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CF34" w14:textId="77777777" w:rsidR="00536078" w:rsidRPr="00E04AC3" w:rsidRDefault="006303C5" w:rsidP="00201305">
      <w:pPr>
        <w:pStyle w:val="Nadpis3"/>
        <w:spacing w:line="276" w:lineRule="auto"/>
        <w:jc w:val="center"/>
        <w:rPr>
          <w:rFonts w:ascii="Calibri" w:hAnsi="Calibri" w:cs="Calibri"/>
          <w:sz w:val="32"/>
          <w:szCs w:val="32"/>
        </w:rPr>
      </w:pPr>
      <w:r w:rsidRPr="00E04AC3">
        <w:rPr>
          <w:rFonts w:ascii="Calibri" w:hAnsi="Calibri" w:cs="Calibri"/>
          <w:sz w:val="32"/>
          <w:szCs w:val="32"/>
        </w:rPr>
        <w:t xml:space="preserve">DODATEK Č. </w:t>
      </w:r>
      <w:r w:rsidR="00E04AC3">
        <w:rPr>
          <w:rFonts w:ascii="Calibri" w:hAnsi="Calibri" w:cs="Calibri"/>
          <w:sz w:val="32"/>
          <w:szCs w:val="32"/>
        </w:rPr>
        <w:t>1</w:t>
      </w:r>
    </w:p>
    <w:p w14:paraId="3433E31F" w14:textId="77777777" w:rsidR="006303C5" w:rsidRDefault="006303C5" w:rsidP="00201305">
      <w:pPr>
        <w:pStyle w:val="Nadpis3"/>
        <w:spacing w:line="276" w:lineRule="auto"/>
        <w:jc w:val="center"/>
        <w:rPr>
          <w:rFonts w:ascii="Calibri" w:hAnsi="Calibri" w:cs="Calibri"/>
          <w:sz w:val="32"/>
          <w:szCs w:val="32"/>
        </w:rPr>
      </w:pPr>
      <w:r w:rsidRPr="00E04AC3">
        <w:rPr>
          <w:rFonts w:ascii="Calibri" w:hAnsi="Calibri" w:cs="Calibri"/>
          <w:sz w:val="32"/>
          <w:szCs w:val="32"/>
        </w:rPr>
        <w:t xml:space="preserve">KE SMLOUVĚ O NÁJMU PROSTORU </w:t>
      </w:r>
      <w:r w:rsidRPr="00E04AC3">
        <w:rPr>
          <w:rFonts w:ascii="Calibri" w:hAnsi="Calibri" w:cs="Calibri"/>
          <w:sz w:val="32"/>
          <w:szCs w:val="32"/>
        </w:rPr>
        <w:br/>
        <w:t xml:space="preserve">SLOUŽÍCÍHO </w:t>
      </w:r>
      <w:r w:rsidR="00632CA5" w:rsidRPr="00E04AC3">
        <w:rPr>
          <w:rFonts w:ascii="Calibri" w:hAnsi="Calibri" w:cs="Calibri"/>
          <w:sz w:val="32"/>
          <w:szCs w:val="32"/>
        </w:rPr>
        <w:t xml:space="preserve">K </w:t>
      </w:r>
      <w:r w:rsidRPr="00E04AC3">
        <w:rPr>
          <w:rFonts w:ascii="Calibri" w:hAnsi="Calibri" w:cs="Calibri"/>
          <w:sz w:val="32"/>
          <w:szCs w:val="32"/>
        </w:rPr>
        <w:t xml:space="preserve">PODNIKÁNÍ </w:t>
      </w:r>
      <w:r w:rsidR="00005983" w:rsidRPr="00E04AC3">
        <w:rPr>
          <w:rFonts w:ascii="Calibri" w:hAnsi="Calibri" w:cs="Calibri"/>
          <w:sz w:val="32"/>
          <w:szCs w:val="32"/>
        </w:rPr>
        <w:t>č.</w:t>
      </w:r>
      <w:r w:rsidR="00E04AC3" w:rsidRPr="00E04AC3">
        <w:rPr>
          <w:rFonts w:ascii="Calibri" w:hAnsi="Calibri" w:cs="Calibri"/>
          <w:sz w:val="32"/>
          <w:szCs w:val="32"/>
        </w:rPr>
        <w:t>01</w:t>
      </w:r>
      <w:r w:rsidR="00E04AC3">
        <w:rPr>
          <w:rFonts w:ascii="Calibri" w:hAnsi="Calibri" w:cs="Calibri"/>
          <w:sz w:val="32"/>
          <w:szCs w:val="32"/>
        </w:rPr>
        <w:t>/202</w:t>
      </w:r>
      <w:r w:rsidR="00A267FC">
        <w:rPr>
          <w:rFonts w:ascii="Calibri" w:hAnsi="Calibri" w:cs="Calibri"/>
          <w:sz w:val="32"/>
          <w:szCs w:val="32"/>
        </w:rPr>
        <w:t>5</w:t>
      </w:r>
      <w:r w:rsidR="00937ADE">
        <w:rPr>
          <w:rFonts w:ascii="Calibri" w:hAnsi="Calibri" w:cs="Calibri"/>
          <w:sz w:val="32"/>
          <w:szCs w:val="32"/>
        </w:rPr>
        <w:t xml:space="preserve"> - PTO</w:t>
      </w:r>
    </w:p>
    <w:p w14:paraId="459CDEF3" w14:textId="77777777" w:rsidR="00201305" w:rsidRPr="006303C5" w:rsidRDefault="00A26C69" w:rsidP="00201305">
      <w:pPr>
        <w:pStyle w:val="Nadpis3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303C5">
        <w:rPr>
          <w:rFonts w:ascii="Calibri" w:hAnsi="Calibri" w:cs="Calibri"/>
          <w:b w:val="0"/>
          <w:bCs w:val="0"/>
          <w:sz w:val="22"/>
          <w:szCs w:val="22"/>
        </w:rPr>
        <w:t>(dále jen „</w:t>
      </w:r>
      <w:r w:rsidR="00536078">
        <w:rPr>
          <w:rFonts w:ascii="Calibri" w:hAnsi="Calibri" w:cs="Calibri"/>
          <w:sz w:val="22"/>
          <w:szCs w:val="22"/>
        </w:rPr>
        <w:t>Dodatek</w:t>
      </w:r>
      <w:r w:rsidRPr="006303C5">
        <w:rPr>
          <w:rFonts w:ascii="Calibri" w:hAnsi="Calibri" w:cs="Calibri"/>
          <w:b w:val="0"/>
          <w:bCs w:val="0"/>
          <w:sz w:val="22"/>
          <w:szCs w:val="22"/>
        </w:rPr>
        <w:t>“)</w:t>
      </w:r>
    </w:p>
    <w:p w14:paraId="2E21DD15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42B2912" w14:textId="77777777" w:rsidR="005159D0" w:rsidRPr="00004B64" w:rsidRDefault="005159D0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 w:rsidRPr="00004B64">
        <w:rPr>
          <w:rFonts w:ascii="Calibri" w:hAnsi="Calibri" w:cs="Calibri"/>
          <w:b/>
          <w:sz w:val="22"/>
        </w:rPr>
        <w:t>Smluvní strany</w:t>
      </w:r>
    </w:p>
    <w:p w14:paraId="66D38B73" w14:textId="77777777" w:rsidR="005159D0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color w:val="000000"/>
          <w:sz w:val="22"/>
          <w:szCs w:val="22"/>
        </w:rPr>
      </w:pPr>
    </w:p>
    <w:p w14:paraId="5C99BAE7" w14:textId="77777777" w:rsidR="00005983" w:rsidRPr="00005983" w:rsidRDefault="00005983" w:rsidP="00005983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  <w:t>1.1</w:t>
      </w:r>
      <w:r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  <w:tab/>
      </w:r>
      <w:r w:rsidRPr="00005983"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  <w:t>Česká zemědělská univerzita v Praze</w:t>
      </w:r>
    </w:p>
    <w:p w14:paraId="10A420FD" w14:textId="77777777" w:rsidR="00005983" w:rsidRPr="0000598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Sídlo: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  <w:t>Kamýcká 129, 165 00 Praha – Suchdol</w:t>
      </w:r>
    </w:p>
    <w:p w14:paraId="03924110" w14:textId="77777777" w:rsidR="00005983" w:rsidRPr="00005983" w:rsidRDefault="00005983" w:rsidP="00005983">
      <w:pPr>
        <w:spacing w:line="276" w:lineRule="auto"/>
        <w:ind w:left="1418" w:hanging="842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Zastoupený: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 xml:space="preserve">Ing. Jakubem </w:t>
      </w:r>
      <w:proofErr w:type="spellStart"/>
      <w:r w:rsid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Kleindienstem</w:t>
      </w:r>
      <w:proofErr w:type="spellEnd"/>
      <w:r w:rsid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, kvestorem</w:t>
      </w:r>
    </w:p>
    <w:p w14:paraId="1CD6AA4D" w14:textId="77777777" w:rsidR="00005983" w:rsidRPr="0000598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IČO: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  <w:t>60460709</w:t>
      </w:r>
    </w:p>
    <w:p w14:paraId="72501B3E" w14:textId="77777777" w:rsidR="00005983" w:rsidRPr="0000598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DIČ: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  <w:t>CZ60460709</w:t>
      </w:r>
    </w:p>
    <w:p w14:paraId="06322079" w14:textId="77777777" w:rsidR="00005983" w:rsidRPr="00005983" w:rsidRDefault="00005983" w:rsidP="00005983">
      <w:pPr>
        <w:spacing w:after="240"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(dále jen „</w:t>
      </w:r>
      <w:r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:lang w:eastAsia="en-US"/>
        </w:rPr>
        <w:t>Pronajímatel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“) na straně jedné</w:t>
      </w:r>
    </w:p>
    <w:p w14:paraId="4C147AAD" w14:textId="77777777" w:rsidR="00005983" w:rsidRPr="00005983" w:rsidRDefault="00005983" w:rsidP="00005983">
      <w:pPr>
        <w:tabs>
          <w:tab w:val="right" w:pos="9072"/>
        </w:tabs>
        <w:spacing w:after="240" w:line="276" w:lineRule="auto"/>
        <w:ind w:firstLine="567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a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</w:p>
    <w:p w14:paraId="48B32BF1" w14:textId="77777777" w:rsidR="00005983" w:rsidRPr="00005983" w:rsidRDefault="00005983" w:rsidP="00005983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</w:pPr>
      <w:r w:rsidRPr="00005983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1.2</w:t>
      </w:r>
      <w:r w:rsidRPr="00005983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E04AC3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WERO GASTRO s.r.o.</w:t>
      </w:r>
    </w:p>
    <w:p w14:paraId="1CA9A860" w14:textId="77777777" w:rsidR="00005983" w:rsidRPr="00E04AC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Sídlo: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E04AC3"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Panská 890/7, Nové Město, 110 00 Praha 1</w:t>
      </w:r>
    </w:p>
    <w:p w14:paraId="33AD2CF6" w14:textId="77777777" w:rsidR="00005983" w:rsidRPr="00E04AC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Zastoupený:</w:t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86465B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 xml:space="preserve">Ruslanem </w:t>
      </w:r>
      <w:proofErr w:type="spellStart"/>
      <w:r w:rsidR="0086465B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Belashem</w:t>
      </w:r>
      <w:proofErr w:type="spellEnd"/>
      <w:r w:rsidR="00E04AC3"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, jednatelem</w:t>
      </w:r>
    </w:p>
    <w:p w14:paraId="15A2BB27" w14:textId="77777777" w:rsidR="00005983" w:rsidRPr="00E04AC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IČO:</w:t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E04AC3"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08864730</w:t>
      </w:r>
    </w:p>
    <w:p w14:paraId="1EF27C38" w14:textId="77777777" w:rsidR="00005983" w:rsidRPr="0000598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DIČ:</w:t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E04AC3"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CZ08864730</w:t>
      </w:r>
    </w:p>
    <w:p w14:paraId="57943AE5" w14:textId="77777777" w:rsidR="00005983" w:rsidRPr="00005983" w:rsidRDefault="00E04AC3" w:rsidP="00920653">
      <w:pPr>
        <w:spacing w:after="120" w:line="276" w:lineRule="auto"/>
        <w:ind w:left="576"/>
        <w:jc w:val="both"/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</w:pPr>
      <w:r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společnost zapsaná v obchodním rejstříku </w:t>
      </w:r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veden</w:t>
      </w:r>
      <w:r w:rsidR="0092065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ém</w:t>
      </w:r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 u </w:t>
      </w:r>
      <w:r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Městského soudu v Praze</w:t>
      </w:r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, </w:t>
      </w:r>
      <w:proofErr w:type="spellStart"/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sp</w:t>
      </w:r>
      <w:proofErr w:type="spellEnd"/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. </w:t>
      </w:r>
      <w:proofErr w:type="spellStart"/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zn.</w:t>
      </w:r>
      <w:r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C</w:t>
      </w:r>
      <w:proofErr w:type="spellEnd"/>
      <w:r w:rsidR="003230BB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 </w:t>
      </w:r>
      <w:r w:rsidR="003230BB" w:rsidRPr="003230BB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326636</w:t>
      </w:r>
    </w:p>
    <w:p w14:paraId="6CA45920" w14:textId="77777777" w:rsidR="00005983" w:rsidRPr="00005983" w:rsidRDefault="00005983" w:rsidP="00005983">
      <w:pPr>
        <w:spacing w:after="240"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(dále jen „</w:t>
      </w:r>
      <w:r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:lang w:eastAsia="en-US"/>
        </w:rPr>
        <w:t>Nájemce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 xml:space="preserve">“) na straně druhé </w:t>
      </w:r>
    </w:p>
    <w:p w14:paraId="77FC1D14" w14:textId="77777777" w:rsidR="00536078" w:rsidRDefault="008C4B0E" w:rsidP="00536078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>(společně dále jen „</w:t>
      </w:r>
      <w:r w:rsidR="00005983">
        <w:rPr>
          <w:rFonts w:ascii="Calibri" w:hAnsi="Calibri" w:cs="Calibri"/>
          <w:b/>
          <w:bCs/>
          <w:sz w:val="22"/>
          <w:szCs w:val="22"/>
        </w:rPr>
        <w:t>S</w:t>
      </w:r>
      <w:r w:rsidRPr="006303C5">
        <w:rPr>
          <w:rFonts w:ascii="Calibri" w:hAnsi="Calibri" w:cs="Calibri"/>
          <w:b/>
          <w:bCs/>
          <w:sz w:val="22"/>
          <w:szCs w:val="22"/>
        </w:rPr>
        <w:t>mluvní strany</w:t>
      </w:r>
      <w:r w:rsidRPr="00A303E3">
        <w:rPr>
          <w:rFonts w:ascii="Calibri" w:hAnsi="Calibri" w:cs="Calibri"/>
          <w:sz w:val="22"/>
          <w:szCs w:val="22"/>
        </w:rPr>
        <w:t>“)</w:t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</w:p>
    <w:p w14:paraId="1DF47D3B" w14:textId="77777777" w:rsidR="00536078" w:rsidRDefault="00536078" w:rsidP="005360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77508BD" w14:textId="77777777" w:rsidR="005A6761" w:rsidRDefault="005159D0" w:rsidP="00005983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A303E3">
        <w:rPr>
          <w:rFonts w:ascii="Calibri" w:hAnsi="Calibri" w:cs="Calibri"/>
          <w:iCs/>
          <w:sz w:val="22"/>
          <w:szCs w:val="22"/>
        </w:rPr>
        <w:t xml:space="preserve">uzavírají níže </w:t>
      </w:r>
      <w:r w:rsidRPr="009B0180">
        <w:rPr>
          <w:rFonts w:ascii="Calibri" w:hAnsi="Calibri" w:cs="Calibri"/>
          <w:iCs/>
          <w:sz w:val="22"/>
          <w:szCs w:val="22"/>
        </w:rPr>
        <w:t xml:space="preserve">uvedeného dne, měsíce a roku, </w:t>
      </w:r>
      <w:r w:rsidR="00201305" w:rsidRPr="009B0180">
        <w:rPr>
          <w:rFonts w:ascii="Calibri" w:hAnsi="Calibri" w:cs="Calibri"/>
          <w:iCs/>
          <w:sz w:val="22"/>
          <w:szCs w:val="22"/>
        </w:rPr>
        <w:t xml:space="preserve">tento </w:t>
      </w:r>
      <w:r w:rsidR="00A26C69" w:rsidRPr="009B0180">
        <w:rPr>
          <w:rFonts w:ascii="Calibri" w:hAnsi="Calibri" w:cs="Calibri"/>
          <w:iCs/>
          <w:sz w:val="22"/>
          <w:szCs w:val="22"/>
        </w:rPr>
        <w:t>d</w:t>
      </w:r>
      <w:r w:rsidR="00201305" w:rsidRPr="009B0180">
        <w:rPr>
          <w:rFonts w:ascii="Calibri" w:hAnsi="Calibri" w:cs="Calibri"/>
          <w:iCs/>
          <w:sz w:val="22"/>
          <w:szCs w:val="22"/>
        </w:rPr>
        <w:t xml:space="preserve">odatek č. </w:t>
      </w:r>
      <w:r w:rsidR="00E04AC3" w:rsidRPr="009B0180">
        <w:rPr>
          <w:rFonts w:ascii="Calibri" w:hAnsi="Calibri" w:cs="Calibri"/>
          <w:iCs/>
          <w:sz w:val="22"/>
          <w:szCs w:val="22"/>
        </w:rPr>
        <w:t>1</w:t>
      </w:r>
      <w:r w:rsidR="00201305" w:rsidRPr="009B0180">
        <w:rPr>
          <w:rFonts w:ascii="Calibri" w:hAnsi="Calibri" w:cs="Calibri"/>
          <w:iCs/>
          <w:sz w:val="22"/>
          <w:szCs w:val="22"/>
        </w:rPr>
        <w:t xml:space="preserve"> ke s</w:t>
      </w:r>
      <w:r w:rsidRPr="009B0180">
        <w:rPr>
          <w:rFonts w:ascii="Calibri" w:hAnsi="Calibri" w:cs="Calibri"/>
          <w:bCs/>
          <w:iCs/>
          <w:sz w:val="22"/>
          <w:szCs w:val="22"/>
        </w:rPr>
        <w:t>mlouv</w:t>
      </w:r>
      <w:r w:rsidR="00201305" w:rsidRPr="009B0180">
        <w:rPr>
          <w:rFonts w:ascii="Calibri" w:hAnsi="Calibri" w:cs="Calibri"/>
          <w:bCs/>
          <w:iCs/>
          <w:sz w:val="22"/>
          <w:szCs w:val="22"/>
        </w:rPr>
        <w:t>ě</w:t>
      </w:r>
      <w:r w:rsidRPr="009B0180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6303C5" w:rsidRPr="009B0180">
        <w:rPr>
          <w:rFonts w:ascii="Calibri" w:hAnsi="Calibri" w:cs="Calibri"/>
          <w:bCs/>
          <w:iCs/>
          <w:sz w:val="22"/>
          <w:szCs w:val="22"/>
        </w:rPr>
        <w:t>o nájmu prostoru sloužícího podnikání</w:t>
      </w:r>
      <w:r w:rsidR="00005983" w:rsidRPr="009B0180">
        <w:rPr>
          <w:rFonts w:ascii="Calibri" w:hAnsi="Calibri" w:cs="Calibri"/>
          <w:bCs/>
          <w:iCs/>
          <w:sz w:val="22"/>
          <w:szCs w:val="22"/>
        </w:rPr>
        <w:t xml:space="preserve"> č. </w:t>
      </w:r>
      <w:r w:rsidR="00E04AC3" w:rsidRPr="009B0180">
        <w:rPr>
          <w:rFonts w:ascii="Calibri" w:hAnsi="Calibri" w:cs="Calibri"/>
          <w:bCs/>
          <w:iCs/>
          <w:sz w:val="22"/>
          <w:szCs w:val="22"/>
        </w:rPr>
        <w:t>01/202</w:t>
      </w:r>
      <w:r w:rsidR="00A267FC">
        <w:rPr>
          <w:rFonts w:ascii="Calibri" w:hAnsi="Calibri" w:cs="Calibri"/>
          <w:bCs/>
          <w:iCs/>
          <w:sz w:val="22"/>
          <w:szCs w:val="22"/>
        </w:rPr>
        <w:t>5</w:t>
      </w:r>
      <w:r w:rsidR="00937ADE">
        <w:rPr>
          <w:rFonts w:ascii="Calibri" w:hAnsi="Calibri" w:cs="Calibri"/>
          <w:bCs/>
          <w:iCs/>
          <w:sz w:val="22"/>
          <w:szCs w:val="22"/>
        </w:rPr>
        <w:t xml:space="preserve"> - PTO</w:t>
      </w:r>
      <w:r w:rsidR="006303C5" w:rsidRPr="009B0180">
        <w:rPr>
          <w:rFonts w:ascii="Calibri" w:hAnsi="Calibri" w:cs="Calibri"/>
          <w:bCs/>
          <w:iCs/>
          <w:sz w:val="22"/>
          <w:szCs w:val="22"/>
        </w:rPr>
        <w:t>,</w:t>
      </w:r>
      <w:r w:rsidR="006303C5" w:rsidRPr="009B0180">
        <w:rPr>
          <w:rFonts w:ascii="Calibri" w:hAnsi="Calibri" w:cs="Calibri"/>
          <w:iCs/>
          <w:sz w:val="22"/>
          <w:szCs w:val="22"/>
        </w:rPr>
        <w:t xml:space="preserve"> uzavřené</w:t>
      </w:r>
      <w:r w:rsidR="006303C5" w:rsidRPr="006303C5">
        <w:rPr>
          <w:rFonts w:ascii="Calibri" w:hAnsi="Calibri" w:cs="Calibri"/>
          <w:iCs/>
          <w:sz w:val="22"/>
          <w:szCs w:val="22"/>
        </w:rPr>
        <w:t xml:space="preserve"> dne </w:t>
      </w:r>
      <w:r w:rsidR="00A267FC">
        <w:rPr>
          <w:rFonts w:ascii="Calibri" w:hAnsi="Calibri" w:cs="Calibri"/>
          <w:iCs/>
          <w:sz w:val="22"/>
          <w:szCs w:val="22"/>
        </w:rPr>
        <w:t>25.1.2025</w:t>
      </w:r>
      <w:r w:rsidR="00E04AC3">
        <w:rPr>
          <w:rFonts w:ascii="Calibri" w:hAnsi="Calibri" w:cs="Calibri"/>
          <w:iCs/>
          <w:sz w:val="22"/>
          <w:szCs w:val="22"/>
        </w:rPr>
        <w:t xml:space="preserve"> </w:t>
      </w:r>
      <w:r w:rsidRPr="00A303E3">
        <w:rPr>
          <w:rFonts w:ascii="Calibri" w:hAnsi="Calibri" w:cs="Calibri"/>
          <w:iCs/>
          <w:sz w:val="22"/>
          <w:szCs w:val="22"/>
        </w:rPr>
        <w:t xml:space="preserve">(dále jen </w:t>
      </w:r>
      <w:r w:rsidR="00E40BA8">
        <w:rPr>
          <w:rFonts w:ascii="Calibri" w:hAnsi="Calibri" w:cs="Calibri"/>
          <w:bCs/>
          <w:iCs/>
          <w:sz w:val="22"/>
          <w:szCs w:val="22"/>
        </w:rPr>
        <w:t>„</w:t>
      </w:r>
      <w:r w:rsidR="00A26C69" w:rsidRPr="006303C5">
        <w:rPr>
          <w:rFonts w:ascii="Calibri" w:hAnsi="Calibri" w:cs="Calibri"/>
          <w:b/>
          <w:iCs/>
          <w:sz w:val="22"/>
          <w:szCs w:val="22"/>
        </w:rPr>
        <w:t>D</w:t>
      </w:r>
      <w:r w:rsidR="00201305" w:rsidRPr="006303C5">
        <w:rPr>
          <w:rFonts w:ascii="Calibri" w:hAnsi="Calibri" w:cs="Calibri"/>
          <w:b/>
          <w:iCs/>
          <w:sz w:val="22"/>
          <w:szCs w:val="22"/>
        </w:rPr>
        <w:t>odatek</w:t>
      </w:r>
      <w:r w:rsidR="00E40BA8">
        <w:rPr>
          <w:rFonts w:ascii="Calibri" w:hAnsi="Calibri" w:cs="Calibri"/>
          <w:bCs/>
          <w:iCs/>
          <w:sz w:val="22"/>
          <w:szCs w:val="22"/>
        </w:rPr>
        <w:t>“)</w:t>
      </w:r>
      <w:r w:rsidR="00A26C69">
        <w:rPr>
          <w:rFonts w:ascii="Calibri" w:hAnsi="Calibri" w:cs="Calibri"/>
          <w:bCs/>
          <w:iCs/>
          <w:sz w:val="22"/>
          <w:szCs w:val="22"/>
        </w:rPr>
        <w:t xml:space="preserve">, kterým se </w:t>
      </w:r>
      <w:r w:rsidR="009B0180">
        <w:rPr>
          <w:rFonts w:ascii="Calibri" w:hAnsi="Calibri" w:cs="Calibri"/>
          <w:bCs/>
          <w:iCs/>
          <w:sz w:val="22"/>
          <w:szCs w:val="22"/>
        </w:rPr>
        <w:t xml:space="preserve">mění a </w:t>
      </w:r>
      <w:r w:rsidR="00005983">
        <w:rPr>
          <w:rFonts w:ascii="Calibri" w:hAnsi="Calibri" w:cs="Calibri"/>
          <w:bCs/>
          <w:iCs/>
          <w:sz w:val="22"/>
          <w:szCs w:val="22"/>
        </w:rPr>
        <w:t xml:space="preserve">doplňuje znění </w:t>
      </w:r>
      <w:r w:rsidR="00A26C69">
        <w:rPr>
          <w:rFonts w:ascii="Calibri" w:hAnsi="Calibri" w:cs="Calibri"/>
          <w:bCs/>
          <w:iCs/>
          <w:sz w:val="22"/>
          <w:szCs w:val="22"/>
        </w:rPr>
        <w:t>Smlouv</w:t>
      </w:r>
      <w:r w:rsidR="00005983">
        <w:rPr>
          <w:rFonts w:ascii="Calibri" w:hAnsi="Calibri" w:cs="Calibri"/>
          <w:bCs/>
          <w:iCs/>
          <w:sz w:val="22"/>
          <w:szCs w:val="22"/>
        </w:rPr>
        <w:t>y</w:t>
      </w:r>
      <w:r w:rsidR="0021439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A26C69">
        <w:rPr>
          <w:rFonts w:ascii="Calibri" w:hAnsi="Calibri" w:cs="Calibri"/>
          <w:bCs/>
          <w:iCs/>
          <w:sz w:val="22"/>
          <w:szCs w:val="22"/>
        </w:rPr>
        <w:t>tak, jak následuje:</w:t>
      </w:r>
    </w:p>
    <w:p w14:paraId="6FDD1F5C" w14:textId="77777777" w:rsidR="005A6761" w:rsidRDefault="005A6761" w:rsidP="005A6761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1109116C" w14:textId="77777777" w:rsidR="007303F7" w:rsidRDefault="006E77BD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Doplnění</w:t>
      </w:r>
      <w:r w:rsidR="001527C3">
        <w:rPr>
          <w:rFonts w:ascii="Calibri" w:hAnsi="Calibri" w:cs="Calibri"/>
          <w:b/>
          <w:sz w:val="22"/>
        </w:rPr>
        <w:t xml:space="preserve"> </w:t>
      </w:r>
      <w:r w:rsidR="00222D38">
        <w:rPr>
          <w:rFonts w:ascii="Calibri" w:hAnsi="Calibri" w:cs="Calibri"/>
          <w:b/>
          <w:sz w:val="22"/>
        </w:rPr>
        <w:t>Smlouvy</w:t>
      </w:r>
    </w:p>
    <w:p w14:paraId="23EE1F99" w14:textId="77777777" w:rsidR="00222D38" w:rsidRDefault="00222D38" w:rsidP="00222D3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3EEF60" w14:textId="77777777" w:rsidR="00937ADE" w:rsidRDefault="00993EAD" w:rsidP="00937ADE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2.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1</w:t>
      </w:r>
      <w:r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9B0180"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Smluvní strany se dohodly na </w:t>
      </w:r>
      <w:r w:rsid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změně</w:t>
      </w:r>
      <w:r w:rsidR="009B0180"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odst. </w:t>
      </w:r>
      <w:r w:rsidR="00A267FC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4</w:t>
      </w:r>
      <w:r w:rsidR="009B0180"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článku </w:t>
      </w:r>
      <w:r w:rsid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4</w:t>
      </w:r>
      <w:r w:rsidR="009B0180"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Smlouv</w:t>
      </w:r>
      <w:r w:rsid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y tak, že odst. </w:t>
      </w:r>
      <w:r w:rsidR="00343CCB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4</w:t>
      </w:r>
      <w:r w:rsid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článku 4 Smlouvy nově zní</w:t>
      </w:r>
      <w:r w:rsidR="009B0180"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:</w:t>
      </w:r>
    </w:p>
    <w:p w14:paraId="6671F197" w14:textId="77777777" w:rsidR="00937ADE" w:rsidRDefault="00937ADE" w:rsidP="00937ADE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</w:p>
    <w:p w14:paraId="3C4E2525" w14:textId="77777777" w:rsidR="009B0180" w:rsidRPr="00937ADE" w:rsidRDefault="009B0180" w:rsidP="00937ADE">
      <w:pPr>
        <w:numPr>
          <w:ilvl w:val="1"/>
          <w:numId w:val="0"/>
        </w:numPr>
        <w:spacing w:before="40" w:line="259" w:lineRule="auto"/>
        <w:ind w:left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 w:rsidRPr="0054462E">
        <w:rPr>
          <w:rFonts w:ascii="Calibri" w:hAnsi="Calibri" w:cs="Calibri"/>
          <w:sz w:val="22"/>
          <w:szCs w:val="22"/>
        </w:rPr>
        <w:t xml:space="preserve">Smlouvu je oprávněna písemně vypovědět i bez udání důvodu kterákoli ze smluvních stran, přičemž výpověď je účinná uplynutím </w:t>
      </w:r>
      <w:r>
        <w:rPr>
          <w:rFonts w:ascii="Calibri" w:hAnsi="Calibri" w:cs="Calibri"/>
          <w:sz w:val="22"/>
          <w:szCs w:val="22"/>
        </w:rPr>
        <w:t>jednoho kalendářního roku</w:t>
      </w:r>
      <w:r w:rsidRPr="0054462E">
        <w:rPr>
          <w:rFonts w:ascii="Calibri" w:hAnsi="Calibri" w:cs="Calibri"/>
          <w:sz w:val="22"/>
          <w:szCs w:val="22"/>
        </w:rPr>
        <w:t xml:space="preserve"> počínaje prvním dnem měsíce následujícího po měsíci, v němž byla písemná výpověď doručena </w:t>
      </w:r>
      <w:r>
        <w:rPr>
          <w:rFonts w:ascii="Calibri" w:hAnsi="Calibri" w:cs="Calibri"/>
          <w:sz w:val="22"/>
          <w:szCs w:val="22"/>
        </w:rPr>
        <w:t xml:space="preserve">druhé smluvní straně. </w:t>
      </w:r>
    </w:p>
    <w:p w14:paraId="1CF3C1FA" w14:textId="77777777" w:rsidR="009B0180" w:rsidRDefault="009B0180" w:rsidP="00993EAD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</w:p>
    <w:p w14:paraId="4E655CE0" w14:textId="77777777" w:rsidR="0074188A" w:rsidRDefault="009B0180" w:rsidP="00937ADE">
      <w:pPr>
        <w:spacing w:line="276" w:lineRule="auto"/>
        <w:ind w:left="709" w:hanging="709"/>
        <w:jc w:val="both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2.2</w:t>
      </w:r>
      <w:r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74188A"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Smluvní strany se dohodly na </w:t>
      </w:r>
      <w:r w:rsidR="0074188A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změně</w:t>
      </w:r>
      <w:r w:rsidR="0074188A"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odst. </w:t>
      </w:r>
      <w:r w:rsidR="0074188A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5</w:t>
      </w:r>
      <w:r w:rsidR="0074188A"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článku </w:t>
      </w:r>
      <w:r w:rsidR="0074188A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4</w:t>
      </w:r>
      <w:r w:rsidR="0074188A"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Smlouv</w:t>
      </w:r>
      <w:r w:rsidR="0074188A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y tak, že odst. 5 článku 4 Smlouvy nově zní</w:t>
      </w:r>
      <w:r w:rsidR="0074188A"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:</w:t>
      </w:r>
    </w:p>
    <w:p w14:paraId="21A8DB0A" w14:textId="77777777" w:rsidR="0074188A" w:rsidRDefault="0074188A" w:rsidP="00937ADE">
      <w:pPr>
        <w:spacing w:line="276" w:lineRule="auto"/>
        <w:ind w:left="709" w:hanging="709"/>
        <w:jc w:val="both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</w:p>
    <w:p w14:paraId="65E7C40E" w14:textId="77777777" w:rsidR="0074188A" w:rsidRPr="0074188A" w:rsidRDefault="0074188A" w:rsidP="0074188A">
      <w:pPr>
        <w:spacing w:line="276" w:lineRule="auto"/>
        <w:ind w:left="709"/>
        <w:jc w:val="both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Smlouvu je dále oprávněna písemně vypovědět kterákoli ze smluvních stran, a to ve výpovědní době 1 </w:t>
      </w:r>
      <w:r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měsíc</w:t>
      </w: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počínaje následujícím dnem po doručení výpovědi druhé smluvní straně v případě, že bude dán jeden z následujících důvodů: </w:t>
      </w:r>
    </w:p>
    <w:p w14:paraId="07593A7C" w14:textId="77777777" w:rsidR="0074188A" w:rsidRPr="0074188A" w:rsidRDefault="0074188A" w:rsidP="0074188A">
      <w:pPr>
        <w:spacing w:line="276" w:lineRule="auto"/>
        <w:ind w:left="1418" w:hanging="709"/>
        <w:jc w:val="both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a)</w:t>
      </w: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ab/>
        <w:t>nájemce může smlouvu vypovědět, ztratí-li způsobilost k podnikatelské činnosti, jež má být dle smlouvy v předmětu nájmu vykonávána;</w:t>
      </w:r>
    </w:p>
    <w:p w14:paraId="05256205" w14:textId="77777777" w:rsidR="0074188A" w:rsidRPr="0074188A" w:rsidRDefault="0074188A" w:rsidP="0074188A">
      <w:pPr>
        <w:spacing w:line="276" w:lineRule="auto"/>
        <w:ind w:left="1418" w:hanging="709"/>
        <w:jc w:val="both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b)</w:t>
      </w: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ab/>
        <w:t>nájemce může smlouvu vypovědět, přestane-li být pronajatý předmět nájmu z objektivních důvodů způsobilý k výkonu sjednané podnikatelské činnosti;</w:t>
      </w:r>
    </w:p>
    <w:p w14:paraId="062E0B6C" w14:textId="77777777" w:rsidR="0074188A" w:rsidRPr="0074188A" w:rsidRDefault="0074188A" w:rsidP="0074188A">
      <w:pPr>
        <w:spacing w:line="276" w:lineRule="auto"/>
        <w:ind w:left="1418" w:hanging="709"/>
        <w:jc w:val="both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c)</w:t>
      </w: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ab/>
        <w:t>nájemce může smlouvu vypovědět, porušuje-li pronajímatel hrubě své povinnosti vůči nájemci;</w:t>
      </w:r>
    </w:p>
    <w:p w14:paraId="2F78EB27" w14:textId="77777777" w:rsidR="0074188A" w:rsidRPr="0074188A" w:rsidRDefault="0074188A" w:rsidP="0074188A">
      <w:pPr>
        <w:spacing w:line="276" w:lineRule="auto"/>
        <w:ind w:left="1418" w:hanging="709"/>
        <w:jc w:val="both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d)</w:t>
      </w: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ab/>
        <w:t>pronajímatel může smlouvu vypovědět, má-li být budova či předmět nájmu odstraněn nebo přestavěn;</w:t>
      </w:r>
    </w:p>
    <w:p w14:paraId="4CE2047E" w14:textId="77777777" w:rsidR="0074188A" w:rsidRPr="0074188A" w:rsidRDefault="0074188A" w:rsidP="0074188A">
      <w:pPr>
        <w:spacing w:line="276" w:lineRule="auto"/>
        <w:ind w:left="1418" w:hanging="709"/>
        <w:jc w:val="both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e)</w:t>
      </w: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ab/>
        <w:t>pronajímatel je oprávněn smlouvu vypovědět, bude-li nájemcem nebo jiným subjektem podán návrh na zahájení insolvenčního řízení vůči nájemci, případně až pokud bude vydáno rozhodnutí o úpadku nájemce;</w:t>
      </w:r>
    </w:p>
    <w:p w14:paraId="15D34100" w14:textId="77777777" w:rsidR="0074188A" w:rsidRDefault="0074188A" w:rsidP="0074188A">
      <w:pPr>
        <w:spacing w:line="276" w:lineRule="auto"/>
        <w:ind w:left="1418" w:hanging="709"/>
        <w:jc w:val="both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f)</w:t>
      </w:r>
      <w:r w:rsidRPr="0074188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ab/>
        <w:t>pronajímatel může smlouvu vypovědět, porušuje-li nájemce hrubě své povinnosti vůči pronajímateli (např. je-li nájemce po dobu delší než 30 dnů v prodlení s placením nájemného nebo služeb spojených s užíváním předmětu nájmu, že nájemce užívá předmět nájmu takovým způsobem, že se opotřebovává nad míru přiměřenou okolnostem nebo hrozí jeho zničení, v případě, že nájemce provede bez souhlasu pronajímatele změnu předmětu nájmu, nebo v případě že nájemce zřídí třetí osobě užívací právo k předmětu nájmu bez písemného souhlasu pronajímatele, neplní účel nájmu dle čl. 3 odst. 2 této smlouvy, či jinak poruší podstatným způsobem své povinnosti a podmínky této smlouvy, čímž způsobí pronajímateli újmu).</w:t>
      </w:r>
    </w:p>
    <w:p w14:paraId="64714DB4" w14:textId="77777777" w:rsidR="0074188A" w:rsidRPr="0074188A" w:rsidRDefault="0074188A" w:rsidP="0074188A">
      <w:pPr>
        <w:spacing w:line="276" w:lineRule="auto"/>
        <w:ind w:left="709" w:hanging="709"/>
        <w:jc w:val="both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</w:p>
    <w:p w14:paraId="69BECEC6" w14:textId="77777777" w:rsidR="00937ADE" w:rsidRDefault="0074188A" w:rsidP="00937ADE">
      <w:pPr>
        <w:spacing w:line="276" w:lineRule="auto"/>
        <w:ind w:left="709" w:hanging="709"/>
        <w:jc w:val="both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2.3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222D38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Smluvní strany se dohodly na 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doplnění </w:t>
      </w:r>
      <w:r w:rsidR="001527C3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znění Smlouvy 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o nový odst. </w:t>
      </w:r>
      <w:r w:rsidR="0035294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4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v článku </w:t>
      </w:r>
      <w:r w:rsidR="0035294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6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</w:t>
      </w:r>
      <w:proofErr w:type="gramStart"/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Smlouvy, </w:t>
      </w:r>
      <w:r w:rsidR="006E77BD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a</w:t>
      </w:r>
      <w:proofErr w:type="gramEnd"/>
      <w:r w:rsidR="006E77BD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to 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ve znění</w:t>
      </w:r>
      <w:r w:rsidR="001527C3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:</w:t>
      </w:r>
      <w:bookmarkStart w:id="0" w:name="_Hlk216863814"/>
    </w:p>
    <w:p w14:paraId="580F80B5" w14:textId="77777777" w:rsidR="00FE0CFA" w:rsidRPr="00937ADE" w:rsidRDefault="00D854A8" w:rsidP="00937ADE">
      <w:pPr>
        <w:spacing w:line="276" w:lineRule="auto"/>
        <w:ind w:left="709"/>
        <w:jc w:val="both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Nájemce 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není</w:t>
      </w:r>
      <w:r w:rsidR="00993EA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oprávněn pořádat jakékoliv organizované 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akce v předmětu nájmu, přímo anebo nepřímo prostřednictvím třetích osob, 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bez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</w:t>
      </w:r>
      <w:r w:rsidR="00993EA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předchozí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ho 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písemné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ho souhlasu Pronajímatele s předmětnou akcí. V této souvislosti je Nájemce vždy povinen požádat Pronajímatele o souhlas 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s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uskutečnění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m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organizované akce v předmětu nájmu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tak, že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Nájemce zašle žádost o povolení účelu akce na e-mail </w:t>
      </w:r>
      <w:r w:rsidR="00E04AC3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akce@</w:t>
      </w:r>
      <w:r w:rsidR="0035294F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czu.cz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nejpozději </w:t>
      </w:r>
      <w:r w:rsidR="00993EA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sedm pracovních dní před plánovaným termínem akce. 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Porušení závazku Nájemce uvedeného v předchozí větě se považuje za podstatné porušení Smlouvy Nájemcem, pro které je Pronajímatel oprávněn písemně vypovědět Nájemci Smlouvu s účinností ukončení nájmu předmětu nájmu ke dni doručení takové výpovědi Nájemci s tím, že Pronajímatel je oprávněn dále požadovat po Nájemci uhrazení smluvní pokuty za porušení závazku Nájemce ze Smlouvy, a to ve výši ročního nájemného za předmět nájmu. </w:t>
      </w:r>
    </w:p>
    <w:bookmarkEnd w:id="0"/>
    <w:p w14:paraId="65C9867B" w14:textId="77777777" w:rsidR="00D854A8" w:rsidRDefault="00D854A8" w:rsidP="00FE0CFA">
      <w:pPr>
        <w:jc w:val="both"/>
        <w:rPr>
          <w:rFonts w:ascii="Calibri" w:hAnsi="Calibri" w:cs="Calibri"/>
          <w:sz w:val="22"/>
          <w:szCs w:val="22"/>
        </w:rPr>
      </w:pPr>
    </w:p>
    <w:p w14:paraId="7F38F7A5" w14:textId="77777777" w:rsidR="007303F7" w:rsidRDefault="005549E2" w:rsidP="005549E2">
      <w:pPr>
        <w:spacing w:line="276" w:lineRule="auto"/>
        <w:ind w:left="284"/>
        <w:jc w:val="center"/>
        <w:rPr>
          <w:rFonts w:ascii="Calibri" w:hAnsi="Calibri" w:cs="Calibri"/>
          <w:b/>
          <w:sz w:val="22"/>
        </w:rPr>
      </w:pPr>
      <w:r w:rsidRPr="005549E2">
        <w:rPr>
          <w:rFonts w:ascii="Calibri" w:hAnsi="Calibri" w:cs="Calibri"/>
          <w:b/>
          <w:sz w:val="22"/>
        </w:rPr>
        <w:t>3.</w:t>
      </w:r>
      <w:r w:rsidRPr="005549E2">
        <w:rPr>
          <w:rFonts w:ascii="Calibri" w:hAnsi="Calibri" w:cs="Calibri"/>
          <w:b/>
          <w:sz w:val="22"/>
        </w:rPr>
        <w:tab/>
        <w:t>Závěrečná ustanovení</w:t>
      </w:r>
    </w:p>
    <w:p w14:paraId="47816269" w14:textId="77777777" w:rsidR="00CB3941" w:rsidRPr="00FE0CFA" w:rsidRDefault="00CB3941" w:rsidP="005549E2">
      <w:pPr>
        <w:spacing w:line="276" w:lineRule="auto"/>
        <w:ind w:left="284"/>
        <w:jc w:val="center"/>
        <w:rPr>
          <w:rFonts w:ascii="Calibri" w:hAnsi="Calibri" w:cs="Calibri"/>
          <w:b/>
          <w:bCs/>
          <w:sz w:val="22"/>
        </w:rPr>
      </w:pPr>
    </w:p>
    <w:p w14:paraId="49A93E85" w14:textId="77777777" w:rsidR="00BD7A56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r w:rsidRPr="00FE0CFA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3.1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ab/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Tento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D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odatek</w:t>
      </w:r>
      <w:r w:rsidR="00A303E3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nabývá platnosti dnem jeho podpisu oprávněnými zástupci obou 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S</w:t>
      </w:r>
      <w:r w:rsidR="00A303E3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mluvních stran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a účinnosti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v souladu se zákonem č. 340/2015 Sb., o zvláštních podmínkách účinnosti některých smluv, uveřejňování těchto smluv a o registru smluv (zákon o registru smluv), ve znění pozdějších předpisů. </w:t>
      </w:r>
    </w:p>
    <w:p w14:paraId="7CD04F20" w14:textId="77777777" w:rsidR="00BD7A56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3.2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Ostatní ujednání Smlouvy zůstávají tímto Dodatkem nedotčena.</w:t>
      </w:r>
    </w:p>
    <w:p w14:paraId="5E788485" w14:textId="77777777" w:rsidR="007303F7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lastRenderedPageBreak/>
        <w:t>3.3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Nájemce bezvýhradně souhlasí se zveřejněním plného znění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Dodatku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tak, aby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tento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mohl být předmětem poskytnuté informace ve smyslu zákona č. 106/1999 Sb., o svobodném přístupu k informacím, ve znění pozdějších předpisů.</w:t>
      </w:r>
      <w:r w:rsidR="00CC7182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Nájemce bere na vědomí a souhlasí, že je osobou povinnou ve smyslu § 2 písm. e) zákona č. 320/2001 Sb., o finanční kontrole, ve znění pozdějších předpisů. Nájemce je povinen plnit povinnosti vyplývající pro něho jako osobu povinnou z výše citovaného zákona.</w:t>
      </w:r>
    </w:p>
    <w:p w14:paraId="5080D2EF" w14:textId="77777777" w:rsidR="00CB3941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3.4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Dodatek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se vyhotovuje ve </w:t>
      </w:r>
      <w:proofErr w:type="spellStart"/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ve</w:t>
      </w:r>
      <w:proofErr w:type="spellEnd"/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třech stejnopisech, z nichž každý má platnost originálu </w:t>
      </w:r>
      <w:proofErr w:type="gramStart"/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a  z</w:t>
      </w:r>
      <w:proofErr w:type="gramEnd"/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nichž jeden výtisk obdrží 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N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ájemce a dva 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ronajímatel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.</w:t>
      </w:r>
    </w:p>
    <w:p w14:paraId="7928F4E3" w14:textId="77777777" w:rsidR="007303F7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3.5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Smluvní strany prohlašují, že si 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dodatek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před 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jeho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podpisem přečetly a s 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jeho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obsahem bez výhrad souhlasí. 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Dodatek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je vyjádřením jejich pravé, skutečné, svobodné a vážné vůle. Na důkaz pravosti a pravdivosti těchto prohlášení připojují oprávnění zástupci smluvních stran své vlastnoruční podpisy.</w:t>
      </w:r>
    </w:p>
    <w:p w14:paraId="33478F0B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5B476619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 </w:t>
      </w:r>
      <w:r>
        <w:rPr>
          <w:rFonts w:ascii="Calibri" w:hAnsi="Calibri" w:cs="Calibri"/>
          <w:sz w:val="22"/>
        </w:rPr>
        <w:t>Praze</w:t>
      </w:r>
      <w:r w:rsidRPr="00004B64">
        <w:rPr>
          <w:rFonts w:ascii="Calibri" w:hAnsi="Calibri" w:cs="Calibri"/>
          <w:sz w:val="22"/>
        </w:rPr>
        <w:t xml:space="preserve"> dne ……………………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 xml:space="preserve">V </w:t>
      </w:r>
      <w:r w:rsidR="00113488">
        <w:rPr>
          <w:rFonts w:ascii="Calibri" w:hAnsi="Calibri" w:cs="Calibri"/>
          <w:sz w:val="22"/>
        </w:rPr>
        <w:t>Praze</w:t>
      </w:r>
      <w:r w:rsidRPr="00A57179">
        <w:rPr>
          <w:rFonts w:ascii="Calibri" w:hAnsi="Calibri" w:cs="Calibri"/>
          <w:sz w:val="22"/>
        </w:rPr>
        <w:t xml:space="preserve"> dne </w:t>
      </w:r>
      <w:r w:rsidRPr="005840F6">
        <w:rPr>
          <w:rFonts w:ascii="Calibri" w:hAnsi="Calibri" w:cs="Calibri"/>
          <w:sz w:val="22"/>
        </w:rPr>
        <w:t>……………………</w:t>
      </w:r>
    </w:p>
    <w:p w14:paraId="5D24A366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619D637C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 xml:space="preserve">Za </w:t>
      </w:r>
      <w:r w:rsidR="00993EAD">
        <w:rPr>
          <w:rFonts w:ascii="Calibri" w:hAnsi="Calibri" w:cs="Calibri"/>
          <w:sz w:val="22"/>
        </w:rPr>
        <w:t>P</w:t>
      </w:r>
      <w:r>
        <w:rPr>
          <w:rFonts w:ascii="Calibri" w:hAnsi="Calibri" w:cs="Calibri"/>
          <w:sz w:val="22"/>
        </w:rPr>
        <w:t>ronajímatele</w:t>
      </w:r>
      <w:r w:rsidRPr="00A57179">
        <w:rPr>
          <w:rFonts w:ascii="Calibri" w:hAnsi="Calibri" w:cs="Calibri"/>
          <w:sz w:val="22"/>
        </w:rPr>
        <w:t>:</w:t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 xml:space="preserve">Za </w:t>
      </w:r>
      <w:r w:rsidR="00993EAD">
        <w:rPr>
          <w:rFonts w:ascii="Calibri" w:hAnsi="Calibri" w:cs="Calibri"/>
          <w:sz w:val="22"/>
        </w:rPr>
        <w:t>N</w:t>
      </w:r>
      <w:r>
        <w:rPr>
          <w:rFonts w:ascii="Calibri" w:hAnsi="Calibri" w:cs="Calibri"/>
          <w:sz w:val="22"/>
        </w:rPr>
        <w:t>ájemce</w:t>
      </w:r>
      <w:r w:rsidRPr="00A57179">
        <w:rPr>
          <w:rFonts w:ascii="Calibri" w:hAnsi="Calibri" w:cs="Calibri"/>
          <w:sz w:val="22"/>
        </w:rPr>
        <w:t>:</w:t>
      </w:r>
    </w:p>
    <w:p w14:paraId="6DFE674F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53CE24AE" w14:textId="77777777" w:rsidR="00E40BA8" w:rsidRDefault="00E40BA8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2661FF1B" w14:textId="77777777" w:rsidR="005840F6" w:rsidRDefault="005840F6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188464C2" w14:textId="77777777" w:rsidR="004D6A6A" w:rsidRDefault="004D6A6A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2A1A37ED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5840F6">
        <w:rPr>
          <w:rFonts w:ascii="Calibri" w:hAnsi="Calibri" w:cs="Calibri"/>
          <w:sz w:val="22"/>
        </w:rPr>
        <w:t>…………………………………………………………</w:t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  <w:t>……………………………………………………………</w:t>
      </w:r>
    </w:p>
    <w:p w14:paraId="4AE04395" w14:textId="77777777" w:rsidR="00703E3F" w:rsidRDefault="00E40BA8" w:rsidP="004C008D">
      <w:pPr>
        <w:keepNext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Ing. </w:t>
      </w:r>
      <w:r w:rsidR="004C008D">
        <w:rPr>
          <w:rFonts w:ascii="Calibri" w:hAnsi="Calibri" w:cs="Calibri"/>
          <w:sz w:val="22"/>
        </w:rPr>
        <w:t>Jakub Kleindienst, kvestor</w:t>
      </w:r>
      <w:r w:rsidR="004C008D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7303F7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86465B">
        <w:rPr>
          <w:rFonts w:ascii="Calibri" w:hAnsi="Calibri"/>
          <w:sz w:val="22"/>
          <w:szCs w:val="22"/>
        </w:rPr>
        <w:t xml:space="preserve">Ruslan </w:t>
      </w:r>
      <w:proofErr w:type="spellStart"/>
      <w:r w:rsidR="0086465B">
        <w:rPr>
          <w:rFonts w:ascii="Calibri" w:hAnsi="Calibri"/>
          <w:sz w:val="22"/>
          <w:szCs w:val="22"/>
        </w:rPr>
        <w:t>Belash</w:t>
      </w:r>
      <w:proofErr w:type="spellEnd"/>
      <w:r w:rsidR="0035294F">
        <w:rPr>
          <w:rFonts w:ascii="Calibri" w:hAnsi="Calibri"/>
          <w:sz w:val="22"/>
          <w:szCs w:val="22"/>
        </w:rPr>
        <w:t>, jednatel</w:t>
      </w:r>
    </w:p>
    <w:p w14:paraId="188D85B8" w14:textId="77777777" w:rsidR="0086465B" w:rsidRPr="004C008D" w:rsidRDefault="0086465B" w:rsidP="004C008D">
      <w:pPr>
        <w:keepNext/>
        <w:spacing w:line="276" w:lineRule="auto"/>
        <w:rPr>
          <w:rFonts w:ascii="Calibri" w:hAnsi="Calibri" w:cs="Calibri"/>
          <w:sz w:val="22"/>
        </w:rPr>
      </w:pPr>
    </w:p>
    <w:sectPr w:rsidR="0086465B" w:rsidRPr="004C008D" w:rsidSect="005549E2">
      <w:headerReference w:type="default" r:id="rId11"/>
      <w:footerReference w:type="default" r:id="rId12"/>
      <w:headerReference w:type="first" r:id="rId13"/>
      <w:pgSz w:w="11906" w:h="16838"/>
      <w:pgMar w:top="1417" w:right="1417" w:bottom="1276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CA4C" w14:textId="77777777" w:rsidR="00052F04" w:rsidRDefault="00052F04" w:rsidP="004766B2">
      <w:r>
        <w:separator/>
      </w:r>
    </w:p>
  </w:endnote>
  <w:endnote w:type="continuationSeparator" w:id="0">
    <w:p w14:paraId="63C63119" w14:textId="77777777" w:rsidR="00052F04" w:rsidRDefault="00052F04" w:rsidP="004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DAD5" w14:textId="2BC320CA" w:rsidR="00981ED2" w:rsidRDefault="00C632C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055F21" wp14:editId="5DE816E4">
              <wp:simplePos x="0" y="0"/>
              <wp:positionH relativeFrom="page">
                <wp:posOffset>6105525</wp:posOffset>
              </wp:positionH>
              <wp:positionV relativeFrom="page">
                <wp:posOffset>9980930</wp:posOffset>
              </wp:positionV>
              <wp:extent cx="565785" cy="191770"/>
              <wp:effectExtent l="0" t="0" r="0" b="0"/>
              <wp:wrapNone/>
              <wp:docPr id="650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71117" w14:textId="77777777" w:rsidR="00981ED2" w:rsidRPr="004766B2" w:rsidRDefault="00981ED2" w:rsidP="004766B2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7476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6055F21" id="Obdélník 2" o:spid="_x0000_s1026" style="position:absolute;margin-left:480.75pt;margin-top:785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" filled="f" fillcolor="#c0504d" stroked="f" strokecolor="#5c83b4" strokeweight="2.25pt">
              <v:textbox inset=",0,,0">
                <w:txbxContent>
                  <w:p w14:paraId="19871117" w14:textId="77777777" w:rsidR="00981ED2" w:rsidRPr="004766B2" w:rsidRDefault="00981ED2" w:rsidP="004766B2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instrText>PAGE   \* MERGEFORMAT</w:instrText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CB7476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30B6" w14:textId="77777777" w:rsidR="00052F04" w:rsidRDefault="00052F04" w:rsidP="004766B2">
      <w:r>
        <w:separator/>
      </w:r>
    </w:p>
  </w:footnote>
  <w:footnote w:type="continuationSeparator" w:id="0">
    <w:p w14:paraId="756BAE8A" w14:textId="77777777" w:rsidR="00052F04" w:rsidRDefault="00052F04" w:rsidP="0047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36EC" w14:textId="77777777" w:rsidR="005A6761" w:rsidRPr="005A6761" w:rsidRDefault="005A6761" w:rsidP="005A6761">
    <w:pPr>
      <w:pStyle w:val="Zhlav"/>
      <w:rPr>
        <w:rFonts w:ascii="Calibri" w:hAnsi="Calibri" w:cs="Calibri"/>
        <w:sz w:val="22"/>
        <w:szCs w:val="22"/>
        <w:lang w:val="cs-CZ"/>
      </w:rPr>
    </w:pPr>
    <w:bookmarkStart w:id="1" w:name="_Hlk192235148"/>
    <w:bookmarkStart w:id="2" w:name="_Hlk192235149"/>
    <w:r>
      <w:rPr>
        <w:noProof/>
      </w:rPr>
      <w:tab/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72A0" w14:textId="5B4BB075" w:rsidR="006303C5" w:rsidRDefault="00C632CD">
    <w:pPr>
      <w:pStyle w:val="Zhlav"/>
    </w:pPr>
    <w:r w:rsidRPr="00393A56">
      <w:rPr>
        <w:noProof/>
      </w:rPr>
      <w:drawing>
        <wp:inline distT="0" distB="0" distL="0" distR="0" wp14:anchorId="471F5EDD" wp14:editId="61D8F569">
          <wp:extent cx="1714500" cy="546100"/>
          <wp:effectExtent l="0" t="0" r="0" b="0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49E2">
      <w:rPr>
        <w:noProof/>
      </w:rPr>
      <w:tab/>
    </w:r>
    <w:r w:rsidR="005549E2">
      <w:rPr>
        <w:noProof/>
      </w:rPr>
      <w:tab/>
    </w:r>
    <w:r w:rsidR="005549E2" w:rsidRPr="005A6761">
      <w:rPr>
        <w:rFonts w:ascii="Calibri" w:hAnsi="Calibri" w:cs="Calibri"/>
        <w:sz w:val="22"/>
        <w:szCs w:val="22"/>
        <w:lang w:val="cs-CZ"/>
      </w:rPr>
      <w:t>PO</w:t>
    </w:r>
    <w:r w:rsidR="00536078">
      <w:rPr>
        <w:rFonts w:ascii="Calibri" w:hAnsi="Calibri" w:cs="Calibri"/>
        <w:sz w:val="22"/>
        <w:szCs w:val="22"/>
        <w:lang w:val="cs-CZ"/>
      </w:rPr>
      <w:t xml:space="preserve"> </w:t>
    </w:r>
    <w:r w:rsidR="00E04AC3">
      <w:rPr>
        <w:rFonts w:ascii="Calibri" w:hAnsi="Calibri" w:cs="Calibri"/>
        <w:sz w:val="22"/>
        <w:szCs w:val="22"/>
        <w:lang w:val="cs-CZ"/>
      </w:rPr>
      <w:t>16</w:t>
    </w:r>
    <w:r w:rsidR="00A267FC">
      <w:rPr>
        <w:rFonts w:ascii="Calibri" w:hAnsi="Calibri" w:cs="Calibri"/>
        <w:sz w:val="22"/>
        <w:szCs w:val="22"/>
        <w:lang w:val="cs-CZ"/>
      </w:rPr>
      <w:t>9</w:t>
    </w:r>
    <w:r w:rsidR="005549E2" w:rsidRPr="005A6761">
      <w:rPr>
        <w:rFonts w:ascii="Calibri" w:hAnsi="Calibri" w:cs="Calibri"/>
        <w:sz w:val="22"/>
        <w:szCs w:val="22"/>
        <w:lang w:val="cs-CZ"/>
      </w:rPr>
      <w:t>/202</w:t>
    </w:r>
    <w:r w:rsidR="00E04AC3">
      <w:rPr>
        <w:rFonts w:ascii="Calibri" w:hAnsi="Calibri" w:cs="Calibri"/>
        <w:sz w:val="22"/>
        <w:szCs w:val="22"/>
        <w:lang w:val="cs-CZ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2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8"/>
    <w:multiLevelType w:val="singleLevel"/>
    <w:tmpl w:val="00000008"/>
    <w:lvl w:ilvl="0">
      <w:start w:val="3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9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00000B"/>
    <w:multiLevelType w:val="singleLevel"/>
    <w:tmpl w:val="B106B8F2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000000C"/>
    <w:multiLevelType w:val="singleLevel"/>
    <w:tmpl w:val="0D6C34F6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7CF4329"/>
    <w:multiLevelType w:val="hybridMultilevel"/>
    <w:tmpl w:val="7D246E0A"/>
    <w:lvl w:ilvl="0" w:tplc="F4C60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90E1E"/>
    <w:multiLevelType w:val="hybridMultilevel"/>
    <w:tmpl w:val="4DB233D8"/>
    <w:lvl w:ilvl="0" w:tplc="4620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960FD"/>
    <w:multiLevelType w:val="hybridMultilevel"/>
    <w:tmpl w:val="27401D6C"/>
    <w:lvl w:ilvl="0" w:tplc="F846383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310F8F"/>
    <w:multiLevelType w:val="hybridMultilevel"/>
    <w:tmpl w:val="409615D8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73AE7D3E">
      <w:start w:val="4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3192A"/>
    <w:multiLevelType w:val="multilevel"/>
    <w:tmpl w:val="EACA0944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29B6983"/>
    <w:multiLevelType w:val="hybridMultilevel"/>
    <w:tmpl w:val="43847128"/>
    <w:lvl w:ilvl="0" w:tplc="7114AD06">
      <w:start w:val="1"/>
      <w:numFmt w:val="lowerLetter"/>
      <w:lvlText w:val="%1)"/>
      <w:lvlJc w:val="left"/>
      <w:pPr>
        <w:ind w:left="720" w:hanging="360"/>
      </w:pPr>
    </w:lvl>
    <w:lvl w:ilvl="1" w:tplc="4B205EEC">
      <w:start w:val="1"/>
      <w:numFmt w:val="lowerLetter"/>
      <w:lvlText w:val="%2)"/>
      <w:lvlJc w:val="left"/>
      <w:pPr>
        <w:ind w:left="720" w:hanging="360"/>
      </w:pPr>
    </w:lvl>
    <w:lvl w:ilvl="2" w:tplc="1F406578">
      <w:start w:val="1"/>
      <w:numFmt w:val="lowerLetter"/>
      <w:lvlText w:val="%3)"/>
      <w:lvlJc w:val="left"/>
      <w:pPr>
        <w:ind w:left="720" w:hanging="360"/>
      </w:pPr>
    </w:lvl>
    <w:lvl w:ilvl="3" w:tplc="29E0E946">
      <w:start w:val="1"/>
      <w:numFmt w:val="lowerLetter"/>
      <w:lvlText w:val="%4)"/>
      <w:lvlJc w:val="left"/>
      <w:pPr>
        <w:ind w:left="720" w:hanging="360"/>
      </w:pPr>
    </w:lvl>
    <w:lvl w:ilvl="4" w:tplc="E4AC1E6E">
      <w:start w:val="1"/>
      <w:numFmt w:val="lowerLetter"/>
      <w:lvlText w:val="%5)"/>
      <w:lvlJc w:val="left"/>
      <w:pPr>
        <w:ind w:left="720" w:hanging="360"/>
      </w:pPr>
    </w:lvl>
    <w:lvl w:ilvl="5" w:tplc="D7F0B088">
      <w:start w:val="1"/>
      <w:numFmt w:val="lowerLetter"/>
      <w:lvlText w:val="%6)"/>
      <w:lvlJc w:val="left"/>
      <w:pPr>
        <w:ind w:left="720" w:hanging="360"/>
      </w:pPr>
    </w:lvl>
    <w:lvl w:ilvl="6" w:tplc="D688A29E">
      <w:start w:val="1"/>
      <w:numFmt w:val="lowerLetter"/>
      <w:lvlText w:val="%7)"/>
      <w:lvlJc w:val="left"/>
      <w:pPr>
        <w:ind w:left="720" w:hanging="360"/>
      </w:pPr>
    </w:lvl>
    <w:lvl w:ilvl="7" w:tplc="2BA22A50">
      <w:start w:val="1"/>
      <w:numFmt w:val="lowerLetter"/>
      <w:lvlText w:val="%8)"/>
      <w:lvlJc w:val="left"/>
      <w:pPr>
        <w:ind w:left="720" w:hanging="360"/>
      </w:pPr>
    </w:lvl>
    <w:lvl w:ilvl="8" w:tplc="9672F84A">
      <w:start w:val="1"/>
      <w:numFmt w:val="lowerLetter"/>
      <w:lvlText w:val="%9)"/>
      <w:lvlJc w:val="left"/>
      <w:pPr>
        <w:ind w:left="720" w:hanging="360"/>
      </w:pPr>
    </w:lvl>
  </w:abstractNum>
  <w:abstractNum w:abstractNumId="13" w15:restartNumberingAfterBreak="0">
    <w:nsid w:val="142F006A"/>
    <w:multiLevelType w:val="multilevel"/>
    <w:tmpl w:val="0E0C25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57D0A0C"/>
    <w:multiLevelType w:val="hybridMultilevel"/>
    <w:tmpl w:val="4ABC966C"/>
    <w:lvl w:ilvl="0" w:tplc="EA2A101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519E7"/>
    <w:multiLevelType w:val="hybridMultilevel"/>
    <w:tmpl w:val="9F483A32"/>
    <w:lvl w:ilvl="0" w:tplc="8EE0B960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03AE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74638"/>
    <w:multiLevelType w:val="hybridMultilevel"/>
    <w:tmpl w:val="6FD23978"/>
    <w:lvl w:ilvl="0" w:tplc="0405000F">
      <w:start w:val="1"/>
      <w:numFmt w:val="decimal"/>
      <w:lvlText w:val="%1."/>
      <w:lvlJc w:val="left"/>
      <w:pPr>
        <w:ind w:left="568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226C"/>
    <w:multiLevelType w:val="hybridMultilevel"/>
    <w:tmpl w:val="92C2A432"/>
    <w:lvl w:ilvl="0" w:tplc="B106B8F2">
      <w:start w:val="1"/>
      <w:numFmt w:val="lowerLetter"/>
      <w:lvlText w:val="%1)"/>
      <w:lvlJc w:val="left"/>
      <w:pPr>
        <w:ind w:left="142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07208C"/>
    <w:multiLevelType w:val="hybridMultilevel"/>
    <w:tmpl w:val="A4CCCDC0"/>
    <w:lvl w:ilvl="0" w:tplc="BB94A9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8E423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C8D1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6C4AB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E3EEE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A2E15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CD252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7C41F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130AD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2D7B7B9E"/>
    <w:multiLevelType w:val="hybridMultilevel"/>
    <w:tmpl w:val="45A2C288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70691"/>
    <w:multiLevelType w:val="multilevel"/>
    <w:tmpl w:val="27BCA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A64CEB"/>
    <w:multiLevelType w:val="hybridMultilevel"/>
    <w:tmpl w:val="0FCEA110"/>
    <w:lvl w:ilvl="0" w:tplc="4DD68D4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56F99"/>
    <w:multiLevelType w:val="hybridMultilevel"/>
    <w:tmpl w:val="FC60A002"/>
    <w:lvl w:ilvl="0" w:tplc="D94481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A58B7"/>
    <w:multiLevelType w:val="hybridMultilevel"/>
    <w:tmpl w:val="6414AA34"/>
    <w:lvl w:ilvl="0" w:tplc="0FD8397C">
      <w:start w:val="1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64614"/>
    <w:multiLevelType w:val="hybridMultilevel"/>
    <w:tmpl w:val="7EB44D08"/>
    <w:lvl w:ilvl="0" w:tplc="DD42EE6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0428B"/>
    <w:multiLevelType w:val="hybridMultilevel"/>
    <w:tmpl w:val="6CF806BA"/>
    <w:lvl w:ilvl="0" w:tplc="6E623A0E">
      <w:start w:val="1"/>
      <w:numFmt w:val="decimal"/>
      <w:lvlText w:val="%1."/>
      <w:lvlJc w:val="left"/>
      <w:pPr>
        <w:ind w:left="1777" w:hanging="360"/>
      </w:pPr>
      <w:rPr>
        <w:rFonts w:hint="default"/>
        <w:b/>
        <w:i/>
        <w:iCs w:val="0"/>
      </w:rPr>
    </w:lvl>
    <w:lvl w:ilvl="1" w:tplc="9522B2B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77F24"/>
    <w:multiLevelType w:val="hybridMultilevel"/>
    <w:tmpl w:val="9A400F36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C3E3C"/>
    <w:multiLevelType w:val="hybridMultilevel"/>
    <w:tmpl w:val="337EC7B0"/>
    <w:lvl w:ilvl="0" w:tplc="C0761A1E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497A21E9"/>
    <w:multiLevelType w:val="hybridMultilevel"/>
    <w:tmpl w:val="6226E40E"/>
    <w:lvl w:ilvl="0" w:tplc="B36264C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04932"/>
    <w:multiLevelType w:val="hybridMultilevel"/>
    <w:tmpl w:val="F0709D3A"/>
    <w:lvl w:ilvl="0" w:tplc="62A24FF6">
      <w:start w:val="6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D61AA"/>
    <w:multiLevelType w:val="hybridMultilevel"/>
    <w:tmpl w:val="0E8EC090"/>
    <w:lvl w:ilvl="0" w:tplc="E60E58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5B37216C"/>
    <w:multiLevelType w:val="hybridMultilevel"/>
    <w:tmpl w:val="BACA540E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70F9E"/>
    <w:multiLevelType w:val="hybridMultilevel"/>
    <w:tmpl w:val="EF90ECE6"/>
    <w:lvl w:ilvl="0" w:tplc="4470F39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00719"/>
    <w:multiLevelType w:val="hybridMultilevel"/>
    <w:tmpl w:val="E4A40A8C"/>
    <w:lvl w:ilvl="0" w:tplc="E294D580">
      <w:start w:val="1"/>
      <w:numFmt w:val="decimal"/>
      <w:lvlText w:val="%1."/>
      <w:lvlJc w:val="left"/>
      <w:pPr>
        <w:ind w:left="720" w:hanging="360"/>
      </w:pPr>
    </w:lvl>
    <w:lvl w:ilvl="1" w:tplc="08DE9B30">
      <w:start w:val="1"/>
      <w:numFmt w:val="decimal"/>
      <w:lvlText w:val="%2."/>
      <w:lvlJc w:val="left"/>
      <w:pPr>
        <w:ind w:left="720" w:hanging="360"/>
      </w:pPr>
    </w:lvl>
    <w:lvl w:ilvl="2" w:tplc="2B6A05BE">
      <w:start w:val="1"/>
      <w:numFmt w:val="decimal"/>
      <w:lvlText w:val="%3."/>
      <w:lvlJc w:val="left"/>
      <w:pPr>
        <w:ind w:left="720" w:hanging="360"/>
      </w:pPr>
    </w:lvl>
    <w:lvl w:ilvl="3" w:tplc="B6FEB6CA">
      <w:start w:val="1"/>
      <w:numFmt w:val="decimal"/>
      <w:lvlText w:val="%4."/>
      <w:lvlJc w:val="left"/>
      <w:pPr>
        <w:ind w:left="720" w:hanging="360"/>
      </w:pPr>
    </w:lvl>
    <w:lvl w:ilvl="4" w:tplc="13C00D40">
      <w:start w:val="1"/>
      <w:numFmt w:val="decimal"/>
      <w:lvlText w:val="%5."/>
      <w:lvlJc w:val="left"/>
      <w:pPr>
        <w:ind w:left="720" w:hanging="360"/>
      </w:pPr>
    </w:lvl>
    <w:lvl w:ilvl="5" w:tplc="BC9C4F60">
      <w:start w:val="1"/>
      <w:numFmt w:val="decimal"/>
      <w:lvlText w:val="%6."/>
      <w:lvlJc w:val="left"/>
      <w:pPr>
        <w:ind w:left="720" w:hanging="360"/>
      </w:pPr>
    </w:lvl>
    <w:lvl w:ilvl="6" w:tplc="8612E2F8">
      <w:start w:val="1"/>
      <w:numFmt w:val="decimal"/>
      <w:lvlText w:val="%7."/>
      <w:lvlJc w:val="left"/>
      <w:pPr>
        <w:ind w:left="720" w:hanging="360"/>
      </w:pPr>
    </w:lvl>
    <w:lvl w:ilvl="7" w:tplc="01F42A3C">
      <w:start w:val="1"/>
      <w:numFmt w:val="decimal"/>
      <w:lvlText w:val="%8."/>
      <w:lvlJc w:val="left"/>
      <w:pPr>
        <w:ind w:left="720" w:hanging="360"/>
      </w:pPr>
    </w:lvl>
    <w:lvl w:ilvl="8" w:tplc="C0703C22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60EB56CC"/>
    <w:multiLevelType w:val="hybridMultilevel"/>
    <w:tmpl w:val="3E2A4938"/>
    <w:lvl w:ilvl="0" w:tplc="7C9CC93E">
      <w:start w:val="1"/>
      <w:numFmt w:val="ordinal"/>
      <w:lvlText w:val="%1"/>
      <w:lvlJc w:val="right"/>
      <w:pPr>
        <w:ind w:left="1080" w:hanging="360"/>
      </w:pPr>
      <w:rPr>
        <w:rFonts w:cs="Times New Roman"/>
        <w:b w:val="0"/>
        <w:cap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CA4B51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7" w15:restartNumberingAfterBreak="0">
    <w:nsid w:val="74AD6D09"/>
    <w:multiLevelType w:val="hybridMultilevel"/>
    <w:tmpl w:val="603AFCE8"/>
    <w:lvl w:ilvl="0" w:tplc="EE4A0AAC">
      <w:start w:val="7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426C7"/>
    <w:multiLevelType w:val="hybridMultilevel"/>
    <w:tmpl w:val="9044E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40" w15:restartNumberingAfterBreak="0">
    <w:nsid w:val="7ED17845"/>
    <w:multiLevelType w:val="multilevel"/>
    <w:tmpl w:val="08784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36368322">
    <w:abstractNumId w:val="11"/>
  </w:num>
  <w:num w:numId="2" w16cid:durableId="147671786">
    <w:abstractNumId w:val="13"/>
  </w:num>
  <w:num w:numId="3" w16cid:durableId="1191914932">
    <w:abstractNumId w:val="13"/>
  </w:num>
  <w:num w:numId="4" w16cid:durableId="431241866">
    <w:abstractNumId w:val="27"/>
  </w:num>
  <w:num w:numId="5" w16cid:durableId="164635134">
    <w:abstractNumId w:val="39"/>
  </w:num>
  <w:num w:numId="6" w16cid:durableId="1175218801">
    <w:abstractNumId w:val="21"/>
  </w:num>
  <w:num w:numId="7" w16cid:durableId="1292635584">
    <w:abstractNumId w:val="16"/>
  </w:num>
  <w:num w:numId="8" w16cid:durableId="1108430398">
    <w:abstractNumId w:val="33"/>
  </w:num>
  <w:num w:numId="9" w16cid:durableId="1419593552">
    <w:abstractNumId w:val="6"/>
  </w:num>
  <w:num w:numId="10" w16cid:durableId="70736082">
    <w:abstractNumId w:val="7"/>
  </w:num>
  <w:num w:numId="11" w16cid:durableId="913007442">
    <w:abstractNumId w:val="30"/>
  </w:num>
  <w:num w:numId="12" w16cid:durableId="493029762">
    <w:abstractNumId w:val="23"/>
  </w:num>
  <w:num w:numId="13" w16cid:durableId="1749768462">
    <w:abstractNumId w:val="9"/>
  </w:num>
  <w:num w:numId="14" w16cid:durableId="1065685239">
    <w:abstractNumId w:val="3"/>
  </w:num>
  <w:num w:numId="15" w16cid:durableId="215972694">
    <w:abstractNumId w:val="4"/>
  </w:num>
  <w:num w:numId="16" w16cid:durableId="1409107488">
    <w:abstractNumId w:val="5"/>
  </w:num>
  <w:num w:numId="17" w16cid:durableId="142940715">
    <w:abstractNumId w:val="0"/>
  </w:num>
  <w:num w:numId="18" w16cid:durableId="294532529">
    <w:abstractNumId w:val="1"/>
  </w:num>
  <w:num w:numId="19" w16cid:durableId="348412169">
    <w:abstractNumId w:val="2"/>
  </w:num>
  <w:num w:numId="20" w16cid:durableId="2090691751">
    <w:abstractNumId w:val="38"/>
  </w:num>
  <w:num w:numId="21" w16cid:durableId="150995592">
    <w:abstractNumId w:val="19"/>
  </w:num>
  <w:num w:numId="22" w16cid:durableId="935360107">
    <w:abstractNumId w:val="32"/>
  </w:num>
  <w:num w:numId="23" w16cid:durableId="827554370">
    <w:abstractNumId w:val="10"/>
  </w:num>
  <w:num w:numId="24" w16cid:durableId="259488100">
    <w:abstractNumId w:val="26"/>
  </w:num>
  <w:num w:numId="25" w16cid:durableId="1452557763">
    <w:abstractNumId w:val="36"/>
  </w:num>
  <w:num w:numId="26" w16cid:durableId="2095087411">
    <w:abstractNumId w:val="29"/>
  </w:num>
  <w:num w:numId="27" w16cid:durableId="434667387">
    <w:abstractNumId w:val="24"/>
  </w:num>
  <w:num w:numId="28" w16cid:durableId="1628195707">
    <w:abstractNumId w:val="28"/>
  </w:num>
  <w:num w:numId="29" w16cid:durableId="1671179315">
    <w:abstractNumId w:val="37"/>
  </w:num>
  <w:num w:numId="30" w16cid:durableId="1838765097">
    <w:abstractNumId w:val="31"/>
  </w:num>
  <w:num w:numId="31" w16cid:durableId="1683359805">
    <w:abstractNumId w:val="15"/>
  </w:num>
  <w:num w:numId="32" w16cid:durableId="1129251189">
    <w:abstractNumId w:val="25"/>
  </w:num>
  <w:num w:numId="33" w16cid:durableId="155539106">
    <w:abstractNumId w:val="8"/>
  </w:num>
  <w:num w:numId="34" w16cid:durableId="1500078223">
    <w:abstractNumId w:val="17"/>
  </w:num>
  <w:num w:numId="35" w16cid:durableId="3970498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7504926">
    <w:abstractNumId w:val="14"/>
  </w:num>
  <w:num w:numId="37" w16cid:durableId="2026518569">
    <w:abstractNumId w:val="22"/>
  </w:num>
  <w:num w:numId="38" w16cid:durableId="1061904367">
    <w:abstractNumId w:val="39"/>
  </w:num>
  <w:num w:numId="39" w16cid:durableId="686758613">
    <w:abstractNumId w:val="20"/>
  </w:num>
  <w:num w:numId="40" w16cid:durableId="285939078">
    <w:abstractNumId w:val="40"/>
  </w:num>
  <w:num w:numId="41" w16cid:durableId="1573419306">
    <w:abstractNumId w:val="18"/>
  </w:num>
  <w:num w:numId="42" w16cid:durableId="370420291">
    <w:abstractNumId w:val="34"/>
  </w:num>
  <w:num w:numId="43" w16cid:durableId="416343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3F"/>
    <w:rsid w:val="00003A3F"/>
    <w:rsid w:val="00005983"/>
    <w:rsid w:val="00020331"/>
    <w:rsid w:val="00022128"/>
    <w:rsid w:val="00022161"/>
    <w:rsid w:val="00045E8C"/>
    <w:rsid w:val="00052F04"/>
    <w:rsid w:val="0007078D"/>
    <w:rsid w:val="00070AFB"/>
    <w:rsid w:val="00076B72"/>
    <w:rsid w:val="00087456"/>
    <w:rsid w:val="00097195"/>
    <w:rsid w:val="000B2B28"/>
    <w:rsid w:val="000B7F2F"/>
    <w:rsid w:val="000D52AD"/>
    <w:rsid w:val="000E1E36"/>
    <w:rsid w:val="000E7503"/>
    <w:rsid w:val="00110DE7"/>
    <w:rsid w:val="00113488"/>
    <w:rsid w:val="00116B61"/>
    <w:rsid w:val="001172FB"/>
    <w:rsid w:val="001239B9"/>
    <w:rsid w:val="001270CB"/>
    <w:rsid w:val="001276FD"/>
    <w:rsid w:val="00132174"/>
    <w:rsid w:val="00132EA2"/>
    <w:rsid w:val="00145374"/>
    <w:rsid w:val="001527C3"/>
    <w:rsid w:val="00153808"/>
    <w:rsid w:val="00170375"/>
    <w:rsid w:val="001711E4"/>
    <w:rsid w:val="001804CC"/>
    <w:rsid w:val="001812FC"/>
    <w:rsid w:val="001875EC"/>
    <w:rsid w:val="001C3F3E"/>
    <w:rsid w:val="001C6A36"/>
    <w:rsid w:val="001F03C7"/>
    <w:rsid w:val="00201305"/>
    <w:rsid w:val="00202CA5"/>
    <w:rsid w:val="00213BE6"/>
    <w:rsid w:val="00213DFA"/>
    <w:rsid w:val="0021439F"/>
    <w:rsid w:val="00222D38"/>
    <w:rsid w:val="002344BA"/>
    <w:rsid w:val="0023787F"/>
    <w:rsid w:val="00245BEE"/>
    <w:rsid w:val="00255881"/>
    <w:rsid w:val="00264C4C"/>
    <w:rsid w:val="002717D4"/>
    <w:rsid w:val="00280A30"/>
    <w:rsid w:val="002C1547"/>
    <w:rsid w:val="002D2B13"/>
    <w:rsid w:val="002D31BD"/>
    <w:rsid w:val="002E2A70"/>
    <w:rsid w:val="002E2CB5"/>
    <w:rsid w:val="002E50F8"/>
    <w:rsid w:val="002F66B8"/>
    <w:rsid w:val="003025F5"/>
    <w:rsid w:val="00305823"/>
    <w:rsid w:val="00320FB1"/>
    <w:rsid w:val="003230BB"/>
    <w:rsid w:val="0033455D"/>
    <w:rsid w:val="003378B5"/>
    <w:rsid w:val="00337D9C"/>
    <w:rsid w:val="003434A5"/>
    <w:rsid w:val="00343CCB"/>
    <w:rsid w:val="0035294F"/>
    <w:rsid w:val="0035566A"/>
    <w:rsid w:val="00357E97"/>
    <w:rsid w:val="003707D7"/>
    <w:rsid w:val="0037739D"/>
    <w:rsid w:val="003858E2"/>
    <w:rsid w:val="0039243D"/>
    <w:rsid w:val="003B4350"/>
    <w:rsid w:val="003C4D4A"/>
    <w:rsid w:val="003D0E35"/>
    <w:rsid w:val="003D41CF"/>
    <w:rsid w:val="003E2BD5"/>
    <w:rsid w:val="003F0E47"/>
    <w:rsid w:val="00407A83"/>
    <w:rsid w:val="004221EA"/>
    <w:rsid w:val="00423F87"/>
    <w:rsid w:val="004315D4"/>
    <w:rsid w:val="00433FF2"/>
    <w:rsid w:val="00441F3B"/>
    <w:rsid w:val="00444C3C"/>
    <w:rsid w:val="00454BC2"/>
    <w:rsid w:val="00461048"/>
    <w:rsid w:val="00466EEB"/>
    <w:rsid w:val="00467785"/>
    <w:rsid w:val="00467B0C"/>
    <w:rsid w:val="004766B2"/>
    <w:rsid w:val="00482BEE"/>
    <w:rsid w:val="00486AE0"/>
    <w:rsid w:val="004C008D"/>
    <w:rsid w:val="004C0D68"/>
    <w:rsid w:val="004D4138"/>
    <w:rsid w:val="004D6A6A"/>
    <w:rsid w:val="00502436"/>
    <w:rsid w:val="0050492B"/>
    <w:rsid w:val="005064A6"/>
    <w:rsid w:val="005073C0"/>
    <w:rsid w:val="00507A3D"/>
    <w:rsid w:val="00510CFF"/>
    <w:rsid w:val="005159D0"/>
    <w:rsid w:val="005237B1"/>
    <w:rsid w:val="00536078"/>
    <w:rsid w:val="005469A6"/>
    <w:rsid w:val="00551B97"/>
    <w:rsid w:val="005549E2"/>
    <w:rsid w:val="005579D8"/>
    <w:rsid w:val="00575E88"/>
    <w:rsid w:val="00577A06"/>
    <w:rsid w:val="005840F6"/>
    <w:rsid w:val="00585FC9"/>
    <w:rsid w:val="005901D2"/>
    <w:rsid w:val="005921C9"/>
    <w:rsid w:val="00594493"/>
    <w:rsid w:val="005A0C7F"/>
    <w:rsid w:val="005A6761"/>
    <w:rsid w:val="005B37E1"/>
    <w:rsid w:val="005C653C"/>
    <w:rsid w:val="005E6F8E"/>
    <w:rsid w:val="005F3ECD"/>
    <w:rsid w:val="005F4CFD"/>
    <w:rsid w:val="006234CC"/>
    <w:rsid w:val="006303C5"/>
    <w:rsid w:val="00632CA5"/>
    <w:rsid w:val="006360B6"/>
    <w:rsid w:val="00660DCF"/>
    <w:rsid w:val="00673CF9"/>
    <w:rsid w:val="006763D5"/>
    <w:rsid w:val="006772BE"/>
    <w:rsid w:val="006843EA"/>
    <w:rsid w:val="00685897"/>
    <w:rsid w:val="006A0204"/>
    <w:rsid w:val="006A4382"/>
    <w:rsid w:val="006B2EE6"/>
    <w:rsid w:val="006B6923"/>
    <w:rsid w:val="006D4366"/>
    <w:rsid w:val="006D4BD0"/>
    <w:rsid w:val="006D510A"/>
    <w:rsid w:val="006E0217"/>
    <w:rsid w:val="006E2F20"/>
    <w:rsid w:val="006E77BD"/>
    <w:rsid w:val="006F7168"/>
    <w:rsid w:val="00702E21"/>
    <w:rsid w:val="00703E3F"/>
    <w:rsid w:val="00716100"/>
    <w:rsid w:val="007164D3"/>
    <w:rsid w:val="0072401C"/>
    <w:rsid w:val="007303F7"/>
    <w:rsid w:val="007330E4"/>
    <w:rsid w:val="0074188A"/>
    <w:rsid w:val="0074484E"/>
    <w:rsid w:val="00781324"/>
    <w:rsid w:val="00786974"/>
    <w:rsid w:val="00791353"/>
    <w:rsid w:val="007B0C54"/>
    <w:rsid w:val="007B7A66"/>
    <w:rsid w:val="007C51CE"/>
    <w:rsid w:val="007D0565"/>
    <w:rsid w:val="007D0C0A"/>
    <w:rsid w:val="007D7D64"/>
    <w:rsid w:val="007F2850"/>
    <w:rsid w:val="007F7646"/>
    <w:rsid w:val="00804E47"/>
    <w:rsid w:val="00821162"/>
    <w:rsid w:val="00821EA4"/>
    <w:rsid w:val="00847A0A"/>
    <w:rsid w:val="00852E2C"/>
    <w:rsid w:val="00860227"/>
    <w:rsid w:val="0086465B"/>
    <w:rsid w:val="008773D7"/>
    <w:rsid w:val="008A53D5"/>
    <w:rsid w:val="008B4951"/>
    <w:rsid w:val="008C4B0E"/>
    <w:rsid w:val="008D7902"/>
    <w:rsid w:val="008F3302"/>
    <w:rsid w:val="00915870"/>
    <w:rsid w:val="00917F8B"/>
    <w:rsid w:val="00920653"/>
    <w:rsid w:val="0093635B"/>
    <w:rsid w:val="00937ADE"/>
    <w:rsid w:val="00944B50"/>
    <w:rsid w:val="00960A1F"/>
    <w:rsid w:val="00981ED2"/>
    <w:rsid w:val="00993EAD"/>
    <w:rsid w:val="00995AA5"/>
    <w:rsid w:val="009B0180"/>
    <w:rsid w:val="009B0EB9"/>
    <w:rsid w:val="009B1B63"/>
    <w:rsid w:val="009B45FE"/>
    <w:rsid w:val="009B6135"/>
    <w:rsid w:val="009C7488"/>
    <w:rsid w:val="009E0790"/>
    <w:rsid w:val="009F0ADE"/>
    <w:rsid w:val="009F4AB4"/>
    <w:rsid w:val="00A111AD"/>
    <w:rsid w:val="00A267FC"/>
    <w:rsid w:val="00A26C69"/>
    <w:rsid w:val="00A303E3"/>
    <w:rsid w:val="00A31CB8"/>
    <w:rsid w:val="00A40CA1"/>
    <w:rsid w:val="00A56A3F"/>
    <w:rsid w:val="00A575D2"/>
    <w:rsid w:val="00A6060F"/>
    <w:rsid w:val="00A7491F"/>
    <w:rsid w:val="00A7646E"/>
    <w:rsid w:val="00A951AC"/>
    <w:rsid w:val="00A95288"/>
    <w:rsid w:val="00AA3699"/>
    <w:rsid w:val="00AA69D5"/>
    <w:rsid w:val="00AA7BEF"/>
    <w:rsid w:val="00AB4460"/>
    <w:rsid w:val="00AC010D"/>
    <w:rsid w:val="00AE17D2"/>
    <w:rsid w:val="00AF6EBD"/>
    <w:rsid w:val="00B00457"/>
    <w:rsid w:val="00B12A0A"/>
    <w:rsid w:val="00B12BA5"/>
    <w:rsid w:val="00B156E1"/>
    <w:rsid w:val="00B2115C"/>
    <w:rsid w:val="00B21B12"/>
    <w:rsid w:val="00B424A9"/>
    <w:rsid w:val="00B57D0B"/>
    <w:rsid w:val="00B80838"/>
    <w:rsid w:val="00B84858"/>
    <w:rsid w:val="00B92A04"/>
    <w:rsid w:val="00BA3963"/>
    <w:rsid w:val="00BA66D6"/>
    <w:rsid w:val="00BA7B24"/>
    <w:rsid w:val="00BB20C5"/>
    <w:rsid w:val="00BC17E0"/>
    <w:rsid w:val="00BC7FBD"/>
    <w:rsid w:val="00BD3F63"/>
    <w:rsid w:val="00BD7A56"/>
    <w:rsid w:val="00BE1D42"/>
    <w:rsid w:val="00BE270E"/>
    <w:rsid w:val="00BE284A"/>
    <w:rsid w:val="00BE4BBC"/>
    <w:rsid w:val="00BE739B"/>
    <w:rsid w:val="00BF5644"/>
    <w:rsid w:val="00C035FE"/>
    <w:rsid w:val="00C0447B"/>
    <w:rsid w:val="00C072DF"/>
    <w:rsid w:val="00C139BD"/>
    <w:rsid w:val="00C16DEF"/>
    <w:rsid w:val="00C20068"/>
    <w:rsid w:val="00C221B4"/>
    <w:rsid w:val="00C22B72"/>
    <w:rsid w:val="00C348B0"/>
    <w:rsid w:val="00C436C4"/>
    <w:rsid w:val="00C501F4"/>
    <w:rsid w:val="00C632CD"/>
    <w:rsid w:val="00C65248"/>
    <w:rsid w:val="00C9654D"/>
    <w:rsid w:val="00C9738F"/>
    <w:rsid w:val="00CA29EB"/>
    <w:rsid w:val="00CA3B4F"/>
    <w:rsid w:val="00CA493E"/>
    <w:rsid w:val="00CB3941"/>
    <w:rsid w:val="00CB59E9"/>
    <w:rsid w:val="00CB7476"/>
    <w:rsid w:val="00CC16C4"/>
    <w:rsid w:val="00CC7182"/>
    <w:rsid w:val="00CC7896"/>
    <w:rsid w:val="00CD26F2"/>
    <w:rsid w:val="00CE79E7"/>
    <w:rsid w:val="00D07250"/>
    <w:rsid w:val="00D1668D"/>
    <w:rsid w:val="00D26926"/>
    <w:rsid w:val="00D3449B"/>
    <w:rsid w:val="00D44FE1"/>
    <w:rsid w:val="00D64483"/>
    <w:rsid w:val="00D6496E"/>
    <w:rsid w:val="00D6775D"/>
    <w:rsid w:val="00D854A8"/>
    <w:rsid w:val="00D86BD1"/>
    <w:rsid w:val="00D93316"/>
    <w:rsid w:val="00D93DCB"/>
    <w:rsid w:val="00DB523C"/>
    <w:rsid w:val="00DB72D2"/>
    <w:rsid w:val="00DC1932"/>
    <w:rsid w:val="00DC5EF0"/>
    <w:rsid w:val="00DD22F4"/>
    <w:rsid w:val="00DD564F"/>
    <w:rsid w:val="00DD6585"/>
    <w:rsid w:val="00E028B0"/>
    <w:rsid w:val="00E04AC3"/>
    <w:rsid w:val="00E14A38"/>
    <w:rsid w:val="00E32E7C"/>
    <w:rsid w:val="00E35ACF"/>
    <w:rsid w:val="00E36327"/>
    <w:rsid w:val="00E408C2"/>
    <w:rsid w:val="00E40BA8"/>
    <w:rsid w:val="00E41472"/>
    <w:rsid w:val="00E4598C"/>
    <w:rsid w:val="00E47685"/>
    <w:rsid w:val="00E525D0"/>
    <w:rsid w:val="00E558E8"/>
    <w:rsid w:val="00E6006F"/>
    <w:rsid w:val="00E67DB7"/>
    <w:rsid w:val="00E93D7C"/>
    <w:rsid w:val="00EA13DD"/>
    <w:rsid w:val="00EA1E69"/>
    <w:rsid w:val="00EB0D72"/>
    <w:rsid w:val="00EB18A7"/>
    <w:rsid w:val="00EB1EC6"/>
    <w:rsid w:val="00EC4954"/>
    <w:rsid w:val="00EC6E2C"/>
    <w:rsid w:val="00ED424D"/>
    <w:rsid w:val="00ED7324"/>
    <w:rsid w:val="00EE78FA"/>
    <w:rsid w:val="00F11545"/>
    <w:rsid w:val="00F15E4A"/>
    <w:rsid w:val="00F31E0E"/>
    <w:rsid w:val="00F506D2"/>
    <w:rsid w:val="00F639C2"/>
    <w:rsid w:val="00F64C33"/>
    <w:rsid w:val="00F73074"/>
    <w:rsid w:val="00F776E1"/>
    <w:rsid w:val="00F80C1E"/>
    <w:rsid w:val="00F81718"/>
    <w:rsid w:val="00F85D26"/>
    <w:rsid w:val="00F8681A"/>
    <w:rsid w:val="00F90467"/>
    <w:rsid w:val="00FB5297"/>
    <w:rsid w:val="00FC6090"/>
    <w:rsid w:val="00FC7FF9"/>
    <w:rsid w:val="00FD70A4"/>
    <w:rsid w:val="00FE0CFA"/>
    <w:rsid w:val="00FE77B7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447D"/>
  <w15:docId w15:val="{C6A4A295-9C4B-4B26-AC57-A5B7FFDB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3E3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03C5"/>
    <w:pPr>
      <w:keepNext/>
      <w:keepLines/>
      <w:autoSpaceDE w:val="0"/>
      <w:autoSpaceDN w:val="0"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dpis3">
    <w:name w:val="heading 3"/>
    <w:basedOn w:val="Normln"/>
    <w:next w:val="Normln"/>
    <w:qFormat/>
    <w:rsid w:val="00703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5159D0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5159D0"/>
    <w:pPr>
      <w:numPr>
        <w:ilvl w:val="1"/>
        <w:numId w:val="5"/>
      </w:numPr>
      <w:spacing w:before="120"/>
    </w:pPr>
    <w:rPr>
      <w:sz w:val="20"/>
    </w:rPr>
  </w:style>
  <w:style w:type="paragraph" w:styleId="Zhlav">
    <w:name w:val="header"/>
    <w:basedOn w:val="Normln"/>
    <w:link w:val="Zhlav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4766B2"/>
    <w:rPr>
      <w:sz w:val="24"/>
      <w:szCs w:val="24"/>
    </w:rPr>
  </w:style>
  <w:style w:type="paragraph" w:styleId="Zpat">
    <w:name w:val="footer"/>
    <w:basedOn w:val="Normln"/>
    <w:link w:val="Zpat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766B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766B2"/>
    <w:pPr>
      <w:ind w:left="708"/>
    </w:pPr>
  </w:style>
  <w:style w:type="character" w:styleId="Odkaznakoment">
    <w:name w:val="annotation reference"/>
    <w:rsid w:val="00B156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56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56E1"/>
  </w:style>
  <w:style w:type="paragraph" w:styleId="Pedmtkomente">
    <w:name w:val="annotation subject"/>
    <w:basedOn w:val="Textkomente"/>
    <w:next w:val="Textkomente"/>
    <w:link w:val="PedmtkomenteChar"/>
    <w:rsid w:val="00B156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156E1"/>
    <w:rPr>
      <w:b/>
      <w:bCs/>
    </w:rPr>
  </w:style>
  <w:style w:type="paragraph" w:styleId="Textbubliny">
    <w:name w:val="Balloon Text"/>
    <w:basedOn w:val="Normln"/>
    <w:link w:val="TextbublinyChar"/>
    <w:rsid w:val="00B156E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56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32EA2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22D38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6303C5"/>
    <w:rPr>
      <w:rFonts w:ascii="Calibri Light" w:hAnsi="Calibri Light"/>
      <w:color w:val="2F5496"/>
      <w:sz w:val="26"/>
      <w:szCs w:val="26"/>
    </w:rPr>
  </w:style>
  <w:style w:type="character" w:customStyle="1" w:styleId="Zkladntext">
    <w:name w:val="Základní text_"/>
    <w:link w:val="Zkladntext1"/>
    <w:rsid w:val="0021439F"/>
    <w:rPr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21439F"/>
    <w:pPr>
      <w:widowControl w:val="0"/>
      <w:shd w:val="clear" w:color="auto" w:fill="FFFFFF"/>
      <w:spacing w:after="2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5AE89-D865-49C0-90E1-62635CBAE0C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454B81F3-4E4C-405E-B475-E89CACFF3A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B591B6-0B88-476C-B665-6BB341E93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C4F51-77D5-4891-B90E-571FB216D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Univerzita Karlova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katzova</dc:creator>
  <cp:keywords/>
  <dc:description/>
  <cp:lastModifiedBy>Horáčková Alena</cp:lastModifiedBy>
  <cp:revision>2</cp:revision>
  <cp:lastPrinted>2026-02-20T08:03:00Z</cp:lastPrinted>
  <dcterms:created xsi:type="dcterms:W3CDTF">2026-03-03T09:59:00Z</dcterms:created>
  <dcterms:modified xsi:type="dcterms:W3CDTF">2026-03-03T09:59:00Z</dcterms:modified>
</cp:coreProperties>
</file>