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5520" w14:textId="77777777" w:rsidR="00D04BEA" w:rsidRDefault="00000000">
      <w:pPr>
        <w:tabs>
          <w:tab w:val="left" w:pos="2962"/>
          <w:tab w:val="left" w:pos="5344"/>
        </w:tabs>
        <w:ind w:left="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A69C81" wp14:editId="29CEBF21">
            <wp:extent cx="937686" cy="972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86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7B872CA7" wp14:editId="0BC8F071">
            <wp:extent cx="880574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574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36BCD693" wp14:editId="05808FBC">
            <wp:extent cx="1911095" cy="10393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5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AFF9" w14:textId="77777777" w:rsidR="00D04BEA" w:rsidRDefault="00D04BEA">
      <w:pPr>
        <w:pStyle w:val="Zkladntext"/>
        <w:ind w:left="0"/>
        <w:rPr>
          <w:rFonts w:ascii="Times New Roman"/>
          <w:sz w:val="20"/>
        </w:rPr>
      </w:pPr>
    </w:p>
    <w:p w14:paraId="1430CD55" w14:textId="77777777" w:rsidR="00D04BEA" w:rsidRDefault="00D04BEA">
      <w:pPr>
        <w:pStyle w:val="Zkladntext"/>
        <w:spacing w:before="4"/>
        <w:ind w:left="0"/>
        <w:rPr>
          <w:rFonts w:ascii="Times New Roman"/>
        </w:rPr>
      </w:pPr>
    </w:p>
    <w:p w14:paraId="2F42029B" w14:textId="77777777" w:rsidR="00D04BEA" w:rsidRDefault="00000000">
      <w:pPr>
        <w:spacing w:before="1"/>
        <w:ind w:left="118"/>
        <w:rPr>
          <w:b/>
          <w:sz w:val="24"/>
        </w:rPr>
      </w:pPr>
      <w:r>
        <w:rPr>
          <w:b/>
          <w:spacing w:val="-158"/>
          <w:sz w:val="24"/>
          <w:u w:val="thick"/>
        </w:rPr>
        <w:t>P</w:t>
      </w:r>
      <w:r>
        <w:rPr>
          <w:b/>
          <w:spacing w:val="90"/>
          <w:sz w:val="24"/>
        </w:rPr>
        <w:t xml:space="preserve"> </w:t>
      </w:r>
      <w:proofErr w:type="spellStart"/>
      <w:r>
        <w:rPr>
          <w:b/>
          <w:sz w:val="24"/>
          <w:u w:val="thick"/>
        </w:rPr>
        <w:t>rojekt</w:t>
      </w:r>
      <w:proofErr w:type="spellEnd"/>
      <w:r>
        <w:rPr>
          <w:b/>
          <w:sz w:val="24"/>
          <w:u w:val="thick"/>
        </w:rPr>
        <w:t xml:space="preserve">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2025-2026“</w:t>
      </w:r>
    </w:p>
    <w:p w14:paraId="126ACE27" w14:textId="77777777" w:rsidR="00D04BEA" w:rsidRDefault="00000000">
      <w:pPr>
        <w:pStyle w:val="Zkladntext"/>
        <w:spacing w:before="1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2673597A" w14:textId="77777777" w:rsidR="00D04BEA" w:rsidRDefault="00D04BEA">
      <w:pPr>
        <w:pStyle w:val="Zkladntext"/>
        <w:ind w:left="0"/>
        <w:rPr>
          <w:sz w:val="26"/>
        </w:rPr>
      </w:pPr>
    </w:p>
    <w:p w14:paraId="323C76B6" w14:textId="77777777" w:rsidR="00D04BEA" w:rsidRDefault="00D04BEA">
      <w:pPr>
        <w:pStyle w:val="Zkladntext"/>
        <w:ind w:left="0"/>
        <w:rPr>
          <w:sz w:val="26"/>
        </w:rPr>
      </w:pPr>
    </w:p>
    <w:p w14:paraId="54A2F257" w14:textId="77777777" w:rsidR="00D04BEA" w:rsidRDefault="00D04BEA">
      <w:pPr>
        <w:pStyle w:val="Zkladntext"/>
        <w:ind w:left="0"/>
        <w:rPr>
          <w:sz w:val="26"/>
        </w:rPr>
      </w:pPr>
    </w:p>
    <w:p w14:paraId="0A37E5BA" w14:textId="77777777" w:rsidR="00D04BEA" w:rsidRDefault="00000000">
      <w:pPr>
        <w:spacing w:before="166"/>
        <w:ind w:left="101" w:right="102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pro </w:t>
      </w:r>
      <w:proofErr w:type="spellStart"/>
      <w:r>
        <w:rPr>
          <w:b/>
          <w:sz w:val="28"/>
        </w:rPr>
        <w:t>mobilitu</w:t>
      </w:r>
      <w:proofErr w:type="spellEnd"/>
    </w:p>
    <w:p w14:paraId="1D74B630" w14:textId="77777777" w:rsidR="00D04BEA" w:rsidRDefault="00000000">
      <w:pPr>
        <w:ind w:left="101" w:right="101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217E09F5" w14:textId="77777777" w:rsidR="00D04BEA" w:rsidRDefault="00000000">
      <w:pPr>
        <w:spacing w:before="1"/>
        <w:ind w:left="101" w:right="10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7B50D085" w14:textId="77777777" w:rsidR="00D04BEA" w:rsidRDefault="00D04BEA">
      <w:pPr>
        <w:pStyle w:val="Zkladntext"/>
        <w:spacing w:before="11"/>
        <w:ind w:left="0"/>
        <w:rPr>
          <w:b/>
          <w:sz w:val="43"/>
        </w:rPr>
      </w:pPr>
    </w:p>
    <w:p w14:paraId="665C7A52" w14:textId="77777777" w:rsidR="00D04BEA" w:rsidRDefault="00000000">
      <w:pPr>
        <w:pStyle w:val="Zkladntext"/>
        <w:spacing w:before="1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04CD8D4F" w14:textId="77777777" w:rsidR="00D04BEA" w:rsidRDefault="00D04BEA">
      <w:pPr>
        <w:pStyle w:val="Zkladntext"/>
        <w:ind w:left="0"/>
        <w:rPr>
          <w:sz w:val="26"/>
        </w:rPr>
      </w:pPr>
    </w:p>
    <w:p w14:paraId="5CB2CA4B" w14:textId="77777777" w:rsidR="00D04BEA" w:rsidRDefault="00000000">
      <w:pPr>
        <w:pStyle w:val="Nadpis2"/>
        <w:spacing w:before="217" w:line="265" w:lineRule="exac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2077ABC" w14:textId="77777777" w:rsidR="00D04BEA" w:rsidRDefault="00000000">
      <w:pPr>
        <w:pStyle w:val="Zkladntext"/>
        <w:ind w:right="276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03FC4FD3" w14:textId="77777777" w:rsidR="00D04BEA" w:rsidRDefault="00000000">
      <w:pPr>
        <w:pStyle w:val="Zkladntext"/>
        <w:spacing w:before="1" w:line="265" w:lineRule="exact"/>
      </w:pPr>
      <w:r>
        <w:t>IČO: 49777513</w:t>
      </w:r>
    </w:p>
    <w:p w14:paraId="018EF6BF" w14:textId="77777777" w:rsidR="00D04BEA" w:rsidRDefault="00000000">
      <w:pPr>
        <w:pStyle w:val="Zkladntext"/>
        <w:spacing w:line="477" w:lineRule="auto"/>
        <w:ind w:right="3917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Times New Roman" w:hAnsi="Times New Roman"/>
        </w:rPr>
        <w:t xml:space="preserve">prof. </w:t>
      </w:r>
      <w:proofErr w:type="spellStart"/>
      <w:r>
        <w:rPr>
          <w:rFonts w:ascii="Times New Roman" w:hAnsi="Times New Roman"/>
        </w:rPr>
        <w:t>RNDr</w:t>
      </w:r>
      <w:proofErr w:type="spellEnd"/>
      <w:r>
        <w:rPr>
          <w:rFonts w:ascii="Times New Roman" w:hAnsi="Times New Roman"/>
        </w:rPr>
        <w:t>. Miroslav Lávička,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koordinátor</w:t>
      </w:r>
      <w:proofErr w:type="spellEnd"/>
      <w:r>
        <w:rPr>
          <w:b/>
        </w:rPr>
        <w:t>“</w:t>
      </w:r>
      <w:proofErr w:type="gramEnd"/>
    </w:p>
    <w:p w14:paraId="649CAD7D" w14:textId="77777777" w:rsidR="00D04BEA" w:rsidRDefault="00000000">
      <w:pPr>
        <w:pStyle w:val="Nadpis2"/>
        <w:spacing w:before="6"/>
      </w:pPr>
      <w:r>
        <w:t>a</w:t>
      </w:r>
    </w:p>
    <w:p w14:paraId="69B885C7" w14:textId="77777777" w:rsidR="00D04BEA" w:rsidRDefault="00D04BEA">
      <w:pPr>
        <w:pStyle w:val="Zkladntext"/>
        <w:spacing w:before="11"/>
        <w:ind w:left="0"/>
        <w:rPr>
          <w:b/>
          <w:sz w:val="21"/>
        </w:rPr>
      </w:pPr>
    </w:p>
    <w:p w14:paraId="66F101C7" w14:textId="77777777" w:rsidR="00D04BEA" w:rsidRDefault="00000000">
      <w:pPr>
        <w:pStyle w:val="Zkladntext"/>
      </w:pPr>
      <w:proofErr w:type="spellStart"/>
      <w:r>
        <w:t>Běhy</w:t>
      </w:r>
      <w:proofErr w:type="spellEnd"/>
      <w:r>
        <w:t>:</w:t>
      </w:r>
    </w:p>
    <w:p w14:paraId="46DE0B01" w14:textId="77777777" w:rsidR="00D04BEA" w:rsidRDefault="00000000">
      <w:pPr>
        <w:pStyle w:val="Nadpis2"/>
        <w:spacing w:before="1"/>
        <w:ind w:right="6209"/>
      </w:pPr>
      <w:r>
        <w:t xml:space="preserve">A8_2025_Frýdek </w:t>
      </w:r>
      <w:proofErr w:type="spellStart"/>
      <w:r>
        <w:t>Místek</w:t>
      </w:r>
      <w:proofErr w:type="spellEnd"/>
      <w:r>
        <w:t xml:space="preserve"> A9_2025_Frýdek </w:t>
      </w:r>
      <w:proofErr w:type="spellStart"/>
      <w:r>
        <w:t>Místek</w:t>
      </w:r>
      <w:proofErr w:type="spellEnd"/>
      <w:r>
        <w:t xml:space="preserve"> A10P_2025_Frýdek </w:t>
      </w:r>
      <w:proofErr w:type="spellStart"/>
      <w:r>
        <w:t>Místek</w:t>
      </w:r>
      <w:proofErr w:type="spellEnd"/>
    </w:p>
    <w:p w14:paraId="4F590BCA" w14:textId="77777777" w:rsidR="00D04BEA" w:rsidRDefault="00D04BEA">
      <w:pPr>
        <w:pStyle w:val="Zkladntext"/>
        <w:ind w:left="0"/>
        <w:rPr>
          <w:b/>
          <w:sz w:val="26"/>
        </w:rPr>
      </w:pPr>
    </w:p>
    <w:p w14:paraId="262629D6" w14:textId="77777777" w:rsidR="00D04BEA" w:rsidRDefault="00D04BEA">
      <w:pPr>
        <w:pStyle w:val="Zkladntext"/>
        <w:ind w:left="0"/>
        <w:rPr>
          <w:b/>
          <w:sz w:val="26"/>
        </w:rPr>
      </w:pPr>
    </w:p>
    <w:p w14:paraId="211FCE56" w14:textId="77777777" w:rsidR="00D04BEA" w:rsidRDefault="00000000">
      <w:pPr>
        <w:spacing w:before="169"/>
        <w:ind w:left="118" w:right="928"/>
        <w:rPr>
          <w:b/>
        </w:rPr>
      </w:pPr>
      <w:proofErr w:type="spellStart"/>
      <w:r>
        <w:rPr>
          <w:b/>
        </w:rPr>
        <w:t>Úplný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>, Frýdek-</w:t>
      </w:r>
      <w:proofErr w:type="spellStart"/>
      <w:r>
        <w:rPr>
          <w:b/>
        </w:rPr>
        <w:t>Místek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14:paraId="5C3B79AE" w14:textId="77777777" w:rsidR="00D04BEA" w:rsidRDefault="00D04BEA">
      <w:pPr>
        <w:pStyle w:val="Zkladntext"/>
        <w:spacing w:before="10"/>
        <w:ind w:left="0"/>
        <w:rPr>
          <w:b/>
          <w:sz w:val="21"/>
        </w:rPr>
      </w:pPr>
    </w:p>
    <w:p w14:paraId="70B7EA24" w14:textId="77777777" w:rsidR="00D04BEA" w:rsidRDefault="00000000">
      <w:pPr>
        <w:pStyle w:val="Zkladntext"/>
        <w:ind w:right="865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Frýdek-</w:t>
      </w:r>
      <w:proofErr w:type="spellStart"/>
      <w:r>
        <w:t>Místek</w:t>
      </w:r>
      <w:proofErr w:type="spellEnd"/>
      <w:r>
        <w:t xml:space="preserve">, </w:t>
      </w:r>
      <w:proofErr w:type="spellStart"/>
      <w:r>
        <w:t>p.o.</w:t>
      </w:r>
      <w:proofErr w:type="spellEnd"/>
      <w:r>
        <w:t xml:space="preserve">, </w:t>
      </w:r>
      <w:proofErr w:type="spellStart"/>
      <w:r>
        <w:t>tř</w:t>
      </w:r>
      <w:proofErr w:type="spellEnd"/>
      <w:r>
        <w:t xml:space="preserve">. T. G. </w:t>
      </w:r>
      <w:proofErr w:type="spellStart"/>
      <w:r>
        <w:t>Masaryka</w:t>
      </w:r>
      <w:proofErr w:type="spellEnd"/>
      <w:r>
        <w:t xml:space="preserve"> 451, Frýdek-</w:t>
      </w:r>
      <w:proofErr w:type="spellStart"/>
      <w:r>
        <w:t>Místek</w:t>
      </w:r>
      <w:proofErr w:type="spellEnd"/>
      <w:r>
        <w:t>, 738 01</w:t>
      </w:r>
    </w:p>
    <w:p w14:paraId="5A9E506D" w14:textId="77777777" w:rsidR="00D04BEA" w:rsidRDefault="00000000">
      <w:pPr>
        <w:pStyle w:val="Zkladntext"/>
        <w:spacing w:before="2" w:line="265" w:lineRule="exact"/>
      </w:pPr>
      <w:r>
        <w:t>IČO: 00561151</w:t>
      </w:r>
    </w:p>
    <w:p w14:paraId="06804E6D" w14:textId="26AAD782" w:rsidR="00D04BEA" w:rsidRDefault="00000000">
      <w:pPr>
        <w:pStyle w:val="Zkladntext"/>
        <w:ind w:right="2674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Mgr. Jiří Gajda, </w:t>
      </w:r>
      <w:proofErr w:type="spellStart"/>
      <w:r>
        <w:t>ředitel</w:t>
      </w:r>
      <w:proofErr w:type="spellEnd"/>
      <w:r>
        <w:t xml:space="preserve">, +420 731175660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C24AB9">
        <w:t>xxxxx</w:t>
      </w:r>
      <w:proofErr w:type="spellEnd"/>
    </w:p>
    <w:p w14:paraId="034D6380" w14:textId="70D8B1B8" w:rsidR="00D04BEA" w:rsidRDefault="00C24AB9">
      <w:pPr>
        <w:pStyle w:val="Zkladntext"/>
        <w:spacing w:before="1"/>
      </w:pPr>
      <w:proofErr w:type="spellStart"/>
      <w:r>
        <w:t>xxxxxx</w:t>
      </w:r>
      <w:proofErr w:type="spellEnd"/>
    </w:p>
    <w:p w14:paraId="4AEEC5F2" w14:textId="77777777" w:rsidR="00D04BEA" w:rsidRDefault="00D04BEA">
      <w:pPr>
        <w:sectPr w:rsidR="00D04BEA">
          <w:footerReference w:type="default" r:id="rId10"/>
          <w:type w:val="continuous"/>
          <w:pgSz w:w="11910" w:h="16840"/>
          <w:pgMar w:top="1140" w:right="1300" w:bottom="1820" w:left="1300" w:header="708" w:footer="1626" w:gutter="0"/>
          <w:pgNumType w:start="1"/>
          <w:cols w:space="708"/>
        </w:sectPr>
      </w:pPr>
    </w:p>
    <w:p w14:paraId="452CA158" w14:textId="77777777" w:rsidR="00D04BEA" w:rsidRDefault="00000000">
      <w:pPr>
        <w:spacing w:before="88"/>
        <w:ind w:left="118"/>
        <w:rPr>
          <w:b/>
        </w:rPr>
      </w:pPr>
      <w:proofErr w:type="spellStart"/>
      <w:r>
        <w:lastRenderedPageBreak/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grantu</w:t>
      </w:r>
      <w:proofErr w:type="spellEnd"/>
      <w:r>
        <w:rPr>
          <w:b/>
        </w:rPr>
        <w:t>“</w:t>
      </w:r>
      <w:proofErr w:type="gramEnd"/>
      <w:r>
        <w:rPr>
          <w:b/>
        </w:rPr>
        <w:t>.</w:t>
      </w:r>
    </w:p>
    <w:p w14:paraId="5C3681F0" w14:textId="77777777" w:rsidR="00D04BEA" w:rsidRDefault="00D04BEA">
      <w:pPr>
        <w:pStyle w:val="Zkladntext"/>
        <w:spacing w:before="12"/>
        <w:ind w:left="0"/>
        <w:rPr>
          <w:b/>
          <w:sz w:val="21"/>
        </w:rPr>
      </w:pPr>
    </w:p>
    <w:p w14:paraId="3223AD47" w14:textId="77777777" w:rsidR="00D04BEA" w:rsidRDefault="00000000">
      <w:pPr>
        <w:pStyle w:val="Zkladntext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1DBB5583" w14:textId="77777777" w:rsidR="00D04BEA" w:rsidRDefault="00D04BEA">
      <w:pPr>
        <w:pStyle w:val="Zkladntext"/>
        <w:spacing w:before="1"/>
        <w:ind w:left="0"/>
      </w:pPr>
    </w:p>
    <w:p w14:paraId="36CC3877" w14:textId="77777777" w:rsidR="00D04BEA" w:rsidRDefault="00000000">
      <w:pPr>
        <w:pStyle w:val="Nadpis2"/>
        <w:spacing w:line="265" w:lineRule="exact"/>
        <w:jc w:val="both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39EF7B5" w14:textId="77777777" w:rsidR="00D04BEA" w:rsidRDefault="00000000">
      <w:pPr>
        <w:pStyle w:val="Zkladntext"/>
        <w:ind w:right="111"/>
        <w:jc w:val="both"/>
      </w:pP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zavazují</w:t>
      </w:r>
      <w:proofErr w:type="spellEnd"/>
      <w:r>
        <w:rPr>
          <w:spacing w:val="-7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</w:t>
      </w:r>
      <w:r>
        <w:rPr>
          <w:b/>
        </w:rPr>
        <w:t>2025-1-CZ01-KA121-VET-000316099</w:t>
      </w:r>
      <w:r>
        <w:t>,</w:t>
      </w:r>
      <w:r>
        <w:rPr>
          <w:spacing w:val="-24"/>
        </w:rPr>
        <w:t xml:space="preserve"> </w:t>
      </w:r>
      <w:proofErr w:type="spellStart"/>
      <w:r>
        <w:t>která</w:t>
      </w:r>
      <w:proofErr w:type="spellEnd"/>
      <w:r>
        <w:rPr>
          <w:spacing w:val="-15"/>
        </w:rPr>
        <w:t xml:space="preserve"> </w:t>
      </w:r>
      <w:proofErr w:type="spellStart"/>
      <w:r>
        <w:t>byla</w:t>
      </w:r>
      <w:proofErr w:type="spellEnd"/>
      <w:r>
        <w:rPr>
          <w:spacing w:val="-13"/>
        </w:rPr>
        <w:t xml:space="preserve"> </w:t>
      </w:r>
      <w:proofErr w:type="spellStart"/>
      <w:r>
        <w:t>uzavřena</w:t>
      </w:r>
      <w:proofErr w:type="spellEnd"/>
      <w:r>
        <w:rPr>
          <w:spacing w:val="-13"/>
        </w:rPr>
        <w:t xml:space="preserve"> </w:t>
      </w:r>
      <w:proofErr w:type="spellStart"/>
      <w:r>
        <w:t>mezi</w:t>
      </w:r>
      <w:proofErr w:type="spellEnd"/>
      <w:r>
        <w:rPr>
          <w:spacing w:val="-17"/>
        </w:rPr>
        <w:t xml:space="preserve"> </w:t>
      </w:r>
      <w:proofErr w:type="spellStart"/>
      <w:r>
        <w:t>koordinátorem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5"/>
        </w:rPr>
        <w:t xml:space="preserve"> </w:t>
      </w:r>
      <w:proofErr w:type="spellStart"/>
      <w:r>
        <w:t>Dům</w:t>
      </w:r>
      <w:proofErr w:type="spellEnd"/>
      <w:r>
        <w:rPr>
          <w:spacing w:val="-12"/>
        </w:rPr>
        <w:t xml:space="preserve"> </w:t>
      </w:r>
      <w:proofErr w:type="spellStart"/>
      <w:r>
        <w:t>zahraniční</w:t>
      </w:r>
      <w:proofErr w:type="spellEnd"/>
      <w:r>
        <w:rPr>
          <w:spacing w:val="-12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jen</w:t>
      </w:r>
      <w:proofErr w:type="spellEnd"/>
      <w:r>
        <w:rPr>
          <w:spacing w:val="-14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dohoda</w:t>
      </w:r>
      <w:proofErr w:type="spellEnd"/>
      <w:r>
        <w:t>“</w:t>
      </w:r>
      <w:proofErr w:type="gramEnd"/>
      <w:r>
        <w:t>)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souladu</w:t>
      </w:r>
      <w:proofErr w:type="spellEnd"/>
      <w:r>
        <w:rPr>
          <w:spacing w:val="-16"/>
        </w:rPr>
        <w:t xml:space="preserve"> </w:t>
      </w:r>
      <w:r>
        <w:t>s</w:t>
      </w:r>
      <w:r>
        <w:rPr>
          <w:spacing w:val="-12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1491C9BA" w14:textId="77777777" w:rsidR="00D04BEA" w:rsidRDefault="00D04BEA">
      <w:pPr>
        <w:pStyle w:val="Zkladntext"/>
        <w:ind w:left="0"/>
      </w:pPr>
    </w:p>
    <w:p w14:paraId="37F4986C" w14:textId="77777777" w:rsidR="00D04BEA" w:rsidRDefault="00000000">
      <w:pPr>
        <w:ind w:left="118" w:right="114"/>
        <w:jc w:val="both"/>
        <w:rPr>
          <w:b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Erasmus+ je </w:t>
      </w:r>
      <w:r>
        <w:rPr>
          <w:b/>
        </w:rPr>
        <w:t>2025-1-CZ01-KA121-VET- 000316099.</w:t>
      </w:r>
    </w:p>
    <w:p w14:paraId="3D883563" w14:textId="77777777" w:rsidR="00D04BEA" w:rsidRDefault="00D04BEA">
      <w:pPr>
        <w:pStyle w:val="Zkladntext"/>
        <w:ind w:left="0"/>
        <w:rPr>
          <w:b/>
        </w:rPr>
      </w:pPr>
    </w:p>
    <w:p w14:paraId="2D74DBC0" w14:textId="77777777" w:rsidR="00D04BEA" w:rsidRDefault="00000000">
      <w:pPr>
        <w:pStyle w:val="Zkladntext"/>
        <w:ind w:right="11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771F24D8" w14:textId="77777777" w:rsidR="00D04BEA" w:rsidRDefault="00D04BEA">
      <w:pPr>
        <w:pStyle w:val="Zkladntext"/>
        <w:spacing w:before="1"/>
        <w:ind w:left="0"/>
      </w:pPr>
    </w:p>
    <w:p w14:paraId="00D57958" w14:textId="77777777" w:rsidR="00D04BEA" w:rsidRDefault="00000000">
      <w:pPr>
        <w:pStyle w:val="Zkladntext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189CD6A6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53E36231" w14:textId="77777777" w:rsidR="00D04BEA" w:rsidRDefault="00000000">
      <w:pPr>
        <w:pStyle w:val="Zkladntext"/>
        <w:spacing w:before="1"/>
        <w:ind w:right="11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4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53AC682" w14:textId="77777777" w:rsidR="00D04BEA" w:rsidRDefault="00D04BEA">
      <w:pPr>
        <w:pStyle w:val="Zkladntext"/>
        <w:ind w:left="0"/>
        <w:rPr>
          <w:sz w:val="26"/>
        </w:rPr>
      </w:pPr>
    </w:p>
    <w:p w14:paraId="4ADE3D25" w14:textId="77777777" w:rsidR="00D04BEA" w:rsidRDefault="00000000">
      <w:pPr>
        <w:pStyle w:val="Nadpis2"/>
        <w:spacing w:before="217"/>
        <w:jc w:val="both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Mobilita</w:t>
      </w:r>
      <w:proofErr w:type="spellEnd"/>
    </w:p>
    <w:p w14:paraId="4ADC9F10" w14:textId="77777777" w:rsidR="00D04BEA" w:rsidRDefault="00000000">
      <w:pPr>
        <w:spacing w:before="1"/>
        <w:ind w:left="118" w:right="113"/>
        <w:jc w:val="both"/>
        <w:rPr>
          <w:b/>
        </w:r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mobility. Ve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r>
        <w:rPr>
          <w:b/>
        </w:rPr>
        <w:t xml:space="preserve">A8_2025_Frýdek </w:t>
      </w:r>
      <w:proofErr w:type="spellStart"/>
      <w:r>
        <w:rPr>
          <w:b/>
        </w:rPr>
        <w:t>Místek</w:t>
      </w:r>
      <w:proofErr w:type="spellEnd"/>
      <w:r>
        <w:rPr>
          <w:b/>
        </w:rPr>
        <w:t xml:space="preserve">, A9_2025_Frýdek </w:t>
      </w:r>
      <w:proofErr w:type="spellStart"/>
      <w:r>
        <w:rPr>
          <w:b/>
        </w:rPr>
        <w:t>Místek</w:t>
      </w:r>
      <w:proofErr w:type="spellEnd"/>
      <w:r>
        <w:rPr>
          <w:b/>
        </w:rPr>
        <w:t xml:space="preserve">, A10P_2025_Frýdek </w:t>
      </w:r>
      <w:proofErr w:type="spellStart"/>
      <w:r>
        <w:rPr>
          <w:b/>
        </w:rPr>
        <w:t>Místek</w:t>
      </w:r>
      <w:proofErr w:type="spellEnd"/>
      <w:r>
        <w:rPr>
          <w:b/>
        </w:rPr>
        <w:t>.</w:t>
      </w:r>
    </w:p>
    <w:p w14:paraId="0CCF14DD" w14:textId="77777777" w:rsidR="00D04BEA" w:rsidRDefault="00D04BEA">
      <w:pPr>
        <w:pStyle w:val="Zkladntext"/>
        <w:spacing w:before="10"/>
        <w:ind w:left="0"/>
        <w:rPr>
          <w:b/>
          <w:sz w:val="21"/>
        </w:rPr>
      </w:pPr>
    </w:p>
    <w:p w14:paraId="7F6012E9" w14:textId="77777777" w:rsidR="00D04BEA" w:rsidRDefault="00000000">
      <w:pPr>
        <w:pStyle w:val="Nadpis2"/>
        <w:numPr>
          <w:ilvl w:val="0"/>
          <w:numId w:val="1"/>
        </w:numPr>
        <w:tabs>
          <w:tab w:val="left" w:pos="839"/>
        </w:tabs>
        <w:spacing w:before="1"/>
        <w:ind w:hanging="361"/>
      </w:pPr>
      <w:proofErr w:type="spellStart"/>
      <w:r>
        <w:t>Běh</w:t>
      </w:r>
      <w:proofErr w:type="spellEnd"/>
      <w:r>
        <w:t xml:space="preserve"> A8_2025_Frýdek</w:t>
      </w:r>
      <w:r>
        <w:rPr>
          <w:spacing w:val="-3"/>
        </w:rPr>
        <w:t xml:space="preserve"> </w:t>
      </w:r>
      <w:proofErr w:type="spellStart"/>
      <w:r>
        <w:t>Místek</w:t>
      </w:r>
      <w:proofErr w:type="spellEnd"/>
    </w:p>
    <w:p w14:paraId="23C2706E" w14:textId="77777777" w:rsidR="00D04BEA" w:rsidRDefault="00D04BEA">
      <w:pPr>
        <w:pStyle w:val="Zkladntext"/>
        <w:spacing w:before="11"/>
        <w:ind w:left="0"/>
        <w:rPr>
          <w:b/>
          <w:sz w:val="21"/>
        </w:rPr>
      </w:pPr>
    </w:p>
    <w:p w14:paraId="755FE222" w14:textId="77777777" w:rsidR="00D04BEA" w:rsidRDefault="00000000">
      <w:pPr>
        <w:pStyle w:val="Odstavecseseznamem"/>
        <w:numPr>
          <w:ilvl w:val="0"/>
          <w:numId w:val="2"/>
        </w:numPr>
        <w:tabs>
          <w:tab w:val="left" w:pos="479"/>
        </w:tabs>
        <w:ind w:hanging="361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mobility</w:t>
      </w:r>
    </w:p>
    <w:p w14:paraId="7A7318B3" w14:textId="77777777" w:rsidR="00D04BEA" w:rsidRDefault="00000000">
      <w:pPr>
        <w:spacing w:before="1"/>
        <w:ind w:left="118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</w:rPr>
        <w:t>20.04.2026</w:t>
      </w:r>
    </w:p>
    <w:p w14:paraId="2C879007" w14:textId="77777777" w:rsidR="00D04BEA" w:rsidRDefault="00000000">
      <w:pPr>
        <w:pStyle w:val="Zkladntext"/>
        <w:spacing w:before="1"/>
        <w:ind w:right="3431"/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21.04.2026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>: 08.05.2026</w:t>
      </w:r>
    </w:p>
    <w:p w14:paraId="67AD1FE7" w14:textId="77777777" w:rsidR="00D04BEA" w:rsidRDefault="00000000">
      <w:pPr>
        <w:pStyle w:val="Zkladntext"/>
        <w:spacing w:line="265" w:lineRule="exact"/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je:10.05.2026</w:t>
      </w:r>
    </w:p>
    <w:p w14:paraId="77ADC611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6094829E" w14:textId="77777777" w:rsidR="00D04BEA" w:rsidRDefault="00000000">
      <w:pPr>
        <w:pStyle w:val="Zkladntext"/>
        <w:ind w:right="77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21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3C63DEC2" w14:textId="77777777" w:rsidR="00D04BEA" w:rsidRDefault="00D04BEA">
      <w:pPr>
        <w:pStyle w:val="Zkladntext"/>
        <w:ind w:left="0"/>
      </w:pPr>
    </w:p>
    <w:p w14:paraId="5E659FE0" w14:textId="77777777" w:rsidR="00D04BEA" w:rsidRDefault="00000000">
      <w:pPr>
        <w:pStyle w:val="Nadpis2"/>
        <w:numPr>
          <w:ilvl w:val="0"/>
          <w:numId w:val="2"/>
        </w:numPr>
        <w:tabs>
          <w:tab w:val="left" w:pos="479"/>
        </w:tabs>
        <w:ind w:hanging="361"/>
      </w:pPr>
      <w:proofErr w:type="spellStart"/>
      <w:r>
        <w:t>Účastníci</w:t>
      </w:r>
      <w:proofErr w:type="spellEnd"/>
      <w:r>
        <w:rPr>
          <w:spacing w:val="-3"/>
        </w:rPr>
        <w:t xml:space="preserve"> </w:t>
      </w:r>
      <w:r>
        <w:t>mobility</w:t>
      </w:r>
    </w:p>
    <w:p w14:paraId="7BB347B0" w14:textId="77777777" w:rsidR="00D04BEA" w:rsidRDefault="00000000">
      <w:pPr>
        <w:pStyle w:val="Zkladntext"/>
        <w:spacing w:before="1" w:line="265" w:lineRule="exact"/>
      </w:pPr>
      <w:r>
        <w:t xml:space="preserve">Veronika Žižková, </w:t>
      </w:r>
      <w:proofErr w:type="spellStart"/>
      <w:r>
        <w:t>nar</w:t>
      </w:r>
      <w:proofErr w:type="spellEnd"/>
      <w:r>
        <w:t xml:space="preserve">. 3. 1. 2008, </w:t>
      </w:r>
      <w:proofErr w:type="spellStart"/>
      <w:r>
        <w:t>Rybnická</w:t>
      </w:r>
      <w:proofErr w:type="spellEnd"/>
      <w:r>
        <w:t xml:space="preserve"> 2368, 738 01 Frýdek-</w:t>
      </w:r>
      <w:proofErr w:type="spellStart"/>
      <w:r>
        <w:t>Místek</w:t>
      </w:r>
      <w:proofErr w:type="spellEnd"/>
      <w:r>
        <w:t>, tel. 778 511 220</w:t>
      </w:r>
    </w:p>
    <w:p w14:paraId="27D219AF" w14:textId="77777777" w:rsidR="00D04BEA" w:rsidRDefault="00000000">
      <w:pPr>
        <w:pStyle w:val="Zkladntext"/>
        <w:spacing w:line="265" w:lineRule="exact"/>
      </w:pPr>
      <w:r>
        <w:t xml:space="preserve">Kateřina Holaňová, </w:t>
      </w:r>
      <w:proofErr w:type="spellStart"/>
      <w:r>
        <w:t>nar</w:t>
      </w:r>
      <w:proofErr w:type="spellEnd"/>
      <w:r>
        <w:t xml:space="preserve">. 12. 10. 2007, č. p. 535, 739 45 </w:t>
      </w:r>
      <w:proofErr w:type="spellStart"/>
      <w:r>
        <w:t>Fryčovice</w:t>
      </w:r>
      <w:proofErr w:type="spellEnd"/>
      <w:r>
        <w:t>, tel. 736 666 196</w:t>
      </w:r>
    </w:p>
    <w:p w14:paraId="42301408" w14:textId="77777777" w:rsidR="00D04BEA" w:rsidRDefault="00000000">
      <w:pPr>
        <w:pStyle w:val="Zkladntext"/>
        <w:spacing w:before="1"/>
      </w:pPr>
      <w:r>
        <w:t xml:space="preserve">Eliška Šugárková, </w:t>
      </w:r>
      <w:proofErr w:type="spellStart"/>
      <w:r>
        <w:t>nar</w:t>
      </w:r>
      <w:proofErr w:type="spellEnd"/>
      <w:r>
        <w:t xml:space="preserve">. 11. 7. 2008, </w:t>
      </w:r>
      <w:proofErr w:type="spellStart"/>
      <w:r>
        <w:t>Rychlatice</w:t>
      </w:r>
      <w:proofErr w:type="spellEnd"/>
      <w:r>
        <w:t xml:space="preserve"> 229, 739 46 </w:t>
      </w:r>
      <w:proofErr w:type="spellStart"/>
      <w:r>
        <w:t>Hukvaldy</w:t>
      </w:r>
      <w:proofErr w:type="spellEnd"/>
      <w:r>
        <w:t>, tel. 774 845 509</w:t>
      </w:r>
    </w:p>
    <w:p w14:paraId="497D5F5B" w14:textId="77777777" w:rsidR="00D04BEA" w:rsidRDefault="00000000">
      <w:pPr>
        <w:pStyle w:val="Zkladntext"/>
        <w:spacing w:before="1"/>
      </w:pPr>
      <w:r>
        <w:t xml:space="preserve">Aneta Zahradníková, </w:t>
      </w:r>
      <w:proofErr w:type="spellStart"/>
      <w:r>
        <w:t>nar</w:t>
      </w:r>
      <w:proofErr w:type="spellEnd"/>
      <w:r>
        <w:t xml:space="preserve">. 30. 8. 2007, Stará cesta 45, 739 24 </w:t>
      </w:r>
      <w:proofErr w:type="spellStart"/>
      <w:r>
        <w:t>Krmelín</w:t>
      </w:r>
      <w:proofErr w:type="spellEnd"/>
    </w:p>
    <w:p w14:paraId="69C007D6" w14:textId="77777777" w:rsidR="00D04BEA" w:rsidRDefault="00D04BEA">
      <w:pPr>
        <w:sectPr w:rsidR="00D04BEA">
          <w:pgSz w:w="11910" w:h="16840"/>
          <w:pgMar w:top="1060" w:right="1300" w:bottom="1820" w:left="1300" w:header="0" w:footer="1626" w:gutter="0"/>
          <w:cols w:space="708"/>
        </w:sectPr>
      </w:pPr>
    </w:p>
    <w:p w14:paraId="06F99E86" w14:textId="77777777" w:rsidR="00D04BEA" w:rsidRDefault="00000000">
      <w:pPr>
        <w:pStyle w:val="Nadpis2"/>
        <w:spacing w:before="82"/>
      </w:pPr>
      <w:proofErr w:type="spellStart"/>
      <w:r>
        <w:lastRenderedPageBreak/>
        <w:t>Náhradníci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31431EDF" w14:textId="266CD491" w:rsidR="00D04BEA" w:rsidRDefault="00C24AB9">
      <w:pPr>
        <w:pStyle w:val="Zkladntext"/>
        <w:spacing w:before="1"/>
      </w:pPr>
      <w:proofErr w:type="spellStart"/>
      <w:r>
        <w:t>xxxx</w:t>
      </w:r>
      <w:proofErr w:type="spellEnd"/>
    </w:p>
    <w:p w14:paraId="77042095" w14:textId="77777777" w:rsidR="00D04BEA" w:rsidRDefault="00D04BEA">
      <w:pPr>
        <w:pStyle w:val="Zkladntext"/>
        <w:ind w:left="0"/>
        <w:rPr>
          <w:sz w:val="26"/>
        </w:rPr>
      </w:pPr>
    </w:p>
    <w:p w14:paraId="7462F095" w14:textId="77777777" w:rsidR="00D04BEA" w:rsidRDefault="00000000">
      <w:pPr>
        <w:pStyle w:val="Nadpis2"/>
        <w:spacing w:before="217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12B47918" w14:textId="77DFE49A" w:rsidR="00D04BEA" w:rsidRDefault="00C24AB9">
      <w:pPr>
        <w:pStyle w:val="Zkladntext"/>
        <w:spacing w:before="1" w:line="265" w:lineRule="exact"/>
      </w:pPr>
      <w:proofErr w:type="spellStart"/>
      <w:r>
        <w:t>xxxxx</w:t>
      </w:r>
      <w:proofErr w:type="spellEnd"/>
    </w:p>
    <w:p w14:paraId="126F08E3" w14:textId="6BB11DB0" w:rsidR="00D04BEA" w:rsidRDefault="00C24AB9">
      <w:pPr>
        <w:pStyle w:val="Zkladntext"/>
        <w:ind w:left="0"/>
        <w:rPr>
          <w:sz w:val="26"/>
        </w:rPr>
      </w:pPr>
      <w:r>
        <w:t xml:space="preserve">  </w:t>
      </w:r>
      <w:proofErr w:type="spellStart"/>
      <w:r>
        <w:t>xxxxx</w:t>
      </w:r>
      <w:proofErr w:type="spellEnd"/>
    </w:p>
    <w:p w14:paraId="48B4A4BC" w14:textId="77777777" w:rsidR="00D04BEA" w:rsidRDefault="00000000">
      <w:pPr>
        <w:pStyle w:val="Nadpis2"/>
        <w:numPr>
          <w:ilvl w:val="0"/>
          <w:numId w:val="2"/>
        </w:numPr>
        <w:tabs>
          <w:tab w:val="left" w:pos="544"/>
        </w:tabs>
        <w:spacing w:before="218"/>
        <w:ind w:left="543" w:hanging="426"/>
      </w:pPr>
      <w:proofErr w:type="spellStart"/>
      <w:r>
        <w:t>Partnerská</w:t>
      </w:r>
      <w:proofErr w:type="spellEnd"/>
      <w:r>
        <w:t xml:space="preserve"> </w:t>
      </w:r>
      <w:proofErr w:type="spellStart"/>
      <w:r>
        <w:t>odborná</w:t>
      </w:r>
      <w:proofErr w:type="spellEnd"/>
      <w:r>
        <w:rPr>
          <w:spacing w:val="-4"/>
        </w:rPr>
        <w:t xml:space="preserve"> </w:t>
      </w:r>
      <w:proofErr w:type="spellStart"/>
      <w:r>
        <w:t>škola</w:t>
      </w:r>
      <w:proofErr w:type="spellEnd"/>
    </w:p>
    <w:p w14:paraId="5520A9F2" w14:textId="77777777" w:rsidR="00D04BEA" w:rsidRDefault="00000000">
      <w:pPr>
        <w:pStyle w:val="Zkladntext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</w:p>
    <w:p w14:paraId="61248719" w14:textId="77777777" w:rsidR="00D04BEA" w:rsidRDefault="00000000">
      <w:pPr>
        <w:pStyle w:val="Zkladntext"/>
        <w:spacing w:before="1"/>
      </w:pPr>
      <w:proofErr w:type="spellStart"/>
      <w:r>
        <w:t>Berufsbildende</w:t>
      </w:r>
      <w:proofErr w:type="spellEnd"/>
      <w:r>
        <w:t xml:space="preserve"> Schule </w:t>
      </w:r>
      <w:proofErr w:type="spellStart"/>
      <w:r>
        <w:t>Wilhemshaven</w:t>
      </w:r>
      <w:proofErr w:type="spellEnd"/>
      <w:r>
        <w:t xml:space="preserve">, Friedenstrasse 62, 26386, </w:t>
      </w:r>
      <w:proofErr w:type="spellStart"/>
      <w:r>
        <w:t>Wilhemshaven</w:t>
      </w:r>
      <w:proofErr w:type="spellEnd"/>
      <w:r>
        <w:t>, Deutschland</w:t>
      </w:r>
    </w:p>
    <w:p w14:paraId="515FB049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5EFAB111" w14:textId="64A4A6B3" w:rsidR="00D04BEA" w:rsidRDefault="00000000">
      <w:pPr>
        <w:pStyle w:val="Zkladntext"/>
        <w:spacing w:before="1" w:line="265" w:lineRule="exact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C24AB9">
        <w:t>xxxx</w:t>
      </w:r>
      <w:proofErr w:type="spellEnd"/>
    </w:p>
    <w:p w14:paraId="5267BD21" w14:textId="29B052D9" w:rsidR="00D04BEA" w:rsidRDefault="00000000">
      <w:pPr>
        <w:spacing w:line="320" w:lineRule="exact"/>
        <w:ind w:left="118"/>
        <w:rPr>
          <w:rFonts w:ascii="Comic Sans MS"/>
          <w:sz w:val="23"/>
        </w:rPr>
      </w:pPr>
      <w:r>
        <w:t>E-</w:t>
      </w:r>
      <w:proofErr w:type="spellStart"/>
      <w:r>
        <w:t>mail</w:t>
      </w:r>
      <w:r w:rsidR="00C24AB9">
        <w:t>xxxxx</w:t>
      </w:r>
      <w:proofErr w:type="spellEnd"/>
    </w:p>
    <w:p w14:paraId="70CF80AA" w14:textId="77777777" w:rsidR="00D04BEA" w:rsidRDefault="00D04BEA">
      <w:pPr>
        <w:pStyle w:val="Zkladntext"/>
        <w:ind w:left="0"/>
        <w:rPr>
          <w:rFonts w:ascii="Comic Sans MS"/>
          <w:sz w:val="20"/>
        </w:rPr>
      </w:pPr>
    </w:p>
    <w:p w14:paraId="6387E641" w14:textId="77777777" w:rsidR="00D04BEA" w:rsidRDefault="00D04BEA">
      <w:pPr>
        <w:pStyle w:val="Zkladntext"/>
        <w:spacing w:before="1"/>
        <w:ind w:left="0"/>
        <w:rPr>
          <w:rFonts w:ascii="Comic Sans MS"/>
          <w:sz w:val="18"/>
        </w:rPr>
      </w:pPr>
    </w:p>
    <w:p w14:paraId="6F99260D" w14:textId="77777777" w:rsidR="00D04BEA" w:rsidRDefault="00000000">
      <w:pPr>
        <w:pStyle w:val="Nadpis2"/>
        <w:numPr>
          <w:ilvl w:val="0"/>
          <w:numId w:val="2"/>
        </w:numPr>
        <w:tabs>
          <w:tab w:val="left" w:pos="479"/>
        </w:tabs>
        <w:ind w:right="581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hostitelské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</w:p>
    <w:p w14:paraId="6155A3C7" w14:textId="77777777" w:rsidR="00D04BEA" w:rsidRDefault="00D04BEA">
      <w:pPr>
        <w:pStyle w:val="Zkladntext"/>
        <w:ind w:left="0"/>
        <w:rPr>
          <w:b/>
        </w:rPr>
      </w:pPr>
    </w:p>
    <w:p w14:paraId="2D78E83B" w14:textId="77777777" w:rsidR="00D04BEA" w:rsidRDefault="00000000">
      <w:pPr>
        <w:pStyle w:val="Zkladntext"/>
      </w:pPr>
      <w:r>
        <w:rPr>
          <w:color w:val="232323"/>
        </w:rPr>
        <w:t xml:space="preserve">Hansa </w:t>
      </w:r>
      <w:proofErr w:type="spellStart"/>
      <w:r>
        <w:rPr>
          <w:color w:val="232323"/>
        </w:rPr>
        <w:t>Wohnstift</w:t>
      </w:r>
      <w:proofErr w:type="spellEnd"/>
      <w:r>
        <w:rPr>
          <w:color w:val="232323"/>
        </w:rPr>
        <w:t xml:space="preserve"> am Rathaus:</w:t>
      </w:r>
    </w:p>
    <w:p w14:paraId="1271D83B" w14:textId="77777777" w:rsidR="00D04BEA" w:rsidRDefault="00000000">
      <w:pPr>
        <w:pStyle w:val="Zkladntext"/>
        <w:spacing w:before="1"/>
      </w:pPr>
      <w:r>
        <w:rPr>
          <w:color w:val="232323"/>
        </w:rPr>
        <w:t>Grenzstr.74</w:t>
      </w:r>
    </w:p>
    <w:p w14:paraId="34811D23" w14:textId="77777777" w:rsidR="00D04BEA" w:rsidRDefault="00000000">
      <w:pPr>
        <w:pStyle w:val="Zkladntext"/>
        <w:spacing w:before="1"/>
      </w:pPr>
      <w:r>
        <w:rPr>
          <w:color w:val="232323"/>
        </w:rPr>
        <w:t xml:space="preserve">DE- 26382 </w:t>
      </w:r>
      <w:proofErr w:type="spellStart"/>
      <w:r>
        <w:rPr>
          <w:color w:val="232323"/>
        </w:rPr>
        <w:t>Wilhemshaven</w:t>
      </w:r>
      <w:proofErr w:type="spellEnd"/>
    </w:p>
    <w:p w14:paraId="5847890D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307B2EE6" w14:textId="77777777" w:rsidR="00C24AB9" w:rsidRDefault="00000000">
      <w:pPr>
        <w:pStyle w:val="Zkladntext"/>
        <w:tabs>
          <w:tab w:val="left" w:pos="1009"/>
        </w:tabs>
        <w:spacing w:before="1"/>
        <w:ind w:right="3990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C24AB9">
        <w:t>xxxxx</w:t>
      </w:r>
      <w:proofErr w:type="spellEnd"/>
    </w:p>
    <w:p w14:paraId="4B61A08C" w14:textId="4741F818" w:rsidR="00D04BEA" w:rsidRDefault="00000000">
      <w:pPr>
        <w:pStyle w:val="Zkladntext"/>
        <w:tabs>
          <w:tab w:val="left" w:pos="1009"/>
        </w:tabs>
        <w:spacing w:before="1"/>
        <w:ind w:right="3990"/>
      </w:pPr>
      <w:r>
        <w:t xml:space="preserve"> E-mail:</w:t>
      </w:r>
      <w:r>
        <w:tab/>
      </w:r>
      <w:hyperlink r:id="rId11">
        <w:proofErr w:type="spellStart"/>
        <w:r w:rsidR="00C24AB9">
          <w:rPr>
            <w:color w:val="464646"/>
          </w:rPr>
          <w:t>xxxx</w:t>
        </w:r>
        <w:proofErr w:type="spellEnd"/>
      </w:hyperlink>
    </w:p>
    <w:p w14:paraId="7B58F91E" w14:textId="0C533013" w:rsidR="00D04BEA" w:rsidRDefault="00000000">
      <w:pPr>
        <w:pStyle w:val="Zkladntext"/>
        <w:spacing w:line="265" w:lineRule="exact"/>
      </w:pPr>
      <w:r>
        <w:t xml:space="preserve">Tel.: </w:t>
      </w:r>
      <w:proofErr w:type="spellStart"/>
      <w:r w:rsidR="00C24AB9">
        <w:rPr>
          <w:color w:val="464646"/>
        </w:rPr>
        <w:t>xxxx</w:t>
      </w:r>
      <w:proofErr w:type="spellEnd"/>
    </w:p>
    <w:p w14:paraId="1F59E112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561C3C0A" w14:textId="77777777" w:rsidR="00D04BEA" w:rsidRDefault="00000000">
      <w:pPr>
        <w:pStyle w:val="Zkladntext"/>
      </w:pPr>
      <w:proofErr w:type="spellStart"/>
      <w:r>
        <w:rPr>
          <w:color w:val="232323"/>
        </w:rPr>
        <w:t>Praktická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sestra</w:t>
      </w:r>
      <w:proofErr w:type="spellEnd"/>
      <w:r>
        <w:rPr>
          <w:color w:val="232323"/>
        </w:rPr>
        <w:t xml:space="preserve">/4 </w:t>
      </w:r>
      <w:proofErr w:type="spellStart"/>
      <w:r>
        <w:rPr>
          <w:color w:val="232323"/>
        </w:rPr>
        <w:t>žáci</w:t>
      </w:r>
      <w:proofErr w:type="spellEnd"/>
      <w:r>
        <w:rPr>
          <w:color w:val="232323"/>
        </w:rPr>
        <w:t xml:space="preserve">/ </w:t>
      </w:r>
      <w:proofErr w:type="spellStart"/>
      <w:r>
        <w:rPr>
          <w:color w:val="232323"/>
        </w:rPr>
        <w:t>Domov</w:t>
      </w:r>
      <w:proofErr w:type="spellEnd"/>
      <w:r>
        <w:rPr>
          <w:color w:val="232323"/>
        </w:rPr>
        <w:t xml:space="preserve"> pro </w:t>
      </w:r>
      <w:proofErr w:type="spellStart"/>
      <w:r>
        <w:rPr>
          <w:color w:val="232323"/>
        </w:rPr>
        <w:t>seniory</w:t>
      </w:r>
      <w:proofErr w:type="spellEnd"/>
    </w:p>
    <w:p w14:paraId="143836EF" w14:textId="77777777" w:rsidR="00D04BEA" w:rsidRDefault="00D04BEA">
      <w:pPr>
        <w:pStyle w:val="Zkladntext"/>
        <w:ind w:left="0"/>
        <w:rPr>
          <w:sz w:val="26"/>
        </w:rPr>
      </w:pPr>
    </w:p>
    <w:p w14:paraId="4BA0267F" w14:textId="77777777" w:rsidR="00D04BEA" w:rsidRDefault="00000000">
      <w:pPr>
        <w:pStyle w:val="Nadpis2"/>
        <w:numPr>
          <w:ilvl w:val="0"/>
          <w:numId w:val="2"/>
        </w:numPr>
        <w:tabs>
          <w:tab w:val="left" w:pos="479"/>
        </w:tabs>
        <w:spacing w:before="217"/>
        <w:ind w:hanging="361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A8_2025_Frýdek </w:t>
      </w:r>
      <w:proofErr w:type="spellStart"/>
      <w:r>
        <w:t>Místek</w:t>
      </w:r>
      <w:proofErr w:type="spellEnd"/>
    </w:p>
    <w:p w14:paraId="59F1AE67" w14:textId="77777777" w:rsidR="00D04BEA" w:rsidRDefault="00000000">
      <w:pPr>
        <w:spacing w:before="1"/>
        <w:ind w:left="11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14 </w:t>
      </w:r>
      <w:proofErr w:type="gramStart"/>
      <w:r>
        <w:rPr>
          <w:b/>
        </w:rPr>
        <w:t>209,-</w:t>
      </w:r>
      <w:proofErr w:type="gramEnd"/>
      <w:r>
        <w:rPr>
          <w:b/>
        </w:rPr>
        <w:t xml:space="preserve"> €.</w:t>
      </w:r>
    </w:p>
    <w:p w14:paraId="27BC7E36" w14:textId="77777777" w:rsidR="00D04BEA" w:rsidRDefault="00000000">
      <w:pPr>
        <w:pStyle w:val="Zkladntext"/>
        <w:spacing w:before="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16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05429A76" w14:textId="77777777" w:rsidR="00D04BEA" w:rsidRDefault="00D04BEA">
      <w:pPr>
        <w:pStyle w:val="Zkladntext"/>
        <w:ind w:left="0"/>
      </w:pPr>
    </w:p>
    <w:p w14:paraId="672C6739" w14:textId="77777777" w:rsidR="00D04BEA" w:rsidRDefault="00000000">
      <w:pPr>
        <w:pStyle w:val="Zkladntext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2D80E50D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0"/>
        <w:gridCol w:w="1523"/>
      </w:tblGrid>
      <w:tr w:rsidR="00D04BEA" w14:paraId="5F96946A" w14:textId="77777777">
        <w:trPr>
          <w:trHeight w:val="299"/>
        </w:trPr>
        <w:tc>
          <w:tcPr>
            <w:tcW w:w="7659" w:type="dxa"/>
            <w:gridSpan w:val="5"/>
            <w:shd w:val="clear" w:color="auto" w:fill="F9BF8E"/>
          </w:tcPr>
          <w:p w14:paraId="44DFFA6A" w14:textId="77777777" w:rsidR="00D04BEA" w:rsidRDefault="00000000">
            <w:pPr>
              <w:pStyle w:val="TableParagraph"/>
              <w:spacing w:line="268" w:lineRule="exact"/>
              <w:ind w:left="7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D04BEA" w14:paraId="65E56BE9" w14:textId="77777777">
        <w:trPr>
          <w:trHeight w:val="120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2EC89388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5FD086E5" w14:textId="77777777" w:rsidR="00D04BEA" w:rsidRDefault="00D04BE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5DD3EBC3" w14:textId="77777777" w:rsidR="00D04BEA" w:rsidRDefault="00000000">
            <w:pPr>
              <w:pStyle w:val="TableParagraph"/>
              <w:ind w:left="258" w:right="24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26087940" w14:textId="77777777" w:rsidR="00D04BEA" w:rsidRDefault="00D04BEA">
            <w:pPr>
              <w:pStyle w:val="TableParagraph"/>
              <w:spacing w:before="8"/>
              <w:rPr>
                <w:rFonts w:ascii="Tahoma"/>
                <w:sz w:val="27"/>
              </w:rPr>
            </w:pPr>
          </w:p>
          <w:p w14:paraId="2E2044D3" w14:textId="77777777" w:rsidR="00D04BEA" w:rsidRDefault="00000000">
            <w:pPr>
              <w:pStyle w:val="TableParagraph"/>
              <w:spacing w:before="1" w:line="237" w:lineRule="auto"/>
              <w:ind w:left="73" w:right="37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0" w:type="dxa"/>
            <w:tcBorders>
              <w:bottom w:val="single" w:sz="8" w:space="0" w:color="000000"/>
              <w:right w:val="single" w:sz="12" w:space="0" w:color="000000"/>
            </w:tcBorders>
          </w:tcPr>
          <w:p w14:paraId="26FD0B73" w14:textId="77777777" w:rsidR="00D04BEA" w:rsidRDefault="00D04BE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54AD087A" w14:textId="77777777" w:rsidR="00D04BEA" w:rsidRDefault="00000000">
            <w:pPr>
              <w:pStyle w:val="TableParagraph"/>
              <w:ind w:left="141" w:right="11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2B1806" w14:textId="77777777" w:rsidR="00D04BEA" w:rsidRDefault="00D04BEA">
            <w:pPr>
              <w:pStyle w:val="TableParagraph"/>
              <w:spacing w:before="6"/>
              <w:rPr>
                <w:rFonts w:ascii="Tahoma"/>
                <w:sz w:val="27"/>
              </w:rPr>
            </w:pPr>
          </w:p>
          <w:p w14:paraId="494560A4" w14:textId="77777777" w:rsidR="00D04BEA" w:rsidRDefault="00000000">
            <w:pPr>
              <w:pStyle w:val="TableParagraph"/>
              <w:spacing w:before="1" w:line="267" w:lineRule="exact"/>
              <w:ind w:left="55" w:right="39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059951D8" w14:textId="77777777" w:rsidR="00D04BEA" w:rsidRDefault="00000000">
            <w:pPr>
              <w:pStyle w:val="TableParagraph"/>
              <w:spacing w:line="267" w:lineRule="exact"/>
              <w:ind w:left="15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D04BEA" w14:paraId="6A71C9F8" w14:textId="77777777">
        <w:trPr>
          <w:trHeight w:val="613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2D69BC70" w14:textId="77777777" w:rsidR="00D04BEA" w:rsidRDefault="00000000">
            <w:pPr>
              <w:pStyle w:val="TableParagraph"/>
              <w:ind w:left="69" w:right="93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4C6ED2A7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529432D3" w14:textId="77777777" w:rsidR="00D04BEA" w:rsidRDefault="00000000">
            <w:pPr>
              <w:pStyle w:val="TableParagraph"/>
              <w:spacing w:before="155"/>
              <w:ind w:left="258" w:right="239"/>
              <w:jc w:val="center"/>
            </w:pPr>
            <w:r>
              <w:t>16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1A6EA08C" w14:textId="77777777" w:rsidR="00D04BEA" w:rsidRDefault="00000000">
            <w:pPr>
              <w:pStyle w:val="TableParagraph"/>
              <w:spacing w:before="171"/>
              <w:ind w:left="241" w:right="222"/>
              <w:jc w:val="center"/>
            </w:pPr>
            <w:r>
              <w:t>1 848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2111D0CF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438466A5" w14:textId="77777777" w:rsidR="00D04BEA" w:rsidRDefault="00000000">
            <w:pPr>
              <w:pStyle w:val="TableParagraph"/>
              <w:spacing w:before="155"/>
              <w:ind w:left="29"/>
              <w:jc w:val="center"/>
            </w:pPr>
            <w:r>
              <w:t>4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4962B2CA" w14:textId="77777777" w:rsidR="00D04BEA" w:rsidRDefault="00000000">
            <w:pPr>
              <w:pStyle w:val="TableParagraph"/>
              <w:spacing w:before="171"/>
              <w:ind w:right="489"/>
              <w:jc w:val="right"/>
            </w:pPr>
            <w:r>
              <w:t>7 392</w:t>
            </w:r>
          </w:p>
        </w:tc>
      </w:tr>
      <w:tr w:rsidR="00D04BEA" w14:paraId="266A3403" w14:textId="77777777">
        <w:trPr>
          <w:trHeight w:val="47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2A5E2016" w14:textId="77777777" w:rsidR="00D04BEA" w:rsidRDefault="00000000">
            <w:pPr>
              <w:pStyle w:val="TableParagraph"/>
              <w:spacing w:line="267" w:lineRule="exact"/>
              <w:ind w:left="6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  <w:shd w:val="clear" w:color="auto" w:fill="DBE6F0"/>
          </w:tcPr>
          <w:p w14:paraId="7801C288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7690D3BD" w14:textId="77777777" w:rsidR="00D04BEA" w:rsidRDefault="00000000">
            <w:pPr>
              <w:pStyle w:val="TableParagraph"/>
              <w:spacing w:before="104"/>
              <w:ind w:left="241" w:right="222"/>
              <w:jc w:val="center"/>
            </w:pPr>
            <w:r>
              <w:t>417</w:t>
            </w: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2D17EF13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0A3B77A9" w14:textId="77777777" w:rsidR="00D04BEA" w:rsidRDefault="00000000">
            <w:pPr>
              <w:pStyle w:val="TableParagraph"/>
              <w:spacing w:before="104"/>
              <w:ind w:right="489"/>
              <w:jc w:val="right"/>
            </w:pPr>
            <w:r>
              <w:t>1 668</w:t>
            </w:r>
          </w:p>
        </w:tc>
      </w:tr>
      <w:tr w:rsidR="00D04BEA" w14:paraId="3CD82FFB" w14:textId="77777777">
        <w:trPr>
          <w:trHeight w:val="752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535A119C" w14:textId="77777777" w:rsidR="00D04BEA" w:rsidRDefault="00000000">
            <w:pPr>
              <w:pStyle w:val="TableParagraph"/>
              <w:spacing w:before="1"/>
              <w:ind w:left="69" w:right="841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41626231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765DC771" w14:textId="77777777" w:rsidR="00D04BEA" w:rsidRDefault="00000000">
            <w:pPr>
              <w:pStyle w:val="TableParagraph"/>
              <w:ind w:left="258" w:right="239"/>
              <w:jc w:val="center"/>
            </w:pPr>
            <w:r>
              <w:t>16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06B92B7F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08C65AEA" w14:textId="77777777" w:rsidR="00D04BEA" w:rsidRDefault="00000000">
            <w:pPr>
              <w:pStyle w:val="TableParagraph"/>
              <w:ind w:left="241" w:right="222"/>
              <w:jc w:val="center"/>
            </w:pPr>
            <w:r>
              <w:t>2 772</w:t>
            </w: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9A8A31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0FB442B6" w14:textId="77777777" w:rsidR="00D04BEA" w:rsidRDefault="00000000">
            <w:pPr>
              <w:pStyle w:val="TableParagraph"/>
              <w:ind w:left="31"/>
              <w:jc w:val="center"/>
            </w:pPr>
            <w: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16FE97B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0D5CD15A" w14:textId="77777777" w:rsidR="00D04BEA" w:rsidRDefault="00000000">
            <w:pPr>
              <w:pStyle w:val="TableParagraph"/>
              <w:ind w:right="489"/>
              <w:jc w:val="right"/>
            </w:pPr>
            <w:r>
              <w:t>2 772</w:t>
            </w:r>
          </w:p>
        </w:tc>
      </w:tr>
    </w:tbl>
    <w:p w14:paraId="4CB57232" w14:textId="77777777" w:rsidR="00D04BEA" w:rsidRDefault="00D04BEA">
      <w:pPr>
        <w:jc w:val="right"/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0"/>
        <w:gridCol w:w="1523"/>
      </w:tblGrid>
      <w:tr w:rsidR="00D04BEA" w14:paraId="4309B1B7" w14:textId="77777777">
        <w:trPr>
          <w:trHeight w:val="525"/>
        </w:trPr>
        <w:tc>
          <w:tcPr>
            <w:tcW w:w="2626" w:type="dxa"/>
            <w:tcBorders>
              <w:top w:val="nil"/>
              <w:right w:val="single" w:sz="4" w:space="0" w:color="000000"/>
            </w:tcBorders>
          </w:tcPr>
          <w:p w14:paraId="67EAC2FA" w14:textId="77777777" w:rsidR="00D04BEA" w:rsidRDefault="00000000">
            <w:pPr>
              <w:pStyle w:val="TableParagraph"/>
              <w:spacing w:line="262" w:lineRule="exact"/>
              <w:ind w:left="69"/>
            </w:pPr>
            <w:proofErr w:type="spellStart"/>
            <w:r>
              <w:lastRenderedPageBreak/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46D05B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B3FD3D" w14:textId="77777777" w:rsidR="00D04BEA" w:rsidRDefault="00000000">
            <w:pPr>
              <w:pStyle w:val="TableParagraph"/>
              <w:spacing w:before="121"/>
              <w:ind w:left="241" w:right="222"/>
              <w:jc w:val="center"/>
            </w:pPr>
            <w:r>
              <w:t>417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306E041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000000"/>
            </w:tcBorders>
          </w:tcPr>
          <w:p w14:paraId="19D60850" w14:textId="77777777" w:rsidR="00D04BEA" w:rsidRDefault="00000000">
            <w:pPr>
              <w:pStyle w:val="TableParagraph"/>
              <w:spacing w:before="121"/>
              <w:ind w:left="55" w:right="37"/>
              <w:jc w:val="center"/>
            </w:pPr>
            <w:r>
              <w:t>417</w:t>
            </w:r>
          </w:p>
        </w:tc>
      </w:tr>
      <w:tr w:rsidR="00D04BEA" w14:paraId="67AFBF48" w14:textId="77777777">
        <w:trPr>
          <w:trHeight w:val="1074"/>
        </w:trPr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65F38C59" w14:textId="77777777" w:rsidR="00D04BEA" w:rsidRDefault="00000000">
            <w:pPr>
              <w:pStyle w:val="TableParagraph"/>
              <w:ind w:left="69" w:right="207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360 €,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>,</w:t>
            </w:r>
          </w:p>
          <w:p w14:paraId="4B5C2E7D" w14:textId="77777777" w:rsidR="00D04BEA" w:rsidRDefault="00000000">
            <w:pPr>
              <w:pStyle w:val="TableParagraph"/>
              <w:spacing w:line="255" w:lineRule="exact"/>
              <w:ind w:left="69"/>
            </w:pP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2A704A6D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30E40958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6F0"/>
          </w:tcPr>
          <w:p w14:paraId="37475554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6F0"/>
          </w:tcPr>
          <w:p w14:paraId="46A1419F" w14:textId="77777777" w:rsidR="00D04BEA" w:rsidRDefault="00D04BEA">
            <w:pPr>
              <w:pStyle w:val="TableParagraph"/>
              <w:spacing w:before="10"/>
              <w:rPr>
                <w:rFonts w:ascii="Tahoma"/>
                <w:sz w:val="32"/>
              </w:rPr>
            </w:pPr>
          </w:p>
          <w:p w14:paraId="335F3CE4" w14:textId="77777777" w:rsidR="00D04BEA" w:rsidRDefault="00000000">
            <w:pPr>
              <w:pStyle w:val="TableParagraph"/>
              <w:ind w:left="55" w:right="38"/>
              <w:jc w:val="center"/>
            </w:pPr>
            <w:r>
              <w:t>600</w:t>
            </w:r>
          </w:p>
        </w:tc>
      </w:tr>
      <w:tr w:rsidR="00D04BEA" w14:paraId="44DD1248" w14:textId="77777777">
        <w:trPr>
          <w:trHeight w:val="988"/>
        </w:trPr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5C4A1FCC" w14:textId="77777777" w:rsidR="00D04BEA" w:rsidRDefault="00000000">
            <w:pPr>
              <w:pStyle w:val="TableParagraph"/>
              <w:spacing w:line="262" w:lineRule="exact"/>
              <w:ind w:left="69"/>
            </w:pPr>
            <w:proofErr w:type="spellStart"/>
            <w:r>
              <w:t>Přípravná</w:t>
            </w:r>
            <w:proofErr w:type="spellEnd"/>
            <w:r>
              <w:t xml:space="preserve"> </w:t>
            </w:r>
            <w:proofErr w:type="spellStart"/>
            <w:r>
              <w:t>návštěva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22B2AB81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6F0"/>
          </w:tcPr>
          <w:p w14:paraId="3B6A37E6" w14:textId="77777777" w:rsidR="00D04BEA" w:rsidRDefault="00D04BEA">
            <w:pPr>
              <w:pStyle w:val="TableParagraph"/>
              <w:spacing w:before="3"/>
              <w:rPr>
                <w:rFonts w:ascii="Tahoma"/>
                <w:sz w:val="29"/>
              </w:rPr>
            </w:pPr>
          </w:p>
          <w:p w14:paraId="74EF49B2" w14:textId="77777777" w:rsidR="00D04BEA" w:rsidRDefault="00000000">
            <w:pPr>
              <w:pStyle w:val="TableParagraph"/>
              <w:ind w:left="241" w:right="222"/>
              <w:jc w:val="center"/>
            </w:pPr>
            <w:r>
              <w:t>680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6F0"/>
          </w:tcPr>
          <w:p w14:paraId="1AEB1506" w14:textId="77777777" w:rsidR="00D04BEA" w:rsidRDefault="00D04BEA">
            <w:pPr>
              <w:pStyle w:val="TableParagraph"/>
              <w:spacing w:before="3"/>
              <w:rPr>
                <w:rFonts w:ascii="Tahoma"/>
                <w:sz w:val="29"/>
              </w:rPr>
            </w:pPr>
          </w:p>
          <w:p w14:paraId="47923543" w14:textId="77777777" w:rsidR="00D04BEA" w:rsidRDefault="00000000">
            <w:pPr>
              <w:pStyle w:val="TableParagraph"/>
              <w:ind w:left="29"/>
              <w:jc w:val="center"/>
            </w:pPr>
            <w: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6F0"/>
          </w:tcPr>
          <w:p w14:paraId="4F121A04" w14:textId="77777777" w:rsidR="00D04BEA" w:rsidRDefault="00D04BEA">
            <w:pPr>
              <w:pStyle w:val="TableParagraph"/>
              <w:spacing w:before="3"/>
              <w:rPr>
                <w:rFonts w:ascii="Tahoma"/>
                <w:sz w:val="29"/>
              </w:rPr>
            </w:pPr>
          </w:p>
          <w:p w14:paraId="047CDAA8" w14:textId="77777777" w:rsidR="00D04BEA" w:rsidRDefault="00000000">
            <w:pPr>
              <w:pStyle w:val="TableParagraph"/>
              <w:ind w:left="55" w:right="38"/>
              <w:jc w:val="center"/>
            </w:pPr>
            <w:r>
              <w:t>1 360</w:t>
            </w:r>
          </w:p>
        </w:tc>
      </w:tr>
      <w:tr w:rsidR="00D04BEA" w14:paraId="4F57D6F5" w14:textId="77777777">
        <w:trPr>
          <w:trHeight w:val="316"/>
        </w:trPr>
        <w:tc>
          <w:tcPr>
            <w:tcW w:w="2626" w:type="dxa"/>
            <w:tcBorders>
              <w:top w:val="single" w:sz="4" w:space="0" w:color="000000"/>
              <w:right w:val="single" w:sz="4" w:space="0" w:color="000000"/>
            </w:tcBorders>
          </w:tcPr>
          <w:p w14:paraId="70133749" w14:textId="77777777" w:rsidR="00D04BEA" w:rsidRDefault="00000000">
            <w:pPr>
              <w:pStyle w:val="TableParagraph"/>
              <w:spacing w:before="17"/>
              <w:ind w:left="6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CD146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537AF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8A5F276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12" w:space="0" w:color="000000"/>
            </w:tcBorders>
          </w:tcPr>
          <w:p w14:paraId="11539A6C" w14:textId="77777777" w:rsidR="00D04BEA" w:rsidRDefault="00000000">
            <w:pPr>
              <w:pStyle w:val="TableParagraph"/>
              <w:spacing w:before="5" w:line="291" w:lineRule="exact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14 209 €</w:t>
            </w:r>
          </w:p>
        </w:tc>
      </w:tr>
    </w:tbl>
    <w:p w14:paraId="77DE57E8" w14:textId="77777777" w:rsidR="00D04BEA" w:rsidRDefault="00D04BEA">
      <w:pPr>
        <w:pStyle w:val="Zkladntext"/>
        <w:ind w:left="0"/>
        <w:rPr>
          <w:sz w:val="20"/>
        </w:rPr>
      </w:pPr>
    </w:p>
    <w:p w14:paraId="27DF567E" w14:textId="77777777" w:rsidR="00D04BEA" w:rsidRDefault="00D04BEA">
      <w:pPr>
        <w:pStyle w:val="Zkladntext"/>
        <w:spacing w:before="2"/>
        <w:ind w:left="0"/>
        <w:rPr>
          <w:sz w:val="15"/>
        </w:rPr>
      </w:pPr>
    </w:p>
    <w:p w14:paraId="3E05F950" w14:textId="77777777" w:rsidR="00D04BEA" w:rsidRDefault="00000000">
      <w:pPr>
        <w:pStyle w:val="Nadpis2"/>
        <w:numPr>
          <w:ilvl w:val="0"/>
          <w:numId w:val="1"/>
        </w:numPr>
        <w:tabs>
          <w:tab w:val="left" w:pos="839"/>
        </w:tabs>
        <w:spacing w:before="101"/>
        <w:ind w:hanging="361"/>
      </w:pPr>
      <w:proofErr w:type="spellStart"/>
      <w:r>
        <w:t>Běh</w:t>
      </w:r>
      <w:proofErr w:type="spellEnd"/>
      <w:r>
        <w:t xml:space="preserve"> A9_2025_Frýdek</w:t>
      </w:r>
      <w:r>
        <w:rPr>
          <w:spacing w:val="-3"/>
        </w:rPr>
        <w:t xml:space="preserve"> </w:t>
      </w:r>
      <w:proofErr w:type="spellStart"/>
      <w:r>
        <w:t>Místek</w:t>
      </w:r>
      <w:proofErr w:type="spellEnd"/>
    </w:p>
    <w:p w14:paraId="063A4E3A" w14:textId="77777777" w:rsidR="00D04BEA" w:rsidRDefault="00D04BEA">
      <w:pPr>
        <w:pStyle w:val="Zkladntext"/>
        <w:spacing w:before="11"/>
        <w:ind w:left="0"/>
        <w:rPr>
          <w:b/>
          <w:sz w:val="21"/>
        </w:rPr>
      </w:pPr>
    </w:p>
    <w:p w14:paraId="05D7CA96" w14:textId="77777777" w:rsidR="00D04BEA" w:rsidRDefault="00000000">
      <w:pPr>
        <w:pStyle w:val="Odstavecseseznamem"/>
        <w:numPr>
          <w:ilvl w:val="1"/>
          <w:numId w:val="1"/>
        </w:numPr>
        <w:tabs>
          <w:tab w:val="left" w:pos="839"/>
        </w:tabs>
        <w:ind w:hanging="361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mobility</w:t>
      </w:r>
    </w:p>
    <w:p w14:paraId="428382DB" w14:textId="77777777" w:rsidR="00D04BEA" w:rsidRDefault="00000000">
      <w:pPr>
        <w:spacing w:before="1" w:line="265" w:lineRule="exact"/>
        <w:ind w:left="118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</w:t>
      </w:r>
      <w:r>
        <w:rPr>
          <w:b/>
        </w:rPr>
        <w:t>: 06.06.2026</w:t>
      </w:r>
    </w:p>
    <w:p w14:paraId="4A3FE566" w14:textId="77777777" w:rsidR="00D04BEA" w:rsidRDefault="00000000">
      <w:pPr>
        <w:pStyle w:val="Zkladntext"/>
        <w:ind w:right="3311"/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08.06.02026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bude:19.06.2026</w:t>
      </w:r>
    </w:p>
    <w:p w14:paraId="10504BBB" w14:textId="77777777" w:rsidR="00D04BEA" w:rsidRDefault="00000000">
      <w:pPr>
        <w:pStyle w:val="Zkladntext"/>
        <w:spacing w:before="1"/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je: 20.06.2026</w:t>
      </w:r>
    </w:p>
    <w:p w14:paraId="7375F7F5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0FB66698" w14:textId="77777777" w:rsidR="00D04BEA" w:rsidRDefault="00000000">
      <w:pPr>
        <w:pStyle w:val="Zkladntext"/>
        <w:ind w:right="77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15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638AA0F8" w14:textId="77777777" w:rsidR="00D04BEA" w:rsidRDefault="00D04BEA">
      <w:pPr>
        <w:pStyle w:val="Zkladntext"/>
        <w:ind w:left="0"/>
      </w:pPr>
    </w:p>
    <w:p w14:paraId="584E3C6F" w14:textId="77777777" w:rsidR="00D04BEA" w:rsidRDefault="00000000">
      <w:pPr>
        <w:pStyle w:val="Nadpis2"/>
        <w:numPr>
          <w:ilvl w:val="1"/>
          <w:numId w:val="1"/>
        </w:numPr>
        <w:tabs>
          <w:tab w:val="left" w:pos="839"/>
        </w:tabs>
        <w:ind w:hanging="361"/>
      </w:pPr>
      <w:proofErr w:type="spellStart"/>
      <w:r>
        <w:t>Účastníci</w:t>
      </w:r>
      <w:proofErr w:type="spellEnd"/>
      <w:r>
        <w:rPr>
          <w:spacing w:val="-3"/>
        </w:rPr>
        <w:t xml:space="preserve"> </w:t>
      </w:r>
      <w:r>
        <w:t>mobility</w:t>
      </w:r>
    </w:p>
    <w:p w14:paraId="4C714F35" w14:textId="17352F9A" w:rsidR="00D04BEA" w:rsidRDefault="00C24AB9">
      <w:pPr>
        <w:pStyle w:val="Zkladntext"/>
        <w:spacing w:before="1" w:line="265" w:lineRule="exact"/>
      </w:pPr>
      <w:proofErr w:type="spellStart"/>
      <w:r>
        <w:t>xxxx</w:t>
      </w:r>
      <w:proofErr w:type="spellEnd"/>
    </w:p>
    <w:p w14:paraId="31F878C6" w14:textId="03C5B499" w:rsidR="00D04BEA" w:rsidRDefault="00C24AB9">
      <w:pPr>
        <w:pStyle w:val="Zkladntext"/>
        <w:spacing w:line="265" w:lineRule="exact"/>
      </w:pPr>
      <w:proofErr w:type="spellStart"/>
      <w:r>
        <w:t>xxxx</w:t>
      </w:r>
      <w:proofErr w:type="spellEnd"/>
    </w:p>
    <w:p w14:paraId="243E1993" w14:textId="0ECDCE42" w:rsidR="00D04BEA" w:rsidRDefault="00C24AB9">
      <w:pPr>
        <w:pStyle w:val="Zkladntext"/>
        <w:spacing w:before="1"/>
      </w:pPr>
      <w:proofErr w:type="spellStart"/>
      <w:r>
        <w:t>xxxx</w:t>
      </w:r>
      <w:proofErr w:type="spellEnd"/>
    </w:p>
    <w:p w14:paraId="7D67E77A" w14:textId="504A42DA" w:rsidR="00D04BEA" w:rsidRDefault="00C24AB9">
      <w:pPr>
        <w:pStyle w:val="Zkladntext"/>
        <w:spacing w:before="1" w:line="265" w:lineRule="exact"/>
      </w:pPr>
      <w:proofErr w:type="spellStart"/>
      <w:r>
        <w:t>xxxx</w:t>
      </w:r>
      <w:proofErr w:type="spellEnd"/>
    </w:p>
    <w:p w14:paraId="162833AD" w14:textId="3518369D" w:rsidR="00D04BEA" w:rsidRDefault="00C24AB9">
      <w:pPr>
        <w:pStyle w:val="Zkladntext"/>
        <w:spacing w:line="265" w:lineRule="exact"/>
      </w:pPr>
      <w:proofErr w:type="spellStart"/>
      <w:r>
        <w:t>xxxx</w:t>
      </w:r>
      <w:proofErr w:type="spellEnd"/>
    </w:p>
    <w:p w14:paraId="1F532D2C" w14:textId="18ABA031" w:rsidR="00D04BEA" w:rsidRDefault="00C24AB9">
      <w:pPr>
        <w:pStyle w:val="Zkladntext"/>
        <w:spacing w:before="1"/>
      </w:pPr>
      <w:proofErr w:type="spellStart"/>
      <w:r>
        <w:t>xxxx</w:t>
      </w:r>
      <w:proofErr w:type="spellEnd"/>
    </w:p>
    <w:p w14:paraId="54F8A2BC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6187F783" w14:textId="77777777" w:rsidR="00D04BEA" w:rsidRDefault="00000000">
      <w:pPr>
        <w:pStyle w:val="Nadpis2"/>
      </w:pPr>
      <w:proofErr w:type="spellStart"/>
      <w:r>
        <w:t>Náhradníci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382F480A" w14:textId="75ADE0E4" w:rsidR="00D04BEA" w:rsidRDefault="00C24AB9">
      <w:pPr>
        <w:pStyle w:val="Zkladntext"/>
        <w:spacing w:before="1"/>
      </w:pPr>
      <w:proofErr w:type="spellStart"/>
      <w:r>
        <w:t>xxxx</w:t>
      </w:r>
      <w:proofErr w:type="spellEnd"/>
    </w:p>
    <w:p w14:paraId="08EB6D3F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4ACAB38C" w14:textId="77777777" w:rsidR="00D04BEA" w:rsidRDefault="00000000">
      <w:pPr>
        <w:pStyle w:val="Nadpis2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5D56DB66" w14:textId="758EBDE2" w:rsidR="00D04BEA" w:rsidRDefault="00C24AB9">
      <w:pPr>
        <w:pStyle w:val="Zkladntext"/>
        <w:spacing w:before="1"/>
      </w:pPr>
      <w:proofErr w:type="spellStart"/>
      <w:r>
        <w:t>xxxx</w:t>
      </w:r>
      <w:proofErr w:type="spellEnd"/>
    </w:p>
    <w:p w14:paraId="682BB437" w14:textId="77777777" w:rsidR="00D04BEA" w:rsidRDefault="00D04BEA">
      <w:pPr>
        <w:pStyle w:val="Zkladntext"/>
        <w:ind w:left="0"/>
        <w:rPr>
          <w:sz w:val="26"/>
        </w:rPr>
      </w:pPr>
    </w:p>
    <w:p w14:paraId="6FAD8BDA" w14:textId="77777777" w:rsidR="00D04BEA" w:rsidRDefault="00000000">
      <w:pPr>
        <w:pStyle w:val="Nadpis2"/>
        <w:numPr>
          <w:ilvl w:val="1"/>
          <w:numId w:val="1"/>
        </w:numPr>
        <w:tabs>
          <w:tab w:val="left" w:pos="904"/>
        </w:tabs>
        <w:spacing w:before="218" w:line="265" w:lineRule="exact"/>
        <w:ind w:left="903" w:hanging="426"/>
      </w:pPr>
      <w:proofErr w:type="spellStart"/>
      <w:r>
        <w:t>Partnerská</w:t>
      </w:r>
      <w:proofErr w:type="spellEnd"/>
      <w:r>
        <w:t xml:space="preserve"> </w:t>
      </w:r>
      <w:proofErr w:type="spellStart"/>
      <w:r>
        <w:t>odborná</w:t>
      </w:r>
      <w:proofErr w:type="spellEnd"/>
      <w:r>
        <w:rPr>
          <w:spacing w:val="-4"/>
        </w:rPr>
        <w:t xml:space="preserve"> </w:t>
      </w:r>
      <w:proofErr w:type="spellStart"/>
      <w:r>
        <w:t>škola</w:t>
      </w:r>
      <w:proofErr w:type="spellEnd"/>
    </w:p>
    <w:p w14:paraId="6FDB1D48" w14:textId="77777777" w:rsidR="00D04BEA" w:rsidRDefault="00000000">
      <w:pPr>
        <w:pStyle w:val="Zkladntext"/>
        <w:spacing w:line="265" w:lineRule="exact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</w:p>
    <w:p w14:paraId="43FF535C" w14:textId="77777777" w:rsidR="00D04BEA" w:rsidRDefault="00000000">
      <w:pPr>
        <w:pStyle w:val="Zkladntext"/>
        <w:spacing w:before="1"/>
        <w:ind w:right="1973"/>
      </w:pPr>
      <w:r>
        <w:t xml:space="preserve">BBS Schule </w:t>
      </w:r>
      <w:proofErr w:type="spellStart"/>
      <w:r>
        <w:t>Rotenburg</w:t>
      </w:r>
      <w:proofErr w:type="spellEnd"/>
      <w:r>
        <w:t xml:space="preserve">, </w:t>
      </w:r>
      <w:proofErr w:type="spellStart"/>
      <w:r>
        <w:t>Berufsbildende</w:t>
      </w:r>
      <w:proofErr w:type="spellEnd"/>
      <w:r>
        <w:t xml:space="preserve"> </w:t>
      </w:r>
      <w:proofErr w:type="spellStart"/>
      <w:r>
        <w:t>Schulen</w:t>
      </w:r>
      <w:proofErr w:type="spellEnd"/>
      <w:r>
        <w:t xml:space="preserve"> </w:t>
      </w:r>
      <w:proofErr w:type="spellStart"/>
      <w:r>
        <w:t>Rotenburg</w:t>
      </w:r>
      <w:proofErr w:type="spellEnd"/>
      <w:r>
        <w:t xml:space="preserve"> – </w:t>
      </w:r>
      <w:proofErr w:type="spellStart"/>
      <w:r>
        <w:t>Europaschule</w:t>
      </w:r>
      <w:proofErr w:type="spellEnd"/>
      <w:r>
        <w:t xml:space="preserve"> </w:t>
      </w:r>
      <w:proofErr w:type="spellStart"/>
      <w:r>
        <w:t>Verdener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96, 27356 </w:t>
      </w:r>
      <w:proofErr w:type="spellStart"/>
      <w:r>
        <w:t>Rotenburg</w:t>
      </w:r>
      <w:proofErr w:type="spellEnd"/>
    </w:p>
    <w:p w14:paraId="352DC22B" w14:textId="77777777" w:rsidR="00D04BEA" w:rsidRDefault="00D04BEA">
      <w:pPr>
        <w:pStyle w:val="Zkladntext"/>
        <w:ind w:left="0"/>
      </w:pPr>
    </w:p>
    <w:p w14:paraId="424A5789" w14:textId="77777777" w:rsidR="00C24AB9" w:rsidRDefault="00000000">
      <w:pPr>
        <w:ind w:left="189" w:right="4426" w:hanging="71"/>
      </w:pPr>
      <w:proofErr w:type="spellStart"/>
      <w:r>
        <w:rPr>
          <w:b/>
        </w:rPr>
        <w:t>Kontaktní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celé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jméno</w:t>
      </w:r>
      <w:proofErr w:type="spellEnd"/>
      <w:r>
        <w:rPr>
          <w:b/>
        </w:rPr>
        <w:t xml:space="preserve">): </w:t>
      </w:r>
      <w:proofErr w:type="spellStart"/>
      <w:r w:rsidR="00C24AB9">
        <w:t>xxxx</w:t>
      </w:r>
      <w:proofErr w:type="spellEnd"/>
    </w:p>
    <w:p w14:paraId="377ECBFB" w14:textId="390D03A7" w:rsidR="00D04BEA" w:rsidRDefault="00000000">
      <w:pPr>
        <w:ind w:left="189" w:right="4426" w:hanging="71"/>
      </w:pPr>
      <w:r>
        <w:t>Tel:00 49 1516 1410550</w:t>
      </w:r>
    </w:p>
    <w:p w14:paraId="1664264A" w14:textId="1B78F2A2" w:rsidR="00D04BEA" w:rsidRDefault="00000000">
      <w:pPr>
        <w:pStyle w:val="Zkladntext"/>
        <w:spacing w:line="265" w:lineRule="exact"/>
      </w:pPr>
      <w:r>
        <w:t>E-Mail:</w:t>
      </w:r>
      <w:r>
        <w:rPr>
          <w:spacing w:val="68"/>
        </w:rPr>
        <w:t xml:space="preserve"> </w:t>
      </w:r>
      <w:proofErr w:type="spellStart"/>
      <w:r w:rsidR="00C24AB9">
        <w:t>xxxx</w:t>
      </w:r>
      <w:proofErr w:type="spellEnd"/>
    </w:p>
    <w:p w14:paraId="1B1DB103" w14:textId="77777777" w:rsidR="00D04BEA" w:rsidRDefault="00D04BEA">
      <w:pPr>
        <w:spacing w:line="265" w:lineRule="exact"/>
        <w:sectPr w:rsidR="00D04BEA">
          <w:pgSz w:w="11910" w:h="16840"/>
          <w:pgMar w:top="880" w:right="1300" w:bottom="1820" w:left="1300" w:header="0" w:footer="1626" w:gutter="0"/>
          <w:cols w:space="708"/>
        </w:sectPr>
      </w:pPr>
    </w:p>
    <w:p w14:paraId="5D1C888B" w14:textId="77777777" w:rsidR="00D04BEA" w:rsidRDefault="00000000">
      <w:pPr>
        <w:pStyle w:val="Nadpis2"/>
        <w:numPr>
          <w:ilvl w:val="1"/>
          <w:numId w:val="1"/>
        </w:numPr>
        <w:tabs>
          <w:tab w:val="left" w:pos="839"/>
        </w:tabs>
        <w:spacing w:before="82"/>
        <w:ind w:right="221"/>
      </w:pPr>
      <w:proofErr w:type="spellStart"/>
      <w:r>
        <w:lastRenderedPageBreak/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hostitelské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</w:p>
    <w:p w14:paraId="2AAF2F23" w14:textId="77777777" w:rsidR="00D04BEA" w:rsidRDefault="00D04BEA">
      <w:pPr>
        <w:pStyle w:val="Zkladntext"/>
        <w:ind w:left="0"/>
        <w:rPr>
          <w:b/>
        </w:rPr>
      </w:pPr>
    </w:p>
    <w:p w14:paraId="1DB0281C" w14:textId="77777777" w:rsidR="00D04BEA" w:rsidRDefault="00000000">
      <w:pPr>
        <w:pStyle w:val="Zkladntext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</w:p>
    <w:p w14:paraId="09FF7E36" w14:textId="77777777" w:rsidR="00D04BEA" w:rsidRDefault="00D04BEA">
      <w:pPr>
        <w:pStyle w:val="Zkladntext"/>
        <w:spacing w:before="2"/>
        <w:ind w:left="0"/>
      </w:pPr>
    </w:p>
    <w:p w14:paraId="29998E66" w14:textId="77777777" w:rsidR="00D04BEA" w:rsidRDefault="00000000">
      <w:pPr>
        <w:pStyle w:val="Zkladntext"/>
        <w:ind w:right="1889"/>
      </w:pPr>
      <w:r>
        <w:rPr>
          <w:b/>
        </w:rPr>
        <w:t xml:space="preserve">Haus </w:t>
      </w:r>
      <w:proofErr w:type="gramStart"/>
      <w:r>
        <w:rPr>
          <w:b/>
        </w:rPr>
        <w:t>am</w:t>
      </w:r>
      <w:proofErr w:type="gramEnd"/>
      <w:r>
        <w:rPr>
          <w:b/>
        </w:rPr>
        <w:t xml:space="preserve"> Bahnhof </w:t>
      </w:r>
      <w:r>
        <w:t xml:space="preserve">Charleston Wohn- und </w:t>
      </w:r>
      <w:proofErr w:type="spellStart"/>
      <w:r>
        <w:t>Pflegezentrum</w:t>
      </w:r>
      <w:proofErr w:type="spellEnd"/>
      <w:r>
        <w:t xml:space="preserve">. </w:t>
      </w:r>
      <w:proofErr w:type="spellStart"/>
      <w:r>
        <w:t>Bahnhofstr</w:t>
      </w:r>
      <w:proofErr w:type="spellEnd"/>
      <w:r>
        <w:t xml:space="preserve">. 17, 27356 </w:t>
      </w:r>
      <w:proofErr w:type="spellStart"/>
      <w:r>
        <w:t>Rotenburg</w:t>
      </w:r>
      <w:proofErr w:type="spellEnd"/>
      <w:r>
        <w:t xml:space="preserve"> (Wümme</w:t>
      </w:r>
    </w:p>
    <w:p w14:paraId="02F89C0D" w14:textId="7C39A965" w:rsidR="00D04BEA" w:rsidRDefault="00C24AB9">
      <w:pPr>
        <w:pStyle w:val="Zkladntext"/>
        <w:spacing w:line="265" w:lineRule="exact"/>
      </w:pPr>
      <w:proofErr w:type="spellStart"/>
      <w:r>
        <w:t>xxxx</w:t>
      </w:r>
      <w:proofErr w:type="spellEnd"/>
    </w:p>
    <w:p w14:paraId="7B8E2FFA" w14:textId="77777777" w:rsidR="00C24AB9" w:rsidRDefault="00000000">
      <w:pPr>
        <w:pStyle w:val="Zkladntext"/>
        <w:spacing w:before="1"/>
        <w:ind w:right="5790"/>
      </w:pPr>
      <w:r>
        <w:t xml:space="preserve">E-mail: </w:t>
      </w:r>
      <w:r w:rsidR="00C24AB9">
        <w:t>xxx</w:t>
      </w:r>
    </w:p>
    <w:p w14:paraId="16874CA8" w14:textId="1D30FE08" w:rsidR="00D04BEA" w:rsidRDefault="00000000">
      <w:pPr>
        <w:pStyle w:val="Zkladntext"/>
        <w:spacing w:before="1"/>
        <w:ind w:right="5790"/>
      </w:pPr>
      <w:r>
        <w:t xml:space="preserve">Tel.: </w:t>
      </w:r>
      <w:r w:rsidR="00C24AB9">
        <w:t>xxx</w:t>
      </w:r>
    </w:p>
    <w:p w14:paraId="5F9489C5" w14:textId="77777777" w:rsidR="00D04BEA" w:rsidRDefault="00D04BEA">
      <w:pPr>
        <w:pStyle w:val="Zkladntext"/>
        <w:ind w:left="0"/>
      </w:pPr>
    </w:p>
    <w:p w14:paraId="60763902" w14:textId="77777777" w:rsidR="00D04BEA" w:rsidRDefault="00000000">
      <w:pPr>
        <w:spacing w:line="265" w:lineRule="exact"/>
        <w:ind w:left="118"/>
        <w:rPr>
          <w:b/>
        </w:rPr>
      </w:pPr>
      <w:r>
        <w:rPr>
          <w:b/>
          <w:color w:val="1F1F1F"/>
        </w:rPr>
        <w:t>Tine – Albers – Haus</w:t>
      </w:r>
    </w:p>
    <w:p w14:paraId="3275F7E4" w14:textId="77777777" w:rsidR="00D04BEA" w:rsidRDefault="00000000">
      <w:pPr>
        <w:pStyle w:val="Zkladntext"/>
        <w:spacing w:line="265" w:lineRule="exact"/>
      </w:pPr>
      <w:r>
        <w:rPr>
          <w:color w:val="0C0C0C"/>
        </w:rPr>
        <w:t>Elise-</w:t>
      </w:r>
      <w:proofErr w:type="spellStart"/>
      <w:r>
        <w:rPr>
          <w:color w:val="0C0C0C"/>
        </w:rPr>
        <w:t>Averdieck</w:t>
      </w:r>
      <w:proofErr w:type="spellEnd"/>
      <w:r>
        <w:rPr>
          <w:color w:val="0C0C0C"/>
        </w:rPr>
        <w:t>-</w:t>
      </w:r>
      <w:proofErr w:type="spellStart"/>
      <w:r>
        <w:rPr>
          <w:color w:val="0C0C0C"/>
        </w:rPr>
        <w:t>Straße</w:t>
      </w:r>
      <w:proofErr w:type="spellEnd"/>
      <w:r>
        <w:rPr>
          <w:color w:val="0C0C0C"/>
        </w:rPr>
        <w:t xml:space="preserve"> 17, 27356 </w:t>
      </w:r>
      <w:proofErr w:type="spellStart"/>
      <w:r>
        <w:rPr>
          <w:color w:val="0C0C0C"/>
        </w:rPr>
        <w:t>Rotenburg</w:t>
      </w:r>
      <w:proofErr w:type="spellEnd"/>
      <w:r>
        <w:rPr>
          <w:color w:val="0C0C0C"/>
        </w:rPr>
        <w:t xml:space="preserve"> (Wümme), </w:t>
      </w:r>
      <w:proofErr w:type="spellStart"/>
      <w:r>
        <w:rPr>
          <w:color w:val="0C0C0C"/>
        </w:rPr>
        <w:t>Německo</w:t>
      </w:r>
      <w:proofErr w:type="spellEnd"/>
    </w:p>
    <w:p w14:paraId="72B3AA76" w14:textId="77777777" w:rsidR="00D04BEA" w:rsidRDefault="00000000">
      <w:pPr>
        <w:pStyle w:val="Zkladntext"/>
        <w:spacing w:before="1"/>
      </w:pPr>
      <w:proofErr w:type="spellStart"/>
      <w:r>
        <w:rPr>
          <w:color w:val="0C0C0C"/>
        </w:rPr>
        <w:t>Telefon</w:t>
      </w:r>
      <w:proofErr w:type="spellEnd"/>
      <w:r>
        <w:rPr>
          <w:color w:val="0C0C0C"/>
        </w:rPr>
        <w:t>: +49 4261 773470</w:t>
      </w:r>
    </w:p>
    <w:p w14:paraId="719F5964" w14:textId="77777777" w:rsidR="00D04BEA" w:rsidRDefault="00D04BEA">
      <w:pPr>
        <w:pStyle w:val="Zkladntext"/>
        <w:ind w:left="0"/>
        <w:rPr>
          <w:sz w:val="26"/>
        </w:rPr>
      </w:pPr>
    </w:p>
    <w:p w14:paraId="09353A28" w14:textId="77777777" w:rsidR="00D04BEA" w:rsidRDefault="00000000">
      <w:pPr>
        <w:pStyle w:val="Nadpis2"/>
        <w:numPr>
          <w:ilvl w:val="1"/>
          <w:numId w:val="1"/>
        </w:numPr>
        <w:tabs>
          <w:tab w:val="left" w:pos="839"/>
        </w:tabs>
        <w:spacing w:before="217" w:line="265" w:lineRule="exact"/>
        <w:ind w:hanging="361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A9_2025_Frýdek </w:t>
      </w:r>
      <w:proofErr w:type="spellStart"/>
      <w:r>
        <w:t>Místek</w:t>
      </w:r>
      <w:proofErr w:type="spellEnd"/>
    </w:p>
    <w:p w14:paraId="5A04C880" w14:textId="77777777" w:rsidR="00D04BEA" w:rsidRDefault="00000000">
      <w:pPr>
        <w:spacing w:line="265" w:lineRule="exact"/>
        <w:ind w:left="11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12 </w:t>
      </w:r>
      <w:proofErr w:type="gramStart"/>
      <w:r>
        <w:rPr>
          <w:b/>
        </w:rPr>
        <w:t>025,-</w:t>
      </w:r>
      <w:proofErr w:type="gramEnd"/>
      <w:r>
        <w:rPr>
          <w:b/>
        </w:rPr>
        <w:t xml:space="preserve"> €.</w:t>
      </w:r>
    </w:p>
    <w:p w14:paraId="048CCAA5" w14:textId="77777777" w:rsidR="00D04BEA" w:rsidRDefault="00000000">
      <w:pPr>
        <w:pStyle w:val="Zkladntext"/>
        <w:spacing w:before="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2846BDE3" w14:textId="77777777" w:rsidR="00D04BEA" w:rsidRDefault="00D04BEA">
      <w:pPr>
        <w:pStyle w:val="Zkladntext"/>
        <w:ind w:left="0"/>
      </w:pPr>
    </w:p>
    <w:p w14:paraId="3CEF6BCE" w14:textId="77777777" w:rsidR="00D04BEA" w:rsidRDefault="00000000">
      <w:pPr>
        <w:pStyle w:val="Zkladntext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48079C78" w14:textId="77777777" w:rsidR="00D04BEA" w:rsidRDefault="00D04BEA">
      <w:pPr>
        <w:pStyle w:val="Zkladntext"/>
        <w:spacing w:before="1"/>
        <w:ind w:left="0"/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0"/>
        <w:gridCol w:w="1523"/>
      </w:tblGrid>
      <w:tr w:rsidR="00D04BEA" w14:paraId="1B72D5B6" w14:textId="77777777">
        <w:trPr>
          <w:trHeight w:val="299"/>
        </w:trPr>
        <w:tc>
          <w:tcPr>
            <w:tcW w:w="7659" w:type="dxa"/>
            <w:gridSpan w:val="5"/>
            <w:shd w:val="clear" w:color="auto" w:fill="F9BF8E"/>
          </w:tcPr>
          <w:p w14:paraId="670A913E" w14:textId="77777777" w:rsidR="00D04BEA" w:rsidRDefault="00000000">
            <w:pPr>
              <w:pStyle w:val="TableParagraph"/>
              <w:spacing w:line="268" w:lineRule="exact"/>
              <w:ind w:left="7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D04BEA" w14:paraId="1B091AAA" w14:textId="77777777">
        <w:trPr>
          <w:trHeight w:val="11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F7D66F5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8E3958E" w14:textId="77777777" w:rsidR="00D04BEA" w:rsidRDefault="00000000">
            <w:pPr>
              <w:pStyle w:val="TableParagraph"/>
              <w:spacing w:before="196"/>
              <w:ind w:left="258" w:right="24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3DED262D" w14:textId="77777777" w:rsidR="00D04BEA" w:rsidRDefault="00D04BEA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4DDE7206" w14:textId="77777777" w:rsidR="00D04BEA" w:rsidRDefault="00000000">
            <w:pPr>
              <w:pStyle w:val="TableParagraph"/>
              <w:ind w:left="73" w:right="37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0" w:type="dxa"/>
            <w:tcBorders>
              <w:bottom w:val="single" w:sz="8" w:space="0" w:color="000000"/>
              <w:right w:val="single" w:sz="12" w:space="0" w:color="000000"/>
            </w:tcBorders>
          </w:tcPr>
          <w:p w14:paraId="69C93CAC" w14:textId="77777777" w:rsidR="00D04BEA" w:rsidRDefault="00000000">
            <w:pPr>
              <w:pStyle w:val="TableParagraph"/>
              <w:spacing w:before="196"/>
              <w:ind w:left="141" w:right="11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299349" w14:textId="77777777" w:rsidR="00D04BEA" w:rsidRDefault="00D04BEA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1E043A94" w14:textId="77777777" w:rsidR="00D04BEA" w:rsidRDefault="00000000">
            <w:pPr>
              <w:pStyle w:val="TableParagraph"/>
              <w:ind w:left="55" w:right="39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2347F830" w14:textId="77777777" w:rsidR="00D04BEA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D04BEA" w14:paraId="196EC8E7" w14:textId="77777777">
        <w:trPr>
          <w:trHeight w:val="61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47509B56" w14:textId="77777777" w:rsidR="00D04BEA" w:rsidRDefault="00000000">
            <w:pPr>
              <w:pStyle w:val="TableParagraph"/>
              <w:ind w:left="69" w:right="93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7A641931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6D275CAB" w14:textId="77777777" w:rsidR="00D04BEA" w:rsidRDefault="00000000">
            <w:pPr>
              <w:pStyle w:val="TableParagraph"/>
              <w:spacing w:before="158"/>
              <w:ind w:left="258" w:right="239"/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1A1AED4E" w14:textId="77777777" w:rsidR="00D04BEA" w:rsidRDefault="00000000">
            <w:pPr>
              <w:pStyle w:val="TableParagraph"/>
              <w:spacing w:before="171"/>
              <w:ind w:left="241" w:right="222"/>
              <w:jc w:val="center"/>
            </w:pPr>
            <w:r>
              <w:t>1 680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160E9371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483B222E" w14:textId="77777777" w:rsidR="00D04BEA" w:rsidRDefault="00000000">
            <w:pPr>
              <w:pStyle w:val="TableParagraph"/>
              <w:spacing w:before="158"/>
              <w:ind w:left="29"/>
              <w:jc w:val="center"/>
            </w:pPr>
            <w:r>
              <w:t>4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1F9B072B" w14:textId="77777777" w:rsidR="00D04BEA" w:rsidRDefault="00000000">
            <w:pPr>
              <w:pStyle w:val="TableParagraph"/>
              <w:spacing w:before="171"/>
              <w:ind w:left="55" w:right="38"/>
              <w:jc w:val="center"/>
            </w:pPr>
            <w:r>
              <w:t>6 720</w:t>
            </w:r>
          </w:p>
        </w:tc>
      </w:tr>
      <w:tr w:rsidR="00D04BEA" w14:paraId="11CE67B5" w14:textId="77777777">
        <w:trPr>
          <w:trHeight w:val="47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4A1DF5F2" w14:textId="77777777" w:rsidR="00D04BEA" w:rsidRDefault="00000000">
            <w:pPr>
              <w:pStyle w:val="TableParagraph"/>
              <w:spacing w:line="267" w:lineRule="exact"/>
              <w:ind w:left="6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  <w:shd w:val="clear" w:color="auto" w:fill="DBE6F0"/>
          </w:tcPr>
          <w:p w14:paraId="7A712F4F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6330E734" w14:textId="77777777" w:rsidR="00D04BEA" w:rsidRDefault="00000000">
            <w:pPr>
              <w:pStyle w:val="TableParagraph"/>
              <w:spacing w:before="104"/>
              <w:ind w:left="241" w:right="222"/>
              <w:jc w:val="center"/>
            </w:pPr>
            <w:r>
              <w:t>417</w:t>
            </w: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66229952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5860BA0D" w14:textId="77777777" w:rsidR="00D04BEA" w:rsidRDefault="00000000">
            <w:pPr>
              <w:pStyle w:val="TableParagraph"/>
              <w:spacing w:before="104"/>
              <w:ind w:left="55" w:right="38"/>
              <w:jc w:val="center"/>
            </w:pPr>
            <w:r>
              <w:t>1 668</w:t>
            </w:r>
          </w:p>
        </w:tc>
      </w:tr>
      <w:tr w:rsidR="00D04BEA" w14:paraId="20A72F50" w14:textId="77777777">
        <w:trPr>
          <w:trHeight w:val="74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366D3C35" w14:textId="77777777" w:rsidR="00D04BEA" w:rsidRDefault="00000000">
            <w:pPr>
              <w:pStyle w:val="TableParagraph"/>
              <w:ind w:left="69" w:right="841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7AB929A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2C23CD27" w14:textId="77777777" w:rsidR="00D04BEA" w:rsidRDefault="00D04BEA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74821546" w14:textId="77777777" w:rsidR="00D04BEA" w:rsidRDefault="00000000">
            <w:pPr>
              <w:pStyle w:val="TableParagraph"/>
              <w:ind w:left="258" w:right="239"/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3D7722E7" w14:textId="77777777" w:rsidR="00D04BEA" w:rsidRDefault="00D04BEA"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 w14:paraId="1E82D727" w14:textId="77777777" w:rsidR="00D04BEA" w:rsidRDefault="00000000">
            <w:pPr>
              <w:pStyle w:val="TableParagraph"/>
              <w:ind w:left="241" w:right="222"/>
              <w:jc w:val="center"/>
            </w:pPr>
            <w:r>
              <w:t>2 520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84C7D7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2CF34053" w14:textId="77777777" w:rsidR="00D04BEA" w:rsidRDefault="00D04BEA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0AF772FE" w14:textId="77777777" w:rsidR="00D04BEA" w:rsidRDefault="00000000">
            <w:pPr>
              <w:pStyle w:val="TableParagraph"/>
              <w:ind w:left="29"/>
              <w:jc w:val="center"/>
            </w:pPr>
            <w: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52032EA6" w14:textId="77777777" w:rsidR="00D04BEA" w:rsidRDefault="00D04BEA"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 w14:paraId="5F216EDE" w14:textId="77777777" w:rsidR="00D04BEA" w:rsidRDefault="00000000">
            <w:pPr>
              <w:pStyle w:val="TableParagraph"/>
              <w:ind w:left="55" w:right="38"/>
              <w:jc w:val="center"/>
            </w:pPr>
            <w:r>
              <w:t>2 520</w:t>
            </w:r>
          </w:p>
        </w:tc>
      </w:tr>
      <w:tr w:rsidR="00D04BEA" w14:paraId="7CBF4FBF" w14:textId="77777777">
        <w:trPr>
          <w:trHeight w:val="5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48CEE2C8" w14:textId="77777777" w:rsidR="00D04BEA" w:rsidRDefault="00000000">
            <w:pPr>
              <w:pStyle w:val="TableParagraph"/>
              <w:spacing w:before="3"/>
              <w:ind w:left="6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</w:tcPr>
          <w:p w14:paraId="43DF00E0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5D3172A1" w14:textId="77777777" w:rsidR="00D04BEA" w:rsidRDefault="00000000">
            <w:pPr>
              <w:pStyle w:val="TableParagraph"/>
              <w:spacing w:before="131"/>
              <w:ind w:left="241" w:right="222"/>
              <w:jc w:val="center"/>
            </w:pPr>
            <w:r>
              <w:t>417</w:t>
            </w: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4D0781D9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0D493C" w14:textId="77777777" w:rsidR="00D04BEA" w:rsidRDefault="00000000">
            <w:pPr>
              <w:pStyle w:val="TableParagraph"/>
              <w:spacing w:before="131"/>
              <w:ind w:left="55" w:right="37"/>
              <w:jc w:val="center"/>
            </w:pPr>
            <w:r>
              <w:t>417</w:t>
            </w:r>
          </w:p>
        </w:tc>
      </w:tr>
      <w:tr w:rsidR="00D04BEA" w14:paraId="61F7AA04" w14:textId="77777777">
        <w:trPr>
          <w:trHeight w:val="107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6F0"/>
          </w:tcPr>
          <w:p w14:paraId="52634121" w14:textId="77777777" w:rsidR="00D04BEA" w:rsidRDefault="00000000">
            <w:pPr>
              <w:pStyle w:val="TableParagraph"/>
              <w:ind w:left="69" w:right="207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360 €,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>,</w:t>
            </w:r>
          </w:p>
          <w:p w14:paraId="44C67ACF" w14:textId="77777777" w:rsidR="00D04BEA" w:rsidRDefault="00000000">
            <w:pPr>
              <w:pStyle w:val="TableParagraph"/>
              <w:spacing w:line="249" w:lineRule="exact"/>
              <w:ind w:left="69"/>
            </w:pP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E6F0"/>
          </w:tcPr>
          <w:p w14:paraId="0D623FA7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BE6F0"/>
          </w:tcPr>
          <w:p w14:paraId="0D30A517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1E3A1868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BE6F0"/>
          </w:tcPr>
          <w:p w14:paraId="35C71856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31FD6AD1" w14:textId="77777777" w:rsidR="00D04BEA" w:rsidRDefault="00000000">
            <w:pPr>
              <w:pStyle w:val="TableParagraph"/>
              <w:spacing w:before="136"/>
              <w:ind w:left="55" w:right="38"/>
              <w:jc w:val="center"/>
            </w:pPr>
            <w:r>
              <w:t>700</w:t>
            </w:r>
          </w:p>
        </w:tc>
      </w:tr>
      <w:tr w:rsidR="00D04BEA" w14:paraId="6A4508F0" w14:textId="77777777">
        <w:trPr>
          <w:trHeight w:val="313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5425057" w14:textId="77777777" w:rsidR="00D04BEA" w:rsidRDefault="00000000">
            <w:pPr>
              <w:pStyle w:val="TableParagraph"/>
              <w:spacing w:before="20"/>
              <w:ind w:left="6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0C11013C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0369165E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12" w:space="0" w:color="000000"/>
            </w:tcBorders>
          </w:tcPr>
          <w:p w14:paraId="718BD722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C91C07" w14:textId="77777777" w:rsidR="00D04BEA" w:rsidRDefault="00000000">
            <w:pPr>
              <w:pStyle w:val="TableParagraph"/>
              <w:spacing w:before="11" w:line="283" w:lineRule="exact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12 025 €</w:t>
            </w:r>
          </w:p>
        </w:tc>
      </w:tr>
    </w:tbl>
    <w:p w14:paraId="7574DB91" w14:textId="77777777" w:rsidR="00D04BEA" w:rsidRDefault="00D04BEA">
      <w:pPr>
        <w:spacing w:line="283" w:lineRule="exact"/>
        <w:jc w:val="center"/>
        <w:rPr>
          <w:sz w:val="24"/>
        </w:rPr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1F183799" w14:textId="77777777" w:rsidR="00D04BEA" w:rsidRDefault="00000000">
      <w:pPr>
        <w:pStyle w:val="Nadpis2"/>
        <w:numPr>
          <w:ilvl w:val="0"/>
          <w:numId w:val="1"/>
        </w:numPr>
        <w:tabs>
          <w:tab w:val="left" w:pos="839"/>
        </w:tabs>
        <w:spacing w:before="82"/>
        <w:ind w:hanging="361"/>
      </w:pPr>
      <w:proofErr w:type="spellStart"/>
      <w:r>
        <w:lastRenderedPageBreak/>
        <w:t>Běh</w:t>
      </w:r>
      <w:proofErr w:type="spellEnd"/>
      <w:r>
        <w:t xml:space="preserve"> A10P_2025_Frýdek </w:t>
      </w:r>
      <w:proofErr w:type="spellStart"/>
      <w:r>
        <w:t>Místek</w:t>
      </w:r>
      <w:proofErr w:type="spellEnd"/>
    </w:p>
    <w:p w14:paraId="7F19AE09" w14:textId="77777777" w:rsidR="00D04BEA" w:rsidRDefault="00D04BEA">
      <w:pPr>
        <w:pStyle w:val="Zkladntext"/>
        <w:spacing w:before="2"/>
        <w:ind w:left="0"/>
        <w:rPr>
          <w:b/>
        </w:rPr>
      </w:pPr>
    </w:p>
    <w:p w14:paraId="17369E16" w14:textId="77777777" w:rsidR="00D04BEA" w:rsidRDefault="00000000">
      <w:pPr>
        <w:spacing w:line="265" w:lineRule="exact"/>
        <w:ind w:left="101" w:right="4623"/>
        <w:jc w:val="center"/>
        <w:rPr>
          <w:b/>
        </w:rPr>
      </w:pPr>
      <w:r>
        <w:rPr>
          <w:b/>
        </w:rPr>
        <w:t xml:space="preserve">1a)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mobility – </w:t>
      </w:r>
      <w:proofErr w:type="spellStart"/>
      <w:r>
        <w:rPr>
          <w:b/>
        </w:rPr>
        <w:t>stínování</w:t>
      </w:r>
      <w:proofErr w:type="spellEnd"/>
    </w:p>
    <w:p w14:paraId="255B6D90" w14:textId="77777777" w:rsidR="00D04BEA" w:rsidRDefault="00000000">
      <w:pPr>
        <w:spacing w:line="265" w:lineRule="exact"/>
        <w:ind w:left="101" w:right="4709"/>
        <w:jc w:val="center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</w:t>
      </w:r>
      <w:r>
        <w:rPr>
          <w:b/>
        </w:rPr>
        <w:t>: 20. 04. 2026</w:t>
      </w:r>
    </w:p>
    <w:p w14:paraId="3F86F04C" w14:textId="77777777" w:rsidR="00D04BEA" w:rsidRDefault="00000000">
      <w:pPr>
        <w:pStyle w:val="Zkladntext"/>
        <w:spacing w:before="1"/>
      </w:pP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>: 21. 04. 2026</w:t>
      </w:r>
    </w:p>
    <w:p w14:paraId="36BD7C49" w14:textId="77777777" w:rsidR="00D04BEA" w:rsidRDefault="00000000">
      <w:pPr>
        <w:pStyle w:val="Zkladntext"/>
        <w:spacing w:line="265" w:lineRule="exact"/>
      </w:pP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bude</w:t>
      </w:r>
      <w:proofErr w:type="spellEnd"/>
      <w:r>
        <w:t>: 24. 04.</w:t>
      </w:r>
      <w:r>
        <w:rPr>
          <w:spacing w:val="-10"/>
        </w:rPr>
        <w:t xml:space="preserve"> </w:t>
      </w:r>
      <w:r>
        <w:t>2026</w:t>
      </w:r>
    </w:p>
    <w:p w14:paraId="1E55CCD8" w14:textId="77777777" w:rsidR="00D04BEA" w:rsidRDefault="00000000">
      <w:pPr>
        <w:pStyle w:val="Zkladntext"/>
        <w:spacing w:line="265" w:lineRule="exact"/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je: 27. 04.</w:t>
      </w:r>
      <w:r>
        <w:rPr>
          <w:spacing w:val="-9"/>
        </w:rPr>
        <w:t xml:space="preserve"> </w:t>
      </w:r>
      <w:r>
        <w:t>20262</w:t>
      </w:r>
    </w:p>
    <w:p w14:paraId="5CA04984" w14:textId="77777777" w:rsidR="00D04BEA" w:rsidRDefault="00D04BEA">
      <w:pPr>
        <w:pStyle w:val="Zkladntext"/>
        <w:spacing w:before="2"/>
        <w:ind w:left="0"/>
      </w:pPr>
    </w:p>
    <w:p w14:paraId="0C313EFF" w14:textId="77777777" w:rsidR="00D04BEA" w:rsidRDefault="00000000">
      <w:pPr>
        <w:pStyle w:val="Zkladntext"/>
        <w:ind w:right="91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584A81A5" w14:textId="77777777" w:rsidR="00D04BEA" w:rsidRDefault="00D04BEA">
      <w:pPr>
        <w:pStyle w:val="Zkladntext"/>
        <w:ind w:left="0"/>
      </w:pPr>
    </w:p>
    <w:p w14:paraId="3D5C7BF2" w14:textId="77777777" w:rsidR="00D04BEA" w:rsidRDefault="00000000">
      <w:pPr>
        <w:pStyle w:val="Nadpis2"/>
        <w:ind w:right="5572" w:firstLine="720"/>
      </w:pPr>
      <w:r>
        <w:t xml:space="preserve">2a) </w:t>
      </w:r>
      <w:proofErr w:type="spellStart"/>
      <w:r>
        <w:t>Účastníci</w:t>
      </w:r>
      <w:proofErr w:type="spellEnd"/>
      <w:r>
        <w:t xml:space="preserve"> mobility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200BC710" w14:textId="08D4B3F9" w:rsidR="00D04BEA" w:rsidRDefault="00C24AB9">
      <w:pPr>
        <w:pStyle w:val="Zkladntext"/>
        <w:spacing w:line="265" w:lineRule="exact"/>
      </w:pPr>
      <w:proofErr w:type="spellStart"/>
      <w:r>
        <w:t>xxxxx</w:t>
      </w:r>
      <w:proofErr w:type="spellEnd"/>
    </w:p>
    <w:p w14:paraId="7EE0639C" w14:textId="77777777" w:rsidR="00D04BEA" w:rsidRDefault="00D04BEA">
      <w:pPr>
        <w:pStyle w:val="Zkladntext"/>
        <w:ind w:left="0"/>
        <w:rPr>
          <w:sz w:val="26"/>
        </w:rPr>
      </w:pPr>
    </w:p>
    <w:p w14:paraId="015A5DB9" w14:textId="77777777" w:rsidR="00D04BEA" w:rsidRDefault="00000000">
      <w:pPr>
        <w:pStyle w:val="Nadpis2"/>
        <w:spacing w:before="218"/>
        <w:ind w:right="744" w:firstLine="720"/>
      </w:pPr>
      <w:r>
        <w:t xml:space="preserve">3a)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hostitelské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</w:p>
    <w:p w14:paraId="02CA340A" w14:textId="77777777" w:rsidR="00D04BEA" w:rsidRDefault="00000000">
      <w:pPr>
        <w:pStyle w:val="Zkladntext"/>
        <w:spacing w:line="265" w:lineRule="exact"/>
      </w:pPr>
      <w:proofErr w:type="spellStart"/>
      <w:r>
        <w:t>Berufsbildende</w:t>
      </w:r>
      <w:proofErr w:type="spellEnd"/>
      <w:r>
        <w:t xml:space="preserve"> Schule </w:t>
      </w:r>
      <w:proofErr w:type="spellStart"/>
      <w:r>
        <w:t>Wilhemshaven</w:t>
      </w:r>
      <w:proofErr w:type="spellEnd"/>
      <w:r>
        <w:t xml:space="preserve">, Friedenstrasse 62, 26386, </w:t>
      </w:r>
      <w:proofErr w:type="spellStart"/>
      <w:r>
        <w:t>Wilhemshaven</w:t>
      </w:r>
      <w:proofErr w:type="spellEnd"/>
      <w:r>
        <w:t>, Deutschland</w:t>
      </w:r>
    </w:p>
    <w:p w14:paraId="223B0F18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39A63605" w14:textId="77777777" w:rsidR="00C24AB9" w:rsidRDefault="00000000">
      <w:pPr>
        <w:pStyle w:val="Zkladntext"/>
        <w:ind w:right="4694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C24AB9">
        <w:t>xxxx</w:t>
      </w:r>
      <w:proofErr w:type="spellEnd"/>
    </w:p>
    <w:p w14:paraId="4EBED82E" w14:textId="1DE0FE6A" w:rsidR="00D04BEA" w:rsidRDefault="00000000">
      <w:pPr>
        <w:pStyle w:val="Zkladntext"/>
        <w:ind w:right="4694"/>
      </w:pPr>
      <w:r>
        <w:t xml:space="preserve">E-mail: </w:t>
      </w:r>
      <w:hyperlink r:id="rId12">
        <w:proofErr w:type="spellStart"/>
        <w:r w:rsidR="00C24AB9">
          <w:t>xxxx</w:t>
        </w:r>
        <w:proofErr w:type="spellEnd"/>
      </w:hyperlink>
    </w:p>
    <w:p w14:paraId="0A7840B5" w14:textId="5BE1C2F7" w:rsidR="00D04BEA" w:rsidRDefault="00000000">
      <w:pPr>
        <w:pStyle w:val="Zkladntext"/>
        <w:spacing w:before="1"/>
        <w:rPr>
          <w:rFonts w:ascii="Comic Sans MS"/>
        </w:rPr>
      </w:pPr>
      <w:r>
        <w:t xml:space="preserve">Tel.: </w:t>
      </w:r>
      <w:proofErr w:type="spellStart"/>
      <w:r w:rsidR="00C24AB9">
        <w:rPr>
          <w:rFonts w:ascii="Comic Sans MS"/>
        </w:rPr>
        <w:t>xxxx</w:t>
      </w:r>
      <w:proofErr w:type="spellEnd"/>
    </w:p>
    <w:p w14:paraId="42570F69" w14:textId="77777777" w:rsidR="00D04BEA" w:rsidRDefault="00D04BEA">
      <w:pPr>
        <w:pStyle w:val="Zkladntext"/>
        <w:spacing w:before="1"/>
        <w:ind w:left="0"/>
        <w:rPr>
          <w:rFonts w:ascii="Comic Sans MS"/>
          <w:sz w:val="41"/>
        </w:rPr>
      </w:pPr>
    </w:p>
    <w:p w14:paraId="20F6F6B4" w14:textId="77777777" w:rsidR="00D04BEA" w:rsidRDefault="00000000">
      <w:pPr>
        <w:pStyle w:val="Nadpis2"/>
        <w:spacing w:line="265" w:lineRule="exact"/>
        <w:ind w:left="101" w:right="4615"/>
        <w:jc w:val="center"/>
      </w:pPr>
      <w:r>
        <w:t xml:space="preserve">1b) </w:t>
      </w:r>
      <w:proofErr w:type="spellStart"/>
      <w:r>
        <w:t>Trvání</w:t>
      </w:r>
      <w:proofErr w:type="spellEnd"/>
      <w:r>
        <w:t xml:space="preserve"> mobility – </w:t>
      </w:r>
      <w:proofErr w:type="spellStart"/>
      <w:r>
        <w:t>stínování</w:t>
      </w:r>
      <w:proofErr w:type="spellEnd"/>
    </w:p>
    <w:p w14:paraId="3D631CC6" w14:textId="77777777" w:rsidR="00D04BEA" w:rsidRDefault="00000000">
      <w:pPr>
        <w:spacing w:line="265" w:lineRule="exact"/>
        <w:ind w:left="101" w:right="4709"/>
        <w:jc w:val="center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</w:t>
      </w:r>
      <w:r>
        <w:rPr>
          <w:b/>
        </w:rPr>
        <w:t>: 06. 06. 2026</w:t>
      </w:r>
    </w:p>
    <w:p w14:paraId="1E53B96A" w14:textId="77777777" w:rsidR="00D04BEA" w:rsidRDefault="00000000">
      <w:pPr>
        <w:pStyle w:val="Zkladntext"/>
        <w:spacing w:before="1"/>
      </w:pP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>: 08. 06. 2026</w:t>
      </w:r>
    </w:p>
    <w:p w14:paraId="0CFCD70D" w14:textId="77777777" w:rsidR="00D04BEA" w:rsidRDefault="00000000">
      <w:pPr>
        <w:pStyle w:val="Zkladntext"/>
        <w:spacing w:before="1" w:line="265" w:lineRule="exact"/>
      </w:pP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bude</w:t>
      </w:r>
      <w:proofErr w:type="spellEnd"/>
      <w:r>
        <w:t>: 12. 06. 2026</w:t>
      </w:r>
    </w:p>
    <w:p w14:paraId="5AD2C265" w14:textId="77777777" w:rsidR="00D04BEA" w:rsidRDefault="00000000">
      <w:pPr>
        <w:pStyle w:val="Zkladntext"/>
        <w:spacing w:line="265" w:lineRule="exact"/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je: 13. 06. 2026</w:t>
      </w:r>
    </w:p>
    <w:p w14:paraId="62789121" w14:textId="77777777" w:rsidR="00D04BEA" w:rsidRDefault="00D04BEA">
      <w:pPr>
        <w:pStyle w:val="Zkladntext"/>
        <w:spacing w:before="1"/>
        <w:ind w:left="0"/>
      </w:pPr>
    </w:p>
    <w:p w14:paraId="4664832B" w14:textId="77777777" w:rsidR="00D04BEA" w:rsidRDefault="00000000">
      <w:pPr>
        <w:pStyle w:val="Zkladntext"/>
        <w:spacing w:before="1"/>
        <w:ind w:right="91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1908DCD8" w14:textId="77777777" w:rsidR="00D04BEA" w:rsidRDefault="00D04BEA">
      <w:pPr>
        <w:pStyle w:val="Zkladntext"/>
        <w:ind w:left="0"/>
      </w:pPr>
    </w:p>
    <w:p w14:paraId="040D043E" w14:textId="77777777" w:rsidR="00D04BEA" w:rsidRDefault="00000000">
      <w:pPr>
        <w:pStyle w:val="Nadpis2"/>
        <w:ind w:right="5572" w:firstLine="720"/>
      </w:pPr>
      <w:r>
        <w:t xml:space="preserve">2b) </w:t>
      </w:r>
      <w:proofErr w:type="spellStart"/>
      <w:r>
        <w:t>Účastníci</w:t>
      </w:r>
      <w:proofErr w:type="spellEnd"/>
      <w:r>
        <w:t xml:space="preserve"> mobility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026873BA" w14:textId="1C9CF005" w:rsidR="00D04BEA" w:rsidRDefault="00C24AB9">
      <w:pPr>
        <w:pStyle w:val="Zkladntext"/>
        <w:spacing w:line="265" w:lineRule="exact"/>
      </w:pPr>
      <w:proofErr w:type="spellStart"/>
      <w:r>
        <w:t>xxxxx</w:t>
      </w:r>
      <w:proofErr w:type="spellEnd"/>
    </w:p>
    <w:p w14:paraId="7C2C58B2" w14:textId="77777777" w:rsidR="00D04BEA" w:rsidRDefault="00D04BEA">
      <w:pPr>
        <w:pStyle w:val="Zkladntext"/>
        <w:ind w:left="0"/>
        <w:rPr>
          <w:sz w:val="26"/>
        </w:rPr>
      </w:pPr>
    </w:p>
    <w:p w14:paraId="4C53925C" w14:textId="77777777" w:rsidR="00D04BEA" w:rsidRDefault="00000000">
      <w:pPr>
        <w:pStyle w:val="Nadpis2"/>
        <w:spacing w:before="217"/>
        <w:ind w:right="760" w:firstLine="720"/>
      </w:pPr>
      <w:r>
        <w:t xml:space="preserve">3c)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hostitelské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</w:p>
    <w:p w14:paraId="3D22C158" w14:textId="77777777" w:rsidR="00D04BEA" w:rsidRDefault="00000000">
      <w:pPr>
        <w:pStyle w:val="Zkladntext"/>
        <w:ind w:right="1973"/>
      </w:pPr>
      <w:r>
        <w:t xml:space="preserve">BBS Schule </w:t>
      </w:r>
      <w:proofErr w:type="spellStart"/>
      <w:r>
        <w:t>Rotenburg</w:t>
      </w:r>
      <w:proofErr w:type="spellEnd"/>
      <w:r>
        <w:t xml:space="preserve">, </w:t>
      </w:r>
      <w:proofErr w:type="spellStart"/>
      <w:r>
        <w:t>Berufsbildende</w:t>
      </w:r>
      <w:proofErr w:type="spellEnd"/>
      <w:r>
        <w:t xml:space="preserve"> </w:t>
      </w:r>
      <w:proofErr w:type="spellStart"/>
      <w:r>
        <w:t>Schulen</w:t>
      </w:r>
      <w:proofErr w:type="spellEnd"/>
      <w:r>
        <w:t xml:space="preserve"> </w:t>
      </w:r>
      <w:proofErr w:type="spellStart"/>
      <w:r>
        <w:t>Rotenburg</w:t>
      </w:r>
      <w:proofErr w:type="spellEnd"/>
      <w:r>
        <w:t xml:space="preserve"> – </w:t>
      </w:r>
      <w:proofErr w:type="spellStart"/>
      <w:r>
        <w:t>Europaschule</w:t>
      </w:r>
      <w:proofErr w:type="spellEnd"/>
      <w:r>
        <w:t xml:space="preserve"> </w:t>
      </w:r>
      <w:proofErr w:type="spellStart"/>
      <w:r>
        <w:t>Verdener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96, 27356 </w:t>
      </w:r>
      <w:proofErr w:type="spellStart"/>
      <w:r>
        <w:t>Rotenburg</w:t>
      </w:r>
      <w:proofErr w:type="spellEnd"/>
    </w:p>
    <w:p w14:paraId="79601259" w14:textId="77777777" w:rsidR="00D04BEA" w:rsidRDefault="00D04BEA">
      <w:pPr>
        <w:pStyle w:val="Zkladntext"/>
        <w:ind w:left="0"/>
      </w:pPr>
    </w:p>
    <w:p w14:paraId="75ACE82D" w14:textId="56892AA3" w:rsidR="00D04BEA" w:rsidRDefault="00000000">
      <w:pPr>
        <w:pStyle w:val="Zkladntext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C24AB9">
        <w:t>xxxx</w:t>
      </w:r>
      <w:proofErr w:type="spellEnd"/>
    </w:p>
    <w:p w14:paraId="0553EC54" w14:textId="62AF63F3" w:rsidR="00D04BEA" w:rsidRDefault="00000000">
      <w:pPr>
        <w:pStyle w:val="Zkladntext"/>
        <w:spacing w:before="1" w:line="265" w:lineRule="exact"/>
        <w:ind w:left="187"/>
      </w:pPr>
      <w:r>
        <w:rPr>
          <w:rFonts w:ascii="Times New Roman"/>
          <w:spacing w:val="-55"/>
          <w:u w:val="single"/>
        </w:rPr>
        <w:t xml:space="preserve"> </w:t>
      </w:r>
      <w:proofErr w:type="spellStart"/>
      <w:proofErr w:type="gramStart"/>
      <w:r>
        <w:rPr>
          <w:u w:val="single"/>
        </w:rPr>
        <w:t>Tel:</w:t>
      </w:r>
      <w:r w:rsidR="00C24AB9">
        <w:rPr>
          <w:u w:val="single"/>
        </w:rPr>
        <w:t>xxxx</w:t>
      </w:r>
      <w:proofErr w:type="spellEnd"/>
      <w:proofErr w:type="gramEnd"/>
    </w:p>
    <w:p w14:paraId="7F9E0E3B" w14:textId="293BFB9E" w:rsidR="00D04BEA" w:rsidRDefault="00000000">
      <w:pPr>
        <w:pStyle w:val="Zkladntext"/>
        <w:spacing w:line="265" w:lineRule="exact"/>
      </w:pPr>
      <w:r>
        <w:t>E-Mail:</w:t>
      </w:r>
      <w:r>
        <w:rPr>
          <w:spacing w:val="68"/>
        </w:rPr>
        <w:t xml:space="preserve"> </w:t>
      </w:r>
      <w:proofErr w:type="spellStart"/>
      <w:r w:rsidR="00C24AB9">
        <w:t>xxxx</w:t>
      </w:r>
      <w:proofErr w:type="spellEnd"/>
    </w:p>
    <w:p w14:paraId="6D94E4B8" w14:textId="77777777" w:rsidR="00D04BEA" w:rsidRDefault="00D04BEA">
      <w:pPr>
        <w:pStyle w:val="Zkladntext"/>
        <w:ind w:left="0"/>
        <w:rPr>
          <w:sz w:val="26"/>
        </w:rPr>
      </w:pPr>
    </w:p>
    <w:p w14:paraId="04174748" w14:textId="77777777" w:rsidR="00D04BEA" w:rsidRDefault="00000000">
      <w:pPr>
        <w:pStyle w:val="Nadpis2"/>
        <w:spacing w:before="217"/>
        <w:ind w:left="478"/>
      </w:pPr>
      <w:r>
        <w:t xml:space="preserve">4)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A10P_2025_Frýdek </w:t>
      </w:r>
      <w:proofErr w:type="spellStart"/>
      <w:r>
        <w:t>Místek</w:t>
      </w:r>
      <w:proofErr w:type="spellEnd"/>
    </w:p>
    <w:p w14:paraId="0C163FF2" w14:textId="77777777" w:rsidR="00D04BEA" w:rsidRDefault="00000000">
      <w:pPr>
        <w:spacing w:before="1"/>
        <w:ind w:left="11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2 </w:t>
      </w:r>
      <w:proofErr w:type="gramStart"/>
      <w:r>
        <w:rPr>
          <w:b/>
        </w:rPr>
        <w:t>934,-</w:t>
      </w:r>
      <w:proofErr w:type="gramEnd"/>
      <w:r>
        <w:rPr>
          <w:b/>
        </w:rPr>
        <w:t xml:space="preserve"> €.</w:t>
      </w:r>
    </w:p>
    <w:p w14:paraId="4C9FCF86" w14:textId="77777777" w:rsidR="00D04BEA" w:rsidRDefault="00D04BEA">
      <w:pPr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29E932C1" w14:textId="77777777" w:rsidR="00D04BEA" w:rsidRDefault="00000000">
      <w:pPr>
        <w:pStyle w:val="Zkladntext"/>
        <w:spacing w:before="82"/>
      </w:pPr>
      <w:r>
        <w:lastRenderedPageBreak/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724CDF3E" w14:textId="77777777" w:rsidR="00D04BEA" w:rsidRDefault="00D04BEA">
      <w:pPr>
        <w:pStyle w:val="Zkladntext"/>
        <w:ind w:left="0"/>
      </w:pPr>
    </w:p>
    <w:p w14:paraId="0A1D3228" w14:textId="77777777" w:rsidR="00D04BEA" w:rsidRDefault="00000000">
      <w:pPr>
        <w:pStyle w:val="Zkladntext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1D19D9E9" w14:textId="77777777" w:rsidR="00D04BEA" w:rsidRDefault="00D04BEA">
      <w:pPr>
        <w:pStyle w:val="Zkladntext"/>
        <w:spacing w:before="1"/>
        <w:ind w:left="0"/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0"/>
        <w:gridCol w:w="1523"/>
      </w:tblGrid>
      <w:tr w:rsidR="00D04BEA" w14:paraId="665A2F81" w14:textId="77777777">
        <w:trPr>
          <w:trHeight w:val="299"/>
        </w:trPr>
        <w:tc>
          <w:tcPr>
            <w:tcW w:w="7659" w:type="dxa"/>
            <w:gridSpan w:val="5"/>
            <w:shd w:val="clear" w:color="auto" w:fill="F9BF8E"/>
          </w:tcPr>
          <w:p w14:paraId="03C98E06" w14:textId="77777777" w:rsidR="00D04BEA" w:rsidRDefault="00000000">
            <w:pPr>
              <w:pStyle w:val="TableParagraph"/>
              <w:spacing w:line="268" w:lineRule="exact"/>
              <w:ind w:left="7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D04BEA" w14:paraId="28E0E854" w14:textId="77777777">
        <w:trPr>
          <w:trHeight w:val="11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2CDD51F7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419E2C00" w14:textId="77777777" w:rsidR="00D04BEA" w:rsidRDefault="00000000">
            <w:pPr>
              <w:pStyle w:val="TableParagraph"/>
              <w:spacing w:before="196"/>
              <w:ind w:left="258" w:right="24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C0AC979" w14:textId="77777777" w:rsidR="00D04BEA" w:rsidRDefault="00D04BEA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74E0201D" w14:textId="77777777" w:rsidR="00D04BEA" w:rsidRDefault="00000000">
            <w:pPr>
              <w:pStyle w:val="TableParagraph"/>
              <w:ind w:left="73" w:right="37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0" w:type="dxa"/>
            <w:tcBorders>
              <w:bottom w:val="single" w:sz="8" w:space="0" w:color="000000"/>
              <w:right w:val="single" w:sz="12" w:space="0" w:color="000000"/>
            </w:tcBorders>
          </w:tcPr>
          <w:p w14:paraId="553CEDCC" w14:textId="77777777" w:rsidR="00D04BEA" w:rsidRDefault="00000000">
            <w:pPr>
              <w:pStyle w:val="TableParagraph"/>
              <w:spacing w:before="196"/>
              <w:ind w:left="141" w:right="11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7B8F4A" w14:textId="77777777" w:rsidR="00D04BEA" w:rsidRDefault="00D04BEA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2834DE1B" w14:textId="77777777" w:rsidR="00D04BEA" w:rsidRDefault="00000000">
            <w:pPr>
              <w:pStyle w:val="TableParagraph"/>
              <w:ind w:left="55" w:right="39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0F396B95" w14:textId="77777777" w:rsidR="00D04BEA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D04BEA" w14:paraId="3918CA79" w14:textId="77777777">
        <w:trPr>
          <w:trHeight w:val="74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573DB701" w14:textId="77777777" w:rsidR="00D04BEA" w:rsidRDefault="00000000">
            <w:pPr>
              <w:pStyle w:val="TableParagraph"/>
              <w:spacing w:before="1"/>
              <w:ind w:left="69" w:right="819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- </w:t>
            </w:r>
            <w:proofErr w:type="spellStart"/>
            <w:r>
              <w:t>stínování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5A28F0E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7857094A" w14:textId="77777777" w:rsidR="00D04BEA" w:rsidRDefault="00D04BEA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3E0C49CE" w14:textId="77777777" w:rsidR="00D04BEA" w:rsidRDefault="00000000">
            <w:pPr>
              <w:pStyle w:val="TableParagraph"/>
              <w:ind w:left="17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7878294B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34D50AB2" w14:textId="77777777" w:rsidR="00D04BEA" w:rsidRDefault="00000000">
            <w:pPr>
              <w:pStyle w:val="TableParagraph"/>
              <w:ind w:left="241" w:right="222"/>
              <w:jc w:val="center"/>
            </w:pPr>
            <w:r>
              <w:t>900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083098" w14:textId="77777777" w:rsidR="00D04BEA" w:rsidRDefault="00D04BEA">
            <w:pPr>
              <w:pStyle w:val="TableParagraph"/>
              <w:rPr>
                <w:rFonts w:ascii="Tahoma"/>
              </w:rPr>
            </w:pPr>
          </w:p>
          <w:p w14:paraId="113D2092" w14:textId="77777777" w:rsidR="00D04BEA" w:rsidRDefault="00D04BEA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7117437F" w14:textId="77777777" w:rsidR="00D04BEA" w:rsidRDefault="00000000">
            <w:pPr>
              <w:pStyle w:val="TableParagraph"/>
              <w:ind w:left="29"/>
              <w:jc w:val="center"/>
            </w:pPr>
            <w:r>
              <w:t>2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48563C3" w14:textId="77777777" w:rsidR="00D04BEA" w:rsidRDefault="00D04BEA">
            <w:pPr>
              <w:pStyle w:val="TableParagraph"/>
              <w:spacing w:before="12"/>
              <w:rPr>
                <w:rFonts w:ascii="Tahoma"/>
                <w:sz w:val="19"/>
              </w:rPr>
            </w:pPr>
          </w:p>
          <w:p w14:paraId="2C50F6CC" w14:textId="77777777" w:rsidR="00D04BEA" w:rsidRDefault="00000000">
            <w:pPr>
              <w:pStyle w:val="TableParagraph"/>
              <w:ind w:left="55" w:right="38"/>
              <w:jc w:val="center"/>
            </w:pPr>
            <w:r>
              <w:t>1 800</w:t>
            </w:r>
          </w:p>
        </w:tc>
      </w:tr>
      <w:tr w:rsidR="00D04BEA" w14:paraId="5024720E" w14:textId="77777777">
        <w:trPr>
          <w:trHeight w:val="5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71C600C" w14:textId="77777777" w:rsidR="00D04BEA" w:rsidRDefault="00000000">
            <w:pPr>
              <w:pStyle w:val="TableParagraph"/>
              <w:spacing w:before="3"/>
              <w:ind w:left="6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</w:tcPr>
          <w:p w14:paraId="669D68E6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3FCE36C4" w14:textId="77777777" w:rsidR="00D04BEA" w:rsidRDefault="00000000">
            <w:pPr>
              <w:pStyle w:val="TableParagraph"/>
              <w:spacing w:before="133"/>
              <w:ind w:left="241" w:right="222"/>
              <w:jc w:val="center"/>
            </w:pPr>
            <w:r>
              <w:t>417</w:t>
            </w:r>
          </w:p>
        </w:tc>
        <w:tc>
          <w:tcPr>
            <w:tcW w:w="880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6517D6AA" w14:textId="77777777" w:rsidR="00D04BEA" w:rsidRDefault="00D04BEA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933350" w14:textId="77777777" w:rsidR="00D04BEA" w:rsidRDefault="00000000">
            <w:pPr>
              <w:pStyle w:val="TableParagraph"/>
              <w:spacing w:before="133"/>
              <w:ind w:left="55" w:right="37"/>
              <w:jc w:val="center"/>
            </w:pPr>
            <w:r>
              <w:t>834</w:t>
            </w:r>
          </w:p>
        </w:tc>
      </w:tr>
      <w:tr w:rsidR="00D04BEA" w14:paraId="799C6A9F" w14:textId="77777777">
        <w:trPr>
          <w:trHeight w:val="9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6F0"/>
          </w:tcPr>
          <w:p w14:paraId="213875CE" w14:textId="77777777" w:rsidR="00D04BEA" w:rsidRDefault="00000000">
            <w:pPr>
              <w:pStyle w:val="TableParagraph"/>
              <w:spacing w:before="1"/>
              <w:ind w:left="69" w:right="569"/>
            </w:pPr>
            <w:proofErr w:type="spellStart"/>
            <w:r>
              <w:t>řízení</w:t>
            </w:r>
            <w:proofErr w:type="spellEnd"/>
            <w:r>
              <w:t xml:space="preserve"> –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E6F0"/>
          </w:tcPr>
          <w:p w14:paraId="0E0C16D6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BE6F0"/>
          </w:tcPr>
          <w:p w14:paraId="00D4CFA9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7F2F378B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BE6F0"/>
          </w:tcPr>
          <w:p w14:paraId="5172D5B1" w14:textId="77777777" w:rsidR="00D04BEA" w:rsidRDefault="00D04BEA">
            <w:pPr>
              <w:pStyle w:val="TableParagraph"/>
              <w:spacing w:before="11"/>
              <w:rPr>
                <w:rFonts w:ascii="Tahoma"/>
                <w:sz w:val="29"/>
              </w:rPr>
            </w:pPr>
          </w:p>
          <w:p w14:paraId="3D7CD8F8" w14:textId="77777777" w:rsidR="00D04BEA" w:rsidRDefault="00000000">
            <w:pPr>
              <w:pStyle w:val="TableParagraph"/>
              <w:ind w:left="55" w:right="38"/>
              <w:jc w:val="center"/>
            </w:pPr>
            <w:r>
              <w:t>300</w:t>
            </w:r>
          </w:p>
        </w:tc>
      </w:tr>
      <w:tr w:rsidR="00D04BEA" w14:paraId="553B7970" w14:textId="77777777">
        <w:trPr>
          <w:trHeight w:val="3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0B34F60" w14:textId="77777777" w:rsidR="00D04BEA" w:rsidRDefault="00000000">
            <w:pPr>
              <w:pStyle w:val="TableParagraph"/>
              <w:spacing w:before="23"/>
              <w:ind w:left="6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79F8C1DB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5731E04D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0" w:type="dxa"/>
            <w:tcBorders>
              <w:bottom w:val="single" w:sz="8" w:space="0" w:color="000000"/>
              <w:right w:val="single" w:sz="12" w:space="0" w:color="000000"/>
            </w:tcBorders>
          </w:tcPr>
          <w:p w14:paraId="2F76C503" w14:textId="77777777" w:rsidR="00D04BEA" w:rsidRDefault="00D04B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70D229" w14:textId="77777777" w:rsidR="00D04BEA" w:rsidRDefault="00000000">
            <w:pPr>
              <w:pStyle w:val="TableParagraph"/>
              <w:spacing w:before="11" w:line="285" w:lineRule="exact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2 934€</w:t>
            </w:r>
          </w:p>
        </w:tc>
      </w:tr>
    </w:tbl>
    <w:p w14:paraId="65AE91FB" w14:textId="77777777" w:rsidR="00D04BEA" w:rsidRDefault="00D04BEA">
      <w:pPr>
        <w:pStyle w:val="Zkladntext"/>
        <w:ind w:left="0"/>
        <w:rPr>
          <w:sz w:val="26"/>
        </w:rPr>
      </w:pPr>
    </w:p>
    <w:p w14:paraId="75233148" w14:textId="77777777" w:rsidR="00D04BEA" w:rsidRDefault="00000000">
      <w:pPr>
        <w:pStyle w:val="Nadpis2"/>
        <w:spacing w:before="217" w:line="265" w:lineRule="exac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622694F6" w14:textId="77777777" w:rsidR="00D04BEA" w:rsidRDefault="00000000">
      <w:pPr>
        <w:pStyle w:val="Zkladntext"/>
        <w:spacing w:line="265" w:lineRule="exact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7D2D7A4E" w14:textId="77777777" w:rsidR="00D04BEA" w:rsidRDefault="00000000">
      <w:pPr>
        <w:pStyle w:val="Zkladntext"/>
        <w:spacing w:before="3" w:line="237" w:lineRule="auto"/>
        <w:ind w:left="478" w:right="49" w:hanging="360"/>
      </w:pPr>
      <w:r>
        <w:rPr>
          <w:rFonts w:ascii="Cambria" w:hAnsi="Cambria"/>
          <w:smallCaps/>
        </w:rPr>
        <w:t>⇨</w:t>
      </w:r>
      <w:r>
        <w:rPr>
          <w:rFonts w:ascii="Cambria" w:hAnsi="Cambria"/>
        </w:rPr>
        <w:t xml:space="preserve">   </w:t>
      </w:r>
      <w:r>
        <w:rPr>
          <w:rFonts w:ascii="Cambria" w:hAnsi="Cambria"/>
          <w:spacing w:val="-24"/>
        </w:rPr>
        <w:t xml:space="preserve"> </w:t>
      </w:r>
      <w:proofErr w:type="spellStart"/>
      <w:r>
        <w:rPr>
          <w:spacing w:val="-2"/>
        </w:rPr>
        <w:t>u</w:t>
      </w:r>
      <w:r>
        <w:t>či</w:t>
      </w:r>
      <w:r>
        <w:rPr>
          <w:spacing w:val="-2"/>
        </w:rPr>
        <w:t>n</w:t>
      </w:r>
      <w:r>
        <w:t>it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o</w:t>
      </w:r>
      <w:r>
        <w:t>patř</w:t>
      </w:r>
      <w:r>
        <w:rPr>
          <w:spacing w:val="-2"/>
        </w:rPr>
        <w:t>en</w:t>
      </w:r>
      <w:r>
        <w:t>í</w:t>
      </w:r>
      <w:proofErr w:type="spellEnd"/>
      <w:r>
        <w:rPr>
          <w:spacing w:val="21"/>
        </w:rPr>
        <w:t xml:space="preserve"> </w:t>
      </w:r>
      <w:proofErr w:type="spellStart"/>
      <w:r>
        <w:t>n</w:t>
      </w:r>
      <w:r>
        <w:rPr>
          <w:spacing w:val="-4"/>
        </w:rPr>
        <w:t>u</w:t>
      </w:r>
      <w:r>
        <w:rPr>
          <w:spacing w:val="1"/>
        </w:rPr>
        <w:t>t</w:t>
      </w:r>
      <w:r>
        <w:t>ná</w:t>
      </w:r>
      <w:proofErr w:type="spellEnd"/>
      <w:r>
        <w:rPr>
          <w:spacing w:val="2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3"/>
        </w:rPr>
        <w:t>ř</w:t>
      </w:r>
      <w:r>
        <w:t>í</w:t>
      </w:r>
      <w:r>
        <w:rPr>
          <w:spacing w:val="1"/>
        </w:rPr>
        <w:t>p</w:t>
      </w:r>
      <w:r>
        <w:t>r</w:t>
      </w:r>
      <w:r>
        <w:rPr>
          <w:spacing w:val="-4"/>
        </w:rPr>
        <w:t>a</w:t>
      </w:r>
      <w:r>
        <w:t>v</w:t>
      </w:r>
      <w:r>
        <w:rPr>
          <w:spacing w:val="-2"/>
        </w:rPr>
        <w:t>u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i</w:t>
      </w:r>
      <w:r>
        <w:rPr>
          <w:spacing w:val="-3"/>
        </w:rPr>
        <w:t>m</w:t>
      </w:r>
      <w:r>
        <w:t>pl</w:t>
      </w:r>
      <w:r>
        <w:rPr>
          <w:spacing w:val="-2"/>
        </w:rPr>
        <w:t>e</w:t>
      </w:r>
      <w: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a</w:t>
      </w:r>
      <w:r>
        <w:rPr>
          <w:spacing w:val="-3"/>
        </w:rPr>
        <w:t>c</w:t>
      </w:r>
      <w:r>
        <w:t>i</w:t>
      </w:r>
      <w:proofErr w:type="spellEnd"/>
      <w:r>
        <w:rPr>
          <w:spacing w:val="23"/>
        </w:rPr>
        <w:t xml:space="preserve"> </w:t>
      </w:r>
      <w:proofErr w:type="gramStart"/>
      <w:r>
        <w:t>a</w:t>
      </w:r>
      <w:proofErr w:type="gramEnd"/>
      <w:r>
        <w:rPr>
          <w:spacing w:val="21"/>
        </w:rPr>
        <w:t xml:space="preserve"> </w:t>
      </w:r>
      <w:proofErr w:type="spellStart"/>
      <w:r>
        <w:rPr>
          <w:spacing w:val="-2"/>
        </w:rPr>
        <w:t>efe</w:t>
      </w:r>
      <w:r>
        <w:t>k</w:t>
      </w:r>
      <w:r>
        <w:rPr>
          <w:spacing w:val="1"/>
        </w:rPr>
        <w:t>t</w:t>
      </w:r>
      <w:r>
        <w:t>ivní</w:t>
      </w:r>
      <w:proofErr w:type="spellEnd"/>
      <w:r>
        <w:rPr>
          <w:spacing w:val="19"/>
        </w:rPr>
        <w:t xml:space="preserve"> </w:t>
      </w:r>
      <w:proofErr w:type="spellStart"/>
      <w:r>
        <w:t>f</w:t>
      </w:r>
      <w:r>
        <w:rPr>
          <w:spacing w:val="-2"/>
        </w:rPr>
        <w:t>u</w:t>
      </w:r>
      <w:r>
        <w:t>ng</w:t>
      </w:r>
      <w:r>
        <w:rPr>
          <w:spacing w:val="1"/>
        </w:rPr>
        <w:t>o</w:t>
      </w:r>
      <w:r>
        <w:t>vá</w:t>
      </w:r>
      <w:r>
        <w:rPr>
          <w:spacing w:val="-2"/>
        </w:rPr>
        <w:t>n</w:t>
      </w:r>
      <w:r>
        <w:t>í</w:t>
      </w:r>
      <w:proofErr w:type="spellEnd"/>
      <w:r>
        <w:rPr>
          <w:spacing w:val="19"/>
        </w:rPr>
        <w:t xml:space="preserve"> </w:t>
      </w:r>
      <w:r>
        <w:rPr>
          <w:spacing w:val="-3"/>
        </w:rPr>
        <w:t>m</w:t>
      </w:r>
      <w:r>
        <w:t>obility</w:t>
      </w:r>
      <w:r>
        <w:rPr>
          <w:spacing w:val="20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1"/>
        </w:rPr>
        <w:t>o</w:t>
      </w:r>
      <w:r>
        <w:t>psa</w:t>
      </w:r>
      <w:r>
        <w:rPr>
          <w:spacing w:val="-2"/>
        </w:rPr>
        <w:t>n</w:t>
      </w:r>
      <w:r>
        <w:t>é</w:t>
      </w:r>
      <w:proofErr w:type="spellEnd"/>
      <w:r>
        <w:t xml:space="preserve"> v</w:t>
      </w:r>
      <w:r>
        <w:rPr>
          <w:spacing w:val="1"/>
        </w:rPr>
        <w:t xml:space="preserve"> </w:t>
      </w:r>
      <w:proofErr w:type="spellStart"/>
      <w:r>
        <w:t>t</w:t>
      </w:r>
      <w:r>
        <w:rPr>
          <w:spacing w:val="-2"/>
        </w:rPr>
        <w:t>é</w:t>
      </w:r>
      <w:r>
        <w:rPr>
          <w:spacing w:val="1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</w:t>
      </w:r>
      <w:r>
        <w:t>mlo</w:t>
      </w:r>
      <w:r>
        <w:rPr>
          <w:spacing w:val="-2"/>
        </w:rPr>
        <w:t>u</w:t>
      </w:r>
      <w:r>
        <w:t>vě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přič</w:t>
      </w:r>
      <w:r>
        <w:rPr>
          <w:spacing w:val="-2"/>
        </w:rPr>
        <w:t>e</w:t>
      </w:r>
      <w:r>
        <w:rPr>
          <w:spacing w:val="-3"/>
        </w:rPr>
        <w:t>m</w:t>
      </w:r>
      <w:r>
        <w:t>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z</w:t>
      </w:r>
      <w:r>
        <w:t>a</w:t>
      </w:r>
      <w:r>
        <w:rPr>
          <w:spacing w:val="-3"/>
        </w:rPr>
        <w:t>c</w:t>
      </w:r>
      <w:r>
        <w:rPr>
          <w:spacing w:val="-2"/>
        </w:rPr>
        <w:t>h</w:t>
      </w:r>
      <w:r>
        <w:rPr>
          <w:spacing w:val="1"/>
        </w:rPr>
        <w:t>o</w:t>
      </w:r>
      <w:r>
        <w:t>vávat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rPr>
          <w:spacing w:val="-3"/>
        </w:rPr>
        <w:t>o</w:t>
      </w:r>
      <w:r>
        <w:t>v</w:t>
      </w:r>
      <w:r>
        <w:rPr>
          <w:spacing w:val="-2"/>
        </w:rPr>
        <w:t>e</w:t>
      </w:r>
      <w:r>
        <w:t>ní</w:t>
      </w:r>
      <w:proofErr w:type="spellEnd"/>
      <w:r>
        <w:rPr>
          <w:spacing w:val="1"/>
        </w:rPr>
        <w:t xml:space="preserve"> </w:t>
      </w:r>
      <w:proofErr w:type="spellStart"/>
      <w:r>
        <w:t>gra</w:t>
      </w:r>
      <w:r>
        <w:rPr>
          <w:spacing w:val="-2"/>
        </w:rPr>
        <w:t>n</w:t>
      </w:r>
      <w:r>
        <w:t>tové</w:t>
      </w:r>
      <w:proofErr w:type="spellEnd"/>
      <w:r>
        <w:rPr>
          <w:spacing w:val="-2"/>
        </w:rPr>
        <w:t xml:space="preserve"> </w:t>
      </w:r>
      <w:proofErr w:type="spellStart"/>
      <w:r>
        <w:t>do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d</w:t>
      </w:r>
      <w:r>
        <w:t>y</w:t>
      </w:r>
      <w:proofErr w:type="spellEnd"/>
      <w:r>
        <w:t>,</w:t>
      </w:r>
    </w:p>
    <w:p w14:paraId="54B9F37A" w14:textId="77777777" w:rsidR="00D04BEA" w:rsidRDefault="00D04BEA">
      <w:pPr>
        <w:pStyle w:val="Zkladntext"/>
        <w:ind w:left="0"/>
      </w:pPr>
    </w:p>
    <w:p w14:paraId="7CBE73F2" w14:textId="77777777" w:rsidR="00D04BEA" w:rsidRDefault="00000000">
      <w:pPr>
        <w:pStyle w:val="Zkladntext"/>
      </w:pPr>
      <w:r>
        <w:rPr>
          <w:rFonts w:ascii="Cambria" w:hAnsi="Cambria"/>
        </w:rPr>
        <w:t xml:space="preserve">⇨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317308F2" w14:textId="77777777" w:rsidR="00D04BEA" w:rsidRDefault="00D04BEA">
      <w:pPr>
        <w:pStyle w:val="Zkladntext"/>
        <w:spacing w:before="10"/>
        <w:ind w:left="0"/>
        <w:rPr>
          <w:sz w:val="21"/>
        </w:rPr>
      </w:pPr>
    </w:p>
    <w:p w14:paraId="252AF379" w14:textId="77777777" w:rsidR="00D04BEA" w:rsidRDefault="00000000">
      <w:pPr>
        <w:pStyle w:val="Zkladntext"/>
        <w:spacing w:line="237" w:lineRule="auto"/>
        <w:ind w:left="478" w:hanging="360"/>
      </w:pPr>
      <w:r>
        <w:rPr>
          <w:rFonts w:ascii="Cambria" w:hAnsi="Cambria"/>
        </w:rPr>
        <w:t xml:space="preserve">⇨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7BCB2E56" w14:textId="77777777" w:rsidR="00D04BEA" w:rsidRDefault="00D04BEA">
      <w:pPr>
        <w:pStyle w:val="Zkladntext"/>
        <w:ind w:left="0"/>
        <w:rPr>
          <w:sz w:val="26"/>
        </w:rPr>
      </w:pPr>
    </w:p>
    <w:p w14:paraId="3CBDA116" w14:textId="77777777" w:rsidR="00D04BEA" w:rsidRDefault="00000000">
      <w:pPr>
        <w:pStyle w:val="Nadpis2"/>
        <w:spacing w:before="218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51D9AEF8" w14:textId="77777777" w:rsidR="00D04BEA" w:rsidRDefault="00000000">
      <w:pPr>
        <w:pStyle w:val="Zkladntext"/>
        <w:spacing w:before="1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271A421A" w14:textId="77777777" w:rsidR="00D04BEA" w:rsidRDefault="00D04BEA">
      <w:pPr>
        <w:pStyle w:val="Zkladntext"/>
        <w:spacing w:before="3"/>
        <w:ind w:left="0"/>
      </w:pPr>
    </w:p>
    <w:p w14:paraId="3566A967" w14:textId="77777777" w:rsidR="00D04BEA" w:rsidRDefault="00000000">
      <w:pPr>
        <w:pStyle w:val="Zkladntext"/>
        <w:spacing w:line="235" w:lineRule="auto"/>
        <w:ind w:left="478" w:hanging="360"/>
      </w:pPr>
      <w:r>
        <w:rPr>
          <w:rFonts w:ascii="Cambria" w:hAnsi="Cambria"/>
        </w:rPr>
        <w:t xml:space="preserve">⇨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mobility a </w:t>
      </w:r>
      <w:proofErr w:type="spellStart"/>
      <w:r>
        <w:t>podmínky</w:t>
      </w:r>
      <w:proofErr w:type="spellEnd"/>
      <w:r>
        <w:t xml:space="preserve"> mobility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3E7D929C" w14:textId="77777777" w:rsidR="00D04BEA" w:rsidRDefault="00D04BEA">
      <w:pPr>
        <w:pStyle w:val="Zkladntext"/>
        <w:spacing w:before="3"/>
        <w:ind w:left="0"/>
      </w:pPr>
    </w:p>
    <w:p w14:paraId="726E3B5E" w14:textId="77777777" w:rsidR="00D04BEA" w:rsidRDefault="00000000">
      <w:pPr>
        <w:pStyle w:val="Zkladntext"/>
      </w:pPr>
      <w:r>
        <w:rPr>
          <w:rFonts w:ascii="Cambria" w:hAnsi="Cambria"/>
        </w:rPr>
        <w:t xml:space="preserve">⇨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mobility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09E8770B" w14:textId="77777777" w:rsidR="00D04BEA" w:rsidRDefault="00D04BEA">
      <w:pPr>
        <w:pStyle w:val="Zkladntext"/>
        <w:spacing w:before="10"/>
        <w:ind w:left="0"/>
        <w:rPr>
          <w:sz w:val="21"/>
        </w:rPr>
      </w:pPr>
    </w:p>
    <w:p w14:paraId="362B9812" w14:textId="77777777" w:rsidR="00D04BEA" w:rsidRDefault="00000000">
      <w:pPr>
        <w:pStyle w:val="Zkladntext"/>
        <w:spacing w:before="1" w:line="237" w:lineRule="auto"/>
        <w:ind w:left="478" w:right="297" w:hanging="360"/>
      </w:pPr>
      <w:proofErr w:type="gramStart"/>
      <w:r>
        <w:rPr>
          <w:rFonts w:ascii="Cambria" w:hAnsi="Cambria"/>
        </w:rPr>
        <w:t xml:space="preserve">⇨  </w:t>
      </w:r>
      <w:proofErr w:type="spellStart"/>
      <w:r>
        <w:t>učinit</w:t>
      </w:r>
      <w:proofErr w:type="spellEnd"/>
      <w:proofErr w:type="gram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4175B16C" w14:textId="77777777" w:rsidR="00D04BEA" w:rsidRDefault="00D04BEA">
      <w:pPr>
        <w:pStyle w:val="Zkladntext"/>
        <w:spacing w:before="1"/>
        <w:ind w:left="0"/>
      </w:pPr>
    </w:p>
    <w:p w14:paraId="5B244FA1" w14:textId="77777777" w:rsidR="00D04BEA" w:rsidRDefault="00000000">
      <w:pPr>
        <w:pStyle w:val="Zkladntext"/>
        <w:tabs>
          <w:tab w:val="left" w:pos="1306"/>
          <w:tab w:val="left" w:pos="1832"/>
          <w:tab w:val="left" w:pos="2938"/>
          <w:tab w:val="left" w:pos="3902"/>
          <w:tab w:val="left" w:pos="5065"/>
          <w:tab w:val="left" w:pos="6030"/>
          <w:tab w:val="left" w:pos="7048"/>
          <w:tab w:val="left" w:pos="7367"/>
          <w:tab w:val="left" w:pos="8386"/>
        </w:tabs>
        <w:spacing w:before="1" w:line="237" w:lineRule="auto"/>
        <w:ind w:left="478" w:right="116" w:hanging="360"/>
      </w:pPr>
      <w:r>
        <w:rPr>
          <w:rFonts w:ascii="Cambria" w:hAnsi="Cambria"/>
        </w:rPr>
        <w:t xml:space="preserve">⇨  </w:t>
      </w:r>
      <w:r>
        <w:rPr>
          <w:rFonts w:ascii="Cambria" w:hAnsi="Cambria"/>
          <w:spacing w:val="27"/>
        </w:rPr>
        <w:t xml:space="preserve"> </w:t>
      </w:r>
      <w:proofErr w:type="spellStart"/>
      <w:r>
        <w:t>zajistit</w:t>
      </w:r>
      <w:proofErr w:type="spellEnd"/>
      <w:r>
        <w:tab/>
        <w:t>pro</w:t>
      </w:r>
      <w:r>
        <w:tab/>
      </w:r>
      <w:proofErr w:type="spellStart"/>
      <w:r>
        <w:t>účastníky</w:t>
      </w:r>
      <w:proofErr w:type="spellEnd"/>
      <w:r>
        <w:tab/>
        <w:t>mobility</w:t>
      </w:r>
      <w:r>
        <w:tab/>
      </w:r>
      <w:proofErr w:type="spellStart"/>
      <w:r>
        <w:t>zdravotní</w:t>
      </w:r>
      <w:proofErr w:type="spellEnd"/>
      <w:r>
        <w:t>,</w:t>
      </w:r>
      <w:r>
        <w:tab/>
      </w:r>
      <w:proofErr w:type="spellStart"/>
      <w:r>
        <w:t>úrazové</w:t>
      </w:r>
      <w:proofErr w:type="spellEnd"/>
      <w:r>
        <w:tab/>
      </w:r>
      <w:proofErr w:type="spellStart"/>
      <w:r>
        <w:t>pojištění</w:t>
      </w:r>
      <w:proofErr w:type="spellEnd"/>
      <w:r>
        <w:tab/>
        <w:t>a</w:t>
      </w:r>
      <w:r>
        <w:tab/>
      </w:r>
      <w:proofErr w:type="spellStart"/>
      <w:r>
        <w:t>pojištění</w:t>
      </w:r>
      <w:proofErr w:type="spellEnd"/>
      <w:r>
        <w:tab/>
      </w:r>
      <w:proofErr w:type="spellStart"/>
      <w:r>
        <w:rPr>
          <w:spacing w:val="-4"/>
        </w:rPr>
        <w:t>zákonné</w:t>
      </w:r>
      <w:proofErr w:type="spellEnd"/>
      <w:r>
        <w:rPr>
          <w:spacing w:val="-4"/>
        </w:rPr>
        <w:t xml:space="preserve"> </w:t>
      </w:r>
      <w:proofErr w:type="spellStart"/>
      <w:r>
        <w:t>odpovědnosti</w:t>
      </w:r>
      <w:proofErr w:type="spellEnd"/>
      <w:r>
        <w:t>,</w:t>
      </w:r>
    </w:p>
    <w:p w14:paraId="1B0FB3B3" w14:textId="77777777" w:rsidR="00D04BEA" w:rsidRDefault="00D04BEA">
      <w:pPr>
        <w:pStyle w:val="Zkladntext"/>
        <w:spacing w:before="1"/>
        <w:ind w:left="0"/>
      </w:pPr>
    </w:p>
    <w:p w14:paraId="446D9632" w14:textId="77777777" w:rsidR="00D04BEA" w:rsidRDefault="00000000">
      <w:pPr>
        <w:pStyle w:val="Zkladntext"/>
        <w:spacing w:before="1" w:line="237" w:lineRule="auto"/>
        <w:ind w:left="478" w:hanging="360"/>
      </w:pPr>
      <w:r>
        <w:rPr>
          <w:rFonts w:ascii="Cambria" w:hAnsi="Cambria"/>
        </w:rPr>
        <w:t xml:space="preserve">⇨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3B27D089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0177DF7B" w14:textId="77777777" w:rsidR="00D04BEA" w:rsidRDefault="00000000">
      <w:pPr>
        <w:pStyle w:val="Zkladntext"/>
        <w:spacing w:before="1"/>
      </w:pPr>
      <w:r>
        <w:rPr>
          <w:rFonts w:ascii="Cambria" w:hAnsi="Cambria"/>
        </w:rPr>
        <w:t xml:space="preserve">⇨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mobility,</w:t>
      </w:r>
    </w:p>
    <w:p w14:paraId="6EC51EA3" w14:textId="77777777" w:rsidR="00D04BEA" w:rsidRDefault="00D04BEA">
      <w:pPr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1B3552D2" w14:textId="77777777" w:rsidR="00D04BEA" w:rsidRDefault="00000000">
      <w:pPr>
        <w:pStyle w:val="Zkladntext"/>
        <w:spacing w:before="82"/>
        <w:ind w:left="478" w:right="111" w:hanging="360"/>
        <w:jc w:val="both"/>
      </w:pPr>
      <w:r>
        <w:rPr>
          <w:rFonts w:ascii="Cambria" w:hAnsi="Cambria"/>
        </w:rPr>
        <w:lastRenderedPageBreak/>
        <w:t xml:space="preserve">⇨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</w:t>
      </w:r>
      <w:proofErr w:type="gramStart"/>
      <w:r>
        <w:t>mobilita</w:t>
      </w:r>
      <w:proofErr w:type="spellEnd"/>
      <w:r>
        <w:t xml:space="preserve">,   </w:t>
      </w:r>
      <w:proofErr w:type="gramEnd"/>
      <w:r>
        <w:t xml:space="preserve">Learning   </w:t>
      </w:r>
      <w:proofErr w:type="spellStart"/>
      <w:proofErr w:type="gramStart"/>
      <w:r>
        <w:t>Agreementy</w:t>
      </w:r>
      <w:proofErr w:type="spellEnd"/>
      <w:r>
        <w:t xml:space="preserve">,   </w:t>
      </w:r>
      <w:proofErr w:type="spellStart"/>
      <w:proofErr w:type="gramEnd"/>
      <w:r>
        <w:t>účastnické</w:t>
      </w:r>
      <w:proofErr w:type="spellEnd"/>
      <w:r>
        <w:t xml:space="preserve">   </w:t>
      </w:r>
      <w:proofErr w:type="spellStart"/>
      <w:proofErr w:type="gramStart"/>
      <w:r>
        <w:t>smlouvy</w:t>
      </w:r>
      <w:proofErr w:type="spellEnd"/>
      <w:r>
        <w:t xml:space="preserve">,   </w:t>
      </w:r>
      <w:proofErr w:type="spellStart"/>
      <w:proofErr w:type="gramEnd"/>
      <w:r>
        <w:t>závěrečné</w:t>
      </w:r>
      <w:proofErr w:type="spellEnd"/>
      <w:r>
        <w:t xml:space="preserve">   </w:t>
      </w:r>
      <w:proofErr w:type="spellStart"/>
      <w:r>
        <w:t>zprávy</w:t>
      </w:r>
      <w:proofErr w:type="spellEnd"/>
      <w:r>
        <w:t xml:space="preserve"> v Beneficiary Module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rPr>
          <w:spacing w:val="-2"/>
        </w:rPr>
        <w:t xml:space="preserve"> </w:t>
      </w:r>
      <w:proofErr w:type="spellStart"/>
      <w:r>
        <w:t>zařízení</w:t>
      </w:r>
      <w:proofErr w:type="spellEnd"/>
      <w:r>
        <w:t>,</w:t>
      </w:r>
    </w:p>
    <w:p w14:paraId="67B70E30" w14:textId="77777777" w:rsidR="00D04BEA" w:rsidRDefault="00D04BEA">
      <w:pPr>
        <w:pStyle w:val="Zkladntext"/>
        <w:ind w:left="0"/>
      </w:pPr>
    </w:p>
    <w:p w14:paraId="74A847B6" w14:textId="77777777" w:rsidR="00D04BEA" w:rsidRDefault="00000000">
      <w:pPr>
        <w:pStyle w:val="Zkladntext"/>
        <w:spacing w:line="237" w:lineRule="auto"/>
        <w:ind w:left="478" w:right="114" w:hanging="360"/>
        <w:jc w:val="both"/>
      </w:pPr>
      <w:r>
        <w:rPr>
          <w:rFonts w:ascii="Cambria" w:hAnsi="Cambria"/>
        </w:rPr>
        <w:t xml:space="preserve">⇨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mobilitou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76D4101E" w14:textId="77777777" w:rsidR="00D04BEA" w:rsidRDefault="00D04BEA">
      <w:pPr>
        <w:pStyle w:val="Zkladntext"/>
        <w:spacing w:before="2"/>
        <w:ind w:left="0"/>
      </w:pPr>
    </w:p>
    <w:p w14:paraId="407B4A9B" w14:textId="77777777" w:rsidR="00D04BEA" w:rsidRDefault="00000000">
      <w:pPr>
        <w:pStyle w:val="Zkladntext"/>
        <w:spacing w:line="237" w:lineRule="auto"/>
        <w:ind w:left="478" w:right="112" w:hanging="360"/>
        <w:jc w:val="both"/>
      </w:pPr>
      <w:r>
        <w:rPr>
          <w:rFonts w:ascii="Cambria" w:hAnsi="Cambria"/>
        </w:rPr>
        <w:t xml:space="preserve">⇨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vyúčtování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dobu</w:t>
      </w:r>
      <w:proofErr w:type="spellEnd"/>
      <w:r>
        <w:rPr>
          <w:spacing w:val="-13"/>
        </w:rPr>
        <w:t xml:space="preserve"> </w:t>
      </w:r>
      <w:proofErr w:type="spellStart"/>
      <w:r>
        <w:t>až</w:t>
      </w:r>
      <w:proofErr w:type="spellEnd"/>
      <w:r>
        <w:rPr>
          <w:spacing w:val="-10"/>
        </w:rPr>
        <w:t xml:space="preserve"> </w:t>
      </w:r>
      <w:proofErr w:type="gramStart"/>
      <w:r>
        <w:t>5</w:t>
      </w:r>
      <w:proofErr w:type="gramEnd"/>
      <w:r>
        <w:rPr>
          <w:spacing w:val="-10"/>
        </w:rPr>
        <w:t xml:space="preserve"> </w:t>
      </w:r>
      <w:r>
        <w:t>let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proofErr w:type="spellStart"/>
      <w:r>
        <w:t>ukončení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(z</w:t>
      </w:r>
      <w:r>
        <w:rPr>
          <w:spacing w:val="-8"/>
        </w:rPr>
        <w:t xml:space="preserve"> </w:t>
      </w:r>
      <w:proofErr w:type="spellStart"/>
      <w:r>
        <w:t>důvodu</w:t>
      </w:r>
      <w:proofErr w:type="spellEnd"/>
      <w:r>
        <w:rPr>
          <w:spacing w:val="-10"/>
        </w:rPr>
        <w:t xml:space="preserve"> </w:t>
      </w:r>
      <w:proofErr w:type="spellStart"/>
      <w:r>
        <w:t>zpětné</w:t>
      </w:r>
      <w:proofErr w:type="spellEnd"/>
      <w:r>
        <w:rPr>
          <w:spacing w:val="-9"/>
        </w:rPr>
        <w:t xml:space="preserve"> </w:t>
      </w:r>
      <w:proofErr w:type="spellStart"/>
      <w:r>
        <w:t>kontroly</w:t>
      </w:r>
      <w:proofErr w:type="spellEnd"/>
      <w:r>
        <w:rPr>
          <w:spacing w:val="-9"/>
        </w:rPr>
        <w:t xml:space="preserve"> </w:t>
      </w:r>
      <w:r>
        <w:t>ze</w:t>
      </w:r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54E9F1F3" w14:textId="77777777" w:rsidR="00D04BEA" w:rsidRDefault="00D04BEA">
      <w:pPr>
        <w:pStyle w:val="Zkladntext"/>
        <w:ind w:left="0"/>
        <w:rPr>
          <w:sz w:val="26"/>
        </w:rPr>
      </w:pPr>
    </w:p>
    <w:p w14:paraId="2DF3E8B8" w14:textId="77777777" w:rsidR="00D04BEA" w:rsidRDefault="00000000">
      <w:pPr>
        <w:pStyle w:val="Nadpis2"/>
        <w:spacing w:before="219"/>
        <w:jc w:val="both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Financování</w:t>
      </w:r>
      <w:proofErr w:type="spellEnd"/>
    </w:p>
    <w:p w14:paraId="0133B4D6" w14:textId="77777777" w:rsidR="00D04BEA" w:rsidRDefault="00000000">
      <w:pPr>
        <w:pStyle w:val="Zkladntext"/>
        <w:spacing w:before="1"/>
        <w:ind w:right="112"/>
        <w:jc w:val="both"/>
      </w:pP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zavazují</w:t>
      </w:r>
      <w:proofErr w:type="spellEnd"/>
      <w:r>
        <w:rPr>
          <w:spacing w:val="-15"/>
        </w:rPr>
        <w:t xml:space="preserve"> </w:t>
      </w:r>
      <w:proofErr w:type="spellStart"/>
      <w:r>
        <w:t>zajistit</w:t>
      </w:r>
      <w:proofErr w:type="spellEnd"/>
      <w:r>
        <w:rPr>
          <w:spacing w:val="-14"/>
        </w:rPr>
        <w:t xml:space="preserve"> </w:t>
      </w:r>
      <w:proofErr w:type="spellStart"/>
      <w:r>
        <w:t>financování</w:t>
      </w:r>
      <w:proofErr w:type="spellEnd"/>
      <w:r>
        <w:rPr>
          <w:spacing w:val="-12"/>
        </w:rPr>
        <w:t xml:space="preserve"> </w:t>
      </w:r>
      <w:r>
        <w:t>mobility</w:t>
      </w:r>
      <w:r>
        <w:rPr>
          <w:spacing w:val="-13"/>
        </w:rPr>
        <w:t xml:space="preserve"> </w:t>
      </w:r>
      <w:proofErr w:type="spellStart"/>
      <w:r>
        <w:t>upravené</w:t>
      </w:r>
      <w:proofErr w:type="spellEnd"/>
      <w:r>
        <w:rPr>
          <w:spacing w:val="-13"/>
        </w:rPr>
        <w:t xml:space="preserve"> </w:t>
      </w:r>
      <w:r>
        <w:t xml:space="preserve">v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 a VII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7AD2EFD" w14:textId="77777777" w:rsidR="00D04BEA" w:rsidRDefault="00D04BEA">
      <w:pPr>
        <w:pStyle w:val="Zkladntext"/>
        <w:ind w:left="0"/>
        <w:rPr>
          <w:sz w:val="26"/>
        </w:rPr>
      </w:pPr>
    </w:p>
    <w:p w14:paraId="09F07110" w14:textId="77777777" w:rsidR="00D04BEA" w:rsidRDefault="00000000">
      <w:pPr>
        <w:pStyle w:val="Nadpis2"/>
        <w:spacing w:before="216"/>
        <w:jc w:val="both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682E26E3" w14:textId="77777777" w:rsidR="00D04BEA" w:rsidRDefault="00000000">
      <w:pPr>
        <w:pStyle w:val="Zkladntext"/>
        <w:spacing w:before="1"/>
        <w:ind w:right="11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4D96B585" w14:textId="77777777" w:rsidR="00D04BEA" w:rsidRDefault="00D04BEA">
      <w:pPr>
        <w:pStyle w:val="Zkladntext"/>
        <w:ind w:left="0"/>
      </w:pPr>
    </w:p>
    <w:p w14:paraId="29BE8E1A" w14:textId="77777777" w:rsidR="00D04BEA" w:rsidRDefault="00000000">
      <w:pPr>
        <w:ind w:left="118"/>
        <w:jc w:val="both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 xml:space="preserve">29 </w:t>
      </w:r>
      <w:proofErr w:type="gramStart"/>
      <w:r>
        <w:rPr>
          <w:b/>
        </w:rPr>
        <w:t>168,-</w:t>
      </w:r>
      <w:proofErr w:type="gramEnd"/>
      <w:r>
        <w:rPr>
          <w:b/>
        </w:rPr>
        <w:t xml:space="preserve"> €.</w:t>
      </w:r>
    </w:p>
    <w:p w14:paraId="0E5E4CAC" w14:textId="77777777" w:rsidR="00D04BEA" w:rsidRDefault="00D04BEA">
      <w:pPr>
        <w:pStyle w:val="Zkladntext"/>
        <w:spacing w:before="11"/>
        <w:ind w:left="0"/>
        <w:rPr>
          <w:b/>
          <w:sz w:val="21"/>
        </w:rPr>
      </w:pPr>
    </w:p>
    <w:p w14:paraId="52B01210" w14:textId="77777777" w:rsidR="00D04BEA" w:rsidRDefault="00000000">
      <w:pPr>
        <w:ind w:left="118" w:right="395"/>
        <w:rPr>
          <w:b/>
        </w:rPr>
      </w:pPr>
      <w:proofErr w:type="spellStart"/>
      <w:r>
        <w:rPr>
          <w:b/>
        </w:rPr>
        <w:t>První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23 334,40 €. </w:t>
      </w:r>
      <w:proofErr w:type="spellStart"/>
      <w:r>
        <w:rPr>
          <w:b/>
        </w:rPr>
        <w:t>Druhá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nejvýše</w:t>
      </w:r>
      <w:proofErr w:type="spellEnd"/>
      <w:r>
        <w:rPr>
          <w:b/>
        </w:rP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5 833,60 €.</w:t>
      </w:r>
    </w:p>
    <w:p w14:paraId="47B1D6C4" w14:textId="77777777" w:rsidR="00D04BEA" w:rsidRDefault="00D04BEA">
      <w:pPr>
        <w:pStyle w:val="Zkladntext"/>
        <w:ind w:left="0"/>
        <w:rPr>
          <w:b/>
          <w:sz w:val="26"/>
        </w:rPr>
      </w:pPr>
    </w:p>
    <w:p w14:paraId="0C88E6B6" w14:textId="77777777" w:rsidR="00D04BEA" w:rsidRDefault="00000000">
      <w:pPr>
        <w:pStyle w:val="Nadpis2"/>
        <w:spacing w:before="218" w:line="265" w:lineRule="exact"/>
        <w:jc w:val="both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7B078EDC" w14:textId="77777777" w:rsidR="00D04BEA" w:rsidRDefault="00000000">
      <w:pPr>
        <w:pStyle w:val="Zkladntext"/>
        <w:ind w:right="113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popsaných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6C007758" w14:textId="77777777" w:rsidR="00D04BEA" w:rsidRDefault="00D04BEA">
      <w:pPr>
        <w:pStyle w:val="Zkladntext"/>
        <w:ind w:left="0"/>
      </w:pPr>
    </w:p>
    <w:p w14:paraId="68EF5AAF" w14:textId="77777777" w:rsidR="00D04BEA" w:rsidRDefault="00000000">
      <w:pPr>
        <w:spacing w:before="1"/>
        <w:ind w:left="118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23 334,40 €.</w:t>
      </w:r>
    </w:p>
    <w:p w14:paraId="4176E52F" w14:textId="77777777" w:rsidR="00D04BEA" w:rsidRDefault="00D04BEA">
      <w:pPr>
        <w:pStyle w:val="Zkladntext"/>
        <w:ind w:left="0"/>
        <w:rPr>
          <w:b/>
        </w:rPr>
      </w:pPr>
    </w:p>
    <w:p w14:paraId="09430E59" w14:textId="77777777" w:rsidR="00D04BEA" w:rsidRDefault="00000000">
      <w:pPr>
        <w:pStyle w:val="Zkladntext"/>
        <w:ind w:right="113"/>
        <w:jc w:val="both"/>
        <w:rPr>
          <w:b/>
        </w:rPr>
      </w:pPr>
      <w:r>
        <w:t>Po</w:t>
      </w:r>
      <w:r>
        <w:rPr>
          <w:spacing w:val="-4"/>
        </w:rPr>
        <w:t xml:space="preserve"> </w:t>
      </w:r>
      <w:proofErr w:type="spellStart"/>
      <w:r>
        <w:t>skončení</w:t>
      </w:r>
      <w:proofErr w:type="spellEnd"/>
      <w:r>
        <w:rPr>
          <w:spacing w:val="-5"/>
        </w:rPr>
        <w:t xml:space="preserve"> </w:t>
      </w:r>
      <w:proofErr w:type="spellStart"/>
      <w:r>
        <w:t>mobilit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zaslání</w:t>
      </w:r>
      <w:proofErr w:type="spellEnd"/>
      <w:r>
        <w:rPr>
          <w:spacing w:val="-5"/>
        </w:rPr>
        <w:t xml:space="preserve"> </w:t>
      </w:r>
      <w:proofErr w:type="spellStart"/>
      <w:r>
        <w:t>vyžadovaných</w:t>
      </w:r>
      <w:proofErr w:type="spellEnd"/>
      <w:r>
        <w:rPr>
          <w:spacing w:val="-7"/>
        </w:rPr>
        <w:t xml:space="preserve"> </w:t>
      </w:r>
      <w:proofErr w:type="spellStart"/>
      <w:r>
        <w:t>dokumentů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jiné</w:t>
      </w:r>
      <w:proofErr w:type="spellEnd"/>
      <w:r>
        <w:rPr>
          <w:spacing w:val="-4"/>
        </w:rPr>
        <w:t xml:space="preserve"> </w:t>
      </w:r>
      <w:proofErr w:type="spellStart"/>
      <w:r>
        <w:t>nutné</w:t>
      </w:r>
      <w:proofErr w:type="spellEnd"/>
      <w:r>
        <w:rPr>
          <w:spacing w:val="-7"/>
        </w:rP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5 833,60</w:t>
      </w:r>
      <w:r>
        <w:rPr>
          <w:b/>
          <w:spacing w:val="-3"/>
        </w:rPr>
        <w:t xml:space="preserve"> </w:t>
      </w:r>
      <w:r>
        <w:rPr>
          <w:b/>
        </w:rPr>
        <w:t>€.</w:t>
      </w:r>
    </w:p>
    <w:p w14:paraId="6C8A30BD" w14:textId="77777777" w:rsidR="00D04BEA" w:rsidRDefault="00D04BEA">
      <w:pPr>
        <w:pStyle w:val="Zkladntext"/>
        <w:ind w:left="0"/>
        <w:rPr>
          <w:b/>
          <w:sz w:val="26"/>
        </w:rPr>
      </w:pPr>
    </w:p>
    <w:p w14:paraId="0C7CBCA6" w14:textId="77777777" w:rsidR="00D04BEA" w:rsidRDefault="00000000">
      <w:pPr>
        <w:pStyle w:val="Nadpis2"/>
        <w:spacing w:before="217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Pojištění</w:t>
      </w:r>
      <w:proofErr w:type="spellEnd"/>
    </w:p>
    <w:p w14:paraId="285DD4B1" w14:textId="77777777" w:rsidR="00D04BEA" w:rsidRDefault="00000000">
      <w:pPr>
        <w:pStyle w:val="Zkladntext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32B56078" w14:textId="77777777" w:rsidR="00D04BEA" w:rsidRDefault="00D04BEA">
      <w:pPr>
        <w:pStyle w:val="Zkladntext"/>
        <w:ind w:left="0"/>
      </w:pPr>
    </w:p>
    <w:p w14:paraId="7342B116" w14:textId="77777777" w:rsidR="00D04BEA" w:rsidRDefault="00000000">
      <w:pPr>
        <w:pStyle w:val="Zkladntext"/>
        <w:ind w:right="112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od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60907C7F" w14:textId="77777777" w:rsidR="00D04BEA" w:rsidRDefault="00D04BEA">
      <w:pPr>
        <w:jc w:val="both"/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2204F65F" w14:textId="77777777" w:rsidR="00D04BEA" w:rsidRDefault="00000000">
      <w:pPr>
        <w:pStyle w:val="Nadpis2"/>
        <w:spacing w:before="82"/>
      </w:pPr>
      <w:proofErr w:type="spellStart"/>
      <w:r>
        <w:lastRenderedPageBreak/>
        <w:t>Článek</w:t>
      </w:r>
      <w:proofErr w:type="spellEnd"/>
      <w:r>
        <w:t xml:space="preserve"> IX: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336C5302" w14:textId="77777777" w:rsidR="00D04BEA" w:rsidRDefault="00000000">
      <w:pPr>
        <w:pStyle w:val="Zkladntext"/>
        <w:spacing w:before="1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5DB94BEA" w14:textId="77777777" w:rsidR="00D04BEA" w:rsidRDefault="00D04BEA">
      <w:pPr>
        <w:pStyle w:val="Zkladntext"/>
        <w:ind w:left="0"/>
      </w:pPr>
    </w:p>
    <w:p w14:paraId="28A24832" w14:textId="77777777" w:rsidR="00D04BEA" w:rsidRDefault="00000000">
      <w:pPr>
        <w:pStyle w:val="Zkladn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>, a. s.</w:t>
      </w:r>
    </w:p>
    <w:p w14:paraId="74B86720" w14:textId="77777777" w:rsidR="00D04BEA" w:rsidRDefault="00000000">
      <w:pPr>
        <w:pStyle w:val="Zkladntext"/>
        <w:spacing w:before="1"/>
        <w:ind w:right="1927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Na </w:t>
      </w:r>
      <w:proofErr w:type="spellStart"/>
      <w:r>
        <w:t>Příkopě</w:t>
      </w:r>
      <w:proofErr w:type="spellEnd"/>
      <w:r>
        <w:t xml:space="preserve"> 33, č. p. 969, Praha 1, PSČ: 114 07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Frýdek-</w:t>
      </w:r>
      <w:proofErr w:type="spellStart"/>
      <w:r>
        <w:t>Místek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107-3010090277/0100 IBAN:CZ4401000001073010090277</w:t>
      </w:r>
    </w:p>
    <w:p w14:paraId="615922F8" w14:textId="77777777" w:rsidR="00D04BEA" w:rsidRDefault="00000000">
      <w:pPr>
        <w:pStyle w:val="Zkladntext"/>
        <w:ind w:right="3779"/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KOMBCZPPXXX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rPr>
          <w:spacing w:val="67"/>
        </w:rPr>
        <w:t xml:space="preserve"> </w:t>
      </w:r>
      <w:r>
        <w:t>EUR</w:t>
      </w:r>
    </w:p>
    <w:p w14:paraId="339F771C" w14:textId="77777777" w:rsidR="00D04BEA" w:rsidRDefault="00D04BEA">
      <w:pPr>
        <w:pStyle w:val="Zkladntext"/>
        <w:ind w:left="0"/>
        <w:rPr>
          <w:sz w:val="26"/>
        </w:rPr>
      </w:pPr>
    </w:p>
    <w:p w14:paraId="07A9400C" w14:textId="77777777" w:rsidR="00D04BEA" w:rsidRDefault="00000000">
      <w:pPr>
        <w:pStyle w:val="Nadpis2"/>
        <w:spacing w:before="217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Zprávy</w:t>
      </w:r>
      <w:proofErr w:type="spellEnd"/>
    </w:p>
    <w:p w14:paraId="030ABBCB" w14:textId="77777777" w:rsidR="00D04BEA" w:rsidRDefault="00000000">
      <w:pPr>
        <w:pStyle w:val="Zkladntext"/>
        <w:spacing w:before="1"/>
        <w:ind w:right="297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proofErr w:type="gramStart"/>
      <w:r>
        <w:t>zprávy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4"/>
        </w:rPr>
        <w:t xml:space="preserve"> </w:t>
      </w:r>
      <w:r>
        <w:t>(Tandem).</w:t>
      </w:r>
    </w:p>
    <w:p w14:paraId="4DD30D66" w14:textId="77777777" w:rsidR="00D04BEA" w:rsidRDefault="00D04BEA">
      <w:pPr>
        <w:pStyle w:val="Zkladntext"/>
        <w:spacing w:before="9"/>
        <w:ind w:left="0"/>
        <w:rPr>
          <w:sz w:val="21"/>
        </w:rPr>
      </w:pPr>
    </w:p>
    <w:p w14:paraId="34B5D3CE" w14:textId="77777777" w:rsidR="00D04BEA" w:rsidRDefault="00000000">
      <w:pPr>
        <w:pStyle w:val="Zkladntext"/>
        <w:ind w:right="11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ji </w:t>
      </w:r>
      <w:proofErr w:type="spellStart"/>
      <w:r>
        <w:t>předloží</w:t>
      </w:r>
      <w:proofErr w:type="spellEnd"/>
      <w:r>
        <w:t xml:space="preserve"> (</w:t>
      </w:r>
      <w:proofErr w:type="spellStart"/>
      <w:r>
        <w:t>vyplní</w:t>
      </w:r>
      <w:proofErr w:type="spellEnd"/>
      <w:r>
        <w:t xml:space="preserve"> v on-line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vypracovanou</w:t>
      </w:r>
      <w:proofErr w:type="spellEnd"/>
      <w:r>
        <w:t xml:space="preserve"> Tandemem,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taktéž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E8B56D5" w14:textId="77777777" w:rsidR="00D04BEA" w:rsidRDefault="00D04BEA">
      <w:pPr>
        <w:pStyle w:val="Zkladntext"/>
        <w:spacing w:before="1"/>
        <w:ind w:left="0"/>
      </w:pPr>
    </w:p>
    <w:p w14:paraId="028F10C9" w14:textId="77777777" w:rsidR="00D04BEA" w:rsidRDefault="00000000">
      <w:pPr>
        <w:pStyle w:val="Zkladntext"/>
        <w:ind w:right="11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, Learning Agreement a </w:t>
      </w:r>
      <w:proofErr w:type="spellStart"/>
      <w:r>
        <w:t>Europassy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4583959C" w14:textId="77777777" w:rsidR="00D04BEA" w:rsidRDefault="00D04BEA">
      <w:pPr>
        <w:pStyle w:val="Zkladntext"/>
        <w:spacing w:before="1"/>
        <w:ind w:left="0"/>
      </w:pPr>
    </w:p>
    <w:p w14:paraId="640F4A0E" w14:textId="77777777" w:rsidR="00D04BEA" w:rsidRDefault="00000000">
      <w:pPr>
        <w:pStyle w:val="Zkladntext"/>
        <w:ind w:right="112"/>
        <w:jc w:val="both"/>
      </w:pPr>
      <w:r>
        <w:t xml:space="preserve">Pokud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Learning </w:t>
      </w:r>
      <w:proofErr w:type="spellStart"/>
      <w:r>
        <w:t>Agreementy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dodány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</w:t>
      </w:r>
      <w:r>
        <w:rPr>
          <w:spacing w:val="-26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1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3998D766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378C3581" w14:textId="77777777" w:rsidR="00D04BEA" w:rsidRDefault="00000000">
      <w:pPr>
        <w:pStyle w:val="Zkladntext"/>
        <w:ind w:right="112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ručí</w:t>
      </w:r>
      <w:proofErr w:type="spellEnd"/>
      <w:r>
        <w:rPr>
          <w:spacing w:val="-16"/>
        </w:rPr>
        <w:t xml:space="preserve"> </w:t>
      </w:r>
      <w:proofErr w:type="spellStart"/>
      <w:r>
        <w:t>koordinátorovi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informace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8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18ED5A5A" w14:textId="77777777" w:rsidR="00D04BEA" w:rsidRDefault="00D04BEA">
      <w:pPr>
        <w:pStyle w:val="Zkladntext"/>
        <w:spacing w:before="1"/>
        <w:ind w:left="0"/>
      </w:pPr>
    </w:p>
    <w:p w14:paraId="64AFE2EB" w14:textId="77777777" w:rsidR="00D04BEA" w:rsidRDefault="00000000">
      <w:pPr>
        <w:pStyle w:val="Zkladntext"/>
        <w:ind w:right="11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>-mobility</w:t>
      </w:r>
      <w:proofErr w:type="gramStart"/>
      <w:r>
        <w:t xml:space="preserve">.  </w:t>
      </w:r>
      <w:proofErr w:type="gramEnd"/>
      <w:r>
        <w:t xml:space="preserve">  O   </w:t>
      </w:r>
      <w:proofErr w:type="spellStart"/>
      <w:r>
        <w:t>vystavení</w:t>
      </w:r>
      <w:proofErr w:type="spellEnd"/>
      <w:r>
        <w:t xml:space="preserve">    </w:t>
      </w:r>
      <w:proofErr w:type="spellStart"/>
      <w:r>
        <w:t>může</w:t>
      </w:r>
      <w:proofErr w:type="spellEnd"/>
      <w:r>
        <w:t xml:space="preserve">   </w:t>
      </w:r>
      <w:proofErr w:type="spellStart"/>
      <w:r>
        <w:t>vysílající</w:t>
      </w:r>
      <w:proofErr w:type="spellEnd"/>
      <w:r>
        <w:t xml:space="preserve">    </w:t>
      </w:r>
      <w:proofErr w:type="spellStart"/>
      <w:r>
        <w:t>organizace</w:t>
      </w:r>
      <w:proofErr w:type="spellEnd"/>
      <w:r>
        <w:t xml:space="preserve">    </w:t>
      </w:r>
      <w:proofErr w:type="spellStart"/>
      <w:r>
        <w:t>zažádat</w:t>
      </w:r>
      <w:proofErr w:type="spellEnd"/>
      <w:r>
        <w:rPr>
          <w:spacing w:val="32"/>
        </w:rPr>
        <w:t xml:space="preserve">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stránkách</w:t>
      </w:r>
      <w:proofErr w:type="spellEnd"/>
    </w:p>
    <w:p w14:paraId="4AA1425D" w14:textId="77777777" w:rsidR="00D04BEA" w:rsidRDefault="00000000">
      <w:pPr>
        <w:pStyle w:val="Zkladntext"/>
      </w:pPr>
      <w:r>
        <w:rPr>
          <w:color w:val="0000FF"/>
          <w:spacing w:val="-164"/>
          <w:u w:val="single" w:color="0000FF"/>
        </w:rPr>
        <w:t>w</w:t>
      </w:r>
      <w:r>
        <w:rPr>
          <w:color w:val="0000FF"/>
          <w:spacing w:val="96"/>
        </w:rPr>
        <w:t xml:space="preserve"> </w:t>
      </w:r>
      <w:r>
        <w:rPr>
          <w:color w:val="0000FF"/>
          <w:u w:val="single" w:color="0000FF"/>
        </w:rPr>
        <w:t>ww.europass.cz</w:t>
      </w:r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proofErr w:type="gramStart"/>
      <w:r>
        <w:t>certifikátu</w:t>
      </w:r>
      <w:proofErr w:type="spellEnd"/>
      <w:r>
        <w:t xml:space="preserve">,  </w:t>
      </w:r>
      <w:r>
        <w:rPr>
          <w:spacing w:val="14"/>
        </w:rPr>
        <w:t xml:space="preserve"> </w:t>
      </w:r>
      <w:proofErr w:type="spellStart"/>
      <w:r>
        <w:t>podepsaný</w:t>
      </w:r>
      <w:proofErr w:type="spellEnd"/>
      <w:r>
        <w:t xml:space="preserve">  </w:t>
      </w:r>
      <w:proofErr w:type="spellStart"/>
      <w:r>
        <w:t>zařízením</w:t>
      </w:r>
      <w:proofErr w:type="spellEnd"/>
      <w:r>
        <w:t>,  v</w:t>
      </w:r>
      <w:proofErr w:type="gramEnd"/>
      <w:r>
        <w:t xml:space="preserve"> </w:t>
      </w:r>
      <w:proofErr w:type="spellStart"/>
      <w:proofErr w:type="gramStart"/>
      <w:r>
        <w:t>němž</w:t>
      </w:r>
      <w:proofErr w:type="spellEnd"/>
      <w:r>
        <w:t xml:space="preserve">  </w:t>
      </w:r>
      <w:proofErr w:type="spellStart"/>
      <w:r>
        <w:t>mobilita</w:t>
      </w:r>
      <w:proofErr w:type="spellEnd"/>
      <w:proofErr w:type="gramEnd"/>
    </w:p>
    <w:p w14:paraId="277BC054" w14:textId="77777777" w:rsidR="00D04BEA" w:rsidRDefault="00000000">
      <w:pPr>
        <w:pStyle w:val="Zkladntext"/>
        <w:ind w:right="114"/>
        <w:jc w:val="both"/>
      </w:pPr>
      <w:proofErr w:type="spellStart"/>
      <w:r>
        <w:t>probíhala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518E287D" w14:textId="77777777" w:rsidR="00D04BEA" w:rsidRDefault="00D04BEA">
      <w:pPr>
        <w:pStyle w:val="Zkladntext"/>
        <w:ind w:left="0"/>
        <w:rPr>
          <w:sz w:val="26"/>
        </w:rPr>
      </w:pPr>
    </w:p>
    <w:p w14:paraId="55B4124F" w14:textId="77777777" w:rsidR="00D04BEA" w:rsidRDefault="00000000">
      <w:pPr>
        <w:pStyle w:val="Nadpis2"/>
        <w:spacing w:before="216"/>
        <w:jc w:val="both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82F44CD" w14:textId="77777777" w:rsidR="00D04BEA" w:rsidRDefault="00000000">
      <w:pPr>
        <w:pStyle w:val="Zkladntext"/>
        <w:spacing w:before="1"/>
        <w:ind w:right="113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486F6016" w14:textId="77777777" w:rsidR="00D04BEA" w:rsidRDefault="00D04BEA">
      <w:pPr>
        <w:pStyle w:val="Zkladntext"/>
        <w:spacing w:before="12"/>
        <w:ind w:left="0"/>
        <w:rPr>
          <w:sz w:val="21"/>
        </w:rPr>
      </w:pPr>
    </w:p>
    <w:p w14:paraId="73C61051" w14:textId="77777777" w:rsidR="00D04BEA" w:rsidRDefault="00000000">
      <w:pPr>
        <w:pStyle w:val="Nadpis2"/>
        <w:jc w:val="both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Monitorování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kontroly</w:t>
      </w:r>
      <w:proofErr w:type="spellEnd"/>
      <w:proofErr w:type="gramEnd"/>
    </w:p>
    <w:p w14:paraId="106CFBF3" w14:textId="77777777" w:rsidR="00D04BEA" w:rsidRDefault="00000000">
      <w:pPr>
        <w:pStyle w:val="Zkladntext"/>
        <w:spacing w:before="1"/>
        <w:ind w:right="11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organizování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rovněž</w:t>
      </w:r>
      <w:proofErr w:type="spellEnd"/>
    </w:p>
    <w:p w14:paraId="400A4AF5" w14:textId="77777777" w:rsidR="00D04BEA" w:rsidRDefault="00D04BEA">
      <w:pPr>
        <w:jc w:val="both"/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65EA5CE3" w14:textId="77777777" w:rsidR="00D04BEA" w:rsidRDefault="00000000">
      <w:pPr>
        <w:pStyle w:val="Zkladntext"/>
        <w:spacing w:before="82"/>
        <w:ind w:right="114"/>
        <w:jc w:val="both"/>
      </w:pPr>
      <w:proofErr w:type="spellStart"/>
      <w:r>
        <w:lastRenderedPageBreak/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>.</w:t>
      </w:r>
    </w:p>
    <w:p w14:paraId="6AFA6008" w14:textId="77777777" w:rsidR="00D04BEA" w:rsidRDefault="00D04BEA">
      <w:pPr>
        <w:pStyle w:val="Zkladntext"/>
        <w:ind w:left="0"/>
      </w:pPr>
    </w:p>
    <w:p w14:paraId="2242FE81" w14:textId="77777777" w:rsidR="00D04BEA" w:rsidRDefault="00000000">
      <w:pPr>
        <w:pStyle w:val="Zkladntext"/>
        <w:ind w:right="110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mobility.</w:t>
      </w:r>
    </w:p>
    <w:p w14:paraId="7F2A6E68" w14:textId="77777777" w:rsidR="00D04BEA" w:rsidRDefault="00D04BEA">
      <w:pPr>
        <w:pStyle w:val="Zkladntext"/>
        <w:ind w:left="0"/>
        <w:rPr>
          <w:sz w:val="26"/>
        </w:rPr>
      </w:pPr>
    </w:p>
    <w:p w14:paraId="19DA79EE" w14:textId="77777777" w:rsidR="00D04BEA" w:rsidRDefault="00000000">
      <w:pPr>
        <w:pStyle w:val="Nadpis2"/>
        <w:spacing w:before="219" w:line="265" w:lineRule="exact"/>
        <w:jc w:val="both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D845389" w14:textId="77777777" w:rsidR="00D04BEA" w:rsidRDefault="00000000">
      <w:pPr>
        <w:pStyle w:val="Zkladntext"/>
        <w:ind w:right="111"/>
        <w:jc w:val="both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projektem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6"/>
        </w:rPr>
        <w:t xml:space="preserve"> </w:t>
      </w:r>
      <w:proofErr w:type="spellStart"/>
      <w:r>
        <w:t>prezentaci</w:t>
      </w:r>
      <w:proofErr w:type="spellEnd"/>
      <w:r>
        <w:rPr>
          <w:spacing w:val="-1"/>
        </w:rPr>
        <w:t xml:space="preserve"> </w:t>
      </w:r>
      <w:proofErr w:type="spellStart"/>
      <w:r>
        <w:t>mobilit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3"/>
        </w:rPr>
        <w:t xml:space="preserve"> </w:t>
      </w:r>
      <w:proofErr w:type="spellStart"/>
      <w:r>
        <w:t>styku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veřejností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rPr>
          <w:spacing w:val="-4"/>
        </w:rP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4"/>
        </w:rPr>
        <w:t xml:space="preserve"> </w:t>
      </w:r>
      <w:proofErr w:type="spellStart"/>
      <w:r>
        <w:t>získal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7"/>
        </w:rPr>
        <w:t xml:space="preserve"> </w:t>
      </w:r>
      <w:proofErr w:type="spellStart"/>
      <w:r>
        <w:t>prostředky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Evropské</w:t>
      </w:r>
      <w:proofErr w:type="spellEnd"/>
      <w:r>
        <w:rPr>
          <w:spacing w:val="-15"/>
        </w:rPr>
        <w:t xml:space="preserve"> </w:t>
      </w:r>
      <w:proofErr w:type="spellStart"/>
      <w:r>
        <w:t>unie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5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r>
        <w:rPr>
          <w:spacing w:val="-28"/>
        </w:rPr>
        <w:t xml:space="preserve"> </w:t>
      </w:r>
      <w:r>
        <w:rPr>
          <w:color w:val="0000FF"/>
          <w:spacing w:val="-124"/>
          <w:u w:val="single" w:color="0000FF"/>
        </w:rPr>
        <w:t>h</w:t>
      </w:r>
      <w:r>
        <w:rPr>
          <w:color w:val="0000FF"/>
          <w:spacing w:val="54"/>
        </w:rPr>
        <w:t xml:space="preserve"> </w:t>
      </w:r>
      <w:r>
        <w:rPr>
          <w:color w:val="0000FF"/>
          <w:u w:val="single" w:color="0000FF"/>
        </w:rPr>
        <w:t>ttps://</w:t>
      </w:r>
      <w:hyperlink r:id="rId13">
        <w:r>
          <w:rPr>
            <w:color w:val="0000FF"/>
            <w:u w:val="single" w:color="0000FF"/>
          </w:rPr>
          <w:t>www.eacea.ec.europa.eu/about-eacea/visual-identity/visual-identity-programming-</w:t>
        </w:r>
      </w:hyperlink>
    </w:p>
    <w:p w14:paraId="088591D4" w14:textId="77777777" w:rsidR="00D04BEA" w:rsidRDefault="00000000">
      <w:pPr>
        <w:pStyle w:val="Zkladntext"/>
        <w:spacing w:before="1"/>
        <w:jc w:val="both"/>
      </w:pPr>
      <w:r>
        <w:rPr>
          <w:color w:val="0000FF"/>
          <w:spacing w:val="-123"/>
          <w:u w:val="single" w:color="0000FF"/>
        </w:rPr>
        <w:t>p</w:t>
      </w:r>
      <w:r>
        <w:rPr>
          <w:color w:val="0000FF"/>
          <w:spacing w:val="56"/>
        </w:rPr>
        <w:t xml:space="preserve"> </w:t>
      </w:r>
      <w:r>
        <w:rPr>
          <w:color w:val="0000FF"/>
          <w:u w:val="single" w:color="0000FF"/>
        </w:rPr>
        <w:t>eriod-2021-2027_en</w:t>
      </w:r>
      <w:r>
        <w:t>.</w:t>
      </w:r>
    </w:p>
    <w:p w14:paraId="07382A97" w14:textId="77777777" w:rsidR="00D04BEA" w:rsidRDefault="00D04BEA">
      <w:pPr>
        <w:pStyle w:val="Zkladntext"/>
        <w:spacing w:before="12"/>
        <w:ind w:left="0"/>
        <w:rPr>
          <w:sz w:val="21"/>
        </w:rPr>
      </w:pPr>
    </w:p>
    <w:p w14:paraId="10C69BA8" w14:textId="77777777" w:rsidR="00D04BEA" w:rsidRDefault="00000000">
      <w:pPr>
        <w:pStyle w:val="Zkladntext"/>
        <w:ind w:right="11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4">
        <w:r>
          <w:rPr>
            <w:color w:val="0000FF"/>
          </w:rPr>
          <w:t>www.tandem-org.cz/praxe</w:t>
        </w:r>
        <w:r>
          <w:t>.</w:t>
        </w:r>
      </w:hyperlink>
    </w:p>
    <w:p w14:paraId="2E4E235F" w14:textId="77777777" w:rsidR="00D04BEA" w:rsidRDefault="00D04BEA">
      <w:pPr>
        <w:pStyle w:val="Zkladntext"/>
        <w:ind w:left="0"/>
        <w:rPr>
          <w:sz w:val="26"/>
        </w:rPr>
      </w:pPr>
    </w:p>
    <w:p w14:paraId="06AFB4DA" w14:textId="77777777" w:rsidR="00D04BEA" w:rsidRDefault="00000000">
      <w:pPr>
        <w:pStyle w:val="Nadpis2"/>
        <w:spacing w:before="217" w:line="265" w:lineRule="exact"/>
        <w:jc w:val="both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DB9D1A9" w14:textId="77777777" w:rsidR="00D04BEA" w:rsidRDefault="00000000">
      <w:pPr>
        <w:pStyle w:val="Zkladntext"/>
        <w:ind w:right="111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4"/>
        </w:rPr>
        <w:t xml:space="preserve"> </w:t>
      </w:r>
      <w:proofErr w:type="spellStart"/>
      <w:r>
        <w:t>nesplnila</w:t>
      </w:r>
      <w:proofErr w:type="spellEnd"/>
      <w:r>
        <w:rPr>
          <w:spacing w:val="-5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7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 xml:space="preserve">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5"/>
        </w:rPr>
        <w:t xml:space="preserve"> </w:t>
      </w:r>
      <w:proofErr w:type="spellStart"/>
      <w:r>
        <w:t>doručení</w:t>
      </w:r>
      <w:proofErr w:type="spellEnd"/>
      <w:r>
        <w:rPr>
          <w:spacing w:val="-6"/>
        </w:rPr>
        <w:t xml:space="preserve"> </w:t>
      </w:r>
      <w:proofErr w:type="spellStart"/>
      <w:r>
        <w:t>odstoupení</w:t>
      </w:r>
      <w:proofErr w:type="spellEnd"/>
      <w:r>
        <w:rPr>
          <w:spacing w:val="-6"/>
        </w:rPr>
        <w:t xml:space="preserve"> </w:t>
      </w:r>
      <w:proofErr w:type="spellStart"/>
      <w:r>
        <w:t>druhé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Dotčená</w:t>
      </w:r>
      <w:proofErr w:type="spellEnd"/>
      <w:r>
        <w:rPr>
          <w:spacing w:val="-6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6"/>
        </w:rPr>
        <w:t xml:space="preserve"> </w:t>
      </w:r>
      <w:proofErr w:type="spellStart"/>
      <w:r>
        <w:t>organizace</w:t>
      </w:r>
      <w:proofErr w:type="spellEnd"/>
      <w:r>
        <w:rPr>
          <w:spacing w:val="-12"/>
        </w:rPr>
        <w:t xml:space="preserve"> </w:t>
      </w:r>
      <w:proofErr w:type="spellStart"/>
      <w:r>
        <w:t>povinna</w:t>
      </w:r>
      <w:proofErr w:type="spellEnd"/>
      <w:r>
        <w:rPr>
          <w:spacing w:val="-13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4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4"/>
        </w:rPr>
        <w:t xml:space="preserve"> </w:t>
      </w:r>
      <w:proofErr w:type="spellStart"/>
      <w:r>
        <w:t>poskytnuté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3"/>
        </w:rPr>
        <w:t xml:space="preserve"> </w:t>
      </w:r>
      <w:proofErr w:type="spellStart"/>
      <w:r>
        <w:t>prostředky</w:t>
      </w:r>
      <w:proofErr w:type="spellEnd"/>
      <w:r>
        <w:t xml:space="preserve">, a to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7CACF84A" w14:textId="77777777" w:rsidR="00D04BEA" w:rsidRDefault="00D04BEA">
      <w:pPr>
        <w:pStyle w:val="Zkladntext"/>
        <w:spacing w:before="11"/>
        <w:ind w:left="0"/>
        <w:rPr>
          <w:sz w:val="21"/>
        </w:rPr>
      </w:pPr>
    </w:p>
    <w:p w14:paraId="12BE1C0E" w14:textId="77777777" w:rsidR="00D04BEA" w:rsidRDefault="00000000">
      <w:pPr>
        <w:pStyle w:val="Zkladntext"/>
        <w:ind w:right="11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22471197" w14:textId="77777777" w:rsidR="00D04BEA" w:rsidRDefault="00D04BEA">
      <w:pPr>
        <w:pStyle w:val="Zkladntext"/>
        <w:spacing w:before="1"/>
        <w:ind w:left="0"/>
      </w:pPr>
    </w:p>
    <w:p w14:paraId="1B7A92CB" w14:textId="77777777" w:rsidR="00D04BEA" w:rsidRDefault="00000000">
      <w:pPr>
        <w:pStyle w:val="Zkladntext"/>
        <w:ind w:right="11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485E2D6B" w14:textId="77777777" w:rsidR="00D04BEA" w:rsidRDefault="00D04BEA">
      <w:pPr>
        <w:pStyle w:val="Zkladntext"/>
        <w:ind w:left="0"/>
        <w:rPr>
          <w:sz w:val="26"/>
        </w:rPr>
      </w:pPr>
    </w:p>
    <w:p w14:paraId="60013A23" w14:textId="77777777" w:rsidR="00D04BEA" w:rsidRDefault="00000000">
      <w:pPr>
        <w:pStyle w:val="Nadpis2"/>
        <w:spacing w:before="219" w:line="265" w:lineRule="exact"/>
        <w:jc w:val="both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2A202982" w14:textId="77777777" w:rsidR="00D04BEA" w:rsidRDefault="00000000">
      <w:pPr>
        <w:pStyle w:val="Zkladntext"/>
        <w:ind w:right="114"/>
        <w:jc w:val="both"/>
      </w:pPr>
      <w:r>
        <w:t>Tato</w:t>
      </w:r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8"/>
        </w:rPr>
        <w:t xml:space="preserve"> </w:t>
      </w:r>
      <w:proofErr w:type="spellStart"/>
      <w:r>
        <w:t>řádem</w:t>
      </w:r>
      <w:proofErr w:type="spellEnd"/>
      <w:r>
        <w:rPr>
          <w:spacing w:val="-8"/>
        </w:rPr>
        <w:t xml:space="preserve"> </w:t>
      </w:r>
      <w:proofErr w:type="spellStart"/>
      <w:r>
        <w:t>České</w:t>
      </w:r>
      <w:proofErr w:type="spellEnd"/>
      <w:r>
        <w:rPr>
          <w:spacing w:val="-7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Případné</w:t>
      </w:r>
      <w:proofErr w:type="spellEnd"/>
      <w:r>
        <w:rPr>
          <w:spacing w:val="-12"/>
        </w:rPr>
        <w:t xml:space="preserve"> </w:t>
      </w:r>
      <w:proofErr w:type="spellStart"/>
      <w:r>
        <w:t>spory</w:t>
      </w:r>
      <w:proofErr w:type="spellEnd"/>
      <w:r>
        <w:rPr>
          <w:spacing w:val="-7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6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2EE51D12" w14:textId="77777777" w:rsidR="00D04BEA" w:rsidRDefault="00D04BEA">
      <w:pPr>
        <w:pStyle w:val="Zkladntext"/>
        <w:ind w:left="0"/>
        <w:rPr>
          <w:sz w:val="26"/>
        </w:rPr>
      </w:pPr>
    </w:p>
    <w:p w14:paraId="269901E6" w14:textId="77777777" w:rsidR="00D04BEA" w:rsidRDefault="00000000">
      <w:pPr>
        <w:pStyle w:val="Nadpis2"/>
        <w:spacing w:before="217" w:line="265" w:lineRule="exact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56EA9D89" w14:textId="77777777" w:rsidR="00D04BEA" w:rsidRDefault="00000000">
      <w:pPr>
        <w:pStyle w:val="Zkladntext"/>
        <w:ind w:right="114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1AA6777" w14:textId="77777777" w:rsidR="00D04BEA" w:rsidRDefault="00D04BEA">
      <w:pPr>
        <w:pStyle w:val="Zkladntext"/>
        <w:ind w:left="0"/>
        <w:rPr>
          <w:sz w:val="26"/>
        </w:rPr>
      </w:pPr>
    </w:p>
    <w:p w14:paraId="014FF9C8" w14:textId="77777777" w:rsidR="00D04BEA" w:rsidRDefault="00D04BEA">
      <w:pPr>
        <w:pStyle w:val="Zkladntext"/>
        <w:ind w:left="0"/>
        <w:rPr>
          <w:sz w:val="26"/>
        </w:rPr>
      </w:pPr>
    </w:p>
    <w:p w14:paraId="742E0DF3" w14:textId="77777777" w:rsidR="00D04BEA" w:rsidRDefault="00000000">
      <w:pPr>
        <w:pStyle w:val="Nadpis2"/>
        <w:spacing w:before="170" w:line="265" w:lineRule="exact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5DA1F21" w14:textId="77777777" w:rsidR="00D04BEA" w:rsidRDefault="00000000">
      <w:pPr>
        <w:pStyle w:val="Zkladntext"/>
        <w:spacing w:line="265" w:lineRule="exact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3BE90563" w14:textId="77777777" w:rsidR="00D04BEA" w:rsidRDefault="00D04BEA">
      <w:pPr>
        <w:spacing w:line="265" w:lineRule="exact"/>
        <w:sectPr w:rsidR="00D04BEA">
          <w:pgSz w:w="11910" w:h="16840"/>
          <w:pgMar w:top="800" w:right="1300" w:bottom="1820" w:left="1300" w:header="0" w:footer="1626" w:gutter="0"/>
          <w:cols w:space="708"/>
        </w:sectPr>
      </w:pPr>
    </w:p>
    <w:p w14:paraId="75807CFB" w14:textId="77777777" w:rsidR="00D04BEA" w:rsidRDefault="00000000">
      <w:pPr>
        <w:pStyle w:val="Zkladntext"/>
        <w:spacing w:before="88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D47971A" w14:textId="77777777" w:rsidR="00D04BEA" w:rsidRDefault="00D04BEA">
      <w:pPr>
        <w:pStyle w:val="Zkladntext"/>
        <w:ind w:left="0"/>
      </w:pPr>
    </w:p>
    <w:p w14:paraId="1E7CAC45" w14:textId="77777777" w:rsidR="00D04BEA" w:rsidRDefault="00000000">
      <w:pPr>
        <w:pStyle w:val="Zkladntext"/>
        <w:spacing w:before="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2FE99528" w14:textId="77777777" w:rsidR="00D04BEA" w:rsidRDefault="00D04BEA">
      <w:pPr>
        <w:pStyle w:val="Zkladntext"/>
        <w:ind w:left="0"/>
        <w:rPr>
          <w:sz w:val="20"/>
        </w:rPr>
      </w:pPr>
    </w:p>
    <w:p w14:paraId="2F0BDAF3" w14:textId="77777777" w:rsidR="00D04BEA" w:rsidRDefault="00D04BEA">
      <w:pPr>
        <w:pStyle w:val="Zkladntext"/>
        <w:spacing w:before="8"/>
        <w:ind w:left="0"/>
        <w:rPr>
          <w:sz w:val="26"/>
        </w:rPr>
      </w:pPr>
    </w:p>
    <w:p w14:paraId="74DB77B0" w14:textId="77777777" w:rsidR="00D04BEA" w:rsidRDefault="00D04BEA">
      <w:pPr>
        <w:rPr>
          <w:sz w:val="26"/>
        </w:rPr>
        <w:sectPr w:rsidR="00D04BEA">
          <w:pgSz w:w="11910" w:h="16840"/>
          <w:pgMar w:top="1060" w:right="1300" w:bottom="1820" w:left="1300" w:header="0" w:footer="1626" w:gutter="0"/>
          <w:cols w:space="708"/>
        </w:sectPr>
      </w:pPr>
    </w:p>
    <w:p w14:paraId="703DE3D4" w14:textId="18A484DA" w:rsidR="00D04BEA" w:rsidRDefault="00D04BEA">
      <w:pPr>
        <w:spacing w:before="2" w:line="163" w:lineRule="exact"/>
        <w:ind w:left="291"/>
        <w:rPr>
          <w:rFonts w:ascii="Calibri"/>
          <w:sz w:val="15"/>
        </w:rPr>
      </w:pPr>
    </w:p>
    <w:p w14:paraId="115A2405" w14:textId="77777777" w:rsidR="00D04BEA" w:rsidRDefault="00D04BEA">
      <w:pPr>
        <w:spacing w:line="163" w:lineRule="exact"/>
        <w:rPr>
          <w:rFonts w:ascii="Calibri"/>
          <w:sz w:val="15"/>
        </w:rPr>
        <w:sectPr w:rsidR="00D04BEA">
          <w:type w:val="continuous"/>
          <w:pgSz w:w="11910" w:h="16840"/>
          <w:pgMar w:top="1140" w:right="1300" w:bottom="1820" w:left="1300" w:header="708" w:footer="708" w:gutter="0"/>
          <w:cols w:num="2" w:space="708" w:equalWidth="0">
            <w:col w:w="5408" w:space="40"/>
            <w:col w:w="3862"/>
          </w:cols>
        </w:sectPr>
      </w:pPr>
    </w:p>
    <w:p w14:paraId="4A248BCA" w14:textId="77777777" w:rsidR="00D04BEA" w:rsidRDefault="00000000">
      <w:pPr>
        <w:tabs>
          <w:tab w:val="left" w:leader="dot" w:pos="6682"/>
        </w:tabs>
        <w:spacing w:line="258" w:lineRule="exact"/>
        <w:ind w:left="118"/>
        <w:rPr>
          <w:sz w:val="20"/>
        </w:rPr>
      </w:pPr>
      <w:proofErr w:type="spellStart"/>
      <w:r>
        <w:t>Plzeň</w:t>
      </w:r>
      <w:proofErr w:type="spellEnd"/>
      <w:r>
        <w:tab/>
      </w:r>
      <w:proofErr w:type="spellStart"/>
      <w:r>
        <w:rPr>
          <w:sz w:val="20"/>
        </w:rPr>
        <w:t>razítko</w:t>
      </w:r>
      <w:proofErr w:type="spellEnd"/>
    </w:p>
    <w:p w14:paraId="77139228" w14:textId="77777777" w:rsidR="00D04BEA" w:rsidRDefault="00000000">
      <w:pPr>
        <w:tabs>
          <w:tab w:val="left" w:pos="3898"/>
        </w:tabs>
        <w:spacing w:before="1"/>
        <w:ind w:left="3899" w:right="400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zástupce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44DAF733" w14:textId="77777777" w:rsidR="00D04BEA" w:rsidRDefault="00D04BEA">
      <w:pPr>
        <w:pStyle w:val="Zkladntext"/>
        <w:ind w:left="0"/>
        <w:rPr>
          <w:sz w:val="24"/>
        </w:rPr>
      </w:pPr>
    </w:p>
    <w:p w14:paraId="1F4A444F" w14:textId="0FFD408D" w:rsidR="00D04BEA" w:rsidRDefault="00D04BEA">
      <w:pPr>
        <w:pStyle w:val="Zkladntext"/>
        <w:spacing w:before="6"/>
        <w:ind w:left="0"/>
        <w:rPr>
          <w:sz w:val="19"/>
        </w:rPr>
      </w:pPr>
    </w:p>
    <w:p w14:paraId="51BD8F36" w14:textId="77777777" w:rsidR="00D04BEA" w:rsidRDefault="00D04BEA">
      <w:pPr>
        <w:spacing w:line="254" w:lineRule="auto"/>
        <w:rPr>
          <w:rFonts w:ascii="Calibri" w:hAnsi="Calibri"/>
          <w:sz w:val="15"/>
        </w:rPr>
      </w:pPr>
    </w:p>
    <w:p w14:paraId="3AC061B7" w14:textId="77777777" w:rsidR="00C24AB9" w:rsidRDefault="00C24AB9">
      <w:pPr>
        <w:spacing w:line="254" w:lineRule="auto"/>
        <w:rPr>
          <w:rFonts w:ascii="Calibri" w:hAnsi="Calibri"/>
          <w:sz w:val="15"/>
        </w:rPr>
        <w:sectPr w:rsidR="00C24AB9">
          <w:type w:val="continuous"/>
          <w:pgSz w:w="11910" w:h="16840"/>
          <w:pgMar w:top="1140" w:right="1300" w:bottom="1820" w:left="1300" w:header="708" w:footer="708" w:gutter="0"/>
          <w:cols w:space="708"/>
        </w:sectPr>
      </w:pPr>
    </w:p>
    <w:p w14:paraId="0171881E" w14:textId="77777777" w:rsidR="00D04BEA" w:rsidRDefault="00000000">
      <w:pPr>
        <w:pStyle w:val="Zkladntext"/>
        <w:spacing w:before="149" w:line="263" w:lineRule="exact"/>
      </w:pPr>
      <w:r>
        <w:t>Frýdek-</w:t>
      </w:r>
      <w:proofErr w:type="spellStart"/>
      <w:r>
        <w:t>Místek</w:t>
      </w:r>
      <w:proofErr w:type="spellEnd"/>
    </w:p>
    <w:p w14:paraId="73A6F4CA" w14:textId="01A20BF0" w:rsidR="00D04BEA" w:rsidRDefault="00000000" w:rsidP="00C24AB9">
      <w:pPr>
        <w:pStyle w:val="Nadpis1"/>
        <w:ind w:left="118"/>
        <w:rPr>
          <w:sz w:val="15"/>
        </w:rPr>
      </w:pPr>
      <w:r>
        <w:br w:type="column"/>
      </w:r>
    </w:p>
    <w:p w14:paraId="6709E649" w14:textId="77777777" w:rsidR="00D04BEA" w:rsidRDefault="00D04BEA">
      <w:pPr>
        <w:rPr>
          <w:rFonts w:ascii="Calibri"/>
          <w:sz w:val="15"/>
        </w:rPr>
        <w:sectPr w:rsidR="00D04BEA">
          <w:type w:val="continuous"/>
          <w:pgSz w:w="11910" w:h="16840"/>
          <w:pgMar w:top="1140" w:right="1300" w:bottom="1820" w:left="1300" w:header="708" w:footer="708" w:gutter="0"/>
          <w:cols w:num="3" w:space="708" w:equalWidth="0">
            <w:col w:w="1507" w:space="2265"/>
            <w:col w:w="1104" w:space="225"/>
            <w:col w:w="4209"/>
          </w:cols>
        </w:sectPr>
      </w:pPr>
    </w:p>
    <w:p w14:paraId="01D476EF" w14:textId="77777777" w:rsidR="00D04BEA" w:rsidRDefault="00000000">
      <w:pPr>
        <w:tabs>
          <w:tab w:val="left" w:pos="3899"/>
          <w:tab w:val="left" w:pos="6761"/>
        </w:tabs>
        <w:spacing w:before="1"/>
        <w:ind w:left="11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4EE35E54" w14:textId="77777777" w:rsidR="00D04BEA" w:rsidRDefault="00000000">
      <w:pPr>
        <w:tabs>
          <w:tab w:val="left" w:pos="3898"/>
        </w:tabs>
        <w:spacing w:before="1"/>
        <w:ind w:left="3899" w:right="367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D04BEA">
      <w:type w:val="continuous"/>
      <w:pgSz w:w="11910" w:h="16840"/>
      <w:pgMar w:top="1140" w:right="1300" w:bottom="18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6252E" w14:textId="77777777" w:rsidR="00481FCC" w:rsidRDefault="00481FCC">
      <w:r>
        <w:separator/>
      </w:r>
    </w:p>
  </w:endnote>
  <w:endnote w:type="continuationSeparator" w:id="0">
    <w:p w14:paraId="4E6439BD" w14:textId="77777777" w:rsidR="00481FCC" w:rsidRDefault="004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5236" w14:textId="77777777" w:rsidR="00D04BEA" w:rsidRDefault="00000000">
    <w:pPr>
      <w:pStyle w:val="Zkladntext"/>
      <w:spacing w:line="14" w:lineRule="auto"/>
      <w:ind w:left="0"/>
      <w:rPr>
        <w:sz w:val="20"/>
      </w:rPr>
    </w:pPr>
    <w:r>
      <w:pict w14:anchorId="154308F2">
        <v:line id="_x0000_s1027" style="position:absolute;z-index:-252448768;mso-position-horizontal-relative:page;mso-position-vertical-relative:page" from="69.5pt,746.9pt" to="525.85pt,746.9pt" strokeweight=".48pt">
          <w10:wrap anchorx="page" anchory="page"/>
        </v:line>
      </w:pict>
    </w:r>
    <w:r>
      <w:pict w14:anchorId="47BAE7A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pt;width:301.6pt;height:34.6pt;z-index:-252447744;mso-position-horizontal-relative:page;mso-position-vertical-relative:page" filled="f" stroked="f">
          <v:textbox inset="0,0,0,0">
            <w:txbxContent>
              <w:p w14:paraId="5752F45D" w14:textId="77777777" w:rsidR="00D04BEA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2025-2026“</w:t>
                </w:r>
              </w:p>
              <w:p w14:paraId="247589E0" w14:textId="77777777" w:rsidR="00D04BEA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2025-1-CZ01-KA121-VET-000316099</w:t>
                </w:r>
              </w:p>
            </w:txbxContent>
          </v:textbox>
          <w10:wrap anchorx="page" anchory="page"/>
        </v:shape>
      </w:pict>
    </w:r>
    <w:r>
      <w:pict w14:anchorId="685502C6">
        <v:shape id="_x0000_s1025" type="#_x0000_t202" style="position:absolute;margin-left:480.75pt;margin-top:779.6pt;width:46.65pt;height:14.05pt;z-index:-252446720;mso-position-horizontal-relative:page;mso-position-vertical-relative:page" filled="f" stroked="f">
          <v:textbox inset="0,0,0,0">
            <w:txbxContent>
              <w:p w14:paraId="7808B047" w14:textId="77777777" w:rsidR="00D04BEA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proofErr w:type="gramStart"/>
                <w:r>
                  <w:t>0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BBA0" w14:textId="77777777" w:rsidR="00481FCC" w:rsidRDefault="00481FCC">
      <w:r>
        <w:separator/>
      </w:r>
    </w:p>
  </w:footnote>
  <w:footnote w:type="continuationSeparator" w:id="0">
    <w:p w14:paraId="52497CDE" w14:textId="77777777" w:rsidR="00481FCC" w:rsidRDefault="004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2E8"/>
    <w:multiLevelType w:val="hybridMultilevel"/>
    <w:tmpl w:val="7360A010"/>
    <w:lvl w:ilvl="0" w:tplc="F19EFBBE">
      <w:start w:val="1"/>
      <w:numFmt w:val="decimal"/>
      <w:lvlText w:val="%1)"/>
      <w:lvlJc w:val="left"/>
      <w:pPr>
        <w:ind w:left="47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1" w:tplc="46BE379A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A230BDC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BB203DB4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81123644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48AA1BF8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5282CF0A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50C030EA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F0D4869C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65EC54BA"/>
    <w:multiLevelType w:val="hybridMultilevel"/>
    <w:tmpl w:val="ED509994"/>
    <w:lvl w:ilvl="0" w:tplc="70143F0E">
      <w:start w:val="1"/>
      <w:numFmt w:val="upperLetter"/>
      <w:lvlText w:val="%1)"/>
      <w:lvlJc w:val="left"/>
      <w:pPr>
        <w:ind w:left="83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1" w:tplc="62BAE6E0">
      <w:start w:val="1"/>
      <w:numFmt w:val="decimal"/>
      <w:lvlText w:val="%2)"/>
      <w:lvlJc w:val="left"/>
      <w:pPr>
        <w:ind w:left="83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2" w:tplc="C978A96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4B34644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7FED36C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4DDA3922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2BCD39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46026C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65466A2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803352501">
    <w:abstractNumId w:val="1"/>
  </w:num>
  <w:num w:numId="2" w16cid:durableId="183838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BEA"/>
    <w:rsid w:val="00481FCC"/>
    <w:rsid w:val="007A1FAB"/>
    <w:rsid w:val="00C24AB9"/>
    <w:rsid w:val="00D0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22F61"/>
  <w15:docId w15:val="{9FE93F48-E1F3-4901-B5D7-A1BF9E68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413" w:lineRule="exact"/>
      <w:outlineLvl w:val="0"/>
    </w:pPr>
    <w:rPr>
      <w:rFonts w:ascii="Calibri" w:eastAsia="Calibri" w:hAnsi="Calibri" w:cs="Calibri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acea.ec.europa.eu/about-eacea/visual-identity/visual-identity-programming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c.hoffmann@bbs-whv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.whv@hansa-gruppe.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2535</Words>
  <Characters>14963</Characters>
  <Application>Microsoft Office Word</Application>
  <DocSecurity>0</DocSecurity>
  <Lines>124</Lines>
  <Paragraphs>34</Paragraphs>
  <ScaleCrop>false</ScaleCrop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DvoustrannÃ¡ smlouva_A8A9A10P_2025_FrÃ½dek-MÃ�stek (002)_vyplnÄłna</dc:title>
  <dc:creator>Magdalena TurkovÃ¡</dc:creator>
  <cp:lastModifiedBy>Blanka Grebeňová</cp:lastModifiedBy>
  <cp:revision>2</cp:revision>
  <dcterms:created xsi:type="dcterms:W3CDTF">2026-03-03T08:29:00Z</dcterms:created>
  <dcterms:modified xsi:type="dcterms:W3CDTF">2026-03-03T08:29:00Z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2026-03-02T00:00:00Z</vt:filetime>
  </property>
</Properties>
</file>