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20" w:lineRule="exact"/>
        <w:ind w:left="896" w:right="0" w:firstLine="0"/>
      </w:pPr>
      <w:r>
        <w:drawing>
          <wp:anchor simplePos="0" relativeHeight="251658429" behindDoc="0" locked="0" layoutInCell="1" allowOverlap="1">
            <wp:simplePos x="0" y="0"/>
            <wp:positionH relativeFrom="page">
              <wp:posOffset>2405896</wp:posOffset>
            </wp:positionH>
            <wp:positionV relativeFrom="line">
              <wp:posOffset>0</wp:posOffset>
            </wp:positionV>
            <wp:extent cx="963985" cy="140208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963985" cy="140208"/>
                    </a:xfrm>
                    <a:custGeom>
                      <a:rect l="l" t="t" r="r" b="b"/>
                      <a:pathLst>
                        <a:path w="963985" h="140208">
                          <a:moveTo>
                            <a:pt x="0" y="140208"/>
                          </a:moveTo>
                          <a:lnTo>
                            <a:pt x="963985" y="140208"/>
                          </a:lnTo>
                          <a:lnTo>
                            <a:pt x="963985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8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Odesláno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: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pondělí 2. 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ř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ezna 2026 14:18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431" behindDoc="0" locked="0" layoutInCell="1" allowOverlap="1">
            <wp:simplePos x="0" y="0"/>
            <wp:positionH relativeFrom="page">
              <wp:posOffset>2423414</wp:posOffset>
            </wp:positionH>
            <wp:positionV relativeFrom="line">
              <wp:posOffset>25400</wp:posOffset>
            </wp:positionV>
            <wp:extent cx="787971" cy="140209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87971" cy="140209"/>
                    </a:xfrm>
                    <a:custGeom>
                      <a:rect l="l" t="t" r="r" b="b"/>
                      <a:pathLst>
                        <a:path w="787971" h="140209">
                          <a:moveTo>
                            <a:pt x="0" y="140209"/>
                          </a:moveTo>
                          <a:lnTo>
                            <a:pt x="787971" y="140209"/>
                          </a:lnTo>
                          <a:lnTo>
                            <a:pt x="78797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Komu: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3295"/>
        </w:tabs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Předmět:</w:t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 	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FW: Ob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j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ednávka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9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68" w:lineRule="exact"/>
        <w:ind w:left="896" w:right="6246" w:firstLine="0"/>
      </w:pPr>
      <w:r>
        <w:drawing>
          <wp:anchor simplePos="0" relativeHeight="251658319" behindDoc="0" locked="0" layoutInCell="1" allowOverlap="1">
            <wp:simplePos x="0" y="0"/>
            <wp:positionH relativeFrom="page">
              <wp:posOffset>868476</wp:posOffset>
            </wp:positionH>
            <wp:positionV relativeFrom="line">
              <wp:posOffset>-68199</wp:posOffset>
            </wp:positionV>
            <wp:extent cx="6035421" cy="37592"/>
            <wp:effectExtent l="0" t="0" r="0" b="0"/>
            <wp:wrapNone/>
            <wp:docPr id="103" name="Picture 103">
              <a:hlinkClick r:id="rId100"/>
            </wp:docPr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6035421" cy="375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From:</w:t>
      </w:r>
      <w:hyperlink r:id="rId100" w:history="1"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norep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l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 &lt;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pacing w:val="-4"/>
            <w:sz w:val="22"/>
            <w:szCs w:val="22"/>
          </w:rPr>
          <w:t>n</w:t>
        </w:r>
        <w:r>
          <w:rPr lang="cs-CZ" sz="22" baseline="0" dirty="0">
            <w:jc w:val="left"/>
            <w:rFonts w:ascii="Calibri" w:hAnsi="Calibri" w:cs="Calibri"/>
            <w:u w:val="single"/>
            <w:color w:val="0563C1"/>
            <w:sz w:val="22"/>
            <w:szCs w:val="22"/>
          </w:rPr>
          <w:t>oreply@upcz.cz</w:t>
        </w:r>
        <w:r>
          <w:rPr lang="cs-CZ" sz="22" baseline="0" dirty="0">
            <w:jc w:val="left"/>
            <w:rFonts w:ascii="Calibri" w:hAnsi="Calibri" w:cs="Calibri"/>
            <w:color w:val="000000"/>
            <w:sz w:val="22"/>
            <w:szCs w:val="22"/>
          </w:rPr>
          <w:t>&gt;</w:t>
        </w:r>
      </w:hyperlink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 </w:t>
      </w: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Sent: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Monday, Marc</w:t>
      </w:r>
      <w:r>
        <w:rPr lang="cs-CZ" sz="22" baseline="0" dirty="0">
          <w:jc w:val="left"/>
          <w:rFonts w:ascii="Calibri" w:hAnsi="Calibri" w:cs="Calibri"/>
          <w:color w:val="000000"/>
          <w:spacing w:val="-4"/>
          <w:sz w:val="22"/>
          <w:szCs w:val="22"/>
        </w:rPr>
        <w:t>h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2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,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2026 2:16 PM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>
        <w:drawing>
          <wp:anchor simplePos="0" relativeHeight="251658433" behindDoc="0" locked="0" layoutInCell="1" allowOverlap="1">
            <wp:simplePos x="0" y="0"/>
            <wp:positionH relativeFrom="page">
              <wp:posOffset>1114348</wp:posOffset>
            </wp:positionH>
            <wp:positionV relativeFrom="line">
              <wp:posOffset>25400</wp:posOffset>
            </wp:positionV>
            <wp:extent cx="3020581" cy="140209"/>
            <wp:effectExtent l="0" t="0" r="0" b="0"/>
            <wp:wrapNone/>
            <wp:docPr id="104" name="Freeform 10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020581" cy="140209"/>
                    </a:xfrm>
                    <a:custGeom>
                      <a:rect l="l" t="t" r="r" b="b"/>
                      <a:pathLst>
                        <a:path w="3020581" h="140209">
                          <a:moveTo>
                            <a:pt x="0" y="140209"/>
                          </a:moveTo>
                          <a:lnTo>
                            <a:pt x="3020581" y="140209"/>
                          </a:lnTo>
                          <a:lnTo>
                            <a:pt x="3020581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40209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To: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20" w:lineRule="exact"/>
        <w:ind w:left="896" w:right="0" w:firstLine="0"/>
      </w:pPr>
      <w:r/>
      <w:r>
        <w:rPr lang="cs-CZ" sz="22" baseline="0" dirty="0">
          <w:jc w:val="left"/>
          <w:rFonts w:ascii="Calibri" w:hAnsi="Calibri" w:cs="Calibri"/>
          <w:b/>
          <w:bCs/>
          <w:color w:val="000000"/>
          <w:sz w:val="22"/>
          <w:szCs w:val="22"/>
        </w:rPr>
        <w:t>Subject: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Objedn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á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vk</w:t>
      </w:r>
      <w:r>
        <w:rPr lang="cs-CZ" sz="22" baseline="0" dirty="0">
          <w:jc w:val="left"/>
          <w:rFonts w:ascii="Calibri" w:hAnsi="Calibri" w:cs="Calibri"/>
          <w:color w:val="000000"/>
          <w:spacing w:val="-3"/>
          <w:sz w:val="22"/>
          <w:szCs w:val="22"/>
        </w:rPr>
        <w:t>a</w:t>
      </w:r>
      <w:r>
        <w:rPr lang="cs-CZ" sz="22" baseline="0" dirty="0">
          <w:jc w:val="left"/>
          <w:rFonts w:ascii="Calibri" w:hAnsi="Calibri" w:cs="Calibri"/>
          <w:color w:val="000000"/>
          <w:sz w:val="22"/>
          <w:szCs w:val="22"/>
        </w:rPr>
        <w:t> 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7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Dobrý den, 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3"/>
          <w:sz w:val="24"/>
          <w:szCs w:val="24"/>
        </w:rPr>
        <w:t>Vaše objednávka byla přijata a předána k dalšímu zpracování.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2" w:lineRule="exact"/>
        <w:ind w:left="896" w:right="865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Název klienta (název právnické/fyzické osoby):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Česká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republika - Okresní soud v Jablonci  </w:t>
      </w:r>
      <w:r/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nad Nisou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/>
    </w:p>
    <w:p>
      <w:pPr>
        <w:rPr>
          <w:rFonts w:ascii="Times New Roman" w:hAnsi="Times New Roman" w:cs="Times New Roman"/>
          <w:color w:val="010302"/>
        </w:rPr>
        <w:tabs>
          <w:tab w:val="left" w:pos="5163"/>
        </w:tabs>
        <w:spacing w:before="280" w:after="0" w:line="293" w:lineRule="exact"/>
        <w:ind w:left="896" w:right="0" w:firstLine="0"/>
      </w:pPr>
      <w:r>
        <w:drawing>
          <wp:anchor simplePos="0" relativeHeight="251658435" behindDoc="0" locked="0" layoutInCell="1" allowOverlap="1">
            <wp:simplePos x="0" y="0"/>
            <wp:positionH relativeFrom="page">
              <wp:posOffset>1345946</wp:posOffset>
            </wp:positionH>
            <wp:positionV relativeFrom="line">
              <wp:posOffset>193675</wp:posOffset>
            </wp:positionV>
            <wp:extent cx="2263978" cy="186080"/>
            <wp:effectExtent l="0" t="0" r="0" b="0"/>
            <wp:wrapNone/>
            <wp:docPr id="105" name="Freeform 10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263978" cy="186080"/>
                    </a:xfrm>
                    <a:custGeom>
                      <a:rect l="l" t="t" r="r" b="b"/>
                      <a:pathLst>
                        <a:path w="2263978" h="186080">
                          <a:moveTo>
                            <a:pt x="0" y="186080"/>
                          </a:moveTo>
                          <a:lnTo>
                            <a:pt x="2263978" y="186080"/>
                          </a:lnTo>
                          <a:lnTo>
                            <a:pt x="2263978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6080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Email: 	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5"/>
          <w:sz w:val="24"/>
          <w:szCs w:val="24"/>
        </w:rPr>
        <w:t>Číslo objednávky: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0509423269-545366 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Celková částka: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5"/>
          <w:sz w:val="24"/>
          <w:szCs w:val="24"/>
        </w:rPr>
        <w:t>177,520.00 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Kč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56" w:after="0" w:line="573" w:lineRule="exact"/>
        <w:ind w:left="896" w:right="865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Stav objednávky můžete sledovat po přihlášení v sekci Přehled objednávek.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 </w:t>
      </w:r>
      <w:r>
        <w:br w:type="textWrapping" w:clear="all"/>
      </w: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Děkujeme za Vaši objednávku.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S pozdravem,   </w:t>
      </w:r>
      <w:r/>
    </w:p>
    <w:p>
      <w:pPr>
        <w:rPr>
          <w:rFonts w:ascii="Times New Roman" w:hAnsi="Times New Roman" w:cs="Times New Roman"/>
          <w:color w:val="010302"/>
        </w:r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Odděle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10"/>
          <w:sz w:val="24"/>
          <w:szCs w:val="24"/>
        </w:rPr>
        <w:t>n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í zákaznické 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9"/>
          <w:sz w:val="24"/>
          <w:szCs w:val="24"/>
        </w:rPr>
        <w:t>p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odpory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b/>
          <w:bCs/>
          <w:color w:val="000000"/>
          <w:spacing w:val="-7"/>
          <w:sz w:val="24"/>
          <w:szCs w:val="24"/>
        </w:rPr>
        <w:t>Up Česká republika s</w:t>
      </w:r>
      <w:r>
        <w:rPr lang="cs-CZ" sz="24" baseline="0" dirty="0">
          <w:jc w:val="left"/>
          <w:rFonts w:ascii="Arial" w:hAnsi="Arial" w:cs="Arial"/>
          <w:b/>
          <w:bCs/>
          <w:color w:val="000000"/>
          <w:spacing w:val="-3"/>
          <w:sz w:val="24"/>
          <w:szCs w:val="24"/>
        </w:rPr>
        <w:t>.</w:t>
      </w:r>
      <w:r>
        <w:rPr lang="cs-CZ" sz="24" baseline="0" dirty="0">
          <w:jc w:val="left"/>
          <w:rFonts w:ascii="Arial" w:hAnsi="Arial" w:cs="Arial"/>
          <w:b/>
          <w:bCs/>
          <w:color w:val="000000"/>
          <w:sz w:val="24"/>
          <w:szCs w:val="24"/>
        </w:rPr>
        <w:t>r.o.</w:t>
      </w:r>
      <w:r>
        <w:rPr lang="cs-CZ" sz="24" baseline="0" dirty="0">
          <w:jc w:val="left"/>
          <w:rFonts w:ascii="Arial" w:hAnsi="Arial" w:cs="Arial"/>
          <w:color w:val="000000"/>
          <w:sz w:val="24"/>
          <w:szCs w:val="24"/>
        </w:rPr>
        <w:t>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Zelený pruh 1560/99, 140 00 Praha 4   </w:t>
      </w:r>
      <w:r/>
    </w:p>
    <w:p>
      <w:pPr>
        <w:rPr>
          <w:rFonts w:ascii="Times New Roman" w:hAnsi="Times New Roman" w:cs="Times New Roman"/>
          <w:color w:val="010302"/>
        </w:rPr>
        <w:spacing w:before="28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Tel: +420 241 043 111 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2250" w:h="15850"/>
          <w:pgMar w:top="343" w:right="500" w:bottom="275" w:left="500" w:header="708" w:footer="708" w:gutter="0"/>
          <w:docGrid w:linePitch="360"/>
        </w:sectPr>
        <w:spacing w:before="260" w:after="0" w:line="293" w:lineRule="exact"/>
        <w:ind w:left="896" w:right="0" w:firstLine="0"/>
      </w:pPr>
      <w:r/>
      <w:r>
        <w:rPr lang="cs-CZ" sz="24" baseline="0" dirty="0">
          <w:jc w:val="left"/>
          <w:rFonts w:ascii="Arial" w:hAnsi="Arial" w:cs="Arial"/>
          <w:color w:val="000000"/>
          <w:spacing w:val="-4"/>
          <w:sz w:val="24"/>
          <w:szCs w:val="24"/>
        </w:rPr>
        <w:t>Fax: +420 241 043 912   </w:t>
      </w:r>
      <w:r/>
    </w:p>
    <w:p>
      <w:r/>
    </w:p>
    <w:sectPr>
      <w:type w:val="continuous"/>
      <w:pgSz w:w="12250" w:h="15850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noreply@upcz.cz"/><Relationship Id="rId103" Type="http://schemas.openxmlformats.org/officeDocument/2006/relationships/image" Target="media/image10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2026-03-03T07:23:17Z</dcterms:created>
  <dcterms:modified xsi:type="dcterms:W3CDTF">2026-03-03T07:23:17Z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