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"/>
        <w:gridCol w:w="199"/>
        <w:gridCol w:w="496"/>
        <w:gridCol w:w="396"/>
        <w:gridCol w:w="298"/>
        <w:gridCol w:w="397"/>
        <w:gridCol w:w="198"/>
        <w:gridCol w:w="595"/>
        <w:gridCol w:w="99"/>
        <w:gridCol w:w="893"/>
        <w:gridCol w:w="694"/>
        <w:gridCol w:w="199"/>
        <w:gridCol w:w="99"/>
        <w:gridCol w:w="99"/>
        <w:gridCol w:w="199"/>
        <w:gridCol w:w="198"/>
        <w:gridCol w:w="198"/>
        <w:gridCol w:w="1587"/>
        <w:gridCol w:w="199"/>
        <w:gridCol w:w="297"/>
        <w:gridCol w:w="100"/>
        <w:gridCol w:w="2083"/>
      </w:tblGrid>
      <w:tr w:rsidR="00C325C2">
        <w:trPr>
          <w:cantSplit/>
        </w:trPr>
        <w:tc>
          <w:tcPr>
            <w:tcW w:w="1487" w:type="dxa"/>
            <w:gridSpan w:val="4"/>
          </w:tcPr>
          <w:p w:rsidR="00C325C2" w:rsidRDefault="00AD38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85EC6D" wp14:editId="71CBB8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2" w:type="dxa"/>
            <w:gridSpan w:val="18"/>
          </w:tcPr>
          <w:p w:rsidR="00C325C2" w:rsidRDefault="00C325C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325C2">
        <w:trPr>
          <w:cantSplit/>
          <w:trHeight w:hRule="exact" w:val="113"/>
        </w:trPr>
        <w:tc>
          <w:tcPr>
            <w:tcW w:w="9919" w:type="dxa"/>
            <w:gridSpan w:val="22"/>
          </w:tcPr>
          <w:p w:rsidR="00C325C2" w:rsidRDefault="00C325C2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</w:p>
        </w:tc>
      </w:tr>
      <w:tr w:rsidR="00C325C2">
        <w:trPr>
          <w:cantSplit/>
        </w:trPr>
        <w:tc>
          <w:tcPr>
            <w:tcW w:w="4959" w:type="dxa"/>
            <w:gridSpan w:val="13"/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960" w:type="dxa"/>
            <w:gridSpan w:val="9"/>
          </w:tcPr>
          <w:p w:rsidR="00C325C2" w:rsidRDefault="00E45D1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Odbor školství, kultury a sportu</w:t>
            </w:r>
          </w:p>
        </w:tc>
      </w:tr>
      <w:tr w:rsidR="00C325C2">
        <w:trPr>
          <w:cantSplit/>
        </w:trPr>
        <w:tc>
          <w:tcPr>
            <w:tcW w:w="4959" w:type="dxa"/>
            <w:gridSpan w:val="13"/>
          </w:tcPr>
          <w:p w:rsidR="00C325C2" w:rsidRDefault="00AD389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č.:</w:t>
            </w:r>
          </w:p>
        </w:tc>
        <w:tc>
          <w:tcPr>
            <w:tcW w:w="4960" w:type="dxa"/>
            <w:gridSpan w:val="9"/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OŠKS/00213/2016</w:t>
            </w:r>
          </w:p>
        </w:tc>
      </w:tr>
      <w:tr w:rsidR="00C325C2">
        <w:trPr>
          <w:cantSplit/>
        </w:trPr>
        <w:tc>
          <w:tcPr>
            <w:tcW w:w="4860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98" w:type="dxa"/>
            <w:gridSpan w:val="2"/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861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DODAVATEL:</w:t>
            </w:r>
          </w:p>
        </w:tc>
      </w:tr>
      <w:tr w:rsidR="00C325C2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Městská část Praha 6</w:t>
            </w:r>
          </w:p>
        </w:tc>
        <w:tc>
          <w:tcPr>
            <w:tcW w:w="198" w:type="dxa"/>
            <w:gridSpan w:val="2"/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Blue </w:t>
            </w:r>
            <w:proofErr w:type="spellStart"/>
            <w:r>
              <w:rPr>
                <w:rFonts w:ascii="Times New Roman" w:hAnsi="Times New Roman"/>
                <w:sz w:val="21"/>
              </w:rPr>
              <w:t>Ocean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s.r.o.</w:t>
            </w:r>
          </w:p>
        </w:tc>
      </w:tr>
      <w:tr w:rsidR="00C325C2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C325C2" w:rsidRDefault="00E45D1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E45D16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  <w:tc>
          <w:tcPr>
            <w:tcW w:w="198" w:type="dxa"/>
            <w:gridSpan w:val="2"/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C325C2" w:rsidRDefault="00C325C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325C2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Čs. armády 601/23</w:t>
            </w:r>
          </w:p>
        </w:tc>
        <w:tc>
          <w:tcPr>
            <w:tcW w:w="198" w:type="dxa"/>
            <w:gridSpan w:val="2"/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Klímova 337/6</w:t>
            </w:r>
          </w:p>
        </w:tc>
      </w:tr>
      <w:tr w:rsidR="00C325C2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6"/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16052</w:t>
            </w:r>
          </w:p>
        </w:tc>
        <w:tc>
          <w:tcPr>
            <w:tcW w:w="2480" w:type="dxa"/>
            <w:gridSpan w:val="5"/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6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3"/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15000</w:t>
            </w:r>
          </w:p>
        </w:tc>
        <w:tc>
          <w:tcPr>
            <w:tcW w:w="2480" w:type="dxa"/>
            <w:gridSpan w:val="3"/>
            <w:tcBorders>
              <w:right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</w:t>
            </w:r>
          </w:p>
        </w:tc>
      </w:tr>
      <w:tr w:rsidR="00C325C2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Zapsán v </w:t>
            </w:r>
            <w:proofErr w:type="gramStart"/>
            <w:r>
              <w:rPr>
                <w:rFonts w:ascii="Times New Roman" w:hAnsi="Times New Roman"/>
                <w:sz w:val="21"/>
              </w:rPr>
              <w:t>RES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dne 1. 7. 1973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325C2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Peněžní ústav: ČS a. s., </w:t>
            </w:r>
            <w:proofErr w:type="spellStart"/>
            <w:r>
              <w:rPr>
                <w:rFonts w:ascii="Times New Roman" w:hAnsi="Times New Roman"/>
                <w:sz w:val="21"/>
              </w:rPr>
              <w:t>pob</w:t>
            </w:r>
            <w:proofErr w:type="spellEnd"/>
            <w:r>
              <w:rPr>
                <w:rFonts w:ascii="Times New Roman" w:hAnsi="Times New Roman"/>
                <w:sz w:val="21"/>
              </w:rPr>
              <w:t>. Praha 6, Vítězné nám.</w:t>
            </w:r>
          </w:p>
        </w:tc>
        <w:tc>
          <w:tcPr>
            <w:tcW w:w="198" w:type="dxa"/>
            <w:gridSpan w:val="2"/>
            <w:tcBorders>
              <w:right w:val="single" w:sz="0" w:space="0" w:color="auto"/>
            </w:tcBorders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right w:val="single" w:sz="0" w:space="0" w:color="auto"/>
            </w:tcBorders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325C2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1"/>
              </w:rPr>
              <w:t>ú.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 27</w:t>
            </w:r>
            <w:proofErr w:type="gramEnd"/>
            <w:r>
              <w:rPr>
                <w:rFonts w:ascii="Times New Roman" w:hAnsi="Times New Roman"/>
                <w:sz w:val="21"/>
              </w:rPr>
              <w:t>-2000866399/0800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325C2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420 224 313 302</w:t>
            </w:r>
          </w:p>
        </w:tc>
        <w:tc>
          <w:tcPr>
            <w:tcW w:w="198" w:type="dxa"/>
            <w:gridSpan w:val="2"/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Fax: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325C2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podateln@praha6.cz, www.praha6.cz</w:t>
            </w:r>
          </w:p>
        </w:tc>
        <w:tc>
          <w:tcPr>
            <w:tcW w:w="198" w:type="dxa"/>
            <w:gridSpan w:val="2"/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325C2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785" w:type="dxa"/>
            <w:gridSpan w:val="5"/>
            <w:tcBorders>
              <w:bottom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00063703</w:t>
            </w:r>
          </w:p>
        </w:tc>
        <w:tc>
          <w:tcPr>
            <w:tcW w:w="595" w:type="dxa"/>
            <w:tcBorders>
              <w:bottom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1885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CZ00063703</w:t>
            </w:r>
          </w:p>
        </w:tc>
        <w:tc>
          <w:tcPr>
            <w:tcW w:w="198" w:type="dxa"/>
            <w:gridSpan w:val="2"/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  <w:bottom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587" w:type="dxa"/>
            <w:tcBorders>
              <w:bottom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28539095</w:t>
            </w:r>
          </w:p>
        </w:tc>
        <w:tc>
          <w:tcPr>
            <w:tcW w:w="596" w:type="dxa"/>
            <w:gridSpan w:val="3"/>
            <w:tcBorders>
              <w:bottom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2083" w:type="dxa"/>
            <w:tcBorders>
              <w:bottom w:val="single" w:sz="0" w:space="0" w:color="auto"/>
              <w:right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CZ28539095</w:t>
            </w:r>
          </w:p>
        </w:tc>
      </w:tr>
      <w:tr w:rsidR="00C325C2">
        <w:trPr>
          <w:cantSplit/>
        </w:trPr>
        <w:tc>
          <w:tcPr>
            <w:tcW w:w="2182" w:type="dxa"/>
            <w:gridSpan w:val="6"/>
            <w:vAlign w:val="center"/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Příjemce dodávky:</w:t>
            </w:r>
          </w:p>
        </w:tc>
        <w:tc>
          <w:tcPr>
            <w:tcW w:w="7737" w:type="dxa"/>
            <w:gridSpan w:val="16"/>
          </w:tcPr>
          <w:p w:rsidR="00C325C2" w:rsidRDefault="00E45D1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E45D16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</w:tr>
      <w:tr w:rsidR="00C325C2">
        <w:trPr>
          <w:cantSplit/>
        </w:trPr>
        <w:tc>
          <w:tcPr>
            <w:tcW w:w="2182" w:type="dxa"/>
            <w:gridSpan w:val="6"/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Kontaktní osoba:</w:t>
            </w:r>
          </w:p>
        </w:tc>
        <w:tc>
          <w:tcPr>
            <w:tcW w:w="2479" w:type="dxa"/>
            <w:gridSpan w:val="5"/>
          </w:tcPr>
          <w:p w:rsidR="00C325C2" w:rsidRDefault="0093519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</w:p>
        </w:tc>
        <w:tc>
          <w:tcPr>
            <w:tcW w:w="992" w:type="dxa"/>
            <w:gridSpan w:val="6"/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Spojení:</w:t>
            </w:r>
          </w:p>
        </w:tc>
        <w:tc>
          <w:tcPr>
            <w:tcW w:w="2083" w:type="dxa"/>
            <w:gridSpan w:val="3"/>
          </w:tcPr>
          <w:p w:rsidR="00C325C2" w:rsidRDefault="0093519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</w:p>
        </w:tc>
        <w:tc>
          <w:tcPr>
            <w:tcW w:w="2183" w:type="dxa"/>
            <w:gridSpan w:val="2"/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325C2">
        <w:trPr>
          <w:cantSplit/>
        </w:trPr>
        <w:tc>
          <w:tcPr>
            <w:tcW w:w="9919" w:type="dxa"/>
            <w:gridSpan w:val="22"/>
            <w:tcBorders>
              <w:top w:val="single" w:sz="0" w:space="0" w:color="auto"/>
            </w:tcBorders>
          </w:tcPr>
          <w:p w:rsidR="00C325C2" w:rsidRDefault="00AD3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PŘEDMĚT OBJEDNÁVKY</w:t>
            </w:r>
          </w:p>
        </w:tc>
      </w:tr>
      <w:tr w:rsidR="00C325C2">
        <w:trPr>
          <w:cantSplit/>
        </w:trPr>
        <w:tc>
          <w:tcPr>
            <w:tcW w:w="9919" w:type="dxa"/>
            <w:gridSpan w:val="22"/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výše uvedenou adresu objednáváme:</w:t>
            </w:r>
          </w:p>
        </w:tc>
      </w:tr>
      <w:tr w:rsidR="00C325C2">
        <w:trPr>
          <w:cantSplit/>
        </w:trPr>
        <w:tc>
          <w:tcPr>
            <w:tcW w:w="9919" w:type="dxa"/>
            <w:gridSpan w:val="22"/>
            <w:tcBorders>
              <w:bottom w:val="single" w:sz="0" w:space="0" w:color="auto"/>
            </w:tcBorders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výrobu, instalaci a </w:t>
            </w:r>
            <w:proofErr w:type="spellStart"/>
            <w:r>
              <w:rPr>
                <w:rFonts w:ascii="Times New Roman" w:hAnsi="Times New Roman"/>
                <w:sz w:val="21"/>
              </w:rPr>
              <w:t>deinstalaci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výstavy "Příběh loga Občanského fóra" v prostoru pořádání Farmářských trhů na Vítězném náměstí. Začátek výstavy dne </w:t>
            </w:r>
            <w:proofErr w:type="gramStart"/>
            <w:r>
              <w:rPr>
                <w:rFonts w:ascii="Times New Roman" w:hAnsi="Times New Roman"/>
                <w:sz w:val="21"/>
              </w:rPr>
              <w:t>12.11.2016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(možnost instalace 11.11.2016) a </w:t>
            </w:r>
            <w:proofErr w:type="spellStart"/>
            <w:r>
              <w:rPr>
                <w:rFonts w:ascii="Times New Roman" w:hAnsi="Times New Roman"/>
                <w:sz w:val="21"/>
              </w:rPr>
              <w:t>deinstalace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20.11.2016.</w:t>
            </w:r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br/>
              <w:t>3319/5169 a 5139, ORJ 0602</w:t>
            </w:r>
            <w:r>
              <w:rPr>
                <w:rFonts w:ascii="Times New Roman" w:hAnsi="Times New Roman"/>
                <w:sz w:val="21"/>
              </w:rPr>
              <w:br/>
              <w:t>akce: Pocta V. Havlovi k 80. výročí narození</w:t>
            </w:r>
          </w:p>
        </w:tc>
      </w:tr>
      <w:tr w:rsidR="00C325C2">
        <w:trPr>
          <w:cantSplit/>
        </w:trPr>
        <w:tc>
          <w:tcPr>
            <w:tcW w:w="1785" w:type="dxa"/>
            <w:gridSpan w:val="5"/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Termín plnění:</w:t>
            </w:r>
          </w:p>
        </w:tc>
        <w:tc>
          <w:tcPr>
            <w:tcW w:w="8134" w:type="dxa"/>
            <w:gridSpan w:val="17"/>
          </w:tcPr>
          <w:p w:rsidR="00C325C2" w:rsidRDefault="0070149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20</w:t>
            </w:r>
            <w:r w:rsidR="00AD3898">
              <w:rPr>
                <w:rFonts w:ascii="Times New Roman" w:hAnsi="Times New Roman"/>
                <w:sz w:val="21"/>
              </w:rPr>
              <w:t>. 11. 2016</w:t>
            </w:r>
          </w:p>
        </w:tc>
      </w:tr>
      <w:tr w:rsidR="00C325C2">
        <w:trPr>
          <w:cantSplit/>
        </w:trPr>
        <w:tc>
          <w:tcPr>
            <w:tcW w:w="3074" w:type="dxa"/>
            <w:gridSpan w:val="9"/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Cena sjednaná dohodou ve výši:</w:t>
            </w:r>
          </w:p>
        </w:tc>
        <w:tc>
          <w:tcPr>
            <w:tcW w:w="2381" w:type="dxa"/>
            <w:gridSpan w:val="7"/>
          </w:tcPr>
          <w:p w:rsidR="00C325C2" w:rsidRDefault="00AD3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72 600,00</w:t>
            </w:r>
          </w:p>
        </w:tc>
        <w:tc>
          <w:tcPr>
            <w:tcW w:w="4464" w:type="dxa"/>
            <w:gridSpan w:val="6"/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s DPH</w:t>
            </w:r>
          </w:p>
        </w:tc>
      </w:tr>
      <w:tr w:rsidR="00C325C2">
        <w:trPr>
          <w:cantSplit/>
        </w:trPr>
        <w:tc>
          <w:tcPr>
            <w:tcW w:w="9919" w:type="dxa"/>
            <w:gridSpan w:val="22"/>
          </w:tcPr>
          <w:p w:rsidR="00C325C2" w:rsidRDefault="00C325C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325C2">
        <w:trPr>
          <w:cantSplit/>
        </w:trPr>
        <w:tc>
          <w:tcPr>
            <w:tcW w:w="9919" w:type="dxa"/>
            <w:gridSpan w:val="22"/>
            <w:vAlign w:val="bottom"/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Na faktuře uveďte vždy naše IČO, DIČ, číslo objednávky a připojte potvrzení příjemce dodávky o převzetí zboží nebo provedení práce. Bez potvrzení o převzetí zboží nebo provedení práce nebude faktura proplacena. Práce nad rámec této objednávky nebudou bez písemného souhlasu objednatele proplaceny. Splatnost faktury bude nejméně 15 dnů od data jejího doručení.</w:t>
            </w:r>
          </w:p>
        </w:tc>
      </w:tr>
      <w:tr w:rsidR="00C325C2">
        <w:trPr>
          <w:cantSplit/>
          <w:trHeight w:hRule="exact" w:val="170"/>
        </w:trPr>
        <w:tc>
          <w:tcPr>
            <w:tcW w:w="9919" w:type="dxa"/>
            <w:gridSpan w:val="22"/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325C2">
        <w:trPr>
          <w:cantSplit/>
        </w:trPr>
        <w:tc>
          <w:tcPr>
            <w:tcW w:w="9919" w:type="dxa"/>
            <w:gridSpan w:val="22"/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Sankce za nekvalitní plnění závazku:</w:t>
            </w:r>
          </w:p>
        </w:tc>
      </w:tr>
      <w:tr w:rsidR="00C325C2">
        <w:trPr>
          <w:cantSplit/>
          <w:trHeight w:hRule="exact" w:val="588"/>
        </w:trPr>
        <w:tc>
          <w:tcPr>
            <w:tcW w:w="396" w:type="dxa"/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1)</w:t>
            </w:r>
          </w:p>
        </w:tc>
        <w:tc>
          <w:tcPr>
            <w:tcW w:w="9523" w:type="dxa"/>
            <w:gridSpan w:val="21"/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 nedodržení stanoveného termínu dodávky je dodavatel povinen uhradit objednateli 0,1 % z ceny dodávky (bez DPH) za každý den prodlení.</w:t>
            </w:r>
          </w:p>
        </w:tc>
      </w:tr>
      <w:tr w:rsidR="00C325C2">
        <w:trPr>
          <w:cantSplit/>
        </w:trPr>
        <w:tc>
          <w:tcPr>
            <w:tcW w:w="396" w:type="dxa"/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2)</w:t>
            </w:r>
          </w:p>
        </w:tc>
        <w:tc>
          <w:tcPr>
            <w:tcW w:w="9523" w:type="dxa"/>
            <w:gridSpan w:val="21"/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bude-li dodávka vykazovat zjevné a odstranitelné vady je odběratel oprávněn snížit cenu dodávky o </w:t>
            </w:r>
            <w:proofErr w:type="gramStart"/>
            <w:r>
              <w:rPr>
                <w:rFonts w:ascii="Times New Roman" w:hAnsi="Times New Roman"/>
                <w:sz w:val="21"/>
              </w:rPr>
              <w:t>10 %  (bez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DPH).</w:t>
            </w:r>
          </w:p>
        </w:tc>
      </w:tr>
      <w:tr w:rsidR="00C325C2">
        <w:trPr>
          <w:cantSplit/>
        </w:trPr>
        <w:tc>
          <w:tcPr>
            <w:tcW w:w="9919" w:type="dxa"/>
            <w:gridSpan w:val="22"/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 uplatněnou sankci je objednatel oprávněn bez dalšího snížit úhradu fakturované částky.</w:t>
            </w:r>
          </w:p>
        </w:tc>
      </w:tr>
      <w:tr w:rsidR="00C325C2">
        <w:trPr>
          <w:cantSplit/>
          <w:trHeight w:hRule="exact" w:val="170"/>
        </w:trPr>
        <w:tc>
          <w:tcPr>
            <w:tcW w:w="9919" w:type="dxa"/>
            <w:gridSpan w:val="22"/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C325C2">
        <w:trPr>
          <w:cantSplit/>
        </w:trPr>
        <w:tc>
          <w:tcPr>
            <w:tcW w:w="9919" w:type="dxa"/>
            <w:gridSpan w:val="22"/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Objednatel je plátcem DPH.</w:t>
            </w:r>
          </w:p>
        </w:tc>
      </w:tr>
      <w:tr w:rsidR="00C325C2">
        <w:trPr>
          <w:cantSplit/>
          <w:trHeight w:hRule="exact" w:val="170"/>
        </w:trPr>
        <w:tc>
          <w:tcPr>
            <w:tcW w:w="9919" w:type="dxa"/>
            <w:gridSpan w:val="22"/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C325C2">
        <w:trPr>
          <w:cantSplit/>
        </w:trPr>
        <w:tc>
          <w:tcPr>
            <w:tcW w:w="3967" w:type="dxa"/>
            <w:gridSpan w:val="10"/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290" w:type="dxa"/>
            <w:gridSpan w:val="5"/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 Praze dne:</w:t>
            </w:r>
          </w:p>
        </w:tc>
        <w:tc>
          <w:tcPr>
            <w:tcW w:w="4662" w:type="dxa"/>
            <w:gridSpan w:val="7"/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24.10.2016</w:t>
            </w:r>
            <w:proofErr w:type="gramEnd"/>
          </w:p>
        </w:tc>
      </w:tr>
      <w:tr w:rsidR="00C325C2">
        <w:trPr>
          <w:cantSplit/>
          <w:trHeight w:hRule="exact" w:val="170"/>
        </w:trPr>
        <w:tc>
          <w:tcPr>
            <w:tcW w:w="9919" w:type="dxa"/>
            <w:gridSpan w:val="22"/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325C2">
        <w:trPr>
          <w:cantSplit/>
          <w:trHeight w:hRule="exact" w:val="170"/>
        </w:trPr>
        <w:tc>
          <w:tcPr>
            <w:tcW w:w="9919" w:type="dxa"/>
            <w:gridSpan w:val="22"/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325C2">
        <w:trPr>
          <w:cantSplit/>
        </w:trPr>
        <w:tc>
          <w:tcPr>
            <w:tcW w:w="3967" w:type="dxa"/>
            <w:gridSpan w:val="10"/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C325C2" w:rsidRDefault="00AD389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Soustružník Luděk Mgr.</w:t>
            </w:r>
          </w:p>
        </w:tc>
      </w:tr>
      <w:tr w:rsidR="00C325C2">
        <w:trPr>
          <w:cantSplit/>
        </w:trPr>
        <w:tc>
          <w:tcPr>
            <w:tcW w:w="3967" w:type="dxa"/>
            <w:gridSpan w:val="10"/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C325C2" w:rsidRDefault="00AD389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</w:t>
            </w:r>
          </w:p>
        </w:tc>
      </w:tr>
      <w:tr w:rsidR="00C325C2">
        <w:trPr>
          <w:cantSplit/>
          <w:trHeight w:hRule="exact" w:val="170"/>
        </w:trPr>
        <w:tc>
          <w:tcPr>
            <w:tcW w:w="9919" w:type="dxa"/>
            <w:gridSpan w:val="22"/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325C2">
        <w:trPr>
          <w:cantSplit/>
          <w:trHeight w:hRule="exact" w:val="170"/>
        </w:trPr>
        <w:tc>
          <w:tcPr>
            <w:tcW w:w="9919" w:type="dxa"/>
            <w:gridSpan w:val="22"/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325C2">
        <w:trPr>
          <w:cantSplit/>
          <w:trHeight w:hRule="exact" w:val="170"/>
        </w:trPr>
        <w:tc>
          <w:tcPr>
            <w:tcW w:w="9919" w:type="dxa"/>
            <w:gridSpan w:val="22"/>
          </w:tcPr>
          <w:p w:rsidR="00C325C2" w:rsidRDefault="00C325C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325C2">
        <w:trPr>
          <w:cantSplit/>
        </w:trPr>
        <w:tc>
          <w:tcPr>
            <w:tcW w:w="1091" w:type="dxa"/>
            <w:gridSpan w:val="3"/>
          </w:tcPr>
          <w:p w:rsidR="00C325C2" w:rsidRDefault="00AD38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Vystavil:</w:t>
            </w:r>
          </w:p>
        </w:tc>
        <w:tc>
          <w:tcPr>
            <w:tcW w:w="8828" w:type="dxa"/>
            <w:gridSpan w:val="19"/>
          </w:tcPr>
          <w:p w:rsidR="00C325C2" w:rsidRDefault="0093519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bookmarkStart w:id="0" w:name="_GoBack"/>
            <w:bookmarkEnd w:id="0"/>
            <w:r w:rsidR="00AD3898">
              <w:rPr>
                <w:rFonts w:ascii="Times New Roman" w:hAnsi="Times New Roman"/>
                <w:sz w:val="21"/>
              </w:rPr>
              <w:t>ekonom</w:t>
            </w:r>
          </w:p>
        </w:tc>
      </w:tr>
    </w:tbl>
    <w:p w:rsidR="00AD3898" w:rsidRDefault="00AD3898"/>
    <w:sectPr w:rsidR="00AD3898">
      <w:pgSz w:w="11903" w:h="16833"/>
      <w:pgMar w:top="850" w:right="851" w:bottom="851" w:left="1133" w:header="850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325C2"/>
    <w:rsid w:val="00581C12"/>
    <w:rsid w:val="00701491"/>
    <w:rsid w:val="00935191"/>
    <w:rsid w:val="00AD3898"/>
    <w:rsid w:val="00C325C2"/>
    <w:rsid w:val="00E4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Frauenterková</dc:creator>
  <cp:lastModifiedBy>Jana Cihlová</cp:lastModifiedBy>
  <cp:revision>2</cp:revision>
  <cp:lastPrinted>2016-10-24T14:13:00Z</cp:lastPrinted>
  <dcterms:created xsi:type="dcterms:W3CDTF">2017-07-25T07:46:00Z</dcterms:created>
  <dcterms:modified xsi:type="dcterms:W3CDTF">2017-07-25T07:46:00Z</dcterms:modified>
</cp:coreProperties>
</file>