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A9B7B" w14:textId="77777777" w:rsidR="00313392" w:rsidRDefault="00532BFF" w:rsidP="00532BFF">
      <w:pPr>
        <w:jc w:val="right"/>
        <w:rPr>
          <w:rFonts w:ascii="Tahoma" w:hAnsi="Tahoma" w:cs="Tahoma"/>
          <w:b/>
          <w:sz w:val="20"/>
          <w:szCs w:val="20"/>
        </w:rPr>
      </w:pPr>
      <w:r w:rsidRPr="00532BFF">
        <w:rPr>
          <w:rFonts w:ascii="Tahoma" w:hAnsi="Tahoma" w:cs="Tahoma"/>
          <w:b/>
          <w:sz w:val="20"/>
          <w:szCs w:val="20"/>
        </w:rPr>
        <w:t>Čí</w:t>
      </w:r>
      <w:r w:rsidR="006867AF">
        <w:rPr>
          <w:rFonts w:ascii="Tahoma" w:hAnsi="Tahoma" w:cs="Tahoma"/>
          <w:b/>
          <w:sz w:val="20"/>
          <w:szCs w:val="20"/>
        </w:rPr>
        <w:t xml:space="preserve">slo smlouvy </w:t>
      </w:r>
      <w:r w:rsidR="00AC4D0A" w:rsidRPr="00133D6C">
        <w:rPr>
          <w:rFonts w:ascii="Tahoma" w:hAnsi="Tahoma" w:cs="Tahoma"/>
          <w:b/>
          <w:sz w:val="20"/>
          <w:szCs w:val="20"/>
        </w:rPr>
        <w:t>kupujícího</w:t>
      </w:r>
      <w:r w:rsidR="006867AF" w:rsidRPr="00133D6C">
        <w:rPr>
          <w:rFonts w:ascii="Tahoma" w:hAnsi="Tahoma" w:cs="Tahoma"/>
          <w:b/>
          <w:sz w:val="20"/>
          <w:szCs w:val="20"/>
        </w:rPr>
        <w:t>:</w:t>
      </w:r>
      <w:r w:rsidR="0062322F">
        <w:rPr>
          <w:rFonts w:ascii="Tahoma" w:hAnsi="Tahoma" w:cs="Tahoma"/>
          <w:b/>
          <w:sz w:val="20"/>
          <w:szCs w:val="20"/>
        </w:rPr>
        <w:t xml:space="preserve"> </w:t>
      </w:r>
      <w:r w:rsidR="00936488">
        <w:rPr>
          <w:rFonts w:ascii="Tahoma" w:hAnsi="Tahoma" w:cs="Tahoma"/>
          <w:b/>
          <w:sz w:val="20"/>
          <w:szCs w:val="20"/>
        </w:rPr>
        <w:t>č. 2622</w:t>
      </w:r>
      <w:r w:rsidR="006867AF">
        <w:rPr>
          <w:rFonts w:ascii="Tahoma" w:hAnsi="Tahoma" w:cs="Tahoma"/>
          <w:b/>
          <w:sz w:val="20"/>
          <w:szCs w:val="20"/>
        </w:rPr>
        <w:t>/2026</w:t>
      </w:r>
      <w:r w:rsidR="00313392" w:rsidRPr="00532BFF">
        <w:rPr>
          <w:rFonts w:ascii="Tahoma" w:hAnsi="Tahoma" w:cs="Tahoma"/>
          <w:b/>
          <w:sz w:val="20"/>
          <w:szCs w:val="20"/>
        </w:rPr>
        <w:t xml:space="preserve"> </w:t>
      </w:r>
    </w:p>
    <w:p w14:paraId="0ADBB86B" w14:textId="77777777" w:rsidR="006F4E29" w:rsidRDefault="00CE6CF8" w:rsidP="00E239D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Kupní smlouva</w:t>
      </w:r>
    </w:p>
    <w:p w14:paraId="2A3EA8BB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I.</w:t>
      </w:r>
    </w:p>
    <w:p w14:paraId="40DBC8D4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Smluvní strany</w:t>
      </w:r>
    </w:p>
    <w:p w14:paraId="4AB43E03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</w:p>
    <w:p w14:paraId="7FBBE07D" w14:textId="77777777" w:rsidR="005320FF" w:rsidRPr="00952A9D" w:rsidRDefault="005320FF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  <w:b/>
        </w:rPr>
      </w:pPr>
      <w:r w:rsidRPr="00952A9D">
        <w:rPr>
          <w:rFonts w:ascii="Tahoma" w:hAnsi="Tahoma" w:cs="Tahoma"/>
          <w:b/>
        </w:rPr>
        <w:t>Čtyřlístek – centrum pro osoby se zdravotním postižením Ostrava, příspěvková organizace</w:t>
      </w:r>
    </w:p>
    <w:p w14:paraId="65A00EB9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 w:rsidR="006F7858">
        <w:rPr>
          <w:rFonts w:ascii="Tahoma" w:hAnsi="Tahoma" w:cs="Tahoma"/>
        </w:rPr>
        <w:t xml:space="preserve">sídlem:           </w:t>
      </w:r>
      <w:r w:rsidR="006F7858"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Hladnovská 751/119, 712 00 Ostrava – Muglinov</w:t>
      </w:r>
    </w:p>
    <w:p w14:paraId="4861BE07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 w:rsidR="006F7858">
        <w:rPr>
          <w:rFonts w:ascii="Tahoma" w:hAnsi="Tahoma" w:cs="Tahoma"/>
        </w:rPr>
        <w:t>stoupen</w:t>
      </w:r>
      <w:r w:rsidR="000C5930">
        <w:rPr>
          <w:rFonts w:ascii="Tahoma" w:hAnsi="Tahoma" w:cs="Tahoma"/>
        </w:rPr>
        <w:t>a</w:t>
      </w:r>
      <w:r w:rsidR="006F7858">
        <w:rPr>
          <w:rFonts w:ascii="Tahoma" w:hAnsi="Tahoma" w:cs="Tahoma"/>
        </w:rPr>
        <w:t xml:space="preserve">:                </w:t>
      </w:r>
      <w:r w:rsidR="006F7858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PhDr. Svatoplukem Aniolem, ředitelem organizace</w:t>
      </w:r>
    </w:p>
    <w:p w14:paraId="68C3DED1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IČ</w:t>
      </w:r>
      <w:r w:rsidR="006867AF">
        <w:rPr>
          <w:rFonts w:ascii="Tahoma" w:hAnsi="Tahoma" w:cs="Tahoma"/>
        </w:rPr>
        <w:t>O</w:t>
      </w:r>
      <w:r w:rsidRPr="00E30A0E">
        <w:rPr>
          <w:rFonts w:ascii="Tahoma" w:hAnsi="Tahoma" w:cs="Tahoma"/>
        </w:rPr>
        <w:t xml:space="preserve">: </w:t>
      </w:r>
      <w:r w:rsidR="006F7858">
        <w:rPr>
          <w:rFonts w:ascii="Tahoma" w:hAnsi="Tahoma" w:cs="Tahoma"/>
        </w:rPr>
        <w:t xml:space="preserve">                     </w:t>
      </w:r>
      <w:r w:rsidR="006F7858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14:paraId="3D47F4AF" w14:textId="77777777" w:rsidR="00492D71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 w:rsidR="006F7858">
        <w:rPr>
          <w:rFonts w:ascii="Tahoma" w:hAnsi="Tahoma" w:cs="Tahoma"/>
        </w:rPr>
        <w:t xml:space="preserve">                    </w:t>
      </w:r>
      <w:r w:rsidR="006F7858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CZ70631808</w:t>
      </w:r>
    </w:p>
    <w:p w14:paraId="0C82A19D" w14:textId="1F5147B3" w:rsidR="00492D71" w:rsidRPr="00B55177" w:rsidRDefault="00492D71" w:rsidP="005320FF">
      <w:pPr>
        <w:pStyle w:val="Bezmezer"/>
        <w:ind w:left="360"/>
        <w:jc w:val="both"/>
        <w:rPr>
          <w:rFonts w:ascii="Tahoma" w:hAnsi="Tahoma" w:cs="Tahoma"/>
        </w:rPr>
      </w:pPr>
      <w:r w:rsidRPr="00B55177">
        <w:rPr>
          <w:rFonts w:ascii="Tahoma" w:hAnsi="Tahoma" w:cs="Tahoma"/>
        </w:rPr>
        <w:t>E-mail:</w:t>
      </w:r>
      <w:r w:rsidRPr="00B55177">
        <w:rPr>
          <w:rFonts w:ascii="Tahoma" w:hAnsi="Tahoma" w:cs="Tahoma"/>
        </w:rPr>
        <w:tab/>
      </w:r>
      <w:r w:rsidRPr="00B55177">
        <w:rPr>
          <w:rFonts w:ascii="Tahoma" w:hAnsi="Tahoma" w:cs="Tahoma"/>
        </w:rPr>
        <w:tab/>
      </w:r>
      <w:r w:rsidRPr="00B55177">
        <w:rPr>
          <w:rFonts w:ascii="Tahoma" w:hAnsi="Tahoma" w:cs="Tahoma"/>
        </w:rPr>
        <w:tab/>
      </w:r>
      <w:r w:rsidR="00DB04E9" w:rsidRPr="00DB04E9">
        <w:rPr>
          <w:rFonts w:ascii="Tahoma" w:hAnsi="Tahoma" w:cs="Tahoma"/>
        </w:rPr>
        <w:t>XXXXXXXXXX</w:t>
      </w:r>
    </w:p>
    <w:p w14:paraId="0A7EB4D1" w14:textId="02C605F7" w:rsidR="006867AF" w:rsidRDefault="00492D71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04E9">
        <w:rPr>
          <w:rFonts w:ascii="Tahoma" w:hAnsi="Tahoma" w:cs="Tahoma"/>
        </w:rPr>
        <w:t>XXXXXXXXXX</w:t>
      </w:r>
    </w:p>
    <w:p w14:paraId="39EB72EB" w14:textId="77777777" w:rsidR="005320FF" w:rsidRPr="00E30A0E" w:rsidRDefault="006867AF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Datová schránka:</w:t>
      </w:r>
      <w:r w:rsidR="005320FF" w:rsidRPr="00E30A0E">
        <w:rPr>
          <w:rFonts w:ascii="Tahoma" w:hAnsi="Tahoma" w:cs="Tahoma"/>
        </w:rPr>
        <w:t xml:space="preserve">  </w:t>
      </w:r>
      <w:r w:rsidR="00161C02">
        <w:rPr>
          <w:rFonts w:ascii="Tahoma" w:hAnsi="Tahoma" w:cs="Tahoma"/>
        </w:rPr>
        <w:tab/>
      </w:r>
      <w:r w:rsidR="00161C02" w:rsidRPr="00BB3016">
        <w:rPr>
          <w:rFonts w:ascii="Tahoma" w:hAnsi="Tahoma" w:cs="Tahoma"/>
        </w:rPr>
        <w:t>9qab7g4</w:t>
      </w:r>
    </w:p>
    <w:p w14:paraId="18A475AB" w14:textId="4B70D40D" w:rsidR="005320FF" w:rsidRPr="00E30A0E" w:rsidRDefault="0043014A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</w:t>
      </w:r>
      <w:r w:rsidR="006F7858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 xml:space="preserve">     </w:t>
      </w:r>
      <w:r w:rsidR="006F7858">
        <w:rPr>
          <w:rFonts w:ascii="Tahoma" w:hAnsi="Tahoma" w:cs="Tahoma"/>
        </w:rPr>
        <w:tab/>
      </w:r>
      <w:r w:rsidR="00DB04E9">
        <w:rPr>
          <w:rFonts w:ascii="Tahoma" w:hAnsi="Tahoma" w:cs="Tahoma"/>
        </w:rPr>
        <w:t>XXXXXXXXXX</w:t>
      </w:r>
    </w:p>
    <w:p w14:paraId="7842E1DB" w14:textId="075066D4" w:rsidR="005320FF" w:rsidRPr="002F577F" w:rsidRDefault="00F5170A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</w:t>
      </w:r>
      <w:r w:rsidR="006F7858" w:rsidRPr="002F577F">
        <w:rPr>
          <w:rFonts w:ascii="Tahoma" w:hAnsi="Tahoma" w:cs="Tahoma"/>
        </w:rPr>
        <w:t xml:space="preserve">:               </w:t>
      </w:r>
      <w:r w:rsidR="006F7858" w:rsidRPr="002F577F">
        <w:rPr>
          <w:rFonts w:ascii="Tahoma" w:hAnsi="Tahoma" w:cs="Tahoma"/>
        </w:rPr>
        <w:tab/>
      </w:r>
      <w:r w:rsidR="00DB04E9">
        <w:rPr>
          <w:rFonts w:ascii="Tahoma" w:hAnsi="Tahoma" w:cs="Tahoma"/>
        </w:rPr>
        <w:t>XXXXXXXXXX</w:t>
      </w:r>
    </w:p>
    <w:p w14:paraId="38DF8C5D" w14:textId="77777777" w:rsidR="00CF55DE" w:rsidRDefault="00CF55DE" w:rsidP="00CF55DE">
      <w:pPr>
        <w:pStyle w:val="Bezmezer"/>
        <w:ind w:left="2832" w:hanging="24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  <w:t>Zřizov</w:t>
      </w:r>
      <w:r w:rsidR="00925FFF">
        <w:rPr>
          <w:rFonts w:ascii="Tahoma" w:hAnsi="Tahoma" w:cs="Tahoma"/>
        </w:rPr>
        <w:t>ací listina organizace ze dne 22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5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 xml:space="preserve"> ve znění pozdějších dodatků. Zřizovatelem</w:t>
      </w:r>
      <w:r w:rsidR="00FD728C">
        <w:rPr>
          <w:rFonts w:ascii="Tahoma" w:hAnsi="Tahoma" w:cs="Tahoma"/>
        </w:rPr>
        <w:t xml:space="preserve"> je</w:t>
      </w:r>
      <w:r>
        <w:rPr>
          <w:rFonts w:ascii="Tahoma" w:hAnsi="Tahoma" w:cs="Tahoma"/>
        </w:rPr>
        <w:t xml:space="preserve"> Statutární město Ostrava.</w:t>
      </w:r>
    </w:p>
    <w:p w14:paraId="7318A4B9" w14:textId="241DE987" w:rsidR="003221DA" w:rsidRDefault="000C5930" w:rsidP="00EA63C7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0C5930">
        <w:rPr>
          <w:rFonts w:ascii="Tahoma" w:hAnsi="Tahoma" w:cs="Tahoma"/>
        </w:rPr>
        <w:t>Osoba oprávně</w:t>
      </w:r>
      <w:r w:rsidR="009C0694">
        <w:rPr>
          <w:rFonts w:ascii="Tahoma" w:hAnsi="Tahoma" w:cs="Tahoma"/>
        </w:rPr>
        <w:t>ná jednat ve věcech technických a obchodních:</w:t>
      </w:r>
      <w:r w:rsidR="00EA63C7" w:rsidRPr="00EA63C7">
        <w:rPr>
          <w:rFonts w:ascii="Tahoma" w:hAnsi="Tahoma" w:cs="Tahoma"/>
        </w:rPr>
        <w:t xml:space="preserve"> </w:t>
      </w:r>
      <w:r w:rsidR="00DB04E9">
        <w:rPr>
          <w:rFonts w:ascii="Tahoma" w:hAnsi="Tahoma" w:cs="Tahoma"/>
        </w:rPr>
        <w:t>XXXXXXXXXX</w:t>
      </w:r>
      <w:r w:rsidR="00EA63C7">
        <w:rPr>
          <w:rFonts w:ascii="Tahoma" w:hAnsi="Tahoma" w:cs="Tahoma"/>
        </w:rPr>
        <w:t>,</w:t>
      </w:r>
    </w:p>
    <w:p w14:paraId="13743E5A" w14:textId="77777777" w:rsidR="00361EB2" w:rsidRDefault="00EA63C7" w:rsidP="00EA63C7">
      <w:pPr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</w:t>
      </w:r>
      <w:r w:rsidR="00361EB2">
        <w:rPr>
          <w:rFonts w:ascii="Tahoma" w:hAnsi="Tahoma" w:cs="Tahoma"/>
        </w:rPr>
        <w:t>vedoucí provozně-technického útvaru</w:t>
      </w:r>
    </w:p>
    <w:p w14:paraId="6D88C0F5" w14:textId="1B4C06DE" w:rsidR="00361EB2" w:rsidRDefault="00361EB2" w:rsidP="00EA63C7">
      <w:pPr>
        <w:spacing w:after="0" w:line="240" w:lineRule="auto"/>
        <w:ind w:left="28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</w:t>
      </w:r>
      <w:r w:rsidR="00DB04E9">
        <w:rPr>
          <w:rFonts w:ascii="Tahoma" w:hAnsi="Tahoma" w:cs="Tahoma"/>
        </w:rPr>
        <w:t>XXXXXXXXXX</w:t>
      </w:r>
      <w:r>
        <w:rPr>
          <w:rFonts w:ascii="Tahoma" w:hAnsi="Tahoma" w:cs="Tahoma"/>
        </w:rPr>
        <w:t xml:space="preserve">, </w:t>
      </w:r>
      <w:r w:rsidR="00DB04E9">
        <w:rPr>
          <w:rFonts w:ascii="Tahoma" w:hAnsi="Tahoma" w:cs="Tahoma"/>
        </w:rPr>
        <w:t>XXXXXXXXXX</w:t>
      </w:r>
    </w:p>
    <w:p w14:paraId="325F7509" w14:textId="315CCB8B" w:rsidR="00361EB2" w:rsidRDefault="00361EB2" w:rsidP="00BF77AE">
      <w:pPr>
        <w:spacing w:after="0" w:line="240" w:lineRule="auto"/>
        <w:ind w:left="28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e-mail: </w:t>
      </w:r>
      <w:r w:rsidR="00DB04E9">
        <w:rPr>
          <w:rFonts w:ascii="Tahoma" w:hAnsi="Tahoma" w:cs="Tahoma"/>
        </w:rPr>
        <w:t>XXXXXXXXXX</w:t>
      </w:r>
    </w:p>
    <w:p w14:paraId="1319A1D4" w14:textId="77777777" w:rsidR="005320FF" w:rsidRPr="00E30A0E" w:rsidRDefault="00361EB2" w:rsidP="005320FF">
      <w:pPr>
        <w:pStyle w:val="Bezmezer"/>
        <w:ind w:left="360"/>
        <w:jc w:val="both"/>
        <w:rPr>
          <w:rFonts w:ascii="Tahoma" w:hAnsi="Tahoma" w:cs="Tahoma"/>
        </w:rPr>
      </w:pPr>
      <w:r w:rsidRPr="000C5930" w:rsidDel="00361EB2">
        <w:rPr>
          <w:rFonts w:ascii="Tahoma" w:hAnsi="Tahoma" w:cs="Tahoma"/>
        </w:rPr>
        <w:t xml:space="preserve"> </w:t>
      </w:r>
      <w:r w:rsidR="00B55177">
        <w:rPr>
          <w:rFonts w:ascii="Tahoma" w:hAnsi="Tahoma" w:cs="Tahoma"/>
        </w:rPr>
        <w:t xml:space="preserve">(dále jen </w:t>
      </w:r>
      <w:r w:rsidR="00B55177" w:rsidRPr="00133D6C">
        <w:rPr>
          <w:rFonts w:ascii="Tahoma" w:hAnsi="Tahoma" w:cs="Tahoma"/>
        </w:rPr>
        <w:t>„</w:t>
      </w:r>
      <w:r w:rsidR="00AC2F2A" w:rsidRPr="00133D6C">
        <w:rPr>
          <w:rFonts w:ascii="Tahoma" w:hAnsi="Tahoma" w:cs="Tahoma"/>
        </w:rPr>
        <w:t>K</w:t>
      </w:r>
      <w:r w:rsidR="00AD5110" w:rsidRPr="00133D6C">
        <w:rPr>
          <w:rFonts w:ascii="Tahoma" w:hAnsi="Tahoma" w:cs="Tahoma"/>
        </w:rPr>
        <w:t>upující</w:t>
      </w:r>
      <w:r w:rsidR="005320FF" w:rsidRPr="00133D6C">
        <w:rPr>
          <w:rFonts w:ascii="Tahoma" w:hAnsi="Tahoma" w:cs="Tahoma"/>
        </w:rPr>
        <w:t>“)</w:t>
      </w:r>
    </w:p>
    <w:p w14:paraId="59620766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</w:p>
    <w:p w14:paraId="20C2B58A" w14:textId="77777777" w:rsidR="005320FF" w:rsidRPr="006867AF" w:rsidRDefault="00CA57CA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  <w:b/>
        </w:rPr>
      </w:pPr>
      <w:r w:rsidRPr="005903DA">
        <w:rPr>
          <w:rFonts w:ascii="Tahoma" w:hAnsi="Tahoma" w:cs="Tahoma"/>
          <w:b/>
        </w:rPr>
        <w:t>Auto Hruška s.r.o.</w:t>
      </w:r>
    </w:p>
    <w:p w14:paraId="68BB2EAB" w14:textId="77777777" w:rsidR="005320FF" w:rsidRPr="00332AA9" w:rsidRDefault="00CA57CA" w:rsidP="00790E68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 Staré elektrárny 1895/52, 710 00 Slezská Ostrava</w:t>
      </w:r>
    </w:p>
    <w:p w14:paraId="6FFA5785" w14:textId="77777777" w:rsidR="005320FF" w:rsidRPr="00332AA9" w:rsidRDefault="00955F57" w:rsidP="00790E68">
      <w:pPr>
        <w:pStyle w:val="Bezmezer"/>
        <w:ind w:left="360"/>
        <w:jc w:val="both"/>
        <w:rPr>
          <w:rFonts w:ascii="Tahoma" w:hAnsi="Tahoma" w:cs="Tahoma"/>
          <w:i/>
        </w:rPr>
      </w:pPr>
      <w:r w:rsidRPr="00332AA9">
        <w:rPr>
          <w:rFonts w:ascii="Tahoma" w:hAnsi="Tahoma" w:cs="Tahoma"/>
        </w:rPr>
        <w:t>Zastoupen</w:t>
      </w:r>
      <w:r w:rsidR="000C5930" w:rsidRPr="00332AA9">
        <w:rPr>
          <w:rFonts w:ascii="Tahoma" w:hAnsi="Tahoma" w:cs="Tahoma"/>
        </w:rPr>
        <w:t>a</w:t>
      </w:r>
      <w:r w:rsidR="007D4596">
        <w:rPr>
          <w:rFonts w:ascii="Tahoma" w:hAnsi="Tahoma" w:cs="Tahoma"/>
        </w:rPr>
        <w:t>:</w:t>
      </w:r>
      <w:r w:rsidR="007D4596">
        <w:rPr>
          <w:rFonts w:ascii="Tahoma" w:hAnsi="Tahoma" w:cs="Tahoma"/>
        </w:rPr>
        <w:tab/>
      </w:r>
      <w:r w:rsidR="007D4596">
        <w:rPr>
          <w:rFonts w:ascii="Tahoma" w:hAnsi="Tahoma" w:cs="Tahoma"/>
        </w:rPr>
        <w:tab/>
        <w:t>Zuzanou Hruškovou, jednatelkou</w:t>
      </w:r>
    </w:p>
    <w:p w14:paraId="71FC7DC1" w14:textId="77777777" w:rsidR="005320FF" w:rsidRPr="00332AA9" w:rsidRDefault="00332AA9" w:rsidP="00790E68">
      <w:pPr>
        <w:pStyle w:val="Bezmezer"/>
        <w:ind w:left="360"/>
        <w:jc w:val="both"/>
        <w:rPr>
          <w:rFonts w:ascii="Tahoma" w:hAnsi="Tahoma" w:cs="Tahoma"/>
          <w:i/>
        </w:rPr>
      </w:pPr>
      <w:r w:rsidRPr="00332AA9">
        <w:rPr>
          <w:rFonts w:ascii="Tahoma" w:hAnsi="Tahoma" w:cs="Tahoma"/>
        </w:rPr>
        <w:t>IČ</w:t>
      </w:r>
      <w:r w:rsidR="0067684B">
        <w:rPr>
          <w:rFonts w:ascii="Tahoma" w:hAnsi="Tahoma" w:cs="Tahoma"/>
        </w:rPr>
        <w:t>O</w:t>
      </w:r>
      <w:r w:rsidR="005903DA">
        <w:rPr>
          <w:rFonts w:ascii="Tahoma" w:hAnsi="Tahoma" w:cs="Tahoma"/>
        </w:rPr>
        <w:t xml:space="preserve">:    </w:t>
      </w:r>
      <w:r w:rsidR="005903DA">
        <w:rPr>
          <w:rFonts w:ascii="Tahoma" w:hAnsi="Tahoma" w:cs="Tahoma"/>
        </w:rPr>
        <w:tab/>
      </w:r>
      <w:r w:rsidR="005903DA">
        <w:rPr>
          <w:rFonts w:ascii="Tahoma" w:hAnsi="Tahoma" w:cs="Tahoma"/>
        </w:rPr>
        <w:tab/>
      </w:r>
      <w:r w:rsidR="005903DA">
        <w:rPr>
          <w:rFonts w:ascii="Tahoma" w:hAnsi="Tahoma" w:cs="Tahoma"/>
        </w:rPr>
        <w:tab/>
        <w:t>25877470</w:t>
      </w:r>
    </w:p>
    <w:p w14:paraId="7E713970" w14:textId="77777777" w:rsidR="005320FF" w:rsidRDefault="005320FF" w:rsidP="00790E68">
      <w:pPr>
        <w:pStyle w:val="Bezmezer"/>
        <w:ind w:left="360"/>
        <w:jc w:val="both"/>
        <w:rPr>
          <w:rFonts w:ascii="Tahoma" w:hAnsi="Tahoma" w:cs="Tahoma"/>
          <w:i/>
        </w:rPr>
      </w:pPr>
      <w:r w:rsidRPr="00332AA9">
        <w:rPr>
          <w:rFonts w:ascii="Tahoma" w:hAnsi="Tahoma" w:cs="Tahoma"/>
        </w:rPr>
        <w:t>DIČ:</w:t>
      </w:r>
      <w:r w:rsidR="00955F57" w:rsidRPr="00332AA9">
        <w:rPr>
          <w:rFonts w:ascii="Tahoma" w:hAnsi="Tahoma" w:cs="Tahoma"/>
        </w:rPr>
        <w:tab/>
      </w:r>
      <w:r w:rsidR="00952A9D" w:rsidRPr="00332AA9">
        <w:rPr>
          <w:rFonts w:ascii="Tahoma" w:hAnsi="Tahoma" w:cs="Tahoma"/>
        </w:rPr>
        <w:t xml:space="preserve"> </w:t>
      </w:r>
      <w:r w:rsidR="005903DA">
        <w:rPr>
          <w:rFonts w:ascii="Tahoma" w:hAnsi="Tahoma" w:cs="Tahoma"/>
        </w:rPr>
        <w:tab/>
      </w:r>
      <w:r w:rsidR="005903DA">
        <w:rPr>
          <w:rFonts w:ascii="Tahoma" w:hAnsi="Tahoma" w:cs="Tahoma"/>
        </w:rPr>
        <w:tab/>
        <w:t>CZ25877470</w:t>
      </w:r>
    </w:p>
    <w:p w14:paraId="58B58648" w14:textId="41F3F38D" w:rsidR="0067684B" w:rsidRDefault="0067684B" w:rsidP="0067684B">
      <w:pPr>
        <w:pStyle w:val="Bezmezer"/>
        <w:ind w:left="360"/>
        <w:jc w:val="both"/>
        <w:rPr>
          <w:rFonts w:ascii="Tahoma" w:hAnsi="Tahoma" w:cs="Tahoma"/>
          <w:i/>
        </w:rPr>
      </w:pPr>
      <w:r w:rsidRPr="0067684B">
        <w:rPr>
          <w:rFonts w:ascii="Tahoma" w:hAnsi="Tahoma" w:cs="Tahoma"/>
        </w:rPr>
        <w:t>E-</w:t>
      </w:r>
      <w:r w:rsidRPr="0067684B">
        <w:rPr>
          <w:rFonts w:ascii="Tahoma" w:eastAsia="Times New Roman" w:hAnsi="Tahoma" w:cs="Tahoma"/>
          <w:color w:val="000000"/>
          <w:lang w:eastAsia="cs-CZ"/>
        </w:rPr>
        <w:t>mail:</w:t>
      </w:r>
      <w:r w:rsidR="005903DA">
        <w:rPr>
          <w:rFonts w:ascii="Tahoma" w:eastAsia="Times New Roman" w:hAnsi="Tahoma" w:cs="Tahoma"/>
          <w:color w:val="000000"/>
          <w:lang w:eastAsia="cs-CZ"/>
        </w:rPr>
        <w:tab/>
      </w:r>
      <w:r w:rsidR="005903DA">
        <w:rPr>
          <w:rFonts w:ascii="Tahoma" w:eastAsia="Times New Roman" w:hAnsi="Tahoma" w:cs="Tahoma"/>
          <w:color w:val="000000"/>
          <w:lang w:eastAsia="cs-CZ"/>
        </w:rPr>
        <w:tab/>
      </w:r>
      <w:r w:rsidR="005903DA">
        <w:rPr>
          <w:rFonts w:ascii="Tahoma" w:eastAsia="Times New Roman" w:hAnsi="Tahoma" w:cs="Tahoma"/>
          <w:color w:val="000000"/>
          <w:lang w:eastAsia="cs-CZ"/>
        </w:rPr>
        <w:tab/>
      </w:r>
      <w:r w:rsidR="00DB04E9">
        <w:rPr>
          <w:rFonts w:ascii="Tahoma" w:eastAsia="Times New Roman" w:hAnsi="Tahoma" w:cs="Tahoma"/>
          <w:color w:val="000000"/>
          <w:lang w:eastAsia="cs-CZ"/>
        </w:rPr>
        <w:t>XXXXXXXXXX</w:t>
      </w:r>
    </w:p>
    <w:p w14:paraId="46ED5717" w14:textId="636F0F8D" w:rsidR="0067684B" w:rsidRPr="00520E43" w:rsidRDefault="0067684B" w:rsidP="0067684B">
      <w:pPr>
        <w:pStyle w:val="Bezmezer"/>
        <w:ind w:left="360"/>
        <w:jc w:val="both"/>
        <w:rPr>
          <w:rFonts w:ascii="Tahoma" w:hAnsi="Tahoma" w:cs="Tahoma"/>
        </w:rPr>
      </w:pPr>
      <w:r w:rsidRPr="00520E43">
        <w:rPr>
          <w:rFonts w:ascii="Tahoma" w:hAnsi="Tahoma" w:cs="Tahoma"/>
        </w:rPr>
        <w:t>Telefon:</w:t>
      </w:r>
      <w:r w:rsidRPr="00520E43">
        <w:rPr>
          <w:rFonts w:ascii="Tahoma" w:hAnsi="Tahoma" w:cs="Tahoma"/>
        </w:rPr>
        <w:tab/>
      </w:r>
      <w:r w:rsidRPr="00520E43">
        <w:rPr>
          <w:rFonts w:ascii="Tahoma" w:hAnsi="Tahoma" w:cs="Tahoma"/>
        </w:rPr>
        <w:tab/>
      </w:r>
      <w:r w:rsidRPr="00520E43">
        <w:rPr>
          <w:rFonts w:ascii="Tahoma" w:hAnsi="Tahoma" w:cs="Tahoma"/>
        </w:rPr>
        <w:tab/>
      </w:r>
      <w:r w:rsidR="00DB04E9">
        <w:rPr>
          <w:rFonts w:ascii="Tahoma" w:hAnsi="Tahoma" w:cs="Tahoma"/>
        </w:rPr>
        <w:t>XXXXXXXXXX</w:t>
      </w:r>
    </w:p>
    <w:p w14:paraId="1A32EC84" w14:textId="77777777" w:rsidR="0067684B" w:rsidRDefault="0067684B" w:rsidP="0067684B">
      <w:pPr>
        <w:pStyle w:val="Bezmezer"/>
        <w:ind w:left="360"/>
        <w:jc w:val="both"/>
        <w:rPr>
          <w:rFonts w:ascii="Tahoma" w:hAnsi="Tahoma" w:cs="Tahoma"/>
          <w:i/>
        </w:rPr>
      </w:pPr>
      <w:r w:rsidRPr="0067684B">
        <w:rPr>
          <w:rFonts w:ascii="Tahoma" w:eastAsia="Times New Roman" w:hAnsi="Tahoma" w:cs="Tahoma"/>
          <w:color w:val="000000"/>
          <w:lang w:eastAsia="cs-CZ"/>
        </w:rPr>
        <w:t>Datová schránka:</w:t>
      </w:r>
      <w:r w:rsidR="00520E43">
        <w:rPr>
          <w:rFonts w:ascii="Tahoma" w:eastAsia="Times New Roman" w:hAnsi="Tahoma" w:cs="Tahoma"/>
          <w:color w:val="000000"/>
          <w:lang w:eastAsia="cs-CZ"/>
        </w:rPr>
        <w:tab/>
      </w:r>
      <w:r w:rsidR="00520E43">
        <w:rPr>
          <w:rFonts w:ascii="Tahoma" w:eastAsia="Times New Roman" w:hAnsi="Tahoma" w:cs="Tahoma"/>
          <w:color w:val="000000"/>
          <w:lang w:eastAsia="cs-CZ"/>
        </w:rPr>
        <w:tab/>
        <w:t>fucpcsz</w:t>
      </w:r>
    </w:p>
    <w:p w14:paraId="2EA851A8" w14:textId="77777777" w:rsidR="00F5170A" w:rsidRPr="00332AA9" w:rsidRDefault="00520E43" w:rsidP="00790E68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KB Opava, exp. Hlučín</w:t>
      </w:r>
    </w:p>
    <w:p w14:paraId="0A515B5F" w14:textId="77777777" w:rsidR="005320FF" w:rsidRPr="00332AA9" w:rsidRDefault="005320FF" w:rsidP="00790E68">
      <w:pPr>
        <w:pStyle w:val="Bezmezer"/>
        <w:ind w:left="360"/>
        <w:jc w:val="both"/>
        <w:rPr>
          <w:rFonts w:ascii="Tahoma" w:hAnsi="Tahoma" w:cs="Tahoma"/>
        </w:rPr>
      </w:pPr>
      <w:r w:rsidRPr="00332AA9">
        <w:rPr>
          <w:rFonts w:ascii="Tahoma" w:hAnsi="Tahoma" w:cs="Tahoma"/>
        </w:rPr>
        <w:t>Čísl</w:t>
      </w:r>
      <w:r w:rsidR="00520E43">
        <w:rPr>
          <w:rFonts w:ascii="Tahoma" w:hAnsi="Tahoma" w:cs="Tahoma"/>
        </w:rPr>
        <w:t xml:space="preserve">o účtu:      </w:t>
      </w:r>
      <w:r w:rsidR="00520E43">
        <w:rPr>
          <w:rFonts w:ascii="Tahoma" w:hAnsi="Tahoma" w:cs="Tahoma"/>
        </w:rPr>
        <w:tab/>
      </w:r>
      <w:r w:rsidR="00520E43">
        <w:rPr>
          <w:rFonts w:ascii="Tahoma" w:hAnsi="Tahoma" w:cs="Tahoma"/>
        </w:rPr>
        <w:tab/>
        <w:t>86-6834510207/0100</w:t>
      </w:r>
    </w:p>
    <w:p w14:paraId="6E2B0DF8" w14:textId="77777777" w:rsidR="0067684B" w:rsidRPr="00332AA9" w:rsidRDefault="00520E43" w:rsidP="0067684B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Plátce/neplátce DPH</w:t>
      </w:r>
      <w:r>
        <w:rPr>
          <w:rFonts w:ascii="Tahoma" w:hAnsi="Tahoma" w:cs="Tahoma"/>
        </w:rPr>
        <w:tab/>
        <w:t>Plátce DPH</w:t>
      </w:r>
    </w:p>
    <w:p w14:paraId="04C3E7B9" w14:textId="6CAF6F8F" w:rsidR="00952A9D" w:rsidRPr="00332AA9" w:rsidRDefault="00F5170A" w:rsidP="00790E68">
      <w:pPr>
        <w:pStyle w:val="Bezmezer"/>
        <w:ind w:left="360"/>
        <w:jc w:val="both"/>
        <w:rPr>
          <w:rFonts w:ascii="Tahoma" w:hAnsi="Tahoma" w:cs="Tahoma"/>
        </w:rPr>
      </w:pPr>
      <w:r w:rsidRPr="00332AA9">
        <w:rPr>
          <w:rFonts w:ascii="Tahoma" w:hAnsi="Tahoma" w:cs="Tahoma"/>
        </w:rPr>
        <w:t>Kontaktní osoba</w:t>
      </w:r>
      <w:r w:rsidR="006F7858" w:rsidRPr="00332AA9">
        <w:rPr>
          <w:rFonts w:ascii="Tahoma" w:hAnsi="Tahoma" w:cs="Tahoma"/>
        </w:rPr>
        <w:t>:</w:t>
      </w:r>
      <w:r w:rsidR="006F7858" w:rsidRPr="00332AA9">
        <w:rPr>
          <w:rFonts w:ascii="Tahoma" w:hAnsi="Tahoma" w:cs="Tahoma"/>
        </w:rPr>
        <w:tab/>
      </w:r>
      <w:r w:rsidR="00520E43">
        <w:rPr>
          <w:rFonts w:ascii="Tahoma" w:hAnsi="Tahoma" w:cs="Tahoma"/>
        </w:rPr>
        <w:tab/>
      </w:r>
      <w:r w:rsidR="00DB04E9">
        <w:rPr>
          <w:rFonts w:ascii="Tahoma" w:hAnsi="Tahoma" w:cs="Tahoma"/>
        </w:rPr>
        <w:t>XXXXXXXXXX</w:t>
      </w:r>
    </w:p>
    <w:p w14:paraId="6A9D44CC" w14:textId="77777777" w:rsidR="009C0694" w:rsidRPr="00520E43" w:rsidRDefault="009C0694" w:rsidP="000C5930">
      <w:pPr>
        <w:spacing w:before="120"/>
        <w:ind w:left="357"/>
        <w:jc w:val="both"/>
        <w:rPr>
          <w:rFonts w:ascii="Tahoma" w:eastAsia="CIDFont+F3" w:hAnsi="Tahoma" w:cs="Tahoma"/>
        </w:rPr>
      </w:pPr>
      <w:r w:rsidRPr="009C0694">
        <w:rPr>
          <w:rFonts w:ascii="Tahoma" w:eastAsia="CIDFont+F3" w:hAnsi="Tahoma" w:cs="Tahoma"/>
        </w:rPr>
        <w:t>Zapsána v obchodním rejstříku vedeném Krajským soudem</w:t>
      </w:r>
      <w:r w:rsidR="00520E43">
        <w:rPr>
          <w:rFonts w:ascii="Tahoma" w:eastAsia="CIDFont+F3" w:hAnsi="Tahoma" w:cs="Tahoma"/>
        </w:rPr>
        <w:t xml:space="preserve"> v </w:t>
      </w:r>
      <w:r w:rsidR="00520E43" w:rsidRPr="00520E43">
        <w:rPr>
          <w:rFonts w:ascii="Tahoma" w:eastAsia="CIDFont+F3" w:hAnsi="Tahoma" w:cs="Tahoma"/>
        </w:rPr>
        <w:t>Ostravě</w:t>
      </w:r>
      <w:r w:rsidRPr="00520E43">
        <w:rPr>
          <w:rFonts w:ascii="Tahoma" w:eastAsia="CIDFont+F3" w:hAnsi="Tahoma" w:cs="Tahoma"/>
        </w:rPr>
        <w:t xml:space="preserve"> </w:t>
      </w:r>
      <w:r w:rsidR="00520E43" w:rsidRPr="00520E43">
        <w:rPr>
          <w:rFonts w:ascii="Tahoma" w:hAnsi="Tahoma" w:cs="Tahoma"/>
        </w:rPr>
        <w:t>oddíl C, vložka</w:t>
      </w:r>
      <w:r w:rsidR="00520E43">
        <w:rPr>
          <w:rFonts w:ascii="Tahoma" w:hAnsi="Tahoma" w:cs="Tahoma"/>
          <w:i/>
        </w:rPr>
        <w:t xml:space="preserve"> </w:t>
      </w:r>
      <w:r w:rsidR="00520E43" w:rsidRPr="00520E43">
        <w:rPr>
          <w:rFonts w:ascii="Tahoma" w:hAnsi="Tahoma" w:cs="Tahoma"/>
        </w:rPr>
        <w:t>239 30</w:t>
      </w:r>
      <w:r w:rsidR="00520E43">
        <w:rPr>
          <w:rFonts w:ascii="Tahoma" w:hAnsi="Tahoma" w:cs="Tahoma"/>
        </w:rPr>
        <w:t>.</w:t>
      </w:r>
    </w:p>
    <w:p w14:paraId="2E6546D6" w14:textId="7557D064" w:rsidR="0067684B" w:rsidRDefault="000C5930" w:rsidP="003221DA">
      <w:pPr>
        <w:spacing w:after="0" w:line="240" w:lineRule="auto"/>
        <w:ind w:left="357"/>
        <w:jc w:val="both"/>
        <w:rPr>
          <w:rFonts w:ascii="Tahoma" w:hAnsi="Tahoma" w:cs="Tahoma"/>
          <w:i/>
        </w:rPr>
      </w:pPr>
      <w:r w:rsidRPr="00F068A5">
        <w:rPr>
          <w:rFonts w:ascii="Tahoma" w:hAnsi="Tahoma" w:cs="Tahoma"/>
        </w:rPr>
        <w:t>Osoba oprávněn</w:t>
      </w:r>
      <w:r w:rsidR="009C0694" w:rsidRPr="00F068A5">
        <w:rPr>
          <w:rFonts w:ascii="Tahoma" w:hAnsi="Tahoma" w:cs="Tahoma"/>
        </w:rPr>
        <w:t>á jednat ve věcech technických a obchodních:</w:t>
      </w:r>
      <w:r w:rsidR="00D625BF">
        <w:rPr>
          <w:rFonts w:ascii="Tahoma" w:hAnsi="Tahoma" w:cs="Tahoma"/>
        </w:rPr>
        <w:t xml:space="preserve"> </w:t>
      </w:r>
      <w:r w:rsidR="007E6A58">
        <w:rPr>
          <w:rFonts w:ascii="Tahoma" w:hAnsi="Tahoma" w:cs="Tahoma"/>
        </w:rPr>
        <w:t>XXXXXXXXX</w:t>
      </w:r>
    </w:p>
    <w:p w14:paraId="7E5B5BD3" w14:textId="77777777" w:rsidR="003221DA" w:rsidRPr="009C0694" w:rsidRDefault="003221DA" w:rsidP="003221DA">
      <w:pPr>
        <w:spacing w:after="0" w:line="240" w:lineRule="auto"/>
        <w:ind w:left="357"/>
        <w:jc w:val="both"/>
        <w:rPr>
          <w:rFonts w:ascii="Tahoma" w:eastAsia="CIDFont+F3" w:hAnsi="Tahoma" w:cs="Tahoma"/>
        </w:rPr>
      </w:pPr>
    </w:p>
    <w:p w14:paraId="11DEB6ED" w14:textId="77777777" w:rsidR="005320FF" w:rsidRDefault="0067684B" w:rsidP="005320FF">
      <w:pPr>
        <w:pStyle w:val="Bezmezer"/>
        <w:ind w:left="360"/>
        <w:jc w:val="both"/>
        <w:rPr>
          <w:rFonts w:ascii="Tahoma" w:hAnsi="Tahoma" w:cs="Tahoma"/>
        </w:rPr>
      </w:pPr>
      <w:r w:rsidRPr="000C5930">
        <w:rPr>
          <w:rFonts w:ascii="Tahoma" w:hAnsi="Tahoma" w:cs="Tahoma"/>
        </w:rPr>
        <w:t xml:space="preserve"> </w:t>
      </w:r>
      <w:r w:rsidR="00C311AC" w:rsidRPr="000C5930">
        <w:rPr>
          <w:rFonts w:ascii="Tahoma" w:hAnsi="Tahoma" w:cs="Tahoma"/>
        </w:rPr>
        <w:t xml:space="preserve">(dále jen </w:t>
      </w:r>
      <w:r w:rsidR="00C311AC" w:rsidRPr="00133D6C">
        <w:rPr>
          <w:rFonts w:ascii="Tahoma" w:hAnsi="Tahoma" w:cs="Tahoma"/>
        </w:rPr>
        <w:t>„</w:t>
      </w:r>
      <w:r w:rsidR="00AC2F2A" w:rsidRPr="00133D6C">
        <w:rPr>
          <w:rFonts w:ascii="Tahoma" w:hAnsi="Tahoma" w:cs="Tahoma"/>
        </w:rPr>
        <w:t>P</w:t>
      </w:r>
      <w:r w:rsidR="00B55177" w:rsidRPr="00133D6C">
        <w:rPr>
          <w:rFonts w:ascii="Tahoma" w:hAnsi="Tahoma" w:cs="Tahoma"/>
        </w:rPr>
        <w:t>rodávající</w:t>
      </w:r>
      <w:r w:rsidR="005320FF" w:rsidRPr="00133D6C">
        <w:rPr>
          <w:rFonts w:ascii="Tahoma" w:hAnsi="Tahoma" w:cs="Tahoma"/>
        </w:rPr>
        <w:t>“)</w:t>
      </w:r>
    </w:p>
    <w:p w14:paraId="281C4C95" w14:textId="77777777" w:rsidR="00EA63C7" w:rsidRDefault="00EA63C7" w:rsidP="005320FF">
      <w:pPr>
        <w:pStyle w:val="Bezmezer"/>
        <w:ind w:left="360"/>
        <w:jc w:val="both"/>
        <w:rPr>
          <w:rFonts w:ascii="Tahoma" w:hAnsi="Tahoma" w:cs="Tahoma"/>
        </w:rPr>
      </w:pPr>
    </w:p>
    <w:p w14:paraId="60B2C997" w14:textId="77777777" w:rsidR="00E20BC0" w:rsidRPr="00E20BC0" w:rsidRDefault="00E20BC0" w:rsidP="00E20BC0">
      <w:pPr>
        <w:spacing w:line="240" w:lineRule="auto"/>
        <w:jc w:val="both"/>
        <w:rPr>
          <w:rFonts w:ascii="Tahoma" w:hAnsi="Tahoma" w:cs="Tahoma"/>
        </w:rPr>
      </w:pPr>
      <w:r w:rsidRPr="00E20BC0">
        <w:rPr>
          <w:rFonts w:ascii="Tahoma" w:hAnsi="Tahoma" w:cs="Tahoma"/>
        </w:rPr>
        <w:lastRenderedPageBreak/>
        <w:t xml:space="preserve">uzavřely v souladu s ust. § </w:t>
      </w:r>
      <w:r w:rsidRPr="00E20BC0">
        <w:rPr>
          <w:rFonts w:ascii="Tahoma" w:hAnsi="Tahoma" w:cs="Tahoma"/>
          <w:bCs/>
        </w:rPr>
        <w:t>2079 zákona č. 89/2012 Sb., občanským zákoníkem, ve znění pozdějších předpisů</w:t>
      </w:r>
      <w:r w:rsidRPr="00E20BC0">
        <w:rPr>
          <w:rFonts w:ascii="Tahoma" w:hAnsi="Tahoma" w:cs="Tahoma"/>
          <w:b/>
        </w:rPr>
        <w:t xml:space="preserve"> </w:t>
      </w:r>
      <w:r w:rsidRPr="00E20BC0">
        <w:rPr>
          <w:rFonts w:ascii="Tahoma" w:hAnsi="Tahoma" w:cs="Tahoma"/>
          <w:bCs/>
        </w:rPr>
        <w:t>(dále jen</w:t>
      </w:r>
      <w:r w:rsidRPr="00E20BC0">
        <w:rPr>
          <w:rFonts w:ascii="Tahoma" w:hAnsi="Tahoma" w:cs="Tahoma"/>
          <w:b/>
        </w:rPr>
        <w:t xml:space="preserve"> „Občanský zákoník“</w:t>
      </w:r>
      <w:r w:rsidRPr="00E20BC0">
        <w:rPr>
          <w:rFonts w:ascii="Tahoma" w:hAnsi="Tahoma" w:cs="Tahoma"/>
          <w:bCs/>
        </w:rPr>
        <w:t>) a v souladu s ust. § 31 Zákona č. 134/2016 Sb., o zadávání veřejných zakázek, ve znění pozdějších předpisů (dále jen</w:t>
      </w:r>
      <w:r w:rsidRPr="00E20BC0">
        <w:rPr>
          <w:rFonts w:ascii="Tahoma" w:hAnsi="Tahoma" w:cs="Tahoma"/>
          <w:b/>
        </w:rPr>
        <w:t xml:space="preserve"> „Zákon o zadávání veřejných zakázek“</w:t>
      </w:r>
      <w:r w:rsidRPr="00E20BC0">
        <w:rPr>
          <w:rFonts w:ascii="Tahoma" w:hAnsi="Tahoma" w:cs="Tahoma"/>
          <w:bCs/>
        </w:rPr>
        <w:t xml:space="preserve">) na základě výsledku veřejné zakázky s názvem </w:t>
      </w:r>
      <w:r w:rsidRPr="00E20BC0">
        <w:rPr>
          <w:rFonts w:ascii="Tahoma" w:hAnsi="Tahoma" w:cs="Tahoma"/>
          <w:b/>
          <w:i/>
          <w:iCs/>
        </w:rPr>
        <w:t>„</w:t>
      </w:r>
      <w:r w:rsidR="00973ADB">
        <w:rPr>
          <w:rFonts w:ascii="Tahoma" w:hAnsi="Tahoma" w:cs="Tahoma"/>
          <w:b/>
          <w:i/>
          <w:iCs/>
        </w:rPr>
        <w:t>Nákup vozidla určeného pro imobilní klienty</w:t>
      </w:r>
      <w:r w:rsidRPr="00E20BC0">
        <w:rPr>
          <w:rFonts w:ascii="Tahoma" w:hAnsi="Tahoma" w:cs="Tahoma"/>
          <w:b/>
          <w:i/>
          <w:iCs/>
        </w:rPr>
        <w:t xml:space="preserve">“ </w:t>
      </w:r>
      <w:r w:rsidRPr="00E20BC0">
        <w:rPr>
          <w:rFonts w:ascii="Tahoma" w:hAnsi="Tahoma" w:cs="Tahoma"/>
          <w:bCs/>
          <w:i/>
          <w:iCs/>
        </w:rPr>
        <w:t>(dále jen</w:t>
      </w:r>
      <w:r w:rsidRPr="00E20BC0">
        <w:rPr>
          <w:rFonts w:ascii="Tahoma" w:hAnsi="Tahoma" w:cs="Tahoma"/>
          <w:b/>
          <w:i/>
          <w:iCs/>
        </w:rPr>
        <w:t xml:space="preserve"> „Veřejná zakázka“</w:t>
      </w:r>
      <w:r w:rsidRPr="00E20BC0">
        <w:rPr>
          <w:rFonts w:ascii="Tahoma" w:hAnsi="Tahoma" w:cs="Tahoma"/>
          <w:bCs/>
          <w:i/>
          <w:iCs/>
        </w:rPr>
        <w:t>)</w:t>
      </w:r>
      <w:r w:rsidRPr="00E20BC0">
        <w:rPr>
          <w:rFonts w:ascii="Tahoma" w:hAnsi="Tahoma" w:cs="Tahoma"/>
          <w:bCs/>
        </w:rPr>
        <w:t xml:space="preserve"> zadávané mimo režim Zákona o zadávání veřejných zakázek, tuto kupní smlouvu (dále jen </w:t>
      </w:r>
      <w:r w:rsidRPr="00E20BC0">
        <w:rPr>
          <w:rFonts w:ascii="Tahoma" w:hAnsi="Tahoma" w:cs="Tahoma"/>
          <w:b/>
        </w:rPr>
        <w:t>„Smlouva“</w:t>
      </w:r>
      <w:r w:rsidRPr="00E20BC0">
        <w:rPr>
          <w:rFonts w:ascii="Tahoma" w:hAnsi="Tahoma" w:cs="Tahoma"/>
          <w:bCs/>
        </w:rPr>
        <w:t>).</w:t>
      </w:r>
    </w:p>
    <w:p w14:paraId="45ECA16A" w14:textId="77777777" w:rsidR="00E20BC0" w:rsidRPr="00E20BC0" w:rsidRDefault="00E20BC0" w:rsidP="00E20BC0">
      <w:pPr>
        <w:spacing w:line="240" w:lineRule="auto"/>
        <w:jc w:val="both"/>
        <w:rPr>
          <w:rFonts w:ascii="Tahoma" w:hAnsi="Tahoma" w:cs="Tahoma"/>
        </w:rPr>
      </w:pPr>
      <w:r w:rsidRPr="00E20BC0">
        <w:rPr>
          <w:rFonts w:ascii="Tahoma" w:hAnsi="Tahoma" w:cs="Tahoma"/>
        </w:rPr>
        <w:t>Smluvní strany, vědomy si svých závazků v této Smlouvě obsažených a s úmyslem být touto Smlouvou vázány, se dohodly na následujícím znění Smlouvy:</w:t>
      </w:r>
    </w:p>
    <w:p w14:paraId="21F92724" w14:textId="77777777" w:rsidR="003850FC" w:rsidRPr="003850FC" w:rsidRDefault="003850FC" w:rsidP="005320FF">
      <w:pPr>
        <w:pStyle w:val="Bezmezer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t>II</w:t>
      </w:r>
      <w:r w:rsidR="00CE13EB">
        <w:rPr>
          <w:rFonts w:ascii="Tahoma" w:hAnsi="Tahoma" w:cs="Tahoma"/>
          <w:b/>
        </w:rPr>
        <w:t>.</w:t>
      </w:r>
    </w:p>
    <w:p w14:paraId="6E5F5C6D" w14:textId="77777777" w:rsidR="005320FF" w:rsidRPr="003850FC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t>Základní ustanovení</w:t>
      </w:r>
    </w:p>
    <w:p w14:paraId="5B69C552" w14:textId="77777777" w:rsidR="008A455F" w:rsidRPr="008A455F" w:rsidRDefault="008A455F" w:rsidP="008A455F">
      <w:pPr>
        <w:pStyle w:val="Bezmezer"/>
        <w:ind w:left="360"/>
        <w:jc w:val="both"/>
        <w:rPr>
          <w:rFonts w:ascii="Tahoma" w:hAnsi="Tahoma" w:cs="Tahoma"/>
          <w:b/>
          <w:color w:val="F79646" w:themeColor="accent6"/>
        </w:rPr>
      </w:pPr>
    </w:p>
    <w:p w14:paraId="03C3C138" w14:textId="77777777" w:rsidR="00600A0D" w:rsidRPr="00116787" w:rsidRDefault="007358F0" w:rsidP="00116787">
      <w:pPr>
        <w:pStyle w:val="Bezmezer"/>
        <w:widowControl w:val="0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00A0D" w:rsidRPr="00116787">
        <w:rPr>
          <w:rFonts w:ascii="Tahoma" w:hAnsi="Tahoma" w:cs="Tahoma"/>
        </w:rPr>
        <w:t xml:space="preserve">Kupující prohlašuje, že je příspěvkovou organizací zřízenou Zřizovací listinou vydanou </w:t>
      </w:r>
      <w:r>
        <w:rPr>
          <w:rFonts w:ascii="Tahoma" w:hAnsi="Tahoma" w:cs="Tahoma"/>
        </w:rPr>
        <w:tab/>
      </w:r>
      <w:r w:rsidR="00600A0D" w:rsidRPr="00116787">
        <w:rPr>
          <w:rFonts w:ascii="Tahoma" w:hAnsi="Tahoma" w:cs="Tahoma"/>
        </w:rPr>
        <w:t xml:space="preserve">22. 5. 2014, splňuje veškeré podmínky a požadavky v této Smlouvě stanovené a je </w:t>
      </w:r>
      <w:r>
        <w:rPr>
          <w:rFonts w:ascii="Tahoma" w:hAnsi="Tahoma" w:cs="Tahoma"/>
        </w:rPr>
        <w:tab/>
      </w:r>
      <w:r w:rsidR="00600A0D" w:rsidRPr="00116787">
        <w:rPr>
          <w:rFonts w:ascii="Tahoma" w:hAnsi="Tahoma" w:cs="Tahoma"/>
        </w:rPr>
        <w:t>oprávněn tuto Smlouvu uzavřít a řádně plnit závazky v ní obsažené.</w:t>
      </w:r>
    </w:p>
    <w:p w14:paraId="07D84070" w14:textId="77777777" w:rsidR="00925FFF" w:rsidRPr="00116787" w:rsidRDefault="00925FFF" w:rsidP="00116787">
      <w:pPr>
        <w:pStyle w:val="Bezmezer"/>
        <w:widowControl w:val="0"/>
        <w:ind w:left="360"/>
        <w:jc w:val="both"/>
        <w:rPr>
          <w:rFonts w:ascii="Tahoma" w:hAnsi="Tahoma" w:cs="Tahoma"/>
          <w:b/>
        </w:rPr>
      </w:pPr>
    </w:p>
    <w:p w14:paraId="0E2CB9EB" w14:textId="77777777" w:rsidR="00116787" w:rsidRDefault="007358F0" w:rsidP="00116787">
      <w:pPr>
        <w:pStyle w:val="Bezmezer"/>
        <w:widowControl w:val="0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320FF" w:rsidRPr="005B7A23">
        <w:rPr>
          <w:rFonts w:ascii="Tahoma" w:hAnsi="Tahoma" w:cs="Tahoma"/>
        </w:rPr>
        <w:t xml:space="preserve">Smluvní strany prohlašují, že osoby podepisující tuto </w:t>
      </w:r>
      <w:r w:rsidR="00B55177">
        <w:rPr>
          <w:rFonts w:ascii="Tahoma" w:hAnsi="Tahoma" w:cs="Tahoma"/>
        </w:rPr>
        <w:t>S</w:t>
      </w:r>
      <w:r w:rsidR="005320FF" w:rsidRPr="005B7A23">
        <w:rPr>
          <w:rFonts w:ascii="Tahoma" w:hAnsi="Tahoma" w:cs="Tahoma"/>
        </w:rPr>
        <w:t xml:space="preserve">mlouvu jsou k tomuto úkonu </w:t>
      </w:r>
      <w:r>
        <w:rPr>
          <w:rFonts w:ascii="Tahoma" w:hAnsi="Tahoma" w:cs="Tahoma"/>
        </w:rPr>
        <w:tab/>
      </w:r>
      <w:r w:rsidR="005320FF" w:rsidRPr="005B7A23">
        <w:rPr>
          <w:rFonts w:ascii="Tahoma" w:hAnsi="Tahoma" w:cs="Tahoma"/>
        </w:rPr>
        <w:t>oprávněny.</w:t>
      </w:r>
    </w:p>
    <w:p w14:paraId="64E52CCF" w14:textId="77777777" w:rsidR="005320FF" w:rsidRDefault="005320FF" w:rsidP="00116787">
      <w:pPr>
        <w:pStyle w:val="Bezmezer"/>
        <w:widowControl w:val="0"/>
        <w:ind w:left="360"/>
        <w:jc w:val="both"/>
        <w:rPr>
          <w:rFonts w:ascii="Tahoma" w:hAnsi="Tahoma" w:cs="Tahoma"/>
        </w:rPr>
      </w:pPr>
    </w:p>
    <w:p w14:paraId="46F4E321" w14:textId="77777777" w:rsidR="00D85A82" w:rsidRPr="00E20BC0" w:rsidRDefault="007358F0" w:rsidP="001167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hoth-Unicode" w:hAnsi="Tahoma" w:cs="Tahoma"/>
          <w:i/>
        </w:rPr>
      </w:pPr>
      <w:r>
        <w:rPr>
          <w:rFonts w:ascii="Tahoma" w:hAnsi="Tahoma" w:cs="Tahoma"/>
        </w:rPr>
        <w:tab/>
      </w:r>
      <w:r w:rsidR="00D85A82" w:rsidRPr="00D85A82">
        <w:rPr>
          <w:rFonts w:ascii="Tahoma" w:hAnsi="Tahoma" w:cs="Tahoma"/>
        </w:rPr>
        <w:t xml:space="preserve">Prodávající prohlašuje, </w:t>
      </w:r>
      <w:r w:rsidR="00D85A82" w:rsidRPr="00D85A82">
        <w:rPr>
          <w:rFonts w:ascii="Tahoma" w:eastAsia="Thoth-Unicode" w:hAnsi="Tahoma" w:cs="Tahoma"/>
        </w:rPr>
        <w:t xml:space="preserve">že je subjektem podnikajícím v oblasti prodeje vozidel a vlastní </w:t>
      </w:r>
      <w:r>
        <w:rPr>
          <w:rFonts w:ascii="Tahoma" w:eastAsia="Thoth-Unicode" w:hAnsi="Tahoma" w:cs="Tahoma"/>
        </w:rPr>
        <w:tab/>
      </w:r>
      <w:r w:rsidR="00D85A82" w:rsidRPr="00D85A82">
        <w:rPr>
          <w:rFonts w:ascii="Tahoma" w:eastAsia="Thoth-Unicode" w:hAnsi="Tahoma" w:cs="Tahoma"/>
        </w:rPr>
        <w:t xml:space="preserve">veškerá oprávnění, jež jsou dle právních předpisů platných v České republice nutná k </w:t>
      </w:r>
      <w:r>
        <w:rPr>
          <w:rFonts w:ascii="Tahoma" w:eastAsia="Thoth-Unicode" w:hAnsi="Tahoma" w:cs="Tahoma"/>
        </w:rPr>
        <w:tab/>
      </w:r>
      <w:r w:rsidR="00D85A82" w:rsidRPr="00D85A82">
        <w:rPr>
          <w:rFonts w:ascii="Tahoma" w:eastAsia="Thoth-Unicode" w:hAnsi="Tahoma" w:cs="Tahoma"/>
        </w:rPr>
        <w:t>provedení předmětu této Smlouvy specifikovaného</w:t>
      </w:r>
      <w:r w:rsidR="006E6711">
        <w:rPr>
          <w:rFonts w:ascii="Tahoma" w:eastAsia="Thoth-Unicode" w:hAnsi="Tahoma" w:cs="Tahoma"/>
        </w:rPr>
        <w:t xml:space="preserve"> v příloze této </w:t>
      </w:r>
      <w:r w:rsidR="008B68E2">
        <w:rPr>
          <w:rFonts w:ascii="Tahoma" w:eastAsia="Thoth-Unicode" w:hAnsi="Tahoma" w:cs="Tahoma"/>
        </w:rPr>
        <w:t>S</w:t>
      </w:r>
      <w:r w:rsidR="006E6711">
        <w:rPr>
          <w:rFonts w:ascii="Tahoma" w:eastAsia="Thoth-Unicode" w:hAnsi="Tahoma" w:cs="Tahoma"/>
        </w:rPr>
        <w:t>mlouvy.</w:t>
      </w:r>
      <w:r w:rsidR="00D85A82" w:rsidRPr="00D85A82">
        <w:rPr>
          <w:rFonts w:ascii="Tahoma" w:eastAsia="Thoth-Unicode" w:hAnsi="Tahoma" w:cs="Tahoma"/>
        </w:rPr>
        <w:t xml:space="preserve"> </w:t>
      </w:r>
      <w:r w:rsidR="006E6711">
        <w:rPr>
          <w:rFonts w:ascii="Tahoma" w:eastAsia="Thoth-Unicode" w:hAnsi="Tahoma" w:cs="Tahoma"/>
        </w:rPr>
        <w:t>(</w:t>
      </w:r>
      <w:r w:rsidR="006E6711">
        <w:rPr>
          <w:rFonts w:ascii="Tahoma" w:eastAsia="Thoth-Unicode" w:hAnsi="Tahoma" w:cs="Tahoma"/>
          <w:i/>
        </w:rPr>
        <w:t>Příloha</w:t>
      </w:r>
      <w:r w:rsidR="00E20BC0" w:rsidRPr="00E20BC0">
        <w:rPr>
          <w:rFonts w:ascii="Tahoma" w:eastAsia="Thoth-Unicode" w:hAnsi="Tahoma" w:cs="Tahoma"/>
          <w:i/>
        </w:rPr>
        <w:t xml:space="preserve"> č. </w:t>
      </w:r>
      <w:r>
        <w:rPr>
          <w:rFonts w:ascii="Tahoma" w:eastAsia="Thoth-Unicode" w:hAnsi="Tahoma" w:cs="Tahoma"/>
          <w:i/>
        </w:rPr>
        <w:tab/>
      </w:r>
      <w:r w:rsidR="00E20BC0" w:rsidRPr="00E20BC0">
        <w:rPr>
          <w:rFonts w:ascii="Tahoma" w:eastAsia="Thoth-Unicode" w:hAnsi="Tahoma" w:cs="Tahoma"/>
          <w:i/>
        </w:rPr>
        <w:t>1 – Krycí list a technické podmínky</w:t>
      </w:r>
      <w:r w:rsidR="00973ADB">
        <w:rPr>
          <w:rFonts w:ascii="Tahoma" w:eastAsia="Thoth-Unicode" w:hAnsi="Tahoma" w:cs="Tahoma"/>
          <w:i/>
        </w:rPr>
        <w:t xml:space="preserve"> vozidla</w:t>
      </w:r>
      <w:r w:rsidR="006E6711">
        <w:rPr>
          <w:rFonts w:ascii="Tahoma" w:eastAsia="Thoth-Unicode" w:hAnsi="Tahoma" w:cs="Tahoma"/>
          <w:i/>
        </w:rPr>
        <w:t>)</w:t>
      </w:r>
      <w:r w:rsidR="00E20BC0" w:rsidRPr="00E20BC0">
        <w:rPr>
          <w:rFonts w:ascii="Tahoma" w:eastAsia="Thoth-Unicode" w:hAnsi="Tahoma" w:cs="Tahoma"/>
          <w:i/>
        </w:rPr>
        <w:t>.</w:t>
      </w:r>
    </w:p>
    <w:p w14:paraId="3BBA5257" w14:textId="77777777" w:rsidR="00D85A82" w:rsidRPr="00D85A82" w:rsidRDefault="00D85A82" w:rsidP="0011678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hoth-Unicode" w:hAnsi="Tahoma" w:cs="Tahoma"/>
        </w:rPr>
      </w:pPr>
    </w:p>
    <w:p w14:paraId="75F595EA" w14:textId="77777777" w:rsidR="00D85A82" w:rsidRDefault="007358F0" w:rsidP="001167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hoth-Unicode" w:hAnsi="Tahoma" w:cs="Tahoma"/>
        </w:rPr>
      </w:pPr>
      <w:r>
        <w:rPr>
          <w:rFonts w:ascii="Tahoma" w:eastAsia="Thoth-Unicode" w:hAnsi="Tahoma" w:cs="Tahoma"/>
        </w:rPr>
        <w:tab/>
      </w:r>
      <w:r w:rsidR="00B55177">
        <w:rPr>
          <w:rFonts w:ascii="Tahoma" w:eastAsia="Thoth-Unicode" w:hAnsi="Tahoma" w:cs="Tahoma"/>
        </w:rPr>
        <w:t xml:space="preserve">Prodávající </w:t>
      </w:r>
      <w:r w:rsidR="00D85A82">
        <w:rPr>
          <w:rFonts w:ascii="Tahoma" w:eastAsia="Thoth-Unicode" w:hAnsi="Tahoma" w:cs="Tahoma"/>
        </w:rPr>
        <w:t xml:space="preserve">prohlašuje, že splňuje veškeré podmínky a požadavky v této Smlouvě </w:t>
      </w:r>
      <w:r>
        <w:rPr>
          <w:rFonts w:ascii="Tahoma" w:eastAsia="Thoth-Unicode" w:hAnsi="Tahoma" w:cs="Tahoma"/>
        </w:rPr>
        <w:tab/>
      </w:r>
      <w:r w:rsidR="00D85A82">
        <w:rPr>
          <w:rFonts w:ascii="Tahoma" w:eastAsia="Thoth-Unicode" w:hAnsi="Tahoma" w:cs="Tahoma"/>
        </w:rPr>
        <w:t xml:space="preserve">stanovené a je oprávněn tuto Smlouvu uzavřít a řádně a včas plnit závazky v ní </w:t>
      </w:r>
      <w:r>
        <w:rPr>
          <w:rFonts w:ascii="Tahoma" w:eastAsia="Thoth-Unicode" w:hAnsi="Tahoma" w:cs="Tahoma"/>
        </w:rPr>
        <w:tab/>
      </w:r>
      <w:r w:rsidR="00D85A82">
        <w:rPr>
          <w:rFonts w:ascii="Tahoma" w:eastAsia="Thoth-Unicode" w:hAnsi="Tahoma" w:cs="Tahoma"/>
        </w:rPr>
        <w:t>obsažené.</w:t>
      </w:r>
    </w:p>
    <w:p w14:paraId="698528B1" w14:textId="77777777" w:rsidR="0036447D" w:rsidRPr="0036447D" w:rsidRDefault="0036447D" w:rsidP="00116787">
      <w:pPr>
        <w:pStyle w:val="Odstavecseseznamem"/>
        <w:jc w:val="both"/>
        <w:rPr>
          <w:rFonts w:ascii="Tahoma" w:eastAsia="Thoth-Unicode" w:hAnsi="Tahoma" w:cs="Tahoma"/>
        </w:rPr>
      </w:pPr>
    </w:p>
    <w:p w14:paraId="347703B7" w14:textId="77777777" w:rsidR="0036447D" w:rsidRPr="0036447D" w:rsidRDefault="007358F0" w:rsidP="001167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hoth-Unicode" w:hAnsi="Tahoma" w:cs="Tahoma"/>
        </w:rPr>
      </w:pPr>
      <w:r>
        <w:rPr>
          <w:rFonts w:ascii="Tahoma" w:hAnsi="Tahoma" w:cs="Tahoma"/>
        </w:rPr>
        <w:tab/>
      </w:r>
      <w:r w:rsidR="0036447D" w:rsidRPr="0036447D">
        <w:rPr>
          <w:rFonts w:ascii="Tahoma" w:hAnsi="Tahoma" w:cs="Tahoma"/>
        </w:rPr>
        <w:t xml:space="preserve">Smluvní strany prohlašují, že před uzavřením této smlouvy řádně splnily všechny </w:t>
      </w:r>
      <w:r>
        <w:rPr>
          <w:rFonts w:ascii="Tahoma" w:hAnsi="Tahoma" w:cs="Tahoma"/>
        </w:rPr>
        <w:tab/>
      </w:r>
      <w:r w:rsidR="0036447D" w:rsidRPr="0036447D">
        <w:rPr>
          <w:rFonts w:ascii="Tahoma" w:hAnsi="Tahoma" w:cs="Tahoma"/>
        </w:rPr>
        <w:t>hmotněprávní pod</w:t>
      </w:r>
      <w:r w:rsidR="00B55177">
        <w:rPr>
          <w:rFonts w:ascii="Tahoma" w:hAnsi="Tahoma" w:cs="Tahoma"/>
        </w:rPr>
        <w:t>mínky pro platné uzavření této S</w:t>
      </w:r>
      <w:r w:rsidR="0036447D" w:rsidRPr="0036447D">
        <w:rPr>
          <w:rFonts w:ascii="Tahoma" w:hAnsi="Tahoma" w:cs="Tahoma"/>
        </w:rPr>
        <w:t xml:space="preserve">mlouvy vyplývající z platných </w:t>
      </w:r>
      <w:r>
        <w:rPr>
          <w:rFonts w:ascii="Tahoma" w:hAnsi="Tahoma" w:cs="Tahoma"/>
        </w:rPr>
        <w:tab/>
      </w:r>
      <w:r w:rsidR="0036447D" w:rsidRPr="0036447D">
        <w:rPr>
          <w:rFonts w:ascii="Tahoma" w:hAnsi="Tahoma" w:cs="Tahoma"/>
        </w:rPr>
        <w:t xml:space="preserve">právních předpisů, jakož i z jejich platných vnitřních předpisů, a dále prohlašují, že </w:t>
      </w:r>
      <w:r>
        <w:rPr>
          <w:rFonts w:ascii="Tahoma" w:hAnsi="Tahoma" w:cs="Tahoma"/>
        </w:rPr>
        <w:tab/>
      </w:r>
      <w:r w:rsidR="0036447D" w:rsidRPr="0036447D">
        <w:rPr>
          <w:rFonts w:ascii="Tahoma" w:hAnsi="Tahoma" w:cs="Tahoma"/>
        </w:rPr>
        <w:t xml:space="preserve">uzavřením této smlouvy nedojde k porušení jakýchkoliv jejich zákonných či smluvních </w:t>
      </w:r>
      <w:r>
        <w:rPr>
          <w:rFonts w:ascii="Tahoma" w:hAnsi="Tahoma" w:cs="Tahoma"/>
        </w:rPr>
        <w:tab/>
      </w:r>
      <w:r w:rsidR="0036447D" w:rsidRPr="0036447D">
        <w:rPr>
          <w:rFonts w:ascii="Tahoma" w:hAnsi="Tahoma" w:cs="Tahoma"/>
        </w:rPr>
        <w:t>povinností.</w:t>
      </w:r>
    </w:p>
    <w:p w14:paraId="54D64F28" w14:textId="77777777" w:rsidR="0036447D" w:rsidRPr="0036447D" w:rsidRDefault="0036447D" w:rsidP="001167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CA79CE7" w14:textId="77777777" w:rsidR="00D85A82" w:rsidRDefault="007358F0" w:rsidP="00116787">
      <w:pPr>
        <w:pStyle w:val="OdstavecSmlouvy"/>
        <w:keepLines w:val="0"/>
        <w:widowControl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B55177">
        <w:rPr>
          <w:rFonts w:ascii="Tahoma" w:hAnsi="Tahoma" w:cs="Tahoma"/>
          <w:sz w:val="22"/>
          <w:szCs w:val="22"/>
        </w:rPr>
        <w:t xml:space="preserve">Prodávající </w:t>
      </w:r>
      <w:r w:rsidR="009C45FF" w:rsidRPr="00D85A82">
        <w:rPr>
          <w:rFonts w:ascii="Tahoma" w:hAnsi="Tahoma" w:cs="Tahoma"/>
          <w:sz w:val="22"/>
          <w:szCs w:val="22"/>
        </w:rPr>
        <w:t xml:space="preserve">potvrzuje, že se detailně seznámil s rozsahem </w:t>
      </w:r>
      <w:r w:rsidR="00D85A82" w:rsidRPr="00D85A82">
        <w:rPr>
          <w:rFonts w:ascii="Tahoma" w:hAnsi="Tahoma" w:cs="Tahoma"/>
          <w:sz w:val="22"/>
          <w:szCs w:val="22"/>
        </w:rPr>
        <w:t>předmětu koupě,</w:t>
      </w:r>
      <w:r w:rsidR="009C45FF" w:rsidRPr="00D85A82">
        <w:rPr>
          <w:rFonts w:ascii="Tahoma" w:hAnsi="Tahoma" w:cs="Tahoma"/>
          <w:sz w:val="22"/>
          <w:szCs w:val="22"/>
        </w:rPr>
        <w:t xml:space="preserve"> že jsou mu </w:t>
      </w:r>
      <w:r>
        <w:rPr>
          <w:rFonts w:ascii="Tahoma" w:hAnsi="Tahoma" w:cs="Tahoma"/>
          <w:sz w:val="22"/>
          <w:szCs w:val="22"/>
        </w:rPr>
        <w:tab/>
      </w:r>
      <w:r w:rsidR="009C45FF" w:rsidRPr="00D85A82">
        <w:rPr>
          <w:rFonts w:ascii="Tahoma" w:hAnsi="Tahoma" w:cs="Tahoma"/>
          <w:sz w:val="22"/>
          <w:szCs w:val="22"/>
        </w:rPr>
        <w:t>známy veškeré technické, kvalitativní a jiné podmínky nezbytné k</w:t>
      </w:r>
      <w:r w:rsidR="00D85A82" w:rsidRPr="00D85A82">
        <w:rPr>
          <w:rFonts w:ascii="Tahoma" w:hAnsi="Tahoma" w:cs="Tahoma"/>
          <w:sz w:val="22"/>
          <w:szCs w:val="22"/>
        </w:rPr>
        <w:t xml:space="preserve"> dodávce předmětu </w:t>
      </w:r>
      <w:r>
        <w:rPr>
          <w:rFonts w:ascii="Tahoma" w:hAnsi="Tahoma" w:cs="Tahoma"/>
          <w:sz w:val="22"/>
          <w:szCs w:val="22"/>
        </w:rPr>
        <w:tab/>
      </w:r>
      <w:r w:rsidR="00D85A82" w:rsidRPr="00D85A82">
        <w:rPr>
          <w:rFonts w:ascii="Tahoma" w:hAnsi="Tahoma" w:cs="Tahoma"/>
          <w:sz w:val="22"/>
          <w:szCs w:val="22"/>
        </w:rPr>
        <w:t>plnění</w:t>
      </w:r>
      <w:r w:rsidR="00D85A82">
        <w:rPr>
          <w:rFonts w:ascii="Tahoma" w:hAnsi="Tahoma" w:cs="Tahoma"/>
          <w:sz w:val="22"/>
          <w:szCs w:val="22"/>
        </w:rPr>
        <w:t>.</w:t>
      </w:r>
    </w:p>
    <w:p w14:paraId="053B2EED" w14:textId="77777777" w:rsidR="005C2648" w:rsidRPr="00D85A82" w:rsidRDefault="005C2648" w:rsidP="005C2648">
      <w:pPr>
        <w:pStyle w:val="Bezmezer"/>
        <w:ind w:left="360"/>
        <w:jc w:val="both"/>
        <w:rPr>
          <w:rFonts w:ascii="Tahoma" w:hAnsi="Tahoma" w:cs="Tahoma"/>
          <w:color w:val="FF0000"/>
        </w:rPr>
      </w:pPr>
    </w:p>
    <w:p w14:paraId="4A83E7E1" w14:textId="77777777" w:rsidR="005320FF" w:rsidRPr="00D85A82" w:rsidRDefault="007358F0" w:rsidP="00B55177">
      <w:pPr>
        <w:pStyle w:val="Bezmezer"/>
        <w:widowControl w:val="0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55177">
        <w:rPr>
          <w:rFonts w:ascii="Tahoma" w:hAnsi="Tahoma" w:cs="Tahoma"/>
        </w:rPr>
        <w:t>Prodávající</w:t>
      </w:r>
      <w:r w:rsidR="008861F2" w:rsidRPr="00D85A82">
        <w:rPr>
          <w:rFonts w:ascii="Tahoma" w:hAnsi="Tahoma" w:cs="Tahoma"/>
        </w:rPr>
        <w:t xml:space="preserve"> </w:t>
      </w:r>
      <w:r w:rsidR="005320FF" w:rsidRPr="00D85A82">
        <w:rPr>
          <w:rFonts w:ascii="Tahoma" w:hAnsi="Tahoma" w:cs="Tahoma"/>
        </w:rPr>
        <w:t>prohlašuje, že je odborně způsobilý k zajiště</w:t>
      </w:r>
      <w:r w:rsidR="00B55177">
        <w:rPr>
          <w:rFonts w:ascii="Tahoma" w:hAnsi="Tahoma" w:cs="Tahoma"/>
        </w:rPr>
        <w:t xml:space="preserve">ní plnění svého závazku z této </w:t>
      </w:r>
      <w:r>
        <w:rPr>
          <w:rFonts w:ascii="Tahoma" w:hAnsi="Tahoma" w:cs="Tahoma"/>
        </w:rPr>
        <w:tab/>
      </w:r>
      <w:r w:rsidR="00B55177">
        <w:rPr>
          <w:rFonts w:ascii="Tahoma" w:hAnsi="Tahoma" w:cs="Tahoma"/>
        </w:rPr>
        <w:t>S</w:t>
      </w:r>
      <w:r w:rsidR="005320FF" w:rsidRPr="00D85A82">
        <w:rPr>
          <w:rFonts w:ascii="Tahoma" w:hAnsi="Tahoma" w:cs="Tahoma"/>
        </w:rPr>
        <w:t>mlouvy.</w:t>
      </w:r>
    </w:p>
    <w:p w14:paraId="41637BE7" w14:textId="77777777" w:rsidR="00D85A82" w:rsidRDefault="00D85A82" w:rsidP="00B55177">
      <w:pPr>
        <w:pStyle w:val="Odstavecseseznamem"/>
        <w:widowControl w:val="0"/>
        <w:spacing w:line="240" w:lineRule="auto"/>
        <w:rPr>
          <w:rFonts w:ascii="Tahoma" w:hAnsi="Tahoma" w:cs="Tahoma"/>
          <w:color w:val="FF0000"/>
        </w:rPr>
      </w:pPr>
    </w:p>
    <w:p w14:paraId="20952C9B" w14:textId="77777777" w:rsidR="005C2648" w:rsidRDefault="00EE30B7" w:rsidP="00B55177">
      <w:pPr>
        <w:pStyle w:val="Bezmezer"/>
        <w:widowControl w:val="0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C2648" w:rsidRPr="00D85A82">
        <w:rPr>
          <w:rFonts w:ascii="Tahoma" w:hAnsi="Tahoma" w:cs="Tahoma"/>
        </w:rPr>
        <w:t xml:space="preserve">Je-li </w:t>
      </w:r>
      <w:r w:rsidR="008B68E2">
        <w:rPr>
          <w:rFonts w:ascii="Tahoma" w:hAnsi="Tahoma" w:cs="Tahoma"/>
        </w:rPr>
        <w:t>P</w:t>
      </w:r>
      <w:r w:rsidR="00B55177">
        <w:rPr>
          <w:rFonts w:ascii="Tahoma" w:hAnsi="Tahoma" w:cs="Tahoma"/>
        </w:rPr>
        <w:t xml:space="preserve">rodávající </w:t>
      </w:r>
      <w:r w:rsidR="005C2648" w:rsidRPr="00D85A82">
        <w:rPr>
          <w:rFonts w:ascii="Tahoma" w:hAnsi="Tahoma" w:cs="Tahoma"/>
        </w:rPr>
        <w:t xml:space="preserve">plátce DPH, prohlašuje, že bankovní účet uvedený v čl. I odst. </w:t>
      </w:r>
      <w:r w:rsidR="004257DD">
        <w:rPr>
          <w:rFonts w:ascii="Tahoma" w:hAnsi="Tahoma" w:cs="Tahoma"/>
        </w:rPr>
        <w:tab/>
      </w:r>
      <w:r w:rsidR="005C2648" w:rsidRPr="00D85A82">
        <w:rPr>
          <w:rFonts w:ascii="Tahoma" w:hAnsi="Tahoma" w:cs="Tahoma"/>
        </w:rPr>
        <w:t xml:space="preserve">2 </w:t>
      </w:r>
      <w:r w:rsidR="00B55177">
        <w:rPr>
          <w:rFonts w:ascii="Tahoma" w:hAnsi="Tahoma" w:cs="Tahoma"/>
        </w:rPr>
        <w:t xml:space="preserve">této </w:t>
      </w:r>
      <w:r>
        <w:rPr>
          <w:rFonts w:ascii="Tahoma" w:hAnsi="Tahoma" w:cs="Tahoma"/>
        </w:rPr>
        <w:tab/>
      </w:r>
      <w:r w:rsidR="00B55177">
        <w:rPr>
          <w:rFonts w:ascii="Tahoma" w:hAnsi="Tahoma" w:cs="Tahoma"/>
        </w:rPr>
        <w:t>S</w:t>
      </w:r>
      <w:r w:rsidR="005C2648" w:rsidRPr="00D85A82">
        <w:rPr>
          <w:rFonts w:ascii="Tahoma" w:hAnsi="Tahoma" w:cs="Tahoma"/>
        </w:rPr>
        <w:t>mlouvy je bankovn</w:t>
      </w:r>
      <w:r w:rsidR="00B55177">
        <w:rPr>
          <w:rFonts w:ascii="Tahoma" w:hAnsi="Tahoma" w:cs="Tahoma"/>
        </w:rPr>
        <w:t>ím účtem zveřejněným ve smyslu Z</w:t>
      </w:r>
      <w:r w:rsidR="005C2648" w:rsidRPr="00D85A82">
        <w:rPr>
          <w:rFonts w:ascii="Tahoma" w:hAnsi="Tahoma" w:cs="Tahoma"/>
        </w:rPr>
        <w:t xml:space="preserve">ákona č. 235/2004 Sb., o dani </w:t>
      </w:r>
      <w:r>
        <w:rPr>
          <w:rFonts w:ascii="Tahoma" w:hAnsi="Tahoma" w:cs="Tahoma"/>
        </w:rPr>
        <w:tab/>
      </w:r>
      <w:r w:rsidR="005C2648" w:rsidRPr="00D85A82">
        <w:rPr>
          <w:rFonts w:ascii="Tahoma" w:hAnsi="Tahoma" w:cs="Tahoma"/>
        </w:rPr>
        <w:t xml:space="preserve">z přidané hodnoty, ve znění pozdějších předpisů (dále jen „zákon o DPH“). </w:t>
      </w:r>
      <w:r w:rsidR="00CC1229" w:rsidRPr="00D85A82">
        <w:rPr>
          <w:rFonts w:ascii="Tahoma" w:hAnsi="Tahoma" w:cs="Tahoma"/>
        </w:rPr>
        <w:t xml:space="preserve">V případě </w:t>
      </w:r>
      <w:r>
        <w:rPr>
          <w:rFonts w:ascii="Tahoma" w:hAnsi="Tahoma" w:cs="Tahoma"/>
        </w:rPr>
        <w:tab/>
      </w:r>
      <w:r w:rsidR="00CC1229" w:rsidRPr="00D85A82">
        <w:rPr>
          <w:rFonts w:ascii="Tahoma" w:hAnsi="Tahoma" w:cs="Tahoma"/>
        </w:rPr>
        <w:t xml:space="preserve">změny účtu </w:t>
      </w:r>
      <w:r w:rsidR="008B68E2">
        <w:rPr>
          <w:rFonts w:ascii="Tahoma" w:hAnsi="Tahoma" w:cs="Tahoma"/>
        </w:rPr>
        <w:t>P</w:t>
      </w:r>
      <w:r w:rsidR="00B55177">
        <w:rPr>
          <w:rFonts w:ascii="Tahoma" w:hAnsi="Tahoma" w:cs="Tahoma"/>
        </w:rPr>
        <w:t>rodávajícího</w:t>
      </w:r>
      <w:r w:rsidR="00CC1229" w:rsidRPr="00D85A82">
        <w:rPr>
          <w:rFonts w:ascii="Tahoma" w:hAnsi="Tahoma" w:cs="Tahoma"/>
        </w:rPr>
        <w:t xml:space="preserve"> je </w:t>
      </w:r>
      <w:r w:rsidR="008B68E2">
        <w:rPr>
          <w:rFonts w:ascii="Tahoma" w:hAnsi="Tahoma" w:cs="Tahoma"/>
        </w:rPr>
        <w:t>P</w:t>
      </w:r>
      <w:r w:rsidR="00B55177">
        <w:rPr>
          <w:rFonts w:ascii="Tahoma" w:hAnsi="Tahoma" w:cs="Tahoma"/>
        </w:rPr>
        <w:t xml:space="preserve">rodávající </w:t>
      </w:r>
      <w:r w:rsidR="00CC1229" w:rsidRPr="00D85A82">
        <w:rPr>
          <w:rFonts w:ascii="Tahoma" w:hAnsi="Tahoma" w:cs="Tahoma"/>
        </w:rPr>
        <w:t xml:space="preserve">povinen doložit vlastnictví k novému účtu, a to </w:t>
      </w:r>
      <w:r>
        <w:rPr>
          <w:rFonts w:ascii="Tahoma" w:hAnsi="Tahoma" w:cs="Tahoma"/>
        </w:rPr>
        <w:lastRenderedPageBreak/>
        <w:tab/>
      </w:r>
      <w:r w:rsidR="00CC1229" w:rsidRPr="00D85A82">
        <w:rPr>
          <w:rFonts w:ascii="Tahoma" w:hAnsi="Tahoma" w:cs="Tahoma"/>
        </w:rPr>
        <w:t xml:space="preserve">kopií příslušné smlouvy nebo potvrzením peněžního ústavu; je-li </w:t>
      </w:r>
      <w:r w:rsidR="00B55177">
        <w:rPr>
          <w:rFonts w:ascii="Tahoma" w:hAnsi="Tahoma" w:cs="Tahoma"/>
        </w:rPr>
        <w:t>prodávající</w:t>
      </w:r>
      <w:r w:rsidR="00CC1229" w:rsidRPr="00D85A82">
        <w:rPr>
          <w:rFonts w:ascii="Tahoma" w:hAnsi="Tahoma" w:cs="Tahoma"/>
        </w:rPr>
        <w:t xml:space="preserve"> plátcem </w:t>
      </w:r>
      <w:r>
        <w:rPr>
          <w:rFonts w:ascii="Tahoma" w:hAnsi="Tahoma" w:cs="Tahoma"/>
        </w:rPr>
        <w:tab/>
      </w:r>
      <w:r w:rsidR="00CC1229" w:rsidRPr="00D85A82">
        <w:rPr>
          <w:rFonts w:ascii="Tahoma" w:hAnsi="Tahoma" w:cs="Tahoma"/>
        </w:rPr>
        <w:t>DPH, musí být nový účet zveřejněným účtem ve smyslu předchozí věty.</w:t>
      </w:r>
    </w:p>
    <w:p w14:paraId="15DCE810" w14:textId="77777777" w:rsidR="008C3A73" w:rsidRDefault="008C3A73" w:rsidP="008C3A73">
      <w:pPr>
        <w:pStyle w:val="Bezmezer"/>
        <w:jc w:val="both"/>
        <w:rPr>
          <w:rFonts w:ascii="Tahoma" w:hAnsi="Tahoma" w:cs="Tahoma"/>
        </w:rPr>
      </w:pPr>
    </w:p>
    <w:p w14:paraId="56BF78AA" w14:textId="77777777" w:rsidR="008C3A73" w:rsidRDefault="00EE30B7" w:rsidP="008C3A73">
      <w:pPr>
        <w:pStyle w:val="Bezmezer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C3A73" w:rsidRPr="008C3A73">
        <w:rPr>
          <w:rFonts w:ascii="Tahoma" w:hAnsi="Tahoma" w:cs="Tahoma"/>
        </w:rPr>
        <w:t>Sm</w:t>
      </w:r>
      <w:r w:rsidR="00B55177">
        <w:rPr>
          <w:rFonts w:ascii="Tahoma" w:hAnsi="Tahoma" w:cs="Tahoma"/>
        </w:rPr>
        <w:t>luvní strany souhlasí, že tato S</w:t>
      </w:r>
      <w:r w:rsidR="008C3A73" w:rsidRPr="008C3A73">
        <w:rPr>
          <w:rFonts w:ascii="Tahoma" w:hAnsi="Tahoma" w:cs="Tahoma"/>
        </w:rPr>
        <w:t xml:space="preserve">mlouva, včetně veškerých příloh a dodatků bude </w:t>
      </w:r>
      <w:r>
        <w:rPr>
          <w:rFonts w:ascii="Tahoma" w:hAnsi="Tahoma" w:cs="Tahoma"/>
        </w:rPr>
        <w:tab/>
      </w:r>
      <w:r w:rsidR="008C3A73" w:rsidRPr="008C3A73">
        <w:rPr>
          <w:rFonts w:ascii="Tahoma" w:hAnsi="Tahoma" w:cs="Tahoma"/>
        </w:rPr>
        <w:t xml:space="preserve">zveřejněna v Registru smluv, dle ZZVZ a Zákona č. 340/2015 Sb. o zvláštních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C3A73" w:rsidRPr="008C3A73">
        <w:rPr>
          <w:rFonts w:ascii="Tahoma" w:hAnsi="Tahoma" w:cs="Tahoma"/>
        </w:rPr>
        <w:t xml:space="preserve">podmínkách účinnosti některých smluv, uveřejňování </w:t>
      </w:r>
      <w:r w:rsidR="00B55177">
        <w:rPr>
          <w:rFonts w:ascii="Tahoma" w:hAnsi="Tahoma" w:cs="Tahoma"/>
        </w:rPr>
        <w:t xml:space="preserve">těchto smluv a o registru smluv </w:t>
      </w:r>
      <w:r>
        <w:rPr>
          <w:rFonts w:ascii="Tahoma" w:hAnsi="Tahoma" w:cs="Tahoma"/>
        </w:rPr>
        <w:tab/>
      </w:r>
      <w:r w:rsidR="00B55177">
        <w:rPr>
          <w:rFonts w:ascii="Tahoma" w:hAnsi="Tahoma" w:cs="Tahoma"/>
        </w:rPr>
        <w:t>a její obsah není obchodním tajemstvím.</w:t>
      </w:r>
    </w:p>
    <w:p w14:paraId="0A84FD35" w14:textId="77777777" w:rsidR="00B55177" w:rsidRDefault="00B55177" w:rsidP="00B55177">
      <w:pPr>
        <w:pStyle w:val="Bezmezer"/>
        <w:ind w:left="360"/>
        <w:jc w:val="both"/>
        <w:rPr>
          <w:rFonts w:ascii="Tahoma" w:hAnsi="Tahoma" w:cs="Tahoma"/>
        </w:rPr>
      </w:pPr>
    </w:p>
    <w:p w14:paraId="2AF29FDD" w14:textId="77777777" w:rsidR="00B55177" w:rsidRDefault="00EE30B7" w:rsidP="008C3A73">
      <w:pPr>
        <w:pStyle w:val="Bezmezer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55177">
        <w:rPr>
          <w:rFonts w:ascii="Tahoma" w:hAnsi="Tahoma" w:cs="Tahoma"/>
        </w:rPr>
        <w:t>Prodávající</w:t>
      </w:r>
      <w:r w:rsidR="00B55177" w:rsidRPr="007546B0">
        <w:rPr>
          <w:rFonts w:ascii="Tahoma" w:hAnsi="Tahoma" w:cs="Tahoma"/>
        </w:rPr>
        <w:t xml:space="preserve"> bere na vědomí, že s ohledem na to, že </w:t>
      </w:r>
      <w:r w:rsidR="008B68E2">
        <w:rPr>
          <w:rFonts w:ascii="Tahoma" w:hAnsi="Tahoma" w:cs="Tahoma"/>
        </w:rPr>
        <w:t>Kupující</w:t>
      </w:r>
      <w:r w:rsidR="00B55177" w:rsidRPr="007546B0">
        <w:rPr>
          <w:rFonts w:ascii="Tahoma" w:hAnsi="Tahoma" w:cs="Tahoma"/>
        </w:rPr>
        <w:t xml:space="preserve"> je příspěvkovou organizací </w:t>
      </w:r>
      <w:r>
        <w:rPr>
          <w:rFonts w:ascii="Tahoma" w:hAnsi="Tahoma" w:cs="Tahoma"/>
        </w:rPr>
        <w:tab/>
      </w:r>
      <w:r w:rsidR="00B55177" w:rsidRPr="007546B0">
        <w:rPr>
          <w:rFonts w:ascii="Tahoma" w:hAnsi="Tahoma" w:cs="Tahoma"/>
        </w:rPr>
        <w:t>hospodař</w:t>
      </w:r>
      <w:r w:rsidR="008B68E2">
        <w:rPr>
          <w:rFonts w:ascii="Tahoma" w:hAnsi="Tahoma" w:cs="Tahoma"/>
        </w:rPr>
        <w:t>ící s veřejnými prostředky, je P</w:t>
      </w:r>
      <w:r w:rsidR="00B55177" w:rsidRPr="007546B0">
        <w:rPr>
          <w:rFonts w:ascii="Tahoma" w:hAnsi="Tahoma" w:cs="Tahoma"/>
        </w:rPr>
        <w:t xml:space="preserve">rodávající osobou povinnou spolupůsobit při </w:t>
      </w:r>
      <w:r>
        <w:rPr>
          <w:rFonts w:ascii="Tahoma" w:hAnsi="Tahoma" w:cs="Tahoma"/>
        </w:rPr>
        <w:tab/>
      </w:r>
      <w:r w:rsidR="00B55177" w:rsidRPr="007546B0">
        <w:rPr>
          <w:rFonts w:ascii="Tahoma" w:hAnsi="Tahoma" w:cs="Tahoma"/>
        </w:rPr>
        <w:t xml:space="preserve">výkonu finanční kontroly ve smyslu zákona č. 320/2001 Sb., o finanční kontrole ve </w:t>
      </w:r>
      <w:r>
        <w:rPr>
          <w:rFonts w:ascii="Tahoma" w:hAnsi="Tahoma" w:cs="Tahoma"/>
        </w:rPr>
        <w:tab/>
      </w:r>
      <w:r w:rsidR="00B55177" w:rsidRPr="007546B0">
        <w:rPr>
          <w:rFonts w:ascii="Tahoma" w:hAnsi="Tahoma" w:cs="Tahoma"/>
        </w:rPr>
        <w:t>veřejné správě a o změně některých zákonů (zákon o finanční kontrole).</w:t>
      </w:r>
    </w:p>
    <w:p w14:paraId="38EBB14F" w14:textId="77777777" w:rsidR="00924241" w:rsidRPr="00D85A82" w:rsidRDefault="00924241" w:rsidP="00924241">
      <w:pPr>
        <w:pStyle w:val="Bezmezer"/>
        <w:ind w:left="360"/>
        <w:jc w:val="both"/>
        <w:rPr>
          <w:rFonts w:ascii="Tahoma" w:hAnsi="Tahoma" w:cs="Tahoma"/>
          <w:color w:val="FF0000"/>
        </w:rPr>
      </w:pPr>
    </w:p>
    <w:p w14:paraId="44FDFD3D" w14:textId="77777777" w:rsidR="005320FF" w:rsidRPr="00EC3137" w:rsidRDefault="005320FF" w:rsidP="00CC1229">
      <w:pPr>
        <w:pStyle w:val="Bezmezer"/>
        <w:ind w:left="360"/>
        <w:jc w:val="center"/>
        <w:rPr>
          <w:rFonts w:ascii="Tahoma" w:hAnsi="Tahoma" w:cs="Tahoma"/>
          <w:b/>
        </w:rPr>
      </w:pPr>
      <w:r w:rsidRPr="00EC3137">
        <w:rPr>
          <w:rFonts w:ascii="Tahoma" w:hAnsi="Tahoma" w:cs="Tahoma"/>
          <w:b/>
        </w:rPr>
        <w:t>III.</w:t>
      </w:r>
    </w:p>
    <w:p w14:paraId="5EE8E952" w14:textId="77777777" w:rsidR="00AC2F2A" w:rsidRDefault="005320FF" w:rsidP="00AC2F2A">
      <w:pPr>
        <w:pStyle w:val="Bezmezer"/>
        <w:jc w:val="center"/>
        <w:rPr>
          <w:rFonts w:ascii="Tahoma" w:hAnsi="Tahoma" w:cs="Tahoma"/>
          <w:b/>
        </w:rPr>
      </w:pPr>
      <w:r w:rsidRPr="00EC3137">
        <w:rPr>
          <w:rFonts w:ascii="Tahoma" w:hAnsi="Tahoma" w:cs="Tahoma"/>
          <w:b/>
        </w:rPr>
        <w:t>Předmět</w:t>
      </w:r>
      <w:r w:rsidR="00B55177">
        <w:rPr>
          <w:rFonts w:ascii="Tahoma" w:hAnsi="Tahoma" w:cs="Tahoma"/>
          <w:b/>
        </w:rPr>
        <w:t xml:space="preserve"> a účel</w:t>
      </w:r>
      <w:r w:rsidRPr="00EC3137">
        <w:rPr>
          <w:rFonts w:ascii="Tahoma" w:hAnsi="Tahoma" w:cs="Tahoma"/>
          <w:b/>
        </w:rPr>
        <w:t xml:space="preserve"> </w:t>
      </w:r>
      <w:r w:rsidR="00A406A8" w:rsidRPr="00EC3137">
        <w:rPr>
          <w:rFonts w:ascii="Tahoma" w:hAnsi="Tahoma" w:cs="Tahoma"/>
          <w:b/>
        </w:rPr>
        <w:t>smlouvy</w:t>
      </w:r>
      <w:bookmarkStart w:id="0" w:name="_Hlk176938271"/>
    </w:p>
    <w:p w14:paraId="284BD8AA" w14:textId="77777777" w:rsidR="007358F0" w:rsidRDefault="007358F0" w:rsidP="00AC2F2A">
      <w:pPr>
        <w:pStyle w:val="Bezmezer"/>
        <w:jc w:val="center"/>
        <w:rPr>
          <w:rFonts w:ascii="Tahoma" w:hAnsi="Tahoma" w:cs="Tahoma"/>
          <w:b/>
        </w:rPr>
      </w:pPr>
    </w:p>
    <w:p w14:paraId="00C3BE7D" w14:textId="77777777" w:rsidR="004257DD" w:rsidRDefault="00AC2F2A" w:rsidP="007B281B">
      <w:pPr>
        <w:spacing w:after="0" w:line="240" w:lineRule="auto"/>
        <w:jc w:val="both"/>
        <w:rPr>
          <w:rFonts w:ascii="Tahoma" w:hAnsi="Tahoma" w:cs="Tahoma"/>
        </w:rPr>
      </w:pPr>
      <w:r w:rsidRPr="00153FA8">
        <w:rPr>
          <w:rFonts w:ascii="Tahoma" w:hAnsi="Tahoma" w:cs="Tahoma"/>
        </w:rPr>
        <w:t>1.</w:t>
      </w:r>
      <w:r w:rsidRPr="00153FA8">
        <w:rPr>
          <w:rFonts w:ascii="Tahoma" w:hAnsi="Tahoma" w:cs="Tahoma"/>
          <w:b/>
        </w:rPr>
        <w:t xml:space="preserve"> </w:t>
      </w:r>
      <w:r w:rsidR="004257DD">
        <w:rPr>
          <w:rFonts w:ascii="Tahoma" w:hAnsi="Tahoma" w:cs="Tahoma"/>
          <w:b/>
        </w:rPr>
        <w:tab/>
      </w:r>
      <w:r w:rsidR="00B55177" w:rsidRPr="00153FA8">
        <w:rPr>
          <w:rFonts w:ascii="Tahoma" w:hAnsi="Tahoma" w:cs="Tahoma"/>
        </w:rPr>
        <w:t xml:space="preserve">Předmětem Smlouvy je ujednání mezi Kupujícím na straně jedné a Prodávajícím na </w:t>
      </w:r>
      <w:r w:rsidR="004257DD">
        <w:rPr>
          <w:rFonts w:ascii="Tahoma" w:hAnsi="Tahoma" w:cs="Tahoma"/>
        </w:rPr>
        <w:tab/>
      </w:r>
      <w:r w:rsidR="00B55177" w:rsidRPr="00153FA8">
        <w:rPr>
          <w:rFonts w:ascii="Tahoma" w:hAnsi="Tahoma" w:cs="Tahoma"/>
        </w:rPr>
        <w:t>straně</w:t>
      </w:r>
      <w:r w:rsidR="004257DD">
        <w:rPr>
          <w:rFonts w:ascii="Tahoma" w:hAnsi="Tahoma" w:cs="Tahoma"/>
        </w:rPr>
        <w:t xml:space="preserve"> </w:t>
      </w:r>
      <w:r w:rsidR="004257DD" w:rsidRPr="00153FA8">
        <w:rPr>
          <w:rFonts w:ascii="Tahoma" w:hAnsi="Tahoma" w:cs="Tahoma"/>
        </w:rPr>
        <w:t xml:space="preserve">druhé, na jehož základě se Prodávající zavazuje komplexně dodat zboží </w:t>
      </w:r>
      <w:r w:rsidR="004257DD">
        <w:rPr>
          <w:rFonts w:ascii="Tahoma" w:hAnsi="Tahoma" w:cs="Tahoma"/>
        </w:rPr>
        <w:tab/>
      </w:r>
      <w:r w:rsidR="004257DD" w:rsidRPr="00153FA8">
        <w:rPr>
          <w:rFonts w:ascii="Tahoma" w:hAnsi="Tahoma" w:cs="Tahoma"/>
        </w:rPr>
        <w:t xml:space="preserve">specifikované </w:t>
      </w:r>
      <w:r w:rsidR="004257DD">
        <w:rPr>
          <w:rFonts w:ascii="Tahoma" w:hAnsi="Tahoma" w:cs="Tahoma"/>
        </w:rPr>
        <w:t xml:space="preserve">v </w:t>
      </w:r>
      <w:r w:rsidR="004257DD" w:rsidRPr="00153FA8">
        <w:rPr>
          <w:rFonts w:ascii="Tahoma" w:hAnsi="Tahoma" w:cs="Tahoma"/>
        </w:rPr>
        <w:t>Příloze č. 1 této Smlouvy – Krycí list a technické podmínk</w:t>
      </w:r>
      <w:r w:rsidR="007B281B">
        <w:rPr>
          <w:rFonts w:ascii="Tahoma" w:hAnsi="Tahoma" w:cs="Tahoma"/>
        </w:rPr>
        <w:t>y</w:t>
      </w:r>
      <w:r w:rsidR="00973ADB">
        <w:rPr>
          <w:rFonts w:ascii="Tahoma" w:hAnsi="Tahoma" w:cs="Tahoma"/>
        </w:rPr>
        <w:t xml:space="preserve"> vozidla</w:t>
      </w:r>
      <w:r w:rsidR="004257DD" w:rsidRPr="00153FA8">
        <w:rPr>
          <w:rFonts w:ascii="Tahoma" w:hAnsi="Tahoma" w:cs="Tahoma"/>
        </w:rPr>
        <w:t xml:space="preserve"> (dále </w:t>
      </w:r>
      <w:r w:rsidR="00973ADB">
        <w:rPr>
          <w:rFonts w:ascii="Tahoma" w:hAnsi="Tahoma" w:cs="Tahoma"/>
        </w:rPr>
        <w:tab/>
      </w:r>
      <w:r w:rsidR="004257DD" w:rsidRPr="00153FA8">
        <w:rPr>
          <w:rFonts w:ascii="Tahoma" w:hAnsi="Tahoma" w:cs="Tahoma"/>
        </w:rPr>
        <w:t xml:space="preserve">jen </w:t>
      </w:r>
      <w:r w:rsidR="004257DD" w:rsidRPr="00153FA8">
        <w:rPr>
          <w:rFonts w:ascii="Tahoma" w:hAnsi="Tahoma" w:cs="Tahoma"/>
          <w:b/>
          <w:bCs/>
        </w:rPr>
        <w:t>„Krycí</w:t>
      </w:r>
      <w:r w:rsidR="004257DD">
        <w:rPr>
          <w:rFonts w:ascii="Tahoma" w:hAnsi="Tahoma" w:cs="Tahoma"/>
        </w:rPr>
        <w:t xml:space="preserve"> </w:t>
      </w:r>
      <w:r w:rsidR="004257DD" w:rsidRPr="00153FA8">
        <w:rPr>
          <w:rFonts w:ascii="Tahoma" w:hAnsi="Tahoma" w:cs="Tahoma"/>
          <w:b/>
          <w:bCs/>
        </w:rPr>
        <w:t xml:space="preserve">list“ </w:t>
      </w:r>
      <w:r w:rsidR="004257DD" w:rsidRPr="00153FA8">
        <w:rPr>
          <w:rFonts w:ascii="Tahoma" w:hAnsi="Tahoma" w:cs="Tahoma"/>
          <w:bCs/>
        </w:rPr>
        <w:t>nebo</w:t>
      </w:r>
      <w:r w:rsidR="004257DD">
        <w:rPr>
          <w:rFonts w:ascii="Tahoma" w:hAnsi="Tahoma" w:cs="Tahoma"/>
          <w:bCs/>
        </w:rPr>
        <w:t xml:space="preserve"> </w:t>
      </w:r>
      <w:r w:rsidR="004257DD" w:rsidRPr="00153FA8">
        <w:rPr>
          <w:rFonts w:ascii="Tahoma" w:hAnsi="Tahoma" w:cs="Tahoma"/>
        </w:rPr>
        <w:t xml:space="preserve">(dále jen </w:t>
      </w:r>
      <w:r w:rsidR="004257DD" w:rsidRPr="00153FA8">
        <w:rPr>
          <w:rFonts w:ascii="Tahoma" w:hAnsi="Tahoma" w:cs="Tahoma"/>
          <w:b/>
          <w:bCs/>
        </w:rPr>
        <w:t>„Předmět koupě“</w:t>
      </w:r>
      <w:r w:rsidR="004257DD" w:rsidRPr="00153FA8">
        <w:rPr>
          <w:rFonts w:ascii="Tahoma" w:hAnsi="Tahoma" w:cs="Tahoma"/>
        </w:rPr>
        <w:t xml:space="preserve">) a převést na Kupujícího vlastnické </w:t>
      </w:r>
      <w:r w:rsidR="004257DD">
        <w:rPr>
          <w:rFonts w:ascii="Tahoma" w:hAnsi="Tahoma" w:cs="Tahoma"/>
        </w:rPr>
        <w:tab/>
      </w:r>
      <w:r w:rsidR="004257DD" w:rsidRPr="00153FA8">
        <w:rPr>
          <w:rFonts w:ascii="Tahoma" w:hAnsi="Tahoma" w:cs="Tahoma"/>
        </w:rPr>
        <w:t>právo k</w:t>
      </w:r>
      <w:r w:rsidR="004257DD">
        <w:rPr>
          <w:rFonts w:ascii="Tahoma" w:hAnsi="Tahoma" w:cs="Tahoma"/>
        </w:rPr>
        <w:t> </w:t>
      </w:r>
      <w:r w:rsidR="004257DD" w:rsidRPr="00153FA8">
        <w:rPr>
          <w:rFonts w:ascii="Tahoma" w:hAnsi="Tahoma" w:cs="Tahoma"/>
        </w:rPr>
        <w:t>tomuto</w:t>
      </w:r>
      <w:r w:rsidR="004257DD">
        <w:rPr>
          <w:rFonts w:ascii="Tahoma" w:hAnsi="Tahoma" w:cs="Tahoma"/>
        </w:rPr>
        <w:t xml:space="preserve"> </w:t>
      </w:r>
      <w:r w:rsidR="004257DD" w:rsidRPr="00153FA8">
        <w:rPr>
          <w:rFonts w:ascii="Tahoma" w:hAnsi="Tahoma" w:cs="Tahoma"/>
        </w:rPr>
        <w:t xml:space="preserve">Předmětu koupě a Kupující se zavazuje za dodaný Předmět koupě </w:t>
      </w:r>
      <w:r w:rsidR="004257DD">
        <w:rPr>
          <w:rFonts w:ascii="Tahoma" w:hAnsi="Tahoma" w:cs="Tahoma"/>
        </w:rPr>
        <w:tab/>
      </w:r>
      <w:r w:rsidR="004257DD" w:rsidRPr="00153FA8">
        <w:rPr>
          <w:rFonts w:ascii="Tahoma" w:hAnsi="Tahoma" w:cs="Tahoma"/>
        </w:rPr>
        <w:t>zaplatit kupní</w:t>
      </w:r>
      <w:r w:rsidR="004257DD" w:rsidRPr="007358F0">
        <w:rPr>
          <w:rFonts w:ascii="Tahoma" w:hAnsi="Tahoma" w:cs="Tahoma"/>
        </w:rPr>
        <w:t xml:space="preserve"> </w:t>
      </w:r>
      <w:r w:rsidR="004257DD" w:rsidRPr="00153FA8">
        <w:rPr>
          <w:rFonts w:ascii="Tahoma" w:hAnsi="Tahoma" w:cs="Tahoma"/>
        </w:rPr>
        <w:t>cenu, to</w:t>
      </w:r>
      <w:r w:rsidR="004257DD">
        <w:rPr>
          <w:rFonts w:ascii="Tahoma" w:hAnsi="Tahoma" w:cs="Tahoma"/>
        </w:rPr>
        <w:t xml:space="preserve"> </w:t>
      </w:r>
      <w:r w:rsidR="004257DD" w:rsidRPr="00153FA8">
        <w:rPr>
          <w:rFonts w:ascii="Tahoma" w:hAnsi="Tahoma" w:cs="Tahoma"/>
        </w:rPr>
        <w:t>vše dle podmínek dále uvedených.</w:t>
      </w:r>
    </w:p>
    <w:p w14:paraId="706F74E2" w14:textId="77777777" w:rsidR="004257DD" w:rsidRDefault="004257DD" w:rsidP="004257DD">
      <w:pPr>
        <w:spacing w:after="0" w:line="240" w:lineRule="auto"/>
        <w:rPr>
          <w:rFonts w:ascii="Tahoma" w:hAnsi="Tahoma" w:cs="Tahoma"/>
        </w:rPr>
      </w:pPr>
      <w:r w:rsidRPr="00153FA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bookmarkEnd w:id="0"/>
    <w:p w14:paraId="7EE3FA22" w14:textId="77777777" w:rsidR="007B281B" w:rsidRDefault="007358F0" w:rsidP="007B281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="007B281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="00B55177" w:rsidRPr="00AC2F2A">
        <w:rPr>
          <w:rFonts w:ascii="Tahoma" w:hAnsi="Tahoma" w:cs="Tahoma"/>
        </w:rPr>
        <w:t>Komplexním dodáním Předmětu koupě ve smyslu předchozího odstavce rozumí:</w:t>
      </w:r>
    </w:p>
    <w:p w14:paraId="0AFFF5A6" w14:textId="77777777" w:rsidR="00B55177" w:rsidRDefault="007B281B" w:rsidP="007B281B">
      <w:pPr>
        <w:spacing w:after="0" w:line="240" w:lineRule="auto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lang w:eastAsia="cs-CZ"/>
        </w:rPr>
        <w:t xml:space="preserve">a) </w:t>
      </w:r>
      <w:r w:rsidR="00B55177" w:rsidRPr="007B281B">
        <w:rPr>
          <w:rFonts w:ascii="Tahoma" w:hAnsi="Tahoma" w:cs="Tahoma"/>
          <w:lang w:eastAsia="cs-CZ"/>
        </w:rPr>
        <w:t>dodání Předmětu koupě dle technické specifikace uvedené v</w:t>
      </w:r>
      <w:r>
        <w:rPr>
          <w:rFonts w:ascii="Tahoma" w:hAnsi="Tahoma" w:cs="Tahoma"/>
          <w:lang w:eastAsia="cs-CZ"/>
        </w:rPr>
        <w:t> Krycím listu</w:t>
      </w:r>
      <w:r w:rsidR="00B55177" w:rsidRPr="007B281B">
        <w:rPr>
          <w:rFonts w:ascii="Tahoma" w:hAnsi="Tahoma" w:cs="Tahoma"/>
          <w:lang w:eastAsia="cs-CZ"/>
        </w:rPr>
        <w:t>;</w:t>
      </w:r>
    </w:p>
    <w:p w14:paraId="187F8832" w14:textId="77777777" w:rsidR="007B281B" w:rsidRPr="007B281B" w:rsidRDefault="007B281B" w:rsidP="007B281B">
      <w:pPr>
        <w:spacing w:after="0" w:line="240" w:lineRule="auto"/>
        <w:jc w:val="both"/>
        <w:rPr>
          <w:rFonts w:ascii="Tahoma" w:hAnsi="Tahoma" w:cs="Tahoma"/>
        </w:rPr>
      </w:pPr>
    </w:p>
    <w:p w14:paraId="6F98A40D" w14:textId="77777777" w:rsidR="007B281B" w:rsidRDefault="007B281B" w:rsidP="007B281B">
      <w:pPr>
        <w:pStyle w:val="Odstavecseseznamem"/>
        <w:spacing w:after="120" w:line="240" w:lineRule="auto"/>
        <w:ind w:left="1418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b) </w:t>
      </w:r>
      <w:r w:rsidR="00B55177" w:rsidRPr="00AC2F2A">
        <w:rPr>
          <w:rFonts w:ascii="Tahoma" w:hAnsi="Tahoma" w:cs="Tahoma"/>
          <w:lang w:eastAsia="cs-CZ"/>
        </w:rPr>
        <w:t>dodání Předmětu koupě do Místa dodání a</w:t>
      </w:r>
    </w:p>
    <w:p w14:paraId="4DDA8846" w14:textId="77777777" w:rsidR="00B55177" w:rsidRPr="00AC2F2A" w:rsidRDefault="00B55177" w:rsidP="007B281B">
      <w:pPr>
        <w:pStyle w:val="Odstavecseseznamem"/>
        <w:spacing w:after="120" w:line="240" w:lineRule="auto"/>
        <w:ind w:left="1418"/>
        <w:jc w:val="both"/>
        <w:rPr>
          <w:rFonts w:ascii="Tahoma" w:hAnsi="Tahoma" w:cs="Tahoma"/>
          <w:lang w:eastAsia="cs-CZ"/>
        </w:rPr>
      </w:pPr>
      <w:r w:rsidRPr="00AC2F2A">
        <w:rPr>
          <w:rFonts w:ascii="Tahoma" w:hAnsi="Tahoma" w:cs="Tahoma"/>
          <w:lang w:eastAsia="cs-CZ"/>
        </w:rPr>
        <w:t xml:space="preserve"> </w:t>
      </w:r>
    </w:p>
    <w:p w14:paraId="53AAC184" w14:textId="77777777" w:rsidR="007B281B" w:rsidRDefault="007B281B" w:rsidP="007B281B">
      <w:pPr>
        <w:pStyle w:val="Odstavecseseznamem"/>
        <w:spacing w:after="120" w:line="240" w:lineRule="auto"/>
        <w:ind w:left="1418"/>
        <w:jc w:val="both"/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c) </w:t>
      </w:r>
      <w:r w:rsidR="00B55177" w:rsidRPr="00AC2F2A">
        <w:rPr>
          <w:rFonts w:ascii="Tahoma" w:hAnsi="Tahoma" w:cs="Tahoma"/>
          <w:lang w:eastAsia="cs-CZ"/>
        </w:rPr>
        <w:t>poskytování záruky v souladu s touto Smlouvou, a to včetně zajištění servisních podmínek předepsaných výrobcem po celou lhůtu záruční doby.</w:t>
      </w:r>
    </w:p>
    <w:p w14:paraId="58CEC7DB" w14:textId="77777777" w:rsidR="007B281B" w:rsidRDefault="007B281B" w:rsidP="007B281B">
      <w:pPr>
        <w:pStyle w:val="Odstavecseseznamem"/>
        <w:spacing w:after="120" w:line="240" w:lineRule="auto"/>
        <w:ind w:left="1418"/>
        <w:jc w:val="both"/>
        <w:rPr>
          <w:rFonts w:ascii="Tahoma" w:hAnsi="Tahoma" w:cs="Tahoma"/>
          <w:lang w:eastAsia="cs-CZ"/>
        </w:rPr>
      </w:pPr>
    </w:p>
    <w:p w14:paraId="0FD613C6" w14:textId="77777777" w:rsidR="007B281B" w:rsidRDefault="007B281B" w:rsidP="007B281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Prodávající prohlašuje a podpisem této Smlouvy potvrzuje, že disponuje veškerými </w:t>
      </w:r>
      <w:r>
        <w:rPr>
          <w:rFonts w:ascii="Tahoma" w:hAnsi="Tahoma" w:cs="Tahoma"/>
        </w:rPr>
        <w:tab/>
        <w:t xml:space="preserve">potřebnými oprávněními, odbornými znalostmi a praktickými zkušenostmi k řádnému </w:t>
      </w:r>
      <w:r>
        <w:rPr>
          <w:rFonts w:ascii="Tahoma" w:hAnsi="Tahoma" w:cs="Tahoma"/>
        </w:rPr>
        <w:tab/>
        <w:t xml:space="preserve">splnění této Smlouvy. Rovněž Prodávacící prohlašuje, že při dodání Předmětu koupě </w:t>
      </w:r>
      <w:r>
        <w:rPr>
          <w:rFonts w:ascii="Tahoma" w:hAnsi="Tahoma" w:cs="Tahoma"/>
        </w:rPr>
        <w:tab/>
        <w:t xml:space="preserve">dodrží veškeré platné normy, právní předpisy České republiky a další závazné </w:t>
      </w:r>
      <w:r>
        <w:rPr>
          <w:rFonts w:ascii="Tahoma" w:hAnsi="Tahoma" w:cs="Tahoma"/>
        </w:rPr>
        <w:tab/>
        <w:t>normativy.</w:t>
      </w:r>
    </w:p>
    <w:p w14:paraId="22C14608" w14:textId="77777777" w:rsidR="007B281B" w:rsidRDefault="007B281B" w:rsidP="007B281B">
      <w:pPr>
        <w:spacing w:after="0" w:line="240" w:lineRule="auto"/>
        <w:jc w:val="both"/>
        <w:rPr>
          <w:rFonts w:ascii="Tahoma" w:hAnsi="Tahoma" w:cs="Tahoma"/>
        </w:rPr>
      </w:pPr>
    </w:p>
    <w:p w14:paraId="6BA87619" w14:textId="77777777" w:rsidR="003612FC" w:rsidRDefault="007B281B" w:rsidP="003612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 xml:space="preserve">Předmět koupě bude Prodávajícím dodán s výbavou povinnou k provozu vozidla na </w:t>
      </w:r>
      <w:r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 xml:space="preserve">pozemních komunikacích v souladu s právními předpisy a veškerými doklady, které se </w:t>
      </w:r>
      <w:r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 xml:space="preserve">k Předmětu koupě vztahují, jsou potřebné k nabytí vlastnického práva a k jeho řádnému </w:t>
      </w:r>
      <w:r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>užívání.</w:t>
      </w:r>
    </w:p>
    <w:p w14:paraId="38C78B14" w14:textId="77777777" w:rsidR="00254AB4" w:rsidRDefault="003612FC" w:rsidP="00254AB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 xml:space="preserve">Předmět koupě a všechny jeho součásti budou tvořit věci nové, tzn. skladové či </w:t>
      </w:r>
      <w:r w:rsidR="0014639C"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 xml:space="preserve">předváděcí. Novým vozidlem (osobním automobilem) se rozumí nově vyrobené vozidlo, </w:t>
      </w:r>
      <w:r w:rsidR="0014639C">
        <w:rPr>
          <w:rFonts w:ascii="Tahoma" w:hAnsi="Tahoma" w:cs="Tahoma"/>
        </w:rPr>
        <w:tab/>
      </w:r>
      <w:r w:rsidR="00B55177" w:rsidRPr="00AC2F2A">
        <w:rPr>
          <w:rFonts w:ascii="Tahoma" w:hAnsi="Tahoma" w:cs="Tahoma"/>
        </w:rPr>
        <w:t>které dosud nebylo registrováno v České republice ani v jiném státě.</w:t>
      </w:r>
    </w:p>
    <w:p w14:paraId="5A2F4A9E" w14:textId="77777777" w:rsidR="00254AB4" w:rsidRDefault="00254AB4" w:rsidP="00254AB4">
      <w:pPr>
        <w:spacing w:after="0" w:line="240" w:lineRule="auto"/>
        <w:jc w:val="both"/>
        <w:rPr>
          <w:rFonts w:ascii="Tahoma" w:hAnsi="Tahoma" w:cs="Tahoma"/>
        </w:rPr>
      </w:pPr>
    </w:p>
    <w:p w14:paraId="634E6CC2" w14:textId="77777777" w:rsidR="00254AB4" w:rsidRDefault="00254AB4" w:rsidP="00254AB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6.</w:t>
      </w:r>
      <w:r>
        <w:rPr>
          <w:rFonts w:ascii="Tahoma" w:hAnsi="Tahoma" w:cs="Tahoma"/>
        </w:rPr>
        <w:tab/>
      </w:r>
      <w:r w:rsidR="003B2FB5" w:rsidRPr="005238A6">
        <w:rPr>
          <w:rFonts w:ascii="Tahoma" w:hAnsi="Tahoma" w:cs="Tahoma"/>
        </w:rPr>
        <w:t xml:space="preserve">Součástí </w:t>
      </w:r>
      <w:r>
        <w:rPr>
          <w:rFonts w:ascii="Tahoma" w:hAnsi="Tahoma" w:cs="Tahoma"/>
        </w:rPr>
        <w:t xml:space="preserve">Předmětu koupě </w:t>
      </w:r>
      <w:r w:rsidR="003B2FB5" w:rsidRPr="005238A6">
        <w:rPr>
          <w:rFonts w:ascii="Tahoma" w:hAnsi="Tahoma" w:cs="Tahoma"/>
        </w:rPr>
        <w:t>je i technická dokumentace, návod na obsluhu a</w:t>
      </w:r>
      <w:r w:rsidR="005238A6" w:rsidRPr="005238A6">
        <w:rPr>
          <w:rFonts w:ascii="Tahoma" w:hAnsi="Tahoma" w:cs="Tahoma"/>
        </w:rPr>
        <w:t xml:space="preserve"> údržbu v </w:t>
      </w:r>
      <w:r>
        <w:rPr>
          <w:rFonts w:ascii="Tahoma" w:hAnsi="Tahoma" w:cs="Tahoma"/>
        </w:rPr>
        <w:tab/>
      </w:r>
      <w:r w:rsidR="00B64105">
        <w:rPr>
          <w:rFonts w:ascii="Tahoma" w:hAnsi="Tahoma" w:cs="Tahoma"/>
        </w:rPr>
        <w:t xml:space="preserve">českém jazyce, záruční list, </w:t>
      </w:r>
      <w:r w:rsidR="005238A6" w:rsidRPr="005238A6">
        <w:rPr>
          <w:rFonts w:ascii="Tahoma" w:hAnsi="Tahoma" w:cs="Tahoma"/>
        </w:rPr>
        <w:t xml:space="preserve">servisní knížka a Certifikát konformity (Certificate of </w:t>
      </w:r>
      <w:r w:rsidR="00B20495">
        <w:rPr>
          <w:rFonts w:ascii="Tahoma" w:hAnsi="Tahoma" w:cs="Tahoma"/>
        </w:rPr>
        <w:tab/>
      </w:r>
      <w:r w:rsidR="005238A6" w:rsidRPr="005238A6">
        <w:rPr>
          <w:rFonts w:ascii="Tahoma" w:hAnsi="Tahoma" w:cs="Tahoma"/>
        </w:rPr>
        <w:t>Conformity - COC) prohlášení o shodě se schválením typu ES pro vozidlo.</w:t>
      </w:r>
    </w:p>
    <w:p w14:paraId="52AF34C1" w14:textId="77777777" w:rsidR="00254AB4" w:rsidRDefault="00254AB4" w:rsidP="00254AB4">
      <w:pPr>
        <w:spacing w:after="0" w:line="240" w:lineRule="auto"/>
        <w:jc w:val="both"/>
        <w:rPr>
          <w:rFonts w:ascii="Tahoma" w:hAnsi="Tahoma" w:cs="Tahoma"/>
        </w:rPr>
      </w:pPr>
    </w:p>
    <w:p w14:paraId="2687A7A2" w14:textId="77777777" w:rsidR="00254AB4" w:rsidRDefault="00254AB4" w:rsidP="00254AB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="003B2FB5" w:rsidRPr="00DE78F1">
        <w:rPr>
          <w:rFonts w:ascii="Tahoma" w:hAnsi="Tahoma" w:cs="Tahoma"/>
        </w:rPr>
        <w:t>Pro</w:t>
      </w:r>
      <w:r w:rsidR="00DE78F1" w:rsidRPr="00DE78F1">
        <w:rPr>
          <w:rFonts w:ascii="Tahoma" w:hAnsi="Tahoma" w:cs="Tahoma"/>
        </w:rPr>
        <w:t xml:space="preserve">dávající prohlašuje, že dodávaný </w:t>
      </w:r>
      <w:r>
        <w:rPr>
          <w:rFonts w:ascii="Tahoma" w:hAnsi="Tahoma" w:cs="Tahoma"/>
        </w:rPr>
        <w:t>automobil</w:t>
      </w:r>
      <w:r w:rsidR="00DE78F1" w:rsidRPr="00DE78F1">
        <w:rPr>
          <w:rFonts w:ascii="Tahoma" w:hAnsi="Tahoma" w:cs="Tahoma"/>
        </w:rPr>
        <w:t xml:space="preserve"> splňuje</w:t>
      </w:r>
      <w:r w:rsidR="003B2FB5" w:rsidRPr="00DE78F1">
        <w:rPr>
          <w:rFonts w:ascii="Tahoma" w:hAnsi="Tahoma" w:cs="Tahoma"/>
        </w:rPr>
        <w:t xml:space="preserve"> minimální technické</w:t>
      </w:r>
      <w:r w:rsidR="00DE78F1" w:rsidRPr="00DE78F1">
        <w:rPr>
          <w:rFonts w:ascii="Tahoma" w:hAnsi="Tahoma" w:cs="Tahoma"/>
        </w:rPr>
        <w:t xml:space="preserve"> parametry, </w:t>
      </w:r>
      <w:r>
        <w:rPr>
          <w:rFonts w:ascii="Tahoma" w:hAnsi="Tahoma" w:cs="Tahoma"/>
        </w:rPr>
        <w:tab/>
      </w:r>
      <w:r w:rsidR="00DE78F1" w:rsidRPr="00DE78F1">
        <w:rPr>
          <w:rFonts w:ascii="Tahoma" w:hAnsi="Tahoma" w:cs="Tahoma"/>
        </w:rPr>
        <w:t xml:space="preserve">požadavky na výbavu a je způsobilý k provozu na veřejných komunikacích v souladu </w:t>
      </w:r>
      <w:r>
        <w:rPr>
          <w:rFonts w:ascii="Tahoma" w:hAnsi="Tahoma" w:cs="Tahoma"/>
        </w:rPr>
        <w:tab/>
        <w:t>V</w:t>
      </w:r>
      <w:r w:rsidR="00DE78F1" w:rsidRPr="00DE78F1">
        <w:rPr>
          <w:rFonts w:ascii="Tahoma" w:hAnsi="Tahoma" w:cs="Tahoma"/>
        </w:rPr>
        <w:t>yhláškou č. č. 180/2020</w:t>
      </w:r>
      <w:r w:rsidR="00B64105">
        <w:rPr>
          <w:rFonts w:ascii="Tahoma" w:hAnsi="Tahoma" w:cs="Tahoma"/>
        </w:rPr>
        <w:t xml:space="preserve"> Sb., kterou se mění vyhláška </w:t>
      </w:r>
      <w:r w:rsidR="00DE78F1" w:rsidRPr="00DE78F1">
        <w:rPr>
          <w:rFonts w:ascii="Tahoma" w:hAnsi="Tahoma" w:cs="Tahoma"/>
        </w:rPr>
        <w:t xml:space="preserve">č. 341/2014 Sb., o schvalování </w:t>
      </w:r>
      <w:r>
        <w:rPr>
          <w:rFonts w:ascii="Tahoma" w:hAnsi="Tahoma" w:cs="Tahoma"/>
        </w:rPr>
        <w:tab/>
      </w:r>
      <w:r w:rsidR="00DE78F1" w:rsidRPr="00DE78F1">
        <w:rPr>
          <w:rFonts w:ascii="Tahoma" w:hAnsi="Tahoma" w:cs="Tahoma"/>
        </w:rPr>
        <w:t xml:space="preserve">technické způsobilosti a o technických podmínkách provozu vozidel na pozemních </w:t>
      </w:r>
      <w:r>
        <w:rPr>
          <w:rFonts w:ascii="Tahoma" w:hAnsi="Tahoma" w:cs="Tahoma"/>
        </w:rPr>
        <w:tab/>
      </w:r>
      <w:r w:rsidR="00DE78F1" w:rsidRPr="00DE78F1">
        <w:rPr>
          <w:rFonts w:ascii="Tahoma" w:hAnsi="Tahoma" w:cs="Tahoma"/>
        </w:rPr>
        <w:t>komunikacích.</w:t>
      </w:r>
    </w:p>
    <w:p w14:paraId="3D36AB52" w14:textId="77777777" w:rsidR="00254AB4" w:rsidRDefault="00254AB4" w:rsidP="00254AB4">
      <w:pPr>
        <w:spacing w:after="0" w:line="240" w:lineRule="auto"/>
        <w:jc w:val="both"/>
        <w:rPr>
          <w:rFonts w:ascii="Tahoma" w:hAnsi="Tahoma" w:cs="Tahoma"/>
        </w:rPr>
      </w:pPr>
    </w:p>
    <w:p w14:paraId="75574ED7" w14:textId="77777777" w:rsidR="00F81144" w:rsidRPr="00DB3A61" w:rsidRDefault="00254AB4" w:rsidP="00254AB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F81144" w:rsidRPr="00DB3A61">
        <w:rPr>
          <w:rFonts w:ascii="Tahoma" w:hAnsi="Tahoma" w:cs="Tahoma"/>
        </w:rPr>
        <w:t xml:space="preserve">Rozsah </w:t>
      </w:r>
      <w:r w:rsidR="00596DF1" w:rsidRPr="00DB3A61">
        <w:rPr>
          <w:rFonts w:ascii="Tahoma" w:hAnsi="Tahoma" w:cs="Tahoma"/>
        </w:rPr>
        <w:t>kupní smlouvy</w:t>
      </w:r>
      <w:r w:rsidR="00F81144" w:rsidRPr="00DB3A61">
        <w:rPr>
          <w:rFonts w:ascii="Tahoma" w:hAnsi="Tahoma" w:cs="Tahoma"/>
        </w:rPr>
        <w:t xml:space="preserve"> je definován níže uvedenými přílohami této smlouvy:</w:t>
      </w:r>
    </w:p>
    <w:p w14:paraId="31787715" w14:textId="77777777" w:rsidR="00F81144" w:rsidRPr="00CA664B" w:rsidRDefault="00F81144" w:rsidP="00F811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</w:rPr>
      </w:pPr>
      <w:r w:rsidRPr="00CA664B">
        <w:rPr>
          <w:rFonts w:ascii="Tahoma" w:hAnsi="Tahoma" w:cs="Tahoma"/>
        </w:rPr>
        <w:t>Př</w:t>
      </w:r>
      <w:r w:rsidR="00254AB4">
        <w:rPr>
          <w:rFonts w:ascii="Tahoma" w:hAnsi="Tahoma" w:cs="Tahoma"/>
        </w:rPr>
        <w:t>ílohou č. 1 – Krycí list a technické podmínky</w:t>
      </w:r>
      <w:r w:rsidR="00EC0E0D">
        <w:rPr>
          <w:rFonts w:ascii="Tahoma" w:hAnsi="Tahoma" w:cs="Tahoma"/>
        </w:rPr>
        <w:t xml:space="preserve"> </w:t>
      </w:r>
      <w:r w:rsidR="00973ADB">
        <w:rPr>
          <w:rFonts w:ascii="Tahoma" w:hAnsi="Tahoma" w:cs="Tahoma"/>
        </w:rPr>
        <w:t>vozidla</w:t>
      </w:r>
      <w:r w:rsidRPr="00CA664B">
        <w:rPr>
          <w:rFonts w:ascii="Tahoma" w:hAnsi="Tahoma" w:cs="Tahoma"/>
        </w:rPr>
        <w:t xml:space="preserve"> </w:t>
      </w:r>
      <w:r w:rsidR="00254AB4">
        <w:rPr>
          <w:rFonts w:ascii="Tahoma" w:hAnsi="Tahoma" w:cs="Tahoma"/>
        </w:rPr>
        <w:t>(</w:t>
      </w:r>
      <w:r w:rsidR="00254AB4" w:rsidRPr="00254AB4">
        <w:rPr>
          <w:rFonts w:ascii="Tahoma" w:hAnsi="Tahoma" w:cs="Tahoma"/>
          <w:i/>
        </w:rPr>
        <w:t>Příloha č. 1</w:t>
      </w:r>
      <w:r w:rsidRPr="00254AB4">
        <w:rPr>
          <w:rFonts w:ascii="Tahoma" w:hAnsi="Tahoma" w:cs="Tahoma"/>
          <w:i/>
        </w:rPr>
        <w:t>, zadávací dokumentace)</w:t>
      </w:r>
      <w:r w:rsidR="00973ADB">
        <w:rPr>
          <w:rFonts w:ascii="Tahoma" w:hAnsi="Tahoma" w:cs="Tahoma"/>
          <w:i/>
        </w:rPr>
        <w:t>.</w:t>
      </w:r>
    </w:p>
    <w:p w14:paraId="757D2689" w14:textId="77777777" w:rsidR="007546B0" w:rsidRPr="00CA664B" w:rsidRDefault="00596DF1" w:rsidP="00754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  <w:r w:rsidRPr="00CA664B">
        <w:rPr>
          <w:rFonts w:ascii="Tahoma" w:hAnsi="Tahoma" w:cs="Tahoma"/>
        </w:rPr>
        <w:t xml:space="preserve">Přílohou č. 2 – Technickou specifikací dodávaného </w:t>
      </w:r>
      <w:r w:rsidR="002F7625">
        <w:rPr>
          <w:rFonts w:ascii="Tahoma" w:hAnsi="Tahoma" w:cs="Tahoma"/>
        </w:rPr>
        <w:t>vozidla</w:t>
      </w:r>
      <w:r w:rsidRPr="00CA664B">
        <w:rPr>
          <w:rFonts w:ascii="Tahoma" w:hAnsi="Tahoma" w:cs="Tahoma"/>
        </w:rPr>
        <w:t xml:space="preserve"> (nabídka</w:t>
      </w:r>
      <w:r w:rsidR="007546B0" w:rsidRPr="00CA664B">
        <w:rPr>
          <w:rFonts w:ascii="Tahoma" w:hAnsi="Tahoma" w:cs="Tahoma"/>
        </w:rPr>
        <w:t>/</w:t>
      </w:r>
      <w:r w:rsidR="002F7625">
        <w:rPr>
          <w:rFonts w:ascii="Tahoma" w:hAnsi="Tahoma" w:cs="Tahoma"/>
        </w:rPr>
        <w:t xml:space="preserve">obrazový </w:t>
      </w:r>
      <w:r w:rsidR="002F7625">
        <w:rPr>
          <w:rFonts w:ascii="Tahoma" w:hAnsi="Tahoma" w:cs="Tahoma"/>
        </w:rPr>
        <w:tab/>
        <w:t>materiál/</w:t>
      </w:r>
      <w:r w:rsidR="007546B0" w:rsidRPr="00CA664B">
        <w:rPr>
          <w:rFonts w:ascii="Tahoma" w:hAnsi="Tahoma" w:cs="Tahoma"/>
        </w:rPr>
        <w:t>list nabídky</w:t>
      </w:r>
      <w:r w:rsidRPr="00CA664B">
        <w:rPr>
          <w:rFonts w:ascii="Tahoma" w:hAnsi="Tahoma" w:cs="Tahoma"/>
        </w:rPr>
        <w:t xml:space="preserve"> </w:t>
      </w:r>
      <w:r w:rsidR="002F7625" w:rsidRPr="00CA664B">
        <w:rPr>
          <w:rFonts w:ascii="Tahoma" w:hAnsi="Tahoma" w:cs="Tahoma"/>
        </w:rPr>
        <w:t>vítězného dodavatele</w:t>
      </w:r>
    </w:p>
    <w:p w14:paraId="5D3C41AA" w14:textId="77777777" w:rsidR="001226C1" w:rsidRPr="00D85A82" w:rsidRDefault="007546B0" w:rsidP="00B6410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ahoma" w:hAnsi="Tahoma" w:cs="Tahoma"/>
          <w:color w:val="FF0000"/>
        </w:rPr>
      </w:pPr>
      <w:r w:rsidRPr="00CA664B">
        <w:rPr>
          <w:rFonts w:ascii="Tahoma" w:hAnsi="Tahoma" w:cs="Tahoma"/>
        </w:rPr>
        <w:t xml:space="preserve"> </w:t>
      </w:r>
    </w:p>
    <w:p w14:paraId="6BB0062D" w14:textId="77777777" w:rsidR="005320FF" w:rsidRPr="00BC6E96" w:rsidRDefault="005320FF" w:rsidP="00F571D8">
      <w:pPr>
        <w:pStyle w:val="Bezmezer"/>
        <w:ind w:firstLine="357"/>
        <w:jc w:val="center"/>
        <w:rPr>
          <w:rFonts w:ascii="Tahoma" w:hAnsi="Tahoma" w:cs="Tahoma"/>
          <w:b/>
        </w:rPr>
      </w:pPr>
      <w:r w:rsidRPr="00BC6E96">
        <w:rPr>
          <w:rFonts w:ascii="Tahoma" w:hAnsi="Tahoma" w:cs="Tahoma"/>
          <w:b/>
        </w:rPr>
        <w:t>IV.</w:t>
      </w:r>
    </w:p>
    <w:p w14:paraId="5AE9CA02" w14:textId="77777777" w:rsidR="005320FF" w:rsidRDefault="001B360A" w:rsidP="005320FF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Místo a čas plnění Smlouvy</w:t>
      </w:r>
    </w:p>
    <w:p w14:paraId="55F78AAA" w14:textId="77777777" w:rsidR="001B360A" w:rsidRDefault="001B360A" w:rsidP="005320FF">
      <w:pPr>
        <w:pStyle w:val="Bezmezer"/>
        <w:jc w:val="center"/>
        <w:rPr>
          <w:rFonts w:ascii="Tahoma" w:hAnsi="Tahoma" w:cs="Tahoma"/>
          <w:b/>
        </w:rPr>
      </w:pPr>
    </w:p>
    <w:p w14:paraId="148F70BB" w14:textId="77777777" w:rsidR="001B360A" w:rsidRPr="001B360A" w:rsidRDefault="001B360A" w:rsidP="001B360A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Prodávající je povinen dodat Předmět koupě do sídla Kupujícího – </w:t>
      </w:r>
      <w:r w:rsidRPr="001B360A">
        <w:rPr>
          <w:rFonts w:ascii="Tahoma" w:hAnsi="Tahoma" w:cs="Tahoma"/>
          <w:b/>
        </w:rPr>
        <w:t xml:space="preserve">Hladnovská </w:t>
      </w:r>
      <w:r>
        <w:rPr>
          <w:rFonts w:ascii="Tahoma" w:hAnsi="Tahoma" w:cs="Tahoma"/>
          <w:b/>
        </w:rPr>
        <w:tab/>
      </w:r>
      <w:r w:rsidRPr="001B360A">
        <w:rPr>
          <w:rFonts w:ascii="Tahoma" w:hAnsi="Tahoma" w:cs="Tahoma"/>
          <w:b/>
        </w:rPr>
        <w:t>751/119, Ostrava - Muglinov, PSČ 71200</w:t>
      </w:r>
      <w:r w:rsidRPr="001B360A">
        <w:rPr>
          <w:rFonts w:ascii="Tahoma" w:hAnsi="Tahoma" w:cs="Tahoma"/>
        </w:rPr>
        <w:t xml:space="preserve"> (dále jen </w:t>
      </w:r>
      <w:r w:rsidRPr="001B360A">
        <w:rPr>
          <w:rFonts w:ascii="Tahoma" w:hAnsi="Tahoma" w:cs="Tahoma"/>
          <w:b/>
          <w:bCs/>
        </w:rPr>
        <w:t>„Místo dodání“</w:t>
      </w:r>
      <w:r w:rsidRPr="001B360A">
        <w:rPr>
          <w:rFonts w:ascii="Tahoma" w:hAnsi="Tahoma" w:cs="Tahoma"/>
        </w:rPr>
        <w:t xml:space="preserve">). Konkrétní 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místo dodání bude upřesněno kontaktní osobou Kupujícího na základě oznámení 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>Prodávajícího o jeho připravenosti</w:t>
      </w:r>
      <w:r>
        <w:rPr>
          <w:rFonts w:ascii="Tahoma" w:hAnsi="Tahoma" w:cs="Tahoma"/>
        </w:rPr>
        <w:t xml:space="preserve"> dodat Předmět koupě dle čl. IV., bodu </w:t>
      </w:r>
      <w:r w:rsidRPr="001B360A">
        <w:rPr>
          <w:rFonts w:ascii="Tahoma" w:hAnsi="Tahoma" w:cs="Tahoma"/>
        </w:rPr>
        <w:t xml:space="preserve">4 této 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>Smlouvy.</w:t>
      </w:r>
    </w:p>
    <w:p w14:paraId="5DE468A9" w14:textId="77777777" w:rsidR="001B360A" w:rsidRPr="00C52083" w:rsidRDefault="001B360A" w:rsidP="001B360A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Prodávající je povinen dodat Kupujícímu jednotlivé položky tvořící Předmět koupě 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>uvedené v</w:t>
      </w:r>
      <w:r>
        <w:rPr>
          <w:rFonts w:ascii="Tahoma" w:hAnsi="Tahoma" w:cs="Tahoma"/>
        </w:rPr>
        <w:t> Krycím listu a technických podmínkách</w:t>
      </w:r>
      <w:r w:rsidR="00973ADB">
        <w:rPr>
          <w:rFonts w:ascii="Tahoma" w:hAnsi="Tahoma" w:cs="Tahoma"/>
        </w:rPr>
        <w:t xml:space="preserve"> vozidla</w:t>
      </w:r>
      <w:r>
        <w:rPr>
          <w:rFonts w:ascii="Tahoma" w:hAnsi="Tahoma" w:cs="Tahoma"/>
        </w:rPr>
        <w:t xml:space="preserve"> </w:t>
      </w:r>
      <w:r w:rsidRPr="001B360A">
        <w:rPr>
          <w:rFonts w:ascii="Tahoma" w:hAnsi="Tahoma" w:cs="Tahoma"/>
          <w:i/>
        </w:rPr>
        <w:t xml:space="preserve">(Příloha č. 1, Smlouva) </w:t>
      </w:r>
      <w:r w:rsidR="00973ADB">
        <w:rPr>
          <w:rFonts w:ascii="Tahoma" w:hAnsi="Tahoma" w:cs="Tahoma"/>
          <w:i/>
        </w:rPr>
        <w:tab/>
      </w:r>
      <w:r w:rsidRPr="001B360A">
        <w:rPr>
          <w:rFonts w:ascii="Tahoma" w:hAnsi="Tahoma" w:cs="Tahoma"/>
          <w:b/>
          <w:bCs/>
        </w:rPr>
        <w:t xml:space="preserve">nejpozději do </w:t>
      </w:r>
      <w:r w:rsidR="00973ADB">
        <w:rPr>
          <w:rFonts w:ascii="Tahoma" w:eastAsia="Calibri" w:hAnsi="Tahoma" w:cs="Tahoma"/>
          <w:b/>
          <w:bCs/>
        </w:rPr>
        <w:t>4</w:t>
      </w:r>
      <w:r w:rsidRPr="001B360A">
        <w:rPr>
          <w:rFonts w:ascii="Tahoma" w:hAnsi="Tahoma" w:cs="Tahoma"/>
          <w:b/>
          <w:bCs/>
        </w:rPr>
        <w:t xml:space="preserve"> kalendářních měsíců ode dne nabytí účinnosti této Smlouvy</w:t>
      </w:r>
      <w:r w:rsidRPr="001B360A">
        <w:rPr>
          <w:rFonts w:ascii="Tahoma" w:hAnsi="Tahoma" w:cs="Tahoma"/>
        </w:rPr>
        <w:t xml:space="preserve">. </w:t>
      </w:r>
      <w:r w:rsidR="00973ADB"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Nedodržení termínu dodání dle předchozí věty bude považováno za podstatné porušení </w:t>
      </w:r>
      <w:r w:rsidR="00973ADB"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této </w:t>
      </w:r>
      <w:r w:rsidRPr="00C52083">
        <w:rPr>
          <w:rFonts w:ascii="Tahoma" w:hAnsi="Tahoma" w:cs="Tahoma"/>
        </w:rPr>
        <w:t>smlouvy s následkem uplatnění postupu dle č</w:t>
      </w:r>
      <w:r w:rsidR="00C52083" w:rsidRPr="00C52083">
        <w:rPr>
          <w:rFonts w:ascii="Tahoma" w:hAnsi="Tahoma" w:cs="Tahoma"/>
        </w:rPr>
        <w:t>l. XI odst. 1 a odst. 12 a čl. XIII.</w:t>
      </w:r>
      <w:r w:rsidR="00973ADB">
        <w:rPr>
          <w:rFonts w:ascii="Tahoma" w:hAnsi="Tahoma" w:cs="Tahoma"/>
        </w:rPr>
        <w:t xml:space="preserve"> </w:t>
      </w:r>
      <w:r w:rsidR="00973ADB">
        <w:rPr>
          <w:rFonts w:ascii="Tahoma" w:hAnsi="Tahoma" w:cs="Tahoma"/>
        </w:rPr>
        <w:tab/>
        <w:t xml:space="preserve">odst. </w:t>
      </w:r>
      <w:r w:rsidRPr="00C52083">
        <w:rPr>
          <w:rFonts w:ascii="Tahoma" w:hAnsi="Tahoma" w:cs="Tahoma"/>
        </w:rPr>
        <w:t>4 Smlouvy.</w:t>
      </w:r>
    </w:p>
    <w:p w14:paraId="1E8FF41D" w14:textId="77777777" w:rsidR="001B360A" w:rsidRPr="00C52083" w:rsidRDefault="001B360A" w:rsidP="001B360A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 w:rsidRPr="00C52083">
        <w:rPr>
          <w:rFonts w:ascii="Tahoma" w:hAnsi="Tahoma" w:cs="Tahoma"/>
        </w:rPr>
        <w:t>3.</w:t>
      </w:r>
      <w:r w:rsidRPr="00C52083">
        <w:rPr>
          <w:rFonts w:ascii="Tahoma" w:hAnsi="Tahoma" w:cs="Tahoma"/>
        </w:rPr>
        <w:tab/>
        <w:t>Smluvní strany si pro účely plnění této Smlouvy určí oprávněné zaměstnance dle čl.</w:t>
      </w:r>
      <w:r w:rsidR="00C52083" w:rsidRPr="00C52083">
        <w:rPr>
          <w:rFonts w:ascii="Tahoma" w:hAnsi="Tahoma" w:cs="Tahoma"/>
        </w:rPr>
        <w:t>XIV.</w:t>
      </w:r>
      <w:r w:rsidR="00C52083" w:rsidRPr="00C52083">
        <w:rPr>
          <w:rFonts w:ascii="Tahoma" w:hAnsi="Tahoma" w:cs="Tahoma"/>
        </w:rPr>
        <w:tab/>
        <w:t xml:space="preserve">odst. 1 a </w:t>
      </w:r>
      <w:r w:rsidRPr="00C52083">
        <w:rPr>
          <w:rFonts w:ascii="Tahoma" w:hAnsi="Tahoma" w:cs="Tahoma"/>
        </w:rPr>
        <w:t xml:space="preserve">2 této Smlouvy (dále jen </w:t>
      </w:r>
      <w:r w:rsidRPr="00C52083">
        <w:rPr>
          <w:rFonts w:ascii="Tahoma" w:hAnsi="Tahoma" w:cs="Tahoma"/>
          <w:b/>
          <w:bCs/>
        </w:rPr>
        <w:t>„Oprávnění zaměstnanci“</w:t>
      </w:r>
      <w:r w:rsidRPr="00C52083">
        <w:rPr>
          <w:rFonts w:ascii="Tahoma" w:hAnsi="Tahoma" w:cs="Tahoma"/>
        </w:rPr>
        <w:t>).</w:t>
      </w:r>
    </w:p>
    <w:p w14:paraId="1394B269" w14:textId="77777777" w:rsidR="006A606D" w:rsidRDefault="001B360A" w:rsidP="006A606D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>Přesný termín dodání Předmětu koupě je Prodávající povinen oznámit písemně e-</w:t>
      </w:r>
      <w:r w:rsidR="006A606D"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 xml:space="preserve">mailem Oprávněnému zaměstnanci Kupujícího nejméně </w:t>
      </w:r>
      <w:r w:rsidR="00E10603">
        <w:rPr>
          <w:rFonts w:ascii="Tahoma" w:hAnsi="Tahoma" w:cs="Tahoma"/>
        </w:rPr>
        <w:t>sedm (7</w:t>
      </w:r>
      <w:r w:rsidRPr="001B360A">
        <w:rPr>
          <w:rFonts w:ascii="Tahoma" w:hAnsi="Tahoma" w:cs="Tahoma"/>
        </w:rPr>
        <w:t xml:space="preserve">) kalendářních dnů </w:t>
      </w:r>
      <w:r w:rsidR="006A606D">
        <w:rPr>
          <w:rFonts w:ascii="Tahoma" w:hAnsi="Tahoma" w:cs="Tahoma"/>
        </w:rPr>
        <w:tab/>
      </w:r>
      <w:r w:rsidRPr="001B360A">
        <w:rPr>
          <w:rFonts w:ascii="Tahoma" w:hAnsi="Tahoma" w:cs="Tahoma"/>
        </w:rPr>
        <w:t>předem, jinak není Kupující</w:t>
      </w:r>
      <w:r w:rsidR="006A606D">
        <w:rPr>
          <w:rFonts w:ascii="Tahoma" w:hAnsi="Tahoma" w:cs="Tahoma"/>
        </w:rPr>
        <w:t xml:space="preserve"> povinen Předmět koupě převzít.</w:t>
      </w:r>
    </w:p>
    <w:p w14:paraId="4A8D309F" w14:textId="77777777" w:rsidR="00A90D21" w:rsidRDefault="006A606D" w:rsidP="00A90D21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>Kupující si vyhrazuje možnost posunout termín dod</w:t>
      </w:r>
      <w:r w:rsidR="00A90D21">
        <w:rPr>
          <w:rFonts w:ascii="Tahoma" w:hAnsi="Tahoma" w:cs="Tahoma"/>
        </w:rPr>
        <w:t>ání Předmětu koupě dle odst. 2</w:t>
      </w:r>
      <w:r w:rsidR="001B360A" w:rsidRPr="001B36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tohoto článku této Smlouvy, a to z objektivních důvodů (např. z důvodu vyšší moci), 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které budou Prodávajícímu sděleny nejpozději pět (5) pracovních dnů před termínem </w:t>
      </w:r>
      <w:r w:rsidR="00A90D21">
        <w:rPr>
          <w:rFonts w:ascii="Tahoma" w:hAnsi="Tahoma" w:cs="Tahoma"/>
        </w:rPr>
        <w:tab/>
        <w:t xml:space="preserve">dodání stanovém dle odst. </w:t>
      </w:r>
      <w:r w:rsidR="001B360A" w:rsidRPr="001B360A">
        <w:rPr>
          <w:rFonts w:ascii="Tahoma" w:hAnsi="Tahoma" w:cs="Tahoma"/>
        </w:rPr>
        <w:t xml:space="preserve">2 tohoto článku této Smlouvy. Smluvním stranám z takového </w:t>
      </w:r>
      <w:r w:rsidR="00A90D21"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posunu termínu převzetí neplyne právo na účtování jakýchkoli smluvních pokut, </w:t>
      </w:r>
      <w:r w:rsidR="00A90D21">
        <w:rPr>
          <w:rFonts w:ascii="Tahoma" w:hAnsi="Tahoma" w:cs="Tahoma"/>
        </w:rPr>
        <w:tab/>
        <w:t>navýšení cen či náhrad škod.</w:t>
      </w:r>
    </w:p>
    <w:p w14:paraId="258F32BC" w14:textId="77777777" w:rsidR="001B360A" w:rsidRPr="001B360A" w:rsidRDefault="00A90D21" w:rsidP="00A90D21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>Kupující si vyhrazuje možnost posunout přesný termín do</w:t>
      </w:r>
      <w:r>
        <w:rPr>
          <w:rFonts w:ascii="Tahoma" w:hAnsi="Tahoma" w:cs="Tahoma"/>
        </w:rPr>
        <w:t xml:space="preserve">dání Předmětu koupě dle odst. 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4 tohoto článku této Smlouvy s ohledem na své provozní a organizační potřeby. 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Smluvním stranám z takového posunu termínu převzetí neplyne právo na účtování </w:t>
      </w:r>
      <w:r>
        <w:rPr>
          <w:rFonts w:ascii="Tahoma" w:hAnsi="Tahoma" w:cs="Tahoma"/>
        </w:rPr>
        <w:lastRenderedPageBreak/>
        <w:tab/>
      </w:r>
      <w:r w:rsidR="001B360A" w:rsidRPr="001B360A">
        <w:rPr>
          <w:rFonts w:ascii="Tahoma" w:hAnsi="Tahoma" w:cs="Tahoma"/>
        </w:rPr>
        <w:t xml:space="preserve">jakýchkoli smluvních pokut, navýšení cen či náhrad škod. Posunutí přesného termínu </w:t>
      </w:r>
      <w:r>
        <w:rPr>
          <w:rFonts w:ascii="Tahoma" w:hAnsi="Tahoma" w:cs="Tahoma"/>
        </w:rPr>
        <w:tab/>
      </w:r>
      <w:r w:rsidR="001B360A" w:rsidRPr="001B360A">
        <w:rPr>
          <w:rFonts w:ascii="Tahoma" w:hAnsi="Tahoma" w:cs="Tahoma"/>
        </w:rPr>
        <w:t xml:space="preserve">převzetí Předmětu koupě však nesmí přesáhnout termín pro dodání Předmětu koupě </w:t>
      </w:r>
      <w:r>
        <w:rPr>
          <w:rFonts w:ascii="Tahoma" w:hAnsi="Tahoma" w:cs="Tahoma"/>
        </w:rPr>
        <w:tab/>
        <w:t xml:space="preserve">dle odst. </w:t>
      </w:r>
      <w:r w:rsidR="001B360A" w:rsidRPr="001B360A">
        <w:rPr>
          <w:rFonts w:ascii="Tahoma" w:hAnsi="Tahoma" w:cs="Tahoma"/>
        </w:rPr>
        <w:t>2 tohoto článku této Smlouvy.</w:t>
      </w:r>
    </w:p>
    <w:p w14:paraId="019A0A27" w14:textId="77777777" w:rsidR="005320FF" w:rsidRDefault="00144757" w:rsidP="005320FF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14:paraId="0D8421F5" w14:textId="77777777" w:rsidR="00144757" w:rsidRDefault="00144757" w:rsidP="00144757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Předání a převzetí Předmětu koupě</w:t>
      </w:r>
    </w:p>
    <w:p w14:paraId="211778CB" w14:textId="77777777" w:rsidR="00144757" w:rsidRDefault="00144757" w:rsidP="00144757">
      <w:pPr>
        <w:pStyle w:val="Bezmezer"/>
        <w:jc w:val="center"/>
        <w:rPr>
          <w:rFonts w:ascii="Tahoma" w:hAnsi="Tahoma" w:cs="Tahoma"/>
          <w:b/>
        </w:rPr>
      </w:pPr>
    </w:p>
    <w:p w14:paraId="1C81B8FC" w14:textId="77777777" w:rsidR="00BE4E75" w:rsidRDefault="00BE4E75" w:rsidP="00BE4E75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144757">
        <w:rPr>
          <w:rFonts w:ascii="Tahoma" w:hAnsi="Tahoma" w:cs="Tahoma"/>
        </w:rPr>
        <w:t>.</w:t>
      </w:r>
      <w:r w:rsidR="00144757">
        <w:rPr>
          <w:rFonts w:ascii="Tahoma" w:hAnsi="Tahoma" w:cs="Tahoma"/>
        </w:rPr>
        <w:tab/>
        <w:t xml:space="preserve">K předání </w:t>
      </w:r>
      <w:r>
        <w:rPr>
          <w:rFonts w:ascii="Tahoma" w:hAnsi="Tahoma" w:cs="Tahoma"/>
        </w:rPr>
        <w:t>P</w:t>
      </w:r>
      <w:r w:rsidR="00144757">
        <w:rPr>
          <w:rFonts w:ascii="Tahoma" w:hAnsi="Tahoma" w:cs="Tahoma"/>
        </w:rPr>
        <w:t xml:space="preserve">ředmětu koupě dojde na základě podpisu dodacího listu Oprávněným </w:t>
      </w:r>
      <w:r w:rsidR="00144757">
        <w:rPr>
          <w:rFonts w:ascii="Tahoma" w:hAnsi="Tahoma" w:cs="Tahoma"/>
        </w:rPr>
        <w:tab/>
        <w:t>zaměstnancem Kupujícího (</w:t>
      </w:r>
      <w:r w:rsidR="00144757" w:rsidRPr="00BE4E75">
        <w:rPr>
          <w:rFonts w:ascii="Tahoma" w:hAnsi="Tahoma" w:cs="Tahoma"/>
          <w:i/>
        </w:rPr>
        <w:t xml:space="preserve">dále je </w:t>
      </w:r>
      <w:r w:rsidR="00144757" w:rsidRPr="00BE4E75">
        <w:rPr>
          <w:rFonts w:ascii="Tahoma" w:hAnsi="Tahoma" w:cs="Tahoma"/>
          <w:b/>
          <w:i/>
        </w:rPr>
        <w:t>„DL“).</w:t>
      </w:r>
      <w:r w:rsidR="00144757">
        <w:rPr>
          <w:rFonts w:ascii="Tahoma" w:hAnsi="Tahoma" w:cs="Tahoma"/>
        </w:rPr>
        <w:t xml:space="preserve"> DL vypracuje a předá současně s Předmětem </w:t>
      </w:r>
      <w:r w:rsidR="00144757">
        <w:rPr>
          <w:rFonts w:ascii="Tahoma" w:hAnsi="Tahoma" w:cs="Tahoma"/>
        </w:rPr>
        <w:tab/>
        <w:t xml:space="preserve">koupě včetně potřebných příloh Prodávající. </w:t>
      </w:r>
      <w:r w:rsidR="00144757" w:rsidRPr="00144757">
        <w:rPr>
          <w:rFonts w:ascii="Tahoma" w:hAnsi="Tahoma" w:cs="Tahoma"/>
        </w:rPr>
        <w:t xml:space="preserve">Prodávající má povinnost podle </w:t>
      </w:r>
      <w:r w:rsidR="00144757"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>objektivních připomínek a skutečností DL řádně opravit, dopracovat, doložit a podobně.</w:t>
      </w:r>
    </w:p>
    <w:p w14:paraId="37A26457" w14:textId="77777777" w:rsidR="00144757" w:rsidRPr="00144757" w:rsidRDefault="005238A1" w:rsidP="005238A1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DL se vystavuje ve dvou originálech, kdy každá Smluvní strana obdrží po jednom. </w:t>
      </w:r>
      <w:r w:rsidR="00BE4E75"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>Povinným obsahem DL je:</w:t>
      </w:r>
    </w:p>
    <w:p w14:paraId="6BF0360E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jc w:val="left"/>
        <w:rPr>
          <w:rFonts w:ascii="Tahoma" w:hAnsi="Tahoma" w:cs="Tahoma"/>
        </w:rPr>
      </w:pPr>
      <w:r w:rsidRPr="00144757">
        <w:rPr>
          <w:rFonts w:ascii="Tahoma" w:hAnsi="Tahoma" w:cs="Tahoma"/>
        </w:rPr>
        <w:t>identifikační údaje Kupujícího a Prodávajícího,</w:t>
      </w:r>
    </w:p>
    <w:p w14:paraId="7956B483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 xml:space="preserve">množství a druh objednaného Předmětu koupě, </w:t>
      </w:r>
    </w:p>
    <w:p w14:paraId="0E58087E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 xml:space="preserve">popis dodávaného Předmětu koupě včetně prohlášení o shodě prokazující schválení typu vozidla, </w:t>
      </w:r>
    </w:p>
    <w:p w14:paraId="624A89D6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>číslo Smlouvy,</w:t>
      </w:r>
    </w:p>
    <w:p w14:paraId="6096BC32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>datum, čas a místo dodání Předmětu koupě,</w:t>
      </w:r>
    </w:p>
    <w:p w14:paraId="11BEA1C2" w14:textId="77777777" w:rsidR="00144757" w:rsidRPr="00144757" w:rsidRDefault="00144757" w:rsidP="00144757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>cenu Předmětu koupě stanovenou dle této Smlouvy,</w:t>
      </w:r>
    </w:p>
    <w:p w14:paraId="59504FEA" w14:textId="77777777" w:rsidR="00BE4E75" w:rsidRDefault="00144757" w:rsidP="00BE4E75">
      <w:pPr>
        <w:pStyle w:val="Odstavec1"/>
        <w:numPr>
          <w:ilvl w:val="1"/>
          <w:numId w:val="29"/>
        </w:numPr>
        <w:spacing w:after="120"/>
        <w:rPr>
          <w:rFonts w:ascii="Tahoma" w:hAnsi="Tahoma" w:cs="Tahoma"/>
        </w:rPr>
      </w:pPr>
      <w:r w:rsidRPr="00144757">
        <w:rPr>
          <w:rFonts w:ascii="Tahoma" w:hAnsi="Tahoma" w:cs="Tahoma"/>
        </w:rPr>
        <w:t>jméno, příjmení a podpis Oprávněného zaměstnance Kupujícího k převzetí Předmětu koupě</w:t>
      </w:r>
    </w:p>
    <w:p w14:paraId="7916A5F0" w14:textId="77777777" w:rsidR="00144757" w:rsidRPr="00BE4E75" w:rsidRDefault="005238A1" w:rsidP="005238A1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144757" w:rsidRPr="00BE4E75">
        <w:rPr>
          <w:rFonts w:ascii="Tahoma" w:hAnsi="Tahoma" w:cs="Tahoma"/>
        </w:rPr>
        <w:t xml:space="preserve">Kupující si vyhrazuje právo Předmět koupě nepřevzít, pokud nebylo předáno v souladu </w:t>
      </w:r>
      <w:r>
        <w:rPr>
          <w:rFonts w:ascii="Tahoma" w:hAnsi="Tahoma" w:cs="Tahoma"/>
        </w:rPr>
        <w:tab/>
      </w:r>
      <w:r w:rsidR="00144757" w:rsidRPr="00BE4E75">
        <w:rPr>
          <w:rFonts w:ascii="Tahoma" w:hAnsi="Tahoma" w:cs="Tahoma"/>
        </w:rPr>
        <w:t xml:space="preserve">se Smlouvou. Smluvní strany jsou pak o této skutečnosti povinny sepsat zápis. V těchto </w:t>
      </w:r>
      <w:r>
        <w:rPr>
          <w:rFonts w:ascii="Tahoma" w:hAnsi="Tahoma" w:cs="Tahoma"/>
        </w:rPr>
        <w:tab/>
      </w:r>
      <w:r w:rsidR="00144757" w:rsidRPr="00BE4E75">
        <w:rPr>
          <w:rFonts w:ascii="Tahoma" w:hAnsi="Tahoma" w:cs="Tahoma"/>
        </w:rPr>
        <w:t xml:space="preserve">případech je Prodávající povinen provést bez zbytečného odkladu odpovídající nápravu </w:t>
      </w:r>
      <w:r>
        <w:rPr>
          <w:rFonts w:ascii="Tahoma" w:hAnsi="Tahoma" w:cs="Tahoma"/>
        </w:rPr>
        <w:tab/>
      </w:r>
      <w:r w:rsidR="00144757" w:rsidRPr="00BE4E75">
        <w:rPr>
          <w:rFonts w:ascii="Tahoma" w:hAnsi="Tahoma" w:cs="Tahoma"/>
        </w:rPr>
        <w:t>s novým DL, nedohodnou-li se Smluvní strany jinak.</w:t>
      </w:r>
    </w:p>
    <w:p w14:paraId="74E8D189" w14:textId="77777777" w:rsidR="00144757" w:rsidRPr="00144757" w:rsidRDefault="005238A1" w:rsidP="005238A1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Zápis dle předchozího odstavce bude obsahovat odkaz na tuto Smlouvu, popis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Předmětu koupě, počet kusů, identifikátor Předmětu koupě (pokud existuje) a datum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předání Předmětu koupě. </w:t>
      </w:r>
    </w:p>
    <w:p w14:paraId="22BB5D99" w14:textId="77777777" w:rsidR="00144757" w:rsidRPr="00144757" w:rsidRDefault="005238A1" w:rsidP="005238A1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V případě, že je Předmět koupě dodán řádně a včas dle údajů stanovených v této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Smlouvě, je Oprávněný zaměstnanec Kupujícího povinen potvrdit převzetí Předmětu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koupě na DL, a to tím způsobem, že na něj připojí svůj podpis. </w:t>
      </w:r>
    </w:p>
    <w:p w14:paraId="09026E8F" w14:textId="77777777" w:rsidR="00144757" w:rsidRPr="00144757" w:rsidRDefault="00144757" w:rsidP="00144757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144757">
        <w:rPr>
          <w:rFonts w:ascii="Tahoma" w:hAnsi="Tahoma" w:cs="Tahoma"/>
          <w:b/>
          <w:bCs/>
          <w:sz w:val="22"/>
          <w:szCs w:val="22"/>
        </w:rPr>
        <w:t>VI.</w:t>
      </w:r>
    </w:p>
    <w:p w14:paraId="3D580B5D" w14:textId="77777777" w:rsidR="00D83254" w:rsidRDefault="00144757" w:rsidP="00D83254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144757">
        <w:rPr>
          <w:rFonts w:ascii="Tahoma" w:hAnsi="Tahoma" w:cs="Tahoma"/>
          <w:b/>
          <w:bCs/>
          <w:sz w:val="22"/>
          <w:szCs w:val="22"/>
        </w:rPr>
        <w:t>Přechod vlastnictví a nebezpečí škody</w:t>
      </w:r>
    </w:p>
    <w:p w14:paraId="75B8B717" w14:textId="77777777" w:rsidR="00D83254" w:rsidRDefault="00D83254" w:rsidP="00D83254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144757">
        <w:rPr>
          <w:rFonts w:ascii="Tahoma" w:hAnsi="Tahoma" w:cs="Tahoma"/>
        </w:rPr>
        <w:t xml:space="preserve">Vlastnictví k Předmětu koupě a nebezpečí škody na Předmětu koupě přechází z </w:t>
      </w:r>
      <w:r>
        <w:rPr>
          <w:rFonts w:ascii="Tahoma" w:hAnsi="Tahoma" w:cs="Tahoma"/>
        </w:rPr>
        <w:tab/>
      </w:r>
      <w:r w:rsidRPr="00144757">
        <w:rPr>
          <w:rFonts w:ascii="Tahoma" w:hAnsi="Tahoma" w:cs="Tahoma"/>
        </w:rPr>
        <w:t xml:space="preserve">Prodávajícího na Kupujícího okamžikem dodání Předmětu koupě Prodávajícím v místě </w:t>
      </w:r>
      <w:r>
        <w:rPr>
          <w:rFonts w:ascii="Tahoma" w:hAnsi="Tahoma" w:cs="Tahoma"/>
        </w:rPr>
        <w:tab/>
      </w:r>
      <w:r w:rsidRPr="00144757">
        <w:rPr>
          <w:rFonts w:ascii="Tahoma" w:hAnsi="Tahoma" w:cs="Tahoma"/>
        </w:rPr>
        <w:t xml:space="preserve">plnění dle této Smlouvy, tedy okamžikem potvrzení DL Oprávněným zaměstnancem </w:t>
      </w:r>
      <w:r>
        <w:rPr>
          <w:rFonts w:ascii="Tahoma" w:hAnsi="Tahoma" w:cs="Tahoma"/>
        </w:rPr>
        <w:tab/>
      </w:r>
      <w:r w:rsidRPr="00144757">
        <w:rPr>
          <w:rFonts w:ascii="Tahoma" w:hAnsi="Tahoma" w:cs="Tahoma"/>
        </w:rPr>
        <w:t>Kupujícího.</w:t>
      </w:r>
    </w:p>
    <w:p w14:paraId="4A54D20F" w14:textId="77777777" w:rsidR="00D83254" w:rsidRDefault="00D83254" w:rsidP="00D83254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2.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Prodávající odpovídá za vadu, kterou má Předmět koupě v okamžiku, kdy přechází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nebezpečí škody na Předmětu koupě na Kupujícího, i když se vada stane zjevnou až po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>této době.</w:t>
      </w:r>
    </w:p>
    <w:p w14:paraId="330B6816" w14:textId="77777777" w:rsidR="00144757" w:rsidRDefault="00D83254" w:rsidP="00D83254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Kupující je povinen prohlédnout Předmět koupě podle možností co nejdříve po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 xml:space="preserve">přechodu nebezpečí škody na Předmětu koupě, či zařídit prohlédnutí Předmětu koupě </w:t>
      </w:r>
      <w:r>
        <w:rPr>
          <w:rFonts w:ascii="Tahoma" w:hAnsi="Tahoma" w:cs="Tahoma"/>
        </w:rPr>
        <w:tab/>
      </w:r>
      <w:r w:rsidR="00144757" w:rsidRPr="00144757">
        <w:rPr>
          <w:rFonts w:ascii="Tahoma" w:hAnsi="Tahoma" w:cs="Tahoma"/>
        </w:rPr>
        <w:t>v době přechodu nebezpečí škody na Předmětu koupě.</w:t>
      </w:r>
    </w:p>
    <w:p w14:paraId="57A4D747" w14:textId="77777777" w:rsidR="00133D6C" w:rsidRDefault="00133D6C" w:rsidP="00133D6C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 w:rsidRPr="00133D6C">
        <w:rPr>
          <w:rFonts w:ascii="Tahoma" w:hAnsi="Tahoma" w:cs="Tahoma"/>
        </w:rPr>
        <w:t>4.</w:t>
      </w:r>
      <w:r w:rsidRPr="00133D6C">
        <w:rPr>
          <w:rFonts w:ascii="Tahoma" w:hAnsi="Tahoma" w:cs="Tahoma"/>
        </w:rPr>
        <w:tab/>
        <w:t xml:space="preserve">Kupující je povinen prohlédnout Předmět koupě podle možností co nejdříve po </w:t>
      </w:r>
      <w:r w:rsidRPr="00133D6C">
        <w:rPr>
          <w:rFonts w:ascii="Tahoma" w:hAnsi="Tahoma" w:cs="Tahoma"/>
        </w:rPr>
        <w:tab/>
        <w:t xml:space="preserve">přechodu nebezpečí škody na Předmětu koupě, či zařídit prohlédnutí Předmětu koupě </w:t>
      </w:r>
      <w:r w:rsidRPr="00133D6C">
        <w:rPr>
          <w:rFonts w:ascii="Tahoma" w:hAnsi="Tahoma" w:cs="Tahoma"/>
        </w:rPr>
        <w:tab/>
        <w:t>v době přechodu nebezpečí škody na Předmětu koupě.</w:t>
      </w:r>
    </w:p>
    <w:p w14:paraId="69E39CFA" w14:textId="77777777" w:rsidR="00481C52" w:rsidRPr="00D85A82" w:rsidRDefault="00481C52" w:rsidP="00481C52">
      <w:pPr>
        <w:pStyle w:val="Bezmezer"/>
        <w:ind w:left="720"/>
        <w:jc w:val="both"/>
        <w:rPr>
          <w:rFonts w:ascii="Tahoma" w:hAnsi="Tahoma" w:cs="Tahoma"/>
          <w:color w:val="FF0000"/>
        </w:rPr>
      </w:pPr>
    </w:p>
    <w:p w14:paraId="5C0A0905" w14:textId="77777777" w:rsidR="005320FF" w:rsidRPr="00EE4710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E4710">
        <w:rPr>
          <w:rFonts w:ascii="Tahoma" w:hAnsi="Tahoma" w:cs="Tahoma"/>
          <w:b/>
        </w:rPr>
        <w:t>V</w:t>
      </w:r>
      <w:r w:rsidR="00144757">
        <w:rPr>
          <w:rFonts w:ascii="Tahoma" w:hAnsi="Tahoma" w:cs="Tahoma"/>
          <w:b/>
        </w:rPr>
        <w:t>II</w:t>
      </w:r>
      <w:r w:rsidRPr="00EE4710">
        <w:rPr>
          <w:rFonts w:ascii="Tahoma" w:hAnsi="Tahoma" w:cs="Tahoma"/>
          <w:b/>
        </w:rPr>
        <w:t>.</w:t>
      </w:r>
    </w:p>
    <w:p w14:paraId="0808FBBB" w14:textId="77777777" w:rsidR="0008331B" w:rsidRDefault="00BC6E96" w:rsidP="0008331B">
      <w:pPr>
        <w:pStyle w:val="Bezmezer"/>
        <w:jc w:val="center"/>
        <w:rPr>
          <w:rFonts w:ascii="Tahoma" w:hAnsi="Tahoma" w:cs="Tahoma"/>
          <w:b/>
        </w:rPr>
      </w:pPr>
      <w:r w:rsidRPr="00EE4710">
        <w:rPr>
          <w:rFonts w:ascii="Tahoma" w:hAnsi="Tahoma" w:cs="Tahoma"/>
          <w:b/>
        </w:rPr>
        <w:t>Kupní cena</w:t>
      </w:r>
      <w:r w:rsidR="0008331B">
        <w:rPr>
          <w:rFonts w:ascii="Tahoma" w:hAnsi="Tahoma" w:cs="Tahoma"/>
          <w:b/>
        </w:rPr>
        <w:t xml:space="preserve"> a platební podmínky</w:t>
      </w:r>
    </w:p>
    <w:p w14:paraId="5BADF286" w14:textId="77777777" w:rsidR="0008331B" w:rsidRDefault="0008331B" w:rsidP="0008331B">
      <w:pPr>
        <w:pStyle w:val="Bezmezer"/>
        <w:jc w:val="center"/>
        <w:rPr>
          <w:rFonts w:ascii="Tahoma" w:hAnsi="Tahoma" w:cs="Tahoma"/>
          <w:b/>
        </w:rPr>
      </w:pPr>
    </w:p>
    <w:p w14:paraId="3B3DE45C" w14:textId="77777777" w:rsidR="001473F7" w:rsidRDefault="00133D6C" w:rsidP="0008331B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  <w:i/>
        </w:rPr>
      </w:pPr>
      <w:r>
        <w:rPr>
          <w:rFonts w:ascii="Tahoma" w:hAnsi="Tahoma" w:cs="Tahoma"/>
        </w:rPr>
        <w:t>1</w:t>
      </w:r>
      <w:r w:rsidR="001473F7">
        <w:rPr>
          <w:rFonts w:ascii="Tahoma" w:hAnsi="Tahoma" w:cs="Tahoma"/>
        </w:rPr>
        <w:t xml:space="preserve">. </w:t>
      </w:r>
      <w:r w:rsidR="001473F7">
        <w:rPr>
          <w:rFonts w:ascii="Tahoma" w:hAnsi="Tahoma" w:cs="Tahoma"/>
        </w:rPr>
        <w:tab/>
        <w:t>Kupující</w:t>
      </w:r>
      <w:r w:rsidR="001473F7" w:rsidRPr="001473F7">
        <w:rPr>
          <w:rFonts w:ascii="Tahoma" w:hAnsi="Tahoma" w:cs="Tahoma"/>
        </w:rPr>
        <w:t xml:space="preserve"> </w:t>
      </w:r>
      <w:r w:rsidR="001473F7" w:rsidRPr="0008331B">
        <w:rPr>
          <w:rFonts w:ascii="Tahoma" w:hAnsi="Tahoma" w:cs="Tahoma"/>
        </w:rPr>
        <w:t xml:space="preserve">se zavazuje zaplatit Prodávajícímu za řádně dodaný Předmět koupě kupní cenu </w:t>
      </w:r>
      <w:r w:rsidR="001473F7">
        <w:rPr>
          <w:rFonts w:ascii="Tahoma" w:hAnsi="Tahoma" w:cs="Tahoma"/>
        </w:rPr>
        <w:tab/>
      </w:r>
      <w:r w:rsidR="001473F7" w:rsidRPr="0008331B">
        <w:rPr>
          <w:rFonts w:ascii="Tahoma" w:hAnsi="Tahoma" w:cs="Tahoma"/>
        </w:rPr>
        <w:t xml:space="preserve">(dále též jen </w:t>
      </w:r>
      <w:r w:rsidR="001473F7" w:rsidRPr="0008331B">
        <w:rPr>
          <w:rFonts w:ascii="Tahoma" w:hAnsi="Tahoma" w:cs="Tahoma"/>
          <w:b/>
          <w:bCs/>
        </w:rPr>
        <w:t>„Kupní cena“</w:t>
      </w:r>
      <w:r w:rsidR="001473F7" w:rsidRPr="0008331B">
        <w:rPr>
          <w:rFonts w:ascii="Tahoma" w:hAnsi="Tahoma" w:cs="Tahoma"/>
        </w:rPr>
        <w:t xml:space="preserve">), jejíž celková výše je určena součtem jednotkových </w:t>
      </w:r>
      <w:r w:rsidR="001473F7">
        <w:rPr>
          <w:rFonts w:ascii="Tahoma" w:hAnsi="Tahoma" w:cs="Tahoma"/>
        </w:rPr>
        <w:tab/>
      </w:r>
      <w:r w:rsidR="001473F7" w:rsidRPr="0008331B">
        <w:rPr>
          <w:rFonts w:ascii="Tahoma" w:hAnsi="Tahoma" w:cs="Tahoma"/>
        </w:rPr>
        <w:t xml:space="preserve">kupních cen jednotlivých dílčích položek Předmětu koupě uvedených </w:t>
      </w:r>
      <w:r w:rsidR="001473F7">
        <w:rPr>
          <w:rFonts w:ascii="Tahoma" w:hAnsi="Tahoma" w:cs="Tahoma"/>
        </w:rPr>
        <w:t xml:space="preserve">v Krycím listu a </w:t>
      </w:r>
      <w:r w:rsidR="001473F7">
        <w:rPr>
          <w:rFonts w:ascii="Tahoma" w:hAnsi="Tahoma" w:cs="Tahoma"/>
        </w:rPr>
        <w:tab/>
        <w:t>technických podmínkách</w:t>
      </w:r>
      <w:r w:rsidR="00973ADB">
        <w:rPr>
          <w:rFonts w:ascii="Tahoma" w:hAnsi="Tahoma" w:cs="Tahoma"/>
        </w:rPr>
        <w:t xml:space="preserve"> vozidla</w:t>
      </w:r>
      <w:r w:rsidR="001473F7">
        <w:rPr>
          <w:rFonts w:ascii="Tahoma" w:hAnsi="Tahoma" w:cs="Tahoma"/>
        </w:rPr>
        <w:t xml:space="preserve"> </w:t>
      </w:r>
      <w:r w:rsidR="001473F7" w:rsidRPr="001473F7">
        <w:rPr>
          <w:rFonts w:ascii="Tahoma" w:hAnsi="Tahoma" w:cs="Tahoma"/>
          <w:i/>
        </w:rPr>
        <w:t>(Příloha č. 1, Smlouva).</w:t>
      </w:r>
    </w:p>
    <w:p w14:paraId="506E638E" w14:textId="77777777" w:rsidR="001473F7" w:rsidRPr="001473F7" w:rsidRDefault="00133D6C" w:rsidP="0008331B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1473F7" w:rsidRPr="001473F7">
        <w:rPr>
          <w:rFonts w:ascii="Tahoma" w:hAnsi="Tahoma" w:cs="Tahoma"/>
        </w:rPr>
        <w:t>.</w:t>
      </w:r>
      <w:r w:rsidR="001473F7" w:rsidRPr="001473F7">
        <w:rPr>
          <w:rFonts w:ascii="Tahoma" w:hAnsi="Tahoma" w:cs="Tahoma"/>
        </w:rPr>
        <w:tab/>
        <w:t>Kupní cena dle dohody Smluvních stran činí:</w:t>
      </w:r>
    </w:p>
    <w:p w14:paraId="35EE1906" w14:textId="77777777" w:rsidR="0008331B" w:rsidRDefault="0008331B" w:rsidP="0008331B">
      <w:pPr>
        <w:pStyle w:val="Bezmezer"/>
        <w:rPr>
          <w:rFonts w:ascii="Tahoma" w:hAnsi="Tahoma" w:cs="Tahoma"/>
          <w:b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201"/>
      </w:tblGrid>
      <w:tr w:rsidR="0008331B" w:rsidRPr="0008331B" w14:paraId="3F225F5A" w14:textId="77777777" w:rsidTr="0008331B">
        <w:trPr>
          <w:trHeight w:val="371"/>
        </w:trPr>
        <w:tc>
          <w:tcPr>
            <w:tcW w:w="4141" w:type="dxa"/>
            <w:vAlign w:val="center"/>
          </w:tcPr>
          <w:p w14:paraId="0A42DE3D" w14:textId="77777777" w:rsidR="0008331B" w:rsidRPr="0008331B" w:rsidRDefault="0008331B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331B">
              <w:rPr>
                <w:rFonts w:ascii="Tahoma" w:hAnsi="Tahoma" w:cs="Tahoma"/>
                <w:sz w:val="22"/>
                <w:szCs w:val="22"/>
              </w:rPr>
              <w:t>Celková cena bez DPH</w:t>
            </w:r>
          </w:p>
        </w:tc>
        <w:tc>
          <w:tcPr>
            <w:tcW w:w="4201" w:type="dxa"/>
            <w:vAlign w:val="center"/>
          </w:tcPr>
          <w:p w14:paraId="42548295" w14:textId="77777777" w:rsidR="0008331B" w:rsidRPr="0008331B" w:rsidRDefault="00EA63C7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894</w:t>
            </w:r>
            <w:r w:rsidR="009754B0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536</w:t>
            </w:r>
            <w:r w:rsidR="009754B0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,36</w:t>
            </w:r>
            <w:r w:rsidR="0008331B" w:rsidRPr="0008331B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08331B" w:rsidRPr="0008331B" w14:paraId="4932FC20" w14:textId="77777777" w:rsidTr="0008331B">
        <w:trPr>
          <w:trHeight w:val="371"/>
        </w:trPr>
        <w:tc>
          <w:tcPr>
            <w:tcW w:w="4141" w:type="dxa"/>
            <w:vAlign w:val="center"/>
          </w:tcPr>
          <w:p w14:paraId="24B0D5A4" w14:textId="77777777" w:rsidR="0008331B" w:rsidRPr="0008331B" w:rsidRDefault="0008331B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331B">
              <w:rPr>
                <w:rFonts w:ascii="Tahoma" w:hAnsi="Tahoma" w:cs="Tahoma"/>
                <w:sz w:val="22"/>
                <w:szCs w:val="22"/>
              </w:rPr>
              <w:t>21 % DPH:</w:t>
            </w:r>
          </w:p>
        </w:tc>
        <w:tc>
          <w:tcPr>
            <w:tcW w:w="4201" w:type="dxa"/>
            <w:vAlign w:val="center"/>
          </w:tcPr>
          <w:p w14:paraId="2F00B52B" w14:textId="77777777" w:rsidR="0008331B" w:rsidRPr="0008331B" w:rsidRDefault="009754B0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b/>
                <w:bCs/>
                <w:sz w:val="22"/>
                <w:szCs w:val="22"/>
                <w:highlight w:val="lightGray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 xml:space="preserve">187.852,64 </w:t>
            </w:r>
            <w:r w:rsidR="0008331B" w:rsidRPr="0008331B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Kč</w:t>
            </w:r>
          </w:p>
        </w:tc>
      </w:tr>
      <w:tr w:rsidR="0008331B" w:rsidRPr="0008331B" w14:paraId="242E5DB4" w14:textId="77777777" w:rsidTr="0008331B">
        <w:trPr>
          <w:trHeight w:val="371"/>
        </w:trPr>
        <w:tc>
          <w:tcPr>
            <w:tcW w:w="4141" w:type="dxa"/>
            <w:vAlign w:val="center"/>
          </w:tcPr>
          <w:p w14:paraId="43FF38BB" w14:textId="77777777" w:rsidR="0008331B" w:rsidRPr="0008331B" w:rsidRDefault="0008331B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331B">
              <w:rPr>
                <w:rFonts w:ascii="Tahoma" w:hAnsi="Tahoma" w:cs="Tahoma"/>
                <w:sz w:val="22"/>
                <w:szCs w:val="22"/>
              </w:rPr>
              <w:t>Celková cena s DPH:</w:t>
            </w:r>
          </w:p>
        </w:tc>
        <w:tc>
          <w:tcPr>
            <w:tcW w:w="4201" w:type="dxa"/>
            <w:vAlign w:val="center"/>
          </w:tcPr>
          <w:p w14:paraId="3130475C" w14:textId="77777777" w:rsidR="0008331B" w:rsidRPr="0008331B" w:rsidRDefault="0008331B" w:rsidP="00E879D8">
            <w:pPr>
              <w:pStyle w:val="Odstavec1"/>
              <w:numPr>
                <w:ilvl w:val="0"/>
                <w:numId w:val="0"/>
              </w:numPr>
              <w:spacing w:before="120" w:after="120"/>
              <w:jc w:val="left"/>
              <w:rPr>
                <w:rFonts w:ascii="Tahoma" w:hAnsi="Tahoma" w:cs="Tahoma"/>
                <w:b/>
                <w:bCs/>
                <w:sz w:val="22"/>
                <w:szCs w:val="22"/>
                <w:highlight w:val="lightGray"/>
              </w:rPr>
            </w:pPr>
            <w:r w:rsidRPr="0008331B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Kč</w:t>
            </w:r>
            <w:r w:rsidR="009754B0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 xml:space="preserve"> 1.082.389,00 Kč</w:t>
            </w:r>
          </w:p>
        </w:tc>
      </w:tr>
    </w:tbl>
    <w:p w14:paraId="21CD8E98" w14:textId="77777777" w:rsidR="0062322F" w:rsidRDefault="0062322F" w:rsidP="0062322F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</w:p>
    <w:p w14:paraId="65E42CA4" w14:textId="77777777" w:rsidR="0062322F" w:rsidRPr="001473F7" w:rsidRDefault="0062322F" w:rsidP="0062322F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1473F7">
        <w:rPr>
          <w:rFonts w:ascii="Tahoma" w:hAnsi="Tahoma" w:cs="Tahoma"/>
        </w:rPr>
        <w:t>.</w:t>
      </w:r>
      <w:r w:rsidRPr="001473F7">
        <w:rPr>
          <w:rFonts w:ascii="Tahoma" w:hAnsi="Tahoma" w:cs="Tahoma"/>
        </w:rPr>
        <w:tab/>
        <w:t xml:space="preserve">Kupní cena </w:t>
      </w:r>
      <w:r>
        <w:rPr>
          <w:rFonts w:ascii="Tahoma" w:hAnsi="Tahoma" w:cs="Tahoma"/>
        </w:rPr>
        <w:t xml:space="preserve">podle čl. VII odst. 3 této Smlouvy zahrnuje veškeré náklady Prodávajícího, </w:t>
      </w:r>
      <w:r>
        <w:rPr>
          <w:rFonts w:ascii="Tahoma" w:hAnsi="Tahoma" w:cs="Tahoma"/>
        </w:rPr>
        <w:tab/>
        <w:t xml:space="preserve">spojené s plněním jeho povinností z této Smlouvy, a to včetně požadované výbavy, </w:t>
      </w:r>
      <w:r>
        <w:rPr>
          <w:rFonts w:ascii="Tahoma" w:hAnsi="Tahoma" w:cs="Tahoma"/>
        </w:rPr>
        <w:tab/>
        <w:t xml:space="preserve">dodání na místo dodání, předvedení a vyzkoušení, zajištění servisních prohlídek </w:t>
      </w:r>
      <w:r>
        <w:rPr>
          <w:rFonts w:ascii="Tahoma" w:hAnsi="Tahoma" w:cs="Tahoma"/>
        </w:rPr>
        <w:tab/>
        <w:t xml:space="preserve">předepsaných výrobcem po celou lhůtu záruční doby, dokumentace a dalších </w:t>
      </w:r>
      <w:r>
        <w:rPr>
          <w:rFonts w:ascii="Tahoma" w:hAnsi="Tahoma" w:cs="Tahoma"/>
        </w:rPr>
        <w:tab/>
        <w:t xml:space="preserve">souvisejících nákladů. Kupní cena je stanovena jako nejvýše přípustná a není možno ji </w:t>
      </w:r>
      <w:r>
        <w:rPr>
          <w:rFonts w:ascii="Tahoma" w:hAnsi="Tahoma" w:cs="Tahoma"/>
        </w:rPr>
        <w:tab/>
        <w:t>překročit.</w:t>
      </w:r>
    </w:p>
    <w:p w14:paraId="7D917E18" w14:textId="77777777" w:rsidR="00D359C8" w:rsidRPr="001473F7" w:rsidRDefault="00D359C8" w:rsidP="00D359C8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</w:p>
    <w:p w14:paraId="519F5BD9" w14:textId="77777777" w:rsidR="00D359C8" w:rsidRDefault="00133D6C" w:rsidP="00D359C8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D359C8">
        <w:rPr>
          <w:rFonts w:ascii="Tahoma" w:hAnsi="Tahoma" w:cs="Tahoma"/>
        </w:rPr>
        <w:t>.</w:t>
      </w:r>
      <w:r w:rsidR="00D359C8">
        <w:rPr>
          <w:rFonts w:ascii="Tahoma" w:hAnsi="Tahoma" w:cs="Tahoma"/>
        </w:rPr>
        <w:tab/>
        <w:t xml:space="preserve">Kupní </w:t>
      </w:r>
      <w:r w:rsidR="00D359C8" w:rsidRPr="0008331B">
        <w:rPr>
          <w:rFonts w:ascii="Tahoma" w:hAnsi="Tahoma" w:cs="Tahoma"/>
        </w:rPr>
        <w:t xml:space="preserve">cena bude po dodání Předmětu koupě na místo dodání Prodávajícím </w:t>
      </w:r>
      <w:r w:rsidR="00D359C8">
        <w:rPr>
          <w:rFonts w:ascii="Tahoma" w:hAnsi="Tahoma" w:cs="Tahoma"/>
        </w:rPr>
        <w:tab/>
      </w:r>
      <w:r w:rsidR="00D359C8" w:rsidRPr="0008331B">
        <w:rPr>
          <w:rFonts w:ascii="Tahoma" w:hAnsi="Tahoma" w:cs="Tahoma"/>
        </w:rPr>
        <w:t xml:space="preserve">vyfakturována, a to daňovým dokladem (dále jen </w:t>
      </w:r>
      <w:r w:rsidR="00D359C8" w:rsidRPr="0008331B">
        <w:rPr>
          <w:rFonts w:ascii="Tahoma" w:hAnsi="Tahoma" w:cs="Tahoma"/>
          <w:b/>
          <w:bCs/>
        </w:rPr>
        <w:t>„faktura“</w:t>
      </w:r>
      <w:r w:rsidR="00D359C8" w:rsidRPr="0008331B">
        <w:rPr>
          <w:rFonts w:ascii="Tahoma" w:hAnsi="Tahoma" w:cs="Tahoma"/>
        </w:rPr>
        <w:t xml:space="preserve">), vystaveným </w:t>
      </w:r>
      <w:r w:rsidR="00D359C8">
        <w:rPr>
          <w:rFonts w:ascii="Tahoma" w:hAnsi="Tahoma" w:cs="Tahoma"/>
        </w:rPr>
        <w:tab/>
      </w:r>
      <w:r w:rsidR="00D359C8" w:rsidRPr="0008331B">
        <w:rPr>
          <w:rFonts w:ascii="Tahoma" w:hAnsi="Tahoma" w:cs="Tahoma"/>
        </w:rPr>
        <w:t>Prodávajícím a doručeným Kupujícímu. Ke kupní ceně bez DPH bude Prodávajícím (je-</w:t>
      </w:r>
      <w:r w:rsidR="00D359C8">
        <w:rPr>
          <w:rFonts w:ascii="Tahoma" w:hAnsi="Tahoma" w:cs="Tahoma"/>
        </w:rPr>
        <w:tab/>
      </w:r>
      <w:r w:rsidR="00D359C8" w:rsidRPr="0008331B">
        <w:rPr>
          <w:rFonts w:ascii="Tahoma" w:hAnsi="Tahoma" w:cs="Tahoma"/>
        </w:rPr>
        <w:t xml:space="preserve">li plátcem DPH) na faktuře připočteno DPH v zákonem stanovené výši, platné ke dni </w:t>
      </w:r>
      <w:r w:rsidR="00D359C8">
        <w:rPr>
          <w:rFonts w:ascii="Tahoma" w:hAnsi="Tahoma" w:cs="Tahoma"/>
        </w:rPr>
        <w:tab/>
      </w:r>
      <w:r w:rsidR="00D359C8" w:rsidRPr="0008331B">
        <w:rPr>
          <w:rFonts w:ascii="Tahoma" w:hAnsi="Tahoma" w:cs="Tahoma"/>
        </w:rPr>
        <w:t xml:space="preserve">uskutečnění zdanitelného plnění. Za správnost stanovení sazby DPH a vyčíslení výše </w:t>
      </w:r>
      <w:r w:rsidR="00D359C8">
        <w:rPr>
          <w:rFonts w:ascii="Tahoma" w:hAnsi="Tahoma" w:cs="Tahoma"/>
        </w:rPr>
        <w:tab/>
      </w:r>
      <w:r w:rsidR="00D359C8" w:rsidRPr="0008331B">
        <w:rPr>
          <w:rFonts w:ascii="Tahoma" w:hAnsi="Tahoma" w:cs="Tahoma"/>
        </w:rPr>
        <w:t>DPH odpovídá Prodávající.</w:t>
      </w:r>
    </w:p>
    <w:p w14:paraId="69937ADB" w14:textId="77777777" w:rsidR="003A445D" w:rsidRPr="003A445D" w:rsidRDefault="00133D6C" w:rsidP="003A445D">
      <w:pPr>
        <w:pStyle w:val="Odstavec1"/>
        <w:numPr>
          <w:ilvl w:val="0"/>
          <w:numId w:val="0"/>
        </w:numPr>
        <w:spacing w:after="120"/>
        <w:ind w:left="284"/>
        <w:rPr>
          <w:rFonts w:ascii="Tahoma" w:hAnsi="Tahoma" w:cs="Tahoma"/>
          <w:i/>
        </w:rPr>
      </w:pPr>
      <w:r>
        <w:rPr>
          <w:rFonts w:ascii="Tahoma" w:hAnsi="Tahoma" w:cs="Tahoma"/>
        </w:rPr>
        <w:t>5</w:t>
      </w:r>
      <w:r w:rsidR="003A445D">
        <w:rPr>
          <w:rFonts w:ascii="Tahoma" w:hAnsi="Tahoma" w:cs="Tahoma"/>
        </w:rPr>
        <w:t>.</w:t>
      </w:r>
      <w:r w:rsidR="003A445D">
        <w:rPr>
          <w:rFonts w:ascii="Tahoma" w:hAnsi="Tahoma" w:cs="Tahoma"/>
        </w:rPr>
        <w:tab/>
        <w:t>Faktura</w:t>
      </w:r>
      <w:r w:rsidR="003A445D" w:rsidRPr="003A445D">
        <w:rPr>
          <w:rFonts w:ascii="Tahoma" w:hAnsi="Tahoma" w:cs="Tahoma"/>
        </w:rPr>
        <w:t xml:space="preserve"> </w:t>
      </w:r>
      <w:r w:rsidR="003A445D" w:rsidRPr="0008331B">
        <w:rPr>
          <w:rFonts w:ascii="Tahoma" w:hAnsi="Tahoma" w:cs="Tahoma"/>
        </w:rPr>
        <w:t xml:space="preserve">musí splňovat náležitosti řádného daňového dokladu požadované zákonem č. </w:t>
      </w:r>
      <w:r w:rsidR="003A445D">
        <w:rPr>
          <w:rFonts w:ascii="Tahoma" w:hAnsi="Tahoma" w:cs="Tahoma"/>
        </w:rPr>
        <w:tab/>
      </w:r>
      <w:r w:rsidR="003A445D" w:rsidRPr="0008331B">
        <w:rPr>
          <w:rFonts w:ascii="Tahoma" w:hAnsi="Tahoma" w:cs="Tahoma"/>
        </w:rPr>
        <w:t xml:space="preserve">235/2004 Sb., o dani z přidané hodnoty, ve znění pozdějších předpisů, avšak výslovně </w:t>
      </w:r>
      <w:r w:rsidR="003A445D">
        <w:rPr>
          <w:rFonts w:ascii="Tahoma" w:hAnsi="Tahoma" w:cs="Tahoma"/>
        </w:rPr>
        <w:tab/>
      </w:r>
      <w:r w:rsidR="003A445D" w:rsidRPr="0008331B">
        <w:rPr>
          <w:rFonts w:ascii="Tahoma" w:hAnsi="Tahoma" w:cs="Tahoma"/>
        </w:rPr>
        <w:t xml:space="preserve">vždy musí obsahovat následující údaje: </w:t>
      </w:r>
      <w:r w:rsidR="003A445D" w:rsidRPr="0008331B">
        <w:rPr>
          <w:rFonts w:ascii="Tahoma" w:hAnsi="Tahoma" w:cs="Tahoma"/>
          <w:b/>
          <w:bCs/>
        </w:rPr>
        <w:t xml:space="preserve">označení Smluvních stran a jejich adresy, </w:t>
      </w:r>
      <w:r w:rsidR="003A445D">
        <w:rPr>
          <w:rFonts w:ascii="Tahoma" w:hAnsi="Tahoma" w:cs="Tahoma"/>
          <w:b/>
          <w:bCs/>
        </w:rPr>
        <w:lastRenderedPageBreak/>
        <w:tab/>
      </w:r>
      <w:r w:rsidR="003A445D" w:rsidRPr="0008331B">
        <w:rPr>
          <w:rFonts w:ascii="Tahoma" w:hAnsi="Tahoma" w:cs="Tahoma"/>
          <w:b/>
          <w:bCs/>
        </w:rPr>
        <w:t xml:space="preserve">IČO, DIČ (je-li přiděleno), údaj o tom, že vystavovatel faktury je zapsán v </w:t>
      </w:r>
      <w:r w:rsidR="003A445D">
        <w:rPr>
          <w:rFonts w:ascii="Tahoma" w:hAnsi="Tahoma" w:cs="Tahoma"/>
          <w:b/>
          <w:bCs/>
        </w:rPr>
        <w:tab/>
      </w:r>
      <w:r w:rsidR="003A445D" w:rsidRPr="0008331B">
        <w:rPr>
          <w:rFonts w:ascii="Tahoma" w:hAnsi="Tahoma" w:cs="Tahoma"/>
          <w:b/>
          <w:bCs/>
        </w:rPr>
        <w:t xml:space="preserve">obchodním rejstříku včetně spisové značky, označení této Smlouvy, kopii </w:t>
      </w:r>
      <w:r w:rsidR="003A445D">
        <w:rPr>
          <w:rFonts w:ascii="Tahoma" w:hAnsi="Tahoma" w:cs="Tahoma"/>
          <w:b/>
          <w:bCs/>
        </w:rPr>
        <w:tab/>
      </w:r>
      <w:r w:rsidR="003A445D" w:rsidRPr="0008331B">
        <w:rPr>
          <w:rFonts w:ascii="Tahoma" w:hAnsi="Tahoma" w:cs="Tahoma"/>
          <w:b/>
          <w:bCs/>
        </w:rPr>
        <w:t xml:space="preserve">potvrzeného DL, číslo faktury, den vystavení a lhůtu splatnosti faktury, </w:t>
      </w:r>
      <w:r w:rsidR="003A445D">
        <w:rPr>
          <w:rFonts w:ascii="Tahoma" w:hAnsi="Tahoma" w:cs="Tahoma"/>
          <w:b/>
          <w:bCs/>
        </w:rPr>
        <w:tab/>
      </w:r>
      <w:r w:rsidR="003A445D" w:rsidRPr="0008331B">
        <w:rPr>
          <w:rFonts w:ascii="Tahoma" w:hAnsi="Tahoma" w:cs="Tahoma"/>
          <w:b/>
          <w:bCs/>
        </w:rPr>
        <w:t xml:space="preserve">označení peněžního ústavu a číslo účtu, na který se má platit, fakturovanou </w:t>
      </w:r>
      <w:r w:rsidR="003A445D">
        <w:rPr>
          <w:rFonts w:ascii="Tahoma" w:hAnsi="Tahoma" w:cs="Tahoma"/>
          <w:b/>
          <w:bCs/>
        </w:rPr>
        <w:tab/>
      </w:r>
      <w:r w:rsidR="003A445D" w:rsidRPr="0008331B">
        <w:rPr>
          <w:rFonts w:ascii="Tahoma" w:hAnsi="Tahoma" w:cs="Tahoma"/>
          <w:b/>
          <w:bCs/>
        </w:rPr>
        <w:t xml:space="preserve">částku, razítko a podpis oprávněného zaměstnance a specifický symbol, </w:t>
      </w:r>
      <w:r w:rsidR="003A445D">
        <w:rPr>
          <w:rFonts w:ascii="Tahoma" w:hAnsi="Tahoma" w:cs="Tahoma"/>
          <w:b/>
          <w:bCs/>
        </w:rPr>
        <w:tab/>
      </w:r>
      <w:r w:rsidR="003A445D" w:rsidRPr="0008331B">
        <w:rPr>
          <w:rFonts w:ascii="Tahoma" w:hAnsi="Tahoma" w:cs="Tahoma"/>
          <w:b/>
          <w:bCs/>
        </w:rPr>
        <w:t>kterým je číslo Smlouvy Kupujícího bez lomítka</w:t>
      </w:r>
      <w:r w:rsidR="003A445D">
        <w:rPr>
          <w:rFonts w:ascii="Tahoma" w:hAnsi="Tahoma" w:cs="Tahoma"/>
        </w:rPr>
        <w:t xml:space="preserve"> </w:t>
      </w:r>
      <w:r w:rsidR="003A445D" w:rsidRPr="003A445D">
        <w:rPr>
          <w:rFonts w:ascii="Tahoma" w:hAnsi="Tahoma" w:cs="Tahoma"/>
          <w:i/>
        </w:rPr>
        <w:t xml:space="preserve">(Příloha č. 2 – Náležitosti </w:t>
      </w:r>
      <w:r w:rsidR="003A445D">
        <w:rPr>
          <w:rFonts w:ascii="Tahoma" w:hAnsi="Tahoma" w:cs="Tahoma"/>
          <w:i/>
        </w:rPr>
        <w:tab/>
      </w:r>
      <w:r w:rsidR="003A445D" w:rsidRPr="003A445D">
        <w:rPr>
          <w:rFonts w:ascii="Tahoma" w:hAnsi="Tahoma" w:cs="Tahoma"/>
          <w:i/>
        </w:rPr>
        <w:t>faktury).</w:t>
      </w:r>
    </w:p>
    <w:p w14:paraId="59DD1A65" w14:textId="77777777" w:rsidR="0008331B" w:rsidRPr="0008331B" w:rsidRDefault="00133D6C" w:rsidP="00803DBA">
      <w:pPr>
        <w:pStyle w:val="Odstavec1"/>
        <w:numPr>
          <w:ilvl w:val="0"/>
          <w:numId w:val="0"/>
        </w:numPr>
        <w:spacing w:before="120"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803DBA">
        <w:rPr>
          <w:rFonts w:ascii="Tahoma" w:hAnsi="Tahoma" w:cs="Tahoma"/>
        </w:rPr>
        <w:t>.</w:t>
      </w:r>
      <w:r w:rsidR="00803DBA">
        <w:rPr>
          <w:rFonts w:ascii="Tahoma" w:hAnsi="Tahoma" w:cs="Tahoma"/>
        </w:rPr>
        <w:tab/>
        <w:t>Právo na zaplacení</w:t>
      </w:r>
      <w:r w:rsidR="0008331B" w:rsidRPr="0008331B">
        <w:rPr>
          <w:rFonts w:ascii="Tahoma" w:hAnsi="Tahoma" w:cs="Tahoma"/>
        </w:rPr>
        <w:t xml:space="preserve"> </w:t>
      </w:r>
      <w:r w:rsidR="00803DBA" w:rsidRPr="0008331B">
        <w:rPr>
          <w:rFonts w:ascii="Tahoma" w:hAnsi="Tahoma" w:cs="Tahoma"/>
        </w:rPr>
        <w:t xml:space="preserve">Kupní ceny vzniká Prodávajícímu po řádném a úplném dodání </w:t>
      </w:r>
      <w:r w:rsidR="00803DBA">
        <w:rPr>
          <w:rFonts w:ascii="Tahoma" w:hAnsi="Tahoma" w:cs="Tahoma"/>
        </w:rPr>
        <w:tab/>
      </w:r>
      <w:r w:rsidR="00803DBA" w:rsidRPr="0008331B">
        <w:rPr>
          <w:rFonts w:ascii="Tahoma" w:hAnsi="Tahoma" w:cs="Tahoma"/>
        </w:rPr>
        <w:t xml:space="preserve">Předmětu koupě a potvrzení </w:t>
      </w:r>
      <w:r w:rsidR="00803DBA" w:rsidRPr="00867194">
        <w:rPr>
          <w:rFonts w:ascii="Tahoma" w:hAnsi="Tahoma" w:cs="Tahoma"/>
        </w:rPr>
        <w:t>DL</w:t>
      </w:r>
      <w:r w:rsidR="00803DBA" w:rsidRPr="0008331B">
        <w:rPr>
          <w:rFonts w:ascii="Tahoma" w:hAnsi="Tahoma" w:cs="Tahoma"/>
        </w:rPr>
        <w:t xml:space="preserve"> Kupujícím. Prodávající je oprávněn fakturovat Kupní </w:t>
      </w:r>
      <w:r w:rsidR="00803DBA">
        <w:rPr>
          <w:rFonts w:ascii="Tahoma" w:hAnsi="Tahoma" w:cs="Tahoma"/>
        </w:rPr>
        <w:tab/>
      </w:r>
      <w:r w:rsidR="00803DBA" w:rsidRPr="0008331B">
        <w:rPr>
          <w:rFonts w:ascii="Tahoma" w:hAnsi="Tahoma" w:cs="Tahoma"/>
        </w:rPr>
        <w:t xml:space="preserve">cenu po řádném a úplném dodání veškerého Předmětu koupě, a to způsobem </w:t>
      </w:r>
      <w:r w:rsidR="00803DBA">
        <w:rPr>
          <w:rFonts w:ascii="Tahoma" w:hAnsi="Tahoma" w:cs="Tahoma"/>
        </w:rPr>
        <w:tab/>
      </w:r>
      <w:r w:rsidR="00803DBA" w:rsidRPr="0008331B">
        <w:rPr>
          <w:rFonts w:ascii="Tahoma" w:hAnsi="Tahoma" w:cs="Tahoma"/>
        </w:rPr>
        <w:t>uvedeným v tomto článku této Smlouvy.</w:t>
      </w:r>
    </w:p>
    <w:p w14:paraId="124A71AE" w14:textId="77777777" w:rsidR="00133D6C" w:rsidRPr="001E3658" w:rsidRDefault="00133D6C" w:rsidP="001E3658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  <w:r w:rsidRPr="001E3658">
        <w:rPr>
          <w:rFonts w:ascii="Tahoma" w:hAnsi="Tahoma" w:cs="Tahoma"/>
        </w:rPr>
        <w:t>7</w:t>
      </w:r>
      <w:r w:rsidR="00803DBA" w:rsidRPr="001E3658">
        <w:rPr>
          <w:rFonts w:ascii="Tahoma" w:hAnsi="Tahoma" w:cs="Tahoma"/>
        </w:rPr>
        <w:t>.</w:t>
      </w:r>
      <w:r w:rsidR="00803DBA" w:rsidRPr="001E3658">
        <w:rPr>
          <w:rFonts w:ascii="Tahoma" w:hAnsi="Tahoma" w:cs="Tahoma"/>
        </w:rPr>
        <w:tab/>
      </w:r>
      <w:r w:rsidR="0008331B" w:rsidRPr="001E3658">
        <w:rPr>
          <w:rFonts w:ascii="Tahoma" w:hAnsi="Tahoma" w:cs="Tahoma"/>
        </w:rPr>
        <w:t xml:space="preserve">Prodávající je povinen </w:t>
      </w:r>
      <w:r w:rsidRPr="001E3658">
        <w:rPr>
          <w:rFonts w:ascii="Tahoma" w:hAnsi="Tahoma" w:cs="Tahoma"/>
        </w:rPr>
        <w:t xml:space="preserve">po řádném </w:t>
      </w:r>
      <w:r w:rsidR="0008331B" w:rsidRPr="001E3658">
        <w:rPr>
          <w:rFonts w:ascii="Tahoma" w:hAnsi="Tahoma" w:cs="Tahoma"/>
        </w:rPr>
        <w:t>převzetí Předmětu</w:t>
      </w:r>
      <w:r w:rsidRPr="001E3658">
        <w:rPr>
          <w:rFonts w:ascii="Tahoma" w:hAnsi="Tahoma" w:cs="Tahoma"/>
        </w:rPr>
        <w:t xml:space="preserve"> </w:t>
      </w:r>
      <w:r w:rsidR="0008331B" w:rsidRPr="001E3658">
        <w:rPr>
          <w:rFonts w:ascii="Tahoma" w:hAnsi="Tahoma" w:cs="Tahoma"/>
        </w:rPr>
        <w:t>koupě</w:t>
      </w:r>
      <w:r w:rsidRPr="001E3658">
        <w:rPr>
          <w:rFonts w:ascii="Tahoma" w:hAnsi="Tahoma" w:cs="Tahoma"/>
        </w:rPr>
        <w:t xml:space="preserve"> vystavit a předat</w:t>
      </w:r>
      <w:r w:rsidR="0008331B" w:rsidRPr="001E3658">
        <w:rPr>
          <w:rFonts w:ascii="Tahoma" w:hAnsi="Tahoma" w:cs="Tahoma"/>
        </w:rPr>
        <w:t xml:space="preserve"> </w:t>
      </w:r>
      <w:r w:rsidR="001E3658" w:rsidRPr="001E3658">
        <w:rPr>
          <w:rFonts w:ascii="Tahoma" w:hAnsi="Tahoma" w:cs="Tahoma"/>
        </w:rPr>
        <w:tab/>
        <w:t>Kupujícímu fakturu za uskutečněnou dodávku.</w:t>
      </w:r>
      <w:r w:rsidRPr="001E3658">
        <w:rPr>
          <w:rFonts w:ascii="Tahoma" w:hAnsi="Tahoma" w:cs="Tahoma"/>
        </w:rPr>
        <w:t xml:space="preserve">     </w:t>
      </w:r>
    </w:p>
    <w:p w14:paraId="4CF7E3A5" w14:textId="77777777" w:rsidR="0008331B" w:rsidRPr="00A024AB" w:rsidRDefault="00133D6C" w:rsidP="001E3658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  <w:color w:val="FF0000"/>
        </w:rPr>
      </w:pPr>
      <w:r w:rsidRPr="00A024AB">
        <w:rPr>
          <w:rFonts w:ascii="Tahoma" w:hAnsi="Tahoma" w:cs="Tahoma"/>
          <w:color w:val="FF0000"/>
        </w:rPr>
        <w:t xml:space="preserve">     </w:t>
      </w:r>
    </w:p>
    <w:p w14:paraId="5CE51D10" w14:textId="77777777" w:rsidR="0008331B" w:rsidRPr="0008331B" w:rsidRDefault="00942477" w:rsidP="00420482">
      <w:pPr>
        <w:pStyle w:val="Odstavec1"/>
        <w:numPr>
          <w:ilvl w:val="0"/>
          <w:numId w:val="0"/>
        </w:numPr>
        <w:spacing w:before="120"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420482">
        <w:rPr>
          <w:rFonts w:ascii="Tahoma" w:hAnsi="Tahoma" w:cs="Tahoma"/>
        </w:rPr>
        <w:t>.</w:t>
      </w:r>
      <w:r w:rsidR="00420482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>Splatnost faktury je sjednána</w:t>
      </w:r>
      <w:r>
        <w:rPr>
          <w:rFonts w:ascii="Tahoma" w:hAnsi="Tahoma" w:cs="Tahoma"/>
        </w:rPr>
        <w:t xml:space="preserve"> v den předání faktury </w:t>
      </w:r>
      <w:r w:rsidR="0008331B" w:rsidRPr="0008331B">
        <w:rPr>
          <w:rFonts w:ascii="Tahoma" w:hAnsi="Tahoma" w:cs="Tahoma"/>
        </w:rPr>
        <w:t xml:space="preserve">Kupujícímu. </w:t>
      </w:r>
    </w:p>
    <w:p w14:paraId="5C98CCC5" w14:textId="77777777" w:rsidR="0008331B" w:rsidRPr="0008331B" w:rsidRDefault="00942477" w:rsidP="001C7B84">
      <w:pPr>
        <w:pStyle w:val="Odstavec1"/>
        <w:numPr>
          <w:ilvl w:val="0"/>
          <w:numId w:val="0"/>
        </w:numPr>
        <w:spacing w:before="120"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1C7B84">
        <w:rPr>
          <w:rFonts w:ascii="Tahoma" w:hAnsi="Tahoma" w:cs="Tahoma"/>
        </w:rPr>
        <w:t>.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 xml:space="preserve">V případě, že faktura nebude obsahovat všechny náležitosti, je Kupující oprávněn ji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 xml:space="preserve">vrátit Prodávajícímu k doplnění. Ve vrácené faktuře musí Kupující vyznačit důvod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>vrácení. V takovém případě</w:t>
      </w:r>
      <w:r>
        <w:rPr>
          <w:rFonts w:ascii="Tahoma" w:hAnsi="Tahoma" w:cs="Tahoma"/>
        </w:rPr>
        <w:t xml:space="preserve"> bude faktura proplacena dnem</w:t>
      </w:r>
      <w:r w:rsidR="0008331B" w:rsidRPr="0008331B">
        <w:rPr>
          <w:rFonts w:ascii="Tahoma" w:hAnsi="Tahoma" w:cs="Tahoma"/>
        </w:rPr>
        <w:t xml:space="preserve"> doručení opravené faktury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>Kupujícímu.</w:t>
      </w:r>
    </w:p>
    <w:p w14:paraId="6CF49939" w14:textId="77777777" w:rsidR="0008331B" w:rsidRPr="0008331B" w:rsidRDefault="00942477" w:rsidP="001C7B84">
      <w:pPr>
        <w:pStyle w:val="Odstavec1"/>
        <w:numPr>
          <w:ilvl w:val="0"/>
          <w:numId w:val="0"/>
        </w:numPr>
        <w:spacing w:before="120"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1C7B84">
        <w:rPr>
          <w:rFonts w:ascii="Tahoma" w:hAnsi="Tahoma" w:cs="Tahoma"/>
        </w:rPr>
        <w:t>.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 xml:space="preserve">Smluvní strany se dohodly a souhlasí, že za den zaplacení Kupní ceny je považován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 xml:space="preserve">den, kdy je částka odepsána z účtu Kupujícího ve prospěch bankovního účtu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>Prodávajícího, jenž je uveden v záhlaví této Smlouvy.</w:t>
      </w:r>
    </w:p>
    <w:p w14:paraId="7EA722FA" w14:textId="77777777" w:rsidR="0008331B" w:rsidRPr="0008331B" w:rsidRDefault="00942477" w:rsidP="001C7B84">
      <w:pPr>
        <w:pStyle w:val="Odstavec1"/>
        <w:numPr>
          <w:ilvl w:val="0"/>
          <w:numId w:val="0"/>
        </w:numPr>
        <w:spacing w:before="120"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11</w:t>
      </w:r>
      <w:r w:rsidR="001C7B84">
        <w:rPr>
          <w:rFonts w:ascii="Tahoma" w:hAnsi="Tahoma" w:cs="Tahoma"/>
        </w:rPr>
        <w:t>.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 xml:space="preserve">Kupující neposkytne Prodávajícímu zálohu. Úhrada kupní ceny bude provedena v české </w:t>
      </w:r>
      <w:r w:rsidR="001C7B84">
        <w:rPr>
          <w:rFonts w:ascii="Tahoma" w:hAnsi="Tahoma" w:cs="Tahoma"/>
        </w:rPr>
        <w:tab/>
      </w:r>
      <w:r w:rsidR="0008331B" w:rsidRPr="0008331B">
        <w:rPr>
          <w:rFonts w:ascii="Tahoma" w:hAnsi="Tahoma" w:cs="Tahoma"/>
        </w:rPr>
        <w:t>měně, tj. v korunách českých (Kč).</w:t>
      </w:r>
    </w:p>
    <w:p w14:paraId="6CF5DA03" w14:textId="77777777" w:rsidR="00D235CB" w:rsidRDefault="00D235CB" w:rsidP="00D235CB">
      <w:pPr>
        <w:keepNext/>
        <w:spacing w:before="360"/>
        <w:jc w:val="center"/>
        <w:rPr>
          <w:rFonts w:ascii="Tahoma" w:hAnsi="Tahoma" w:cs="Tahoma"/>
          <w:b/>
        </w:rPr>
      </w:pPr>
      <w:r w:rsidRPr="003F69AA">
        <w:rPr>
          <w:rFonts w:ascii="Segoe UI" w:hAnsi="Segoe UI" w:cs="Segoe UI"/>
          <w:b/>
        </w:rPr>
        <w:t>VII</w:t>
      </w:r>
      <w:r>
        <w:rPr>
          <w:rFonts w:ascii="Segoe UI" w:hAnsi="Segoe UI" w:cs="Segoe UI"/>
          <w:b/>
        </w:rPr>
        <w:t>I</w:t>
      </w:r>
      <w:r w:rsidRPr="003F69AA">
        <w:rPr>
          <w:rFonts w:ascii="Segoe UI" w:hAnsi="Segoe UI" w:cs="Segoe UI"/>
          <w:b/>
        </w:rPr>
        <w:t>.</w:t>
      </w:r>
      <w:r w:rsidRPr="003F69AA">
        <w:rPr>
          <w:rFonts w:ascii="Segoe UI" w:hAnsi="Segoe UI" w:cs="Segoe UI"/>
          <w:b/>
        </w:rPr>
        <w:br/>
      </w:r>
      <w:r>
        <w:rPr>
          <w:rFonts w:ascii="Tahoma" w:hAnsi="Tahoma" w:cs="Tahoma"/>
          <w:b/>
        </w:rPr>
        <w:t>Práva a povinnosti Prodávajícího</w:t>
      </w:r>
    </w:p>
    <w:p w14:paraId="2EB99569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 w:rsidRPr="00307DF8">
        <w:rPr>
          <w:rFonts w:ascii="Tahoma" w:hAnsi="Tahoma" w:cs="Tahoma"/>
        </w:rPr>
        <w:t>1.</w:t>
      </w:r>
      <w:r w:rsidRPr="00307DF8"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>Prodávající je povinen dodat Předmět koupě Kupujícímu řádně a včas.</w:t>
      </w:r>
    </w:p>
    <w:p w14:paraId="20A59B6A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Prodávající je povinen dodat bezvadný a funkční Předmět koupě v prvotřídní jakosti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způsobilý k účelu, k němuž je dodáván, v množství požadovaném Kupujícím a v kvalitě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a provedení odpovídající požadavkům Kupujícího vymezeným v Technické specifikaci a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>ceníku.</w:t>
      </w:r>
    </w:p>
    <w:p w14:paraId="0C47E2D0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Prodávající se zavazuje, že Předmět koupě bude vhodný pro účel stanovený dle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Smlouvy a že Předmět koupě bude vyhovovat všem platným povolením, schválením,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>právním předpisům, ČSN.</w:t>
      </w:r>
    </w:p>
    <w:p w14:paraId="3CD50CF8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Prodávající je povinen dodat Předmět koupě, jehož jednotlivé dílčí části a komponenty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jsou nové, nepoužívané, nerepasované a originální od daného výrobce zařízení, určené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 distribuci v rámci České republiky a certifikované pro použití na území České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>republiky.</w:t>
      </w:r>
    </w:p>
    <w:p w14:paraId="545F63E7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5.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Prodávající je povinen předat Kupujícímu společně s Předmětem koupě doklady, které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se k Předmětu koupě vztahují a které jsou potřebné k převzetí a užívání Předmětu 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>koupě.</w:t>
      </w:r>
    </w:p>
    <w:p w14:paraId="6A887EA4" w14:textId="77777777" w:rsidR="00D235CB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="00D235CB" w:rsidRPr="00307DF8">
        <w:rPr>
          <w:rFonts w:ascii="Tahoma" w:hAnsi="Tahoma" w:cs="Tahoma"/>
        </w:rPr>
        <w:t xml:space="preserve">Prodávající je povinen předat Kupujícímu pokyny výrobce pro provoz a údržbu </w:t>
      </w:r>
      <w:r>
        <w:rPr>
          <w:rFonts w:ascii="Tahoma" w:hAnsi="Tahoma" w:cs="Tahoma"/>
        </w:rPr>
        <w:tab/>
      </w:r>
      <w:r w:rsidR="009B0FDF">
        <w:rPr>
          <w:rFonts w:ascii="Tahoma" w:hAnsi="Tahoma" w:cs="Tahoma"/>
        </w:rPr>
        <w:t xml:space="preserve">Předmětu koupě </w:t>
      </w:r>
      <w:r w:rsidR="00D235CB" w:rsidRPr="00307DF8">
        <w:rPr>
          <w:rFonts w:ascii="Tahoma" w:hAnsi="Tahoma" w:cs="Tahoma"/>
        </w:rPr>
        <w:t>s uvedením rizik vyplývající z nedodržení těchto pokynů výrobce.</w:t>
      </w:r>
    </w:p>
    <w:p w14:paraId="116F3EBC" w14:textId="77777777" w:rsidR="00A844E8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>Prodávající se zavazuje</w:t>
      </w:r>
      <w:r>
        <w:rPr>
          <w:rFonts w:ascii="Tahoma" w:hAnsi="Tahoma" w:cs="Tahoma"/>
        </w:rPr>
        <w:t xml:space="preserve">, </w:t>
      </w:r>
      <w:r w:rsidRPr="00307DF8">
        <w:rPr>
          <w:rFonts w:ascii="Tahoma" w:hAnsi="Tahoma" w:cs="Tahoma"/>
        </w:rPr>
        <w:t>v rámci</w:t>
      </w:r>
      <w:r w:rsidRPr="00307DF8">
        <w:rPr>
          <w:rFonts w:ascii="Tahoma" w:hAnsi="Tahoma" w:cs="Tahoma"/>
          <w:b/>
        </w:rPr>
        <w:t xml:space="preserve"> odpovědného zadávání</w:t>
      </w:r>
      <w:r>
        <w:rPr>
          <w:rFonts w:ascii="Tahoma" w:hAnsi="Tahoma" w:cs="Tahoma"/>
        </w:rPr>
        <w:t>,</w:t>
      </w:r>
      <w:r w:rsidR="00A844E8" w:rsidRPr="00307DF8">
        <w:rPr>
          <w:rFonts w:ascii="Tahoma" w:hAnsi="Tahoma" w:cs="Tahoma"/>
        </w:rPr>
        <w:t xml:space="preserve"> po celou dobu trvání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>Smlouv</w:t>
      </w:r>
      <w:r>
        <w:rPr>
          <w:rFonts w:ascii="Tahoma" w:hAnsi="Tahoma" w:cs="Tahoma"/>
        </w:rPr>
        <w:t xml:space="preserve">y zajistit dodržování veškerých právních </w:t>
      </w:r>
      <w:r w:rsidR="00A844E8" w:rsidRPr="00307DF8">
        <w:rPr>
          <w:rFonts w:ascii="Tahoma" w:hAnsi="Tahoma" w:cs="Tahoma"/>
        </w:rPr>
        <w:t xml:space="preserve">předpisů, zejména pak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pracovněprávních (odměňování, pracovní doba, doba odpočinku mezi směnami,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placené přesčasy), dále předpisů týkajících se oblasti zaměstnanosti, bezpečnosti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a ochrany zdraví při práci platných v zemi svého sídla, a to vůči všem osobám,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které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se na plnění Smlouvy podílejí (bez ohledu na to, zda budou </w:t>
      </w:r>
      <w:r>
        <w:rPr>
          <w:rFonts w:ascii="Tahoma" w:hAnsi="Tahoma" w:cs="Tahoma"/>
        </w:rPr>
        <w:t xml:space="preserve">činnosti </w:t>
      </w:r>
      <w:r w:rsidR="00A844E8" w:rsidRPr="00307DF8">
        <w:rPr>
          <w:rFonts w:ascii="Tahoma" w:hAnsi="Tahoma" w:cs="Tahoma"/>
        </w:rPr>
        <w:t xml:space="preserve">prováděny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>Prodávajícím, či jeho poddodavateli).</w:t>
      </w:r>
    </w:p>
    <w:p w14:paraId="73C66E03" w14:textId="77777777" w:rsidR="00A844E8" w:rsidRPr="00307DF8" w:rsidRDefault="00307DF8" w:rsidP="00307DF8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Prodávající při realizaci předmětu plnění této Smlouvy je povinen dodržet platné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technické normy a ekologické požadavky, minimalizovat dopad na životní prostředí a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respektovat udržitelnost, např. tím, že použité obaly budou šetrné k životnímu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prostředí, že přijme veškerá opatření, která po něm lze rozumně požadovat, aby chránil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životní prostředí a omezil škody způsobené znečištěním, hlukem a jinými jeho činnostmi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 xml:space="preserve">a musí zajistit, aby emise, půdní znečistění a odpadní vody z jeho činnosti nepřesáhly </w:t>
      </w:r>
      <w:r>
        <w:rPr>
          <w:rFonts w:ascii="Tahoma" w:hAnsi="Tahoma" w:cs="Tahoma"/>
        </w:rPr>
        <w:tab/>
      </w:r>
      <w:r w:rsidR="00A844E8" w:rsidRPr="00307DF8">
        <w:rPr>
          <w:rFonts w:ascii="Tahoma" w:hAnsi="Tahoma" w:cs="Tahoma"/>
        </w:rPr>
        <w:t>hodnoty stanovené příslušnými právními předpisy.</w:t>
      </w:r>
      <w:bookmarkStart w:id="1" w:name="_Hlk109392182"/>
    </w:p>
    <w:p w14:paraId="1E776061" w14:textId="77777777" w:rsidR="00A844E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eastAsia="Calibri" w:hAnsi="Tahoma" w:cs="Tahoma"/>
        </w:rPr>
        <w:t>10.</w:t>
      </w:r>
      <w:r>
        <w:rPr>
          <w:rFonts w:ascii="Tahoma" w:eastAsia="Calibri" w:hAnsi="Tahoma" w:cs="Tahoma"/>
        </w:rPr>
        <w:tab/>
      </w:r>
      <w:r w:rsidR="00A844E8" w:rsidRPr="00307DF8">
        <w:rPr>
          <w:rFonts w:ascii="Tahoma" w:eastAsia="Calibri" w:hAnsi="Tahoma" w:cs="Tahoma"/>
        </w:rPr>
        <w:t xml:space="preserve">Veškeré povinnosti Prodávajícího podle Smlouvy se vztahují stejným způsobem na </w:t>
      </w:r>
      <w:r>
        <w:rPr>
          <w:rFonts w:ascii="Tahoma" w:eastAsia="Calibri" w:hAnsi="Tahoma" w:cs="Tahoma"/>
        </w:rPr>
        <w:tab/>
      </w:r>
      <w:r w:rsidR="00A844E8" w:rsidRPr="00307DF8">
        <w:rPr>
          <w:rFonts w:ascii="Tahoma" w:eastAsia="Calibri" w:hAnsi="Tahoma" w:cs="Tahoma"/>
        </w:rPr>
        <w:t xml:space="preserve">každého </w:t>
      </w:r>
      <w:r w:rsidR="00A844E8" w:rsidRPr="00307DF8">
        <w:rPr>
          <w:rFonts w:ascii="Tahoma" w:eastAsia="Calibri" w:hAnsi="Tahoma" w:cs="Tahoma"/>
          <w:color w:val="000000"/>
        </w:rPr>
        <w:t>poddodavatele</w:t>
      </w:r>
      <w:r w:rsidR="00A844E8" w:rsidRPr="00307DF8">
        <w:rPr>
          <w:rFonts w:ascii="Tahoma" w:eastAsia="Calibri" w:hAnsi="Tahoma" w:cs="Tahoma"/>
        </w:rPr>
        <w:t xml:space="preserve">, který jakýmkoliv způsobem působí na plnění podle Smlouvy. </w:t>
      </w:r>
      <w:r>
        <w:rPr>
          <w:rFonts w:ascii="Tahoma" w:eastAsia="Calibri" w:hAnsi="Tahoma" w:cs="Tahoma"/>
        </w:rPr>
        <w:tab/>
      </w:r>
      <w:r w:rsidR="00A844E8" w:rsidRPr="00307DF8">
        <w:rPr>
          <w:rFonts w:ascii="Tahoma" w:eastAsia="Calibri" w:hAnsi="Tahoma" w:cs="Tahoma"/>
        </w:rPr>
        <w:t xml:space="preserve">Prodávající nese veškerou odpovědnost za výsledek činnosti každého </w:t>
      </w:r>
      <w:r w:rsidR="00A844E8" w:rsidRPr="00307DF8">
        <w:rPr>
          <w:rFonts w:ascii="Tahoma" w:eastAsia="Calibri" w:hAnsi="Tahoma" w:cs="Tahoma"/>
          <w:color w:val="000000"/>
        </w:rPr>
        <w:t>poddodavatele</w:t>
      </w:r>
      <w:r w:rsidR="00A844E8" w:rsidRPr="00307DF8">
        <w:rPr>
          <w:rFonts w:ascii="Tahoma" w:eastAsia="Calibri" w:hAnsi="Tahoma" w:cs="Tahoma"/>
        </w:rPr>
        <w:t xml:space="preserve">, </w:t>
      </w:r>
      <w:r>
        <w:rPr>
          <w:rFonts w:ascii="Tahoma" w:eastAsia="Calibri" w:hAnsi="Tahoma" w:cs="Tahoma"/>
        </w:rPr>
        <w:tab/>
      </w:r>
      <w:r w:rsidR="00A844E8" w:rsidRPr="00307DF8">
        <w:rPr>
          <w:rFonts w:ascii="Tahoma" w:eastAsia="Calibri" w:hAnsi="Tahoma" w:cs="Tahoma"/>
        </w:rPr>
        <w:t xml:space="preserve">svého pracovníka či jiného pracovníka, kterým Prodávající nebo jeho poddodavatel </w:t>
      </w:r>
      <w:r>
        <w:rPr>
          <w:rFonts w:ascii="Tahoma" w:eastAsia="Calibri" w:hAnsi="Tahoma" w:cs="Tahoma"/>
        </w:rPr>
        <w:tab/>
      </w:r>
      <w:r w:rsidR="00A844E8" w:rsidRPr="00307DF8">
        <w:rPr>
          <w:rFonts w:ascii="Tahoma" w:eastAsia="Calibri" w:hAnsi="Tahoma" w:cs="Tahoma"/>
        </w:rPr>
        <w:t>jakýmkoliv způsobem umožnil působit na plnění podle Smlouvy.</w:t>
      </w:r>
      <w:bookmarkEnd w:id="1"/>
    </w:p>
    <w:p w14:paraId="64B9234E" w14:textId="77777777" w:rsidR="00E879D8" w:rsidRPr="00307DF8" w:rsidRDefault="00A844E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sz w:val="22"/>
          <w:szCs w:val="22"/>
        </w:rPr>
        <w:t>IX</w:t>
      </w:r>
      <w:r w:rsidR="0046130B" w:rsidRPr="00307DF8">
        <w:rPr>
          <w:rFonts w:ascii="Tahoma" w:hAnsi="Tahoma" w:cs="Tahoma"/>
          <w:b/>
          <w:sz w:val="22"/>
          <w:szCs w:val="22"/>
        </w:rPr>
        <w:t>.</w:t>
      </w:r>
      <w:r w:rsidR="0046130B" w:rsidRPr="00307DF8">
        <w:rPr>
          <w:rFonts w:ascii="Tahoma" w:hAnsi="Tahoma" w:cs="Tahoma"/>
          <w:b/>
          <w:sz w:val="22"/>
          <w:szCs w:val="22"/>
        </w:rPr>
        <w:br/>
      </w:r>
      <w:r w:rsidR="00E879D8" w:rsidRPr="00307DF8">
        <w:rPr>
          <w:rFonts w:ascii="Tahoma" w:hAnsi="Tahoma" w:cs="Tahoma"/>
          <w:b/>
          <w:bCs/>
          <w:sz w:val="22"/>
          <w:szCs w:val="22"/>
        </w:rPr>
        <w:t>Práva z vadného plnění a záruka za jakost</w:t>
      </w:r>
    </w:p>
    <w:p w14:paraId="2D8C5EC6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Kupujícímu na Předmět koupě poskytuje záruku za jakost ve smyslu § 2113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a násl. Občanského zákoníku, a to v délce 24 měsíců ode dne podpisu DL (dále též jen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  <w:b/>
          <w:bCs/>
        </w:rPr>
        <w:t>„záruční doba“</w:t>
      </w:r>
      <w:r w:rsidR="00E879D8" w:rsidRPr="00307DF8">
        <w:rPr>
          <w:rFonts w:ascii="Tahoma" w:hAnsi="Tahoma" w:cs="Tahoma"/>
        </w:rPr>
        <w:t xml:space="preserve">).  </w:t>
      </w:r>
    </w:p>
    <w:p w14:paraId="7D1C99EF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odpovídá za to, že v záruční době bude mít Předmět koupě obvyklé 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smluvené vlastnosti a bude bez vad sloužit obvyklému a sjednanému účelu.</w:t>
      </w:r>
    </w:p>
    <w:p w14:paraId="4D4A5504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Záruční doba začíná běžet dnem podpisu DL Kupujícím. Záruční doba se staví po dobu,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 kterou nemůže Kupující Předmět koupě řádně užívat pro vady, za které nese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odpovědnost Prodávající, to neplatí pro případy, kdy Prodávající dodal novou věc. V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případě nově dodané věc</w:t>
      </w:r>
      <w:r w:rsidR="00EC7034">
        <w:rPr>
          <w:rFonts w:ascii="Tahoma" w:hAnsi="Tahoma" w:cs="Tahoma"/>
        </w:rPr>
        <w:t xml:space="preserve">i běží záruční doba dle odst. </w:t>
      </w:r>
      <w:r w:rsidR="00E879D8" w:rsidRPr="00307DF8">
        <w:rPr>
          <w:rFonts w:ascii="Tahoma" w:hAnsi="Tahoma" w:cs="Tahoma"/>
        </w:rPr>
        <w:t xml:space="preserve">1 tohoto článku od dodání této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věci v rámci záručního plnění.</w:t>
      </w:r>
    </w:p>
    <w:p w14:paraId="37AC6993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má právo z vadného plnění z vad, které má Předmět koupě při převzetí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Kupujícím, byť se vada projeví až později. Projeví-li se vada v průběhu šesti (6) měsíců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 převzetí Předmětu koupě Kupujícím, má se za to, že dodaný Předmět koupě byl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vadný již při jeho převzetí Kupujícím. Kupující má právo z vadného plnění také z vad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vzniklých po převzetí Předmětu koupě Kupujícím, pokud je Prodávající způsobil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porušením své povinnosti.</w:t>
      </w:r>
    </w:p>
    <w:p w14:paraId="6C5AEE30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Vady Předmětu koupě, které se projeví v průběhu záruční doby, budou Prodávajícím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odstraněny bezplatně.</w:t>
      </w:r>
    </w:p>
    <w:p w14:paraId="777093B5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Veškeré vady Předmětu koupě je Kupující povinen uplatnit u Prodávajícího bez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zbytečného odkladu poté, kdy vadu zjistí.</w:t>
      </w:r>
    </w:p>
    <w:p w14:paraId="34DF72BA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má právo na odstranění vady dodáním nové věci nebo opravou; je-li vadné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plnění podstatným porušením této Smlouvy, také právo od této Smlouvy odstoupit.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Právo volby plnění má Kupující.</w:t>
      </w:r>
    </w:p>
    <w:p w14:paraId="7B4119AA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E879D8" w:rsidRPr="005B44DA">
        <w:rPr>
          <w:rFonts w:ascii="Tahoma" w:hAnsi="Tahoma" w:cs="Tahoma"/>
        </w:rPr>
        <w:t xml:space="preserve">Odstranění vad bude provedeno vždy nejpozději do sto šedesáti osmi (168) hodin od </w:t>
      </w:r>
      <w:r w:rsidRPr="005B44DA">
        <w:rPr>
          <w:rFonts w:ascii="Tahoma" w:hAnsi="Tahoma" w:cs="Tahoma"/>
        </w:rPr>
        <w:tab/>
      </w:r>
      <w:r w:rsidR="00E879D8" w:rsidRPr="005B44DA">
        <w:rPr>
          <w:rFonts w:ascii="Tahoma" w:hAnsi="Tahoma" w:cs="Tahoma"/>
        </w:rPr>
        <w:t xml:space="preserve">okamžiku jejich oznámení Prodávajícímu Kupujícím, nedohodnou-li se Smluvní strany </w:t>
      </w:r>
      <w:r w:rsidRPr="005B44DA">
        <w:rPr>
          <w:rFonts w:ascii="Tahoma" w:hAnsi="Tahoma" w:cs="Tahoma"/>
        </w:rPr>
        <w:tab/>
      </w:r>
      <w:r w:rsidR="00E879D8" w:rsidRPr="005B44DA">
        <w:rPr>
          <w:rFonts w:ascii="Tahoma" w:hAnsi="Tahoma" w:cs="Tahoma"/>
        </w:rPr>
        <w:t xml:space="preserve">jinak; nedodrží-li Prodávající opakovaně (alespoň 2x) termín pro odstranění vad, jedná </w:t>
      </w:r>
      <w:r w:rsidRPr="005B44DA">
        <w:rPr>
          <w:rFonts w:ascii="Tahoma" w:hAnsi="Tahoma" w:cs="Tahoma"/>
        </w:rPr>
        <w:tab/>
      </w:r>
      <w:r w:rsidR="00E879D8" w:rsidRPr="005B44DA">
        <w:rPr>
          <w:rFonts w:ascii="Tahoma" w:hAnsi="Tahoma" w:cs="Tahoma"/>
        </w:rPr>
        <w:t xml:space="preserve">se o podstatné porušení této Smlouvy, a Kupující má také právo od této Smlouvy </w:t>
      </w:r>
      <w:r w:rsidRPr="005B44DA">
        <w:rPr>
          <w:rFonts w:ascii="Tahoma" w:hAnsi="Tahoma" w:cs="Tahoma"/>
        </w:rPr>
        <w:tab/>
      </w:r>
      <w:r w:rsidR="00E879D8" w:rsidRPr="005B44DA">
        <w:rPr>
          <w:rFonts w:ascii="Tahoma" w:hAnsi="Tahoma" w:cs="Tahoma"/>
        </w:rPr>
        <w:t xml:space="preserve">odstoupit. </w:t>
      </w:r>
    </w:p>
    <w:p w14:paraId="0B8295A2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Oznámení záručních vad uplatňuje Kupující písemně prostřednictvím kontaktu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Oprávněného zaměstnance Prodávajícího.</w:t>
      </w:r>
    </w:p>
    <w:p w14:paraId="2BB31988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je povinen písemně potvrdit přijetí oznámení o záruční vadě uplatněné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Kupujícímu (včetně elektronické formy) potvrdit ve lhůtě do dvou (2) pracovních dní od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odeslání takového oznámení Kupujícím. Nepotvrdí-li Prodávající přijetí oznámení 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záruční vadě, má se za to, že Prodávající oznámení přijal po uplynutí lhůty stanovené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 předchozí větě. </w:t>
      </w:r>
    </w:p>
    <w:p w14:paraId="10E73A4B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zajistí převzetí vadného Předmětu koupě na místě určeném Kupujícím. </w:t>
      </w:r>
    </w:p>
    <w:p w14:paraId="11B41874" w14:textId="77777777" w:rsidR="00E879D8" w:rsidRPr="00307DF8" w:rsidRDefault="005F2912" w:rsidP="005F291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 případě výměny vadného Předmětu koupě nebo jeho vadné části začíná na vyměněný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Předmět koupě, resp. v případě výměny jeho části pouze na tuto vyměněnou část, </w:t>
      </w:r>
      <w:r w:rsidR="00EC7034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běžet nov</w:t>
      </w:r>
      <w:r w:rsidR="00EC7034">
        <w:rPr>
          <w:rFonts w:ascii="Tahoma" w:hAnsi="Tahoma" w:cs="Tahoma"/>
        </w:rPr>
        <w:t>á záruční doba v délce dle čl. IX. odst.</w:t>
      </w:r>
      <w:r w:rsidR="00BD13A5">
        <w:rPr>
          <w:rFonts w:ascii="Tahoma" w:hAnsi="Tahoma" w:cs="Tahoma"/>
        </w:rPr>
        <w:t xml:space="preserve"> </w:t>
      </w:r>
      <w:r w:rsidR="00E879D8" w:rsidRPr="00307DF8">
        <w:rPr>
          <w:rFonts w:ascii="Tahoma" w:hAnsi="Tahoma" w:cs="Tahoma"/>
        </w:rPr>
        <w:t>1 této Smlouvy.</w:t>
      </w:r>
    </w:p>
    <w:p w14:paraId="451ADF60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je povinen uhradit Kupujícímu škodu, která mu vznikla vadným plněním, 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to v plné výši. Prodávající rovněž Kupujícímu uhradí veškeré náklady vzniklé v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souvislosti a při uplatňování práv z vadného plnění.</w:t>
      </w:r>
    </w:p>
    <w:p w14:paraId="32F8396C" w14:textId="77777777" w:rsidR="004760C2" w:rsidRPr="00307DF8" w:rsidRDefault="004760C2" w:rsidP="004760C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7BFAC03" w14:textId="77777777" w:rsidR="00E879D8" w:rsidRPr="00307DF8" w:rsidRDefault="00E879D8" w:rsidP="00244AB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307DF8">
        <w:rPr>
          <w:rFonts w:ascii="Tahoma" w:hAnsi="Tahoma" w:cs="Tahoma"/>
          <w:b/>
        </w:rPr>
        <w:t>X.</w:t>
      </w:r>
    </w:p>
    <w:p w14:paraId="0F36EFBF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Vyšší moc</w:t>
      </w:r>
    </w:p>
    <w:p w14:paraId="49982137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Žádná ze Smluvních stran neodpovídá za porušení svých povinností z této Smlouvy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vyplývajících, bylo-li to způsobeno vyšší mocí. Za vyšší moc se považuje okolnost, která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nastala nezávisle na vůli povinné Smluvní strany, pokud brání ve splnění její povinností,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přičemž ne</w:t>
      </w:r>
      <w:r w:rsidR="00E879D8" w:rsidRPr="00307DF8">
        <w:rPr>
          <w:rFonts w:ascii="Tahoma" w:hAnsi="Tahoma" w:cs="Tahoma"/>
        </w:rPr>
        <w:softHyphen/>
        <w:t xml:space="preserve">lze spravedlivě požadovat, aby povinná Smluvní strana tuto překážku nebo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její následky překonala či odvrátila, a to ani s vynaložením veškerého úsilí, na kterém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lze trvat. Povinná Smluvní strana se nemůže dovolat vyšší moci, po</w:t>
      </w:r>
      <w:r w:rsidR="00E879D8" w:rsidRPr="00307DF8">
        <w:rPr>
          <w:rFonts w:ascii="Tahoma" w:hAnsi="Tahoma" w:cs="Tahoma"/>
        </w:rPr>
        <w:softHyphen/>
        <w:t xml:space="preserve">kud na její účinky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druhou Smluvní stranu bez zbytečného odkladu neupozornila.</w:t>
      </w:r>
    </w:p>
    <w:p w14:paraId="6C3F28F9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Za vyšší moc dle předchozího odstavce se považuje mimořádná a nepředvídatelná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okolnost, která je mimo kontrolu Smluvních stran, a která objektivně znemožňuje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některé ze Smluvních stran dočasně či trvale plnit některou z povinností dle této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Smlouvy, kdy tato okolnost není závislá na vůli Smluvních stran a ani nemůže být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Smluvními stranami ovlivněna či překonána, přičemž Smluvní strany nemohly </w:t>
      </w:r>
      <w:r>
        <w:rPr>
          <w:rFonts w:ascii="Tahoma" w:hAnsi="Tahoma" w:cs="Tahoma"/>
        </w:rPr>
        <w:lastRenderedPageBreak/>
        <w:tab/>
      </w:r>
      <w:r w:rsidR="00E879D8" w:rsidRPr="00307DF8">
        <w:rPr>
          <w:rFonts w:ascii="Tahoma" w:hAnsi="Tahoma" w:cs="Tahoma"/>
        </w:rPr>
        <w:t xml:space="preserve">s vynaložením odborné péče takovou okolnost zjistit ani předvídat před uzavřením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Smlouvy. Zejm. Se vyšší mocí rozumí válečný stav či ozbrojený konflikt, akty či hrozby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terorismu, občanské nepokoje, stávka, povstání, mobilizace, živelná pohroma či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přírodní katastrofa ve smyslu povodní, požárů, zemětřesení, dále masivní výpadky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elektrických energií nebo dodávek ropy, embargo, stav epidemie nemoci nebo jinak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významné události, v jejichž důsledku bude Smluvní strana z faktických a objektivních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důvodů, ze zákona či na základě opatření orgánu veřejné moci nucena zastavit, přerušit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či podstatně omezit plnění povinností dle Smlouvy. V případě epidemie nemoci pak lze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takovýto stav považovat za vyšší moc pouze v případě, kdy je tento spojen s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vyhlášeným nouzovým stavem ze strany vlády České republiky či země, která je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součástí Poddodavatelského řetězce dané Komodity, a to v době maximálně do 30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kalendářních dní od data ukončení nouzového stavu.</w:t>
      </w:r>
    </w:p>
    <w:p w14:paraId="4E13CB2C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Pokud v důsledku vyšší moci nemůže Smluvní strana plnit své smluvní povinnosti, je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povinna o tom informovat Kupujícího bez zbytečného odkladu poté, co se o vzniku této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okolnosti dozvěděla nebo se mohla s vynaložením odborné péče dozvědět. Současně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je taková Smluvní strana v rámci notifikace dle předchozí věty povinna specifikovat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povinnosti, v jejichž plnění jí v důsledku vyšší moci je nebo bude bráněno 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prokázat příčinnou souvislost mezi překážkou vyšší moci a neplněním smluvní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povinnosti. Písemná notifikace musí být odeslána písemně Oprávněnému zaměstnanci.</w:t>
      </w:r>
    </w:p>
    <w:p w14:paraId="6866346B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Brání-li Smluvní straně v řádném a včasném splnění smluvní povinnosti vyšší moc 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současně tato Smluvní strana splnila podmínky dle předchozího odstavce Smlouvy, je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oprávněna se domáhat v rámci notifikace dle předchozího odstavce prodloužení lhůty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ke splnění smluvní povinnosti o dobu prokázaného trvání překážky vyšší moci. V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případě, že druhá Smluvní strana písemnou notifikaci dle předchozího odstavce do pěti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(5) pracovních dní nepřipomínkuje, považuje se notifikace za přijatou; lhůta pro plnění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neplyne po dobu, kdy nemohla Smluvní strana plnit řádně a včasně smluvní povinnosti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 důvodu </w:t>
      </w:r>
      <w:r w:rsidR="00E879D8" w:rsidRPr="00307DF8">
        <w:rPr>
          <w:rFonts w:ascii="Tahoma" w:hAnsi="Tahoma" w:cs="Tahoma"/>
          <w:i/>
          <w:iCs/>
        </w:rPr>
        <w:t>„vyšší moci“</w:t>
      </w:r>
      <w:r w:rsidR="00E879D8" w:rsidRPr="00307DF8">
        <w:rPr>
          <w:rFonts w:ascii="Tahoma" w:hAnsi="Tahoma" w:cs="Tahoma"/>
        </w:rPr>
        <w:t xml:space="preserve">. V takovém případě není nutné dodatečně upravit lhůtu ke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splnění smluvní povinnosti písemným dodatkem. Toto prodloužení je považováno za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vyhrazenou změnu závazku analogicky k § 100 odst. 1 Zákona o zadávání veřejných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zakázek. </w:t>
      </w:r>
    </w:p>
    <w:p w14:paraId="33F5DA1E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strana, které vyšší moc zabránila v řádném a včasném plnění smluvní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povinnosti, je povinna učinit vše, co je v jejích silách, aby odvrátila či minimalizovala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újmu vzniklou druhé Smluvní straně z důvodu, že Smluvní strana odvolávající se na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vyšší moc není schopna plnit svou povinnost. Pokud by podmínky „vyšší moci“ trvaly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déle než devadesát (90) dní, je Kupující oprávněn od této Smlouvy odstoupit.</w:t>
      </w:r>
    </w:p>
    <w:p w14:paraId="79BD844A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strany se zavazují k vyvinutí maximálního úsilí k odvrácení a překonání vyšší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moci.</w:t>
      </w:r>
    </w:p>
    <w:p w14:paraId="76891173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6F71AD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XI.</w:t>
      </w:r>
    </w:p>
    <w:p w14:paraId="6568A7ED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Sankce</w:t>
      </w:r>
    </w:p>
    <w:p w14:paraId="7AFF2422" w14:textId="77777777" w:rsidR="00E879D8" w:rsidRPr="00307DF8" w:rsidRDefault="00EC7034" w:rsidP="00EC7034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Při nedodržení termínu dle </w:t>
      </w:r>
      <w:r w:rsidR="00E879D8" w:rsidRPr="00EC7034">
        <w:rPr>
          <w:rFonts w:ascii="Tahoma" w:hAnsi="Tahoma" w:cs="Tahoma"/>
        </w:rPr>
        <w:t xml:space="preserve">čl. </w:t>
      </w:r>
      <w:r w:rsidRPr="00EC7034">
        <w:rPr>
          <w:rFonts w:ascii="Tahoma" w:hAnsi="Tahoma" w:cs="Tahoma"/>
        </w:rPr>
        <w:t xml:space="preserve">IV odst. </w:t>
      </w:r>
      <w:r w:rsidR="00E879D8" w:rsidRPr="00EC7034">
        <w:rPr>
          <w:rFonts w:ascii="Tahoma" w:hAnsi="Tahoma" w:cs="Tahoma"/>
        </w:rPr>
        <w:t xml:space="preserve">2 této </w:t>
      </w:r>
      <w:r w:rsidR="00E879D8" w:rsidRPr="00307DF8">
        <w:rPr>
          <w:rFonts w:ascii="Tahoma" w:hAnsi="Tahoma" w:cs="Tahoma"/>
        </w:rPr>
        <w:t xml:space="preserve">Smlouvy je Kupující oprávněn požadovat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 Prodávajícím smluvní pokutu ve výši 5 000 Kč (pět tisíc korun českých) za každý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započatý den prodlení.</w:t>
      </w:r>
    </w:p>
    <w:p w14:paraId="291A21EA" w14:textId="77777777" w:rsidR="00E879D8" w:rsidRPr="00307DF8" w:rsidRDefault="005529A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Při porušení kterékoli povinnosti dle čl. 6 této Smlouvy je Kupující oprávněn požadovat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 Prodávajícím smluvní pokutu ve výši 0,5 % z celkové Kupní ceny za každý započatý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den nesplnění této povinnosti.</w:t>
      </w:r>
    </w:p>
    <w:p w14:paraId="6A93E7B2" w14:textId="77777777" w:rsidR="00E879D8" w:rsidRPr="00307DF8" w:rsidRDefault="005529AA" w:rsidP="005B44D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 případ prodlení s platbou je Prodávající oprávněn vůči Kupujícímu požadovat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smluvní úrok z prodlení ve výši 0,05 % z dluž</w:t>
      </w:r>
      <w:r w:rsidR="005B44DA">
        <w:rPr>
          <w:rFonts w:ascii="Tahoma" w:hAnsi="Tahoma" w:cs="Tahoma"/>
        </w:rPr>
        <w:t>né částky za každý den prodlení</w:t>
      </w:r>
    </w:p>
    <w:p w14:paraId="472C81C3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V případě, že Prodávající poruší jakékoliv smluvní povinnosti</w:t>
      </w:r>
      <w:r w:rsidR="00E10603">
        <w:rPr>
          <w:rFonts w:ascii="Tahoma" w:hAnsi="Tahoma" w:cs="Tahoma"/>
        </w:rPr>
        <w:t>,</w:t>
      </w:r>
      <w:r w:rsidR="00E879D8" w:rsidRPr="00307DF8">
        <w:rPr>
          <w:rFonts w:ascii="Tahoma" w:hAnsi="Tahoma" w:cs="Tahoma"/>
        </w:rPr>
        <w:t xml:space="preserve"> pro které není ve Smlouvě </w:t>
      </w:r>
      <w:r w:rsidR="00E10603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stanovena specifická sankce, a její nesplnění Prodávající ani v dodatečné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přiměřené lhůtě poskytnuté </w:t>
      </w:r>
      <w:r w:rsidR="00E10603">
        <w:rPr>
          <w:rFonts w:ascii="Tahoma" w:hAnsi="Tahoma" w:cs="Tahoma"/>
        </w:rPr>
        <w:t>nenapraví, vzniká Kupujícímu</w:t>
      </w:r>
      <w:r w:rsidR="00E879D8" w:rsidRPr="00307DF8">
        <w:rPr>
          <w:rFonts w:ascii="Tahoma" w:hAnsi="Tahoma" w:cs="Tahoma"/>
        </w:rPr>
        <w:t xml:space="preserve"> nárok na smluvní pokutu ve </w:t>
      </w:r>
      <w:r w:rsidR="00E10603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výši 1 000 Kč (slovy: jeden tisíc korun českých) za každý jednotlivý případ porušení </w:t>
      </w:r>
      <w:r w:rsidR="00E10603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takové povinnosti. V pochybnostech se má za to, že dodatečná lhůta je přiměřená, </w:t>
      </w:r>
      <w:r w:rsidR="00E10603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pokud činila alespoň pět (5) pracovních dnů.</w:t>
      </w:r>
    </w:p>
    <w:p w14:paraId="117AF779" w14:textId="77777777" w:rsidR="00E879D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Zaplacení smluvní pokuty nezbavuje Prodávajícího povinnosti splnit povinnosti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stanovené touto Smlouvou.</w:t>
      </w:r>
    </w:p>
    <w:p w14:paraId="3574AA6F" w14:textId="77777777" w:rsidR="00624D63" w:rsidRPr="00624D63" w:rsidRDefault="009B0FDF" w:rsidP="00624D63">
      <w:pPr>
        <w:suppressAutoHyphens/>
        <w:spacing w:after="0" w:line="240" w:lineRule="auto"/>
        <w:jc w:val="both"/>
        <w:rPr>
          <w:rStyle w:val="Hypertextovodkaz"/>
          <w:rFonts w:ascii="Tahoma" w:hAnsi="Tahoma" w:cs="Tahoma"/>
          <w:color w:val="auto"/>
          <w:u w:val="none"/>
        </w:rPr>
      </w:pPr>
      <w:r>
        <w:rPr>
          <w:rFonts w:ascii="Tahoma" w:hAnsi="Tahoma" w:cs="Tahoma"/>
          <w:b/>
          <w:bCs/>
          <w:color w:val="000000"/>
        </w:rPr>
        <w:t xml:space="preserve">     </w:t>
      </w:r>
      <w:r w:rsidR="005B44DA">
        <w:rPr>
          <w:rFonts w:ascii="Tahoma" w:hAnsi="Tahoma" w:cs="Tahoma"/>
          <w:b/>
          <w:bCs/>
          <w:color w:val="000000"/>
        </w:rPr>
        <w:t>6</w:t>
      </w:r>
      <w:r w:rsidR="00624D63">
        <w:rPr>
          <w:rFonts w:ascii="Tahoma" w:hAnsi="Tahoma" w:cs="Tahoma"/>
          <w:b/>
          <w:bCs/>
          <w:color w:val="000000"/>
        </w:rPr>
        <w:t>.</w:t>
      </w:r>
      <w:r w:rsidR="00624D63">
        <w:rPr>
          <w:rFonts w:ascii="Tahoma" w:hAnsi="Tahoma" w:cs="Tahoma"/>
          <w:b/>
          <w:bCs/>
          <w:color w:val="000000"/>
        </w:rPr>
        <w:tab/>
      </w:r>
      <w:r w:rsidR="00624D63" w:rsidRPr="00624D63">
        <w:rPr>
          <w:rFonts w:ascii="Tahoma" w:hAnsi="Tahoma" w:cs="Tahoma"/>
          <w:b/>
          <w:bCs/>
          <w:color w:val="000000"/>
        </w:rPr>
        <w:t xml:space="preserve">Dopady sankčních nařízení Evropské unie vůči Ruské federaci a Běloruské </w:t>
      </w:r>
      <w:r w:rsidR="00624D63">
        <w:rPr>
          <w:rFonts w:ascii="Tahoma" w:hAnsi="Tahoma" w:cs="Tahoma"/>
          <w:b/>
          <w:bCs/>
          <w:color w:val="000000"/>
        </w:rPr>
        <w:tab/>
      </w:r>
      <w:r w:rsidR="00624D63" w:rsidRPr="00624D63">
        <w:rPr>
          <w:rFonts w:ascii="Tahoma" w:hAnsi="Tahoma" w:cs="Tahoma"/>
          <w:b/>
          <w:bCs/>
          <w:color w:val="000000"/>
        </w:rPr>
        <w:t>republice do zadávacích řízení a realizovaných veřejných zakázek</w:t>
      </w:r>
    </w:p>
    <w:p w14:paraId="57BB371E" w14:textId="77777777" w:rsidR="00624D63" w:rsidRPr="00265AE3" w:rsidRDefault="00624D63" w:rsidP="00624D63">
      <w:pPr>
        <w:pStyle w:val="Odstavecseseznamem"/>
        <w:widowControl w:val="0"/>
        <w:spacing w:after="0" w:line="240" w:lineRule="auto"/>
        <w:ind w:left="360"/>
        <w:jc w:val="both"/>
        <w:rPr>
          <w:rFonts w:ascii="Tahoma" w:hAnsi="Tahoma" w:cs="Tahoma"/>
          <w:b/>
          <w:bCs/>
          <w:color w:val="000000"/>
        </w:rPr>
      </w:pPr>
    </w:p>
    <w:p w14:paraId="443E6F16" w14:textId="77777777" w:rsidR="00624D63" w:rsidRPr="009E4CF5" w:rsidRDefault="00226D79" w:rsidP="00624D63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iCs/>
          <w:color w:val="000000"/>
        </w:rPr>
        <w:tab/>
      </w:r>
      <w:r w:rsidR="00624D63">
        <w:rPr>
          <w:rFonts w:ascii="Tahoma" w:hAnsi="Tahoma" w:cs="Tahoma"/>
          <w:iCs/>
          <w:color w:val="000000"/>
        </w:rPr>
        <w:t xml:space="preserve">Prodávající </w:t>
      </w:r>
      <w:r w:rsidR="00624D63" w:rsidRPr="00624D63">
        <w:rPr>
          <w:rFonts w:ascii="Tahoma" w:hAnsi="Tahoma" w:cs="Tahoma"/>
          <w:iCs/>
          <w:color w:val="000000"/>
        </w:rPr>
        <w:t>podáním nabídky</w:t>
      </w:r>
      <w:r w:rsidR="00624D63" w:rsidRPr="009E4CF5">
        <w:rPr>
          <w:rFonts w:ascii="Tahoma" w:hAnsi="Tahoma" w:cs="Tahoma"/>
          <w:iCs/>
          <w:color w:val="000000"/>
        </w:rPr>
        <w:t xml:space="preserve"> potvrzuje, že v případě uzavření smlouvy s</w:t>
      </w:r>
      <w:r w:rsidR="009B0FDF">
        <w:rPr>
          <w:rFonts w:ascii="Tahoma" w:hAnsi="Tahoma" w:cs="Tahoma"/>
          <w:iCs/>
          <w:color w:val="000000"/>
        </w:rPr>
        <w:t> Kupujícím</w:t>
      </w:r>
      <w:r w:rsidR="00624D63">
        <w:rPr>
          <w:rFonts w:ascii="Tahoma" w:hAnsi="Tahoma" w:cs="Tahoma"/>
          <w:iCs/>
          <w:color w:val="000000"/>
        </w:rPr>
        <w:t>,</w:t>
      </w:r>
      <w:r w:rsidR="009B0FDF">
        <w:rPr>
          <w:rFonts w:ascii="Tahoma" w:hAnsi="Tahoma" w:cs="Tahoma"/>
          <w:iCs/>
          <w:color w:val="000000"/>
        </w:rPr>
        <w:t xml:space="preserve"> </w:t>
      </w:r>
      <w:r>
        <w:rPr>
          <w:rFonts w:ascii="Tahoma" w:hAnsi="Tahoma" w:cs="Tahoma"/>
          <w:iCs/>
          <w:color w:val="000000"/>
        </w:rPr>
        <w:tab/>
      </w:r>
      <w:r w:rsidR="00624D63" w:rsidRPr="009E4CF5">
        <w:rPr>
          <w:rFonts w:ascii="Tahoma" w:hAnsi="Tahoma" w:cs="Tahoma"/>
          <w:iCs/>
          <w:color w:val="000000"/>
        </w:rPr>
        <w:t xml:space="preserve">platby poskytované </w:t>
      </w:r>
      <w:r w:rsidR="00624D63">
        <w:rPr>
          <w:rFonts w:ascii="Tahoma" w:hAnsi="Tahoma" w:cs="Tahoma"/>
          <w:iCs/>
          <w:color w:val="000000"/>
        </w:rPr>
        <w:t>Kupujícím,</w:t>
      </w:r>
      <w:r w:rsidR="00624D63" w:rsidRPr="009E4CF5">
        <w:rPr>
          <w:rFonts w:ascii="Tahoma" w:hAnsi="Tahoma" w:cs="Tahoma"/>
          <w:iCs/>
          <w:color w:val="000000"/>
        </w:rPr>
        <w:t xml:space="preserve"> v souvislosti s realizací veřejné zakázky neposkytne </w:t>
      </w:r>
      <w:r>
        <w:rPr>
          <w:rFonts w:ascii="Tahoma" w:hAnsi="Tahoma" w:cs="Tahoma"/>
          <w:iCs/>
          <w:color w:val="000000"/>
        </w:rPr>
        <w:tab/>
      </w:r>
      <w:r w:rsidR="00624D63" w:rsidRPr="009E4CF5">
        <w:rPr>
          <w:rFonts w:ascii="Tahoma" w:hAnsi="Tahoma" w:cs="Tahoma"/>
          <w:iCs/>
          <w:color w:val="000000"/>
        </w:rPr>
        <w:t xml:space="preserve">přímo nebo nepřímo ani jen zčásti osobám, vůči kterým platí tzv. individuální finanční </w:t>
      </w:r>
      <w:r>
        <w:rPr>
          <w:rFonts w:ascii="Tahoma" w:hAnsi="Tahoma" w:cs="Tahoma"/>
          <w:iCs/>
          <w:color w:val="000000"/>
        </w:rPr>
        <w:tab/>
      </w:r>
      <w:r w:rsidR="00624D63" w:rsidRPr="009E4CF5">
        <w:rPr>
          <w:rFonts w:ascii="Tahoma" w:hAnsi="Tahoma" w:cs="Tahoma"/>
          <w:iCs/>
          <w:color w:val="000000"/>
        </w:rPr>
        <w:t xml:space="preserve">sankce ve </w:t>
      </w:r>
      <w:r w:rsidR="00624D63" w:rsidRPr="009E4CF5">
        <w:rPr>
          <w:rFonts w:ascii="Tahoma" w:hAnsi="Tahoma" w:cs="Tahoma"/>
          <w:iCs/>
        </w:rPr>
        <w:t xml:space="preserve">smyslu čl. 2 odst. 2 Nařízení Rady (EU) č. 208/2014 ze dne 5. 3. 2014 o </w:t>
      </w:r>
      <w:r>
        <w:rPr>
          <w:rFonts w:ascii="Tahoma" w:hAnsi="Tahoma" w:cs="Tahoma"/>
          <w:iCs/>
        </w:rPr>
        <w:tab/>
      </w:r>
      <w:r w:rsidR="00624D63" w:rsidRPr="009E4CF5">
        <w:rPr>
          <w:rFonts w:ascii="Tahoma" w:hAnsi="Tahoma" w:cs="Tahoma"/>
          <w:iCs/>
        </w:rPr>
        <w:t xml:space="preserve">omezujících opatřeních vůči některým osobám, subjektům a orgánům vzhledem k </w:t>
      </w:r>
      <w:r>
        <w:rPr>
          <w:rFonts w:ascii="Tahoma" w:hAnsi="Tahoma" w:cs="Tahoma"/>
          <w:iCs/>
        </w:rPr>
        <w:tab/>
      </w:r>
      <w:r w:rsidR="00624D63" w:rsidRPr="009E4CF5">
        <w:rPr>
          <w:rFonts w:ascii="Tahoma" w:hAnsi="Tahoma" w:cs="Tahoma"/>
          <w:iCs/>
        </w:rPr>
        <w:t xml:space="preserve">situaci na Ukrajině a Nařízení Rady (ES) č. 765/2006 ze dne 18. 5. 2006 o omezujících </w:t>
      </w:r>
      <w:r>
        <w:rPr>
          <w:rFonts w:ascii="Tahoma" w:hAnsi="Tahoma" w:cs="Tahoma"/>
          <w:iCs/>
        </w:rPr>
        <w:tab/>
      </w:r>
      <w:r w:rsidR="00624D63" w:rsidRPr="009E4CF5">
        <w:rPr>
          <w:rFonts w:ascii="Tahoma" w:hAnsi="Tahoma" w:cs="Tahoma"/>
          <w:iCs/>
        </w:rPr>
        <w:t xml:space="preserve">opatřeních vůči prezidentu Lukašenkovi a některým představitelům Běloruska a které </w:t>
      </w:r>
      <w:r>
        <w:rPr>
          <w:rFonts w:ascii="Tahoma" w:hAnsi="Tahoma" w:cs="Tahoma"/>
          <w:iCs/>
        </w:rPr>
        <w:tab/>
      </w:r>
      <w:r w:rsidR="00624D63" w:rsidRPr="009E4CF5">
        <w:rPr>
          <w:rFonts w:ascii="Tahoma" w:hAnsi="Tahoma" w:cs="Tahoma"/>
          <w:iCs/>
        </w:rPr>
        <w:t xml:space="preserve">jsou uvedeny na tzv. sankčních seznamech (dle příloh č. 1 obou nařízení). </w:t>
      </w:r>
    </w:p>
    <w:p w14:paraId="2A387C21" w14:textId="77777777" w:rsidR="00624D63" w:rsidRPr="00821722" w:rsidRDefault="00A024AB" w:rsidP="00624D6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 w:rsidR="00624D63" w:rsidRPr="002F6D64">
        <w:rPr>
          <w:rFonts w:ascii="Tahoma" w:hAnsi="Tahoma" w:cs="Tahoma"/>
          <w:iCs/>
        </w:rPr>
        <w:t xml:space="preserve">Má-li </w:t>
      </w:r>
      <w:r w:rsidR="00624D63">
        <w:rPr>
          <w:rFonts w:ascii="Tahoma" w:hAnsi="Tahoma" w:cs="Tahoma"/>
          <w:iCs/>
        </w:rPr>
        <w:t xml:space="preserve">Prodávající </w:t>
      </w:r>
      <w:r w:rsidR="00624D63" w:rsidRPr="002F6D64">
        <w:rPr>
          <w:rFonts w:ascii="Tahoma" w:hAnsi="Tahoma" w:cs="Tahoma"/>
          <w:iCs/>
        </w:rPr>
        <w:t xml:space="preserve">pochybnost, zda nedochází k naplnění podmínek dle </w:t>
      </w:r>
      <w:r w:rsidR="00624D63" w:rsidRPr="002F6D64">
        <w:rPr>
          <w:rFonts w:ascii="Tahoma" w:hAnsi="Tahoma" w:cs="Tahoma"/>
        </w:rPr>
        <w:t xml:space="preserve">[odstavec </w:t>
      </w:r>
      <w:r>
        <w:rPr>
          <w:rFonts w:ascii="Tahoma" w:hAnsi="Tahoma" w:cs="Tahoma"/>
        </w:rPr>
        <w:tab/>
      </w:r>
      <w:r w:rsidR="00624D63" w:rsidRPr="002F6D64">
        <w:rPr>
          <w:rFonts w:ascii="Tahoma" w:hAnsi="Tahoma" w:cs="Tahoma"/>
        </w:rPr>
        <w:t xml:space="preserve">vymezující podmínky k individuálním sankcím] </w:t>
      </w:r>
      <w:r w:rsidR="00624D63" w:rsidRPr="002F6D64">
        <w:rPr>
          <w:rFonts w:ascii="Tahoma" w:hAnsi="Tahoma" w:cs="Tahoma"/>
          <w:iCs/>
        </w:rPr>
        <w:t xml:space="preserve">zadávací dokumentace, uvede rozhodné </w:t>
      </w:r>
      <w:r>
        <w:rPr>
          <w:rFonts w:ascii="Tahoma" w:hAnsi="Tahoma" w:cs="Tahoma"/>
          <w:iCs/>
        </w:rPr>
        <w:tab/>
      </w:r>
      <w:r w:rsidR="00624D63" w:rsidRPr="002F6D64">
        <w:rPr>
          <w:rFonts w:ascii="Tahoma" w:hAnsi="Tahoma" w:cs="Tahoma"/>
          <w:iCs/>
        </w:rPr>
        <w:t xml:space="preserve">okolnosti a označí takovou osobu nebo osoby v nabídce ve smyslu </w:t>
      </w:r>
      <w:r w:rsidR="00624D63" w:rsidRPr="002F6D64">
        <w:rPr>
          <w:rFonts w:ascii="Tahoma" w:hAnsi="Tahoma" w:cs="Tahoma"/>
        </w:rPr>
        <w:t xml:space="preserve">[odstavec vymezující </w:t>
      </w:r>
      <w:r>
        <w:rPr>
          <w:rFonts w:ascii="Tahoma" w:hAnsi="Tahoma" w:cs="Tahoma"/>
        </w:rPr>
        <w:tab/>
      </w:r>
      <w:r w:rsidR="00624D63" w:rsidRPr="002F6D64">
        <w:rPr>
          <w:rFonts w:ascii="Tahoma" w:hAnsi="Tahoma" w:cs="Tahoma"/>
        </w:rPr>
        <w:t xml:space="preserve">požadavky na nabídku] </w:t>
      </w:r>
      <w:r w:rsidR="00624D63" w:rsidRPr="002F6D64">
        <w:rPr>
          <w:rFonts w:ascii="Tahoma" w:hAnsi="Tahoma" w:cs="Tahoma"/>
          <w:iCs/>
        </w:rPr>
        <w:t xml:space="preserve">zadávací dokumentace. </w:t>
      </w:r>
      <w:r w:rsidR="00624D63">
        <w:rPr>
          <w:rFonts w:ascii="Tahoma" w:hAnsi="Tahoma" w:cs="Tahoma"/>
          <w:iCs/>
        </w:rPr>
        <w:t xml:space="preserve">Prodávající </w:t>
      </w:r>
      <w:r w:rsidR="00624D63" w:rsidRPr="002F6D64">
        <w:rPr>
          <w:rFonts w:ascii="Tahoma" w:hAnsi="Tahoma" w:cs="Tahoma"/>
          <w:iCs/>
        </w:rPr>
        <w:t xml:space="preserve">může též dle jeho uvážení </w:t>
      </w:r>
      <w:r>
        <w:rPr>
          <w:rFonts w:ascii="Tahoma" w:hAnsi="Tahoma" w:cs="Tahoma"/>
          <w:iCs/>
        </w:rPr>
        <w:tab/>
      </w:r>
      <w:r w:rsidR="00624D63" w:rsidRPr="002F6D64">
        <w:rPr>
          <w:rFonts w:ascii="Tahoma" w:hAnsi="Tahoma" w:cs="Tahoma"/>
          <w:iCs/>
        </w:rPr>
        <w:t xml:space="preserve">uvést informace a doklady věrohodným způsobem rozptylující pochybnosti dle </w:t>
      </w:r>
      <w:r>
        <w:rPr>
          <w:rFonts w:ascii="Tahoma" w:hAnsi="Tahoma" w:cs="Tahoma"/>
          <w:iCs/>
        </w:rPr>
        <w:tab/>
      </w:r>
      <w:r w:rsidR="00624D63" w:rsidRPr="002F6D64">
        <w:rPr>
          <w:rFonts w:ascii="Tahoma" w:hAnsi="Tahoma" w:cs="Tahoma"/>
          <w:iCs/>
        </w:rPr>
        <w:t xml:space="preserve">předchozí věty, případně doklady o přijatých opatřeních na straně </w:t>
      </w:r>
      <w:r w:rsidR="00624D63">
        <w:rPr>
          <w:rFonts w:ascii="Tahoma" w:hAnsi="Tahoma" w:cs="Tahoma"/>
          <w:iCs/>
        </w:rPr>
        <w:t>Prodávajícího.</w:t>
      </w:r>
      <w:r w:rsidR="00624D63" w:rsidRPr="002F6D64">
        <w:rPr>
          <w:rFonts w:ascii="Tahoma" w:hAnsi="Tahoma" w:cs="Tahoma"/>
          <w:iCs/>
        </w:rPr>
        <w:t xml:space="preserve"> </w:t>
      </w:r>
    </w:p>
    <w:p w14:paraId="53FECF5C" w14:textId="77777777" w:rsidR="00624D63" w:rsidRPr="00BD13A5" w:rsidRDefault="00624D63" w:rsidP="00624D63">
      <w:pPr>
        <w:widowControl w:val="0"/>
        <w:spacing w:after="0" w:line="240" w:lineRule="auto"/>
        <w:ind w:left="154" w:firstLine="708"/>
        <w:jc w:val="both"/>
        <w:rPr>
          <w:rFonts w:ascii="Tahoma" w:hAnsi="Tahoma" w:cs="Tahoma"/>
        </w:rPr>
      </w:pPr>
      <w:r w:rsidRPr="00BD13A5">
        <w:rPr>
          <w:rFonts w:ascii="Tahoma" w:hAnsi="Tahoma" w:cs="Tahoma"/>
          <w:iCs/>
          <w:color w:val="000000"/>
        </w:rPr>
        <w:t>Individuální sankce</w:t>
      </w:r>
    </w:p>
    <w:p w14:paraId="7165E04C" w14:textId="77777777" w:rsidR="00624D63" w:rsidRPr="00BD13A5" w:rsidRDefault="00624D63" w:rsidP="00624D63">
      <w:pPr>
        <w:pStyle w:val="Odstavecseseznamem"/>
        <w:widowControl w:val="0"/>
        <w:autoSpaceDE w:val="0"/>
        <w:autoSpaceDN w:val="0"/>
        <w:adjustRightInd w:val="0"/>
        <w:spacing w:after="218"/>
        <w:ind w:left="862"/>
        <w:jc w:val="both"/>
        <w:rPr>
          <w:rFonts w:ascii="Tahoma" w:hAnsi="Tahoma" w:cs="Tahoma"/>
        </w:rPr>
      </w:pPr>
      <w:r w:rsidRPr="00BD13A5">
        <w:rPr>
          <w:rFonts w:ascii="Tahoma" w:hAnsi="Tahoma" w:cs="Tahoma"/>
        </w:rPr>
        <w:t xml:space="preserve">- </w:t>
      </w:r>
      <w:r w:rsidRPr="00BD13A5">
        <w:rPr>
          <w:rFonts w:ascii="Tahoma" w:hAnsi="Tahoma" w:cs="Tahoma"/>
          <w:bCs/>
        </w:rPr>
        <w:t xml:space="preserve">osobám na sankčních seznamech nesmí být zpřístupněny finanční prostředky (přímo ani nepřímo), a to bez ohledu na to, zda se jedná o veřejnou zakázku nadlimitní, podlimitní, malého rozsahu či se jedná o jinou platbu na základě právního vztahu, který ani povahu veřejné zakázky nemá, </w:t>
      </w:r>
    </w:p>
    <w:p w14:paraId="6C5AC8AE" w14:textId="77777777" w:rsidR="00624D63" w:rsidRPr="00BD13A5" w:rsidRDefault="00624D63" w:rsidP="00624D63">
      <w:pPr>
        <w:pStyle w:val="Odstavecseseznamem"/>
        <w:widowControl w:val="0"/>
        <w:autoSpaceDE w:val="0"/>
        <w:autoSpaceDN w:val="0"/>
        <w:adjustRightInd w:val="0"/>
        <w:spacing w:after="218"/>
        <w:ind w:left="862"/>
        <w:jc w:val="both"/>
        <w:rPr>
          <w:rFonts w:ascii="Tahoma" w:hAnsi="Tahoma" w:cs="Tahoma"/>
        </w:rPr>
      </w:pPr>
      <w:r w:rsidRPr="00BD13A5">
        <w:rPr>
          <w:rFonts w:ascii="Tahoma" w:hAnsi="Tahoma" w:cs="Tahoma"/>
        </w:rPr>
        <w:t xml:space="preserve">- </w:t>
      </w:r>
      <w:r w:rsidRPr="00BD13A5">
        <w:rPr>
          <w:rFonts w:ascii="Tahoma" w:hAnsi="Tahoma" w:cs="Tahoma"/>
          <w:bCs/>
        </w:rPr>
        <w:t xml:space="preserve">Prodávající (u kterého osoba na sankčním seznamu figuruje v majetkové struktuře) může přijmout dostatečné opatření – nebude osobě na sankčním seznamu zasílat finanční prostředky ani jí je jinak nezpřístupní, </w:t>
      </w:r>
    </w:p>
    <w:p w14:paraId="71D1ABD3" w14:textId="77777777" w:rsidR="00624D63" w:rsidRPr="00BD13A5" w:rsidRDefault="00624D63" w:rsidP="00624D63">
      <w:pPr>
        <w:pStyle w:val="Odstavecseseznamem"/>
        <w:widowControl w:val="0"/>
        <w:autoSpaceDE w:val="0"/>
        <w:autoSpaceDN w:val="0"/>
        <w:adjustRightInd w:val="0"/>
        <w:spacing w:after="0"/>
        <w:ind w:left="862"/>
        <w:jc w:val="both"/>
        <w:rPr>
          <w:rFonts w:ascii="Tahoma" w:hAnsi="Tahoma" w:cs="Tahoma"/>
          <w:bCs/>
        </w:rPr>
      </w:pPr>
      <w:r w:rsidRPr="00BD13A5">
        <w:rPr>
          <w:rFonts w:ascii="Tahoma" w:hAnsi="Tahoma" w:cs="Tahoma"/>
        </w:rPr>
        <w:t xml:space="preserve">- </w:t>
      </w:r>
      <w:r w:rsidRPr="00BD13A5">
        <w:rPr>
          <w:rFonts w:ascii="Tahoma" w:hAnsi="Tahoma" w:cs="Tahoma"/>
          <w:bCs/>
        </w:rPr>
        <w:t xml:space="preserve">není-li opatření dostatečné, anebo jej Prodávající nepřijme – Kupující ukončí smluvní vztah (platby se stávají nemožným plněním). </w:t>
      </w:r>
    </w:p>
    <w:p w14:paraId="13B9BE28" w14:textId="77777777" w:rsidR="00624D63" w:rsidRPr="00265AE3" w:rsidRDefault="00624D63" w:rsidP="00624D63">
      <w:pPr>
        <w:autoSpaceDE w:val="0"/>
        <w:autoSpaceDN w:val="0"/>
        <w:adjustRightInd w:val="0"/>
        <w:spacing w:after="0"/>
        <w:ind w:left="708"/>
        <w:jc w:val="both"/>
        <w:rPr>
          <w:rFonts w:ascii="Tahoma" w:hAnsi="Tahoma" w:cs="Tahoma"/>
        </w:rPr>
      </w:pPr>
      <w:r w:rsidRPr="00265AE3">
        <w:rPr>
          <w:rFonts w:ascii="Tahoma" w:hAnsi="Tahoma" w:cs="Tahoma"/>
          <w:iCs/>
        </w:rPr>
        <w:lastRenderedPageBreak/>
        <w:t xml:space="preserve">Dojde-li k porušení pravidel dle odst. [výše uvedených odstavců] smlouvy, je </w:t>
      </w:r>
      <w:r>
        <w:rPr>
          <w:rFonts w:ascii="Tahoma" w:hAnsi="Tahoma" w:cs="Tahoma"/>
          <w:iCs/>
        </w:rPr>
        <w:t>Prodávající</w:t>
      </w:r>
      <w:r w:rsidRPr="00265AE3">
        <w:rPr>
          <w:rFonts w:ascii="Tahoma" w:hAnsi="Tahoma" w:cs="Tahoma"/>
          <w:iCs/>
        </w:rPr>
        <w:t xml:space="preserve"> povinen zaplatit </w:t>
      </w:r>
      <w:r>
        <w:rPr>
          <w:rFonts w:ascii="Tahoma" w:hAnsi="Tahoma" w:cs="Tahoma"/>
          <w:iCs/>
        </w:rPr>
        <w:t xml:space="preserve">Kupujícímu </w:t>
      </w:r>
      <w:r w:rsidRPr="00265AE3">
        <w:rPr>
          <w:rFonts w:ascii="Tahoma" w:hAnsi="Tahoma" w:cs="Tahoma"/>
          <w:iCs/>
        </w:rPr>
        <w:t>smluvní pokutu ve výši 250.000 Kč, a to za každý jednotlivý případ porušení.</w:t>
      </w:r>
      <w:r w:rsidRPr="00265AE3">
        <w:rPr>
          <w:rFonts w:ascii="Tahoma" w:hAnsi="Tahoma" w:cs="Tahoma"/>
        </w:rPr>
        <w:t>“</w:t>
      </w:r>
    </w:p>
    <w:p w14:paraId="57C0CBC9" w14:textId="77777777" w:rsidR="00624D63" w:rsidRPr="00307DF8" w:rsidRDefault="00624D63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</w:p>
    <w:p w14:paraId="1A56D442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pokuta je splatná na základě faktury vystavené oprávněnou smluvní stranou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do patnácti (15) dnů ode dne jejího doručení druhé smluvní straně.</w:t>
      </w:r>
    </w:p>
    <w:p w14:paraId="1019B395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Zaplacením smluvní pokuty není nijak dotčeno právo Kupujícího na náhradu škody v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celém rozsahu. Výše smluvních pokut se do výše náhrady škody nezapočítává.</w:t>
      </w:r>
    </w:p>
    <w:p w14:paraId="450B192B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je oprávněn kdykoli jednostranně započíst své splatné pohledávky na zaplacení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pokuty, resp. jakékoliv své další splatné peněžité pohledávky, za Prodávajícím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proti jakýmkoli peněžitým pohledávkám Prodávajícího za Kupujícím, bez ohledu na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měnu takových pohledávek, právní vztah, ze kterého vyplývají, jakož i bez ohledu na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termín jejich splatnosti (tj. rovněž proti dosud nesplatným peněžitým pohledávkám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Prodávajícího za Kupujícím). </w:t>
      </w:r>
    </w:p>
    <w:p w14:paraId="55D16FBF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Volba peněžitých pohledávek Prodávajícího za Kupujícím, proti nimž Kupující započte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své peněžité pohledávky za Prodávajícím, je výlučným právem Kupujícího.</w:t>
      </w:r>
    </w:p>
    <w:p w14:paraId="5EB8C628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11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 není oprávněn jednostranně započíst jakékoli své peněžité pohledávky za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Kupujícím proti jakýmkoli peněžitým pohledávkám Kupujícího za Prodávajícím bez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ohledu na jejich měnu, splatnost a právní vztah, ze kterého vyplývají.</w:t>
      </w:r>
    </w:p>
    <w:p w14:paraId="7196C937" w14:textId="77777777" w:rsidR="00E879D8" w:rsidRPr="00307DF8" w:rsidRDefault="005B44D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="005529AA">
        <w:rPr>
          <w:rFonts w:ascii="Tahoma" w:hAnsi="Tahoma" w:cs="Tahoma"/>
        </w:rPr>
        <w:t>.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strany prohlašují, že ujednání tohoto článku, zejména pak výši sjednaných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smluvních pokut, považují za přiměřené vzhledem k povaze, významu a smluvní ceně </w:t>
      </w:r>
      <w:r w:rsidR="005529AA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této Smlouvy.</w:t>
      </w:r>
    </w:p>
    <w:p w14:paraId="40B23745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XII.</w:t>
      </w:r>
    </w:p>
    <w:p w14:paraId="0FFF2850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Vyhrazené změny závazku</w:t>
      </w:r>
    </w:p>
    <w:p w14:paraId="4ABA3B29" w14:textId="77777777" w:rsidR="00E879D8" w:rsidRPr="00307DF8" w:rsidRDefault="005529A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si dle § 100 odst. 1 ZZVZ vyhrazuje možnost změny závazku ze Smlouvy, a to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dále stanoveným způsobem. Věci k provedení dodávky Předmětu koupě musí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vlastnostmi, jakostí a provedením odpovídat položkám uvedeným v</w:t>
      </w:r>
      <w:r>
        <w:rPr>
          <w:rFonts w:ascii="Tahoma" w:hAnsi="Tahoma" w:cs="Tahoma"/>
        </w:rPr>
        <w:t xml:space="preserve"> Krycím listu a </w:t>
      </w:r>
      <w:r>
        <w:rPr>
          <w:rFonts w:ascii="Tahoma" w:hAnsi="Tahoma" w:cs="Tahoma"/>
        </w:rPr>
        <w:tab/>
        <w:t>technických podmínkách</w:t>
      </w:r>
      <w:r w:rsidR="0047414F">
        <w:rPr>
          <w:rFonts w:ascii="Tahoma" w:hAnsi="Tahoma" w:cs="Tahoma"/>
        </w:rPr>
        <w:t xml:space="preserve"> vozidla</w:t>
      </w:r>
      <w:r>
        <w:rPr>
          <w:rFonts w:ascii="Tahoma" w:hAnsi="Tahoma" w:cs="Tahoma"/>
        </w:rPr>
        <w:t xml:space="preserve"> </w:t>
      </w:r>
      <w:r w:rsidRPr="005529AA">
        <w:rPr>
          <w:rFonts w:ascii="Tahoma" w:hAnsi="Tahoma" w:cs="Tahoma"/>
          <w:i/>
        </w:rPr>
        <w:t>(Příloha č. 1, Smlouva)</w:t>
      </w:r>
      <w:r w:rsidR="00E879D8" w:rsidRPr="005529AA">
        <w:rPr>
          <w:rFonts w:ascii="Tahoma" w:hAnsi="Tahoma" w:cs="Tahoma"/>
          <w:i/>
        </w:rPr>
        <w:t>.</w:t>
      </w:r>
      <w:r w:rsidR="00E879D8" w:rsidRPr="00307DF8">
        <w:rPr>
          <w:rFonts w:ascii="Tahoma" w:hAnsi="Tahoma" w:cs="Tahoma"/>
        </w:rPr>
        <w:t xml:space="preserve"> Položky předmětu koupě od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výrobce musí být určené pro distribuci v rámci České republiky. V případě, že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 průběhu plnění této Veřejné zakázky daný výrobce prokazatelně ukončí výrobu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některé položky Předmětu koupě uvedené v</w:t>
      </w:r>
      <w:r>
        <w:rPr>
          <w:rFonts w:ascii="Tahoma" w:hAnsi="Tahoma" w:cs="Tahoma"/>
        </w:rPr>
        <w:t xml:space="preserve"> Krycím listu a technických podmínkách, </w:t>
      </w:r>
      <w:r w:rsidR="0047414F">
        <w:rPr>
          <w:rFonts w:ascii="Tahoma" w:hAnsi="Tahoma" w:cs="Tahoma"/>
        </w:rPr>
        <w:tab/>
      </w:r>
      <w:r>
        <w:rPr>
          <w:rFonts w:ascii="Tahoma" w:hAnsi="Tahoma" w:cs="Tahoma"/>
        </w:rPr>
        <w:t>které</w:t>
      </w:r>
      <w:r w:rsidR="00E879D8" w:rsidRPr="00307DF8">
        <w:rPr>
          <w:rFonts w:ascii="Tahoma" w:hAnsi="Tahoma" w:cs="Tahoma"/>
        </w:rPr>
        <w:t xml:space="preserve"> Kupující v rámci této Smlouvy požaduje, či za situace, kdy původní položka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Předmětu plnění není prokazatelně k dostání, dodá Prodávající Kupujícímu náhradu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 podobě originálního ekvivalentu položky Předmětu plnění se stejnými nebo lepšími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parametry, jenž splní veškeré požadované parametry a jehož jednotková kupní cena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nepřekročí jednotkovou cenu položky Předmětu koupě dle Technické specifikace a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ceníku, kterou Prodávající nahrazuje položku Předmětu plnění, jehož výroba byla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výrobcem prokazatelně ukončena (v případě, že výrobce takový ekvivalent zařadí do </w:t>
      </w:r>
      <w:r w:rsidR="0047414F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svého výrobního portfolia), příp. původní výrobek není k dostání a je možné jej nahradit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výrobkem se stejnými nebo lepšími parametry při dodržení výše definovaných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podmínek.</w:t>
      </w:r>
    </w:p>
    <w:p w14:paraId="657C7347" w14:textId="77777777" w:rsidR="00E879D8" w:rsidRPr="00307DF8" w:rsidRDefault="005529A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si dle § 100 odst. 2 ZZVZ vyhrazuje možnost změny Prodávajícího a možnost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uzavřít Smlouvu s dodavatelem, který se umístil jako další v pořadí v průběhu hodnocení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nabídek v řízení k Veřejné zakázce (tj. umístil se na místě za Prodávajícím), a to v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případě, kdy bude Smlouva s Prodávajícím ukončena z některého z níže uvedených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důvodů:</w:t>
      </w:r>
    </w:p>
    <w:p w14:paraId="725F4D65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dohodou Smluvních stran v důsledku nesplnění povinností Prodávajícího,</w:t>
      </w:r>
    </w:p>
    <w:p w14:paraId="4D291D64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odstoupením od Smlouvy z</w:t>
      </w:r>
      <w:r w:rsidR="005529AA">
        <w:rPr>
          <w:rFonts w:ascii="Tahoma" w:hAnsi="Tahoma" w:cs="Tahoma"/>
        </w:rPr>
        <w:t> </w:t>
      </w:r>
      <w:r w:rsidRPr="00307DF8">
        <w:rPr>
          <w:rFonts w:ascii="Tahoma" w:hAnsi="Tahoma" w:cs="Tahoma"/>
        </w:rPr>
        <w:t>důvodů</w:t>
      </w:r>
      <w:r w:rsidR="005529AA">
        <w:rPr>
          <w:rFonts w:ascii="Tahoma" w:hAnsi="Tahoma" w:cs="Tahoma"/>
        </w:rPr>
        <w:t xml:space="preserve"> obdobně jak ej uvedeno v</w:t>
      </w:r>
      <w:r w:rsidRPr="00307DF8">
        <w:rPr>
          <w:rFonts w:ascii="Tahoma" w:hAnsi="Tahoma" w:cs="Tahoma"/>
        </w:rPr>
        <w:t xml:space="preserve"> § 223 odst. 2 Zákona o zadávání veřejných zakázek,</w:t>
      </w:r>
    </w:p>
    <w:p w14:paraId="3D596F5A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odstoupením od Smlouvy kteroukoli ze Smluvních stran z důvodů stanovených ve Smlouvě a dle příslušných ustanovení Občanského zákoníku (zejména § 2001 a násl. a § 2106 a násl. Občanského zákoníku),</w:t>
      </w:r>
    </w:p>
    <w:p w14:paraId="2B11AA5C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v případě zániku účasti některého z dodavatelů v případě společné účasti dodavatelů</w:t>
      </w:r>
      <w:r w:rsidR="005529AA">
        <w:rPr>
          <w:rFonts w:ascii="Tahoma" w:hAnsi="Tahoma" w:cs="Tahoma"/>
        </w:rPr>
        <w:t>, obdobně jak je uvedeno v</w:t>
      </w:r>
      <w:r w:rsidRPr="00307DF8">
        <w:rPr>
          <w:rFonts w:ascii="Tahoma" w:hAnsi="Tahoma" w:cs="Tahoma"/>
        </w:rPr>
        <w:t xml:space="preserve"> § 82 Zákona o zadávání veřejných zakázek,</w:t>
      </w:r>
    </w:p>
    <w:p w14:paraId="5FC15D04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v případě prohlášení insolvence na Prodávajícího, vstupu Prodávajícího do likvidace, vydání rozhodnutí o úpadku na Prodávajícího,</w:t>
      </w:r>
    </w:p>
    <w:p w14:paraId="181A5B3E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v případě, že Prodávající nedodal Kupujícímu Předmět koup</w:t>
      </w:r>
      <w:r w:rsidR="005529AA">
        <w:rPr>
          <w:rFonts w:ascii="Tahoma" w:hAnsi="Tahoma" w:cs="Tahoma"/>
        </w:rPr>
        <w:t xml:space="preserve">ě v termínu stanoveném dle čl. III. odst. </w:t>
      </w:r>
      <w:r w:rsidRPr="00307DF8">
        <w:rPr>
          <w:rFonts w:ascii="Tahoma" w:hAnsi="Tahoma" w:cs="Tahoma"/>
        </w:rPr>
        <w:t>2 Smlouvy,</w:t>
      </w:r>
    </w:p>
    <w:p w14:paraId="462B0582" w14:textId="77777777" w:rsidR="00E879D8" w:rsidRPr="00307DF8" w:rsidRDefault="00E879D8" w:rsidP="00E879D8">
      <w:pPr>
        <w:pStyle w:val="Odstavec1"/>
        <w:numPr>
          <w:ilvl w:val="1"/>
          <w:numId w:val="39"/>
        </w:numPr>
        <w:spacing w:after="120"/>
        <w:rPr>
          <w:rFonts w:ascii="Tahoma" w:hAnsi="Tahoma" w:cs="Tahoma"/>
        </w:rPr>
      </w:pPr>
      <w:r w:rsidRPr="00307DF8">
        <w:rPr>
          <w:rFonts w:ascii="Tahoma" w:hAnsi="Tahoma" w:cs="Tahoma"/>
        </w:rPr>
        <w:t>v důsledku zániku Prodávajícího, který je právnickou osobou nebo smrtí, je-li fyzickou osobou.</w:t>
      </w:r>
    </w:p>
    <w:p w14:paraId="7B7F179A" w14:textId="77777777" w:rsidR="00D625BF" w:rsidRDefault="005529AA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Dojde-li k ukončení Smlouvy z některého z důvodu dle bodu 2 Smlouvy, je Kupující </w:t>
      </w:r>
      <w:r w:rsidR="009F6AEE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oprávněn vyzvat k uzavření Smlouvy dalšího dodavatele v pořadí za Prodávajícím dle </w:t>
      </w:r>
      <w:r w:rsidR="009F6AEE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hodnocení nabídek v řízení k Veřejné zakázce. Kupující nebude provádět nové </w:t>
      </w:r>
      <w:r w:rsidR="009F6AEE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hodnocení nabídek, ale bude vycházet z pořadí nabídek v tomto řízení. Kupující však </w:t>
      </w:r>
      <w:r w:rsidR="009F6AEE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provede posouzení splnění podmínek účasti, pokud tak neučinil již v řízení k Veřejné </w:t>
      </w:r>
      <w:r w:rsidR="009F6AEE"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zakázce a posoudí, zda jsou u dodavatele dalšího v pořadí splněny Kupujícím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 xml:space="preserve">požadované podmínky, resp. nenastaly důvody pro jeho vyřazení či nenastaly důvody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 xml:space="preserve">pro nezadání Veřejné zakázky obdobně dle § 48a Zákona o zadávání veřejných zakázek.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 xml:space="preserve">Změna dodavatele bude provedena uzavřením nové Smlouvy mezi Kupujícím a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 xml:space="preserve">dodavatelem dalším v pořadí. Nebude-li možno uzavřít Smlouvu s dodavatelem dalším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 xml:space="preserve">v pořadí, může Kupující postupovat obdobným způsobem, tedy oslovit dalšího </w:t>
      </w:r>
      <w:r w:rsidR="00D625BF">
        <w:rPr>
          <w:rFonts w:ascii="Tahoma" w:hAnsi="Tahoma" w:cs="Tahoma"/>
        </w:rPr>
        <w:tab/>
      </w:r>
      <w:r w:rsidR="00D625BF" w:rsidRPr="00307DF8">
        <w:rPr>
          <w:rFonts w:ascii="Tahoma" w:hAnsi="Tahoma" w:cs="Tahoma"/>
        </w:rPr>
        <w:t>dodavatele v pořadí. Obsah smluvního vztahu s novým dodavatelem bude odpovídat</w:t>
      </w:r>
    </w:p>
    <w:p w14:paraId="55B964CE" w14:textId="77777777" w:rsidR="00E879D8" w:rsidRPr="00307DF8" w:rsidRDefault="009F6AEE" w:rsidP="005529AA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rozsahu plnění Veřejné zakázky a nabídkové ceně dle přílohy </w:t>
      </w:r>
      <w:r>
        <w:rPr>
          <w:rFonts w:ascii="Tahoma" w:hAnsi="Tahoma" w:cs="Tahoma"/>
        </w:rPr>
        <w:t xml:space="preserve">Krycí list a technické </w:t>
      </w:r>
      <w:r>
        <w:rPr>
          <w:rFonts w:ascii="Tahoma" w:hAnsi="Tahoma" w:cs="Tahoma"/>
        </w:rPr>
        <w:tab/>
        <w:t>podmínky</w:t>
      </w:r>
      <w:r w:rsidR="00654C6F">
        <w:rPr>
          <w:rFonts w:ascii="Tahoma" w:hAnsi="Tahoma" w:cs="Tahoma"/>
        </w:rPr>
        <w:t xml:space="preserve"> vozidla</w:t>
      </w:r>
      <w:r>
        <w:rPr>
          <w:rFonts w:ascii="Tahoma" w:hAnsi="Tahoma" w:cs="Tahoma"/>
        </w:rPr>
        <w:t xml:space="preserve"> </w:t>
      </w:r>
      <w:r w:rsidR="00E879D8" w:rsidRPr="00307DF8">
        <w:rPr>
          <w:rFonts w:ascii="Tahoma" w:hAnsi="Tahoma" w:cs="Tahoma"/>
        </w:rPr>
        <w:t xml:space="preserve">obsažené v nabídce tohoto dalšího dodavatele.  </w:t>
      </w:r>
    </w:p>
    <w:p w14:paraId="445D2866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XIII.</w:t>
      </w:r>
    </w:p>
    <w:p w14:paraId="44E3AAAB" w14:textId="77777777" w:rsidR="00E879D8" w:rsidRPr="00307DF8" w:rsidRDefault="00E879D8" w:rsidP="00E879D8">
      <w:pPr>
        <w:pStyle w:val="Default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307DF8">
        <w:rPr>
          <w:rFonts w:ascii="Tahoma" w:hAnsi="Tahoma" w:cs="Tahoma"/>
          <w:b/>
          <w:bCs/>
          <w:sz w:val="22"/>
          <w:szCs w:val="22"/>
        </w:rPr>
        <w:t>Ukončení smlouvy</w:t>
      </w:r>
    </w:p>
    <w:p w14:paraId="6D174540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Každá ze Smluvních stran je oprávněna od Smlouvy odstoupit z důvodů sjednaných ve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Smlouvě nebo stanoví-li tak zákon, zejména pak v případech, kdy je Smlouva porušena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podstatným způsobem, či pokud dojde k opakovanému porušení Smlouvy způsobem,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za nějž Smlouva stanovuje smluvní pokutu.</w:t>
      </w:r>
    </w:p>
    <w:p w14:paraId="30C88E01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Smluvní strany se dohodly, že za podstatné porušení smluvních povinností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Prodávajícího, a tedy důvod pro odstoupení Kupujícího od této Smlouvy, se pro účely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této Smlouvy rozumí a bude považováno, jestliže Prodávající postupuje v rozporu se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svými povinnostmi stanovenými mu touto Smlouvou.</w:t>
      </w:r>
    </w:p>
    <w:p w14:paraId="18FC899E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je oprávněn od této Smlouvy odstoupit, bude-li s Prodávajícím zahájeno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insolvenční řízení, jehož předmětem bude úpadek nebo hrozící úpadek Prodávajícího </w:t>
      </w:r>
      <w:r>
        <w:rPr>
          <w:rFonts w:ascii="Tahoma" w:hAnsi="Tahoma" w:cs="Tahoma"/>
        </w:rPr>
        <w:tab/>
        <w:t>podle Z</w:t>
      </w:r>
      <w:r w:rsidR="00E879D8" w:rsidRPr="00307DF8">
        <w:rPr>
          <w:rFonts w:ascii="Tahoma" w:hAnsi="Tahoma" w:cs="Tahoma"/>
        </w:rPr>
        <w:t xml:space="preserve">ákona č. 182/2006 Sb., o úpadku a způsobech jeho řešení (insolvenční zákon),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ve znění pozdějších předpisů (dále jen </w:t>
      </w:r>
      <w:r w:rsidR="00E879D8" w:rsidRPr="00307DF8">
        <w:rPr>
          <w:rFonts w:ascii="Tahoma" w:hAnsi="Tahoma" w:cs="Tahoma"/>
          <w:b/>
          <w:bCs/>
        </w:rPr>
        <w:t>„insolvenční zákon“</w:t>
      </w:r>
      <w:r w:rsidR="00E879D8" w:rsidRPr="00307DF8">
        <w:rPr>
          <w:rFonts w:ascii="Tahoma" w:hAnsi="Tahoma" w:cs="Tahoma"/>
        </w:rPr>
        <w:t>).</w:t>
      </w:r>
    </w:p>
    <w:p w14:paraId="2B38304A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Kupující může dále závazek vypovědět bez výpovědní doby v případě nedodržení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termínu dodání Předmětu koupě dle čl. </w:t>
      </w:r>
      <w:r>
        <w:rPr>
          <w:rFonts w:ascii="Tahoma" w:hAnsi="Tahoma" w:cs="Tahoma"/>
        </w:rPr>
        <w:t xml:space="preserve">III. odst. </w:t>
      </w:r>
      <w:r w:rsidR="00E879D8" w:rsidRPr="00307DF8">
        <w:rPr>
          <w:rFonts w:ascii="Tahoma" w:hAnsi="Tahoma" w:cs="Tahoma"/>
        </w:rPr>
        <w:t>2 Smlouvy.</w:t>
      </w:r>
    </w:p>
    <w:p w14:paraId="25A16213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Odstoupení od této Smlouvy musí být provedeno písemnou formou a stává se účinným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dnem jeho doručení druhé ze Smluvních stran.</w:t>
      </w:r>
    </w:p>
    <w:p w14:paraId="3B3C288D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Odstoupení od této Smlouvy se nedotýká práva na zaplacení smluvní pokuty nebo úroku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z prodlení, pokud již dospěl, práva na náhradu škody vzniklé z porušení smluvní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povinnosti ani ujednání, které má vzhledem ke své povaze zavazovat Smluvní strany i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po odstoupení od této Smlouvy, zejména ujednání o způsobu řešení sporů.</w:t>
      </w:r>
    </w:p>
    <w:p w14:paraId="0DEC852A" w14:textId="77777777" w:rsidR="00E879D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V případě odstoupení od této Smlouvy jednou ze Smluvních stran bude k datu účinnosti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odstoupení vyhotovena dohoda o narovnání, která popíše stav a vzájemné nároky 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>Smluvních stran.</w:t>
      </w:r>
    </w:p>
    <w:p w14:paraId="45BD4ADD" w14:textId="77777777" w:rsidR="00624D63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E879D8" w:rsidRPr="00307DF8">
        <w:rPr>
          <w:rFonts w:ascii="Tahoma" w:hAnsi="Tahoma" w:cs="Tahoma"/>
        </w:rPr>
        <w:t xml:space="preserve">Tato Smlouva může být ukončena písemnou dohodou Smluvních stran. </w:t>
      </w:r>
    </w:p>
    <w:p w14:paraId="09EDD961" w14:textId="77777777" w:rsidR="00624D63" w:rsidRPr="00307DF8" w:rsidRDefault="00624D63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</w:p>
    <w:p w14:paraId="04B91098" w14:textId="77777777" w:rsidR="009F6AEE" w:rsidRDefault="009F6AEE" w:rsidP="00307DF8">
      <w:pPr>
        <w:pStyle w:val="Odstavec1"/>
        <w:numPr>
          <w:ilvl w:val="0"/>
          <w:numId w:val="0"/>
        </w:numPr>
        <w:spacing w:after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XIV.</w:t>
      </w:r>
    </w:p>
    <w:p w14:paraId="4ABE4D18" w14:textId="77777777" w:rsidR="00307DF8" w:rsidRPr="00307DF8" w:rsidRDefault="00307DF8" w:rsidP="00986CF1">
      <w:pPr>
        <w:pStyle w:val="Odstavec1"/>
        <w:numPr>
          <w:ilvl w:val="0"/>
          <w:numId w:val="0"/>
        </w:numPr>
        <w:spacing w:after="0"/>
        <w:jc w:val="center"/>
        <w:rPr>
          <w:rFonts w:ascii="Tahoma" w:hAnsi="Tahoma" w:cs="Tahoma"/>
          <w:b/>
          <w:bCs/>
        </w:rPr>
      </w:pPr>
      <w:r w:rsidRPr="00307DF8">
        <w:rPr>
          <w:rFonts w:ascii="Tahoma" w:hAnsi="Tahoma" w:cs="Tahoma"/>
          <w:b/>
          <w:bCs/>
        </w:rPr>
        <w:t>Závěrečná ustanovení</w:t>
      </w:r>
    </w:p>
    <w:p w14:paraId="01A05C34" w14:textId="77777777" w:rsidR="00986CF1" w:rsidRDefault="009F6AEE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Oprávněnými zaměstnanci Kupují</w:t>
      </w:r>
      <w:r w:rsidR="00986CF1">
        <w:rPr>
          <w:rFonts w:ascii="Tahoma" w:hAnsi="Tahoma" w:cs="Tahoma"/>
        </w:rPr>
        <w:t>cího ve věci plnění Smlouvy je</w:t>
      </w:r>
      <w:r w:rsidR="00307DF8" w:rsidRPr="00307DF8">
        <w:rPr>
          <w:rFonts w:ascii="Tahoma" w:hAnsi="Tahoma" w:cs="Tahoma"/>
        </w:rPr>
        <w:t>:</w:t>
      </w:r>
    </w:p>
    <w:p w14:paraId="7FFDD921" w14:textId="326DD602" w:rsidR="00986CF1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E6A58">
        <w:rPr>
          <w:rFonts w:ascii="Tahoma" w:hAnsi="Tahoma" w:cs="Tahoma"/>
          <w:b/>
        </w:rPr>
        <w:t>XXXXXXXX</w:t>
      </w:r>
      <w:r w:rsidR="00280482" w:rsidRPr="00986CF1">
        <w:rPr>
          <w:rFonts w:ascii="Tahoma" w:hAnsi="Tahoma" w:cs="Tahoma"/>
          <w:b/>
        </w:rPr>
        <w:t>,</w:t>
      </w:r>
      <w:r w:rsidR="00280482">
        <w:rPr>
          <w:rFonts w:ascii="Tahoma" w:hAnsi="Tahoma" w:cs="Tahoma"/>
        </w:rPr>
        <w:t xml:space="preserve"> vedoucí provozně-technického útvaru, </w:t>
      </w:r>
      <w:r w:rsidR="00307DF8" w:rsidRPr="00307DF8">
        <w:rPr>
          <w:rFonts w:ascii="Tahoma" w:hAnsi="Tahoma" w:cs="Tahoma"/>
        </w:rPr>
        <w:t>tel.</w:t>
      </w:r>
      <w:r w:rsidR="007E6A58">
        <w:rPr>
          <w:rFonts w:ascii="Tahoma" w:hAnsi="Tahoma" w:cs="Tahoma"/>
        </w:rPr>
        <w:t xml:space="preserve"> XXXXXXXXXXX</w:t>
      </w:r>
      <w:r>
        <w:rPr>
          <w:rFonts w:ascii="Tahoma" w:hAnsi="Tahoma" w:cs="Tahoma"/>
        </w:rPr>
        <w:t>,</w:t>
      </w:r>
    </w:p>
    <w:p w14:paraId="487FC791" w14:textId="2C71D334" w:rsidR="00986CF1" w:rsidRPr="00307DF8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986C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e-mail:</w:t>
      </w:r>
      <w:r w:rsidR="007E6A58">
        <w:rPr>
          <w:rFonts w:ascii="Tahoma" w:hAnsi="Tahoma" w:cs="Tahoma"/>
        </w:rPr>
        <w:t>XXXXXXXXXX</w:t>
      </w:r>
    </w:p>
    <w:p w14:paraId="6917DF5D" w14:textId="77777777" w:rsidR="00986CF1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</w:p>
    <w:p w14:paraId="53E0DCE2" w14:textId="77777777" w:rsidR="00986CF1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9F6AEE">
        <w:rPr>
          <w:rFonts w:ascii="Tahoma" w:hAnsi="Tahoma" w:cs="Tahoma"/>
        </w:rPr>
        <w:t>2.</w:t>
      </w:r>
      <w:r w:rsidR="009F6AEE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Oprávněný zaměstnanec Prodávajícího je</w:t>
      </w:r>
      <w:r>
        <w:rPr>
          <w:rFonts w:ascii="Tahoma" w:hAnsi="Tahoma" w:cs="Tahoma"/>
        </w:rPr>
        <w:t>:</w:t>
      </w:r>
    </w:p>
    <w:p w14:paraId="7486ABBB" w14:textId="0758DF09" w:rsidR="00307DF8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</w:rPr>
        <w:tab/>
      </w:r>
      <w:r w:rsidR="007E6A58">
        <w:rPr>
          <w:rFonts w:ascii="Tahoma" w:hAnsi="Tahoma" w:cs="Tahoma"/>
        </w:rPr>
        <w:t>XXXXXXXX</w:t>
      </w:r>
      <w:r w:rsidR="00307DF8" w:rsidRPr="00307DF8">
        <w:rPr>
          <w:rFonts w:ascii="Tahoma" w:hAnsi="Tahoma" w:cs="Tahoma"/>
        </w:rPr>
        <w:t xml:space="preserve"> tel</w:t>
      </w:r>
      <w:r w:rsidR="00307DF8" w:rsidRPr="00986CF1">
        <w:rPr>
          <w:rFonts w:ascii="Tahoma" w:hAnsi="Tahoma" w:cs="Tahoma"/>
        </w:rPr>
        <w:t xml:space="preserve">.: </w:t>
      </w:r>
      <w:r w:rsidR="007E6A58">
        <w:rPr>
          <w:rFonts w:ascii="Tahoma" w:hAnsi="Tahoma" w:cs="Tahoma"/>
          <w:bCs/>
        </w:rPr>
        <w:t>XXXXXXXX</w:t>
      </w:r>
      <w:r w:rsidRPr="00986CF1">
        <w:rPr>
          <w:rFonts w:ascii="Tahoma" w:hAnsi="Tahoma" w:cs="Tahoma"/>
          <w:bCs/>
        </w:rPr>
        <w:t xml:space="preserve">, </w:t>
      </w:r>
      <w:r w:rsidR="00307DF8" w:rsidRPr="00986CF1">
        <w:rPr>
          <w:rFonts w:ascii="Tahoma" w:hAnsi="Tahoma" w:cs="Tahoma"/>
        </w:rPr>
        <w:t xml:space="preserve">e-mail: </w:t>
      </w:r>
      <w:r w:rsidR="007E6A58">
        <w:t>XXXXXXXXX</w:t>
      </w:r>
      <w:bookmarkStart w:id="2" w:name="_GoBack"/>
      <w:bookmarkEnd w:id="2"/>
    </w:p>
    <w:p w14:paraId="6D7718C5" w14:textId="77777777" w:rsidR="00986CF1" w:rsidRPr="00986CF1" w:rsidRDefault="00986CF1" w:rsidP="00986CF1">
      <w:pPr>
        <w:pStyle w:val="Odstavec1"/>
        <w:numPr>
          <w:ilvl w:val="0"/>
          <w:numId w:val="0"/>
        </w:numPr>
        <w:spacing w:after="0"/>
        <w:ind w:left="360"/>
        <w:rPr>
          <w:rFonts w:ascii="Tahoma" w:hAnsi="Tahoma" w:cs="Tahoma"/>
        </w:rPr>
      </w:pPr>
    </w:p>
    <w:p w14:paraId="0CFE36E1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Tato Smlouva a veškeré právní vztahy a nároky z ní vyplývající se řídí právním řádem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České republiky, v případech v této Smlouvě výslovně neupravených se tyto záležitosti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řídí zejména příslušnými ustanoveními Občanského zákoníku.</w:t>
      </w:r>
    </w:p>
    <w:p w14:paraId="0F8C0C37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Jazykem této Smlouvy a všech jednání je čeština.</w:t>
      </w:r>
    </w:p>
    <w:p w14:paraId="0ABD4F7C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Spory vzniklé z této Smlouvy nebo v souvislosti s ní budou Smluvní strany řešit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především vzájemnou dohodou. Pokud nedojde k dohodě, může se kterákoli ze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Smluvních stran obrátit na věcně příslušný soud, jehož místní příslušnost bude určena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sídlem Kupujícího.</w:t>
      </w:r>
    </w:p>
    <w:p w14:paraId="1B9EEFB0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Prodávající je povinen neprodleně (nejpozději do sedmi (7) dnů od okamžiku, kdy se o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dále uvedené skutečnosti dozví) informovat Kupujícího o tom, že s ním bude zahájeno </w:t>
      </w:r>
      <w:r>
        <w:rPr>
          <w:rFonts w:ascii="Tahoma" w:hAnsi="Tahoma" w:cs="Tahoma"/>
        </w:rPr>
        <w:lastRenderedPageBreak/>
        <w:tab/>
      </w:r>
      <w:r w:rsidR="00307DF8" w:rsidRPr="00307DF8">
        <w:rPr>
          <w:rFonts w:ascii="Tahoma" w:hAnsi="Tahoma" w:cs="Tahoma"/>
        </w:rPr>
        <w:t xml:space="preserve">insolvenční řízení dle insolvenčního zákona, jehož předmětem bude úpadek nebo hrozící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úpadek Prodávajícího.</w:t>
      </w:r>
    </w:p>
    <w:p w14:paraId="3B5DE9C9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Doručování Smluvním stranám se provádí datovou zprávou prostřednictvím datové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schránky na doručovací adresu uvedenou v záhlaví této Smlouvy, příp. doporučenou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poštou na adresu uvedenou v záhlaví, není-li v této Smlouvě uvedeno výslovně jinak. </w:t>
      </w:r>
    </w:p>
    <w:p w14:paraId="1CDE9C5D" w14:textId="77777777" w:rsidR="00307DF8" w:rsidRPr="00307DF8" w:rsidRDefault="009F6AEE" w:rsidP="009F6AEE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Smluvní strany se zavazují vzájemně si bez zbytečného odkladu a písemně oznamovat </w:t>
      </w:r>
      <w:r w:rsidR="00C46FE2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všechny změny identifikačních údajů, změny Oprávněných zaměstnanců a změny a </w:t>
      </w:r>
      <w:r w:rsidR="00C46FE2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návrhy změn v obchodním rejstříku, které by mohly mít vliv na plnění této Smlouvy. Ke </w:t>
      </w:r>
      <w:r w:rsidR="00C46FE2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změně Oprávněných zaměstnanců, identifikačních údajů či kontaktních údajů dojde </w:t>
      </w:r>
      <w:r w:rsidR="00C46FE2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řádným potvrzením oznámení druhou stranou bez nutnosti uzavření písemného </w:t>
      </w:r>
      <w:r w:rsidR="00C46FE2"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dodatku k této Smlouvě.</w:t>
      </w:r>
    </w:p>
    <w:p w14:paraId="2321552F" w14:textId="77777777" w:rsidR="00307DF8" w:rsidRPr="00307DF8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Prodávající výslovně opravňuje Kupujícího zveřejnit v souladu se Zákonem o zadávání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veřejných zakázek a dalšími právními předpisy na svém profilu tuto Smlouvu včetně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jejich případných změn a dodatků, výši skutečně uhrazené ceny za plnění Veřejné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zakázky, jež je předmětem této Smlouvy. Prodávající se zavazuje poskytnout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Kupujícímu do patnácti (15) dnů od obdržení výzvy učiněné Kupujícím veškeré údaje,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které je povinen Kupující uveřejnit podle Zákona o zadávání veřejných zakázek a dalších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právních předpisů a které má v dispozici Prodávající.</w:t>
      </w:r>
    </w:p>
    <w:p w14:paraId="50CDA4CB" w14:textId="77777777" w:rsidR="00307DF8" w:rsidRPr="00580A82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Případné změny nebo doplnění této Smlouvy mohou být realizovány po dohodě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 xml:space="preserve">Smluvních stran teprve po splnění podmínek stanovených příslušnými ustanoveními </w:t>
      </w:r>
      <w:r>
        <w:rPr>
          <w:rFonts w:ascii="Tahoma" w:hAnsi="Tahoma" w:cs="Tahoma"/>
        </w:rPr>
        <w:tab/>
      </w:r>
      <w:r w:rsidR="00307DF8" w:rsidRPr="00307DF8">
        <w:rPr>
          <w:rFonts w:ascii="Tahoma" w:hAnsi="Tahoma" w:cs="Tahoma"/>
        </w:rPr>
        <w:t>Zákona o zadávání veřejných zakázek a</w:t>
      </w:r>
      <w:r w:rsidR="00307DF8" w:rsidRPr="009F7FDC">
        <w:rPr>
          <w:rFonts w:asciiTheme="minorHAnsi" w:hAnsiTheme="minorHAnsi"/>
          <w:sz w:val="20"/>
          <w:szCs w:val="20"/>
        </w:rPr>
        <w:t xml:space="preserve"> </w:t>
      </w:r>
      <w:r w:rsidR="00307DF8" w:rsidRPr="00C46FE2">
        <w:rPr>
          <w:rFonts w:ascii="Tahoma" w:hAnsi="Tahoma" w:cs="Tahoma"/>
        </w:rPr>
        <w:t xml:space="preserve">pouze formou číslovaných písemných dodatků, </w:t>
      </w:r>
      <w:r w:rsidRPr="00C46FE2"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>podepsaných oběma Smluvními stranami. Za písemnou formu nebude pro tento účel</w:t>
      </w:r>
      <w:r w:rsidR="00307DF8" w:rsidRPr="00C46F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307DF8" w:rsidRPr="00C46FE2">
        <w:rPr>
          <w:rFonts w:ascii="Tahoma" w:hAnsi="Tahoma" w:cs="Tahoma"/>
          <w:sz w:val="20"/>
          <w:szCs w:val="20"/>
        </w:rPr>
        <w:t xml:space="preserve">považována výměna prostých e-mailových či jiných elektronických zpráv (kromě doručování do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datových schránek). </w:t>
      </w:r>
    </w:p>
    <w:p w14:paraId="7C37ECD7" w14:textId="77777777" w:rsidR="00307DF8" w:rsidRPr="00580A82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 w:rsidRPr="00580A82">
        <w:rPr>
          <w:rFonts w:ascii="Tahoma" w:hAnsi="Tahoma" w:cs="Tahoma"/>
        </w:rPr>
        <w:t>11.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Pro případ uzavírání této Smlouvy a jakýchkoli jejích dodatků Smluvní strany vylučují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použití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ustanovení § 1740 odst. 3 Občanského zákoníku. Prodávající na sebe přebírá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nebezpečí změny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>okolností dle ustanovení § 1765 odst. 2 Občanského zákoníku.</w:t>
      </w:r>
    </w:p>
    <w:p w14:paraId="0885DFEE" w14:textId="77777777" w:rsidR="00307DF8" w:rsidRPr="00580A82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 w:rsidRPr="00580A82">
        <w:rPr>
          <w:rFonts w:ascii="Tahoma" w:hAnsi="Tahoma" w:cs="Tahoma"/>
        </w:rPr>
        <w:t>12.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Stane-li se kterékoli ustanovení této Smlouvy neplatným, neúčinným nebo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nevymahatelným,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nebudou tím zbývající ustanovení této Smlouvy nijak dotčena.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Smluvní strany se zavazují, že v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takovém případě toto neplatné, neúčinné nebo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nevymahatelné ustanovení nahradí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ustanovením, jež bude svým obsahem a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účelem takovému neplatnému, neúčinnému nebo </w:t>
      </w:r>
      <w:r w:rsidRPr="00580A82">
        <w:rPr>
          <w:rFonts w:ascii="Tahoma" w:hAnsi="Tahoma" w:cs="Tahoma"/>
        </w:rPr>
        <w:tab/>
      </w:r>
      <w:r w:rsidR="00D625BF">
        <w:rPr>
          <w:rFonts w:ascii="Tahoma" w:hAnsi="Tahoma" w:cs="Tahoma"/>
        </w:rPr>
        <w:t xml:space="preserve">nevymahatelnému </w:t>
      </w:r>
      <w:r w:rsidR="00307DF8" w:rsidRPr="00580A82">
        <w:rPr>
          <w:rFonts w:ascii="Tahoma" w:hAnsi="Tahoma" w:cs="Tahoma"/>
        </w:rPr>
        <w:t xml:space="preserve">ustanovení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>nejblíže a bude v souladu s platným právem.</w:t>
      </w:r>
    </w:p>
    <w:p w14:paraId="12EC6FA0" w14:textId="77777777" w:rsidR="00307DF8" w:rsidRPr="00580A82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 w:rsidRPr="00580A82">
        <w:rPr>
          <w:rFonts w:ascii="Tahoma" w:hAnsi="Tahoma" w:cs="Tahoma"/>
        </w:rPr>
        <w:t>13.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Prodávající prohlašuje, že si je vědom, že je Kupující povinen na dotaz třetí osoby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poskytovat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informace podle ustanovení zákona č. 106/1999 Sb., o svobodném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přístupu k informacím, ve </w:t>
      </w:r>
      <w:r w:rsidRP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znění pozdějších předpisů, a souhlasí s tím, aby veškeré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informace v této Smlouvě obsažené, s výjimkou osobních údajů, byly poskytnuty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třetím osobám, pokud si je vyžádají. Prodávající též prohlašuje, že nic z obsahu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této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Smlouvy nepovažuje za obchodní tajemství ve smyslu ustanovení § 504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 xml:space="preserve">Občanského </w:t>
      </w:r>
      <w:r w:rsidR="00580A82">
        <w:rPr>
          <w:rFonts w:ascii="Tahoma" w:hAnsi="Tahoma" w:cs="Tahoma"/>
        </w:rPr>
        <w:tab/>
      </w:r>
      <w:r w:rsidR="00307DF8" w:rsidRPr="00580A82">
        <w:rPr>
          <w:rFonts w:ascii="Tahoma" w:hAnsi="Tahoma" w:cs="Tahoma"/>
        </w:rPr>
        <w:t>zákoníku.</w:t>
      </w:r>
    </w:p>
    <w:p w14:paraId="13830F84" w14:textId="77777777" w:rsidR="00307DF8" w:rsidRPr="00C46FE2" w:rsidRDefault="00C46FE2" w:rsidP="00C46FE2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14.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V souvislosti s touto smlouvou dochází ke zpracování osobních údajů uvedených v této </w:t>
      </w:r>
      <w:r w:rsidR="00580A82"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>smlouvě, a to na základě čl.</w:t>
      </w:r>
      <w:r w:rsidR="00D01D9B">
        <w:rPr>
          <w:rFonts w:ascii="Tahoma" w:hAnsi="Tahoma" w:cs="Tahoma"/>
        </w:rPr>
        <w:t xml:space="preserve"> </w:t>
      </w:r>
      <w:r w:rsidR="00307DF8" w:rsidRPr="00C46FE2">
        <w:rPr>
          <w:rFonts w:ascii="Tahoma" w:hAnsi="Tahoma" w:cs="Tahoma"/>
        </w:rPr>
        <w:t xml:space="preserve">6 odst. 1 písm. b) nařízení Evropského parlamentu a Rady </w:t>
      </w:r>
      <w:r w:rsidR="00580A82"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(EU) č.2016/679 (dále jen </w:t>
      </w:r>
      <w:r w:rsidR="00307DF8" w:rsidRPr="00C46FE2">
        <w:rPr>
          <w:rFonts w:ascii="Tahoma" w:hAnsi="Tahoma" w:cs="Tahoma"/>
          <w:b/>
          <w:bCs/>
        </w:rPr>
        <w:t>„GDPR“</w:t>
      </w:r>
      <w:r w:rsidR="00307DF8" w:rsidRPr="00C46FE2">
        <w:rPr>
          <w:rFonts w:ascii="Tahoma" w:hAnsi="Tahoma" w:cs="Tahoma"/>
        </w:rPr>
        <w:t xml:space="preserve">). Jde o zpracování nezbytné pro plnění smlouvy. </w:t>
      </w:r>
      <w:r w:rsidR="00580A82">
        <w:rPr>
          <w:rFonts w:ascii="Tahoma" w:hAnsi="Tahoma" w:cs="Tahoma"/>
        </w:rPr>
        <w:lastRenderedPageBreak/>
        <w:tab/>
      </w:r>
      <w:r w:rsidR="00307DF8" w:rsidRPr="00C46FE2">
        <w:rPr>
          <w:rFonts w:ascii="Tahoma" w:hAnsi="Tahoma" w:cs="Tahoma"/>
        </w:rPr>
        <w:t xml:space="preserve">Jde o zákonný požadavek, bez kterého není možné smlouvu uzavřít, neboť by nebyly </w:t>
      </w:r>
      <w:r w:rsidR="00580A82"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>dostatečně identifikovány Smluvní strany.</w:t>
      </w:r>
    </w:p>
    <w:p w14:paraId="25F6EBE2" w14:textId="77777777" w:rsidR="00624D63" w:rsidRPr="00C46FE2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Smluvní strany berou na vědomí, že tato Smlouva podléhá povinnosti jejího uveřejnění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prostřednictvím registru smluv v souladu se zákonem č. 340/2015 Sb., o zvláštních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podmínkách účinnosti některých smluv, uveřejňování těchto smluv a o registru smluv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(zákon o registru smluv), ve znění pozdějších předpisů. Smluvní strany berou dále na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vědomí, že tato Smlouva (jakož i její případný dodatek) nabývá účinnosti nejdříve dnem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jejího uveřejnění prostřednictvím registru smluv. Kupující zašle tuto Smlouvu správci </w:t>
      </w:r>
      <w:r>
        <w:rPr>
          <w:rFonts w:ascii="Tahoma" w:hAnsi="Tahoma" w:cs="Tahoma"/>
        </w:rPr>
        <w:tab/>
      </w:r>
      <w:r w:rsidRPr="00C46FE2">
        <w:rPr>
          <w:rFonts w:ascii="Tahoma" w:hAnsi="Tahoma" w:cs="Tahoma"/>
        </w:rPr>
        <w:t xml:space="preserve">registru smluv k uveřejnění bez zbytečného odkladu, nejpozději však do třiceti (30) dnů </w:t>
      </w:r>
      <w:r>
        <w:rPr>
          <w:rFonts w:ascii="Tahoma" w:hAnsi="Tahoma" w:cs="Tahoma"/>
        </w:rPr>
        <w:tab/>
      </w:r>
      <w:r w:rsidRPr="00C46FE2">
        <w:rPr>
          <w:rFonts w:ascii="Tahoma" w:hAnsi="Tahoma" w:cs="Tahoma"/>
        </w:rPr>
        <w:t>od jejího uzavření.</w:t>
      </w:r>
    </w:p>
    <w:p w14:paraId="0CC40809" w14:textId="77777777" w:rsidR="00624D63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</w:p>
    <w:p w14:paraId="5774E6F5" w14:textId="77777777" w:rsidR="00307DF8" w:rsidRPr="00C46FE2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16.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>Tato Smlouva nabývá platnosti dnem jejího podpisu oběma Smluvními stranami.</w:t>
      </w:r>
    </w:p>
    <w:p w14:paraId="3ACD2CDB" w14:textId="77777777" w:rsidR="00307DF8" w:rsidRPr="00C46FE2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17.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Nedílnou součást této Smlouvy tvoří tyto přílohy: </w:t>
      </w:r>
    </w:p>
    <w:p w14:paraId="6C3E9DF4" w14:textId="77777777" w:rsidR="00307DF8" w:rsidRDefault="00624D63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 w:rsidRPr="00624D63">
        <w:rPr>
          <w:rFonts w:ascii="Tahoma" w:hAnsi="Tahoma" w:cs="Tahoma"/>
        </w:rPr>
        <w:t>Příloha č. 1 – Krycí list a technické podmínky</w:t>
      </w:r>
      <w:r w:rsidR="00CB43C1">
        <w:rPr>
          <w:rFonts w:ascii="Tahoma" w:hAnsi="Tahoma" w:cs="Tahoma"/>
        </w:rPr>
        <w:t xml:space="preserve"> vozidla</w:t>
      </w:r>
      <w:r w:rsidR="00D70407">
        <w:rPr>
          <w:rFonts w:ascii="Tahoma" w:hAnsi="Tahoma" w:cs="Tahoma"/>
        </w:rPr>
        <w:t>.</w:t>
      </w:r>
    </w:p>
    <w:p w14:paraId="393E9606" w14:textId="77777777" w:rsidR="00973ADB" w:rsidRDefault="00973ADB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2 - </w:t>
      </w:r>
      <w:r w:rsidR="00D625BF">
        <w:rPr>
          <w:rFonts w:ascii="Tahoma" w:hAnsi="Tahoma" w:cs="Tahoma"/>
        </w:rPr>
        <w:t>Technická specifikace</w:t>
      </w:r>
      <w:r w:rsidR="002F7625" w:rsidRPr="00CA664B">
        <w:rPr>
          <w:rFonts w:ascii="Tahoma" w:hAnsi="Tahoma" w:cs="Tahoma"/>
        </w:rPr>
        <w:t xml:space="preserve"> dodávaného </w:t>
      </w:r>
      <w:r w:rsidR="002F7625">
        <w:rPr>
          <w:rFonts w:ascii="Tahoma" w:hAnsi="Tahoma" w:cs="Tahoma"/>
        </w:rPr>
        <w:t>vozidla (vizuální)</w:t>
      </w:r>
    </w:p>
    <w:p w14:paraId="310E2BBD" w14:textId="77777777" w:rsidR="00624D63" w:rsidRDefault="00973ADB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Příloha č. 3</w:t>
      </w:r>
      <w:r w:rsidR="00624D63">
        <w:rPr>
          <w:rFonts w:ascii="Tahoma" w:hAnsi="Tahoma" w:cs="Tahoma"/>
        </w:rPr>
        <w:t xml:space="preserve"> – Náležitosti faktury</w:t>
      </w:r>
      <w:r w:rsidR="00D70407">
        <w:rPr>
          <w:rFonts w:ascii="Tahoma" w:hAnsi="Tahoma" w:cs="Tahoma"/>
        </w:rPr>
        <w:t>.</w:t>
      </w:r>
    </w:p>
    <w:p w14:paraId="07B0B70C" w14:textId="77777777" w:rsidR="00676C76" w:rsidRDefault="00973ADB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Příloha č. 4</w:t>
      </w:r>
      <w:r w:rsidR="00307DF8" w:rsidRPr="00624D63">
        <w:rPr>
          <w:rFonts w:ascii="Tahoma" w:hAnsi="Tahoma" w:cs="Tahoma"/>
        </w:rPr>
        <w:t xml:space="preserve"> – Seznam poddodavatelů / Čestné prohlášení o nevyužití </w:t>
      </w:r>
      <w:r w:rsidR="00676C76">
        <w:rPr>
          <w:rFonts w:ascii="Tahoma" w:hAnsi="Tahoma" w:cs="Tahoma"/>
        </w:rPr>
        <w:t xml:space="preserve"> </w:t>
      </w:r>
    </w:p>
    <w:p w14:paraId="216B027B" w14:textId="77777777" w:rsidR="00307DF8" w:rsidRDefault="00676C76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  <w:r w:rsidR="00D70407" w:rsidRPr="00624D63">
        <w:rPr>
          <w:rFonts w:ascii="Tahoma" w:hAnsi="Tahoma" w:cs="Tahoma"/>
        </w:rPr>
        <w:t>P</w:t>
      </w:r>
      <w:r w:rsidR="00307DF8" w:rsidRPr="00624D63">
        <w:rPr>
          <w:rFonts w:ascii="Tahoma" w:hAnsi="Tahoma" w:cs="Tahoma"/>
        </w:rPr>
        <w:t>oddodavatelů</w:t>
      </w:r>
      <w:r w:rsidR="00D70407">
        <w:rPr>
          <w:rFonts w:ascii="Tahoma" w:hAnsi="Tahoma" w:cs="Tahoma"/>
        </w:rPr>
        <w:t>.</w:t>
      </w:r>
    </w:p>
    <w:p w14:paraId="214AE83A" w14:textId="77777777" w:rsidR="00D70407" w:rsidRPr="00624D63" w:rsidRDefault="00973ADB" w:rsidP="00624D63">
      <w:pPr>
        <w:pStyle w:val="Odstavec1"/>
        <w:numPr>
          <w:ilvl w:val="0"/>
          <w:numId w:val="0"/>
        </w:numPr>
        <w:spacing w:after="12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Příloha č. 5</w:t>
      </w:r>
      <w:r w:rsidR="00D70407">
        <w:rPr>
          <w:rFonts w:ascii="Tahoma" w:hAnsi="Tahoma" w:cs="Tahoma"/>
        </w:rPr>
        <w:t xml:space="preserve"> – Seznam autorizovaných servisních středisek na území ČR.</w:t>
      </w:r>
    </w:p>
    <w:p w14:paraId="51BBADBF" w14:textId="77777777" w:rsidR="00307DF8" w:rsidRPr="00C46FE2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18.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Tato Smlouva je vyhotovena a Smluvními stranami podepsána ve dvou (2)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vyhotoveních, z nichž každá ze Smluvních stran obdrží jedno (1) vyhotovení. V případě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uzavření této Smlouvy elektronicky postačí jedno (1) vyhotovení této Smlouvy, na níž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budou vyznačeny uznávané elektronické podpisy oprávněných zástupců obou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Smluvních stran. </w:t>
      </w:r>
    </w:p>
    <w:p w14:paraId="28054677" w14:textId="77777777" w:rsidR="00307DF8" w:rsidRPr="00C46FE2" w:rsidRDefault="00624D63" w:rsidP="00624D63">
      <w:pPr>
        <w:pStyle w:val="Odstavec1"/>
        <w:numPr>
          <w:ilvl w:val="0"/>
          <w:numId w:val="0"/>
        </w:numPr>
        <w:spacing w:after="12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19.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 xml:space="preserve">Smluvní strany prohlašují, že si tuto Smlouvu přečetly, že s jejím obsahem souhlasí a </w:t>
      </w:r>
      <w:r>
        <w:rPr>
          <w:rFonts w:ascii="Tahoma" w:hAnsi="Tahoma" w:cs="Tahoma"/>
        </w:rPr>
        <w:tab/>
      </w:r>
      <w:r w:rsidR="00307DF8" w:rsidRPr="00C46FE2">
        <w:rPr>
          <w:rFonts w:ascii="Tahoma" w:hAnsi="Tahoma" w:cs="Tahoma"/>
        </w:rPr>
        <w:t>na důkaz toho k ní připojují svoje podpisy.</w:t>
      </w:r>
    </w:p>
    <w:p w14:paraId="6D6D010B" w14:textId="77777777" w:rsidR="00307DF8" w:rsidRPr="00C46FE2" w:rsidRDefault="00307DF8" w:rsidP="00307DF8">
      <w:pPr>
        <w:pStyle w:val="Odstavec1"/>
        <w:numPr>
          <w:ilvl w:val="0"/>
          <w:numId w:val="0"/>
        </w:numPr>
        <w:spacing w:after="120"/>
        <w:ind w:left="720"/>
        <w:rPr>
          <w:rFonts w:ascii="Tahoma" w:hAnsi="Tahoma" w:cs="Tahoma"/>
        </w:rPr>
      </w:pPr>
    </w:p>
    <w:p w14:paraId="09CDFD95" w14:textId="77777777" w:rsidR="00307DF8" w:rsidRPr="00C46FE2" w:rsidRDefault="00307DF8" w:rsidP="00307DF8">
      <w:pPr>
        <w:pStyle w:val="Odstavec1"/>
        <w:numPr>
          <w:ilvl w:val="0"/>
          <w:numId w:val="0"/>
        </w:numPr>
        <w:spacing w:after="120"/>
        <w:ind w:left="720"/>
        <w:rPr>
          <w:rFonts w:ascii="Tahoma" w:hAnsi="Tahoma" w:cs="Tahoma"/>
        </w:rPr>
      </w:pPr>
    </w:p>
    <w:p w14:paraId="3E85F6E6" w14:textId="77777777" w:rsidR="00307DF8" w:rsidRPr="00C46FE2" w:rsidRDefault="00307DF8" w:rsidP="00307DF8">
      <w:pPr>
        <w:pStyle w:val="RLdajeosmluvnstran"/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C46FE2">
        <w:rPr>
          <w:rFonts w:ascii="Tahoma" w:hAnsi="Tahoma" w:cs="Tahoma"/>
          <w:sz w:val="22"/>
          <w:szCs w:val="22"/>
        </w:rPr>
        <w:t>V </w:t>
      </w:r>
      <w:r w:rsidRPr="00C46FE2">
        <w:rPr>
          <w:rFonts w:ascii="Tahoma" w:hAnsi="Tahoma" w:cs="Tahoma"/>
          <w:b/>
          <w:bCs/>
          <w:sz w:val="22"/>
          <w:szCs w:val="22"/>
        </w:rPr>
        <w:t>Ostravě</w:t>
      </w:r>
      <w:r w:rsidRPr="00C46FE2">
        <w:rPr>
          <w:rFonts w:ascii="Tahoma" w:hAnsi="Tahoma" w:cs="Tahoma"/>
          <w:b/>
          <w:bCs/>
          <w:sz w:val="22"/>
          <w:szCs w:val="22"/>
        </w:rPr>
        <w:tab/>
      </w:r>
      <w:r w:rsidRPr="00C46FE2">
        <w:rPr>
          <w:rFonts w:ascii="Tahoma" w:hAnsi="Tahoma" w:cs="Tahoma"/>
          <w:b/>
          <w:bCs/>
          <w:sz w:val="22"/>
          <w:szCs w:val="22"/>
        </w:rPr>
        <w:tab/>
      </w:r>
      <w:r w:rsidRPr="00C46FE2">
        <w:rPr>
          <w:rFonts w:ascii="Tahoma" w:hAnsi="Tahoma" w:cs="Tahoma"/>
          <w:sz w:val="22"/>
          <w:szCs w:val="22"/>
        </w:rPr>
        <w:tab/>
      </w:r>
      <w:r w:rsidRPr="00C46FE2">
        <w:rPr>
          <w:rFonts w:ascii="Tahoma" w:hAnsi="Tahoma" w:cs="Tahoma"/>
          <w:sz w:val="22"/>
          <w:szCs w:val="22"/>
        </w:rPr>
        <w:tab/>
      </w:r>
      <w:r w:rsidRPr="00C46FE2">
        <w:rPr>
          <w:rFonts w:ascii="Tahoma" w:hAnsi="Tahoma" w:cs="Tahoma"/>
          <w:sz w:val="22"/>
          <w:szCs w:val="22"/>
        </w:rPr>
        <w:tab/>
      </w:r>
      <w:r w:rsidRPr="00C46FE2">
        <w:rPr>
          <w:rFonts w:ascii="Tahoma" w:hAnsi="Tahoma" w:cs="Tahoma"/>
          <w:sz w:val="22"/>
          <w:szCs w:val="22"/>
        </w:rPr>
        <w:tab/>
      </w:r>
      <w:r w:rsidR="00C12DA7">
        <w:rPr>
          <w:rFonts w:ascii="Tahoma" w:hAnsi="Tahoma" w:cs="Tahoma"/>
          <w:sz w:val="22"/>
          <w:szCs w:val="22"/>
        </w:rPr>
        <w:t xml:space="preserve">            </w:t>
      </w:r>
      <w:r w:rsidRPr="00C46FE2">
        <w:rPr>
          <w:rFonts w:ascii="Tahoma" w:hAnsi="Tahoma" w:cs="Tahoma"/>
          <w:sz w:val="22"/>
          <w:szCs w:val="22"/>
        </w:rPr>
        <w:t xml:space="preserve">V </w:t>
      </w:r>
      <w:r w:rsidR="00C12DA7">
        <w:rPr>
          <w:rFonts w:ascii="Tahoma" w:hAnsi="Tahoma" w:cs="Tahoma"/>
          <w:b/>
          <w:bCs/>
          <w:sz w:val="22"/>
          <w:szCs w:val="22"/>
        </w:rPr>
        <w:t>Ostravě</w:t>
      </w:r>
    </w:p>
    <w:p w14:paraId="345DB11E" w14:textId="77777777" w:rsidR="00307DF8" w:rsidRPr="00C46FE2" w:rsidRDefault="00307DF8" w:rsidP="00307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ahoma" w:eastAsia="Calibri" w:hAnsi="Tahoma" w:cs="Tahoma"/>
          <w:color w:val="000000"/>
        </w:rPr>
      </w:pPr>
      <w:r w:rsidRPr="00C46FE2">
        <w:rPr>
          <w:rFonts w:ascii="Tahoma" w:eastAsia="Calibri" w:hAnsi="Tahoma" w:cs="Tahoma"/>
          <w:color w:val="000000"/>
        </w:rPr>
        <w:t>Za Kupujícího:</w:t>
      </w:r>
      <w:r w:rsidRPr="00C46FE2">
        <w:rPr>
          <w:rFonts w:ascii="Tahoma" w:eastAsia="Calibri" w:hAnsi="Tahoma" w:cs="Tahoma"/>
          <w:color w:val="000000"/>
        </w:rPr>
        <w:tab/>
      </w:r>
      <w:r w:rsidRPr="00C46FE2">
        <w:rPr>
          <w:rFonts w:ascii="Tahoma" w:eastAsia="Calibri" w:hAnsi="Tahoma" w:cs="Tahoma"/>
          <w:color w:val="000000"/>
        </w:rPr>
        <w:tab/>
      </w:r>
      <w:r w:rsidRPr="00C46FE2">
        <w:rPr>
          <w:rFonts w:ascii="Tahoma" w:eastAsia="Calibri" w:hAnsi="Tahoma" w:cs="Tahoma"/>
          <w:color w:val="000000"/>
        </w:rPr>
        <w:tab/>
      </w:r>
      <w:r w:rsidRPr="00C46FE2">
        <w:rPr>
          <w:rFonts w:ascii="Tahoma" w:eastAsia="Calibri" w:hAnsi="Tahoma" w:cs="Tahoma"/>
          <w:color w:val="000000"/>
        </w:rPr>
        <w:tab/>
      </w:r>
      <w:r w:rsidRPr="00C46FE2">
        <w:rPr>
          <w:rFonts w:ascii="Tahoma" w:eastAsia="Calibri" w:hAnsi="Tahoma" w:cs="Tahoma"/>
          <w:color w:val="000000"/>
        </w:rPr>
        <w:tab/>
      </w:r>
      <w:r w:rsidRPr="00C46FE2">
        <w:rPr>
          <w:rFonts w:ascii="Tahoma" w:eastAsia="Calibri" w:hAnsi="Tahoma" w:cs="Tahoma"/>
          <w:color w:val="000000"/>
        </w:rPr>
        <w:tab/>
      </w:r>
      <w:r w:rsidR="00C12DA7">
        <w:rPr>
          <w:rFonts w:ascii="Tahoma" w:eastAsia="Calibri" w:hAnsi="Tahoma" w:cs="Tahoma"/>
          <w:color w:val="000000"/>
        </w:rPr>
        <w:t xml:space="preserve">         </w:t>
      </w:r>
      <w:r w:rsidRPr="00C46FE2">
        <w:rPr>
          <w:rFonts w:ascii="Tahoma" w:eastAsia="Calibri" w:hAnsi="Tahoma" w:cs="Tahoma"/>
          <w:color w:val="000000"/>
        </w:rPr>
        <w:t>Za Prodávajícího</w:t>
      </w:r>
      <w:r w:rsidR="00C12DA7">
        <w:rPr>
          <w:rFonts w:ascii="Tahoma" w:eastAsia="Calibri" w:hAnsi="Tahoma" w:cs="Tahoma"/>
          <w:color w:val="000000"/>
        </w:rPr>
        <w:t>:</w:t>
      </w:r>
    </w:p>
    <w:p w14:paraId="0960A464" w14:textId="77777777" w:rsidR="00307DF8" w:rsidRPr="00C46FE2" w:rsidRDefault="00307DF8" w:rsidP="00307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hAnsi="Tahoma" w:cs="Tahoma"/>
          <w:color w:val="000000"/>
        </w:rPr>
      </w:pPr>
    </w:p>
    <w:p w14:paraId="5B8F57A9" w14:textId="77777777" w:rsidR="00307DF8" w:rsidRPr="00C46FE2" w:rsidRDefault="00307DF8" w:rsidP="00307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hAnsi="Tahoma" w:cs="Tahoma"/>
          <w:color w:val="000000"/>
        </w:rPr>
      </w:pPr>
      <w:r w:rsidRPr="00C46FE2">
        <w:rPr>
          <w:rFonts w:ascii="Tahoma" w:hAnsi="Tahoma" w:cs="Tahoma"/>
          <w:color w:val="000000"/>
        </w:rPr>
        <w:t>………………………………….</w:t>
      </w:r>
      <w:r w:rsidRPr="00C46FE2">
        <w:rPr>
          <w:rFonts w:ascii="Tahoma" w:hAnsi="Tahoma" w:cs="Tahoma"/>
          <w:color w:val="000000"/>
        </w:rPr>
        <w:tab/>
      </w:r>
      <w:r w:rsidRPr="00C46FE2">
        <w:rPr>
          <w:rFonts w:ascii="Tahoma" w:hAnsi="Tahoma" w:cs="Tahoma"/>
          <w:color w:val="000000"/>
        </w:rPr>
        <w:tab/>
      </w:r>
      <w:r w:rsidRPr="00C46FE2">
        <w:rPr>
          <w:rFonts w:ascii="Tahoma" w:hAnsi="Tahoma" w:cs="Tahoma"/>
          <w:color w:val="000000"/>
        </w:rPr>
        <w:tab/>
      </w:r>
      <w:r w:rsidR="00C12DA7">
        <w:rPr>
          <w:rFonts w:ascii="Tahoma" w:hAnsi="Tahoma" w:cs="Tahoma"/>
          <w:color w:val="000000"/>
        </w:rPr>
        <w:t xml:space="preserve">                </w:t>
      </w:r>
      <w:r w:rsidRPr="00C46FE2">
        <w:rPr>
          <w:rFonts w:ascii="Tahoma" w:hAnsi="Tahoma" w:cs="Tahoma"/>
          <w:color w:val="000000"/>
        </w:rPr>
        <w:t>…………………………………</w:t>
      </w:r>
    </w:p>
    <w:p w14:paraId="2522C53D" w14:textId="77777777" w:rsidR="00307DF8" w:rsidRPr="00C46FE2" w:rsidRDefault="00307DF8" w:rsidP="00307DF8">
      <w:pPr>
        <w:spacing w:line="240" w:lineRule="auto"/>
        <w:rPr>
          <w:rFonts w:ascii="Tahoma" w:eastAsia="Calibri" w:hAnsi="Tahoma" w:cs="Tahoma"/>
          <w:b/>
          <w:bCs/>
          <w:color w:val="000000"/>
        </w:rPr>
      </w:pPr>
      <w:r w:rsidRPr="00C46FE2">
        <w:rPr>
          <w:rFonts w:ascii="Tahoma" w:hAnsi="Tahoma" w:cs="Tahoma"/>
          <w:b/>
        </w:rPr>
        <w:t>PhDr. Svatopluk Aniol</w:t>
      </w:r>
      <w:r w:rsidRPr="00C46FE2">
        <w:rPr>
          <w:rFonts w:ascii="Tahoma" w:eastAsia="Calibri" w:hAnsi="Tahoma" w:cs="Tahoma"/>
          <w:b/>
          <w:bCs/>
          <w:color w:val="000000"/>
        </w:rPr>
        <w:tab/>
      </w:r>
      <w:r w:rsidR="00624D63">
        <w:rPr>
          <w:rFonts w:ascii="Tahoma" w:hAnsi="Tahoma" w:cs="Tahoma"/>
        </w:rPr>
        <w:tab/>
      </w:r>
      <w:r w:rsidR="00624D63">
        <w:rPr>
          <w:rFonts w:ascii="Tahoma" w:hAnsi="Tahoma" w:cs="Tahoma"/>
        </w:rPr>
        <w:tab/>
      </w:r>
      <w:r w:rsidR="00624D63">
        <w:rPr>
          <w:rFonts w:ascii="Tahoma" w:hAnsi="Tahoma" w:cs="Tahoma"/>
        </w:rPr>
        <w:tab/>
      </w:r>
      <w:r w:rsidR="00B962B4">
        <w:rPr>
          <w:rFonts w:ascii="Tahoma" w:hAnsi="Tahoma" w:cs="Tahoma"/>
        </w:rPr>
        <w:t xml:space="preserve">         </w:t>
      </w:r>
      <w:r w:rsidR="00B962B4">
        <w:rPr>
          <w:rFonts w:ascii="Tahoma" w:hAnsi="Tahoma" w:cs="Tahoma"/>
          <w:b/>
          <w:bCs/>
        </w:rPr>
        <w:t>Zuzana Hrušková</w:t>
      </w:r>
    </w:p>
    <w:p w14:paraId="41F57CA4" w14:textId="77777777" w:rsidR="00307DF8" w:rsidRPr="00B962B4" w:rsidRDefault="00B962B4" w:rsidP="00307DF8">
      <w:pPr>
        <w:spacing w:line="240" w:lineRule="auto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       </w:t>
      </w:r>
      <w:r w:rsidR="00307DF8" w:rsidRPr="00C46FE2">
        <w:rPr>
          <w:rFonts w:ascii="Tahoma" w:eastAsia="Calibri" w:hAnsi="Tahoma" w:cs="Tahoma"/>
          <w:color w:val="000000"/>
        </w:rPr>
        <w:t>ředitel</w:t>
      </w:r>
      <w:r w:rsidR="00307DF8" w:rsidRPr="00C46FE2">
        <w:rPr>
          <w:rFonts w:ascii="Tahoma" w:eastAsia="Calibri" w:hAnsi="Tahoma" w:cs="Tahoma"/>
          <w:color w:val="000000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</w:t>
      </w:r>
      <w:r w:rsidRPr="00B962B4">
        <w:rPr>
          <w:rFonts w:ascii="Tahoma" w:hAnsi="Tahoma" w:cs="Tahoma"/>
          <w:bCs/>
        </w:rPr>
        <w:t>jednatel</w:t>
      </w:r>
    </w:p>
    <w:p w14:paraId="488832FF" w14:textId="61E4100F" w:rsidR="001C2BB8" w:rsidRPr="00A71276" w:rsidRDefault="00F039CE" w:rsidP="00A71276">
      <w:pPr>
        <w:spacing w:line="240" w:lineRule="auto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iCs/>
          <w:color w:val="000000"/>
        </w:rPr>
        <w:t>„podepsáno elektronicky“</w:t>
      </w:r>
      <w:r>
        <w:rPr>
          <w:rFonts w:ascii="Tahoma" w:eastAsia="Calibri" w:hAnsi="Tahoma" w:cs="Tahoma"/>
          <w:i/>
          <w:iCs/>
          <w:color w:val="000000"/>
        </w:rPr>
        <w:tab/>
      </w:r>
      <w:r>
        <w:rPr>
          <w:rFonts w:ascii="Tahoma" w:eastAsia="Calibri" w:hAnsi="Tahoma" w:cs="Tahoma"/>
          <w:i/>
          <w:iCs/>
          <w:color w:val="000000"/>
        </w:rPr>
        <w:tab/>
      </w:r>
      <w:r>
        <w:rPr>
          <w:rFonts w:ascii="Tahoma" w:eastAsia="Calibri" w:hAnsi="Tahoma" w:cs="Tahoma"/>
          <w:i/>
          <w:iCs/>
          <w:color w:val="000000"/>
        </w:rPr>
        <w:tab/>
      </w:r>
      <w:r>
        <w:rPr>
          <w:rFonts w:ascii="Tahoma" w:eastAsia="Calibri" w:hAnsi="Tahoma" w:cs="Tahoma"/>
          <w:i/>
          <w:iCs/>
          <w:color w:val="000000"/>
        </w:rPr>
        <w:tab/>
      </w:r>
      <w:r w:rsidR="00307DF8" w:rsidRPr="00C46FE2">
        <w:rPr>
          <w:rFonts w:ascii="Tahoma" w:eastAsia="Calibri" w:hAnsi="Tahoma" w:cs="Tahoma"/>
          <w:i/>
          <w:iCs/>
          <w:color w:val="000000"/>
        </w:rPr>
        <w:t>„podepsáno elektronicky“</w:t>
      </w:r>
    </w:p>
    <w:sectPr w:rsidR="001C2BB8" w:rsidRPr="00A71276" w:rsidSect="00C80B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207D" w14:textId="77777777" w:rsidR="007F4156" w:rsidRDefault="007F4156" w:rsidP="000009A6">
      <w:pPr>
        <w:spacing w:after="0" w:line="240" w:lineRule="auto"/>
      </w:pPr>
      <w:r>
        <w:separator/>
      </w:r>
    </w:p>
  </w:endnote>
  <w:endnote w:type="continuationSeparator" w:id="0">
    <w:p w14:paraId="5D5D2D88" w14:textId="77777777" w:rsidR="007F4156" w:rsidRDefault="007F4156" w:rsidP="000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oth-Unicode">
    <w:altName w:val="MS Gothic"/>
    <w:charset w:val="80"/>
    <w:family w:val="auto"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339"/>
      <w:docPartObj>
        <w:docPartGallery w:val="Page Numbers (Bottom of Page)"/>
        <w:docPartUnique/>
      </w:docPartObj>
    </w:sdtPr>
    <w:sdtEndPr/>
    <w:sdtContent>
      <w:p w14:paraId="50F5D130" w14:textId="77777777" w:rsidR="001C2BB8" w:rsidRPr="002A0789" w:rsidRDefault="001C2BB8" w:rsidP="00C74187">
        <w:pPr>
          <w:pStyle w:val="Zpat"/>
        </w:pPr>
      </w:p>
      <w:p w14:paraId="0166F582" w14:textId="1434C7C4" w:rsidR="001C2BB8" w:rsidRDefault="001C2B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AA">
          <w:rPr>
            <w:noProof/>
          </w:rPr>
          <w:t>16</w:t>
        </w:r>
        <w:r>
          <w:fldChar w:fldCharType="end"/>
        </w:r>
      </w:p>
    </w:sdtContent>
  </w:sdt>
  <w:p w14:paraId="65E5323F" w14:textId="77777777" w:rsidR="001C2BB8" w:rsidRDefault="001C2BB8" w:rsidP="00313392">
    <w:pPr>
      <w:pStyle w:val="Zpat"/>
      <w:jc w:val="center"/>
    </w:pPr>
  </w:p>
  <w:p w14:paraId="24C599AB" w14:textId="77777777" w:rsidR="001C2BB8" w:rsidRDefault="001C2BB8"/>
  <w:p w14:paraId="4BA500F3" w14:textId="77777777" w:rsidR="001C2BB8" w:rsidRDefault="001C2B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3D3A" w14:textId="77777777" w:rsidR="007F4156" w:rsidRDefault="007F4156" w:rsidP="000009A6">
      <w:pPr>
        <w:spacing w:after="0" w:line="240" w:lineRule="auto"/>
      </w:pPr>
      <w:r>
        <w:separator/>
      </w:r>
    </w:p>
  </w:footnote>
  <w:footnote w:type="continuationSeparator" w:id="0">
    <w:p w14:paraId="00939079" w14:textId="77777777" w:rsidR="007F4156" w:rsidRDefault="007F4156" w:rsidP="000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EBBB" w14:textId="77777777" w:rsidR="001C2BB8" w:rsidRPr="00EE7491" w:rsidRDefault="001C2BB8" w:rsidP="00C74187">
    <w:pPr>
      <w:pStyle w:val="Zhlav"/>
      <w:rPr>
        <w:i/>
      </w:rPr>
    </w:pPr>
    <w:r w:rsidRPr="006B7EC4">
      <w:rPr>
        <w:noProof/>
        <w:lang w:eastAsia="cs-CZ"/>
      </w:rPr>
      <w:drawing>
        <wp:inline distT="0" distB="0" distL="0" distR="0" wp14:anchorId="6647E630" wp14:editId="6F56A410">
          <wp:extent cx="5760720" cy="5486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25C71" w14:textId="77777777" w:rsidR="001C2BB8" w:rsidRDefault="001C2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</w:lvl>
  </w:abstractNum>
  <w:abstractNum w:abstractNumId="1" w15:restartNumberingAfterBreak="0">
    <w:nsid w:val="03A16565"/>
    <w:multiLevelType w:val="hybridMultilevel"/>
    <w:tmpl w:val="7FD81C58"/>
    <w:lvl w:ilvl="0" w:tplc="70AE1B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1BD5"/>
    <w:multiLevelType w:val="hybridMultilevel"/>
    <w:tmpl w:val="BC36EEC2"/>
    <w:lvl w:ilvl="0" w:tplc="37BEF1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D88"/>
    <w:multiLevelType w:val="hybridMultilevel"/>
    <w:tmpl w:val="6FAEC646"/>
    <w:lvl w:ilvl="0" w:tplc="EA36D72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230"/>
    <w:multiLevelType w:val="hybridMultilevel"/>
    <w:tmpl w:val="80605B1A"/>
    <w:lvl w:ilvl="0" w:tplc="70AE1BA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4C5356"/>
    <w:multiLevelType w:val="multilevel"/>
    <w:tmpl w:val="BA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23DC9"/>
    <w:multiLevelType w:val="multilevel"/>
    <w:tmpl w:val="F42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235FF"/>
    <w:multiLevelType w:val="hybridMultilevel"/>
    <w:tmpl w:val="FB6A9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9E90E0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02705"/>
    <w:multiLevelType w:val="hybridMultilevel"/>
    <w:tmpl w:val="7E7CD118"/>
    <w:lvl w:ilvl="0" w:tplc="4288EE66">
      <w:start w:val="1"/>
      <w:numFmt w:val="decimal"/>
      <w:lvlText w:val="10.%1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45C4CBBC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1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61A68"/>
    <w:multiLevelType w:val="hybridMultilevel"/>
    <w:tmpl w:val="C10A2162"/>
    <w:lvl w:ilvl="0" w:tplc="18E4365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EA48C6"/>
    <w:multiLevelType w:val="hybridMultilevel"/>
    <w:tmpl w:val="33C6B424"/>
    <w:lvl w:ilvl="0" w:tplc="3BE63B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5E2A5F"/>
    <w:multiLevelType w:val="hybridMultilevel"/>
    <w:tmpl w:val="5A3E92B6"/>
    <w:lvl w:ilvl="0" w:tplc="70AE1B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633B4"/>
    <w:multiLevelType w:val="hybridMultilevel"/>
    <w:tmpl w:val="D108CB60"/>
    <w:lvl w:ilvl="0" w:tplc="54E69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A76C0"/>
    <w:multiLevelType w:val="multilevel"/>
    <w:tmpl w:val="4858E33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177B7D81"/>
    <w:multiLevelType w:val="hybridMultilevel"/>
    <w:tmpl w:val="057E3154"/>
    <w:lvl w:ilvl="0" w:tplc="A2726D72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D7638"/>
    <w:multiLevelType w:val="hybridMultilevel"/>
    <w:tmpl w:val="7558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0D40A1"/>
    <w:multiLevelType w:val="hybridMultilevel"/>
    <w:tmpl w:val="89A28874"/>
    <w:lvl w:ilvl="0" w:tplc="34565830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80629"/>
    <w:multiLevelType w:val="hybridMultilevel"/>
    <w:tmpl w:val="C5F4D96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57656E0"/>
    <w:multiLevelType w:val="hybridMultilevel"/>
    <w:tmpl w:val="25DA69D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E41273A"/>
    <w:multiLevelType w:val="hybridMultilevel"/>
    <w:tmpl w:val="F7E81DFE"/>
    <w:lvl w:ilvl="0" w:tplc="4C249A5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E7D0E"/>
    <w:multiLevelType w:val="hybridMultilevel"/>
    <w:tmpl w:val="598CA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37ED9"/>
    <w:multiLevelType w:val="hybridMultilevel"/>
    <w:tmpl w:val="147088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8B1ED5"/>
    <w:multiLevelType w:val="hybridMultilevel"/>
    <w:tmpl w:val="7CBCBAAC"/>
    <w:lvl w:ilvl="0" w:tplc="D79870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4F7C3D"/>
    <w:multiLevelType w:val="hybridMultilevel"/>
    <w:tmpl w:val="7506CDE6"/>
    <w:lvl w:ilvl="0" w:tplc="70AE1B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DFBE03DC">
      <w:start w:val="1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67CF"/>
    <w:multiLevelType w:val="hybridMultilevel"/>
    <w:tmpl w:val="5C84A568"/>
    <w:lvl w:ilvl="0" w:tplc="70AE1B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B034F"/>
    <w:multiLevelType w:val="hybridMultilevel"/>
    <w:tmpl w:val="A0AA189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5870505"/>
    <w:multiLevelType w:val="hybridMultilevel"/>
    <w:tmpl w:val="71BCD8EA"/>
    <w:lvl w:ilvl="0" w:tplc="70AE1B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0198"/>
    <w:multiLevelType w:val="hybridMultilevel"/>
    <w:tmpl w:val="87BA5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80418"/>
    <w:multiLevelType w:val="hybridMultilevel"/>
    <w:tmpl w:val="B8CE7004"/>
    <w:lvl w:ilvl="0" w:tplc="E5E87CC6">
      <w:start w:val="1"/>
      <w:numFmt w:val="decimal"/>
      <w:lvlText w:val="11.%1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2804DDE"/>
    <w:multiLevelType w:val="hybridMultilevel"/>
    <w:tmpl w:val="93B89F0C"/>
    <w:lvl w:ilvl="0" w:tplc="FB7C7E5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645C3"/>
    <w:multiLevelType w:val="hybridMultilevel"/>
    <w:tmpl w:val="015EAE0E"/>
    <w:lvl w:ilvl="0" w:tplc="825EB0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60C0E"/>
    <w:multiLevelType w:val="multilevel"/>
    <w:tmpl w:val="5E8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70C87C4D"/>
    <w:multiLevelType w:val="hybridMultilevel"/>
    <w:tmpl w:val="6E3C827C"/>
    <w:lvl w:ilvl="0" w:tplc="E736A9C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A8181334">
      <w:start w:val="1"/>
      <w:numFmt w:val="decimal"/>
      <w:lvlText w:val="9.14.%2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A59B1"/>
    <w:multiLevelType w:val="hybridMultilevel"/>
    <w:tmpl w:val="D62CE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FF01DE"/>
    <w:multiLevelType w:val="hybridMultilevel"/>
    <w:tmpl w:val="9D00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F57C8"/>
    <w:multiLevelType w:val="hybridMultilevel"/>
    <w:tmpl w:val="D6B4668A"/>
    <w:lvl w:ilvl="0" w:tplc="27A08FD8">
      <w:start w:val="1"/>
      <w:numFmt w:val="decim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41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249CF"/>
    <w:multiLevelType w:val="hybridMultilevel"/>
    <w:tmpl w:val="97062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74A15"/>
    <w:multiLevelType w:val="hybridMultilevel"/>
    <w:tmpl w:val="90EAE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267E1"/>
    <w:multiLevelType w:val="hybridMultilevel"/>
    <w:tmpl w:val="FB8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12"/>
  </w:num>
  <w:num w:numId="4">
    <w:abstractNumId w:val="35"/>
  </w:num>
  <w:num w:numId="5">
    <w:abstractNumId w:val="41"/>
  </w:num>
  <w:num w:numId="6">
    <w:abstractNumId w:val="14"/>
  </w:num>
  <w:num w:numId="7">
    <w:abstractNumId w:val="30"/>
  </w:num>
  <w:num w:numId="8">
    <w:abstractNumId w:val="9"/>
  </w:num>
  <w:num w:numId="9">
    <w:abstractNumId w:val="34"/>
  </w:num>
  <w:num w:numId="10">
    <w:abstractNumId w:val="4"/>
  </w:num>
  <w:num w:numId="11">
    <w:abstractNumId w:val="11"/>
  </w:num>
  <w:num w:numId="12">
    <w:abstractNumId w:val="25"/>
  </w:num>
  <w:num w:numId="13">
    <w:abstractNumId w:val="24"/>
  </w:num>
  <w:num w:numId="14">
    <w:abstractNumId w:val="1"/>
  </w:num>
  <w:num w:numId="15">
    <w:abstractNumId w:val="27"/>
  </w:num>
  <w:num w:numId="16">
    <w:abstractNumId w:val="21"/>
  </w:num>
  <w:num w:numId="17">
    <w:abstractNumId w:val="7"/>
  </w:num>
  <w:num w:numId="18">
    <w:abstractNumId w:val="22"/>
  </w:num>
  <w:num w:numId="19">
    <w:abstractNumId w:val="38"/>
  </w:num>
  <w:num w:numId="20">
    <w:abstractNumId w:val="37"/>
  </w:num>
  <w:num w:numId="21">
    <w:abstractNumId w:val="23"/>
  </w:num>
  <w:num w:numId="22">
    <w:abstractNumId w:val="16"/>
  </w:num>
  <w:num w:numId="23">
    <w:abstractNumId w:val="18"/>
  </w:num>
  <w:num w:numId="24">
    <w:abstractNumId w:val="43"/>
  </w:num>
  <w:num w:numId="25">
    <w:abstractNumId w:val="44"/>
  </w:num>
  <w:num w:numId="26">
    <w:abstractNumId w:val="42"/>
  </w:num>
  <w:num w:numId="27">
    <w:abstractNumId w:val="13"/>
  </w:num>
  <w:num w:numId="28">
    <w:abstractNumId w:val="15"/>
  </w:num>
  <w:num w:numId="29">
    <w:abstractNumId w:val="32"/>
  </w:num>
  <w:num w:numId="30">
    <w:abstractNumId w:val="39"/>
  </w:num>
  <w:num w:numId="31">
    <w:abstractNumId w:val="26"/>
  </w:num>
  <w:num w:numId="32">
    <w:abstractNumId w:val="19"/>
  </w:num>
  <w:num w:numId="33">
    <w:abstractNumId w:val="28"/>
  </w:num>
  <w:num w:numId="34">
    <w:abstractNumId w:val="17"/>
  </w:num>
  <w:num w:numId="35">
    <w:abstractNumId w:val="3"/>
  </w:num>
  <w:num w:numId="36">
    <w:abstractNumId w:val="31"/>
  </w:num>
  <w:num w:numId="37">
    <w:abstractNumId w:val="2"/>
  </w:num>
  <w:num w:numId="38">
    <w:abstractNumId w:val="36"/>
  </w:num>
  <w:num w:numId="39">
    <w:abstractNumId w:val="8"/>
  </w:num>
  <w:num w:numId="40">
    <w:abstractNumId w:val="29"/>
  </w:num>
  <w:num w:numId="41">
    <w:abstractNumId w:val="20"/>
  </w:num>
  <w:num w:numId="42">
    <w:abstractNumId w:val="33"/>
  </w:num>
  <w:num w:numId="43">
    <w:abstractNumId w:val="6"/>
  </w:num>
  <w:num w:numId="4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F"/>
    <w:rsid w:val="000009A6"/>
    <w:rsid w:val="0001159C"/>
    <w:rsid w:val="00011AF9"/>
    <w:rsid w:val="00017F36"/>
    <w:rsid w:val="00024D40"/>
    <w:rsid w:val="0003158E"/>
    <w:rsid w:val="00040DB1"/>
    <w:rsid w:val="00051B14"/>
    <w:rsid w:val="00061DE8"/>
    <w:rsid w:val="000626F2"/>
    <w:rsid w:val="00066E1D"/>
    <w:rsid w:val="00067027"/>
    <w:rsid w:val="000716F9"/>
    <w:rsid w:val="00071DA8"/>
    <w:rsid w:val="00073EFA"/>
    <w:rsid w:val="00075BB1"/>
    <w:rsid w:val="00081663"/>
    <w:rsid w:val="0008331B"/>
    <w:rsid w:val="00093C86"/>
    <w:rsid w:val="00096EA2"/>
    <w:rsid w:val="000A0524"/>
    <w:rsid w:val="000A7FC3"/>
    <w:rsid w:val="000B0287"/>
    <w:rsid w:val="000B074D"/>
    <w:rsid w:val="000B0C12"/>
    <w:rsid w:val="000B6317"/>
    <w:rsid w:val="000C5930"/>
    <w:rsid w:val="000C6B50"/>
    <w:rsid w:val="000E030E"/>
    <w:rsid w:val="000E38F8"/>
    <w:rsid w:val="000F66AC"/>
    <w:rsid w:val="00103629"/>
    <w:rsid w:val="00107EFF"/>
    <w:rsid w:val="0011186C"/>
    <w:rsid w:val="00116787"/>
    <w:rsid w:val="001226C1"/>
    <w:rsid w:val="00133D6C"/>
    <w:rsid w:val="00134310"/>
    <w:rsid w:val="00134D0B"/>
    <w:rsid w:val="00135969"/>
    <w:rsid w:val="00144757"/>
    <w:rsid w:val="00145291"/>
    <w:rsid w:val="0014639C"/>
    <w:rsid w:val="001473F7"/>
    <w:rsid w:val="001529B8"/>
    <w:rsid w:val="00153FA8"/>
    <w:rsid w:val="00155B40"/>
    <w:rsid w:val="00161C02"/>
    <w:rsid w:val="001623ED"/>
    <w:rsid w:val="00162971"/>
    <w:rsid w:val="00164472"/>
    <w:rsid w:val="00175C89"/>
    <w:rsid w:val="001840BC"/>
    <w:rsid w:val="00191885"/>
    <w:rsid w:val="001931A2"/>
    <w:rsid w:val="001A2978"/>
    <w:rsid w:val="001A3F1C"/>
    <w:rsid w:val="001A62A2"/>
    <w:rsid w:val="001B305E"/>
    <w:rsid w:val="001B360A"/>
    <w:rsid w:val="001B3A05"/>
    <w:rsid w:val="001B52D4"/>
    <w:rsid w:val="001B5F1A"/>
    <w:rsid w:val="001B6799"/>
    <w:rsid w:val="001C247F"/>
    <w:rsid w:val="001C2BB8"/>
    <w:rsid w:val="001C4BAC"/>
    <w:rsid w:val="001C7B84"/>
    <w:rsid w:val="001D5080"/>
    <w:rsid w:val="001D77E2"/>
    <w:rsid w:val="001E1D04"/>
    <w:rsid w:val="001E3658"/>
    <w:rsid w:val="001F5955"/>
    <w:rsid w:val="001F6000"/>
    <w:rsid w:val="00200BA2"/>
    <w:rsid w:val="002030B4"/>
    <w:rsid w:val="00207627"/>
    <w:rsid w:val="00213E20"/>
    <w:rsid w:val="002164BB"/>
    <w:rsid w:val="00217103"/>
    <w:rsid w:val="00224900"/>
    <w:rsid w:val="00226D79"/>
    <w:rsid w:val="00227D0C"/>
    <w:rsid w:val="00232646"/>
    <w:rsid w:val="00233847"/>
    <w:rsid w:val="002365CF"/>
    <w:rsid w:val="002413F7"/>
    <w:rsid w:val="00244ABE"/>
    <w:rsid w:val="00246759"/>
    <w:rsid w:val="0025398A"/>
    <w:rsid w:val="0025459F"/>
    <w:rsid w:val="00254AB4"/>
    <w:rsid w:val="00260CED"/>
    <w:rsid w:val="00262AAB"/>
    <w:rsid w:val="00262E0F"/>
    <w:rsid w:val="00264778"/>
    <w:rsid w:val="00267225"/>
    <w:rsid w:val="00280482"/>
    <w:rsid w:val="0029127D"/>
    <w:rsid w:val="002930EB"/>
    <w:rsid w:val="00295FE8"/>
    <w:rsid w:val="00297B1E"/>
    <w:rsid w:val="002A64CE"/>
    <w:rsid w:val="002A66EB"/>
    <w:rsid w:val="002B0AEB"/>
    <w:rsid w:val="002B323A"/>
    <w:rsid w:val="002B4268"/>
    <w:rsid w:val="002B4EFA"/>
    <w:rsid w:val="002B5F33"/>
    <w:rsid w:val="002C4632"/>
    <w:rsid w:val="002D2A66"/>
    <w:rsid w:val="002D4760"/>
    <w:rsid w:val="002D5120"/>
    <w:rsid w:val="002D58F3"/>
    <w:rsid w:val="002D5AFD"/>
    <w:rsid w:val="002D5CFB"/>
    <w:rsid w:val="002D6CB9"/>
    <w:rsid w:val="002E1ABC"/>
    <w:rsid w:val="002E6AD2"/>
    <w:rsid w:val="002F181D"/>
    <w:rsid w:val="002F577F"/>
    <w:rsid w:val="002F6B1D"/>
    <w:rsid w:val="002F7625"/>
    <w:rsid w:val="00307DF8"/>
    <w:rsid w:val="00307F2F"/>
    <w:rsid w:val="00313392"/>
    <w:rsid w:val="00313C45"/>
    <w:rsid w:val="003221DA"/>
    <w:rsid w:val="00322B41"/>
    <w:rsid w:val="00327A14"/>
    <w:rsid w:val="00330DA5"/>
    <w:rsid w:val="00331EE1"/>
    <w:rsid w:val="003323BC"/>
    <w:rsid w:val="00332AA9"/>
    <w:rsid w:val="00332BD6"/>
    <w:rsid w:val="0033354E"/>
    <w:rsid w:val="00335313"/>
    <w:rsid w:val="00337466"/>
    <w:rsid w:val="00360B6A"/>
    <w:rsid w:val="003612FC"/>
    <w:rsid w:val="00361EB2"/>
    <w:rsid w:val="0036447D"/>
    <w:rsid w:val="00377631"/>
    <w:rsid w:val="00380630"/>
    <w:rsid w:val="00381DC7"/>
    <w:rsid w:val="003838D2"/>
    <w:rsid w:val="00384C38"/>
    <w:rsid w:val="003850FC"/>
    <w:rsid w:val="00386F09"/>
    <w:rsid w:val="00390D4F"/>
    <w:rsid w:val="0039386D"/>
    <w:rsid w:val="00393D08"/>
    <w:rsid w:val="00395D81"/>
    <w:rsid w:val="003A2653"/>
    <w:rsid w:val="003A445D"/>
    <w:rsid w:val="003B2FB5"/>
    <w:rsid w:val="003B3990"/>
    <w:rsid w:val="003B5805"/>
    <w:rsid w:val="003B662A"/>
    <w:rsid w:val="003C0485"/>
    <w:rsid w:val="003C08A7"/>
    <w:rsid w:val="003C3027"/>
    <w:rsid w:val="003C4237"/>
    <w:rsid w:val="003D5537"/>
    <w:rsid w:val="003E7DAD"/>
    <w:rsid w:val="003F3C1B"/>
    <w:rsid w:val="003F3FA6"/>
    <w:rsid w:val="003F4A85"/>
    <w:rsid w:val="003F6E12"/>
    <w:rsid w:val="0040114E"/>
    <w:rsid w:val="004147C0"/>
    <w:rsid w:val="00416153"/>
    <w:rsid w:val="00420482"/>
    <w:rsid w:val="00420A77"/>
    <w:rsid w:val="004230DF"/>
    <w:rsid w:val="00423D03"/>
    <w:rsid w:val="004257DD"/>
    <w:rsid w:val="004266A0"/>
    <w:rsid w:val="0043014A"/>
    <w:rsid w:val="004356BC"/>
    <w:rsid w:val="0043587D"/>
    <w:rsid w:val="0043647F"/>
    <w:rsid w:val="0043675E"/>
    <w:rsid w:val="0044069F"/>
    <w:rsid w:val="00441360"/>
    <w:rsid w:val="00442A40"/>
    <w:rsid w:val="00443CCC"/>
    <w:rsid w:val="0044436F"/>
    <w:rsid w:val="00446AC8"/>
    <w:rsid w:val="00454211"/>
    <w:rsid w:val="0046130B"/>
    <w:rsid w:val="0046321B"/>
    <w:rsid w:val="00466AE0"/>
    <w:rsid w:val="00470480"/>
    <w:rsid w:val="0047414F"/>
    <w:rsid w:val="004760C2"/>
    <w:rsid w:val="00476141"/>
    <w:rsid w:val="00481C52"/>
    <w:rsid w:val="00483110"/>
    <w:rsid w:val="00484E79"/>
    <w:rsid w:val="00485019"/>
    <w:rsid w:val="00487CD7"/>
    <w:rsid w:val="00492D71"/>
    <w:rsid w:val="00493E10"/>
    <w:rsid w:val="00496A8F"/>
    <w:rsid w:val="00496AD7"/>
    <w:rsid w:val="004A1E58"/>
    <w:rsid w:val="004A6741"/>
    <w:rsid w:val="004B4CE4"/>
    <w:rsid w:val="004B51E9"/>
    <w:rsid w:val="004E1B93"/>
    <w:rsid w:val="004E4063"/>
    <w:rsid w:val="004E40DB"/>
    <w:rsid w:val="004E735D"/>
    <w:rsid w:val="004E7875"/>
    <w:rsid w:val="004F5795"/>
    <w:rsid w:val="004F76F2"/>
    <w:rsid w:val="00502C3A"/>
    <w:rsid w:val="00507F8F"/>
    <w:rsid w:val="005173CA"/>
    <w:rsid w:val="00520D81"/>
    <w:rsid w:val="00520E43"/>
    <w:rsid w:val="005238A1"/>
    <w:rsid w:val="005238A6"/>
    <w:rsid w:val="0052629C"/>
    <w:rsid w:val="00531FC7"/>
    <w:rsid w:val="005320FF"/>
    <w:rsid w:val="00532BFF"/>
    <w:rsid w:val="00534250"/>
    <w:rsid w:val="00536592"/>
    <w:rsid w:val="0053761C"/>
    <w:rsid w:val="005441E1"/>
    <w:rsid w:val="005506E6"/>
    <w:rsid w:val="005514F3"/>
    <w:rsid w:val="005529AA"/>
    <w:rsid w:val="00552C12"/>
    <w:rsid w:val="00554196"/>
    <w:rsid w:val="00556701"/>
    <w:rsid w:val="00563A28"/>
    <w:rsid w:val="0056613D"/>
    <w:rsid w:val="00580A82"/>
    <w:rsid w:val="00583D45"/>
    <w:rsid w:val="00585F03"/>
    <w:rsid w:val="00586DE7"/>
    <w:rsid w:val="005903DA"/>
    <w:rsid w:val="005955D3"/>
    <w:rsid w:val="00596DF1"/>
    <w:rsid w:val="005A440B"/>
    <w:rsid w:val="005B041D"/>
    <w:rsid w:val="005B44DA"/>
    <w:rsid w:val="005B71D4"/>
    <w:rsid w:val="005B7A23"/>
    <w:rsid w:val="005C2648"/>
    <w:rsid w:val="005C7999"/>
    <w:rsid w:val="005D54A4"/>
    <w:rsid w:val="005D5FA0"/>
    <w:rsid w:val="005E208A"/>
    <w:rsid w:val="005E4023"/>
    <w:rsid w:val="005F2912"/>
    <w:rsid w:val="005F43EF"/>
    <w:rsid w:val="005F4EBA"/>
    <w:rsid w:val="005F5A6B"/>
    <w:rsid w:val="00600A0D"/>
    <w:rsid w:val="006013CF"/>
    <w:rsid w:val="006139E6"/>
    <w:rsid w:val="00617B86"/>
    <w:rsid w:val="0062322F"/>
    <w:rsid w:val="00624D63"/>
    <w:rsid w:val="006253B6"/>
    <w:rsid w:val="006264A5"/>
    <w:rsid w:val="006327C5"/>
    <w:rsid w:val="006345C1"/>
    <w:rsid w:val="00635231"/>
    <w:rsid w:val="00635D5A"/>
    <w:rsid w:val="00637AD9"/>
    <w:rsid w:val="00637BD6"/>
    <w:rsid w:val="00641CF8"/>
    <w:rsid w:val="00644FD4"/>
    <w:rsid w:val="006521EE"/>
    <w:rsid w:val="00654C6F"/>
    <w:rsid w:val="00655F9C"/>
    <w:rsid w:val="0066208B"/>
    <w:rsid w:val="00662139"/>
    <w:rsid w:val="006625BC"/>
    <w:rsid w:val="0066377D"/>
    <w:rsid w:val="0066572F"/>
    <w:rsid w:val="00666B90"/>
    <w:rsid w:val="00672B98"/>
    <w:rsid w:val="006736EF"/>
    <w:rsid w:val="00675BA5"/>
    <w:rsid w:val="0067684B"/>
    <w:rsid w:val="00676C76"/>
    <w:rsid w:val="006809AA"/>
    <w:rsid w:val="00684062"/>
    <w:rsid w:val="006867AF"/>
    <w:rsid w:val="00695F08"/>
    <w:rsid w:val="006A3A28"/>
    <w:rsid w:val="006A44B2"/>
    <w:rsid w:val="006A606D"/>
    <w:rsid w:val="006A6F67"/>
    <w:rsid w:val="006C23DE"/>
    <w:rsid w:val="006D27B3"/>
    <w:rsid w:val="006D74B6"/>
    <w:rsid w:val="006D7670"/>
    <w:rsid w:val="006E2289"/>
    <w:rsid w:val="006E5DEA"/>
    <w:rsid w:val="006E6711"/>
    <w:rsid w:val="006F194A"/>
    <w:rsid w:val="006F4E29"/>
    <w:rsid w:val="006F7858"/>
    <w:rsid w:val="0070191E"/>
    <w:rsid w:val="00701F0E"/>
    <w:rsid w:val="00703B26"/>
    <w:rsid w:val="007040A0"/>
    <w:rsid w:val="0071184E"/>
    <w:rsid w:val="00723873"/>
    <w:rsid w:val="007262EE"/>
    <w:rsid w:val="0073219A"/>
    <w:rsid w:val="00734ABC"/>
    <w:rsid w:val="007358F0"/>
    <w:rsid w:val="00746321"/>
    <w:rsid w:val="00750D50"/>
    <w:rsid w:val="007546B0"/>
    <w:rsid w:val="007548AD"/>
    <w:rsid w:val="00755A55"/>
    <w:rsid w:val="00755D78"/>
    <w:rsid w:val="00761FFF"/>
    <w:rsid w:val="0076335E"/>
    <w:rsid w:val="00787E68"/>
    <w:rsid w:val="00790E68"/>
    <w:rsid w:val="00795360"/>
    <w:rsid w:val="007A0FA0"/>
    <w:rsid w:val="007B281B"/>
    <w:rsid w:val="007B2DCE"/>
    <w:rsid w:val="007B5D0B"/>
    <w:rsid w:val="007B5DFE"/>
    <w:rsid w:val="007B65C8"/>
    <w:rsid w:val="007C7263"/>
    <w:rsid w:val="007D076C"/>
    <w:rsid w:val="007D23F8"/>
    <w:rsid w:val="007D4596"/>
    <w:rsid w:val="007D6343"/>
    <w:rsid w:val="007E0730"/>
    <w:rsid w:val="007E25BE"/>
    <w:rsid w:val="007E4930"/>
    <w:rsid w:val="007E6A58"/>
    <w:rsid w:val="007E6AF4"/>
    <w:rsid w:val="007F2FB6"/>
    <w:rsid w:val="007F3F17"/>
    <w:rsid w:val="007F412B"/>
    <w:rsid w:val="007F4156"/>
    <w:rsid w:val="007F6F78"/>
    <w:rsid w:val="00800876"/>
    <w:rsid w:val="00803DBA"/>
    <w:rsid w:val="00810C04"/>
    <w:rsid w:val="00810D01"/>
    <w:rsid w:val="008117B8"/>
    <w:rsid w:val="00814899"/>
    <w:rsid w:val="0082135A"/>
    <w:rsid w:val="00827FDC"/>
    <w:rsid w:val="00840D13"/>
    <w:rsid w:val="00841BC6"/>
    <w:rsid w:val="008437DE"/>
    <w:rsid w:val="008443A9"/>
    <w:rsid w:val="00844594"/>
    <w:rsid w:val="008527E6"/>
    <w:rsid w:val="0085563D"/>
    <w:rsid w:val="00862C66"/>
    <w:rsid w:val="00864C5C"/>
    <w:rsid w:val="00867194"/>
    <w:rsid w:val="00867EBA"/>
    <w:rsid w:val="008856EC"/>
    <w:rsid w:val="008861F2"/>
    <w:rsid w:val="00886256"/>
    <w:rsid w:val="0089219C"/>
    <w:rsid w:val="00893B42"/>
    <w:rsid w:val="008941D0"/>
    <w:rsid w:val="008956CE"/>
    <w:rsid w:val="008A1065"/>
    <w:rsid w:val="008A3753"/>
    <w:rsid w:val="008A455F"/>
    <w:rsid w:val="008A48E1"/>
    <w:rsid w:val="008B0E76"/>
    <w:rsid w:val="008B4A4D"/>
    <w:rsid w:val="008B55E9"/>
    <w:rsid w:val="008B5C5E"/>
    <w:rsid w:val="008B68E2"/>
    <w:rsid w:val="008C3A73"/>
    <w:rsid w:val="008C3E68"/>
    <w:rsid w:val="008C4145"/>
    <w:rsid w:val="008D1E5B"/>
    <w:rsid w:val="008D4F71"/>
    <w:rsid w:val="008E0119"/>
    <w:rsid w:val="008E4A63"/>
    <w:rsid w:val="008E4D59"/>
    <w:rsid w:val="008F0BAE"/>
    <w:rsid w:val="008F2177"/>
    <w:rsid w:val="008F2280"/>
    <w:rsid w:val="00906389"/>
    <w:rsid w:val="0090792B"/>
    <w:rsid w:val="00912080"/>
    <w:rsid w:val="00912462"/>
    <w:rsid w:val="00915275"/>
    <w:rsid w:val="009166CF"/>
    <w:rsid w:val="00922342"/>
    <w:rsid w:val="00924241"/>
    <w:rsid w:val="00925FFF"/>
    <w:rsid w:val="00926619"/>
    <w:rsid w:val="009321D9"/>
    <w:rsid w:val="0093259F"/>
    <w:rsid w:val="0093489E"/>
    <w:rsid w:val="00935DF2"/>
    <w:rsid w:val="00936488"/>
    <w:rsid w:val="00937EAF"/>
    <w:rsid w:val="00942477"/>
    <w:rsid w:val="00943895"/>
    <w:rsid w:val="00946F7B"/>
    <w:rsid w:val="009503AA"/>
    <w:rsid w:val="00952A9D"/>
    <w:rsid w:val="00955A87"/>
    <w:rsid w:val="00955F57"/>
    <w:rsid w:val="009631E4"/>
    <w:rsid w:val="009662ED"/>
    <w:rsid w:val="00971859"/>
    <w:rsid w:val="00973646"/>
    <w:rsid w:val="00973ADB"/>
    <w:rsid w:val="0097501A"/>
    <w:rsid w:val="009754B0"/>
    <w:rsid w:val="00976136"/>
    <w:rsid w:val="00983CD0"/>
    <w:rsid w:val="009846A9"/>
    <w:rsid w:val="00986CF1"/>
    <w:rsid w:val="00991C2B"/>
    <w:rsid w:val="00991E58"/>
    <w:rsid w:val="00994ADD"/>
    <w:rsid w:val="009A55AD"/>
    <w:rsid w:val="009A67F8"/>
    <w:rsid w:val="009A77E7"/>
    <w:rsid w:val="009B0FDF"/>
    <w:rsid w:val="009B40EB"/>
    <w:rsid w:val="009C0694"/>
    <w:rsid w:val="009C39F7"/>
    <w:rsid w:val="009C45FF"/>
    <w:rsid w:val="009D2E43"/>
    <w:rsid w:val="009D7205"/>
    <w:rsid w:val="009E0B02"/>
    <w:rsid w:val="009E41C0"/>
    <w:rsid w:val="009F03CB"/>
    <w:rsid w:val="009F194F"/>
    <w:rsid w:val="009F2BF3"/>
    <w:rsid w:val="009F458E"/>
    <w:rsid w:val="009F6AEE"/>
    <w:rsid w:val="00A024AB"/>
    <w:rsid w:val="00A0305F"/>
    <w:rsid w:val="00A329DC"/>
    <w:rsid w:val="00A340CB"/>
    <w:rsid w:val="00A374A3"/>
    <w:rsid w:val="00A40693"/>
    <w:rsid w:val="00A406A8"/>
    <w:rsid w:val="00A40EF3"/>
    <w:rsid w:val="00A41296"/>
    <w:rsid w:val="00A47D83"/>
    <w:rsid w:val="00A50E5F"/>
    <w:rsid w:val="00A527B6"/>
    <w:rsid w:val="00A52C1A"/>
    <w:rsid w:val="00A54C93"/>
    <w:rsid w:val="00A57FD5"/>
    <w:rsid w:val="00A71276"/>
    <w:rsid w:val="00A7750E"/>
    <w:rsid w:val="00A81396"/>
    <w:rsid w:val="00A83982"/>
    <w:rsid w:val="00A844E8"/>
    <w:rsid w:val="00A855D3"/>
    <w:rsid w:val="00A90511"/>
    <w:rsid w:val="00A90D21"/>
    <w:rsid w:val="00A91427"/>
    <w:rsid w:val="00A96D77"/>
    <w:rsid w:val="00AA0953"/>
    <w:rsid w:val="00AA2447"/>
    <w:rsid w:val="00AA6C62"/>
    <w:rsid w:val="00AB3447"/>
    <w:rsid w:val="00AB3DE0"/>
    <w:rsid w:val="00AC0229"/>
    <w:rsid w:val="00AC2F2A"/>
    <w:rsid w:val="00AC4D0A"/>
    <w:rsid w:val="00AD5110"/>
    <w:rsid w:val="00AE015A"/>
    <w:rsid w:val="00AE1D76"/>
    <w:rsid w:val="00AE4003"/>
    <w:rsid w:val="00AF4293"/>
    <w:rsid w:val="00B0245A"/>
    <w:rsid w:val="00B137CC"/>
    <w:rsid w:val="00B20495"/>
    <w:rsid w:val="00B33F1F"/>
    <w:rsid w:val="00B34D72"/>
    <w:rsid w:val="00B35BBB"/>
    <w:rsid w:val="00B37178"/>
    <w:rsid w:val="00B43EE5"/>
    <w:rsid w:val="00B44338"/>
    <w:rsid w:val="00B510F5"/>
    <w:rsid w:val="00B55177"/>
    <w:rsid w:val="00B57E8C"/>
    <w:rsid w:val="00B637C3"/>
    <w:rsid w:val="00B64105"/>
    <w:rsid w:val="00B6450C"/>
    <w:rsid w:val="00B647B5"/>
    <w:rsid w:val="00B65A42"/>
    <w:rsid w:val="00B731FF"/>
    <w:rsid w:val="00B7405D"/>
    <w:rsid w:val="00B7512D"/>
    <w:rsid w:val="00B75285"/>
    <w:rsid w:val="00B77905"/>
    <w:rsid w:val="00B77D8A"/>
    <w:rsid w:val="00B93958"/>
    <w:rsid w:val="00B93C14"/>
    <w:rsid w:val="00B962B4"/>
    <w:rsid w:val="00BA458A"/>
    <w:rsid w:val="00BB31E2"/>
    <w:rsid w:val="00BB356B"/>
    <w:rsid w:val="00BB7D39"/>
    <w:rsid w:val="00BC6E96"/>
    <w:rsid w:val="00BD11E2"/>
    <w:rsid w:val="00BD13A5"/>
    <w:rsid w:val="00BD37D2"/>
    <w:rsid w:val="00BD6584"/>
    <w:rsid w:val="00BE4E75"/>
    <w:rsid w:val="00BF0F69"/>
    <w:rsid w:val="00BF610C"/>
    <w:rsid w:val="00BF77AE"/>
    <w:rsid w:val="00BF7B0C"/>
    <w:rsid w:val="00C00482"/>
    <w:rsid w:val="00C0079C"/>
    <w:rsid w:val="00C01B35"/>
    <w:rsid w:val="00C0628B"/>
    <w:rsid w:val="00C10943"/>
    <w:rsid w:val="00C12DA7"/>
    <w:rsid w:val="00C165FB"/>
    <w:rsid w:val="00C23109"/>
    <w:rsid w:val="00C231A7"/>
    <w:rsid w:val="00C311AC"/>
    <w:rsid w:val="00C32547"/>
    <w:rsid w:val="00C332AA"/>
    <w:rsid w:val="00C4110C"/>
    <w:rsid w:val="00C41198"/>
    <w:rsid w:val="00C42A54"/>
    <w:rsid w:val="00C42E96"/>
    <w:rsid w:val="00C46B41"/>
    <w:rsid w:val="00C46FE2"/>
    <w:rsid w:val="00C52083"/>
    <w:rsid w:val="00C540C8"/>
    <w:rsid w:val="00C63631"/>
    <w:rsid w:val="00C6596C"/>
    <w:rsid w:val="00C74187"/>
    <w:rsid w:val="00C80B70"/>
    <w:rsid w:val="00C83165"/>
    <w:rsid w:val="00C83D95"/>
    <w:rsid w:val="00C84D7B"/>
    <w:rsid w:val="00C90B88"/>
    <w:rsid w:val="00C9250D"/>
    <w:rsid w:val="00C94463"/>
    <w:rsid w:val="00C96BD2"/>
    <w:rsid w:val="00CA57CA"/>
    <w:rsid w:val="00CA664B"/>
    <w:rsid w:val="00CB1A5A"/>
    <w:rsid w:val="00CB43C1"/>
    <w:rsid w:val="00CB79D6"/>
    <w:rsid w:val="00CC1229"/>
    <w:rsid w:val="00CC1662"/>
    <w:rsid w:val="00CC26F8"/>
    <w:rsid w:val="00CC3017"/>
    <w:rsid w:val="00CC7E97"/>
    <w:rsid w:val="00CD2554"/>
    <w:rsid w:val="00CD7E2F"/>
    <w:rsid w:val="00CE13EB"/>
    <w:rsid w:val="00CE2CED"/>
    <w:rsid w:val="00CE448D"/>
    <w:rsid w:val="00CE6B23"/>
    <w:rsid w:val="00CE6CF8"/>
    <w:rsid w:val="00CF1FC3"/>
    <w:rsid w:val="00CF2121"/>
    <w:rsid w:val="00CF4C0E"/>
    <w:rsid w:val="00CF5103"/>
    <w:rsid w:val="00CF55DE"/>
    <w:rsid w:val="00D00070"/>
    <w:rsid w:val="00D0070C"/>
    <w:rsid w:val="00D01D9B"/>
    <w:rsid w:val="00D0357C"/>
    <w:rsid w:val="00D04C1D"/>
    <w:rsid w:val="00D060BA"/>
    <w:rsid w:val="00D10E27"/>
    <w:rsid w:val="00D1367E"/>
    <w:rsid w:val="00D15D15"/>
    <w:rsid w:val="00D235CB"/>
    <w:rsid w:val="00D26E43"/>
    <w:rsid w:val="00D359C8"/>
    <w:rsid w:val="00D40E0E"/>
    <w:rsid w:val="00D50530"/>
    <w:rsid w:val="00D554A1"/>
    <w:rsid w:val="00D56B6D"/>
    <w:rsid w:val="00D625BF"/>
    <w:rsid w:val="00D67E60"/>
    <w:rsid w:val="00D70407"/>
    <w:rsid w:val="00D71F2C"/>
    <w:rsid w:val="00D8037F"/>
    <w:rsid w:val="00D83254"/>
    <w:rsid w:val="00D85A82"/>
    <w:rsid w:val="00D86014"/>
    <w:rsid w:val="00D8662C"/>
    <w:rsid w:val="00D8745E"/>
    <w:rsid w:val="00D911EC"/>
    <w:rsid w:val="00D91DDC"/>
    <w:rsid w:val="00D93B93"/>
    <w:rsid w:val="00D95AD8"/>
    <w:rsid w:val="00DA0287"/>
    <w:rsid w:val="00DA22D5"/>
    <w:rsid w:val="00DA351F"/>
    <w:rsid w:val="00DB04E9"/>
    <w:rsid w:val="00DB3A61"/>
    <w:rsid w:val="00DD77D8"/>
    <w:rsid w:val="00DE78F1"/>
    <w:rsid w:val="00DF3358"/>
    <w:rsid w:val="00DF3F29"/>
    <w:rsid w:val="00DF6A6A"/>
    <w:rsid w:val="00DF7F69"/>
    <w:rsid w:val="00E0537D"/>
    <w:rsid w:val="00E079BB"/>
    <w:rsid w:val="00E10603"/>
    <w:rsid w:val="00E10C95"/>
    <w:rsid w:val="00E14F7F"/>
    <w:rsid w:val="00E15513"/>
    <w:rsid w:val="00E15A5F"/>
    <w:rsid w:val="00E17779"/>
    <w:rsid w:val="00E20BC0"/>
    <w:rsid w:val="00E21567"/>
    <w:rsid w:val="00E23105"/>
    <w:rsid w:val="00E239D3"/>
    <w:rsid w:val="00E26D08"/>
    <w:rsid w:val="00E36F43"/>
    <w:rsid w:val="00E40A47"/>
    <w:rsid w:val="00E44282"/>
    <w:rsid w:val="00E57EAA"/>
    <w:rsid w:val="00E60AEC"/>
    <w:rsid w:val="00E62EE7"/>
    <w:rsid w:val="00E76EC2"/>
    <w:rsid w:val="00E823F8"/>
    <w:rsid w:val="00E833FE"/>
    <w:rsid w:val="00E83482"/>
    <w:rsid w:val="00E879D8"/>
    <w:rsid w:val="00E87FAD"/>
    <w:rsid w:val="00E9059C"/>
    <w:rsid w:val="00EA3F3F"/>
    <w:rsid w:val="00EA63C7"/>
    <w:rsid w:val="00EB454D"/>
    <w:rsid w:val="00EC03DF"/>
    <w:rsid w:val="00EC0E0D"/>
    <w:rsid w:val="00EC3137"/>
    <w:rsid w:val="00EC7034"/>
    <w:rsid w:val="00ED78ED"/>
    <w:rsid w:val="00EE30B7"/>
    <w:rsid w:val="00EE4710"/>
    <w:rsid w:val="00EE6097"/>
    <w:rsid w:val="00EF112E"/>
    <w:rsid w:val="00F008C9"/>
    <w:rsid w:val="00F039CE"/>
    <w:rsid w:val="00F06084"/>
    <w:rsid w:val="00F068A5"/>
    <w:rsid w:val="00F16397"/>
    <w:rsid w:val="00F175D5"/>
    <w:rsid w:val="00F218C9"/>
    <w:rsid w:val="00F24A54"/>
    <w:rsid w:val="00F3040B"/>
    <w:rsid w:val="00F411F1"/>
    <w:rsid w:val="00F418B7"/>
    <w:rsid w:val="00F50663"/>
    <w:rsid w:val="00F5083A"/>
    <w:rsid w:val="00F50E6A"/>
    <w:rsid w:val="00F5170A"/>
    <w:rsid w:val="00F55A59"/>
    <w:rsid w:val="00F571D8"/>
    <w:rsid w:val="00F62395"/>
    <w:rsid w:val="00F66A00"/>
    <w:rsid w:val="00F81144"/>
    <w:rsid w:val="00F81D5F"/>
    <w:rsid w:val="00F81DAE"/>
    <w:rsid w:val="00F85832"/>
    <w:rsid w:val="00F86349"/>
    <w:rsid w:val="00F9312A"/>
    <w:rsid w:val="00FB04B8"/>
    <w:rsid w:val="00FC02CD"/>
    <w:rsid w:val="00FC2F05"/>
    <w:rsid w:val="00FC3BDA"/>
    <w:rsid w:val="00FC49F4"/>
    <w:rsid w:val="00FD5232"/>
    <w:rsid w:val="00FD55EC"/>
    <w:rsid w:val="00FD5B83"/>
    <w:rsid w:val="00FD5CE6"/>
    <w:rsid w:val="00FD728C"/>
    <w:rsid w:val="00FD75D3"/>
    <w:rsid w:val="00FE1389"/>
    <w:rsid w:val="00FE2177"/>
    <w:rsid w:val="00FE2693"/>
    <w:rsid w:val="00FE410B"/>
    <w:rsid w:val="00FF1985"/>
    <w:rsid w:val="00FF2DE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C6BF3"/>
  <w15:docId w15:val="{7D6ABA50-596D-44AC-A3A9-EE62163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FF"/>
  </w:style>
  <w:style w:type="paragraph" w:styleId="Nadpis10">
    <w:name w:val="heading 1"/>
    <w:basedOn w:val="Normln"/>
    <w:next w:val="Normln"/>
    <w:link w:val="Nadpis1Char"/>
    <w:qFormat/>
    <w:rsid w:val="005320F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</w:rPr>
  </w:style>
  <w:style w:type="paragraph" w:styleId="Nadpis2">
    <w:name w:val="heading 2"/>
    <w:basedOn w:val="Normln"/>
    <w:next w:val="Normln"/>
    <w:link w:val="Nadpis2Char"/>
    <w:unhideWhenUsed/>
    <w:qFormat/>
    <w:rsid w:val="005320FF"/>
    <w:pPr>
      <w:keepNext/>
      <w:keepLines/>
      <w:pBdr>
        <w:bottom w:val="single" w:sz="8" w:space="1" w:color="365F91" w:themeColor="accent1" w:themeShade="BF"/>
      </w:pBdr>
      <w:spacing w:before="200" w:after="0"/>
      <w:outlineLvl w:val="1"/>
    </w:pPr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32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F517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6130B"/>
    <w:pPr>
      <w:keepNext/>
      <w:widowControl w:val="0"/>
      <w:autoSpaceDE w:val="0"/>
      <w:autoSpaceDN w:val="0"/>
      <w:spacing w:before="120"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6130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6130B"/>
    <w:pPr>
      <w:keepNext/>
      <w:tabs>
        <w:tab w:val="left" w:pos="567"/>
        <w:tab w:val="left" w:pos="1701"/>
      </w:tabs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9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basedOn w:val="Standardnpsmoodstavce"/>
    <w:link w:val="Nadpis2"/>
    <w:uiPriority w:val="9"/>
    <w:rsid w:val="005320FF"/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2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5320FF"/>
  </w:style>
  <w:style w:type="paragraph" w:styleId="Zpat">
    <w:name w:val="footer"/>
    <w:basedOn w:val="Normln"/>
    <w:link w:val="ZpatChar"/>
    <w:uiPriority w:val="99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0FF"/>
  </w:style>
  <w:style w:type="character" w:customStyle="1" w:styleId="StylE-mailovZprvy19">
    <w:name w:val="StylE-mailovéZprávy19"/>
    <w:semiHidden/>
    <w:rsid w:val="005320FF"/>
    <w:rPr>
      <w:color w:val="000000"/>
    </w:rPr>
  </w:style>
  <w:style w:type="character" w:styleId="Siln">
    <w:name w:val="Strong"/>
    <w:qFormat/>
    <w:rsid w:val="005320F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F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20FF"/>
    <w:pPr>
      <w:spacing w:after="0"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320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0FF"/>
    <w:rPr>
      <w:b/>
      <w:bCs/>
      <w:i/>
      <w:i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0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20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link w:val="NzevChar"/>
    <w:qFormat/>
    <w:rsid w:val="005320F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320FF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320FF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320FF"/>
    <w:rPr>
      <w:rFonts w:ascii="Arial" w:eastAsia="Times New Roman" w:hAnsi="Arial" w:cs="Arial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3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20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320FF"/>
    <w:rPr>
      <w:vertAlign w:val="superscript"/>
    </w:rPr>
  </w:style>
  <w:style w:type="paragraph" w:customStyle="1" w:styleId="zklad">
    <w:name w:val="základ"/>
    <w:basedOn w:val="Normln"/>
    <w:uiPriority w:val="99"/>
    <w:rsid w:val="005320FF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adpis10"/>
    <w:link w:val="Styl1Char"/>
    <w:qFormat/>
    <w:rsid w:val="005320FF"/>
    <w:pPr>
      <w:pBdr>
        <w:top w:val="single" w:sz="24" w:space="0" w:color="984806" w:themeColor="accent6" w:themeShade="80"/>
        <w:left w:val="single" w:sz="24" w:space="0" w:color="984806" w:themeColor="accent6" w:themeShade="80"/>
        <w:bottom w:val="single" w:sz="24" w:space="0" w:color="984806" w:themeColor="accent6" w:themeShade="80"/>
        <w:right w:val="single" w:sz="24" w:space="0" w:color="984806" w:themeColor="accent6" w:themeShade="80"/>
      </w:pBdr>
      <w:shd w:val="clear" w:color="auto" w:fill="984806" w:themeFill="accent6" w:themeFillShade="80"/>
    </w:p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"/>
    <w:basedOn w:val="Normln"/>
    <w:link w:val="OdstavecseseznamemChar"/>
    <w:uiPriority w:val="34"/>
    <w:qFormat/>
    <w:rsid w:val="005320FF"/>
    <w:pPr>
      <w:ind w:left="720"/>
      <w:contextualSpacing/>
    </w:pPr>
  </w:style>
  <w:style w:type="character" w:customStyle="1" w:styleId="Styl1Char">
    <w:name w:val="Styl1 Char"/>
    <w:basedOn w:val="Nadpis1Char"/>
    <w:link w:val="Styl1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984806" w:themeFill="accent6" w:themeFillShade="80"/>
    </w:rPr>
  </w:style>
  <w:style w:type="character" w:styleId="Odkaznakoment">
    <w:name w:val="annotation reference"/>
    <w:basedOn w:val="Standardnpsmoodstavce"/>
    <w:uiPriority w:val="99"/>
    <w:semiHidden/>
    <w:unhideWhenUsed/>
    <w:rsid w:val="00532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0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0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0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0FF"/>
    <w:rPr>
      <w:b/>
      <w:bCs/>
      <w:sz w:val="20"/>
      <w:szCs w:val="20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5320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  <w:ind w:left="708"/>
    </w:pPr>
  </w:style>
  <w:style w:type="character" w:styleId="Hypertextovodkaz">
    <w:name w:val="Hyperlink"/>
    <w:basedOn w:val="Standardnpsmoodstavce"/>
    <w:uiPriority w:val="99"/>
    <w:unhideWhenUsed/>
    <w:rsid w:val="005320F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</w:pPr>
    <w:rPr>
      <w:rFonts w:ascii="Tahoma" w:hAnsi="Tahoma" w:cs="Tahoma"/>
      <w:b/>
      <w:noProof/>
    </w:rPr>
  </w:style>
  <w:style w:type="paragraph" w:customStyle="1" w:styleId="Bezmezer1">
    <w:name w:val="Bez mezer1"/>
    <w:rsid w:val="005320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odsazen31">
    <w:name w:val="Základní text odsazený 31"/>
    <w:basedOn w:val="Normln"/>
    <w:rsid w:val="00906389"/>
    <w:pPr>
      <w:tabs>
        <w:tab w:val="left" w:pos="180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395D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5D81"/>
  </w:style>
  <w:style w:type="paragraph" w:customStyle="1" w:styleId="Zkladntextodsazen21">
    <w:name w:val="Základní text odsazený 21"/>
    <w:basedOn w:val="Normln"/>
    <w:rsid w:val="00CE448D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jstk">
    <w:name w:val="Rejstřík"/>
    <w:basedOn w:val="Normln"/>
    <w:rsid w:val="00F8583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4A1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E58"/>
  </w:style>
  <w:style w:type="paragraph" w:styleId="Normlnweb">
    <w:name w:val="Normal (Web)"/>
    <w:basedOn w:val="Normln"/>
    <w:uiPriority w:val="99"/>
    <w:semiHidden/>
    <w:unhideWhenUsed/>
    <w:rsid w:val="004A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"/>
    <w:link w:val="Odstavecseseznamem"/>
    <w:uiPriority w:val="34"/>
    <w:qFormat/>
    <w:locked/>
    <w:rsid w:val="003F3FA6"/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uiPriority w:val="99"/>
    <w:rsid w:val="00F5170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Default">
    <w:name w:val="Default"/>
    <w:rsid w:val="00A527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dajeOSmluvnStran">
    <w:name w:val="ÚdajeOSmluvníStraně"/>
    <w:basedOn w:val="Normln"/>
    <w:rsid w:val="000C5930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8A455F"/>
    <w:pPr>
      <w:keepLines/>
      <w:numPr>
        <w:numId w:val="4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8">
    <w:name w:val="xl28"/>
    <w:basedOn w:val="Normln"/>
    <w:rsid w:val="00A406A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D40E0E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613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46130B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6130B"/>
    <w:rPr>
      <w:rFonts w:ascii="Times New Roman" w:eastAsia="Times New Roman" w:hAnsi="Times New Roman" w:cs="Times New Roman"/>
      <w:i/>
      <w:iCs/>
      <w:sz w:val="28"/>
      <w:szCs w:val="24"/>
      <w:u w:val="single"/>
      <w:lang w:eastAsia="cs-CZ"/>
    </w:rPr>
  </w:style>
  <w:style w:type="paragraph" w:customStyle="1" w:styleId="Import16">
    <w:name w:val="Import 16"/>
    <w:basedOn w:val="Normln"/>
    <w:rsid w:val="0046130B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14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5">
    <w:name w:val="Import 5"/>
    <w:basedOn w:val="Normln"/>
    <w:rsid w:val="0046130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3">
    <w:name w:val="Import 3"/>
    <w:basedOn w:val="Normln"/>
    <w:rsid w:val="0046130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6130B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6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eslo">
    <w:name w:val="Smlouva-eíslo"/>
    <w:basedOn w:val="Normln"/>
    <w:rsid w:val="0046130B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4613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46130B"/>
  </w:style>
  <w:style w:type="paragraph" w:styleId="Zkladntextodsazen3">
    <w:name w:val="Body Text Indent 3"/>
    <w:basedOn w:val="Normln"/>
    <w:link w:val="Zkladntextodsazen3Char"/>
    <w:rsid w:val="0046130B"/>
    <w:pPr>
      <w:tabs>
        <w:tab w:val="left" w:pos="426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130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6130B"/>
    <w:pPr>
      <w:tabs>
        <w:tab w:val="left" w:pos="567"/>
        <w:tab w:val="left" w:pos="1701"/>
      </w:tabs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6130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-slo0">
    <w:name w:val="Smlouva-èíslo"/>
    <w:basedOn w:val="Normln"/>
    <w:rsid w:val="0046130B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46130B"/>
    <w:pPr>
      <w:numPr>
        <w:numId w:val="7"/>
      </w:numPr>
      <w:tabs>
        <w:tab w:val="clear" w:pos="567"/>
      </w:tabs>
      <w:ind w:left="0" w:firstLine="0"/>
    </w:pPr>
  </w:style>
  <w:style w:type="paragraph" w:customStyle="1" w:styleId="Smlouva3">
    <w:name w:val="Smlouva3"/>
    <w:basedOn w:val="Normln"/>
    <w:rsid w:val="0046130B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edovanodkaz">
    <w:name w:val="FollowedHyperlink"/>
    <w:rsid w:val="0046130B"/>
    <w:rPr>
      <w:color w:val="800080"/>
      <w:u w:val="single"/>
    </w:rPr>
  </w:style>
  <w:style w:type="paragraph" w:customStyle="1" w:styleId="xl24">
    <w:name w:val="xl24"/>
    <w:basedOn w:val="Normln"/>
    <w:rsid w:val="004613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5">
    <w:name w:val="xl25"/>
    <w:basedOn w:val="Normln"/>
    <w:rsid w:val="00461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6">
    <w:name w:val="xl26"/>
    <w:basedOn w:val="Normln"/>
    <w:rsid w:val="004613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7">
    <w:name w:val="xl27"/>
    <w:basedOn w:val="Normln"/>
    <w:rsid w:val="004613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9">
    <w:name w:val="xl29"/>
    <w:basedOn w:val="Normln"/>
    <w:rsid w:val="004613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0">
    <w:name w:val="xl30"/>
    <w:basedOn w:val="Normln"/>
    <w:rsid w:val="004613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">
    <w:name w:val="xl31"/>
    <w:basedOn w:val="Normln"/>
    <w:rsid w:val="004613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2">
    <w:name w:val="xl32"/>
    <w:basedOn w:val="Normln"/>
    <w:rsid w:val="004613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3">
    <w:name w:val="xl33"/>
    <w:basedOn w:val="Normln"/>
    <w:rsid w:val="004613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4">
    <w:name w:val="xl34"/>
    <w:basedOn w:val="Normln"/>
    <w:rsid w:val="004613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5">
    <w:name w:val="xl35"/>
    <w:basedOn w:val="Normln"/>
    <w:rsid w:val="0046130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6">
    <w:name w:val="xl36"/>
    <w:basedOn w:val="Normln"/>
    <w:rsid w:val="004613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7">
    <w:name w:val="xl37"/>
    <w:basedOn w:val="Normln"/>
    <w:rsid w:val="004613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8">
    <w:name w:val="xl38"/>
    <w:basedOn w:val="Normln"/>
    <w:rsid w:val="004613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39">
    <w:name w:val="xl39"/>
    <w:basedOn w:val="Normln"/>
    <w:rsid w:val="0046130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0">
    <w:name w:val="xl40"/>
    <w:basedOn w:val="Normln"/>
    <w:rsid w:val="0046130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1">
    <w:name w:val="xl41"/>
    <w:basedOn w:val="Normln"/>
    <w:rsid w:val="0046130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2">
    <w:name w:val="xl42"/>
    <w:basedOn w:val="Normln"/>
    <w:rsid w:val="004613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3">
    <w:name w:val="xl43"/>
    <w:basedOn w:val="Normln"/>
    <w:rsid w:val="004613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4">
    <w:name w:val="xl44"/>
    <w:basedOn w:val="Normln"/>
    <w:rsid w:val="004613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5">
    <w:name w:val="xl45"/>
    <w:basedOn w:val="Normln"/>
    <w:rsid w:val="004613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customStyle="1" w:styleId="xl46">
    <w:name w:val="xl46"/>
    <w:basedOn w:val="Normln"/>
    <w:rsid w:val="0046130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customStyle="1" w:styleId="xl47">
    <w:name w:val="xl47"/>
    <w:basedOn w:val="Normln"/>
    <w:rsid w:val="004613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customStyle="1" w:styleId="xl48">
    <w:name w:val="xl48"/>
    <w:basedOn w:val="Normln"/>
    <w:rsid w:val="0046130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49">
    <w:name w:val="xl49"/>
    <w:basedOn w:val="Normln"/>
    <w:rsid w:val="004613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color w:val="000000"/>
      <w:lang w:eastAsia="cs-CZ"/>
    </w:rPr>
  </w:style>
  <w:style w:type="paragraph" w:customStyle="1" w:styleId="xl50">
    <w:name w:val="xl50"/>
    <w:basedOn w:val="Normln"/>
    <w:rsid w:val="0046130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cs-CZ"/>
    </w:rPr>
  </w:style>
  <w:style w:type="paragraph" w:customStyle="1" w:styleId="NzevSmlouvy">
    <w:name w:val="NázevSmlouvy"/>
    <w:basedOn w:val="Zhlav"/>
    <w:next w:val="Normln"/>
    <w:rsid w:val="0046130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customStyle="1" w:styleId="slovanPododstavecSmlouvy">
    <w:name w:val="ČíslovanýPododstavecSmlouvy"/>
    <w:basedOn w:val="Zkladntext"/>
    <w:rsid w:val="0046130B"/>
    <w:pPr>
      <w:numPr>
        <w:numId w:val="9"/>
      </w:numPr>
      <w:tabs>
        <w:tab w:val="clear" w:pos="717"/>
      </w:tabs>
      <w:ind w:left="0" w:firstLine="0"/>
    </w:pPr>
  </w:style>
  <w:style w:type="paragraph" w:customStyle="1" w:styleId="1">
    <w:name w:val="1"/>
    <w:basedOn w:val="Normln"/>
    <w:next w:val="Podnadpis"/>
    <w:qFormat/>
    <w:rsid w:val="0046130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slovn">
    <w:name w:val="Číslování"/>
    <w:basedOn w:val="Smlouva3"/>
    <w:rsid w:val="0046130B"/>
    <w:pPr>
      <w:widowControl/>
    </w:pPr>
    <w:rPr>
      <w:snapToGrid/>
    </w:rPr>
  </w:style>
  <w:style w:type="character" w:styleId="Zdraznn">
    <w:name w:val="Emphasis"/>
    <w:aliases w:val="Zvýraznění"/>
    <w:qFormat/>
    <w:rsid w:val="0046130B"/>
    <w:rPr>
      <w:i/>
      <w:iCs/>
    </w:rPr>
  </w:style>
  <w:style w:type="paragraph" w:customStyle="1" w:styleId="KUMS-adresa">
    <w:name w:val="KUMS-adresa"/>
    <w:basedOn w:val="Normln"/>
    <w:rsid w:val="0046130B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customStyle="1" w:styleId="CharChar1">
    <w:name w:val="Char Char1"/>
    <w:basedOn w:val="Normln"/>
    <w:rsid w:val="0046130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46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613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46130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dstavecsmlouvy0">
    <w:name w:val="odstavecsmlouvy"/>
    <w:basedOn w:val="Normln"/>
    <w:rsid w:val="0046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rsid w:val="0046130B"/>
  </w:style>
  <w:style w:type="paragraph" w:styleId="Revize">
    <w:name w:val="Revision"/>
    <w:hidden/>
    <w:uiPriority w:val="99"/>
    <w:semiHidden/>
    <w:rsid w:val="0046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2">
    <w:name w:val="Text komentáře Char2"/>
    <w:rsid w:val="0046130B"/>
    <w:rPr>
      <w:rFonts w:ascii="Times New Roman" w:eastAsia="Times New Roman" w:hAnsi="Times New Roman"/>
    </w:rPr>
  </w:style>
  <w:style w:type="paragraph" w:customStyle="1" w:styleId="l6">
    <w:name w:val="l6"/>
    <w:basedOn w:val="Normln"/>
    <w:rsid w:val="0046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46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46130B"/>
    <w:rPr>
      <w:i/>
      <w:iCs/>
    </w:rPr>
  </w:style>
  <w:style w:type="character" w:customStyle="1" w:styleId="markedcontent">
    <w:name w:val="markedcontent"/>
    <w:basedOn w:val="Standardnpsmoodstavce"/>
    <w:rsid w:val="00EC3137"/>
  </w:style>
  <w:style w:type="paragraph" w:customStyle="1" w:styleId="Nadpis1">
    <w:name w:val="Nadpis1"/>
    <w:basedOn w:val="Odstavecseseznamem"/>
    <w:qFormat/>
    <w:rsid w:val="00B55177"/>
    <w:pPr>
      <w:numPr>
        <w:numId w:val="27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B55177"/>
    <w:pPr>
      <w:numPr>
        <w:ilvl w:val="1"/>
        <w:numId w:val="27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B55177"/>
    <w:rPr>
      <w:rFonts w:ascii="Arial" w:eastAsia="Times New Roman" w:hAnsi="Arial" w:cs="Arial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307DF8"/>
    <w:pPr>
      <w:spacing w:after="12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07DF8"/>
    <w:pPr>
      <w:spacing w:after="120" w:line="280" w:lineRule="exact"/>
      <w:jc w:val="center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307DF8"/>
    <w:rPr>
      <w:rFonts w:ascii="Garamond" w:eastAsia="Times New Roman" w:hAnsi="Garamond" w:cs="Times New Roman"/>
      <w:b/>
      <w:sz w:val="24"/>
      <w:szCs w:val="24"/>
      <w:lang w:eastAsia="cs-CZ"/>
    </w:rPr>
  </w:style>
  <w:style w:type="character" w:customStyle="1" w:styleId="RLdajeosmluvnstranChar">
    <w:name w:val="RL  údaje o smluvní straně Char"/>
    <w:link w:val="RLdajeosmluvnstran"/>
    <w:rsid w:val="00307DF8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BCD4568103F488F97F35A53B6AF44" ma:contentTypeVersion="7" ma:contentTypeDescription="Vytvoří nový dokument" ma:contentTypeScope="" ma:versionID="7966d00b74118fd42285d22b7a94c90e">
  <xsd:schema xmlns:xsd="http://www.w3.org/2001/XMLSchema" xmlns:xs="http://www.w3.org/2001/XMLSchema" xmlns:p="http://schemas.microsoft.com/office/2006/metadata/properties" xmlns:ns3="6723f9b4-4930-43ca-abe1-c9cf91826aec" targetNamespace="http://schemas.microsoft.com/office/2006/metadata/properties" ma:root="true" ma:fieldsID="761bcc40ce3ad298d541ae2dc227bb9e" ns3:_="">
    <xsd:import namespace="6723f9b4-4930-43ca-abe1-c9cf91826ae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f9b4-4930-43ca-abe1-c9cf91826a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68EC-CCE7-4177-A3E5-0DA94461F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5202B-02EF-4659-A697-E1B397FF8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f9b4-4930-43ca-abe1-c9cf91826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09636-993F-4D34-852D-25ECA4CC0F8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6723f9b4-4930-43ca-abe1-c9cf91826ae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D57FAD-AB9F-40AA-9EE4-D9F54679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5903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Jašová Kateřina</cp:lastModifiedBy>
  <cp:revision>2</cp:revision>
  <cp:lastPrinted>2017-11-13T12:51:00Z</cp:lastPrinted>
  <dcterms:created xsi:type="dcterms:W3CDTF">2026-03-02T11:17:00Z</dcterms:created>
  <dcterms:modified xsi:type="dcterms:W3CDTF">2026-03-02T11:17:00Z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0x010100972BCD4568103F488F97F35A53B6AF44</vt:lpwstr>
  </property>
</Properties>
</file>