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Pr="001F567B" w:rsidRDefault="00216414" w:rsidP="001F567B">
            <w:pPr>
              <w:pStyle w:val="Nzev"/>
              <w:tabs>
                <w:tab w:val="left" w:pos="7797"/>
              </w:tabs>
              <w:spacing w:before="360" w:after="240"/>
              <w:contextualSpacing w:val="0"/>
              <w:rPr>
                <w:szCs w:val="40"/>
              </w:rPr>
            </w:pPr>
            <w:r w:rsidRPr="001F567B">
              <w:rPr>
                <w:szCs w:val="40"/>
              </w:rPr>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6C465745" w:rsidR="00216414" w:rsidRPr="001F567B" w:rsidRDefault="00216414" w:rsidP="001F567B">
            <w:pPr>
              <w:spacing w:before="120"/>
              <w:jc w:val="center"/>
              <w:rPr>
                <w:b/>
                <w:bCs/>
                <w:sz w:val="28"/>
                <w:szCs w:val="28"/>
              </w:rPr>
            </w:pPr>
            <w:r w:rsidRPr="001F567B">
              <w:rPr>
                <w:b/>
                <w:bCs/>
                <w:sz w:val="28"/>
                <w:szCs w:val="28"/>
              </w:rPr>
              <w:t>Ev. č. Objednatele: SML-</w:t>
            </w:r>
            <w:r w:rsidR="00DB3AEF" w:rsidRPr="001F567B">
              <w:rPr>
                <w:b/>
                <w:bCs/>
                <w:sz w:val="28"/>
                <w:szCs w:val="28"/>
              </w:rPr>
              <w:t>202</w:t>
            </w:r>
            <w:r w:rsidR="00104B34" w:rsidRPr="001F567B">
              <w:rPr>
                <w:b/>
                <w:bCs/>
                <w:sz w:val="28"/>
                <w:szCs w:val="28"/>
              </w:rPr>
              <w:t>6</w:t>
            </w:r>
            <w:r w:rsidRPr="001F567B">
              <w:rPr>
                <w:b/>
                <w:bCs/>
                <w:sz w:val="28"/>
                <w:szCs w:val="28"/>
              </w:rPr>
              <w:t>-</w:t>
            </w:r>
            <w:r w:rsidR="00CB6CB9" w:rsidRPr="001F567B">
              <w:rPr>
                <w:b/>
                <w:bCs/>
                <w:sz w:val="28"/>
                <w:szCs w:val="28"/>
              </w:rPr>
              <w:t>002</w:t>
            </w:r>
            <w:r w:rsidRPr="001F567B">
              <w:rPr>
                <w:b/>
                <w:bCs/>
                <w:sz w:val="28"/>
                <w:szCs w:val="28"/>
              </w:rPr>
              <w:t>-VZ</w:t>
            </w:r>
          </w:p>
          <w:p w14:paraId="66A27545" w14:textId="48E4CC1E" w:rsidR="00216414" w:rsidRPr="001F567B" w:rsidRDefault="00216414" w:rsidP="001F567B">
            <w:pPr>
              <w:spacing w:before="40"/>
              <w:jc w:val="center"/>
              <w:rPr>
                <w:sz w:val="24"/>
                <w:szCs w:val="24"/>
              </w:rPr>
            </w:pPr>
            <w:r w:rsidRPr="001F567B">
              <w:rPr>
                <w:sz w:val="24"/>
                <w:szCs w:val="24"/>
              </w:rPr>
              <w:t xml:space="preserve">Č. j. smlouvy Objednatele: </w:t>
            </w:r>
            <w:r w:rsidR="00E12625" w:rsidRPr="00924B0F">
              <w:rPr>
                <w:sz w:val="24"/>
                <w:szCs w:val="24"/>
              </w:rPr>
              <w:t>ŘVC/44/2026/OVZ-</w:t>
            </w:r>
            <w:r w:rsidR="00FE6109">
              <w:rPr>
                <w:sz w:val="24"/>
                <w:szCs w:val="24"/>
              </w:rPr>
              <w:t>7</w:t>
            </w:r>
          </w:p>
          <w:p w14:paraId="0179B582" w14:textId="2AC02A81" w:rsidR="00216414" w:rsidRPr="001F567B" w:rsidRDefault="00216414" w:rsidP="001F567B">
            <w:pPr>
              <w:spacing w:before="360"/>
              <w:jc w:val="center"/>
              <w:rPr>
                <w:b/>
                <w:bCs/>
                <w:sz w:val="28"/>
                <w:szCs w:val="28"/>
              </w:rPr>
            </w:pPr>
            <w:r w:rsidRPr="001F567B">
              <w:rPr>
                <w:b/>
                <w:bCs/>
                <w:sz w:val="28"/>
                <w:szCs w:val="28"/>
              </w:rPr>
              <w:t xml:space="preserve">Ev. č. Zhotovitele: </w:t>
            </w:r>
            <w:r w:rsidR="001978A1" w:rsidRPr="001978A1">
              <w:rPr>
                <w:b/>
                <w:bCs/>
                <w:sz w:val="28"/>
                <w:szCs w:val="28"/>
              </w:rPr>
              <w:t>26-027.207</w:t>
            </w:r>
          </w:p>
          <w:p w14:paraId="3534DCBF" w14:textId="306D5523" w:rsidR="00216414" w:rsidRDefault="00216414" w:rsidP="001F567B">
            <w:pPr>
              <w:spacing w:before="360"/>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w:t>
            </w:r>
          </w:p>
          <w:p w14:paraId="4798BCDF" w14:textId="074828EE" w:rsidR="00D448B1" w:rsidRPr="00104B34" w:rsidRDefault="00D448B1" w:rsidP="001F567B">
            <w:pPr>
              <w:spacing w:before="40"/>
              <w:jc w:val="center"/>
            </w:pPr>
            <w:r w:rsidRPr="00104B34">
              <w:t>45111250-5</w:t>
            </w:r>
            <w:r w:rsidR="00007B2A" w:rsidRPr="00104B34">
              <w:t xml:space="preserve"> (Geologický průzkum staveniště)</w:t>
            </w:r>
          </w:p>
          <w:p w14:paraId="5E0FC7CC" w14:textId="69881E4C" w:rsidR="00D448B1" w:rsidRPr="00104B34" w:rsidRDefault="00D448B1" w:rsidP="001F567B">
            <w:pPr>
              <w:jc w:val="center"/>
            </w:pPr>
            <w:r w:rsidRPr="00104B34">
              <w:t>45120000-4</w:t>
            </w:r>
            <w:r w:rsidR="00007B2A" w:rsidRPr="00104B34">
              <w:t xml:space="preserve"> (Průzkumné vrtné práce)</w:t>
            </w:r>
          </w:p>
          <w:p w14:paraId="0A881F80" w14:textId="77777777" w:rsidR="00DB3AEF" w:rsidRDefault="00DB3AEF" w:rsidP="00B65E7E">
            <w:pPr>
              <w:jc w:val="center"/>
            </w:pPr>
          </w:p>
          <w:p w14:paraId="6CD8AE59" w14:textId="77777777" w:rsidR="00DB3AEF" w:rsidRDefault="00DB3AEF" w:rsidP="00B65E7E">
            <w:pPr>
              <w:jc w:val="center"/>
            </w:pPr>
          </w:p>
          <w:p w14:paraId="1B276B73" w14:textId="77777777" w:rsidR="00DB3AEF" w:rsidRDefault="00DB3AEF" w:rsidP="00B65E7E">
            <w:pPr>
              <w:jc w:val="center"/>
            </w:pPr>
          </w:p>
          <w:p w14:paraId="5A769BD2" w14:textId="77777777" w:rsidR="001F567B" w:rsidRPr="001F567B" w:rsidRDefault="00104B34" w:rsidP="00B65E7E">
            <w:pPr>
              <w:jc w:val="center"/>
              <w:rPr>
                <w:b/>
                <w:bCs/>
                <w:sz w:val="40"/>
                <w:szCs w:val="40"/>
              </w:rPr>
            </w:pPr>
            <w:r w:rsidRPr="001F567B">
              <w:rPr>
                <w:b/>
                <w:bCs/>
                <w:sz w:val="40"/>
                <w:szCs w:val="40"/>
              </w:rPr>
              <w:t>P</w:t>
            </w:r>
            <w:r w:rsidR="00D448B1" w:rsidRPr="001F567B">
              <w:rPr>
                <w:b/>
                <w:bCs/>
                <w:sz w:val="40"/>
                <w:szCs w:val="40"/>
              </w:rPr>
              <w:t>řístav</w:t>
            </w:r>
            <w:r w:rsidRPr="001F567B">
              <w:rPr>
                <w:b/>
                <w:bCs/>
                <w:sz w:val="40"/>
                <w:szCs w:val="40"/>
              </w:rPr>
              <w:t>iště</w:t>
            </w:r>
            <w:r w:rsidR="00D448B1" w:rsidRPr="001F567B">
              <w:rPr>
                <w:b/>
                <w:bCs/>
                <w:sz w:val="40"/>
                <w:szCs w:val="40"/>
              </w:rPr>
              <w:t xml:space="preserve"> </w:t>
            </w:r>
            <w:r w:rsidRPr="001F567B">
              <w:rPr>
                <w:b/>
                <w:bCs/>
                <w:sz w:val="40"/>
                <w:szCs w:val="40"/>
              </w:rPr>
              <w:t>Mělník</w:t>
            </w:r>
            <w:r w:rsidR="00D448B1" w:rsidRPr="001F567B">
              <w:rPr>
                <w:b/>
                <w:bCs/>
                <w:sz w:val="40"/>
                <w:szCs w:val="40"/>
              </w:rPr>
              <w:t xml:space="preserve"> </w:t>
            </w:r>
          </w:p>
          <w:p w14:paraId="106EAD66" w14:textId="78792468" w:rsidR="00D448B1" w:rsidRPr="001F567B" w:rsidRDefault="00D448B1" w:rsidP="00B65E7E">
            <w:pPr>
              <w:jc w:val="center"/>
              <w:rPr>
                <w:b/>
                <w:bCs/>
                <w:sz w:val="40"/>
                <w:szCs w:val="40"/>
              </w:rPr>
            </w:pPr>
            <w:r w:rsidRPr="001F567B">
              <w:rPr>
                <w:b/>
                <w:bCs/>
                <w:sz w:val="40"/>
                <w:szCs w:val="40"/>
              </w:rPr>
              <w:t xml:space="preserve">– </w:t>
            </w:r>
          </w:p>
          <w:p w14:paraId="31EAE2A0" w14:textId="6E460D07" w:rsidR="00216414" w:rsidRPr="00DB3AEF" w:rsidRDefault="00D448B1" w:rsidP="00B65E7E">
            <w:pPr>
              <w:jc w:val="center"/>
              <w:rPr>
                <w:b/>
                <w:bCs/>
                <w:sz w:val="36"/>
                <w:szCs w:val="36"/>
              </w:rPr>
            </w:pPr>
            <w:r w:rsidRPr="001F567B">
              <w:rPr>
                <w:b/>
                <w:bCs/>
                <w:sz w:val="40"/>
                <w:szCs w:val="40"/>
              </w:rPr>
              <w:t>Inženýrskogeologický průzkum</w:t>
            </w:r>
          </w:p>
        </w:tc>
      </w:tr>
    </w:tbl>
    <w:p w14:paraId="67490668" w14:textId="77777777" w:rsidR="00216414" w:rsidRDefault="00216414" w:rsidP="00E604B9"/>
    <w:p w14:paraId="01CE5393" w14:textId="77777777" w:rsidR="001F567B" w:rsidRDefault="001F567B" w:rsidP="00E604B9"/>
    <w:p w14:paraId="4D8CA224" w14:textId="77777777" w:rsidR="001F567B" w:rsidRDefault="001F567B" w:rsidP="001F567B">
      <w:pPr>
        <w:jc w:val="center"/>
      </w:pPr>
    </w:p>
    <w:p w14:paraId="322159E5" w14:textId="6D44CA77" w:rsidR="00216414" w:rsidRDefault="00E604B9" w:rsidP="001F567B">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1F567B">
        <w:br/>
      </w:r>
      <w:r w:rsidRPr="006A7B6C">
        <w:t>(dále jen „</w:t>
      </w:r>
      <w:r w:rsidRPr="006A7B6C">
        <w:rPr>
          <w:b/>
          <w:bCs/>
        </w:rPr>
        <w:t>Smlouva</w:t>
      </w:r>
      <w:r w:rsidRPr="006A7B6C">
        <w:t>“)</w:t>
      </w:r>
    </w:p>
    <w:p w14:paraId="5A071BCE" w14:textId="169BF441" w:rsidR="001F567B" w:rsidRDefault="00216414">
      <w:pPr>
        <w:jc w:val="left"/>
      </w:pPr>
      <w:r>
        <w:br w:type="page"/>
      </w:r>
    </w:p>
    <w:p w14:paraId="668F1990" w14:textId="09C6FE95" w:rsidR="00DB0B9C" w:rsidRPr="006A7B6C" w:rsidRDefault="00DB0B9C" w:rsidP="00302404">
      <w:pPr>
        <w:pStyle w:val="Nadpis1"/>
        <w:ind w:left="0" w:hanging="284"/>
      </w:pPr>
      <w:r w:rsidRPr="006A7B6C">
        <w:lastRenderedPageBreak/>
        <w:t>Úvodní ujednání</w:t>
      </w:r>
    </w:p>
    <w:p w14:paraId="61E9FD3F" w14:textId="769D87EB" w:rsidR="00DB0B9C" w:rsidRPr="006A7B6C" w:rsidRDefault="00DB0B9C" w:rsidP="00302404">
      <w:pPr>
        <w:pStyle w:val="Nadpis2"/>
      </w:pPr>
      <w:r w:rsidRPr="006A7B6C">
        <w:t>Smluvní strany</w:t>
      </w:r>
    </w:p>
    <w:p w14:paraId="7BC699C3" w14:textId="5236ACE0" w:rsidR="00E604B9" w:rsidRPr="006A7B6C" w:rsidRDefault="00E604B9" w:rsidP="00302404">
      <w:pPr>
        <w:pStyle w:val="Nadpis3"/>
      </w:pPr>
      <w:r w:rsidRPr="00302404">
        <w:t>Objednatel</w:t>
      </w:r>
      <w:r w:rsidR="00DA2131" w:rsidRPr="006A7B6C">
        <w:t>:</w:t>
      </w:r>
    </w:p>
    <w:p w14:paraId="50362FD4" w14:textId="77777777" w:rsidR="00DA2131" w:rsidRPr="00C56508" w:rsidRDefault="00DA2131" w:rsidP="000473DF">
      <w:pPr>
        <w:pStyle w:val="Hlavika-smluvnstrany"/>
        <w:rPr>
          <w:b/>
          <w:bCs/>
        </w:rPr>
      </w:pPr>
      <w:r w:rsidRPr="00C56508">
        <w:rPr>
          <w:b/>
          <w:bCs/>
        </w:rPr>
        <w:t>Česká republika – Ředitelství vodních cest ČR</w:t>
      </w:r>
    </w:p>
    <w:p w14:paraId="49D5B860" w14:textId="02103B9C" w:rsidR="00DA2131" w:rsidRPr="006A7B6C" w:rsidRDefault="00DA2131" w:rsidP="008B6542">
      <w:pPr>
        <w:pStyle w:val="Hlavika-smluvnstrany"/>
        <w:spacing w:line="252" w:lineRule="auto"/>
        <w:ind w:left="425"/>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8B6542">
      <w:pPr>
        <w:pStyle w:val="Hlavika-smluvnstrany"/>
        <w:spacing w:line="252" w:lineRule="auto"/>
        <w:ind w:left="425"/>
      </w:pPr>
      <w:r w:rsidRPr="006A7B6C">
        <w:t>Sídlo: Praha 1, nábř. L. Svobody 1222/12, PSČ 110 15</w:t>
      </w:r>
    </w:p>
    <w:p w14:paraId="53E2D098" w14:textId="7367D9F7" w:rsidR="00DA2131" w:rsidRPr="006A7B6C" w:rsidRDefault="00DA2131" w:rsidP="008B6542">
      <w:pPr>
        <w:pStyle w:val="Hlavika-smluvnstrany"/>
        <w:spacing w:line="252" w:lineRule="auto"/>
        <w:ind w:left="425"/>
      </w:pPr>
      <w:r w:rsidRPr="006A7B6C">
        <w:t>IČO: 679 81 801</w:t>
      </w:r>
    </w:p>
    <w:p w14:paraId="3F692D9D" w14:textId="28582AAE" w:rsidR="00DA2131" w:rsidRPr="006A7B6C" w:rsidRDefault="00DA2131" w:rsidP="008B6542">
      <w:pPr>
        <w:pStyle w:val="Hlavika-smluvnstrany"/>
        <w:spacing w:line="252" w:lineRule="auto"/>
        <w:ind w:left="425"/>
      </w:pPr>
      <w:r w:rsidRPr="006A7B6C">
        <w:t xml:space="preserve">Peněžní ústav: </w:t>
      </w:r>
      <w:proofErr w:type="spellStart"/>
      <w:r w:rsidR="003047EE">
        <w:t>xxxx</w:t>
      </w:r>
      <w:proofErr w:type="spellEnd"/>
      <w:r w:rsidRPr="006A7B6C">
        <w:t xml:space="preserve">, pobočka </w:t>
      </w:r>
      <w:proofErr w:type="spellStart"/>
      <w:r w:rsidR="003047EE">
        <w:t>xxxx</w:t>
      </w:r>
      <w:proofErr w:type="spellEnd"/>
    </w:p>
    <w:p w14:paraId="4107A412" w14:textId="50A2ACEC" w:rsidR="00DA2131" w:rsidRPr="006A7B6C" w:rsidRDefault="00DA2131" w:rsidP="008B6542">
      <w:pPr>
        <w:pStyle w:val="Hlavika-smluvnstrany"/>
        <w:spacing w:line="252" w:lineRule="auto"/>
        <w:ind w:left="425"/>
      </w:pPr>
      <w:r w:rsidRPr="006A7B6C">
        <w:t>Číslo účtu:</w:t>
      </w:r>
      <w:r w:rsidRPr="006A7B6C">
        <w:tab/>
      </w:r>
      <w:proofErr w:type="spellStart"/>
      <w:r w:rsidR="003047EE">
        <w:t>xxxx</w:t>
      </w:r>
      <w:proofErr w:type="spellEnd"/>
    </w:p>
    <w:p w14:paraId="5D2E1DAE" w14:textId="17865AD5" w:rsidR="00DA2131" w:rsidRPr="006A7B6C" w:rsidRDefault="00DA2131" w:rsidP="008B6542">
      <w:pPr>
        <w:pStyle w:val="Hlavika-smluvnstrany"/>
        <w:spacing w:line="252" w:lineRule="auto"/>
        <w:ind w:left="425"/>
      </w:pPr>
      <w:r w:rsidRPr="006A7B6C">
        <w:t xml:space="preserve">ID datové schránky: </w:t>
      </w:r>
      <w:r w:rsidRPr="0010480A">
        <w:t>ndn5skh</w:t>
      </w:r>
    </w:p>
    <w:p w14:paraId="31C9681C" w14:textId="74821FEE" w:rsidR="00E604B9" w:rsidRPr="006A7B6C" w:rsidRDefault="00DA2131" w:rsidP="008B6542">
      <w:pPr>
        <w:pStyle w:val="Hlavika-smluvnstrany"/>
        <w:spacing w:line="252" w:lineRule="auto"/>
        <w:ind w:left="425"/>
      </w:pPr>
      <w:r w:rsidRPr="006A7B6C">
        <w:t xml:space="preserve">Adresa elektronické podatelny: </w:t>
      </w:r>
      <w:proofErr w:type="spellStart"/>
      <w:r w:rsidR="003047EE">
        <w:t>xxxx</w:t>
      </w:r>
      <w:proofErr w:type="spellEnd"/>
    </w:p>
    <w:p w14:paraId="5816D297" w14:textId="7D6344C9" w:rsidR="00E604B9" w:rsidRPr="006A7B6C" w:rsidRDefault="00E604B9" w:rsidP="00302404">
      <w:pPr>
        <w:pStyle w:val="Nadpis3"/>
        <w:numPr>
          <w:ilvl w:val="0"/>
          <w:numId w:val="0"/>
        </w:numPr>
        <w:ind w:left="567" w:hanging="567"/>
      </w:pPr>
      <w:r w:rsidRPr="006A7B6C">
        <w:t>(dále jen „</w:t>
      </w:r>
      <w:r w:rsidRPr="006A7B6C">
        <w:rPr>
          <w:b/>
          <w:bCs/>
        </w:rPr>
        <w:t>Objednatel</w:t>
      </w:r>
      <w:r w:rsidRPr="006A7B6C">
        <w:t>“)</w:t>
      </w:r>
    </w:p>
    <w:p w14:paraId="029275C1" w14:textId="213BCC71" w:rsidR="00E604B9" w:rsidRPr="006A7B6C" w:rsidRDefault="00E604B9" w:rsidP="00302404">
      <w:pPr>
        <w:pStyle w:val="Nadpis3"/>
      </w:pPr>
      <w:r w:rsidRPr="006A7B6C">
        <w:t>Zhotovitel</w:t>
      </w:r>
    </w:p>
    <w:p w14:paraId="552A8713" w14:textId="5DE0E4B4" w:rsidR="00DA2131" w:rsidRPr="00C56508" w:rsidRDefault="00DA2131" w:rsidP="000473DF">
      <w:pPr>
        <w:pStyle w:val="Hlavika-smluvnstrany"/>
        <w:ind w:left="851"/>
        <w:rPr>
          <w:b/>
          <w:bCs/>
        </w:rPr>
      </w:pPr>
      <w:r w:rsidRPr="00C56508">
        <w:t xml:space="preserve">Obchodní firma: </w:t>
      </w:r>
      <w:r w:rsidR="00C56508" w:rsidRPr="00C56508">
        <w:rPr>
          <w:b/>
          <w:bCs/>
        </w:rPr>
        <w:t>SUDOP PRAHA a.s.</w:t>
      </w:r>
    </w:p>
    <w:p w14:paraId="5B8CD498" w14:textId="6F52923B" w:rsidR="00DA2131" w:rsidRPr="00C56508" w:rsidRDefault="00DA2131" w:rsidP="008B6542">
      <w:pPr>
        <w:pStyle w:val="Hlavika-smluvnstrany"/>
        <w:spacing w:line="252" w:lineRule="auto"/>
        <w:ind w:left="851"/>
      </w:pPr>
      <w:r w:rsidRPr="00C56508">
        <w:t xml:space="preserve">Zapsána v obchodním rejstříku vedeném u </w:t>
      </w:r>
      <w:r w:rsidR="00C56508" w:rsidRPr="00C56508">
        <w:t xml:space="preserve">Městského soudu v Praze, </w:t>
      </w:r>
      <w:r w:rsidRPr="00C56508">
        <w:t>oddíl</w:t>
      </w:r>
      <w:r w:rsidR="00C56508" w:rsidRPr="00C56508">
        <w:t xml:space="preserve"> B</w:t>
      </w:r>
      <w:r w:rsidR="00C53962" w:rsidRPr="00C56508">
        <w:t>,</w:t>
      </w:r>
      <w:r w:rsidRPr="00C56508">
        <w:t xml:space="preserve"> vložka </w:t>
      </w:r>
      <w:r w:rsidR="00C56508" w:rsidRPr="00C56508">
        <w:t>6088</w:t>
      </w:r>
    </w:p>
    <w:p w14:paraId="44C4AC40" w14:textId="16BFDFC4" w:rsidR="00DA2131" w:rsidRPr="00C56508" w:rsidRDefault="00DA2131" w:rsidP="008B6542">
      <w:pPr>
        <w:pStyle w:val="Hlavika-smluvnstrany"/>
        <w:spacing w:line="252" w:lineRule="auto"/>
        <w:ind w:left="851"/>
      </w:pPr>
      <w:r w:rsidRPr="00C56508">
        <w:t xml:space="preserve">Sídlo: </w:t>
      </w:r>
      <w:r w:rsidR="00C56508" w:rsidRPr="00C56508">
        <w:t>Olšanská 2643/</w:t>
      </w:r>
      <w:proofErr w:type="gramStart"/>
      <w:r w:rsidR="00C56508" w:rsidRPr="00C56508">
        <w:t>1a</w:t>
      </w:r>
      <w:proofErr w:type="gramEnd"/>
      <w:r w:rsidR="00C56508" w:rsidRPr="00C56508">
        <w:t>, Žižkov, 13000 Praha 3</w:t>
      </w:r>
    </w:p>
    <w:p w14:paraId="4AF3405C" w14:textId="1BACA6EC" w:rsidR="00DA2131" w:rsidRPr="00C56508" w:rsidRDefault="00DA2131" w:rsidP="008B6542">
      <w:pPr>
        <w:pStyle w:val="Hlavika-smluvnstrany"/>
        <w:spacing w:line="252" w:lineRule="auto"/>
        <w:ind w:left="851"/>
      </w:pPr>
      <w:r w:rsidRPr="00C56508">
        <w:t xml:space="preserve">IČO: </w:t>
      </w:r>
      <w:r w:rsidR="00C56508" w:rsidRPr="00C56508">
        <w:t>25793349</w:t>
      </w:r>
    </w:p>
    <w:p w14:paraId="70F8DC5D" w14:textId="6ED64372" w:rsidR="00DA2131" w:rsidRPr="00C56508" w:rsidRDefault="00DA2131" w:rsidP="008B6542">
      <w:pPr>
        <w:pStyle w:val="Hlavika-smluvnstrany"/>
        <w:spacing w:line="252" w:lineRule="auto"/>
        <w:ind w:left="851"/>
      </w:pPr>
      <w:r w:rsidRPr="00C56508">
        <w:t xml:space="preserve">DIČ: </w:t>
      </w:r>
      <w:r w:rsidR="00C56508" w:rsidRPr="00C56508">
        <w:t>CZ25793349</w:t>
      </w:r>
    </w:p>
    <w:p w14:paraId="162ADEEA" w14:textId="075DE994" w:rsidR="00DA2131" w:rsidRPr="00C56508" w:rsidRDefault="00DA2131" w:rsidP="008B6542">
      <w:pPr>
        <w:pStyle w:val="Hlavika-smluvnstrany"/>
        <w:spacing w:line="252" w:lineRule="auto"/>
        <w:ind w:left="851"/>
      </w:pPr>
      <w:r w:rsidRPr="00C56508">
        <w:t xml:space="preserve">Peněžní ústav: </w:t>
      </w:r>
      <w:proofErr w:type="spellStart"/>
      <w:r w:rsidR="003047EE">
        <w:t>xxxx</w:t>
      </w:r>
      <w:proofErr w:type="spellEnd"/>
    </w:p>
    <w:p w14:paraId="54FD2BCD" w14:textId="529346FE" w:rsidR="00E604B9" w:rsidRPr="00C56508" w:rsidRDefault="00DA2131" w:rsidP="008B6542">
      <w:pPr>
        <w:pStyle w:val="Hlavika-smluvnstrany"/>
        <w:spacing w:line="252" w:lineRule="auto"/>
        <w:ind w:left="851"/>
      </w:pPr>
      <w:r w:rsidRPr="00C56508">
        <w:t xml:space="preserve">Číslo účtu: </w:t>
      </w:r>
      <w:proofErr w:type="spellStart"/>
      <w:r w:rsidR="003047EE">
        <w:t>xxxx</w:t>
      </w:r>
      <w:proofErr w:type="spellEnd"/>
    </w:p>
    <w:p w14:paraId="115F4D0A" w14:textId="3F28144D" w:rsidR="00C53962" w:rsidRPr="00C56508" w:rsidRDefault="00C53962" w:rsidP="008B6542">
      <w:pPr>
        <w:pStyle w:val="Hlavika-smluvnstrany"/>
        <w:spacing w:line="252" w:lineRule="auto"/>
        <w:ind w:left="851"/>
      </w:pPr>
      <w:r w:rsidRPr="00C56508">
        <w:t xml:space="preserve">ID datové schránky: </w:t>
      </w:r>
      <w:r w:rsidR="00C56508" w:rsidRPr="00C56508">
        <w:t>nd9sqfy</w:t>
      </w:r>
    </w:p>
    <w:p w14:paraId="2E0F8E58" w14:textId="7BA7ECEE" w:rsidR="00E604B9" w:rsidRPr="006A7B6C" w:rsidRDefault="00E604B9" w:rsidP="00302404">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302404">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302404">
      <w:pPr>
        <w:pStyle w:val="Nadpis2"/>
      </w:pPr>
      <w:r w:rsidRPr="006A7B6C">
        <w:t xml:space="preserve">Zástupci </w:t>
      </w:r>
      <w:r w:rsidR="002915C1" w:rsidRPr="006A7B6C">
        <w:t>Objednatele</w:t>
      </w:r>
    </w:p>
    <w:p w14:paraId="29E79679" w14:textId="2372B5F2" w:rsidR="00B2185E" w:rsidRPr="006A7B6C" w:rsidRDefault="002915C1" w:rsidP="00302404">
      <w:pPr>
        <w:pStyle w:val="Nadpis3"/>
      </w:pPr>
      <w:bookmarkStart w:id="0" w:name="_Ref156145384"/>
      <w:r w:rsidRPr="006A7B6C">
        <w:t>V</w:t>
      </w:r>
      <w:r w:rsidR="00B2185E" w:rsidRPr="006A7B6C">
        <w:t>e věcech obchodních a smluvních</w:t>
      </w:r>
      <w:r w:rsidR="00AE1ED4" w:rsidRPr="006A7B6C">
        <w:t>:</w:t>
      </w:r>
      <w:r w:rsidR="00302404">
        <w:tab/>
      </w:r>
      <w:r w:rsidR="00D8018D" w:rsidRPr="006A7B6C">
        <w:t>Ing. Lubomír Fojtů, ředitel</w:t>
      </w:r>
      <w:r w:rsidR="00D8018D" w:rsidRPr="006A7B6C" w:rsidDel="00D8018D">
        <w:rPr>
          <w:highlight w:val="green"/>
        </w:rPr>
        <w:t xml:space="preserve"> </w:t>
      </w:r>
      <w:bookmarkEnd w:id="0"/>
    </w:p>
    <w:p w14:paraId="30520884" w14:textId="36D10357" w:rsidR="00302404" w:rsidRDefault="002915C1" w:rsidP="008B6542">
      <w:pPr>
        <w:pStyle w:val="Nadpis3"/>
        <w:spacing w:line="245" w:lineRule="auto"/>
      </w:pPr>
      <w:bookmarkStart w:id="1" w:name="_Ref158151880"/>
      <w:r w:rsidRPr="006A7B6C">
        <w:t>V</w:t>
      </w:r>
      <w:r w:rsidR="00B2185E" w:rsidRPr="006A7B6C">
        <w:t xml:space="preserve">e věcech </w:t>
      </w:r>
      <w:r w:rsidR="00AE1ED4" w:rsidRPr="006A7B6C">
        <w:rPr>
          <w:rFonts w:cs="Arial"/>
          <w:szCs w:val="22"/>
        </w:rPr>
        <w:t>technických a realizačních:</w:t>
      </w:r>
      <w:r w:rsidRPr="006A7B6C">
        <w:rPr>
          <w:rFonts w:cs="Arial"/>
          <w:szCs w:val="22"/>
        </w:rPr>
        <w:t xml:space="preserve"> </w:t>
      </w:r>
      <w:bookmarkEnd w:id="1"/>
      <w:r w:rsidR="00302404">
        <w:rPr>
          <w:rFonts w:cs="Arial"/>
          <w:szCs w:val="22"/>
        </w:rPr>
        <w:tab/>
      </w:r>
      <w:proofErr w:type="spellStart"/>
      <w:r w:rsidR="003047EE">
        <w:rPr>
          <w:rFonts w:cs="Arial"/>
          <w:szCs w:val="22"/>
        </w:rPr>
        <w:t>xxxx</w:t>
      </w:r>
      <w:proofErr w:type="spellEnd"/>
    </w:p>
    <w:p w14:paraId="561D7B2E" w14:textId="749FA178" w:rsidR="00302404" w:rsidRDefault="00302404" w:rsidP="008B6542">
      <w:pPr>
        <w:pStyle w:val="Nadpis3"/>
        <w:numPr>
          <w:ilvl w:val="0"/>
          <w:numId w:val="0"/>
        </w:numPr>
        <w:spacing w:line="245" w:lineRule="auto"/>
        <w:ind w:left="2832" w:firstLine="708"/>
      </w:pPr>
      <w:r>
        <w:t xml:space="preserve">kontaktní e-mail: </w:t>
      </w:r>
      <w:hyperlink r:id="rId9" w:history="1">
        <w:proofErr w:type="spellStart"/>
        <w:r w:rsidR="003047EE">
          <w:rPr>
            <w:rStyle w:val="Hypertextovodkaz"/>
          </w:rPr>
          <w:t>xxxx</w:t>
        </w:r>
        <w:proofErr w:type="spellEnd"/>
      </w:hyperlink>
    </w:p>
    <w:p w14:paraId="440B7BA3" w14:textId="236FC06C" w:rsidR="00302404" w:rsidRDefault="00302404" w:rsidP="008B6542">
      <w:pPr>
        <w:pStyle w:val="Nadpis3"/>
        <w:numPr>
          <w:ilvl w:val="0"/>
          <w:numId w:val="0"/>
        </w:numPr>
        <w:spacing w:line="245" w:lineRule="auto"/>
        <w:ind w:left="2832"/>
      </w:pPr>
      <w:r>
        <w:t xml:space="preserve">          </w:t>
      </w:r>
      <w:r>
        <w:tab/>
        <w:t>kontaktní telefon: +</w:t>
      </w:r>
      <w:r w:rsidRPr="00373B5E">
        <w:t>420</w:t>
      </w:r>
      <w:r w:rsidR="00373B5E" w:rsidRPr="00373B5E">
        <w:t> </w:t>
      </w:r>
      <w:proofErr w:type="spellStart"/>
      <w:r w:rsidR="003047EE">
        <w:t>xxxx</w:t>
      </w:r>
      <w:proofErr w:type="spellEnd"/>
    </w:p>
    <w:p w14:paraId="0792F396" w14:textId="593F567E" w:rsidR="00302404" w:rsidRDefault="00302404" w:rsidP="008B6542">
      <w:pPr>
        <w:pStyle w:val="Nadpis3"/>
        <w:numPr>
          <w:ilvl w:val="0"/>
          <w:numId w:val="0"/>
        </w:numPr>
        <w:spacing w:line="245" w:lineRule="auto"/>
      </w:pPr>
      <w:r>
        <w:tab/>
      </w:r>
      <w:r>
        <w:tab/>
      </w:r>
      <w:r>
        <w:tab/>
      </w:r>
      <w:r>
        <w:tab/>
        <w:t xml:space="preserve">           </w:t>
      </w:r>
      <w:r>
        <w:tab/>
      </w:r>
      <w:proofErr w:type="spellStart"/>
      <w:r w:rsidR="003047EE">
        <w:t>xxxx</w:t>
      </w:r>
      <w:proofErr w:type="spellEnd"/>
      <w:r w:rsidRPr="00531B45">
        <w:t xml:space="preserve"> </w:t>
      </w:r>
    </w:p>
    <w:p w14:paraId="2B976D07" w14:textId="65AED33A" w:rsidR="00302404" w:rsidRPr="00531B45" w:rsidRDefault="00302404" w:rsidP="008B6542">
      <w:pPr>
        <w:pStyle w:val="Nadpis3"/>
        <w:numPr>
          <w:ilvl w:val="0"/>
          <w:numId w:val="0"/>
        </w:numPr>
        <w:spacing w:line="245" w:lineRule="auto"/>
        <w:ind w:left="2832" w:firstLine="708"/>
      </w:pPr>
      <w:r>
        <w:t xml:space="preserve">kontaktní e-mail: </w:t>
      </w:r>
      <w:hyperlink r:id="rId10" w:history="1">
        <w:proofErr w:type="spellStart"/>
        <w:r w:rsidR="003047EE">
          <w:rPr>
            <w:rStyle w:val="Hypertextovodkaz"/>
          </w:rPr>
          <w:t>xxxx</w:t>
        </w:r>
        <w:proofErr w:type="spellEnd"/>
      </w:hyperlink>
    </w:p>
    <w:p w14:paraId="6B3E6D79" w14:textId="66CB3AFD" w:rsidR="00302404" w:rsidRPr="00531B45" w:rsidRDefault="00302404" w:rsidP="008B6542">
      <w:pPr>
        <w:pStyle w:val="Nadpis3"/>
        <w:numPr>
          <w:ilvl w:val="0"/>
          <w:numId w:val="0"/>
        </w:numPr>
        <w:spacing w:line="245" w:lineRule="auto"/>
        <w:ind w:left="2832"/>
      </w:pPr>
      <w:r>
        <w:t xml:space="preserve">           </w:t>
      </w:r>
      <w:r>
        <w:tab/>
        <w:t>kontaktní telefon: +420 </w:t>
      </w:r>
      <w:proofErr w:type="spellStart"/>
      <w:r w:rsidR="003047EE">
        <w:t>xxxx</w:t>
      </w:r>
      <w:proofErr w:type="spellEnd"/>
    </w:p>
    <w:p w14:paraId="313FA9E2" w14:textId="54FAA32E" w:rsidR="00F82882" w:rsidRPr="006A7B6C" w:rsidRDefault="002915C1" w:rsidP="000473DF">
      <w:pPr>
        <w:pStyle w:val="Nadpis2"/>
      </w:pPr>
      <w:r w:rsidRPr="006A7B6C">
        <w:t>Zástupci Zhotovitele</w:t>
      </w:r>
    </w:p>
    <w:p w14:paraId="23DC760D" w14:textId="4E2EBA68" w:rsidR="0031458F" w:rsidRDefault="002915C1" w:rsidP="0031458F">
      <w:pPr>
        <w:pStyle w:val="Nadpis3"/>
        <w:jc w:val="left"/>
        <w:rPr>
          <w:bCs/>
        </w:rPr>
      </w:pPr>
      <w:r w:rsidRPr="006A7B6C">
        <w:t xml:space="preserve">Ve věcech obchodních a smluvních: </w:t>
      </w:r>
      <w:r w:rsidR="00CB6CB9">
        <w:tab/>
      </w:r>
      <w:proofErr w:type="spellStart"/>
      <w:r w:rsidR="003047EE">
        <w:rPr>
          <w:bCs/>
        </w:rPr>
        <w:t>xxxx</w:t>
      </w:r>
      <w:proofErr w:type="spellEnd"/>
      <w:r w:rsidR="000155C1" w:rsidRPr="000155C1">
        <w:rPr>
          <w:bCs/>
        </w:rPr>
        <w:t xml:space="preserve"> (předseda představenstva),</w:t>
      </w:r>
      <w:r w:rsidR="000155C1">
        <w:rPr>
          <w:bCs/>
        </w:rPr>
        <w:t xml:space="preserve"> </w:t>
      </w:r>
    </w:p>
    <w:p w14:paraId="2037ACAE" w14:textId="71102BBD" w:rsidR="0031458F" w:rsidRDefault="003047EE" w:rsidP="0031458F">
      <w:pPr>
        <w:spacing w:after="0"/>
        <w:ind w:left="3538"/>
        <w:jc w:val="left"/>
        <w:rPr>
          <w:bCs/>
        </w:rPr>
      </w:pPr>
      <w:proofErr w:type="spellStart"/>
      <w:r>
        <w:rPr>
          <w:bCs/>
        </w:rPr>
        <w:t>xxxx</w:t>
      </w:r>
      <w:proofErr w:type="spellEnd"/>
      <w:r w:rsidR="000155C1" w:rsidRPr="000155C1">
        <w:rPr>
          <w:bCs/>
        </w:rPr>
        <w:t xml:space="preserve"> (místopředseda představenstva),</w:t>
      </w:r>
      <w:r w:rsidR="000155C1">
        <w:rPr>
          <w:bCs/>
        </w:rPr>
        <w:t xml:space="preserve"> </w:t>
      </w:r>
    </w:p>
    <w:p w14:paraId="74C03B2F" w14:textId="77791159" w:rsidR="0031458F" w:rsidRDefault="003047EE" w:rsidP="0031458F">
      <w:pPr>
        <w:spacing w:after="0"/>
        <w:ind w:left="3538"/>
        <w:rPr>
          <w:bCs/>
        </w:rPr>
      </w:pPr>
      <w:proofErr w:type="spellStart"/>
      <w:r>
        <w:rPr>
          <w:bCs/>
        </w:rPr>
        <w:t>xxxx</w:t>
      </w:r>
      <w:proofErr w:type="spellEnd"/>
      <w:r w:rsidR="000155C1" w:rsidRPr="000155C1">
        <w:rPr>
          <w:bCs/>
        </w:rPr>
        <w:t xml:space="preserve"> (místopředseda představenstva), </w:t>
      </w:r>
    </w:p>
    <w:p w14:paraId="581545D6" w14:textId="26C48668" w:rsidR="000155C1" w:rsidRPr="000155C1" w:rsidRDefault="003047EE" w:rsidP="0031458F">
      <w:pPr>
        <w:spacing w:after="120"/>
        <w:ind w:left="3538"/>
      </w:pPr>
      <w:proofErr w:type="spellStart"/>
      <w:r>
        <w:rPr>
          <w:bCs/>
        </w:rPr>
        <w:t>xxxx</w:t>
      </w:r>
      <w:proofErr w:type="spellEnd"/>
      <w:r w:rsidR="000155C1" w:rsidRPr="000155C1">
        <w:rPr>
          <w:bCs/>
        </w:rPr>
        <w:t xml:space="preserve"> (člen představenstva)</w:t>
      </w:r>
    </w:p>
    <w:p w14:paraId="7375118C" w14:textId="2EB296B2" w:rsidR="00CB6CB9" w:rsidRDefault="002915C1" w:rsidP="008B6542">
      <w:pPr>
        <w:pStyle w:val="Nadpis3"/>
        <w:spacing w:line="240" w:lineRule="auto"/>
      </w:pPr>
      <w:bookmarkStart w:id="2" w:name="_Ve_věcech_technických"/>
      <w:bookmarkEnd w:id="2"/>
      <w:r w:rsidRPr="006A7B6C">
        <w:t xml:space="preserve">Ve věcech </w:t>
      </w:r>
      <w:r w:rsidRPr="006A7B6C">
        <w:rPr>
          <w:rFonts w:cs="Arial"/>
          <w:szCs w:val="22"/>
        </w:rPr>
        <w:t xml:space="preserve">technických a realizačních </w:t>
      </w:r>
      <w:r w:rsidRPr="006A7B6C">
        <w:t>(vedoucí týmu –</w:t>
      </w:r>
      <w:r w:rsidR="00480B52">
        <w:t xml:space="preserve"> </w:t>
      </w:r>
      <w:r w:rsidR="007C6EDA" w:rsidRPr="00104B34">
        <w:t xml:space="preserve">odborník v oboru </w:t>
      </w:r>
      <w:r w:rsidR="00302404" w:rsidRPr="00104B34">
        <w:t>inženýrská geologie</w:t>
      </w:r>
      <w:r w:rsidRPr="006A7B6C">
        <w:t>)</w:t>
      </w:r>
      <w:r w:rsidRPr="006A7B6C">
        <w:rPr>
          <w:rFonts w:cs="Arial"/>
          <w:szCs w:val="22"/>
        </w:rPr>
        <w:t>:</w:t>
      </w:r>
      <w:r w:rsidR="00302404">
        <w:t xml:space="preserve"> </w:t>
      </w:r>
    </w:p>
    <w:p w14:paraId="71C081A9" w14:textId="3BB4867E" w:rsidR="00C56508" w:rsidRDefault="003047EE" w:rsidP="008B6542">
      <w:pPr>
        <w:pStyle w:val="Nadpis3"/>
        <w:numPr>
          <w:ilvl w:val="0"/>
          <w:numId w:val="0"/>
        </w:numPr>
        <w:spacing w:line="252" w:lineRule="auto"/>
        <w:ind w:left="2404" w:firstLine="1134"/>
      </w:pPr>
      <w:proofErr w:type="spellStart"/>
      <w:r>
        <w:t>xxxx</w:t>
      </w:r>
      <w:proofErr w:type="spellEnd"/>
    </w:p>
    <w:p w14:paraId="5A23F790" w14:textId="7BF6E621" w:rsidR="00C56508" w:rsidRDefault="006019C0" w:rsidP="008B6542">
      <w:pPr>
        <w:pStyle w:val="Nadpis3"/>
        <w:numPr>
          <w:ilvl w:val="0"/>
          <w:numId w:val="0"/>
        </w:numPr>
        <w:spacing w:line="240" w:lineRule="auto"/>
        <w:ind w:left="2404" w:firstLine="1134"/>
      </w:pPr>
      <w:r>
        <w:t>kontaktní e-mail</w:t>
      </w:r>
      <w:r w:rsidR="00302404" w:rsidRPr="00C56508">
        <w:t>:</w:t>
      </w:r>
      <w:r w:rsidRPr="00C56508">
        <w:t xml:space="preserve"> </w:t>
      </w:r>
      <w:hyperlink r:id="rId11" w:history="1">
        <w:proofErr w:type="spellStart"/>
        <w:r w:rsidR="003047EE">
          <w:rPr>
            <w:rStyle w:val="Hypertextovodkaz"/>
          </w:rPr>
          <w:t>xxxx</w:t>
        </w:r>
        <w:proofErr w:type="spellEnd"/>
      </w:hyperlink>
    </w:p>
    <w:p w14:paraId="61FAE2D8" w14:textId="3D90A050" w:rsidR="002915C1" w:rsidRDefault="006019C0" w:rsidP="008B6542">
      <w:pPr>
        <w:pStyle w:val="Nadpis3"/>
        <w:numPr>
          <w:ilvl w:val="0"/>
          <w:numId w:val="0"/>
        </w:numPr>
        <w:spacing w:line="240" w:lineRule="auto"/>
        <w:ind w:left="2404" w:firstLine="1134"/>
      </w:pPr>
      <w:r>
        <w:t>kontaktní telefon</w:t>
      </w:r>
      <w:r w:rsidR="00302404">
        <w:t>:</w:t>
      </w:r>
      <w:r>
        <w:t xml:space="preserve"> </w:t>
      </w:r>
      <w:r w:rsidR="00C56508" w:rsidRPr="00C56508">
        <w:rPr>
          <w:rFonts w:ascii="ArialMT" w:eastAsiaTheme="minorHAnsi" w:hAnsi="ArialMT" w:cstheme="minorBidi"/>
          <w:color w:val="000000"/>
          <w:sz w:val="24"/>
        </w:rPr>
        <w:t>+</w:t>
      </w:r>
      <w:r w:rsidR="00C56508" w:rsidRPr="00C56508">
        <w:rPr>
          <w:rFonts w:ascii="ArialMT" w:eastAsiaTheme="minorHAnsi" w:hAnsi="ArialMT" w:cstheme="minorBidi"/>
          <w:color w:val="000000"/>
          <w:sz w:val="20"/>
          <w:szCs w:val="20"/>
        </w:rPr>
        <w:t xml:space="preserve">420 </w:t>
      </w:r>
      <w:proofErr w:type="spellStart"/>
      <w:r w:rsidR="003047EE">
        <w:rPr>
          <w:rFonts w:ascii="ArialMT" w:eastAsiaTheme="minorHAnsi" w:hAnsi="ArialMT" w:cstheme="minorBidi"/>
          <w:color w:val="000000"/>
          <w:sz w:val="18"/>
          <w:szCs w:val="18"/>
        </w:rPr>
        <w:t>xxxx</w:t>
      </w:r>
      <w:proofErr w:type="spellEnd"/>
    </w:p>
    <w:p w14:paraId="262DB256" w14:textId="77777777" w:rsidR="007B46C4" w:rsidRDefault="007B46C4">
      <w:pPr>
        <w:jc w:val="left"/>
        <w:rPr>
          <w:rFonts w:eastAsiaTheme="majorEastAsia" w:cstheme="majorBidi"/>
          <w:szCs w:val="24"/>
        </w:rPr>
      </w:pPr>
      <w:bookmarkStart w:id="3" w:name="_Členové_realizačního_týmu:"/>
      <w:bookmarkEnd w:id="3"/>
      <w:r>
        <w:br w:type="page"/>
      </w:r>
    </w:p>
    <w:p w14:paraId="62FA01A9" w14:textId="5E2E02C9" w:rsidR="00CB6CB9" w:rsidRDefault="00CB6CB9" w:rsidP="008B6542">
      <w:pPr>
        <w:pStyle w:val="Nadpis3"/>
        <w:spacing w:line="240" w:lineRule="auto"/>
      </w:pPr>
      <w:r>
        <w:lastRenderedPageBreak/>
        <w:t>Členové realizačního týmu:</w:t>
      </w:r>
    </w:p>
    <w:p w14:paraId="2C1E8FEE" w14:textId="77777777" w:rsidR="00CB6CB9" w:rsidRPr="00B43ED5" w:rsidRDefault="00CB6CB9" w:rsidP="00CB6CB9">
      <w:pPr>
        <w:pStyle w:val="Nadpis4"/>
      </w:pPr>
      <w:r>
        <w:t>Neobsazeno.</w:t>
      </w:r>
    </w:p>
    <w:p w14:paraId="202CFEC7" w14:textId="09E8EB89" w:rsidR="00DB0B9C" w:rsidRPr="006A7B6C" w:rsidRDefault="00DB0B9C" w:rsidP="000473DF">
      <w:pPr>
        <w:pStyle w:val="Nadpis2"/>
      </w:pPr>
      <w:r w:rsidRPr="006A7B6C">
        <w:t>Předmět smlouvy</w:t>
      </w:r>
    </w:p>
    <w:p w14:paraId="6E9C1FAD" w14:textId="6AF69016" w:rsidR="00E604B9" w:rsidRPr="006A7B6C" w:rsidRDefault="00E604B9" w:rsidP="00302404">
      <w:pPr>
        <w:pStyle w:val="Nadpis3"/>
      </w:pPr>
      <w:bookmarkStart w:id="4"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2D01C6">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2D01C6">
        <w:t>2.2</w:t>
      </w:r>
      <w:r w:rsidR="00A72D7D">
        <w:fldChar w:fldCharType="end"/>
      </w:r>
      <w:r w:rsidR="00A72D7D">
        <w:t xml:space="preserve"> </w:t>
      </w:r>
      <w:r w:rsidRPr="006A7B6C">
        <w:t>Smlouvy, to vše za podmínek ujednaných touto Smlouvou.</w:t>
      </w:r>
      <w:bookmarkEnd w:id="4"/>
    </w:p>
    <w:p w14:paraId="4C0FB905" w14:textId="38B70B32" w:rsidR="00E604B9" w:rsidRDefault="00004D40" w:rsidP="00302404">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2D01C6">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2D01C6">
        <w:t>3</w:t>
      </w:r>
      <w:r w:rsidR="00606464" w:rsidRPr="006A7B6C">
        <w:fldChar w:fldCharType="end"/>
      </w:r>
      <w:r w:rsidRPr="006A7B6C">
        <w:t>), přičemž v případě konfliktů ujednání ve Zvláštní části a Obecné části má přednost ujednání ve Zvláštní části.</w:t>
      </w:r>
    </w:p>
    <w:p w14:paraId="5E1C7565" w14:textId="0575FE74" w:rsidR="00D31FE1" w:rsidRPr="00D31FE1" w:rsidRDefault="00D31FE1" w:rsidP="00302404">
      <w:pPr>
        <w:pStyle w:val="Nadpis3"/>
      </w:pPr>
      <w:r>
        <w:t>Tato smlouva je uzavřena v návaznosti na</w:t>
      </w:r>
      <w:r w:rsidR="006613F2">
        <w:t xml:space="preserve"> výběrové řízení na</w:t>
      </w:r>
      <w:r>
        <w:t xml:space="preserve"> </w:t>
      </w:r>
      <w:r w:rsidR="006613F2" w:rsidRPr="00D81C43">
        <w:t xml:space="preserve">veřejnou zakázku </w:t>
      </w:r>
      <w:r w:rsidR="002939D2" w:rsidRPr="00104B34">
        <w:t>„</w:t>
      </w:r>
      <w:r w:rsidR="00104B34" w:rsidRPr="00104B34">
        <w:t xml:space="preserve">Přístaviště Mělník </w:t>
      </w:r>
      <w:r w:rsidR="002939D2" w:rsidRPr="00104B34">
        <w:t>– Inženýrskogeologický průzkum“</w:t>
      </w:r>
      <w:r w:rsidR="002939D2">
        <w:t xml:space="preserve"> </w:t>
      </w:r>
      <w:r w:rsidR="006613F2" w:rsidRPr="00D81C43">
        <w:t>(dále jen „</w:t>
      </w:r>
      <w:r w:rsidR="006613F2" w:rsidRPr="00D81C43">
        <w:rPr>
          <w:b/>
          <w:bCs/>
        </w:rPr>
        <w:t>Veřejná zakázka</w:t>
      </w:r>
      <w:r w:rsidR="006613F2" w:rsidRPr="00D81C43">
        <w:t xml:space="preserve">“) zadávanou </w:t>
      </w:r>
      <w:r w:rsidR="006613F2">
        <w:t xml:space="preserve">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6D1812">
        <w:t>10</w:t>
      </w:r>
      <w:r w:rsidR="00B275C9">
        <w:t>.02.202</w:t>
      </w:r>
      <w:r w:rsidR="00B275C9" w:rsidRPr="00B275C9">
        <w:t>6</w:t>
      </w:r>
      <w:r w:rsidR="006613F2" w:rsidRPr="00B275C9">
        <w:t xml:space="preserve"> (dále</w:t>
      </w:r>
      <w:r w:rsidR="006613F2">
        <w:t xml:space="preserve"> jen „</w:t>
      </w:r>
      <w:r w:rsidR="006613F2" w:rsidRPr="006613F2">
        <w:rPr>
          <w:b/>
          <w:bCs/>
        </w:rPr>
        <w:t>Nabídka</w:t>
      </w:r>
      <w:r w:rsidR="006613F2">
        <w:t>“)</w:t>
      </w:r>
      <w:r w:rsidR="007065A8">
        <w:t>.</w:t>
      </w:r>
    </w:p>
    <w:p w14:paraId="3D4F1329" w14:textId="00991122" w:rsidR="00DB0B9C" w:rsidRPr="006A7B6C" w:rsidRDefault="00DB0B9C" w:rsidP="000473DF">
      <w:pPr>
        <w:pStyle w:val="Nadpis1"/>
        <w:ind w:left="0" w:hanging="284"/>
      </w:pPr>
      <w:bookmarkStart w:id="5" w:name="_Ref141434941"/>
      <w:r w:rsidRPr="006A7B6C">
        <w:t>Zvláštní část</w:t>
      </w:r>
      <w:bookmarkEnd w:id="5"/>
    </w:p>
    <w:p w14:paraId="5CC537A3" w14:textId="0AEE5E48" w:rsidR="00DB0B9C" w:rsidRPr="006A7B6C" w:rsidRDefault="00DB0B9C" w:rsidP="00302404">
      <w:pPr>
        <w:pStyle w:val="Nadpis2"/>
      </w:pPr>
      <w:bookmarkStart w:id="6" w:name="_Ref141434787"/>
      <w:r w:rsidRPr="006A7B6C">
        <w:t xml:space="preserve">Předmět </w:t>
      </w:r>
      <w:r w:rsidR="00004D40" w:rsidRPr="006A7B6C">
        <w:t>D</w:t>
      </w:r>
      <w:r w:rsidRPr="006A7B6C">
        <w:t>íla</w:t>
      </w:r>
      <w:bookmarkEnd w:id="6"/>
    </w:p>
    <w:p w14:paraId="75CA76AD" w14:textId="15C4D629" w:rsidR="007065A8" w:rsidRPr="0027251F" w:rsidRDefault="008A719A" w:rsidP="00302404">
      <w:pPr>
        <w:pStyle w:val="Nadpis3"/>
      </w:pPr>
      <w:bookmarkStart w:id="7" w:name="_Ref177735010"/>
      <w:r w:rsidRPr="006A7B6C">
        <w:t>Dílem se rozumí</w:t>
      </w:r>
      <w:r w:rsidR="007568F3" w:rsidRPr="006A7B6C">
        <w:t xml:space="preserve"> </w:t>
      </w:r>
      <w:r w:rsidRPr="006A7B6C">
        <w:t>zpracování</w:t>
      </w:r>
      <w:r w:rsidR="003C68F6">
        <w:t xml:space="preserve">, respektive </w:t>
      </w:r>
      <w:r w:rsidR="0032436E" w:rsidRPr="00104B34">
        <w:t>provedení</w:t>
      </w:r>
      <w:r w:rsidRPr="00104B34">
        <w:t xml:space="preserve"> </w:t>
      </w:r>
      <w:r w:rsidR="000473DF" w:rsidRPr="00104B34">
        <w:t>inženýrskogeologického průzkumu</w:t>
      </w:r>
      <w:r w:rsidR="008529D7" w:rsidRPr="0027251F">
        <w:t xml:space="preserve">. Dílo je prováděno </w:t>
      </w:r>
      <w:r w:rsidR="00670595" w:rsidRPr="0027251F">
        <w:t>pro záměr</w:t>
      </w:r>
      <w:r w:rsidR="00A93E1C" w:rsidRPr="0027251F">
        <w:t xml:space="preserve"> </w:t>
      </w:r>
      <w:r w:rsidR="00104B34" w:rsidRPr="00104B34">
        <w:t>„Přístaviště Mělník</w:t>
      </w:r>
      <w:r w:rsidR="000473DF" w:rsidRPr="00104B34">
        <w:t>“</w:t>
      </w:r>
      <w:r w:rsidR="00553228" w:rsidRPr="0027251F">
        <w:t xml:space="preserve"> (dále jen „</w:t>
      </w:r>
      <w:r w:rsidR="00553228" w:rsidRPr="0027251F">
        <w:rPr>
          <w:b/>
          <w:bCs/>
        </w:rPr>
        <w:t>Záměr</w:t>
      </w:r>
      <w:r w:rsidR="00553228" w:rsidRPr="0027251F">
        <w:t>“)</w:t>
      </w:r>
      <w:r w:rsidR="007065A8" w:rsidRPr="0027251F">
        <w:t xml:space="preserve">, přičemž </w:t>
      </w:r>
      <w:r w:rsidR="00670595" w:rsidRPr="0027251F">
        <w:t xml:space="preserve">Záměr </w:t>
      </w:r>
      <w:r w:rsidR="007065A8" w:rsidRPr="0027251F">
        <w:t xml:space="preserve">je </w:t>
      </w:r>
      <w:r w:rsidRPr="0027251F">
        <w:t>podrobně specifikován</w:t>
      </w:r>
      <w:r w:rsidR="007065A8" w:rsidRPr="0027251F">
        <w:t xml:space="preserve"> </w:t>
      </w:r>
      <w:r w:rsidR="00A833FE" w:rsidRPr="0027251F">
        <w:t>v podkladech uvedených</w:t>
      </w:r>
      <w:r w:rsidR="00EB2A22" w:rsidRPr="0027251F">
        <w:t xml:space="preserve"> v</w:t>
      </w:r>
      <w:r w:rsidR="00B52D42" w:rsidRPr="0027251F">
        <w:t> </w:t>
      </w:r>
      <w:r w:rsidR="00A833FE" w:rsidRPr="0027251F">
        <w:t>čl.</w:t>
      </w:r>
      <w:r w:rsidR="00B52D42" w:rsidRPr="0027251F">
        <w:t> </w:t>
      </w:r>
      <w:r w:rsidR="00F8475A" w:rsidRPr="0027251F">
        <w:fldChar w:fldCharType="begin"/>
      </w:r>
      <w:r w:rsidR="00F8475A" w:rsidRPr="0027251F">
        <w:instrText xml:space="preserve"> REF _Ref160029291 \r \h </w:instrText>
      </w:r>
      <w:r w:rsidR="008529D7" w:rsidRPr="0027251F">
        <w:instrText xml:space="preserve"> \* MERGEFORMAT </w:instrText>
      </w:r>
      <w:r w:rsidR="00F8475A" w:rsidRPr="0027251F">
        <w:fldChar w:fldCharType="separate"/>
      </w:r>
      <w:r w:rsidR="002D01C6">
        <w:t>2.1.5</w:t>
      </w:r>
      <w:r w:rsidR="00F8475A" w:rsidRPr="0027251F">
        <w:fldChar w:fldCharType="end"/>
      </w:r>
      <w:r w:rsidR="008529D7" w:rsidRPr="0027251F">
        <w:t xml:space="preserve"> a </w:t>
      </w:r>
      <w:r w:rsidR="00CB6CB9" w:rsidRPr="004F7EC5">
        <w:fldChar w:fldCharType="begin"/>
      </w:r>
      <w:r w:rsidR="00CB6CB9" w:rsidRPr="004F7EC5">
        <w:instrText xml:space="preserve"> REF _Ref164115736 \r \h  \* MERGEFORMAT </w:instrText>
      </w:r>
      <w:r w:rsidR="00CB6CB9" w:rsidRPr="004F7EC5">
        <w:fldChar w:fldCharType="separate"/>
      </w:r>
      <w:r w:rsidR="002D01C6">
        <w:t>2.1.6</w:t>
      </w:r>
      <w:r w:rsidR="00CB6CB9" w:rsidRPr="004F7EC5">
        <w:fldChar w:fldCharType="end"/>
      </w:r>
      <w:r w:rsidR="00F8475A" w:rsidRPr="0027251F" w:rsidDel="00F8475A">
        <w:t xml:space="preserve"> </w:t>
      </w:r>
      <w:r w:rsidR="00EB2A22" w:rsidRPr="0027251F">
        <w:t xml:space="preserve"> Smlouvy</w:t>
      </w:r>
      <w:r w:rsidR="00C74774" w:rsidRPr="0027251F">
        <w:t>.</w:t>
      </w:r>
      <w:bookmarkEnd w:id="7"/>
    </w:p>
    <w:p w14:paraId="1E08217E" w14:textId="5B3E515F" w:rsidR="0027251F" w:rsidRPr="0027251F" w:rsidRDefault="000F1532" w:rsidP="00302404">
      <w:pPr>
        <w:pStyle w:val="Nadpis3"/>
      </w:pPr>
      <w:bookmarkStart w:id="8" w:name="_Ref144323406"/>
      <w:r w:rsidRPr="0027251F">
        <w:t>Provádění Díla je rozděleno do následujících samostatných dílčích částí:</w:t>
      </w:r>
      <w:bookmarkEnd w:id="8"/>
      <w:r w:rsidR="00925482" w:rsidRPr="0027251F">
        <w:t xml:space="preserve"> </w:t>
      </w:r>
    </w:p>
    <w:p w14:paraId="6F542289" w14:textId="24F12D04" w:rsidR="005501A0" w:rsidRPr="00104B34" w:rsidRDefault="00DC4CA8" w:rsidP="000473DF">
      <w:pPr>
        <w:pStyle w:val="Nadpis4"/>
      </w:pPr>
      <w:bookmarkStart w:id="9" w:name="_Hlk195099029"/>
      <w:r w:rsidRPr="00104B34">
        <w:t>Přípravné práce</w:t>
      </w:r>
    </w:p>
    <w:p w14:paraId="661E8A9E" w14:textId="59C0A74F" w:rsidR="005501A0" w:rsidRPr="00104B34" w:rsidRDefault="000473DF" w:rsidP="000473DF">
      <w:pPr>
        <w:pStyle w:val="Nadpis4"/>
      </w:pPr>
      <w:r w:rsidRPr="00104B34">
        <w:t>Terénní</w:t>
      </w:r>
      <w:r w:rsidR="00DC4CA8" w:rsidRPr="00104B34">
        <w:t xml:space="preserve"> práce</w:t>
      </w:r>
    </w:p>
    <w:p w14:paraId="6BE9B63B" w14:textId="0EADC4E4" w:rsidR="000473DF" w:rsidRPr="00104B34" w:rsidRDefault="000473DF" w:rsidP="000473DF">
      <w:pPr>
        <w:pStyle w:val="Nadpis4"/>
      </w:pPr>
      <w:r w:rsidRPr="00104B34">
        <w:t>Laboratorní práce</w:t>
      </w:r>
    </w:p>
    <w:p w14:paraId="4781F335" w14:textId="48FC470A" w:rsidR="0012000B" w:rsidRPr="00104B34" w:rsidRDefault="00DC4CA8" w:rsidP="000473DF">
      <w:pPr>
        <w:pStyle w:val="Nadpis4"/>
      </w:pPr>
      <w:r w:rsidRPr="00104B34">
        <w:rPr>
          <w:lang w:eastAsia="cs-CZ"/>
        </w:rPr>
        <w:t>Vyhodnocení prací</w:t>
      </w:r>
    </w:p>
    <w:bookmarkEnd w:id="9"/>
    <w:p w14:paraId="022C4F25" w14:textId="41410DFA" w:rsidR="005A5CF3" w:rsidRPr="00D81C43" w:rsidRDefault="005A5CF3" w:rsidP="000473DF">
      <w:pPr>
        <w:pStyle w:val="Nadpis4"/>
        <w:numPr>
          <w:ilvl w:val="0"/>
          <w:numId w:val="0"/>
        </w:numPr>
        <w:ind w:left="709"/>
      </w:pPr>
      <w:r w:rsidRPr="00D81C43">
        <w:t>(dále jen souhrnně „</w:t>
      </w:r>
      <w:r w:rsidRPr="00D81C43">
        <w:rPr>
          <w:b/>
          <w:bCs/>
        </w:rPr>
        <w:t>Dílčí části</w:t>
      </w:r>
      <w:r w:rsidRPr="00D81C43">
        <w:t>“)</w:t>
      </w:r>
    </w:p>
    <w:p w14:paraId="42D8A947" w14:textId="5E6F0883" w:rsidR="00C32B3F" w:rsidRPr="00C32B3F" w:rsidRDefault="00C32B3F" w:rsidP="00302404">
      <w:pPr>
        <w:pStyle w:val="Nadpis3"/>
      </w:pPr>
      <w:bookmarkStart w:id="10"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2D01C6">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w:t>
      </w:r>
      <w:r w:rsidR="001B24EF">
        <w:br/>
      </w:r>
      <w:r w:rsidR="00554D5C" w:rsidRPr="00DC2E70">
        <w:t>a</w:t>
      </w:r>
      <w:r w:rsidR="00554D5C">
        <w:t xml:space="preserve"> v souladu s čl. </w:t>
      </w:r>
      <w:r w:rsidR="00554D5C">
        <w:fldChar w:fldCharType="begin"/>
      </w:r>
      <w:r w:rsidR="00554D5C">
        <w:instrText xml:space="preserve"> REF _Ref159872549 \r \h </w:instrText>
      </w:r>
      <w:r w:rsidR="00554D5C">
        <w:fldChar w:fldCharType="separate"/>
      </w:r>
      <w:r w:rsidR="002D01C6">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2D01C6">
        <w:t>3.3</w:t>
      </w:r>
      <w:r w:rsidR="00554D5C">
        <w:fldChar w:fldCharType="end"/>
      </w:r>
      <w:r w:rsidR="00554D5C">
        <w:t xml:space="preserve"> Smlouvy předkládat Objednateli níže definované Situační zprávy</w:t>
      </w:r>
      <w:r>
        <w:t>.</w:t>
      </w:r>
      <w:bookmarkEnd w:id="10"/>
    </w:p>
    <w:p w14:paraId="3D60583C" w14:textId="32C4A80D" w:rsidR="00D91554" w:rsidRPr="006A7B6C" w:rsidRDefault="00AD530D" w:rsidP="0030240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2410D644" w14:textId="420FCDF8" w:rsidR="00F41A08" w:rsidRDefault="003F3467" w:rsidP="00302404">
      <w:pPr>
        <w:pStyle w:val="Nadpis3"/>
      </w:pPr>
      <w:bookmarkStart w:id="11" w:name="_Ref158065054"/>
      <w:bookmarkStart w:id="12" w:name="_Ref160029291"/>
      <w:bookmarkStart w:id="13" w:name="_Ref141434881"/>
      <w:r w:rsidRPr="00413AA3">
        <w:t xml:space="preserve">Objednatel poskytl </w:t>
      </w:r>
      <w:r w:rsidR="005E533B" w:rsidRPr="00413AA3">
        <w:t xml:space="preserve">před uzavřením Smlouvy Zhotoviteli </w:t>
      </w:r>
      <w:r w:rsidRPr="00413AA3">
        <w:t>následující dokumenty</w:t>
      </w:r>
      <w:bookmarkEnd w:id="11"/>
      <w:r w:rsidR="00554D5C" w:rsidRPr="00413AA3">
        <w:t>:</w:t>
      </w:r>
      <w:bookmarkEnd w:id="12"/>
    </w:p>
    <w:p w14:paraId="6515C86A" w14:textId="509461ED" w:rsidR="00F41A08" w:rsidRPr="00104B34" w:rsidRDefault="00B566E5" w:rsidP="000473DF">
      <w:pPr>
        <w:pStyle w:val="Nadpis4"/>
      </w:pPr>
      <w:r w:rsidRPr="00104B34">
        <w:t>Situace umístění průzkumných sond</w:t>
      </w:r>
      <w:r w:rsidR="00A816AE" w:rsidRPr="00104B34">
        <w:t>.</w:t>
      </w:r>
    </w:p>
    <w:p w14:paraId="6C19D7A3" w14:textId="24433D67" w:rsidR="003F3467" w:rsidRPr="006A7B6C" w:rsidRDefault="003F3467" w:rsidP="00302404">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54A45783" w14:textId="7C166644" w:rsidR="00ED4B04" w:rsidRDefault="00ED4B04" w:rsidP="00302404">
      <w:pPr>
        <w:pStyle w:val="Nadpis3"/>
      </w:pPr>
      <w:bookmarkStart w:id="14" w:name="_Ref150371215"/>
      <w:bookmarkStart w:id="15" w:name="_Ref164115736"/>
      <w:bookmarkStart w:id="16" w:name="_Ref150371219"/>
      <w:r w:rsidRPr="00ED4B04">
        <w:t xml:space="preserve">Záměr spočívá v zajištění plnohodnotného veřejného přístaviště pro krátkodobé a střednědobé stání malých rekreačních plavidel o užitné délce do 20 m, včetně zajištění bezpečného nástupu a výstupu uživatelů. Přístaviště pro malá plavidla bude situováno na pravém břehu Labe v lokalitě parku Sady Na Polabí (ř. km cca 837,9–838,1) a bude řešeno jako plovoucí molo s dřevěnou pochozí plochou umožňující stání až </w:t>
      </w:r>
      <w:r w:rsidR="00CB6CB9">
        <w:t>20</w:t>
      </w:r>
      <w:r w:rsidRPr="00ED4B04">
        <w:t xml:space="preserve"> malých plavidel. Přístup na molo bude pomoci lávky situované podélně s tokem řeky. Přístaviště bude osvětlen</w:t>
      </w:r>
      <w:r w:rsidR="00CB6CB9">
        <w:t>o</w:t>
      </w:r>
      <w:r w:rsidRPr="00ED4B04">
        <w:t>, monitorován</w:t>
      </w:r>
      <w:r w:rsidR="00CB6CB9">
        <w:t>o</w:t>
      </w:r>
      <w:r w:rsidRPr="00ED4B04">
        <w:t xml:space="preserve"> kamerovým systémem a vybaven</w:t>
      </w:r>
      <w:r w:rsidR="00CB6CB9">
        <w:t>o</w:t>
      </w:r>
      <w:r w:rsidRPr="00ED4B04">
        <w:t xml:space="preserve"> odběrnými sloupky pro odběr elektrické energie a vody, včetně vybudováni potřebných přípojek. Zároveň bude instalováno plavební značeni a informační systém přístaviš</w:t>
      </w:r>
      <w:r w:rsidR="00CB6CB9">
        <w:t>tě</w:t>
      </w:r>
      <w:r w:rsidRPr="00ED4B04">
        <w:t xml:space="preserve">. Plovoucí molo bude realizováno jako bezobslužné </w:t>
      </w:r>
      <w:r w:rsidR="00E502F4">
        <w:br/>
      </w:r>
      <w:r w:rsidRPr="00ED4B04">
        <w:t>a bude umožněno jeho setrvání na místě i za povodňových stavů. Základní přístavní činnost bude veřejného charakteru. Na přístaviště budou navazovat nezbytné pozemní části a přístupové komunikace.</w:t>
      </w:r>
    </w:p>
    <w:p w14:paraId="0097C152" w14:textId="0DE99275" w:rsidR="00413AA3" w:rsidRPr="00240627" w:rsidRDefault="003F3467" w:rsidP="00302404">
      <w:pPr>
        <w:pStyle w:val="Nadpis3"/>
      </w:pPr>
      <w:bookmarkStart w:id="17" w:name="_Objednatel_poskytne_nejpozději"/>
      <w:bookmarkEnd w:id="17"/>
      <w:r w:rsidRPr="00240627">
        <w:lastRenderedPageBreak/>
        <w:t>Objednatel poskytne nejpozději v den vstupního výrobního výboru následující dokumenty</w:t>
      </w:r>
      <w:bookmarkEnd w:id="14"/>
      <w:r w:rsidR="00413AA3" w:rsidRPr="00240627">
        <w:t>:</w:t>
      </w:r>
    </w:p>
    <w:p w14:paraId="2E2C4A8C" w14:textId="2E59A6EA" w:rsidR="00B566E5" w:rsidRPr="00ED4B04" w:rsidRDefault="00CB6CB9" w:rsidP="00B566E5">
      <w:pPr>
        <w:pStyle w:val="Nadpis4"/>
      </w:pPr>
      <w:bookmarkStart w:id="18" w:name="_Hlk219297722"/>
      <w:r w:rsidRPr="00ED4B04">
        <w:t>Přístaviště Mělník</w:t>
      </w:r>
      <w:r>
        <w:t>, D</w:t>
      </w:r>
      <w:r w:rsidRPr="00ED4B04">
        <w:t>ispozičně-technické řešení umístění přístaviště pro malá rekreační plavidla</w:t>
      </w:r>
      <w:r>
        <w:t xml:space="preserve">, </w:t>
      </w:r>
      <w:r w:rsidRPr="00ED4B04">
        <w:t>HG partner</w:t>
      </w:r>
      <w:r>
        <w:t>,</w:t>
      </w:r>
      <w:r w:rsidRPr="00ED4B04">
        <w:t xml:space="preserve"> s.</w:t>
      </w:r>
      <w:r>
        <w:t xml:space="preserve"> </w:t>
      </w:r>
      <w:r w:rsidRPr="00ED4B04">
        <w:t>r.</w:t>
      </w:r>
      <w:r>
        <w:t xml:space="preserve"> </w:t>
      </w:r>
      <w:r w:rsidRPr="00ED4B04">
        <w:t>o., říjen 2025</w:t>
      </w:r>
      <w:bookmarkEnd w:id="18"/>
      <w:r>
        <w:t>.</w:t>
      </w:r>
    </w:p>
    <w:p w14:paraId="1951BCFF" w14:textId="75AE8A19" w:rsidR="0084469F" w:rsidRPr="0027379F" w:rsidRDefault="00C32B3F" w:rsidP="00302404">
      <w:pPr>
        <w:pStyle w:val="Nadpis3"/>
      </w:pPr>
      <w:bookmarkStart w:id="19" w:name="_Ref158155911"/>
      <w:bookmarkStart w:id="20" w:name="_Ref150371270"/>
      <w:bookmarkEnd w:id="15"/>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2D01C6">
        <w:t>2.1.5</w:t>
      </w:r>
      <w:r w:rsidRPr="0027379F">
        <w:fldChar w:fldCharType="end"/>
      </w:r>
      <w:r w:rsidRPr="0027379F">
        <w:t xml:space="preserve"> </w:t>
      </w:r>
      <w:r w:rsidR="0071325B" w:rsidRPr="004F7EC5">
        <w:t xml:space="preserve">a </w:t>
      </w:r>
      <w:r w:rsidR="0084469F" w:rsidRPr="004F7EC5">
        <w:fldChar w:fldCharType="begin"/>
      </w:r>
      <w:r w:rsidR="0084469F" w:rsidRPr="004F7EC5">
        <w:instrText xml:space="preserve"> REF _Ref164115736 \r \h </w:instrText>
      </w:r>
      <w:r w:rsidR="00413AA3" w:rsidRPr="004F7EC5">
        <w:instrText xml:space="preserve"> \* MERGEFORMAT </w:instrText>
      </w:r>
      <w:r w:rsidR="0084469F" w:rsidRPr="004F7EC5">
        <w:fldChar w:fldCharType="separate"/>
      </w:r>
      <w:r w:rsidR="002D01C6">
        <w:t>2.1.6</w:t>
      </w:r>
      <w:r w:rsidR="0084469F" w:rsidRPr="004F7EC5">
        <w:fldChar w:fldCharType="end"/>
      </w:r>
      <w:r w:rsidR="0084469F" w:rsidRPr="0027379F">
        <w:t xml:space="preserve"> </w:t>
      </w:r>
      <w:r w:rsidRPr="0027379F">
        <w:t>Smlouvy Objednatel nedisponuje dalšími vstupními dokumenty.</w:t>
      </w:r>
      <w:bookmarkEnd w:id="16"/>
      <w:bookmarkEnd w:id="19"/>
      <w:bookmarkEnd w:id="20"/>
      <w:r w:rsidR="00B12063" w:rsidRPr="0027379F">
        <w:t xml:space="preserve"> </w:t>
      </w:r>
    </w:p>
    <w:p w14:paraId="3B6045FE" w14:textId="371AD26D" w:rsidR="003F3467" w:rsidRPr="004971F6" w:rsidRDefault="00B12063" w:rsidP="00302404">
      <w:pPr>
        <w:pStyle w:val="Nadpis3"/>
      </w:pPr>
      <w:r w:rsidRPr="0084469F">
        <w:t xml:space="preserve">Objednatel dále </w:t>
      </w:r>
      <w:r w:rsidRPr="004971F6">
        <w:t>může poskytnout Zhotoviteli další dokumenty a informace, které se dozvěděl po uzavření této Smlouvy.</w:t>
      </w:r>
    </w:p>
    <w:p w14:paraId="163CD889" w14:textId="21B71DA7" w:rsidR="003F3467" w:rsidRPr="004971F6" w:rsidRDefault="003F3467" w:rsidP="00302404">
      <w:pPr>
        <w:pStyle w:val="Nadpis3"/>
      </w:pPr>
      <w:r w:rsidRPr="004971F6">
        <w:t xml:space="preserve">Dokumenty uvedené v čl. </w:t>
      </w:r>
      <w:hyperlink w:anchor="_Objednatel_poskytne_nejpozději" w:history="1">
        <w:r w:rsidR="00FD40A7" w:rsidRPr="00EC6B18">
          <w:t>2.1.7</w:t>
        </w:r>
      </w:hyperlink>
      <w:r w:rsidRPr="004971F6">
        <w:t xml:space="preserve"> </w:t>
      </w:r>
      <w:r w:rsidR="00EE5E10" w:rsidRPr="004971F6">
        <w:t xml:space="preserve">Smlouvy </w:t>
      </w:r>
      <w:r w:rsidRPr="004971F6">
        <w:t>dále doplňují informace obsažené v </w:t>
      </w:r>
      <w:r w:rsidR="002C7CD8" w:rsidRPr="004971F6">
        <w:t>čl</w:t>
      </w:r>
      <w:r w:rsidR="00CB6CB9" w:rsidRPr="0027379F">
        <w:t xml:space="preserve">. </w:t>
      </w:r>
      <w:r w:rsidR="00CB6CB9" w:rsidRPr="0027379F">
        <w:fldChar w:fldCharType="begin"/>
      </w:r>
      <w:r w:rsidR="00CB6CB9" w:rsidRPr="0027379F">
        <w:instrText xml:space="preserve"> REF _Ref158065054 \r \h  \* MERGEFORMAT </w:instrText>
      </w:r>
      <w:r w:rsidR="00CB6CB9" w:rsidRPr="0027379F">
        <w:fldChar w:fldCharType="separate"/>
      </w:r>
      <w:r w:rsidR="002D01C6">
        <w:t>2.1.5</w:t>
      </w:r>
      <w:r w:rsidR="00CB6CB9" w:rsidRPr="0027379F">
        <w:fldChar w:fldCharType="end"/>
      </w:r>
      <w:r w:rsidR="00CB6CB9" w:rsidRPr="0027379F">
        <w:t xml:space="preserve"> </w:t>
      </w:r>
      <w:r w:rsidR="00CB6CB9" w:rsidRPr="004F7EC5">
        <w:t xml:space="preserve">a </w:t>
      </w:r>
      <w:r w:rsidR="00CB6CB9" w:rsidRPr="004F7EC5">
        <w:fldChar w:fldCharType="begin"/>
      </w:r>
      <w:r w:rsidR="00CB6CB9" w:rsidRPr="004F7EC5">
        <w:instrText xml:space="preserve"> REF _Ref164115736 \r \h  \* MERGEFORMAT </w:instrText>
      </w:r>
      <w:r w:rsidR="00CB6CB9" w:rsidRPr="004F7EC5">
        <w:fldChar w:fldCharType="separate"/>
      </w:r>
      <w:r w:rsidR="002D01C6">
        <w:t>2.1.6</w:t>
      </w:r>
      <w:r w:rsidR="00CB6CB9" w:rsidRPr="004F7EC5">
        <w:fldChar w:fldCharType="end"/>
      </w:r>
      <w:r w:rsidR="00CB6CB9">
        <w:t xml:space="preserve"> </w:t>
      </w:r>
      <w:r w:rsidR="00670993" w:rsidRPr="004971F6">
        <w:t xml:space="preserve">Smlouvy </w:t>
      </w:r>
      <w:r w:rsidR="00F8475A" w:rsidRPr="004971F6">
        <w:t>a</w:t>
      </w:r>
      <w:r w:rsidRPr="004971F6">
        <w:t xml:space="preserve"> </w:t>
      </w:r>
      <w:r w:rsidR="005E533B" w:rsidRPr="004971F6">
        <w:t>Objednatel je Zhotoviteli poskytuje v souladu s</w:t>
      </w:r>
      <w:r w:rsidR="00EE5E10" w:rsidRPr="004971F6">
        <w:t> </w:t>
      </w:r>
      <w:proofErr w:type="spellStart"/>
      <w:r w:rsidR="00EE5E10" w:rsidRPr="004971F6">
        <w:t>ust</w:t>
      </w:r>
      <w:proofErr w:type="spellEnd"/>
      <w:r w:rsidR="00EE5E10" w:rsidRPr="004971F6">
        <w:t xml:space="preserve">. </w:t>
      </w:r>
      <w:r w:rsidR="005E533B" w:rsidRPr="004971F6">
        <w:t>§ 2597</w:t>
      </w:r>
      <w:r w:rsidRPr="004971F6">
        <w:t xml:space="preserve"> </w:t>
      </w:r>
      <w:r w:rsidR="005E533B" w:rsidRPr="004971F6">
        <w:t xml:space="preserve">odst. 1 </w:t>
      </w:r>
      <w:r w:rsidR="00EE5E10" w:rsidRPr="004971F6">
        <w:t>O</w:t>
      </w:r>
      <w:r w:rsidR="005E533B" w:rsidRPr="004971F6">
        <w:t xml:space="preserve">bčanského zákoníku; vlastnické právo k těmto dokumentům nepřechází na Zhotovitele. Ustanovení § 2597 odst. 2 </w:t>
      </w:r>
      <w:r w:rsidR="00EE5E10" w:rsidRPr="004971F6">
        <w:t>O</w:t>
      </w:r>
      <w:r w:rsidR="005E533B" w:rsidRPr="004971F6">
        <w:t xml:space="preserve">bčanského zákoníku se nepoužije. </w:t>
      </w:r>
      <w:bookmarkStart w:id="21" w:name="_Hlk195171641"/>
      <w:r w:rsidR="005E533B" w:rsidRPr="004971F6">
        <w:t xml:space="preserve">Informace obsažené v dokumentech uvedených v čl. </w:t>
      </w:r>
      <w:hyperlink w:anchor="_Objednatel_poskytne_nejpozději" w:history="1">
        <w:r w:rsidR="00EC6B18" w:rsidRPr="00EC6B18">
          <w:t>2.1.7</w:t>
        </w:r>
      </w:hyperlink>
      <w:r w:rsidR="005E533B" w:rsidRPr="004971F6">
        <w:t xml:space="preserve"> Smlouvy jsou pro Zhotovitele závazné.</w:t>
      </w:r>
      <w:r w:rsidR="00A5129E" w:rsidRPr="004971F6">
        <w:t xml:space="preserve"> </w:t>
      </w:r>
    </w:p>
    <w:bookmarkEnd w:id="21"/>
    <w:p w14:paraId="6ED40A00" w14:textId="080FF5B5" w:rsidR="00670993" w:rsidRPr="004F7EC5" w:rsidRDefault="00EC6509" w:rsidP="00302404">
      <w:pPr>
        <w:pStyle w:val="Nadpis3"/>
        <w:numPr>
          <w:ilvl w:val="0"/>
          <w:numId w:val="0"/>
        </w:numPr>
      </w:pPr>
      <w:r w:rsidRPr="004F7EC5">
        <w:t xml:space="preserve">(Podkladové dokumenty a dokumenty uvedené v čl. </w:t>
      </w:r>
      <w:hyperlink w:anchor="_Objednatel_poskytne_nejpozději" w:history="1">
        <w:r w:rsidR="00EC6B18" w:rsidRPr="00EC6B18">
          <w:t>2.1.7</w:t>
        </w:r>
      </w:hyperlink>
      <w:r w:rsidR="00EC6B18">
        <w:t xml:space="preserve"> </w:t>
      </w:r>
      <w:r w:rsidR="00EE5E10" w:rsidRPr="004F7EC5">
        <w:t>Smlouvy</w:t>
      </w:r>
      <w:r w:rsidRPr="004F7EC5">
        <w:t xml:space="preserve"> dále </w:t>
      </w:r>
      <w:r w:rsidR="0063670B" w:rsidRPr="004F7EC5">
        <w:t xml:space="preserve">též </w:t>
      </w:r>
      <w:r w:rsidRPr="004F7EC5">
        <w:t>„</w:t>
      </w:r>
      <w:r w:rsidRPr="004F7EC5">
        <w:rPr>
          <w:b/>
          <w:bCs/>
        </w:rPr>
        <w:t>Podklady pro provedení Díla</w:t>
      </w:r>
      <w:r w:rsidRPr="004F7EC5">
        <w:t>“)</w:t>
      </w:r>
    </w:p>
    <w:p w14:paraId="6A3103D1" w14:textId="79E9E9EF" w:rsidR="00670993" w:rsidRPr="00670993" w:rsidRDefault="00670993" w:rsidP="00585761">
      <w:pPr>
        <w:pStyle w:val="Nadpis3"/>
      </w:pPr>
      <w:bookmarkStart w:id="22" w:name="_Ref177735254"/>
      <w:r>
        <w:t>Popis Díla uveden</w:t>
      </w:r>
      <w:r w:rsidR="0095777D">
        <w:t>ý</w:t>
      </w:r>
      <w:r>
        <w:t xml:space="preserve"> v čl. </w:t>
      </w:r>
      <w:r w:rsidRPr="0095777D">
        <w:fldChar w:fldCharType="begin"/>
      </w:r>
      <w:r w:rsidRPr="0095777D">
        <w:instrText xml:space="preserve"> REF _Ref177735010 \r \h </w:instrText>
      </w:r>
      <w:r w:rsidR="0095777D" w:rsidRPr="00240627">
        <w:instrText xml:space="preserve"> \* MERGEFORMAT </w:instrText>
      </w:r>
      <w:r w:rsidRPr="0095777D">
        <w:fldChar w:fldCharType="separate"/>
      </w:r>
      <w:r w:rsidR="002D01C6">
        <w:t>2.1.1</w:t>
      </w:r>
      <w:r w:rsidRPr="0095777D">
        <w:fldChar w:fldCharType="end"/>
      </w:r>
      <w:r w:rsidRPr="00240627">
        <w:t xml:space="preserve"> a </w:t>
      </w:r>
      <w:r w:rsidRPr="004F7EC5">
        <w:fldChar w:fldCharType="begin"/>
      </w:r>
      <w:r w:rsidRPr="004F7EC5">
        <w:instrText xml:space="preserve"> REF _Ref144323406 \r \h </w:instrText>
      </w:r>
      <w:r w:rsidR="00A5129E" w:rsidRPr="004F7EC5">
        <w:instrText xml:space="preserve"> \* MERGEFORMAT </w:instrText>
      </w:r>
      <w:r w:rsidRPr="004F7EC5">
        <w:fldChar w:fldCharType="separate"/>
      </w:r>
      <w:r w:rsidR="002D01C6">
        <w:t>2.1.2</w:t>
      </w:r>
      <w:r w:rsidRPr="004F7EC5">
        <w:fldChar w:fldCharType="end"/>
      </w:r>
      <w:r w:rsidRPr="004F7EC5">
        <w:t xml:space="preserve"> </w:t>
      </w:r>
      <w:r>
        <w:t xml:space="preserve">Smlouvy, Podklady pro provedení Díla, popis Záměru dle čl. </w:t>
      </w:r>
      <w:r w:rsidR="00EC6B18" w:rsidRPr="004F7EC5">
        <w:fldChar w:fldCharType="begin"/>
      </w:r>
      <w:r w:rsidR="00EC6B18" w:rsidRPr="004F7EC5">
        <w:instrText xml:space="preserve"> REF _Ref164115736 \r \h  \* MERGEFORMAT </w:instrText>
      </w:r>
      <w:r w:rsidR="00EC6B18" w:rsidRPr="004F7EC5">
        <w:fldChar w:fldCharType="separate"/>
      </w:r>
      <w:r w:rsidR="002D01C6">
        <w:t>2.1.6</w:t>
      </w:r>
      <w:r w:rsidR="00EC6B18" w:rsidRPr="004F7EC5">
        <w:fldChar w:fldCharType="end"/>
      </w:r>
      <w:r>
        <w:t xml:space="preserve"> Smlouvy představují vzájemně se doplňující soubor podkladových dokumentů</w:t>
      </w:r>
      <w:r w:rsidR="002D01C6">
        <w:t>,</w:t>
      </w:r>
      <w:r>
        <w:t xml:space="preserve"> na </w:t>
      </w:r>
      <w:r w:rsidR="00240627">
        <w:t>základě</w:t>
      </w:r>
      <w:r>
        <w:t xml:space="preserve"> kterých</w:t>
      </w:r>
      <w:r w:rsidR="002D01C6">
        <w:t xml:space="preserve"> </w:t>
      </w:r>
      <w:r w:rsidR="002D01C6">
        <w:br/>
      </w:r>
      <w:r>
        <w:t>je v souladu se Smlouvou Zhotovitelem Dílo prováděno.</w:t>
      </w:r>
      <w:bookmarkEnd w:id="22"/>
    </w:p>
    <w:p w14:paraId="6A960DDC" w14:textId="64BED9E6" w:rsidR="00DB0B9C" w:rsidRPr="006A7B6C" w:rsidRDefault="00DB0B9C" w:rsidP="00302404">
      <w:pPr>
        <w:pStyle w:val="Nadpis2"/>
      </w:pPr>
      <w:bookmarkStart w:id="23" w:name="_Ref156158141"/>
      <w:r w:rsidRPr="006A7B6C">
        <w:t xml:space="preserve">Cena </w:t>
      </w:r>
      <w:r w:rsidR="00004D40" w:rsidRPr="006A7B6C">
        <w:t>D</w:t>
      </w:r>
      <w:r w:rsidRPr="006A7B6C">
        <w:t>íla</w:t>
      </w:r>
      <w:bookmarkEnd w:id="13"/>
      <w:bookmarkEnd w:id="23"/>
    </w:p>
    <w:p w14:paraId="33E42A55" w14:textId="50E71050" w:rsidR="006C750C" w:rsidRPr="006A7B6C" w:rsidRDefault="006C750C" w:rsidP="001F567B">
      <w:pPr>
        <w:pStyle w:val="Nadpis3"/>
        <w:spacing w:after="40"/>
      </w:pPr>
      <w:bookmarkStart w:id="24"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4"/>
    </w:p>
    <w:tbl>
      <w:tblPr>
        <w:tblStyle w:val="Mkatabulky"/>
        <w:tblW w:w="0" w:type="auto"/>
        <w:tblInd w:w="704" w:type="dxa"/>
        <w:tblLook w:val="04A0" w:firstRow="1" w:lastRow="0" w:firstColumn="1" w:lastColumn="0" w:noHBand="0" w:noVBand="1"/>
      </w:tblPr>
      <w:tblGrid>
        <w:gridCol w:w="2268"/>
        <w:gridCol w:w="6088"/>
      </w:tblGrid>
      <w:tr w:rsidR="006C750C" w:rsidRPr="006A7B6C" w14:paraId="5C09BE0F" w14:textId="77777777" w:rsidTr="001F567B">
        <w:trPr>
          <w:trHeight w:val="340"/>
        </w:trPr>
        <w:tc>
          <w:tcPr>
            <w:tcW w:w="2268" w:type="dxa"/>
            <w:vAlign w:val="center"/>
          </w:tcPr>
          <w:p w14:paraId="736B73D4" w14:textId="673E80DE" w:rsidR="006C750C" w:rsidRPr="006A7B6C" w:rsidRDefault="006C750C" w:rsidP="0033060F">
            <w:pPr>
              <w:ind w:left="589" w:right="27" w:hanging="589"/>
            </w:pPr>
            <w:r w:rsidRPr="006A7B6C">
              <w:t>Cena Díla bez DPH:</w:t>
            </w:r>
          </w:p>
        </w:tc>
        <w:tc>
          <w:tcPr>
            <w:tcW w:w="6090" w:type="dxa"/>
            <w:vAlign w:val="center"/>
          </w:tcPr>
          <w:p w14:paraId="7C4772BD" w14:textId="3AB07C42" w:rsidR="006C750C" w:rsidRPr="006D1812" w:rsidRDefault="006D1812" w:rsidP="006C750C">
            <w:pPr>
              <w:rPr>
                <w:b/>
                <w:bCs/>
              </w:rPr>
            </w:pPr>
            <w:r w:rsidRPr="006D1812">
              <w:rPr>
                <w:b/>
                <w:bCs/>
              </w:rPr>
              <w:t>244 080,00 Kč</w:t>
            </w:r>
          </w:p>
        </w:tc>
      </w:tr>
      <w:tr w:rsidR="006C750C" w:rsidRPr="006A7B6C" w14:paraId="671D0133" w14:textId="77777777" w:rsidTr="001F567B">
        <w:trPr>
          <w:trHeight w:val="340"/>
        </w:trPr>
        <w:tc>
          <w:tcPr>
            <w:tcW w:w="2268" w:type="dxa"/>
            <w:vAlign w:val="center"/>
          </w:tcPr>
          <w:p w14:paraId="7CCD39F6" w14:textId="4810B534" w:rsidR="006C750C" w:rsidRPr="006A7B6C" w:rsidRDefault="006C750C" w:rsidP="0033060F">
            <w:pPr>
              <w:ind w:left="589" w:right="27" w:hanging="589"/>
            </w:pPr>
            <w:r w:rsidRPr="006A7B6C">
              <w:t>DPH (21 %):</w:t>
            </w:r>
          </w:p>
        </w:tc>
        <w:tc>
          <w:tcPr>
            <w:tcW w:w="6090" w:type="dxa"/>
            <w:vAlign w:val="center"/>
          </w:tcPr>
          <w:p w14:paraId="68357D83" w14:textId="40F2E101" w:rsidR="006C750C" w:rsidRPr="006D1812" w:rsidRDefault="006D1812" w:rsidP="006C750C">
            <w:pPr>
              <w:rPr>
                <w:b/>
                <w:bCs/>
              </w:rPr>
            </w:pPr>
            <w:r w:rsidRPr="006D1812">
              <w:rPr>
                <w:b/>
                <w:bCs/>
              </w:rPr>
              <w:t xml:space="preserve">  51 257,00 Kč</w:t>
            </w:r>
          </w:p>
        </w:tc>
      </w:tr>
      <w:tr w:rsidR="006C750C" w:rsidRPr="006A7B6C" w14:paraId="4D55EF9C" w14:textId="77777777" w:rsidTr="001F567B">
        <w:trPr>
          <w:trHeight w:val="340"/>
        </w:trPr>
        <w:tc>
          <w:tcPr>
            <w:tcW w:w="2268" w:type="dxa"/>
            <w:vAlign w:val="center"/>
          </w:tcPr>
          <w:p w14:paraId="5EC3EFF8" w14:textId="7E3EBE1F" w:rsidR="006C750C" w:rsidRPr="006A7B6C" w:rsidRDefault="006C750C" w:rsidP="0033060F">
            <w:pPr>
              <w:ind w:left="589" w:right="27" w:hanging="589"/>
            </w:pPr>
            <w:r w:rsidRPr="006A7B6C">
              <w:t>Cena Díla včetně DPH:</w:t>
            </w:r>
          </w:p>
        </w:tc>
        <w:tc>
          <w:tcPr>
            <w:tcW w:w="6090" w:type="dxa"/>
            <w:vAlign w:val="center"/>
          </w:tcPr>
          <w:p w14:paraId="1DD9F342" w14:textId="02F17EDA" w:rsidR="006C750C" w:rsidRPr="006D1812" w:rsidRDefault="006D1812" w:rsidP="006C750C">
            <w:pPr>
              <w:rPr>
                <w:b/>
                <w:bCs/>
              </w:rPr>
            </w:pPr>
            <w:r w:rsidRPr="006D1812">
              <w:rPr>
                <w:b/>
                <w:bCs/>
              </w:rPr>
              <w:t>295 33</w:t>
            </w:r>
            <w:r>
              <w:rPr>
                <w:b/>
                <w:bCs/>
              </w:rPr>
              <w:t>7</w:t>
            </w:r>
            <w:r w:rsidRPr="006D1812">
              <w:rPr>
                <w:b/>
                <w:bCs/>
              </w:rPr>
              <w:t>,</w:t>
            </w:r>
            <w:r>
              <w:rPr>
                <w:b/>
                <w:bCs/>
              </w:rPr>
              <w:t xml:space="preserve">00 </w:t>
            </w:r>
            <w:r w:rsidRPr="006D1812">
              <w:rPr>
                <w:b/>
                <w:bCs/>
              </w:rPr>
              <w:t>Kč</w:t>
            </w:r>
          </w:p>
        </w:tc>
      </w:tr>
    </w:tbl>
    <w:p w14:paraId="29ED93EC" w14:textId="7C03D648" w:rsidR="006148A6" w:rsidRDefault="00D35165" w:rsidP="001F567B">
      <w:pPr>
        <w:pStyle w:val="Nadpis3"/>
        <w:spacing w:after="40"/>
      </w:pPr>
      <w:bookmarkStart w:id="25" w:name="_Ref158066611"/>
      <w:r w:rsidRPr="004971F6">
        <w:t>Cena Díla</w:t>
      </w:r>
      <w:r w:rsidR="006148A6" w:rsidRPr="004971F6">
        <w:t xml:space="preserve"> uvedená v</w:t>
      </w:r>
      <w:r w:rsidRPr="004971F6">
        <w:t xml:space="preserve"> čl. </w:t>
      </w:r>
      <w:r w:rsidRPr="004971F6">
        <w:fldChar w:fldCharType="begin"/>
      </w:r>
      <w:r w:rsidRPr="004971F6">
        <w:instrText xml:space="preserve"> REF _Ref144464654 \r \h </w:instrText>
      </w:r>
      <w:r w:rsidR="006A7B6C" w:rsidRPr="004971F6">
        <w:instrText xml:space="preserve"> \* MERGEFORMAT </w:instrText>
      </w:r>
      <w:r w:rsidRPr="004971F6">
        <w:fldChar w:fldCharType="separate"/>
      </w:r>
      <w:r w:rsidR="002D01C6">
        <w:t>2.2.1</w:t>
      </w:r>
      <w:r w:rsidRPr="004971F6">
        <w:fldChar w:fldCharType="end"/>
      </w:r>
      <w:r w:rsidR="00EE5E10" w:rsidRPr="004971F6">
        <w:t xml:space="preserve"> Smlouvy</w:t>
      </w:r>
      <w:r w:rsidR="006148A6" w:rsidRPr="004971F6">
        <w:t xml:space="preserve"> je s výhradou </w:t>
      </w:r>
      <w:r w:rsidR="00A94349" w:rsidRPr="004971F6">
        <w:t>změn výslovně ujednaných touto Smlouvou</w:t>
      </w:r>
      <w:r w:rsidR="006148A6" w:rsidRPr="004971F6">
        <w:t xml:space="preserve"> </w:t>
      </w:r>
      <w:r w:rsidR="007D36FC" w:rsidRPr="004971F6">
        <w:t xml:space="preserve">ujednána </w:t>
      </w:r>
      <w:r w:rsidR="006148A6" w:rsidRPr="004971F6">
        <w:t xml:space="preserve">jako cena </w:t>
      </w:r>
      <w:r w:rsidR="0095777D" w:rsidRPr="004971F6">
        <w:t>celková</w:t>
      </w:r>
      <w:r w:rsidR="006148A6" w:rsidRPr="004971F6">
        <w:t>,</w:t>
      </w:r>
      <w:r w:rsidR="00E003C0" w:rsidRPr="004971F6">
        <w:t xml:space="preserve"> která</w:t>
      </w:r>
      <w:r w:rsidR="006148A6" w:rsidRPr="004971F6">
        <w:t xml:space="preserve"> kryje veškeré náklady </w:t>
      </w:r>
      <w:r w:rsidRPr="004971F6">
        <w:t>Zhotovitele</w:t>
      </w:r>
      <w:r w:rsidR="006148A6" w:rsidRPr="004971F6">
        <w:t xml:space="preserve"> spojené s prováděním </w:t>
      </w:r>
      <w:r w:rsidRPr="004971F6">
        <w:t>Díla</w:t>
      </w:r>
      <w:r w:rsidR="006148A6" w:rsidRPr="004971F6">
        <w:t xml:space="preserve"> a je platná po celou dobu realizace </w:t>
      </w:r>
      <w:r w:rsidRPr="004971F6">
        <w:t>Díla</w:t>
      </w:r>
      <w:r w:rsidR="006148A6" w:rsidRPr="004971F6">
        <w:t xml:space="preserve">. </w:t>
      </w:r>
      <w:r w:rsidR="00B87622" w:rsidRPr="004971F6">
        <w:t>Cena Díla se skládá z následujících dílčích částí:</w:t>
      </w:r>
      <w:bookmarkEnd w:id="25"/>
    </w:p>
    <w:tbl>
      <w:tblPr>
        <w:tblW w:w="5000" w:type="pct"/>
        <w:jc w:val="center"/>
        <w:tblCellMar>
          <w:left w:w="70" w:type="dxa"/>
          <w:right w:w="70" w:type="dxa"/>
        </w:tblCellMar>
        <w:tblLook w:val="04A0" w:firstRow="1" w:lastRow="0" w:firstColumn="1" w:lastColumn="0" w:noHBand="0" w:noVBand="1"/>
      </w:tblPr>
      <w:tblGrid>
        <w:gridCol w:w="1017"/>
        <w:gridCol w:w="4311"/>
        <w:gridCol w:w="453"/>
        <w:gridCol w:w="1096"/>
        <w:gridCol w:w="31"/>
        <w:gridCol w:w="654"/>
        <w:gridCol w:w="232"/>
        <w:gridCol w:w="1234"/>
        <w:gridCol w:w="18"/>
        <w:gridCol w:w="14"/>
      </w:tblGrid>
      <w:tr w:rsidR="00A6343E" w:rsidRPr="003D3DC7" w14:paraId="3F2A5E2B" w14:textId="77777777" w:rsidTr="006D1812">
        <w:trPr>
          <w:gridAfter w:val="1"/>
          <w:wAfter w:w="9" w:type="pct"/>
          <w:trHeight w:val="454"/>
          <w:jc w:val="center"/>
        </w:trPr>
        <w:tc>
          <w:tcPr>
            <w:tcW w:w="56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26F0FD" w14:textId="77777777" w:rsidR="00991CE1" w:rsidRPr="0033060F" w:rsidRDefault="00991CE1" w:rsidP="006D1812">
            <w:pPr>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číslo položky</w:t>
            </w:r>
          </w:p>
        </w:tc>
        <w:tc>
          <w:tcPr>
            <w:tcW w:w="237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7D7CE" w14:textId="77777777" w:rsidR="00991CE1" w:rsidRPr="0033060F" w:rsidRDefault="00991CE1" w:rsidP="006D1812">
            <w:pPr>
              <w:spacing w:after="0" w:line="240" w:lineRule="auto"/>
              <w:jc w:val="left"/>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popis práce</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EAEAA" w14:textId="77777777" w:rsidR="00991CE1" w:rsidRPr="0033060F" w:rsidRDefault="00991CE1" w:rsidP="006D1812">
            <w:pPr>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mj.</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1F7C67" w14:textId="72AD2593" w:rsidR="00991CE1" w:rsidRPr="0033060F" w:rsidRDefault="002E2820" w:rsidP="006D1812">
            <w:pPr>
              <w:spacing w:after="0" w:line="240" w:lineRule="auto"/>
              <w:jc w:val="center"/>
              <w:rPr>
                <w:rFonts w:asciiTheme="minorHAnsi" w:eastAsia="Times New Roman" w:hAnsiTheme="minorHAnsi" w:cstheme="minorHAnsi"/>
                <w:b/>
                <w:bCs/>
                <w:color w:val="000000"/>
                <w:kern w:val="0"/>
                <w:lang w:eastAsia="cs-CZ"/>
                <w14:ligatures w14:val="none"/>
              </w:rPr>
            </w:pPr>
            <w:r w:rsidRPr="00761273">
              <w:rPr>
                <w:rFonts w:asciiTheme="minorHAnsi" w:eastAsia="Times New Roman" w:hAnsiTheme="minorHAnsi" w:cstheme="minorHAnsi"/>
                <w:b/>
                <w:bCs/>
                <w:color w:val="000000"/>
                <w:kern w:val="0"/>
                <w:lang w:eastAsia="cs-CZ"/>
                <w14:ligatures w14:val="none"/>
              </w:rPr>
              <w:t xml:space="preserve">cena / mj. </w:t>
            </w:r>
            <w:r w:rsidR="00FF2925">
              <w:rPr>
                <w:rFonts w:asciiTheme="minorHAnsi" w:eastAsia="Times New Roman" w:hAnsiTheme="minorHAnsi" w:cstheme="minorHAnsi"/>
                <w:b/>
                <w:bCs/>
                <w:color w:val="000000"/>
                <w:kern w:val="0"/>
                <w:lang w:eastAsia="cs-CZ"/>
                <w14:ligatures w14:val="none"/>
              </w:rPr>
              <w:t xml:space="preserve">v </w:t>
            </w:r>
            <w:r w:rsidRPr="00761273">
              <w:rPr>
                <w:rFonts w:asciiTheme="minorHAnsi" w:eastAsia="Times New Roman" w:hAnsiTheme="minorHAnsi" w:cstheme="minorHAnsi"/>
                <w:b/>
                <w:bCs/>
                <w:color w:val="000000"/>
                <w:kern w:val="0"/>
                <w:lang w:eastAsia="cs-CZ"/>
                <w14:ligatures w14:val="none"/>
              </w:rPr>
              <w:t>Kč</w:t>
            </w:r>
          </w:p>
        </w:tc>
        <w:tc>
          <w:tcPr>
            <w:tcW w:w="506" w:type="pct"/>
            <w:gridSpan w:val="3"/>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0F43F01" w14:textId="342AD42A" w:rsidR="00991CE1" w:rsidRPr="0033060F" w:rsidRDefault="002E2820" w:rsidP="006D1812">
            <w:pPr>
              <w:spacing w:after="0" w:line="240" w:lineRule="auto"/>
              <w:jc w:val="center"/>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počet mj.</w:t>
            </w:r>
          </w:p>
        </w:tc>
        <w:tc>
          <w:tcPr>
            <w:tcW w:w="691" w:type="pct"/>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521DD0F" w14:textId="0E26A2AD" w:rsidR="00991CE1" w:rsidRPr="0033060F" w:rsidRDefault="00FF2925" w:rsidP="006D1812">
            <w:pPr>
              <w:spacing w:after="0" w:line="240" w:lineRule="auto"/>
              <w:jc w:val="center"/>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 xml:space="preserve">celková </w:t>
            </w:r>
            <w:r w:rsidR="00991CE1" w:rsidRPr="0033060F">
              <w:rPr>
                <w:rFonts w:asciiTheme="minorHAnsi" w:eastAsia="Times New Roman" w:hAnsiTheme="minorHAnsi" w:cstheme="minorHAnsi"/>
                <w:b/>
                <w:bCs/>
                <w:color w:val="000000"/>
                <w:kern w:val="0"/>
                <w:lang w:eastAsia="cs-CZ"/>
                <w14:ligatures w14:val="none"/>
              </w:rPr>
              <w:t xml:space="preserve">cena </w:t>
            </w:r>
            <w:r w:rsidR="00960595" w:rsidRPr="0033060F">
              <w:rPr>
                <w:rFonts w:asciiTheme="minorHAnsi" w:eastAsia="Times New Roman" w:hAnsiTheme="minorHAnsi" w:cstheme="minorHAnsi"/>
                <w:b/>
                <w:bCs/>
                <w:color w:val="000000"/>
                <w:kern w:val="0"/>
                <w:lang w:eastAsia="cs-CZ"/>
                <w14:ligatures w14:val="none"/>
              </w:rPr>
              <w:t xml:space="preserve">položky </w:t>
            </w:r>
            <w:r w:rsidR="006D1812">
              <w:rPr>
                <w:rFonts w:asciiTheme="minorHAnsi" w:eastAsia="Times New Roman" w:hAnsiTheme="minorHAnsi" w:cstheme="minorHAnsi"/>
                <w:b/>
                <w:bCs/>
                <w:color w:val="000000"/>
                <w:kern w:val="0"/>
                <w:lang w:eastAsia="cs-CZ"/>
                <w14:ligatures w14:val="none"/>
              </w:rPr>
              <w:br/>
            </w:r>
            <w:r>
              <w:rPr>
                <w:rFonts w:asciiTheme="minorHAnsi" w:eastAsia="Times New Roman" w:hAnsiTheme="minorHAnsi" w:cstheme="minorHAnsi"/>
                <w:b/>
                <w:bCs/>
                <w:color w:val="000000"/>
                <w:kern w:val="0"/>
                <w:lang w:eastAsia="cs-CZ"/>
                <w14:ligatures w14:val="none"/>
              </w:rPr>
              <w:t>v</w:t>
            </w:r>
            <w:r w:rsidR="00960595" w:rsidRPr="0033060F">
              <w:rPr>
                <w:rFonts w:asciiTheme="minorHAnsi" w:eastAsia="Times New Roman" w:hAnsiTheme="minorHAnsi" w:cstheme="minorHAnsi"/>
                <w:b/>
                <w:bCs/>
                <w:color w:val="000000"/>
                <w:kern w:val="0"/>
                <w:lang w:eastAsia="cs-CZ"/>
                <w14:ligatures w14:val="none"/>
              </w:rPr>
              <w:t xml:space="preserve"> </w:t>
            </w:r>
            <w:r w:rsidR="00991CE1" w:rsidRPr="0033060F">
              <w:rPr>
                <w:rFonts w:asciiTheme="minorHAnsi" w:eastAsia="Times New Roman" w:hAnsiTheme="minorHAnsi" w:cstheme="minorHAnsi"/>
                <w:b/>
                <w:bCs/>
                <w:color w:val="000000"/>
                <w:kern w:val="0"/>
                <w:lang w:eastAsia="cs-CZ"/>
                <w14:ligatures w14:val="none"/>
              </w:rPr>
              <w:t>Kč</w:t>
            </w:r>
          </w:p>
        </w:tc>
      </w:tr>
      <w:tr w:rsidR="00A6343E" w:rsidRPr="003D3DC7" w14:paraId="5065BD16" w14:textId="77777777" w:rsidTr="006D1812">
        <w:trPr>
          <w:gridAfter w:val="1"/>
          <w:wAfter w:w="9" w:type="pct"/>
          <w:trHeight w:val="450"/>
          <w:jc w:val="center"/>
        </w:trPr>
        <w:tc>
          <w:tcPr>
            <w:tcW w:w="56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B69AB"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2379"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19AFD"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25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3BBE4"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60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C0DD1"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506" w:type="pct"/>
            <w:gridSpan w:val="3"/>
            <w:vMerge/>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21AEBA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691" w:type="pct"/>
            <w:gridSpan w:val="2"/>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DCF78F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r>
      <w:tr w:rsidR="00A6343E" w:rsidRPr="003D3DC7" w14:paraId="0C6BEF3D" w14:textId="1B2320EF" w:rsidTr="006D1812">
        <w:trPr>
          <w:gridAfter w:val="1"/>
          <w:wAfter w:w="9" w:type="pct"/>
          <w:trHeight w:val="445"/>
          <w:jc w:val="center"/>
        </w:trPr>
        <w:tc>
          <w:tcPr>
            <w:tcW w:w="561" w:type="pct"/>
            <w:tcBorders>
              <w:top w:val="nil"/>
              <w:left w:val="single" w:sz="4" w:space="0" w:color="auto"/>
              <w:bottom w:val="single" w:sz="4" w:space="0" w:color="auto"/>
              <w:right w:val="single" w:sz="4" w:space="0" w:color="auto"/>
            </w:tcBorders>
            <w:vAlign w:val="center"/>
          </w:tcPr>
          <w:p w14:paraId="2868BA1A" w14:textId="4ACA1280" w:rsidR="00FF2925" w:rsidRPr="0033060F" w:rsidRDefault="00FF2925" w:rsidP="002E2820">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2.2.2.1</w:t>
            </w:r>
          </w:p>
        </w:tc>
        <w:tc>
          <w:tcPr>
            <w:tcW w:w="2379" w:type="pct"/>
            <w:tcBorders>
              <w:top w:val="single" w:sz="4" w:space="0" w:color="auto"/>
              <w:left w:val="nil"/>
              <w:bottom w:val="single" w:sz="4" w:space="0" w:color="auto"/>
              <w:right w:val="single" w:sz="4" w:space="0" w:color="auto"/>
            </w:tcBorders>
            <w:vAlign w:val="center"/>
          </w:tcPr>
          <w:p w14:paraId="29325ECF" w14:textId="21ED63EB" w:rsidR="00FF2925" w:rsidRPr="00ED4B04" w:rsidRDefault="00FF2925" w:rsidP="000D545D">
            <w:pPr>
              <w:spacing w:after="0" w:line="240" w:lineRule="auto"/>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Přípravné práce</w:t>
            </w:r>
          </w:p>
        </w:tc>
        <w:tc>
          <w:tcPr>
            <w:tcW w:w="250" w:type="pct"/>
            <w:tcBorders>
              <w:top w:val="single" w:sz="4" w:space="0" w:color="auto"/>
              <w:left w:val="nil"/>
              <w:bottom w:val="single" w:sz="4" w:space="0" w:color="auto"/>
              <w:right w:val="single" w:sz="4" w:space="0" w:color="auto"/>
            </w:tcBorders>
            <w:vAlign w:val="center"/>
          </w:tcPr>
          <w:p w14:paraId="10420486" w14:textId="3E440D55" w:rsidR="00FF2925" w:rsidRPr="0033060F" w:rsidRDefault="00FF2925" w:rsidP="00FF2925">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kpl</w:t>
            </w:r>
            <w:proofErr w:type="spellEnd"/>
          </w:p>
        </w:tc>
        <w:tc>
          <w:tcPr>
            <w:tcW w:w="605" w:type="pct"/>
            <w:tcBorders>
              <w:top w:val="single" w:sz="4" w:space="0" w:color="auto"/>
              <w:left w:val="nil"/>
              <w:bottom w:val="single" w:sz="4" w:space="0" w:color="auto"/>
              <w:right w:val="single" w:sz="4" w:space="0" w:color="auto"/>
            </w:tcBorders>
            <w:vAlign w:val="center"/>
          </w:tcPr>
          <w:p w14:paraId="19A6E385" w14:textId="3A1F634D" w:rsidR="00FF2925" w:rsidRPr="006D1812" w:rsidRDefault="00A411AF" w:rsidP="00FF2925">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tcPr>
          <w:p w14:paraId="0DDAD5F7" w14:textId="07929B36" w:rsidR="00FF2925" w:rsidRPr="006D1812" w:rsidRDefault="00FF2925" w:rsidP="00FF2925">
            <w:pPr>
              <w:spacing w:after="0" w:line="240" w:lineRule="auto"/>
              <w:jc w:val="center"/>
              <w:rPr>
                <w:rFonts w:asciiTheme="minorHAnsi" w:eastAsia="Times New Roman" w:hAnsiTheme="minorHAnsi" w:cstheme="minorHAnsi"/>
                <w:kern w:val="0"/>
                <w:highlight w:val="cyan"/>
                <w:lang w:eastAsia="cs-CZ"/>
                <w14:ligatures w14:val="none"/>
              </w:rPr>
            </w:pPr>
            <w:r w:rsidRPr="006D1812">
              <w:rPr>
                <w:rFonts w:asciiTheme="minorHAnsi" w:eastAsia="Times New Roman" w:hAnsiTheme="minorHAnsi" w:cstheme="minorHAnsi"/>
                <w:kern w:val="0"/>
                <w:lang w:eastAsia="cs-CZ"/>
                <w14:ligatures w14:val="none"/>
              </w:rPr>
              <w:t>1</w:t>
            </w:r>
          </w:p>
        </w:tc>
        <w:tc>
          <w:tcPr>
            <w:tcW w:w="691" w:type="pct"/>
            <w:gridSpan w:val="2"/>
            <w:tcBorders>
              <w:top w:val="single" w:sz="4" w:space="0" w:color="auto"/>
              <w:left w:val="nil"/>
              <w:bottom w:val="single" w:sz="4" w:space="0" w:color="auto"/>
              <w:right w:val="single" w:sz="4" w:space="0" w:color="auto"/>
            </w:tcBorders>
            <w:vAlign w:val="center"/>
          </w:tcPr>
          <w:p w14:paraId="2DB32FD7" w14:textId="54602185" w:rsidR="00FF2925" w:rsidRPr="006D1812" w:rsidRDefault="00A411AF" w:rsidP="00FF2925">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6D1812" w:rsidRPr="006D1812" w14:paraId="5F65D8F3" w14:textId="77777777" w:rsidTr="006D1812">
        <w:trPr>
          <w:gridAfter w:val="2"/>
          <w:wAfter w:w="19" w:type="pct"/>
          <w:trHeight w:val="424"/>
          <w:jc w:val="center"/>
        </w:trPr>
        <w:tc>
          <w:tcPr>
            <w:tcW w:w="561" w:type="pct"/>
            <w:tcBorders>
              <w:top w:val="single" w:sz="4" w:space="0" w:color="auto"/>
              <w:left w:val="single" w:sz="4" w:space="0" w:color="auto"/>
              <w:bottom w:val="single" w:sz="4" w:space="0" w:color="auto"/>
              <w:right w:val="single" w:sz="4" w:space="0" w:color="auto"/>
            </w:tcBorders>
            <w:vAlign w:val="center"/>
          </w:tcPr>
          <w:p w14:paraId="2856494D" w14:textId="62E2029E" w:rsidR="000D545D" w:rsidRPr="0033060F" w:rsidRDefault="000D545D" w:rsidP="002E2820">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w:t>
            </w:r>
          </w:p>
        </w:tc>
        <w:tc>
          <w:tcPr>
            <w:tcW w:w="4421" w:type="pct"/>
            <w:gridSpan w:val="7"/>
            <w:tcBorders>
              <w:top w:val="single" w:sz="4" w:space="0" w:color="auto"/>
              <w:left w:val="nil"/>
              <w:bottom w:val="single" w:sz="4" w:space="0" w:color="auto"/>
              <w:right w:val="single" w:sz="4" w:space="0" w:color="auto"/>
            </w:tcBorders>
            <w:vAlign w:val="center"/>
          </w:tcPr>
          <w:p w14:paraId="0A46F65C" w14:textId="78E1A067" w:rsidR="000D545D" w:rsidRPr="006D1812" w:rsidRDefault="00FF2925" w:rsidP="000D545D">
            <w:pPr>
              <w:spacing w:after="0" w:line="240" w:lineRule="auto"/>
              <w:jc w:val="left"/>
              <w:rPr>
                <w:rFonts w:asciiTheme="minorHAnsi" w:eastAsia="Times New Roman" w:hAnsiTheme="minorHAnsi" w:cstheme="minorHAnsi"/>
                <w:kern w:val="0"/>
                <w:lang w:eastAsia="cs-CZ"/>
                <w14:ligatures w14:val="none"/>
              </w:rPr>
            </w:pPr>
            <w:r w:rsidRPr="006D1812">
              <w:rPr>
                <w:rFonts w:asciiTheme="minorHAnsi" w:eastAsia="Times New Roman" w:hAnsiTheme="minorHAnsi" w:cstheme="minorHAnsi"/>
                <w:b/>
                <w:bCs/>
                <w:kern w:val="0"/>
                <w:lang w:eastAsia="cs-CZ"/>
                <w14:ligatures w14:val="none"/>
              </w:rPr>
              <w:t>Terénní</w:t>
            </w:r>
            <w:r w:rsidR="000D545D" w:rsidRPr="006D1812">
              <w:rPr>
                <w:rFonts w:asciiTheme="minorHAnsi" w:eastAsia="Times New Roman" w:hAnsiTheme="minorHAnsi" w:cstheme="minorHAnsi"/>
                <w:b/>
                <w:bCs/>
                <w:kern w:val="0"/>
                <w:lang w:eastAsia="cs-CZ"/>
                <w14:ligatures w14:val="none"/>
              </w:rPr>
              <w:t xml:space="preserve"> práce</w:t>
            </w:r>
          </w:p>
        </w:tc>
      </w:tr>
      <w:tr w:rsidR="00A6343E" w:rsidRPr="003D3DC7" w14:paraId="6F39DEA2" w14:textId="77777777" w:rsidTr="006D1812">
        <w:trPr>
          <w:gridAfter w:val="1"/>
          <w:wAfter w:w="9" w:type="pct"/>
          <w:trHeight w:val="425"/>
          <w:jc w:val="center"/>
        </w:trPr>
        <w:tc>
          <w:tcPr>
            <w:tcW w:w="561" w:type="pct"/>
            <w:tcBorders>
              <w:top w:val="single" w:sz="4" w:space="0" w:color="auto"/>
              <w:left w:val="single" w:sz="4" w:space="0" w:color="auto"/>
              <w:bottom w:val="single" w:sz="4" w:space="0" w:color="auto"/>
              <w:right w:val="single" w:sz="4" w:space="0" w:color="auto"/>
            </w:tcBorders>
            <w:vAlign w:val="center"/>
            <w:hideMark/>
          </w:tcPr>
          <w:p w14:paraId="7E538CA6" w14:textId="798FC1ED" w:rsidR="00A77508" w:rsidRPr="0033060F" w:rsidRDefault="00A77508" w:rsidP="002E2820">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sidR="000D545D">
              <w:rPr>
                <w:rFonts w:asciiTheme="minorHAnsi" w:eastAsia="Times New Roman" w:hAnsiTheme="minorHAnsi" w:cstheme="minorHAnsi"/>
                <w:color w:val="000000"/>
                <w:kern w:val="0"/>
                <w:lang w:eastAsia="cs-CZ"/>
                <w14:ligatures w14:val="none"/>
              </w:rPr>
              <w:t>2.1</w:t>
            </w:r>
          </w:p>
        </w:tc>
        <w:tc>
          <w:tcPr>
            <w:tcW w:w="2379" w:type="pct"/>
            <w:tcBorders>
              <w:top w:val="single" w:sz="4" w:space="0" w:color="auto"/>
              <w:left w:val="nil"/>
              <w:bottom w:val="single" w:sz="4" w:space="0" w:color="auto"/>
              <w:right w:val="single" w:sz="4" w:space="0" w:color="auto"/>
            </w:tcBorders>
            <w:vAlign w:val="center"/>
            <w:hideMark/>
          </w:tcPr>
          <w:p w14:paraId="389E7DEA" w14:textId="793569D9" w:rsidR="00A77508" w:rsidRPr="00ED4B04" w:rsidRDefault="00A816AE" w:rsidP="002E2820">
            <w:pPr>
              <w:spacing w:after="0" w:line="240" w:lineRule="auto"/>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 xml:space="preserve">Vrtné práce – </w:t>
            </w:r>
            <w:r w:rsidR="00CA1B62">
              <w:rPr>
                <w:rFonts w:asciiTheme="minorHAnsi" w:eastAsia="Times New Roman" w:hAnsiTheme="minorHAnsi" w:cstheme="minorHAnsi"/>
                <w:b/>
                <w:bCs/>
                <w:color w:val="000000"/>
                <w:kern w:val="0"/>
                <w:lang w:eastAsia="cs-CZ"/>
                <w14:ligatures w14:val="none"/>
              </w:rPr>
              <w:t xml:space="preserve">nevystrojené </w:t>
            </w:r>
            <w:r w:rsidR="00ED4B04">
              <w:rPr>
                <w:rFonts w:asciiTheme="minorHAnsi" w:eastAsia="Times New Roman" w:hAnsiTheme="minorHAnsi" w:cstheme="minorHAnsi"/>
                <w:b/>
                <w:bCs/>
                <w:color w:val="000000"/>
                <w:kern w:val="0"/>
                <w:lang w:eastAsia="cs-CZ"/>
                <w14:ligatures w14:val="none"/>
              </w:rPr>
              <w:t xml:space="preserve">vrtané </w:t>
            </w:r>
            <w:r w:rsidR="00CA1B62">
              <w:rPr>
                <w:rFonts w:asciiTheme="minorHAnsi" w:eastAsia="Times New Roman" w:hAnsiTheme="minorHAnsi" w:cstheme="minorHAnsi"/>
                <w:b/>
                <w:bCs/>
                <w:color w:val="000000"/>
                <w:kern w:val="0"/>
                <w:lang w:eastAsia="cs-CZ"/>
                <w14:ligatures w14:val="none"/>
              </w:rPr>
              <w:t xml:space="preserve">jádrové </w:t>
            </w:r>
            <w:r w:rsidR="00ED4B04">
              <w:rPr>
                <w:rFonts w:asciiTheme="minorHAnsi" w:eastAsia="Times New Roman" w:hAnsiTheme="minorHAnsi" w:cstheme="minorHAnsi"/>
                <w:b/>
                <w:bCs/>
                <w:color w:val="000000"/>
                <w:kern w:val="0"/>
                <w:lang w:eastAsia="cs-CZ"/>
                <w14:ligatures w14:val="none"/>
              </w:rPr>
              <w:t xml:space="preserve">sondy </w:t>
            </w:r>
          </w:p>
          <w:p w14:paraId="085A3206" w14:textId="577BD3A8"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doprava soupravy vč. doprovodné techniky</w:t>
            </w:r>
          </w:p>
          <w:p w14:paraId="4114AF60" w14:textId="2663445B"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příprava pracoviště</w:t>
            </w:r>
          </w:p>
          <w:p w14:paraId="529709C7" w14:textId="6EDFAD2F"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vyhloubení </w:t>
            </w:r>
            <w:r w:rsidR="00ED4B04">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vč. pracovního pažení</w:t>
            </w:r>
          </w:p>
          <w:p w14:paraId="00C46B32" w14:textId="12E4833D" w:rsidR="005C732D" w:rsidRPr="00ED4B04" w:rsidRDefault="005C732D"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odběr vzorků</w:t>
            </w:r>
          </w:p>
          <w:p w14:paraId="3ED59DF9" w14:textId="0BCF7C0D" w:rsidR="00BA00E1" w:rsidRPr="00ED4B04" w:rsidRDefault="00BA00E1" w:rsidP="00BA00E1">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geodetické zaměření sond</w:t>
            </w:r>
          </w:p>
          <w:p w14:paraId="7C76D9A4" w14:textId="088AB8EB" w:rsidR="00BA00E1" w:rsidRPr="00ED4B04" w:rsidRDefault="00BA00E1" w:rsidP="00BA00E1">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geologická dokumentace</w:t>
            </w:r>
          </w:p>
          <w:p w14:paraId="6647A6A1" w14:textId="491EC24A"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likvidace </w:t>
            </w:r>
            <w:r w:rsidR="00ED4B04">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a úklid pracoviště</w:t>
            </w:r>
          </w:p>
        </w:tc>
        <w:tc>
          <w:tcPr>
            <w:tcW w:w="250" w:type="pct"/>
            <w:tcBorders>
              <w:top w:val="single" w:sz="4" w:space="0" w:color="auto"/>
              <w:left w:val="nil"/>
              <w:bottom w:val="single" w:sz="4" w:space="0" w:color="auto"/>
              <w:right w:val="single" w:sz="4" w:space="0" w:color="auto"/>
            </w:tcBorders>
            <w:vAlign w:val="center"/>
            <w:hideMark/>
          </w:tcPr>
          <w:p w14:paraId="65D04A46" w14:textId="49A68E94" w:rsidR="00A77508" w:rsidRPr="0033060F" w:rsidRDefault="00A816AE" w:rsidP="002E2820">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bm</w:t>
            </w:r>
            <w:proofErr w:type="spellEnd"/>
          </w:p>
        </w:tc>
        <w:tc>
          <w:tcPr>
            <w:tcW w:w="605" w:type="pct"/>
            <w:tcBorders>
              <w:top w:val="single" w:sz="4" w:space="0" w:color="auto"/>
              <w:left w:val="nil"/>
              <w:bottom w:val="single" w:sz="4" w:space="0" w:color="auto"/>
              <w:right w:val="single" w:sz="4" w:space="0" w:color="auto"/>
            </w:tcBorders>
            <w:vAlign w:val="center"/>
          </w:tcPr>
          <w:p w14:paraId="02BE4CD4" w14:textId="3D4EF623" w:rsidR="00A77508" w:rsidRPr="006D1812" w:rsidRDefault="00A411AF" w:rsidP="002E2820">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hideMark/>
          </w:tcPr>
          <w:p w14:paraId="59961BFC" w14:textId="6A3D8210" w:rsidR="00A77508" w:rsidRPr="006D1812" w:rsidRDefault="00ED4B04" w:rsidP="002E2820">
            <w:pPr>
              <w:spacing w:after="0" w:line="240" w:lineRule="auto"/>
              <w:jc w:val="center"/>
              <w:rPr>
                <w:rFonts w:asciiTheme="minorHAnsi" w:eastAsia="Times New Roman" w:hAnsiTheme="minorHAnsi" w:cstheme="minorHAnsi"/>
                <w:kern w:val="0"/>
                <w:highlight w:val="cyan"/>
                <w:lang w:eastAsia="cs-CZ"/>
                <w14:ligatures w14:val="none"/>
              </w:rPr>
            </w:pPr>
            <w:r w:rsidRPr="006D1812">
              <w:rPr>
                <w:rFonts w:asciiTheme="minorHAnsi" w:eastAsia="Times New Roman" w:hAnsiTheme="minorHAnsi" w:cstheme="minorHAnsi"/>
                <w:kern w:val="0"/>
                <w:lang w:eastAsia="cs-CZ"/>
                <w14:ligatures w14:val="none"/>
              </w:rPr>
              <w:t>24</w:t>
            </w:r>
          </w:p>
        </w:tc>
        <w:tc>
          <w:tcPr>
            <w:tcW w:w="691" w:type="pct"/>
            <w:gridSpan w:val="2"/>
            <w:tcBorders>
              <w:top w:val="single" w:sz="4" w:space="0" w:color="auto"/>
              <w:left w:val="nil"/>
              <w:bottom w:val="single" w:sz="4" w:space="0" w:color="auto"/>
              <w:right w:val="single" w:sz="4" w:space="0" w:color="auto"/>
            </w:tcBorders>
            <w:vAlign w:val="center"/>
            <w:hideMark/>
          </w:tcPr>
          <w:p w14:paraId="6EBC6A83" w14:textId="27237599" w:rsidR="00A77508" w:rsidRPr="006D1812" w:rsidRDefault="00A411AF" w:rsidP="002E2820">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57627B" w:rsidRPr="003D3DC7" w14:paraId="1DEF3BAB" w14:textId="77777777" w:rsidTr="006D1812">
        <w:trPr>
          <w:gridAfter w:val="1"/>
          <w:wAfter w:w="9" w:type="pct"/>
          <w:trHeight w:val="425"/>
          <w:jc w:val="center"/>
        </w:trPr>
        <w:tc>
          <w:tcPr>
            <w:tcW w:w="561" w:type="pct"/>
            <w:tcBorders>
              <w:top w:val="single" w:sz="4" w:space="0" w:color="auto"/>
              <w:left w:val="single" w:sz="4" w:space="0" w:color="auto"/>
              <w:bottom w:val="single" w:sz="4" w:space="0" w:color="auto"/>
              <w:right w:val="single" w:sz="4" w:space="0" w:color="auto"/>
            </w:tcBorders>
            <w:vAlign w:val="center"/>
          </w:tcPr>
          <w:p w14:paraId="3DD827EB" w14:textId="7BDBA376" w:rsidR="0057627B" w:rsidRPr="0033060F"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2.2.2.2.2</w:t>
            </w:r>
          </w:p>
        </w:tc>
        <w:tc>
          <w:tcPr>
            <w:tcW w:w="2379" w:type="pct"/>
            <w:tcBorders>
              <w:top w:val="single" w:sz="4" w:space="0" w:color="auto"/>
              <w:left w:val="nil"/>
              <w:bottom w:val="single" w:sz="4" w:space="0" w:color="auto"/>
              <w:right w:val="single" w:sz="4" w:space="0" w:color="auto"/>
            </w:tcBorders>
            <w:vAlign w:val="center"/>
          </w:tcPr>
          <w:p w14:paraId="3033CFBE" w14:textId="77777777" w:rsidR="0057627B" w:rsidRPr="00A41DB2" w:rsidRDefault="0057627B" w:rsidP="0057627B">
            <w:pPr>
              <w:spacing w:after="0" w:line="240" w:lineRule="auto"/>
              <w:jc w:val="left"/>
              <w:rPr>
                <w:rFonts w:asciiTheme="minorHAnsi" w:eastAsia="Times New Roman" w:hAnsiTheme="minorHAnsi" w:cstheme="minorHAnsi"/>
                <w:b/>
                <w:bCs/>
                <w:color w:val="000000"/>
                <w:kern w:val="0"/>
                <w:lang w:eastAsia="cs-CZ"/>
                <w14:ligatures w14:val="none"/>
              </w:rPr>
            </w:pPr>
            <w:r w:rsidRPr="00A41DB2">
              <w:rPr>
                <w:rFonts w:asciiTheme="minorHAnsi" w:eastAsia="Times New Roman" w:hAnsiTheme="minorHAnsi" w:cstheme="minorHAnsi"/>
                <w:b/>
                <w:bCs/>
                <w:color w:val="000000"/>
                <w:kern w:val="0"/>
                <w:lang w:eastAsia="cs-CZ"/>
                <w14:ligatures w14:val="none"/>
              </w:rPr>
              <w:t>Kopané sondy</w:t>
            </w:r>
          </w:p>
          <w:p w14:paraId="4EB56D49" w14:textId="77777777" w:rsidR="0057627B" w:rsidRPr="00A41DB2"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t>doprava soupravy vč. dopravy po vodě</w:t>
            </w:r>
          </w:p>
          <w:p w14:paraId="212E6B61" w14:textId="77777777" w:rsidR="0057627B" w:rsidRPr="00A41DB2"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t>příprava pracoviště</w:t>
            </w:r>
          </w:p>
          <w:p w14:paraId="0CDA2442" w14:textId="77777777" w:rsidR="0057627B" w:rsidRPr="00A41DB2"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t>vyhloubení a likvidace kopaných sond</w:t>
            </w:r>
          </w:p>
          <w:p w14:paraId="27ADBE69" w14:textId="77777777" w:rsidR="0057627B" w:rsidRPr="00A41DB2"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t>odběr vzorků</w:t>
            </w:r>
          </w:p>
          <w:p w14:paraId="4F6E9218" w14:textId="77777777" w:rsidR="0057627B" w:rsidRPr="00A41DB2"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t>geodetické zaměření sond</w:t>
            </w:r>
          </w:p>
          <w:p w14:paraId="15E7AFF6" w14:textId="77777777" w:rsidR="0057627B" w:rsidRPr="0057627B"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b/>
                <w:bCs/>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lastRenderedPageBreak/>
              <w:t>geologická dokumentace</w:t>
            </w:r>
          </w:p>
          <w:p w14:paraId="28802941" w14:textId="54EFFDC7" w:rsidR="0057627B" w:rsidRPr="00ED4B04" w:rsidRDefault="0057627B" w:rsidP="0057627B">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b/>
                <w:bCs/>
                <w:color w:val="000000"/>
                <w:kern w:val="0"/>
                <w:lang w:eastAsia="cs-CZ"/>
                <w14:ligatures w14:val="none"/>
              </w:rPr>
            </w:pPr>
            <w:r w:rsidRPr="00A41DB2">
              <w:rPr>
                <w:rFonts w:asciiTheme="minorHAnsi" w:eastAsia="Times New Roman" w:hAnsiTheme="minorHAnsi" w:cstheme="minorHAnsi"/>
                <w:color w:val="000000"/>
                <w:kern w:val="0"/>
                <w:lang w:eastAsia="cs-CZ"/>
                <w14:ligatures w14:val="none"/>
              </w:rPr>
              <w:t>likvidace pracoviště</w:t>
            </w:r>
          </w:p>
        </w:tc>
        <w:tc>
          <w:tcPr>
            <w:tcW w:w="250" w:type="pct"/>
            <w:tcBorders>
              <w:top w:val="single" w:sz="4" w:space="0" w:color="auto"/>
              <w:left w:val="nil"/>
              <w:bottom w:val="single" w:sz="4" w:space="0" w:color="auto"/>
              <w:right w:val="single" w:sz="4" w:space="0" w:color="auto"/>
            </w:tcBorders>
            <w:vAlign w:val="center"/>
          </w:tcPr>
          <w:p w14:paraId="57BB7602" w14:textId="7A8DCCC1"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lastRenderedPageBreak/>
              <w:t>ks</w:t>
            </w:r>
          </w:p>
        </w:tc>
        <w:tc>
          <w:tcPr>
            <w:tcW w:w="605" w:type="pct"/>
            <w:tcBorders>
              <w:top w:val="single" w:sz="4" w:space="0" w:color="auto"/>
              <w:left w:val="nil"/>
              <w:bottom w:val="single" w:sz="4" w:space="0" w:color="auto"/>
              <w:right w:val="single" w:sz="4" w:space="0" w:color="auto"/>
            </w:tcBorders>
            <w:vAlign w:val="center"/>
          </w:tcPr>
          <w:p w14:paraId="4DAB0AEF" w14:textId="7198266F" w:rsidR="0057627B" w:rsidRPr="006D1812"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tcPr>
          <w:p w14:paraId="35CF555B" w14:textId="7432D19E" w:rsidR="0057627B" w:rsidRPr="006D1812" w:rsidRDefault="00EC6B18" w:rsidP="0057627B">
            <w:pPr>
              <w:spacing w:after="0" w:line="240" w:lineRule="auto"/>
              <w:jc w:val="center"/>
              <w:rPr>
                <w:rFonts w:asciiTheme="minorHAnsi" w:eastAsia="Times New Roman" w:hAnsiTheme="minorHAnsi" w:cstheme="minorHAnsi"/>
                <w:color w:val="000000"/>
                <w:kern w:val="0"/>
                <w:lang w:eastAsia="cs-CZ"/>
                <w14:ligatures w14:val="none"/>
              </w:rPr>
            </w:pPr>
            <w:r w:rsidRPr="006D1812">
              <w:rPr>
                <w:rFonts w:asciiTheme="minorHAnsi" w:eastAsia="Times New Roman" w:hAnsiTheme="minorHAnsi" w:cstheme="minorHAnsi"/>
                <w:color w:val="000000"/>
                <w:kern w:val="0"/>
                <w:lang w:eastAsia="cs-CZ"/>
                <w14:ligatures w14:val="none"/>
              </w:rPr>
              <w:t>2</w:t>
            </w:r>
          </w:p>
        </w:tc>
        <w:tc>
          <w:tcPr>
            <w:tcW w:w="691" w:type="pct"/>
            <w:gridSpan w:val="2"/>
            <w:tcBorders>
              <w:top w:val="single" w:sz="4" w:space="0" w:color="auto"/>
              <w:left w:val="nil"/>
              <w:bottom w:val="single" w:sz="4" w:space="0" w:color="auto"/>
              <w:right w:val="single" w:sz="4" w:space="0" w:color="auto"/>
            </w:tcBorders>
            <w:vAlign w:val="center"/>
          </w:tcPr>
          <w:p w14:paraId="6E0A586D" w14:textId="666FE769" w:rsidR="0057627B" w:rsidRPr="006D1812"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58B682BD" w14:textId="77777777" w:rsidTr="006D1812">
        <w:trPr>
          <w:gridAfter w:val="1"/>
          <w:wAfter w:w="9" w:type="pct"/>
          <w:trHeight w:val="283"/>
          <w:jc w:val="center"/>
        </w:trPr>
        <w:tc>
          <w:tcPr>
            <w:tcW w:w="561" w:type="pct"/>
            <w:tcBorders>
              <w:top w:val="single" w:sz="4" w:space="0" w:color="auto"/>
              <w:left w:val="single" w:sz="4" w:space="0" w:color="auto"/>
              <w:bottom w:val="single" w:sz="4" w:space="0" w:color="auto"/>
              <w:right w:val="single" w:sz="4" w:space="0" w:color="auto"/>
            </w:tcBorders>
            <w:vAlign w:val="center"/>
            <w:hideMark/>
          </w:tcPr>
          <w:p w14:paraId="04151DED" w14:textId="03D43680" w:rsidR="0057627B" w:rsidRPr="0033060F"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2.2.2.2.3</w:t>
            </w:r>
          </w:p>
        </w:tc>
        <w:tc>
          <w:tcPr>
            <w:tcW w:w="2379" w:type="pct"/>
            <w:tcBorders>
              <w:top w:val="single" w:sz="4" w:space="0" w:color="auto"/>
              <w:left w:val="nil"/>
              <w:bottom w:val="single" w:sz="4" w:space="0" w:color="auto"/>
              <w:right w:val="single" w:sz="4" w:space="0" w:color="auto"/>
            </w:tcBorders>
            <w:vAlign w:val="center"/>
            <w:hideMark/>
          </w:tcPr>
          <w:p w14:paraId="2FD8A14D" w14:textId="77777777" w:rsidR="0057627B" w:rsidRPr="00ED4B04" w:rsidRDefault="0057627B" w:rsidP="002D01C6">
            <w:pPr>
              <w:spacing w:after="0" w:line="240" w:lineRule="auto"/>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Těžká dynamická penetrace</w:t>
            </w:r>
          </w:p>
          <w:p w14:paraId="24B0D414" w14:textId="77777777"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doprava soupravy vč. doprovodné techniky</w:t>
            </w:r>
          </w:p>
          <w:p w14:paraId="2EC4CA39" w14:textId="77777777"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příprava pracoviště</w:t>
            </w:r>
          </w:p>
          <w:p w14:paraId="4E8EC712" w14:textId="77777777"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realizace penetračních sond</w:t>
            </w:r>
          </w:p>
          <w:p w14:paraId="5677D9A0" w14:textId="77777777"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geodetické zaměření sond</w:t>
            </w:r>
          </w:p>
          <w:p w14:paraId="4EE4B208" w14:textId="77777777"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geotechnické vyhodnocení</w:t>
            </w:r>
          </w:p>
          <w:p w14:paraId="368EADC1" w14:textId="77777777"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geologická dokumentace</w:t>
            </w:r>
          </w:p>
          <w:p w14:paraId="3929BEB3" w14:textId="1AAC9E95" w:rsidR="0057627B" w:rsidRPr="00ED4B04" w:rsidRDefault="0057627B"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likvidace pracoviště</w:t>
            </w:r>
          </w:p>
        </w:tc>
        <w:tc>
          <w:tcPr>
            <w:tcW w:w="250" w:type="pct"/>
            <w:tcBorders>
              <w:top w:val="single" w:sz="4" w:space="0" w:color="auto"/>
              <w:left w:val="nil"/>
              <w:bottom w:val="single" w:sz="4" w:space="0" w:color="auto"/>
              <w:right w:val="single" w:sz="4" w:space="0" w:color="auto"/>
            </w:tcBorders>
            <w:vAlign w:val="center"/>
            <w:hideMark/>
          </w:tcPr>
          <w:p w14:paraId="1185BC4F" w14:textId="6D636CFF" w:rsidR="0057627B" w:rsidRPr="0033060F"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bm</w:t>
            </w:r>
            <w:proofErr w:type="spellEnd"/>
          </w:p>
        </w:tc>
        <w:tc>
          <w:tcPr>
            <w:tcW w:w="605" w:type="pct"/>
            <w:tcBorders>
              <w:top w:val="single" w:sz="4" w:space="0" w:color="auto"/>
              <w:left w:val="nil"/>
              <w:bottom w:val="single" w:sz="4" w:space="0" w:color="auto"/>
              <w:right w:val="single" w:sz="4" w:space="0" w:color="auto"/>
            </w:tcBorders>
            <w:vAlign w:val="center"/>
          </w:tcPr>
          <w:p w14:paraId="5295F006" w14:textId="0D709BF8" w:rsidR="0057627B" w:rsidRPr="0033060F"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r w:rsidR="0057627B" w:rsidRPr="0033060F">
              <w:rPr>
                <w:rFonts w:asciiTheme="minorHAnsi" w:eastAsia="Times New Roman" w:hAnsiTheme="minorHAnsi" w:cstheme="minorHAnsi"/>
                <w:color w:val="000000"/>
                <w:kern w:val="0"/>
                <w:lang w:eastAsia="cs-CZ"/>
                <w14:ligatures w14:val="none"/>
              </w:rPr>
              <w:t> </w:t>
            </w:r>
          </w:p>
        </w:tc>
        <w:tc>
          <w:tcPr>
            <w:tcW w:w="506" w:type="pct"/>
            <w:gridSpan w:val="3"/>
            <w:tcBorders>
              <w:top w:val="single" w:sz="4" w:space="0" w:color="auto"/>
              <w:left w:val="nil"/>
              <w:bottom w:val="single" w:sz="4" w:space="0" w:color="auto"/>
              <w:right w:val="single" w:sz="4" w:space="0" w:color="auto"/>
            </w:tcBorders>
            <w:vAlign w:val="center"/>
            <w:hideMark/>
          </w:tcPr>
          <w:p w14:paraId="5D260167" w14:textId="74DBEFA7" w:rsidR="0057627B" w:rsidRPr="00C756FA" w:rsidRDefault="0057627B" w:rsidP="0057627B">
            <w:pPr>
              <w:spacing w:after="0" w:line="240" w:lineRule="auto"/>
              <w:jc w:val="center"/>
              <w:rPr>
                <w:rFonts w:asciiTheme="minorHAnsi" w:eastAsia="Times New Roman" w:hAnsiTheme="minorHAnsi" w:cstheme="minorHAnsi"/>
                <w:color w:val="000000"/>
                <w:kern w:val="0"/>
                <w:highlight w:val="cyan"/>
                <w:lang w:eastAsia="cs-CZ"/>
                <w14:ligatures w14:val="none"/>
              </w:rPr>
            </w:pPr>
            <w:r>
              <w:rPr>
                <w:rFonts w:asciiTheme="minorHAnsi" w:eastAsia="Times New Roman" w:hAnsiTheme="minorHAnsi" w:cstheme="minorHAnsi"/>
                <w:color w:val="000000"/>
                <w:kern w:val="0"/>
                <w:lang w:eastAsia="cs-CZ"/>
                <w14:ligatures w14:val="none"/>
              </w:rPr>
              <w:t>24</w:t>
            </w:r>
          </w:p>
        </w:tc>
        <w:tc>
          <w:tcPr>
            <w:tcW w:w="691" w:type="pct"/>
            <w:gridSpan w:val="2"/>
            <w:tcBorders>
              <w:top w:val="single" w:sz="4" w:space="0" w:color="auto"/>
              <w:left w:val="nil"/>
              <w:bottom w:val="single" w:sz="4" w:space="0" w:color="auto"/>
              <w:right w:val="single" w:sz="4" w:space="0" w:color="auto"/>
            </w:tcBorders>
            <w:vAlign w:val="center"/>
            <w:hideMark/>
          </w:tcPr>
          <w:p w14:paraId="1610A37D" w14:textId="1A6B65B0" w:rsidR="0057627B" w:rsidRPr="0033060F"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18415457" w14:textId="77777777" w:rsidTr="006D1812">
        <w:trPr>
          <w:gridAfter w:val="2"/>
          <w:wAfter w:w="19" w:type="pct"/>
          <w:trHeight w:val="425"/>
          <w:jc w:val="center"/>
        </w:trPr>
        <w:tc>
          <w:tcPr>
            <w:tcW w:w="561" w:type="pct"/>
            <w:tcBorders>
              <w:top w:val="single" w:sz="4" w:space="0" w:color="auto"/>
              <w:left w:val="single" w:sz="4" w:space="0" w:color="auto"/>
              <w:bottom w:val="single" w:sz="4" w:space="0" w:color="auto"/>
              <w:right w:val="single" w:sz="4" w:space="0" w:color="auto"/>
            </w:tcBorders>
            <w:vAlign w:val="center"/>
          </w:tcPr>
          <w:p w14:paraId="314B9584" w14:textId="72FA2A06"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3</w:t>
            </w:r>
          </w:p>
        </w:tc>
        <w:tc>
          <w:tcPr>
            <w:tcW w:w="4421" w:type="pct"/>
            <w:gridSpan w:val="7"/>
            <w:tcBorders>
              <w:top w:val="single" w:sz="4" w:space="0" w:color="auto"/>
              <w:left w:val="nil"/>
              <w:bottom w:val="single" w:sz="4" w:space="0" w:color="auto"/>
              <w:right w:val="single" w:sz="4" w:space="0" w:color="auto"/>
            </w:tcBorders>
            <w:vAlign w:val="center"/>
          </w:tcPr>
          <w:p w14:paraId="36814503" w14:textId="777437A1" w:rsidR="0057627B" w:rsidRPr="00FF2925" w:rsidRDefault="0057627B" w:rsidP="002D01C6">
            <w:pPr>
              <w:spacing w:after="0" w:line="240" w:lineRule="auto"/>
              <w:jc w:val="left"/>
              <w:rPr>
                <w:rFonts w:asciiTheme="minorHAnsi" w:eastAsia="Times New Roman" w:hAnsiTheme="minorHAnsi" w:cstheme="minorHAnsi"/>
                <w:color w:val="000000"/>
                <w:kern w:val="0"/>
                <w:highlight w:val="yellow"/>
                <w:lang w:eastAsia="cs-CZ"/>
                <w14:ligatures w14:val="none"/>
              </w:rPr>
            </w:pPr>
            <w:r w:rsidRPr="00ED4B04">
              <w:rPr>
                <w:rFonts w:asciiTheme="minorHAnsi" w:eastAsia="Times New Roman" w:hAnsiTheme="minorHAnsi" w:cstheme="minorHAnsi"/>
                <w:b/>
                <w:bCs/>
                <w:color w:val="000000"/>
                <w:kern w:val="0"/>
                <w:lang w:eastAsia="cs-CZ"/>
                <w14:ligatures w14:val="none"/>
              </w:rPr>
              <w:t>Laboratorní práce</w:t>
            </w:r>
          </w:p>
        </w:tc>
      </w:tr>
      <w:tr w:rsidR="0057627B" w:rsidRPr="003D3DC7" w14:paraId="68F5A268" w14:textId="77777777" w:rsidTr="006D1812">
        <w:trPr>
          <w:gridAfter w:val="1"/>
          <w:wAfter w:w="9" w:type="pct"/>
          <w:trHeight w:val="806"/>
          <w:jc w:val="center"/>
        </w:trPr>
        <w:tc>
          <w:tcPr>
            <w:tcW w:w="561" w:type="pct"/>
            <w:tcBorders>
              <w:top w:val="single" w:sz="4" w:space="0" w:color="auto"/>
              <w:left w:val="single" w:sz="4" w:space="0" w:color="auto"/>
              <w:bottom w:val="single" w:sz="4" w:space="0" w:color="auto"/>
              <w:right w:val="single" w:sz="4" w:space="0" w:color="auto"/>
            </w:tcBorders>
            <w:vAlign w:val="center"/>
          </w:tcPr>
          <w:p w14:paraId="6669961E" w14:textId="50E77B07"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2.2.2.3.1</w:t>
            </w:r>
          </w:p>
        </w:tc>
        <w:tc>
          <w:tcPr>
            <w:tcW w:w="2379" w:type="pct"/>
            <w:tcBorders>
              <w:top w:val="single" w:sz="4" w:space="0" w:color="auto"/>
              <w:left w:val="nil"/>
              <w:bottom w:val="single" w:sz="4" w:space="0" w:color="auto"/>
              <w:right w:val="single" w:sz="4" w:space="0" w:color="auto"/>
            </w:tcBorders>
            <w:vAlign w:val="center"/>
          </w:tcPr>
          <w:p w14:paraId="2EE08D87" w14:textId="77777777" w:rsidR="0057627B" w:rsidRPr="00A6343E" w:rsidRDefault="0057627B" w:rsidP="002D01C6">
            <w:pPr>
              <w:spacing w:after="0" w:line="240" w:lineRule="auto"/>
              <w:jc w:val="left"/>
              <w:rPr>
                <w:rFonts w:asciiTheme="minorHAnsi" w:eastAsia="Times New Roman" w:hAnsiTheme="minorHAnsi" w:cstheme="minorHAnsi"/>
                <w:b/>
                <w:bCs/>
                <w:color w:val="000000"/>
                <w:kern w:val="0"/>
                <w:lang w:eastAsia="cs-CZ"/>
                <w14:ligatures w14:val="none"/>
              </w:rPr>
            </w:pPr>
            <w:r w:rsidRPr="00A6343E">
              <w:rPr>
                <w:rFonts w:asciiTheme="minorHAnsi" w:eastAsia="Times New Roman" w:hAnsiTheme="minorHAnsi" w:cstheme="minorHAnsi"/>
                <w:b/>
                <w:bCs/>
                <w:color w:val="000000"/>
                <w:kern w:val="0"/>
                <w:lang w:eastAsia="cs-CZ"/>
                <w14:ligatures w14:val="none"/>
              </w:rPr>
              <w:t>Laboratorní rozbory zemin</w:t>
            </w:r>
          </w:p>
          <w:p w14:paraId="7BB0E053" w14:textId="77A23454" w:rsidR="0057627B" w:rsidRPr="00A6343E" w:rsidRDefault="0057627B" w:rsidP="002D01C6">
            <w:pPr>
              <w:pStyle w:val="Odstavecseseznamem"/>
              <w:numPr>
                <w:ilvl w:val="0"/>
                <w:numId w:val="27"/>
              </w:numPr>
              <w:spacing w:after="0" w:line="240" w:lineRule="auto"/>
              <w:ind w:left="331" w:hanging="284"/>
              <w:contextualSpacing w:val="0"/>
              <w:jc w:val="left"/>
              <w:rPr>
                <w:rFonts w:asciiTheme="minorHAnsi" w:eastAsia="Times New Roman" w:hAnsiTheme="minorHAnsi" w:cstheme="minorHAnsi"/>
                <w:b/>
                <w:bCs/>
                <w:color w:val="000000"/>
                <w:kern w:val="0"/>
                <w:lang w:eastAsia="cs-CZ"/>
                <w14:ligatures w14:val="none"/>
              </w:rPr>
            </w:pPr>
            <w:r w:rsidRPr="00A6343E">
              <w:rPr>
                <w:rFonts w:asciiTheme="minorHAnsi" w:eastAsia="Times New Roman" w:hAnsiTheme="minorHAnsi" w:cstheme="minorHAnsi"/>
                <w:color w:val="000000"/>
                <w:kern w:val="0"/>
                <w:lang w:eastAsia="cs-CZ"/>
                <w14:ligatures w14:val="none"/>
              </w:rPr>
              <w:t>indexové zkoušky (vlhkost, zrnitost, meze konzistence u jemnozrnných zemin)</w:t>
            </w:r>
          </w:p>
        </w:tc>
        <w:tc>
          <w:tcPr>
            <w:tcW w:w="250" w:type="pct"/>
            <w:tcBorders>
              <w:top w:val="single" w:sz="4" w:space="0" w:color="auto"/>
              <w:left w:val="nil"/>
              <w:bottom w:val="single" w:sz="4" w:space="0" w:color="auto"/>
              <w:right w:val="single" w:sz="4" w:space="0" w:color="auto"/>
            </w:tcBorders>
            <w:vAlign w:val="center"/>
          </w:tcPr>
          <w:p w14:paraId="4B9AD1C7" w14:textId="24BE74E0"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0D6EA26D" w14:textId="62AE5FB0" w:rsidR="0057627B" w:rsidRPr="00F974C6"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tcPr>
          <w:p w14:paraId="6859EEFC" w14:textId="493B1C21" w:rsidR="0057627B" w:rsidRPr="00F974C6" w:rsidRDefault="00856FAA" w:rsidP="0057627B">
            <w:pPr>
              <w:spacing w:after="0" w:line="240" w:lineRule="auto"/>
              <w:jc w:val="center"/>
              <w:rPr>
                <w:rFonts w:asciiTheme="minorHAnsi" w:eastAsia="Times New Roman" w:hAnsiTheme="minorHAnsi" w:cstheme="minorHAnsi"/>
                <w:color w:val="000000"/>
                <w:kern w:val="0"/>
                <w:lang w:eastAsia="cs-CZ"/>
                <w14:ligatures w14:val="none"/>
              </w:rPr>
            </w:pPr>
            <w:r w:rsidRPr="00F974C6">
              <w:rPr>
                <w:rFonts w:asciiTheme="minorHAnsi" w:eastAsia="Times New Roman" w:hAnsiTheme="minorHAnsi" w:cstheme="minorHAnsi"/>
                <w:color w:val="000000"/>
                <w:kern w:val="0"/>
                <w:lang w:eastAsia="cs-CZ"/>
                <w14:ligatures w14:val="none"/>
              </w:rPr>
              <w:t>6</w:t>
            </w:r>
          </w:p>
        </w:tc>
        <w:tc>
          <w:tcPr>
            <w:tcW w:w="691" w:type="pct"/>
            <w:gridSpan w:val="2"/>
            <w:tcBorders>
              <w:top w:val="single" w:sz="4" w:space="0" w:color="auto"/>
              <w:left w:val="nil"/>
              <w:bottom w:val="single" w:sz="4" w:space="0" w:color="auto"/>
              <w:right w:val="single" w:sz="4" w:space="0" w:color="auto"/>
            </w:tcBorders>
            <w:vAlign w:val="center"/>
          </w:tcPr>
          <w:p w14:paraId="5D322D03" w14:textId="279906F1" w:rsidR="0057627B" w:rsidRPr="00FF2925" w:rsidRDefault="00A411AF" w:rsidP="0057627B">
            <w:pPr>
              <w:spacing w:after="0" w:line="240" w:lineRule="auto"/>
              <w:jc w:val="center"/>
              <w:rPr>
                <w:rFonts w:asciiTheme="minorHAnsi" w:eastAsia="Times New Roman" w:hAnsiTheme="minorHAnsi" w:cstheme="minorHAnsi"/>
                <w:color w:val="000000"/>
                <w:kern w:val="0"/>
                <w:highlight w:val="yellow"/>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70D1C5C8" w14:textId="77777777" w:rsidTr="006D1812">
        <w:trPr>
          <w:gridAfter w:val="1"/>
          <w:wAfter w:w="9" w:type="pct"/>
          <w:trHeight w:val="579"/>
          <w:jc w:val="center"/>
        </w:trPr>
        <w:tc>
          <w:tcPr>
            <w:tcW w:w="561" w:type="pct"/>
            <w:tcBorders>
              <w:top w:val="single" w:sz="4" w:space="0" w:color="auto"/>
              <w:left w:val="single" w:sz="4" w:space="0" w:color="auto"/>
              <w:bottom w:val="single" w:sz="4" w:space="0" w:color="auto"/>
              <w:right w:val="single" w:sz="4" w:space="0" w:color="auto"/>
            </w:tcBorders>
            <w:vAlign w:val="center"/>
          </w:tcPr>
          <w:p w14:paraId="7CCDDD48" w14:textId="02767986"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2.2.2.3.2</w:t>
            </w:r>
          </w:p>
        </w:tc>
        <w:tc>
          <w:tcPr>
            <w:tcW w:w="2379" w:type="pct"/>
            <w:tcBorders>
              <w:top w:val="single" w:sz="4" w:space="0" w:color="auto"/>
              <w:left w:val="nil"/>
              <w:bottom w:val="single" w:sz="4" w:space="0" w:color="auto"/>
              <w:right w:val="single" w:sz="4" w:space="0" w:color="auto"/>
            </w:tcBorders>
            <w:vAlign w:val="center"/>
          </w:tcPr>
          <w:p w14:paraId="75F24DCD" w14:textId="2434EF5A" w:rsidR="0057627B" w:rsidRDefault="008E27DF" w:rsidP="002D01C6">
            <w:pPr>
              <w:spacing w:after="0" w:line="240" w:lineRule="auto"/>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b/>
                <w:bCs/>
                <w:color w:val="000000"/>
                <w:kern w:val="0"/>
                <w:lang w:eastAsia="cs-CZ"/>
                <w14:ligatures w14:val="none"/>
              </w:rPr>
              <w:t xml:space="preserve">Chemické </w:t>
            </w:r>
            <w:r w:rsidR="0057627B" w:rsidRPr="000A7BE3">
              <w:rPr>
                <w:rFonts w:asciiTheme="minorHAnsi" w:eastAsia="Times New Roman" w:hAnsiTheme="minorHAnsi" w:cstheme="minorHAnsi"/>
                <w:b/>
                <w:bCs/>
                <w:color w:val="000000"/>
                <w:kern w:val="0"/>
                <w:lang w:eastAsia="cs-CZ"/>
                <w14:ligatures w14:val="none"/>
              </w:rPr>
              <w:t>rozbor</w:t>
            </w:r>
            <w:r>
              <w:rPr>
                <w:rFonts w:asciiTheme="minorHAnsi" w:eastAsia="Times New Roman" w:hAnsiTheme="minorHAnsi" w:cstheme="minorHAnsi"/>
                <w:b/>
                <w:bCs/>
                <w:color w:val="000000"/>
                <w:kern w:val="0"/>
                <w:lang w:eastAsia="cs-CZ"/>
                <w14:ligatures w14:val="none"/>
              </w:rPr>
              <w:t>y</w:t>
            </w:r>
            <w:r w:rsidR="0057627B" w:rsidRPr="000A7BE3">
              <w:rPr>
                <w:rFonts w:asciiTheme="minorHAnsi" w:eastAsia="Times New Roman" w:hAnsiTheme="minorHAnsi" w:cstheme="minorHAnsi"/>
                <w:b/>
                <w:bCs/>
                <w:color w:val="000000"/>
                <w:kern w:val="0"/>
                <w:lang w:eastAsia="cs-CZ"/>
                <w14:ligatures w14:val="none"/>
              </w:rPr>
              <w:t xml:space="preserve"> kontaminace </w:t>
            </w:r>
            <w:r w:rsidR="0057627B" w:rsidRPr="004E44A7">
              <w:rPr>
                <w:rFonts w:asciiTheme="minorHAnsi" w:eastAsia="Times New Roman" w:hAnsiTheme="minorHAnsi" w:cstheme="minorHAnsi"/>
                <w:b/>
                <w:bCs/>
                <w:color w:val="000000"/>
                <w:kern w:val="0"/>
                <w:lang w:eastAsia="cs-CZ"/>
                <w14:ligatures w14:val="none"/>
              </w:rPr>
              <w:t>zemin</w:t>
            </w:r>
            <w:r w:rsidR="0057627B" w:rsidRPr="004E44A7">
              <w:rPr>
                <w:rFonts w:asciiTheme="minorHAnsi" w:eastAsia="Times New Roman" w:hAnsiTheme="minorHAnsi" w:cstheme="minorHAnsi"/>
                <w:color w:val="000000"/>
                <w:kern w:val="0"/>
                <w:lang w:eastAsia="cs-CZ"/>
                <w14:ligatures w14:val="none"/>
              </w:rPr>
              <w:t xml:space="preserve"> </w:t>
            </w:r>
          </w:p>
          <w:p w14:paraId="00AF1E9A" w14:textId="74859177" w:rsidR="0057627B" w:rsidRDefault="0057627B" w:rsidP="002D01C6">
            <w:pPr>
              <w:spacing w:after="0" w:line="240" w:lineRule="auto"/>
              <w:jc w:val="left"/>
              <w:rPr>
                <w:rFonts w:asciiTheme="minorHAnsi" w:eastAsia="Times New Roman" w:hAnsiTheme="minorHAnsi" w:cstheme="minorHAnsi"/>
                <w:b/>
                <w:bCs/>
                <w:color w:val="000000"/>
                <w:kern w:val="0"/>
                <w:lang w:eastAsia="cs-CZ"/>
                <w14:ligatures w14:val="none"/>
              </w:rPr>
            </w:pPr>
            <w:r w:rsidRPr="004E44A7">
              <w:rPr>
                <w:rFonts w:asciiTheme="minorHAnsi" w:eastAsia="Times New Roman" w:hAnsiTheme="minorHAnsi" w:cstheme="minorHAnsi"/>
                <w:color w:val="000000"/>
                <w:kern w:val="0"/>
                <w:lang w:eastAsia="cs-CZ"/>
                <w14:ligatures w14:val="none"/>
              </w:rPr>
              <w:t>v rozsahu dle vyhlášky č.</w:t>
            </w:r>
            <w:r>
              <w:rPr>
                <w:rFonts w:asciiTheme="minorHAnsi" w:eastAsia="Times New Roman" w:hAnsiTheme="minorHAnsi" w:cstheme="minorHAnsi"/>
                <w:color w:val="000000"/>
                <w:kern w:val="0"/>
                <w:lang w:eastAsia="cs-CZ"/>
                <w14:ligatures w14:val="none"/>
              </w:rPr>
              <w:t> </w:t>
            </w:r>
            <w:r w:rsidRPr="004E44A7">
              <w:rPr>
                <w:rFonts w:asciiTheme="minorHAnsi" w:eastAsia="Times New Roman" w:hAnsiTheme="minorHAnsi" w:cstheme="minorHAnsi"/>
                <w:color w:val="000000"/>
                <w:kern w:val="0"/>
                <w:lang w:eastAsia="cs-CZ"/>
                <w14:ligatures w14:val="none"/>
              </w:rPr>
              <w:t>273/2021 Sb.</w:t>
            </w:r>
          </w:p>
        </w:tc>
        <w:tc>
          <w:tcPr>
            <w:tcW w:w="250" w:type="pct"/>
            <w:tcBorders>
              <w:top w:val="single" w:sz="4" w:space="0" w:color="auto"/>
              <w:left w:val="nil"/>
              <w:bottom w:val="single" w:sz="4" w:space="0" w:color="auto"/>
              <w:right w:val="single" w:sz="4" w:space="0" w:color="auto"/>
            </w:tcBorders>
            <w:vAlign w:val="center"/>
          </w:tcPr>
          <w:p w14:paraId="5935AEC5" w14:textId="67285A56"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7B7E9794" w14:textId="06462A26" w:rsidR="0057627B" w:rsidRPr="000834BB"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tcPr>
          <w:p w14:paraId="4289F02B" w14:textId="2BCA79FE" w:rsidR="0057627B" w:rsidRPr="000834BB" w:rsidRDefault="00E810EE" w:rsidP="0057627B">
            <w:pPr>
              <w:spacing w:after="0" w:line="240" w:lineRule="auto"/>
              <w:jc w:val="center"/>
              <w:rPr>
                <w:rFonts w:asciiTheme="minorHAnsi" w:eastAsia="Times New Roman" w:hAnsiTheme="minorHAnsi" w:cstheme="minorHAnsi"/>
                <w:color w:val="000000"/>
                <w:kern w:val="0"/>
                <w:lang w:eastAsia="cs-CZ"/>
                <w14:ligatures w14:val="none"/>
              </w:rPr>
            </w:pPr>
            <w:r w:rsidRPr="000834BB">
              <w:rPr>
                <w:rFonts w:asciiTheme="minorHAnsi" w:eastAsia="Times New Roman" w:hAnsiTheme="minorHAnsi" w:cstheme="minorHAnsi"/>
                <w:color w:val="000000"/>
                <w:kern w:val="0"/>
                <w:lang w:eastAsia="cs-CZ"/>
                <w14:ligatures w14:val="none"/>
              </w:rPr>
              <w:t>2</w:t>
            </w:r>
          </w:p>
        </w:tc>
        <w:tc>
          <w:tcPr>
            <w:tcW w:w="691" w:type="pct"/>
            <w:gridSpan w:val="2"/>
            <w:tcBorders>
              <w:top w:val="single" w:sz="4" w:space="0" w:color="auto"/>
              <w:left w:val="nil"/>
              <w:bottom w:val="single" w:sz="4" w:space="0" w:color="auto"/>
              <w:right w:val="single" w:sz="4" w:space="0" w:color="auto"/>
            </w:tcBorders>
            <w:vAlign w:val="center"/>
          </w:tcPr>
          <w:p w14:paraId="40CF6E93" w14:textId="2327B333" w:rsidR="0057627B" w:rsidRPr="000834BB" w:rsidRDefault="00A411AF"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E810EE" w:rsidRPr="003D3DC7" w14:paraId="2BAC1BB1" w14:textId="77777777" w:rsidTr="006D1812">
        <w:trPr>
          <w:gridAfter w:val="1"/>
          <w:wAfter w:w="9" w:type="pct"/>
          <w:trHeight w:val="560"/>
          <w:jc w:val="center"/>
        </w:trPr>
        <w:tc>
          <w:tcPr>
            <w:tcW w:w="561" w:type="pct"/>
            <w:tcBorders>
              <w:top w:val="single" w:sz="4" w:space="0" w:color="auto"/>
              <w:left w:val="single" w:sz="4" w:space="0" w:color="auto"/>
              <w:bottom w:val="single" w:sz="4" w:space="0" w:color="auto"/>
              <w:right w:val="single" w:sz="4" w:space="0" w:color="auto"/>
            </w:tcBorders>
            <w:vAlign w:val="center"/>
          </w:tcPr>
          <w:p w14:paraId="4707D044" w14:textId="0DEBFABA" w:rsidR="00E810EE"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2.2.2.3.3</w:t>
            </w:r>
          </w:p>
        </w:tc>
        <w:tc>
          <w:tcPr>
            <w:tcW w:w="2379" w:type="pct"/>
            <w:tcBorders>
              <w:top w:val="single" w:sz="4" w:space="0" w:color="auto"/>
              <w:left w:val="nil"/>
              <w:bottom w:val="single" w:sz="4" w:space="0" w:color="auto"/>
              <w:right w:val="single" w:sz="4" w:space="0" w:color="auto"/>
            </w:tcBorders>
            <w:vAlign w:val="center"/>
          </w:tcPr>
          <w:p w14:paraId="4E2F2619" w14:textId="7FABC415" w:rsidR="002A290D" w:rsidRDefault="00E810EE" w:rsidP="002D01C6">
            <w:pPr>
              <w:spacing w:after="0" w:line="240" w:lineRule="auto"/>
              <w:jc w:val="left"/>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 xml:space="preserve">Laboratorní </w:t>
            </w:r>
            <w:r w:rsidR="008E27DF">
              <w:rPr>
                <w:rFonts w:asciiTheme="minorHAnsi" w:eastAsia="Times New Roman" w:hAnsiTheme="minorHAnsi" w:cstheme="minorHAnsi"/>
                <w:b/>
                <w:bCs/>
                <w:color w:val="000000"/>
                <w:kern w:val="0"/>
                <w:lang w:eastAsia="cs-CZ"/>
                <w14:ligatures w14:val="none"/>
              </w:rPr>
              <w:t xml:space="preserve">rozbory </w:t>
            </w:r>
            <w:r>
              <w:rPr>
                <w:rFonts w:asciiTheme="minorHAnsi" w:eastAsia="Times New Roman" w:hAnsiTheme="minorHAnsi" w:cstheme="minorHAnsi"/>
                <w:b/>
                <w:bCs/>
                <w:color w:val="000000"/>
                <w:kern w:val="0"/>
                <w:lang w:eastAsia="cs-CZ"/>
                <w14:ligatures w14:val="none"/>
              </w:rPr>
              <w:t xml:space="preserve">hornin </w:t>
            </w:r>
          </w:p>
          <w:p w14:paraId="11CD9A8C" w14:textId="2CECC89F" w:rsidR="00E810EE" w:rsidRPr="00856FAA" w:rsidRDefault="00E810EE" w:rsidP="002D01C6">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2A290D">
              <w:rPr>
                <w:rFonts w:asciiTheme="minorHAnsi" w:eastAsia="Times New Roman" w:hAnsiTheme="minorHAnsi" w:cstheme="minorHAnsi"/>
                <w:color w:val="000000"/>
                <w:kern w:val="0"/>
                <w:lang w:eastAsia="cs-CZ"/>
                <w14:ligatures w14:val="none"/>
              </w:rPr>
              <w:t>pevnost v prostém tlaku</w:t>
            </w:r>
          </w:p>
        </w:tc>
        <w:tc>
          <w:tcPr>
            <w:tcW w:w="250" w:type="pct"/>
            <w:tcBorders>
              <w:top w:val="single" w:sz="4" w:space="0" w:color="auto"/>
              <w:left w:val="nil"/>
              <w:bottom w:val="single" w:sz="4" w:space="0" w:color="auto"/>
              <w:right w:val="single" w:sz="4" w:space="0" w:color="auto"/>
            </w:tcBorders>
            <w:vAlign w:val="center"/>
          </w:tcPr>
          <w:p w14:paraId="17AE982C" w14:textId="3B265D4A" w:rsidR="00E810EE"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20108303" w14:textId="508F0995" w:rsidR="00E810EE" w:rsidRPr="000834BB" w:rsidRDefault="00A411AF" w:rsidP="00E810EE">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tcPr>
          <w:p w14:paraId="347ED851" w14:textId="6EE298A9" w:rsidR="00E810EE" w:rsidRPr="000834BB" w:rsidRDefault="00856FAA" w:rsidP="00E810EE">
            <w:pPr>
              <w:spacing w:after="0" w:line="240" w:lineRule="auto"/>
              <w:jc w:val="center"/>
              <w:rPr>
                <w:rFonts w:asciiTheme="minorHAnsi" w:eastAsia="Times New Roman" w:hAnsiTheme="minorHAnsi" w:cstheme="minorHAnsi"/>
                <w:color w:val="000000"/>
                <w:kern w:val="0"/>
                <w:lang w:eastAsia="cs-CZ"/>
                <w14:ligatures w14:val="none"/>
              </w:rPr>
            </w:pPr>
            <w:r w:rsidRPr="000834BB">
              <w:rPr>
                <w:rFonts w:asciiTheme="minorHAnsi" w:eastAsia="Times New Roman" w:hAnsiTheme="minorHAnsi" w:cstheme="minorHAnsi"/>
                <w:color w:val="000000"/>
                <w:kern w:val="0"/>
                <w:lang w:eastAsia="cs-CZ"/>
                <w14:ligatures w14:val="none"/>
              </w:rPr>
              <w:t>6</w:t>
            </w:r>
          </w:p>
        </w:tc>
        <w:tc>
          <w:tcPr>
            <w:tcW w:w="691" w:type="pct"/>
            <w:gridSpan w:val="2"/>
            <w:tcBorders>
              <w:top w:val="single" w:sz="4" w:space="0" w:color="auto"/>
              <w:left w:val="nil"/>
              <w:bottom w:val="single" w:sz="4" w:space="0" w:color="auto"/>
              <w:right w:val="single" w:sz="4" w:space="0" w:color="auto"/>
            </w:tcBorders>
            <w:vAlign w:val="center"/>
          </w:tcPr>
          <w:p w14:paraId="013D672F" w14:textId="465D11BB" w:rsidR="00E810EE" w:rsidRPr="000834BB" w:rsidRDefault="00A411AF" w:rsidP="00E810EE">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r w:rsidR="00E810EE" w:rsidRPr="000834BB">
              <w:rPr>
                <w:rFonts w:asciiTheme="minorHAnsi" w:eastAsia="Times New Roman" w:hAnsiTheme="minorHAnsi" w:cstheme="minorHAnsi"/>
                <w:color w:val="000000"/>
                <w:kern w:val="0"/>
                <w:lang w:eastAsia="cs-CZ"/>
                <w14:ligatures w14:val="none"/>
              </w:rPr>
              <w:t> </w:t>
            </w:r>
          </w:p>
        </w:tc>
      </w:tr>
      <w:tr w:rsidR="00E810EE" w:rsidRPr="003D3DC7" w14:paraId="2439C558" w14:textId="77777777" w:rsidTr="006D1812">
        <w:trPr>
          <w:gridAfter w:val="1"/>
          <w:wAfter w:w="9" w:type="pct"/>
          <w:trHeight w:val="806"/>
          <w:jc w:val="center"/>
        </w:trPr>
        <w:tc>
          <w:tcPr>
            <w:tcW w:w="561" w:type="pct"/>
            <w:tcBorders>
              <w:top w:val="single" w:sz="4" w:space="0" w:color="auto"/>
              <w:left w:val="single" w:sz="4" w:space="0" w:color="auto"/>
              <w:bottom w:val="single" w:sz="4" w:space="0" w:color="auto"/>
              <w:right w:val="single" w:sz="4" w:space="0" w:color="auto"/>
            </w:tcBorders>
            <w:vAlign w:val="center"/>
          </w:tcPr>
          <w:p w14:paraId="7493C3E6" w14:textId="3F5459A2" w:rsidR="00E810EE" w:rsidRPr="0033060F"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2.2.2.3.4</w:t>
            </w:r>
          </w:p>
        </w:tc>
        <w:tc>
          <w:tcPr>
            <w:tcW w:w="2379" w:type="pct"/>
            <w:tcBorders>
              <w:top w:val="single" w:sz="4" w:space="0" w:color="auto"/>
              <w:left w:val="nil"/>
              <w:bottom w:val="single" w:sz="4" w:space="0" w:color="auto"/>
              <w:right w:val="single" w:sz="4" w:space="0" w:color="auto"/>
            </w:tcBorders>
            <w:vAlign w:val="center"/>
          </w:tcPr>
          <w:p w14:paraId="63CF4C0F" w14:textId="29F6918A" w:rsidR="00E810EE" w:rsidRPr="004D46F5" w:rsidRDefault="00E810EE" w:rsidP="002D01C6">
            <w:pPr>
              <w:spacing w:after="0" w:line="240" w:lineRule="auto"/>
              <w:jc w:val="left"/>
              <w:rPr>
                <w:rFonts w:asciiTheme="minorHAnsi" w:eastAsia="Times New Roman" w:hAnsiTheme="minorHAnsi" w:cstheme="minorHAnsi"/>
                <w:color w:val="000000"/>
                <w:kern w:val="0"/>
                <w:lang w:eastAsia="cs-CZ"/>
                <w14:ligatures w14:val="none"/>
              </w:rPr>
            </w:pPr>
            <w:r w:rsidRPr="004D46F5">
              <w:rPr>
                <w:rFonts w:asciiTheme="minorHAnsi" w:eastAsia="Times New Roman" w:hAnsiTheme="minorHAnsi" w:cstheme="minorHAnsi"/>
                <w:b/>
                <w:bCs/>
                <w:color w:val="000000"/>
                <w:kern w:val="0"/>
                <w:lang w:eastAsia="cs-CZ"/>
                <w14:ligatures w14:val="none"/>
              </w:rPr>
              <w:t>Zkrácený rozbor podzemní vody pro stavební účely</w:t>
            </w:r>
            <w:r w:rsidRPr="004D46F5">
              <w:rPr>
                <w:rFonts w:asciiTheme="minorHAnsi" w:eastAsia="Times New Roman" w:hAnsiTheme="minorHAnsi" w:cstheme="minorHAnsi"/>
                <w:color w:val="000000"/>
                <w:kern w:val="0"/>
                <w:lang w:eastAsia="cs-CZ"/>
                <w14:ligatures w14:val="none"/>
              </w:rPr>
              <w:t xml:space="preserve"> (agresivita dle ČSN EN 206 a ČSN 03 8375)</w:t>
            </w:r>
          </w:p>
        </w:tc>
        <w:tc>
          <w:tcPr>
            <w:tcW w:w="250" w:type="pct"/>
            <w:tcBorders>
              <w:top w:val="single" w:sz="4" w:space="0" w:color="auto"/>
              <w:left w:val="nil"/>
              <w:bottom w:val="single" w:sz="4" w:space="0" w:color="auto"/>
              <w:right w:val="single" w:sz="4" w:space="0" w:color="auto"/>
            </w:tcBorders>
            <w:vAlign w:val="center"/>
          </w:tcPr>
          <w:p w14:paraId="22A5BEE2" w14:textId="1B3FE3EF" w:rsidR="00E810EE" w:rsidRPr="0033060F"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4B989900" w14:textId="76AC4031" w:rsidR="00E810EE" w:rsidRPr="0033060F" w:rsidRDefault="00A411AF" w:rsidP="00E810EE">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506" w:type="pct"/>
            <w:gridSpan w:val="3"/>
            <w:tcBorders>
              <w:top w:val="single" w:sz="4" w:space="0" w:color="auto"/>
              <w:left w:val="nil"/>
              <w:bottom w:val="single" w:sz="4" w:space="0" w:color="auto"/>
              <w:right w:val="single" w:sz="4" w:space="0" w:color="auto"/>
            </w:tcBorders>
            <w:vAlign w:val="center"/>
          </w:tcPr>
          <w:p w14:paraId="383277FB" w14:textId="1BB1D2C3" w:rsidR="00E810EE" w:rsidRPr="00A6343E" w:rsidRDefault="00E810EE" w:rsidP="00E810EE">
            <w:pPr>
              <w:spacing w:after="0" w:line="240" w:lineRule="auto"/>
              <w:jc w:val="center"/>
              <w:rPr>
                <w:rFonts w:asciiTheme="minorHAnsi" w:eastAsia="Times New Roman" w:hAnsiTheme="minorHAnsi" w:cstheme="minorHAnsi"/>
                <w:color w:val="000000"/>
                <w:kern w:val="0"/>
                <w:highlight w:val="cyan"/>
                <w:lang w:eastAsia="cs-CZ"/>
                <w14:ligatures w14:val="none"/>
              </w:rPr>
            </w:pPr>
            <w:r w:rsidRPr="00D62BDA">
              <w:rPr>
                <w:rFonts w:asciiTheme="minorHAnsi" w:eastAsia="Times New Roman" w:hAnsiTheme="minorHAnsi" w:cstheme="minorHAnsi"/>
                <w:color w:val="000000"/>
                <w:kern w:val="0"/>
                <w:lang w:eastAsia="cs-CZ"/>
                <w14:ligatures w14:val="none"/>
              </w:rPr>
              <w:t>2</w:t>
            </w:r>
          </w:p>
        </w:tc>
        <w:tc>
          <w:tcPr>
            <w:tcW w:w="691" w:type="pct"/>
            <w:gridSpan w:val="2"/>
            <w:tcBorders>
              <w:top w:val="single" w:sz="4" w:space="0" w:color="auto"/>
              <w:left w:val="nil"/>
              <w:bottom w:val="single" w:sz="4" w:space="0" w:color="auto"/>
              <w:right w:val="single" w:sz="4" w:space="0" w:color="auto"/>
            </w:tcBorders>
            <w:vAlign w:val="center"/>
          </w:tcPr>
          <w:p w14:paraId="0331B001" w14:textId="2F094664" w:rsidR="00E810EE" w:rsidRPr="0033060F" w:rsidRDefault="00A411AF" w:rsidP="00E810EE">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E810EE" w:rsidRPr="003D3DC7" w14:paraId="0CAE8F24" w14:textId="77777777" w:rsidTr="006D1812">
        <w:trPr>
          <w:gridAfter w:val="2"/>
          <w:wAfter w:w="19" w:type="pct"/>
          <w:trHeight w:val="425"/>
          <w:jc w:val="center"/>
        </w:trPr>
        <w:tc>
          <w:tcPr>
            <w:tcW w:w="561" w:type="pct"/>
            <w:tcBorders>
              <w:top w:val="single" w:sz="4" w:space="0" w:color="auto"/>
              <w:left w:val="single" w:sz="4" w:space="0" w:color="auto"/>
              <w:bottom w:val="single" w:sz="4" w:space="0" w:color="auto"/>
              <w:right w:val="single" w:sz="4" w:space="0" w:color="auto"/>
            </w:tcBorders>
            <w:vAlign w:val="center"/>
          </w:tcPr>
          <w:p w14:paraId="3D6FA9CE" w14:textId="377E718F" w:rsidR="00E810EE" w:rsidRPr="0033060F"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2.2.2.4</w:t>
            </w:r>
          </w:p>
        </w:tc>
        <w:tc>
          <w:tcPr>
            <w:tcW w:w="4421" w:type="pct"/>
            <w:gridSpan w:val="7"/>
            <w:tcBorders>
              <w:top w:val="single" w:sz="4" w:space="0" w:color="auto"/>
              <w:left w:val="nil"/>
              <w:bottom w:val="single" w:sz="4" w:space="0" w:color="auto"/>
              <w:right w:val="single" w:sz="4" w:space="0" w:color="auto"/>
            </w:tcBorders>
            <w:vAlign w:val="center"/>
          </w:tcPr>
          <w:p w14:paraId="67539601" w14:textId="4B76CDE2" w:rsidR="00E810EE" w:rsidRPr="00A6343E" w:rsidRDefault="00E810EE" w:rsidP="002D01C6">
            <w:pPr>
              <w:spacing w:after="0" w:line="240" w:lineRule="auto"/>
              <w:jc w:val="left"/>
              <w:rPr>
                <w:rFonts w:asciiTheme="minorHAnsi" w:eastAsia="Times New Roman" w:hAnsiTheme="minorHAnsi" w:cstheme="minorHAnsi"/>
                <w:color w:val="000000"/>
                <w:kern w:val="0"/>
                <w:lang w:eastAsia="cs-CZ"/>
                <w14:ligatures w14:val="none"/>
              </w:rPr>
            </w:pPr>
            <w:r w:rsidRPr="00A6343E">
              <w:rPr>
                <w:rFonts w:asciiTheme="minorHAnsi" w:eastAsia="Times New Roman" w:hAnsiTheme="minorHAnsi" w:cstheme="minorHAnsi"/>
                <w:b/>
                <w:bCs/>
                <w:color w:val="000000"/>
                <w:kern w:val="0"/>
                <w:lang w:eastAsia="cs-CZ"/>
                <w14:ligatures w14:val="none"/>
              </w:rPr>
              <w:t>Vyhodnocení prací</w:t>
            </w:r>
          </w:p>
        </w:tc>
      </w:tr>
      <w:tr w:rsidR="00E810EE" w:rsidRPr="003D3DC7" w14:paraId="3FA4064D" w14:textId="5AE8C1AC" w:rsidTr="006D1812">
        <w:trPr>
          <w:trHeight w:val="464"/>
          <w:jc w:val="center"/>
        </w:trPr>
        <w:tc>
          <w:tcPr>
            <w:tcW w:w="561" w:type="pct"/>
            <w:tcBorders>
              <w:top w:val="single" w:sz="4" w:space="0" w:color="auto"/>
              <w:left w:val="single" w:sz="4" w:space="0" w:color="auto"/>
              <w:bottom w:val="single" w:sz="4" w:space="0" w:color="auto"/>
              <w:right w:val="single" w:sz="4" w:space="0" w:color="auto"/>
            </w:tcBorders>
            <w:vAlign w:val="center"/>
          </w:tcPr>
          <w:p w14:paraId="407A3EED" w14:textId="1C736765" w:rsidR="00E810EE"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4.1</w:t>
            </w:r>
          </w:p>
        </w:tc>
        <w:tc>
          <w:tcPr>
            <w:tcW w:w="2379" w:type="pct"/>
            <w:tcBorders>
              <w:top w:val="single" w:sz="4" w:space="0" w:color="auto"/>
              <w:left w:val="single" w:sz="4" w:space="0" w:color="auto"/>
              <w:bottom w:val="single" w:sz="4" w:space="0" w:color="auto"/>
              <w:right w:val="single" w:sz="4" w:space="0" w:color="auto"/>
            </w:tcBorders>
            <w:vAlign w:val="center"/>
          </w:tcPr>
          <w:p w14:paraId="3711C449" w14:textId="03C72A2C" w:rsidR="00E810EE" w:rsidRPr="00A6343E" w:rsidRDefault="00E810EE" w:rsidP="002D01C6">
            <w:pPr>
              <w:spacing w:after="0" w:line="240" w:lineRule="auto"/>
              <w:jc w:val="left"/>
              <w:rPr>
                <w:rFonts w:asciiTheme="minorHAnsi" w:eastAsia="Times New Roman" w:hAnsiTheme="minorHAnsi" w:cstheme="minorHAnsi"/>
                <w:b/>
                <w:bCs/>
                <w:color w:val="000000"/>
                <w:kern w:val="0"/>
                <w:lang w:eastAsia="cs-CZ"/>
                <w14:ligatures w14:val="none"/>
              </w:rPr>
            </w:pPr>
            <w:r w:rsidRPr="00A6343E">
              <w:rPr>
                <w:rFonts w:asciiTheme="minorHAnsi" w:eastAsia="Times New Roman" w:hAnsiTheme="minorHAnsi" w:cstheme="minorHAnsi"/>
                <w:b/>
                <w:bCs/>
                <w:color w:val="000000"/>
                <w:kern w:val="0"/>
                <w:lang w:eastAsia="cs-CZ"/>
                <w14:ligatures w14:val="none"/>
              </w:rPr>
              <w:t>Závěrečná zpráva z IGP</w:t>
            </w:r>
            <w:r w:rsidRPr="00A6343E">
              <w:rPr>
                <w:rFonts w:asciiTheme="minorHAnsi" w:eastAsia="Times New Roman" w:hAnsiTheme="minorHAnsi" w:cstheme="minorHAnsi"/>
                <w:color w:val="000000"/>
                <w:kern w:val="0"/>
                <w:lang w:eastAsia="cs-CZ"/>
                <w14:ligatures w14:val="none"/>
              </w:rPr>
              <w:t xml:space="preserve"> </w:t>
            </w:r>
            <w:r w:rsidRPr="00A6343E">
              <w:rPr>
                <w:rFonts w:asciiTheme="minorHAnsi" w:eastAsia="Times New Roman" w:hAnsiTheme="minorHAnsi" w:cstheme="minorHAnsi"/>
                <w:b/>
                <w:bCs/>
                <w:color w:val="000000"/>
                <w:kern w:val="0"/>
                <w:lang w:eastAsia="cs-CZ"/>
                <w14:ligatures w14:val="none"/>
              </w:rPr>
              <w:t>včetně komplexního vyhodnocení</w:t>
            </w:r>
          </w:p>
        </w:tc>
        <w:tc>
          <w:tcPr>
            <w:tcW w:w="250" w:type="pct"/>
            <w:tcBorders>
              <w:top w:val="nil"/>
              <w:left w:val="nil"/>
              <w:bottom w:val="single" w:sz="4" w:space="0" w:color="auto"/>
              <w:right w:val="single" w:sz="4" w:space="0" w:color="auto"/>
            </w:tcBorders>
            <w:vAlign w:val="center"/>
          </w:tcPr>
          <w:p w14:paraId="2E5AD11C" w14:textId="23407516" w:rsidR="00E810EE" w:rsidRPr="003D3DC7" w:rsidRDefault="00E810EE" w:rsidP="00856FAA">
            <w:pPr>
              <w:spacing w:after="0"/>
              <w:jc w:val="left"/>
            </w:pPr>
            <w:r w:rsidRPr="0033060F">
              <w:rPr>
                <w:rFonts w:asciiTheme="minorHAnsi" w:eastAsia="Times New Roman" w:hAnsiTheme="minorHAnsi" w:cstheme="minorHAnsi"/>
                <w:color w:val="000000"/>
                <w:kern w:val="0"/>
                <w:lang w:eastAsia="cs-CZ"/>
                <w14:ligatures w14:val="none"/>
              </w:rPr>
              <w:t>ks</w:t>
            </w:r>
          </w:p>
        </w:tc>
        <w:tc>
          <w:tcPr>
            <w:tcW w:w="622" w:type="pct"/>
            <w:gridSpan w:val="2"/>
            <w:tcBorders>
              <w:top w:val="nil"/>
              <w:left w:val="nil"/>
              <w:bottom w:val="single" w:sz="4" w:space="0" w:color="auto"/>
              <w:right w:val="single" w:sz="4" w:space="0" w:color="auto"/>
            </w:tcBorders>
            <w:vAlign w:val="center"/>
          </w:tcPr>
          <w:p w14:paraId="6D14DFAF" w14:textId="33F5F9E7" w:rsidR="00E810EE" w:rsidRPr="003D3DC7" w:rsidRDefault="00A411AF" w:rsidP="00856FAA">
            <w:pPr>
              <w:spacing w:after="0"/>
              <w:jc w:val="center"/>
            </w:pPr>
            <w:proofErr w:type="spellStart"/>
            <w:r>
              <w:rPr>
                <w:rFonts w:asciiTheme="minorHAnsi" w:eastAsia="Times New Roman" w:hAnsiTheme="minorHAnsi" w:cstheme="minorHAnsi"/>
                <w:color w:val="000000"/>
                <w:kern w:val="0"/>
                <w:lang w:eastAsia="cs-CZ"/>
                <w14:ligatures w14:val="none"/>
              </w:rPr>
              <w:t>xxxx</w:t>
            </w:r>
            <w:proofErr w:type="spellEnd"/>
          </w:p>
        </w:tc>
        <w:tc>
          <w:tcPr>
            <w:tcW w:w="361" w:type="pct"/>
            <w:tcBorders>
              <w:top w:val="nil"/>
              <w:left w:val="nil"/>
              <w:bottom w:val="single" w:sz="4" w:space="0" w:color="auto"/>
              <w:right w:val="single" w:sz="4" w:space="0" w:color="auto"/>
            </w:tcBorders>
            <w:vAlign w:val="center"/>
          </w:tcPr>
          <w:p w14:paraId="54D62579" w14:textId="1F57C80C" w:rsidR="00E810EE" w:rsidRPr="003D3DC7" w:rsidRDefault="00E810EE" w:rsidP="00856FAA">
            <w:pPr>
              <w:spacing w:after="0"/>
              <w:jc w:val="center"/>
            </w:pPr>
            <w:r w:rsidRPr="00A6343E">
              <w:rPr>
                <w:rFonts w:asciiTheme="minorHAnsi" w:eastAsia="Times New Roman" w:hAnsiTheme="minorHAnsi" w:cstheme="minorHAnsi"/>
                <w:color w:val="000000"/>
                <w:kern w:val="0"/>
                <w:lang w:eastAsia="cs-CZ"/>
                <w14:ligatures w14:val="none"/>
              </w:rPr>
              <w:t>1</w:t>
            </w:r>
          </w:p>
        </w:tc>
        <w:tc>
          <w:tcPr>
            <w:tcW w:w="827" w:type="pct"/>
            <w:gridSpan w:val="4"/>
            <w:tcBorders>
              <w:top w:val="nil"/>
              <w:left w:val="nil"/>
              <w:bottom w:val="single" w:sz="4" w:space="0" w:color="auto"/>
              <w:right w:val="single" w:sz="4" w:space="0" w:color="auto"/>
            </w:tcBorders>
            <w:vAlign w:val="center"/>
          </w:tcPr>
          <w:p w14:paraId="36687830" w14:textId="6525E7E9" w:rsidR="00E810EE" w:rsidRPr="003D3DC7" w:rsidRDefault="00A411AF" w:rsidP="00856FAA">
            <w:pPr>
              <w:spacing w:after="0"/>
              <w:jc w:val="center"/>
            </w:pPr>
            <w:proofErr w:type="spellStart"/>
            <w:r>
              <w:rPr>
                <w:rFonts w:asciiTheme="minorHAnsi" w:eastAsia="Times New Roman" w:hAnsiTheme="minorHAnsi" w:cstheme="minorHAnsi"/>
                <w:color w:val="000000"/>
                <w:kern w:val="0"/>
                <w:lang w:eastAsia="cs-CZ"/>
                <w14:ligatures w14:val="none"/>
              </w:rPr>
              <w:t>xxxx</w:t>
            </w:r>
            <w:proofErr w:type="spellEnd"/>
          </w:p>
        </w:tc>
      </w:tr>
    </w:tbl>
    <w:p w14:paraId="12824999" w14:textId="7470FD43" w:rsidR="009D07DF" w:rsidRPr="00D46E6E" w:rsidRDefault="009D07DF" w:rsidP="001F567B">
      <w:pPr>
        <w:spacing w:before="80" w:after="0"/>
      </w:pPr>
      <w:r w:rsidRPr="00D46E6E">
        <w:t>(dále též</w:t>
      </w:r>
      <w:r w:rsidR="00E66882" w:rsidRPr="00D46E6E">
        <w:t xml:space="preserve"> jednotlivě „</w:t>
      </w:r>
      <w:r w:rsidR="00E66882" w:rsidRPr="00D46E6E">
        <w:rPr>
          <w:b/>
          <w:bCs/>
        </w:rPr>
        <w:t>Cena Dílčí části</w:t>
      </w:r>
      <w:r w:rsidR="00E66882" w:rsidRPr="00D46E6E">
        <w:t>“ nebo</w:t>
      </w:r>
      <w:r w:rsidRPr="00D46E6E">
        <w:t xml:space="preserve"> souhrnně „</w:t>
      </w:r>
      <w:r w:rsidRPr="00D46E6E">
        <w:rPr>
          <w:b/>
          <w:bCs/>
        </w:rPr>
        <w:t>Cen</w:t>
      </w:r>
      <w:r w:rsidR="00DE288B" w:rsidRPr="00D46E6E">
        <w:rPr>
          <w:b/>
          <w:bCs/>
        </w:rPr>
        <w:t>y</w:t>
      </w:r>
      <w:r w:rsidRPr="00D46E6E">
        <w:rPr>
          <w:b/>
          <w:bCs/>
        </w:rPr>
        <w:t xml:space="preserve"> Dílčích </w:t>
      </w:r>
      <w:r w:rsidRPr="00140952">
        <w:rPr>
          <w:b/>
          <w:bCs/>
        </w:rPr>
        <w:t>částí</w:t>
      </w:r>
      <w:r w:rsidR="00140952">
        <w:t>“</w:t>
      </w:r>
      <w:r w:rsidR="00140952" w:rsidRPr="00140952">
        <w:t>).</w:t>
      </w:r>
    </w:p>
    <w:p w14:paraId="7AC25FC7" w14:textId="28A60748" w:rsidR="00644EBE" w:rsidRPr="003D3DC7" w:rsidRDefault="00140952" w:rsidP="00E0086F">
      <w:pPr>
        <w:overflowPunct w:val="0"/>
        <w:autoSpaceDE w:val="0"/>
        <w:autoSpaceDN w:val="0"/>
        <w:adjustRightInd w:val="0"/>
        <w:spacing w:before="40" w:after="0"/>
        <w:textAlignment w:val="baseline"/>
        <w:rPr>
          <w:rFonts w:asciiTheme="minorHAnsi" w:eastAsia="Times New Roman" w:hAnsiTheme="minorHAnsi" w:cstheme="minorHAnsi"/>
          <w:kern w:val="0"/>
          <w:lang w:eastAsia="cs-CZ"/>
          <w14:ligatures w14:val="none"/>
        </w:rPr>
      </w:pPr>
      <w:r w:rsidRPr="003D3DC7">
        <w:rPr>
          <w:rFonts w:asciiTheme="minorHAnsi" w:eastAsia="Times New Roman" w:hAnsiTheme="minorHAnsi" w:cstheme="minorHAnsi"/>
          <w:kern w:val="0"/>
          <w:lang w:eastAsia="cs-CZ"/>
          <w14:ligatures w14:val="none"/>
        </w:rPr>
        <w:t>Položky</w:t>
      </w:r>
      <w:r w:rsidR="00F36B41" w:rsidRPr="003D3DC7">
        <w:rPr>
          <w:rFonts w:asciiTheme="minorHAnsi" w:eastAsia="Times New Roman" w:hAnsiTheme="minorHAnsi" w:cstheme="minorHAnsi"/>
          <w:kern w:val="0"/>
          <w:lang w:eastAsia="cs-CZ"/>
          <w14:ligatures w14:val="none"/>
        </w:rPr>
        <w:t xml:space="preserve"> </w:t>
      </w:r>
      <w:r w:rsidRPr="00D62BDA">
        <w:rPr>
          <w:rFonts w:asciiTheme="minorHAnsi" w:eastAsia="Times New Roman" w:hAnsiTheme="minorHAnsi" w:cstheme="minorHAnsi"/>
          <w:kern w:val="0"/>
          <w:lang w:eastAsia="cs-CZ"/>
          <w14:ligatures w14:val="none"/>
        </w:rPr>
        <w:t>2.2.2.2</w:t>
      </w:r>
      <w:r w:rsidR="000D545D" w:rsidRPr="00D62BDA">
        <w:rPr>
          <w:rFonts w:asciiTheme="minorHAnsi" w:eastAsia="Times New Roman" w:hAnsiTheme="minorHAnsi" w:cstheme="minorHAnsi"/>
          <w:kern w:val="0"/>
          <w:lang w:eastAsia="cs-CZ"/>
          <w14:ligatures w14:val="none"/>
        </w:rPr>
        <w:t>.1</w:t>
      </w:r>
      <w:r w:rsidRPr="00D62BDA">
        <w:rPr>
          <w:rFonts w:asciiTheme="minorHAnsi" w:eastAsia="Times New Roman" w:hAnsiTheme="minorHAnsi" w:cstheme="minorHAnsi"/>
          <w:kern w:val="0"/>
          <w:lang w:eastAsia="cs-CZ"/>
          <w14:ligatures w14:val="none"/>
        </w:rPr>
        <w:t>, 2.2.2.</w:t>
      </w:r>
      <w:r w:rsidR="000D545D" w:rsidRPr="00D62BDA">
        <w:rPr>
          <w:rFonts w:asciiTheme="minorHAnsi" w:eastAsia="Times New Roman" w:hAnsiTheme="minorHAnsi" w:cstheme="minorHAnsi"/>
          <w:kern w:val="0"/>
          <w:lang w:eastAsia="cs-CZ"/>
          <w14:ligatures w14:val="none"/>
        </w:rPr>
        <w:t>2.2</w:t>
      </w:r>
      <w:r w:rsidR="002E7678" w:rsidRPr="00D62BDA">
        <w:rPr>
          <w:rFonts w:asciiTheme="minorHAnsi" w:eastAsia="Times New Roman" w:hAnsiTheme="minorHAnsi" w:cstheme="minorHAnsi"/>
          <w:kern w:val="0"/>
          <w:lang w:eastAsia="cs-CZ"/>
          <w14:ligatures w14:val="none"/>
        </w:rPr>
        <w:t>,</w:t>
      </w:r>
      <w:r w:rsidR="00871C32">
        <w:rPr>
          <w:rFonts w:asciiTheme="minorHAnsi" w:eastAsia="Times New Roman" w:hAnsiTheme="minorHAnsi" w:cstheme="minorHAnsi"/>
          <w:kern w:val="0"/>
          <w:lang w:eastAsia="cs-CZ"/>
          <w14:ligatures w14:val="none"/>
        </w:rPr>
        <w:t xml:space="preserve"> 2.2.2.2.3,</w:t>
      </w:r>
      <w:r w:rsidR="002E7678" w:rsidRPr="00D62BDA">
        <w:rPr>
          <w:rFonts w:asciiTheme="minorHAnsi" w:eastAsia="Times New Roman" w:hAnsiTheme="minorHAnsi" w:cstheme="minorHAnsi"/>
          <w:kern w:val="0"/>
          <w:lang w:eastAsia="cs-CZ"/>
          <w14:ligatures w14:val="none"/>
        </w:rPr>
        <w:t xml:space="preserve"> </w:t>
      </w:r>
      <w:r w:rsidR="00354BD5" w:rsidRPr="00D62BDA">
        <w:rPr>
          <w:rFonts w:asciiTheme="minorHAnsi" w:eastAsia="Times New Roman" w:hAnsiTheme="minorHAnsi" w:cstheme="minorHAnsi"/>
          <w:kern w:val="0"/>
          <w:lang w:eastAsia="cs-CZ"/>
          <w14:ligatures w14:val="none"/>
        </w:rPr>
        <w:t>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.1, 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.2</w:t>
      </w:r>
      <w:r w:rsidR="008E27DF">
        <w:rPr>
          <w:rFonts w:asciiTheme="minorHAnsi" w:eastAsia="Times New Roman" w:hAnsiTheme="minorHAnsi" w:cstheme="minorHAnsi"/>
          <w:kern w:val="0"/>
          <w:lang w:eastAsia="cs-CZ"/>
          <w14:ligatures w14:val="none"/>
        </w:rPr>
        <w:t xml:space="preserve">, </w:t>
      </w:r>
      <w:r w:rsidR="00354BD5" w:rsidRPr="00D62BDA">
        <w:rPr>
          <w:rFonts w:asciiTheme="minorHAnsi" w:eastAsia="Times New Roman" w:hAnsiTheme="minorHAnsi" w:cstheme="minorHAnsi"/>
          <w:kern w:val="0"/>
          <w:lang w:eastAsia="cs-CZ"/>
          <w14:ligatures w14:val="none"/>
        </w:rPr>
        <w:t>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.3</w:t>
      </w:r>
      <w:r w:rsidR="007A5214">
        <w:rPr>
          <w:rFonts w:asciiTheme="minorHAnsi" w:eastAsia="Times New Roman" w:hAnsiTheme="minorHAnsi" w:cstheme="minorHAnsi"/>
          <w:kern w:val="0"/>
          <w:lang w:eastAsia="cs-CZ"/>
          <w14:ligatures w14:val="none"/>
        </w:rPr>
        <w:t xml:space="preserve"> </w:t>
      </w:r>
      <w:r w:rsidR="008E27DF">
        <w:rPr>
          <w:rFonts w:asciiTheme="minorHAnsi" w:eastAsia="Times New Roman" w:hAnsiTheme="minorHAnsi" w:cstheme="minorHAnsi"/>
          <w:kern w:val="0"/>
          <w:lang w:eastAsia="cs-CZ"/>
          <w14:ligatures w14:val="none"/>
        </w:rPr>
        <w:t xml:space="preserve">a 2.2.2.3.4 </w:t>
      </w:r>
      <w:r w:rsidR="00644EBE" w:rsidRPr="003D3DC7">
        <w:rPr>
          <w:rFonts w:asciiTheme="minorHAnsi" w:eastAsia="Times New Roman" w:hAnsiTheme="minorHAnsi" w:cstheme="minorHAnsi"/>
          <w:kern w:val="0"/>
          <w:lang w:eastAsia="cs-CZ"/>
          <w14:ligatures w14:val="none"/>
        </w:rPr>
        <w:t>j</w:t>
      </w:r>
      <w:r w:rsidRPr="003D3DC7">
        <w:rPr>
          <w:rFonts w:asciiTheme="minorHAnsi" w:eastAsia="Times New Roman" w:hAnsiTheme="minorHAnsi" w:cstheme="minorHAnsi"/>
          <w:kern w:val="0"/>
          <w:lang w:eastAsia="cs-CZ"/>
          <w14:ligatures w14:val="none"/>
        </w:rPr>
        <w:t>sou</w:t>
      </w:r>
      <w:r w:rsidR="00644EBE" w:rsidRPr="003D3DC7">
        <w:rPr>
          <w:rFonts w:asciiTheme="minorHAnsi" w:eastAsia="Times New Roman" w:hAnsiTheme="minorHAnsi" w:cstheme="minorHAnsi"/>
          <w:kern w:val="0"/>
          <w:lang w:eastAsia="cs-CZ"/>
          <w14:ligatures w14:val="none"/>
        </w:rPr>
        <w:t xml:space="preserve"> </w:t>
      </w:r>
      <w:r w:rsidRPr="003D3DC7">
        <w:rPr>
          <w:rFonts w:asciiTheme="minorHAnsi" w:eastAsia="Times New Roman" w:hAnsiTheme="minorHAnsi" w:cstheme="minorHAnsi"/>
          <w:kern w:val="0"/>
          <w:lang w:eastAsia="cs-CZ"/>
          <w14:ligatures w14:val="none"/>
        </w:rPr>
        <w:t xml:space="preserve">měřenými položkami </w:t>
      </w:r>
      <w:r w:rsidR="00644EBE" w:rsidRPr="003D3DC7">
        <w:rPr>
          <w:rFonts w:asciiTheme="minorHAnsi" w:eastAsia="Times New Roman" w:hAnsiTheme="minorHAnsi" w:cstheme="minorHAnsi"/>
          <w:kern w:val="0"/>
          <w:lang w:eastAsia="cs-CZ"/>
          <w14:ligatures w14:val="none"/>
        </w:rPr>
        <w:t>a jej</w:t>
      </w:r>
      <w:r w:rsidRPr="003D3DC7">
        <w:rPr>
          <w:rFonts w:asciiTheme="minorHAnsi" w:eastAsia="Times New Roman" w:hAnsiTheme="minorHAnsi" w:cstheme="minorHAnsi"/>
          <w:kern w:val="0"/>
          <w:lang w:eastAsia="cs-CZ"/>
          <w14:ligatures w14:val="none"/>
        </w:rPr>
        <w:t>ich</w:t>
      </w:r>
      <w:r w:rsidR="00644EBE" w:rsidRPr="003D3DC7">
        <w:rPr>
          <w:rFonts w:asciiTheme="minorHAnsi" w:eastAsia="Times New Roman" w:hAnsiTheme="minorHAnsi" w:cstheme="minorHAnsi"/>
          <w:kern w:val="0"/>
          <w:lang w:eastAsia="cs-CZ"/>
          <w14:ligatures w14:val="none"/>
        </w:rPr>
        <w:t xml:space="preserve"> skutečné naměřené množství představuje v souladu s § 100 odst. 1 </w:t>
      </w:r>
      <w:r w:rsidR="003D3DC7">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 xml:space="preserve">, vyhrazenou změnu závazku ze </w:t>
      </w:r>
      <w:r w:rsidR="00644EBE" w:rsidRPr="0033060F">
        <w:rPr>
          <w:rFonts w:asciiTheme="minorHAnsi" w:eastAsia="Times New Roman" w:hAnsiTheme="minorHAnsi" w:cstheme="minorHAnsi"/>
          <w:kern w:val="0"/>
          <w:lang w:eastAsia="cs-CZ"/>
          <w14:ligatures w14:val="none"/>
        </w:rPr>
        <w:t>Smlouvy</w:t>
      </w:r>
      <w:r w:rsidR="00644EBE" w:rsidRPr="003D3DC7">
        <w:rPr>
          <w:rFonts w:asciiTheme="minorHAnsi" w:eastAsia="Times New Roman" w:hAnsiTheme="minorHAnsi" w:cstheme="minorHAnsi"/>
          <w:kern w:val="0"/>
          <w:lang w:eastAsia="cs-CZ"/>
          <w14:ligatures w14:val="none"/>
        </w:rPr>
        <w:t>. Množství prací v takto vyhrazené změně se nezapočítává do limitu pro povolené změny dle §</w:t>
      </w:r>
      <w:r w:rsidR="002E2820">
        <w:rPr>
          <w:rFonts w:asciiTheme="minorHAnsi" w:eastAsia="Times New Roman" w:hAnsiTheme="minorHAnsi" w:cstheme="minorHAnsi"/>
          <w:kern w:val="0"/>
          <w:lang w:eastAsia="cs-CZ"/>
          <w14:ligatures w14:val="none"/>
        </w:rPr>
        <w:t> </w:t>
      </w:r>
      <w:r w:rsidR="00644EBE" w:rsidRPr="003D3DC7">
        <w:rPr>
          <w:rFonts w:asciiTheme="minorHAnsi" w:eastAsia="Times New Roman" w:hAnsiTheme="minorHAnsi" w:cstheme="minorHAnsi"/>
          <w:kern w:val="0"/>
          <w:lang w:eastAsia="cs-CZ"/>
          <w14:ligatures w14:val="none"/>
        </w:rPr>
        <w:t xml:space="preserve">222 </w:t>
      </w:r>
      <w:r w:rsidR="002E2820">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w:t>
      </w:r>
    </w:p>
    <w:p w14:paraId="22E1B374" w14:textId="5A798F32" w:rsidR="00764453" w:rsidRPr="00E66882" w:rsidRDefault="00764453" w:rsidP="00E0086F">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2D01C6">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302404">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5DF6F457" w:rsidR="006148A6" w:rsidRPr="006A7B6C" w:rsidRDefault="006148A6" w:rsidP="00302404">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2D01C6">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2D01C6">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2D01C6">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302404">
      <w:pPr>
        <w:pStyle w:val="Nadpis3"/>
      </w:pPr>
      <w:bookmarkStart w:id="26"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6"/>
      <w:r w:rsidRPr="006A7B6C">
        <w:t xml:space="preserve"> </w:t>
      </w:r>
    </w:p>
    <w:p w14:paraId="2990FB4E" w14:textId="7C93C063" w:rsidR="00996B93" w:rsidRPr="006A7B6C" w:rsidRDefault="00CE31CA" w:rsidP="00302404">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74D36A0" w:rsidR="001105A1" w:rsidRDefault="001105A1" w:rsidP="00302404">
      <w:pPr>
        <w:pStyle w:val="Nadpis3"/>
      </w:pPr>
      <w:bookmarkStart w:id="27" w:name="_Ref158067085"/>
      <w:r>
        <w:t xml:space="preserve">Zhotovitel bere na vědomí, že </w:t>
      </w:r>
      <w:r w:rsidRPr="00940AB7">
        <w:t>Ceny Dílčích částí jsou hrazeny</w:t>
      </w:r>
      <w:r>
        <w:t xml:space="preserve"> z následující</w:t>
      </w:r>
      <w:r w:rsidR="002C7CD8">
        <w:t>ho</w:t>
      </w:r>
      <w:r>
        <w:t xml:space="preserve"> zdroj</w:t>
      </w:r>
      <w:r w:rsidR="002C7CD8">
        <w:t>e</w:t>
      </w:r>
      <w:r>
        <w:t>:</w:t>
      </w:r>
      <w:bookmarkEnd w:id="27"/>
    </w:p>
    <w:p w14:paraId="20313D21" w14:textId="79F297EE" w:rsidR="002E2820" w:rsidRPr="00D62BDA" w:rsidRDefault="00E33F5D" w:rsidP="000473DF">
      <w:pPr>
        <w:pStyle w:val="Nadpis4"/>
      </w:pPr>
      <w:r w:rsidRPr="00D62BDA">
        <w:lastRenderedPageBreak/>
        <w:t xml:space="preserve">globální položka </w:t>
      </w:r>
      <w:r w:rsidR="002E2820" w:rsidRPr="00D62BDA">
        <w:t>„</w:t>
      </w:r>
      <w:r w:rsidR="00D62BDA" w:rsidRPr="00D62BDA">
        <w:t>Investiční akce s RN do 100 mil. Kč“ ISPROFOND 5005540002</w:t>
      </w:r>
    </w:p>
    <w:p w14:paraId="63C4D268" w14:textId="367490D9" w:rsidR="00802053" w:rsidRPr="00F36B41" w:rsidRDefault="00E33F5D" w:rsidP="000D3753">
      <w:pPr>
        <w:pStyle w:val="Nadpis4"/>
        <w:numPr>
          <w:ilvl w:val="0"/>
          <w:numId w:val="0"/>
        </w:numPr>
        <w:ind w:left="851"/>
      </w:pPr>
      <w:r w:rsidRPr="00D62BDA">
        <w:t xml:space="preserve">položka </w:t>
      </w:r>
      <w:r w:rsidR="002E2820" w:rsidRPr="00D62BDA">
        <w:t>„</w:t>
      </w:r>
      <w:r w:rsidR="00D62BDA" w:rsidRPr="00D62BDA">
        <w:t>P</w:t>
      </w:r>
      <w:r w:rsidR="007A5214" w:rsidRPr="00D62BDA">
        <w:t>řístav</w:t>
      </w:r>
      <w:r w:rsidR="00D62BDA" w:rsidRPr="00D62BDA">
        <w:t>iště</w:t>
      </w:r>
      <w:r w:rsidR="007A5214" w:rsidRPr="00D62BDA">
        <w:t xml:space="preserve"> </w:t>
      </w:r>
      <w:r w:rsidR="00D62BDA" w:rsidRPr="00D62BDA">
        <w:t>Mělník</w:t>
      </w:r>
      <w:r w:rsidR="002E2820" w:rsidRPr="00D62BDA">
        <w:t>“</w:t>
      </w:r>
      <w:r w:rsidRPr="00D62BDA">
        <w:t xml:space="preserve">, číslo projektu </w:t>
      </w:r>
      <w:r w:rsidR="00D62BDA" w:rsidRPr="00D62BDA">
        <w:t>521</w:t>
      </w:r>
      <w:r w:rsidR="00871C32">
        <w:t> </w:t>
      </w:r>
      <w:r w:rsidR="00D62BDA" w:rsidRPr="00D62BDA">
        <w:t>553</w:t>
      </w:r>
      <w:r w:rsidR="00871C32">
        <w:t xml:space="preserve"> </w:t>
      </w:r>
      <w:r w:rsidR="00D62BDA" w:rsidRPr="00D62BDA">
        <w:t>0005</w:t>
      </w:r>
      <w:r w:rsidRPr="00D62BDA" w:rsidDel="00F36B41">
        <w:t>.</w:t>
      </w:r>
    </w:p>
    <w:p w14:paraId="075FCB86" w14:textId="11981E47" w:rsidR="00DB0B9C" w:rsidRPr="006A7B6C" w:rsidRDefault="00DB0B9C" w:rsidP="00302404">
      <w:pPr>
        <w:pStyle w:val="Nadpis2"/>
      </w:pPr>
      <w:r w:rsidRPr="006A7B6C">
        <w:t xml:space="preserve">Doba pro provedení </w:t>
      </w:r>
      <w:r w:rsidR="00004D40" w:rsidRPr="006A7B6C">
        <w:t>D</w:t>
      </w:r>
      <w:r w:rsidRPr="006A7B6C">
        <w:t>íla</w:t>
      </w:r>
    </w:p>
    <w:p w14:paraId="2AF2CFA1" w14:textId="0EC625A3" w:rsidR="00004D40" w:rsidRPr="0084085E" w:rsidRDefault="00004D40" w:rsidP="00302404">
      <w:pPr>
        <w:pStyle w:val="Nadpis3"/>
      </w:pPr>
      <w:r w:rsidRPr="006A7B6C">
        <w:t>Dílo bude</w:t>
      </w:r>
      <w:r w:rsidR="004E6B3E" w:rsidRPr="006A7B6C">
        <w:t xml:space="preserve"> Zhotovitelem řádně</w:t>
      </w:r>
      <w:r w:rsidRPr="006A7B6C">
        <w:t xml:space="preserve"> provedeno </w:t>
      </w:r>
      <w:r w:rsidRPr="00F36B41">
        <w:t>v</w:t>
      </w:r>
      <w:r w:rsidR="004D54A1" w:rsidRPr="00F36B41">
        <w:t xml:space="preserve"> níže ujednané </w:t>
      </w:r>
      <w:r w:rsidRPr="00F36B41">
        <w:t>době</w:t>
      </w:r>
      <w:r w:rsidR="004D54A1" w:rsidRPr="0084085E">
        <w:t xml:space="preserve">, která je </w:t>
      </w:r>
      <w:r w:rsidR="006304C4" w:rsidRPr="0084085E">
        <w:t xml:space="preserve">v případě dělby Díla na Dílčí části </w:t>
      </w:r>
      <w:r w:rsidR="004D54A1" w:rsidRPr="0084085E">
        <w:t>ujedn</w:t>
      </w:r>
      <w:r w:rsidR="0084085E">
        <w:t>á</w:t>
      </w:r>
      <w:r w:rsidR="004D54A1" w:rsidRPr="0084085E">
        <w:t>n</w:t>
      </w:r>
      <w:r w:rsidR="0084085E">
        <w:t>a</w:t>
      </w:r>
      <w:r w:rsidR="004D54A1" w:rsidRPr="0084085E">
        <w:t xml:space="preserve"> zvlášť pro každou Dílčí část </w:t>
      </w:r>
      <w:r w:rsidR="009524BA" w:rsidRPr="0084085E">
        <w:t xml:space="preserve">(dále </w:t>
      </w:r>
      <w:r w:rsidR="0032255C" w:rsidRPr="0084085E">
        <w:t>souhrnně též</w:t>
      </w:r>
      <w:r w:rsidR="009524BA" w:rsidRPr="0084085E">
        <w:t xml:space="preserve"> „</w:t>
      </w:r>
      <w:r w:rsidR="009524BA" w:rsidRPr="0084085E">
        <w:rPr>
          <w:b/>
          <w:bCs/>
        </w:rPr>
        <w:t>Doba pro provedení Díla</w:t>
      </w:r>
      <w:r w:rsidR="009524BA" w:rsidRPr="0084085E">
        <w:t>“)</w:t>
      </w:r>
      <w:r w:rsidRPr="0084085E">
        <w:t>.</w:t>
      </w:r>
    </w:p>
    <w:p w14:paraId="40142B14" w14:textId="239BB545" w:rsidR="00004D40" w:rsidRPr="0084085E" w:rsidRDefault="00004D40" w:rsidP="00302404">
      <w:pPr>
        <w:pStyle w:val="Nadpis3"/>
      </w:pPr>
      <w:bookmarkStart w:id="28" w:name="_Ref164200124"/>
      <w:r w:rsidRPr="0084085E">
        <w:t xml:space="preserve">Smluvní strany ujednávají následující postupné závazné milníky pro </w:t>
      </w:r>
      <w:r w:rsidR="004D54A1" w:rsidRPr="0084085E">
        <w:t>provedení</w:t>
      </w:r>
      <w:r w:rsidRPr="0084085E">
        <w:t xml:space="preserve"> díla:</w:t>
      </w:r>
      <w:bookmarkEnd w:id="28"/>
    </w:p>
    <w:p w14:paraId="6EF19C41" w14:textId="1130BAD3" w:rsidR="00871C32" w:rsidRPr="00D62BDA" w:rsidRDefault="00871C32" w:rsidP="00871C32">
      <w:pPr>
        <w:pStyle w:val="Nadpis4"/>
        <w:rPr>
          <w:b/>
          <w:bCs/>
        </w:rPr>
      </w:pPr>
      <w:bookmarkStart w:id="29" w:name="_Ref156324657"/>
      <w:r w:rsidRPr="00D62BDA">
        <w:t xml:space="preserve">Přípravné práce </w:t>
      </w:r>
      <w:r w:rsidRPr="00D62BDA">
        <w:rPr>
          <w:b/>
          <w:bCs/>
        </w:rPr>
        <w:t xml:space="preserve">do </w:t>
      </w:r>
      <w:r>
        <w:rPr>
          <w:b/>
          <w:bCs/>
        </w:rPr>
        <w:t>29</w:t>
      </w:r>
      <w:r w:rsidRPr="00D62BDA">
        <w:rPr>
          <w:b/>
          <w:bCs/>
        </w:rPr>
        <w:t xml:space="preserve">. </w:t>
      </w:r>
      <w:r>
        <w:rPr>
          <w:b/>
          <w:bCs/>
        </w:rPr>
        <w:t>5</w:t>
      </w:r>
      <w:r w:rsidRPr="00D62BDA">
        <w:rPr>
          <w:b/>
          <w:bCs/>
        </w:rPr>
        <w:t>. 202</w:t>
      </w:r>
      <w:r>
        <w:rPr>
          <w:b/>
          <w:bCs/>
        </w:rPr>
        <w:t>6</w:t>
      </w:r>
    </w:p>
    <w:p w14:paraId="46045FA0" w14:textId="509A6D3E" w:rsidR="00871C32" w:rsidRPr="00D62BDA" w:rsidRDefault="00871C32" w:rsidP="00871C32">
      <w:pPr>
        <w:pStyle w:val="Nadpis4"/>
      </w:pPr>
      <w:r w:rsidRPr="00D62BDA">
        <w:t xml:space="preserve">Terénní práce </w:t>
      </w:r>
      <w:r w:rsidRPr="00D62BDA">
        <w:rPr>
          <w:b/>
          <w:bCs/>
        </w:rPr>
        <w:t xml:space="preserve">do </w:t>
      </w:r>
      <w:r>
        <w:rPr>
          <w:b/>
          <w:bCs/>
        </w:rPr>
        <w:t>29</w:t>
      </w:r>
      <w:r w:rsidRPr="00D62BDA">
        <w:rPr>
          <w:b/>
          <w:bCs/>
        </w:rPr>
        <w:t xml:space="preserve">. </w:t>
      </w:r>
      <w:r>
        <w:rPr>
          <w:b/>
          <w:bCs/>
        </w:rPr>
        <w:t>5</w:t>
      </w:r>
      <w:r w:rsidRPr="00D62BDA">
        <w:rPr>
          <w:b/>
          <w:bCs/>
        </w:rPr>
        <w:t>. 202</w:t>
      </w:r>
      <w:r>
        <w:rPr>
          <w:b/>
          <w:bCs/>
        </w:rPr>
        <w:t>6</w:t>
      </w:r>
      <w:r w:rsidRPr="00D62BDA">
        <w:t>;</w:t>
      </w:r>
    </w:p>
    <w:p w14:paraId="30D55A43" w14:textId="58CC3AC0" w:rsidR="00871C32" w:rsidRPr="00D62BDA" w:rsidRDefault="00871C32" w:rsidP="00871C32">
      <w:pPr>
        <w:pStyle w:val="Nadpis4"/>
      </w:pPr>
      <w:r w:rsidRPr="00D62BDA">
        <w:t xml:space="preserve">Laboratorní práce </w:t>
      </w:r>
      <w:r w:rsidRPr="00D62BDA">
        <w:rPr>
          <w:b/>
          <w:bCs/>
        </w:rPr>
        <w:t>do 3</w:t>
      </w:r>
      <w:r>
        <w:rPr>
          <w:b/>
          <w:bCs/>
        </w:rPr>
        <w:t>1</w:t>
      </w:r>
      <w:r w:rsidRPr="00D62BDA">
        <w:rPr>
          <w:b/>
          <w:bCs/>
        </w:rPr>
        <w:t xml:space="preserve">. </w:t>
      </w:r>
      <w:r>
        <w:rPr>
          <w:b/>
          <w:bCs/>
        </w:rPr>
        <w:t>7</w:t>
      </w:r>
      <w:r w:rsidRPr="00D62BDA">
        <w:rPr>
          <w:b/>
          <w:bCs/>
        </w:rPr>
        <w:t>. 2026</w:t>
      </w:r>
      <w:r w:rsidRPr="00D62BDA">
        <w:t>;</w:t>
      </w:r>
    </w:p>
    <w:p w14:paraId="26AAE9E1" w14:textId="58D086C1" w:rsidR="00324DC2" w:rsidRPr="00D62BDA" w:rsidRDefault="00871C32" w:rsidP="00871C32">
      <w:pPr>
        <w:pStyle w:val="Nadpis4"/>
      </w:pPr>
      <w:r w:rsidRPr="00D62BDA">
        <w:t xml:space="preserve">Vyhodnocení prací </w:t>
      </w:r>
      <w:bookmarkEnd w:id="29"/>
      <w:r w:rsidRPr="00D62BDA">
        <w:rPr>
          <w:b/>
          <w:bCs/>
        </w:rPr>
        <w:t>do 3</w:t>
      </w:r>
      <w:r>
        <w:rPr>
          <w:b/>
          <w:bCs/>
        </w:rPr>
        <w:t>1</w:t>
      </w:r>
      <w:r w:rsidRPr="00D62BDA">
        <w:rPr>
          <w:b/>
          <w:bCs/>
        </w:rPr>
        <w:t xml:space="preserve">. </w:t>
      </w:r>
      <w:r>
        <w:rPr>
          <w:b/>
          <w:bCs/>
        </w:rPr>
        <w:t>7</w:t>
      </w:r>
      <w:r w:rsidRPr="00D62BDA">
        <w:rPr>
          <w:b/>
          <w:bCs/>
        </w:rPr>
        <w:t>. 2026</w:t>
      </w:r>
      <w:r w:rsidRPr="00D62BDA">
        <w:t>.</w:t>
      </w:r>
    </w:p>
    <w:p w14:paraId="26944331" w14:textId="516F2817" w:rsidR="007D3EC9" w:rsidRPr="006A7B6C" w:rsidRDefault="007D3EC9" w:rsidP="00302404">
      <w:pPr>
        <w:pStyle w:val="Nadpis2"/>
      </w:pPr>
      <w:bookmarkStart w:id="30" w:name="_Ref159872549"/>
      <w:r w:rsidRPr="006A7B6C">
        <w:t>Situační zprávy</w:t>
      </w:r>
      <w:bookmarkEnd w:id="30"/>
      <w:r w:rsidR="001E06BB">
        <w:t xml:space="preserve"> </w:t>
      </w:r>
    </w:p>
    <w:p w14:paraId="1905B108" w14:textId="745A22E1" w:rsidR="007D3EC9" w:rsidRPr="006A7B6C" w:rsidRDefault="0079614F" w:rsidP="00302404">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2D01C6">
        <w:t>3.3</w:t>
      </w:r>
      <w:r w:rsidR="00C15437" w:rsidRPr="006A7B6C">
        <w:fldChar w:fldCharType="end"/>
      </w:r>
      <w:r w:rsidR="00C15437" w:rsidRPr="006A7B6C">
        <w:t xml:space="preserve"> Smlouvy.</w:t>
      </w:r>
    </w:p>
    <w:p w14:paraId="40C3B603" w14:textId="28D95715" w:rsidR="0075653E" w:rsidRPr="00F36B41" w:rsidRDefault="00EE7B96" w:rsidP="00302404">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w:t>
      </w:r>
      <w:r w:rsidR="009A7A1A" w:rsidRPr="00F36B41">
        <w:t xml:space="preserve">nejpozději </w:t>
      </w:r>
      <w:r w:rsidR="005F056E" w:rsidRPr="00F36B41">
        <w:t xml:space="preserve">do </w:t>
      </w:r>
      <w:r w:rsidR="009A7A1A" w:rsidRPr="00F36B41">
        <w:t>15. dne měsíce následujícím po měsíci, za který je příslušná Situační zpráva vyhotovena</w:t>
      </w:r>
      <w:r w:rsidR="00465E99" w:rsidRPr="00F36B41">
        <w:t>, lhůta musí být zachována bez ohledu na to, zda 15. den připadá na víkend nebo státní svátek</w:t>
      </w:r>
      <w:r w:rsidR="009A7A1A" w:rsidRPr="00F36B41">
        <w:t>.</w:t>
      </w:r>
    </w:p>
    <w:p w14:paraId="5B6D5B87" w14:textId="54928B6E" w:rsidR="0075653E" w:rsidRPr="006A7B6C" w:rsidRDefault="007A1DCA" w:rsidP="00302404">
      <w:pPr>
        <w:pStyle w:val="Nadpis3"/>
      </w:pPr>
      <w:bookmarkStart w:id="31"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1"/>
    </w:p>
    <w:p w14:paraId="42F17BEE" w14:textId="26277A1D" w:rsidR="00DB0B9C" w:rsidRPr="00971D26" w:rsidRDefault="00DB0B9C" w:rsidP="00302404">
      <w:pPr>
        <w:pStyle w:val="Nadpis2"/>
      </w:pPr>
      <w:r w:rsidRPr="00971D26">
        <w:t>Smluvní pokuty</w:t>
      </w:r>
      <w:r w:rsidR="006261E2" w:rsidRPr="00971D26">
        <w:t xml:space="preserve"> za prodlení s prováděním Díla</w:t>
      </w:r>
    </w:p>
    <w:p w14:paraId="7E9AE025" w14:textId="1B57837A" w:rsidR="00FC79C6" w:rsidRPr="00971D26" w:rsidRDefault="00FC79C6" w:rsidP="00302404">
      <w:pPr>
        <w:pStyle w:val="Nadpis3"/>
      </w:pPr>
      <w:bookmarkStart w:id="32" w:name="_Ref164200144"/>
      <w:r w:rsidRPr="00971D26">
        <w:t xml:space="preserve">Při prodlení </w:t>
      </w:r>
      <w:r w:rsidR="008B3AAF" w:rsidRPr="00971D26">
        <w:t xml:space="preserve">Zhotovitele </w:t>
      </w:r>
      <w:r w:rsidRPr="00971D26">
        <w:t>s provedením a předáním:</w:t>
      </w:r>
      <w:bookmarkEnd w:id="32"/>
    </w:p>
    <w:p w14:paraId="6D2E73DC" w14:textId="680AB36D" w:rsidR="0032255C" w:rsidRPr="00B26259" w:rsidRDefault="002E7678" w:rsidP="000473DF">
      <w:pPr>
        <w:pStyle w:val="Nadpis4"/>
      </w:pPr>
      <w:r w:rsidRPr="00B26259">
        <w:t xml:space="preserve">Dílčí části </w:t>
      </w:r>
      <w:r w:rsidR="00373B5E" w:rsidRPr="00B26259">
        <w:fldChar w:fldCharType="begin"/>
      </w:r>
      <w:r w:rsidR="00373B5E" w:rsidRPr="00B26259">
        <w:instrText xml:space="preserve"> REF _Ref200717508 \r \h </w:instrText>
      </w:r>
      <w:r w:rsidR="00C756FA" w:rsidRPr="00B26259">
        <w:instrText xml:space="preserve"> \* MERGEFORMAT </w:instrText>
      </w:r>
      <w:r w:rsidR="00373B5E" w:rsidRPr="00B26259">
        <w:fldChar w:fldCharType="separate"/>
      </w:r>
      <w:r w:rsidR="002D01C6">
        <w:t>2.8</w:t>
      </w:r>
      <w:r w:rsidR="00373B5E" w:rsidRPr="00B26259">
        <w:fldChar w:fldCharType="end"/>
      </w:r>
      <w:r w:rsidR="00782221" w:rsidRPr="00B26259">
        <w:t xml:space="preserve"> </w:t>
      </w:r>
      <w:r w:rsidRPr="00B26259">
        <w:t xml:space="preserve">v době dle čl. </w:t>
      </w:r>
      <w:r w:rsidR="00782221" w:rsidRPr="00B26259">
        <w:fldChar w:fldCharType="begin"/>
      </w:r>
      <w:r w:rsidR="00782221" w:rsidRPr="00B26259">
        <w:instrText xml:space="preserve"> REF _Ref164200124 \r \h  \* MERGEFORMAT </w:instrText>
      </w:r>
      <w:r w:rsidR="00782221" w:rsidRPr="00B26259">
        <w:fldChar w:fldCharType="separate"/>
      </w:r>
      <w:r w:rsidR="002D01C6">
        <w:t>2.3.2</w:t>
      </w:r>
      <w:r w:rsidR="00782221" w:rsidRPr="00B26259">
        <w:fldChar w:fldCharType="end"/>
      </w:r>
      <w:r w:rsidR="00782221" w:rsidRPr="00B26259">
        <w:t xml:space="preserve"> </w:t>
      </w:r>
      <w:r w:rsidRPr="00B26259">
        <w:t>této Smlouvy, zaplatí Zhotovitel Objednateli smluvní pokutu ve výši 0,1</w:t>
      </w:r>
      <w:r w:rsidR="00782221" w:rsidRPr="00B26259">
        <w:t xml:space="preserve"> </w:t>
      </w:r>
      <w:r w:rsidRPr="00B26259">
        <w:t xml:space="preserve">% z Ceny díla uvedené v čl. </w:t>
      </w:r>
      <w:r w:rsidR="00782221" w:rsidRPr="00B26259">
        <w:fldChar w:fldCharType="begin"/>
      </w:r>
      <w:r w:rsidR="00782221" w:rsidRPr="00B26259">
        <w:instrText xml:space="preserve"> REF _Ref144464654 \r \h  \* MERGEFORMAT </w:instrText>
      </w:r>
      <w:r w:rsidR="00782221" w:rsidRPr="00B26259">
        <w:fldChar w:fldCharType="separate"/>
      </w:r>
      <w:r w:rsidR="002D01C6">
        <w:t>2.2.1</w:t>
      </w:r>
      <w:r w:rsidR="00782221" w:rsidRPr="00B26259">
        <w:fldChar w:fldCharType="end"/>
      </w:r>
      <w:r w:rsidR="00782221" w:rsidRPr="00B26259">
        <w:t xml:space="preserve"> </w:t>
      </w:r>
      <w:r w:rsidRPr="00B26259">
        <w:t>této Smlouvy za každý započatý den prodlení</w:t>
      </w:r>
      <w:r w:rsidR="00593D81" w:rsidRPr="00B26259">
        <w:t>.</w:t>
      </w:r>
      <w:r w:rsidR="00593D81" w:rsidRPr="00B26259" w:rsidDel="00593D81">
        <w:t xml:space="preserve"> </w:t>
      </w:r>
    </w:p>
    <w:p w14:paraId="6B0BCDB8" w14:textId="106E8571" w:rsidR="00373B5E" w:rsidRPr="00B26259" w:rsidRDefault="00373B5E" w:rsidP="00373B5E">
      <w:pPr>
        <w:pStyle w:val="Nadpis4"/>
      </w:pPr>
      <w:r w:rsidRPr="00B26259">
        <w:t xml:space="preserve">Dílčí části </w:t>
      </w:r>
      <w:r w:rsidRPr="00B26259">
        <w:fldChar w:fldCharType="begin"/>
      </w:r>
      <w:r w:rsidRPr="00B26259">
        <w:instrText xml:space="preserve"> REF _Ref200717549 \r \h </w:instrText>
      </w:r>
      <w:r w:rsidR="00C756FA" w:rsidRPr="00B26259">
        <w:instrText xml:space="preserve"> \* MERGEFORMAT </w:instrText>
      </w:r>
      <w:r w:rsidRPr="00B26259">
        <w:fldChar w:fldCharType="separate"/>
      </w:r>
      <w:r w:rsidR="002D01C6">
        <w:t>2.9</w:t>
      </w:r>
      <w:r w:rsidRPr="00B26259">
        <w:fldChar w:fldCharType="end"/>
      </w:r>
      <w:r w:rsidRPr="00B26259">
        <w:t xml:space="preserve"> v době dle čl. </w:t>
      </w:r>
      <w:r w:rsidRPr="00B26259">
        <w:fldChar w:fldCharType="begin"/>
      </w:r>
      <w:r w:rsidRPr="00B26259">
        <w:instrText xml:space="preserve"> REF _Ref164200124 \r \h  \* MERGEFORMAT </w:instrText>
      </w:r>
      <w:r w:rsidRPr="00B26259">
        <w:fldChar w:fldCharType="separate"/>
      </w:r>
      <w:r w:rsidR="002D01C6">
        <w:t>2.3.2</w:t>
      </w:r>
      <w:r w:rsidRPr="00B26259">
        <w:fldChar w:fldCharType="end"/>
      </w:r>
      <w:r w:rsidRPr="00B26259">
        <w:t xml:space="preserve"> této Smlouvy, zaplatí Zhotovitel Objednateli smluvní pokutu ve výši 0,1 % z Ceny díla uvedené v čl. </w:t>
      </w:r>
      <w:r w:rsidRPr="00B26259">
        <w:fldChar w:fldCharType="begin"/>
      </w:r>
      <w:r w:rsidRPr="00B26259">
        <w:instrText xml:space="preserve"> REF _Ref144464654 \r \h  \* MERGEFORMAT </w:instrText>
      </w:r>
      <w:r w:rsidRPr="00B26259">
        <w:fldChar w:fldCharType="separate"/>
      </w:r>
      <w:r w:rsidR="002D01C6">
        <w:t>2.2.1</w:t>
      </w:r>
      <w:r w:rsidRPr="00B26259">
        <w:fldChar w:fldCharType="end"/>
      </w:r>
      <w:r w:rsidRPr="00B26259">
        <w:t xml:space="preserve"> této Smlouvy za každý započatý den prodlení.</w:t>
      </w:r>
      <w:r w:rsidRPr="00B26259" w:rsidDel="00593D81">
        <w:t xml:space="preserve"> </w:t>
      </w:r>
    </w:p>
    <w:p w14:paraId="48B53700" w14:textId="20F3BA5D" w:rsidR="00373B5E" w:rsidRPr="00B26259" w:rsidRDefault="00373B5E" w:rsidP="00373B5E">
      <w:pPr>
        <w:pStyle w:val="Nadpis4"/>
      </w:pPr>
      <w:r w:rsidRPr="00B26259">
        <w:t xml:space="preserve">Dílčí části </w:t>
      </w:r>
      <w:hyperlink w:anchor="_Vyhodnocení_prací" w:history="1">
        <w:r w:rsidR="00871C32" w:rsidRPr="00871C32">
          <w:t>2.10</w:t>
        </w:r>
      </w:hyperlink>
      <w:r w:rsidR="00871C32">
        <w:t xml:space="preserve"> </w:t>
      </w:r>
      <w:r w:rsidRPr="00B26259">
        <w:t xml:space="preserve">v době dle čl. </w:t>
      </w:r>
      <w:r w:rsidRPr="00B26259">
        <w:fldChar w:fldCharType="begin"/>
      </w:r>
      <w:r w:rsidRPr="00B26259">
        <w:instrText xml:space="preserve"> REF _Ref164200124 \r \h  \* MERGEFORMAT </w:instrText>
      </w:r>
      <w:r w:rsidRPr="00B26259">
        <w:fldChar w:fldCharType="separate"/>
      </w:r>
      <w:r w:rsidR="002D01C6">
        <w:t>2.3.2</w:t>
      </w:r>
      <w:r w:rsidRPr="00B26259">
        <w:fldChar w:fldCharType="end"/>
      </w:r>
      <w:r w:rsidRPr="00B26259">
        <w:t xml:space="preserve"> této Smlouvy, zaplatí Zhotovitel Objednateli smluvní pokutu ve výši 0,1 % z Ceny díla uvedené v čl. </w:t>
      </w:r>
      <w:r w:rsidRPr="00B26259">
        <w:fldChar w:fldCharType="begin"/>
      </w:r>
      <w:r w:rsidRPr="00B26259">
        <w:instrText xml:space="preserve"> REF _Ref144464654 \r \h  \* MERGEFORMAT </w:instrText>
      </w:r>
      <w:r w:rsidRPr="00B26259">
        <w:fldChar w:fldCharType="separate"/>
      </w:r>
      <w:r w:rsidR="002D01C6">
        <w:t>2.2.1</w:t>
      </w:r>
      <w:r w:rsidRPr="00B26259">
        <w:fldChar w:fldCharType="end"/>
      </w:r>
      <w:r w:rsidRPr="00B26259">
        <w:t xml:space="preserve"> této Smlouvy za každý započatý den prodlení.</w:t>
      </w:r>
      <w:r w:rsidRPr="00B26259" w:rsidDel="00593D81">
        <w:t xml:space="preserve"> </w:t>
      </w:r>
    </w:p>
    <w:p w14:paraId="4BDF7C8D" w14:textId="77777777" w:rsidR="00593D81" w:rsidRPr="00971D26" w:rsidRDefault="00593D81" w:rsidP="00302404">
      <w:pPr>
        <w:pStyle w:val="Nadpis3"/>
      </w:pPr>
      <w:r w:rsidRPr="00971D26">
        <w:t>V případě prodlení Zhotovitele s odstraněním vad dle této Smlouvy zaplatí Zhotovitel Objednateli smluvní pokutu ve výši 3000,- Kč za každou jednotlivou vadu a za každý započatý den prodlení s odstraněním této vady.</w:t>
      </w:r>
    </w:p>
    <w:p w14:paraId="57B9F860" w14:textId="77777777" w:rsidR="00593D81" w:rsidRPr="00971D26" w:rsidRDefault="00593D81" w:rsidP="00302404">
      <w:pPr>
        <w:pStyle w:val="Nadpis3"/>
      </w:pPr>
      <w:r w:rsidRPr="00971D26">
        <w:t>V případě prodlení Zhotovitele s předáním Situační zprávy nebo Situačních zpráv zaplatí Zhotovitel Objednateli smluvní pokutu ve výši 500,- Kč za každý započatý den prodlení s předáním každé jednotlivé Situační zprávy.</w:t>
      </w:r>
    </w:p>
    <w:p w14:paraId="147A5BD6" w14:textId="7FE40325" w:rsidR="00593D81" w:rsidRPr="006A7B6C" w:rsidRDefault="00593D81" w:rsidP="00302404">
      <w:pPr>
        <w:pStyle w:val="Nadpis3"/>
      </w:pPr>
      <w:r w:rsidRPr="00971D26">
        <w:t xml:space="preserve">Další smluvní pokuty, způsob uplatňování smluvních pokut jakož i další práva a povinnosti Smluvních stran spojené se Smluvními pokutami jsou upraveny v čl. </w:t>
      </w:r>
      <w:r w:rsidRPr="00971D26">
        <w:fldChar w:fldCharType="begin"/>
      </w:r>
      <w:r w:rsidRPr="00971D26">
        <w:instrText xml:space="preserve"> REF _Ref144842562 \r \h  \* MERGEFORMAT </w:instrText>
      </w:r>
      <w:r w:rsidRPr="00971D26">
        <w:fldChar w:fldCharType="separate"/>
      </w:r>
      <w:r w:rsidR="002D01C6">
        <w:t>3.18</w:t>
      </w:r>
      <w:r w:rsidRPr="00971D26">
        <w:fldChar w:fldCharType="end"/>
      </w:r>
      <w:r w:rsidRPr="00971D26">
        <w:t xml:space="preserve"> této Smlouvy.</w:t>
      </w:r>
    </w:p>
    <w:p w14:paraId="29F57499" w14:textId="77777777" w:rsidR="002E12E6" w:rsidRPr="006A7B6C" w:rsidRDefault="002E12E6" w:rsidP="00302404">
      <w:pPr>
        <w:pStyle w:val="Nadpis2"/>
      </w:pPr>
      <w:bookmarkStart w:id="33" w:name="_Ref156320765"/>
      <w:r w:rsidRPr="006A7B6C">
        <w:t>Pojištění Zhotovitele</w:t>
      </w:r>
      <w:bookmarkEnd w:id="33"/>
    </w:p>
    <w:p w14:paraId="4886D71E" w14:textId="36C249ED" w:rsidR="002E12E6" w:rsidRPr="006A7B6C" w:rsidRDefault="002E12E6" w:rsidP="00302404">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8916FC">
        <w:t xml:space="preserve">alespoň </w:t>
      </w:r>
      <w:proofErr w:type="gramStart"/>
      <w:r w:rsidR="008916FC" w:rsidRPr="008916FC">
        <w:t>5</w:t>
      </w:r>
      <w:r w:rsidR="00E502F4">
        <w:t>.</w:t>
      </w:r>
      <w:r w:rsidR="00987618" w:rsidRPr="008916FC">
        <w:t>000</w:t>
      </w:r>
      <w:r w:rsidR="00E502F4">
        <w:t>.</w:t>
      </w:r>
      <w:r w:rsidR="00987618" w:rsidRPr="008916FC">
        <w:t>000</w:t>
      </w:r>
      <w:r w:rsidRPr="008916FC">
        <w:t>,</w:t>
      </w:r>
      <w:r w:rsidR="00B26259">
        <w:t>–</w:t>
      </w:r>
      <w:proofErr w:type="gramEnd"/>
      <w:r w:rsidRPr="008916FC">
        <w:t xml:space="preserve"> </w:t>
      </w:r>
      <w:r w:rsidRPr="006A7B6C">
        <w:t xml:space="preserve">Kč (včetně pojištění finanční škody). Maximální spoluúčast Zhotovitele na pojistné události může dle této pojistné smlouvy činit nejvýše </w:t>
      </w:r>
      <w:proofErr w:type="gramStart"/>
      <w:r w:rsidR="00262E88" w:rsidRPr="008916FC">
        <w:t>2</w:t>
      </w:r>
      <w:r w:rsidR="00987618" w:rsidRPr="008916FC">
        <w:t>00</w:t>
      </w:r>
      <w:r w:rsidR="00E502F4">
        <w:t>.</w:t>
      </w:r>
      <w:r w:rsidR="00987618" w:rsidRPr="008916FC">
        <w:t>000</w:t>
      </w:r>
      <w:r w:rsidRPr="008916FC">
        <w:t>,</w:t>
      </w:r>
      <w:r w:rsidR="00B26259">
        <w:t>–</w:t>
      </w:r>
      <w:proofErr w:type="gramEnd"/>
      <w:r w:rsidRPr="008916FC">
        <w:t xml:space="preserve"> </w:t>
      </w:r>
      <w:r w:rsidRPr="006A7B6C">
        <w:t xml:space="preserve">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 xml:space="preserve">předchozí </w:t>
      </w:r>
      <w:r w:rsidRPr="006A7B6C">
        <w:lastRenderedPageBreak/>
        <w:t>větě požadovat, aby Zhotovitel prokázal splnění povinností dle tohoto odstavce, a Zhotovitel je povinen této žádosti bez zbytečného odkladu vyhovět.</w:t>
      </w:r>
    </w:p>
    <w:p w14:paraId="07A08A43" w14:textId="7BEF9024" w:rsidR="00E00E66" w:rsidRPr="00F36B41" w:rsidRDefault="00E00E66" w:rsidP="00D812B8">
      <w:pPr>
        <w:pStyle w:val="Nadpis1"/>
        <w:numPr>
          <w:ilvl w:val="0"/>
          <w:numId w:val="0"/>
        </w:numPr>
        <w:ind w:hanging="284"/>
      </w:pPr>
      <w:bookmarkStart w:id="34" w:name="_Ref144374623"/>
      <w:bookmarkStart w:id="35" w:name="_Ref141444688"/>
      <w:bookmarkStart w:id="36" w:name="_Ref141434963"/>
      <w:r w:rsidRPr="00F36B41">
        <w:t xml:space="preserve">Popis jednotlivých </w:t>
      </w:r>
      <w:r w:rsidR="005A5CF3" w:rsidRPr="00F36B41">
        <w:t>Dílčích částí</w:t>
      </w:r>
    </w:p>
    <w:p w14:paraId="1557ADB5" w14:textId="788C69C0" w:rsidR="000C3A39" w:rsidRPr="00B26259" w:rsidRDefault="0033060F" w:rsidP="00302404">
      <w:pPr>
        <w:pStyle w:val="Nadpis2"/>
      </w:pPr>
      <w:r w:rsidRPr="00B26259">
        <w:t>Přípravné práce</w:t>
      </w:r>
    </w:p>
    <w:p w14:paraId="1BD34E62" w14:textId="1293C6A1" w:rsidR="009F15D0" w:rsidRPr="00B26259" w:rsidRDefault="0068392E" w:rsidP="0068392E">
      <w:pPr>
        <w:pStyle w:val="Nadpis3"/>
        <w:rPr>
          <w:rFonts w:eastAsia="Times New Roman"/>
          <w:lang w:eastAsia="cs-CZ"/>
        </w:rPr>
      </w:pPr>
      <w:r w:rsidRPr="00B26259">
        <w:rPr>
          <w:rFonts w:eastAsia="Times New Roman"/>
          <w:lang w:eastAsia="cs-CZ"/>
        </w:rPr>
        <w:t>V rámci přípravných prací bude provedena rekognoskace terénu, studium podkladů a seznámení se s projektem Stavby</w:t>
      </w:r>
    </w:p>
    <w:p w14:paraId="5971E2E2" w14:textId="580478F1" w:rsidR="0068392E" w:rsidRPr="00B26259" w:rsidRDefault="0068392E" w:rsidP="0068392E">
      <w:pPr>
        <w:pStyle w:val="Nadpis3"/>
        <w:rPr>
          <w:lang w:eastAsia="cs-CZ"/>
        </w:rPr>
      </w:pPr>
      <w:r w:rsidRPr="00B26259">
        <w:rPr>
          <w:lang w:eastAsia="cs-CZ"/>
        </w:rPr>
        <w:t>Bude zpracován realizační projekt geologických prací v náležitostech dle vyhlášky č. 369/2004 Sb., o</w:t>
      </w:r>
      <w:r w:rsidR="000D4DEA" w:rsidRPr="00B26259">
        <w:rPr>
          <w:lang w:eastAsia="cs-CZ"/>
        </w:rPr>
        <w:t xml:space="preserve"> projektování, provádění a vyhodnocování geologických prací, oznamování rizikových </w:t>
      </w:r>
      <w:proofErr w:type="spellStart"/>
      <w:r w:rsidR="000D4DEA" w:rsidRPr="00B26259">
        <w:rPr>
          <w:lang w:eastAsia="cs-CZ"/>
        </w:rPr>
        <w:t>geofaktorů</w:t>
      </w:r>
      <w:proofErr w:type="spellEnd"/>
      <w:r w:rsidR="000D4DEA" w:rsidRPr="00B26259">
        <w:rPr>
          <w:lang w:eastAsia="cs-CZ"/>
        </w:rPr>
        <w:t xml:space="preserve"> </w:t>
      </w:r>
      <w:r w:rsidR="001F567B">
        <w:rPr>
          <w:lang w:eastAsia="cs-CZ"/>
        </w:rPr>
        <w:br/>
      </w:r>
      <w:r w:rsidR="000D4DEA" w:rsidRPr="00B26259">
        <w:rPr>
          <w:lang w:eastAsia="cs-CZ"/>
        </w:rPr>
        <w:t>a o postupu při výpočtu výhradních ložisek, v platném znění</w:t>
      </w:r>
      <w:r w:rsidR="00E24EE8" w:rsidRPr="00B26259">
        <w:rPr>
          <w:lang w:eastAsia="cs-CZ"/>
        </w:rPr>
        <w:t>, který bude před zahájením průzkumných prací předložen Objednateli ke kontrole.</w:t>
      </w:r>
    </w:p>
    <w:p w14:paraId="434C3D09" w14:textId="2CBAFAC1" w:rsidR="000D4DEA" w:rsidRPr="00B26259" w:rsidRDefault="000D4DEA" w:rsidP="000D4DEA">
      <w:pPr>
        <w:pStyle w:val="Nadpis3"/>
        <w:rPr>
          <w:lang w:eastAsia="cs-CZ"/>
        </w:rPr>
      </w:pPr>
      <w:r w:rsidRPr="00B26259">
        <w:rPr>
          <w:lang w:eastAsia="cs-CZ"/>
        </w:rPr>
        <w:t xml:space="preserve">Před zahájením terénních prací budou </w:t>
      </w:r>
      <w:r w:rsidR="006A3FBB" w:rsidRPr="00B26259">
        <w:rPr>
          <w:lang w:eastAsia="cs-CZ"/>
        </w:rPr>
        <w:t>zajištěna</w:t>
      </w:r>
      <w:r w:rsidRPr="00B26259">
        <w:rPr>
          <w:lang w:eastAsia="cs-CZ"/>
        </w:rPr>
        <w:t xml:space="preserve"> všechna potřebná povolení pro realizaci geologických prací dle zákona č. 62/1988 Sb., </w:t>
      </w:r>
      <w:r w:rsidR="006A3FBB" w:rsidRPr="00B26259">
        <w:rPr>
          <w:lang w:eastAsia="cs-CZ"/>
        </w:rPr>
        <w:t>o geologických pracích a o Českém geologickém úřadu, v platném znění, včetně oznámení o plánovaném provádění geologických prací příslušným místním institucím a evidence geologických prací dle vyhlášky č. 282/2001 Sb., o evidenci geologických prací, v platném znění.</w:t>
      </w:r>
    </w:p>
    <w:p w14:paraId="5C0A9CAA" w14:textId="517327D0" w:rsidR="006A3FBB" w:rsidRPr="00B26259" w:rsidRDefault="006A3FBB" w:rsidP="006A3FBB">
      <w:pPr>
        <w:pStyle w:val="Nadpis3"/>
        <w:rPr>
          <w:lang w:eastAsia="cs-CZ"/>
        </w:rPr>
      </w:pPr>
      <w:r w:rsidRPr="00B26259">
        <w:rPr>
          <w:lang w:eastAsia="cs-CZ"/>
        </w:rPr>
        <w:t>Před zahájením terénních prací budou zajištěna všechna potřebná povolení ke vstupům a vjezdům na dotčené pozemky za účelem provedení průzkumných prací včetně uzavření dohod s vlastníky, resp. nájemci, dotčených pozemků.</w:t>
      </w:r>
      <w:r w:rsidR="00B1416E" w:rsidRPr="00B26259">
        <w:rPr>
          <w:lang w:eastAsia="cs-CZ"/>
        </w:rPr>
        <w:t xml:space="preserve"> </w:t>
      </w:r>
    </w:p>
    <w:p w14:paraId="0216CC17" w14:textId="3B8E445D" w:rsidR="000D4DEA" w:rsidRPr="00B26259" w:rsidRDefault="006A3FBB" w:rsidP="000D4DEA">
      <w:pPr>
        <w:pStyle w:val="Nadpis3"/>
        <w:rPr>
          <w:lang w:eastAsia="cs-CZ"/>
        </w:rPr>
      </w:pPr>
      <w:r w:rsidRPr="00B26259">
        <w:rPr>
          <w:lang w:eastAsia="cs-CZ"/>
        </w:rPr>
        <w:t xml:space="preserve">Zhotovitel před zahájením terénních prací ověří výskyt podzemních inženýrských sítí v místě realizace průzkumných vrtů a sond včetně </w:t>
      </w:r>
      <w:r w:rsidR="005644FA" w:rsidRPr="00B26259">
        <w:rPr>
          <w:lang w:eastAsia="cs-CZ"/>
        </w:rPr>
        <w:t xml:space="preserve">zajištění </w:t>
      </w:r>
      <w:r w:rsidRPr="00B26259">
        <w:rPr>
          <w:lang w:eastAsia="cs-CZ"/>
        </w:rPr>
        <w:t>jejich případného vytyčení v zájmových místech</w:t>
      </w:r>
      <w:r w:rsidR="005644FA" w:rsidRPr="00B26259">
        <w:rPr>
          <w:lang w:eastAsia="cs-CZ"/>
        </w:rPr>
        <w:t xml:space="preserve"> v případě rizika a pochybností</w:t>
      </w:r>
      <w:r w:rsidRPr="00B26259">
        <w:rPr>
          <w:lang w:eastAsia="cs-CZ"/>
        </w:rPr>
        <w:t>.</w:t>
      </w:r>
    </w:p>
    <w:p w14:paraId="1612A044" w14:textId="5E8ED6CB" w:rsidR="0033060F" w:rsidRDefault="005644FA" w:rsidP="00302404">
      <w:pPr>
        <w:pStyle w:val="Nadpis2"/>
        <w:rPr>
          <w:rFonts w:eastAsia="Times New Roman"/>
          <w:lang w:eastAsia="cs-CZ"/>
        </w:rPr>
      </w:pPr>
      <w:bookmarkStart w:id="37" w:name="_Ref200717508"/>
      <w:r w:rsidRPr="00B26259">
        <w:rPr>
          <w:rFonts w:eastAsia="Times New Roman"/>
          <w:lang w:eastAsia="cs-CZ"/>
        </w:rPr>
        <w:t>Terénní</w:t>
      </w:r>
      <w:r w:rsidR="0033060F" w:rsidRPr="00B26259">
        <w:rPr>
          <w:rFonts w:eastAsia="Times New Roman"/>
          <w:lang w:eastAsia="cs-CZ"/>
        </w:rPr>
        <w:t xml:space="preserve"> práce</w:t>
      </w:r>
      <w:bookmarkEnd w:id="37"/>
    </w:p>
    <w:p w14:paraId="74EFCD60" w14:textId="3D860692" w:rsidR="005644FA" w:rsidRPr="00DA2BE2" w:rsidRDefault="00B26259" w:rsidP="00E24EE8">
      <w:pPr>
        <w:pStyle w:val="Nadpis3"/>
        <w:rPr>
          <w:b/>
          <w:bCs/>
        </w:rPr>
      </w:pPr>
      <w:r w:rsidRPr="00DA2BE2">
        <w:rPr>
          <w:b/>
          <w:bCs/>
        </w:rPr>
        <w:t xml:space="preserve">2 </w:t>
      </w:r>
      <w:r w:rsidR="00CA1B62" w:rsidRPr="00DA2BE2">
        <w:rPr>
          <w:b/>
          <w:bCs/>
        </w:rPr>
        <w:t xml:space="preserve">nevystrojené </w:t>
      </w:r>
      <w:r w:rsidRPr="00DA2BE2">
        <w:rPr>
          <w:b/>
          <w:bCs/>
        </w:rPr>
        <w:t xml:space="preserve">vrtané </w:t>
      </w:r>
      <w:r w:rsidR="00CA1B62">
        <w:rPr>
          <w:b/>
          <w:bCs/>
        </w:rPr>
        <w:t xml:space="preserve">jádrové </w:t>
      </w:r>
      <w:r w:rsidRPr="00DA2BE2">
        <w:rPr>
          <w:b/>
          <w:bCs/>
        </w:rPr>
        <w:t xml:space="preserve">sondy </w:t>
      </w:r>
      <w:r w:rsidR="005644FA" w:rsidRPr="00DA2BE2">
        <w:rPr>
          <w:b/>
          <w:bCs/>
        </w:rPr>
        <w:t>předpokládané hloubky 1</w:t>
      </w:r>
      <w:r w:rsidRPr="00DA2BE2">
        <w:rPr>
          <w:b/>
          <w:bCs/>
        </w:rPr>
        <w:t>2</w:t>
      </w:r>
      <w:r w:rsidR="00D31CDC" w:rsidRPr="00DA2BE2">
        <w:rPr>
          <w:b/>
          <w:bCs/>
        </w:rPr>
        <w:t>,0</w:t>
      </w:r>
      <w:r w:rsidR="005644FA" w:rsidRPr="00DA2BE2">
        <w:rPr>
          <w:b/>
          <w:bCs/>
        </w:rPr>
        <w:t xml:space="preserve"> m</w:t>
      </w:r>
    </w:p>
    <w:p w14:paraId="43BD4968" w14:textId="5AF1B414" w:rsidR="00A901BC" w:rsidRPr="00DA2BE2" w:rsidRDefault="005644FA" w:rsidP="00E24EE8">
      <w:pPr>
        <w:pStyle w:val="Nadpis4"/>
      </w:pPr>
      <w:r w:rsidRPr="00DA2BE2">
        <w:t xml:space="preserve">Jádrové </w:t>
      </w:r>
      <w:r w:rsidR="004C0D03" w:rsidRPr="00DA2BE2">
        <w:t>sondy</w:t>
      </w:r>
      <w:r w:rsidRPr="00DA2BE2">
        <w:t xml:space="preserve"> budou prováděny jádrově rotační technologií jednoduchou jádrovkou s roubíkovou korunkou (JJRK) minimálním průměrem 15</w:t>
      </w:r>
      <w:r w:rsidR="00CA1B62">
        <w:t>6</w:t>
      </w:r>
      <w:r w:rsidRPr="00DA2BE2">
        <w:t xml:space="preserve"> mm s průběžným pracovním pažením nestabilní stěny vrtu ve zvodněném prostředí kolonou zavrtávaných ocelových pažnic. </w:t>
      </w:r>
    </w:p>
    <w:p w14:paraId="04C32314" w14:textId="3F38A0BF" w:rsidR="005644FA" w:rsidRPr="00DA2BE2" w:rsidRDefault="00CA1B62" w:rsidP="00E24EE8">
      <w:pPr>
        <w:pStyle w:val="Nadpis4"/>
      </w:pPr>
      <w:r>
        <w:t>Sondy</w:t>
      </w:r>
      <w:r w:rsidRPr="00DA2BE2">
        <w:t xml:space="preserve"> </w:t>
      </w:r>
      <w:r w:rsidR="005644FA" w:rsidRPr="00DA2BE2">
        <w:t>budou ukončovány v</w:t>
      </w:r>
      <w:r w:rsidR="00A901BC" w:rsidRPr="00DA2BE2">
        <w:t xml:space="preserve"> projektovaných hloubkách, </w:t>
      </w:r>
      <w:r w:rsidR="00DA2BE2" w:rsidRPr="00DA2BE2">
        <w:t>s předpokladem</w:t>
      </w:r>
      <w:r w:rsidR="00A901BC" w:rsidRPr="00DA2BE2">
        <w:t xml:space="preserve"> ukončen</w:t>
      </w:r>
      <w:r w:rsidR="00DA2BE2" w:rsidRPr="00DA2BE2">
        <w:t>í</w:t>
      </w:r>
      <w:r w:rsidR="00A901BC" w:rsidRPr="00DA2BE2">
        <w:t xml:space="preserve"> v předkvartérním podloží</w:t>
      </w:r>
      <w:r w:rsidR="00DA2BE2" w:rsidRPr="00DA2BE2">
        <w:t xml:space="preserve"> (křídě)</w:t>
      </w:r>
      <w:r w:rsidR="00A901BC" w:rsidRPr="00DA2BE2">
        <w:t>. V případě, že tomu tak v projektované hloubce nebude, informuje Zhotovitel Objednatele a po dohodě vrty operativně prodlouží pro ověření úrovně povrchu i charakteru předkvartérního podloží.</w:t>
      </w:r>
    </w:p>
    <w:p w14:paraId="0D2A1E55" w14:textId="540ECF01" w:rsidR="00A901BC" w:rsidRPr="00DA2BE2" w:rsidRDefault="00A901BC" w:rsidP="00E24EE8">
      <w:pPr>
        <w:pStyle w:val="Nadpis4"/>
      </w:pPr>
      <w:r w:rsidRPr="00DA2BE2">
        <w:t>Vrtné jádro bude ukládáno do standardizovaných vzorkovnic a bezprostředně po odvrtání bude průběžně dokumentováno. Makroskopický popis bude prováděn dle platné normy ČSN P 73 1005</w:t>
      </w:r>
      <w:r w:rsidR="000E6BC2" w:rsidRPr="00DA2BE2">
        <w:t xml:space="preserve"> – Inženýrskogeologický průzkum</w:t>
      </w:r>
      <w:r w:rsidRPr="00DA2BE2">
        <w:t>.</w:t>
      </w:r>
    </w:p>
    <w:p w14:paraId="05F61B02" w14:textId="2843273E" w:rsidR="00A901BC" w:rsidRPr="00DA2BE2" w:rsidRDefault="00A901BC" w:rsidP="00E24EE8">
      <w:pPr>
        <w:pStyle w:val="Nadpis4"/>
      </w:pPr>
      <w:r w:rsidRPr="00DA2BE2">
        <w:t xml:space="preserve">Z charakteristických poloh </w:t>
      </w:r>
      <w:r w:rsidR="00DA2BE2" w:rsidRPr="00DA2BE2">
        <w:t>sond</w:t>
      </w:r>
      <w:r w:rsidR="00984FCA" w:rsidRPr="00DA2BE2">
        <w:t xml:space="preserve"> </w:t>
      </w:r>
      <w:r w:rsidRPr="00DA2BE2">
        <w:t>bud</w:t>
      </w:r>
      <w:r w:rsidR="00984FCA" w:rsidRPr="00DA2BE2">
        <w:t>e</w:t>
      </w:r>
      <w:r w:rsidRPr="00DA2BE2">
        <w:t xml:space="preserve"> bezprostředně po odvrtání odeb</w:t>
      </w:r>
      <w:r w:rsidR="00984FCA" w:rsidRPr="00DA2BE2">
        <w:t xml:space="preserve">ráno </w:t>
      </w:r>
      <w:r w:rsidR="00DA2BE2" w:rsidRPr="00DA2BE2">
        <w:t>10</w:t>
      </w:r>
      <w:r w:rsidRPr="00DA2BE2">
        <w:t xml:space="preserve"> reprezentativní</w:t>
      </w:r>
      <w:r w:rsidR="00984FCA" w:rsidRPr="00DA2BE2">
        <w:t>ch</w:t>
      </w:r>
      <w:r w:rsidRPr="00DA2BE2">
        <w:t xml:space="preserve"> </w:t>
      </w:r>
      <w:r w:rsidR="00984FCA" w:rsidRPr="00DA2BE2">
        <w:t xml:space="preserve">porušených </w:t>
      </w:r>
      <w:r w:rsidRPr="00DA2BE2">
        <w:t>vzork</w:t>
      </w:r>
      <w:r w:rsidR="00984FCA" w:rsidRPr="00DA2BE2">
        <w:t>ů</w:t>
      </w:r>
      <w:r w:rsidRPr="00DA2BE2">
        <w:t xml:space="preserve"> zemin </w:t>
      </w:r>
      <w:r w:rsidR="00CA1B62">
        <w:t xml:space="preserve">a hornin </w:t>
      </w:r>
      <w:r w:rsidR="00E810EE">
        <w:t xml:space="preserve">na laboratorní rozbory. </w:t>
      </w:r>
      <w:r w:rsidR="00E17783" w:rsidRPr="00DA2BE2">
        <w:t xml:space="preserve">Vzorky budou odebírány z různých geotechnických typů tak, aby byly všechny typy dostatečně ovzorkovány. </w:t>
      </w:r>
      <w:r w:rsidRPr="00DA2BE2">
        <w:t>Ve vrtech bude zaznamenávána úroveň naražené i krátkodobě ustálené hladiny podzemní vody.</w:t>
      </w:r>
      <w:r w:rsidR="002A290D">
        <w:t xml:space="preserve"> Z</w:t>
      </w:r>
      <w:r w:rsidR="0062208A">
        <w:t> každé sondy</w:t>
      </w:r>
      <w:r w:rsidR="002A290D">
        <w:t xml:space="preserve"> bud</w:t>
      </w:r>
      <w:r w:rsidR="0062208A">
        <w:t>e</w:t>
      </w:r>
      <w:r w:rsidR="002A290D">
        <w:t xml:space="preserve"> odebrán </w:t>
      </w:r>
      <w:r w:rsidR="0062208A">
        <w:t>1</w:t>
      </w:r>
      <w:r w:rsidR="002A290D">
        <w:t xml:space="preserve"> vzor</w:t>
      </w:r>
      <w:r w:rsidR="0062208A">
        <w:t>ek podzemní vody (celkově 2)</w:t>
      </w:r>
      <w:r w:rsidR="002A290D">
        <w:t xml:space="preserve"> na zkrácený rozbor podzemní vody pro stavební účely </w:t>
      </w:r>
      <w:r w:rsidR="002A290D" w:rsidRPr="004D46F5">
        <w:rPr>
          <w:rFonts w:asciiTheme="minorHAnsi" w:eastAsia="Times New Roman" w:hAnsiTheme="minorHAnsi" w:cstheme="minorHAnsi"/>
          <w:color w:val="000000"/>
          <w:kern w:val="0"/>
          <w:lang w:eastAsia="cs-CZ"/>
          <w14:ligatures w14:val="none"/>
        </w:rPr>
        <w:t>(agresivita dle ČSN EN 206 a ČSN 03 8375)</w:t>
      </w:r>
      <w:r w:rsidR="002A290D">
        <w:rPr>
          <w:rFonts w:asciiTheme="minorHAnsi" w:eastAsia="Times New Roman" w:hAnsiTheme="minorHAnsi" w:cstheme="minorHAnsi"/>
          <w:color w:val="000000"/>
          <w:kern w:val="0"/>
          <w:lang w:eastAsia="cs-CZ"/>
          <w14:ligatures w14:val="none"/>
        </w:rPr>
        <w:t>.</w:t>
      </w:r>
    </w:p>
    <w:p w14:paraId="2737D076" w14:textId="7C250720" w:rsidR="00A901BC" w:rsidRPr="00DA2BE2" w:rsidRDefault="00A901BC" w:rsidP="00E24EE8">
      <w:pPr>
        <w:pStyle w:val="Nadpis4"/>
      </w:pPr>
      <w:r w:rsidRPr="00DA2BE2">
        <w:t>Po skončení prací budou vrty likvidovány záhozem vytěženým materiálem případně zatěsněny ve svrchních partiích jílováním.</w:t>
      </w:r>
    </w:p>
    <w:p w14:paraId="02E28C60" w14:textId="6A3479AB" w:rsidR="0057627B" w:rsidRPr="0057627B" w:rsidRDefault="0057627B" w:rsidP="0057627B">
      <w:pPr>
        <w:pStyle w:val="Nadpis3"/>
        <w:rPr>
          <w:b/>
          <w:bCs/>
        </w:rPr>
      </w:pPr>
      <w:r w:rsidRPr="0057627B">
        <w:rPr>
          <w:b/>
          <w:bCs/>
        </w:rPr>
        <w:t xml:space="preserve">2 stojní kopané sondy v řečišti do hloubky 1,5 m ode dna </w:t>
      </w:r>
      <w:r w:rsidRPr="0057627B">
        <w:t>pro ověření mocnosti, charakteru a</w:t>
      </w:r>
      <w:r>
        <w:t> </w:t>
      </w:r>
      <w:r w:rsidRPr="0057627B">
        <w:t>kontaminace dnového sedimentu, resp. možnosti nakládání s ním jako s odpadem dle vyhlášky č.</w:t>
      </w:r>
      <w:r>
        <w:t> </w:t>
      </w:r>
      <w:r w:rsidRPr="0057627B">
        <w:t>273/2021 Sb., o podrobnostech nakládání s odpady, v platném znění</w:t>
      </w:r>
    </w:p>
    <w:p w14:paraId="482FF0DA" w14:textId="4E5B5EB8" w:rsidR="0057627B" w:rsidRPr="0057627B" w:rsidRDefault="0057627B" w:rsidP="0057627B">
      <w:pPr>
        <w:pStyle w:val="Nadpis4"/>
      </w:pPr>
      <w:r w:rsidRPr="0057627B">
        <w:lastRenderedPageBreak/>
        <w:t xml:space="preserve">Strojní kopané sondy budou provedeny v řečišti Labe v místech plánované prohrábky říčního dna v prostoru </w:t>
      </w:r>
      <w:r>
        <w:t>přístaviště</w:t>
      </w:r>
      <w:r w:rsidRPr="0057627B">
        <w:t>.</w:t>
      </w:r>
    </w:p>
    <w:p w14:paraId="7237BAF4" w14:textId="77777777" w:rsidR="0057627B" w:rsidRPr="0057627B" w:rsidRDefault="0057627B" w:rsidP="0057627B">
      <w:pPr>
        <w:pStyle w:val="Nadpis4"/>
      </w:pPr>
      <w:r w:rsidRPr="0057627B">
        <w:t>Situování přesné polohy kopaných sond uzpůsobí Zhotovitel rozsahu břehového opevnění tak, aby realizací sond nebylo břehové opevnění poškozeno.</w:t>
      </w:r>
    </w:p>
    <w:p w14:paraId="5F0C18BA" w14:textId="77777777" w:rsidR="0057627B" w:rsidRPr="0057627B" w:rsidRDefault="0057627B" w:rsidP="0057627B">
      <w:pPr>
        <w:pStyle w:val="Nadpis4"/>
      </w:pPr>
      <w:r w:rsidRPr="0057627B">
        <w:t>Vzhledem k umístění sond v řečišti Labe zajistí Zhotovitel odpovídající techniku pro jejich provedení.</w:t>
      </w:r>
    </w:p>
    <w:p w14:paraId="6E1D7B99" w14:textId="224D9C20" w:rsidR="0057627B" w:rsidRPr="0057627B" w:rsidRDefault="0057627B" w:rsidP="0057627B">
      <w:pPr>
        <w:pStyle w:val="Nadpis4"/>
      </w:pPr>
      <w:r w:rsidRPr="0057627B">
        <w:t>Sondy budou provedeny do hloubky 1,5 m.</w:t>
      </w:r>
    </w:p>
    <w:p w14:paraId="7C1B893A" w14:textId="2B5C40B2" w:rsidR="0057627B" w:rsidRPr="0057627B" w:rsidRDefault="0057627B" w:rsidP="0057627B">
      <w:pPr>
        <w:pStyle w:val="Nadpis4"/>
      </w:pPr>
      <w:r w:rsidRPr="0057627B">
        <w:t xml:space="preserve">Výkopek ze sond bude řádně zdokumentován, makroskopicky zatříděn dle ČSN P 73 1005 a budou z něj odebrány </w:t>
      </w:r>
      <w:r w:rsidR="00B93D3D">
        <w:t>celkem 2</w:t>
      </w:r>
      <w:r w:rsidRPr="0057627B">
        <w:t xml:space="preserve"> charakteristické vzorky dnového sedimentu na rozbory kontaminace. Tyto vzorky budou odebrány ze svrchních partií v rozsahu prohrábky říčního dna.</w:t>
      </w:r>
    </w:p>
    <w:p w14:paraId="476C5E98" w14:textId="77777777" w:rsidR="0057627B" w:rsidRPr="0057627B" w:rsidRDefault="0057627B" w:rsidP="0057627B">
      <w:pPr>
        <w:pStyle w:val="Nadpis4"/>
      </w:pPr>
      <w:r w:rsidRPr="0057627B">
        <w:t>Kopané sondy budou následně zlikvidovány záhozem vytěženým materiálem a místa budou uvedena do původního stavu.</w:t>
      </w:r>
    </w:p>
    <w:p w14:paraId="57AB41D6" w14:textId="0AE37542" w:rsidR="00D31CDC" w:rsidRPr="00DA2BE2" w:rsidRDefault="00DA2BE2" w:rsidP="00931B75">
      <w:pPr>
        <w:pStyle w:val="Nadpis3"/>
        <w:rPr>
          <w:b/>
          <w:bCs/>
        </w:rPr>
      </w:pPr>
      <w:r w:rsidRPr="00DA2BE2">
        <w:rPr>
          <w:b/>
          <w:bCs/>
        </w:rPr>
        <w:t>2</w:t>
      </w:r>
      <w:r w:rsidR="00D31CDC" w:rsidRPr="00DA2BE2">
        <w:rPr>
          <w:b/>
          <w:bCs/>
        </w:rPr>
        <w:t xml:space="preserve"> zkou</w:t>
      </w:r>
      <w:r w:rsidR="006B1CDD" w:rsidRPr="00DA2BE2">
        <w:rPr>
          <w:b/>
          <w:bCs/>
        </w:rPr>
        <w:t>š</w:t>
      </w:r>
      <w:r w:rsidRPr="00DA2BE2">
        <w:rPr>
          <w:b/>
          <w:bCs/>
        </w:rPr>
        <w:t>ky</w:t>
      </w:r>
      <w:r w:rsidR="00D31CDC" w:rsidRPr="00DA2BE2">
        <w:rPr>
          <w:b/>
          <w:bCs/>
        </w:rPr>
        <w:t xml:space="preserve"> dynamických penetrací do hloubky 1</w:t>
      </w:r>
      <w:r w:rsidRPr="00DA2BE2">
        <w:rPr>
          <w:b/>
          <w:bCs/>
        </w:rPr>
        <w:t>2</w:t>
      </w:r>
      <w:r w:rsidR="00D31CDC" w:rsidRPr="00DA2BE2">
        <w:rPr>
          <w:b/>
          <w:bCs/>
        </w:rPr>
        <w:t>,0 m</w:t>
      </w:r>
    </w:p>
    <w:p w14:paraId="0652C23E" w14:textId="66A3E9B6" w:rsidR="006B1CDD" w:rsidRPr="00DA2BE2" w:rsidRDefault="006B1CDD" w:rsidP="00931B75">
      <w:pPr>
        <w:pStyle w:val="Nadpis4"/>
      </w:pPr>
      <w:r w:rsidRPr="00DA2BE2">
        <w:t>Dynamické penetrační sondování bude provedeno podle normy ČSN EN ISO 22476-2.</w:t>
      </w:r>
    </w:p>
    <w:p w14:paraId="6037E41A" w14:textId="5B264973" w:rsidR="006B1CDD" w:rsidRPr="00DA2BE2" w:rsidRDefault="006B1CDD" w:rsidP="00931B75">
      <w:pPr>
        <w:pStyle w:val="Nadpis4"/>
      </w:pPr>
      <w:r w:rsidRPr="00DA2BE2">
        <w:t>Použita bude těžká dynamická penetrační soustava s váhou beranu 50,0 kg a s výškou pádu 0,5 m. Zarážecí soutyčí bude zakončeno normovaným kuželem o průřezu 15 cm</w:t>
      </w:r>
      <w:r w:rsidRPr="00DA2BE2">
        <w:rPr>
          <w:vertAlign w:val="superscript"/>
        </w:rPr>
        <w:t>2</w:t>
      </w:r>
      <w:r w:rsidRPr="00DA2BE2">
        <w:t xml:space="preserve"> a měřen bude počet úderů potřebných pro zaražení 10 cm.</w:t>
      </w:r>
    </w:p>
    <w:p w14:paraId="3C46417B" w14:textId="5E0FD9C6" w:rsidR="006B1CDD" w:rsidRPr="00DA2BE2" w:rsidRDefault="006B1CDD" w:rsidP="00931B75">
      <w:pPr>
        <w:pStyle w:val="Nadpis4"/>
      </w:pPr>
      <w:r w:rsidRPr="00DA2BE2">
        <w:t xml:space="preserve">Zaznamenávána bude úroveň hladiny podzemní vody a v intervalu á 1,0 m bude na soutyčí měřen kroutící moment. </w:t>
      </w:r>
    </w:p>
    <w:p w14:paraId="3EB06CD0" w14:textId="2EC641A8" w:rsidR="006B1CDD" w:rsidRPr="00D0322D" w:rsidRDefault="006B1CDD" w:rsidP="00931B75">
      <w:pPr>
        <w:pStyle w:val="Nadpis4"/>
      </w:pPr>
      <w:r w:rsidRPr="00D0322D">
        <w:t>Z výsledků bude vypočten dynamický penetrační odpor.</w:t>
      </w:r>
    </w:p>
    <w:p w14:paraId="46BDC052" w14:textId="77777777" w:rsidR="00CA1B62" w:rsidRDefault="006B1CDD" w:rsidP="00856FAA">
      <w:pPr>
        <w:pStyle w:val="Nadpis4"/>
        <w:rPr>
          <w:lang w:eastAsia="cs-CZ"/>
        </w:rPr>
      </w:pPr>
      <w:r w:rsidRPr="00D0322D">
        <w:t xml:space="preserve">Sondy budou ukončovány v projektovaných hloubkách, nebo po zastižení </w:t>
      </w:r>
      <w:proofErr w:type="spellStart"/>
      <w:r w:rsidRPr="00D0322D">
        <w:t>nepenetrovatelného</w:t>
      </w:r>
      <w:proofErr w:type="spellEnd"/>
      <w:r w:rsidRPr="00D0322D">
        <w:t xml:space="preserve"> podloží. Minimální počet úderů pro zaražení 10,0 cm bude v takovém případě 80 úderů.</w:t>
      </w:r>
      <w:r w:rsidR="00CA1B62" w:rsidRPr="00CA1B62">
        <w:rPr>
          <w:lang w:eastAsia="cs-CZ"/>
        </w:rPr>
        <w:t xml:space="preserve"> </w:t>
      </w:r>
    </w:p>
    <w:p w14:paraId="32046525" w14:textId="635B90B9" w:rsidR="006B1CDD" w:rsidRDefault="00CA1B62" w:rsidP="00CA1B62">
      <w:pPr>
        <w:pStyle w:val="Nadpis3"/>
        <w:rPr>
          <w:lang w:eastAsia="cs-CZ"/>
        </w:rPr>
      </w:pPr>
      <w:r>
        <w:rPr>
          <w:lang w:eastAsia="cs-CZ"/>
        </w:rPr>
        <w:t>Orientační poloha vrtaných a dynamických penetračních sond je vyznačena v Příloze č. 1, která je nedílnou součástí této Smlouvy. Sondy jsou umístěny na ploché travnaté ploše za břehovou hranou, mimo porosty, jejichž poloha byla určena geodetickým zaměřením zájmového území. Hloubka sond vychází z požadavku beranění štětovnicových stěn s předpokladem 12 metrů hloubky. Nicméně je důležité, aby sondy byly dostatečně hluboké pro splnění požadavků na navrhované konstrukce</w:t>
      </w:r>
      <w:r w:rsidR="0062208A">
        <w:rPr>
          <w:lang w:eastAsia="cs-CZ"/>
        </w:rPr>
        <w:t>.</w:t>
      </w:r>
      <w:r>
        <w:rPr>
          <w:lang w:eastAsia="cs-CZ"/>
        </w:rPr>
        <w:t xml:space="preserve"> Zhotovitel musí o přesné hloubce a poloze sond rozhodnout dle svých zkušeností na místě. Toto umístění bude před zahájením prací odsouhlaseno Objednavatelem.</w:t>
      </w:r>
    </w:p>
    <w:p w14:paraId="525E48CB" w14:textId="77777777" w:rsidR="0062208A" w:rsidRPr="00817208" w:rsidRDefault="0062208A" w:rsidP="0062208A">
      <w:pPr>
        <w:pStyle w:val="Nadpis3"/>
      </w:pPr>
      <w:r w:rsidRPr="00817208">
        <w:t xml:space="preserve">Před zahájením sondážních prací bude provedeno vytyčení sond a po jejich realizaci i geodetické zaměření jejich skutečné polohy v souřadnicovém systému S-JTSK a ve výškovém systému </w:t>
      </w:r>
      <w:proofErr w:type="spellStart"/>
      <w:r w:rsidRPr="00817208">
        <w:t>Bpv</w:t>
      </w:r>
      <w:proofErr w:type="spellEnd"/>
      <w:r w:rsidRPr="00817208">
        <w:t>. Geodetické práce budou provedeny vhodnou aparaturou s minimální přesností v poloze 0,05 m a ve výšce 0,1 m. Povolená odchylka v poloze sond je do 3,0 m, v případě kopaných sond v řečišti do 5,0 m. jakékoli větší posuny, jakož i veškeré další změny, musí být předem projednány a odsouhlaseny Objednatelem</w:t>
      </w:r>
    </w:p>
    <w:p w14:paraId="061B7D40" w14:textId="4255F555" w:rsidR="0062208A" w:rsidRPr="00817208" w:rsidRDefault="0062208A" w:rsidP="0062208A">
      <w:pPr>
        <w:pStyle w:val="Nadpis3"/>
      </w:pPr>
      <w:r w:rsidRPr="00817208">
        <w:t>V rámci terénních prací budou zajišťovány sled a řízení všech činností, geologická dokumentace sond, odběry vzorků, fotodokumentace z průběhu terénních prací i komplexní zpracování výsledků</w:t>
      </w:r>
      <w:r w:rsidR="008946AC">
        <w:t>. Terénní práce budou zdokumentovány</w:t>
      </w:r>
      <w:r>
        <w:t xml:space="preserve"> formou </w:t>
      </w:r>
      <w:r w:rsidR="008946AC">
        <w:t xml:space="preserve">souhrnné </w:t>
      </w:r>
      <w:r>
        <w:t>zprávy z</w:t>
      </w:r>
      <w:r w:rsidR="008946AC">
        <w:t xml:space="preserve"> provedených </w:t>
      </w:r>
      <w:r>
        <w:t>terénních prací.</w:t>
      </w:r>
    </w:p>
    <w:p w14:paraId="67A0AA22" w14:textId="77777777" w:rsidR="0062208A" w:rsidRPr="000E199B" w:rsidRDefault="0062208A" w:rsidP="0062208A">
      <w:pPr>
        <w:pStyle w:val="Nadpis3"/>
        <w:rPr>
          <w:rFonts w:asciiTheme="minorHAnsi" w:hAnsiTheme="minorHAnsi" w:cstheme="minorHAnsi"/>
          <w:kern w:val="0"/>
        </w:rPr>
      </w:pPr>
      <w:r w:rsidRPr="000E199B">
        <w:rPr>
          <w:rFonts w:asciiTheme="minorHAnsi" w:hAnsiTheme="minorHAnsi" w:cstheme="minorHAnsi"/>
          <w:kern w:val="0"/>
        </w:rPr>
        <w:t>Bude zpracován evidenční list geologických prací a bude zaevidován u České geologické služby dle § 7 zákona č. 62/1988 Sb., o geologických pracích a o Českém geologickém úřadu, v platném znění a budou odevzdány výsledky průzkumných prací České geologické službě – Geofond dle § 12 zákona č. 62/1988 Sb., o geologických pracích a o Českém geologickém úřadu, v platném znění.</w:t>
      </w:r>
    </w:p>
    <w:p w14:paraId="5D52FA19" w14:textId="2556D6DB" w:rsidR="0062208A" w:rsidRPr="0062208A" w:rsidRDefault="0062208A" w:rsidP="00856FAA">
      <w:pPr>
        <w:pStyle w:val="Nadpis3"/>
      </w:pPr>
      <w:r w:rsidRPr="00856FAA">
        <w:t>Po</w:t>
      </w:r>
      <w:r w:rsidRPr="000E199B">
        <w:t xml:space="preserve"> ukončení průzkumných prací budou dotčené pozemky uvedeny do původního stavu</w:t>
      </w:r>
    </w:p>
    <w:p w14:paraId="4C81D6B1" w14:textId="135E55A5" w:rsidR="00E24EE8" w:rsidRPr="00D0322D" w:rsidRDefault="00E24EE8" w:rsidP="00931B75">
      <w:pPr>
        <w:pStyle w:val="Nadpis2"/>
      </w:pPr>
      <w:bookmarkStart w:id="38" w:name="_Ref200717549"/>
      <w:r w:rsidRPr="00D0322D">
        <w:lastRenderedPageBreak/>
        <w:t>Laboratorní práce</w:t>
      </w:r>
      <w:bookmarkEnd w:id="38"/>
    </w:p>
    <w:p w14:paraId="63AE1804" w14:textId="316D4D24" w:rsidR="00D0322D" w:rsidRPr="00D0322D" w:rsidRDefault="00931B75" w:rsidP="00D0322D">
      <w:pPr>
        <w:pStyle w:val="Nadpis3"/>
        <w:rPr>
          <w:lang w:eastAsia="zh-CN"/>
        </w:rPr>
      </w:pPr>
      <w:r w:rsidRPr="00D0322D">
        <w:rPr>
          <w:b/>
          <w:bCs/>
          <w:lang w:eastAsia="zh-CN"/>
        </w:rPr>
        <w:t>I</w:t>
      </w:r>
      <w:r w:rsidR="00E24EE8" w:rsidRPr="00D0322D">
        <w:rPr>
          <w:b/>
          <w:bCs/>
          <w:lang w:eastAsia="zh-CN"/>
        </w:rPr>
        <w:t>ndexov</w:t>
      </w:r>
      <w:r w:rsidRPr="00D0322D">
        <w:rPr>
          <w:b/>
          <w:bCs/>
          <w:lang w:eastAsia="zh-CN"/>
        </w:rPr>
        <w:t>é</w:t>
      </w:r>
      <w:r w:rsidR="00E24EE8" w:rsidRPr="00D0322D">
        <w:rPr>
          <w:b/>
          <w:bCs/>
          <w:lang w:eastAsia="zh-CN"/>
        </w:rPr>
        <w:t xml:space="preserve"> zkoušk</w:t>
      </w:r>
      <w:r w:rsidRPr="00D0322D">
        <w:rPr>
          <w:b/>
          <w:bCs/>
          <w:lang w:eastAsia="zh-CN"/>
        </w:rPr>
        <w:t>y</w:t>
      </w:r>
      <w:r w:rsidR="00E24EE8" w:rsidRPr="00D0322D">
        <w:rPr>
          <w:b/>
          <w:bCs/>
          <w:lang w:eastAsia="zh-CN"/>
        </w:rPr>
        <w:t xml:space="preserve"> zemin</w:t>
      </w:r>
      <w:r w:rsidR="00E24EE8" w:rsidRPr="00D0322D">
        <w:rPr>
          <w:lang w:eastAsia="zh-CN"/>
        </w:rPr>
        <w:t xml:space="preserve"> (vlhkost, zrnitost, u jemnozrnných zemin včetně konzistenčních mezí) </w:t>
      </w:r>
      <w:r w:rsidR="00E5285A">
        <w:rPr>
          <w:lang w:eastAsia="zh-CN"/>
        </w:rPr>
        <w:br/>
      </w:r>
      <w:r w:rsidRPr="00D0322D">
        <w:rPr>
          <w:lang w:eastAsia="zh-CN"/>
        </w:rPr>
        <w:t xml:space="preserve">na </w:t>
      </w:r>
      <w:r w:rsidR="00856FAA">
        <w:rPr>
          <w:lang w:eastAsia="zh-CN"/>
        </w:rPr>
        <w:t>6</w:t>
      </w:r>
      <w:r w:rsidR="00FF14CC">
        <w:rPr>
          <w:rStyle w:val="Odkaznakoment"/>
          <w:rFonts w:eastAsiaTheme="minorHAnsi" w:cstheme="minorBidi"/>
        </w:rPr>
        <w:t xml:space="preserve"> </w:t>
      </w:r>
      <w:r w:rsidR="00E24EE8" w:rsidRPr="00D0322D">
        <w:rPr>
          <w:lang w:eastAsia="zh-CN"/>
        </w:rPr>
        <w:t>porušených vzorcích</w:t>
      </w:r>
      <w:r w:rsidRPr="00D0322D">
        <w:rPr>
          <w:lang w:eastAsia="zh-CN"/>
        </w:rPr>
        <w:t>; Dopočítány budou indexy konzistence a pla</w:t>
      </w:r>
      <w:r w:rsidR="00F72C5D" w:rsidRPr="00D0322D">
        <w:rPr>
          <w:lang w:eastAsia="zh-CN"/>
        </w:rPr>
        <w:t>s</w:t>
      </w:r>
      <w:r w:rsidRPr="00D0322D">
        <w:rPr>
          <w:lang w:eastAsia="zh-CN"/>
        </w:rPr>
        <w:t>ticity.</w:t>
      </w:r>
    </w:p>
    <w:p w14:paraId="609D1C95" w14:textId="4D2E60F0" w:rsidR="004D46F5" w:rsidRPr="00536D8D" w:rsidRDefault="004D46F5" w:rsidP="004D46F5">
      <w:pPr>
        <w:pStyle w:val="Nadpis3"/>
        <w:rPr>
          <w:lang w:eastAsia="zh-CN"/>
        </w:rPr>
      </w:pPr>
      <w:r w:rsidRPr="00536D8D">
        <w:rPr>
          <w:b/>
          <w:bCs/>
          <w:lang w:eastAsia="zh-CN"/>
        </w:rPr>
        <w:t>Chemický rozbor kontaminace zemin v rozsahu vyhlášky č. 273/2021 Sb.</w:t>
      </w:r>
      <w:r w:rsidRPr="00536D8D">
        <w:rPr>
          <w:lang w:eastAsia="zh-CN"/>
        </w:rPr>
        <w:t>, o podrobnostech nakládání s odpady, v platném znění</w:t>
      </w:r>
      <w:r>
        <w:rPr>
          <w:lang w:eastAsia="zh-CN"/>
        </w:rPr>
        <w:t>,</w:t>
      </w:r>
      <w:r w:rsidRPr="00536D8D">
        <w:rPr>
          <w:lang w:eastAsia="zh-CN"/>
        </w:rPr>
        <w:t xml:space="preserve"> na </w:t>
      </w:r>
      <w:r w:rsidR="00B93D3D">
        <w:rPr>
          <w:lang w:eastAsia="zh-CN"/>
        </w:rPr>
        <w:t>1</w:t>
      </w:r>
      <w:r w:rsidRPr="00536D8D">
        <w:rPr>
          <w:lang w:eastAsia="zh-CN"/>
        </w:rPr>
        <w:t xml:space="preserve"> vzor</w:t>
      </w:r>
      <w:r w:rsidR="00B93D3D">
        <w:rPr>
          <w:lang w:eastAsia="zh-CN"/>
        </w:rPr>
        <w:t>ku</w:t>
      </w:r>
      <w:r w:rsidRPr="00536D8D">
        <w:rPr>
          <w:lang w:eastAsia="zh-CN"/>
        </w:rPr>
        <w:t xml:space="preserve"> z</w:t>
      </w:r>
      <w:r>
        <w:rPr>
          <w:lang w:eastAsia="zh-CN"/>
        </w:rPr>
        <w:t xml:space="preserve"> každé </w:t>
      </w:r>
      <w:r w:rsidRPr="00536D8D">
        <w:rPr>
          <w:lang w:eastAsia="zh-CN"/>
        </w:rPr>
        <w:t>kopan</w:t>
      </w:r>
      <w:r>
        <w:rPr>
          <w:lang w:eastAsia="zh-CN"/>
        </w:rPr>
        <w:t>é</w:t>
      </w:r>
      <w:r w:rsidRPr="00536D8D">
        <w:rPr>
          <w:lang w:eastAsia="zh-CN"/>
        </w:rPr>
        <w:t xml:space="preserve"> sond</w:t>
      </w:r>
      <w:r>
        <w:rPr>
          <w:lang w:eastAsia="zh-CN"/>
        </w:rPr>
        <w:t>y</w:t>
      </w:r>
      <w:r w:rsidRPr="00536D8D">
        <w:rPr>
          <w:lang w:eastAsia="zh-CN"/>
        </w:rPr>
        <w:t xml:space="preserve"> pro vyhodnocení možnosti nakládání se zeminami, resp. sedimentem, jako s odpadem po jejich vytěžení.</w:t>
      </w:r>
    </w:p>
    <w:p w14:paraId="065E75B2" w14:textId="77777777" w:rsidR="004D46F5" w:rsidRPr="00536D8D" w:rsidRDefault="004D46F5" w:rsidP="004D46F5">
      <w:pPr>
        <w:pStyle w:val="Nadpis4"/>
        <w:rPr>
          <w:lang w:eastAsia="zh-CN"/>
        </w:rPr>
      </w:pPr>
      <w:r w:rsidRPr="00536D8D">
        <w:rPr>
          <w:lang w:eastAsia="zh-CN"/>
        </w:rPr>
        <w:t>Provedeny budu rozbory v požadovaném rozsahu vyhlášky č. 273/2021 Sb., o podrobnostech nakládání s odpady, v platném znění, tj. v rozsahu tab. 5.1, 5.2, 5.3, 10.1 a 10.2, resp. v případě vzorků dnového sedimentu v rozsahu tab. 5.2, 5.3, 5.4, 10.1 a 10.2.</w:t>
      </w:r>
    </w:p>
    <w:p w14:paraId="2AEABD07" w14:textId="1E616B72" w:rsidR="00D0322D" w:rsidRPr="00D0322D" w:rsidRDefault="00B93D3D" w:rsidP="00931B75">
      <w:pPr>
        <w:pStyle w:val="Nadpis3"/>
        <w:rPr>
          <w:rFonts w:eastAsia="Times New Roman"/>
          <w:lang w:eastAsia="cs-CZ"/>
        </w:rPr>
      </w:pPr>
      <w:r>
        <w:rPr>
          <w:rFonts w:asciiTheme="minorHAnsi" w:eastAsia="Times New Roman" w:hAnsiTheme="minorHAnsi" w:cstheme="minorHAnsi"/>
          <w:b/>
          <w:bCs/>
          <w:color w:val="000000"/>
          <w:kern w:val="0"/>
          <w:lang w:eastAsia="cs-CZ"/>
          <w14:ligatures w14:val="none"/>
        </w:rPr>
        <w:t>Laboratorní zkouška hornin</w:t>
      </w:r>
      <w:r w:rsidR="00D0322D" w:rsidRPr="00D0322D">
        <w:rPr>
          <w:rFonts w:eastAsia="Times New Roman"/>
          <w:lang w:eastAsia="cs-CZ"/>
        </w:rPr>
        <w:t xml:space="preserve"> </w:t>
      </w:r>
      <w:r>
        <w:rPr>
          <w:rFonts w:eastAsia="Times New Roman"/>
          <w:lang w:eastAsia="cs-CZ"/>
        </w:rPr>
        <w:t>bude provedena</w:t>
      </w:r>
      <w:r w:rsidR="00D0322D">
        <w:rPr>
          <w:rFonts w:eastAsia="Times New Roman"/>
          <w:lang w:eastAsia="cs-CZ"/>
        </w:rPr>
        <w:t xml:space="preserve"> na </w:t>
      </w:r>
      <w:r w:rsidR="00FF14CC">
        <w:rPr>
          <w:rFonts w:eastAsia="Times New Roman"/>
          <w:lang w:eastAsia="cs-CZ"/>
        </w:rPr>
        <w:t>6</w:t>
      </w:r>
      <w:r w:rsidR="00D0322D">
        <w:rPr>
          <w:rFonts w:eastAsia="Times New Roman"/>
          <w:lang w:eastAsia="cs-CZ"/>
        </w:rPr>
        <w:t xml:space="preserve"> vzorcích</w:t>
      </w:r>
      <w:r>
        <w:rPr>
          <w:rFonts w:eastAsia="Times New Roman"/>
          <w:lang w:eastAsia="cs-CZ"/>
        </w:rPr>
        <w:t xml:space="preserve"> křídových hornin</w:t>
      </w:r>
      <w:r w:rsidR="00D0322D">
        <w:rPr>
          <w:rFonts w:eastAsia="Times New Roman"/>
          <w:lang w:eastAsia="cs-CZ"/>
        </w:rPr>
        <w:t xml:space="preserve"> v závislosti na počtu zastižených </w:t>
      </w:r>
      <w:r>
        <w:rPr>
          <w:rFonts w:eastAsia="Times New Roman"/>
          <w:lang w:eastAsia="cs-CZ"/>
        </w:rPr>
        <w:t>horninových typů, a to</w:t>
      </w:r>
      <w:r w:rsidR="00D0322D">
        <w:rPr>
          <w:rFonts w:eastAsia="Times New Roman"/>
          <w:lang w:eastAsia="cs-CZ"/>
        </w:rPr>
        <w:t xml:space="preserve"> </w:t>
      </w:r>
      <w:r>
        <w:rPr>
          <w:rFonts w:eastAsia="Times New Roman"/>
          <w:lang w:eastAsia="cs-CZ"/>
        </w:rPr>
        <w:t>na</w:t>
      </w:r>
      <w:r w:rsidR="00D0322D">
        <w:rPr>
          <w:rFonts w:eastAsia="Times New Roman"/>
          <w:lang w:eastAsia="cs-CZ"/>
        </w:rPr>
        <w:t xml:space="preserve"> </w:t>
      </w:r>
      <w:r w:rsidR="00D0322D" w:rsidRPr="00D0322D">
        <w:rPr>
          <w:rFonts w:eastAsia="Times New Roman"/>
          <w:lang w:eastAsia="cs-CZ"/>
        </w:rPr>
        <w:t>pevnost</w:t>
      </w:r>
      <w:r>
        <w:rPr>
          <w:rFonts w:eastAsia="Times New Roman"/>
          <w:lang w:eastAsia="cs-CZ"/>
        </w:rPr>
        <w:t xml:space="preserve"> v prostém tlaku</w:t>
      </w:r>
      <w:r w:rsidR="00D0322D" w:rsidRPr="00D0322D">
        <w:rPr>
          <w:rFonts w:eastAsia="Times New Roman"/>
          <w:lang w:eastAsia="cs-CZ"/>
        </w:rPr>
        <w:t>.</w:t>
      </w:r>
    </w:p>
    <w:p w14:paraId="4EB34E90" w14:textId="5FB77007" w:rsidR="00E24EE8" w:rsidRPr="00D0322D" w:rsidRDefault="00931B75" w:rsidP="00931B75">
      <w:pPr>
        <w:pStyle w:val="Nadpis3"/>
        <w:rPr>
          <w:rFonts w:eastAsia="Times New Roman"/>
          <w:lang w:eastAsia="cs-CZ"/>
        </w:rPr>
      </w:pPr>
      <w:r w:rsidRPr="00D0322D">
        <w:rPr>
          <w:b/>
          <w:bCs/>
          <w:lang w:eastAsia="zh-CN"/>
        </w:rPr>
        <w:t>Z</w:t>
      </w:r>
      <w:r w:rsidR="00E24EE8" w:rsidRPr="00D0322D">
        <w:rPr>
          <w:b/>
          <w:bCs/>
          <w:lang w:eastAsia="zh-CN"/>
        </w:rPr>
        <w:t>krácen</w:t>
      </w:r>
      <w:r w:rsidRPr="00D0322D">
        <w:rPr>
          <w:b/>
          <w:bCs/>
          <w:lang w:eastAsia="zh-CN"/>
        </w:rPr>
        <w:t>ý</w:t>
      </w:r>
      <w:r w:rsidR="00E24EE8" w:rsidRPr="00D0322D">
        <w:rPr>
          <w:b/>
          <w:bCs/>
          <w:lang w:eastAsia="zh-CN"/>
        </w:rPr>
        <w:t xml:space="preserve"> rozbor podzemní vody pro stavební účely</w:t>
      </w:r>
      <w:r w:rsidR="00E24EE8" w:rsidRPr="00D0322D">
        <w:rPr>
          <w:lang w:eastAsia="zh-CN"/>
        </w:rPr>
        <w:t xml:space="preserve"> </w:t>
      </w:r>
      <w:r w:rsidRPr="00D0322D">
        <w:rPr>
          <w:lang w:eastAsia="zh-CN"/>
        </w:rPr>
        <w:t xml:space="preserve">na </w:t>
      </w:r>
      <w:r w:rsidR="00D0322D">
        <w:rPr>
          <w:lang w:eastAsia="zh-CN"/>
        </w:rPr>
        <w:t>2</w:t>
      </w:r>
      <w:r w:rsidRPr="00D0322D">
        <w:rPr>
          <w:lang w:eastAsia="zh-CN"/>
        </w:rPr>
        <w:t xml:space="preserve"> vzorcích </w:t>
      </w:r>
      <w:r w:rsidR="00B93D3D">
        <w:rPr>
          <w:lang w:eastAsia="zh-CN"/>
        </w:rPr>
        <w:t xml:space="preserve">z vrtaných sond </w:t>
      </w:r>
      <w:r w:rsidR="00E24EE8" w:rsidRPr="00D0322D">
        <w:rPr>
          <w:lang w:eastAsia="zh-CN"/>
        </w:rPr>
        <w:t xml:space="preserve">pro zjištění </w:t>
      </w:r>
      <w:r w:rsidR="00E24EE8" w:rsidRPr="00D0322D">
        <w:rPr>
          <w:rFonts w:eastAsia="Times New Roman"/>
          <w:lang w:eastAsia="cs-CZ"/>
        </w:rPr>
        <w:t>agresivity na beton dle ČSN EN 206 (Beton – Specifikace, vlastnosti, výroba a shoda) a ocel dle ČSN 03 8375 (Ochrana kovových potrubí uložených v půdě nebo ve vodě proti korozi); Koncentrace agresivního CO</w:t>
      </w:r>
      <w:r w:rsidR="00E24EE8" w:rsidRPr="00D0322D">
        <w:rPr>
          <w:rFonts w:eastAsia="Times New Roman"/>
          <w:vertAlign w:val="subscript"/>
          <w:lang w:eastAsia="zh-CN"/>
        </w:rPr>
        <w:t>2</w:t>
      </w:r>
      <w:r w:rsidR="00E24EE8" w:rsidRPr="00D0322D">
        <w:rPr>
          <w:rFonts w:eastAsia="Times New Roman"/>
          <w:lang w:eastAsia="cs-CZ"/>
        </w:rPr>
        <w:t xml:space="preserve"> bude zjišťována výhradně analyticky </w:t>
      </w:r>
      <w:proofErr w:type="spellStart"/>
      <w:r w:rsidR="00E24EE8" w:rsidRPr="00D0322D">
        <w:rPr>
          <w:rFonts w:eastAsia="Times New Roman"/>
          <w:lang w:eastAsia="cs-CZ"/>
        </w:rPr>
        <w:t>Heyerovou</w:t>
      </w:r>
      <w:proofErr w:type="spellEnd"/>
      <w:r w:rsidR="00E24EE8" w:rsidRPr="00D0322D">
        <w:rPr>
          <w:rFonts w:eastAsia="Times New Roman"/>
          <w:lang w:eastAsia="cs-CZ"/>
        </w:rPr>
        <w:t xml:space="preserve"> zkouškou.</w:t>
      </w:r>
    </w:p>
    <w:p w14:paraId="5A7C94DB" w14:textId="63BE5833" w:rsidR="0078303F" w:rsidRPr="00D0322D" w:rsidRDefault="00D812B8" w:rsidP="00302404">
      <w:pPr>
        <w:pStyle w:val="Nadpis3"/>
        <w:rPr>
          <w:rFonts w:eastAsia="Times New Roman"/>
          <w:lang w:eastAsia="zh-CN"/>
        </w:rPr>
      </w:pPr>
      <w:r w:rsidRPr="00D0322D">
        <w:rPr>
          <w:rFonts w:eastAsia="Times New Roman"/>
          <w:lang w:eastAsia="zh-CN"/>
        </w:rPr>
        <w:t>Všechny</w:t>
      </w:r>
      <w:r w:rsidR="0078303F" w:rsidRPr="00D0322D">
        <w:rPr>
          <w:rFonts w:eastAsia="Times New Roman"/>
          <w:lang w:eastAsia="zh-CN"/>
        </w:rPr>
        <w:t xml:space="preserve"> </w:t>
      </w:r>
      <w:r w:rsidRPr="00D0322D">
        <w:rPr>
          <w:rFonts w:eastAsia="Times New Roman"/>
          <w:szCs w:val="20"/>
          <w:lang w:eastAsia="cs-CZ"/>
        </w:rPr>
        <w:t xml:space="preserve">laboratorní analýzy budou prováděny </w:t>
      </w:r>
      <w:r w:rsidR="001A16C7" w:rsidRPr="00D0322D">
        <w:rPr>
          <w:rFonts w:eastAsia="Times New Roman"/>
          <w:szCs w:val="20"/>
          <w:lang w:eastAsia="cs-CZ"/>
        </w:rPr>
        <w:t xml:space="preserve">dle platných norem </w:t>
      </w:r>
      <w:r w:rsidRPr="00D0322D">
        <w:rPr>
          <w:rFonts w:eastAsia="Times New Roman"/>
          <w:szCs w:val="20"/>
          <w:lang w:eastAsia="cs-CZ"/>
        </w:rPr>
        <w:t xml:space="preserve">v akreditované laboratoři. </w:t>
      </w:r>
      <w:r w:rsidRPr="00D0322D">
        <w:rPr>
          <w:rFonts w:eastAsia="Times New Roman"/>
          <w:lang w:eastAsia="zh-CN"/>
        </w:rPr>
        <w:t>Vzorky budou do</w:t>
      </w:r>
      <w:r w:rsidRPr="00D0322D">
        <w:rPr>
          <w:rFonts w:eastAsia="Times New Roman"/>
          <w:spacing w:val="1"/>
          <w:lang w:eastAsia="zh-CN"/>
        </w:rPr>
        <w:t xml:space="preserve"> </w:t>
      </w:r>
      <w:r w:rsidRPr="00D0322D">
        <w:rPr>
          <w:rFonts w:eastAsia="Times New Roman"/>
          <w:lang w:eastAsia="zh-CN"/>
        </w:rPr>
        <w:t xml:space="preserve">laboratoře transportovány neprodleně po odběru a v chladícím boxu. </w:t>
      </w:r>
      <w:r w:rsidRPr="00D0322D">
        <w:rPr>
          <w:rFonts w:eastAsia="Times New Roman"/>
          <w:lang w:eastAsia="cs-CZ"/>
        </w:rPr>
        <w:t>Objem vzorku a typ vzorkovnic bude uzpůsoben požadavkům laboratoře.</w:t>
      </w:r>
    </w:p>
    <w:p w14:paraId="7C15AB1C" w14:textId="67547BAE" w:rsidR="001A16C7" w:rsidRPr="00D0322D" w:rsidRDefault="001A16C7" w:rsidP="00E00015">
      <w:pPr>
        <w:pStyle w:val="Nadpis2"/>
        <w:rPr>
          <w:lang w:eastAsia="zh-CN"/>
        </w:rPr>
      </w:pPr>
      <w:bookmarkStart w:id="39" w:name="_Vyhodnocení_prací"/>
      <w:bookmarkEnd w:id="39"/>
      <w:r w:rsidRPr="00D0322D">
        <w:rPr>
          <w:lang w:eastAsia="zh-CN"/>
        </w:rPr>
        <w:t>Vyhodnocení prací</w:t>
      </w:r>
    </w:p>
    <w:p w14:paraId="316D0E61" w14:textId="6CC99A79" w:rsidR="001A16C7" w:rsidRPr="00D0322D" w:rsidRDefault="001A16C7" w:rsidP="00086CEE">
      <w:pPr>
        <w:pStyle w:val="Nadpis3"/>
        <w:rPr>
          <w:b/>
          <w:bCs/>
          <w:lang w:eastAsia="cs-CZ"/>
        </w:rPr>
      </w:pPr>
      <w:r w:rsidRPr="00D0322D">
        <w:rPr>
          <w:rFonts w:eastAsia="Times New Roman"/>
          <w:b/>
          <w:bCs/>
          <w:lang w:eastAsia="cs-CZ"/>
        </w:rPr>
        <w:t>Závěrečná zpráva z inženýrskogeologického průzkumu včetně komplexního vyhodnocení</w:t>
      </w:r>
    </w:p>
    <w:p w14:paraId="07531011" w14:textId="387F4904" w:rsidR="001A16C7" w:rsidRPr="00D0322D" w:rsidRDefault="001A16C7" w:rsidP="00086CEE">
      <w:pPr>
        <w:pStyle w:val="Nadpis4"/>
        <w:rPr>
          <w:lang w:eastAsia="zh-CN"/>
        </w:rPr>
      </w:pPr>
      <w:r w:rsidRPr="00D0322D">
        <w:rPr>
          <w:lang w:eastAsia="zh-CN"/>
        </w:rPr>
        <w:t>Veškeré výsledky inženýrskogeologického průzkumu budou zpracovány a souborně vyhodnoceny v závěrečné zprávě průzkumu</w:t>
      </w:r>
      <w:r w:rsidR="00150301" w:rsidRPr="00D0322D">
        <w:rPr>
          <w:lang w:eastAsia="zh-CN"/>
        </w:rPr>
        <w:t>, která bude zpracována v souladu s ČSN P 73 1005</w:t>
      </w:r>
      <w:r w:rsidR="00086CEE" w:rsidRPr="00D0322D">
        <w:rPr>
          <w:lang w:eastAsia="zh-CN"/>
        </w:rPr>
        <w:t xml:space="preserve"> – </w:t>
      </w:r>
      <w:r w:rsidR="00150301" w:rsidRPr="00D0322D">
        <w:rPr>
          <w:lang w:eastAsia="zh-CN"/>
        </w:rPr>
        <w:t>Inženýrskogeologický průzkum a zároveň dle požadavků Objednatele</w:t>
      </w:r>
      <w:r w:rsidR="004605FD" w:rsidRPr="00D0322D">
        <w:rPr>
          <w:lang w:eastAsia="zh-CN"/>
        </w:rPr>
        <w:t>. Výsledky inženýrskogeologického průzkumu budou zahrnovat zejména:</w:t>
      </w:r>
    </w:p>
    <w:p w14:paraId="4BD414D4" w14:textId="004922DA" w:rsidR="004605FD" w:rsidRPr="00D0322D" w:rsidRDefault="004605FD" w:rsidP="00086CEE">
      <w:pPr>
        <w:pStyle w:val="Nadpis5"/>
        <w:rPr>
          <w:lang w:eastAsia="zh-CN"/>
        </w:rPr>
      </w:pPr>
      <w:r w:rsidRPr="00D0322D">
        <w:rPr>
          <w:lang w:eastAsia="zh-CN"/>
        </w:rPr>
        <w:t>komplexní zhodnocení provedených prací a charakteristiku inženýrskogeologických i</w:t>
      </w:r>
      <w:r w:rsidR="00D0322D">
        <w:rPr>
          <w:lang w:eastAsia="zh-CN"/>
        </w:rPr>
        <w:t> </w:t>
      </w:r>
      <w:r w:rsidRPr="00D0322D">
        <w:rPr>
          <w:lang w:eastAsia="zh-CN"/>
        </w:rPr>
        <w:t>hydrogeologických poměrů v území;</w:t>
      </w:r>
    </w:p>
    <w:p w14:paraId="0FB5F946" w14:textId="32D47724" w:rsidR="00E5285A" w:rsidRPr="00E5285A" w:rsidRDefault="004605FD" w:rsidP="00E5285A">
      <w:pPr>
        <w:pStyle w:val="Nadpis5"/>
        <w:rPr>
          <w:lang w:eastAsia="zh-CN"/>
        </w:rPr>
      </w:pPr>
      <w:r w:rsidRPr="00D0322D">
        <w:rPr>
          <w:lang w:eastAsia="zh-CN"/>
        </w:rPr>
        <w:t>zpracování charakteristického inženýrskogeologického modelu v zájmovém území s vymezením hlavních geotechnických typů (dále jen „</w:t>
      </w:r>
      <w:r w:rsidRPr="00D0322D">
        <w:rPr>
          <w:b/>
          <w:bCs/>
          <w:lang w:eastAsia="zh-CN"/>
        </w:rPr>
        <w:t>GT typy</w:t>
      </w:r>
      <w:r w:rsidRPr="00D0322D">
        <w:rPr>
          <w:lang w:eastAsia="zh-CN"/>
        </w:rPr>
        <w:t>“)</w:t>
      </w:r>
      <w:r w:rsidR="00C8417A">
        <w:rPr>
          <w:lang w:eastAsia="zh-CN"/>
        </w:rPr>
        <w:t xml:space="preserve"> a sestrojení inženýrskogeologického řezu</w:t>
      </w:r>
      <w:r w:rsidR="008946AC">
        <w:rPr>
          <w:lang w:eastAsia="zh-CN"/>
        </w:rPr>
        <w:t xml:space="preserve"> ve vhodném měřítku (1:200/200 nebo podrobnější)</w:t>
      </w:r>
      <w:r w:rsidRPr="00D0322D">
        <w:rPr>
          <w:lang w:eastAsia="zh-CN"/>
        </w:rPr>
        <w:t>;</w:t>
      </w:r>
    </w:p>
    <w:p w14:paraId="687976A8" w14:textId="4E211C27" w:rsidR="00086CEE" w:rsidRPr="00D0322D" w:rsidRDefault="00086CEE" w:rsidP="00086CEE">
      <w:pPr>
        <w:pStyle w:val="Nadpis5"/>
        <w:rPr>
          <w:lang w:eastAsia="zh-CN"/>
        </w:rPr>
      </w:pPr>
      <w:r w:rsidRPr="00D0322D">
        <w:rPr>
          <w:lang w:eastAsia="zh-CN"/>
        </w:rPr>
        <w:t>podrobnou geotechnickou charakteristiku vymezených GT typů včetně doporučení charakteristických hodnot geotechnických parametrů (fyzikální a deformační parametry, u zemin i parametry pevností);</w:t>
      </w:r>
    </w:p>
    <w:p w14:paraId="0801DF1E" w14:textId="6C27CD44" w:rsidR="00086CEE" w:rsidRPr="00D0322D" w:rsidRDefault="00086CEE" w:rsidP="00086CEE">
      <w:pPr>
        <w:pStyle w:val="Nadpis5"/>
        <w:rPr>
          <w:lang w:eastAsia="zh-CN"/>
        </w:rPr>
      </w:pPr>
      <w:r w:rsidRPr="00D0322D">
        <w:rPr>
          <w:lang w:eastAsia="zh-CN"/>
        </w:rPr>
        <w:t xml:space="preserve">zatřídění zastižených zemin a hornin dle klasifikace </w:t>
      </w:r>
      <w:r w:rsidR="00B1416E" w:rsidRPr="00D0322D">
        <w:rPr>
          <w:lang w:eastAsia="zh-CN"/>
        </w:rPr>
        <w:t>p</w:t>
      </w:r>
      <w:r w:rsidRPr="00D0322D">
        <w:rPr>
          <w:lang w:eastAsia="zh-CN"/>
        </w:rPr>
        <w:t>latné normy ČSN P 73 1005 – Inženýrskogeologický průzkum;</w:t>
      </w:r>
    </w:p>
    <w:p w14:paraId="21DC977B" w14:textId="547B4114" w:rsidR="00B1416E" w:rsidRPr="00D0322D" w:rsidRDefault="00B1416E" w:rsidP="00B1416E">
      <w:pPr>
        <w:pStyle w:val="Nadpis5"/>
        <w:rPr>
          <w:lang w:eastAsia="zh-CN"/>
        </w:rPr>
      </w:pPr>
      <w:r w:rsidRPr="00D0322D">
        <w:rPr>
          <w:lang w:eastAsia="zh-CN"/>
        </w:rPr>
        <w:t>zatřídění těžitelnosti zastižených zemin a hornin dle platné normy ČSN P 73 1005 – Inženýrskogeologický průzkum, i dle dříve platné normy ČSN 73 3050 – Zemní práce;</w:t>
      </w:r>
    </w:p>
    <w:p w14:paraId="1D4755EC" w14:textId="5B21A986" w:rsidR="00B1416E" w:rsidRPr="00D0322D" w:rsidRDefault="00B1416E" w:rsidP="00B1416E">
      <w:pPr>
        <w:pStyle w:val="Nadpis5"/>
        <w:rPr>
          <w:lang w:eastAsia="zh-CN"/>
        </w:rPr>
      </w:pPr>
      <w:r w:rsidRPr="00D0322D">
        <w:rPr>
          <w:lang w:eastAsia="zh-CN"/>
        </w:rPr>
        <w:t>zatřídění do tříd vrtatelnosti dle katalogu popisů a směrných cen stavebních prací, 800-2, Přílohy 1-2;</w:t>
      </w:r>
    </w:p>
    <w:p w14:paraId="02E0D869" w14:textId="1B7F442E" w:rsidR="00E5285A" w:rsidRPr="00E5285A" w:rsidRDefault="00B1416E" w:rsidP="00E5285A">
      <w:pPr>
        <w:pStyle w:val="Nadpis5"/>
        <w:rPr>
          <w:lang w:eastAsia="zh-CN"/>
        </w:rPr>
      </w:pPr>
      <w:r w:rsidRPr="00D0322D">
        <w:rPr>
          <w:lang w:eastAsia="zh-CN"/>
        </w:rPr>
        <w:t>zhodnocení realizovatelnosti beraněných konstrukcí</w:t>
      </w:r>
      <w:r w:rsidR="00CC72A7">
        <w:rPr>
          <w:lang w:eastAsia="zh-CN"/>
        </w:rPr>
        <w:t xml:space="preserve"> (štětovnic)</w:t>
      </w:r>
      <w:r w:rsidRPr="00D0322D">
        <w:rPr>
          <w:lang w:eastAsia="zh-CN"/>
        </w:rPr>
        <w:t xml:space="preserve"> v jednotlivých prostředích;</w:t>
      </w:r>
    </w:p>
    <w:p w14:paraId="24E21C95" w14:textId="518C8D85" w:rsidR="00E5285A" w:rsidRDefault="00E5285A" w:rsidP="00E5285A">
      <w:pPr>
        <w:pStyle w:val="Nadpis5"/>
        <w:rPr>
          <w:lang w:eastAsia="zh-CN"/>
        </w:rPr>
      </w:pPr>
      <w:r>
        <w:rPr>
          <w:lang w:eastAsia="zh-CN"/>
        </w:rPr>
        <w:t>zhodnocení možnosti nakládání s výkopkem jako s odpadem dle vyhlášky č. 273/2021 Sb., o podrobnostech nakládání s odpady, v platném znění;</w:t>
      </w:r>
    </w:p>
    <w:p w14:paraId="68D4F2F0" w14:textId="7C676030" w:rsidR="00B1416E" w:rsidRPr="00D0322D" w:rsidRDefault="00B1416E" w:rsidP="00B1416E">
      <w:pPr>
        <w:pStyle w:val="Nadpis5"/>
        <w:rPr>
          <w:lang w:eastAsia="zh-CN"/>
        </w:rPr>
      </w:pPr>
      <w:r w:rsidRPr="00D0322D">
        <w:rPr>
          <w:lang w:eastAsia="zh-CN"/>
        </w:rPr>
        <w:t>zhodnocení základových poměrů a geotechnická doporučení pro realizaci jednotlivých objektů Stavby.</w:t>
      </w:r>
    </w:p>
    <w:p w14:paraId="25364EFB" w14:textId="23694669" w:rsidR="001A16C7" w:rsidRPr="00D0322D" w:rsidRDefault="001A16C7" w:rsidP="00B1416E">
      <w:pPr>
        <w:pStyle w:val="Nadpis4"/>
        <w:rPr>
          <w:lang w:eastAsia="zh-CN"/>
        </w:rPr>
      </w:pPr>
      <w:r w:rsidRPr="00D0322D">
        <w:rPr>
          <w:lang w:eastAsia="zh-CN"/>
        </w:rPr>
        <w:t xml:space="preserve">Součástí závěrečného vyhodnocení budou </w:t>
      </w:r>
      <w:r w:rsidR="00B1416E" w:rsidRPr="00D0322D">
        <w:rPr>
          <w:lang w:eastAsia="zh-CN"/>
        </w:rPr>
        <w:t xml:space="preserve">rovněž </w:t>
      </w:r>
      <w:r w:rsidRPr="00D0322D">
        <w:rPr>
          <w:lang w:eastAsia="zh-CN"/>
        </w:rPr>
        <w:t xml:space="preserve">grafické přílohy ve formě situačního zákresu a </w:t>
      </w:r>
      <w:r w:rsidR="001F488E">
        <w:rPr>
          <w:lang w:eastAsia="zh-CN"/>
        </w:rPr>
        <w:t xml:space="preserve">příp. </w:t>
      </w:r>
      <w:r w:rsidRPr="00D0322D">
        <w:rPr>
          <w:lang w:eastAsia="zh-CN"/>
        </w:rPr>
        <w:t>geologick</w:t>
      </w:r>
      <w:r w:rsidR="001F488E">
        <w:rPr>
          <w:lang w:eastAsia="zh-CN"/>
        </w:rPr>
        <w:t>ého</w:t>
      </w:r>
      <w:r w:rsidRPr="00D0322D">
        <w:rPr>
          <w:lang w:eastAsia="zh-CN"/>
        </w:rPr>
        <w:t xml:space="preserve"> profil</w:t>
      </w:r>
      <w:r w:rsidR="001F488E">
        <w:rPr>
          <w:lang w:eastAsia="zh-CN"/>
        </w:rPr>
        <w:t>u</w:t>
      </w:r>
      <w:r w:rsidRPr="00D0322D">
        <w:rPr>
          <w:lang w:eastAsia="zh-CN"/>
        </w:rPr>
        <w:t>.</w:t>
      </w:r>
    </w:p>
    <w:p w14:paraId="107FEDCB" w14:textId="77777777" w:rsidR="002E12E6" w:rsidRPr="006A7B6C" w:rsidRDefault="002E12E6" w:rsidP="00D812B8">
      <w:pPr>
        <w:pStyle w:val="Nadpis1"/>
        <w:ind w:left="0" w:hanging="284"/>
      </w:pPr>
      <w:bookmarkStart w:id="40" w:name="_Ref150369336"/>
      <w:bookmarkEnd w:id="34"/>
      <w:bookmarkEnd w:id="35"/>
      <w:r w:rsidRPr="006A7B6C">
        <w:lastRenderedPageBreak/>
        <w:t>Obecná část</w:t>
      </w:r>
      <w:bookmarkEnd w:id="36"/>
      <w:bookmarkEnd w:id="40"/>
    </w:p>
    <w:p w14:paraId="7E5B622D" w14:textId="77777777" w:rsidR="0057450D" w:rsidRPr="006A7B6C" w:rsidRDefault="0057450D" w:rsidP="00302404">
      <w:pPr>
        <w:pStyle w:val="Nadpis2"/>
      </w:pPr>
      <w:r w:rsidRPr="006A7B6C">
        <w:t>Harmonogram</w:t>
      </w:r>
    </w:p>
    <w:p w14:paraId="01AE9C24" w14:textId="682E6167" w:rsidR="000332E3" w:rsidRPr="000332E3" w:rsidRDefault="0057450D" w:rsidP="00302404">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302404">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2BE7468A" w:rsidR="000332E3" w:rsidRPr="000332E3" w:rsidRDefault="000332E3" w:rsidP="00302404">
      <w:pPr>
        <w:pStyle w:val="Nadpis3"/>
      </w:pPr>
      <w:bookmarkStart w:id="41" w:name="_Ref158144840"/>
      <w:r>
        <w:t xml:space="preserve">Zhotovitel je v případě, kdy bude v souladu s čl. </w:t>
      </w:r>
      <w:r>
        <w:fldChar w:fldCharType="begin"/>
      </w:r>
      <w:r>
        <w:instrText xml:space="preserve"> REF _Ref158144747 \r \h </w:instrText>
      </w:r>
      <w:r>
        <w:fldChar w:fldCharType="separate"/>
      </w:r>
      <w:r w:rsidR="002D01C6">
        <w:t>3.5</w:t>
      </w:r>
      <w:r>
        <w:fldChar w:fldCharType="end"/>
      </w:r>
      <w:r>
        <w:t xml:space="preserve"> </w:t>
      </w:r>
      <w:r w:rsidR="008A3AD4">
        <w:t xml:space="preserve">Smlouvy </w:t>
      </w:r>
      <w:r>
        <w:t>změněna Doba pro plnění Díla, povinen předložit Objednateli aktualizovaný Harmonogram.</w:t>
      </w:r>
      <w:bookmarkEnd w:id="41"/>
    </w:p>
    <w:p w14:paraId="16D23C1F" w14:textId="548245E2" w:rsidR="002E12E6" w:rsidRPr="006A7B6C" w:rsidRDefault="002E12E6" w:rsidP="00302404">
      <w:pPr>
        <w:pStyle w:val="Nadpis2"/>
      </w:pPr>
      <w:r w:rsidRPr="006A7B6C">
        <w:t>Splatnost ceny Díla</w:t>
      </w:r>
      <w:r w:rsidR="00C03041" w:rsidRPr="006A7B6C">
        <w:t xml:space="preserve"> a podmínky fakturace</w:t>
      </w:r>
    </w:p>
    <w:p w14:paraId="5441906A" w14:textId="65FC60C5" w:rsidR="00183B6D" w:rsidRPr="00773711" w:rsidRDefault="0079379D" w:rsidP="00302404">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302404">
      <w:pPr>
        <w:pStyle w:val="Nadpis3"/>
      </w:pPr>
      <w:bookmarkStart w:id="42"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2"/>
    </w:p>
    <w:p w14:paraId="6F91F637" w14:textId="0A656C15" w:rsidR="00824624" w:rsidRDefault="00824624" w:rsidP="000473DF">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3631D6">
      <w:pPr>
        <w:pStyle w:val="Nadpis5"/>
        <w:tabs>
          <w:tab w:val="left" w:pos="1134"/>
        </w:tabs>
        <w:ind w:left="1134" w:hanging="992"/>
      </w:pPr>
      <w:r>
        <w:t>okamžiku, kdy Zhotovitel bude opět postupovat v souladu s Harmonogramem, nebo</w:t>
      </w:r>
    </w:p>
    <w:p w14:paraId="07B22DFA" w14:textId="22526A27" w:rsidR="00824624" w:rsidRDefault="00824624" w:rsidP="003631D6">
      <w:pPr>
        <w:pStyle w:val="Nadpis5"/>
        <w:tabs>
          <w:tab w:val="left" w:pos="1134"/>
        </w:tabs>
        <w:ind w:left="1134" w:hanging="992"/>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0473DF">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5E8C2736" w:rsidR="00DA679B" w:rsidRPr="00DA679B" w:rsidRDefault="00DA679B" w:rsidP="000473DF">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2D01C6">
        <w:t>3.6</w:t>
      </w:r>
      <w:r>
        <w:fldChar w:fldCharType="end"/>
      </w:r>
      <w:r>
        <w:t xml:space="preserve"> této Smlouvy, a to až do zjednání nápravy;</w:t>
      </w:r>
    </w:p>
    <w:p w14:paraId="43D85BCC" w14:textId="57491433" w:rsidR="00D22691" w:rsidRPr="006A7B6C" w:rsidRDefault="00824624" w:rsidP="00B93D3D">
      <w:pPr>
        <w:pStyle w:val="Nadpis4"/>
      </w:pPr>
      <w:r>
        <w:t>v případě hrubého porušování Smlouvy ze strany Zhotovitele</w:t>
      </w:r>
      <w:r w:rsidR="00DA679B">
        <w:t>,</w:t>
      </w:r>
      <w:r w:rsidR="00DA679B" w:rsidRPr="00DA679B">
        <w:t xml:space="preserve"> </w:t>
      </w:r>
      <w:r w:rsidR="00DA679B">
        <w:t>a to až do zjednání nápravy</w:t>
      </w:r>
      <w:r>
        <w:t>;</w:t>
      </w:r>
      <w:r w:rsidR="00B93D3D">
        <w:t xml:space="preserve"> </w:t>
      </w: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302404">
      <w:pPr>
        <w:pStyle w:val="Nadpis3"/>
      </w:pPr>
      <w:r w:rsidRPr="006A7B6C">
        <w:t>Místem plnění je Česká republika – Ředitelství vodních cest ČR, Praha 1, nábř. L. Svobody 1222/12, PSČ 110 15.</w:t>
      </w:r>
    </w:p>
    <w:p w14:paraId="5B486D97" w14:textId="78815568" w:rsidR="00C03041" w:rsidRPr="006A7B6C" w:rsidRDefault="00C03041" w:rsidP="00302404">
      <w:pPr>
        <w:pStyle w:val="Nadpis3"/>
      </w:pPr>
      <w:bookmarkStart w:id="43" w:name="_Ref156325091"/>
      <w:r w:rsidRPr="006A7B6C">
        <w:t xml:space="preserve">Faktura musí splňovat náležitosti dle § 435 </w:t>
      </w:r>
      <w:r w:rsidR="007156E0">
        <w:t>Občanského zákoníku,</w:t>
      </w:r>
      <w:r w:rsidRPr="006A7B6C">
        <w:t xml:space="preserve"> náležitosti daňového dokladu dle §</w:t>
      </w:r>
      <w:r w:rsidR="00B93D3D">
        <w:t> </w:t>
      </w:r>
      <w:r w:rsidRPr="006A7B6C">
        <w:t>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w:t>
      </w:r>
      <w:r w:rsidR="00B93D3D">
        <w:t> </w:t>
      </w:r>
      <w:r w:rsidRPr="006A7B6C">
        <w:t xml:space="preserve">podpis osoby zodpovědné za vystavení </w:t>
      </w:r>
      <w:r w:rsidR="00AC28CF">
        <w:t>F</w:t>
      </w:r>
      <w:r w:rsidRPr="006A7B6C">
        <w:t>aktury, razítko Zhotovitele. V</w:t>
      </w:r>
      <w:r w:rsidR="00782221">
        <w:t> </w:t>
      </w:r>
      <w:r w:rsidRPr="006A7B6C">
        <w:t>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3"/>
    </w:p>
    <w:p w14:paraId="362F1ACA" w14:textId="4D993565" w:rsidR="00C03041" w:rsidRPr="006A7B6C" w:rsidRDefault="00C03041" w:rsidP="00302404">
      <w:pPr>
        <w:pStyle w:val="Nadpis3"/>
      </w:pPr>
      <w:r w:rsidRPr="006A7B6C">
        <w:t>Faktury v listinné podobě musí být doručeny na adresu sídla Objednatele. Faktury v</w:t>
      </w:r>
      <w:r w:rsidR="00782221">
        <w:t> </w:t>
      </w:r>
      <w:r w:rsidRPr="006A7B6C">
        <w:t>elektronické podobě musí být doručeny prostřednictvím informačního systému datových schránek do datové schránky Objednatele nebo e-mailem opatřeným uznávaným elektronickým podpisem nebo elektronickou pečetí dle nařízení Evropské unie č. 910/2014 o</w:t>
      </w:r>
      <w:r w:rsidR="00782221">
        <w:t> </w:t>
      </w:r>
      <w:r w:rsidRPr="006A7B6C">
        <w:t>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5B1928E4" w:rsidR="00C03041" w:rsidRPr="006A7B6C" w:rsidRDefault="00C03041" w:rsidP="00302404">
      <w:pPr>
        <w:pStyle w:val="Nadpis3"/>
      </w:pPr>
      <w:r w:rsidRPr="006A7B6C">
        <w:lastRenderedPageBreak/>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2D01C6">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11969C29" w:rsidR="00C03041" w:rsidRPr="006A7B6C" w:rsidRDefault="00C03041" w:rsidP="00302404">
      <w:pPr>
        <w:pStyle w:val="Nadpis3"/>
      </w:pPr>
      <w:r w:rsidRPr="006A7B6C">
        <w:t>V případě neproplacení bezvadné Faktury do termínu splatnosti je Zhotovitel oprávněn účtovat Objednateli úrok z prodlení v zákonné výši z dlužné částky za každý započatý den prodlení, s</w:t>
      </w:r>
      <w:r w:rsidR="00782221">
        <w:t> </w:t>
      </w:r>
      <w:r w:rsidRPr="006A7B6C">
        <w:t>výjimkou případu dle čl</w:t>
      </w:r>
      <w:r w:rsidR="00824624">
        <w:t xml:space="preserve">. </w:t>
      </w:r>
      <w:r w:rsidR="00824624">
        <w:fldChar w:fldCharType="begin"/>
      </w:r>
      <w:r w:rsidR="00824624">
        <w:instrText xml:space="preserve"> REF _Ref158068837 \r \h </w:instrText>
      </w:r>
      <w:r w:rsidR="00824624">
        <w:fldChar w:fldCharType="separate"/>
      </w:r>
      <w:r w:rsidR="002D01C6">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2D01C6">
        <w:t>3.2.8</w:t>
      </w:r>
      <w:r w:rsidRPr="006A7B6C">
        <w:fldChar w:fldCharType="end"/>
      </w:r>
      <w:r w:rsidRPr="006A7B6C">
        <w:t xml:space="preserve"> Smlouvy.</w:t>
      </w:r>
    </w:p>
    <w:p w14:paraId="1159E504" w14:textId="5875F68B" w:rsidR="00C03041" w:rsidRPr="006A7B6C" w:rsidRDefault="00C03041" w:rsidP="00302404">
      <w:pPr>
        <w:pStyle w:val="Nadpis3"/>
      </w:pPr>
      <w:bookmarkStart w:id="44"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924791">
        <w:t> </w:t>
      </w:r>
      <w:r w:rsidRPr="006A7B6C">
        <w:t>prodlení.</w:t>
      </w:r>
      <w:bookmarkEnd w:id="44"/>
    </w:p>
    <w:p w14:paraId="35BCE754" w14:textId="265395C8" w:rsidR="000936AE" w:rsidRPr="0079379D" w:rsidRDefault="000936AE" w:rsidP="00302404">
      <w:pPr>
        <w:pStyle w:val="Nadpis2"/>
      </w:pPr>
      <w:bookmarkStart w:id="45" w:name="_Ref150370387"/>
      <w:r w:rsidRPr="0079379D">
        <w:t>Formální a obsahové náležitosti Situačních zpráv</w:t>
      </w:r>
      <w:bookmarkEnd w:id="45"/>
    </w:p>
    <w:p w14:paraId="66165AAB" w14:textId="1E7DDA8A" w:rsidR="002D24FC" w:rsidRPr="0079379D" w:rsidRDefault="00C93315" w:rsidP="00302404">
      <w:pPr>
        <w:pStyle w:val="Nadpis3"/>
      </w:pPr>
      <w:r w:rsidRPr="0079379D">
        <w:t xml:space="preserve">Závazný vzor Situační zprávy je </w:t>
      </w:r>
      <w:r w:rsidR="009426BC" w:rsidRPr="0079379D">
        <w:t>uveden na internetových stránkách Objednatele</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302404">
      <w:pPr>
        <w:pStyle w:val="Nadpis2"/>
      </w:pPr>
      <w:bookmarkStart w:id="46" w:name="_Ref156145725"/>
      <w:r>
        <w:t>Změny Ceny díla</w:t>
      </w:r>
      <w:bookmarkEnd w:id="46"/>
    </w:p>
    <w:p w14:paraId="7F0DCC0B" w14:textId="35DCA73C" w:rsidR="009378A4" w:rsidRPr="00A52B68" w:rsidRDefault="009378A4" w:rsidP="0030240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302404">
      <w:pPr>
        <w:pStyle w:val="Nadpis2"/>
      </w:pPr>
      <w:bookmarkStart w:id="47" w:name="_Ref158144747"/>
      <w:r>
        <w:t>Změny Doby pro provedení Díla</w:t>
      </w:r>
      <w:bookmarkEnd w:id="47"/>
    </w:p>
    <w:p w14:paraId="54624720" w14:textId="2296DFD8" w:rsidR="00DC30FF" w:rsidRDefault="00DC30FF" w:rsidP="00302404">
      <w:pPr>
        <w:pStyle w:val="Nadpis3"/>
      </w:pPr>
      <w:bookmarkStart w:id="48"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302404">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1C3530C" w:rsidR="00F50AF7" w:rsidRPr="007D10D3" w:rsidRDefault="00F50AF7" w:rsidP="00302404">
      <w:pPr>
        <w:pStyle w:val="Nadpis2"/>
        <w:rPr>
          <w:bCs/>
          <w:color w:val="FF0000"/>
        </w:rPr>
      </w:pPr>
      <w:bookmarkStart w:id="49" w:name="_Ref156158678"/>
      <w:r w:rsidRPr="008916FC">
        <w:t xml:space="preserve">Zajištění odborné </w:t>
      </w:r>
      <w:r w:rsidR="002D24FC" w:rsidRPr="008916FC">
        <w:t>praxe</w:t>
      </w:r>
      <w:bookmarkEnd w:id="48"/>
      <w:bookmarkEnd w:id="49"/>
      <w:r w:rsidR="001E06BB" w:rsidRPr="008916FC">
        <w:t xml:space="preserve"> </w:t>
      </w:r>
    </w:p>
    <w:p w14:paraId="0F87937C" w14:textId="75672089" w:rsidR="002D24FC" w:rsidRPr="00536CE0" w:rsidRDefault="002D24FC" w:rsidP="00302404">
      <w:pPr>
        <w:pStyle w:val="Nadpis3"/>
      </w:pPr>
      <w:r w:rsidRPr="00536CE0">
        <w:t>Zhotovitel je povinen při provádění D</w:t>
      </w:r>
      <w:r w:rsidR="00423CBC" w:rsidRPr="00536CE0">
        <w:t>í</w:t>
      </w:r>
      <w:r w:rsidRPr="00536CE0">
        <w:t>la zajistit odbornou praxi alespoň jednoho studenta vysoké školy odpovídajícího technického zaměření.</w:t>
      </w:r>
      <w:r w:rsidR="00B96C21" w:rsidRPr="00536CE0">
        <w:t xml:space="preserve"> </w:t>
      </w:r>
      <w:r w:rsidRPr="00536CE0">
        <w:t xml:space="preserve">Zhotovitel je na žádost Objednatele rovněž povinen doložit rozsah činností prováděných studentem dle tohoto </w:t>
      </w:r>
      <w:r w:rsidR="000A3FF6" w:rsidRPr="00536CE0">
        <w:t>článku.</w:t>
      </w:r>
      <w:r w:rsidR="00B96C21" w:rsidRPr="00536CE0">
        <w:t xml:space="preserve">  </w:t>
      </w:r>
    </w:p>
    <w:p w14:paraId="55DCDDD8" w14:textId="18F01436" w:rsidR="002E12E6" w:rsidRPr="006A7B6C" w:rsidRDefault="002E12E6" w:rsidP="00302404">
      <w:pPr>
        <w:pStyle w:val="Nadpis2"/>
      </w:pPr>
      <w:r w:rsidRPr="006A7B6C">
        <w:t>Obecné povinnosti Zhotovitele</w:t>
      </w:r>
    </w:p>
    <w:p w14:paraId="0D5FE5C3" w14:textId="40BFDDF2" w:rsidR="002E12E6" w:rsidRPr="006A7B6C" w:rsidRDefault="002E12E6" w:rsidP="00302404">
      <w:pPr>
        <w:pStyle w:val="Nadpis3"/>
      </w:pPr>
      <w:bookmarkStart w:id="50"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 xml:space="preserve">bčanského zákoníku. Pokud Zhotovitel při plnění povinností dle této Smlouvy případně zjistí, že příkazy udělené Objednatelem nebo jeho požadavky jsou nevhodné, je povinen Objednatele na nevhodnost jeho příkazů nebo požadavků včas upozornit. Od příkazů </w:t>
      </w:r>
      <w:r w:rsidRPr="006A7B6C">
        <w:lastRenderedPageBreak/>
        <w:t>udělených Objednatelem je Zhotovitel oprávněn se odchýlit, jen je-li to naléhavě nezbytné v zájmu Objednatele a Zhotovitel nemůže včas obdržet jeho souhlas.</w:t>
      </w:r>
      <w:bookmarkEnd w:id="50"/>
    </w:p>
    <w:p w14:paraId="5B808989" w14:textId="4BDEE433" w:rsidR="002E12E6" w:rsidRDefault="002F5ECE" w:rsidP="00302404">
      <w:pPr>
        <w:pStyle w:val="Nadpis3"/>
      </w:pPr>
      <w:bookmarkStart w:id="51"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1"/>
    </w:p>
    <w:p w14:paraId="15B4E050" w14:textId="449E02CF" w:rsidR="000B3445" w:rsidRPr="00BB7B3E" w:rsidRDefault="000C3A39" w:rsidP="00302404">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w:t>
      </w:r>
      <w:r w:rsidR="00924791">
        <w:t> </w:t>
      </w:r>
      <w:r w:rsidRPr="00BB7B3E">
        <w:t>dalším podkladům zpracuje Zhotovitel formou vypořádací tabulky</w:t>
      </w:r>
    </w:p>
    <w:p w14:paraId="37BB52A7" w14:textId="285F97FA" w:rsidR="002F5ECE" w:rsidRPr="002F5ECE" w:rsidRDefault="002F5ECE" w:rsidP="00302404">
      <w:pPr>
        <w:pStyle w:val="Nadpis2"/>
      </w:pPr>
      <w:bookmarkStart w:id="52" w:name="_Ref156148556"/>
      <w:r>
        <w:t>Požadavky na provádění Díla</w:t>
      </w:r>
      <w:bookmarkEnd w:id="52"/>
    </w:p>
    <w:p w14:paraId="798BF16C" w14:textId="3E8224AF" w:rsidR="002E12E6" w:rsidRPr="006A7B6C" w:rsidRDefault="002E12E6" w:rsidP="00302404">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302404">
      <w:pPr>
        <w:pStyle w:val="Nadpis3"/>
      </w:pPr>
      <w:bookmarkStart w:id="53"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3"/>
      <w:r w:rsidRPr="00FE2F8C">
        <w:t xml:space="preserve"> </w:t>
      </w:r>
    </w:p>
    <w:p w14:paraId="25E1EC4A" w14:textId="60A25D6A" w:rsidR="002E12E6" w:rsidRPr="00FE2F8C" w:rsidRDefault="002E12E6" w:rsidP="000473DF">
      <w:pPr>
        <w:pStyle w:val="Nadpis4"/>
      </w:pPr>
      <w:bookmarkStart w:id="54" w:name="_Ref156321623"/>
      <w:r w:rsidRPr="00FE2F8C">
        <w:t>veškerými platnými a účinnými právními předpisy</w:t>
      </w:r>
      <w:r w:rsidR="002F5ECE" w:rsidRPr="00FE2F8C">
        <w:t>;</w:t>
      </w:r>
      <w:bookmarkEnd w:id="54"/>
    </w:p>
    <w:p w14:paraId="7A643955" w14:textId="77777777" w:rsidR="00023D36" w:rsidRPr="00FE2F8C" w:rsidRDefault="00023D36" w:rsidP="000473DF">
      <w:pPr>
        <w:pStyle w:val="Nadpis4"/>
      </w:pPr>
      <w:r w:rsidRPr="00FE2F8C">
        <w:t xml:space="preserve">pokyny a metodikami zveřejněnými na stránkách Státního fondu dopravní infrastruktury; </w:t>
      </w:r>
    </w:p>
    <w:p w14:paraId="1D75AF32" w14:textId="6F1847F0" w:rsidR="002E12E6" w:rsidRPr="00FE2F8C" w:rsidRDefault="002E12E6" w:rsidP="000473DF">
      <w:pPr>
        <w:pStyle w:val="Nadpis4"/>
      </w:pPr>
      <w:r w:rsidRPr="00FE2F8C">
        <w:t>veškerými platnými a závaznými ČSN;</w:t>
      </w:r>
    </w:p>
    <w:p w14:paraId="46CEC397" w14:textId="294F44AC" w:rsidR="002E12E6" w:rsidRPr="00FE2F8C" w:rsidRDefault="002E12E6" w:rsidP="000473DF">
      <w:pPr>
        <w:pStyle w:val="Nadpis4"/>
      </w:pPr>
      <w:bookmarkStart w:id="55" w:name="_Ref156321639"/>
      <w:r w:rsidRPr="00FE2F8C">
        <w:t>veškerými platnými a závaznými technickými či oborovými předpisy;</w:t>
      </w:r>
      <w:bookmarkEnd w:id="55"/>
    </w:p>
    <w:p w14:paraId="05325B10" w14:textId="55F58DC0" w:rsidR="002E12E6" w:rsidRPr="00FE2F8C" w:rsidRDefault="002E12E6" w:rsidP="000473DF">
      <w:pPr>
        <w:pStyle w:val="Nadpis4"/>
      </w:pPr>
      <w:bookmarkStart w:id="56" w:name="_Ref156148002"/>
      <w:r w:rsidRPr="00FE2F8C">
        <w:t>veškerými platnými vzorovými listy infrastruktury vodních cest;</w:t>
      </w:r>
      <w:bookmarkEnd w:id="56"/>
    </w:p>
    <w:p w14:paraId="77DC3B2B" w14:textId="42FBE8FD" w:rsidR="002E12E6" w:rsidRPr="00FE2F8C" w:rsidRDefault="002E12E6" w:rsidP="000473DF">
      <w:pPr>
        <w:pStyle w:val="Nadpis4"/>
      </w:pPr>
      <w:r w:rsidRPr="00FE2F8C">
        <w:t xml:space="preserve">veškerými platnými technickými kvalitativními podmínkami staveb ŘVC ČR; </w:t>
      </w:r>
    </w:p>
    <w:p w14:paraId="56D6CFF7" w14:textId="0887F651" w:rsidR="002E12E6" w:rsidRPr="00FE2F8C" w:rsidRDefault="002E12E6" w:rsidP="000473DF">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0473DF">
      <w:pPr>
        <w:pStyle w:val="Nadpis4"/>
      </w:pPr>
      <w:bookmarkStart w:id="57" w:name="_Ref156148016"/>
      <w:r w:rsidRPr="00FE2F8C">
        <w:t>veškerými platnými, avšak nezávaznými ČSN;</w:t>
      </w:r>
      <w:bookmarkEnd w:id="57"/>
    </w:p>
    <w:p w14:paraId="1067CDE2" w14:textId="0754125A" w:rsidR="002E12E6" w:rsidRPr="00FE2F8C" w:rsidRDefault="002E12E6" w:rsidP="000473DF">
      <w:pPr>
        <w:pStyle w:val="Nadpis4"/>
      </w:pPr>
      <w:r w:rsidRPr="00FE2F8C">
        <w:t>požadavky Objednatele</w:t>
      </w:r>
      <w:r w:rsidR="005D728B" w:rsidRPr="00FE2F8C">
        <w:t>;</w:t>
      </w:r>
    </w:p>
    <w:p w14:paraId="693607BF" w14:textId="0B60512D" w:rsidR="00A601D1" w:rsidRDefault="005D728B" w:rsidP="00302404">
      <w:pPr>
        <w:pStyle w:val="Nadpis3"/>
        <w:numPr>
          <w:ilvl w:val="0"/>
          <w:numId w:val="0"/>
        </w:numPr>
        <w:ind w:left="1134"/>
      </w:pPr>
      <w:r w:rsidRPr="00FE2F8C">
        <w:t xml:space="preserve">přičemž v případě rozporů mezi </w:t>
      </w:r>
      <w:r w:rsidR="00A601D1" w:rsidRPr="00FE2F8C">
        <w:t>požadavky výše uvedenými platí jejich priorita v sestupném pořadí, tedy platné a účinné právní předpisy mají nejvyšší prioritu a</w:t>
      </w:r>
      <w:r w:rsidR="00924791">
        <w:t> </w:t>
      </w:r>
      <w:r w:rsidR="00A601D1" w:rsidRPr="00FE2F8C">
        <w:t>požadavky Objednatele mají nejnižší prioritu</w:t>
      </w:r>
      <w:r w:rsidR="00317E48" w:rsidRPr="00FE2F8C">
        <w:t>.</w:t>
      </w:r>
      <w:r w:rsidR="00A601D1" w:rsidRPr="006A7B6C">
        <w:t xml:space="preserve"> </w:t>
      </w:r>
    </w:p>
    <w:p w14:paraId="05EF4C8B" w14:textId="0E50632B" w:rsidR="006C516A" w:rsidRDefault="00163F98" w:rsidP="00302404">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4E9A08E0" w:rsidR="002E12E6" w:rsidRDefault="002E12E6" w:rsidP="00302404">
      <w:pPr>
        <w:pStyle w:val="Nadpis3"/>
      </w:pPr>
      <w:r w:rsidRPr="006A7B6C">
        <w:t>Zhotovitel je povinen neustále dbát o to, aby měl včas k dispozici všechny informace, podklady a</w:t>
      </w:r>
      <w:r w:rsidR="00924791">
        <w:t> </w:t>
      </w:r>
      <w:r w:rsidRPr="006A7B6C">
        <w:t xml:space="preserve">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156D922E" w:rsidR="00C26429" w:rsidRPr="00F1469E" w:rsidRDefault="00F64CA3" w:rsidP="00302404">
      <w:pPr>
        <w:pStyle w:val="Nadpis3"/>
      </w:pPr>
      <w:bookmarkStart w:id="58"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2D01C6">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2D01C6">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2D01C6">
        <w:t>2.1.6</w:t>
      </w:r>
      <w:r w:rsidR="000C3A39" w:rsidRPr="00F1469E">
        <w:fldChar w:fldCharType="end"/>
      </w:r>
      <w:r w:rsidR="00C8417A">
        <w:t>6</w:t>
      </w:r>
      <w:r w:rsidR="000C3A39" w:rsidRPr="00F1469E">
        <w:t xml:space="preserve"> Smlouvy, resp. jakékoliv další podklady, které nad rámec výše uvedeného Objednatel Zhotoviteli v souvislosti se smlouvou předá</w:t>
      </w:r>
      <w:r w:rsidR="007F32DE" w:rsidRPr="00F1469E">
        <w:t xml:space="preserve">. Vyhodnocení všech podkladů předaných mu Objednatelem ve shora uvedeném smyslu provede Zhotovitel z toho hlediska, zda jsou </w:t>
      </w:r>
      <w:r w:rsidR="007F32DE" w:rsidRPr="00F1469E">
        <w:lastRenderedPageBreak/>
        <w:t>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58"/>
    </w:p>
    <w:p w14:paraId="7E74DC48" w14:textId="5ED0440C" w:rsidR="002E12E6" w:rsidRPr="00F1469E" w:rsidRDefault="002E12E6" w:rsidP="00302404">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2D01C6">
        <w:t>3.8</w:t>
      </w:r>
      <w:r w:rsidR="00A546E6" w:rsidRPr="00F1469E">
        <w:fldChar w:fldCharType="end"/>
      </w:r>
      <w:r w:rsidRPr="00F1469E">
        <w:t xml:space="preserve"> </w:t>
      </w:r>
      <w:r w:rsidR="00767E2E" w:rsidRPr="00F1469E">
        <w:t xml:space="preserve">Smlouvy </w:t>
      </w:r>
      <w:r w:rsidRPr="00F1469E">
        <w:t>uvedeno jinak.</w:t>
      </w:r>
    </w:p>
    <w:p w14:paraId="5412D112" w14:textId="0D7634AD" w:rsidR="002E12E6" w:rsidRPr="00F1469E" w:rsidRDefault="002E12E6" w:rsidP="00302404">
      <w:pPr>
        <w:pStyle w:val="Nadpis3"/>
      </w:pPr>
      <w:bookmarkStart w:id="59"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2D01C6">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59"/>
    </w:p>
    <w:p w14:paraId="70EB8AC2" w14:textId="2211F04A" w:rsidR="002E12E6" w:rsidRPr="00F1469E" w:rsidRDefault="002E12E6" w:rsidP="00302404">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2D01C6">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302404">
      <w:pPr>
        <w:pStyle w:val="Nadpis3"/>
      </w:pPr>
      <w:bookmarkStart w:id="60" w:name="_Ref156165666"/>
      <w:r w:rsidRPr="00BA3F42">
        <w:t>Pokud byla Nabídka hodnocena v Zadávacím řízení a</w:t>
      </w:r>
      <w:bookmarkEnd w:id="60"/>
    </w:p>
    <w:p w14:paraId="3B826DD1" w14:textId="787519C4" w:rsidR="002E12E6" w:rsidRPr="00BA3F42" w:rsidRDefault="002E12E6" w:rsidP="000473DF">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0473DF">
      <w:pPr>
        <w:pStyle w:val="Nadpis4"/>
      </w:pPr>
      <w:r w:rsidRPr="00BA3F42">
        <w:t>Zhotovitel hodlá dlouhodobě nahradit dosavadního vedoucího týmu jinou osobou,</w:t>
      </w:r>
    </w:p>
    <w:p w14:paraId="61586F47" w14:textId="77777777" w:rsidR="002E12E6" w:rsidRPr="006A7B6C" w:rsidRDefault="002E12E6" w:rsidP="00302404">
      <w:pPr>
        <w:pStyle w:val="Nadpis3"/>
        <w:numPr>
          <w:ilvl w:val="0"/>
          <w:numId w:val="0"/>
        </w:numPr>
        <w:ind w:left="709"/>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302404">
      <w:pPr>
        <w:pStyle w:val="Nadpis2"/>
      </w:pPr>
      <w:r w:rsidRPr="000F2E77">
        <w:t>Formální požadavky na zpracování Díla</w:t>
      </w:r>
    </w:p>
    <w:p w14:paraId="49E7DBF9" w14:textId="5EA038E5" w:rsidR="002E12E6" w:rsidRPr="000F2E77" w:rsidRDefault="002E12E6" w:rsidP="00302404">
      <w:pPr>
        <w:pStyle w:val="Nadpis3"/>
      </w:pPr>
      <w:r w:rsidRPr="000F2E77">
        <w:t>Titulní strana</w:t>
      </w:r>
    </w:p>
    <w:p w14:paraId="5EEEAE48" w14:textId="77777777" w:rsidR="002E12E6" w:rsidRPr="000F2E77" w:rsidRDefault="002E12E6" w:rsidP="000473DF">
      <w:pPr>
        <w:pStyle w:val="Nadpis4"/>
      </w:pPr>
      <w:r w:rsidRPr="000F2E77">
        <w:t>Titulní strana dokumentace nebo čelní strana hlavních desek musí obsahovat následující údaje:</w:t>
      </w:r>
    </w:p>
    <w:p w14:paraId="05A0DD4C" w14:textId="242C1A05" w:rsidR="002E12E6" w:rsidRPr="000F2E77" w:rsidRDefault="002E12E6" w:rsidP="003631D6">
      <w:pPr>
        <w:pStyle w:val="Nadpis5"/>
        <w:tabs>
          <w:tab w:val="left" w:pos="142"/>
        </w:tabs>
        <w:ind w:left="1134" w:hanging="992"/>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3631D6">
      <w:pPr>
        <w:pStyle w:val="Nadpis5"/>
        <w:tabs>
          <w:tab w:val="left" w:pos="142"/>
        </w:tabs>
        <w:ind w:left="1134" w:hanging="992"/>
      </w:pPr>
      <w:r w:rsidRPr="000F2E77">
        <w:t>Číslo projektu</w:t>
      </w:r>
    </w:p>
    <w:p w14:paraId="166C2C48" w14:textId="77777777" w:rsidR="002E12E6" w:rsidRPr="000F2E77" w:rsidRDefault="002E12E6" w:rsidP="003631D6">
      <w:pPr>
        <w:pStyle w:val="Nadpis5"/>
        <w:tabs>
          <w:tab w:val="left" w:pos="142"/>
        </w:tabs>
        <w:ind w:left="1134" w:hanging="992"/>
      </w:pPr>
      <w:r w:rsidRPr="000F2E77">
        <w:t>Název dokumentace</w:t>
      </w:r>
    </w:p>
    <w:p w14:paraId="4EEB7E80" w14:textId="77777777" w:rsidR="002E12E6" w:rsidRPr="000F2E77" w:rsidRDefault="002E12E6" w:rsidP="003631D6">
      <w:pPr>
        <w:pStyle w:val="Nadpis5"/>
        <w:tabs>
          <w:tab w:val="left" w:pos="142"/>
        </w:tabs>
        <w:ind w:left="1134" w:hanging="992"/>
      </w:pPr>
      <w:r w:rsidRPr="000F2E77">
        <w:t>Stupeň dokumentace</w:t>
      </w:r>
    </w:p>
    <w:p w14:paraId="3B60E51E" w14:textId="49906475" w:rsidR="002E12E6" w:rsidRPr="000F2E77" w:rsidRDefault="002E12E6" w:rsidP="003631D6">
      <w:pPr>
        <w:pStyle w:val="Nadpis5"/>
        <w:tabs>
          <w:tab w:val="left" w:pos="142"/>
        </w:tabs>
        <w:ind w:left="1134" w:hanging="992"/>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3631D6">
      <w:pPr>
        <w:pStyle w:val="Nadpis5"/>
        <w:tabs>
          <w:tab w:val="left" w:pos="142"/>
        </w:tabs>
        <w:ind w:left="1134" w:hanging="850"/>
      </w:pPr>
      <w:r w:rsidRPr="000F2E77">
        <w:t>Objednatel:</w:t>
      </w:r>
      <w:r w:rsidRPr="000F2E77">
        <w:tab/>
        <w:t>Česká republika – Ředitelství vodních cest ČR + logo</w:t>
      </w:r>
    </w:p>
    <w:p w14:paraId="06B388F3" w14:textId="174E8027" w:rsidR="002E12E6" w:rsidRPr="000F2E77" w:rsidRDefault="002E12E6" w:rsidP="003631D6">
      <w:pPr>
        <w:pStyle w:val="Nadpis5"/>
        <w:tabs>
          <w:tab w:val="left" w:pos="142"/>
        </w:tabs>
        <w:ind w:left="1134" w:hanging="992"/>
      </w:pPr>
      <w:r w:rsidRPr="000F2E77">
        <w:lastRenderedPageBreak/>
        <w:t>Zhotovitel:</w:t>
      </w:r>
      <w:r w:rsidRPr="000F2E77">
        <w:tab/>
        <w:t>Název společnosti + logo</w:t>
      </w:r>
    </w:p>
    <w:p w14:paraId="309978F1" w14:textId="77777777" w:rsidR="002E12E6" w:rsidRPr="000F2E77" w:rsidRDefault="002E12E6" w:rsidP="003631D6">
      <w:pPr>
        <w:pStyle w:val="Nadpis5"/>
        <w:tabs>
          <w:tab w:val="left" w:pos="142"/>
        </w:tabs>
        <w:ind w:left="1134" w:hanging="992"/>
      </w:pPr>
      <w:r w:rsidRPr="000F2E77">
        <w:t>Vypracoval:</w:t>
      </w:r>
      <w:r w:rsidRPr="000F2E77">
        <w:tab/>
        <w:t>Jména projektantů, u širšího týmu pouze zodpovědný projektant</w:t>
      </w:r>
    </w:p>
    <w:p w14:paraId="0AC184E7" w14:textId="5CAA9622" w:rsidR="002E12E6" w:rsidRPr="000F2E77" w:rsidRDefault="002E12E6" w:rsidP="003631D6">
      <w:pPr>
        <w:pStyle w:val="Nadpis5"/>
        <w:tabs>
          <w:tab w:val="left" w:pos="142"/>
        </w:tabs>
        <w:ind w:left="1134" w:hanging="992"/>
      </w:pPr>
      <w:r w:rsidRPr="000F2E77">
        <w:t>Datum:</w:t>
      </w:r>
      <w:r w:rsidR="00211641" w:rsidRPr="000F2E77">
        <w:tab/>
      </w:r>
      <w:r w:rsidRPr="000F2E77">
        <w:t>měsíc, rok</w:t>
      </w:r>
    </w:p>
    <w:p w14:paraId="3D14531B" w14:textId="77777777" w:rsidR="002E12E6" w:rsidRPr="000F2E77" w:rsidRDefault="002E12E6" w:rsidP="000473DF">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0473DF">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0473DF">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0473DF">
      <w:pPr>
        <w:pStyle w:val="Nadpis4"/>
      </w:pPr>
      <w:r w:rsidRPr="000F2E77">
        <w:t>Desky a přílohy musí být označeny číslem pare.</w:t>
      </w:r>
    </w:p>
    <w:p w14:paraId="39E68DAF" w14:textId="1C088109" w:rsidR="002E12E6" w:rsidRPr="000F2E77" w:rsidRDefault="002E12E6" w:rsidP="00302404">
      <w:pPr>
        <w:pStyle w:val="Nadpis3"/>
      </w:pPr>
      <w:r w:rsidRPr="000F2E77">
        <w:t>Textová část</w:t>
      </w:r>
    </w:p>
    <w:p w14:paraId="5CD63363" w14:textId="726C5F28" w:rsidR="002E12E6" w:rsidRPr="000F2E77" w:rsidRDefault="002E12E6" w:rsidP="000473DF">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w:t>
      </w:r>
      <w:r w:rsidR="001F488E">
        <w:t>–</w:t>
      </w:r>
      <w:r w:rsidRPr="000F2E77">
        <w:t xml:space="preserve"> Ředitelství vodních cest ČR, název zhotovitele a číslo stránky. </w:t>
      </w:r>
    </w:p>
    <w:p w14:paraId="207E3B60" w14:textId="77E530E0" w:rsidR="002E12E6" w:rsidRPr="000F2E77" w:rsidRDefault="002E12E6" w:rsidP="000473DF">
      <w:pPr>
        <w:pStyle w:val="Nadpis4"/>
      </w:pPr>
      <w:r w:rsidRPr="000F2E77">
        <w:t>Zhotovitel je povinen v samostatné kapitole uvést seznam všech použitých podkladů a v</w:t>
      </w:r>
      <w:r w:rsidR="00782221">
        <w:t> </w:t>
      </w:r>
      <w:r w:rsidRPr="000F2E77">
        <w:t>textu vždy poukázat na použití konkrétního podkladu formou poznámky pod čarou. Za podklady se kromě projektových dokumentací a studií považuje i literatura, normy apod. U každé nepůvodní tabulky, grafu, schématu nebo podobného objektu, který pracuje s</w:t>
      </w:r>
      <w:r w:rsidR="00782221">
        <w:t> </w:t>
      </w:r>
      <w:r w:rsidRPr="000F2E77">
        <w:t>převzatými údaji, musí být Zhotovitelem vždy uváděn zdroj.</w:t>
      </w:r>
    </w:p>
    <w:p w14:paraId="25B8A69F" w14:textId="449E4E7A" w:rsidR="002E12E6" w:rsidRPr="000F2E77" w:rsidRDefault="002E12E6" w:rsidP="00302404">
      <w:pPr>
        <w:pStyle w:val="Nadpis3"/>
      </w:pPr>
      <w:r w:rsidRPr="000F2E77">
        <w:t>Výkresy</w:t>
      </w:r>
    </w:p>
    <w:p w14:paraId="37DCE5F3" w14:textId="77777777" w:rsidR="002E12E6" w:rsidRPr="000F2E77" w:rsidRDefault="002E12E6" w:rsidP="000473DF">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0473DF">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0473DF">
      <w:pPr>
        <w:pStyle w:val="Nadpis4"/>
      </w:pPr>
      <w:r w:rsidRPr="000F2E77">
        <w:t>Ostatní požadavky vycházejí z ustanovení platných ČSN.</w:t>
      </w:r>
    </w:p>
    <w:p w14:paraId="70D5EB01" w14:textId="0C087B93" w:rsidR="002E12E6" w:rsidRPr="000F2E77" w:rsidRDefault="002E12E6" w:rsidP="00302404">
      <w:pPr>
        <w:pStyle w:val="Nadpis3"/>
      </w:pPr>
      <w:r w:rsidRPr="000F2E77">
        <w:t>Digitální forma dokumentace</w:t>
      </w:r>
    </w:p>
    <w:p w14:paraId="59A58BC9" w14:textId="403C96FC" w:rsidR="002E12E6" w:rsidRPr="000F2E77" w:rsidRDefault="002E12E6" w:rsidP="000473DF">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0473DF">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0473DF">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 xml:space="preserve">souladu se směrnicí č. 2007/2/EC INSPIRE o vybudování evropské infrastruktury prostorových informací a příslušnými </w:t>
      </w:r>
      <w:r w:rsidRPr="000F2E77">
        <w:lastRenderedPageBreak/>
        <w:t>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3631D6">
      <w:pPr>
        <w:pStyle w:val="Nadpis5"/>
        <w:tabs>
          <w:tab w:val="left" w:pos="567"/>
          <w:tab w:val="left" w:pos="1134"/>
        </w:tabs>
        <w:ind w:left="1134" w:hanging="992"/>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3631D6">
      <w:pPr>
        <w:pStyle w:val="Nadpis5"/>
        <w:tabs>
          <w:tab w:val="left" w:pos="567"/>
          <w:tab w:val="left" w:pos="1134"/>
        </w:tabs>
        <w:ind w:left="1134" w:hanging="992"/>
      </w:pPr>
      <w:r w:rsidRPr="000F2E77">
        <w:t>Nařízením Komise (EU) č. 1089/2010 ze dne 23. listopadu 2010, kterým se provádí směrnice Evropského parlamentu a Rady 2007/2/ES, pokud jde o interoperabilitu sad prostorových dat a služeb prostorových dat.</w:t>
      </w:r>
    </w:p>
    <w:p w14:paraId="09A67838" w14:textId="0B60E33E" w:rsidR="002E12E6" w:rsidRPr="000F2E77" w:rsidRDefault="002E12E6" w:rsidP="003631D6">
      <w:pPr>
        <w:pStyle w:val="Nadpis5"/>
        <w:tabs>
          <w:tab w:val="left" w:pos="567"/>
          <w:tab w:val="left" w:pos="1134"/>
        </w:tabs>
        <w:ind w:left="1134" w:hanging="992"/>
      </w:pPr>
      <w:r w:rsidRPr="000F2E77">
        <w:t>Nařízením Komise (EU) č. 102/2011 ze dne 4. února 2011, kterým se mění nařízení (EU) č.</w:t>
      </w:r>
      <w:r w:rsidR="00782221">
        <w:t> </w:t>
      </w:r>
      <w:r w:rsidRPr="000F2E77">
        <w:t>1089/2010, kterým se provádí směrnice Evropského parlamentu a Rady 2007/2/ES, pokud jde o interoperabilitu sad prostorových dat a služeb prostorových dat.</w:t>
      </w:r>
    </w:p>
    <w:p w14:paraId="525EB60A" w14:textId="3D95874A" w:rsidR="002E12E6" w:rsidRPr="000F2E77" w:rsidRDefault="002E12E6" w:rsidP="000473DF">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302404">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0473DF">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0473DF">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0473DF">
      <w:pPr>
        <w:pStyle w:val="Nadpis4"/>
      </w:pPr>
      <w:r w:rsidRPr="000F2E77">
        <w:t>Titulní strana CD Boxu musí obsahovat následující údaje:</w:t>
      </w:r>
    </w:p>
    <w:p w14:paraId="74098385" w14:textId="77777777" w:rsidR="002E12E6" w:rsidRPr="000F2E77" w:rsidRDefault="002E12E6" w:rsidP="003631D6">
      <w:pPr>
        <w:pStyle w:val="Nadpis5"/>
        <w:ind w:left="1134" w:hanging="992"/>
      </w:pPr>
      <w:r w:rsidRPr="000F2E77">
        <w:t>Celý název investiční akce</w:t>
      </w:r>
    </w:p>
    <w:p w14:paraId="2C078A77" w14:textId="77777777" w:rsidR="002E12E6" w:rsidRPr="000F2E77" w:rsidRDefault="002E12E6" w:rsidP="003631D6">
      <w:pPr>
        <w:pStyle w:val="Nadpis5"/>
        <w:ind w:left="1134" w:hanging="992"/>
      </w:pPr>
      <w:r w:rsidRPr="000F2E77">
        <w:t>Název dokumentace</w:t>
      </w:r>
    </w:p>
    <w:p w14:paraId="3857C887" w14:textId="584EC1CE" w:rsidR="002E12E6" w:rsidRPr="000F2E77" w:rsidRDefault="002E12E6" w:rsidP="003631D6">
      <w:pPr>
        <w:pStyle w:val="Nadpis5"/>
        <w:ind w:left="1134" w:hanging="992"/>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3631D6">
      <w:pPr>
        <w:pStyle w:val="Nadpis5"/>
        <w:ind w:left="1134" w:hanging="992"/>
      </w:pPr>
      <w:r w:rsidRPr="000F2E77">
        <w:t>Stupeň dokumentace</w:t>
      </w:r>
    </w:p>
    <w:p w14:paraId="2334D679" w14:textId="1939FF0E" w:rsidR="002E12E6" w:rsidRPr="000F2E77" w:rsidRDefault="002E12E6" w:rsidP="003631D6">
      <w:pPr>
        <w:pStyle w:val="Nadpis5"/>
        <w:ind w:left="1134" w:hanging="992"/>
      </w:pPr>
      <w:r w:rsidRPr="000F2E77">
        <w:t>Objednatel:</w:t>
      </w:r>
      <w:r w:rsidRPr="000F2E77">
        <w:tab/>
        <w:t xml:space="preserve">Česká republika </w:t>
      </w:r>
      <w:r w:rsidR="004D46F5">
        <w:t>–</w:t>
      </w:r>
      <w:r w:rsidRPr="000F2E77">
        <w:t xml:space="preserve"> Ředitelství vodních cest ČR + logo</w:t>
      </w:r>
    </w:p>
    <w:p w14:paraId="3D14A9D6" w14:textId="7C91E31F" w:rsidR="002E12E6" w:rsidRPr="000F2E77" w:rsidRDefault="002E12E6" w:rsidP="003631D6">
      <w:pPr>
        <w:pStyle w:val="Nadpis5"/>
        <w:ind w:left="1134" w:hanging="992"/>
      </w:pPr>
      <w:r w:rsidRPr="000F2E77">
        <w:t>Zhotovitel:</w:t>
      </w:r>
      <w:r w:rsidRPr="000F2E77">
        <w:tab/>
      </w:r>
      <w:r w:rsidR="00296275">
        <w:tab/>
      </w:r>
      <w:r w:rsidRPr="000F2E77">
        <w:t>Název společnosti + logo</w:t>
      </w:r>
    </w:p>
    <w:p w14:paraId="5CC45454" w14:textId="50A5811B" w:rsidR="002E12E6" w:rsidRPr="000F2E77" w:rsidRDefault="002E12E6" w:rsidP="003631D6">
      <w:pPr>
        <w:pStyle w:val="Nadpis5"/>
        <w:ind w:left="1134" w:hanging="992"/>
      </w:pPr>
      <w:r w:rsidRPr="000F2E77">
        <w:t>Datum:</w:t>
      </w:r>
      <w:r w:rsidRPr="000F2E77">
        <w:tab/>
      </w:r>
      <w:r w:rsidR="00296275">
        <w:tab/>
      </w:r>
      <w:r w:rsidRPr="000F2E77">
        <w:t>měsíc rok</w:t>
      </w:r>
    </w:p>
    <w:p w14:paraId="72E3EF55" w14:textId="60FA7242" w:rsidR="002E12E6" w:rsidRPr="000F2E77" w:rsidRDefault="002E12E6" w:rsidP="000473DF">
      <w:pPr>
        <w:pStyle w:val="Nadpis4"/>
      </w:pPr>
      <w:r w:rsidRPr="000F2E77">
        <w:t>Hřbet CD Boxu musí obsahovat název řešené investiční akce, název dokumentace a stupeň dokumentace, přičemž text lze zkrátit tak, aby byl v jednom řádku</w:t>
      </w:r>
      <w:r w:rsidR="004D46F5">
        <w:t>,</w:t>
      </w:r>
      <w:r w:rsidRPr="000F2E77">
        <w:t xml:space="preserve"> a přitom byl dostatečně výstižný.</w:t>
      </w:r>
    </w:p>
    <w:p w14:paraId="2D618166" w14:textId="48D0DC20" w:rsidR="002E12E6" w:rsidRPr="000F2E77" w:rsidRDefault="002E12E6" w:rsidP="00302404">
      <w:pPr>
        <w:pStyle w:val="Nadpis3"/>
      </w:pPr>
      <w:r w:rsidRPr="000F2E77">
        <w:t>Povolené datové formáty</w:t>
      </w:r>
    </w:p>
    <w:p w14:paraId="10ADE0BA" w14:textId="77777777" w:rsidR="002E12E6" w:rsidRPr="000F2E77" w:rsidRDefault="002E12E6" w:rsidP="000473DF">
      <w:pPr>
        <w:pStyle w:val="Nadpis4"/>
      </w:pPr>
      <w:r w:rsidRPr="000F2E77">
        <w:t>Texty a obrázky:</w:t>
      </w:r>
    </w:p>
    <w:p w14:paraId="7992FBA9" w14:textId="77777777" w:rsidR="002E12E6" w:rsidRPr="000F2E77" w:rsidRDefault="002E12E6" w:rsidP="003631D6">
      <w:pPr>
        <w:pStyle w:val="Nadpis5"/>
        <w:numPr>
          <w:ilvl w:val="0"/>
          <w:numId w:val="0"/>
        </w:numPr>
        <w:ind w:left="1134"/>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3631D6">
      <w:pPr>
        <w:pStyle w:val="Nadpis5"/>
        <w:ind w:left="1134" w:hanging="992"/>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3631D6">
      <w:pPr>
        <w:pStyle w:val="Nadpis5"/>
        <w:numPr>
          <w:ilvl w:val="0"/>
          <w:numId w:val="0"/>
        </w:numPr>
        <w:ind w:left="1134"/>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3631D6">
      <w:pPr>
        <w:pStyle w:val="Nadpis5"/>
        <w:ind w:left="1134" w:hanging="992"/>
      </w:pPr>
      <w:r w:rsidRPr="000F2E77">
        <w:t>stejné podmínky jako u formátu *.</w:t>
      </w:r>
      <w:proofErr w:type="spellStart"/>
      <w:r w:rsidRPr="000F2E77">
        <w:t>docx</w:t>
      </w:r>
      <w:proofErr w:type="spellEnd"/>
    </w:p>
    <w:p w14:paraId="711DB8D1" w14:textId="77777777" w:rsidR="002E12E6" w:rsidRPr="000F2E77" w:rsidRDefault="002E12E6" w:rsidP="003631D6">
      <w:pPr>
        <w:pStyle w:val="Nadpis5"/>
        <w:numPr>
          <w:ilvl w:val="0"/>
          <w:numId w:val="0"/>
        </w:numPr>
        <w:ind w:left="1134"/>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584909">
      <w:pPr>
        <w:pStyle w:val="Nadpis5"/>
        <w:keepLines w:val="0"/>
        <w:widowControl w:val="0"/>
        <w:ind w:left="1134" w:hanging="992"/>
      </w:pPr>
      <w:r w:rsidRPr="000F2E77">
        <w:t xml:space="preserve">V rámci tohoto formátu je může Zhotovitel používat všechny typy objektů, prvků a funkcí, které neobsahují propojení s jinými soubory nebo aplikacemi. Propojení s jinými sešity je nutné ve finální verzi deaktivovat. Typ písma (font) "Arial CE", a "Symbol". Součástí </w:t>
      </w:r>
      <w:r w:rsidRPr="000F2E77">
        <w:lastRenderedPageBreak/>
        <w:t>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3631D6">
      <w:pPr>
        <w:pStyle w:val="Nadpis5"/>
        <w:numPr>
          <w:ilvl w:val="0"/>
          <w:numId w:val="0"/>
        </w:numPr>
        <w:ind w:left="1134"/>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3631D6">
      <w:pPr>
        <w:pStyle w:val="Nadpis5"/>
        <w:ind w:left="1134" w:hanging="992"/>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3631D6">
      <w:pPr>
        <w:pStyle w:val="Nadpis5"/>
        <w:numPr>
          <w:ilvl w:val="0"/>
          <w:numId w:val="0"/>
        </w:numPr>
        <w:ind w:left="1134"/>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080002D7" w:rsidR="002E12E6" w:rsidRPr="000F2E77" w:rsidRDefault="002E12E6" w:rsidP="003631D6">
      <w:pPr>
        <w:pStyle w:val="Nadpis5"/>
        <w:ind w:left="1134" w:hanging="992"/>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w:t>
      </w:r>
      <w:r w:rsidR="00782221">
        <w:t> </w:t>
      </w:r>
      <w:r w:rsidRPr="000F2E77">
        <w:t>barvě RGB.</w:t>
      </w:r>
    </w:p>
    <w:p w14:paraId="5B6CEF00" w14:textId="77777777" w:rsidR="002E12E6" w:rsidRPr="000F2E77" w:rsidRDefault="002E12E6" w:rsidP="003631D6">
      <w:pPr>
        <w:pStyle w:val="Nadpis5"/>
        <w:numPr>
          <w:ilvl w:val="0"/>
          <w:numId w:val="0"/>
        </w:numPr>
        <w:ind w:left="1134"/>
      </w:pPr>
      <w:r w:rsidRPr="000F2E77">
        <w:t>*.</w:t>
      </w:r>
      <w:proofErr w:type="spellStart"/>
      <w:r w:rsidRPr="000F2E77">
        <w:t>jpg</w:t>
      </w:r>
      <w:proofErr w:type="spellEnd"/>
      <w:r w:rsidRPr="000F2E77">
        <w:t xml:space="preserve"> - JPEG</w:t>
      </w:r>
    </w:p>
    <w:p w14:paraId="7D19B1DB" w14:textId="77777777" w:rsidR="002E12E6" w:rsidRPr="000F2E77" w:rsidRDefault="002E12E6" w:rsidP="003631D6">
      <w:pPr>
        <w:pStyle w:val="Nadpis5"/>
        <w:ind w:left="1134" w:hanging="992"/>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3631D6">
      <w:pPr>
        <w:pStyle w:val="Nadpis5"/>
        <w:numPr>
          <w:ilvl w:val="0"/>
          <w:numId w:val="0"/>
        </w:numPr>
        <w:ind w:left="1134"/>
      </w:pPr>
      <w:r w:rsidRPr="000F2E77">
        <w:t>*.</w:t>
      </w:r>
      <w:proofErr w:type="spellStart"/>
      <w:r w:rsidRPr="000F2E77">
        <w:t>pdf</w:t>
      </w:r>
      <w:proofErr w:type="spellEnd"/>
      <w:r w:rsidRPr="000F2E77">
        <w:t xml:space="preserve"> - Adobe Acrobat dokument</w:t>
      </w:r>
    </w:p>
    <w:p w14:paraId="076EB370" w14:textId="6F365B40" w:rsidR="002E12E6" w:rsidRPr="000F2E77" w:rsidRDefault="002E12E6" w:rsidP="003631D6">
      <w:pPr>
        <w:pStyle w:val="Nadpis5"/>
        <w:ind w:left="1134" w:hanging="992"/>
      </w:pPr>
      <w:r w:rsidRPr="000F2E77">
        <w:t>Ve formátu *.</w:t>
      </w:r>
      <w:proofErr w:type="spellStart"/>
      <w:r w:rsidRPr="000F2E77">
        <w:t>pdf</w:t>
      </w:r>
      <w:proofErr w:type="spellEnd"/>
      <w:r w:rsidRPr="000F2E77">
        <w:t xml:space="preserve"> je Zhotovitel povinen ukládat veškeré části projektové dokumentace v</w:t>
      </w:r>
      <w:r w:rsidR="00782221">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0473DF">
      <w:pPr>
        <w:pStyle w:val="Nadpis4"/>
      </w:pPr>
      <w:r w:rsidRPr="000F2E77">
        <w:t>Výkresy:</w:t>
      </w:r>
    </w:p>
    <w:p w14:paraId="6F93B2D6" w14:textId="77777777" w:rsidR="002E12E6" w:rsidRPr="000F2E77" w:rsidRDefault="002E12E6" w:rsidP="00892699">
      <w:pPr>
        <w:pStyle w:val="Nadpis5"/>
        <w:ind w:left="1134" w:hanging="992"/>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892699">
      <w:pPr>
        <w:pStyle w:val="Nadpis5"/>
        <w:ind w:left="1134" w:hanging="992"/>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892699">
      <w:pPr>
        <w:pStyle w:val="Nadpis5"/>
        <w:ind w:left="1134" w:hanging="992"/>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892799E" w:rsidR="002E12E6" w:rsidRPr="000F2E77" w:rsidRDefault="002E12E6" w:rsidP="001F567B">
      <w:pPr>
        <w:pStyle w:val="Nadpis5"/>
        <w:keepLines w:val="0"/>
        <w:widowControl w:val="0"/>
        <w:numPr>
          <w:ilvl w:val="0"/>
          <w:numId w:val="0"/>
        </w:numPr>
        <w:ind w:left="1134"/>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(vrstva</w:t>
      </w:r>
      <w:r w:rsidR="009A0A27">
        <w:t xml:space="preserve"> </w:t>
      </w:r>
      <w:r w:rsidRPr="000F2E77">
        <w:t>+</w:t>
      </w:r>
      <w:r w:rsidR="009A0A27">
        <w:t xml:space="preserve"> </w:t>
      </w:r>
      <w:r w:rsidRPr="000F2E77">
        <w:t xml:space="preserve">font). Soubor nesmí obsahovat makra. </w:t>
      </w:r>
    </w:p>
    <w:p w14:paraId="43F223F8" w14:textId="77777777" w:rsidR="002E12E6" w:rsidRPr="000F2E77" w:rsidRDefault="002E12E6" w:rsidP="00302404">
      <w:pPr>
        <w:pStyle w:val="Nadpis2"/>
      </w:pPr>
      <w:r w:rsidRPr="000F2E77">
        <w:lastRenderedPageBreak/>
        <w:t>Hmotné výstupy</w:t>
      </w:r>
    </w:p>
    <w:p w14:paraId="20D0EADF" w14:textId="0D89B8D9" w:rsidR="002E12E6" w:rsidRPr="00CB5AF1" w:rsidRDefault="002E12E6" w:rsidP="00302404">
      <w:pPr>
        <w:pStyle w:val="Nadpis3"/>
        <w:rPr>
          <w:strike/>
        </w:rPr>
      </w:pPr>
      <w:r w:rsidRPr="000F2E77">
        <w:t>Zhotovitel</w:t>
      </w:r>
      <w:r w:rsidRPr="00844241">
        <w:t xml:space="preserve"> </w:t>
      </w:r>
      <w:r w:rsidR="00B25A37" w:rsidRPr="000F2E77">
        <w:t xml:space="preserve">se </w:t>
      </w:r>
      <w:r w:rsidRPr="00844241">
        <w:t>zavazuje Objednateli</w:t>
      </w:r>
      <w:r w:rsidR="00B25A37">
        <w:t xml:space="preserve"> Dílo </w:t>
      </w:r>
      <w:r w:rsidRPr="00844241">
        <w:t xml:space="preserve">předat </w:t>
      </w:r>
      <w:r w:rsidR="008916FC">
        <w:t>4</w:t>
      </w:r>
      <w:r w:rsidR="009A0A27">
        <w:rPr>
          <w:rFonts w:cs="Calibri"/>
        </w:rPr>
        <w:t>×</w:t>
      </w:r>
      <w:r w:rsidRPr="00844241">
        <w:t xml:space="preserve"> v tištěné podobě a dále 2</w:t>
      </w:r>
      <w:r w:rsidR="009A0A27">
        <w:rPr>
          <w:rFonts w:cs="Calibri"/>
        </w:rPr>
        <w:t>×</w:t>
      </w:r>
      <w:r w:rsidRPr="00844241">
        <w:t xml:space="preserve"> ve formě elektronické (na CD-ROM</w:t>
      </w:r>
      <w:r w:rsidR="00FD3681">
        <w:t xml:space="preserve"> nebo DVD</w:t>
      </w:r>
      <w:r w:rsidRPr="00844241">
        <w:t>)</w:t>
      </w:r>
      <w:r w:rsidR="000E6BC2">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2D01C6">
        <w:t>2.1.3</w:t>
      </w:r>
      <w:r w:rsidR="0027379F">
        <w:fldChar w:fldCharType="end"/>
      </w:r>
      <w:r w:rsidR="0027379F">
        <w:t xml:space="preserve"> Smlouvy</w:t>
      </w:r>
      <w:r w:rsidRPr="00844241">
        <w:t>.</w:t>
      </w:r>
      <w:r w:rsidRPr="000E6BC2">
        <w:t xml:space="preserve"> Dále se Zhotovitel zavazuje vyhotovit počet pare dle požadavků příslušných dotčených úřadů.</w:t>
      </w:r>
    </w:p>
    <w:p w14:paraId="41F9519A" w14:textId="4A339150" w:rsidR="002E12E6" w:rsidRPr="008916FC" w:rsidRDefault="002E12E6" w:rsidP="00302404">
      <w:pPr>
        <w:pStyle w:val="Nadpis3"/>
      </w:pPr>
      <w:r w:rsidRPr="008916FC">
        <w:t xml:space="preserve">Situační zprávy </w:t>
      </w:r>
      <w:r w:rsidR="00614C0C" w:rsidRPr="008916FC">
        <w:t>Zhotovitel předá Objednateli ve formě tištěných kopií</w:t>
      </w:r>
      <w:r w:rsidR="002D101C" w:rsidRPr="008916FC">
        <w:t xml:space="preserve">, zašle elektronicky e-mailem a </w:t>
      </w:r>
      <w:r w:rsidR="00FE2F8C" w:rsidRPr="008916FC">
        <w:t xml:space="preserve">v případě, že v souladu s čl. </w:t>
      </w:r>
      <w:r w:rsidR="00FE2F8C" w:rsidRPr="008916FC">
        <w:fldChar w:fldCharType="begin"/>
      </w:r>
      <w:r w:rsidR="00FE2F8C" w:rsidRPr="008916FC">
        <w:instrText xml:space="preserve"> REF _Ref178105096 \r \h </w:instrText>
      </w:r>
      <w:r w:rsidR="00CB5AF1" w:rsidRPr="008916FC">
        <w:instrText xml:space="preserve"> \* MERGEFORMAT </w:instrText>
      </w:r>
      <w:r w:rsidR="00FE2F8C" w:rsidRPr="008916FC">
        <w:fldChar w:fldCharType="separate"/>
      </w:r>
      <w:r w:rsidR="002D01C6">
        <w:t>3.11</w:t>
      </w:r>
      <w:r w:rsidR="00FE2F8C" w:rsidRPr="008916FC">
        <w:fldChar w:fldCharType="end"/>
      </w:r>
      <w:r w:rsidR="00FE2F8C" w:rsidRPr="008916FC">
        <w:t xml:space="preserve"> Objednatel rozhodně o použití společného datového prostředí rovněž </w:t>
      </w:r>
      <w:r w:rsidR="002D101C" w:rsidRPr="008916FC">
        <w:t xml:space="preserve">uloží do </w:t>
      </w:r>
      <w:r w:rsidR="00FE2F8C" w:rsidRPr="008916FC">
        <w:t>tohoto s</w:t>
      </w:r>
      <w:r w:rsidR="002D101C" w:rsidRPr="008916FC">
        <w:t>polečného datového prostředí.</w:t>
      </w:r>
    </w:p>
    <w:p w14:paraId="19863C19" w14:textId="4EC80244" w:rsidR="002E12E6" w:rsidRPr="000F2E77" w:rsidRDefault="002E12E6" w:rsidP="00302404">
      <w:pPr>
        <w:pStyle w:val="Nadpis2"/>
      </w:pPr>
      <w:bookmarkStart w:id="61" w:name="_Ref178105096"/>
      <w:r w:rsidRPr="000F2E77">
        <w:t>Společné datové prostředí a požadavky na provádění Díla</w:t>
      </w:r>
      <w:bookmarkEnd w:id="61"/>
      <w:r w:rsidRPr="000F2E77">
        <w:t xml:space="preserve"> </w:t>
      </w:r>
    </w:p>
    <w:p w14:paraId="015D49A1" w14:textId="30254860" w:rsidR="00E20AE3" w:rsidRDefault="00E20AE3" w:rsidP="00302404">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302404">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302404">
      <w:pPr>
        <w:pStyle w:val="Nadpis2"/>
      </w:pPr>
      <w:r w:rsidRPr="006C31B1">
        <w:t>Předání Díla</w:t>
      </w:r>
    </w:p>
    <w:p w14:paraId="5B44D2A2" w14:textId="32217163" w:rsidR="00D13576" w:rsidRPr="00ED07D4" w:rsidRDefault="006C31B1" w:rsidP="00302404">
      <w:pPr>
        <w:pStyle w:val="Nadpis3"/>
      </w:pPr>
      <w:r w:rsidRPr="00ED07D4">
        <w:t>Dílo bude Zhotovitelem předáno Objednateli po jeho řádném dokončení/</w:t>
      </w:r>
      <w:r w:rsidR="00551831" w:rsidRPr="00ED07D4">
        <w:t>Dílo bude Zhotovitelem předáváno postupně</w:t>
      </w:r>
      <w:r w:rsidR="001C5BE1" w:rsidRPr="00ED07D4">
        <w:t xml:space="preserve"> po dokončení každ</w:t>
      </w:r>
      <w:r w:rsidR="002C41B4" w:rsidRPr="00ED07D4">
        <w:t>é</w:t>
      </w:r>
      <w:r w:rsidR="001C5BE1" w:rsidRPr="00ED07D4">
        <w:t xml:space="preserve"> </w:t>
      </w:r>
      <w:r w:rsidR="002C41B4" w:rsidRPr="00ED07D4">
        <w:t>D</w:t>
      </w:r>
      <w:r w:rsidR="001C5BE1" w:rsidRPr="00ED07D4">
        <w:t>ílčí části</w:t>
      </w:r>
      <w:r w:rsidR="002C41B4" w:rsidRPr="00ED07D4">
        <w:t xml:space="preserve"> Díla</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302404">
      <w:pPr>
        <w:pStyle w:val="Nadpis3"/>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302404">
      <w:pPr>
        <w:pStyle w:val="Nadpis3"/>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302404">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29A7E261" w:rsidR="002E12E6" w:rsidRPr="00DD1C92" w:rsidRDefault="002E12E6" w:rsidP="00302404">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2D01C6">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302404">
      <w:pPr>
        <w:pStyle w:val="Nadpis3"/>
      </w:pPr>
      <w:r w:rsidRPr="00DD1C92">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302404">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302404">
      <w:pPr>
        <w:pStyle w:val="Nadpis2"/>
      </w:pPr>
      <w:r>
        <w:t>Autorská práva, v</w:t>
      </w:r>
      <w:r w:rsidR="002E12E6" w:rsidRPr="006A7B6C">
        <w:t>lastnické právo k Dílu a nebezpečí škody na Díle</w:t>
      </w:r>
    </w:p>
    <w:p w14:paraId="65618F8C" w14:textId="6323FB05" w:rsidR="002E12E6" w:rsidRPr="006A7B6C" w:rsidRDefault="002E12E6" w:rsidP="00302404">
      <w:pPr>
        <w:pStyle w:val="Nadpis3"/>
      </w:pPr>
      <w:r w:rsidRPr="006A7B6C">
        <w:t>Pro případ, že na základě Díla vznikne nehmotný statek, jenž je předmětem úpravy zákona č.</w:t>
      </w:r>
      <w:r w:rsidR="00782221">
        <w:t> </w:t>
      </w:r>
      <w:r w:rsidRPr="006A7B6C">
        <w:t>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17A49086" w:rsidR="002E12E6" w:rsidRPr="006A7B6C" w:rsidRDefault="002E12E6" w:rsidP="00302404">
      <w:pPr>
        <w:pStyle w:val="Nadpis3"/>
      </w:pPr>
      <w:r w:rsidRPr="006A7B6C">
        <w:t>Součástí licence jsou zejména následující oprávnění:</w:t>
      </w:r>
      <w:r w:rsidR="00D371F8">
        <w:t>2,1,2,2</w:t>
      </w:r>
    </w:p>
    <w:p w14:paraId="50DEA41E" w14:textId="48AAF40A" w:rsidR="002E12E6" w:rsidRPr="006A7B6C" w:rsidRDefault="002E12E6" w:rsidP="000473DF">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0473DF">
      <w:pPr>
        <w:pStyle w:val="Nadpis4"/>
      </w:pPr>
      <w:r w:rsidRPr="006A7B6C">
        <w:lastRenderedPageBreak/>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0473DF">
      <w:pPr>
        <w:pStyle w:val="Nadpis4"/>
      </w:pPr>
      <w:r w:rsidRPr="006A7B6C">
        <w:t>udělování sublicencí a postoupení licence bez souhlasu Zhotovitele.</w:t>
      </w:r>
    </w:p>
    <w:p w14:paraId="75BE4A13" w14:textId="6C05D100" w:rsidR="002E12E6" w:rsidRPr="006A7B6C" w:rsidRDefault="002E12E6" w:rsidP="00373B5E">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5CF9FDB8" w:rsidR="00FC7C17" w:rsidRPr="006A7B6C" w:rsidRDefault="00FC7C17" w:rsidP="00302404">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302404">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302404">
      <w:pPr>
        <w:pStyle w:val="Nadpis2"/>
      </w:pPr>
      <w:bookmarkStart w:id="62" w:name="_Ref156322762"/>
      <w:r w:rsidRPr="006A7B6C">
        <w:t>Provádění Díla subdodavatelem</w:t>
      </w:r>
      <w:bookmarkEnd w:id="62"/>
    </w:p>
    <w:p w14:paraId="33881EF6" w14:textId="48DAFFE3" w:rsidR="00451708" w:rsidRPr="00A05410" w:rsidRDefault="002E12E6" w:rsidP="00302404">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ubdodavatel v</w:t>
      </w:r>
      <w:r w:rsidR="00782221">
        <w:t>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2D01C6">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302404">
      <w:pPr>
        <w:pStyle w:val="Nadpis3"/>
      </w:pPr>
      <w:r w:rsidRPr="00A05410">
        <w:t xml:space="preserve">Zhotovitel je povinen uhradit veškerá finanční plnění za provedení díla Subdodavateli těmto </w:t>
      </w:r>
      <w:r w:rsidR="0063667E" w:rsidRPr="00733125">
        <w:t>s</w:t>
      </w:r>
      <w:r w:rsidRPr="00733125">
        <w:t xml:space="preserve">ubdodavatelům nejpozději do </w:t>
      </w:r>
      <w:r w:rsidR="008810DD" w:rsidRPr="00733125">
        <w:t xml:space="preserve">deseti </w:t>
      </w:r>
      <w:r w:rsidR="0063667E" w:rsidRPr="00733125">
        <w:t>(</w:t>
      </w:r>
      <w:r w:rsidR="008810DD" w:rsidRPr="00733125">
        <w:t>1</w:t>
      </w:r>
      <w:r w:rsidRPr="00733125">
        <w:t>0</w:t>
      </w:r>
      <w:r w:rsidR="0063667E" w:rsidRPr="00733125">
        <w:t>)</w:t>
      </w:r>
      <w:r w:rsidRPr="00733125">
        <w:t xml:space="preserve"> pracovních dnů od připsání platby</w:t>
      </w:r>
      <w:r w:rsidR="00451708" w:rsidRPr="00733125">
        <w:t xml:space="preserve"> za </w:t>
      </w:r>
      <w:r w:rsidR="007F235A" w:rsidRPr="00733125">
        <w:t>Dílo</w:t>
      </w:r>
      <w:r w:rsidR="00DD1C92" w:rsidRPr="00733125">
        <w:t>,</w:t>
      </w:r>
      <w:r w:rsidR="007F235A" w:rsidRPr="00733125">
        <w:t xml:space="preserve"> nebo </w:t>
      </w:r>
      <w:r w:rsidR="00DD1C92" w:rsidRPr="00733125">
        <w:t xml:space="preserve">v případě ujednání Dílčích částí Díla za </w:t>
      </w:r>
      <w:r w:rsidR="00451708" w:rsidRPr="00733125">
        <w:t xml:space="preserve">dotčenou </w:t>
      </w:r>
      <w:r w:rsidR="007914E9" w:rsidRPr="00733125">
        <w:t xml:space="preserve">Dílčí </w:t>
      </w:r>
      <w:r w:rsidR="00451708" w:rsidRPr="00733125">
        <w:t>část</w:t>
      </w:r>
      <w:r w:rsidR="00DD1C92" w:rsidRPr="00733125">
        <w:t>,</w:t>
      </w:r>
      <w:r w:rsidR="00451708" w:rsidRPr="00733125">
        <w:t xml:space="preserve"> </w:t>
      </w:r>
      <w:r w:rsidRPr="00733125">
        <w:t>na účet Zhotovitele.</w:t>
      </w:r>
    </w:p>
    <w:p w14:paraId="6AE5B214" w14:textId="77777777" w:rsidR="002E12E6" w:rsidRPr="006A7B6C" w:rsidRDefault="002E12E6" w:rsidP="00302404">
      <w:pPr>
        <w:pStyle w:val="Nadpis2"/>
      </w:pPr>
      <w:r w:rsidRPr="006A7B6C">
        <w:t>Kontrola provádění Díla</w:t>
      </w:r>
    </w:p>
    <w:p w14:paraId="08EDA62D" w14:textId="50613908" w:rsidR="002E12E6" w:rsidRPr="006A7B6C" w:rsidRDefault="00FC7C17" w:rsidP="00302404">
      <w:pPr>
        <w:pStyle w:val="Nadpis3"/>
      </w:pPr>
      <w:r>
        <w:t xml:space="preserve">Výrobní </w:t>
      </w:r>
      <w:r w:rsidR="00733125">
        <w:t>výbory,</w:t>
      </w:r>
      <w:r w:rsidR="00CB5AF1">
        <w:t xml:space="preserve"> </w:t>
      </w:r>
      <w:r w:rsidR="007914E9">
        <w:t>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rsidRPr="00733125">
        <w:t xml:space="preserve">Harmonogramem, minimálně však </w:t>
      </w:r>
      <w:r w:rsidR="00373B5E">
        <w:t>1</w:t>
      </w:r>
      <w:r w:rsidR="009A0A27">
        <w:rPr>
          <w:rFonts w:cs="Calibri"/>
        </w:rPr>
        <w:t>×</w:t>
      </w:r>
      <w:r w:rsidR="00373B5E">
        <w:t xml:space="preserve"> pro každou Dílčí část Díla</w:t>
      </w:r>
      <w:r w:rsidR="00B71379" w:rsidRPr="00733125">
        <w:t>.</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680731EB" w:rsidR="00B83CC4" w:rsidRPr="001F488E" w:rsidRDefault="00B83CC4" w:rsidP="00302404">
      <w:pPr>
        <w:pStyle w:val="Nadpis3"/>
      </w:pPr>
      <w:r w:rsidRPr="001F488E">
        <w:t>V průběhu provádění Díla se Zhotovitel zavazuje řešení konzultovat s Objednatelem a dále dle pokynů Objednatele s</w:t>
      </w:r>
      <w:r w:rsidR="00373B5E" w:rsidRPr="001F488E">
        <w:t xml:space="preserve"> </w:t>
      </w:r>
      <w:r w:rsidR="00733125" w:rsidRPr="001F488E">
        <w:t>Povodí</w:t>
      </w:r>
      <w:r w:rsidR="00373B5E" w:rsidRPr="001F488E">
        <w:t>m</w:t>
      </w:r>
      <w:r w:rsidR="00733125" w:rsidRPr="001F488E">
        <w:t xml:space="preserve"> Labe, </w:t>
      </w:r>
      <w:r w:rsidR="00373B5E" w:rsidRPr="001F488E">
        <w:t xml:space="preserve">státní podnik, </w:t>
      </w:r>
      <w:r w:rsidR="00733125" w:rsidRPr="001F488E">
        <w:t xml:space="preserve">městem </w:t>
      </w:r>
      <w:r w:rsidR="001F488E" w:rsidRPr="001F488E">
        <w:t>Mělník</w:t>
      </w:r>
      <w:r w:rsidR="00733125" w:rsidRPr="001F488E">
        <w:t xml:space="preserve">, </w:t>
      </w:r>
      <w:r w:rsidRPr="001F488E">
        <w:t>případně dalšími Objednatelem určenými subjekty, majiteli dotčených pozemků,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30240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 xml:space="preserve">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w:t>
      </w:r>
      <w:r w:rsidRPr="006A7B6C">
        <w:lastRenderedPageBreak/>
        <w:t>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302404">
      <w:pPr>
        <w:pStyle w:val="Nadpis2"/>
      </w:pPr>
      <w:r w:rsidRPr="006A7B6C">
        <w:t>Práva z vadného plnění</w:t>
      </w:r>
    </w:p>
    <w:p w14:paraId="70E75112" w14:textId="69E9A045" w:rsidR="002E12E6" w:rsidRPr="006A7B6C" w:rsidRDefault="002E12E6" w:rsidP="00302404">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302404">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302404">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302404">
      <w:pPr>
        <w:pStyle w:val="Nadpis3"/>
      </w:pPr>
      <w:r w:rsidRPr="006A7B6C">
        <w:t>Při zjištění, že Dílo vykazuje vady, má Objednatel právo:</w:t>
      </w:r>
    </w:p>
    <w:p w14:paraId="5A8C7F05" w14:textId="55D04CFD" w:rsidR="002E12E6" w:rsidRPr="006A7B6C" w:rsidRDefault="002E12E6" w:rsidP="000473DF">
      <w:pPr>
        <w:pStyle w:val="Nadpis4"/>
      </w:pPr>
      <w:r w:rsidRPr="006A7B6C">
        <w:t>požadovat odstranění vady poskytnutím nového plnění v přiměřené lhůtě, jedná-li se o</w:t>
      </w:r>
      <w:r w:rsidR="00782221">
        <w:t> </w:t>
      </w:r>
      <w:r w:rsidRPr="006A7B6C">
        <w:t>vady, jež činí Dílo nepoužitelným,</w:t>
      </w:r>
    </w:p>
    <w:p w14:paraId="5AF1D2D5" w14:textId="2F968D5D" w:rsidR="002E12E6" w:rsidRPr="006A7B6C" w:rsidRDefault="002E12E6" w:rsidP="000473DF">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0473DF">
      <w:pPr>
        <w:pStyle w:val="Nadpis4"/>
      </w:pPr>
      <w:r w:rsidRPr="006A7B6C">
        <w:t>požadovat přiměřenou slevu z Ceny Díla,</w:t>
      </w:r>
    </w:p>
    <w:p w14:paraId="40AC246B" w14:textId="069BEE7F" w:rsidR="002E12E6" w:rsidRDefault="002E12E6" w:rsidP="000473DF">
      <w:pPr>
        <w:pStyle w:val="Nadpis4"/>
      </w:pPr>
      <w:r w:rsidRPr="006A7B6C">
        <w:t>odstoupit od Smlouvy.</w:t>
      </w:r>
    </w:p>
    <w:p w14:paraId="55D1768D" w14:textId="1C4EA1C9" w:rsidR="008A064C" w:rsidRPr="008A064C" w:rsidRDefault="00835A80" w:rsidP="00302404">
      <w:pPr>
        <w:pStyle w:val="Nadpis3"/>
        <w:numPr>
          <w:ilvl w:val="0"/>
          <w:numId w:val="0"/>
        </w:numPr>
        <w:ind w:left="709"/>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302404">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302404">
      <w:pPr>
        <w:pStyle w:val="Nadpis3"/>
      </w:pPr>
      <w:r>
        <w:t>Od oznámení vady Díla do jejího odstranění neběží záruční doba Díla.</w:t>
      </w:r>
    </w:p>
    <w:p w14:paraId="2E2058D8" w14:textId="239E292B" w:rsidR="002E12E6" w:rsidRPr="006A7B6C" w:rsidRDefault="002E12E6" w:rsidP="00302404">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302404">
      <w:pPr>
        <w:pStyle w:val="Nadpis2"/>
      </w:pPr>
      <w:bookmarkStart w:id="63" w:name="_Ref156320194"/>
      <w:r w:rsidRPr="006A7B6C">
        <w:t>Důvěrné informace a dokumenty</w:t>
      </w:r>
      <w:bookmarkEnd w:id="63"/>
    </w:p>
    <w:p w14:paraId="6F22302A" w14:textId="61064800" w:rsidR="002E12E6" w:rsidRPr="006A7B6C" w:rsidRDefault="002E12E6" w:rsidP="00302404">
      <w:pPr>
        <w:pStyle w:val="Nadpis3"/>
      </w:pPr>
      <w:r w:rsidRPr="006A7B6C">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w:t>
      </w:r>
      <w:r w:rsidR="00782221">
        <w:t> </w:t>
      </w:r>
      <w:r w:rsidRPr="006A7B6C">
        <w:t xml:space="preserve">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61AE350F" w:rsidR="004F1316" w:rsidRPr="00A05410" w:rsidRDefault="002E12E6" w:rsidP="00302404">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ubdodavatelé) na realizaci svých prací v rámci Smlouvy. V</w:t>
      </w:r>
      <w:r w:rsidR="00782221">
        <w:t> </w:t>
      </w:r>
      <w:r w:rsidRPr="00A05410">
        <w:t xml:space="preserve">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302404">
      <w:pPr>
        <w:pStyle w:val="Nadpis3"/>
      </w:pPr>
      <w:r w:rsidRPr="006A7B6C">
        <w:t>Závazek Smluvní strany uvedený výše, se nevztahuje na ty informace, které:</w:t>
      </w:r>
    </w:p>
    <w:p w14:paraId="1C409C2C" w14:textId="6E9E9875" w:rsidR="002E12E6" w:rsidRPr="006A7B6C" w:rsidRDefault="002E12E6" w:rsidP="000473DF">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0473DF">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0473DF">
      <w:pPr>
        <w:pStyle w:val="Nadpis4"/>
      </w:pPr>
      <w:r w:rsidRPr="006A7B6C">
        <w:lastRenderedPageBreak/>
        <w:t>byly poskytnuty státnímu orgánu nebo jiné třetí osobě na základě pravomocného rozhodnutí nebo na základě právního předpisu.</w:t>
      </w:r>
    </w:p>
    <w:p w14:paraId="4F7A128E" w14:textId="2F00B99D" w:rsidR="002E12E6" w:rsidRPr="006A7B6C" w:rsidRDefault="002E12E6" w:rsidP="00302404">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302404">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302404">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302404">
      <w:pPr>
        <w:pStyle w:val="Nadpis3"/>
      </w:pPr>
      <w:r w:rsidRPr="006A7B6C">
        <w:t>Práva a povinnosti vyplývající z tohoto článku Smlouvy zavazují Smluvní strany i po skončení Smlouvy, ať už k němu dojde z jakéhokoli důvodu.</w:t>
      </w:r>
    </w:p>
    <w:p w14:paraId="3021B3C0" w14:textId="08C22895" w:rsidR="002E12E6" w:rsidRPr="006A7B6C" w:rsidRDefault="002E12E6" w:rsidP="00302404">
      <w:pPr>
        <w:pStyle w:val="Nadpis3"/>
      </w:pPr>
      <w:r w:rsidRPr="006A7B6C">
        <w:t>Žádná ze Smluvních stran není oprávněna poskytnout třetím osobám jakékoliv informace o</w:t>
      </w:r>
      <w:r w:rsidR="00782221">
        <w:t> </w:t>
      </w:r>
      <w:r w:rsidRPr="006A7B6C">
        <w:t>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302404">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302404">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302404">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302404">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302404">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302404">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302404">
      <w:pPr>
        <w:pStyle w:val="Nadpis3"/>
      </w:pPr>
      <w:r w:rsidRPr="006A7B6C">
        <w:lastRenderedPageBreak/>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302404">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7211700D" w:rsidR="002E12E6" w:rsidRPr="006A7B6C" w:rsidRDefault="002E12E6" w:rsidP="00302404">
      <w:pPr>
        <w:pStyle w:val="Nadpis3"/>
      </w:pPr>
      <w:r w:rsidRPr="006A7B6C">
        <w:t>Ustanovením tohoto článku nejsou a nemohou být jakýmkoliv způsobem dotčena nebo omezena práva k průmyslovému nebo jinému duševnímu vlastnictví kterékoliv ze Smluvních stran, zejména práva k</w:t>
      </w:r>
      <w:r w:rsidR="009A0A27">
        <w:t> </w:t>
      </w:r>
      <w:r w:rsidRPr="006A7B6C">
        <w:t>vynálezům, užitným vzorům, průmyslovým vzorům ochranným známkám a licencím.</w:t>
      </w:r>
    </w:p>
    <w:p w14:paraId="4BD8D4C2" w14:textId="3715DEEE" w:rsidR="002E12E6" w:rsidRPr="006A7B6C" w:rsidRDefault="002E12E6" w:rsidP="00302404">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302404">
      <w:pPr>
        <w:pStyle w:val="Nadpis2"/>
      </w:pPr>
      <w:bookmarkStart w:id="64" w:name="_Ref144842562"/>
      <w:bookmarkStart w:id="65" w:name="_Ref156166573"/>
      <w:r w:rsidRPr="006A7B6C">
        <w:t>Smluvní pokuty</w:t>
      </w:r>
      <w:bookmarkEnd w:id="64"/>
      <w:r w:rsidR="00143A84">
        <w:t xml:space="preserve"> a náhrada škody</w:t>
      </w:r>
      <w:bookmarkEnd w:id="65"/>
    </w:p>
    <w:p w14:paraId="70882E13" w14:textId="5EB66AD3" w:rsidR="00C82FEE" w:rsidRPr="00D34946" w:rsidRDefault="00C82FEE" w:rsidP="00302404">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2D01C6">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2D01C6">
        <w:t>3.7.1</w:t>
      </w:r>
      <w:r w:rsidR="00DE52FD" w:rsidRPr="00D34946">
        <w:fldChar w:fldCharType="end"/>
      </w:r>
      <w:r w:rsidR="00053452" w:rsidRPr="00053452">
        <w:t xml:space="preserve"> </w:t>
      </w:r>
      <w:r w:rsidRPr="00D34946">
        <w:t xml:space="preserve">Smlouvy, zaplatí Zhotovitel Objednateli smluvní pokutu </w:t>
      </w:r>
      <w:r w:rsidRPr="00733125">
        <w:t xml:space="preserve">ve výši </w:t>
      </w:r>
      <w:r w:rsidR="00733125" w:rsidRPr="00733125">
        <w:t>200</w:t>
      </w:r>
      <w:r w:rsidR="001F488E">
        <w:t xml:space="preserve"> </w:t>
      </w:r>
      <w:proofErr w:type="gramStart"/>
      <w:r w:rsidR="00810593" w:rsidRPr="00733125">
        <w:t>000,</w:t>
      </w:r>
      <w:r w:rsidR="001F488E">
        <w:t>–</w:t>
      </w:r>
      <w:proofErr w:type="gramEnd"/>
      <w:r w:rsidR="00810593" w:rsidRPr="00733125">
        <w:t xml:space="preserve"> </w:t>
      </w:r>
      <w:r w:rsidRPr="00733125">
        <w:t>Kč za</w:t>
      </w:r>
      <w:r w:rsidRPr="00D34946">
        <w:t xml:space="preserve"> každý jednotlivý případ porušení. </w:t>
      </w:r>
    </w:p>
    <w:p w14:paraId="0A1442FE" w14:textId="33368996" w:rsidR="006261E2" w:rsidRPr="00053452" w:rsidRDefault="006261E2" w:rsidP="00302404">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2D01C6">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w:t>
      </w:r>
      <w:r w:rsidRPr="00733125">
        <w:t xml:space="preserve">ve výši </w:t>
      </w:r>
      <w:r w:rsidR="00810593" w:rsidRPr="00733125">
        <w:t>200</w:t>
      </w:r>
      <w:r w:rsidR="001F488E">
        <w:t xml:space="preserve"> </w:t>
      </w:r>
      <w:proofErr w:type="gramStart"/>
      <w:r w:rsidR="00810593" w:rsidRPr="00733125">
        <w:t>000,</w:t>
      </w:r>
      <w:r w:rsidR="001F488E">
        <w:t>–</w:t>
      </w:r>
      <w:proofErr w:type="gramEnd"/>
      <w:r w:rsidR="00810593" w:rsidRPr="00733125">
        <w:t xml:space="preserve"> </w:t>
      </w:r>
      <w:r w:rsidRPr="00733125">
        <w:t xml:space="preserve">Kč za </w:t>
      </w:r>
      <w:r w:rsidRPr="00053452">
        <w:t xml:space="preserve">každý jednotlivý případ porušení. </w:t>
      </w:r>
    </w:p>
    <w:p w14:paraId="465AD294" w14:textId="62108992" w:rsidR="006261E2" w:rsidRPr="007C3C57" w:rsidRDefault="006261E2" w:rsidP="00302404">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2D01C6">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rsidRPr="00733125">
        <w:t xml:space="preserve">výši </w:t>
      </w:r>
      <w:r w:rsidR="00810593" w:rsidRPr="00733125">
        <w:t>100</w:t>
      </w:r>
      <w:r w:rsidR="001F488E">
        <w:t xml:space="preserve"> </w:t>
      </w:r>
      <w:proofErr w:type="gramStart"/>
      <w:r w:rsidR="00810593" w:rsidRPr="00733125">
        <w:t>000,</w:t>
      </w:r>
      <w:r w:rsidR="001F488E">
        <w:t>–</w:t>
      </w:r>
      <w:proofErr w:type="gramEnd"/>
      <w:r w:rsidR="00810593" w:rsidRPr="00733125">
        <w:t xml:space="preserve"> </w:t>
      </w:r>
      <w:r w:rsidRPr="00733125">
        <w:t xml:space="preserve">Kč </w:t>
      </w:r>
      <w:r w:rsidRPr="007C3C57">
        <w:t>za každý den prodlení s plněním této povinnosti.</w:t>
      </w:r>
    </w:p>
    <w:p w14:paraId="23E1463B" w14:textId="2CF7FE34" w:rsidR="006261E2" w:rsidRPr="00DF05B9" w:rsidRDefault="006261E2" w:rsidP="00302404">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2D01C6">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2D01C6">
        <w:t>3.8.2.4</w:t>
      </w:r>
      <w:r w:rsidR="00766166">
        <w:fldChar w:fldCharType="end"/>
      </w:r>
      <w:r w:rsidRPr="00DF05B9">
        <w:t xml:space="preserve"> Smlouvy, </w:t>
      </w:r>
      <w:r w:rsidR="00A55D90" w:rsidRPr="00053452">
        <w:t xml:space="preserve">zaplatí Zhotovitel Objednateli smluvní pokutu </w:t>
      </w:r>
      <w:r w:rsidRPr="00DF05B9">
        <w:t xml:space="preserve">ve výši </w:t>
      </w:r>
      <w:r w:rsidR="00810593" w:rsidRPr="00733125">
        <w:t>100</w:t>
      </w:r>
      <w:r w:rsidR="001F488E">
        <w:t xml:space="preserve"> </w:t>
      </w:r>
      <w:proofErr w:type="gramStart"/>
      <w:r w:rsidR="00810593" w:rsidRPr="00733125">
        <w:t>000,</w:t>
      </w:r>
      <w:r w:rsidR="001F488E">
        <w:t>–</w:t>
      </w:r>
      <w:proofErr w:type="gramEnd"/>
      <w:r w:rsidR="00810593" w:rsidRPr="00733125">
        <w:t xml:space="preserve"> </w:t>
      </w:r>
      <w:r w:rsidRPr="00733125">
        <w:t>Kč za každý</w:t>
      </w:r>
      <w:r w:rsidRPr="00DF05B9">
        <w:t xml:space="preserve"> jednotlivý případ porušení.</w:t>
      </w:r>
    </w:p>
    <w:p w14:paraId="7A4347BE" w14:textId="683FE4FC" w:rsidR="006261E2" w:rsidRPr="00C710F0" w:rsidRDefault="006261E2" w:rsidP="00302404">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2D01C6">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w:t>
      </w:r>
      <w:r w:rsidRPr="00733125">
        <w:t xml:space="preserve">výši </w:t>
      </w:r>
      <w:r w:rsidR="00810593" w:rsidRPr="00733125">
        <w:t>100</w:t>
      </w:r>
      <w:r w:rsidR="001F488E">
        <w:t> </w:t>
      </w:r>
      <w:proofErr w:type="gramStart"/>
      <w:r w:rsidR="00810593" w:rsidRPr="00373B5E">
        <w:t>000,</w:t>
      </w:r>
      <w:r w:rsidR="001F488E">
        <w:t>–</w:t>
      </w:r>
      <w:proofErr w:type="gramEnd"/>
      <w:r w:rsidR="00810593" w:rsidRPr="00373B5E">
        <w:t xml:space="preserve"> </w:t>
      </w:r>
      <w:r w:rsidRPr="00373B5E">
        <w:t xml:space="preserve">Kč za </w:t>
      </w:r>
      <w:r w:rsidRPr="00C710F0">
        <w:t>každý jednotlivý případ porušení.</w:t>
      </w:r>
    </w:p>
    <w:p w14:paraId="42F5C6DB" w14:textId="1AFF458D" w:rsidR="006261E2" w:rsidRPr="00A6392C" w:rsidRDefault="006261E2" w:rsidP="00302404">
      <w:pPr>
        <w:pStyle w:val="Nadpis3"/>
      </w:pPr>
      <w:bookmarkStart w:id="66"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6"/>
      <w:r w:rsidRPr="00A6392C">
        <w:t xml:space="preserve"> </w:t>
      </w:r>
    </w:p>
    <w:p w14:paraId="69DA85D7" w14:textId="75852A21" w:rsidR="006261E2" w:rsidRPr="00A6392C" w:rsidRDefault="006261E2" w:rsidP="000473DF">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0473DF">
      <w:pPr>
        <w:pStyle w:val="Nadpis4"/>
      </w:pPr>
      <w:r w:rsidRPr="00AB03CE">
        <w:t>vyzvat Zhotovitele k zaplacení příslušné smluvní pokuty na účet Objednatele</w:t>
      </w:r>
      <w:r w:rsidR="00ED5021">
        <w:t>;</w:t>
      </w:r>
    </w:p>
    <w:p w14:paraId="47FF222E" w14:textId="72DB8E48" w:rsidR="006261E2" w:rsidRPr="00AB03CE" w:rsidRDefault="006261E2" w:rsidP="00373B5E">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302404">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302404">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w:t>
      </w:r>
      <w:r w:rsidRPr="00C741D3">
        <w:lastRenderedPageBreak/>
        <w:t xml:space="preserve">vyplývajících z této Smlouvy. Smluvní strany tedy výslovně vylučují aplikaci § 2050 a § 2051 </w:t>
      </w:r>
      <w:r w:rsidR="00C741D3">
        <w:t>O</w:t>
      </w:r>
      <w:r w:rsidRPr="00C741D3">
        <w:t>bčanského zákoníku.</w:t>
      </w:r>
    </w:p>
    <w:p w14:paraId="7293875F" w14:textId="23D45769" w:rsidR="006261E2" w:rsidRPr="00BC0240" w:rsidRDefault="006261E2" w:rsidP="00302404">
      <w:pPr>
        <w:pStyle w:val="Nadpis3"/>
      </w:pPr>
      <w:bookmarkStart w:id="67"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2D01C6">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7"/>
    </w:p>
    <w:p w14:paraId="20BD36A2" w14:textId="5214D4D4" w:rsidR="006261E2" w:rsidRPr="00BC0240" w:rsidRDefault="006261E2" w:rsidP="00302404">
      <w:pPr>
        <w:pStyle w:val="Nadpis3"/>
      </w:pPr>
      <w:bookmarkStart w:id="68" w:name="_Ref156323258"/>
      <w:r w:rsidRPr="00BC0240">
        <w:t>Výše finanční kompenzace se rovná rozdílu hodnoty celkové nabídkové ceny uvedené v Nabídce a</w:t>
      </w:r>
      <w:r w:rsidR="009A0A27">
        <w:t> </w:t>
      </w:r>
      <w:r w:rsidRPr="00BC0240">
        <w:t xml:space="preserve">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2D01C6">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68"/>
    </w:p>
    <w:p w14:paraId="15E5A6B7" w14:textId="0C9743C6" w:rsidR="006261E2" w:rsidRPr="002E52E6" w:rsidRDefault="006261E2" w:rsidP="00302404">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2D01C6">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2D01C6">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2D01C6">
        <w:t>3.18.6</w:t>
      </w:r>
      <w:r w:rsidR="002E52E6" w:rsidRPr="002E52E6">
        <w:fldChar w:fldCharType="end"/>
      </w:r>
      <w:r w:rsidRPr="002E52E6">
        <w:t xml:space="preserve"> Smlouvy.</w:t>
      </w:r>
    </w:p>
    <w:p w14:paraId="2639875C" w14:textId="70E9ABE8" w:rsidR="006261E2" w:rsidRPr="00196041" w:rsidRDefault="006261E2" w:rsidP="00302404">
      <w:pPr>
        <w:pStyle w:val="Nadpis3"/>
      </w:pPr>
      <w:r w:rsidRPr="00196041">
        <w:t>Pokud Zhotovitel obsadí bez souhlasu Objednatele pozice realizačního týmu při provádění Díla odlišně, než je uvedeno v čl.</w:t>
      </w:r>
      <w:r w:rsidR="00C8417A">
        <w:t xml:space="preserve"> </w:t>
      </w:r>
      <w:hyperlink w:anchor="_Členové_realizačního_týmu:" w:history="1">
        <w:r w:rsidR="00C8417A" w:rsidRPr="009A0A27">
          <w:t>1.3.</w:t>
        </w:r>
        <w:r w:rsidR="009A0A27" w:rsidRPr="009A0A27">
          <w:t>3</w:t>
        </w:r>
      </w:hyperlink>
      <w:r w:rsidRPr="00196041">
        <w:t xml:space="preserve"> Smlouvy, zaplatí Zhotovitel Objednateli smluvní pokutu ve </w:t>
      </w:r>
      <w:r w:rsidRPr="00733125">
        <w:t>výši 100</w:t>
      </w:r>
      <w:r w:rsidR="001F488E">
        <w:t xml:space="preserve"> </w:t>
      </w:r>
      <w:proofErr w:type="gramStart"/>
      <w:r w:rsidRPr="00733125">
        <w:t>000,</w:t>
      </w:r>
      <w:r w:rsidR="001F488E">
        <w:t>–</w:t>
      </w:r>
      <w:proofErr w:type="gramEnd"/>
      <w:r w:rsidR="00D8018D" w:rsidRPr="00733125">
        <w:t> </w:t>
      </w:r>
      <w:r w:rsidRPr="00733125">
        <w:t xml:space="preserve">Kč za </w:t>
      </w:r>
      <w:r w:rsidRPr="00196041">
        <w:t>každý jednotlivý případ takového porušení.</w:t>
      </w:r>
    </w:p>
    <w:p w14:paraId="60AA9DAE" w14:textId="77777777" w:rsidR="002E12E6" w:rsidRPr="006A7B6C" w:rsidRDefault="002E12E6" w:rsidP="003024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7795198" w:rsidR="002E12E6" w:rsidRPr="006A7B6C" w:rsidRDefault="002E12E6" w:rsidP="003024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2936 a</w:t>
      </w:r>
      <w:r w:rsidR="001F488E">
        <w:t> </w:t>
      </w:r>
      <w:r w:rsidRPr="006A7B6C">
        <w:t xml:space="preserve">násl. </w:t>
      </w:r>
      <w:r w:rsidR="00CA7DFD">
        <w:t>Občanského zákoníku</w:t>
      </w:r>
      <w:r w:rsidRPr="006A7B6C">
        <w:t>.</w:t>
      </w:r>
    </w:p>
    <w:p w14:paraId="6D788151" w14:textId="0750DCC2" w:rsidR="002E12E6" w:rsidRPr="006A7B6C" w:rsidRDefault="002E12E6" w:rsidP="003024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302404">
      <w:pPr>
        <w:pStyle w:val="Nadpis2"/>
      </w:pPr>
      <w:r w:rsidRPr="006A7B6C">
        <w:t>Odstoupení od Smlouvy a ukončení smlouvy výpovědí</w:t>
      </w:r>
    </w:p>
    <w:p w14:paraId="56112C4E" w14:textId="77777777" w:rsidR="002E12E6" w:rsidRPr="006A7B6C" w:rsidRDefault="002E12E6" w:rsidP="00302404">
      <w:pPr>
        <w:pStyle w:val="Nadpis3"/>
      </w:pPr>
      <w:r w:rsidRPr="006A7B6C">
        <w:t>Objednatel je oprávněn odstoupit od Smlouvy z jakéhokoli z níže uvedených důvodů:</w:t>
      </w:r>
    </w:p>
    <w:p w14:paraId="6BDD8400" w14:textId="59A2D52C" w:rsidR="002E12E6" w:rsidRPr="006A7B6C" w:rsidRDefault="002E12E6" w:rsidP="000473DF">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w:t>
      </w:r>
      <w:r w:rsidR="00ED07D4">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4F00CF06" w:rsidR="002E12E6" w:rsidRPr="006A7B6C" w:rsidRDefault="002E12E6" w:rsidP="000473DF">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2D01C6">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0473DF">
      <w:pPr>
        <w:pStyle w:val="Nadpis4"/>
      </w:pPr>
      <w:r w:rsidRPr="006A7B6C">
        <w:t>pro podstatné porušení Smlouvy, za které se považuje zejména:</w:t>
      </w:r>
    </w:p>
    <w:p w14:paraId="55C8CC78" w14:textId="620FBD1D" w:rsidR="002E12E6" w:rsidRPr="00733125" w:rsidRDefault="002E12E6" w:rsidP="00892699">
      <w:pPr>
        <w:pStyle w:val="Nadpis5"/>
        <w:ind w:left="1134" w:hanging="992"/>
      </w:pPr>
      <w:r w:rsidRPr="00733125">
        <w:t>prodlení Zhotovitele s předáním Díla</w:t>
      </w:r>
      <w:r w:rsidR="006304C4" w:rsidRPr="00733125">
        <w:t>,</w:t>
      </w:r>
      <w:r w:rsidRPr="00733125">
        <w:t xml:space="preserve"> </w:t>
      </w:r>
      <w:r w:rsidR="00733125">
        <w:t>nebo</w:t>
      </w:r>
      <w:r w:rsidR="00DD1C92" w:rsidRPr="00733125">
        <w:t xml:space="preserve"> v případě ujednání o Dílčích částech Díla s</w:t>
      </w:r>
      <w:r w:rsidR="00733125">
        <w:t> </w:t>
      </w:r>
      <w:r w:rsidR="00DD1C92" w:rsidRPr="00733125">
        <w:t>předáním</w:t>
      </w:r>
      <w:r w:rsidR="00733125">
        <w:t xml:space="preserve"> Dílčí části,</w:t>
      </w:r>
      <w:r w:rsidR="00E47F4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1358F8A1" w14:textId="62B8CE54" w:rsidR="002E12E6" w:rsidRPr="00733125" w:rsidRDefault="002E12E6" w:rsidP="00892699">
      <w:pPr>
        <w:pStyle w:val="Nadpis5"/>
        <w:ind w:left="1134" w:hanging="992"/>
      </w:pPr>
      <w:r w:rsidRPr="00733125">
        <w:t>prodlení Zhotovitele s odstraněním vad Díla</w:t>
      </w:r>
      <w:r w:rsidR="006304C4" w:rsidRPr="00733125">
        <w:t>,</w:t>
      </w:r>
      <w:r w:rsidR="00733125">
        <w:t xml:space="preserve"> nebo </w:t>
      </w:r>
      <w:r w:rsidR="00DD1C92" w:rsidRPr="00733125">
        <w:t>v případě ujednání o Dílčích částech Díla s odstraněním vad</w:t>
      </w:r>
      <w:r w:rsidR="00733125" w:rsidRPr="00733125">
        <w:t xml:space="preserve"> </w:t>
      </w:r>
      <w:r w:rsidR="00733125">
        <w:t>Dílčí části,</w:t>
      </w:r>
      <w:r w:rsidR="0073312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5746F494" w14:textId="0AA5DCA1" w:rsidR="002E12E6" w:rsidRPr="006A7B6C" w:rsidRDefault="002E12E6" w:rsidP="00892699">
      <w:pPr>
        <w:pStyle w:val="Nadpis5"/>
        <w:ind w:left="1134" w:hanging="992"/>
      </w:pPr>
      <w:r w:rsidRPr="006A7B6C">
        <w:lastRenderedPageBreak/>
        <w:t xml:space="preserve">porušení povinností uvedených v čl. </w:t>
      </w:r>
      <w:r w:rsidR="00AF40BC">
        <w:fldChar w:fldCharType="begin"/>
      </w:r>
      <w:r w:rsidR="00AF40BC">
        <w:instrText xml:space="preserve"> REF _Ref156320194 \r \h </w:instrText>
      </w:r>
      <w:r w:rsidR="00AF40BC">
        <w:fldChar w:fldCharType="separate"/>
      </w:r>
      <w:r w:rsidR="002D01C6">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892699">
      <w:pPr>
        <w:pStyle w:val="Nadpis5"/>
        <w:ind w:left="1134" w:hanging="992"/>
      </w:pPr>
      <w:r w:rsidRPr="006A7B6C">
        <w:t>neumožnění kontroly provádění Díla a postupu prací na něm v souladu se Smlouvou</w:t>
      </w:r>
      <w:r w:rsidR="00E47F45">
        <w:t>;</w:t>
      </w:r>
    </w:p>
    <w:p w14:paraId="22A3BE3C" w14:textId="2DFC3C42" w:rsidR="002E12E6" w:rsidRDefault="002E12E6" w:rsidP="00892699">
      <w:pPr>
        <w:pStyle w:val="Nadpis5"/>
        <w:ind w:left="1134" w:hanging="992"/>
      </w:pPr>
      <w:r w:rsidRPr="006A7B6C">
        <w:t>jakékoli jiné porušení povinností Zhotovitele dle Smlouvy, které Smlouva nebo platná právní úprava za podstatné považuje</w:t>
      </w:r>
      <w:r w:rsidR="00E47F45">
        <w:t>;</w:t>
      </w:r>
    </w:p>
    <w:p w14:paraId="4067B631" w14:textId="6A361B41" w:rsidR="00423152" w:rsidRDefault="00C416D9" w:rsidP="000473DF">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0473DF">
      <w:pPr>
        <w:pStyle w:val="Nadpis4"/>
      </w:pPr>
      <w:r>
        <w:t>pokud bude Zhotovitel pravomocně odsouzen pro úmyslný trestný čin;</w:t>
      </w:r>
    </w:p>
    <w:p w14:paraId="261E6E97" w14:textId="5F717A6A" w:rsidR="00903588" w:rsidRPr="00903588" w:rsidRDefault="00903588" w:rsidP="000473DF">
      <w:pPr>
        <w:pStyle w:val="Nadpis4"/>
      </w:pPr>
      <w:r>
        <w:t>z důvodu pro odstoupení podle Občanského zákoníku</w:t>
      </w:r>
      <w:r w:rsidR="00E47F45">
        <w:t>.</w:t>
      </w:r>
    </w:p>
    <w:p w14:paraId="64999353" w14:textId="5F5BD2F6" w:rsidR="00903588" w:rsidRDefault="00903588" w:rsidP="00302404">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302404">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302404">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302404">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A373B1A" w:rsidR="002E12E6" w:rsidRPr="006A7B6C" w:rsidRDefault="002E12E6" w:rsidP="00302404">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dokončením Díla nebo jeho části převyšující Smluvní cenu dle této Smlouvy a všechny účelně vynaložené a prokazatelné náklady spojené s opravou Díla nebo jeho části a s uvedením Díla do souladu s</w:t>
      </w:r>
      <w:r w:rsidR="00782221">
        <w:t> </w:t>
      </w:r>
      <w:r w:rsidRPr="006A7B6C">
        <w:t xml:space="preserve">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302404">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302404">
      <w:pPr>
        <w:pStyle w:val="Nadpis2"/>
      </w:pPr>
      <w:r w:rsidRPr="006A7B6C">
        <w:t>Závěrečná ujednání</w:t>
      </w:r>
    </w:p>
    <w:p w14:paraId="560C7300" w14:textId="77777777" w:rsidR="00300739" w:rsidRDefault="00300739" w:rsidP="00302404">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302404">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302404">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302404">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302404">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6BEE5B1C" w:rsidR="002E12E6" w:rsidRPr="006A7B6C" w:rsidRDefault="002E12E6" w:rsidP="00302404">
      <w:pPr>
        <w:pStyle w:val="Nadpis3"/>
      </w:pPr>
      <w:r w:rsidRPr="006A7B6C">
        <w:lastRenderedPageBreak/>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302404">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302404">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302404">
      <w:pPr>
        <w:pStyle w:val="Nadpis3"/>
      </w:pPr>
      <w:r w:rsidRPr="006A7B6C">
        <w:t>Nedílnou součástí této Smlouvy je:</w:t>
      </w:r>
    </w:p>
    <w:p w14:paraId="69B97F7A" w14:textId="765BA5A0" w:rsidR="00B9263F" w:rsidRPr="00296275" w:rsidRDefault="007B5FFC" w:rsidP="000473DF">
      <w:pPr>
        <w:pStyle w:val="Nadpis4"/>
      </w:pPr>
      <w:r>
        <w:t>Příloha</w:t>
      </w:r>
      <w:r w:rsidR="001F488E">
        <w:t xml:space="preserve"> 1 </w:t>
      </w:r>
      <w:r w:rsidR="007612AA">
        <w:t xml:space="preserve">– </w:t>
      </w:r>
      <w:r w:rsidR="001F488E" w:rsidRPr="001F488E">
        <w:t>Orientační poloha vrtaných a dynamických penetračních sond</w:t>
      </w:r>
    </w:p>
    <w:p w14:paraId="11902F4B" w14:textId="1C315283" w:rsidR="00F95D43" w:rsidRPr="00F95D43" w:rsidRDefault="00F95D43" w:rsidP="00302404">
      <w:pPr>
        <w:pStyle w:val="Nadpis3"/>
      </w:pPr>
      <w:bookmarkStart w:id="69"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782221">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w:t>
      </w:r>
      <w:r w:rsidR="00782221">
        <w:rPr>
          <w:rStyle w:val="fontstyle01"/>
          <w:rFonts w:asciiTheme="minorHAnsi" w:hAnsiTheme="minorHAnsi" w:cstheme="minorHAnsi"/>
        </w:rPr>
        <w:t> </w:t>
      </w:r>
      <w:r w:rsidRPr="00F95D43">
        <w:rPr>
          <w:rStyle w:val="fontstyle01"/>
          <w:rFonts w:asciiTheme="minorHAnsi" w:hAnsiTheme="minorHAnsi" w:cstheme="minorHAnsi"/>
        </w:rPr>
        <w:t>souhrnu Smlouvu).</w:t>
      </w:r>
      <w:bookmarkEnd w:id="69"/>
    </w:p>
    <w:p w14:paraId="764A2C64" w14:textId="65029BF3" w:rsidR="00296275" w:rsidRPr="00782221" w:rsidRDefault="00D8018D" w:rsidP="00302404">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2D01C6">
        <w:t>3.20.10</w:t>
      </w:r>
      <w:r w:rsidR="000F2E77">
        <w:fldChar w:fldCharType="end"/>
      </w:r>
      <w:r w:rsidR="000F2E77">
        <w:t xml:space="preserve"> Smlouvy</w:t>
      </w:r>
      <w:r w:rsidR="00B91BB6">
        <w:t>.</w:t>
      </w:r>
    </w:p>
    <w:p w14:paraId="560515B3" w14:textId="77777777" w:rsidR="00723011" w:rsidRDefault="00723011" w:rsidP="00B65E7E">
      <w:pPr>
        <w:spacing w:after="0" w:line="240" w:lineRule="auto"/>
        <w:jc w:val="left"/>
        <w:rPr>
          <w:rFonts w:eastAsiaTheme="majorEastAsia" w:cstheme="majorBidi"/>
          <w:b/>
          <w:bCs/>
          <w:szCs w:val="24"/>
        </w:rPr>
      </w:pPr>
    </w:p>
    <w:p w14:paraId="5158E269" w14:textId="77777777" w:rsidR="00012F41" w:rsidRDefault="00012F41" w:rsidP="00090CE1">
      <w:pPr>
        <w:spacing w:after="0"/>
        <w:ind w:hanging="105"/>
        <w:jc w:val="left"/>
        <w:rPr>
          <w:rFonts w:eastAsiaTheme="majorEastAsia" w:cstheme="majorBidi"/>
          <w:b/>
          <w:bCs/>
          <w:szCs w:val="24"/>
        </w:rPr>
      </w:pPr>
    </w:p>
    <w:p w14:paraId="57B88A57" w14:textId="7E4537F0" w:rsidR="00D8018D" w:rsidRPr="00090CE1" w:rsidRDefault="00D8018D" w:rsidP="00090CE1">
      <w:pPr>
        <w:spacing w:after="0"/>
        <w:ind w:hanging="105"/>
        <w:jc w:val="left"/>
        <w:rPr>
          <w:rFonts w:eastAsiaTheme="majorEastAsia" w:cstheme="majorBidi"/>
          <w:b/>
          <w:bCs/>
          <w:szCs w:val="24"/>
        </w:rPr>
      </w:pPr>
      <w:r w:rsidRPr="00B65E7E">
        <w:rPr>
          <w:rFonts w:eastAsiaTheme="majorEastAsia" w:cstheme="majorBidi"/>
          <w:b/>
          <w:bCs/>
          <w:szCs w:val="24"/>
        </w:rPr>
        <w:t>Objednatel</w:t>
      </w:r>
      <w:r w:rsidR="00373B5E">
        <w:rPr>
          <w:rFonts w:eastAsiaTheme="majorEastAsia" w:cstheme="majorBidi"/>
          <w:b/>
          <w:bCs/>
          <w:szCs w:val="24"/>
        </w:rPr>
        <w:t>:</w:t>
      </w:r>
      <w:r w:rsidR="00A411AF">
        <w:rPr>
          <w:rFonts w:eastAsiaTheme="majorEastAsia" w:cstheme="majorBidi"/>
          <w:b/>
          <w:bCs/>
          <w:szCs w:val="24"/>
        </w:rPr>
        <w:t xml:space="preserve"> </w:t>
      </w:r>
      <w:r w:rsidR="00A411AF" w:rsidRPr="00A411AF">
        <w:rPr>
          <w:rFonts w:eastAsiaTheme="majorEastAsia" w:cstheme="majorBidi"/>
          <w:szCs w:val="24"/>
        </w:rPr>
        <w:t xml:space="preserve">viz </w:t>
      </w:r>
      <w:proofErr w:type="spellStart"/>
      <w:r w:rsidR="00A411AF" w:rsidRPr="00A411AF">
        <w:rPr>
          <w:rFonts w:eastAsiaTheme="majorEastAsia" w:cstheme="majorBidi"/>
          <w:szCs w:val="24"/>
        </w:rPr>
        <w:t>dig</w:t>
      </w:r>
      <w:proofErr w:type="spellEnd"/>
      <w:r w:rsidR="00A411AF" w:rsidRPr="00A411AF">
        <w:rPr>
          <w:rFonts w:eastAsiaTheme="majorEastAsia" w:cstheme="majorBidi"/>
          <w:szCs w:val="24"/>
        </w:rPr>
        <w:t>. podpis</w:t>
      </w:r>
      <w:r w:rsidR="00A411AF">
        <w:rPr>
          <w:rFonts w:eastAsiaTheme="majorEastAsia" w:cstheme="majorBidi"/>
          <w:b/>
          <w:bCs/>
          <w:szCs w:val="24"/>
        </w:rPr>
        <w:t xml:space="preserve"> </w:t>
      </w:r>
      <w:r w:rsidR="00A411AF" w:rsidRPr="00A411AF">
        <w:rPr>
          <w:rFonts w:eastAsiaTheme="majorEastAsia" w:cstheme="majorBidi"/>
          <w:szCs w:val="24"/>
        </w:rPr>
        <w:t>23.02.2026</w:t>
      </w:r>
      <w:r w:rsidR="00090CE1" w:rsidRPr="00A411AF">
        <w:rPr>
          <w:rFonts w:eastAsiaTheme="majorEastAsia" w:cstheme="majorBidi"/>
          <w:szCs w:val="24"/>
        </w:rPr>
        <w:tab/>
      </w:r>
      <w:r w:rsidR="00090CE1">
        <w:rPr>
          <w:rFonts w:eastAsiaTheme="majorEastAsia" w:cstheme="majorBidi"/>
          <w:b/>
          <w:bCs/>
          <w:szCs w:val="24"/>
        </w:rPr>
        <w:tab/>
      </w:r>
      <w:r w:rsidR="00090CE1">
        <w:rPr>
          <w:rFonts w:eastAsiaTheme="majorEastAsia" w:cstheme="majorBidi"/>
          <w:b/>
          <w:bCs/>
          <w:szCs w:val="24"/>
        </w:rPr>
        <w:tab/>
      </w:r>
      <w:r w:rsidR="00090CE1">
        <w:rPr>
          <w:rFonts w:eastAsiaTheme="majorEastAsia" w:cstheme="majorBidi"/>
          <w:b/>
          <w:bCs/>
          <w:szCs w:val="24"/>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0CE1" w14:paraId="104533DA" w14:textId="0326CA98" w:rsidTr="00030F95">
        <w:trPr>
          <w:trHeight w:val="1522"/>
        </w:trPr>
        <w:tc>
          <w:tcPr>
            <w:tcW w:w="4531" w:type="dxa"/>
            <w:vAlign w:val="bottom"/>
          </w:tcPr>
          <w:p w14:paraId="61F5081D" w14:textId="35CC74F8" w:rsidR="00090CE1" w:rsidRDefault="00090CE1" w:rsidP="00C12765">
            <w:pPr>
              <w:jc w:val="left"/>
            </w:pPr>
            <w:r>
              <w:t>………………………………………………………………….</w:t>
            </w:r>
          </w:p>
        </w:tc>
        <w:tc>
          <w:tcPr>
            <w:tcW w:w="4531" w:type="dxa"/>
            <w:vAlign w:val="bottom"/>
          </w:tcPr>
          <w:p w14:paraId="0236D8BA" w14:textId="47727BAA" w:rsidR="00090CE1" w:rsidRDefault="00090CE1" w:rsidP="00090CE1">
            <w:pPr>
              <w:jc w:val="left"/>
            </w:pPr>
          </w:p>
        </w:tc>
      </w:tr>
      <w:tr w:rsidR="00090CE1" w14:paraId="23B3C514" w14:textId="0AC8D0E2" w:rsidTr="00030F95">
        <w:tc>
          <w:tcPr>
            <w:tcW w:w="4531" w:type="dxa"/>
            <w:vAlign w:val="bottom"/>
          </w:tcPr>
          <w:p w14:paraId="49E2FA93" w14:textId="7AE99DFF" w:rsidR="00090CE1" w:rsidRPr="00B65E7E" w:rsidRDefault="00090CE1" w:rsidP="00C12765">
            <w:pPr>
              <w:jc w:val="left"/>
              <w:rPr>
                <w:b/>
                <w:bCs/>
              </w:rPr>
            </w:pPr>
            <w:r w:rsidRPr="00B65E7E">
              <w:rPr>
                <w:b/>
                <w:bCs/>
              </w:rPr>
              <w:t>Česká republika – Ředitelství vodních cest ČR</w:t>
            </w:r>
          </w:p>
        </w:tc>
        <w:tc>
          <w:tcPr>
            <w:tcW w:w="4531" w:type="dxa"/>
            <w:vAlign w:val="bottom"/>
          </w:tcPr>
          <w:p w14:paraId="55021A88" w14:textId="0DFF1675" w:rsidR="00090CE1" w:rsidRDefault="00090CE1" w:rsidP="00FF14CC">
            <w:pPr>
              <w:jc w:val="center"/>
            </w:pPr>
          </w:p>
        </w:tc>
      </w:tr>
      <w:tr w:rsidR="00090CE1" w14:paraId="7FF98087" w14:textId="1ADC4C5B" w:rsidTr="00030F95">
        <w:tc>
          <w:tcPr>
            <w:tcW w:w="4531" w:type="dxa"/>
            <w:vAlign w:val="bottom"/>
          </w:tcPr>
          <w:p w14:paraId="429C446A" w14:textId="38C4184C" w:rsidR="00090CE1" w:rsidRDefault="00090CE1" w:rsidP="00C12765">
            <w:pPr>
              <w:jc w:val="left"/>
            </w:pPr>
            <w:r w:rsidRPr="00D8018D">
              <w:t>Ing. Lubomír Fojtů, ředitel</w:t>
            </w:r>
          </w:p>
        </w:tc>
        <w:tc>
          <w:tcPr>
            <w:tcW w:w="4531" w:type="dxa"/>
            <w:vAlign w:val="bottom"/>
          </w:tcPr>
          <w:p w14:paraId="106A106F" w14:textId="0E0D36FC" w:rsidR="00090CE1" w:rsidRDefault="00090CE1" w:rsidP="00FF14CC">
            <w:pPr>
              <w:jc w:val="center"/>
            </w:pPr>
          </w:p>
        </w:tc>
      </w:tr>
    </w:tbl>
    <w:p w14:paraId="11AA2E1F" w14:textId="77777777" w:rsidR="001F567B" w:rsidRDefault="001F567B" w:rsidP="00A9646C">
      <w:pPr>
        <w:jc w:val="center"/>
        <w:rPr>
          <w:b/>
          <w:bCs/>
          <w:sz w:val="24"/>
          <w:szCs w:val="24"/>
        </w:rPr>
      </w:pPr>
    </w:p>
    <w:p w14:paraId="1B73743E" w14:textId="77777777" w:rsidR="005F4532" w:rsidRDefault="005F4532" w:rsidP="00A9646C">
      <w:pPr>
        <w:jc w:val="center"/>
        <w:rPr>
          <w:b/>
          <w:bCs/>
          <w:sz w:val="24"/>
          <w:szCs w:val="24"/>
        </w:rPr>
      </w:pPr>
    </w:p>
    <w:p w14:paraId="267C3A08" w14:textId="77777777" w:rsidR="00793836" w:rsidRDefault="00793836" w:rsidP="00A9646C">
      <w:pPr>
        <w:jc w:val="center"/>
        <w:rPr>
          <w:b/>
          <w:bCs/>
          <w:sz w:val="24"/>
          <w:szCs w:val="24"/>
        </w:rPr>
      </w:pPr>
    </w:p>
    <w:p w14:paraId="44CA1F94" w14:textId="6C731415" w:rsidR="005F4532" w:rsidRDefault="005F4532" w:rsidP="005F4532">
      <w:pPr>
        <w:spacing w:after="0"/>
        <w:jc w:val="left"/>
        <w:rPr>
          <w:rFonts w:eastAsiaTheme="majorEastAsia" w:cstheme="majorBidi"/>
          <w:b/>
          <w:bCs/>
          <w:szCs w:val="24"/>
        </w:rPr>
      </w:pPr>
      <w:r>
        <w:rPr>
          <w:rFonts w:eastAsiaTheme="majorEastAsia" w:cstheme="majorBidi"/>
          <w:b/>
          <w:bCs/>
          <w:szCs w:val="24"/>
        </w:rPr>
        <w:t>Zhotovitel:</w:t>
      </w:r>
      <w:r w:rsidR="00A411AF">
        <w:rPr>
          <w:rFonts w:eastAsiaTheme="majorEastAsia" w:cstheme="majorBidi"/>
          <w:b/>
          <w:bCs/>
          <w:szCs w:val="24"/>
        </w:rPr>
        <w:t xml:space="preserve"> </w:t>
      </w:r>
      <w:r w:rsidR="00A411AF" w:rsidRPr="00A411AF">
        <w:rPr>
          <w:rFonts w:eastAsiaTheme="majorEastAsia" w:cstheme="majorBidi"/>
          <w:szCs w:val="24"/>
        </w:rPr>
        <w:t xml:space="preserve">viz </w:t>
      </w:r>
      <w:proofErr w:type="spellStart"/>
      <w:r w:rsidR="00A411AF" w:rsidRPr="00A411AF">
        <w:rPr>
          <w:rFonts w:eastAsiaTheme="majorEastAsia" w:cstheme="majorBidi"/>
          <w:szCs w:val="24"/>
        </w:rPr>
        <w:t>dig</w:t>
      </w:r>
      <w:proofErr w:type="spellEnd"/>
      <w:r w:rsidR="00A411AF" w:rsidRPr="00A411AF">
        <w:rPr>
          <w:rFonts w:eastAsiaTheme="majorEastAsia" w:cstheme="majorBidi"/>
          <w:szCs w:val="24"/>
        </w:rPr>
        <w:t>. podpis</w:t>
      </w:r>
      <w:r w:rsidR="00A411AF">
        <w:rPr>
          <w:rFonts w:eastAsiaTheme="majorEastAsia" w:cstheme="majorBidi"/>
          <w:b/>
          <w:bCs/>
          <w:szCs w:val="24"/>
        </w:rPr>
        <w:t xml:space="preserve"> </w:t>
      </w:r>
      <w:r w:rsidR="00A411AF" w:rsidRPr="00A411AF">
        <w:rPr>
          <w:rFonts w:eastAsiaTheme="majorEastAsia" w:cstheme="majorBidi"/>
          <w:szCs w:val="24"/>
        </w:rPr>
        <w:t>26.02.2026</w:t>
      </w:r>
      <w:r w:rsidRPr="00A411AF">
        <w:rPr>
          <w:rFonts w:eastAsiaTheme="majorEastAsia" w:cstheme="majorBidi"/>
          <w:szCs w:val="24"/>
        </w:rPr>
        <w:tab/>
      </w:r>
      <w:r>
        <w:rPr>
          <w:rFonts w:eastAsiaTheme="majorEastAsia" w:cstheme="majorBidi"/>
          <w:b/>
          <w:bCs/>
          <w:szCs w:val="24"/>
        </w:rPr>
        <w:tab/>
        <w:t xml:space="preserve">        </w:t>
      </w:r>
      <w:r w:rsidRPr="00B65E7E">
        <w:rPr>
          <w:rFonts w:eastAsiaTheme="majorEastAsia" w:cstheme="majorBidi"/>
          <w:b/>
          <w:bCs/>
          <w:szCs w:val="24"/>
        </w:rPr>
        <w:t>Zhotovitel</w:t>
      </w:r>
      <w:r>
        <w:rPr>
          <w:rFonts w:eastAsiaTheme="majorEastAsia" w:cstheme="majorBidi"/>
          <w:b/>
          <w:bCs/>
          <w:szCs w:val="24"/>
        </w:rPr>
        <w:t>:</w:t>
      </w:r>
      <w:r w:rsidR="00A411AF">
        <w:rPr>
          <w:rFonts w:eastAsiaTheme="majorEastAsia" w:cstheme="majorBidi"/>
          <w:b/>
          <w:bCs/>
          <w:szCs w:val="24"/>
        </w:rPr>
        <w:t xml:space="preserve"> </w:t>
      </w:r>
      <w:r w:rsidR="00A411AF" w:rsidRPr="00A411AF">
        <w:rPr>
          <w:rFonts w:eastAsiaTheme="majorEastAsia" w:cstheme="majorBidi"/>
          <w:szCs w:val="24"/>
        </w:rPr>
        <w:t xml:space="preserve">viz </w:t>
      </w:r>
      <w:proofErr w:type="spellStart"/>
      <w:r w:rsidR="00A411AF" w:rsidRPr="00A411AF">
        <w:rPr>
          <w:rFonts w:eastAsiaTheme="majorEastAsia" w:cstheme="majorBidi"/>
          <w:szCs w:val="24"/>
        </w:rPr>
        <w:t>dig</w:t>
      </w:r>
      <w:proofErr w:type="spellEnd"/>
      <w:r w:rsidR="00A411AF" w:rsidRPr="00A411AF">
        <w:rPr>
          <w:rFonts w:eastAsiaTheme="majorEastAsia" w:cstheme="majorBidi"/>
          <w:szCs w:val="24"/>
        </w:rPr>
        <w:t>. podpis</w:t>
      </w:r>
      <w:r w:rsidR="00A411AF">
        <w:rPr>
          <w:rFonts w:eastAsiaTheme="majorEastAsia" w:cstheme="majorBidi"/>
          <w:b/>
          <w:bCs/>
          <w:szCs w:val="24"/>
        </w:rPr>
        <w:t xml:space="preserve"> </w:t>
      </w:r>
      <w:r w:rsidR="00A411AF" w:rsidRPr="00A411AF">
        <w:rPr>
          <w:rFonts w:eastAsiaTheme="majorEastAsia" w:cstheme="majorBidi"/>
          <w:szCs w:val="24"/>
        </w:rPr>
        <w:t>26.02.2026</w:t>
      </w:r>
    </w:p>
    <w:p w14:paraId="5B8DA613" w14:textId="77777777" w:rsidR="00462876" w:rsidRDefault="00462876" w:rsidP="005F4532">
      <w:pPr>
        <w:spacing w:after="0"/>
        <w:jc w:val="left"/>
        <w:rPr>
          <w:rFonts w:eastAsiaTheme="majorEastAsia" w:cstheme="majorBidi"/>
          <w:b/>
          <w:bCs/>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F4532" w14:paraId="5235E8D3" w14:textId="77777777" w:rsidTr="00913EA6">
        <w:trPr>
          <w:trHeight w:val="1522"/>
        </w:trPr>
        <w:tc>
          <w:tcPr>
            <w:tcW w:w="4531" w:type="dxa"/>
            <w:vAlign w:val="bottom"/>
          </w:tcPr>
          <w:p w14:paraId="192A3EB2" w14:textId="77777777" w:rsidR="005F4532" w:rsidRDefault="005F4532" w:rsidP="005F4532">
            <w:pPr>
              <w:jc w:val="left"/>
            </w:pPr>
            <w:r>
              <w:t>………………………………………………………………….</w:t>
            </w:r>
          </w:p>
        </w:tc>
        <w:tc>
          <w:tcPr>
            <w:tcW w:w="4531" w:type="dxa"/>
            <w:vAlign w:val="bottom"/>
          </w:tcPr>
          <w:p w14:paraId="04B3E28C" w14:textId="77777777" w:rsidR="005F4532" w:rsidRDefault="005F4532" w:rsidP="005F4532">
            <w:pPr>
              <w:jc w:val="left"/>
              <w:rPr>
                <w:rFonts w:eastAsiaTheme="majorEastAsia" w:cstheme="majorBidi"/>
                <w:szCs w:val="24"/>
              </w:rPr>
            </w:pPr>
          </w:p>
          <w:p w14:paraId="0406CAF6" w14:textId="77777777" w:rsidR="005F4532" w:rsidRDefault="005F4532" w:rsidP="005F4532">
            <w:pPr>
              <w:jc w:val="left"/>
              <w:rPr>
                <w:rFonts w:eastAsiaTheme="majorEastAsia" w:cstheme="majorBidi"/>
                <w:szCs w:val="24"/>
              </w:rPr>
            </w:pPr>
          </w:p>
          <w:p w14:paraId="13A4F864" w14:textId="77777777" w:rsidR="005F4532" w:rsidRDefault="005F4532" w:rsidP="005F4532">
            <w:pPr>
              <w:jc w:val="left"/>
              <w:rPr>
                <w:rFonts w:eastAsiaTheme="majorEastAsia" w:cstheme="majorBidi"/>
                <w:szCs w:val="24"/>
              </w:rPr>
            </w:pPr>
          </w:p>
          <w:p w14:paraId="3AD9D092" w14:textId="77777777" w:rsidR="005F4532" w:rsidRDefault="005F4532" w:rsidP="005F4532">
            <w:pPr>
              <w:jc w:val="left"/>
              <w:rPr>
                <w:rFonts w:eastAsiaTheme="majorEastAsia" w:cstheme="majorBidi"/>
                <w:szCs w:val="24"/>
              </w:rPr>
            </w:pPr>
          </w:p>
          <w:p w14:paraId="51234C60" w14:textId="77777777" w:rsidR="005F4532" w:rsidRDefault="005F4532" w:rsidP="005F4532">
            <w:pPr>
              <w:jc w:val="left"/>
            </w:pPr>
            <w:r>
              <w:t>………………………………………………………………….</w:t>
            </w:r>
          </w:p>
        </w:tc>
      </w:tr>
      <w:tr w:rsidR="006E5736" w14:paraId="7A75CAC4" w14:textId="77777777" w:rsidTr="004B32E6">
        <w:tc>
          <w:tcPr>
            <w:tcW w:w="4531" w:type="dxa"/>
            <w:vAlign w:val="bottom"/>
          </w:tcPr>
          <w:p w14:paraId="7931BA58" w14:textId="763F864B" w:rsidR="006E5736" w:rsidRPr="00B65E7E" w:rsidRDefault="006E5736" w:rsidP="00C12765">
            <w:pPr>
              <w:jc w:val="left"/>
              <w:rPr>
                <w:b/>
                <w:bCs/>
              </w:rPr>
            </w:pPr>
            <w:r>
              <w:rPr>
                <w:b/>
                <w:bCs/>
              </w:rPr>
              <w:t>SUDOP PRAHA a.s.</w:t>
            </w:r>
          </w:p>
        </w:tc>
        <w:tc>
          <w:tcPr>
            <w:tcW w:w="4531" w:type="dxa"/>
          </w:tcPr>
          <w:p w14:paraId="03C6BE0E" w14:textId="52738162" w:rsidR="006E5736" w:rsidRPr="006E5736" w:rsidRDefault="006E5736" w:rsidP="00C12765">
            <w:pPr>
              <w:jc w:val="left"/>
              <w:rPr>
                <w:b/>
                <w:bCs/>
              </w:rPr>
            </w:pPr>
            <w:r w:rsidRPr="006E5736">
              <w:rPr>
                <w:b/>
                <w:bCs/>
              </w:rPr>
              <w:t>SUDOP PRAHA a.s.</w:t>
            </w:r>
          </w:p>
        </w:tc>
      </w:tr>
      <w:tr w:rsidR="006E5736" w14:paraId="3CB00311" w14:textId="77777777" w:rsidTr="004B32E6">
        <w:tc>
          <w:tcPr>
            <w:tcW w:w="4531" w:type="dxa"/>
            <w:vAlign w:val="bottom"/>
          </w:tcPr>
          <w:p w14:paraId="13F0BD70" w14:textId="52469DC4" w:rsidR="006E5736" w:rsidRDefault="006E5736" w:rsidP="006E5736">
            <w:pPr>
              <w:jc w:val="left"/>
            </w:pPr>
          </w:p>
        </w:tc>
        <w:tc>
          <w:tcPr>
            <w:tcW w:w="4531" w:type="dxa"/>
          </w:tcPr>
          <w:p w14:paraId="15A02B76" w14:textId="7A1F4928" w:rsidR="006E5736" w:rsidRDefault="006E5736" w:rsidP="006E5736">
            <w:pPr>
              <w:jc w:val="left"/>
            </w:pPr>
          </w:p>
        </w:tc>
      </w:tr>
      <w:tr w:rsidR="006E5736" w14:paraId="06383C05" w14:textId="77777777" w:rsidTr="00913EA6">
        <w:tc>
          <w:tcPr>
            <w:tcW w:w="4531" w:type="dxa"/>
            <w:vAlign w:val="bottom"/>
          </w:tcPr>
          <w:p w14:paraId="162CD6B3" w14:textId="77777777" w:rsidR="006E5736" w:rsidRDefault="006E5736" w:rsidP="005F4532">
            <w:pPr>
              <w:jc w:val="left"/>
            </w:pPr>
          </w:p>
        </w:tc>
        <w:tc>
          <w:tcPr>
            <w:tcW w:w="4531" w:type="dxa"/>
            <w:vAlign w:val="bottom"/>
          </w:tcPr>
          <w:p w14:paraId="5135562F" w14:textId="77777777" w:rsidR="006E5736" w:rsidRDefault="006E5736" w:rsidP="005F4532">
            <w:pPr>
              <w:jc w:val="left"/>
            </w:pPr>
          </w:p>
        </w:tc>
      </w:tr>
    </w:tbl>
    <w:p w14:paraId="76CA09FD" w14:textId="5C06914E" w:rsidR="00A9646C" w:rsidRPr="00A9646C" w:rsidRDefault="00A9646C" w:rsidP="001D386D">
      <w:pPr>
        <w:jc w:val="left"/>
        <w:rPr>
          <w:i/>
          <w:iCs/>
        </w:rPr>
      </w:pPr>
    </w:p>
    <w:sectPr w:rsidR="00A9646C" w:rsidRPr="00A9646C" w:rsidSect="002D01C6">
      <w:headerReference w:type="default" r:id="rId12"/>
      <w:footerReference w:type="default" r:id="rId13"/>
      <w:pgSz w:w="11906" w:h="16838"/>
      <w:pgMar w:top="1304" w:right="1418" w:bottom="1191"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7FC3" w14:textId="77777777" w:rsidR="003C671B" w:rsidRDefault="003C671B" w:rsidP="006C750C">
      <w:pPr>
        <w:spacing w:after="0" w:line="240" w:lineRule="auto"/>
      </w:pPr>
      <w:r>
        <w:separator/>
      </w:r>
    </w:p>
  </w:endnote>
  <w:endnote w:type="continuationSeparator" w:id="0">
    <w:p w14:paraId="7366A54E" w14:textId="77777777" w:rsidR="003C671B" w:rsidRDefault="003C671B" w:rsidP="006C750C">
      <w:pPr>
        <w:spacing w:after="0" w:line="240" w:lineRule="auto"/>
      </w:pPr>
      <w:r>
        <w:continuationSeparator/>
      </w:r>
    </w:p>
  </w:endnote>
  <w:endnote w:type="continuationNotice" w:id="1">
    <w:p w14:paraId="1C2916E1" w14:textId="77777777" w:rsidR="003C671B" w:rsidRDefault="003C6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CC1F5CD" w14:textId="32725EDF" w:rsidR="0077548A" w:rsidRPr="001F567B" w:rsidRDefault="0077548A" w:rsidP="006C750C">
            <w:pPr>
              <w:pStyle w:val="Zpat"/>
              <w:jc w:val="center"/>
              <w:rPr>
                <w:sz w:val="20"/>
                <w:szCs w:val="20"/>
              </w:rPr>
            </w:pPr>
            <w:r w:rsidRPr="001F567B">
              <w:rPr>
                <w:sz w:val="20"/>
                <w:szCs w:val="20"/>
              </w:rPr>
              <w:t xml:space="preserve">Stránka </w:t>
            </w:r>
            <w:r w:rsidRPr="001F567B">
              <w:rPr>
                <w:b/>
                <w:bCs/>
                <w:sz w:val="20"/>
                <w:szCs w:val="20"/>
              </w:rPr>
              <w:fldChar w:fldCharType="begin"/>
            </w:r>
            <w:r w:rsidRPr="001F567B">
              <w:rPr>
                <w:b/>
                <w:bCs/>
                <w:sz w:val="20"/>
                <w:szCs w:val="20"/>
              </w:rPr>
              <w:instrText>PAGE</w:instrText>
            </w:r>
            <w:r w:rsidRPr="001F567B">
              <w:rPr>
                <w:b/>
                <w:bCs/>
                <w:sz w:val="20"/>
                <w:szCs w:val="20"/>
              </w:rPr>
              <w:fldChar w:fldCharType="separate"/>
            </w:r>
            <w:r w:rsidR="008B6F95" w:rsidRPr="001F567B">
              <w:rPr>
                <w:b/>
                <w:bCs/>
                <w:noProof/>
                <w:sz w:val="20"/>
                <w:szCs w:val="20"/>
              </w:rPr>
              <w:t>24</w:t>
            </w:r>
            <w:r w:rsidRPr="001F567B">
              <w:rPr>
                <w:b/>
                <w:bCs/>
                <w:sz w:val="20"/>
                <w:szCs w:val="20"/>
              </w:rPr>
              <w:fldChar w:fldCharType="end"/>
            </w:r>
            <w:r w:rsidRPr="001F567B">
              <w:rPr>
                <w:sz w:val="20"/>
                <w:szCs w:val="20"/>
              </w:rPr>
              <w:t xml:space="preserve"> z </w:t>
            </w:r>
            <w:r w:rsidRPr="001F567B">
              <w:rPr>
                <w:b/>
                <w:bCs/>
                <w:sz w:val="20"/>
                <w:szCs w:val="20"/>
              </w:rPr>
              <w:fldChar w:fldCharType="begin"/>
            </w:r>
            <w:r w:rsidRPr="001F567B">
              <w:rPr>
                <w:b/>
                <w:bCs/>
                <w:sz w:val="20"/>
                <w:szCs w:val="20"/>
              </w:rPr>
              <w:instrText>NUMPAGES</w:instrText>
            </w:r>
            <w:r w:rsidRPr="001F567B">
              <w:rPr>
                <w:b/>
                <w:bCs/>
                <w:sz w:val="20"/>
                <w:szCs w:val="20"/>
              </w:rPr>
              <w:fldChar w:fldCharType="separate"/>
            </w:r>
            <w:r w:rsidR="008B6F95" w:rsidRPr="001F567B">
              <w:rPr>
                <w:b/>
                <w:bCs/>
                <w:noProof/>
                <w:sz w:val="20"/>
                <w:szCs w:val="20"/>
              </w:rPr>
              <w:t>29</w:t>
            </w:r>
            <w:r w:rsidRPr="001F567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8D0E" w14:textId="77777777" w:rsidR="003C671B" w:rsidRDefault="003C671B" w:rsidP="006C750C">
      <w:pPr>
        <w:spacing w:after="0" w:line="240" w:lineRule="auto"/>
      </w:pPr>
      <w:r>
        <w:separator/>
      </w:r>
    </w:p>
  </w:footnote>
  <w:footnote w:type="continuationSeparator" w:id="0">
    <w:p w14:paraId="3F4513DD" w14:textId="77777777" w:rsidR="003C671B" w:rsidRDefault="003C671B" w:rsidP="006C750C">
      <w:pPr>
        <w:spacing w:after="0" w:line="240" w:lineRule="auto"/>
      </w:pPr>
      <w:r>
        <w:continuationSeparator/>
      </w:r>
    </w:p>
  </w:footnote>
  <w:footnote w:type="continuationNotice" w:id="1">
    <w:p w14:paraId="283370A6" w14:textId="77777777" w:rsidR="003C671B" w:rsidRDefault="003C6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675D875B" w:rsidR="0077548A" w:rsidRPr="001F567B" w:rsidRDefault="0077548A">
    <w:pPr>
      <w:pStyle w:val="Zhlav"/>
      <w:rPr>
        <w:sz w:val="20"/>
        <w:szCs w:val="20"/>
      </w:rPr>
    </w:pPr>
    <w:r>
      <w:tab/>
    </w:r>
    <w:r w:rsidRPr="001F567B">
      <w:rPr>
        <w:sz w:val="20"/>
        <w:szCs w:val="20"/>
      </w:rPr>
      <w:t>Smlouva o dílo:</w:t>
    </w:r>
    <w:r w:rsidR="00DB3AEF" w:rsidRPr="001F567B">
      <w:rPr>
        <w:sz w:val="20"/>
        <w:szCs w:val="20"/>
      </w:rPr>
      <w:t xml:space="preserve"> </w:t>
    </w:r>
    <w:r w:rsidR="00BC51B7" w:rsidRPr="001F567B">
      <w:rPr>
        <w:sz w:val="20"/>
        <w:szCs w:val="20"/>
      </w:rPr>
      <w:t>Př</w:t>
    </w:r>
    <w:r w:rsidR="00104B34" w:rsidRPr="001F567B">
      <w:rPr>
        <w:sz w:val="20"/>
        <w:szCs w:val="20"/>
      </w:rPr>
      <w:t>ístaviště Mělník</w:t>
    </w:r>
    <w:r w:rsidR="00D448B1" w:rsidRPr="001F567B">
      <w:rPr>
        <w:sz w:val="20"/>
        <w:szCs w:val="20"/>
      </w:rPr>
      <w:t xml:space="preserve"> – Inženýrskogeologický průzkum</w:t>
    </w:r>
    <w:r w:rsidR="00DB3AEF" w:rsidRPr="001F567B">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Wingdings" w:hAnsi="Wingdings" w:cs="Wingdings" w:hint="default"/>
      </w:rPr>
    </w:lvl>
  </w:abstractNum>
  <w:abstractNum w:abstractNumId="1" w15:restartNumberingAfterBreak="0">
    <w:nsid w:val="02632F0F"/>
    <w:multiLevelType w:val="hybridMultilevel"/>
    <w:tmpl w:val="F1841B6C"/>
    <w:lvl w:ilvl="0" w:tplc="04050001">
      <w:start w:val="1"/>
      <w:numFmt w:val="bullet"/>
      <w:lvlText w:val=""/>
      <w:lvlJc w:val="left"/>
      <w:pPr>
        <w:ind w:left="1429" w:hanging="360"/>
      </w:pPr>
      <w:rPr>
        <w:rFonts w:ascii="Symbol" w:hAnsi="Symbol" w:hint="default"/>
      </w:rPr>
    </w:lvl>
    <w:lvl w:ilvl="1" w:tplc="637C0FA8">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014FA"/>
    <w:multiLevelType w:val="hybridMultilevel"/>
    <w:tmpl w:val="03BCADB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25E51DE"/>
    <w:multiLevelType w:val="hybridMultilevel"/>
    <w:tmpl w:val="66A0A5D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D00A1D"/>
    <w:multiLevelType w:val="hybridMultilevel"/>
    <w:tmpl w:val="7DB895B8"/>
    <w:lvl w:ilvl="0" w:tplc="316EB550">
      <w:numFmt w:val="bullet"/>
      <w:lvlText w:val="–"/>
      <w:lvlJc w:val="left"/>
      <w:pPr>
        <w:ind w:left="1712" w:hanging="360"/>
      </w:pPr>
      <w:rPr>
        <w:rFonts w:ascii="Times New Roman" w:eastAsia="Times New Roman" w:hAnsi="Times New Roman" w:cs="Times New Roman"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349A36A8"/>
    <w:multiLevelType w:val="hybridMultilevel"/>
    <w:tmpl w:val="C87480D0"/>
    <w:lvl w:ilvl="0" w:tplc="0405000B">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8" w15:restartNumberingAfterBreak="0">
    <w:nsid w:val="3C972DBA"/>
    <w:multiLevelType w:val="multilevel"/>
    <w:tmpl w:val="B2B8DC52"/>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color w:val="auto"/>
      </w:rPr>
    </w:lvl>
    <w:lvl w:ilvl="2">
      <w:start w:val="1"/>
      <w:numFmt w:val="decimal"/>
      <w:pStyle w:val="Nadpis3"/>
      <w:lvlText w:val="%1.%2.%3"/>
      <w:lvlJc w:val="right"/>
      <w:pPr>
        <w:ind w:left="574" w:hanging="432"/>
      </w:pPr>
      <w:rPr>
        <w:strike w:val="0"/>
      </w:rPr>
    </w:lvl>
    <w:lvl w:ilvl="3">
      <w:start w:val="1"/>
      <w:numFmt w:val="decimal"/>
      <w:pStyle w:val="Nadpis4"/>
      <w:lvlText w:val="%1.%2.%3.%4"/>
      <w:lvlJc w:val="right"/>
      <w:pPr>
        <w:ind w:left="4404" w:hanging="576"/>
      </w:pPr>
      <w:rPr>
        <w:b w:val="0"/>
        <w:b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46236EB4"/>
    <w:multiLevelType w:val="hybridMultilevel"/>
    <w:tmpl w:val="7DA811AE"/>
    <w:lvl w:ilvl="0" w:tplc="0C440D3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770628"/>
    <w:multiLevelType w:val="hybridMultilevel"/>
    <w:tmpl w:val="CA3C1C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6B8A5467"/>
    <w:multiLevelType w:val="hybridMultilevel"/>
    <w:tmpl w:val="835A7A66"/>
    <w:lvl w:ilvl="0" w:tplc="222EAB8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1516F48"/>
    <w:multiLevelType w:val="hybridMultilevel"/>
    <w:tmpl w:val="B8B8213A"/>
    <w:lvl w:ilvl="0" w:tplc="84F8BD1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774562EF"/>
    <w:multiLevelType w:val="hybridMultilevel"/>
    <w:tmpl w:val="DB781C8C"/>
    <w:lvl w:ilvl="0" w:tplc="316EB550">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B634EE8"/>
    <w:multiLevelType w:val="hybridMultilevel"/>
    <w:tmpl w:val="9E26AF5C"/>
    <w:lvl w:ilvl="0" w:tplc="9A308CB6">
      <w:start w:val="1"/>
      <w:numFmt w:val="lowerLetter"/>
      <w:lvlText w:val="%1)"/>
      <w:lvlJc w:val="left"/>
      <w:pPr>
        <w:ind w:left="1092" w:hanging="360"/>
      </w:pPr>
      <w:rPr>
        <w:rFonts w:hint="default"/>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num w:numId="1" w16cid:durableId="1507746548">
    <w:abstractNumId w:val="2"/>
  </w:num>
  <w:num w:numId="2" w16cid:durableId="1588491091">
    <w:abstractNumId w:val="8"/>
  </w:num>
  <w:num w:numId="3" w16cid:durableId="766584691">
    <w:abstractNumId w:val="8"/>
  </w:num>
  <w:num w:numId="4" w16cid:durableId="159732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11"/>
  </w:num>
  <w:num w:numId="7" w16cid:durableId="2087796653">
    <w:abstractNumId w:val="5"/>
  </w:num>
  <w:num w:numId="8" w16cid:durableId="1961066261">
    <w:abstractNumId w:val="5"/>
  </w:num>
  <w:num w:numId="9" w16cid:durableId="749501023">
    <w:abstractNumId w:val="10"/>
  </w:num>
  <w:num w:numId="10" w16cid:durableId="1758284213">
    <w:abstractNumId w:val="8"/>
  </w:num>
  <w:num w:numId="11" w16cid:durableId="367224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250820">
    <w:abstractNumId w:val="13"/>
  </w:num>
  <w:num w:numId="13" w16cid:durableId="1823815216">
    <w:abstractNumId w:val="3"/>
  </w:num>
  <w:num w:numId="14" w16cid:durableId="2104375799">
    <w:abstractNumId w:val="14"/>
  </w:num>
  <w:num w:numId="15" w16cid:durableId="1738284249">
    <w:abstractNumId w:val="1"/>
  </w:num>
  <w:num w:numId="16" w16cid:durableId="1974406620">
    <w:abstractNumId w:val="4"/>
  </w:num>
  <w:num w:numId="17" w16cid:durableId="1568611567">
    <w:abstractNumId w:val="15"/>
  </w:num>
  <w:num w:numId="18" w16cid:durableId="162478684">
    <w:abstractNumId w:val="6"/>
  </w:num>
  <w:num w:numId="19" w16cid:durableId="1133013686">
    <w:abstractNumId w:val="0"/>
  </w:num>
  <w:num w:numId="20" w16cid:durableId="278799770">
    <w:abstractNumId w:val="7"/>
  </w:num>
  <w:num w:numId="21" w16cid:durableId="1061637661">
    <w:abstractNumId w:val="16"/>
  </w:num>
  <w:num w:numId="22" w16cid:durableId="1904834353">
    <w:abstractNumId w:val="12"/>
  </w:num>
  <w:num w:numId="23" w16cid:durableId="1556156280">
    <w:abstractNumId w:val="8"/>
    <w:lvlOverride w:ilvl="0">
      <w:startOverride w:val="2"/>
    </w:lvlOverride>
    <w:lvlOverride w:ilvl="1">
      <w:startOverride w:val="7"/>
    </w:lvlOverride>
    <w:lvlOverride w:ilvl="2">
      <w:startOverride w:val="3"/>
    </w:lvlOverride>
  </w:num>
  <w:num w:numId="24" w16cid:durableId="2000303997">
    <w:abstractNumId w:val="8"/>
  </w:num>
  <w:num w:numId="25" w16cid:durableId="2013407769">
    <w:abstractNumId w:val="8"/>
    <w:lvlOverride w:ilvl="0">
      <w:startOverride w:val="2"/>
    </w:lvlOverride>
    <w:lvlOverride w:ilvl="1">
      <w:startOverride w:val="2"/>
    </w:lvlOverride>
    <w:lvlOverride w:ilvl="2">
      <w:startOverride w:val="2"/>
    </w:lvlOverride>
    <w:lvlOverride w:ilvl="3">
      <w:startOverride w:val="4"/>
    </w:lvlOverride>
  </w:num>
  <w:num w:numId="26" w16cid:durableId="18971909">
    <w:abstractNumId w:val="8"/>
    <w:lvlOverride w:ilvl="0">
      <w:startOverride w:val="2"/>
    </w:lvlOverride>
    <w:lvlOverride w:ilvl="1">
      <w:startOverride w:val="7"/>
    </w:lvlOverride>
    <w:lvlOverride w:ilvl="2">
      <w:startOverride w:val="4"/>
    </w:lvlOverride>
  </w:num>
  <w:num w:numId="27" w16cid:durableId="80373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1FC9"/>
    <w:rsid w:val="00002BB2"/>
    <w:rsid w:val="00004566"/>
    <w:rsid w:val="00004D40"/>
    <w:rsid w:val="00007B2A"/>
    <w:rsid w:val="00011B46"/>
    <w:rsid w:val="00011FC1"/>
    <w:rsid w:val="00012F41"/>
    <w:rsid w:val="00014C4F"/>
    <w:rsid w:val="000155C1"/>
    <w:rsid w:val="00020C84"/>
    <w:rsid w:val="00021260"/>
    <w:rsid w:val="00023D36"/>
    <w:rsid w:val="00025439"/>
    <w:rsid w:val="00026C76"/>
    <w:rsid w:val="00030CDC"/>
    <w:rsid w:val="000332E3"/>
    <w:rsid w:val="00034566"/>
    <w:rsid w:val="00035AF2"/>
    <w:rsid w:val="00043646"/>
    <w:rsid w:val="00043CFD"/>
    <w:rsid w:val="00045333"/>
    <w:rsid w:val="00046CB8"/>
    <w:rsid w:val="000473DF"/>
    <w:rsid w:val="0004764E"/>
    <w:rsid w:val="00051EF6"/>
    <w:rsid w:val="00053452"/>
    <w:rsid w:val="00053EE1"/>
    <w:rsid w:val="00056BAC"/>
    <w:rsid w:val="00057A24"/>
    <w:rsid w:val="00061339"/>
    <w:rsid w:val="00061B98"/>
    <w:rsid w:val="00062DAB"/>
    <w:rsid w:val="000649D0"/>
    <w:rsid w:val="00064B81"/>
    <w:rsid w:val="0007333A"/>
    <w:rsid w:val="00073C47"/>
    <w:rsid w:val="00081680"/>
    <w:rsid w:val="000834BB"/>
    <w:rsid w:val="00083789"/>
    <w:rsid w:val="00086CEE"/>
    <w:rsid w:val="000906C8"/>
    <w:rsid w:val="00090CE1"/>
    <w:rsid w:val="000927A0"/>
    <w:rsid w:val="000936AE"/>
    <w:rsid w:val="0009404F"/>
    <w:rsid w:val="0009436B"/>
    <w:rsid w:val="000A1B1B"/>
    <w:rsid w:val="000A38FB"/>
    <w:rsid w:val="000A3FF6"/>
    <w:rsid w:val="000A4B47"/>
    <w:rsid w:val="000A5125"/>
    <w:rsid w:val="000B3445"/>
    <w:rsid w:val="000B4CC1"/>
    <w:rsid w:val="000B4CF9"/>
    <w:rsid w:val="000B7CAA"/>
    <w:rsid w:val="000B7E5B"/>
    <w:rsid w:val="000C137A"/>
    <w:rsid w:val="000C2354"/>
    <w:rsid w:val="000C3A39"/>
    <w:rsid w:val="000D2990"/>
    <w:rsid w:val="000D3753"/>
    <w:rsid w:val="000D4DEA"/>
    <w:rsid w:val="000D545D"/>
    <w:rsid w:val="000D5F12"/>
    <w:rsid w:val="000E1501"/>
    <w:rsid w:val="000E485C"/>
    <w:rsid w:val="000E5CB3"/>
    <w:rsid w:val="000E5D23"/>
    <w:rsid w:val="000E6BC2"/>
    <w:rsid w:val="000F0017"/>
    <w:rsid w:val="000F1532"/>
    <w:rsid w:val="000F2E77"/>
    <w:rsid w:val="000F70D3"/>
    <w:rsid w:val="000F757E"/>
    <w:rsid w:val="00100CFB"/>
    <w:rsid w:val="001023E1"/>
    <w:rsid w:val="00103433"/>
    <w:rsid w:val="0010480A"/>
    <w:rsid w:val="001048A9"/>
    <w:rsid w:val="00104B34"/>
    <w:rsid w:val="001053E6"/>
    <w:rsid w:val="0010776B"/>
    <w:rsid w:val="001105A1"/>
    <w:rsid w:val="00117944"/>
    <w:rsid w:val="0012000B"/>
    <w:rsid w:val="00120A9F"/>
    <w:rsid w:val="00123618"/>
    <w:rsid w:val="00123E46"/>
    <w:rsid w:val="00126482"/>
    <w:rsid w:val="00126B82"/>
    <w:rsid w:val="00127522"/>
    <w:rsid w:val="00137766"/>
    <w:rsid w:val="0013782C"/>
    <w:rsid w:val="00140804"/>
    <w:rsid w:val="00140952"/>
    <w:rsid w:val="00141882"/>
    <w:rsid w:val="00143515"/>
    <w:rsid w:val="00143A84"/>
    <w:rsid w:val="001454C4"/>
    <w:rsid w:val="00146CDB"/>
    <w:rsid w:val="00150301"/>
    <w:rsid w:val="00152CB5"/>
    <w:rsid w:val="00153E93"/>
    <w:rsid w:val="00160D74"/>
    <w:rsid w:val="00163F98"/>
    <w:rsid w:val="00171C3D"/>
    <w:rsid w:val="001744FF"/>
    <w:rsid w:val="00180F39"/>
    <w:rsid w:val="00183997"/>
    <w:rsid w:val="00183B6D"/>
    <w:rsid w:val="001852AB"/>
    <w:rsid w:val="00185484"/>
    <w:rsid w:val="00187107"/>
    <w:rsid w:val="00192A32"/>
    <w:rsid w:val="00195269"/>
    <w:rsid w:val="00196041"/>
    <w:rsid w:val="001961B2"/>
    <w:rsid w:val="001978A1"/>
    <w:rsid w:val="001A16C7"/>
    <w:rsid w:val="001A2252"/>
    <w:rsid w:val="001A3F72"/>
    <w:rsid w:val="001A52B1"/>
    <w:rsid w:val="001A5503"/>
    <w:rsid w:val="001B1FD2"/>
    <w:rsid w:val="001B2087"/>
    <w:rsid w:val="001B24EF"/>
    <w:rsid w:val="001B2DC2"/>
    <w:rsid w:val="001B2F10"/>
    <w:rsid w:val="001B34B1"/>
    <w:rsid w:val="001B4335"/>
    <w:rsid w:val="001B64D8"/>
    <w:rsid w:val="001C5BE1"/>
    <w:rsid w:val="001D1161"/>
    <w:rsid w:val="001D11A7"/>
    <w:rsid w:val="001D24CB"/>
    <w:rsid w:val="001D386D"/>
    <w:rsid w:val="001D5332"/>
    <w:rsid w:val="001D60DD"/>
    <w:rsid w:val="001E02CB"/>
    <w:rsid w:val="001E06BB"/>
    <w:rsid w:val="001E3E8D"/>
    <w:rsid w:val="001E624B"/>
    <w:rsid w:val="001E6FA8"/>
    <w:rsid w:val="001F15DC"/>
    <w:rsid w:val="001F1F14"/>
    <w:rsid w:val="001F2594"/>
    <w:rsid w:val="001F33EC"/>
    <w:rsid w:val="001F488E"/>
    <w:rsid w:val="001F567B"/>
    <w:rsid w:val="001F76B6"/>
    <w:rsid w:val="00201E51"/>
    <w:rsid w:val="00211641"/>
    <w:rsid w:val="0021218D"/>
    <w:rsid w:val="00216414"/>
    <w:rsid w:val="0021662D"/>
    <w:rsid w:val="00217401"/>
    <w:rsid w:val="00224166"/>
    <w:rsid w:val="00225647"/>
    <w:rsid w:val="00225EF7"/>
    <w:rsid w:val="00230353"/>
    <w:rsid w:val="002327CB"/>
    <w:rsid w:val="00232D50"/>
    <w:rsid w:val="0023460C"/>
    <w:rsid w:val="00234EEE"/>
    <w:rsid w:val="00240627"/>
    <w:rsid w:val="00241C64"/>
    <w:rsid w:val="00244D81"/>
    <w:rsid w:val="00245D03"/>
    <w:rsid w:val="002516A4"/>
    <w:rsid w:val="00255915"/>
    <w:rsid w:val="00255B79"/>
    <w:rsid w:val="00256276"/>
    <w:rsid w:val="00256D4A"/>
    <w:rsid w:val="0026051C"/>
    <w:rsid w:val="00262E88"/>
    <w:rsid w:val="00263760"/>
    <w:rsid w:val="00264159"/>
    <w:rsid w:val="002673A3"/>
    <w:rsid w:val="0027163C"/>
    <w:rsid w:val="0027251F"/>
    <w:rsid w:val="0027379F"/>
    <w:rsid w:val="0028037B"/>
    <w:rsid w:val="002806B4"/>
    <w:rsid w:val="00283D33"/>
    <w:rsid w:val="002852CC"/>
    <w:rsid w:val="0028537C"/>
    <w:rsid w:val="00286051"/>
    <w:rsid w:val="00286709"/>
    <w:rsid w:val="002915C1"/>
    <w:rsid w:val="002939D2"/>
    <w:rsid w:val="00295136"/>
    <w:rsid w:val="00295A29"/>
    <w:rsid w:val="00296275"/>
    <w:rsid w:val="00296E5F"/>
    <w:rsid w:val="002A00B3"/>
    <w:rsid w:val="002A11C4"/>
    <w:rsid w:val="002A290D"/>
    <w:rsid w:val="002A4996"/>
    <w:rsid w:val="002A5235"/>
    <w:rsid w:val="002B22A6"/>
    <w:rsid w:val="002B330E"/>
    <w:rsid w:val="002B38E3"/>
    <w:rsid w:val="002B5DCA"/>
    <w:rsid w:val="002B658D"/>
    <w:rsid w:val="002C0517"/>
    <w:rsid w:val="002C2E1A"/>
    <w:rsid w:val="002C41B4"/>
    <w:rsid w:val="002C7CD8"/>
    <w:rsid w:val="002D01C6"/>
    <w:rsid w:val="002D101C"/>
    <w:rsid w:val="002D24FC"/>
    <w:rsid w:val="002D572E"/>
    <w:rsid w:val="002D6E31"/>
    <w:rsid w:val="002E12E6"/>
    <w:rsid w:val="002E21E1"/>
    <w:rsid w:val="002E2820"/>
    <w:rsid w:val="002E472E"/>
    <w:rsid w:val="002E52E6"/>
    <w:rsid w:val="002E67B3"/>
    <w:rsid w:val="002E7678"/>
    <w:rsid w:val="002F1EB5"/>
    <w:rsid w:val="002F28A0"/>
    <w:rsid w:val="002F5ECE"/>
    <w:rsid w:val="00300739"/>
    <w:rsid w:val="00302404"/>
    <w:rsid w:val="0030297A"/>
    <w:rsid w:val="003031B6"/>
    <w:rsid w:val="003047EE"/>
    <w:rsid w:val="003068F9"/>
    <w:rsid w:val="00310BA7"/>
    <w:rsid w:val="0031458F"/>
    <w:rsid w:val="00315892"/>
    <w:rsid w:val="00317E48"/>
    <w:rsid w:val="0032255C"/>
    <w:rsid w:val="0032436E"/>
    <w:rsid w:val="00324D10"/>
    <w:rsid w:val="00324DC2"/>
    <w:rsid w:val="00325401"/>
    <w:rsid w:val="00327F88"/>
    <w:rsid w:val="0033060F"/>
    <w:rsid w:val="00334463"/>
    <w:rsid w:val="003358EE"/>
    <w:rsid w:val="00336AAA"/>
    <w:rsid w:val="003379F4"/>
    <w:rsid w:val="00337D5B"/>
    <w:rsid w:val="00340AB1"/>
    <w:rsid w:val="00342689"/>
    <w:rsid w:val="0034510A"/>
    <w:rsid w:val="003474E6"/>
    <w:rsid w:val="003501FD"/>
    <w:rsid w:val="00350958"/>
    <w:rsid w:val="00350EF7"/>
    <w:rsid w:val="0035184A"/>
    <w:rsid w:val="00353530"/>
    <w:rsid w:val="0035496F"/>
    <w:rsid w:val="00354BD5"/>
    <w:rsid w:val="00355864"/>
    <w:rsid w:val="003606A1"/>
    <w:rsid w:val="0036105D"/>
    <w:rsid w:val="00361DDD"/>
    <w:rsid w:val="00362A1A"/>
    <w:rsid w:val="003631D6"/>
    <w:rsid w:val="00365A40"/>
    <w:rsid w:val="003663E3"/>
    <w:rsid w:val="00366672"/>
    <w:rsid w:val="00371AEB"/>
    <w:rsid w:val="00371EBA"/>
    <w:rsid w:val="0037335D"/>
    <w:rsid w:val="00373B5E"/>
    <w:rsid w:val="003742DD"/>
    <w:rsid w:val="003744A5"/>
    <w:rsid w:val="00374B59"/>
    <w:rsid w:val="00377079"/>
    <w:rsid w:val="00377DAB"/>
    <w:rsid w:val="00380A79"/>
    <w:rsid w:val="00384131"/>
    <w:rsid w:val="003845E0"/>
    <w:rsid w:val="00384D2B"/>
    <w:rsid w:val="00385CED"/>
    <w:rsid w:val="00385EE3"/>
    <w:rsid w:val="0038699C"/>
    <w:rsid w:val="00386D5D"/>
    <w:rsid w:val="003931D8"/>
    <w:rsid w:val="00395EA4"/>
    <w:rsid w:val="0039602A"/>
    <w:rsid w:val="00396784"/>
    <w:rsid w:val="00397877"/>
    <w:rsid w:val="003A24F0"/>
    <w:rsid w:val="003A337C"/>
    <w:rsid w:val="003A35ED"/>
    <w:rsid w:val="003A3E8A"/>
    <w:rsid w:val="003A416D"/>
    <w:rsid w:val="003A604C"/>
    <w:rsid w:val="003A65CF"/>
    <w:rsid w:val="003A7AAA"/>
    <w:rsid w:val="003B0A46"/>
    <w:rsid w:val="003B6690"/>
    <w:rsid w:val="003C0648"/>
    <w:rsid w:val="003C41DA"/>
    <w:rsid w:val="003C671B"/>
    <w:rsid w:val="003C68F6"/>
    <w:rsid w:val="003C73C5"/>
    <w:rsid w:val="003C7B07"/>
    <w:rsid w:val="003C7DB4"/>
    <w:rsid w:val="003D0FE9"/>
    <w:rsid w:val="003D2440"/>
    <w:rsid w:val="003D3DC7"/>
    <w:rsid w:val="003D4012"/>
    <w:rsid w:val="003D528F"/>
    <w:rsid w:val="003E0D90"/>
    <w:rsid w:val="003E2354"/>
    <w:rsid w:val="003E2F12"/>
    <w:rsid w:val="003E61FD"/>
    <w:rsid w:val="003F1AC3"/>
    <w:rsid w:val="003F3467"/>
    <w:rsid w:val="003F4C01"/>
    <w:rsid w:val="003F5B12"/>
    <w:rsid w:val="003F5D58"/>
    <w:rsid w:val="004007B1"/>
    <w:rsid w:val="00401C5D"/>
    <w:rsid w:val="00403CBE"/>
    <w:rsid w:val="004102E6"/>
    <w:rsid w:val="00413AA3"/>
    <w:rsid w:val="004149F7"/>
    <w:rsid w:val="004171C2"/>
    <w:rsid w:val="00423152"/>
    <w:rsid w:val="00423CBC"/>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5A59"/>
    <w:rsid w:val="00455BB4"/>
    <w:rsid w:val="0045737E"/>
    <w:rsid w:val="004605FD"/>
    <w:rsid w:val="00460BBC"/>
    <w:rsid w:val="00462876"/>
    <w:rsid w:val="00465E99"/>
    <w:rsid w:val="00470617"/>
    <w:rsid w:val="00471670"/>
    <w:rsid w:val="00471862"/>
    <w:rsid w:val="00477220"/>
    <w:rsid w:val="00480B52"/>
    <w:rsid w:val="0049155C"/>
    <w:rsid w:val="00492555"/>
    <w:rsid w:val="004925BD"/>
    <w:rsid w:val="00492F80"/>
    <w:rsid w:val="00493E9A"/>
    <w:rsid w:val="00495D4E"/>
    <w:rsid w:val="004971F6"/>
    <w:rsid w:val="00497431"/>
    <w:rsid w:val="004B12B0"/>
    <w:rsid w:val="004B2FA6"/>
    <w:rsid w:val="004B5F8D"/>
    <w:rsid w:val="004C0D03"/>
    <w:rsid w:val="004C116E"/>
    <w:rsid w:val="004C17D6"/>
    <w:rsid w:val="004C2492"/>
    <w:rsid w:val="004D0854"/>
    <w:rsid w:val="004D0BA2"/>
    <w:rsid w:val="004D1B6B"/>
    <w:rsid w:val="004D46F5"/>
    <w:rsid w:val="004D54A1"/>
    <w:rsid w:val="004D5556"/>
    <w:rsid w:val="004D68CE"/>
    <w:rsid w:val="004E594A"/>
    <w:rsid w:val="004E61BE"/>
    <w:rsid w:val="004E6B3E"/>
    <w:rsid w:val="004E6D16"/>
    <w:rsid w:val="004F1316"/>
    <w:rsid w:val="004F3319"/>
    <w:rsid w:val="004F46BE"/>
    <w:rsid w:val="004F4A04"/>
    <w:rsid w:val="004F7EC5"/>
    <w:rsid w:val="005010F0"/>
    <w:rsid w:val="0050430D"/>
    <w:rsid w:val="00505904"/>
    <w:rsid w:val="00506C56"/>
    <w:rsid w:val="005119B6"/>
    <w:rsid w:val="0051228F"/>
    <w:rsid w:val="005144B9"/>
    <w:rsid w:val="00514CD7"/>
    <w:rsid w:val="005155F8"/>
    <w:rsid w:val="00515E70"/>
    <w:rsid w:val="00523979"/>
    <w:rsid w:val="005259EA"/>
    <w:rsid w:val="0053235C"/>
    <w:rsid w:val="00533920"/>
    <w:rsid w:val="005344BB"/>
    <w:rsid w:val="0053498D"/>
    <w:rsid w:val="00536CE0"/>
    <w:rsid w:val="00537358"/>
    <w:rsid w:val="005400A4"/>
    <w:rsid w:val="005403CC"/>
    <w:rsid w:val="0054408B"/>
    <w:rsid w:val="00545629"/>
    <w:rsid w:val="005501A0"/>
    <w:rsid w:val="00551831"/>
    <w:rsid w:val="00552660"/>
    <w:rsid w:val="00552F88"/>
    <w:rsid w:val="00553228"/>
    <w:rsid w:val="00554D5C"/>
    <w:rsid w:val="00557737"/>
    <w:rsid w:val="0056305A"/>
    <w:rsid w:val="00563E92"/>
    <w:rsid w:val="005644FA"/>
    <w:rsid w:val="00566193"/>
    <w:rsid w:val="0057268B"/>
    <w:rsid w:val="0057450D"/>
    <w:rsid w:val="0057627B"/>
    <w:rsid w:val="00576918"/>
    <w:rsid w:val="005830ED"/>
    <w:rsid w:val="005844A4"/>
    <w:rsid w:val="00584909"/>
    <w:rsid w:val="00585748"/>
    <w:rsid w:val="00585761"/>
    <w:rsid w:val="005857E2"/>
    <w:rsid w:val="005909EE"/>
    <w:rsid w:val="005922AB"/>
    <w:rsid w:val="0059301A"/>
    <w:rsid w:val="00593D81"/>
    <w:rsid w:val="005A1659"/>
    <w:rsid w:val="005A2582"/>
    <w:rsid w:val="005A5CF3"/>
    <w:rsid w:val="005B6317"/>
    <w:rsid w:val="005B63C6"/>
    <w:rsid w:val="005C07C9"/>
    <w:rsid w:val="005C2A5C"/>
    <w:rsid w:val="005C5DDA"/>
    <w:rsid w:val="005C69BC"/>
    <w:rsid w:val="005C6DFB"/>
    <w:rsid w:val="005C732D"/>
    <w:rsid w:val="005C7CB5"/>
    <w:rsid w:val="005D0D73"/>
    <w:rsid w:val="005D17DA"/>
    <w:rsid w:val="005D465E"/>
    <w:rsid w:val="005D4B6F"/>
    <w:rsid w:val="005D587F"/>
    <w:rsid w:val="005D616B"/>
    <w:rsid w:val="005D728B"/>
    <w:rsid w:val="005D7E10"/>
    <w:rsid w:val="005E533B"/>
    <w:rsid w:val="005E5D03"/>
    <w:rsid w:val="005E6343"/>
    <w:rsid w:val="005E73BA"/>
    <w:rsid w:val="005F056E"/>
    <w:rsid w:val="005F0C0C"/>
    <w:rsid w:val="005F0DDF"/>
    <w:rsid w:val="005F4532"/>
    <w:rsid w:val="006019C0"/>
    <w:rsid w:val="00603E9B"/>
    <w:rsid w:val="006042B8"/>
    <w:rsid w:val="006062B6"/>
    <w:rsid w:val="00606464"/>
    <w:rsid w:val="006066BD"/>
    <w:rsid w:val="006076F7"/>
    <w:rsid w:val="00607E37"/>
    <w:rsid w:val="00610C0B"/>
    <w:rsid w:val="00612B23"/>
    <w:rsid w:val="00613C67"/>
    <w:rsid w:val="006148A6"/>
    <w:rsid w:val="00614C0C"/>
    <w:rsid w:val="0061575D"/>
    <w:rsid w:val="00615F26"/>
    <w:rsid w:val="0061744D"/>
    <w:rsid w:val="00617F5E"/>
    <w:rsid w:val="00620446"/>
    <w:rsid w:val="006207F6"/>
    <w:rsid w:val="00621F95"/>
    <w:rsid w:val="0062208A"/>
    <w:rsid w:val="00622329"/>
    <w:rsid w:val="00622778"/>
    <w:rsid w:val="0062285A"/>
    <w:rsid w:val="0062381B"/>
    <w:rsid w:val="006253DF"/>
    <w:rsid w:val="006261E2"/>
    <w:rsid w:val="006304C4"/>
    <w:rsid w:val="00633556"/>
    <w:rsid w:val="00635DC0"/>
    <w:rsid w:val="0063667E"/>
    <w:rsid w:val="0063670B"/>
    <w:rsid w:val="00637E47"/>
    <w:rsid w:val="00644EBE"/>
    <w:rsid w:val="0065207C"/>
    <w:rsid w:val="006613F2"/>
    <w:rsid w:val="006628B3"/>
    <w:rsid w:val="00663609"/>
    <w:rsid w:val="006672E1"/>
    <w:rsid w:val="00670595"/>
    <w:rsid w:val="006706A0"/>
    <w:rsid w:val="00670993"/>
    <w:rsid w:val="0067432F"/>
    <w:rsid w:val="006749E5"/>
    <w:rsid w:val="00676610"/>
    <w:rsid w:val="00680E66"/>
    <w:rsid w:val="00680FDA"/>
    <w:rsid w:val="00682E03"/>
    <w:rsid w:val="0068392E"/>
    <w:rsid w:val="0068519A"/>
    <w:rsid w:val="006853D2"/>
    <w:rsid w:val="00686AB7"/>
    <w:rsid w:val="006915CD"/>
    <w:rsid w:val="00691680"/>
    <w:rsid w:val="00692D24"/>
    <w:rsid w:val="006A3FBB"/>
    <w:rsid w:val="006A6295"/>
    <w:rsid w:val="006A7B6C"/>
    <w:rsid w:val="006B1CDD"/>
    <w:rsid w:val="006B32AB"/>
    <w:rsid w:val="006B6AA4"/>
    <w:rsid w:val="006C10CA"/>
    <w:rsid w:val="006C31B1"/>
    <w:rsid w:val="006C36DC"/>
    <w:rsid w:val="006C4B44"/>
    <w:rsid w:val="006C516A"/>
    <w:rsid w:val="006C585C"/>
    <w:rsid w:val="006C750C"/>
    <w:rsid w:val="006D1478"/>
    <w:rsid w:val="006D1812"/>
    <w:rsid w:val="006E324D"/>
    <w:rsid w:val="006E499B"/>
    <w:rsid w:val="006E55B3"/>
    <w:rsid w:val="006E5736"/>
    <w:rsid w:val="006E695D"/>
    <w:rsid w:val="006F143A"/>
    <w:rsid w:val="006F31C1"/>
    <w:rsid w:val="006F6D62"/>
    <w:rsid w:val="006F7700"/>
    <w:rsid w:val="00701389"/>
    <w:rsid w:val="00701B1A"/>
    <w:rsid w:val="00706172"/>
    <w:rsid w:val="007065A8"/>
    <w:rsid w:val="00707198"/>
    <w:rsid w:val="0071325B"/>
    <w:rsid w:val="007134FB"/>
    <w:rsid w:val="007156E0"/>
    <w:rsid w:val="00717336"/>
    <w:rsid w:val="00721F0D"/>
    <w:rsid w:val="00723011"/>
    <w:rsid w:val="00723707"/>
    <w:rsid w:val="00733125"/>
    <w:rsid w:val="007342A1"/>
    <w:rsid w:val="007366E0"/>
    <w:rsid w:val="00740A89"/>
    <w:rsid w:val="007412F0"/>
    <w:rsid w:val="00741D7C"/>
    <w:rsid w:val="00743262"/>
    <w:rsid w:val="00743B85"/>
    <w:rsid w:val="00744609"/>
    <w:rsid w:val="00746052"/>
    <w:rsid w:val="00750798"/>
    <w:rsid w:val="00750C5A"/>
    <w:rsid w:val="0075249D"/>
    <w:rsid w:val="00753164"/>
    <w:rsid w:val="0075653E"/>
    <w:rsid w:val="007568F3"/>
    <w:rsid w:val="007612AA"/>
    <w:rsid w:val="007640EF"/>
    <w:rsid w:val="00764453"/>
    <w:rsid w:val="00766166"/>
    <w:rsid w:val="00766838"/>
    <w:rsid w:val="00767E2E"/>
    <w:rsid w:val="007709CE"/>
    <w:rsid w:val="00771775"/>
    <w:rsid w:val="00771987"/>
    <w:rsid w:val="00773711"/>
    <w:rsid w:val="00773D71"/>
    <w:rsid w:val="00774BBF"/>
    <w:rsid w:val="0077548A"/>
    <w:rsid w:val="00777BDD"/>
    <w:rsid w:val="00780C5E"/>
    <w:rsid w:val="00781378"/>
    <w:rsid w:val="00782221"/>
    <w:rsid w:val="0078303F"/>
    <w:rsid w:val="00786F85"/>
    <w:rsid w:val="00790CC5"/>
    <w:rsid w:val="007914E9"/>
    <w:rsid w:val="00792871"/>
    <w:rsid w:val="00793688"/>
    <w:rsid w:val="0079379D"/>
    <w:rsid w:val="00793836"/>
    <w:rsid w:val="00794A25"/>
    <w:rsid w:val="0079614F"/>
    <w:rsid w:val="00797864"/>
    <w:rsid w:val="007A1DCA"/>
    <w:rsid w:val="007A5214"/>
    <w:rsid w:val="007A5BB4"/>
    <w:rsid w:val="007B46C4"/>
    <w:rsid w:val="007B478B"/>
    <w:rsid w:val="007B47B5"/>
    <w:rsid w:val="007B5FFC"/>
    <w:rsid w:val="007C0D00"/>
    <w:rsid w:val="007C1CFA"/>
    <w:rsid w:val="007C3AD5"/>
    <w:rsid w:val="007C3C57"/>
    <w:rsid w:val="007C6B90"/>
    <w:rsid w:val="007C6EDA"/>
    <w:rsid w:val="007D10D3"/>
    <w:rsid w:val="007D36FC"/>
    <w:rsid w:val="007D3757"/>
    <w:rsid w:val="007D3EC9"/>
    <w:rsid w:val="007D76D5"/>
    <w:rsid w:val="007D7839"/>
    <w:rsid w:val="007D7BF4"/>
    <w:rsid w:val="007E139C"/>
    <w:rsid w:val="007E397B"/>
    <w:rsid w:val="007E3AD8"/>
    <w:rsid w:val="007E6A1A"/>
    <w:rsid w:val="007F235A"/>
    <w:rsid w:val="007F2700"/>
    <w:rsid w:val="007F32DE"/>
    <w:rsid w:val="007F472E"/>
    <w:rsid w:val="007F77B4"/>
    <w:rsid w:val="00802053"/>
    <w:rsid w:val="008036D0"/>
    <w:rsid w:val="00810593"/>
    <w:rsid w:val="0081517F"/>
    <w:rsid w:val="00820472"/>
    <w:rsid w:val="00824624"/>
    <w:rsid w:val="008261AB"/>
    <w:rsid w:val="00833017"/>
    <w:rsid w:val="008332D9"/>
    <w:rsid w:val="008359E7"/>
    <w:rsid w:val="00835A80"/>
    <w:rsid w:val="00836965"/>
    <w:rsid w:val="00837C4E"/>
    <w:rsid w:val="0084044C"/>
    <w:rsid w:val="0084085E"/>
    <w:rsid w:val="008415C4"/>
    <w:rsid w:val="008431CC"/>
    <w:rsid w:val="00844241"/>
    <w:rsid w:val="0084469F"/>
    <w:rsid w:val="00845232"/>
    <w:rsid w:val="008460F7"/>
    <w:rsid w:val="0084796A"/>
    <w:rsid w:val="00850866"/>
    <w:rsid w:val="00850B76"/>
    <w:rsid w:val="00850D65"/>
    <w:rsid w:val="008529D7"/>
    <w:rsid w:val="00854252"/>
    <w:rsid w:val="00856FAA"/>
    <w:rsid w:val="00860EC4"/>
    <w:rsid w:val="00862384"/>
    <w:rsid w:val="00871C32"/>
    <w:rsid w:val="00873F78"/>
    <w:rsid w:val="008760BB"/>
    <w:rsid w:val="008810DD"/>
    <w:rsid w:val="00881801"/>
    <w:rsid w:val="0088208B"/>
    <w:rsid w:val="00882481"/>
    <w:rsid w:val="008869EF"/>
    <w:rsid w:val="008916FC"/>
    <w:rsid w:val="00892699"/>
    <w:rsid w:val="00892995"/>
    <w:rsid w:val="008946AC"/>
    <w:rsid w:val="008954AF"/>
    <w:rsid w:val="00896534"/>
    <w:rsid w:val="00897C6F"/>
    <w:rsid w:val="008A064C"/>
    <w:rsid w:val="008A0F55"/>
    <w:rsid w:val="008A168A"/>
    <w:rsid w:val="008A3AD4"/>
    <w:rsid w:val="008A5F53"/>
    <w:rsid w:val="008A6299"/>
    <w:rsid w:val="008A719A"/>
    <w:rsid w:val="008B19D5"/>
    <w:rsid w:val="008B3608"/>
    <w:rsid w:val="008B3AAF"/>
    <w:rsid w:val="008B3D2F"/>
    <w:rsid w:val="008B55B3"/>
    <w:rsid w:val="008B6542"/>
    <w:rsid w:val="008B6F95"/>
    <w:rsid w:val="008B75C3"/>
    <w:rsid w:val="008C04BD"/>
    <w:rsid w:val="008C159F"/>
    <w:rsid w:val="008C1F84"/>
    <w:rsid w:val="008C35AE"/>
    <w:rsid w:val="008D34A2"/>
    <w:rsid w:val="008D42E3"/>
    <w:rsid w:val="008E27DF"/>
    <w:rsid w:val="008E470A"/>
    <w:rsid w:val="008E73A8"/>
    <w:rsid w:val="008F041C"/>
    <w:rsid w:val="008F1F52"/>
    <w:rsid w:val="008F3375"/>
    <w:rsid w:val="008F49D5"/>
    <w:rsid w:val="008F5E38"/>
    <w:rsid w:val="008F6FE7"/>
    <w:rsid w:val="0090120C"/>
    <w:rsid w:val="00901E97"/>
    <w:rsid w:val="009023F9"/>
    <w:rsid w:val="00903588"/>
    <w:rsid w:val="00906DD6"/>
    <w:rsid w:val="00911920"/>
    <w:rsid w:val="009135CE"/>
    <w:rsid w:val="00913E7F"/>
    <w:rsid w:val="00915241"/>
    <w:rsid w:val="00915981"/>
    <w:rsid w:val="00916FFF"/>
    <w:rsid w:val="00917A5F"/>
    <w:rsid w:val="0092233E"/>
    <w:rsid w:val="00922B17"/>
    <w:rsid w:val="00924791"/>
    <w:rsid w:val="00924847"/>
    <w:rsid w:val="00924B0F"/>
    <w:rsid w:val="00925482"/>
    <w:rsid w:val="00931B75"/>
    <w:rsid w:val="009322F2"/>
    <w:rsid w:val="009330DE"/>
    <w:rsid w:val="009351DF"/>
    <w:rsid w:val="009353B3"/>
    <w:rsid w:val="00937277"/>
    <w:rsid w:val="0093738B"/>
    <w:rsid w:val="009378A4"/>
    <w:rsid w:val="00940A68"/>
    <w:rsid w:val="00940AB7"/>
    <w:rsid w:val="00941B57"/>
    <w:rsid w:val="009426BC"/>
    <w:rsid w:val="00943901"/>
    <w:rsid w:val="0094392C"/>
    <w:rsid w:val="00945B22"/>
    <w:rsid w:val="009524BA"/>
    <w:rsid w:val="00955AA3"/>
    <w:rsid w:val="00956883"/>
    <w:rsid w:val="0095777D"/>
    <w:rsid w:val="00960595"/>
    <w:rsid w:val="00961482"/>
    <w:rsid w:val="0096244A"/>
    <w:rsid w:val="009653FF"/>
    <w:rsid w:val="00965544"/>
    <w:rsid w:val="009674AE"/>
    <w:rsid w:val="00971798"/>
    <w:rsid w:val="00971D26"/>
    <w:rsid w:val="009767F9"/>
    <w:rsid w:val="009820E2"/>
    <w:rsid w:val="00983D47"/>
    <w:rsid w:val="009841B9"/>
    <w:rsid w:val="00984FCA"/>
    <w:rsid w:val="00986226"/>
    <w:rsid w:val="00987618"/>
    <w:rsid w:val="00990631"/>
    <w:rsid w:val="0099137C"/>
    <w:rsid w:val="00991CE1"/>
    <w:rsid w:val="00995012"/>
    <w:rsid w:val="00996B93"/>
    <w:rsid w:val="009A0A27"/>
    <w:rsid w:val="009A119D"/>
    <w:rsid w:val="009A38B6"/>
    <w:rsid w:val="009A57B5"/>
    <w:rsid w:val="009A60D6"/>
    <w:rsid w:val="009A6990"/>
    <w:rsid w:val="009A6D6E"/>
    <w:rsid w:val="009A7856"/>
    <w:rsid w:val="009A7A1A"/>
    <w:rsid w:val="009B2411"/>
    <w:rsid w:val="009B469A"/>
    <w:rsid w:val="009B59D8"/>
    <w:rsid w:val="009B65B6"/>
    <w:rsid w:val="009B703D"/>
    <w:rsid w:val="009B79AE"/>
    <w:rsid w:val="009D07DF"/>
    <w:rsid w:val="009D4024"/>
    <w:rsid w:val="009D492B"/>
    <w:rsid w:val="009D6270"/>
    <w:rsid w:val="009E0F48"/>
    <w:rsid w:val="009E2D74"/>
    <w:rsid w:val="009E4807"/>
    <w:rsid w:val="009E5C8A"/>
    <w:rsid w:val="009E5E1E"/>
    <w:rsid w:val="009F0D55"/>
    <w:rsid w:val="009F14A7"/>
    <w:rsid w:val="009F15D0"/>
    <w:rsid w:val="009F4288"/>
    <w:rsid w:val="009F666A"/>
    <w:rsid w:val="00A00100"/>
    <w:rsid w:val="00A02BCC"/>
    <w:rsid w:val="00A02DED"/>
    <w:rsid w:val="00A05410"/>
    <w:rsid w:val="00A0650A"/>
    <w:rsid w:val="00A079BE"/>
    <w:rsid w:val="00A101D3"/>
    <w:rsid w:val="00A1157E"/>
    <w:rsid w:val="00A14269"/>
    <w:rsid w:val="00A144D5"/>
    <w:rsid w:val="00A16371"/>
    <w:rsid w:val="00A174D9"/>
    <w:rsid w:val="00A178BF"/>
    <w:rsid w:val="00A215D3"/>
    <w:rsid w:val="00A22BF2"/>
    <w:rsid w:val="00A33A94"/>
    <w:rsid w:val="00A35D53"/>
    <w:rsid w:val="00A37123"/>
    <w:rsid w:val="00A376D6"/>
    <w:rsid w:val="00A411AF"/>
    <w:rsid w:val="00A42BC7"/>
    <w:rsid w:val="00A42E2F"/>
    <w:rsid w:val="00A448B8"/>
    <w:rsid w:val="00A50952"/>
    <w:rsid w:val="00A5129E"/>
    <w:rsid w:val="00A5163C"/>
    <w:rsid w:val="00A52B68"/>
    <w:rsid w:val="00A546E6"/>
    <w:rsid w:val="00A558FB"/>
    <w:rsid w:val="00A55D90"/>
    <w:rsid w:val="00A56D76"/>
    <w:rsid w:val="00A576E1"/>
    <w:rsid w:val="00A57725"/>
    <w:rsid w:val="00A601D1"/>
    <w:rsid w:val="00A60624"/>
    <w:rsid w:val="00A6343E"/>
    <w:rsid w:val="00A6392C"/>
    <w:rsid w:val="00A67E8E"/>
    <w:rsid w:val="00A70B2F"/>
    <w:rsid w:val="00A72D7D"/>
    <w:rsid w:val="00A73FF4"/>
    <w:rsid w:val="00A7464E"/>
    <w:rsid w:val="00A77508"/>
    <w:rsid w:val="00A80E17"/>
    <w:rsid w:val="00A816AE"/>
    <w:rsid w:val="00A833FE"/>
    <w:rsid w:val="00A84365"/>
    <w:rsid w:val="00A901BC"/>
    <w:rsid w:val="00A92DD9"/>
    <w:rsid w:val="00A93E1C"/>
    <w:rsid w:val="00A94349"/>
    <w:rsid w:val="00A9646C"/>
    <w:rsid w:val="00A96D0E"/>
    <w:rsid w:val="00A97C90"/>
    <w:rsid w:val="00A97F1D"/>
    <w:rsid w:val="00AA3305"/>
    <w:rsid w:val="00AB03CE"/>
    <w:rsid w:val="00AB043C"/>
    <w:rsid w:val="00AC28CF"/>
    <w:rsid w:val="00AC4579"/>
    <w:rsid w:val="00AC4BCD"/>
    <w:rsid w:val="00AC63A5"/>
    <w:rsid w:val="00AD49D7"/>
    <w:rsid w:val="00AD530D"/>
    <w:rsid w:val="00AE1ED4"/>
    <w:rsid w:val="00AE32D6"/>
    <w:rsid w:val="00AE3D4F"/>
    <w:rsid w:val="00AE5A43"/>
    <w:rsid w:val="00AF01B3"/>
    <w:rsid w:val="00AF1C18"/>
    <w:rsid w:val="00AF40BC"/>
    <w:rsid w:val="00B008DD"/>
    <w:rsid w:val="00B00C6B"/>
    <w:rsid w:val="00B0235D"/>
    <w:rsid w:val="00B033A5"/>
    <w:rsid w:val="00B03668"/>
    <w:rsid w:val="00B07F21"/>
    <w:rsid w:val="00B106AE"/>
    <w:rsid w:val="00B10939"/>
    <w:rsid w:val="00B12063"/>
    <w:rsid w:val="00B12F85"/>
    <w:rsid w:val="00B1416E"/>
    <w:rsid w:val="00B1637A"/>
    <w:rsid w:val="00B2185E"/>
    <w:rsid w:val="00B22056"/>
    <w:rsid w:val="00B22E27"/>
    <w:rsid w:val="00B23AF5"/>
    <w:rsid w:val="00B23E91"/>
    <w:rsid w:val="00B25A37"/>
    <w:rsid w:val="00B26259"/>
    <w:rsid w:val="00B26793"/>
    <w:rsid w:val="00B275C9"/>
    <w:rsid w:val="00B30AE6"/>
    <w:rsid w:val="00B34231"/>
    <w:rsid w:val="00B36918"/>
    <w:rsid w:val="00B375EC"/>
    <w:rsid w:val="00B37BC6"/>
    <w:rsid w:val="00B40452"/>
    <w:rsid w:val="00B40A66"/>
    <w:rsid w:val="00B40BB2"/>
    <w:rsid w:val="00B41E2E"/>
    <w:rsid w:val="00B46935"/>
    <w:rsid w:val="00B52D42"/>
    <w:rsid w:val="00B556D0"/>
    <w:rsid w:val="00B566E5"/>
    <w:rsid w:val="00B56CD4"/>
    <w:rsid w:val="00B57431"/>
    <w:rsid w:val="00B623C3"/>
    <w:rsid w:val="00B6321E"/>
    <w:rsid w:val="00B63CF9"/>
    <w:rsid w:val="00B65E7E"/>
    <w:rsid w:val="00B6628D"/>
    <w:rsid w:val="00B66B33"/>
    <w:rsid w:val="00B70F52"/>
    <w:rsid w:val="00B71379"/>
    <w:rsid w:val="00B8195A"/>
    <w:rsid w:val="00B83CC4"/>
    <w:rsid w:val="00B87622"/>
    <w:rsid w:val="00B91BB6"/>
    <w:rsid w:val="00B9263F"/>
    <w:rsid w:val="00B93D3D"/>
    <w:rsid w:val="00B94B70"/>
    <w:rsid w:val="00B94E66"/>
    <w:rsid w:val="00B96C21"/>
    <w:rsid w:val="00BA00E1"/>
    <w:rsid w:val="00BA0F0C"/>
    <w:rsid w:val="00BA11C1"/>
    <w:rsid w:val="00BA2E25"/>
    <w:rsid w:val="00BA3F42"/>
    <w:rsid w:val="00BA6FEC"/>
    <w:rsid w:val="00BB0927"/>
    <w:rsid w:val="00BB2FFB"/>
    <w:rsid w:val="00BB337C"/>
    <w:rsid w:val="00BB44BF"/>
    <w:rsid w:val="00BB78D7"/>
    <w:rsid w:val="00BB7B3E"/>
    <w:rsid w:val="00BC0240"/>
    <w:rsid w:val="00BC19A8"/>
    <w:rsid w:val="00BC2323"/>
    <w:rsid w:val="00BC4FF4"/>
    <w:rsid w:val="00BC51B7"/>
    <w:rsid w:val="00BC51F3"/>
    <w:rsid w:val="00BD3C99"/>
    <w:rsid w:val="00BD628B"/>
    <w:rsid w:val="00BE1542"/>
    <w:rsid w:val="00BE380C"/>
    <w:rsid w:val="00BF16B2"/>
    <w:rsid w:val="00BF3603"/>
    <w:rsid w:val="00BF4DC1"/>
    <w:rsid w:val="00C03041"/>
    <w:rsid w:val="00C054D7"/>
    <w:rsid w:val="00C06E1D"/>
    <w:rsid w:val="00C12765"/>
    <w:rsid w:val="00C15437"/>
    <w:rsid w:val="00C16AE0"/>
    <w:rsid w:val="00C16C53"/>
    <w:rsid w:val="00C1725B"/>
    <w:rsid w:val="00C203E6"/>
    <w:rsid w:val="00C2076E"/>
    <w:rsid w:val="00C218B3"/>
    <w:rsid w:val="00C243B3"/>
    <w:rsid w:val="00C26429"/>
    <w:rsid w:val="00C32321"/>
    <w:rsid w:val="00C32B3F"/>
    <w:rsid w:val="00C35BED"/>
    <w:rsid w:val="00C37101"/>
    <w:rsid w:val="00C37199"/>
    <w:rsid w:val="00C4030A"/>
    <w:rsid w:val="00C4122A"/>
    <w:rsid w:val="00C416D9"/>
    <w:rsid w:val="00C42298"/>
    <w:rsid w:val="00C4282A"/>
    <w:rsid w:val="00C43C00"/>
    <w:rsid w:val="00C43F6D"/>
    <w:rsid w:val="00C43F7B"/>
    <w:rsid w:val="00C44044"/>
    <w:rsid w:val="00C457AC"/>
    <w:rsid w:val="00C4617A"/>
    <w:rsid w:val="00C5000C"/>
    <w:rsid w:val="00C5038E"/>
    <w:rsid w:val="00C53962"/>
    <w:rsid w:val="00C56508"/>
    <w:rsid w:val="00C70726"/>
    <w:rsid w:val="00C710F0"/>
    <w:rsid w:val="00C71CBA"/>
    <w:rsid w:val="00C73350"/>
    <w:rsid w:val="00C741D3"/>
    <w:rsid w:val="00C74774"/>
    <w:rsid w:val="00C756FA"/>
    <w:rsid w:val="00C81963"/>
    <w:rsid w:val="00C8210B"/>
    <w:rsid w:val="00C8230C"/>
    <w:rsid w:val="00C82F73"/>
    <w:rsid w:val="00C82FEE"/>
    <w:rsid w:val="00C8417A"/>
    <w:rsid w:val="00C872B6"/>
    <w:rsid w:val="00C906C3"/>
    <w:rsid w:val="00C92164"/>
    <w:rsid w:val="00C93315"/>
    <w:rsid w:val="00C9487F"/>
    <w:rsid w:val="00CA1024"/>
    <w:rsid w:val="00CA1B62"/>
    <w:rsid w:val="00CA1CF7"/>
    <w:rsid w:val="00CA24E9"/>
    <w:rsid w:val="00CA4780"/>
    <w:rsid w:val="00CA5283"/>
    <w:rsid w:val="00CA7CFF"/>
    <w:rsid w:val="00CA7DFD"/>
    <w:rsid w:val="00CB025A"/>
    <w:rsid w:val="00CB05F5"/>
    <w:rsid w:val="00CB189F"/>
    <w:rsid w:val="00CB2189"/>
    <w:rsid w:val="00CB5AF1"/>
    <w:rsid w:val="00CB6CB9"/>
    <w:rsid w:val="00CB6DFC"/>
    <w:rsid w:val="00CB7750"/>
    <w:rsid w:val="00CC16DC"/>
    <w:rsid w:val="00CC19A4"/>
    <w:rsid w:val="00CC353C"/>
    <w:rsid w:val="00CC6A25"/>
    <w:rsid w:val="00CC72A7"/>
    <w:rsid w:val="00CC7FFE"/>
    <w:rsid w:val="00CD4543"/>
    <w:rsid w:val="00CD4655"/>
    <w:rsid w:val="00CD60A5"/>
    <w:rsid w:val="00CD6A71"/>
    <w:rsid w:val="00CD6CBD"/>
    <w:rsid w:val="00CD6EF7"/>
    <w:rsid w:val="00CE31CA"/>
    <w:rsid w:val="00CE6E37"/>
    <w:rsid w:val="00CE709D"/>
    <w:rsid w:val="00CE76E7"/>
    <w:rsid w:val="00CF2692"/>
    <w:rsid w:val="00CF2922"/>
    <w:rsid w:val="00CF39B0"/>
    <w:rsid w:val="00D0322D"/>
    <w:rsid w:val="00D03A26"/>
    <w:rsid w:val="00D06B1A"/>
    <w:rsid w:val="00D07EE1"/>
    <w:rsid w:val="00D1061E"/>
    <w:rsid w:val="00D11EF8"/>
    <w:rsid w:val="00D13576"/>
    <w:rsid w:val="00D13CE5"/>
    <w:rsid w:val="00D16FD7"/>
    <w:rsid w:val="00D21F2B"/>
    <w:rsid w:val="00D222E1"/>
    <w:rsid w:val="00D22691"/>
    <w:rsid w:val="00D269B7"/>
    <w:rsid w:val="00D272C3"/>
    <w:rsid w:val="00D27BFC"/>
    <w:rsid w:val="00D30A13"/>
    <w:rsid w:val="00D31CDC"/>
    <w:rsid w:val="00D31FE1"/>
    <w:rsid w:val="00D34946"/>
    <w:rsid w:val="00D35165"/>
    <w:rsid w:val="00D3521B"/>
    <w:rsid w:val="00D36470"/>
    <w:rsid w:val="00D371F8"/>
    <w:rsid w:val="00D417AF"/>
    <w:rsid w:val="00D42F8C"/>
    <w:rsid w:val="00D42F92"/>
    <w:rsid w:val="00D430EC"/>
    <w:rsid w:val="00D43A85"/>
    <w:rsid w:val="00D44219"/>
    <w:rsid w:val="00D448B1"/>
    <w:rsid w:val="00D46E6E"/>
    <w:rsid w:val="00D47467"/>
    <w:rsid w:val="00D512B8"/>
    <w:rsid w:val="00D53084"/>
    <w:rsid w:val="00D53969"/>
    <w:rsid w:val="00D55C50"/>
    <w:rsid w:val="00D61606"/>
    <w:rsid w:val="00D6186B"/>
    <w:rsid w:val="00D61C6C"/>
    <w:rsid w:val="00D624A7"/>
    <w:rsid w:val="00D62BDA"/>
    <w:rsid w:val="00D64CE6"/>
    <w:rsid w:val="00D657AE"/>
    <w:rsid w:val="00D67CC6"/>
    <w:rsid w:val="00D72925"/>
    <w:rsid w:val="00D73FA9"/>
    <w:rsid w:val="00D743A1"/>
    <w:rsid w:val="00D76949"/>
    <w:rsid w:val="00D8018D"/>
    <w:rsid w:val="00D80934"/>
    <w:rsid w:val="00D812B8"/>
    <w:rsid w:val="00D81C43"/>
    <w:rsid w:val="00D83AF8"/>
    <w:rsid w:val="00D8587E"/>
    <w:rsid w:val="00D91554"/>
    <w:rsid w:val="00D92276"/>
    <w:rsid w:val="00D962E9"/>
    <w:rsid w:val="00DA2131"/>
    <w:rsid w:val="00DA2BE2"/>
    <w:rsid w:val="00DA4795"/>
    <w:rsid w:val="00DA6155"/>
    <w:rsid w:val="00DA679B"/>
    <w:rsid w:val="00DA788C"/>
    <w:rsid w:val="00DA7EAD"/>
    <w:rsid w:val="00DB0B4A"/>
    <w:rsid w:val="00DB0B9C"/>
    <w:rsid w:val="00DB1533"/>
    <w:rsid w:val="00DB3AEF"/>
    <w:rsid w:val="00DB3E8E"/>
    <w:rsid w:val="00DB66CE"/>
    <w:rsid w:val="00DC1191"/>
    <w:rsid w:val="00DC2E70"/>
    <w:rsid w:val="00DC30FF"/>
    <w:rsid w:val="00DC333C"/>
    <w:rsid w:val="00DC33A6"/>
    <w:rsid w:val="00DC3DA4"/>
    <w:rsid w:val="00DC4CA8"/>
    <w:rsid w:val="00DC62CD"/>
    <w:rsid w:val="00DC7021"/>
    <w:rsid w:val="00DC71AA"/>
    <w:rsid w:val="00DD19B2"/>
    <w:rsid w:val="00DD1C92"/>
    <w:rsid w:val="00DD2964"/>
    <w:rsid w:val="00DD5608"/>
    <w:rsid w:val="00DD58C5"/>
    <w:rsid w:val="00DD5D2F"/>
    <w:rsid w:val="00DE1345"/>
    <w:rsid w:val="00DE1E5D"/>
    <w:rsid w:val="00DE246D"/>
    <w:rsid w:val="00DE25E5"/>
    <w:rsid w:val="00DE288B"/>
    <w:rsid w:val="00DE52FD"/>
    <w:rsid w:val="00DF05B9"/>
    <w:rsid w:val="00DF325F"/>
    <w:rsid w:val="00DF3F94"/>
    <w:rsid w:val="00DF67BD"/>
    <w:rsid w:val="00E00015"/>
    <w:rsid w:val="00E003C0"/>
    <w:rsid w:val="00E0086F"/>
    <w:rsid w:val="00E00E66"/>
    <w:rsid w:val="00E038D1"/>
    <w:rsid w:val="00E04D1C"/>
    <w:rsid w:val="00E06D61"/>
    <w:rsid w:val="00E07019"/>
    <w:rsid w:val="00E07DA5"/>
    <w:rsid w:val="00E10DDD"/>
    <w:rsid w:val="00E12625"/>
    <w:rsid w:val="00E1406E"/>
    <w:rsid w:val="00E1606B"/>
    <w:rsid w:val="00E17783"/>
    <w:rsid w:val="00E20AE3"/>
    <w:rsid w:val="00E22809"/>
    <w:rsid w:val="00E22A3B"/>
    <w:rsid w:val="00E23832"/>
    <w:rsid w:val="00E24EE8"/>
    <w:rsid w:val="00E251C6"/>
    <w:rsid w:val="00E25C97"/>
    <w:rsid w:val="00E2645B"/>
    <w:rsid w:val="00E27996"/>
    <w:rsid w:val="00E30CB1"/>
    <w:rsid w:val="00E33F5D"/>
    <w:rsid w:val="00E36D03"/>
    <w:rsid w:val="00E45D67"/>
    <w:rsid w:val="00E461F0"/>
    <w:rsid w:val="00E47F45"/>
    <w:rsid w:val="00E502F4"/>
    <w:rsid w:val="00E504F2"/>
    <w:rsid w:val="00E5257E"/>
    <w:rsid w:val="00E5285A"/>
    <w:rsid w:val="00E5500E"/>
    <w:rsid w:val="00E55236"/>
    <w:rsid w:val="00E57377"/>
    <w:rsid w:val="00E57E1F"/>
    <w:rsid w:val="00E604B9"/>
    <w:rsid w:val="00E607A2"/>
    <w:rsid w:val="00E60BE3"/>
    <w:rsid w:val="00E63ADD"/>
    <w:rsid w:val="00E65A3E"/>
    <w:rsid w:val="00E6651F"/>
    <w:rsid w:val="00E66882"/>
    <w:rsid w:val="00E718A1"/>
    <w:rsid w:val="00E810EE"/>
    <w:rsid w:val="00E81EA9"/>
    <w:rsid w:val="00E8303D"/>
    <w:rsid w:val="00E87615"/>
    <w:rsid w:val="00E91070"/>
    <w:rsid w:val="00E91313"/>
    <w:rsid w:val="00E944C1"/>
    <w:rsid w:val="00E97C61"/>
    <w:rsid w:val="00EA029A"/>
    <w:rsid w:val="00EA0CDD"/>
    <w:rsid w:val="00EA1112"/>
    <w:rsid w:val="00EA353E"/>
    <w:rsid w:val="00EA4F02"/>
    <w:rsid w:val="00EA58B4"/>
    <w:rsid w:val="00EB0372"/>
    <w:rsid w:val="00EB0A45"/>
    <w:rsid w:val="00EB2A22"/>
    <w:rsid w:val="00EB6C44"/>
    <w:rsid w:val="00EC1305"/>
    <w:rsid w:val="00EC19EA"/>
    <w:rsid w:val="00EC40B8"/>
    <w:rsid w:val="00EC6509"/>
    <w:rsid w:val="00EC67D1"/>
    <w:rsid w:val="00EC6B18"/>
    <w:rsid w:val="00EC7D8B"/>
    <w:rsid w:val="00ED07D4"/>
    <w:rsid w:val="00ED0DD1"/>
    <w:rsid w:val="00ED329A"/>
    <w:rsid w:val="00ED3A91"/>
    <w:rsid w:val="00ED4B04"/>
    <w:rsid w:val="00ED4CC1"/>
    <w:rsid w:val="00ED5021"/>
    <w:rsid w:val="00ED67CA"/>
    <w:rsid w:val="00EE06B2"/>
    <w:rsid w:val="00EE1A60"/>
    <w:rsid w:val="00EE3677"/>
    <w:rsid w:val="00EE5E10"/>
    <w:rsid w:val="00EE7B96"/>
    <w:rsid w:val="00EF1E9B"/>
    <w:rsid w:val="00EF5528"/>
    <w:rsid w:val="00EF677D"/>
    <w:rsid w:val="00EF792D"/>
    <w:rsid w:val="00F02A5C"/>
    <w:rsid w:val="00F047F4"/>
    <w:rsid w:val="00F04C0D"/>
    <w:rsid w:val="00F06CBF"/>
    <w:rsid w:val="00F07932"/>
    <w:rsid w:val="00F115EC"/>
    <w:rsid w:val="00F1469E"/>
    <w:rsid w:val="00F17A32"/>
    <w:rsid w:val="00F22F01"/>
    <w:rsid w:val="00F23141"/>
    <w:rsid w:val="00F25126"/>
    <w:rsid w:val="00F26896"/>
    <w:rsid w:val="00F2690C"/>
    <w:rsid w:val="00F26CDD"/>
    <w:rsid w:val="00F27084"/>
    <w:rsid w:val="00F27382"/>
    <w:rsid w:val="00F30058"/>
    <w:rsid w:val="00F30F0F"/>
    <w:rsid w:val="00F31D1F"/>
    <w:rsid w:val="00F327F2"/>
    <w:rsid w:val="00F3300B"/>
    <w:rsid w:val="00F36B41"/>
    <w:rsid w:val="00F37C4B"/>
    <w:rsid w:val="00F40593"/>
    <w:rsid w:val="00F4105D"/>
    <w:rsid w:val="00F41A08"/>
    <w:rsid w:val="00F4318F"/>
    <w:rsid w:val="00F4520E"/>
    <w:rsid w:val="00F46378"/>
    <w:rsid w:val="00F46FBC"/>
    <w:rsid w:val="00F50AF7"/>
    <w:rsid w:val="00F51805"/>
    <w:rsid w:val="00F51E58"/>
    <w:rsid w:val="00F532DF"/>
    <w:rsid w:val="00F572B8"/>
    <w:rsid w:val="00F57A6A"/>
    <w:rsid w:val="00F57DEF"/>
    <w:rsid w:val="00F600FE"/>
    <w:rsid w:val="00F60568"/>
    <w:rsid w:val="00F60DB0"/>
    <w:rsid w:val="00F614ED"/>
    <w:rsid w:val="00F61983"/>
    <w:rsid w:val="00F64CA3"/>
    <w:rsid w:val="00F66107"/>
    <w:rsid w:val="00F66911"/>
    <w:rsid w:val="00F67B28"/>
    <w:rsid w:val="00F713C5"/>
    <w:rsid w:val="00F72C5D"/>
    <w:rsid w:val="00F72CC6"/>
    <w:rsid w:val="00F75065"/>
    <w:rsid w:val="00F778FE"/>
    <w:rsid w:val="00F82882"/>
    <w:rsid w:val="00F8475A"/>
    <w:rsid w:val="00F84A25"/>
    <w:rsid w:val="00F86543"/>
    <w:rsid w:val="00F871BE"/>
    <w:rsid w:val="00F93EC9"/>
    <w:rsid w:val="00F94B1A"/>
    <w:rsid w:val="00F95D43"/>
    <w:rsid w:val="00F974C6"/>
    <w:rsid w:val="00F97A7F"/>
    <w:rsid w:val="00FA52BA"/>
    <w:rsid w:val="00FA76E6"/>
    <w:rsid w:val="00FA7FE7"/>
    <w:rsid w:val="00FB30D2"/>
    <w:rsid w:val="00FB504F"/>
    <w:rsid w:val="00FB590A"/>
    <w:rsid w:val="00FC65CC"/>
    <w:rsid w:val="00FC68EF"/>
    <w:rsid w:val="00FC79C6"/>
    <w:rsid w:val="00FC7C17"/>
    <w:rsid w:val="00FD3681"/>
    <w:rsid w:val="00FD38D7"/>
    <w:rsid w:val="00FD40A7"/>
    <w:rsid w:val="00FD547D"/>
    <w:rsid w:val="00FD5B85"/>
    <w:rsid w:val="00FD61F7"/>
    <w:rsid w:val="00FE1DE0"/>
    <w:rsid w:val="00FE282A"/>
    <w:rsid w:val="00FE2F8C"/>
    <w:rsid w:val="00FE4671"/>
    <w:rsid w:val="00FE5566"/>
    <w:rsid w:val="00FE5DDF"/>
    <w:rsid w:val="00FE6109"/>
    <w:rsid w:val="00FE7389"/>
    <w:rsid w:val="00FF14CC"/>
    <w:rsid w:val="00FF2555"/>
    <w:rsid w:val="00FF2925"/>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7941AA8-1BA0-490B-B2CA-B5412D0C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302404"/>
    <w:pPr>
      <w:keepNext/>
      <w:keepLines/>
      <w:numPr>
        <w:ilvl w:val="1"/>
        <w:numId w:val="2"/>
      </w:numPr>
      <w:spacing w:before="120" w:after="0"/>
      <w:ind w:left="0" w:hanging="284"/>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302404"/>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0473DF"/>
    <w:pPr>
      <w:numPr>
        <w:ilvl w:val="3"/>
        <w:numId w:val="2"/>
      </w:numPr>
      <w:spacing w:before="40" w:after="0"/>
      <w:ind w:left="851" w:hanging="567"/>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B0B9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302404"/>
    <w:rPr>
      <w:rFonts w:ascii="Calibri" w:eastAsiaTheme="majorEastAsia" w:hAnsi="Calibri"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302404"/>
    <w:rPr>
      <w:rFonts w:ascii="Calibri" w:eastAsiaTheme="majorEastAsia" w:hAnsi="Calibri" w:cstheme="majorBidi"/>
      <w:szCs w:val="24"/>
    </w:rPr>
  </w:style>
  <w:style w:type="character" w:customStyle="1" w:styleId="Nadpis4Char">
    <w:name w:val="Nadpis 4 Char"/>
    <w:basedOn w:val="Standardnpsmoodstavce"/>
    <w:link w:val="Nadpis4"/>
    <w:uiPriority w:val="9"/>
    <w:rsid w:val="000473DF"/>
    <w:rPr>
      <w:rFonts w:ascii="Calibri" w:eastAsiaTheme="majorEastAsia" w:hAnsi="Calibri"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ascii="Calibri" w:eastAsiaTheme="majorEastAsia" w:hAnsi="Calibri"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A0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9520">
      <w:bodyDiv w:val="1"/>
      <w:marLeft w:val="0"/>
      <w:marRight w:val="0"/>
      <w:marTop w:val="0"/>
      <w:marBottom w:val="0"/>
      <w:divBdr>
        <w:top w:val="none" w:sz="0" w:space="0" w:color="auto"/>
        <w:left w:val="none" w:sz="0" w:space="0" w:color="auto"/>
        <w:bottom w:val="none" w:sz="0" w:space="0" w:color="auto"/>
        <w:right w:val="none" w:sz="0" w:space="0" w:color="auto"/>
      </w:divBdr>
    </w:div>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tisek.dragoun@sudo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ko.vanecek@rvc.gov.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11322</Words>
  <Characters>66806</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Hradečný Vojtěch</dc:creator>
  <cp:keywords/>
  <dc:description/>
  <cp:lastModifiedBy>Jana Mullerová</cp:lastModifiedBy>
  <cp:revision>9</cp:revision>
  <cp:lastPrinted>2025-04-10T06:56:00Z</cp:lastPrinted>
  <dcterms:created xsi:type="dcterms:W3CDTF">2026-02-17T12:47:00Z</dcterms:created>
  <dcterms:modified xsi:type="dcterms:W3CDTF">2026-03-02T10:46:00Z</dcterms:modified>
</cp:coreProperties>
</file>