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F6E4" w14:textId="14CE7294" w:rsidR="00B2625F" w:rsidRPr="004B3E82" w:rsidRDefault="00C95B30" w:rsidP="00FC5EFE">
      <w:pPr>
        <w:spacing w:after="0" w:line="259" w:lineRule="auto"/>
        <w:ind w:right="0"/>
        <w:jc w:val="right"/>
        <w:rPr>
          <w:rFonts w:ascii="Arial" w:hAnsi="Arial" w:cs="Arial"/>
          <w:sz w:val="20"/>
          <w:szCs w:val="20"/>
        </w:rPr>
      </w:pPr>
      <w:r w:rsidRPr="004B3E82">
        <w:rPr>
          <w:rFonts w:ascii="Arial" w:hAnsi="Arial" w:cs="Arial"/>
          <w:sz w:val="20"/>
          <w:szCs w:val="20"/>
        </w:rPr>
        <w:t xml:space="preserve">Smlouva č. </w:t>
      </w:r>
      <w:r w:rsidR="002D00EF" w:rsidRPr="002D00EF">
        <w:rPr>
          <w:rFonts w:ascii="Arial" w:hAnsi="Arial" w:cs="Arial"/>
          <w:sz w:val="20"/>
          <w:szCs w:val="20"/>
        </w:rPr>
        <w:t>6326030379</w:t>
      </w:r>
    </w:p>
    <w:p w14:paraId="4776E597" w14:textId="77777777" w:rsidR="00E638E3" w:rsidRPr="004B3E82" w:rsidRDefault="00E638E3" w:rsidP="00E638E3">
      <w:pPr>
        <w:pStyle w:val="Styl1"/>
        <w:spacing w:line="288" w:lineRule="auto"/>
        <w:rPr>
          <w:b/>
          <w:bCs/>
        </w:rPr>
      </w:pPr>
    </w:p>
    <w:p w14:paraId="4938D31A" w14:textId="0F082B6E" w:rsidR="00E638E3" w:rsidRPr="004B3E82" w:rsidRDefault="00E638E3" w:rsidP="00E638E3">
      <w:pPr>
        <w:pStyle w:val="Styl1"/>
        <w:spacing w:line="288" w:lineRule="auto"/>
        <w:rPr>
          <w:b/>
          <w:bCs/>
        </w:rPr>
      </w:pPr>
      <w:r w:rsidRPr="004B3E82">
        <w:rPr>
          <w:b/>
          <w:bCs/>
        </w:rPr>
        <w:t>Statutární město Brno</w:t>
      </w:r>
      <w:r w:rsidRPr="004B3E82">
        <w:t>,</w:t>
      </w:r>
      <w:r w:rsidRPr="004B3E82">
        <w:br/>
        <w:t>se sídlem Dominikánské náměstí 1, 601 67 Brno,</w:t>
      </w:r>
      <w:r w:rsidRPr="004B3E82">
        <w:br/>
        <w:t>zastoupené primátorkou JUDr. Markétou Vaňkovou</w:t>
      </w:r>
    </w:p>
    <w:p w14:paraId="240760AB" w14:textId="451B8645" w:rsidR="00E638E3" w:rsidRPr="004B3E82" w:rsidRDefault="00E638E3" w:rsidP="00E638E3">
      <w:pPr>
        <w:pStyle w:val="Styl1"/>
        <w:spacing w:line="288" w:lineRule="auto"/>
        <w:rPr>
          <w:b/>
          <w:bCs/>
        </w:rPr>
      </w:pPr>
      <w:r w:rsidRPr="004B3E82">
        <w:t>k podpisu smlouvy je oprávněna na základě pověření R9/</w:t>
      </w:r>
      <w:r w:rsidR="005D2617">
        <w:t>162</w:t>
      </w:r>
      <w:r w:rsidRPr="004B3E82">
        <w:t xml:space="preserve">. schůze Rady města Brna, konané dne </w:t>
      </w:r>
      <w:r w:rsidRPr="004B3E82">
        <w:br/>
      </w:r>
      <w:r w:rsidR="005D2617">
        <w:t>28. 1. 2026</w:t>
      </w:r>
      <w:r w:rsidRPr="004B3E82">
        <w:t xml:space="preserve">, bod č. </w:t>
      </w:r>
      <w:r w:rsidR="005D2617">
        <w:t>32</w:t>
      </w:r>
      <w:r w:rsidRPr="004B3E82">
        <w:t>, Mgr. Nikol Wagnerová, vedoucí Majetkového odboru MMB</w:t>
      </w:r>
    </w:p>
    <w:p w14:paraId="4A1439E4" w14:textId="77777777" w:rsidR="00E638E3" w:rsidRPr="004B3E82" w:rsidRDefault="00E638E3" w:rsidP="00E638E3">
      <w:pPr>
        <w:pStyle w:val="Styl1"/>
        <w:spacing w:line="288" w:lineRule="auto"/>
        <w:rPr>
          <w:b/>
          <w:bCs/>
        </w:rPr>
      </w:pPr>
      <w:r w:rsidRPr="004B3E82">
        <w:t>IČO: 44992785</w:t>
      </w:r>
    </w:p>
    <w:p w14:paraId="04FDBB65" w14:textId="77777777" w:rsidR="00E638E3" w:rsidRPr="004B3E82" w:rsidRDefault="00E638E3" w:rsidP="00E638E3">
      <w:pPr>
        <w:pStyle w:val="Styl1"/>
        <w:spacing w:line="288" w:lineRule="auto"/>
        <w:rPr>
          <w:b/>
          <w:bCs/>
        </w:rPr>
      </w:pPr>
      <w:r w:rsidRPr="004B3E82">
        <w:t>DIČ: CZ44992785</w:t>
      </w:r>
    </w:p>
    <w:p w14:paraId="4E5D3094" w14:textId="15D85FCE" w:rsidR="006C1CB7" w:rsidRPr="004B3E82" w:rsidRDefault="00E638E3" w:rsidP="00E638E3">
      <w:pPr>
        <w:pStyle w:val="Styl1"/>
        <w:spacing w:line="288" w:lineRule="auto"/>
      </w:pPr>
      <w:r w:rsidRPr="004B3E82">
        <w:t xml:space="preserve">bankovní spojení: </w:t>
      </w:r>
      <w:r w:rsidRPr="004B3E82">
        <w:tab/>
        <w:t>Česká spořitelna, a.s.,</w:t>
      </w:r>
    </w:p>
    <w:p w14:paraId="150AC3D2" w14:textId="604B9342" w:rsidR="00E638E3" w:rsidRPr="004B3E82" w:rsidRDefault="00E638E3" w:rsidP="006C1CB7">
      <w:pPr>
        <w:pStyle w:val="Styl1"/>
        <w:spacing w:line="288" w:lineRule="auto"/>
        <w:ind w:left="1416" w:firstLine="708"/>
        <w:rPr>
          <w:b/>
          <w:bCs/>
        </w:rPr>
      </w:pPr>
      <w:r w:rsidRPr="004B3E82">
        <w:t>Olbrachtova 1929/62, 140 00 Praha 4</w:t>
      </w:r>
    </w:p>
    <w:p w14:paraId="5907169F" w14:textId="64DE301C" w:rsidR="00E638E3" w:rsidRPr="004B3E82" w:rsidRDefault="00E638E3" w:rsidP="00E638E3">
      <w:pPr>
        <w:pStyle w:val="Styl1"/>
        <w:spacing w:line="288" w:lineRule="auto"/>
        <w:ind w:left="2124"/>
      </w:pPr>
      <w:r w:rsidRPr="004B3E82">
        <w:t xml:space="preserve">č. účtu: </w:t>
      </w:r>
      <w:r w:rsidR="00957A1F" w:rsidRPr="001D0C97">
        <w:t xml:space="preserve">111 </w:t>
      </w:r>
      <w:r w:rsidR="007B4D51">
        <w:t>107</w:t>
      </w:r>
      <w:r w:rsidR="00957A1F" w:rsidRPr="001D0C97">
        <w:t xml:space="preserve"> 222/0800</w:t>
      </w:r>
      <w:r w:rsidRPr="004B3E82">
        <w:br/>
        <w:t xml:space="preserve">VS: </w:t>
      </w:r>
      <w:r w:rsidR="002D00EF" w:rsidRPr="002D00EF">
        <w:t>6326030379</w:t>
      </w:r>
    </w:p>
    <w:p w14:paraId="7FFBA89A" w14:textId="77777777" w:rsidR="00E638E3" w:rsidRPr="004B3E82" w:rsidRDefault="00E638E3" w:rsidP="00E638E3">
      <w:pPr>
        <w:pStyle w:val="Styl1"/>
        <w:spacing w:line="288" w:lineRule="auto"/>
      </w:pPr>
      <w:r w:rsidRPr="004B3E82">
        <w:t>(dále jen „</w:t>
      </w:r>
      <w:r w:rsidRPr="004B3E82">
        <w:rPr>
          <w:b/>
          <w:bCs/>
        </w:rPr>
        <w:t>pronajímatel</w:t>
      </w:r>
      <w:r w:rsidRPr="004B3E82">
        <w:t>“)</w:t>
      </w:r>
    </w:p>
    <w:p w14:paraId="748009CA" w14:textId="77777777" w:rsidR="00E638E3" w:rsidRPr="004B3E82" w:rsidRDefault="00E638E3" w:rsidP="00E638E3">
      <w:pPr>
        <w:pStyle w:val="Styl1"/>
        <w:spacing w:line="288" w:lineRule="auto"/>
        <w:rPr>
          <w:b/>
          <w:bCs/>
        </w:rPr>
      </w:pPr>
    </w:p>
    <w:p w14:paraId="6F046F4F" w14:textId="77777777" w:rsidR="00E638E3" w:rsidRPr="004B3E82" w:rsidRDefault="00E638E3" w:rsidP="00E638E3">
      <w:pPr>
        <w:spacing w:after="0" w:line="288" w:lineRule="auto"/>
        <w:rPr>
          <w:rFonts w:ascii="Arial" w:hAnsi="Arial" w:cs="Arial"/>
          <w:sz w:val="20"/>
          <w:szCs w:val="20"/>
        </w:rPr>
      </w:pPr>
      <w:r w:rsidRPr="004B3E82">
        <w:rPr>
          <w:rFonts w:ascii="Arial" w:hAnsi="Arial" w:cs="Arial"/>
          <w:sz w:val="20"/>
          <w:szCs w:val="20"/>
        </w:rPr>
        <w:t>a</w:t>
      </w:r>
    </w:p>
    <w:p w14:paraId="182F1D51" w14:textId="77777777" w:rsidR="00E638E3" w:rsidRPr="004B3E82" w:rsidRDefault="00E638E3" w:rsidP="00E638E3">
      <w:pPr>
        <w:spacing w:after="0" w:line="288" w:lineRule="auto"/>
        <w:rPr>
          <w:rFonts w:ascii="Arial" w:hAnsi="Arial" w:cs="Arial"/>
          <w:sz w:val="20"/>
          <w:szCs w:val="20"/>
        </w:rPr>
      </w:pPr>
    </w:p>
    <w:p w14:paraId="2A84C5C1" w14:textId="77777777" w:rsidR="00D5065A" w:rsidRPr="004B3E82" w:rsidRDefault="00D5065A" w:rsidP="00D5065A">
      <w:pPr>
        <w:ind w:left="-5" w:right="0"/>
        <w:rPr>
          <w:rFonts w:ascii="Arial" w:hAnsi="Arial" w:cs="Arial"/>
          <w:b/>
          <w:bCs/>
          <w:sz w:val="20"/>
          <w:szCs w:val="20"/>
        </w:rPr>
      </w:pPr>
      <w:r w:rsidRPr="004B3E82">
        <w:rPr>
          <w:rFonts w:ascii="Arial" w:hAnsi="Arial" w:cs="Arial"/>
          <w:b/>
          <w:bCs/>
          <w:sz w:val="20"/>
          <w:szCs w:val="20"/>
        </w:rPr>
        <w:t xml:space="preserve">PPI CENTRE s.r.o. </w:t>
      </w:r>
    </w:p>
    <w:p w14:paraId="42A3396E" w14:textId="77777777" w:rsidR="00D5065A" w:rsidRPr="004B3E82" w:rsidRDefault="00D5065A" w:rsidP="00D5065A">
      <w:pPr>
        <w:ind w:left="-5" w:right="0"/>
        <w:rPr>
          <w:rFonts w:ascii="Arial" w:hAnsi="Arial" w:cs="Arial"/>
          <w:sz w:val="20"/>
          <w:szCs w:val="20"/>
        </w:rPr>
      </w:pPr>
      <w:r w:rsidRPr="004B3E82">
        <w:rPr>
          <w:rFonts w:ascii="Arial" w:hAnsi="Arial" w:cs="Arial"/>
          <w:sz w:val="20"/>
          <w:szCs w:val="20"/>
        </w:rPr>
        <w:t xml:space="preserve">se sídlem Pražákova 1024/66a, 639 00 Brno </w:t>
      </w:r>
    </w:p>
    <w:p w14:paraId="5CF87F5C" w14:textId="42347BE3" w:rsidR="006A4643" w:rsidRPr="004B3E82" w:rsidRDefault="006A4643" w:rsidP="006A4643">
      <w:pPr>
        <w:spacing w:after="26" w:line="253" w:lineRule="auto"/>
        <w:ind w:left="-5" w:right="696"/>
        <w:rPr>
          <w:rFonts w:ascii="Arial" w:hAnsi="Arial" w:cs="Arial"/>
          <w:sz w:val="20"/>
          <w:szCs w:val="20"/>
        </w:rPr>
      </w:pPr>
      <w:r w:rsidRPr="004B3E82">
        <w:rPr>
          <w:rFonts w:ascii="Arial" w:hAnsi="Arial" w:cs="Arial"/>
          <w:sz w:val="20"/>
          <w:szCs w:val="20"/>
        </w:rPr>
        <w:t xml:space="preserve">IČO: 04183266 </w:t>
      </w:r>
    </w:p>
    <w:p w14:paraId="0ADF1345" w14:textId="6180A11A" w:rsidR="00D5065A" w:rsidRPr="004B3E82" w:rsidRDefault="00D5065A" w:rsidP="00D5065A">
      <w:pPr>
        <w:spacing w:after="26" w:line="253" w:lineRule="auto"/>
        <w:ind w:left="-5" w:right="696"/>
        <w:rPr>
          <w:rFonts w:ascii="Arial" w:hAnsi="Arial" w:cs="Arial"/>
          <w:sz w:val="20"/>
          <w:szCs w:val="20"/>
        </w:rPr>
      </w:pPr>
      <w:r w:rsidRPr="004B3E82">
        <w:rPr>
          <w:rFonts w:ascii="Arial" w:hAnsi="Arial" w:cs="Arial"/>
          <w:sz w:val="20"/>
          <w:szCs w:val="20"/>
        </w:rPr>
        <w:t xml:space="preserve">Společnost je zapsaná v OR vedeném Krajským soudem v Brně, oddíl C, vložka </w:t>
      </w:r>
      <w:r w:rsidR="006C486E" w:rsidRPr="004B3E82">
        <w:rPr>
          <w:rFonts w:ascii="Arial" w:hAnsi="Arial" w:cs="Arial"/>
          <w:sz w:val="20"/>
          <w:szCs w:val="20"/>
        </w:rPr>
        <w:t>88621 zastoupená</w:t>
      </w:r>
      <w:r w:rsidRPr="004B3E82">
        <w:rPr>
          <w:rFonts w:ascii="Arial" w:hAnsi="Arial" w:cs="Arial"/>
          <w:sz w:val="20"/>
          <w:szCs w:val="20"/>
        </w:rPr>
        <w:t xml:space="preserve"> Přemyslem Veselým, jednatelem a Ing. Ivem Chlumským, jednatelem </w:t>
      </w:r>
    </w:p>
    <w:p w14:paraId="2AF2FD88" w14:textId="7504947E" w:rsidR="00D5065A" w:rsidRPr="004B3E82" w:rsidRDefault="00D5065A" w:rsidP="00D5065A">
      <w:pPr>
        <w:ind w:left="-5" w:right="0"/>
        <w:rPr>
          <w:rFonts w:ascii="Arial" w:hAnsi="Arial" w:cs="Arial"/>
          <w:sz w:val="20"/>
          <w:szCs w:val="20"/>
        </w:rPr>
      </w:pPr>
      <w:r w:rsidRPr="004B3E82">
        <w:rPr>
          <w:rFonts w:ascii="Arial" w:hAnsi="Arial" w:cs="Arial"/>
          <w:sz w:val="20"/>
          <w:szCs w:val="20"/>
        </w:rPr>
        <w:t>(dále jen „</w:t>
      </w:r>
      <w:r w:rsidRPr="004B3E82">
        <w:rPr>
          <w:rFonts w:ascii="Arial" w:hAnsi="Arial" w:cs="Arial"/>
          <w:b/>
          <w:bCs/>
          <w:sz w:val="20"/>
          <w:szCs w:val="20"/>
        </w:rPr>
        <w:t>nájemce</w:t>
      </w:r>
      <w:r w:rsidRPr="004B3E82">
        <w:rPr>
          <w:rFonts w:ascii="Arial" w:hAnsi="Arial" w:cs="Arial"/>
          <w:sz w:val="20"/>
          <w:szCs w:val="20"/>
        </w:rPr>
        <w:t xml:space="preserve">“) </w:t>
      </w:r>
    </w:p>
    <w:p w14:paraId="0CF2607D" w14:textId="77777777" w:rsidR="00E638E3" w:rsidRPr="004B3E82" w:rsidRDefault="00E638E3" w:rsidP="00E638E3">
      <w:pPr>
        <w:spacing w:after="0" w:line="288" w:lineRule="auto"/>
        <w:rPr>
          <w:rFonts w:ascii="Arial" w:hAnsi="Arial" w:cs="Arial"/>
          <w:sz w:val="20"/>
          <w:szCs w:val="20"/>
        </w:rPr>
      </w:pPr>
    </w:p>
    <w:p w14:paraId="496C4CF0" w14:textId="77777777" w:rsidR="00E638E3" w:rsidRPr="004B3E82" w:rsidRDefault="00E638E3" w:rsidP="00E638E3">
      <w:pPr>
        <w:spacing w:after="0" w:line="288" w:lineRule="auto"/>
        <w:rPr>
          <w:rFonts w:ascii="Arial" w:hAnsi="Arial" w:cs="Arial"/>
          <w:sz w:val="20"/>
          <w:szCs w:val="20"/>
        </w:rPr>
      </w:pPr>
    </w:p>
    <w:p w14:paraId="5AD06F7F" w14:textId="4EC19446" w:rsidR="00E638E3" w:rsidRPr="004B3E82" w:rsidRDefault="00E638E3" w:rsidP="00E638E3">
      <w:pPr>
        <w:spacing w:after="0" w:line="288" w:lineRule="auto"/>
        <w:rPr>
          <w:rFonts w:ascii="Arial" w:hAnsi="Arial" w:cs="Arial"/>
          <w:sz w:val="20"/>
          <w:szCs w:val="20"/>
        </w:rPr>
      </w:pPr>
      <w:r w:rsidRPr="004B3E82">
        <w:rPr>
          <w:rFonts w:ascii="Arial" w:hAnsi="Arial" w:cs="Arial"/>
          <w:sz w:val="20"/>
          <w:szCs w:val="20"/>
        </w:rPr>
        <w:t xml:space="preserve">uzavírají níže uvedeného dne, měsíce a roku </w:t>
      </w:r>
      <w:r w:rsidR="006C486E" w:rsidRPr="004B3E82">
        <w:rPr>
          <w:rFonts w:ascii="Arial" w:hAnsi="Arial" w:cs="Arial"/>
          <w:sz w:val="20"/>
          <w:szCs w:val="20"/>
        </w:rPr>
        <w:t>tuto</w:t>
      </w:r>
    </w:p>
    <w:p w14:paraId="4E4E15DE" w14:textId="17E7BEC8" w:rsidR="00B2625F" w:rsidRPr="004B3E82" w:rsidRDefault="00B2625F" w:rsidP="00EE03ED">
      <w:pPr>
        <w:ind w:left="-5" w:right="0"/>
        <w:rPr>
          <w:rFonts w:ascii="Arial" w:hAnsi="Arial" w:cs="Arial"/>
          <w:sz w:val="20"/>
          <w:szCs w:val="20"/>
        </w:rPr>
      </w:pPr>
    </w:p>
    <w:p w14:paraId="24A9B41A" w14:textId="77777777" w:rsidR="00B2625F" w:rsidRPr="004B3E82" w:rsidRDefault="00C95B30" w:rsidP="00EE03ED">
      <w:pPr>
        <w:spacing w:after="0" w:line="259" w:lineRule="auto"/>
        <w:ind w:left="0" w:right="0" w:firstLine="0"/>
        <w:rPr>
          <w:rFonts w:ascii="Arial" w:hAnsi="Arial" w:cs="Arial"/>
          <w:sz w:val="20"/>
          <w:szCs w:val="20"/>
        </w:rPr>
      </w:pPr>
      <w:r w:rsidRPr="004B3E82">
        <w:rPr>
          <w:rFonts w:ascii="Arial" w:hAnsi="Arial" w:cs="Arial"/>
          <w:sz w:val="20"/>
          <w:szCs w:val="20"/>
        </w:rPr>
        <w:t xml:space="preserve"> </w:t>
      </w:r>
    </w:p>
    <w:p w14:paraId="5E604DF2" w14:textId="65668EE5" w:rsidR="00B2625F" w:rsidRPr="004B3E82" w:rsidRDefault="00B2625F" w:rsidP="00EE03ED">
      <w:pPr>
        <w:spacing w:after="21" w:line="259" w:lineRule="auto"/>
        <w:ind w:left="0" w:right="0" w:firstLine="0"/>
        <w:rPr>
          <w:rFonts w:ascii="Arial" w:hAnsi="Arial" w:cs="Arial"/>
          <w:sz w:val="20"/>
          <w:szCs w:val="20"/>
        </w:rPr>
      </w:pPr>
    </w:p>
    <w:p w14:paraId="2F9B33FA" w14:textId="3C409C68" w:rsidR="00B2625F" w:rsidRPr="004B3E82" w:rsidRDefault="006C486E" w:rsidP="001D7B0B">
      <w:pPr>
        <w:spacing w:after="0" w:line="259" w:lineRule="auto"/>
        <w:ind w:left="363" w:right="357" w:hanging="11"/>
        <w:jc w:val="center"/>
        <w:rPr>
          <w:rFonts w:ascii="Arial" w:hAnsi="Arial" w:cs="Arial"/>
          <w:sz w:val="32"/>
          <w:szCs w:val="32"/>
        </w:rPr>
      </w:pPr>
      <w:r w:rsidRPr="004B3E82">
        <w:rPr>
          <w:rFonts w:ascii="Arial" w:hAnsi="Arial" w:cs="Arial"/>
          <w:sz w:val="32"/>
          <w:szCs w:val="32"/>
        </w:rPr>
        <w:t>nájemní smlouvu</w:t>
      </w:r>
    </w:p>
    <w:p w14:paraId="7025C958" w14:textId="43F8BBBC" w:rsidR="00B2625F" w:rsidRPr="004B3E82" w:rsidRDefault="00B2625F" w:rsidP="001D7B0B">
      <w:pPr>
        <w:spacing w:after="0" w:line="259" w:lineRule="auto"/>
        <w:ind w:left="0" w:right="0" w:firstLine="0"/>
        <w:rPr>
          <w:rFonts w:ascii="Arial" w:hAnsi="Arial" w:cs="Arial"/>
          <w:sz w:val="20"/>
          <w:szCs w:val="20"/>
        </w:rPr>
      </w:pPr>
    </w:p>
    <w:p w14:paraId="74AA38C4" w14:textId="16C3D68C" w:rsidR="00B2625F" w:rsidRPr="004B3E82" w:rsidRDefault="00C95B30" w:rsidP="001D7B0B">
      <w:pPr>
        <w:tabs>
          <w:tab w:val="center" w:pos="4466"/>
          <w:tab w:val="center" w:pos="4897"/>
        </w:tabs>
        <w:spacing w:after="0" w:line="259" w:lineRule="auto"/>
        <w:ind w:left="0" w:right="0" w:firstLine="0"/>
        <w:jc w:val="center"/>
        <w:rPr>
          <w:rFonts w:ascii="Arial" w:hAnsi="Arial" w:cs="Arial"/>
          <w:sz w:val="20"/>
          <w:szCs w:val="20"/>
        </w:rPr>
      </w:pPr>
      <w:r w:rsidRPr="004B3E82">
        <w:rPr>
          <w:rFonts w:ascii="Arial" w:hAnsi="Arial" w:cs="Arial"/>
          <w:sz w:val="20"/>
          <w:szCs w:val="20"/>
        </w:rPr>
        <w:t>I.</w:t>
      </w:r>
    </w:p>
    <w:p w14:paraId="4150A486" w14:textId="15BD1C26" w:rsidR="00B2625F" w:rsidRPr="004B3E82" w:rsidRDefault="00C95B30" w:rsidP="001D7B0B">
      <w:pPr>
        <w:spacing w:after="0" w:line="259" w:lineRule="auto"/>
        <w:ind w:left="0" w:right="0"/>
        <w:jc w:val="center"/>
        <w:rPr>
          <w:rFonts w:ascii="Arial" w:hAnsi="Arial" w:cs="Arial"/>
          <w:sz w:val="20"/>
          <w:szCs w:val="20"/>
        </w:rPr>
      </w:pPr>
      <w:r w:rsidRPr="004B3E82">
        <w:rPr>
          <w:rFonts w:ascii="Arial" w:hAnsi="Arial" w:cs="Arial"/>
          <w:sz w:val="20"/>
          <w:szCs w:val="20"/>
        </w:rPr>
        <w:t>Předmět smlouvy</w:t>
      </w:r>
    </w:p>
    <w:p w14:paraId="4DC4831E" w14:textId="720A698F" w:rsidR="00B2625F" w:rsidRPr="004B3E82" w:rsidRDefault="00B2625F" w:rsidP="008A3AB7">
      <w:pPr>
        <w:spacing w:after="20" w:line="259" w:lineRule="auto"/>
        <w:ind w:right="0"/>
        <w:rPr>
          <w:rFonts w:ascii="Arial" w:hAnsi="Arial" w:cs="Arial"/>
          <w:sz w:val="20"/>
          <w:szCs w:val="20"/>
        </w:rPr>
      </w:pPr>
    </w:p>
    <w:p w14:paraId="06E6F8F5" w14:textId="49F3786F" w:rsidR="00B2625F" w:rsidRPr="004B3E82" w:rsidRDefault="002E7062" w:rsidP="00EE03ED">
      <w:pPr>
        <w:ind w:left="-5" w:right="0"/>
        <w:rPr>
          <w:rFonts w:ascii="Arial" w:hAnsi="Arial" w:cs="Arial"/>
          <w:sz w:val="20"/>
          <w:szCs w:val="20"/>
        </w:rPr>
      </w:pPr>
      <w:r w:rsidRPr="004B3E82">
        <w:rPr>
          <w:rFonts w:ascii="Arial" w:hAnsi="Arial" w:cs="Arial"/>
          <w:sz w:val="20"/>
          <w:szCs w:val="20"/>
        </w:rPr>
        <w:t xml:space="preserve">1.1. </w:t>
      </w:r>
      <w:r w:rsidRPr="004B3E82">
        <w:rPr>
          <w:rFonts w:ascii="Arial" w:eastAsia="Arial" w:hAnsi="Arial" w:cs="Arial"/>
          <w:sz w:val="20"/>
          <w:szCs w:val="20"/>
        </w:rPr>
        <w:t>Pronajímatel</w:t>
      </w:r>
      <w:r w:rsidRPr="004B3E82">
        <w:rPr>
          <w:rFonts w:ascii="Arial" w:hAnsi="Arial" w:cs="Arial"/>
          <w:sz w:val="20"/>
          <w:szCs w:val="20"/>
        </w:rPr>
        <w:t xml:space="preserve"> je výlučným vlastníkem pozemku p.</w:t>
      </w:r>
      <w:r w:rsidR="00E25B47" w:rsidRPr="004B3E82">
        <w:rPr>
          <w:rFonts w:ascii="Arial" w:hAnsi="Arial" w:cs="Arial"/>
          <w:sz w:val="20"/>
          <w:szCs w:val="20"/>
        </w:rPr>
        <w:t xml:space="preserve"> </w:t>
      </w:r>
      <w:r w:rsidRPr="004B3E82">
        <w:rPr>
          <w:rFonts w:ascii="Arial" w:hAnsi="Arial" w:cs="Arial"/>
          <w:sz w:val="20"/>
          <w:szCs w:val="20"/>
        </w:rPr>
        <w:t xml:space="preserve">č. 1684/1 ostatní plocha, </w:t>
      </w:r>
      <w:r w:rsidR="00E25B47" w:rsidRPr="004B3E82">
        <w:rPr>
          <w:rFonts w:ascii="Arial" w:hAnsi="Arial" w:cs="Arial"/>
          <w:sz w:val="20"/>
          <w:szCs w:val="20"/>
        </w:rPr>
        <w:t>jiná plocha</w:t>
      </w:r>
      <w:r w:rsidRPr="004B3E82">
        <w:rPr>
          <w:rFonts w:ascii="Arial" w:hAnsi="Arial" w:cs="Arial"/>
          <w:sz w:val="20"/>
          <w:szCs w:val="20"/>
        </w:rPr>
        <w:t xml:space="preserve"> o celkové výměře 2</w:t>
      </w:r>
      <w:r w:rsidR="007B4D51">
        <w:rPr>
          <w:rFonts w:ascii="Arial" w:hAnsi="Arial" w:cs="Arial"/>
          <w:sz w:val="20"/>
          <w:szCs w:val="20"/>
        </w:rPr>
        <w:t xml:space="preserve"> </w:t>
      </w:r>
      <w:r w:rsidRPr="004B3E82">
        <w:rPr>
          <w:rFonts w:ascii="Arial" w:hAnsi="Arial" w:cs="Arial"/>
          <w:sz w:val="20"/>
          <w:szCs w:val="20"/>
        </w:rPr>
        <w:t>040 m</w:t>
      </w:r>
      <w:r w:rsidRPr="004B3E82">
        <w:rPr>
          <w:rFonts w:ascii="Arial" w:hAnsi="Arial" w:cs="Arial"/>
          <w:sz w:val="20"/>
          <w:szCs w:val="20"/>
          <w:vertAlign w:val="superscript"/>
        </w:rPr>
        <w:t>2</w:t>
      </w:r>
      <w:r w:rsidRPr="004B3E82">
        <w:rPr>
          <w:rFonts w:ascii="Arial" w:hAnsi="Arial" w:cs="Arial"/>
          <w:sz w:val="20"/>
          <w:szCs w:val="20"/>
        </w:rPr>
        <w:t xml:space="preserve"> v k.</w:t>
      </w:r>
      <w:r w:rsidR="005A1199" w:rsidRPr="004B3E82">
        <w:rPr>
          <w:rFonts w:ascii="Arial" w:hAnsi="Arial" w:cs="Arial"/>
          <w:sz w:val="20"/>
          <w:szCs w:val="20"/>
        </w:rPr>
        <w:t xml:space="preserve"> </w:t>
      </w:r>
      <w:r w:rsidRPr="004B3E82">
        <w:rPr>
          <w:rFonts w:ascii="Arial" w:hAnsi="Arial" w:cs="Arial"/>
          <w:sz w:val="20"/>
          <w:szCs w:val="20"/>
        </w:rPr>
        <w:t xml:space="preserve">ú. Štýřice, zapsaného u Katastrálního úřadu pro Jihomoravský kraj, Katastrální pracoviště Brno – město na LV č. 10001. </w:t>
      </w:r>
    </w:p>
    <w:p w14:paraId="65E9876C" w14:textId="77777777" w:rsidR="00B2625F" w:rsidRPr="004B3E82" w:rsidRDefault="00C95B30" w:rsidP="00EE03ED">
      <w:pPr>
        <w:spacing w:after="20" w:line="259" w:lineRule="auto"/>
        <w:ind w:left="0" w:right="0" w:firstLine="0"/>
        <w:rPr>
          <w:rFonts w:ascii="Arial" w:hAnsi="Arial" w:cs="Arial"/>
          <w:sz w:val="20"/>
          <w:szCs w:val="20"/>
        </w:rPr>
      </w:pPr>
      <w:r w:rsidRPr="004B3E82">
        <w:rPr>
          <w:rFonts w:ascii="Arial" w:hAnsi="Arial" w:cs="Arial"/>
          <w:sz w:val="20"/>
          <w:szCs w:val="20"/>
        </w:rPr>
        <w:t xml:space="preserve"> </w:t>
      </w:r>
    </w:p>
    <w:p w14:paraId="4AFD31D2" w14:textId="027E57BE" w:rsidR="00B2625F" w:rsidRPr="004B3E82" w:rsidRDefault="009D27F1" w:rsidP="00EE03ED">
      <w:pPr>
        <w:ind w:left="-5" w:right="0"/>
        <w:rPr>
          <w:rFonts w:ascii="Arial" w:hAnsi="Arial" w:cs="Arial"/>
          <w:sz w:val="20"/>
          <w:szCs w:val="20"/>
        </w:rPr>
      </w:pPr>
      <w:r w:rsidRPr="004B3E82">
        <w:rPr>
          <w:rFonts w:ascii="Arial" w:hAnsi="Arial" w:cs="Arial"/>
          <w:sz w:val="20"/>
          <w:szCs w:val="20"/>
        </w:rPr>
        <w:t xml:space="preserve">1.2. </w:t>
      </w:r>
      <w:r w:rsidRPr="004B3E82">
        <w:rPr>
          <w:rFonts w:ascii="Arial" w:eastAsia="Arial" w:hAnsi="Arial" w:cs="Arial"/>
          <w:sz w:val="20"/>
          <w:szCs w:val="20"/>
        </w:rPr>
        <w:t>Touto</w:t>
      </w:r>
      <w:r w:rsidRPr="004B3E82">
        <w:rPr>
          <w:rFonts w:ascii="Arial" w:hAnsi="Arial" w:cs="Arial"/>
          <w:sz w:val="20"/>
          <w:szCs w:val="20"/>
        </w:rPr>
        <w:t xml:space="preserve"> smlouvou přenechává pronajímatel nájemci do nájmu část pozemku p.</w:t>
      </w:r>
      <w:r w:rsidR="005A1199" w:rsidRPr="004B3E82">
        <w:rPr>
          <w:rFonts w:ascii="Arial" w:hAnsi="Arial" w:cs="Arial"/>
          <w:sz w:val="20"/>
          <w:szCs w:val="20"/>
        </w:rPr>
        <w:t xml:space="preserve"> </w:t>
      </w:r>
      <w:r w:rsidRPr="004B3E82">
        <w:rPr>
          <w:rFonts w:ascii="Arial" w:hAnsi="Arial" w:cs="Arial"/>
          <w:sz w:val="20"/>
          <w:szCs w:val="20"/>
        </w:rPr>
        <w:t xml:space="preserve">č. 1684/1 ostatní plocha, </w:t>
      </w:r>
      <w:r w:rsidR="005A1199" w:rsidRPr="004B3E82">
        <w:rPr>
          <w:rFonts w:ascii="Arial" w:hAnsi="Arial" w:cs="Arial"/>
          <w:sz w:val="20"/>
          <w:szCs w:val="20"/>
        </w:rPr>
        <w:t xml:space="preserve">jiná </w:t>
      </w:r>
      <w:r w:rsidR="008A3AB7" w:rsidRPr="004B3E82">
        <w:rPr>
          <w:rFonts w:ascii="Arial" w:hAnsi="Arial" w:cs="Arial"/>
          <w:sz w:val="20"/>
          <w:szCs w:val="20"/>
        </w:rPr>
        <w:t>plocha</w:t>
      </w:r>
      <w:r w:rsidRPr="004B3E82">
        <w:rPr>
          <w:rFonts w:ascii="Arial" w:hAnsi="Arial" w:cs="Arial"/>
          <w:sz w:val="20"/>
          <w:szCs w:val="20"/>
        </w:rPr>
        <w:t xml:space="preserve"> o výměře </w:t>
      </w:r>
      <w:r w:rsidR="008A3AB7" w:rsidRPr="004B3E82">
        <w:rPr>
          <w:rFonts w:ascii="Arial" w:hAnsi="Arial" w:cs="Arial"/>
          <w:sz w:val="20"/>
          <w:szCs w:val="20"/>
        </w:rPr>
        <w:t>650</w:t>
      </w:r>
      <w:r w:rsidRPr="004B3E82">
        <w:rPr>
          <w:rFonts w:ascii="Arial" w:hAnsi="Arial" w:cs="Arial"/>
          <w:sz w:val="20"/>
          <w:szCs w:val="20"/>
        </w:rPr>
        <w:t xml:space="preserve"> m</w:t>
      </w:r>
      <w:r w:rsidRPr="004B3E82">
        <w:rPr>
          <w:rFonts w:ascii="Arial" w:hAnsi="Arial" w:cs="Arial"/>
          <w:sz w:val="20"/>
          <w:szCs w:val="20"/>
          <w:vertAlign w:val="superscript"/>
        </w:rPr>
        <w:t xml:space="preserve">2 </w:t>
      </w:r>
      <w:r w:rsidRPr="004B3E82">
        <w:rPr>
          <w:rFonts w:ascii="Arial" w:hAnsi="Arial" w:cs="Arial"/>
          <w:sz w:val="20"/>
          <w:szCs w:val="20"/>
        </w:rPr>
        <w:t xml:space="preserve">v </w:t>
      </w:r>
      <w:r w:rsidR="005A1199" w:rsidRPr="004B3E82">
        <w:rPr>
          <w:rFonts w:ascii="Arial" w:hAnsi="Arial" w:cs="Arial"/>
          <w:sz w:val="20"/>
          <w:szCs w:val="20"/>
        </w:rPr>
        <w:t>k. ú.</w:t>
      </w:r>
      <w:r w:rsidRPr="004B3E82">
        <w:rPr>
          <w:rFonts w:ascii="Arial" w:hAnsi="Arial" w:cs="Arial"/>
          <w:sz w:val="20"/>
          <w:szCs w:val="20"/>
        </w:rPr>
        <w:t xml:space="preserve"> Štýřice (dále také „Předmět nájmu“) a nájemce tuto část pozemku do nájmu přijímá za podmínek stanovených v této smlouvě a zavazuje se za to platit pronajímateli sjednané nájemné. </w:t>
      </w:r>
    </w:p>
    <w:p w14:paraId="6E6D1B3B" w14:textId="77777777" w:rsidR="00B2625F" w:rsidRPr="004B3E82" w:rsidRDefault="00C95B30" w:rsidP="00EE03ED">
      <w:pPr>
        <w:spacing w:after="24" w:line="259" w:lineRule="auto"/>
        <w:ind w:left="0" w:right="0" w:firstLine="0"/>
        <w:rPr>
          <w:rFonts w:ascii="Arial" w:hAnsi="Arial" w:cs="Arial"/>
          <w:sz w:val="20"/>
          <w:szCs w:val="20"/>
        </w:rPr>
      </w:pPr>
      <w:r w:rsidRPr="004B3E82">
        <w:rPr>
          <w:rFonts w:ascii="Arial" w:hAnsi="Arial" w:cs="Arial"/>
          <w:sz w:val="20"/>
          <w:szCs w:val="20"/>
        </w:rPr>
        <w:t xml:space="preserve"> </w:t>
      </w:r>
    </w:p>
    <w:p w14:paraId="6ABA8D62" w14:textId="17A27BCB" w:rsidR="00B2625F" w:rsidRPr="004B3E82" w:rsidRDefault="009D27F1" w:rsidP="00EE03ED">
      <w:pPr>
        <w:ind w:left="-5" w:right="0"/>
        <w:rPr>
          <w:rFonts w:ascii="Arial" w:hAnsi="Arial" w:cs="Arial"/>
          <w:sz w:val="20"/>
          <w:szCs w:val="20"/>
        </w:rPr>
      </w:pPr>
      <w:r w:rsidRPr="004B3E82">
        <w:rPr>
          <w:rFonts w:ascii="Arial" w:hAnsi="Arial" w:cs="Arial"/>
          <w:sz w:val="20"/>
          <w:szCs w:val="20"/>
        </w:rPr>
        <w:t xml:space="preserve">1.3. </w:t>
      </w:r>
      <w:r w:rsidRPr="004B3E82">
        <w:rPr>
          <w:rFonts w:ascii="Arial" w:eastAsia="Arial" w:hAnsi="Arial" w:cs="Arial"/>
          <w:sz w:val="20"/>
          <w:szCs w:val="20"/>
        </w:rPr>
        <w:t>Předmět</w:t>
      </w:r>
      <w:r w:rsidRPr="004B3E82">
        <w:rPr>
          <w:rFonts w:ascii="Arial" w:hAnsi="Arial" w:cs="Arial"/>
          <w:sz w:val="20"/>
          <w:szCs w:val="20"/>
        </w:rPr>
        <w:t xml:space="preserve"> nájmu je vyznačen na snímku katastrální mapy, který tvoří nedílnou součást této nájemní smlouvy. </w:t>
      </w:r>
    </w:p>
    <w:p w14:paraId="11CED89F" w14:textId="37AACD91" w:rsidR="00B2625F" w:rsidRPr="004B3E82" w:rsidRDefault="00C95B30" w:rsidP="00956EF9">
      <w:pPr>
        <w:tabs>
          <w:tab w:val="center" w:pos="4425"/>
          <w:tab w:val="center" w:pos="4897"/>
        </w:tabs>
        <w:spacing w:after="0" w:line="259" w:lineRule="auto"/>
        <w:ind w:left="0" w:right="0" w:firstLine="0"/>
        <w:jc w:val="center"/>
        <w:rPr>
          <w:rFonts w:ascii="Arial" w:hAnsi="Arial" w:cs="Arial"/>
          <w:sz w:val="20"/>
          <w:szCs w:val="20"/>
        </w:rPr>
      </w:pPr>
      <w:r w:rsidRPr="004B3E82">
        <w:rPr>
          <w:rFonts w:ascii="Arial" w:hAnsi="Arial" w:cs="Arial"/>
          <w:sz w:val="20"/>
          <w:szCs w:val="20"/>
        </w:rPr>
        <w:t>II.</w:t>
      </w:r>
    </w:p>
    <w:p w14:paraId="47591471" w14:textId="12ED9388" w:rsidR="00B2625F" w:rsidRPr="004B3E82" w:rsidRDefault="00C95B30" w:rsidP="00956EF9">
      <w:pPr>
        <w:spacing w:after="0" w:line="259" w:lineRule="auto"/>
        <w:ind w:left="0" w:right="0"/>
        <w:jc w:val="center"/>
        <w:rPr>
          <w:rFonts w:ascii="Arial" w:hAnsi="Arial" w:cs="Arial"/>
          <w:sz w:val="20"/>
          <w:szCs w:val="20"/>
        </w:rPr>
      </w:pPr>
      <w:r w:rsidRPr="004B3E82">
        <w:rPr>
          <w:rFonts w:ascii="Arial" w:hAnsi="Arial" w:cs="Arial"/>
          <w:sz w:val="20"/>
          <w:szCs w:val="20"/>
        </w:rPr>
        <w:t>Účel nájmu</w:t>
      </w:r>
    </w:p>
    <w:p w14:paraId="3F72143C" w14:textId="77777777" w:rsidR="00B2625F" w:rsidRPr="004B3E82" w:rsidRDefault="00C95B30" w:rsidP="00EE03ED">
      <w:pPr>
        <w:spacing w:after="24" w:line="259" w:lineRule="auto"/>
        <w:ind w:left="58" w:right="0" w:firstLine="0"/>
        <w:rPr>
          <w:rFonts w:ascii="Arial" w:hAnsi="Arial" w:cs="Arial"/>
          <w:sz w:val="20"/>
          <w:szCs w:val="20"/>
        </w:rPr>
      </w:pPr>
      <w:r w:rsidRPr="004B3E82">
        <w:rPr>
          <w:rFonts w:ascii="Arial" w:hAnsi="Arial" w:cs="Arial"/>
          <w:sz w:val="20"/>
          <w:szCs w:val="20"/>
        </w:rPr>
        <w:t xml:space="preserve"> </w:t>
      </w:r>
    </w:p>
    <w:p w14:paraId="167F0BD4" w14:textId="20B9E40F" w:rsidR="00B2625F" w:rsidRPr="004B3E82" w:rsidRDefault="009D27F1" w:rsidP="00956EF9">
      <w:pPr>
        <w:ind w:left="-5" w:right="0"/>
        <w:rPr>
          <w:rFonts w:ascii="Arial" w:hAnsi="Arial" w:cs="Arial"/>
          <w:sz w:val="20"/>
          <w:szCs w:val="20"/>
        </w:rPr>
      </w:pPr>
      <w:r w:rsidRPr="004B3E82">
        <w:rPr>
          <w:rFonts w:ascii="Arial" w:hAnsi="Arial" w:cs="Arial"/>
          <w:sz w:val="20"/>
          <w:szCs w:val="20"/>
        </w:rPr>
        <w:t>2.1.</w:t>
      </w:r>
      <w:r w:rsidR="00956EF9" w:rsidRPr="004B3E82">
        <w:rPr>
          <w:rFonts w:ascii="Arial" w:hAnsi="Arial" w:cs="Arial"/>
          <w:sz w:val="20"/>
          <w:szCs w:val="20"/>
        </w:rPr>
        <w:t xml:space="preserve"> </w:t>
      </w:r>
      <w:r w:rsidRPr="004B3E82">
        <w:rPr>
          <w:rFonts w:ascii="Arial" w:eastAsia="Arial" w:hAnsi="Arial" w:cs="Arial"/>
          <w:sz w:val="20"/>
          <w:szCs w:val="20"/>
        </w:rPr>
        <w:t>Předmět nájm</w:t>
      </w:r>
      <w:r w:rsidRPr="004B3E82">
        <w:rPr>
          <w:rFonts w:ascii="Arial" w:hAnsi="Arial" w:cs="Arial"/>
          <w:sz w:val="20"/>
          <w:szCs w:val="20"/>
        </w:rPr>
        <w:t xml:space="preserve">u je pronajímán za účelem jeho užívání jako dočasné parkoviště. </w:t>
      </w:r>
    </w:p>
    <w:p w14:paraId="4C4E96A4" w14:textId="7AA276E4" w:rsidR="001D7B0B" w:rsidRPr="004B3E82" w:rsidRDefault="001D7B0B" w:rsidP="00956EF9">
      <w:pPr>
        <w:ind w:left="-5" w:right="0"/>
        <w:rPr>
          <w:rFonts w:ascii="Arial" w:eastAsia="Arial" w:hAnsi="Arial" w:cs="Arial"/>
          <w:sz w:val="20"/>
          <w:szCs w:val="20"/>
        </w:rPr>
      </w:pPr>
    </w:p>
    <w:p w14:paraId="3DF4E409" w14:textId="77777777" w:rsidR="00956EF9" w:rsidRPr="004B3E82" w:rsidRDefault="00956EF9" w:rsidP="00956EF9">
      <w:pPr>
        <w:ind w:left="-5" w:right="0"/>
        <w:rPr>
          <w:rFonts w:ascii="Arial" w:eastAsia="Arial" w:hAnsi="Arial" w:cs="Arial"/>
          <w:sz w:val="20"/>
          <w:szCs w:val="20"/>
        </w:rPr>
      </w:pPr>
    </w:p>
    <w:p w14:paraId="409C4FED" w14:textId="39E81DD1" w:rsidR="00B2625F" w:rsidRPr="004B3E82" w:rsidRDefault="00C95B30" w:rsidP="001D7B0B">
      <w:pPr>
        <w:spacing w:after="26" w:line="259" w:lineRule="auto"/>
        <w:ind w:left="0" w:right="0"/>
        <w:jc w:val="center"/>
        <w:rPr>
          <w:rFonts w:ascii="Arial" w:hAnsi="Arial" w:cs="Arial"/>
          <w:sz w:val="20"/>
          <w:szCs w:val="20"/>
        </w:rPr>
      </w:pPr>
      <w:r w:rsidRPr="004B3E82">
        <w:rPr>
          <w:rFonts w:ascii="Arial" w:hAnsi="Arial" w:cs="Arial"/>
          <w:sz w:val="20"/>
          <w:szCs w:val="20"/>
        </w:rPr>
        <w:lastRenderedPageBreak/>
        <w:t>III.</w:t>
      </w:r>
    </w:p>
    <w:p w14:paraId="47B30300" w14:textId="18CCA662" w:rsidR="00B2625F" w:rsidRPr="004B3E82" w:rsidRDefault="00C95B30" w:rsidP="001D7B0B">
      <w:pPr>
        <w:spacing w:after="1" w:line="259" w:lineRule="auto"/>
        <w:ind w:left="0" w:right="0"/>
        <w:jc w:val="center"/>
        <w:rPr>
          <w:rFonts w:ascii="Arial" w:hAnsi="Arial" w:cs="Arial"/>
          <w:sz w:val="20"/>
          <w:szCs w:val="20"/>
        </w:rPr>
      </w:pPr>
      <w:r w:rsidRPr="004B3E82">
        <w:rPr>
          <w:rFonts w:ascii="Arial" w:hAnsi="Arial" w:cs="Arial"/>
          <w:sz w:val="20"/>
          <w:szCs w:val="20"/>
        </w:rPr>
        <w:t>Doba nájmu</w:t>
      </w:r>
    </w:p>
    <w:p w14:paraId="3986F0EA" w14:textId="77777777" w:rsidR="00B2625F" w:rsidRPr="004B3E82" w:rsidRDefault="00C95B30" w:rsidP="00EE03ED">
      <w:pPr>
        <w:spacing w:after="24" w:line="259" w:lineRule="auto"/>
        <w:ind w:left="58" w:right="0" w:firstLine="0"/>
        <w:rPr>
          <w:rFonts w:ascii="Arial" w:hAnsi="Arial" w:cs="Arial"/>
          <w:sz w:val="20"/>
          <w:szCs w:val="20"/>
        </w:rPr>
      </w:pPr>
      <w:r w:rsidRPr="004B3E82">
        <w:rPr>
          <w:rFonts w:ascii="Arial" w:hAnsi="Arial" w:cs="Arial"/>
          <w:sz w:val="20"/>
          <w:szCs w:val="20"/>
        </w:rPr>
        <w:t xml:space="preserve"> </w:t>
      </w:r>
    </w:p>
    <w:p w14:paraId="249400E8" w14:textId="77777777" w:rsidR="00F76EC5" w:rsidRDefault="009D27F1" w:rsidP="00EE03ED">
      <w:pPr>
        <w:ind w:left="-5" w:right="0"/>
        <w:rPr>
          <w:rFonts w:ascii="Arial" w:hAnsi="Arial" w:cs="Arial"/>
          <w:sz w:val="20"/>
          <w:szCs w:val="20"/>
        </w:rPr>
      </w:pPr>
      <w:r w:rsidRPr="004B3E82">
        <w:rPr>
          <w:rFonts w:ascii="Arial" w:hAnsi="Arial" w:cs="Arial"/>
          <w:sz w:val="20"/>
          <w:szCs w:val="20"/>
        </w:rPr>
        <w:t xml:space="preserve">3.1. </w:t>
      </w:r>
      <w:r w:rsidRPr="004B3E82">
        <w:rPr>
          <w:rFonts w:ascii="Arial" w:eastAsia="Arial" w:hAnsi="Arial" w:cs="Arial"/>
          <w:sz w:val="20"/>
          <w:szCs w:val="20"/>
        </w:rPr>
        <w:t>Tato</w:t>
      </w:r>
      <w:r w:rsidRPr="004B3E82">
        <w:rPr>
          <w:rFonts w:ascii="Arial" w:hAnsi="Arial" w:cs="Arial"/>
          <w:sz w:val="20"/>
          <w:szCs w:val="20"/>
        </w:rPr>
        <w:t xml:space="preserve"> smlouva se uzavírá na dobu neurčitou. Nájem Předmětu nájmu lze ukončit na podkladě písemné výpovědi kterékoliv smluvní strany s výpovědní dobou 2 měsíců, která počíná běžet od prvního dne měsíce následujícího po měsíci, v němž byla písemná výpověď jedné smluvní strany doručena druhé smluvní straně. </w:t>
      </w:r>
    </w:p>
    <w:p w14:paraId="04CA2DB1" w14:textId="77777777" w:rsidR="00F76EC5" w:rsidRDefault="00F76EC5" w:rsidP="00EE03ED">
      <w:pPr>
        <w:ind w:left="-5" w:right="0"/>
        <w:rPr>
          <w:rFonts w:ascii="Arial" w:hAnsi="Arial" w:cs="Arial"/>
          <w:sz w:val="20"/>
          <w:szCs w:val="20"/>
        </w:rPr>
      </w:pPr>
    </w:p>
    <w:p w14:paraId="14C4DB11" w14:textId="55EF416A" w:rsidR="00A32CD8" w:rsidRPr="00A32CD8" w:rsidRDefault="00F76EC5" w:rsidP="00A32CD8">
      <w:pPr>
        <w:ind w:left="-5" w:right="0"/>
        <w:rPr>
          <w:rFonts w:ascii="Arial" w:hAnsi="Arial" w:cs="Arial"/>
          <w:sz w:val="20"/>
          <w:szCs w:val="20"/>
        </w:rPr>
      </w:pPr>
      <w:r>
        <w:rPr>
          <w:rFonts w:ascii="Arial" w:hAnsi="Arial" w:cs="Arial"/>
          <w:sz w:val="20"/>
          <w:szCs w:val="20"/>
        </w:rPr>
        <w:t xml:space="preserve">3.2. </w:t>
      </w:r>
      <w:r w:rsidR="009D27F1" w:rsidRPr="004B3E82">
        <w:rPr>
          <w:rFonts w:ascii="Arial" w:hAnsi="Arial" w:cs="Arial"/>
          <w:sz w:val="20"/>
          <w:szCs w:val="20"/>
        </w:rPr>
        <w:t>Nájem Předmětu nájmu dle této smlouvy lze rovněž ukončit na podkladě písemné výpovědi kterékoliv smluvní strany bez výpovědní doby, jsou-li pro to splněny podmínky dle ust. § 2232 zákona č. 89/2012 Sb., občanský zákoník, v platném znění</w:t>
      </w:r>
      <w:r w:rsidR="00FC0624" w:rsidRPr="004B3E82">
        <w:rPr>
          <w:rFonts w:ascii="Arial" w:hAnsi="Arial" w:cs="Arial"/>
          <w:bCs/>
          <w:sz w:val="20"/>
          <w:szCs w:val="20"/>
        </w:rPr>
        <w:t xml:space="preserve"> (dále jen „občanský zákoník“)</w:t>
      </w:r>
      <w:r w:rsidR="009D27F1" w:rsidRPr="004B3E82">
        <w:rPr>
          <w:rFonts w:ascii="Arial" w:hAnsi="Arial" w:cs="Arial"/>
          <w:sz w:val="20"/>
          <w:szCs w:val="20"/>
        </w:rPr>
        <w:t xml:space="preserve">. </w:t>
      </w:r>
      <w:r w:rsidR="00607873">
        <w:rPr>
          <w:rFonts w:ascii="Arial" w:hAnsi="Arial" w:cs="Arial"/>
          <w:sz w:val="20"/>
          <w:szCs w:val="20"/>
        </w:rPr>
        <w:t xml:space="preserve">V takovém případě </w:t>
      </w:r>
      <w:r w:rsidR="005C1E41">
        <w:rPr>
          <w:rFonts w:ascii="Arial" w:hAnsi="Arial" w:cs="Arial"/>
          <w:sz w:val="20"/>
          <w:szCs w:val="20"/>
        </w:rPr>
        <w:t>je</w:t>
      </w:r>
      <w:r w:rsidR="00607873">
        <w:rPr>
          <w:rFonts w:ascii="Arial" w:hAnsi="Arial" w:cs="Arial"/>
          <w:sz w:val="20"/>
          <w:szCs w:val="20"/>
        </w:rPr>
        <w:t xml:space="preserve"> nájemce </w:t>
      </w:r>
      <w:r w:rsidR="005C1E41">
        <w:rPr>
          <w:rFonts w:ascii="Arial" w:hAnsi="Arial" w:cs="Arial"/>
          <w:sz w:val="20"/>
          <w:szCs w:val="20"/>
        </w:rPr>
        <w:t xml:space="preserve">povinen </w:t>
      </w:r>
      <w:r w:rsidR="00A32CD8" w:rsidRPr="00A32CD8">
        <w:rPr>
          <w:rFonts w:ascii="Arial" w:hAnsi="Arial" w:cs="Arial"/>
          <w:sz w:val="20"/>
          <w:szCs w:val="20"/>
        </w:rPr>
        <w:t xml:space="preserve">do 30 dní </w:t>
      </w:r>
      <w:r w:rsidR="00441110">
        <w:rPr>
          <w:rFonts w:ascii="Arial" w:hAnsi="Arial" w:cs="Arial"/>
          <w:sz w:val="20"/>
          <w:szCs w:val="20"/>
        </w:rPr>
        <w:t>od</w:t>
      </w:r>
      <w:r w:rsidR="00A32CD8" w:rsidRPr="00A32CD8">
        <w:rPr>
          <w:rFonts w:ascii="Arial" w:hAnsi="Arial" w:cs="Arial"/>
          <w:sz w:val="20"/>
          <w:szCs w:val="20"/>
        </w:rPr>
        <w:t xml:space="preserve"> skončení nájmu Předmět nájmu uvést na vlastní náklady do původního stavu, tj. zejména odstranit veškeré zpevnění plochy parkoviště na Předmětu nájmu a následně ho předat příslušnému správci, pokud se s pronajímatelem nedohodne jinak. </w:t>
      </w:r>
    </w:p>
    <w:p w14:paraId="08D519A7" w14:textId="5F14DA44" w:rsidR="00B2625F" w:rsidRPr="004B3E82" w:rsidRDefault="00B2625F" w:rsidP="00EE03ED">
      <w:pPr>
        <w:ind w:left="-5" w:right="0"/>
        <w:rPr>
          <w:rFonts w:ascii="Arial" w:hAnsi="Arial" w:cs="Arial"/>
          <w:sz w:val="20"/>
          <w:szCs w:val="20"/>
        </w:rPr>
      </w:pPr>
    </w:p>
    <w:p w14:paraId="7A793800" w14:textId="5A30F706" w:rsidR="00B2625F" w:rsidRPr="004B3E82" w:rsidRDefault="00C95B30" w:rsidP="00C76987">
      <w:pPr>
        <w:spacing w:after="24" w:line="259" w:lineRule="auto"/>
        <w:ind w:left="0" w:right="0" w:firstLine="0"/>
        <w:rPr>
          <w:rFonts w:ascii="Arial" w:hAnsi="Arial" w:cs="Arial"/>
          <w:sz w:val="20"/>
          <w:szCs w:val="20"/>
        </w:rPr>
      </w:pPr>
      <w:r w:rsidRPr="004B3E82">
        <w:rPr>
          <w:rFonts w:ascii="Arial" w:hAnsi="Arial" w:cs="Arial"/>
          <w:sz w:val="20"/>
          <w:szCs w:val="20"/>
        </w:rPr>
        <w:t xml:space="preserve"> </w:t>
      </w:r>
      <w:r w:rsidR="009D27F1" w:rsidRPr="004B3E82">
        <w:rPr>
          <w:rFonts w:ascii="Arial" w:hAnsi="Arial" w:cs="Arial"/>
          <w:sz w:val="20"/>
          <w:szCs w:val="20"/>
        </w:rPr>
        <w:t>3.</w:t>
      </w:r>
      <w:r w:rsidR="00F76EC5">
        <w:rPr>
          <w:rFonts w:ascii="Arial" w:hAnsi="Arial" w:cs="Arial"/>
          <w:sz w:val="20"/>
          <w:szCs w:val="20"/>
        </w:rPr>
        <w:t>3</w:t>
      </w:r>
      <w:r w:rsidR="009D27F1" w:rsidRPr="004B3E82">
        <w:rPr>
          <w:rFonts w:ascii="Arial" w:hAnsi="Arial" w:cs="Arial"/>
          <w:sz w:val="20"/>
          <w:szCs w:val="20"/>
        </w:rPr>
        <w:t xml:space="preserve">. </w:t>
      </w:r>
      <w:r w:rsidR="009D27F1" w:rsidRPr="004B3E82">
        <w:rPr>
          <w:rFonts w:ascii="Arial" w:eastAsia="Arial" w:hAnsi="Arial" w:cs="Arial"/>
          <w:sz w:val="20"/>
          <w:szCs w:val="20"/>
        </w:rPr>
        <w:t>Nájem</w:t>
      </w:r>
      <w:r w:rsidR="009D27F1" w:rsidRPr="004B3E82">
        <w:rPr>
          <w:rFonts w:ascii="Arial" w:hAnsi="Arial" w:cs="Arial"/>
          <w:sz w:val="20"/>
          <w:szCs w:val="20"/>
        </w:rPr>
        <w:t xml:space="preserve"> Předmětu nájmu dle této smlouvy lze taktéž kdykoliv ukončit písemnou dohodou smluvních stran. </w:t>
      </w:r>
    </w:p>
    <w:p w14:paraId="49B1F2E6" w14:textId="4C695E1D" w:rsidR="00B2625F" w:rsidRPr="004B3E82" w:rsidRDefault="00C95B30" w:rsidP="00D154F2">
      <w:pPr>
        <w:spacing w:after="0" w:line="259" w:lineRule="auto"/>
        <w:ind w:left="0" w:right="0" w:firstLine="0"/>
        <w:jc w:val="center"/>
        <w:rPr>
          <w:rFonts w:ascii="Arial" w:hAnsi="Arial" w:cs="Arial"/>
          <w:sz w:val="20"/>
          <w:szCs w:val="20"/>
        </w:rPr>
      </w:pPr>
      <w:r w:rsidRPr="004B3E82">
        <w:rPr>
          <w:rFonts w:ascii="Arial" w:hAnsi="Arial" w:cs="Arial"/>
          <w:sz w:val="20"/>
          <w:szCs w:val="20"/>
        </w:rPr>
        <w:t>IV.</w:t>
      </w:r>
    </w:p>
    <w:p w14:paraId="4AC04728" w14:textId="75BC3CD6" w:rsidR="00B2625F" w:rsidRPr="004B3E82" w:rsidRDefault="00C95B30" w:rsidP="001D7B0B">
      <w:pPr>
        <w:spacing w:after="1" w:line="259" w:lineRule="auto"/>
        <w:ind w:left="0" w:right="0"/>
        <w:jc w:val="center"/>
        <w:rPr>
          <w:rFonts w:ascii="Arial" w:hAnsi="Arial" w:cs="Arial"/>
          <w:sz w:val="20"/>
          <w:szCs w:val="20"/>
        </w:rPr>
      </w:pPr>
      <w:r w:rsidRPr="004B3E82">
        <w:rPr>
          <w:rFonts w:ascii="Arial" w:hAnsi="Arial" w:cs="Arial"/>
          <w:sz w:val="20"/>
          <w:szCs w:val="20"/>
        </w:rPr>
        <w:t>Výše nájemného, splatnost, sankce</w:t>
      </w:r>
    </w:p>
    <w:p w14:paraId="4D76AF0F" w14:textId="30E33E2D" w:rsidR="00B2625F" w:rsidRPr="004B3E82" w:rsidRDefault="00B2625F" w:rsidP="00FC5EFE">
      <w:pPr>
        <w:spacing w:after="18" w:line="259" w:lineRule="auto"/>
        <w:ind w:right="0"/>
        <w:rPr>
          <w:rFonts w:ascii="Arial" w:hAnsi="Arial" w:cs="Arial"/>
          <w:sz w:val="20"/>
          <w:szCs w:val="20"/>
        </w:rPr>
      </w:pPr>
    </w:p>
    <w:p w14:paraId="30617C69" w14:textId="115A5E90" w:rsidR="00B2625F" w:rsidRPr="001D0C97" w:rsidRDefault="009D27F1" w:rsidP="001D0C97">
      <w:pPr>
        <w:tabs>
          <w:tab w:val="right" w:pos="9075"/>
        </w:tabs>
        <w:ind w:left="-15" w:right="0" w:firstLine="0"/>
        <w:rPr>
          <w:rFonts w:ascii="Arial" w:hAnsi="Arial" w:cs="Arial"/>
          <w:sz w:val="20"/>
          <w:szCs w:val="20"/>
        </w:rPr>
      </w:pPr>
      <w:r w:rsidRPr="001D0C97">
        <w:rPr>
          <w:rFonts w:ascii="Arial" w:hAnsi="Arial" w:cs="Arial"/>
          <w:sz w:val="20"/>
          <w:szCs w:val="20"/>
        </w:rPr>
        <w:t xml:space="preserve">4.1. Nájemné za Předmět nájmu je sjednáno dohodou ve výši </w:t>
      </w:r>
      <w:r w:rsidR="003551AE" w:rsidRPr="001D0C97">
        <w:rPr>
          <w:rFonts w:ascii="Arial" w:hAnsi="Arial" w:cs="Arial"/>
          <w:sz w:val="20"/>
          <w:szCs w:val="20"/>
        </w:rPr>
        <w:t xml:space="preserve">215,52 </w:t>
      </w:r>
      <w:r w:rsidRPr="001D0C97">
        <w:rPr>
          <w:rFonts w:ascii="Arial" w:hAnsi="Arial" w:cs="Arial"/>
          <w:sz w:val="20"/>
          <w:szCs w:val="20"/>
        </w:rPr>
        <w:t>Kč/m</w:t>
      </w:r>
      <w:r w:rsidRPr="00991BBB">
        <w:rPr>
          <w:rFonts w:ascii="Arial" w:hAnsi="Arial" w:cs="Arial"/>
          <w:sz w:val="20"/>
          <w:szCs w:val="20"/>
          <w:vertAlign w:val="superscript"/>
        </w:rPr>
        <w:t>2</w:t>
      </w:r>
      <w:r w:rsidRPr="001D0C97">
        <w:rPr>
          <w:rFonts w:ascii="Arial" w:hAnsi="Arial" w:cs="Arial"/>
          <w:sz w:val="20"/>
          <w:szCs w:val="20"/>
        </w:rPr>
        <w:t xml:space="preserve">/rok bez DPH, tj. celkem </w:t>
      </w:r>
      <w:r w:rsidR="00F2046F" w:rsidRPr="001D0C97">
        <w:rPr>
          <w:rFonts w:ascii="Arial" w:hAnsi="Arial" w:cs="Arial"/>
          <w:sz w:val="20"/>
          <w:szCs w:val="20"/>
        </w:rPr>
        <w:t xml:space="preserve">140 088 </w:t>
      </w:r>
      <w:r w:rsidRPr="001D0C97">
        <w:rPr>
          <w:rFonts w:ascii="Arial" w:hAnsi="Arial" w:cs="Arial"/>
          <w:sz w:val="20"/>
          <w:szCs w:val="20"/>
        </w:rPr>
        <w:t>Kč/rok bez DPH</w:t>
      </w:r>
      <w:r w:rsidRPr="008B6121">
        <w:rPr>
          <w:rStyle w:val="Styl2Char"/>
        </w:rPr>
        <w:t xml:space="preserve">. Tato částka bude navýšena </w:t>
      </w:r>
      <w:r w:rsidR="000B5F89">
        <w:rPr>
          <w:rStyle w:val="Styl2Char"/>
        </w:rPr>
        <w:t>dle zákona č. 235/2004</w:t>
      </w:r>
      <w:r w:rsidR="000662D7">
        <w:rPr>
          <w:rStyle w:val="Styl2Char"/>
        </w:rPr>
        <w:t xml:space="preserve"> Sb.</w:t>
      </w:r>
      <w:r w:rsidR="00616796">
        <w:rPr>
          <w:rStyle w:val="Styl2Char"/>
        </w:rPr>
        <w:t>,</w:t>
      </w:r>
      <w:r w:rsidR="00A87C12">
        <w:rPr>
          <w:rStyle w:val="Styl2Char"/>
        </w:rPr>
        <w:t xml:space="preserve"> o dani z přidané hodnoty</w:t>
      </w:r>
      <w:r w:rsidR="009414A7">
        <w:rPr>
          <w:rStyle w:val="Styl2Char"/>
        </w:rPr>
        <w:t>, v platném znění,</w:t>
      </w:r>
      <w:r w:rsidR="000662D7">
        <w:rPr>
          <w:rStyle w:val="Styl2Char"/>
        </w:rPr>
        <w:t xml:space="preserve"> </w:t>
      </w:r>
      <w:r w:rsidRPr="008B6121">
        <w:rPr>
          <w:rStyle w:val="Styl2Char"/>
        </w:rPr>
        <w:t xml:space="preserve">o </w:t>
      </w:r>
      <w:r w:rsidR="009414A7">
        <w:rPr>
          <w:rStyle w:val="Styl2Char"/>
        </w:rPr>
        <w:t xml:space="preserve">sazbu </w:t>
      </w:r>
      <w:r w:rsidRPr="008B6121">
        <w:rPr>
          <w:rStyle w:val="Styl2Char"/>
        </w:rPr>
        <w:t>DPH</w:t>
      </w:r>
      <w:r w:rsidR="009414A7">
        <w:rPr>
          <w:rStyle w:val="Styl2Char"/>
        </w:rPr>
        <w:t xml:space="preserve"> platnou v daném období. </w:t>
      </w:r>
      <w:r w:rsidRPr="001D0C97">
        <w:rPr>
          <w:rFonts w:ascii="Arial" w:hAnsi="Arial" w:cs="Arial"/>
          <w:sz w:val="20"/>
          <w:szCs w:val="20"/>
        </w:rPr>
        <w:t>Nájemné bude hrazeno na účet pronajímatele č.</w:t>
      </w:r>
      <w:r w:rsidR="00F2046F" w:rsidRPr="001D0C97">
        <w:rPr>
          <w:rFonts w:ascii="Arial" w:hAnsi="Arial" w:cs="Arial"/>
          <w:sz w:val="20"/>
          <w:szCs w:val="20"/>
        </w:rPr>
        <w:t xml:space="preserve"> </w:t>
      </w:r>
      <w:r w:rsidRPr="001D0C97">
        <w:rPr>
          <w:rFonts w:ascii="Arial" w:hAnsi="Arial" w:cs="Arial"/>
          <w:sz w:val="20"/>
          <w:szCs w:val="20"/>
        </w:rPr>
        <w:t xml:space="preserve">ú. 111 </w:t>
      </w:r>
      <w:r w:rsidR="009414A7">
        <w:rPr>
          <w:rFonts w:ascii="Arial" w:hAnsi="Arial" w:cs="Arial"/>
          <w:sz w:val="20"/>
          <w:szCs w:val="20"/>
        </w:rPr>
        <w:t>107</w:t>
      </w:r>
      <w:r w:rsidRPr="001D0C97">
        <w:rPr>
          <w:rFonts w:ascii="Arial" w:hAnsi="Arial" w:cs="Arial"/>
          <w:sz w:val="20"/>
          <w:szCs w:val="20"/>
        </w:rPr>
        <w:t xml:space="preserve"> 222/0800, VS </w:t>
      </w:r>
      <w:r w:rsidR="00115AAB" w:rsidRPr="00115AAB">
        <w:rPr>
          <w:rFonts w:ascii="Arial" w:hAnsi="Arial" w:cs="Arial"/>
          <w:sz w:val="20"/>
          <w:szCs w:val="20"/>
        </w:rPr>
        <w:t>6326030379</w:t>
      </w:r>
      <w:r w:rsidRPr="001D0C97">
        <w:rPr>
          <w:rFonts w:ascii="Arial" w:hAnsi="Arial" w:cs="Arial"/>
          <w:sz w:val="20"/>
          <w:szCs w:val="20"/>
        </w:rPr>
        <w:t xml:space="preserve"> 1x ročně, do 30. 6. příslušného kalendářního roku na základě faktury – daňového dokladu vystaveného pronajímatelem vždy k 10. 6. příslušného roku. Datum vystavení daňového dokladu pronajímatelem je i datem uskutečnění zdanitelného plnění. Poměrnou část nájemného za rok, ve kterém je tato smlouva uzavřena, uhradí nájemce do 60 dnů ode dne uzavření smlouvy na základě faktury – daňového dokladu. Datem uskutečnění zdanitelného plnění je v tomto případě datum uzavření smlouvy. </w:t>
      </w:r>
    </w:p>
    <w:p w14:paraId="26EE8417" w14:textId="77777777" w:rsidR="00B2625F" w:rsidRPr="004B3E82" w:rsidRDefault="00C95B30" w:rsidP="00EE03ED">
      <w:pPr>
        <w:spacing w:after="22" w:line="259" w:lineRule="auto"/>
        <w:ind w:left="360" w:right="0" w:firstLine="0"/>
        <w:rPr>
          <w:rFonts w:ascii="Arial" w:hAnsi="Arial" w:cs="Arial"/>
          <w:sz w:val="20"/>
          <w:szCs w:val="20"/>
        </w:rPr>
      </w:pPr>
      <w:r w:rsidRPr="004B3E82">
        <w:rPr>
          <w:rFonts w:ascii="Arial" w:hAnsi="Arial" w:cs="Arial"/>
          <w:sz w:val="20"/>
          <w:szCs w:val="20"/>
        </w:rPr>
        <w:t xml:space="preserve"> </w:t>
      </w:r>
    </w:p>
    <w:p w14:paraId="7C0DBD5B" w14:textId="76D65719" w:rsidR="00B2625F" w:rsidRPr="004B3E82" w:rsidRDefault="00C95B30" w:rsidP="00704821">
      <w:pPr>
        <w:tabs>
          <w:tab w:val="right" w:pos="9075"/>
        </w:tabs>
        <w:ind w:left="-15" w:right="0" w:firstLine="0"/>
        <w:rPr>
          <w:rFonts w:ascii="Arial" w:hAnsi="Arial" w:cs="Arial"/>
          <w:sz w:val="20"/>
          <w:szCs w:val="20"/>
        </w:rPr>
      </w:pPr>
      <w:r w:rsidRPr="004B3E82">
        <w:rPr>
          <w:rFonts w:ascii="Arial" w:hAnsi="Arial" w:cs="Arial"/>
          <w:sz w:val="20"/>
          <w:szCs w:val="20"/>
        </w:rPr>
        <w:t xml:space="preserve">4.2. V případě prodlení s platbou nájemného zaplatí nájemce smluvní pokutu ve výši 2 promile dlužené částky za každý i započatý den prodlení s platbou nájemného. </w:t>
      </w:r>
    </w:p>
    <w:p w14:paraId="3626449F" w14:textId="77777777" w:rsidR="00B2625F" w:rsidRPr="004B3E82" w:rsidRDefault="00C95B30" w:rsidP="00240A5B">
      <w:pPr>
        <w:pStyle w:val="Styl2"/>
      </w:pPr>
      <w:r w:rsidRPr="004B3E82">
        <w:t xml:space="preserve"> </w:t>
      </w:r>
    </w:p>
    <w:p w14:paraId="75234546" w14:textId="044C8FD8" w:rsidR="00B2625F" w:rsidRPr="004B3E82" w:rsidRDefault="009D27F1" w:rsidP="00240A5B">
      <w:pPr>
        <w:pStyle w:val="Styl2"/>
      </w:pPr>
      <w:r w:rsidRPr="004B3E82">
        <w:t xml:space="preserve">4.3. </w:t>
      </w:r>
      <w:r w:rsidRPr="004B3E82">
        <w:rPr>
          <w:rFonts w:eastAsia="Arial"/>
        </w:rPr>
        <w:t>Smluvní</w:t>
      </w:r>
      <w:r w:rsidRPr="004B3E82">
        <w:t xml:space="preserve"> pokuta je splatná ve lhůtě 10 dní ode dne, kdy pronajímatel doručí nájemci písemnou výzvu k její úhradě. Zaplacením smluvní pokuty není nijak dotčen nárok pronajímatele na náhradu škody, která mu případně porušením smluvního závazku zajištěného smluvní pokutou vznikne. </w:t>
      </w:r>
    </w:p>
    <w:p w14:paraId="65259380" w14:textId="74200262" w:rsidR="00B2625F" w:rsidRPr="004B3E82" w:rsidRDefault="00B2625F" w:rsidP="00052D21">
      <w:pPr>
        <w:spacing w:after="24" w:line="259" w:lineRule="auto"/>
        <w:ind w:right="0"/>
        <w:rPr>
          <w:rFonts w:ascii="Arial" w:hAnsi="Arial" w:cs="Arial"/>
          <w:sz w:val="20"/>
          <w:szCs w:val="20"/>
        </w:rPr>
      </w:pPr>
    </w:p>
    <w:p w14:paraId="06922493" w14:textId="07F3DCD4" w:rsidR="00C925F3" w:rsidRPr="004B3E82" w:rsidRDefault="00C925F3" w:rsidP="001D7B0B">
      <w:pPr>
        <w:pStyle w:val="Odstavecseseznamem"/>
        <w:ind w:left="0"/>
        <w:jc w:val="center"/>
        <w:rPr>
          <w:rFonts w:ascii="Arial" w:hAnsi="Arial" w:cs="Arial"/>
          <w:sz w:val="20"/>
          <w:szCs w:val="20"/>
        </w:rPr>
      </w:pPr>
      <w:r w:rsidRPr="004B3E82">
        <w:rPr>
          <w:rFonts w:ascii="Arial" w:hAnsi="Arial" w:cs="Arial"/>
          <w:sz w:val="20"/>
          <w:szCs w:val="20"/>
        </w:rPr>
        <w:t>V.</w:t>
      </w:r>
    </w:p>
    <w:p w14:paraId="43758B05" w14:textId="7F915C62" w:rsidR="00C925F3" w:rsidRPr="004B3E82" w:rsidRDefault="00C925F3" w:rsidP="001D7B0B">
      <w:pPr>
        <w:pStyle w:val="Odstavecseseznamem"/>
        <w:ind w:left="0"/>
        <w:jc w:val="center"/>
        <w:rPr>
          <w:rFonts w:ascii="Arial" w:hAnsi="Arial" w:cs="Arial"/>
          <w:sz w:val="20"/>
          <w:szCs w:val="20"/>
        </w:rPr>
      </w:pPr>
      <w:r w:rsidRPr="004B3E82">
        <w:rPr>
          <w:rFonts w:ascii="Arial" w:hAnsi="Arial" w:cs="Arial"/>
          <w:sz w:val="20"/>
          <w:szCs w:val="20"/>
        </w:rPr>
        <w:t>Inflační doložka</w:t>
      </w:r>
    </w:p>
    <w:p w14:paraId="0A266699" w14:textId="77777777" w:rsidR="00AB30EA" w:rsidRPr="007402FF" w:rsidRDefault="00AB30EA" w:rsidP="007402FF">
      <w:pPr>
        <w:ind w:left="0" w:firstLine="0"/>
      </w:pPr>
    </w:p>
    <w:p w14:paraId="68AA0BB5" w14:textId="15CEBF6D" w:rsidR="00C925F3" w:rsidRPr="007A7186" w:rsidRDefault="00C76987" w:rsidP="00C76987">
      <w:pPr>
        <w:pStyle w:val="Styl2"/>
      </w:pPr>
      <w:r>
        <w:t xml:space="preserve">5.1 </w:t>
      </w:r>
      <w:r w:rsidR="00C925F3" w:rsidRPr="007A7186">
        <w:t xml:space="preserve">Smluvní strany se zavazují, že počínaje rokem následujícím po uzavření této smlouvy se výše základního nájemného každoročně zvýší, vždy zpětně s účinností k počátku každého kalendářního roku, o míru inflace vyjádřenou přírůstkem průměrného ročního indexu spotřebitelských cen stanovených Českým statistickým úřadem, popř. jeho právním nástupcem. Tato poměrná část se jako doplatek plateb stane součástí základu plateb pro další kalendářní rok. Nájemce se zavazuje hradit zvýšené nájemné vždy zpětně od počátku kalendářního roku, ve kterém byl písemně o zvýšení nájmu pronajímatelem vyrozuměn, a to počínaje nejbližší splátkou nájmu následující po takovém písemném oznámení. Písemné oznámení o zvýšení nájmu bude nájemci zasláno do datové schránky, pokud ji má zřízenou, jinak doporučeným dopisem na poslední známou adresu. V případě, že se nájemce do datové schránky nepřihlásí ve lhůtě 10 dnů ode dne, kdy do ní bylo oznámení dodáno, považuje se oznámení za doručené posledním dnem této lhůty. V případě nedoručení doporučeného dopisu (tzn. v případě jeho vrácení pronajímateli jako nedoručeného) se oznámení považuje za doručené 10. dnem ode dne jeho odeslání (tj. ode dne jeho odevzdání příslušnému provozovateli poštovních služeb k doručení). </w:t>
      </w:r>
    </w:p>
    <w:p w14:paraId="0F5E06F7" w14:textId="5CE68A0D" w:rsidR="00B2625F" w:rsidRPr="004B3E82" w:rsidRDefault="00B2625F" w:rsidP="00C76987">
      <w:pPr>
        <w:spacing w:after="0"/>
        <w:ind w:left="0" w:right="0" w:firstLine="0"/>
        <w:rPr>
          <w:rFonts w:ascii="Arial" w:hAnsi="Arial" w:cs="Arial"/>
          <w:sz w:val="20"/>
          <w:szCs w:val="20"/>
        </w:rPr>
      </w:pPr>
    </w:p>
    <w:p w14:paraId="253DF219" w14:textId="2D37A0EC" w:rsidR="00B2625F" w:rsidRPr="004B3E82" w:rsidRDefault="00C95B30" w:rsidP="001D7B0B">
      <w:pPr>
        <w:spacing w:after="26" w:line="259" w:lineRule="auto"/>
        <w:ind w:left="0" w:right="0"/>
        <w:jc w:val="center"/>
        <w:rPr>
          <w:rFonts w:ascii="Arial" w:hAnsi="Arial" w:cs="Arial"/>
          <w:sz w:val="20"/>
          <w:szCs w:val="20"/>
        </w:rPr>
      </w:pPr>
      <w:r w:rsidRPr="004B3E82">
        <w:rPr>
          <w:rFonts w:ascii="Arial" w:hAnsi="Arial" w:cs="Arial"/>
          <w:sz w:val="20"/>
          <w:szCs w:val="20"/>
        </w:rPr>
        <w:t>V</w:t>
      </w:r>
      <w:r w:rsidR="00C925F3" w:rsidRPr="004B3E82">
        <w:rPr>
          <w:rFonts w:ascii="Arial" w:hAnsi="Arial" w:cs="Arial"/>
          <w:sz w:val="20"/>
          <w:szCs w:val="20"/>
        </w:rPr>
        <w:t>I.</w:t>
      </w:r>
    </w:p>
    <w:p w14:paraId="547D5DAE" w14:textId="2116B261" w:rsidR="00B2625F" w:rsidRDefault="009D27F1"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 xml:space="preserve">Nájemce není oprávněn dát Předmět nájmu do podnájmu třetí osobě, zřídit třetí osobě ve vztahu k Předmětu nájmu jakékoliv užívací právo či jakkoliv fakticky umožnit třetí osobě užívat Předmět nájmu, ledaže k tomu obdrží ze strany pronajímatele jeho předchozí, výslovný a písemný souhlas. </w:t>
      </w:r>
    </w:p>
    <w:p w14:paraId="0D9A9161" w14:textId="77777777" w:rsidR="00364F44" w:rsidRPr="004B3E82" w:rsidRDefault="00364F44" w:rsidP="00364F44">
      <w:pPr>
        <w:pStyle w:val="Odstavecseseznamem"/>
        <w:ind w:left="0"/>
        <w:jc w:val="both"/>
        <w:rPr>
          <w:rFonts w:ascii="Arial" w:hAnsi="Arial" w:cs="Arial"/>
          <w:sz w:val="20"/>
          <w:szCs w:val="20"/>
        </w:rPr>
      </w:pPr>
    </w:p>
    <w:p w14:paraId="09690084" w14:textId="2FF9D723" w:rsidR="00B2625F" w:rsidRPr="004B3E82" w:rsidRDefault="009D27F1"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 xml:space="preserve">Nájemce je povinen pečovat o Předmět nájmu s péčí řádného hospodáře, na vlastní náklady </w:t>
      </w:r>
      <w:r w:rsidR="00C35E6F" w:rsidRPr="004B3E82">
        <w:rPr>
          <w:rFonts w:ascii="Arial" w:hAnsi="Arial" w:cs="Arial"/>
          <w:sz w:val="20"/>
          <w:szCs w:val="20"/>
        </w:rPr>
        <w:br/>
      </w:r>
      <w:r w:rsidRPr="004B3E82">
        <w:rPr>
          <w:rFonts w:ascii="Arial" w:hAnsi="Arial" w:cs="Arial"/>
          <w:sz w:val="20"/>
          <w:szCs w:val="20"/>
        </w:rPr>
        <w:t xml:space="preserve">a v souladu s právními předpisy na úseku životního prostředí a požární ochrany a zamezit vzniku případných škod na Předmětu nájmu. </w:t>
      </w:r>
    </w:p>
    <w:p w14:paraId="5E76384C" w14:textId="77777777" w:rsidR="00C925F3" w:rsidRPr="004B3E82" w:rsidRDefault="00C925F3" w:rsidP="0056025B">
      <w:pPr>
        <w:pStyle w:val="Odstavecseseznamem"/>
        <w:ind w:left="0"/>
        <w:jc w:val="both"/>
        <w:rPr>
          <w:rFonts w:ascii="Arial" w:hAnsi="Arial" w:cs="Arial"/>
          <w:sz w:val="20"/>
          <w:szCs w:val="20"/>
        </w:rPr>
      </w:pPr>
    </w:p>
    <w:p w14:paraId="2FB706FB" w14:textId="3F0016A2" w:rsidR="00B2625F" w:rsidRPr="004B3E82" w:rsidRDefault="009D27F1"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Nájemce bere na vědomí, že Předmět nájmu je dotčen výstavbou městské infrastruktury v rámci přestavby Železničního uzlu Brno (ŽUB) – prodloužení ulice Pražákova</w:t>
      </w:r>
      <w:r w:rsidR="003D33A4" w:rsidRPr="004B3E82">
        <w:rPr>
          <w:rFonts w:ascii="Arial" w:hAnsi="Arial" w:cs="Arial"/>
          <w:sz w:val="20"/>
          <w:szCs w:val="20"/>
        </w:rPr>
        <w:t>.</w:t>
      </w:r>
    </w:p>
    <w:p w14:paraId="1B9394FE" w14:textId="20562262" w:rsidR="00B2625F" w:rsidRPr="004B3E82" w:rsidRDefault="00B2625F" w:rsidP="003C4866">
      <w:pPr>
        <w:pStyle w:val="Odstavecseseznamem"/>
        <w:ind w:left="0"/>
        <w:jc w:val="both"/>
        <w:rPr>
          <w:rFonts w:ascii="Arial" w:hAnsi="Arial" w:cs="Arial"/>
          <w:sz w:val="20"/>
          <w:szCs w:val="20"/>
        </w:rPr>
      </w:pPr>
    </w:p>
    <w:p w14:paraId="07C78488" w14:textId="44983B4C" w:rsidR="00B2625F" w:rsidRPr="004B3E82" w:rsidRDefault="009D27F1"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 xml:space="preserve">S ohledem na odstavec </w:t>
      </w:r>
      <w:r w:rsidR="00364F44">
        <w:rPr>
          <w:rFonts w:ascii="Arial" w:hAnsi="Arial" w:cs="Arial"/>
          <w:sz w:val="20"/>
          <w:szCs w:val="20"/>
        </w:rPr>
        <w:t xml:space="preserve">6.3. této smlouvy </w:t>
      </w:r>
      <w:r w:rsidRPr="004B3E82">
        <w:rPr>
          <w:rFonts w:ascii="Arial" w:hAnsi="Arial" w:cs="Arial"/>
          <w:sz w:val="20"/>
          <w:szCs w:val="20"/>
        </w:rPr>
        <w:t xml:space="preserve">je nájemce povinen </w:t>
      </w:r>
      <w:r w:rsidR="00445D2C">
        <w:rPr>
          <w:rFonts w:ascii="Arial" w:hAnsi="Arial" w:cs="Arial"/>
          <w:sz w:val="20"/>
          <w:szCs w:val="20"/>
        </w:rPr>
        <w:t xml:space="preserve">ke dni </w:t>
      </w:r>
      <w:r w:rsidRPr="004B3E82">
        <w:rPr>
          <w:rFonts w:ascii="Arial" w:hAnsi="Arial" w:cs="Arial"/>
          <w:sz w:val="20"/>
          <w:szCs w:val="20"/>
        </w:rPr>
        <w:t xml:space="preserve">skončení nájmu Předmět nájmu uvést na vlastní náklady do původního stavu, tj. zejména odstranit veškeré zpevnění plochy </w:t>
      </w:r>
      <w:r w:rsidR="00396875" w:rsidRPr="004B3E82">
        <w:rPr>
          <w:rFonts w:ascii="Arial" w:hAnsi="Arial" w:cs="Arial"/>
          <w:sz w:val="20"/>
          <w:szCs w:val="20"/>
        </w:rPr>
        <w:t xml:space="preserve">parkoviště </w:t>
      </w:r>
      <w:r w:rsidRPr="004B3E82">
        <w:rPr>
          <w:rFonts w:ascii="Arial" w:hAnsi="Arial" w:cs="Arial"/>
          <w:sz w:val="20"/>
          <w:szCs w:val="20"/>
        </w:rPr>
        <w:t>na Předmětu nájmu</w:t>
      </w:r>
      <w:r w:rsidR="00396875" w:rsidRPr="004B3E82">
        <w:rPr>
          <w:rFonts w:ascii="Arial" w:hAnsi="Arial" w:cs="Arial"/>
          <w:sz w:val="20"/>
          <w:szCs w:val="20"/>
        </w:rPr>
        <w:t xml:space="preserve"> </w:t>
      </w:r>
      <w:r w:rsidRPr="004B3E82">
        <w:rPr>
          <w:rFonts w:ascii="Arial" w:hAnsi="Arial" w:cs="Arial"/>
          <w:sz w:val="20"/>
          <w:szCs w:val="20"/>
        </w:rPr>
        <w:t xml:space="preserve">a následně ho předat příslušnému správci, pokud se s pronajímatelem nedohodne jinak. </w:t>
      </w:r>
    </w:p>
    <w:p w14:paraId="0C3407FD" w14:textId="06F3CCCB" w:rsidR="00B2625F" w:rsidRPr="004B3E82" w:rsidRDefault="00B2625F" w:rsidP="003C4866">
      <w:pPr>
        <w:pStyle w:val="Odstavecseseznamem"/>
        <w:ind w:left="0"/>
        <w:jc w:val="both"/>
        <w:rPr>
          <w:rFonts w:ascii="Arial" w:hAnsi="Arial" w:cs="Arial"/>
          <w:sz w:val="20"/>
          <w:szCs w:val="20"/>
        </w:rPr>
      </w:pPr>
    </w:p>
    <w:p w14:paraId="348F69A2" w14:textId="54A2C50E" w:rsidR="00B2625F" w:rsidRPr="004B3E82" w:rsidRDefault="009D27F1"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 xml:space="preserve">Nájemce bere na vědomí skutečnost, že </w:t>
      </w:r>
      <w:r w:rsidR="004B3798" w:rsidRPr="004B3E82">
        <w:rPr>
          <w:rFonts w:ascii="Arial" w:hAnsi="Arial" w:cs="Arial"/>
          <w:sz w:val="20"/>
          <w:szCs w:val="20"/>
        </w:rPr>
        <w:t xml:space="preserve">se </w:t>
      </w:r>
      <w:r w:rsidR="00F84CC5" w:rsidRPr="004B3E82">
        <w:rPr>
          <w:rFonts w:ascii="Arial" w:hAnsi="Arial" w:cs="Arial"/>
          <w:sz w:val="20"/>
          <w:szCs w:val="20"/>
        </w:rPr>
        <w:t>v blízkosti Předmětu nájmu</w:t>
      </w:r>
      <w:r w:rsidR="000E73E5" w:rsidRPr="004B3E82">
        <w:rPr>
          <w:rFonts w:ascii="Arial" w:hAnsi="Arial" w:cs="Arial"/>
          <w:sz w:val="20"/>
          <w:szCs w:val="20"/>
        </w:rPr>
        <w:t xml:space="preserve"> nachází </w:t>
      </w:r>
      <w:r w:rsidR="00721F92" w:rsidRPr="004B3E82">
        <w:rPr>
          <w:rFonts w:ascii="Arial" w:hAnsi="Arial" w:cs="Arial"/>
          <w:sz w:val="20"/>
          <w:szCs w:val="20"/>
        </w:rPr>
        <w:t>následující plynárenská zařízení a plynovodní přípojky</w:t>
      </w:r>
      <w:r w:rsidR="007B200C" w:rsidRPr="004B3E82">
        <w:rPr>
          <w:rFonts w:ascii="Arial" w:hAnsi="Arial" w:cs="Arial"/>
          <w:sz w:val="20"/>
          <w:szCs w:val="20"/>
        </w:rPr>
        <w:t>:</w:t>
      </w:r>
      <w:r w:rsidR="00721F92" w:rsidRPr="004B3E82">
        <w:rPr>
          <w:rFonts w:ascii="Arial" w:hAnsi="Arial" w:cs="Arial"/>
          <w:sz w:val="20"/>
          <w:szCs w:val="20"/>
        </w:rPr>
        <w:t xml:space="preserve"> plynovod STL PE d 110 + STL plynovodní přípojky</w:t>
      </w:r>
      <w:r w:rsidR="002A36B0" w:rsidRPr="004B3E82">
        <w:rPr>
          <w:rFonts w:ascii="Arial" w:hAnsi="Arial" w:cs="Arial"/>
          <w:sz w:val="20"/>
          <w:szCs w:val="20"/>
        </w:rPr>
        <w:t>.</w:t>
      </w:r>
    </w:p>
    <w:p w14:paraId="16953A81" w14:textId="77777777" w:rsidR="002A36B0" w:rsidRPr="004B3E82" w:rsidRDefault="002A36B0" w:rsidP="003C4866">
      <w:pPr>
        <w:pStyle w:val="Odstavecseseznamem"/>
        <w:ind w:left="0"/>
        <w:jc w:val="both"/>
        <w:rPr>
          <w:rFonts w:ascii="Arial" w:hAnsi="Arial" w:cs="Arial"/>
          <w:sz w:val="20"/>
          <w:szCs w:val="20"/>
        </w:rPr>
      </w:pPr>
    </w:p>
    <w:p w14:paraId="7CD43594" w14:textId="036E89B3" w:rsidR="00B2625F" w:rsidRPr="004B3E82" w:rsidRDefault="009D27F1"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Nájemce bere na vědomí zatížení Předmětu nájmu věcnými břemeny zapsanými k</w:t>
      </w:r>
      <w:r w:rsidR="00F35FA4" w:rsidRPr="004B3E82">
        <w:rPr>
          <w:rFonts w:ascii="Arial" w:hAnsi="Arial" w:cs="Arial"/>
          <w:sz w:val="20"/>
          <w:szCs w:val="20"/>
        </w:rPr>
        <w:t xml:space="preserve"> pozemku </w:t>
      </w:r>
      <w:r w:rsidR="007B200C" w:rsidRPr="004B3E82">
        <w:rPr>
          <w:rFonts w:ascii="Arial" w:hAnsi="Arial" w:cs="Arial"/>
          <w:sz w:val="20"/>
          <w:szCs w:val="20"/>
        </w:rPr>
        <w:br/>
      </w:r>
      <w:r w:rsidR="00F35FA4" w:rsidRPr="004B3E82">
        <w:rPr>
          <w:rFonts w:ascii="Arial" w:hAnsi="Arial" w:cs="Arial"/>
          <w:sz w:val="20"/>
          <w:szCs w:val="20"/>
        </w:rPr>
        <w:t xml:space="preserve">p. č. </w:t>
      </w:r>
      <w:r w:rsidR="008F5717" w:rsidRPr="004B3E82">
        <w:rPr>
          <w:rFonts w:ascii="Arial" w:hAnsi="Arial" w:cs="Arial"/>
          <w:sz w:val="20"/>
          <w:szCs w:val="20"/>
        </w:rPr>
        <w:t xml:space="preserve">1684/1 v k. ú. Štýřice v </w:t>
      </w:r>
      <w:r w:rsidRPr="004B3E82">
        <w:rPr>
          <w:rFonts w:ascii="Arial" w:hAnsi="Arial" w:cs="Arial"/>
          <w:sz w:val="20"/>
          <w:szCs w:val="20"/>
        </w:rPr>
        <w:t xml:space="preserve">části C na LV </w:t>
      </w:r>
      <w:r w:rsidR="008F5717" w:rsidRPr="004B3E82">
        <w:rPr>
          <w:rFonts w:ascii="Arial" w:hAnsi="Arial" w:cs="Arial"/>
          <w:sz w:val="20"/>
          <w:szCs w:val="20"/>
        </w:rPr>
        <w:t xml:space="preserve">č. </w:t>
      </w:r>
      <w:r w:rsidRPr="004B3E82">
        <w:rPr>
          <w:rFonts w:ascii="Arial" w:hAnsi="Arial" w:cs="Arial"/>
          <w:sz w:val="20"/>
          <w:szCs w:val="20"/>
        </w:rPr>
        <w:t xml:space="preserve">10001, </w:t>
      </w:r>
      <w:r w:rsidR="005A1199" w:rsidRPr="004B3E82">
        <w:rPr>
          <w:rFonts w:ascii="Arial" w:hAnsi="Arial" w:cs="Arial"/>
          <w:sz w:val="20"/>
          <w:szCs w:val="20"/>
        </w:rPr>
        <w:t>k. ú.</w:t>
      </w:r>
      <w:r w:rsidRPr="004B3E82">
        <w:rPr>
          <w:rFonts w:ascii="Arial" w:hAnsi="Arial" w:cs="Arial"/>
          <w:sz w:val="20"/>
          <w:szCs w:val="20"/>
        </w:rPr>
        <w:t xml:space="preserve"> Štýřice.</w:t>
      </w:r>
      <w:r w:rsidR="008F5717" w:rsidRPr="004B3E82">
        <w:rPr>
          <w:rFonts w:ascii="Arial" w:hAnsi="Arial" w:cs="Arial"/>
          <w:sz w:val="20"/>
          <w:szCs w:val="20"/>
        </w:rPr>
        <w:t xml:space="preserve"> Výpis z</w:t>
      </w:r>
      <w:r w:rsidR="007072AD" w:rsidRPr="004B3E82">
        <w:rPr>
          <w:rFonts w:ascii="Arial" w:hAnsi="Arial" w:cs="Arial"/>
          <w:sz w:val="20"/>
          <w:szCs w:val="20"/>
        </w:rPr>
        <w:t> katastru nemovitostí tvoří přílohu této smlouvy.</w:t>
      </w:r>
    </w:p>
    <w:p w14:paraId="41A26CF8" w14:textId="3A766099" w:rsidR="00B2625F" w:rsidRPr="004B3E82" w:rsidRDefault="00B2625F" w:rsidP="003C4866">
      <w:pPr>
        <w:pStyle w:val="Odstavecseseznamem"/>
        <w:ind w:left="0"/>
        <w:jc w:val="both"/>
        <w:rPr>
          <w:rFonts w:ascii="Arial" w:hAnsi="Arial" w:cs="Arial"/>
          <w:sz w:val="20"/>
          <w:szCs w:val="20"/>
        </w:rPr>
      </w:pPr>
    </w:p>
    <w:p w14:paraId="0F3B439C" w14:textId="09C38DD4" w:rsidR="00B2625F" w:rsidRPr="004B3E82" w:rsidRDefault="009D27F1"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 xml:space="preserve">Stanou-li se jednotlivá ustanovení této smlouvy neúčinnými, neplatnými nebo neproveditelnými nebo obsahuje-li smlouva mezery, není tímto dotčena účinnost, platnost anebo proveditelnost ostatních ustanovení. Namísto neúčinného, neplatného nebo neproveditelného ustanovení musí být sjednáno takové ustanovení, které co možná nejvíce odpovídá smyslu a účelu původního ustanovení a úmyslu smluvních stran vyjádřenému ve smlouvě. Totéž platí i v případě mezer smlouvy; v takovém případě musí být sjednáno takové ustanovení, které bude nejvíce odpovídat tomu, co by bývalo bylo sjednáno, kdyby smluvní strany vzaly tyto okolnosti v úvahu již při uzavírání smlouvy. </w:t>
      </w:r>
    </w:p>
    <w:p w14:paraId="6F9D5F28" w14:textId="6A64B176" w:rsidR="00B2625F" w:rsidRPr="004B3E82" w:rsidRDefault="00B2625F" w:rsidP="003C4866">
      <w:pPr>
        <w:pStyle w:val="Odstavecseseznamem"/>
        <w:ind w:left="0"/>
        <w:jc w:val="both"/>
        <w:rPr>
          <w:rFonts w:ascii="Arial" w:hAnsi="Arial" w:cs="Arial"/>
          <w:sz w:val="20"/>
          <w:szCs w:val="20"/>
        </w:rPr>
      </w:pPr>
    </w:p>
    <w:p w14:paraId="73E08D5A" w14:textId="5285BB37" w:rsidR="00B2625F" w:rsidRPr="004B3E82" w:rsidRDefault="00C95B30"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 xml:space="preserve">Není-li v této smlouvě uvedeno jinak, veškerá oznámení učiněná v souvislosti se smlouvou musí mít písemnou formu, budou vyhotovena v českém </w:t>
      </w:r>
      <w:r w:rsidR="009D27F1" w:rsidRPr="004B3E82">
        <w:rPr>
          <w:rFonts w:ascii="Arial" w:hAnsi="Arial" w:cs="Arial"/>
          <w:sz w:val="20"/>
          <w:szCs w:val="20"/>
        </w:rPr>
        <w:t>jazyce a</w:t>
      </w:r>
      <w:r w:rsidRPr="004B3E82">
        <w:rPr>
          <w:rFonts w:ascii="Arial" w:hAnsi="Arial" w:cs="Arial"/>
          <w:sz w:val="20"/>
          <w:szCs w:val="20"/>
        </w:rPr>
        <w:t xml:space="preserve"> doručeny osobně, doporučenou poštou nebo kurýrem s předem zaplacenými poplatky na adresu druhé smluvní strany uvedenou v záhlaví, případně na aktuální adresu sídla smluvní strany uvedenou v příslušné veřejné evidenci. Není-li v této smlouvě uvedeno jinak, veškerá oznámení podle této smlouvy budou v případě vrácení zásilky jako nedoručené považována za učiněná (doručená) třetím dnem ode dne jejich odeslání, tj. ode dne jejich odevzdání příslušnému provozovateli poštovních služeb, kurýrovi či jinému subjektu pověřenému k doručení takového oznámení. </w:t>
      </w:r>
    </w:p>
    <w:p w14:paraId="55BB4B9D" w14:textId="64730931" w:rsidR="00B2625F" w:rsidRPr="004B3E82" w:rsidRDefault="00B2625F" w:rsidP="0056025B">
      <w:pPr>
        <w:spacing w:after="0" w:line="259" w:lineRule="auto"/>
        <w:ind w:left="-360" w:right="0" w:firstLine="0"/>
        <w:rPr>
          <w:rFonts w:ascii="Arial" w:hAnsi="Arial" w:cs="Arial"/>
          <w:sz w:val="20"/>
          <w:szCs w:val="20"/>
        </w:rPr>
      </w:pPr>
    </w:p>
    <w:p w14:paraId="33B60323" w14:textId="11DF3504" w:rsidR="00C954C8" w:rsidRDefault="00C954C8" w:rsidP="00C954C8">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Smluvní strany souhlasně prohlašují, že skutečnosti uvedené v této smlouvě nepovažují za obchodní tajemství ve smyslu § 504 občanského zákoníku a udělují svolení k jejich užití a zveřejnění bez stanovení jakýchkoli dalších podmínek.</w:t>
      </w:r>
    </w:p>
    <w:p w14:paraId="34272307" w14:textId="77777777" w:rsidR="005B3706" w:rsidRPr="005B3706" w:rsidRDefault="005B3706" w:rsidP="005B3706">
      <w:pPr>
        <w:pStyle w:val="Odstavecseseznamem"/>
        <w:rPr>
          <w:rFonts w:ascii="Arial" w:hAnsi="Arial" w:cs="Arial"/>
          <w:sz w:val="20"/>
          <w:szCs w:val="20"/>
        </w:rPr>
      </w:pPr>
    </w:p>
    <w:p w14:paraId="056D9C06" w14:textId="77777777" w:rsidR="005B3706" w:rsidRDefault="005B3706" w:rsidP="00D5027F">
      <w:pPr>
        <w:pStyle w:val="Odstavecseseznamem"/>
        <w:numPr>
          <w:ilvl w:val="0"/>
          <w:numId w:val="3"/>
        </w:numPr>
        <w:ind w:left="0" w:firstLine="0"/>
        <w:jc w:val="both"/>
        <w:rPr>
          <w:rFonts w:ascii="Arial" w:hAnsi="Arial" w:cs="Arial"/>
          <w:sz w:val="20"/>
          <w:szCs w:val="20"/>
        </w:rPr>
      </w:pPr>
      <w:r w:rsidRPr="00CD7FCF">
        <w:rPr>
          <w:rFonts w:ascii="Arial" w:hAnsi="Arial" w:cs="Arial"/>
          <w:sz w:val="20"/>
          <w:szCs w:val="20"/>
        </w:rPr>
        <w:t xml:space="preserve">Nájemce bere na vědomí, že na statutární město Brno, jako územní samosprávný celek, </w:t>
      </w:r>
      <w:r>
        <w:rPr>
          <w:rFonts w:ascii="Arial" w:hAnsi="Arial" w:cs="Arial"/>
          <w:sz w:val="20"/>
          <w:szCs w:val="20"/>
        </w:rPr>
        <w:br/>
      </w:r>
      <w:r w:rsidRPr="00CD7FCF">
        <w:rPr>
          <w:rFonts w:ascii="Arial" w:hAnsi="Arial" w:cs="Arial"/>
          <w:sz w:val="20"/>
          <w:szCs w:val="20"/>
        </w:rPr>
        <w:t xml:space="preserve">se vztahuje zákon č. 340/2015 Sb., o registru smluv, v platném znění, a tato smlouva bude prostřednictvím registru smluv povinně uveřejněna. Statutární město Brno zašle smlouvu správci registru smluv k uveřejnění prostřednictvím registru smluv bez zbytečného odkladu, nejpozději však do 30 dnů od uzavření smlouvy. </w:t>
      </w:r>
    </w:p>
    <w:p w14:paraId="68A313D4" w14:textId="77777777" w:rsidR="00C954C8" w:rsidRPr="00D5027F" w:rsidRDefault="00C954C8" w:rsidP="00D5027F">
      <w:pPr>
        <w:ind w:left="0" w:firstLine="0"/>
        <w:rPr>
          <w:rFonts w:ascii="Arial" w:hAnsi="Arial" w:cs="Arial"/>
          <w:sz w:val="20"/>
          <w:szCs w:val="20"/>
        </w:rPr>
      </w:pPr>
    </w:p>
    <w:p w14:paraId="0D509E4E" w14:textId="38947E17" w:rsidR="00B2625F" w:rsidRPr="004B3E82" w:rsidRDefault="00C95B30" w:rsidP="003C4866">
      <w:pPr>
        <w:pStyle w:val="Odstavecseseznamem"/>
        <w:numPr>
          <w:ilvl w:val="0"/>
          <w:numId w:val="3"/>
        </w:numPr>
        <w:ind w:left="0" w:firstLine="0"/>
        <w:jc w:val="both"/>
        <w:rPr>
          <w:rFonts w:ascii="Arial" w:hAnsi="Arial" w:cs="Arial"/>
          <w:sz w:val="20"/>
          <w:szCs w:val="20"/>
        </w:rPr>
      </w:pPr>
      <w:r w:rsidRPr="004B3E82">
        <w:rPr>
          <w:rFonts w:ascii="Arial" w:hAnsi="Arial" w:cs="Arial"/>
          <w:sz w:val="20"/>
          <w:szCs w:val="20"/>
        </w:rPr>
        <w:t>Ve vztazích založených touto smlouvou bude za statutární město Brno vystupovat jako správce Předmětu nájmu Odbor správy majetku MMB, Husova 3</w:t>
      </w:r>
      <w:r w:rsidR="003B2917" w:rsidRPr="004B3E82">
        <w:rPr>
          <w:rFonts w:ascii="Arial" w:hAnsi="Arial" w:cs="Arial"/>
          <w:sz w:val="20"/>
          <w:szCs w:val="20"/>
        </w:rPr>
        <w:t>, Brno</w:t>
      </w:r>
      <w:r w:rsidRPr="004B3E82">
        <w:rPr>
          <w:rFonts w:ascii="Arial" w:hAnsi="Arial" w:cs="Arial"/>
          <w:sz w:val="20"/>
          <w:szCs w:val="20"/>
        </w:rPr>
        <w:t xml:space="preserve">. </w:t>
      </w:r>
    </w:p>
    <w:p w14:paraId="68D5C8C3" w14:textId="2C348A46" w:rsidR="00B2625F" w:rsidRPr="004B3E82" w:rsidRDefault="00B2625F" w:rsidP="003C4866">
      <w:pPr>
        <w:pStyle w:val="Odstavecseseznamem"/>
        <w:ind w:left="0"/>
        <w:jc w:val="both"/>
        <w:rPr>
          <w:rFonts w:ascii="Arial" w:hAnsi="Arial" w:cs="Arial"/>
          <w:sz w:val="20"/>
          <w:szCs w:val="20"/>
        </w:rPr>
      </w:pPr>
    </w:p>
    <w:p w14:paraId="6C83C40B" w14:textId="2F94D526" w:rsidR="00B2625F" w:rsidRPr="004B3E82" w:rsidRDefault="00C95B30" w:rsidP="00956EF9">
      <w:pPr>
        <w:tabs>
          <w:tab w:val="center" w:pos="4425"/>
          <w:tab w:val="center" w:pos="4889"/>
        </w:tabs>
        <w:spacing w:after="0" w:line="259" w:lineRule="auto"/>
        <w:ind w:left="0" w:right="0" w:firstLine="0"/>
        <w:jc w:val="center"/>
        <w:rPr>
          <w:rFonts w:ascii="Arial" w:hAnsi="Arial" w:cs="Arial"/>
          <w:sz w:val="20"/>
          <w:szCs w:val="20"/>
        </w:rPr>
      </w:pPr>
      <w:r w:rsidRPr="004B3E82">
        <w:rPr>
          <w:rFonts w:ascii="Arial" w:hAnsi="Arial" w:cs="Arial"/>
          <w:sz w:val="20"/>
          <w:szCs w:val="20"/>
        </w:rPr>
        <w:t>V</w:t>
      </w:r>
      <w:r w:rsidR="0031272B">
        <w:rPr>
          <w:rFonts w:ascii="Arial" w:hAnsi="Arial" w:cs="Arial"/>
          <w:sz w:val="20"/>
          <w:szCs w:val="20"/>
        </w:rPr>
        <w:t>I</w:t>
      </w:r>
      <w:r w:rsidR="003C4866" w:rsidRPr="004B3E82">
        <w:rPr>
          <w:rFonts w:ascii="Arial" w:hAnsi="Arial" w:cs="Arial"/>
          <w:sz w:val="20"/>
          <w:szCs w:val="20"/>
        </w:rPr>
        <w:t>I</w:t>
      </w:r>
      <w:r w:rsidRPr="004B3E82">
        <w:rPr>
          <w:rFonts w:ascii="Arial" w:hAnsi="Arial" w:cs="Arial"/>
          <w:sz w:val="20"/>
          <w:szCs w:val="20"/>
        </w:rPr>
        <w:t>.</w:t>
      </w:r>
    </w:p>
    <w:p w14:paraId="504849E6" w14:textId="0ED31D27" w:rsidR="00B2625F" w:rsidRPr="004B3E82" w:rsidRDefault="00C95B30" w:rsidP="0031272B">
      <w:pPr>
        <w:pStyle w:val="Odstavecseseznamem"/>
        <w:numPr>
          <w:ilvl w:val="0"/>
          <w:numId w:val="25"/>
        </w:numPr>
        <w:ind w:left="0" w:firstLine="0"/>
        <w:jc w:val="both"/>
        <w:rPr>
          <w:rFonts w:ascii="Arial" w:hAnsi="Arial" w:cs="Arial"/>
          <w:sz w:val="20"/>
          <w:szCs w:val="20"/>
        </w:rPr>
      </w:pPr>
      <w:r w:rsidRPr="004B3E82">
        <w:rPr>
          <w:rFonts w:ascii="Arial" w:hAnsi="Arial" w:cs="Arial"/>
          <w:sz w:val="20"/>
          <w:szCs w:val="20"/>
        </w:rPr>
        <w:t xml:space="preserve">Smluvní strany berou na vědomí, že pronajímatel je povinným subjektem dle zákona </w:t>
      </w:r>
      <w:r w:rsidR="00C35E6F" w:rsidRPr="004B3E82">
        <w:rPr>
          <w:rFonts w:ascii="Arial" w:hAnsi="Arial" w:cs="Arial"/>
          <w:sz w:val="20"/>
          <w:szCs w:val="20"/>
        </w:rPr>
        <w:br/>
      </w:r>
      <w:r w:rsidRPr="004B3E82">
        <w:rPr>
          <w:rFonts w:ascii="Arial" w:hAnsi="Arial" w:cs="Arial"/>
          <w:sz w:val="20"/>
          <w:szCs w:val="20"/>
        </w:rPr>
        <w:t xml:space="preserve">č. 106/1999 Sb., o svobodném přístupu k informacím, v platném znění. </w:t>
      </w:r>
    </w:p>
    <w:p w14:paraId="0047DA38" w14:textId="1E0CFAE8" w:rsidR="00B2625F" w:rsidRPr="004B3E82" w:rsidRDefault="00B2625F" w:rsidP="0031272B">
      <w:pPr>
        <w:pStyle w:val="Odstavecseseznamem"/>
        <w:ind w:left="0"/>
        <w:jc w:val="both"/>
        <w:rPr>
          <w:rFonts w:ascii="Arial" w:hAnsi="Arial" w:cs="Arial"/>
          <w:sz w:val="20"/>
          <w:szCs w:val="20"/>
        </w:rPr>
      </w:pPr>
    </w:p>
    <w:p w14:paraId="5F8B4BC4" w14:textId="20E6C237" w:rsidR="00B2625F" w:rsidRPr="004B3E82" w:rsidRDefault="009D27F1" w:rsidP="0031272B">
      <w:pPr>
        <w:pStyle w:val="Odstavecseseznamem"/>
        <w:numPr>
          <w:ilvl w:val="0"/>
          <w:numId w:val="25"/>
        </w:numPr>
        <w:ind w:left="0" w:firstLine="0"/>
        <w:jc w:val="both"/>
        <w:rPr>
          <w:rFonts w:ascii="Arial" w:hAnsi="Arial" w:cs="Arial"/>
          <w:sz w:val="20"/>
          <w:szCs w:val="20"/>
        </w:rPr>
      </w:pPr>
      <w:r w:rsidRPr="004B3E82">
        <w:rPr>
          <w:rFonts w:ascii="Arial" w:hAnsi="Arial" w:cs="Arial"/>
          <w:sz w:val="20"/>
          <w:szCs w:val="20"/>
        </w:rPr>
        <w:lastRenderedPageBreak/>
        <w:t xml:space="preserve">Jakékoliv změny této smlouvy jsou možné výhradně na podkladě písemných, očíslovaných dodatků, uzavřených oběma smluvními stranami. </w:t>
      </w:r>
    </w:p>
    <w:p w14:paraId="7DE68B99" w14:textId="7D1495F4" w:rsidR="00B2625F" w:rsidRPr="004B3E82" w:rsidRDefault="00B2625F" w:rsidP="0031272B">
      <w:pPr>
        <w:pStyle w:val="Odstavecseseznamem"/>
        <w:ind w:left="0"/>
        <w:jc w:val="both"/>
        <w:rPr>
          <w:rFonts w:ascii="Arial" w:hAnsi="Arial" w:cs="Arial"/>
          <w:sz w:val="20"/>
          <w:szCs w:val="20"/>
        </w:rPr>
      </w:pPr>
    </w:p>
    <w:p w14:paraId="10865C4E" w14:textId="101C99B0" w:rsidR="00B2625F" w:rsidRPr="004B3E82" w:rsidRDefault="009D27F1" w:rsidP="0031272B">
      <w:pPr>
        <w:pStyle w:val="Odstavecseseznamem"/>
        <w:numPr>
          <w:ilvl w:val="0"/>
          <w:numId w:val="25"/>
        </w:numPr>
        <w:ind w:left="0" w:firstLine="0"/>
        <w:jc w:val="both"/>
        <w:rPr>
          <w:rFonts w:ascii="Arial" w:hAnsi="Arial" w:cs="Arial"/>
          <w:sz w:val="20"/>
          <w:szCs w:val="20"/>
        </w:rPr>
      </w:pPr>
      <w:r w:rsidRPr="004B3E82">
        <w:rPr>
          <w:rFonts w:ascii="Arial" w:hAnsi="Arial" w:cs="Arial"/>
          <w:sz w:val="20"/>
          <w:szCs w:val="20"/>
        </w:rPr>
        <w:t xml:space="preserve">Tato smlouva je sepsána ve třech vyhotoveních, přičemž pronajímatel obdrží po dvou z nich </w:t>
      </w:r>
      <w:r w:rsidR="00C35E6F" w:rsidRPr="004B3E82">
        <w:rPr>
          <w:rFonts w:ascii="Arial" w:hAnsi="Arial" w:cs="Arial"/>
          <w:sz w:val="20"/>
          <w:szCs w:val="20"/>
        </w:rPr>
        <w:br/>
      </w:r>
      <w:r w:rsidRPr="004B3E82">
        <w:rPr>
          <w:rFonts w:ascii="Arial" w:hAnsi="Arial" w:cs="Arial"/>
          <w:sz w:val="20"/>
          <w:szCs w:val="20"/>
        </w:rPr>
        <w:t xml:space="preserve">a nájemce obdrží jedno vyhotovení. </w:t>
      </w:r>
    </w:p>
    <w:p w14:paraId="0D8FC939" w14:textId="32FB5C8B" w:rsidR="00B2625F" w:rsidRPr="004B3E82" w:rsidRDefault="00B2625F" w:rsidP="0031272B">
      <w:pPr>
        <w:pStyle w:val="Odstavecseseznamem"/>
        <w:ind w:left="0"/>
        <w:jc w:val="both"/>
        <w:rPr>
          <w:rFonts w:ascii="Arial" w:hAnsi="Arial" w:cs="Arial"/>
          <w:sz w:val="20"/>
          <w:szCs w:val="20"/>
        </w:rPr>
      </w:pPr>
    </w:p>
    <w:p w14:paraId="60273B9D" w14:textId="3440AB56" w:rsidR="00B2625F" w:rsidRPr="004B3E82" w:rsidRDefault="009D27F1" w:rsidP="0031272B">
      <w:pPr>
        <w:pStyle w:val="Odstavecseseznamem"/>
        <w:numPr>
          <w:ilvl w:val="0"/>
          <w:numId w:val="25"/>
        </w:numPr>
        <w:ind w:left="0" w:firstLine="0"/>
        <w:jc w:val="both"/>
        <w:rPr>
          <w:rFonts w:ascii="Arial" w:hAnsi="Arial" w:cs="Arial"/>
          <w:sz w:val="20"/>
          <w:szCs w:val="20"/>
        </w:rPr>
      </w:pPr>
      <w:r w:rsidRPr="004B3E82">
        <w:rPr>
          <w:rFonts w:ascii="Arial" w:hAnsi="Arial" w:cs="Arial"/>
          <w:sz w:val="20"/>
          <w:szCs w:val="20"/>
        </w:rPr>
        <w:t xml:space="preserve">Smluvní strany prohlašují, že tato smlouva byla sepsána podle jejich pravé a svobodné vůle </w:t>
      </w:r>
      <w:r w:rsidR="00C35E6F" w:rsidRPr="004B3E82">
        <w:rPr>
          <w:rFonts w:ascii="Arial" w:hAnsi="Arial" w:cs="Arial"/>
          <w:sz w:val="20"/>
          <w:szCs w:val="20"/>
        </w:rPr>
        <w:br/>
      </w:r>
      <w:r w:rsidRPr="004B3E82">
        <w:rPr>
          <w:rFonts w:ascii="Arial" w:hAnsi="Arial" w:cs="Arial"/>
          <w:sz w:val="20"/>
          <w:szCs w:val="20"/>
        </w:rPr>
        <w:t xml:space="preserve">a na důkaz souhlasu s ustanoveními této smlouvy připojují své podpisy. </w:t>
      </w:r>
    </w:p>
    <w:p w14:paraId="5C26E0CE" w14:textId="1C6565B3" w:rsidR="00B2625F" w:rsidRPr="00C95B30" w:rsidRDefault="00B2625F" w:rsidP="00C95B30">
      <w:pPr>
        <w:spacing w:after="160" w:line="278" w:lineRule="auto"/>
        <w:ind w:left="0" w:firstLine="0"/>
        <w:rPr>
          <w:rFonts w:ascii="Arial" w:hAnsi="Arial" w:cs="Arial"/>
          <w:sz w:val="20"/>
          <w:szCs w:val="20"/>
        </w:rPr>
      </w:pPr>
    </w:p>
    <w:p w14:paraId="5A8B38D1" w14:textId="76A9615D" w:rsidR="00B2625F" w:rsidRPr="004B3E82" w:rsidRDefault="00C95B30" w:rsidP="00704821">
      <w:pPr>
        <w:spacing w:after="26" w:line="259" w:lineRule="auto"/>
        <w:ind w:left="364" w:right="360"/>
        <w:jc w:val="center"/>
        <w:rPr>
          <w:rFonts w:ascii="Arial" w:hAnsi="Arial" w:cs="Arial"/>
          <w:sz w:val="20"/>
          <w:szCs w:val="20"/>
        </w:rPr>
      </w:pPr>
      <w:r w:rsidRPr="004B3E82">
        <w:rPr>
          <w:rFonts w:ascii="Arial" w:hAnsi="Arial" w:cs="Arial"/>
          <w:sz w:val="20"/>
          <w:szCs w:val="20"/>
        </w:rPr>
        <w:t>Doložka</w:t>
      </w:r>
    </w:p>
    <w:p w14:paraId="2A0F9F0A" w14:textId="5B0926FE" w:rsidR="00B2625F" w:rsidRPr="004B3E82" w:rsidRDefault="00C95B30" w:rsidP="00704821">
      <w:pPr>
        <w:ind w:left="730" w:right="0"/>
        <w:jc w:val="center"/>
        <w:rPr>
          <w:rFonts w:ascii="Arial" w:hAnsi="Arial" w:cs="Arial"/>
          <w:sz w:val="20"/>
          <w:szCs w:val="20"/>
        </w:rPr>
      </w:pPr>
      <w:r w:rsidRPr="004B3E82">
        <w:rPr>
          <w:rFonts w:ascii="Arial" w:hAnsi="Arial" w:cs="Arial"/>
          <w:sz w:val="20"/>
          <w:szCs w:val="20"/>
        </w:rPr>
        <w:t>dle § 41 zákona č. 128/2000 Sb., o obcích (obecní zřízení), v platném znění</w:t>
      </w:r>
    </w:p>
    <w:p w14:paraId="345518CD" w14:textId="0929C202" w:rsidR="00B2625F" w:rsidRPr="004B3E82" w:rsidRDefault="00B2625F" w:rsidP="00EE03ED">
      <w:pPr>
        <w:spacing w:after="16" w:line="259" w:lineRule="auto"/>
        <w:ind w:left="0" w:right="0" w:firstLine="0"/>
        <w:rPr>
          <w:rFonts w:ascii="Arial" w:hAnsi="Arial" w:cs="Arial"/>
          <w:sz w:val="20"/>
          <w:szCs w:val="20"/>
        </w:rPr>
      </w:pPr>
    </w:p>
    <w:p w14:paraId="3FA545F7" w14:textId="5CCD4E10" w:rsidR="00B2625F" w:rsidRPr="004B3E82" w:rsidRDefault="00C95B30" w:rsidP="00EE03ED">
      <w:pPr>
        <w:ind w:left="-5" w:right="0"/>
        <w:rPr>
          <w:rFonts w:ascii="Arial" w:hAnsi="Arial" w:cs="Arial"/>
          <w:sz w:val="20"/>
          <w:szCs w:val="20"/>
        </w:rPr>
      </w:pPr>
      <w:r w:rsidRPr="004B3E82">
        <w:rPr>
          <w:rFonts w:ascii="Arial" w:hAnsi="Arial" w:cs="Arial"/>
          <w:sz w:val="20"/>
          <w:szCs w:val="20"/>
        </w:rPr>
        <w:t>Záměr obce pronajmout Předmět nájmu byl zveřejněn zákonem stanoveným způsobem</w:t>
      </w:r>
      <w:r w:rsidR="00555D97" w:rsidRPr="004B3E82">
        <w:rPr>
          <w:rFonts w:ascii="Arial" w:hAnsi="Arial" w:cs="Arial"/>
          <w:sz w:val="20"/>
          <w:szCs w:val="20"/>
        </w:rPr>
        <w:t xml:space="preserve"> od 8. 12. 2025 do 29. 12. 2025.</w:t>
      </w:r>
    </w:p>
    <w:p w14:paraId="4279F83C" w14:textId="7567DB61" w:rsidR="00B2625F" w:rsidRPr="004B3E82" w:rsidRDefault="00B2625F" w:rsidP="00EE03ED">
      <w:pPr>
        <w:spacing w:after="13" w:line="259" w:lineRule="auto"/>
        <w:ind w:left="0" w:right="0" w:firstLine="0"/>
        <w:rPr>
          <w:rFonts w:ascii="Arial" w:hAnsi="Arial" w:cs="Arial"/>
          <w:sz w:val="20"/>
          <w:szCs w:val="20"/>
        </w:rPr>
      </w:pPr>
    </w:p>
    <w:p w14:paraId="5C34F807" w14:textId="3724856F" w:rsidR="00B2625F" w:rsidRPr="004B3E82" w:rsidRDefault="00C95B30" w:rsidP="00EE03ED">
      <w:pPr>
        <w:ind w:left="-5" w:right="0"/>
        <w:rPr>
          <w:rFonts w:ascii="Arial" w:hAnsi="Arial" w:cs="Arial"/>
          <w:sz w:val="20"/>
          <w:szCs w:val="20"/>
        </w:rPr>
      </w:pPr>
      <w:r w:rsidRPr="004B3E82">
        <w:rPr>
          <w:rFonts w:ascii="Arial" w:hAnsi="Arial" w:cs="Arial"/>
          <w:sz w:val="20"/>
          <w:szCs w:val="20"/>
        </w:rPr>
        <w:t>Pronájem Předmětu nájmu byl schválen na R</w:t>
      </w:r>
      <w:r w:rsidR="00704821" w:rsidRPr="004B3E82">
        <w:rPr>
          <w:rFonts w:ascii="Arial" w:hAnsi="Arial" w:cs="Arial"/>
          <w:sz w:val="20"/>
          <w:szCs w:val="20"/>
        </w:rPr>
        <w:t>9</w:t>
      </w:r>
      <w:r w:rsidRPr="004B3E82">
        <w:rPr>
          <w:rFonts w:ascii="Arial" w:hAnsi="Arial" w:cs="Arial"/>
          <w:sz w:val="20"/>
          <w:szCs w:val="20"/>
        </w:rPr>
        <w:t>/</w:t>
      </w:r>
      <w:r w:rsidR="005D2617">
        <w:rPr>
          <w:rFonts w:ascii="Arial" w:hAnsi="Arial" w:cs="Arial"/>
          <w:sz w:val="20"/>
          <w:szCs w:val="20"/>
        </w:rPr>
        <w:t>162</w:t>
      </w:r>
      <w:r w:rsidRPr="004B3E82">
        <w:rPr>
          <w:rFonts w:ascii="Arial" w:hAnsi="Arial" w:cs="Arial"/>
          <w:sz w:val="20"/>
          <w:szCs w:val="20"/>
        </w:rPr>
        <w:t xml:space="preserve">. schůzi Rady města Brna, konané dne </w:t>
      </w:r>
      <w:r w:rsidR="005D2617">
        <w:rPr>
          <w:rFonts w:ascii="Arial" w:hAnsi="Arial" w:cs="Arial"/>
          <w:sz w:val="20"/>
          <w:szCs w:val="20"/>
        </w:rPr>
        <w:t>28. 1. 2026</w:t>
      </w:r>
      <w:r w:rsidRPr="004B3E82">
        <w:rPr>
          <w:rFonts w:ascii="Arial" w:hAnsi="Arial" w:cs="Arial"/>
          <w:sz w:val="20"/>
          <w:szCs w:val="20"/>
        </w:rPr>
        <w:t xml:space="preserve">, bod č. </w:t>
      </w:r>
      <w:r w:rsidR="005D2617">
        <w:rPr>
          <w:rFonts w:ascii="Arial" w:hAnsi="Arial" w:cs="Arial"/>
          <w:sz w:val="20"/>
          <w:szCs w:val="20"/>
        </w:rPr>
        <w:t>32</w:t>
      </w:r>
      <w:r w:rsidRPr="004B3E82">
        <w:rPr>
          <w:rFonts w:ascii="Arial" w:hAnsi="Arial" w:cs="Arial"/>
          <w:sz w:val="20"/>
          <w:szCs w:val="20"/>
        </w:rPr>
        <w:t xml:space="preserve">. </w:t>
      </w:r>
    </w:p>
    <w:p w14:paraId="771C0366" w14:textId="77777777" w:rsidR="00B2625F" w:rsidRPr="004B3E82" w:rsidRDefault="00C95B30" w:rsidP="00EE03ED">
      <w:pPr>
        <w:spacing w:after="6" w:line="259" w:lineRule="auto"/>
        <w:ind w:left="58" w:right="0" w:firstLine="0"/>
        <w:rPr>
          <w:rFonts w:ascii="Arial" w:hAnsi="Arial" w:cs="Arial"/>
          <w:sz w:val="20"/>
          <w:szCs w:val="20"/>
        </w:rPr>
      </w:pPr>
      <w:r w:rsidRPr="004B3E82">
        <w:rPr>
          <w:rFonts w:ascii="Arial" w:hAnsi="Arial" w:cs="Arial"/>
          <w:sz w:val="20"/>
          <w:szCs w:val="20"/>
        </w:rPr>
        <w:t xml:space="preserve"> </w:t>
      </w:r>
    </w:p>
    <w:p w14:paraId="251B36E0" w14:textId="77777777" w:rsidR="00FC5EFE" w:rsidRPr="004B3E82" w:rsidRDefault="00FC5EFE" w:rsidP="00704821">
      <w:pPr>
        <w:tabs>
          <w:tab w:val="center" w:pos="2124"/>
          <w:tab w:val="center" w:pos="2833"/>
          <w:tab w:val="center" w:pos="3541"/>
          <w:tab w:val="center" w:pos="4249"/>
          <w:tab w:val="center" w:pos="5542"/>
          <w:tab w:val="center" w:pos="6373"/>
          <w:tab w:val="center" w:pos="7081"/>
        </w:tabs>
        <w:ind w:left="-15" w:right="0" w:firstLine="0"/>
        <w:rPr>
          <w:rFonts w:ascii="Arial" w:hAnsi="Arial" w:cs="Arial"/>
          <w:sz w:val="20"/>
          <w:szCs w:val="20"/>
        </w:rPr>
      </w:pPr>
    </w:p>
    <w:p w14:paraId="60FE40F0" w14:textId="77777777" w:rsidR="00FC5EFE" w:rsidRPr="004B3E82" w:rsidRDefault="00FC5EFE" w:rsidP="00704821">
      <w:pPr>
        <w:tabs>
          <w:tab w:val="center" w:pos="2124"/>
          <w:tab w:val="center" w:pos="2833"/>
          <w:tab w:val="center" w:pos="3541"/>
          <w:tab w:val="center" w:pos="4249"/>
          <w:tab w:val="center" w:pos="5542"/>
          <w:tab w:val="center" w:pos="6373"/>
          <w:tab w:val="center" w:pos="7081"/>
        </w:tabs>
        <w:ind w:left="-15" w:right="0" w:firstLine="0"/>
        <w:rPr>
          <w:rFonts w:ascii="Arial" w:hAnsi="Arial" w:cs="Arial"/>
          <w:sz w:val="20"/>
          <w:szCs w:val="20"/>
        </w:rPr>
      </w:pPr>
    </w:p>
    <w:p w14:paraId="6B30CCDC" w14:textId="6758F539" w:rsidR="00B2625F" w:rsidRPr="004B3E82" w:rsidRDefault="00C95B30" w:rsidP="00704821">
      <w:pPr>
        <w:tabs>
          <w:tab w:val="center" w:pos="2124"/>
          <w:tab w:val="center" w:pos="2833"/>
          <w:tab w:val="center" w:pos="3541"/>
          <w:tab w:val="center" w:pos="4249"/>
          <w:tab w:val="center" w:pos="5542"/>
          <w:tab w:val="center" w:pos="6373"/>
          <w:tab w:val="center" w:pos="7081"/>
        </w:tabs>
        <w:ind w:left="-15" w:right="0" w:firstLine="0"/>
        <w:rPr>
          <w:rFonts w:ascii="Arial" w:hAnsi="Arial" w:cs="Arial"/>
          <w:sz w:val="20"/>
          <w:szCs w:val="20"/>
        </w:rPr>
      </w:pPr>
      <w:r w:rsidRPr="004B3E82">
        <w:rPr>
          <w:rFonts w:ascii="Arial" w:hAnsi="Arial" w:cs="Arial"/>
          <w:sz w:val="20"/>
          <w:szCs w:val="20"/>
        </w:rPr>
        <w:t>V Brně dne:</w:t>
      </w:r>
      <w:r w:rsidR="00977BDE">
        <w:rPr>
          <w:rFonts w:ascii="Arial" w:hAnsi="Arial" w:cs="Arial"/>
          <w:sz w:val="20"/>
          <w:szCs w:val="20"/>
        </w:rPr>
        <w:t xml:space="preserve"> 25. 2. 2026</w:t>
      </w:r>
      <w:r w:rsidRPr="004B3E82">
        <w:rPr>
          <w:rFonts w:ascii="Arial" w:hAnsi="Arial" w:cs="Arial"/>
          <w:sz w:val="20"/>
          <w:szCs w:val="20"/>
        </w:rPr>
        <w:tab/>
        <w:t xml:space="preserve"> </w:t>
      </w:r>
      <w:r w:rsidRPr="004B3E82">
        <w:rPr>
          <w:rFonts w:ascii="Arial" w:hAnsi="Arial" w:cs="Arial"/>
          <w:sz w:val="20"/>
          <w:szCs w:val="20"/>
        </w:rPr>
        <w:tab/>
        <w:t xml:space="preserve"> </w:t>
      </w:r>
      <w:r w:rsidRPr="004B3E82">
        <w:rPr>
          <w:rFonts w:ascii="Arial" w:hAnsi="Arial" w:cs="Arial"/>
          <w:sz w:val="20"/>
          <w:szCs w:val="20"/>
        </w:rPr>
        <w:tab/>
        <w:t xml:space="preserve"> </w:t>
      </w:r>
      <w:r w:rsidRPr="004B3E82">
        <w:rPr>
          <w:rFonts w:ascii="Arial" w:hAnsi="Arial" w:cs="Arial"/>
          <w:sz w:val="20"/>
          <w:szCs w:val="20"/>
        </w:rPr>
        <w:tab/>
        <w:t xml:space="preserve"> </w:t>
      </w:r>
      <w:r w:rsidRPr="004B3E82">
        <w:rPr>
          <w:rFonts w:ascii="Arial" w:hAnsi="Arial" w:cs="Arial"/>
          <w:sz w:val="20"/>
          <w:szCs w:val="20"/>
        </w:rPr>
        <w:tab/>
        <w:t xml:space="preserve">V Brně dne: </w:t>
      </w:r>
      <w:r w:rsidR="00977BDE">
        <w:rPr>
          <w:rFonts w:ascii="Arial" w:hAnsi="Arial" w:cs="Arial"/>
          <w:sz w:val="20"/>
          <w:szCs w:val="20"/>
        </w:rPr>
        <w:tab/>
        <w:t>10. 2. 2026</w:t>
      </w:r>
    </w:p>
    <w:p w14:paraId="31DCDD3C" w14:textId="49ED7C46" w:rsidR="009414B3" w:rsidRPr="004B3E82" w:rsidRDefault="00FC5EFE" w:rsidP="00704821">
      <w:pPr>
        <w:tabs>
          <w:tab w:val="center" w:pos="2124"/>
          <w:tab w:val="center" w:pos="2833"/>
          <w:tab w:val="center" w:pos="3541"/>
          <w:tab w:val="center" w:pos="4249"/>
          <w:tab w:val="center" w:pos="5542"/>
          <w:tab w:val="center" w:pos="6373"/>
          <w:tab w:val="center" w:pos="7081"/>
        </w:tabs>
        <w:ind w:left="-15" w:right="0" w:firstLine="0"/>
        <w:rPr>
          <w:rFonts w:ascii="Arial" w:hAnsi="Arial" w:cs="Arial"/>
          <w:sz w:val="20"/>
          <w:szCs w:val="20"/>
        </w:rPr>
      </w:pPr>
      <w:r w:rsidRPr="004B3E82">
        <w:rPr>
          <w:rFonts w:ascii="Arial" w:hAnsi="Arial" w:cs="Arial"/>
          <w:noProof/>
          <w:sz w:val="20"/>
          <w:szCs w:val="20"/>
        </w:rPr>
        <mc:AlternateContent>
          <mc:Choice Requires="wps">
            <w:drawing>
              <wp:anchor distT="45720" distB="45720" distL="114300" distR="114300" simplePos="0" relativeHeight="251658242" behindDoc="0" locked="0" layoutInCell="1" allowOverlap="1" wp14:anchorId="39E48C21" wp14:editId="3D00F7D6">
                <wp:simplePos x="0" y="0"/>
                <wp:positionH relativeFrom="margin">
                  <wp:align>right</wp:align>
                </wp:positionH>
                <wp:positionV relativeFrom="paragraph">
                  <wp:posOffset>844436</wp:posOffset>
                </wp:positionV>
                <wp:extent cx="2360930" cy="1404620"/>
                <wp:effectExtent l="0" t="0" r="0" b="0"/>
                <wp:wrapSquare wrapText="bothSides"/>
                <wp:docPr id="151672459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52D559A" w14:textId="77777777" w:rsidR="00FC5EFE" w:rsidRDefault="00FC5EFE" w:rsidP="00FC5EFE">
                            <w:pPr>
                              <w:rPr>
                                <w:rFonts w:ascii="Arial" w:hAnsi="Arial" w:cs="Arial"/>
                                <w:sz w:val="20"/>
                                <w:szCs w:val="20"/>
                              </w:rPr>
                            </w:pPr>
                            <w:r w:rsidRPr="00553CFB">
                              <w:rPr>
                                <w:rFonts w:ascii="Arial" w:hAnsi="Arial" w:cs="Arial"/>
                                <w:sz w:val="20"/>
                                <w:szCs w:val="20"/>
                              </w:rPr>
                              <w:t xml:space="preserve">-------------------------------------- </w:t>
                            </w:r>
                          </w:p>
                          <w:p w14:paraId="6E77156F" w14:textId="77777777" w:rsidR="00FC5EFE" w:rsidRDefault="00FC5EFE" w:rsidP="00FC5EFE">
                            <w:pPr>
                              <w:jc w:val="center"/>
                              <w:rPr>
                                <w:rFonts w:ascii="Arial" w:hAnsi="Arial" w:cs="Arial"/>
                                <w:sz w:val="20"/>
                                <w:szCs w:val="20"/>
                              </w:rPr>
                            </w:pPr>
                            <w:r w:rsidRPr="00553CFB">
                              <w:rPr>
                                <w:rFonts w:ascii="Arial" w:hAnsi="Arial" w:cs="Arial"/>
                                <w:sz w:val="20"/>
                                <w:szCs w:val="20"/>
                              </w:rPr>
                              <w:t xml:space="preserve">za PPI CENTRE s.r.o. </w:t>
                            </w:r>
                          </w:p>
                          <w:p w14:paraId="278A967D" w14:textId="77777777" w:rsidR="00FC5EFE" w:rsidRDefault="00FC5EFE" w:rsidP="00FC5EFE">
                            <w:pPr>
                              <w:jc w:val="center"/>
                              <w:rPr>
                                <w:rFonts w:ascii="Arial" w:hAnsi="Arial" w:cs="Arial"/>
                                <w:sz w:val="20"/>
                                <w:szCs w:val="20"/>
                              </w:rPr>
                            </w:pPr>
                            <w:r w:rsidRPr="00553CFB">
                              <w:rPr>
                                <w:rFonts w:ascii="Arial" w:hAnsi="Arial" w:cs="Arial"/>
                                <w:sz w:val="20"/>
                                <w:szCs w:val="20"/>
                              </w:rPr>
                              <w:t xml:space="preserve">Přemysl Veselý </w:t>
                            </w:r>
                          </w:p>
                          <w:p w14:paraId="53734F96" w14:textId="697E2627" w:rsidR="00FC5EFE" w:rsidRDefault="00FC5EFE" w:rsidP="00FC5EFE">
                            <w:pPr>
                              <w:jc w:val="center"/>
                            </w:pPr>
                            <w:r w:rsidRPr="00553CFB">
                              <w:rPr>
                                <w:rFonts w:ascii="Arial" w:hAnsi="Arial" w:cs="Arial"/>
                                <w:sz w:val="20"/>
                                <w:szCs w:val="20"/>
                              </w:rPr>
                              <w:t>jednatel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E48C21" id="_x0000_t202" coordsize="21600,21600" o:spt="202" path="m,l,21600r21600,l21600,xe">
                <v:stroke joinstyle="miter"/>
                <v:path gradientshapeok="t" o:connecttype="rect"/>
              </v:shapetype>
              <v:shape id="Textové pole 2" o:spid="_x0000_s1026" type="#_x0000_t202" style="position:absolute;left:0;text-align:left;margin-left:134.7pt;margin-top:66.5pt;width:185.9pt;height:110.6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" stroked="f">
                <v:textbox style="mso-fit-shape-to-text:t">
                  <w:txbxContent>
                    <w:p w14:paraId="352D559A" w14:textId="77777777" w:rsidR="00FC5EFE" w:rsidRDefault="00FC5EFE" w:rsidP="00FC5EFE">
                      <w:pPr>
                        <w:rPr>
                          <w:rFonts w:ascii="Arial" w:hAnsi="Arial" w:cs="Arial"/>
                          <w:sz w:val="20"/>
                          <w:szCs w:val="20"/>
                        </w:rPr>
                      </w:pPr>
                      <w:r w:rsidRPr="00553CFB">
                        <w:rPr>
                          <w:rFonts w:ascii="Arial" w:hAnsi="Arial" w:cs="Arial"/>
                          <w:sz w:val="20"/>
                          <w:szCs w:val="20"/>
                        </w:rPr>
                        <w:t xml:space="preserve">-------------------------------------- </w:t>
                      </w:r>
                    </w:p>
                    <w:p w14:paraId="6E77156F" w14:textId="77777777" w:rsidR="00FC5EFE" w:rsidRDefault="00FC5EFE" w:rsidP="00FC5EFE">
                      <w:pPr>
                        <w:jc w:val="center"/>
                        <w:rPr>
                          <w:rFonts w:ascii="Arial" w:hAnsi="Arial" w:cs="Arial"/>
                          <w:sz w:val="20"/>
                          <w:szCs w:val="20"/>
                        </w:rPr>
                      </w:pPr>
                      <w:r w:rsidRPr="00553CFB">
                        <w:rPr>
                          <w:rFonts w:ascii="Arial" w:hAnsi="Arial" w:cs="Arial"/>
                          <w:sz w:val="20"/>
                          <w:szCs w:val="20"/>
                        </w:rPr>
                        <w:t xml:space="preserve">za PPI CENTRE s.r.o. </w:t>
                      </w:r>
                    </w:p>
                    <w:p w14:paraId="278A967D" w14:textId="77777777" w:rsidR="00FC5EFE" w:rsidRDefault="00FC5EFE" w:rsidP="00FC5EFE">
                      <w:pPr>
                        <w:jc w:val="center"/>
                        <w:rPr>
                          <w:rFonts w:ascii="Arial" w:hAnsi="Arial" w:cs="Arial"/>
                          <w:sz w:val="20"/>
                          <w:szCs w:val="20"/>
                        </w:rPr>
                      </w:pPr>
                      <w:r w:rsidRPr="00553CFB">
                        <w:rPr>
                          <w:rFonts w:ascii="Arial" w:hAnsi="Arial" w:cs="Arial"/>
                          <w:sz w:val="20"/>
                          <w:szCs w:val="20"/>
                        </w:rPr>
                        <w:t xml:space="preserve">Přemysl Veselý </w:t>
                      </w:r>
                    </w:p>
                    <w:p w14:paraId="53734F96" w14:textId="697E2627" w:rsidR="00FC5EFE" w:rsidRDefault="00FC5EFE" w:rsidP="00FC5EFE">
                      <w:pPr>
                        <w:jc w:val="center"/>
                      </w:pPr>
                      <w:r w:rsidRPr="00553CFB">
                        <w:rPr>
                          <w:rFonts w:ascii="Arial" w:hAnsi="Arial" w:cs="Arial"/>
                          <w:sz w:val="20"/>
                          <w:szCs w:val="20"/>
                        </w:rPr>
                        <w:t>jednatel</w:t>
                      </w:r>
                    </w:p>
                  </w:txbxContent>
                </v:textbox>
                <w10:wrap type="square" anchorx="margin"/>
              </v:shape>
            </w:pict>
          </mc:Fallback>
        </mc:AlternateContent>
      </w:r>
    </w:p>
    <w:p w14:paraId="17295892" w14:textId="1F01CFF4" w:rsidR="009414B3" w:rsidRPr="004B3E82" w:rsidRDefault="009414B3" w:rsidP="00052D21">
      <w:pPr>
        <w:tabs>
          <w:tab w:val="center" w:pos="2124"/>
          <w:tab w:val="center" w:pos="2833"/>
          <w:tab w:val="center" w:pos="3541"/>
          <w:tab w:val="center" w:pos="4249"/>
          <w:tab w:val="center" w:pos="5542"/>
          <w:tab w:val="center" w:pos="6373"/>
          <w:tab w:val="center" w:pos="7081"/>
        </w:tabs>
        <w:ind w:right="0"/>
        <w:rPr>
          <w:rFonts w:ascii="Arial" w:hAnsi="Arial" w:cs="Arial"/>
          <w:sz w:val="20"/>
          <w:szCs w:val="20"/>
        </w:rPr>
        <w:sectPr w:rsidR="009414B3" w:rsidRPr="004B3E82" w:rsidSect="001D7B0B">
          <w:footerReference w:type="even" r:id="rId7"/>
          <w:footerReference w:type="default" r:id="rId8"/>
          <w:footerReference w:type="first" r:id="rId9"/>
          <w:pgSz w:w="11906" w:h="16838"/>
          <w:pgMar w:top="1425" w:right="1415" w:bottom="1621" w:left="1416" w:header="708" w:footer="707" w:gutter="0"/>
          <w:cols w:space="708"/>
          <w:titlePg/>
          <w:docGrid w:linePitch="326"/>
        </w:sectPr>
      </w:pPr>
    </w:p>
    <w:p w14:paraId="21FEF59A" w14:textId="07D39B7B" w:rsidR="00B2625F" w:rsidRPr="004B3E82" w:rsidRDefault="00FC5EFE" w:rsidP="00052D21">
      <w:pPr>
        <w:spacing w:after="1452" w:line="253" w:lineRule="auto"/>
        <w:ind w:left="0" w:right="0" w:firstLine="0"/>
        <w:rPr>
          <w:rFonts w:ascii="Arial" w:hAnsi="Arial" w:cs="Arial"/>
          <w:sz w:val="20"/>
          <w:szCs w:val="20"/>
        </w:rPr>
      </w:pPr>
      <w:r w:rsidRPr="004B3E82">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0D47CF46" wp14:editId="4304FB19">
                <wp:simplePos x="0" y="0"/>
                <wp:positionH relativeFrom="margin">
                  <wp:align>left</wp:align>
                </wp:positionH>
                <wp:positionV relativeFrom="paragraph">
                  <wp:posOffset>678806</wp:posOffset>
                </wp:positionV>
                <wp:extent cx="2360930" cy="14046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F4988AF" w14:textId="745EA163" w:rsidR="00FC5EFE" w:rsidRDefault="00FC5EFE" w:rsidP="00FC5EFE">
                            <w:pPr>
                              <w:ind w:left="292" w:right="0" w:hanging="110"/>
                              <w:jc w:val="center"/>
                              <w:rPr>
                                <w:rFonts w:ascii="Arial" w:hAnsi="Arial" w:cs="Arial"/>
                                <w:sz w:val="20"/>
                                <w:szCs w:val="20"/>
                              </w:rPr>
                            </w:pPr>
                            <w:r w:rsidRPr="00553CFB">
                              <w:rPr>
                                <w:rFonts w:ascii="Arial" w:hAnsi="Arial" w:cs="Arial"/>
                                <w:sz w:val="20"/>
                                <w:szCs w:val="20"/>
                              </w:rPr>
                              <w:t>--------------------------------</w:t>
                            </w:r>
                            <w:r>
                              <w:rPr>
                                <w:rFonts w:ascii="Arial" w:hAnsi="Arial" w:cs="Arial"/>
                                <w:sz w:val="20"/>
                                <w:szCs w:val="20"/>
                              </w:rPr>
                              <w:t>-------</w:t>
                            </w:r>
                            <w:r w:rsidRPr="00553CFB">
                              <w:rPr>
                                <w:rFonts w:ascii="Arial" w:hAnsi="Arial" w:cs="Arial"/>
                                <w:sz w:val="20"/>
                                <w:szCs w:val="20"/>
                              </w:rPr>
                              <w:tab/>
                            </w:r>
                          </w:p>
                          <w:p w14:paraId="1E15090A" w14:textId="2110DF0C" w:rsidR="00FC5EFE" w:rsidRPr="00553CFB" w:rsidRDefault="00FC5EFE" w:rsidP="00FC5EFE">
                            <w:pPr>
                              <w:ind w:left="292" w:right="0" w:hanging="110"/>
                              <w:jc w:val="center"/>
                              <w:rPr>
                                <w:rFonts w:ascii="Arial" w:hAnsi="Arial" w:cs="Arial"/>
                                <w:sz w:val="20"/>
                                <w:szCs w:val="20"/>
                              </w:rPr>
                            </w:pPr>
                            <w:r w:rsidRPr="00553CFB">
                              <w:rPr>
                                <w:rFonts w:ascii="Arial" w:hAnsi="Arial" w:cs="Arial"/>
                                <w:sz w:val="20"/>
                                <w:szCs w:val="20"/>
                                <w:vertAlign w:val="superscript"/>
                              </w:rPr>
                              <w:t xml:space="preserve"> </w:t>
                            </w:r>
                            <w:r w:rsidRPr="00553CFB">
                              <w:rPr>
                                <w:rFonts w:ascii="Arial" w:hAnsi="Arial" w:cs="Arial"/>
                                <w:sz w:val="20"/>
                                <w:szCs w:val="20"/>
                              </w:rPr>
                              <w:t>za statutární město Brno</w:t>
                            </w:r>
                          </w:p>
                          <w:p w14:paraId="3A80A892" w14:textId="77777777" w:rsidR="00FC5EFE" w:rsidRDefault="00FC5EFE" w:rsidP="00FC5EFE">
                            <w:pPr>
                              <w:jc w:val="center"/>
                              <w:rPr>
                                <w:rFonts w:ascii="Arial" w:hAnsi="Arial" w:cs="Arial"/>
                                <w:sz w:val="20"/>
                                <w:szCs w:val="20"/>
                              </w:rPr>
                            </w:pPr>
                            <w:r>
                              <w:rPr>
                                <w:rFonts w:ascii="Arial" w:hAnsi="Arial" w:cs="Arial"/>
                                <w:sz w:val="20"/>
                                <w:szCs w:val="20"/>
                              </w:rPr>
                              <w:t>Mgr. Nikol Wagnerová</w:t>
                            </w:r>
                          </w:p>
                          <w:p w14:paraId="08D607A9" w14:textId="2D9AED69" w:rsidR="00FC5EFE" w:rsidRDefault="00FC5EFE" w:rsidP="00FC5EFE">
                            <w:pPr>
                              <w:jc w:val="center"/>
                            </w:pPr>
                            <w:r w:rsidRPr="00553CFB">
                              <w:rPr>
                                <w:rFonts w:ascii="Arial" w:hAnsi="Arial" w:cs="Arial"/>
                                <w:sz w:val="20"/>
                                <w:szCs w:val="20"/>
                              </w:rPr>
                              <w:tab/>
                            </w:r>
                            <w:r w:rsidRPr="00553CFB">
                              <w:rPr>
                                <w:rFonts w:ascii="Arial" w:hAnsi="Arial" w:cs="Arial"/>
                                <w:sz w:val="20"/>
                                <w:szCs w:val="20"/>
                                <w:vertAlign w:val="superscript"/>
                              </w:rPr>
                              <w:t xml:space="preserve"> </w:t>
                            </w:r>
                            <w:r>
                              <w:rPr>
                                <w:rFonts w:ascii="Arial" w:hAnsi="Arial" w:cs="Arial"/>
                                <w:sz w:val="20"/>
                                <w:szCs w:val="20"/>
                              </w:rPr>
                              <w:t>vedoucí Majetkového odboru MMB</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D47CF46" id="_x0000_s1027" type="#_x0000_t202" style="position:absolute;left:0;text-align:left;margin-left:0;margin-top:53.45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" stroked="f">
                <v:textbox style="mso-fit-shape-to-text:t">
                  <w:txbxContent>
                    <w:p w14:paraId="1F4988AF" w14:textId="745EA163" w:rsidR="00FC5EFE" w:rsidRDefault="00FC5EFE" w:rsidP="00FC5EFE">
                      <w:pPr>
                        <w:ind w:left="292" w:right="0" w:hanging="110"/>
                        <w:jc w:val="center"/>
                        <w:rPr>
                          <w:rFonts w:ascii="Arial" w:hAnsi="Arial" w:cs="Arial"/>
                          <w:sz w:val="20"/>
                          <w:szCs w:val="20"/>
                        </w:rPr>
                      </w:pPr>
                      <w:r w:rsidRPr="00553CFB">
                        <w:rPr>
                          <w:rFonts w:ascii="Arial" w:hAnsi="Arial" w:cs="Arial"/>
                          <w:sz w:val="20"/>
                          <w:szCs w:val="20"/>
                        </w:rPr>
                        <w:t>--------------------------------</w:t>
                      </w:r>
                      <w:r>
                        <w:rPr>
                          <w:rFonts w:ascii="Arial" w:hAnsi="Arial" w:cs="Arial"/>
                          <w:sz w:val="20"/>
                          <w:szCs w:val="20"/>
                        </w:rPr>
                        <w:t>-------</w:t>
                      </w:r>
                      <w:r w:rsidRPr="00553CFB">
                        <w:rPr>
                          <w:rFonts w:ascii="Arial" w:hAnsi="Arial" w:cs="Arial"/>
                          <w:sz w:val="20"/>
                          <w:szCs w:val="20"/>
                        </w:rPr>
                        <w:tab/>
                      </w:r>
                    </w:p>
                    <w:p w14:paraId="1E15090A" w14:textId="2110DF0C" w:rsidR="00FC5EFE" w:rsidRPr="00553CFB" w:rsidRDefault="00FC5EFE" w:rsidP="00FC5EFE">
                      <w:pPr>
                        <w:ind w:left="292" w:right="0" w:hanging="110"/>
                        <w:jc w:val="center"/>
                        <w:rPr>
                          <w:rFonts w:ascii="Arial" w:hAnsi="Arial" w:cs="Arial"/>
                          <w:sz w:val="20"/>
                          <w:szCs w:val="20"/>
                        </w:rPr>
                      </w:pPr>
                      <w:r w:rsidRPr="00553CFB">
                        <w:rPr>
                          <w:rFonts w:ascii="Arial" w:hAnsi="Arial" w:cs="Arial"/>
                          <w:sz w:val="20"/>
                          <w:szCs w:val="20"/>
                          <w:vertAlign w:val="superscript"/>
                        </w:rPr>
                        <w:t xml:space="preserve"> </w:t>
                      </w:r>
                      <w:r w:rsidRPr="00553CFB">
                        <w:rPr>
                          <w:rFonts w:ascii="Arial" w:hAnsi="Arial" w:cs="Arial"/>
                          <w:sz w:val="20"/>
                          <w:szCs w:val="20"/>
                        </w:rPr>
                        <w:t>za statutární město Brno</w:t>
                      </w:r>
                    </w:p>
                    <w:p w14:paraId="3A80A892" w14:textId="77777777" w:rsidR="00FC5EFE" w:rsidRDefault="00FC5EFE" w:rsidP="00FC5EFE">
                      <w:pPr>
                        <w:jc w:val="center"/>
                        <w:rPr>
                          <w:rFonts w:ascii="Arial" w:hAnsi="Arial" w:cs="Arial"/>
                          <w:sz w:val="20"/>
                          <w:szCs w:val="20"/>
                        </w:rPr>
                      </w:pPr>
                      <w:r>
                        <w:rPr>
                          <w:rFonts w:ascii="Arial" w:hAnsi="Arial" w:cs="Arial"/>
                          <w:sz w:val="20"/>
                          <w:szCs w:val="20"/>
                        </w:rPr>
                        <w:t>Mgr. Nikol Wagnerová</w:t>
                      </w:r>
                    </w:p>
                    <w:p w14:paraId="08D607A9" w14:textId="2D9AED69" w:rsidR="00FC5EFE" w:rsidRDefault="00FC5EFE" w:rsidP="00FC5EFE">
                      <w:pPr>
                        <w:jc w:val="center"/>
                      </w:pPr>
                      <w:r w:rsidRPr="00553CFB">
                        <w:rPr>
                          <w:rFonts w:ascii="Arial" w:hAnsi="Arial" w:cs="Arial"/>
                          <w:sz w:val="20"/>
                          <w:szCs w:val="20"/>
                        </w:rPr>
                        <w:tab/>
                      </w:r>
                      <w:r w:rsidRPr="00553CFB">
                        <w:rPr>
                          <w:rFonts w:ascii="Arial" w:hAnsi="Arial" w:cs="Arial"/>
                          <w:sz w:val="20"/>
                          <w:szCs w:val="20"/>
                          <w:vertAlign w:val="superscript"/>
                        </w:rPr>
                        <w:t xml:space="preserve"> </w:t>
                      </w:r>
                      <w:r>
                        <w:rPr>
                          <w:rFonts w:ascii="Arial" w:hAnsi="Arial" w:cs="Arial"/>
                          <w:sz w:val="20"/>
                          <w:szCs w:val="20"/>
                        </w:rPr>
                        <w:t>vedoucí Majetkového odboru MMB</w:t>
                      </w:r>
                    </w:p>
                  </w:txbxContent>
                </v:textbox>
                <w10:wrap type="square" anchorx="margin"/>
              </v:shape>
            </w:pict>
          </mc:Fallback>
        </mc:AlternateContent>
      </w:r>
    </w:p>
    <w:p w14:paraId="795EE5A3" w14:textId="36C55C00" w:rsidR="00FC5EFE" w:rsidRPr="004B3E82" w:rsidRDefault="00FC5EFE">
      <w:pPr>
        <w:spacing w:after="26" w:line="259" w:lineRule="auto"/>
        <w:ind w:left="231" w:right="0"/>
        <w:rPr>
          <w:rFonts w:ascii="Arial" w:hAnsi="Arial" w:cs="Arial"/>
          <w:sz w:val="20"/>
          <w:szCs w:val="20"/>
        </w:rPr>
      </w:pPr>
      <w:r w:rsidRPr="004B3E82">
        <w:rPr>
          <w:rFonts w:ascii="Arial" w:hAnsi="Arial" w:cs="Arial"/>
          <w:noProof/>
          <w:sz w:val="20"/>
          <w:szCs w:val="20"/>
        </w:rPr>
        <mc:AlternateContent>
          <mc:Choice Requires="wps">
            <w:drawing>
              <wp:anchor distT="45720" distB="45720" distL="114300" distR="114300" simplePos="0" relativeHeight="251658241" behindDoc="0" locked="0" layoutInCell="1" allowOverlap="1" wp14:anchorId="48716923" wp14:editId="4B751B80">
                <wp:simplePos x="0" y="0"/>
                <wp:positionH relativeFrom="margin">
                  <wp:align>right</wp:align>
                </wp:positionH>
                <wp:positionV relativeFrom="paragraph">
                  <wp:posOffset>1286083</wp:posOffset>
                </wp:positionV>
                <wp:extent cx="2360930" cy="802005"/>
                <wp:effectExtent l="0" t="0" r="0" b="0"/>
                <wp:wrapSquare wrapText="bothSides"/>
                <wp:docPr id="186013540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2005"/>
                        </a:xfrm>
                        <a:prstGeom prst="rect">
                          <a:avLst/>
                        </a:prstGeom>
                        <a:solidFill>
                          <a:srgbClr val="FFFFFF"/>
                        </a:solidFill>
                        <a:ln w="9525">
                          <a:noFill/>
                          <a:miter lim="800000"/>
                          <a:headEnd/>
                          <a:tailEnd/>
                        </a:ln>
                      </wps:spPr>
                      <wps:txbx>
                        <w:txbxContent>
                          <w:p w14:paraId="68169FA4" w14:textId="77777777" w:rsidR="00FC5EFE" w:rsidRDefault="00FC5EFE" w:rsidP="00FC5EFE">
                            <w:pPr>
                              <w:spacing w:after="26" w:line="259" w:lineRule="auto"/>
                              <w:ind w:left="231" w:right="0"/>
                              <w:rPr>
                                <w:rFonts w:ascii="Arial" w:hAnsi="Arial" w:cs="Arial"/>
                                <w:sz w:val="20"/>
                                <w:szCs w:val="20"/>
                              </w:rPr>
                            </w:pPr>
                            <w:r w:rsidRPr="00553CFB">
                              <w:rPr>
                                <w:rFonts w:ascii="Arial" w:hAnsi="Arial" w:cs="Arial"/>
                                <w:sz w:val="20"/>
                                <w:szCs w:val="20"/>
                              </w:rPr>
                              <w:t xml:space="preserve">-------------------------------------- </w:t>
                            </w:r>
                          </w:p>
                          <w:p w14:paraId="65B656C7" w14:textId="4ED0AD0C" w:rsidR="00FC5EFE" w:rsidRDefault="00FC5EFE" w:rsidP="00FC5EFE">
                            <w:pPr>
                              <w:jc w:val="center"/>
                              <w:rPr>
                                <w:rFonts w:ascii="Arial" w:hAnsi="Arial" w:cs="Arial"/>
                                <w:sz w:val="20"/>
                                <w:szCs w:val="20"/>
                              </w:rPr>
                            </w:pPr>
                            <w:r w:rsidRPr="00553CFB">
                              <w:rPr>
                                <w:rFonts w:ascii="Arial" w:hAnsi="Arial" w:cs="Arial"/>
                                <w:sz w:val="20"/>
                                <w:szCs w:val="20"/>
                              </w:rPr>
                              <w:t>za PPI CENTRE s.r.o.</w:t>
                            </w:r>
                          </w:p>
                          <w:p w14:paraId="0584B2EC" w14:textId="368B90BC" w:rsidR="00FC5EFE" w:rsidRDefault="00FC5EFE" w:rsidP="00FC5EFE">
                            <w:pPr>
                              <w:spacing w:after="26" w:line="259" w:lineRule="auto"/>
                              <w:ind w:left="231" w:right="0"/>
                              <w:jc w:val="center"/>
                              <w:rPr>
                                <w:rFonts w:ascii="Arial" w:hAnsi="Arial" w:cs="Arial"/>
                                <w:sz w:val="20"/>
                                <w:szCs w:val="20"/>
                              </w:rPr>
                            </w:pPr>
                            <w:r w:rsidRPr="00553CFB">
                              <w:rPr>
                                <w:rFonts w:ascii="Arial" w:hAnsi="Arial" w:cs="Arial"/>
                                <w:sz w:val="20"/>
                                <w:szCs w:val="20"/>
                              </w:rPr>
                              <w:t>Ing. Ivo Chlumský</w:t>
                            </w:r>
                          </w:p>
                          <w:p w14:paraId="4AD7FFD9" w14:textId="233C3AF0" w:rsidR="00FC5EFE" w:rsidRPr="00553CFB" w:rsidRDefault="00FC5EFE" w:rsidP="00FC5EFE">
                            <w:pPr>
                              <w:spacing w:after="26" w:line="259" w:lineRule="auto"/>
                              <w:ind w:left="231" w:right="0"/>
                              <w:jc w:val="center"/>
                              <w:rPr>
                                <w:rFonts w:ascii="Arial" w:hAnsi="Arial" w:cs="Arial"/>
                                <w:sz w:val="20"/>
                                <w:szCs w:val="20"/>
                              </w:rPr>
                            </w:pPr>
                            <w:r w:rsidRPr="00553CFB">
                              <w:rPr>
                                <w:rFonts w:ascii="Arial" w:hAnsi="Arial" w:cs="Arial"/>
                                <w:sz w:val="20"/>
                                <w:szCs w:val="20"/>
                              </w:rPr>
                              <w:t>jednatel</w:t>
                            </w:r>
                          </w:p>
                          <w:p w14:paraId="693B7EE0" w14:textId="5D7693EF" w:rsidR="00FC5EFE" w:rsidRDefault="00FC5EFE" w:rsidP="00FC5EF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8716923" id="_x0000_s1028" type="#_x0000_t202" style="position:absolute;left:0;text-align:left;margin-left:134.7pt;margin-top:101.25pt;width:185.9pt;height:63.15pt;z-index:251658241;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" stroked="f">
                <v:textbox>
                  <w:txbxContent>
                    <w:p w14:paraId="68169FA4" w14:textId="77777777" w:rsidR="00FC5EFE" w:rsidRDefault="00FC5EFE" w:rsidP="00FC5EFE">
                      <w:pPr>
                        <w:spacing w:after="26" w:line="259" w:lineRule="auto"/>
                        <w:ind w:left="231" w:right="0"/>
                        <w:rPr>
                          <w:rFonts w:ascii="Arial" w:hAnsi="Arial" w:cs="Arial"/>
                          <w:sz w:val="20"/>
                          <w:szCs w:val="20"/>
                        </w:rPr>
                      </w:pPr>
                      <w:r w:rsidRPr="00553CFB">
                        <w:rPr>
                          <w:rFonts w:ascii="Arial" w:hAnsi="Arial" w:cs="Arial"/>
                          <w:sz w:val="20"/>
                          <w:szCs w:val="20"/>
                        </w:rPr>
                        <w:t xml:space="preserve">-------------------------------------- </w:t>
                      </w:r>
                    </w:p>
                    <w:p w14:paraId="65B656C7" w14:textId="4ED0AD0C" w:rsidR="00FC5EFE" w:rsidRDefault="00FC5EFE" w:rsidP="00FC5EFE">
                      <w:pPr>
                        <w:jc w:val="center"/>
                        <w:rPr>
                          <w:rFonts w:ascii="Arial" w:hAnsi="Arial" w:cs="Arial"/>
                          <w:sz w:val="20"/>
                          <w:szCs w:val="20"/>
                        </w:rPr>
                      </w:pPr>
                      <w:r w:rsidRPr="00553CFB">
                        <w:rPr>
                          <w:rFonts w:ascii="Arial" w:hAnsi="Arial" w:cs="Arial"/>
                          <w:sz w:val="20"/>
                          <w:szCs w:val="20"/>
                        </w:rPr>
                        <w:t>za PPI CENTRE s.r.o.</w:t>
                      </w:r>
                    </w:p>
                    <w:p w14:paraId="0584B2EC" w14:textId="368B90BC" w:rsidR="00FC5EFE" w:rsidRDefault="00FC5EFE" w:rsidP="00FC5EFE">
                      <w:pPr>
                        <w:spacing w:after="26" w:line="259" w:lineRule="auto"/>
                        <w:ind w:left="231" w:right="0"/>
                        <w:jc w:val="center"/>
                        <w:rPr>
                          <w:rFonts w:ascii="Arial" w:hAnsi="Arial" w:cs="Arial"/>
                          <w:sz w:val="20"/>
                          <w:szCs w:val="20"/>
                        </w:rPr>
                      </w:pPr>
                      <w:r w:rsidRPr="00553CFB">
                        <w:rPr>
                          <w:rFonts w:ascii="Arial" w:hAnsi="Arial" w:cs="Arial"/>
                          <w:sz w:val="20"/>
                          <w:szCs w:val="20"/>
                        </w:rPr>
                        <w:t>Ing. Ivo Chlumský</w:t>
                      </w:r>
                    </w:p>
                    <w:p w14:paraId="4AD7FFD9" w14:textId="233C3AF0" w:rsidR="00FC5EFE" w:rsidRPr="00553CFB" w:rsidRDefault="00FC5EFE" w:rsidP="00FC5EFE">
                      <w:pPr>
                        <w:spacing w:after="26" w:line="259" w:lineRule="auto"/>
                        <w:ind w:left="231" w:right="0"/>
                        <w:jc w:val="center"/>
                        <w:rPr>
                          <w:rFonts w:ascii="Arial" w:hAnsi="Arial" w:cs="Arial"/>
                          <w:sz w:val="20"/>
                          <w:szCs w:val="20"/>
                        </w:rPr>
                      </w:pPr>
                      <w:r w:rsidRPr="00553CFB">
                        <w:rPr>
                          <w:rFonts w:ascii="Arial" w:hAnsi="Arial" w:cs="Arial"/>
                          <w:sz w:val="20"/>
                          <w:szCs w:val="20"/>
                        </w:rPr>
                        <w:t>jednatel</w:t>
                      </w:r>
                    </w:p>
                    <w:p w14:paraId="693B7EE0" w14:textId="5D7693EF" w:rsidR="00FC5EFE" w:rsidRDefault="00FC5EFE" w:rsidP="00FC5EFE"/>
                  </w:txbxContent>
                </v:textbox>
                <w10:wrap type="square" anchorx="margin"/>
              </v:shape>
            </w:pict>
          </mc:Fallback>
        </mc:AlternateContent>
      </w:r>
    </w:p>
    <w:sectPr w:rsidR="00FC5EFE" w:rsidRPr="004B3E82">
      <w:type w:val="continuous"/>
      <w:pgSz w:w="11906" w:h="16838"/>
      <w:pgMar w:top="1440" w:right="1380" w:bottom="1440" w:left="1416" w:header="708" w:footer="708" w:gutter="0"/>
      <w:cols w:num="2" w:space="708" w:equalWidth="0">
        <w:col w:w="3038" w:space="2712"/>
        <w:col w:w="33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F09C" w14:textId="77777777" w:rsidR="00755B83" w:rsidRDefault="00755B83">
      <w:pPr>
        <w:spacing w:after="0" w:line="240" w:lineRule="auto"/>
      </w:pPr>
      <w:r>
        <w:separator/>
      </w:r>
    </w:p>
  </w:endnote>
  <w:endnote w:type="continuationSeparator" w:id="0">
    <w:p w14:paraId="32560C15" w14:textId="77777777" w:rsidR="00755B83" w:rsidRDefault="00755B83">
      <w:pPr>
        <w:spacing w:after="0" w:line="240" w:lineRule="auto"/>
      </w:pPr>
      <w:r>
        <w:continuationSeparator/>
      </w:r>
    </w:p>
  </w:endnote>
  <w:endnote w:type="continuationNotice" w:id="1">
    <w:p w14:paraId="4C87E68E" w14:textId="77777777" w:rsidR="00755B83" w:rsidRDefault="00755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8758" w14:textId="77777777" w:rsidR="00B2625F" w:rsidRDefault="00C95B30">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56673986" w14:textId="77777777" w:rsidR="00B2625F" w:rsidRDefault="00C95B3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44B2" w14:textId="6A2AFB14" w:rsidR="00B2625F" w:rsidRDefault="00C95B30" w:rsidP="00D154F2">
    <w:pPr>
      <w:spacing w:after="0" w:line="259" w:lineRule="auto"/>
      <w:ind w:left="0" w:firstLine="0"/>
      <w:jc w:val="center"/>
    </w:pPr>
    <w:r>
      <w:fldChar w:fldCharType="begin"/>
    </w:r>
    <w:r>
      <w:instrText xml:space="preserve"> PAGE   \* MERGEFORMAT </w:instrText>
    </w:r>
    <w:r>
      <w:fldChar w:fldCharType="separate"/>
    </w:r>
    <w:r>
      <w:t>1</w:t>
    </w:r>
    <w:r>
      <w:fldChar w:fldCharType="end"/>
    </w:r>
  </w:p>
  <w:p w14:paraId="276748E4" w14:textId="77777777" w:rsidR="00B2625F" w:rsidRDefault="00C95B3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0409" w14:textId="04225AAC" w:rsidR="00B2625F" w:rsidRDefault="00B2625F">
    <w:pPr>
      <w:spacing w:after="0" w:line="259" w:lineRule="auto"/>
      <w:ind w:left="0" w:firstLine="0"/>
      <w:jc w:val="right"/>
    </w:pPr>
  </w:p>
  <w:p w14:paraId="6CBBB8F0" w14:textId="77777777" w:rsidR="00B2625F" w:rsidRDefault="00C95B3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52E4" w14:textId="77777777" w:rsidR="00755B83" w:rsidRDefault="00755B83">
      <w:pPr>
        <w:spacing w:after="0" w:line="240" w:lineRule="auto"/>
      </w:pPr>
      <w:r>
        <w:separator/>
      </w:r>
    </w:p>
  </w:footnote>
  <w:footnote w:type="continuationSeparator" w:id="0">
    <w:p w14:paraId="5EF1E845" w14:textId="77777777" w:rsidR="00755B83" w:rsidRDefault="00755B83">
      <w:pPr>
        <w:spacing w:after="0" w:line="240" w:lineRule="auto"/>
      </w:pPr>
      <w:r>
        <w:continuationSeparator/>
      </w:r>
    </w:p>
  </w:footnote>
  <w:footnote w:type="continuationNotice" w:id="1">
    <w:p w14:paraId="20AB25AE" w14:textId="77777777" w:rsidR="00755B83" w:rsidRDefault="00755B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76C"/>
    <w:multiLevelType w:val="multilevel"/>
    <w:tmpl w:val="161EF1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F628B"/>
    <w:multiLevelType w:val="hybridMultilevel"/>
    <w:tmpl w:val="5C00F376"/>
    <w:lvl w:ilvl="0" w:tplc="C2606ECC">
      <w:start w:val="1"/>
      <w:numFmt w:val="decimal"/>
      <w:lvlText w:val="5.%1. "/>
      <w:lvlJc w:val="left"/>
      <w:pPr>
        <w:ind w:left="705" w:hanging="360"/>
      </w:pPr>
      <w:rPr>
        <w:rFonts w:hint="default"/>
        <w:b w:val="0"/>
        <w:bCs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 w15:restartNumberingAfterBreak="0">
    <w:nsid w:val="032C50A1"/>
    <w:multiLevelType w:val="hybridMultilevel"/>
    <w:tmpl w:val="0E88BC82"/>
    <w:lvl w:ilvl="0" w:tplc="C2606ECC">
      <w:start w:val="1"/>
      <w:numFmt w:val="decimal"/>
      <w:lvlText w:val="5.%1. "/>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64657A"/>
    <w:multiLevelType w:val="hybridMultilevel"/>
    <w:tmpl w:val="B130FCDA"/>
    <w:lvl w:ilvl="0" w:tplc="7E32DD58">
      <w:start w:val="1"/>
      <w:numFmt w:val="decimal"/>
      <w:lvlText w:val="7.%1. "/>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2536F"/>
    <w:multiLevelType w:val="hybridMultilevel"/>
    <w:tmpl w:val="462C5A1E"/>
    <w:lvl w:ilvl="0" w:tplc="C2606ECC">
      <w:start w:val="1"/>
      <w:numFmt w:val="decimal"/>
      <w:lvlText w:val="5.%1. "/>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0A761C"/>
    <w:multiLevelType w:val="multilevel"/>
    <w:tmpl w:val="E7124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725E0"/>
    <w:multiLevelType w:val="hybridMultilevel"/>
    <w:tmpl w:val="71EE47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983E93"/>
    <w:multiLevelType w:val="hybridMultilevel"/>
    <w:tmpl w:val="B4D0412E"/>
    <w:lvl w:ilvl="0" w:tplc="73B43418">
      <w:start w:val="1"/>
      <w:numFmt w:val="decimal"/>
      <w:lvlText w:val="6.%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E484A63"/>
    <w:multiLevelType w:val="hybridMultilevel"/>
    <w:tmpl w:val="17C40BC2"/>
    <w:lvl w:ilvl="0" w:tplc="7FA8CF3C">
      <w:start w:val="1"/>
      <w:numFmt w:val="decimal"/>
      <w:lvlText w:val="6.%1. "/>
      <w:lvlJc w:val="left"/>
      <w:pPr>
        <w:ind w:left="705" w:hanging="360"/>
      </w:pPr>
      <w:rPr>
        <w:rFonts w:hint="default"/>
        <w:b w:val="0"/>
        <w:bCs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9" w15:restartNumberingAfterBreak="0">
    <w:nsid w:val="3B2540A5"/>
    <w:multiLevelType w:val="hybridMultilevel"/>
    <w:tmpl w:val="7BFCD498"/>
    <w:lvl w:ilvl="0" w:tplc="C2606ECC">
      <w:start w:val="1"/>
      <w:numFmt w:val="decimal"/>
      <w:lvlText w:val="5.%1. "/>
      <w:lvlJc w:val="left"/>
      <w:pPr>
        <w:ind w:left="705" w:hanging="360"/>
      </w:pPr>
      <w:rPr>
        <w:rFonts w:hint="default"/>
        <w:b w:val="0"/>
        <w:bCs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0" w15:restartNumberingAfterBreak="0">
    <w:nsid w:val="46DD5635"/>
    <w:multiLevelType w:val="hybridMultilevel"/>
    <w:tmpl w:val="074083C8"/>
    <w:lvl w:ilvl="0" w:tplc="3886DAA2">
      <w:start w:val="1"/>
      <w:numFmt w:val="decimal"/>
      <w:lvlText w:val="7.%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8412F2A"/>
    <w:multiLevelType w:val="multilevel"/>
    <w:tmpl w:val="9D541F44"/>
    <w:lvl w:ilvl="0">
      <w:start w:val="1"/>
      <w:numFmt w:val="decimal"/>
      <w:lvlText w:val="5.%1. "/>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E3595A"/>
    <w:multiLevelType w:val="hybridMultilevel"/>
    <w:tmpl w:val="B3E4DC2C"/>
    <w:lvl w:ilvl="0" w:tplc="D99A6C9E">
      <w:start w:val="1"/>
      <w:numFmt w:val="decimal"/>
      <w:lvlText w:val="5.%1. "/>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B4427E5"/>
    <w:multiLevelType w:val="hybridMultilevel"/>
    <w:tmpl w:val="9F88981E"/>
    <w:lvl w:ilvl="0" w:tplc="FFFFFFFF">
      <w:start w:val="1"/>
      <w:numFmt w:val="decimal"/>
      <w:lvlText w:val="8.%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962F0B"/>
    <w:multiLevelType w:val="hybridMultilevel"/>
    <w:tmpl w:val="64C2CB20"/>
    <w:lvl w:ilvl="0" w:tplc="772A1792">
      <w:start w:val="1"/>
      <w:numFmt w:val="decimal"/>
      <w:lvlText w:val="8.%1. "/>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5AE2D92"/>
    <w:multiLevelType w:val="hybridMultilevel"/>
    <w:tmpl w:val="D01C75D8"/>
    <w:lvl w:ilvl="0" w:tplc="C2606ECC">
      <w:start w:val="1"/>
      <w:numFmt w:val="decimal"/>
      <w:lvlText w:val="5.%1. "/>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676040"/>
    <w:multiLevelType w:val="hybridMultilevel"/>
    <w:tmpl w:val="674E8104"/>
    <w:lvl w:ilvl="0" w:tplc="772A1792">
      <w:start w:val="1"/>
      <w:numFmt w:val="decimal"/>
      <w:lvlText w:val="8.%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3157AF"/>
    <w:multiLevelType w:val="hybridMultilevel"/>
    <w:tmpl w:val="7696B308"/>
    <w:lvl w:ilvl="0" w:tplc="7FA8CF3C">
      <w:start w:val="1"/>
      <w:numFmt w:val="decimal"/>
      <w:lvlText w:val="6.%1. "/>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951D13"/>
    <w:multiLevelType w:val="hybridMultilevel"/>
    <w:tmpl w:val="316EBDE4"/>
    <w:lvl w:ilvl="0" w:tplc="C2606ECC">
      <w:start w:val="1"/>
      <w:numFmt w:val="decimal"/>
      <w:lvlText w:val="5.%1. "/>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461A61"/>
    <w:multiLevelType w:val="hybridMultilevel"/>
    <w:tmpl w:val="61380F26"/>
    <w:lvl w:ilvl="0" w:tplc="C2606ECC">
      <w:start w:val="1"/>
      <w:numFmt w:val="decimal"/>
      <w:lvlText w:val="5.%1. "/>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CD1853"/>
    <w:multiLevelType w:val="hybridMultilevel"/>
    <w:tmpl w:val="9F88981E"/>
    <w:lvl w:ilvl="0" w:tplc="772A1792">
      <w:start w:val="1"/>
      <w:numFmt w:val="decimal"/>
      <w:lvlText w:val="8.%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6B7D38"/>
    <w:multiLevelType w:val="multilevel"/>
    <w:tmpl w:val="47E0DCD8"/>
    <w:lvl w:ilvl="0">
      <w:start w:val="1"/>
      <w:numFmt w:val="decimal"/>
      <w:lvlText w:val="5.%1. "/>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3C52B2"/>
    <w:multiLevelType w:val="hybridMultilevel"/>
    <w:tmpl w:val="67243C82"/>
    <w:lvl w:ilvl="0" w:tplc="C2606ECC">
      <w:start w:val="1"/>
      <w:numFmt w:val="decimal"/>
      <w:lvlText w:val="5.%1. "/>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6E6145"/>
    <w:multiLevelType w:val="multilevel"/>
    <w:tmpl w:val="E14A7D2E"/>
    <w:lvl w:ilvl="0">
      <w:start w:val="5"/>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24" w15:restartNumberingAfterBreak="0">
    <w:nsid w:val="7CED6E94"/>
    <w:multiLevelType w:val="hybridMultilevel"/>
    <w:tmpl w:val="26760318"/>
    <w:lvl w:ilvl="0" w:tplc="C2606ECC">
      <w:start w:val="1"/>
      <w:numFmt w:val="decimal"/>
      <w:lvlText w:val="5.%1. "/>
      <w:lvlJc w:val="left"/>
      <w:pPr>
        <w:ind w:left="705" w:hanging="360"/>
      </w:pPr>
      <w:rPr>
        <w:rFonts w:hint="default"/>
        <w:b w:val="0"/>
        <w:bCs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num w:numId="1" w16cid:durableId="847476348">
    <w:abstractNumId w:val="12"/>
  </w:num>
  <w:num w:numId="2" w16cid:durableId="484201718">
    <w:abstractNumId w:val="7"/>
  </w:num>
  <w:num w:numId="3" w16cid:durableId="1840344500">
    <w:abstractNumId w:val="17"/>
  </w:num>
  <w:num w:numId="4" w16cid:durableId="1012486859">
    <w:abstractNumId w:val="20"/>
  </w:num>
  <w:num w:numId="5" w16cid:durableId="845435803">
    <w:abstractNumId w:val="6"/>
  </w:num>
  <w:num w:numId="6" w16cid:durableId="1756129298">
    <w:abstractNumId w:val="16"/>
  </w:num>
  <w:num w:numId="7" w16cid:durableId="663821236">
    <w:abstractNumId w:val="13"/>
  </w:num>
  <w:num w:numId="8" w16cid:durableId="2099599040">
    <w:abstractNumId w:val="14"/>
  </w:num>
  <w:num w:numId="9" w16cid:durableId="641232464">
    <w:abstractNumId w:val="10"/>
  </w:num>
  <w:num w:numId="10" w16cid:durableId="579370319">
    <w:abstractNumId w:val="1"/>
  </w:num>
  <w:num w:numId="11" w16cid:durableId="667444929">
    <w:abstractNumId w:val="9"/>
  </w:num>
  <w:num w:numId="12" w16cid:durableId="1556163556">
    <w:abstractNumId w:val="23"/>
  </w:num>
  <w:num w:numId="13" w16cid:durableId="1165634372">
    <w:abstractNumId w:val="24"/>
  </w:num>
  <w:num w:numId="14" w16cid:durableId="1889799781">
    <w:abstractNumId w:val="22"/>
  </w:num>
  <w:num w:numId="15" w16cid:durableId="1216627392">
    <w:abstractNumId w:val="4"/>
  </w:num>
  <w:num w:numId="16" w16cid:durableId="1974481541">
    <w:abstractNumId w:val="18"/>
  </w:num>
  <w:num w:numId="17" w16cid:durableId="2075659405">
    <w:abstractNumId w:val="8"/>
  </w:num>
  <w:num w:numId="18" w16cid:durableId="1299871080">
    <w:abstractNumId w:val="19"/>
  </w:num>
  <w:num w:numId="19" w16cid:durableId="1235122250">
    <w:abstractNumId w:val="2"/>
  </w:num>
  <w:num w:numId="20" w16cid:durableId="1357194157">
    <w:abstractNumId w:val="15"/>
  </w:num>
  <w:num w:numId="21" w16cid:durableId="737362733">
    <w:abstractNumId w:val="0"/>
  </w:num>
  <w:num w:numId="22" w16cid:durableId="62727423">
    <w:abstractNumId w:val="21"/>
  </w:num>
  <w:num w:numId="23" w16cid:durableId="650865080">
    <w:abstractNumId w:val="5"/>
  </w:num>
  <w:num w:numId="24" w16cid:durableId="1274169100">
    <w:abstractNumId w:val="11"/>
  </w:num>
  <w:num w:numId="25" w16cid:durableId="515509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25F"/>
    <w:rsid w:val="000256F8"/>
    <w:rsid w:val="00035132"/>
    <w:rsid w:val="00052D21"/>
    <w:rsid w:val="000662D7"/>
    <w:rsid w:val="000A55AA"/>
    <w:rsid w:val="000B420F"/>
    <w:rsid w:val="000B5F89"/>
    <w:rsid w:val="000E52C1"/>
    <w:rsid w:val="000E73E5"/>
    <w:rsid w:val="00115AAB"/>
    <w:rsid w:val="00150CAC"/>
    <w:rsid w:val="0015103F"/>
    <w:rsid w:val="001D0C97"/>
    <w:rsid w:val="001D7B0B"/>
    <w:rsid w:val="001E1BFD"/>
    <w:rsid w:val="002069CB"/>
    <w:rsid w:val="00240A5B"/>
    <w:rsid w:val="002626F3"/>
    <w:rsid w:val="002A36B0"/>
    <w:rsid w:val="002B2BF4"/>
    <w:rsid w:val="002C0A99"/>
    <w:rsid w:val="002D00EF"/>
    <w:rsid w:val="002E7062"/>
    <w:rsid w:val="002F050B"/>
    <w:rsid w:val="0031272B"/>
    <w:rsid w:val="003551AE"/>
    <w:rsid w:val="00364F44"/>
    <w:rsid w:val="00385590"/>
    <w:rsid w:val="0039381E"/>
    <w:rsid w:val="00396875"/>
    <w:rsid w:val="003B2917"/>
    <w:rsid w:val="003C241F"/>
    <w:rsid w:val="003C4866"/>
    <w:rsid w:val="003D33A4"/>
    <w:rsid w:val="00404BCA"/>
    <w:rsid w:val="00441110"/>
    <w:rsid w:val="00445D2C"/>
    <w:rsid w:val="00476F44"/>
    <w:rsid w:val="004B3798"/>
    <w:rsid w:val="004B3E82"/>
    <w:rsid w:val="004D2B19"/>
    <w:rsid w:val="00553CFB"/>
    <w:rsid w:val="00555D97"/>
    <w:rsid w:val="0056025B"/>
    <w:rsid w:val="00584B8D"/>
    <w:rsid w:val="0058675A"/>
    <w:rsid w:val="005A1199"/>
    <w:rsid w:val="005B3706"/>
    <w:rsid w:val="005C1E41"/>
    <w:rsid w:val="005D2617"/>
    <w:rsid w:val="005F1D3F"/>
    <w:rsid w:val="005F3FD3"/>
    <w:rsid w:val="00607873"/>
    <w:rsid w:val="00616796"/>
    <w:rsid w:val="00635341"/>
    <w:rsid w:val="0068452D"/>
    <w:rsid w:val="006A4643"/>
    <w:rsid w:val="006C1CB7"/>
    <w:rsid w:val="006C486E"/>
    <w:rsid w:val="0070154B"/>
    <w:rsid w:val="00704821"/>
    <w:rsid w:val="007072AD"/>
    <w:rsid w:val="00721F92"/>
    <w:rsid w:val="007402FF"/>
    <w:rsid w:val="00755B83"/>
    <w:rsid w:val="00761E12"/>
    <w:rsid w:val="007A7186"/>
    <w:rsid w:val="007B200C"/>
    <w:rsid w:val="007B4D51"/>
    <w:rsid w:val="007C456C"/>
    <w:rsid w:val="00801DA9"/>
    <w:rsid w:val="0081492D"/>
    <w:rsid w:val="008311E8"/>
    <w:rsid w:val="008606F7"/>
    <w:rsid w:val="008A3AB7"/>
    <w:rsid w:val="008B6121"/>
    <w:rsid w:val="008E4C05"/>
    <w:rsid w:val="008F5717"/>
    <w:rsid w:val="009414A7"/>
    <w:rsid w:val="009414B3"/>
    <w:rsid w:val="009541BF"/>
    <w:rsid w:val="00956EF9"/>
    <w:rsid w:val="00957A1F"/>
    <w:rsid w:val="00977BDE"/>
    <w:rsid w:val="009866DE"/>
    <w:rsid w:val="00991BBB"/>
    <w:rsid w:val="009D27F1"/>
    <w:rsid w:val="00A32CD8"/>
    <w:rsid w:val="00A43FF9"/>
    <w:rsid w:val="00A50302"/>
    <w:rsid w:val="00A75B64"/>
    <w:rsid w:val="00A774A7"/>
    <w:rsid w:val="00A87C12"/>
    <w:rsid w:val="00AA6D36"/>
    <w:rsid w:val="00AB30EA"/>
    <w:rsid w:val="00B154DA"/>
    <w:rsid w:val="00B2625F"/>
    <w:rsid w:val="00B42AA3"/>
    <w:rsid w:val="00BE17CF"/>
    <w:rsid w:val="00C35E6F"/>
    <w:rsid w:val="00C76987"/>
    <w:rsid w:val="00C84695"/>
    <w:rsid w:val="00C925F3"/>
    <w:rsid w:val="00C92B88"/>
    <w:rsid w:val="00C954C8"/>
    <w:rsid w:val="00C95B30"/>
    <w:rsid w:val="00D033BE"/>
    <w:rsid w:val="00D154F2"/>
    <w:rsid w:val="00D5027F"/>
    <w:rsid w:val="00D5065A"/>
    <w:rsid w:val="00D81657"/>
    <w:rsid w:val="00DA6E74"/>
    <w:rsid w:val="00DB4C69"/>
    <w:rsid w:val="00E25B47"/>
    <w:rsid w:val="00E638E3"/>
    <w:rsid w:val="00EE03ED"/>
    <w:rsid w:val="00F2046F"/>
    <w:rsid w:val="00F337A7"/>
    <w:rsid w:val="00F35FA4"/>
    <w:rsid w:val="00F76EC5"/>
    <w:rsid w:val="00F84CC5"/>
    <w:rsid w:val="00FC0624"/>
    <w:rsid w:val="00FC5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1A53"/>
  <w15:docId w15:val="{E00AE1EE-29C7-430E-AE3D-872397E6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8" w:lineRule="auto"/>
      <w:ind w:left="10" w:right="2"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qFormat/>
    <w:rsid w:val="00E638E3"/>
    <w:pPr>
      <w:spacing w:after="0" w:line="278" w:lineRule="auto"/>
      <w:ind w:left="0" w:right="0" w:firstLine="0"/>
      <w:jc w:val="left"/>
    </w:pPr>
    <w:rPr>
      <w:rFonts w:ascii="Arial" w:eastAsiaTheme="minorHAnsi" w:hAnsi="Arial" w:cs="Arial"/>
      <w:color w:val="auto"/>
      <w:sz w:val="20"/>
      <w:szCs w:val="20"/>
      <w:lang w:eastAsia="en-US"/>
    </w:rPr>
  </w:style>
  <w:style w:type="character" w:customStyle="1" w:styleId="Styl1Char">
    <w:name w:val="Styl1 Char"/>
    <w:basedOn w:val="Standardnpsmoodstavce"/>
    <w:link w:val="Styl1"/>
    <w:rsid w:val="00E638E3"/>
    <w:rPr>
      <w:rFonts w:ascii="Arial" w:eastAsiaTheme="minorHAnsi" w:hAnsi="Arial" w:cs="Arial"/>
      <w:sz w:val="20"/>
      <w:szCs w:val="20"/>
      <w:lang w:eastAsia="en-US"/>
    </w:rPr>
  </w:style>
  <w:style w:type="paragraph" w:styleId="Odstavecseseznamem">
    <w:name w:val="List Paragraph"/>
    <w:basedOn w:val="Normln"/>
    <w:uiPriority w:val="34"/>
    <w:qFormat/>
    <w:rsid w:val="00C925F3"/>
    <w:pPr>
      <w:spacing w:after="0" w:line="240" w:lineRule="auto"/>
      <w:ind w:left="720" w:right="0" w:firstLine="0"/>
      <w:contextualSpacing/>
      <w:jc w:val="left"/>
    </w:pPr>
    <w:rPr>
      <w:color w:val="auto"/>
      <w:kern w:val="0"/>
      <w14:ligatures w14:val="none"/>
    </w:rPr>
  </w:style>
  <w:style w:type="paragraph" w:styleId="Zhlav">
    <w:name w:val="header"/>
    <w:basedOn w:val="Normln"/>
    <w:link w:val="ZhlavChar"/>
    <w:uiPriority w:val="99"/>
    <w:unhideWhenUsed/>
    <w:rsid w:val="001D7B0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7B0B"/>
    <w:rPr>
      <w:rFonts w:ascii="Times New Roman" w:eastAsia="Times New Roman" w:hAnsi="Times New Roman" w:cs="Times New Roman"/>
      <w:color w:val="000000"/>
    </w:rPr>
  </w:style>
  <w:style w:type="paragraph" w:customStyle="1" w:styleId="Styl2">
    <w:name w:val="Styl2"/>
    <w:basedOn w:val="Normln"/>
    <w:link w:val="Styl2Char"/>
    <w:qFormat/>
    <w:rsid w:val="008B6121"/>
    <w:pPr>
      <w:tabs>
        <w:tab w:val="right" w:pos="9075"/>
      </w:tabs>
      <w:ind w:left="-15" w:right="0" w:firstLine="0"/>
    </w:pPr>
    <w:rPr>
      <w:rFonts w:ascii="Arial" w:hAnsi="Arial" w:cs="Arial"/>
      <w:sz w:val="20"/>
      <w:szCs w:val="20"/>
    </w:rPr>
  </w:style>
  <w:style w:type="character" w:customStyle="1" w:styleId="Styl2Char">
    <w:name w:val="Styl2 Char"/>
    <w:basedOn w:val="Standardnpsmoodstavce"/>
    <w:link w:val="Styl2"/>
    <w:rsid w:val="008B6121"/>
    <w:rPr>
      <w:rFonts w:ascii="Arial" w:eastAsia="Times New Roman" w:hAnsi="Arial" w:cs="Arial"/>
      <w:color w:val="000000"/>
      <w:sz w:val="20"/>
      <w:szCs w:val="20"/>
    </w:rPr>
  </w:style>
  <w:style w:type="paragraph" w:styleId="Zpat">
    <w:name w:val="footer"/>
    <w:basedOn w:val="Normln"/>
    <w:link w:val="ZpatChar"/>
    <w:uiPriority w:val="99"/>
    <w:semiHidden/>
    <w:unhideWhenUsed/>
    <w:rsid w:val="008E4C0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E4C0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8269</Characters>
  <Application>Microsoft Office Word</Application>
  <DocSecurity>0</DocSecurity>
  <Lines>68</Lines>
  <Paragraphs>19</Paragraphs>
  <ScaleCrop>false</ScaleCrop>
  <Company>MMB</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Halouzková Veronika (Magistrát města Brna)</dc:creator>
  <cp:keywords/>
  <cp:lastModifiedBy>Urbanová Irena (MMB_MO)</cp:lastModifiedBy>
  <cp:revision>2</cp:revision>
  <dcterms:created xsi:type="dcterms:W3CDTF">2026-03-02T10:51:00Z</dcterms:created>
  <dcterms:modified xsi:type="dcterms:W3CDTF">2026-03-02T10:51:00Z</dcterms:modified>
</cp:coreProperties>
</file>