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525A0" w14:textId="77777777" w:rsidR="00033609" w:rsidRPr="000C2B21" w:rsidRDefault="00033609" w:rsidP="00033609">
      <w:pPr>
        <w:jc w:val="center"/>
        <w:rPr>
          <w:b/>
          <w:sz w:val="20"/>
          <w:szCs w:val="20"/>
        </w:rPr>
      </w:pPr>
    </w:p>
    <w:p w14:paraId="5261622F" w14:textId="77777777" w:rsidR="000C2B21" w:rsidRPr="00AC7D6E" w:rsidRDefault="000C2B21" w:rsidP="000C2B21">
      <w:pPr>
        <w:pStyle w:val="Nadpis1"/>
        <w:jc w:val="center"/>
        <w:rPr>
          <w:rFonts w:ascii="Arial" w:hAnsi="Arial" w:cs="Arial"/>
          <w:szCs w:val="24"/>
        </w:rPr>
      </w:pPr>
      <w:r w:rsidRPr="00AC7D6E">
        <w:rPr>
          <w:rFonts w:ascii="Arial" w:hAnsi="Arial" w:cs="Arial"/>
          <w:szCs w:val="24"/>
        </w:rPr>
        <w:t xml:space="preserve">smlouva O </w:t>
      </w:r>
      <w:r w:rsidR="00CF2123" w:rsidRPr="00AC7D6E">
        <w:rPr>
          <w:rFonts w:ascii="Arial" w:hAnsi="Arial" w:cs="Arial"/>
          <w:szCs w:val="24"/>
        </w:rPr>
        <w:t xml:space="preserve">POSKYTNUTÍ </w:t>
      </w:r>
      <w:r w:rsidR="00DE42F5" w:rsidRPr="00AC7D6E">
        <w:rPr>
          <w:rFonts w:ascii="Arial" w:hAnsi="Arial" w:cs="Arial"/>
          <w:szCs w:val="24"/>
        </w:rPr>
        <w:t xml:space="preserve">hotelových </w:t>
      </w:r>
      <w:r w:rsidR="00CF2123" w:rsidRPr="00AC7D6E">
        <w:rPr>
          <w:rFonts w:ascii="Arial" w:hAnsi="Arial" w:cs="Arial"/>
          <w:szCs w:val="24"/>
        </w:rPr>
        <w:t>SLUŽEB</w:t>
      </w:r>
    </w:p>
    <w:p w14:paraId="7D0096F6" w14:textId="77777777" w:rsidR="000C2B21" w:rsidRPr="00AC7D6E" w:rsidRDefault="000C2B21" w:rsidP="000C2B21">
      <w:pPr>
        <w:jc w:val="center"/>
        <w:rPr>
          <w:rFonts w:cs="Arial"/>
          <w:sz w:val="24"/>
          <w:szCs w:val="24"/>
        </w:rPr>
      </w:pPr>
      <w:r w:rsidRPr="00AC7D6E">
        <w:rPr>
          <w:rFonts w:cs="Arial"/>
          <w:sz w:val="24"/>
          <w:szCs w:val="24"/>
        </w:rPr>
        <w:t xml:space="preserve">uzavřená dle ust. </w:t>
      </w:r>
      <w:r w:rsidR="0022462E" w:rsidRPr="00AC7D6E">
        <w:rPr>
          <w:rFonts w:cs="Arial"/>
          <w:sz w:val="24"/>
          <w:szCs w:val="24"/>
        </w:rPr>
        <w:t xml:space="preserve">1746 odst. 2 </w:t>
      </w:r>
      <w:r w:rsidRPr="00AC7D6E">
        <w:rPr>
          <w:rFonts w:cs="Arial"/>
          <w:sz w:val="24"/>
          <w:szCs w:val="24"/>
        </w:rPr>
        <w:t>zák. č. 89/201</w:t>
      </w:r>
      <w:r w:rsidR="002436C3" w:rsidRPr="00AC7D6E">
        <w:rPr>
          <w:rFonts w:cs="Arial"/>
          <w:sz w:val="24"/>
          <w:szCs w:val="24"/>
        </w:rPr>
        <w:t xml:space="preserve">2 </w:t>
      </w:r>
      <w:r w:rsidRPr="00AC7D6E">
        <w:rPr>
          <w:rFonts w:cs="Arial"/>
          <w:sz w:val="24"/>
          <w:szCs w:val="24"/>
        </w:rPr>
        <w:t>Sb.</w:t>
      </w:r>
      <w:r w:rsidR="002436C3" w:rsidRPr="00AC7D6E">
        <w:rPr>
          <w:rFonts w:cs="Arial"/>
          <w:sz w:val="24"/>
          <w:szCs w:val="24"/>
        </w:rPr>
        <w:t>, občanského zákoníku,</w:t>
      </w:r>
      <w:r w:rsidR="009D070C" w:rsidRPr="00AC7D6E">
        <w:rPr>
          <w:rFonts w:cs="Arial"/>
          <w:sz w:val="24"/>
          <w:szCs w:val="24"/>
        </w:rPr>
        <w:t xml:space="preserve"> ve znění pozdějších předpisů</w:t>
      </w:r>
    </w:p>
    <w:p w14:paraId="1AAC5F2B" w14:textId="77777777" w:rsidR="000C2B21" w:rsidRPr="00AC7D6E" w:rsidRDefault="000C2B21" w:rsidP="000C2B21">
      <w:pPr>
        <w:jc w:val="center"/>
        <w:rPr>
          <w:rFonts w:cs="Arial"/>
        </w:rPr>
      </w:pPr>
    </w:p>
    <w:p w14:paraId="61CBBB94" w14:textId="77777777" w:rsidR="00F668F7" w:rsidRDefault="00F668F7" w:rsidP="000C2B21">
      <w:pPr>
        <w:jc w:val="center"/>
        <w:rPr>
          <w:rFonts w:cs="Arial"/>
        </w:rPr>
      </w:pPr>
    </w:p>
    <w:p w14:paraId="5FE7F721" w14:textId="77777777" w:rsidR="00731143" w:rsidRPr="00AC7D6E" w:rsidRDefault="00731143" w:rsidP="00731143">
      <w:pPr>
        <w:rPr>
          <w:rFonts w:cs="Arial"/>
        </w:rPr>
      </w:pPr>
      <w:r>
        <w:rPr>
          <w:rFonts w:cs="Arial"/>
        </w:rPr>
        <w:t>CTP Hotel Operations Brno, spol. s r.o.</w:t>
      </w:r>
    </w:p>
    <w:p w14:paraId="61008913" w14:textId="77777777" w:rsidR="000C2B21" w:rsidRPr="00AC7D6E" w:rsidRDefault="000C2B21" w:rsidP="000C2B21">
      <w:pPr>
        <w:widowControl w:val="0"/>
        <w:autoSpaceDE w:val="0"/>
        <w:autoSpaceDN w:val="0"/>
        <w:adjustRightInd w:val="0"/>
        <w:spacing w:line="185" w:lineRule="atLeast"/>
        <w:rPr>
          <w:rFonts w:cs="Arial"/>
        </w:rPr>
      </w:pPr>
      <w:r w:rsidRPr="00AC7D6E">
        <w:rPr>
          <w:rFonts w:cs="Arial"/>
          <w:color w:val="000000"/>
        </w:rPr>
        <w:t xml:space="preserve">se sídlem </w:t>
      </w:r>
      <w:r w:rsidR="008E196C">
        <w:rPr>
          <w:rFonts w:cs="Arial"/>
          <w:color w:val="000000"/>
        </w:rPr>
        <w:t>CTPark</w:t>
      </w:r>
      <w:r w:rsidR="007534A2">
        <w:rPr>
          <w:rFonts w:cs="Arial"/>
          <w:color w:val="000000"/>
        </w:rPr>
        <w:t xml:space="preserve"> </w:t>
      </w:r>
      <w:r w:rsidR="008E196C">
        <w:rPr>
          <w:rFonts w:cs="Arial"/>
          <w:color w:val="000000"/>
        </w:rPr>
        <w:t>Humpolec 1571, 396 01 Humpolec</w:t>
      </w:r>
    </w:p>
    <w:p w14:paraId="6C9780CE" w14:textId="77777777" w:rsidR="000C2B21" w:rsidRPr="00AC7D6E" w:rsidRDefault="000C2B21" w:rsidP="000C2B21">
      <w:pPr>
        <w:widowControl w:val="0"/>
        <w:autoSpaceDE w:val="0"/>
        <w:autoSpaceDN w:val="0"/>
        <w:adjustRightInd w:val="0"/>
        <w:spacing w:line="185" w:lineRule="atLeast"/>
        <w:rPr>
          <w:rFonts w:cs="Arial"/>
        </w:rPr>
      </w:pPr>
      <w:r w:rsidRPr="00AC7D6E">
        <w:rPr>
          <w:rFonts w:cs="Arial"/>
          <w:color w:val="000000"/>
        </w:rPr>
        <w:t>zapsaná v</w:t>
      </w:r>
      <w:r w:rsidR="00DE42F5" w:rsidRPr="00AC7D6E">
        <w:rPr>
          <w:rFonts w:cs="Arial"/>
          <w:color w:val="000000"/>
        </w:rPr>
        <w:t> obchodním rejstříku</w:t>
      </w:r>
      <w:r w:rsidRPr="00AC7D6E">
        <w:rPr>
          <w:rFonts w:cs="Arial"/>
          <w:color w:val="000000"/>
        </w:rPr>
        <w:t xml:space="preserve"> vedeném </w:t>
      </w:r>
      <w:r w:rsidR="00DE42F5" w:rsidRPr="00AC7D6E">
        <w:rPr>
          <w:rFonts w:cs="Arial"/>
          <w:color w:val="000000"/>
        </w:rPr>
        <w:t xml:space="preserve">u </w:t>
      </w:r>
      <w:r w:rsidR="007534A2">
        <w:rPr>
          <w:rFonts w:cs="Arial"/>
          <w:color w:val="000000"/>
        </w:rPr>
        <w:t>Krajského soudu v Českých Budějovicích, spisová značka C 23992</w:t>
      </w:r>
    </w:p>
    <w:p w14:paraId="0B35560D" w14:textId="1EFB012B" w:rsidR="00AC7D6E" w:rsidRPr="00AC7D6E" w:rsidRDefault="00AC7D6E" w:rsidP="00B60441">
      <w:pPr>
        <w:keepNext/>
        <w:rPr>
          <w:rFonts w:cs="Arial"/>
          <w:color w:val="000000"/>
        </w:rPr>
      </w:pPr>
      <w:r w:rsidRPr="00AC7D6E">
        <w:rPr>
          <w:rFonts w:cs="Arial"/>
          <w:color w:val="000000"/>
        </w:rPr>
        <w:t>k podpisu smlouvy je oprávněn</w:t>
      </w:r>
      <w:r w:rsidR="007534A2">
        <w:rPr>
          <w:rFonts w:cs="Arial"/>
          <w:color w:val="000000"/>
        </w:rPr>
        <w:t>a</w:t>
      </w:r>
      <w:r w:rsidRPr="00AC7D6E">
        <w:rPr>
          <w:rFonts w:cs="Arial"/>
          <w:color w:val="000000"/>
        </w:rPr>
        <w:t>:</w:t>
      </w:r>
      <w:r w:rsidR="008E196C">
        <w:rPr>
          <w:rFonts w:cs="Arial"/>
          <w:color w:val="000000"/>
        </w:rPr>
        <w:t xml:space="preserve"> </w:t>
      </w:r>
      <w:r w:rsidR="003F76BF">
        <w:rPr>
          <w:rFonts w:cs="Arial"/>
          <w:color w:val="000000"/>
        </w:rPr>
        <w:t>XXX</w:t>
      </w:r>
    </w:p>
    <w:p w14:paraId="1832E3E7" w14:textId="77777777" w:rsidR="00AC7D6E" w:rsidRPr="00AC7D6E" w:rsidRDefault="000C2B21" w:rsidP="000C2B21">
      <w:pPr>
        <w:widowControl w:val="0"/>
        <w:autoSpaceDE w:val="0"/>
        <w:autoSpaceDN w:val="0"/>
        <w:adjustRightInd w:val="0"/>
        <w:spacing w:line="185" w:lineRule="atLeast"/>
        <w:rPr>
          <w:rFonts w:cs="Arial"/>
          <w:color w:val="000000"/>
        </w:rPr>
      </w:pPr>
      <w:r w:rsidRPr="00AC7D6E">
        <w:rPr>
          <w:rFonts w:cs="Arial"/>
          <w:color w:val="000000"/>
        </w:rPr>
        <w:t xml:space="preserve">IČO: </w:t>
      </w:r>
      <w:r w:rsidR="008E196C">
        <w:rPr>
          <w:rFonts w:cs="Arial"/>
          <w:color w:val="000000"/>
        </w:rPr>
        <w:t>04318021</w:t>
      </w:r>
    </w:p>
    <w:p w14:paraId="735DCAB7" w14:textId="77777777" w:rsidR="000C2B21" w:rsidRPr="00AC7D6E" w:rsidRDefault="000C2B21" w:rsidP="000C2B21">
      <w:pPr>
        <w:widowControl w:val="0"/>
        <w:autoSpaceDE w:val="0"/>
        <w:autoSpaceDN w:val="0"/>
        <w:adjustRightInd w:val="0"/>
        <w:spacing w:line="185" w:lineRule="atLeast"/>
        <w:rPr>
          <w:rFonts w:cs="Arial"/>
        </w:rPr>
      </w:pPr>
      <w:r w:rsidRPr="00AC7D6E">
        <w:rPr>
          <w:rFonts w:cs="Arial"/>
          <w:color w:val="000000"/>
        </w:rPr>
        <w:t xml:space="preserve">DIČ: </w:t>
      </w:r>
      <w:r w:rsidRPr="00AC7D6E">
        <w:rPr>
          <w:rFonts w:cs="Arial"/>
        </w:rPr>
        <w:t xml:space="preserve"> </w:t>
      </w:r>
      <w:r w:rsidR="008E196C">
        <w:rPr>
          <w:rFonts w:cs="Arial"/>
        </w:rPr>
        <w:t>CZ04318021</w:t>
      </w:r>
    </w:p>
    <w:p w14:paraId="7036B85A" w14:textId="77777777" w:rsidR="000C2B21" w:rsidRPr="00AC7D6E" w:rsidRDefault="009371C6" w:rsidP="000C2B21">
      <w:pPr>
        <w:widowControl w:val="0"/>
        <w:autoSpaceDE w:val="0"/>
        <w:autoSpaceDN w:val="0"/>
        <w:adjustRightInd w:val="0"/>
        <w:spacing w:line="185" w:lineRule="atLeast"/>
        <w:rPr>
          <w:rFonts w:cs="Arial"/>
        </w:rPr>
      </w:pPr>
      <w:r w:rsidRPr="00AC7D6E">
        <w:rPr>
          <w:rFonts w:cs="Arial"/>
          <w:color w:val="000000"/>
        </w:rPr>
        <w:t>b</w:t>
      </w:r>
      <w:r w:rsidR="000C2B21" w:rsidRPr="00AC7D6E">
        <w:rPr>
          <w:rFonts w:cs="Arial"/>
          <w:color w:val="000000"/>
        </w:rPr>
        <w:t xml:space="preserve">ankovní spojení: </w:t>
      </w:r>
      <w:r w:rsidR="008E196C">
        <w:rPr>
          <w:rFonts w:cs="Arial"/>
          <w:color w:val="000000"/>
        </w:rPr>
        <w:t>Raiffeisenbank a.s., Hvezdova 1716/2b</w:t>
      </w:r>
      <w:r w:rsidR="007534A2">
        <w:rPr>
          <w:rFonts w:cs="Arial"/>
          <w:color w:val="000000"/>
        </w:rPr>
        <w:t xml:space="preserve">, </w:t>
      </w:r>
      <w:r w:rsidR="008E196C">
        <w:rPr>
          <w:rFonts w:cs="Arial"/>
          <w:color w:val="000000"/>
        </w:rPr>
        <w:t xml:space="preserve">140 78, Praha 4 </w:t>
      </w:r>
    </w:p>
    <w:p w14:paraId="7E4B47DB" w14:textId="77777777" w:rsidR="000C2B21" w:rsidRPr="00AC7D6E" w:rsidRDefault="009371C6" w:rsidP="000C2B21">
      <w:pPr>
        <w:widowControl w:val="0"/>
        <w:autoSpaceDE w:val="0"/>
        <w:autoSpaceDN w:val="0"/>
        <w:adjustRightInd w:val="0"/>
        <w:spacing w:line="185" w:lineRule="atLeast"/>
        <w:rPr>
          <w:rFonts w:cs="Arial"/>
        </w:rPr>
      </w:pPr>
      <w:r w:rsidRPr="00AC7D6E">
        <w:rPr>
          <w:rFonts w:cs="Arial"/>
          <w:color w:val="000000"/>
        </w:rPr>
        <w:t>č</w:t>
      </w:r>
      <w:r w:rsidR="000C2B21" w:rsidRPr="00AC7D6E">
        <w:rPr>
          <w:rFonts w:cs="Arial"/>
          <w:color w:val="000000"/>
        </w:rPr>
        <w:t xml:space="preserve">íslo účtu: </w:t>
      </w:r>
      <w:r w:rsidR="008E196C">
        <w:rPr>
          <w:rFonts w:cs="Arial"/>
          <w:color w:val="000000"/>
        </w:rPr>
        <w:t>5140018619/5500</w:t>
      </w:r>
    </w:p>
    <w:p w14:paraId="2910A3CE" w14:textId="77777777" w:rsidR="00136424" w:rsidRPr="00AC7D6E" w:rsidRDefault="00136424" w:rsidP="00136424">
      <w:pPr>
        <w:jc w:val="both"/>
        <w:rPr>
          <w:rFonts w:cs="Arial"/>
          <w:color w:val="000000"/>
        </w:rPr>
      </w:pPr>
    </w:p>
    <w:p w14:paraId="7E68EA6D" w14:textId="77777777" w:rsidR="000C2B21" w:rsidRPr="00AC7D6E" w:rsidRDefault="000C2B21" w:rsidP="002436C3">
      <w:pPr>
        <w:jc w:val="both"/>
        <w:rPr>
          <w:rFonts w:cs="Arial"/>
          <w:i/>
          <w:color w:val="000000"/>
        </w:rPr>
      </w:pPr>
      <w:r w:rsidRPr="00AC7D6E">
        <w:rPr>
          <w:rFonts w:cs="Arial"/>
          <w:i/>
          <w:color w:val="000000"/>
        </w:rPr>
        <w:t xml:space="preserve">(dále jako </w:t>
      </w:r>
      <w:r w:rsidR="00DE42F5" w:rsidRPr="00AC7D6E">
        <w:rPr>
          <w:rFonts w:cs="Arial"/>
          <w:i/>
          <w:color w:val="000000"/>
        </w:rPr>
        <w:t>„</w:t>
      </w:r>
      <w:r w:rsidR="004C4486" w:rsidRPr="00AC7D6E">
        <w:rPr>
          <w:rFonts w:cs="Arial"/>
          <w:i/>
        </w:rPr>
        <w:t>poskytovatel</w:t>
      </w:r>
      <w:r w:rsidR="00DE42F5" w:rsidRPr="00AC7D6E">
        <w:rPr>
          <w:rFonts w:cs="Arial"/>
          <w:i/>
        </w:rPr>
        <w:t>“</w:t>
      </w:r>
      <w:r w:rsidRPr="00AC7D6E">
        <w:rPr>
          <w:rFonts w:cs="Arial"/>
          <w:i/>
          <w:color w:val="000000"/>
        </w:rPr>
        <w:t>)</w:t>
      </w:r>
    </w:p>
    <w:p w14:paraId="19F65A93" w14:textId="77777777" w:rsidR="00136424" w:rsidRPr="00AC7D6E" w:rsidRDefault="00136424" w:rsidP="000C2B21">
      <w:pPr>
        <w:pStyle w:val="Nadpis3"/>
        <w:jc w:val="left"/>
        <w:rPr>
          <w:rFonts w:ascii="Arial" w:hAnsi="Arial" w:cs="Arial"/>
          <w:caps/>
          <w:smallCaps w:val="0"/>
          <w:color w:val="000000"/>
          <w:sz w:val="22"/>
          <w:szCs w:val="22"/>
        </w:rPr>
      </w:pPr>
    </w:p>
    <w:p w14:paraId="1AFD805D" w14:textId="77777777" w:rsidR="000C2B21" w:rsidRPr="00AC7D6E" w:rsidRDefault="00DE42F5" w:rsidP="000C2B21">
      <w:pPr>
        <w:pStyle w:val="Nadpis3"/>
        <w:jc w:val="left"/>
        <w:rPr>
          <w:rFonts w:ascii="Arial" w:hAnsi="Arial" w:cs="Arial"/>
          <w:caps/>
          <w:smallCaps w:val="0"/>
          <w:color w:val="000000"/>
          <w:sz w:val="22"/>
          <w:szCs w:val="22"/>
        </w:rPr>
      </w:pPr>
      <w:r w:rsidRPr="00AC7D6E">
        <w:rPr>
          <w:rFonts w:ascii="Arial" w:hAnsi="Arial" w:cs="Arial"/>
          <w:smallCaps w:val="0"/>
          <w:color w:val="000000"/>
          <w:sz w:val="22"/>
          <w:szCs w:val="22"/>
        </w:rPr>
        <w:t>a</w:t>
      </w:r>
    </w:p>
    <w:p w14:paraId="0A3223CA" w14:textId="77777777" w:rsidR="000C2B21" w:rsidRPr="00AC7D6E" w:rsidRDefault="000C2B21" w:rsidP="000C2B21">
      <w:pPr>
        <w:jc w:val="both"/>
        <w:rPr>
          <w:rFonts w:cs="Arial"/>
          <w:b/>
        </w:rPr>
      </w:pPr>
    </w:p>
    <w:p w14:paraId="4093B21B" w14:textId="77777777" w:rsidR="00C35E54" w:rsidRPr="00AC7D6E" w:rsidRDefault="00C35E54" w:rsidP="00056854">
      <w:pPr>
        <w:keepNext/>
        <w:rPr>
          <w:rFonts w:cs="Arial"/>
          <w:b/>
        </w:rPr>
      </w:pPr>
      <w:r w:rsidRPr="00AC7D6E">
        <w:rPr>
          <w:rFonts w:cs="Arial"/>
          <w:b/>
        </w:rPr>
        <w:t>Brněnské vodárny a kanalizace, a.s.</w:t>
      </w:r>
    </w:p>
    <w:p w14:paraId="7D2498B6" w14:textId="77777777" w:rsidR="000C2B21" w:rsidRPr="00AC7D6E" w:rsidRDefault="007F4F44" w:rsidP="00056854">
      <w:pPr>
        <w:keepNext/>
        <w:rPr>
          <w:rFonts w:cs="Arial"/>
          <w:color w:val="000000"/>
          <w:lang w:val="en-GB"/>
        </w:rPr>
      </w:pPr>
      <w:r w:rsidRPr="00AC7D6E">
        <w:rPr>
          <w:rFonts w:cs="Arial"/>
          <w:color w:val="000000"/>
          <w:lang w:val="en-GB"/>
        </w:rPr>
        <w:t>se sídlem</w:t>
      </w:r>
      <w:r w:rsidR="00C35E54" w:rsidRPr="00AC7D6E">
        <w:rPr>
          <w:rFonts w:cs="Arial"/>
          <w:color w:val="000000"/>
          <w:lang w:val="en-GB"/>
        </w:rPr>
        <w:t xml:space="preserve"> Pisárecká 555/1a, Pisárky, PSČ 603 00</w:t>
      </w:r>
      <w:r w:rsidR="009377F9" w:rsidRPr="00AC7D6E">
        <w:rPr>
          <w:rFonts w:cs="Arial"/>
          <w:color w:val="000000"/>
          <w:lang w:val="en-GB"/>
        </w:rPr>
        <w:t>, Brno</w:t>
      </w:r>
    </w:p>
    <w:p w14:paraId="00037555" w14:textId="77777777" w:rsidR="00F95FF6" w:rsidRPr="00AC7D6E" w:rsidRDefault="00F95FF6" w:rsidP="00F95FF6">
      <w:pPr>
        <w:keepNext/>
        <w:rPr>
          <w:rFonts w:cs="Arial"/>
          <w:color w:val="000000"/>
          <w:lang w:val="en-GB"/>
        </w:rPr>
      </w:pPr>
      <w:r w:rsidRPr="00AC7D6E">
        <w:rPr>
          <w:rFonts w:cs="Arial"/>
          <w:color w:val="000000"/>
          <w:lang w:val="en-GB"/>
        </w:rPr>
        <w:t xml:space="preserve">zapsaná v obchodním rejstříku </w:t>
      </w:r>
      <w:r w:rsidR="00D93BDD" w:rsidRPr="00AC7D6E">
        <w:rPr>
          <w:rFonts w:cs="Arial"/>
          <w:color w:val="000000"/>
          <w:lang w:val="en-GB"/>
        </w:rPr>
        <w:t xml:space="preserve">vedeném </w:t>
      </w:r>
      <w:r w:rsidR="00B26416" w:rsidRPr="00AC7D6E">
        <w:rPr>
          <w:rFonts w:cs="Arial"/>
          <w:color w:val="000000"/>
          <w:lang w:val="en-GB"/>
        </w:rPr>
        <w:t>u Krajského soudu v Brně</w:t>
      </w:r>
      <w:r w:rsidR="00C35E54" w:rsidRPr="00AC7D6E">
        <w:rPr>
          <w:rFonts w:cs="Arial"/>
          <w:color w:val="000000"/>
          <w:lang w:val="en-GB"/>
        </w:rPr>
        <w:t>, oddíl B</w:t>
      </w:r>
      <w:r w:rsidR="00D93BDD" w:rsidRPr="00AC7D6E">
        <w:rPr>
          <w:rFonts w:cs="Arial"/>
          <w:color w:val="000000"/>
          <w:lang w:val="en-GB"/>
        </w:rPr>
        <w:t xml:space="preserve">, vložka </w:t>
      </w:r>
      <w:r w:rsidR="00C35E54" w:rsidRPr="00AC7D6E">
        <w:rPr>
          <w:rFonts w:cs="Arial"/>
          <w:color w:val="000000"/>
          <w:lang w:val="en-GB"/>
        </w:rPr>
        <w:t>783</w:t>
      </w:r>
    </w:p>
    <w:p w14:paraId="1FB8F10F" w14:textId="0069DA00" w:rsidR="00FA78EA" w:rsidRPr="00AC7D6E" w:rsidRDefault="00AC7D6E" w:rsidP="000C2B21">
      <w:pPr>
        <w:keepNext/>
        <w:rPr>
          <w:rFonts w:cs="Arial"/>
          <w:color w:val="000000"/>
        </w:rPr>
      </w:pPr>
      <w:r>
        <w:rPr>
          <w:rFonts w:cs="Arial"/>
          <w:color w:val="000000"/>
        </w:rPr>
        <w:t>k podpisu smlouvy je oprávněn</w:t>
      </w:r>
      <w:r w:rsidR="00DE42F5" w:rsidRPr="00AC7D6E">
        <w:rPr>
          <w:rFonts w:cs="Arial"/>
          <w:color w:val="000000"/>
        </w:rPr>
        <w:t>:</w:t>
      </w:r>
      <w:r w:rsidR="003F76BF">
        <w:rPr>
          <w:rFonts w:cs="Arial"/>
          <w:color w:val="000000"/>
        </w:rPr>
        <w:t xml:space="preserve"> XXX</w:t>
      </w:r>
      <w:r>
        <w:rPr>
          <w:rFonts w:cs="Arial"/>
          <w:color w:val="000000"/>
        </w:rPr>
        <w:t xml:space="preserve"> </w:t>
      </w:r>
    </w:p>
    <w:p w14:paraId="15048241" w14:textId="77777777" w:rsidR="000C2B21" w:rsidRPr="00AC7D6E" w:rsidRDefault="000C2B21" w:rsidP="000C2B21">
      <w:pPr>
        <w:keepNext/>
        <w:rPr>
          <w:rFonts w:cs="Arial"/>
        </w:rPr>
      </w:pPr>
      <w:r w:rsidRPr="00AC7D6E">
        <w:rPr>
          <w:rFonts w:cs="Arial"/>
        </w:rPr>
        <w:t>IČ</w:t>
      </w:r>
      <w:r w:rsidR="009371C6" w:rsidRPr="00AC7D6E">
        <w:rPr>
          <w:rFonts w:cs="Arial"/>
        </w:rPr>
        <w:t>O</w:t>
      </w:r>
      <w:r w:rsidRPr="00AC7D6E">
        <w:rPr>
          <w:rFonts w:cs="Arial"/>
        </w:rPr>
        <w:t xml:space="preserve">: </w:t>
      </w:r>
      <w:r w:rsidR="00C35E54" w:rsidRPr="00AC7D6E">
        <w:rPr>
          <w:rFonts w:cs="Arial"/>
        </w:rPr>
        <w:t>46347275</w:t>
      </w:r>
    </w:p>
    <w:p w14:paraId="6905A295" w14:textId="77777777" w:rsidR="000C2B21" w:rsidRPr="00AC7D6E" w:rsidRDefault="000C2B21" w:rsidP="000C2B21">
      <w:pPr>
        <w:jc w:val="both"/>
        <w:rPr>
          <w:rFonts w:cs="Arial"/>
        </w:rPr>
      </w:pPr>
      <w:r w:rsidRPr="00AC7D6E">
        <w:rPr>
          <w:rFonts w:cs="Arial"/>
        </w:rPr>
        <w:t xml:space="preserve">DIČ: </w:t>
      </w:r>
      <w:r w:rsidR="00C35E54" w:rsidRPr="00AC7D6E">
        <w:rPr>
          <w:rFonts w:cs="Arial"/>
        </w:rPr>
        <w:t>CZ46347275</w:t>
      </w:r>
    </w:p>
    <w:p w14:paraId="183B21B5" w14:textId="77777777" w:rsidR="00B26416" w:rsidRPr="00AC7D6E" w:rsidRDefault="000C2B21" w:rsidP="00DE42F5">
      <w:pPr>
        <w:keepNext/>
        <w:rPr>
          <w:rFonts w:cs="Arial"/>
        </w:rPr>
      </w:pPr>
      <w:r w:rsidRPr="00AC7D6E">
        <w:rPr>
          <w:rFonts w:cs="Arial"/>
        </w:rPr>
        <w:t xml:space="preserve">bankovní spojení: </w:t>
      </w:r>
      <w:r w:rsidR="00C35E54" w:rsidRPr="00AC7D6E">
        <w:rPr>
          <w:rFonts w:cs="Arial"/>
        </w:rPr>
        <w:t>Komerční banka</w:t>
      </w:r>
      <w:r w:rsidR="00B26416" w:rsidRPr="00AC7D6E">
        <w:rPr>
          <w:rFonts w:cs="Arial"/>
        </w:rPr>
        <w:t>, a. s.</w:t>
      </w:r>
    </w:p>
    <w:p w14:paraId="2F88EA62" w14:textId="77777777" w:rsidR="00B26416" w:rsidRPr="00AC7D6E" w:rsidRDefault="000C2B21" w:rsidP="00DE42F5">
      <w:pPr>
        <w:keepNext/>
        <w:rPr>
          <w:rFonts w:cs="Arial"/>
        </w:rPr>
      </w:pPr>
      <w:r w:rsidRPr="00AC7D6E">
        <w:rPr>
          <w:rFonts w:cs="Arial"/>
        </w:rPr>
        <w:t xml:space="preserve">číslo účtu: </w:t>
      </w:r>
      <w:r w:rsidR="00C35E54" w:rsidRPr="00AC7D6E">
        <w:rPr>
          <w:rFonts w:cs="Arial"/>
        </w:rPr>
        <w:t>5501621/0100</w:t>
      </w:r>
      <w:r w:rsidR="00B26416" w:rsidRPr="00AC7D6E">
        <w:rPr>
          <w:rFonts w:cs="Arial"/>
        </w:rPr>
        <w:tab/>
      </w:r>
    </w:p>
    <w:p w14:paraId="32946BF9" w14:textId="77777777" w:rsidR="000C2B21" w:rsidRDefault="00AC7D6E" w:rsidP="000C2B21">
      <w:pPr>
        <w:jc w:val="both"/>
        <w:rPr>
          <w:rFonts w:cs="Arial"/>
        </w:rPr>
      </w:pPr>
      <w:r>
        <w:rPr>
          <w:rFonts w:cs="Arial"/>
        </w:rPr>
        <w:t xml:space="preserve">číslo smlouvy klienta: </w:t>
      </w:r>
      <w:r w:rsidR="008A4A7F">
        <w:rPr>
          <w:rFonts w:cs="Arial"/>
        </w:rPr>
        <w:t>SML/0563/25</w:t>
      </w:r>
    </w:p>
    <w:p w14:paraId="02FEF60B" w14:textId="77777777" w:rsidR="00AC7D6E" w:rsidRPr="00AC7D6E" w:rsidRDefault="00AC7D6E" w:rsidP="000C2B21">
      <w:pPr>
        <w:jc w:val="both"/>
        <w:rPr>
          <w:rFonts w:cs="Arial"/>
        </w:rPr>
      </w:pPr>
    </w:p>
    <w:p w14:paraId="0A31BB86" w14:textId="77777777" w:rsidR="000C2B21" w:rsidRPr="00AC7D6E" w:rsidRDefault="000C2B21" w:rsidP="000C2B21">
      <w:pPr>
        <w:jc w:val="both"/>
        <w:rPr>
          <w:rFonts w:cs="Arial"/>
          <w:i/>
        </w:rPr>
      </w:pPr>
      <w:r w:rsidRPr="00AC7D6E">
        <w:rPr>
          <w:rFonts w:cs="Arial"/>
          <w:i/>
        </w:rPr>
        <w:t xml:space="preserve">(dále jako </w:t>
      </w:r>
      <w:r w:rsidR="00DE42F5" w:rsidRPr="00AC7D6E">
        <w:rPr>
          <w:rFonts w:cs="Arial"/>
          <w:i/>
        </w:rPr>
        <w:t>„</w:t>
      </w:r>
      <w:r w:rsidRPr="00AC7D6E">
        <w:rPr>
          <w:rFonts w:cs="Arial"/>
          <w:i/>
        </w:rPr>
        <w:t>klient</w:t>
      </w:r>
      <w:r w:rsidR="00DE42F5" w:rsidRPr="00AC7D6E">
        <w:rPr>
          <w:rFonts w:cs="Arial"/>
          <w:i/>
        </w:rPr>
        <w:t>“</w:t>
      </w:r>
      <w:r w:rsidRPr="00AC7D6E">
        <w:rPr>
          <w:rFonts w:cs="Arial"/>
          <w:i/>
        </w:rPr>
        <w:t>)</w:t>
      </w:r>
    </w:p>
    <w:p w14:paraId="30F3A7A6" w14:textId="77777777" w:rsidR="000C2B21" w:rsidRPr="00AC7D6E" w:rsidRDefault="000C2B21" w:rsidP="000C2B21">
      <w:pPr>
        <w:jc w:val="both"/>
        <w:rPr>
          <w:rFonts w:cs="Arial"/>
        </w:rPr>
      </w:pPr>
    </w:p>
    <w:p w14:paraId="0E735CF8" w14:textId="77777777" w:rsidR="009371C6" w:rsidRPr="00AC7D6E" w:rsidRDefault="009371C6" w:rsidP="00DE42F5">
      <w:pPr>
        <w:jc w:val="center"/>
        <w:rPr>
          <w:rFonts w:cs="Arial"/>
        </w:rPr>
      </w:pPr>
    </w:p>
    <w:p w14:paraId="7AC2603B" w14:textId="77777777" w:rsidR="00DE42F5" w:rsidRPr="00AC7D6E" w:rsidRDefault="000C2B21" w:rsidP="00DE42F5">
      <w:pPr>
        <w:jc w:val="center"/>
        <w:rPr>
          <w:rFonts w:cs="Arial"/>
          <w:b/>
        </w:rPr>
      </w:pPr>
      <w:r w:rsidRPr="00AC7D6E">
        <w:rPr>
          <w:rFonts w:cs="Arial"/>
          <w:b/>
        </w:rPr>
        <w:t xml:space="preserve">tímto uzavírají </w:t>
      </w:r>
      <w:r w:rsidR="00DE42F5" w:rsidRPr="00AC7D6E">
        <w:rPr>
          <w:rFonts w:cs="Arial"/>
          <w:b/>
        </w:rPr>
        <w:t xml:space="preserve">tuto </w:t>
      </w:r>
      <w:r w:rsidRPr="00AC7D6E">
        <w:rPr>
          <w:rFonts w:cs="Arial"/>
          <w:b/>
        </w:rPr>
        <w:t xml:space="preserve">Smlouvu o </w:t>
      </w:r>
      <w:r w:rsidR="00142E67" w:rsidRPr="00AC7D6E">
        <w:rPr>
          <w:rFonts w:cs="Arial"/>
          <w:b/>
        </w:rPr>
        <w:t>poskytnutí</w:t>
      </w:r>
      <w:r w:rsidRPr="00AC7D6E">
        <w:rPr>
          <w:rFonts w:cs="Arial"/>
          <w:b/>
        </w:rPr>
        <w:t xml:space="preserve"> </w:t>
      </w:r>
      <w:r w:rsidR="00DE42F5" w:rsidRPr="00AC7D6E">
        <w:rPr>
          <w:rFonts w:cs="Arial"/>
          <w:b/>
        </w:rPr>
        <w:t xml:space="preserve">hotelových </w:t>
      </w:r>
      <w:r w:rsidRPr="00AC7D6E">
        <w:rPr>
          <w:rFonts w:cs="Arial"/>
          <w:b/>
        </w:rPr>
        <w:t xml:space="preserve">služeb </w:t>
      </w:r>
    </w:p>
    <w:p w14:paraId="0DF2C098" w14:textId="77777777" w:rsidR="000C2B21" w:rsidRPr="00AC7D6E" w:rsidRDefault="00DE42F5" w:rsidP="00DE42F5">
      <w:pPr>
        <w:jc w:val="center"/>
        <w:rPr>
          <w:rFonts w:cs="Arial"/>
          <w:i/>
        </w:rPr>
      </w:pPr>
      <w:r w:rsidRPr="00AC7D6E">
        <w:rPr>
          <w:rFonts w:cs="Arial"/>
          <w:i/>
        </w:rPr>
        <w:t>(dále jen „smlouva“)</w:t>
      </w:r>
    </w:p>
    <w:p w14:paraId="34D33A8C" w14:textId="77777777" w:rsidR="000C2B21" w:rsidRPr="00AC7D6E" w:rsidRDefault="000C2B21" w:rsidP="000C2B21">
      <w:pPr>
        <w:jc w:val="both"/>
        <w:rPr>
          <w:rFonts w:cs="Arial"/>
          <w:i/>
        </w:rPr>
      </w:pPr>
    </w:p>
    <w:p w14:paraId="2679D099" w14:textId="77777777" w:rsidR="00DE42F5" w:rsidRPr="0087735C" w:rsidRDefault="00DE42F5" w:rsidP="0087735C">
      <w:pPr>
        <w:pStyle w:val="Odstavecseseznamem"/>
        <w:numPr>
          <w:ilvl w:val="0"/>
          <w:numId w:val="36"/>
        </w:numPr>
        <w:jc w:val="both"/>
        <w:rPr>
          <w:rFonts w:cs="Arial"/>
          <w:b/>
        </w:rPr>
      </w:pPr>
      <w:r w:rsidRPr="0087735C">
        <w:rPr>
          <w:rFonts w:cs="Arial"/>
          <w:b/>
        </w:rPr>
        <w:t>PŘEDMĚT SMLOUVY</w:t>
      </w:r>
    </w:p>
    <w:p w14:paraId="2A4438DA" w14:textId="77777777" w:rsidR="003B00FB" w:rsidRPr="00AC7D6E" w:rsidRDefault="003B00FB" w:rsidP="000C2B21">
      <w:pPr>
        <w:jc w:val="both"/>
        <w:rPr>
          <w:rFonts w:cs="Arial"/>
          <w:b/>
        </w:rPr>
      </w:pPr>
    </w:p>
    <w:p w14:paraId="1645D0AD" w14:textId="77777777" w:rsidR="000C2B21" w:rsidRDefault="00DE42F5" w:rsidP="00731143">
      <w:pPr>
        <w:widowControl w:val="0"/>
        <w:autoSpaceDE w:val="0"/>
        <w:autoSpaceDN w:val="0"/>
        <w:adjustRightInd w:val="0"/>
        <w:spacing w:line="185" w:lineRule="atLeast"/>
        <w:jc w:val="both"/>
        <w:rPr>
          <w:rFonts w:cs="Arial"/>
        </w:rPr>
      </w:pPr>
      <w:r w:rsidRPr="00AC7D6E">
        <w:rPr>
          <w:rFonts w:cs="Arial"/>
        </w:rPr>
        <w:t xml:space="preserve">Na základě této smlouvy se poskytovatel zavazuje poskytnout klientovi dle níže uvedených požadavků klienta a </w:t>
      </w:r>
      <w:r w:rsidR="003B00FB" w:rsidRPr="00AC7D6E">
        <w:rPr>
          <w:rFonts w:cs="Arial"/>
        </w:rPr>
        <w:t xml:space="preserve">za </w:t>
      </w:r>
      <w:r w:rsidRPr="00AC7D6E">
        <w:rPr>
          <w:rFonts w:cs="Arial"/>
        </w:rPr>
        <w:t>smlouvou dohodnutých podmínek hote</w:t>
      </w:r>
      <w:r w:rsidR="008B2C5B" w:rsidRPr="00AC7D6E">
        <w:rPr>
          <w:rFonts w:cs="Arial"/>
        </w:rPr>
        <w:t>l</w:t>
      </w:r>
      <w:r w:rsidRPr="00AC7D6E">
        <w:rPr>
          <w:rFonts w:cs="Arial"/>
        </w:rPr>
        <w:t>ové služby v</w:t>
      </w:r>
      <w:r w:rsidR="00AC7D6E">
        <w:rPr>
          <w:rFonts w:cs="Arial"/>
        </w:rPr>
        <w:t xml:space="preserve"> hotelu </w:t>
      </w:r>
      <w:r w:rsidR="005B3CD6" w:rsidRPr="00AC7D6E">
        <w:rPr>
          <w:rFonts w:cs="Arial"/>
          <w:b/>
          <w:bCs/>
          <w:color w:val="000000"/>
        </w:rPr>
        <w:t>COURTYARD BY MARRIOTT BRNO</w:t>
      </w:r>
      <w:r w:rsidR="005B3CD6">
        <w:rPr>
          <w:rFonts w:cs="Arial"/>
          <w:b/>
          <w:bCs/>
          <w:color w:val="000000"/>
        </w:rPr>
        <w:t xml:space="preserve">, Holandská 12, Brno, 639 00, Česká republika </w:t>
      </w:r>
      <w:r w:rsidR="008B2C5B" w:rsidRPr="00AC7D6E">
        <w:rPr>
          <w:rFonts w:cs="Arial"/>
          <w:color w:val="000000"/>
        </w:rPr>
        <w:t xml:space="preserve"> </w:t>
      </w:r>
      <w:r w:rsidR="008B2C5B" w:rsidRPr="00AC7D6E">
        <w:rPr>
          <w:rFonts w:cs="Arial"/>
          <w:i/>
        </w:rPr>
        <w:t>(dále také jen „hotel</w:t>
      </w:r>
      <w:r w:rsidR="008B2C5B" w:rsidRPr="00AC7D6E">
        <w:rPr>
          <w:rFonts w:cs="Arial"/>
        </w:rPr>
        <w:t xml:space="preserve">“) a klient se zavazuje zaplatit za tyto hotelové služby poskytovateli ceny uvedené v této smlouvě, jakož i splnit další povinnosti v ní uvedené. </w:t>
      </w:r>
    </w:p>
    <w:p w14:paraId="0F632949" w14:textId="77777777" w:rsidR="00731143" w:rsidRDefault="00731143" w:rsidP="00731143">
      <w:pPr>
        <w:widowControl w:val="0"/>
        <w:autoSpaceDE w:val="0"/>
        <w:autoSpaceDN w:val="0"/>
        <w:adjustRightInd w:val="0"/>
        <w:spacing w:line="185" w:lineRule="atLeast"/>
        <w:jc w:val="both"/>
        <w:rPr>
          <w:rFonts w:cs="Arial"/>
        </w:rPr>
      </w:pPr>
    </w:p>
    <w:p w14:paraId="6A337DFB" w14:textId="77777777" w:rsidR="000C2B21" w:rsidRPr="0087735C" w:rsidRDefault="000C2B21" w:rsidP="0087735C">
      <w:pPr>
        <w:pStyle w:val="Odstavecseseznamem"/>
        <w:numPr>
          <w:ilvl w:val="0"/>
          <w:numId w:val="36"/>
        </w:numPr>
        <w:jc w:val="both"/>
        <w:rPr>
          <w:rFonts w:cs="Arial"/>
          <w:b/>
          <w:caps/>
        </w:rPr>
      </w:pPr>
      <w:r w:rsidRPr="0087735C">
        <w:rPr>
          <w:rFonts w:cs="Arial"/>
          <w:b/>
          <w:caps/>
        </w:rPr>
        <w:t>ÚDAJE o AKCI</w:t>
      </w:r>
      <w:r w:rsidRPr="0087735C">
        <w:rPr>
          <w:rFonts w:cs="Arial"/>
          <w:b/>
          <w:caps/>
        </w:rPr>
        <w:tab/>
      </w:r>
      <w:r w:rsidRPr="0087735C">
        <w:rPr>
          <w:rFonts w:cs="Arial"/>
          <w:b/>
          <w:caps/>
        </w:rPr>
        <w:tab/>
      </w:r>
    </w:p>
    <w:p w14:paraId="5474E352" w14:textId="77777777" w:rsidR="00D72B6F" w:rsidRPr="00AC7D6E" w:rsidRDefault="00037749" w:rsidP="00EE284F">
      <w:pPr>
        <w:jc w:val="both"/>
        <w:rPr>
          <w:rFonts w:cs="Arial"/>
        </w:rPr>
      </w:pPr>
      <w:r>
        <w:rPr>
          <w:rFonts w:cs="Arial"/>
        </w:rPr>
        <w:t xml:space="preserve">1. </w:t>
      </w:r>
      <w:r w:rsidR="008B2C5B" w:rsidRPr="00AC7D6E">
        <w:rPr>
          <w:rFonts w:cs="Arial"/>
        </w:rPr>
        <w:t xml:space="preserve">Název akce: </w:t>
      </w:r>
      <w:r w:rsidR="00731143">
        <w:rPr>
          <w:rFonts w:cs="Arial"/>
        </w:rPr>
        <w:t>Regionální oslav</w:t>
      </w:r>
      <w:r w:rsidR="00133B1B">
        <w:rPr>
          <w:rFonts w:cs="Arial"/>
        </w:rPr>
        <w:t>y</w:t>
      </w:r>
      <w:r w:rsidR="00731143">
        <w:rPr>
          <w:rFonts w:cs="Arial"/>
        </w:rPr>
        <w:t xml:space="preserve"> Světového dne vody</w:t>
      </w:r>
    </w:p>
    <w:p w14:paraId="2341922A" w14:textId="77777777" w:rsidR="00EE284F" w:rsidRPr="00AC7D6E" w:rsidRDefault="00037749" w:rsidP="00EE284F">
      <w:pPr>
        <w:jc w:val="both"/>
        <w:rPr>
          <w:rFonts w:cs="Arial"/>
        </w:rPr>
      </w:pPr>
      <w:r>
        <w:rPr>
          <w:rFonts w:cs="Arial"/>
        </w:rPr>
        <w:t xml:space="preserve">2. </w:t>
      </w:r>
      <w:r w:rsidR="008B2C5B" w:rsidRPr="00AC7D6E">
        <w:rPr>
          <w:rFonts w:cs="Arial"/>
        </w:rPr>
        <w:t xml:space="preserve">Rozsah akce:  </w:t>
      </w:r>
      <w:r w:rsidR="007F4F44" w:rsidRPr="00AC7D6E">
        <w:rPr>
          <w:rFonts w:cs="Arial"/>
        </w:rPr>
        <w:t>Zajištění konferenčních a banketních prostor, zajištění občerstvení</w:t>
      </w:r>
      <w:r w:rsidR="003B00FB" w:rsidRPr="00AC7D6E">
        <w:rPr>
          <w:rFonts w:cs="Arial"/>
        </w:rPr>
        <w:t xml:space="preserve"> (rautu) v hotelu</w:t>
      </w:r>
    </w:p>
    <w:p w14:paraId="259112C7" w14:textId="77777777" w:rsidR="000C2B21" w:rsidRPr="00AC7D6E" w:rsidRDefault="00037749" w:rsidP="000C2B21">
      <w:pPr>
        <w:jc w:val="both"/>
        <w:rPr>
          <w:rFonts w:cs="Arial"/>
        </w:rPr>
      </w:pPr>
      <w:r>
        <w:rPr>
          <w:rFonts w:cs="Arial"/>
        </w:rPr>
        <w:t xml:space="preserve">3. </w:t>
      </w:r>
      <w:r w:rsidR="00D93BDD" w:rsidRPr="00AC7D6E">
        <w:rPr>
          <w:rFonts w:cs="Arial"/>
        </w:rPr>
        <w:t>Datum akce:</w:t>
      </w:r>
      <w:r w:rsidR="00D93BDD" w:rsidRPr="00AC7D6E">
        <w:rPr>
          <w:rFonts w:cs="Arial"/>
        </w:rPr>
        <w:tab/>
      </w:r>
      <w:r w:rsidR="00D93BDD" w:rsidRPr="00AC7D6E">
        <w:rPr>
          <w:rFonts w:cs="Arial"/>
        </w:rPr>
        <w:tab/>
      </w:r>
      <w:r w:rsidR="00D93BDD" w:rsidRPr="00AC7D6E">
        <w:rPr>
          <w:rFonts w:cs="Arial"/>
        </w:rPr>
        <w:tab/>
      </w:r>
      <w:r w:rsidR="00D93BDD" w:rsidRPr="00AC7D6E">
        <w:rPr>
          <w:rFonts w:cs="Arial"/>
        </w:rPr>
        <w:tab/>
      </w:r>
      <w:r w:rsidR="00C35E54" w:rsidRPr="00AC7D6E">
        <w:rPr>
          <w:rFonts w:cs="Arial"/>
        </w:rPr>
        <w:t>2</w:t>
      </w:r>
      <w:r w:rsidR="00731143">
        <w:rPr>
          <w:rFonts w:cs="Arial"/>
        </w:rPr>
        <w:t>4</w:t>
      </w:r>
      <w:r w:rsidR="008B3A2C" w:rsidRPr="00AC7D6E">
        <w:rPr>
          <w:rFonts w:cs="Arial"/>
        </w:rPr>
        <w:t>.</w:t>
      </w:r>
      <w:r w:rsidR="00731143">
        <w:rPr>
          <w:rFonts w:cs="Arial"/>
        </w:rPr>
        <w:t xml:space="preserve"> 3</w:t>
      </w:r>
      <w:r w:rsidR="00D93BDD" w:rsidRPr="00AC7D6E">
        <w:rPr>
          <w:rFonts w:cs="Arial"/>
        </w:rPr>
        <w:t>.20</w:t>
      </w:r>
      <w:r w:rsidR="00731143">
        <w:rPr>
          <w:rFonts w:cs="Arial"/>
        </w:rPr>
        <w:t>26</w:t>
      </w:r>
      <w:r w:rsidR="000C2B21" w:rsidRPr="00AC7D6E">
        <w:rPr>
          <w:rFonts w:cs="Arial"/>
        </w:rPr>
        <w:tab/>
      </w:r>
    </w:p>
    <w:p w14:paraId="498A14A4" w14:textId="77777777" w:rsidR="000C2B21" w:rsidRPr="00AC7D6E" w:rsidRDefault="000C2B21" w:rsidP="000C2B21">
      <w:pPr>
        <w:jc w:val="both"/>
        <w:rPr>
          <w:rFonts w:cs="Arial"/>
        </w:rPr>
      </w:pPr>
      <w:r w:rsidRPr="00AC7D6E">
        <w:rPr>
          <w:rFonts w:cs="Arial"/>
          <w:b/>
        </w:rPr>
        <w:t xml:space="preserve"> </w:t>
      </w:r>
    </w:p>
    <w:p w14:paraId="5146A1D5" w14:textId="67DA0212" w:rsidR="00F668F7" w:rsidRPr="00AC7D6E" w:rsidRDefault="00037749" w:rsidP="00F668F7">
      <w:pPr>
        <w:pStyle w:val="Bezmezer"/>
        <w:rPr>
          <w:rFonts w:ascii="Arial" w:eastAsia="Times New Roman" w:hAnsi="Arial" w:cs="Arial"/>
          <w:lang w:eastAsia="cs-CZ"/>
        </w:rPr>
      </w:pPr>
      <w:r>
        <w:rPr>
          <w:rFonts w:ascii="Arial" w:hAnsi="Arial" w:cs="Arial"/>
        </w:rPr>
        <w:t xml:space="preserve">4. </w:t>
      </w:r>
      <w:r w:rsidR="00F668F7" w:rsidRPr="00AC7D6E">
        <w:rPr>
          <w:rFonts w:ascii="Arial" w:hAnsi="Arial" w:cs="Arial"/>
        </w:rPr>
        <w:t xml:space="preserve">Kontaktní osoba za </w:t>
      </w:r>
      <w:r w:rsidR="008B2C5B" w:rsidRPr="00AC7D6E">
        <w:rPr>
          <w:rFonts w:ascii="Arial" w:hAnsi="Arial" w:cs="Arial"/>
        </w:rPr>
        <w:t>k</w:t>
      </w:r>
      <w:r w:rsidR="00F668F7" w:rsidRPr="00AC7D6E">
        <w:rPr>
          <w:rFonts w:ascii="Arial" w:hAnsi="Arial" w:cs="Arial"/>
        </w:rPr>
        <w:t>lienta:</w:t>
      </w:r>
      <w:r w:rsidR="00F668F7" w:rsidRPr="00AC7D6E">
        <w:rPr>
          <w:rFonts w:ascii="Arial" w:hAnsi="Arial" w:cs="Arial"/>
        </w:rPr>
        <w:tab/>
      </w:r>
      <w:r w:rsidR="003F76BF">
        <w:rPr>
          <w:rFonts w:ascii="Arial" w:hAnsi="Arial" w:cs="Arial"/>
        </w:rPr>
        <w:t>XXX</w:t>
      </w:r>
    </w:p>
    <w:p w14:paraId="1DBB4272" w14:textId="033E6AFB" w:rsidR="00F668F7" w:rsidRPr="00AC7D6E" w:rsidRDefault="00F668F7" w:rsidP="00EE284F">
      <w:pPr>
        <w:pStyle w:val="Bezmezer"/>
        <w:rPr>
          <w:rFonts w:ascii="Arial" w:eastAsia="Times New Roman" w:hAnsi="Arial" w:cs="Arial"/>
          <w:lang w:eastAsia="cs-CZ"/>
        </w:rPr>
      </w:pPr>
      <w:r w:rsidRPr="00AC7D6E">
        <w:rPr>
          <w:rFonts w:ascii="Arial" w:eastAsia="Times New Roman" w:hAnsi="Arial" w:cs="Arial"/>
          <w:lang w:eastAsia="cs-CZ"/>
        </w:rPr>
        <w:t xml:space="preserve">Telefon: </w:t>
      </w:r>
      <w:r w:rsidRPr="00AC7D6E">
        <w:rPr>
          <w:rFonts w:ascii="Arial" w:eastAsia="Times New Roman" w:hAnsi="Arial" w:cs="Arial"/>
          <w:lang w:eastAsia="cs-CZ"/>
        </w:rPr>
        <w:tab/>
      </w:r>
      <w:r w:rsidRPr="00AC7D6E">
        <w:rPr>
          <w:rFonts w:ascii="Arial" w:eastAsia="Times New Roman" w:hAnsi="Arial" w:cs="Arial"/>
          <w:lang w:eastAsia="cs-CZ"/>
        </w:rPr>
        <w:tab/>
      </w:r>
      <w:r w:rsidRPr="00AC7D6E">
        <w:rPr>
          <w:rFonts w:ascii="Arial" w:eastAsia="Times New Roman" w:hAnsi="Arial" w:cs="Arial"/>
          <w:lang w:eastAsia="cs-CZ"/>
        </w:rPr>
        <w:tab/>
      </w:r>
      <w:r w:rsidRPr="00AC7D6E">
        <w:rPr>
          <w:rFonts w:ascii="Arial" w:eastAsia="Times New Roman" w:hAnsi="Arial" w:cs="Arial"/>
          <w:lang w:eastAsia="cs-CZ"/>
        </w:rPr>
        <w:tab/>
      </w:r>
      <w:r w:rsidR="003F76BF">
        <w:rPr>
          <w:rFonts w:ascii="Arial" w:hAnsi="Arial" w:cs="Arial"/>
        </w:rPr>
        <w:t>XXX</w:t>
      </w:r>
    </w:p>
    <w:p w14:paraId="33F0CFA1" w14:textId="69407923" w:rsidR="00F668F7" w:rsidRPr="00AC7D6E" w:rsidRDefault="00F668F7" w:rsidP="00EE284F">
      <w:pPr>
        <w:rPr>
          <w:rFonts w:cs="Arial"/>
        </w:rPr>
      </w:pPr>
      <w:r w:rsidRPr="00AC7D6E">
        <w:rPr>
          <w:rFonts w:cs="Arial"/>
        </w:rPr>
        <w:t>E-mail:</w:t>
      </w:r>
      <w:r w:rsidRPr="00AC7D6E">
        <w:rPr>
          <w:rFonts w:cs="Arial"/>
        </w:rPr>
        <w:tab/>
      </w:r>
      <w:r w:rsidRPr="00AC7D6E">
        <w:rPr>
          <w:rFonts w:cs="Arial"/>
        </w:rPr>
        <w:tab/>
      </w:r>
      <w:r w:rsidRPr="00AC7D6E">
        <w:rPr>
          <w:rFonts w:cs="Arial"/>
        </w:rPr>
        <w:tab/>
      </w:r>
      <w:r w:rsidRPr="00AC7D6E">
        <w:rPr>
          <w:rFonts w:cs="Arial"/>
        </w:rPr>
        <w:tab/>
      </w:r>
      <w:r w:rsidRPr="00AC7D6E">
        <w:rPr>
          <w:rFonts w:cs="Arial"/>
        </w:rPr>
        <w:tab/>
      </w:r>
      <w:r w:rsidR="003F76BF">
        <w:rPr>
          <w:rFonts w:cs="Arial"/>
        </w:rPr>
        <w:t>XXX</w:t>
      </w:r>
      <w:r w:rsidR="00EE284F" w:rsidRPr="00AC7D6E">
        <w:rPr>
          <w:rFonts w:cs="Arial"/>
        </w:rPr>
        <w:t xml:space="preserve"> </w:t>
      </w:r>
    </w:p>
    <w:p w14:paraId="385A2084" w14:textId="77777777" w:rsidR="000C2B21" w:rsidRPr="00AC7D6E" w:rsidRDefault="000C2B21" w:rsidP="000C2B21">
      <w:pPr>
        <w:jc w:val="both"/>
        <w:rPr>
          <w:rFonts w:cs="Arial"/>
        </w:rPr>
      </w:pPr>
    </w:p>
    <w:p w14:paraId="749E374D" w14:textId="723C546F" w:rsidR="00F668F7" w:rsidRPr="00AC7D6E" w:rsidRDefault="00037749" w:rsidP="00F668F7">
      <w:pPr>
        <w:pStyle w:val="Bezmezer"/>
        <w:rPr>
          <w:rFonts w:ascii="Arial" w:eastAsia="Times New Roman" w:hAnsi="Arial" w:cs="Arial"/>
          <w:lang w:eastAsia="cs-CZ"/>
        </w:rPr>
      </w:pPr>
      <w:r>
        <w:rPr>
          <w:rFonts w:ascii="Arial" w:eastAsia="Times New Roman" w:hAnsi="Arial" w:cs="Arial"/>
          <w:lang w:eastAsia="cs-CZ"/>
        </w:rPr>
        <w:t xml:space="preserve">5. </w:t>
      </w:r>
      <w:r w:rsidR="00F668F7" w:rsidRPr="00AC7D6E">
        <w:rPr>
          <w:rFonts w:ascii="Arial" w:eastAsia="Times New Roman" w:hAnsi="Arial" w:cs="Arial"/>
          <w:lang w:eastAsia="cs-CZ"/>
        </w:rPr>
        <w:t xml:space="preserve">Kontaktní osoba za </w:t>
      </w:r>
      <w:r w:rsidR="001F28E8" w:rsidRPr="00AC7D6E">
        <w:rPr>
          <w:rFonts w:ascii="Arial" w:eastAsia="Times New Roman" w:hAnsi="Arial" w:cs="Arial"/>
          <w:lang w:eastAsia="cs-CZ"/>
        </w:rPr>
        <w:t>posky</w:t>
      </w:r>
      <w:r w:rsidR="008B2C5B" w:rsidRPr="00AC7D6E">
        <w:rPr>
          <w:rFonts w:ascii="Arial" w:eastAsia="Times New Roman" w:hAnsi="Arial" w:cs="Arial"/>
          <w:lang w:eastAsia="cs-CZ"/>
        </w:rPr>
        <w:t>tovatele</w:t>
      </w:r>
      <w:r w:rsidR="009B7EF4" w:rsidRPr="00AC7D6E">
        <w:rPr>
          <w:rFonts w:ascii="Arial" w:eastAsia="Times New Roman" w:hAnsi="Arial" w:cs="Arial"/>
          <w:lang w:eastAsia="cs-CZ"/>
        </w:rPr>
        <w:t>:</w:t>
      </w:r>
      <w:r w:rsidR="009B7EF4" w:rsidRPr="00AC7D6E">
        <w:rPr>
          <w:rFonts w:ascii="Arial" w:eastAsia="Times New Roman" w:hAnsi="Arial" w:cs="Arial"/>
          <w:lang w:eastAsia="cs-CZ"/>
        </w:rPr>
        <w:tab/>
      </w:r>
      <w:r w:rsidR="003F76BF">
        <w:rPr>
          <w:rFonts w:ascii="Arial" w:eastAsia="Times New Roman" w:hAnsi="Arial" w:cs="Arial"/>
          <w:lang w:eastAsia="cs-CZ"/>
        </w:rPr>
        <w:t>XXX</w:t>
      </w:r>
    </w:p>
    <w:p w14:paraId="74BC6C85" w14:textId="2E8B18AC" w:rsidR="00F668F7" w:rsidRPr="00AC7D6E" w:rsidRDefault="00F668F7" w:rsidP="00F668F7">
      <w:pPr>
        <w:pStyle w:val="Bezmezer"/>
        <w:rPr>
          <w:rFonts w:ascii="Arial" w:eastAsia="Times New Roman" w:hAnsi="Arial" w:cs="Arial"/>
          <w:lang w:eastAsia="cs-CZ"/>
        </w:rPr>
      </w:pPr>
      <w:r w:rsidRPr="00AC7D6E">
        <w:rPr>
          <w:rFonts w:ascii="Arial" w:eastAsia="Times New Roman" w:hAnsi="Arial" w:cs="Arial"/>
          <w:lang w:eastAsia="cs-CZ"/>
        </w:rPr>
        <w:lastRenderedPageBreak/>
        <w:t xml:space="preserve">Tel.: </w:t>
      </w:r>
      <w:r w:rsidRPr="00AC7D6E">
        <w:rPr>
          <w:rFonts w:ascii="Arial" w:eastAsia="Times New Roman" w:hAnsi="Arial" w:cs="Arial"/>
          <w:lang w:eastAsia="cs-CZ"/>
        </w:rPr>
        <w:tab/>
      </w:r>
      <w:r w:rsidRPr="00AC7D6E">
        <w:rPr>
          <w:rFonts w:ascii="Arial" w:eastAsia="Times New Roman" w:hAnsi="Arial" w:cs="Arial"/>
          <w:lang w:eastAsia="cs-CZ"/>
        </w:rPr>
        <w:tab/>
      </w:r>
      <w:r w:rsidRPr="00AC7D6E">
        <w:rPr>
          <w:rFonts w:ascii="Arial" w:eastAsia="Times New Roman" w:hAnsi="Arial" w:cs="Arial"/>
          <w:lang w:eastAsia="cs-CZ"/>
        </w:rPr>
        <w:tab/>
      </w:r>
      <w:r w:rsidR="00731143">
        <w:rPr>
          <w:rFonts w:ascii="Arial" w:eastAsia="Times New Roman" w:hAnsi="Arial" w:cs="Arial"/>
          <w:lang w:eastAsia="cs-CZ"/>
        </w:rPr>
        <w:t xml:space="preserve">   </w:t>
      </w:r>
      <w:r w:rsidRPr="00AC7D6E">
        <w:rPr>
          <w:rFonts w:ascii="Arial" w:eastAsia="Times New Roman" w:hAnsi="Arial" w:cs="Arial"/>
          <w:lang w:eastAsia="cs-CZ"/>
        </w:rPr>
        <w:tab/>
      </w:r>
      <w:r w:rsidRPr="00AC7D6E">
        <w:rPr>
          <w:rFonts w:ascii="Arial" w:eastAsia="Times New Roman" w:hAnsi="Arial" w:cs="Arial"/>
          <w:lang w:eastAsia="cs-CZ"/>
        </w:rPr>
        <w:tab/>
      </w:r>
      <w:r w:rsidR="00731143">
        <w:rPr>
          <w:rFonts w:ascii="Arial" w:eastAsia="Times New Roman" w:hAnsi="Arial" w:cs="Arial"/>
          <w:lang w:eastAsia="cs-CZ"/>
        </w:rPr>
        <w:t xml:space="preserve">            </w:t>
      </w:r>
      <w:r w:rsidR="003F76BF">
        <w:rPr>
          <w:rFonts w:ascii="Arial" w:eastAsia="Times New Roman" w:hAnsi="Arial" w:cs="Arial"/>
          <w:lang w:eastAsia="cs-CZ"/>
        </w:rPr>
        <w:t>XXX</w:t>
      </w:r>
    </w:p>
    <w:p w14:paraId="7B9C2BB7" w14:textId="5376D670" w:rsidR="00731143" w:rsidRDefault="00F668F7" w:rsidP="00731143">
      <w:pPr>
        <w:pStyle w:val="Bezmezer"/>
        <w:rPr>
          <w:rFonts w:ascii="Arial" w:eastAsia="Times New Roman" w:hAnsi="Arial" w:cs="Arial"/>
          <w:lang w:eastAsia="cs-CZ"/>
        </w:rPr>
      </w:pPr>
      <w:r w:rsidRPr="00AC7D6E">
        <w:rPr>
          <w:rFonts w:ascii="Arial" w:eastAsia="Times New Roman" w:hAnsi="Arial" w:cs="Arial"/>
          <w:lang w:eastAsia="cs-CZ"/>
        </w:rPr>
        <w:t xml:space="preserve">E-mail: </w:t>
      </w:r>
      <w:r w:rsidRPr="00AC7D6E">
        <w:rPr>
          <w:rFonts w:ascii="Arial" w:eastAsia="Times New Roman" w:hAnsi="Arial" w:cs="Arial"/>
          <w:lang w:eastAsia="cs-CZ"/>
        </w:rPr>
        <w:tab/>
      </w:r>
      <w:r w:rsidRPr="00AC7D6E">
        <w:rPr>
          <w:rFonts w:ascii="Arial" w:eastAsia="Times New Roman" w:hAnsi="Arial" w:cs="Arial"/>
          <w:lang w:eastAsia="cs-CZ"/>
        </w:rPr>
        <w:tab/>
      </w:r>
      <w:r w:rsidRPr="00AC7D6E">
        <w:rPr>
          <w:rFonts w:ascii="Arial" w:eastAsia="Times New Roman" w:hAnsi="Arial" w:cs="Arial"/>
          <w:lang w:eastAsia="cs-CZ"/>
        </w:rPr>
        <w:tab/>
      </w:r>
      <w:r w:rsidRPr="00AC7D6E">
        <w:rPr>
          <w:rFonts w:ascii="Arial" w:eastAsia="Times New Roman" w:hAnsi="Arial" w:cs="Arial"/>
          <w:lang w:eastAsia="cs-CZ"/>
        </w:rPr>
        <w:tab/>
      </w:r>
      <w:r w:rsidRPr="00AC7D6E">
        <w:rPr>
          <w:rFonts w:ascii="Arial" w:eastAsia="Times New Roman" w:hAnsi="Arial" w:cs="Arial"/>
          <w:lang w:eastAsia="cs-CZ"/>
        </w:rPr>
        <w:tab/>
      </w:r>
      <w:r w:rsidR="003F76BF">
        <w:rPr>
          <w:rFonts w:ascii="Arial" w:eastAsia="Times New Roman" w:hAnsi="Arial" w:cs="Arial"/>
          <w:lang w:eastAsia="cs-CZ"/>
        </w:rPr>
        <w:t>XXX</w:t>
      </w:r>
    </w:p>
    <w:p w14:paraId="3145FFFF" w14:textId="77777777" w:rsidR="00731143" w:rsidRDefault="00731143" w:rsidP="00731143">
      <w:pPr>
        <w:pStyle w:val="Bezmezer"/>
        <w:rPr>
          <w:rFonts w:ascii="Arial" w:eastAsia="Times New Roman" w:hAnsi="Arial" w:cs="Arial"/>
          <w:lang w:eastAsia="cs-CZ"/>
        </w:rPr>
      </w:pPr>
    </w:p>
    <w:p w14:paraId="657A9E7E" w14:textId="77777777" w:rsidR="00731143" w:rsidRDefault="00731143" w:rsidP="00731143">
      <w:pPr>
        <w:pStyle w:val="Bezmezer"/>
        <w:rPr>
          <w:rFonts w:ascii="Arial" w:eastAsia="Times New Roman" w:hAnsi="Arial" w:cs="Arial"/>
          <w:lang w:eastAsia="cs-CZ"/>
        </w:rPr>
      </w:pPr>
    </w:p>
    <w:p w14:paraId="2C1F4534" w14:textId="77777777" w:rsidR="00731143" w:rsidRDefault="00731143" w:rsidP="00731143">
      <w:pPr>
        <w:pStyle w:val="Bezmezer"/>
        <w:rPr>
          <w:rFonts w:ascii="Arial" w:eastAsia="Times New Roman" w:hAnsi="Arial" w:cs="Arial"/>
          <w:lang w:eastAsia="cs-CZ"/>
        </w:rPr>
      </w:pPr>
    </w:p>
    <w:p w14:paraId="46AEB847" w14:textId="77777777" w:rsidR="001A41B8" w:rsidRPr="00133B1B" w:rsidRDefault="00037749" w:rsidP="00731143">
      <w:pPr>
        <w:pStyle w:val="Bezmezer"/>
        <w:rPr>
          <w:rFonts w:ascii="Arial" w:hAnsi="Arial" w:cs="Arial"/>
        </w:rPr>
      </w:pPr>
      <w:r w:rsidRPr="00133B1B">
        <w:rPr>
          <w:rFonts w:ascii="Arial" w:hAnsi="Arial" w:cs="Arial"/>
        </w:rPr>
        <w:t>6. Popis akce</w:t>
      </w:r>
      <w:r w:rsidR="00FF2779" w:rsidRPr="00133B1B">
        <w:rPr>
          <w:rFonts w:ascii="Arial" w:hAnsi="Arial" w:cs="Arial"/>
        </w:rPr>
        <w:t xml:space="preserve"> </w:t>
      </w:r>
      <w:r w:rsidR="0087735C" w:rsidRPr="00133B1B">
        <w:rPr>
          <w:rFonts w:ascii="Arial" w:hAnsi="Arial" w:cs="Arial"/>
        </w:rPr>
        <w:t xml:space="preserve">– datum konání </w:t>
      </w:r>
      <w:r w:rsidR="00FF2779" w:rsidRPr="00133B1B">
        <w:rPr>
          <w:rFonts w:ascii="Arial" w:hAnsi="Arial" w:cs="Arial"/>
        </w:rPr>
        <w:t>2</w:t>
      </w:r>
      <w:r w:rsidR="00731143" w:rsidRPr="00133B1B">
        <w:rPr>
          <w:rFonts w:ascii="Arial" w:hAnsi="Arial" w:cs="Arial"/>
        </w:rPr>
        <w:t>4</w:t>
      </w:r>
      <w:r w:rsidR="00FF2779" w:rsidRPr="00133B1B">
        <w:rPr>
          <w:rFonts w:ascii="Arial" w:hAnsi="Arial" w:cs="Arial"/>
        </w:rPr>
        <w:t>.</w:t>
      </w:r>
      <w:r w:rsidR="00731143" w:rsidRPr="00133B1B">
        <w:rPr>
          <w:rFonts w:ascii="Arial" w:hAnsi="Arial" w:cs="Arial"/>
        </w:rPr>
        <w:t xml:space="preserve"> 3</w:t>
      </w:r>
      <w:r w:rsidR="00FF2779" w:rsidRPr="00133B1B">
        <w:rPr>
          <w:rFonts w:ascii="Arial" w:hAnsi="Arial" w:cs="Arial"/>
        </w:rPr>
        <w:t>.20</w:t>
      </w:r>
      <w:r w:rsidR="00731143" w:rsidRPr="00133B1B">
        <w:rPr>
          <w:rFonts w:ascii="Arial" w:hAnsi="Arial" w:cs="Arial"/>
        </w:rPr>
        <w:t>26</w:t>
      </w:r>
    </w:p>
    <w:p w14:paraId="37E05436" w14:textId="77777777" w:rsidR="00FF2779" w:rsidRPr="00AC7D6E" w:rsidRDefault="00FF2779" w:rsidP="000C2B21">
      <w:pPr>
        <w:jc w:val="both"/>
        <w:rPr>
          <w:rFonts w:cs="Arial"/>
          <w:b/>
        </w:rPr>
      </w:pPr>
    </w:p>
    <w:p w14:paraId="340B5BFB" w14:textId="77777777" w:rsidR="00C56A4C" w:rsidRPr="00C56A4C" w:rsidRDefault="00C56A4C" w:rsidP="00133B1B">
      <w:pPr>
        <w:ind w:left="708"/>
        <w:rPr>
          <w:rFonts w:cs="Arial"/>
          <w:b/>
        </w:rPr>
      </w:pPr>
      <w:r w:rsidRPr="00C56A4C">
        <w:rPr>
          <w:rFonts w:cs="Arial"/>
          <w:b/>
        </w:rPr>
        <w:t>Konferenční místnost</w:t>
      </w:r>
      <w:r>
        <w:rPr>
          <w:rFonts w:cs="Arial"/>
          <w:b/>
        </w:rPr>
        <w:t>:</w:t>
      </w:r>
      <w:r w:rsidRPr="00AF0544">
        <w:rPr>
          <w:rFonts w:cs="Arial"/>
          <w:b/>
        </w:rPr>
        <w:t xml:space="preserve"> Foyer recepce</w:t>
      </w:r>
      <w:r>
        <w:rPr>
          <w:rFonts w:cs="Arial"/>
          <w:b/>
        </w:rPr>
        <w:t xml:space="preserve"> - </w:t>
      </w:r>
      <w:r w:rsidRPr="00C56A4C">
        <w:rPr>
          <w:rFonts w:cs="Arial"/>
          <w:b/>
        </w:rPr>
        <w:t xml:space="preserve"> </w:t>
      </w:r>
      <w:r w:rsidRPr="00AF0544">
        <w:rPr>
          <w:rFonts w:cs="Arial"/>
          <w:b/>
        </w:rPr>
        <w:t>registrace</w:t>
      </w:r>
    </w:p>
    <w:p w14:paraId="32D48726" w14:textId="77777777" w:rsidR="00AF0544" w:rsidRPr="00C56A4C" w:rsidRDefault="00AF0544" w:rsidP="00133B1B">
      <w:pPr>
        <w:pStyle w:val="Odstavecseseznamem"/>
        <w:numPr>
          <w:ilvl w:val="0"/>
          <w:numId w:val="31"/>
        </w:numPr>
        <w:jc w:val="both"/>
        <w:rPr>
          <w:rFonts w:cs="Arial"/>
        </w:rPr>
      </w:pPr>
      <w:r w:rsidRPr="00C56A4C">
        <w:rPr>
          <w:rFonts w:cs="Arial"/>
        </w:rPr>
        <w:t>8:</w:t>
      </w:r>
      <w:r w:rsidR="0069392E" w:rsidRPr="00C56A4C">
        <w:rPr>
          <w:rFonts w:cs="Arial"/>
        </w:rPr>
        <w:t>00</w:t>
      </w:r>
      <w:r w:rsidRPr="00C56A4C">
        <w:rPr>
          <w:rFonts w:cs="Arial"/>
        </w:rPr>
        <w:t xml:space="preserve"> </w:t>
      </w:r>
      <w:r w:rsidR="0069392E" w:rsidRPr="00C56A4C">
        <w:rPr>
          <w:rFonts w:cs="Arial"/>
        </w:rPr>
        <w:t>h</w:t>
      </w:r>
      <w:r w:rsidRPr="00C56A4C">
        <w:rPr>
          <w:rFonts w:cs="Arial"/>
        </w:rPr>
        <w:t>od.</w:t>
      </w:r>
      <w:r w:rsidR="0069392E" w:rsidRPr="00C56A4C">
        <w:rPr>
          <w:rFonts w:cs="Arial"/>
        </w:rPr>
        <w:t xml:space="preserve"> – 1</w:t>
      </w:r>
      <w:r w:rsidRPr="00C56A4C">
        <w:rPr>
          <w:rFonts w:cs="Arial"/>
        </w:rPr>
        <w:t>0:</w:t>
      </w:r>
      <w:r w:rsidR="0069392E" w:rsidRPr="00C56A4C">
        <w:rPr>
          <w:rFonts w:cs="Arial"/>
        </w:rPr>
        <w:t>00</w:t>
      </w:r>
      <w:r w:rsidRPr="00C56A4C">
        <w:rPr>
          <w:rFonts w:cs="Arial"/>
        </w:rPr>
        <w:t xml:space="preserve"> </w:t>
      </w:r>
      <w:r w:rsidR="0069392E" w:rsidRPr="00C56A4C">
        <w:rPr>
          <w:rFonts w:cs="Arial"/>
        </w:rPr>
        <w:t>h</w:t>
      </w:r>
      <w:r w:rsidRPr="00C56A4C">
        <w:rPr>
          <w:rFonts w:cs="Arial"/>
        </w:rPr>
        <w:t>od.</w:t>
      </w:r>
      <w:r w:rsidR="00F2284C" w:rsidRPr="00C56A4C">
        <w:rPr>
          <w:rFonts w:cs="Arial"/>
        </w:rPr>
        <w:tab/>
      </w:r>
    </w:p>
    <w:p w14:paraId="1E5183EA" w14:textId="77777777" w:rsidR="00C56A4C" w:rsidRPr="00C56A4C" w:rsidRDefault="00C56A4C" w:rsidP="00133B1B">
      <w:pPr>
        <w:ind w:left="708"/>
        <w:rPr>
          <w:rFonts w:cs="Arial"/>
          <w:b/>
        </w:rPr>
      </w:pPr>
      <w:r w:rsidRPr="00C56A4C">
        <w:rPr>
          <w:rFonts w:cs="Arial"/>
          <w:b/>
        </w:rPr>
        <w:t>Konferenční místnost: Platinum 1+2 - jednání</w:t>
      </w:r>
    </w:p>
    <w:p w14:paraId="383E69F2" w14:textId="77777777" w:rsidR="00C56A4C" w:rsidRPr="00133B1B" w:rsidRDefault="00AF0544" w:rsidP="00133B1B">
      <w:pPr>
        <w:pStyle w:val="Odstavecseseznamem"/>
        <w:numPr>
          <w:ilvl w:val="0"/>
          <w:numId w:val="31"/>
        </w:numPr>
        <w:jc w:val="both"/>
        <w:rPr>
          <w:rFonts w:cs="Arial"/>
        </w:rPr>
      </w:pPr>
      <w:r w:rsidRPr="00C56A4C">
        <w:rPr>
          <w:rFonts w:cs="Arial"/>
        </w:rPr>
        <w:t>9:00 hod. – 13:00 hod</w:t>
      </w:r>
      <w:r w:rsidR="00C56A4C">
        <w:rPr>
          <w:rFonts w:cs="Arial"/>
        </w:rPr>
        <w:t>.</w:t>
      </w:r>
    </w:p>
    <w:p w14:paraId="4D733CC2" w14:textId="77777777" w:rsidR="00AF0544" w:rsidRPr="00C56A4C" w:rsidRDefault="00AF0544" w:rsidP="00133B1B">
      <w:pPr>
        <w:pStyle w:val="Odstavecseseznamem"/>
        <w:numPr>
          <w:ilvl w:val="0"/>
          <w:numId w:val="31"/>
        </w:numPr>
        <w:jc w:val="both"/>
        <w:rPr>
          <w:rFonts w:cs="Arial"/>
        </w:rPr>
      </w:pPr>
      <w:r w:rsidRPr="00C56A4C">
        <w:rPr>
          <w:rFonts w:cs="Arial"/>
        </w:rPr>
        <w:t>divadelní uspořádání pro 200 osob</w:t>
      </w:r>
    </w:p>
    <w:p w14:paraId="58EEC221" w14:textId="77777777" w:rsidR="00AF0544" w:rsidRPr="00C56A4C" w:rsidRDefault="00AF0544" w:rsidP="00133B1B">
      <w:pPr>
        <w:pStyle w:val="Odstavecseseznamem"/>
        <w:numPr>
          <w:ilvl w:val="0"/>
          <w:numId w:val="31"/>
        </w:numPr>
        <w:jc w:val="both"/>
        <w:rPr>
          <w:rFonts w:cs="Arial"/>
        </w:rPr>
      </w:pPr>
      <w:r w:rsidRPr="00C56A4C">
        <w:rPr>
          <w:rFonts w:cs="Arial"/>
        </w:rPr>
        <w:t>polodenní neomezen</w:t>
      </w:r>
      <w:r w:rsidR="00C56A4C" w:rsidRPr="00C56A4C">
        <w:rPr>
          <w:rFonts w:cs="Arial"/>
        </w:rPr>
        <w:t>á</w:t>
      </w:r>
      <w:r w:rsidRPr="00C56A4C">
        <w:rPr>
          <w:rFonts w:cs="Arial"/>
        </w:rPr>
        <w:t xml:space="preserve"> konzumace vody a kávy</w:t>
      </w:r>
    </w:p>
    <w:p w14:paraId="5A9A5C28" w14:textId="77777777" w:rsidR="00C56A4C" w:rsidRPr="00C56A4C" w:rsidRDefault="00AF0544" w:rsidP="00133B1B">
      <w:pPr>
        <w:pStyle w:val="Odstavecseseznamem"/>
        <w:numPr>
          <w:ilvl w:val="0"/>
          <w:numId w:val="31"/>
        </w:numPr>
        <w:jc w:val="both"/>
        <w:rPr>
          <w:rFonts w:cs="Arial"/>
        </w:rPr>
      </w:pPr>
      <w:r w:rsidRPr="00C56A4C">
        <w:rPr>
          <w:rFonts w:cs="Arial"/>
        </w:rPr>
        <w:t>technické vybavení</w:t>
      </w:r>
    </w:p>
    <w:p w14:paraId="6ECE4125" w14:textId="77777777" w:rsidR="00C56A4C" w:rsidRPr="00100A44" w:rsidRDefault="00C56A4C" w:rsidP="00100A44">
      <w:pPr>
        <w:pStyle w:val="Odstavecseseznamem"/>
        <w:numPr>
          <w:ilvl w:val="0"/>
          <w:numId w:val="32"/>
        </w:numPr>
        <w:rPr>
          <w:rFonts w:cs="Arial"/>
        </w:rPr>
      </w:pPr>
      <w:r w:rsidRPr="00100A44">
        <w:rPr>
          <w:rFonts w:cs="Arial"/>
        </w:rPr>
        <w:t xml:space="preserve">mikrofon bezdrátový – počet 2 </w:t>
      </w:r>
    </w:p>
    <w:p w14:paraId="79A627BE" w14:textId="77777777" w:rsidR="00AF0544" w:rsidRPr="00100A44" w:rsidRDefault="00C56A4C" w:rsidP="00100A44">
      <w:pPr>
        <w:pStyle w:val="Odstavecseseznamem"/>
        <w:numPr>
          <w:ilvl w:val="0"/>
          <w:numId w:val="32"/>
        </w:numPr>
        <w:rPr>
          <w:rFonts w:cs="Arial"/>
        </w:rPr>
      </w:pPr>
      <w:r w:rsidRPr="00100A44">
        <w:rPr>
          <w:rFonts w:cs="Arial"/>
        </w:rPr>
        <w:t>LCD projektor 8700 Ansi lumens a zab</w:t>
      </w:r>
      <w:r w:rsidR="007534A2">
        <w:rPr>
          <w:rFonts w:cs="Arial"/>
        </w:rPr>
        <w:t>u</w:t>
      </w:r>
      <w:r w:rsidRPr="00100A44">
        <w:rPr>
          <w:rFonts w:cs="Arial"/>
        </w:rPr>
        <w:t>dované plátno 390</w:t>
      </w:r>
      <w:r w:rsidR="00F704B2" w:rsidRPr="00100A44">
        <w:rPr>
          <w:rFonts w:cs="Arial"/>
        </w:rPr>
        <w:t xml:space="preserve"> </w:t>
      </w:r>
      <w:r w:rsidRPr="00100A44">
        <w:rPr>
          <w:rFonts w:cs="Arial"/>
        </w:rPr>
        <w:t xml:space="preserve">x 243 cm – počet 1  </w:t>
      </w:r>
      <w:r w:rsidR="00AF0544" w:rsidRPr="00100A44">
        <w:rPr>
          <w:rFonts w:cs="Arial"/>
        </w:rPr>
        <w:t xml:space="preserve">  </w:t>
      </w:r>
      <w:r w:rsidR="006351CC" w:rsidRPr="00100A44">
        <w:rPr>
          <w:rFonts w:cs="Arial"/>
        </w:rPr>
        <w:br/>
      </w:r>
    </w:p>
    <w:p w14:paraId="764F953D" w14:textId="77777777" w:rsidR="00C56A4C" w:rsidRDefault="00C56A4C" w:rsidP="00C56A4C">
      <w:pPr>
        <w:ind w:left="708"/>
        <w:jc w:val="both"/>
        <w:rPr>
          <w:rFonts w:cs="Arial"/>
          <w:b/>
        </w:rPr>
      </w:pPr>
      <w:r>
        <w:rPr>
          <w:rFonts w:cs="Arial"/>
          <w:b/>
        </w:rPr>
        <w:t>Konferenční místnost: Banquet Foyer</w:t>
      </w:r>
    </w:p>
    <w:p w14:paraId="661D30AE" w14:textId="77777777" w:rsidR="00C56A4C" w:rsidRDefault="00C56A4C" w:rsidP="00C56A4C">
      <w:pPr>
        <w:pStyle w:val="Odstavecseseznamem"/>
        <w:numPr>
          <w:ilvl w:val="0"/>
          <w:numId w:val="31"/>
        </w:numPr>
        <w:jc w:val="both"/>
        <w:rPr>
          <w:rFonts w:cs="Arial"/>
        </w:rPr>
      </w:pPr>
      <w:r w:rsidRPr="00C56A4C">
        <w:rPr>
          <w:rFonts w:cs="Arial"/>
        </w:rPr>
        <w:t>9:00</w:t>
      </w:r>
      <w:r w:rsidR="005B2DBD">
        <w:rPr>
          <w:rFonts w:cs="Arial"/>
        </w:rPr>
        <w:t xml:space="preserve"> hod.</w:t>
      </w:r>
      <w:r w:rsidRPr="00C56A4C">
        <w:rPr>
          <w:rFonts w:cs="Arial"/>
        </w:rPr>
        <w:t xml:space="preserve"> -</w:t>
      </w:r>
      <w:r>
        <w:rPr>
          <w:rFonts w:cs="Arial"/>
        </w:rPr>
        <w:t xml:space="preserve"> </w:t>
      </w:r>
      <w:r w:rsidRPr="00C56A4C">
        <w:rPr>
          <w:rFonts w:cs="Arial"/>
        </w:rPr>
        <w:t>10:00 hod.</w:t>
      </w:r>
    </w:p>
    <w:p w14:paraId="08E1763B" w14:textId="77777777" w:rsidR="00C56A4C" w:rsidRDefault="00C56A4C" w:rsidP="00C56A4C">
      <w:pPr>
        <w:pStyle w:val="Odstavecseseznamem"/>
        <w:numPr>
          <w:ilvl w:val="0"/>
          <w:numId w:val="31"/>
        </w:numPr>
        <w:jc w:val="both"/>
        <w:rPr>
          <w:rFonts w:cs="Arial"/>
        </w:rPr>
      </w:pPr>
      <w:r>
        <w:rPr>
          <w:rFonts w:cs="Arial"/>
        </w:rPr>
        <w:t>dopolední kávová přestávka</w:t>
      </w:r>
    </w:p>
    <w:p w14:paraId="4C8161F1" w14:textId="77777777" w:rsidR="00C56A4C" w:rsidRDefault="00C56A4C" w:rsidP="00C56A4C">
      <w:pPr>
        <w:pStyle w:val="Odstavecseseznamem"/>
        <w:numPr>
          <w:ilvl w:val="0"/>
          <w:numId w:val="31"/>
        </w:numPr>
        <w:jc w:val="both"/>
        <w:rPr>
          <w:rFonts w:cs="Arial"/>
        </w:rPr>
      </w:pPr>
      <w:r>
        <w:rPr>
          <w:rFonts w:cs="Arial"/>
        </w:rPr>
        <w:t>počet 150 osob</w:t>
      </w:r>
    </w:p>
    <w:p w14:paraId="1A973059" w14:textId="77777777" w:rsidR="00100A44" w:rsidRDefault="00100A44" w:rsidP="00C56A4C">
      <w:pPr>
        <w:pStyle w:val="Odstavecseseznamem"/>
        <w:numPr>
          <w:ilvl w:val="0"/>
          <w:numId w:val="31"/>
        </w:numPr>
        <w:jc w:val="both"/>
        <w:rPr>
          <w:rFonts w:cs="Arial"/>
        </w:rPr>
      </w:pPr>
      <w:r>
        <w:rPr>
          <w:rFonts w:cs="Arial"/>
        </w:rPr>
        <w:t xml:space="preserve">občerstvení: </w:t>
      </w:r>
    </w:p>
    <w:p w14:paraId="352678FC" w14:textId="77777777" w:rsidR="00100A44" w:rsidRDefault="00100A44" w:rsidP="00133B1B">
      <w:pPr>
        <w:pStyle w:val="Odstavecseseznamem"/>
        <w:numPr>
          <w:ilvl w:val="1"/>
          <w:numId w:val="34"/>
        </w:numPr>
        <w:jc w:val="both"/>
        <w:rPr>
          <w:rFonts w:cs="Arial"/>
        </w:rPr>
      </w:pPr>
      <w:r>
        <w:rPr>
          <w:rFonts w:cs="Arial"/>
        </w:rPr>
        <w:t>ochucené vody, minerální voda,</w:t>
      </w:r>
    </w:p>
    <w:p w14:paraId="1FFC2D4C" w14:textId="77777777" w:rsidR="00100A44" w:rsidRDefault="00100A44" w:rsidP="00133B1B">
      <w:pPr>
        <w:pStyle w:val="Odstavecseseznamem"/>
        <w:numPr>
          <w:ilvl w:val="1"/>
          <w:numId w:val="34"/>
        </w:numPr>
        <w:jc w:val="both"/>
        <w:rPr>
          <w:rFonts w:cs="Arial"/>
        </w:rPr>
      </w:pPr>
      <w:r>
        <w:rPr>
          <w:rFonts w:cs="Arial"/>
        </w:rPr>
        <w:t xml:space="preserve">sušené ovoce a ořechy, </w:t>
      </w:r>
    </w:p>
    <w:p w14:paraId="2862769B" w14:textId="77777777" w:rsidR="00100A44" w:rsidRDefault="00100A44" w:rsidP="00133B1B">
      <w:pPr>
        <w:pStyle w:val="Odstavecseseznamem"/>
        <w:numPr>
          <w:ilvl w:val="1"/>
          <w:numId w:val="34"/>
        </w:numPr>
        <w:jc w:val="both"/>
        <w:rPr>
          <w:rFonts w:cs="Arial"/>
        </w:rPr>
      </w:pPr>
      <w:r>
        <w:rPr>
          <w:rFonts w:cs="Arial"/>
        </w:rPr>
        <w:t>káva čaj J.J. Darboven,</w:t>
      </w:r>
    </w:p>
    <w:p w14:paraId="646CE269" w14:textId="77777777" w:rsidR="00100A44" w:rsidRDefault="00100A44" w:rsidP="00133B1B">
      <w:pPr>
        <w:pStyle w:val="Odstavecseseznamem"/>
        <w:numPr>
          <w:ilvl w:val="1"/>
          <w:numId w:val="34"/>
        </w:numPr>
        <w:jc w:val="both"/>
        <w:rPr>
          <w:rFonts w:cs="Arial"/>
        </w:rPr>
      </w:pPr>
      <w:r>
        <w:rPr>
          <w:rFonts w:cs="Arial"/>
        </w:rPr>
        <w:t>celozrnný chléb s mozzarellou, rajče, bazalkové pesto</w:t>
      </w:r>
    </w:p>
    <w:p w14:paraId="4036C8A3" w14:textId="77777777" w:rsidR="00100A44" w:rsidRDefault="00100A44" w:rsidP="00133B1B">
      <w:pPr>
        <w:pStyle w:val="Odstavecseseznamem"/>
        <w:numPr>
          <w:ilvl w:val="1"/>
          <w:numId w:val="34"/>
        </w:numPr>
        <w:jc w:val="both"/>
        <w:rPr>
          <w:rFonts w:cs="Arial"/>
        </w:rPr>
      </w:pPr>
      <w:r>
        <w:rPr>
          <w:rFonts w:cs="Arial"/>
        </w:rPr>
        <w:t>panna cotta, vanilka, ovocný kompot</w:t>
      </w:r>
    </w:p>
    <w:p w14:paraId="10BBDDAC" w14:textId="77777777" w:rsidR="00100A44" w:rsidRDefault="00100A44" w:rsidP="00133B1B">
      <w:pPr>
        <w:pStyle w:val="Odstavecseseznamem"/>
        <w:numPr>
          <w:ilvl w:val="1"/>
          <w:numId w:val="34"/>
        </w:numPr>
        <w:jc w:val="both"/>
        <w:rPr>
          <w:rFonts w:cs="Arial"/>
        </w:rPr>
      </w:pPr>
      <w:r>
        <w:rPr>
          <w:rFonts w:cs="Arial"/>
        </w:rPr>
        <w:t>Wrap s uzeným kuřetem, sušená rajčata, čerstvý salát, chipotle majonéza</w:t>
      </w:r>
    </w:p>
    <w:p w14:paraId="1233DBC4" w14:textId="77777777" w:rsidR="00C56A4C" w:rsidRPr="00133B1B" w:rsidRDefault="00100A44" w:rsidP="00133B1B">
      <w:pPr>
        <w:ind w:left="1788"/>
        <w:jc w:val="both"/>
        <w:rPr>
          <w:rFonts w:cs="Arial"/>
        </w:rPr>
      </w:pPr>
      <w:r w:rsidRPr="00133B1B">
        <w:rPr>
          <w:rFonts w:cs="Arial"/>
        </w:rPr>
        <w:t xml:space="preserve">  </w:t>
      </w:r>
    </w:p>
    <w:p w14:paraId="6A829E3B" w14:textId="77777777" w:rsidR="00C56A4C" w:rsidRPr="00100A44" w:rsidRDefault="00C56A4C" w:rsidP="00100A44">
      <w:pPr>
        <w:ind w:left="348"/>
        <w:jc w:val="both"/>
        <w:rPr>
          <w:rFonts w:cs="Arial"/>
        </w:rPr>
      </w:pPr>
    </w:p>
    <w:p w14:paraId="2FFD27D5" w14:textId="77777777" w:rsidR="00C56A4C" w:rsidRDefault="00100A44" w:rsidP="00100A44">
      <w:pPr>
        <w:ind w:left="708"/>
        <w:jc w:val="both"/>
        <w:rPr>
          <w:rFonts w:cs="Arial"/>
          <w:b/>
        </w:rPr>
      </w:pPr>
      <w:r>
        <w:rPr>
          <w:rFonts w:cs="Arial"/>
          <w:b/>
        </w:rPr>
        <w:t>Konferenční místnost: šatna</w:t>
      </w:r>
    </w:p>
    <w:p w14:paraId="1DEDED86" w14:textId="77777777" w:rsidR="00100A44" w:rsidRPr="00100A44" w:rsidRDefault="00100A44" w:rsidP="00100A44">
      <w:pPr>
        <w:pStyle w:val="Odstavecseseznamem"/>
        <w:numPr>
          <w:ilvl w:val="0"/>
          <w:numId w:val="33"/>
        </w:numPr>
        <w:jc w:val="both"/>
        <w:rPr>
          <w:rFonts w:cs="Arial"/>
        </w:rPr>
      </w:pPr>
      <w:r w:rsidRPr="00100A44">
        <w:rPr>
          <w:rFonts w:cs="Arial"/>
        </w:rPr>
        <w:t>9:00 hod. – 13:00 hod.</w:t>
      </w:r>
    </w:p>
    <w:p w14:paraId="4BBDEAAC" w14:textId="77777777" w:rsidR="00100A44" w:rsidRPr="00100A44" w:rsidRDefault="00100A44" w:rsidP="00100A44">
      <w:pPr>
        <w:pStyle w:val="Odstavecseseznamem"/>
        <w:numPr>
          <w:ilvl w:val="0"/>
          <w:numId w:val="33"/>
        </w:numPr>
        <w:jc w:val="both"/>
        <w:rPr>
          <w:rFonts w:cs="Arial"/>
        </w:rPr>
      </w:pPr>
      <w:r w:rsidRPr="00100A44">
        <w:rPr>
          <w:rFonts w:cs="Arial"/>
        </w:rPr>
        <w:t>fixní uspořádání</w:t>
      </w:r>
    </w:p>
    <w:p w14:paraId="4FE09CC7" w14:textId="77777777" w:rsidR="00100A44" w:rsidRDefault="00100A44" w:rsidP="00100A44">
      <w:pPr>
        <w:pStyle w:val="Odstavecseseznamem"/>
        <w:numPr>
          <w:ilvl w:val="0"/>
          <w:numId w:val="33"/>
        </w:numPr>
        <w:jc w:val="both"/>
        <w:rPr>
          <w:rFonts w:cs="Arial"/>
        </w:rPr>
      </w:pPr>
      <w:r w:rsidRPr="00100A44">
        <w:rPr>
          <w:rFonts w:cs="Arial"/>
        </w:rPr>
        <w:t xml:space="preserve">počet 150 osob </w:t>
      </w:r>
    </w:p>
    <w:p w14:paraId="76EB6564" w14:textId="77777777" w:rsidR="00100A44" w:rsidRDefault="00100A44" w:rsidP="00100A44">
      <w:pPr>
        <w:jc w:val="both"/>
        <w:rPr>
          <w:rFonts w:cs="Arial"/>
        </w:rPr>
      </w:pPr>
      <w:r>
        <w:rPr>
          <w:rFonts w:cs="Arial"/>
        </w:rPr>
        <w:t xml:space="preserve">            </w:t>
      </w:r>
    </w:p>
    <w:p w14:paraId="3F9DAB22" w14:textId="77777777" w:rsidR="00100A44" w:rsidRDefault="00100A44" w:rsidP="00100A44">
      <w:pPr>
        <w:jc w:val="both"/>
        <w:rPr>
          <w:rFonts w:cs="Arial"/>
          <w:b/>
        </w:rPr>
      </w:pPr>
      <w:r>
        <w:rPr>
          <w:rFonts w:cs="Arial"/>
        </w:rPr>
        <w:t xml:space="preserve">            </w:t>
      </w:r>
      <w:r w:rsidRPr="00100A44">
        <w:rPr>
          <w:rFonts w:cs="Arial"/>
          <w:b/>
        </w:rPr>
        <w:t xml:space="preserve">Dining Zone 1+2   </w:t>
      </w:r>
    </w:p>
    <w:p w14:paraId="1EBB104B" w14:textId="77777777" w:rsidR="00100A44" w:rsidRPr="00100A44" w:rsidRDefault="00100A44" w:rsidP="00100A44">
      <w:pPr>
        <w:pStyle w:val="Odstavecseseznamem"/>
        <w:numPr>
          <w:ilvl w:val="0"/>
          <w:numId w:val="34"/>
        </w:numPr>
        <w:jc w:val="both"/>
        <w:rPr>
          <w:rFonts w:cs="Arial"/>
        </w:rPr>
      </w:pPr>
      <w:r w:rsidRPr="00100A44">
        <w:rPr>
          <w:rFonts w:cs="Arial"/>
        </w:rPr>
        <w:t>12.00 hod. – 13:00 hod.</w:t>
      </w:r>
    </w:p>
    <w:p w14:paraId="096CD807" w14:textId="77777777" w:rsidR="00100A44" w:rsidRPr="00100A44" w:rsidRDefault="00100A44" w:rsidP="00100A44">
      <w:pPr>
        <w:pStyle w:val="Odstavecseseznamem"/>
        <w:numPr>
          <w:ilvl w:val="0"/>
          <w:numId w:val="34"/>
        </w:numPr>
        <w:jc w:val="both"/>
        <w:rPr>
          <w:rFonts w:cs="Arial"/>
        </w:rPr>
      </w:pPr>
      <w:r w:rsidRPr="00100A44">
        <w:rPr>
          <w:rFonts w:cs="Arial"/>
        </w:rPr>
        <w:t xml:space="preserve">fixní uspořádání pro 150 osob </w:t>
      </w:r>
    </w:p>
    <w:p w14:paraId="2FA842A9" w14:textId="77777777" w:rsidR="00100A44" w:rsidRPr="00100A44" w:rsidRDefault="00100A44" w:rsidP="00100A44">
      <w:pPr>
        <w:pStyle w:val="Odstavecseseznamem"/>
        <w:numPr>
          <w:ilvl w:val="0"/>
          <w:numId w:val="34"/>
        </w:numPr>
        <w:jc w:val="both"/>
        <w:rPr>
          <w:rFonts w:cs="Arial"/>
          <w:b/>
        </w:rPr>
      </w:pPr>
      <w:r w:rsidRPr="00100A44">
        <w:rPr>
          <w:rFonts w:cs="Arial"/>
        </w:rPr>
        <w:t>bufetov</w:t>
      </w:r>
      <w:r>
        <w:rPr>
          <w:rFonts w:cs="Arial"/>
        </w:rPr>
        <w:t>ý</w:t>
      </w:r>
      <w:r w:rsidRPr="00100A44">
        <w:rPr>
          <w:rFonts w:cs="Arial"/>
        </w:rPr>
        <w:t xml:space="preserve"> oběd</w:t>
      </w:r>
      <w:r>
        <w:rPr>
          <w:rFonts w:cs="Arial"/>
        </w:rPr>
        <w:t xml:space="preserve"> – lehký bufet:</w:t>
      </w:r>
    </w:p>
    <w:p w14:paraId="6512171F" w14:textId="77777777" w:rsidR="0080402A" w:rsidRPr="0080402A" w:rsidRDefault="0080402A" w:rsidP="00100A44">
      <w:pPr>
        <w:pStyle w:val="Odstavecseseznamem"/>
        <w:numPr>
          <w:ilvl w:val="1"/>
          <w:numId w:val="34"/>
        </w:numPr>
        <w:jc w:val="both"/>
        <w:rPr>
          <w:rFonts w:cs="Arial"/>
          <w:b/>
        </w:rPr>
      </w:pPr>
      <w:r>
        <w:rPr>
          <w:rFonts w:cs="Arial"/>
        </w:rPr>
        <w:t>u</w:t>
      </w:r>
      <w:r w:rsidR="00100A44">
        <w:rPr>
          <w:rFonts w:cs="Arial"/>
        </w:rPr>
        <w:t>zené kachn</w:t>
      </w:r>
      <w:r>
        <w:rPr>
          <w:rFonts w:cs="Arial"/>
        </w:rPr>
        <w:t>í</w:t>
      </w:r>
      <w:r w:rsidR="00100A44">
        <w:rPr>
          <w:rFonts w:cs="Arial"/>
        </w:rPr>
        <w:t xml:space="preserve"> prso, Waldor</w:t>
      </w:r>
      <w:r>
        <w:rPr>
          <w:rFonts w:cs="Arial"/>
        </w:rPr>
        <w:t>fský salát</w:t>
      </w:r>
    </w:p>
    <w:p w14:paraId="020DF647" w14:textId="77777777" w:rsidR="0080402A" w:rsidRPr="0080402A" w:rsidRDefault="0080402A" w:rsidP="00100A44">
      <w:pPr>
        <w:pStyle w:val="Odstavecseseznamem"/>
        <w:numPr>
          <w:ilvl w:val="1"/>
          <w:numId w:val="34"/>
        </w:numPr>
        <w:jc w:val="both"/>
        <w:rPr>
          <w:rFonts w:cs="Arial"/>
          <w:b/>
        </w:rPr>
      </w:pPr>
      <w:r>
        <w:rPr>
          <w:rFonts w:cs="Arial"/>
        </w:rPr>
        <w:t>mango - avokádový salát, grilované halloumi</w:t>
      </w:r>
    </w:p>
    <w:p w14:paraId="6CADB87D" w14:textId="77777777" w:rsidR="0080402A" w:rsidRPr="0080402A" w:rsidRDefault="0080402A" w:rsidP="00100A44">
      <w:pPr>
        <w:pStyle w:val="Odstavecseseznamem"/>
        <w:numPr>
          <w:ilvl w:val="1"/>
          <w:numId w:val="34"/>
        </w:numPr>
        <w:jc w:val="both"/>
        <w:rPr>
          <w:rFonts w:cs="Arial"/>
          <w:b/>
        </w:rPr>
      </w:pPr>
      <w:r>
        <w:rPr>
          <w:rFonts w:cs="Arial"/>
        </w:rPr>
        <w:t>výběr z čerstvé zeleniny, dresinku a kondimentu</w:t>
      </w:r>
    </w:p>
    <w:p w14:paraId="5F8B842E" w14:textId="77777777" w:rsidR="0080402A" w:rsidRPr="0080402A" w:rsidRDefault="0080402A" w:rsidP="00100A44">
      <w:pPr>
        <w:pStyle w:val="Odstavecseseznamem"/>
        <w:numPr>
          <w:ilvl w:val="1"/>
          <w:numId w:val="34"/>
        </w:numPr>
        <w:jc w:val="both"/>
        <w:rPr>
          <w:rFonts w:cs="Arial"/>
          <w:b/>
        </w:rPr>
      </w:pPr>
      <w:r>
        <w:rPr>
          <w:rFonts w:cs="Arial"/>
        </w:rPr>
        <w:t>polévka dne</w:t>
      </w:r>
    </w:p>
    <w:p w14:paraId="065AB15B" w14:textId="77777777" w:rsidR="0080402A" w:rsidRPr="0080402A" w:rsidRDefault="0080402A" w:rsidP="00100A44">
      <w:pPr>
        <w:pStyle w:val="Odstavecseseznamem"/>
        <w:numPr>
          <w:ilvl w:val="1"/>
          <w:numId w:val="34"/>
        </w:numPr>
        <w:jc w:val="both"/>
        <w:rPr>
          <w:rFonts w:cs="Arial"/>
          <w:b/>
        </w:rPr>
      </w:pPr>
      <w:r>
        <w:rPr>
          <w:rFonts w:cs="Arial"/>
        </w:rPr>
        <w:t>tiramisu</w:t>
      </w:r>
    </w:p>
    <w:p w14:paraId="60529EF6" w14:textId="77777777" w:rsidR="00100A44" w:rsidRDefault="001949F3" w:rsidP="00100A44">
      <w:pPr>
        <w:pStyle w:val="Odstavecseseznamem"/>
        <w:numPr>
          <w:ilvl w:val="1"/>
          <w:numId w:val="34"/>
        </w:numPr>
        <w:jc w:val="both"/>
        <w:rPr>
          <w:rFonts w:cs="Arial"/>
        </w:rPr>
      </w:pPr>
      <w:r w:rsidRPr="001949F3">
        <w:rPr>
          <w:rFonts w:cs="Arial"/>
        </w:rPr>
        <w:t xml:space="preserve">penne s grilovanou </w:t>
      </w:r>
      <w:r>
        <w:rPr>
          <w:rFonts w:cs="Arial"/>
        </w:rPr>
        <w:t>zeleninou, bazalkové pesto, parmazán</w:t>
      </w:r>
    </w:p>
    <w:p w14:paraId="5CA93854" w14:textId="77777777" w:rsidR="001949F3" w:rsidRDefault="001949F3" w:rsidP="00100A44">
      <w:pPr>
        <w:pStyle w:val="Odstavecseseznamem"/>
        <w:numPr>
          <w:ilvl w:val="1"/>
          <w:numId w:val="34"/>
        </w:numPr>
        <w:jc w:val="both"/>
        <w:rPr>
          <w:rFonts w:cs="Arial"/>
        </w:rPr>
      </w:pPr>
      <w:r>
        <w:rPr>
          <w:rFonts w:cs="Arial"/>
        </w:rPr>
        <w:t>bramborové wedges</w:t>
      </w:r>
    </w:p>
    <w:p w14:paraId="62E2DD1C" w14:textId="77777777" w:rsidR="001949F3" w:rsidRDefault="001949F3" w:rsidP="00100A44">
      <w:pPr>
        <w:pStyle w:val="Odstavecseseznamem"/>
        <w:numPr>
          <w:ilvl w:val="1"/>
          <w:numId w:val="34"/>
        </w:numPr>
        <w:jc w:val="both"/>
        <w:rPr>
          <w:rFonts w:cs="Arial"/>
        </w:rPr>
      </w:pPr>
      <w:r>
        <w:rPr>
          <w:rFonts w:cs="Arial"/>
        </w:rPr>
        <w:t>jasmínová rýže</w:t>
      </w:r>
    </w:p>
    <w:p w14:paraId="344958E9" w14:textId="77777777" w:rsidR="001949F3" w:rsidRDefault="001949F3" w:rsidP="00100A44">
      <w:pPr>
        <w:pStyle w:val="Odstavecseseznamem"/>
        <w:numPr>
          <w:ilvl w:val="1"/>
          <w:numId w:val="34"/>
        </w:numPr>
        <w:jc w:val="both"/>
        <w:rPr>
          <w:rFonts w:cs="Arial"/>
        </w:rPr>
      </w:pPr>
      <w:r>
        <w:rPr>
          <w:rFonts w:cs="Arial"/>
        </w:rPr>
        <w:t>sezónní čerstvé ovoce</w:t>
      </w:r>
    </w:p>
    <w:p w14:paraId="7CE49F09" w14:textId="77777777" w:rsidR="001949F3" w:rsidRDefault="001949F3" w:rsidP="00100A44">
      <w:pPr>
        <w:pStyle w:val="Odstavecseseznamem"/>
        <w:numPr>
          <w:ilvl w:val="1"/>
          <w:numId w:val="34"/>
        </w:numPr>
        <w:jc w:val="both"/>
        <w:rPr>
          <w:rFonts w:cs="Arial"/>
        </w:rPr>
      </w:pPr>
      <w:r>
        <w:rPr>
          <w:rFonts w:cs="Arial"/>
        </w:rPr>
        <w:t>krůtí medailonky, ratatouille, estragonová omáčka nebo</w:t>
      </w:r>
    </w:p>
    <w:p w14:paraId="69B6058B" w14:textId="77777777" w:rsidR="001949F3" w:rsidRDefault="001949F3" w:rsidP="00100A44">
      <w:pPr>
        <w:pStyle w:val="Odstavecseseznamem"/>
        <w:numPr>
          <w:ilvl w:val="1"/>
          <w:numId w:val="34"/>
        </w:numPr>
        <w:jc w:val="both"/>
        <w:rPr>
          <w:rFonts w:cs="Arial"/>
        </w:rPr>
      </w:pPr>
      <w:r>
        <w:rPr>
          <w:rFonts w:cs="Arial"/>
        </w:rPr>
        <w:t>pečená máslová ryba, cit</w:t>
      </w:r>
      <w:r w:rsidR="00133B1B">
        <w:rPr>
          <w:rFonts w:cs="Arial"/>
        </w:rPr>
        <w:t>r</w:t>
      </w:r>
      <w:r>
        <w:rPr>
          <w:rFonts w:cs="Arial"/>
        </w:rPr>
        <w:t>onovo-máslová omáčka</w:t>
      </w:r>
    </w:p>
    <w:p w14:paraId="06FF8748" w14:textId="77777777" w:rsidR="001949F3" w:rsidRDefault="001949F3" w:rsidP="00100A44">
      <w:pPr>
        <w:pStyle w:val="Odstavecseseznamem"/>
        <w:numPr>
          <w:ilvl w:val="1"/>
          <w:numId w:val="34"/>
        </w:numPr>
        <w:jc w:val="both"/>
        <w:rPr>
          <w:rFonts w:cs="Arial"/>
        </w:rPr>
      </w:pPr>
      <w:r>
        <w:rPr>
          <w:rFonts w:cs="Arial"/>
        </w:rPr>
        <w:t>1x nealko nápoj a 1x pivo/víno</w:t>
      </w:r>
    </w:p>
    <w:p w14:paraId="13F58A35" w14:textId="77777777" w:rsidR="002A76ED" w:rsidRPr="002A76ED" w:rsidRDefault="002A76ED" w:rsidP="00014401">
      <w:pPr>
        <w:ind w:left="1416"/>
        <w:jc w:val="both"/>
        <w:rPr>
          <w:rFonts w:cs="Arial"/>
        </w:rPr>
      </w:pPr>
    </w:p>
    <w:p w14:paraId="4DC3DDCF" w14:textId="77777777" w:rsidR="002A76ED" w:rsidRDefault="002A76ED" w:rsidP="00100A44">
      <w:pPr>
        <w:jc w:val="both"/>
        <w:rPr>
          <w:rFonts w:cs="Arial"/>
          <w:b/>
        </w:rPr>
      </w:pPr>
      <w:r>
        <w:rPr>
          <w:rFonts w:cs="Arial"/>
          <w:b/>
        </w:rPr>
        <w:t xml:space="preserve">Parkování </w:t>
      </w:r>
      <w:r w:rsidR="008E196C">
        <w:rPr>
          <w:rFonts w:cs="Arial"/>
          <w:b/>
        </w:rPr>
        <w:t xml:space="preserve">bude </w:t>
      </w:r>
      <w:r>
        <w:rPr>
          <w:rFonts w:cs="Arial"/>
          <w:b/>
        </w:rPr>
        <w:t>hrazeno účastníky akce individuálně.</w:t>
      </w:r>
      <w:r w:rsidR="00100A44">
        <w:rPr>
          <w:rFonts w:cs="Arial"/>
          <w:b/>
        </w:rPr>
        <w:t xml:space="preserve">           </w:t>
      </w:r>
    </w:p>
    <w:p w14:paraId="6E211DC5" w14:textId="77777777" w:rsidR="00100A44" w:rsidRPr="00100A44" w:rsidRDefault="00100A44" w:rsidP="00100A44">
      <w:pPr>
        <w:jc w:val="both"/>
        <w:rPr>
          <w:rFonts w:cs="Arial"/>
          <w:b/>
        </w:rPr>
      </w:pPr>
      <w:r>
        <w:rPr>
          <w:rFonts w:cs="Arial"/>
          <w:b/>
        </w:rPr>
        <w:lastRenderedPageBreak/>
        <w:t xml:space="preserve">    </w:t>
      </w:r>
    </w:p>
    <w:p w14:paraId="07800B07" w14:textId="77777777" w:rsidR="00A32023" w:rsidRPr="00AC7D6E" w:rsidRDefault="00A32023" w:rsidP="000302D6">
      <w:pPr>
        <w:jc w:val="both"/>
        <w:rPr>
          <w:rFonts w:cs="Arial"/>
          <w:b/>
          <w:color w:val="FF0000"/>
        </w:rPr>
      </w:pPr>
    </w:p>
    <w:p w14:paraId="5633B3C7" w14:textId="77777777" w:rsidR="00E85231" w:rsidRPr="00AC7D6E" w:rsidRDefault="001949F3" w:rsidP="000C2B21">
      <w:pPr>
        <w:jc w:val="both"/>
        <w:rPr>
          <w:rFonts w:cs="Arial"/>
          <w:b/>
          <w:sz w:val="24"/>
          <w:u w:val="single"/>
        </w:rPr>
      </w:pPr>
      <w:r>
        <w:rPr>
          <w:rFonts w:cs="Arial"/>
          <w:b/>
          <w:sz w:val="24"/>
          <w:u w:val="single"/>
        </w:rPr>
        <w:t>Celkové náklady</w:t>
      </w:r>
      <w:r w:rsidR="00E85231" w:rsidRPr="00AC7D6E">
        <w:rPr>
          <w:rFonts w:cs="Arial"/>
          <w:b/>
          <w:sz w:val="24"/>
          <w:u w:val="single"/>
        </w:rPr>
        <w:t>:</w:t>
      </w:r>
    </w:p>
    <w:p w14:paraId="1884C7E4" w14:textId="77777777" w:rsidR="001949F3" w:rsidRDefault="001949F3" w:rsidP="006C40A9">
      <w:pPr>
        <w:jc w:val="both"/>
        <w:rPr>
          <w:rFonts w:cs="Arial"/>
          <w:b/>
          <w:sz w:val="24"/>
          <w:u w:val="single"/>
        </w:rPr>
      </w:pPr>
    </w:p>
    <w:p w14:paraId="38F52D33" w14:textId="77777777" w:rsidR="001949F3" w:rsidRDefault="001949F3" w:rsidP="006C40A9">
      <w:pPr>
        <w:jc w:val="both"/>
        <w:rPr>
          <w:rFonts w:cs="Arial"/>
          <w:b/>
          <w:sz w:val="24"/>
          <w:u w:val="single"/>
        </w:rPr>
      </w:pPr>
    </w:p>
    <w:p w14:paraId="30D3E049" w14:textId="77777777" w:rsidR="001949F3" w:rsidRPr="001949F3" w:rsidRDefault="001949F3" w:rsidP="001949F3">
      <w:pPr>
        <w:jc w:val="both"/>
        <w:rPr>
          <w:rFonts w:cs="Arial"/>
          <w:sz w:val="24"/>
        </w:rPr>
      </w:pPr>
      <w:r w:rsidRPr="001949F3">
        <w:rPr>
          <w:rFonts w:cs="Arial"/>
          <w:sz w:val="24"/>
        </w:rPr>
        <w:t>Cena za nápoje celkem:</w:t>
      </w:r>
      <w:r w:rsidRPr="001949F3">
        <w:rPr>
          <w:rFonts w:cs="Arial"/>
          <w:sz w:val="24"/>
        </w:rPr>
        <w:tab/>
      </w:r>
      <w:r w:rsidRPr="001949F3">
        <w:rPr>
          <w:rFonts w:cs="Arial"/>
          <w:sz w:val="24"/>
        </w:rPr>
        <w:tab/>
      </w:r>
      <w:r w:rsidRPr="001949F3">
        <w:rPr>
          <w:rFonts w:cs="Arial"/>
          <w:sz w:val="24"/>
        </w:rPr>
        <w:tab/>
      </w:r>
      <w:r w:rsidRPr="001949F3">
        <w:rPr>
          <w:rFonts w:cs="Arial"/>
          <w:sz w:val="24"/>
        </w:rPr>
        <w:tab/>
      </w:r>
      <w:r w:rsidRPr="001949F3">
        <w:rPr>
          <w:rFonts w:cs="Arial"/>
          <w:sz w:val="24"/>
        </w:rPr>
        <w:tab/>
      </w:r>
      <w:r w:rsidRPr="001949F3">
        <w:rPr>
          <w:rFonts w:cs="Arial"/>
          <w:sz w:val="24"/>
        </w:rPr>
        <w:tab/>
      </w:r>
      <w:r w:rsidRPr="001949F3">
        <w:rPr>
          <w:rFonts w:cs="Arial"/>
          <w:sz w:val="24"/>
        </w:rPr>
        <w:tab/>
        <w:t xml:space="preserve">          54 000,-Kč, vč. DPH</w:t>
      </w:r>
    </w:p>
    <w:p w14:paraId="4B50136E" w14:textId="77777777" w:rsidR="001949F3" w:rsidRPr="001949F3" w:rsidRDefault="001949F3" w:rsidP="001949F3">
      <w:pPr>
        <w:jc w:val="both"/>
        <w:rPr>
          <w:rFonts w:cs="Arial"/>
          <w:sz w:val="24"/>
        </w:rPr>
      </w:pPr>
      <w:r w:rsidRPr="001949F3">
        <w:rPr>
          <w:rFonts w:cs="Arial"/>
          <w:sz w:val="24"/>
        </w:rPr>
        <w:t xml:space="preserve">Cena za </w:t>
      </w:r>
      <w:r>
        <w:rPr>
          <w:rFonts w:cs="Arial"/>
          <w:sz w:val="24"/>
        </w:rPr>
        <w:t>jídlo</w:t>
      </w:r>
      <w:r w:rsidRPr="001949F3">
        <w:rPr>
          <w:rFonts w:cs="Arial"/>
          <w:sz w:val="24"/>
        </w:rPr>
        <w:t xml:space="preserve"> celkem:</w:t>
      </w:r>
      <w:r w:rsidRPr="001949F3">
        <w:rPr>
          <w:rFonts w:cs="Arial"/>
          <w:sz w:val="24"/>
        </w:rPr>
        <w:tab/>
      </w:r>
      <w:r w:rsidRPr="001949F3">
        <w:rPr>
          <w:rFonts w:cs="Arial"/>
          <w:sz w:val="24"/>
        </w:rPr>
        <w:tab/>
      </w:r>
      <w:r w:rsidRPr="001949F3">
        <w:rPr>
          <w:rFonts w:cs="Arial"/>
          <w:sz w:val="24"/>
        </w:rPr>
        <w:tab/>
      </w:r>
      <w:r w:rsidRPr="001949F3">
        <w:rPr>
          <w:rFonts w:cs="Arial"/>
          <w:sz w:val="24"/>
        </w:rPr>
        <w:tab/>
      </w:r>
      <w:r w:rsidRPr="001949F3">
        <w:rPr>
          <w:rFonts w:cs="Arial"/>
          <w:sz w:val="24"/>
        </w:rPr>
        <w:tab/>
      </w:r>
      <w:r w:rsidRPr="001949F3">
        <w:rPr>
          <w:rFonts w:cs="Arial"/>
          <w:sz w:val="24"/>
        </w:rPr>
        <w:tab/>
        <w:t xml:space="preserve">          </w:t>
      </w:r>
      <w:r>
        <w:rPr>
          <w:rFonts w:cs="Arial"/>
          <w:sz w:val="24"/>
        </w:rPr>
        <w:t xml:space="preserve">    </w:t>
      </w:r>
      <w:r w:rsidRPr="001949F3">
        <w:rPr>
          <w:rFonts w:cs="Arial"/>
          <w:sz w:val="24"/>
        </w:rPr>
        <w:t xml:space="preserve"> </w:t>
      </w:r>
      <w:r>
        <w:rPr>
          <w:rFonts w:cs="Arial"/>
          <w:sz w:val="24"/>
        </w:rPr>
        <w:t xml:space="preserve">   120 00</w:t>
      </w:r>
      <w:r w:rsidRPr="001949F3">
        <w:rPr>
          <w:rFonts w:cs="Arial"/>
          <w:sz w:val="24"/>
        </w:rPr>
        <w:t>0,-Kč, vč. DPH</w:t>
      </w:r>
    </w:p>
    <w:p w14:paraId="5A0644AB" w14:textId="77777777" w:rsidR="001949F3" w:rsidRPr="001949F3" w:rsidRDefault="001949F3" w:rsidP="001949F3">
      <w:pPr>
        <w:jc w:val="both"/>
        <w:rPr>
          <w:rFonts w:cs="Arial"/>
          <w:sz w:val="24"/>
        </w:rPr>
      </w:pPr>
      <w:r w:rsidRPr="001949F3">
        <w:rPr>
          <w:rFonts w:cs="Arial"/>
          <w:sz w:val="24"/>
        </w:rPr>
        <w:t>Cena za techniku celkem:</w:t>
      </w:r>
      <w:r w:rsidRPr="001949F3">
        <w:rPr>
          <w:rFonts w:cs="Arial"/>
          <w:sz w:val="24"/>
        </w:rPr>
        <w:tab/>
      </w:r>
      <w:r w:rsidRPr="001949F3">
        <w:rPr>
          <w:rFonts w:cs="Arial"/>
          <w:sz w:val="24"/>
        </w:rPr>
        <w:tab/>
      </w:r>
      <w:r w:rsidRPr="001949F3">
        <w:rPr>
          <w:rFonts w:cs="Arial"/>
          <w:sz w:val="24"/>
        </w:rPr>
        <w:tab/>
      </w:r>
      <w:r w:rsidRPr="001949F3">
        <w:rPr>
          <w:rFonts w:cs="Arial"/>
          <w:sz w:val="24"/>
        </w:rPr>
        <w:tab/>
      </w:r>
      <w:r w:rsidRPr="001949F3">
        <w:rPr>
          <w:rFonts w:cs="Arial"/>
          <w:sz w:val="24"/>
        </w:rPr>
        <w:tab/>
      </w:r>
      <w:r w:rsidRPr="001949F3">
        <w:rPr>
          <w:rFonts w:cs="Arial"/>
          <w:sz w:val="24"/>
        </w:rPr>
        <w:tab/>
      </w:r>
      <w:r w:rsidRPr="001949F3">
        <w:rPr>
          <w:rFonts w:cs="Arial"/>
          <w:sz w:val="24"/>
        </w:rPr>
        <w:tab/>
      </w:r>
      <w:r>
        <w:rPr>
          <w:rFonts w:cs="Arial"/>
          <w:sz w:val="24"/>
        </w:rPr>
        <w:t xml:space="preserve">          </w:t>
      </w:r>
      <w:r w:rsidRPr="001949F3">
        <w:rPr>
          <w:rFonts w:cs="Arial"/>
          <w:sz w:val="24"/>
        </w:rPr>
        <w:t xml:space="preserve">  </w:t>
      </w:r>
      <w:r>
        <w:rPr>
          <w:rFonts w:cs="Arial"/>
          <w:sz w:val="24"/>
        </w:rPr>
        <w:t>1 300</w:t>
      </w:r>
      <w:r w:rsidRPr="001949F3">
        <w:rPr>
          <w:rFonts w:cs="Arial"/>
          <w:sz w:val="24"/>
        </w:rPr>
        <w:t>,-Kč, vč. DPH</w:t>
      </w:r>
    </w:p>
    <w:p w14:paraId="3D852891" w14:textId="77777777" w:rsidR="006C40A9" w:rsidRPr="001949F3" w:rsidRDefault="006C40A9" w:rsidP="006C40A9">
      <w:pPr>
        <w:jc w:val="both"/>
        <w:rPr>
          <w:rFonts w:cs="Arial"/>
          <w:sz w:val="24"/>
        </w:rPr>
      </w:pPr>
      <w:r w:rsidRPr="001949F3">
        <w:rPr>
          <w:rFonts w:cs="Arial"/>
          <w:sz w:val="24"/>
        </w:rPr>
        <w:t>Cena za pronájem</w:t>
      </w:r>
      <w:r w:rsidR="001949F3">
        <w:rPr>
          <w:rFonts w:cs="Arial"/>
          <w:sz w:val="24"/>
        </w:rPr>
        <w:t xml:space="preserve"> místností</w:t>
      </w:r>
      <w:r w:rsidRPr="001949F3">
        <w:rPr>
          <w:rFonts w:cs="Arial"/>
          <w:sz w:val="24"/>
        </w:rPr>
        <w:t xml:space="preserve">: </w:t>
      </w:r>
      <w:r w:rsidR="004353FE" w:rsidRPr="001949F3">
        <w:rPr>
          <w:rFonts w:cs="Arial"/>
          <w:sz w:val="24"/>
        </w:rPr>
        <w:t xml:space="preserve">                       </w:t>
      </w:r>
      <w:r w:rsidR="001949F3">
        <w:rPr>
          <w:rFonts w:cs="Arial"/>
          <w:sz w:val="24"/>
        </w:rPr>
        <w:t xml:space="preserve">                                              21 200</w:t>
      </w:r>
      <w:r w:rsidRPr="001949F3">
        <w:rPr>
          <w:rFonts w:cs="Arial"/>
          <w:sz w:val="24"/>
        </w:rPr>
        <w:t>,-Kč, vč. DPH</w:t>
      </w:r>
    </w:p>
    <w:p w14:paraId="3872115A" w14:textId="77777777" w:rsidR="00703932" w:rsidRPr="001949F3" w:rsidRDefault="0044383A" w:rsidP="00557F76">
      <w:pPr>
        <w:ind w:right="-143"/>
        <w:rPr>
          <w:rFonts w:cs="Arial"/>
          <w:sz w:val="24"/>
        </w:rPr>
      </w:pPr>
      <w:r w:rsidRPr="001949F3">
        <w:rPr>
          <w:rFonts w:cs="Arial"/>
          <w:sz w:val="24"/>
        </w:rPr>
        <w:t>Cena</w:t>
      </w:r>
      <w:r w:rsidR="0043753D" w:rsidRPr="001949F3">
        <w:rPr>
          <w:rFonts w:cs="Arial"/>
          <w:sz w:val="24"/>
        </w:rPr>
        <w:t xml:space="preserve"> </w:t>
      </w:r>
      <w:r w:rsidR="001949F3">
        <w:rPr>
          <w:rFonts w:cs="Arial"/>
          <w:sz w:val="24"/>
        </w:rPr>
        <w:t>celkem za den</w:t>
      </w:r>
      <w:r w:rsidR="0043753D" w:rsidRPr="001949F3">
        <w:rPr>
          <w:rFonts w:cs="Arial"/>
          <w:sz w:val="24"/>
        </w:rPr>
        <w:t>:</w:t>
      </w:r>
      <w:r w:rsidR="0043753D" w:rsidRPr="001949F3">
        <w:rPr>
          <w:rFonts w:cs="Arial"/>
          <w:sz w:val="24"/>
        </w:rPr>
        <w:tab/>
      </w:r>
      <w:r w:rsidR="0043753D" w:rsidRPr="001949F3">
        <w:rPr>
          <w:rFonts w:cs="Arial"/>
          <w:sz w:val="24"/>
        </w:rPr>
        <w:tab/>
      </w:r>
      <w:r w:rsidR="00DA49A4" w:rsidRPr="001949F3">
        <w:rPr>
          <w:rFonts w:cs="Arial"/>
          <w:sz w:val="24"/>
        </w:rPr>
        <w:tab/>
      </w:r>
      <w:r w:rsidR="00DA49A4" w:rsidRPr="001949F3">
        <w:rPr>
          <w:rFonts w:cs="Arial"/>
          <w:sz w:val="24"/>
        </w:rPr>
        <w:tab/>
      </w:r>
      <w:r w:rsidR="00EC6D95" w:rsidRPr="001949F3">
        <w:rPr>
          <w:rFonts w:cs="Arial"/>
          <w:sz w:val="24"/>
        </w:rPr>
        <w:tab/>
      </w:r>
      <w:r w:rsidR="00EC6D95" w:rsidRPr="001949F3">
        <w:rPr>
          <w:rFonts w:cs="Arial"/>
          <w:sz w:val="24"/>
        </w:rPr>
        <w:tab/>
      </w:r>
      <w:r w:rsidR="001949F3">
        <w:rPr>
          <w:rFonts w:cs="Arial"/>
          <w:sz w:val="24"/>
        </w:rPr>
        <w:t xml:space="preserve">   </w:t>
      </w:r>
      <w:r w:rsidR="00EC6D95" w:rsidRPr="001949F3">
        <w:rPr>
          <w:rFonts w:cs="Arial"/>
          <w:sz w:val="24"/>
        </w:rPr>
        <w:tab/>
      </w:r>
      <w:r w:rsidR="001949F3">
        <w:rPr>
          <w:rFonts w:cs="Arial"/>
          <w:sz w:val="24"/>
        </w:rPr>
        <w:t xml:space="preserve">        196 500</w:t>
      </w:r>
      <w:r w:rsidR="0043753D" w:rsidRPr="001949F3">
        <w:rPr>
          <w:rFonts w:cs="Arial"/>
          <w:sz w:val="24"/>
        </w:rPr>
        <w:t>,-Kč</w:t>
      </w:r>
      <w:r w:rsidR="00557F76" w:rsidRPr="001949F3">
        <w:rPr>
          <w:rFonts w:cs="Arial"/>
          <w:sz w:val="24"/>
        </w:rPr>
        <w:t xml:space="preserve">, </w:t>
      </w:r>
      <w:r w:rsidR="004C4486" w:rsidRPr="001949F3">
        <w:rPr>
          <w:rFonts w:cs="Arial"/>
          <w:sz w:val="24"/>
        </w:rPr>
        <w:t>vč. DPH</w:t>
      </w:r>
    </w:p>
    <w:p w14:paraId="0B1078E6" w14:textId="77777777" w:rsidR="00E85231" w:rsidRDefault="00C65539" w:rsidP="000C2B21">
      <w:pPr>
        <w:jc w:val="both"/>
        <w:rPr>
          <w:rFonts w:cs="Arial"/>
          <w:sz w:val="28"/>
        </w:rPr>
      </w:pPr>
      <w:r>
        <w:rPr>
          <w:rFonts w:cs="Arial"/>
          <w:sz w:val="28"/>
        </w:rPr>
        <w:t>Celkem                                                                                196 500,- Kč vč. DPH</w:t>
      </w:r>
    </w:p>
    <w:p w14:paraId="11FAC2CF" w14:textId="77777777" w:rsidR="00C65539" w:rsidRDefault="00C65539" w:rsidP="000C2B21">
      <w:pPr>
        <w:jc w:val="both"/>
        <w:rPr>
          <w:rFonts w:cs="Arial"/>
          <w:sz w:val="28"/>
        </w:rPr>
      </w:pPr>
    </w:p>
    <w:p w14:paraId="5C103BF7" w14:textId="77777777" w:rsidR="00C65539" w:rsidRDefault="00014401" w:rsidP="000C2B21">
      <w:pPr>
        <w:jc w:val="both"/>
        <w:rPr>
          <w:rFonts w:cs="Arial"/>
        </w:rPr>
      </w:pPr>
      <w:r w:rsidRPr="00014401">
        <w:rPr>
          <w:rFonts w:cs="Arial"/>
        </w:rPr>
        <w:t>K občerstvení a technickému vybavení mimo konferenční balíček bude účtován 10%</w:t>
      </w:r>
      <w:r w:rsidR="007534A2">
        <w:rPr>
          <w:rFonts w:cs="Arial"/>
        </w:rPr>
        <w:t xml:space="preserve"> </w:t>
      </w:r>
      <w:r w:rsidRPr="00014401">
        <w:rPr>
          <w:rFonts w:cs="Arial"/>
        </w:rPr>
        <w:t>servisní poplatek za obsluhu</w:t>
      </w:r>
      <w:r>
        <w:rPr>
          <w:rFonts w:cs="Arial"/>
        </w:rPr>
        <w:t>.</w:t>
      </w:r>
    </w:p>
    <w:p w14:paraId="75D9587B" w14:textId="77777777" w:rsidR="00014401" w:rsidRDefault="00014401" w:rsidP="000C2B21">
      <w:pPr>
        <w:jc w:val="both"/>
        <w:rPr>
          <w:rFonts w:cs="Arial"/>
        </w:rPr>
      </w:pPr>
    </w:p>
    <w:p w14:paraId="2E245A26" w14:textId="77777777" w:rsidR="00014401" w:rsidRPr="00014401" w:rsidRDefault="00014401" w:rsidP="000C2B21">
      <w:pPr>
        <w:jc w:val="both"/>
        <w:rPr>
          <w:rFonts w:cs="Arial"/>
        </w:rPr>
      </w:pPr>
    </w:p>
    <w:p w14:paraId="43A33A32" w14:textId="77777777" w:rsidR="000C2B21" w:rsidRPr="00AC7D6E" w:rsidRDefault="000C2B21" w:rsidP="0087735C">
      <w:pPr>
        <w:numPr>
          <w:ilvl w:val="0"/>
          <w:numId w:val="36"/>
        </w:numPr>
        <w:jc w:val="both"/>
        <w:rPr>
          <w:rFonts w:cs="Arial"/>
          <w:b/>
          <w:caps/>
        </w:rPr>
      </w:pPr>
      <w:r w:rsidRPr="00AC7D6E">
        <w:rPr>
          <w:rFonts w:cs="Arial"/>
          <w:b/>
          <w:caps/>
        </w:rPr>
        <w:t>Platební podmínky</w:t>
      </w:r>
    </w:p>
    <w:p w14:paraId="67FC7A8F" w14:textId="77777777" w:rsidR="005A1961" w:rsidRPr="00AC7D6E" w:rsidRDefault="005A1961" w:rsidP="005A1961">
      <w:pPr>
        <w:ind w:left="360"/>
        <w:jc w:val="both"/>
        <w:rPr>
          <w:rFonts w:cs="Arial"/>
          <w:b/>
          <w:caps/>
        </w:rPr>
      </w:pPr>
    </w:p>
    <w:p w14:paraId="5BF6BD74" w14:textId="77777777" w:rsidR="00F9504F" w:rsidRPr="00037749" w:rsidRDefault="00F9504F" w:rsidP="00037749">
      <w:pPr>
        <w:pStyle w:val="Odstavecseseznamem"/>
        <w:numPr>
          <w:ilvl w:val="0"/>
          <w:numId w:val="41"/>
        </w:numPr>
        <w:jc w:val="both"/>
        <w:rPr>
          <w:rFonts w:cs="Arial"/>
        </w:rPr>
      </w:pPr>
      <w:r w:rsidRPr="00037749">
        <w:rPr>
          <w:rFonts w:cs="Arial"/>
        </w:rPr>
        <w:t>Smluvní strany sjednávají následující platební podmínky týkající se úhrady hotelových služeb</w:t>
      </w:r>
      <w:r w:rsidR="003B00FB" w:rsidRPr="00037749">
        <w:rPr>
          <w:rFonts w:cs="Arial"/>
        </w:rPr>
        <w:t xml:space="preserve"> v souvislosti s realizací akce.</w:t>
      </w:r>
    </w:p>
    <w:p w14:paraId="23CEEE7F" w14:textId="77777777" w:rsidR="00F9504F" w:rsidRPr="00AC7D6E" w:rsidRDefault="00F9504F" w:rsidP="00F9504F">
      <w:pPr>
        <w:tabs>
          <w:tab w:val="left" w:pos="3225"/>
        </w:tabs>
        <w:rPr>
          <w:rFonts w:cs="Arial"/>
          <w:b/>
        </w:rPr>
      </w:pPr>
    </w:p>
    <w:p w14:paraId="54A0526E" w14:textId="1D85A0A7" w:rsidR="00F9504F" w:rsidRPr="00AC7D6E" w:rsidRDefault="00F9504F" w:rsidP="00037749">
      <w:pPr>
        <w:pStyle w:val="Bezmezer"/>
        <w:numPr>
          <w:ilvl w:val="0"/>
          <w:numId w:val="41"/>
        </w:numPr>
        <w:jc w:val="both"/>
        <w:rPr>
          <w:rFonts w:ascii="Arial" w:eastAsia="Times New Roman" w:hAnsi="Arial" w:cs="Arial"/>
          <w:lang w:eastAsia="cs-CZ"/>
        </w:rPr>
      </w:pPr>
      <w:r w:rsidRPr="00AC7D6E">
        <w:rPr>
          <w:rFonts w:ascii="Arial" w:eastAsia="Times New Roman" w:hAnsi="Arial" w:cs="Arial"/>
          <w:lang w:eastAsia="cs-CZ"/>
        </w:rPr>
        <w:t>Záloh</w:t>
      </w:r>
      <w:r w:rsidR="007534A2">
        <w:rPr>
          <w:rFonts w:ascii="Arial" w:eastAsia="Times New Roman" w:hAnsi="Arial" w:cs="Arial"/>
          <w:lang w:eastAsia="cs-CZ"/>
        </w:rPr>
        <w:t xml:space="preserve">a </w:t>
      </w:r>
      <w:r w:rsidRPr="00AC7D6E">
        <w:rPr>
          <w:rFonts w:ascii="Arial" w:eastAsia="Times New Roman" w:hAnsi="Arial" w:cs="Arial"/>
          <w:lang w:eastAsia="cs-CZ"/>
        </w:rPr>
        <w:t xml:space="preserve">ve výši </w:t>
      </w:r>
      <w:r w:rsidR="008E196C">
        <w:rPr>
          <w:rFonts w:ascii="Arial" w:eastAsia="Times New Roman" w:hAnsi="Arial" w:cs="Arial"/>
          <w:lang w:eastAsia="cs-CZ"/>
        </w:rPr>
        <w:t>50</w:t>
      </w:r>
      <w:r w:rsidR="007534A2">
        <w:rPr>
          <w:rFonts w:ascii="Arial" w:eastAsia="Times New Roman" w:hAnsi="Arial" w:cs="Arial"/>
          <w:lang w:eastAsia="cs-CZ"/>
        </w:rPr>
        <w:t xml:space="preserve"> </w:t>
      </w:r>
      <w:r w:rsidRPr="00AC7D6E">
        <w:rPr>
          <w:rFonts w:ascii="Arial" w:eastAsia="Times New Roman" w:hAnsi="Arial" w:cs="Arial"/>
          <w:lang w:eastAsia="cs-CZ"/>
        </w:rPr>
        <w:t xml:space="preserve">% předpokládané výše ceny </w:t>
      </w:r>
      <w:r w:rsidR="00150854" w:rsidRPr="00AC7D6E">
        <w:rPr>
          <w:rFonts w:ascii="Arial" w:eastAsia="Times New Roman" w:hAnsi="Arial" w:cs="Arial"/>
          <w:lang w:eastAsia="cs-CZ"/>
        </w:rPr>
        <w:t xml:space="preserve">všech hotelových </w:t>
      </w:r>
      <w:r w:rsidRPr="00AC7D6E">
        <w:rPr>
          <w:rFonts w:ascii="Arial" w:eastAsia="Times New Roman" w:hAnsi="Arial" w:cs="Arial"/>
          <w:lang w:eastAsia="cs-CZ"/>
        </w:rPr>
        <w:t>služeb</w:t>
      </w:r>
      <w:r w:rsidR="007534A2">
        <w:rPr>
          <w:rFonts w:ascii="Arial" w:eastAsia="Times New Roman" w:hAnsi="Arial" w:cs="Arial"/>
          <w:lang w:eastAsia="cs-CZ"/>
        </w:rPr>
        <w:t xml:space="preserve"> bude uhrazena na základě poskytovatelem vystavené zálohové faktury se splatností do</w:t>
      </w:r>
      <w:r w:rsidRPr="00AC7D6E">
        <w:rPr>
          <w:rFonts w:ascii="Arial" w:eastAsia="Times New Roman" w:hAnsi="Arial" w:cs="Arial"/>
          <w:lang w:eastAsia="cs-CZ"/>
        </w:rPr>
        <w:t xml:space="preserve"> </w:t>
      </w:r>
      <w:r w:rsidR="00B60441">
        <w:rPr>
          <w:rFonts w:ascii="Arial" w:eastAsia="Times New Roman" w:hAnsi="Arial" w:cs="Arial"/>
          <w:lang w:eastAsia="cs-CZ"/>
        </w:rPr>
        <w:t>2</w:t>
      </w:r>
      <w:r w:rsidR="00EB7DC8">
        <w:rPr>
          <w:rFonts w:ascii="Arial" w:eastAsia="Times New Roman" w:hAnsi="Arial" w:cs="Arial"/>
          <w:lang w:eastAsia="cs-CZ"/>
        </w:rPr>
        <w:t>7</w:t>
      </w:r>
      <w:r w:rsidR="00B60441">
        <w:rPr>
          <w:rFonts w:ascii="Arial" w:eastAsia="Times New Roman" w:hAnsi="Arial" w:cs="Arial"/>
          <w:lang w:eastAsia="cs-CZ"/>
        </w:rPr>
        <w:t>.2.2026</w:t>
      </w:r>
      <w:r w:rsidRPr="00AC7D6E">
        <w:rPr>
          <w:rFonts w:ascii="Arial" w:eastAsia="Times New Roman" w:hAnsi="Arial" w:cs="Arial"/>
          <w:lang w:eastAsia="cs-CZ"/>
        </w:rPr>
        <w:t>.  Nebude-li do tohoto termínu záloha uhrazena na bankovní účet poskytovatele uvedený v této smlouvě, nemá klient nárok na poskytnutí hotelových služeb dle ujednání této smlouvy.</w:t>
      </w:r>
    </w:p>
    <w:p w14:paraId="25872D10" w14:textId="77777777" w:rsidR="00F9504F" w:rsidRPr="00AC7D6E" w:rsidRDefault="00F9504F" w:rsidP="00037749">
      <w:pPr>
        <w:pStyle w:val="Bezmezer"/>
        <w:ind w:firstLine="915"/>
        <w:rPr>
          <w:rFonts w:ascii="Arial" w:eastAsia="Times New Roman" w:hAnsi="Arial" w:cs="Arial"/>
          <w:lang w:eastAsia="cs-CZ"/>
        </w:rPr>
      </w:pPr>
    </w:p>
    <w:p w14:paraId="4DD89641" w14:textId="77777777" w:rsidR="00F9504F" w:rsidRPr="00037749" w:rsidRDefault="00F9504F" w:rsidP="00037749">
      <w:pPr>
        <w:pStyle w:val="Odstavecseseznamem"/>
        <w:numPr>
          <w:ilvl w:val="0"/>
          <w:numId w:val="41"/>
        </w:numPr>
        <w:jc w:val="both"/>
        <w:rPr>
          <w:rFonts w:cs="Arial"/>
        </w:rPr>
      </w:pPr>
      <w:r w:rsidRPr="00037749">
        <w:rPr>
          <w:rFonts w:cs="Arial"/>
        </w:rPr>
        <w:t xml:space="preserve">Faktura na celkovou konečnou cenu akce bude klientovi poskytovatelem vystavena neprodleně po ukončení akce v hotelu a je splatná do </w:t>
      </w:r>
      <w:r w:rsidR="008E196C" w:rsidRPr="00037749">
        <w:rPr>
          <w:rFonts w:cs="Arial"/>
        </w:rPr>
        <w:t>21</w:t>
      </w:r>
      <w:r w:rsidRPr="00037749">
        <w:rPr>
          <w:rFonts w:cs="Arial"/>
        </w:rPr>
        <w:t xml:space="preserve"> dnů od jejího vystavení</w:t>
      </w:r>
      <w:r w:rsidR="005E2583" w:rsidRPr="00037749">
        <w:rPr>
          <w:rFonts w:cs="Arial"/>
        </w:rPr>
        <w:t>; faktura bude zohledňovat klientem poskytovateli  zaplacenou zálohu na akci</w:t>
      </w:r>
      <w:r w:rsidRPr="00037749">
        <w:rPr>
          <w:rFonts w:cs="Arial"/>
        </w:rPr>
        <w:t>. Pro případ prodlení s úhradou je sjednán úrok z prodlení ve výši 0,1 % z dlužné částky za každý započatý den prodlení.</w:t>
      </w:r>
    </w:p>
    <w:p w14:paraId="0909147B" w14:textId="77777777" w:rsidR="008E196C" w:rsidRPr="008E196C" w:rsidRDefault="008E196C" w:rsidP="00037749">
      <w:pPr>
        <w:pStyle w:val="22uroven"/>
        <w:numPr>
          <w:ilvl w:val="0"/>
          <w:numId w:val="41"/>
        </w:numPr>
        <w:rPr>
          <w:rFonts w:ascii="Arial" w:hAnsi="Arial" w:cs="Arial"/>
          <w:sz w:val="22"/>
          <w:szCs w:val="22"/>
        </w:rPr>
      </w:pPr>
      <w:r w:rsidRPr="008E196C">
        <w:rPr>
          <w:rFonts w:ascii="Arial" w:hAnsi="Arial" w:cs="Arial"/>
          <w:sz w:val="22"/>
          <w:szCs w:val="22"/>
        </w:rPr>
        <w:t xml:space="preserve">Datem zdanitelného plnění se rozumí den </w:t>
      </w:r>
      <w:r>
        <w:rPr>
          <w:rFonts w:ascii="Arial" w:hAnsi="Arial" w:cs="Arial"/>
          <w:sz w:val="22"/>
          <w:szCs w:val="22"/>
        </w:rPr>
        <w:t>konání akce</w:t>
      </w:r>
      <w:r w:rsidRPr="008E196C">
        <w:rPr>
          <w:rFonts w:ascii="Arial" w:hAnsi="Arial" w:cs="Arial"/>
          <w:sz w:val="22"/>
          <w:szCs w:val="22"/>
        </w:rPr>
        <w:t xml:space="preserve">.  </w:t>
      </w:r>
    </w:p>
    <w:p w14:paraId="3C63767F" w14:textId="77777777" w:rsidR="008E196C" w:rsidRPr="008E196C" w:rsidRDefault="008E196C" w:rsidP="00037749">
      <w:pPr>
        <w:pStyle w:val="22uroven"/>
        <w:numPr>
          <w:ilvl w:val="0"/>
          <w:numId w:val="41"/>
        </w:numPr>
        <w:rPr>
          <w:rFonts w:ascii="Arial" w:hAnsi="Arial" w:cs="Arial"/>
          <w:sz w:val="22"/>
          <w:szCs w:val="22"/>
        </w:rPr>
      </w:pPr>
      <w:r w:rsidRPr="008E196C">
        <w:rPr>
          <w:rFonts w:ascii="Arial" w:hAnsi="Arial" w:cs="Arial"/>
          <w:sz w:val="22"/>
          <w:szCs w:val="22"/>
        </w:rPr>
        <w:t>P</w:t>
      </w:r>
      <w:r>
        <w:rPr>
          <w:rFonts w:ascii="Arial" w:hAnsi="Arial" w:cs="Arial"/>
          <w:sz w:val="22"/>
          <w:szCs w:val="22"/>
        </w:rPr>
        <w:t>oskytovatel</w:t>
      </w:r>
      <w:r w:rsidRPr="008E196C">
        <w:rPr>
          <w:rFonts w:ascii="Arial" w:hAnsi="Arial" w:cs="Arial"/>
          <w:sz w:val="22"/>
          <w:szCs w:val="22"/>
        </w:rPr>
        <w:t xml:space="preserve"> uvede na faktuře číslo smlouvy k</w:t>
      </w:r>
      <w:r>
        <w:rPr>
          <w:rFonts w:ascii="Arial" w:hAnsi="Arial" w:cs="Arial"/>
          <w:sz w:val="22"/>
          <w:szCs w:val="22"/>
        </w:rPr>
        <w:t>lienta</w:t>
      </w:r>
      <w:r w:rsidR="007534A2">
        <w:rPr>
          <w:rFonts w:ascii="Arial" w:hAnsi="Arial" w:cs="Arial"/>
          <w:sz w:val="22"/>
          <w:szCs w:val="22"/>
        </w:rPr>
        <w:t xml:space="preserve">, tj. </w:t>
      </w:r>
      <w:r w:rsidR="008A4A7F">
        <w:rPr>
          <w:rFonts w:ascii="Arial" w:hAnsi="Arial" w:cs="Arial"/>
          <w:sz w:val="22"/>
          <w:szCs w:val="22"/>
        </w:rPr>
        <w:t>SML/0563/25</w:t>
      </w:r>
      <w:r w:rsidRPr="008E196C">
        <w:rPr>
          <w:rFonts w:ascii="Arial" w:hAnsi="Arial" w:cs="Arial"/>
          <w:sz w:val="22"/>
          <w:szCs w:val="22"/>
        </w:rPr>
        <w:t>. Platba bude provedena převodem na účet p</w:t>
      </w:r>
      <w:r>
        <w:rPr>
          <w:rFonts w:ascii="Arial" w:hAnsi="Arial" w:cs="Arial"/>
          <w:sz w:val="22"/>
          <w:szCs w:val="22"/>
        </w:rPr>
        <w:t>oskytovatele</w:t>
      </w:r>
      <w:r w:rsidRPr="008E196C">
        <w:rPr>
          <w:rFonts w:ascii="Arial" w:hAnsi="Arial" w:cs="Arial"/>
          <w:sz w:val="22"/>
          <w:szCs w:val="22"/>
        </w:rPr>
        <w:t xml:space="preserve"> uvedený ve faktuře.</w:t>
      </w:r>
    </w:p>
    <w:p w14:paraId="4EC5A85F" w14:textId="77777777" w:rsidR="005A6827" w:rsidRPr="00037749" w:rsidRDefault="008E196C" w:rsidP="00037749">
      <w:pPr>
        <w:pStyle w:val="Odstavecseseznamem"/>
        <w:numPr>
          <w:ilvl w:val="0"/>
          <w:numId w:val="41"/>
        </w:numPr>
        <w:tabs>
          <w:tab w:val="left" w:pos="3225"/>
        </w:tabs>
        <w:jc w:val="both"/>
      </w:pPr>
      <w:r w:rsidRPr="00037749">
        <w:rPr>
          <w:rFonts w:cs="Arial"/>
        </w:rPr>
        <w:t xml:space="preserve">Adresa pro doručování faktur a písemností je sídlo klienta. Elektronická faktura </w:t>
      </w:r>
      <w:r w:rsidR="007534A2">
        <w:rPr>
          <w:rFonts w:cs="Arial"/>
        </w:rPr>
        <w:t xml:space="preserve">bude </w:t>
      </w:r>
      <w:r w:rsidRPr="00037749">
        <w:rPr>
          <w:rFonts w:cs="Arial"/>
        </w:rPr>
        <w:t>doruč</w:t>
      </w:r>
      <w:r w:rsidR="007534A2">
        <w:rPr>
          <w:rFonts w:cs="Arial"/>
        </w:rPr>
        <w:t>ena</w:t>
      </w:r>
      <w:r w:rsidRPr="00037749">
        <w:rPr>
          <w:rFonts w:cs="Arial"/>
        </w:rPr>
        <w:t xml:space="preserve"> na adresu </w:t>
      </w:r>
      <w:hyperlink r:id="rId8" w:history="1">
        <w:r w:rsidRPr="00037749">
          <w:t>faktury@bvk.cz</w:t>
        </w:r>
      </w:hyperlink>
      <w:r w:rsidR="007534A2">
        <w:t>.</w:t>
      </w:r>
    </w:p>
    <w:p w14:paraId="0FD9343C" w14:textId="77777777" w:rsidR="00AA6FB5" w:rsidRDefault="00AA6FB5" w:rsidP="008E196C">
      <w:pPr>
        <w:tabs>
          <w:tab w:val="left" w:pos="3225"/>
        </w:tabs>
        <w:jc w:val="both"/>
        <w:rPr>
          <w:rStyle w:val="Hypertextovodkaz"/>
          <w:rFonts w:cs="Arial"/>
        </w:rPr>
      </w:pPr>
    </w:p>
    <w:p w14:paraId="1AB58E9B" w14:textId="77777777" w:rsidR="00AA6FB5" w:rsidRPr="00037749" w:rsidRDefault="00AA6FB5" w:rsidP="00037749">
      <w:pPr>
        <w:pStyle w:val="Odstavecseseznamem"/>
        <w:numPr>
          <w:ilvl w:val="0"/>
          <w:numId w:val="41"/>
        </w:numPr>
        <w:jc w:val="both"/>
        <w:rPr>
          <w:rFonts w:cs="Arial"/>
        </w:rPr>
      </w:pPr>
      <w:r w:rsidRPr="00037749">
        <w:rPr>
          <w:rFonts w:cs="Arial"/>
        </w:rPr>
        <w:t>Nebude-li faktura mít všechny stanovené náležitosti nebo bude-li obsahovat nesprávné údaje nebo budou-li vystaveny neoprávněně (tzn. nikoli v souladu s touto smlouvou), není k</w:t>
      </w:r>
      <w:r w:rsidR="00037749">
        <w:rPr>
          <w:rFonts w:cs="Arial"/>
        </w:rPr>
        <w:t>lient</w:t>
      </w:r>
      <w:r w:rsidRPr="00037749">
        <w:rPr>
          <w:rFonts w:cs="Arial"/>
        </w:rPr>
        <w:t xml:space="preserve"> povinen je proplatit s tím, že se v takovém případě nedostává do prodlení. </w:t>
      </w:r>
      <w:r w:rsidR="00037749">
        <w:rPr>
          <w:rFonts w:cs="Arial"/>
        </w:rPr>
        <w:t>Poskytovatel</w:t>
      </w:r>
      <w:r w:rsidRPr="00037749">
        <w:rPr>
          <w:rFonts w:cs="Arial"/>
        </w:rPr>
        <w:t xml:space="preserve"> takové platební doklady </w:t>
      </w:r>
      <w:r w:rsidR="00037749">
        <w:rPr>
          <w:rFonts w:cs="Arial"/>
        </w:rPr>
        <w:t>klientovi</w:t>
      </w:r>
      <w:r w:rsidRPr="00037749">
        <w:rPr>
          <w:rFonts w:cs="Arial"/>
        </w:rPr>
        <w:t xml:space="preserve"> bezodkladně ve lhůtě splatnosti vrátí spolu s písemným odůvodněním, proč je platební doklad nesprávně či neoprávněně vystaven. P</w:t>
      </w:r>
      <w:r w:rsidR="00037749">
        <w:rPr>
          <w:rFonts w:cs="Arial"/>
        </w:rPr>
        <w:t>oskytovatel</w:t>
      </w:r>
      <w:r w:rsidRPr="00037749">
        <w:rPr>
          <w:rFonts w:cs="Arial"/>
        </w:rPr>
        <w:t xml:space="preserve"> je povinen vystavit fakturu znovu. </w:t>
      </w:r>
    </w:p>
    <w:p w14:paraId="422C9B9D" w14:textId="77777777" w:rsidR="00AA6FB5" w:rsidRDefault="00AA6FB5" w:rsidP="00AA6FB5">
      <w:pPr>
        <w:jc w:val="both"/>
        <w:rPr>
          <w:rFonts w:cs="Arial"/>
        </w:rPr>
      </w:pPr>
    </w:p>
    <w:p w14:paraId="445A9E91" w14:textId="77777777" w:rsidR="008E196C" w:rsidRPr="00AC7D6E" w:rsidRDefault="008E196C" w:rsidP="00AA6FB5">
      <w:pPr>
        <w:jc w:val="both"/>
        <w:rPr>
          <w:rFonts w:cs="Arial"/>
        </w:rPr>
      </w:pPr>
    </w:p>
    <w:p w14:paraId="6381F3EB" w14:textId="77777777" w:rsidR="0045001E" w:rsidRDefault="0045001E" w:rsidP="0087735C">
      <w:pPr>
        <w:numPr>
          <w:ilvl w:val="0"/>
          <w:numId w:val="36"/>
        </w:numPr>
        <w:jc w:val="both"/>
        <w:rPr>
          <w:rFonts w:cs="Arial"/>
          <w:b/>
          <w:caps/>
        </w:rPr>
      </w:pPr>
      <w:r w:rsidRPr="00AC7D6E">
        <w:rPr>
          <w:rFonts w:cs="Arial"/>
          <w:b/>
          <w:caps/>
        </w:rPr>
        <w:t>Storno podmínky</w:t>
      </w:r>
    </w:p>
    <w:p w14:paraId="0B777702" w14:textId="77777777" w:rsidR="00037749" w:rsidRPr="00AC7D6E" w:rsidRDefault="00037749" w:rsidP="00037749">
      <w:pPr>
        <w:jc w:val="both"/>
        <w:rPr>
          <w:rFonts w:cs="Arial"/>
          <w:b/>
          <w:caps/>
        </w:rPr>
      </w:pPr>
    </w:p>
    <w:p w14:paraId="011D4C24" w14:textId="77777777" w:rsidR="0045001E" w:rsidRPr="0087735C" w:rsidRDefault="0045001E" w:rsidP="0087735C">
      <w:pPr>
        <w:pStyle w:val="Odstavecseseznamem"/>
        <w:numPr>
          <w:ilvl w:val="0"/>
          <w:numId w:val="39"/>
        </w:numPr>
        <w:jc w:val="both"/>
        <w:rPr>
          <w:rFonts w:cs="Arial"/>
        </w:rPr>
      </w:pPr>
      <w:r w:rsidRPr="0087735C">
        <w:rPr>
          <w:rFonts w:cs="Arial"/>
        </w:rPr>
        <w:t xml:space="preserve">Zrušení, odklady nebo úpravy rezervací musí být provedeny písemně a </w:t>
      </w:r>
      <w:r w:rsidR="003B00FB" w:rsidRPr="0087735C">
        <w:rPr>
          <w:rFonts w:cs="Arial"/>
        </w:rPr>
        <w:t xml:space="preserve">vždy </w:t>
      </w:r>
      <w:r w:rsidRPr="0087735C">
        <w:rPr>
          <w:rFonts w:cs="Arial"/>
        </w:rPr>
        <w:t>odsouhlaseny</w:t>
      </w:r>
      <w:r w:rsidR="00F9504F" w:rsidRPr="0087735C">
        <w:rPr>
          <w:rFonts w:cs="Arial"/>
        </w:rPr>
        <w:t xml:space="preserve"> poskytovatelem</w:t>
      </w:r>
      <w:r w:rsidRPr="0087735C">
        <w:rPr>
          <w:rFonts w:cs="Arial"/>
        </w:rPr>
        <w:t>.</w:t>
      </w:r>
    </w:p>
    <w:p w14:paraId="5BFEAE55" w14:textId="77777777" w:rsidR="0045001E" w:rsidRDefault="0045001E" w:rsidP="0045001E">
      <w:pPr>
        <w:jc w:val="both"/>
        <w:rPr>
          <w:rFonts w:cs="Arial"/>
          <w:u w:val="single"/>
        </w:rPr>
      </w:pPr>
    </w:p>
    <w:p w14:paraId="5472E7FE" w14:textId="77777777" w:rsidR="008E196C" w:rsidRPr="0087735C" w:rsidRDefault="008E196C" w:rsidP="0087735C">
      <w:pPr>
        <w:pStyle w:val="Odstavecseseznamem"/>
        <w:numPr>
          <w:ilvl w:val="0"/>
          <w:numId w:val="39"/>
        </w:numPr>
        <w:jc w:val="both"/>
        <w:rPr>
          <w:rFonts w:cs="Arial"/>
        </w:rPr>
      </w:pPr>
      <w:r w:rsidRPr="0087735C">
        <w:rPr>
          <w:rFonts w:cs="Arial"/>
        </w:rPr>
        <w:t xml:space="preserve">V případě zrušení </w:t>
      </w:r>
      <w:r w:rsidR="007B417A" w:rsidRPr="0087735C">
        <w:rPr>
          <w:rFonts w:cs="Arial"/>
        </w:rPr>
        <w:t>rezervace po jejím potvrzení klientem budou účtovány následující storno poplatky:</w:t>
      </w:r>
    </w:p>
    <w:p w14:paraId="573ADCE7" w14:textId="77777777" w:rsidR="007B417A" w:rsidRPr="00037749" w:rsidRDefault="007B417A" w:rsidP="00037749">
      <w:pPr>
        <w:jc w:val="both"/>
        <w:rPr>
          <w:rFonts w:cs="Arial"/>
        </w:rPr>
      </w:pPr>
      <w:r w:rsidRPr="00037749">
        <w:rPr>
          <w:rFonts w:cs="Arial"/>
        </w:rPr>
        <w:lastRenderedPageBreak/>
        <w:t>Storno podmínky</w:t>
      </w:r>
    </w:p>
    <w:p w14:paraId="08397DC3" w14:textId="77777777" w:rsidR="007B417A" w:rsidRPr="00037749" w:rsidRDefault="007B417A" w:rsidP="00037749">
      <w:pPr>
        <w:jc w:val="both"/>
        <w:rPr>
          <w:rFonts w:cs="Arial"/>
        </w:rPr>
      </w:pPr>
      <w:r w:rsidRPr="00037749">
        <w:rPr>
          <w:rFonts w:cs="Arial"/>
        </w:rPr>
        <w:t>Od podpisu smlouvy do 60 dní před konáním akce 0 % z celkových odhadovaných tržeb.</w:t>
      </w:r>
    </w:p>
    <w:p w14:paraId="209A4E46" w14:textId="77777777" w:rsidR="007B417A" w:rsidRPr="00037749" w:rsidRDefault="007B417A" w:rsidP="00037749">
      <w:pPr>
        <w:jc w:val="both"/>
        <w:rPr>
          <w:rFonts w:cs="Arial"/>
        </w:rPr>
      </w:pPr>
      <w:r w:rsidRPr="00037749">
        <w:rPr>
          <w:rFonts w:cs="Arial"/>
        </w:rPr>
        <w:t>59 - 30 dní před akcí 50 % z celkových odhadovaných tržeb.</w:t>
      </w:r>
    </w:p>
    <w:p w14:paraId="5AB9A241" w14:textId="77777777" w:rsidR="007B417A" w:rsidRPr="00037749" w:rsidRDefault="007B417A" w:rsidP="00037749">
      <w:pPr>
        <w:jc w:val="both"/>
        <w:rPr>
          <w:rFonts w:cs="Arial"/>
        </w:rPr>
      </w:pPr>
      <w:r w:rsidRPr="00037749">
        <w:rPr>
          <w:rFonts w:cs="Arial"/>
        </w:rPr>
        <w:t>29 – 0 dní před akcí 100 % z celkových odhadovaných tržeb.</w:t>
      </w:r>
    </w:p>
    <w:p w14:paraId="1E9274C0" w14:textId="77777777" w:rsidR="007B417A" w:rsidRPr="00037749" w:rsidRDefault="007B417A" w:rsidP="00037749">
      <w:pPr>
        <w:jc w:val="both"/>
        <w:rPr>
          <w:rFonts w:cs="Arial"/>
        </w:rPr>
      </w:pPr>
      <w:r w:rsidRPr="00037749">
        <w:rPr>
          <w:rFonts w:cs="Arial"/>
        </w:rPr>
        <w:t xml:space="preserve">Bezplatná redukce 10 % účastníků do 72 hodin před začátkem akce. </w:t>
      </w:r>
    </w:p>
    <w:p w14:paraId="7395BB1F" w14:textId="77777777" w:rsidR="008E196C" w:rsidRPr="00AC7D6E" w:rsidRDefault="008E196C" w:rsidP="0045001E">
      <w:pPr>
        <w:jc w:val="both"/>
        <w:rPr>
          <w:rFonts w:cs="Arial"/>
          <w:u w:val="single"/>
        </w:rPr>
      </w:pPr>
    </w:p>
    <w:p w14:paraId="52387824" w14:textId="77777777" w:rsidR="0043753D" w:rsidRPr="00AC7D6E" w:rsidRDefault="0043753D" w:rsidP="000C2B21">
      <w:pPr>
        <w:jc w:val="both"/>
        <w:rPr>
          <w:rFonts w:cs="Arial"/>
        </w:rPr>
      </w:pPr>
    </w:p>
    <w:p w14:paraId="5B65DBDC" w14:textId="77777777" w:rsidR="000C2B21" w:rsidRPr="00AC7D6E" w:rsidRDefault="000C2B21" w:rsidP="0087735C">
      <w:pPr>
        <w:numPr>
          <w:ilvl w:val="0"/>
          <w:numId w:val="36"/>
        </w:numPr>
        <w:jc w:val="both"/>
        <w:rPr>
          <w:rFonts w:cs="Arial"/>
          <w:b/>
          <w:caps/>
        </w:rPr>
      </w:pPr>
      <w:r w:rsidRPr="00AC7D6E">
        <w:rPr>
          <w:rFonts w:cs="Arial"/>
          <w:b/>
          <w:caps/>
        </w:rPr>
        <w:t>Ostatní podmínky</w:t>
      </w:r>
    </w:p>
    <w:p w14:paraId="6DB07E81" w14:textId="77777777" w:rsidR="000C2B21" w:rsidRPr="00AC7D6E" w:rsidRDefault="000C2B21" w:rsidP="000C2B21">
      <w:pPr>
        <w:jc w:val="both"/>
        <w:rPr>
          <w:rFonts w:cs="Arial"/>
          <w:b/>
          <w:caps/>
        </w:rPr>
      </w:pPr>
    </w:p>
    <w:p w14:paraId="306FB3A6" w14:textId="77777777" w:rsidR="000C2B21" w:rsidRPr="00AC7D6E" w:rsidRDefault="000C2B21" w:rsidP="000C2B21">
      <w:pPr>
        <w:jc w:val="both"/>
        <w:rPr>
          <w:rFonts w:cs="Arial"/>
        </w:rPr>
      </w:pPr>
    </w:p>
    <w:p w14:paraId="484BB7C7" w14:textId="77777777" w:rsidR="00A94877" w:rsidRPr="0087735C" w:rsidRDefault="00660478" w:rsidP="00037749">
      <w:pPr>
        <w:pStyle w:val="Odstavecseseznamem"/>
        <w:numPr>
          <w:ilvl w:val="0"/>
          <w:numId w:val="40"/>
        </w:numPr>
        <w:jc w:val="both"/>
        <w:rPr>
          <w:rFonts w:cs="Arial"/>
        </w:rPr>
      </w:pPr>
      <w:r w:rsidRPr="0087735C">
        <w:rPr>
          <w:rFonts w:cs="Arial"/>
        </w:rPr>
        <w:t>Smluvní strany prohlašují, že údaje uvedené v této smlouvě nejsou předmětem obchodního tajemství</w:t>
      </w:r>
      <w:r w:rsidR="00F9504F" w:rsidRPr="0087735C">
        <w:rPr>
          <w:rFonts w:cs="Arial"/>
        </w:rPr>
        <w:t>, není-li v této smlouvě výslovně uvedeno jinak</w:t>
      </w:r>
      <w:r w:rsidRPr="0087735C">
        <w:rPr>
          <w:rFonts w:cs="Arial"/>
        </w:rPr>
        <w:t xml:space="preserve">. </w:t>
      </w:r>
    </w:p>
    <w:p w14:paraId="1BD62A48" w14:textId="77777777" w:rsidR="005A1DBB" w:rsidRPr="00AC7D6E" w:rsidRDefault="005A1DBB" w:rsidP="000C2B21">
      <w:pPr>
        <w:jc w:val="both"/>
        <w:rPr>
          <w:rFonts w:cs="Arial"/>
        </w:rPr>
      </w:pPr>
    </w:p>
    <w:p w14:paraId="0220CF99" w14:textId="77777777" w:rsidR="009D070C" w:rsidRPr="00AC7D6E" w:rsidRDefault="00174CAD" w:rsidP="00037749">
      <w:pPr>
        <w:pStyle w:val="Standard"/>
        <w:numPr>
          <w:ilvl w:val="0"/>
          <w:numId w:val="40"/>
        </w:numPr>
        <w:spacing w:before="120"/>
        <w:jc w:val="both"/>
        <w:rPr>
          <w:sz w:val="22"/>
          <w:szCs w:val="22"/>
        </w:rPr>
      </w:pPr>
      <w:r w:rsidRPr="00AC7D6E">
        <w:rPr>
          <w:sz w:val="22"/>
          <w:szCs w:val="22"/>
        </w:rPr>
        <w:t xml:space="preserve">Tato smlouva může být měněna nebo doplňována pouze písemně. </w:t>
      </w:r>
      <w:r w:rsidR="009D070C" w:rsidRPr="00AC7D6E">
        <w:rPr>
          <w:sz w:val="22"/>
          <w:szCs w:val="22"/>
        </w:rPr>
        <w:t>Smluvní strany neakceptují právní jednání protistrany učiněné elektronicky nebo jinými technickými prostředky.</w:t>
      </w:r>
    </w:p>
    <w:p w14:paraId="3FC8BFFA" w14:textId="77777777" w:rsidR="009D070C" w:rsidRPr="00AC7D6E" w:rsidRDefault="002C254F" w:rsidP="00037749">
      <w:pPr>
        <w:pStyle w:val="Standard"/>
        <w:numPr>
          <w:ilvl w:val="0"/>
          <w:numId w:val="40"/>
        </w:numPr>
        <w:spacing w:before="120"/>
        <w:jc w:val="both"/>
      </w:pPr>
      <w:r w:rsidRPr="00AC7D6E">
        <w:rPr>
          <w:sz w:val="22"/>
          <w:szCs w:val="22"/>
        </w:rPr>
        <w:t>Realizací (ukončením</w:t>
      </w:r>
      <w:r w:rsidR="004D59E3" w:rsidRPr="00AC7D6E">
        <w:rPr>
          <w:sz w:val="22"/>
          <w:szCs w:val="22"/>
        </w:rPr>
        <w:t>)</w:t>
      </w:r>
      <w:r w:rsidRPr="00AC7D6E">
        <w:rPr>
          <w:sz w:val="22"/>
          <w:szCs w:val="22"/>
        </w:rPr>
        <w:t xml:space="preserve"> akce není dotčena platnost a účinnost, tj. závaznost ujednání této smlouvy na ni navazujících. </w:t>
      </w:r>
    </w:p>
    <w:p w14:paraId="1379B7C9" w14:textId="77777777" w:rsidR="005A1DBB" w:rsidRPr="00AC7D6E" w:rsidRDefault="005A1DBB" w:rsidP="002C254F">
      <w:pPr>
        <w:jc w:val="both"/>
        <w:rPr>
          <w:rFonts w:cs="Arial"/>
        </w:rPr>
      </w:pPr>
    </w:p>
    <w:p w14:paraId="3F8C5BF5" w14:textId="77777777" w:rsidR="0087735C" w:rsidRDefault="0087735C" w:rsidP="00037749">
      <w:pPr>
        <w:pStyle w:val="Zkladntext"/>
        <w:numPr>
          <w:ilvl w:val="0"/>
          <w:numId w:val="40"/>
        </w:numPr>
        <w:overflowPunct w:val="0"/>
        <w:autoSpaceDE w:val="0"/>
        <w:autoSpaceDN w:val="0"/>
        <w:adjustRightInd w:val="0"/>
        <w:spacing w:after="0"/>
        <w:jc w:val="both"/>
        <w:rPr>
          <w:rFonts w:ascii="Arial" w:hAnsi="Arial" w:cs="Arial"/>
          <w:sz w:val="22"/>
          <w:szCs w:val="22"/>
          <w:lang w:val="cs-CZ"/>
        </w:rPr>
      </w:pPr>
      <w:r w:rsidRPr="0087735C">
        <w:rPr>
          <w:rFonts w:ascii="Arial" w:hAnsi="Arial" w:cs="Arial"/>
          <w:sz w:val="22"/>
          <w:szCs w:val="22"/>
          <w:lang w:val="cs-CZ"/>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06B099DA" w14:textId="77777777" w:rsidR="0087735C" w:rsidRPr="0087735C" w:rsidRDefault="0087735C" w:rsidP="0087735C">
      <w:pPr>
        <w:pStyle w:val="Zkladntext"/>
        <w:overflowPunct w:val="0"/>
        <w:autoSpaceDE w:val="0"/>
        <w:autoSpaceDN w:val="0"/>
        <w:adjustRightInd w:val="0"/>
        <w:spacing w:after="0"/>
        <w:jc w:val="both"/>
        <w:rPr>
          <w:rFonts w:ascii="Arial" w:hAnsi="Arial" w:cs="Arial"/>
          <w:sz w:val="22"/>
          <w:szCs w:val="22"/>
          <w:lang w:val="cs-CZ"/>
        </w:rPr>
      </w:pPr>
    </w:p>
    <w:p w14:paraId="400AFD7D" w14:textId="77777777" w:rsidR="0087735C" w:rsidRDefault="0087735C" w:rsidP="00037749">
      <w:pPr>
        <w:pStyle w:val="Zkladntext"/>
        <w:numPr>
          <w:ilvl w:val="0"/>
          <w:numId w:val="40"/>
        </w:numPr>
        <w:overflowPunct w:val="0"/>
        <w:autoSpaceDE w:val="0"/>
        <w:autoSpaceDN w:val="0"/>
        <w:adjustRightInd w:val="0"/>
        <w:spacing w:after="0"/>
        <w:jc w:val="both"/>
        <w:rPr>
          <w:rFonts w:ascii="Arial" w:hAnsi="Arial" w:cs="Arial"/>
          <w:sz w:val="22"/>
          <w:szCs w:val="22"/>
          <w:lang w:val="cs-CZ"/>
        </w:rPr>
      </w:pPr>
      <w:r w:rsidRPr="0087735C">
        <w:rPr>
          <w:rFonts w:ascii="Arial" w:hAnsi="Arial" w:cs="Arial"/>
          <w:sz w:val="22"/>
          <w:szCs w:val="22"/>
          <w:lang w:val="cs-CZ"/>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87735C">
          <w:rPr>
            <w:rFonts w:ascii="Arial" w:hAnsi="Arial"/>
            <w:sz w:val="22"/>
            <w:szCs w:val="22"/>
            <w:lang w:val="cs-CZ"/>
          </w:rPr>
          <w:t>ethics@suez.com</w:t>
        </w:r>
      </w:hyperlink>
      <w:r w:rsidRPr="0087735C">
        <w:rPr>
          <w:rFonts w:ascii="Arial" w:hAnsi="Arial" w:cs="Arial"/>
          <w:sz w:val="22"/>
          <w:szCs w:val="22"/>
          <w:lang w:val="cs-CZ"/>
        </w:rPr>
        <w:t>.</w:t>
      </w:r>
    </w:p>
    <w:p w14:paraId="00AB6E38" w14:textId="77777777" w:rsidR="0087735C" w:rsidRPr="0087735C" w:rsidRDefault="0087735C" w:rsidP="0087735C">
      <w:pPr>
        <w:pStyle w:val="Zkladntext"/>
        <w:overflowPunct w:val="0"/>
        <w:autoSpaceDE w:val="0"/>
        <w:autoSpaceDN w:val="0"/>
        <w:adjustRightInd w:val="0"/>
        <w:spacing w:after="0"/>
        <w:jc w:val="both"/>
        <w:rPr>
          <w:rFonts w:ascii="Arial" w:hAnsi="Arial" w:cs="Arial"/>
          <w:sz w:val="22"/>
          <w:szCs w:val="22"/>
          <w:lang w:val="cs-CZ"/>
        </w:rPr>
      </w:pPr>
    </w:p>
    <w:p w14:paraId="4BB00A99" w14:textId="77777777" w:rsidR="0087735C" w:rsidRPr="0087735C" w:rsidRDefault="0087735C" w:rsidP="00037749">
      <w:pPr>
        <w:pStyle w:val="Zkladntext"/>
        <w:numPr>
          <w:ilvl w:val="0"/>
          <w:numId w:val="40"/>
        </w:numPr>
        <w:overflowPunct w:val="0"/>
        <w:autoSpaceDE w:val="0"/>
        <w:autoSpaceDN w:val="0"/>
        <w:adjustRightInd w:val="0"/>
        <w:spacing w:after="0"/>
        <w:jc w:val="both"/>
        <w:rPr>
          <w:rFonts w:ascii="Arial" w:hAnsi="Arial" w:cs="Arial"/>
          <w:sz w:val="22"/>
          <w:szCs w:val="22"/>
          <w:lang w:val="cs-CZ"/>
        </w:rPr>
      </w:pPr>
      <w:r w:rsidRPr="0087735C">
        <w:rPr>
          <w:rFonts w:ascii="Arial" w:hAnsi="Arial" w:cs="Arial"/>
          <w:sz w:val="22"/>
          <w:szCs w:val="22"/>
          <w:lang w:val="cs-CZ"/>
        </w:rPr>
        <w:t>P</w:t>
      </w:r>
      <w:r w:rsidR="007534A2">
        <w:rPr>
          <w:rFonts w:ascii="Arial" w:hAnsi="Arial" w:cs="Arial"/>
          <w:sz w:val="22"/>
          <w:szCs w:val="22"/>
          <w:lang w:val="cs-CZ"/>
        </w:rPr>
        <w:t>oskytovatel</w:t>
      </w:r>
      <w:r w:rsidRPr="0087735C">
        <w:rPr>
          <w:rFonts w:ascii="Arial" w:hAnsi="Arial" w:cs="Arial"/>
          <w:sz w:val="22"/>
          <w:szCs w:val="22"/>
          <w:lang w:val="cs-CZ"/>
        </w:rPr>
        <w:t xml:space="preserve"> bere na vědomí, že společnost Brněnské vodárny a kanalizace, a.s. je povinným subjektem dle zákona č. 106/1999 Sb., o svobodném přístupu k informacím, ve znění pozdějších předpisů.</w:t>
      </w:r>
    </w:p>
    <w:p w14:paraId="3B936886" w14:textId="77777777" w:rsidR="0087735C" w:rsidRDefault="0087735C" w:rsidP="0087735C">
      <w:pPr>
        <w:pStyle w:val="Zkladntext"/>
        <w:overflowPunct w:val="0"/>
        <w:autoSpaceDE w:val="0"/>
        <w:autoSpaceDN w:val="0"/>
        <w:adjustRightInd w:val="0"/>
        <w:spacing w:after="0"/>
        <w:jc w:val="both"/>
        <w:rPr>
          <w:rFonts w:ascii="Arial" w:hAnsi="Arial" w:cs="Arial"/>
          <w:sz w:val="22"/>
          <w:szCs w:val="22"/>
          <w:lang w:val="cs-CZ"/>
        </w:rPr>
      </w:pPr>
    </w:p>
    <w:p w14:paraId="211DB2ED" w14:textId="77777777" w:rsidR="0087735C" w:rsidRDefault="0087735C" w:rsidP="00037749">
      <w:pPr>
        <w:pStyle w:val="Zkladntext"/>
        <w:numPr>
          <w:ilvl w:val="0"/>
          <w:numId w:val="40"/>
        </w:numPr>
        <w:overflowPunct w:val="0"/>
        <w:autoSpaceDE w:val="0"/>
        <w:autoSpaceDN w:val="0"/>
        <w:adjustRightInd w:val="0"/>
        <w:spacing w:after="0"/>
        <w:jc w:val="both"/>
        <w:rPr>
          <w:rFonts w:ascii="Arial" w:hAnsi="Arial" w:cs="Arial"/>
          <w:sz w:val="22"/>
          <w:szCs w:val="22"/>
          <w:lang w:val="cs-CZ"/>
        </w:rPr>
      </w:pPr>
      <w:r w:rsidRPr="0087735C">
        <w:rPr>
          <w:rFonts w:ascii="Arial" w:hAnsi="Arial" w:cs="Arial"/>
          <w:sz w:val="22"/>
          <w:szCs w:val="22"/>
          <w:lang w:val="cs-CZ"/>
        </w:rPr>
        <w:t>Smlouva je vyhotovena ve 2 stejnopisech, z nichž 1 obdrží p</w:t>
      </w:r>
      <w:r w:rsidR="007534A2">
        <w:rPr>
          <w:rFonts w:ascii="Arial" w:hAnsi="Arial" w:cs="Arial"/>
          <w:sz w:val="22"/>
          <w:szCs w:val="22"/>
          <w:lang w:val="cs-CZ"/>
        </w:rPr>
        <w:t>oskytovatel</w:t>
      </w:r>
      <w:r w:rsidRPr="0087735C">
        <w:rPr>
          <w:rFonts w:ascii="Arial" w:hAnsi="Arial" w:cs="Arial"/>
          <w:sz w:val="22"/>
          <w:szCs w:val="22"/>
          <w:lang w:val="cs-CZ"/>
        </w:rPr>
        <w:t xml:space="preserve"> a 1 k</w:t>
      </w:r>
      <w:r w:rsidR="007534A2">
        <w:rPr>
          <w:rFonts w:ascii="Arial" w:hAnsi="Arial" w:cs="Arial"/>
          <w:sz w:val="22"/>
          <w:szCs w:val="22"/>
          <w:lang w:val="cs-CZ"/>
        </w:rPr>
        <w:t>lient</w:t>
      </w:r>
      <w:r w:rsidRPr="0087735C">
        <w:rPr>
          <w:rFonts w:ascii="Arial" w:hAnsi="Arial" w:cs="Arial"/>
          <w:sz w:val="22"/>
          <w:szCs w:val="22"/>
          <w:lang w:val="cs-CZ"/>
        </w:rPr>
        <w:t>.</w:t>
      </w:r>
    </w:p>
    <w:p w14:paraId="0B65E433" w14:textId="77777777" w:rsidR="000B1008" w:rsidRDefault="000B1008" w:rsidP="000B1008">
      <w:pPr>
        <w:pStyle w:val="Odstavecseseznamem"/>
        <w:rPr>
          <w:rFonts w:cs="Arial"/>
        </w:rPr>
      </w:pPr>
    </w:p>
    <w:p w14:paraId="5EF0318C" w14:textId="77777777" w:rsidR="000B1008" w:rsidRPr="0087735C" w:rsidRDefault="000B1008" w:rsidP="000B1008">
      <w:pPr>
        <w:pStyle w:val="Zkladntext"/>
        <w:numPr>
          <w:ilvl w:val="0"/>
          <w:numId w:val="40"/>
        </w:numPr>
        <w:overflowPunct w:val="0"/>
        <w:autoSpaceDE w:val="0"/>
        <w:autoSpaceDN w:val="0"/>
        <w:adjustRightInd w:val="0"/>
        <w:spacing w:after="0"/>
        <w:jc w:val="both"/>
        <w:rPr>
          <w:rFonts w:ascii="Arial" w:hAnsi="Arial" w:cs="Arial"/>
          <w:sz w:val="22"/>
          <w:szCs w:val="22"/>
          <w:lang w:val="cs-CZ"/>
        </w:rPr>
      </w:pPr>
      <w:r w:rsidRPr="000B1008">
        <w:rPr>
          <w:rFonts w:ascii="Arial" w:hAnsi="Arial" w:cs="Arial"/>
          <w:sz w:val="22"/>
          <w:szCs w:val="22"/>
          <w:lang w:val="cs-CZ"/>
        </w:rPr>
        <w:t xml:space="preserve">Smluvní strany  se  dohodly, že smlouva  bude  uveřejněna v registru  smluv dle zákona č. 340/2015 Sb., o zvláštních podmínkách účinnosti některých smluv, uveřejňování těchto smluv a o registru smluv (zákon o registru smluv) ve znění pozdějších předpisů. Smlouvu  uveřejní v registru  smluv  klient. Smluvní strany prohlašují, že  smlouva neobsahuje žádné jejich obchodní </w:t>
      </w:r>
      <w:bookmarkStart w:id="0" w:name="_GoBack"/>
      <w:r w:rsidRPr="000B1008">
        <w:rPr>
          <w:rFonts w:ascii="Arial" w:hAnsi="Arial" w:cs="Arial"/>
          <w:sz w:val="22"/>
          <w:szCs w:val="22"/>
          <w:lang w:val="cs-CZ"/>
        </w:rPr>
        <w:t>tajems</w:t>
      </w:r>
      <w:bookmarkEnd w:id="0"/>
      <w:r w:rsidRPr="000B1008">
        <w:rPr>
          <w:rFonts w:ascii="Arial" w:hAnsi="Arial" w:cs="Arial"/>
          <w:sz w:val="22"/>
          <w:szCs w:val="22"/>
          <w:lang w:val="cs-CZ"/>
        </w:rPr>
        <w:t>tví.</w:t>
      </w:r>
    </w:p>
    <w:p w14:paraId="3FA9AA77" w14:textId="77777777" w:rsidR="0087735C" w:rsidRDefault="0087735C" w:rsidP="0087735C">
      <w:pPr>
        <w:pStyle w:val="Zkladntext"/>
        <w:overflowPunct w:val="0"/>
        <w:autoSpaceDE w:val="0"/>
        <w:autoSpaceDN w:val="0"/>
        <w:adjustRightInd w:val="0"/>
        <w:spacing w:after="0"/>
        <w:jc w:val="both"/>
        <w:rPr>
          <w:rFonts w:ascii="Arial" w:hAnsi="Arial" w:cs="Arial"/>
          <w:sz w:val="22"/>
          <w:szCs w:val="22"/>
          <w:lang w:val="cs-CZ"/>
        </w:rPr>
      </w:pPr>
    </w:p>
    <w:p w14:paraId="6AFD7291" w14:textId="77777777" w:rsidR="0087735C" w:rsidRDefault="0087735C" w:rsidP="00037749">
      <w:pPr>
        <w:pStyle w:val="Zkladntext"/>
        <w:numPr>
          <w:ilvl w:val="0"/>
          <w:numId w:val="40"/>
        </w:numPr>
        <w:overflowPunct w:val="0"/>
        <w:autoSpaceDE w:val="0"/>
        <w:autoSpaceDN w:val="0"/>
        <w:adjustRightInd w:val="0"/>
        <w:spacing w:after="0"/>
        <w:jc w:val="both"/>
        <w:rPr>
          <w:rFonts w:ascii="Arial" w:hAnsi="Arial" w:cs="Arial"/>
          <w:sz w:val="22"/>
          <w:szCs w:val="22"/>
          <w:lang w:val="cs-CZ"/>
        </w:rPr>
      </w:pPr>
      <w:r w:rsidRPr="0087735C">
        <w:rPr>
          <w:rFonts w:ascii="Arial" w:hAnsi="Arial" w:cs="Arial"/>
          <w:sz w:val="22"/>
          <w:szCs w:val="22"/>
          <w:lang w:val="cs-CZ"/>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29606467" w14:textId="77777777" w:rsidR="00FA4798" w:rsidRDefault="00FA4798" w:rsidP="00D03E91">
      <w:pPr>
        <w:pStyle w:val="Odstavecseseznamem"/>
        <w:rPr>
          <w:rFonts w:cs="Arial"/>
        </w:rPr>
      </w:pPr>
    </w:p>
    <w:p w14:paraId="5CFE6C4E" w14:textId="77777777" w:rsidR="00FA4798" w:rsidRDefault="00FA4798" w:rsidP="00FA4798">
      <w:pPr>
        <w:pStyle w:val="Normlnweb"/>
        <w:numPr>
          <w:ilvl w:val="0"/>
          <w:numId w:val="40"/>
        </w:numPr>
        <w:rPr>
          <w:rFonts w:ascii="Arial" w:hAnsi="Arial" w:cs="Arial"/>
          <w:sz w:val="22"/>
          <w:szCs w:val="22"/>
        </w:rPr>
      </w:pPr>
      <w:r w:rsidRPr="00D03E91">
        <w:rPr>
          <w:rStyle w:val="Siln"/>
          <w:rFonts w:ascii="Arial" w:hAnsi="Arial" w:cs="Arial"/>
          <w:sz w:val="22"/>
          <w:szCs w:val="22"/>
        </w:rPr>
        <w:t xml:space="preserve"> OCHRANA OSOBNÍCH ÚDAJŮ</w:t>
      </w:r>
    </w:p>
    <w:p w14:paraId="521CB961" w14:textId="168A918C" w:rsidR="00FA4798" w:rsidRPr="00D03E91" w:rsidRDefault="00FA4798" w:rsidP="00FA4798">
      <w:pPr>
        <w:pStyle w:val="Normlnweb"/>
        <w:rPr>
          <w:rFonts w:ascii="Arial" w:hAnsi="Arial" w:cs="Arial"/>
          <w:sz w:val="22"/>
          <w:szCs w:val="22"/>
          <w:lang w:val="cs-CZ"/>
        </w:rPr>
      </w:pPr>
      <w:r w:rsidRPr="00D03E91">
        <w:rPr>
          <w:rFonts w:ascii="Arial" w:hAnsi="Arial" w:cs="Arial"/>
          <w:sz w:val="22"/>
          <w:szCs w:val="22"/>
          <w:lang w:val="cs-CZ"/>
        </w:rPr>
        <w:t xml:space="preserve">Společnost Marriott International, Inc. („Marriott“) se zavazuje dodržovat povinnosti, které se na ni vztahují podle příslušných právních předpisů o ochraně soukromí a osobních údajů, včetně – v rozsahu, v jakém se použijí – právních předpisů Evropské unie o ochraně osobních údajů. Osobní </w:t>
      </w:r>
      <w:r w:rsidRPr="00D03E91">
        <w:rPr>
          <w:rFonts w:ascii="Arial" w:hAnsi="Arial" w:cs="Arial"/>
          <w:sz w:val="22"/>
          <w:szCs w:val="22"/>
          <w:lang w:val="cs-CZ"/>
        </w:rPr>
        <w:lastRenderedPageBreak/>
        <w:t xml:space="preserve">údaje jsou v rozsahu vyžadovaném příslušnými právními předpisy zpracovávány v souladu s GDPR a BDSG. Hotel je povinen dodržovat aktuální Globální prohlášení o ochraně soukromí skupiny Marriott („Prohlášení o ochraně soukromí“, aktuálně dostupné na </w:t>
      </w:r>
      <w:hyperlink r:id="rId10" w:tgtFrame="_new" w:history="1">
        <w:r w:rsidRPr="00D03E91">
          <w:rPr>
            <w:rStyle w:val="Hypertextovodkaz"/>
            <w:rFonts w:ascii="Arial" w:hAnsi="Arial" w:cs="Arial"/>
            <w:sz w:val="22"/>
            <w:szCs w:val="22"/>
            <w:lang w:val="cs-CZ"/>
          </w:rPr>
          <w:t>http://www.marriott.com/about/privacy.mi</w:t>
        </w:r>
      </w:hyperlink>
      <w:r w:rsidRPr="00D03E91">
        <w:rPr>
          <w:rFonts w:ascii="Arial" w:hAnsi="Arial" w:cs="Arial"/>
          <w:sz w:val="22"/>
          <w:szCs w:val="22"/>
          <w:lang w:val="cs-CZ"/>
        </w:rPr>
        <w:t>) ve vztahu ke všem osobním údajům obdrženým na základě této Smlouvy.</w:t>
      </w:r>
    </w:p>
    <w:p w14:paraId="3300B23A" w14:textId="77777777" w:rsidR="00FA4798" w:rsidRPr="00D03E91" w:rsidRDefault="00FA4798" w:rsidP="00FA4798">
      <w:pPr>
        <w:pStyle w:val="Normlnweb"/>
        <w:rPr>
          <w:rFonts w:ascii="Arial" w:hAnsi="Arial" w:cs="Arial"/>
          <w:sz w:val="22"/>
          <w:szCs w:val="22"/>
          <w:lang w:val="cs-CZ"/>
        </w:rPr>
      </w:pPr>
      <w:r w:rsidRPr="00D03E91">
        <w:rPr>
          <w:rFonts w:ascii="Arial" w:hAnsi="Arial" w:cs="Arial"/>
          <w:sz w:val="22"/>
          <w:szCs w:val="22"/>
          <w:lang w:val="cs-CZ"/>
        </w:rPr>
        <w:t>Hotel zavedl opatření navržená tak, aby:</w:t>
      </w:r>
      <w:r w:rsidRPr="00D03E91">
        <w:rPr>
          <w:rFonts w:ascii="Arial" w:hAnsi="Arial" w:cs="Arial"/>
          <w:sz w:val="22"/>
          <w:szCs w:val="22"/>
          <w:lang w:val="cs-CZ"/>
        </w:rPr>
        <w:br/>
        <w:t>(1) poskytoval subjektům údajů informace o shromažďování a používání jejich osobních údajů, a to mimo jiné prostřednictvím Prohlášení o ochraně soukromí;</w:t>
      </w:r>
      <w:r w:rsidRPr="00D03E91">
        <w:rPr>
          <w:rFonts w:ascii="Arial" w:hAnsi="Arial" w:cs="Arial"/>
          <w:sz w:val="22"/>
          <w:szCs w:val="22"/>
          <w:lang w:val="cs-CZ"/>
        </w:rPr>
        <w:br/>
        <w:t>(2) používal tyto osobní údaje pouze pro legitimní obchodní účely;</w:t>
      </w:r>
      <w:r w:rsidRPr="00D03E91">
        <w:rPr>
          <w:rFonts w:ascii="Arial" w:hAnsi="Arial" w:cs="Arial"/>
          <w:sz w:val="22"/>
          <w:szCs w:val="22"/>
          <w:lang w:val="cs-CZ"/>
        </w:rPr>
        <w:br/>
        <w:t>(3) poskytoval prostředky, jejichž prostřednictvím mohou subjekty údajů požádat o přístup ke svým osobním údajům, jejich opravu, aktualizaci, omezení zpracování, výmaz či přenositelnost, případně vznést námitku proti zpracování, v souladu s příslušnými právními předpisy;</w:t>
      </w:r>
      <w:r w:rsidRPr="00D03E91">
        <w:rPr>
          <w:rFonts w:ascii="Arial" w:hAnsi="Arial" w:cs="Arial"/>
          <w:sz w:val="22"/>
          <w:szCs w:val="22"/>
          <w:lang w:val="cs-CZ"/>
        </w:rPr>
        <w:br/>
        <w:t>(4) vyžadoval od všech poskytovatelů služeb, kterým jsou osobní údaje zpřístupněny, aby chránili důvěrnost a bezpečnost těchto údajů; a</w:t>
      </w:r>
      <w:r w:rsidRPr="00D03E91">
        <w:rPr>
          <w:rFonts w:ascii="Arial" w:hAnsi="Arial" w:cs="Arial"/>
          <w:sz w:val="22"/>
          <w:szCs w:val="22"/>
          <w:lang w:val="cs-CZ"/>
        </w:rPr>
        <w:br/>
        <w:t>(5) uplatňoval technická a organizační opatření k ochraně osobních údajů v rámci své organizace před neoprávněným či protiprávním přístupem, získáním, použitím, zveřejněním, ztrátou nebo změnou.</w:t>
      </w:r>
    </w:p>
    <w:p w14:paraId="3CC23BCE" w14:textId="77777777" w:rsidR="00FA4798" w:rsidRPr="00D03E91" w:rsidRDefault="00FA4798" w:rsidP="00FA4798">
      <w:pPr>
        <w:pStyle w:val="Normlnweb"/>
        <w:rPr>
          <w:rFonts w:ascii="Arial" w:hAnsi="Arial" w:cs="Arial"/>
          <w:sz w:val="22"/>
          <w:szCs w:val="22"/>
          <w:lang w:val="cs-CZ"/>
        </w:rPr>
      </w:pPr>
      <w:r w:rsidRPr="00D03E91">
        <w:rPr>
          <w:rFonts w:ascii="Arial" w:hAnsi="Arial" w:cs="Arial"/>
          <w:sz w:val="22"/>
          <w:szCs w:val="22"/>
          <w:lang w:val="cs-CZ"/>
        </w:rPr>
        <w:t>Před poskytnutím jakýchkoli osobních údajů Hotelu zajistíte veškerá nezbytná práva a souhlasy, včetně všech práv a souhlasů požadovaných pro to, aby Hotel, jeho přidružené osoby a poskytovatelé služeb mohli tyto osobní údaje používat a předávat do míst jak v rámci místa jejich shromáždění, tak mimo něj (včetně Spojených států amerických), v souladu s Prohlášením o ochraně soukromí Hotelu a příslušnými právními předpisy. Bez ohledu na jakékoli jiné ustanovení může Hotel používat osobní údaje jednotlivce v rozsahu, v jakém to takový jednotlivec nařídil, odsouhlasil nebo o to požádal.</w:t>
      </w:r>
    </w:p>
    <w:p w14:paraId="027D146C" w14:textId="77777777" w:rsidR="00FA4798" w:rsidRPr="00D03E91" w:rsidRDefault="00D04902" w:rsidP="00FA4798">
      <w:pPr>
        <w:rPr>
          <w:rFonts w:cs="Arial"/>
        </w:rPr>
      </w:pPr>
      <w:r>
        <w:rPr>
          <w:rFonts w:cs="Arial"/>
        </w:rPr>
        <w:pict w14:anchorId="7B9090DE">
          <v:rect id="_x0000_i1025" style="width:0;height:1.5pt" o:hralign="center" o:hrstd="t" o:hr="t" fillcolor="#a0a0a0" stroked="f"/>
        </w:pict>
      </w:r>
    </w:p>
    <w:p w14:paraId="13852AC2" w14:textId="31CB6E7A" w:rsidR="00FA4798" w:rsidRPr="00D03E91" w:rsidRDefault="00FA4798" w:rsidP="00FA4798">
      <w:pPr>
        <w:pStyle w:val="Normlnweb"/>
        <w:rPr>
          <w:rFonts w:ascii="Arial" w:hAnsi="Arial" w:cs="Arial"/>
          <w:sz w:val="22"/>
          <w:szCs w:val="22"/>
          <w:lang w:val="cs-CZ"/>
        </w:rPr>
      </w:pPr>
      <w:r w:rsidRPr="00D03E91">
        <w:rPr>
          <w:rStyle w:val="Siln"/>
          <w:rFonts w:ascii="Arial" w:hAnsi="Arial" w:cs="Arial"/>
          <w:sz w:val="22"/>
          <w:szCs w:val="22"/>
          <w:lang w:val="cs-CZ"/>
        </w:rPr>
        <w:t>11.  MARRIOTT BONVOY EVENTS</w:t>
      </w:r>
      <w:r w:rsidRPr="00D03E91">
        <w:rPr>
          <w:rFonts w:ascii="Arial" w:hAnsi="Arial" w:cs="Arial"/>
          <w:sz w:val="22"/>
          <w:szCs w:val="22"/>
          <w:lang w:val="cs-CZ"/>
        </w:rPr>
        <w:br/>
        <w:t>Přibližně deset (10) pracovních dnů po skončení rezervace (za předpokladu, že rezervace nebyla zrušena a že jste jinak splnili podstatné podmínky této Smlouvy) Hotel připíše Body nebo Míle členovi a na příslušný účet uvedený v Příloze A (je-li relevantní). Zadáním údajů o účtu věrnostního programu letecké společnosti se příjemce rozhoduje obdržet Míle namísto Bodů.</w:t>
      </w:r>
    </w:p>
    <w:p w14:paraId="76C61ECE" w14:textId="77777777" w:rsidR="00FA4798" w:rsidRPr="00D03E91" w:rsidRDefault="00FA4798" w:rsidP="00FA4798">
      <w:pPr>
        <w:pStyle w:val="Normlnweb"/>
        <w:rPr>
          <w:rFonts w:ascii="Arial" w:hAnsi="Arial" w:cs="Arial"/>
          <w:sz w:val="22"/>
          <w:szCs w:val="22"/>
          <w:lang w:val="cs-CZ"/>
        </w:rPr>
      </w:pPr>
      <w:r w:rsidRPr="00D03E91">
        <w:rPr>
          <w:rFonts w:ascii="Arial" w:hAnsi="Arial" w:cs="Arial"/>
          <w:sz w:val="22"/>
          <w:szCs w:val="22"/>
          <w:lang w:val="cs-CZ"/>
        </w:rPr>
        <w:t xml:space="preserve">Osobu uvedenou v Příloze A jako příjemce Bodů nebo Mílí nelze změnit bez jejího předchozího písemného souhlasu. Počet přiznaných Bodů nebo Mílí bude určen v souladu s Podmínkami programu Marriott Bonvoy („Podmínky“) účinnými v době jejich přiznání. Aktuální Podmínky jsou dostupné na: </w:t>
      </w:r>
      <w:hyperlink r:id="rId11" w:tgtFrame="_new" w:history="1">
        <w:r w:rsidRPr="00D03E91">
          <w:rPr>
            <w:rStyle w:val="Hypertextovodkaz"/>
            <w:rFonts w:ascii="Arial" w:hAnsi="Arial" w:cs="Arial"/>
            <w:sz w:val="22"/>
            <w:szCs w:val="22"/>
            <w:lang w:val="cs-CZ"/>
          </w:rPr>
          <w:t>https://www.marriott.com/loyalty/terms/default.mi</w:t>
        </w:r>
      </w:hyperlink>
      <w:r w:rsidRPr="00D03E91">
        <w:rPr>
          <w:rFonts w:ascii="Arial" w:hAnsi="Arial" w:cs="Arial"/>
          <w:sz w:val="22"/>
          <w:szCs w:val="22"/>
          <w:lang w:val="cs-CZ"/>
        </w:rPr>
        <w:t xml:space="preserve"> a mohou být kdykoli a bez předchozího upozornění změněny podle výhradního uvážení společnosti Marriott International, Inc. Pojmy psané velkým počátečním písmenem mají v tomto oddílu význam stanovený v Podmínkách.</w:t>
      </w:r>
    </w:p>
    <w:p w14:paraId="2998BCDF" w14:textId="77777777" w:rsidR="00FA4798" w:rsidRPr="00D03E91" w:rsidRDefault="00FA4798" w:rsidP="00FA4798">
      <w:pPr>
        <w:pStyle w:val="Normlnweb"/>
        <w:rPr>
          <w:rFonts w:ascii="Arial" w:hAnsi="Arial" w:cs="Arial"/>
          <w:sz w:val="22"/>
          <w:szCs w:val="22"/>
          <w:lang w:val="cs-CZ"/>
        </w:rPr>
      </w:pPr>
      <w:r w:rsidRPr="00D03E91">
        <w:rPr>
          <w:rFonts w:ascii="Arial" w:hAnsi="Arial" w:cs="Arial"/>
          <w:sz w:val="22"/>
          <w:szCs w:val="22"/>
          <w:lang w:val="cs-CZ"/>
        </w:rPr>
        <w:t>Program Marriott Bonvoy Events není dostupný v určitých případech, zejména:</w:t>
      </w:r>
      <w:r w:rsidRPr="00D03E91">
        <w:rPr>
          <w:rFonts w:ascii="Arial" w:hAnsi="Arial" w:cs="Arial"/>
          <w:sz w:val="22"/>
          <w:szCs w:val="22"/>
          <w:lang w:val="cs-CZ"/>
        </w:rPr>
        <w:br/>
        <w:t>(1) pro jakéhokoli zaměstnance nebo představitele státní správy při rezervaci vládní akce (akce vlády USA i mimo USA);</w:t>
      </w:r>
      <w:r w:rsidRPr="00D03E91">
        <w:rPr>
          <w:rFonts w:ascii="Arial" w:hAnsi="Arial" w:cs="Arial"/>
          <w:sz w:val="22"/>
          <w:szCs w:val="22"/>
          <w:lang w:val="cs-CZ"/>
        </w:rPr>
        <w:br/>
        <w:t>(2) pro jakéhokoli zaměstnance subjektu vlastněného nebo kontrolovaného státem („SOE“) při rezervaci akce jménem takového subjektu; nebo</w:t>
      </w:r>
      <w:r w:rsidRPr="00D03E91">
        <w:rPr>
          <w:rFonts w:ascii="Arial" w:hAnsi="Arial" w:cs="Arial"/>
          <w:sz w:val="22"/>
          <w:szCs w:val="22"/>
          <w:lang w:val="cs-CZ"/>
        </w:rPr>
        <w:br/>
        <w:t>(3) pro jakéhokoli jiného organizátora či zprostředkovatele při rezervaci akce jménem neamerického vládního subjektu nebo SOE.</w:t>
      </w:r>
    </w:p>
    <w:p w14:paraId="6392908D" w14:textId="77777777" w:rsidR="00FA4798" w:rsidRPr="00D03E91" w:rsidRDefault="00FA4798" w:rsidP="00FA4798">
      <w:pPr>
        <w:pStyle w:val="Normlnweb"/>
        <w:rPr>
          <w:rFonts w:ascii="Arial" w:hAnsi="Arial" w:cs="Arial"/>
          <w:sz w:val="22"/>
          <w:szCs w:val="22"/>
          <w:lang w:val="cs-CZ"/>
        </w:rPr>
      </w:pPr>
      <w:r w:rsidRPr="00D03E91">
        <w:rPr>
          <w:rFonts w:ascii="Arial" w:hAnsi="Arial" w:cs="Arial"/>
          <w:sz w:val="22"/>
          <w:szCs w:val="22"/>
          <w:lang w:val="cs-CZ"/>
        </w:rPr>
        <w:t>Hotely v regionu Asie a Tichomoří nesmějí přiznávat Body ani Míle žádnému zprostředkovateli rezervujícímu akci jménem jakéhokoli vládního subjektu nebo SOE.</w:t>
      </w:r>
    </w:p>
    <w:p w14:paraId="08C04D63" w14:textId="77777777" w:rsidR="00FA4798" w:rsidRPr="00D03E91" w:rsidRDefault="00D04902" w:rsidP="00FA4798">
      <w:pPr>
        <w:rPr>
          <w:rFonts w:cs="Arial"/>
        </w:rPr>
      </w:pPr>
      <w:r>
        <w:rPr>
          <w:rFonts w:cs="Arial"/>
        </w:rPr>
        <w:pict w14:anchorId="741284D0">
          <v:rect id="_x0000_i1026" style="width:0;height:1.5pt" o:hralign="center" o:hrstd="t" o:hr="t" fillcolor="#a0a0a0" stroked="f"/>
        </w:pict>
      </w:r>
    </w:p>
    <w:p w14:paraId="54659279" w14:textId="1F30531D" w:rsidR="00FA4798" w:rsidRPr="00D03E91" w:rsidRDefault="00FA4798" w:rsidP="00FA4798">
      <w:pPr>
        <w:pStyle w:val="Normlnweb"/>
        <w:rPr>
          <w:rFonts w:ascii="Arial" w:hAnsi="Arial" w:cs="Arial"/>
          <w:sz w:val="22"/>
          <w:szCs w:val="22"/>
          <w:lang w:val="cs-CZ"/>
        </w:rPr>
      </w:pPr>
      <w:r w:rsidRPr="00D03E91">
        <w:rPr>
          <w:rStyle w:val="Siln"/>
          <w:rFonts w:ascii="Arial" w:hAnsi="Arial" w:cs="Arial"/>
          <w:sz w:val="22"/>
          <w:szCs w:val="22"/>
          <w:lang w:val="cs-CZ"/>
        </w:rPr>
        <w:lastRenderedPageBreak/>
        <w:t>12.   VYSOCE RIZIKOVÉ AKTIVITY A POUŽITELNÉ PRÁVNÍ PŘEDPISY</w:t>
      </w:r>
      <w:r w:rsidRPr="00D03E91">
        <w:rPr>
          <w:rFonts w:ascii="Arial" w:hAnsi="Arial" w:cs="Arial"/>
          <w:sz w:val="22"/>
          <w:szCs w:val="22"/>
          <w:lang w:val="cs-CZ"/>
        </w:rPr>
        <w:br/>
        <w:t>Hotel se zavázal poskytnout ubytovací kapacity a případně konferenční či jiné prostory uvedené v této Smlouvě na základě informací o akci, které jste Hotelu poskytli. Souhlasíte s tím, že jste předložili veškeré podstatné informace nezbytné k tomu, aby Hotel mohl poskytnout pokoje a prostory v souladu s touto Smlouvou. Pokud Hotel podle svého výhradního a přiměřeného uvážení kdykoli zjistí, že rezervace bude zahrnovat vysoce rizikovou aktivitu, která nebyla Hotelu dříve oznámena (včetně například biologických látek, pyrotechniky, nelegálně pořádaných boxerských zápasů, aukcí apod.), může Hotel po přiměřeném projednání s vámi tuto Smlouvu okamžitě a bez odpovědnosti ukončit na základě písemného oznámení.</w:t>
      </w:r>
    </w:p>
    <w:p w14:paraId="57B11F0C" w14:textId="77777777" w:rsidR="00FA4798" w:rsidRPr="00D03E91" w:rsidRDefault="00FA4798" w:rsidP="00FA4798">
      <w:pPr>
        <w:pStyle w:val="Normlnweb"/>
        <w:rPr>
          <w:rFonts w:ascii="Arial" w:hAnsi="Arial" w:cs="Arial"/>
          <w:sz w:val="22"/>
          <w:szCs w:val="22"/>
          <w:lang w:val="cs-CZ"/>
        </w:rPr>
      </w:pPr>
      <w:r w:rsidRPr="00D03E91">
        <w:rPr>
          <w:rFonts w:ascii="Arial" w:hAnsi="Arial" w:cs="Arial"/>
          <w:sz w:val="22"/>
          <w:szCs w:val="22"/>
          <w:lang w:val="cs-CZ"/>
        </w:rPr>
        <w:t>Tato Smlouva podléhá všem příslušným místním právním předpisům, včetně předpisů o ochraně zdraví a bezpečnosti, právních předpisů upravujících nakládání s alkoholickými nápoji a předpisů o přístupnosti a rovném zacházení. Zavazujete se spolupracovat s Hotelem a dodržovat jeho interní předpisy za účelem zajištění souladu s těmito právními předpisy.</w:t>
      </w:r>
    </w:p>
    <w:p w14:paraId="4100E933" w14:textId="77777777" w:rsidR="00FA4798" w:rsidRPr="00D03E91" w:rsidRDefault="00D04902" w:rsidP="00FA4798">
      <w:pPr>
        <w:rPr>
          <w:rFonts w:cs="Arial"/>
        </w:rPr>
      </w:pPr>
      <w:r>
        <w:rPr>
          <w:rFonts w:cs="Arial"/>
        </w:rPr>
        <w:pict w14:anchorId="057E1C9F">
          <v:rect id="_x0000_i1027" style="width:0;height:1.5pt" o:hralign="center" o:hrstd="t" o:hr="t" fillcolor="#a0a0a0" stroked="f"/>
        </w:pict>
      </w:r>
    </w:p>
    <w:p w14:paraId="5AFF1B33" w14:textId="44FA1682" w:rsidR="00FA4798" w:rsidRPr="00D03E91" w:rsidRDefault="00FA4798" w:rsidP="00FA4798">
      <w:pPr>
        <w:pStyle w:val="Normlnweb"/>
        <w:rPr>
          <w:rFonts w:ascii="Arial" w:hAnsi="Arial" w:cs="Arial"/>
          <w:sz w:val="22"/>
          <w:szCs w:val="22"/>
          <w:lang w:val="cs-CZ"/>
        </w:rPr>
      </w:pPr>
      <w:r w:rsidRPr="00D03E91">
        <w:rPr>
          <w:rStyle w:val="Siln"/>
          <w:rFonts w:ascii="Arial" w:hAnsi="Arial" w:cs="Arial"/>
          <w:sz w:val="22"/>
          <w:szCs w:val="22"/>
          <w:lang w:val="cs-CZ"/>
        </w:rPr>
        <w:t>13.  ROZHODNÉ PRÁVO A SOUDNÍ PŘÍSLUŠNOST</w:t>
      </w:r>
      <w:r w:rsidRPr="00D03E91">
        <w:rPr>
          <w:rFonts w:ascii="Arial" w:hAnsi="Arial" w:cs="Arial"/>
          <w:sz w:val="22"/>
          <w:szCs w:val="22"/>
          <w:lang w:val="cs-CZ"/>
        </w:rPr>
        <w:br/>
        <w:t>Tato Smlouva se řídí právem České republiky. To znamená, že jakýkoli spor nebo nárok vyplývající z této Smlouvy nebo s ní související (včetně mimosmluvních sporů nebo nároků) se bude řídit právem České republiky.</w:t>
      </w:r>
    </w:p>
    <w:p w14:paraId="07C34CEC" w14:textId="77777777" w:rsidR="00FA4798" w:rsidRPr="00D03E91" w:rsidRDefault="00FA4798" w:rsidP="00FA4798">
      <w:pPr>
        <w:pStyle w:val="Normlnweb"/>
        <w:rPr>
          <w:rFonts w:ascii="Arial" w:hAnsi="Arial" w:cs="Arial"/>
          <w:sz w:val="22"/>
          <w:szCs w:val="22"/>
          <w:lang w:val="cs-CZ"/>
        </w:rPr>
      </w:pPr>
      <w:r w:rsidRPr="00D03E91">
        <w:rPr>
          <w:rFonts w:ascii="Arial" w:hAnsi="Arial" w:cs="Arial"/>
          <w:sz w:val="22"/>
          <w:szCs w:val="22"/>
          <w:lang w:val="cs-CZ"/>
        </w:rPr>
        <w:t>Výlučná místní příslušnost náleží příslušnému soudu České republiky.</w:t>
      </w:r>
    </w:p>
    <w:p w14:paraId="18210EA1" w14:textId="7527431F" w:rsidR="0087735C" w:rsidRPr="00D03E91" w:rsidRDefault="00FA4798" w:rsidP="0087735C">
      <w:pPr>
        <w:pStyle w:val="11uroven"/>
        <w:numPr>
          <w:ilvl w:val="0"/>
          <w:numId w:val="0"/>
        </w:numPr>
      </w:pPr>
      <w:r w:rsidRPr="00D03E91">
        <w:rPr>
          <w:rFonts w:ascii="Arial" w:hAnsi="Arial" w:cs="Arial"/>
          <w:sz w:val="22"/>
          <w:szCs w:val="22"/>
          <w:lang w:eastAsia="en-US"/>
        </w:rPr>
        <w:t>Pokud své služby směřujeme do země, v níž máte bydliště (a/nebo v souvislosti s našimi službami v této zemi vykonáváme obchodní či profesní činnost), budete požívat ochrany kogentních ustanovení právních předpisů země svého bydliště. Nic v této Smlouvě neomezuje vaše práva spotřebitele dovolávat se těchto kogentních ustanovení místního práva.</w:t>
      </w:r>
    </w:p>
    <w:p w14:paraId="473AE3F8" w14:textId="77777777" w:rsidR="0087735C" w:rsidRPr="002420F4" w:rsidRDefault="0087735C" w:rsidP="0087735C">
      <w:pPr>
        <w:pStyle w:val="22uroven"/>
        <w:numPr>
          <w:ilvl w:val="0"/>
          <w:numId w:val="0"/>
        </w:numPr>
      </w:pPr>
    </w:p>
    <w:p w14:paraId="394884C0" w14:textId="77777777" w:rsidR="0087735C" w:rsidRPr="000B2E6F" w:rsidRDefault="0087735C" w:rsidP="0087735C">
      <w:pPr>
        <w:rPr>
          <w:rFonts w:cs="Arial"/>
          <w:b/>
        </w:rPr>
      </w:pPr>
    </w:p>
    <w:tbl>
      <w:tblPr>
        <w:tblW w:w="0" w:type="auto"/>
        <w:tblCellMar>
          <w:left w:w="70" w:type="dxa"/>
          <w:right w:w="70" w:type="dxa"/>
        </w:tblCellMar>
        <w:tblLook w:val="0000" w:firstRow="0" w:lastRow="0" w:firstColumn="0" w:lastColumn="0" w:noHBand="0" w:noVBand="0"/>
      </w:tblPr>
      <w:tblGrid>
        <w:gridCol w:w="1847"/>
        <w:gridCol w:w="1119"/>
        <w:gridCol w:w="1741"/>
        <w:gridCol w:w="542"/>
        <w:gridCol w:w="2147"/>
        <w:gridCol w:w="1119"/>
        <w:gridCol w:w="1407"/>
      </w:tblGrid>
      <w:tr w:rsidR="0087735C" w:rsidRPr="000B2E6F" w14:paraId="244F4AA7" w14:textId="77777777" w:rsidTr="00343193">
        <w:tc>
          <w:tcPr>
            <w:tcW w:w="1913" w:type="dxa"/>
          </w:tcPr>
          <w:p w14:paraId="2E19838E" w14:textId="77777777" w:rsidR="0087735C" w:rsidRPr="000B2E6F" w:rsidRDefault="0087735C" w:rsidP="00343193">
            <w:pPr>
              <w:rPr>
                <w:rFonts w:cs="Arial"/>
              </w:rPr>
            </w:pPr>
          </w:p>
          <w:p w14:paraId="23D8B535" w14:textId="77777777" w:rsidR="0087735C" w:rsidRPr="000B2E6F" w:rsidRDefault="0087735C" w:rsidP="0087735C">
            <w:pPr>
              <w:rPr>
                <w:rFonts w:cs="Arial"/>
              </w:rPr>
            </w:pPr>
            <w:r w:rsidRPr="000B2E6F">
              <w:rPr>
                <w:rFonts w:cs="Arial"/>
              </w:rPr>
              <w:t>V</w:t>
            </w:r>
            <w:r>
              <w:rPr>
                <w:rFonts w:cs="Arial"/>
              </w:rPr>
              <w:t> Brně dne</w:t>
            </w:r>
          </w:p>
        </w:tc>
        <w:tc>
          <w:tcPr>
            <w:tcW w:w="709" w:type="dxa"/>
          </w:tcPr>
          <w:p w14:paraId="4BAC64D5" w14:textId="77777777" w:rsidR="0087735C" w:rsidRPr="000B2E6F" w:rsidRDefault="0087735C" w:rsidP="00343193">
            <w:pPr>
              <w:rPr>
                <w:rFonts w:cs="Arial"/>
              </w:rPr>
            </w:pPr>
          </w:p>
          <w:p w14:paraId="2FA50A29" w14:textId="3CAD9625" w:rsidR="0087735C" w:rsidRPr="000B2E6F" w:rsidRDefault="003F76BF" w:rsidP="00343193">
            <w:pPr>
              <w:rPr>
                <w:rFonts w:cs="Arial"/>
              </w:rPr>
            </w:pPr>
            <w:r>
              <w:rPr>
                <w:rFonts w:cs="Arial"/>
              </w:rPr>
              <w:t>25.2.2026</w:t>
            </w:r>
          </w:p>
        </w:tc>
        <w:tc>
          <w:tcPr>
            <w:tcW w:w="1843" w:type="dxa"/>
          </w:tcPr>
          <w:p w14:paraId="69838502" w14:textId="77777777" w:rsidR="0087735C" w:rsidRPr="000B2E6F" w:rsidRDefault="0087735C" w:rsidP="00343193">
            <w:pPr>
              <w:rPr>
                <w:rFonts w:cs="Arial"/>
              </w:rPr>
            </w:pPr>
          </w:p>
        </w:tc>
        <w:tc>
          <w:tcPr>
            <w:tcW w:w="567" w:type="dxa"/>
          </w:tcPr>
          <w:p w14:paraId="75928DD1" w14:textId="77777777" w:rsidR="0087735C" w:rsidRPr="000B2E6F" w:rsidRDefault="0087735C" w:rsidP="00343193">
            <w:pPr>
              <w:rPr>
                <w:rFonts w:cs="Arial"/>
              </w:rPr>
            </w:pPr>
          </w:p>
        </w:tc>
        <w:tc>
          <w:tcPr>
            <w:tcW w:w="2232" w:type="dxa"/>
          </w:tcPr>
          <w:p w14:paraId="125780F1" w14:textId="77777777" w:rsidR="0087735C" w:rsidRPr="000B2E6F" w:rsidRDefault="0087735C" w:rsidP="00343193">
            <w:pPr>
              <w:rPr>
                <w:rFonts w:cs="Arial"/>
              </w:rPr>
            </w:pPr>
          </w:p>
          <w:p w14:paraId="41FA5453" w14:textId="77777777" w:rsidR="0087735C" w:rsidRPr="000B2E6F" w:rsidRDefault="0087735C" w:rsidP="00343193">
            <w:pPr>
              <w:rPr>
                <w:rFonts w:cs="Arial"/>
              </w:rPr>
            </w:pPr>
            <w:r w:rsidRPr="000B2E6F">
              <w:rPr>
                <w:rFonts w:cs="Arial"/>
              </w:rPr>
              <w:t>V</w:t>
            </w:r>
            <w:r>
              <w:rPr>
                <w:rFonts w:cs="Arial"/>
              </w:rPr>
              <w:t> </w:t>
            </w:r>
            <w:r w:rsidRPr="000B2E6F">
              <w:rPr>
                <w:rFonts w:cs="Arial"/>
              </w:rPr>
              <w:t>Brně</w:t>
            </w:r>
            <w:r>
              <w:rPr>
                <w:rFonts w:cs="Arial"/>
              </w:rPr>
              <w:t xml:space="preserve"> dne</w:t>
            </w:r>
          </w:p>
        </w:tc>
        <w:tc>
          <w:tcPr>
            <w:tcW w:w="744" w:type="dxa"/>
          </w:tcPr>
          <w:p w14:paraId="3B81C586" w14:textId="77777777" w:rsidR="0087735C" w:rsidRPr="000B2E6F" w:rsidRDefault="0087735C" w:rsidP="00343193">
            <w:pPr>
              <w:rPr>
                <w:rFonts w:cs="Arial"/>
              </w:rPr>
            </w:pPr>
          </w:p>
          <w:p w14:paraId="7C83898E" w14:textId="29888ADD" w:rsidR="0087735C" w:rsidRPr="000B2E6F" w:rsidRDefault="003F76BF" w:rsidP="00343193">
            <w:pPr>
              <w:rPr>
                <w:rFonts w:cs="Arial"/>
              </w:rPr>
            </w:pPr>
            <w:r>
              <w:rPr>
                <w:rFonts w:cs="Arial"/>
              </w:rPr>
              <w:t>25.2.2026</w:t>
            </w:r>
          </w:p>
        </w:tc>
        <w:tc>
          <w:tcPr>
            <w:tcW w:w="1488" w:type="dxa"/>
          </w:tcPr>
          <w:p w14:paraId="5D4111A8" w14:textId="77777777" w:rsidR="0087735C" w:rsidRPr="000B2E6F" w:rsidRDefault="0087735C" w:rsidP="00343193">
            <w:pPr>
              <w:rPr>
                <w:rFonts w:cs="Arial"/>
              </w:rPr>
            </w:pPr>
          </w:p>
        </w:tc>
      </w:tr>
      <w:tr w:rsidR="0087735C" w:rsidRPr="000B2E6F" w14:paraId="613377FA" w14:textId="77777777" w:rsidTr="00343193">
        <w:tc>
          <w:tcPr>
            <w:tcW w:w="4465" w:type="dxa"/>
            <w:gridSpan w:val="3"/>
          </w:tcPr>
          <w:p w14:paraId="10EF9C5F" w14:textId="77777777" w:rsidR="0087735C" w:rsidRPr="000B2E6F" w:rsidRDefault="0087735C" w:rsidP="00343193">
            <w:pPr>
              <w:rPr>
                <w:rFonts w:cs="Arial"/>
              </w:rPr>
            </w:pPr>
          </w:p>
          <w:p w14:paraId="534EA8B9" w14:textId="77777777" w:rsidR="0087735C" w:rsidRPr="000B2E6F" w:rsidRDefault="0087735C" w:rsidP="0087735C">
            <w:pPr>
              <w:rPr>
                <w:rFonts w:cs="Arial"/>
              </w:rPr>
            </w:pPr>
            <w:r w:rsidRPr="000B2E6F">
              <w:rPr>
                <w:rFonts w:cs="Arial"/>
              </w:rPr>
              <w:t xml:space="preserve">Za </w:t>
            </w:r>
            <w:r>
              <w:rPr>
                <w:rFonts w:cs="Arial"/>
              </w:rPr>
              <w:t>poskytovatele</w:t>
            </w:r>
          </w:p>
        </w:tc>
        <w:tc>
          <w:tcPr>
            <w:tcW w:w="567" w:type="dxa"/>
          </w:tcPr>
          <w:p w14:paraId="0BABB49A" w14:textId="77777777" w:rsidR="0087735C" w:rsidRPr="000B2E6F" w:rsidRDefault="0087735C" w:rsidP="00343193">
            <w:pPr>
              <w:rPr>
                <w:rFonts w:cs="Arial"/>
              </w:rPr>
            </w:pPr>
          </w:p>
        </w:tc>
        <w:tc>
          <w:tcPr>
            <w:tcW w:w="4464" w:type="dxa"/>
            <w:gridSpan w:val="3"/>
          </w:tcPr>
          <w:p w14:paraId="553C20EE" w14:textId="77777777" w:rsidR="0087735C" w:rsidRPr="000B2E6F" w:rsidRDefault="0087735C" w:rsidP="00343193">
            <w:pPr>
              <w:rPr>
                <w:rFonts w:cs="Arial"/>
              </w:rPr>
            </w:pPr>
          </w:p>
          <w:p w14:paraId="7EC83202" w14:textId="77777777" w:rsidR="0087735C" w:rsidRPr="000B2E6F" w:rsidRDefault="0087735C" w:rsidP="0087735C">
            <w:pPr>
              <w:rPr>
                <w:rFonts w:cs="Arial"/>
              </w:rPr>
            </w:pPr>
            <w:r w:rsidRPr="000B2E6F">
              <w:rPr>
                <w:rFonts w:cs="Arial"/>
              </w:rPr>
              <w:t xml:space="preserve">Za </w:t>
            </w:r>
            <w:r>
              <w:rPr>
                <w:rFonts w:cs="Arial"/>
              </w:rPr>
              <w:t>klienta</w:t>
            </w:r>
          </w:p>
        </w:tc>
      </w:tr>
      <w:tr w:rsidR="0087735C" w:rsidRPr="000B2E6F" w14:paraId="350A405F" w14:textId="77777777" w:rsidTr="00343193">
        <w:trPr>
          <w:trHeight w:val="1475"/>
        </w:trPr>
        <w:tc>
          <w:tcPr>
            <w:tcW w:w="4465" w:type="dxa"/>
            <w:gridSpan w:val="3"/>
            <w:tcBorders>
              <w:bottom w:val="dashed" w:sz="4" w:space="0" w:color="auto"/>
            </w:tcBorders>
          </w:tcPr>
          <w:p w14:paraId="0E8E9867" w14:textId="77777777" w:rsidR="0087735C" w:rsidRPr="000B2E6F" w:rsidRDefault="0087735C" w:rsidP="00343193">
            <w:pPr>
              <w:rPr>
                <w:rFonts w:cs="Arial"/>
              </w:rPr>
            </w:pPr>
          </w:p>
        </w:tc>
        <w:tc>
          <w:tcPr>
            <w:tcW w:w="567" w:type="dxa"/>
          </w:tcPr>
          <w:p w14:paraId="0F794E16" w14:textId="77777777" w:rsidR="0087735C" w:rsidRPr="000B2E6F" w:rsidRDefault="0087735C" w:rsidP="00343193">
            <w:pPr>
              <w:rPr>
                <w:rFonts w:cs="Arial"/>
              </w:rPr>
            </w:pPr>
          </w:p>
        </w:tc>
        <w:tc>
          <w:tcPr>
            <w:tcW w:w="4464" w:type="dxa"/>
            <w:gridSpan w:val="3"/>
            <w:tcBorders>
              <w:bottom w:val="dashed" w:sz="4" w:space="0" w:color="auto"/>
            </w:tcBorders>
          </w:tcPr>
          <w:p w14:paraId="3BB54AFB" w14:textId="77777777" w:rsidR="0087735C" w:rsidRPr="00FA392D" w:rsidRDefault="0087735C" w:rsidP="00343193">
            <w:pPr>
              <w:rPr>
                <w:rFonts w:cs="Arial"/>
              </w:rPr>
            </w:pPr>
          </w:p>
        </w:tc>
      </w:tr>
      <w:tr w:rsidR="0087735C" w:rsidRPr="000B2E6F" w14:paraId="0AE410E9" w14:textId="77777777" w:rsidTr="00343193">
        <w:trPr>
          <w:trHeight w:val="655"/>
        </w:trPr>
        <w:tc>
          <w:tcPr>
            <w:tcW w:w="4465" w:type="dxa"/>
            <w:gridSpan w:val="3"/>
            <w:tcBorders>
              <w:top w:val="dashed" w:sz="4" w:space="0" w:color="auto"/>
            </w:tcBorders>
          </w:tcPr>
          <w:p w14:paraId="6FA9CA8E" w14:textId="280CA2E3" w:rsidR="0087735C" w:rsidRPr="000B2E6F" w:rsidRDefault="003F76BF" w:rsidP="000B1008">
            <w:pPr>
              <w:pStyle w:val="zarovnannasted"/>
              <w:rPr>
                <w:rFonts w:ascii="Arial" w:hAnsi="Arial" w:cs="Arial"/>
                <w:sz w:val="20"/>
              </w:rPr>
            </w:pPr>
            <w:r>
              <w:rPr>
                <w:rFonts w:ascii="Arial" w:hAnsi="Arial" w:cs="Arial"/>
                <w:noProof/>
                <w:sz w:val="20"/>
              </w:rPr>
              <w:t>XXX</w:t>
            </w:r>
          </w:p>
        </w:tc>
        <w:tc>
          <w:tcPr>
            <w:tcW w:w="567" w:type="dxa"/>
          </w:tcPr>
          <w:p w14:paraId="5FCC9601" w14:textId="77777777" w:rsidR="0087735C" w:rsidRPr="000B2E6F" w:rsidRDefault="0087735C" w:rsidP="00343193">
            <w:pPr>
              <w:rPr>
                <w:rFonts w:cs="Arial"/>
              </w:rPr>
            </w:pPr>
          </w:p>
        </w:tc>
        <w:tc>
          <w:tcPr>
            <w:tcW w:w="4464" w:type="dxa"/>
            <w:gridSpan w:val="3"/>
            <w:tcBorders>
              <w:top w:val="dashed" w:sz="4" w:space="0" w:color="auto"/>
            </w:tcBorders>
          </w:tcPr>
          <w:p w14:paraId="0DFBAB37" w14:textId="05AF15FD" w:rsidR="0087735C" w:rsidRPr="00FA392D" w:rsidRDefault="003F76BF" w:rsidP="00343193">
            <w:pPr>
              <w:pStyle w:val="zarovnannasted"/>
              <w:rPr>
                <w:rFonts w:ascii="Arial" w:hAnsi="Arial" w:cs="Arial"/>
                <w:sz w:val="20"/>
              </w:rPr>
            </w:pPr>
            <w:r>
              <w:rPr>
                <w:rFonts w:ascii="Arial" w:hAnsi="Arial" w:cs="Arial"/>
                <w:noProof/>
                <w:sz w:val="20"/>
              </w:rPr>
              <w:t>XXX</w:t>
            </w:r>
          </w:p>
        </w:tc>
      </w:tr>
    </w:tbl>
    <w:p w14:paraId="6A696966" w14:textId="77777777" w:rsidR="0087735C" w:rsidRDefault="0087735C" w:rsidP="00FA78EA">
      <w:pPr>
        <w:jc w:val="both"/>
        <w:rPr>
          <w:rFonts w:cs="Arial"/>
          <w:lang w:val="de-DE"/>
        </w:rPr>
      </w:pPr>
    </w:p>
    <w:p w14:paraId="68FD5514" w14:textId="77777777" w:rsidR="0087735C" w:rsidRDefault="0087735C" w:rsidP="00FA78EA">
      <w:pPr>
        <w:jc w:val="both"/>
        <w:rPr>
          <w:rFonts w:cs="Arial"/>
          <w:lang w:val="de-DE"/>
        </w:rPr>
      </w:pPr>
    </w:p>
    <w:p w14:paraId="59B5D71A" w14:textId="77777777" w:rsidR="0087735C" w:rsidRDefault="0087735C" w:rsidP="00FA78EA">
      <w:pPr>
        <w:jc w:val="both"/>
        <w:rPr>
          <w:rFonts w:cs="Arial"/>
          <w:lang w:val="de-DE"/>
        </w:rPr>
      </w:pPr>
    </w:p>
    <w:p w14:paraId="3009DD6F" w14:textId="77777777" w:rsidR="0087735C" w:rsidRDefault="0087735C" w:rsidP="00FA78EA">
      <w:pPr>
        <w:jc w:val="both"/>
        <w:rPr>
          <w:rFonts w:cs="Arial"/>
          <w:lang w:val="de-DE"/>
        </w:rPr>
      </w:pPr>
    </w:p>
    <w:p w14:paraId="0580AEC3" w14:textId="77777777" w:rsidR="0087735C" w:rsidRDefault="0087735C" w:rsidP="00FA78EA">
      <w:pPr>
        <w:jc w:val="both"/>
        <w:rPr>
          <w:rFonts w:cs="Arial"/>
          <w:lang w:val="de-DE"/>
        </w:rPr>
      </w:pPr>
    </w:p>
    <w:sectPr w:rsidR="0087735C" w:rsidSect="00FA78EA">
      <w:headerReference w:type="even" r:id="rId12"/>
      <w:headerReference w:type="default" r:id="rId13"/>
      <w:footerReference w:type="even" r:id="rId14"/>
      <w:footerReference w:type="default" r:id="rId15"/>
      <w:headerReference w:type="first" r:id="rId16"/>
      <w:footerReference w:type="first" r:id="rId17"/>
      <w:pgSz w:w="11906" w:h="16838"/>
      <w:pgMar w:top="1843" w:right="991" w:bottom="1134" w:left="993" w:header="284" w:footer="3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63CBC" w14:textId="77777777" w:rsidR="00D04902" w:rsidRDefault="00D04902" w:rsidP="00404BAD">
      <w:r>
        <w:separator/>
      </w:r>
    </w:p>
  </w:endnote>
  <w:endnote w:type="continuationSeparator" w:id="0">
    <w:p w14:paraId="30A60BA5" w14:textId="77777777" w:rsidR="00D04902" w:rsidRDefault="00D04902" w:rsidP="00404BAD">
      <w:r>
        <w:continuationSeparator/>
      </w:r>
    </w:p>
  </w:endnote>
  <w:endnote w:type="continuationNotice" w:id="1">
    <w:p w14:paraId="07A56567" w14:textId="77777777" w:rsidR="00D04902" w:rsidRDefault="00D04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02F15" w14:textId="77777777" w:rsidR="0026032D" w:rsidRDefault="002603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2224"/>
      <w:docPartObj>
        <w:docPartGallery w:val="Page Numbers (Bottom of Page)"/>
        <w:docPartUnique/>
      </w:docPartObj>
    </w:sdtPr>
    <w:sdtEndPr/>
    <w:sdtContent>
      <w:p w14:paraId="537B49E4" w14:textId="054E6359" w:rsidR="000B1008" w:rsidRDefault="000B1008">
        <w:pPr>
          <w:pStyle w:val="Zpat"/>
          <w:jc w:val="center"/>
        </w:pPr>
        <w:r>
          <w:fldChar w:fldCharType="begin"/>
        </w:r>
        <w:r>
          <w:instrText>PAGE   \* MERGEFORMAT</w:instrText>
        </w:r>
        <w:r>
          <w:fldChar w:fldCharType="separate"/>
        </w:r>
        <w:r w:rsidR="003F76BF">
          <w:rPr>
            <w:noProof/>
          </w:rPr>
          <w:t>6</w:t>
        </w:r>
        <w:r>
          <w:fldChar w:fldCharType="end"/>
        </w:r>
      </w:p>
    </w:sdtContent>
  </w:sdt>
  <w:p w14:paraId="3BCE8998" w14:textId="77777777" w:rsidR="001E668B" w:rsidRPr="001E668B" w:rsidRDefault="001E668B" w:rsidP="0026032D">
    <w:pPr>
      <w:pStyle w:val="Zpat"/>
      <w:tabs>
        <w:tab w:val="left" w:pos="4395"/>
      </w:tabs>
      <w:rPr>
        <w:rFonts w:ascii="Georgia" w:hAnsi="Georgia"/>
        <w:color w:val="24406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5A8F0" w14:textId="77777777" w:rsidR="0026032D" w:rsidRDefault="002603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398AA" w14:textId="77777777" w:rsidR="00D04902" w:rsidRDefault="00D04902" w:rsidP="00404BAD">
      <w:r>
        <w:separator/>
      </w:r>
    </w:p>
  </w:footnote>
  <w:footnote w:type="continuationSeparator" w:id="0">
    <w:p w14:paraId="1361D8A4" w14:textId="77777777" w:rsidR="00D04902" w:rsidRDefault="00D04902" w:rsidP="00404BAD">
      <w:r>
        <w:continuationSeparator/>
      </w:r>
    </w:p>
  </w:footnote>
  <w:footnote w:type="continuationNotice" w:id="1">
    <w:p w14:paraId="1BDE943A" w14:textId="77777777" w:rsidR="00D04902" w:rsidRDefault="00D049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C50C5" w14:textId="77777777" w:rsidR="0026032D" w:rsidRDefault="00D04902">
    <w:pPr>
      <w:pStyle w:val="Zhlav"/>
    </w:pPr>
    <w:r>
      <w:rPr>
        <w:noProof/>
      </w:rPr>
      <w:pict w14:anchorId="6BCD9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465204" o:spid="_x0000_s2050" type="#_x0000_t75" style="position:absolute;margin-left:0;margin-top:0;width:425.6pt;height:692.7pt;z-index:-251656704;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B8AC0" w14:textId="77777777" w:rsidR="001E668B" w:rsidRPr="001E668B" w:rsidRDefault="00D04902" w:rsidP="001E668B">
    <w:pPr>
      <w:pStyle w:val="Zhlav"/>
      <w:rPr>
        <w:rFonts w:ascii="Georgia" w:hAnsi="Georgia"/>
        <w:color w:val="244061"/>
        <w:sz w:val="56"/>
        <w:szCs w:val="56"/>
      </w:rPr>
    </w:pPr>
    <w:r>
      <w:rPr>
        <w:rFonts w:ascii="Georgia" w:hAnsi="Georgia"/>
        <w:noProof/>
        <w:color w:val="244061"/>
        <w:sz w:val="56"/>
        <w:szCs w:val="56"/>
      </w:rPr>
      <w:pict w14:anchorId="482DB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465205" o:spid="_x0000_s2051" type="#_x0000_t75" style="position:absolute;margin-left:0;margin-top:0;width:425.6pt;height:692.7pt;z-index:-251655680;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0793E" w14:textId="77777777" w:rsidR="0026032D" w:rsidRDefault="00D04902">
    <w:pPr>
      <w:pStyle w:val="Zhlav"/>
    </w:pPr>
    <w:r>
      <w:rPr>
        <w:noProof/>
      </w:rPr>
      <w:pict w14:anchorId="1D7248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465203" o:spid="_x0000_s2049" type="#_x0000_t75" style="position:absolute;margin-left:0;margin-top:0;width:425.6pt;height:692.7pt;z-index:-251657728;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B45"/>
    <w:multiLevelType w:val="singleLevel"/>
    <w:tmpl w:val="0405000F"/>
    <w:lvl w:ilvl="0">
      <w:start w:val="1"/>
      <w:numFmt w:val="decimal"/>
      <w:lvlText w:val="%1."/>
      <w:lvlJc w:val="left"/>
      <w:pPr>
        <w:ind w:left="720" w:hanging="360"/>
      </w:pPr>
      <w:rPr>
        <w:rFonts w:hint="default"/>
      </w:rPr>
    </w:lvl>
  </w:abstractNum>
  <w:abstractNum w:abstractNumId="1" w15:restartNumberingAfterBreak="0">
    <w:nsid w:val="02C61A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019A8"/>
    <w:multiLevelType w:val="hybridMultilevel"/>
    <w:tmpl w:val="F40ADD8E"/>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3" w15:restartNumberingAfterBreak="0">
    <w:nsid w:val="10786D5C"/>
    <w:multiLevelType w:val="hybridMultilevel"/>
    <w:tmpl w:val="6AE68544"/>
    <w:lvl w:ilvl="0" w:tplc="4A2000D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CE6797"/>
    <w:multiLevelType w:val="hybridMultilevel"/>
    <w:tmpl w:val="A6D6F704"/>
    <w:lvl w:ilvl="0" w:tplc="4A2000DA">
      <w:start w:val="1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F35CCC"/>
    <w:multiLevelType w:val="hybridMultilevel"/>
    <w:tmpl w:val="747AF4DA"/>
    <w:lvl w:ilvl="0" w:tplc="E4227B66">
      <w:start w:val="1854"/>
      <w:numFmt w:val="bullet"/>
      <w:lvlText w:val="-"/>
      <w:lvlJc w:val="left"/>
      <w:pPr>
        <w:ind w:left="1485" w:hanging="360"/>
      </w:pPr>
      <w:rPr>
        <w:rFonts w:ascii="Courier New" w:eastAsia="Calibri" w:hAnsi="Courier New" w:cs="Courier Ne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03F5472"/>
    <w:multiLevelType w:val="hybridMultilevel"/>
    <w:tmpl w:val="5B5EA1E2"/>
    <w:lvl w:ilvl="0" w:tplc="5C14DA8C">
      <w:start w:val="10"/>
      <w:numFmt w:val="bullet"/>
      <w:lvlText w:val="-"/>
      <w:lvlJc w:val="left"/>
      <w:pPr>
        <w:ind w:left="1428" w:hanging="360"/>
      </w:pPr>
      <w:rPr>
        <w:rFonts w:ascii="Calibri" w:eastAsia="Times New Roman" w:hAnsi="Calibri"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210A3E33"/>
    <w:multiLevelType w:val="hybridMultilevel"/>
    <w:tmpl w:val="C58C0088"/>
    <w:lvl w:ilvl="0" w:tplc="F104E63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33E83"/>
    <w:multiLevelType w:val="hybridMultilevel"/>
    <w:tmpl w:val="FBD60D30"/>
    <w:lvl w:ilvl="0" w:tplc="459AAC5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73557D"/>
    <w:multiLevelType w:val="hybridMultilevel"/>
    <w:tmpl w:val="0B367B76"/>
    <w:lvl w:ilvl="0" w:tplc="6ED082A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4C6374"/>
    <w:multiLevelType w:val="hybridMultilevel"/>
    <w:tmpl w:val="0958EA76"/>
    <w:lvl w:ilvl="0" w:tplc="4A2000DA">
      <w:start w:val="1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973D59"/>
    <w:multiLevelType w:val="hybridMultilevel"/>
    <w:tmpl w:val="05FC113C"/>
    <w:lvl w:ilvl="0" w:tplc="5C14DA8C">
      <w:start w:val="10"/>
      <w:numFmt w:val="bullet"/>
      <w:lvlText w:val="-"/>
      <w:lvlJc w:val="left"/>
      <w:pPr>
        <w:ind w:left="1068" w:hanging="360"/>
      </w:pPr>
      <w:rPr>
        <w:rFonts w:ascii="Calibri" w:eastAsia="Times New Roman" w:hAnsi="Calibri"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30F44AFA"/>
    <w:multiLevelType w:val="hybridMultilevel"/>
    <w:tmpl w:val="25B0142A"/>
    <w:lvl w:ilvl="0" w:tplc="4A2000DA">
      <w:start w:val="1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7D48BE"/>
    <w:multiLevelType w:val="hybridMultilevel"/>
    <w:tmpl w:val="FB7EC7EA"/>
    <w:lvl w:ilvl="0" w:tplc="5B402FB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1D162A4"/>
    <w:multiLevelType w:val="singleLevel"/>
    <w:tmpl w:val="04050001"/>
    <w:lvl w:ilvl="0">
      <w:start w:val="1"/>
      <w:numFmt w:val="bullet"/>
      <w:lvlText w:val=""/>
      <w:lvlJc w:val="left"/>
      <w:pPr>
        <w:ind w:left="720" w:hanging="360"/>
      </w:pPr>
      <w:rPr>
        <w:rFonts w:ascii="Symbol" w:hAnsi="Symbol" w:hint="default"/>
      </w:rPr>
    </w:lvl>
  </w:abstractNum>
  <w:abstractNum w:abstractNumId="15" w15:restartNumberingAfterBreak="0">
    <w:nsid w:val="37F73762"/>
    <w:multiLevelType w:val="hybridMultilevel"/>
    <w:tmpl w:val="B17A2E20"/>
    <w:lvl w:ilvl="0" w:tplc="5C14DA8C">
      <w:start w:val="10"/>
      <w:numFmt w:val="bullet"/>
      <w:lvlText w:val="-"/>
      <w:lvlJc w:val="left"/>
      <w:pPr>
        <w:ind w:left="1080" w:hanging="360"/>
      </w:pPr>
      <w:rPr>
        <w:rFonts w:ascii="Calibri" w:eastAsia="Times New Roman" w:hAnsi="Calibri"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9390D0D"/>
    <w:multiLevelType w:val="multilevel"/>
    <w:tmpl w:val="3CBAF876"/>
    <w:lvl w:ilvl="0">
      <w:start w:val="1"/>
      <w:numFmt w:val="decimal"/>
      <w:lvlText w:val="%1."/>
      <w:lvlJc w:val="left"/>
      <w:pPr>
        <w:ind w:left="360" w:hanging="360"/>
      </w:pPr>
      <w:rPr>
        <w:rFonts w:cs="Times New Roman" w:hint="default"/>
      </w:rPr>
    </w:lvl>
    <w:lvl w:ilvl="1">
      <w:start w:val="1"/>
      <w:numFmt w:val="decimal"/>
      <w:pStyle w:val="SoD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C5D09A2"/>
    <w:multiLevelType w:val="hybridMultilevel"/>
    <w:tmpl w:val="79C4B306"/>
    <w:lvl w:ilvl="0" w:tplc="4A2000DA">
      <w:start w:val="1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B71FCA"/>
    <w:multiLevelType w:val="hybridMultilevel"/>
    <w:tmpl w:val="723CF76E"/>
    <w:lvl w:ilvl="0" w:tplc="5C14DA8C">
      <w:start w:val="10"/>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442F04"/>
    <w:multiLevelType w:val="hybridMultilevel"/>
    <w:tmpl w:val="E1B680F2"/>
    <w:lvl w:ilvl="0" w:tplc="0405000F">
      <w:start w:val="1"/>
      <w:numFmt w:val="decimal"/>
      <w:lvlText w:val="%1."/>
      <w:lvlJc w:val="left"/>
      <w:pPr>
        <w:ind w:left="720" w:hanging="360"/>
      </w:pPr>
    </w:lvl>
    <w:lvl w:ilvl="1" w:tplc="04050019">
      <w:start w:val="1"/>
      <w:numFmt w:val="lowerLetter"/>
      <w:lvlText w:val="%2."/>
      <w:lvlJc w:val="left"/>
      <w:pPr>
        <w:ind w:left="927"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416A39"/>
    <w:multiLevelType w:val="hybridMultilevel"/>
    <w:tmpl w:val="D0FCFA0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313A31"/>
    <w:multiLevelType w:val="hybridMultilevel"/>
    <w:tmpl w:val="CD2CA5B8"/>
    <w:lvl w:ilvl="0" w:tplc="508ECBD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BE1A70"/>
    <w:multiLevelType w:val="hybridMultilevel"/>
    <w:tmpl w:val="31BA0CD8"/>
    <w:lvl w:ilvl="0" w:tplc="04050001">
      <w:start w:val="28"/>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B07776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32621F"/>
    <w:multiLevelType w:val="hybridMultilevel"/>
    <w:tmpl w:val="560A57CC"/>
    <w:lvl w:ilvl="0" w:tplc="1BEC9B2C">
      <w:start w:val="5511"/>
      <w:numFmt w:val="bullet"/>
      <w:lvlText w:val="-"/>
      <w:lvlJc w:val="left"/>
      <w:pPr>
        <w:tabs>
          <w:tab w:val="num" w:pos="1680"/>
        </w:tabs>
        <w:ind w:left="1680" w:hanging="360"/>
      </w:pPr>
      <w:rPr>
        <w:rFonts w:ascii="Courier New" w:eastAsia="Times New Roman" w:hAnsi="Courier New" w:cs="Courier New" w:hint="default"/>
      </w:rPr>
    </w:lvl>
    <w:lvl w:ilvl="1" w:tplc="04050003" w:tentative="1">
      <w:start w:val="1"/>
      <w:numFmt w:val="bullet"/>
      <w:lvlText w:val="o"/>
      <w:lvlJc w:val="left"/>
      <w:pPr>
        <w:tabs>
          <w:tab w:val="num" w:pos="2400"/>
        </w:tabs>
        <w:ind w:left="2400" w:hanging="360"/>
      </w:pPr>
      <w:rPr>
        <w:rFonts w:ascii="Courier New" w:hAnsi="Courier New" w:cs="Courier New" w:hint="default"/>
      </w:rPr>
    </w:lvl>
    <w:lvl w:ilvl="2" w:tplc="04050005" w:tentative="1">
      <w:start w:val="1"/>
      <w:numFmt w:val="bullet"/>
      <w:lvlText w:val=""/>
      <w:lvlJc w:val="left"/>
      <w:pPr>
        <w:tabs>
          <w:tab w:val="num" w:pos="3120"/>
        </w:tabs>
        <w:ind w:left="3120" w:hanging="360"/>
      </w:pPr>
      <w:rPr>
        <w:rFonts w:ascii="Wingdings" w:hAnsi="Wingdings" w:hint="default"/>
      </w:rPr>
    </w:lvl>
    <w:lvl w:ilvl="3" w:tplc="04050001" w:tentative="1">
      <w:start w:val="1"/>
      <w:numFmt w:val="bullet"/>
      <w:lvlText w:val=""/>
      <w:lvlJc w:val="left"/>
      <w:pPr>
        <w:tabs>
          <w:tab w:val="num" w:pos="3840"/>
        </w:tabs>
        <w:ind w:left="3840" w:hanging="360"/>
      </w:pPr>
      <w:rPr>
        <w:rFonts w:ascii="Symbol" w:hAnsi="Symbol" w:hint="default"/>
      </w:rPr>
    </w:lvl>
    <w:lvl w:ilvl="4" w:tplc="04050003" w:tentative="1">
      <w:start w:val="1"/>
      <w:numFmt w:val="bullet"/>
      <w:lvlText w:val="o"/>
      <w:lvlJc w:val="left"/>
      <w:pPr>
        <w:tabs>
          <w:tab w:val="num" w:pos="4560"/>
        </w:tabs>
        <w:ind w:left="4560" w:hanging="360"/>
      </w:pPr>
      <w:rPr>
        <w:rFonts w:ascii="Courier New" w:hAnsi="Courier New" w:cs="Courier New" w:hint="default"/>
      </w:rPr>
    </w:lvl>
    <w:lvl w:ilvl="5" w:tplc="04050005" w:tentative="1">
      <w:start w:val="1"/>
      <w:numFmt w:val="bullet"/>
      <w:lvlText w:val=""/>
      <w:lvlJc w:val="left"/>
      <w:pPr>
        <w:tabs>
          <w:tab w:val="num" w:pos="5280"/>
        </w:tabs>
        <w:ind w:left="5280" w:hanging="360"/>
      </w:pPr>
      <w:rPr>
        <w:rFonts w:ascii="Wingdings" w:hAnsi="Wingdings" w:hint="default"/>
      </w:rPr>
    </w:lvl>
    <w:lvl w:ilvl="6" w:tplc="04050001" w:tentative="1">
      <w:start w:val="1"/>
      <w:numFmt w:val="bullet"/>
      <w:lvlText w:val=""/>
      <w:lvlJc w:val="left"/>
      <w:pPr>
        <w:tabs>
          <w:tab w:val="num" w:pos="6000"/>
        </w:tabs>
        <w:ind w:left="6000" w:hanging="360"/>
      </w:pPr>
      <w:rPr>
        <w:rFonts w:ascii="Symbol" w:hAnsi="Symbol" w:hint="default"/>
      </w:rPr>
    </w:lvl>
    <w:lvl w:ilvl="7" w:tplc="04050003" w:tentative="1">
      <w:start w:val="1"/>
      <w:numFmt w:val="bullet"/>
      <w:lvlText w:val="o"/>
      <w:lvlJc w:val="left"/>
      <w:pPr>
        <w:tabs>
          <w:tab w:val="num" w:pos="6720"/>
        </w:tabs>
        <w:ind w:left="6720" w:hanging="360"/>
      </w:pPr>
      <w:rPr>
        <w:rFonts w:ascii="Courier New" w:hAnsi="Courier New" w:cs="Courier New" w:hint="default"/>
      </w:rPr>
    </w:lvl>
    <w:lvl w:ilvl="8" w:tplc="04050005" w:tentative="1">
      <w:start w:val="1"/>
      <w:numFmt w:val="bullet"/>
      <w:lvlText w:val=""/>
      <w:lvlJc w:val="left"/>
      <w:pPr>
        <w:tabs>
          <w:tab w:val="num" w:pos="7440"/>
        </w:tabs>
        <w:ind w:left="7440" w:hanging="360"/>
      </w:pPr>
      <w:rPr>
        <w:rFonts w:ascii="Wingdings" w:hAnsi="Wingdings" w:hint="default"/>
      </w:rPr>
    </w:lvl>
  </w:abstractNum>
  <w:abstractNum w:abstractNumId="26" w15:restartNumberingAfterBreak="0">
    <w:nsid w:val="5B8E2CA4"/>
    <w:multiLevelType w:val="hybridMultilevel"/>
    <w:tmpl w:val="1AB0395E"/>
    <w:lvl w:ilvl="0" w:tplc="0FC8E462">
      <w:start w:val="5"/>
      <w:numFmt w:val="bullet"/>
      <w:lvlText w:val="-"/>
      <w:lvlJc w:val="left"/>
      <w:pPr>
        <w:ind w:left="1776" w:hanging="360"/>
      </w:pPr>
      <w:rPr>
        <w:rFonts w:ascii="Calibri" w:eastAsia="Times New Roman" w:hAnsi="Calibri"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7" w15:restartNumberingAfterBreak="0">
    <w:nsid w:val="5BFC264E"/>
    <w:multiLevelType w:val="hybridMultilevel"/>
    <w:tmpl w:val="B2666814"/>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3C04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62267D"/>
    <w:multiLevelType w:val="hybridMultilevel"/>
    <w:tmpl w:val="03D6875E"/>
    <w:lvl w:ilvl="0" w:tplc="C4C07D5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1A2CEF"/>
    <w:multiLevelType w:val="hybridMultilevel"/>
    <w:tmpl w:val="2E666E22"/>
    <w:lvl w:ilvl="0" w:tplc="5C14DA8C">
      <w:start w:val="10"/>
      <w:numFmt w:val="bullet"/>
      <w:lvlText w:val="-"/>
      <w:lvlJc w:val="left"/>
      <w:pPr>
        <w:ind w:left="1080" w:hanging="360"/>
      </w:pPr>
      <w:rPr>
        <w:rFonts w:ascii="Calibri" w:eastAsia="Times New Roman" w:hAnsi="Calibri"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66367E65"/>
    <w:multiLevelType w:val="hybridMultilevel"/>
    <w:tmpl w:val="FC18E24E"/>
    <w:lvl w:ilvl="0" w:tplc="A4445540">
      <w:start w:val="10"/>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CE7E08"/>
    <w:multiLevelType w:val="hybridMultilevel"/>
    <w:tmpl w:val="EBBAF91C"/>
    <w:lvl w:ilvl="0" w:tplc="5C14DA8C">
      <w:start w:val="10"/>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E055F5"/>
    <w:multiLevelType w:val="hybridMultilevel"/>
    <w:tmpl w:val="AA700F2A"/>
    <w:lvl w:ilvl="0" w:tplc="5C14DA8C">
      <w:start w:val="10"/>
      <w:numFmt w:val="bullet"/>
      <w:lvlText w:val="-"/>
      <w:lvlJc w:val="left"/>
      <w:pPr>
        <w:ind w:left="1428" w:hanging="360"/>
      </w:pPr>
      <w:rPr>
        <w:rFonts w:ascii="Calibri" w:eastAsia="Times New Roman" w:hAnsi="Calibri" w:cs="Times New Roman" w:hint="default"/>
      </w:rPr>
    </w:lvl>
    <w:lvl w:ilvl="1" w:tplc="04050001">
      <w:start w:val="1"/>
      <w:numFmt w:val="bullet"/>
      <w:lvlText w:val=""/>
      <w:lvlJc w:val="left"/>
      <w:pPr>
        <w:ind w:left="2148" w:hanging="360"/>
      </w:pPr>
      <w:rPr>
        <w:rFonts w:ascii="Symbol" w:hAnsi="Symbol"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4" w15:restartNumberingAfterBreak="0">
    <w:nsid w:val="6D2F604A"/>
    <w:multiLevelType w:val="hybridMultilevel"/>
    <w:tmpl w:val="422AC090"/>
    <w:lvl w:ilvl="0" w:tplc="75B620D0">
      <w:start w:val="11"/>
      <w:numFmt w:val="bullet"/>
      <w:lvlText w:val="-"/>
      <w:lvlJc w:val="left"/>
      <w:pPr>
        <w:ind w:left="360" w:hanging="360"/>
      </w:pPr>
      <w:rPr>
        <w:rFonts w:ascii="Calibri" w:eastAsia="Times New Roman" w:hAnsi="Calibri" w:cs="Times New Roman" w:hint="default"/>
        <w:i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F8F071C"/>
    <w:multiLevelType w:val="hybridMultilevel"/>
    <w:tmpl w:val="D2EC5CB0"/>
    <w:lvl w:ilvl="0" w:tplc="04050001">
      <w:start w:val="13"/>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9228F3"/>
    <w:multiLevelType w:val="hybridMultilevel"/>
    <w:tmpl w:val="D2942328"/>
    <w:lvl w:ilvl="0" w:tplc="DBE434A4">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CF813FE"/>
    <w:multiLevelType w:val="hybridMultilevel"/>
    <w:tmpl w:val="3CB8A748"/>
    <w:lvl w:ilvl="0" w:tplc="5C14DA8C">
      <w:start w:val="10"/>
      <w:numFmt w:val="bullet"/>
      <w:lvlText w:val="-"/>
      <w:lvlJc w:val="left"/>
      <w:pPr>
        <w:ind w:left="1428" w:hanging="360"/>
      </w:pPr>
      <w:rPr>
        <w:rFonts w:ascii="Calibri" w:eastAsia="Times New Roman"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2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0"/>
  </w:num>
  <w:num w:numId="6">
    <w:abstractNumId w:val="22"/>
  </w:num>
  <w:num w:numId="7">
    <w:abstractNumId w:val="0"/>
  </w:num>
  <w:num w:numId="8">
    <w:abstractNumId w:val="13"/>
  </w:num>
  <w:num w:numId="9">
    <w:abstractNumId w:val="16"/>
  </w:num>
  <w:num w:numId="10">
    <w:abstractNumId w:val="10"/>
  </w:num>
  <w:num w:numId="11">
    <w:abstractNumId w:val="5"/>
  </w:num>
  <w:num w:numId="12">
    <w:abstractNumId w:val="4"/>
  </w:num>
  <w:num w:numId="13">
    <w:abstractNumId w:val="3"/>
  </w:num>
  <w:num w:numId="14">
    <w:abstractNumId w:val="12"/>
  </w:num>
  <w:num w:numId="15">
    <w:abstractNumId w:val="17"/>
  </w:num>
  <w:num w:numId="16">
    <w:abstractNumId w:val="14"/>
  </w:num>
  <w:num w:numId="17">
    <w:abstractNumId w:val="35"/>
  </w:num>
  <w:num w:numId="18">
    <w:abstractNumId w:val="9"/>
  </w:num>
  <w:num w:numId="19">
    <w:abstractNumId w:val="31"/>
  </w:num>
  <w:num w:numId="20">
    <w:abstractNumId w:val="32"/>
  </w:num>
  <w:num w:numId="21">
    <w:abstractNumId w:val="27"/>
  </w:num>
  <w:num w:numId="22">
    <w:abstractNumId w:val="8"/>
  </w:num>
  <w:num w:numId="23">
    <w:abstractNumId w:val="34"/>
  </w:num>
  <w:num w:numId="24">
    <w:abstractNumId w:val="18"/>
  </w:num>
  <w:num w:numId="25">
    <w:abstractNumId w:val="15"/>
  </w:num>
  <w:num w:numId="26">
    <w:abstractNumId w:val="30"/>
  </w:num>
  <w:num w:numId="27">
    <w:abstractNumId w:val="26"/>
  </w:num>
  <w:num w:numId="28">
    <w:abstractNumId w:val="7"/>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37"/>
  </w:num>
  <w:num w:numId="32">
    <w:abstractNumId w:val="2"/>
  </w:num>
  <w:num w:numId="33">
    <w:abstractNumId w:val="6"/>
  </w:num>
  <w:num w:numId="34">
    <w:abstractNumId w:val="33"/>
  </w:num>
  <w:num w:numId="35">
    <w:abstractNumId w:val="23"/>
  </w:num>
  <w:num w:numId="36">
    <w:abstractNumId w:val="21"/>
  </w:num>
  <w:num w:numId="37">
    <w:abstractNumId w:val="29"/>
  </w:num>
  <w:num w:numId="38">
    <w:abstractNumId w:val="19"/>
  </w:num>
  <w:num w:numId="39">
    <w:abstractNumId w:val="28"/>
  </w:num>
  <w:num w:numId="40">
    <w:abstractNumId w:val="1"/>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BAD"/>
    <w:rsid w:val="000012A4"/>
    <w:rsid w:val="000063CF"/>
    <w:rsid w:val="00006E0B"/>
    <w:rsid w:val="0001262F"/>
    <w:rsid w:val="00013702"/>
    <w:rsid w:val="00014401"/>
    <w:rsid w:val="00020EB7"/>
    <w:rsid w:val="000237B2"/>
    <w:rsid w:val="00024193"/>
    <w:rsid w:val="00025BF9"/>
    <w:rsid w:val="0002748B"/>
    <w:rsid w:val="000302D6"/>
    <w:rsid w:val="00032E9B"/>
    <w:rsid w:val="000331A7"/>
    <w:rsid w:val="000333BD"/>
    <w:rsid w:val="00033609"/>
    <w:rsid w:val="00033865"/>
    <w:rsid w:val="00033E92"/>
    <w:rsid w:val="000341E0"/>
    <w:rsid w:val="00037749"/>
    <w:rsid w:val="000405DF"/>
    <w:rsid w:val="000437C6"/>
    <w:rsid w:val="0004416C"/>
    <w:rsid w:val="00044359"/>
    <w:rsid w:val="00056854"/>
    <w:rsid w:val="00056D0D"/>
    <w:rsid w:val="00060590"/>
    <w:rsid w:val="0006747D"/>
    <w:rsid w:val="00077CA9"/>
    <w:rsid w:val="000847C4"/>
    <w:rsid w:val="0009607C"/>
    <w:rsid w:val="00097C27"/>
    <w:rsid w:val="000A106F"/>
    <w:rsid w:val="000A4B34"/>
    <w:rsid w:val="000B1008"/>
    <w:rsid w:val="000B4F7B"/>
    <w:rsid w:val="000B763C"/>
    <w:rsid w:val="000C0419"/>
    <w:rsid w:val="000C2AB3"/>
    <w:rsid w:val="000C2B21"/>
    <w:rsid w:val="000C6A5D"/>
    <w:rsid w:val="000D1155"/>
    <w:rsid w:val="000D1F81"/>
    <w:rsid w:val="000D78A4"/>
    <w:rsid w:val="000E3458"/>
    <w:rsid w:val="000F143A"/>
    <w:rsid w:val="00100A44"/>
    <w:rsid w:val="0010703F"/>
    <w:rsid w:val="0010743A"/>
    <w:rsid w:val="0011182E"/>
    <w:rsid w:val="0011422B"/>
    <w:rsid w:val="00120374"/>
    <w:rsid w:val="0012127F"/>
    <w:rsid w:val="0012460E"/>
    <w:rsid w:val="0012479A"/>
    <w:rsid w:val="00125C88"/>
    <w:rsid w:val="00133B1B"/>
    <w:rsid w:val="001352CA"/>
    <w:rsid w:val="00136424"/>
    <w:rsid w:val="00136A40"/>
    <w:rsid w:val="00142E67"/>
    <w:rsid w:val="001439E9"/>
    <w:rsid w:val="00145699"/>
    <w:rsid w:val="001503E6"/>
    <w:rsid w:val="00150854"/>
    <w:rsid w:val="00150858"/>
    <w:rsid w:val="00151195"/>
    <w:rsid w:val="00165A3D"/>
    <w:rsid w:val="00165E29"/>
    <w:rsid w:val="0016653A"/>
    <w:rsid w:val="001702CC"/>
    <w:rsid w:val="001727E0"/>
    <w:rsid w:val="001740C9"/>
    <w:rsid w:val="00174CAD"/>
    <w:rsid w:val="001757A3"/>
    <w:rsid w:val="001949F3"/>
    <w:rsid w:val="001A0D67"/>
    <w:rsid w:val="001A2DE1"/>
    <w:rsid w:val="001A31CD"/>
    <w:rsid w:val="001A41B8"/>
    <w:rsid w:val="001A62B1"/>
    <w:rsid w:val="001B0E95"/>
    <w:rsid w:val="001C2E43"/>
    <w:rsid w:val="001C3D71"/>
    <w:rsid w:val="001D372E"/>
    <w:rsid w:val="001D716F"/>
    <w:rsid w:val="001E08E5"/>
    <w:rsid w:val="001E5CD0"/>
    <w:rsid w:val="001E668B"/>
    <w:rsid w:val="001F2384"/>
    <w:rsid w:val="001F28E8"/>
    <w:rsid w:val="00201983"/>
    <w:rsid w:val="00206646"/>
    <w:rsid w:val="0021235F"/>
    <w:rsid w:val="00220843"/>
    <w:rsid w:val="002243C6"/>
    <w:rsid w:val="0022462E"/>
    <w:rsid w:val="0024064F"/>
    <w:rsid w:val="002436C3"/>
    <w:rsid w:val="00244B75"/>
    <w:rsid w:val="00251E1F"/>
    <w:rsid w:val="002574B8"/>
    <w:rsid w:val="0026032D"/>
    <w:rsid w:val="00266467"/>
    <w:rsid w:val="002673EA"/>
    <w:rsid w:val="00270ECA"/>
    <w:rsid w:val="002764B5"/>
    <w:rsid w:val="00276860"/>
    <w:rsid w:val="00287952"/>
    <w:rsid w:val="00292076"/>
    <w:rsid w:val="002A033A"/>
    <w:rsid w:val="002A76ED"/>
    <w:rsid w:val="002B2D7E"/>
    <w:rsid w:val="002C075B"/>
    <w:rsid w:val="002C234B"/>
    <w:rsid w:val="002C254F"/>
    <w:rsid w:val="002C4938"/>
    <w:rsid w:val="002D1DA2"/>
    <w:rsid w:val="002D6267"/>
    <w:rsid w:val="002D77F1"/>
    <w:rsid w:val="002E30FC"/>
    <w:rsid w:val="002E3474"/>
    <w:rsid w:val="002E4FC6"/>
    <w:rsid w:val="002E77BA"/>
    <w:rsid w:val="002F5DAC"/>
    <w:rsid w:val="002F73AB"/>
    <w:rsid w:val="00302A72"/>
    <w:rsid w:val="0030329F"/>
    <w:rsid w:val="003102B2"/>
    <w:rsid w:val="003107D6"/>
    <w:rsid w:val="003136EA"/>
    <w:rsid w:val="0031406D"/>
    <w:rsid w:val="00317364"/>
    <w:rsid w:val="00317EEB"/>
    <w:rsid w:val="00320109"/>
    <w:rsid w:val="00320C30"/>
    <w:rsid w:val="0032181E"/>
    <w:rsid w:val="003251CE"/>
    <w:rsid w:val="003276F1"/>
    <w:rsid w:val="00327C05"/>
    <w:rsid w:val="00327C45"/>
    <w:rsid w:val="003318B5"/>
    <w:rsid w:val="0033465C"/>
    <w:rsid w:val="003347ED"/>
    <w:rsid w:val="00334F58"/>
    <w:rsid w:val="00337514"/>
    <w:rsid w:val="0035008D"/>
    <w:rsid w:val="003521CA"/>
    <w:rsid w:val="00353ED3"/>
    <w:rsid w:val="0035607D"/>
    <w:rsid w:val="00356EC1"/>
    <w:rsid w:val="00357428"/>
    <w:rsid w:val="003576E3"/>
    <w:rsid w:val="00366F0F"/>
    <w:rsid w:val="00371350"/>
    <w:rsid w:val="003819BD"/>
    <w:rsid w:val="00381AA1"/>
    <w:rsid w:val="00384CF3"/>
    <w:rsid w:val="003862C8"/>
    <w:rsid w:val="00386394"/>
    <w:rsid w:val="00387927"/>
    <w:rsid w:val="00387F5B"/>
    <w:rsid w:val="00397DDA"/>
    <w:rsid w:val="003A0E33"/>
    <w:rsid w:val="003A1316"/>
    <w:rsid w:val="003A282A"/>
    <w:rsid w:val="003A3532"/>
    <w:rsid w:val="003A3B2C"/>
    <w:rsid w:val="003A3D02"/>
    <w:rsid w:val="003B00FB"/>
    <w:rsid w:val="003B109D"/>
    <w:rsid w:val="003B1D9B"/>
    <w:rsid w:val="003B5330"/>
    <w:rsid w:val="003C0357"/>
    <w:rsid w:val="003C1295"/>
    <w:rsid w:val="003C3AD0"/>
    <w:rsid w:val="003D5EFB"/>
    <w:rsid w:val="003E3C83"/>
    <w:rsid w:val="003F0593"/>
    <w:rsid w:val="003F091C"/>
    <w:rsid w:val="003F0B9A"/>
    <w:rsid w:val="003F139B"/>
    <w:rsid w:val="003F189F"/>
    <w:rsid w:val="003F596C"/>
    <w:rsid w:val="003F720B"/>
    <w:rsid w:val="003F76BF"/>
    <w:rsid w:val="003F7F31"/>
    <w:rsid w:val="00404BAD"/>
    <w:rsid w:val="0040591F"/>
    <w:rsid w:val="00407E43"/>
    <w:rsid w:val="00410BB5"/>
    <w:rsid w:val="00410DBA"/>
    <w:rsid w:val="0041140F"/>
    <w:rsid w:val="00413C4E"/>
    <w:rsid w:val="004150E6"/>
    <w:rsid w:val="004158EB"/>
    <w:rsid w:val="00421D6E"/>
    <w:rsid w:val="00422EB1"/>
    <w:rsid w:val="00426724"/>
    <w:rsid w:val="00426A5C"/>
    <w:rsid w:val="00431C1E"/>
    <w:rsid w:val="004353FE"/>
    <w:rsid w:val="0043753D"/>
    <w:rsid w:val="0044382C"/>
    <w:rsid w:val="0044383A"/>
    <w:rsid w:val="00443B74"/>
    <w:rsid w:val="0045001E"/>
    <w:rsid w:val="004516B8"/>
    <w:rsid w:val="004532FA"/>
    <w:rsid w:val="00461E00"/>
    <w:rsid w:val="0046533D"/>
    <w:rsid w:val="00466BAB"/>
    <w:rsid w:val="00467C05"/>
    <w:rsid w:val="00480A33"/>
    <w:rsid w:val="0048143A"/>
    <w:rsid w:val="00481BCF"/>
    <w:rsid w:val="004862F3"/>
    <w:rsid w:val="00490585"/>
    <w:rsid w:val="004906EC"/>
    <w:rsid w:val="00490B52"/>
    <w:rsid w:val="00491465"/>
    <w:rsid w:val="004A0D6E"/>
    <w:rsid w:val="004A3CAF"/>
    <w:rsid w:val="004A4195"/>
    <w:rsid w:val="004A4E38"/>
    <w:rsid w:val="004B0695"/>
    <w:rsid w:val="004B3F35"/>
    <w:rsid w:val="004B4C48"/>
    <w:rsid w:val="004B59B1"/>
    <w:rsid w:val="004C0334"/>
    <w:rsid w:val="004C1608"/>
    <w:rsid w:val="004C1AB5"/>
    <w:rsid w:val="004C2F03"/>
    <w:rsid w:val="004C31E4"/>
    <w:rsid w:val="004C4486"/>
    <w:rsid w:val="004C6C16"/>
    <w:rsid w:val="004D59E3"/>
    <w:rsid w:val="004E03F2"/>
    <w:rsid w:val="004E3810"/>
    <w:rsid w:val="004E3859"/>
    <w:rsid w:val="004E4402"/>
    <w:rsid w:val="004E762D"/>
    <w:rsid w:val="004F1298"/>
    <w:rsid w:val="004F2446"/>
    <w:rsid w:val="00502DE7"/>
    <w:rsid w:val="005032B9"/>
    <w:rsid w:val="00503647"/>
    <w:rsid w:val="00504A4A"/>
    <w:rsid w:val="00520289"/>
    <w:rsid w:val="00520F2B"/>
    <w:rsid w:val="00524AFD"/>
    <w:rsid w:val="005273E2"/>
    <w:rsid w:val="00527B82"/>
    <w:rsid w:val="00530E28"/>
    <w:rsid w:val="005335CC"/>
    <w:rsid w:val="00533B70"/>
    <w:rsid w:val="005343B3"/>
    <w:rsid w:val="00534426"/>
    <w:rsid w:val="0055333E"/>
    <w:rsid w:val="00557F76"/>
    <w:rsid w:val="005620B1"/>
    <w:rsid w:val="00567E99"/>
    <w:rsid w:val="00574106"/>
    <w:rsid w:val="00575C85"/>
    <w:rsid w:val="00583B52"/>
    <w:rsid w:val="00584C04"/>
    <w:rsid w:val="00587AB9"/>
    <w:rsid w:val="00591D47"/>
    <w:rsid w:val="00597F0D"/>
    <w:rsid w:val="005A0EF2"/>
    <w:rsid w:val="005A1961"/>
    <w:rsid w:val="005A1DBB"/>
    <w:rsid w:val="005A6827"/>
    <w:rsid w:val="005A76EE"/>
    <w:rsid w:val="005B2DBD"/>
    <w:rsid w:val="005B3CD6"/>
    <w:rsid w:val="005B4F82"/>
    <w:rsid w:val="005B517A"/>
    <w:rsid w:val="005C2FC1"/>
    <w:rsid w:val="005C44AB"/>
    <w:rsid w:val="005C4C13"/>
    <w:rsid w:val="005D7B2F"/>
    <w:rsid w:val="005D7BC0"/>
    <w:rsid w:val="005E1F97"/>
    <w:rsid w:val="005E2583"/>
    <w:rsid w:val="005E2674"/>
    <w:rsid w:val="005F52F3"/>
    <w:rsid w:val="00601516"/>
    <w:rsid w:val="0060235C"/>
    <w:rsid w:val="00602C4E"/>
    <w:rsid w:val="006036C6"/>
    <w:rsid w:val="00603E9A"/>
    <w:rsid w:val="00604FFF"/>
    <w:rsid w:val="00605C89"/>
    <w:rsid w:val="00607A9C"/>
    <w:rsid w:val="0061215D"/>
    <w:rsid w:val="00617275"/>
    <w:rsid w:val="00620CFD"/>
    <w:rsid w:val="00622003"/>
    <w:rsid w:val="006244AF"/>
    <w:rsid w:val="00631A7D"/>
    <w:rsid w:val="00631E7F"/>
    <w:rsid w:val="006351CC"/>
    <w:rsid w:val="006354FD"/>
    <w:rsid w:val="00642993"/>
    <w:rsid w:val="00642D9E"/>
    <w:rsid w:val="00644CFF"/>
    <w:rsid w:val="00647A58"/>
    <w:rsid w:val="0065039A"/>
    <w:rsid w:val="006529DD"/>
    <w:rsid w:val="00654C30"/>
    <w:rsid w:val="00657084"/>
    <w:rsid w:val="00660478"/>
    <w:rsid w:val="006613E1"/>
    <w:rsid w:val="00665FE2"/>
    <w:rsid w:val="00670807"/>
    <w:rsid w:val="00670E72"/>
    <w:rsid w:val="006711C1"/>
    <w:rsid w:val="00672DEE"/>
    <w:rsid w:val="0067618D"/>
    <w:rsid w:val="0068534A"/>
    <w:rsid w:val="00687240"/>
    <w:rsid w:val="00690393"/>
    <w:rsid w:val="0069392E"/>
    <w:rsid w:val="006A0D26"/>
    <w:rsid w:val="006A3307"/>
    <w:rsid w:val="006A3928"/>
    <w:rsid w:val="006A409E"/>
    <w:rsid w:val="006A5344"/>
    <w:rsid w:val="006A57AD"/>
    <w:rsid w:val="006C002B"/>
    <w:rsid w:val="006C2C61"/>
    <w:rsid w:val="006C40A9"/>
    <w:rsid w:val="006C4347"/>
    <w:rsid w:val="006C558A"/>
    <w:rsid w:val="006D01DB"/>
    <w:rsid w:val="006D7A37"/>
    <w:rsid w:val="006E2D1F"/>
    <w:rsid w:val="006E52C7"/>
    <w:rsid w:val="006E60CA"/>
    <w:rsid w:val="006F204F"/>
    <w:rsid w:val="006F390F"/>
    <w:rsid w:val="006F5EFC"/>
    <w:rsid w:val="0070057E"/>
    <w:rsid w:val="00702A29"/>
    <w:rsid w:val="00703932"/>
    <w:rsid w:val="00704E01"/>
    <w:rsid w:val="00704E41"/>
    <w:rsid w:val="00710784"/>
    <w:rsid w:val="00712278"/>
    <w:rsid w:val="00715789"/>
    <w:rsid w:val="007169AA"/>
    <w:rsid w:val="00716C51"/>
    <w:rsid w:val="00717C6C"/>
    <w:rsid w:val="00720FC9"/>
    <w:rsid w:val="00721163"/>
    <w:rsid w:val="00723E85"/>
    <w:rsid w:val="007305FE"/>
    <w:rsid w:val="00731143"/>
    <w:rsid w:val="007339AE"/>
    <w:rsid w:val="00734D95"/>
    <w:rsid w:val="00736C87"/>
    <w:rsid w:val="00736C91"/>
    <w:rsid w:val="00747210"/>
    <w:rsid w:val="0075135B"/>
    <w:rsid w:val="00751DE4"/>
    <w:rsid w:val="00752CE4"/>
    <w:rsid w:val="007534A2"/>
    <w:rsid w:val="00760133"/>
    <w:rsid w:val="00763B6E"/>
    <w:rsid w:val="007645D4"/>
    <w:rsid w:val="00765D2B"/>
    <w:rsid w:val="00766C2B"/>
    <w:rsid w:val="00772E73"/>
    <w:rsid w:val="00787E1B"/>
    <w:rsid w:val="00791E04"/>
    <w:rsid w:val="007A154E"/>
    <w:rsid w:val="007A1D4D"/>
    <w:rsid w:val="007A3031"/>
    <w:rsid w:val="007A3D75"/>
    <w:rsid w:val="007A537E"/>
    <w:rsid w:val="007A6F34"/>
    <w:rsid w:val="007B19F4"/>
    <w:rsid w:val="007B2DEF"/>
    <w:rsid w:val="007B3614"/>
    <w:rsid w:val="007B417A"/>
    <w:rsid w:val="007C07BE"/>
    <w:rsid w:val="007C1394"/>
    <w:rsid w:val="007C23C6"/>
    <w:rsid w:val="007C3634"/>
    <w:rsid w:val="007C5B1F"/>
    <w:rsid w:val="007C7C21"/>
    <w:rsid w:val="007E14FD"/>
    <w:rsid w:val="007E2439"/>
    <w:rsid w:val="007F0E73"/>
    <w:rsid w:val="007F2165"/>
    <w:rsid w:val="007F4F44"/>
    <w:rsid w:val="008019BC"/>
    <w:rsid w:val="00802BB8"/>
    <w:rsid w:val="00803A3B"/>
    <w:rsid w:val="0080402A"/>
    <w:rsid w:val="008045FF"/>
    <w:rsid w:val="00807CEE"/>
    <w:rsid w:val="00810E67"/>
    <w:rsid w:val="00816720"/>
    <w:rsid w:val="00820541"/>
    <w:rsid w:val="0082286D"/>
    <w:rsid w:val="00824BD0"/>
    <w:rsid w:val="00826BC5"/>
    <w:rsid w:val="00827021"/>
    <w:rsid w:val="008329DE"/>
    <w:rsid w:val="00832FD5"/>
    <w:rsid w:val="008407A8"/>
    <w:rsid w:val="0084319E"/>
    <w:rsid w:val="008501FF"/>
    <w:rsid w:val="00857FCA"/>
    <w:rsid w:val="00872156"/>
    <w:rsid w:val="00872842"/>
    <w:rsid w:val="00874A06"/>
    <w:rsid w:val="00874EDE"/>
    <w:rsid w:val="008756D5"/>
    <w:rsid w:val="00875815"/>
    <w:rsid w:val="00876783"/>
    <w:rsid w:val="0087735C"/>
    <w:rsid w:val="00877D32"/>
    <w:rsid w:val="0089170F"/>
    <w:rsid w:val="00894357"/>
    <w:rsid w:val="008A17A9"/>
    <w:rsid w:val="008A3982"/>
    <w:rsid w:val="008A4A7F"/>
    <w:rsid w:val="008B2C5B"/>
    <w:rsid w:val="008B3A2C"/>
    <w:rsid w:val="008C3B11"/>
    <w:rsid w:val="008C7349"/>
    <w:rsid w:val="008D1238"/>
    <w:rsid w:val="008D410E"/>
    <w:rsid w:val="008D62A4"/>
    <w:rsid w:val="008E0431"/>
    <w:rsid w:val="008E196C"/>
    <w:rsid w:val="008E20EB"/>
    <w:rsid w:val="008E3D3B"/>
    <w:rsid w:val="008E3F23"/>
    <w:rsid w:val="008E735E"/>
    <w:rsid w:val="008F1C3D"/>
    <w:rsid w:val="00901403"/>
    <w:rsid w:val="00901C47"/>
    <w:rsid w:val="00905F2D"/>
    <w:rsid w:val="00907830"/>
    <w:rsid w:val="0091555D"/>
    <w:rsid w:val="00915D74"/>
    <w:rsid w:val="00917B22"/>
    <w:rsid w:val="00923ED0"/>
    <w:rsid w:val="0092588E"/>
    <w:rsid w:val="00925ECA"/>
    <w:rsid w:val="0092788B"/>
    <w:rsid w:val="00931053"/>
    <w:rsid w:val="0093630B"/>
    <w:rsid w:val="009371C6"/>
    <w:rsid w:val="009377F9"/>
    <w:rsid w:val="00940FC0"/>
    <w:rsid w:val="0094241E"/>
    <w:rsid w:val="00943F78"/>
    <w:rsid w:val="009471BB"/>
    <w:rsid w:val="00952C94"/>
    <w:rsid w:val="0095530C"/>
    <w:rsid w:val="00955C1E"/>
    <w:rsid w:val="009672DF"/>
    <w:rsid w:val="00970530"/>
    <w:rsid w:val="009714AF"/>
    <w:rsid w:val="00972A8A"/>
    <w:rsid w:val="00981B89"/>
    <w:rsid w:val="00985552"/>
    <w:rsid w:val="00991776"/>
    <w:rsid w:val="009A1643"/>
    <w:rsid w:val="009B02BF"/>
    <w:rsid w:val="009B0355"/>
    <w:rsid w:val="009B52F4"/>
    <w:rsid w:val="009B7EF4"/>
    <w:rsid w:val="009B7F9E"/>
    <w:rsid w:val="009C06E4"/>
    <w:rsid w:val="009C1A0E"/>
    <w:rsid w:val="009C1DE9"/>
    <w:rsid w:val="009C29C3"/>
    <w:rsid w:val="009C6432"/>
    <w:rsid w:val="009D070C"/>
    <w:rsid w:val="009D3528"/>
    <w:rsid w:val="009D5ECA"/>
    <w:rsid w:val="009E110C"/>
    <w:rsid w:val="009E33FE"/>
    <w:rsid w:val="009E7273"/>
    <w:rsid w:val="009F1F7F"/>
    <w:rsid w:val="009F3BCE"/>
    <w:rsid w:val="009F4496"/>
    <w:rsid w:val="00A005C3"/>
    <w:rsid w:val="00A017B0"/>
    <w:rsid w:val="00A01904"/>
    <w:rsid w:val="00A02496"/>
    <w:rsid w:val="00A07415"/>
    <w:rsid w:val="00A07C04"/>
    <w:rsid w:val="00A17FEA"/>
    <w:rsid w:val="00A23E6E"/>
    <w:rsid w:val="00A2491D"/>
    <w:rsid w:val="00A32023"/>
    <w:rsid w:val="00A35F35"/>
    <w:rsid w:val="00A36B82"/>
    <w:rsid w:val="00A37597"/>
    <w:rsid w:val="00A43135"/>
    <w:rsid w:val="00A44DA2"/>
    <w:rsid w:val="00A4514B"/>
    <w:rsid w:val="00A46D7C"/>
    <w:rsid w:val="00A513C6"/>
    <w:rsid w:val="00A53862"/>
    <w:rsid w:val="00A53F33"/>
    <w:rsid w:val="00A652B0"/>
    <w:rsid w:val="00A66F8F"/>
    <w:rsid w:val="00A67F2D"/>
    <w:rsid w:val="00A73EF8"/>
    <w:rsid w:val="00A75825"/>
    <w:rsid w:val="00A817A4"/>
    <w:rsid w:val="00A81E93"/>
    <w:rsid w:val="00A837E9"/>
    <w:rsid w:val="00A843D2"/>
    <w:rsid w:val="00A84FA5"/>
    <w:rsid w:val="00A86DC7"/>
    <w:rsid w:val="00A94877"/>
    <w:rsid w:val="00AA2009"/>
    <w:rsid w:val="00AA2AC2"/>
    <w:rsid w:val="00AA2CB5"/>
    <w:rsid w:val="00AA41F9"/>
    <w:rsid w:val="00AA6FB5"/>
    <w:rsid w:val="00AB05A7"/>
    <w:rsid w:val="00AB1F88"/>
    <w:rsid w:val="00AB2F2E"/>
    <w:rsid w:val="00AB5567"/>
    <w:rsid w:val="00AB557B"/>
    <w:rsid w:val="00AB62CE"/>
    <w:rsid w:val="00AC01C1"/>
    <w:rsid w:val="00AC3006"/>
    <w:rsid w:val="00AC45A6"/>
    <w:rsid w:val="00AC7D6E"/>
    <w:rsid w:val="00AE202F"/>
    <w:rsid w:val="00AE3AA0"/>
    <w:rsid w:val="00AF0544"/>
    <w:rsid w:val="00AF0FD9"/>
    <w:rsid w:val="00AF2D31"/>
    <w:rsid w:val="00AF6EB6"/>
    <w:rsid w:val="00B036AC"/>
    <w:rsid w:val="00B03FCC"/>
    <w:rsid w:val="00B05A48"/>
    <w:rsid w:val="00B07986"/>
    <w:rsid w:val="00B07E62"/>
    <w:rsid w:val="00B22224"/>
    <w:rsid w:val="00B24E37"/>
    <w:rsid w:val="00B25C6B"/>
    <w:rsid w:val="00B26416"/>
    <w:rsid w:val="00B322D8"/>
    <w:rsid w:val="00B34C4C"/>
    <w:rsid w:val="00B351F8"/>
    <w:rsid w:val="00B50AA6"/>
    <w:rsid w:val="00B5148B"/>
    <w:rsid w:val="00B5532F"/>
    <w:rsid w:val="00B56272"/>
    <w:rsid w:val="00B60185"/>
    <w:rsid w:val="00B60441"/>
    <w:rsid w:val="00B656A1"/>
    <w:rsid w:val="00B73749"/>
    <w:rsid w:val="00B75E54"/>
    <w:rsid w:val="00B76C24"/>
    <w:rsid w:val="00B76CAA"/>
    <w:rsid w:val="00B774D3"/>
    <w:rsid w:val="00B82FA7"/>
    <w:rsid w:val="00B83327"/>
    <w:rsid w:val="00B83DEF"/>
    <w:rsid w:val="00B853D3"/>
    <w:rsid w:val="00B87AED"/>
    <w:rsid w:val="00B95BD1"/>
    <w:rsid w:val="00B96326"/>
    <w:rsid w:val="00B976AA"/>
    <w:rsid w:val="00BA3F54"/>
    <w:rsid w:val="00BB16AD"/>
    <w:rsid w:val="00BB2107"/>
    <w:rsid w:val="00BB4E4E"/>
    <w:rsid w:val="00BB77B9"/>
    <w:rsid w:val="00BC0481"/>
    <w:rsid w:val="00BC25D5"/>
    <w:rsid w:val="00BC2668"/>
    <w:rsid w:val="00BC5726"/>
    <w:rsid w:val="00BD133A"/>
    <w:rsid w:val="00BD6582"/>
    <w:rsid w:val="00BD687B"/>
    <w:rsid w:val="00BD7F5A"/>
    <w:rsid w:val="00BF01CE"/>
    <w:rsid w:val="00BF0D20"/>
    <w:rsid w:val="00BF23AC"/>
    <w:rsid w:val="00BF2D4F"/>
    <w:rsid w:val="00BF486C"/>
    <w:rsid w:val="00C0295B"/>
    <w:rsid w:val="00C05591"/>
    <w:rsid w:val="00C058E7"/>
    <w:rsid w:val="00C06569"/>
    <w:rsid w:val="00C06FCF"/>
    <w:rsid w:val="00C177E4"/>
    <w:rsid w:val="00C17864"/>
    <w:rsid w:val="00C229A5"/>
    <w:rsid w:val="00C245D4"/>
    <w:rsid w:val="00C264C6"/>
    <w:rsid w:val="00C305B2"/>
    <w:rsid w:val="00C30EDF"/>
    <w:rsid w:val="00C32D33"/>
    <w:rsid w:val="00C35E54"/>
    <w:rsid w:val="00C370D9"/>
    <w:rsid w:val="00C3782D"/>
    <w:rsid w:val="00C40867"/>
    <w:rsid w:val="00C45A26"/>
    <w:rsid w:val="00C47A25"/>
    <w:rsid w:val="00C503CE"/>
    <w:rsid w:val="00C50C7C"/>
    <w:rsid w:val="00C511B8"/>
    <w:rsid w:val="00C527B7"/>
    <w:rsid w:val="00C53F3A"/>
    <w:rsid w:val="00C549D0"/>
    <w:rsid w:val="00C5517C"/>
    <w:rsid w:val="00C56A4C"/>
    <w:rsid w:val="00C61C2B"/>
    <w:rsid w:val="00C636A3"/>
    <w:rsid w:val="00C63FD3"/>
    <w:rsid w:val="00C65539"/>
    <w:rsid w:val="00C70161"/>
    <w:rsid w:val="00C7432B"/>
    <w:rsid w:val="00C755CB"/>
    <w:rsid w:val="00C802F1"/>
    <w:rsid w:val="00C81363"/>
    <w:rsid w:val="00C90AF8"/>
    <w:rsid w:val="00C922D1"/>
    <w:rsid w:val="00CA3605"/>
    <w:rsid w:val="00CB2D05"/>
    <w:rsid w:val="00CB50F1"/>
    <w:rsid w:val="00CD093B"/>
    <w:rsid w:val="00CE10A8"/>
    <w:rsid w:val="00CE16CC"/>
    <w:rsid w:val="00CF11A2"/>
    <w:rsid w:val="00CF1956"/>
    <w:rsid w:val="00CF2123"/>
    <w:rsid w:val="00CF4FAD"/>
    <w:rsid w:val="00CF5060"/>
    <w:rsid w:val="00CF728F"/>
    <w:rsid w:val="00D00186"/>
    <w:rsid w:val="00D03E91"/>
    <w:rsid w:val="00D04902"/>
    <w:rsid w:val="00D04BC0"/>
    <w:rsid w:val="00D1051A"/>
    <w:rsid w:val="00D14B65"/>
    <w:rsid w:val="00D15C47"/>
    <w:rsid w:val="00D20942"/>
    <w:rsid w:val="00D23546"/>
    <w:rsid w:val="00D252B4"/>
    <w:rsid w:val="00D258B9"/>
    <w:rsid w:val="00D25D5C"/>
    <w:rsid w:val="00D34096"/>
    <w:rsid w:val="00D35774"/>
    <w:rsid w:val="00D36003"/>
    <w:rsid w:val="00D367F6"/>
    <w:rsid w:val="00D3706B"/>
    <w:rsid w:val="00D41DFC"/>
    <w:rsid w:val="00D442D2"/>
    <w:rsid w:val="00D44701"/>
    <w:rsid w:val="00D47143"/>
    <w:rsid w:val="00D55438"/>
    <w:rsid w:val="00D55E62"/>
    <w:rsid w:val="00D604CB"/>
    <w:rsid w:val="00D60535"/>
    <w:rsid w:val="00D64331"/>
    <w:rsid w:val="00D670B7"/>
    <w:rsid w:val="00D70AC2"/>
    <w:rsid w:val="00D7135D"/>
    <w:rsid w:val="00D716A6"/>
    <w:rsid w:val="00D72215"/>
    <w:rsid w:val="00D72B6F"/>
    <w:rsid w:val="00D779CF"/>
    <w:rsid w:val="00D83E64"/>
    <w:rsid w:val="00D90DF8"/>
    <w:rsid w:val="00D93BDD"/>
    <w:rsid w:val="00D94164"/>
    <w:rsid w:val="00D94E35"/>
    <w:rsid w:val="00DA49A4"/>
    <w:rsid w:val="00DA4CE9"/>
    <w:rsid w:val="00DA573E"/>
    <w:rsid w:val="00DA60FC"/>
    <w:rsid w:val="00DA6CC5"/>
    <w:rsid w:val="00DB5A5F"/>
    <w:rsid w:val="00DB7705"/>
    <w:rsid w:val="00DB7948"/>
    <w:rsid w:val="00DC072F"/>
    <w:rsid w:val="00DC0C84"/>
    <w:rsid w:val="00DC1D4D"/>
    <w:rsid w:val="00DC1F74"/>
    <w:rsid w:val="00DC37EE"/>
    <w:rsid w:val="00DD51D8"/>
    <w:rsid w:val="00DE1591"/>
    <w:rsid w:val="00DE42F5"/>
    <w:rsid w:val="00DE6E3A"/>
    <w:rsid w:val="00DF0928"/>
    <w:rsid w:val="00DF75E8"/>
    <w:rsid w:val="00E02BD9"/>
    <w:rsid w:val="00E02E14"/>
    <w:rsid w:val="00E108D2"/>
    <w:rsid w:val="00E108F0"/>
    <w:rsid w:val="00E17E13"/>
    <w:rsid w:val="00E20FE5"/>
    <w:rsid w:val="00E210CF"/>
    <w:rsid w:val="00E24355"/>
    <w:rsid w:val="00E249FD"/>
    <w:rsid w:val="00E24DD6"/>
    <w:rsid w:val="00E27F6B"/>
    <w:rsid w:val="00E331DF"/>
    <w:rsid w:val="00E33216"/>
    <w:rsid w:val="00E349F5"/>
    <w:rsid w:val="00E40BE2"/>
    <w:rsid w:val="00E4142B"/>
    <w:rsid w:val="00E51210"/>
    <w:rsid w:val="00E55D7C"/>
    <w:rsid w:val="00E61FAD"/>
    <w:rsid w:val="00E632BC"/>
    <w:rsid w:val="00E71554"/>
    <w:rsid w:val="00E728CD"/>
    <w:rsid w:val="00E72E37"/>
    <w:rsid w:val="00E739F2"/>
    <w:rsid w:val="00E75E87"/>
    <w:rsid w:val="00E772F9"/>
    <w:rsid w:val="00E7773B"/>
    <w:rsid w:val="00E83EDF"/>
    <w:rsid w:val="00E84883"/>
    <w:rsid w:val="00E85231"/>
    <w:rsid w:val="00E8680D"/>
    <w:rsid w:val="00E9212C"/>
    <w:rsid w:val="00E921EB"/>
    <w:rsid w:val="00E94066"/>
    <w:rsid w:val="00E95063"/>
    <w:rsid w:val="00EA4591"/>
    <w:rsid w:val="00EB25E3"/>
    <w:rsid w:val="00EB4D97"/>
    <w:rsid w:val="00EB7BD6"/>
    <w:rsid w:val="00EB7DC8"/>
    <w:rsid w:val="00EC1D1A"/>
    <w:rsid w:val="00EC55CE"/>
    <w:rsid w:val="00EC6D95"/>
    <w:rsid w:val="00ED0BE9"/>
    <w:rsid w:val="00ED49C8"/>
    <w:rsid w:val="00ED4B64"/>
    <w:rsid w:val="00ED7539"/>
    <w:rsid w:val="00EE284F"/>
    <w:rsid w:val="00EF2FDD"/>
    <w:rsid w:val="00EF78FA"/>
    <w:rsid w:val="00F0501D"/>
    <w:rsid w:val="00F06D8C"/>
    <w:rsid w:val="00F07268"/>
    <w:rsid w:val="00F13AE1"/>
    <w:rsid w:val="00F13BAF"/>
    <w:rsid w:val="00F17432"/>
    <w:rsid w:val="00F20CBD"/>
    <w:rsid w:val="00F2284C"/>
    <w:rsid w:val="00F273B1"/>
    <w:rsid w:val="00F330EA"/>
    <w:rsid w:val="00F35E67"/>
    <w:rsid w:val="00F42420"/>
    <w:rsid w:val="00F45678"/>
    <w:rsid w:val="00F52BC0"/>
    <w:rsid w:val="00F52F41"/>
    <w:rsid w:val="00F571E1"/>
    <w:rsid w:val="00F57CB8"/>
    <w:rsid w:val="00F61B92"/>
    <w:rsid w:val="00F65331"/>
    <w:rsid w:val="00F668F7"/>
    <w:rsid w:val="00F704B2"/>
    <w:rsid w:val="00F72159"/>
    <w:rsid w:val="00F7351C"/>
    <w:rsid w:val="00F735EA"/>
    <w:rsid w:val="00F75F7A"/>
    <w:rsid w:val="00F77BD0"/>
    <w:rsid w:val="00F82CC5"/>
    <w:rsid w:val="00F84639"/>
    <w:rsid w:val="00F90CDC"/>
    <w:rsid w:val="00F92B14"/>
    <w:rsid w:val="00F9504F"/>
    <w:rsid w:val="00F9545A"/>
    <w:rsid w:val="00F95FF6"/>
    <w:rsid w:val="00FA0040"/>
    <w:rsid w:val="00FA015F"/>
    <w:rsid w:val="00FA1FE1"/>
    <w:rsid w:val="00FA4798"/>
    <w:rsid w:val="00FA4BD9"/>
    <w:rsid w:val="00FA5C98"/>
    <w:rsid w:val="00FA78EA"/>
    <w:rsid w:val="00FB2397"/>
    <w:rsid w:val="00FB449B"/>
    <w:rsid w:val="00FB4CAA"/>
    <w:rsid w:val="00FB7148"/>
    <w:rsid w:val="00FC1CC3"/>
    <w:rsid w:val="00FC2225"/>
    <w:rsid w:val="00FC684A"/>
    <w:rsid w:val="00FC6B84"/>
    <w:rsid w:val="00FC6E9B"/>
    <w:rsid w:val="00FD60FE"/>
    <w:rsid w:val="00FD7EDA"/>
    <w:rsid w:val="00FE2E28"/>
    <w:rsid w:val="00FE2FFF"/>
    <w:rsid w:val="00FE33CC"/>
    <w:rsid w:val="00FE35E9"/>
    <w:rsid w:val="00FE468E"/>
    <w:rsid w:val="00FE5130"/>
    <w:rsid w:val="00FE5CD9"/>
    <w:rsid w:val="00FE6727"/>
    <w:rsid w:val="00FE6E14"/>
    <w:rsid w:val="00FF2779"/>
    <w:rsid w:val="00FF48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86FC87"/>
  <w15:docId w15:val="{13ABE71A-187C-4CCD-B1F9-9225341C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5231"/>
    <w:rPr>
      <w:rFonts w:ascii="Arial" w:hAnsi="Arial"/>
      <w:sz w:val="22"/>
      <w:szCs w:val="22"/>
    </w:rPr>
  </w:style>
  <w:style w:type="paragraph" w:styleId="Nadpis1">
    <w:name w:val="heading 1"/>
    <w:basedOn w:val="Normln"/>
    <w:next w:val="Normln"/>
    <w:link w:val="Nadpis1Char"/>
    <w:qFormat/>
    <w:rsid w:val="000C2B21"/>
    <w:pPr>
      <w:keepNext/>
      <w:outlineLvl w:val="0"/>
    </w:pPr>
    <w:rPr>
      <w:rFonts w:ascii="Times New Roman" w:hAnsi="Times New Roman"/>
      <w:b/>
      <w:caps/>
      <w:sz w:val="24"/>
      <w:szCs w:val="20"/>
    </w:rPr>
  </w:style>
  <w:style w:type="paragraph" w:styleId="Nadpis3">
    <w:name w:val="heading 3"/>
    <w:basedOn w:val="Normln"/>
    <w:next w:val="Normln"/>
    <w:link w:val="Nadpis3Char"/>
    <w:qFormat/>
    <w:rsid w:val="000C2B21"/>
    <w:pPr>
      <w:keepNext/>
      <w:jc w:val="center"/>
      <w:outlineLvl w:val="2"/>
    </w:pPr>
    <w:rPr>
      <w:rFonts w:ascii="Times New Roman" w:hAnsi="Times New Roman"/>
      <w:smallCaps/>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04BAD"/>
    <w:pPr>
      <w:tabs>
        <w:tab w:val="center" w:pos="4536"/>
        <w:tab w:val="right" w:pos="9072"/>
      </w:tabs>
    </w:pPr>
  </w:style>
  <w:style w:type="character" w:customStyle="1" w:styleId="ZhlavChar">
    <w:name w:val="Záhlaví Char"/>
    <w:link w:val="Zhlav"/>
    <w:rsid w:val="00404BAD"/>
    <w:rPr>
      <w:rFonts w:ascii="Arial" w:hAnsi="Arial"/>
      <w:sz w:val="22"/>
      <w:szCs w:val="22"/>
    </w:rPr>
  </w:style>
  <w:style w:type="paragraph" w:customStyle="1" w:styleId="Menukompl">
    <w:name w:val="Menu kompl."/>
    <w:basedOn w:val="Normln"/>
    <w:rsid w:val="00F7351C"/>
    <w:pPr>
      <w:overflowPunct w:val="0"/>
      <w:autoSpaceDE w:val="0"/>
      <w:autoSpaceDN w:val="0"/>
      <w:adjustRightInd w:val="0"/>
      <w:jc w:val="center"/>
      <w:textAlignment w:val="baseline"/>
    </w:pPr>
    <w:rPr>
      <w:b/>
      <w:i/>
      <w:spacing w:val="20"/>
      <w:sz w:val="28"/>
      <w:szCs w:val="28"/>
    </w:rPr>
  </w:style>
  <w:style w:type="paragraph" w:styleId="Zpat">
    <w:name w:val="footer"/>
    <w:basedOn w:val="Normln"/>
    <w:link w:val="ZpatChar"/>
    <w:uiPriority w:val="99"/>
    <w:rsid w:val="00404BAD"/>
    <w:pPr>
      <w:tabs>
        <w:tab w:val="center" w:pos="4536"/>
        <w:tab w:val="right" w:pos="9072"/>
      </w:tabs>
    </w:pPr>
  </w:style>
  <w:style w:type="character" w:customStyle="1" w:styleId="ZpatChar">
    <w:name w:val="Zápatí Char"/>
    <w:link w:val="Zpat"/>
    <w:uiPriority w:val="99"/>
    <w:rsid w:val="00404BAD"/>
    <w:rPr>
      <w:rFonts w:ascii="Arial" w:hAnsi="Arial"/>
      <w:sz w:val="22"/>
      <w:szCs w:val="22"/>
    </w:rPr>
  </w:style>
  <w:style w:type="paragraph" w:styleId="Textbubliny">
    <w:name w:val="Balloon Text"/>
    <w:basedOn w:val="Normln"/>
    <w:link w:val="TextbublinyChar"/>
    <w:rsid w:val="00404BAD"/>
    <w:rPr>
      <w:rFonts w:ascii="Tahoma" w:hAnsi="Tahoma" w:cs="Tahoma"/>
      <w:sz w:val="16"/>
      <w:szCs w:val="16"/>
    </w:rPr>
  </w:style>
  <w:style w:type="character" w:customStyle="1" w:styleId="TextbublinyChar">
    <w:name w:val="Text bubliny Char"/>
    <w:link w:val="Textbubliny"/>
    <w:rsid w:val="00404BAD"/>
    <w:rPr>
      <w:rFonts w:ascii="Tahoma" w:hAnsi="Tahoma" w:cs="Tahoma"/>
      <w:sz w:val="16"/>
      <w:szCs w:val="16"/>
    </w:rPr>
  </w:style>
  <w:style w:type="paragraph" w:styleId="Prosttext">
    <w:name w:val="Plain Text"/>
    <w:basedOn w:val="Normln"/>
    <w:link w:val="ProsttextChar"/>
    <w:uiPriority w:val="99"/>
    <w:unhideWhenUsed/>
    <w:rsid w:val="00E51210"/>
    <w:rPr>
      <w:rFonts w:ascii="Consolas" w:eastAsia="Calibri" w:hAnsi="Consolas"/>
      <w:sz w:val="21"/>
      <w:szCs w:val="21"/>
      <w:lang w:eastAsia="en-US"/>
    </w:rPr>
  </w:style>
  <w:style w:type="character" w:customStyle="1" w:styleId="ProsttextChar">
    <w:name w:val="Prostý text Char"/>
    <w:link w:val="Prosttext"/>
    <w:uiPriority w:val="99"/>
    <w:rsid w:val="00E51210"/>
    <w:rPr>
      <w:rFonts w:ascii="Consolas" w:eastAsia="Calibri" w:hAnsi="Consolas"/>
      <w:sz w:val="21"/>
      <w:szCs w:val="21"/>
      <w:lang w:eastAsia="en-US"/>
    </w:rPr>
  </w:style>
  <w:style w:type="character" w:styleId="Hypertextovodkaz">
    <w:name w:val="Hyperlink"/>
    <w:rsid w:val="001E668B"/>
    <w:rPr>
      <w:color w:val="0000FF"/>
      <w:u w:val="single"/>
    </w:rPr>
  </w:style>
  <w:style w:type="paragraph" w:styleId="Bezmezer">
    <w:name w:val="No Spacing"/>
    <w:uiPriority w:val="1"/>
    <w:qFormat/>
    <w:rsid w:val="00033609"/>
    <w:rPr>
      <w:rFonts w:ascii="Calibri" w:eastAsia="Calibri" w:hAnsi="Calibri"/>
      <w:sz w:val="22"/>
      <w:szCs w:val="22"/>
      <w:lang w:eastAsia="en-US"/>
    </w:rPr>
  </w:style>
  <w:style w:type="paragraph" w:styleId="Zkladntext">
    <w:name w:val="Body Text"/>
    <w:basedOn w:val="Normln"/>
    <w:link w:val="ZkladntextChar"/>
    <w:uiPriority w:val="99"/>
    <w:unhideWhenUsed/>
    <w:rsid w:val="00033609"/>
    <w:pPr>
      <w:spacing w:after="120"/>
    </w:pPr>
    <w:rPr>
      <w:rFonts w:ascii="Times New Roman" w:hAnsi="Times New Roman"/>
      <w:sz w:val="24"/>
      <w:szCs w:val="20"/>
      <w:lang w:val="en-US"/>
    </w:rPr>
  </w:style>
  <w:style w:type="character" w:customStyle="1" w:styleId="ZkladntextChar">
    <w:name w:val="Základní text Char"/>
    <w:link w:val="Zkladntext"/>
    <w:uiPriority w:val="99"/>
    <w:rsid w:val="00033609"/>
    <w:rPr>
      <w:sz w:val="24"/>
      <w:lang w:val="en-US"/>
    </w:rPr>
  </w:style>
  <w:style w:type="character" w:customStyle="1" w:styleId="preformatted">
    <w:name w:val="preformatted"/>
    <w:basedOn w:val="Standardnpsmoodstavce"/>
    <w:rsid w:val="00752CE4"/>
  </w:style>
  <w:style w:type="character" w:customStyle="1" w:styleId="nowrap">
    <w:name w:val="nowrap"/>
    <w:basedOn w:val="Standardnpsmoodstavce"/>
    <w:rsid w:val="00752CE4"/>
  </w:style>
  <w:style w:type="character" w:customStyle="1" w:styleId="Nadpis1Char">
    <w:name w:val="Nadpis 1 Char"/>
    <w:link w:val="Nadpis1"/>
    <w:rsid w:val="000C2B21"/>
    <w:rPr>
      <w:b/>
      <w:caps/>
      <w:sz w:val="24"/>
    </w:rPr>
  </w:style>
  <w:style w:type="character" w:customStyle="1" w:styleId="Nadpis3Char">
    <w:name w:val="Nadpis 3 Char"/>
    <w:link w:val="Nadpis3"/>
    <w:rsid w:val="000C2B21"/>
    <w:rPr>
      <w:smallCaps/>
      <w:sz w:val="24"/>
    </w:rPr>
  </w:style>
  <w:style w:type="character" w:styleId="Odkaznakoment">
    <w:name w:val="annotation reference"/>
    <w:rsid w:val="000A4B34"/>
    <w:rPr>
      <w:sz w:val="16"/>
      <w:szCs w:val="16"/>
    </w:rPr>
  </w:style>
  <w:style w:type="paragraph" w:styleId="Textkomente">
    <w:name w:val="annotation text"/>
    <w:basedOn w:val="Normln"/>
    <w:link w:val="TextkomenteChar"/>
    <w:rsid w:val="000A4B34"/>
    <w:rPr>
      <w:sz w:val="20"/>
      <w:szCs w:val="20"/>
    </w:rPr>
  </w:style>
  <w:style w:type="character" w:customStyle="1" w:styleId="TextkomenteChar">
    <w:name w:val="Text komentáře Char"/>
    <w:link w:val="Textkomente"/>
    <w:rsid w:val="000A4B34"/>
    <w:rPr>
      <w:rFonts w:ascii="Arial" w:hAnsi="Arial"/>
    </w:rPr>
  </w:style>
  <w:style w:type="paragraph" w:styleId="Pedmtkomente">
    <w:name w:val="annotation subject"/>
    <w:basedOn w:val="Textkomente"/>
    <w:next w:val="Textkomente"/>
    <w:link w:val="PedmtkomenteChar"/>
    <w:rsid w:val="000A4B34"/>
    <w:rPr>
      <w:b/>
      <w:bCs/>
    </w:rPr>
  </w:style>
  <w:style w:type="character" w:customStyle="1" w:styleId="PedmtkomenteChar">
    <w:name w:val="Předmět komentáře Char"/>
    <w:link w:val="Pedmtkomente"/>
    <w:rsid w:val="000A4B34"/>
    <w:rPr>
      <w:rFonts w:ascii="Arial" w:hAnsi="Arial"/>
      <w:b/>
      <w:bCs/>
    </w:rPr>
  </w:style>
  <w:style w:type="paragraph" w:customStyle="1" w:styleId="SoD2">
    <w:name w:val="SoD2"/>
    <w:basedOn w:val="Normln"/>
    <w:link w:val="SoD2Char"/>
    <w:uiPriority w:val="99"/>
    <w:rsid w:val="008407A8"/>
    <w:pPr>
      <w:numPr>
        <w:ilvl w:val="1"/>
        <w:numId w:val="9"/>
      </w:numPr>
    </w:pPr>
    <w:rPr>
      <w:rFonts w:cs="Arial"/>
      <w:sz w:val="18"/>
      <w:szCs w:val="18"/>
    </w:rPr>
  </w:style>
  <w:style w:type="character" w:customStyle="1" w:styleId="SoD2Char">
    <w:name w:val="SoD2 Char"/>
    <w:link w:val="SoD2"/>
    <w:uiPriority w:val="99"/>
    <w:locked/>
    <w:rsid w:val="008407A8"/>
    <w:rPr>
      <w:rFonts w:ascii="Arial" w:hAnsi="Arial" w:cs="Arial"/>
      <w:sz w:val="18"/>
      <w:szCs w:val="18"/>
    </w:rPr>
  </w:style>
  <w:style w:type="paragraph" w:styleId="Odstavecseseznamem">
    <w:name w:val="List Paragraph"/>
    <w:basedOn w:val="Normln"/>
    <w:uiPriority w:val="34"/>
    <w:qFormat/>
    <w:rsid w:val="0045001E"/>
    <w:pPr>
      <w:ind w:left="720"/>
      <w:contextualSpacing/>
    </w:pPr>
  </w:style>
  <w:style w:type="paragraph" w:customStyle="1" w:styleId="Standard">
    <w:name w:val="Standard"/>
    <w:basedOn w:val="Normln"/>
    <w:rsid w:val="00B25C6B"/>
    <w:pPr>
      <w:autoSpaceDN w:val="0"/>
    </w:pPr>
    <w:rPr>
      <w:rFonts w:eastAsiaTheme="minorHAnsi" w:cs="Arial"/>
      <w:sz w:val="24"/>
      <w:szCs w:val="24"/>
    </w:rPr>
  </w:style>
  <w:style w:type="paragraph" w:customStyle="1" w:styleId="11uroven">
    <w:name w:val="§1 1 uroven"/>
    <w:basedOn w:val="Normln"/>
    <w:next w:val="22uroven"/>
    <w:qFormat/>
    <w:rsid w:val="008E196C"/>
    <w:pPr>
      <w:keepNext/>
      <w:numPr>
        <w:numId w:val="35"/>
      </w:numPr>
      <w:suppressLineNumbers/>
      <w:suppressAutoHyphens/>
      <w:spacing w:before="240" w:after="120"/>
      <w:outlineLvl w:val="0"/>
    </w:pPr>
    <w:rPr>
      <w:rFonts w:asciiTheme="minorHAnsi" w:hAnsiTheme="minorHAnsi"/>
      <w:b/>
      <w:sz w:val="20"/>
      <w:szCs w:val="20"/>
    </w:rPr>
  </w:style>
  <w:style w:type="paragraph" w:customStyle="1" w:styleId="22uroven">
    <w:name w:val="§2 2uroven"/>
    <w:basedOn w:val="11uroven"/>
    <w:qFormat/>
    <w:rsid w:val="008E196C"/>
    <w:pPr>
      <w:keepNext w:val="0"/>
      <w:numPr>
        <w:ilvl w:val="1"/>
      </w:numPr>
      <w:suppressAutoHyphens w:val="0"/>
      <w:jc w:val="both"/>
      <w:outlineLvl w:val="1"/>
    </w:pPr>
    <w:rPr>
      <w:b w:val="0"/>
    </w:rPr>
  </w:style>
  <w:style w:type="paragraph" w:customStyle="1" w:styleId="zarovnannasted">
    <w:name w:val="zarovnaný na střed"/>
    <w:basedOn w:val="Normln"/>
    <w:qFormat/>
    <w:rsid w:val="0087735C"/>
    <w:pPr>
      <w:keepNext/>
      <w:spacing w:before="20" w:after="20"/>
      <w:jc w:val="center"/>
      <w:outlineLvl w:val="3"/>
    </w:pPr>
    <w:rPr>
      <w:rFonts w:ascii="Times New Roman" w:hAnsi="Times New Roman"/>
      <w:sz w:val="24"/>
      <w:szCs w:val="20"/>
      <w:lang w:eastAsia="en-US"/>
    </w:rPr>
  </w:style>
  <w:style w:type="paragraph" w:styleId="Revize">
    <w:name w:val="Revision"/>
    <w:hidden/>
    <w:uiPriority w:val="99"/>
    <w:semiHidden/>
    <w:rsid w:val="00FA4798"/>
    <w:rPr>
      <w:rFonts w:ascii="Arial" w:hAnsi="Arial"/>
      <w:sz w:val="22"/>
      <w:szCs w:val="22"/>
    </w:rPr>
  </w:style>
  <w:style w:type="paragraph" w:styleId="Normlnweb">
    <w:name w:val="Normal (Web)"/>
    <w:basedOn w:val="Normln"/>
    <w:uiPriority w:val="99"/>
    <w:unhideWhenUsed/>
    <w:rsid w:val="00FA4798"/>
    <w:pPr>
      <w:spacing w:before="100" w:beforeAutospacing="1" w:after="100" w:afterAutospacing="1"/>
    </w:pPr>
    <w:rPr>
      <w:rFonts w:ascii="Times New Roman" w:hAnsi="Times New Roman"/>
      <w:sz w:val="24"/>
      <w:szCs w:val="24"/>
      <w:lang w:val="en-US" w:eastAsia="en-US"/>
    </w:rPr>
  </w:style>
  <w:style w:type="character" w:styleId="Siln">
    <w:name w:val="Strong"/>
    <w:basedOn w:val="Standardnpsmoodstavce"/>
    <w:uiPriority w:val="22"/>
    <w:qFormat/>
    <w:rsid w:val="00FA4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3186">
      <w:bodyDiv w:val="1"/>
      <w:marLeft w:val="0"/>
      <w:marRight w:val="0"/>
      <w:marTop w:val="0"/>
      <w:marBottom w:val="0"/>
      <w:divBdr>
        <w:top w:val="none" w:sz="0" w:space="0" w:color="auto"/>
        <w:left w:val="none" w:sz="0" w:space="0" w:color="auto"/>
        <w:bottom w:val="none" w:sz="0" w:space="0" w:color="auto"/>
        <w:right w:val="none" w:sz="0" w:space="0" w:color="auto"/>
      </w:divBdr>
    </w:div>
    <w:div w:id="109671852">
      <w:bodyDiv w:val="1"/>
      <w:marLeft w:val="0"/>
      <w:marRight w:val="0"/>
      <w:marTop w:val="0"/>
      <w:marBottom w:val="0"/>
      <w:divBdr>
        <w:top w:val="none" w:sz="0" w:space="0" w:color="auto"/>
        <w:left w:val="none" w:sz="0" w:space="0" w:color="auto"/>
        <w:bottom w:val="none" w:sz="0" w:space="0" w:color="auto"/>
        <w:right w:val="none" w:sz="0" w:space="0" w:color="auto"/>
      </w:divBdr>
      <w:divsChild>
        <w:div w:id="317080074">
          <w:marLeft w:val="0"/>
          <w:marRight w:val="0"/>
          <w:marTop w:val="0"/>
          <w:marBottom w:val="0"/>
          <w:divBdr>
            <w:top w:val="none" w:sz="0" w:space="0" w:color="auto"/>
            <w:left w:val="none" w:sz="0" w:space="0" w:color="auto"/>
            <w:bottom w:val="none" w:sz="0" w:space="0" w:color="auto"/>
            <w:right w:val="none" w:sz="0" w:space="0" w:color="auto"/>
          </w:divBdr>
        </w:div>
        <w:div w:id="452210839">
          <w:marLeft w:val="0"/>
          <w:marRight w:val="0"/>
          <w:marTop w:val="0"/>
          <w:marBottom w:val="0"/>
          <w:divBdr>
            <w:top w:val="none" w:sz="0" w:space="0" w:color="auto"/>
            <w:left w:val="none" w:sz="0" w:space="0" w:color="auto"/>
            <w:bottom w:val="none" w:sz="0" w:space="0" w:color="auto"/>
            <w:right w:val="none" w:sz="0" w:space="0" w:color="auto"/>
          </w:divBdr>
        </w:div>
        <w:div w:id="762385690">
          <w:marLeft w:val="0"/>
          <w:marRight w:val="0"/>
          <w:marTop w:val="0"/>
          <w:marBottom w:val="0"/>
          <w:divBdr>
            <w:top w:val="none" w:sz="0" w:space="0" w:color="auto"/>
            <w:left w:val="none" w:sz="0" w:space="0" w:color="auto"/>
            <w:bottom w:val="none" w:sz="0" w:space="0" w:color="auto"/>
            <w:right w:val="none" w:sz="0" w:space="0" w:color="auto"/>
          </w:divBdr>
        </w:div>
      </w:divsChild>
    </w:div>
    <w:div w:id="240918056">
      <w:bodyDiv w:val="1"/>
      <w:marLeft w:val="0"/>
      <w:marRight w:val="0"/>
      <w:marTop w:val="0"/>
      <w:marBottom w:val="0"/>
      <w:divBdr>
        <w:top w:val="none" w:sz="0" w:space="0" w:color="auto"/>
        <w:left w:val="none" w:sz="0" w:space="0" w:color="auto"/>
        <w:bottom w:val="none" w:sz="0" w:space="0" w:color="auto"/>
        <w:right w:val="none" w:sz="0" w:space="0" w:color="auto"/>
      </w:divBdr>
    </w:div>
    <w:div w:id="311639571">
      <w:bodyDiv w:val="1"/>
      <w:marLeft w:val="0"/>
      <w:marRight w:val="0"/>
      <w:marTop w:val="0"/>
      <w:marBottom w:val="0"/>
      <w:divBdr>
        <w:top w:val="none" w:sz="0" w:space="0" w:color="auto"/>
        <w:left w:val="none" w:sz="0" w:space="0" w:color="auto"/>
        <w:bottom w:val="none" w:sz="0" w:space="0" w:color="auto"/>
        <w:right w:val="none" w:sz="0" w:space="0" w:color="auto"/>
      </w:divBdr>
      <w:divsChild>
        <w:div w:id="786855448">
          <w:marLeft w:val="0"/>
          <w:marRight w:val="0"/>
          <w:marTop w:val="0"/>
          <w:marBottom w:val="0"/>
          <w:divBdr>
            <w:top w:val="none" w:sz="0" w:space="0" w:color="auto"/>
            <w:left w:val="none" w:sz="0" w:space="0" w:color="auto"/>
            <w:bottom w:val="none" w:sz="0" w:space="0" w:color="auto"/>
            <w:right w:val="none" w:sz="0" w:space="0" w:color="auto"/>
          </w:divBdr>
        </w:div>
        <w:div w:id="653491290">
          <w:marLeft w:val="0"/>
          <w:marRight w:val="0"/>
          <w:marTop w:val="0"/>
          <w:marBottom w:val="0"/>
          <w:divBdr>
            <w:top w:val="none" w:sz="0" w:space="0" w:color="auto"/>
            <w:left w:val="none" w:sz="0" w:space="0" w:color="auto"/>
            <w:bottom w:val="none" w:sz="0" w:space="0" w:color="auto"/>
            <w:right w:val="none" w:sz="0" w:space="0" w:color="auto"/>
          </w:divBdr>
        </w:div>
        <w:div w:id="709651804">
          <w:marLeft w:val="0"/>
          <w:marRight w:val="0"/>
          <w:marTop w:val="0"/>
          <w:marBottom w:val="0"/>
          <w:divBdr>
            <w:top w:val="none" w:sz="0" w:space="0" w:color="auto"/>
            <w:left w:val="none" w:sz="0" w:space="0" w:color="auto"/>
            <w:bottom w:val="none" w:sz="0" w:space="0" w:color="auto"/>
            <w:right w:val="none" w:sz="0" w:space="0" w:color="auto"/>
          </w:divBdr>
        </w:div>
        <w:div w:id="2093887298">
          <w:marLeft w:val="0"/>
          <w:marRight w:val="0"/>
          <w:marTop w:val="0"/>
          <w:marBottom w:val="0"/>
          <w:divBdr>
            <w:top w:val="none" w:sz="0" w:space="0" w:color="auto"/>
            <w:left w:val="none" w:sz="0" w:space="0" w:color="auto"/>
            <w:bottom w:val="none" w:sz="0" w:space="0" w:color="auto"/>
            <w:right w:val="none" w:sz="0" w:space="0" w:color="auto"/>
          </w:divBdr>
        </w:div>
        <w:div w:id="2142460614">
          <w:marLeft w:val="0"/>
          <w:marRight w:val="0"/>
          <w:marTop w:val="0"/>
          <w:marBottom w:val="0"/>
          <w:divBdr>
            <w:top w:val="none" w:sz="0" w:space="0" w:color="auto"/>
            <w:left w:val="none" w:sz="0" w:space="0" w:color="auto"/>
            <w:bottom w:val="none" w:sz="0" w:space="0" w:color="auto"/>
            <w:right w:val="none" w:sz="0" w:space="0" w:color="auto"/>
          </w:divBdr>
        </w:div>
      </w:divsChild>
    </w:div>
    <w:div w:id="325861633">
      <w:bodyDiv w:val="1"/>
      <w:marLeft w:val="0"/>
      <w:marRight w:val="0"/>
      <w:marTop w:val="0"/>
      <w:marBottom w:val="0"/>
      <w:divBdr>
        <w:top w:val="none" w:sz="0" w:space="0" w:color="auto"/>
        <w:left w:val="none" w:sz="0" w:space="0" w:color="auto"/>
        <w:bottom w:val="none" w:sz="0" w:space="0" w:color="auto"/>
        <w:right w:val="none" w:sz="0" w:space="0" w:color="auto"/>
      </w:divBdr>
    </w:div>
    <w:div w:id="451173399">
      <w:bodyDiv w:val="1"/>
      <w:marLeft w:val="0"/>
      <w:marRight w:val="0"/>
      <w:marTop w:val="0"/>
      <w:marBottom w:val="0"/>
      <w:divBdr>
        <w:top w:val="none" w:sz="0" w:space="0" w:color="auto"/>
        <w:left w:val="none" w:sz="0" w:space="0" w:color="auto"/>
        <w:bottom w:val="none" w:sz="0" w:space="0" w:color="auto"/>
        <w:right w:val="none" w:sz="0" w:space="0" w:color="auto"/>
      </w:divBdr>
      <w:divsChild>
        <w:div w:id="1003388724">
          <w:marLeft w:val="0"/>
          <w:marRight w:val="0"/>
          <w:marTop w:val="0"/>
          <w:marBottom w:val="0"/>
          <w:divBdr>
            <w:top w:val="none" w:sz="0" w:space="0" w:color="auto"/>
            <w:left w:val="none" w:sz="0" w:space="0" w:color="auto"/>
            <w:bottom w:val="none" w:sz="0" w:space="0" w:color="auto"/>
            <w:right w:val="none" w:sz="0" w:space="0" w:color="auto"/>
          </w:divBdr>
          <w:divsChild>
            <w:div w:id="282659549">
              <w:marLeft w:val="0"/>
              <w:marRight w:val="0"/>
              <w:marTop w:val="0"/>
              <w:marBottom w:val="0"/>
              <w:divBdr>
                <w:top w:val="none" w:sz="0" w:space="0" w:color="auto"/>
                <w:left w:val="none" w:sz="0" w:space="0" w:color="auto"/>
                <w:bottom w:val="none" w:sz="0" w:space="0" w:color="auto"/>
                <w:right w:val="none" w:sz="0" w:space="0" w:color="auto"/>
              </w:divBdr>
              <w:divsChild>
                <w:div w:id="527377291">
                  <w:marLeft w:val="0"/>
                  <w:marRight w:val="0"/>
                  <w:marTop w:val="0"/>
                  <w:marBottom w:val="0"/>
                  <w:divBdr>
                    <w:top w:val="none" w:sz="0" w:space="0" w:color="auto"/>
                    <w:left w:val="none" w:sz="0" w:space="0" w:color="auto"/>
                    <w:bottom w:val="none" w:sz="0" w:space="0" w:color="auto"/>
                    <w:right w:val="none" w:sz="0" w:space="0" w:color="auto"/>
                  </w:divBdr>
                  <w:divsChild>
                    <w:div w:id="1789812139">
                      <w:marLeft w:val="0"/>
                      <w:marRight w:val="0"/>
                      <w:marTop w:val="0"/>
                      <w:marBottom w:val="0"/>
                      <w:divBdr>
                        <w:top w:val="none" w:sz="0" w:space="0" w:color="auto"/>
                        <w:left w:val="none" w:sz="0" w:space="0" w:color="auto"/>
                        <w:bottom w:val="none" w:sz="0" w:space="0" w:color="auto"/>
                        <w:right w:val="none" w:sz="0" w:space="0" w:color="auto"/>
                      </w:divBdr>
                      <w:divsChild>
                        <w:div w:id="940647039">
                          <w:marLeft w:val="0"/>
                          <w:marRight w:val="0"/>
                          <w:marTop w:val="0"/>
                          <w:marBottom w:val="0"/>
                          <w:divBdr>
                            <w:top w:val="none" w:sz="0" w:space="0" w:color="auto"/>
                            <w:left w:val="none" w:sz="0" w:space="0" w:color="auto"/>
                            <w:bottom w:val="none" w:sz="0" w:space="0" w:color="auto"/>
                            <w:right w:val="none" w:sz="0" w:space="0" w:color="auto"/>
                          </w:divBdr>
                          <w:divsChild>
                            <w:div w:id="1718626001">
                              <w:marLeft w:val="0"/>
                              <w:marRight w:val="0"/>
                              <w:marTop w:val="0"/>
                              <w:marBottom w:val="0"/>
                              <w:divBdr>
                                <w:top w:val="none" w:sz="0" w:space="0" w:color="auto"/>
                                <w:left w:val="none" w:sz="0" w:space="0" w:color="auto"/>
                                <w:bottom w:val="none" w:sz="0" w:space="0" w:color="auto"/>
                                <w:right w:val="none" w:sz="0" w:space="0" w:color="auto"/>
                              </w:divBdr>
                              <w:divsChild>
                                <w:div w:id="1063411448">
                                  <w:marLeft w:val="0"/>
                                  <w:marRight w:val="0"/>
                                  <w:marTop w:val="0"/>
                                  <w:marBottom w:val="0"/>
                                  <w:divBdr>
                                    <w:top w:val="none" w:sz="0" w:space="0" w:color="auto"/>
                                    <w:left w:val="none" w:sz="0" w:space="0" w:color="auto"/>
                                    <w:bottom w:val="none" w:sz="0" w:space="0" w:color="auto"/>
                                    <w:right w:val="none" w:sz="0" w:space="0" w:color="auto"/>
                                  </w:divBdr>
                                  <w:divsChild>
                                    <w:div w:id="1022439582">
                                      <w:marLeft w:val="0"/>
                                      <w:marRight w:val="0"/>
                                      <w:marTop w:val="0"/>
                                      <w:marBottom w:val="0"/>
                                      <w:divBdr>
                                        <w:top w:val="none" w:sz="0" w:space="0" w:color="auto"/>
                                        <w:left w:val="none" w:sz="0" w:space="0" w:color="auto"/>
                                        <w:bottom w:val="none" w:sz="0" w:space="0" w:color="auto"/>
                                        <w:right w:val="none" w:sz="0" w:space="0" w:color="auto"/>
                                      </w:divBdr>
                                      <w:divsChild>
                                        <w:div w:id="982076376">
                                          <w:marLeft w:val="0"/>
                                          <w:marRight w:val="0"/>
                                          <w:marTop w:val="0"/>
                                          <w:marBottom w:val="0"/>
                                          <w:divBdr>
                                            <w:top w:val="none" w:sz="0" w:space="0" w:color="auto"/>
                                            <w:left w:val="none" w:sz="0" w:space="0" w:color="auto"/>
                                            <w:bottom w:val="none" w:sz="0" w:space="0" w:color="auto"/>
                                            <w:right w:val="none" w:sz="0" w:space="0" w:color="auto"/>
                                          </w:divBdr>
                                          <w:divsChild>
                                            <w:div w:id="1374186789">
                                              <w:marLeft w:val="0"/>
                                              <w:marRight w:val="0"/>
                                              <w:marTop w:val="0"/>
                                              <w:marBottom w:val="0"/>
                                              <w:divBdr>
                                                <w:top w:val="none" w:sz="0" w:space="0" w:color="auto"/>
                                                <w:left w:val="none" w:sz="0" w:space="0" w:color="auto"/>
                                                <w:bottom w:val="none" w:sz="0" w:space="0" w:color="auto"/>
                                                <w:right w:val="none" w:sz="0" w:space="0" w:color="auto"/>
                                              </w:divBdr>
                                              <w:divsChild>
                                                <w:div w:id="2040929838">
                                                  <w:marLeft w:val="0"/>
                                                  <w:marRight w:val="0"/>
                                                  <w:marTop w:val="0"/>
                                                  <w:marBottom w:val="0"/>
                                                  <w:divBdr>
                                                    <w:top w:val="none" w:sz="0" w:space="0" w:color="auto"/>
                                                    <w:left w:val="none" w:sz="0" w:space="0" w:color="auto"/>
                                                    <w:bottom w:val="none" w:sz="0" w:space="0" w:color="auto"/>
                                                    <w:right w:val="none" w:sz="0" w:space="0" w:color="auto"/>
                                                  </w:divBdr>
                                                  <w:divsChild>
                                                    <w:div w:id="1069694890">
                                                      <w:marLeft w:val="0"/>
                                                      <w:marRight w:val="0"/>
                                                      <w:marTop w:val="0"/>
                                                      <w:marBottom w:val="0"/>
                                                      <w:divBdr>
                                                        <w:top w:val="none" w:sz="0" w:space="0" w:color="auto"/>
                                                        <w:left w:val="none" w:sz="0" w:space="0" w:color="auto"/>
                                                        <w:bottom w:val="none" w:sz="0" w:space="0" w:color="auto"/>
                                                        <w:right w:val="none" w:sz="0" w:space="0" w:color="auto"/>
                                                      </w:divBdr>
                                                      <w:divsChild>
                                                        <w:div w:id="148909878">
                                                          <w:marLeft w:val="0"/>
                                                          <w:marRight w:val="0"/>
                                                          <w:marTop w:val="0"/>
                                                          <w:marBottom w:val="0"/>
                                                          <w:divBdr>
                                                            <w:top w:val="none" w:sz="0" w:space="0" w:color="auto"/>
                                                            <w:left w:val="none" w:sz="0" w:space="0" w:color="auto"/>
                                                            <w:bottom w:val="none" w:sz="0" w:space="0" w:color="auto"/>
                                                            <w:right w:val="none" w:sz="0" w:space="0" w:color="auto"/>
                                                          </w:divBdr>
                                                          <w:divsChild>
                                                            <w:div w:id="1715471254">
                                                              <w:marLeft w:val="0"/>
                                                              <w:marRight w:val="0"/>
                                                              <w:marTop w:val="0"/>
                                                              <w:marBottom w:val="0"/>
                                                              <w:divBdr>
                                                                <w:top w:val="none" w:sz="0" w:space="0" w:color="auto"/>
                                                                <w:left w:val="none" w:sz="0" w:space="0" w:color="auto"/>
                                                                <w:bottom w:val="none" w:sz="0" w:space="0" w:color="auto"/>
                                                                <w:right w:val="none" w:sz="0" w:space="0" w:color="auto"/>
                                                              </w:divBdr>
                                                              <w:divsChild>
                                                                <w:div w:id="1395356306">
                                                                  <w:marLeft w:val="0"/>
                                                                  <w:marRight w:val="0"/>
                                                                  <w:marTop w:val="0"/>
                                                                  <w:marBottom w:val="0"/>
                                                                  <w:divBdr>
                                                                    <w:top w:val="none" w:sz="0" w:space="0" w:color="auto"/>
                                                                    <w:left w:val="none" w:sz="0" w:space="0" w:color="auto"/>
                                                                    <w:bottom w:val="none" w:sz="0" w:space="0" w:color="auto"/>
                                                                    <w:right w:val="none" w:sz="0" w:space="0" w:color="auto"/>
                                                                  </w:divBdr>
                                                                  <w:divsChild>
                                                                    <w:div w:id="10542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08565240">
      <w:bodyDiv w:val="1"/>
      <w:marLeft w:val="0"/>
      <w:marRight w:val="0"/>
      <w:marTop w:val="0"/>
      <w:marBottom w:val="0"/>
      <w:divBdr>
        <w:top w:val="none" w:sz="0" w:space="0" w:color="auto"/>
        <w:left w:val="none" w:sz="0" w:space="0" w:color="auto"/>
        <w:bottom w:val="none" w:sz="0" w:space="0" w:color="auto"/>
        <w:right w:val="none" w:sz="0" w:space="0" w:color="auto"/>
      </w:divBdr>
    </w:div>
    <w:div w:id="511606241">
      <w:bodyDiv w:val="1"/>
      <w:marLeft w:val="0"/>
      <w:marRight w:val="0"/>
      <w:marTop w:val="0"/>
      <w:marBottom w:val="0"/>
      <w:divBdr>
        <w:top w:val="none" w:sz="0" w:space="0" w:color="auto"/>
        <w:left w:val="none" w:sz="0" w:space="0" w:color="auto"/>
        <w:bottom w:val="none" w:sz="0" w:space="0" w:color="auto"/>
        <w:right w:val="none" w:sz="0" w:space="0" w:color="auto"/>
      </w:divBdr>
    </w:div>
    <w:div w:id="626131489">
      <w:bodyDiv w:val="1"/>
      <w:marLeft w:val="0"/>
      <w:marRight w:val="0"/>
      <w:marTop w:val="0"/>
      <w:marBottom w:val="0"/>
      <w:divBdr>
        <w:top w:val="none" w:sz="0" w:space="0" w:color="auto"/>
        <w:left w:val="none" w:sz="0" w:space="0" w:color="auto"/>
        <w:bottom w:val="none" w:sz="0" w:space="0" w:color="auto"/>
        <w:right w:val="none" w:sz="0" w:space="0" w:color="auto"/>
      </w:divBdr>
      <w:divsChild>
        <w:div w:id="188489221">
          <w:marLeft w:val="0"/>
          <w:marRight w:val="0"/>
          <w:marTop w:val="0"/>
          <w:marBottom w:val="0"/>
          <w:divBdr>
            <w:top w:val="none" w:sz="0" w:space="0" w:color="auto"/>
            <w:left w:val="none" w:sz="0" w:space="0" w:color="auto"/>
            <w:bottom w:val="none" w:sz="0" w:space="0" w:color="auto"/>
            <w:right w:val="none" w:sz="0" w:space="0" w:color="auto"/>
          </w:divBdr>
          <w:divsChild>
            <w:div w:id="1714957666">
              <w:marLeft w:val="0"/>
              <w:marRight w:val="0"/>
              <w:marTop w:val="0"/>
              <w:marBottom w:val="0"/>
              <w:divBdr>
                <w:top w:val="none" w:sz="0" w:space="0" w:color="auto"/>
                <w:left w:val="none" w:sz="0" w:space="0" w:color="auto"/>
                <w:bottom w:val="none" w:sz="0" w:space="0" w:color="auto"/>
                <w:right w:val="none" w:sz="0" w:space="0" w:color="auto"/>
              </w:divBdr>
              <w:divsChild>
                <w:div w:id="501629799">
                  <w:marLeft w:val="0"/>
                  <w:marRight w:val="0"/>
                  <w:marTop w:val="0"/>
                  <w:marBottom w:val="0"/>
                  <w:divBdr>
                    <w:top w:val="none" w:sz="0" w:space="0" w:color="auto"/>
                    <w:left w:val="none" w:sz="0" w:space="0" w:color="auto"/>
                    <w:bottom w:val="none" w:sz="0" w:space="0" w:color="auto"/>
                    <w:right w:val="none" w:sz="0" w:space="0" w:color="auto"/>
                  </w:divBdr>
                  <w:divsChild>
                    <w:div w:id="16997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033981">
      <w:bodyDiv w:val="1"/>
      <w:marLeft w:val="0"/>
      <w:marRight w:val="0"/>
      <w:marTop w:val="0"/>
      <w:marBottom w:val="0"/>
      <w:divBdr>
        <w:top w:val="none" w:sz="0" w:space="0" w:color="auto"/>
        <w:left w:val="none" w:sz="0" w:space="0" w:color="auto"/>
        <w:bottom w:val="none" w:sz="0" w:space="0" w:color="auto"/>
        <w:right w:val="none" w:sz="0" w:space="0" w:color="auto"/>
      </w:divBdr>
      <w:divsChild>
        <w:div w:id="1045108318">
          <w:marLeft w:val="0"/>
          <w:marRight w:val="0"/>
          <w:marTop w:val="0"/>
          <w:marBottom w:val="0"/>
          <w:divBdr>
            <w:top w:val="none" w:sz="0" w:space="0" w:color="auto"/>
            <w:left w:val="none" w:sz="0" w:space="0" w:color="auto"/>
            <w:bottom w:val="none" w:sz="0" w:space="0" w:color="auto"/>
            <w:right w:val="none" w:sz="0" w:space="0" w:color="auto"/>
          </w:divBdr>
          <w:divsChild>
            <w:div w:id="806896816">
              <w:marLeft w:val="0"/>
              <w:marRight w:val="0"/>
              <w:marTop w:val="0"/>
              <w:marBottom w:val="0"/>
              <w:divBdr>
                <w:top w:val="none" w:sz="0" w:space="0" w:color="auto"/>
                <w:left w:val="none" w:sz="0" w:space="0" w:color="auto"/>
                <w:bottom w:val="none" w:sz="0" w:space="0" w:color="auto"/>
                <w:right w:val="none" w:sz="0" w:space="0" w:color="auto"/>
              </w:divBdr>
              <w:divsChild>
                <w:div w:id="949236240">
                  <w:marLeft w:val="0"/>
                  <w:marRight w:val="0"/>
                  <w:marTop w:val="0"/>
                  <w:marBottom w:val="0"/>
                  <w:divBdr>
                    <w:top w:val="none" w:sz="0" w:space="0" w:color="auto"/>
                    <w:left w:val="none" w:sz="0" w:space="0" w:color="auto"/>
                    <w:bottom w:val="none" w:sz="0" w:space="0" w:color="auto"/>
                    <w:right w:val="none" w:sz="0" w:space="0" w:color="auto"/>
                  </w:divBdr>
                  <w:divsChild>
                    <w:div w:id="1695576427">
                      <w:marLeft w:val="0"/>
                      <w:marRight w:val="0"/>
                      <w:marTop w:val="0"/>
                      <w:marBottom w:val="0"/>
                      <w:divBdr>
                        <w:top w:val="none" w:sz="0" w:space="0" w:color="auto"/>
                        <w:left w:val="none" w:sz="0" w:space="0" w:color="auto"/>
                        <w:bottom w:val="none" w:sz="0" w:space="0" w:color="auto"/>
                        <w:right w:val="none" w:sz="0" w:space="0" w:color="auto"/>
                      </w:divBdr>
                      <w:divsChild>
                        <w:div w:id="1052581929">
                          <w:marLeft w:val="0"/>
                          <w:marRight w:val="0"/>
                          <w:marTop w:val="0"/>
                          <w:marBottom w:val="0"/>
                          <w:divBdr>
                            <w:top w:val="none" w:sz="0" w:space="0" w:color="auto"/>
                            <w:left w:val="none" w:sz="0" w:space="0" w:color="auto"/>
                            <w:bottom w:val="none" w:sz="0" w:space="0" w:color="auto"/>
                            <w:right w:val="none" w:sz="0" w:space="0" w:color="auto"/>
                          </w:divBdr>
                          <w:divsChild>
                            <w:div w:id="1408382184">
                              <w:marLeft w:val="0"/>
                              <w:marRight w:val="0"/>
                              <w:marTop w:val="0"/>
                              <w:marBottom w:val="0"/>
                              <w:divBdr>
                                <w:top w:val="none" w:sz="0" w:space="0" w:color="auto"/>
                                <w:left w:val="none" w:sz="0" w:space="0" w:color="auto"/>
                                <w:bottom w:val="none" w:sz="0" w:space="0" w:color="auto"/>
                                <w:right w:val="none" w:sz="0" w:space="0" w:color="auto"/>
                              </w:divBdr>
                              <w:divsChild>
                                <w:div w:id="18258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592234">
      <w:bodyDiv w:val="1"/>
      <w:marLeft w:val="0"/>
      <w:marRight w:val="0"/>
      <w:marTop w:val="0"/>
      <w:marBottom w:val="0"/>
      <w:divBdr>
        <w:top w:val="none" w:sz="0" w:space="0" w:color="auto"/>
        <w:left w:val="none" w:sz="0" w:space="0" w:color="auto"/>
        <w:bottom w:val="none" w:sz="0" w:space="0" w:color="auto"/>
        <w:right w:val="none" w:sz="0" w:space="0" w:color="auto"/>
      </w:divBdr>
    </w:div>
    <w:div w:id="845249835">
      <w:bodyDiv w:val="1"/>
      <w:marLeft w:val="0"/>
      <w:marRight w:val="0"/>
      <w:marTop w:val="0"/>
      <w:marBottom w:val="0"/>
      <w:divBdr>
        <w:top w:val="none" w:sz="0" w:space="0" w:color="auto"/>
        <w:left w:val="none" w:sz="0" w:space="0" w:color="auto"/>
        <w:bottom w:val="none" w:sz="0" w:space="0" w:color="auto"/>
        <w:right w:val="none" w:sz="0" w:space="0" w:color="auto"/>
      </w:divBdr>
      <w:divsChild>
        <w:div w:id="1504779000">
          <w:marLeft w:val="0"/>
          <w:marRight w:val="0"/>
          <w:marTop w:val="0"/>
          <w:marBottom w:val="0"/>
          <w:divBdr>
            <w:top w:val="none" w:sz="0" w:space="0" w:color="auto"/>
            <w:left w:val="none" w:sz="0" w:space="0" w:color="auto"/>
            <w:bottom w:val="none" w:sz="0" w:space="0" w:color="auto"/>
            <w:right w:val="none" w:sz="0" w:space="0" w:color="auto"/>
          </w:divBdr>
          <w:divsChild>
            <w:div w:id="2013987939">
              <w:marLeft w:val="0"/>
              <w:marRight w:val="0"/>
              <w:marTop w:val="0"/>
              <w:marBottom w:val="0"/>
              <w:divBdr>
                <w:top w:val="none" w:sz="0" w:space="0" w:color="auto"/>
                <w:left w:val="none" w:sz="0" w:space="0" w:color="auto"/>
                <w:bottom w:val="none" w:sz="0" w:space="0" w:color="auto"/>
                <w:right w:val="none" w:sz="0" w:space="0" w:color="auto"/>
              </w:divBdr>
              <w:divsChild>
                <w:div w:id="1118137678">
                  <w:marLeft w:val="0"/>
                  <w:marRight w:val="0"/>
                  <w:marTop w:val="0"/>
                  <w:marBottom w:val="0"/>
                  <w:divBdr>
                    <w:top w:val="none" w:sz="0" w:space="0" w:color="auto"/>
                    <w:left w:val="none" w:sz="0" w:space="0" w:color="auto"/>
                    <w:bottom w:val="none" w:sz="0" w:space="0" w:color="auto"/>
                    <w:right w:val="none" w:sz="0" w:space="0" w:color="auto"/>
                  </w:divBdr>
                  <w:divsChild>
                    <w:div w:id="1579705056">
                      <w:marLeft w:val="0"/>
                      <w:marRight w:val="0"/>
                      <w:marTop w:val="0"/>
                      <w:marBottom w:val="0"/>
                      <w:divBdr>
                        <w:top w:val="none" w:sz="0" w:space="0" w:color="auto"/>
                        <w:left w:val="none" w:sz="0" w:space="0" w:color="auto"/>
                        <w:bottom w:val="none" w:sz="0" w:space="0" w:color="auto"/>
                        <w:right w:val="none" w:sz="0" w:space="0" w:color="auto"/>
                      </w:divBdr>
                      <w:divsChild>
                        <w:div w:id="85812270">
                          <w:marLeft w:val="0"/>
                          <w:marRight w:val="0"/>
                          <w:marTop w:val="0"/>
                          <w:marBottom w:val="0"/>
                          <w:divBdr>
                            <w:top w:val="none" w:sz="0" w:space="0" w:color="auto"/>
                            <w:left w:val="none" w:sz="0" w:space="0" w:color="auto"/>
                            <w:bottom w:val="none" w:sz="0" w:space="0" w:color="auto"/>
                            <w:right w:val="none" w:sz="0" w:space="0" w:color="auto"/>
                          </w:divBdr>
                          <w:divsChild>
                            <w:div w:id="426779327">
                              <w:marLeft w:val="0"/>
                              <w:marRight w:val="0"/>
                              <w:marTop w:val="0"/>
                              <w:marBottom w:val="0"/>
                              <w:divBdr>
                                <w:top w:val="none" w:sz="0" w:space="0" w:color="auto"/>
                                <w:left w:val="none" w:sz="0" w:space="0" w:color="auto"/>
                                <w:bottom w:val="none" w:sz="0" w:space="0" w:color="auto"/>
                                <w:right w:val="none" w:sz="0" w:space="0" w:color="auto"/>
                              </w:divBdr>
                              <w:divsChild>
                                <w:div w:id="328337109">
                                  <w:marLeft w:val="0"/>
                                  <w:marRight w:val="0"/>
                                  <w:marTop w:val="0"/>
                                  <w:marBottom w:val="0"/>
                                  <w:divBdr>
                                    <w:top w:val="none" w:sz="0" w:space="0" w:color="auto"/>
                                    <w:left w:val="none" w:sz="0" w:space="0" w:color="auto"/>
                                    <w:bottom w:val="none" w:sz="0" w:space="0" w:color="auto"/>
                                    <w:right w:val="none" w:sz="0" w:space="0" w:color="auto"/>
                                  </w:divBdr>
                                  <w:divsChild>
                                    <w:div w:id="566956874">
                                      <w:marLeft w:val="0"/>
                                      <w:marRight w:val="0"/>
                                      <w:marTop w:val="0"/>
                                      <w:marBottom w:val="0"/>
                                      <w:divBdr>
                                        <w:top w:val="none" w:sz="0" w:space="0" w:color="auto"/>
                                        <w:left w:val="none" w:sz="0" w:space="0" w:color="auto"/>
                                        <w:bottom w:val="none" w:sz="0" w:space="0" w:color="auto"/>
                                        <w:right w:val="none" w:sz="0" w:space="0" w:color="auto"/>
                                      </w:divBdr>
                                      <w:divsChild>
                                        <w:div w:id="922421162">
                                          <w:marLeft w:val="0"/>
                                          <w:marRight w:val="0"/>
                                          <w:marTop w:val="0"/>
                                          <w:marBottom w:val="0"/>
                                          <w:divBdr>
                                            <w:top w:val="none" w:sz="0" w:space="0" w:color="auto"/>
                                            <w:left w:val="none" w:sz="0" w:space="0" w:color="auto"/>
                                            <w:bottom w:val="none" w:sz="0" w:space="0" w:color="auto"/>
                                            <w:right w:val="none" w:sz="0" w:space="0" w:color="auto"/>
                                          </w:divBdr>
                                          <w:divsChild>
                                            <w:div w:id="1918975075">
                                              <w:marLeft w:val="0"/>
                                              <w:marRight w:val="0"/>
                                              <w:marTop w:val="0"/>
                                              <w:marBottom w:val="0"/>
                                              <w:divBdr>
                                                <w:top w:val="none" w:sz="0" w:space="0" w:color="auto"/>
                                                <w:left w:val="none" w:sz="0" w:space="0" w:color="auto"/>
                                                <w:bottom w:val="none" w:sz="0" w:space="0" w:color="auto"/>
                                                <w:right w:val="none" w:sz="0" w:space="0" w:color="auto"/>
                                              </w:divBdr>
                                              <w:divsChild>
                                                <w:div w:id="931548375">
                                                  <w:marLeft w:val="0"/>
                                                  <w:marRight w:val="0"/>
                                                  <w:marTop w:val="0"/>
                                                  <w:marBottom w:val="0"/>
                                                  <w:divBdr>
                                                    <w:top w:val="none" w:sz="0" w:space="0" w:color="auto"/>
                                                    <w:left w:val="none" w:sz="0" w:space="0" w:color="auto"/>
                                                    <w:bottom w:val="none" w:sz="0" w:space="0" w:color="auto"/>
                                                    <w:right w:val="none" w:sz="0" w:space="0" w:color="auto"/>
                                                  </w:divBdr>
                                                  <w:divsChild>
                                                    <w:div w:id="2076469490">
                                                      <w:marLeft w:val="0"/>
                                                      <w:marRight w:val="0"/>
                                                      <w:marTop w:val="0"/>
                                                      <w:marBottom w:val="0"/>
                                                      <w:divBdr>
                                                        <w:top w:val="none" w:sz="0" w:space="0" w:color="auto"/>
                                                        <w:left w:val="none" w:sz="0" w:space="0" w:color="auto"/>
                                                        <w:bottom w:val="none" w:sz="0" w:space="0" w:color="auto"/>
                                                        <w:right w:val="none" w:sz="0" w:space="0" w:color="auto"/>
                                                      </w:divBdr>
                                                      <w:divsChild>
                                                        <w:div w:id="300114130">
                                                          <w:marLeft w:val="0"/>
                                                          <w:marRight w:val="0"/>
                                                          <w:marTop w:val="0"/>
                                                          <w:marBottom w:val="0"/>
                                                          <w:divBdr>
                                                            <w:top w:val="none" w:sz="0" w:space="0" w:color="auto"/>
                                                            <w:left w:val="none" w:sz="0" w:space="0" w:color="auto"/>
                                                            <w:bottom w:val="none" w:sz="0" w:space="0" w:color="auto"/>
                                                            <w:right w:val="none" w:sz="0" w:space="0" w:color="auto"/>
                                                          </w:divBdr>
                                                          <w:divsChild>
                                                            <w:div w:id="50004285">
                                                              <w:marLeft w:val="0"/>
                                                              <w:marRight w:val="0"/>
                                                              <w:marTop w:val="0"/>
                                                              <w:marBottom w:val="0"/>
                                                              <w:divBdr>
                                                                <w:top w:val="none" w:sz="0" w:space="0" w:color="auto"/>
                                                                <w:left w:val="none" w:sz="0" w:space="0" w:color="auto"/>
                                                                <w:bottom w:val="none" w:sz="0" w:space="0" w:color="auto"/>
                                                                <w:right w:val="none" w:sz="0" w:space="0" w:color="auto"/>
                                                              </w:divBdr>
                                                              <w:divsChild>
                                                                <w:div w:id="1124420193">
                                                                  <w:marLeft w:val="0"/>
                                                                  <w:marRight w:val="0"/>
                                                                  <w:marTop w:val="0"/>
                                                                  <w:marBottom w:val="0"/>
                                                                  <w:divBdr>
                                                                    <w:top w:val="none" w:sz="0" w:space="0" w:color="auto"/>
                                                                    <w:left w:val="none" w:sz="0" w:space="0" w:color="auto"/>
                                                                    <w:bottom w:val="none" w:sz="0" w:space="0" w:color="auto"/>
                                                                    <w:right w:val="none" w:sz="0" w:space="0" w:color="auto"/>
                                                                  </w:divBdr>
                                                                  <w:divsChild>
                                                                    <w:div w:id="876699416">
                                                                      <w:marLeft w:val="0"/>
                                                                      <w:marRight w:val="0"/>
                                                                      <w:marTop w:val="0"/>
                                                                      <w:marBottom w:val="0"/>
                                                                      <w:divBdr>
                                                                        <w:top w:val="none" w:sz="0" w:space="0" w:color="auto"/>
                                                                        <w:left w:val="none" w:sz="0" w:space="0" w:color="auto"/>
                                                                        <w:bottom w:val="none" w:sz="0" w:space="0" w:color="auto"/>
                                                                        <w:right w:val="none" w:sz="0" w:space="0" w:color="auto"/>
                                                                      </w:divBdr>
                                                                      <w:divsChild>
                                                                        <w:div w:id="174957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7248166">
      <w:bodyDiv w:val="1"/>
      <w:marLeft w:val="0"/>
      <w:marRight w:val="0"/>
      <w:marTop w:val="0"/>
      <w:marBottom w:val="0"/>
      <w:divBdr>
        <w:top w:val="none" w:sz="0" w:space="0" w:color="auto"/>
        <w:left w:val="none" w:sz="0" w:space="0" w:color="auto"/>
        <w:bottom w:val="none" w:sz="0" w:space="0" w:color="auto"/>
        <w:right w:val="none" w:sz="0" w:space="0" w:color="auto"/>
      </w:divBdr>
      <w:divsChild>
        <w:div w:id="1418793977">
          <w:marLeft w:val="0"/>
          <w:marRight w:val="0"/>
          <w:marTop w:val="0"/>
          <w:marBottom w:val="0"/>
          <w:divBdr>
            <w:top w:val="none" w:sz="0" w:space="0" w:color="auto"/>
            <w:left w:val="none" w:sz="0" w:space="0" w:color="auto"/>
            <w:bottom w:val="none" w:sz="0" w:space="0" w:color="auto"/>
            <w:right w:val="none" w:sz="0" w:space="0" w:color="auto"/>
          </w:divBdr>
          <w:divsChild>
            <w:div w:id="508064648">
              <w:marLeft w:val="0"/>
              <w:marRight w:val="0"/>
              <w:marTop w:val="0"/>
              <w:marBottom w:val="0"/>
              <w:divBdr>
                <w:top w:val="none" w:sz="0" w:space="0" w:color="auto"/>
                <w:left w:val="none" w:sz="0" w:space="0" w:color="auto"/>
                <w:bottom w:val="none" w:sz="0" w:space="0" w:color="auto"/>
                <w:right w:val="none" w:sz="0" w:space="0" w:color="auto"/>
              </w:divBdr>
              <w:divsChild>
                <w:div w:id="1307586647">
                  <w:marLeft w:val="0"/>
                  <w:marRight w:val="0"/>
                  <w:marTop w:val="0"/>
                  <w:marBottom w:val="0"/>
                  <w:divBdr>
                    <w:top w:val="none" w:sz="0" w:space="0" w:color="auto"/>
                    <w:left w:val="none" w:sz="0" w:space="0" w:color="auto"/>
                    <w:bottom w:val="none" w:sz="0" w:space="0" w:color="auto"/>
                    <w:right w:val="none" w:sz="0" w:space="0" w:color="auto"/>
                  </w:divBdr>
                  <w:divsChild>
                    <w:div w:id="389308084">
                      <w:marLeft w:val="0"/>
                      <w:marRight w:val="0"/>
                      <w:marTop w:val="0"/>
                      <w:marBottom w:val="0"/>
                      <w:divBdr>
                        <w:top w:val="none" w:sz="0" w:space="0" w:color="auto"/>
                        <w:left w:val="none" w:sz="0" w:space="0" w:color="auto"/>
                        <w:bottom w:val="none" w:sz="0" w:space="0" w:color="auto"/>
                        <w:right w:val="none" w:sz="0" w:space="0" w:color="auto"/>
                      </w:divBdr>
                      <w:divsChild>
                        <w:div w:id="1378550414">
                          <w:marLeft w:val="0"/>
                          <w:marRight w:val="0"/>
                          <w:marTop w:val="0"/>
                          <w:marBottom w:val="0"/>
                          <w:divBdr>
                            <w:top w:val="none" w:sz="0" w:space="0" w:color="auto"/>
                            <w:left w:val="none" w:sz="0" w:space="0" w:color="auto"/>
                            <w:bottom w:val="none" w:sz="0" w:space="0" w:color="auto"/>
                            <w:right w:val="none" w:sz="0" w:space="0" w:color="auto"/>
                          </w:divBdr>
                          <w:divsChild>
                            <w:div w:id="1759325276">
                              <w:marLeft w:val="0"/>
                              <w:marRight w:val="0"/>
                              <w:marTop w:val="0"/>
                              <w:marBottom w:val="0"/>
                              <w:divBdr>
                                <w:top w:val="none" w:sz="0" w:space="0" w:color="auto"/>
                                <w:left w:val="none" w:sz="0" w:space="0" w:color="auto"/>
                                <w:bottom w:val="none" w:sz="0" w:space="0" w:color="auto"/>
                                <w:right w:val="none" w:sz="0" w:space="0" w:color="auto"/>
                              </w:divBdr>
                              <w:divsChild>
                                <w:div w:id="12649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736648">
      <w:bodyDiv w:val="1"/>
      <w:marLeft w:val="0"/>
      <w:marRight w:val="0"/>
      <w:marTop w:val="0"/>
      <w:marBottom w:val="0"/>
      <w:divBdr>
        <w:top w:val="none" w:sz="0" w:space="0" w:color="auto"/>
        <w:left w:val="none" w:sz="0" w:space="0" w:color="auto"/>
        <w:bottom w:val="none" w:sz="0" w:space="0" w:color="auto"/>
        <w:right w:val="none" w:sz="0" w:space="0" w:color="auto"/>
      </w:divBdr>
    </w:div>
    <w:div w:id="1121414924">
      <w:bodyDiv w:val="1"/>
      <w:marLeft w:val="0"/>
      <w:marRight w:val="0"/>
      <w:marTop w:val="0"/>
      <w:marBottom w:val="0"/>
      <w:divBdr>
        <w:top w:val="none" w:sz="0" w:space="0" w:color="auto"/>
        <w:left w:val="none" w:sz="0" w:space="0" w:color="auto"/>
        <w:bottom w:val="none" w:sz="0" w:space="0" w:color="auto"/>
        <w:right w:val="none" w:sz="0" w:space="0" w:color="auto"/>
      </w:divBdr>
    </w:div>
    <w:div w:id="1160732828">
      <w:bodyDiv w:val="1"/>
      <w:marLeft w:val="0"/>
      <w:marRight w:val="0"/>
      <w:marTop w:val="0"/>
      <w:marBottom w:val="0"/>
      <w:divBdr>
        <w:top w:val="none" w:sz="0" w:space="0" w:color="auto"/>
        <w:left w:val="none" w:sz="0" w:space="0" w:color="auto"/>
        <w:bottom w:val="none" w:sz="0" w:space="0" w:color="auto"/>
        <w:right w:val="none" w:sz="0" w:space="0" w:color="auto"/>
      </w:divBdr>
    </w:div>
    <w:div w:id="1161432788">
      <w:bodyDiv w:val="1"/>
      <w:marLeft w:val="0"/>
      <w:marRight w:val="0"/>
      <w:marTop w:val="0"/>
      <w:marBottom w:val="0"/>
      <w:divBdr>
        <w:top w:val="none" w:sz="0" w:space="0" w:color="auto"/>
        <w:left w:val="none" w:sz="0" w:space="0" w:color="auto"/>
        <w:bottom w:val="none" w:sz="0" w:space="0" w:color="auto"/>
        <w:right w:val="none" w:sz="0" w:space="0" w:color="auto"/>
      </w:divBdr>
    </w:div>
    <w:div w:id="1247105805">
      <w:bodyDiv w:val="1"/>
      <w:marLeft w:val="0"/>
      <w:marRight w:val="0"/>
      <w:marTop w:val="0"/>
      <w:marBottom w:val="0"/>
      <w:divBdr>
        <w:top w:val="none" w:sz="0" w:space="0" w:color="auto"/>
        <w:left w:val="none" w:sz="0" w:space="0" w:color="auto"/>
        <w:bottom w:val="none" w:sz="0" w:space="0" w:color="auto"/>
        <w:right w:val="none" w:sz="0" w:space="0" w:color="auto"/>
      </w:divBdr>
    </w:div>
    <w:div w:id="1318650683">
      <w:bodyDiv w:val="1"/>
      <w:marLeft w:val="0"/>
      <w:marRight w:val="0"/>
      <w:marTop w:val="0"/>
      <w:marBottom w:val="0"/>
      <w:divBdr>
        <w:top w:val="none" w:sz="0" w:space="0" w:color="auto"/>
        <w:left w:val="none" w:sz="0" w:space="0" w:color="auto"/>
        <w:bottom w:val="none" w:sz="0" w:space="0" w:color="auto"/>
        <w:right w:val="none" w:sz="0" w:space="0" w:color="auto"/>
      </w:divBdr>
    </w:div>
    <w:div w:id="1367832001">
      <w:bodyDiv w:val="1"/>
      <w:marLeft w:val="0"/>
      <w:marRight w:val="0"/>
      <w:marTop w:val="0"/>
      <w:marBottom w:val="0"/>
      <w:divBdr>
        <w:top w:val="none" w:sz="0" w:space="0" w:color="auto"/>
        <w:left w:val="none" w:sz="0" w:space="0" w:color="auto"/>
        <w:bottom w:val="none" w:sz="0" w:space="0" w:color="auto"/>
        <w:right w:val="none" w:sz="0" w:space="0" w:color="auto"/>
      </w:divBdr>
    </w:div>
    <w:div w:id="1375273708">
      <w:bodyDiv w:val="1"/>
      <w:marLeft w:val="0"/>
      <w:marRight w:val="0"/>
      <w:marTop w:val="0"/>
      <w:marBottom w:val="0"/>
      <w:divBdr>
        <w:top w:val="none" w:sz="0" w:space="0" w:color="auto"/>
        <w:left w:val="none" w:sz="0" w:space="0" w:color="auto"/>
        <w:bottom w:val="none" w:sz="0" w:space="0" w:color="auto"/>
        <w:right w:val="none" w:sz="0" w:space="0" w:color="auto"/>
      </w:divBdr>
    </w:div>
    <w:div w:id="1381056203">
      <w:bodyDiv w:val="1"/>
      <w:marLeft w:val="0"/>
      <w:marRight w:val="0"/>
      <w:marTop w:val="0"/>
      <w:marBottom w:val="0"/>
      <w:divBdr>
        <w:top w:val="none" w:sz="0" w:space="0" w:color="auto"/>
        <w:left w:val="none" w:sz="0" w:space="0" w:color="auto"/>
        <w:bottom w:val="none" w:sz="0" w:space="0" w:color="auto"/>
        <w:right w:val="none" w:sz="0" w:space="0" w:color="auto"/>
      </w:divBdr>
    </w:div>
    <w:div w:id="1392146292">
      <w:bodyDiv w:val="1"/>
      <w:marLeft w:val="0"/>
      <w:marRight w:val="0"/>
      <w:marTop w:val="0"/>
      <w:marBottom w:val="0"/>
      <w:divBdr>
        <w:top w:val="none" w:sz="0" w:space="0" w:color="auto"/>
        <w:left w:val="none" w:sz="0" w:space="0" w:color="auto"/>
        <w:bottom w:val="none" w:sz="0" w:space="0" w:color="auto"/>
        <w:right w:val="none" w:sz="0" w:space="0" w:color="auto"/>
      </w:divBdr>
    </w:div>
    <w:div w:id="1404907467">
      <w:bodyDiv w:val="1"/>
      <w:marLeft w:val="0"/>
      <w:marRight w:val="0"/>
      <w:marTop w:val="0"/>
      <w:marBottom w:val="0"/>
      <w:divBdr>
        <w:top w:val="none" w:sz="0" w:space="0" w:color="auto"/>
        <w:left w:val="none" w:sz="0" w:space="0" w:color="auto"/>
        <w:bottom w:val="none" w:sz="0" w:space="0" w:color="auto"/>
        <w:right w:val="none" w:sz="0" w:space="0" w:color="auto"/>
      </w:divBdr>
    </w:div>
    <w:div w:id="1418597909">
      <w:bodyDiv w:val="1"/>
      <w:marLeft w:val="0"/>
      <w:marRight w:val="0"/>
      <w:marTop w:val="0"/>
      <w:marBottom w:val="0"/>
      <w:divBdr>
        <w:top w:val="none" w:sz="0" w:space="0" w:color="auto"/>
        <w:left w:val="none" w:sz="0" w:space="0" w:color="auto"/>
        <w:bottom w:val="none" w:sz="0" w:space="0" w:color="auto"/>
        <w:right w:val="none" w:sz="0" w:space="0" w:color="auto"/>
      </w:divBdr>
    </w:div>
    <w:div w:id="1508598350">
      <w:bodyDiv w:val="1"/>
      <w:marLeft w:val="0"/>
      <w:marRight w:val="0"/>
      <w:marTop w:val="0"/>
      <w:marBottom w:val="0"/>
      <w:divBdr>
        <w:top w:val="none" w:sz="0" w:space="0" w:color="auto"/>
        <w:left w:val="none" w:sz="0" w:space="0" w:color="auto"/>
        <w:bottom w:val="none" w:sz="0" w:space="0" w:color="auto"/>
        <w:right w:val="none" w:sz="0" w:space="0" w:color="auto"/>
      </w:divBdr>
      <w:divsChild>
        <w:div w:id="1445272987">
          <w:marLeft w:val="0"/>
          <w:marRight w:val="0"/>
          <w:marTop w:val="0"/>
          <w:marBottom w:val="0"/>
          <w:divBdr>
            <w:top w:val="none" w:sz="0" w:space="0" w:color="auto"/>
            <w:left w:val="none" w:sz="0" w:space="0" w:color="auto"/>
            <w:bottom w:val="none" w:sz="0" w:space="0" w:color="auto"/>
            <w:right w:val="none" w:sz="0" w:space="0" w:color="auto"/>
          </w:divBdr>
          <w:divsChild>
            <w:div w:id="2112778500">
              <w:marLeft w:val="0"/>
              <w:marRight w:val="0"/>
              <w:marTop w:val="0"/>
              <w:marBottom w:val="0"/>
              <w:divBdr>
                <w:top w:val="none" w:sz="0" w:space="0" w:color="auto"/>
                <w:left w:val="none" w:sz="0" w:space="0" w:color="auto"/>
                <w:bottom w:val="none" w:sz="0" w:space="0" w:color="auto"/>
                <w:right w:val="none" w:sz="0" w:space="0" w:color="auto"/>
              </w:divBdr>
              <w:divsChild>
                <w:div w:id="191191496">
                  <w:marLeft w:val="0"/>
                  <w:marRight w:val="0"/>
                  <w:marTop w:val="0"/>
                  <w:marBottom w:val="0"/>
                  <w:divBdr>
                    <w:top w:val="none" w:sz="0" w:space="0" w:color="auto"/>
                    <w:left w:val="none" w:sz="0" w:space="0" w:color="auto"/>
                    <w:bottom w:val="none" w:sz="0" w:space="0" w:color="auto"/>
                    <w:right w:val="none" w:sz="0" w:space="0" w:color="auto"/>
                  </w:divBdr>
                  <w:divsChild>
                    <w:div w:id="1193882327">
                      <w:marLeft w:val="0"/>
                      <w:marRight w:val="0"/>
                      <w:marTop w:val="0"/>
                      <w:marBottom w:val="0"/>
                      <w:divBdr>
                        <w:top w:val="none" w:sz="0" w:space="0" w:color="auto"/>
                        <w:left w:val="none" w:sz="0" w:space="0" w:color="auto"/>
                        <w:bottom w:val="none" w:sz="0" w:space="0" w:color="auto"/>
                        <w:right w:val="none" w:sz="0" w:space="0" w:color="auto"/>
                      </w:divBdr>
                      <w:divsChild>
                        <w:div w:id="311060526">
                          <w:marLeft w:val="0"/>
                          <w:marRight w:val="0"/>
                          <w:marTop w:val="0"/>
                          <w:marBottom w:val="0"/>
                          <w:divBdr>
                            <w:top w:val="none" w:sz="0" w:space="0" w:color="auto"/>
                            <w:left w:val="none" w:sz="0" w:space="0" w:color="auto"/>
                            <w:bottom w:val="none" w:sz="0" w:space="0" w:color="auto"/>
                            <w:right w:val="none" w:sz="0" w:space="0" w:color="auto"/>
                          </w:divBdr>
                          <w:divsChild>
                            <w:div w:id="1999573360">
                              <w:marLeft w:val="0"/>
                              <w:marRight w:val="0"/>
                              <w:marTop w:val="0"/>
                              <w:marBottom w:val="0"/>
                              <w:divBdr>
                                <w:top w:val="none" w:sz="0" w:space="0" w:color="auto"/>
                                <w:left w:val="none" w:sz="0" w:space="0" w:color="auto"/>
                                <w:bottom w:val="none" w:sz="0" w:space="0" w:color="auto"/>
                                <w:right w:val="none" w:sz="0" w:space="0" w:color="auto"/>
                              </w:divBdr>
                              <w:divsChild>
                                <w:div w:id="2008945365">
                                  <w:marLeft w:val="0"/>
                                  <w:marRight w:val="0"/>
                                  <w:marTop w:val="0"/>
                                  <w:marBottom w:val="0"/>
                                  <w:divBdr>
                                    <w:top w:val="none" w:sz="0" w:space="0" w:color="auto"/>
                                    <w:left w:val="none" w:sz="0" w:space="0" w:color="auto"/>
                                    <w:bottom w:val="none" w:sz="0" w:space="0" w:color="auto"/>
                                    <w:right w:val="none" w:sz="0" w:space="0" w:color="auto"/>
                                  </w:divBdr>
                                  <w:divsChild>
                                    <w:div w:id="1448961594">
                                      <w:marLeft w:val="0"/>
                                      <w:marRight w:val="0"/>
                                      <w:marTop w:val="0"/>
                                      <w:marBottom w:val="0"/>
                                      <w:divBdr>
                                        <w:top w:val="none" w:sz="0" w:space="0" w:color="auto"/>
                                        <w:left w:val="none" w:sz="0" w:space="0" w:color="auto"/>
                                        <w:bottom w:val="none" w:sz="0" w:space="0" w:color="auto"/>
                                        <w:right w:val="none" w:sz="0" w:space="0" w:color="auto"/>
                                      </w:divBdr>
                                      <w:divsChild>
                                        <w:div w:id="55515387">
                                          <w:marLeft w:val="0"/>
                                          <w:marRight w:val="0"/>
                                          <w:marTop w:val="0"/>
                                          <w:marBottom w:val="0"/>
                                          <w:divBdr>
                                            <w:top w:val="none" w:sz="0" w:space="0" w:color="auto"/>
                                            <w:left w:val="none" w:sz="0" w:space="0" w:color="auto"/>
                                            <w:bottom w:val="none" w:sz="0" w:space="0" w:color="auto"/>
                                            <w:right w:val="none" w:sz="0" w:space="0" w:color="auto"/>
                                          </w:divBdr>
                                          <w:divsChild>
                                            <w:div w:id="811169393">
                                              <w:marLeft w:val="0"/>
                                              <w:marRight w:val="0"/>
                                              <w:marTop w:val="0"/>
                                              <w:marBottom w:val="0"/>
                                              <w:divBdr>
                                                <w:top w:val="none" w:sz="0" w:space="0" w:color="auto"/>
                                                <w:left w:val="none" w:sz="0" w:space="0" w:color="auto"/>
                                                <w:bottom w:val="none" w:sz="0" w:space="0" w:color="auto"/>
                                                <w:right w:val="none" w:sz="0" w:space="0" w:color="auto"/>
                                              </w:divBdr>
                                              <w:divsChild>
                                                <w:div w:id="93601604">
                                                  <w:marLeft w:val="0"/>
                                                  <w:marRight w:val="0"/>
                                                  <w:marTop w:val="0"/>
                                                  <w:marBottom w:val="0"/>
                                                  <w:divBdr>
                                                    <w:top w:val="none" w:sz="0" w:space="0" w:color="auto"/>
                                                    <w:left w:val="none" w:sz="0" w:space="0" w:color="auto"/>
                                                    <w:bottom w:val="none" w:sz="0" w:space="0" w:color="auto"/>
                                                    <w:right w:val="none" w:sz="0" w:space="0" w:color="auto"/>
                                                  </w:divBdr>
                                                  <w:divsChild>
                                                    <w:div w:id="1100684607">
                                                      <w:marLeft w:val="0"/>
                                                      <w:marRight w:val="0"/>
                                                      <w:marTop w:val="0"/>
                                                      <w:marBottom w:val="0"/>
                                                      <w:divBdr>
                                                        <w:top w:val="none" w:sz="0" w:space="0" w:color="auto"/>
                                                        <w:left w:val="none" w:sz="0" w:space="0" w:color="auto"/>
                                                        <w:bottom w:val="none" w:sz="0" w:space="0" w:color="auto"/>
                                                        <w:right w:val="none" w:sz="0" w:space="0" w:color="auto"/>
                                                      </w:divBdr>
                                                      <w:divsChild>
                                                        <w:div w:id="1864704601">
                                                          <w:marLeft w:val="0"/>
                                                          <w:marRight w:val="0"/>
                                                          <w:marTop w:val="0"/>
                                                          <w:marBottom w:val="0"/>
                                                          <w:divBdr>
                                                            <w:top w:val="none" w:sz="0" w:space="0" w:color="auto"/>
                                                            <w:left w:val="none" w:sz="0" w:space="0" w:color="auto"/>
                                                            <w:bottom w:val="none" w:sz="0" w:space="0" w:color="auto"/>
                                                            <w:right w:val="none" w:sz="0" w:space="0" w:color="auto"/>
                                                          </w:divBdr>
                                                          <w:divsChild>
                                                            <w:div w:id="502937497">
                                                              <w:marLeft w:val="0"/>
                                                              <w:marRight w:val="0"/>
                                                              <w:marTop w:val="0"/>
                                                              <w:marBottom w:val="0"/>
                                                              <w:divBdr>
                                                                <w:top w:val="none" w:sz="0" w:space="0" w:color="auto"/>
                                                                <w:left w:val="none" w:sz="0" w:space="0" w:color="auto"/>
                                                                <w:bottom w:val="none" w:sz="0" w:space="0" w:color="auto"/>
                                                                <w:right w:val="none" w:sz="0" w:space="0" w:color="auto"/>
                                                              </w:divBdr>
                                                              <w:divsChild>
                                                                <w:div w:id="1272665795">
                                                                  <w:marLeft w:val="0"/>
                                                                  <w:marRight w:val="0"/>
                                                                  <w:marTop w:val="0"/>
                                                                  <w:marBottom w:val="0"/>
                                                                  <w:divBdr>
                                                                    <w:top w:val="none" w:sz="0" w:space="0" w:color="auto"/>
                                                                    <w:left w:val="none" w:sz="0" w:space="0" w:color="auto"/>
                                                                    <w:bottom w:val="none" w:sz="0" w:space="0" w:color="auto"/>
                                                                    <w:right w:val="none" w:sz="0" w:space="0" w:color="auto"/>
                                                                  </w:divBdr>
                                                                  <w:divsChild>
                                                                    <w:div w:id="7466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2098245">
      <w:bodyDiv w:val="1"/>
      <w:marLeft w:val="0"/>
      <w:marRight w:val="0"/>
      <w:marTop w:val="0"/>
      <w:marBottom w:val="0"/>
      <w:divBdr>
        <w:top w:val="none" w:sz="0" w:space="0" w:color="auto"/>
        <w:left w:val="none" w:sz="0" w:space="0" w:color="auto"/>
        <w:bottom w:val="none" w:sz="0" w:space="0" w:color="auto"/>
        <w:right w:val="none" w:sz="0" w:space="0" w:color="auto"/>
      </w:divBdr>
    </w:div>
    <w:div w:id="1717241713">
      <w:bodyDiv w:val="1"/>
      <w:marLeft w:val="0"/>
      <w:marRight w:val="0"/>
      <w:marTop w:val="0"/>
      <w:marBottom w:val="0"/>
      <w:divBdr>
        <w:top w:val="none" w:sz="0" w:space="0" w:color="auto"/>
        <w:left w:val="none" w:sz="0" w:space="0" w:color="auto"/>
        <w:bottom w:val="none" w:sz="0" w:space="0" w:color="auto"/>
        <w:right w:val="none" w:sz="0" w:space="0" w:color="auto"/>
      </w:divBdr>
    </w:div>
    <w:div w:id="1848788196">
      <w:bodyDiv w:val="1"/>
      <w:marLeft w:val="0"/>
      <w:marRight w:val="0"/>
      <w:marTop w:val="0"/>
      <w:marBottom w:val="0"/>
      <w:divBdr>
        <w:top w:val="none" w:sz="0" w:space="0" w:color="auto"/>
        <w:left w:val="none" w:sz="0" w:space="0" w:color="auto"/>
        <w:bottom w:val="none" w:sz="0" w:space="0" w:color="auto"/>
        <w:right w:val="none" w:sz="0" w:space="0" w:color="auto"/>
      </w:divBdr>
    </w:div>
    <w:div w:id="1886136276">
      <w:bodyDiv w:val="1"/>
      <w:marLeft w:val="0"/>
      <w:marRight w:val="0"/>
      <w:marTop w:val="0"/>
      <w:marBottom w:val="0"/>
      <w:divBdr>
        <w:top w:val="none" w:sz="0" w:space="0" w:color="auto"/>
        <w:left w:val="none" w:sz="0" w:space="0" w:color="auto"/>
        <w:bottom w:val="none" w:sz="0" w:space="0" w:color="auto"/>
        <w:right w:val="none" w:sz="0" w:space="0" w:color="auto"/>
      </w:divBdr>
      <w:divsChild>
        <w:div w:id="1523546594">
          <w:marLeft w:val="0"/>
          <w:marRight w:val="0"/>
          <w:marTop w:val="0"/>
          <w:marBottom w:val="0"/>
          <w:divBdr>
            <w:top w:val="none" w:sz="0" w:space="0" w:color="auto"/>
            <w:left w:val="none" w:sz="0" w:space="0" w:color="auto"/>
            <w:bottom w:val="none" w:sz="0" w:space="0" w:color="auto"/>
            <w:right w:val="none" w:sz="0" w:space="0" w:color="auto"/>
          </w:divBdr>
          <w:divsChild>
            <w:div w:id="2006779943">
              <w:marLeft w:val="0"/>
              <w:marRight w:val="0"/>
              <w:marTop w:val="0"/>
              <w:marBottom w:val="0"/>
              <w:divBdr>
                <w:top w:val="none" w:sz="0" w:space="0" w:color="auto"/>
                <w:left w:val="none" w:sz="0" w:space="0" w:color="auto"/>
                <w:bottom w:val="none" w:sz="0" w:space="0" w:color="auto"/>
                <w:right w:val="none" w:sz="0" w:space="0" w:color="auto"/>
              </w:divBdr>
              <w:divsChild>
                <w:div w:id="475805673">
                  <w:marLeft w:val="0"/>
                  <w:marRight w:val="0"/>
                  <w:marTop w:val="0"/>
                  <w:marBottom w:val="0"/>
                  <w:divBdr>
                    <w:top w:val="none" w:sz="0" w:space="0" w:color="auto"/>
                    <w:left w:val="none" w:sz="0" w:space="0" w:color="auto"/>
                    <w:bottom w:val="none" w:sz="0" w:space="0" w:color="auto"/>
                    <w:right w:val="none" w:sz="0" w:space="0" w:color="auto"/>
                  </w:divBdr>
                  <w:divsChild>
                    <w:div w:id="1492680133">
                      <w:marLeft w:val="0"/>
                      <w:marRight w:val="0"/>
                      <w:marTop w:val="0"/>
                      <w:marBottom w:val="0"/>
                      <w:divBdr>
                        <w:top w:val="none" w:sz="0" w:space="0" w:color="auto"/>
                        <w:left w:val="none" w:sz="0" w:space="0" w:color="auto"/>
                        <w:bottom w:val="none" w:sz="0" w:space="0" w:color="auto"/>
                        <w:right w:val="none" w:sz="0" w:space="0" w:color="auto"/>
                      </w:divBdr>
                      <w:divsChild>
                        <w:div w:id="1984701088">
                          <w:marLeft w:val="0"/>
                          <w:marRight w:val="0"/>
                          <w:marTop w:val="0"/>
                          <w:marBottom w:val="0"/>
                          <w:divBdr>
                            <w:top w:val="none" w:sz="0" w:space="0" w:color="auto"/>
                            <w:left w:val="none" w:sz="0" w:space="0" w:color="auto"/>
                            <w:bottom w:val="none" w:sz="0" w:space="0" w:color="auto"/>
                            <w:right w:val="none" w:sz="0" w:space="0" w:color="auto"/>
                          </w:divBdr>
                          <w:divsChild>
                            <w:div w:id="1097480075">
                              <w:marLeft w:val="0"/>
                              <w:marRight w:val="0"/>
                              <w:marTop w:val="0"/>
                              <w:marBottom w:val="0"/>
                              <w:divBdr>
                                <w:top w:val="none" w:sz="0" w:space="0" w:color="auto"/>
                                <w:left w:val="none" w:sz="0" w:space="0" w:color="auto"/>
                                <w:bottom w:val="none" w:sz="0" w:space="0" w:color="auto"/>
                                <w:right w:val="none" w:sz="0" w:space="0" w:color="auto"/>
                              </w:divBdr>
                              <w:divsChild>
                                <w:div w:id="445195241">
                                  <w:marLeft w:val="0"/>
                                  <w:marRight w:val="0"/>
                                  <w:marTop w:val="0"/>
                                  <w:marBottom w:val="0"/>
                                  <w:divBdr>
                                    <w:top w:val="none" w:sz="0" w:space="0" w:color="auto"/>
                                    <w:left w:val="none" w:sz="0" w:space="0" w:color="auto"/>
                                    <w:bottom w:val="none" w:sz="0" w:space="0" w:color="auto"/>
                                    <w:right w:val="none" w:sz="0" w:space="0" w:color="auto"/>
                                  </w:divBdr>
                                  <w:divsChild>
                                    <w:div w:id="1546718283">
                                      <w:marLeft w:val="0"/>
                                      <w:marRight w:val="0"/>
                                      <w:marTop w:val="0"/>
                                      <w:marBottom w:val="0"/>
                                      <w:divBdr>
                                        <w:top w:val="none" w:sz="0" w:space="0" w:color="auto"/>
                                        <w:left w:val="none" w:sz="0" w:space="0" w:color="auto"/>
                                        <w:bottom w:val="none" w:sz="0" w:space="0" w:color="auto"/>
                                        <w:right w:val="none" w:sz="0" w:space="0" w:color="auto"/>
                                      </w:divBdr>
                                      <w:divsChild>
                                        <w:div w:id="877356271">
                                          <w:marLeft w:val="0"/>
                                          <w:marRight w:val="0"/>
                                          <w:marTop w:val="0"/>
                                          <w:marBottom w:val="0"/>
                                          <w:divBdr>
                                            <w:top w:val="none" w:sz="0" w:space="0" w:color="auto"/>
                                            <w:left w:val="none" w:sz="0" w:space="0" w:color="auto"/>
                                            <w:bottom w:val="none" w:sz="0" w:space="0" w:color="auto"/>
                                            <w:right w:val="none" w:sz="0" w:space="0" w:color="auto"/>
                                          </w:divBdr>
                                          <w:divsChild>
                                            <w:div w:id="1082288577">
                                              <w:marLeft w:val="0"/>
                                              <w:marRight w:val="0"/>
                                              <w:marTop w:val="0"/>
                                              <w:marBottom w:val="0"/>
                                              <w:divBdr>
                                                <w:top w:val="none" w:sz="0" w:space="0" w:color="auto"/>
                                                <w:left w:val="none" w:sz="0" w:space="0" w:color="auto"/>
                                                <w:bottom w:val="none" w:sz="0" w:space="0" w:color="auto"/>
                                                <w:right w:val="none" w:sz="0" w:space="0" w:color="auto"/>
                                              </w:divBdr>
                                              <w:divsChild>
                                                <w:div w:id="2057654326">
                                                  <w:marLeft w:val="0"/>
                                                  <w:marRight w:val="0"/>
                                                  <w:marTop w:val="0"/>
                                                  <w:marBottom w:val="0"/>
                                                  <w:divBdr>
                                                    <w:top w:val="none" w:sz="0" w:space="0" w:color="auto"/>
                                                    <w:left w:val="none" w:sz="0" w:space="0" w:color="auto"/>
                                                    <w:bottom w:val="none" w:sz="0" w:space="0" w:color="auto"/>
                                                    <w:right w:val="none" w:sz="0" w:space="0" w:color="auto"/>
                                                  </w:divBdr>
                                                  <w:divsChild>
                                                    <w:div w:id="533232812">
                                                      <w:marLeft w:val="0"/>
                                                      <w:marRight w:val="0"/>
                                                      <w:marTop w:val="0"/>
                                                      <w:marBottom w:val="0"/>
                                                      <w:divBdr>
                                                        <w:top w:val="none" w:sz="0" w:space="0" w:color="auto"/>
                                                        <w:left w:val="none" w:sz="0" w:space="0" w:color="auto"/>
                                                        <w:bottom w:val="none" w:sz="0" w:space="0" w:color="auto"/>
                                                        <w:right w:val="none" w:sz="0" w:space="0" w:color="auto"/>
                                                      </w:divBdr>
                                                      <w:divsChild>
                                                        <w:div w:id="921791480">
                                                          <w:marLeft w:val="0"/>
                                                          <w:marRight w:val="0"/>
                                                          <w:marTop w:val="0"/>
                                                          <w:marBottom w:val="0"/>
                                                          <w:divBdr>
                                                            <w:top w:val="none" w:sz="0" w:space="0" w:color="auto"/>
                                                            <w:left w:val="none" w:sz="0" w:space="0" w:color="auto"/>
                                                            <w:bottom w:val="none" w:sz="0" w:space="0" w:color="auto"/>
                                                            <w:right w:val="none" w:sz="0" w:space="0" w:color="auto"/>
                                                          </w:divBdr>
                                                          <w:divsChild>
                                                            <w:div w:id="2103528044">
                                                              <w:marLeft w:val="0"/>
                                                              <w:marRight w:val="0"/>
                                                              <w:marTop w:val="0"/>
                                                              <w:marBottom w:val="0"/>
                                                              <w:divBdr>
                                                                <w:top w:val="none" w:sz="0" w:space="0" w:color="auto"/>
                                                                <w:left w:val="none" w:sz="0" w:space="0" w:color="auto"/>
                                                                <w:bottom w:val="none" w:sz="0" w:space="0" w:color="auto"/>
                                                                <w:right w:val="none" w:sz="0" w:space="0" w:color="auto"/>
                                                              </w:divBdr>
                                                              <w:divsChild>
                                                                <w:div w:id="758521378">
                                                                  <w:marLeft w:val="0"/>
                                                                  <w:marRight w:val="0"/>
                                                                  <w:marTop w:val="0"/>
                                                                  <w:marBottom w:val="0"/>
                                                                  <w:divBdr>
                                                                    <w:top w:val="none" w:sz="0" w:space="0" w:color="auto"/>
                                                                    <w:left w:val="none" w:sz="0" w:space="0" w:color="auto"/>
                                                                    <w:bottom w:val="none" w:sz="0" w:space="0" w:color="auto"/>
                                                                    <w:right w:val="none" w:sz="0" w:space="0" w:color="auto"/>
                                                                  </w:divBdr>
                                                                  <w:divsChild>
                                                                    <w:div w:id="76476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1789707">
      <w:bodyDiv w:val="1"/>
      <w:marLeft w:val="0"/>
      <w:marRight w:val="0"/>
      <w:marTop w:val="0"/>
      <w:marBottom w:val="0"/>
      <w:divBdr>
        <w:top w:val="none" w:sz="0" w:space="0" w:color="auto"/>
        <w:left w:val="none" w:sz="0" w:space="0" w:color="auto"/>
        <w:bottom w:val="none" w:sz="0" w:space="0" w:color="auto"/>
        <w:right w:val="none" w:sz="0" w:space="0" w:color="auto"/>
      </w:divBdr>
    </w:div>
    <w:div w:id="2035036517">
      <w:bodyDiv w:val="1"/>
      <w:marLeft w:val="0"/>
      <w:marRight w:val="0"/>
      <w:marTop w:val="0"/>
      <w:marBottom w:val="0"/>
      <w:divBdr>
        <w:top w:val="none" w:sz="0" w:space="0" w:color="auto"/>
        <w:left w:val="none" w:sz="0" w:space="0" w:color="auto"/>
        <w:bottom w:val="none" w:sz="0" w:space="0" w:color="auto"/>
        <w:right w:val="none" w:sz="0" w:space="0" w:color="auto"/>
      </w:divBdr>
    </w:div>
    <w:div w:id="2049454124">
      <w:bodyDiv w:val="1"/>
      <w:marLeft w:val="0"/>
      <w:marRight w:val="0"/>
      <w:marTop w:val="0"/>
      <w:marBottom w:val="0"/>
      <w:divBdr>
        <w:top w:val="none" w:sz="0" w:space="0" w:color="auto"/>
        <w:left w:val="none" w:sz="0" w:space="0" w:color="auto"/>
        <w:bottom w:val="none" w:sz="0" w:space="0" w:color="auto"/>
        <w:right w:val="none" w:sz="0" w:space="0" w:color="auto"/>
      </w:divBdr>
    </w:div>
    <w:div w:id="2062558502">
      <w:bodyDiv w:val="1"/>
      <w:marLeft w:val="0"/>
      <w:marRight w:val="0"/>
      <w:marTop w:val="0"/>
      <w:marBottom w:val="0"/>
      <w:divBdr>
        <w:top w:val="none" w:sz="0" w:space="0" w:color="auto"/>
        <w:left w:val="none" w:sz="0" w:space="0" w:color="auto"/>
        <w:bottom w:val="none" w:sz="0" w:space="0" w:color="auto"/>
        <w:right w:val="none" w:sz="0" w:space="0" w:color="auto"/>
      </w:divBdr>
      <w:divsChild>
        <w:div w:id="510606233">
          <w:marLeft w:val="0"/>
          <w:marRight w:val="0"/>
          <w:marTop w:val="0"/>
          <w:marBottom w:val="0"/>
          <w:divBdr>
            <w:top w:val="none" w:sz="0" w:space="0" w:color="auto"/>
            <w:left w:val="none" w:sz="0" w:space="0" w:color="auto"/>
            <w:bottom w:val="none" w:sz="0" w:space="0" w:color="auto"/>
            <w:right w:val="none" w:sz="0" w:space="0" w:color="auto"/>
          </w:divBdr>
          <w:divsChild>
            <w:div w:id="1814832018">
              <w:marLeft w:val="0"/>
              <w:marRight w:val="0"/>
              <w:marTop w:val="0"/>
              <w:marBottom w:val="0"/>
              <w:divBdr>
                <w:top w:val="none" w:sz="0" w:space="0" w:color="auto"/>
                <w:left w:val="none" w:sz="0" w:space="0" w:color="auto"/>
                <w:bottom w:val="none" w:sz="0" w:space="0" w:color="auto"/>
                <w:right w:val="none" w:sz="0" w:space="0" w:color="auto"/>
              </w:divBdr>
              <w:divsChild>
                <w:div w:id="904028063">
                  <w:marLeft w:val="0"/>
                  <w:marRight w:val="0"/>
                  <w:marTop w:val="0"/>
                  <w:marBottom w:val="0"/>
                  <w:divBdr>
                    <w:top w:val="none" w:sz="0" w:space="0" w:color="auto"/>
                    <w:left w:val="none" w:sz="0" w:space="0" w:color="auto"/>
                    <w:bottom w:val="none" w:sz="0" w:space="0" w:color="auto"/>
                    <w:right w:val="none" w:sz="0" w:space="0" w:color="auto"/>
                  </w:divBdr>
                  <w:divsChild>
                    <w:div w:id="523909155">
                      <w:marLeft w:val="0"/>
                      <w:marRight w:val="0"/>
                      <w:marTop w:val="0"/>
                      <w:marBottom w:val="0"/>
                      <w:divBdr>
                        <w:top w:val="none" w:sz="0" w:space="0" w:color="auto"/>
                        <w:left w:val="none" w:sz="0" w:space="0" w:color="auto"/>
                        <w:bottom w:val="none" w:sz="0" w:space="0" w:color="auto"/>
                        <w:right w:val="none" w:sz="0" w:space="0" w:color="auto"/>
                      </w:divBdr>
                      <w:divsChild>
                        <w:div w:id="1670197">
                          <w:marLeft w:val="0"/>
                          <w:marRight w:val="0"/>
                          <w:marTop w:val="0"/>
                          <w:marBottom w:val="0"/>
                          <w:divBdr>
                            <w:top w:val="none" w:sz="0" w:space="0" w:color="auto"/>
                            <w:left w:val="none" w:sz="0" w:space="0" w:color="auto"/>
                            <w:bottom w:val="none" w:sz="0" w:space="0" w:color="auto"/>
                            <w:right w:val="none" w:sz="0" w:space="0" w:color="auto"/>
                          </w:divBdr>
                          <w:divsChild>
                            <w:div w:id="932860120">
                              <w:marLeft w:val="0"/>
                              <w:marRight w:val="0"/>
                              <w:marTop w:val="0"/>
                              <w:marBottom w:val="0"/>
                              <w:divBdr>
                                <w:top w:val="none" w:sz="0" w:space="0" w:color="auto"/>
                                <w:left w:val="none" w:sz="0" w:space="0" w:color="auto"/>
                                <w:bottom w:val="none" w:sz="0" w:space="0" w:color="auto"/>
                                <w:right w:val="none" w:sz="0" w:space="0" w:color="auto"/>
                              </w:divBdr>
                              <w:divsChild>
                                <w:div w:id="6289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riott.com/loyalty/terms/default.m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rriott.com/about/privacy.m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93BD7-1F72-482D-9522-A556478C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2055</Words>
  <Characters>12126</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Allianz pojišťovna, a.s.</Company>
  <LinksUpToDate>false</LinksUpToDate>
  <CharactersWithSpaces>14153</CharactersWithSpaces>
  <SharedDoc>false</SharedDoc>
  <HLinks>
    <vt:vector size="12" baseType="variant">
      <vt:variant>
        <vt:i4>7667804</vt:i4>
      </vt:variant>
      <vt:variant>
        <vt:i4>3</vt:i4>
      </vt:variant>
      <vt:variant>
        <vt:i4>0</vt:i4>
      </vt:variant>
      <vt:variant>
        <vt:i4>5</vt:i4>
      </vt:variant>
      <vt:variant>
        <vt:lpwstr>mailto:hjiskrova@voronez.cz</vt:lpwstr>
      </vt:variant>
      <vt:variant>
        <vt:lpwstr/>
      </vt:variant>
      <vt:variant>
        <vt:i4>6488071</vt:i4>
      </vt:variant>
      <vt:variant>
        <vt:i4>0</vt:i4>
      </vt:variant>
      <vt:variant>
        <vt:i4>0</vt:i4>
      </vt:variant>
      <vt:variant>
        <vt:i4>5</vt:i4>
      </vt:variant>
      <vt:variant>
        <vt:lpwstr>mailto:lenka.kurkova@allianz.cz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František Kropáč</cp:lastModifiedBy>
  <cp:revision>2</cp:revision>
  <cp:lastPrinted>2025-12-15T11:24:00Z</cp:lastPrinted>
  <dcterms:created xsi:type="dcterms:W3CDTF">2026-03-02T07:53:00Z</dcterms:created>
  <dcterms:modified xsi:type="dcterms:W3CDTF">2026-03-02T07:53:00Z</dcterms:modified>
</cp:coreProperties>
</file>