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F40" w14:textId="77777777" w:rsidR="003B7EE6" w:rsidRDefault="00000000">
      <w:pPr>
        <w:pStyle w:val="Bodytext3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</w:rPr>
        <w:t>&lt; MORAVSKOSLEZSKÁ</w:t>
      </w:r>
      <w:proofErr w:type="gramEnd"/>
      <w:r>
        <w:rPr>
          <w:rStyle w:val="Bodytext3"/>
          <w:b/>
          <w:bCs/>
        </w:rPr>
        <w:br/>
        <w:t>NEMOCNICE</w:t>
      </w:r>
    </w:p>
    <w:p w14:paraId="2D83722D" w14:textId="77777777" w:rsidR="003B7EE6" w:rsidRDefault="00000000">
      <w:pPr>
        <w:pStyle w:val="Bodytext30"/>
        <w:ind w:firstLine="360"/>
        <w:jc w:val="left"/>
      </w:pPr>
      <w:r>
        <w:rPr>
          <w:rStyle w:val="Bodytext3"/>
          <w:b/>
          <w:bCs/>
        </w:rPr>
        <w:t>Ú HAVÍŘOV</w:t>
      </w:r>
    </w:p>
    <w:p w14:paraId="26BFFFB7" w14:textId="77777777" w:rsidR="003B7EE6" w:rsidRDefault="00000000">
      <w:pPr>
        <w:pStyle w:val="Bodytext30"/>
        <w:spacing w:after="120"/>
        <w:jc w:val="right"/>
      </w:pPr>
      <w:r>
        <w:rPr>
          <w:rStyle w:val="Bodytext3"/>
          <w:b/>
          <w:bCs/>
        </w:rPr>
        <w:t>Objednávka 2026UD00065</w:t>
      </w:r>
    </w:p>
    <w:p w14:paraId="2EC1E161" w14:textId="77777777" w:rsidR="003B7EE6" w:rsidRDefault="00000000">
      <w:pPr>
        <w:pStyle w:val="Bodytext10"/>
        <w:spacing w:after="0"/>
        <w:jc w:val="right"/>
        <w:sectPr w:rsidR="003B7EE6">
          <w:pgSz w:w="11900" w:h="16840"/>
          <w:pgMar w:top="859" w:right="624" w:bottom="776" w:left="901" w:header="431" w:footer="348" w:gutter="0"/>
          <w:pgNumType w:start="1"/>
          <w:cols w:num="2" w:space="3578"/>
          <w:noEndnote/>
          <w:docGrid w:linePitch="360"/>
        </w:sectPr>
      </w:pPr>
      <w:r>
        <w:rPr>
          <w:rStyle w:val="Bodytext1"/>
        </w:rPr>
        <w:t>Strana 1</w:t>
      </w:r>
    </w:p>
    <w:p w14:paraId="5EF00E2B" w14:textId="77777777" w:rsidR="003B7EE6" w:rsidRDefault="003B7EE6">
      <w:pPr>
        <w:spacing w:line="219" w:lineRule="exact"/>
        <w:rPr>
          <w:sz w:val="18"/>
          <w:szCs w:val="18"/>
        </w:rPr>
      </w:pPr>
    </w:p>
    <w:p w14:paraId="3A5C6FD9" w14:textId="77777777" w:rsidR="003B7EE6" w:rsidRDefault="003B7EE6">
      <w:pPr>
        <w:spacing w:line="1" w:lineRule="exact"/>
        <w:sectPr w:rsidR="003B7EE6">
          <w:type w:val="continuous"/>
          <w:pgSz w:w="11900" w:h="16840"/>
          <w:pgMar w:top="859" w:right="0" w:bottom="776" w:left="0" w:header="0" w:footer="3" w:gutter="0"/>
          <w:cols w:space="720"/>
          <w:noEndnote/>
          <w:docGrid w:linePitch="360"/>
        </w:sectPr>
      </w:pPr>
    </w:p>
    <w:p w14:paraId="073BA4B6" w14:textId="77777777" w:rsidR="003B7EE6" w:rsidRDefault="00000000">
      <w:pPr>
        <w:pStyle w:val="Bodytext10"/>
        <w:framePr w:w="5314" w:h="238" w:wrap="none" w:vAnchor="text" w:hAnchor="page" w:x="5949" w:y="21"/>
        <w:pBdr>
          <w:bottom w:val="single" w:sz="4" w:space="0" w:color="auto"/>
        </w:pBdr>
        <w:spacing w:after="0"/>
      </w:pPr>
      <w:r>
        <w:rPr>
          <w:rStyle w:val="Bodytext1"/>
        </w:rPr>
        <w:t>Objednávka-čištění a sanitace klimatizací na jednotlivých odděleních</w:t>
      </w:r>
    </w:p>
    <w:p w14:paraId="162A9B88" w14:textId="77777777" w:rsidR="003B7EE6" w:rsidRDefault="00000000">
      <w:pPr>
        <w:pStyle w:val="Bodytext10"/>
        <w:framePr w:w="3874" w:h="1620" w:wrap="none" w:vAnchor="text" w:hAnchor="page" w:x="938" w:y="512"/>
        <w:spacing w:after="60"/>
      </w:pPr>
      <w:r>
        <w:rPr>
          <w:rStyle w:val="Bodytext1"/>
        </w:rPr>
        <w:t>Zákazník</w:t>
      </w:r>
    </w:p>
    <w:p w14:paraId="7B9D79D5" w14:textId="77777777" w:rsidR="003B7EE6" w:rsidRDefault="00000000">
      <w:pPr>
        <w:pStyle w:val="Bodytext40"/>
        <w:framePr w:w="3874" w:h="1620" w:wrap="none" w:vAnchor="text" w:hAnchor="page" w:x="938" w:y="512"/>
      </w:pPr>
      <w:r>
        <w:rPr>
          <w:rStyle w:val="Bodytext4"/>
          <w:b/>
          <w:bCs/>
        </w:rPr>
        <w:t xml:space="preserve">Moravskoslezská nemocnice Havířov, </w:t>
      </w:r>
      <w:proofErr w:type="spellStart"/>
      <w:r>
        <w:rPr>
          <w:rStyle w:val="Bodytext4"/>
          <w:b/>
          <w:bCs/>
        </w:rPr>
        <w:t>p.o</w:t>
      </w:r>
      <w:proofErr w:type="spellEnd"/>
      <w:r>
        <w:rPr>
          <w:rStyle w:val="Bodytext4"/>
          <w:b/>
          <w:bCs/>
        </w:rPr>
        <w:t>.</w:t>
      </w:r>
    </w:p>
    <w:p w14:paraId="6357E0E1" w14:textId="77777777" w:rsidR="003B7EE6" w:rsidRDefault="00000000">
      <w:pPr>
        <w:pStyle w:val="Bodytext40"/>
        <w:framePr w:w="3874" w:h="1620" w:wrap="none" w:vAnchor="text" w:hAnchor="page" w:x="938" w:y="512"/>
      </w:pPr>
      <w:r>
        <w:rPr>
          <w:rStyle w:val="Bodytext4"/>
        </w:rPr>
        <w:t>příspěvková organizace</w:t>
      </w:r>
    </w:p>
    <w:p w14:paraId="3D5B055C" w14:textId="77777777" w:rsidR="003B7EE6" w:rsidRDefault="00000000">
      <w:pPr>
        <w:pStyle w:val="Bodytext10"/>
        <w:framePr w:w="3874" w:h="1620" w:wrap="none" w:vAnchor="text" w:hAnchor="page" w:x="938" w:y="512"/>
        <w:spacing w:after="60"/>
      </w:pPr>
      <w:r>
        <w:rPr>
          <w:rStyle w:val="Bodytext1"/>
        </w:rPr>
        <w:t>Dělnická 1132/24</w:t>
      </w:r>
    </w:p>
    <w:p w14:paraId="67E96A4B" w14:textId="77777777" w:rsidR="003B7EE6" w:rsidRDefault="00000000">
      <w:pPr>
        <w:pStyle w:val="Bodytext10"/>
        <w:framePr w:w="3874" w:h="1620" w:wrap="none" w:vAnchor="text" w:hAnchor="page" w:x="938" w:y="512"/>
        <w:spacing w:after="60"/>
      </w:pPr>
      <w:r>
        <w:rPr>
          <w:rStyle w:val="Bodytext1"/>
        </w:rPr>
        <w:t>736 01 Havířov 1</w:t>
      </w:r>
    </w:p>
    <w:p w14:paraId="009FB137" w14:textId="77777777" w:rsidR="003B7EE6" w:rsidRDefault="00000000">
      <w:pPr>
        <w:pStyle w:val="Bodytext10"/>
        <w:framePr w:w="3874" w:h="1620" w:wrap="none" w:vAnchor="text" w:hAnchor="page" w:x="938" w:y="512"/>
        <w:spacing w:after="60"/>
      </w:pPr>
      <w:r>
        <w:rPr>
          <w:rStyle w:val="Bodytext1"/>
        </w:rPr>
        <w:t>Česká republika</w:t>
      </w:r>
    </w:p>
    <w:p w14:paraId="095E4906" w14:textId="77777777" w:rsidR="003B7EE6" w:rsidRDefault="00000000">
      <w:pPr>
        <w:pStyle w:val="Bodytext10"/>
        <w:framePr w:w="2758" w:h="1418" w:wrap="none" w:vAnchor="text" w:hAnchor="page" w:x="5827" w:y="512"/>
        <w:spacing w:after="0" w:line="336" w:lineRule="auto"/>
      </w:pPr>
      <w:r>
        <w:rPr>
          <w:rStyle w:val="Bodytext1"/>
        </w:rPr>
        <w:t>Dodavatel</w:t>
      </w:r>
    </w:p>
    <w:p w14:paraId="01242DF2" w14:textId="77777777" w:rsidR="003B7EE6" w:rsidRDefault="00000000">
      <w:pPr>
        <w:pStyle w:val="Bodytext10"/>
        <w:framePr w:w="2758" w:h="1418" w:wrap="none" w:vAnchor="text" w:hAnchor="page" w:x="5827" w:y="512"/>
        <w:spacing w:after="0" w:line="336" w:lineRule="auto"/>
      </w:pPr>
      <w:r>
        <w:rPr>
          <w:rStyle w:val="Bodytext1"/>
          <w:b/>
          <w:bCs/>
        </w:rPr>
        <w:t>ARCTIS Čeleda, s.r.o.</w:t>
      </w:r>
    </w:p>
    <w:p w14:paraId="640355D2" w14:textId="77777777" w:rsidR="003B7EE6" w:rsidRDefault="00000000">
      <w:pPr>
        <w:pStyle w:val="Bodytext10"/>
        <w:framePr w:w="2758" w:h="1418" w:wrap="none" w:vAnchor="text" w:hAnchor="page" w:x="5827" w:y="512"/>
        <w:spacing w:after="0" w:line="336" w:lineRule="auto"/>
      </w:pPr>
      <w:r>
        <w:rPr>
          <w:rStyle w:val="Bodytext1"/>
        </w:rPr>
        <w:t>Fryštátská</w:t>
      </w:r>
    </w:p>
    <w:p w14:paraId="6F00449F" w14:textId="77777777" w:rsidR="003B7EE6" w:rsidRDefault="00000000">
      <w:pPr>
        <w:pStyle w:val="Bodytext10"/>
        <w:framePr w:w="2758" w:h="1418" w:wrap="none" w:vAnchor="text" w:hAnchor="page" w:x="5827" w:y="512"/>
        <w:spacing w:after="0" w:line="336" w:lineRule="auto"/>
      </w:pPr>
      <w:r>
        <w:rPr>
          <w:rStyle w:val="Bodytext1"/>
        </w:rPr>
        <w:t xml:space="preserve">735 64 </w:t>
      </w:r>
      <w:proofErr w:type="gramStart"/>
      <w:r>
        <w:rPr>
          <w:rStyle w:val="Bodytext1"/>
        </w:rPr>
        <w:t>Havířov - Prostřední</w:t>
      </w:r>
      <w:proofErr w:type="gramEnd"/>
      <w:r>
        <w:rPr>
          <w:rStyle w:val="Bodytext1"/>
        </w:rPr>
        <w:t xml:space="preserve"> Suchá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2700"/>
        <w:gridCol w:w="5796"/>
      </w:tblGrid>
      <w:tr w:rsidR="003B7EE6" w14:paraId="310019A5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879" w:type="dxa"/>
          </w:tcPr>
          <w:p w14:paraId="785587F6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DIČ</w:t>
            </w:r>
          </w:p>
          <w:p w14:paraId="044DE07B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00" w:type="dxa"/>
          </w:tcPr>
          <w:p w14:paraId="3AA988C1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CZ00844896</w:t>
            </w:r>
          </w:p>
          <w:p w14:paraId="14F02530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796" w:type="dxa"/>
          </w:tcPr>
          <w:p w14:paraId="5BCF6A71" w14:textId="77777777" w:rsidR="003B7EE6" w:rsidRDefault="00000000">
            <w:pPr>
              <w:pStyle w:val="Other10"/>
              <w:framePr w:w="10375" w:h="4176" w:wrap="none" w:vAnchor="text" w:hAnchor="page" w:x="916" w:y="2629"/>
              <w:tabs>
                <w:tab w:val="left" w:pos="2178"/>
              </w:tabs>
              <w:spacing w:after="6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CZ02906431</w:t>
            </w:r>
          </w:p>
          <w:p w14:paraId="3F33603F" w14:textId="77777777" w:rsidR="003B7EE6" w:rsidRDefault="00000000">
            <w:pPr>
              <w:pStyle w:val="Other10"/>
              <w:framePr w:w="10375" w:h="4176" w:wrap="none" w:vAnchor="text" w:hAnchor="page" w:x="916" w:y="2629"/>
              <w:tabs>
                <w:tab w:val="left" w:pos="2185"/>
              </w:tabs>
              <w:spacing w:after="0"/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02906431</w:t>
            </w:r>
          </w:p>
        </w:tc>
      </w:tr>
      <w:tr w:rsidR="003B7EE6" w14:paraId="7DAEE60A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14:paraId="6BE490BA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3A911BD8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IBAN</w:t>
            </w:r>
          </w:p>
          <w:p w14:paraId="6BE5F313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Kód SW1FT</w:t>
            </w:r>
          </w:p>
          <w:p w14:paraId="6FAB1649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FD0C970" w14:textId="06B4326A" w:rsidR="003B7EE6" w:rsidRDefault="003B7EE6">
            <w:pPr>
              <w:pStyle w:val="Other10"/>
              <w:framePr w:w="10375" w:h="4176" w:wrap="none" w:vAnchor="text" w:hAnchor="page" w:x="916" w:y="2629"/>
              <w:spacing w:after="60"/>
            </w:pPr>
          </w:p>
        </w:tc>
        <w:tc>
          <w:tcPr>
            <w:tcW w:w="5796" w:type="dxa"/>
            <w:tcBorders>
              <w:top w:val="single" w:sz="4" w:space="0" w:color="auto"/>
            </w:tcBorders>
            <w:vAlign w:val="bottom"/>
          </w:tcPr>
          <w:p w14:paraId="47CC964B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0EAE9577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IBAN</w:t>
            </w:r>
          </w:p>
          <w:p w14:paraId="5AA89E04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Kód SWIFT</w:t>
            </w:r>
          </w:p>
          <w:p w14:paraId="11C2EA9B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3B7EE6" w14:paraId="26EF6955" w14:textId="77777777">
        <w:tblPrEx>
          <w:tblCellMar>
            <w:top w:w="0" w:type="dxa"/>
            <w:bottom w:w="0" w:type="dxa"/>
          </w:tblCellMar>
        </w:tblPrEx>
        <w:trPr>
          <w:trHeight w:hRule="exact" w:val="2167"/>
        </w:trPr>
        <w:tc>
          <w:tcPr>
            <w:tcW w:w="1879" w:type="dxa"/>
            <w:tcBorders>
              <w:top w:val="single" w:sz="4" w:space="0" w:color="auto"/>
            </w:tcBorders>
          </w:tcPr>
          <w:p w14:paraId="39BC1481" w14:textId="77777777" w:rsidR="003B7EE6" w:rsidRDefault="00000000">
            <w:pPr>
              <w:pStyle w:val="Other10"/>
              <w:framePr w:w="10375" w:h="4176" w:wrap="none" w:vAnchor="text" w:hAnchor="page" w:x="916" w:y="2629"/>
              <w:spacing w:before="100" w:after="0" w:line="331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F6B70E7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860"/>
            </w:pPr>
            <w:r>
              <w:rPr>
                <w:rStyle w:val="Other1"/>
              </w:rPr>
              <w:t>23.02.2026</w:t>
            </w:r>
          </w:p>
          <w:p w14:paraId="701D53FD" w14:textId="49FEC9F3" w:rsidR="003B7EE6" w:rsidRDefault="003B7EE6">
            <w:pPr>
              <w:pStyle w:val="Other10"/>
              <w:framePr w:w="10375" w:h="4176" w:wrap="none" w:vAnchor="text" w:hAnchor="page" w:x="916" w:y="2629"/>
              <w:spacing w:after="0"/>
            </w:pPr>
          </w:p>
        </w:tc>
        <w:tc>
          <w:tcPr>
            <w:tcW w:w="5796" w:type="dxa"/>
            <w:tcBorders>
              <w:top w:val="single" w:sz="4" w:space="0" w:color="auto"/>
            </w:tcBorders>
            <w:vAlign w:val="bottom"/>
          </w:tcPr>
          <w:p w14:paraId="302C02BA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Příjemce</w:t>
            </w:r>
          </w:p>
          <w:p w14:paraId="2371701D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1E6DA82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20597C21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"/>
              <w:ind w:firstLine="320"/>
            </w:pPr>
            <w:r>
              <w:rPr>
                <w:rStyle w:val="Other1"/>
              </w:rPr>
              <w:t>Údržba</w:t>
            </w:r>
          </w:p>
          <w:p w14:paraId="23FBBBBB" w14:textId="77777777" w:rsidR="003B7EE6" w:rsidRDefault="00000000">
            <w:pPr>
              <w:pStyle w:val="Other10"/>
              <w:framePr w:w="10375" w:h="4176" w:wrap="none" w:vAnchor="text" w:hAnchor="page" w:x="916" w:y="2629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0B5DC230" w14:textId="77777777" w:rsidR="003B7EE6" w:rsidRDefault="00000000">
            <w:pPr>
              <w:pStyle w:val="Other10"/>
              <w:framePr w:w="10375" w:h="4176" w:wrap="none" w:vAnchor="text" w:hAnchor="page" w:x="916" w:y="2629"/>
              <w:tabs>
                <w:tab w:val="left" w:pos="2221"/>
              </w:tabs>
              <w:spacing w:after="60"/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49A896B4" w14:textId="77777777" w:rsidR="003B7EE6" w:rsidRDefault="003B7EE6">
      <w:pPr>
        <w:framePr w:w="10375" w:h="4176" w:wrap="none" w:vAnchor="text" w:hAnchor="page" w:x="916" w:y="2629"/>
        <w:spacing w:line="1" w:lineRule="exact"/>
      </w:pPr>
    </w:p>
    <w:p w14:paraId="63AA5367" w14:textId="77777777" w:rsidR="003B7EE6" w:rsidRDefault="00000000">
      <w:pPr>
        <w:pStyle w:val="Bodytext10"/>
        <w:framePr w:w="10303" w:h="504" w:wrap="none" w:vAnchor="text" w:hAnchor="page" w:x="895" w:y="6985"/>
        <w:spacing w:after="0"/>
        <w:jc w:val="right"/>
      </w:pPr>
      <w:r>
        <w:rPr>
          <w:rStyle w:val="Bodytext1"/>
          <w:b/>
          <w:bCs/>
        </w:rPr>
        <w:t>Nákupní cena Částka na</w:t>
      </w:r>
    </w:p>
    <w:p w14:paraId="184E725C" w14:textId="77777777" w:rsidR="003B7EE6" w:rsidRDefault="00000000">
      <w:pPr>
        <w:pStyle w:val="Bodytext10"/>
        <w:framePr w:w="10303" w:h="504" w:wrap="none" w:vAnchor="text" w:hAnchor="page" w:x="895" w:y="6985"/>
        <w:tabs>
          <w:tab w:val="left" w:pos="1339"/>
          <w:tab w:val="left" w:pos="6156"/>
          <w:tab w:val="left" w:pos="8107"/>
        </w:tabs>
        <w:spacing w:after="0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1485E208" w14:textId="77777777" w:rsidR="003B7EE6" w:rsidRDefault="00000000">
      <w:pPr>
        <w:pStyle w:val="Bodytext10"/>
        <w:framePr w:w="10231" w:h="2016" w:wrap="none" w:vAnchor="text" w:hAnchor="page" w:x="931" w:y="7799"/>
        <w:tabs>
          <w:tab w:val="left" w:pos="6791"/>
          <w:tab w:val="left" w:pos="9304"/>
        </w:tabs>
        <w:spacing w:after="0"/>
        <w:ind w:left="2860"/>
      </w:pPr>
      <w:r>
        <w:rPr>
          <w:rStyle w:val="Bodytext1"/>
        </w:rPr>
        <w:t>Pravidelné čištění a sanitace</w:t>
      </w:r>
      <w:r>
        <w:rPr>
          <w:rStyle w:val="Bodytext1"/>
        </w:rPr>
        <w:tab/>
        <w:t>1 kus 150 000,00</w:t>
      </w:r>
      <w:r>
        <w:rPr>
          <w:rStyle w:val="Bodytext1"/>
        </w:rPr>
        <w:tab/>
        <w:t>150 000,00</w:t>
      </w:r>
    </w:p>
    <w:p w14:paraId="6F3CFFA1" w14:textId="77777777" w:rsidR="003B7EE6" w:rsidRDefault="00000000">
      <w:pPr>
        <w:pStyle w:val="Bodytext10"/>
        <w:framePr w:w="10231" w:h="2016" w:wrap="none" w:vAnchor="text" w:hAnchor="page" w:x="931" w:y="7799"/>
        <w:spacing w:after="60"/>
        <w:ind w:left="2860"/>
      </w:pPr>
      <w:r>
        <w:rPr>
          <w:rStyle w:val="Bodytext1"/>
        </w:rPr>
        <w:t>klimatizací na jednotlivých odděleních</w:t>
      </w:r>
    </w:p>
    <w:p w14:paraId="1227C292" w14:textId="77777777" w:rsidR="003B7EE6" w:rsidRDefault="00000000">
      <w:pPr>
        <w:pStyle w:val="Bodytext10"/>
        <w:framePr w:w="10231" w:h="2016" w:wrap="none" w:vAnchor="text" w:hAnchor="page" w:x="931" w:y="7799"/>
        <w:spacing w:after="60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1A6010EA" w14:textId="77777777" w:rsidR="003B7EE6" w:rsidRDefault="00000000">
      <w:pPr>
        <w:pStyle w:val="Bodytext10"/>
        <w:framePr w:w="10231" w:h="2016" w:wrap="none" w:vAnchor="text" w:hAnchor="page" w:x="931" w:y="7799"/>
        <w:spacing w:after="60"/>
      </w:pPr>
      <w:r>
        <w:rPr>
          <w:rStyle w:val="Bodytext1"/>
        </w:rPr>
        <w:t>Jednotlivé faktury dle montážního listu a skutečnosti</w:t>
      </w:r>
    </w:p>
    <w:p w14:paraId="7275AB7C" w14:textId="77777777" w:rsidR="003B7EE6" w:rsidRDefault="00000000">
      <w:pPr>
        <w:pStyle w:val="Bodytext10"/>
        <w:framePr w:w="10231" w:h="2016" w:wrap="none" w:vAnchor="text" w:hAnchor="page" w:x="931" w:y="7799"/>
        <w:spacing w:after="60"/>
      </w:pPr>
      <w:r>
        <w:rPr>
          <w:rStyle w:val="Bodytext1"/>
        </w:rPr>
        <w:t>Termín provedení duben-květen 2026</w:t>
      </w:r>
    </w:p>
    <w:p w14:paraId="2740A304" w14:textId="77777777" w:rsidR="003B7EE6" w:rsidRDefault="00000000">
      <w:pPr>
        <w:pStyle w:val="Bodytext10"/>
        <w:framePr w:w="10231" w:h="2016" w:wrap="none" w:vAnchor="text" w:hAnchor="page" w:x="931" w:y="7799"/>
        <w:tabs>
          <w:tab w:val="left" w:pos="9242"/>
        </w:tabs>
        <w:spacing w:after="60"/>
        <w:ind w:left="588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150 000,00</w:t>
      </w:r>
    </w:p>
    <w:p w14:paraId="75BAAABD" w14:textId="77777777" w:rsidR="003B7EE6" w:rsidRDefault="00000000">
      <w:pPr>
        <w:pStyle w:val="Bodytext10"/>
        <w:framePr w:w="10231" w:h="2016" w:wrap="none" w:vAnchor="text" w:hAnchor="page" w:x="931" w:y="7799"/>
        <w:tabs>
          <w:tab w:val="left" w:pos="9386"/>
        </w:tabs>
        <w:spacing w:after="60"/>
        <w:ind w:left="5880"/>
      </w:pPr>
      <w:r>
        <w:rPr>
          <w:rStyle w:val="Bodytext1"/>
        </w:rPr>
        <w:t>DPH celkem CZK</w:t>
      </w:r>
      <w:r>
        <w:rPr>
          <w:rStyle w:val="Bodytext1"/>
        </w:rPr>
        <w:tab/>
        <w:t>31 500,00</w:t>
      </w:r>
    </w:p>
    <w:p w14:paraId="15351025" w14:textId="77777777" w:rsidR="003B7EE6" w:rsidRDefault="00000000">
      <w:pPr>
        <w:pStyle w:val="Bodytext10"/>
        <w:framePr w:w="10231" w:h="2016" w:wrap="none" w:vAnchor="text" w:hAnchor="page" w:x="931" w:y="7799"/>
        <w:tabs>
          <w:tab w:val="left" w:pos="9300"/>
        </w:tabs>
        <w:spacing w:after="60"/>
        <w:ind w:left="588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181 500,00</w:t>
      </w:r>
    </w:p>
    <w:p w14:paraId="44F5226B" w14:textId="77777777" w:rsidR="003B7EE6" w:rsidRDefault="00000000">
      <w:pPr>
        <w:pStyle w:val="Bodytext10"/>
        <w:framePr w:w="2102" w:h="216" w:wrap="none" w:vAnchor="text" w:hAnchor="page" w:x="9146" w:y="13703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0B363F90" w14:textId="77777777" w:rsidR="003B7EE6" w:rsidRDefault="003B7EE6">
      <w:pPr>
        <w:spacing w:line="360" w:lineRule="exact"/>
      </w:pPr>
    </w:p>
    <w:p w14:paraId="3B311EE0" w14:textId="77777777" w:rsidR="003B7EE6" w:rsidRDefault="003B7EE6">
      <w:pPr>
        <w:spacing w:line="360" w:lineRule="exact"/>
      </w:pPr>
    </w:p>
    <w:p w14:paraId="667A4D9E" w14:textId="77777777" w:rsidR="003B7EE6" w:rsidRDefault="003B7EE6">
      <w:pPr>
        <w:spacing w:line="360" w:lineRule="exact"/>
      </w:pPr>
    </w:p>
    <w:p w14:paraId="7D0082DB" w14:textId="77777777" w:rsidR="003B7EE6" w:rsidRDefault="003B7EE6">
      <w:pPr>
        <w:spacing w:line="360" w:lineRule="exact"/>
      </w:pPr>
    </w:p>
    <w:p w14:paraId="17A9114F" w14:textId="77777777" w:rsidR="003B7EE6" w:rsidRDefault="003B7EE6">
      <w:pPr>
        <w:spacing w:line="360" w:lineRule="exact"/>
      </w:pPr>
    </w:p>
    <w:p w14:paraId="4C09C004" w14:textId="77777777" w:rsidR="003B7EE6" w:rsidRDefault="003B7EE6">
      <w:pPr>
        <w:spacing w:line="360" w:lineRule="exact"/>
      </w:pPr>
    </w:p>
    <w:p w14:paraId="2D183BC3" w14:textId="77777777" w:rsidR="003B7EE6" w:rsidRDefault="003B7EE6">
      <w:pPr>
        <w:spacing w:line="360" w:lineRule="exact"/>
      </w:pPr>
    </w:p>
    <w:p w14:paraId="15B9674F" w14:textId="77777777" w:rsidR="003B7EE6" w:rsidRDefault="003B7EE6">
      <w:pPr>
        <w:spacing w:line="360" w:lineRule="exact"/>
      </w:pPr>
    </w:p>
    <w:p w14:paraId="04BCEF69" w14:textId="77777777" w:rsidR="003B7EE6" w:rsidRDefault="003B7EE6">
      <w:pPr>
        <w:spacing w:line="360" w:lineRule="exact"/>
      </w:pPr>
    </w:p>
    <w:p w14:paraId="5F393AFA" w14:textId="77777777" w:rsidR="003B7EE6" w:rsidRDefault="003B7EE6">
      <w:pPr>
        <w:spacing w:line="360" w:lineRule="exact"/>
      </w:pPr>
    </w:p>
    <w:p w14:paraId="31986CA0" w14:textId="77777777" w:rsidR="003B7EE6" w:rsidRDefault="003B7EE6">
      <w:pPr>
        <w:spacing w:line="360" w:lineRule="exact"/>
      </w:pPr>
    </w:p>
    <w:p w14:paraId="3F8C0DDE" w14:textId="77777777" w:rsidR="003B7EE6" w:rsidRDefault="003B7EE6">
      <w:pPr>
        <w:spacing w:line="360" w:lineRule="exact"/>
      </w:pPr>
    </w:p>
    <w:p w14:paraId="7AFCCC05" w14:textId="77777777" w:rsidR="003B7EE6" w:rsidRDefault="003B7EE6">
      <w:pPr>
        <w:spacing w:line="360" w:lineRule="exact"/>
      </w:pPr>
    </w:p>
    <w:p w14:paraId="4F2BDBDE" w14:textId="77777777" w:rsidR="003B7EE6" w:rsidRDefault="003B7EE6">
      <w:pPr>
        <w:spacing w:line="360" w:lineRule="exact"/>
      </w:pPr>
    </w:p>
    <w:p w14:paraId="609EBDD2" w14:textId="77777777" w:rsidR="003B7EE6" w:rsidRDefault="003B7EE6">
      <w:pPr>
        <w:spacing w:line="360" w:lineRule="exact"/>
      </w:pPr>
    </w:p>
    <w:p w14:paraId="44E509E4" w14:textId="77777777" w:rsidR="003B7EE6" w:rsidRDefault="003B7EE6">
      <w:pPr>
        <w:spacing w:line="360" w:lineRule="exact"/>
      </w:pPr>
    </w:p>
    <w:p w14:paraId="21B9392F" w14:textId="77777777" w:rsidR="003B7EE6" w:rsidRDefault="003B7EE6">
      <w:pPr>
        <w:spacing w:line="360" w:lineRule="exact"/>
      </w:pPr>
    </w:p>
    <w:p w14:paraId="59D3933E" w14:textId="77777777" w:rsidR="003B7EE6" w:rsidRDefault="003B7EE6">
      <w:pPr>
        <w:spacing w:line="360" w:lineRule="exact"/>
      </w:pPr>
    </w:p>
    <w:p w14:paraId="24C4A331" w14:textId="77777777" w:rsidR="003B7EE6" w:rsidRDefault="003B7EE6">
      <w:pPr>
        <w:spacing w:line="360" w:lineRule="exact"/>
      </w:pPr>
    </w:p>
    <w:p w14:paraId="26B55755" w14:textId="77777777" w:rsidR="003B7EE6" w:rsidRDefault="003B7EE6">
      <w:pPr>
        <w:spacing w:line="360" w:lineRule="exact"/>
      </w:pPr>
    </w:p>
    <w:p w14:paraId="15E42B21" w14:textId="77777777" w:rsidR="003B7EE6" w:rsidRDefault="003B7EE6">
      <w:pPr>
        <w:spacing w:line="360" w:lineRule="exact"/>
      </w:pPr>
    </w:p>
    <w:p w14:paraId="6D573CE5" w14:textId="77777777" w:rsidR="003B7EE6" w:rsidRDefault="003B7EE6">
      <w:pPr>
        <w:spacing w:line="360" w:lineRule="exact"/>
      </w:pPr>
    </w:p>
    <w:p w14:paraId="46C807F7" w14:textId="77777777" w:rsidR="003B7EE6" w:rsidRDefault="003B7EE6">
      <w:pPr>
        <w:spacing w:line="360" w:lineRule="exact"/>
      </w:pPr>
    </w:p>
    <w:p w14:paraId="02E6626E" w14:textId="77777777" w:rsidR="003B7EE6" w:rsidRDefault="003B7EE6">
      <w:pPr>
        <w:spacing w:line="360" w:lineRule="exact"/>
      </w:pPr>
    </w:p>
    <w:p w14:paraId="5B5AC550" w14:textId="77777777" w:rsidR="003B7EE6" w:rsidRDefault="003B7EE6">
      <w:pPr>
        <w:spacing w:line="360" w:lineRule="exact"/>
      </w:pPr>
    </w:p>
    <w:p w14:paraId="4450867A" w14:textId="77777777" w:rsidR="003B7EE6" w:rsidRDefault="003B7EE6">
      <w:pPr>
        <w:spacing w:line="360" w:lineRule="exact"/>
      </w:pPr>
    </w:p>
    <w:p w14:paraId="6043BCD4" w14:textId="77777777" w:rsidR="003B7EE6" w:rsidRDefault="003B7EE6">
      <w:pPr>
        <w:spacing w:line="360" w:lineRule="exact"/>
      </w:pPr>
    </w:p>
    <w:p w14:paraId="21AFE7EF" w14:textId="77777777" w:rsidR="003B7EE6" w:rsidRDefault="003B7EE6">
      <w:pPr>
        <w:spacing w:line="360" w:lineRule="exact"/>
      </w:pPr>
    </w:p>
    <w:p w14:paraId="74618A45" w14:textId="77777777" w:rsidR="003B7EE6" w:rsidRDefault="003B7EE6">
      <w:pPr>
        <w:spacing w:line="360" w:lineRule="exact"/>
      </w:pPr>
    </w:p>
    <w:p w14:paraId="5D028016" w14:textId="77777777" w:rsidR="003B7EE6" w:rsidRDefault="003B7EE6">
      <w:pPr>
        <w:spacing w:line="360" w:lineRule="exact"/>
      </w:pPr>
    </w:p>
    <w:p w14:paraId="43F8B21F" w14:textId="77777777" w:rsidR="003B7EE6" w:rsidRDefault="003B7EE6">
      <w:pPr>
        <w:spacing w:line="360" w:lineRule="exact"/>
      </w:pPr>
    </w:p>
    <w:p w14:paraId="36D618D8" w14:textId="77777777" w:rsidR="003B7EE6" w:rsidRDefault="003B7EE6">
      <w:pPr>
        <w:spacing w:line="360" w:lineRule="exact"/>
      </w:pPr>
    </w:p>
    <w:p w14:paraId="4E83D82E" w14:textId="77777777" w:rsidR="003B7EE6" w:rsidRDefault="003B7EE6">
      <w:pPr>
        <w:spacing w:line="360" w:lineRule="exact"/>
      </w:pPr>
    </w:p>
    <w:p w14:paraId="33094204" w14:textId="77777777" w:rsidR="003B7EE6" w:rsidRDefault="003B7EE6">
      <w:pPr>
        <w:spacing w:line="360" w:lineRule="exact"/>
      </w:pPr>
    </w:p>
    <w:p w14:paraId="05365D1D" w14:textId="77777777" w:rsidR="003B7EE6" w:rsidRDefault="003B7EE6">
      <w:pPr>
        <w:spacing w:line="360" w:lineRule="exact"/>
      </w:pPr>
    </w:p>
    <w:p w14:paraId="119EC3DB" w14:textId="77777777" w:rsidR="003B7EE6" w:rsidRDefault="003B7EE6">
      <w:pPr>
        <w:spacing w:line="360" w:lineRule="exact"/>
      </w:pPr>
    </w:p>
    <w:p w14:paraId="12CC6361" w14:textId="77777777" w:rsidR="003B7EE6" w:rsidRDefault="003B7EE6">
      <w:pPr>
        <w:spacing w:line="360" w:lineRule="exact"/>
      </w:pPr>
    </w:p>
    <w:p w14:paraId="460D4A44" w14:textId="77777777" w:rsidR="003B7EE6" w:rsidRDefault="003B7EE6">
      <w:pPr>
        <w:spacing w:after="633" w:line="1" w:lineRule="exact"/>
      </w:pPr>
    </w:p>
    <w:p w14:paraId="06E6FE3B" w14:textId="77777777" w:rsidR="003B7EE6" w:rsidRDefault="003B7EE6">
      <w:pPr>
        <w:spacing w:line="1" w:lineRule="exact"/>
      </w:pPr>
    </w:p>
    <w:sectPr w:rsidR="003B7EE6">
      <w:type w:val="continuous"/>
      <w:pgSz w:w="11900" w:h="16840"/>
      <w:pgMar w:top="859" w:right="610" w:bottom="776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5611" w14:textId="77777777" w:rsidR="00855ABD" w:rsidRDefault="00855ABD">
      <w:r>
        <w:separator/>
      </w:r>
    </w:p>
  </w:endnote>
  <w:endnote w:type="continuationSeparator" w:id="0">
    <w:p w14:paraId="3764190C" w14:textId="77777777" w:rsidR="00855ABD" w:rsidRDefault="0085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30DC" w14:textId="77777777" w:rsidR="00855ABD" w:rsidRDefault="00855ABD"/>
  </w:footnote>
  <w:footnote w:type="continuationSeparator" w:id="0">
    <w:p w14:paraId="1CF0B2E5" w14:textId="77777777" w:rsidR="00855ABD" w:rsidRDefault="00855A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E6"/>
    <w:rsid w:val="00241F80"/>
    <w:rsid w:val="003B7EE6"/>
    <w:rsid w:val="00855ABD"/>
    <w:rsid w:val="00A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46DE"/>
  <w15:docId w15:val="{F4A1F94F-6A31-4FD1-8388-CC7AC3B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pacing w:after="60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pacing w:after="2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line="266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2026-03-02T05:34:00Z</dcterms:created>
  <dcterms:modified xsi:type="dcterms:W3CDTF">2026-03-02T05:34:00Z</dcterms:modified>
</cp:coreProperties>
</file>