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15E4983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247173CE" w14:textId="628479A8" w:rsidR="00946A44" w:rsidRPr="00946A44" w:rsidRDefault="00946A44" w:rsidP="007D266C">
      <w:pPr>
        <w:pStyle w:val="Podnadpis"/>
        <w:rPr>
          <w:rFonts w:ascii="Open Sans" w:hAnsi="Open Sans" w:cs="Open Sans"/>
          <w:sz w:val="20"/>
          <w:lang w:val="cs-CZ"/>
        </w:rPr>
      </w:pPr>
      <w:r>
        <w:rPr>
          <w:rFonts w:ascii="Open Sans" w:hAnsi="Open Sans" w:cs="Open Sans"/>
          <w:sz w:val="20"/>
          <w:lang w:val="cs-CZ"/>
        </w:rPr>
        <w:t xml:space="preserve">ev. č. objednatele </w:t>
      </w:r>
      <w:r w:rsidR="00601824">
        <w:rPr>
          <w:rFonts w:ascii="Open Sans" w:hAnsi="Open Sans" w:cs="Open Sans"/>
          <w:sz w:val="20"/>
          <w:lang w:val="cs-CZ"/>
        </w:rPr>
        <w:t>66</w:t>
      </w:r>
      <w:r w:rsidR="00DA6D6E">
        <w:rPr>
          <w:rFonts w:ascii="Open Sans" w:hAnsi="Open Sans" w:cs="Open Sans"/>
          <w:sz w:val="20"/>
          <w:lang w:val="cs-CZ"/>
        </w:rPr>
        <w:t>/2026</w:t>
      </w:r>
      <w:r>
        <w:rPr>
          <w:rFonts w:ascii="Open Sans" w:hAnsi="Open Sans" w:cs="Open Sans"/>
          <w:sz w:val="20"/>
          <w:lang w:val="cs-CZ"/>
        </w:rPr>
        <w:t>/SS</w:t>
      </w:r>
    </w:p>
    <w:p w14:paraId="3F853B6C" w14:textId="22A4F5A1" w:rsidR="007D266C" w:rsidRPr="007D266C" w:rsidRDefault="007D266C" w:rsidP="007D266C">
      <w:pPr>
        <w:pStyle w:val="Podnadpis"/>
        <w:rPr>
          <w:rFonts w:ascii="Open Sans" w:hAnsi="Open Sans" w:cs="Open Sans"/>
          <w:sz w:val="20"/>
        </w:rPr>
      </w:pPr>
      <w:r w:rsidRPr="007D266C">
        <w:rPr>
          <w:rFonts w:ascii="Open Sans" w:hAnsi="Open Sans" w:cs="Open Sans"/>
          <w:sz w:val="20"/>
        </w:rPr>
        <w:t>ev. č.</w:t>
      </w:r>
      <w:r w:rsidR="00946A44">
        <w:rPr>
          <w:rFonts w:ascii="Open Sans" w:hAnsi="Open Sans" w:cs="Open Sans"/>
          <w:sz w:val="20"/>
          <w:lang w:val="cs-CZ"/>
        </w:rPr>
        <w:t xml:space="preserve"> zhotovitele</w:t>
      </w:r>
      <w:r w:rsidRPr="007D266C">
        <w:rPr>
          <w:rFonts w:ascii="Open Sans" w:hAnsi="Open Sans" w:cs="Open Sans"/>
          <w:sz w:val="20"/>
        </w:rPr>
        <w:t xml:space="preserve"> </w:t>
      </w:r>
      <w:r w:rsidR="00643D74">
        <w:rPr>
          <w:rFonts w:ascii="Open Sans" w:hAnsi="Open Sans" w:cs="Open Sans"/>
          <w:sz w:val="20"/>
        </w:rPr>
        <w:t>2026_02</w:t>
      </w:r>
    </w:p>
    <w:p w14:paraId="5A955A65" w14:textId="7000DF27" w:rsidR="00A6729C" w:rsidRDefault="007B6A75" w:rsidP="002B1B01">
      <w:pPr>
        <w:pStyle w:val="Podnadpis"/>
        <w:rPr>
          <w:rFonts w:ascii="Open Sans" w:hAnsi="Open Sans" w:cs="Open Sans"/>
          <w:sz w:val="28"/>
          <w:szCs w:val="28"/>
        </w:rPr>
      </w:pPr>
      <w:r w:rsidRPr="007B6A75">
        <w:rPr>
          <w:rFonts w:ascii="Open Sans" w:hAnsi="Open Sans" w:cs="Open Sans"/>
          <w:sz w:val="28"/>
          <w:szCs w:val="28"/>
        </w:rPr>
        <w:t xml:space="preserve">Projektová dokumentace – </w:t>
      </w:r>
      <w:r w:rsidR="00AB6908">
        <w:rPr>
          <w:rFonts w:ascii="Open Sans" w:hAnsi="Open Sans" w:cs="Open Sans"/>
          <w:sz w:val="28"/>
          <w:szCs w:val="28"/>
          <w:lang w:val="cs-CZ"/>
        </w:rPr>
        <w:t>rekonstrukce SSZ Bezručova + HZS</w:t>
      </w:r>
      <w:r w:rsidRPr="007B6A75">
        <w:rPr>
          <w:rFonts w:ascii="Open Sans" w:hAnsi="Open Sans" w:cs="Open Sans"/>
          <w:sz w:val="28"/>
          <w:szCs w:val="28"/>
        </w:rPr>
        <w:t>, Mělník</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Bankovní spojení: ČS a.s. Kralupy n. Vltavou, č.ú.: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19116E32" w14:textId="77777777" w:rsidR="00A57928"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r w:rsidR="00A57928">
        <w:rPr>
          <w:rFonts w:ascii="Open Sans" w:hAnsi="Open Sans" w:cs="Open Sans"/>
          <w:sz w:val="20"/>
        </w:rPr>
        <w:t>xxx</w:t>
      </w:r>
    </w:p>
    <w:p w14:paraId="0D091B30" w14:textId="00174DD4"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3164ACCC" w14:textId="0996EE31" w:rsidR="007D266C" w:rsidRPr="00D60F8F" w:rsidRDefault="00AB6908" w:rsidP="007D266C">
      <w:pPr>
        <w:pStyle w:val="slovanseznam"/>
        <w:numPr>
          <w:ilvl w:val="1"/>
          <w:numId w:val="35"/>
        </w:numPr>
        <w:jc w:val="left"/>
        <w:rPr>
          <w:rFonts w:ascii="Open Sans" w:hAnsi="Open Sans" w:cs="Open Sans"/>
          <w:sz w:val="20"/>
        </w:rPr>
      </w:pPr>
      <w:r w:rsidRPr="00AB6908">
        <w:rPr>
          <w:rFonts w:ascii="Open Sans" w:hAnsi="Open Sans" w:cs="Open Sans"/>
          <w:b/>
          <w:sz w:val="20"/>
          <w:lang w:eastAsia="en-US"/>
        </w:rPr>
        <w:t>ALMAPRO, s.r.o.,</w:t>
      </w:r>
      <w:r w:rsidR="007D266C" w:rsidRPr="00AB6908">
        <w:rPr>
          <w:rFonts w:ascii="Open Sans" w:hAnsi="Open Sans" w:cs="Open Sans"/>
          <w:b/>
          <w:sz w:val="20"/>
          <w:lang w:eastAsia="en-US"/>
        </w:rPr>
        <w:t xml:space="preserve"> </w:t>
      </w:r>
      <w:r w:rsidR="007D266C" w:rsidRPr="00AB6908">
        <w:rPr>
          <w:rFonts w:ascii="Open Sans" w:hAnsi="Open Sans" w:cs="Open Sans"/>
          <w:sz w:val="20"/>
        </w:rPr>
        <w:t xml:space="preserve">se sídlem </w:t>
      </w:r>
      <w:r w:rsidRPr="00AB6908">
        <w:rPr>
          <w:rFonts w:ascii="Open Sans" w:hAnsi="Open Sans" w:cs="Open Sans"/>
          <w:sz w:val="20"/>
          <w:lang w:eastAsia="en-US"/>
        </w:rPr>
        <w:t>Průběžná 1108/77, 100 00 Praha Strašnice</w:t>
      </w:r>
      <w:r w:rsidR="007D266C" w:rsidRPr="00AB6908">
        <w:rPr>
          <w:rFonts w:ascii="Open Sans" w:hAnsi="Open Sans" w:cs="Open Sans"/>
          <w:sz w:val="20"/>
        </w:rPr>
        <w:br/>
        <w:t xml:space="preserve">IČ: </w:t>
      </w:r>
      <w:r w:rsidRPr="00AB6908">
        <w:rPr>
          <w:rFonts w:ascii="Open Sans" w:hAnsi="Open Sans" w:cs="Open Sans"/>
          <w:sz w:val="20"/>
          <w:lang w:eastAsia="en-US"/>
        </w:rPr>
        <w:t xml:space="preserve">24150134, </w:t>
      </w:r>
      <w:r w:rsidR="007D266C" w:rsidRPr="00AB6908">
        <w:rPr>
          <w:rFonts w:ascii="Open Sans" w:hAnsi="Open Sans" w:cs="Open Sans"/>
          <w:sz w:val="20"/>
        </w:rPr>
        <w:t xml:space="preserve">DIČ: </w:t>
      </w:r>
      <w:r w:rsidRPr="00AB6908">
        <w:rPr>
          <w:rFonts w:ascii="Open Sans" w:hAnsi="Open Sans" w:cs="Open Sans"/>
          <w:sz w:val="20"/>
          <w:lang w:eastAsia="en-US"/>
        </w:rPr>
        <w:t>CZ24150134</w:t>
      </w:r>
      <w:r w:rsidR="007D266C" w:rsidRPr="00AB6908">
        <w:rPr>
          <w:rFonts w:ascii="Open Sans" w:hAnsi="Open Sans" w:cs="Open Sans"/>
          <w:sz w:val="20"/>
          <w:lang w:eastAsia="en-US"/>
        </w:rPr>
        <w:t xml:space="preserve">, </w:t>
      </w:r>
      <w:r w:rsidR="007D266C" w:rsidRPr="00AB6908">
        <w:rPr>
          <w:rFonts w:ascii="Open Sans" w:hAnsi="Open Sans" w:cs="Open Sans"/>
          <w:sz w:val="20"/>
        </w:rPr>
        <w:br/>
      </w:r>
      <w:r w:rsidR="00845BED" w:rsidRPr="00845BED">
        <w:rPr>
          <w:rFonts w:ascii="Open Sans" w:hAnsi="Open Sans" w:cs="Open Sans"/>
          <w:sz w:val="20"/>
        </w:rPr>
        <w:t>Bankovní spojení: Česká spořitelna, a.s.; č. účtu: 4368906319/0800</w:t>
      </w:r>
      <w:r w:rsidR="007D266C" w:rsidRPr="00845BED">
        <w:rPr>
          <w:rFonts w:ascii="Open Sans" w:hAnsi="Open Sans" w:cs="Open Sans"/>
          <w:sz w:val="20"/>
        </w:rPr>
        <w:br/>
      </w:r>
      <w:r w:rsidR="007D266C" w:rsidRPr="00D60F8F">
        <w:rPr>
          <w:rFonts w:ascii="Open Sans" w:hAnsi="Open Sans" w:cs="Open Sans"/>
          <w:sz w:val="20"/>
        </w:rPr>
        <w:t xml:space="preserve">zastoupen </w:t>
      </w:r>
      <w:r w:rsidRPr="00D60F8F">
        <w:rPr>
          <w:rFonts w:ascii="Open Sans" w:hAnsi="Open Sans" w:cs="Open Sans"/>
          <w:sz w:val="20"/>
          <w:lang w:eastAsia="en-US"/>
        </w:rPr>
        <w:t>Ing. Zdeněk Pliška, jednatel</w:t>
      </w:r>
    </w:p>
    <w:p w14:paraId="13343DFD" w14:textId="38F6CEF0" w:rsidR="002B1B01" w:rsidRPr="007D266C" w:rsidRDefault="007D266C" w:rsidP="007D266C">
      <w:pPr>
        <w:pStyle w:val="slovanseznam"/>
        <w:numPr>
          <w:ilvl w:val="0"/>
          <w:numId w:val="0"/>
        </w:numPr>
        <w:spacing w:before="0"/>
        <w:ind w:left="709"/>
        <w:jc w:val="left"/>
        <w:rPr>
          <w:rFonts w:ascii="Open Sans" w:hAnsi="Open Sans" w:cs="Open Sans"/>
          <w:sz w:val="20"/>
          <w:lang w:eastAsia="en-US"/>
        </w:rPr>
      </w:pPr>
      <w:r w:rsidRPr="00FC2199">
        <w:rPr>
          <w:rFonts w:ascii="Open Sans" w:hAnsi="Open Sans" w:cs="Open Sans"/>
          <w:sz w:val="20"/>
          <w:lang w:eastAsia="en-US"/>
        </w:rPr>
        <w:t>kontaktní osoba</w:t>
      </w:r>
      <w:r w:rsidRPr="00FC2199">
        <w:rPr>
          <w:rFonts w:ascii="Open Sans" w:hAnsi="Open Sans" w:cs="Open Sans"/>
          <w:b/>
          <w:sz w:val="20"/>
          <w:lang w:eastAsia="en-US"/>
        </w:rPr>
        <w:t>:</w:t>
      </w:r>
      <w:r w:rsidR="00AB6908" w:rsidRPr="00FC2199">
        <w:rPr>
          <w:rFonts w:ascii="Open Sans" w:hAnsi="Open Sans" w:cs="Open Sans"/>
          <w:b/>
          <w:sz w:val="20"/>
          <w:lang w:eastAsia="en-US"/>
        </w:rPr>
        <w:t xml:space="preserve"> </w:t>
      </w:r>
      <w:r w:rsidR="00A57928">
        <w:rPr>
          <w:rFonts w:ascii="Open Sans" w:hAnsi="Open Sans" w:cs="Open Sans"/>
          <w:sz w:val="20"/>
          <w:lang w:eastAsia="en-US"/>
        </w:rPr>
        <w:t>xxx</w:t>
      </w:r>
      <w:r w:rsidRPr="00845BED">
        <w:rPr>
          <w:rFonts w:ascii="Open Sans" w:hAnsi="Open Sans" w:cs="Open Sans"/>
          <w:sz w:val="20"/>
          <w:lang w:eastAsia="en-US"/>
        </w:rPr>
        <w:br/>
      </w:r>
      <w:r w:rsidR="002B1B01" w:rsidRPr="007D266C">
        <w:rPr>
          <w:rFonts w:ascii="Open Sans" w:hAnsi="Open Sans" w:cs="Open Sans"/>
          <w:sz w:val="20"/>
          <w:lang w:eastAsia="en-US"/>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177DDDED" w14:textId="11A2EEEC" w:rsidR="00AB6908" w:rsidRPr="00AB6908" w:rsidRDefault="002B1B01" w:rsidP="00AB6908">
      <w:pPr>
        <w:pStyle w:val="slovanseznam"/>
        <w:numPr>
          <w:ilvl w:val="1"/>
          <w:numId w:val="35"/>
        </w:numPr>
        <w:rPr>
          <w:rFonts w:ascii="Open Sans" w:hAnsi="Open Sans" w:cs="Open Sans"/>
          <w:sz w:val="20"/>
        </w:rPr>
      </w:pPr>
      <w:bookmarkStart w:id="1"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AB6908" w:rsidRPr="00AB6908">
        <w:rPr>
          <w:rFonts w:ascii="Open Sans" w:hAnsi="Open Sans" w:cs="Open Sans"/>
          <w:b/>
          <w:sz w:val="20"/>
        </w:rPr>
        <w:t xml:space="preserve">Projektová dokumentace – rekonstrukce SSZ Bezručova + HZS, Mělník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r w:rsidR="00AB6908">
        <w:rPr>
          <w:rFonts w:ascii="Open Sans" w:hAnsi="Open Sans" w:cs="Open Sans"/>
          <w:sz w:val="20"/>
          <w:lang w:eastAsia="en-US"/>
        </w:rPr>
        <w:t xml:space="preserve">4. </w:t>
      </w:r>
      <w:r w:rsidR="00DA6D6E">
        <w:rPr>
          <w:rFonts w:ascii="Open Sans" w:hAnsi="Open Sans" w:cs="Open Sans"/>
          <w:sz w:val="20"/>
          <w:lang w:eastAsia="en-US"/>
        </w:rPr>
        <w:t>2</w:t>
      </w:r>
      <w:r w:rsidR="00AB6908">
        <w:rPr>
          <w:rFonts w:ascii="Open Sans" w:hAnsi="Open Sans" w:cs="Open Sans"/>
          <w:sz w:val="20"/>
          <w:lang w:eastAsia="en-US"/>
        </w:rPr>
        <w:t>. 202</w:t>
      </w:r>
      <w:r w:rsidR="00DA6D6E">
        <w:rPr>
          <w:rFonts w:ascii="Open Sans" w:hAnsi="Open Sans" w:cs="Open Sans"/>
          <w:sz w:val="20"/>
          <w:lang w:eastAsia="en-US"/>
        </w:rPr>
        <w:t>6</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cenu díla.</w:t>
      </w:r>
      <w:bookmarkEnd w:id="1"/>
      <w:r w:rsidRPr="00396B79">
        <w:rPr>
          <w:rFonts w:ascii="Open Sans" w:hAnsi="Open Sans" w:cs="Open Sans"/>
          <w:sz w:val="20"/>
        </w:rPr>
        <w:t xml:space="preserve"> </w:t>
      </w:r>
      <w:r w:rsidR="00DA6D6E">
        <w:rPr>
          <w:rFonts w:ascii="Open Sans" w:hAnsi="Open Sans" w:cs="Open Sans"/>
          <w:sz w:val="20"/>
        </w:rPr>
        <w:t xml:space="preserve">Na základě požadavku vzniklých při projednávání rozsahu rekonstrukce SSZ Bezručova vznikly potřeby na zajištění dokumentace pro provolení stavby a následné inženýrské činnosti pro zajištění stanovisek a pravomocného povolení stavby. </w:t>
      </w:r>
      <w:r w:rsidR="00AB6908">
        <w:rPr>
          <w:rFonts w:ascii="Open Sans" w:hAnsi="Open Sans" w:cs="Open Sans"/>
          <w:sz w:val="20"/>
        </w:rPr>
        <w:t xml:space="preserve">Předmětem je </w:t>
      </w:r>
      <w:r w:rsidR="00AB6908" w:rsidRPr="00AB6908">
        <w:rPr>
          <w:rFonts w:ascii="Open Sans" w:hAnsi="Open Sans" w:cs="Open Sans"/>
          <w:sz w:val="20"/>
        </w:rPr>
        <w:t>zajištění projektových prací v</w:t>
      </w:r>
      <w:r w:rsidR="00AB6908">
        <w:rPr>
          <w:rFonts w:ascii="Open Sans" w:hAnsi="Open Sans" w:cs="Open Sans"/>
          <w:sz w:val="20"/>
        </w:rPr>
        <w:t> </w:t>
      </w:r>
      <w:r w:rsidR="00AB6908" w:rsidRPr="00AB6908">
        <w:rPr>
          <w:rFonts w:ascii="Open Sans" w:hAnsi="Open Sans" w:cs="Open Sans"/>
          <w:sz w:val="20"/>
        </w:rPr>
        <w:t>rozsahu</w:t>
      </w:r>
      <w:r w:rsidR="00AB6908">
        <w:rPr>
          <w:rFonts w:ascii="Open Sans" w:hAnsi="Open Sans" w:cs="Open Sans"/>
          <w:sz w:val="20"/>
        </w:rPr>
        <w:t>:</w:t>
      </w:r>
    </w:p>
    <w:p w14:paraId="197DF04B" w14:textId="2FE0AF45" w:rsidR="00AB6908" w:rsidRDefault="00DA6D6E" w:rsidP="00AB6908">
      <w:pPr>
        <w:pStyle w:val="slovanseznam"/>
        <w:numPr>
          <w:ilvl w:val="0"/>
          <w:numId w:val="48"/>
        </w:numPr>
        <w:rPr>
          <w:rFonts w:ascii="Open Sans" w:hAnsi="Open Sans" w:cs="Open Sans"/>
          <w:sz w:val="20"/>
        </w:rPr>
      </w:pPr>
      <w:r>
        <w:rPr>
          <w:rFonts w:ascii="Open Sans" w:hAnsi="Open Sans" w:cs="Open Sans"/>
          <w:sz w:val="20"/>
        </w:rPr>
        <w:t>PD ve stupni pro povolení stavby s ovládacími a napájecími kabelovými trasami k blikačům HZS a ZZS</w:t>
      </w:r>
      <w:r w:rsidR="00AB6908">
        <w:rPr>
          <w:rFonts w:ascii="Open Sans" w:hAnsi="Open Sans" w:cs="Open Sans"/>
          <w:sz w:val="20"/>
        </w:rPr>
        <w:t>,</w:t>
      </w:r>
    </w:p>
    <w:p w14:paraId="57A70FC9" w14:textId="7B1E0533" w:rsidR="007B6A75" w:rsidRPr="00DA6D6E" w:rsidRDefault="00DA6D6E" w:rsidP="00DA6D6E">
      <w:pPr>
        <w:pStyle w:val="slovanseznam"/>
        <w:numPr>
          <w:ilvl w:val="0"/>
          <w:numId w:val="48"/>
        </w:numPr>
        <w:rPr>
          <w:rFonts w:ascii="Open Sans" w:hAnsi="Open Sans" w:cs="Open Sans"/>
          <w:sz w:val="20"/>
        </w:rPr>
      </w:pPr>
      <w:r>
        <w:rPr>
          <w:rFonts w:ascii="Open Sans" w:hAnsi="Open Sans" w:cs="Open Sans"/>
          <w:sz w:val="20"/>
        </w:rPr>
        <w:t>Inženýrská činnost pro povolení stavby, vč. Zajištění stanovisek dotčených orgánů a správců sítí</w:t>
      </w:r>
      <w:r w:rsidR="00AB6908">
        <w:rPr>
          <w:rFonts w:ascii="Open Sans" w:hAnsi="Open Sans" w:cs="Open Sans"/>
          <w:sz w:val="20"/>
        </w:rPr>
        <w:t>.</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2" w:name="_Ref376362159"/>
      <w:r w:rsidRPr="007D266C">
        <w:rPr>
          <w:rFonts w:ascii="Open Sans" w:hAnsi="Open Sans" w:cs="Open Sans"/>
          <w:sz w:val="20"/>
        </w:rPr>
        <w:t>Dílo bude provedeno v termínu:</w:t>
      </w:r>
      <w:bookmarkEnd w:id="2"/>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18C3D1EF" w14:textId="71B444E2" w:rsidR="00C41EC0" w:rsidRPr="00C41EC0" w:rsidRDefault="00C41EC0" w:rsidP="0050659C">
      <w:pPr>
        <w:pStyle w:val="slovanseznam"/>
        <w:numPr>
          <w:ilvl w:val="2"/>
          <w:numId w:val="35"/>
        </w:numPr>
        <w:spacing w:after="120"/>
        <w:rPr>
          <w:rFonts w:ascii="Open Sans" w:hAnsi="Open Sans" w:cs="Open Sans"/>
          <w:b/>
          <w:sz w:val="20"/>
        </w:rPr>
      </w:pPr>
      <w:r w:rsidRPr="00C41EC0">
        <w:rPr>
          <w:rFonts w:ascii="Open Sans" w:hAnsi="Open Sans" w:cs="Open Sans"/>
          <w:sz w:val="20"/>
        </w:rPr>
        <w:t>dle článku 2.</w:t>
      </w:r>
      <w:r w:rsidR="00E60D6D">
        <w:rPr>
          <w:rFonts w:ascii="Open Sans" w:hAnsi="Open Sans" w:cs="Open Sans"/>
          <w:sz w:val="20"/>
        </w:rPr>
        <w:t>1</w:t>
      </w:r>
      <w:r w:rsidRPr="00C41EC0">
        <w:rPr>
          <w:rFonts w:ascii="Open Sans" w:hAnsi="Open Sans" w:cs="Open Sans"/>
          <w:sz w:val="20"/>
        </w:rPr>
        <w:t xml:space="preserve">. této smlouvy </w:t>
      </w:r>
      <w:r w:rsidR="00E60D6D">
        <w:rPr>
          <w:rFonts w:ascii="Open Sans" w:hAnsi="Open Sans" w:cs="Open Sans"/>
          <w:b/>
          <w:sz w:val="20"/>
        </w:rPr>
        <w:t>předložení PD</w:t>
      </w:r>
      <w:r w:rsidR="00DA6D6E">
        <w:rPr>
          <w:rFonts w:ascii="Open Sans" w:hAnsi="Open Sans" w:cs="Open Sans"/>
          <w:b/>
          <w:sz w:val="20"/>
        </w:rPr>
        <w:t xml:space="preserve"> pro stavební povolení je</w:t>
      </w:r>
      <w:r w:rsidR="007B6A75">
        <w:rPr>
          <w:rFonts w:ascii="Open Sans" w:hAnsi="Open Sans" w:cs="Open Sans"/>
          <w:b/>
          <w:sz w:val="20"/>
        </w:rPr>
        <w:t xml:space="preserve"> </w:t>
      </w:r>
      <w:r w:rsidRPr="00C41EC0">
        <w:rPr>
          <w:rFonts w:ascii="Open Sans" w:hAnsi="Open Sans" w:cs="Open Sans"/>
          <w:b/>
          <w:sz w:val="20"/>
        </w:rPr>
        <w:t xml:space="preserve">do </w:t>
      </w:r>
      <w:r w:rsidR="00DA6D6E">
        <w:rPr>
          <w:rFonts w:ascii="Open Sans" w:hAnsi="Open Sans" w:cs="Open Sans"/>
          <w:b/>
          <w:sz w:val="20"/>
        </w:rPr>
        <w:t>2</w:t>
      </w:r>
      <w:r w:rsidR="00E60D6D">
        <w:rPr>
          <w:rFonts w:ascii="Open Sans" w:hAnsi="Open Sans" w:cs="Open Sans"/>
          <w:b/>
          <w:sz w:val="20"/>
        </w:rPr>
        <w:t xml:space="preserve"> měsíců</w:t>
      </w:r>
      <w:r w:rsidRPr="00C41EC0">
        <w:rPr>
          <w:rFonts w:ascii="Open Sans" w:hAnsi="Open Sans" w:cs="Open Sans"/>
          <w:b/>
          <w:sz w:val="20"/>
        </w:rPr>
        <w:t xml:space="preserve"> od podpisu této smlouvy;</w:t>
      </w:r>
    </w:p>
    <w:p w14:paraId="3D4FD54E" w14:textId="405416BE" w:rsidR="000B4554" w:rsidRPr="00514CBE" w:rsidRDefault="00804B22" w:rsidP="0050659C">
      <w:pPr>
        <w:pStyle w:val="slovanseznam"/>
        <w:numPr>
          <w:ilvl w:val="2"/>
          <w:numId w:val="35"/>
        </w:numPr>
        <w:spacing w:after="120"/>
        <w:rPr>
          <w:rFonts w:ascii="Open Sans" w:hAnsi="Open Sans" w:cs="Open Sans"/>
          <w:i/>
          <w:sz w:val="20"/>
        </w:rPr>
      </w:pPr>
      <w:r>
        <w:rPr>
          <w:rFonts w:ascii="Open Sans" w:hAnsi="Open Sans" w:cs="Open Sans"/>
          <w:sz w:val="20"/>
        </w:rPr>
        <w:t>dle článku 2.</w:t>
      </w:r>
      <w:r w:rsidR="00E60D6D">
        <w:rPr>
          <w:rFonts w:ascii="Open Sans" w:hAnsi="Open Sans" w:cs="Open Sans"/>
          <w:sz w:val="20"/>
        </w:rPr>
        <w:t>1</w:t>
      </w:r>
      <w:r>
        <w:rPr>
          <w:rFonts w:ascii="Open Sans" w:hAnsi="Open Sans" w:cs="Open Sans"/>
          <w:sz w:val="20"/>
        </w:rPr>
        <w:t xml:space="preserve">. této smlouvy </w:t>
      </w:r>
      <w:r w:rsidR="00DA6D6E">
        <w:rPr>
          <w:rFonts w:ascii="Open Sans" w:hAnsi="Open Sans" w:cs="Open Sans"/>
          <w:b/>
          <w:sz w:val="20"/>
        </w:rPr>
        <w:t>zajištění stavebního povolení je dle vyjádření všech orgánů státní správy</w:t>
      </w:r>
      <w:r w:rsidR="00E60D6D">
        <w:rPr>
          <w:rFonts w:ascii="Open Sans" w:hAnsi="Open Sans" w:cs="Open Sans"/>
          <w:b/>
          <w:sz w:val="20"/>
        </w:rPr>
        <w:t>.</w:t>
      </w:r>
    </w:p>
    <w:p w14:paraId="66C187E2" w14:textId="3447B09C" w:rsidR="002B1B01" w:rsidRPr="007D266C" w:rsidRDefault="002B1B01" w:rsidP="002B1B01">
      <w:pPr>
        <w:pStyle w:val="slovanseznam"/>
        <w:numPr>
          <w:ilvl w:val="1"/>
          <w:numId w:val="35"/>
        </w:numPr>
        <w:rPr>
          <w:rFonts w:ascii="Open Sans" w:hAnsi="Open Sans" w:cs="Open Sans"/>
          <w:sz w:val="20"/>
        </w:rPr>
      </w:pPr>
      <w:bookmarkStart w:id="3"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3"/>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724A70D8" w14:textId="47514CF2" w:rsidR="007B6A75" w:rsidRPr="00E60D6D" w:rsidRDefault="002B1B01" w:rsidP="00E60D6D">
      <w:pPr>
        <w:pStyle w:val="slovanseznam"/>
        <w:numPr>
          <w:ilvl w:val="1"/>
          <w:numId w:val="35"/>
        </w:numPr>
        <w:rPr>
          <w:rFonts w:ascii="Open Sans" w:hAnsi="Open Sans" w:cs="Open Sans"/>
          <w:b/>
          <w:sz w:val="20"/>
        </w:rPr>
      </w:pPr>
      <w:bookmarkStart w:id="4" w:name="_Ref439429020"/>
      <w:r w:rsidRPr="007D266C">
        <w:rPr>
          <w:rFonts w:ascii="Open Sans" w:hAnsi="Open Sans" w:cs="Open Sans"/>
          <w:sz w:val="20"/>
        </w:rPr>
        <w:t xml:space="preserve">Cena za provedení díla </w:t>
      </w:r>
      <w:r w:rsidR="00A96E5F">
        <w:rPr>
          <w:rFonts w:ascii="Open Sans" w:hAnsi="Open Sans" w:cs="Open Sans"/>
          <w:sz w:val="20"/>
        </w:rPr>
        <w:t>je stanove</w:t>
      </w:r>
      <w:r w:rsidR="00E60D6D">
        <w:rPr>
          <w:rFonts w:ascii="Open Sans" w:hAnsi="Open Sans" w:cs="Open Sans"/>
          <w:sz w:val="20"/>
        </w:rPr>
        <w:t xml:space="preserve">na dohodou účastníků na </w:t>
      </w:r>
      <w:r w:rsidR="00E60D6D" w:rsidRPr="00E60D6D">
        <w:rPr>
          <w:rFonts w:ascii="Open Sans" w:hAnsi="Open Sans" w:cs="Open Sans"/>
          <w:b/>
          <w:sz w:val="20"/>
        </w:rPr>
        <w:t>1</w:t>
      </w:r>
      <w:r w:rsidR="00B96A31">
        <w:rPr>
          <w:rFonts w:ascii="Open Sans" w:hAnsi="Open Sans" w:cs="Open Sans"/>
          <w:b/>
          <w:sz w:val="20"/>
        </w:rPr>
        <w:t>75</w:t>
      </w:r>
      <w:r w:rsidR="00E60D6D" w:rsidRPr="00E60D6D">
        <w:rPr>
          <w:rFonts w:ascii="Open Sans" w:hAnsi="Open Sans" w:cs="Open Sans"/>
          <w:b/>
          <w:sz w:val="20"/>
        </w:rPr>
        <w:t> </w:t>
      </w:r>
      <w:r w:rsidR="00B96A31">
        <w:rPr>
          <w:rFonts w:ascii="Open Sans" w:hAnsi="Open Sans" w:cs="Open Sans"/>
          <w:b/>
          <w:sz w:val="20"/>
        </w:rPr>
        <w:t>5</w:t>
      </w:r>
      <w:r w:rsidR="00E60D6D" w:rsidRPr="00E60D6D">
        <w:rPr>
          <w:rFonts w:ascii="Open Sans" w:hAnsi="Open Sans" w:cs="Open Sans"/>
          <w:b/>
          <w:sz w:val="20"/>
        </w:rPr>
        <w:t xml:space="preserve">00 </w:t>
      </w:r>
      <w:r w:rsidR="007B6A75" w:rsidRPr="00E60D6D">
        <w:rPr>
          <w:rFonts w:ascii="Open Sans" w:hAnsi="Open Sans" w:cs="Open Sans"/>
          <w:b/>
          <w:sz w:val="20"/>
        </w:rPr>
        <w:t xml:space="preserve">Kč bez DPH, </w:t>
      </w:r>
      <w:r w:rsidR="00B96A31">
        <w:rPr>
          <w:rFonts w:ascii="Open Sans" w:hAnsi="Open Sans" w:cs="Open Sans"/>
          <w:b/>
          <w:sz w:val="20"/>
        </w:rPr>
        <w:t>212 355</w:t>
      </w:r>
      <w:r w:rsidR="00E60D6D" w:rsidRPr="00E60D6D">
        <w:rPr>
          <w:rFonts w:ascii="Open Sans" w:hAnsi="Open Sans" w:cs="Open Sans"/>
          <w:b/>
          <w:sz w:val="20"/>
        </w:rPr>
        <w:t xml:space="preserve"> </w:t>
      </w:r>
      <w:r w:rsidR="007B6A75" w:rsidRPr="00E60D6D">
        <w:rPr>
          <w:rFonts w:ascii="Open Sans" w:hAnsi="Open Sans" w:cs="Open Sans"/>
          <w:b/>
          <w:sz w:val="20"/>
        </w:rPr>
        <w:t>Kč s</w:t>
      </w:r>
      <w:r w:rsidR="00E60D6D" w:rsidRPr="00E60D6D">
        <w:rPr>
          <w:rFonts w:ascii="Open Sans" w:hAnsi="Open Sans" w:cs="Open Sans"/>
          <w:b/>
          <w:sz w:val="20"/>
        </w:rPr>
        <w:t> </w:t>
      </w:r>
      <w:r w:rsidR="007B6A75" w:rsidRPr="00E60D6D">
        <w:rPr>
          <w:rFonts w:ascii="Open Sans" w:hAnsi="Open Sans" w:cs="Open Sans"/>
          <w:b/>
          <w:sz w:val="20"/>
        </w:rPr>
        <w:t>DPH</w:t>
      </w:r>
      <w:r w:rsidR="00E60D6D" w:rsidRPr="00E60D6D">
        <w:rPr>
          <w:rFonts w:ascii="Open Sans" w:hAnsi="Open Sans" w:cs="Open Sans"/>
          <w:b/>
          <w:sz w:val="20"/>
        </w:rPr>
        <w:t>.</w:t>
      </w:r>
    </w:p>
    <w:p w14:paraId="019EF1D2" w14:textId="3F6D879E" w:rsidR="002B1B01" w:rsidRPr="007D266C" w:rsidRDefault="00183C84" w:rsidP="00E60D6D">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4"/>
    </w:p>
    <w:p w14:paraId="7541A985" w14:textId="6001D039"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E60D6D">
        <w:rPr>
          <w:rFonts w:ascii="Open Sans" w:hAnsi="Open Sans" w:cs="Open Sans"/>
          <w:sz w:val="20"/>
        </w:rPr>
        <w:t>4. 9. 2025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638ED02D"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B96A31">
        <w:rPr>
          <w:rFonts w:ascii="Open Sans" w:hAnsi="Open Sans" w:cs="Open Sans"/>
          <w:sz w:val="20"/>
        </w:rPr>
        <w:t>čtyřech</w:t>
      </w:r>
      <w:r w:rsidRPr="00D4122B">
        <w:rPr>
          <w:rFonts w:ascii="Open Sans" w:hAnsi="Open Sans" w:cs="Open Sans"/>
          <w:sz w:val="20"/>
        </w:rPr>
        <w:t xml:space="preserve"> platbách, a to následujícím způsobem:</w:t>
      </w:r>
    </w:p>
    <w:p w14:paraId="26304C88" w14:textId="5860FB8C"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B96A31">
        <w:rPr>
          <w:rFonts w:ascii="Open Sans" w:hAnsi="Open Sans" w:cs="Open Sans"/>
          <w:b/>
          <w:sz w:val="20"/>
        </w:rPr>
        <w:t>73 125</w:t>
      </w:r>
      <w:r>
        <w:rPr>
          <w:rFonts w:ascii="Open Sans" w:hAnsi="Open Sans" w:cs="Open Sans"/>
          <w:b/>
          <w:sz w:val="20"/>
        </w:rPr>
        <w:t xml:space="preserve"> Kč </w:t>
      </w:r>
      <w:r w:rsidRPr="00E60D6D">
        <w:rPr>
          <w:rFonts w:ascii="Open Sans" w:hAnsi="Open Sans" w:cs="Open Sans"/>
          <w:b/>
          <w:sz w:val="20"/>
        </w:rPr>
        <w:t>bez DPH</w:t>
      </w:r>
      <w:r w:rsidRPr="00D4122B">
        <w:rPr>
          <w:rFonts w:ascii="Open Sans" w:hAnsi="Open Sans" w:cs="Open Sans"/>
          <w:sz w:val="20"/>
        </w:rPr>
        <w:t xml:space="preserve"> bude uhrazena po předání </w:t>
      </w:r>
      <w:r w:rsidR="00B96A31">
        <w:rPr>
          <w:rFonts w:ascii="Open Sans" w:hAnsi="Open Sans" w:cs="Open Sans"/>
          <w:sz w:val="20"/>
        </w:rPr>
        <w:t>konceptu PD pro rozeslání na DOSS</w:t>
      </w:r>
      <w:r w:rsidRPr="00D4122B">
        <w:rPr>
          <w:rFonts w:ascii="Open Sans" w:hAnsi="Open Sans" w:cs="Open Sans"/>
          <w:sz w:val="20"/>
        </w:rPr>
        <w:t>,</w:t>
      </w:r>
    </w:p>
    <w:p w14:paraId="25F4C557" w14:textId="1B9F190E" w:rsidR="008E19F1" w:rsidRDefault="008E19F1" w:rsidP="00E60D6D">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B96A31">
        <w:rPr>
          <w:rFonts w:ascii="Open Sans" w:hAnsi="Open Sans" w:cs="Open Sans"/>
          <w:b/>
          <w:sz w:val="20"/>
        </w:rPr>
        <w:t>24 375</w:t>
      </w:r>
      <w:r w:rsidRPr="00E60D6D">
        <w:rPr>
          <w:rFonts w:ascii="Open Sans" w:hAnsi="Open Sans" w:cs="Open Sans"/>
          <w:b/>
          <w:sz w:val="20"/>
        </w:rPr>
        <w:t xml:space="preserve"> Kč bez DPH</w:t>
      </w:r>
      <w:r w:rsidRPr="00E60D6D">
        <w:rPr>
          <w:rFonts w:ascii="Open Sans" w:hAnsi="Open Sans" w:cs="Open Sans"/>
          <w:sz w:val="20"/>
        </w:rPr>
        <w:t xml:space="preserve"> bude uhrazena po </w:t>
      </w:r>
      <w:r w:rsidR="00B96A31">
        <w:rPr>
          <w:rFonts w:ascii="Open Sans" w:hAnsi="Open Sans" w:cs="Open Sans"/>
          <w:sz w:val="20"/>
        </w:rPr>
        <w:t xml:space="preserve">podání žádosti na stavební úřad, </w:t>
      </w:r>
    </w:p>
    <w:p w14:paraId="08970135" w14:textId="715A7E41" w:rsidR="00B96A31" w:rsidRPr="00D4122B" w:rsidRDefault="00B96A31" w:rsidP="00B96A3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Pr>
          <w:rFonts w:ascii="Open Sans" w:hAnsi="Open Sans" w:cs="Open Sans"/>
          <w:b/>
          <w:sz w:val="20"/>
        </w:rPr>
        <w:t xml:space="preserve">39 000 Kč </w:t>
      </w:r>
      <w:r w:rsidRPr="00E60D6D">
        <w:rPr>
          <w:rFonts w:ascii="Open Sans" w:hAnsi="Open Sans" w:cs="Open Sans"/>
          <w:b/>
          <w:sz w:val="20"/>
        </w:rPr>
        <w:t>bez DPH</w:t>
      </w:r>
      <w:r w:rsidRPr="00D4122B">
        <w:rPr>
          <w:rFonts w:ascii="Open Sans" w:hAnsi="Open Sans" w:cs="Open Sans"/>
          <w:sz w:val="20"/>
        </w:rPr>
        <w:t xml:space="preserve"> bude uhrazena po předání </w:t>
      </w:r>
      <w:r>
        <w:rPr>
          <w:rFonts w:ascii="Open Sans" w:hAnsi="Open Sans" w:cs="Open Sans"/>
          <w:sz w:val="20"/>
        </w:rPr>
        <w:t>konceptu PD pro rozeslání na DOSS</w:t>
      </w:r>
      <w:r w:rsidRPr="00D4122B">
        <w:rPr>
          <w:rFonts w:ascii="Open Sans" w:hAnsi="Open Sans" w:cs="Open Sans"/>
          <w:sz w:val="20"/>
        </w:rPr>
        <w:t>,</w:t>
      </w:r>
    </w:p>
    <w:p w14:paraId="3B8F11F0" w14:textId="7FCD2EFE" w:rsidR="00B96A31" w:rsidRDefault="00B96A31" w:rsidP="00B96A3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Pr>
          <w:rFonts w:ascii="Open Sans" w:hAnsi="Open Sans" w:cs="Open Sans"/>
          <w:b/>
          <w:sz w:val="20"/>
        </w:rPr>
        <w:t>39 000</w:t>
      </w:r>
      <w:r w:rsidRPr="00E60D6D">
        <w:rPr>
          <w:rFonts w:ascii="Open Sans" w:hAnsi="Open Sans" w:cs="Open Sans"/>
          <w:b/>
          <w:sz w:val="20"/>
        </w:rPr>
        <w:t xml:space="preserve"> Kč bez DPH</w:t>
      </w:r>
      <w:r w:rsidRPr="00E60D6D">
        <w:rPr>
          <w:rFonts w:ascii="Open Sans" w:hAnsi="Open Sans" w:cs="Open Sans"/>
          <w:sz w:val="20"/>
        </w:rPr>
        <w:t xml:space="preserve"> bude uhrazena po </w:t>
      </w:r>
      <w:r>
        <w:rPr>
          <w:rFonts w:ascii="Open Sans" w:hAnsi="Open Sans" w:cs="Open Sans"/>
          <w:sz w:val="20"/>
        </w:rPr>
        <w:t>vydání pravomocného stavebního povolení.</w:t>
      </w:r>
    </w:p>
    <w:p w14:paraId="3B2F2104" w14:textId="29955F25" w:rsidR="00643D74" w:rsidRPr="00643D74" w:rsidRDefault="00643D74" w:rsidP="00B96A31">
      <w:pPr>
        <w:pStyle w:val="slovanseznam"/>
        <w:numPr>
          <w:ilvl w:val="2"/>
          <w:numId w:val="35"/>
        </w:numPr>
        <w:rPr>
          <w:rFonts w:ascii="Open Sans" w:hAnsi="Open Sans" w:cs="Open Sans"/>
          <w:bCs/>
          <w:iCs/>
          <w:sz w:val="20"/>
        </w:rPr>
      </w:pPr>
      <w:r w:rsidRPr="00643D74">
        <w:rPr>
          <w:rFonts w:ascii="Open Sans" w:hAnsi="Open Sans" w:cs="Open Sans"/>
          <w:bCs/>
          <w:iCs/>
          <w:sz w:val="20"/>
        </w:rPr>
        <w:t>Správní poplatky pro zajištění stanovisek správců sítí a dotčených orgánů vedoucích k vydání pravomocného rozhodnutí budou přeúčtovány 1:1.</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D09DE4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00226643">
        <w:rPr>
          <w:rFonts w:ascii="Open Sans" w:hAnsi="Open Sans" w:cs="Open Sans"/>
          <w:sz w:val="20"/>
        </w:rPr>
        <w:t xml:space="preserve">2.3. </w:t>
      </w:r>
      <w:r w:rsidRPr="00D4122B">
        <w:rPr>
          <w:rFonts w:ascii="Open Sans" w:hAnsi="Open Sans" w:cs="Open Sans"/>
          <w:sz w:val="20"/>
        </w:rPr>
        <w:t>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254FCD53"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226643">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5A2E198C"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Pr="007D266C">
        <w:rPr>
          <w:rFonts w:ascii="Open Sans" w:hAnsi="Open Sans" w:cs="Open Sans"/>
          <w:sz w:val="20"/>
        </w:rPr>
        <w:t xml:space="preserve">bude objednateli předána </w:t>
      </w:r>
      <w:r w:rsidR="0047531F" w:rsidRPr="007D266C">
        <w:rPr>
          <w:rFonts w:ascii="Open Sans" w:hAnsi="Open Sans" w:cs="Open Sans"/>
          <w:sz w:val="20"/>
        </w:rPr>
        <w:t>v</w:t>
      </w:r>
      <w:r w:rsidR="00B96A31">
        <w:rPr>
          <w:rFonts w:ascii="Open Sans" w:hAnsi="Open Sans" w:cs="Open Sans"/>
          <w:sz w:val="20"/>
        </w:rPr>
        <w:t>e </w:t>
      </w:r>
      <w:r w:rsidR="00B96A31">
        <w:rPr>
          <w:rFonts w:ascii="Open Sans" w:hAnsi="Open Sans" w:cs="Open Sans"/>
          <w:b/>
          <w:sz w:val="20"/>
        </w:rPr>
        <w:t xml:space="preserve">třech </w:t>
      </w:r>
      <w:r w:rsidRPr="007D266C">
        <w:rPr>
          <w:rFonts w:ascii="Open Sans" w:hAnsi="Open Sans" w:cs="Open Sans"/>
          <w:sz w:val="20"/>
        </w:rPr>
        <w:t>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r w:rsidR="000D79C2" w:rsidRPr="007D266C">
        <w:rPr>
          <w:rFonts w:ascii="Open Sans" w:hAnsi="Open Sans" w:cs="Open Sans"/>
          <w:sz w:val="20"/>
        </w:rPr>
        <w:t xml:space="preserve">dwg, </w:t>
      </w:r>
      <w:r w:rsidRPr="007D266C">
        <w:rPr>
          <w:rFonts w:ascii="Open Sans" w:hAnsi="Open Sans" w:cs="Open Sans"/>
          <w:sz w:val="20"/>
        </w:rPr>
        <w:t>pdf</w:t>
      </w:r>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r w:rsidRPr="007D266C">
        <w:rPr>
          <w:rFonts w:ascii="Open Sans" w:hAnsi="Open Sans" w:cs="Open Sans"/>
          <w:sz w:val="20"/>
        </w:rPr>
        <w:t>xls.),</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5"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5"/>
    </w:p>
    <w:p w14:paraId="678E3CA8" w14:textId="58F50D17"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226643">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6"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6"/>
    </w:p>
    <w:p w14:paraId="32A13418" w14:textId="502E78F9"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226643">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13AE1DB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 xml:space="preserve">Objednatel souhlasí s možností převzetí řádně dokončeného díla v době před termínem sjednaným v článku </w:t>
      </w:r>
      <w:r w:rsidR="00336955">
        <w:rPr>
          <w:rFonts w:ascii="Open Sans" w:hAnsi="Open Sans" w:cs="Open Sans"/>
          <w:sz w:val="20"/>
        </w:rPr>
        <w:t xml:space="preserve">3.1. </w:t>
      </w:r>
      <w:r w:rsidRPr="007D266C">
        <w:rPr>
          <w:rFonts w:ascii="Open Sans" w:hAnsi="Open Sans" w:cs="Open Sans"/>
          <w:sz w:val="20"/>
        </w:rPr>
        <w:t>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7"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7"/>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8"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9" w:name="_Ref310590624"/>
      <w:r w:rsidRPr="007D266C">
        <w:rPr>
          <w:rFonts w:ascii="Open Sans" w:hAnsi="Open Sans" w:cs="Open Sans"/>
          <w:sz w:val="20"/>
        </w:rPr>
        <w:t>Zhotovitel výslovně prohlašuje, že</w:t>
      </w:r>
      <w:bookmarkEnd w:id="9"/>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8"/>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29DC96EC"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226643">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226643">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0"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0"/>
    </w:p>
    <w:p w14:paraId="5FEE9A03" w14:textId="71C1BA6C"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226643">
        <w:rPr>
          <w:rFonts w:ascii="Open Sans" w:hAnsi="Open Sans" w:cs="Open Sans"/>
          <w:sz w:val="20"/>
        </w:rPr>
        <w:t>12.4</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226643">
        <w:rPr>
          <w:rFonts w:ascii="Open Sans" w:hAnsi="Open Sans" w:cs="Open Sans"/>
          <w:sz w:val="20"/>
        </w:rPr>
        <w:t>12.4</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226643">
        <w:rPr>
          <w:rFonts w:ascii="Open Sans" w:hAnsi="Open Sans" w:cs="Open Sans"/>
          <w:sz w:val="20"/>
        </w:rPr>
        <w:t>12.4</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 xml:space="preserve">Zhotovitel prohlašuje, že na sebe dle ustanovení § 1765 odst. 2 občanského zákoníku </w:t>
      </w:r>
      <w:r w:rsidRPr="00C40CBF">
        <w:rPr>
          <w:rFonts w:ascii="Open Sans" w:hAnsi="Open Sans" w:cs="Open Sans"/>
          <w:sz w:val="20"/>
        </w:rPr>
        <w:t>výslovně přebírá nebezpečí změny okolností.</w:t>
      </w:r>
    </w:p>
    <w:p w14:paraId="266585D8" w14:textId="23E62F3F" w:rsidR="007F5DB6" w:rsidRPr="00C40CBF" w:rsidRDefault="007F5DB6" w:rsidP="007F5DB6">
      <w:pPr>
        <w:pStyle w:val="slovanseznam"/>
        <w:numPr>
          <w:ilvl w:val="1"/>
          <w:numId w:val="35"/>
        </w:numPr>
        <w:spacing w:after="120"/>
        <w:rPr>
          <w:rFonts w:ascii="Open Sans" w:hAnsi="Open Sans" w:cs="Open Sans"/>
          <w:sz w:val="20"/>
        </w:rPr>
      </w:pPr>
      <w:r>
        <w:rPr>
          <w:rFonts w:ascii="Open Sans" w:hAnsi="Open Sans" w:cs="Open Sans"/>
          <w:sz w:val="20"/>
        </w:rPr>
        <w:t>Tato smlouva byla schválena Radou města dne 16. 2. 2026 pod číslem usnesení 83/2026/R.</w:t>
      </w:r>
    </w:p>
    <w:p w14:paraId="08A169FB" w14:textId="3C26B2E4" w:rsidR="00EB6ADC" w:rsidRPr="00C40CBF" w:rsidRDefault="00EB6ADC" w:rsidP="00EB6ADC">
      <w:pPr>
        <w:pStyle w:val="Odstavecseseznamem"/>
        <w:numPr>
          <w:ilvl w:val="1"/>
          <w:numId w:val="35"/>
        </w:numPr>
        <w:rPr>
          <w:rFonts w:ascii="Open Sans" w:hAnsi="Open Sans" w:cs="Open Sans"/>
          <w:b/>
          <w:color w:val="000000"/>
        </w:rPr>
      </w:pPr>
      <w:r w:rsidRPr="00C40CBF">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C40CBF">
        <w:rPr>
          <w:rFonts w:ascii="Open Sans" w:hAnsi="Open Sans" w:cs="Open Sans"/>
          <w:color w:val="000000"/>
        </w:rPr>
        <w:t>.</w:t>
      </w:r>
    </w:p>
    <w:p w14:paraId="7F57F932" w14:textId="77777777" w:rsidR="002B1B01" w:rsidRPr="00C40CBF" w:rsidRDefault="002B1B01" w:rsidP="00446DA3">
      <w:pPr>
        <w:pStyle w:val="Nadpis1"/>
        <w:numPr>
          <w:ilvl w:val="0"/>
          <w:numId w:val="35"/>
        </w:numPr>
        <w:spacing w:before="360" w:after="60"/>
        <w:rPr>
          <w:rFonts w:ascii="Open Sans" w:hAnsi="Open Sans" w:cs="Open Sans"/>
          <w:sz w:val="20"/>
        </w:rPr>
      </w:pPr>
      <w:r w:rsidRPr="00C40CBF">
        <w:rPr>
          <w:rFonts w:ascii="Open Sans" w:hAnsi="Open Sans" w:cs="Open Sans"/>
          <w:sz w:val="20"/>
        </w:rPr>
        <w:t>Přílohy</w:t>
      </w:r>
    </w:p>
    <w:p w14:paraId="6CFFE9C6" w14:textId="5848BB08"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 xml:space="preserve">Nabídka zhotovitele ze dne </w:t>
      </w:r>
      <w:r w:rsidR="00B96A31">
        <w:rPr>
          <w:rFonts w:ascii="Open Sans" w:hAnsi="Open Sans" w:cs="Open Sans"/>
          <w:iCs/>
          <w:sz w:val="20"/>
        </w:rPr>
        <w:t>4. 2. 2026</w:t>
      </w:r>
    </w:p>
    <w:p w14:paraId="2DA52281" w14:textId="77777777" w:rsidR="00226643" w:rsidRDefault="00226643" w:rsidP="00EB6ADC">
      <w:pPr>
        <w:pStyle w:val="Datum"/>
        <w:spacing w:before="120" w:after="120"/>
        <w:rPr>
          <w:rFonts w:ascii="Open Sans" w:hAnsi="Open Sans" w:cs="Open Sans"/>
          <w:sz w:val="20"/>
          <w:lang w:val="cs-CZ"/>
        </w:rPr>
      </w:pPr>
    </w:p>
    <w:p w14:paraId="410F31D8" w14:textId="1095424B" w:rsidR="00EB6ADC" w:rsidRDefault="00226643" w:rsidP="00EB6ADC">
      <w:pPr>
        <w:pStyle w:val="Datum"/>
        <w:spacing w:before="120" w:after="120"/>
        <w:rPr>
          <w:rFonts w:ascii="Open Sans" w:hAnsi="Open Sans" w:cs="Open Sans"/>
          <w:sz w:val="20"/>
          <w:lang w:val="cs-CZ"/>
        </w:rPr>
      </w:pPr>
      <w:r>
        <w:rPr>
          <w:rFonts w:ascii="Open Sans" w:hAnsi="Open Sans" w:cs="Open Sans"/>
          <w:sz w:val="20"/>
          <w:lang w:val="cs-CZ"/>
        </w:rPr>
        <w:t>Datum viz digitální podpisy</w:t>
      </w:r>
    </w:p>
    <w:p w14:paraId="11FF6168" w14:textId="0EE6AA69" w:rsidR="00EB6ADC" w:rsidRPr="00C40CBF" w:rsidRDefault="00EB6ADC" w:rsidP="007D266C">
      <w:pPr>
        <w:pStyle w:val="Datum"/>
        <w:spacing w:before="0" w:after="0"/>
        <w:rPr>
          <w:rFonts w:ascii="Open Sans" w:hAnsi="Open Sans" w:cs="Open Sans"/>
          <w:sz w:val="20"/>
        </w:rPr>
      </w:pPr>
      <w:r w:rsidRPr="00C40CBF">
        <w:rPr>
          <w:rFonts w:ascii="Open Sans" w:hAnsi="Open Sans" w:cs="Open Sans"/>
          <w:sz w:val="20"/>
        </w:rPr>
        <w:t xml:space="preserve">V Mělníku </w:t>
      </w:r>
      <w:r w:rsidR="00226643">
        <w:rPr>
          <w:rFonts w:ascii="Open Sans" w:hAnsi="Open Sans" w:cs="Open Sans"/>
          <w:sz w:val="20"/>
        </w:rPr>
        <w:tab/>
      </w:r>
      <w:r w:rsidRPr="00C40CBF">
        <w:rPr>
          <w:rFonts w:ascii="Open Sans" w:hAnsi="Open Sans" w:cs="Open Sans"/>
          <w:sz w:val="20"/>
        </w:rPr>
        <w:tab/>
      </w:r>
      <w:r w:rsidRPr="00C40CBF">
        <w:rPr>
          <w:rFonts w:ascii="Open Sans" w:hAnsi="Open Sans" w:cs="Open Sans"/>
          <w:sz w:val="20"/>
        </w:rPr>
        <w:tab/>
      </w:r>
      <w:r w:rsidRPr="00C40CBF">
        <w:rPr>
          <w:rFonts w:ascii="Open Sans" w:hAnsi="Open Sans" w:cs="Open Sans"/>
          <w:sz w:val="20"/>
        </w:rPr>
        <w:tab/>
      </w:r>
      <w:r w:rsidRPr="00C40CBF">
        <w:rPr>
          <w:rFonts w:ascii="Open Sans" w:hAnsi="Open Sans" w:cs="Open Sans"/>
          <w:sz w:val="20"/>
        </w:rPr>
        <w:tab/>
        <w:t xml:space="preserve">V </w:t>
      </w:r>
      <w:r w:rsidR="00C40CBF" w:rsidRPr="00C40CBF">
        <w:rPr>
          <w:rFonts w:ascii="Open Sans" w:hAnsi="Open Sans" w:cs="Open Sans"/>
          <w:sz w:val="20"/>
          <w:lang w:val="cs-CZ" w:eastAsia="en-US"/>
        </w:rPr>
        <w:t>Praze</w:t>
      </w:r>
      <w:r w:rsidRPr="00C40CBF">
        <w:rPr>
          <w:rFonts w:ascii="Open Sans" w:hAnsi="Open Sans" w:cs="Open Sans"/>
          <w:sz w:val="20"/>
        </w:rPr>
        <w:t xml:space="preserve"> </w:t>
      </w:r>
    </w:p>
    <w:p w14:paraId="0D488968" w14:textId="3C81BE28" w:rsidR="00EB6ADC" w:rsidRPr="00C40CBF" w:rsidRDefault="00EB6AD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rPr>
      </w:pPr>
    </w:p>
    <w:p w14:paraId="57D8169A" w14:textId="77777777" w:rsidR="007F5DB6" w:rsidRPr="00C40CBF" w:rsidRDefault="007F5DB6" w:rsidP="007D266C">
      <w:pPr>
        <w:pStyle w:val="Datum"/>
        <w:spacing w:before="0" w:after="0"/>
        <w:rPr>
          <w:rFonts w:ascii="Open Sans" w:hAnsi="Open Sans" w:cs="Open Sans"/>
          <w:sz w:val="20"/>
        </w:rPr>
      </w:pPr>
    </w:p>
    <w:p w14:paraId="430166EC" w14:textId="77777777" w:rsidR="007D266C" w:rsidRPr="00C40CBF" w:rsidRDefault="007D266C" w:rsidP="007D266C">
      <w:pPr>
        <w:pStyle w:val="Datum"/>
        <w:spacing w:before="0" w:after="0"/>
        <w:rPr>
          <w:rFonts w:ascii="Open Sans" w:hAnsi="Open Sans" w:cs="Open Sans"/>
          <w:sz w:val="20"/>
        </w:rPr>
      </w:pPr>
    </w:p>
    <w:p w14:paraId="241BDB4E" w14:textId="1EDC24AD" w:rsidR="00BF4AE3" w:rsidRDefault="00EB6ADC" w:rsidP="00E83723">
      <w:pPr>
        <w:pStyle w:val="Datum"/>
        <w:spacing w:before="0" w:after="0"/>
        <w:rPr>
          <w:rFonts w:ascii="Open Sans" w:hAnsi="Open Sans" w:cs="Open Sans"/>
          <w:sz w:val="20"/>
          <w:lang w:val="cs-CZ"/>
        </w:rPr>
      </w:pPr>
      <w:r w:rsidRPr="00C40CBF">
        <w:rPr>
          <w:rFonts w:ascii="Open Sans" w:hAnsi="Open Sans" w:cs="Open Sans"/>
          <w:sz w:val="20"/>
        </w:rPr>
        <w:t>Ing. Tomáš Martinec, Ph.D.</w:t>
      </w:r>
      <w:r w:rsidRPr="00C40CBF">
        <w:rPr>
          <w:rFonts w:ascii="Open Sans" w:hAnsi="Open Sans" w:cs="Open Sans"/>
          <w:sz w:val="20"/>
        </w:rPr>
        <w:tab/>
      </w:r>
      <w:r w:rsidRPr="00C40CBF">
        <w:rPr>
          <w:rFonts w:ascii="Open Sans" w:hAnsi="Open Sans" w:cs="Open Sans"/>
          <w:sz w:val="20"/>
        </w:rPr>
        <w:tab/>
      </w:r>
      <w:r w:rsidRPr="00C40CBF">
        <w:rPr>
          <w:rFonts w:ascii="Open Sans" w:hAnsi="Open Sans" w:cs="Open Sans"/>
          <w:sz w:val="20"/>
        </w:rPr>
        <w:tab/>
      </w:r>
      <w:r w:rsidR="00C40CBF" w:rsidRPr="00C40CBF">
        <w:rPr>
          <w:rFonts w:ascii="Open Sans" w:hAnsi="Open Sans" w:cs="Open Sans"/>
          <w:sz w:val="20"/>
          <w:lang w:val="cs-CZ" w:eastAsia="en-US"/>
        </w:rPr>
        <w:t>Ing. Zdeněk Pliška</w:t>
      </w:r>
      <w:r w:rsidRPr="00C40CBF">
        <w:rPr>
          <w:rFonts w:ascii="Open Sans" w:hAnsi="Open Sans" w:cs="Open Sans"/>
          <w:sz w:val="20"/>
        </w:rPr>
        <w:br/>
        <w:t>starosta města Mělník</w:t>
      </w:r>
      <w:r w:rsidRPr="00C40CBF" w:rsidDel="006E486B">
        <w:rPr>
          <w:rFonts w:ascii="Open Sans" w:hAnsi="Open Sans" w:cs="Open Sans"/>
          <w:sz w:val="20"/>
        </w:rPr>
        <w:t xml:space="preserve"> </w:t>
      </w:r>
      <w:r w:rsidR="00C40CBF" w:rsidRPr="00C40CBF">
        <w:rPr>
          <w:rFonts w:ascii="Open Sans" w:hAnsi="Open Sans" w:cs="Open Sans"/>
          <w:sz w:val="20"/>
        </w:rPr>
        <w:tab/>
      </w:r>
      <w:r w:rsidR="00C40CBF" w:rsidRPr="00C40CBF">
        <w:rPr>
          <w:rFonts w:ascii="Open Sans" w:hAnsi="Open Sans" w:cs="Open Sans"/>
          <w:sz w:val="20"/>
        </w:rPr>
        <w:tab/>
      </w:r>
      <w:r w:rsidR="00C40CBF" w:rsidRPr="00C40CBF">
        <w:rPr>
          <w:rFonts w:ascii="Open Sans" w:hAnsi="Open Sans" w:cs="Open Sans"/>
          <w:sz w:val="20"/>
        </w:rPr>
        <w:tab/>
      </w:r>
      <w:r w:rsidR="00C40CBF" w:rsidRPr="00C40CBF">
        <w:rPr>
          <w:rFonts w:ascii="Open Sans" w:hAnsi="Open Sans" w:cs="Open Sans"/>
          <w:sz w:val="20"/>
        </w:rPr>
        <w:tab/>
      </w:r>
      <w:r w:rsidR="00C40CBF" w:rsidRPr="00C40CBF">
        <w:rPr>
          <w:rFonts w:ascii="Open Sans" w:hAnsi="Open Sans" w:cs="Open Sans"/>
          <w:sz w:val="20"/>
          <w:lang w:val="cs-CZ"/>
        </w:rPr>
        <w:t>jednatel</w:t>
      </w:r>
    </w:p>
    <w:p w14:paraId="7E77C1F5" w14:textId="0D38D0B5" w:rsidR="00C40CBF" w:rsidRDefault="00C40CBF">
      <w:pPr>
        <w:rPr>
          <w:rFonts w:ascii="Open Sans" w:hAnsi="Open Sans" w:cs="Open Sans"/>
          <w:b w:val="0"/>
          <w:i w:val="0"/>
          <w:lang w:eastAsia="x-none"/>
        </w:rPr>
      </w:pPr>
      <w:r>
        <w:rPr>
          <w:rFonts w:ascii="Open Sans" w:hAnsi="Open Sans" w:cs="Open Sans"/>
        </w:rPr>
        <w:br w:type="page"/>
      </w:r>
    </w:p>
    <w:p w14:paraId="49175ABE" w14:textId="6B977C14" w:rsidR="00C40CBF" w:rsidRDefault="00C40CBF" w:rsidP="00C40CBF">
      <w:pPr>
        <w:pStyle w:val="slovanseznam"/>
        <w:numPr>
          <w:ilvl w:val="0"/>
          <w:numId w:val="0"/>
        </w:numPr>
        <w:rPr>
          <w:rFonts w:ascii="Open Sans" w:hAnsi="Open Sans" w:cs="Open Sans"/>
          <w:iCs/>
          <w:sz w:val="20"/>
        </w:rPr>
      </w:pPr>
      <w:r>
        <w:rPr>
          <w:rFonts w:ascii="Open Sans" w:hAnsi="Open Sans" w:cs="Open Sans"/>
          <w:iCs/>
          <w:sz w:val="20"/>
        </w:rPr>
        <w:t xml:space="preserve">Příloha č. 1 </w:t>
      </w:r>
      <w:r w:rsidRPr="008E19F1">
        <w:rPr>
          <w:rFonts w:ascii="Open Sans" w:hAnsi="Open Sans" w:cs="Open Sans"/>
          <w:iCs/>
          <w:sz w:val="20"/>
        </w:rPr>
        <w:t xml:space="preserve">Nabídka zhotovitele ze dne </w:t>
      </w:r>
      <w:r>
        <w:rPr>
          <w:rFonts w:ascii="Open Sans" w:hAnsi="Open Sans" w:cs="Open Sans"/>
          <w:iCs/>
          <w:sz w:val="20"/>
        </w:rPr>
        <w:t xml:space="preserve">4. </w:t>
      </w:r>
      <w:r w:rsidR="00B96A31">
        <w:rPr>
          <w:rFonts w:ascii="Open Sans" w:hAnsi="Open Sans" w:cs="Open Sans"/>
          <w:iCs/>
          <w:sz w:val="20"/>
        </w:rPr>
        <w:t>2</w:t>
      </w:r>
      <w:r>
        <w:rPr>
          <w:rFonts w:ascii="Open Sans" w:hAnsi="Open Sans" w:cs="Open Sans"/>
          <w:iCs/>
          <w:sz w:val="20"/>
        </w:rPr>
        <w:t>. 202</w:t>
      </w:r>
      <w:r w:rsidR="00B96A31">
        <w:rPr>
          <w:rFonts w:ascii="Open Sans" w:hAnsi="Open Sans" w:cs="Open Sans"/>
          <w:iCs/>
          <w:sz w:val="20"/>
        </w:rPr>
        <w:t>6</w:t>
      </w:r>
    </w:p>
    <w:p w14:paraId="62227BC8" w14:textId="541DDF09" w:rsidR="00C40CBF" w:rsidRPr="008E19F1" w:rsidRDefault="00B96A31" w:rsidP="00C40CBF">
      <w:pPr>
        <w:pStyle w:val="slovanseznam"/>
        <w:numPr>
          <w:ilvl w:val="0"/>
          <w:numId w:val="0"/>
        </w:numPr>
        <w:rPr>
          <w:rFonts w:ascii="Open Sans" w:hAnsi="Open Sans" w:cs="Open Sans"/>
          <w:iCs/>
          <w:sz w:val="20"/>
        </w:rPr>
      </w:pPr>
      <w:r w:rsidRPr="00B96A31">
        <w:rPr>
          <w:rFonts w:ascii="Open Sans" w:hAnsi="Open Sans" w:cs="Open Sans"/>
          <w:iCs/>
          <w:noProof/>
          <w:sz w:val="20"/>
        </w:rPr>
        <w:drawing>
          <wp:inline distT="0" distB="0" distL="0" distR="0" wp14:anchorId="1902403A" wp14:editId="5D22A86D">
            <wp:extent cx="5800725" cy="7963187"/>
            <wp:effectExtent l="0" t="0" r="0" b="0"/>
            <wp:docPr id="1024388801" name="Obrázek 1" descr="Obsah obrázku text, snímek obrazovky, dokument,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88801" name="Obrázek 1" descr="Obsah obrázku text, snímek obrazovky, dokument, Písmo&#10;&#10;Obsah generovaný pomocí AI může být nesprávný."/>
                    <pic:cNvPicPr/>
                  </pic:nvPicPr>
                  <pic:blipFill>
                    <a:blip r:embed="rId9"/>
                    <a:stretch>
                      <a:fillRect/>
                    </a:stretch>
                  </pic:blipFill>
                  <pic:spPr>
                    <a:xfrm>
                      <a:off x="0" y="0"/>
                      <a:ext cx="5803269" cy="7966679"/>
                    </a:xfrm>
                    <a:prstGeom prst="rect">
                      <a:avLst/>
                    </a:prstGeom>
                  </pic:spPr>
                </pic:pic>
              </a:graphicData>
            </a:graphic>
          </wp:inline>
        </w:drawing>
      </w:r>
    </w:p>
    <w:p w14:paraId="57AB5AC3" w14:textId="77777777" w:rsidR="00C40CBF" w:rsidRPr="00C40CBF" w:rsidRDefault="00C40CBF" w:rsidP="00E83723">
      <w:pPr>
        <w:pStyle w:val="Datum"/>
        <w:spacing w:before="0" w:after="0"/>
        <w:rPr>
          <w:rFonts w:ascii="Open Sans" w:hAnsi="Open Sans" w:cs="Open Sans"/>
          <w:sz w:val="20"/>
          <w:lang w:val="cs-CZ"/>
        </w:rPr>
      </w:pPr>
    </w:p>
    <w:sectPr w:rsidR="00C40CBF" w:rsidRPr="00C40CBF" w:rsidSect="007F5DB6">
      <w:footerReference w:type="default" r:id="rId10"/>
      <w:pgSz w:w="11906" w:h="16838"/>
      <w:pgMar w:top="1417"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4A05" w14:textId="77777777" w:rsidR="0072253E" w:rsidRDefault="0072253E">
      <w:r>
        <w:separator/>
      </w:r>
    </w:p>
  </w:endnote>
  <w:endnote w:type="continuationSeparator" w:id="0">
    <w:p w14:paraId="5159BE33" w14:textId="77777777" w:rsidR="0072253E" w:rsidRDefault="0072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4A7843ED"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226643">
      <w:rPr>
        <w:b w:val="0"/>
        <w:i w:val="0"/>
        <w:noProof/>
      </w:rPr>
      <w:t>7</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D192" w14:textId="77777777" w:rsidR="0072253E" w:rsidRDefault="0072253E">
      <w:r>
        <w:separator/>
      </w:r>
    </w:p>
  </w:footnote>
  <w:footnote w:type="continuationSeparator" w:id="0">
    <w:p w14:paraId="3B75F0E1" w14:textId="77777777" w:rsidR="0072253E" w:rsidRDefault="00722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480B4A"/>
    <w:multiLevelType w:val="hybridMultilevel"/>
    <w:tmpl w:val="51E4ED08"/>
    <w:lvl w:ilvl="0" w:tplc="2B303C86">
      <w:numFmt w:val="bullet"/>
      <w:lvlText w:val="-"/>
      <w:lvlJc w:val="left"/>
      <w:pPr>
        <w:ind w:left="1069" w:hanging="360"/>
      </w:pPr>
      <w:rPr>
        <w:rFonts w:ascii="Open Sans" w:eastAsia="Times New Roman"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9"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2"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4"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6"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7"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9"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131898992">
    <w:abstractNumId w:val="21"/>
  </w:num>
  <w:num w:numId="2" w16cid:durableId="408163196">
    <w:abstractNumId w:val="6"/>
  </w:num>
  <w:num w:numId="3" w16cid:durableId="1036546182">
    <w:abstractNumId w:val="39"/>
  </w:num>
  <w:num w:numId="4" w16cid:durableId="1016881936">
    <w:abstractNumId w:val="28"/>
  </w:num>
  <w:num w:numId="5" w16cid:durableId="1588423295">
    <w:abstractNumId w:val="31"/>
  </w:num>
  <w:num w:numId="6" w16cid:durableId="1904178251">
    <w:abstractNumId w:val="20"/>
  </w:num>
  <w:num w:numId="7" w16cid:durableId="105152394">
    <w:abstractNumId w:val="25"/>
  </w:num>
  <w:num w:numId="8" w16cid:durableId="2061130258">
    <w:abstractNumId w:val="34"/>
  </w:num>
  <w:num w:numId="9" w16cid:durableId="578442859">
    <w:abstractNumId w:val="22"/>
  </w:num>
  <w:num w:numId="10" w16cid:durableId="180971802">
    <w:abstractNumId w:val="29"/>
  </w:num>
  <w:num w:numId="11" w16cid:durableId="1635139274">
    <w:abstractNumId w:val="15"/>
  </w:num>
  <w:num w:numId="12" w16cid:durableId="2125422336">
    <w:abstractNumId w:val="12"/>
  </w:num>
  <w:num w:numId="13" w16cid:durableId="1944455322">
    <w:abstractNumId w:val="32"/>
  </w:num>
  <w:num w:numId="14" w16cid:durableId="1593663581">
    <w:abstractNumId w:val="0"/>
  </w:num>
  <w:num w:numId="15" w16cid:durableId="1433014677">
    <w:abstractNumId w:val="17"/>
  </w:num>
  <w:num w:numId="16" w16cid:durableId="714695556">
    <w:abstractNumId w:val="38"/>
  </w:num>
  <w:num w:numId="17" w16cid:durableId="1165052698">
    <w:abstractNumId w:val="10"/>
  </w:num>
  <w:num w:numId="18" w16cid:durableId="1451242233">
    <w:abstractNumId w:val="11"/>
  </w:num>
  <w:num w:numId="19" w16cid:durableId="2105571310">
    <w:abstractNumId w:val="3"/>
  </w:num>
  <w:num w:numId="20" w16cid:durableId="1662736374">
    <w:abstractNumId w:val="41"/>
  </w:num>
  <w:num w:numId="21" w16cid:durableId="1554317557">
    <w:abstractNumId w:val="37"/>
  </w:num>
  <w:num w:numId="22" w16cid:durableId="393359023">
    <w:abstractNumId w:val="30"/>
  </w:num>
  <w:num w:numId="23" w16cid:durableId="2003581291">
    <w:abstractNumId w:val="1"/>
  </w:num>
  <w:num w:numId="24" w16cid:durableId="1278024583">
    <w:abstractNumId w:val="7"/>
  </w:num>
  <w:num w:numId="25" w16cid:durableId="869151613">
    <w:abstractNumId w:val="18"/>
  </w:num>
  <w:num w:numId="26" w16cid:durableId="551963680">
    <w:abstractNumId w:val="4"/>
  </w:num>
  <w:num w:numId="27" w16cid:durableId="999043954">
    <w:abstractNumId w:val="40"/>
  </w:num>
  <w:num w:numId="28" w16cid:durableId="56056420">
    <w:abstractNumId w:val="8"/>
  </w:num>
  <w:num w:numId="29" w16cid:durableId="1546524443">
    <w:abstractNumId w:val="45"/>
  </w:num>
  <w:num w:numId="30" w16cid:durableId="1509831233">
    <w:abstractNumId w:val="2"/>
  </w:num>
  <w:num w:numId="31" w16cid:durableId="2070952010">
    <w:abstractNumId w:val="33"/>
  </w:num>
  <w:num w:numId="32" w16cid:durableId="1486505812">
    <w:abstractNumId w:val="43"/>
  </w:num>
  <w:num w:numId="33" w16cid:durableId="126894103">
    <w:abstractNumId w:val="36"/>
  </w:num>
  <w:num w:numId="34" w16cid:durableId="678847465">
    <w:abstractNumId w:val="19"/>
  </w:num>
  <w:num w:numId="35" w16cid:durableId="993728515">
    <w:abstractNumId w:val="42"/>
  </w:num>
  <w:num w:numId="36" w16cid:durableId="110518870">
    <w:abstractNumId w:val="35"/>
  </w:num>
  <w:num w:numId="37" w16cid:durableId="1694726105">
    <w:abstractNumId w:val="16"/>
  </w:num>
  <w:num w:numId="38" w16cid:durableId="180629922">
    <w:abstractNumId w:val="24"/>
  </w:num>
  <w:num w:numId="39" w16cid:durableId="583760598">
    <w:abstractNumId w:val="5"/>
  </w:num>
  <w:num w:numId="40" w16cid:durableId="116873952">
    <w:abstractNumId w:val="26"/>
  </w:num>
  <w:num w:numId="41" w16cid:durableId="463617594">
    <w:abstractNumId w:val="44"/>
  </w:num>
  <w:num w:numId="42" w16cid:durableId="1474758214">
    <w:abstractNumId w:val="23"/>
  </w:num>
  <w:num w:numId="43" w16cid:durableId="2037194319">
    <w:abstractNumId w:val="46"/>
  </w:num>
  <w:num w:numId="44" w16cid:durableId="1029450810">
    <w:abstractNumId w:val="19"/>
  </w:num>
  <w:num w:numId="45" w16cid:durableId="445393375">
    <w:abstractNumId w:val="13"/>
  </w:num>
  <w:num w:numId="46" w16cid:durableId="2060980533">
    <w:abstractNumId w:val="9"/>
  </w:num>
  <w:num w:numId="47" w16cid:durableId="1730417249">
    <w:abstractNumId w:val="14"/>
  </w:num>
  <w:num w:numId="48" w16cid:durableId="6281728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71412"/>
    <w:rsid w:val="000907D6"/>
    <w:rsid w:val="00091C57"/>
    <w:rsid w:val="000A0B70"/>
    <w:rsid w:val="000B4554"/>
    <w:rsid w:val="000B7C00"/>
    <w:rsid w:val="000C1397"/>
    <w:rsid w:val="000D2C76"/>
    <w:rsid w:val="000D3692"/>
    <w:rsid w:val="000D4721"/>
    <w:rsid w:val="000D6C06"/>
    <w:rsid w:val="000D79C2"/>
    <w:rsid w:val="000E0C0A"/>
    <w:rsid w:val="000E7DC8"/>
    <w:rsid w:val="0011656A"/>
    <w:rsid w:val="00116F8A"/>
    <w:rsid w:val="00124384"/>
    <w:rsid w:val="00126808"/>
    <w:rsid w:val="00141E19"/>
    <w:rsid w:val="001427B3"/>
    <w:rsid w:val="00147ADF"/>
    <w:rsid w:val="00154E00"/>
    <w:rsid w:val="00172046"/>
    <w:rsid w:val="00172AE8"/>
    <w:rsid w:val="00176727"/>
    <w:rsid w:val="00183C84"/>
    <w:rsid w:val="001873BB"/>
    <w:rsid w:val="00192B8B"/>
    <w:rsid w:val="00194D9C"/>
    <w:rsid w:val="001A16F0"/>
    <w:rsid w:val="001D196E"/>
    <w:rsid w:val="001E1C4A"/>
    <w:rsid w:val="001E4123"/>
    <w:rsid w:val="00201F9A"/>
    <w:rsid w:val="00202A99"/>
    <w:rsid w:val="002036E2"/>
    <w:rsid w:val="00207105"/>
    <w:rsid w:val="00207455"/>
    <w:rsid w:val="00217AB1"/>
    <w:rsid w:val="00226643"/>
    <w:rsid w:val="002327E5"/>
    <w:rsid w:val="0023362A"/>
    <w:rsid w:val="00240195"/>
    <w:rsid w:val="00245EFA"/>
    <w:rsid w:val="00247FE5"/>
    <w:rsid w:val="00251F0F"/>
    <w:rsid w:val="00252EEE"/>
    <w:rsid w:val="002578AA"/>
    <w:rsid w:val="002621F7"/>
    <w:rsid w:val="00263937"/>
    <w:rsid w:val="002658D6"/>
    <w:rsid w:val="00265C58"/>
    <w:rsid w:val="00270013"/>
    <w:rsid w:val="00287346"/>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36955"/>
    <w:rsid w:val="003443FD"/>
    <w:rsid w:val="00347E3E"/>
    <w:rsid w:val="00351882"/>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48CB"/>
    <w:rsid w:val="00414E83"/>
    <w:rsid w:val="00422741"/>
    <w:rsid w:val="004234AB"/>
    <w:rsid w:val="0042374D"/>
    <w:rsid w:val="0042565D"/>
    <w:rsid w:val="0043041E"/>
    <w:rsid w:val="00432DC9"/>
    <w:rsid w:val="00434800"/>
    <w:rsid w:val="004379CB"/>
    <w:rsid w:val="00441328"/>
    <w:rsid w:val="00446DA3"/>
    <w:rsid w:val="004547AE"/>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68D5"/>
    <w:rsid w:val="004D751D"/>
    <w:rsid w:val="004E1200"/>
    <w:rsid w:val="004F210C"/>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5B55"/>
    <w:rsid w:val="005868E6"/>
    <w:rsid w:val="00590394"/>
    <w:rsid w:val="005A5806"/>
    <w:rsid w:val="005B4936"/>
    <w:rsid w:val="005B6ACD"/>
    <w:rsid w:val="005E56DB"/>
    <w:rsid w:val="005E6C22"/>
    <w:rsid w:val="005E7717"/>
    <w:rsid w:val="005F6F89"/>
    <w:rsid w:val="00600C6F"/>
    <w:rsid w:val="00601824"/>
    <w:rsid w:val="006033F9"/>
    <w:rsid w:val="006042F4"/>
    <w:rsid w:val="006108D2"/>
    <w:rsid w:val="00611DBF"/>
    <w:rsid w:val="006165D7"/>
    <w:rsid w:val="00620091"/>
    <w:rsid w:val="006206A2"/>
    <w:rsid w:val="00623B1F"/>
    <w:rsid w:val="00632F1C"/>
    <w:rsid w:val="00641239"/>
    <w:rsid w:val="00643B09"/>
    <w:rsid w:val="00643D74"/>
    <w:rsid w:val="00647EB8"/>
    <w:rsid w:val="00655960"/>
    <w:rsid w:val="00666C15"/>
    <w:rsid w:val="00680D77"/>
    <w:rsid w:val="00683779"/>
    <w:rsid w:val="006908CC"/>
    <w:rsid w:val="00690B38"/>
    <w:rsid w:val="00695CE2"/>
    <w:rsid w:val="00695FD4"/>
    <w:rsid w:val="006A1A41"/>
    <w:rsid w:val="006A28C9"/>
    <w:rsid w:val="006A42CD"/>
    <w:rsid w:val="006B176A"/>
    <w:rsid w:val="006C16DC"/>
    <w:rsid w:val="006C3724"/>
    <w:rsid w:val="006D4BF3"/>
    <w:rsid w:val="006E2B77"/>
    <w:rsid w:val="006E5441"/>
    <w:rsid w:val="006F7F43"/>
    <w:rsid w:val="00714A15"/>
    <w:rsid w:val="0072253E"/>
    <w:rsid w:val="00732E70"/>
    <w:rsid w:val="007343FE"/>
    <w:rsid w:val="00743962"/>
    <w:rsid w:val="00743EFB"/>
    <w:rsid w:val="007468CE"/>
    <w:rsid w:val="0075459F"/>
    <w:rsid w:val="00754F45"/>
    <w:rsid w:val="00761554"/>
    <w:rsid w:val="007743E2"/>
    <w:rsid w:val="00775441"/>
    <w:rsid w:val="00776443"/>
    <w:rsid w:val="007767ED"/>
    <w:rsid w:val="00777A58"/>
    <w:rsid w:val="00777E5D"/>
    <w:rsid w:val="007B02F4"/>
    <w:rsid w:val="007B240B"/>
    <w:rsid w:val="007B2B3C"/>
    <w:rsid w:val="007B6A75"/>
    <w:rsid w:val="007C084A"/>
    <w:rsid w:val="007D266C"/>
    <w:rsid w:val="007E0A6E"/>
    <w:rsid w:val="007E1F5C"/>
    <w:rsid w:val="007F0459"/>
    <w:rsid w:val="007F44BC"/>
    <w:rsid w:val="007F5DB6"/>
    <w:rsid w:val="00804B22"/>
    <w:rsid w:val="00805C8A"/>
    <w:rsid w:val="008121B1"/>
    <w:rsid w:val="0081613A"/>
    <w:rsid w:val="008201D9"/>
    <w:rsid w:val="00820E6C"/>
    <w:rsid w:val="00841D78"/>
    <w:rsid w:val="00845BED"/>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673"/>
    <w:rsid w:val="009418FA"/>
    <w:rsid w:val="00942C1F"/>
    <w:rsid w:val="00943962"/>
    <w:rsid w:val="00946A44"/>
    <w:rsid w:val="00947243"/>
    <w:rsid w:val="009555E1"/>
    <w:rsid w:val="00966514"/>
    <w:rsid w:val="00967872"/>
    <w:rsid w:val="009727AE"/>
    <w:rsid w:val="00973158"/>
    <w:rsid w:val="00987FD3"/>
    <w:rsid w:val="00993DBC"/>
    <w:rsid w:val="009B45FD"/>
    <w:rsid w:val="009C0C05"/>
    <w:rsid w:val="009C1297"/>
    <w:rsid w:val="009C2F06"/>
    <w:rsid w:val="009C46EA"/>
    <w:rsid w:val="009E0089"/>
    <w:rsid w:val="009E1785"/>
    <w:rsid w:val="009F3A7F"/>
    <w:rsid w:val="009F46A3"/>
    <w:rsid w:val="009F7A44"/>
    <w:rsid w:val="00A01ABF"/>
    <w:rsid w:val="00A167AF"/>
    <w:rsid w:val="00A27CE8"/>
    <w:rsid w:val="00A42485"/>
    <w:rsid w:val="00A4349A"/>
    <w:rsid w:val="00A447A7"/>
    <w:rsid w:val="00A578E0"/>
    <w:rsid w:val="00A57928"/>
    <w:rsid w:val="00A61036"/>
    <w:rsid w:val="00A616DA"/>
    <w:rsid w:val="00A65EF9"/>
    <w:rsid w:val="00A67140"/>
    <w:rsid w:val="00A6729C"/>
    <w:rsid w:val="00A86802"/>
    <w:rsid w:val="00A87696"/>
    <w:rsid w:val="00A943E7"/>
    <w:rsid w:val="00A96A65"/>
    <w:rsid w:val="00A96E5F"/>
    <w:rsid w:val="00AA3A0D"/>
    <w:rsid w:val="00AA4100"/>
    <w:rsid w:val="00AB0BC6"/>
    <w:rsid w:val="00AB6908"/>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96A31"/>
    <w:rsid w:val="00BA4174"/>
    <w:rsid w:val="00BA4690"/>
    <w:rsid w:val="00BB15C3"/>
    <w:rsid w:val="00BB4050"/>
    <w:rsid w:val="00BB7DB5"/>
    <w:rsid w:val="00BD620E"/>
    <w:rsid w:val="00BE019C"/>
    <w:rsid w:val="00BE0DE9"/>
    <w:rsid w:val="00BE7294"/>
    <w:rsid w:val="00BF4AE3"/>
    <w:rsid w:val="00C02C5B"/>
    <w:rsid w:val="00C05433"/>
    <w:rsid w:val="00C06648"/>
    <w:rsid w:val="00C1371A"/>
    <w:rsid w:val="00C15D5E"/>
    <w:rsid w:val="00C172A3"/>
    <w:rsid w:val="00C1758D"/>
    <w:rsid w:val="00C17C2C"/>
    <w:rsid w:val="00C32597"/>
    <w:rsid w:val="00C40709"/>
    <w:rsid w:val="00C40CBF"/>
    <w:rsid w:val="00C41EC0"/>
    <w:rsid w:val="00C45835"/>
    <w:rsid w:val="00C45FDF"/>
    <w:rsid w:val="00C54CD4"/>
    <w:rsid w:val="00C54D6F"/>
    <w:rsid w:val="00C64912"/>
    <w:rsid w:val="00C66EDA"/>
    <w:rsid w:val="00C71072"/>
    <w:rsid w:val="00C735A5"/>
    <w:rsid w:val="00C74975"/>
    <w:rsid w:val="00C765B0"/>
    <w:rsid w:val="00C815CD"/>
    <w:rsid w:val="00C871A1"/>
    <w:rsid w:val="00CB29E4"/>
    <w:rsid w:val="00CD2179"/>
    <w:rsid w:val="00CE0BE3"/>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60F8F"/>
    <w:rsid w:val="00D7663F"/>
    <w:rsid w:val="00DA2AD0"/>
    <w:rsid w:val="00DA686F"/>
    <w:rsid w:val="00DA6D6E"/>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0D6D"/>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59B"/>
    <w:rsid w:val="00F96ED0"/>
    <w:rsid w:val="00FA7538"/>
    <w:rsid w:val="00FB01F5"/>
    <w:rsid w:val="00FC145D"/>
    <w:rsid w:val="00FC2199"/>
    <w:rsid w:val="00FC4778"/>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367B-1063-47D3-B1B8-43BD68B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2829</Words>
  <Characters>16697</Characters>
  <Application>Microsoft Office Word</Application>
  <DocSecurity>0</DocSecurity>
  <Lines>139</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2026-02-17T11:46:00Z</cp:lastPrinted>
  <dcterms:created xsi:type="dcterms:W3CDTF">2026-02-27T11:50:00Z</dcterms:created>
  <dcterms:modified xsi:type="dcterms:W3CDTF">2026-02-27T11:51:00Z</dcterms:modified>
</cp:coreProperties>
</file>