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577A" w14:textId="79367812" w:rsidR="009C3967" w:rsidRPr="002D50B5" w:rsidRDefault="009C3967" w:rsidP="009C3967">
      <w:pPr>
        <w:spacing w:after="120" w:line="240" w:lineRule="auto"/>
        <w:rPr>
          <w:rFonts w:ascii="Times New Roman" w:hAnsi="Times New Roman" w:cs="Times New Roman"/>
          <w:b/>
          <w:sz w:val="32"/>
          <w:szCs w:val="32"/>
        </w:rPr>
      </w:pPr>
      <w:r w:rsidRPr="002D50B5">
        <w:rPr>
          <w:rFonts w:ascii="Times New Roman" w:hAnsi="Times New Roman" w:cs="Times New Roman"/>
          <w:noProof/>
          <w:sz w:val="28"/>
          <w:szCs w:val="28"/>
          <w:lang w:eastAsia="cs-CZ"/>
        </w:rPr>
        <w:drawing>
          <wp:inline distT="0" distB="0" distL="0" distR="0" wp14:anchorId="3B6E8489" wp14:editId="19DF5456">
            <wp:extent cx="1637665" cy="47688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476885"/>
                    </a:xfrm>
                    <a:prstGeom prst="rect">
                      <a:avLst/>
                    </a:prstGeom>
                    <a:noFill/>
                    <a:ln>
                      <a:noFill/>
                    </a:ln>
                  </pic:spPr>
                </pic:pic>
              </a:graphicData>
            </a:graphic>
          </wp:inline>
        </w:drawing>
      </w:r>
    </w:p>
    <w:p w14:paraId="299EA46B" w14:textId="5365F032" w:rsidR="00C777C6" w:rsidRPr="002D50B5" w:rsidRDefault="00D26D6B" w:rsidP="00D26D6B">
      <w:pPr>
        <w:spacing w:after="120" w:line="240" w:lineRule="auto"/>
        <w:jc w:val="center"/>
        <w:rPr>
          <w:rFonts w:ascii="Times New Roman" w:hAnsi="Times New Roman" w:cs="Times New Roman"/>
          <w:b/>
          <w:i/>
          <w:sz w:val="24"/>
          <w:szCs w:val="24"/>
        </w:rPr>
      </w:pPr>
      <w:r w:rsidRPr="002D50B5">
        <w:rPr>
          <w:rFonts w:ascii="Times New Roman" w:hAnsi="Times New Roman" w:cs="Times New Roman"/>
          <w:b/>
          <w:sz w:val="32"/>
          <w:szCs w:val="32"/>
        </w:rPr>
        <w:t>Smlouva o poskytování bezpečnostních služeb</w:t>
      </w:r>
      <w:r w:rsidR="00B72DDC" w:rsidRPr="002D50B5">
        <w:rPr>
          <w:rFonts w:ascii="Times New Roman" w:hAnsi="Times New Roman" w:cs="Times New Roman"/>
          <w:b/>
          <w:sz w:val="32"/>
          <w:szCs w:val="32"/>
        </w:rPr>
        <w:t xml:space="preserve"> č. </w:t>
      </w:r>
      <w:r w:rsidR="004C75D7">
        <w:rPr>
          <w:rFonts w:ascii="Times New Roman" w:hAnsi="Times New Roman" w:cs="Times New Roman"/>
          <w:b/>
          <w:sz w:val="32"/>
          <w:szCs w:val="32"/>
        </w:rPr>
        <w:t>OB/2026/06</w:t>
      </w:r>
    </w:p>
    <w:p w14:paraId="4616537E" w14:textId="19F475D6" w:rsidR="004409BA" w:rsidRPr="002D50B5" w:rsidRDefault="00FC3734" w:rsidP="00D26D6B">
      <w:pPr>
        <w:spacing w:after="120" w:line="240" w:lineRule="auto"/>
        <w:jc w:val="center"/>
        <w:rPr>
          <w:rFonts w:ascii="Times New Roman" w:hAnsi="Times New Roman" w:cs="Times New Roman"/>
          <w:b/>
          <w:sz w:val="32"/>
          <w:szCs w:val="32"/>
        </w:rPr>
      </w:pPr>
      <w:r w:rsidRPr="002D50B5">
        <w:rPr>
          <w:rFonts w:ascii="Times New Roman" w:hAnsi="Times New Roman" w:cs="Times New Roman"/>
          <w:b/>
          <w:sz w:val="24"/>
          <w:szCs w:val="24"/>
        </w:rPr>
        <w:t>(</w:t>
      </w:r>
      <w:r w:rsidR="00B72DDC" w:rsidRPr="002D50B5">
        <w:rPr>
          <w:rFonts w:ascii="Times New Roman" w:hAnsi="Times New Roman" w:cs="Times New Roman"/>
          <w:b/>
          <w:sz w:val="24"/>
          <w:szCs w:val="24"/>
        </w:rPr>
        <w:t xml:space="preserve">Evidenční číslo VZ: </w:t>
      </w:r>
      <w:r w:rsidR="00B72DDC" w:rsidRPr="002D50B5">
        <w:rPr>
          <w:rFonts w:ascii="Times New Roman" w:hAnsi="Times New Roman" w:cs="Times New Roman"/>
          <w:b/>
          <w:bCs/>
          <w:sz w:val="24"/>
          <w:szCs w:val="24"/>
        </w:rPr>
        <w:t>ID</w:t>
      </w:r>
      <w:r w:rsidR="0098420D" w:rsidRPr="002D50B5">
        <w:rPr>
          <w:rFonts w:ascii="Times New Roman" w:hAnsi="Times New Roman" w:cs="Times New Roman"/>
          <w:b/>
          <w:bCs/>
          <w:sz w:val="24"/>
          <w:szCs w:val="24"/>
        </w:rPr>
        <w:t xml:space="preserve"> 2500562</w:t>
      </w:r>
      <w:r w:rsidR="00B72DDC" w:rsidRPr="002D50B5">
        <w:rPr>
          <w:rFonts w:ascii="Times New Roman" w:hAnsi="Times New Roman" w:cs="Times New Roman"/>
          <w:b/>
          <w:bCs/>
          <w:sz w:val="24"/>
          <w:szCs w:val="24"/>
        </w:rPr>
        <w:t>)</w:t>
      </w:r>
    </w:p>
    <w:p w14:paraId="618DF292" w14:textId="77777777" w:rsidR="00D26D6B" w:rsidRPr="002D50B5" w:rsidRDefault="00D26D6B" w:rsidP="00D26D6B">
      <w:pPr>
        <w:spacing w:after="0" w:line="240" w:lineRule="auto"/>
        <w:jc w:val="center"/>
        <w:rPr>
          <w:rFonts w:ascii="Times New Roman" w:hAnsi="Times New Roman" w:cs="Times New Roman"/>
          <w:b/>
          <w:sz w:val="24"/>
          <w:szCs w:val="24"/>
        </w:rPr>
      </w:pPr>
      <w:r w:rsidRPr="002D50B5">
        <w:rPr>
          <w:rFonts w:ascii="Times New Roman" w:hAnsi="Times New Roman" w:cs="Times New Roman"/>
          <w:sz w:val="24"/>
          <w:szCs w:val="24"/>
        </w:rPr>
        <w:t xml:space="preserve">uzavřená podle § 1746 odst. </w:t>
      </w:r>
      <w:r w:rsidR="00B72DDC" w:rsidRPr="002D50B5">
        <w:rPr>
          <w:rFonts w:ascii="Times New Roman" w:hAnsi="Times New Roman" w:cs="Times New Roman"/>
          <w:sz w:val="24"/>
          <w:szCs w:val="24"/>
        </w:rPr>
        <w:t>(</w:t>
      </w:r>
      <w:r w:rsidRPr="002D50B5">
        <w:rPr>
          <w:rFonts w:ascii="Times New Roman" w:hAnsi="Times New Roman" w:cs="Times New Roman"/>
          <w:sz w:val="24"/>
          <w:szCs w:val="24"/>
        </w:rPr>
        <w:t>2</w:t>
      </w:r>
      <w:r w:rsidR="00B72DDC" w:rsidRPr="002D50B5">
        <w:rPr>
          <w:rFonts w:ascii="Times New Roman" w:hAnsi="Times New Roman" w:cs="Times New Roman"/>
          <w:sz w:val="24"/>
          <w:szCs w:val="24"/>
        </w:rPr>
        <w:t>)</w:t>
      </w:r>
      <w:r w:rsidRPr="002D50B5">
        <w:rPr>
          <w:rFonts w:ascii="Times New Roman" w:hAnsi="Times New Roman" w:cs="Times New Roman"/>
          <w:sz w:val="24"/>
          <w:szCs w:val="24"/>
        </w:rPr>
        <w:t xml:space="preserve"> zákona č. 89/2012 Sb., občanský zákoník, </w:t>
      </w:r>
      <w:r w:rsidR="00B72DDC" w:rsidRPr="002D50B5">
        <w:rPr>
          <w:rFonts w:ascii="Times New Roman" w:hAnsi="Times New Roman" w:cs="Times New Roman"/>
          <w:sz w:val="24"/>
          <w:szCs w:val="24"/>
        </w:rPr>
        <w:t xml:space="preserve">ve znění pozdějších předpisů </w:t>
      </w:r>
      <w:r w:rsidR="00B72DDC" w:rsidRPr="002D50B5">
        <w:rPr>
          <w:rFonts w:ascii="Times New Roman" w:hAnsi="Times New Roman" w:cs="Times New Roman"/>
          <w:b/>
          <w:sz w:val="24"/>
          <w:szCs w:val="24"/>
        </w:rPr>
        <w:t>(dále jen „smlouva“)</w:t>
      </w:r>
    </w:p>
    <w:p w14:paraId="1D9FB72A" w14:textId="77777777" w:rsidR="00B72DDC" w:rsidRPr="002D50B5" w:rsidRDefault="00B72DDC" w:rsidP="00D26D6B">
      <w:pPr>
        <w:spacing w:after="0" w:line="240" w:lineRule="auto"/>
        <w:jc w:val="center"/>
        <w:rPr>
          <w:rFonts w:ascii="Times New Roman" w:hAnsi="Times New Roman" w:cs="Times New Roman"/>
          <w:b/>
          <w:sz w:val="24"/>
          <w:szCs w:val="24"/>
        </w:rPr>
      </w:pPr>
    </w:p>
    <w:p w14:paraId="13427DDC" w14:textId="77777777" w:rsidR="00B72DDC" w:rsidRPr="002D50B5" w:rsidRDefault="00B72DDC" w:rsidP="00D26D6B">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Smluvní strany</w:t>
      </w:r>
    </w:p>
    <w:p w14:paraId="78E30BDA" w14:textId="77777777" w:rsidR="00D26D6B" w:rsidRPr="002D50B5" w:rsidRDefault="00D26D6B" w:rsidP="00055271">
      <w:pPr>
        <w:spacing w:after="120" w:line="240" w:lineRule="auto"/>
        <w:jc w:val="center"/>
        <w:rPr>
          <w:rFonts w:ascii="Times New Roman" w:hAnsi="Times New Roman" w:cs="Times New Roman"/>
          <w:sz w:val="24"/>
          <w:szCs w:val="24"/>
        </w:rPr>
      </w:pPr>
    </w:p>
    <w:p w14:paraId="394AAD78" w14:textId="77777777" w:rsidR="00091391" w:rsidRPr="002D50B5" w:rsidRDefault="00091391" w:rsidP="0009642E">
      <w:pPr>
        <w:pStyle w:val="Odstavecseseznamem"/>
        <w:spacing w:after="0" w:line="240" w:lineRule="auto"/>
        <w:ind w:left="425"/>
        <w:jc w:val="both"/>
        <w:rPr>
          <w:rFonts w:ascii="Times New Roman" w:hAnsi="Times New Roman"/>
          <w:b/>
          <w:sz w:val="24"/>
          <w:szCs w:val="24"/>
        </w:rPr>
      </w:pPr>
      <w:r w:rsidRPr="002D50B5">
        <w:rPr>
          <w:rFonts w:ascii="Times New Roman" w:hAnsi="Times New Roman"/>
          <w:b/>
          <w:sz w:val="24"/>
          <w:szCs w:val="24"/>
        </w:rPr>
        <w:t>Všeobecná zdravotní pojišťovna České republiky</w:t>
      </w:r>
    </w:p>
    <w:p w14:paraId="00EDB76E" w14:textId="77777777" w:rsidR="00091391" w:rsidRPr="002D50B5" w:rsidRDefault="00091391" w:rsidP="00B72DDC">
      <w:pPr>
        <w:tabs>
          <w:tab w:val="left" w:pos="1701"/>
          <w:tab w:val="left" w:pos="2268"/>
        </w:tabs>
        <w:spacing w:line="240" w:lineRule="auto"/>
        <w:ind w:left="426"/>
        <w:contextualSpacing/>
        <w:rPr>
          <w:rFonts w:ascii="Times New Roman" w:hAnsi="Times New Roman" w:cs="Times New Roman"/>
          <w:sz w:val="24"/>
          <w:szCs w:val="24"/>
        </w:rPr>
      </w:pPr>
      <w:r w:rsidRPr="002D50B5">
        <w:rPr>
          <w:rFonts w:ascii="Times New Roman" w:hAnsi="Times New Roman" w:cs="Times New Roman"/>
          <w:sz w:val="24"/>
          <w:szCs w:val="24"/>
        </w:rPr>
        <w:t xml:space="preserve">se sídlem: </w:t>
      </w:r>
      <w:r w:rsidR="00B72DDC" w:rsidRPr="002D50B5">
        <w:rPr>
          <w:rFonts w:ascii="Times New Roman" w:hAnsi="Times New Roman" w:cs="Times New Roman"/>
          <w:sz w:val="24"/>
          <w:szCs w:val="24"/>
        </w:rPr>
        <w:tab/>
      </w:r>
      <w:r w:rsidR="00B72DDC" w:rsidRPr="002D50B5">
        <w:rPr>
          <w:rFonts w:ascii="Times New Roman" w:hAnsi="Times New Roman" w:cs="Times New Roman"/>
          <w:sz w:val="24"/>
          <w:szCs w:val="24"/>
        </w:rPr>
        <w:tab/>
      </w:r>
      <w:r w:rsidRPr="002D50B5">
        <w:rPr>
          <w:rFonts w:ascii="Times New Roman" w:hAnsi="Times New Roman" w:cs="Times New Roman"/>
          <w:sz w:val="24"/>
          <w:szCs w:val="24"/>
        </w:rPr>
        <w:t>Orlická 2020/4, 130 00 Praha 3</w:t>
      </w:r>
    </w:p>
    <w:p w14:paraId="3AA29A7A" w14:textId="4216A3D2" w:rsidR="00091391" w:rsidRPr="002D50B5" w:rsidRDefault="00091391" w:rsidP="00B72DDC">
      <w:pPr>
        <w:tabs>
          <w:tab w:val="left" w:pos="1701"/>
          <w:tab w:val="left" w:pos="2268"/>
        </w:tabs>
        <w:spacing w:line="240" w:lineRule="auto"/>
        <w:ind w:left="426"/>
        <w:contextualSpacing/>
        <w:rPr>
          <w:rFonts w:ascii="Times New Roman" w:hAnsi="Times New Roman" w:cs="Times New Roman"/>
          <w:sz w:val="24"/>
          <w:szCs w:val="24"/>
        </w:rPr>
      </w:pPr>
      <w:r w:rsidRPr="002D50B5">
        <w:rPr>
          <w:rFonts w:ascii="Times New Roman" w:hAnsi="Times New Roman" w:cs="Times New Roman"/>
          <w:sz w:val="24"/>
          <w:szCs w:val="24"/>
        </w:rPr>
        <w:t>kterou zastupuje</w:t>
      </w:r>
      <w:r w:rsidR="00B72DDC" w:rsidRPr="002D50B5">
        <w:rPr>
          <w:rFonts w:ascii="Times New Roman" w:hAnsi="Times New Roman" w:cs="Times New Roman"/>
          <w:sz w:val="24"/>
          <w:szCs w:val="24"/>
        </w:rPr>
        <w:t>:</w:t>
      </w:r>
      <w:r w:rsidR="00B72DDC" w:rsidRPr="002D50B5">
        <w:rPr>
          <w:rFonts w:ascii="Times New Roman" w:hAnsi="Times New Roman" w:cs="Times New Roman"/>
          <w:sz w:val="24"/>
          <w:szCs w:val="24"/>
        </w:rPr>
        <w:tab/>
      </w:r>
      <w:r w:rsidR="006B25E8">
        <w:rPr>
          <w:rFonts w:ascii="Times New Roman" w:hAnsi="Times New Roman" w:cs="Times New Roman"/>
          <w:sz w:val="24"/>
          <w:szCs w:val="24"/>
        </w:rPr>
        <w:t>PhDr</w:t>
      </w:r>
      <w:r w:rsidRPr="002D50B5">
        <w:rPr>
          <w:rFonts w:ascii="Times New Roman" w:hAnsi="Times New Roman" w:cs="Times New Roman"/>
          <w:sz w:val="24"/>
          <w:szCs w:val="24"/>
        </w:rPr>
        <w:t xml:space="preserve">. </w:t>
      </w:r>
      <w:r w:rsidR="006B25E8">
        <w:rPr>
          <w:rFonts w:ascii="Times New Roman" w:hAnsi="Times New Roman" w:cs="Times New Roman"/>
          <w:sz w:val="24"/>
          <w:szCs w:val="24"/>
        </w:rPr>
        <w:t>Ivan Duškov</w:t>
      </w:r>
      <w:r w:rsidRPr="002D50B5">
        <w:rPr>
          <w:rFonts w:ascii="Times New Roman" w:hAnsi="Times New Roman" w:cs="Times New Roman"/>
          <w:sz w:val="24"/>
          <w:szCs w:val="24"/>
        </w:rPr>
        <w:t xml:space="preserve">, ředitel </w:t>
      </w:r>
    </w:p>
    <w:p w14:paraId="0B0D17E9" w14:textId="77777777" w:rsidR="00B72DDC" w:rsidRPr="002D50B5" w:rsidRDefault="00091391" w:rsidP="00B72DDC">
      <w:pPr>
        <w:tabs>
          <w:tab w:val="left" w:pos="2268"/>
        </w:tabs>
        <w:spacing w:line="240" w:lineRule="auto"/>
        <w:ind w:left="426"/>
        <w:contextualSpacing/>
        <w:rPr>
          <w:rFonts w:ascii="Times New Roman" w:hAnsi="Times New Roman" w:cs="Times New Roman"/>
          <w:sz w:val="24"/>
          <w:szCs w:val="24"/>
        </w:rPr>
      </w:pPr>
      <w:r w:rsidRPr="002D50B5">
        <w:rPr>
          <w:rFonts w:ascii="Times New Roman" w:hAnsi="Times New Roman" w:cs="Times New Roman"/>
          <w:sz w:val="24"/>
          <w:szCs w:val="24"/>
        </w:rPr>
        <w:t xml:space="preserve">IČO: </w:t>
      </w:r>
      <w:r w:rsidR="00B72DDC" w:rsidRPr="002D50B5">
        <w:rPr>
          <w:rFonts w:ascii="Times New Roman" w:hAnsi="Times New Roman" w:cs="Times New Roman"/>
          <w:sz w:val="24"/>
          <w:szCs w:val="24"/>
        </w:rPr>
        <w:tab/>
      </w:r>
      <w:r w:rsidRPr="002D50B5">
        <w:rPr>
          <w:rFonts w:ascii="Times New Roman" w:hAnsi="Times New Roman" w:cs="Times New Roman"/>
          <w:sz w:val="24"/>
          <w:szCs w:val="24"/>
        </w:rPr>
        <w:t>41197518</w:t>
      </w:r>
    </w:p>
    <w:p w14:paraId="105AFF91" w14:textId="77777777" w:rsidR="00091391" w:rsidRPr="002D50B5" w:rsidRDefault="00091391" w:rsidP="00B72DDC">
      <w:pPr>
        <w:tabs>
          <w:tab w:val="left" w:pos="2268"/>
        </w:tabs>
        <w:spacing w:line="240" w:lineRule="auto"/>
        <w:ind w:left="426"/>
        <w:contextualSpacing/>
        <w:rPr>
          <w:rFonts w:ascii="Times New Roman" w:hAnsi="Times New Roman" w:cs="Times New Roman"/>
          <w:sz w:val="24"/>
          <w:szCs w:val="24"/>
        </w:rPr>
      </w:pPr>
      <w:r w:rsidRPr="002D50B5">
        <w:rPr>
          <w:rFonts w:ascii="Times New Roman" w:hAnsi="Times New Roman" w:cs="Times New Roman"/>
          <w:sz w:val="24"/>
          <w:szCs w:val="24"/>
        </w:rPr>
        <w:t xml:space="preserve">DIČ: </w:t>
      </w:r>
      <w:r w:rsidR="00B72DDC" w:rsidRPr="002D50B5">
        <w:rPr>
          <w:rFonts w:ascii="Times New Roman" w:hAnsi="Times New Roman" w:cs="Times New Roman"/>
          <w:sz w:val="24"/>
          <w:szCs w:val="24"/>
        </w:rPr>
        <w:tab/>
      </w:r>
      <w:r w:rsidRPr="002D50B5">
        <w:rPr>
          <w:rFonts w:ascii="Times New Roman" w:hAnsi="Times New Roman" w:cs="Times New Roman"/>
          <w:sz w:val="24"/>
          <w:szCs w:val="24"/>
        </w:rPr>
        <w:t>CZ41197518</w:t>
      </w:r>
    </w:p>
    <w:p w14:paraId="0E0B20D1" w14:textId="35A71F35" w:rsidR="00CD042F" w:rsidRPr="002D50B5" w:rsidRDefault="00091391" w:rsidP="00AB2AFA">
      <w:pPr>
        <w:tabs>
          <w:tab w:val="left" w:pos="1701"/>
          <w:tab w:val="left" w:pos="2268"/>
        </w:tabs>
        <w:spacing w:line="240" w:lineRule="auto"/>
        <w:ind w:left="426"/>
        <w:contextualSpacing/>
        <w:rPr>
          <w:rStyle w:val="st1"/>
          <w:rFonts w:ascii="Times New Roman" w:hAnsi="Times New Roman" w:cs="Times New Roman"/>
          <w:sz w:val="24"/>
          <w:szCs w:val="24"/>
        </w:rPr>
      </w:pPr>
      <w:r w:rsidRPr="002D50B5">
        <w:rPr>
          <w:rFonts w:ascii="Times New Roman" w:hAnsi="Times New Roman" w:cs="Times New Roman"/>
          <w:sz w:val="24"/>
          <w:szCs w:val="24"/>
        </w:rPr>
        <w:t xml:space="preserve">bankovní spojení: </w:t>
      </w:r>
      <w:r w:rsidR="00B72DDC" w:rsidRPr="002D50B5">
        <w:rPr>
          <w:rFonts w:ascii="Times New Roman" w:hAnsi="Times New Roman" w:cs="Times New Roman"/>
          <w:sz w:val="24"/>
          <w:szCs w:val="24"/>
        </w:rPr>
        <w:tab/>
      </w:r>
      <w:r w:rsidR="00AB2AFA" w:rsidRPr="002D50B5">
        <w:rPr>
          <w:rFonts w:ascii="Times New Roman" w:hAnsi="Times New Roman" w:cs="Times New Roman"/>
          <w:sz w:val="24"/>
          <w:szCs w:val="24"/>
        </w:rPr>
        <w:t>Česká národní banka</w:t>
      </w:r>
    </w:p>
    <w:p w14:paraId="226F0AF4" w14:textId="77777777" w:rsidR="00B9271A" w:rsidRPr="002D50B5" w:rsidRDefault="00CD042F" w:rsidP="00AB2AFA">
      <w:pPr>
        <w:tabs>
          <w:tab w:val="left" w:pos="1701"/>
          <w:tab w:val="left" w:pos="2268"/>
        </w:tabs>
        <w:spacing w:line="240" w:lineRule="auto"/>
        <w:ind w:left="426"/>
        <w:contextualSpacing/>
        <w:rPr>
          <w:rStyle w:val="Zdraznn"/>
          <w:rFonts w:ascii="Times New Roman" w:hAnsi="Times New Roman" w:cs="Times New Roman"/>
          <w:b w:val="0"/>
          <w:sz w:val="24"/>
          <w:szCs w:val="24"/>
        </w:rPr>
      </w:pPr>
      <w:r w:rsidRPr="002D50B5">
        <w:rPr>
          <w:rStyle w:val="st1"/>
          <w:rFonts w:ascii="Times New Roman" w:hAnsi="Times New Roman" w:cs="Times New Roman"/>
          <w:sz w:val="24"/>
          <w:szCs w:val="24"/>
        </w:rPr>
        <w:t>č</w:t>
      </w:r>
      <w:r w:rsidR="00AB2AFA" w:rsidRPr="002D50B5">
        <w:rPr>
          <w:rStyle w:val="st1"/>
          <w:rFonts w:ascii="Times New Roman" w:hAnsi="Times New Roman" w:cs="Times New Roman"/>
          <w:sz w:val="24"/>
          <w:szCs w:val="24"/>
        </w:rPr>
        <w:t xml:space="preserve">íslo účtu: </w:t>
      </w:r>
      <w:r w:rsidRPr="002D50B5">
        <w:rPr>
          <w:rStyle w:val="st1"/>
          <w:rFonts w:ascii="Times New Roman" w:hAnsi="Times New Roman" w:cs="Times New Roman"/>
          <w:sz w:val="24"/>
          <w:szCs w:val="24"/>
        </w:rPr>
        <w:tab/>
      </w:r>
      <w:r w:rsidRPr="002D50B5">
        <w:rPr>
          <w:rStyle w:val="st1"/>
          <w:rFonts w:ascii="Times New Roman" w:hAnsi="Times New Roman" w:cs="Times New Roman"/>
          <w:sz w:val="24"/>
          <w:szCs w:val="24"/>
        </w:rPr>
        <w:tab/>
      </w:r>
      <w:r w:rsidR="00AB2AFA" w:rsidRPr="002D50B5">
        <w:rPr>
          <w:rStyle w:val="Zdraznn"/>
          <w:rFonts w:ascii="Times New Roman" w:hAnsi="Times New Roman" w:cs="Times New Roman"/>
          <w:b w:val="0"/>
          <w:sz w:val="24"/>
          <w:szCs w:val="24"/>
        </w:rPr>
        <w:t>1110205001/0710</w:t>
      </w:r>
    </w:p>
    <w:p w14:paraId="5BF69BCF" w14:textId="1586AD0F" w:rsidR="00091391" w:rsidRPr="002D50B5" w:rsidRDefault="00B9271A" w:rsidP="00AB2AFA">
      <w:pPr>
        <w:tabs>
          <w:tab w:val="left" w:pos="1701"/>
          <w:tab w:val="left" w:pos="2268"/>
        </w:tabs>
        <w:spacing w:line="240" w:lineRule="auto"/>
        <w:ind w:left="426"/>
        <w:contextualSpacing/>
        <w:rPr>
          <w:rFonts w:ascii="Times New Roman" w:hAnsi="Times New Roman" w:cs="Times New Roman"/>
          <w:sz w:val="24"/>
          <w:szCs w:val="24"/>
        </w:rPr>
      </w:pPr>
      <w:r w:rsidRPr="002D50B5">
        <w:rPr>
          <w:rStyle w:val="Zdraznn"/>
          <w:rFonts w:ascii="Times New Roman" w:hAnsi="Times New Roman" w:cs="Times New Roman"/>
          <w:b w:val="0"/>
          <w:sz w:val="24"/>
          <w:szCs w:val="24"/>
        </w:rPr>
        <w:t>datová schránka:</w:t>
      </w:r>
      <w:r w:rsidRPr="002D50B5">
        <w:rPr>
          <w:rStyle w:val="Zdraznn"/>
          <w:rFonts w:ascii="Times New Roman" w:hAnsi="Times New Roman" w:cs="Times New Roman"/>
          <w:b w:val="0"/>
          <w:sz w:val="24"/>
          <w:szCs w:val="24"/>
        </w:rPr>
        <w:tab/>
        <w:t>i48ae3q</w:t>
      </w:r>
      <w:r w:rsidR="00D17EB3" w:rsidRPr="002D50B5">
        <w:rPr>
          <w:rStyle w:val="Zdraznn"/>
          <w:rFonts w:ascii="Times New Roman" w:hAnsi="Times New Roman" w:cs="Times New Roman"/>
          <w:b w:val="0"/>
          <w:sz w:val="24"/>
          <w:szCs w:val="24"/>
        </w:rPr>
        <w:t xml:space="preserve"> </w:t>
      </w:r>
    </w:p>
    <w:p w14:paraId="1EC442A5" w14:textId="77777777" w:rsidR="00091391" w:rsidRPr="002D50B5" w:rsidRDefault="00091391" w:rsidP="00B72DDC">
      <w:pPr>
        <w:tabs>
          <w:tab w:val="left" w:pos="284"/>
          <w:tab w:val="left" w:pos="2268"/>
        </w:tabs>
        <w:spacing w:after="60" w:line="240" w:lineRule="auto"/>
        <w:ind w:left="425"/>
        <w:rPr>
          <w:rFonts w:ascii="Times New Roman" w:hAnsi="Times New Roman" w:cs="Times New Roman"/>
          <w:sz w:val="24"/>
          <w:szCs w:val="24"/>
        </w:rPr>
      </w:pPr>
      <w:r w:rsidRPr="002D50B5">
        <w:rPr>
          <w:rFonts w:ascii="Times New Roman" w:hAnsi="Times New Roman" w:cs="Times New Roman"/>
          <w:sz w:val="24"/>
          <w:szCs w:val="24"/>
        </w:rPr>
        <w:t>zřízen</w:t>
      </w:r>
      <w:r w:rsidR="00B72DDC" w:rsidRPr="002D50B5">
        <w:rPr>
          <w:rFonts w:ascii="Times New Roman" w:hAnsi="Times New Roman" w:cs="Times New Roman"/>
          <w:sz w:val="24"/>
          <w:szCs w:val="24"/>
        </w:rPr>
        <w:t>a</w:t>
      </w:r>
      <w:r w:rsidRPr="002D50B5">
        <w:rPr>
          <w:rFonts w:ascii="Times New Roman" w:hAnsi="Times New Roman" w:cs="Times New Roman"/>
          <w:sz w:val="24"/>
          <w:szCs w:val="24"/>
        </w:rPr>
        <w:t xml:space="preserve"> zákonem č. 551/1991 Sb., o Všeobecné zdravotní pojišťovně České republiky, </w:t>
      </w:r>
      <w:r w:rsidR="00B72DDC" w:rsidRPr="002D50B5">
        <w:rPr>
          <w:rFonts w:ascii="Times New Roman" w:hAnsi="Times New Roman" w:cs="Times New Roman"/>
          <w:sz w:val="24"/>
          <w:szCs w:val="24"/>
        </w:rPr>
        <w:t>není zapsána v obchodním rejstříku</w:t>
      </w:r>
      <w:r w:rsidRPr="002D50B5">
        <w:rPr>
          <w:rFonts w:ascii="Times New Roman" w:hAnsi="Times New Roman" w:cs="Times New Roman"/>
          <w:sz w:val="24"/>
          <w:szCs w:val="24"/>
        </w:rPr>
        <w:t xml:space="preserve"> </w:t>
      </w:r>
    </w:p>
    <w:p w14:paraId="6A3D83BD" w14:textId="77777777" w:rsidR="00091391" w:rsidRPr="002D50B5" w:rsidRDefault="00091391" w:rsidP="00091391">
      <w:pPr>
        <w:pStyle w:val="Nadpis1"/>
        <w:keepNext w:val="0"/>
        <w:widowControl w:val="0"/>
        <w:suppressAutoHyphens/>
        <w:spacing w:after="120"/>
        <w:ind w:left="425"/>
        <w:rPr>
          <w:rFonts w:ascii="Times New Roman" w:hAnsi="Times New Roman" w:cs="Times New Roman"/>
          <w:sz w:val="24"/>
          <w:szCs w:val="24"/>
          <w:u w:val="none"/>
        </w:rPr>
      </w:pPr>
      <w:r w:rsidRPr="002D50B5">
        <w:rPr>
          <w:rFonts w:ascii="Times New Roman" w:hAnsi="Times New Roman" w:cs="Times New Roman"/>
          <w:sz w:val="24"/>
          <w:szCs w:val="24"/>
          <w:u w:val="none"/>
        </w:rPr>
        <w:t xml:space="preserve">(dále jen „Objednatel“ nebo „VZP ČR“) </w:t>
      </w:r>
      <w:r w:rsidRPr="002D50B5">
        <w:rPr>
          <w:rFonts w:ascii="Times New Roman" w:hAnsi="Times New Roman" w:cs="Times New Roman"/>
          <w:b w:val="0"/>
          <w:sz w:val="24"/>
          <w:szCs w:val="24"/>
          <w:u w:val="none"/>
        </w:rPr>
        <w:t>na straně jedné</w:t>
      </w:r>
      <w:r w:rsidRPr="002D50B5">
        <w:rPr>
          <w:rFonts w:ascii="Times New Roman" w:hAnsi="Times New Roman" w:cs="Times New Roman"/>
          <w:sz w:val="24"/>
          <w:szCs w:val="24"/>
          <w:u w:val="none"/>
        </w:rPr>
        <w:t xml:space="preserve"> </w:t>
      </w:r>
    </w:p>
    <w:p w14:paraId="54F3D4A8" w14:textId="5B13C1B4" w:rsidR="00D26D6B" w:rsidRPr="002D50B5" w:rsidRDefault="00DF0F95" w:rsidP="00091391">
      <w:pPr>
        <w:spacing w:after="120" w:line="240" w:lineRule="auto"/>
        <w:jc w:val="center"/>
        <w:rPr>
          <w:rFonts w:ascii="Times New Roman" w:hAnsi="Times New Roman" w:cs="Times New Roman"/>
          <w:sz w:val="24"/>
          <w:szCs w:val="24"/>
        </w:rPr>
      </w:pPr>
      <w:r w:rsidRPr="002D50B5">
        <w:rPr>
          <w:rFonts w:ascii="Times New Roman" w:hAnsi="Times New Roman" w:cs="Times New Roman"/>
          <w:sz w:val="24"/>
          <w:szCs w:val="24"/>
        </w:rPr>
        <w:t>a</w:t>
      </w:r>
    </w:p>
    <w:p w14:paraId="718B9089" w14:textId="77777777" w:rsidR="00DF0F95" w:rsidRPr="002D50B5" w:rsidRDefault="00DF0F95" w:rsidP="00091391">
      <w:pPr>
        <w:spacing w:after="120" w:line="240" w:lineRule="auto"/>
        <w:jc w:val="center"/>
        <w:rPr>
          <w:rFonts w:ascii="Times New Roman" w:hAnsi="Times New Roman" w:cs="Times New Roman"/>
          <w:sz w:val="24"/>
          <w:szCs w:val="24"/>
        </w:rPr>
      </w:pPr>
    </w:p>
    <w:p w14:paraId="2932198F" w14:textId="0D12BCCC" w:rsidR="00091391" w:rsidRPr="002D50B5" w:rsidRDefault="008D1986" w:rsidP="0009642E">
      <w:pPr>
        <w:pStyle w:val="Odstavecseseznamem"/>
        <w:spacing w:after="0" w:line="240" w:lineRule="auto"/>
        <w:ind w:left="426"/>
        <w:rPr>
          <w:rFonts w:ascii="Times New Roman" w:hAnsi="Times New Roman"/>
          <w:b/>
          <w:sz w:val="24"/>
          <w:szCs w:val="24"/>
          <w:highlight w:val="yellow"/>
        </w:rPr>
      </w:pPr>
      <w:bookmarkStart w:id="0" w:name="_Hlk221176759"/>
      <w:r w:rsidRPr="008D1986">
        <w:rPr>
          <w:rFonts w:ascii="Times New Roman" w:hAnsi="Times New Roman"/>
          <w:b/>
          <w:sz w:val="24"/>
          <w:szCs w:val="24"/>
        </w:rPr>
        <w:t xml:space="preserve">M </w:t>
      </w:r>
      <w:proofErr w:type="spellStart"/>
      <w:r w:rsidRPr="008D1986">
        <w:rPr>
          <w:rFonts w:ascii="Times New Roman" w:hAnsi="Times New Roman"/>
          <w:b/>
          <w:sz w:val="24"/>
          <w:szCs w:val="24"/>
        </w:rPr>
        <w:t>Security</w:t>
      </w:r>
      <w:proofErr w:type="spellEnd"/>
      <w:r w:rsidRPr="008D1986">
        <w:rPr>
          <w:rFonts w:ascii="Times New Roman" w:hAnsi="Times New Roman"/>
          <w:b/>
          <w:sz w:val="24"/>
          <w:szCs w:val="24"/>
        </w:rPr>
        <w:t xml:space="preserve"> and </w:t>
      </w:r>
      <w:proofErr w:type="spellStart"/>
      <w:r w:rsidRPr="008D1986">
        <w:rPr>
          <w:rFonts w:ascii="Times New Roman" w:hAnsi="Times New Roman"/>
          <w:b/>
          <w:sz w:val="24"/>
          <w:szCs w:val="24"/>
        </w:rPr>
        <w:t>Cleaning</w:t>
      </w:r>
      <w:proofErr w:type="spellEnd"/>
      <w:r w:rsidRPr="008D1986">
        <w:rPr>
          <w:rFonts w:ascii="Times New Roman" w:hAnsi="Times New Roman"/>
          <w:b/>
          <w:sz w:val="24"/>
          <w:szCs w:val="24"/>
        </w:rPr>
        <w:t xml:space="preserve"> s.r.o. </w:t>
      </w:r>
    </w:p>
    <w:bookmarkEnd w:id="0"/>
    <w:p w14:paraId="020B4557" w14:textId="22D3FD76" w:rsidR="00091391" w:rsidRPr="002D50B5" w:rsidRDefault="00091391" w:rsidP="00B72DDC">
      <w:pPr>
        <w:pStyle w:val="Odstavecseseznamem"/>
        <w:tabs>
          <w:tab w:val="left" w:pos="2268"/>
        </w:tabs>
        <w:spacing w:after="0" w:line="240" w:lineRule="auto"/>
        <w:ind w:left="426"/>
        <w:rPr>
          <w:rFonts w:ascii="Times New Roman" w:hAnsi="Times New Roman"/>
          <w:sz w:val="24"/>
          <w:szCs w:val="24"/>
        </w:rPr>
      </w:pPr>
      <w:r w:rsidRPr="002D50B5">
        <w:rPr>
          <w:rFonts w:ascii="Times New Roman" w:hAnsi="Times New Roman"/>
          <w:sz w:val="24"/>
          <w:szCs w:val="24"/>
        </w:rPr>
        <w:t xml:space="preserve">se sídlem: </w:t>
      </w:r>
      <w:r w:rsidR="00B72DDC" w:rsidRPr="002D50B5">
        <w:rPr>
          <w:rFonts w:ascii="Times New Roman" w:hAnsi="Times New Roman"/>
          <w:sz w:val="24"/>
          <w:szCs w:val="24"/>
        </w:rPr>
        <w:tab/>
      </w:r>
      <w:r w:rsidR="008D1986" w:rsidRPr="008D1986">
        <w:rPr>
          <w:rFonts w:ascii="Times New Roman" w:hAnsi="Times New Roman"/>
          <w:sz w:val="24"/>
          <w:szCs w:val="24"/>
        </w:rPr>
        <w:t>č.p. 160, 779 00 Bystročice</w:t>
      </w:r>
    </w:p>
    <w:p w14:paraId="056FCB8A" w14:textId="38F21606" w:rsidR="00091391" w:rsidRPr="002D50B5" w:rsidRDefault="00091391" w:rsidP="00B72DDC">
      <w:pPr>
        <w:pStyle w:val="Odstavecseseznamem"/>
        <w:tabs>
          <w:tab w:val="left" w:pos="2268"/>
        </w:tabs>
        <w:spacing w:after="0" w:line="240" w:lineRule="auto"/>
        <w:ind w:left="426"/>
        <w:rPr>
          <w:rFonts w:ascii="Times New Roman" w:hAnsi="Times New Roman"/>
          <w:sz w:val="24"/>
          <w:szCs w:val="24"/>
        </w:rPr>
      </w:pPr>
      <w:r w:rsidRPr="002D50B5">
        <w:rPr>
          <w:rFonts w:ascii="Times New Roman" w:hAnsi="Times New Roman"/>
          <w:sz w:val="24"/>
          <w:szCs w:val="24"/>
        </w:rPr>
        <w:t>kterou zastupuje</w:t>
      </w:r>
      <w:r w:rsidR="00B72DDC" w:rsidRPr="002D50B5">
        <w:rPr>
          <w:rFonts w:ascii="Times New Roman" w:hAnsi="Times New Roman"/>
          <w:sz w:val="24"/>
          <w:szCs w:val="24"/>
        </w:rPr>
        <w:t>:</w:t>
      </w:r>
      <w:r w:rsidR="00B72DDC" w:rsidRPr="002D50B5">
        <w:rPr>
          <w:rFonts w:ascii="Times New Roman" w:hAnsi="Times New Roman"/>
          <w:sz w:val="24"/>
          <w:szCs w:val="24"/>
        </w:rPr>
        <w:tab/>
      </w:r>
      <w:r w:rsidRPr="002D50B5">
        <w:rPr>
          <w:rFonts w:ascii="Times New Roman" w:hAnsi="Times New Roman"/>
          <w:sz w:val="24"/>
          <w:szCs w:val="24"/>
        </w:rPr>
        <w:t xml:space="preserve"> </w:t>
      </w:r>
      <w:r w:rsidR="008D1986" w:rsidRPr="008D1986">
        <w:rPr>
          <w:rFonts w:ascii="Times New Roman" w:hAnsi="Times New Roman"/>
          <w:sz w:val="24"/>
          <w:szCs w:val="24"/>
        </w:rPr>
        <w:t>Miroslav Hradil</w:t>
      </w:r>
      <w:r w:rsidR="007A4CAA">
        <w:rPr>
          <w:rFonts w:ascii="Times New Roman" w:hAnsi="Times New Roman"/>
          <w:sz w:val="24"/>
          <w:szCs w:val="24"/>
        </w:rPr>
        <w:t>, jednatel</w:t>
      </w:r>
    </w:p>
    <w:p w14:paraId="2CE011B4" w14:textId="3ACEFCB9" w:rsidR="00B72DDC" w:rsidRPr="002D50B5" w:rsidRDefault="00091391" w:rsidP="00B72DDC">
      <w:pPr>
        <w:pStyle w:val="Odstavecseseznamem"/>
        <w:tabs>
          <w:tab w:val="left" w:pos="2268"/>
        </w:tabs>
        <w:spacing w:after="0" w:line="240" w:lineRule="auto"/>
        <w:ind w:left="426"/>
        <w:rPr>
          <w:rFonts w:ascii="Times New Roman" w:hAnsi="Times New Roman"/>
          <w:sz w:val="24"/>
          <w:szCs w:val="24"/>
        </w:rPr>
      </w:pPr>
      <w:r w:rsidRPr="002D50B5">
        <w:rPr>
          <w:rFonts w:ascii="Times New Roman" w:hAnsi="Times New Roman"/>
          <w:sz w:val="24"/>
          <w:szCs w:val="24"/>
        </w:rPr>
        <w:t>IČO:</w:t>
      </w:r>
      <w:r w:rsidR="00B72DDC" w:rsidRPr="002D50B5">
        <w:rPr>
          <w:rFonts w:ascii="Times New Roman" w:hAnsi="Times New Roman"/>
          <w:sz w:val="24"/>
          <w:szCs w:val="24"/>
        </w:rPr>
        <w:tab/>
      </w:r>
      <w:r w:rsidRPr="002D50B5">
        <w:rPr>
          <w:rFonts w:ascii="Times New Roman" w:hAnsi="Times New Roman"/>
          <w:sz w:val="24"/>
          <w:szCs w:val="24"/>
        </w:rPr>
        <w:t xml:space="preserve"> </w:t>
      </w:r>
      <w:r w:rsidR="008D1986" w:rsidRPr="008D1986">
        <w:rPr>
          <w:rFonts w:ascii="Times New Roman" w:hAnsi="Times New Roman"/>
          <w:sz w:val="24"/>
          <w:szCs w:val="24"/>
        </w:rPr>
        <w:t>01609246</w:t>
      </w:r>
    </w:p>
    <w:p w14:paraId="2B13E313" w14:textId="03DF7C00" w:rsidR="00091391" w:rsidRPr="002D50B5" w:rsidRDefault="00091391" w:rsidP="00B72DDC">
      <w:pPr>
        <w:pStyle w:val="Odstavecseseznamem"/>
        <w:tabs>
          <w:tab w:val="left" w:pos="2268"/>
        </w:tabs>
        <w:spacing w:after="0" w:line="240" w:lineRule="auto"/>
        <w:ind w:left="426"/>
        <w:rPr>
          <w:rFonts w:ascii="Times New Roman" w:hAnsi="Times New Roman"/>
          <w:sz w:val="24"/>
          <w:szCs w:val="24"/>
        </w:rPr>
      </w:pPr>
      <w:r w:rsidRPr="002D50B5">
        <w:rPr>
          <w:rFonts w:ascii="Times New Roman" w:hAnsi="Times New Roman"/>
          <w:sz w:val="24"/>
          <w:szCs w:val="24"/>
        </w:rPr>
        <w:t>DIČ:</w:t>
      </w:r>
      <w:r w:rsidR="00B72DDC" w:rsidRPr="002D50B5">
        <w:rPr>
          <w:rFonts w:ascii="Times New Roman" w:hAnsi="Times New Roman"/>
          <w:sz w:val="24"/>
          <w:szCs w:val="24"/>
        </w:rPr>
        <w:tab/>
      </w:r>
      <w:r w:rsidRPr="002D50B5">
        <w:rPr>
          <w:rFonts w:ascii="Times New Roman" w:hAnsi="Times New Roman"/>
          <w:sz w:val="24"/>
          <w:szCs w:val="24"/>
        </w:rPr>
        <w:t xml:space="preserve"> </w:t>
      </w:r>
      <w:r w:rsidR="008D1986" w:rsidRPr="008D1986">
        <w:rPr>
          <w:rFonts w:ascii="Times New Roman" w:hAnsi="Times New Roman"/>
          <w:sz w:val="24"/>
          <w:szCs w:val="24"/>
        </w:rPr>
        <w:t>CZ01609246</w:t>
      </w:r>
    </w:p>
    <w:p w14:paraId="34FB1F71" w14:textId="3A43C30A" w:rsidR="00B72DDC" w:rsidRPr="002D50B5" w:rsidRDefault="00091391" w:rsidP="00B72DDC">
      <w:pPr>
        <w:pStyle w:val="Odstavecseseznamem"/>
        <w:tabs>
          <w:tab w:val="left" w:pos="2268"/>
        </w:tabs>
        <w:spacing w:after="0" w:line="240" w:lineRule="auto"/>
        <w:ind w:left="426"/>
        <w:rPr>
          <w:rFonts w:ascii="Times New Roman" w:hAnsi="Times New Roman"/>
          <w:sz w:val="24"/>
          <w:szCs w:val="24"/>
        </w:rPr>
      </w:pPr>
      <w:r w:rsidRPr="002D50B5">
        <w:rPr>
          <w:rFonts w:ascii="Times New Roman" w:hAnsi="Times New Roman"/>
          <w:sz w:val="24"/>
          <w:szCs w:val="24"/>
        </w:rPr>
        <w:t>bankovní spojení:</w:t>
      </w:r>
      <w:r w:rsidR="00B72DDC" w:rsidRPr="002D50B5">
        <w:rPr>
          <w:rFonts w:ascii="Times New Roman" w:hAnsi="Times New Roman"/>
          <w:sz w:val="24"/>
          <w:szCs w:val="24"/>
        </w:rPr>
        <w:tab/>
      </w:r>
      <w:r w:rsidRPr="002D50B5">
        <w:rPr>
          <w:rFonts w:ascii="Times New Roman" w:hAnsi="Times New Roman"/>
          <w:sz w:val="24"/>
          <w:szCs w:val="24"/>
        </w:rPr>
        <w:t xml:space="preserve"> </w:t>
      </w:r>
      <w:proofErr w:type="spellStart"/>
      <w:r w:rsidR="008D1986" w:rsidRPr="008D1986">
        <w:rPr>
          <w:rFonts w:ascii="Times New Roman" w:hAnsi="Times New Roman"/>
          <w:sz w:val="24"/>
          <w:szCs w:val="24"/>
        </w:rPr>
        <w:t>UniCredit</w:t>
      </w:r>
      <w:proofErr w:type="spellEnd"/>
      <w:r w:rsidR="008D1986" w:rsidRPr="008D1986">
        <w:rPr>
          <w:rFonts w:ascii="Times New Roman" w:hAnsi="Times New Roman"/>
          <w:sz w:val="24"/>
          <w:szCs w:val="24"/>
        </w:rPr>
        <w:t xml:space="preserve"> Bank Czech Republic and Slovakia, a.s</w:t>
      </w:r>
      <w:r w:rsidR="007A4CAA">
        <w:rPr>
          <w:rFonts w:ascii="Times New Roman" w:hAnsi="Times New Roman"/>
          <w:sz w:val="24"/>
          <w:szCs w:val="24"/>
        </w:rPr>
        <w:t>.</w:t>
      </w:r>
    </w:p>
    <w:p w14:paraId="20F1F17B" w14:textId="1DD0836A" w:rsidR="00091391" w:rsidRPr="002D50B5" w:rsidRDefault="00091391" w:rsidP="004D7913">
      <w:pPr>
        <w:pStyle w:val="Odstavecseseznamem"/>
        <w:tabs>
          <w:tab w:val="left" w:pos="2268"/>
        </w:tabs>
        <w:spacing w:after="0" w:line="240" w:lineRule="auto"/>
        <w:ind w:left="426"/>
        <w:rPr>
          <w:rFonts w:ascii="Times New Roman" w:hAnsi="Times New Roman"/>
          <w:sz w:val="24"/>
          <w:szCs w:val="24"/>
          <w:highlight w:val="yellow"/>
        </w:rPr>
      </w:pPr>
      <w:r w:rsidRPr="002D50B5">
        <w:rPr>
          <w:rFonts w:ascii="Times New Roman" w:hAnsi="Times New Roman"/>
          <w:sz w:val="24"/>
          <w:szCs w:val="24"/>
        </w:rPr>
        <w:t>číslo účtu:</w:t>
      </w:r>
      <w:r w:rsidR="00B72DDC" w:rsidRPr="002D50B5">
        <w:rPr>
          <w:rFonts w:ascii="Times New Roman" w:hAnsi="Times New Roman"/>
          <w:sz w:val="24"/>
          <w:szCs w:val="24"/>
        </w:rPr>
        <w:tab/>
      </w:r>
      <w:r w:rsidRPr="002D50B5">
        <w:rPr>
          <w:rFonts w:ascii="Times New Roman" w:hAnsi="Times New Roman"/>
          <w:sz w:val="24"/>
          <w:szCs w:val="24"/>
        </w:rPr>
        <w:t xml:space="preserve"> </w:t>
      </w:r>
      <w:r w:rsidR="00283C0E" w:rsidRPr="00283C0E">
        <w:rPr>
          <w:rFonts w:ascii="Times New Roman" w:hAnsi="Times New Roman"/>
          <w:sz w:val="24"/>
          <w:szCs w:val="24"/>
        </w:rPr>
        <w:t>2109835721/2700</w:t>
      </w:r>
    </w:p>
    <w:p w14:paraId="1242AF45" w14:textId="54B538AD" w:rsidR="00B9271A" w:rsidRPr="002D50B5" w:rsidRDefault="00B9271A" w:rsidP="004D7913">
      <w:pPr>
        <w:pStyle w:val="Odstavecseseznamem"/>
        <w:tabs>
          <w:tab w:val="left" w:pos="2268"/>
        </w:tabs>
        <w:spacing w:after="0" w:line="240" w:lineRule="auto"/>
        <w:ind w:left="426"/>
        <w:rPr>
          <w:rFonts w:ascii="Times New Roman" w:hAnsi="Times New Roman"/>
          <w:sz w:val="24"/>
          <w:szCs w:val="24"/>
        </w:rPr>
      </w:pPr>
      <w:r w:rsidRPr="002D50B5">
        <w:rPr>
          <w:rFonts w:ascii="Times New Roman" w:hAnsi="Times New Roman"/>
          <w:sz w:val="24"/>
          <w:szCs w:val="24"/>
        </w:rPr>
        <w:t>datová schránka:</w:t>
      </w:r>
      <w:r w:rsidRPr="002D50B5">
        <w:rPr>
          <w:rFonts w:ascii="Times New Roman" w:hAnsi="Times New Roman"/>
          <w:sz w:val="24"/>
          <w:szCs w:val="24"/>
        </w:rPr>
        <w:tab/>
      </w:r>
      <w:r w:rsidR="0047671D" w:rsidRPr="002D50B5">
        <w:rPr>
          <w:rFonts w:ascii="Times New Roman" w:hAnsi="Times New Roman"/>
          <w:sz w:val="24"/>
          <w:szCs w:val="24"/>
        </w:rPr>
        <w:t xml:space="preserve"> </w:t>
      </w:r>
      <w:r w:rsidR="008D1986" w:rsidRPr="008D1986">
        <w:rPr>
          <w:rFonts w:ascii="Times New Roman" w:hAnsi="Times New Roman"/>
          <w:sz w:val="24"/>
          <w:szCs w:val="24"/>
        </w:rPr>
        <w:t>jc6tw6h</w:t>
      </w:r>
    </w:p>
    <w:p w14:paraId="7CC9B915" w14:textId="23203DC7" w:rsidR="00091391" w:rsidRPr="002D50B5" w:rsidRDefault="00091391" w:rsidP="00B72DDC">
      <w:pPr>
        <w:pStyle w:val="Odstavecseseznamem"/>
        <w:tabs>
          <w:tab w:val="left" w:pos="2268"/>
        </w:tabs>
        <w:spacing w:after="60" w:line="240" w:lineRule="auto"/>
        <w:ind w:left="425"/>
        <w:contextualSpacing w:val="0"/>
        <w:rPr>
          <w:rFonts w:ascii="Times New Roman" w:hAnsi="Times New Roman"/>
          <w:sz w:val="24"/>
          <w:szCs w:val="24"/>
        </w:rPr>
      </w:pPr>
      <w:r w:rsidRPr="002D50B5">
        <w:rPr>
          <w:rFonts w:ascii="Times New Roman" w:hAnsi="Times New Roman"/>
          <w:sz w:val="24"/>
          <w:szCs w:val="24"/>
        </w:rPr>
        <w:t>zapsaná v</w:t>
      </w:r>
      <w:r w:rsidR="00B72DDC" w:rsidRPr="002D50B5">
        <w:rPr>
          <w:rFonts w:ascii="Times New Roman" w:hAnsi="Times New Roman"/>
          <w:sz w:val="24"/>
          <w:szCs w:val="24"/>
        </w:rPr>
        <w:t xml:space="preserve"> obchodním rejstříku </w:t>
      </w:r>
      <w:r w:rsidRPr="002D50B5">
        <w:rPr>
          <w:rFonts w:ascii="Times New Roman" w:hAnsi="Times New Roman"/>
          <w:sz w:val="24"/>
          <w:szCs w:val="24"/>
        </w:rPr>
        <w:t xml:space="preserve">vedeném </w:t>
      </w:r>
      <w:r w:rsidR="008D1986" w:rsidRPr="008D1986">
        <w:rPr>
          <w:rFonts w:ascii="Times New Roman" w:hAnsi="Times New Roman"/>
          <w:sz w:val="24"/>
          <w:szCs w:val="24"/>
        </w:rPr>
        <w:t xml:space="preserve">Krajským </w:t>
      </w:r>
      <w:r w:rsidR="00B72DDC" w:rsidRPr="002D50B5">
        <w:rPr>
          <w:rFonts w:ascii="Times New Roman" w:hAnsi="Times New Roman"/>
          <w:sz w:val="24"/>
          <w:szCs w:val="24"/>
        </w:rPr>
        <w:t xml:space="preserve">soudem v </w:t>
      </w:r>
      <w:r w:rsidR="008D1986" w:rsidRPr="008D1986">
        <w:rPr>
          <w:rFonts w:ascii="Times New Roman" w:hAnsi="Times New Roman"/>
          <w:sz w:val="24"/>
          <w:szCs w:val="24"/>
        </w:rPr>
        <w:t xml:space="preserve">Ostravě </w:t>
      </w:r>
      <w:r w:rsidR="00B72DDC" w:rsidRPr="002D50B5">
        <w:rPr>
          <w:rFonts w:ascii="Times New Roman" w:hAnsi="Times New Roman"/>
          <w:sz w:val="24"/>
          <w:szCs w:val="24"/>
        </w:rPr>
        <w:t xml:space="preserve">oddíl </w:t>
      </w:r>
      <w:r w:rsidR="008D1986" w:rsidRPr="008D1986">
        <w:rPr>
          <w:rFonts w:ascii="Times New Roman" w:hAnsi="Times New Roman"/>
          <w:sz w:val="24"/>
          <w:szCs w:val="24"/>
        </w:rPr>
        <w:t xml:space="preserve">C, </w:t>
      </w:r>
      <w:r w:rsidR="00B72DDC" w:rsidRPr="002D50B5">
        <w:rPr>
          <w:rFonts w:ascii="Times New Roman" w:hAnsi="Times New Roman"/>
          <w:sz w:val="24"/>
          <w:szCs w:val="24"/>
        </w:rPr>
        <w:t>vložka č</w:t>
      </w:r>
      <w:r w:rsidR="001B1271" w:rsidRPr="002D50B5">
        <w:rPr>
          <w:rFonts w:ascii="Times New Roman" w:hAnsi="Times New Roman"/>
          <w:sz w:val="24"/>
          <w:szCs w:val="24"/>
        </w:rPr>
        <w:t xml:space="preserve">. </w:t>
      </w:r>
      <w:r w:rsidR="00B72DDC" w:rsidRPr="002D50B5">
        <w:rPr>
          <w:rFonts w:ascii="Times New Roman" w:hAnsi="Times New Roman"/>
          <w:sz w:val="24"/>
          <w:szCs w:val="24"/>
        </w:rPr>
        <w:t xml:space="preserve"> </w:t>
      </w:r>
      <w:r w:rsidR="008D1986" w:rsidRPr="008D1986">
        <w:rPr>
          <w:rFonts w:ascii="Times New Roman" w:hAnsi="Times New Roman"/>
          <w:sz w:val="24"/>
          <w:szCs w:val="24"/>
        </w:rPr>
        <w:t>56243</w:t>
      </w:r>
    </w:p>
    <w:p w14:paraId="61CE686E" w14:textId="77777777" w:rsidR="00596290" w:rsidRPr="002D50B5" w:rsidRDefault="00596290" w:rsidP="00B72DDC">
      <w:pPr>
        <w:pStyle w:val="Odstavecseseznamem"/>
        <w:tabs>
          <w:tab w:val="left" w:pos="2268"/>
        </w:tabs>
        <w:spacing w:after="60" w:line="240" w:lineRule="auto"/>
        <w:ind w:left="425"/>
        <w:contextualSpacing w:val="0"/>
        <w:rPr>
          <w:rFonts w:ascii="Times New Roman" w:hAnsi="Times New Roman"/>
          <w:sz w:val="24"/>
          <w:szCs w:val="24"/>
        </w:rPr>
      </w:pPr>
      <w:r w:rsidRPr="002D50B5">
        <w:rPr>
          <w:rFonts w:ascii="Times New Roman" w:hAnsi="Times New Roman"/>
          <w:b/>
          <w:sz w:val="24"/>
          <w:szCs w:val="24"/>
        </w:rPr>
        <w:t>(dále jen „Poskytovatel“)</w:t>
      </w:r>
      <w:r w:rsidRPr="002D50B5">
        <w:rPr>
          <w:rFonts w:ascii="Times New Roman" w:hAnsi="Times New Roman"/>
          <w:sz w:val="24"/>
          <w:szCs w:val="24"/>
        </w:rPr>
        <w:t xml:space="preserve"> na straně druhé</w:t>
      </w:r>
    </w:p>
    <w:p w14:paraId="468927B1" w14:textId="77777777" w:rsidR="00596290" w:rsidRPr="002D50B5" w:rsidRDefault="00596290" w:rsidP="00091391">
      <w:pPr>
        <w:pStyle w:val="Odstavecseseznamem"/>
        <w:spacing w:after="0" w:line="240" w:lineRule="auto"/>
        <w:ind w:left="426"/>
        <w:rPr>
          <w:rFonts w:ascii="Times New Roman" w:hAnsi="Times New Roman"/>
          <w:b/>
          <w:sz w:val="24"/>
          <w:szCs w:val="24"/>
        </w:rPr>
      </w:pPr>
      <w:r w:rsidRPr="002D50B5">
        <w:rPr>
          <w:rFonts w:ascii="Times New Roman" w:hAnsi="Times New Roman"/>
          <w:b/>
          <w:sz w:val="24"/>
          <w:szCs w:val="24"/>
        </w:rPr>
        <w:t>(společně též „Smluvní strany“</w:t>
      </w:r>
      <w:r w:rsidR="00B72DDC" w:rsidRPr="002D50B5">
        <w:rPr>
          <w:rFonts w:ascii="Times New Roman" w:hAnsi="Times New Roman"/>
          <w:b/>
          <w:sz w:val="24"/>
          <w:szCs w:val="24"/>
        </w:rPr>
        <w:t xml:space="preserve"> nebo samostatně „Smluvní strana“</w:t>
      </w:r>
      <w:r w:rsidRPr="002D50B5">
        <w:rPr>
          <w:rFonts w:ascii="Times New Roman" w:hAnsi="Times New Roman"/>
          <w:b/>
          <w:sz w:val="24"/>
          <w:szCs w:val="24"/>
        </w:rPr>
        <w:t>)</w:t>
      </w:r>
    </w:p>
    <w:p w14:paraId="16C48214" w14:textId="77777777" w:rsidR="00596290" w:rsidRPr="002D50B5" w:rsidRDefault="00596290" w:rsidP="00596290">
      <w:pPr>
        <w:pStyle w:val="Odstavecseseznamem"/>
        <w:spacing w:after="0" w:line="240" w:lineRule="auto"/>
        <w:ind w:left="0"/>
        <w:rPr>
          <w:rFonts w:ascii="Times New Roman" w:hAnsi="Times New Roman"/>
          <w:sz w:val="24"/>
          <w:szCs w:val="24"/>
        </w:rPr>
      </w:pPr>
    </w:p>
    <w:p w14:paraId="0BBEE567" w14:textId="77777777" w:rsidR="00596290" w:rsidRPr="002D50B5" w:rsidRDefault="00596290" w:rsidP="00596290">
      <w:pPr>
        <w:pStyle w:val="Odstavecseseznamem"/>
        <w:spacing w:after="0" w:line="240" w:lineRule="auto"/>
        <w:ind w:left="0"/>
        <w:rPr>
          <w:rFonts w:ascii="Times New Roman" w:hAnsi="Times New Roman"/>
          <w:sz w:val="24"/>
          <w:szCs w:val="24"/>
        </w:rPr>
      </w:pPr>
    </w:p>
    <w:p w14:paraId="3573535F" w14:textId="588D70DD" w:rsidR="00596290" w:rsidRPr="002D50B5" w:rsidRDefault="00596290" w:rsidP="005E62DD">
      <w:pPr>
        <w:pStyle w:val="Odstavecseseznamem"/>
        <w:spacing w:after="120" w:line="240" w:lineRule="auto"/>
        <w:ind w:left="0"/>
        <w:contextualSpacing w:val="0"/>
        <w:jc w:val="center"/>
        <w:rPr>
          <w:rFonts w:ascii="Times New Roman" w:hAnsi="Times New Roman"/>
          <w:b/>
          <w:sz w:val="24"/>
          <w:szCs w:val="24"/>
        </w:rPr>
      </w:pPr>
      <w:r w:rsidRPr="002D50B5">
        <w:rPr>
          <w:rFonts w:ascii="Times New Roman" w:hAnsi="Times New Roman"/>
          <w:b/>
          <w:sz w:val="24"/>
          <w:szCs w:val="24"/>
        </w:rPr>
        <w:t>Preambule</w:t>
      </w:r>
    </w:p>
    <w:p w14:paraId="542B98F0" w14:textId="5095AD67" w:rsidR="005E62DD" w:rsidRPr="002D50B5" w:rsidRDefault="005E62DD" w:rsidP="00557C3E">
      <w:pPr>
        <w:numPr>
          <w:ilvl w:val="0"/>
          <w:numId w:val="19"/>
        </w:numPr>
        <w:spacing w:after="120" w:line="240" w:lineRule="auto"/>
        <w:ind w:left="426" w:hanging="426"/>
        <w:jc w:val="both"/>
        <w:rPr>
          <w:rFonts w:ascii="Times New Roman" w:eastAsia="Calibri" w:hAnsi="Times New Roman" w:cs="Times New Roman"/>
          <w:sz w:val="24"/>
          <w:szCs w:val="24"/>
        </w:rPr>
      </w:pPr>
      <w:r w:rsidRPr="002D50B5">
        <w:rPr>
          <w:rFonts w:ascii="Times New Roman" w:eastAsia="Calibri" w:hAnsi="Times New Roman" w:cs="Times New Roman"/>
          <w:sz w:val="24"/>
          <w:szCs w:val="24"/>
        </w:rPr>
        <w:t xml:space="preserve">Tato smlouva upravuje práva a povinnosti mezi Smluvními stranami, které vzešly z výsledku veřejné zakázky evidované ve VZP ČR pod číslem 2500562 a názvem </w:t>
      </w:r>
      <w:r w:rsidRPr="002D50B5">
        <w:rPr>
          <w:rFonts w:ascii="Times New Roman" w:eastAsia="Calibri" w:hAnsi="Times New Roman" w:cs="Times New Roman"/>
          <w:b/>
          <w:sz w:val="24"/>
          <w:szCs w:val="24"/>
        </w:rPr>
        <w:t>„Fyzická ostraha objektů Ústředí a poboček VZP ČR“</w:t>
      </w:r>
      <w:r w:rsidRPr="002D50B5">
        <w:rPr>
          <w:rFonts w:ascii="Times New Roman" w:eastAsia="Calibri" w:hAnsi="Times New Roman" w:cs="Times New Roman"/>
          <w:sz w:val="24"/>
          <w:szCs w:val="24"/>
        </w:rPr>
        <w:t>.</w:t>
      </w:r>
      <w:bookmarkStart w:id="1" w:name="_Hlk220397352"/>
      <w:r w:rsidRPr="002D50B5">
        <w:rPr>
          <w:rFonts w:ascii="Times New Roman" w:eastAsia="Calibri" w:hAnsi="Times New Roman" w:cs="Times New Roman"/>
          <w:sz w:val="24"/>
          <w:szCs w:val="24"/>
        </w:rPr>
        <w:t xml:space="preserve"> Poskytovatel byl pro účely této smlouvy vybrán v souladu s ustanovením § 122 ZZVZ, a to na základě Rozhodnutí ředitele VZP ČR ze dne </w:t>
      </w:r>
      <w:bookmarkEnd w:id="1"/>
      <w:r w:rsidR="004C75D7">
        <w:rPr>
          <w:rFonts w:ascii="Times New Roman" w:eastAsia="Calibri" w:hAnsi="Times New Roman" w:cs="Times New Roman"/>
          <w:sz w:val="24"/>
          <w:szCs w:val="24"/>
        </w:rPr>
        <w:t>30. 12. 2025.</w:t>
      </w:r>
    </w:p>
    <w:p w14:paraId="27970E80" w14:textId="3FE263FA" w:rsidR="005E62DD" w:rsidRPr="002D50B5" w:rsidRDefault="005E62DD" w:rsidP="00557C3E">
      <w:pPr>
        <w:numPr>
          <w:ilvl w:val="0"/>
          <w:numId w:val="19"/>
        </w:numPr>
        <w:spacing w:after="120" w:line="240" w:lineRule="auto"/>
        <w:ind w:left="426" w:hanging="426"/>
        <w:jc w:val="both"/>
        <w:rPr>
          <w:rFonts w:ascii="Times New Roman" w:eastAsia="Calibri" w:hAnsi="Times New Roman" w:cs="Times New Roman"/>
          <w:sz w:val="24"/>
          <w:szCs w:val="24"/>
        </w:rPr>
      </w:pPr>
      <w:r w:rsidRPr="002D50B5">
        <w:rPr>
          <w:rFonts w:ascii="Times New Roman" w:eastAsia="Calibri" w:hAnsi="Times New Roman" w:cs="Times New Roman"/>
          <w:sz w:val="24"/>
          <w:szCs w:val="24"/>
        </w:rPr>
        <w:t>Ustanovení smlouvy je třeba vykládat v souladu se zadávacími podmínkami předmětné veřejné zakázky, účelem smlouvy, jakož i v souladu s nabídkou Poskytovatele na plnění předmětné veřejné zakázky.</w:t>
      </w:r>
    </w:p>
    <w:p w14:paraId="7DBB88A7" w14:textId="12781C57" w:rsidR="005E62DD" w:rsidRPr="002D50B5" w:rsidRDefault="005E62DD" w:rsidP="00557C3E">
      <w:pPr>
        <w:numPr>
          <w:ilvl w:val="0"/>
          <w:numId w:val="19"/>
        </w:numPr>
        <w:spacing w:after="120" w:line="240" w:lineRule="auto"/>
        <w:ind w:left="426" w:hanging="426"/>
        <w:jc w:val="both"/>
        <w:rPr>
          <w:rFonts w:ascii="Times New Roman" w:eastAsia="Times New Roman" w:hAnsi="Times New Roman" w:cs="Times New Roman"/>
          <w:b/>
          <w:bCs/>
          <w:kern w:val="28"/>
          <w:sz w:val="20"/>
          <w:szCs w:val="20"/>
        </w:rPr>
      </w:pPr>
      <w:r w:rsidRPr="002D50B5">
        <w:rPr>
          <w:rFonts w:ascii="Times New Roman" w:eastAsia="Calibri" w:hAnsi="Times New Roman" w:cs="Times New Roman"/>
          <w:sz w:val="24"/>
          <w:szCs w:val="24"/>
        </w:rPr>
        <w:lastRenderedPageBreak/>
        <w:t>Poskytovatel výslovně prohlašuje, že je subjektem oprávněným k zajištění/poskytnutí plnění podle této smlouvy, a že je způsobilý ke splnění všech svých závazků podle této smlouvy.</w:t>
      </w:r>
      <w:r w:rsidRPr="002D50B5">
        <w:rPr>
          <w:rFonts w:ascii="Times New Roman" w:eastAsia="Times New Roman" w:hAnsi="Times New Roman" w:cs="Times New Roman"/>
          <w:b/>
          <w:bCs/>
          <w:kern w:val="28"/>
          <w:sz w:val="20"/>
          <w:szCs w:val="20"/>
        </w:rPr>
        <w:t xml:space="preserve"> </w:t>
      </w:r>
    </w:p>
    <w:p w14:paraId="1C0F4E3B" w14:textId="77777777" w:rsidR="00806171" w:rsidRPr="002D50B5" w:rsidRDefault="00806171" w:rsidP="00DF0F95">
      <w:pPr>
        <w:tabs>
          <w:tab w:val="left" w:pos="567"/>
        </w:tabs>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I.</w:t>
      </w:r>
    </w:p>
    <w:p w14:paraId="1238EF13" w14:textId="77777777" w:rsidR="00806171" w:rsidRPr="002D50B5" w:rsidRDefault="00806171" w:rsidP="00806171">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Předmět smlouvy</w:t>
      </w:r>
    </w:p>
    <w:p w14:paraId="792394AB" w14:textId="08AF04DB" w:rsidR="005E62DD" w:rsidRPr="002D50B5" w:rsidRDefault="005E62DD" w:rsidP="00557C3E">
      <w:pPr>
        <w:pStyle w:val="Odstavecseseznamem"/>
        <w:keepNext/>
        <w:numPr>
          <w:ilvl w:val="0"/>
          <w:numId w:val="1"/>
        </w:numPr>
        <w:spacing w:before="100" w:beforeAutospacing="1" w:after="100" w:afterAutospacing="1" w:line="240" w:lineRule="auto"/>
        <w:ind w:left="426" w:hanging="426"/>
        <w:jc w:val="both"/>
        <w:outlineLvl w:val="1"/>
        <w:rPr>
          <w:rFonts w:ascii="Times New Roman" w:hAnsi="Times New Roman"/>
          <w:bCs/>
          <w:sz w:val="24"/>
          <w:szCs w:val="24"/>
        </w:rPr>
      </w:pPr>
      <w:r w:rsidRPr="002D50B5">
        <w:rPr>
          <w:rFonts w:ascii="Times New Roman" w:hAnsi="Times New Roman"/>
          <w:bCs/>
          <w:iCs/>
          <w:sz w:val="24"/>
          <w:szCs w:val="24"/>
          <w:lang w:eastAsia="cs-CZ"/>
        </w:rPr>
        <w:t>Předmětem smlouvy je na straně jedné závazek Poskytovatele sjednaným způsobem, ve smluveném rozsahu, místě a čase, na svůj náklad a nebezpečí poskytovat Objednateli bezpečnostní a s nimi související služby</w:t>
      </w:r>
      <w:r w:rsidR="00F32BA7" w:rsidRPr="002D50B5">
        <w:rPr>
          <w:rFonts w:ascii="Times New Roman" w:hAnsi="Times New Roman"/>
          <w:bCs/>
          <w:iCs/>
          <w:sz w:val="24"/>
          <w:szCs w:val="24"/>
          <w:lang w:eastAsia="cs-CZ"/>
        </w:rPr>
        <w:t xml:space="preserve"> v níže specifikovaných objektech VZP ČR včetně ostrahy věcí a osob (dále jen </w:t>
      </w:r>
      <w:r w:rsidR="00F32BA7" w:rsidRPr="002D50B5">
        <w:rPr>
          <w:rFonts w:ascii="Times New Roman" w:hAnsi="Times New Roman"/>
          <w:b/>
          <w:bCs/>
          <w:iCs/>
          <w:sz w:val="24"/>
          <w:szCs w:val="24"/>
          <w:lang w:eastAsia="cs-CZ"/>
        </w:rPr>
        <w:t>„bezpečnostní služby“</w:t>
      </w:r>
      <w:r w:rsidR="00F32BA7" w:rsidRPr="002D50B5">
        <w:rPr>
          <w:rFonts w:ascii="Times New Roman" w:hAnsi="Times New Roman"/>
          <w:bCs/>
          <w:iCs/>
          <w:sz w:val="24"/>
          <w:szCs w:val="24"/>
          <w:lang w:eastAsia="cs-CZ"/>
        </w:rPr>
        <w:t xml:space="preserve">). </w:t>
      </w:r>
    </w:p>
    <w:p w14:paraId="33C29D35" w14:textId="77777777" w:rsidR="005E62DD" w:rsidRPr="002D50B5" w:rsidRDefault="005E62DD" w:rsidP="00DF0F95">
      <w:pPr>
        <w:pStyle w:val="Odstavecseseznamem"/>
        <w:spacing w:after="0" w:line="240" w:lineRule="auto"/>
        <w:ind w:left="426"/>
        <w:jc w:val="both"/>
        <w:rPr>
          <w:rFonts w:ascii="Times New Roman" w:hAnsi="Times New Roman"/>
          <w:sz w:val="24"/>
          <w:szCs w:val="24"/>
        </w:rPr>
      </w:pPr>
    </w:p>
    <w:p w14:paraId="675C5626" w14:textId="6C6D2F75" w:rsidR="000767DC" w:rsidRPr="002D50B5" w:rsidRDefault="00537BC5" w:rsidP="00557C3E">
      <w:pPr>
        <w:pStyle w:val="Odstavecseseznamem"/>
        <w:numPr>
          <w:ilvl w:val="0"/>
          <w:numId w:val="1"/>
        </w:numPr>
        <w:spacing w:after="0" w:line="240" w:lineRule="auto"/>
        <w:ind w:left="426" w:hanging="426"/>
        <w:jc w:val="both"/>
        <w:rPr>
          <w:rFonts w:ascii="Times New Roman" w:hAnsi="Times New Roman"/>
          <w:sz w:val="24"/>
          <w:szCs w:val="24"/>
        </w:rPr>
      </w:pPr>
      <w:r w:rsidRPr="002D50B5">
        <w:rPr>
          <w:rFonts w:ascii="Times New Roman" w:hAnsi="Times New Roman"/>
          <w:sz w:val="24"/>
          <w:szCs w:val="24"/>
        </w:rPr>
        <w:t xml:space="preserve">Objednatel se zavazuje Poskytovateli za </w:t>
      </w:r>
      <w:r w:rsidR="001D3D27" w:rsidRPr="002D50B5">
        <w:rPr>
          <w:rFonts w:ascii="Times New Roman" w:hAnsi="Times New Roman"/>
          <w:sz w:val="24"/>
          <w:szCs w:val="24"/>
        </w:rPr>
        <w:t>poskytování bezpečnost</w:t>
      </w:r>
      <w:r w:rsidR="001B1271" w:rsidRPr="002D50B5">
        <w:rPr>
          <w:rFonts w:ascii="Times New Roman" w:hAnsi="Times New Roman"/>
          <w:sz w:val="24"/>
          <w:szCs w:val="24"/>
        </w:rPr>
        <w:t>n</w:t>
      </w:r>
      <w:r w:rsidR="001D3D27" w:rsidRPr="002D50B5">
        <w:rPr>
          <w:rFonts w:ascii="Times New Roman" w:hAnsi="Times New Roman"/>
          <w:sz w:val="24"/>
          <w:szCs w:val="24"/>
        </w:rPr>
        <w:t xml:space="preserve">ích služeb dle této smlouvy </w:t>
      </w:r>
      <w:r w:rsidRPr="002D50B5">
        <w:rPr>
          <w:rFonts w:ascii="Times New Roman" w:hAnsi="Times New Roman"/>
          <w:sz w:val="24"/>
          <w:szCs w:val="24"/>
        </w:rPr>
        <w:t xml:space="preserve">zaplatit odměnu ve výši a způsobem </w:t>
      </w:r>
      <w:r w:rsidR="004B57A4" w:rsidRPr="002D50B5">
        <w:rPr>
          <w:rFonts w:ascii="Times New Roman" w:hAnsi="Times New Roman"/>
          <w:sz w:val="24"/>
          <w:szCs w:val="24"/>
        </w:rPr>
        <w:t xml:space="preserve">dle </w:t>
      </w:r>
      <w:r w:rsidRPr="002D50B5">
        <w:rPr>
          <w:rFonts w:ascii="Times New Roman" w:hAnsi="Times New Roman"/>
          <w:sz w:val="24"/>
          <w:szCs w:val="24"/>
        </w:rPr>
        <w:t xml:space="preserve">čl. </w:t>
      </w:r>
      <w:r w:rsidR="009F156E" w:rsidRPr="002D50B5">
        <w:rPr>
          <w:rFonts w:ascii="Times New Roman" w:hAnsi="Times New Roman"/>
          <w:sz w:val="24"/>
          <w:szCs w:val="24"/>
        </w:rPr>
        <w:t>V.</w:t>
      </w:r>
      <w:r w:rsidRPr="002D50B5">
        <w:rPr>
          <w:rFonts w:ascii="Times New Roman" w:hAnsi="Times New Roman"/>
          <w:sz w:val="24"/>
          <w:szCs w:val="24"/>
        </w:rPr>
        <w:t xml:space="preserve"> této smlouvy.</w:t>
      </w:r>
    </w:p>
    <w:p w14:paraId="5C61DE79" w14:textId="77777777" w:rsidR="004B57A4" w:rsidRPr="002D50B5" w:rsidRDefault="004B57A4" w:rsidP="004B57A4">
      <w:pPr>
        <w:spacing w:after="0" w:line="240" w:lineRule="auto"/>
        <w:jc w:val="both"/>
        <w:rPr>
          <w:rFonts w:ascii="Times New Roman" w:hAnsi="Times New Roman" w:cs="Times New Roman"/>
          <w:sz w:val="24"/>
          <w:szCs w:val="24"/>
        </w:rPr>
      </w:pPr>
    </w:p>
    <w:p w14:paraId="0D7D2C32" w14:textId="1DDCE3ED" w:rsidR="004B57A4" w:rsidRPr="002D50B5" w:rsidRDefault="004B57A4" w:rsidP="004B57A4">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II.</w:t>
      </w:r>
    </w:p>
    <w:p w14:paraId="16153223" w14:textId="77777777" w:rsidR="004B57A4" w:rsidRPr="002D50B5" w:rsidRDefault="004B57A4" w:rsidP="004B57A4">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Rozsah bezpečnostních služeb, místo a doba plnění</w:t>
      </w:r>
    </w:p>
    <w:p w14:paraId="4631367E" w14:textId="711CF1FC" w:rsidR="0097655F" w:rsidRPr="002D50B5" w:rsidRDefault="001D3D27" w:rsidP="00557C3E">
      <w:pPr>
        <w:pStyle w:val="Odstavecseseznamem"/>
        <w:numPr>
          <w:ilvl w:val="0"/>
          <w:numId w:val="2"/>
        </w:numPr>
        <w:spacing w:after="6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Podrobná specifikace poskytování bezpečnostních služeb v příslušn</w:t>
      </w:r>
      <w:r w:rsidR="00B44AF2" w:rsidRPr="002D50B5">
        <w:rPr>
          <w:rFonts w:ascii="Times New Roman" w:hAnsi="Times New Roman"/>
          <w:sz w:val="24"/>
          <w:szCs w:val="24"/>
        </w:rPr>
        <w:t>ých</w:t>
      </w:r>
      <w:r w:rsidRPr="002D50B5">
        <w:rPr>
          <w:rFonts w:ascii="Times New Roman" w:hAnsi="Times New Roman"/>
          <w:sz w:val="24"/>
          <w:szCs w:val="24"/>
        </w:rPr>
        <w:t xml:space="preserve"> objekt</w:t>
      </w:r>
      <w:r w:rsidR="00B44AF2" w:rsidRPr="002D50B5">
        <w:rPr>
          <w:rFonts w:ascii="Times New Roman" w:hAnsi="Times New Roman"/>
          <w:sz w:val="24"/>
          <w:szCs w:val="24"/>
        </w:rPr>
        <w:t>ech</w:t>
      </w:r>
      <w:r w:rsidRPr="002D50B5">
        <w:rPr>
          <w:rFonts w:ascii="Times New Roman" w:hAnsi="Times New Roman"/>
          <w:sz w:val="24"/>
          <w:szCs w:val="24"/>
        </w:rPr>
        <w:t xml:space="preserve"> Objednatele </w:t>
      </w:r>
      <w:r w:rsidR="00B44AF2" w:rsidRPr="002D50B5">
        <w:rPr>
          <w:rFonts w:ascii="Times New Roman" w:hAnsi="Times New Roman"/>
          <w:sz w:val="24"/>
          <w:szCs w:val="24"/>
        </w:rPr>
        <w:t>v</w:t>
      </w:r>
      <w:r w:rsidR="00DF0F95" w:rsidRPr="002D50B5">
        <w:rPr>
          <w:rFonts w:ascii="Times New Roman" w:hAnsi="Times New Roman"/>
          <w:sz w:val="24"/>
          <w:szCs w:val="24"/>
        </w:rPr>
        <w:t xml:space="preserve"> celkem</w:t>
      </w:r>
      <w:r w:rsidR="00B44AF2" w:rsidRPr="002D50B5">
        <w:rPr>
          <w:rFonts w:ascii="Times New Roman" w:hAnsi="Times New Roman"/>
          <w:sz w:val="24"/>
          <w:szCs w:val="24"/>
        </w:rPr>
        <w:t> </w:t>
      </w:r>
      <w:r w:rsidR="0048549E" w:rsidRPr="002D50B5">
        <w:rPr>
          <w:rFonts w:ascii="Times New Roman" w:hAnsi="Times New Roman"/>
          <w:sz w:val="24"/>
          <w:szCs w:val="24"/>
        </w:rPr>
        <w:t>1</w:t>
      </w:r>
      <w:r w:rsidR="00D73565">
        <w:rPr>
          <w:rFonts w:ascii="Times New Roman" w:hAnsi="Times New Roman"/>
          <w:sz w:val="24"/>
          <w:szCs w:val="24"/>
        </w:rPr>
        <w:t>1</w:t>
      </w:r>
      <w:r w:rsidR="00B44AF2" w:rsidRPr="002D50B5">
        <w:rPr>
          <w:rFonts w:ascii="Times New Roman" w:hAnsi="Times New Roman"/>
          <w:sz w:val="24"/>
          <w:szCs w:val="24"/>
        </w:rPr>
        <w:t xml:space="preserve"> lokalitách</w:t>
      </w:r>
      <w:r w:rsidR="00F32BA7" w:rsidRPr="002D50B5">
        <w:rPr>
          <w:rFonts w:ascii="Times New Roman" w:hAnsi="Times New Roman"/>
          <w:sz w:val="24"/>
          <w:szCs w:val="24"/>
        </w:rPr>
        <w:t xml:space="preserve"> rozmístěných na území ČR</w:t>
      </w:r>
      <w:r w:rsidR="00AC2BE5" w:rsidRPr="002D50B5">
        <w:rPr>
          <w:rFonts w:ascii="Times New Roman" w:hAnsi="Times New Roman"/>
          <w:sz w:val="24"/>
          <w:szCs w:val="24"/>
        </w:rPr>
        <w:t>,</w:t>
      </w:r>
      <w:r w:rsidR="00B44AF2" w:rsidRPr="002D50B5">
        <w:rPr>
          <w:rFonts w:ascii="Times New Roman" w:hAnsi="Times New Roman"/>
          <w:sz w:val="24"/>
          <w:szCs w:val="24"/>
        </w:rPr>
        <w:t xml:space="preserve"> </w:t>
      </w:r>
      <w:r w:rsidRPr="002D50B5">
        <w:rPr>
          <w:rFonts w:ascii="Times New Roman" w:hAnsi="Times New Roman"/>
          <w:sz w:val="24"/>
          <w:szCs w:val="24"/>
        </w:rPr>
        <w:t>jakož i povinnosti pracovníků Poskytovatele, kteří budou bezpečnostní služby fyzicky poskytovat, je uvedena v </w:t>
      </w:r>
      <w:r w:rsidRPr="002D50B5">
        <w:rPr>
          <w:rFonts w:ascii="Times New Roman" w:hAnsi="Times New Roman"/>
          <w:sz w:val="24"/>
          <w:szCs w:val="24"/>
          <w:u w:val="single"/>
        </w:rPr>
        <w:t>Přílo</w:t>
      </w:r>
      <w:r w:rsidR="00984F68" w:rsidRPr="002D50B5">
        <w:rPr>
          <w:rFonts w:ascii="Times New Roman" w:hAnsi="Times New Roman"/>
          <w:sz w:val="24"/>
          <w:szCs w:val="24"/>
          <w:u w:val="single"/>
        </w:rPr>
        <w:t>hách</w:t>
      </w:r>
      <w:r w:rsidRPr="002D50B5">
        <w:rPr>
          <w:rFonts w:ascii="Times New Roman" w:hAnsi="Times New Roman"/>
          <w:sz w:val="24"/>
          <w:szCs w:val="24"/>
          <w:u w:val="single"/>
        </w:rPr>
        <w:t xml:space="preserve"> č. </w:t>
      </w:r>
      <w:r w:rsidR="0036738F" w:rsidRPr="002D50B5">
        <w:rPr>
          <w:rFonts w:ascii="Times New Roman" w:hAnsi="Times New Roman"/>
          <w:sz w:val="24"/>
          <w:szCs w:val="24"/>
          <w:u w:val="single"/>
        </w:rPr>
        <w:t>1–1</w:t>
      </w:r>
      <w:r w:rsidR="00D73565">
        <w:rPr>
          <w:rFonts w:ascii="Times New Roman" w:hAnsi="Times New Roman"/>
          <w:sz w:val="24"/>
          <w:szCs w:val="24"/>
          <w:u w:val="single"/>
        </w:rPr>
        <w:t>1</w:t>
      </w:r>
      <w:r w:rsidR="00E53864" w:rsidRPr="002D50B5">
        <w:rPr>
          <w:rFonts w:ascii="Times New Roman" w:hAnsi="Times New Roman"/>
          <w:sz w:val="24"/>
          <w:szCs w:val="24"/>
          <w:u w:val="single"/>
        </w:rPr>
        <w:t xml:space="preserve"> </w:t>
      </w:r>
      <w:r w:rsidR="00E53864" w:rsidRPr="002D50B5">
        <w:rPr>
          <w:rFonts w:ascii="Times New Roman" w:hAnsi="Times New Roman"/>
          <w:sz w:val="24"/>
          <w:szCs w:val="24"/>
        </w:rPr>
        <w:t>této smlouvy</w:t>
      </w:r>
      <w:r w:rsidR="00F32BA7" w:rsidRPr="002D50B5">
        <w:rPr>
          <w:rFonts w:ascii="Times New Roman" w:hAnsi="Times New Roman"/>
          <w:sz w:val="24"/>
          <w:szCs w:val="24"/>
        </w:rPr>
        <w:t>, které tvoří nedílnou součást této smlouvy</w:t>
      </w:r>
      <w:r w:rsidR="00E53864" w:rsidRPr="002D50B5">
        <w:rPr>
          <w:rFonts w:ascii="Times New Roman" w:hAnsi="Times New Roman"/>
          <w:sz w:val="24"/>
          <w:szCs w:val="24"/>
        </w:rPr>
        <w:t>.</w:t>
      </w:r>
      <w:r w:rsidRPr="002D50B5">
        <w:rPr>
          <w:rFonts w:ascii="Times New Roman" w:hAnsi="Times New Roman"/>
          <w:sz w:val="24"/>
          <w:szCs w:val="24"/>
        </w:rPr>
        <w:t xml:space="preserve"> </w:t>
      </w:r>
    </w:p>
    <w:p w14:paraId="69044814" w14:textId="3807C3EE" w:rsidR="002F74CF" w:rsidRPr="002D50B5" w:rsidRDefault="002F74CF" w:rsidP="00557C3E">
      <w:pPr>
        <w:pStyle w:val="Odstavecseseznamem"/>
        <w:numPr>
          <w:ilvl w:val="0"/>
          <w:numId w:val="2"/>
        </w:numPr>
        <w:spacing w:after="6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Případné další </w:t>
      </w:r>
      <w:r w:rsidR="00DF0F95" w:rsidRPr="002D50B5">
        <w:rPr>
          <w:rFonts w:ascii="Times New Roman" w:hAnsi="Times New Roman"/>
          <w:sz w:val="24"/>
          <w:szCs w:val="24"/>
        </w:rPr>
        <w:t xml:space="preserve">mimořádné </w:t>
      </w:r>
      <w:r w:rsidRPr="002D50B5">
        <w:rPr>
          <w:rFonts w:ascii="Times New Roman" w:hAnsi="Times New Roman"/>
          <w:sz w:val="24"/>
          <w:szCs w:val="24"/>
        </w:rPr>
        <w:t>bezpečnostní služby</w:t>
      </w:r>
      <w:r w:rsidR="00DF0F95" w:rsidRPr="002D50B5">
        <w:rPr>
          <w:rFonts w:ascii="Times New Roman" w:hAnsi="Times New Roman"/>
          <w:sz w:val="24"/>
          <w:szCs w:val="24"/>
        </w:rPr>
        <w:t xml:space="preserve"> (dále jen </w:t>
      </w:r>
      <w:r w:rsidR="00DF0F95" w:rsidRPr="002D50B5">
        <w:rPr>
          <w:rFonts w:ascii="Times New Roman" w:hAnsi="Times New Roman"/>
          <w:b/>
          <w:sz w:val="24"/>
          <w:szCs w:val="24"/>
        </w:rPr>
        <w:t>„mimořádné bezpečnostní služby“</w:t>
      </w:r>
      <w:r w:rsidR="00DF0F95" w:rsidRPr="002D50B5">
        <w:rPr>
          <w:rFonts w:ascii="Times New Roman" w:hAnsi="Times New Roman"/>
          <w:sz w:val="24"/>
          <w:szCs w:val="24"/>
        </w:rPr>
        <w:t>)</w:t>
      </w:r>
      <w:r w:rsidR="00740203" w:rsidRPr="002D50B5">
        <w:rPr>
          <w:rFonts w:ascii="Times New Roman" w:hAnsi="Times New Roman"/>
          <w:sz w:val="24"/>
          <w:szCs w:val="24"/>
        </w:rPr>
        <w:t>,</w:t>
      </w:r>
      <w:r w:rsidRPr="002D50B5">
        <w:rPr>
          <w:rFonts w:ascii="Times New Roman" w:hAnsi="Times New Roman"/>
          <w:sz w:val="24"/>
          <w:szCs w:val="24"/>
        </w:rPr>
        <w:t xml:space="preserve"> požadované Objednatelem </w:t>
      </w:r>
      <w:r w:rsidR="00DF0F95" w:rsidRPr="002D50B5">
        <w:rPr>
          <w:rFonts w:ascii="Times New Roman" w:hAnsi="Times New Roman"/>
          <w:sz w:val="24"/>
          <w:szCs w:val="24"/>
        </w:rPr>
        <w:t xml:space="preserve">ve výjimečných případech </w:t>
      </w:r>
      <w:r w:rsidRPr="002D50B5">
        <w:rPr>
          <w:rFonts w:ascii="Times New Roman" w:hAnsi="Times New Roman"/>
          <w:sz w:val="24"/>
          <w:szCs w:val="24"/>
        </w:rPr>
        <w:t>nad rámec</w:t>
      </w:r>
      <w:r w:rsidR="00F56339" w:rsidRPr="002D50B5">
        <w:rPr>
          <w:rFonts w:ascii="Times New Roman" w:hAnsi="Times New Roman"/>
          <w:sz w:val="24"/>
          <w:szCs w:val="24"/>
        </w:rPr>
        <w:t xml:space="preserve"> základního sjednaného </w:t>
      </w:r>
      <w:r w:rsidRPr="002D50B5">
        <w:rPr>
          <w:rFonts w:ascii="Times New Roman" w:hAnsi="Times New Roman"/>
          <w:sz w:val="24"/>
          <w:szCs w:val="24"/>
        </w:rPr>
        <w:t xml:space="preserve">rozsahu </w:t>
      </w:r>
      <w:r w:rsidR="00F56339" w:rsidRPr="002D50B5">
        <w:rPr>
          <w:rFonts w:ascii="Times New Roman" w:hAnsi="Times New Roman"/>
          <w:sz w:val="24"/>
          <w:szCs w:val="24"/>
        </w:rPr>
        <w:t xml:space="preserve">bezpečnostních služeb </w:t>
      </w:r>
      <w:r w:rsidR="00937B18" w:rsidRPr="002D50B5">
        <w:rPr>
          <w:rFonts w:ascii="Times New Roman" w:hAnsi="Times New Roman"/>
          <w:sz w:val="24"/>
          <w:szCs w:val="24"/>
        </w:rPr>
        <w:t>a specifikované v </w:t>
      </w:r>
      <w:r w:rsidR="00937B18" w:rsidRPr="002D50B5">
        <w:rPr>
          <w:rFonts w:ascii="Times New Roman" w:hAnsi="Times New Roman"/>
          <w:sz w:val="24"/>
          <w:szCs w:val="24"/>
          <w:u w:val="single"/>
        </w:rPr>
        <w:t xml:space="preserve">Přílohách </w:t>
      </w:r>
      <w:r w:rsidR="0036738F" w:rsidRPr="002D50B5">
        <w:rPr>
          <w:rFonts w:ascii="Times New Roman" w:hAnsi="Times New Roman"/>
          <w:sz w:val="24"/>
          <w:szCs w:val="24"/>
          <w:u w:val="single"/>
        </w:rPr>
        <w:t>1–1</w:t>
      </w:r>
      <w:r w:rsidR="00D73565">
        <w:rPr>
          <w:rFonts w:ascii="Times New Roman" w:hAnsi="Times New Roman"/>
          <w:sz w:val="24"/>
          <w:szCs w:val="24"/>
          <w:u w:val="single"/>
        </w:rPr>
        <w:t>1</w:t>
      </w:r>
      <w:r w:rsidR="00937B18" w:rsidRPr="002D50B5">
        <w:rPr>
          <w:rFonts w:ascii="Times New Roman" w:hAnsi="Times New Roman"/>
          <w:sz w:val="24"/>
          <w:szCs w:val="24"/>
        </w:rPr>
        <w:t xml:space="preserve"> této smlouvy</w:t>
      </w:r>
      <w:r w:rsidR="00DF0F95" w:rsidRPr="002D50B5">
        <w:rPr>
          <w:rFonts w:ascii="Times New Roman" w:hAnsi="Times New Roman"/>
          <w:sz w:val="24"/>
          <w:szCs w:val="24"/>
        </w:rPr>
        <w:t>,</w:t>
      </w:r>
      <w:r w:rsidR="00937B18" w:rsidRPr="002D50B5">
        <w:rPr>
          <w:rFonts w:ascii="Times New Roman" w:hAnsi="Times New Roman"/>
          <w:sz w:val="24"/>
          <w:szCs w:val="24"/>
        </w:rPr>
        <w:t xml:space="preserve"> </w:t>
      </w:r>
      <w:r w:rsidR="00614C83" w:rsidRPr="002D50B5">
        <w:rPr>
          <w:rFonts w:ascii="Times New Roman" w:hAnsi="Times New Roman"/>
          <w:sz w:val="24"/>
          <w:szCs w:val="24"/>
        </w:rPr>
        <w:t xml:space="preserve">budou </w:t>
      </w:r>
      <w:r w:rsidR="00937B18" w:rsidRPr="002D50B5">
        <w:rPr>
          <w:rFonts w:ascii="Times New Roman" w:hAnsi="Times New Roman"/>
          <w:sz w:val="24"/>
          <w:szCs w:val="24"/>
        </w:rPr>
        <w:t xml:space="preserve">poskytovány na základě akceptované </w:t>
      </w:r>
      <w:r w:rsidR="00614C83" w:rsidRPr="002D50B5">
        <w:rPr>
          <w:rFonts w:ascii="Times New Roman" w:hAnsi="Times New Roman"/>
          <w:sz w:val="24"/>
          <w:szCs w:val="24"/>
        </w:rPr>
        <w:t>samostatn</w:t>
      </w:r>
      <w:r w:rsidR="00937B18" w:rsidRPr="002D50B5">
        <w:rPr>
          <w:rFonts w:ascii="Times New Roman" w:hAnsi="Times New Roman"/>
          <w:sz w:val="24"/>
          <w:szCs w:val="24"/>
        </w:rPr>
        <w:t>é</w:t>
      </w:r>
      <w:r w:rsidR="00614C83" w:rsidRPr="002D50B5">
        <w:rPr>
          <w:rFonts w:ascii="Times New Roman" w:hAnsi="Times New Roman"/>
          <w:sz w:val="24"/>
          <w:szCs w:val="24"/>
        </w:rPr>
        <w:t xml:space="preserve"> objednávk</w:t>
      </w:r>
      <w:r w:rsidR="00937B18" w:rsidRPr="002D50B5">
        <w:rPr>
          <w:rFonts w:ascii="Times New Roman" w:hAnsi="Times New Roman"/>
          <w:sz w:val="24"/>
          <w:szCs w:val="24"/>
        </w:rPr>
        <w:t>y</w:t>
      </w:r>
      <w:r w:rsidR="00614C83" w:rsidRPr="002D50B5">
        <w:rPr>
          <w:rFonts w:ascii="Times New Roman" w:hAnsi="Times New Roman"/>
          <w:sz w:val="24"/>
          <w:szCs w:val="24"/>
        </w:rPr>
        <w:t>.</w:t>
      </w:r>
      <w:r w:rsidR="00670E23" w:rsidRPr="002D50B5">
        <w:rPr>
          <w:rFonts w:ascii="Times New Roman" w:hAnsi="Times New Roman"/>
          <w:sz w:val="24"/>
          <w:szCs w:val="24"/>
        </w:rPr>
        <w:t xml:space="preserve"> Vzor objednávky je uveden v </w:t>
      </w:r>
      <w:r w:rsidR="00670E23" w:rsidRPr="002D50B5">
        <w:rPr>
          <w:rFonts w:ascii="Times New Roman" w:hAnsi="Times New Roman"/>
          <w:sz w:val="24"/>
          <w:szCs w:val="24"/>
          <w:u w:val="single"/>
        </w:rPr>
        <w:t xml:space="preserve">Příloze č. </w:t>
      </w:r>
      <w:r w:rsidR="0048549E" w:rsidRPr="002D50B5">
        <w:rPr>
          <w:rFonts w:ascii="Times New Roman" w:hAnsi="Times New Roman"/>
          <w:sz w:val="24"/>
          <w:szCs w:val="24"/>
          <w:u w:val="single"/>
        </w:rPr>
        <w:t>1</w:t>
      </w:r>
      <w:r w:rsidR="00D73565">
        <w:rPr>
          <w:rFonts w:ascii="Times New Roman" w:hAnsi="Times New Roman"/>
          <w:sz w:val="24"/>
          <w:szCs w:val="24"/>
          <w:u w:val="single"/>
        </w:rPr>
        <w:t>2</w:t>
      </w:r>
      <w:r w:rsidR="00670E23" w:rsidRPr="002D50B5">
        <w:rPr>
          <w:rFonts w:ascii="Times New Roman" w:hAnsi="Times New Roman"/>
          <w:sz w:val="24"/>
          <w:szCs w:val="24"/>
        </w:rPr>
        <w:t xml:space="preserve"> této smlouv</w:t>
      </w:r>
      <w:r w:rsidR="00740203" w:rsidRPr="002D50B5">
        <w:rPr>
          <w:rFonts w:ascii="Times New Roman" w:hAnsi="Times New Roman"/>
          <w:sz w:val="24"/>
          <w:szCs w:val="24"/>
        </w:rPr>
        <w:t>y</w:t>
      </w:r>
      <w:r w:rsidR="00670E23" w:rsidRPr="002D50B5">
        <w:rPr>
          <w:rFonts w:ascii="Times New Roman" w:hAnsi="Times New Roman"/>
          <w:sz w:val="24"/>
          <w:szCs w:val="24"/>
        </w:rPr>
        <w:t>.</w:t>
      </w:r>
    </w:p>
    <w:p w14:paraId="644E0BF8" w14:textId="623B23E7" w:rsidR="00F21A77" w:rsidRPr="002D50B5" w:rsidRDefault="00F21A77" w:rsidP="00557C3E">
      <w:pPr>
        <w:pStyle w:val="Odstavecseseznamem"/>
        <w:numPr>
          <w:ilvl w:val="1"/>
          <w:numId w:val="2"/>
        </w:numPr>
        <w:spacing w:after="60" w:line="240" w:lineRule="auto"/>
        <w:ind w:hanging="579"/>
        <w:contextualSpacing w:val="0"/>
        <w:jc w:val="both"/>
        <w:rPr>
          <w:rFonts w:ascii="Times New Roman" w:hAnsi="Times New Roman"/>
          <w:sz w:val="24"/>
          <w:szCs w:val="24"/>
        </w:rPr>
      </w:pPr>
      <w:r w:rsidRPr="002D50B5">
        <w:rPr>
          <w:rFonts w:ascii="Times New Roman" w:hAnsi="Times New Roman"/>
          <w:sz w:val="24"/>
          <w:szCs w:val="24"/>
        </w:rPr>
        <w:t>V objednávce Objednatel uvede specifikaci požadovaných bezpečnostních služeb, požadovaný termín plnění, požadavky na počet pracovníků</w:t>
      </w:r>
      <w:r w:rsidR="00670E23" w:rsidRPr="002D50B5">
        <w:rPr>
          <w:rFonts w:ascii="Times New Roman" w:hAnsi="Times New Roman"/>
          <w:sz w:val="24"/>
          <w:szCs w:val="24"/>
        </w:rPr>
        <w:t xml:space="preserve"> ostrahy</w:t>
      </w:r>
      <w:r w:rsidR="00AF3D19" w:rsidRPr="002D50B5">
        <w:rPr>
          <w:rFonts w:ascii="Times New Roman" w:hAnsi="Times New Roman"/>
          <w:sz w:val="24"/>
          <w:szCs w:val="24"/>
        </w:rPr>
        <w:t xml:space="preserve"> a jejich podrobnější specifikaci</w:t>
      </w:r>
      <w:r w:rsidRPr="002D50B5">
        <w:rPr>
          <w:rFonts w:ascii="Times New Roman" w:hAnsi="Times New Roman"/>
          <w:sz w:val="24"/>
          <w:szCs w:val="24"/>
        </w:rPr>
        <w:t>.</w:t>
      </w:r>
    </w:p>
    <w:p w14:paraId="212E07BB" w14:textId="5892DCB7" w:rsidR="00F21A77" w:rsidRPr="002D50B5" w:rsidRDefault="00F21A77" w:rsidP="00557C3E">
      <w:pPr>
        <w:pStyle w:val="Odstavecseseznamem"/>
        <w:numPr>
          <w:ilvl w:val="1"/>
          <w:numId w:val="2"/>
        </w:numPr>
        <w:spacing w:after="60" w:line="240" w:lineRule="auto"/>
        <w:ind w:hanging="579"/>
        <w:contextualSpacing w:val="0"/>
        <w:jc w:val="both"/>
        <w:rPr>
          <w:rFonts w:ascii="Times New Roman" w:hAnsi="Times New Roman"/>
          <w:sz w:val="24"/>
          <w:szCs w:val="24"/>
        </w:rPr>
      </w:pPr>
      <w:r w:rsidRPr="002D50B5">
        <w:rPr>
          <w:rFonts w:ascii="Times New Roman" w:hAnsi="Times New Roman"/>
          <w:sz w:val="24"/>
          <w:szCs w:val="24"/>
        </w:rPr>
        <w:t xml:space="preserve">Objednávku </w:t>
      </w:r>
      <w:r w:rsidR="0079086F">
        <w:rPr>
          <w:rFonts w:ascii="Times New Roman" w:hAnsi="Times New Roman"/>
          <w:sz w:val="24"/>
          <w:szCs w:val="24"/>
        </w:rPr>
        <w:t>podepsanou pověřenou osobou Objednatele dle čl. XII. odst. 8. písm</w:t>
      </w:r>
      <w:r w:rsidR="00610F8E">
        <w:rPr>
          <w:rFonts w:ascii="Times New Roman" w:hAnsi="Times New Roman"/>
          <w:sz w:val="24"/>
          <w:szCs w:val="24"/>
        </w:rPr>
        <w:t>.</w:t>
      </w:r>
      <w:r w:rsidR="0079086F">
        <w:rPr>
          <w:rFonts w:ascii="Times New Roman" w:hAnsi="Times New Roman"/>
          <w:sz w:val="24"/>
          <w:szCs w:val="24"/>
        </w:rPr>
        <w:t xml:space="preserve"> b) </w:t>
      </w:r>
      <w:r w:rsidRPr="002D50B5">
        <w:rPr>
          <w:rFonts w:ascii="Times New Roman" w:hAnsi="Times New Roman"/>
          <w:sz w:val="24"/>
          <w:szCs w:val="24"/>
        </w:rPr>
        <w:t>zašle Objednatel</w:t>
      </w:r>
      <w:r w:rsidR="00966CA4" w:rsidRPr="002D50B5">
        <w:rPr>
          <w:rFonts w:ascii="Times New Roman" w:hAnsi="Times New Roman"/>
          <w:sz w:val="24"/>
          <w:szCs w:val="24"/>
        </w:rPr>
        <w:t xml:space="preserve"> </w:t>
      </w:r>
      <w:r w:rsidRPr="002D50B5">
        <w:rPr>
          <w:rFonts w:ascii="Times New Roman" w:hAnsi="Times New Roman"/>
          <w:sz w:val="24"/>
          <w:szCs w:val="24"/>
        </w:rPr>
        <w:t xml:space="preserve">elektronickou poštou na e-mailovou adresu </w:t>
      </w:r>
      <w:r w:rsidR="0079086F">
        <w:rPr>
          <w:rFonts w:ascii="Times New Roman" w:hAnsi="Times New Roman"/>
          <w:sz w:val="24"/>
          <w:szCs w:val="24"/>
        </w:rPr>
        <w:t xml:space="preserve">pověřené osoby </w:t>
      </w:r>
      <w:r w:rsidRPr="002D50B5">
        <w:rPr>
          <w:rFonts w:ascii="Times New Roman" w:hAnsi="Times New Roman"/>
          <w:sz w:val="24"/>
          <w:szCs w:val="24"/>
        </w:rPr>
        <w:t>Poskytovatele</w:t>
      </w:r>
      <w:r w:rsidR="000418E5" w:rsidRPr="002D50B5">
        <w:rPr>
          <w:rFonts w:ascii="Times New Roman" w:hAnsi="Times New Roman"/>
        </w:rPr>
        <w:t xml:space="preserve"> dle čl. </w:t>
      </w:r>
      <w:r w:rsidR="000418E5" w:rsidRPr="002D50B5">
        <w:rPr>
          <w:rFonts w:ascii="Times New Roman" w:hAnsi="Times New Roman"/>
          <w:sz w:val="24"/>
          <w:szCs w:val="24"/>
        </w:rPr>
        <w:t>XII. odst. 9. písm</w:t>
      </w:r>
      <w:r w:rsidR="00966CA4" w:rsidRPr="002D50B5">
        <w:rPr>
          <w:rFonts w:ascii="Times New Roman" w:hAnsi="Times New Roman"/>
          <w:sz w:val="24"/>
          <w:szCs w:val="24"/>
        </w:rPr>
        <w:t>.</w:t>
      </w:r>
      <w:r w:rsidR="000418E5" w:rsidRPr="002D50B5">
        <w:rPr>
          <w:rFonts w:ascii="Times New Roman" w:hAnsi="Times New Roman"/>
          <w:sz w:val="24"/>
          <w:szCs w:val="24"/>
        </w:rPr>
        <w:t xml:space="preserve"> a</w:t>
      </w:r>
      <w:r w:rsidR="00966CA4" w:rsidRPr="002D50B5">
        <w:rPr>
          <w:rFonts w:ascii="Times New Roman" w:hAnsi="Times New Roman"/>
          <w:sz w:val="24"/>
          <w:szCs w:val="24"/>
        </w:rPr>
        <w:t>)</w:t>
      </w:r>
      <w:r w:rsidR="000418E5" w:rsidRPr="002D50B5">
        <w:rPr>
          <w:rFonts w:ascii="Times New Roman" w:hAnsi="Times New Roman"/>
          <w:sz w:val="24"/>
          <w:szCs w:val="24"/>
        </w:rPr>
        <w:t xml:space="preserve"> této smlouvy, </w:t>
      </w:r>
      <w:r w:rsidR="00795BDB" w:rsidRPr="002D50B5">
        <w:rPr>
          <w:rFonts w:ascii="Times New Roman" w:hAnsi="Times New Roman"/>
          <w:sz w:val="24"/>
          <w:szCs w:val="24"/>
        </w:rPr>
        <w:t>a to</w:t>
      </w:r>
      <w:r w:rsidRPr="002D50B5">
        <w:rPr>
          <w:rFonts w:ascii="Times New Roman" w:hAnsi="Times New Roman"/>
          <w:sz w:val="24"/>
          <w:szCs w:val="24"/>
        </w:rPr>
        <w:t xml:space="preserve"> nejméně </w:t>
      </w:r>
      <w:r w:rsidR="00AF3D19" w:rsidRPr="002D50B5">
        <w:rPr>
          <w:rFonts w:ascii="Times New Roman" w:hAnsi="Times New Roman"/>
          <w:sz w:val="24"/>
          <w:szCs w:val="24"/>
        </w:rPr>
        <w:t>jeden</w:t>
      </w:r>
      <w:r w:rsidR="00795BDB" w:rsidRPr="002D50B5">
        <w:rPr>
          <w:rFonts w:ascii="Times New Roman" w:hAnsi="Times New Roman"/>
          <w:sz w:val="24"/>
          <w:szCs w:val="24"/>
        </w:rPr>
        <w:t xml:space="preserve"> (</w:t>
      </w:r>
      <w:r w:rsidR="00AF3D19" w:rsidRPr="002D50B5">
        <w:rPr>
          <w:rFonts w:ascii="Times New Roman" w:hAnsi="Times New Roman"/>
          <w:sz w:val="24"/>
          <w:szCs w:val="24"/>
        </w:rPr>
        <w:t>1</w:t>
      </w:r>
      <w:r w:rsidR="00795BDB" w:rsidRPr="002D50B5">
        <w:rPr>
          <w:rFonts w:ascii="Times New Roman" w:hAnsi="Times New Roman"/>
          <w:sz w:val="24"/>
          <w:szCs w:val="24"/>
        </w:rPr>
        <w:t>)</w:t>
      </w:r>
      <w:r w:rsidRPr="002D50B5">
        <w:rPr>
          <w:rFonts w:ascii="Times New Roman" w:hAnsi="Times New Roman"/>
          <w:sz w:val="24"/>
          <w:szCs w:val="24"/>
        </w:rPr>
        <w:t xml:space="preserve"> d</w:t>
      </w:r>
      <w:r w:rsidR="00AF3D19" w:rsidRPr="002D50B5">
        <w:rPr>
          <w:rFonts w:ascii="Times New Roman" w:hAnsi="Times New Roman"/>
          <w:sz w:val="24"/>
          <w:szCs w:val="24"/>
        </w:rPr>
        <w:t>e</w:t>
      </w:r>
      <w:r w:rsidRPr="002D50B5">
        <w:rPr>
          <w:rFonts w:ascii="Times New Roman" w:hAnsi="Times New Roman"/>
          <w:sz w:val="24"/>
          <w:szCs w:val="24"/>
        </w:rPr>
        <w:t>n před požadovaným termínem plnění.</w:t>
      </w:r>
    </w:p>
    <w:p w14:paraId="7DEB5437" w14:textId="56970E0B" w:rsidR="00F21A77" w:rsidRPr="002D50B5" w:rsidRDefault="00F21A77" w:rsidP="00557C3E">
      <w:pPr>
        <w:pStyle w:val="Odstavecseseznamem"/>
        <w:numPr>
          <w:ilvl w:val="1"/>
          <w:numId w:val="2"/>
        </w:numPr>
        <w:spacing w:after="120" w:line="240" w:lineRule="auto"/>
        <w:ind w:left="1003" w:hanging="577"/>
        <w:contextualSpacing w:val="0"/>
        <w:jc w:val="both"/>
        <w:rPr>
          <w:rFonts w:ascii="Times New Roman" w:hAnsi="Times New Roman"/>
          <w:sz w:val="24"/>
          <w:szCs w:val="24"/>
        </w:rPr>
      </w:pPr>
      <w:r w:rsidRPr="002D50B5">
        <w:rPr>
          <w:rFonts w:ascii="Times New Roman" w:hAnsi="Times New Roman"/>
          <w:sz w:val="24"/>
          <w:szCs w:val="24"/>
        </w:rPr>
        <w:t xml:space="preserve">Poskytovatel je povinen </w:t>
      </w:r>
      <w:r w:rsidR="00795BDB" w:rsidRPr="002D50B5">
        <w:rPr>
          <w:rFonts w:ascii="Times New Roman" w:hAnsi="Times New Roman"/>
          <w:sz w:val="24"/>
          <w:szCs w:val="24"/>
        </w:rPr>
        <w:t xml:space="preserve">přijetí každé objednávky </w:t>
      </w:r>
      <w:r w:rsidR="00DF0F95" w:rsidRPr="002D50B5">
        <w:rPr>
          <w:rFonts w:ascii="Times New Roman" w:hAnsi="Times New Roman"/>
          <w:sz w:val="24"/>
          <w:szCs w:val="24"/>
        </w:rPr>
        <w:t xml:space="preserve">na poskytnutí mimořádných bezpečnostních </w:t>
      </w:r>
      <w:r w:rsidR="00DF0F95" w:rsidRPr="0079086F">
        <w:rPr>
          <w:rFonts w:ascii="Times New Roman" w:hAnsi="Times New Roman"/>
          <w:sz w:val="24"/>
          <w:szCs w:val="24"/>
        </w:rPr>
        <w:t xml:space="preserve">služeb </w:t>
      </w:r>
      <w:r w:rsidR="00795BDB" w:rsidRPr="0079086F">
        <w:rPr>
          <w:rFonts w:ascii="Times New Roman" w:hAnsi="Times New Roman"/>
          <w:sz w:val="24"/>
          <w:szCs w:val="24"/>
        </w:rPr>
        <w:t>Objednateli potvrdit</w:t>
      </w:r>
      <w:r w:rsidR="00795BDB" w:rsidRPr="002D50B5">
        <w:rPr>
          <w:rFonts w:ascii="Times New Roman" w:hAnsi="Times New Roman"/>
          <w:sz w:val="24"/>
          <w:szCs w:val="24"/>
        </w:rPr>
        <w:t xml:space="preserve">, a to </w:t>
      </w:r>
      <w:r w:rsidRPr="002D50B5">
        <w:rPr>
          <w:rFonts w:ascii="Times New Roman" w:hAnsi="Times New Roman"/>
          <w:sz w:val="24"/>
          <w:szCs w:val="24"/>
        </w:rPr>
        <w:t xml:space="preserve">nejpozději následující pracovní den po </w:t>
      </w:r>
      <w:r w:rsidR="00795BDB" w:rsidRPr="002D50B5">
        <w:rPr>
          <w:rFonts w:ascii="Times New Roman" w:hAnsi="Times New Roman"/>
          <w:sz w:val="24"/>
          <w:szCs w:val="24"/>
        </w:rPr>
        <w:t xml:space="preserve">jejím obdržení. Potvrzení přijetí </w:t>
      </w:r>
      <w:r w:rsidR="004429BC" w:rsidRPr="002D50B5">
        <w:rPr>
          <w:rFonts w:ascii="Times New Roman" w:hAnsi="Times New Roman"/>
          <w:sz w:val="24"/>
          <w:szCs w:val="24"/>
        </w:rPr>
        <w:t>o</w:t>
      </w:r>
      <w:r w:rsidRPr="002D50B5">
        <w:rPr>
          <w:rFonts w:ascii="Times New Roman" w:hAnsi="Times New Roman"/>
          <w:sz w:val="24"/>
          <w:szCs w:val="24"/>
        </w:rPr>
        <w:t>bjednávky</w:t>
      </w:r>
      <w:r w:rsidR="00795BDB" w:rsidRPr="002D50B5">
        <w:rPr>
          <w:rFonts w:ascii="Times New Roman" w:hAnsi="Times New Roman"/>
          <w:sz w:val="24"/>
          <w:szCs w:val="24"/>
        </w:rPr>
        <w:t xml:space="preserve"> a</w:t>
      </w:r>
      <w:r w:rsidR="00DF0F95" w:rsidRPr="002D50B5">
        <w:rPr>
          <w:rFonts w:ascii="Times New Roman" w:hAnsi="Times New Roman"/>
          <w:sz w:val="24"/>
          <w:szCs w:val="24"/>
        </w:rPr>
        <w:t xml:space="preserve"> akceptace </w:t>
      </w:r>
      <w:r w:rsidR="00795BDB" w:rsidRPr="002D50B5">
        <w:rPr>
          <w:rFonts w:ascii="Times New Roman" w:hAnsi="Times New Roman"/>
          <w:sz w:val="24"/>
          <w:szCs w:val="24"/>
        </w:rPr>
        <w:t>jejího obsahu (akceptac</w:t>
      </w:r>
      <w:r w:rsidR="00DF0F95" w:rsidRPr="002D50B5">
        <w:rPr>
          <w:rFonts w:ascii="Times New Roman" w:hAnsi="Times New Roman"/>
          <w:sz w:val="24"/>
          <w:szCs w:val="24"/>
        </w:rPr>
        <w:t>e</w:t>
      </w:r>
      <w:r w:rsidR="004429BC" w:rsidRPr="002D50B5">
        <w:rPr>
          <w:rFonts w:ascii="Times New Roman" w:hAnsi="Times New Roman"/>
          <w:sz w:val="24"/>
          <w:szCs w:val="24"/>
        </w:rPr>
        <w:t xml:space="preserve"> o</w:t>
      </w:r>
      <w:r w:rsidR="00795BDB" w:rsidRPr="002D50B5">
        <w:rPr>
          <w:rFonts w:ascii="Times New Roman" w:hAnsi="Times New Roman"/>
          <w:sz w:val="24"/>
          <w:szCs w:val="24"/>
        </w:rPr>
        <w:t xml:space="preserve">bjednávky) bude provedeno rovněž elektronicky </w:t>
      </w:r>
      <w:r w:rsidRPr="002D50B5">
        <w:rPr>
          <w:rFonts w:ascii="Times New Roman" w:hAnsi="Times New Roman"/>
          <w:sz w:val="24"/>
          <w:szCs w:val="24"/>
        </w:rPr>
        <w:t xml:space="preserve">na e-mailovou adresu </w:t>
      </w:r>
      <w:r w:rsidR="0079086F">
        <w:rPr>
          <w:rFonts w:ascii="Times New Roman" w:hAnsi="Times New Roman"/>
          <w:sz w:val="24"/>
          <w:szCs w:val="24"/>
        </w:rPr>
        <w:t xml:space="preserve">pověřené </w:t>
      </w:r>
      <w:r w:rsidR="00795BDB" w:rsidRPr="002D50B5">
        <w:rPr>
          <w:rFonts w:ascii="Times New Roman" w:hAnsi="Times New Roman"/>
          <w:sz w:val="24"/>
          <w:szCs w:val="24"/>
        </w:rPr>
        <w:t xml:space="preserve">osoby </w:t>
      </w:r>
      <w:r w:rsidRPr="002D50B5">
        <w:rPr>
          <w:rFonts w:ascii="Times New Roman" w:hAnsi="Times New Roman"/>
          <w:sz w:val="24"/>
          <w:szCs w:val="24"/>
        </w:rPr>
        <w:t xml:space="preserve">Objednatele, z níž byla </w:t>
      </w:r>
      <w:r w:rsidR="004429BC" w:rsidRPr="002D50B5">
        <w:rPr>
          <w:rFonts w:ascii="Times New Roman" w:hAnsi="Times New Roman"/>
          <w:sz w:val="24"/>
          <w:szCs w:val="24"/>
        </w:rPr>
        <w:t>o</w:t>
      </w:r>
      <w:r w:rsidRPr="002D50B5">
        <w:rPr>
          <w:rFonts w:ascii="Times New Roman" w:hAnsi="Times New Roman"/>
          <w:sz w:val="24"/>
          <w:szCs w:val="24"/>
        </w:rPr>
        <w:t>bjednávka Poskytovateli zaslána</w:t>
      </w:r>
      <w:r w:rsidR="0079086F">
        <w:rPr>
          <w:rFonts w:ascii="Times New Roman" w:hAnsi="Times New Roman"/>
          <w:sz w:val="24"/>
          <w:szCs w:val="24"/>
        </w:rPr>
        <w:t xml:space="preserve"> (viz. čl. II. odst. 2. bod 2.2</w:t>
      </w:r>
      <w:r w:rsidR="00291522" w:rsidRPr="002D50B5">
        <w:rPr>
          <w:rFonts w:ascii="Times New Roman" w:hAnsi="Times New Roman"/>
          <w:sz w:val="24"/>
          <w:szCs w:val="24"/>
        </w:rPr>
        <w:t>.</w:t>
      </w:r>
    </w:p>
    <w:p w14:paraId="606F0F52" w14:textId="1F2EC918" w:rsidR="007C3622" w:rsidRPr="002D50B5" w:rsidRDefault="00E63ABE" w:rsidP="00557C3E">
      <w:pPr>
        <w:pStyle w:val="Odstavecseseznamem"/>
        <w:numPr>
          <w:ilvl w:val="0"/>
          <w:numId w:val="2"/>
        </w:numPr>
        <w:spacing w:before="120" w:after="120" w:line="240" w:lineRule="auto"/>
        <w:ind w:left="426" w:hanging="426"/>
        <w:jc w:val="both"/>
        <w:rPr>
          <w:rFonts w:ascii="Times New Roman" w:hAnsi="Times New Roman"/>
          <w:sz w:val="24"/>
          <w:szCs w:val="24"/>
        </w:rPr>
      </w:pPr>
      <w:r w:rsidRPr="002D50B5">
        <w:rPr>
          <w:rFonts w:ascii="Times New Roman" w:hAnsi="Times New Roman"/>
          <w:sz w:val="24"/>
          <w:szCs w:val="24"/>
        </w:rPr>
        <w:t xml:space="preserve">Místem plnění </w:t>
      </w:r>
      <w:r w:rsidR="00282F07" w:rsidRPr="002D50B5">
        <w:rPr>
          <w:rFonts w:ascii="Times New Roman" w:hAnsi="Times New Roman"/>
          <w:sz w:val="24"/>
          <w:szCs w:val="24"/>
        </w:rPr>
        <w:t xml:space="preserve">standardní ostrahy </w:t>
      </w:r>
      <w:r w:rsidRPr="002D50B5">
        <w:rPr>
          <w:rFonts w:ascii="Times New Roman" w:hAnsi="Times New Roman"/>
          <w:sz w:val="24"/>
          <w:szCs w:val="24"/>
        </w:rPr>
        <w:t xml:space="preserve">jsou objekty Objednatele </w:t>
      </w:r>
      <w:r w:rsidR="00B44AF2" w:rsidRPr="002D50B5">
        <w:rPr>
          <w:rFonts w:ascii="Times New Roman" w:hAnsi="Times New Roman"/>
          <w:sz w:val="24"/>
          <w:szCs w:val="24"/>
        </w:rPr>
        <w:t>v</w:t>
      </w:r>
      <w:r w:rsidR="00DF0F95" w:rsidRPr="002D50B5">
        <w:rPr>
          <w:rFonts w:ascii="Times New Roman" w:hAnsi="Times New Roman"/>
          <w:sz w:val="24"/>
          <w:szCs w:val="24"/>
        </w:rPr>
        <w:t xml:space="preserve"> celkem </w:t>
      </w:r>
      <w:r w:rsidR="00C167DC" w:rsidRPr="002D50B5">
        <w:rPr>
          <w:rFonts w:ascii="Times New Roman" w:hAnsi="Times New Roman"/>
          <w:sz w:val="24"/>
          <w:szCs w:val="24"/>
        </w:rPr>
        <w:t>1</w:t>
      </w:r>
      <w:r w:rsidR="00D73565">
        <w:rPr>
          <w:rFonts w:ascii="Times New Roman" w:hAnsi="Times New Roman"/>
          <w:sz w:val="24"/>
          <w:szCs w:val="24"/>
        </w:rPr>
        <w:t>1</w:t>
      </w:r>
      <w:r w:rsidR="00B44AF2" w:rsidRPr="002D50B5">
        <w:rPr>
          <w:rFonts w:ascii="Times New Roman" w:hAnsi="Times New Roman"/>
          <w:sz w:val="24"/>
          <w:szCs w:val="24"/>
        </w:rPr>
        <w:t xml:space="preserve"> lokalitách v ČR na těchto </w:t>
      </w:r>
      <w:r w:rsidRPr="002D50B5">
        <w:rPr>
          <w:rFonts w:ascii="Times New Roman" w:hAnsi="Times New Roman"/>
          <w:sz w:val="24"/>
          <w:szCs w:val="24"/>
        </w:rPr>
        <w:t>adresách:</w:t>
      </w:r>
    </w:p>
    <w:p w14:paraId="1A610808" w14:textId="0A2AF4EA" w:rsidR="0048549E" w:rsidRPr="002D50B5" w:rsidRDefault="0048549E"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Antala Staška 80, Praha</w:t>
      </w:r>
      <w:r w:rsidR="00984F68" w:rsidRPr="002D50B5">
        <w:rPr>
          <w:rFonts w:ascii="Times New Roman" w:hAnsi="Times New Roman"/>
          <w:sz w:val="24"/>
          <w:szCs w:val="24"/>
        </w:rPr>
        <w:t xml:space="preserve"> </w:t>
      </w:r>
      <w:r w:rsidRPr="002D50B5">
        <w:rPr>
          <w:rFonts w:ascii="Times New Roman" w:hAnsi="Times New Roman"/>
          <w:sz w:val="24"/>
          <w:szCs w:val="24"/>
        </w:rPr>
        <w:t>4</w:t>
      </w:r>
      <w:r w:rsidR="00984F68" w:rsidRPr="002D50B5">
        <w:rPr>
          <w:rFonts w:ascii="Times New Roman" w:hAnsi="Times New Roman"/>
          <w:sz w:val="24"/>
          <w:szCs w:val="24"/>
        </w:rPr>
        <w:t>;</w:t>
      </w:r>
    </w:p>
    <w:p w14:paraId="7338E8C3" w14:textId="7DFE54A5" w:rsidR="0048549E" w:rsidRPr="002D50B5" w:rsidRDefault="00CB129E"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Francouzská 40, Brno</w:t>
      </w:r>
      <w:r w:rsidR="00984F68" w:rsidRPr="002D50B5">
        <w:rPr>
          <w:rFonts w:ascii="Times New Roman" w:hAnsi="Times New Roman"/>
          <w:sz w:val="24"/>
          <w:szCs w:val="24"/>
        </w:rPr>
        <w:t>;</w:t>
      </w:r>
    </w:p>
    <w:p w14:paraId="674A7727" w14:textId="77777777" w:rsidR="00D67174" w:rsidRPr="002D50B5" w:rsidRDefault="00CB129E"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Univerzitní náměstí 1935/1 Karviná</w:t>
      </w:r>
      <w:r w:rsidR="00984F68" w:rsidRPr="002D50B5">
        <w:rPr>
          <w:rFonts w:ascii="Times New Roman" w:hAnsi="Times New Roman"/>
          <w:sz w:val="24"/>
          <w:szCs w:val="24"/>
        </w:rPr>
        <w:t>;</w:t>
      </w:r>
    </w:p>
    <w:p w14:paraId="17D69C33" w14:textId="206A092F" w:rsidR="00D67174" w:rsidRPr="002D50B5" w:rsidRDefault="00566426"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 xml:space="preserve">Orlická 2020/4 </w:t>
      </w:r>
      <w:r w:rsidR="00DF0F95" w:rsidRPr="002D50B5">
        <w:rPr>
          <w:rFonts w:ascii="Times New Roman" w:hAnsi="Times New Roman"/>
          <w:sz w:val="24"/>
          <w:szCs w:val="24"/>
        </w:rPr>
        <w:t>(</w:t>
      </w:r>
      <w:r w:rsidR="00D67174" w:rsidRPr="002D50B5">
        <w:rPr>
          <w:rFonts w:ascii="Times New Roman" w:hAnsi="Times New Roman"/>
          <w:sz w:val="24"/>
          <w:szCs w:val="24"/>
        </w:rPr>
        <w:t>Ústředí VZP</w:t>
      </w:r>
      <w:r w:rsidR="00DF0F95" w:rsidRPr="002D50B5">
        <w:rPr>
          <w:rFonts w:ascii="Times New Roman" w:hAnsi="Times New Roman"/>
          <w:sz w:val="24"/>
          <w:szCs w:val="24"/>
        </w:rPr>
        <w:t xml:space="preserve"> ČR</w:t>
      </w:r>
      <w:r w:rsidR="00D67174" w:rsidRPr="002D50B5">
        <w:rPr>
          <w:rFonts w:ascii="Times New Roman" w:hAnsi="Times New Roman"/>
          <w:sz w:val="24"/>
          <w:szCs w:val="24"/>
        </w:rPr>
        <w:t xml:space="preserve"> A + B</w:t>
      </w:r>
      <w:r w:rsidR="00DF0F95" w:rsidRPr="002D50B5">
        <w:rPr>
          <w:rFonts w:ascii="Times New Roman" w:hAnsi="Times New Roman"/>
          <w:sz w:val="24"/>
          <w:szCs w:val="24"/>
        </w:rPr>
        <w:t>)</w:t>
      </w:r>
      <w:r w:rsidR="00984F68" w:rsidRPr="002D50B5">
        <w:rPr>
          <w:rFonts w:ascii="Times New Roman" w:hAnsi="Times New Roman"/>
          <w:sz w:val="24"/>
          <w:szCs w:val="24"/>
        </w:rPr>
        <w:t>;</w:t>
      </w:r>
    </w:p>
    <w:p w14:paraId="23D26891" w14:textId="5467B2E0" w:rsidR="00194AE9" w:rsidRPr="002D50B5" w:rsidRDefault="00194AE9"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Na Perštýně 359/6, Praha 1</w:t>
      </w:r>
      <w:r w:rsidR="009F6E59" w:rsidRPr="002D50B5">
        <w:rPr>
          <w:rFonts w:ascii="Times New Roman" w:hAnsi="Times New Roman"/>
          <w:sz w:val="24"/>
          <w:szCs w:val="24"/>
        </w:rPr>
        <w:t xml:space="preserve"> (</w:t>
      </w:r>
      <w:r w:rsidR="00566426" w:rsidRPr="002D50B5">
        <w:rPr>
          <w:rFonts w:ascii="Times New Roman" w:hAnsi="Times New Roman"/>
          <w:sz w:val="24"/>
          <w:szCs w:val="24"/>
        </w:rPr>
        <w:t>KLIPR</w:t>
      </w:r>
      <w:r w:rsidR="009F6E59" w:rsidRPr="002D50B5">
        <w:rPr>
          <w:rFonts w:ascii="Times New Roman" w:hAnsi="Times New Roman"/>
          <w:sz w:val="24"/>
          <w:szCs w:val="24"/>
        </w:rPr>
        <w:t xml:space="preserve"> VZP ČR)</w:t>
      </w:r>
      <w:r w:rsidRPr="002D50B5">
        <w:rPr>
          <w:rFonts w:ascii="Times New Roman" w:hAnsi="Times New Roman"/>
          <w:sz w:val="24"/>
          <w:szCs w:val="24"/>
        </w:rPr>
        <w:t>;</w:t>
      </w:r>
    </w:p>
    <w:p w14:paraId="2CCDFAF7" w14:textId="7FE53971" w:rsidR="00194AE9" w:rsidRPr="002D50B5" w:rsidRDefault="00194AE9"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Orlická 2020/4, Praha 3</w:t>
      </w:r>
      <w:r w:rsidR="009F6E59" w:rsidRPr="002D50B5">
        <w:rPr>
          <w:rFonts w:ascii="Times New Roman" w:hAnsi="Times New Roman"/>
          <w:sz w:val="24"/>
          <w:szCs w:val="24"/>
        </w:rPr>
        <w:t xml:space="preserve"> (</w:t>
      </w:r>
      <w:r w:rsidR="00566426" w:rsidRPr="002D50B5">
        <w:rPr>
          <w:rFonts w:ascii="Times New Roman" w:hAnsi="Times New Roman"/>
          <w:sz w:val="24"/>
          <w:szCs w:val="24"/>
        </w:rPr>
        <w:t>KLIPR</w:t>
      </w:r>
      <w:r w:rsidR="009F6E59" w:rsidRPr="002D50B5">
        <w:rPr>
          <w:rFonts w:ascii="Times New Roman" w:hAnsi="Times New Roman"/>
          <w:sz w:val="24"/>
          <w:szCs w:val="24"/>
        </w:rPr>
        <w:t xml:space="preserve"> VZP ČR)</w:t>
      </w:r>
      <w:r w:rsidRPr="002D50B5">
        <w:rPr>
          <w:rFonts w:ascii="Times New Roman" w:hAnsi="Times New Roman"/>
          <w:sz w:val="24"/>
          <w:szCs w:val="24"/>
        </w:rPr>
        <w:t>;</w:t>
      </w:r>
    </w:p>
    <w:p w14:paraId="3949FDFC" w14:textId="71358220" w:rsidR="00D67174" w:rsidRPr="002D50B5" w:rsidRDefault="00CB129E"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Masarykovo náměstí 24/13</w:t>
      </w:r>
      <w:r w:rsidR="00934363" w:rsidRPr="002D50B5">
        <w:rPr>
          <w:rFonts w:ascii="Times New Roman" w:hAnsi="Times New Roman"/>
          <w:sz w:val="24"/>
          <w:szCs w:val="24"/>
        </w:rPr>
        <w:t>,</w:t>
      </w:r>
      <w:r w:rsidRPr="002D50B5">
        <w:rPr>
          <w:rFonts w:ascii="Times New Roman" w:hAnsi="Times New Roman"/>
          <w:sz w:val="24"/>
          <w:szCs w:val="24"/>
        </w:rPr>
        <w:t xml:space="preserve"> Ostrava</w:t>
      </w:r>
      <w:r w:rsidR="00934363" w:rsidRPr="002D50B5">
        <w:rPr>
          <w:rFonts w:ascii="Times New Roman" w:hAnsi="Times New Roman"/>
          <w:sz w:val="24"/>
          <w:szCs w:val="24"/>
        </w:rPr>
        <w:t>;</w:t>
      </w:r>
    </w:p>
    <w:p w14:paraId="670F14BF" w14:textId="77777777" w:rsidR="00D67174" w:rsidRPr="002D50B5" w:rsidRDefault="00CB129E"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Smetanova 9, Přerov</w:t>
      </w:r>
      <w:r w:rsidR="00934363" w:rsidRPr="002D50B5">
        <w:rPr>
          <w:rFonts w:ascii="Times New Roman" w:hAnsi="Times New Roman"/>
          <w:sz w:val="24"/>
          <w:szCs w:val="24"/>
        </w:rPr>
        <w:t>;</w:t>
      </w:r>
    </w:p>
    <w:p w14:paraId="2C3D2B11" w14:textId="152E4FF7" w:rsidR="00D67174" w:rsidRPr="002D50B5" w:rsidRDefault="00CB129E"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lastRenderedPageBreak/>
        <w:t>Na Perštýně 359/6, Praha 1</w:t>
      </w:r>
      <w:r w:rsidR="009F6E59" w:rsidRPr="002D50B5">
        <w:rPr>
          <w:rFonts w:ascii="Times New Roman" w:hAnsi="Times New Roman"/>
          <w:sz w:val="24"/>
          <w:szCs w:val="24"/>
        </w:rPr>
        <w:t xml:space="preserve"> (</w:t>
      </w:r>
      <w:r w:rsidR="00566426" w:rsidRPr="002D50B5">
        <w:rPr>
          <w:rFonts w:ascii="Times New Roman" w:hAnsi="Times New Roman"/>
          <w:sz w:val="24"/>
          <w:szCs w:val="24"/>
        </w:rPr>
        <w:t>RP</w:t>
      </w:r>
      <w:r w:rsidR="009F6E59" w:rsidRPr="002D50B5">
        <w:rPr>
          <w:rFonts w:ascii="Times New Roman" w:hAnsi="Times New Roman"/>
          <w:sz w:val="24"/>
          <w:szCs w:val="24"/>
        </w:rPr>
        <w:t xml:space="preserve"> VZP ČR</w:t>
      </w:r>
      <w:r w:rsidR="00566426" w:rsidRPr="002D50B5">
        <w:rPr>
          <w:rFonts w:ascii="Times New Roman" w:hAnsi="Times New Roman"/>
          <w:sz w:val="24"/>
          <w:szCs w:val="24"/>
        </w:rPr>
        <w:t xml:space="preserve"> Praha</w:t>
      </w:r>
      <w:r w:rsidR="009F6E59" w:rsidRPr="002D50B5">
        <w:rPr>
          <w:rFonts w:ascii="Times New Roman" w:hAnsi="Times New Roman"/>
          <w:sz w:val="24"/>
          <w:szCs w:val="24"/>
        </w:rPr>
        <w:t>)</w:t>
      </w:r>
      <w:r w:rsidR="00934363" w:rsidRPr="002D50B5">
        <w:rPr>
          <w:rFonts w:ascii="Times New Roman" w:hAnsi="Times New Roman"/>
          <w:sz w:val="24"/>
          <w:szCs w:val="24"/>
        </w:rPr>
        <w:t>;</w:t>
      </w:r>
    </w:p>
    <w:p w14:paraId="42EA5F5E" w14:textId="72983654" w:rsidR="00D67174" w:rsidRDefault="00D67174" w:rsidP="00557C3E">
      <w:pPr>
        <w:pStyle w:val="Odstavecseseznamem"/>
        <w:numPr>
          <w:ilvl w:val="0"/>
          <w:numId w:val="18"/>
        </w:numPr>
        <w:tabs>
          <w:tab w:val="left" w:pos="993"/>
        </w:tabs>
        <w:spacing w:after="0" w:line="240" w:lineRule="auto"/>
        <w:jc w:val="both"/>
        <w:rPr>
          <w:rFonts w:ascii="Times New Roman" w:hAnsi="Times New Roman"/>
          <w:sz w:val="24"/>
          <w:szCs w:val="24"/>
        </w:rPr>
      </w:pPr>
      <w:r w:rsidRPr="002D50B5">
        <w:rPr>
          <w:rFonts w:ascii="Times New Roman" w:hAnsi="Times New Roman"/>
          <w:sz w:val="24"/>
          <w:szCs w:val="24"/>
        </w:rPr>
        <w:t>Višňová 1, 434 33 Most</w:t>
      </w:r>
      <w:r w:rsidR="00566426" w:rsidRPr="002D50B5">
        <w:rPr>
          <w:rFonts w:ascii="Times New Roman" w:hAnsi="Times New Roman"/>
          <w:sz w:val="24"/>
          <w:szCs w:val="24"/>
        </w:rPr>
        <w:t>;</w:t>
      </w:r>
    </w:p>
    <w:p w14:paraId="546938EA" w14:textId="466C7503" w:rsidR="00D73565" w:rsidRPr="002D50B5" w:rsidRDefault="00D73565" w:rsidP="00557C3E">
      <w:pPr>
        <w:pStyle w:val="Odstavecseseznamem"/>
        <w:numPr>
          <w:ilvl w:val="0"/>
          <w:numId w:val="18"/>
        </w:numPr>
        <w:tabs>
          <w:tab w:val="left" w:pos="993"/>
        </w:tabs>
        <w:spacing w:after="0" w:line="240" w:lineRule="auto"/>
        <w:jc w:val="both"/>
        <w:rPr>
          <w:rStyle w:val="Odkaznakoment"/>
          <w:rFonts w:ascii="Times New Roman" w:hAnsi="Times New Roman"/>
          <w:sz w:val="24"/>
          <w:szCs w:val="24"/>
        </w:rPr>
      </w:pPr>
      <w:r>
        <w:rPr>
          <w:rStyle w:val="Odkaznakoment"/>
          <w:rFonts w:ascii="Times New Roman" w:hAnsi="Times New Roman"/>
          <w:sz w:val="24"/>
          <w:szCs w:val="24"/>
        </w:rPr>
        <w:t>Vídeňská třída 695/49, 669 02 Znojmo.</w:t>
      </w:r>
    </w:p>
    <w:p w14:paraId="125FF58B" w14:textId="77777777" w:rsidR="00EE07E3" w:rsidRPr="002D50B5" w:rsidRDefault="00EE07E3" w:rsidP="00EE07E3">
      <w:pPr>
        <w:tabs>
          <w:tab w:val="left" w:pos="993"/>
        </w:tabs>
        <w:spacing w:after="0" w:line="240" w:lineRule="auto"/>
        <w:jc w:val="both"/>
        <w:rPr>
          <w:rFonts w:ascii="Times New Roman" w:hAnsi="Times New Roman" w:cs="Times New Roman"/>
          <w:sz w:val="24"/>
          <w:szCs w:val="24"/>
        </w:rPr>
      </w:pPr>
    </w:p>
    <w:p w14:paraId="5B208C01" w14:textId="783EC85B" w:rsidR="00E71CB8" w:rsidRPr="002D50B5" w:rsidRDefault="0087073C" w:rsidP="00557C3E">
      <w:pPr>
        <w:pStyle w:val="Odstavecseseznamem"/>
        <w:numPr>
          <w:ilvl w:val="0"/>
          <w:numId w:val="2"/>
        </w:numPr>
        <w:spacing w:after="0" w:line="240" w:lineRule="auto"/>
        <w:ind w:left="426" w:hanging="426"/>
        <w:jc w:val="both"/>
        <w:rPr>
          <w:rFonts w:ascii="Times New Roman" w:hAnsi="Times New Roman"/>
          <w:sz w:val="24"/>
          <w:szCs w:val="24"/>
        </w:rPr>
      </w:pPr>
      <w:r w:rsidRPr="002D50B5">
        <w:rPr>
          <w:rFonts w:ascii="Times New Roman" w:hAnsi="Times New Roman"/>
          <w:sz w:val="24"/>
          <w:szCs w:val="24"/>
        </w:rPr>
        <w:t xml:space="preserve">Do </w:t>
      </w:r>
      <w:r w:rsidR="009F6E59" w:rsidRPr="002D50B5">
        <w:rPr>
          <w:rFonts w:ascii="Times New Roman" w:hAnsi="Times New Roman"/>
          <w:sz w:val="24"/>
          <w:szCs w:val="24"/>
        </w:rPr>
        <w:t>pěti (</w:t>
      </w:r>
      <w:r w:rsidRPr="002D50B5">
        <w:rPr>
          <w:rFonts w:ascii="Times New Roman" w:hAnsi="Times New Roman"/>
          <w:sz w:val="24"/>
          <w:szCs w:val="24"/>
        </w:rPr>
        <w:t>5</w:t>
      </w:r>
      <w:r w:rsidR="009F6E59" w:rsidRPr="002D50B5">
        <w:rPr>
          <w:rFonts w:ascii="Times New Roman" w:hAnsi="Times New Roman"/>
          <w:sz w:val="24"/>
          <w:szCs w:val="24"/>
        </w:rPr>
        <w:t>)</w:t>
      </w:r>
      <w:r w:rsidR="008645C2" w:rsidRPr="002D50B5">
        <w:rPr>
          <w:rFonts w:ascii="Times New Roman" w:hAnsi="Times New Roman"/>
          <w:sz w:val="24"/>
          <w:szCs w:val="24"/>
        </w:rPr>
        <w:t xml:space="preserve"> </w:t>
      </w:r>
      <w:r w:rsidRPr="002D50B5">
        <w:rPr>
          <w:rFonts w:ascii="Times New Roman" w:hAnsi="Times New Roman"/>
          <w:sz w:val="24"/>
          <w:szCs w:val="24"/>
        </w:rPr>
        <w:t xml:space="preserve">dnů po </w:t>
      </w:r>
      <w:r w:rsidR="009F6E59" w:rsidRPr="002D50B5">
        <w:rPr>
          <w:rFonts w:ascii="Times New Roman" w:hAnsi="Times New Roman"/>
          <w:sz w:val="24"/>
          <w:szCs w:val="24"/>
        </w:rPr>
        <w:t>s</w:t>
      </w:r>
      <w:r w:rsidRPr="002D50B5">
        <w:rPr>
          <w:rFonts w:ascii="Times New Roman" w:hAnsi="Times New Roman"/>
          <w:sz w:val="24"/>
          <w:szCs w:val="24"/>
        </w:rPr>
        <w:t xml:space="preserve">končení </w:t>
      </w:r>
      <w:r w:rsidR="005F3453" w:rsidRPr="002D50B5">
        <w:rPr>
          <w:rFonts w:ascii="Times New Roman" w:hAnsi="Times New Roman"/>
          <w:sz w:val="24"/>
          <w:szCs w:val="24"/>
        </w:rPr>
        <w:t xml:space="preserve">každého </w:t>
      </w:r>
      <w:r w:rsidR="009F6E59" w:rsidRPr="002D50B5">
        <w:rPr>
          <w:rFonts w:ascii="Times New Roman" w:hAnsi="Times New Roman"/>
          <w:sz w:val="24"/>
          <w:szCs w:val="24"/>
        </w:rPr>
        <w:t xml:space="preserve">kalendářního </w:t>
      </w:r>
      <w:r w:rsidR="005F3453" w:rsidRPr="002D50B5">
        <w:rPr>
          <w:rFonts w:ascii="Times New Roman" w:hAnsi="Times New Roman"/>
          <w:sz w:val="24"/>
          <w:szCs w:val="24"/>
        </w:rPr>
        <w:t xml:space="preserve">měsíce </w:t>
      </w:r>
      <w:r w:rsidR="00934363" w:rsidRPr="002D50B5">
        <w:rPr>
          <w:rFonts w:ascii="Times New Roman" w:hAnsi="Times New Roman"/>
          <w:sz w:val="24"/>
          <w:szCs w:val="24"/>
        </w:rPr>
        <w:t>je</w:t>
      </w:r>
      <w:r w:rsidR="00FA0DCE" w:rsidRPr="002D50B5">
        <w:rPr>
          <w:rFonts w:ascii="Times New Roman" w:hAnsi="Times New Roman"/>
          <w:sz w:val="24"/>
          <w:szCs w:val="24"/>
        </w:rPr>
        <w:t xml:space="preserve"> určený pracovník </w:t>
      </w:r>
      <w:r w:rsidR="005F3453" w:rsidRPr="002D50B5">
        <w:rPr>
          <w:rFonts w:ascii="Times New Roman" w:hAnsi="Times New Roman"/>
          <w:sz w:val="24"/>
          <w:szCs w:val="24"/>
        </w:rPr>
        <w:t>Poskytovatel</w:t>
      </w:r>
      <w:r w:rsidR="00FA0DCE" w:rsidRPr="002D50B5">
        <w:rPr>
          <w:rFonts w:ascii="Times New Roman" w:hAnsi="Times New Roman"/>
          <w:sz w:val="24"/>
          <w:szCs w:val="24"/>
        </w:rPr>
        <w:t>e dle čl. III. odst. 3</w:t>
      </w:r>
      <w:r w:rsidR="009F6E59" w:rsidRPr="002D50B5">
        <w:rPr>
          <w:rFonts w:ascii="Times New Roman" w:hAnsi="Times New Roman"/>
          <w:sz w:val="24"/>
          <w:szCs w:val="24"/>
        </w:rPr>
        <w:t xml:space="preserve">. bod 3.7. </w:t>
      </w:r>
      <w:r w:rsidR="00FA0DCE" w:rsidRPr="002D50B5">
        <w:rPr>
          <w:rFonts w:ascii="Times New Roman" w:hAnsi="Times New Roman"/>
          <w:sz w:val="24"/>
          <w:szCs w:val="24"/>
        </w:rPr>
        <w:t>smlouvy</w:t>
      </w:r>
      <w:r w:rsidR="005F3453" w:rsidRPr="002D50B5">
        <w:rPr>
          <w:rFonts w:ascii="Times New Roman" w:hAnsi="Times New Roman"/>
          <w:sz w:val="24"/>
          <w:szCs w:val="24"/>
        </w:rPr>
        <w:t xml:space="preserve"> </w:t>
      </w:r>
      <w:r w:rsidR="00934363" w:rsidRPr="002D50B5">
        <w:rPr>
          <w:rFonts w:ascii="Times New Roman" w:hAnsi="Times New Roman"/>
          <w:sz w:val="24"/>
          <w:szCs w:val="24"/>
        </w:rPr>
        <w:t xml:space="preserve">povinen předložit </w:t>
      </w:r>
      <w:r w:rsidR="005F3453" w:rsidRPr="002D50B5">
        <w:rPr>
          <w:rFonts w:ascii="Times New Roman" w:hAnsi="Times New Roman"/>
          <w:sz w:val="24"/>
          <w:szCs w:val="24"/>
        </w:rPr>
        <w:t xml:space="preserve">Objednateli výkaz odpracovaných hodin </w:t>
      </w:r>
      <w:r w:rsidRPr="002D50B5">
        <w:rPr>
          <w:rFonts w:ascii="Times New Roman" w:hAnsi="Times New Roman"/>
          <w:sz w:val="24"/>
          <w:szCs w:val="24"/>
        </w:rPr>
        <w:t xml:space="preserve">za </w:t>
      </w:r>
      <w:r w:rsidR="00566426" w:rsidRPr="002D50B5">
        <w:rPr>
          <w:rFonts w:ascii="Times New Roman" w:hAnsi="Times New Roman"/>
          <w:sz w:val="24"/>
          <w:szCs w:val="24"/>
        </w:rPr>
        <w:t xml:space="preserve">předchozí </w:t>
      </w:r>
      <w:r w:rsidR="009F6E59" w:rsidRPr="002D50B5">
        <w:rPr>
          <w:rFonts w:ascii="Times New Roman" w:hAnsi="Times New Roman"/>
          <w:sz w:val="24"/>
          <w:szCs w:val="24"/>
        </w:rPr>
        <w:t xml:space="preserve">kalendářní </w:t>
      </w:r>
      <w:r w:rsidRPr="002D50B5">
        <w:rPr>
          <w:rFonts w:ascii="Times New Roman" w:hAnsi="Times New Roman"/>
          <w:sz w:val="24"/>
          <w:szCs w:val="24"/>
        </w:rPr>
        <w:t xml:space="preserve">měsíc </w:t>
      </w:r>
      <w:r w:rsidR="009F6E59" w:rsidRPr="002D50B5">
        <w:rPr>
          <w:rFonts w:ascii="Times New Roman" w:hAnsi="Times New Roman"/>
          <w:sz w:val="24"/>
          <w:szCs w:val="24"/>
        </w:rPr>
        <w:t xml:space="preserve">v každém </w:t>
      </w:r>
      <w:r w:rsidR="005F3453" w:rsidRPr="002D50B5">
        <w:rPr>
          <w:rFonts w:ascii="Times New Roman" w:hAnsi="Times New Roman"/>
          <w:sz w:val="24"/>
          <w:szCs w:val="24"/>
        </w:rPr>
        <w:t>jednotliv</w:t>
      </w:r>
      <w:r w:rsidR="009F6E59" w:rsidRPr="002D50B5">
        <w:rPr>
          <w:rFonts w:ascii="Times New Roman" w:hAnsi="Times New Roman"/>
          <w:sz w:val="24"/>
          <w:szCs w:val="24"/>
        </w:rPr>
        <w:t>ém</w:t>
      </w:r>
      <w:r w:rsidR="005F3453" w:rsidRPr="002D50B5">
        <w:rPr>
          <w:rFonts w:ascii="Times New Roman" w:hAnsi="Times New Roman"/>
          <w:sz w:val="24"/>
          <w:szCs w:val="24"/>
        </w:rPr>
        <w:t xml:space="preserve"> </w:t>
      </w:r>
      <w:r w:rsidR="00566426" w:rsidRPr="002D50B5">
        <w:rPr>
          <w:rFonts w:ascii="Times New Roman" w:hAnsi="Times New Roman"/>
          <w:sz w:val="24"/>
          <w:szCs w:val="24"/>
        </w:rPr>
        <w:t>objekt</w:t>
      </w:r>
      <w:r w:rsidR="009F6E59" w:rsidRPr="002D50B5">
        <w:rPr>
          <w:rFonts w:ascii="Times New Roman" w:hAnsi="Times New Roman"/>
          <w:sz w:val="24"/>
          <w:szCs w:val="24"/>
        </w:rPr>
        <w:t>u</w:t>
      </w:r>
      <w:r w:rsidR="005F3453" w:rsidRPr="002D50B5">
        <w:rPr>
          <w:rFonts w:ascii="Times New Roman" w:hAnsi="Times New Roman"/>
          <w:sz w:val="24"/>
          <w:szCs w:val="24"/>
        </w:rPr>
        <w:t xml:space="preserve"> plnění </w:t>
      </w:r>
      <w:r w:rsidR="009F6E59" w:rsidRPr="002D50B5">
        <w:rPr>
          <w:rFonts w:ascii="Times New Roman" w:hAnsi="Times New Roman"/>
          <w:sz w:val="24"/>
          <w:szCs w:val="24"/>
        </w:rPr>
        <w:t xml:space="preserve">dle odst. 3. tohoto článku </w:t>
      </w:r>
      <w:r w:rsidR="005F3453" w:rsidRPr="002D50B5">
        <w:rPr>
          <w:rFonts w:ascii="Times New Roman" w:hAnsi="Times New Roman"/>
          <w:sz w:val="24"/>
          <w:szCs w:val="24"/>
        </w:rPr>
        <w:t xml:space="preserve">ke schválení. </w:t>
      </w:r>
    </w:p>
    <w:p w14:paraId="04EDA496" w14:textId="77777777" w:rsidR="00E71CB8" w:rsidRPr="002D50B5" w:rsidRDefault="00E71CB8" w:rsidP="00E71CB8">
      <w:pPr>
        <w:spacing w:after="0" w:line="240" w:lineRule="auto"/>
        <w:ind w:left="426" w:hanging="426"/>
        <w:jc w:val="both"/>
        <w:rPr>
          <w:rFonts w:ascii="Times New Roman" w:hAnsi="Times New Roman" w:cs="Times New Roman"/>
          <w:sz w:val="24"/>
          <w:szCs w:val="24"/>
        </w:rPr>
      </w:pPr>
    </w:p>
    <w:p w14:paraId="75E43541" w14:textId="264E712F" w:rsidR="00E71CB8" w:rsidRPr="002D50B5" w:rsidRDefault="00E71CB8" w:rsidP="00557C3E">
      <w:pPr>
        <w:pStyle w:val="Odstavecseseznamem"/>
        <w:numPr>
          <w:ilvl w:val="0"/>
          <w:numId w:val="2"/>
        </w:numPr>
        <w:spacing w:after="0" w:line="240" w:lineRule="auto"/>
        <w:ind w:left="426" w:hanging="426"/>
        <w:jc w:val="both"/>
        <w:rPr>
          <w:rFonts w:ascii="Times New Roman" w:hAnsi="Times New Roman"/>
          <w:sz w:val="24"/>
          <w:szCs w:val="24"/>
        </w:rPr>
      </w:pPr>
      <w:r w:rsidRPr="002D50B5">
        <w:rPr>
          <w:rFonts w:ascii="Times New Roman" w:hAnsi="Times New Roman"/>
          <w:sz w:val="24"/>
          <w:szCs w:val="24"/>
        </w:rPr>
        <w:t>V případě nutnosti dostřežit</w:t>
      </w:r>
      <w:r w:rsidR="004D4A7D" w:rsidRPr="002D50B5">
        <w:rPr>
          <w:rFonts w:ascii="Times New Roman" w:hAnsi="Times New Roman"/>
          <w:sz w:val="24"/>
          <w:szCs w:val="24"/>
        </w:rPr>
        <w:t xml:space="preserve"> jakýkoliv</w:t>
      </w:r>
      <w:r w:rsidRPr="002D50B5">
        <w:rPr>
          <w:rFonts w:ascii="Times New Roman" w:hAnsi="Times New Roman"/>
          <w:sz w:val="24"/>
          <w:szCs w:val="24"/>
        </w:rPr>
        <w:t xml:space="preserve"> objekt Objednatele </w:t>
      </w:r>
      <w:r w:rsidR="009F6E59" w:rsidRPr="002D50B5">
        <w:rPr>
          <w:rFonts w:ascii="Times New Roman" w:hAnsi="Times New Roman"/>
          <w:sz w:val="24"/>
          <w:szCs w:val="24"/>
        </w:rPr>
        <w:t xml:space="preserve">dle odst. 3. tohoto </w:t>
      </w:r>
      <w:r w:rsidR="009F6E59" w:rsidRPr="00551800">
        <w:rPr>
          <w:rFonts w:ascii="Times New Roman" w:hAnsi="Times New Roman"/>
          <w:sz w:val="24"/>
          <w:szCs w:val="24"/>
        </w:rPr>
        <w:t xml:space="preserve">článku </w:t>
      </w:r>
      <w:r w:rsidR="0079086F">
        <w:rPr>
          <w:rFonts w:ascii="Times New Roman" w:hAnsi="Times New Roman"/>
          <w:sz w:val="24"/>
          <w:szCs w:val="24"/>
        </w:rPr>
        <w:t>nebo</w:t>
      </w:r>
      <w:r w:rsidR="00EE07E3" w:rsidRPr="00551800">
        <w:rPr>
          <w:rFonts w:ascii="Times New Roman" w:hAnsi="Times New Roman"/>
          <w:sz w:val="24"/>
          <w:szCs w:val="24"/>
        </w:rPr>
        <w:t xml:space="preserve"> jakékoliv další pobočky či přidružen</w:t>
      </w:r>
      <w:r w:rsidR="0079086F">
        <w:rPr>
          <w:rFonts w:ascii="Times New Roman" w:hAnsi="Times New Roman"/>
          <w:sz w:val="24"/>
          <w:szCs w:val="24"/>
        </w:rPr>
        <w:t xml:space="preserve">ého </w:t>
      </w:r>
      <w:r w:rsidR="00EE07E3" w:rsidRPr="00551800">
        <w:rPr>
          <w:rFonts w:ascii="Times New Roman" w:hAnsi="Times New Roman"/>
          <w:sz w:val="24"/>
          <w:szCs w:val="24"/>
        </w:rPr>
        <w:t>objekt</w:t>
      </w:r>
      <w:r w:rsidR="0079086F">
        <w:rPr>
          <w:rFonts w:ascii="Times New Roman" w:hAnsi="Times New Roman"/>
          <w:sz w:val="24"/>
          <w:szCs w:val="24"/>
        </w:rPr>
        <w:t>u</w:t>
      </w:r>
      <w:r w:rsidR="00EE07E3" w:rsidRPr="00551800">
        <w:rPr>
          <w:rFonts w:ascii="Times New Roman" w:hAnsi="Times New Roman"/>
          <w:sz w:val="24"/>
          <w:szCs w:val="24"/>
        </w:rPr>
        <w:t xml:space="preserve"> VZP ČR</w:t>
      </w:r>
      <w:r w:rsidR="0079086F">
        <w:rPr>
          <w:rFonts w:ascii="Times New Roman" w:hAnsi="Times New Roman"/>
          <w:sz w:val="24"/>
          <w:szCs w:val="24"/>
        </w:rPr>
        <w:t xml:space="preserve"> na území ČR</w:t>
      </w:r>
      <w:r w:rsidR="00EE07E3" w:rsidRPr="0079086F">
        <w:rPr>
          <w:rFonts w:ascii="Times New Roman" w:hAnsi="Times New Roman"/>
          <w:sz w:val="24"/>
          <w:szCs w:val="24"/>
        </w:rPr>
        <w:t xml:space="preserve">, </w:t>
      </w:r>
      <w:r w:rsidRPr="0079086F">
        <w:rPr>
          <w:rFonts w:ascii="Times New Roman" w:hAnsi="Times New Roman"/>
          <w:sz w:val="24"/>
          <w:szCs w:val="24"/>
        </w:rPr>
        <w:t>z důvodu mimořádné situac</w:t>
      </w:r>
      <w:r w:rsidRPr="002D50B5">
        <w:rPr>
          <w:rFonts w:ascii="Times New Roman" w:hAnsi="Times New Roman"/>
          <w:sz w:val="24"/>
          <w:szCs w:val="24"/>
        </w:rPr>
        <w:t>e (</w:t>
      </w:r>
      <w:r w:rsidR="004D4A7D" w:rsidRPr="002D50B5">
        <w:rPr>
          <w:rFonts w:ascii="Times New Roman" w:hAnsi="Times New Roman"/>
          <w:sz w:val="24"/>
          <w:szCs w:val="24"/>
        </w:rPr>
        <w:t xml:space="preserve">např. </w:t>
      </w:r>
      <w:r w:rsidRPr="002D50B5">
        <w:rPr>
          <w:rFonts w:ascii="Times New Roman" w:hAnsi="Times New Roman"/>
          <w:sz w:val="24"/>
          <w:szCs w:val="24"/>
        </w:rPr>
        <w:t>vloupání,</w:t>
      </w:r>
      <w:r w:rsidR="00B045FB" w:rsidRPr="002D50B5">
        <w:rPr>
          <w:rFonts w:ascii="Times New Roman" w:hAnsi="Times New Roman"/>
          <w:sz w:val="24"/>
          <w:szCs w:val="24"/>
        </w:rPr>
        <w:t xml:space="preserve"> vandalismus,</w:t>
      </w:r>
      <w:r w:rsidRPr="002D50B5">
        <w:rPr>
          <w:rFonts w:ascii="Times New Roman" w:hAnsi="Times New Roman"/>
          <w:sz w:val="24"/>
          <w:szCs w:val="24"/>
        </w:rPr>
        <w:t xml:space="preserve"> živelná</w:t>
      </w:r>
      <w:r w:rsidR="009F6E59" w:rsidRPr="002D50B5">
        <w:rPr>
          <w:rFonts w:ascii="Times New Roman" w:hAnsi="Times New Roman"/>
          <w:sz w:val="24"/>
          <w:szCs w:val="24"/>
        </w:rPr>
        <w:t xml:space="preserve"> událost</w:t>
      </w:r>
      <w:r w:rsidRPr="002D50B5">
        <w:rPr>
          <w:rFonts w:ascii="Times New Roman" w:hAnsi="Times New Roman"/>
          <w:sz w:val="24"/>
          <w:szCs w:val="24"/>
        </w:rPr>
        <w:t>)</w:t>
      </w:r>
      <w:r w:rsidR="0079086F">
        <w:rPr>
          <w:rFonts w:ascii="Times New Roman" w:hAnsi="Times New Roman"/>
          <w:sz w:val="24"/>
          <w:szCs w:val="24"/>
        </w:rPr>
        <w:t xml:space="preserve">, </w:t>
      </w:r>
      <w:r w:rsidRPr="002D50B5">
        <w:rPr>
          <w:rFonts w:ascii="Times New Roman" w:hAnsi="Times New Roman"/>
          <w:sz w:val="24"/>
          <w:szCs w:val="24"/>
        </w:rPr>
        <w:t xml:space="preserve">je Poskytovatel povinen ostrahu na nezbytně dlouhou dobu zajistit bez zbytečného prodlení na základě pokynu Objednatele, </w:t>
      </w:r>
      <w:r w:rsidR="009F6E59" w:rsidRPr="002D50B5">
        <w:rPr>
          <w:rFonts w:ascii="Times New Roman" w:hAnsi="Times New Roman"/>
          <w:sz w:val="24"/>
          <w:szCs w:val="24"/>
        </w:rPr>
        <w:t xml:space="preserve">a to </w:t>
      </w:r>
      <w:r w:rsidRPr="002D50B5">
        <w:rPr>
          <w:rFonts w:ascii="Times New Roman" w:hAnsi="Times New Roman"/>
          <w:sz w:val="24"/>
          <w:szCs w:val="24"/>
        </w:rPr>
        <w:t xml:space="preserve">nejpozději do </w:t>
      </w:r>
      <w:r w:rsidR="009F6E59" w:rsidRPr="002D50B5">
        <w:rPr>
          <w:rFonts w:ascii="Times New Roman" w:hAnsi="Times New Roman"/>
          <w:sz w:val="24"/>
          <w:szCs w:val="24"/>
        </w:rPr>
        <w:t>dvou (</w:t>
      </w:r>
      <w:r w:rsidR="00B045FB" w:rsidRPr="002D50B5">
        <w:rPr>
          <w:rFonts w:ascii="Times New Roman" w:hAnsi="Times New Roman"/>
          <w:sz w:val="24"/>
          <w:szCs w:val="24"/>
        </w:rPr>
        <w:t>2</w:t>
      </w:r>
      <w:r w:rsidR="009F6E59" w:rsidRPr="002D50B5">
        <w:rPr>
          <w:rFonts w:ascii="Times New Roman" w:hAnsi="Times New Roman"/>
          <w:sz w:val="24"/>
          <w:szCs w:val="24"/>
        </w:rPr>
        <w:t>)</w:t>
      </w:r>
      <w:r w:rsidR="00B045FB" w:rsidRPr="002D50B5">
        <w:rPr>
          <w:rFonts w:ascii="Times New Roman" w:hAnsi="Times New Roman"/>
          <w:sz w:val="24"/>
          <w:szCs w:val="24"/>
        </w:rPr>
        <w:t xml:space="preserve"> </w:t>
      </w:r>
      <w:r w:rsidRPr="002D50B5">
        <w:rPr>
          <w:rFonts w:ascii="Times New Roman" w:hAnsi="Times New Roman"/>
          <w:sz w:val="24"/>
          <w:szCs w:val="24"/>
        </w:rPr>
        <w:t>hodin od obdržení písemného požadavku</w:t>
      </w:r>
      <w:r w:rsidR="009F6E59" w:rsidRPr="002D50B5">
        <w:rPr>
          <w:rFonts w:ascii="Times New Roman" w:hAnsi="Times New Roman"/>
          <w:sz w:val="24"/>
          <w:szCs w:val="24"/>
        </w:rPr>
        <w:t xml:space="preserve">. V </w:t>
      </w:r>
      <w:r w:rsidR="00A115EC" w:rsidRPr="002D50B5">
        <w:rPr>
          <w:rFonts w:ascii="Times New Roman" w:hAnsi="Times New Roman"/>
          <w:sz w:val="24"/>
          <w:szCs w:val="24"/>
        </w:rPr>
        <w:t xml:space="preserve">případě nebezpečí prodlení lze dočasně nahradit </w:t>
      </w:r>
      <w:r w:rsidR="008454C3" w:rsidRPr="002D50B5">
        <w:rPr>
          <w:rFonts w:ascii="Times New Roman" w:hAnsi="Times New Roman"/>
          <w:sz w:val="24"/>
          <w:szCs w:val="24"/>
        </w:rPr>
        <w:t xml:space="preserve">písemnou formu </w:t>
      </w:r>
      <w:r w:rsidR="00A115EC" w:rsidRPr="002D50B5">
        <w:rPr>
          <w:rFonts w:ascii="Times New Roman" w:hAnsi="Times New Roman"/>
          <w:sz w:val="24"/>
          <w:szCs w:val="24"/>
        </w:rPr>
        <w:t>telefonickým požadavkem s následným doplněním písemn</w:t>
      </w:r>
      <w:r w:rsidR="008454C3" w:rsidRPr="002D50B5">
        <w:rPr>
          <w:rFonts w:ascii="Times New Roman" w:hAnsi="Times New Roman"/>
          <w:sz w:val="24"/>
          <w:szCs w:val="24"/>
        </w:rPr>
        <w:t>é žádosti</w:t>
      </w:r>
      <w:r w:rsidR="00A115EC" w:rsidRPr="002D50B5">
        <w:rPr>
          <w:rFonts w:ascii="Times New Roman" w:hAnsi="Times New Roman"/>
          <w:sz w:val="24"/>
          <w:szCs w:val="24"/>
        </w:rPr>
        <w:t>)</w:t>
      </w:r>
      <w:r w:rsidRPr="002D50B5">
        <w:rPr>
          <w:rFonts w:ascii="Times New Roman" w:hAnsi="Times New Roman"/>
          <w:sz w:val="24"/>
          <w:szCs w:val="24"/>
        </w:rPr>
        <w:t>.</w:t>
      </w:r>
    </w:p>
    <w:p w14:paraId="28F700F1" w14:textId="77777777" w:rsidR="00CC5A95" w:rsidRPr="002D50B5" w:rsidRDefault="00CC5A95" w:rsidP="00CC5A95">
      <w:pPr>
        <w:pStyle w:val="Odstavecseseznamem"/>
        <w:rPr>
          <w:rFonts w:ascii="Times New Roman" w:hAnsi="Times New Roman"/>
          <w:sz w:val="24"/>
          <w:szCs w:val="24"/>
        </w:rPr>
      </w:pPr>
    </w:p>
    <w:p w14:paraId="6F1237E3" w14:textId="64F30191" w:rsidR="00CC5A95" w:rsidRDefault="00CC5A95" w:rsidP="00557C3E">
      <w:pPr>
        <w:pStyle w:val="Odstavecseseznamem"/>
        <w:numPr>
          <w:ilvl w:val="0"/>
          <w:numId w:val="2"/>
        </w:numPr>
        <w:spacing w:after="0" w:line="240" w:lineRule="auto"/>
        <w:ind w:left="426" w:hanging="426"/>
        <w:jc w:val="both"/>
        <w:rPr>
          <w:rFonts w:ascii="Times New Roman" w:hAnsi="Times New Roman"/>
          <w:sz w:val="24"/>
          <w:szCs w:val="24"/>
        </w:rPr>
      </w:pPr>
      <w:r w:rsidRPr="00551800">
        <w:rPr>
          <w:rFonts w:ascii="Times New Roman" w:hAnsi="Times New Roman"/>
          <w:sz w:val="24"/>
          <w:szCs w:val="24"/>
        </w:rPr>
        <w:t>Doba plnění</w:t>
      </w:r>
      <w:r w:rsidR="0079086F">
        <w:rPr>
          <w:rFonts w:ascii="Times New Roman" w:hAnsi="Times New Roman"/>
          <w:sz w:val="24"/>
          <w:szCs w:val="24"/>
        </w:rPr>
        <w:t xml:space="preserve"> smlouvy</w:t>
      </w:r>
      <w:r w:rsidRPr="00551800">
        <w:rPr>
          <w:rFonts w:ascii="Times New Roman" w:hAnsi="Times New Roman"/>
          <w:sz w:val="24"/>
          <w:szCs w:val="24"/>
        </w:rPr>
        <w:t xml:space="preserve"> je stanovena do </w:t>
      </w:r>
      <w:r w:rsidR="002D50B5" w:rsidRPr="00551800">
        <w:rPr>
          <w:rFonts w:ascii="Times New Roman" w:hAnsi="Times New Roman"/>
          <w:sz w:val="24"/>
          <w:szCs w:val="24"/>
        </w:rPr>
        <w:t>31.12.2029</w:t>
      </w:r>
      <w:r w:rsidRPr="00551800">
        <w:rPr>
          <w:rFonts w:ascii="Times New Roman" w:hAnsi="Times New Roman"/>
          <w:sz w:val="24"/>
          <w:szCs w:val="24"/>
        </w:rPr>
        <w:t xml:space="preserve"> nebo do vyčerpání</w:t>
      </w:r>
      <w:r w:rsidR="0079086F">
        <w:rPr>
          <w:rFonts w:ascii="Times New Roman" w:hAnsi="Times New Roman"/>
          <w:sz w:val="24"/>
          <w:szCs w:val="24"/>
        </w:rPr>
        <w:t xml:space="preserve"> nepřekročitelného</w:t>
      </w:r>
      <w:r w:rsidR="000418E5" w:rsidRPr="00551800">
        <w:rPr>
          <w:rFonts w:ascii="Times New Roman" w:hAnsi="Times New Roman"/>
          <w:sz w:val="24"/>
          <w:szCs w:val="24"/>
        </w:rPr>
        <w:t xml:space="preserve"> finančního limitu dle</w:t>
      </w:r>
      <w:r w:rsidR="0079086F">
        <w:rPr>
          <w:rFonts w:ascii="Times New Roman" w:hAnsi="Times New Roman"/>
          <w:sz w:val="24"/>
          <w:szCs w:val="24"/>
        </w:rPr>
        <w:t xml:space="preserve"> čl. </w:t>
      </w:r>
      <w:r w:rsidR="000418E5" w:rsidRPr="00551800">
        <w:rPr>
          <w:rFonts w:ascii="Times New Roman" w:hAnsi="Times New Roman"/>
          <w:sz w:val="24"/>
          <w:szCs w:val="24"/>
        </w:rPr>
        <w:t xml:space="preserve"> XI. odst. 1. této smlouvy</w:t>
      </w:r>
      <w:r w:rsidRPr="00551800">
        <w:rPr>
          <w:rFonts w:ascii="Times New Roman" w:hAnsi="Times New Roman"/>
          <w:sz w:val="24"/>
          <w:szCs w:val="24"/>
        </w:rPr>
        <w:t>.</w:t>
      </w:r>
    </w:p>
    <w:p w14:paraId="598FF782" w14:textId="3D9DE6ED" w:rsidR="00551800" w:rsidRDefault="00551800" w:rsidP="00551800">
      <w:pPr>
        <w:spacing w:after="0" w:line="240" w:lineRule="auto"/>
        <w:jc w:val="both"/>
        <w:rPr>
          <w:rFonts w:ascii="Times New Roman" w:hAnsi="Times New Roman"/>
          <w:sz w:val="24"/>
          <w:szCs w:val="24"/>
        </w:rPr>
      </w:pPr>
    </w:p>
    <w:p w14:paraId="6DB0F154" w14:textId="77777777" w:rsidR="00551800" w:rsidRPr="00551800" w:rsidRDefault="00551800" w:rsidP="00551800">
      <w:pPr>
        <w:spacing w:after="0" w:line="240" w:lineRule="auto"/>
        <w:jc w:val="both"/>
        <w:rPr>
          <w:rFonts w:ascii="Times New Roman" w:hAnsi="Times New Roman"/>
          <w:sz w:val="24"/>
          <w:szCs w:val="24"/>
        </w:rPr>
      </w:pPr>
    </w:p>
    <w:p w14:paraId="07FCC4AA" w14:textId="77777777" w:rsidR="00216111" w:rsidRPr="002D50B5" w:rsidRDefault="00216111" w:rsidP="00B16588">
      <w:pPr>
        <w:spacing w:after="0" w:line="240" w:lineRule="auto"/>
        <w:rPr>
          <w:rFonts w:ascii="Times New Roman" w:eastAsia="Times New Roman" w:hAnsi="Times New Roman" w:cs="Times New Roman"/>
          <w:sz w:val="24"/>
          <w:szCs w:val="24"/>
        </w:rPr>
      </w:pPr>
    </w:p>
    <w:p w14:paraId="54194941" w14:textId="44747157" w:rsidR="00260A7F" w:rsidRPr="002D50B5" w:rsidRDefault="00260A7F" w:rsidP="00260A7F">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III.</w:t>
      </w:r>
    </w:p>
    <w:p w14:paraId="691C26DD" w14:textId="77777777" w:rsidR="00260A7F" w:rsidRPr="002D50B5" w:rsidRDefault="00260A7F" w:rsidP="00260A7F">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Práva a povinnosti Poskytovatele</w:t>
      </w:r>
    </w:p>
    <w:p w14:paraId="780BEDD5" w14:textId="60E55B75" w:rsidR="00B06231" w:rsidRPr="002D50B5" w:rsidRDefault="00B06231" w:rsidP="00557C3E">
      <w:pPr>
        <w:pStyle w:val="Odstavecseseznamem"/>
        <w:numPr>
          <w:ilvl w:val="0"/>
          <w:numId w:val="3"/>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se zavazuje poskytovat bezpečnostní služby dle této smlouvy s péčí odborníka ve smyslu § 5 zákona č. 89/2012 Sb., občanského zákoníku, ve zněn</w:t>
      </w:r>
      <w:r w:rsidR="00B46349" w:rsidRPr="002D50B5">
        <w:rPr>
          <w:rFonts w:ascii="Times New Roman" w:hAnsi="Times New Roman"/>
          <w:sz w:val="24"/>
          <w:szCs w:val="24"/>
        </w:rPr>
        <w:t>í pozdějších předpisů</w:t>
      </w:r>
      <w:r w:rsidR="008454C3" w:rsidRPr="002D50B5">
        <w:rPr>
          <w:rFonts w:ascii="Times New Roman" w:hAnsi="Times New Roman"/>
          <w:sz w:val="24"/>
          <w:szCs w:val="24"/>
        </w:rPr>
        <w:t xml:space="preserve"> (dále jen </w:t>
      </w:r>
      <w:r w:rsidR="008454C3" w:rsidRPr="002D50B5">
        <w:rPr>
          <w:rFonts w:ascii="Times New Roman" w:hAnsi="Times New Roman"/>
          <w:b/>
          <w:sz w:val="24"/>
          <w:szCs w:val="24"/>
        </w:rPr>
        <w:t>„občanský zákoník“</w:t>
      </w:r>
      <w:r w:rsidR="008454C3" w:rsidRPr="002D50B5">
        <w:rPr>
          <w:rFonts w:ascii="Times New Roman" w:hAnsi="Times New Roman"/>
          <w:sz w:val="24"/>
          <w:szCs w:val="24"/>
        </w:rPr>
        <w:t>)</w:t>
      </w:r>
      <w:r w:rsidR="00B46349" w:rsidRPr="002D50B5">
        <w:rPr>
          <w:rFonts w:ascii="Times New Roman" w:hAnsi="Times New Roman"/>
          <w:sz w:val="24"/>
          <w:szCs w:val="24"/>
        </w:rPr>
        <w:t xml:space="preserve"> a svědomit</w:t>
      </w:r>
      <w:r w:rsidRPr="002D50B5">
        <w:rPr>
          <w:rFonts w:ascii="Times New Roman" w:hAnsi="Times New Roman"/>
          <w:sz w:val="24"/>
          <w:szCs w:val="24"/>
        </w:rPr>
        <w:t xml:space="preserve">ě respektovat zájmy Objednatele. </w:t>
      </w:r>
      <w:r w:rsidR="007938B5" w:rsidRPr="002D50B5">
        <w:rPr>
          <w:rFonts w:ascii="Times New Roman" w:hAnsi="Times New Roman"/>
          <w:sz w:val="24"/>
          <w:szCs w:val="24"/>
        </w:rPr>
        <w:t xml:space="preserve">Poskytovatel </w:t>
      </w:r>
      <w:r w:rsidR="008454C3" w:rsidRPr="002D50B5">
        <w:rPr>
          <w:rFonts w:ascii="Times New Roman" w:hAnsi="Times New Roman"/>
          <w:sz w:val="24"/>
          <w:szCs w:val="24"/>
        </w:rPr>
        <w:t xml:space="preserve">se </w:t>
      </w:r>
      <w:r w:rsidRPr="002D50B5">
        <w:rPr>
          <w:rFonts w:ascii="Times New Roman" w:hAnsi="Times New Roman"/>
          <w:sz w:val="24"/>
          <w:szCs w:val="24"/>
        </w:rPr>
        <w:t xml:space="preserve">dále </w:t>
      </w:r>
      <w:r w:rsidR="007938B5" w:rsidRPr="002D50B5">
        <w:rPr>
          <w:rFonts w:ascii="Times New Roman" w:hAnsi="Times New Roman"/>
          <w:sz w:val="24"/>
          <w:szCs w:val="24"/>
        </w:rPr>
        <w:t>zavazuje realizovat bezpečnostní služby vlastními pracovníky</w:t>
      </w:r>
      <w:r w:rsidR="00B045FB" w:rsidRPr="002D50B5">
        <w:rPr>
          <w:rFonts w:ascii="Times New Roman" w:hAnsi="Times New Roman"/>
          <w:sz w:val="24"/>
          <w:szCs w:val="24"/>
        </w:rPr>
        <w:t>, či pracovníky schválených poddodavatelů,</w:t>
      </w:r>
      <w:r w:rsidR="007938B5" w:rsidRPr="002D50B5">
        <w:rPr>
          <w:rFonts w:ascii="Times New Roman" w:hAnsi="Times New Roman"/>
          <w:sz w:val="24"/>
          <w:szCs w:val="24"/>
        </w:rPr>
        <w:t xml:space="preserve"> na vlastní náklady v rozsahu specifikovaném v</w:t>
      </w:r>
      <w:r w:rsidR="004D4A7D" w:rsidRPr="002D50B5">
        <w:rPr>
          <w:rFonts w:ascii="Times New Roman" w:hAnsi="Times New Roman"/>
          <w:sz w:val="24"/>
          <w:szCs w:val="24"/>
        </w:rPr>
        <w:t xml:space="preserve"> </w:t>
      </w:r>
      <w:r w:rsidR="007D15DD" w:rsidRPr="002D50B5">
        <w:rPr>
          <w:rFonts w:ascii="Times New Roman" w:hAnsi="Times New Roman"/>
          <w:sz w:val="24"/>
          <w:szCs w:val="24"/>
          <w:u w:val="single"/>
        </w:rPr>
        <w:t>Přílo</w:t>
      </w:r>
      <w:r w:rsidR="00213C2E" w:rsidRPr="002D50B5">
        <w:rPr>
          <w:rFonts w:ascii="Times New Roman" w:hAnsi="Times New Roman"/>
          <w:sz w:val="24"/>
          <w:szCs w:val="24"/>
          <w:u w:val="single"/>
        </w:rPr>
        <w:t>hách</w:t>
      </w:r>
      <w:r w:rsidR="007D15DD" w:rsidRPr="002D50B5">
        <w:rPr>
          <w:rFonts w:ascii="Times New Roman" w:hAnsi="Times New Roman"/>
          <w:sz w:val="24"/>
          <w:szCs w:val="24"/>
          <w:u w:val="single"/>
        </w:rPr>
        <w:t xml:space="preserve"> č.</w:t>
      </w:r>
      <w:r w:rsidR="008454C3" w:rsidRPr="002D50B5">
        <w:rPr>
          <w:rFonts w:ascii="Times New Roman" w:hAnsi="Times New Roman"/>
          <w:sz w:val="24"/>
          <w:szCs w:val="24"/>
          <w:u w:val="single"/>
        </w:rPr>
        <w:t xml:space="preserve"> </w:t>
      </w:r>
      <w:r w:rsidR="00A8795D" w:rsidRPr="002D50B5">
        <w:rPr>
          <w:rFonts w:ascii="Times New Roman" w:hAnsi="Times New Roman"/>
          <w:sz w:val="24"/>
          <w:szCs w:val="24"/>
          <w:u w:val="single"/>
        </w:rPr>
        <w:t>1-</w:t>
      </w:r>
      <w:r w:rsidR="00874D83" w:rsidRPr="002D50B5">
        <w:rPr>
          <w:rFonts w:ascii="Times New Roman" w:hAnsi="Times New Roman"/>
          <w:sz w:val="24"/>
          <w:szCs w:val="24"/>
          <w:u w:val="single"/>
        </w:rPr>
        <w:t>1</w:t>
      </w:r>
      <w:r w:rsidR="00D73565">
        <w:rPr>
          <w:rFonts w:ascii="Times New Roman" w:hAnsi="Times New Roman"/>
          <w:sz w:val="24"/>
          <w:szCs w:val="24"/>
          <w:u w:val="single"/>
        </w:rPr>
        <w:t>1</w:t>
      </w:r>
      <w:r w:rsidR="007D15DD" w:rsidRPr="002D50B5">
        <w:rPr>
          <w:rFonts w:ascii="Times New Roman" w:hAnsi="Times New Roman"/>
          <w:sz w:val="24"/>
          <w:szCs w:val="24"/>
        </w:rPr>
        <w:t xml:space="preserve"> </w:t>
      </w:r>
      <w:r w:rsidR="007938B5" w:rsidRPr="002D50B5">
        <w:rPr>
          <w:rFonts w:ascii="Times New Roman" w:hAnsi="Times New Roman"/>
          <w:sz w:val="24"/>
          <w:szCs w:val="24"/>
        </w:rPr>
        <w:t>této smlouvy.</w:t>
      </w:r>
      <w:r w:rsidR="00850019" w:rsidRPr="002D50B5">
        <w:rPr>
          <w:rFonts w:ascii="Times New Roman" w:hAnsi="Times New Roman"/>
          <w:sz w:val="24"/>
          <w:szCs w:val="24"/>
        </w:rPr>
        <w:t xml:space="preserve"> </w:t>
      </w:r>
    </w:p>
    <w:p w14:paraId="7CB006C0" w14:textId="63B432C7" w:rsidR="007938B5" w:rsidRPr="002D50B5" w:rsidRDefault="00900D88" w:rsidP="00557C3E">
      <w:pPr>
        <w:pStyle w:val="Odstavecseseznamem"/>
        <w:numPr>
          <w:ilvl w:val="0"/>
          <w:numId w:val="3"/>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je povinen zajistit, aby jeho pracovníci </w:t>
      </w:r>
      <w:r w:rsidR="00B06143" w:rsidRPr="002D50B5">
        <w:rPr>
          <w:rFonts w:ascii="Times New Roman" w:hAnsi="Times New Roman"/>
          <w:sz w:val="24"/>
          <w:szCs w:val="24"/>
        </w:rPr>
        <w:t>realizující bezpečnostní služby (dále</w:t>
      </w:r>
      <w:r w:rsidR="008454C3" w:rsidRPr="002D50B5">
        <w:rPr>
          <w:rFonts w:ascii="Times New Roman" w:hAnsi="Times New Roman"/>
          <w:sz w:val="24"/>
          <w:szCs w:val="24"/>
        </w:rPr>
        <w:t xml:space="preserve"> jen </w:t>
      </w:r>
      <w:r w:rsidR="00B06143" w:rsidRPr="002D50B5">
        <w:rPr>
          <w:rFonts w:ascii="Times New Roman" w:hAnsi="Times New Roman"/>
          <w:b/>
          <w:sz w:val="24"/>
          <w:szCs w:val="24"/>
        </w:rPr>
        <w:t>„pracovník ostrahy“</w:t>
      </w:r>
      <w:r w:rsidR="00B06143" w:rsidRPr="002D50B5">
        <w:rPr>
          <w:rFonts w:ascii="Times New Roman" w:hAnsi="Times New Roman"/>
          <w:sz w:val="24"/>
          <w:szCs w:val="24"/>
        </w:rPr>
        <w:t xml:space="preserve">) </w:t>
      </w:r>
      <w:r w:rsidRPr="002D50B5">
        <w:rPr>
          <w:rFonts w:ascii="Times New Roman" w:hAnsi="Times New Roman"/>
          <w:sz w:val="24"/>
          <w:szCs w:val="24"/>
        </w:rPr>
        <w:t xml:space="preserve">byli dostatečně fyzicky způsobilí pro výkon bezpečnostních služeb v požadovaném rozsahu, komunikativní ve vztahu k Objednateli a jeho klientům. V případě, že bude mít Objednatel pochybnosti o splnění uvedených požadavků konkrétního pracovníka, vyhrazuje si právo požadovat jeho výměnu a Poskytovatel je povinen tento písemně sdělený požadavek akceptovat, a to nejpozději do </w:t>
      </w:r>
      <w:r w:rsidR="0087073C" w:rsidRPr="002D50B5">
        <w:rPr>
          <w:rFonts w:ascii="Times New Roman" w:hAnsi="Times New Roman"/>
          <w:sz w:val="24"/>
          <w:szCs w:val="24"/>
        </w:rPr>
        <w:t>dvou</w:t>
      </w:r>
      <w:r w:rsidR="00B44AF2" w:rsidRPr="002D50B5">
        <w:rPr>
          <w:rFonts w:ascii="Times New Roman" w:hAnsi="Times New Roman"/>
          <w:sz w:val="24"/>
          <w:szCs w:val="24"/>
        </w:rPr>
        <w:t xml:space="preserve"> (</w:t>
      </w:r>
      <w:r w:rsidR="0087073C" w:rsidRPr="002D50B5">
        <w:rPr>
          <w:rFonts w:ascii="Times New Roman" w:hAnsi="Times New Roman"/>
          <w:sz w:val="24"/>
          <w:szCs w:val="24"/>
        </w:rPr>
        <w:t>2</w:t>
      </w:r>
      <w:r w:rsidR="00B44AF2" w:rsidRPr="002D50B5">
        <w:rPr>
          <w:rFonts w:ascii="Times New Roman" w:hAnsi="Times New Roman"/>
          <w:sz w:val="24"/>
          <w:szCs w:val="24"/>
        </w:rPr>
        <w:t>)</w:t>
      </w:r>
      <w:r w:rsidRPr="002D50B5">
        <w:rPr>
          <w:rFonts w:ascii="Times New Roman" w:hAnsi="Times New Roman"/>
          <w:sz w:val="24"/>
          <w:szCs w:val="24"/>
        </w:rPr>
        <w:t xml:space="preserve"> </w:t>
      </w:r>
      <w:r w:rsidR="0087073C" w:rsidRPr="002D50B5">
        <w:rPr>
          <w:rFonts w:ascii="Times New Roman" w:hAnsi="Times New Roman"/>
          <w:sz w:val="24"/>
          <w:szCs w:val="24"/>
        </w:rPr>
        <w:t>týdnů</w:t>
      </w:r>
      <w:r w:rsidRPr="002D50B5">
        <w:rPr>
          <w:rFonts w:ascii="Times New Roman" w:hAnsi="Times New Roman"/>
          <w:sz w:val="24"/>
          <w:szCs w:val="24"/>
        </w:rPr>
        <w:t xml:space="preserve"> od doručení písemného požadavku na výměnu. Stejně je Objednatel oprávněn požadovat výměnu pracovníka, který se dopustil jednání uvedeného v</w:t>
      </w:r>
      <w:r w:rsidR="00CC5EDF" w:rsidRPr="002D50B5">
        <w:rPr>
          <w:rFonts w:ascii="Times New Roman" w:hAnsi="Times New Roman"/>
          <w:sz w:val="24"/>
          <w:szCs w:val="24"/>
        </w:rPr>
        <w:t> </w:t>
      </w:r>
      <w:r w:rsidR="0087073C" w:rsidRPr="002D50B5">
        <w:rPr>
          <w:rFonts w:ascii="Times New Roman" w:hAnsi="Times New Roman"/>
          <w:sz w:val="24"/>
          <w:szCs w:val="24"/>
        </w:rPr>
        <w:t>č</w:t>
      </w:r>
      <w:r w:rsidR="00CC5EDF" w:rsidRPr="002D50B5">
        <w:rPr>
          <w:rFonts w:ascii="Times New Roman" w:hAnsi="Times New Roman"/>
          <w:sz w:val="24"/>
          <w:szCs w:val="24"/>
        </w:rPr>
        <w:t>l. XI. odst. 3</w:t>
      </w:r>
      <w:r w:rsidR="00A24F98" w:rsidRPr="002D50B5">
        <w:rPr>
          <w:rFonts w:ascii="Times New Roman" w:hAnsi="Times New Roman"/>
          <w:sz w:val="24"/>
          <w:szCs w:val="24"/>
        </w:rPr>
        <w:t>.</w:t>
      </w:r>
      <w:r w:rsidR="00CC5EDF" w:rsidRPr="002D50B5">
        <w:rPr>
          <w:rFonts w:ascii="Times New Roman" w:hAnsi="Times New Roman"/>
          <w:sz w:val="24"/>
          <w:szCs w:val="24"/>
        </w:rPr>
        <w:t xml:space="preserve"> bod 3.</w:t>
      </w:r>
      <w:r w:rsidR="00EE07E3" w:rsidRPr="002D50B5">
        <w:rPr>
          <w:rFonts w:ascii="Times New Roman" w:hAnsi="Times New Roman"/>
          <w:sz w:val="24"/>
          <w:szCs w:val="24"/>
        </w:rPr>
        <w:t>4</w:t>
      </w:r>
      <w:r w:rsidR="00CC5EDF" w:rsidRPr="002D50B5">
        <w:rPr>
          <w:rFonts w:ascii="Times New Roman" w:hAnsi="Times New Roman"/>
          <w:sz w:val="24"/>
          <w:szCs w:val="24"/>
        </w:rPr>
        <w:t xml:space="preserve">.2 písm. </w:t>
      </w:r>
      <w:r w:rsidR="0087073C" w:rsidRPr="002D50B5">
        <w:rPr>
          <w:rFonts w:ascii="Times New Roman" w:hAnsi="Times New Roman"/>
          <w:sz w:val="24"/>
          <w:szCs w:val="24"/>
        </w:rPr>
        <w:t>a)</w:t>
      </w:r>
      <w:r w:rsidRPr="002D50B5">
        <w:rPr>
          <w:rFonts w:ascii="Times New Roman" w:hAnsi="Times New Roman"/>
          <w:sz w:val="24"/>
          <w:szCs w:val="24"/>
        </w:rPr>
        <w:t xml:space="preserve">; Poskytovatel je povinen v takovém případě provést jeho výměnu </w:t>
      </w:r>
      <w:r w:rsidR="0087073C" w:rsidRPr="002D50B5">
        <w:rPr>
          <w:rFonts w:ascii="Times New Roman" w:hAnsi="Times New Roman"/>
          <w:sz w:val="24"/>
          <w:szCs w:val="24"/>
        </w:rPr>
        <w:t>nejpozději následující den</w:t>
      </w:r>
      <w:r w:rsidRPr="002D50B5">
        <w:rPr>
          <w:rFonts w:ascii="Times New Roman" w:hAnsi="Times New Roman"/>
          <w:sz w:val="24"/>
          <w:szCs w:val="24"/>
        </w:rPr>
        <w:t xml:space="preserve"> po </w:t>
      </w:r>
      <w:r w:rsidR="00B077F9" w:rsidRPr="002D50B5">
        <w:rPr>
          <w:rFonts w:ascii="Times New Roman" w:hAnsi="Times New Roman"/>
          <w:sz w:val="24"/>
          <w:szCs w:val="24"/>
        </w:rPr>
        <w:t xml:space="preserve">obdržení informace ze strany Objednatele týkající se zjištění závadového jednání pracovníka </w:t>
      </w:r>
      <w:r w:rsidR="008F6530" w:rsidRPr="002D50B5">
        <w:rPr>
          <w:rFonts w:ascii="Times New Roman" w:hAnsi="Times New Roman"/>
          <w:sz w:val="24"/>
          <w:szCs w:val="24"/>
        </w:rPr>
        <w:t>ostrahy</w:t>
      </w:r>
      <w:r w:rsidR="00B077F9" w:rsidRPr="002D50B5">
        <w:rPr>
          <w:rFonts w:ascii="Times New Roman" w:hAnsi="Times New Roman"/>
          <w:sz w:val="24"/>
          <w:szCs w:val="24"/>
        </w:rPr>
        <w:t>.</w:t>
      </w:r>
    </w:p>
    <w:p w14:paraId="07FFF60E" w14:textId="77777777" w:rsidR="00B077F9" w:rsidRPr="002D50B5" w:rsidRDefault="00B077F9" w:rsidP="00557C3E">
      <w:pPr>
        <w:pStyle w:val="Odstavecseseznamem"/>
        <w:numPr>
          <w:ilvl w:val="0"/>
          <w:numId w:val="3"/>
        </w:numPr>
        <w:spacing w:after="6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je dále povinen:</w:t>
      </w:r>
    </w:p>
    <w:p w14:paraId="018F25C5" w14:textId="6C50D157" w:rsidR="00216192" w:rsidRPr="002D50B5" w:rsidRDefault="008454C3" w:rsidP="00D54C76">
      <w:pPr>
        <w:pStyle w:val="Odstavecseseznamem"/>
        <w:spacing w:after="60" w:line="240" w:lineRule="auto"/>
        <w:ind w:left="1139" w:hanging="713"/>
        <w:contextualSpacing w:val="0"/>
        <w:jc w:val="both"/>
        <w:rPr>
          <w:rFonts w:ascii="Times New Roman" w:hAnsi="Times New Roman"/>
          <w:sz w:val="24"/>
          <w:szCs w:val="24"/>
        </w:rPr>
      </w:pPr>
      <w:r w:rsidRPr="002D50B5">
        <w:rPr>
          <w:rFonts w:ascii="Times New Roman" w:hAnsi="Times New Roman"/>
          <w:sz w:val="24"/>
          <w:szCs w:val="24"/>
        </w:rPr>
        <w:t>3.1</w:t>
      </w:r>
      <w:r w:rsidRPr="002D50B5">
        <w:rPr>
          <w:rFonts w:ascii="Times New Roman" w:hAnsi="Times New Roman"/>
          <w:sz w:val="24"/>
          <w:szCs w:val="24"/>
        </w:rPr>
        <w:tab/>
      </w:r>
      <w:r w:rsidR="00216192" w:rsidRPr="002D50B5">
        <w:rPr>
          <w:rFonts w:ascii="Times New Roman" w:hAnsi="Times New Roman"/>
          <w:sz w:val="24"/>
          <w:szCs w:val="24"/>
        </w:rPr>
        <w:t>zabezpečit kvalitu poskytovaných služeb, dodržovat právní předpisy a normy při poskytování bezpečnostních služeb</w:t>
      </w:r>
      <w:r w:rsidR="007D15DD" w:rsidRPr="002D50B5">
        <w:rPr>
          <w:rFonts w:ascii="Times New Roman" w:hAnsi="Times New Roman"/>
          <w:sz w:val="24"/>
          <w:szCs w:val="24"/>
        </w:rPr>
        <w:t>;</w:t>
      </w:r>
    </w:p>
    <w:p w14:paraId="6BA8B042" w14:textId="7BD3CCB0" w:rsidR="00B077F9" w:rsidRPr="002D50B5" w:rsidRDefault="008454C3" w:rsidP="00D54C76">
      <w:pPr>
        <w:pStyle w:val="Odstavecseseznamem"/>
        <w:spacing w:after="60" w:line="240" w:lineRule="auto"/>
        <w:ind w:left="1139" w:hanging="713"/>
        <w:contextualSpacing w:val="0"/>
        <w:jc w:val="both"/>
        <w:rPr>
          <w:rFonts w:ascii="Times New Roman" w:hAnsi="Times New Roman"/>
          <w:sz w:val="24"/>
          <w:szCs w:val="24"/>
        </w:rPr>
      </w:pPr>
      <w:r w:rsidRPr="002D50B5">
        <w:rPr>
          <w:rFonts w:ascii="Times New Roman" w:hAnsi="Times New Roman"/>
          <w:sz w:val="24"/>
          <w:szCs w:val="24"/>
        </w:rPr>
        <w:t>3.2</w:t>
      </w:r>
      <w:r w:rsidRPr="002D50B5">
        <w:rPr>
          <w:rFonts w:ascii="Times New Roman" w:hAnsi="Times New Roman"/>
          <w:sz w:val="24"/>
          <w:szCs w:val="24"/>
        </w:rPr>
        <w:tab/>
      </w:r>
      <w:r w:rsidR="00B077F9" w:rsidRPr="002D50B5">
        <w:rPr>
          <w:rFonts w:ascii="Times New Roman" w:hAnsi="Times New Roman"/>
          <w:sz w:val="24"/>
          <w:szCs w:val="24"/>
        </w:rPr>
        <w:t xml:space="preserve">zajistit, aby </w:t>
      </w:r>
      <w:r w:rsidR="00B06143" w:rsidRPr="002D50B5">
        <w:rPr>
          <w:rFonts w:ascii="Times New Roman" w:hAnsi="Times New Roman"/>
          <w:sz w:val="24"/>
          <w:szCs w:val="24"/>
        </w:rPr>
        <w:t xml:space="preserve">bezpečnostní služby </w:t>
      </w:r>
      <w:r w:rsidR="00B077F9" w:rsidRPr="002D50B5">
        <w:rPr>
          <w:rFonts w:ascii="Times New Roman" w:hAnsi="Times New Roman"/>
          <w:sz w:val="24"/>
          <w:szCs w:val="24"/>
        </w:rPr>
        <w:t>byl</w:t>
      </w:r>
      <w:r w:rsidR="00B06143" w:rsidRPr="002D50B5">
        <w:rPr>
          <w:rFonts w:ascii="Times New Roman" w:hAnsi="Times New Roman"/>
          <w:sz w:val="24"/>
          <w:szCs w:val="24"/>
        </w:rPr>
        <w:t>y</w:t>
      </w:r>
      <w:r w:rsidR="00B077F9" w:rsidRPr="002D50B5">
        <w:rPr>
          <w:rFonts w:ascii="Times New Roman" w:hAnsi="Times New Roman"/>
          <w:sz w:val="24"/>
          <w:szCs w:val="24"/>
        </w:rPr>
        <w:t xml:space="preserve"> prováděn</w:t>
      </w:r>
      <w:r w:rsidR="00B06143" w:rsidRPr="002D50B5">
        <w:rPr>
          <w:rFonts w:ascii="Times New Roman" w:hAnsi="Times New Roman"/>
          <w:sz w:val="24"/>
          <w:szCs w:val="24"/>
        </w:rPr>
        <w:t>y</w:t>
      </w:r>
      <w:r w:rsidR="00B077F9" w:rsidRPr="002D50B5">
        <w:rPr>
          <w:rFonts w:ascii="Times New Roman" w:hAnsi="Times New Roman"/>
          <w:sz w:val="24"/>
          <w:szCs w:val="24"/>
        </w:rPr>
        <w:t xml:space="preserve"> </w:t>
      </w:r>
      <w:r w:rsidR="009C6A03" w:rsidRPr="002D50B5">
        <w:rPr>
          <w:rFonts w:ascii="Times New Roman" w:hAnsi="Times New Roman"/>
          <w:sz w:val="24"/>
          <w:szCs w:val="24"/>
        </w:rPr>
        <w:t>pouze osobami</w:t>
      </w:r>
      <w:r w:rsidR="00A459BA" w:rsidRPr="002D50B5">
        <w:rPr>
          <w:rFonts w:ascii="Times New Roman" w:hAnsi="Times New Roman"/>
          <w:sz w:val="24"/>
          <w:szCs w:val="24"/>
        </w:rPr>
        <w:t xml:space="preserve"> trestně bezúhonnými,</w:t>
      </w:r>
      <w:r w:rsidR="009C6A03" w:rsidRPr="002D50B5">
        <w:rPr>
          <w:rFonts w:ascii="Times New Roman" w:hAnsi="Times New Roman"/>
          <w:sz w:val="24"/>
          <w:szCs w:val="24"/>
        </w:rPr>
        <w:t xml:space="preserve"> disponujícími profesní kvalifikaci s kódem 68-008-E (Strážný)</w:t>
      </w:r>
      <w:r w:rsidR="006849F4" w:rsidRPr="002D50B5">
        <w:rPr>
          <w:rFonts w:ascii="Times New Roman" w:hAnsi="Times New Roman"/>
          <w:sz w:val="24"/>
          <w:szCs w:val="24"/>
        </w:rPr>
        <w:t>, dostatečně fyzicky zdatnými pro zásah ve střeženém objektu</w:t>
      </w:r>
      <w:r w:rsidR="00F1330F" w:rsidRPr="002D50B5">
        <w:rPr>
          <w:rFonts w:ascii="Times New Roman" w:hAnsi="Times New Roman"/>
          <w:sz w:val="24"/>
          <w:szCs w:val="24"/>
        </w:rPr>
        <w:t xml:space="preserve"> (</w:t>
      </w:r>
      <w:r w:rsidR="00735F3B" w:rsidRPr="002D50B5">
        <w:rPr>
          <w:rFonts w:ascii="Times New Roman" w:hAnsi="Times New Roman"/>
          <w:sz w:val="24"/>
          <w:szCs w:val="24"/>
        </w:rPr>
        <w:t xml:space="preserve">viz </w:t>
      </w:r>
      <w:r w:rsidR="00D26A84" w:rsidRPr="002D50B5">
        <w:rPr>
          <w:rFonts w:ascii="Times New Roman" w:hAnsi="Times New Roman"/>
          <w:sz w:val="24"/>
          <w:szCs w:val="24"/>
        </w:rPr>
        <w:t xml:space="preserve">specifikace s </w:t>
      </w:r>
      <w:r w:rsidR="00735F3B" w:rsidRPr="002D50B5">
        <w:rPr>
          <w:rFonts w:ascii="Times New Roman" w:hAnsi="Times New Roman"/>
          <w:sz w:val="24"/>
          <w:szCs w:val="24"/>
        </w:rPr>
        <w:t xml:space="preserve">popisy objektů </w:t>
      </w:r>
      <w:r w:rsidR="00123F05" w:rsidRPr="002D50B5">
        <w:rPr>
          <w:rFonts w:ascii="Times New Roman" w:hAnsi="Times New Roman"/>
          <w:sz w:val="24"/>
          <w:szCs w:val="24"/>
        </w:rPr>
        <w:t xml:space="preserve">v </w:t>
      </w:r>
      <w:r w:rsidR="00735F3B" w:rsidRPr="002D50B5">
        <w:rPr>
          <w:rFonts w:ascii="Times New Roman" w:hAnsi="Times New Roman"/>
          <w:sz w:val="24"/>
          <w:szCs w:val="24"/>
        </w:rPr>
        <w:t>příloh</w:t>
      </w:r>
      <w:r w:rsidR="00123F05" w:rsidRPr="002D50B5">
        <w:rPr>
          <w:rFonts w:ascii="Times New Roman" w:hAnsi="Times New Roman"/>
          <w:sz w:val="24"/>
          <w:szCs w:val="24"/>
        </w:rPr>
        <w:t>ách</w:t>
      </w:r>
      <w:r w:rsidR="00735F3B" w:rsidRPr="002D50B5">
        <w:rPr>
          <w:rFonts w:ascii="Times New Roman" w:hAnsi="Times New Roman"/>
          <w:sz w:val="24"/>
          <w:szCs w:val="24"/>
        </w:rPr>
        <w:t xml:space="preserve"> č</w:t>
      </w:r>
      <w:r w:rsidR="00123F05" w:rsidRPr="002D50B5">
        <w:rPr>
          <w:rFonts w:ascii="Times New Roman" w:hAnsi="Times New Roman"/>
          <w:sz w:val="24"/>
          <w:szCs w:val="24"/>
        </w:rPr>
        <w:t>.</w:t>
      </w:r>
      <w:r w:rsidR="00735F3B" w:rsidRPr="002D50B5">
        <w:rPr>
          <w:rFonts w:ascii="Times New Roman" w:hAnsi="Times New Roman"/>
          <w:sz w:val="24"/>
          <w:szCs w:val="24"/>
        </w:rPr>
        <w:t xml:space="preserve"> </w:t>
      </w:r>
      <w:r w:rsidR="0036738F" w:rsidRPr="002D50B5">
        <w:rPr>
          <w:rFonts w:ascii="Times New Roman" w:hAnsi="Times New Roman"/>
          <w:sz w:val="24"/>
          <w:szCs w:val="24"/>
        </w:rPr>
        <w:t>1–1</w:t>
      </w:r>
      <w:r w:rsidR="00D73565">
        <w:rPr>
          <w:rFonts w:ascii="Times New Roman" w:hAnsi="Times New Roman"/>
          <w:sz w:val="24"/>
          <w:szCs w:val="24"/>
        </w:rPr>
        <w:t>1</w:t>
      </w:r>
      <w:r w:rsidR="00D26A84" w:rsidRPr="002D50B5">
        <w:rPr>
          <w:rFonts w:ascii="Times New Roman" w:hAnsi="Times New Roman"/>
          <w:sz w:val="24"/>
          <w:szCs w:val="24"/>
        </w:rPr>
        <w:t>)</w:t>
      </w:r>
      <w:r w:rsidR="007D15DD" w:rsidRPr="002D50B5">
        <w:rPr>
          <w:rFonts w:ascii="Times New Roman" w:hAnsi="Times New Roman"/>
          <w:sz w:val="24"/>
          <w:szCs w:val="24"/>
        </w:rPr>
        <w:t>;</w:t>
      </w:r>
    </w:p>
    <w:p w14:paraId="417ECEEF" w14:textId="71D2C1BF" w:rsidR="00B077F9" w:rsidRPr="002D50B5" w:rsidRDefault="008454C3" w:rsidP="00D54C76">
      <w:pPr>
        <w:pStyle w:val="Odstavecseseznamem"/>
        <w:spacing w:after="60" w:line="240" w:lineRule="auto"/>
        <w:ind w:left="1139" w:hanging="713"/>
        <w:contextualSpacing w:val="0"/>
        <w:jc w:val="both"/>
        <w:rPr>
          <w:rFonts w:ascii="Times New Roman" w:hAnsi="Times New Roman"/>
          <w:sz w:val="24"/>
          <w:szCs w:val="24"/>
        </w:rPr>
      </w:pPr>
      <w:r w:rsidRPr="002D50B5">
        <w:rPr>
          <w:rFonts w:ascii="Times New Roman" w:hAnsi="Times New Roman"/>
          <w:sz w:val="24"/>
          <w:szCs w:val="24"/>
        </w:rPr>
        <w:lastRenderedPageBreak/>
        <w:t>3.3</w:t>
      </w:r>
      <w:r w:rsidRPr="002D50B5">
        <w:rPr>
          <w:rFonts w:ascii="Times New Roman" w:hAnsi="Times New Roman"/>
          <w:sz w:val="24"/>
          <w:szCs w:val="24"/>
        </w:rPr>
        <w:tab/>
      </w:r>
      <w:r w:rsidR="00B077F9" w:rsidRPr="002D50B5">
        <w:rPr>
          <w:rFonts w:ascii="Times New Roman" w:hAnsi="Times New Roman"/>
          <w:sz w:val="24"/>
          <w:szCs w:val="24"/>
        </w:rPr>
        <w:t xml:space="preserve">zajistit maximální stálost pracovníků </w:t>
      </w:r>
      <w:r w:rsidR="00B06143" w:rsidRPr="002D50B5">
        <w:rPr>
          <w:rFonts w:ascii="Times New Roman" w:hAnsi="Times New Roman"/>
          <w:sz w:val="24"/>
          <w:szCs w:val="24"/>
        </w:rPr>
        <w:t>ostrahy</w:t>
      </w:r>
      <w:r w:rsidR="00612F00" w:rsidRPr="002D50B5">
        <w:rPr>
          <w:rFonts w:ascii="Times New Roman" w:hAnsi="Times New Roman"/>
          <w:sz w:val="24"/>
          <w:szCs w:val="24"/>
        </w:rPr>
        <w:t>, tj. zajistit nízkou fluktuaci; v této souvislosti je Poskytovatel povinen před započetím plnění dle této smlouvy Objednateli předat závazný seznam pracovníků ostrahy opatřený fotografiemi a příslušnými identifikačními čísly</w:t>
      </w:r>
      <w:r w:rsidR="007D15DD" w:rsidRPr="002D50B5">
        <w:rPr>
          <w:rFonts w:ascii="Times New Roman" w:hAnsi="Times New Roman"/>
          <w:sz w:val="24"/>
          <w:szCs w:val="24"/>
        </w:rPr>
        <w:t>;</w:t>
      </w:r>
    </w:p>
    <w:p w14:paraId="38D58F0D" w14:textId="74595459" w:rsidR="00B06143" w:rsidRPr="002D50B5" w:rsidRDefault="008454C3" w:rsidP="00D54C76">
      <w:pPr>
        <w:pStyle w:val="Odstavecseseznamem"/>
        <w:spacing w:after="120" w:line="240" w:lineRule="auto"/>
        <w:ind w:left="1145" w:hanging="719"/>
        <w:contextualSpacing w:val="0"/>
        <w:jc w:val="both"/>
        <w:rPr>
          <w:rFonts w:ascii="Times New Roman" w:hAnsi="Times New Roman"/>
          <w:sz w:val="24"/>
          <w:szCs w:val="24"/>
        </w:rPr>
      </w:pPr>
      <w:r w:rsidRPr="002D50B5">
        <w:rPr>
          <w:rFonts w:ascii="Times New Roman" w:hAnsi="Times New Roman"/>
          <w:sz w:val="24"/>
          <w:szCs w:val="24"/>
        </w:rPr>
        <w:t>3.4</w:t>
      </w:r>
      <w:r w:rsidRPr="002D50B5">
        <w:rPr>
          <w:rFonts w:ascii="Times New Roman" w:hAnsi="Times New Roman"/>
          <w:sz w:val="24"/>
          <w:szCs w:val="24"/>
        </w:rPr>
        <w:tab/>
      </w:r>
      <w:r w:rsidR="00B06143" w:rsidRPr="002D50B5">
        <w:rPr>
          <w:rFonts w:ascii="Times New Roman" w:hAnsi="Times New Roman"/>
          <w:sz w:val="24"/>
          <w:szCs w:val="24"/>
        </w:rPr>
        <w:t xml:space="preserve">pracovníky ostrahy vybavit </w:t>
      </w:r>
      <w:r w:rsidR="00612F00" w:rsidRPr="002D50B5">
        <w:rPr>
          <w:rFonts w:ascii="Times New Roman" w:hAnsi="Times New Roman"/>
          <w:sz w:val="24"/>
          <w:szCs w:val="24"/>
        </w:rPr>
        <w:t xml:space="preserve">zřetelným symbolem (odznakem) dokládajícím příslušnost k Poskytovateli, </w:t>
      </w:r>
      <w:r w:rsidR="00B06143" w:rsidRPr="002D50B5">
        <w:rPr>
          <w:rFonts w:ascii="Times New Roman" w:hAnsi="Times New Roman"/>
          <w:sz w:val="24"/>
          <w:szCs w:val="24"/>
        </w:rPr>
        <w:t>identifikační kartou s</w:t>
      </w:r>
      <w:r w:rsidR="00AB15CC" w:rsidRPr="002D50B5">
        <w:rPr>
          <w:rFonts w:ascii="Times New Roman" w:hAnsi="Times New Roman"/>
          <w:sz w:val="24"/>
          <w:szCs w:val="24"/>
        </w:rPr>
        <w:t> </w:t>
      </w:r>
      <w:r w:rsidR="00B06143" w:rsidRPr="002D50B5">
        <w:rPr>
          <w:rFonts w:ascii="Times New Roman" w:hAnsi="Times New Roman"/>
          <w:sz w:val="24"/>
          <w:szCs w:val="24"/>
        </w:rPr>
        <w:t>fotografií</w:t>
      </w:r>
      <w:r w:rsidR="00AB15CC" w:rsidRPr="002D50B5">
        <w:rPr>
          <w:rFonts w:ascii="Times New Roman" w:hAnsi="Times New Roman"/>
          <w:sz w:val="24"/>
          <w:szCs w:val="24"/>
        </w:rPr>
        <w:t>, jménem a příjmením,</w:t>
      </w:r>
      <w:r w:rsidR="00B06143" w:rsidRPr="002D50B5">
        <w:rPr>
          <w:rFonts w:ascii="Times New Roman" w:hAnsi="Times New Roman"/>
          <w:sz w:val="24"/>
          <w:szCs w:val="24"/>
        </w:rPr>
        <w:t xml:space="preserve"> číslem pracovníka ostrah</w:t>
      </w:r>
      <w:r w:rsidR="001A50F9" w:rsidRPr="002D50B5">
        <w:rPr>
          <w:rFonts w:ascii="Times New Roman" w:hAnsi="Times New Roman"/>
          <w:sz w:val="24"/>
          <w:szCs w:val="24"/>
        </w:rPr>
        <w:t>y, názvem zaměstnavatele, slovy „Bezpečnostní služba“</w:t>
      </w:r>
      <w:r w:rsidR="00B06143" w:rsidRPr="002D50B5">
        <w:rPr>
          <w:rFonts w:ascii="Times New Roman" w:hAnsi="Times New Roman"/>
          <w:sz w:val="24"/>
          <w:szCs w:val="24"/>
        </w:rPr>
        <w:t xml:space="preserve"> a dále </w:t>
      </w:r>
      <w:r w:rsidR="005C1277" w:rsidRPr="002D50B5">
        <w:rPr>
          <w:rFonts w:ascii="Times New Roman" w:hAnsi="Times New Roman"/>
          <w:sz w:val="24"/>
          <w:szCs w:val="24"/>
        </w:rPr>
        <w:t>služebním</w:t>
      </w:r>
      <w:r w:rsidR="00216192" w:rsidRPr="002D50B5">
        <w:rPr>
          <w:rFonts w:ascii="Times New Roman" w:hAnsi="Times New Roman"/>
          <w:sz w:val="24"/>
          <w:szCs w:val="24"/>
        </w:rPr>
        <w:t xml:space="preserve"> </w:t>
      </w:r>
      <w:r w:rsidR="00AB15CC" w:rsidRPr="002D50B5">
        <w:rPr>
          <w:rFonts w:ascii="Times New Roman" w:hAnsi="Times New Roman"/>
          <w:sz w:val="24"/>
          <w:szCs w:val="24"/>
        </w:rPr>
        <w:t xml:space="preserve">stejnokrojem </w:t>
      </w:r>
      <w:r w:rsidR="00216192" w:rsidRPr="002D50B5">
        <w:rPr>
          <w:rFonts w:ascii="Times New Roman" w:hAnsi="Times New Roman"/>
          <w:sz w:val="24"/>
          <w:szCs w:val="24"/>
        </w:rPr>
        <w:t>(</w:t>
      </w:r>
      <w:r w:rsidR="001D2FF5" w:rsidRPr="002D50B5">
        <w:rPr>
          <w:rFonts w:ascii="Times New Roman" w:hAnsi="Times New Roman"/>
          <w:sz w:val="24"/>
          <w:szCs w:val="24"/>
        </w:rPr>
        <w:t xml:space="preserve">uniformou dle výstrojního řádu </w:t>
      </w:r>
      <w:r w:rsidR="00D26A84" w:rsidRPr="002D50B5">
        <w:rPr>
          <w:rFonts w:ascii="Times New Roman" w:hAnsi="Times New Roman"/>
          <w:sz w:val="24"/>
          <w:szCs w:val="24"/>
        </w:rPr>
        <w:t>Poskytovatele</w:t>
      </w:r>
      <w:r w:rsidR="001D2FF5" w:rsidRPr="002D50B5">
        <w:rPr>
          <w:rFonts w:ascii="Times New Roman" w:hAnsi="Times New Roman"/>
          <w:sz w:val="24"/>
          <w:szCs w:val="24"/>
        </w:rPr>
        <w:t xml:space="preserve"> v</w:t>
      </w:r>
      <w:r w:rsidR="009C6A03" w:rsidRPr="002D50B5">
        <w:rPr>
          <w:rFonts w:ascii="Times New Roman" w:hAnsi="Times New Roman"/>
          <w:sz w:val="24"/>
          <w:szCs w:val="24"/>
        </w:rPr>
        <w:t> </w:t>
      </w:r>
      <w:r w:rsidR="001D2FF5" w:rsidRPr="002D50B5">
        <w:rPr>
          <w:rFonts w:ascii="Times New Roman" w:hAnsi="Times New Roman"/>
          <w:sz w:val="24"/>
          <w:szCs w:val="24"/>
        </w:rPr>
        <w:t>letní</w:t>
      </w:r>
      <w:r w:rsidR="009C6A03" w:rsidRPr="002D50B5">
        <w:rPr>
          <w:rFonts w:ascii="Times New Roman" w:hAnsi="Times New Roman"/>
          <w:sz w:val="24"/>
          <w:szCs w:val="24"/>
        </w:rPr>
        <w:t>/</w:t>
      </w:r>
      <w:r w:rsidR="001D2FF5" w:rsidRPr="002D50B5">
        <w:rPr>
          <w:rFonts w:ascii="Times New Roman" w:hAnsi="Times New Roman"/>
          <w:sz w:val="24"/>
          <w:szCs w:val="24"/>
        </w:rPr>
        <w:t>zimní</w:t>
      </w:r>
      <w:r w:rsidR="009C6A03" w:rsidRPr="002D50B5">
        <w:rPr>
          <w:rFonts w:ascii="Times New Roman" w:hAnsi="Times New Roman"/>
          <w:sz w:val="24"/>
          <w:szCs w:val="24"/>
        </w:rPr>
        <w:t>, společenské/aktivní</w:t>
      </w:r>
      <w:r w:rsidR="001D2FF5" w:rsidRPr="002D50B5">
        <w:rPr>
          <w:rFonts w:ascii="Times New Roman" w:hAnsi="Times New Roman"/>
          <w:sz w:val="24"/>
          <w:szCs w:val="24"/>
        </w:rPr>
        <w:t xml:space="preserve"> modifikaci</w:t>
      </w:r>
      <w:r w:rsidR="00AB15CC" w:rsidRPr="002D50B5">
        <w:rPr>
          <w:rFonts w:ascii="Times New Roman" w:hAnsi="Times New Roman"/>
          <w:sz w:val="24"/>
          <w:szCs w:val="24"/>
        </w:rPr>
        <w:t>)</w:t>
      </w:r>
      <w:r w:rsidR="006C2CDB" w:rsidRPr="002D50B5">
        <w:rPr>
          <w:rFonts w:ascii="Times New Roman" w:hAnsi="Times New Roman"/>
          <w:sz w:val="24"/>
          <w:szCs w:val="24"/>
        </w:rPr>
        <w:t>;</w:t>
      </w:r>
    </w:p>
    <w:p w14:paraId="73DDB299" w14:textId="52BACCD4" w:rsidR="00B919BD" w:rsidRPr="002D50B5" w:rsidRDefault="008454C3" w:rsidP="00D54C76">
      <w:pPr>
        <w:pStyle w:val="Odstavecseseznamem"/>
        <w:spacing w:after="120" w:line="240" w:lineRule="auto"/>
        <w:ind w:left="1145" w:hanging="719"/>
        <w:contextualSpacing w:val="0"/>
        <w:jc w:val="both"/>
        <w:rPr>
          <w:rFonts w:ascii="Times New Roman" w:hAnsi="Times New Roman"/>
          <w:sz w:val="24"/>
          <w:szCs w:val="24"/>
        </w:rPr>
      </w:pPr>
      <w:r w:rsidRPr="002D50B5">
        <w:rPr>
          <w:rFonts w:ascii="Times New Roman" w:hAnsi="Times New Roman"/>
          <w:sz w:val="24"/>
          <w:szCs w:val="24"/>
        </w:rPr>
        <w:t>3.5</w:t>
      </w:r>
      <w:r w:rsidRPr="002D50B5">
        <w:rPr>
          <w:rFonts w:ascii="Times New Roman" w:hAnsi="Times New Roman"/>
          <w:sz w:val="24"/>
          <w:szCs w:val="24"/>
        </w:rPr>
        <w:tab/>
      </w:r>
      <w:r w:rsidR="00B919BD" w:rsidRPr="002D50B5">
        <w:rPr>
          <w:rFonts w:ascii="Times New Roman" w:hAnsi="Times New Roman"/>
          <w:sz w:val="24"/>
          <w:szCs w:val="24"/>
        </w:rPr>
        <w:t xml:space="preserve">zajistit dodržování </w:t>
      </w:r>
      <w:r w:rsidR="008645C2" w:rsidRPr="002D50B5">
        <w:rPr>
          <w:rFonts w:ascii="Times New Roman" w:hAnsi="Times New Roman"/>
          <w:sz w:val="24"/>
          <w:szCs w:val="24"/>
        </w:rPr>
        <w:t>vnitřních</w:t>
      </w:r>
      <w:r w:rsidR="00B919BD" w:rsidRPr="002D50B5">
        <w:rPr>
          <w:rFonts w:ascii="Times New Roman" w:hAnsi="Times New Roman"/>
          <w:sz w:val="24"/>
          <w:szCs w:val="24"/>
        </w:rPr>
        <w:t xml:space="preserve"> předpisů Objednatele </w:t>
      </w:r>
      <w:r w:rsidR="006B18EC" w:rsidRPr="002D50B5">
        <w:rPr>
          <w:rFonts w:ascii="Times New Roman" w:hAnsi="Times New Roman"/>
          <w:sz w:val="24"/>
          <w:szCs w:val="24"/>
        </w:rPr>
        <w:t xml:space="preserve">upravujících provozně organizační a bezpečnostní úkoly v objektu </w:t>
      </w:r>
      <w:r w:rsidR="00B919BD" w:rsidRPr="002D50B5">
        <w:rPr>
          <w:rFonts w:ascii="Times New Roman" w:hAnsi="Times New Roman"/>
          <w:sz w:val="24"/>
          <w:szCs w:val="24"/>
        </w:rPr>
        <w:t>pracovníky o</w:t>
      </w:r>
      <w:r w:rsidR="00D26A84" w:rsidRPr="002D50B5">
        <w:rPr>
          <w:rFonts w:ascii="Times New Roman" w:hAnsi="Times New Roman"/>
          <w:sz w:val="24"/>
          <w:szCs w:val="24"/>
        </w:rPr>
        <w:t>strahy</w:t>
      </w:r>
      <w:r w:rsidR="00B919BD" w:rsidRPr="002D50B5">
        <w:rPr>
          <w:rFonts w:ascii="Times New Roman" w:hAnsi="Times New Roman"/>
          <w:sz w:val="24"/>
          <w:szCs w:val="24"/>
        </w:rPr>
        <w:t xml:space="preserve"> za předpokladu, že Objednatel Poskytovatele s takovými interními předpisy v plném rozsahu seznám</w:t>
      </w:r>
      <w:r w:rsidR="00D26A84" w:rsidRPr="002D50B5">
        <w:rPr>
          <w:rFonts w:ascii="Times New Roman" w:hAnsi="Times New Roman"/>
          <w:sz w:val="24"/>
          <w:szCs w:val="24"/>
        </w:rPr>
        <w:t>il</w:t>
      </w:r>
      <w:r w:rsidR="00A115EC" w:rsidRPr="002D50B5">
        <w:rPr>
          <w:rFonts w:ascii="Times New Roman" w:hAnsi="Times New Roman"/>
          <w:sz w:val="24"/>
          <w:szCs w:val="24"/>
        </w:rPr>
        <w:t>;</w:t>
      </w:r>
    </w:p>
    <w:p w14:paraId="561C8D63" w14:textId="647B7369" w:rsidR="00C67E4D" w:rsidRPr="002D50B5" w:rsidRDefault="008454C3" w:rsidP="00D54C76">
      <w:pPr>
        <w:pStyle w:val="Odstavecseseznamem"/>
        <w:spacing w:after="120" w:line="240" w:lineRule="auto"/>
        <w:ind w:left="1139" w:hanging="713"/>
        <w:contextualSpacing w:val="0"/>
        <w:jc w:val="both"/>
        <w:rPr>
          <w:rFonts w:ascii="Times New Roman" w:hAnsi="Times New Roman"/>
          <w:sz w:val="24"/>
          <w:szCs w:val="24"/>
        </w:rPr>
      </w:pPr>
      <w:r w:rsidRPr="002D50B5">
        <w:rPr>
          <w:rFonts w:ascii="Times New Roman" w:hAnsi="Times New Roman"/>
          <w:sz w:val="24"/>
          <w:szCs w:val="24"/>
        </w:rPr>
        <w:t>3.6</w:t>
      </w:r>
      <w:r w:rsidRPr="002D50B5">
        <w:rPr>
          <w:rFonts w:ascii="Times New Roman" w:hAnsi="Times New Roman"/>
          <w:sz w:val="24"/>
          <w:szCs w:val="24"/>
        </w:rPr>
        <w:tab/>
      </w:r>
      <w:r w:rsidR="00C67E4D" w:rsidRPr="002D50B5">
        <w:rPr>
          <w:rFonts w:ascii="Times New Roman" w:hAnsi="Times New Roman"/>
          <w:sz w:val="24"/>
          <w:szCs w:val="24"/>
        </w:rPr>
        <w:t xml:space="preserve">zajistit minimální mzdu </w:t>
      </w:r>
      <w:r w:rsidR="001E7CF2" w:rsidRPr="002D50B5">
        <w:rPr>
          <w:rFonts w:ascii="Times New Roman" w:hAnsi="Times New Roman"/>
          <w:sz w:val="24"/>
          <w:szCs w:val="24"/>
        </w:rPr>
        <w:t xml:space="preserve">každému </w:t>
      </w:r>
      <w:r w:rsidR="00C67E4D" w:rsidRPr="002D50B5">
        <w:rPr>
          <w:rFonts w:ascii="Times New Roman" w:hAnsi="Times New Roman"/>
          <w:sz w:val="24"/>
          <w:szCs w:val="24"/>
        </w:rPr>
        <w:t xml:space="preserve">pracovníkovi ostrahy ve výši, kterou uvedl v nabídce </w:t>
      </w:r>
      <w:r w:rsidR="001E7CF2" w:rsidRPr="002D50B5">
        <w:rPr>
          <w:rFonts w:ascii="Times New Roman" w:hAnsi="Times New Roman"/>
          <w:sz w:val="24"/>
          <w:szCs w:val="24"/>
        </w:rPr>
        <w:t xml:space="preserve">k veřejné zakázce č. </w:t>
      </w:r>
      <w:r w:rsidR="00C51C57" w:rsidRPr="002D50B5">
        <w:rPr>
          <w:rFonts w:ascii="Times New Roman" w:hAnsi="Times New Roman"/>
          <w:bCs/>
          <w:sz w:val="24"/>
          <w:szCs w:val="24"/>
        </w:rPr>
        <w:t>2500562</w:t>
      </w:r>
      <w:r w:rsidR="001E7CF2" w:rsidRPr="002D50B5">
        <w:rPr>
          <w:rFonts w:ascii="Times New Roman" w:hAnsi="Times New Roman"/>
          <w:sz w:val="24"/>
          <w:szCs w:val="24"/>
        </w:rPr>
        <w:t xml:space="preserve"> </w:t>
      </w:r>
      <w:r w:rsidR="00C67E4D" w:rsidRPr="002D50B5">
        <w:rPr>
          <w:rFonts w:ascii="Times New Roman" w:hAnsi="Times New Roman"/>
          <w:sz w:val="24"/>
          <w:szCs w:val="24"/>
        </w:rPr>
        <w:t>a na písemn</w:t>
      </w:r>
      <w:r w:rsidR="0029337A" w:rsidRPr="002D50B5">
        <w:rPr>
          <w:rFonts w:ascii="Times New Roman" w:hAnsi="Times New Roman"/>
          <w:sz w:val="24"/>
          <w:szCs w:val="24"/>
        </w:rPr>
        <w:t>ou</w:t>
      </w:r>
      <w:r w:rsidR="00C67E4D" w:rsidRPr="002D50B5">
        <w:rPr>
          <w:rFonts w:ascii="Times New Roman" w:hAnsi="Times New Roman"/>
          <w:sz w:val="24"/>
          <w:szCs w:val="24"/>
        </w:rPr>
        <w:t xml:space="preserve"> </w:t>
      </w:r>
      <w:r w:rsidR="0029337A" w:rsidRPr="002D50B5">
        <w:rPr>
          <w:rFonts w:ascii="Times New Roman" w:hAnsi="Times New Roman"/>
          <w:sz w:val="24"/>
          <w:szCs w:val="24"/>
        </w:rPr>
        <w:t xml:space="preserve">výzvu </w:t>
      </w:r>
      <w:r w:rsidR="001E7CF2" w:rsidRPr="002D50B5">
        <w:rPr>
          <w:rFonts w:ascii="Times New Roman" w:hAnsi="Times New Roman"/>
          <w:sz w:val="24"/>
          <w:szCs w:val="24"/>
        </w:rPr>
        <w:t>O</w:t>
      </w:r>
      <w:r w:rsidR="00C67E4D" w:rsidRPr="002D50B5">
        <w:rPr>
          <w:rFonts w:ascii="Times New Roman" w:hAnsi="Times New Roman"/>
          <w:sz w:val="24"/>
          <w:szCs w:val="24"/>
        </w:rPr>
        <w:t>bjednatele předložit pracovní smlouvy pracovníků ostrahy</w:t>
      </w:r>
      <w:r w:rsidR="00F06730" w:rsidRPr="002D50B5">
        <w:rPr>
          <w:rFonts w:ascii="Times New Roman" w:hAnsi="Times New Roman"/>
          <w:sz w:val="24"/>
          <w:szCs w:val="24"/>
        </w:rPr>
        <w:t xml:space="preserve"> s uvedením smluvené mzdy, </w:t>
      </w:r>
      <w:r w:rsidR="00C67E4D" w:rsidRPr="002D50B5">
        <w:rPr>
          <w:rFonts w:ascii="Times New Roman" w:hAnsi="Times New Roman"/>
          <w:sz w:val="24"/>
          <w:szCs w:val="24"/>
        </w:rPr>
        <w:t xml:space="preserve">a </w:t>
      </w:r>
      <w:r w:rsidR="00F06730" w:rsidRPr="002D50B5">
        <w:rPr>
          <w:rFonts w:ascii="Times New Roman" w:hAnsi="Times New Roman"/>
          <w:sz w:val="24"/>
          <w:szCs w:val="24"/>
        </w:rPr>
        <w:t>t</w:t>
      </w:r>
      <w:r w:rsidR="00C67E4D" w:rsidRPr="002D50B5">
        <w:rPr>
          <w:rFonts w:ascii="Times New Roman" w:hAnsi="Times New Roman"/>
          <w:sz w:val="24"/>
          <w:szCs w:val="24"/>
        </w:rPr>
        <w:t xml:space="preserve">o nejpozději do </w:t>
      </w:r>
      <w:r w:rsidR="009A557E" w:rsidRPr="002D50B5">
        <w:rPr>
          <w:rFonts w:ascii="Times New Roman" w:hAnsi="Times New Roman"/>
          <w:sz w:val="24"/>
          <w:szCs w:val="24"/>
        </w:rPr>
        <w:t>24 hodin</w:t>
      </w:r>
      <w:r w:rsidR="002E24D0" w:rsidRPr="002D50B5">
        <w:rPr>
          <w:rFonts w:ascii="Times New Roman" w:hAnsi="Times New Roman"/>
          <w:sz w:val="24"/>
          <w:szCs w:val="24"/>
        </w:rPr>
        <w:t xml:space="preserve"> od písemné výzvy Objednatele</w:t>
      </w:r>
      <w:r w:rsidR="00C67E4D" w:rsidRPr="002D50B5">
        <w:rPr>
          <w:rFonts w:ascii="Times New Roman" w:hAnsi="Times New Roman"/>
          <w:sz w:val="24"/>
          <w:szCs w:val="24"/>
        </w:rPr>
        <w:t xml:space="preserve">. </w:t>
      </w:r>
      <w:r w:rsidR="00F06730" w:rsidRPr="002D50B5">
        <w:rPr>
          <w:rFonts w:ascii="Times New Roman" w:hAnsi="Times New Roman"/>
          <w:sz w:val="24"/>
          <w:szCs w:val="24"/>
        </w:rPr>
        <w:t>Pracovní s</w:t>
      </w:r>
      <w:r w:rsidR="00C67E4D" w:rsidRPr="002D50B5">
        <w:rPr>
          <w:rFonts w:ascii="Times New Roman" w:hAnsi="Times New Roman"/>
          <w:sz w:val="24"/>
          <w:szCs w:val="24"/>
        </w:rPr>
        <w:t xml:space="preserve">mlouvy může </w:t>
      </w:r>
      <w:r w:rsidR="00F06730" w:rsidRPr="002D50B5">
        <w:rPr>
          <w:rFonts w:ascii="Times New Roman" w:hAnsi="Times New Roman"/>
          <w:sz w:val="24"/>
          <w:szCs w:val="24"/>
        </w:rPr>
        <w:t xml:space="preserve">Poskytovatel </w:t>
      </w:r>
      <w:r w:rsidR="00C67E4D" w:rsidRPr="002D50B5">
        <w:rPr>
          <w:rFonts w:ascii="Times New Roman" w:hAnsi="Times New Roman"/>
          <w:sz w:val="24"/>
          <w:szCs w:val="24"/>
        </w:rPr>
        <w:t xml:space="preserve">předložit buď elektronickou formou nebo </w:t>
      </w:r>
      <w:r w:rsidR="00F06730" w:rsidRPr="002D50B5">
        <w:rPr>
          <w:rFonts w:ascii="Times New Roman" w:hAnsi="Times New Roman"/>
          <w:sz w:val="24"/>
          <w:szCs w:val="24"/>
        </w:rPr>
        <w:t>v listinné podobě</w:t>
      </w:r>
      <w:r w:rsidR="00A115EC" w:rsidRPr="002D50B5">
        <w:rPr>
          <w:rFonts w:ascii="Times New Roman" w:hAnsi="Times New Roman"/>
          <w:sz w:val="24"/>
          <w:szCs w:val="24"/>
        </w:rPr>
        <w:t>;</w:t>
      </w:r>
      <w:r w:rsidR="00F06730" w:rsidRPr="002D50B5">
        <w:rPr>
          <w:rFonts w:ascii="Times New Roman" w:hAnsi="Times New Roman"/>
          <w:sz w:val="24"/>
          <w:szCs w:val="24"/>
        </w:rPr>
        <w:t xml:space="preserve"> </w:t>
      </w:r>
      <w:r w:rsidR="00C67E4D" w:rsidRPr="002D50B5">
        <w:rPr>
          <w:rFonts w:ascii="Times New Roman" w:hAnsi="Times New Roman"/>
          <w:sz w:val="24"/>
          <w:szCs w:val="24"/>
        </w:rPr>
        <w:t xml:space="preserve"> </w:t>
      </w:r>
    </w:p>
    <w:p w14:paraId="1F864127" w14:textId="022F0F6E" w:rsidR="00FA0DCE" w:rsidRPr="002D50B5" w:rsidRDefault="008454C3" w:rsidP="00D54C76">
      <w:pPr>
        <w:pStyle w:val="Odstavecseseznamem"/>
        <w:spacing w:after="0" w:line="240" w:lineRule="auto"/>
        <w:ind w:left="1145" w:hanging="719"/>
        <w:contextualSpacing w:val="0"/>
        <w:jc w:val="both"/>
        <w:rPr>
          <w:rFonts w:ascii="Times New Roman" w:hAnsi="Times New Roman"/>
          <w:sz w:val="24"/>
          <w:szCs w:val="24"/>
        </w:rPr>
      </w:pPr>
      <w:r w:rsidRPr="002D50B5">
        <w:rPr>
          <w:rFonts w:ascii="Times New Roman" w:hAnsi="Times New Roman"/>
          <w:sz w:val="24"/>
          <w:szCs w:val="24"/>
        </w:rPr>
        <w:t>3.7</w:t>
      </w:r>
      <w:r w:rsidRPr="002D50B5">
        <w:rPr>
          <w:rFonts w:ascii="Times New Roman" w:hAnsi="Times New Roman"/>
          <w:sz w:val="24"/>
          <w:szCs w:val="24"/>
        </w:rPr>
        <w:tab/>
      </w:r>
      <w:r w:rsidR="00FA0DCE" w:rsidRPr="00046CD9">
        <w:rPr>
          <w:rFonts w:ascii="Times New Roman" w:hAnsi="Times New Roman"/>
          <w:sz w:val="24"/>
          <w:szCs w:val="24"/>
        </w:rPr>
        <w:t xml:space="preserve">pro </w:t>
      </w:r>
      <w:r w:rsidR="00D26A84" w:rsidRPr="00046CD9">
        <w:rPr>
          <w:rFonts w:ascii="Times New Roman" w:hAnsi="Times New Roman"/>
          <w:sz w:val="24"/>
          <w:szCs w:val="24"/>
        </w:rPr>
        <w:t xml:space="preserve">účely plnění podmínek této smlouvy </w:t>
      </w:r>
      <w:r w:rsidR="00FA0DCE" w:rsidRPr="00046CD9">
        <w:rPr>
          <w:rFonts w:ascii="Times New Roman" w:hAnsi="Times New Roman"/>
          <w:sz w:val="24"/>
          <w:szCs w:val="24"/>
        </w:rPr>
        <w:t>jmenovat jednu pověřenou osobu</w:t>
      </w:r>
      <w:r w:rsidR="009C6A03" w:rsidRPr="00046CD9">
        <w:rPr>
          <w:rFonts w:ascii="Times New Roman" w:hAnsi="Times New Roman"/>
          <w:sz w:val="24"/>
          <w:szCs w:val="24"/>
        </w:rPr>
        <w:t xml:space="preserve"> kontaktní v režimu 24/7</w:t>
      </w:r>
      <w:r w:rsidR="00FA0DCE" w:rsidRPr="00046CD9">
        <w:rPr>
          <w:rFonts w:ascii="Times New Roman" w:hAnsi="Times New Roman"/>
          <w:sz w:val="24"/>
          <w:szCs w:val="24"/>
        </w:rPr>
        <w:t>, která bude dále komunikovat s pověřenými zaměstnanci Objednatel</w:t>
      </w:r>
      <w:r w:rsidR="00815679" w:rsidRPr="00046CD9">
        <w:rPr>
          <w:rFonts w:ascii="Times New Roman" w:hAnsi="Times New Roman"/>
          <w:sz w:val="24"/>
          <w:szCs w:val="24"/>
        </w:rPr>
        <w:t>e</w:t>
      </w:r>
      <w:r w:rsidR="00FA0DCE" w:rsidRPr="00046CD9">
        <w:rPr>
          <w:rFonts w:ascii="Times New Roman" w:hAnsi="Times New Roman"/>
          <w:sz w:val="24"/>
          <w:szCs w:val="24"/>
        </w:rPr>
        <w:t xml:space="preserve">. </w:t>
      </w:r>
      <w:r w:rsidR="00D16D1C" w:rsidRPr="00046CD9">
        <w:rPr>
          <w:rFonts w:ascii="Times New Roman" w:hAnsi="Times New Roman"/>
          <w:sz w:val="24"/>
          <w:szCs w:val="24"/>
        </w:rPr>
        <w:t>Kontakt</w:t>
      </w:r>
      <w:r w:rsidR="00046CD9">
        <w:rPr>
          <w:rFonts w:ascii="Times New Roman" w:hAnsi="Times New Roman"/>
          <w:sz w:val="24"/>
          <w:szCs w:val="24"/>
        </w:rPr>
        <w:t>ní údaje této pověřené osoby jsou uvedeny v čl.</w:t>
      </w:r>
      <w:r w:rsidR="00D16D1C" w:rsidRPr="00046CD9">
        <w:rPr>
          <w:rFonts w:ascii="Times New Roman" w:hAnsi="Times New Roman"/>
        </w:rPr>
        <w:t xml:space="preserve"> </w:t>
      </w:r>
      <w:r w:rsidR="00D16D1C" w:rsidRPr="00046CD9">
        <w:rPr>
          <w:rFonts w:ascii="Times New Roman" w:hAnsi="Times New Roman"/>
          <w:sz w:val="24"/>
          <w:szCs w:val="24"/>
        </w:rPr>
        <w:t>XII. odst. 9. písm</w:t>
      </w:r>
      <w:r w:rsidR="00966CA4" w:rsidRPr="00046CD9">
        <w:rPr>
          <w:rFonts w:ascii="Times New Roman" w:hAnsi="Times New Roman"/>
          <w:sz w:val="24"/>
          <w:szCs w:val="24"/>
        </w:rPr>
        <w:t>.</w:t>
      </w:r>
      <w:r w:rsidR="00D16D1C" w:rsidRPr="00046CD9">
        <w:rPr>
          <w:rFonts w:ascii="Times New Roman" w:hAnsi="Times New Roman"/>
          <w:sz w:val="24"/>
          <w:szCs w:val="24"/>
        </w:rPr>
        <w:t xml:space="preserve"> </w:t>
      </w:r>
      <w:r w:rsidR="00966CA4" w:rsidRPr="00046CD9">
        <w:rPr>
          <w:rFonts w:ascii="Times New Roman" w:hAnsi="Times New Roman"/>
          <w:sz w:val="24"/>
          <w:szCs w:val="24"/>
        </w:rPr>
        <w:t>a)</w:t>
      </w:r>
      <w:r w:rsidR="00D16D1C" w:rsidRPr="00046CD9">
        <w:rPr>
          <w:rFonts w:ascii="Times New Roman" w:hAnsi="Times New Roman"/>
          <w:sz w:val="24"/>
          <w:szCs w:val="24"/>
        </w:rPr>
        <w:t xml:space="preserve"> této smlouvy.</w:t>
      </w:r>
      <w:r w:rsidR="00D16D1C" w:rsidRPr="002D50B5">
        <w:rPr>
          <w:rFonts w:ascii="Times New Roman" w:hAnsi="Times New Roman"/>
          <w:sz w:val="24"/>
          <w:szCs w:val="24"/>
        </w:rPr>
        <w:t xml:space="preserve"> </w:t>
      </w:r>
      <w:r w:rsidR="00FA0DCE" w:rsidRPr="002D50B5">
        <w:rPr>
          <w:rFonts w:ascii="Times New Roman" w:hAnsi="Times New Roman"/>
          <w:sz w:val="24"/>
          <w:szCs w:val="24"/>
        </w:rPr>
        <w:t xml:space="preserve">Dále je </w:t>
      </w:r>
      <w:r w:rsidR="009C6A03" w:rsidRPr="002D50B5">
        <w:rPr>
          <w:rFonts w:ascii="Times New Roman" w:hAnsi="Times New Roman"/>
          <w:sz w:val="24"/>
          <w:szCs w:val="24"/>
        </w:rPr>
        <w:t>P</w:t>
      </w:r>
      <w:r w:rsidR="00FA0DCE" w:rsidRPr="002D50B5">
        <w:rPr>
          <w:rFonts w:ascii="Times New Roman" w:hAnsi="Times New Roman"/>
          <w:sz w:val="24"/>
          <w:szCs w:val="24"/>
        </w:rPr>
        <w:t xml:space="preserve">oskytovatel povinen zajistit a Objednateli doložit, že </w:t>
      </w:r>
      <w:r w:rsidR="00046CD9">
        <w:rPr>
          <w:rFonts w:ascii="Times New Roman" w:hAnsi="Times New Roman"/>
          <w:sz w:val="24"/>
          <w:szCs w:val="24"/>
        </w:rPr>
        <w:t xml:space="preserve">tato </w:t>
      </w:r>
      <w:r w:rsidR="00D26A84" w:rsidRPr="002D50B5">
        <w:rPr>
          <w:rFonts w:ascii="Times New Roman" w:hAnsi="Times New Roman"/>
          <w:sz w:val="24"/>
          <w:szCs w:val="24"/>
        </w:rPr>
        <w:t xml:space="preserve">pověřená </w:t>
      </w:r>
      <w:r w:rsidR="00FA0DCE" w:rsidRPr="002D50B5">
        <w:rPr>
          <w:rFonts w:ascii="Times New Roman" w:hAnsi="Times New Roman"/>
          <w:sz w:val="24"/>
          <w:szCs w:val="24"/>
        </w:rPr>
        <w:t xml:space="preserve">osoba splňuje </w:t>
      </w:r>
      <w:r w:rsidR="00D26A84" w:rsidRPr="002D50B5">
        <w:rPr>
          <w:rFonts w:ascii="Times New Roman" w:hAnsi="Times New Roman"/>
          <w:sz w:val="24"/>
          <w:szCs w:val="24"/>
        </w:rPr>
        <w:t xml:space="preserve">tyto </w:t>
      </w:r>
      <w:r w:rsidR="00FA0DCE" w:rsidRPr="002D50B5">
        <w:rPr>
          <w:rFonts w:ascii="Times New Roman" w:hAnsi="Times New Roman"/>
          <w:sz w:val="24"/>
          <w:szCs w:val="24"/>
        </w:rPr>
        <w:t xml:space="preserve">minimální </w:t>
      </w:r>
      <w:r w:rsidR="00D26A84" w:rsidRPr="002D50B5">
        <w:rPr>
          <w:rFonts w:ascii="Times New Roman" w:hAnsi="Times New Roman"/>
          <w:sz w:val="24"/>
          <w:szCs w:val="24"/>
        </w:rPr>
        <w:t xml:space="preserve">kvalifikační </w:t>
      </w:r>
      <w:r w:rsidR="00FA0DCE" w:rsidRPr="002D50B5">
        <w:rPr>
          <w:rFonts w:ascii="Times New Roman" w:hAnsi="Times New Roman"/>
          <w:sz w:val="24"/>
          <w:szCs w:val="24"/>
        </w:rPr>
        <w:t>požadavky:</w:t>
      </w:r>
    </w:p>
    <w:p w14:paraId="3A345F1A" w14:textId="59FA659E" w:rsidR="00FA0DCE" w:rsidRPr="002D50B5" w:rsidRDefault="008454C3" w:rsidP="008454C3">
      <w:pPr>
        <w:spacing w:after="0" w:line="240" w:lineRule="auto"/>
        <w:ind w:left="437" w:firstLine="708"/>
        <w:jc w:val="both"/>
        <w:rPr>
          <w:rFonts w:ascii="Times New Roman" w:hAnsi="Times New Roman" w:cs="Times New Roman"/>
          <w:sz w:val="24"/>
          <w:szCs w:val="24"/>
        </w:rPr>
      </w:pPr>
      <w:r w:rsidRPr="002D50B5">
        <w:rPr>
          <w:rFonts w:ascii="Times New Roman" w:hAnsi="Times New Roman" w:cs="Times New Roman"/>
          <w:sz w:val="24"/>
          <w:szCs w:val="24"/>
        </w:rPr>
        <w:t>3.</w:t>
      </w:r>
      <w:r w:rsidR="00EB090F" w:rsidRPr="002D50B5">
        <w:rPr>
          <w:rFonts w:ascii="Times New Roman" w:hAnsi="Times New Roman" w:cs="Times New Roman"/>
          <w:sz w:val="24"/>
          <w:szCs w:val="24"/>
        </w:rPr>
        <w:t>7.1</w:t>
      </w:r>
      <w:r w:rsidR="00EB090F" w:rsidRPr="002D50B5">
        <w:rPr>
          <w:rFonts w:ascii="Times New Roman" w:hAnsi="Times New Roman" w:cs="Times New Roman"/>
          <w:sz w:val="24"/>
          <w:szCs w:val="24"/>
        </w:rPr>
        <w:tab/>
      </w:r>
      <w:r w:rsidR="00D26A84" w:rsidRPr="002D50B5">
        <w:rPr>
          <w:rFonts w:ascii="Times New Roman" w:hAnsi="Times New Roman" w:cs="Times New Roman"/>
          <w:sz w:val="24"/>
          <w:szCs w:val="24"/>
        </w:rPr>
        <w:t>v</w:t>
      </w:r>
      <w:r w:rsidR="00FA0DCE" w:rsidRPr="002D50B5">
        <w:rPr>
          <w:rFonts w:ascii="Times New Roman" w:hAnsi="Times New Roman" w:cs="Times New Roman"/>
          <w:sz w:val="24"/>
          <w:szCs w:val="24"/>
        </w:rPr>
        <w:t>zdělání zakončené maturitní zkouškou;</w:t>
      </w:r>
    </w:p>
    <w:p w14:paraId="4012682A" w14:textId="76194DBD" w:rsidR="00794EF9" w:rsidRPr="002D50B5" w:rsidRDefault="00EB090F" w:rsidP="00EB090F">
      <w:pPr>
        <w:spacing w:after="0" w:line="240" w:lineRule="auto"/>
        <w:ind w:left="437" w:firstLine="708"/>
        <w:jc w:val="both"/>
        <w:rPr>
          <w:rFonts w:ascii="Times New Roman" w:hAnsi="Times New Roman" w:cs="Times New Roman"/>
          <w:sz w:val="24"/>
          <w:szCs w:val="24"/>
        </w:rPr>
      </w:pPr>
      <w:r w:rsidRPr="002D50B5">
        <w:rPr>
          <w:rFonts w:ascii="Times New Roman" w:hAnsi="Times New Roman" w:cs="Times New Roman"/>
          <w:sz w:val="24"/>
          <w:szCs w:val="24"/>
        </w:rPr>
        <w:t>3.7.2</w:t>
      </w:r>
      <w:r w:rsidRPr="002D50B5">
        <w:rPr>
          <w:rFonts w:ascii="Times New Roman" w:hAnsi="Times New Roman" w:cs="Times New Roman"/>
          <w:sz w:val="24"/>
          <w:szCs w:val="24"/>
        </w:rPr>
        <w:tab/>
      </w:r>
      <w:r w:rsidR="00D26A84" w:rsidRPr="002D50B5">
        <w:rPr>
          <w:rFonts w:ascii="Times New Roman" w:hAnsi="Times New Roman" w:cs="Times New Roman"/>
          <w:sz w:val="24"/>
          <w:szCs w:val="24"/>
        </w:rPr>
        <w:t xml:space="preserve">profesní kvalifikaci </w:t>
      </w:r>
      <w:r w:rsidR="00794EF9" w:rsidRPr="002D50B5">
        <w:rPr>
          <w:rFonts w:ascii="Times New Roman" w:hAnsi="Times New Roman" w:cs="Times New Roman"/>
          <w:sz w:val="24"/>
          <w:szCs w:val="24"/>
        </w:rPr>
        <w:t>68-008-E;</w:t>
      </w:r>
    </w:p>
    <w:p w14:paraId="017A4401" w14:textId="759A7476" w:rsidR="00FA0DCE" w:rsidRPr="002D50B5" w:rsidRDefault="00EB090F" w:rsidP="00EB090F">
      <w:pPr>
        <w:spacing w:after="0" w:line="240" w:lineRule="auto"/>
        <w:ind w:left="437" w:firstLine="708"/>
        <w:jc w:val="both"/>
        <w:rPr>
          <w:rFonts w:ascii="Times New Roman" w:hAnsi="Times New Roman" w:cs="Times New Roman"/>
          <w:sz w:val="24"/>
          <w:szCs w:val="24"/>
        </w:rPr>
      </w:pPr>
      <w:r w:rsidRPr="002D50B5">
        <w:rPr>
          <w:rFonts w:ascii="Times New Roman" w:hAnsi="Times New Roman" w:cs="Times New Roman"/>
          <w:sz w:val="24"/>
          <w:szCs w:val="24"/>
        </w:rPr>
        <w:t>3.7.3</w:t>
      </w:r>
      <w:r w:rsidRPr="002D50B5">
        <w:rPr>
          <w:rFonts w:ascii="Times New Roman" w:hAnsi="Times New Roman" w:cs="Times New Roman"/>
          <w:sz w:val="24"/>
          <w:szCs w:val="24"/>
        </w:rPr>
        <w:tab/>
      </w:r>
      <w:r w:rsidR="00FA0DCE" w:rsidRPr="002D50B5">
        <w:rPr>
          <w:rFonts w:ascii="Times New Roman" w:hAnsi="Times New Roman" w:cs="Times New Roman"/>
          <w:sz w:val="24"/>
          <w:szCs w:val="24"/>
        </w:rPr>
        <w:t>3 roky praxe v oboru ostrahy objektů na vedoucí pozici</w:t>
      </w:r>
      <w:r w:rsidR="00D26A84" w:rsidRPr="002D50B5">
        <w:rPr>
          <w:rFonts w:ascii="Times New Roman" w:hAnsi="Times New Roman" w:cs="Times New Roman"/>
          <w:sz w:val="24"/>
          <w:szCs w:val="24"/>
        </w:rPr>
        <w:t>;</w:t>
      </w:r>
    </w:p>
    <w:p w14:paraId="7094B105" w14:textId="4172C6DB" w:rsidR="00FA0DCE" w:rsidRPr="002D50B5" w:rsidRDefault="008454C3" w:rsidP="00D54C76">
      <w:pPr>
        <w:pStyle w:val="Odstavecseseznamem"/>
        <w:spacing w:before="120" w:after="0" w:line="240" w:lineRule="auto"/>
        <w:ind w:left="1145" w:hanging="719"/>
        <w:contextualSpacing w:val="0"/>
        <w:jc w:val="both"/>
        <w:rPr>
          <w:rFonts w:ascii="Times New Roman" w:hAnsi="Times New Roman"/>
          <w:sz w:val="24"/>
          <w:szCs w:val="24"/>
        </w:rPr>
      </w:pPr>
      <w:r w:rsidRPr="002D50B5">
        <w:rPr>
          <w:rFonts w:ascii="Times New Roman" w:hAnsi="Times New Roman"/>
          <w:sz w:val="24"/>
          <w:szCs w:val="24"/>
        </w:rPr>
        <w:t>3.8</w:t>
      </w:r>
      <w:r w:rsidRPr="002D50B5">
        <w:rPr>
          <w:rFonts w:ascii="Times New Roman" w:hAnsi="Times New Roman"/>
          <w:sz w:val="24"/>
          <w:szCs w:val="24"/>
        </w:rPr>
        <w:tab/>
      </w:r>
      <w:r w:rsidR="00FA0DCE" w:rsidRPr="002D50B5">
        <w:rPr>
          <w:rFonts w:ascii="Times New Roman" w:hAnsi="Times New Roman"/>
          <w:sz w:val="24"/>
          <w:szCs w:val="24"/>
        </w:rPr>
        <w:t>pro objekty Ústředí VZP ČR a RP Praha</w:t>
      </w:r>
      <w:r w:rsidR="00D26A84" w:rsidRPr="002D50B5">
        <w:rPr>
          <w:rFonts w:ascii="Times New Roman" w:hAnsi="Times New Roman"/>
          <w:sz w:val="24"/>
          <w:szCs w:val="24"/>
        </w:rPr>
        <w:t xml:space="preserve">, </w:t>
      </w:r>
      <w:r w:rsidR="00FA0DCE" w:rsidRPr="002D50B5">
        <w:rPr>
          <w:rFonts w:ascii="Times New Roman" w:hAnsi="Times New Roman"/>
          <w:sz w:val="24"/>
          <w:szCs w:val="24"/>
        </w:rPr>
        <w:t>Na Perštýně</w:t>
      </w:r>
      <w:r w:rsidR="00D26A84" w:rsidRPr="002D50B5">
        <w:rPr>
          <w:rFonts w:ascii="Times New Roman" w:hAnsi="Times New Roman"/>
          <w:sz w:val="24"/>
          <w:szCs w:val="24"/>
        </w:rPr>
        <w:t xml:space="preserve"> 359/6 </w:t>
      </w:r>
      <w:r w:rsidR="00FA0DCE" w:rsidRPr="002D50B5">
        <w:rPr>
          <w:rFonts w:ascii="Times New Roman" w:hAnsi="Times New Roman"/>
          <w:sz w:val="24"/>
          <w:szCs w:val="24"/>
        </w:rPr>
        <w:t>jmenovat</w:t>
      </w:r>
      <w:r w:rsidR="00A459BA" w:rsidRPr="002D50B5">
        <w:rPr>
          <w:rFonts w:ascii="Times New Roman" w:hAnsi="Times New Roman"/>
          <w:sz w:val="24"/>
          <w:szCs w:val="24"/>
        </w:rPr>
        <w:t xml:space="preserve"> po dohodě s Objednatelem</w:t>
      </w:r>
      <w:r w:rsidR="00FA0DCE" w:rsidRPr="002D50B5">
        <w:rPr>
          <w:rFonts w:ascii="Times New Roman" w:hAnsi="Times New Roman"/>
          <w:sz w:val="24"/>
          <w:szCs w:val="24"/>
        </w:rPr>
        <w:t xml:space="preserve"> osobu na pozici velitel</w:t>
      </w:r>
      <w:r w:rsidR="00D26A84" w:rsidRPr="002D50B5">
        <w:rPr>
          <w:rFonts w:ascii="Times New Roman" w:hAnsi="Times New Roman"/>
          <w:sz w:val="24"/>
          <w:szCs w:val="24"/>
        </w:rPr>
        <w:t>e</w:t>
      </w:r>
      <w:r w:rsidR="00FA0DCE" w:rsidRPr="002D50B5">
        <w:rPr>
          <w:rFonts w:ascii="Times New Roman" w:hAnsi="Times New Roman"/>
          <w:sz w:val="24"/>
          <w:szCs w:val="24"/>
        </w:rPr>
        <w:t xml:space="preserve"> </w:t>
      </w:r>
      <w:r w:rsidR="00D26A84" w:rsidRPr="002D50B5">
        <w:rPr>
          <w:rFonts w:ascii="Times New Roman" w:hAnsi="Times New Roman"/>
          <w:sz w:val="24"/>
          <w:szCs w:val="24"/>
        </w:rPr>
        <w:t xml:space="preserve">ostrahy </w:t>
      </w:r>
      <w:r w:rsidR="00FA0DCE" w:rsidRPr="002D50B5">
        <w:rPr>
          <w:rFonts w:ascii="Times New Roman" w:hAnsi="Times New Roman"/>
          <w:sz w:val="24"/>
          <w:szCs w:val="24"/>
        </w:rPr>
        <w:t xml:space="preserve">objektu. Dále je </w:t>
      </w:r>
      <w:r w:rsidR="009C6A03" w:rsidRPr="002D50B5">
        <w:rPr>
          <w:rFonts w:ascii="Times New Roman" w:hAnsi="Times New Roman"/>
          <w:sz w:val="24"/>
          <w:szCs w:val="24"/>
        </w:rPr>
        <w:t>P</w:t>
      </w:r>
      <w:r w:rsidR="00FA0DCE" w:rsidRPr="002D50B5">
        <w:rPr>
          <w:rFonts w:ascii="Times New Roman" w:hAnsi="Times New Roman"/>
          <w:sz w:val="24"/>
          <w:szCs w:val="24"/>
        </w:rPr>
        <w:t>oskytovatel povinen zajistit a Objednateli</w:t>
      </w:r>
      <w:r w:rsidR="006B2381" w:rsidRPr="002D50B5">
        <w:rPr>
          <w:rFonts w:ascii="Times New Roman" w:hAnsi="Times New Roman"/>
          <w:sz w:val="24"/>
          <w:szCs w:val="24"/>
        </w:rPr>
        <w:t xml:space="preserve"> doložit, že </w:t>
      </w:r>
      <w:r w:rsidR="00D26A84" w:rsidRPr="002D50B5">
        <w:rPr>
          <w:rFonts w:ascii="Times New Roman" w:hAnsi="Times New Roman"/>
          <w:sz w:val="24"/>
          <w:szCs w:val="24"/>
        </w:rPr>
        <w:t xml:space="preserve">uvedená </w:t>
      </w:r>
      <w:r w:rsidR="006B2381" w:rsidRPr="002D50B5">
        <w:rPr>
          <w:rFonts w:ascii="Times New Roman" w:hAnsi="Times New Roman"/>
          <w:sz w:val="24"/>
          <w:szCs w:val="24"/>
        </w:rPr>
        <w:t xml:space="preserve">osoba splňuje </w:t>
      </w:r>
      <w:r w:rsidR="00D26A84" w:rsidRPr="002D50B5">
        <w:rPr>
          <w:rFonts w:ascii="Times New Roman" w:hAnsi="Times New Roman"/>
          <w:sz w:val="24"/>
          <w:szCs w:val="24"/>
        </w:rPr>
        <w:t xml:space="preserve">tyto </w:t>
      </w:r>
      <w:r w:rsidR="006B2381" w:rsidRPr="002D50B5">
        <w:rPr>
          <w:rFonts w:ascii="Times New Roman" w:hAnsi="Times New Roman"/>
          <w:sz w:val="24"/>
          <w:szCs w:val="24"/>
        </w:rPr>
        <w:t>minimální požadavky:</w:t>
      </w:r>
    </w:p>
    <w:p w14:paraId="4CEF55F7" w14:textId="6B43A04A" w:rsidR="006B2381" w:rsidRPr="002D50B5" w:rsidRDefault="00EB090F" w:rsidP="00D54C76">
      <w:pPr>
        <w:spacing w:after="0" w:line="240" w:lineRule="auto"/>
        <w:ind w:left="437" w:firstLine="708"/>
        <w:jc w:val="both"/>
        <w:rPr>
          <w:rFonts w:ascii="Times New Roman" w:hAnsi="Times New Roman" w:cs="Times New Roman"/>
          <w:sz w:val="24"/>
          <w:szCs w:val="24"/>
        </w:rPr>
      </w:pPr>
      <w:r w:rsidRPr="002D50B5">
        <w:rPr>
          <w:rFonts w:ascii="Times New Roman" w:hAnsi="Times New Roman" w:cs="Times New Roman"/>
          <w:sz w:val="24"/>
          <w:szCs w:val="24"/>
        </w:rPr>
        <w:t>3.8.1</w:t>
      </w:r>
      <w:r w:rsidRPr="002D50B5">
        <w:rPr>
          <w:rFonts w:ascii="Times New Roman" w:hAnsi="Times New Roman" w:cs="Times New Roman"/>
          <w:sz w:val="24"/>
          <w:szCs w:val="24"/>
        </w:rPr>
        <w:tab/>
      </w:r>
      <w:r w:rsidR="00D26A84" w:rsidRPr="002D50B5">
        <w:rPr>
          <w:rFonts w:ascii="Times New Roman" w:hAnsi="Times New Roman" w:cs="Times New Roman"/>
          <w:sz w:val="24"/>
          <w:szCs w:val="24"/>
        </w:rPr>
        <w:t>v</w:t>
      </w:r>
      <w:r w:rsidR="006B2381" w:rsidRPr="002D50B5">
        <w:rPr>
          <w:rFonts w:ascii="Times New Roman" w:hAnsi="Times New Roman" w:cs="Times New Roman"/>
          <w:sz w:val="24"/>
          <w:szCs w:val="24"/>
        </w:rPr>
        <w:t>zdělání zakončené maturitní zkouškou;</w:t>
      </w:r>
    </w:p>
    <w:p w14:paraId="6D74C76B" w14:textId="1C6923D5" w:rsidR="00A459BA" w:rsidRPr="002D50B5" w:rsidRDefault="00EB090F" w:rsidP="00D54C76">
      <w:pPr>
        <w:spacing w:after="0" w:line="240" w:lineRule="auto"/>
        <w:ind w:left="437" w:firstLine="708"/>
        <w:jc w:val="both"/>
        <w:rPr>
          <w:rFonts w:ascii="Times New Roman" w:hAnsi="Times New Roman" w:cs="Times New Roman"/>
          <w:sz w:val="24"/>
          <w:szCs w:val="24"/>
        </w:rPr>
      </w:pPr>
      <w:r w:rsidRPr="002D50B5">
        <w:rPr>
          <w:rFonts w:ascii="Times New Roman" w:hAnsi="Times New Roman" w:cs="Times New Roman"/>
          <w:sz w:val="24"/>
          <w:szCs w:val="24"/>
        </w:rPr>
        <w:t>3.8.2</w:t>
      </w:r>
      <w:r w:rsidRPr="002D50B5">
        <w:rPr>
          <w:rFonts w:ascii="Times New Roman" w:hAnsi="Times New Roman" w:cs="Times New Roman"/>
          <w:sz w:val="24"/>
          <w:szCs w:val="24"/>
        </w:rPr>
        <w:tab/>
      </w:r>
      <w:r w:rsidR="00D26A84" w:rsidRPr="002D50B5">
        <w:rPr>
          <w:rFonts w:ascii="Times New Roman" w:hAnsi="Times New Roman" w:cs="Times New Roman"/>
          <w:sz w:val="24"/>
          <w:szCs w:val="24"/>
        </w:rPr>
        <w:t xml:space="preserve">profesní kvalifikaci </w:t>
      </w:r>
      <w:r w:rsidR="00A459BA" w:rsidRPr="002D50B5">
        <w:rPr>
          <w:rFonts w:ascii="Times New Roman" w:hAnsi="Times New Roman" w:cs="Times New Roman"/>
          <w:sz w:val="24"/>
          <w:szCs w:val="24"/>
        </w:rPr>
        <w:t>68-008-E</w:t>
      </w:r>
      <w:r w:rsidR="00815679" w:rsidRPr="002D50B5">
        <w:rPr>
          <w:rFonts w:ascii="Times New Roman" w:hAnsi="Times New Roman" w:cs="Times New Roman"/>
          <w:sz w:val="24"/>
          <w:szCs w:val="24"/>
        </w:rPr>
        <w:t>;</w:t>
      </w:r>
    </w:p>
    <w:p w14:paraId="14C1BAFA" w14:textId="43E24E5B" w:rsidR="006B2381" w:rsidRPr="002D50B5" w:rsidRDefault="00EB090F" w:rsidP="00D54C76">
      <w:pPr>
        <w:spacing w:after="0" w:line="240" w:lineRule="auto"/>
        <w:ind w:left="437" w:firstLine="708"/>
        <w:jc w:val="both"/>
        <w:rPr>
          <w:rFonts w:ascii="Times New Roman" w:hAnsi="Times New Roman" w:cs="Times New Roman"/>
          <w:sz w:val="24"/>
          <w:szCs w:val="24"/>
        </w:rPr>
      </w:pPr>
      <w:r w:rsidRPr="002D50B5">
        <w:rPr>
          <w:rFonts w:ascii="Times New Roman" w:hAnsi="Times New Roman" w:cs="Times New Roman"/>
          <w:sz w:val="24"/>
          <w:szCs w:val="24"/>
        </w:rPr>
        <w:t>3.8.3</w:t>
      </w:r>
      <w:r w:rsidRPr="002D50B5">
        <w:rPr>
          <w:rFonts w:ascii="Times New Roman" w:hAnsi="Times New Roman" w:cs="Times New Roman"/>
          <w:sz w:val="24"/>
          <w:szCs w:val="24"/>
        </w:rPr>
        <w:tab/>
      </w:r>
      <w:r w:rsidR="006B2381" w:rsidRPr="002D50B5">
        <w:rPr>
          <w:rFonts w:ascii="Times New Roman" w:hAnsi="Times New Roman" w:cs="Times New Roman"/>
          <w:sz w:val="24"/>
          <w:szCs w:val="24"/>
        </w:rPr>
        <w:t>1 rok praxe v oboru ostrahy objektů na vedoucí pozici</w:t>
      </w:r>
      <w:r w:rsidR="0000018E">
        <w:rPr>
          <w:rFonts w:ascii="Times New Roman" w:hAnsi="Times New Roman" w:cs="Times New Roman"/>
          <w:sz w:val="24"/>
          <w:szCs w:val="24"/>
        </w:rPr>
        <w:t>;</w:t>
      </w:r>
      <w:r w:rsidR="006B2381" w:rsidRPr="002D50B5">
        <w:rPr>
          <w:rFonts w:ascii="Times New Roman" w:hAnsi="Times New Roman" w:cs="Times New Roman"/>
          <w:sz w:val="24"/>
          <w:szCs w:val="24"/>
        </w:rPr>
        <w:t xml:space="preserve"> </w:t>
      </w:r>
    </w:p>
    <w:p w14:paraId="7DD756FF" w14:textId="3213C289" w:rsidR="007834C9" w:rsidRPr="0000018E" w:rsidRDefault="007834C9" w:rsidP="007834C9">
      <w:pPr>
        <w:pStyle w:val="Odstavecseseznamem"/>
        <w:spacing w:before="120" w:after="0" w:line="240" w:lineRule="auto"/>
        <w:ind w:left="1145" w:hanging="719"/>
        <w:contextualSpacing w:val="0"/>
        <w:jc w:val="both"/>
        <w:rPr>
          <w:rFonts w:ascii="Times New Roman" w:hAnsi="Times New Roman"/>
          <w:sz w:val="24"/>
          <w:szCs w:val="24"/>
        </w:rPr>
      </w:pPr>
      <w:r w:rsidRPr="002D50B5">
        <w:rPr>
          <w:rFonts w:ascii="Times New Roman" w:hAnsi="Times New Roman"/>
          <w:sz w:val="24"/>
          <w:szCs w:val="24"/>
        </w:rPr>
        <w:t xml:space="preserve">3.9 </w:t>
      </w:r>
      <w:r w:rsidRPr="002D50B5">
        <w:rPr>
          <w:rFonts w:ascii="Times New Roman" w:hAnsi="Times New Roman"/>
          <w:sz w:val="24"/>
          <w:szCs w:val="24"/>
        </w:rPr>
        <w:tab/>
      </w:r>
      <w:r w:rsidRPr="0000018E">
        <w:rPr>
          <w:rFonts w:ascii="Times New Roman" w:hAnsi="Times New Roman"/>
          <w:sz w:val="24"/>
          <w:szCs w:val="24"/>
        </w:rPr>
        <w:t xml:space="preserve">nejpozději </w:t>
      </w:r>
      <w:r w:rsidR="0000018E" w:rsidRPr="0000018E">
        <w:rPr>
          <w:rFonts w:ascii="Times New Roman" w:hAnsi="Times New Roman"/>
          <w:sz w:val="24"/>
          <w:szCs w:val="24"/>
        </w:rPr>
        <w:t xml:space="preserve">jeden </w:t>
      </w:r>
      <w:r w:rsidRPr="0000018E">
        <w:rPr>
          <w:rFonts w:ascii="Times New Roman" w:hAnsi="Times New Roman"/>
          <w:sz w:val="24"/>
          <w:szCs w:val="24"/>
        </w:rPr>
        <w:t xml:space="preserve">měsíc po </w:t>
      </w:r>
      <w:r w:rsidR="0000018E">
        <w:rPr>
          <w:rFonts w:ascii="Times New Roman" w:hAnsi="Times New Roman"/>
          <w:sz w:val="24"/>
          <w:szCs w:val="24"/>
        </w:rPr>
        <w:t xml:space="preserve">nabytí účinnosti této </w:t>
      </w:r>
      <w:r w:rsidRPr="0000018E">
        <w:rPr>
          <w:rFonts w:ascii="Times New Roman" w:hAnsi="Times New Roman"/>
          <w:sz w:val="24"/>
          <w:szCs w:val="24"/>
        </w:rPr>
        <w:t xml:space="preserve">smlouvy sestavit směrnice pro výkon služby a předložit je </w:t>
      </w:r>
      <w:r w:rsidR="0000018E">
        <w:rPr>
          <w:rFonts w:ascii="Times New Roman" w:hAnsi="Times New Roman"/>
          <w:sz w:val="24"/>
          <w:szCs w:val="24"/>
        </w:rPr>
        <w:t xml:space="preserve">pověřené </w:t>
      </w:r>
      <w:r w:rsidRPr="0000018E">
        <w:rPr>
          <w:rFonts w:ascii="Times New Roman" w:hAnsi="Times New Roman"/>
          <w:sz w:val="24"/>
          <w:szCs w:val="24"/>
        </w:rPr>
        <w:t>osobě Objednatele dle čl. XII. odst. 8. písm</w:t>
      </w:r>
      <w:r w:rsidR="00966CA4" w:rsidRPr="0000018E">
        <w:rPr>
          <w:rFonts w:ascii="Times New Roman" w:hAnsi="Times New Roman"/>
          <w:sz w:val="24"/>
          <w:szCs w:val="24"/>
        </w:rPr>
        <w:t>.</w:t>
      </w:r>
      <w:r w:rsidRPr="0000018E">
        <w:rPr>
          <w:rFonts w:ascii="Times New Roman" w:hAnsi="Times New Roman"/>
          <w:sz w:val="24"/>
          <w:szCs w:val="24"/>
        </w:rPr>
        <w:t xml:space="preserve"> a</w:t>
      </w:r>
      <w:r w:rsidR="00966CA4" w:rsidRPr="0000018E">
        <w:rPr>
          <w:rFonts w:ascii="Times New Roman" w:hAnsi="Times New Roman"/>
          <w:sz w:val="24"/>
          <w:szCs w:val="24"/>
        </w:rPr>
        <w:t>)</w:t>
      </w:r>
      <w:r w:rsidRPr="0000018E">
        <w:rPr>
          <w:rFonts w:ascii="Times New Roman" w:hAnsi="Times New Roman"/>
          <w:sz w:val="24"/>
          <w:szCs w:val="24"/>
        </w:rPr>
        <w:t xml:space="preserve"> této smlouvy ke schválení.</w:t>
      </w:r>
    </w:p>
    <w:p w14:paraId="1509C996" w14:textId="77777777" w:rsidR="006B2381" w:rsidRPr="0000018E" w:rsidRDefault="006B2381" w:rsidP="006849F4">
      <w:pPr>
        <w:spacing w:after="0" w:line="240" w:lineRule="auto"/>
        <w:jc w:val="both"/>
        <w:rPr>
          <w:rFonts w:ascii="Times New Roman" w:hAnsi="Times New Roman" w:cs="Times New Roman"/>
          <w:sz w:val="24"/>
          <w:szCs w:val="24"/>
        </w:rPr>
      </w:pPr>
    </w:p>
    <w:p w14:paraId="1B197F5C" w14:textId="1640E784" w:rsidR="00325936" w:rsidRPr="002D50B5" w:rsidRDefault="00325936" w:rsidP="00557C3E">
      <w:pPr>
        <w:pStyle w:val="Odstavecseseznamem"/>
        <w:numPr>
          <w:ilvl w:val="0"/>
          <w:numId w:val="3"/>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odpovídá za </w:t>
      </w:r>
      <w:r w:rsidR="00D923A2" w:rsidRPr="002D50B5">
        <w:rPr>
          <w:rFonts w:ascii="Times New Roman" w:hAnsi="Times New Roman"/>
          <w:sz w:val="24"/>
          <w:szCs w:val="24"/>
        </w:rPr>
        <w:t xml:space="preserve">dodržování předpisů </w:t>
      </w:r>
      <w:r w:rsidRPr="002D50B5">
        <w:rPr>
          <w:rFonts w:ascii="Times New Roman" w:hAnsi="Times New Roman"/>
          <w:sz w:val="24"/>
          <w:szCs w:val="24"/>
        </w:rPr>
        <w:t>ochran</w:t>
      </w:r>
      <w:r w:rsidR="00D923A2" w:rsidRPr="002D50B5">
        <w:rPr>
          <w:rFonts w:ascii="Times New Roman" w:hAnsi="Times New Roman"/>
          <w:sz w:val="24"/>
          <w:szCs w:val="24"/>
        </w:rPr>
        <w:t xml:space="preserve">y </w:t>
      </w:r>
      <w:r w:rsidRPr="002D50B5">
        <w:rPr>
          <w:rFonts w:ascii="Times New Roman" w:hAnsi="Times New Roman"/>
          <w:sz w:val="24"/>
          <w:szCs w:val="24"/>
        </w:rPr>
        <w:t>zdraví a bezpečnost</w:t>
      </w:r>
      <w:r w:rsidR="00D923A2" w:rsidRPr="002D50B5">
        <w:rPr>
          <w:rFonts w:ascii="Times New Roman" w:hAnsi="Times New Roman"/>
          <w:sz w:val="24"/>
          <w:szCs w:val="24"/>
        </w:rPr>
        <w:t xml:space="preserve">i práce, požárních předpisů a dalších bezpečnostních předpisů </w:t>
      </w:r>
      <w:r w:rsidRPr="002D50B5">
        <w:rPr>
          <w:rFonts w:ascii="Times New Roman" w:hAnsi="Times New Roman"/>
          <w:sz w:val="24"/>
          <w:szCs w:val="24"/>
        </w:rPr>
        <w:t xml:space="preserve">svých pracovníků v rozsahu předmětu </w:t>
      </w:r>
      <w:r w:rsidR="00D26A84" w:rsidRPr="002D50B5">
        <w:rPr>
          <w:rFonts w:ascii="Times New Roman" w:hAnsi="Times New Roman"/>
          <w:sz w:val="24"/>
          <w:szCs w:val="24"/>
        </w:rPr>
        <w:t xml:space="preserve">plnění této smlouvy. Poskytovatel je povinen na své náklady </w:t>
      </w:r>
      <w:r w:rsidR="00D923A2" w:rsidRPr="002D50B5">
        <w:rPr>
          <w:rFonts w:ascii="Times New Roman" w:hAnsi="Times New Roman"/>
          <w:sz w:val="24"/>
          <w:szCs w:val="24"/>
        </w:rPr>
        <w:t xml:space="preserve">pravidelně a průběžně po dobu účinnosti smlouvy </w:t>
      </w:r>
      <w:r w:rsidR="00D26A84" w:rsidRPr="002D50B5">
        <w:rPr>
          <w:rFonts w:ascii="Times New Roman" w:hAnsi="Times New Roman"/>
          <w:sz w:val="24"/>
          <w:szCs w:val="24"/>
        </w:rPr>
        <w:t xml:space="preserve">provádět </w:t>
      </w:r>
      <w:r w:rsidR="00D923A2" w:rsidRPr="002D50B5">
        <w:rPr>
          <w:rFonts w:ascii="Times New Roman" w:hAnsi="Times New Roman"/>
          <w:sz w:val="24"/>
          <w:szCs w:val="24"/>
        </w:rPr>
        <w:t xml:space="preserve">školení </w:t>
      </w:r>
      <w:r w:rsidR="00D26A84" w:rsidRPr="002D50B5">
        <w:rPr>
          <w:rFonts w:ascii="Times New Roman" w:hAnsi="Times New Roman"/>
          <w:sz w:val="24"/>
          <w:szCs w:val="24"/>
        </w:rPr>
        <w:t>pracovník</w:t>
      </w:r>
      <w:r w:rsidR="00D923A2" w:rsidRPr="002D50B5">
        <w:rPr>
          <w:rFonts w:ascii="Times New Roman" w:hAnsi="Times New Roman"/>
          <w:sz w:val="24"/>
          <w:szCs w:val="24"/>
        </w:rPr>
        <w:t>ů</w:t>
      </w:r>
      <w:r w:rsidR="00D26A84" w:rsidRPr="002D50B5">
        <w:rPr>
          <w:rFonts w:ascii="Times New Roman" w:hAnsi="Times New Roman"/>
          <w:sz w:val="24"/>
          <w:szCs w:val="24"/>
        </w:rPr>
        <w:t xml:space="preserve"> ostrahy</w:t>
      </w:r>
      <w:r w:rsidR="00D923A2" w:rsidRPr="002D50B5">
        <w:rPr>
          <w:rFonts w:ascii="Times New Roman" w:hAnsi="Times New Roman"/>
          <w:sz w:val="24"/>
          <w:szCs w:val="24"/>
        </w:rPr>
        <w:t xml:space="preserve"> v oblasti bezpečnosti práce a ochrany zdraví, poskytování první pomoci, požární ochrany, kybernetické bezpečnosti, GDPR, ekologických a dalších právních předpisů souvisejících s výkonem jejich činnosti v prostředí Objednatele. </w:t>
      </w:r>
      <w:r w:rsidRPr="002D50B5">
        <w:rPr>
          <w:rFonts w:ascii="Times New Roman" w:hAnsi="Times New Roman"/>
          <w:sz w:val="24"/>
          <w:szCs w:val="24"/>
        </w:rPr>
        <w:t>Pracovníci ostrahy ve všech prováděných činnostech</w:t>
      </w:r>
      <w:r w:rsidR="00D923A2" w:rsidRPr="002D50B5">
        <w:rPr>
          <w:rFonts w:ascii="Times New Roman" w:hAnsi="Times New Roman"/>
          <w:sz w:val="24"/>
          <w:szCs w:val="24"/>
        </w:rPr>
        <w:t xml:space="preserve"> jsou povinni dodržovat výše uvedená pravidla a předpisy.  </w:t>
      </w:r>
    </w:p>
    <w:p w14:paraId="3C37B5ED" w14:textId="0DDDE878" w:rsidR="00B919BD" w:rsidRPr="002D50B5" w:rsidRDefault="00B919BD" w:rsidP="00557C3E">
      <w:pPr>
        <w:pStyle w:val="Odstavecseseznamem"/>
        <w:numPr>
          <w:ilvl w:val="0"/>
          <w:numId w:val="3"/>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dále nese odpovědnost za škody na majetku Objednatele, eventuálně zdraví </w:t>
      </w:r>
      <w:r w:rsidR="00A115EC" w:rsidRPr="002D50B5">
        <w:rPr>
          <w:rFonts w:ascii="Times New Roman" w:hAnsi="Times New Roman"/>
          <w:sz w:val="24"/>
          <w:szCs w:val="24"/>
        </w:rPr>
        <w:t>zaměstnanců</w:t>
      </w:r>
      <w:r w:rsidRPr="002D50B5">
        <w:rPr>
          <w:rFonts w:ascii="Times New Roman" w:hAnsi="Times New Roman"/>
          <w:sz w:val="24"/>
          <w:szCs w:val="24"/>
        </w:rPr>
        <w:t xml:space="preserve"> a klientů Objednatele, vzniklé jednáním pracovníka ostrahy a porušením </w:t>
      </w:r>
      <w:r w:rsidRPr="002D50B5">
        <w:rPr>
          <w:rFonts w:ascii="Times New Roman" w:hAnsi="Times New Roman"/>
          <w:sz w:val="24"/>
          <w:szCs w:val="24"/>
        </w:rPr>
        <w:lastRenderedPageBreak/>
        <w:t>právních předpisů a norem pro poskytování bezpečnostních služeb, případně používáním prostředků neodpovídajících platným právním normám.</w:t>
      </w:r>
    </w:p>
    <w:p w14:paraId="404B2634" w14:textId="77F8F6D1" w:rsidR="00260A7F" w:rsidRPr="002D50B5" w:rsidRDefault="007938B5" w:rsidP="00557C3E">
      <w:pPr>
        <w:pStyle w:val="Odstavecseseznamem"/>
        <w:numPr>
          <w:ilvl w:val="0"/>
          <w:numId w:val="3"/>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je povinen upozornit Objednatele na potenciální rizika vzniku škod na základě nedostatků zjištěných při za</w:t>
      </w:r>
      <w:r w:rsidR="000E63D2" w:rsidRPr="002D50B5">
        <w:rPr>
          <w:rFonts w:ascii="Times New Roman" w:hAnsi="Times New Roman"/>
          <w:sz w:val="24"/>
          <w:szCs w:val="24"/>
        </w:rPr>
        <w:t>jišťo</w:t>
      </w:r>
      <w:r w:rsidRPr="002D50B5">
        <w:rPr>
          <w:rFonts w:ascii="Times New Roman" w:hAnsi="Times New Roman"/>
          <w:sz w:val="24"/>
          <w:szCs w:val="24"/>
        </w:rPr>
        <w:t>vání fyzické ostrahy.</w:t>
      </w:r>
    </w:p>
    <w:p w14:paraId="1E058251" w14:textId="7B98DB00" w:rsidR="00325936" w:rsidRPr="002D50B5" w:rsidRDefault="00325936" w:rsidP="00557C3E">
      <w:pPr>
        <w:pStyle w:val="Odstavecseseznamem"/>
        <w:numPr>
          <w:ilvl w:val="0"/>
          <w:numId w:val="3"/>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je povinen dnem zahájení plnění dle této smlouvy zavést</w:t>
      </w:r>
      <w:r w:rsidR="000E63D2" w:rsidRPr="002D50B5">
        <w:rPr>
          <w:rFonts w:ascii="Times New Roman" w:hAnsi="Times New Roman"/>
          <w:sz w:val="24"/>
          <w:szCs w:val="24"/>
        </w:rPr>
        <w:t>,</w:t>
      </w:r>
      <w:r w:rsidRPr="002D50B5">
        <w:rPr>
          <w:rFonts w:ascii="Times New Roman" w:hAnsi="Times New Roman"/>
          <w:sz w:val="24"/>
          <w:szCs w:val="24"/>
        </w:rPr>
        <w:t xml:space="preserve"> a po celou dobu trvání této smlouvy vést Knihu služeb</w:t>
      </w:r>
      <w:r w:rsidR="00B045FB" w:rsidRPr="002D50B5">
        <w:rPr>
          <w:rFonts w:ascii="Times New Roman" w:hAnsi="Times New Roman"/>
          <w:sz w:val="24"/>
          <w:szCs w:val="24"/>
        </w:rPr>
        <w:t xml:space="preserve"> v písemné či elektronické podobě</w:t>
      </w:r>
      <w:r w:rsidRPr="002D50B5">
        <w:rPr>
          <w:rFonts w:ascii="Times New Roman" w:hAnsi="Times New Roman"/>
          <w:sz w:val="24"/>
          <w:szCs w:val="24"/>
        </w:rPr>
        <w:t xml:space="preserve">. Do Knihy služeb budou zapisovány všechny důležité skutečnosti a zjištění. Knihu služeb předkládá pracovník ostrahy pověřené </w:t>
      </w:r>
      <w:r w:rsidR="004B76FC" w:rsidRPr="002D50B5">
        <w:rPr>
          <w:rFonts w:ascii="Times New Roman" w:hAnsi="Times New Roman"/>
          <w:sz w:val="24"/>
          <w:szCs w:val="24"/>
        </w:rPr>
        <w:t>osobě</w:t>
      </w:r>
      <w:r w:rsidRPr="002D50B5">
        <w:rPr>
          <w:rFonts w:ascii="Times New Roman" w:hAnsi="Times New Roman"/>
          <w:sz w:val="24"/>
          <w:szCs w:val="24"/>
        </w:rPr>
        <w:t xml:space="preserve"> Objednatele </w:t>
      </w:r>
      <w:r w:rsidR="00D16D1C" w:rsidRPr="002D50B5">
        <w:rPr>
          <w:rFonts w:ascii="Times New Roman" w:hAnsi="Times New Roman"/>
        </w:rPr>
        <w:t xml:space="preserve">dle čl. </w:t>
      </w:r>
      <w:r w:rsidR="00D16D1C" w:rsidRPr="002D50B5">
        <w:rPr>
          <w:rFonts w:ascii="Times New Roman" w:hAnsi="Times New Roman"/>
          <w:sz w:val="24"/>
          <w:szCs w:val="24"/>
        </w:rPr>
        <w:t xml:space="preserve">XII. odst. 8. písmene a. této smlouvy </w:t>
      </w:r>
      <w:r w:rsidR="0064157C" w:rsidRPr="002D50B5">
        <w:rPr>
          <w:rFonts w:ascii="Times New Roman" w:hAnsi="Times New Roman"/>
          <w:sz w:val="24"/>
          <w:szCs w:val="24"/>
        </w:rPr>
        <w:t xml:space="preserve">k této smlouvě </w:t>
      </w:r>
      <w:r w:rsidRPr="002D50B5">
        <w:rPr>
          <w:rFonts w:ascii="Times New Roman" w:hAnsi="Times New Roman"/>
          <w:sz w:val="24"/>
          <w:szCs w:val="24"/>
        </w:rPr>
        <w:t xml:space="preserve">jednou týdně ke kontrole, v případě mimořádné události bezodkladně. </w:t>
      </w:r>
    </w:p>
    <w:p w14:paraId="536444B5" w14:textId="16521C6C" w:rsidR="00431573" w:rsidRPr="002D50B5" w:rsidRDefault="00216192" w:rsidP="00557C3E">
      <w:pPr>
        <w:pStyle w:val="Odstavecseseznamem"/>
        <w:numPr>
          <w:ilvl w:val="0"/>
          <w:numId w:val="3"/>
        </w:numPr>
        <w:spacing w:after="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není oprávněn bez písemného souhlasu Objednatele pověřit prováděním </w:t>
      </w:r>
      <w:r w:rsidR="00B14CAA" w:rsidRPr="002D50B5">
        <w:rPr>
          <w:rFonts w:ascii="Times New Roman" w:hAnsi="Times New Roman"/>
          <w:sz w:val="24"/>
          <w:szCs w:val="24"/>
        </w:rPr>
        <w:t xml:space="preserve">výkonu bezpečnostních služeb </w:t>
      </w:r>
      <w:r w:rsidRPr="002D50B5">
        <w:rPr>
          <w:rFonts w:ascii="Times New Roman" w:hAnsi="Times New Roman"/>
          <w:sz w:val="24"/>
          <w:szCs w:val="24"/>
        </w:rPr>
        <w:t>dle této smlouvy</w:t>
      </w:r>
      <w:r w:rsidR="00B14CAA" w:rsidRPr="002D50B5">
        <w:rPr>
          <w:rFonts w:ascii="Times New Roman" w:hAnsi="Times New Roman"/>
          <w:sz w:val="24"/>
          <w:szCs w:val="24"/>
        </w:rPr>
        <w:t xml:space="preserve"> jiné než schválené osoby dle čl. III. odst. 1. nebo </w:t>
      </w:r>
      <w:r w:rsidRPr="002D50B5">
        <w:rPr>
          <w:rFonts w:ascii="Times New Roman" w:hAnsi="Times New Roman"/>
          <w:sz w:val="24"/>
          <w:szCs w:val="24"/>
        </w:rPr>
        <w:t xml:space="preserve">sjednat </w:t>
      </w:r>
      <w:r w:rsidR="00B14CAA" w:rsidRPr="002D50B5">
        <w:rPr>
          <w:rFonts w:ascii="Times New Roman" w:hAnsi="Times New Roman"/>
          <w:sz w:val="24"/>
          <w:szCs w:val="24"/>
        </w:rPr>
        <w:t xml:space="preserve">provádění ostrahy, </w:t>
      </w:r>
      <w:r w:rsidRPr="002D50B5">
        <w:rPr>
          <w:rFonts w:ascii="Times New Roman" w:hAnsi="Times New Roman"/>
          <w:sz w:val="24"/>
          <w:szCs w:val="24"/>
        </w:rPr>
        <w:t>určit</w:t>
      </w:r>
      <w:r w:rsidR="00B14CAA" w:rsidRPr="002D50B5">
        <w:rPr>
          <w:rFonts w:ascii="Times New Roman" w:hAnsi="Times New Roman"/>
          <w:sz w:val="24"/>
          <w:szCs w:val="24"/>
        </w:rPr>
        <w:t xml:space="preserve">ých činností nebo prací </w:t>
      </w:r>
      <w:r w:rsidRPr="002D50B5">
        <w:rPr>
          <w:rFonts w:ascii="Times New Roman" w:hAnsi="Times New Roman"/>
          <w:sz w:val="24"/>
          <w:szCs w:val="24"/>
        </w:rPr>
        <w:t xml:space="preserve">pracovníky </w:t>
      </w:r>
      <w:r w:rsidR="001D2FF5" w:rsidRPr="002D50B5">
        <w:rPr>
          <w:rFonts w:ascii="Times New Roman" w:hAnsi="Times New Roman"/>
          <w:sz w:val="24"/>
          <w:szCs w:val="24"/>
        </w:rPr>
        <w:t>třetích stran</w:t>
      </w:r>
      <w:r w:rsidRPr="002D50B5">
        <w:rPr>
          <w:rFonts w:ascii="Times New Roman" w:hAnsi="Times New Roman"/>
          <w:sz w:val="24"/>
          <w:szCs w:val="24"/>
        </w:rPr>
        <w:t>.</w:t>
      </w:r>
    </w:p>
    <w:p w14:paraId="03B8E6F1" w14:textId="458552C5" w:rsidR="003910DF" w:rsidRPr="002D50B5" w:rsidRDefault="003910DF" w:rsidP="003233DA">
      <w:pPr>
        <w:spacing w:after="0" w:line="240" w:lineRule="auto"/>
        <w:jc w:val="center"/>
        <w:rPr>
          <w:rFonts w:ascii="Times New Roman" w:hAnsi="Times New Roman" w:cs="Times New Roman"/>
          <w:b/>
          <w:sz w:val="24"/>
          <w:szCs w:val="24"/>
        </w:rPr>
      </w:pPr>
    </w:p>
    <w:p w14:paraId="300CBB6E" w14:textId="641B3B25" w:rsidR="003233DA" w:rsidRPr="002D50B5" w:rsidRDefault="003233DA" w:rsidP="003233DA">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IV.</w:t>
      </w:r>
    </w:p>
    <w:p w14:paraId="737F331D" w14:textId="77777777" w:rsidR="003233DA" w:rsidRPr="002D50B5" w:rsidRDefault="003233DA" w:rsidP="003233DA">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Práva a povinnosti Objednatele</w:t>
      </w:r>
    </w:p>
    <w:p w14:paraId="71D8DCAA" w14:textId="354D52E3" w:rsidR="003233DA" w:rsidRPr="002D50B5" w:rsidRDefault="003233DA" w:rsidP="00557C3E">
      <w:pPr>
        <w:pStyle w:val="Odstavecseseznamem"/>
        <w:numPr>
          <w:ilvl w:val="0"/>
          <w:numId w:val="4"/>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Objednatel je povinen </w:t>
      </w:r>
      <w:r w:rsidR="008F3A6A" w:rsidRPr="002D50B5">
        <w:rPr>
          <w:rFonts w:ascii="Times New Roman" w:hAnsi="Times New Roman"/>
          <w:sz w:val="24"/>
          <w:szCs w:val="24"/>
        </w:rPr>
        <w:t>předat</w:t>
      </w:r>
      <w:r w:rsidRPr="002D50B5">
        <w:rPr>
          <w:rFonts w:ascii="Times New Roman" w:hAnsi="Times New Roman"/>
          <w:sz w:val="24"/>
          <w:szCs w:val="24"/>
        </w:rPr>
        <w:t xml:space="preserve"> Poskytovateli informace a </w:t>
      </w:r>
      <w:r w:rsidR="008F3A6A" w:rsidRPr="002D50B5">
        <w:rPr>
          <w:rFonts w:ascii="Times New Roman" w:hAnsi="Times New Roman"/>
          <w:sz w:val="24"/>
          <w:szCs w:val="24"/>
        </w:rPr>
        <w:t xml:space="preserve">poskytnout mu </w:t>
      </w:r>
      <w:r w:rsidRPr="002D50B5">
        <w:rPr>
          <w:rFonts w:ascii="Times New Roman" w:hAnsi="Times New Roman"/>
          <w:sz w:val="24"/>
          <w:szCs w:val="24"/>
        </w:rPr>
        <w:t>součinnost nezbytnou pro plnění smluvních povinností.</w:t>
      </w:r>
      <w:r w:rsidR="00DE60A0" w:rsidRPr="002D50B5">
        <w:rPr>
          <w:rFonts w:ascii="Times New Roman" w:hAnsi="Times New Roman"/>
          <w:sz w:val="24"/>
          <w:szCs w:val="24"/>
        </w:rPr>
        <w:t xml:space="preserve"> V rámci součinnosti bude Objednatel</w:t>
      </w:r>
      <w:r w:rsidR="00C33B3D" w:rsidRPr="002D50B5">
        <w:rPr>
          <w:rFonts w:ascii="Times New Roman" w:hAnsi="Times New Roman"/>
          <w:sz w:val="24"/>
          <w:szCs w:val="24"/>
        </w:rPr>
        <w:t xml:space="preserve"> </w:t>
      </w:r>
      <w:r w:rsidR="00E04D50" w:rsidRPr="002D50B5">
        <w:rPr>
          <w:rFonts w:ascii="Times New Roman" w:hAnsi="Times New Roman"/>
          <w:sz w:val="24"/>
          <w:szCs w:val="24"/>
        </w:rPr>
        <w:t>včas a dostatečně</w:t>
      </w:r>
      <w:r w:rsidR="00C33B3D" w:rsidRPr="002D50B5">
        <w:rPr>
          <w:rFonts w:ascii="Times New Roman" w:hAnsi="Times New Roman"/>
          <w:sz w:val="24"/>
          <w:szCs w:val="24"/>
        </w:rPr>
        <w:t xml:space="preserve"> </w:t>
      </w:r>
      <w:r w:rsidR="00E04D50" w:rsidRPr="002D50B5">
        <w:rPr>
          <w:rFonts w:ascii="Times New Roman" w:hAnsi="Times New Roman"/>
          <w:sz w:val="24"/>
          <w:szCs w:val="24"/>
        </w:rPr>
        <w:t>informovat pověřen</w:t>
      </w:r>
      <w:r w:rsidR="00127E43" w:rsidRPr="002D50B5">
        <w:rPr>
          <w:rFonts w:ascii="Times New Roman" w:hAnsi="Times New Roman"/>
          <w:sz w:val="24"/>
          <w:szCs w:val="24"/>
        </w:rPr>
        <w:t xml:space="preserve">ou osobu </w:t>
      </w:r>
      <w:r w:rsidR="00E04D50" w:rsidRPr="002D50B5">
        <w:rPr>
          <w:rFonts w:ascii="Times New Roman" w:hAnsi="Times New Roman"/>
          <w:sz w:val="24"/>
          <w:szCs w:val="24"/>
        </w:rPr>
        <w:t xml:space="preserve">Poskytovatele </w:t>
      </w:r>
      <w:r w:rsidR="00127E43" w:rsidRPr="002D50B5">
        <w:rPr>
          <w:rFonts w:ascii="Times New Roman" w:hAnsi="Times New Roman"/>
          <w:sz w:val="24"/>
          <w:szCs w:val="24"/>
        </w:rPr>
        <w:t>dle čl</w:t>
      </w:r>
      <w:r w:rsidR="00C33B3D" w:rsidRPr="002D50B5">
        <w:rPr>
          <w:rFonts w:ascii="Times New Roman" w:hAnsi="Times New Roman"/>
          <w:sz w:val="24"/>
          <w:szCs w:val="24"/>
        </w:rPr>
        <w:t xml:space="preserve">. </w:t>
      </w:r>
      <w:r w:rsidR="00127E43" w:rsidRPr="002D50B5">
        <w:rPr>
          <w:rFonts w:ascii="Times New Roman" w:hAnsi="Times New Roman"/>
          <w:sz w:val="24"/>
          <w:szCs w:val="24"/>
        </w:rPr>
        <w:t>XI</w:t>
      </w:r>
      <w:r w:rsidR="00D16D1C" w:rsidRPr="002D50B5">
        <w:rPr>
          <w:rFonts w:ascii="Times New Roman" w:hAnsi="Times New Roman"/>
          <w:sz w:val="24"/>
          <w:szCs w:val="24"/>
        </w:rPr>
        <w:t>I</w:t>
      </w:r>
      <w:r w:rsidR="00127E43" w:rsidRPr="002D50B5">
        <w:rPr>
          <w:rFonts w:ascii="Times New Roman" w:hAnsi="Times New Roman"/>
          <w:sz w:val="24"/>
          <w:szCs w:val="24"/>
        </w:rPr>
        <w:t>. odst. 9</w:t>
      </w:r>
      <w:r w:rsidR="00C33B3D" w:rsidRPr="002D50B5">
        <w:rPr>
          <w:rFonts w:ascii="Times New Roman" w:hAnsi="Times New Roman"/>
          <w:sz w:val="24"/>
          <w:szCs w:val="24"/>
        </w:rPr>
        <w:t>.</w:t>
      </w:r>
      <w:r w:rsidR="002D50B5">
        <w:rPr>
          <w:rFonts w:ascii="Times New Roman" w:hAnsi="Times New Roman"/>
          <w:sz w:val="24"/>
          <w:szCs w:val="24"/>
        </w:rPr>
        <w:t xml:space="preserve"> písm. a)</w:t>
      </w:r>
      <w:r w:rsidR="00127E43" w:rsidRPr="002D50B5">
        <w:rPr>
          <w:rFonts w:ascii="Times New Roman" w:hAnsi="Times New Roman"/>
          <w:sz w:val="24"/>
          <w:szCs w:val="24"/>
        </w:rPr>
        <w:t xml:space="preserve"> </w:t>
      </w:r>
      <w:r w:rsidR="00E04D50" w:rsidRPr="002D50B5">
        <w:rPr>
          <w:rFonts w:ascii="Times New Roman" w:hAnsi="Times New Roman"/>
          <w:sz w:val="24"/>
          <w:szCs w:val="24"/>
        </w:rPr>
        <w:t xml:space="preserve">o všech organizačních změnách majících vliv na plnění smluvních podmínek, poznatcích z kontrolní činnosti, podnětech svých zaměstnanců a dalších skutečnostech významných pro řádné provádění </w:t>
      </w:r>
      <w:r w:rsidR="006C2CDB" w:rsidRPr="002D50B5">
        <w:rPr>
          <w:rFonts w:ascii="Times New Roman" w:hAnsi="Times New Roman"/>
          <w:sz w:val="24"/>
          <w:szCs w:val="24"/>
        </w:rPr>
        <w:t xml:space="preserve">bezpečnostních </w:t>
      </w:r>
      <w:r w:rsidR="00E04D50" w:rsidRPr="002D50B5">
        <w:rPr>
          <w:rFonts w:ascii="Times New Roman" w:hAnsi="Times New Roman"/>
          <w:sz w:val="24"/>
          <w:szCs w:val="24"/>
        </w:rPr>
        <w:t>služeb.</w:t>
      </w:r>
    </w:p>
    <w:p w14:paraId="27964CC9" w14:textId="24124473" w:rsidR="003233DA" w:rsidRPr="002D50B5" w:rsidRDefault="00E04D50" w:rsidP="00557C3E">
      <w:pPr>
        <w:pStyle w:val="Odstavecseseznamem"/>
        <w:numPr>
          <w:ilvl w:val="0"/>
          <w:numId w:val="4"/>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Objednatel je oprávněn kdykoliv provádět kontrolu poskytovaných bezpečnostních služeb. Zjištěné závady budou konzultovány s</w:t>
      </w:r>
      <w:r w:rsidR="00127E43" w:rsidRPr="002D50B5">
        <w:rPr>
          <w:rFonts w:ascii="Times New Roman" w:hAnsi="Times New Roman"/>
          <w:sz w:val="24"/>
          <w:szCs w:val="24"/>
        </w:rPr>
        <w:t> </w:t>
      </w:r>
      <w:r w:rsidRPr="002D50B5">
        <w:rPr>
          <w:rFonts w:ascii="Times New Roman" w:hAnsi="Times New Roman"/>
          <w:sz w:val="24"/>
          <w:szCs w:val="24"/>
        </w:rPr>
        <w:t>pověřen</w:t>
      </w:r>
      <w:r w:rsidR="00127E43" w:rsidRPr="002D50B5">
        <w:rPr>
          <w:rFonts w:ascii="Times New Roman" w:hAnsi="Times New Roman"/>
          <w:sz w:val="24"/>
          <w:szCs w:val="24"/>
        </w:rPr>
        <w:t xml:space="preserve">ou osobou </w:t>
      </w:r>
      <w:r w:rsidRPr="002D50B5">
        <w:rPr>
          <w:rFonts w:ascii="Times New Roman" w:hAnsi="Times New Roman"/>
          <w:sz w:val="24"/>
          <w:szCs w:val="24"/>
        </w:rPr>
        <w:t>Poskytovatele</w:t>
      </w:r>
      <w:r w:rsidR="002D50B5">
        <w:rPr>
          <w:rFonts w:ascii="Times New Roman" w:hAnsi="Times New Roman"/>
          <w:sz w:val="24"/>
          <w:szCs w:val="24"/>
        </w:rPr>
        <w:t xml:space="preserve"> </w:t>
      </w:r>
      <w:r w:rsidR="002D50B5" w:rsidRPr="002D50B5">
        <w:rPr>
          <w:rFonts w:ascii="Times New Roman" w:hAnsi="Times New Roman"/>
          <w:sz w:val="24"/>
          <w:szCs w:val="24"/>
        </w:rPr>
        <w:t>dle čl. XII. odst. 9. písm. a)</w:t>
      </w:r>
      <w:r w:rsidRPr="002D50B5">
        <w:rPr>
          <w:rFonts w:ascii="Times New Roman" w:hAnsi="Times New Roman"/>
          <w:sz w:val="24"/>
          <w:szCs w:val="24"/>
        </w:rPr>
        <w:t>, který je povinen bez zbytečného odkladu zjednat nápravu.</w:t>
      </w:r>
    </w:p>
    <w:p w14:paraId="4C0C8B91" w14:textId="67805FA0" w:rsidR="0082554F" w:rsidRPr="002D50B5" w:rsidRDefault="0082554F" w:rsidP="00557C3E">
      <w:pPr>
        <w:pStyle w:val="Odstavecseseznamem"/>
        <w:numPr>
          <w:ilvl w:val="0"/>
          <w:numId w:val="4"/>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Pracovník ostrahy je povinen podrobit se na výzvu zaměstnanců Objednatele zkoušce na </w:t>
      </w:r>
      <w:r w:rsidR="00FB4DC7" w:rsidRPr="002D50B5">
        <w:rPr>
          <w:rFonts w:ascii="Times New Roman" w:hAnsi="Times New Roman"/>
          <w:sz w:val="24"/>
          <w:szCs w:val="24"/>
        </w:rPr>
        <w:t xml:space="preserve">požití </w:t>
      </w:r>
      <w:r w:rsidRPr="002D50B5">
        <w:rPr>
          <w:rFonts w:ascii="Times New Roman" w:hAnsi="Times New Roman"/>
          <w:sz w:val="24"/>
          <w:szCs w:val="24"/>
        </w:rPr>
        <w:t>alkohol</w:t>
      </w:r>
      <w:r w:rsidR="00FB4DC7" w:rsidRPr="002D50B5">
        <w:rPr>
          <w:rFonts w:ascii="Times New Roman" w:hAnsi="Times New Roman"/>
          <w:sz w:val="24"/>
          <w:szCs w:val="24"/>
        </w:rPr>
        <w:t>u</w:t>
      </w:r>
      <w:r w:rsidR="001A50F9" w:rsidRPr="002D50B5">
        <w:rPr>
          <w:rFonts w:ascii="Times New Roman" w:hAnsi="Times New Roman"/>
          <w:sz w:val="24"/>
          <w:szCs w:val="24"/>
        </w:rPr>
        <w:t xml:space="preserve"> nebo</w:t>
      </w:r>
      <w:r w:rsidR="00D851D7" w:rsidRPr="002D50B5">
        <w:rPr>
          <w:rFonts w:ascii="Times New Roman" w:hAnsi="Times New Roman"/>
          <w:sz w:val="24"/>
          <w:szCs w:val="24"/>
        </w:rPr>
        <w:t xml:space="preserve"> </w:t>
      </w:r>
      <w:r w:rsidR="00FB4DC7" w:rsidRPr="002D50B5">
        <w:rPr>
          <w:rFonts w:ascii="Times New Roman" w:hAnsi="Times New Roman"/>
          <w:sz w:val="24"/>
          <w:szCs w:val="24"/>
        </w:rPr>
        <w:t xml:space="preserve">na užití </w:t>
      </w:r>
      <w:r w:rsidR="00D851D7" w:rsidRPr="002D50B5">
        <w:rPr>
          <w:rFonts w:ascii="Times New Roman" w:hAnsi="Times New Roman"/>
          <w:sz w:val="24"/>
          <w:szCs w:val="24"/>
        </w:rPr>
        <w:t>omam</w:t>
      </w:r>
      <w:r w:rsidR="001A50F9" w:rsidRPr="002D50B5">
        <w:rPr>
          <w:rFonts w:ascii="Times New Roman" w:hAnsi="Times New Roman"/>
          <w:sz w:val="24"/>
          <w:szCs w:val="24"/>
        </w:rPr>
        <w:t>ných a psychotropních látek</w:t>
      </w:r>
      <w:r w:rsidR="00FB4DC7" w:rsidRPr="002D50B5">
        <w:rPr>
          <w:rFonts w:ascii="Times New Roman" w:hAnsi="Times New Roman"/>
          <w:sz w:val="24"/>
          <w:szCs w:val="24"/>
        </w:rPr>
        <w:t>;</w:t>
      </w:r>
      <w:r w:rsidRPr="002D50B5">
        <w:rPr>
          <w:rFonts w:ascii="Times New Roman" w:hAnsi="Times New Roman"/>
          <w:sz w:val="24"/>
          <w:szCs w:val="24"/>
        </w:rPr>
        <w:t xml:space="preserve"> v případě, že zkoušku odmítne, jedná se o podstatné porušení povinností na straně Poskytovatele.</w:t>
      </w:r>
    </w:p>
    <w:p w14:paraId="18531DA2" w14:textId="1E107A40" w:rsidR="00E04D50" w:rsidRPr="002D50B5" w:rsidRDefault="00E04D50" w:rsidP="00557C3E">
      <w:pPr>
        <w:pStyle w:val="Odstavecseseznamem"/>
        <w:numPr>
          <w:ilvl w:val="0"/>
          <w:numId w:val="4"/>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Objednatel je povinen před</w:t>
      </w:r>
      <w:r w:rsidR="00C33B3D" w:rsidRPr="002D50B5">
        <w:rPr>
          <w:rFonts w:ascii="Times New Roman" w:hAnsi="Times New Roman"/>
          <w:sz w:val="24"/>
          <w:szCs w:val="24"/>
        </w:rPr>
        <w:t xml:space="preserve">ávat </w:t>
      </w:r>
      <w:r w:rsidRPr="002D50B5">
        <w:rPr>
          <w:rFonts w:ascii="Times New Roman" w:hAnsi="Times New Roman"/>
          <w:sz w:val="24"/>
          <w:szCs w:val="24"/>
        </w:rPr>
        <w:t xml:space="preserve">Poskytovateli veškeré informace, které jsou nezbytné pro výkon činnosti Poskytovatele podle této smlouvy. </w:t>
      </w:r>
      <w:r w:rsidR="0036587B" w:rsidRPr="002D50B5">
        <w:rPr>
          <w:rFonts w:ascii="Times New Roman" w:hAnsi="Times New Roman"/>
          <w:sz w:val="24"/>
          <w:szCs w:val="24"/>
        </w:rPr>
        <w:t>Pře</w:t>
      </w:r>
      <w:r w:rsidR="00C33B3D" w:rsidRPr="002D50B5">
        <w:rPr>
          <w:rFonts w:ascii="Times New Roman" w:hAnsi="Times New Roman"/>
          <w:sz w:val="24"/>
          <w:szCs w:val="24"/>
        </w:rPr>
        <w:t xml:space="preserve">dávání těchto </w:t>
      </w:r>
      <w:r w:rsidRPr="002D50B5">
        <w:rPr>
          <w:rFonts w:ascii="Times New Roman" w:hAnsi="Times New Roman"/>
          <w:sz w:val="24"/>
          <w:szCs w:val="24"/>
        </w:rPr>
        <w:t xml:space="preserve">informací </w:t>
      </w:r>
      <w:r w:rsidR="0036738F" w:rsidRPr="002D50B5">
        <w:rPr>
          <w:rFonts w:ascii="Times New Roman" w:hAnsi="Times New Roman"/>
          <w:sz w:val="24"/>
          <w:szCs w:val="24"/>
        </w:rPr>
        <w:t>pracovníkům ostrahy</w:t>
      </w:r>
      <w:r w:rsidR="00980231" w:rsidRPr="002D50B5">
        <w:rPr>
          <w:rFonts w:ascii="Times New Roman" w:hAnsi="Times New Roman"/>
          <w:sz w:val="24"/>
          <w:szCs w:val="24"/>
        </w:rPr>
        <w:t xml:space="preserve"> </w:t>
      </w:r>
      <w:r w:rsidRPr="002D50B5">
        <w:rPr>
          <w:rFonts w:ascii="Times New Roman" w:hAnsi="Times New Roman"/>
          <w:sz w:val="24"/>
          <w:szCs w:val="24"/>
        </w:rPr>
        <w:t xml:space="preserve">provádí po celou dobu </w:t>
      </w:r>
      <w:r w:rsidR="00980231" w:rsidRPr="002D50B5">
        <w:rPr>
          <w:rFonts w:ascii="Times New Roman" w:hAnsi="Times New Roman"/>
          <w:sz w:val="24"/>
          <w:szCs w:val="24"/>
        </w:rPr>
        <w:t xml:space="preserve">trvání této smlouvy sám </w:t>
      </w:r>
      <w:r w:rsidR="008F3A6A" w:rsidRPr="002D50B5">
        <w:rPr>
          <w:rFonts w:ascii="Times New Roman" w:hAnsi="Times New Roman"/>
          <w:sz w:val="24"/>
          <w:szCs w:val="24"/>
        </w:rPr>
        <w:t>P</w:t>
      </w:r>
      <w:r w:rsidR="00980231" w:rsidRPr="002D50B5">
        <w:rPr>
          <w:rFonts w:ascii="Times New Roman" w:hAnsi="Times New Roman"/>
          <w:sz w:val="24"/>
          <w:szCs w:val="24"/>
        </w:rPr>
        <w:t>oskytovatel.</w:t>
      </w:r>
      <w:r w:rsidRPr="002D50B5">
        <w:rPr>
          <w:rFonts w:ascii="Times New Roman" w:hAnsi="Times New Roman"/>
          <w:sz w:val="24"/>
          <w:szCs w:val="24"/>
        </w:rPr>
        <w:t xml:space="preserve"> </w:t>
      </w:r>
    </w:p>
    <w:p w14:paraId="47A48F2A" w14:textId="77777777" w:rsidR="008F3A6A" w:rsidRPr="002D50B5" w:rsidRDefault="006B18EC" w:rsidP="00557C3E">
      <w:pPr>
        <w:pStyle w:val="Odstavecseseznamem"/>
        <w:numPr>
          <w:ilvl w:val="0"/>
          <w:numId w:val="4"/>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Objednatel poskytne bezplatně pracovníkům ostrahy přiměřené prostory a sociální zázemí (možnost využívání WC vč. studené a teplé vody, místo pro převléknutí a uložení služebních a osobních věcí).</w:t>
      </w:r>
    </w:p>
    <w:p w14:paraId="0F152AC2" w14:textId="69A6EBA9" w:rsidR="006B18EC" w:rsidRPr="002D50B5" w:rsidRDefault="006B18EC" w:rsidP="00557C3E">
      <w:pPr>
        <w:pStyle w:val="Odstavecseseznamem"/>
        <w:numPr>
          <w:ilvl w:val="0"/>
          <w:numId w:val="4"/>
        </w:numPr>
        <w:spacing w:after="0" w:line="240" w:lineRule="auto"/>
        <w:ind w:left="426" w:hanging="426"/>
        <w:jc w:val="both"/>
        <w:rPr>
          <w:rFonts w:ascii="Times New Roman" w:hAnsi="Times New Roman"/>
          <w:sz w:val="24"/>
          <w:szCs w:val="24"/>
        </w:rPr>
      </w:pPr>
      <w:r w:rsidRPr="002D50B5">
        <w:rPr>
          <w:rFonts w:ascii="Times New Roman" w:hAnsi="Times New Roman"/>
          <w:sz w:val="24"/>
          <w:szCs w:val="24"/>
        </w:rPr>
        <w:t xml:space="preserve">Objednatel umožní Poskytovateli </w:t>
      </w:r>
      <w:r w:rsidR="00D851D7" w:rsidRPr="002D50B5">
        <w:rPr>
          <w:rFonts w:ascii="Times New Roman" w:hAnsi="Times New Roman"/>
          <w:sz w:val="24"/>
          <w:szCs w:val="24"/>
        </w:rPr>
        <w:t xml:space="preserve">po dohodě </w:t>
      </w:r>
      <w:r w:rsidRPr="002D50B5">
        <w:rPr>
          <w:rFonts w:ascii="Times New Roman" w:hAnsi="Times New Roman"/>
          <w:sz w:val="24"/>
          <w:szCs w:val="24"/>
        </w:rPr>
        <w:t xml:space="preserve">viditelně označit vstupní prostory objektu Objednatele přiměřeným logem Poskytovatele a nápisem upozorňujícím na provádění </w:t>
      </w:r>
      <w:r w:rsidR="006C2CDB" w:rsidRPr="002D50B5">
        <w:rPr>
          <w:rFonts w:ascii="Times New Roman" w:hAnsi="Times New Roman"/>
          <w:sz w:val="24"/>
          <w:szCs w:val="24"/>
        </w:rPr>
        <w:t xml:space="preserve">bezpečnostních </w:t>
      </w:r>
      <w:r w:rsidRPr="002D50B5">
        <w:rPr>
          <w:rFonts w:ascii="Times New Roman" w:hAnsi="Times New Roman"/>
          <w:sz w:val="24"/>
          <w:szCs w:val="24"/>
        </w:rPr>
        <w:t>služeb dle této smlouvy.</w:t>
      </w:r>
    </w:p>
    <w:p w14:paraId="43ABA170" w14:textId="64A0E5E4" w:rsidR="00BB1B22" w:rsidRPr="002D50B5" w:rsidRDefault="00BB1B22" w:rsidP="00BB1B22">
      <w:pPr>
        <w:spacing w:after="0" w:line="240" w:lineRule="auto"/>
        <w:jc w:val="both"/>
        <w:rPr>
          <w:rFonts w:ascii="Times New Roman" w:hAnsi="Times New Roman" w:cs="Times New Roman"/>
          <w:sz w:val="24"/>
          <w:szCs w:val="24"/>
        </w:rPr>
      </w:pPr>
    </w:p>
    <w:p w14:paraId="0BA03B71" w14:textId="77777777" w:rsidR="00BB1B22" w:rsidRPr="002D50B5" w:rsidRDefault="00BB1B22" w:rsidP="00BB1B22">
      <w:pPr>
        <w:spacing w:after="0" w:line="240" w:lineRule="auto"/>
        <w:jc w:val="both"/>
        <w:rPr>
          <w:rFonts w:ascii="Times New Roman" w:hAnsi="Times New Roman" w:cs="Times New Roman"/>
          <w:sz w:val="24"/>
          <w:szCs w:val="24"/>
        </w:rPr>
      </w:pPr>
    </w:p>
    <w:p w14:paraId="5B33A37E" w14:textId="77777777" w:rsidR="003910DF" w:rsidRPr="002D50B5" w:rsidRDefault="003910DF" w:rsidP="006B5F80">
      <w:pPr>
        <w:spacing w:after="0" w:line="240" w:lineRule="auto"/>
        <w:rPr>
          <w:rFonts w:ascii="Times New Roman" w:hAnsi="Times New Roman" w:cs="Times New Roman"/>
          <w:b/>
          <w:sz w:val="24"/>
          <w:szCs w:val="24"/>
        </w:rPr>
      </w:pPr>
    </w:p>
    <w:p w14:paraId="7A52EC46" w14:textId="42E1602E" w:rsidR="008F3A6A" w:rsidRPr="002D50B5" w:rsidRDefault="008F3A6A" w:rsidP="008F3A6A">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V.</w:t>
      </w:r>
    </w:p>
    <w:p w14:paraId="5A3F3E93" w14:textId="77777777" w:rsidR="008F3A6A" w:rsidRPr="002D50B5" w:rsidRDefault="006B18EC" w:rsidP="006B18EC">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Cena plnění, platební a fakturační podmínky</w:t>
      </w:r>
    </w:p>
    <w:p w14:paraId="47508510" w14:textId="1D48E347" w:rsidR="00B65758" w:rsidRPr="002D50B5" w:rsidRDefault="005753CA" w:rsidP="00557C3E">
      <w:pPr>
        <w:pStyle w:val="Odstavecseseznamem"/>
        <w:numPr>
          <w:ilvl w:val="0"/>
          <w:numId w:val="5"/>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Cena za poskytování bezpečnostních služeb dle této smlouvy je stanovena dohodou Smluvních stran v souladu se zákonem č. 526/1990 Sb., o cenách, ve znění pozdějších předpisů, a to na základě cenové nabídky učiněné Poskytovatel k veřejné zakázce č. 2500562</w:t>
      </w:r>
      <w:r w:rsidR="009C4468" w:rsidRPr="002D50B5">
        <w:rPr>
          <w:rFonts w:ascii="Times New Roman" w:hAnsi="Times New Roman"/>
          <w:sz w:val="24"/>
          <w:szCs w:val="24"/>
        </w:rPr>
        <w:t xml:space="preserve">. Cena je stanovena jako </w:t>
      </w:r>
      <w:r w:rsidR="008F2DBA" w:rsidRPr="002D50B5">
        <w:rPr>
          <w:rFonts w:ascii="Times New Roman" w:hAnsi="Times New Roman"/>
          <w:b/>
          <w:sz w:val="24"/>
          <w:szCs w:val="24"/>
        </w:rPr>
        <w:t>jednotkov</w:t>
      </w:r>
      <w:r w:rsidR="006B39B9" w:rsidRPr="002D50B5">
        <w:rPr>
          <w:rFonts w:ascii="Times New Roman" w:hAnsi="Times New Roman"/>
          <w:b/>
          <w:sz w:val="24"/>
          <w:szCs w:val="24"/>
        </w:rPr>
        <w:t>á</w:t>
      </w:r>
      <w:r w:rsidR="008F2DBA" w:rsidRPr="002D50B5">
        <w:rPr>
          <w:rFonts w:ascii="Times New Roman" w:hAnsi="Times New Roman"/>
          <w:b/>
          <w:sz w:val="24"/>
          <w:szCs w:val="24"/>
        </w:rPr>
        <w:t xml:space="preserve"> cen</w:t>
      </w:r>
      <w:r w:rsidR="006B39B9" w:rsidRPr="002D50B5">
        <w:rPr>
          <w:rFonts w:ascii="Times New Roman" w:hAnsi="Times New Roman"/>
          <w:b/>
          <w:sz w:val="24"/>
          <w:szCs w:val="24"/>
        </w:rPr>
        <w:t>a</w:t>
      </w:r>
      <w:r w:rsidR="008F2DBA" w:rsidRPr="002D50B5">
        <w:rPr>
          <w:rFonts w:ascii="Times New Roman" w:hAnsi="Times New Roman"/>
          <w:b/>
          <w:sz w:val="24"/>
          <w:szCs w:val="24"/>
        </w:rPr>
        <w:t xml:space="preserve"> za jednu (1) </w:t>
      </w:r>
      <w:r w:rsidR="00FB4DC7" w:rsidRPr="002D50B5">
        <w:rPr>
          <w:rFonts w:ascii="Times New Roman" w:hAnsi="Times New Roman"/>
          <w:b/>
          <w:sz w:val="24"/>
          <w:szCs w:val="24"/>
        </w:rPr>
        <w:t>člověko</w:t>
      </w:r>
      <w:r w:rsidR="008F2DBA" w:rsidRPr="002D50B5">
        <w:rPr>
          <w:rFonts w:ascii="Times New Roman" w:hAnsi="Times New Roman"/>
          <w:b/>
          <w:sz w:val="24"/>
          <w:szCs w:val="24"/>
        </w:rPr>
        <w:t>hodinu</w:t>
      </w:r>
      <w:r w:rsidR="00FB4DC7" w:rsidRPr="002D50B5">
        <w:rPr>
          <w:rFonts w:ascii="Times New Roman" w:hAnsi="Times New Roman"/>
          <w:b/>
          <w:sz w:val="24"/>
          <w:szCs w:val="24"/>
        </w:rPr>
        <w:t xml:space="preserve">, tj. </w:t>
      </w:r>
      <w:r w:rsidR="008F2DBA" w:rsidRPr="002D50B5">
        <w:rPr>
          <w:rFonts w:ascii="Times New Roman" w:hAnsi="Times New Roman"/>
          <w:b/>
          <w:sz w:val="24"/>
          <w:szCs w:val="24"/>
        </w:rPr>
        <w:t xml:space="preserve"> </w:t>
      </w:r>
      <w:r w:rsidR="00FB4DC7" w:rsidRPr="002D50B5">
        <w:rPr>
          <w:rFonts w:ascii="Times New Roman" w:hAnsi="Times New Roman"/>
          <w:b/>
          <w:sz w:val="24"/>
          <w:szCs w:val="24"/>
        </w:rPr>
        <w:t xml:space="preserve">za poskytnutí </w:t>
      </w:r>
      <w:r w:rsidR="008F2DBA" w:rsidRPr="002D50B5">
        <w:rPr>
          <w:rFonts w:ascii="Times New Roman" w:hAnsi="Times New Roman"/>
          <w:b/>
          <w:sz w:val="24"/>
          <w:szCs w:val="24"/>
        </w:rPr>
        <w:t xml:space="preserve">bezpečnostních služeb dle </w:t>
      </w:r>
      <w:r w:rsidR="00FB4DC7" w:rsidRPr="002D50B5">
        <w:rPr>
          <w:rFonts w:ascii="Times New Roman" w:hAnsi="Times New Roman"/>
          <w:b/>
          <w:sz w:val="24"/>
          <w:szCs w:val="24"/>
        </w:rPr>
        <w:t xml:space="preserve">této </w:t>
      </w:r>
      <w:r w:rsidR="008F2DBA" w:rsidRPr="002D50B5">
        <w:rPr>
          <w:rFonts w:ascii="Times New Roman" w:hAnsi="Times New Roman"/>
          <w:b/>
          <w:sz w:val="24"/>
          <w:szCs w:val="24"/>
        </w:rPr>
        <w:t xml:space="preserve">smlouvy </w:t>
      </w:r>
      <w:r w:rsidR="00FB4DC7" w:rsidRPr="002D50B5">
        <w:rPr>
          <w:rFonts w:ascii="Times New Roman" w:hAnsi="Times New Roman"/>
          <w:b/>
          <w:sz w:val="24"/>
          <w:szCs w:val="24"/>
        </w:rPr>
        <w:t xml:space="preserve">jedním (1) pracovníkem </w:t>
      </w:r>
      <w:r w:rsidR="00FB4DC7" w:rsidRPr="002D50B5">
        <w:rPr>
          <w:rFonts w:ascii="Times New Roman" w:hAnsi="Times New Roman"/>
          <w:b/>
          <w:sz w:val="24"/>
          <w:szCs w:val="24"/>
        </w:rPr>
        <w:lastRenderedPageBreak/>
        <w:t xml:space="preserve">Poskytovatele za jednu (1) hodinu, která činí </w:t>
      </w:r>
      <w:r w:rsidR="008D1986">
        <w:rPr>
          <w:rFonts w:ascii="Times New Roman" w:hAnsi="Times New Roman"/>
          <w:b/>
          <w:sz w:val="24"/>
          <w:szCs w:val="24"/>
        </w:rPr>
        <w:t>141,90</w:t>
      </w:r>
      <w:r w:rsidR="00FB4DC7" w:rsidRPr="002D50B5">
        <w:rPr>
          <w:rFonts w:ascii="Times New Roman" w:hAnsi="Times New Roman"/>
          <w:b/>
          <w:sz w:val="24"/>
          <w:szCs w:val="24"/>
        </w:rPr>
        <w:t xml:space="preserve"> Kč</w:t>
      </w:r>
      <w:r w:rsidR="00DE613B">
        <w:rPr>
          <w:rFonts w:ascii="Times New Roman" w:hAnsi="Times New Roman"/>
          <w:b/>
          <w:sz w:val="24"/>
          <w:szCs w:val="24"/>
        </w:rPr>
        <w:t xml:space="preserve"> </w:t>
      </w:r>
      <w:r w:rsidR="007A4CAA" w:rsidRPr="007A4CAA">
        <w:rPr>
          <w:rFonts w:ascii="Times New Roman" w:hAnsi="Times New Roman"/>
          <w:b/>
          <w:sz w:val="24"/>
          <w:szCs w:val="24"/>
        </w:rPr>
        <w:t>(</w:t>
      </w:r>
      <w:r w:rsidR="00FB4DC7" w:rsidRPr="007A4CAA">
        <w:rPr>
          <w:rFonts w:ascii="Times New Roman" w:hAnsi="Times New Roman"/>
          <w:b/>
          <w:sz w:val="24"/>
          <w:szCs w:val="24"/>
        </w:rPr>
        <w:t xml:space="preserve">slovy: </w:t>
      </w:r>
      <w:r w:rsidR="008D1986" w:rsidRPr="007A4CAA">
        <w:rPr>
          <w:rFonts w:ascii="Times New Roman" w:hAnsi="Times New Roman"/>
          <w:b/>
          <w:sz w:val="24"/>
          <w:szCs w:val="24"/>
        </w:rPr>
        <w:t>jedno sto čtyřicet jedna korun</w:t>
      </w:r>
      <w:r w:rsidR="007A4CAA" w:rsidRPr="006B5F80">
        <w:rPr>
          <w:rFonts w:ascii="Times New Roman" w:hAnsi="Times New Roman"/>
          <w:b/>
          <w:sz w:val="24"/>
          <w:szCs w:val="24"/>
        </w:rPr>
        <w:t xml:space="preserve"> českých </w:t>
      </w:r>
      <w:r w:rsidR="008D1986" w:rsidRPr="007A4CAA">
        <w:rPr>
          <w:rFonts w:ascii="Times New Roman" w:hAnsi="Times New Roman"/>
          <w:b/>
          <w:sz w:val="24"/>
          <w:szCs w:val="24"/>
        </w:rPr>
        <w:t>devadesát haléřů</w:t>
      </w:r>
      <w:r w:rsidR="007A4CAA" w:rsidRPr="007A4CAA">
        <w:rPr>
          <w:rFonts w:ascii="Times New Roman" w:hAnsi="Times New Roman"/>
          <w:b/>
          <w:sz w:val="24"/>
          <w:szCs w:val="24"/>
        </w:rPr>
        <w:t>)</w:t>
      </w:r>
      <w:r w:rsidR="00FB4DC7" w:rsidRPr="002D50B5">
        <w:rPr>
          <w:rFonts w:ascii="Times New Roman" w:hAnsi="Times New Roman"/>
          <w:b/>
          <w:sz w:val="24"/>
          <w:szCs w:val="24"/>
        </w:rPr>
        <w:t xml:space="preserve"> bez DPH</w:t>
      </w:r>
      <w:r w:rsidR="00FB4DC7" w:rsidRPr="002D50B5">
        <w:rPr>
          <w:rFonts w:ascii="Times New Roman" w:hAnsi="Times New Roman"/>
          <w:i/>
          <w:sz w:val="24"/>
          <w:szCs w:val="24"/>
        </w:rPr>
        <w:t>.</w:t>
      </w:r>
      <w:r w:rsidR="00B65758" w:rsidRPr="002D50B5">
        <w:rPr>
          <w:rFonts w:ascii="Times New Roman" w:hAnsi="Times New Roman"/>
          <w:sz w:val="24"/>
          <w:szCs w:val="24"/>
        </w:rPr>
        <w:t xml:space="preserve"> </w:t>
      </w:r>
    </w:p>
    <w:p w14:paraId="7E98C2F8" w14:textId="26596BB6" w:rsidR="008F2DBA" w:rsidRPr="002D50B5" w:rsidRDefault="006161DC" w:rsidP="00557C3E">
      <w:pPr>
        <w:pStyle w:val="Odstavecseseznamem"/>
        <w:numPr>
          <w:ilvl w:val="0"/>
          <w:numId w:val="5"/>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Jednotkov</w:t>
      </w:r>
      <w:r w:rsidR="00013C22" w:rsidRPr="002D50B5">
        <w:rPr>
          <w:rFonts w:ascii="Times New Roman" w:hAnsi="Times New Roman"/>
          <w:sz w:val="24"/>
          <w:szCs w:val="24"/>
        </w:rPr>
        <w:t>á</w:t>
      </w:r>
      <w:r w:rsidRPr="002D50B5">
        <w:rPr>
          <w:rFonts w:ascii="Times New Roman" w:hAnsi="Times New Roman"/>
          <w:sz w:val="24"/>
          <w:szCs w:val="24"/>
        </w:rPr>
        <w:t xml:space="preserve"> cen</w:t>
      </w:r>
      <w:r w:rsidR="00013C22" w:rsidRPr="002D50B5">
        <w:rPr>
          <w:rFonts w:ascii="Times New Roman" w:hAnsi="Times New Roman"/>
          <w:sz w:val="24"/>
          <w:szCs w:val="24"/>
        </w:rPr>
        <w:t>a</w:t>
      </w:r>
      <w:r w:rsidR="006B39B9" w:rsidRPr="002D50B5">
        <w:rPr>
          <w:rFonts w:ascii="Times New Roman" w:hAnsi="Times New Roman"/>
          <w:sz w:val="24"/>
          <w:szCs w:val="24"/>
        </w:rPr>
        <w:t xml:space="preserve"> bez DPH</w:t>
      </w:r>
      <w:r w:rsidRPr="002D50B5">
        <w:rPr>
          <w:rFonts w:ascii="Times New Roman" w:hAnsi="Times New Roman"/>
          <w:sz w:val="24"/>
          <w:szCs w:val="24"/>
        </w:rPr>
        <w:t xml:space="preserve"> </w:t>
      </w:r>
      <w:r w:rsidR="00942C6B" w:rsidRPr="002D50B5">
        <w:rPr>
          <w:rFonts w:ascii="Times New Roman" w:hAnsi="Times New Roman"/>
          <w:sz w:val="24"/>
          <w:szCs w:val="24"/>
        </w:rPr>
        <w:t>uveden</w:t>
      </w:r>
      <w:r w:rsidR="00013C22" w:rsidRPr="002D50B5">
        <w:rPr>
          <w:rFonts w:ascii="Times New Roman" w:hAnsi="Times New Roman"/>
          <w:sz w:val="24"/>
          <w:szCs w:val="24"/>
        </w:rPr>
        <w:t>á</w:t>
      </w:r>
      <w:r w:rsidR="00942C6B" w:rsidRPr="002D50B5">
        <w:rPr>
          <w:rFonts w:ascii="Times New Roman" w:hAnsi="Times New Roman"/>
          <w:sz w:val="24"/>
          <w:szCs w:val="24"/>
        </w:rPr>
        <w:t xml:space="preserve"> v odstavci 1. tohoto článku</w:t>
      </w:r>
      <w:r w:rsidRPr="002D50B5">
        <w:rPr>
          <w:rFonts w:ascii="Times New Roman" w:hAnsi="Times New Roman"/>
          <w:sz w:val="24"/>
          <w:szCs w:val="24"/>
        </w:rPr>
        <w:t xml:space="preserve"> j</w:t>
      </w:r>
      <w:r w:rsidR="00013C22" w:rsidRPr="002D50B5">
        <w:rPr>
          <w:rFonts w:ascii="Times New Roman" w:hAnsi="Times New Roman"/>
          <w:sz w:val="24"/>
          <w:szCs w:val="24"/>
        </w:rPr>
        <w:t xml:space="preserve">e stanovena jako </w:t>
      </w:r>
      <w:r w:rsidRPr="002D50B5">
        <w:rPr>
          <w:rFonts w:ascii="Times New Roman" w:hAnsi="Times New Roman"/>
          <w:sz w:val="24"/>
          <w:szCs w:val="24"/>
        </w:rPr>
        <w:t>cen</w:t>
      </w:r>
      <w:r w:rsidR="00013C22" w:rsidRPr="002D50B5">
        <w:rPr>
          <w:rFonts w:ascii="Times New Roman" w:hAnsi="Times New Roman"/>
          <w:sz w:val="24"/>
          <w:szCs w:val="24"/>
        </w:rPr>
        <w:t>a</w:t>
      </w:r>
      <w:r w:rsidRPr="002D50B5">
        <w:rPr>
          <w:rFonts w:ascii="Times New Roman" w:hAnsi="Times New Roman"/>
          <w:sz w:val="24"/>
          <w:szCs w:val="24"/>
        </w:rPr>
        <w:t xml:space="preserve"> pevn</w:t>
      </w:r>
      <w:r w:rsidR="00013C22" w:rsidRPr="002D50B5">
        <w:rPr>
          <w:rFonts w:ascii="Times New Roman" w:hAnsi="Times New Roman"/>
          <w:sz w:val="24"/>
          <w:szCs w:val="24"/>
        </w:rPr>
        <w:t>á</w:t>
      </w:r>
      <w:r w:rsidR="00A60813" w:rsidRPr="002D50B5">
        <w:rPr>
          <w:rFonts w:ascii="Times New Roman" w:hAnsi="Times New Roman"/>
          <w:sz w:val="24"/>
          <w:szCs w:val="24"/>
        </w:rPr>
        <w:t xml:space="preserve"> a nepřekročiteln</w:t>
      </w:r>
      <w:r w:rsidR="00013C22" w:rsidRPr="002D50B5">
        <w:rPr>
          <w:rFonts w:ascii="Times New Roman" w:hAnsi="Times New Roman"/>
          <w:sz w:val="24"/>
          <w:szCs w:val="24"/>
        </w:rPr>
        <w:t>á</w:t>
      </w:r>
      <w:r w:rsidRPr="002D50B5">
        <w:rPr>
          <w:rFonts w:ascii="Times New Roman" w:hAnsi="Times New Roman"/>
          <w:sz w:val="24"/>
          <w:szCs w:val="24"/>
        </w:rPr>
        <w:t>, platn</w:t>
      </w:r>
      <w:r w:rsidR="00013C22" w:rsidRPr="002D50B5">
        <w:rPr>
          <w:rFonts w:ascii="Times New Roman" w:hAnsi="Times New Roman"/>
          <w:sz w:val="24"/>
          <w:szCs w:val="24"/>
        </w:rPr>
        <w:t>á</w:t>
      </w:r>
      <w:r w:rsidRPr="002D50B5">
        <w:rPr>
          <w:rFonts w:ascii="Times New Roman" w:hAnsi="Times New Roman"/>
          <w:sz w:val="24"/>
          <w:szCs w:val="24"/>
        </w:rPr>
        <w:t xml:space="preserve"> po celou dobu trvání této smlouvy</w:t>
      </w:r>
      <w:r w:rsidR="00931EC0" w:rsidRPr="002D50B5">
        <w:rPr>
          <w:rFonts w:ascii="Times New Roman" w:hAnsi="Times New Roman"/>
          <w:sz w:val="24"/>
          <w:szCs w:val="24"/>
        </w:rPr>
        <w:t xml:space="preserve">. </w:t>
      </w:r>
      <w:r w:rsidRPr="002D50B5">
        <w:rPr>
          <w:rFonts w:ascii="Times New Roman" w:hAnsi="Times New Roman"/>
          <w:sz w:val="24"/>
          <w:szCs w:val="24"/>
        </w:rPr>
        <w:t xml:space="preserve"> </w:t>
      </w:r>
      <w:r w:rsidR="00790008" w:rsidRPr="002D50B5">
        <w:rPr>
          <w:rFonts w:ascii="Times New Roman" w:hAnsi="Times New Roman"/>
          <w:sz w:val="24"/>
          <w:szCs w:val="24"/>
        </w:rPr>
        <w:t>Uvedená jednotková cena</w:t>
      </w:r>
      <w:r w:rsidR="006B39B9" w:rsidRPr="002D50B5">
        <w:rPr>
          <w:rFonts w:ascii="Times New Roman" w:hAnsi="Times New Roman"/>
          <w:sz w:val="24"/>
          <w:szCs w:val="24"/>
        </w:rPr>
        <w:t xml:space="preserve"> bez DPH</w:t>
      </w:r>
      <w:r w:rsidR="00790008" w:rsidRPr="002D50B5">
        <w:rPr>
          <w:rFonts w:ascii="Times New Roman" w:hAnsi="Times New Roman"/>
          <w:sz w:val="24"/>
          <w:szCs w:val="24"/>
        </w:rPr>
        <w:t xml:space="preserve"> zahrnuje veškeré uznatelné náklady Poskytovatele potřebné ke splnění </w:t>
      </w:r>
      <w:r w:rsidR="006B39B9" w:rsidRPr="002D50B5">
        <w:rPr>
          <w:rFonts w:ascii="Times New Roman" w:hAnsi="Times New Roman"/>
          <w:sz w:val="24"/>
          <w:szCs w:val="24"/>
        </w:rPr>
        <w:t xml:space="preserve">jeho </w:t>
      </w:r>
      <w:r w:rsidR="00790008" w:rsidRPr="002D50B5">
        <w:rPr>
          <w:rFonts w:ascii="Times New Roman" w:hAnsi="Times New Roman"/>
          <w:sz w:val="24"/>
          <w:szCs w:val="24"/>
        </w:rPr>
        <w:t>závazků z této smlouvy plynoucí.</w:t>
      </w:r>
      <w:r w:rsidR="00D67174" w:rsidRPr="002D50B5">
        <w:rPr>
          <w:rFonts w:ascii="Times New Roman" w:hAnsi="Times New Roman"/>
          <w:sz w:val="24"/>
          <w:szCs w:val="24"/>
        </w:rPr>
        <w:t xml:space="preserve"> </w:t>
      </w:r>
      <w:r w:rsidR="00931EC0" w:rsidRPr="002D50B5">
        <w:rPr>
          <w:rFonts w:ascii="Times New Roman" w:hAnsi="Times New Roman"/>
          <w:sz w:val="24"/>
          <w:szCs w:val="24"/>
        </w:rPr>
        <w:t>Změnu této jednotkové ceny lze realizovat pouze v případě, že nařízením vlády dojde během trvání smlouvy k navýšení základní sazby minimální mzdy</w:t>
      </w:r>
      <w:r w:rsidR="006B2381" w:rsidRPr="002D50B5">
        <w:rPr>
          <w:rFonts w:ascii="Times New Roman" w:hAnsi="Times New Roman"/>
          <w:sz w:val="24"/>
          <w:szCs w:val="24"/>
        </w:rPr>
        <w:t xml:space="preserve"> proti minulému stavu</w:t>
      </w:r>
      <w:r w:rsidR="00931EC0" w:rsidRPr="002D50B5">
        <w:rPr>
          <w:rFonts w:ascii="Times New Roman" w:hAnsi="Times New Roman"/>
          <w:sz w:val="24"/>
          <w:szCs w:val="24"/>
        </w:rPr>
        <w:t xml:space="preserve">. V tomto případě </w:t>
      </w:r>
      <w:r w:rsidR="00F456EA" w:rsidRPr="002D50B5">
        <w:rPr>
          <w:rFonts w:ascii="Times New Roman" w:hAnsi="Times New Roman"/>
          <w:sz w:val="24"/>
          <w:szCs w:val="24"/>
        </w:rPr>
        <w:t>může</w:t>
      </w:r>
      <w:r w:rsidR="00931EC0" w:rsidRPr="002D50B5">
        <w:rPr>
          <w:rFonts w:ascii="Times New Roman" w:hAnsi="Times New Roman"/>
          <w:sz w:val="24"/>
          <w:szCs w:val="24"/>
        </w:rPr>
        <w:t xml:space="preserve"> Poskytovatel </w:t>
      </w:r>
      <w:r w:rsidR="00F456EA" w:rsidRPr="002D50B5">
        <w:rPr>
          <w:rFonts w:ascii="Times New Roman" w:hAnsi="Times New Roman"/>
          <w:sz w:val="24"/>
          <w:szCs w:val="24"/>
        </w:rPr>
        <w:t>požádat</w:t>
      </w:r>
      <w:r w:rsidR="00931EC0" w:rsidRPr="002D50B5">
        <w:rPr>
          <w:rFonts w:ascii="Times New Roman" w:hAnsi="Times New Roman"/>
          <w:sz w:val="24"/>
          <w:szCs w:val="24"/>
        </w:rPr>
        <w:t xml:space="preserve"> Objednatele</w:t>
      </w:r>
      <w:r w:rsidR="00470001" w:rsidRPr="002D50B5">
        <w:rPr>
          <w:rFonts w:ascii="Times New Roman" w:hAnsi="Times New Roman"/>
          <w:sz w:val="24"/>
          <w:szCs w:val="24"/>
        </w:rPr>
        <w:t xml:space="preserve"> </w:t>
      </w:r>
      <w:r w:rsidR="00F456EA" w:rsidRPr="002D50B5">
        <w:rPr>
          <w:rFonts w:ascii="Times New Roman" w:hAnsi="Times New Roman"/>
          <w:sz w:val="24"/>
          <w:szCs w:val="24"/>
        </w:rPr>
        <w:t xml:space="preserve">o navýšení jednotkové ceny </w:t>
      </w:r>
      <w:r w:rsidR="00931EC0" w:rsidRPr="002D50B5">
        <w:rPr>
          <w:rFonts w:ascii="Times New Roman" w:hAnsi="Times New Roman"/>
          <w:sz w:val="24"/>
          <w:szCs w:val="24"/>
        </w:rPr>
        <w:t>v odstavci 1</w:t>
      </w:r>
      <w:r w:rsidR="00610F8E">
        <w:rPr>
          <w:rFonts w:ascii="Times New Roman" w:hAnsi="Times New Roman"/>
          <w:sz w:val="24"/>
          <w:szCs w:val="24"/>
        </w:rPr>
        <w:t>.</w:t>
      </w:r>
      <w:r w:rsidR="00931EC0" w:rsidRPr="002D50B5">
        <w:rPr>
          <w:rFonts w:ascii="Times New Roman" w:hAnsi="Times New Roman"/>
          <w:sz w:val="24"/>
          <w:szCs w:val="24"/>
        </w:rPr>
        <w:t xml:space="preserve"> tohoto článku o částku odpovídající procentnímu navýšení základní hodinové sazby minimální mzdy</w:t>
      </w:r>
      <w:r w:rsidR="00F44A85" w:rsidRPr="002D50B5">
        <w:rPr>
          <w:rFonts w:ascii="Times New Roman" w:hAnsi="Times New Roman"/>
          <w:sz w:val="24"/>
          <w:szCs w:val="24"/>
        </w:rPr>
        <w:t xml:space="preserve">, avšak nejdříve </w:t>
      </w:r>
      <w:r w:rsidR="00C81D92" w:rsidRPr="002D50B5">
        <w:rPr>
          <w:rFonts w:ascii="Times New Roman" w:hAnsi="Times New Roman"/>
          <w:sz w:val="24"/>
          <w:szCs w:val="24"/>
        </w:rPr>
        <w:t xml:space="preserve">12 </w:t>
      </w:r>
      <w:r w:rsidR="00F44A85" w:rsidRPr="002D50B5">
        <w:rPr>
          <w:rFonts w:ascii="Times New Roman" w:hAnsi="Times New Roman"/>
          <w:sz w:val="24"/>
          <w:szCs w:val="24"/>
        </w:rPr>
        <w:t>měsíců od účinnosti smlouvy</w:t>
      </w:r>
      <w:r w:rsidR="00942C6B" w:rsidRPr="002D50B5">
        <w:rPr>
          <w:rFonts w:ascii="Times New Roman" w:hAnsi="Times New Roman"/>
          <w:sz w:val="24"/>
          <w:szCs w:val="24"/>
        </w:rPr>
        <w:t>.</w:t>
      </w:r>
      <w:r w:rsidR="00F456EA" w:rsidRPr="002D50B5">
        <w:rPr>
          <w:rFonts w:ascii="Times New Roman" w:hAnsi="Times New Roman"/>
          <w:sz w:val="24"/>
          <w:szCs w:val="24"/>
        </w:rPr>
        <w:t xml:space="preserve"> O navýšení jednotkové ceny se musí obě strany dohodnout.</w:t>
      </w:r>
      <w:r w:rsidR="00942C6B" w:rsidRPr="002D50B5">
        <w:rPr>
          <w:rFonts w:ascii="Times New Roman" w:hAnsi="Times New Roman"/>
          <w:sz w:val="24"/>
          <w:szCs w:val="24"/>
        </w:rPr>
        <w:t xml:space="preserve"> </w:t>
      </w:r>
      <w:r w:rsidR="0000018E">
        <w:rPr>
          <w:rFonts w:ascii="Times New Roman" w:hAnsi="Times New Roman"/>
          <w:sz w:val="24"/>
          <w:szCs w:val="24"/>
        </w:rPr>
        <w:t xml:space="preserve">Po vzájemné dohodě o konečné výši takto upravené jednotkové ceny uzavřou Smluvní strany smluvní dodatek dle čl. XII. odst. 3. této smlouvy. </w:t>
      </w:r>
    </w:p>
    <w:p w14:paraId="6C710CAD" w14:textId="7C5B322D" w:rsidR="0036587B" w:rsidRPr="002D50B5" w:rsidRDefault="00692DF3" w:rsidP="00557C3E">
      <w:pPr>
        <w:pStyle w:val="Odstavecseseznamem"/>
        <w:numPr>
          <w:ilvl w:val="0"/>
          <w:numId w:val="5"/>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Cena za poskytnuté bezpečnostní služby bude hrazena měsíčně na základě </w:t>
      </w:r>
      <w:r w:rsidR="00942C6B" w:rsidRPr="002D50B5">
        <w:rPr>
          <w:rFonts w:ascii="Times New Roman" w:hAnsi="Times New Roman"/>
          <w:sz w:val="24"/>
          <w:szCs w:val="24"/>
        </w:rPr>
        <w:t xml:space="preserve">daňových dokladů – </w:t>
      </w:r>
      <w:r w:rsidRPr="002D50B5">
        <w:rPr>
          <w:rFonts w:ascii="Times New Roman" w:hAnsi="Times New Roman"/>
          <w:sz w:val="24"/>
          <w:szCs w:val="24"/>
        </w:rPr>
        <w:t>faktur</w:t>
      </w:r>
      <w:r w:rsidR="00942C6B" w:rsidRPr="002D50B5">
        <w:rPr>
          <w:rFonts w:ascii="Times New Roman" w:hAnsi="Times New Roman"/>
          <w:sz w:val="24"/>
          <w:szCs w:val="24"/>
        </w:rPr>
        <w:t xml:space="preserve"> (</w:t>
      </w:r>
      <w:r w:rsidR="00942C6B" w:rsidRPr="002D50B5">
        <w:rPr>
          <w:rFonts w:ascii="Times New Roman" w:hAnsi="Times New Roman"/>
          <w:b/>
          <w:sz w:val="24"/>
          <w:szCs w:val="24"/>
        </w:rPr>
        <w:t>dále jen „faktura“</w:t>
      </w:r>
      <w:r w:rsidR="00942C6B" w:rsidRPr="002D50B5">
        <w:rPr>
          <w:rFonts w:ascii="Times New Roman" w:hAnsi="Times New Roman"/>
          <w:sz w:val="24"/>
          <w:szCs w:val="24"/>
        </w:rPr>
        <w:t>)</w:t>
      </w:r>
      <w:r w:rsidRPr="002D50B5">
        <w:rPr>
          <w:rFonts w:ascii="Times New Roman" w:hAnsi="Times New Roman"/>
          <w:sz w:val="24"/>
          <w:szCs w:val="24"/>
        </w:rPr>
        <w:t xml:space="preserve"> vystavených Poskytovatelem</w:t>
      </w:r>
      <w:r w:rsidR="0000018E">
        <w:rPr>
          <w:rFonts w:ascii="Times New Roman" w:hAnsi="Times New Roman"/>
          <w:sz w:val="24"/>
          <w:szCs w:val="24"/>
        </w:rPr>
        <w:t xml:space="preserve"> v elektronické podobě</w:t>
      </w:r>
      <w:r w:rsidRPr="002D50B5">
        <w:rPr>
          <w:rFonts w:ascii="Times New Roman" w:hAnsi="Times New Roman"/>
          <w:sz w:val="24"/>
          <w:szCs w:val="24"/>
        </w:rPr>
        <w:t xml:space="preserve"> a </w:t>
      </w:r>
      <w:r w:rsidR="0000018E">
        <w:rPr>
          <w:rFonts w:ascii="Times New Roman" w:hAnsi="Times New Roman"/>
          <w:sz w:val="24"/>
          <w:szCs w:val="24"/>
        </w:rPr>
        <w:t xml:space="preserve">zaslaných </w:t>
      </w:r>
      <w:r w:rsidRPr="002D50B5">
        <w:rPr>
          <w:rFonts w:ascii="Times New Roman" w:hAnsi="Times New Roman"/>
          <w:sz w:val="24"/>
          <w:szCs w:val="24"/>
        </w:rPr>
        <w:t xml:space="preserve">Objednateli </w:t>
      </w:r>
      <w:r w:rsidR="00255DEA" w:rsidRPr="002D50B5">
        <w:rPr>
          <w:rFonts w:ascii="Times New Roman" w:hAnsi="Times New Roman"/>
          <w:sz w:val="24"/>
          <w:szCs w:val="24"/>
        </w:rPr>
        <w:t xml:space="preserve">prostřednictvím </w:t>
      </w:r>
      <w:r w:rsidR="002D50B5" w:rsidRPr="002D50B5">
        <w:rPr>
          <w:rFonts w:ascii="Times New Roman" w:hAnsi="Times New Roman"/>
          <w:sz w:val="24"/>
          <w:szCs w:val="24"/>
        </w:rPr>
        <w:t>datové schránky uvedené v záhlaví smlouvy</w:t>
      </w:r>
      <w:r w:rsidR="000D64B4" w:rsidRPr="002D50B5">
        <w:rPr>
          <w:rFonts w:ascii="Times New Roman" w:hAnsi="Times New Roman"/>
          <w:sz w:val="24"/>
          <w:szCs w:val="24"/>
        </w:rPr>
        <w:t xml:space="preserve">, </w:t>
      </w:r>
      <w:r w:rsidR="00942C6B" w:rsidRPr="002D50B5">
        <w:rPr>
          <w:rFonts w:ascii="Times New Roman" w:hAnsi="Times New Roman"/>
          <w:sz w:val="24"/>
          <w:szCs w:val="24"/>
        </w:rPr>
        <w:t xml:space="preserve">a to </w:t>
      </w:r>
      <w:r w:rsidRPr="002D50B5">
        <w:rPr>
          <w:rFonts w:ascii="Times New Roman" w:hAnsi="Times New Roman"/>
          <w:sz w:val="24"/>
          <w:szCs w:val="24"/>
        </w:rPr>
        <w:t xml:space="preserve">vždy do </w:t>
      </w:r>
      <w:r w:rsidR="00942C6B" w:rsidRPr="002D50B5">
        <w:rPr>
          <w:rFonts w:ascii="Times New Roman" w:hAnsi="Times New Roman"/>
          <w:sz w:val="24"/>
          <w:szCs w:val="24"/>
        </w:rPr>
        <w:t>patnácti (</w:t>
      </w:r>
      <w:r w:rsidRPr="002D50B5">
        <w:rPr>
          <w:rFonts w:ascii="Times New Roman" w:hAnsi="Times New Roman"/>
          <w:sz w:val="24"/>
          <w:szCs w:val="24"/>
        </w:rPr>
        <w:t>15</w:t>
      </w:r>
      <w:r w:rsidR="00942C6B" w:rsidRPr="002D50B5">
        <w:rPr>
          <w:rFonts w:ascii="Times New Roman" w:hAnsi="Times New Roman"/>
          <w:sz w:val="24"/>
          <w:szCs w:val="24"/>
        </w:rPr>
        <w:t>)</w:t>
      </w:r>
      <w:r w:rsidRPr="002D50B5">
        <w:rPr>
          <w:rFonts w:ascii="Times New Roman" w:hAnsi="Times New Roman"/>
          <w:sz w:val="24"/>
          <w:szCs w:val="24"/>
        </w:rPr>
        <w:t xml:space="preserve"> dnů </w:t>
      </w:r>
      <w:r w:rsidR="00942C6B" w:rsidRPr="002D50B5">
        <w:rPr>
          <w:rFonts w:ascii="Times New Roman" w:hAnsi="Times New Roman"/>
          <w:sz w:val="24"/>
          <w:szCs w:val="24"/>
        </w:rPr>
        <w:t xml:space="preserve">kalendářního </w:t>
      </w:r>
      <w:r w:rsidRPr="002D50B5">
        <w:rPr>
          <w:rFonts w:ascii="Times New Roman" w:hAnsi="Times New Roman"/>
          <w:sz w:val="24"/>
          <w:szCs w:val="24"/>
        </w:rPr>
        <w:t>měsíce následujícího po měsíci, v němž byly bezpečnostní služby, které jsou předmětem fakturace, p</w:t>
      </w:r>
      <w:r w:rsidR="00942C6B" w:rsidRPr="002D50B5">
        <w:rPr>
          <w:rFonts w:ascii="Times New Roman" w:hAnsi="Times New Roman"/>
          <w:sz w:val="24"/>
          <w:szCs w:val="24"/>
        </w:rPr>
        <w:t>oskytnuty</w:t>
      </w:r>
      <w:r w:rsidRPr="002D50B5">
        <w:rPr>
          <w:rFonts w:ascii="Times New Roman" w:hAnsi="Times New Roman"/>
          <w:sz w:val="24"/>
          <w:szCs w:val="24"/>
        </w:rPr>
        <w:t>.</w:t>
      </w:r>
      <w:r w:rsidR="00013C22" w:rsidRPr="002D50B5">
        <w:rPr>
          <w:rFonts w:ascii="Times New Roman" w:hAnsi="Times New Roman"/>
          <w:sz w:val="24"/>
          <w:szCs w:val="24"/>
        </w:rPr>
        <w:t xml:space="preserve"> V případě, že v okamžiku zdanitelného plnění bude Poskytovatel plátcem daně z přidané hodnoty (DPH), bude k příslušné částce účtovat DPH ve výši a způsobem dle příslušných právních předpisů účinných v době uskutečnění zdanitelného plnění.</w:t>
      </w:r>
    </w:p>
    <w:p w14:paraId="3C246EE0" w14:textId="21D3FC4A" w:rsidR="00692DF3" w:rsidRPr="002D50B5" w:rsidRDefault="00692DF3" w:rsidP="00557C3E">
      <w:pPr>
        <w:pStyle w:val="Odstavecseseznamem"/>
        <w:numPr>
          <w:ilvl w:val="1"/>
          <w:numId w:val="5"/>
        </w:numPr>
        <w:spacing w:after="120" w:line="240" w:lineRule="auto"/>
        <w:ind w:hanging="579"/>
        <w:contextualSpacing w:val="0"/>
        <w:jc w:val="both"/>
        <w:rPr>
          <w:rFonts w:ascii="Times New Roman" w:hAnsi="Times New Roman"/>
          <w:sz w:val="24"/>
          <w:szCs w:val="24"/>
        </w:rPr>
      </w:pPr>
      <w:r w:rsidRPr="002D50B5">
        <w:rPr>
          <w:rFonts w:ascii="Times New Roman" w:hAnsi="Times New Roman"/>
          <w:sz w:val="24"/>
          <w:szCs w:val="24"/>
        </w:rPr>
        <w:t xml:space="preserve">Každá faktura musí splňovat náležitosti daňového dokladu stanovené zákonem </w:t>
      </w:r>
      <w:r w:rsidR="004155E4" w:rsidRPr="002D50B5">
        <w:rPr>
          <w:rFonts w:ascii="Times New Roman" w:hAnsi="Times New Roman"/>
          <w:sz w:val="24"/>
          <w:szCs w:val="24"/>
        </w:rPr>
        <w:br/>
      </w:r>
      <w:r w:rsidRPr="002D50B5">
        <w:rPr>
          <w:rFonts w:ascii="Times New Roman" w:hAnsi="Times New Roman"/>
          <w:sz w:val="24"/>
          <w:szCs w:val="24"/>
        </w:rPr>
        <w:t>č. 235/2004 Sb., o dani z přidané hodnoty</w:t>
      </w:r>
      <w:r w:rsidR="004155E4" w:rsidRPr="002D50B5">
        <w:rPr>
          <w:rFonts w:ascii="Times New Roman" w:hAnsi="Times New Roman"/>
          <w:sz w:val="24"/>
          <w:szCs w:val="24"/>
        </w:rPr>
        <w:t xml:space="preserve">, ve znění pozdějších předpisů, a další náležitosti dle zákona č. 563/1991 Sb., o účetnictví, ve znění pozdějších předpisů a § 435 zákona </w:t>
      </w:r>
      <w:r w:rsidR="00AA5316" w:rsidRPr="002D50B5">
        <w:rPr>
          <w:rFonts w:ascii="Times New Roman" w:hAnsi="Times New Roman"/>
          <w:sz w:val="24"/>
          <w:szCs w:val="24"/>
        </w:rPr>
        <w:t>občanského zákoníku.</w:t>
      </w:r>
      <w:r w:rsidR="004155E4" w:rsidRPr="002D50B5">
        <w:rPr>
          <w:rFonts w:ascii="Times New Roman" w:hAnsi="Times New Roman"/>
          <w:sz w:val="24"/>
          <w:szCs w:val="24"/>
        </w:rPr>
        <w:t xml:space="preserve"> </w:t>
      </w:r>
    </w:p>
    <w:p w14:paraId="5CBE69E7" w14:textId="7126E458" w:rsidR="004155E4" w:rsidRPr="002D50B5" w:rsidRDefault="000B67C8" w:rsidP="00557C3E">
      <w:pPr>
        <w:pStyle w:val="Odstavecseseznamem"/>
        <w:numPr>
          <w:ilvl w:val="1"/>
          <w:numId w:val="5"/>
        </w:numPr>
        <w:spacing w:after="60" w:line="240" w:lineRule="auto"/>
        <w:ind w:left="1003" w:hanging="579"/>
        <w:contextualSpacing w:val="0"/>
        <w:jc w:val="both"/>
        <w:rPr>
          <w:rFonts w:ascii="Times New Roman" w:hAnsi="Times New Roman"/>
          <w:sz w:val="24"/>
          <w:szCs w:val="24"/>
        </w:rPr>
      </w:pPr>
      <w:r w:rsidRPr="002D50B5">
        <w:rPr>
          <w:rFonts w:ascii="Times New Roman" w:hAnsi="Times New Roman"/>
          <w:sz w:val="24"/>
          <w:szCs w:val="24"/>
        </w:rPr>
        <w:t xml:space="preserve">Přílohou každé faktury musí být vždy měsíční výkaz </w:t>
      </w:r>
      <w:r w:rsidR="00942C6B" w:rsidRPr="002D50B5">
        <w:rPr>
          <w:rFonts w:ascii="Times New Roman" w:hAnsi="Times New Roman"/>
          <w:sz w:val="24"/>
          <w:szCs w:val="24"/>
        </w:rPr>
        <w:t xml:space="preserve">poskytnutých a ze strany Objednatele převzatých </w:t>
      </w:r>
      <w:r w:rsidR="00BC68AC" w:rsidRPr="002D50B5">
        <w:rPr>
          <w:rFonts w:ascii="Times New Roman" w:hAnsi="Times New Roman"/>
          <w:sz w:val="24"/>
          <w:szCs w:val="24"/>
        </w:rPr>
        <w:t xml:space="preserve">bezpečnostních služeb (tj. hodin pracovníka ostrahy), stvrzený podpisem pověřené </w:t>
      </w:r>
      <w:r w:rsidR="002D5E62" w:rsidRPr="002D50B5">
        <w:rPr>
          <w:rFonts w:ascii="Times New Roman" w:hAnsi="Times New Roman"/>
          <w:sz w:val="24"/>
          <w:szCs w:val="24"/>
        </w:rPr>
        <w:t>osoby</w:t>
      </w:r>
      <w:r w:rsidR="00BC68AC" w:rsidRPr="002D50B5">
        <w:rPr>
          <w:rFonts w:ascii="Times New Roman" w:hAnsi="Times New Roman"/>
          <w:sz w:val="24"/>
          <w:szCs w:val="24"/>
        </w:rPr>
        <w:t xml:space="preserve"> Objednatele</w:t>
      </w:r>
      <w:r w:rsidR="00255DEA" w:rsidRPr="002D50B5">
        <w:rPr>
          <w:rFonts w:ascii="Times New Roman" w:hAnsi="Times New Roman"/>
          <w:sz w:val="24"/>
          <w:szCs w:val="24"/>
        </w:rPr>
        <w:t xml:space="preserve"> </w:t>
      </w:r>
      <w:r w:rsidR="00255DEA" w:rsidRPr="0003142E">
        <w:rPr>
          <w:rFonts w:ascii="Times New Roman" w:hAnsi="Times New Roman"/>
          <w:sz w:val="24"/>
          <w:szCs w:val="24"/>
        </w:rPr>
        <w:t>dle čl.</w:t>
      </w:r>
      <w:r w:rsidR="00255DEA" w:rsidRPr="002D50B5">
        <w:rPr>
          <w:rFonts w:ascii="Times New Roman" w:hAnsi="Times New Roman"/>
        </w:rPr>
        <w:t xml:space="preserve"> </w:t>
      </w:r>
      <w:r w:rsidR="00255DEA" w:rsidRPr="002D50B5">
        <w:rPr>
          <w:rFonts w:ascii="Times New Roman" w:hAnsi="Times New Roman"/>
          <w:sz w:val="24"/>
          <w:szCs w:val="24"/>
        </w:rPr>
        <w:t>XII. odst. 8. písmene a</w:t>
      </w:r>
      <w:r w:rsidR="002D50B5">
        <w:rPr>
          <w:rFonts w:ascii="Times New Roman" w:hAnsi="Times New Roman"/>
          <w:sz w:val="24"/>
          <w:szCs w:val="24"/>
        </w:rPr>
        <w:t>)</w:t>
      </w:r>
      <w:r w:rsidR="00255DEA" w:rsidRPr="002D50B5">
        <w:rPr>
          <w:rFonts w:ascii="Times New Roman" w:hAnsi="Times New Roman"/>
          <w:sz w:val="24"/>
          <w:szCs w:val="24"/>
        </w:rPr>
        <w:t xml:space="preserve"> této smlouvy</w:t>
      </w:r>
      <w:r w:rsidR="00BC68AC" w:rsidRPr="002D50B5">
        <w:rPr>
          <w:rFonts w:ascii="Times New Roman" w:hAnsi="Times New Roman"/>
          <w:sz w:val="24"/>
          <w:szCs w:val="24"/>
        </w:rPr>
        <w:t xml:space="preserve">; v případě </w:t>
      </w:r>
      <w:r w:rsidR="00F966AB" w:rsidRPr="002D50B5">
        <w:rPr>
          <w:rFonts w:ascii="Times New Roman" w:hAnsi="Times New Roman"/>
          <w:sz w:val="24"/>
          <w:szCs w:val="24"/>
        </w:rPr>
        <w:t xml:space="preserve">fakturace </w:t>
      </w:r>
      <w:r w:rsidR="00BC68AC" w:rsidRPr="002D50B5">
        <w:rPr>
          <w:rFonts w:ascii="Times New Roman" w:hAnsi="Times New Roman"/>
          <w:sz w:val="24"/>
          <w:szCs w:val="24"/>
        </w:rPr>
        <w:t xml:space="preserve">objednaných </w:t>
      </w:r>
      <w:r w:rsidR="00F966AB" w:rsidRPr="002D50B5">
        <w:rPr>
          <w:rFonts w:ascii="Times New Roman" w:hAnsi="Times New Roman"/>
          <w:sz w:val="24"/>
          <w:szCs w:val="24"/>
        </w:rPr>
        <w:t xml:space="preserve">mimořádných </w:t>
      </w:r>
      <w:r w:rsidR="00BC68AC" w:rsidRPr="002D50B5">
        <w:rPr>
          <w:rFonts w:ascii="Times New Roman" w:hAnsi="Times New Roman"/>
          <w:sz w:val="24"/>
          <w:szCs w:val="24"/>
        </w:rPr>
        <w:t>bezpečnostní</w:t>
      </w:r>
      <w:r w:rsidR="00A24F98" w:rsidRPr="002D50B5">
        <w:rPr>
          <w:rFonts w:ascii="Times New Roman" w:hAnsi="Times New Roman"/>
          <w:sz w:val="24"/>
          <w:szCs w:val="24"/>
        </w:rPr>
        <w:t>ch</w:t>
      </w:r>
      <w:r w:rsidR="00BC68AC" w:rsidRPr="002D50B5">
        <w:rPr>
          <w:rFonts w:ascii="Times New Roman" w:hAnsi="Times New Roman"/>
          <w:sz w:val="24"/>
          <w:szCs w:val="24"/>
        </w:rPr>
        <w:t xml:space="preserve"> služeb </w:t>
      </w:r>
      <w:r w:rsidR="00A24F98" w:rsidRPr="002D50B5">
        <w:rPr>
          <w:rFonts w:ascii="Times New Roman" w:hAnsi="Times New Roman"/>
          <w:sz w:val="24"/>
          <w:szCs w:val="24"/>
        </w:rPr>
        <w:t xml:space="preserve">dle </w:t>
      </w:r>
      <w:r w:rsidR="00F966AB" w:rsidRPr="002D50B5">
        <w:rPr>
          <w:rFonts w:ascii="Times New Roman" w:hAnsi="Times New Roman"/>
          <w:sz w:val="24"/>
          <w:szCs w:val="24"/>
        </w:rPr>
        <w:t xml:space="preserve">čl. </w:t>
      </w:r>
      <w:r w:rsidR="00BC68AC" w:rsidRPr="002D50B5">
        <w:rPr>
          <w:rFonts w:ascii="Times New Roman" w:hAnsi="Times New Roman"/>
          <w:sz w:val="24"/>
          <w:szCs w:val="24"/>
        </w:rPr>
        <w:t>II. odst. 2</w:t>
      </w:r>
      <w:r w:rsidR="00916E32" w:rsidRPr="002D50B5">
        <w:rPr>
          <w:rFonts w:ascii="Times New Roman" w:hAnsi="Times New Roman"/>
          <w:sz w:val="24"/>
          <w:szCs w:val="24"/>
        </w:rPr>
        <w:t>.</w:t>
      </w:r>
      <w:r w:rsidR="00BC68AC" w:rsidRPr="002D50B5">
        <w:rPr>
          <w:rFonts w:ascii="Times New Roman" w:hAnsi="Times New Roman"/>
          <w:sz w:val="24"/>
          <w:szCs w:val="24"/>
        </w:rPr>
        <w:t xml:space="preserve"> této smlouvy bude přílohou faktury i kopie příslušné </w:t>
      </w:r>
      <w:r w:rsidR="009B2446" w:rsidRPr="002D50B5">
        <w:rPr>
          <w:rFonts w:ascii="Times New Roman" w:hAnsi="Times New Roman"/>
          <w:sz w:val="24"/>
          <w:szCs w:val="24"/>
        </w:rPr>
        <w:t xml:space="preserve">akceptované </w:t>
      </w:r>
      <w:r w:rsidR="00A60813" w:rsidRPr="002D50B5">
        <w:rPr>
          <w:rFonts w:ascii="Times New Roman" w:hAnsi="Times New Roman"/>
          <w:sz w:val="24"/>
          <w:szCs w:val="24"/>
        </w:rPr>
        <w:t>o</w:t>
      </w:r>
      <w:r w:rsidR="00BC68AC" w:rsidRPr="002D50B5">
        <w:rPr>
          <w:rFonts w:ascii="Times New Roman" w:hAnsi="Times New Roman"/>
          <w:sz w:val="24"/>
          <w:szCs w:val="24"/>
        </w:rPr>
        <w:t>bjednávky.</w:t>
      </w:r>
    </w:p>
    <w:p w14:paraId="0FF1BDA7" w14:textId="77777777" w:rsidR="0075447D" w:rsidRPr="002D50B5" w:rsidRDefault="0075447D" w:rsidP="00557C3E">
      <w:pPr>
        <w:pStyle w:val="Odstavecseseznamem"/>
        <w:numPr>
          <w:ilvl w:val="1"/>
          <w:numId w:val="5"/>
        </w:numPr>
        <w:spacing w:after="120" w:line="240" w:lineRule="auto"/>
        <w:ind w:left="1003" w:hanging="579"/>
        <w:contextualSpacing w:val="0"/>
        <w:jc w:val="both"/>
        <w:rPr>
          <w:rFonts w:ascii="Times New Roman" w:hAnsi="Times New Roman"/>
          <w:sz w:val="24"/>
          <w:szCs w:val="24"/>
        </w:rPr>
      </w:pPr>
      <w:r w:rsidRPr="002D50B5">
        <w:rPr>
          <w:rFonts w:ascii="Times New Roman" w:hAnsi="Times New Roman"/>
          <w:sz w:val="24"/>
          <w:szCs w:val="24"/>
        </w:rPr>
        <w:t xml:space="preserve">Za datum uskutečnění zdanitelného plnění se považuje poslední den </w:t>
      </w:r>
      <w:r w:rsidR="00916E32" w:rsidRPr="002D50B5">
        <w:rPr>
          <w:rFonts w:ascii="Times New Roman" w:hAnsi="Times New Roman"/>
          <w:sz w:val="24"/>
          <w:szCs w:val="24"/>
        </w:rPr>
        <w:t xml:space="preserve">kalendářního </w:t>
      </w:r>
      <w:r w:rsidRPr="002D50B5">
        <w:rPr>
          <w:rFonts w:ascii="Times New Roman" w:hAnsi="Times New Roman"/>
          <w:sz w:val="24"/>
          <w:szCs w:val="24"/>
        </w:rPr>
        <w:t>měsíce, za který je faktura vystavena.</w:t>
      </w:r>
    </w:p>
    <w:p w14:paraId="48057760" w14:textId="5D123258" w:rsidR="00BC68AC" w:rsidRPr="002D50B5" w:rsidRDefault="0075447D" w:rsidP="00557C3E">
      <w:pPr>
        <w:pStyle w:val="Odstavecseseznamem"/>
        <w:numPr>
          <w:ilvl w:val="0"/>
          <w:numId w:val="5"/>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Splatnost </w:t>
      </w:r>
      <w:r w:rsidR="009B2446" w:rsidRPr="002D50B5">
        <w:rPr>
          <w:rFonts w:ascii="Times New Roman" w:hAnsi="Times New Roman"/>
          <w:sz w:val="24"/>
          <w:szCs w:val="24"/>
        </w:rPr>
        <w:t xml:space="preserve">každé </w:t>
      </w:r>
      <w:r w:rsidRPr="002D50B5">
        <w:rPr>
          <w:rFonts w:ascii="Times New Roman" w:hAnsi="Times New Roman"/>
          <w:sz w:val="24"/>
          <w:szCs w:val="24"/>
        </w:rPr>
        <w:t>faktur</w:t>
      </w:r>
      <w:r w:rsidR="009B2446" w:rsidRPr="002D50B5">
        <w:rPr>
          <w:rFonts w:ascii="Times New Roman" w:hAnsi="Times New Roman"/>
          <w:sz w:val="24"/>
          <w:szCs w:val="24"/>
        </w:rPr>
        <w:t>y</w:t>
      </w:r>
      <w:r w:rsidRPr="002D50B5">
        <w:rPr>
          <w:rFonts w:ascii="Times New Roman" w:hAnsi="Times New Roman"/>
          <w:sz w:val="24"/>
          <w:szCs w:val="24"/>
        </w:rPr>
        <w:t xml:space="preserve"> je stanovena na </w:t>
      </w:r>
      <w:r w:rsidR="00C75D9D" w:rsidRPr="002D50B5">
        <w:rPr>
          <w:rFonts w:ascii="Times New Roman" w:hAnsi="Times New Roman"/>
          <w:sz w:val="24"/>
          <w:szCs w:val="24"/>
        </w:rPr>
        <w:t>třicet (</w:t>
      </w:r>
      <w:r w:rsidRPr="002D50B5">
        <w:rPr>
          <w:rFonts w:ascii="Times New Roman" w:hAnsi="Times New Roman"/>
          <w:sz w:val="24"/>
          <w:szCs w:val="24"/>
        </w:rPr>
        <w:t>30</w:t>
      </w:r>
      <w:r w:rsidR="00C75D9D" w:rsidRPr="002D50B5">
        <w:rPr>
          <w:rFonts w:ascii="Times New Roman" w:hAnsi="Times New Roman"/>
          <w:sz w:val="24"/>
          <w:szCs w:val="24"/>
        </w:rPr>
        <w:t>)</w:t>
      </w:r>
      <w:r w:rsidRPr="002D50B5">
        <w:rPr>
          <w:rFonts w:ascii="Times New Roman" w:hAnsi="Times New Roman"/>
          <w:sz w:val="24"/>
          <w:szCs w:val="24"/>
        </w:rPr>
        <w:t xml:space="preserve"> dnů od doručení příslušné faktury </w:t>
      </w:r>
      <w:r w:rsidR="0036587B" w:rsidRPr="002D50B5">
        <w:rPr>
          <w:rFonts w:ascii="Times New Roman" w:hAnsi="Times New Roman"/>
          <w:sz w:val="24"/>
          <w:szCs w:val="24"/>
        </w:rPr>
        <w:t xml:space="preserve">do </w:t>
      </w:r>
      <w:r w:rsidR="002D50B5" w:rsidRPr="002D50B5">
        <w:rPr>
          <w:rFonts w:ascii="Times New Roman" w:hAnsi="Times New Roman"/>
          <w:sz w:val="24"/>
          <w:szCs w:val="24"/>
        </w:rPr>
        <w:t>datové schránky Objednatele uvedené v záhlaví smlouvy</w:t>
      </w:r>
      <w:r w:rsidR="0036587B" w:rsidRPr="002D50B5">
        <w:rPr>
          <w:rFonts w:ascii="Times New Roman" w:hAnsi="Times New Roman"/>
          <w:sz w:val="24"/>
          <w:szCs w:val="24"/>
        </w:rPr>
        <w:t>.</w:t>
      </w:r>
      <w:r w:rsidRPr="002D50B5">
        <w:rPr>
          <w:rFonts w:ascii="Times New Roman" w:hAnsi="Times New Roman"/>
          <w:sz w:val="24"/>
          <w:szCs w:val="24"/>
        </w:rPr>
        <w:t xml:space="preserve"> Dnem úhrady</w:t>
      </w:r>
      <w:r w:rsidR="00916E32" w:rsidRPr="002D50B5">
        <w:rPr>
          <w:rFonts w:ascii="Times New Roman" w:hAnsi="Times New Roman"/>
          <w:sz w:val="24"/>
          <w:szCs w:val="24"/>
        </w:rPr>
        <w:t xml:space="preserve"> faktury</w:t>
      </w:r>
      <w:r w:rsidRPr="002D50B5">
        <w:rPr>
          <w:rFonts w:ascii="Times New Roman" w:hAnsi="Times New Roman"/>
          <w:sz w:val="24"/>
          <w:szCs w:val="24"/>
        </w:rPr>
        <w:t xml:space="preserve"> se rozumí den </w:t>
      </w:r>
      <w:r w:rsidR="00F966AB" w:rsidRPr="002D50B5">
        <w:rPr>
          <w:rFonts w:ascii="Times New Roman" w:hAnsi="Times New Roman"/>
          <w:sz w:val="24"/>
          <w:szCs w:val="24"/>
        </w:rPr>
        <w:t xml:space="preserve">připsání </w:t>
      </w:r>
      <w:r w:rsidR="00916E32" w:rsidRPr="002D50B5">
        <w:rPr>
          <w:rFonts w:ascii="Times New Roman" w:hAnsi="Times New Roman"/>
          <w:sz w:val="24"/>
          <w:szCs w:val="24"/>
        </w:rPr>
        <w:t xml:space="preserve">celé </w:t>
      </w:r>
      <w:r w:rsidRPr="002D50B5">
        <w:rPr>
          <w:rFonts w:ascii="Times New Roman" w:hAnsi="Times New Roman"/>
          <w:sz w:val="24"/>
          <w:szCs w:val="24"/>
        </w:rPr>
        <w:t xml:space="preserve">fakturované částky ve prospěch účtu </w:t>
      </w:r>
      <w:r w:rsidR="00C75D9D" w:rsidRPr="002D50B5">
        <w:rPr>
          <w:rFonts w:ascii="Times New Roman" w:hAnsi="Times New Roman"/>
          <w:sz w:val="24"/>
          <w:szCs w:val="24"/>
        </w:rPr>
        <w:t>Poskytovatele</w:t>
      </w:r>
      <w:r w:rsidRPr="002D50B5">
        <w:rPr>
          <w:rFonts w:ascii="Times New Roman" w:hAnsi="Times New Roman"/>
          <w:sz w:val="24"/>
          <w:szCs w:val="24"/>
        </w:rPr>
        <w:t xml:space="preserve"> uvedeného v záhlaví této smlouvy. Faktury budou hrazeny ze strany Objednatele výhradně bezhotovostní formou</w:t>
      </w:r>
      <w:r w:rsidR="00C75D9D" w:rsidRPr="002D50B5">
        <w:rPr>
          <w:rFonts w:ascii="Times New Roman" w:hAnsi="Times New Roman"/>
          <w:sz w:val="24"/>
          <w:szCs w:val="24"/>
        </w:rPr>
        <w:t>. Objednatel nebude poskytovat žádné zálohové platby.</w:t>
      </w:r>
    </w:p>
    <w:p w14:paraId="14C17133" w14:textId="77777777" w:rsidR="0075447D" w:rsidRPr="002D50B5" w:rsidRDefault="00C75D9D" w:rsidP="00557C3E">
      <w:pPr>
        <w:pStyle w:val="Odstavecseseznamem"/>
        <w:numPr>
          <w:ilvl w:val="0"/>
          <w:numId w:val="5"/>
        </w:numPr>
        <w:spacing w:after="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w:t>
      </w:r>
      <w:r w:rsidR="00916E32" w:rsidRPr="002D50B5">
        <w:rPr>
          <w:rFonts w:ascii="Times New Roman" w:hAnsi="Times New Roman"/>
          <w:sz w:val="24"/>
          <w:szCs w:val="24"/>
        </w:rPr>
        <w:t> průvodním dopisu k</w:t>
      </w:r>
      <w:r w:rsidRPr="002D50B5">
        <w:rPr>
          <w:rFonts w:ascii="Times New Roman" w:hAnsi="Times New Roman"/>
          <w:sz w:val="24"/>
          <w:szCs w:val="24"/>
        </w:rPr>
        <w:t xml:space="preserve"> vrácené faktuře musí Objednatel vyznačit důvod vrácení. Poskytovatel je povinen podle povahy nesprávnosti fakturu opravit nebo nově vyhotovit. Pro splatnost nově vystavené faktury platí výše uvedené ustanovení o splatnosti prvotně vystavené faktury.</w:t>
      </w:r>
    </w:p>
    <w:p w14:paraId="03E2635D" w14:textId="1043DEFB" w:rsidR="00F06730" w:rsidRDefault="00F06730" w:rsidP="00216111">
      <w:pPr>
        <w:spacing w:after="0" w:line="240" w:lineRule="auto"/>
        <w:rPr>
          <w:rFonts w:ascii="Times New Roman" w:hAnsi="Times New Roman" w:cs="Times New Roman"/>
          <w:b/>
          <w:sz w:val="24"/>
          <w:szCs w:val="24"/>
        </w:rPr>
      </w:pPr>
    </w:p>
    <w:p w14:paraId="16CE01E7" w14:textId="77777777" w:rsidR="00DE613B" w:rsidRPr="002D50B5" w:rsidRDefault="00DE613B" w:rsidP="00216111">
      <w:pPr>
        <w:spacing w:after="0" w:line="240" w:lineRule="auto"/>
        <w:rPr>
          <w:rFonts w:ascii="Times New Roman" w:hAnsi="Times New Roman" w:cs="Times New Roman"/>
          <w:b/>
          <w:sz w:val="24"/>
          <w:szCs w:val="24"/>
        </w:rPr>
      </w:pPr>
    </w:p>
    <w:p w14:paraId="61B8AA11" w14:textId="05E6D768" w:rsidR="00AD0976" w:rsidRPr="002D50B5" w:rsidRDefault="00AD0976" w:rsidP="002D5E62">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lastRenderedPageBreak/>
        <w:t>VI.</w:t>
      </w:r>
    </w:p>
    <w:p w14:paraId="0461488A" w14:textId="77777777" w:rsidR="00AD0976" w:rsidRPr="002D50B5" w:rsidRDefault="003550BC" w:rsidP="002D5E62">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Ostatní ujednání</w:t>
      </w:r>
    </w:p>
    <w:p w14:paraId="23287B00" w14:textId="460E0C00" w:rsidR="009D1D18" w:rsidRPr="002D50B5" w:rsidRDefault="003550BC" w:rsidP="00557C3E">
      <w:pPr>
        <w:pStyle w:val="Odstavecseseznamem"/>
        <w:numPr>
          <w:ilvl w:val="0"/>
          <w:numId w:val="6"/>
        </w:numPr>
        <w:spacing w:after="120" w:line="240" w:lineRule="auto"/>
        <w:ind w:left="426" w:hanging="426"/>
        <w:contextualSpacing w:val="0"/>
        <w:jc w:val="both"/>
        <w:rPr>
          <w:rFonts w:ascii="Times New Roman" w:hAnsi="Times New Roman"/>
          <w:sz w:val="24"/>
          <w:szCs w:val="24"/>
        </w:rPr>
      </w:pPr>
      <w:r w:rsidRPr="002D50B5">
        <w:rPr>
          <w:rFonts w:ascii="Times New Roman" w:hAnsi="Times New Roman"/>
          <w:sz w:val="24"/>
          <w:szCs w:val="24"/>
        </w:rPr>
        <w:t xml:space="preserve">Poskytovatel je povinen mít sjednáno od uzavření této smlouvy a po celou dobu její účinnosti pojištění odpovědnosti za škodu způsobenou třetím osobám v souvislosti s výkonem jeho činnosti, se sjednaným plněním ve výši min. </w:t>
      </w:r>
      <w:r w:rsidR="00717A1A" w:rsidRPr="00BF005C">
        <w:rPr>
          <w:rFonts w:ascii="Times New Roman" w:hAnsi="Times New Roman"/>
          <w:b/>
          <w:sz w:val="24"/>
          <w:szCs w:val="24"/>
        </w:rPr>
        <w:t>50</w:t>
      </w:r>
      <w:r w:rsidR="00916E32" w:rsidRPr="00BF005C">
        <w:rPr>
          <w:rFonts w:ascii="Times New Roman" w:hAnsi="Times New Roman"/>
          <w:b/>
          <w:sz w:val="24"/>
          <w:szCs w:val="24"/>
        </w:rPr>
        <w:t xml:space="preserve"> 000 000 Kč (slovy: </w:t>
      </w:r>
      <w:r w:rsidR="00513472" w:rsidRPr="00BF005C">
        <w:rPr>
          <w:rFonts w:ascii="Times New Roman" w:hAnsi="Times New Roman"/>
          <w:b/>
          <w:sz w:val="24"/>
          <w:szCs w:val="24"/>
        </w:rPr>
        <w:t>padesát</w:t>
      </w:r>
      <w:r w:rsidR="00916E32" w:rsidRPr="00BF005C">
        <w:rPr>
          <w:rFonts w:ascii="Times New Roman" w:hAnsi="Times New Roman"/>
          <w:b/>
          <w:sz w:val="24"/>
          <w:szCs w:val="24"/>
        </w:rPr>
        <w:t xml:space="preserve"> mil</w:t>
      </w:r>
      <w:r w:rsidR="00A24F98" w:rsidRPr="00BF005C">
        <w:rPr>
          <w:rFonts w:ascii="Times New Roman" w:hAnsi="Times New Roman"/>
          <w:b/>
          <w:sz w:val="24"/>
          <w:szCs w:val="24"/>
        </w:rPr>
        <w:t>i</w:t>
      </w:r>
      <w:r w:rsidR="00916E32" w:rsidRPr="00BF005C">
        <w:rPr>
          <w:rFonts w:ascii="Times New Roman" w:hAnsi="Times New Roman"/>
          <w:b/>
          <w:sz w:val="24"/>
          <w:szCs w:val="24"/>
        </w:rPr>
        <w:t>ónů korun českých)</w:t>
      </w:r>
      <w:r w:rsidR="00916E32" w:rsidRPr="002D50B5">
        <w:rPr>
          <w:rFonts w:ascii="Times New Roman" w:hAnsi="Times New Roman"/>
          <w:sz w:val="24"/>
          <w:szCs w:val="24"/>
        </w:rPr>
        <w:t xml:space="preserve"> </w:t>
      </w:r>
      <w:r w:rsidRPr="002D50B5">
        <w:rPr>
          <w:rFonts w:ascii="Times New Roman" w:hAnsi="Times New Roman"/>
          <w:sz w:val="24"/>
          <w:szCs w:val="24"/>
        </w:rPr>
        <w:t>na jednu pojistnou událost.</w:t>
      </w:r>
      <w:r w:rsidR="00CC7598" w:rsidRPr="002D50B5">
        <w:rPr>
          <w:rFonts w:ascii="Times New Roman" w:hAnsi="Times New Roman"/>
          <w:sz w:val="24"/>
          <w:szCs w:val="24"/>
        </w:rPr>
        <w:t xml:space="preserve"> </w:t>
      </w:r>
      <w:r w:rsidRPr="002D50B5">
        <w:rPr>
          <w:rFonts w:ascii="Times New Roman" w:hAnsi="Times New Roman"/>
          <w:sz w:val="24"/>
          <w:szCs w:val="24"/>
        </w:rPr>
        <w:t xml:space="preserve">Poskytovatel je povinen předat nejpozději při uzavření této smlouvy Objednateli doklad o </w:t>
      </w:r>
      <w:r w:rsidR="00781906" w:rsidRPr="002D50B5">
        <w:rPr>
          <w:rFonts w:ascii="Times New Roman" w:hAnsi="Times New Roman"/>
          <w:sz w:val="24"/>
          <w:szCs w:val="24"/>
        </w:rPr>
        <w:t xml:space="preserve">sjednaném </w:t>
      </w:r>
      <w:r w:rsidRPr="002D50B5">
        <w:rPr>
          <w:rFonts w:ascii="Times New Roman" w:hAnsi="Times New Roman"/>
          <w:sz w:val="24"/>
          <w:szCs w:val="24"/>
        </w:rPr>
        <w:t>pojištění (např. kopii pojistné smlouvy nebo pojistku)</w:t>
      </w:r>
      <w:r w:rsidR="00781906" w:rsidRPr="002D50B5">
        <w:rPr>
          <w:rFonts w:ascii="Times New Roman" w:hAnsi="Times New Roman"/>
          <w:sz w:val="24"/>
          <w:szCs w:val="24"/>
        </w:rPr>
        <w:t xml:space="preserve"> včetně dokladu o jeho zaplacení</w:t>
      </w:r>
      <w:r w:rsidRPr="002D50B5">
        <w:rPr>
          <w:rFonts w:ascii="Times New Roman" w:hAnsi="Times New Roman"/>
          <w:sz w:val="24"/>
          <w:szCs w:val="24"/>
        </w:rPr>
        <w:t>. Nepředložení takového dokladu, zánik pojištění</w:t>
      </w:r>
      <w:r w:rsidR="00781906" w:rsidRPr="002D50B5">
        <w:rPr>
          <w:rFonts w:ascii="Times New Roman" w:hAnsi="Times New Roman"/>
          <w:sz w:val="24"/>
          <w:szCs w:val="24"/>
        </w:rPr>
        <w:t xml:space="preserve">, </w:t>
      </w:r>
      <w:r w:rsidRPr="002D50B5">
        <w:rPr>
          <w:rFonts w:ascii="Times New Roman" w:hAnsi="Times New Roman"/>
          <w:sz w:val="24"/>
          <w:szCs w:val="24"/>
        </w:rPr>
        <w:t xml:space="preserve">smluvní snížení výše pojistného plnění pod uvedenou hranici </w:t>
      </w:r>
      <w:r w:rsidR="00781906" w:rsidRPr="002D50B5">
        <w:rPr>
          <w:rFonts w:ascii="Times New Roman" w:hAnsi="Times New Roman"/>
          <w:sz w:val="24"/>
          <w:szCs w:val="24"/>
        </w:rPr>
        <w:t xml:space="preserve">nebo neplacení pojistného </w:t>
      </w:r>
      <w:r w:rsidRPr="002D50B5">
        <w:rPr>
          <w:rFonts w:ascii="Times New Roman" w:hAnsi="Times New Roman"/>
          <w:sz w:val="24"/>
          <w:szCs w:val="24"/>
        </w:rPr>
        <w:t xml:space="preserve">v průběhu plnění smlouvy bude posuzováno jako podstatné porušení smlouvy Poskytovatelem. Stejně tak bude posuzována situace, kdy v důsledku poskytnutí pojistného plnění se stane roční limit pojistných plnění menší než výše uvedených </w:t>
      </w:r>
      <w:r w:rsidR="00717A1A" w:rsidRPr="002D50B5">
        <w:rPr>
          <w:rFonts w:ascii="Times New Roman" w:hAnsi="Times New Roman"/>
          <w:sz w:val="24"/>
          <w:szCs w:val="24"/>
        </w:rPr>
        <w:t>50</w:t>
      </w:r>
      <w:r w:rsidR="00916E32" w:rsidRPr="002D50B5">
        <w:rPr>
          <w:rFonts w:ascii="Times New Roman" w:hAnsi="Times New Roman"/>
          <w:sz w:val="24"/>
          <w:szCs w:val="24"/>
        </w:rPr>
        <w:t> 000 000 Kč</w:t>
      </w:r>
      <w:r w:rsidRPr="002D50B5">
        <w:rPr>
          <w:rFonts w:ascii="Times New Roman" w:hAnsi="Times New Roman"/>
          <w:sz w:val="24"/>
          <w:szCs w:val="24"/>
        </w:rPr>
        <w:t xml:space="preserve"> a tento nebude Poskytovatelem</w:t>
      </w:r>
      <w:r w:rsidR="009D1D18" w:rsidRPr="002D50B5">
        <w:rPr>
          <w:rFonts w:ascii="Times New Roman" w:hAnsi="Times New Roman"/>
          <w:sz w:val="24"/>
          <w:szCs w:val="24"/>
        </w:rPr>
        <w:t xml:space="preserve"> bezodkladně opětovně smluvně dorovnán, aby byla znovu zajištěna možnost poskytnutí pojistného plnění ve výši minimálně </w:t>
      </w:r>
      <w:r w:rsidR="00717A1A" w:rsidRPr="002D50B5">
        <w:rPr>
          <w:rFonts w:ascii="Times New Roman" w:hAnsi="Times New Roman"/>
          <w:sz w:val="24"/>
          <w:szCs w:val="24"/>
        </w:rPr>
        <w:t>50</w:t>
      </w:r>
      <w:r w:rsidR="00916E32" w:rsidRPr="002D50B5">
        <w:rPr>
          <w:rFonts w:ascii="Times New Roman" w:hAnsi="Times New Roman"/>
          <w:sz w:val="24"/>
          <w:szCs w:val="24"/>
        </w:rPr>
        <w:t> 000 000 Kč</w:t>
      </w:r>
      <w:r w:rsidR="009D1D18" w:rsidRPr="002D50B5">
        <w:rPr>
          <w:rFonts w:ascii="Times New Roman" w:hAnsi="Times New Roman"/>
          <w:sz w:val="24"/>
          <w:szCs w:val="24"/>
        </w:rPr>
        <w:t xml:space="preserve"> pro pojistnou událost.</w:t>
      </w:r>
    </w:p>
    <w:p w14:paraId="6303708F" w14:textId="77777777" w:rsidR="003550BC" w:rsidRPr="002D50B5" w:rsidRDefault="009D1D18" w:rsidP="00557C3E">
      <w:pPr>
        <w:pStyle w:val="Odstavecseseznamem"/>
        <w:numPr>
          <w:ilvl w:val="0"/>
          <w:numId w:val="6"/>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prohlašuje, že byl před uzavřením této smlouvy Objednatelem podrobně seznámen s interními předpisy k zajištění ostrahy, BOZP a PO</w:t>
      </w:r>
      <w:r w:rsidR="00013C22" w:rsidRPr="002D50B5">
        <w:rPr>
          <w:rFonts w:ascii="Times New Roman" w:hAnsi="Times New Roman"/>
          <w:sz w:val="24"/>
          <w:szCs w:val="24"/>
        </w:rPr>
        <w:t xml:space="preserve"> VZP ČR</w:t>
      </w:r>
      <w:r w:rsidRPr="002D50B5">
        <w:rPr>
          <w:rFonts w:ascii="Times New Roman" w:hAnsi="Times New Roman"/>
          <w:sz w:val="24"/>
          <w:szCs w:val="24"/>
        </w:rPr>
        <w:t>, podmínkami a prostředky zajištění služeb Poskytovatele dle této smlouvy.</w:t>
      </w:r>
    </w:p>
    <w:p w14:paraId="16021BAF" w14:textId="5B18BBFF" w:rsidR="009D1D18" w:rsidRPr="002D50B5" w:rsidRDefault="009D1D18" w:rsidP="00557C3E">
      <w:pPr>
        <w:pStyle w:val="Odstavecseseznamem"/>
        <w:numPr>
          <w:ilvl w:val="0"/>
          <w:numId w:val="6"/>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dále prohlašuje, že byl před uzavřením této smlouvy Objednatelem seznámen s umístěním hlavní</w:t>
      </w:r>
      <w:r w:rsidR="00404B11" w:rsidRPr="002D50B5">
        <w:rPr>
          <w:rFonts w:ascii="Times New Roman" w:hAnsi="Times New Roman"/>
          <w:sz w:val="24"/>
          <w:szCs w:val="24"/>
        </w:rPr>
        <w:t>ch</w:t>
      </w:r>
      <w:r w:rsidRPr="002D50B5">
        <w:rPr>
          <w:rFonts w:ascii="Times New Roman" w:hAnsi="Times New Roman"/>
          <w:sz w:val="24"/>
          <w:szCs w:val="24"/>
        </w:rPr>
        <w:t xml:space="preserve"> uzávěr</w:t>
      </w:r>
      <w:r w:rsidR="00404B11" w:rsidRPr="002D50B5">
        <w:rPr>
          <w:rFonts w:ascii="Times New Roman" w:hAnsi="Times New Roman"/>
          <w:sz w:val="24"/>
          <w:szCs w:val="24"/>
        </w:rPr>
        <w:t>ů</w:t>
      </w:r>
      <w:r w:rsidRPr="002D50B5">
        <w:rPr>
          <w:rFonts w:ascii="Times New Roman" w:hAnsi="Times New Roman"/>
          <w:sz w:val="24"/>
          <w:szCs w:val="24"/>
        </w:rPr>
        <w:t xml:space="preserve"> vody,</w:t>
      </w:r>
      <w:r w:rsidR="00781906" w:rsidRPr="002D50B5">
        <w:rPr>
          <w:rFonts w:ascii="Times New Roman" w:hAnsi="Times New Roman"/>
          <w:sz w:val="24"/>
          <w:szCs w:val="24"/>
        </w:rPr>
        <w:t xml:space="preserve"> plynu, </w:t>
      </w:r>
      <w:r w:rsidR="00BF005C">
        <w:rPr>
          <w:rFonts w:ascii="Times New Roman" w:hAnsi="Times New Roman"/>
          <w:sz w:val="24"/>
          <w:szCs w:val="24"/>
        </w:rPr>
        <w:t xml:space="preserve">hlavního vypínače </w:t>
      </w:r>
      <w:r w:rsidR="00404B11" w:rsidRPr="002D50B5">
        <w:rPr>
          <w:rFonts w:ascii="Times New Roman" w:hAnsi="Times New Roman"/>
          <w:sz w:val="24"/>
          <w:szCs w:val="24"/>
        </w:rPr>
        <w:t>elektrického proudu</w:t>
      </w:r>
      <w:r w:rsidRPr="002D50B5">
        <w:rPr>
          <w:rFonts w:ascii="Times New Roman" w:hAnsi="Times New Roman"/>
          <w:sz w:val="24"/>
          <w:szCs w:val="24"/>
        </w:rPr>
        <w:t xml:space="preserve">, rozmístěním hasicích přístrojů, umístěním </w:t>
      </w:r>
      <w:r w:rsidR="00BE4883" w:rsidRPr="002D50B5">
        <w:rPr>
          <w:rFonts w:ascii="Times New Roman" w:hAnsi="Times New Roman"/>
          <w:sz w:val="24"/>
          <w:szCs w:val="24"/>
        </w:rPr>
        <w:t xml:space="preserve">nebezpečných nebo </w:t>
      </w:r>
      <w:r w:rsidRPr="002D50B5">
        <w:rPr>
          <w:rFonts w:ascii="Times New Roman" w:hAnsi="Times New Roman"/>
          <w:sz w:val="24"/>
          <w:szCs w:val="24"/>
        </w:rPr>
        <w:t>hořlavých látek apod.</w:t>
      </w:r>
      <w:r w:rsidRPr="002D50B5">
        <w:rPr>
          <w:rFonts w:ascii="Times New Roman" w:hAnsi="Times New Roman"/>
          <w:i/>
          <w:sz w:val="24"/>
          <w:szCs w:val="24"/>
        </w:rPr>
        <w:t xml:space="preserve"> </w:t>
      </w:r>
      <w:r w:rsidRPr="002D50B5">
        <w:rPr>
          <w:rFonts w:ascii="Times New Roman" w:hAnsi="Times New Roman"/>
          <w:sz w:val="24"/>
          <w:szCs w:val="24"/>
        </w:rPr>
        <w:t>pro případ havarijních situací.</w:t>
      </w:r>
    </w:p>
    <w:p w14:paraId="69ECB41B" w14:textId="0DE82B62" w:rsidR="009D1D18" w:rsidRPr="002D50B5" w:rsidRDefault="009D1D18" w:rsidP="00557C3E">
      <w:pPr>
        <w:pStyle w:val="Odstavecseseznamem"/>
        <w:numPr>
          <w:ilvl w:val="0"/>
          <w:numId w:val="6"/>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nese plnou odpovědnost za případné pracovní úrazy </w:t>
      </w:r>
      <w:r w:rsidR="00772920" w:rsidRPr="002D50B5">
        <w:rPr>
          <w:rFonts w:ascii="Times New Roman" w:hAnsi="Times New Roman"/>
          <w:sz w:val="24"/>
          <w:szCs w:val="24"/>
        </w:rPr>
        <w:t>pracovníků ostrahy</w:t>
      </w:r>
      <w:r w:rsidRPr="002D50B5">
        <w:rPr>
          <w:rFonts w:ascii="Times New Roman" w:hAnsi="Times New Roman"/>
          <w:sz w:val="24"/>
          <w:szCs w:val="24"/>
        </w:rPr>
        <w:t>.</w:t>
      </w:r>
    </w:p>
    <w:p w14:paraId="38C65E1B" w14:textId="6EFC7112" w:rsidR="00673740" w:rsidRPr="002D50B5" w:rsidRDefault="00673740" w:rsidP="00557C3E">
      <w:pPr>
        <w:pStyle w:val="Odstavecseseznamem"/>
        <w:numPr>
          <w:ilvl w:val="0"/>
          <w:numId w:val="6"/>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není oprávněn bez výslovného písemného souhlasu Objednatele postoupit jakoukoliv pohledávku, právo nebo povinnost </w:t>
      </w:r>
      <w:r w:rsidR="00772920" w:rsidRPr="002D50B5">
        <w:rPr>
          <w:rFonts w:ascii="Times New Roman" w:hAnsi="Times New Roman"/>
          <w:sz w:val="24"/>
          <w:szCs w:val="24"/>
        </w:rPr>
        <w:t xml:space="preserve">vyplývající </w:t>
      </w:r>
      <w:r w:rsidRPr="002D50B5">
        <w:rPr>
          <w:rFonts w:ascii="Times New Roman" w:hAnsi="Times New Roman"/>
          <w:sz w:val="24"/>
          <w:szCs w:val="24"/>
        </w:rPr>
        <w:t>z této smlouvy třetí</w:t>
      </w:r>
      <w:r w:rsidR="00772920" w:rsidRPr="002D50B5">
        <w:rPr>
          <w:rFonts w:ascii="Times New Roman" w:hAnsi="Times New Roman"/>
          <w:sz w:val="24"/>
          <w:szCs w:val="24"/>
        </w:rPr>
        <w:t>m</w:t>
      </w:r>
      <w:r w:rsidRPr="002D50B5">
        <w:rPr>
          <w:rFonts w:ascii="Times New Roman" w:hAnsi="Times New Roman"/>
          <w:sz w:val="24"/>
          <w:szCs w:val="24"/>
        </w:rPr>
        <w:t xml:space="preserve"> osob</w:t>
      </w:r>
      <w:r w:rsidR="00772920" w:rsidRPr="002D50B5">
        <w:rPr>
          <w:rFonts w:ascii="Times New Roman" w:hAnsi="Times New Roman"/>
          <w:sz w:val="24"/>
          <w:szCs w:val="24"/>
        </w:rPr>
        <w:t>ám</w:t>
      </w:r>
      <w:r w:rsidRPr="002D50B5">
        <w:rPr>
          <w:rFonts w:ascii="Times New Roman" w:hAnsi="Times New Roman"/>
          <w:sz w:val="24"/>
          <w:szCs w:val="24"/>
        </w:rPr>
        <w:t xml:space="preserve">, ani není oprávněn tuto smlouvu </w:t>
      </w:r>
      <w:r w:rsidR="00772920" w:rsidRPr="002D50B5">
        <w:rPr>
          <w:rFonts w:ascii="Times New Roman" w:hAnsi="Times New Roman"/>
          <w:sz w:val="24"/>
          <w:szCs w:val="24"/>
        </w:rPr>
        <w:t xml:space="preserve">třetí osobě </w:t>
      </w:r>
      <w:r w:rsidRPr="002D50B5">
        <w:rPr>
          <w:rFonts w:ascii="Times New Roman" w:hAnsi="Times New Roman"/>
          <w:sz w:val="24"/>
          <w:szCs w:val="24"/>
        </w:rPr>
        <w:t>postoupit.</w:t>
      </w:r>
    </w:p>
    <w:p w14:paraId="2D14F3AC" w14:textId="77777777" w:rsidR="00673740" w:rsidRPr="002D50B5" w:rsidRDefault="00673740" w:rsidP="00557C3E">
      <w:pPr>
        <w:pStyle w:val="Odstavecseseznamem"/>
        <w:numPr>
          <w:ilvl w:val="0"/>
          <w:numId w:val="6"/>
        </w:numPr>
        <w:spacing w:after="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Poskytovatel je povinen informovat Objednatele bezodkladně o všech skutečnostech, které by mohly být na překážku plnění předmětu smlouvy a navrh</w:t>
      </w:r>
      <w:r w:rsidR="0049560E" w:rsidRPr="002D50B5">
        <w:rPr>
          <w:rFonts w:ascii="Times New Roman" w:hAnsi="Times New Roman"/>
          <w:sz w:val="24"/>
          <w:szCs w:val="24"/>
        </w:rPr>
        <w:t>nou</w:t>
      </w:r>
      <w:r w:rsidRPr="002D50B5">
        <w:rPr>
          <w:rFonts w:ascii="Times New Roman" w:hAnsi="Times New Roman"/>
          <w:sz w:val="24"/>
          <w:szCs w:val="24"/>
        </w:rPr>
        <w:t>t řešení vedoucí k jejich odstranění.</w:t>
      </w:r>
    </w:p>
    <w:p w14:paraId="17D4DA5D" w14:textId="77777777" w:rsidR="00673740" w:rsidRPr="002D50B5" w:rsidRDefault="00673740" w:rsidP="00B61C5F">
      <w:pPr>
        <w:spacing w:after="0" w:line="240" w:lineRule="auto"/>
        <w:jc w:val="both"/>
        <w:rPr>
          <w:rFonts w:ascii="Times New Roman" w:hAnsi="Times New Roman" w:cs="Times New Roman"/>
          <w:sz w:val="24"/>
          <w:szCs w:val="24"/>
        </w:rPr>
      </w:pPr>
    </w:p>
    <w:p w14:paraId="5BC9E332" w14:textId="77777777" w:rsidR="00B61C5F" w:rsidRPr="002D50B5" w:rsidRDefault="00B61C5F" w:rsidP="00B61C5F">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VII.</w:t>
      </w:r>
    </w:p>
    <w:p w14:paraId="6B1DE4F4" w14:textId="77777777" w:rsidR="00B61C5F" w:rsidRPr="002D50B5" w:rsidRDefault="0049560E" w:rsidP="0049560E">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Odpovědnost za škodu</w:t>
      </w:r>
    </w:p>
    <w:p w14:paraId="74E56524" w14:textId="7036EB4A" w:rsidR="00D1021B" w:rsidRPr="002D50B5" w:rsidRDefault="00D1021B" w:rsidP="00557C3E">
      <w:pPr>
        <w:pStyle w:val="Odstavecseseznamem"/>
        <w:numPr>
          <w:ilvl w:val="0"/>
          <w:numId w:val="7"/>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Smluvní strany se zavazují vyvinout maximální úsilí k předcházení škodám a k</w:t>
      </w:r>
      <w:r w:rsidR="00AD3EBC" w:rsidRPr="002D50B5">
        <w:rPr>
          <w:rFonts w:ascii="Times New Roman" w:hAnsi="Times New Roman"/>
          <w:sz w:val="24"/>
          <w:szCs w:val="24"/>
        </w:rPr>
        <w:t> zamezení v</w:t>
      </w:r>
      <w:r w:rsidRPr="002D50B5">
        <w:rPr>
          <w:rFonts w:ascii="Times New Roman" w:hAnsi="Times New Roman"/>
          <w:sz w:val="24"/>
          <w:szCs w:val="24"/>
        </w:rPr>
        <w:t>znik</w:t>
      </w:r>
      <w:r w:rsidR="00AD3EBC" w:rsidRPr="002D50B5">
        <w:rPr>
          <w:rFonts w:ascii="Times New Roman" w:hAnsi="Times New Roman"/>
          <w:sz w:val="24"/>
          <w:szCs w:val="24"/>
        </w:rPr>
        <w:t>u</w:t>
      </w:r>
      <w:r w:rsidRPr="002D50B5">
        <w:rPr>
          <w:rFonts w:ascii="Times New Roman" w:hAnsi="Times New Roman"/>
          <w:sz w:val="24"/>
          <w:szCs w:val="24"/>
        </w:rPr>
        <w:t xml:space="preserve"> škod. Odpovědnost za škodu se řídí ustanovením § 2894 a násl. občanského zákoníku</w:t>
      </w:r>
      <w:r w:rsidR="00772920" w:rsidRPr="002D50B5">
        <w:rPr>
          <w:rFonts w:ascii="Times New Roman" w:hAnsi="Times New Roman"/>
          <w:sz w:val="24"/>
          <w:szCs w:val="24"/>
        </w:rPr>
        <w:t xml:space="preserve">. </w:t>
      </w:r>
      <w:r w:rsidRPr="002D50B5">
        <w:rPr>
          <w:rFonts w:ascii="Times New Roman" w:hAnsi="Times New Roman"/>
          <w:sz w:val="24"/>
          <w:szCs w:val="24"/>
        </w:rPr>
        <w:t xml:space="preserve"> </w:t>
      </w:r>
    </w:p>
    <w:p w14:paraId="1F6603B3" w14:textId="77777777" w:rsidR="0049560E" w:rsidRPr="002D50B5" w:rsidRDefault="0049560E" w:rsidP="00557C3E">
      <w:pPr>
        <w:pStyle w:val="Odstavecseseznamem"/>
        <w:numPr>
          <w:ilvl w:val="0"/>
          <w:numId w:val="7"/>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Poskytovatel </w:t>
      </w:r>
      <w:r w:rsidR="004B76FC" w:rsidRPr="002D50B5">
        <w:rPr>
          <w:rFonts w:ascii="Times New Roman" w:hAnsi="Times New Roman"/>
          <w:sz w:val="24"/>
          <w:szCs w:val="24"/>
        </w:rPr>
        <w:t xml:space="preserve">v plném rozsahu </w:t>
      </w:r>
      <w:r w:rsidRPr="002D50B5">
        <w:rPr>
          <w:rFonts w:ascii="Times New Roman" w:hAnsi="Times New Roman"/>
          <w:sz w:val="24"/>
          <w:szCs w:val="24"/>
        </w:rPr>
        <w:t xml:space="preserve">odpovídá Objednateli za </w:t>
      </w:r>
      <w:r w:rsidR="004B76FC" w:rsidRPr="002D50B5">
        <w:rPr>
          <w:rFonts w:ascii="Times New Roman" w:hAnsi="Times New Roman"/>
          <w:sz w:val="24"/>
          <w:szCs w:val="24"/>
        </w:rPr>
        <w:t xml:space="preserve">veškeré </w:t>
      </w:r>
      <w:r w:rsidRPr="002D50B5">
        <w:rPr>
          <w:rFonts w:ascii="Times New Roman" w:hAnsi="Times New Roman"/>
          <w:sz w:val="24"/>
          <w:szCs w:val="24"/>
        </w:rPr>
        <w:t>škody</w:t>
      </w:r>
      <w:r w:rsidR="004B76FC" w:rsidRPr="002D50B5">
        <w:rPr>
          <w:rFonts w:ascii="Times New Roman" w:hAnsi="Times New Roman"/>
          <w:sz w:val="24"/>
          <w:szCs w:val="24"/>
        </w:rPr>
        <w:t xml:space="preserve"> (újmy) vzniklé</w:t>
      </w:r>
      <w:r w:rsidRPr="002D50B5">
        <w:rPr>
          <w:rFonts w:ascii="Times New Roman" w:hAnsi="Times New Roman"/>
          <w:sz w:val="24"/>
          <w:szCs w:val="24"/>
        </w:rPr>
        <w:t xml:space="preserve"> v důsledku porušení jeho povinností</w:t>
      </w:r>
      <w:r w:rsidR="004B76FC" w:rsidRPr="002D50B5">
        <w:rPr>
          <w:rFonts w:ascii="Times New Roman" w:hAnsi="Times New Roman"/>
          <w:sz w:val="24"/>
          <w:szCs w:val="24"/>
        </w:rPr>
        <w:t xml:space="preserve"> vyplývajících z této smlouvy nebo platných právních předpisů, a zavazuje se tyto bezodkladně v plné výši nahradit v penězích (tj. včetně škod způsobených svými zaměstnanci</w:t>
      </w:r>
      <w:r w:rsidR="00D1021B" w:rsidRPr="002D50B5">
        <w:rPr>
          <w:rFonts w:ascii="Times New Roman" w:hAnsi="Times New Roman"/>
          <w:sz w:val="24"/>
          <w:szCs w:val="24"/>
        </w:rPr>
        <w:t xml:space="preserve">, </w:t>
      </w:r>
      <w:r w:rsidR="004B76FC" w:rsidRPr="002D50B5">
        <w:rPr>
          <w:rFonts w:ascii="Times New Roman" w:hAnsi="Times New Roman"/>
          <w:sz w:val="24"/>
          <w:szCs w:val="24"/>
        </w:rPr>
        <w:t>jinými pracovníky</w:t>
      </w:r>
      <w:r w:rsidR="00D1021B" w:rsidRPr="002D50B5">
        <w:rPr>
          <w:rFonts w:ascii="Times New Roman" w:hAnsi="Times New Roman"/>
          <w:sz w:val="24"/>
          <w:szCs w:val="24"/>
        </w:rPr>
        <w:t xml:space="preserve"> nebo třetími osobami</w:t>
      </w:r>
      <w:r w:rsidR="004B76FC" w:rsidRPr="002D50B5">
        <w:rPr>
          <w:rFonts w:ascii="Times New Roman" w:hAnsi="Times New Roman"/>
          <w:sz w:val="24"/>
          <w:szCs w:val="24"/>
        </w:rPr>
        <w:t>)</w:t>
      </w:r>
      <w:r w:rsidRPr="002D50B5">
        <w:rPr>
          <w:rFonts w:ascii="Times New Roman" w:hAnsi="Times New Roman"/>
          <w:sz w:val="24"/>
          <w:szCs w:val="24"/>
        </w:rPr>
        <w:t>.</w:t>
      </w:r>
      <w:r w:rsidR="004B76FC" w:rsidRPr="002D50B5">
        <w:rPr>
          <w:rFonts w:ascii="Times New Roman" w:hAnsi="Times New Roman"/>
          <w:sz w:val="24"/>
          <w:szCs w:val="24"/>
        </w:rPr>
        <w:t xml:space="preserve"> Za újmu se považuje i újma vzniklá Objednateli tím, že musel vynaložit náklady v důsledku porušení povinností Poskytovatele.</w:t>
      </w:r>
      <w:r w:rsidRPr="002D50B5">
        <w:rPr>
          <w:rFonts w:ascii="Times New Roman" w:hAnsi="Times New Roman"/>
          <w:sz w:val="24"/>
          <w:szCs w:val="24"/>
        </w:rPr>
        <w:t xml:space="preserve"> Této odpovědnosti se může </w:t>
      </w:r>
      <w:r w:rsidR="004B76FC" w:rsidRPr="002D50B5">
        <w:rPr>
          <w:rFonts w:ascii="Times New Roman" w:hAnsi="Times New Roman"/>
          <w:sz w:val="24"/>
          <w:szCs w:val="24"/>
        </w:rPr>
        <w:t xml:space="preserve">Poskytovatel </w:t>
      </w:r>
      <w:r w:rsidRPr="002D50B5">
        <w:rPr>
          <w:rFonts w:ascii="Times New Roman" w:hAnsi="Times New Roman"/>
          <w:sz w:val="24"/>
          <w:szCs w:val="24"/>
        </w:rPr>
        <w:t xml:space="preserve">zprostit, prokáže-li, </w:t>
      </w:r>
      <w:r w:rsidR="00D1021B" w:rsidRPr="002D50B5">
        <w:rPr>
          <w:rFonts w:ascii="Times New Roman" w:hAnsi="Times New Roman"/>
          <w:sz w:val="24"/>
          <w:szCs w:val="24"/>
        </w:rPr>
        <w:t xml:space="preserve">že mu ve splnění povinnosti vyplývající ze smlouvy dočasně nebo trvale zabránila mimořádná nepředvídatelná a nepřekonatelná překážka vzniklá nezávisle na jeho vůli. </w:t>
      </w:r>
      <w:r w:rsidR="004B76FC" w:rsidRPr="002D50B5">
        <w:rPr>
          <w:rFonts w:ascii="Times New Roman" w:hAnsi="Times New Roman"/>
          <w:sz w:val="24"/>
          <w:szCs w:val="24"/>
        </w:rPr>
        <w:t>Poskytovatel se zavazuje učinit veškerá opatření potřebná k odvrácení vzniku škody nebo alespoň její minimalizaci. O hrozící škodě je Poskytovatel povinen bezodkladně informovat Objednatele, a to písemně nebo jinou prokazatelnou formou.</w:t>
      </w:r>
      <w:r w:rsidR="00D1021B" w:rsidRPr="002D50B5">
        <w:rPr>
          <w:rFonts w:ascii="Times New Roman" w:hAnsi="Times New Roman"/>
          <w:sz w:val="24"/>
          <w:szCs w:val="24"/>
        </w:rPr>
        <w:t xml:space="preserve"> Ustanovení § 2914, věty druhé občanského zákoníku se pro účely této smlouvy nepoužije.</w:t>
      </w:r>
    </w:p>
    <w:p w14:paraId="27A8B9FA" w14:textId="20F42281" w:rsidR="004B76FC" w:rsidRPr="002D50B5" w:rsidRDefault="004B76FC" w:rsidP="00557C3E">
      <w:pPr>
        <w:pStyle w:val="Odstavecseseznamem"/>
        <w:numPr>
          <w:ilvl w:val="0"/>
          <w:numId w:val="7"/>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lastRenderedPageBreak/>
        <w:t xml:space="preserve">Poskytovatel je povinen ohlásit </w:t>
      </w:r>
      <w:r w:rsidR="002D5E62" w:rsidRPr="002D50B5">
        <w:rPr>
          <w:rFonts w:ascii="Times New Roman" w:hAnsi="Times New Roman"/>
          <w:sz w:val="24"/>
          <w:szCs w:val="24"/>
        </w:rPr>
        <w:t xml:space="preserve">pověřené osobě Objednatele </w:t>
      </w:r>
      <w:r w:rsidR="00404B11" w:rsidRPr="00BF005C">
        <w:rPr>
          <w:rFonts w:ascii="Times New Roman" w:hAnsi="Times New Roman"/>
          <w:sz w:val="24"/>
          <w:szCs w:val="24"/>
        </w:rPr>
        <w:t>dle čl.</w:t>
      </w:r>
      <w:r w:rsidR="00404B11" w:rsidRPr="002D50B5">
        <w:rPr>
          <w:rFonts w:ascii="Times New Roman" w:hAnsi="Times New Roman"/>
        </w:rPr>
        <w:t xml:space="preserve"> </w:t>
      </w:r>
      <w:r w:rsidR="00404B11" w:rsidRPr="002D50B5">
        <w:rPr>
          <w:rFonts w:ascii="Times New Roman" w:hAnsi="Times New Roman"/>
          <w:sz w:val="24"/>
          <w:szCs w:val="24"/>
        </w:rPr>
        <w:t>XII. odst. 8. písm</w:t>
      </w:r>
      <w:r w:rsidR="00966CA4" w:rsidRPr="002D50B5">
        <w:rPr>
          <w:rFonts w:ascii="Times New Roman" w:hAnsi="Times New Roman"/>
          <w:sz w:val="24"/>
          <w:szCs w:val="24"/>
        </w:rPr>
        <w:t>.</w:t>
      </w:r>
      <w:r w:rsidR="00404B11" w:rsidRPr="002D50B5">
        <w:rPr>
          <w:rFonts w:ascii="Times New Roman" w:hAnsi="Times New Roman"/>
          <w:sz w:val="24"/>
          <w:szCs w:val="24"/>
        </w:rPr>
        <w:t xml:space="preserve"> a</w:t>
      </w:r>
      <w:r w:rsidR="00966CA4" w:rsidRPr="002D50B5">
        <w:rPr>
          <w:rFonts w:ascii="Times New Roman" w:hAnsi="Times New Roman"/>
          <w:sz w:val="24"/>
          <w:szCs w:val="24"/>
        </w:rPr>
        <w:t>)</w:t>
      </w:r>
      <w:r w:rsidR="00404B11" w:rsidRPr="002D50B5">
        <w:rPr>
          <w:rFonts w:ascii="Times New Roman" w:hAnsi="Times New Roman"/>
          <w:sz w:val="24"/>
          <w:szCs w:val="24"/>
        </w:rPr>
        <w:t xml:space="preserve"> této smlouvy </w:t>
      </w:r>
      <w:r w:rsidR="002D5E62" w:rsidRPr="002D50B5">
        <w:rPr>
          <w:rFonts w:ascii="Times New Roman" w:hAnsi="Times New Roman"/>
          <w:sz w:val="24"/>
          <w:szCs w:val="24"/>
        </w:rPr>
        <w:t>vznik každé výše uvedené škody, a to bezodkladně po jejím vzniku, a zavazuje se poskytnout Objednateli veškerou potřebnou součinnost v souvislosti s likvidací a prošetřováním této škody.</w:t>
      </w:r>
    </w:p>
    <w:p w14:paraId="0EF37E65" w14:textId="77777777" w:rsidR="002D5E62" w:rsidRPr="002D50B5" w:rsidRDefault="002D5E62" w:rsidP="002D5E62">
      <w:pPr>
        <w:spacing w:after="0" w:line="240" w:lineRule="auto"/>
        <w:jc w:val="both"/>
        <w:rPr>
          <w:rFonts w:ascii="Times New Roman" w:hAnsi="Times New Roman" w:cs="Times New Roman"/>
          <w:sz w:val="24"/>
          <w:szCs w:val="24"/>
        </w:rPr>
      </w:pPr>
    </w:p>
    <w:p w14:paraId="2E44A29D" w14:textId="77777777" w:rsidR="002D5E62" w:rsidRPr="002D50B5" w:rsidRDefault="002D5E62" w:rsidP="002D5E62">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VIII.</w:t>
      </w:r>
    </w:p>
    <w:p w14:paraId="1A1F242C" w14:textId="77777777" w:rsidR="002D5E62" w:rsidRPr="002D50B5" w:rsidRDefault="002D5E62" w:rsidP="002D5E62">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Smluvní sankce</w:t>
      </w:r>
    </w:p>
    <w:p w14:paraId="20D50C21" w14:textId="0F9A00D7"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V případě, že pracovník </w:t>
      </w:r>
      <w:r w:rsidR="00772920" w:rsidRPr="002D50B5">
        <w:rPr>
          <w:rFonts w:ascii="Times New Roman" w:hAnsi="Times New Roman"/>
          <w:sz w:val="24"/>
          <w:szCs w:val="24"/>
        </w:rPr>
        <w:t xml:space="preserve">ostrahy </w:t>
      </w:r>
      <w:r w:rsidRPr="002D50B5">
        <w:rPr>
          <w:rFonts w:ascii="Times New Roman" w:hAnsi="Times New Roman"/>
          <w:sz w:val="24"/>
          <w:szCs w:val="24"/>
        </w:rPr>
        <w:t>ne</w:t>
      </w:r>
      <w:r w:rsidR="00772920" w:rsidRPr="002D50B5">
        <w:rPr>
          <w:rFonts w:ascii="Times New Roman" w:hAnsi="Times New Roman"/>
          <w:sz w:val="24"/>
          <w:szCs w:val="24"/>
        </w:rPr>
        <w:t xml:space="preserve">bude </w:t>
      </w:r>
      <w:r w:rsidRPr="002D50B5">
        <w:rPr>
          <w:rFonts w:ascii="Times New Roman" w:hAnsi="Times New Roman"/>
          <w:sz w:val="24"/>
          <w:szCs w:val="24"/>
        </w:rPr>
        <w:t>v</w:t>
      </w:r>
      <w:r w:rsidR="00772920" w:rsidRPr="002D50B5">
        <w:rPr>
          <w:rFonts w:ascii="Times New Roman" w:hAnsi="Times New Roman"/>
          <w:sz w:val="24"/>
          <w:szCs w:val="24"/>
        </w:rPr>
        <w:t xml:space="preserve"> </w:t>
      </w:r>
      <w:r w:rsidRPr="002D50B5">
        <w:rPr>
          <w:rFonts w:ascii="Times New Roman" w:hAnsi="Times New Roman"/>
          <w:sz w:val="24"/>
          <w:szCs w:val="24"/>
        </w:rPr>
        <w:t>pracovní době ustrojen ve stejnokroji</w:t>
      </w:r>
      <w:r w:rsidR="00772920" w:rsidRPr="002D50B5">
        <w:rPr>
          <w:rFonts w:ascii="Times New Roman" w:hAnsi="Times New Roman"/>
          <w:sz w:val="24"/>
          <w:szCs w:val="24"/>
        </w:rPr>
        <w:t xml:space="preserve"> dle této smlouvy</w:t>
      </w:r>
      <w:r w:rsidRPr="002D50B5">
        <w:rPr>
          <w:rFonts w:ascii="Times New Roman" w:hAnsi="Times New Roman"/>
          <w:sz w:val="24"/>
          <w:szCs w:val="24"/>
        </w:rPr>
        <w:t xml:space="preserve">, je </w:t>
      </w:r>
      <w:r w:rsidR="00772920" w:rsidRPr="002D50B5">
        <w:rPr>
          <w:rFonts w:ascii="Times New Roman" w:hAnsi="Times New Roman"/>
          <w:sz w:val="24"/>
          <w:szCs w:val="24"/>
        </w:rPr>
        <w:t xml:space="preserve">Poskytovatel </w:t>
      </w:r>
      <w:r w:rsidRPr="002D50B5">
        <w:rPr>
          <w:rFonts w:ascii="Times New Roman" w:hAnsi="Times New Roman"/>
          <w:sz w:val="24"/>
          <w:szCs w:val="24"/>
        </w:rPr>
        <w:t xml:space="preserve">povinen zaplatit </w:t>
      </w:r>
      <w:r w:rsidR="00260189" w:rsidRPr="002D50B5">
        <w:rPr>
          <w:rFonts w:ascii="Times New Roman" w:hAnsi="Times New Roman"/>
          <w:sz w:val="24"/>
          <w:szCs w:val="24"/>
        </w:rPr>
        <w:t xml:space="preserve">Objednateli </w:t>
      </w:r>
      <w:r w:rsidRPr="002D50B5">
        <w:rPr>
          <w:rFonts w:ascii="Times New Roman" w:hAnsi="Times New Roman"/>
          <w:sz w:val="24"/>
          <w:szCs w:val="24"/>
        </w:rPr>
        <w:t xml:space="preserve">smluvní pokutu ve výši </w:t>
      </w:r>
      <w:r w:rsidR="0001185D" w:rsidRPr="002D50B5">
        <w:rPr>
          <w:rFonts w:ascii="Times New Roman" w:hAnsi="Times New Roman"/>
          <w:b/>
          <w:sz w:val="24"/>
          <w:szCs w:val="24"/>
        </w:rPr>
        <w:t>1</w:t>
      </w:r>
      <w:r w:rsidR="00772920" w:rsidRPr="002D50B5">
        <w:rPr>
          <w:rFonts w:ascii="Times New Roman" w:hAnsi="Times New Roman"/>
          <w:b/>
          <w:sz w:val="24"/>
          <w:szCs w:val="24"/>
        </w:rPr>
        <w:t xml:space="preserve"> </w:t>
      </w:r>
      <w:r w:rsidR="0001185D" w:rsidRPr="002D50B5">
        <w:rPr>
          <w:rFonts w:ascii="Times New Roman" w:hAnsi="Times New Roman"/>
          <w:b/>
          <w:sz w:val="24"/>
          <w:szCs w:val="24"/>
        </w:rPr>
        <w:t>0</w:t>
      </w:r>
      <w:r w:rsidRPr="002D50B5">
        <w:rPr>
          <w:rFonts w:ascii="Times New Roman" w:hAnsi="Times New Roman"/>
          <w:b/>
          <w:sz w:val="24"/>
          <w:szCs w:val="24"/>
        </w:rPr>
        <w:t>00 Kč</w:t>
      </w:r>
      <w:r w:rsidR="00772920" w:rsidRPr="002D50B5">
        <w:rPr>
          <w:rFonts w:ascii="Times New Roman" w:hAnsi="Times New Roman"/>
          <w:b/>
          <w:sz w:val="24"/>
          <w:szCs w:val="24"/>
        </w:rPr>
        <w:t xml:space="preserve"> (jeden tisíc korun českých)</w:t>
      </w:r>
      <w:r w:rsidRPr="002D50B5">
        <w:rPr>
          <w:rFonts w:ascii="Times New Roman" w:hAnsi="Times New Roman"/>
          <w:sz w:val="24"/>
          <w:szCs w:val="24"/>
        </w:rPr>
        <w:t xml:space="preserve"> za každé takové porušení</w:t>
      </w:r>
      <w:r w:rsidR="00260189" w:rsidRPr="002D50B5">
        <w:rPr>
          <w:rFonts w:ascii="Times New Roman" w:hAnsi="Times New Roman"/>
          <w:sz w:val="24"/>
          <w:szCs w:val="24"/>
        </w:rPr>
        <w:t xml:space="preserve"> povinností</w:t>
      </w:r>
      <w:r w:rsidRPr="002D50B5">
        <w:rPr>
          <w:rFonts w:ascii="Times New Roman" w:hAnsi="Times New Roman"/>
          <w:sz w:val="24"/>
          <w:szCs w:val="24"/>
        </w:rPr>
        <w:t>.</w:t>
      </w:r>
    </w:p>
    <w:p w14:paraId="02F3BEA3" w14:textId="3E9E5798"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V případě, že pracovník</w:t>
      </w:r>
      <w:r w:rsidR="00772920" w:rsidRPr="002D50B5">
        <w:rPr>
          <w:rFonts w:ascii="Times New Roman" w:hAnsi="Times New Roman"/>
          <w:sz w:val="24"/>
          <w:szCs w:val="24"/>
        </w:rPr>
        <w:t xml:space="preserve"> ostrahy </w:t>
      </w:r>
      <w:r w:rsidRPr="002D50B5">
        <w:rPr>
          <w:rFonts w:ascii="Times New Roman" w:hAnsi="Times New Roman"/>
          <w:sz w:val="24"/>
          <w:szCs w:val="24"/>
        </w:rPr>
        <w:t xml:space="preserve">nezapíše </w:t>
      </w:r>
      <w:r w:rsidR="00404B11" w:rsidRPr="002D50B5">
        <w:rPr>
          <w:rFonts w:ascii="Times New Roman" w:hAnsi="Times New Roman"/>
          <w:sz w:val="24"/>
          <w:szCs w:val="24"/>
        </w:rPr>
        <w:t>návštěvníka objektu</w:t>
      </w:r>
      <w:r w:rsidRPr="002D50B5">
        <w:rPr>
          <w:rFonts w:ascii="Times New Roman" w:hAnsi="Times New Roman"/>
          <w:sz w:val="24"/>
          <w:szCs w:val="24"/>
        </w:rPr>
        <w:t xml:space="preserve"> do knihy návštěv, je </w:t>
      </w:r>
      <w:r w:rsidR="00260189" w:rsidRPr="002D50B5">
        <w:rPr>
          <w:rFonts w:ascii="Times New Roman" w:hAnsi="Times New Roman"/>
          <w:sz w:val="24"/>
          <w:szCs w:val="24"/>
        </w:rPr>
        <w:t xml:space="preserve">Poskytovatel </w:t>
      </w:r>
      <w:r w:rsidRPr="002D50B5">
        <w:rPr>
          <w:rFonts w:ascii="Times New Roman" w:hAnsi="Times New Roman"/>
          <w:sz w:val="24"/>
          <w:szCs w:val="24"/>
        </w:rPr>
        <w:t xml:space="preserve">povinen zaplatit </w:t>
      </w:r>
      <w:r w:rsidR="00260189" w:rsidRPr="002D50B5">
        <w:rPr>
          <w:rFonts w:ascii="Times New Roman" w:hAnsi="Times New Roman"/>
          <w:sz w:val="24"/>
          <w:szCs w:val="24"/>
        </w:rPr>
        <w:t xml:space="preserve">Objednateli </w:t>
      </w:r>
      <w:r w:rsidRPr="002D50B5">
        <w:rPr>
          <w:rFonts w:ascii="Times New Roman" w:hAnsi="Times New Roman"/>
          <w:sz w:val="24"/>
          <w:szCs w:val="24"/>
        </w:rPr>
        <w:t>smluvní pokutu ve výši 500 Kč</w:t>
      </w:r>
      <w:r w:rsidR="00260189" w:rsidRPr="002D50B5">
        <w:rPr>
          <w:rFonts w:ascii="Times New Roman" w:hAnsi="Times New Roman"/>
          <w:sz w:val="24"/>
          <w:szCs w:val="24"/>
        </w:rPr>
        <w:t xml:space="preserve"> (pět set korun českých)</w:t>
      </w:r>
      <w:r w:rsidRPr="002D50B5">
        <w:rPr>
          <w:rFonts w:ascii="Times New Roman" w:hAnsi="Times New Roman"/>
          <w:sz w:val="24"/>
          <w:szCs w:val="24"/>
        </w:rPr>
        <w:t xml:space="preserve"> za každé takové porušení</w:t>
      </w:r>
      <w:r w:rsidR="00260189" w:rsidRPr="002D50B5">
        <w:rPr>
          <w:rFonts w:ascii="Times New Roman" w:hAnsi="Times New Roman"/>
          <w:sz w:val="24"/>
          <w:szCs w:val="24"/>
        </w:rPr>
        <w:t xml:space="preserve"> povinností</w:t>
      </w:r>
      <w:r w:rsidRPr="002D50B5">
        <w:rPr>
          <w:rFonts w:ascii="Times New Roman" w:hAnsi="Times New Roman"/>
          <w:sz w:val="24"/>
          <w:szCs w:val="24"/>
        </w:rPr>
        <w:t>.</w:t>
      </w:r>
    </w:p>
    <w:p w14:paraId="12BF213E" w14:textId="5EAA9BB0"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V</w:t>
      </w:r>
      <w:r w:rsidR="00260189" w:rsidRPr="002D50B5">
        <w:rPr>
          <w:rFonts w:ascii="Times New Roman" w:hAnsi="Times New Roman"/>
          <w:sz w:val="24"/>
          <w:szCs w:val="24"/>
        </w:rPr>
        <w:t> </w:t>
      </w:r>
      <w:r w:rsidRPr="002D50B5">
        <w:rPr>
          <w:rFonts w:ascii="Times New Roman" w:hAnsi="Times New Roman"/>
          <w:sz w:val="24"/>
          <w:szCs w:val="24"/>
        </w:rPr>
        <w:t>případě</w:t>
      </w:r>
      <w:r w:rsidR="00260189" w:rsidRPr="002D50B5">
        <w:rPr>
          <w:rFonts w:ascii="Times New Roman" w:hAnsi="Times New Roman"/>
          <w:sz w:val="24"/>
          <w:szCs w:val="24"/>
        </w:rPr>
        <w:t xml:space="preserve">, že pracovník ostrahy bezdůvodně </w:t>
      </w:r>
      <w:r w:rsidRPr="002D50B5">
        <w:rPr>
          <w:rFonts w:ascii="Times New Roman" w:hAnsi="Times New Roman"/>
          <w:sz w:val="24"/>
          <w:szCs w:val="24"/>
        </w:rPr>
        <w:t>opu</w:t>
      </w:r>
      <w:r w:rsidR="00260189" w:rsidRPr="002D50B5">
        <w:rPr>
          <w:rFonts w:ascii="Times New Roman" w:hAnsi="Times New Roman"/>
          <w:sz w:val="24"/>
          <w:szCs w:val="24"/>
        </w:rPr>
        <w:t xml:space="preserve">stí </w:t>
      </w:r>
      <w:r w:rsidRPr="002D50B5">
        <w:rPr>
          <w:rFonts w:ascii="Times New Roman" w:hAnsi="Times New Roman"/>
          <w:sz w:val="24"/>
          <w:szCs w:val="24"/>
        </w:rPr>
        <w:t>míst</w:t>
      </w:r>
      <w:r w:rsidR="00260189" w:rsidRPr="002D50B5">
        <w:rPr>
          <w:rFonts w:ascii="Times New Roman" w:hAnsi="Times New Roman"/>
          <w:sz w:val="24"/>
          <w:szCs w:val="24"/>
        </w:rPr>
        <w:t>o</w:t>
      </w:r>
      <w:r w:rsidRPr="002D50B5">
        <w:rPr>
          <w:rFonts w:ascii="Times New Roman" w:hAnsi="Times New Roman"/>
          <w:sz w:val="24"/>
          <w:szCs w:val="24"/>
        </w:rPr>
        <w:t xml:space="preserve"> výkonu </w:t>
      </w:r>
      <w:r w:rsidR="00260189" w:rsidRPr="002D50B5">
        <w:rPr>
          <w:rFonts w:ascii="Times New Roman" w:hAnsi="Times New Roman"/>
          <w:sz w:val="24"/>
          <w:szCs w:val="24"/>
        </w:rPr>
        <w:t xml:space="preserve">bezpečnostní </w:t>
      </w:r>
      <w:r w:rsidRPr="002D50B5">
        <w:rPr>
          <w:rFonts w:ascii="Times New Roman" w:hAnsi="Times New Roman"/>
          <w:sz w:val="24"/>
          <w:szCs w:val="24"/>
        </w:rPr>
        <w:t>služby během výkonu</w:t>
      </w:r>
      <w:r w:rsidR="00260189" w:rsidRPr="002D50B5">
        <w:rPr>
          <w:rFonts w:ascii="Times New Roman" w:hAnsi="Times New Roman"/>
          <w:sz w:val="24"/>
          <w:szCs w:val="24"/>
        </w:rPr>
        <w:t xml:space="preserve"> bezpečnostní </w:t>
      </w:r>
      <w:r w:rsidRPr="002D50B5">
        <w:rPr>
          <w:rFonts w:ascii="Times New Roman" w:hAnsi="Times New Roman"/>
          <w:sz w:val="24"/>
          <w:szCs w:val="24"/>
        </w:rPr>
        <w:t xml:space="preserve">služby, je </w:t>
      </w:r>
      <w:r w:rsidR="00260189" w:rsidRPr="002D50B5">
        <w:rPr>
          <w:rFonts w:ascii="Times New Roman" w:hAnsi="Times New Roman"/>
          <w:sz w:val="24"/>
          <w:szCs w:val="24"/>
        </w:rPr>
        <w:t xml:space="preserve">Poskytovatel </w:t>
      </w:r>
      <w:r w:rsidRPr="002D50B5">
        <w:rPr>
          <w:rFonts w:ascii="Times New Roman" w:hAnsi="Times New Roman"/>
          <w:sz w:val="24"/>
          <w:szCs w:val="24"/>
        </w:rPr>
        <w:t xml:space="preserve">povinen zaplatit </w:t>
      </w:r>
      <w:r w:rsidR="00260189" w:rsidRPr="002D50B5">
        <w:rPr>
          <w:rFonts w:ascii="Times New Roman" w:hAnsi="Times New Roman"/>
          <w:sz w:val="24"/>
          <w:szCs w:val="24"/>
        </w:rPr>
        <w:t xml:space="preserve">Objednateli </w:t>
      </w:r>
      <w:r w:rsidRPr="002D50B5">
        <w:rPr>
          <w:rFonts w:ascii="Times New Roman" w:hAnsi="Times New Roman"/>
          <w:sz w:val="24"/>
          <w:szCs w:val="24"/>
        </w:rPr>
        <w:t xml:space="preserve">smluvní pokutu ve výši </w:t>
      </w:r>
      <w:r w:rsidR="0001185D" w:rsidRPr="002D50B5">
        <w:rPr>
          <w:rFonts w:ascii="Times New Roman" w:hAnsi="Times New Roman"/>
          <w:sz w:val="24"/>
          <w:szCs w:val="24"/>
        </w:rPr>
        <w:t>10</w:t>
      </w:r>
      <w:r w:rsidRPr="002D50B5">
        <w:rPr>
          <w:rFonts w:ascii="Times New Roman" w:hAnsi="Times New Roman"/>
          <w:sz w:val="24"/>
          <w:szCs w:val="24"/>
        </w:rPr>
        <w:t xml:space="preserve"> 000 Kč</w:t>
      </w:r>
      <w:r w:rsidR="00260189" w:rsidRPr="002D50B5">
        <w:rPr>
          <w:rFonts w:ascii="Times New Roman" w:hAnsi="Times New Roman"/>
          <w:sz w:val="24"/>
          <w:szCs w:val="24"/>
        </w:rPr>
        <w:t xml:space="preserve"> (deset tisíc korun českých) </w:t>
      </w:r>
      <w:r w:rsidRPr="002D50B5">
        <w:rPr>
          <w:rFonts w:ascii="Times New Roman" w:hAnsi="Times New Roman"/>
          <w:sz w:val="24"/>
          <w:szCs w:val="24"/>
        </w:rPr>
        <w:t>za každé takové porušení</w:t>
      </w:r>
      <w:r w:rsidR="00260189" w:rsidRPr="002D50B5">
        <w:rPr>
          <w:rFonts w:ascii="Times New Roman" w:hAnsi="Times New Roman"/>
          <w:sz w:val="24"/>
          <w:szCs w:val="24"/>
        </w:rPr>
        <w:t xml:space="preserve"> povinností. </w:t>
      </w:r>
    </w:p>
    <w:p w14:paraId="5E87769F" w14:textId="0C71447B"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V případě zařazení pracovníka </w:t>
      </w:r>
      <w:r w:rsidR="00260189" w:rsidRPr="002D50B5">
        <w:rPr>
          <w:rFonts w:ascii="Times New Roman" w:hAnsi="Times New Roman"/>
          <w:sz w:val="24"/>
          <w:szCs w:val="24"/>
        </w:rPr>
        <w:t xml:space="preserve">ostrahy </w:t>
      </w:r>
      <w:r w:rsidRPr="002D50B5">
        <w:rPr>
          <w:rFonts w:ascii="Times New Roman" w:hAnsi="Times New Roman"/>
          <w:sz w:val="24"/>
          <w:szCs w:val="24"/>
        </w:rPr>
        <w:t>do výkonu</w:t>
      </w:r>
      <w:r w:rsidR="00260189" w:rsidRPr="002D50B5">
        <w:rPr>
          <w:rFonts w:ascii="Times New Roman" w:hAnsi="Times New Roman"/>
          <w:sz w:val="24"/>
          <w:szCs w:val="24"/>
        </w:rPr>
        <w:t xml:space="preserve"> bezpečnostní </w:t>
      </w:r>
      <w:r w:rsidRPr="002D50B5">
        <w:rPr>
          <w:rFonts w:ascii="Times New Roman" w:hAnsi="Times New Roman"/>
          <w:sz w:val="24"/>
          <w:szCs w:val="24"/>
        </w:rPr>
        <w:t xml:space="preserve">služby bez vstupního proškolení je </w:t>
      </w:r>
      <w:r w:rsidR="00260189" w:rsidRPr="002D50B5">
        <w:rPr>
          <w:rFonts w:ascii="Times New Roman" w:hAnsi="Times New Roman"/>
          <w:sz w:val="24"/>
          <w:szCs w:val="24"/>
        </w:rPr>
        <w:t xml:space="preserve">Poskytovatel </w:t>
      </w:r>
      <w:r w:rsidRPr="002D50B5">
        <w:rPr>
          <w:rFonts w:ascii="Times New Roman" w:hAnsi="Times New Roman"/>
          <w:sz w:val="24"/>
          <w:szCs w:val="24"/>
        </w:rPr>
        <w:t xml:space="preserve">povinen zaplatit </w:t>
      </w:r>
      <w:r w:rsidR="00260189" w:rsidRPr="002D50B5">
        <w:rPr>
          <w:rFonts w:ascii="Times New Roman" w:hAnsi="Times New Roman"/>
          <w:sz w:val="24"/>
          <w:szCs w:val="24"/>
        </w:rPr>
        <w:t xml:space="preserve">Objednateli </w:t>
      </w:r>
      <w:r w:rsidRPr="002D50B5">
        <w:rPr>
          <w:rFonts w:ascii="Times New Roman" w:hAnsi="Times New Roman"/>
          <w:sz w:val="24"/>
          <w:szCs w:val="24"/>
        </w:rPr>
        <w:t>smluvní pokutu ve výši 3 500 Kč</w:t>
      </w:r>
      <w:r w:rsidR="00260189" w:rsidRPr="002D50B5">
        <w:rPr>
          <w:rFonts w:ascii="Times New Roman" w:hAnsi="Times New Roman"/>
          <w:sz w:val="24"/>
          <w:szCs w:val="24"/>
        </w:rPr>
        <w:t xml:space="preserve"> (tři tisíce pět set korun českých)</w:t>
      </w:r>
      <w:r w:rsidRPr="002D50B5">
        <w:rPr>
          <w:rFonts w:ascii="Times New Roman" w:hAnsi="Times New Roman"/>
          <w:sz w:val="24"/>
          <w:szCs w:val="24"/>
        </w:rPr>
        <w:t xml:space="preserve"> za každé takové porušení</w:t>
      </w:r>
      <w:r w:rsidR="00260189" w:rsidRPr="002D50B5">
        <w:rPr>
          <w:rFonts w:ascii="Times New Roman" w:hAnsi="Times New Roman"/>
          <w:sz w:val="24"/>
          <w:szCs w:val="24"/>
        </w:rPr>
        <w:t xml:space="preserve"> povinností.</w:t>
      </w:r>
    </w:p>
    <w:p w14:paraId="40399542" w14:textId="072FAE32"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color w:val="000000"/>
          <w:sz w:val="24"/>
          <w:szCs w:val="24"/>
        </w:rPr>
        <w:t>V případě, že pracovník</w:t>
      </w:r>
      <w:r w:rsidR="00260189" w:rsidRPr="002D50B5">
        <w:rPr>
          <w:rFonts w:ascii="Times New Roman" w:hAnsi="Times New Roman"/>
          <w:color w:val="000000"/>
          <w:sz w:val="24"/>
          <w:szCs w:val="24"/>
        </w:rPr>
        <w:t xml:space="preserve"> ostrahy před nebo během doby v</w:t>
      </w:r>
      <w:r w:rsidRPr="002D50B5">
        <w:rPr>
          <w:rFonts w:ascii="Times New Roman" w:hAnsi="Times New Roman"/>
          <w:color w:val="000000"/>
          <w:sz w:val="24"/>
          <w:szCs w:val="24"/>
        </w:rPr>
        <w:t xml:space="preserve">ýkonu </w:t>
      </w:r>
      <w:r w:rsidR="00260189" w:rsidRPr="002D50B5">
        <w:rPr>
          <w:rFonts w:ascii="Times New Roman" w:hAnsi="Times New Roman"/>
          <w:color w:val="000000"/>
          <w:sz w:val="24"/>
          <w:szCs w:val="24"/>
        </w:rPr>
        <w:t xml:space="preserve">bezpečnostní </w:t>
      </w:r>
      <w:r w:rsidRPr="002D50B5">
        <w:rPr>
          <w:rFonts w:ascii="Times New Roman" w:hAnsi="Times New Roman"/>
          <w:color w:val="000000"/>
          <w:sz w:val="24"/>
          <w:szCs w:val="24"/>
        </w:rPr>
        <w:t>služby požije alkohol či jinou návykovou látku, nebo bude jej</w:t>
      </w:r>
      <w:r w:rsidR="00260189" w:rsidRPr="002D50B5">
        <w:rPr>
          <w:rFonts w:ascii="Times New Roman" w:hAnsi="Times New Roman"/>
          <w:color w:val="000000"/>
          <w:sz w:val="24"/>
          <w:szCs w:val="24"/>
        </w:rPr>
        <w:t>ich</w:t>
      </w:r>
      <w:r w:rsidRPr="002D50B5">
        <w:rPr>
          <w:rFonts w:ascii="Times New Roman" w:hAnsi="Times New Roman"/>
          <w:color w:val="000000"/>
          <w:sz w:val="24"/>
          <w:szCs w:val="24"/>
        </w:rPr>
        <w:t xml:space="preserve"> požití v průběhu výkonu </w:t>
      </w:r>
      <w:r w:rsidR="00260189" w:rsidRPr="002D50B5">
        <w:rPr>
          <w:rFonts w:ascii="Times New Roman" w:hAnsi="Times New Roman"/>
          <w:color w:val="000000"/>
          <w:sz w:val="24"/>
          <w:szCs w:val="24"/>
        </w:rPr>
        <w:t xml:space="preserve">bezpečnostní </w:t>
      </w:r>
      <w:r w:rsidRPr="002D50B5">
        <w:rPr>
          <w:rFonts w:ascii="Times New Roman" w:hAnsi="Times New Roman"/>
          <w:color w:val="000000"/>
          <w:sz w:val="24"/>
          <w:szCs w:val="24"/>
        </w:rPr>
        <w:t xml:space="preserve">služby zjištěno, je </w:t>
      </w:r>
      <w:r w:rsidR="004C633F" w:rsidRPr="002D50B5">
        <w:rPr>
          <w:rFonts w:ascii="Times New Roman" w:hAnsi="Times New Roman"/>
          <w:color w:val="000000"/>
          <w:sz w:val="24"/>
          <w:szCs w:val="24"/>
        </w:rPr>
        <w:t xml:space="preserve">Poskytovatel </w:t>
      </w:r>
      <w:r w:rsidRPr="002D50B5">
        <w:rPr>
          <w:rFonts w:ascii="Times New Roman" w:hAnsi="Times New Roman"/>
          <w:color w:val="000000"/>
          <w:sz w:val="24"/>
          <w:szCs w:val="24"/>
        </w:rPr>
        <w:t xml:space="preserve">povinen zaplatit </w:t>
      </w:r>
      <w:r w:rsidR="004C633F" w:rsidRPr="002D50B5">
        <w:rPr>
          <w:rFonts w:ascii="Times New Roman" w:hAnsi="Times New Roman"/>
          <w:color w:val="000000"/>
          <w:sz w:val="24"/>
          <w:szCs w:val="24"/>
        </w:rPr>
        <w:t xml:space="preserve">Objednateli </w:t>
      </w:r>
      <w:r w:rsidRPr="002D50B5">
        <w:rPr>
          <w:rFonts w:ascii="Times New Roman" w:hAnsi="Times New Roman"/>
          <w:color w:val="000000"/>
          <w:sz w:val="24"/>
          <w:szCs w:val="24"/>
        </w:rPr>
        <w:t>smluvní pokutu ve výši 10 000 Kč</w:t>
      </w:r>
      <w:r w:rsidR="004C633F" w:rsidRPr="002D50B5">
        <w:rPr>
          <w:rFonts w:ascii="Times New Roman" w:hAnsi="Times New Roman"/>
          <w:color w:val="000000"/>
          <w:sz w:val="24"/>
          <w:szCs w:val="24"/>
        </w:rPr>
        <w:t xml:space="preserve"> (deset tisíc korun českých)</w:t>
      </w:r>
      <w:r w:rsidRPr="002D50B5">
        <w:rPr>
          <w:rFonts w:ascii="Times New Roman" w:hAnsi="Times New Roman"/>
          <w:color w:val="000000"/>
          <w:sz w:val="24"/>
          <w:szCs w:val="24"/>
        </w:rPr>
        <w:t xml:space="preserve"> za každé takové porušení</w:t>
      </w:r>
      <w:r w:rsidR="004C633F" w:rsidRPr="002D50B5">
        <w:rPr>
          <w:rFonts w:ascii="Times New Roman" w:hAnsi="Times New Roman"/>
          <w:color w:val="000000"/>
          <w:sz w:val="24"/>
          <w:szCs w:val="24"/>
        </w:rPr>
        <w:t xml:space="preserve"> povinností</w:t>
      </w:r>
      <w:r w:rsidRPr="002D50B5">
        <w:rPr>
          <w:rFonts w:ascii="Times New Roman" w:hAnsi="Times New Roman"/>
          <w:color w:val="000000"/>
          <w:sz w:val="24"/>
          <w:szCs w:val="24"/>
        </w:rPr>
        <w:t>.</w:t>
      </w:r>
    </w:p>
    <w:p w14:paraId="5310A4B2" w14:textId="456577AB"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V</w:t>
      </w:r>
      <w:r w:rsidR="004C633F" w:rsidRPr="002D50B5">
        <w:rPr>
          <w:rFonts w:ascii="Times New Roman" w:hAnsi="Times New Roman"/>
          <w:sz w:val="24"/>
          <w:szCs w:val="24"/>
        </w:rPr>
        <w:t> </w:t>
      </w:r>
      <w:r w:rsidRPr="002D50B5">
        <w:rPr>
          <w:rFonts w:ascii="Times New Roman" w:hAnsi="Times New Roman"/>
          <w:sz w:val="24"/>
          <w:szCs w:val="24"/>
        </w:rPr>
        <w:t>případě</w:t>
      </w:r>
      <w:r w:rsidR="004C633F" w:rsidRPr="002D50B5">
        <w:rPr>
          <w:rFonts w:ascii="Times New Roman" w:hAnsi="Times New Roman"/>
          <w:sz w:val="24"/>
          <w:szCs w:val="24"/>
        </w:rPr>
        <w:t xml:space="preserve"> zjištění</w:t>
      </w:r>
      <w:r w:rsidRPr="002D50B5">
        <w:rPr>
          <w:rFonts w:ascii="Times New Roman" w:hAnsi="Times New Roman"/>
          <w:sz w:val="24"/>
          <w:szCs w:val="24"/>
        </w:rPr>
        <w:t>, že pracovník</w:t>
      </w:r>
      <w:r w:rsidR="004C633F" w:rsidRPr="002D50B5">
        <w:rPr>
          <w:rFonts w:ascii="Times New Roman" w:hAnsi="Times New Roman"/>
          <w:sz w:val="24"/>
          <w:szCs w:val="24"/>
        </w:rPr>
        <w:t xml:space="preserve"> ostrahy během </w:t>
      </w:r>
      <w:r w:rsidRPr="002D50B5">
        <w:rPr>
          <w:rFonts w:ascii="Times New Roman" w:hAnsi="Times New Roman"/>
          <w:sz w:val="24"/>
          <w:szCs w:val="24"/>
        </w:rPr>
        <w:t xml:space="preserve">výkonu </w:t>
      </w:r>
      <w:r w:rsidR="000B2CAB" w:rsidRPr="002D50B5">
        <w:rPr>
          <w:rFonts w:ascii="Times New Roman" w:hAnsi="Times New Roman"/>
          <w:sz w:val="24"/>
          <w:szCs w:val="24"/>
        </w:rPr>
        <w:t xml:space="preserve">bezpečnostní </w:t>
      </w:r>
      <w:r w:rsidRPr="002D50B5">
        <w:rPr>
          <w:rFonts w:ascii="Times New Roman" w:hAnsi="Times New Roman"/>
          <w:sz w:val="24"/>
          <w:szCs w:val="24"/>
        </w:rPr>
        <w:t>služby</w:t>
      </w:r>
      <w:r w:rsidR="000B2CAB" w:rsidRPr="002D50B5">
        <w:rPr>
          <w:rFonts w:ascii="Times New Roman" w:hAnsi="Times New Roman"/>
          <w:sz w:val="24"/>
          <w:szCs w:val="24"/>
        </w:rPr>
        <w:t xml:space="preserve"> spal nebo </w:t>
      </w:r>
      <w:r w:rsidR="0036738F" w:rsidRPr="002D50B5">
        <w:rPr>
          <w:rFonts w:ascii="Times New Roman" w:hAnsi="Times New Roman"/>
          <w:sz w:val="24"/>
          <w:szCs w:val="24"/>
        </w:rPr>
        <w:t>spí, je</w:t>
      </w:r>
      <w:r w:rsidRPr="002D50B5">
        <w:rPr>
          <w:rFonts w:ascii="Times New Roman" w:hAnsi="Times New Roman"/>
          <w:sz w:val="24"/>
          <w:szCs w:val="24"/>
        </w:rPr>
        <w:t xml:space="preserve"> </w:t>
      </w:r>
      <w:r w:rsidR="000B2CAB" w:rsidRPr="002D50B5">
        <w:rPr>
          <w:rFonts w:ascii="Times New Roman" w:hAnsi="Times New Roman"/>
          <w:sz w:val="24"/>
          <w:szCs w:val="24"/>
        </w:rPr>
        <w:t xml:space="preserve">Poskytovatel </w:t>
      </w:r>
      <w:r w:rsidRPr="002D50B5">
        <w:rPr>
          <w:rFonts w:ascii="Times New Roman" w:hAnsi="Times New Roman"/>
          <w:sz w:val="24"/>
          <w:szCs w:val="24"/>
        </w:rPr>
        <w:t xml:space="preserve">povinen zaplatit </w:t>
      </w:r>
      <w:r w:rsidR="000B2CAB" w:rsidRPr="002D50B5">
        <w:rPr>
          <w:rFonts w:ascii="Times New Roman" w:hAnsi="Times New Roman"/>
          <w:sz w:val="24"/>
          <w:szCs w:val="24"/>
        </w:rPr>
        <w:t xml:space="preserve">Objednateli </w:t>
      </w:r>
      <w:r w:rsidRPr="002D50B5">
        <w:rPr>
          <w:rFonts w:ascii="Times New Roman" w:hAnsi="Times New Roman"/>
          <w:sz w:val="24"/>
          <w:szCs w:val="24"/>
        </w:rPr>
        <w:t>smluvní pokutu ve výši 2 000 Kč</w:t>
      </w:r>
      <w:r w:rsidR="000B2CAB" w:rsidRPr="002D50B5">
        <w:rPr>
          <w:rFonts w:ascii="Times New Roman" w:hAnsi="Times New Roman"/>
          <w:sz w:val="24"/>
          <w:szCs w:val="24"/>
        </w:rPr>
        <w:t xml:space="preserve"> (dva tisíce korun českých)</w:t>
      </w:r>
      <w:r w:rsidRPr="002D50B5">
        <w:rPr>
          <w:rFonts w:ascii="Times New Roman" w:hAnsi="Times New Roman"/>
          <w:sz w:val="24"/>
          <w:szCs w:val="24"/>
        </w:rPr>
        <w:t xml:space="preserve"> za každé takové porušení</w:t>
      </w:r>
      <w:r w:rsidR="000B2CAB" w:rsidRPr="002D50B5">
        <w:rPr>
          <w:rFonts w:ascii="Times New Roman" w:hAnsi="Times New Roman"/>
          <w:sz w:val="24"/>
          <w:szCs w:val="24"/>
        </w:rPr>
        <w:t xml:space="preserve"> povinností</w:t>
      </w:r>
      <w:r w:rsidRPr="002D50B5">
        <w:rPr>
          <w:rFonts w:ascii="Times New Roman" w:hAnsi="Times New Roman"/>
          <w:sz w:val="24"/>
          <w:szCs w:val="24"/>
        </w:rPr>
        <w:t>.</w:t>
      </w:r>
    </w:p>
    <w:p w14:paraId="370A2ACA" w14:textId="6B93A48A" w:rsidR="00E73A77" w:rsidRPr="002D50B5" w:rsidRDefault="00E73A77"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V případě, že </w:t>
      </w:r>
      <w:r w:rsidR="000B2CAB" w:rsidRPr="002D50B5">
        <w:rPr>
          <w:rFonts w:ascii="Times New Roman" w:hAnsi="Times New Roman"/>
          <w:sz w:val="24"/>
          <w:szCs w:val="24"/>
        </w:rPr>
        <w:t xml:space="preserve">Poskytovatel </w:t>
      </w:r>
      <w:r w:rsidRPr="002D50B5">
        <w:rPr>
          <w:rFonts w:ascii="Times New Roman" w:hAnsi="Times New Roman"/>
          <w:sz w:val="24"/>
          <w:szCs w:val="24"/>
        </w:rPr>
        <w:t>neobsadí v</w:t>
      </w:r>
      <w:r w:rsidR="005A5986" w:rsidRPr="002D50B5">
        <w:rPr>
          <w:rFonts w:ascii="Times New Roman" w:hAnsi="Times New Roman"/>
          <w:sz w:val="24"/>
          <w:szCs w:val="24"/>
        </w:rPr>
        <w:t xml:space="preserve"> dohodnuté době či obsadí pozdě </w:t>
      </w:r>
      <w:r w:rsidRPr="002D50B5">
        <w:rPr>
          <w:rFonts w:ascii="Times New Roman" w:hAnsi="Times New Roman"/>
          <w:sz w:val="24"/>
          <w:szCs w:val="24"/>
        </w:rPr>
        <w:t xml:space="preserve">pozici </w:t>
      </w:r>
      <w:r w:rsidR="005A5986" w:rsidRPr="002D50B5">
        <w:rPr>
          <w:rFonts w:ascii="Times New Roman" w:hAnsi="Times New Roman"/>
          <w:sz w:val="24"/>
          <w:szCs w:val="24"/>
        </w:rPr>
        <w:t xml:space="preserve">pracovníka </w:t>
      </w:r>
      <w:r w:rsidRPr="002D50B5">
        <w:rPr>
          <w:rFonts w:ascii="Times New Roman" w:hAnsi="Times New Roman"/>
          <w:sz w:val="24"/>
          <w:szCs w:val="24"/>
        </w:rPr>
        <w:t>ostrahy nebo recepční služby</w:t>
      </w:r>
      <w:r w:rsidR="005A5986" w:rsidRPr="002D50B5">
        <w:rPr>
          <w:rFonts w:ascii="Times New Roman" w:hAnsi="Times New Roman"/>
          <w:sz w:val="24"/>
          <w:szCs w:val="24"/>
        </w:rPr>
        <w:t xml:space="preserve"> pro výkon bezpečnostní služby</w:t>
      </w:r>
      <w:r w:rsidRPr="002D50B5">
        <w:rPr>
          <w:rFonts w:ascii="Times New Roman" w:hAnsi="Times New Roman"/>
          <w:sz w:val="24"/>
          <w:szCs w:val="24"/>
        </w:rPr>
        <w:t xml:space="preserve">, je </w:t>
      </w:r>
      <w:r w:rsidR="005A5986" w:rsidRPr="002D50B5">
        <w:rPr>
          <w:rFonts w:ascii="Times New Roman" w:hAnsi="Times New Roman"/>
          <w:sz w:val="24"/>
          <w:szCs w:val="24"/>
        </w:rPr>
        <w:t xml:space="preserve">Poskytovatel </w:t>
      </w:r>
      <w:r w:rsidRPr="002D50B5">
        <w:rPr>
          <w:rFonts w:ascii="Times New Roman" w:hAnsi="Times New Roman"/>
          <w:sz w:val="24"/>
          <w:szCs w:val="24"/>
        </w:rPr>
        <w:t xml:space="preserve">povinen </w:t>
      </w:r>
      <w:r w:rsidR="005A5986" w:rsidRPr="002D50B5">
        <w:rPr>
          <w:rFonts w:ascii="Times New Roman" w:hAnsi="Times New Roman"/>
          <w:sz w:val="24"/>
          <w:szCs w:val="24"/>
        </w:rPr>
        <w:t>z</w:t>
      </w:r>
      <w:r w:rsidRPr="002D50B5">
        <w:rPr>
          <w:rFonts w:ascii="Times New Roman" w:hAnsi="Times New Roman"/>
          <w:sz w:val="24"/>
          <w:szCs w:val="24"/>
        </w:rPr>
        <w:t xml:space="preserve">aplatit </w:t>
      </w:r>
      <w:r w:rsidR="005A5986" w:rsidRPr="002D50B5">
        <w:rPr>
          <w:rFonts w:ascii="Times New Roman" w:hAnsi="Times New Roman"/>
          <w:sz w:val="24"/>
          <w:szCs w:val="24"/>
        </w:rPr>
        <w:t xml:space="preserve">Objednateli </w:t>
      </w:r>
      <w:r w:rsidRPr="002D50B5">
        <w:rPr>
          <w:rFonts w:ascii="Times New Roman" w:hAnsi="Times New Roman"/>
          <w:sz w:val="24"/>
          <w:szCs w:val="24"/>
        </w:rPr>
        <w:t xml:space="preserve">smluvní pokutu </w:t>
      </w:r>
      <w:r w:rsidRPr="00BF005C">
        <w:rPr>
          <w:rFonts w:ascii="Times New Roman" w:hAnsi="Times New Roman"/>
          <w:sz w:val="24"/>
          <w:szCs w:val="24"/>
        </w:rPr>
        <w:t xml:space="preserve">ve výši </w:t>
      </w:r>
      <w:r w:rsidR="00404B11" w:rsidRPr="00BF005C">
        <w:rPr>
          <w:rFonts w:ascii="Times New Roman" w:hAnsi="Times New Roman"/>
          <w:sz w:val="24"/>
          <w:szCs w:val="24"/>
        </w:rPr>
        <w:t>2</w:t>
      </w:r>
      <w:r w:rsidRPr="00BF005C">
        <w:rPr>
          <w:rFonts w:ascii="Times New Roman" w:hAnsi="Times New Roman"/>
          <w:sz w:val="24"/>
          <w:szCs w:val="24"/>
        </w:rPr>
        <w:t xml:space="preserve"> 000 Kč</w:t>
      </w:r>
      <w:r w:rsidR="005A5986" w:rsidRPr="00BF005C">
        <w:rPr>
          <w:rFonts w:ascii="Times New Roman" w:hAnsi="Times New Roman"/>
          <w:sz w:val="24"/>
          <w:szCs w:val="24"/>
        </w:rPr>
        <w:t xml:space="preserve"> (</w:t>
      </w:r>
      <w:r w:rsidR="00404B11" w:rsidRPr="00BF005C">
        <w:rPr>
          <w:rFonts w:ascii="Times New Roman" w:hAnsi="Times New Roman"/>
          <w:sz w:val="24"/>
          <w:szCs w:val="24"/>
        </w:rPr>
        <w:t>dva</w:t>
      </w:r>
      <w:r w:rsidR="005A5986" w:rsidRPr="00BF005C">
        <w:rPr>
          <w:rFonts w:ascii="Times New Roman" w:hAnsi="Times New Roman"/>
          <w:sz w:val="24"/>
          <w:szCs w:val="24"/>
        </w:rPr>
        <w:t xml:space="preserve"> tisíc</w:t>
      </w:r>
      <w:r w:rsidR="00404B11" w:rsidRPr="00BF005C">
        <w:rPr>
          <w:rFonts w:ascii="Times New Roman" w:hAnsi="Times New Roman"/>
          <w:sz w:val="24"/>
          <w:szCs w:val="24"/>
        </w:rPr>
        <w:t>e</w:t>
      </w:r>
      <w:r w:rsidR="005A5986" w:rsidRPr="00BF005C">
        <w:rPr>
          <w:rFonts w:ascii="Times New Roman" w:hAnsi="Times New Roman"/>
          <w:sz w:val="24"/>
          <w:szCs w:val="24"/>
        </w:rPr>
        <w:t xml:space="preserve"> korun českých)</w:t>
      </w:r>
      <w:r w:rsidRPr="002D50B5">
        <w:rPr>
          <w:rFonts w:ascii="Times New Roman" w:hAnsi="Times New Roman"/>
          <w:sz w:val="24"/>
          <w:szCs w:val="24"/>
        </w:rPr>
        <w:t xml:space="preserve"> za každ</w:t>
      </w:r>
      <w:r w:rsidR="000A540A" w:rsidRPr="002D50B5">
        <w:rPr>
          <w:rFonts w:ascii="Times New Roman" w:hAnsi="Times New Roman"/>
          <w:sz w:val="24"/>
          <w:szCs w:val="24"/>
        </w:rPr>
        <w:t xml:space="preserve">ou započatou hodinu </w:t>
      </w:r>
      <w:r w:rsidR="005A5986" w:rsidRPr="002D50B5">
        <w:rPr>
          <w:rFonts w:ascii="Times New Roman" w:hAnsi="Times New Roman"/>
          <w:sz w:val="24"/>
          <w:szCs w:val="24"/>
        </w:rPr>
        <w:t>takového prodlení.</w:t>
      </w:r>
    </w:p>
    <w:p w14:paraId="7985F01D" w14:textId="643A4158" w:rsidR="009C6A03" w:rsidRPr="002D50B5" w:rsidRDefault="009C6A03"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V případě jiného porušení povinností </w:t>
      </w:r>
      <w:r w:rsidR="005A5986" w:rsidRPr="002D50B5">
        <w:rPr>
          <w:rFonts w:ascii="Times New Roman" w:hAnsi="Times New Roman"/>
          <w:sz w:val="24"/>
          <w:szCs w:val="24"/>
        </w:rPr>
        <w:t xml:space="preserve">Poskytovatele nebo pracovníka ostrahy </w:t>
      </w:r>
      <w:r w:rsidR="000A540A" w:rsidRPr="002D50B5">
        <w:rPr>
          <w:rFonts w:ascii="Times New Roman" w:hAnsi="Times New Roman"/>
          <w:sz w:val="24"/>
          <w:szCs w:val="24"/>
        </w:rPr>
        <w:t>stanovených</w:t>
      </w:r>
      <w:r w:rsidRPr="002D50B5">
        <w:rPr>
          <w:rFonts w:ascii="Times New Roman" w:hAnsi="Times New Roman"/>
          <w:sz w:val="24"/>
          <w:szCs w:val="24"/>
        </w:rPr>
        <w:t xml:space="preserve"> ve Směrnici objektu je </w:t>
      </w:r>
      <w:r w:rsidR="00690309" w:rsidRPr="002D50B5">
        <w:rPr>
          <w:rFonts w:ascii="Times New Roman" w:hAnsi="Times New Roman"/>
          <w:sz w:val="24"/>
          <w:szCs w:val="24"/>
        </w:rPr>
        <w:t xml:space="preserve">Poskytovatel </w:t>
      </w:r>
      <w:r w:rsidRPr="002D50B5">
        <w:rPr>
          <w:rFonts w:ascii="Times New Roman" w:hAnsi="Times New Roman"/>
          <w:sz w:val="24"/>
          <w:szCs w:val="24"/>
        </w:rPr>
        <w:t>povinen zaplatit smluvní pokutu ve výši 1</w:t>
      </w:r>
      <w:r w:rsidR="00690309" w:rsidRPr="002D50B5">
        <w:rPr>
          <w:rFonts w:ascii="Times New Roman" w:hAnsi="Times New Roman"/>
          <w:sz w:val="24"/>
          <w:szCs w:val="24"/>
        </w:rPr>
        <w:t> </w:t>
      </w:r>
      <w:r w:rsidRPr="002D50B5">
        <w:rPr>
          <w:rFonts w:ascii="Times New Roman" w:hAnsi="Times New Roman"/>
          <w:sz w:val="24"/>
          <w:szCs w:val="24"/>
        </w:rPr>
        <w:t>000</w:t>
      </w:r>
      <w:r w:rsidR="00690309" w:rsidRPr="002D50B5">
        <w:rPr>
          <w:rFonts w:ascii="Times New Roman" w:hAnsi="Times New Roman"/>
          <w:sz w:val="24"/>
          <w:szCs w:val="24"/>
        </w:rPr>
        <w:t xml:space="preserve"> Kč (jeden tisíc korun českých)</w:t>
      </w:r>
      <w:r w:rsidRPr="002D50B5">
        <w:rPr>
          <w:rFonts w:ascii="Times New Roman" w:hAnsi="Times New Roman"/>
          <w:sz w:val="24"/>
          <w:szCs w:val="24"/>
        </w:rPr>
        <w:t xml:space="preserve"> za každé takové porušení</w:t>
      </w:r>
      <w:r w:rsidR="00690309" w:rsidRPr="002D50B5">
        <w:rPr>
          <w:rFonts w:ascii="Times New Roman" w:hAnsi="Times New Roman"/>
          <w:sz w:val="24"/>
          <w:szCs w:val="24"/>
        </w:rPr>
        <w:t xml:space="preserve"> povinností</w:t>
      </w:r>
      <w:r w:rsidRPr="002D50B5">
        <w:rPr>
          <w:rFonts w:ascii="Times New Roman" w:hAnsi="Times New Roman"/>
          <w:sz w:val="24"/>
          <w:szCs w:val="24"/>
        </w:rPr>
        <w:t>.</w:t>
      </w:r>
    </w:p>
    <w:p w14:paraId="2E99D1E1" w14:textId="574D54E9" w:rsidR="00B714E5" w:rsidRPr="002D50B5" w:rsidRDefault="00B714E5"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V případě nesplnění povinnosti Poskytovatele uvedené v</w:t>
      </w:r>
      <w:r w:rsidR="00690309" w:rsidRPr="002D50B5">
        <w:rPr>
          <w:rFonts w:ascii="Times New Roman" w:hAnsi="Times New Roman"/>
          <w:sz w:val="24"/>
          <w:szCs w:val="24"/>
        </w:rPr>
        <w:t> </w:t>
      </w:r>
      <w:r w:rsidR="000A540A" w:rsidRPr="002D50B5">
        <w:rPr>
          <w:rFonts w:ascii="Times New Roman" w:hAnsi="Times New Roman"/>
          <w:sz w:val="24"/>
          <w:szCs w:val="24"/>
        </w:rPr>
        <w:t>č</w:t>
      </w:r>
      <w:r w:rsidRPr="002D50B5">
        <w:rPr>
          <w:rFonts w:ascii="Times New Roman" w:hAnsi="Times New Roman"/>
          <w:sz w:val="24"/>
          <w:szCs w:val="24"/>
        </w:rPr>
        <w:t>l</w:t>
      </w:r>
      <w:r w:rsidR="00690309" w:rsidRPr="002D50B5">
        <w:rPr>
          <w:rFonts w:ascii="Times New Roman" w:hAnsi="Times New Roman"/>
          <w:sz w:val="24"/>
          <w:szCs w:val="24"/>
        </w:rPr>
        <w:t xml:space="preserve">. </w:t>
      </w:r>
      <w:r w:rsidRPr="002D50B5">
        <w:rPr>
          <w:rFonts w:ascii="Times New Roman" w:hAnsi="Times New Roman"/>
          <w:sz w:val="24"/>
          <w:szCs w:val="24"/>
        </w:rPr>
        <w:t>VI. odst. 1</w:t>
      </w:r>
      <w:r w:rsidR="00916E32" w:rsidRPr="002D50B5">
        <w:rPr>
          <w:rFonts w:ascii="Times New Roman" w:hAnsi="Times New Roman"/>
          <w:sz w:val="24"/>
          <w:szCs w:val="24"/>
        </w:rPr>
        <w:t>.</w:t>
      </w:r>
      <w:r w:rsidRPr="002D50B5">
        <w:rPr>
          <w:rFonts w:ascii="Times New Roman" w:hAnsi="Times New Roman"/>
          <w:sz w:val="24"/>
          <w:szCs w:val="24"/>
        </w:rPr>
        <w:t xml:space="preserve"> této smlouvy je Objednatel oprávněn vyúčtovat Poskytovateli smluvní pokutu ve výši 5</w:t>
      </w:r>
      <w:r w:rsidR="005F3453" w:rsidRPr="002D50B5">
        <w:rPr>
          <w:rFonts w:ascii="Times New Roman" w:hAnsi="Times New Roman"/>
          <w:sz w:val="24"/>
          <w:szCs w:val="24"/>
        </w:rPr>
        <w:t>0</w:t>
      </w:r>
      <w:r w:rsidR="00916E32" w:rsidRPr="002D50B5">
        <w:rPr>
          <w:rFonts w:ascii="Times New Roman" w:hAnsi="Times New Roman"/>
          <w:sz w:val="24"/>
          <w:szCs w:val="24"/>
        </w:rPr>
        <w:t xml:space="preserve"> </w:t>
      </w:r>
      <w:r w:rsidRPr="002D50B5">
        <w:rPr>
          <w:rFonts w:ascii="Times New Roman" w:hAnsi="Times New Roman"/>
          <w:sz w:val="24"/>
          <w:szCs w:val="24"/>
        </w:rPr>
        <w:t>000 Kč</w:t>
      </w:r>
      <w:r w:rsidR="00690309" w:rsidRPr="002D50B5">
        <w:rPr>
          <w:rFonts w:ascii="Times New Roman" w:hAnsi="Times New Roman"/>
          <w:sz w:val="24"/>
          <w:szCs w:val="24"/>
        </w:rPr>
        <w:t xml:space="preserve"> (padesát tisíc korun českých)</w:t>
      </w:r>
      <w:r w:rsidRPr="002D50B5">
        <w:rPr>
          <w:rFonts w:ascii="Times New Roman" w:hAnsi="Times New Roman"/>
          <w:sz w:val="24"/>
          <w:szCs w:val="24"/>
        </w:rPr>
        <w:t xml:space="preserve"> za každý den, kdy pojištění uzavřeno neměl a Poskytovatel je povinen takto vyúčtovanou smluvní pokutu uhradit.</w:t>
      </w:r>
      <w:r w:rsidR="00A04EE9" w:rsidRPr="002D50B5">
        <w:rPr>
          <w:rFonts w:ascii="Times New Roman" w:hAnsi="Times New Roman"/>
          <w:sz w:val="24"/>
          <w:szCs w:val="24"/>
        </w:rPr>
        <w:t xml:space="preserve"> </w:t>
      </w:r>
    </w:p>
    <w:p w14:paraId="2F7DCDF8" w14:textId="640FAEE7" w:rsidR="00690309" w:rsidRPr="002D50B5" w:rsidRDefault="00690309"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V případě prodlení s úhradou kterékoliv oprávněné faktury za bezpečnostní služby je Poskytovatel oprávněn vyúčtovat Objednateli úrok z prodlení ve výši 0,02 % (dvě setiny procenta) z dlužné částky za každý započatý den prodlení.</w:t>
      </w:r>
    </w:p>
    <w:p w14:paraId="3F89FEE3" w14:textId="31CC07F5" w:rsidR="00690309" w:rsidRPr="002D50B5" w:rsidRDefault="00690309"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V případě porušení povinností uvedených v čl.  IX. v odst. 1. až 5. této smlouvy kteroukoli Smluvní stranou sjednávají Smluvní strany smluvní pokutu ve výši 100 000 Kč</w:t>
      </w:r>
      <w:r w:rsidRPr="002D50B5">
        <w:rPr>
          <w:rFonts w:ascii="Times New Roman" w:hAnsi="Times New Roman"/>
          <w:b/>
          <w:sz w:val="24"/>
          <w:szCs w:val="24"/>
        </w:rPr>
        <w:t xml:space="preserve"> </w:t>
      </w:r>
      <w:r w:rsidRPr="002D50B5">
        <w:rPr>
          <w:rFonts w:ascii="Times New Roman" w:hAnsi="Times New Roman"/>
          <w:sz w:val="24"/>
          <w:szCs w:val="24"/>
        </w:rPr>
        <w:t xml:space="preserve">(jedno sto tisíc korun) za každý jednotlivý případ porušení. </w:t>
      </w:r>
    </w:p>
    <w:p w14:paraId="782496C4" w14:textId="307BCAB2" w:rsidR="00A04EE9" w:rsidRPr="002D50B5" w:rsidRDefault="00A04EE9"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Smluvní pokuta</w:t>
      </w:r>
      <w:r w:rsidR="00690309" w:rsidRPr="002D50B5">
        <w:rPr>
          <w:rFonts w:ascii="Times New Roman" w:hAnsi="Times New Roman"/>
          <w:sz w:val="24"/>
          <w:szCs w:val="24"/>
        </w:rPr>
        <w:t xml:space="preserve"> (sankční fak</w:t>
      </w:r>
      <w:r w:rsidR="00966CA4" w:rsidRPr="002D50B5">
        <w:rPr>
          <w:rFonts w:ascii="Times New Roman" w:hAnsi="Times New Roman"/>
          <w:sz w:val="24"/>
          <w:szCs w:val="24"/>
        </w:rPr>
        <w:t>t</w:t>
      </w:r>
      <w:r w:rsidR="00690309" w:rsidRPr="002D50B5">
        <w:rPr>
          <w:rFonts w:ascii="Times New Roman" w:hAnsi="Times New Roman"/>
          <w:sz w:val="24"/>
          <w:szCs w:val="24"/>
        </w:rPr>
        <w:t>u</w:t>
      </w:r>
      <w:r w:rsidR="00966CA4" w:rsidRPr="002D50B5">
        <w:rPr>
          <w:rFonts w:ascii="Times New Roman" w:hAnsi="Times New Roman"/>
          <w:sz w:val="24"/>
          <w:szCs w:val="24"/>
        </w:rPr>
        <w:t>r</w:t>
      </w:r>
      <w:r w:rsidR="00690309" w:rsidRPr="002D50B5">
        <w:rPr>
          <w:rFonts w:ascii="Times New Roman" w:hAnsi="Times New Roman"/>
          <w:sz w:val="24"/>
          <w:szCs w:val="24"/>
        </w:rPr>
        <w:t>a)</w:t>
      </w:r>
      <w:r w:rsidRPr="002D50B5">
        <w:rPr>
          <w:rFonts w:ascii="Times New Roman" w:hAnsi="Times New Roman"/>
          <w:sz w:val="24"/>
          <w:szCs w:val="24"/>
        </w:rPr>
        <w:t xml:space="preserve"> je splatná do </w:t>
      </w:r>
      <w:r w:rsidR="009365F9" w:rsidRPr="002D50B5">
        <w:rPr>
          <w:rFonts w:ascii="Times New Roman" w:hAnsi="Times New Roman"/>
          <w:sz w:val="24"/>
          <w:szCs w:val="24"/>
        </w:rPr>
        <w:t xml:space="preserve">14 dnů ode dne </w:t>
      </w:r>
      <w:r w:rsidR="00690309" w:rsidRPr="002D50B5">
        <w:rPr>
          <w:rFonts w:ascii="Times New Roman" w:hAnsi="Times New Roman"/>
          <w:sz w:val="24"/>
          <w:szCs w:val="24"/>
        </w:rPr>
        <w:t xml:space="preserve">jejího </w:t>
      </w:r>
      <w:r w:rsidR="009365F9" w:rsidRPr="002D50B5">
        <w:rPr>
          <w:rFonts w:ascii="Times New Roman" w:hAnsi="Times New Roman"/>
          <w:sz w:val="24"/>
          <w:szCs w:val="24"/>
        </w:rPr>
        <w:t xml:space="preserve">doručení </w:t>
      </w:r>
      <w:r w:rsidR="00690309" w:rsidRPr="002D50B5">
        <w:rPr>
          <w:rFonts w:ascii="Times New Roman" w:hAnsi="Times New Roman"/>
          <w:sz w:val="24"/>
          <w:szCs w:val="24"/>
        </w:rPr>
        <w:t xml:space="preserve">povinné Smluvní straně. </w:t>
      </w:r>
      <w:r w:rsidR="009365F9" w:rsidRPr="002D50B5">
        <w:rPr>
          <w:rFonts w:ascii="Times New Roman" w:hAnsi="Times New Roman"/>
          <w:sz w:val="24"/>
          <w:szCs w:val="24"/>
        </w:rPr>
        <w:t>Objednatel si vyhrazuje právo na určení způsobu úhrady smluvní pokuty.</w:t>
      </w:r>
    </w:p>
    <w:p w14:paraId="2EB8C5BB" w14:textId="77777777" w:rsidR="009365F9" w:rsidRPr="002D50B5" w:rsidRDefault="009365F9" w:rsidP="00557C3E">
      <w:pPr>
        <w:pStyle w:val="Odstavecseseznamem"/>
        <w:numPr>
          <w:ilvl w:val="0"/>
          <w:numId w:val="8"/>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lastRenderedPageBreak/>
        <w:t>Pohledávku z titulu smluvní pokuty nebo jakoukoliv jinou pohledávku Objednatele v souvislosti s touto smlouvou může Objednatel započíst na jakoukoliv pohledávku Poskytovatele vzniklou v souvislosti s touto smlouvou (např. na fakturovanou cenu plnění).</w:t>
      </w:r>
    </w:p>
    <w:p w14:paraId="728B0801" w14:textId="267F65E7" w:rsidR="00F06730" w:rsidRPr="002D50B5" w:rsidRDefault="00D1021B" w:rsidP="00557C3E">
      <w:pPr>
        <w:pStyle w:val="Odstavecseseznamem"/>
        <w:numPr>
          <w:ilvl w:val="0"/>
          <w:numId w:val="8"/>
        </w:numPr>
        <w:spacing w:after="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Ujednání</w:t>
      </w:r>
      <w:r w:rsidR="005E5056" w:rsidRPr="002D50B5">
        <w:rPr>
          <w:rFonts w:ascii="Times New Roman" w:hAnsi="Times New Roman"/>
          <w:sz w:val="24"/>
          <w:szCs w:val="24"/>
        </w:rPr>
        <w:t>m</w:t>
      </w:r>
      <w:r w:rsidRPr="002D50B5">
        <w:rPr>
          <w:rFonts w:ascii="Times New Roman" w:hAnsi="Times New Roman"/>
          <w:sz w:val="24"/>
          <w:szCs w:val="24"/>
        </w:rPr>
        <w:t xml:space="preserve"> o jakékoli smluvní pokutě není dotčeno právo poškozené Smluvní strany na náhradu škody. </w:t>
      </w:r>
    </w:p>
    <w:p w14:paraId="4B00C8B7" w14:textId="1C7EAB25" w:rsidR="00BB1B22" w:rsidRPr="002D50B5" w:rsidRDefault="00BB1B22" w:rsidP="00BB1B22">
      <w:pPr>
        <w:spacing w:after="0" w:line="240" w:lineRule="auto"/>
        <w:jc w:val="both"/>
        <w:rPr>
          <w:rFonts w:ascii="Times New Roman" w:hAnsi="Times New Roman" w:cs="Times New Roman"/>
          <w:sz w:val="24"/>
          <w:szCs w:val="24"/>
        </w:rPr>
      </w:pPr>
    </w:p>
    <w:p w14:paraId="4278658F" w14:textId="1FDD04DB" w:rsidR="00BB1B22" w:rsidRPr="002D50B5" w:rsidRDefault="00BB1B22" w:rsidP="00BB1B22">
      <w:pPr>
        <w:spacing w:after="0" w:line="240" w:lineRule="auto"/>
        <w:jc w:val="both"/>
        <w:rPr>
          <w:rFonts w:ascii="Times New Roman" w:hAnsi="Times New Roman" w:cs="Times New Roman"/>
          <w:sz w:val="24"/>
          <w:szCs w:val="24"/>
        </w:rPr>
      </w:pPr>
    </w:p>
    <w:p w14:paraId="6FE8CB54" w14:textId="1F0A8B34" w:rsidR="00D874D1" w:rsidRPr="002D50B5" w:rsidRDefault="00D874D1" w:rsidP="00D874D1">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IX.</w:t>
      </w:r>
    </w:p>
    <w:p w14:paraId="50CD47C8" w14:textId="77777777" w:rsidR="00D874D1" w:rsidRPr="002D50B5" w:rsidRDefault="00D874D1" w:rsidP="00D874D1">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Mlčenlivost a ochrana důvěrných informací</w:t>
      </w:r>
    </w:p>
    <w:p w14:paraId="6E479DA5" w14:textId="77777777" w:rsidR="00DD18E3" w:rsidRPr="002D50B5" w:rsidRDefault="00DD18E3" w:rsidP="00557C3E">
      <w:pPr>
        <w:pStyle w:val="Zkladntextodsazen"/>
        <w:numPr>
          <w:ilvl w:val="0"/>
          <w:numId w:val="9"/>
        </w:numPr>
        <w:suppressAutoHyphens/>
        <w:spacing w:line="240" w:lineRule="auto"/>
        <w:ind w:left="425" w:hanging="425"/>
        <w:jc w:val="both"/>
        <w:rPr>
          <w:rFonts w:ascii="Times New Roman" w:hAnsi="Times New Roman" w:cs="Times New Roman"/>
          <w:sz w:val="24"/>
          <w:szCs w:val="24"/>
        </w:rPr>
      </w:pPr>
      <w:r w:rsidRPr="002D50B5">
        <w:rPr>
          <w:rFonts w:ascii="Times New Roman" w:hAnsi="Times New Roman" w:cs="Times New Roman"/>
          <w:sz w:val="24"/>
          <w:szCs w:val="24"/>
        </w:rPr>
        <w:t xml:space="preserve">Smluvní strany </w:t>
      </w:r>
      <w:r w:rsidR="00C123EB" w:rsidRPr="002D50B5">
        <w:rPr>
          <w:rFonts w:ascii="Times New Roman" w:hAnsi="Times New Roman" w:cs="Times New Roman"/>
          <w:sz w:val="24"/>
          <w:szCs w:val="24"/>
        </w:rPr>
        <w:t>konstatují, že označily při jednání o uzavření této sml</w:t>
      </w:r>
      <w:r w:rsidR="009B2446" w:rsidRPr="002D50B5">
        <w:rPr>
          <w:rFonts w:ascii="Times New Roman" w:hAnsi="Times New Roman" w:cs="Times New Roman"/>
          <w:sz w:val="24"/>
          <w:szCs w:val="24"/>
        </w:rPr>
        <w:t>o</w:t>
      </w:r>
      <w:r w:rsidR="00C123EB" w:rsidRPr="002D50B5">
        <w:rPr>
          <w:rFonts w:ascii="Times New Roman" w:hAnsi="Times New Roman" w:cs="Times New Roman"/>
          <w:sz w:val="24"/>
          <w:szCs w:val="24"/>
        </w:rPr>
        <w:t xml:space="preserve">uvy všechny informace týkající se specifických postupů, know-how, strategických plánů a záměrů Smluvních stran jako důvěrné. </w:t>
      </w:r>
      <w:r w:rsidRPr="002D50B5">
        <w:rPr>
          <w:rFonts w:ascii="Times New Roman" w:hAnsi="Times New Roman" w:cs="Times New Roman"/>
          <w:sz w:val="24"/>
          <w:szCs w:val="24"/>
        </w:rPr>
        <w:t xml:space="preserve">Na tyto důvěrné informace se vztahuje ochrana dle § 1730 odst. </w:t>
      </w:r>
      <w:r w:rsidR="00C123EB" w:rsidRPr="002D50B5">
        <w:rPr>
          <w:rFonts w:ascii="Times New Roman" w:hAnsi="Times New Roman" w:cs="Times New Roman"/>
          <w:sz w:val="24"/>
          <w:szCs w:val="24"/>
        </w:rPr>
        <w:t>(</w:t>
      </w:r>
      <w:r w:rsidRPr="002D50B5">
        <w:rPr>
          <w:rFonts w:ascii="Times New Roman" w:hAnsi="Times New Roman" w:cs="Times New Roman"/>
          <w:sz w:val="24"/>
          <w:szCs w:val="24"/>
        </w:rPr>
        <w:t>2</w:t>
      </w:r>
      <w:r w:rsidR="00C123EB" w:rsidRPr="002D50B5">
        <w:rPr>
          <w:rFonts w:ascii="Times New Roman" w:hAnsi="Times New Roman" w:cs="Times New Roman"/>
          <w:sz w:val="24"/>
          <w:szCs w:val="24"/>
        </w:rPr>
        <w:t>)</w:t>
      </w:r>
      <w:r w:rsidRPr="002D50B5">
        <w:rPr>
          <w:rFonts w:ascii="Times New Roman" w:hAnsi="Times New Roman" w:cs="Times New Roman"/>
          <w:sz w:val="24"/>
          <w:szCs w:val="24"/>
        </w:rPr>
        <w:t xml:space="preserve"> občanského zákoníku.</w:t>
      </w:r>
    </w:p>
    <w:p w14:paraId="4C77A28D" w14:textId="77777777" w:rsidR="00DD18E3" w:rsidRPr="002D50B5" w:rsidRDefault="00DD18E3" w:rsidP="00557C3E">
      <w:pPr>
        <w:pStyle w:val="Zkladntextodsazen"/>
        <w:numPr>
          <w:ilvl w:val="0"/>
          <w:numId w:val="9"/>
        </w:numPr>
        <w:suppressAutoHyphens/>
        <w:spacing w:line="240" w:lineRule="auto"/>
        <w:ind w:left="426" w:hanging="426"/>
        <w:jc w:val="both"/>
        <w:rPr>
          <w:rFonts w:ascii="Times New Roman" w:hAnsi="Times New Roman" w:cs="Times New Roman"/>
          <w:sz w:val="24"/>
          <w:szCs w:val="24"/>
        </w:rPr>
      </w:pPr>
      <w:r w:rsidRPr="002D50B5">
        <w:rPr>
          <w:rFonts w:ascii="Times New Roman" w:hAnsi="Times New Roman" w:cs="Times New Roman"/>
          <w:sz w:val="24"/>
          <w:szCs w:val="24"/>
        </w:rPr>
        <w:t xml:space="preserve">Povinnost mlčenlivosti o důvěrných informacích a ochrany důvěrných informací podle této smlouvy se vztahuje na </w:t>
      </w:r>
      <w:r w:rsidR="00C123EB" w:rsidRPr="002D50B5">
        <w:rPr>
          <w:rFonts w:ascii="Times New Roman" w:hAnsi="Times New Roman" w:cs="Times New Roman"/>
          <w:sz w:val="24"/>
          <w:szCs w:val="24"/>
        </w:rPr>
        <w:t>S</w:t>
      </w:r>
      <w:r w:rsidRPr="002D50B5">
        <w:rPr>
          <w:rFonts w:ascii="Times New Roman" w:hAnsi="Times New Roman" w:cs="Times New Roman"/>
          <w:sz w:val="24"/>
          <w:szCs w:val="24"/>
        </w:rPr>
        <w:t>mluvní strany, jejich zaměstnance, pomocníky a třetí osoby, které se s těmito důvěrnými informacemi v rámci plnění podmínek této smlouvy seznámí.</w:t>
      </w:r>
    </w:p>
    <w:p w14:paraId="24A3CC5F" w14:textId="77777777" w:rsidR="00B83210" w:rsidRPr="002D50B5" w:rsidRDefault="00B83210" w:rsidP="00B83210">
      <w:pPr>
        <w:pStyle w:val="Zkladntextodsazen"/>
        <w:suppressAutoHyphens/>
        <w:spacing w:line="240" w:lineRule="auto"/>
        <w:ind w:left="360" w:hanging="360"/>
        <w:jc w:val="both"/>
        <w:rPr>
          <w:rFonts w:ascii="Times New Roman" w:hAnsi="Times New Roman" w:cs="Times New Roman"/>
          <w:sz w:val="24"/>
          <w:szCs w:val="24"/>
        </w:rPr>
      </w:pPr>
      <w:r w:rsidRPr="002D50B5">
        <w:rPr>
          <w:rFonts w:ascii="Times New Roman" w:hAnsi="Times New Roman" w:cs="Times New Roman"/>
          <w:sz w:val="24"/>
          <w:szCs w:val="24"/>
        </w:rPr>
        <w:t>3.</w:t>
      </w:r>
      <w:r w:rsidRPr="002D50B5">
        <w:rPr>
          <w:rFonts w:ascii="Times New Roman" w:hAnsi="Times New Roman" w:cs="Times New Roman"/>
          <w:sz w:val="24"/>
          <w:szCs w:val="24"/>
        </w:rPr>
        <w:tab/>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w:t>
      </w:r>
      <w:r w:rsidR="0072724F" w:rsidRPr="002D50B5">
        <w:rPr>
          <w:rFonts w:ascii="Times New Roman" w:hAnsi="Times New Roman" w:cs="Times New Roman"/>
          <w:sz w:val="24"/>
          <w:szCs w:val="24"/>
        </w:rPr>
        <w:t>s</w:t>
      </w:r>
      <w:r w:rsidRPr="002D50B5">
        <w:rPr>
          <w:rFonts w:ascii="Times New Roman" w:hAnsi="Times New Roman" w:cs="Times New Roman"/>
          <w:sz w:val="24"/>
          <w:szCs w:val="24"/>
        </w:rPr>
        <w:t>mlouvou; tím nejsou dotčeny povinnosti Smluvních stran stanovené právními předpisy pro nakládání s informacemi označenými těmito předpisy za důvěrné.</w:t>
      </w:r>
    </w:p>
    <w:p w14:paraId="3AE4277D" w14:textId="77777777" w:rsidR="00B83210" w:rsidRPr="002D50B5" w:rsidRDefault="00B83210" w:rsidP="00B83210">
      <w:pPr>
        <w:pStyle w:val="Zkladntextodsazen"/>
        <w:suppressAutoHyphens/>
        <w:spacing w:line="240" w:lineRule="auto"/>
        <w:ind w:left="360" w:hanging="360"/>
        <w:jc w:val="both"/>
        <w:rPr>
          <w:rFonts w:ascii="Times New Roman" w:hAnsi="Times New Roman" w:cs="Times New Roman"/>
          <w:sz w:val="24"/>
          <w:szCs w:val="24"/>
        </w:rPr>
      </w:pPr>
      <w:r w:rsidRPr="002D50B5">
        <w:rPr>
          <w:rFonts w:ascii="Times New Roman" w:hAnsi="Times New Roman" w:cs="Times New Roman"/>
          <w:sz w:val="24"/>
          <w:szCs w:val="24"/>
        </w:rPr>
        <w:t>4.</w:t>
      </w:r>
      <w:r w:rsidRPr="002D50B5">
        <w:rPr>
          <w:rFonts w:ascii="Times New Roman" w:hAnsi="Times New Roman" w:cs="Times New Roman"/>
          <w:sz w:val="24"/>
          <w:szCs w:val="24"/>
        </w:rPr>
        <w:tab/>
        <w:t>Důvěrnými informacemi nejsou nebo přestávají být:</w:t>
      </w:r>
    </w:p>
    <w:p w14:paraId="5DCBAB1E" w14:textId="4CF2D744" w:rsidR="00B83210" w:rsidRPr="002D50B5" w:rsidRDefault="00A24F98" w:rsidP="00D92AB6">
      <w:pPr>
        <w:pStyle w:val="SBSSmlouva"/>
        <w:numPr>
          <w:ilvl w:val="0"/>
          <w:numId w:val="0"/>
        </w:numPr>
        <w:spacing w:before="0" w:after="120"/>
        <w:ind w:left="851" w:hanging="491"/>
        <w:jc w:val="both"/>
        <w:rPr>
          <w:rFonts w:ascii="Times New Roman" w:hAnsi="Times New Roman"/>
        </w:rPr>
      </w:pPr>
      <w:r w:rsidRPr="002D50B5">
        <w:rPr>
          <w:rFonts w:ascii="Times New Roman" w:hAnsi="Times New Roman"/>
        </w:rPr>
        <w:t>4.1</w:t>
      </w:r>
      <w:r w:rsidR="00741A1D" w:rsidRPr="002D50B5">
        <w:rPr>
          <w:rFonts w:ascii="Times New Roman" w:hAnsi="Times New Roman"/>
        </w:rPr>
        <w:tab/>
      </w:r>
      <w:r w:rsidR="00B83210" w:rsidRPr="002D50B5">
        <w:rPr>
          <w:rFonts w:ascii="Times New Roman" w:hAnsi="Times New Roman"/>
        </w:rPr>
        <w:t>informace, které byly v době, kdy byly Smluvní straně poskytnuty, veřejně známé, nebo</w:t>
      </w:r>
    </w:p>
    <w:p w14:paraId="69708D64" w14:textId="0F43D48D" w:rsidR="00B83210" w:rsidRPr="002D50B5" w:rsidRDefault="00A24F98" w:rsidP="00741A1D">
      <w:pPr>
        <w:pStyle w:val="SBSSmlouva"/>
        <w:numPr>
          <w:ilvl w:val="0"/>
          <w:numId w:val="0"/>
        </w:numPr>
        <w:spacing w:before="0" w:after="120"/>
        <w:ind w:left="851" w:hanging="491"/>
        <w:jc w:val="both"/>
        <w:rPr>
          <w:rFonts w:ascii="Times New Roman" w:hAnsi="Times New Roman"/>
        </w:rPr>
      </w:pPr>
      <w:r w:rsidRPr="002D50B5">
        <w:rPr>
          <w:rFonts w:ascii="Times New Roman" w:hAnsi="Times New Roman"/>
        </w:rPr>
        <w:t>4.2</w:t>
      </w:r>
      <w:r w:rsidRPr="002D50B5">
        <w:rPr>
          <w:rFonts w:ascii="Times New Roman" w:hAnsi="Times New Roman"/>
        </w:rPr>
        <w:tab/>
      </w:r>
      <w:r w:rsidR="00B83210" w:rsidRPr="002D50B5">
        <w:rPr>
          <w:rFonts w:ascii="Times New Roman" w:hAnsi="Times New Roman"/>
        </w:rPr>
        <w:t xml:space="preserve">informace, které se stanou veřejně známými poté, co byly Smluvní straně poskytnuty, s výjimkou případů, kdy se tyto informace stanou veřejně známými v důsledku porušení závazků Smluvní strany podle </w:t>
      </w:r>
      <w:r w:rsidR="0072724F" w:rsidRPr="002D50B5">
        <w:rPr>
          <w:rFonts w:ascii="Times New Roman" w:hAnsi="Times New Roman"/>
        </w:rPr>
        <w:t>s</w:t>
      </w:r>
      <w:r w:rsidR="00B83210" w:rsidRPr="002D50B5">
        <w:rPr>
          <w:rFonts w:ascii="Times New Roman" w:hAnsi="Times New Roman"/>
        </w:rPr>
        <w:t>mlouvy,</w:t>
      </w:r>
      <w:r w:rsidR="0072724F" w:rsidRPr="002D50B5">
        <w:rPr>
          <w:rFonts w:ascii="Times New Roman" w:hAnsi="Times New Roman"/>
        </w:rPr>
        <w:t xml:space="preserve"> </w:t>
      </w:r>
      <w:r w:rsidR="00B83210" w:rsidRPr="002D50B5">
        <w:rPr>
          <w:rFonts w:ascii="Times New Roman" w:hAnsi="Times New Roman"/>
        </w:rPr>
        <w:t>nebo</w:t>
      </w:r>
    </w:p>
    <w:p w14:paraId="1DED19F6" w14:textId="0307973D" w:rsidR="00B83210" w:rsidRPr="002D50B5" w:rsidRDefault="00A24F98" w:rsidP="00741A1D">
      <w:pPr>
        <w:pStyle w:val="SBSSmlouva"/>
        <w:numPr>
          <w:ilvl w:val="0"/>
          <w:numId w:val="0"/>
        </w:numPr>
        <w:spacing w:before="0" w:after="120"/>
        <w:ind w:left="851" w:hanging="491"/>
        <w:jc w:val="both"/>
        <w:rPr>
          <w:rFonts w:ascii="Times New Roman" w:hAnsi="Times New Roman"/>
        </w:rPr>
      </w:pPr>
      <w:r w:rsidRPr="002D50B5">
        <w:rPr>
          <w:rFonts w:ascii="Times New Roman" w:hAnsi="Times New Roman"/>
        </w:rPr>
        <w:t>4.3</w:t>
      </w:r>
      <w:r w:rsidRPr="002D50B5">
        <w:rPr>
          <w:rFonts w:ascii="Times New Roman" w:hAnsi="Times New Roman"/>
        </w:rPr>
        <w:tab/>
      </w:r>
      <w:r w:rsidR="00B83210" w:rsidRPr="002D50B5">
        <w:rPr>
          <w:rFonts w:ascii="Times New Roman" w:hAnsi="Times New Roman"/>
        </w:rPr>
        <w:t>informace, které byly Smluvní straně prokazatelně známé před jejich poskytnutím, nebo</w:t>
      </w:r>
    </w:p>
    <w:p w14:paraId="2C09A3AC" w14:textId="57F911DD" w:rsidR="00B83210" w:rsidRPr="002D50B5" w:rsidRDefault="00A24F98" w:rsidP="00741A1D">
      <w:pPr>
        <w:pStyle w:val="SBSSmlouva"/>
        <w:numPr>
          <w:ilvl w:val="0"/>
          <w:numId w:val="0"/>
        </w:numPr>
        <w:spacing w:before="0" w:after="120"/>
        <w:ind w:left="851" w:hanging="491"/>
        <w:jc w:val="both"/>
        <w:rPr>
          <w:rFonts w:ascii="Times New Roman" w:hAnsi="Times New Roman"/>
        </w:rPr>
      </w:pPr>
      <w:r w:rsidRPr="002D50B5">
        <w:rPr>
          <w:rFonts w:ascii="Times New Roman" w:hAnsi="Times New Roman"/>
        </w:rPr>
        <w:t>4.4</w:t>
      </w:r>
      <w:r w:rsidRPr="002D50B5">
        <w:rPr>
          <w:rFonts w:ascii="Times New Roman" w:hAnsi="Times New Roman"/>
        </w:rPr>
        <w:tab/>
      </w:r>
      <w:r w:rsidR="00B83210" w:rsidRPr="002D50B5">
        <w:rPr>
          <w:rFonts w:ascii="Times New Roman" w:hAnsi="Times New Roman"/>
        </w:rPr>
        <w:t>informace, které je Smluvní strana povinna sdělit oprávněným osobám na základě obecně závazných právních předpisů.</w:t>
      </w:r>
    </w:p>
    <w:p w14:paraId="08D8C4E5" w14:textId="0CE2945D" w:rsidR="00B83210" w:rsidRPr="002D50B5" w:rsidRDefault="0072724F" w:rsidP="0072724F">
      <w:pPr>
        <w:pStyle w:val="SBSSmlouva"/>
        <w:numPr>
          <w:ilvl w:val="0"/>
          <w:numId w:val="0"/>
        </w:numPr>
        <w:spacing w:before="0"/>
        <w:ind w:left="426" w:hanging="426"/>
        <w:jc w:val="both"/>
        <w:rPr>
          <w:rFonts w:ascii="Times New Roman" w:hAnsi="Times New Roman"/>
        </w:rPr>
      </w:pPr>
      <w:r w:rsidRPr="002D50B5">
        <w:rPr>
          <w:rFonts w:ascii="Times New Roman" w:hAnsi="Times New Roman"/>
        </w:rPr>
        <w:t>5.</w:t>
      </w:r>
      <w:r w:rsidRPr="002D50B5">
        <w:rPr>
          <w:rFonts w:ascii="Times New Roman" w:hAnsi="Times New Roman"/>
        </w:rPr>
        <w:tab/>
      </w:r>
      <w:r w:rsidR="00B83210" w:rsidRPr="002D50B5">
        <w:rPr>
          <w:rFonts w:ascii="Times New Roman" w:hAnsi="Times New Roman"/>
        </w:rPr>
        <w:t xml:space="preserve">Poskytnutí informací na základě povinností stanovených Smluvním stranám obecně závaznými právními předpisy není považováno za porušení povinností Smluvních stran sjednaných v tomto </w:t>
      </w:r>
      <w:r w:rsidRPr="002D50B5">
        <w:rPr>
          <w:rFonts w:ascii="Times New Roman" w:hAnsi="Times New Roman"/>
        </w:rPr>
        <w:t>č</w:t>
      </w:r>
      <w:r w:rsidR="00B83210" w:rsidRPr="002D50B5">
        <w:rPr>
          <w:rFonts w:ascii="Times New Roman" w:hAnsi="Times New Roman"/>
        </w:rPr>
        <w:t xml:space="preserve">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w:t>
      </w:r>
      <w:r w:rsidRPr="002D50B5">
        <w:rPr>
          <w:rFonts w:ascii="Times New Roman" w:hAnsi="Times New Roman"/>
        </w:rPr>
        <w:t>s</w:t>
      </w:r>
      <w:r w:rsidR="00B83210" w:rsidRPr="002D50B5">
        <w:rPr>
          <w:rFonts w:ascii="Times New Roman" w:hAnsi="Times New Roman"/>
        </w:rPr>
        <w:t xml:space="preserve">mlouvy. Poskytnutí informací v souladu s citovým zákonem nelze považovat za porušení povinnosti ochrany informací dle tohoto článku. Za porušení povinnosti ochrany informací nelze rovněž považovat uveřejnění této </w:t>
      </w:r>
      <w:r w:rsidRPr="002D50B5">
        <w:rPr>
          <w:rFonts w:ascii="Times New Roman" w:hAnsi="Times New Roman"/>
        </w:rPr>
        <w:t>s</w:t>
      </w:r>
      <w:r w:rsidR="00B83210" w:rsidRPr="002D50B5">
        <w:rPr>
          <w:rFonts w:ascii="Times New Roman" w:hAnsi="Times New Roman"/>
        </w:rPr>
        <w:t xml:space="preserve">mlouvy v souvislosti s plněním zákonné uveřejňovací povinnosti objednatele dle </w:t>
      </w:r>
      <w:r w:rsidR="000044ED" w:rsidRPr="002D50B5">
        <w:rPr>
          <w:rFonts w:ascii="Times New Roman" w:hAnsi="Times New Roman"/>
        </w:rPr>
        <w:t xml:space="preserve">čl. </w:t>
      </w:r>
      <w:r w:rsidR="00B83210" w:rsidRPr="002D50B5">
        <w:rPr>
          <w:rFonts w:ascii="Times New Roman" w:hAnsi="Times New Roman"/>
          <w:color w:val="000000" w:themeColor="text1"/>
        </w:rPr>
        <w:t xml:space="preserve">X. </w:t>
      </w:r>
      <w:r w:rsidR="00B83210" w:rsidRPr="002D50B5">
        <w:rPr>
          <w:rFonts w:ascii="Times New Roman" w:hAnsi="Times New Roman"/>
        </w:rPr>
        <w:t xml:space="preserve">této </w:t>
      </w:r>
      <w:r w:rsidRPr="002D50B5">
        <w:rPr>
          <w:rFonts w:ascii="Times New Roman" w:hAnsi="Times New Roman"/>
        </w:rPr>
        <w:t>s</w:t>
      </w:r>
      <w:r w:rsidR="00B83210" w:rsidRPr="002D50B5">
        <w:rPr>
          <w:rFonts w:ascii="Times New Roman" w:hAnsi="Times New Roman"/>
        </w:rPr>
        <w:t>mlouvy.</w:t>
      </w:r>
    </w:p>
    <w:p w14:paraId="7F063CA3" w14:textId="46459ACA" w:rsidR="00B83210" w:rsidRPr="002D50B5" w:rsidRDefault="0072724F" w:rsidP="00957FCB">
      <w:pPr>
        <w:pStyle w:val="SBSSmlouva"/>
        <w:numPr>
          <w:ilvl w:val="0"/>
          <w:numId w:val="0"/>
        </w:numPr>
        <w:ind w:left="426" w:hanging="426"/>
        <w:jc w:val="both"/>
        <w:rPr>
          <w:rFonts w:ascii="Times New Roman" w:hAnsi="Times New Roman"/>
        </w:rPr>
      </w:pPr>
      <w:r w:rsidRPr="002D50B5">
        <w:rPr>
          <w:rFonts w:ascii="Times New Roman" w:hAnsi="Times New Roman"/>
        </w:rPr>
        <w:lastRenderedPageBreak/>
        <w:t>6.</w:t>
      </w:r>
      <w:r w:rsidRPr="002D50B5">
        <w:rPr>
          <w:rFonts w:ascii="Times New Roman" w:hAnsi="Times New Roman"/>
        </w:rPr>
        <w:tab/>
      </w:r>
      <w:r w:rsidR="00B83210" w:rsidRPr="002D50B5">
        <w:rPr>
          <w:rFonts w:ascii="Times New Roman" w:hAnsi="Times New Roman"/>
        </w:rPr>
        <w:t xml:space="preserve">S odkazem na </w:t>
      </w:r>
      <w:r w:rsidR="00C70FF3" w:rsidRPr="002D50B5">
        <w:rPr>
          <w:rFonts w:ascii="Times New Roman" w:hAnsi="Times New Roman"/>
        </w:rPr>
        <w:t>Nařízení Evropského parlamentu a Rady (EU) 2016/679</w:t>
      </w:r>
      <w:r w:rsidR="002C78B2" w:rsidRPr="002D50B5">
        <w:rPr>
          <w:rFonts w:ascii="Times New Roman" w:hAnsi="Times New Roman"/>
        </w:rPr>
        <w:t xml:space="preserve">, </w:t>
      </w:r>
      <w:r w:rsidR="00C70FF3" w:rsidRPr="002D50B5">
        <w:rPr>
          <w:rFonts w:ascii="Times New Roman" w:hAnsi="Times New Roman"/>
        </w:rPr>
        <w:t>o</w:t>
      </w:r>
      <w:r w:rsidR="002C78B2" w:rsidRPr="002D50B5">
        <w:rPr>
          <w:rFonts w:ascii="Times New Roman" w:hAnsi="Times New Roman"/>
        </w:rPr>
        <w:t xml:space="preserve">becného nařízení o </w:t>
      </w:r>
      <w:r w:rsidR="00C70FF3" w:rsidRPr="002D50B5">
        <w:rPr>
          <w:rFonts w:ascii="Times New Roman" w:hAnsi="Times New Roman"/>
        </w:rPr>
        <w:t>ochraně osobních údajů</w:t>
      </w:r>
      <w:r w:rsidR="002C78B2" w:rsidRPr="002D50B5">
        <w:rPr>
          <w:rFonts w:ascii="Times New Roman" w:hAnsi="Times New Roman"/>
        </w:rPr>
        <w:t xml:space="preserve"> a na </w:t>
      </w:r>
      <w:r w:rsidR="00B83210" w:rsidRPr="002D50B5">
        <w:rPr>
          <w:rFonts w:ascii="Times New Roman" w:hAnsi="Times New Roman"/>
        </w:rPr>
        <w:t>zákon č. 11</w:t>
      </w:r>
      <w:r w:rsidR="002C78B2" w:rsidRPr="002D50B5">
        <w:rPr>
          <w:rFonts w:ascii="Times New Roman" w:hAnsi="Times New Roman"/>
        </w:rPr>
        <w:t>0</w:t>
      </w:r>
      <w:r w:rsidR="00B83210" w:rsidRPr="002D50B5">
        <w:rPr>
          <w:rFonts w:ascii="Times New Roman" w:hAnsi="Times New Roman"/>
        </w:rPr>
        <w:t>/20</w:t>
      </w:r>
      <w:r w:rsidR="002C78B2" w:rsidRPr="002D50B5">
        <w:rPr>
          <w:rFonts w:ascii="Times New Roman" w:hAnsi="Times New Roman"/>
        </w:rPr>
        <w:t>19</w:t>
      </w:r>
      <w:r w:rsidR="00B83210" w:rsidRPr="002D50B5">
        <w:rPr>
          <w:rFonts w:ascii="Times New Roman" w:hAnsi="Times New Roman"/>
        </w:rPr>
        <w:t xml:space="preserve"> Sb., o </w:t>
      </w:r>
      <w:r w:rsidR="002C78B2" w:rsidRPr="002D50B5">
        <w:rPr>
          <w:rFonts w:ascii="Times New Roman" w:hAnsi="Times New Roman"/>
        </w:rPr>
        <w:t xml:space="preserve">zpracování </w:t>
      </w:r>
      <w:r w:rsidR="00B83210" w:rsidRPr="002D50B5">
        <w:rPr>
          <w:rFonts w:ascii="Times New Roman" w:hAnsi="Times New Roman"/>
        </w:rPr>
        <w:t>osobních údajů, v</w:t>
      </w:r>
      <w:r w:rsidR="002C78B2" w:rsidRPr="002D50B5">
        <w:rPr>
          <w:rFonts w:ascii="Times New Roman" w:hAnsi="Times New Roman"/>
        </w:rPr>
        <w:t xml:space="preserve"> platném </w:t>
      </w:r>
      <w:r w:rsidR="00B83210" w:rsidRPr="002D50B5">
        <w:rPr>
          <w:rFonts w:ascii="Times New Roman" w:hAnsi="Times New Roman"/>
        </w:rPr>
        <w:t>znění</w:t>
      </w:r>
      <w:r w:rsidR="002C78B2" w:rsidRPr="002D50B5">
        <w:rPr>
          <w:rFonts w:ascii="Times New Roman" w:hAnsi="Times New Roman"/>
        </w:rPr>
        <w:t xml:space="preserve"> </w:t>
      </w:r>
      <w:r w:rsidR="00B83210" w:rsidRPr="002D50B5">
        <w:rPr>
          <w:rFonts w:ascii="Times New Roman" w:hAnsi="Times New Roman"/>
        </w:rPr>
        <w:t xml:space="preserve">se </w:t>
      </w:r>
      <w:r w:rsidR="002C78B2" w:rsidRPr="002D50B5">
        <w:rPr>
          <w:rFonts w:ascii="Times New Roman" w:hAnsi="Times New Roman"/>
        </w:rPr>
        <w:t xml:space="preserve">Smluvní strany </w:t>
      </w:r>
      <w:r w:rsidR="00B83210" w:rsidRPr="002D50B5">
        <w:rPr>
          <w:rFonts w:ascii="Times New Roman" w:hAnsi="Times New Roman"/>
        </w:rPr>
        <w:t>zavazuj</w:t>
      </w:r>
      <w:r w:rsidR="002C78B2" w:rsidRPr="002D50B5">
        <w:rPr>
          <w:rFonts w:ascii="Times New Roman" w:hAnsi="Times New Roman"/>
        </w:rPr>
        <w:t>í</w:t>
      </w:r>
      <w:r w:rsidR="00B83210" w:rsidRPr="002D50B5">
        <w:rPr>
          <w:rFonts w:ascii="Times New Roman" w:hAnsi="Times New Roman"/>
        </w:rPr>
        <w:t xml:space="preserve"> učinit taková opatření, aby osoby, které se podílejí na realizaci závazků dle této </w:t>
      </w:r>
      <w:r w:rsidRPr="002D50B5">
        <w:rPr>
          <w:rFonts w:ascii="Times New Roman" w:hAnsi="Times New Roman"/>
        </w:rPr>
        <w:t>s</w:t>
      </w:r>
      <w:r w:rsidR="00B83210" w:rsidRPr="002D50B5">
        <w:rPr>
          <w:rFonts w:ascii="Times New Roman" w:hAnsi="Times New Roman"/>
        </w:rPr>
        <w:t xml:space="preserve">mlouvy, zachovávaly mlčenlivost o veškerých skutečnostech, osobních údajích a datech, o nichž se dozvěděly při plnění předmětu této </w:t>
      </w:r>
      <w:r w:rsidRPr="002D50B5">
        <w:rPr>
          <w:rFonts w:ascii="Times New Roman" w:hAnsi="Times New Roman"/>
        </w:rPr>
        <w:t>s</w:t>
      </w:r>
      <w:r w:rsidR="00B83210" w:rsidRPr="002D50B5">
        <w:rPr>
          <w:rFonts w:ascii="Times New Roman" w:hAnsi="Times New Roman"/>
        </w:rPr>
        <w:t>mlouvy, včetně těch, které Objednatel eviduje pomocí výpočetní techniky.</w:t>
      </w:r>
      <w:r w:rsidR="00803078" w:rsidRPr="002D50B5">
        <w:rPr>
          <w:rFonts w:ascii="Times New Roman" w:hAnsi="Times New Roman"/>
        </w:rPr>
        <w:t xml:space="preserve"> Práva a povinnosti Smluvních stran při ochraně a zpracování osobních údajů, kter</w:t>
      </w:r>
      <w:r w:rsidR="00BD7EC4" w:rsidRPr="002D50B5">
        <w:rPr>
          <w:rFonts w:ascii="Times New Roman" w:hAnsi="Times New Roman"/>
        </w:rPr>
        <w:t>é</w:t>
      </w:r>
      <w:r w:rsidR="00803078" w:rsidRPr="002D50B5">
        <w:rPr>
          <w:rFonts w:ascii="Times New Roman" w:hAnsi="Times New Roman"/>
        </w:rPr>
        <w:t xml:space="preserve"> </w:t>
      </w:r>
      <w:r w:rsidR="00D40E4B" w:rsidRPr="002D50B5">
        <w:rPr>
          <w:rFonts w:ascii="Times New Roman" w:hAnsi="Times New Roman"/>
        </w:rPr>
        <w:t xml:space="preserve">vyplývají z </w:t>
      </w:r>
      <w:r w:rsidR="00803078" w:rsidRPr="002D50B5">
        <w:rPr>
          <w:rFonts w:ascii="Times New Roman" w:hAnsi="Times New Roman"/>
        </w:rPr>
        <w:t>této Smlouv</w:t>
      </w:r>
      <w:r w:rsidR="00D40E4B" w:rsidRPr="002D50B5">
        <w:rPr>
          <w:rFonts w:ascii="Times New Roman" w:hAnsi="Times New Roman"/>
        </w:rPr>
        <w:t>y</w:t>
      </w:r>
      <w:r w:rsidR="00BD7EC4" w:rsidRPr="002D50B5">
        <w:rPr>
          <w:rFonts w:ascii="Times New Roman" w:hAnsi="Times New Roman"/>
        </w:rPr>
        <w:t>,</w:t>
      </w:r>
      <w:r w:rsidR="00803078" w:rsidRPr="002D50B5">
        <w:rPr>
          <w:rFonts w:ascii="Times New Roman" w:hAnsi="Times New Roman"/>
        </w:rPr>
        <w:t xml:space="preserve"> jsou upraveny samostatnou </w:t>
      </w:r>
      <w:r w:rsidR="00D40E4B" w:rsidRPr="002D50B5">
        <w:rPr>
          <w:rFonts w:ascii="Times New Roman" w:hAnsi="Times New Roman"/>
        </w:rPr>
        <w:t xml:space="preserve">„Smlouvou o zpracování osobních údajů“, která je uzavřena </w:t>
      </w:r>
      <w:r w:rsidR="00BD7EC4" w:rsidRPr="002D50B5">
        <w:rPr>
          <w:rFonts w:ascii="Times New Roman" w:hAnsi="Times New Roman"/>
        </w:rPr>
        <w:t xml:space="preserve">mezi Smluvními stranami </w:t>
      </w:r>
      <w:r w:rsidR="00D40E4B" w:rsidRPr="002D50B5">
        <w:rPr>
          <w:rFonts w:ascii="Times New Roman" w:hAnsi="Times New Roman"/>
        </w:rPr>
        <w:t>současně s touto smlouvou.</w:t>
      </w:r>
    </w:p>
    <w:p w14:paraId="2D5122F1" w14:textId="69170BC2" w:rsidR="00B83210" w:rsidRDefault="00B83210" w:rsidP="00B83210">
      <w:pPr>
        <w:pStyle w:val="Zkladntext3"/>
        <w:tabs>
          <w:tab w:val="left" w:pos="426"/>
        </w:tabs>
        <w:spacing w:before="120"/>
        <w:ind w:left="360" w:hanging="360"/>
        <w:jc w:val="both"/>
        <w:rPr>
          <w:sz w:val="24"/>
          <w:szCs w:val="24"/>
        </w:rPr>
      </w:pPr>
      <w:r w:rsidRPr="002D50B5">
        <w:rPr>
          <w:sz w:val="24"/>
          <w:szCs w:val="24"/>
        </w:rPr>
        <w:t>7.</w:t>
      </w:r>
      <w:r w:rsidRPr="002D50B5">
        <w:rPr>
          <w:sz w:val="24"/>
          <w:szCs w:val="24"/>
        </w:rPr>
        <w:tab/>
        <w:t>Závazky Smluvních stran uvedené v tomto článku trvají i po úplném splnění závazků</w:t>
      </w:r>
      <w:r w:rsidR="0072724F" w:rsidRPr="002D50B5">
        <w:rPr>
          <w:sz w:val="24"/>
          <w:szCs w:val="24"/>
        </w:rPr>
        <w:t xml:space="preserve"> Smluvních stran</w:t>
      </w:r>
      <w:r w:rsidRPr="002D50B5">
        <w:rPr>
          <w:sz w:val="24"/>
          <w:szCs w:val="24"/>
        </w:rPr>
        <w:t xml:space="preserve"> dle </w:t>
      </w:r>
      <w:r w:rsidR="0072724F" w:rsidRPr="002D50B5">
        <w:rPr>
          <w:sz w:val="24"/>
          <w:szCs w:val="24"/>
        </w:rPr>
        <w:t>s</w:t>
      </w:r>
      <w:r w:rsidRPr="002D50B5">
        <w:rPr>
          <w:sz w:val="24"/>
          <w:szCs w:val="24"/>
        </w:rPr>
        <w:t>mlouvy.</w:t>
      </w:r>
    </w:p>
    <w:p w14:paraId="3C5C21C4" w14:textId="77777777" w:rsidR="000044ED" w:rsidRPr="002D50B5" w:rsidRDefault="000044ED" w:rsidP="006B5F80">
      <w:pPr>
        <w:pStyle w:val="Zkladntext3"/>
        <w:tabs>
          <w:tab w:val="left" w:pos="426"/>
        </w:tabs>
        <w:spacing w:before="120"/>
        <w:jc w:val="both"/>
        <w:rPr>
          <w:sz w:val="24"/>
          <w:szCs w:val="24"/>
        </w:rPr>
      </w:pPr>
    </w:p>
    <w:p w14:paraId="1552698F" w14:textId="77777777" w:rsidR="004A034A" w:rsidRPr="002D50B5" w:rsidRDefault="004A034A" w:rsidP="004A034A">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X.</w:t>
      </w:r>
    </w:p>
    <w:p w14:paraId="15A85FC1" w14:textId="77777777" w:rsidR="004A034A" w:rsidRPr="002D50B5" w:rsidRDefault="00A21441" w:rsidP="004A034A">
      <w:pPr>
        <w:tabs>
          <w:tab w:val="left" w:pos="1701"/>
        </w:tabs>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U</w:t>
      </w:r>
      <w:r w:rsidR="004A034A" w:rsidRPr="002D50B5">
        <w:rPr>
          <w:rFonts w:ascii="Times New Roman" w:hAnsi="Times New Roman" w:cs="Times New Roman"/>
          <w:b/>
          <w:sz w:val="24"/>
          <w:szCs w:val="24"/>
        </w:rPr>
        <w:t xml:space="preserve">veřejnění </w:t>
      </w:r>
      <w:r w:rsidRPr="002D50B5">
        <w:rPr>
          <w:rFonts w:ascii="Times New Roman" w:hAnsi="Times New Roman" w:cs="Times New Roman"/>
          <w:b/>
          <w:sz w:val="24"/>
          <w:szCs w:val="24"/>
        </w:rPr>
        <w:t>s</w:t>
      </w:r>
      <w:r w:rsidR="004A034A" w:rsidRPr="002D50B5">
        <w:rPr>
          <w:rFonts w:ascii="Times New Roman" w:hAnsi="Times New Roman" w:cs="Times New Roman"/>
          <w:b/>
          <w:sz w:val="24"/>
          <w:szCs w:val="24"/>
        </w:rPr>
        <w:t>mlouvy</w:t>
      </w:r>
    </w:p>
    <w:p w14:paraId="776E298E" w14:textId="77777777" w:rsidR="006B19ED" w:rsidRPr="002D50B5" w:rsidRDefault="006B19ED" w:rsidP="00557C3E">
      <w:pPr>
        <w:numPr>
          <w:ilvl w:val="0"/>
          <w:numId w:val="15"/>
        </w:numPr>
        <w:spacing w:after="120" w:line="240" w:lineRule="auto"/>
        <w:jc w:val="both"/>
        <w:rPr>
          <w:rFonts w:ascii="Times New Roman" w:hAnsi="Times New Roman" w:cs="Times New Roman"/>
          <w:sz w:val="24"/>
          <w:szCs w:val="24"/>
        </w:rPr>
      </w:pPr>
      <w:r w:rsidRPr="002D50B5">
        <w:rPr>
          <w:rFonts w:ascii="Times New Roman" w:hAnsi="Times New Roman" w:cs="Times New Roman"/>
          <w:sz w:val="24"/>
          <w:szCs w:val="24"/>
        </w:rPr>
        <w:t xml:space="preserve">Smluvní strany jsou si plně vědomy zákonné povinnosti uveřejnit dle zákona č. 340/2015 Sb., o zvláštních podmínkách účinnosti některých smluv, uveřejňování těchto smluv a o registru smluv (zákon o registru smluv), tuto smlouvu včetně </w:t>
      </w:r>
      <w:r w:rsidR="00C70FF3" w:rsidRPr="002D50B5">
        <w:rPr>
          <w:rFonts w:ascii="Times New Roman" w:hAnsi="Times New Roman" w:cs="Times New Roman"/>
          <w:sz w:val="24"/>
          <w:szCs w:val="24"/>
        </w:rPr>
        <w:t>o</w:t>
      </w:r>
      <w:r w:rsidRPr="002D50B5">
        <w:rPr>
          <w:rFonts w:ascii="Times New Roman" w:hAnsi="Times New Roman" w:cs="Times New Roman"/>
          <w:sz w:val="24"/>
          <w:szCs w:val="24"/>
        </w:rPr>
        <w:t>bjednávek s hodnotou plnění od 50 000 Kč bez DPH výše a všech případných dohod, kterými se tato smlouva doplňuje, mění, nahrazuje nebo ruší, prostřednictvím registru smluv.</w:t>
      </w:r>
    </w:p>
    <w:p w14:paraId="583D2080" w14:textId="77777777" w:rsidR="006B19ED" w:rsidRPr="002D50B5" w:rsidRDefault="006B19ED" w:rsidP="00557C3E">
      <w:pPr>
        <w:numPr>
          <w:ilvl w:val="0"/>
          <w:numId w:val="15"/>
        </w:numPr>
        <w:spacing w:after="120" w:line="240" w:lineRule="auto"/>
        <w:jc w:val="both"/>
        <w:rPr>
          <w:rFonts w:ascii="Times New Roman" w:hAnsi="Times New Roman" w:cs="Times New Roman"/>
          <w:sz w:val="24"/>
          <w:szCs w:val="24"/>
        </w:rPr>
      </w:pPr>
      <w:r w:rsidRPr="002D50B5">
        <w:rPr>
          <w:rFonts w:ascii="Times New Roman" w:hAnsi="Times New Roman" w:cs="Times New Roman"/>
          <w:sz w:val="24"/>
          <w:szCs w:val="24"/>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3C14A857" w14:textId="77777777" w:rsidR="006B19ED" w:rsidRPr="002D50B5" w:rsidRDefault="006B19ED" w:rsidP="00557C3E">
      <w:pPr>
        <w:numPr>
          <w:ilvl w:val="0"/>
          <w:numId w:val="15"/>
        </w:numPr>
        <w:spacing w:after="120" w:line="240" w:lineRule="auto"/>
        <w:jc w:val="both"/>
        <w:rPr>
          <w:rFonts w:ascii="Times New Roman" w:hAnsi="Times New Roman" w:cs="Times New Roman"/>
          <w:sz w:val="24"/>
          <w:szCs w:val="24"/>
        </w:rPr>
      </w:pPr>
      <w:r w:rsidRPr="002D50B5">
        <w:rPr>
          <w:rFonts w:ascii="Times New Roman" w:hAnsi="Times New Roman" w:cs="Times New Roman"/>
          <w:sz w:val="24"/>
          <w:szCs w:val="24"/>
        </w:rPr>
        <w:t xml:space="preserve">Smluvní strany se dohodly, že tuto smlouvu zašle správci registru smluv k uveřejnění prostřednictvím registru smluv Objednatel. Poskytovatel je povinen zkontrolovat, že </w:t>
      </w:r>
      <w:r w:rsidR="00C70FF3" w:rsidRPr="002D50B5">
        <w:rPr>
          <w:rFonts w:ascii="Times New Roman" w:hAnsi="Times New Roman" w:cs="Times New Roman"/>
          <w:sz w:val="24"/>
          <w:szCs w:val="24"/>
        </w:rPr>
        <w:t>s</w:t>
      </w:r>
      <w:r w:rsidRPr="002D50B5">
        <w:rPr>
          <w:rFonts w:ascii="Times New Roman" w:hAnsi="Times New Roman" w:cs="Times New Roman"/>
          <w:sz w:val="24"/>
          <w:szCs w:val="24"/>
        </w:rPr>
        <w:t xml:space="preserve">mlouva včetně všech příloh a metadat byla řádně v registru smluv uveřejněna. V případě, že Poskytovatel zjistí jakékoliv nepřesnosti či nedostatky, je povinen bez zbytečného odkladu o nich Objednatele informovat. </w:t>
      </w:r>
    </w:p>
    <w:p w14:paraId="7F8AE346" w14:textId="77777777" w:rsidR="006B19ED" w:rsidRPr="002D50B5" w:rsidRDefault="006B19ED" w:rsidP="00557C3E">
      <w:pPr>
        <w:numPr>
          <w:ilvl w:val="0"/>
          <w:numId w:val="15"/>
        </w:numPr>
        <w:spacing w:after="120" w:line="240" w:lineRule="auto"/>
        <w:jc w:val="both"/>
        <w:rPr>
          <w:rFonts w:ascii="Times New Roman" w:hAnsi="Times New Roman" w:cs="Times New Roman"/>
          <w:sz w:val="24"/>
          <w:szCs w:val="24"/>
        </w:rPr>
      </w:pPr>
      <w:r w:rsidRPr="002D50B5">
        <w:rPr>
          <w:rFonts w:ascii="Times New Roman" w:hAnsi="Times New Roman" w:cs="Times New Roman"/>
          <w:sz w:val="24"/>
          <w:szCs w:val="24"/>
        </w:rPr>
        <w:t xml:space="preserve">Postup uvedený v odst. 3. tohoto článku se Smluvní strany zavazují dodržovat i v případě uveřejňování </w:t>
      </w:r>
      <w:r w:rsidR="00C70FF3" w:rsidRPr="002D50B5">
        <w:rPr>
          <w:rFonts w:ascii="Times New Roman" w:hAnsi="Times New Roman" w:cs="Times New Roman"/>
          <w:sz w:val="24"/>
          <w:szCs w:val="24"/>
        </w:rPr>
        <w:t>o</w:t>
      </w:r>
      <w:r w:rsidRPr="002D50B5">
        <w:rPr>
          <w:rFonts w:ascii="Times New Roman" w:hAnsi="Times New Roman" w:cs="Times New Roman"/>
          <w:sz w:val="24"/>
          <w:szCs w:val="24"/>
        </w:rPr>
        <w:t>bjednávek s hodnotou plnění od 50 000 Kč bez DPH výše jakož i v případě uveřejňování jakýchkoli dalších dohod, kterými se tato smlouva bude případně doplňovat, měnit, nahrazovat nebo rušit.</w:t>
      </w:r>
    </w:p>
    <w:p w14:paraId="0E3DF430" w14:textId="77777777" w:rsidR="006B19ED" w:rsidRPr="002D50B5" w:rsidRDefault="006B19ED" w:rsidP="00557C3E">
      <w:pPr>
        <w:numPr>
          <w:ilvl w:val="0"/>
          <w:numId w:val="15"/>
        </w:numPr>
        <w:spacing w:after="120" w:line="240" w:lineRule="auto"/>
        <w:jc w:val="both"/>
        <w:rPr>
          <w:rFonts w:ascii="Times New Roman" w:hAnsi="Times New Roman" w:cs="Times New Roman"/>
          <w:sz w:val="24"/>
          <w:szCs w:val="24"/>
        </w:rPr>
      </w:pPr>
      <w:r w:rsidRPr="002D50B5">
        <w:rPr>
          <w:rFonts w:ascii="Times New Roman" w:hAnsi="Times New Roman" w:cs="Times New Roman"/>
          <w:sz w:val="24"/>
          <w:szCs w:val="24"/>
        </w:rPr>
        <w:t xml:space="preserve">Poskytovatel bere na vědomí a souhlasí s tím, že Objednatel rovněž uveřejní tuto smlouvu (tj. celé znění včetně všech příloh) včetně </w:t>
      </w:r>
      <w:r w:rsidR="00C70FF3" w:rsidRPr="002D50B5">
        <w:rPr>
          <w:rFonts w:ascii="Times New Roman" w:hAnsi="Times New Roman" w:cs="Times New Roman"/>
          <w:sz w:val="24"/>
          <w:szCs w:val="24"/>
        </w:rPr>
        <w:t>o</w:t>
      </w:r>
      <w:r w:rsidRPr="002D50B5">
        <w:rPr>
          <w:rFonts w:ascii="Times New Roman" w:hAnsi="Times New Roman" w:cs="Times New Roman"/>
          <w:sz w:val="24"/>
          <w:szCs w:val="24"/>
        </w:rPr>
        <w:t>bjednávek s hodnotou plnění od 50 000 Kč bez DPH výše a všech jejích případných dodatků, na svém profilu Objednatele. Profilem Objednatele je elektronický nástroj, prostřednictvím kterého Objednatel jako veřejný zadavatel dle ZZVZ a interních předpisů VZP ČR uveřejňuje informace a dokumenty ke svým veřejným zakázkám způsobem, který umožňuje neomezený přístup.</w:t>
      </w:r>
    </w:p>
    <w:p w14:paraId="79CD7D5F" w14:textId="77777777" w:rsidR="006B19ED" w:rsidRPr="002D50B5" w:rsidRDefault="006B19ED" w:rsidP="00557C3E">
      <w:pPr>
        <w:numPr>
          <w:ilvl w:val="0"/>
          <w:numId w:val="15"/>
        </w:numPr>
        <w:spacing w:after="120" w:line="240" w:lineRule="auto"/>
        <w:jc w:val="both"/>
        <w:rPr>
          <w:rFonts w:ascii="Times New Roman" w:hAnsi="Times New Roman" w:cs="Times New Roman"/>
          <w:sz w:val="24"/>
          <w:szCs w:val="24"/>
        </w:rPr>
      </w:pPr>
      <w:r w:rsidRPr="002D50B5">
        <w:rPr>
          <w:rFonts w:ascii="Times New Roman" w:hAnsi="Times New Roman" w:cs="Times New Roman"/>
          <w:sz w:val="24"/>
          <w:szCs w:val="24"/>
        </w:rPr>
        <w:t xml:space="preserve">Poskytovatel bere na vědomí a výslovně souhlasí s tím, že s výjimkou ustanovení znečitelněných v souladu se zákonem bude uveřejněno úplné znění smlouvy. </w:t>
      </w:r>
    </w:p>
    <w:p w14:paraId="5B4F9E98" w14:textId="77777777" w:rsidR="004A034A" w:rsidRPr="002D50B5" w:rsidRDefault="004A034A" w:rsidP="004A034A">
      <w:pPr>
        <w:spacing w:after="0" w:line="240" w:lineRule="auto"/>
        <w:jc w:val="both"/>
        <w:rPr>
          <w:rFonts w:ascii="Times New Roman" w:hAnsi="Times New Roman" w:cs="Times New Roman"/>
          <w:sz w:val="24"/>
          <w:szCs w:val="24"/>
        </w:rPr>
      </w:pPr>
    </w:p>
    <w:p w14:paraId="18841B71" w14:textId="77777777" w:rsidR="004A034A" w:rsidRPr="002D50B5" w:rsidRDefault="004A034A" w:rsidP="004A034A">
      <w:pPr>
        <w:spacing w:after="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XI.</w:t>
      </w:r>
    </w:p>
    <w:p w14:paraId="1F1D78F2" w14:textId="77777777" w:rsidR="00A17946" w:rsidRPr="002D50B5" w:rsidRDefault="00A17946" w:rsidP="00A17946">
      <w:pPr>
        <w:spacing w:after="120" w:line="240" w:lineRule="auto"/>
        <w:jc w:val="center"/>
        <w:rPr>
          <w:rFonts w:ascii="Times New Roman" w:hAnsi="Times New Roman" w:cs="Times New Roman"/>
          <w:b/>
          <w:sz w:val="24"/>
          <w:szCs w:val="24"/>
        </w:rPr>
      </w:pPr>
      <w:r w:rsidRPr="002D50B5">
        <w:rPr>
          <w:rFonts w:ascii="Times New Roman" w:hAnsi="Times New Roman" w:cs="Times New Roman"/>
          <w:b/>
          <w:sz w:val="24"/>
          <w:szCs w:val="24"/>
        </w:rPr>
        <w:t>Doba trvání smlouvy, ukončení smlouvy</w:t>
      </w:r>
    </w:p>
    <w:p w14:paraId="48B5ACE9" w14:textId="15EFD3B5" w:rsidR="00323107" w:rsidRPr="002D50B5" w:rsidRDefault="00323107" w:rsidP="00557C3E">
      <w:pPr>
        <w:pStyle w:val="Odstavecseseznamem"/>
        <w:numPr>
          <w:ilvl w:val="0"/>
          <w:numId w:val="10"/>
        </w:numPr>
        <w:spacing w:before="120" w:after="0" w:line="240" w:lineRule="auto"/>
        <w:ind w:left="426" w:hanging="426"/>
        <w:contextualSpacing w:val="0"/>
        <w:jc w:val="both"/>
        <w:rPr>
          <w:rFonts w:ascii="Times New Roman" w:hAnsi="Times New Roman"/>
          <w:sz w:val="24"/>
          <w:szCs w:val="24"/>
        </w:rPr>
      </w:pPr>
      <w:r w:rsidRPr="002D50B5">
        <w:rPr>
          <w:rFonts w:ascii="Times New Roman" w:hAnsi="Times New Roman"/>
          <w:sz w:val="24"/>
          <w:szCs w:val="24"/>
        </w:rPr>
        <w:t xml:space="preserve">Tato smlouva se uzavírá na dobu určitou, a to </w:t>
      </w:r>
      <w:r w:rsidRPr="0003142E">
        <w:rPr>
          <w:rFonts w:ascii="Times New Roman" w:hAnsi="Times New Roman"/>
          <w:b/>
          <w:sz w:val="24"/>
          <w:szCs w:val="24"/>
        </w:rPr>
        <w:t>do</w:t>
      </w:r>
      <w:r w:rsidR="00136BF1" w:rsidRPr="0003142E">
        <w:rPr>
          <w:rFonts w:ascii="Times New Roman" w:hAnsi="Times New Roman"/>
          <w:b/>
          <w:sz w:val="24"/>
          <w:szCs w:val="24"/>
        </w:rPr>
        <w:t xml:space="preserve"> </w:t>
      </w:r>
      <w:r w:rsidR="00966CA4" w:rsidRPr="0003142E">
        <w:rPr>
          <w:rFonts w:ascii="Times New Roman" w:hAnsi="Times New Roman"/>
          <w:b/>
          <w:sz w:val="24"/>
          <w:szCs w:val="24"/>
        </w:rPr>
        <w:t>31.12.2029</w:t>
      </w:r>
      <w:r w:rsidR="00C70FF3" w:rsidRPr="002D50B5">
        <w:rPr>
          <w:rFonts w:ascii="Times New Roman" w:hAnsi="Times New Roman"/>
          <w:sz w:val="24"/>
          <w:szCs w:val="24"/>
        </w:rPr>
        <w:t xml:space="preserve"> </w:t>
      </w:r>
      <w:r w:rsidR="00CC5A95" w:rsidRPr="002D50B5">
        <w:rPr>
          <w:rFonts w:ascii="Times New Roman" w:hAnsi="Times New Roman"/>
          <w:sz w:val="24"/>
          <w:szCs w:val="24"/>
        </w:rPr>
        <w:t xml:space="preserve">nebo do vyčerpání </w:t>
      </w:r>
      <w:r w:rsidR="00BF005C">
        <w:rPr>
          <w:rFonts w:ascii="Times New Roman" w:hAnsi="Times New Roman"/>
          <w:sz w:val="24"/>
          <w:szCs w:val="24"/>
        </w:rPr>
        <w:t xml:space="preserve">nepřekročitelného </w:t>
      </w:r>
      <w:r w:rsidR="00CC5A95" w:rsidRPr="002D50B5">
        <w:rPr>
          <w:rFonts w:ascii="Times New Roman" w:hAnsi="Times New Roman"/>
          <w:sz w:val="24"/>
          <w:szCs w:val="24"/>
        </w:rPr>
        <w:t>finančního limitu ve výši</w:t>
      </w:r>
      <w:r w:rsidR="00610F8E">
        <w:rPr>
          <w:rFonts w:ascii="Times New Roman" w:hAnsi="Times New Roman"/>
          <w:sz w:val="24"/>
          <w:szCs w:val="24"/>
        </w:rPr>
        <w:t xml:space="preserve"> </w:t>
      </w:r>
      <w:r w:rsidR="00306607">
        <w:rPr>
          <w:rFonts w:ascii="Times New Roman" w:hAnsi="Times New Roman"/>
          <w:b/>
          <w:sz w:val="24"/>
          <w:szCs w:val="24"/>
        </w:rPr>
        <w:t>67</w:t>
      </w:r>
      <w:r w:rsidR="00552393">
        <w:rPr>
          <w:rFonts w:ascii="Times New Roman" w:hAnsi="Times New Roman"/>
          <w:b/>
          <w:sz w:val="24"/>
          <w:szCs w:val="24"/>
        </w:rPr>
        <w:t> </w:t>
      </w:r>
      <w:r w:rsidR="00306607">
        <w:rPr>
          <w:rFonts w:ascii="Times New Roman" w:hAnsi="Times New Roman"/>
          <w:b/>
          <w:sz w:val="24"/>
          <w:szCs w:val="24"/>
        </w:rPr>
        <w:t>713</w:t>
      </w:r>
      <w:r w:rsidR="00552393">
        <w:rPr>
          <w:rFonts w:ascii="Times New Roman" w:hAnsi="Times New Roman"/>
          <w:b/>
          <w:sz w:val="24"/>
          <w:szCs w:val="24"/>
        </w:rPr>
        <w:t> </w:t>
      </w:r>
      <w:r w:rsidR="00306607">
        <w:rPr>
          <w:rFonts w:ascii="Times New Roman" w:hAnsi="Times New Roman"/>
          <w:b/>
          <w:sz w:val="24"/>
          <w:szCs w:val="24"/>
        </w:rPr>
        <w:t>200</w:t>
      </w:r>
      <w:r w:rsidR="00552393">
        <w:rPr>
          <w:rFonts w:ascii="Times New Roman" w:hAnsi="Times New Roman"/>
          <w:b/>
          <w:sz w:val="24"/>
          <w:szCs w:val="24"/>
        </w:rPr>
        <w:t xml:space="preserve"> Kč </w:t>
      </w:r>
      <w:r w:rsidR="00BF005C" w:rsidRPr="0003142E">
        <w:rPr>
          <w:rFonts w:ascii="Times New Roman" w:hAnsi="Times New Roman"/>
          <w:b/>
          <w:sz w:val="24"/>
          <w:szCs w:val="24"/>
        </w:rPr>
        <w:t xml:space="preserve">(slovy: </w:t>
      </w:r>
      <w:r w:rsidR="00306607">
        <w:rPr>
          <w:rFonts w:ascii="Times New Roman" w:hAnsi="Times New Roman"/>
          <w:b/>
          <w:sz w:val="24"/>
          <w:szCs w:val="24"/>
        </w:rPr>
        <w:t xml:space="preserve">šedesát sedm miliónů </w:t>
      </w:r>
      <w:r w:rsidR="00306607">
        <w:rPr>
          <w:rFonts w:ascii="Times New Roman" w:hAnsi="Times New Roman"/>
          <w:b/>
          <w:sz w:val="24"/>
          <w:szCs w:val="24"/>
        </w:rPr>
        <w:lastRenderedPageBreak/>
        <w:t>sedm set třináct tisíc dvě stě</w:t>
      </w:r>
      <w:r w:rsidR="00552393">
        <w:rPr>
          <w:rFonts w:ascii="Times New Roman" w:hAnsi="Times New Roman"/>
          <w:b/>
          <w:sz w:val="24"/>
          <w:szCs w:val="24"/>
        </w:rPr>
        <w:t xml:space="preserve"> korun českých</w:t>
      </w:r>
      <w:r w:rsidR="00306607">
        <w:rPr>
          <w:rFonts w:ascii="Times New Roman" w:hAnsi="Times New Roman"/>
          <w:b/>
          <w:sz w:val="24"/>
          <w:szCs w:val="24"/>
        </w:rPr>
        <w:t>)</w:t>
      </w:r>
      <w:r w:rsidR="00306607" w:rsidRPr="0003142E">
        <w:rPr>
          <w:rFonts w:ascii="Times New Roman" w:hAnsi="Times New Roman"/>
          <w:b/>
          <w:sz w:val="24"/>
          <w:szCs w:val="24"/>
        </w:rPr>
        <w:t xml:space="preserve"> </w:t>
      </w:r>
      <w:r w:rsidR="00BF005C" w:rsidRPr="0003142E">
        <w:rPr>
          <w:rFonts w:ascii="Times New Roman" w:hAnsi="Times New Roman"/>
          <w:b/>
          <w:sz w:val="24"/>
          <w:szCs w:val="24"/>
        </w:rPr>
        <w:t>bez DPH</w:t>
      </w:r>
      <w:r w:rsidR="00BF005C">
        <w:rPr>
          <w:rFonts w:ascii="Times New Roman" w:hAnsi="Times New Roman"/>
          <w:sz w:val="24"/>
          <w:szCs w:val="24"/>
        </w:rPr>
        <w:t xml:space="preserve">, a to </w:t>
      </w:r>
      <w:r w:rsidR="00CC5A95" w:rsidRPr="002D50B5">
        <w:rPr>
          <w:rFonts w:ascii="Times New Roman" w:hAnsi="Times New Roman"/>
          <w:sz w:val="24"/>
          <w:szCs w:val="24"/>
        </w:rPr>
        <w:t>v</w:t>
      </w:r>
      <w:r w:rsidR="00696F8F">
        <w:rPr>
          <w:rFonts w:ascii="Times New Roman" w:hAnsi="Times New Roman"/>
          <w:sz w:val="24"/>
          <w:szCs w:val="24"/>
        </w:rPr>
        <w:t xml:space="preserve"> závislosti na tom, </w:t>
      </w:r>
      <w:r w:rsidR="00CC5A95" w:rsidRPr="002D50B5">
        <w:rPr>
          <w:rFonts w:ascii="Times New Roman" w:hAnsi="Times New Roman"/>
          <w:sz w:val="24"/>
          <w:szCs w:val="24"/>
        </w:rPr>
        <w:t>která skutečnost nastane dříve.</w:t>
      </w:r>
    </w:p>
    <w:p w14:paraId="7CB74E0B" w14:textId="1F63367D" w:rsidR="00323107" w:rsidRPr="002D50B5" w:rsidRDefault="00323107" w:rsidP="00557C3E">
      <w:pPr>
        <w:pStyle w:val="Odstavecseseznamem"/>
        <w:numPr>
          <w:ilvl w:val="0"/>
          <w:numId w:val="10"/>
        </w:numPr>
        <w:spacing w:before="120"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t xml:space="preserve">Smlouva nabývá </w:t>
      </w:r>
      <w:r w:rsidR="00136BF1" w:rsidRPr="002D50B5">
        <w:rPr>
          <w:rFonts w:ascii="Times New Roman" w:hAnsi="Times New Roman"/>
          <w:sz w:val="24"/>
          <w:szCs w:val="24"/>
        </w:rPr>
        <w:t>platnosti</w:t>
      </w:r>
      <w:r w:rsidRPr="002D50B5">
        <w:rPr>
          <w:rFonts w:ascii="Times New Roman" w:hAnsi="Times New Roman"/>
          <w:sz w:val="24"/>
          <w:szCs w:val="24"/>
        </w:rPr>
        <w:t xml:space="preserve"> dnem jejího </w:t>
      </w:r>
      <w:r w:rsidR="008F4D45" w:rsidRPr="002D50B5">
        <w:rPr>
          <w:rFonts w:ascii="Times New Roman" w:hAnsi="Times New Roman"/>
          <w:sz w:val="24"/>
          <w:szCs w:val="24"/>
        </w:rPr>
        <w:t>uzavření</w:t>
      </w:r>
      <w:r w:rsidR="006B19ED" w:rsidRPr="002D50B5">
        <w:rPr>
          <w:rFonts w:ascii="Times New Roman" w:hAnsi="Times New Roman"/>
          <w:sz w:val="24"/>
          <w:szCs w:val="24"/>
        </w:rPr>
        <w:t>. Ú</w:t>
      </w:r>
      <w:r w:rsidR="00136BF1" w:rsidRPr="002D50B5">
        <w:rPr>
          <w:rFonts w:ascii="Times New Roman" w:hAnsi="Times New Roman"/>
          <w:sz w:val="24"/>
          <w:szCs w:val="24"/>
        </w:rPr>
        <w:t xml:space="preserve">činnosti </w:t>
      </w:r>
      <w:r w:rsidR="000044ED" w:rsidRPr="002D50B5">
        <w:rPr>
          <w:rFonts w:ascii="Times New Roman" w:hAnsi="Times New Roman"/>
          <w:sz w:val="24"/>
          <w:szCs w:val="24"/>
        </w:rPr>
        <w:t xml:space="preserve">smlouva </w:t>
      </w:r>
      <w:r w:rsidR="006B19ED" w:rsidRPr="002D50B5">
        <w:rPr>
          <w:rFonts w:ascii="Times New Roman" w:hAnsi="Times New Roman"/>
          <w:sz w:val="24"/>
          <w:szCs w:val="24"/>
        </w:rPr>
        <w:t xml:space="preserve">nabývá </w:t>
      </w:r>
      <w:r w:rsidR="000044ED" w:rsidRPr="002D50B5">
        <w:rPr>
          <w:rFonts w:ascii="Times New Roman" w:hAnsi="Times New Roman"/>
          <w:sz w:val="24"/>
          <w:szCs w:val="24"/>
        </w:rPr>
        <w:t xml:space="preserve">nejdříve dnem jejího uveřejnění prostřednictvím registru smluv podle čl. X. této smlouvy. </w:t>
      </w:r>
    </w:p>
    <w:p w14:paraId="1F39EF50" w14:textId="77777777" w:rsidR="00323107" w:rsidRPr="002D50B5" w:rsidRDefault="00323107" w:rsidP="00557C3E">
      <w:pPr>
        <w:pStyle w:val="Zkladntext"/>
        <w:keepNext/>
        <w:numPr>
          <w:ilvl w:val="0"/>
          <w:numId w:val="10"/>
        </w:numPr>
        <w:spacing w:line="240" w:lineRule="auto"/>
        <w:ind w:left="426" w:hanging="426"/>
        <w:jc w:val="both"/>
        <w:rPr>
          <w:rFonts w:ascii="Times New Roman" w:hAnsi="Times New Roman" w:cs="Times New Roman"/>
          <w:sz w:val="24"/>
          <w:szCs w:val="24"/>
        </w:rPr>
      </w:pPr>
      <w:r w:rsidRPr="002D50B5">
        <w:rPr>
          <w:rFonts w:ascii="Times New Roman" w:hAnsi="Times New Roman" w:cs="Times New Roman"/>
          <w:sz w:val="24"/>
          <w:szCs w:val="24"/>
        </w:rPr>
        <w:t>Tato smlouva můž</w:t>
      </w:r>
      <w:r w:rsidR="00136BF1" w:rsidRPr="002D50B5">
        <w:rPr>
          <w:rFonts w:ascii="Times New Roman" w:hAnsi="Times New Roman" w:cs="Times New Roman"/>
          <w:sz w:val="24"/>
          <w:szCs w:val="24"/>
        </w:rPr>
        <w:t xml:space="preserve">e </w:t>
      </w:r>
      <w:r w:rsidR="00744FC2" w:rsidRPr="002D50B5">
        <w:rPr>
          <w:rFonts w:ascii="Times New Roman" w:hAnsi="Times New Roman" w:cs="Times New Roman"/>
          <w:sz w:val="24"/>
          <w:szCs w:val="24"/>
        </w:rPr>
        <w:t xml:space="preserve">být </w:t>
      </w:r>
      <w:r w:rsidRPr="002D50B5">
        <w:rPr>
          <w:rFonts w:ascii="Times New Roman" w:hAnsi="Times New Roman" w:cs="Times New Roman"/>
          <w:sz w:val="24"/>
          <w:szCs w:val="24"/>
        </w:rPr>
        <w:t>ukončena</w:t>
      </w:r>
      <w:r w:rsidR="00136BF1" w:rsidRPr="002D50B5">
        <w:rPr>
          <w:rFonts w:ascii="Times New Roman" w:hAnsi="Times New Roman" w:cs="Times New Roman"/>
          <w:sz w:val="24"/>
          <w:szCs w:val="24"/>
        </w:rPr>
        <w:t xml:space="preserve"> před uplynutím doby uvedené v odst. 1</w:t>
      </w:r>
      <w:r w:rsidR="00D02647" w:rsidRPr="002D50B5">
        <w:rPr>
          <w:rFonts w:ascii="Times New Roman" w:hAnsi="Times New Roman" w:cs="Times New Roman"/>
          <w:sz w:val="24"/>
          <w:szCs w:val="24"/>
        </w:rPr>
        <w:t>.</w:t>
      </w:r>
      <w:r w:rsidR="00136BF1" w:rsidRPr="002D50B5">
        <w:rPr>
          <w:rFonts w:ascii="Times New Roman" w:hAnsi="Times New Roman" w:cs="Times New Roman"/>
          <w:sz w:val="24"/>
          <w:szCs w:val="24"/>
        </w:rPr>
        <w:t xml:space="preserve"> tohoto článku</w:t>
      </w:r>
      <w:r w:rsidRPr="002D50B5">
        <w:rPr>
          <w:rFonts w:ascii="Times New Roman" w:hAnsi="Times New Roman" w:cs="Times New Roman"/>
          <w:sz w:val="24"/>
          <w:szCs w:val="24"/>
        </w:rPr>
        <w:t>:</w:t>
      </w:r>
    </w:p>
    <w:p w14:paraId="0C9E9886" w14:textId="76E20809" w:rsidR="00323107" w:rsidRPr="002D50B5" w:rsidRDefault="00323107" w:rsidP="00557C3E">
      <w:pPr>
        <w:pStyle w:val="Zkladntext"/>
        <w:numPr>
          <w:ilvl w:val="1"/>
          <w:numId w:val="12"/>
        </w:numPr>
        <w:spacing w:line="240" w:lineRule="auto"/>
        <w:ind w:left="993" w:hanging="567"/>
        <w:jc w:val="both"/>
        <w:rPr>
          <w:rFonts w:ascii="Times New Roman" w:hAnsi="Times New Roman" w:cs="Times New Roman"/>
          <w:sz w:val="24"/>
          <w:szCs w:val="24"/>
        </w:rPr>
      </w:pPr>
      <w:r w:rsidRPr="002D50B5">
        <w:rPr>
          <w:rFonts w:ascii="Times New Roman" w:hAnsi="Times New Roman" w:cs="Times New Roman"/>
          <w:sz w:val="24"/>
          <w:szCs w:val="24"/>
        </w:rPr>
        <w:t xml:space="preserve">písemnou </w:t>
      </w:r>
      <w:r w:rsidRPr="002D50B5">
        <w:rPr>
          <w:rFonts w:ascii="Times New Roman" w:hAnsi="Times New Roman" w:cs="Times New Roman"/>
          <w:b/>
          <w:sz w:val="24"/>
          <w:szCs w:val="24"/>
        </w:rPr>
        <w:t xml:space="preserve">dohodou </w:t>
      </w:r>
      <w:r w:rsidR="00D02647" w:rsidRPr="002D50B5">
        <w:rPr>
          <w:rFonts w:ascii="Times New Roman" w:hAnsi="Times New Roman" w:cs="Times New Roman"/>
          <w:sz w:val="24"/>
          <w:szCs w:val="24"/>
        </w:rPr>
        <w:t>S</w:t>
      </w:r>
      <w:r w:rsidRPr="002D50B5">
        <w:rPr>
          <w:rFonts w:ascii="Times New Roman" w:hAnsi="Times New Roman" w:cs="Times New Roman"/>
          <w:sz w:val="24"/>
          <w:szCs w:val="24"/>
        </w:rPr>
        <w:t>mluvních stran</w:t>
      </w:r>
      <w:r w:rsidR="00E230D2" w:rsidRPr="002D50B5">
        <w:rPr>
          <w:rFonts w:ascii="Times New Roman" w:hAnsi="Times New Roman" w:cs="Times New Roman"/>
          <w:sz w:val="24"/>
          <w:szCs w:val="24"/>
        </w:rPr>
        <w:t>;</w:t>
      </w:r>
    </w:p>
    <w:p w14:paraId="585B2BD1" w14:textId="4ADDCCFA" w:rsidR="0036587B" w:rsidRPr="002D50B5" w:rsidRDefault="0036587B" w:rsidP="00557C3E">
      <w:pPr>
        <w:pStyle w:val="Zkladntext"/>
        <w:numPr>
          <w:ilvl w:val="1"/>
          <w:numId w:val="12"/>
        </w:numPr>
        <w:spacing w:line="240" w:lineRule="auto"/>
        <w:ind w:left="993" w:hanging="567"/>
        <w:jc w:val="both"/>
        <w:rPr>
          <w:rFonts w:ascii="Times New Roman" w:hAnsi="Times New Roman" w:cs="Times New Roman"/>
          <w:sz w:val="24"/>
          <w:szCs w:val="24"/>
        </w:rPr>
      </w:pPr>
      <w:r w:rsidRPr="002D50B5">
        <w:rPr>
          <w:rFonts w:ascii="Times New Roman" w:hAnsi="Times New Roman" w:cs="Times New Roman"/>
          <w:sz w:val="24"/>
          <w:szCs w:val="24"/>
        </w:rPr>
        <w:t xml:space="preserve">vyčerpáním </w:t>
      </w:r>
      <w:r w:rsidR="00696F8F">
        <w:rPr>
          <w:rFonts w:ascii="Times New Roman" w:hAnsi="Times New Roman" w:cs="Times New Roman"/>
          <w:sz w:val="24"/>
          <w:szCs w:val="24"/>
        </w:rPr>
        <w:t>finančního limitu dle odst. 1. tohoto článku</w:t>
      </w:r>
      <w:r w:rsidRPr="002D50B5">
        <w:rPr>
          <w:rFonts w:ascii="Times New Roman" w:hAnsi="Times New Roman" w:cs="Times New Roman"/>
          <w:sz w:val="24"/>
          <w:szCs w:val="24"/>
        </w:rPr>
        <w:t>;</w:t>
      </w:r>
    </w:p>
    <w:p w14:paraId="3B4DF298" w14:textId="4360C6E5" w:rsidR="00D02647" w:rsidRPr="002D50B5" w:rsidRDefault="00D02647" w:rsidP="00557C3E">
      <w:pPr>
        <w:pStyle w:val="Zkladntext"/>
        <w:numPr>
          <w:ilvl w:val="1"/>
          <w:numId w:val="12"/>
        </w:numPr>
        <w:spacing w:line="240" w:lineRule="auto"/>
        <w:ind w:left="993" w:hanging="567"/>
        <w:jc w:val="both"/>
        <w:rPr>
          <w:rFonts w:ascii="Times New Roman" w:hAnsi="Times New Roman" w:cs="Times New Roman"/>
          <w:sz w:val="24"/>
          <w:szCs w:val="24"/>
        </w:rPr>
      </w:pPr>
      <w:r w:rsidRPr="002D50B5">
        <w:rPr>
          <w:rFonts w:ascii="Times New Roman" w:hAnsi="Times New Roman" w:cs="Times New Roman"/>
          <w:sz w:val="24"/>
          <w:szCs w:val="24"/>
        </w:rPr>
        <w:t xml:space="preserve">písemnou </w:t>
      </w:r>
      <w:r w:rsidRPr="002D50B5">
        <w:rPr>
          <w:rFonts w:ascii="Times New Roman" w:hAnsi="Times New Roman" w:cs="Times New Roman"/>
          <w:b/>
          <w:sz w:val="24"/>
          <w:szCs w:val="24"/>
        </w:rPr>
        <w:t>výpovědí</w:t>
      </w:r>
      <w:r w:rsidRPr="002D50B5">
        <w:rPr>
          <w:rFonts w:ascii="Times New Roman" w:hAnsi="Times New Roman" w:cs="Times New Roman"/>
          <w:sz w:val="24"/>
          <w:szCs w:val="24"/>
        </w:rPr>
        <w:t xml:space="preserve"> bez udání důvodů s výpovědní dobou </w:t>
      </w:r>
      <w:r w:rsidR="00B4284E" w:rsidRPr="002D50B5">
        <w:rPr>
          <w:rFonts w:ascii="Times New Roman" w:hAnsi="Times New Roman" w:cs="Times New Roman"/>
          <w:sz w:val="24"/>
          <w:szCs w:val="24"/>
        </w:rPr>
        <w:t>šesti</w:t>
      </w:r>
      <w:r w:rsidRPr="002D50B5">
        <w:rPr>
          <w:rFonts w:ascii="Times New Roman" w:hAnsi="Times New Roman" w:cs="Times New Roman"/>
          <w:sz w:val="24"/>
          <w:szCs w:val="24"/>
        </w:rPr>
        <w:t xml:space="preserve"> (</w:t>
      </w:r>
      <w:r w:rsidR="00B4284E" w:rsidRPr="002D50B5">
        <w:rPr>
          <w:rFonts w:ascii="Times New Roman" w:hAnsi="Times New Roman" w:cs="Times New Roman"/>
          <w:sz w:val="24"/>
          <w:szCs w:val="24"/>
        </w:rPr>
        <w:t xml:space="preserve">6) </w:t>
      </w:r>
      <w:r w:rsidRPr="002D50B5">
        <w:rPr>
          <w:rFonts w:ascii="Times New Roman" w:hAnsi="Times New Roman" w:cs="Times New Roman"/>
          <w:sz w:val="24"/>
          <w:szCs w:val="24"/>
        </w:rPr>
        <w:t xml:space="preserve">měsíců, která začne běžet prvním dnem měsíce následujícího po doručení výpovědi druhé Smluvní straně. </w:t>
      </w:r>
    </w:p>
    <w:p w14:paraId="3860879D" w14:textId="3AB7B908" w:rsidR="00D02647" w:rsidRPr="002D50B5" w:rsidRDefault="00D02647" w:rsidP="00557C3E">
      <w:pPr>
        <w:pStyle w:val="Zkladntext"/>
        <w:numPr>
          <w:ilvl w:val="2"/>
          <w:numId w:val="12"/>
        </w:numPr>
        <w:spacing w:line="240" w:lineRule="auto"/>
        <w:ind w:left="1701" w:hanging="708"/>
        <w:jc w:val="both"/>
        <w:rPr>
          <w:rFonts w:ascii="Times New Roman" w:hAnsi="Times New Roman" w:cs="Times New Roman"/>
          <w:sz w:val="24"/>
          <w:szCs w:val="24"/>
        </w:rPr>
      </w:pPr>
      <w:r w:rsidRPr="002D50B5">
        <w:rPr>
          <w:rFonts w:ascii="Times New Roman" w:hAnsi="Times New Roman" w:cs="Times New Roman"/>
          <w:sz w:val="24"/>
          <w:szCs w:val="24"/>
        </w:rPr>
        <w:t xml:space="preserve">V případě nepřevzetí výpovědi </w:t>
      </w:r>
      <w:r w:rsidRPr="00696F8F">
        <w:rPr>
          <w:rFonts w:ascii="Times New Roman" w:hAnsi="Times New Roman" w:cs="Times New Roman"/>
          <w:sz w:val="24"/>
          <w:szCs w:val="24"/>
        </w:rPr>
        <w:t xml:space="preserve">se výpověď považuje za doručenou pátým </w:t>
      </w:r>
      <w:r w:rsidR="00957FCB" w:rsidRPr="00696F8F">
        <w:rPr>
          <w:rFonts w:ascii="Times New Roman" w:hAnsi="Times New Roman" w:cs="Times New Roman"/>
          <w:sz w:val="24"/>
          <w:szCs w:val="24"/>
        </w:rPr>
        <w:t>(</w:t>
      </w:r>
      <w:r w:rsidRPr="00696F8F">
        <w:rPr>
          <w:rFonts w:ascii="Times New Roman" w:hAnsi="Times New Roman" w:cs="Times New Roman"/>
          <w:sz w:val="24"/>
          <w:szCs w:val="24"/>
        </w:rPr>
        <w:t>5.</w:t>
      </w:r>
      <w:r w:rsidR="00957FCB" w:rsidRPr="00696F8F">
        <w:rPr>
          <w:rFonts w:ascii="Times New Roman" w:hAnsi="Times New Roman" w:cs="Times New Roman"/>
          <w:sz w:val="24"/>
          <w:szCs w:val="24"/>
        </w:rPr>
        <w:t>)</w:t>
      </w:r>
      <w:r w:rsidRPr="00696F8F">
        <w:rPr>
          <w:rFonts w:ascii="Times New Roman" w:hAnsi="Times New Roman" w:cs="Times New Roman"/>
          <w:sz w:val="24"/>
          <w:szCs w:val="24"/>
        </w:rPr>
        <w:t xml:space="preserve"> pracovním dnem od podání výpovědi </w:t>
      </w:r>
      <w:r w:rsidR="000044ED" w:rsidRPr="00696F8F">
        <w:rPr>
          <w:rFonts w:ascii="Times New Roman" w:hAnsi="Times New Roman" w:cs="Times New Roman"/>
          <w:sz w:val="24"/>
          <w:szCs w:val="24"/>
        </w:rPr>
        <w:t xml:space="preserve">poskytovateli </w:t>
      </w:r>
      <w:r w:rsidR="002D50B5" w:rsidRPr="00696F8F">
        <w:rPr>
          <w:rFonts w:ascii="Times New Roman" w:hAnsi="Times New Roman" w:cs="Times New Roman"/>
          <w:sz w:val="24"/>
          <w:szCs w:val="24"/>
        </w:rPr>
        <w:t>prostřednictvím datové schránky uvedené v záhlaví smlouvy</w:t>
      </w:r>
      <w:r w:rsidRPr="00696F8F">
        <w:rPr>
          <w:rFonts w:ascii="Times New Roman" w:hAnsi="Times New Roman" w:cs="Times New Roman"/>
          <w:sz w:val="24"/>
          <w:szCs w:val="24"/>
        </w:rPr>
        <w:t xml:space="preserve"> se</w:t>
      </w:r>
      <w:r w:rsidRPr="002D50B5">
        <w:rPr>
          <w:rFonts w:ascii="Times New Roman" w:hAnsi="Times New Roman" w:cs="Times New Roman"/>
          <w:sz w:val="24"/>
          <w:szCs w:val="24"/>
        </w:rPr>
        <w:t xml:space="preserve"> zaručeným elektronickým podpisem.</w:t>
      </w:r>
    </w:p>
    <w:p w14:paraId="6A3F5611" w14:textId="77777777" w:rsidR="00323107" w:rsidRPr="002D50B5" w:rsidRDefault="00E230D2" w:rsidP="00557C3E">
      <w:pPr>
        <w:pStyle w:val="Zkladntext"/>
        <w:numPr>
          <w:ilvl w:val="1"/>
          <w:numId w:val="12"/>
        </w:numPr>
        <w:spacing w:line="240" w:lineRule="auto"/>
        <w:ind w:left="993" w:hanging="502"/>
        <w:jc w:val="both"/>
        <w:rPr>
          <w:rFonts w:ascii="Times New Roman" w:hAnsi="Times New Roman" w:cs="Times New Roman"/>
          <w:sz w:val="24"/>
          <w:szCs w:val="24"/>
        </w:rPr>
      </w:pPr>
      <w:r w:rsidRPr="002D50B5">
        <w:rPr>
          <w:rFonts w:ascii="Times New Roman" w:hAnsi="Times New Roman" w:cs="Times New Roman"/>
          <w:sz w:val="24"/>
          <w:szCs w:val="24"/>
        </w:rPr>
        <w:t>Smlouva může být ukončena rovněž</w:t>
      </w:r>
      <w:r w:rsidRPr="002D50B5">
        <w:rPr>
          <w:rFonts w:ascii="Times New Roman" w:hAnsi="Times New Roman" w:cs="Times New Roman"/>
          <w:b/>
          <w:sz w:val="24"/>
          <w:szCs w:val="24"/>
        </w:rPr>
        <w:t xml:space="preserve"> o</w:t>
      </w:r>
      <w:r w:rsidR="00323107" w:rsidRPr="002D50B5">
        <w:rPr>
          <w:rFonts w:ascii="Times New Roman" w:hAnsi="Times New Roman" w:cs="Times New Roman"/>
          <w:b/>
          <w:sz w:val="24"/>
          <w:szCs w:val="24"/>
        </w:rPr>
        <w:t>dstoupením</w:t>
      </w:r>
      <w:r w:rsidR="00323107" w:rsidRPr="002D50B5">
        <w:rPr>
          <w:rFonts w:ascii="Times New Roman" w:hAnsi="Times New Roman" w:cs="Times New Roman"/>
          <w:sz w:val="24"/>
          <w:szCs w:val="24"/>
        </w:rPr>
        <w:t xml:space="preserve"> od </w:t>
      </w:r>
      <w:r w:rsidR="00136BF1" w:rsidRPr="002D50B5">
        <w:rPr>
          <w:rFonts w:ascii="Times New Roman" w:hAnsi="Times New Roman" w:cs="Times New Roman"/>
          <w:sz w:val="24"/>
          <w:szCs w:val="24"/>
        </w:rPr>
        <w:t>s</w:t>
      </w:r>
      <w:r w:rsidR="00323107" w:rsidRPr="002D50B5">
        <w:rPr>
          <w:rFonts w:ascii="Times New Roman" w:hAnsi="Times New Roman" w:cs="Times New Roman"/>
          <w:sz w:val="24"/>
          <w:szCs w:val="24"/>
        </w:rPr>
        <w:t>mlouvy</w:t>
      </w:r>
      <w:r w:rsidR="00D02647" w:rsidRPr="002D50B5">
        <w:rPr>
          <w:rFonts w:ascii="Times New Roman" w:hAnsi="Times New Roman" w:cs="Times New Roman"/>
          <w:sz w:val="24"/>
          <w:szCs w:val="24"/>
        </w:rPr>
        <w:t>.</w:t>
      </w:r>
    </w:p>
    <w:p w14:paraId="1AD5C7AF" w14:textId="77777777" w:rsidR="00323107" w:rsidRPr="002D50B5" w:rsidRDefault="00323107" w:rsidP="00557C3E">
      <w:pPr>
        <w:pStyle w:val="Zkladntext"/>
        <w:numPr>
          <w:ilvl w:val="2"/>
          <w:numId w:val="12"/>
        </w:numPr>
        <w:spacing w:line="240" w:lineRule="auto"/>
        <w:ind w:left="1701"/>
        <w:jc w:val="both"/>
        <w:rPr>
          <w:rFonts w:ascii="Times New Roman" w:hAnsi="Times New Roman" w:cs="Times New Roman"/>
          <w:sz w:val="24"/>
          <w:szCs w:val="24"/>
        </w:rPr>
      </w:pPr>
      <w:r w:rsidRPr="002D50B5">
        <w:rPr>
          <w:rFonts w:ascii="Times New Roman" w:hAnsi="Times New Roman" w:cs="Times New Roman"/>
          <w:sz w:val="24"/>
          <w:szCs w:val="24"/>
        </w:rPr>
        <w:t xml:space="preserve">Každá ze Smluvních stran může od této </w:t>
      </w:r>
      <w:r w:rsidR="00D02647" w:rsidRPr="002D50B5">
        <w:rPr>
          <w:rFonts w:ascii="Times New Roman" w:hAnsi="Times New Roman" w:cs="Times New Roman"/>
          <w:sz w:val="24"/>
          <w:szCs w:val="24"/>
        </w:rPr>
        <w:t>s</w:t>
      </w:r>
      <w:r w:rsidRPr="002D50B5">
        <w:rPr>
          <w:rFonts w:ascii="Times New Roman" w:hAnsi="Times New Roman" w:cs="Times New Roman"/>
          <w:sz w:val="24"/>
          <w:szCs w:val="24"/>
        </w:rPr>
        <w:t xml:space="preserve">mlouvy odstoupit v případech stanovených </w:t>
      </w:r>
      <w:r w:rsidR="00136BF1" w:rsidRPr="002D50B5">
        <w:rPr>
          <w:rFonts w:ascii="Times New Roman" w:hAnsi="Times New Roman" w:cs="Times New Roman"/>
          <w:sz w:val="24"/>
          <w:szCs w:val="24"/>
        </w:rPr>
        <w:t>s</w:t>
      </w:r>
      <w:r w:rsidRPr="002D50B5">
        <w:rPr>
          <w:rFonts w:ascii="Times New Roman" w:hAnsi="Times New Roman" w:cs="Times New Roman"/>
          <w:sz w:val="24"/>
          <w:szCs w:val="24"/>
        </w:rPr>
        <w:t xml:space="preserve">mlouvou nebo zákonem, zejména pak dle ustanovení </w:t>
      </w:r>
      <w:r w:rsidRPr="002D50B5">
        <w:rPr>
          <w:rFonts w:ascii="Times New Roman" w:hAnsi="Times New Roman" w:cs="Times New Roman"/>
          <w:sz w:val="24"/>
          <w:szCs w:val="24"/>
        </w:rPr>
        <w:br/>
        <w:t xml:space="preserve">§ 1977 a násl. a § 2001 a násl. </w:t>
      </w:r>
      <w:r w:rsidR="00D02647" w:rsidRPr="002D50B5">
        <w:rPr>
          <w:rFonts w:ascii="Times New Roman" w:hAnsi="Times New Roman" w:cs="Times New Roman"/>
          <w:sz w:val="24"/>
          <w:szCs w:val="24"/>
        </w:rPr>
        <w:t>o</w:t>
      </w:r>
      <w:r w:rsidRPr="002D50B5">
        <w:rPr>
          <w:rFonts w:ascii="Times New Roman" w:hAnsi="Times New Roman" w:cs="Times New Roman"/>
          <w:sz w:val="24"/>
          <w:szCs w:val="24"/>
        </w:rPr>
        <w:t>bčanského zákoníku.</w:t>
      </w:r>
    </w:p>
    <w:p w14:paraId="165A4192" w14:textId="405574A6" w:rsidR="00323107" w:rsidRPr="002D50B5" w:rsidRDefault="00323107" w:rsidP="00557C3E">
      <w:pPr>
        <w:pStyle w:val="Zkladntext"/>
        <w:numPr>
          <w:ilvl w:val="2"/>
          <w:numId w:val="12"/>
        </w:numPr>
        <w:spacing w:after="60" w:line="240" w:lineRule="auto"/>
        <w:ind w:left="1701"/>
        <w:jc w:val="both"/>
        <w:rPr>
          <w:rFonts w:ascii="Times New Roman" w:hAnsi="Times New Roman" w:cs="Times New Roman"/>
          <w:sz w:val="24"/>
          <w:szCs w:val="24"/>
        </w:rPr>
      </w:pPr>
      <w:r w:rsidRPr="002D50B5">
        <w:rPr>
          <w:rFonts w:ascii="Times New Roman" w:hAnsi="Times New Roman" w:cs="Times New Roman"/>
          <w:sz w:val="24"/>
          <w:szCs w:val="24"/>
        </w:rPr>
        <w:t xml:space="preserve">Pro účely této </w:t>
      </w:r>
      <w:r w:rsidR="004149BD" w:rsidRPr="002D50B5">
        <w:rPr>
          <w:rFonts w:ascii="Times New Roman" w:hAnsi="Times New Roman" w:cs="Times New Roman"/>
          <w:sz w:val="24"/>
          <w:szCs w:val="24"/>
        </w:rPr>
        <w:t>s</w:t>
      </w:r>
      <w:r w:rsidRPr="002D50B5">
        <w:rPr>
          <w:rFonts w:ascii="Times New Roman" w:hAnsi="Times New Roman" w:cs="Times New Roman"/>
          <w:sz w:val="24"/>
          <w:szCs w:val="24"/>
        </w:rPr>
        <w:t>mlouvy se za podstatné porušení smluvních povinností považuje:</w:t>
      </w:r>
    </w:p>
    <w:p w14:paraId="1F922BF9" w14:textId="7311FA35" w:rsidR="00323107" w:rsidRPr="002D50B5" w:rsidRDefault="00730D62" w:rsidP="00557C3E">
      <w:pPr>
        <w:numPr>
          <w:ilvl w:val="0"/>
          <w:numId w:val="11"/>
        </w:numPr>
        <w:spacing w:after="60" w:line="240" w:lineRule="auto"/>
        <w:ind w:left="1985" w:hanging="284"/>
        <w:jc w:val="both"/>
        <w:rPr>
          <w:rFonts w:ascii="Times New Roman" w:hAnsi="Times New Roman" w:cs="Times New Roman"/>
          <w:sz w:val="24"/>
          <w:szCs w:val="24"/>
        </w:rPr>
      </w:pPr>
      <w:r w:rsidRPr="002D50B5">
        <w:rPr>
          <w:rFonts w:ascii="Times New Roman" w:hAnsi="Times New Roman" w:cs="Times New Roman"/>
          <w:sz w:val="24"/>
          <w:szCs w:val="24"/>
        </w:rPr>
        <w:t xml:space="preserve">řádné neplnění </w:t>
      </w:r>
      <w:r w:rsidR="00917CF7" w:rsidRPr="002D50B5">
        <w:rPr>
          <w:rFonts w:ascii="Times New Roman" w:hAnsi="Times New Roman" w:cs="Times New Roman"/>
          <w:sz w:val="24"/>
          <w:szCs w:val="24"/>
        </w:rPr>
        <w:t xml:space="preserve">podmínek výkonu bezpečnostních služeb </w:t>
      </w:r>
      <w:r w:rsidRPr="002D50B5">
        <w:rPr>
          <w:rFonts w:ascii="Times New Roman" w:hAnsi="Times New Roman" w:cs="Times New Roman"/>
          <w:sz w:val="24"/>
          <w:szCs w:val="24"/>
        </w:rPr>
        <w:t xml:space="preserve">v rozsahu dle této smlouvy nebo hrubé porušení výkonu </w:t>
      </w:r>
      <w:r w:rsidR="00917CF7" w:rsidRPr="002D50B5">
        <w:rPr>
          <w:rFonts w:ascii="Times New Roman" w:hAnsi="Times New Roman" w:cs="Times New Roman"/>
          <w:sz w:val="24"/>
          <w:szCs w:val="24"/>
        </w:rPr>
        <w:t xml:space="preserve">bezpečnostních </w:t>
      </w:r>
      <w:r w:rsidR="0036738F" w:rsidRPr="002D50B5">
        <w:rPr>
          <w:rFonts w:ascii="Times New Roman" w:hAnsi="Times New Roman" w:cs="Times New Roman"/>
          <w:sz w:val="24"/>
          <w:szCs w:val="24"/>
        </w:rPr>
        <w:t>služeb pracovníkem</w:t>
      </w:r>
      <w:r w:rsidRPr="002D50B5">
        <w:rPr>
          <w:rFonts w:ascii="Times New Roman" w:hAnsi="Times New Roman" w:cs="Times New Roman"/>
          <w:sz w:val="24"/>
          <w:szCs w:val="24"/>
        </w:rPr>
        <w:t xml:space="preserve"> ostrahy</w:t>
      </w:r>
      <w:r w:rsidR="00153D4F" w:rsidRPr="002D50B5">
        <w:rPr>
          <w:rFonts w:ascii="Times New Roman" w:hAnsi="Times New Roman" w:cs="Times New Roman"/>
          <w:sz w:val="24"/>
          <w:szCs w:val="24"/>
        </w:rPr>
        <w:t>.</w:t>
      </w:r>
      <w:r w:rsidR="00CC5EDF" w:rsidRPr="002D50B5">
        <w:rPr>
          <w:rFonts w:ascii="Times New Roman" w:hAnsi="Times New Roman" w:cs="Times New Roman"/>
          <w:sz w:val="24"/>
          <w:szCs w:val="24"/>
        </w:rPr>
        <w:t xml:space="preserve"> Hrubým porušením výkonu </w:t>
      </w:r>
      <w:r w:rsidR="00917CF7" w:rsidRPr="002D50B5">
        <w:rPr>
          <w:rFonts w:ascii="Times New Roman" w:hAnsi="Times New Roman" w:cs="Times New Roman"/>
          <w:sz w:val="24"/>
          <w:szCs w:val="24"/>
        </w:rPr>
        <w:t xml:space="preserve">bezpečnostních služeb </w:t>
      </w:r>
      <w:r w:rsidR="00CC5EDF" w:rsidRPr="002D50B5">
        <w:rPr>
          <w:rFonts w:ascii="Times New Roman" w:hAnsi="Times New Roman" w:cs="Times New Roman"/>
          <w:sz w:val="24"/>
          <w:szCs w:val="24"/>
        </w:rPr>
        <w:t xml:space="preserve">se rozumí zejména prokázané požití alkoholu nebo jiných </w:t>
      </w:r>
      <w:r w:rsidR="006266A1" w:rsidRPr="002D50B5">
        <w:rPr>
          <w:rFonts w:ascii="Times New Roman" w:hAnsi="Times New Roman" w:cs="Times New Roman"/>
          <w:sz w:val="24"/>
          <w:szCs w:val="24"/>
        </w:rPr>
        <w:t xml:space="preserve">omamných a psychotropních </w:t>
      </w:r>
      <w:r w:rsidR="00CC5EDF" w:rsidRPr="002D50B5">
        <w:rPr>
          <w:rFonts w:ascii="Times New Roman" w:hAnsi="Times New Roman" w:cs="Times New Roman"/>
          <w:sz w:val="24"/>
          <w:szCs w:val="24"/>
        </w:rPr>
        <w:t xml:space="preserve">látek u pracovníka ostrahy, neobsazení směny pracovníkem ostrahy, </w:t>
      </w:r>
      <w:r w:rsidR="00153D4F" w:rsidRPr="002D50B5">
        <w:rPr>
          <w:rFonts w:ascii="Times New Roman" w:hAnsi="Times New Roman" w:cs="Times New Roman"/>
          <w:sz w:val="24"/>
          <w:szCs w:val="24"/>
        </w:rPr>
        <w:t xml:space="preserve">svévolné </w:t>
      </w:r>
      <w:r w:rsidR="006266A1" w:rsidRPr="002D50B5">
        <w:rPr>
          <w:rFonts w:ascii="Times New Roman" w:hAnsi="Times New Roman" w:cs="Times New Roman"/>
          <w:sz w:val="24"/>
          <w:szCs w:val="24"/>
        </w:rPr>
        <w:t xml:space="preserve">opuštění místa výkonu </w:t>
      </w:r>
      <w:r w:rsidR="00917CF7" w:rsidRPr="002D50B5">
        <w:rPr>
          <w:rFonts w:ascii="Times New Roman" w:hAnsi="Times New Roman" w:cs="Times New Roman"/>
          <w:sz w:val="24"/>
          <w:szCs w:val="24"/>
        </w:rPr>
        <w:t xml:space="preserve">bezpečnostní </w:t>
      </w:r>
      <w:r w:rsidR="006266A1" w:rsidRPr="002D50B5">
        <w:rPr>
          <w:rFonts w:ascii="Times New Roman" w:hAnsi="Times New Roman" w:cs="Times New Roman"/>
          <w:sz w:val="24"/>
          <w:szCs w:val="24"/>
        </w:rPr>
        <w:t xml:space="preserve">služby, </w:t>
      </w:r>
      <w:r w:rsidR="00CC5EDF" w:rsidRPr="002D50B5">
        <w:rPr>
          <w:rFonts w:ascii="Times New Roman" w:hAnsi="Times New Roman" w:cs="Times New Roman"/>
          <w:sz w:val="24"/>
          <w:szCs w:val="24"/>
        </w:rPr>
        <w:t>úmyslné poškození, zničení nebo odcizení majetku Objednatele</w:t>
      </w:r>
      <w:r w:rsidR="004149BD" w:rsidRPr="002D50B5">
        <w:rPr>
          <w:rFonts w:ascii="Times New Roman" w:hAnsi="Times New Roman" w:cs="Times New Roman"/>
          <w:sz w:val="24"/>
          <w:szCs w:val="24"/>
        </w:rPr>
        <w:t>, nebo</w:t>
      </w:r>
    </w:p>
    <w:p w14:paraId="45ADB032" w14:textId="1665E3CF" w:rsidR="00323107" w:rsidRPr="002D50B5" w:rsidRDefault="00917CF7" w:rsidP="00557C3E">
      <w:pPr>
        <w:numPr>
          <w:ilvl w:val="0"/>
          <w:numId w:val="11"/>
        </w:numPr>
        <w:spacing w:after="60" w:line="240" w:lineRule="auto"/>
        <w:ind w:left="1985" w:hanging="284"/>
        <w:jc w:val="both"/>
        <w:rPr>
          <w:rFonts w:ascii="Times New Roman" w:hAnsi="Times New Roman" w:cs="Times New Roman"/>
          <w:sz w:val="24"/>
          <w:szCs w:val="24"/>
        </w:rPr>
      </w:pPr>
      <w:r w:rsidRPr="002D50B5">
        <w:rPr>
          <w:rFonts w:ascii="Times New Roman" w:hAnsi="Times New Roman" w:cs="Times New Roman"/>
          <w:sz w:val="24"/>
          <w:szCs w:val="24"/>
        </w:rPr>
        <w:t xml:space="preserve">nepravdivost </w:t>
      </w:r>
      <w:r w:rsidR="00323107" w:rsidRPr="002D50B5">
        <w:rPr>
          <w:rFonts w:ascii="Times New Roman" w:hAnsi="Times New Roman" w:cs="Times New Roman"/>
          <w:sz w:val="24"/>
          <w:szCs w:val="24"/>
        </w:rPr>
        <w:t xml:space="preserve">tvrzení a prohlášení Poskytovatele, která byla součástí jeho nabídky vztahující se k předmětné veřejné zakázce </w:t>
      </w:r>
      <w:r w:rsidRPr="002D50B5">
        <w:rPr>
          <w:rFonts w:ascii="Times New Roman" w:hAnsi="Times New Roman" w:cs="Times New Roman"/>
          <w:sz w:val="24"/>
          <w:szCs w:val="24"/>
        </w:rPr>
        <w:t xml:space="preserve">č. 2500562 nebo </w:t>
      </w:r>
      <w:r w:rsidR="00323107" w:rsidRPr="002D50B5">
        <w:rPr>
          <w:rFonts w:ascii="Times New Roman" w:hAnsi="Times New Roman" w:cs="Times New Roman"/>
          <w:sz w:val="24"/>
          <w:szCs w:val="24"/>
        </w:rPr>
        <w:t>uveden</w:t>
      </w:r>
      <w:r w:rsidRPr="002D50B5">
        <w:rPr>
          <w:rFonts w:ascii="Times New Roman" w:hAnsi="Times New Roman" w:cs="Times New Roman"/>
          <w:sz w:val="24"/>
          <w:szCs w:val="24"/>
        </w:rPr>
        <w:t xml:space="preserve">ých </w:t>
      </w:r>
      <w:r w:rsidR="00323107" w:rsidRPr="002D50B5">
        <w:rPr>
          <w:rFonts w:ascii="Times New Roman" w:hAnsi="Times New Roman" w:cs="Times New Roman"/>
          <w:sz w:val="24"/>
          <w:szCs w:val="24"/>
        </w:rPr>
        <w:t xml:space="preserve">v této </w:t>
      </w:r>
      <w:r w:rsidR="00136BF1" w:rsidRPr="002D50B5">
        <w:rPr>
          <w:rFonts w:ascii="Times New Roman" w:hAnsi="Times New Roman" w:cs="Times New Roman"/>
          <w:sz w:val="24"/>
          <w:szCs w:val="24"/>
        </w:rPr>
        <w:t>s</w:t>
      </w:r>
      <w:r w:rsidR="00323107" w:rsidRPr="002D50B5">
        <w:rPr>
          <w:rFonts w:ascii="Times New Roman" w:hAnsi="Times New Roman" w:cs="Times New Roman"/>
          <w:sz w:val="24"/>
          <w:szCs w:val="24"/>
        </w:rPr>
        <w:t>mlouvě, nebo</w:t>
      </w:r>
    </w:p>
    <w:p w14:paraId="334D459B" w14:textId="77777777" w:rsidR="00323107" w:rsidRPr="002D50B5" w:rsidRDefault="00323107" w:rsidP="00557C3E">
      <w:pPr>
        <w:numPr>
          <w:ilvl w:val="0"/>
          <w:numId w:val="11"/>
        </w:numPr>
        <w:spacing w:after="60" w:line="240" w:lineRule="auto"/>
        <w:ind w:left="1985" w:hanging="284"/>
        <w:jc w:val="both"/>
        <w:rPr>
          <w:rFonts w:ascii="Times New Roman" w:hAnsi="Times New Roman" w:cs="Times New Roman"/>
          <w:sz w:val="24"/>
          <w:szCs w:val="24"/>
        </w:rPr>
      </w:pPr>
      <w:r w:rsidRPr="002D50B5">
        <w:rPr>
          <w:rFonts w:ascii="Times New Roman" w:hAnsi="Times New Roman" w:cs="Times New Roman"/>
          <w:sz w:val="24"/>
          <w:szCs w:val="24"/>
        </w:rPr>
        <w:t xml:space="preserve">opakované porušování smluvních povinností Poskytovatele uvedených v této </w:t>
      </w:r>
      <w:r w:rsidR="00D02647" w:rsidRPr="002D50B5">
        <w:rPr>
          <w:rFonts w:ascii="Times New Roman" w:hAnsi="Times New Roman" w:cs="Times New Roman"/>
          <w:sz w:val="24"/>
          <w:szCs w:val="24"/>
        </w:rPr>
        <w:t>s</w:t>
      </w:r>
      <w:r w:rsidRPr="002D50B5">
        <w:rPr>
          <w:rFonts w:ascii="Times New Roman" w:hAnsi="Times New Roman" w:cs="Times New Roman"/>
          <w:sz w:val="24"/>
          <w:szCs w:val="24"/>
        </w:rPr>
        <w:t>mlouvě, na která byl Objednatelem písemně upozorněn a závadný stav neodstranil ani v dodatečně lhůtě Objednatelem mu poskytnuté, nebo</w:t>
      </w:r>
    </w:p>
    <w:p w14:paraId="3674242D" w14:textId="77777777" w:rsidR="00323107" w:rsidRPr="002D50B5" w:rsidRDefault="00323107" w:rsidP="00557C3E">
      <w:pPr>
        <w:numPr>
          <w:ilvl w:val="0"/>
          <w:numId w:val="11"/>
        </w:numPr>
        <w:spacing w:after="60" w:line="240" w:lineRule="auto"/>
        <w:ind w:left="1985" w:hanging="284"/>
        <w:jc w:val="both"/>
        <w:rPr>
          <w:rFonts w:ascii="Times New Roman" w:hAnsi="Times New Roman" w:cs="Times New Roman"/>
          <w:sz w:val="24"/>
          <w:szCs w:val="24"/>
        </w:rPr>
      </w:pPr>
      <w:r w:rsidRPr="002D50B5">
        <w:rPr>
          <w:rFonts w:ascii="Times New Roman" w:hAnsi="Times New Roman" w:cs="Times New Roman"/>
          <w:sz w:val="24"/>
          <w:szCs w:val="24"/>
        </w:rPr>
        <w:t xml:space="preserve">prodlení s úhradou oprávněné faktury o více než </w:t>
      </w:r>
      <w:r w:rsidR="00D02647" w:rsidRPr="002D50B5">
        <w:rPr>
          <w:rFonts w:ascii="Times New Roman" w:hAnsi="Times New Roman" w:cs="Times New Roman"/>
          <w:sz w:val="24"/>
          <w:szCs w:val="24"/>
        </w:rPr>
        <w:t>třicet (</w:t>
      </w:r>
      <w:r w:rsidRPr="002D50B5">
        <w:rPr>
          <w:rFonts w:ascii="Times New Roman" w:hAnsi="Times New Roman" w:cs="Times New Roman"/>
          <w:sz w:val="24"/>
          <w:szCs w:val="24"/>
        </w:rPr>
        <w:t>30</w:t>
      </w:r>
      <w:r w:rsidR="00D02647" w:rsidRPr="002D50B5">
        <w:rPr>
          <w:rFonts w:ascii="Times New Roman" w:hAnsi="Times New Roman" w:cs="Times New Roman"/>
          <w:sz w:val="24"/>
          <w:szCs w:val="24"/>
        </w:rPr>
        <w:t>)</w:t>
      </w:r>
      <w:r w:rsidRPr="002D50B5">
        <w:rPr>
          <w:rFonts w:ascii="Times New Roman" w:hAnsi="Times New Roman" w:cs="Times New Roman"/>
          <w:sz w:val="24"/>
          <w:szCs w:val="24"/>
        </w:rPr>
        <w:t xml:space="preserve"> dnů oproti termínu splatnosti.</w:t>
      </w:r>
    </w:p>
    <w:p w14:paraId="354BCB43" w14:textId="77777777" w:rsidR="0036587B" w:rsidRPr="002D50B5" w:rsidRDefault="00221E1D" w:rsidP="00557C3E">
      <w:pPr>
        <w:pStyle w:val="Odstavecseseznamem"/>
        <w:numPr>
          <w:ilvl w:val="2"/>
          <w:numId w:val="12"/>
        </w:numPr>
        <w:spacing w:after="120" w:line="240" w:lineRule="auto"/>
        <w:ind w:left="1701"/>
        <w:contextualSpacing w:val="0"/>
        <w:jc w:val="both"/>
        <w:rPr>
          <w:rFonts w:ascii="Times New Roman" w:hAnsi="Times New Roman"/>
          <w:sz w:val="24"/>
          <w:szCs w:val="24"/>
        </w:rPr>
      </w:pPr>
      <w:r w:rsidRPr="002D50B5">
        <w:rPr>
          <w:rFonts w:ascii="Times New Roman" w:hAnsi="Times New Roman"/>
          <w:sz w:val="24"/>
          <w:szCs w:val="24"/>
        </w:rPr>
        <w:t xml:space="preserve">Objednatel má právo odstoupit od této smlouvy také v případě, </w:t>
      </w:r>
      <w:r w:rsidR="00D02647" w:rsidRPr="002D50B5">
        <w:rPr>
          <w:rFonts w:ascii="Times New Roman" w:hAnsi="Times New Roman"/>
          <w:sz w:val="24"/>
          <w:szCs w:val="24"/>
        </w:rPr>
        <w:t xml:space="preserve">že </w:t>
      </w:r>
      <w:r w:rsidRPr="002D50B5">
        <w:rPr>
          <w:rFonts w:ascii="Times New Roman" w:hAnsi="Times New Roman"/>
          <w:sz w:val="24"/>
          <w:szCs w:val="24"/>
        </w:rPr>
        <w:t>bylo insolvenčním soudem vydáno rozhodnutí o úpadku Poskytovatele nebo pokud by proti Poskytovateli bylo zahájeno řízení o výkon rozhodnutí (exekuční řízení).</w:t>
      </w:r>
    </w:p>
    <w:p w14:paraId="32396522" w14:textId="7D82A58A" w:rsidR="00323107" w:rsidRPr="002D50B5" w:rsidRDefault="00323107" w:rsidP="00557C3E">
      <w:pPr>
        <w:pStyle w:val="Odstavecseseznamem"/>
        <w:numPr>
          <w:ilvl w:val="2"/>
          <w:numId w:val="12"/>
        </w:numPr>
        <w:spacing w:after="120" w:line="240" w:lineRule="auto"/>
        <w:ind w:left="1701"/>
        <w:contextualSpacing w:val="0"/>
        <w:jc w:val="both"/>
        <w:rPr>
          <w:rFonts w:ascii="Times New Roman" w:hAnsi="Times New Roman"/>
          <w:sz w:val="24"/>
          <w:szCs w:val="24"/>
        </w:rPr>
      </w:pPr>
      <w:r w:rsidRPr="002D50B5">
        <w:rPr>
          <w:rFonts w:ascii="Times New Roman" w:hAnsi="Times New Roman"/>
          <w:sz w:val="24"/>
          <w:szCs w:val="24"/>
        </w:rPr>
        <w:t xml:space="preserve">Odstoupení od </w:t>
      </w:r>
      <w:r w:rsidR="00221E1D" w:rsidRPr="002D50B5">
        <w:rPr>
          <w:rFonts w:ascii="Times New Roman" w:hAnsi="Times New Roman"/>
          <w:sz w:val="24"/>
          <w:szCs w:val="24"/>
        </w:rPr>
        <w:t>s</w:t>
      </w:r>
      <w:r w:rsidRPr="002D50B5">
        <w:rPr>
          <w:rFonts w:ascii="Times New Roman" w:hAnsi="Times New Roman"/>
          <w:sz w:val="24"/>
          <w:szCs w:val="24"/>
        </w:rPr>
        <w:t>mlouvy musí být učiněno</w:t>
      </w:r>
      <w:r w:rsidR="00696F8F">
        <w:rPr>
          <w:rFonts w:ascii="Times New Roman" w:hAnsi="Times New Roman"/>
          <w:sz w:val="24"/>
          <w:szCs w:val="24"/>
        </w:rPr>
        <w:t xml:space="preserve"> písemně, </w:t>
      </w:r>
      <w:r w:rsidR="0036587B" w:rsidRPr="00696F8F">
        <w:rPr>
          <w:rFonts w:ascii="Times New Roman" w:hAnsi="Times New Roman"/>
          <w:sz w:val="24"/>
          <w:szCs w:val="24"/>
        </w:rPr>
        <w:t xml:space="preserve">prostřednictvím </w:t>
      </w:r>
      <w:r w:rsidR="002D50B5" w:rsidRPr="00696F8F">
        <w:rPr>
          <w:rFonts w:ascii="Times New Roman" w:hAnsi="Times New Roman"/>
          <w:sz w:val="24"/>
          <w:szCs w:val="24"/>
        </w:rPr>
        <w:t>datové schránky</w:t>
      </w:r>
      <w:r w:rsidR="002D50B5" w:rsidRPr="002D50B5">
        <w:rPr>
          <w:rFonts w:ascii="Times New Roman" w:hAnsi="Times New Roman"/>
          <w:sz w:val="24"/>
          <w:szCs w:val="24"/>
        </w:rPr>
        <w:t xml:space="preserve"> uvedené v záhlaví smlouvy </w:t>
      </w:r>
      <w:r w:rsidRPr="002D50B5">
        <w:rPr>
          <w:rFonts w:ascii="Times New Roman" w:hAnsi="Times New Roman"/>
          <w:sz w:val="24"/>
          <w:szCs w:val="24"/>
        </w:rPr>
        <w:t xml:space="preserve">a prokazatelně doručeno druhé Smluvní straně, přičemž účinky odstoupení nastávají dnem doručení písemného oznámení o odstoupení příslušné Smluvní straně, nedohodnou-li se Smluvní strany jinak. </w:t>
      </w:r>
    </w:p>
    <w:p w14:paraId="5EE992B4" w14:textId="68FF9DDF" w:rsidR="00323107" w:rsidRPr="002D50B5" w:rsidRDefault="00405FC1" w:rsidP="00557C3E">
      <w:pPr>
        <w:pStyle w:val="Odstavecseseznamem"/>
        <w:numPr>
          <w:ilvl w:val="0"/>
          <w:numId w:val="10"/>
        </w:numPr>
        <w:spacing w:after="120" w:line="240" w:lineRule="auto"/>
        <w:ind w:left="425" w:hanging="425"/>
        <w:contextualSpacing w:val="0"/>
        <w:jc w:val="both"/>
        <w:rPr>
          <w:rFonts w:ascii="Times New Roman" w:hAnsi="Times New Roman"/>
          <w:sz w:val="24"/>
          <w:szCs w:val="24"/>
        </w:rPr>
      </w:pPr>
      <w:r w:rsidRPr="002D50B5">
        <w:rPr>
          <w:rFonts w:ascii="Times New Roman" w:hAnsi="Times New Roman"/>
          <w:sz w:val="24"/>
          <w:szCs w:val="24"/>
        </w:rPr>
        <w:lastRenderedPageBreak/>
        <w:t xml:space="preserve">Ukončením </w:t>
      </w:r>
      <w:r w:rsidR="004149BD" w:rsidRPr="002D50B5">
        <w:rPr>
          <w:rFonts w:ascii="Times New Roman" w:hAnsi="Times New Roman"/>
          <w:sz w:val="24"/>
          <w:szCs w:val="24"/>
        </w:rPr>
        <w:t>s</w:t>
      </w:r>
      <w:r w:rsidR="00323107" w:rsidRPr="002D50B5">
        <w:rPr>
          <w:rFonts w:ascii="Times New Roman" w:hAnsi="Times New Roman"/>
          <w:sz w:val="24"/>
          <w:szCs w:val="24"/>
        </w:rPr>
        <w:t xml:space="preserve">mlouvy </w:t>
      </w:r>
      <w:r w:rsidR="005372B5" w:rsidRPr="002D50B5">
        <w:rPr>
          <w:rFonts w:ascii="Times New Roman" w:hAnsi="Times New Roman"/>
          <w:sz w:val="24"/>
          <w:szCs w:val="24"/>
        </w:rPr>
        <w:t xml:space="preserve">dohodou, výpovědí </w:t>
      </w:r>
      <w:r w:rsidR="00323107" w:rsidRPr="002D50B5">
        <w:rPr>
          <w:rFonts w:ascii="Times New Roman" w:hAnsi="Times New Roman"/>
          <w:sz w:val="24"/>
          <w:szCs w:val="24"/>
        </w:rPr>
        <w:t xml:space="preserve">ani </w:t>
      </w:r>
      <w:r w:rsidR="005372B5" w:rsidRPr="002D50B5">
        <w:rPr>
          <w:rFonts w:ascii="Times New Roman" w:hAnsi="Times New Roman"/>
          <w:sz w:val="24"/>
          <w:szCs w:val="24"/>
        </w:rPr>
        <w:t xml:space="preserve">odstoupením od smlouvy </w:t>
      </w:r>
      <w:r w:rsidR="00323107" w:rsidRPr="002D50B5">
        <w:rPr>
          <w:rFonts w:ascii="Times New Roman" w:hAnsi="Times New Roman"/>
          <w:sz w:val="24"/>
          <w:szCs w:val="24"/>
        </w:rPr>
        <w:t xml:space="preserve">není dotčena platnost kteréhokoliv ustanovení, jež má výslovně či ve svých důsledcích zůstat v platnosti po zániku </w:t>
      </w:r>
      <w:r w:rsidR="004149BD" w:rsidRPr="002D50B5">
        <w:rPr>
          <w:rFonts w:ascii="Times New Roman" w:hAnsi="Times New Roman"/>
          <w:sz w:val="24"/>
          <w:szCs w:val="24"/>
        </w:rPr>
        <w:t>s</w:t>
      </w:r>
      <w:r w:rsidR="00323107" w:rsidRPr="002D50B5">
        <w:rPr>
          <w:rFonts w:ascii="Times New Roman" w:hAnsi="Times New Roman"/>
          <w:sz w:val="24"/>
          <w:szCs w:val="24"/>
        </w:rPr>
        <w:t>mlouvy, zejména závazku mlčenlivosti a ochrany informací, zajištění a utvrzení závazků a ujednání o způsobu řešení sporů.</w:t>
      </w:r>
    </w:p>
    <w:p w14:paraId="41ADFCED" w14:textId="77777777" w:rsidR="00A17946" w:rsidRPr="002D50B5" w:rsidRDefault="00A17946" w:rsidP="00323107">
      <w:pPr>
        <w:pStyle w:val="Odstavecseseznamem"/>
        <w:spacing w:after="0" w:line="240" w:lineRule="auto"/>
        <w:ind w:left="0"/>
        <w:jc w:val="both"/>
        <w:rPr>
          <w:rFonts w:ascii="Times New Roman" w:hAnsi="Times New Roman"/>
          <w:sz w:val="24"/>
          <w:szCs w:val="24"/>
        </w:rPr>
      </w:pPr>
    </w:p>
    <w:p w14:paraId="4ACCDB66" w14:textId="77777777" w:rsidR="00E96248" w:rsidRPr="002D50B5" w:rsidRDefault="00E96248" w:rsidP="00E96248">
      <w:pPr>
        <w:pStyle w:val="Zkladntextodsazen"/>
        <w:spacing w:after="0" w:line="240" w:lineRule="auto"/>
        <w:ind w:left="0"/>
        <w:jc w:val="center"/>
        <w:rPr>
          <w:rFonts w:ascii="Times New Roman" w:hAnsi="Times New Roman" w:cs="Times New Roman"/>
          <w:b/>
          <w:sz w:val="24"/>
          <w:szCs w:val="24"/>
        </w:rPr>
      </w:pPr>
      <w:r w:rsidRPr="002D50B5">
        <w:rPr>
          <w:rFonts w:ascii="Times New Roman" w:hAnsi="Times New Roman" w:cs="Times New Roman"/>
          <w:b/>
          <w:sz w:val="24"/>
          <w:szCs w:val="24"/>
        </w:rPr>
        <w:t>Článek XII.</w:t>
      </w:r>
    </w:p>
    <w:p w14:paraId="3009C6F3" w14:textId="77777777" w:rsidR="00E96248" w:rsidRPr="002D50B5" w:rsidRDefault="00E96248" w:rsidP="00E96248">
      <w:pPr>
        <w:pStyle w:val="Zkladntextodsazen"/>
        <w:spacing w:line="240" w:lineRule="auto"/>
        <w:ind w:left="0"/>
        <w:jc w:val="center"/>
        <w:rPr>
          <w:rFonts w:ascii="Times New Roman" w:hAnsi="Times New Roman" w:cs="Times New Roman"/>
          <w:b/>
          <w:sz w:val="24"/>
          <w:szCs w:val="24"/>
        </w:rPr>
      </w:pPr>
      <w:r w:rsidRPr="002D50B5">
        <w:rPr>
          <w:rFonts w:ascii="Times New Roman" w:hAnsi="Times New Roman" w:cs="Times New Roman"/>
          <w:b/>
          <w:sz w:val="24"/>
          <w:szCs w:val="24"/>
        </w:rPr>
        <w:t>Závěrečná ustanovení</w:t>
      </w:r>
    </w:p>
    <w:p w14:paraId="02222B87" w14:textId="77777777" w:rsidR="00E96248" w:rsidRPr="002D50B5" w:rsidRDefault="00E96248" w:rsidP="00557C3E">
      <w:pPr>
        <w:pStyle w:val="Normlnweb"/>
        <w:numPr>
          <w:ilvl w:val="0"/>
          <w:numId w:val="13"/>
        </w:numPr>
        <w:spacing w:before="0" w:after="120"/>
        <w:ind w:left="425" w:hanging="425"/>
        <w:jc w:val="both"/>
      </w:pPr>
      <w:r w:rsidRPr="002D50B5">
        <w:t xml:space="preserve">Veškerá ústní i písemná ujednání </w:t>
      </w:r>
      <w:r w:rsidR="00957FCB" w:rsidRPr="002D50B5">
        <w:t>S</w:t>
      </w:r>
      <w:r w:rsidRPr="002D50B5">
        <w:t>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3EC85F3" w14:textId="77777777" w:rsidR="00E96248" w:rsidRPr="002D50B5" w:rsidRDefault="00E96248" w:rsidP="00557C3E">
      <w:pPr>
        <w:pStyle w:val="Normlnweb"/>
        <w:numPr>
          <w:ilvl w:val="0"/>
          <w:numId w:val="13"/>
        </w:numPr>
        <w:spacing w:before="0" w:after="120"/>
        <w:ind w:left="425" w:hanging="425"/>
        <w:jc w:val="both"/>
      </w:pPr>
      <w:r w:rsidRPr="002D50B5">
        <w:t xml:space="preserve">Smluvní strany se dohodly na tom, že ustanovení § 1740 odst. </w:t>
      </w:r>
      <w:r w:rsidR="00957FCB" w:rsidRPr="002D50B5">
        <w:t>(</w:t>
      </w:r>
      <w:r w:rsidRPr="002D50B5">
        <w:t>3</w:t>
      </w:r>
      <w:r w:rsidR="00957FCB" w:rsidRPr="002D50B5">
        <w:t>)</w:t>
      </w:r>
      <w:r w:rsidRPr="002D50B5">
        <w:t xml:space="preserve"> občanského zákoníku se nepoužijí, resp. vylučují možnost přijetí návrhu smlouvy (nabídky) s dodatkem nebo odchylkou.</w:t>
      </w:r>
    </w:p>
    <w:p w14:paraId="53DBA60D" w14:textId="22BE5064" w:rsidR="00E96248" w:rsidRPr="002D50B5" w:rsidRDefault="00E96248" w:rsidP="00557C3E">
      <w:pPr>
        <w:pStyle w:val="Normlnweb"/>
        <w:numPr>
          <w:ilvl w:val="0"/>
          <w:numId w:val="13"/>
        </w:numPr>
        <w:spacing w:before="0" w:after="120"/>
        <w:ind w:left="425" w:hanging="425"/>
        <w:jc w:val="both"/>
      </w:pPr>
      <w:r w:rsidRPr="002D50B5">
        <w:t xml:space="preserve">Smlouvu lze měnit a doplňovat pouze po dosažení úplného konsensu </w:t>
      </w:r>
      <w:r w:rsidR="00957FCB" w:rsidRPr="002D50B5">
        <w:t>S</w:t>
      </w:r>
      <w:r w:rsidRPr="002D50B5">
        <w:t xml:space="preserve">mluvních stran na veškerém obsahu její změny či doplnění, a to pouze </w:t>
      </w:r>
      <w:r w:rsidR="003C2C70" w:rsidRPr="002D50B5">
        <w:t xml:space="preserve">číslovanými </w:t>
      </w:r>
      <w:r w:rsidRPr="002D50B5">
        <w:t>písemnými</w:t>
      </w:r>
      <w:r w:rsidR="003C2C70" w:rsidRPr="002D50B5">
        <w:t xml:space="preserve"> </w:t>
      </w:r>
      <w:r w:rsidRPr="002D50B5">
        <w:t xml:space="preserve">dodatky, podepsanými oprávněnými zástupci obou </w:t>
      </w:r>
      <w:r w:rsidR="00957FCB" w:rsidRPr="002D50B5">
        <w:t>S</w:t>
      </w:r>
      <w:r w:rsidRPr="002D50B5">
        <w:t xml:space="preserve">mluvních stran. Jiné zápisy, </w:t>
      </w:r>
      <w:r w:rsidR="00995DCE" w:rsidRPr="002D50B5">
        <w:t>protokoly</w:t>
      </w:r>
      <w:r w:rsidRPr="002D50B5">
        <w:t xml:space="preserve"> apod. se za změnu smlouvy nepovažují. Uzavření písemného smluvního dodatku není třeba pouze v případě změny identifikačních údajů </w:t>
      </w:r>
      <w:r w:rsidR="00957FCB" w:rsidRPr="002D50B5">
        <w:t>S</w:t>
      </w:r>
      <w:r w:rsidRPr="002D50B5">
        <w:t xml:space="preserve">mluvních stran uvedených v záhlaví této smlouvy a změny pověřených osob nebo jejich kontaktních údajů, uvedených odstavcích </w:t>
      </w:r>
      <w:r w:rsidR="009F156E" w:rsidRPr="002D50B5">
        <w:t>8</w:t>
      </w:r>
      <w:r w:rsidR="00957FCB" w:rsidRPr="002D50B5">
        <w:t>.</w:t>
      </w:r>
      <w:r w:rsidRPr="002D50B5">
        <w:t xml:space="preserve"> a </w:t>
      </w:r>
      <w:r w:rsidR="009F156E" w:rsidRPr="002D50B5">
        <w:t>9</w:t>
      </w:r>
      <w:r w:rsidR="00957FCB" w:rsidRPr="002D50B5">
        <w:t>.</w:t>
      </w:r>
      <w:r w:rsidR="009F156E" w:rsidRPr="002D50B5">
        <w:t xml:space="preserve"> t</w:t>
      </w:r>
      <w:r w:rsidRPr="002D50B5">
        <w:t>ohoto článku, kdy stačí písemné oznámení zaslané druhé Smluvní straně</w:t>
      </w:r>
      <w:r w:rsidR="00B9271A" w:rsidRPr="002D50B5">
        <w:t xml:space="preserve"> prostřednictvím datové schránky uvedené v záhlaví smlouvy, a to bez zbytečného odkladu po vzniku takové změny</w:t>
      </w:r>
      <w:r w:rsidRPr="002D50B5">
        <w:t xml:space="preserve">. </w:t>
      </w:r>
    </w:p>
    <w:p w14:paraId="2C7E2B59" w14:textId="77777777" w:rsidR="00957FCB" w:rsidRPr="002D50B5" w:rsidRDefault="00E96248" w:rsidP="00557C3E">
      <w:pPr>
        <w:pStyle w:val="Normlnweb"/>
        <w:numPr>
          <w:ilvl w:val="0"/>
          <w:numId w:val="13"/>
        </w:numPr>
        <w:spacing w:before="0" w:after="120"/>
        <w:ind w:left="425" w:hanging="425"/>
        <w:jc w:val="both"/>
      </w:pPr>
      <w:r w:rsidRPr="002D50B5">
        <w:t xml:space="preserve">Tato smlouva a vztahy z této smlouvy vyplývající se řídí právním řádem České republiky, zejména příslušnými ustanoveními </w:t>
      </w:r>
      <w:r w:rsidR="00957FCB" w:rsidRPr="002D50B5">
        <w:t xml:space="preserve">občanského zákoníku. </w:t>
      </w:r>
    </w:p>
    <w:p w14:paraId="7F51BB03" w14:textId="77777777" w:rsidR="009F156E" w:rsidRPr="002D50B5" w:rsidRDefault="009F156E" w:rsidP="00557C3E">
      <w:pPr>
        <w:pStyle w:val="Normlnweb"/>
        <w:numPr>
          <w:ilvl w:val="0"/>
          <w:numId w:val="13"/>
        </w:numPr>
        <w:spacing w:before="0" w:after="120"/>
        <w:ind w:left="425" w:hanging="425"/>
        <w:jc w:val="both"/>
      </w:pPr>
      <w:r w:rsidRPr="002D50B5">
        <w:t xml:space="preserve">V souladu s ustanovením § 1765 odst. </w:t>
      </w:r>
      <w:r w:rsidR="00957FCB" w:rsidRPr="002D50B5">
        <w:t>(</w:t>
      </w:r>
      <w:r w:rsidRPr="002D50B5">
        <w:t>2</w:t>
      </w:r>
      <w:r w:rsidR="00957FCB" w:rsidRPr="002D50B5">
        <w:t>)</w:t>
      </w:r>
      <w:r w:rsidRPr="002D50B5">
        <w:t xml:space="preserve"> občanského zákoníku na sebe Smluvní strany převzaly nebezpečí změny okolností.</w:t>
      </w:r>
    </w:p>
    <w:p w14:paraId="7D805F71" w14:textId="77777777" w:rsidR="00E96248" w:rsidRPr="002D50B5" w:rsidRDefault="00E96248" w:rsidP="00557C3E">
      <w:pPr>
        <w:pStyle w:val="Normlnweb"/>
        <w:numPr>
          <w:ilvl w:val="0"/>
          <w:numId w:val="13"/>
        </w:numPr>
        <w:spacing w:before="0" w:after="120"/>
        <w:ind w:left="425" w:hanging="425"/>
        <w:jc w:val="both"/>
      </w:pPr>
      <w:r w:rsidRPr="002D50B5">
        <w:t>Žádný závazek dle této smlouvy není fixním závazkem podle § 1980 občanského zákoníku.</w:t>
      </w:r>
    </w:p>
    <w:p w14:paraId="40DA6DE8" w14:textId="77777777" w:rsidR="00E96248" w:rsidRPr="002D50B5" w:rsidRDefault="00E96248" w:rsidP="00557C3E">
      <w:pPr>
        <w:pStyle w:val="Normlnweb"/>
        <w:numPr>
          <w:ilvl w:val="0"/>
          <w:numId w:val="13"/>
        </w:numPr>
        <w:spacing w:before="0" w:after="120"/>
        <w:ind w:left="425" w:hanging="425"/>
        <w:jc w:val="both"/>
      </w:pPr>
      <w:r w:rsidRPr="002D50B5">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E9A3EDF" w14:textId="4B5156E4" w:rsidR="00153D4F" w:rsidRPr="00696F8F" w:rsidRDefault="00E96248" w:rsidP="00557C3E">
      <w:pPr>
        <w:pStyle w:val="Normlnweb"/>
        <w:numPr>
          <w:ilvl w:val="0"/>
          <w:numId w:val="13"/>
        </w:numPr>
        <w:spacing w:before="0" w:after="0"/>
        <w:ind w:left="426" w:hanging="426"/>
        <w:jc w:val="both"/>
      </w:pPr>
      <w:r w:rsidRPr="00696F8F">
        <w:t xml:space="preserve">Za </w:t>
      </w:r>
      <w:r w:rsidR="00B06810" w:rsidRPr="00696F8F">
        <w:t>O</w:t>
      </w:r>
      <w:r w:rsidRPr="00696F8F">
        <w:t>bjednatele j</w:t>
      </w:r>
      <w:r w:rsidR="00696F8F">
        <w:t xml:space="preserve">sou </w:t>
      </w:r>
      <w:r w:rsidRPr="00696F8F">
        <w:t>k jednání ve věci plnění podmínek této smlouvy</w:t>
      </w:r>
      <w:r w:rsidR="00696F8F">
        <w:t xml:space="preserve"> pověřeny tyto osoby:</w:t>
      </w:r>
    </w:p>
    <w:p w14:paraId="2C55B586" w14:textId="0A7F3A47" w:rsidR="000418E5" w:rsidRPr="00696F8F" w:rsidRDefault="00696F8F" w:rsidP="00557C3E">
      <w:pPr>
        <w:pStyle w:val="Normlnweb"/>
        <w:numPr>
          <w:ilvl w:val="1"/>
          <w:numId w:val="13"/>
        </w:numPr>
        <w:spacing w:before="0" w:after="0"/>
        <w:ind w:left="851" w:hanging="425"/>
        <w:jc w:val="both"/>
      </w:pPr>
      <w:r>
        <w:t>v</w:t>
      </w:r>
      <w:r w:rsidR="000418E5" w:rsidRPr="00696F8F">
        <w:t>e věcech provozních:</w:t>
      </w:r>
    </w:p>
    <w:p w14:paraId="4814914D" w14:textId="71668693" w:rsidR="00BB0EAD" w:rsidRPr="00696F8F" w:rsidRDefault="00474DD3" w:rsidP="0003142E">
      <w:pPr>
        <w:pStyle w:val="Normlnweb"/>
        <w:spacing w:before="0" w:after="0"/>
        <w:ind w:left="851"/>
        <w:jc w:val="both"/>
        <w:rPr>
          <w:i/>
        </w:rPr>
      </w:pPr>
      <w:proofErr w:type="spellStart"/>
      <w:r>
        <w:t>xxxxxxxxxxxxxxxxxxxxxxx</w:t>
      </w:r>
      <w:proofErr w:type="spellEnd"/>
      <w:r w:rsidR="008D1986">
        <w:t xml:space="preserve">, </w:t>
      </w:r>
      <w:r w:rsidR="00EA3F82">
        <w:t xml:space="preserve">tel.: </w:t>
      </w:r>
      <w:proofErr w:type="spellStart"/>
      <w:r>
        <w:t>xxxxxxxxxxxxx</w:t>
      </w:r>
      <w:proofErr w:type="spellEnd"/>
      <w:r w:rsidR="008D1986">
        <w:t xml:space="preserve">, </w:t>
      </w:r>
      <w:r w:rsidR="00EA3F82">
        <w:t xml:space="preserve">e-mail: </w:t>
      </w:r>
      <w:proofErr w:type="spellStart"/>
      <w:r w:rsidRPr="00474DD3">
        <w:t>xxxxxxxxxxxxxxxx</w:t>
      </w:r>
      <w:proofErr w:type="spellEnd"/>
      <w:r w:rsidR="00502F8D">
        <w:rPr>
          <w:i/>
          <w:iCs/>
        </w:rPr>
        <w:t>;</w:t>
      </w:r>
    </w:p>
    <w:p w14:paraId="3B799555" w14:textId="75C1E34E" w:rsidR="00BB0EAD" w:rsidRPr="00696F8F" w:rsidRDefault="00BB0EAD" w:rsidP="0003142E">
      <w:pPr>
        <w:pStyle w:val="Normlnweb"/>
        <w:spacing w:before="0" w:after="0"/>
        <w:ind w:left="569" w:firstLine="282"/>
        <w:jc w:val="both"/>
      </w:pPr>
      <w:r w:rsidRPr="00EA3F82">
        <w:t>nebo</w:t>
      </w:r>
      <w:r w:rsidRPr="00696F8F">
        <w:t xml:space="preserve"> </w:t>
      </w:r>
      <w:r w:rsidRPr="00EA3F82">
        <w:t>zástupce</w:t>
      </w:r>
    </w:p>
    <w:p w14:paraId="03FD3F50" w14:textId="75F483E0" w:rsidR="0084442D" w:rsidRDefault="00474DD3" w:rsidP="0003142E">
      <w:pPr>
        <w:pStyle w:val="Normlnweb"/>
        <w:spacing w:before="0" w:after="0"/>
        <w:ind w:left="851"/>
        <w:jc w:val="both"/>
        <w:rPr>
          <w:i/>
        </w:rPr>
      </w:pPr>
      <w:proofErr w:type="spellStart"/>
      <w:r>
        <w:t>xxxxxxxxxxxxxx</w:t>
      </w:r>
      <w:proofErr w:type="spellEnd"/>
      <w:r w:rsidR="008D1986">
        <w:t xml:space="preserve">, </w:t>
      </w:r>
      <w:r w:rsidR="00EA3F82">
        <w:t xml:space="preserve">tel.: </w:t>
      </w:r>
      <w:proofErr w:type="spellStart"/>
      <w:r>
        <w:t>xxxxxxxxxxxxx</w:t>
      </w:r>
      <w:proofErr w:type="spellEnd"/>
      <w:r w:rsidR="008D1986">
        <w:t xml:space="preserve">, </w:t>
      </w:r>
      <w:r w:rsidR="00EA3F82">
        <w:t xml:space="preserve">e-mail: </w:t>
      </w:r>
      <w:proofErr w:type="spellStart"/>
      <w:r w:rsidRPr="00474DD3">
        <w:t>xxxxxxxxxxxxxxxxx</w:t>
      </w:r>
      <w:proofErr w:type="spellEnd"/>
      <w:r w:rsidR="00696F8F">
        <w:rPr>
          <w:i/>
        </w:rPr>
        <w:t>;</w:t>
      </w:r>
    </w:p>
    <w:p w14:paraId="0705B300" w14:textId="77777777" w:rsidR="008D1986" w:rsidRPr="00696F8F" w:rsidRDefault="008D1986" w:rsidP="008D1986">
      <w:pPr>
        <w:pStyle w:val="Normlnweb"/>
        <w:spacing w:before="0" w:after="0"/>
        <w:ind w:left="569" w:firstLine="282"/>
        <w:jc w:val="both"/>
      </w:pPr>
      <w:r w:rsidRPr="00EA3F82">
        <w:t>nebo</w:t>
      </w:r>
      <w:r w:rsidRPr="00696F8F">
        <w:t xml:space="preserve"> </w:t>
      </w:r>
      <w:r w:rsidRPr="00EA3F82">
        <w:t>zástupce</w:t>
      </w:r>
    </w:p>
    <w:p w14:paraId="7E225AE3" w14:textId="37F086AF" w:rsidR="008D1986" w:rsidRPr="00696F8F" w:rsidRDefault="00474DD3" w:rsidP="008D1986">
      <w:pPr>
        <w:pStyle w:val="Normlnweb"/>
        <w:spacing w:before="0" w:after="0"/>
        <w:ind w:left="851"/>
        <w:jc w:val="both"/>
      </w:pPr>
      <w:proofErr w:type="spellStart"/>
      <w:r>
        <w:t>xxxxxxxxxxxxx</w:t>
      </w:r>
      <w:proofErr w:type="spellEnd"/>
      <w:r w:rsidR="008D1986">
        <w:t xml:space="preserve"> tel.: </w:t>
      </w:r>
      <w:proofErr w:type="spellStart"/>
      <w:r>
        <w:t>xxxxxxxxxxx</w:t>
      </w:r>
      <w:proofErr w:type="spellEnd"/>
      <w:r w:rsidR="008D1986">
        <w:t xml:space="preserve">, e-mail: </w:t>
      </w:r>
      <w:proofErr w:type="spellStart"/>
      <w:r w:rsidRPr="00474DD3">
        <w:t>xxxxxxxxxxxxxxxx</w:t>
      </w:r>
      <w:proofErr w:type="spellEnd"/>
      <w:r w:rsidR="008D1986">
        <w:rPr>
          <w:i/>
        </w:rPr>
        <w:t>;</w:t>
      </w:r>
    </w:p>
    <w:p w14:paraId="4703F99D" w14:textId="23A6FF9B" w:rsidR="00BB0EAD" w:rsidRPr="00696F8F" w:rsidRDefault="00696F8F" w:rsidP="00557C3E">
      <w:pPr>
        <w:pStyle w:val="Normlnweb"/>
        <w:numPr>
          <w:ilvl w:val="1"/>
          <w:numId w:val="13"/>
        </w:numPr>
        <w:spacing w:before="0" w:after="0"/>
        <w:ind w:left="851" w:hanging="425"/>
        <w:jc w:val="both"/>
      </w:pPr>
      <w:r>
        <w:t>v</w:t>
      </w:r>
      <w:r w:rsidR="000418E5" w:rsidRPr="00696F8F">
        <w:t>e věcech smluvních</w:t>
      </w:r>
      <w:r>
        <w:t xml:space="preserve">, </w:t>
      </w:r>
      <w:r w:rsidR="000418E5" w:rsidRPr="00696F8F">
        <w:t>včetně vystavení</w:t>
      </w:r>
      <w:r>
        <w:t xml:space="preserve"> a </w:t>
      </w:r>
      <w:r w:rsidR="000418E5" w:rsidRPr="00696F8F">
        <w:t>podpisu objednávek</w:t>
      </w:r>
      <w:r>
        <w:t xml:space="preserve"> dle </w:t>
      </w:r>
      <w:r w:rsidR="00EA3F82">
        <w:t>čl. II. odst. 2. bod 2.1 a 2.2 smlouvy</w:t>
      </w:r>
      <w:r w:rsidR="000418E5" w:rsidRPr="00696F8F">
        <w:t>)</w:t>
      </w:r>
      <w:r w:rsidR="00EA3F82">
        <w:t>:</w:t>
      </w:r>
    </w:p>
    <w:p w14:paraId="34AE61B3" w14:textId="728F592D" w:rsidR="000418E5" w:rsidRPr="00696F8F" w:rsidRDefault="00474DD3" w:rsidP="0003142E">
      <w:pPr>
        <w:pStyle w:val="Normlnweb"/>
        <w:spacing w:before="0" w:after="0"/>
        <w:ind w:left="851"/>
        <w:jc w:val="both"/>
        <w:rPr>
          <w:i/>
        </w:rPr>
      </w:pPr>
      <w:proofErr w:type="spellStart"/>
      <w:r>
        <w:t>xxxxxxxxxxxxxxx</w:t>
      </w:r>
      <w:proofErr w:type="spellEnd"/>
      <w:r w:rsidR="00972EE2">
        <w:t xml:space="preserve">, </w:t>
      </w:r>
      <w:r w:rsidR="00EA3F82">
        <w:t xml:space="preserve">tel.: </w:t>
      </w:r>
      <w:proofErr w:type="spellStart"/>
      <w:r>
        <w:t>xxxxxxxxxxxx</w:t>
      </w:r>
      <w:proofErr w:type="spellEnd"/>
      <w:r w:rsidR="00972EE2">
        <w:t xml:space="preserve">, </w:t>
      </w:r>
      <w:r w:rsidR="00EA3F82">
        <w:t xml:space="preserve">e-mail: </w:t>
      </w:r>
      <w:proofErr w:type="spellStart"/>
      <w:r w:rsidRPr="00474DD3">
        <w:t>xxxxxxxxxxxxxxxxxxxxx</w:t>
      </w:r>
      <w:proofErr w:type="spellEnd"/>
      <w:r w:rsidR="00502F8D">
        <w:rPr>
          <w:i/>
          <w:iCs/>
        </w:rPr>
        <w:t>.</w:t>
      </w:r>
    </w:p>
    <w:p w14:paraId="0D4895FA" w14:textId="77777777" w:rsidR="000418E5" w:rsidRPr="00696F8F" w:rsidRDefault="000418E5" w:rsidP="0003142E">
      <w:pPr>
        <w:pStyle w:val="Normlnweb"/>
        <w:spacing w:before="0" w:after="0"/>
        <w:jc w:val="both"/>
      </w:pPr>
    </w:p>
    <w:p w14:paraId="16BEEA31" w14:textId="51EA56FA" w:rsidR="000418E5" w:rsidRPr="00696F8F" w:rsidRDefault="00E96248" w:rsidP="00557C3E">
      <w:pPr>
        <w:pStyle w:val="Normlnweb"/>
        <w:numPr>
          <w:ilvl w:val="0"/>
          <w:numId w:val="13"/>
        </w:numPr>
        <w:spacing w:before="0" w:after="0"/>
        <w:ind w:left="426" w:hanging="425"/>
        <w:jc w:val="both"/>
      </w:pPr>
      <w:r w:rsidRPr="00696F8F">
        <w:lastRenderedPageBreak/>
        <w:t xml:space="preserve">Za </w:t>
      </w:r>
      <w:r w:rsidR="00B06810" w:rsidRPr="00696F8F">
        <w:t>Poskytovatele</w:t>
      </w:r>
      <w:r w:rsidRPr="00696F8F">
        <w:t xml:space="preserve"> </w:t>
      </w:r>
      <w:r w:rsidR="00B06810" w:rsidRPr="00696F8F">
        <w:t>jsou k jednání ve věci plnění podmínek této smlouvy</w:t>
      </w:r>
      <w:r w:rsidR="00EA3F82">
        <w:t xml:space="preserve"> pověřeny tyto osoby:</w:t>
      </w:r>
    </w:p>
    <w:p w14:paraId="30448DF9" w14:textId="26179EEC" w:rsidR="000418E5" w:rsidRPr="00696F8F" w:rsidRDefault="00EA3F82" w:rsidP="00557C3E">
      <w:pPr>
        <w:pStyle w:val="Normlnweb"/>
        <w:numPr>
          <w:ilvl w:val="1"/>
          <w:numId w:val="13"/>
        </w:numPr>
        <w:spacing w:before="0" w:after="0"/>
        <w:ind w:left="851" w:hanging="425"/>
        <w:jc w:val="both"/>
      </w:pPr>
      <w:r>
        <w:t>v</w:t>
      </w:r>
      <w:r w:rsidR="000418E5" w:rsidRPr="00696F8F">
        <w:t>e věcech provozních:</w:t>
      </w:r>
    </w:p>
    <w:p w14:paraId="1AE7D78E" w14:textId="491B5942" w:rsidR="000418E5" w:rsidRPr="00696F8F" w:rsidRDefault="00474DD3" w:rsidP="0003142E">
      <w:pPr>
        <w:pStyle w:val="Normlnweb"/>
        <w:spacing w:before="0" w:after="0"/>
        <w:ind w:left="503" w:firstLine="348"/>
        <w:jc w:val="both"/>
        <w:rPr>
          <w:i/>
        </w:rPr>
      </w:pPr>
      <w:proofErr w:type="spellStart"/>
      <w:r>
        <w:t>xxxxxxxxxxxxxxxx</w:t>
      </w:r>
      <w:proofErr w:type="spellEnd"/>
      <w:r w:rsidR="008D1986">
        <w:t xml:space="preserve">, </w:t>
      </w:r>
      <w:r w:rsidR="00EA3F82">
        <w:t xml:space="preserve">tel.: </w:t>
      </w:r>
      <w:proofErr w:type="spellStart"/>
      <w:r>
        <w:t>xxxxxxxxxxxxxx</w:t>
      </w:r>
      <w:proofErr w:type="spellEnd"/>
      <w:r w:rsidR="008D1986">
        <w:t xml:space="preserve">, </w:t>
      </w:r>
      <w:r w:rsidR="00EA3F82">
        <w:t xml:space="preserve">e-mail: </w:t>
      </w:r>
      <w:proofErr w:type="spellStart"/>
      <w:r w:rsidRPr="00474DD3">
        <w:t>xxxxxxxxxxxxxxxxxxxxx</w:t>
      </w:r>
      <w:proofErr w:type="spellEnd"/>
    </w:p>
    <w:p w14:paraId="6C8D4878" w14:textId="77777777" w:rsidR="000418E5" w:rsidRPr="00696F8F" w:rsidRDefault="000418E5" w:rsidP="0003142E">
      <w:pPr>
        <w:pStyle w:val="Normlnweb"/>
        <w:spacing w:before="0" w:after="0"/>
        <w:jc w:val="both"/>
      </w:pPr>
    </w:p>
    <w:p w14:paraId="7A1F4190" w14:textId="3A4628EE" w:rsidR="00E96248" w:rsidRPr="00696F8F" w:rsidRDefault="00EA3F82" w:rsidP="00557C3E">
      <w:pPr>
        <w:pStyle w:val="Normlnweb"/>
        <w:numPr>
          <w:ilvl w:val="1"/>
          <w:numId w:val="13"/>
        </w:numPr>
        <w:spacing w:before="0" w:after="0"/>
        <w:ind w:left="851" w:hanging="425"/>
        <w:jc w:val="both"/>
      </w:pPr>
      <w:r>
        <w:t>v</w:t>
      </w:r>
      <w:r w:rsidR="000418E5" w:rsidRPr="00696F8F">
        <w:t>e věcech smluvních:</w:t>
      </w:r>
      <w:r w:rsidR="00E96248" w:rsidRPr="00696F8F">
        <w:t xml:space="preserve"> </w:t>
      </w:r>
    </w:p>
    <w:p w14:paraId="00997FA3" w14:textId="4AE28AC6" w:rsidR="000418E5" w:rsidRDefault="00474DD3" w:rsidP="00EA3F82">
      <w:pPr>
        <w:pStyle w:val="Normlnweb"/>
        <w:spacing w:before="0" w:after="0"/>
        <w:ind w:left="503" w:firstLine="348"/>
        <w:jc w:val="both"/>
        <w:rPr>
          <w:i/>
        </w:rPr>
      </w:pPr>
      <w:proofErr w:type="spellStart"/>
      <w:r>
        <w:t>xxxxxxxxxxxxxx</w:t>
      </w:r>
      <w:proofErr w:type="spellEnd"/>
      <w:r w:rsidR="008D1986" w:rsidRPr="008D1986">
        <w:t xml:space="preserve">, </w:t>
      </w:r>
      <w:r w:rsidR="00EA3F82" w:rsidRPr="008D1986">
        <w:t xml:space="preserve">tel: </w:t>
      </w:r>
      <w:proofErr w:type="spellStart"/>
      <w:r>
        <w:t>xxxxxxxxxxxxx</w:t>
      </w:r>
      <w:proofErr w:type="spellEnd"/>
      <w:r w:rsidR="008D1986">
        <w:t xml:space="preserve">, </w:t>
      </w:r>
      <w:r w:rsidR="00EA3F82" w:rsidRPr="008D1986">
        <w:t xml:space="preserve">e-mail: </w:t>
      </w:r>
      <w:proofErr w:type="spellStart"/>
      <w:r w:rsidRPr="00474DD3">
        <w:t>xxxxxxxxxxxxxxx</w:t>
      </w:r>
      <w:proofErr w:type="spellEnd"/>
    </w:p>
    <w:p w14:paraId="4C3FA314" w14:textId="77777777" w:rsidR="00EA3F82" w:rsidRPr="00696F8F" w:rsidRDefault="00EA3F82" w:rsidP="0003142E">
      <w:pPr>
        <w:pStyle w:val="Normlnweb"/>
        <w:spacing w:before="0" w:after="0"/>
        <w:ind w:left="503" w:firstLine="348"/>
        <w:jc w:val="both"/>
        <w:rPr>
          <w:i/>
        </w:rPr>
      </w:pPr>
    </w:p>
    <w:p w14:paraId="1C2325FA" w14:textId="77777777" w:rsidR="009F156E" w:rsidRPr="002D50B5" w:rsidRDefault="00957FCB" w:rsidP="00557C3E">
      <w:pPr>
        <w:pStyle w:val="Normlnweb"/>
        <w:numPr>
          <w:ilvl w:val="0"/>
          <w:numId w:val="13"/>
        </w:numPr>
        <w:spacing w:before="0" w:after="60"/>
        <w:ind w:left="425" w:hanging="425"/>
        <w:jc w:val="both"/>
      </w:pPr>
      <w:r w:rsidRPr="002D50B5">
        <w:t>N</w:t>
      </w:r>
      <w:r w:rsidR="00E96248" w:rsidRPr="002D50B5">
        <w:t xml:space="preserve">edílnou součástí </w:t>
      </w:r>
      <w:r w:rsidRPr="002D50B5">
        <w:t xml:space="preserve">smlouvy </w:t>
      </w:r>
      <w:r w:rsidR="009F156E" w:rsidRPr="002D50B5">
        <w:t>jsou následující přílohy:</w:t>
      </w:r>
    </w:p>
    <w:p w14:paraId="0B74BA9F" w14:textId="4EC3C54C" w:rsidR="00E230D2" w:rsidRPr="002D50B5" w:rsidRDefault="006B5698" w:rsidP="00E230D2">
      <w:pPr>
        <w:pStyle w:val="Normlnweb"/>
        <w:spacing w:before="0" w:after="0"/>
        <w:ind w:left="360"/>
        <w:jc w:val="both"/>
      </w:pPr>
      <w:r w:rsidRPr="002D50B5">
        <w:t>a</w:t>
      </w:r>
      <w:r w:rsidR="00E230D2" w:rsidRPr="002D50B5">
        <w:t>)</w:t>
      </w:r>
      <w:r w:rsidR="00E230D2" w:rsidRPr="002D50B5">
        <w:tab/>
      </w:r>
      <w:r w:rsidRPr="002D50B5">
        <w:rPr>
          <w:u w:val="single"/>
        </w:rPr>
        <w:t>Příloha č. 1</w:t>
      </w:r>
      <w:r w:rsidR="00E230D2" w:rsidRPr="002D50B5">
        <w:t xml:space="preserve"> - Specifikace bezpečnostních služeb </w:t>
      </w:r>
      <w:r w:rsidR="00995DCE" w:rsidRPr="002D50B5">
        <w:t>Antala Staška</w:t>
      </w:r>
      <w:r w:rsidR="009B01E5" w:rsidRPr="002D50B5">
        <w:t xml:space="preserve"> 80, Praha 4</w:t>
      </w:r>
      <w:r w:rsidR="005A0C6D" w:rsidRPr="002D50B5">
        <w:t>;</w:t>
      </w:r>
    </w:p>
    <w:p w14:paraId="18280E3A" w14:textId="788EFFF3" w:rsidR="00E230D2" w:rsidRPr="002D50B5" w:rsidRDefault="006B5698" w:rsidP="00E230D2">
      <w:pPr>
        <w:pStyle w:val="Normlnweb"/>
        <w:spacing w:before="0" w:after="0"/>
        <w:ind w:left="360"/>
        <w:jc w:val="both"/>
      </w:pPr>
      <w:r w:rsidRPr="002D50B5">
        <w:t>b</w:t>
      </w:r>
      <w:r w:rsidR="00E230D2" w:rsidRPr="002D50B5">
        <w:t>)</w:t>
      </w:r>
      <w:r w:rsidR="00E230D2" w:rsidRPr="002D50B5">
        <w:tab/>
      </w:r>
      <w:r w:rsidRPr="002D50B5">
        <w:rPr>
          <w:u w:val="single"/>
        </w:rPr>
        <w:t>Příloha č. 2</w:t>
      </w:r>
      <w:r w:rsidR="00E230D2" w:rsidRPr="002D50B5">
        <w:t xml:space="preserve"> - Specifikace bezpečnostních služeb</w:t>
      </w:r>
      <w:r w:rsidR="00995DCE" w:rsidRPr="002D50B5">
        <w:t xml:space="preserve"> </w:t>
      </w:r>
      <w:r w:rsidR="009B01E5" w:rsidRPr="002D50B5">
        <w:t xml:space="preserve">Francouzská 40, </w:t>
      </w:r>
      <w:r w:rsidR="00995DCE" w:rsidRPr="002D50B5">
        <w:t>Brno</w:t>
      </w:r>
      <w:r w:rsidR="005A0C6D" w:rsidRPr="002D50B5">
        <w:t>;</w:t>
      </w:r>
    </w:p>
    <w:p w14:paraId="53B67DD8" w14:textId="16366E43" w:rsidR="00E230D2" w:rsidRPr="002D50B5" w:rsidRDefault="006B5698" w:rsidP="00E230D2">
      <w:pPr>
        <w:pStyle w:val="Normlnweb"/>
        <w:spacing w:before="0" w:after="0"/>
        <w:ind w:left="360"/>
        <w:jc w:val="both"/>
      </w:pPr>
      <w:r w:rsidRPr="002D50B5">
        <w:t>c</w:t>
      </w:r>
      <w:r w:rsidR="00E230D2" w:rsidRPr="002D50B5">
        <w:t>)</w:t>
      </w:r>
      <w:r w:rsidR="00E230D2" w:rsidRPr="002D50B5">
        <w:tab/>
      </w:r>
      <w:r w:rsidRPr="002D50B5">
        <w:rPr>
          <w:u w:val="single"/>
        </w:rPr>
        <w:t>Příloha č. 3</w:t>
      </w:r>
      <w:r w:rsidR="00E230D2" w:rsidRPr="002D50B5">
        <w:t xml:space="preserve"> - Specifikace bezpečnostních služeb</w:t>
      </w:r>
      <w:r w:rsidR="00995DCE" w:rsidRPr="002D50B5">
        <w:t xml:space="preserve"> </w:t>
      </w:r>
      <w:r w:rsidR="009B01E5" w:rsidRPr="002D50B5">
        <w:t xml:space="preserve">Univerzitní náměstí 1935/1, </w:t>
      </w:r>
      <w:r w:rsidR="00995DCE" w:rsidRPr="002D50B5">
        <w:t>Karviná</w:t>
      </w:r>
      <w:r w:rsidR="005A0C6D" w:rsidRPr="002D50B5">
        <w:t>;</w:t>
      </w:r>
    </w:p>
    <w:p w14:paraId="672253FC" w14:textId="6FFE5796" w:rsidR="00E230D2" w:rsidRPr="002D50B5" w:rsidRDefault="006B5698">
      <w:pPr>
        <w:pStyle w:val="Normlnweb"/>
        <w:spacing w:before="0" w:after="0"/>
        <w:ind w:left="360"/>
        <w:jc w:val="both"/>
      </w:pPr>
      <w:r w:rsidRPr="002D50B5">
        <w:t>d</w:t>
      </w:r>
      <w:r w:rsidR="00E230D2" w:rsidRPr="002D50B5">
        <w:t>)</w:t>
      </w:r>
      <w:r w:rsidR="00E230D2" w:rsidRPr="002D50B5">
        <w:tab/>
      </w:r>
      <w:r w:rsidRPr="002D50B5">
        <w:rPr>
          <w:u w:val="single"/>
        </w:rPr>
        <w:t>Příloha č. 4</w:t>
      </w:r>
      <w:r w:rsidR="00E230D2" w:rsidRPr="002D50B5">
        <w:t xml:space="preserve"> - Specifikace bezpečnostních služeb</w:t>
      </w:r>
      <w:r w:rsidR="00995DCE" w:rsidRPr="002D50B5">
        <w:t xml:space="preserve"> </w:t>
      </w:r>
      <w:r w:rsidR="002F5456" w:rsidRPr="002D50B5">
        <w:t>Ústředí VZP, Orlická 2020/4, Praha 3</w:t>
      </w:r>
      <w:r w:rsidR="005A0C6D" w:rsidRPr="002D50B5">
        <w:t>;</w:t>
      </w:r>
    </w:p>
    <w:p w14:paraId="2AFCC942" w14:textId="56D6E3AC" w:rsidR="00995DCE" w:rsidRPr="002D50B5" w:rsidRDefault="009E02BC" w:rsidP="00E230D2">
      <w:pPr>
        <w:pStyle w:val="Normlnweb"/>
        <w:spacing w:before="0" w:after="0"/>
        <w:ind w:left="360"/>
        <w:jc w:val="both"/>
      </w:pPr>
      <w:r>
        <w:t>e</w:t>
      </w:r>
      <w:r w:rsidR="00995DCE" w:rsidRPr="002D50B5">
        <w:t xml:space="preserve">)   </w:t>
      </w:r>
      <w:r w:rsidR="00995DCE" w:rsidRPr="002D50B5">
        <w:rPr>
          <w:u w:val="single"/>
        </w:rPr>
        <w:t xml:space="preserve">Příloha č. </w:t>
      </w:r>
      <w:r>
        <w:rPr>
          <w:u w:val="single"/>
        </w:rPr>
        <w:t>5</w:t>
      </w:r>
      <w:r w:rsidR="00995DCE" w:rsidRPr="002D50B5">
        <w:t xml:space="preserve"> </w:t>
      </w:r>
      <w:r w:rsidR="002F5456" w:rsidRPr="002D50B5">
        <w:t>-</w:t>
      </w:r>
      <w:r w:rsidR="00995DCE" w:rsidRPr="002D50B5">
        <w:t xml:space="preserve"> Specifikace bezpečnostních služeb Na Perštýně</w:t>
      </w:r>
      <w:r w:rsidR="009B01E5" w:rsidRPr="002D50B5">
        <w:t xml:space="preserve"> 359/6, Praha 1</w:t>
      </w:r>
      <w:r w:rsidR="00BB0EAD" w:rsidRPr="002D50B5">
        <w:t>;</w:t>
      </w:r>
    </w:p>
    <w:p w14:paraId="3EC1B33B" w14:textId="675B0614" w:rsidR="00995DCE" w:rsidRPr="002D50B5" w:rsidRDefault="009E02BC" w:rsidP="00E230D2">
      <w:pPr>
        <w:pStyle w:val="Normlnweb"/>
        <w:spacing w:before="0" w:after="0"/>
        <w:ind w:left="360"/>
        <w:jc w:val="both"/>
      </w:pPr>
      <w:r>
        <w:t>f</w:t>
      </w:r>
      <w:r w:rsidR="00995DCE" w:rsidRPr="002D50B5">
        <w:t xml:space="preserve">)   </w:t>
      </w:r>
      <w:r w:rsidR="00995DCE" w:rsidRPr="002D50B5">
        <w:rPr>
          <w:u w:val="single"/>
        </w:rPr>
        <w:t xml:space="preserve">Příloha č. </w:t>
      </w:r>
      <w:r>
        <w:rPr>
          <w:u w:val="single"/>
        </w:rPr>
        <w:t>6</w:t>
      </w:r>
      <w:r w:rsidR="00995DCE" w:rsidRPr="002D50B5">
        <w:t xml:space="preserve"> - Specifikace bezpečnostních služeb Orlická</w:t>
      </w:r>
      <w:r w:rsidR="009B01E5" w:rsidRPr="002D50B5">
        <w:t xml:space="preserve"> 2020</w:t>
      </w:r>
      <w:r w:rsidR="0059655E" w:rsidRPr="002D50B5">
        <w:t>/4</w:t>
      </w:r>
      <w:r w:rsidR="009B01E5" w:rsidRPr="002D50B5">
        <w:t>, Praha 3</w:t>
      </w:r>
      <w:r w:rsidR="00BB0EAD" w:rsidRPr="002D50B5">
        <w:t>;</w:t>
      </w:r>
    </w:p>
    <w:p w14:paraId="2805B880" w14:textId="00FB7CD4" w:rsidR="00995DCE" w:rsidRPr="002D50B5" w:rsidRDefault="009E02BC" w:rsidP="00995DCE">
      <w:pPr>
        <w:pStyle w:val="Normlnweb"/>
        <w:spacing w:before="0" w:after="0"/>
        <w:ind w:left="360"/>
        <w:jc w:val="both"/>
      </w:pPr>
      <w:r>
        <w:t>g</w:t>
      </w:r>
      <w:r w:rsidR="00995DCE" w:rsidRPr="002D50B5">
        <w:t xml:space="preserve">)   </w:t>
      </w:r>
      <w:r w:rsidR="00995DCE" w:rsidRPr="002D50B5">
        <w:rPr>
          <w:u w:val="single"/>
        </w:rPr>
        <w:t xml:space="preserve">Příloha č. </w:t>
      </w:r>
      <w:r>
        <w:rPr>
          <w:u w:val="single"/>
        </w:rPr>
        <w:t>7</w:t>
      </w:r>
      <w:r w:rsidR="00995DCE" w:rsidRPr="002D50B5">
        <w:t xml:space="preserve"> - Specifikace bezpečnostních služeb </w:t>
      </w:r>
      <w:r w:rsidR="009B01E5" w:rsidRPr="002D50B5">
        <w:t xml:space="preserve">Masarykovo náměstí 24/13, </w:t>
      </w:r>
      <w:r w:rsidR="00995DCE" w:rsidRPr="002D50B5">
        <w:t>Ostrava</w:t>
      </w:r>
      <w:r w:rsidR="00BB0EAD" w:rsidRPr="002D50B5">
        <w:t>;</w:t>
      </w:r>
    </w:p>
    <w:p w14:paraId="7E83C6B6" w14:textId="6F06007B" w:rsidR="00995DCE" w:rsidRPr="002D50B5" w:rsidRDefault="009E02BC" w:rsidP="00995DCE">
      <w:pPr>
        <w:pStyle w:val="Normlnweb"/>
        <w:spacing w:before="0" w:after="0"/>
        <w:ind w:left="360"/>
        <w:jc w:val="both"/>
      </w:pPr>
      <w:r>
        <w:t>h</w:t>
      </w:r>
      <w:r w:rsidR="00995DCE" w:rsidRPr="002D50B5">
        <w:t xml:space="preserve">) </w:t>
      </w:r>
      <w:r>
        <w:t xml:space="preserve"> </w:t>
      </w:r>
      <w:r w:rsidR="00995DCE" w:rsidRPr="002D50B5">
        <w:rPr>
          <w:u w:val="single"/>
        </w:rPr>
        <w:t xml:space="preserve">Příloha č. </w:t>
      </w:r>
      <w:r>
        <w:rPr>
          <w:u w:val="single"/>
        </w:rPr>
        <w:t>8</w:t>
      </w:r>
      <w:r w:rsidR="00995DCE" w:rsidRPr="002D50B5">
        <w:t xml:space="preserve"> -</w:t>
      </w:r>
      <w:r w:rsidR="00AE7F34" w:rsidRPr="002D50B5">
        <w:t xml:space="preserve"> </w:t>
      </w:r>
      <w:r w:rsidR="00995DCE" w:rsidRPr="002D50B5">
        <w:t xml:space="preserve">Specifikace bezpečnostních služeb </w:t>
      </w:r>
      <w:r w:rsidR="009B01E5" w:rsidRPr="002D50B5">
        <w:t xml:space="preserve">Smetanova 9, </w:t>
      </w:r>
      <w:r w:rsidR="00995DCE" w:rsidRPr="002D50B5">
        <w:t>Přerov</w:t>
      </w:r>
      <w:r w:rsidR="00BB0EAD" w:rsidRPr="002D50B5">
        <w:t>;</w:t>
      </w:r>
    </w:p>
    <w:p w14:paraId="206B2782" w14:textId="18171086" w:rsidR="00995DCE" w:rsidRPr="002D50B5" w:rsidRDefault="009E02BC" w:rsidP="00EB7E68">
      <w:pPr>
        <w:pStyle w:val="Normlnweb"/>
        <w:spacing w:before="0" w:after="0"/>
        <w:ind w:left="360"/>
        <w:jc w:val="both"/>
      </w:pPr>
      <w:r>
        <w:rPr>
          <w:u w:val="single"/>
        </w:rPr>
        <w:t xml:space="preserve">ch) </w:t>
      </w:r>
      <w:r w:rsidR="00995DCE" w:rsidRPr="002D50B5">
        <w:rPr>
          <w:u w:val="single"/>
        </w:rPr>
        <w:t>Příloha č.</w:t>
      </w:r>
      <w:r w:rsidR="00AE7F34" w:rsidRPr="002D50B5">
        <w:rPr>
          <w:u w:val="single"/>
        </w:rPr>
        <w:t xml:space="preserve"> </w:t>
      </w:r>
      <w:r>
        <w:rPr>
          <w:u w:val="single"/>
        </w:rPr>
        <w:t>9</w:t>
      </w:r>
      <w:r w:rsidR="002F5456" w:rsidRPr="002D50B5">
        <w:rPr>
          <w:u w:val="single"/>
        </w:rPr>
        <w:t xml:space="preserve"> </w:t>
      </w:r>
      <w:r w:rsidR="00995DCE" w:rsidRPr="002D50B5">
        <w:t>-</w:t>
      </w:r>
      <w:r w:rsidR="002F5456" w:rsidRPr="002D50B5">
        <w:t xml:space="preserve"> </w:t>
      </w:r>
      <w:r w:rsidR="00995DCE" w:rsidRPr="002D50B5">
        <w:t xml:space="preserve">Specifikace bezpečnostních služeb </w:t>
      </w:r>
      <w:r w:rsidR="002F5456" w:rsidRPr="002D50B5">
        <w:t xml:space="preserve">RP </w:t>
      </w:r>
      <w:r w:rsidR="009B01E5" w:rsidRPr="002D50B5">
        <w:t>Na Perštýně 359/6, Praha 1</w:t>
      </w:r>
      <w:r w:rsidR="00BB0EAD" w:rsidRPr="002D50B5">
        <w:t>;</w:t>
      </w:r>
    </w:p>
    <w:p w14:paraId="49D77593" w14:textId="07352C6A" w:rsidR="00995DCE" w:rsidRDefault="00995DCE" w:rsidP="00557C3E">
      <w:pPr>
        <w:pStyle w:val="Normlnweb"/>
        <w:numPr>
          <w:ilvl w:val="0"/>
          <w:numId w:val="17"/>
        </w:numPr>
        <w:spacing w:before="0" w:after="0"/>
        <w:jc w:val="both"/>
      </w:pPr>
      <w:r w:rsidRPr="002D50B5">
        <w:rPr>
          <w:u w:val="single"/>
        </w:rPr>
        <w:t>Příloha č. 1</w:t>
      </w:r>
      <w:r w:rsidR="009E02BC">
        <w:rPr>
          <w:u w:val="single"/>
        </w:rPr>
        <w:t>0</w:t>
      </w:r>
      <w:r w:rsidR="002F5456" w:rsidRPr="002D50B5">
        <w:rPr>
          <w:u w:val="single"/>
        </w:rPr>
        <w:t xml:space="preserve"> </w:t>
      </w:r>
      <w:r w:rsidRPr="002D50B5">
        <w:t>-</w:t>
      </w:r>
      <w:r w:rsidR="002F5456" w:rsidRPr="002D50B5">
        <w:t xml:space="preserve"> </w:t>
      </w:r>
      <w:r w:rsidRPr="002D50B5">
        <w:t xml:space="preserve">Specifikace bezpečnostních služeb </w:t>
      </w:r>
      <w:r w:rsidR="002F5456" w:rsidRPr="002D50B5">
        <w:t>Višňová 1, Most</w:t>
      </w:r>
      <w:r w:rsidR="00BB0EAD" w:rsidRPr="002D50B5">
        <w:t>;</w:t>
      </w:r>
    </w:p>
    <w:p w14:paraId="1DF59DF9" w14:textId="06E3066A" w:rsidR="004C3637" w:rsidRPr="002D50B5" w:rsidRDefault="004C3637" w:rsidP="00557C3E">
      <w:pPr>
        <w:pStyle w:val="Normlnweb"/>
        <w:numPr>
          <w:ilvl w:val="0"/>
          <w:numId w:val="17"/>
        </w:numPr>
        <w:spacing w:before="0" w:after="0"/>
        <w:jc w:val="both"/>
      </w:pPr>
      <w:r>
        <w:rPr>
          <w:u w:val="single"/>
        </w:rPr>
        <w:t>Příloha č. 11</w:t>
      </w:r>
      <w:r>
        <w:t xml:space="preserve"> - Specifikace bezpečnostních služeb Vídeňská třída 695/49, Znojmo;</w:t>
      </w:r>
    </w:p>
    <w:p w14:paraId="7CC1BE86" w14:textId="4A9EBAFF" w:rsidR="00995DCE" w:rsidRPr="002D50B5" w:rsidRDefault="00995DCE" w:rsidP="00557C3E">
      <w:pPr>
        <w:pStyle w:val="Normlnweb"/>
        <w:numPr>
          <w:ilvl w:val="0"/>
          <w:numId w:val="17"/>
        </w:numPr>
        <w:spacing w:before="0" w:after="0"/>
        <w:jc w:val="both"/>
      </w:pPr>
      <w:r w:rsidRPr="002D50B5">
        <w:rPr>
          <w:u w:val="single"/>
        </w:rPr>
        <w:t>Příloha č. 1</w:t>
      </w:r>
      <w:r w:rsidR="004C3637">
        <w:rPr>
          <w:u w:val="single"/>
        </w:rPr>
        <w:t>2</w:t>
      </w:r>
      <w:r w:rsidR="00B4284E" w:rsidRPr="002D50B5">
        <w:rPr>
          <w:u w:val="single"/>
        </w:rPr>
        <w:t xml:space="preserve"> </w:t>
      </w:r>
      <w:r w:rsidR="004E5E9B" w:rsidRPr="002D50B5">
        <w:t>-</w:t>
      </w:r>
      <w:r w:rsidR="00B4284E" w:rsidRPr="002D50B5">
        <w:t xml:space="preserve"> </w:t>
      </w:r>
      <w:r w:rsidRPr="002D50B5">
        <w:t>Vzor objednávky</w:t>
      </w:r>
      <w:r w:rsidR="00BB0EAD" w:rsidRPr="002D50B5">
        <w:t>.</w:t>
      </w:r>
    </w:p>
    <w:p w14:paraId="2FB7278C" w14:textId="3FF8426B" w:rsidR="00CC7598" w:rsidRPr="002D50B5" w:rsidRDefault="00CC7598" w:rsidP="00B06231">
      <w:pPr>
        <w:pStyle w:val="Bezmezer"/>
        <w:spacing w:after="120"/>
        <w:ind w:left="360"/>
        <w:rPr>
          <w:rFonts w:ascii="Times New Roman" w:hAnsi="Times New Roman" w:cs="Times New Roman"/>
          <w:sz w:val="24"/>
          <w:szCs w:val="24"/>
        </w:rPr>
      </w:pPr>
    </w:p>
    <w:p w14:paraId="2074EBEB" w14:textId="0C2B15F6" w:rsidR="005574D8" w:rsidRPr="002D50B5" w:rsidRDefault="003C2C70" w:rsidP="00D92AB6">
      <w:pPr>
        <w:pStyle w:val="Bezmezer"/>
        <w:ind w:left="360" w:hanging="360"/>
        <w:jc w:val="both"/>
        <w:rPr>
          <w:rFonts w:ascii="Times New Roman" w:hAnsi="Times New Roman" w:cs="Times New Roman"/>
          <w:sz w:val="24"/>
          <w:szCs w:val="24"/>
        </w:rPr>
      </w:pPr>
      <w:r w:rsidRPr="002D50B5">
        <w:rPr>
          <w:rFonts w:ascii="Times New Roman" w:hAnsi="Times New Roman" w:cs="Times New Roman"/>
          <w:sz w:val="24"/>
          <w:szCs w:val="24"/>
        </w:rPr>
        <w:t>11.</w:t>
      </w:r>
      <w:r w:rsidRPr="002D50B5">
        <w:rPr>
          <w:rFonts w:ascii="Times New Roman" w:hAnsi="Times New Roman" w:cs="Times New Roman"/>
          <w:sz w:val="24"/>
          <w:szCs w:val="24"/>
        </w:rPr>
        <w:tab/>
      </w:r>
      <w:r w:rsidR="005574D8" w:rsidRPr="002D50B5">
        <w:rPr>
          <w:rFonts w:ascii="Times New Roman" w:hAnsi="Times New Roman" w:cs="Times New Roman"/>
          <w:sz w:val="24"/>
          <w:szCs w:val="24"/>
        </w:rPr>
        <w:t>Současně s touto smlouvou je uzavřena „Smlouva o zpracování osobních údajů“, která upravuje podmínky ochrany a zpracování osobních údajů</w:t>
      </w:r>
      <w:r w:rsidR="004146F6" w:rsidRPr="002D50B5">
        <w:rPr>
          <w:rFonts w:ascii="Times New Roman" w:hAnsi="Times New Roman" w:cs="Times New Roman"/>
          <w:sz w:val="24"/>
          <w:szCs w:val="24"/>
        </w:rPr>
        <w:t xml:space="preserve"> a je platná</w:t>
      </w:r>
      <w:r w:rsidR="005574D8" w:rsidRPr="002D50B5">
        <w:rPr>
          <w:rFonts w:ascii="Times New Roman" w:hAnsi="Times New Roman" w:cs="Times New Roman"/>
          <w:sz w:val="24"/>
          <w:szCs w:val="24"/>
        </w:rPr>
        <w:t xml:space="preserve"> </w:t>
      </w:r>
      <w:r w:rsidR="004146F6" w:rsidRPr="002D50B5">
        <w:rPr>
          <w:rFonts w:ascii="Times New Roman" w:hAnsi="Times New Roman" w:cs="Times New Roman"/>
          <w:sz w:val="24"/>
          <w:szCs w:val="24"/>
        </w:rPr>
        <w:t>po dobu účinnosti této smlouvy</w:t>
      </w:r>
      <w:r w:rsidR="00F56339" w:rsidRPr="002D50B5">
        <w:rPr>
          <w:rFonts w:ascii="Times New Roman" w:hAnsi="Times New Roman" w:cs="Times New Roman"/>
          <w:sz w:val="24"/>
          <w:szCs w:val="24"/>
        </w:rPr>
        <w:t>.</w:t>
      </w:r>
      <w:r w:rsidR="005574D8" w:rsidRPr="002D50B5">
        <w:rPr>
          <w:rFonts w:ascii="Times New Roman" w:hAnsi="Times New Roman" w:cs="Times New Roman"/>
          <w:sz w:val="24"/>
          <w:szCs w:val="24"/>
        </w:rPr>
        <w:t xml:space="preserve"> </w:t>
      </w:r>
    </w:p>
    <w:p w14:paraId="408B69D7" w14:textId="34F845DE" w:rsidR="005A0C6D" w:rsidRPr="002D50B5" w:rsidRDefault="003C2C70" w:rsidP="00D92AB6">
      <w:pPr>
        <w:spacing w:before="120" w:after="120" w:line="240" w:lineRule="auto"/>
        <w:ind w:left="360" w:hanging="360"/>
        <w:jc w:val="both"/>
        <w:rPr>
          <w:rFonts w:ascii="Times New Roman" w:hAnsi="Times New Roman" w:cs="Times New Roman"/>
          <w:sz w:val="24"/>
          <w:szCs w:val="24"/>
        </w:rPr>
      </w:pPr>
      <w:r w:rsidRPr="002D50B5">
        <w:rPr>
          <w:rFonts w:ascii="Times New Roman" w:hAnsi="Times New Roman" w:cs="Times New Roman"/>
          <w:sz w:val="24"/>
          <w:szCs w:val="24"/>
        </w:rPr>
        <w:t>12.</w:t>
      </w:r>
      <w:r w:rsidRPr="002D50B5">
        <w:rPr>
          <w:rFonts w:ascii="Times New Roman" w:hAnsi="Times New Roman" w:cs="Times New Roman"/>
          <w:sz w:val="24"/>
          <w:szCs w:val="24"/>
        </w:rPr>
        <w:tab/>
      </w:r>
      <w:r w:rsidR="00E96248" w:rsidRPr="002D50B5">
        <w:rPr>
          <w:rFonts w:ascii="Times New Roman" w:hAnsi="Times New Roman" w:cs="Times New Roman"/>
          <w:sz w:val="24"/>
          <w:szCs w:val="24"/>
        </w:rPr>
        <w:t xml:space="preserve">Smluvní strany prohlašuji, že si smlouvu </w:t>
      </w:r>
      <w:r w:rsidR="00E230D2" w:rsidRPr="002D50B5">
        <w:rPr>
          <w:rFonts w:ascii="Times New Roman" w:hAnsi="Times New Roman" w:cs="Times New Roman"/>
          <w:sz w:val="24"/>
          <w:szCs w:val="24"/>
        </w:rPr>
        <w:t xml:space="preserve">před jejím podpisem </w:t>
      </w:r>
      <w:r w:rsidR="00E96248" w:rsidRPr="002D50B5">
        <w:rPr>
          <w:rFonts w:ascii="Times New Roman" w:hAnsi="Times New Roman" w:cs="Times New Roman"/>
          <w:sz w:val="24"/>
          <w:szCs w:val="24"/>
        </w:rPr>
        <w:t>řádně přečetly a svůj souhlas s obsahem jednotlivých ustanovení</w:t>
      </w:r>
      <w:r w:rsidR="005A0C6D" w:rsidRPr="002D50B5">
        <w:rPr>
          <w:rFonts w:ascii="Times New Roman" w:hAnsi="Times New Roman" w:cs="Times New Roman"/>
          <w:sz w:val="24"/>
          <w:szCs w:val="24"/>
        </w:rPr>
        <w:t xml:space="preserve"> smlouvy </w:t>
      </w:r>
      <w:r w:rsidR="00E96248" w:rsidRPr="002D50B5">
        <w:rPr>
          <w:rFonts w:ascii="Times New Roman" w:hAnsi="Times New Roman" w:cs="Times New Roman"/>
          <w:sz w:val="24"/>
          <w:szCs w:val="24"/>
        </w:rPr>
        <w:t xml:space="preserve">včetně příloh </w:t>
      </w:r>
      <w:r w:rsidR="005A0C6D" w:rsidRPr="002D50B5">
        <w:rPr>
          <w:rFonts w:ascii="Times New Roman" w:hAnsi="Times New Roman" w:cs="Times New Roman"/>
          <w:sz w:val="24"/>
          <w:szCs w:val="24"/>
        </w:rPr>
        <w:t>s</w:t>
      </w:r>
      <w:r w:rsidR="00E96248" w:rsidRPr="002D50B5">
        <w:rPr>
          <w:rFonts w:ascii="Times New Roman" w:hAnsi="Times New Roman" w:cs="Times New Roman"/>
          <w:sz w:val="24"/>
          <w:szCs w:val="24"/>
        </w:rPr>
        <w:t>tvrzují svými podpisy</w:t>
      </w:r>
      <w:r w:rsidR="005A0C6D" w:rsidRPr="002D50B5">
        <w:rPr>
          <w:rFonts w:ascii="Times New Roman" w:hAnsi="Times New Roman" w:cs="Times New Roman"/>
          <w:sz w:val="24"/>
          <w:szCs w:val="24"/>
        </w:rPr>
        <w:t xml:space="preserve">. </w:t>
      </w:r>
    </w:p>
    <w:p w14:paraId="1E105C91" w14:textId="0C672A16" w:rsidR="00E96248" w:rsidRPr="002D50B5" w:rsidRDefault="003C2C70" w:rsidP="00D92AB6">
      <w:pPr>
        <w:spacing w:after="0" w:line="240" w:lineRule="auto"/>
        <w:ind w:left="360" w:hanging="360"/>
        <w:jc w:val="both"/>
        <w:rPr>
          <w:rFonts w:ascii="Times New Roman" w:hAnsi="Times New Roman" w:cs="Times New Roman"/>
          <w:sz w:val="24"/>
          <w:szCs w:val="24"/>
        </w:rPr>
      </w:pPr>
      <w:r w:rsidRPr="002D50B5">
        <w:rPr>
          <w:rFonts w:ascii="Times New Roman" w:hAnsi="Times New Roman" w:cs="Times New Roman"/>
          <w:sz w:val="24"/>
          <w:szCs w:val="24"/>
        </w:rPr>
        <w:t>13.</w:t>
      </w:r>
      <w:r w:rsidRPr="002D50B5">
        <w:rPr>
          <w:rFonts w:ascii="Times New Roman" w:hAnsi="Times New Roman" w:cs="Times New Roman"/>
          <w:sz w:val="24"/>
          <w:szCs w:val="24"/>
        </w:rPr>
        <w:tab/>
      </w:r>
      <w:r w:rsidR="005A0C6D" w:rsidRPr="002D50B5">
        <w:rPr>
          <w:rFonts w:ascii="Times New Roman" w:hAnsi="Times New Roman" w:cs="Times New Roman"/>
          <w:sz w:val="24"/>
          <w:szCs w:val="24"/>
        </w:rPr>
        <w:t xml:space="preserve">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5A0C6D" w:rsidRPr="002D50B5">
        <w:rPr>
          <w:rFonts w:ascii="Times New Roman" w:hAnsi="Times New Roman" w:cs="Times New Roman"/>
          <w:b/>
          <w:sz w:val="24"/>
          <w:szCs w:val="24"/>
        </w:rPr>
        <w:t>Poskytovatel podepíše smlouvu uznávaným elektronickým podpisem</w:t>
      </w:r>
      <w:r w:rsidR="005A0C6D" w:rsidRPr="002D50B5">
        <w:rPr>
          <w:rFonts w:ascii="Times New Roman" w:hAnsi="Times New Roman" w:cs="Times New Roman"/>
          <w:sz w:val="24"/>
          <w:szCs w:val="24"/>
        </w:rPr>
        <w:t xml:space="preserve"> v</w:t>
      </w:r>
      <w:r w:rsidR="00604146" w:rsidRPr="002D50B5">
        <w:rPr>
          <w:rFonts w:ascii="Times New Roman" w:hAnsi="Times New Roman" w:cs="Times New Roman"/>
          <w:sz w:val="24"/>
          <w:szCs w:val="24"/>
        </w:rPr>
        <w:t xml:space="preserve">e smyslu </w:t>
      </w:r>
      <w:r w:rsidR="005A0C6D" w:rsidRPr="002D50B5">
        <w:rPr>
          <w:rFonts w:ascii="Times New Roman" w:hAnsi="Times New Roman" w:cs="Times New Roman"/>
          <w:sz w:val="24"/>
          <w:szCs w:val="24"/>
        </w:rPr>
        <w:t>§ 6</w:t>
      </w:r>
      <w:r w:rsidR="00604146" w:rsidRPr="002D50B5">
        <w:rPr>
          <w:rFonts w:ascii="Times New Roman" w:hAnsi="Times New Roman" w:cs="Times New Roman"/>
          <w:sz w:val="24"/>
          <w:szCs w:val="24"/>
        </w:rPr>
        <w:t xml:space="preserve"> odst. (2)</w:t>
      </w:r>
      <w:r w:rsidR="005A0C6D" w:rsidRPr="002D50B5">
        <w:rPr>
          <w:rFonts w:ascii="Times New Roman" w:hAnsi="Times New Roman" w:cs="Times New Roman"/>
          <w:sz w:val="24"/>
          <w:szCs w:val="24"/>
        </w:rPr>
        <w:t xml:space="preserve"> ZSVD, </w:t>
      </w:r>
      <w:r w:rsidR="005A0C6D" w:rsidRPr="002D50B5">
        <w:rPr>
          <w:rFonts w:ascii="Times New Roman" w:hAnsi="Times New Roman" w:cs="Times New Roman"/>
          <w:b/>
          <w:sz w:val="24"/>
          <w:szCs w:val="24"/>
        </w:rPr>
        <w:t>Objednatel smlouvu podepíše</w:t>
      </w:r>
      <w:r w:rsidR="005A0C6D" w:rsidRPr="002D50B5">
        <w:rPr>
          <w:rFonts w:ascii="Times New Roman" w:hAnsi="Times New Roman" w:cs="Times New Roman"/>
          <w:sz w:val="24"/>
          <w:szCs w:val="24"/>
        </w:rPr>
        <w:t xml:space="preserve"> v souladu s § 5 ZSVD </w:t>
      </w:r>
      <w:r w:rsidR="005A0C6D" w:rsidRPr="002D50B5">
        <w:rPr>
          <w:rFonts w:ascii="Times New Roman" w:hAnsi="Times New Roman" w:cs="Times New Roman"/>
          <w:b/>
          <w:sz w:val="24"/>
          <w:szCs w:val="24"/>
        </w:rPr>
        <w:t>kvalifikovaným elektronickým podpisem</w:t>
      </w:r>
      <w:r w:rsidR="001D1713" w:rsidRPr="002D50B5">
        <w:rPr>
          <w:rFonts w:ascii="Times New Roman" w:hAnsi="Times New Roman" w:cs="Times New Roman"/>
          <w:sz w:val="24"/>
          <w:szCs w:val="24"/>
        </w:rPr>
        <w:t>.</w:t>
      </w:r>
    </w:p>
    <w:p w14:paraId="74BBFB6B" w14:textId="77777777" w:rsidR="001D1713" w:rsidRPr="002D50B5" w:rsidRDefault="001D1713" w:rsidP="001D1713">
      <w:pPr>
        <w:spacing w:after="0" w:line="240" w:lineRule="auto"/>
        <w:jc w:val="both"/>
        <w:rPr>
          <w:rFonts w:ascii="Times New Roman" w:hAnsi="Times New Roman" w:cs="Times New Roman"/>
          <w:sz w:val="24"/>
          <w:szCs w:val="24"/>
        </w:rPr>
      </w:pPr>
    </w:p>
    <w:p w14:paraId="7B922417" w14:textId="77777777" w:rsidR="00B9271A" w:rsidRPr="002D50B5" w:rsidRDefault="00B9271A" w:rsidP="001D1713">
      <w:pPr>
        <w:spacing w:after="0" w:line="240" w:lineRule="auto"/>
        <w:jc w:val="both"/>
        <w:rPr>
          <w:rFonts w:ascii="Times New Roman" w:hAnsi="Times New Roman" w:cs="Times New Roman"/>
          <w:sz w:val="24"/>
          <w:szCs w:val="24"/>
        </w:rPr>
      </w:pPr>
    </w:p>
    <w:p w14:paraId="6AA9226B" w14:textId="0551BC3F" w:rsidR="001D1713" w:rsidRPr="002D50B5" w:rsidRDefault="001D1713" w:rsidP="001D1713">
      <w:pPr>
        <w:spacing w:after="0" w:line="240" w:lineRule="auto"/>
        <w:jc w:val="both"/>
        <w:rPr>
          <w:rFonts w:ascii="Times New Roman" w:hAnsi="Times New Roman" w:cs="Times New Roman"/>
          <w:sz w:val="24"/>
          <w:szCs w:val="24"/>
        </w:rPr>
      </w:pPr>
      <w:r w:rsidRPr="002D50B5">
        <w:rPr>
          <w:rFonts w:ascii="Times New Roman" w:hAnsi="Times New Roman" w:cs="Times New Roman"/>
          <w:sz w:val="24"/>
          <w:szCs w:val="24"/>
        </w:rPr>
        <w:t>V Praze</w:t>
      </w:r>
      <w:r w:rsidRPr="002D50B5">
        <w:rPr>
          <w:rFonts w:ascii="Times New Roman" w:hAnsi="Times New Roman" w:cs="Times New Roman"/>
          <w:sz w:val="24"/>
          <w:szCs w:val="24"/>
        </w:rPr>
        <w:tab/>
      </w:r>
      <w:r w:rsidRPr="002D50B5">
        <w:rPr>
          <w:rFonts w:ascii="Times New Roman" w:hAnsi="Times New Roman" w:cs="Times New Roman"/>
          <w:sz w:val="24"/>
          <w:szCs w:val="24"/>
        </w:rPr>
        <w:tab/>
      </w:r>
      <w:r w:rsidRPr="002D50B5">
        <w:rPr>
          <w:rFonts w:ascii="Times New Roman" w:hAnsi="Times New Roman" w:cs="Times New Roman"/>
          <w:sz w:val="24"/>
          <w:szCs w:val="24"/>
        </w:rPr>
        <w:tab/>
      </w:r>
      <w:r w:rsidRPr="002D50B5">
        <w:rPr>
          <w:rFonts w:ascii="Times New Roman" w:hAnsi="Times New Roman" w:cs="Times New Roman"/>
          <w:sz w:val="24"/>
          <w:szCs w:val="24"/>
        </w:rPr>
        <w:tab/>
      </w:r>
      <w:r w:rsidR="003C2C70" w:rsidRPr="002D50B5">
        <w:rPr>
          <w:rFonts w:ascii="Times New Roman" w:hAnsi="Times New Roman" w:cs="Times New Roman"/>
          <w:sz w:val="24"/>
          <w:szCs w:val="24"/>
        </w:rPr>
        <w:tab/>
      </w:r>
      <w:r w:rsidR="003C2C70" w:rsidRPr="002D50B5">
        <w:rPr>
          <w:rFonts w:ascii="Times New Roman" w:hAnsi="Times New Roman" w:cs="Times New Roman"/>
          <w:sz w:val="24"/>
          <w:szCs w:val="24"/>
        </w:rPr>
        <w:tab/>
      </w:r>
      <w:r w:rsidR="003C2C70" w:rsidRPr="002D50B5">
        <w:rPr>
          <w:rFonts w:ascii="Times New Roman" w:hAnsi="Times New Roman" w:cs="Times New Roman"/>
          <w:sz w:val="24"/>
          <w:szCs w:val="24"/>
        </w:rPr>
        <w:tab/>
      </w:r>
      <w:r w:rsidRPr="002D50B5">
        <w:rPr>
          <w:rFonts w:ascii="Times New Roman" w:hAnsi="Times New Roman" w:cs="Times New Roman"/>
          <w:sz w:val="24"/>
          <w:szCs w:val="24"/>
        </w:rPr>
        <w:t xml:space="preserve">V </w:t>
      </w:r>
      <w:r w:rsidR="00171CF0">
        <w:rPr>
          <w:rFonts w:ascii="Times New Roman" w:hAnsi="Times New Roman" w:cs="Times New Roman"/>
          <w:sz w:val="24"/>
          <w:szCs w:val="24"/>
        </w:rPr>
        <w:t>Bystročicích</w:t>
      </w:r>
      <w:r w:rsidRPr="002D50B5">
        <w:rPr>
          <w:rFonts w:ascii="Times New Roman" w:hAnsi="Times New Roman" w:cs="Times New Roman"/>
          <w:sz w:val="24"/>
          <w:szCs w:val="24"/>
        </w:rPr>
        <w:t xml:space="preserve"> </w:t>
      </w:r>
    </w:p>
    <w:p w14:paraId="759A4819" w14:textId="77777777" w:rsidR="001D1713" w:rsidRPr="002D50B5" w:rsidRDefault="001D1713" w:rsidP="001D1713">
      <w:pPr>
        <w:spacing w:after="0" w:line="240" w:lineRule="auto"/>
        <w:jc w:val="both"/>
        <w:rPr>
          <w:rFonts w:ascii="Times New Roman" w:hAnsi="Times New Roman" w:cs="Times New Roman"/>
          <w:sz w:val="24"/>
          <w:szCs w:val="24"/>
        </w:rPr>
      </w:pPr>
    </w:p>
    <w:p w14:paraId="23ADF7EA" w14:textId="77777777" w:rsidR="00B9271A" w:rsidRPr="002D50B5" w:rsidRDefault="00B9271A" w:rsidP="001D1713">
      <w:pPr>
        <w:spacing w:after="0" w:line="240" w:lineRule="auto"/>
        <w:jc w:val="both"/>
        <w:rPr>
          <w:rFonts w:ascii="Times New Roman" w:hAnsi="Times New Roman" w:cs="Times New Roman"/>
          <w:b/>
          <w:sz w:val="24"/>
          <w:szCs w:val="24"/>
        </w:rPr>
      </w:pPr>
    </w:p>
    <w:p w14:paraId="4F2D2216" w14:textId="77777777" w:rsidR="00B9271A" w:rsidRPr="002D50B5" w:rsidRDefault="00B9271A" w:rsidP="001D1713">
      <w:pPr>
        <w:spacing w:after="0" w:line="240" w:lineRule="auto"/>
        <w:jc w:val="both"/>
        <w:rPr>
          <w:rFonts w:ascii="Times New Roman" w:hAnsi="Times New Roman" w:cs="Times New Roman"/>
          <w:b/>
          <w:sz w:val="24"/>
          <w:szCs w:val="24"/>
        </w:rPr>
      </w:pPr>
    </w:p>
    <w:p w14:paraId="3ACCD022" w14:textId="655C0382" w:rsidR="001D1713" w:rsidRPr="002D50B5" w:rsidRDefault="001D1713" w:rsidP="001D1713">
      <w:pPr>
        <w:spacing w:after="0" w:line="240" w:lineRule="auto"/>
        <w:jc w:val="both"/>
        <w:rPr>
          <w:rFonts w:ascii="Times New Roman" w:hAnsi="Times New Roman" w:cs="Times New Roman"/>
          <w:sz w:val="24"/>
          <w:szCs w:val="24"/>
        </w:rPr>
      </w:pPr>
      <w:r w:rsidRPr="002D50B5">
        <w:rPr>
          <w:rFonts w:ascii="Times New Roman" w:hAnsi="Times New Roman" w:cs="Times New Roman"/>
          <w:b/>
          <w:sz w:val="24"/>
          <w:szCs w:val="24"/>
        </w:rPr>
        <w:t>Všeobecná zdravotní pojišťovna</w:t>
      </w:r>
      <w:r w:rsidRPr="002D50B5">
        <w:rPr>
          <w:rFonts w:ascii="Times New Roman" w:hAnsi="Times New Roman" w:cs="Times New Roman"/>
          <w:sz w:val="24"/>
          <w:szCs w:val="24"/>
        </w:rPr>
        <w:tab/>
      </w:r>
      <w:r w:rsidRPr="002D50B5">
        <w:rPr>
          <w:rFonts w:ascii="Times New Roman" w:hAnsi="Times New Roman" w:cs="Times New Roman"/>
          <w:sz w:val="24"/>
          <w:szCs w:val="24"/>
        </w:rPr>
        <w:tab/>
      </w:r>
      <w:r w:rsidRPr="002D50B5">
        <w:rPr>
          <w:rFonts w:ascii="Times New Roman" w:hAnsi="Times New Roman" w:cs="Times New Roman"/>
          <w:sz w:val="24"/>
          <w:szCs w:val="24"/>
        </w:rPr>
        <w:tab/>
      </w:r>
      <w:r w:rsidRPr="002D50B5">
        <w:rPr>
          <w:rFonts w:ascii="Times New Roman" w:hAnsi="Times New Roman" w:cs="Times New Roman"/>
          <w:sz w:val="24"/>
          <w:szCs w:val="24"/>
        </w:rPr>
        <w:tab/>
      </w:r>
      <w:r w:rsidR="00502F8D" w:rsidRPr="00502F8D">
        <w:rPr>
          <w:rFonts w:ascii="Times New Roman" w:hAnsi="Times New Roman" w:cs="Times New Roman"/>
          <w:b/>
          <w:sz w:val="24"/>
          <w:szCs w:val="24"/>
        </w:rPr>
        <w:t xml:space="preserve">M </w:t>
      </w:r>
      <w:proofErr w:type="spellStart"/>
      <w:r w:rsidR="00502F8D" w:rsidRPr="00502F8D">
        <w:rPr>
          <w:rFonts w:ascii="Times New Roman" w:hAnsi="Times New Roman" w:cs="Times New Roman"/>
          <w:b/>
          <w:sz w:val="24"/>
          <w:szCs w:val="24"/>
        </w:rPr>
        <w:t>Security</w:t>
      </w:r>
      <w:proofErr w:type="spellEnd"/>
      <w:r w:rsidR="00502F8D" w:rsidRPr="00502F8D">
        <w:rPr>
          <w:rFonts w:ascii="Times New Roman" w:hAnsi="Times New Roman" w:cs="Times New Roman"/>
          <w:b/>
          <w:sz w:val="24"/>
          <w:szCs w:val="24"/>
        </w:rPr>
        <w:t xml:space="preserve"> and </w:t>
      </w:r>
      <w:proofErr w:type="spellStart"/>
      <w:r w:rsidR="00502F8D" w:rsidRPr="00502F8D">
        <w:rPr>
          <w:rFonts w:ascii="Times New Roman" w:hAnsi="Times New Roman" w:cs="Times New Roman"/>
          <w:b/>
          <w:sz w:val="24"/>
          <w:szCs w:val="24"/>
        </w:rPr>
        <w:t>Cleaning</w:t>
      </w:r>
      <w:proofErr w:type="spellEnd"/>
      <w:r w:rsidR="00502F8D" w:rsidRPr="00502F8D">
        <w:rPr>
          <w:rFonts w:ascii="Times New Roman" w:hAnsi="Times New Roman" w:cs="Times New Roman"/>
          <w:b/>
          <w:sz w:val="24"/>
          <w:szCs w:val="24"/>
        </w:rPr>
        <w:t xml:space="preserve"> s.r.o.</w:t>
      </w:r>
    </w:p>
    <w:p w14:paraId="5E59754D" w14:textId="77777777" w:rsidR="001D1713" w:rsidRPr="002D50B5" w:rsidRDefault="001D1713" w:rsidP="001D1713">
      <w:pPr>
        <w:spacing w:after="0" w:line="240" w:lineRule="auto"/>
        <w:jc w:val="both"/>
        <w:rPr>
          <w:rFonts w:ascii="Times New Roman" w:hAnsi="Times New Roman" w:cs="Times New Roman"/>
          <w:b/>
          <w:sz w:val="24"/>
          <w:szCs w:val="24"/>
        </w:rPr>
      </w:pPr>
      <w:r w:rsidRPr="002D50B5">
        <w:rPr>
          <w:rFonts w:ascii="Times New Roman" w:hAnsi="Times New Roman" w:cs="Times New Roman"/>
          <w:sz w:val="24"/>
          <w:szCs w:val="24"/>
        </w:rPr>
        <w:tab/>
      </w:r>
      <w:r w:rsidRPr="002D50B5">
        <w:rPr>
          <w:rFonts w:ascii="Times New Roman" w:hAnsi="Times New Roman" w:cs="Times New Roman"/>
          <w:b/>
          <w:sz w:val="24"/>
          <w:szCs w:val="24"/>
        </w:rPr>
        <w:t>České republiky</w:t>
      </w:r>
    </w:p>
    <w:p w14:paraId="28F5F9B8" w14:textId="77777777" w:rsidR="001D1713" w:rsidRPr="002D50B5" w:rsidRDefault="001D1713" w:rsidP="001D1713">
      <w:pPr>
        <w:spacing w:after="0" w:line="240" w:lineRule="auto"/>
        <w:jc w:val="both"/>
        <w:rPr>
          <w:rFonts w:ascii="Times New Roman" w:hAnsi="Times New Roman" w:cs="Times New Roman"/>
          <w:b/>
          <w:sz w:val="24"/>
          <w:szCs w:val="24"/>
        </w:rPr>
      </w:pPr>
    </w:p>
    <w:p w14:paraId="33CF14FC" w14:textId="77777777" w:rsidR="00B9271A" w:rsidRPr="002D50B5" w:rsidRDefault="00B9271A" w:rsidP="001D1713">
      <w:pPr>
        <w:spacing w:after="0" w:line="240" w:lineRule="auto"/>
        <w:jc w:val="both"/>
        <w:rPr>
          <w:rFonts w:ascii="Times New Roman" w:hAnsi="Times New Roman" w:cs="Times New Roman"/>
          <w:b/>
          <w:sz w:val="24"/>
          <w:szCs w:val="24"/>
        </w:rPr>
      </w:pPr>
    </w:p>
    <w:p w14:paraId="50EAC10A" w14:textId="77777777" w:rsidR="00B9271A" w:rsidRPr="002D50B5" w:rsidRDefault="00B9271A" w:rsidP="001D1713">
      <w:pPr>
        <w:spacing w:after="0" w:line="240" w:lineRule="auto"/>
        <w:jc w:val="both"/>
        <w:rPr>
          <w:rFonts w:ascii="Times New Roman" w:hAnsi="Times New Roman" w:cs="Times New Roman"/>
          <w:b/>
          <w:sz w:val="24"/>
          <w:szCs w:val="24"/>
        </w:rPr>
      </w:pPr>
    </w:p>
    <w:p w14:paraId="6AE66B46" w14:textId="77777777" w:rsidR="00B9271A" w:rsidRPr="002D50B5" w:rsidRDefault="00B9271A" w:rsidP="001D1713">
      <w:pPr>
        <w:spacing w:after="0" w:line="240" w:lineRule="auto"/>
        <w:jc w:val="both"/>
        <w:rPr>
          <w:rFonts w:ascii="Times New Roman" w:hAnsi="Times New Roman" w:cs="Times New Roman"/>
          <w:b/>
          <w:sz w:val="24"/>
          <w:szCs w:val="24"/>
        </w:rPr>
      </w:pPr>
    </w:p>
    <w:p w14:paraId="7F79CD26" w14:textId="58FC877B" w:rsidR="001D1713" w:rsidRPr="002D50B5" w:rsidRDefault="001D1713" w:rsidP="001D1713">
      <w:pPr>
        <w:spacing w:after="0" w:line="240" w:lineRule="auto"/>
        <w:jc w:val="both"/>
        <w:rPr>
          <w:rFonts w:ascii="Times New Roman" w:hAnsi="Times New Roman" w:cs="Times New Roman"/>
          <w:b/>
          <w:sz w:val="24"/>
          <w:szCs w:val="24"/>
        </w:rPr>
      </w:pPr>
      <w:r w:rsidRPr="002D50B5">
        <w:rPr>
          <w:rFonts w:ascii="Times New Roman" w:hAnsi="Times New Roman" w:cs="Times New Roman"/>
          <w:b/>
          <w:sz w:val="24"/>
          <w:szCs w:val="24"/>
        </w:rPr>
        <w:t>_____________________________</w:t>
      </w:r>
      <w:r w:rsidRPr="002D50B5">
        <w:rPr>
          <w:rFonts w:ascii="Times New Roman" w:hAnsi="Times New Roman" w:cs="Times New Roman"/>
          <w:b/>
          <w:sz w:val="24"/>
          <w:szCs w:val="24"/>
        </w:rPr>
        <w:tab/>
      </w:r>
      <w:r w:rsidRPr="002D50B5">
        <w:rPr>
          <w:rFonts w:ascii="Times New Roman" w:hAnsi="Times New Roman" w:cs="Times New Roman"/>
          <w:b/>
          <w:sz w:val="24"/>
          <w:szCs w:val="24"/>
        </w:rPr>
        <w:tab/>
      </w:r>
      <w:r w:rsidRPr="002D50B5">
        <w:rPr>
          <w:rFonts w:ascii="Times New Roman" w:hAnsi="Times New Roman" w:cs="Times New Roman"/>
          <w:b/>
          <w:sz w:val="24"/>
          <w:szCs w:val="24"/>
        </w:rPr>
        <w:tab/>
      </w:r>
      <w:r w:rsidRPr="002D50B5">
        <w:rPr>
          <w:rFonts w:ascii="Times New Roman" w:hAnsi="Times New Roman" w:cs="Times New Roman"/>
          <w:b/>
          <w:sz w:val="24"/>
          <w:szCs w:val="24"/>
        </w:rPr>
        <w:tab/>
        <w:t>_________________________</w:t>
      </w:r>
    </w:p>
    <w:p w14:paraId="7EC02BAE" w14:textId="51F46FA5" w:rsidR="001D1713" w:rsidRPr="00502F8D" w:rsidRDefault="006B25E8" w:rsidP="001D17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PhDr</w:t>
      </w:r>
      <w:r w:rsidR="001D1713" w:rsidRPr="002D50B5">
        <w:rPr>
          <w:rFonts w:ascii="Times New Roman" w:hAnsi="Times New Roman" w:cs="Times New Roman"/>
          <w:sz w:val="24"/>
          <w:szCs w:val="24"/>
        </w:rPr>
        <w:t xml:space="preserve">. </w:t>
      </w:r>
      <w:r>
        <w:rPr>
          <w:rFonts w:ascii="Times New Roman" w:hAnsi="Times New Roman" w:cs="Times New Roman"/>
          <w:sz w:val="24"/>
          <w:szCs w:val="24"/>
        </w:rPr>
        <w:t>Ivan Duškov</w:t>
      </w:r>
      <w:r w:rsidR="001D1713" w:rsidRPr="002D50B5">
        <w:rPr>
          <w:rFonts w:ascii="Times New Roman" w:hAnsi="Times New Roman" w:cs="Times New Roman"/>
          <w:sz w:val="24"/>
          <w:szCs w:val="24"/>
        </w:rPr>
        <w:tab/>
      </w:r>
      <w:r w:rsidR="001D1713" w:rsidRPr="002D50B5">
        <w:rPr>
          <w:rFonts w:ascii="Times New Roman" w:hAnsi="Times New Roman" w:cs="Times New Roman"/>
          <w:sz w:val="24"/>
          <w:szCs w:val="24"/>
        </w:rPr>
        <w:tab/>
      </w:r>
      <w:r w:rsidR="001D1713" w:rsidRPr="002D50B5">
        <w:rPr>
          <w:rFonts w:ascii="Times New Roman" w:hAnsi="Times New Roman" w:cs="Times New Roman"/>
          <w:sz w:val="24"/>
          <w:szCs w:val="24"/>
        </w:rPr>
        <w:tab/>
      </w:r>
      <w:r w:rsidR="001D1713" w:rsidRPr="002D50B5">
        <w:rPr>
          <w:rFonts w:ascii="Times New Roman" w:hAnsi="Times New Roman" w:cs="Times New Roman"/>
          <w:sz w:val="24"/>
          <w:szCs w:val="24"/>
        </w:rPr>
        <w:tab/>
      </w:r>
      <w:r w:rsidR="00502F8D">
        <w:rPr>
          <w:rFonts w:ascii="Times New Roman" w:hAnsi="Times New Roman" w:cs="Times New Roman"/>
          <w:sz w:val="24"/>
          <w:szCs w:val="24"/>
        </w:rPr>
        <w:tab/>
      </w:r>
      <w:r>
        <w:rPr>
          <w:rFonts w:ascii="Times New Roman" w:hAnsi="Times New Roman" w:cs="Times New Roman"/>
          <w:sz w:val="24"/>
          <w:szCs w:val="24"/>
        </w:rPr>
        <w:tab/>
      </w:r>
      <w:r w:rsidR="00502F8D" w:rsidRPr="00502F8D">
        <w:rPr>
          <w:rFonts w:ascii="Times New Roman" w:hAnsi="Times New Roman" w:cs="Times New Roman"/>
          <w:sz w:val="24"/>
          <w:szCs w:val="24"/>
        </w:rPr>
        <w:t>Miroslav Hradil</w:t>
      </w:r>
    </w:p>
    <w:p w14:paraId="2D589C3C" w14:textId="66961ACF" w:rsidR="001D1713" w:rsidRDefault="001D1713" w:rsidP="001D1713">
      <w:pPr>
        <w:spacing w:after="0" w:line="240" w:lineRule="auto"/>
        <w:ind w:firstLine="708"/>
        <w:jc w:val="both"/>
        <w:rPr>
          <w:rFonts w:ascii="Times New Roman" w:hAnsi="Times New Roman" w:cs="Times New Roman"/>
          <w:sz w:val="24"/>
          <w:szCs w:val="24"/>
        </w:rPr>
      </w:pPr>
      <w:r w:rsidRPr="00502F8D">
        <w:rPr>
          <w:rFonts w:ascii="Times New Roman" w:hAnsi="Times New Roman" w:cs="Times New Roman"/>
          <w:sz w:val="24"/>
          <w:szCs w:val="24"/>
        </w:rPr>
        <w:t xml:space="preserve">   </w:t>
      </w:r>
      <w:r w:rsidR="00923FB0" w:rsidRPr="00502F8D">
        <w:rPr>
          <w:rFonts w:ascii="Times New Roman" w:hAnsi="Times New Roman" w:cs="Times New Roman"/>
          <w:sz w:val="24"/>
          <w:szCs w:val="24"/>
        </w:rPr>
        <w:t xml:space="preserve">     </w:t>
      </w:r>
      <w:r w:rsidRPr="00502F8D">
        <w:rPr>
          <w:rFonts w:ascii="Times New Roman" w:hAnsi="Times New Roman" w:cs="Times New Roman"/>
          <w:sz w:val="24"/>
          <w:szCs w:val="24"/>
        </w:rPr>
        <w:t xml:space="preserve"> ředitel </w:t>
      </w:r>
      <w:r w:rsidRPr="00502F8D">
        <w:rPr>
          <w:rFonts w:ascii="Times New Roman" w:hAnsi="Times New Roman" w:cs="Times New Roman"/>
          <w:sz w:val="24"/>
          <w:szCs w:val="24"/>
        </w:rPr>
        <w:tab/>
      </w:r>
      <w:r w:rsidRPr="00502F8D">
        <w:rPr>
          <w:rFonts w:ascii="Times New Roman" w:hAnsi="Times New Roman" w:cs="Times New Roman"/>
          <w:sz w:val="24"/>
          <w:szCs w:val="24"/>
        </w:rPr>
        <w:tab/>
      </w:r>
      <w:r w:rsidRPr="00502F8D">
        <w:rPr>
          <w:rFonts w:ascii="Times New Roman" w:hAnsi="Times New Roman" w:cs="Times New Roman"/>
          <w:sz w:val="24"/>
          <w:szCs w:val="24"/>
        </w:rPr>
        <w:tab/>
      </w:r>
      <w:r w:rsidRPr="00502F8D">
        <w:rPr>
          <w:rFonts w:ascii="Times New Roman" w:hAnsi="Times New Roman" w:cs="Times New Roman"/>
          <w:sz w:val="24"/>
          <w:szCs w:val="24"/>
        </w:rPr>
        <w:tab/>
      </w:r>
      <w:r w:rsidRPr="00502F8D">
        <w:rPr>
          <w:rFonts w:ascii="Times New Roman" w:hAnsi="Times New Roman" w:cs="Times New Roman"/>
          <w:sz w:val="24"/>
          <w:szCs w:val="24"/>
        </w:rPr>
        <w:tab/>
      </w:r>
      <w:r w:rsidRPr="00502F8D">
        <w:rPr>
          <w:rFonts w:ascii="Times New Roman" w:hAnsi="Times New Roman" w:cs="Times New Roman"/>
          <w:sz w:val="24"/>
          <w:szCs w:val="24"/>
        </w:rPr>
        <w:tab/>
      </w:r>
      <w:r w:rsidR="00502F8D">
        <w:rPr>
          <w:rFonts w:ascii="Times New Roman" w:hAnsi="Times New Roman" w:cs="Times New Roman"/>
          <w:sz w:val="24"/>
          <w:szCs w:val="24"/>
        </w:rPr>
        <w:tab/>
        <w:t xml:space="preserve">     </w:t>
      </w:r>
      <w:r w:rsidR="00502F8D" w:rsidRPr="00502F8D">
        <w:rPr>
          <w:rFonts w:ascii="Times New Roman" w:hAnsi="Times New Roman" w:cs="Times New Roman"/>
          <w:sz w:val="24"/>
          <w:szCs w:val="24"/>
        </w:rPr>
        <w:t>jednatel</w:t>
      </w:r>
    </w:p>
    <w:p w14:paraId="278F5F6D" w14:textId="424CA579" w:rsidR="00502F8D" w:rsidRDefault="00502F8D" w:rsidP="001D1713">
      <w:pPr>
        <w:spacing w:after="0" w:line="240" w:lineRule="auto"/>
        <w:ind w:firstLine="708"/>
        <w:jc w:val="both"/>
        <w:rPr>
          <w:rFonts w:ascii="Times New Roman" w:hAnsi="Times New Roman" w:cs="Times New Roman"/>
          <w:sz w:val="24"/>
          <w:szCs w:val="24"/>
        </w:rPr>
      </w:pPr>
    </w:p>
    <w:p w14:paraId="012EF25E" w14:textId="62AFCBF7" w:rsidR="00502F8D" w:rsidRDefault="00502F8D" w:rsidP="001D1713">
      <w:pPr>
        <w:spacing w:after="0" w:line="240" w:lineRule="auto"/>
        <w:ind w:firstLine="708"/>
        <w:jc w:val="both"/>
        <w:rPr>
          <w:rFonts w:ascii="Times New Roman" w:hAnsi="Times New Roman" w:cs="Times New Roman"/>
          <w:sz w:val="24"/>
          <w:szCs w:val="24"/>
        </w:rPr>
      </w:pPr>
    </w:p>
    <w:p w14:paraId="0D30A9C3" w14:textId="1EED47F4" w:rsidR="008245A0" w:rsidRDefault="008245A0" w:rsidP="001D1713">
      <w:pPr>
        <w:spacing w:after="0" w:line="240" w:lineRule="auto"/>
        <w:ind w:firstLine="708"/>
        <w:jc w:val="both"/>
        <w:rPr>
          <w:rFonts w:ascii="Times New Roman" w:hAnsi="Times New Roman" w:cs="Times New Roman"/>
          <w:sz w:val="24"/>
          <w:szCs w:val="24"/>
        </w:rPr>
      </w:pPr>
    </w:p>
    <w:p w14:paraId="0FEE1244" w14:textId="77777777" w:rsidR="008245A0" w:rsidRDefault="008245A0" w:rsidP="001D1713">
      <w:pPr>
        <w:spacing w:after="0" w:line="240" w:lineRule="auto"/>
        <w:ind w:firstLine="708"/>
        <w:jc w:val="both"/>
        <w:rPr>
          <w:rFonts w:ascii="Times New Roman" w:hAnsi="Times New Roman" w:cs="Times New Roman"/>
          <w:sz w:val="24"/>
          <w:szCs w:val="24"/>
        </w:rPr>
      </w:pPr>
    </w:p>
    <w:p w14:paraId="64B1A5EB" w14:textId="0E372714" w:rsidR="00502F8D" w:rsidRDefault="00502F8D" w:rsidP="001D1713">
      <w:pPr>
        <w:spacing w:after="0" w:line="240" w:lineRule="auto"/>
        <w:ind w:firstLine="708"/>
        <w:jc w:val="both"/>
        <w:rPr>
          <w:rFonts w:ascii="Times New Roman" w:hAnsi="Times New Roman" w:cs="Times New Roman"/>
          <w:sz w:val="24"/>
          <w:szCs w:val="24"/>
        </w:rPr>
      </w:pPr>
    </w:p>
    <w:p w14:paraId="64B2076B" w14:textId="42D5D3B9" w:rsidR="00502F8D" w:rsidRPr="00502F8D" w:rsidRDefault="00502F8D" w:rsidP="00502F8D">
      <w:pPr>
        <w:rPr>
          <w:rFonts w:ascii="Times New Roman" w:hAnsi="Times New Roman" w:cs="Times New Roman"/>
          <w:sz w:val="20"/>
          <w:szCs w:val="20"/>
        </w:rPr>
      </w:pPr>
      <w:r w:rsidRPr="00502F8D">
        <w:rPr>
          <w:rFonts w:ascii="Times New Roman" w:hAnsi="Times New Roman" w:cs="Times New Roman"/>
          <w:sz w:val="20"/>
          <w:szCs w:val="20"/>
        </w:rPr>
        <w:t>Příloha č. 1 - Specifikace bezpečnostních služeb Antala Staška 80, Praha 4</w:t>
      </w:r>
    </w:p>
    <w:p w14:paraId="3F44A97B" w14:textId="34D4D9BD" w:rsidR="00502F8D" w:rsidRPr="00B01D72" w:rsidRDefault="00502F8D" w:rsidP="00502F8D">
      <w:pPr>
        <w:jc w:val="center"/>
        <w:rPr>
          <w:rFonts w:ascii="Times New Roman" w:hAnsi="Times New Roman" w:cs="Times New Roman"/>
          <w:sz w:val="28"/>
          <w:szCs w:val="28"/>
        </w:rPr>
      </w:pPr>
      <w:r w:rsidRPr="00B01D72">
        <w:rPr>
          <w:rFonts w:ascii="Times New Roman" w:hAnsi="Times New Roman" w:cs="Times New Roman"/>
          <w:b/>
          <w:sz w:val="28"/>
          <w:szCs w:val="28"/>
          <w:u w:val="single"/>
        </w:rPr>
        <w:t>Specifikace bezpečnostních služeb – KLIPR Antala Staška</w:t>
      </w:r>
    </w:p>
    <w:p w14:paraId="48269A7E" w14:textId="77777777" w:rsidR="00502F8D" w:rsidRPr="0021491A" w:rsidRDefault="00502F8D" w:rsidP="00557C3E">
      <w:pPr>
        <w:pStyle w:val="Odstavecseseznamem"/>
        <w:numPr>
          <w:ilvl w:val="0"/>
          <w:numId w:val="24"/>
        </w:numPr>
        <w:jc w:val="both"/>
        <w:rPr>
          <w:rFonts w:ascii="Times New Roman" w:hAnsi="Times New Roman"/>
          <w:b/>
          <w:sz w:val="24"/>
          <w:szCs w:val="24"/>
          <w:u w:val="single"/>
        </w:rPr>
      </w:pPr>
      <w:r w:rsidRPr="0021491A">
        <w:rPr>
          <w:rFonts w:ascii="Times New Roman" w:hAnsi="Times New Roman"/>
          <w:b/>
          <w:sz w:val="24"/>
          <w:szCs w:val="24"/>
          <w:u w:val="single"/>
        </w:rPr>
        <w:t>Střežený objekt:</w:t>
      </w:r>
    </w:p>
    <w:p w14:paraId="0C01A034" w14:textId="77777777" w:rsidR="00502F8D" w:rsidRPr="00B01D72" w:rsidRDefault="00502F8D" w:rsidP="00502F8D">
      <w:pPr>
        <w:jc w:val="both"/>
        <w:rPr>
          <w:rFonts w:ascii="Times New Roman" w:hAnsi="Times New Roman" w:cs="Times New Roman"/>
          <w:b/>
          <w:sz w:val="24"/>
          <w:szCs w:val="24"/>
        </w:rPr>
      </w:pPr>
      <w:r w:rsidRPr="00B01D72">
        <w:rPr>
          <w:rFonts w:ascii="Times New Roman" w:hAnsi="Times New Roman" w:cs="Times New Roman"/>
          <w:sz w:val="24"/>
          <w:szCs w:val="24"/>
        </w:rPr>
        <w:t>Budova Regionální pobočky VZP ČR RP Praha na adrese: A</w:t>
      </w:r>
      <w:r>
        <w:rPr>
          <w:rFonts w:ascii="Times New Roman" w:hAnsi="Times New Roman" w:cs="Times New Roman"/>
          <w:sz w:val="24"/>
          <w:szCs w:val="24"/>
        </w:rPr>
        <w:t>ntala</w:t>
      </w:r>
      <w:r w:rsidRPr="00B01D72">
        <w:rPr>
          <w:rFonts w:ascii="Times New Roman" w:hAnsi="Times New Roman" w:cs="Times New Roman"/>
          <w:sz w:val="24"/>
          <w:szCs w:val="24"/>
        </w:rPr>
        <w:t xml:space="preserve"> Staška 80, Praha 4 </w:t>
      </w:r>
      <w:r w:rsidRPr="00B01D72">
        <w:rPr>
          <w:rFonts w:ascii="Times New Roman" w:hAnsi="Times New Roman" w:cs="Times New Roman"/>
          <w:b/>
          <w:sz w:val="24"/>
          <w:szCs w:val="24"/>
        </w:rPr>
        <w:t xml:space="preserve">(dále jen „Objekt“). </w:t>
      </w:r>
    </w:p>
    <w:p w14:paraId="356BA8DB" w14:textId="77777777" w:rsidR="00502F8D" w:rsidRPr="00EC706E" w:rsidRDefault="00502F8D" w:rsidP="00557C3E">
      <w:pPr>
        <w:pStyle w:val="Odstavecseseznamem"/>
        <w:numPr>
          <w:ilvl w:val="0"/>
          <w:numId w:val="24"/>
        </w:numPr>
        <w:jc w:val="both"/>
        <w:rPr>
          <w:rFonts w:ascii="Times New Roman" w:hAnsi="Times New Roman"/>
          <w:b/>
          <w:sz w:val="24"/>
          <w:szCs w:val="24"/>
          <w:u w:val="single"/>
        </w:rPr>
      </w:pPr>
      <w:bookmarkStart w:id="2" w:name="_Hlk73449910"/>
      <w:r w:rsidRPr="00EC706E">
        <w:rPr>
          <w:rFonts w:ascii="Times New Roman" w:hAnsi="Times New Roman"/>
          <w:b/>
          <w:sz w:val="24"/>
          <w:szCs w:val="24"/>
          <w:u w:val="single"/>
        </w:rPr>
        <w:t>Obecná charakteristika Objektu:</w:t>
      </w:r>
    </w:p>
    <w:bookmarkEnd w:id="2"/>
    <w:p w14:paraId="7E39BBB6" w14:textId="77777777" w:rsidR="00502F8D" w:rsidRPr="00484435" w:rsidRDefault="00502F8D" w:rsidP="00557C3E">
      <w:pPr>
        <w:pStyle w:val="Odstavecseseznamem"/>
        <w:numPr>
          <w:ilvl w:val="0"/>
          <w:numId w:val="28"/>
        </w:numPr>
        <w:jc w:val="both"/>
        <w:rPr>
          <w:rFonts w:ascii="Times New Roman" w:hAnsi="Times New Roman"/>
          <w:sz w:val="24"/>
          <w:szCs w:val="24"/>
        </w:rPr>
      </w:pPr>
      <w:r w:rsidRPr="00484435">
        <w:rPr>
          <w:rFonts w:ascii="Times New Roman" w:hAnsi="Times New Roman"/>
          <w:sz w:val="24"/>
          <w:szCs w:val="24"/>
        </w:rPr>
        <w:t xml:space="preserve">Objekt má charakter administrativní budovy a je umístěn v objektu Polikliniky. Objekt je situován v městské zástavbě A. Staška 80, Praha 4. V případě vzniku mimořádné události je Objekt zpřístupněn složkám IZS, podílejících se na zásahu při mimořádné události. </w:t>
      </w:r>
    </w:p>
    <w:p w14:paraId="07E33360" w14:textId="77777777" w:rsidR="00502F8D" w:rsidRPr="00B01D72" w:rsidRDefault="00502F8D" w:rsidP="00502F8D">
      <w:pPr>
        <w:pStyle w:val="Bezmezer"/>
        <w:spacing w:line="276" w:lineRule="auto"/>
        <w:rPr>
          <w:rFonts w:ascii="Times New Roman" w:hAnsi="Times New Roman" w:cs="Times New Roman"/>
          <w:sz w:val="24"/>
          <w:szCs w:val="24"/>
        </w:rPr>
      </w:pPr>
      <w:r w:rsidRPr="00B01D72">
        <w:rPr>
          <w:rFonts w:ascii="Times New Roman" w:hAnsi="Times New Roman" w:cs="Times New Roman"/>
          <w:sz w:val="24"/>
          <w:szCs w:val="24"/>
        </w:rPr>
        <w:t xml:space="preserve">1 NP – umístění KLIPR, kancelářské prostory, kuchyňka; </w:t>
      </w:r>
    </w:p>
    <w:p w14:paraId="32369FE6" w14:textId="77777777" w:rsidR="00502F8D" w:rsidRPr="00B01D72" w:rsidRDefault="00502F8D" w:rsidP="00502F8D">
      <w:pPr>
        <w:pStyle w:val="Bezmezer"/>
        <w:spacing w:line="276" w:lineRule="auto"/>
        <w:rPr>
          <w:rFonts w:ascii="Times New Roman" w:hAnsi="Times New Roman" w:cs="Times New Roman"/>
        </w:rPr>
      </w:pPr>
    </w:p>
    <w:p w14:paraId="74A112F8" w14:textId="77777777" w:rsidR="00502F8D" w:rsidRPr="00484435" w:rsidRDefault="00502F8D" w:rsidP="00557C3E">
      <w:pPr>
        <w:pStyle w:val="Odstavecseseznamem"/>
        <w:numPr>
          <w:ilvl w:val="0"/>
          <w:numId w:val="28"/>
        </w:numPr>
        <w:jc w:val="both"/>
        <w:rPr>
          <w:rFonts w:ascii="Times New Roman" w:hAnsi="Times New Roman"/>
          <w:sz w:val="24"/>
          <w:szCs w:val="24"/>
        </w:rPr>
      </w:pPr>
      <w:r w:rsidRPr="00484435">
        <w:rPr>
          <w:rFonts w:ascii="Times New Roman" w:hAnsi="Times New Roman"/>
          <w:sz w:val="24"/>
          <w:szCs w:val="24"/>
        </w:rPr>
        <w:t>V Objektu jsou využívány bezpečnostní technické prvky:</w:t>
      </w:r>
    </w:p>
    <w:p w14:paraId="62619AD2" w14:textId="77777777" w:rsidR="00502F8D" w:rsidRPr="00B01D72" w:rsidRDefault="00502F8D" w:rsidP="00557C3E">
      <w:pPr>
        <w:pStyle w:val="Odstavecseseznamem"/>
        <w:numPr>
          <w:ilvl w:val="0"/>
          <w:numId w:val="20"/>
        </w:numPr>
        <w:ind w:left="709" w:hanging="142"/>
        <w:jc w:val="both"/>
        <w:rPr>
          <w:rFonts w:ascii="Times New Roman" w:hAnsi="Times New Roman"/>
          <w:sz w:val="24"/>
          <w:szCs w:val="24"/>
        </w:rPr>
      </w:pPr>
      <w:r w:rsidRPr="00B01D72">
        <w:rPr>
          <w:rFonts w:ascii="Times New Roman" w:hAnsi="Times New Roman"/>
          <w:sz w:val="24"/>
          <w:szCs w:val="24"/>
        </w:rPr>
        <w:t>PZTS;</w:t>
      </w:r>
    </w:p>
    <w:p w14:paraId="557D4553" w14:textId="77777777" w:rsidR="00502F8D" w:rsidRDefault="00502F8D" w:rsidP="00557C3E">
      <w:pPr>
        <w:pStyle w:val="Odstavecseseznamem"/>
        <w:numPr>
          <w:ilvl w:val="0"/>
          <w:numId w:val="20"/>
        </w:numPr>
        <w:ind w:hanging="153"/>
        <w:jc w:val="both"/>
        <w:rPr>
          <w:rFonts w:ascii="Times New Roman" w:hAnsi="Times New Roman"/>
          <w:sz w:val="24"/>
          <w:szCs w:val="24"/>
        </w:rPr>
      </w:pPr>
      <w:r w:rsidRPr="00B01D72">
        <w:rPr>
          <w:rFonts w:ascii="Times New Roman" w:hAnsi="Times New Roman"/>
          <w:sz w:val="24"/>
          <w:szCs w:val="24"/>
        </w:rPr>
        <w:t>VSS.</w:t>
      </w:r>
    </w:p>
    <w:p w14:paraId="41D97597" w14:textId="77777777" w:rsidR="00502F8D" w:rsidRPr="00B01D72" w:rsidRDefault="00502F8D" w:rsidP="00502F8D">
      <w:pPr>
        <w:pStyle w:val="Odstavecseseznamem"/>
        <w:jc w:val="both"/>
        <w:rPr>
          <w:rFonts w:ascii="Times New Roman" w:hAnsi="Times New Roman"/>
          <w:sz w:val="24"/>
          <w:szCs w:val="24"/>
        </w:rPr>
      </w:pPr>
    </w:p>
    <w:p w14:paraId="4E810609" w14:textId="77777777" w:rsidR="00502F8D" w:rsidRPr="00EC706E" w:rsidRDefault="00502F8D" w:rsidP="00557C3E">
      <w:pPr>
        <w:pStyle w:val="Odstavecseseznamem"/>
        <w:numPr>
          <w:ilvl w:val="0"/>
          <w:numId w:val="24"/>
        </w:numPr>
        <w:tabs>
          <w:tab w:val="left" w:pos="567"/>
        </w:tabs>
        <w:spacing w:after="120"/>
        <w:jc w:val="both"/>
        <w:rPr>
          <w:rFonts w:ascii="Times New Roman" w:hAnsi="Times New Roman"/>
          <w:b/>
          <w:sz w:val="24"/>
          <w:u w:val="single"/>
        </w:rPr>
      </w:pPr>
      <w:bookmarkStart w:id="3" w:name="_Hlk73450497"/>
      <w:r w:rsidRPr="00EC706E">
        <w:rPr>
          <w:rFonts w:ascii="Times New Roman" w:hAnsi="Times New Roman"/>
          <w:b/>
          <w:sz w:val="24"/>
          <w:u w:val="single"/>
        </w:rPr>
        <w:t>Zvláštní charakteristika Objektu je určena zejména:</w:t>
      </w:r>
    </w:p>
    <w:p w14:paraId="46D15B7D" w14:textId="77777777" w:rsidR="00502F8D" w:rsidRPr="00B01D72" w:rsidRDefault="00502F8D" w:rsidP="00502F8D">
      <w:pPr>
        <w:spacing w:after="0" w:line="240" w:lineRule="auto"/>
        <w:jc w:val="both"/>
        <w:rPr>
          <w:rFonts w:ascii="Times New Roman" w:hAnsi="Times New Roman" w:cs="Times New Roman"/>
          <w:b/>
          <w:sz w:val="24"/>
        </w:rPr>
      </w:pPr>
      <w:r w:rsidRPr="00B01D72">
        <w:rPr>
          <w:rFonts w:ascii="Times New Roman" w:hAnsi="Times New Roman" w:cs="Times New Roman"/>
          <w:sz w:val="24"/>
        </w:rPr>
        <w:t xml:space="preserve">technickými zařízeními – jsou instalovány a používány systémy technické ochrany Objektu (VSS, PZTS atd.)., </w:t>
      </w:r>
    </w:p>
    <w:bookmarkEnd w:id="3"/>
    <w:p w14:paraId="68AFAA8A" w14:textId="77777777" w:rsidR="00502F8D" w:rsidRPr="00B01D72" w:rsidRDefault="00502F8D" w:rsidP="00502F8D">
      <w:pPr>
        <w:spacing w:after="120" w:line="240" w:lineRule="auto"/>
        <w:jc w:val="both"/>
        <w:rPr>
          <w:rFonts w:ascii="Times New Roman" w:hAnsi="Times New Roman" w:cs="Times New Roman"/>
          <w:b/>
          <w:sz w:val="24"/>
        </w:rPr>
      </w:pPr>
    </w:p>
    <w:p w14:paraId="362E720F" w14:textId="77777777" w:rsidR="00502F8D" w:rsidRPr="00EC706E" w:rsidRDefault="00502F8D" w:rsidP="00557C3E">
      <w:pPr>
        <w:pStyle w:val="Odstavecseseznamem"/>
        <w:numPr>
          <w:ilvl w:val="0"/>
          <w:numId w:val="24"/>
        </w:numPr>
        <w:jc w:val="both"/>
        <w:rPr>
          <w:rFonts w:ascii="Times New Roman" w:hAnsi="Times New Roman"/>
          <w:b/>
          <w:sz w:val="24"/>
          <w:szCs w:val="24"/>
          <w:u w:val="single"/>
        </w:rPr>
      </w:pPr>
      <w:bookmarkStart w:id="4" w:name="_Hlk73451247"/>
      <w:r w:rsidRPr="00EC706E">
        <w:rPr>
          <w:rFonts w:ascii="Times New Roman" w:hAnsi="Times New Roman"/>
          <w:b/>
          <w:sz w:val="24"/>
          <w:szCs w:val="24"/>
          <w:u w:val="single"/>
        </w:rPr>
        <w:t>Specifikace Objektu:</w:t>
      </w:r>
    </w:p>
    <w:p w14:paraId="2EDA81F1" w14:textId="77777777" w:rsidR="00502F8D" w:rsidRPr="0021491A" w:rsidRDefault="00502F8D" w:rsidP="00502F8D">
      <w:pPr>
        <w:spacing w:after="120" w:line="240" w:lineRule="auto"/>
        <w:jc w:val="both"/>
        <w:rPr>
          <w:rFonts w:ascii="Times New Roman" w:hAnsi="Times New Roman" w:cs="Times New Roman"/>
          <w:sz w:val="24"/>
        </w:rPr>
      </w:pPr>
      <w:r w:rsidRPr="00B01D72">
        <w:rPr>
          <w:rFonts w:ascii="Times New Roman" w:hAnsi="Times New Roman" w:cs="Times New Roman"/>
          <w:sz w:val="24"/>
        </w:rPr>
        <w:t xml:space="preserve">Budova </w:t>
      </w:r>
      <w:r w:rsidRPr="00B01D72">
        <w:rPr>
          <w:rFonts w:ascii="Times New Roman" w:hAnsi="Times New Roman" w:cs="Times New Roman"/>
          <w:sz w:val="24"/>
          <w:szCs w:val="24"/>
        </w:rPr>
        <w:t xml:space="preserve">VZP ČR RP Praha na adrese: A. Staška 80, Praha 4 </w:t>
      </w:r>
      <w:r w:rsidRPr="00B01D72">
        <w:rPr>
          <w:rFonts w:ascii="Times New Roman" w:hAnsi="Times New Roman" w:cs="Times New Roman"/>
          <w:sz w:val="24"/>
        </w:rPr>
        <w:t>je tvořena jedním samostatným objektem Polikliniky, v němž je umístěn v levé části 1NP vstup do KLIPR</w:t>
      </w:r>
      <w:r>
        <w:rPr>
          <w:rFonts w:ascii="Times New Roman" w:hAnsi="Times New Roman" w:cs="Times New Roman"/>
          <w:sz w:val="24"/>
        </w:rPr>
        <w:t xml:space="preserve"> (</w:t>
      </w:r>
      <w:r w:rsidRPr="0021491A">
        <w:rPr>
          <w:rFonts w:ascii="Times New Roman" w:hAnsi="Times New Roman" w:cs="Times New Roman"/>
          <w:sz w:val="24"/>
        </w:rPr>
        <w:t>Klientské pracoviště a neveřejná část Objektu, se vstupem z ulice A. Staška 80</w:t>
      </w:r>
      <w:r>
        <w:rPr>
          <w:rFonts w:ascii="Times New Roman" w:hAnsi="Times New Roman" w:cs="Times New Roman"/>
          <w:sz w:val="24"/>
        </w:rPr>
        <w:t>)</w:t>
      </w:r>
    </w:p>
    <w:bookmarkEnd w:id="4"/>
    <w:p w14:paraId="0FB7C1E3" w14:textId="77777777" w:rsidR="00502F8D" w:rsidRPr="00B01D72" w:rsidRDefault="00502F8D" w:rsidP="00502F8D">
      <w:pPr>
        <w:pStyle w:val="Odstavecseseznamem"/>
        <w:rPr>
          <w:rFonts w:ascii="Times New Roman" w:hAnsi="Times New Roman"/>
          <w:sz w:val="24"/>
        </w:rPr>
      </w:pPr>
    </w:p>
    <w:p w14:paraId="1795D1F2" w14:textId="77777777" w:rsidR="00502F8D" w:rsidRPr="0021491A" w:rsidRDefault="00502F8D" w:rsidP="00557C3E">
      <w:pPr>
        <w:pStyle w:val="Odstavecseseznamem"/>
        <w:numPr>
          <w:ilvl w:val="0"/>
          <w:numId w:val="24"/>
        </w:numPr>
        <w:jc w:val="both"/>
        <w:rPr>
          <w:rFonts w:ascii="Times New Roman" w:hAnsi="Times New Roman"/>
          <w:b/>
          <w:sz w:val="24"/>
          <w:szCs w:val="24"/>
          <w:u w:val="single"/>
        </w:rPr>
      </w:pPr>
      <w:r w:rsidRPr="0021491A">
        <w:rPr>
          <w:rFonts w:ascii="Times New Roman" w:hAnsi="Times New Roman"/>
          <w:b/>
          <w:sz w:val="24"/>
          <w:szCs w:val="24"/>
          <w:u w:val="single"/>
        </w:rPr>
        <w:t xml:space="preserve">Obecné požadavky Objednatele: </w:t>
      </w:r>
    </w:p>
    <w:p w14:paraId="69A3F865" w14:textId="77777777" w:rsidR="00502F8D" w:rsidRPr="00A562A4" w:rsidRDefault="00502F8D" w:rsidP="00502F8D">
      <w:pPr>
        <w:ind w:left="360"/>
        <w:jc w:val="both"/>
        <w:rPr>
          <w:rFonts w:ascii="Times New Roman" w:hAnsi="Times New Roman" w:cs="Times New Roman"/>
          <w:sz w:val="24"/>
        </w:rPr>
      </w:pPr>
      <w:bookmarkStart w:id="5" w:name="_Hlk180478500"/>
      <w:bookmarkStart w:id="6" w:name="_Hlk180477039"/>
      <w:bookmarkStart w:id="7" w:name="_Hlk73450630"/>
      <w:r w:rsidRPr="00A562A4">
        <w:rPr>
          <w:rFonts w:ascii="Times New Roman" w:hAnsi="Times New Roman" w:cs="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bookmarkEnd w:id="5"/>
      <w:r w:rsidRPr="00A562A4">
        <w:rPr>
          <w:rFonts w:ascii="Times New Roman" w:hAnsi="Times New Roman" w:cs="Times New Roman"/>
          <w:sz w:val="24"/>
        </w:rPr>
        <w:t>Zejména pak:</w:t>
      </w:r>
    </w:p>
    <w:p w14:paraId="527D1F78" w14:textId="77777777" w:rsidR="00502F8D" w:rsidRPr="00B01D72" w:rsidRDefault="00502F8D" w:rsidP="00557C3E">
      <w:pPr>
        <w:pStyle w:val="Odstavecseseznamem"/>
        <w:numPr>
          <w:ilvl w:val="0"/>
          <w:numId w:val="16"/>
        </w:numPr>
        <w:jc w:val="both"/>
        <w:rPr>
          <w:rFonts w:ascii="Times New Roman" w:hAnsi="Times New Roman"/>
          <w:sz w:val="24"/>
          <w:szCs w:val="24"/>
        </w:rPr>
      </w:pPr>
      <w:bookmarkStart w:id="8" w:name="_Hlk180477125"/>
      <w:bookmarkEnd w:id="6"/>
      <w:r w:rsidRPr="00B01D72">
        <w:rPr>
          <w:rFonts w:ascii="Times New Roman" w:hAnsi="Times New Roman"/>
          <w:sz w:val="24"/>
          <w:szCs w:val="24"/>
        </w:rPr>
        <w:t>Chránit aktiva VZP ČR a dodržovat Bezpečnostní politiku VZP ČR.</w:t>
      </w:r>
    </w:p>
    <w:p w14:paraId="252D2433" w14:textId="77777777" w:rsidR="00502F8D" w:rsidRPr="00B01D72"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lastRenderedPageBreak/>
        <w:t>Předcházet možným škodám na střeženém majetku a působit preventivně při vzniku bezpečnostních incidentů.</w:t>
      </w:r>
    </w:p>
    <w:p w14:paraId="4FD277B1" w14:textId="77777777" w:rsidR="00502F8D" w:rsidRPr="00B01D72"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t>Provádět službu s náležitou odbornou péčí a využívat veškeré zákonné prostředky k řádnému poskytování služby a ochraně práv VZP ČR.</w:t>
      </w:r>
    </w:p>
    <w:p w14:paraId="58469FDC" w14:textId="77777777" w:rsidR="00502F8D" w:rsidRPr="00B01D72"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286F9D9B" w14:textId="77777777" w:rsidR="00502F8D" w:rsidRPr="00B01D72"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5CFDFF40" w14:textId="77777777" w:rsidR="00502F8D" w:rsidRPr="00B01D72"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17362015" w14:textId="77777777" w:rsidR="00502F8D" w:rsidRPr="00B01D72"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t>Zajistit na základě objednávky Objednatele posílení fyzické ostrahy, resp. strážních hodin, při mimořádných událostech.</w:t>
      </w:r>
    </w:p>
    <w:p w14:paraId="12797357" w14:textId="77777777" w:rsidR="00502F8D" w:rsidRDefault="00502F8D" w:rsidP="00557C3E">
      <w:pPr>
        <w:pStyle w:val="Odstavecseseznamem"/>
        <w:numPr>
          <w:ilvl w:val="0"/>
          <w:numId w:val="16"/>
        </w:numPr>
        <w:jc w:val="both"/>
        <w:rPr>
          <w:rFonts w:ascii="Times New Roman" w:hAnsi="Times New Roman"/>
          <w:sz w:val="24"/>
          <w:szCs w:val="24"/>
        </w:rPr>
      </w:pPr>
      <w:r w:rsidRPr="00B01D72">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bookmarkEnd w:id="7"/>
      <w:r w:rsidRPr="00B01D72">
        <w:rPr>
          <w:rFonts w:ascii="Times New Roman" w:hAnsi="Times New Roman"/>
          <w:sz w:val="24"/>
          <w:szCs w:val="24"/>
        </w:rPr>
        <w:t>.</w:t>
      </w:r>
    </w:p>
    <w:p w14:paraId="584A7C70" w14:textId="77777777" w:rsidR="00502F8D" w:rsidRPr="00B01D72" w:rsidRDefault="00502F8D" w:rsidP="00502F8D">
      <w:pPr>
        <w:pStyle w:val="Odstavecseseznamem"/>
        <w:ind w:left="1440"/>
        <w:jc w:val="both"/>
        <w:rPr>
          <w:rFonts w:ascii="Times New Roman" w:hAnsi="Times New Roman"/>
          <w:sz w:val="24"/>
          <w:szCs w:val="24"/>
        </w:rPr>
      </w:pPr>
    </w:p>
    <w:p w14:paraId="3C94B87E" w14:textId="77777777" w:rsidR="00502F8D" w:rsidRPr="00EC706E" w:rsidRDefault="00502F8D" w:rsidP="00557C3E">
      <w:pPr>
        <w:pStyle w:val="Odstavecseseznamem"/>
        <w:numPr>
          <w:ilvl w:val="0"/>
          <w:numId w:val="24"/>
        </w:numPr>
        <w:rPr>
          <w:rFonts w:ascii="Times New Roman" w:hAnsi="Times New Roman"/>
          <w:b/>
          <w:caps/>
          <w:sz w:val="24"/>
          <w:szCs w:val="24"/>
          <w:u w:val="single"/>
        </w:rPr>
      </w:pPr>
      <w:bookmarkStart w:id="9" w:name="_Hlk73450764"/>
      <w:r w:rsidRPr="00EC706E">
        <w:rPr>
          <w:rFonts w:ascii="Times New Roman" w:hAnsi="Times New Roman"/>
          <w:b/>
          <w:sz w:val="24"/>
          <w:szCs w:val="24"/>
          <w:u w:val="single"/>
        </w:rPr>
        <w:t xml:space="preserve">Schopnosti a dovednosti pracovníků ostrahy: </w:t>
      </w:r>
    </w:p>
    <w:p w14:paraId="30769184" w14:textId="77777777" w:rsidR="00502F8D" w:rsidRPr="00B01D72" w:rsidRDefault="00502F8D" w:rsidP="00502F8D">
      <w:pPr>
        <w:pStyle w:val="Textodst1sl"/>
        <w:ind w:left="0" w:firstLine="0"/>
      </w:pPr>
      <w:r w:rsidRPr="00B01D72">
        <w:t>Všichni pracovníci ostrahy určení musí splňovat následující minimální požadavky:</w:t>
      </w:r>
    </w:p>
    <w:p w14:paraId="4FB94354" w14:textId="77777777" w:rsidR="00502F8D" w:rsidRPr="00B01D72" w:rsidRDefault="00502F8D" w:rsidP="00557C3E">
      <w:pPr>
        <w:pStyle w:val="Textodst2slovan"/>
        <w:numPr>
          <w:ilvl w:val="0"/>
          <w:numId w:val="25"/>
        </w:numPr>
      </w:pPr>
      <w:r w:rsidRPr="00B01D72">
        <w:t>musí splňovat podmínku trestní bezúhonnosti;</w:t>
      </w:r>
    </w:p>
    <w:p w14:paraId="1158C735" w14:textId="77777777" w:rsidR="00502F8D" w:rsidRPr="00B01D72" w:rsidRDefault="00502F8D" w:rsidP="00557C3E">
      <w:pPr>
        <w:pStyle w:val="Textodst2slovan"/>
        <w:numPr>
          <w:ilvl w:val="0"/>
          <w:numId w:val="25"/>
        </w:numPr>
      </w:pPr>
      <w:r w:rsidRPr="00B01D72">
        <w:t>musí znát základy poskytování první pomoci;</w:t>
      </w:r>
    </w:p>
    <w:p w14:paraId="15DEFFFE" w14:textId="77777777" w:rsidR="00502F8D" w:rsidRPr="00B01D72" w:rsidRDefault="00502F8D" w:rsidP="00557C3E">
      <w:pPr>
        <w:pStyle w:val="Textodst2slovan"/>
        <w:numPr>
          <w:ilvl w:val="0"/>
          <w:numId w:val="25"/>
        </w:numPr>
      </w:pPr>
      <w:r w:rsidRPr="00B01D72">
        <w:t>musí mít znalost výpočetní techniky pro potřeby monitoringu a vyhodnocování signálů z PZTS a VSS;</w:t>
      </w:r>
    </w:p>
    <w:p w14:paraId="270F6E8B" w14:textId="77777777" w:rsidR="00502F8D" w:rsidRPr="00B01D72" w:rsidRDefault="00502F8D" w:rsidP="00502F8D">
      <w:pPr>
        <w:spacing w:after="120" w:line="240" w:lineRule="auto"/>
        <w:jc w:val="both"/>
        <w:rPr>
          <w:rFonts w:ascii="Times New Roman" w:hAnsi="Times New Roman" w:cs="Times New Roman"/>
          <w:b/>
          <w:sz w:val="24"/>
          <w:szCs w:val="24"/>
        </w:rPr>
      </w:pPr>
    </w:p>
    <w:p w14:paraId="161097FA" w14:textId="77777777" w:rsidR="00502F8D" w:rsidRPr="00EC706E" w:rsidRDefault="00502F8D" w:rsidP="00557C3E">
      <w:pPr>
        <w:pStyle w:val="Odstavecseseznamem"/>
        <w:numPr>
          <w:ilvl w:val="0"/>
          <w:numId w:val="24"/>
        </w:numPr>
        <w:spacing w:after="120" w:line="240" w:lineRule="auto"/>
        <w:jc w:val="both"/>
        <w:rPr>
          <w:rFonts w:ascii="Times New Roman" w:hAnsi="Times New Roman"/>
          <w:b/>
          <w:sz w:val="24"/>
          <w:szCs w:val="24"/>
          <w:u w:val="single"/>
        </w:rPr>
      </w:pPr>
      <w:r w:rsidRPr="00EC706E">
        <w:rPr>
          <w:rFonts w:ascii="Times New Roman" w:hAnsi="Times New Roman"/>
          <w:b/>
          <w:sz w:val="24"/>
          <w:szCs w:val="24"/>
          <w:u w:val="single"/>
        </w:rPr>
        <w:t>Výstroj a vybavení pracovníků ostrahy:</w:t>
      </w:r>
    </w:p>
    <w:p w14:paraId="15A2FE41" w14:textId="77777777" w:rsidR="00502F8D" w:rsidRPr="00B01D72" w:rsidRDefault="00502F8D" w:rsidP="00557C3E">
      <w:pPr>
        <w:pStyle w:val="Odstavecseseznamem"/>
        <w:numPr>
          <w:ilvl w:val="0"/>
          <w:numId w:val="26"/>
        </w:numPr>
        <w:spacing w:after="0" w:line="240" w:lineRule="auto"/>
        <w:jc w:val="both"/>
        <w:rPr>
          <w:rFonts w:ascii="Times New Roman" w:hAnsi="Times New Roman"/>
          <w:sz w:val="24"/>
          <w:szCs w:val="24"/>
        </w:rPr>
      </w:pPr>
      <w:r w:rsidRPr="00B01D72">
        <w:rPr>
          <w:rFonts w:ascii="Times New Roman" w:hAnsi="Times New Roman"/>
          <w:sz w:val="24"/>
          <w:szCs w:val="24"/>
        </w:rPr>
        <w:t>stejnokroj – uniforma;</w:t>
      </w:r>
    </w:p>
    <w:p w14:paraId="2900D271" w14:textId="77777777" w:rsidR="00502F8D" w:rsidRPr="00B01D72" w:rsidRDefault="00502F8D" w:rsidP="00557C3E">
      <w:pPr>
        <w:pStyle w:val="Odstavecseseznamem"/>
        <w:numPr>
          <w:ilvl w:val="0"/>
          <w:numId w:val="26"/>
        </w:numPr>
        <w:spacing w:after="0" w:line="240" w:lineRule="auto"/>
        <w:jc w:val="both"/>
        <w:rPr>
          <w:rFonts w:ascii="Times New Roman" w:hAnsi="Times New Roman"/>
          <w:sz w:val="24"/>
          <w:szCs w:val="24"/>
        </w:rPr>
      </w:pPr>
      <w:r w:rsidRPr="00B01D72">
        <w:rPr>
          <w:rFonts w:ascii="Times New Roman" w:hAnsi="Times New Roman"/>
          <w:sz w:val="24"/>
          <w:szCs w:val="24"/>
        </w:rPr>
        <w:t>přiměřené OOP;</w:t>
      </w:r>
    </w:p>
    <w:p w14:paraId="1F95EFD3" w14:textId="77777777" w:rsidR="00502F8D" w:rsidRPr="00B01D72" w:rsidRDefault="00502F8D" w:rsidP="00557C3E">
      <w:pPr>
        <w:pStyle w:val="Odstavecseseznamem"/>
        <w:numPr>
          <w:ilvl w:val="0"/>
          <w:numId w:val="26"/>
        </w:numPr>
        <w:spacing w:after="0" w:line="240" w:lineRule="auto"/>
        <w:jc w:val="both"/>
        <w:rPr>
          <w:rFonts w:ascii="Times New Roman" w:hAnsi="Times New Roman"/>
          <w:b/>
          <w:sz w:val="24"/>
          <w:szCs w:val="24"/>
        </w:rPr>
      </w:pPr>
      <w:r w:rsidRPr="00B01D72">
        <w:rPr>
          <w:rFonts w:ascii="Times New Roman" w:hAnsi="Times New Roman"/>
          <w:sz w:val="24"/>
          <w:szCs w:val="24"/>
        </w:rPr>
        <w:t>mobilní telefon.</w:t>
      </w:r>
    </w:p>
    <w:p w14:paraId="561E4306" w14:textId="77777777" w:rsidR="00502F8D" w:rsidRPr="00B01D72" w:rsidRDefault="00502F8D" w:rsidP="00502F8D">
      <w:pPr>
        <w:spacing w:after="0" w:line="240" w:lineRule="auto"/>
        <w:jc w:val="both"/>
        <w:rPr>
          <w:rFonts w:ascii="Times New Roman" w:hAnsi="Times New Roman" w:cs="Times New Roman"/>
          <w:b/>
          <w:sz w:val="24"/>
          <w:szCs w:val="24"/>
        </w:rPr>
      </w:pPr>
    </w:p>
    <w:p w14:paraId="61FE210F" w14:textId="77777777" w:rsidR="00502F8D" w:rsidRPr="00B01D72" w:rsidRDefault="00502F8D" w:rsidP="00557C3E">
      <w:pPr>
        <w:pStyle w:val="Odstavecseseznamem"/>
        <w:numPr>
          <w:ilvl w:val="0"/>
          <w:numId w:val="24"/>
        </w:numPr>
        <w:rPr>
          <w:rFonts w:ascii="Times New Roman" w:hAnsi="Times New Roman"/>
          <w:b/>
          <w:sz w:val="24"/>
          <w:szCs w:val="24"/>
          <w:u w:val="single"/>
        </w:rPr>
      </w:pPr>
      <w:r w:rsidRPr="00B01D72">
        <w:rPr>
          <w:rFonts w:ascii="Times New Roman" w:hAnsi="Times New Roman"/>
          <w:b/>
          <w:sz w:val="24"/>
          <w:szCs w:val="24"/>
          <w:u w:val="single"/>
        </w:rPr>
        <w:t>Identifikace pracovníků ostrahy:</w:t>
      </w:r>
    </w:p>
    <w:bookmarkEnd w:id="9"/>
    <w:p w14:paraId="6D471B28" w14:textId="77777777" w:rsidR="00502F8D" w:rsidRPr="00B01D72" w:rsidRDefault="00502F8D" w:rsidP="00502F8D">
      <w:pPr>
        <w:pStyle w:val="Odstavecseseznamem"/>
        <w:ind w:left="0"/>
        <w:jc w:val="both"/>
        <w:rPr>
          <w:rFonts w:ascii="Times New Roman" w:hAnsi="Times New Roman"/>
          <w:sz w:val="24"/>
          <w:szCs w:val="24"/>
        </w:rPr>
      </w:pPr>
      <w:r w:rsidRPr="00B01D72">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5BE9BE26" w14:textId="77777777" w:rsidR="00502F8D" w:rsidRPr="00B01D72" w:rsidRDefault="00502F8D" w:rsidP="00502F8D">
      <w:pPr>
        <w:pStyle w:val="Odstavecseseznamem"/>
        <w:ind w:left="0"/>
        <w:jc w:val="both"/>
        <w:rPr>
          <w:rFonts w:ascii="Times New Roman" w:hAnsi="Times New Roman"/>
          <w:sz w:val="24"/>
          <w:szCs w:val="24"/>
        </w:rPr>
      </w:pPr>
    </w:p>
    <w:p w14:paraId="313091F2" w14:textId="77777777" w:rsidR="00502F8D" w:rsidRPr="00B01D72" w:rsidRDefault="00502F8D" w:rsidP="00557C3E">
      <w:pPr>
        <w:pStyle w:val="Odstavecseseznamem"/>
        <w:numPr>
          <w:ilvl w:val="0"/>
          <w:numId w:val="24"/>
        </w:numPr>
        <w:jc w:val="both"/>
        <w:rPr>
          <w:rFonts w:ascii="Times New Roman" w:hAnsi="Times New Roman"/>
          <w:b/>
          <w:sz w:val="24"/>
          <w:szCs w:val="24"/>
          <w:u w:val="single"/>
        </w:rPr>
      </w:pPr>
      <w:r w:rsidRPr="00B01D72">
        <w:rPr>
          <w:rFonts w:ascii="Times New Roman" w:hAnsi="Times New Roman"/>
          <w:b/>
          <w:sz w:val="24"/>
          <w:szCs w:val="24"/>
          <w:u w:val="single"/>
        </w:rPr>
        <w:t>Zařazení pracovníka ostrahy:</w:t>
      </w:r>
    </w:p>
    <w:p w14:paraId="2F5BB819" w14:textId="77777777" w:rsidR="00502F8D" w:rsidRDefault="00502F8D" w:rsidP="00502F8D">
      <w:pPr>
        <w:pStyle w:val="Odstavecseseznamem"/>
        <w:ind w:left="0"/>
        <w:jc w:val="both"/>
        <w:rPr>
          <w:rFonts w:ascii="Times New Roman" w:hAnsi="Times New Roman"/>
          <w:sz w:val="24"/>
          <w:szCs w:val="24"/>
        </w:rPr>
      </w:pPr>
      <w:r w:rsidRPr="00B01D72">
        <w:rPr>
          <w:rFonts w:ascii="Times New Roman" w:hAnsi="Times New Roman"/>
          <w:sz w:val="24"/>
          <w:szCs w:val="24"/>
        </w:rPr>
        <w:t>Pracovník ostrahy je povinen přijímat pokyny ředitele Odboru bezpečnosti VZP ČR nebo jím pověřené osoby.</w:t>
      </w:r>
    </w:p>
    <w:p w14:paraId="6CB25FFC" w14:textId="77777777" w:rsidR="00502F8D" w:rsidRDefault="00502F8D" w:rsidP="00502F8D">
      <w:pPr>
        <w:pStyle w:val="Odstavecseseznamem"/>
        <w:ind w:left="0"/>
        <w:jc w:val="both"/>
        <w:rPr>
          <w:rFonts w:ascii="Times New Roman" w:hAnsi="Times New Roman"/>
          <w:sz w:val="24"/>
          <w:szCs w:val="24"/>
        </w:rPr>
      </w:pPr>
    </w:p>
    <w:p w14:paraId="12193CA3" w14:textId="77777777" w:rsidR="00502F8D" w:rsidRDefault="00502F8D" w:rsidP="00502F8D">
      <w:pPr>
        <w:pStyle w:val="Odstavecseseznamem"/>
        <w:ind w:left="0"/>
        <w:jc w:val="both"/>
        <w:rPr>
          <w:rFonts w:ascii="Times New Roman" w:hAnsi="Times New Roman"/>
          <w:sz w:val="24"/>
          <w:szCs w:val="24"/>
        </w:rPr>
      </w:pPr>
    </w:p>
    <w:p w14:paraId="6D37F6E1" w14:textId="77777777" w:rsidR="00502F8D" w:rsidRDefault="00502F8D" w:rsidP="00502F8D">
      <w:pPr>
        <w:pStyle w:val="Odstavecseseznamem"/>
        <w:ind w:left="0"/>
        <w:jc w:val="both"/>
        <w:rPr>
          <w:rFonts w:ascii="Times New Roman" w:hAnsi="Times New Roman"/>
          <w:sz w:val="24"/>
          <w:szCs w:val="24"/>
        </w:rPr>
      </w:pPr>
    </w:p>
    <w:p w14:paraId="17070263" w14:textId="77777777" w:rsidR="00502F8D" w:rsidRDefault="00502F8D" w:rsidP="00502F8D">
      <w:pPr>
        <w:pStyle w:val="Odstavecseseznamem"/>
        <w:ind w:left="0"/>
        <w:jc w:val="both"/>
        <w:rPr>
          <w:rFonts w:ascii="Times New Roman" w:hAnsi="Times New Roman"/>
          <w:sz w:val="24"/>
          <w:szCs w:val="24"/>
        </w:rPr>
      </w:pPr>
    </w:p>
    <w:p w14:paraId="02F35221" w14:textId="77777777" w:rsidR="00502F8D" w:rsidRDefault="00502F8D" w:rsidP="00502F8D">
      <w:pPr>
        <w:pStyle w:val="Odstavecseseznamem"/>
        <w:ind w:left="0"/>
        <w:jc w:val="both"/>
        <w:rPr>
          <w:rFonts w:ascii="Times New Roman" w:hAnsi="Times New Roman"/>
          <w:sz w:val="24"/>
          <w:szCs w:val="24"/>
        </w:rPr>
      </w:pPr>
    </w:p>
    <w:p w14:paraId="3E483192" w14:textId="77777777" w:rsidR="00502F8D" w:rsidRDefault="00502F8D" w:rsidP="00557C3E">
      <w:pPr>
        <w:pStyle w:val="Odstavecseseznamem"/>
        <w:numPr>
          <w:ilvl w:val="0"/>
          <w:numId w:val="24"/>
        </w:numPr>
        <w:jc w:val="both"/>
        <w:rPr>
          <w:rFonts w:ascii="Times New Roman" w:hAnsi="Times New Roman"/>
          <w:b/>
          <w:sz w:val="24"/>
          <w:szCs w:val="24"/>
          <w:u w:val="single"/>
        </w:rPr>
      </w:pPr>
      <w:r w:rsidRPr="00EC706E">
        <w:rPr>
          <w:rFonts w:ascii="Times New Roman" w:hAnsi="Times New Roman"/>
          <w:b/>
          <w:sz w:val="24"/>
          <w:szCs w:val="24"/>
          <w:u w:val="single"/>
        </w:rPr>
        <w:t>Požadavky/Základní povinnosti pracovníka ostrahy:</w:t>
      </w:r>
    </w:p>
    <w:p w14:paraId="72A296B6" w14:textId="77777777" w:rsidR="00502F8D" w:rsidRPr="00484435" w:rsidRDefault="00502F8D" w:rsidP="00557C3E">
      <w:pPr>
        <w:pStyle w:val="Odstavecseseznamem"/>
        <w:numPr>
          <w:ilvl w:val="0"/>
          <w:numId w:val="29"/>
        </w:numPr>
        <w:jc w:val="both"/>
        <w:rPr>
          <w:rFonts w:ascii="Times New Roman" w:hAnsi="Times New Roman"/>
          <w:bCs/>
          <w:sz w:val="24"/>
          <w:szCs w:val="24"/>
        </w:rPr>
      </w:pPr>
      <w:r w:rsidRPr="00484435">
        <w:rPr>
          <w:rFonts w:ascii="Times New Roman" w:hAnsi="Times New Roman"/>
          <w:bCs/>
          <w:sz w:val="24"/>
          <w:szCs w:val="24"/>
        </w:rPr>
        <w:t>Rozsah hodin:</w:t>
      </w:r>
    </w:p>
    <w:tbl>
      <w:tblPr>
        <w:tblStyle w:val="Mkatabulky"/>
        <w:tblW w:w="9212" w:type="dxa"/>
        <w:tblLayout w:type="fixed"/>
        <w:tblLook w:val="04A0" w:firstRow="1" w:lastRow="0" w:firstColumn="1" w:lastColumn="0" w:noHBand="0" w:noVBand="1"/>
      </w:tblPr>
      <w:tblGrid>
        <w:gridCol w:w="1535"/>
        <w:gridCol w:w="1267"/>
        <w:gridCol w:w="992"/>
        <w:gridCol w:w="2835"/>
        <w:gridCol w:w="1047"/>
        <w:gridCol w:w="1536"/>
      </w:tblGrid>
      <w:tr w:rsidR="00502F8D" w:rsidRPr="00B01D72" w14:paraId="70D380A2" w14:textId="77777777" w:rsidTr="00502F8D">
        <w:tc>
          <w:tcPr>
            <w:tcW w:w="1535" w:type="dxa"/>
            <w:tcBorders>
              <w:top w:val="single" w:sz="4" w:space="0" w:color="auto"/>
              <w:left w:val="single" w:sz="4" w:space="0" w:color="auto"/>
              <w:bottom w:val="single" w:sz="4" w:space="0" w:color="auto"/>
              <w:right w:val="single" w:sz="4" w:space="0" w:color="auto"/>
            </w:tcBorders>
            <w:vAlign w:val="center"/>
          </w:tcPr>
          <w:p w14:paraId="627CBACD" w14:textId="77777777" w:rsidR="00502F8D" w:rsidRPr="00B01D72" w:rsidRDefault="00502F8D" w:rsidP="00502F8D">
            <w:pPr>
              <w:spacing w:after="120"/>
              <w:jc w:val="both"/>
              <w:rPr>
                <w:rFonts w:ascii="Times New Roman" w:hAnsi="Times New Roman" w:cs="Times New Roman"/>
              </w:rPr>
            </w:pPr>
            <w:bookmarkStart w:id="10" w:name="_Hlk202176965"/>
          </w:p>
        </w:tc>
        <w:tc>
          <w:tcPr>
            <w:tcW w:w="1267" w:type="dxa"/>
            <w:tcBorders>
              <w:top w:val="single" w:sz="4" w:space="0" w:color="auto"/>
              <w:left w:val="single" w:sz="4" w:space="0" w:color="auto"/>
              <w:bottom w:val="single" w:sz="4" w:space="0" w:color="auto"/>
              <w:right w:val="single" w:sz="4" w:space="0" w:color="auto"/>
            </w:tcBorders>
            <w:vAlign w:val="center"/>
            <w:hideMark/>
          </w:tcPr>
          <w:p w14:paraId="66173FE2"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Počet pracovníků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AB325"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Služba ve dnech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B75773"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4A2BBC8"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20ABBCE"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Hodin týdně</w:t>
            </w:r>
          </w:p>
        </w:tc>
      </w:tr>
      <w:tr w:rsidR="00502F8D" w:rsidRPr="00B01D72" w14:paraId="28640878" w14:textId="77777777" w:rsidTr="00502F8D">
        <w:tc>
          <w:tcPr>
            <w:tcW w:w="1535" w:type="dxa"/>
            <w:tcBorders>
              <w:top w:val="single" w:sz="4" w:space="0" w:color="auto"/>
              <w:left w:val="single" w:sz="4" w:space="0" w:color="auto"/>
              <w:bottom w:val="single" w:sz="4" w:space="0" w:color="auto"/>
              <w:right w:val="single" w:sz="4" w:space="0" w:color="auto"/>
            </w:tcBorders>
            <w:vAlign w:val="center"/>
            <w:hideMark/>
          </w:tcPr>
          <w:p w14:paraId="7CFACCE6"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C9382AD"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8E8B7"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 xml:space="preserve">Po </w:t>
            </w:r>
          </w:p>
          <w:p w14:paraId="2AD45AFF"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Út</w:t>
            </w:r>
          </w:p>
          <w:p w14:paraId="2FB3AA0E"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St</w:t>
            </w:r>
          </w:p>
          <w:p w14:paraId="1A8F9528"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Čt</w:t>
            </w:r>
          </w:p>
          <w:p w14:paraId="1159F09B"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Pá</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703251"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 xml:space="preserve">08:00 – 17:30 </w:t>
            </w:r>
          </w:p>
          <w:p w14:paraId="65471641"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 xml:space="preserve">08:00 – 15:30 </w:t>
            </w:r>
          </w:p>
          <w:p w14:paraId="732DAABB"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 xml:space="preserve">08:00 – 17:30 </w:t>
            </w:r>
          </w:p>
          <w:p w14:paraId="39FBB016"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 xml:space="preserve">08:00 – 15:30 </w:t>
            </w:r>
          </w:p>
          <w:p w14:paraId="079F020E"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 xml:space="preserve">08:00 – 14:30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A1E8031"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9,5</w:t>
            </w:r>
          </w:p>
          <w:p w14:paraId="7F28BEF9"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7,5</w:t>
            </w:r>
          </w:p>
          <w:p w14:paraId="59335B4E"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9,5</w:t>
            </w:r>
          </w:p>
          <w:p w14:paraId="22429B20"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7,5</w:t>
            </w:r>
          </w:p>
          <w:p w14:paraId="7045E1A8"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6,5</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3EECB5D"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9,5</w:t>
            </w:r>
          </w:p>
          <w:p w14:paraId="3AFC86D4"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7,5</w:t>
            </w:r>
          </w:p>
          <w:p w14:paraId="04CD36E8"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9,5</w:t>
            </w:r>
          </w:p>
          <w:p w14:paraId="4FC0051F"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7,5</w:t>
            </w:r>
          </w:p>
          <w:p w14:paraId="149161DD"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6,5</w:t>
            </w:r>
          </w:p>
        </w:tc>
      </w:tr>
      <w:tr w:rsidR="00502F8D" w:rsidRPr="00B01D72" w14:paraId="060ED2DD" w14:textId="77777777" w:rsidTr="00502F8D">
        <w:tc>
          <w:tcPr>
            <w:tcW w:w="1535" w:type="dxa"/>
            <w:tcBorders>
              <w:top w:val="single" w:sz="4" w:space="0" w:color="auto"/>
              <w:left w:val="single" w:sz="4" w:space="0" w:color="auto"/>
              <w:bottom w:val="single" w:sz="4" w:space="0" w:color="auto"/>
              <w:right w:val="single" w:sz="4" w:space="0" w:color="auto"/>
            </w:tcBorders>
            <w:vAlign w:val="center"/>
          </w:tcPr>
          <w:p w14:paraId="20A5AB61" w14:textId="77777777" w:rsidR="00502F8D" w:rsidRPr="00B01D72" w:rsidRDefault="00502F8D" w:rsidP="00502F8D">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tcPr>
          <w:p w14:paraId="0EAC5C2B" w14:textId="77777777" w:rsidR="00502F8D" w:rsidRPr="00B01D72" w:rsidRDefault="00502F8D" w:rsidP="00502F8D">
            <w:pPr>
              <w:spacing w:after="12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588C61"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Po – Pá</w:t>
            </w:r>
          </w:p>
        </w:tc>
        <w:tc>
          <w:tcPr>
            <w:tcW w:w="2835" w:type="dxa"/>
            <w:tcBorders>
              <w:top w:val="single" w:sz="4" w:space="0" w:color="auto"/>
              <w:left w:val="single" w:sz="4" w:space="0" w:color="auto"/>
              <w:bottom w:val="single" w:sz="4" w:space="0" w:color="auto"/>
              <w:right w:val="single" w:sz="4" w:space="0" w:color="auto"/>
            </w:tcBorders>
            <w:vAlign w:val="center"/>
          </w:tcPr>
          <w:p w14:paraId="310E25E7" w14:textId="77777777" w:rsidR="00502F8D" w:rsidRPr="00B01D72" w:rsidRDefault="00502F8D" w:rsidP="00502F8D">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14:paraId="06D0DF65" w14:textId="77777777" w:rsidR="00502F8D" w:rsidRPr="00B01D72" w:rsidRDefault="00502F8D" w:rsidP="00502F8D">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1616DC51" w14:textId="77777777" w:rsidR="00502F8D" w:rsidRPr="00B01D72" w:rsidRDefault="00502F8D" w:rsidP="00502F8D">
            <w:pPr>
              <w:spacing w:after="120"/>
              <w:jc w:val="center"/>
              <w:rPr>
                <w:rFonts w:ascii="Times New Roman" w:hAnsi="Times New Roman" w:cs="Times New Roman"/>
              </w:rPr>
            </w:pPr>
            <w:r w:rsidRPr="00B01D72">
              <w:rPr>
                <w:rFonts w:ascii="Times New Roman" w:hAnsi="Times New Roman" w:cs="Times New Roman"/>
              </w:rPr>
              <w:t>40,5</w:t>
            </w:r>
          </w:p>
        </w:tc>
      </w:tr>
    </w:tbl>
    <w:p w14:paraId="01BC2E0C" w14:textId="77777777" w:rsidR="00502F8D" w:rsidRPr="00484435" w:rsidRDefault="00502F8D" w:rsidP="00557C3E">
      <w:pPr>
        <w:pStyle w:val="Odstavecseseznamem"/>
        <w:numPr>
          <w:ilvl w:val="0"/>
          <w:numId w:val="29"/>
        </w:numPr>
        <w:tabs>
          <w:tab w:val="left" w:pos="0"/>
        </w:tabs>
        <w:spacing w:after="120"/>
        <w:jc w:val="both"/>
        <w:rPr>
          <w:rFonts w:ascii="Times New Roman" w:hAnsi="Times New Roman"/>
          <w:sz w:val="24"/>
        </w:rPr>
      </w:pPr>
      <w:bookmarkStart w:id="11" w:name="_Hlk73450833"/>
      <w:bookmarkEnd w:id="10"/>
      <w:r w:rsidRPr="00484435">
        <w:rPr>
          <w:rFonts w:ascii="Times New Roman" w:hAnsi="Times New Roman"/>
          <w:sz w:val="24"/>
        </w:rPr>
        <w:t xml:space="preserve">Bezpečnostní služba </w:t>
      </w:r>
      <w:r w:rsidRPr="00484435">
        <w:rPr>
          <w:rFonts w:ascii="Times New Roman" w:hAnsi="Times New Roman"/>
          <w:b/>
          <w:sz w:val="24"/>
        </w:rPr>
        <w:t>(dále jen „BS“)</w:t>
      </w:r>
      <w:r w:rsidRPr="00484435">
        <w:rPr>
          <w:rFonts w:ascii="Times New Roman" w:hAnsi="Times New Roman"/>
          <w:sz w:val="24"/>
        </w:rPr>
        <w:t xml:space="preserve"> je povinna zajistit trvalé provádění ostrahy s náležitou odbornou péčí prostřednictvím svých zaměstnanců </w:t>
      </w:r>
      <w:r w:rsidRPr="00484435">
        <w:rPr>
          <w:rFonts w:ascii="Times New Roman" w:hAnsi="Times New Roman"/>
          <w:b/>
          <w:sz w:val="24"/>
        </w:rPr>
        <w:t>(dále též „pracovník ostrahy“ nebo „bezpečnostní pracovník“)</w:t>
      </w:r>
      <w:r w:rsidRPr="00484435">
        <w:rPr>
          <w:rFonts w:ascii="Times New Roman" w:hAnsi="Times New Roman"/>
          <w:sz w:val="24"/>
        </w:rPr>
        <w:t>, kteří jsou bezúhonní, k poskytování takové činnosti způsobilí a kvalifikovaní a vybaveni výstrojí BS.</w:t>
      </w:r>
    </w:p>
    <w:p w14:paraId="2B3F39F5"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je povinna řádně poskytovat službu a důsledně využívat všechny zákonné prostředky k ochraně práv VZP ČR.</w:t>
      </w:r>
    </w:p>
    <w:p w14:paraId="339F3D4E"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je povinna poskytovat a provádět ostrahu dle Směrnic pro výkon služby, vnitřních předpisů a nařízení klienta a podle pokynů určených/pověřených osob z VZP ČR.</w:t>
      </w:r>
    </w:p>
    <w:p w14:paraId="7EFFA6E2"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odpovídá za proškolení pracovníků ostrahy v oblasti BOZP a PO; odpovídá za dodržování předpisů BOZP a PO pracovníky ostrahy v průběhu poskytování ostrahy Objektu.</w:t>
      </w:r>
    </w:p>
    <w:p w14:paraId="30B22C3B"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zajistí, aby se všichni pracovníci ostrahy před nástupem k prvnímu výkonu ostrahy zúčastnili instruktáže, kterou provede pověřená osoba BS.</w:t>
      </w:r>
    </w:p>
    <w:p w14:paraId="3E579E4A"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podle pokynu pověřené/určené osoby z VZP ČR v odůvodněných případech bez zbytečného odkladu provede okamžitou výměnu pracovníka ostrahy.</w:t>
      </w:r>
    </w:p>
    <w:p w14:paraId="426041F8"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01CF8CB5"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Stanoviště BS v recepci plní také funkci ohlašovny požárů.</w:t>
      </w:r>
    </w:p>
    <w:p w14:paraId="1255A56B"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je povinna vždy na požádání VZP ČR informovat o způsobu a průběhu provádění ostrahy Objektu, včetně předložení knihy služeb, případně předložení jiné nařízené vedené písemné dokumentace, vedené pracovníky ostrahy.</w:t>
      </w:r>
    </w:p>
    <w:p w14:paraId="7AB7AD0C"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73769885"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lastRenderedPageBreak/>
        <w:t xml:space="preserve">Pracovníci ostrahy jsou povinni zaznamenávat průběh výkonu ostrahy v knize služeb, včetně pravdivého zaznamenávání všech událostí (zvláštních a mimořádných) a bezpečnostních incidentů. </w:t>
      </w:r>
    </w:p>
    <w:p w14:paraId="27C62D90"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78CEC1E7"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se zavazuje předkládat VZP ČR vlastní návrhy na opatření, nutná k řádnému a efektivnímu zajištění poskytování ostrahy.</w:t>
      </w:r>
    </w:p>
    <w:p w14:paraId="2EF1BDE5"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0B0EC127" w14:textId="77777777" w:rsidR="00502F8D" w:rsidRPr="00EC706E" w:rsidRDefault="00502F8D" w:rsidP="00557C3E">
      <w:pPr>
        <w:pStyle w:val="Odstavecseseznamem"/>
        <w:numPr>
          <w:ilvl w:val="1"/>
          <w:numId w:val="27"/>
        </w:numPr>
        <w:tabs>
          <w:tab w:val="left" w:pos="567"/>
        </w:tabs>
        <w:spacing w:after="120"/>
        <w:ind w:left="993" w:hanging="426"/>
        <w:jc w:val="both"/>
        <w:rPr>
          <w:rFonts w:ascii="Times New Roman" w:hAnsi="Times New Roman"/>
          <w:sz w:val="24"/>
        </w:rPr>
      </w:pPr>
      <w:r w:rsidRPr="00EC706E">
        <w:rPr>
          <w:rFonts w:ascii="Times New Roman" w:hAnsi="Times New Roman"/>
          <w:sz w:val="24"/>
        </w:rPr>
        <w:t>BS je v rámci provádění činností ostrahy v Objektu VZP ČR dále povinna:</w:t>
      </w:r>
    </w:p>
    <w:p w14:paraId="5014A92B"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chránit aktiva VZP ČR a dodržovat Bezpečnostní politiku VZP ČR;</w:t>
      </w:r>
    </w:p>
    <w:p w14:paraId="43AAB2B5"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0696ACAA"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zamezit vniknutí nebo neoprávněnému vstupu osob a vjezdu dopravních prostředků do střeženého Objektu;</w:t>
      </w:r>
    </w:p>
    <w:p w14:paraId="5D6AA03E"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zamezit jakémukoliv odcizování či poškozování majetku VZP ČR, jejích zaměstnanců a klientů;</w:t>
      </w:r>
    </w:p>
    <w:p w14:paraId="5E9243FC"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 xml:space="preserve">zamezit neoprávněnému pořizování fotografických nebo audiovizuálních záznamů v Objektu-vždy neprodleně vyrozumí zaměstnance OB; </w:t>
      </w:r>
    </w:p>
    <w:p w14:paraId="2C47161B"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předcházet vzniku bezpečnostních incidentů a hlásit bezpečnostní incidenty, spolupracovat s VZP ČR při jejich řešení;</w:t>
      </w:r>
    </w:p>
    <w:p w14:paraId="3E27D171"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řádně vést a aktualizovat předepsané dokumentace pro výkon ostrahy;</w:t>
      </w:r>
    </w:p>
    <w:p w14:paraId="189AA868"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v případě potřeby/nutnosti spolupracovat v rámci provádění ostrahy s Policií ČR / Městskou policií/výjezdovou skupinou PCO;</w:t>
      </w:r>
    </w:p>
    <w:p w14:paraId="003B54C8"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na pokyn zaměstnanců VZP ČR, doprovázet klienty či návštěvy;</w:t>
      </w:r>
    </w:p>
    <w:p w14:paraId="7F303C91"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na základě požadavku doprovodit invalidní zaměstnance či klienty VZP ČR;</w:t>
      </w:r>
    </w:p>
    <w:p w14:paraId="7890848E"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vyprošťovat uvízlé osoby z výtahů;</w:t>
      </w:r>
    </w:p>
    <w:p w14:paraId="5B3A29CE" w14:textId="77777777" w:rsidR="00502F8D" w:rsidRPr="00B01D72" w:rsidRDefault="00502F8D" w:rsidP="00557C3E">
      <w:pPr>
        <w:numPr>
          <w:ilvl w:val="0"/>
          <w:numId w:val="23"/>
        </w:numPr>
        <w:spacing w:after="120" w:line="240" w:lineRule="auto"/>
        <w:ind w:hanging="295"/>
        <w:jc w:val="both"/>
        <w:rPr>
          <w:rFonts w:ascii="Times New Roman" w:hAnsi="Times New Roman" w:cs="Times New Roman"/>
          <w:sz w:val="24"/>
        </w:rPr>
      </w:pPr>
      <w:r w:rsidRPr="00B01D72">
        <w:rPr>
          <w:rFonts w:ascii="Times New Roman" w:hAnsi="Times New Roman" w:cs="Times New Roman"/>
          <w:sz w:val="24"/>
        </w:rPr>
        <w:t>ovládat všechny systémy technické ochrany a odpovídajícím způsobem reagovat na hlášení systémů;</w:t>
      </w:r>
    </w:p>
    <w:p w14:paraId="6162A52B" w14:textId="77777777" w:rsidR="00502F8D" w:rsidRPr="00B01D72" w:rsidRDefault="00502F8D" w:rsidP="00557C3E">
      <w:pPr>
        <w:numPr>
          <w:ilvl w:val="0"/>
          <w:numId w:val="23"/>
        </w:numPr>
        <w:spacing w:after="120" w:line="240" w:lineRule="auto"/>
        <w:ind w:left="1134" w:hanging="295"/>
        <w:jc w:val="both"/>
        <w:rPr>
          <w:rFonts w:ascii="Times New Roman" w:hAnsi="Times New Roman" w:cs="Times New Roman"/>
          <w:sz w:val="24"/>
        </w:rPr>
      </w:pPr>
      <w:r w:rsidRPr="00B01D72">
        <w:rPr>
          <w:rFonts w:ascii="Times New Roman" w:hAnsi="Times New Roman" w:cs="Times New Roman"/>
          <w:sz w:val="24"/>
        </w:rPr>
        <w:t>po proškolení obsluhovat výtahové plošiny u schodišť.</w:t>
      </w:r>
    </w:p>
    <w:p w14:paraId="20673A97" w14:textId="77777777" w:rsidR="00502F8D" w:rsidRPr="00EC706E" w:rsidRDefault="00502F8D" w:rsidP="00557C3E">
      <w:pPr>
        <w:pStyle w:val="Odstavecseseznamem"/>
        <w:numPr>
          <w:ilvl w:val="1"/>
          <w:numId w:val="27"/>
        </w:numPr>
        <w:tabs>
          <w:tab w:val="left" w:pos="567"/>
        </w:tabs>
        <w:spacing w:after="120"/>
        <w:ind w:left="851" w:hanging="306"/>
        <w:jc w:val="both"/>
        <w:rPr>
          <w:rFonts w:ascii="Times New Roman" w:hAnsi="Times New Roman"/>
          <w:sz w:val="24"/>
        </w:rPr>
      </w:pPr>
      <w:r w:rsidRPr="00EC706E">
        <w:rPr>
          <w:rFonts w:ascii="Times New Roman" w:hAnsi="Times New Roman"/>
          <w:sz w:val="24"/>
        </w:rPr>
        <w:t>BS odpovídá za požadovanou úroveň vystupování a chování pracovníků ostrahy vůči klientům, návštěvám a zaměstnancům VZP ČR.</w:t>
      </w:r>
    </w:p>
    <w:p w14:paraId="333F6FC6" w14:textId="77777777" w:rsidR="00502F8D" w:rsidRPr="00EC706E" w:rsidRDefault="00502F8D" w:rsidP="00557C3E">
      <w:pPr>
        <w:pStyle w:val="Odstavecseseznamem"/>
        <w:numPr>
          <w:ilvl w:val="1"/>
          <w:numId w:val="27"/>
        </w:numPr>
        <w:tabs>
          <w:tab w:val="left" w:pos="567"/>
        </w:tabs>
        <w:spacing w:after="120"/>
        <w:ind w:left="851" w:hanging="306"/>
        <w:jc w:val="both"/>
        <w:rPr>
          <w:rFonts w:ascii="Times New Roman" w:hAnsi="Times New Roman"/>
          <w:sz w:val="24"/>
        </w:rPr>
      </w:pPr>
      <w:r w:rsidRPr="00EC706E">
        <w:rPr>
          <w:rFonts w:ascii="Times New Roman" w:hAnsi="Times New Roman"/>
          <w:sz w:val="24"/>
        </w:rPr>
        <w:t xml:space="preserve">BS je povinen zajistit, aby pracovníci ostrahy trvale dodržovali ústrojovou kázeň podle požadavku VZP ČR – stejnokroj BS ve společenské/aktivní variantě + označení Ostraha VZP ČR, nepoužívat znečištěný či neúplný stejnokroj. Je zakázáno během </w:t>
      </w:r>
      <w:r w:rsidRPr="00EC706E">
        <w:rPr>
          <w:rFonts w:ascii="Times New Roman" w:hAnsi="Times New Roman"/>
          <w:sz w:val="24"/>
        </w:rPr>
        <w:lastRenderedPageBreak/>
        <w:t>celého výkonu ostrahy používat občanský oděv nebo jeho části v kombinaci se stejnokrojem BS.</w:t>
      </w:r>
    </w:p>
    <w:p w14:paraId="23AFCC42" w14:textId="77777777" w:rsidR="00502F8D" w:rsidRPr="00EC706E" w:rsidRDefault="00502F8D" w:rsidP="00557C3E">
      <w:pPr>
        <w:pStyle w:val="Odstavecseseznamem"/>
        <w:numPr>
          <w:ilvl w:val="1"/>
          <w:numId w:val="27"/>
        </w:numPr>
        <w:tabs>
          <w:tab w:val="left" w:pos="567"/>
        </w:tabs>
        <w:spacing w:after="120"/>
        <w:ind w:left="851" w:hanging="306"/>
        <w:jc w:val="both"/>
        <w:rPr>
          <w:rFonts w:ascii="Times New Roman" w:hAnsi="Times New Roman"/>
          <w:sz w:val="24"/>
        </w:rPr>
      </w:pPr>
      <w:r w:rsidRPr="00EC706E">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2A3BC4D6" w14:textId="77777777" w:rsidR="00502F8D" w:rsidRPr="00EC706E" w:rsidRDefault="00502F8D" w:rsidP="00557C3E">
      <w:pPr>
        <w:pStyle w:val="Odstavecseseznamem"/>
        <w:numPr>
          <w:ilvl w:val="1"/>
          <w:numId w:val="27"/>
        </w:numPr>
        <w:tabs>
          <w:tab w:val="left" w:pos="567"/>
        </w:tabs>
        <w:spacing w:after="120"/>
        <w:ind w:left="851" w:hanging="306"/>
        <w:jc w:val="both"/>
        <w:rPr>
          <w:rFonts w:ascii="Times New Roman" w:hAnsi="Times New Roman"/>
          <w:sz w:val="24"/>
        </w:rPr>
      </w:pPr>
      <w:r w:rsidRPr="00EC706E">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51FB1CCF" w14:textId="77777777" w:rsidR="00502F8D" w:rsidRPr="00B01D72" w:rsidRDefault="00502F8D" w:rsidP="00557C3E">
      <w:pPr>
        <w:numPr>
          <w:ilvl w:val="0"/>
          <w:numId w:val="21"/>
        </w:numPr>
        <w:tabs>
          <w:tab w:val="left" w:pos="567"/>
        </w:tabs>
        <w:spacing w:after="120" w:line="240" w:lineRule="auto"/>
        <w:ind w:left="1134" w:hanging="283"/>
        <w:jc w:val="both"/>
        <w:rPr>
          <w:rFonts w:ascii="Times New Roman" w:hAnsi="Times New Roman" w:cs="Times New Roman"/>
          <w:sz w:val="24"/>
        </w:rPr>
      </w:pPr>
      <w:r w:rsidRPr="00B01D72">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298D0D96" w14:textId="77777777" w:rsidR="00502F8D" w:rsidRPr="00B01D72" w:rsidRDefault="00502F8D" w:rsidP="00557C3E">
      <w:pPr>
        <w:numPr>
          <w:ilvl w:val="0"/>
          <w:numId w:val="21"/>
        </w:numPr>
        <w:spacing w:after="120" w:line="240" w:lineRule="auto"/>
        <w:ind w:left="1134" w:hanging="283"/>
        <w:jc w:val="both"/>
        <w:rPr>
          <w:rFonts w:ascii="Times New Roman" w:hAnsi="Times New Roman" w:cs="Times New Roman"/>
          <w:sz w:val="24"/>
        </w:rPr>
      </w:pPr>
      <w:r w:rsidRPr="00B01D72">
        <w:rPr>
          <w:rFonts w:ascii="Times New Roman" w:hAnsi="Times New Roman" w:cs="Times New Roman"/>
          <w:sz w:val="24"/>
        </w:rPr>
        <w:t>číst jakékoliv tiskoviny, s výjimkou tiskovin či písemností, které mají přímý vztah k výkonu ostrahy;</w:t>
      </w:r>
    </w:p>
    <w:p w14:paraId="234F0BE9" w14:textId="77777777" w:rsidR="00502F8D" w:rsidRPr="00B01D72" w:rsidRDefault="00502F8D" w:rsidP="00557C3E">
      <w:pPr>
        <w:numPr>
          <w:ilvl w:val="0"/>
          <w:numId w:val="21"/>
        </w:numPr>
        <w:spacing w:after="120" w:line="240" w:lineRule="auto"/>
        <w:ind w:left="1134" w:hanging="283"/>
        <w:jc w:val="both"/>
        <w:rPr>
          <w:rFonts w:ascii="Times New Roman" w:hAnsi="Times New Roman" w:cs="Times New Roman"/>
          <w:sz w:val="24"/>
        </w:rPr>
      </w:pPr>
      <w:r w:rsidRPr="00B01D72">
        <w:rPr>
          <w:rFonts w:ascii="Times New Roman" w:hAnsi="Times New Roman" w:cs="Times New Roman"/>
          <w:sz w:val="24"/>
        </w:rPr>
        <w:t>používat výpočetní techniku a vybavení k činnostem, které nemají vztah k výkonu ostrahy;</w:t>
      </w:r>
    </w:p>
    <w:p w14:paraId="2A88AA02" w14:textId="77777777" w:rsidR="00502F8D" w:rsidRPr="00B01D72" w:rsidRDefault="00502F8D" w:rsidP="00557C3E">
      <w:pPr>
        <w:numPr>
          <w:ilvl w:val="0"/>
          <w:numId w:val="21"/>
        </w:numPr>
        <w:spacing w:after="120" w:line="240" w:lineRule="auto"/>
        <w:ind w:left="1134" w:hanging="283"/>
        <w:jc w:val="both"/>
        <w:rPr>
          <w:rFonts w:ascii="Times New Roman" w:hAnsi="Times New Roman" w:cs="Times New Roman"/>
          <w:sz w:val="24"/>
        </w:rPr>
      </w:pPr>
      <w:r w:rsidRPr="00B01D72">
        <w:rPr>
          <w:rFonts w:ascii="Times New Roman" w:hAnsi="Times New Roman" w:cs="Times New Roman"/>
          <w:sz w:val="24"/>
        </w:rPr>
        <w:t>ponechávat v prostorách výkonu ostrahy předměty, které nesouvisí s výkonem ostrahy (především potraviny atd.);</w:t>
      </w:r>
    </w:p>
    <w:p w14:paraId="57EEE9B0" w14:textId="77777777" w:rsidR="00502F8D" w:rsidRPr="00B01D72" w:rsidRDefault="00502F8D" w:rsidP="00557C3E">
      <w:pPr>
        <w:numPr>
          <w:ilvl w:val="0"/>
          <w:numId w:val="21"/>
        </w:numPr>
        <w:spacing w:after="120" w:line="240" w:lineRule="auto"/>
        <w:ind w:left="1134" w:hanging="283"/>
        <w:jc w:val="both"/>
        <w:rPr>
          <w:rFonts w:ascii="Times New Roman" w:hAnsi="Times New Roman" w:cs="Times New Roman"/>
          <w:sz w:val="24"/>
        </w:rPr>
      </w:pPr>
      <w:r w:rsidRPr="00B01D72">
        <w:rPr>
          <w:rFonts w:ascii="Times New Roman" w:hAnsi="Times New Roman" w:cs="Times New Roman"/>
          <w:sz w:val="24"/>
        </w:rPr>
        <w:t>spát během výkonu ostrahy.</w:t>
      </w:r>
    </w:p>
    <w:bookmarkEnd w:id="11"/>
    <w:p w14:paraId="0387F269" w14:textId="77777777" w:rsidR="00502F8D" w:rsidRPr="00484435" w:rsidRDefault="00502F8D" w:rsidP="00557C3E">
      <w:pPr>
        <w:pStyle w:val="Odstavecseseznamem"/>
        <w:numPr>
          <w:ilvl w:val="0"/>
          <w:numId w:val="29"/>
        </w:numPr>
        <w:jc w:val="both"/>
        <w:rPr>
          <w:rFonts w:ascii="Times New Roman" w:hAnsi="Times New Roman"/>
          <w:b/>
          <w:sz w:val="24"/>
          <w:u w:val="single"/>
        </w:rPr>
      </w:pPr>
      <w:r w:rsidRPr="00484435">
        <w:rPr>
          <w:rFonts w:ascii="Times New Roman" w:hAnsi="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116B6816" w14:textId="77777777" w:rsidR="00502F8D" w:rsidRPr="00B01D72" w:rsidRDefault="00502F8D" w:rsidP="00502F8D">
      <w:pPr>
        <w:jc w:val="both"/>
        <w:rPr>
          <w:rFonts w:ascii="Times New Roman" w:hAnsi="Times New Roman" w:cs="Times New Roman"/>
        </w:rPr>
      </w:pPr>
    </w:p>
    <w:p w14:paraId="6084C179" w14:textId="77777777" w:rsidR="00502F8D" w:rsidRPr="00EC47BC" w:rsidRDefault="00502F8D" w:rsidP="00557C3E">
      <w:pPr>
        <w:pStyle w:val="Odstavecseseznamem"/>
        <w:numPr>
          <w:ilvl w:val="0"/>
          <w:numId w:val="24"/>
        </w:numPr>
        <w:jc w:val="both"/>
        <w:rPr>
          <w:rFonts w:ascii="Times New Roman" w:hAnsi="Times New Roman"/>
          <w:b/>
          <w:sz w:val="24"/>
          <w:szCs w:val="24"/>
          <w:u w:val="single"/>
        </w:rPr>
      </w:pPr>
      <w:bookmarkStart w:id="12" w:name="_Hlk73450965"/>
      <w:r w:rsidRPr="00EC47BC">
        <w:rPr>
          <w:rFonts w:ascii="Times New Roman" w:hAnsi="Times New Roman"/>
          <w:b/>
          <w:sz w:val="24"/>
          <w:szCs w:val="24"/>
          <w:u w:val="single"/>
        </w:rPr>
        <w:t xml:space="preserve">Požadavky Objednatele nad rámec základního sjednaného rozsahu bezpečnostních služeb: </w:t>
      </w:r>
    </w:p>
    <w:p w14:paraId="5FFF229C" w14:textId="77777777" w:rsidR="00502F8D" w:rsidRPr="00B01D72" w:rsidRDefault="00502F8D" w:rsidP="00557C3E">
      <w:pPr>
        <w:pStyle w:val="Odstavecseseznamem"/>
        <w:numPr>
          <w:ilvl w:val="1"/>
          <w:numId w:val="22"/>
        </w:numPr>
        <w:ind w:left="709"/>
        <w:jc w:val="both"/>
        <w:rPr>
          <w:rFonts w:ascii="Times New Roman" w:hAnsi="Times New Roman"/>
          <w:sz w:val="24"/>
          <w:szCs w:val="24"/>
        </w:rPr>
      </w:pPr>
      <w:r w:rsidRPr="00B01D72">
        <w:rPr>
          <w:rFonts w:ascii="Times New Roman" w:hAnsi="Times New Roman"/>
          <w:sz w:val="24"/>
          <w:szCs w:val="24"/>
        </w:rPr>
        <w:t>zajištění zvýšené ostrahy v případě výpadku prvků technické ochrany v Objektu, a to po dobu dle požadavku Objednatele;</w:t>
      </w:r>
    </w:p>
    <w:p w14:paraId="59DFAAD7" w14:textId="77777777" w:rsidR="00502F8D" w:rsidRPr="00B01D72" w:rsidRDefault="00502F8D" w:rsidP="00557C3E">
      <w:pPr>
        <w:pStyle w:val="Odstavecseseznamem"/>
        <w:numPr>
          <w:ilvl w:val="1"/>
          <w:numId w:val="22"/>
        </w:numPr>
        <w:ind w:left="709"/>
        <w:jc w:val="both"/>
        <w:rPr>
          <w:rFonts w:ascii="Times New Roman" w:hAnsi="Times New Roman"/>
          <w:sz w:val="24"/>
          <w:szCs w:val="24"/>
        </w:rPr>
      </w:pPr>
      <w:r w:rsidRPr="00B01D72">
        <w:rPr>
          <w:rFonts w:ascii="Times New Roman" w:hAnsi="Times New Roman"/>
          <w:sz w:val="24"/>
          <w:szCs w:val="24"/>
        </w:rPr>
        <w:t xml:space="preserve">zajištění mimořádné ostrahy pokladního místa v Objektu;  </w:t>
      </w:r>
    </w:p>
    <w:p w14:paraId="74A9D0B8" w14:textId="77777777" w:rsidR="00502F8D" w:rsidRPr="00B01D72" w:rsidRDefault="00502F8D" w:rsidP="00557C3E">
      <w:pPr>
        <w:pStyle w:val="Odstavecseseznamem"/>
        <w:numPr>
          <w:ilvl w:val="1"/>
          <w:numId w:val="22"/>
        </w:numPr>
        <w:ind w:left="-142" w:firstLine="491"/>
        <w:jc w:val="both"/>
        <w:rPr>
          <w:rFonts w:ascii="Times New Roman" w:hAnsi="Times New Roman"/>
          <w:sz w:val="24"/>
          <w:szCs w:val="24"/>
        </w:rPr>
      </w:pPr>
      <w:r w:rsidRPr="00B01D72">
        <w:rPr>
          <w:rFonts w:ascii="Times New Roman" w:hAnsi="Times New Roman"/>
          <w:sz w:val="24"/>
          <w:szCs w:val="24"/>
        </w:rPr>
        <w:t xml:space="preserve">zajištění mimořádného navýšení počtu členů ostrahy v případě mimořádných událostí, </w:t>
      </w:r>
    </w:p>
    <w:p w14:paraId="31B92226" w14:textId="77777777" w:rsidR="00502F8D" w:rsidRPr="00B01D72" w:rsidRDefault="00502F8D" w:rsidP="00502F8D">
      <w:pPr>
        <w:pStyle w:val="Odstavecseseznamem"/>
        <w:ind w:left="349"/>
        <w:jc w:val="both"/>
        <w:rPr>
          <w:rFonts w:ascii="Times New Roman" w:hAnsi="Times New Roman"/>
          <w:sz w:val="24"/>
          <w:szCs w:val="24"/>
        </w:rPr>
      </w:pPr>
      <w:r w:rsidRPr="00B01D72">
        <w:rPr>
          <w:rFonts w:ascii="Times New Roman" w:hAnsi="Times New Roman"/>
          <w:sz w:val="24"/>
          <w:szCs w:val="24"/>
        </w:rPr>
        <w:t xml:space="preserve">      a to dle požadavku Objednatele (např. poškození vnějšího pláště takovým způsobem, </w:t>
      </w:r>
    </w:p>
    <w:p w14:paraId="265FD6A9" w14:textId="77777777" w:rsidR="00502F8D" w:rsidRPr="00B01D72" w:rsidRDefault="00502F8D" w:rsidP="00502F8D">
      <w:pPr>
        <w:pStyle w:val="Odstavecseseznamem"/>
        <w:ind w:left="349"/>
        <w:jc w:val="both"/>
        <w:rPr>
          <w:rFonts w:ascii="Times New Roman" w:hAnsi="Times New Roman"/>
          <w:sz w:val="24"/>
          <w:szCs w:val="24"/>
        </w:rPr>
      </w:pPr>
      <w:r w:rsidRPr="00B01D72">
        <w:rPr>
          <w:rFonts w:ascii="Times New Roman" w:hAnsi="Times New Roman"/>
          <w:sz w:val="24"/>
          <w:szCs w:val="24"/>
        </w:rPr>
        <w:t xml:space="preserve">      že zabezpečení Objektu nebude možné jiným způsobem apod.);</w:t>
      </w:r>
    </w:p>
    <w:p w14:paraId="45BAD67A" w14:textId="77777777" w:rsidR="00502F8D" w:rsidRPr="00B01D72" w:rsidRDefault="00502F8D" w:rsidP="00557C3E">
      <w:pPr>
        <w:pStyle w:val="Odstavecseseznamem"/>
        <w:numPr>
          <w:ilvl w:val="1"/>
          <w:numId w:val="22"/>
        </w:numPr>
        <w:ind w:left="709"/>
        <w:jc w:val="both"/>
        <w:rPr>
          <w:rFonts w:ascii="Times New Roman" w:hAnsi="Times New Roman"/>
          <w:sz w:val="24"/>
          <w:szCs w:val="24"/>
        </w:rPr>
      </w:pPr>
      <w:r w:rsidRPr="00B01D72">
        <w:rPr>
          <w:rFonts w:ascii="Times New Roman" w:hAnsi="Times New Roman"/>
          <w:sz w:val="24"/>
          <w:szCs w:val="24"/>
        </w:rPr>
        <w:t>zajištění doprovodu při manipulaci s ceninami či osobními údaji;</w:t>
      </w:r>
    </w:p>
    <w:p w14:paraId="2BC2F24B" w14:textId="77777777" w:rsidR="00502F8D" w:rsidRPr="00FD3ABF" w:rsidRDefault="00502F8D" w:rsidP="00557C3E">
      <w:pPr>
        <w:pStyle w:val="Odstavecseseznamem"/>
        <w:numPr>
          <w:ilvl w:val="1"/>
          <w:numId w:val="22"/>
        </w:numPr>
        <w:ind w:left="709"/>
        <w:jc w:val="both"/>
        <w:rPr>
          <w:rFonts w:ascii="Times New Roman" w:hAnsi="Times New Roman"/>
          <w:sz w:val="24"/>
          <w:szCs w:val="24"/>
        </w:rPr>
      </w:pPr>
      <w:r w:rsidRPr="00B01D72">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bookmarkEnd w:id="8"/>
      <w:bookmarkEnd w:id="12"/>
      <w:r w:rsidRPr="00FD3ABF">
        <w:rPr>
          <w:rFonts w:ascii="Times New Roman" w:hAnsi="Times New Roman"/>
          <w:sz w:val="24"/>
          <w:szCs w:val="24"/>
        </w:rPr>
        <w:tab/>
        <w:t xml:space="preserve">       </w:t>
      </w:r>
    </w:p>
    <w:p w14:paraId="70D5F744" w14:textId="77777777" w:rsidR="00502F8D" w:rsidRPr="00B01D72" w:rsidRDefault="00502F8D" w:rsidP="00502F8D">
      <w:pPr>
        <w:rPr>
          <w:rFonts w:ascii="Times New Roman" w:hAnsi="Times New Roman" w:cs="Times New Roman"/>
        </w:rPr>
      </w:pPr>
    </w:p>
    <w:p w14:paraId="74E2E3A8" w14:textId="6743C9B6" w:rsidR="00502F8D" w:rsidRDefault="00502F8D" w:rsidP="001D1713">
      <w:pPr>
        <w:spacing w:after="0" w:line="240" w:lineRule="auto"/>
        <w:ind w:firstLine="708"/>
        <w:jc w:val="both"/>
        <w:rPr>
          <w:rFonts w:ascii="Times New Roman" w:hAnsi="Times New Roman" w:cs="Times New Roman"/>
          <w:sz w:val="24"/>
          <w:szCs w:val="24"/>
        </w:rPr>
      </w:pPr>
    </w:p>
    <w:p w14:paraId="2E9E4327" w14:textId="08830890" w:rsidR="00502F8D" w:rsidRDefault="00502F8D" w:rsidP="001D1713">
      <w:pPr>
        <w:spacing w:after="0" w:line="240" w:lineRule="auto"/>
        <w:ind w:firstLine="708"/>
        <w:jc w:val="both"/>
        <w:rPr>
          <w:rFonts w:ascii="Times New Roman" w:hAnsi="Times New Roman" w:cs="Times New Roman"/>
          <w:sz w:val="24"/>
          <w:szCs w:val="24"/>
        </w:rPr>
      </w:pPr>
    </w:p>
    <w:p w14:paraId="25EC242D" w14:textId="6F349E19" w:rsidR="00502F8D" w:rsidRDefault="00502F8D" w:rsidP="001D1713">
      <w:pPr>
        <w:spacing w:after="0" w:line="240" w:lineRule="auto"/>
        <w:ind w:firstLine="708"/>
        <w:jc w:val="both"/>
        <w:rPr>
          <w:rFonts w:ascii="Times New Roman" w:hAnsi="Times New Roman" w:cs="Times New Roman"/>
          <w:sz w:val="24"/>
          <w:szCs w:val="24"/>
        </w:rPr>
      </w:pPr>
    </w:p>
    <w:p w14:paraId="50A2176C" w14:textId="75696B43" w:rsidR="00502F8D" w:rsidRDefault="00502F8D" w:rsidP="001D1713">
      <w:pPr>
        <w:spacing w:after="0" w:line="240" w:lineRule="auto"/>
        <w:ind w:firstLine="708"/>
        <w:jc w:val="both"/>
        <w:rPr>
          <w:rFonts w:ascii="Times New Roman" w:hAnsi="Times New Roman" w:cs="Times New Roman"/>
          <w:sz w:val="24"/>
          <w:szCs w:val="24"/>
        </w:rPr>
      </w:pPr>
    </w:p>
    <w:p w14:paraId="6844F228" w14:textId="380ADC72" w:rsidR="00502F8D" w:rsidRDefault="00502F8D" w:rsidP="001D1713">
      <w:pPr>
        <w:spacing w:after="0" w:line="240" w:lineRule="auto"/>
        <w:ind w:firstLine="708"/>
        <w:jc w:val="both"/>
        <w:rPr>
          <w:rFonts w:ascii="Times New Roman" w:hAnsi="Times New Roman" w:cs="Times New Roman"/>
          <w:sz w:val="24"/>
          <w:szCs w:val="24"/>
        </w:rPr>
      </w:pPr>
    </w:p>
    <w:p w14:paraId="13B7DB2E" w14:textId="0F603E6B" w:rsidR="00502F8D" w:rsidRDefault="00502F8D" w:rsidP="001D1713">
      <w:pPr>
        <w:spacing w:after="0" w:line="240" w:lineRule="auto"/>
        <w:ind w:firstLine="708"/>
        <w:jc w:val="both"/>
        <w:rPr>
          <w:rFonts w:ascii="Times New Roman" w:hAnsi="Times New Roman" w:cs="Times New Roman"/>
          <w:sz w:val="24"/>
          <w:szCs w:val="24"/>
        </w:rPr>
      </w:pPr>
    </w:p>
    <w:p w14:paraId="1B55FBAB" w14:textId="6510D098" w:rsidR="00502F8D" w:rsidRPr="00502F8D" w:rsidRDefault="00502F8D" w:rsidP="00502F8D">
      <w:pPr>
        <w:rPr>
          <w:rFonts w:ascii="Times New Roman" w:hAnsi="Times New Roman" w:cs="Times New Roman"/>
          <w:sz w:val="20"/>
          <w:szCs w:val="20"/>
        </w:rPr>
      </w:pPr>
      <w:r w:rsidRPr="00502F8D">
        <w:rPr>
          <w:rFonts w:ascii="Times New Roman" w:hAnsi="Times New Roman" w:cs="Times New Roman"/>
          <w:sz w:val="20"/>
          <w:szCs w:val="20"/>
        </w:rPr>
        <w:t>Příloha č. 2 - Specifikace bezpečnostních služeb Francouzská 40, Brno</w:t>
      </w:r>
    </w:p>
    <w:p w14:paraId="0EC925DB" w14:textId="77777777" w:rsidR="00502F8D" w:rsidRDefault="00502F8D" w:rsidP="00502F8D">
      <w:pPr>
        <w:jc w:val="center"/>
        <w:rPr>
          <w:rFonts w:ascii="Times New Roman" w:hAnsi="Times New Roman" w:cs="Times New Roman"/>
          <w:sz w:val="28"/>
          <w:szCs w:val="28"/>
        </w:rPr>
      </w:pPr>
      <w:r>
        <w:rPr>
          <w:rFonts w:ascii="Times New Roman" w:hAnsi="Times New Roman" w:cs="Times New Roman"/>
          <w:b/>
          <w:sz w:val="28"/>
          <w:szCs w:val="28"/>
          <w:u w:val="single"/>
        </w:rPr>
        <w:t xml:space="preserve">Specifikace bezpečnostních služeb – KLIPR Brno </w:t>
      </w:r>
    </w:p>
    <w:p w14:paraId="55BDF1FD"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Střežené objekty:</w:t>
      </w:r>
    </w:p>
    <w:p w14:paraId="72F94FEC" w14:textId="77777777" w:rsidR="00502F8D" w:rsidRDefault="00502F8D" w:rsidP="00502F8D">
      <w:pPr>
        <w:jc w:val="both"/>
        <w:rPr>
          <w:rFonts w:ascii="Times New Roman" w:hAnsi="Times New Roman" w:cs="Times New Roman"/>
          <w:sz w:val="24"/>
          <w:szCs w:val="24"/>
        </w:rPr>
      </w:pPr>
      <w:r>
        <w:rPr>
          <w:rFonts w:ascii="Times New Roman" w:hAnsi="Times New Roman" w:cs="Times New Roman"/>
          <w:sz w:val="24"/>
          <w:szCs w:val="24"/>
        </w:rPr>
        <w:t>Budova Regionální pobočky VZP ČR Brno na adrese: Francouzská 40, Brno</w:t>
      </w:r>
      <w:r>
        <w:rPr>
          <w:rFonts w:ascii="Times New Roman" w:hAnsi="Times New Roman" w:cs="Times New Roman"/>
          <w:b/>
          <w:sz w:val="24"/>
          <w:szCs w:val="24"/>
        </w:rPr>
        <w:t xml:space="preserve"> (dále jen „Objekt“)</w:t>
      </w:r>
      <w:r>
        <w:rPr>
          <w:rFonts w:ascii="Times New Roman" w:hAnsi="Times New Roman" w:cs="Times New Roman"/>
          <w:sz w:val="24"/>
          <w:szCs w:val="24"/>
        </w:rPr>
        <w:t xml:space="preserve">. </w:t>
      </w:r>
    </w:p>
    <w:p w14:paraId="617C08D8"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6E6C26E6" w14:textId="77777777" w:rsidR="00502F8D" w:rsidRDefault="00502F8D" w:rsidP="00557C3E">
      <w:pPr>
        <w:pStyle w:val="Odstavecseseznamem"/>
        <w:numPr>
          <w:ilvl w:val="0"/>
          <w:numId w:val="31"/>
        </w:numPr>
        <w:jc w:val="both"/>
        <w:rPr>
          <w:rFonts w:ascii="Times New Roman" w:hAnsi="Times New Roman"/>
          <w:sz w:val="24"/>
          <w:szCs w:val="24"/>
        </w:rPr>
      </w:pPr>
      <w:r>
        <w:rPr>
          <w:rFonts w:ascii="Times New Roman" w:hAnsi="Times New Roman"/>
          <w:sz w:val="24"/>
          <w:szCs w:val="24"/>
        </w:rPr>
        <w:t>Objekt má charakter administrativní budovy a tvoří jeden celek. Je členěn do jednotlivých částí a bezpečnostních zón oddělených stavebními konstrukcemi a STO objektů podle účelu využití. Objekt je situován v městské zástavbě Francouzská 40, Brno. V případě vzniku mimořádné události je Objekt zpřístupněn složkám IZS, podílejících se na zásahu při mimořádné události. Ochrana Objektu – administrativní budova o 5 podlažích, sklepních a půdních prostor a dvora je zabezpečena kombinací fyzické ostrahy a technickými prvky.</w:t>
      </w:r>
    </w:p>
    <w:p w14:paraId="461D3CFE" w14:textId="77777777" w:rsidR="00502F8D" w:rsidRDefault="00502F8D" w:rsidP="00557C3E">
      <w:pPr>
        <w:pStyle w:val="Bezmezer"/>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 xml:space="preserve">Patra budovy: </w:t>
      </w:r>
    </w:p>
    <w:p w14:paraId="6AB9A46D" w14:textId="42C10102"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w:t>
      </w:r>
      <w:r>
        <w:rPr>
          <w:rFonts w:ascii="Times New Roman" w:hAnsi="Times New Roman" w:cs="Times New Roman"/>
          <w:sz w:val="24"/>
          <w:szCs w:val="24"/>
        </w:rPr>
        <w:t>PP - zezadu spisovny a garáž, spisovny, technické zázemí Objektu, dílna;</w:t>
      </w:r>
    </w:p>
    <w:p w14:paraId="6EE5E6BA" w14:textId="01508239" w:rsidR="00502F8D" w:rsidRDefault="00502F8D" w:rsidP="00502F8D">
      <w:pPr>
        <w:pStyle w:val="Bezmezer"/>
        <w:tabs>
          <w:tab w:val="left" w:pos="3816"/>
        </w:tabs>
        <w:spacing w:line="276" w:lineRule="auto"/>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w:t>
      </w:r>
      <w:r>
        <w:rPr>
          <w:rFonts w:ascii="Times New Roman" w:hAnsi="Times New Roman" w:cs="Times New Roman"/>
          <w:sz w:val="24"/>
          <w:szCs w:val="24"/>
        </w:rPr>
        <w:t>NP - KLIPR, podatelna, vrátnice;</w:t>
      </w:r>
      <w:r>
        <w:rPr>
          <w:rFonts w:ascii="Times New Roman" w:hAnsi="Times New Roman" w:cs="Times New Roman"/>
          <w:sz w:val="24"/>
          <w:szCs w:val="24"/>
        </w:rPr>
        <w:tab/>
      </w:r>
    </w:p>
    <w:p w14:paraId="04D15473" w14:textId="08A065AE"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2</w:t>
      </w:r>
      <w:r w:rsidR="006B5F80">
        <w:rPr>
          <w:rFonts w:ascii="Times New Roman" w:hAnsi="Times New Roman" w:cs="Times New Roman"/>
          <w:sz w:val="24"/>
          <w:szCs w:val="24"/>
        </w:rPr>
        <w:t>.</w:t>
      </w:r>
      <w:r>
        <w:rPr>
          <w:rFonts w:ascii="Times New Roman" w:hAnsi="Times New Roman" w:cs="Times New Roman"/>
          <w:sz w:val="24"/>
          <w:szCs w:val="24"/>
        </w:rPr>
        <w:t>NP - kanceláře, kuchyňka, WC;</w:t>
      </w:r>
    </w:p>
    <w:p w14:paraId="6DA18263" w14:textId="0C6974B2"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3</w:t>
      </w:r>
      <w:r w:rsidR="006B5F80">
        <w:rPr>
          <w:rFonts w:ascii="Times New Roman" w:hAnsi="Times New Roman" w:cs="Times New Roman"/>
          <w:sz w:val="24"/>
          <w:szCs w:val="24"/>
        </w:rPr>
        <w:t>.</w:t>
      </w:r>
      <w:r>
        <w:rPr>
          <w:rFonts w:ascii="Times New Roman" w:hAnsi="Times New Roman" w:cs="Times New Roman"/>
          <w:sz w:val="24"/>
          <w:szCs w:val="24"/>
        </w:rPr>
        <w:t>NP - kanceláře, technické zázemí, kuchyňka;</w:t>
      </w:r>
    </w:p>
    <w:p w14:paraId="6813FC29" w14:textId="44AE7D49"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4</w:t>
      </w:r>
      <w:r w:rsidR="006B5F80">
        <w:rPr>
          <w:rFonts w:ascii="Times New Roman" w:hAnsi="Times New Roman" w:cs="Times New Roman"/>
          <w:sz w:val="24"/>
          <w:szCs w:val="24"/>
        </w:rPr>
        <w:t>.</w:t>
      </w:r>
      <w:r>
        <w:rPr>
          <w:rFonts w:ascii="Times New Roman" w:hAnsi="Times New Roman" w:cs="Times New Roman"/>
          <w:sz w:val="24"/>
          <w:szCs w:val="24"/>
        </w:rPr>
        <w:t>NP - kanceláře, technické zázemí Objektu, zasedací místnost;</w:t>
      </w:r>
    </w:p>
    <w:p w14:paraId="61BD95D2" w14:textId="75092695"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5</w:t>
      </w:r>
      <w:r w:rsidR="006B5F80">
        <w:rPr>
          <w:rFonts w:ascii="Times New Roman" w:hAnsi="Times New Roman" w:cs="Times New Roman"/>
          <w:sz w:val="24"/>
          <w:szCs w:val="24"/>
        </w:rPr>
        <w:t>.</w:t>
      </w:r>
      <w:r>
        <w:rPr>
          <w:rFonts w:ascii="Times New Roman" w:hAnsi="Times New Roman" w:cs="Times New Roman"/>
          <w:sz w:val="24"/>
          <w:szCs w:val="24"/>
        </w:rPr>
        <w:t xml:space="preserve">NP - střecha, technické zázemí Objektu. </w:t>
      </w:r>
    </w:p>
    <w:p w14:paraId="41298CD4" w14:textId="77777777" w:rsidR="00502F8D" w:rsidRDefault="00502F8D" w:rsidP="00502F8D">
      <w:pPr>
        <w:pStyle w:val="Bezmezer"/>
        <w:spacing w:line="276" w:lineRule="auto"/>
        <w:rPr>
          <w:rFonts w:ascii="Times New Roman" w:hAnsi="Times New Roman" w:cs="Times New Roman"/>
          <w:sz w:val="24"/>
          <w:szCs w:val="24"/>
        </w:rPr>
      </w:pPr>
    </w:p>
    <w:p w14:paraId="720C7E4C" w14:textId="77777777" w:rsidR="00502F8D" w:rsidRDefault="00502F8D" w:rsidP="00557C3E">
      <w:pPr>
        <w:pStyle w:val="Odstavecseseznamem"/>
        <w:numPr>
          <w:ilvl w:val="0"/>
          <w:numId w:val="31"/>
        </w:numPr>
        <w:jc w:val="both"/>
        <w:rPr>
          <w:rFonts w:ascii="Times New Roman" w:hAnsi="Times New Roman"/>
          <w:sz w:val="24"/>
          <w:szCs w:val="24"/>
        </w:rPr>
      </w:pPr>
      <w:r>
        <w:rPr>
          <w:rFonts w:ascii="Times New Roman" w:hAnsi="Times New Roman"/>
          <w:sz w:val="24"/>
          <w:szCs w:val="24"/>
        </w:rPr>
        <w:t>V Objektu jsou využívány bezpečnostní technické prvky:</w:t>
      </w:r>
    </w:p>
    <w:p w14:paraId="64562F48" w14:textId="77777777" w:rsidR="00502F8D" w:rsidRDefault="00502F8D"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CCTV;</w:t>
      </w:r>
    </w:p>
    <w:p w14:paraId="5960B8CB" w14:textId="77777777" w:rsidR="00502F8D" w:rsidRDefault="00502F8D"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6E9E2334" w14:textId="77777777" w:rsidR="00502F8D" w:rsidRDefault="00502F8D" w:rsidP="00502F8D">
      <w:pPr>
        <w:pStyle w:val="Odstavecseseznamem"/>
        <w:jc w:val="both"/>
        <w:rPr>
          <w:rFonts w:ascii="Times New Roman" w:hAnsi="Times New Roman"/>
          <w:sz w:val="24"/>
          <w:szCs w:val="24"/>
        </w:rPr>
      </w:pPr>
    </w:p>
    <w:p w14:paraId="43B96B77" w14:textId="77777777" w:rsidR="00502F8D" w:rsidRDefault="00502F8D" w:rsidP="00557C3E">
      <w:pPr>
        <w:pStyle w:val="Odstavecseseznamem"/>
        <w:numPr>
          <w:ilvl w:val="0"/>
          <w:numId w:val="30"/>
        </w:numPr>
        <w:tabs>
          <w:tab w:val="left" w:pos="567"/>
        </w:tabs>
        <w:spacing w:after="120"/>
        <w:jc w:val="both"/>
        <w:rPr>
          <w:rFonts w:ascii="Times New Roman" w:hAnsi="Times New Roman"/>
          <w:b/>
          <w:sz w:val="24"/>
          <w:u w:val="single"/>
        </w:rPr>
      </w:pPr>
      <w:r>
        <w:rPr>
          <w:rFonts w:ascii="Times New Roman" w:hAnsi="Times New Roman"/>
          <w:b/>
          <w:sz w:val="24"/>
          <w:u w:val="single"/>
        </w:rPr>
        <w:t>Zvláštní charakteristika Objektu je určena zejména:</w:t>
      </w:r>
    </w:p>
    <w:p w14:paraId="3B5C8B86" w14:textId="77777777" w:rsidR="00502F8D" w:rsidRDefault="00502F8D" w:rsidP="00502F8D">
      <w:pPr>
        <w:tabs>
          <w:tab w:val="left" w:pos="567"/>
        </w:tabs>
        <w:spacing w:after="120"/>
        <w:jc w:val="both"/>
        <w:rPr>
          <w:rFonts w:ascii="Times New Roman" w:hAnsi="Times New Roman" w:cs="Times New Roman"/>
          <w:b/>
          <w:sz w:val="24"/>
        </w:rPr>
      </w:pPr>
      <w:r>
        <w:rPr>
          <w:rFonts w:ascii="Times New Roman" w:hAnsi="Times New Roman" w:cs="Times New Roman"/>
          <w:sz w:val="24"/>
        </w:rPr>
        <w:t>rozsáhlými technickými zařízeními – jsou instalovány a používány systémy technické ochrany Objektu (EKV, CCTV, EPS atd.)., v Objektu jsou instalována energetická zařízení, plynová kotelna, systém měření a regulace atd.</w:t>
      </w:r>
    </w:p>
    <w:p w14:paraId="68615E9B"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Specifikace Objektu:</w:t>
      </w:r>
    </w:p>
    <w:p w14:paraId="7A7752B9" w14:textId="77777777" w:rsidR="00502F8D" w:rsidRDefault="00502F8D" w:rsidP="00502F8D">
      <w:pPr>
        <w:spacing w:after="120" w:line="240" w:lineRule="auto"/>
        <w:jc w:val="both"/>
        <w:rPr>
          <w:rFonts w:ascii="Times New Roman" w:hAnsi="Times New Roman" w:cs="Times New Roman"/>
          <w:sz w:val="24"/>
        </w:rPr>
      </w:pPr>
      <w:r>
        <w:rPr>
          <w:rFonts w:ascii="Times New Roman" w:hAnsi="Times New Roman" w:cs="Times New Roman"/>
          <w:sz w:val="24"/>
        </w:rPr>
        <w:t>Budova VZP ČR RP Brno na adrese Francouzská 40, Brno je tvořena z dílčích objektů:</w:t>
      </w:r>
    </w:p>
    <w:p w14:paraId="4EAD6B0F" w14:textId="77777777" w:rsidR="00502F8D" w:rsidRDefault="00502F8D" w:rsidP="00557C3E">
      <w:pPr>
        <w:pStyle w:val="Odstavecseseznamem"/>
        <w:numPr>
          <w:ilvl w:val="1"/>
          <w:numId w:val="33"/>
        </w:numPr>
        <w:spacing w:after="120" w:line="240" w:lineRule="auto"/>
        <w:jc w:val="both"/>
        <w:rPr>
          <w:rFonts w:ascii="Times New Roman" w:hAnsi="Times New Roman"/>
          <w:sz w:val="24"/>
        </w:rPr>
      </w:pPr>
      <w:r>
        <w:rPr>
          <w:rFonts w:ascii="Times New Roman" w:hAnsi="Times New Roman"/>
          <w:sz w:val="24"/>
        </w:rPr>
        <w:t xml:space="preserve">Administrativní a neveřejná část Objektu, se vstupem průjezdem z ulice Francouzská 40, vstup do Objektu je kontrolován pracovníkem recepce; </w:t>
      </w:r>
    </w:p>
    <w:p w14:paraId="6DF0EEFF" w14:textId="77777777" w:rsidR="00502F8D" w:rsidRDefault="00502F8D" w:rsidP="00502F8D">
      <w:pPr>
        <w:pStyle w:val="Odstavecseseznamem"/>
        <w:spacing w:after="120" w:line="240" w:lineRule="auto"/>
        <w:jc w:val="both"/>
        <w:rPr>
          <w:rFonts w:ascii="Times New Roman" w:hAnsi="Times New Roman"/>
          <w:sz w:val="24"/>
        </w:rPr>
      </w:pPr>
    </w:p>
    <w:p w14:paraId="4F0D9097" w14:textId="77777777" w:rsidR="00502F8D" w:rsidRDefault="00502F8D" w:rsidP="00557C3E">
      <w:pPr>
        <w:pStyle w:val="Odstavecseseznamem"/>
        <w:numPr>
          <w:ilvl w:val="1"/>
          <w:numId w:val="33"/>
        </w:numPr>
        <w:spacing w:after="120" w:line="240" w:lineRule="auto"/>
        <w:jc w:val="both"/>
        <w:rPr>
          <w:rFonts w:ascii="Times New Roman" w:hAnsi="Times New Roman"/>
          <w:sz w:val="24"/>
        </w:rPr>
      </w:pPr>
      <w:r>
        <w:rPr>
          <w:rFonts w:ascii="Times New Roman" w:hAnsi="Times New Roman"/>
          <w:sz w:val="24"/>
        </w:rPr>
        <w:lastRenderedPageBreak/>
        <w:t>Klientské pracoviště a veřejná část Objektu, se samostatným vstupem z ulice Francouzská 40;</w:t>
      </w:r>
    </w:p>
    <w:p w14:paraId="5670D6AF" w14:textId="77777777" w:rsidR="00502F8D" w:rsidRDefault="00502F8D" w:rsidP="00502F8D">
      <w:pPr>
        <w:pStyle w:val="Odstavecseseznamem"/>
        <w:rPr>
          <w:rFonts w:ascii="Times New Roman" w:hAnsi="Times New Roman"/>
          <w:sz w:val="24"/>
        </w:rPr>
      </w:pPr>
    </w:p>
    <w:p w14:paraId="41E8CBA5" w14:textId="77777777" w:rsidR="00502F8D" w:rsidRDefault="00502F8D" w:rsidP="00557C3E">
      <w:pPr>
        <w:pStyle w:val="Odstavecseseznamem"/>
        <w:numPr>
          <w:ilvl w:val="1"/>
          <w:numId w:val="33"/>
        </w:numPr>
        <w:spacing w:after="120" w:line="240" w:lineRule="auto"/>
        <w:jc w:val="both"/>
        <w:rPr>
          <w:rFonts w:ascii="Times New Roman" w:hAnsi="Times New Roman"/>
          <w:sz w:val="24"/>
        </w:rPr>
      </w:pPr>
      <w:r>
        <w:rPr>
          <w:rFonts w:ascii="Times New Roman" w:hAnsi="Times New Roman"/>
          <w:sz w:val="24"/>
        </w:rPr>
        <w:t>Neveřejná část Objektu - nádvoří Objektu s průjezdem z ulice Francouzská 40, vjezd na nádvoří je kontrolován pracovníkem BS a není nijak zabezpečen.</w:t>
      </w:r>
    </w:p>
    <w:p w14:paraId="1AD94B24" w14:textId="77777777" w:rsidR="00502F8D" w:rsidRDefault="00502F8D" w:rsidP="00502F8D">
      <w:pPr>
        <w:spacing w:after="120" w:line="240" w:lineRule="auto"/>
        <w:jc w:val="both"/>
        <w:rPr>
          <w:rFonts w:ascii="Times New Roman" w:hAnsi="Times New Roman" w:cs="Times New Roman"/>
          <w:sz w:val="24"/>
        </w:rPr>
      </w:pPr>
    </w:p>
    <w:p w14:paraId="1D246186"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17BE030F" w14:textId="77777777" w:rsidR="00502F8D" w:rsidRDefault="00502F8D" w:rsidP="00557C3E">
      <w:pPr>
        <w:pStyle w:val="Odstavecseseznamem"/>
        <w:numPr>
          <w:ilvl w:val="0"/>
          <w:numId w:val="34"/>
        </w:numPr>
        <w:jc w:val="both"/>
        <w:rPr>
          <w:rFonts w:ascii="Times New Roman" w:hAnsi="Times New Roman"/>
          <w:sz w:val="24"/>
        </w:rPr>
      </w:pPr>
      <w:r>
        <w:rPr>
          <w:rFonts w:ascii="Times New Roman" w:hAnsi="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6F8824D2" w14:textId="77777777" w:rsidR="00502F8D" w:rsidRDefault="00502F8D" w:rsidP="00557C3E">
      <w:pPr>
        <w:pStyle w:val="Odstavecseseznamem"/>
        <w:numPr>
          <w:ilvl w:val="0"/>
          <w:numId w:val="34"/>
        </w:numPr>
        <w:jc w:val="both"/>
        <w:rPr>
          <w:rFonts w:ascii="Times New Roman" w:hAnsi="Times New Roman"/>
          <w:sz w:val="24"/>
        </w:rPr>
      </w:pPr>
      <w:r>
        <w:rPr>
          <w:rFonts w:ascii="Times New Roman" w:hAnsi="Times New Roman"/>
          <w:sz w:val="24"/>
        </w:rPr>
        <w:t>Obecné povinnosti:</w:t>
      </w:r>
    </w:p>
    <w:p w14:paraId="54F98C57"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0489CFC8"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35F4EDE5"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1057338D"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7C615507"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3D07DF36"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720AE338"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26BBDBEC" w14:textId="77777777" w:rsidR="00502F8D" w:rsidRDefault="00502F8D" w:rsidP="00557C3E">
      <w:pPr>
        <w:pStyle w:val="Odstavecseseznamem"/>
        <w:numPr>
          <w:ilvl w:val="0"/>
          <w:numId w:val="35"/>
        </w:numPr>
        <w:ind w:left="709" w:hanging="425"/>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0FF0BAE3" w14:textId="77777777" w:rsidR="00502F8D" w:rsidRDefault="00502F8D" w:rsidP="00502F8D">
      <w:pPr>
        <w:pStyle w:val="Odstavecseseznamem"/>
        <w:ind w:left="709"/>
        <w:jc w:val="both"/>
        <w:rPr>
          <w:rFonts w:ascii="Times New Roman" w:hAnsi="Times New Roman"/>
          <w:sz w:val="24"/>
          <w:szCs w:val="24"/>
        </w:rPr>
      </w:pPr>
    </w:p>
    <w:p w14:paraId="213E5B40" w14:textId="77777777" w:rsidR="00502F8D" w:rsidRDefault="00502F8D" w:rsidP="00557C3E">
      <w:pPr>
        <w:pStyle w:val="Odstavecseseznamem"/>
        <w:numPr>
          <w:ilvl w:val="0"/>
          <w:numId w:val="30"/>
        </w:numPr>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703F7659" w14:textId="77777777" w:rsidR="00502F8D" w:rsidRDefault="00502F8D" w:rsidP="00502F8D">
      <w:pPr>
        <w:pStyle w:val="Textodst1sl"/>
        <w:ind w:left="0" w:firstLine="0"/>
      </w:pPr>
      <w:r>
        <w:t>Všichni pracovníci ostrahy určení musí splňovat následující minimální požadavky:</w:t>
      </w:r>
    </w:p>
    <w:p w14:paraId="4DAC14D7" w14:textId="77777777" w:rsidR="00502F8D" w:rsidRDefault="00502F8D" w:rsidP="00557C3E">
      <w:pPr>
        <w:pStyle w:val="Textodst2slovan"/>
        <w:numPr>
          <w:ilvl w:val="0"/>
          <w:numId w:val="36"/>
        </w:numPr>
        <w:ind w:left="709" w:hanging="349"/>
      </w:pPr>
      <w:r>
        <w:t>musí splňovat podmínku trestní bezúhonnosti;</w:t>
      </w:r>
    </w:p>
    <w:p w14:paraId="5DA85425" w14:textId="77777777" w:rsidR="00502F8D" w:rsidRDefault="00502F8D" w:rsidP="00557C3E">
      <w:pPr>
        <w:pStyle w:val="Textodst2slovan"/>
        <w:numPr>
          <w:ilvl w:val="0"/>
          <w:numId w:val="36"/>
        </w:numPr>
      </w:pPr>
      <w:r>
        <w:t>musí znát základy poskytování první pomoci;</w:t>
      </w:r>
    </w:p>
    <w:p w14:paraId="1DB0F9B1" w14:textId="273AD3ED" w:rsidR="00502F8D" w:rsidRDefault="00502F8D" w:rsidP="00557C3E">
      <w:pPr>
        <w:pStyle w:val="Textodst2slovan"/>
        <w:numPr>
          <w:ilvl w:val="0"/>
          <w:numId w:val="36"/>
        </w:numPr>
      </w:pPr>
      <w:r>
        <w:t>musí mít znalost výpočetní techniky pro potřeby monitoringu a vyhodnocování signálů z PZTS a VSS</w:t>
      </w:r>
      <w:r w:rsidR="001514E7">
        <w:t>.</w:t>
      </w:r>
    </w:p>
    <w:p w14:paraId="2967C482" w14:textId="77777777" w:rsidR="00502F8D" w:rsidRDefault="00502F8D" w:rsidP="00502F8D">
      <w:pPr>
        <w:spacing w:after="120" w:line="240" w:lineRule="auto"/>
        <w:jc w:val="both"/>
        <w:rPr>
          <w:rFonts w:ascii="Times New Roman" w:hAnsi="Times New Roman" w:cs="Times New Roman"/>
          <w:b/>
          <w:sz w:val="24"/>
          <w:szCs w:val="24"/>
        </w:rPr>
      </w:pPr>
    </w:p>
    <w:p w14:paraId="0CEA7477" w14:textId="77777777" w:rsidR="00502F8D" w:rsidRDefault="00502F8D" w:rsidP="00557C3E">
      <w:pPr>
        <w:pStyle w:val="Odstavecseseznamem"/>
        <w:numPr>
          <w:ilvl w:val="0"/>
          <w:numId w:val="30"/>
        </w:numPr>
        <w:spacing w:after="120" w:line="240" w:lineRule="auto"/>
        <w:jc w:val="both"/>
        <w:rPr>
          <w:rFonts w:ascii="Times New Roman" w:hAnsi="Times New Roman"/>
          <w:b/>
          <w:sz w:val="24"/>
          <w:szCs w:val="24"/>
          <w:u w:val="single"/>
        </w:rPr>
      </w:pPr>
      <w:r>
        <w:rPr>
          <w:rFonts w:ascii="Times New Roman" w:hAnsi="Times New Roman"/>
          <w:b/>
          <w:sz w:val="24"/>
          <w:szCs w:val="24"/>
          <w:u w:val="single"/>
        </w:rPr>
        <w:t>Výstroj a vybavení pracovníků ostrahy:</w:t>
      </w:r>
    </w:p>
    <w:p w14:paraId="1982A66A" w14:textId="77777777" w:rsidR="00502F8D" w:rsidRDefault="00502F8D" w:rsidP="00557C3E">
      <w:pPr>
        <w:pStyle w:val="Odstavecseseznamem"/>
        <w:numPr>
          <w:ilvl w:val="0"/>
          <w:numId w:val="37"/>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4436F84A" w14:textId="77777777" w:rsidR="00502F8D" w:rsidRDefault="00502F8D" w:rsidP="00557C3E">
      <w:pPr>
        <w:pStyle w:val="Odstavecseseznamem"/>
        <w:numPr>
          <w:ilvl w:val="0"/>
          <w:numId w:val="37"/>
        </w:numPr>
        <w:spacing w:after="0" w:line="240" w:lineRule="auto"/>
        <w:jc w:val="both"/>
        <w:rPr>
          <w:rFonts w:ascii="Times New Roman" w:hAnsi="Times New Roman"/>
          <w:sz w:val="24"/>
          <w:szCs w:val="24"/>
        </w:rPr>
      </w:pPr>
      <w:r>
        <w:rPr>
          <w:rFonts w:ascii="Times New Roman" w:hAnsi="Times New Roman"/>
          <w:sz w:val="24"/>
          <w:szCs w:val="24"/>
        </w:rPr>
        <w:t>přiměřené OOP;</w:t>
      </w:r>
    </w:p>
    <w:p w14:paraId="0BE0092D" w14:textId="77777777" w:rsidR="00502F8D" w:rsidRDefault="00502F8D" w:rsidP="00557C3E">
      <w:pPr>
        <w:pStyle w:val="Odstavecseseznamem"/>
        <w:numPr>
          <w:ilvl w:val="0"/>
          <w:numId w:val="37"/>
        </w:numPr>
        <w:spacing w:after="0" w:line="240" w:lineRule="auto"/>
        <w:jc w:val="both"/>
        <w:rPr>
          <w:rFonts w:ascii="Times New Roman" w:hAnsi="Times New Roman"/>
          <w:b/>
          <w:sz w:val="24"/>
          <w:szCs w:val="24"/>
        </w:rPr>
      </w:pPr>
      <w:r>
        <w:rPr>
          <w:rFonts w:ascii="Times New Roman" w:hAnsi="Times New Roman"/>
          <w:sz w:val="24"/>
          <w:szCs w:val="24"/>
        </w:rPr>
        <w:t>mobilní telefon.</w:t>
      </w:r>
    </w:p>
    <w:p w14:paraId="2CCCB21B" w14:textId="77777777" w:rsidR="00502F8D" w:rsidRDefault="00502F8D" w:rsidP="00502F8D">
      <w:pPr>
        <w:pStyle w:val="Odstavecseseznamem"/>
        <w:spacing w:after="0" w:line="240" w:lineRule="auto"/>
        <w:jc w:val="both"/>
        <w:rPr>
          <w:rFonts w:ascii="Times New Roman" w:hAnsi="Times New Roman"/>
          <w:b/>
          <w:sz w:val="24"/>
          <w:szCs w:val="24"/>
        </w:rPr>
      </w:pPr>
    </w:p>
    <w:p w14:paraId="43D97679" w14:textId="77777777" w:rsidR="00502F8D" w:rsidRDefault="00502F8D" w:rsidP="00557C3E">
      <w:pPr>
        <w:pStyle w:val="Odstavecseseznamem"/>
        <w:numPr>
          <w:ilvl w:val="0"/>
          <w:numId w:val="30"/>
        </w:numPr>
        <w:rPr>
          <w:rFonts w:ascii="Times New Roman" w:hAnsi="Times New Roman"/>
          <w:b/>
          <w:sz w:val="24"/>
          <w:szCs w:val="24"/>
          <w:u w:val="single"/>
        </w:rPr>
      </w:pPr>
      <w:r>
        <w:rPr>
          <w:rFonts w:ascii="Times New Roman" w:hAnsi="Times New Roman"/>
          <w:b/>
          <w:sz w:val="24"/>
          <w:szCs w:val="24"/>
          <w:u w:val="single"/>
        </w:rPr>
        <w:t>Identifikace pracovníků ostrahy:</w:t>
      </w:r>
    </w:p>
    <w:p w14:paraId="08A2D06F" w14:textId="77777777" w:rsidR="00502F8D" w:rsidRDefault="00502F8D" w:rsidP="00502F8D">
      <w:pPr>
        <w:pStyle w:val="Odstavecseseznamem"/>
        <w:ind w:left="0"/>
        <w:jc w:val="both"/>
        <w:rPr>
          <w:rFonts w:ascii="Times New Roman" w:hAnsi="Times New Roman"/>
          <w:sz w:val="24"/>
          <w:szCs w:val="24"/>
        </w:rPr>
      </w:pPr>
      <w:r>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6922E8F2" w14:textId="77777777" w:rsidR="00502F8D" w:rsidRDefault="00502F8D" w:rsidP="00502F8D">
      <w:pPr>
        <w:pStyle w:val="Odstavecseseznamem"/>
        <w:ind w:left="0"/>
        <w:jc w:val="both"/>
        <w:rPr>
          <w:rFonts w:ascii="Times New Roman" w:hAnsi="Times New Roman"/>
          <w:sz w:val="24"/>
          <w:szCs w:val="24"/>
        </w:rPr>
      </w:pPr>
    </w:p>
    <w:p w14:paraId="7B4F75B6"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3263B33D" w14:textId="77777777" w:rsidR="00502F8D" w:rsidRDefault="00502F8D" w:rsidP="00502F8D">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35E00932" w14:textId="77777777" w:rsidR="00502F8D" w:rsidRDefault="00502F8D" w:rsidP="00502F8D">
      <w:pPr>
        <w:pStyle w:val="Odstavecseseznamem"/>
        <w:ind w:left="0"/>
        <w:jc w:val="both"/>
        <w:rPr>
          <w:rFonts w:ascii="Times New Roman" w:hAnsi="Times New Roman"/>
          <w:sz w:val="24"/>
          <w:szCs w:val="24"/>
        </w:rPr>
      </w:pPr>
    </w:p>
    <w:p w14:paraId="6ECD9B6D"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60D0A3C0" w14:textId="77777777" w:rsidR="00502F8D" w:rsidRDefault="00502F8D" w:rsidP="00557C3E">
      <w:pPr>
        <w:pStyle w:val="Odstavecseseznamem"/>
        <w:numPr>
          <w:ilvl w:val="0"/>
          <w:numId w:val="38"/>
        </w:numPr>
        <w:jc w:val="both"/>
        <w:rPr>
          <w:rFonts w:ascii="Times New Roman" w:hAnsi="Times New Roman"/>
          <w:bCs/>
          <w:sz w:val="24"/>
          <w:szCs w:val="24"/>
        </w:rPr>
      </w:pPr>
      <w:r>
        <w:rPr>
          <w:rFonts w:ascii="Times New Roman" w:hAnsi="Times New Roman"/>
          <w:bCs/>
          <w:sz w:val="24"/>
          <w:szCs w:val="24"/>
        </w:rPr>
        <w:t xml:space="preserve">Rozsah hodin: </w:t>
      </w:r>
    </w:p>
    <w:tbl>
      <w:tblPr>
        <w:tblStyle w:val="Mkatabulky"/>
        <w:tblW w:w="0" w:type="auto"/>
        <w:tblLook w:val="04A0" w:firstRow="1" w:lastRow="0" w:firstColumn="1" w:lastColumn="0" w:noHBand="0" w:noVBand="1"/>
      </w:tblPr>
      <w:tblGrid>
        <w:gridCol w:w="1528"/>
        <w:gridCol w:w="1521"/>
        <w:gridCol w:w="1504"/>
        <w:gridCol w:w="1503"/>
        <w:gridCol w:w="1503"/>
        <w:gridCol w:w="1503"/>
      </w:tblGrid>
      <w:tr w:rsidR="00502F8D" w14:paraId="2631F41B" w14:textId="77777777" w:rsidTr="00502F8D">
        <w:tc>
          <w:tcPr>
            <w:tcW w:w="1535" w:type="dxa"/>
            <w:tcBorders>
              <w:top w:val="single" w:sz="4" w:space="0" w:color="auto"/>
              <w:left w:val="single" w:sz="4" w:space="0" w:color="auto"/>
              <w:bottom w:val="single" w:sz="4" w:space="0" w:color="auto"/>
              <w:right w:val="single" w:sz="4" w:space="0" w:color="auto"/>
            </w:tcBorders>
          </w:tcPr>
          <w:p w14:paraId="3F26E008" w14:textId="77777777" w:rsidR="00502F8D" w:rsidRDefault="00502F8D">
            <w:pPr>
              <w:spacing w:after="120"/>
              <w:jc w:val="both"/>
              <w:rPr>
                <w:rFonts w:ascii="Times New Roman" w:hAnsi="Times New Roman" w:cs="Times New Roman"/>
              </w:rPr>
            </w:pPr>
          </w:p>
        </w:tc>
        <w:tc>
          <w:tcPr>
            <w:tcW w:w="1535" w:type="dxa"/>
            <w:tcBorders>
              <w:top w:val="single" w:sz="4" w:space="0" w:color="auto"/>
              <w:left w:val="single" w:sz="4" w:space="0" w:color="auto"/>
              <w:bottom w:val="single" w:sz="4" w:space="0" w:color="auto"/>
              <w:right w:val="single" w:sz="4" w:space="0" w:color="auto"/>
            </w:tcBorders>
            <w:hideMark/>
          </w:tcPr>
          <w:p w14:paraId="516D603B" w14:textId="77777777" w:rsidR="00502F8D" w:rsidRDefault="00502F8D">
            <w:pPr>
              <w:spacing w:after="120"/>
              <w:jc w:val="center"/>
              <w:rPr>
                <w:rFonts w:ascii="Times New Roman" w:hAnsi="Times New Roman" w:cs="Times New Roman"/>
              </w:rPr>
            </w:pPr>
            <w:r>
              <w:rPr>
                <w:rFonts w:ascii="Times New Roman" w:hAnsi="Times New Roman" w:cs="Times New Roman"/>
              </w:rPr>
              <w:t>Počet pracovníků</w:t>
            </w:r>
          </w:p>
        </w:tc>
        <w:tc>
          <w:tcPr>
            <w:tcW w:w="1535" w:type="dxa"/>
            <w:tcBorders>
              <w:top w:val="single" w:sz="4" w:space="0" w:color="auto"/>
              <w:left w:val="single" w:sz="4" w:space="0" w:color="auto"/>
              <w:bottom w:val="single" w:sz="4" w:space="0" w:color="auto"/>
              <w:right w:val="single" w:sz="4" w:space="0" w:color="auto"/>
            </w:tcBorders>
            <w:hideMark/>
          </w:tcPr>
          <w:p w14:paraId="6C11A2A7" w14:textId="77777777" w:rsidR="00502F8D" w:rsidRDefault="00502F8D">
            <w:pPr>
              <w:spacing w:after="120"/>
              <w:jc w:val="center"/>
              <w:rPr>
                <w:rFonts w:ascii="Times New Roman" w:hAnsi="Times New Roman" w:cs="Times New Roman"/>
              </w:rPr>
            </w:pPr>
            <w:r>
              <w:rPr>
                <w:rFonts w:ascii="Times New Roman" w:hAnsi="Times New Roman" w:cs="Times New Roman"/>
              </w:rPr>
              <w:t>Služba ve dnech</w:t>
            </w:r>
          </w:p>
        </w:tc>
        <w:tc>
          <w:tcPr>
            <w:tcW w:w="1535" w:type="dxa"/>
            <w:tcBorders>
              <w:top w:val="single" w:sz="4" w:space="0" w:color="auto"/>
              <w:left w:val="single" w:sz="4" w:space="0" w:color="auto"/>
              <w:bottom w:val="single" w:sz="4" w:space="0" w:color="auto"/>
              <w:right w:val="single" w:sz="4" w:space="0" w:color="auto"/>
            </w:tcBorders>
            <w:hideMark/>
          </w:tcPr>
          <w:p w14:paraId="7B99DE18" w14:textId="77777777" w:rsidR="00502F8D" w:rsidRDefault="00502F8D">
            <w:pPr>
              <w:spacing w:after="120"/>
              <w:jc w:val="center"/>
              <w:rPr>
                <w:rFonts w:ascii="Times New Roman" w:hAnsi="Times New Roman" w:cs="Times New Roman"/>
              </w:rPr>
            </w:pPr>
            <w:r>
              <w:rPr>
                <w:rFonts w:ascii="Times New Roman" w:hAnsi="Times New Roman" w:cs="Times New Roman"/>
              </w:rPr>
              <w:t>Doba služby</w:t>
            </w:r>
          </w:p>
        </w:tc>
        <w:tc>
          <w:tcPr>
            <w:tcW w:w="1536" w:type="dxa"/>
            <w:tcBorders>
              <w:top w:val="single" w:sz="4" w:space="0" w:color="auto"/>
              <w:left w:val="single" w:sz="4" w:space="0" w:color="auto"/>
              <w:bottom w:val="single" w:sz="4" w:space="0" w:color="auto"/>
              <w:right w:val="single" w:sz="4" w:space="0" w:color="auto"/>
            </w:tcBorders>
            <w:hideMark/>
          </w:tcPr>
          <w:p w14:paraId="58EA419E" w14:textId="77777777" w:rsidR="00502F8D" w:rsidRDefault="00502F8D">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hideMark/>
          </w:tcPr>
          <w:p w14:paraId="2DE430D4" w14:textId="77777777" w:rsidR="00502F8D" w:rsidRDefault="00502F8D">
            <w:pPr>
              <w:spacing w:after="120"/>
              <w:jc w:val="center"/>
              <w:rPr>
                <w:rFonts w:ascii="Times New Roman" w:hAnsi="Times New Roman" w:cs="Times New Roman"/>
              </w:rPr>
            </w:pPr>
            <w:r>
              <w:rPr>
                <w:rFonts w:ascii="Times New Roman" w:hAnsi="Times New Roman" w:cs="Times New Roman"/>
              </w:rPr>
              <w:t>Hodin týdně</w:t>
            </w:r>
          </w:p>
        </w:tc>
      </w:tr>
      <w:tr w:rsidR="00502F8D" w14:paraId="4244D4D3" w14:textId="77777777" w:rsidTr="00502F8D">
        <w:tc>
          <w:tcPr>
            <w:tcW w:w="1535" w:type="dxa"/>
            <w:tcBorders>
              <w:top w:val="single" w:sz="4" w:space="0" w:color="auto"/>
              <w:left w:val="single" w:sz="4" w:space="0" w:color="auto"/>
              <w:bottom w:val="single" w:sz="4" w:space="0" w:color="auto"/>
              <w:right w:val="single" w:sz="4" w:space="0" w:color="auto"/>
            </w:tcBorders>
            <w:hideMark/>
          </w:tcPr>
          <w:p w14:paraId="656E8766" w14:textId="77777777" w:rsidR="00502F8D" w:rsidRDefault="00502F8D">
            <w:pPr>
              <w:spacing w:after="120"/>
              <w:jc w:val="center"/>
              <w:rPr>
                <w:rFonts w:ascii="Times New Roman" w:hAnsi="Times New Roman" w:cs="Times New Roman"/>
              </w:rPr>
            </w:pPr>
            <w:r>
              <w:rPr>
                <w:rFonts w:ascii="Times New Roman" w:hAnsi="Times New Roman" w:cs="Times New Roman"/>
              </w:rPr>
              <w:t>Bezpečnostní pracovník</w:t>
            </w:r>
          </w:p>
        </w:tc>
        <w:tc>
          <w:tcPr>
            <w:tcW w:w="1535" w:type="dxa"/>
            <w:tcBorders>
              <w:top w:val="single" w:sz="4" w:space="0" w:color="auto"/>
              <w:left w:val="single" w:sz="4" w:space="0" w:color="auto"/>
              <w:bottom w:val="single" w:sz="4" w:space="0" w:color="auto"/>
              <w:right w:val="single" w:sz="4" w:space="0" w:color="auto"/>
            </w:tcBorders>
            <w:hideMark/>
          </w:tcPr>
          <w:p w14:paraId="5C4D3ADB" w14:textId="77777777" w:rsidR="00502F8D" w:rsidRDefault="00502F8D">
            <w:pPr>
              <w:spacing w:after="120"/>
              <w:jc w:val="center"/>
              <w:rPr>
                <w:rFonts w:ascii="Times New Roman" w:hAnsi="Times New Roman" w:cs="Times New Roman"/>
              </w:rPr>
            </w:pPr>
            <w:r>
              <w:rPr>
                <w:rFonts w:ascii="Times New Roman" w:hAnsi="Times New Roman" w:cs="Times New Roman"/>
              </w:rPr>
              <w:t>1</w:t>
            </w:r>
          </w:p>
        </w:tc>
        <w:tc>
          <w:tcPr>
            <w:tcW w:w="1535" w:type="dxa"/>
            <w:tcBorders>
              <w:top w:val="single" w:sz="4" w:space="0" w:color="auto"/>
              <w:left w:val="single" w:sz="4" w:space="0" w:color="auto"/>
              <w:bottom w:val="single" w:sz="4" w:space="0" w:color="auto"/>
              <w:right w:val="single" w:sz="4" w:space="0" w:color="auto"/>
            </w:tcBorders>
            <w:hideMark/>
          </w:tcPr>
          <w:p w14:paraId="19D7C57E" w14:textId="77777777" w:rsidR="00502F8D" w:rsidRDefault="00502F8D">
            <w:pPr>
              <w:spacing w:after="120"/>
              <w:jc w:val="center"/>
              <w:rPr>
                <w:rFonts w:ascii="Times New Roman" w:hAnsi="Times New Roman" w:cs="Times New Roman"/>
              </w:rPr>
            </w:pPr>
            <w:r>
              <w:rPr>
                <w:rFonts w:ascii="Times New Roman" w:hAnsi="Times New Roman" w:cs="Times New Roman"/>
              </w:rPr>
              <w:t>Po - Pá</w:t>
            </w:r>
          </w:p>
        </w:tc>
        <w:tc>
          <w:tcPr>
            <w:tcW w:w="1535" w:type="dxa"/>
            <w:tcBorders>
              <w:top w:val="single" w:sz="4" w:space="0" w:color="auto"/>
              <w:left w:val="single" w:sz="4" w:space="0" w:color="auto"/>
              <w:bottom w:val="single" w:sz="4" w:space="0" w:color="auto"/>
              <w:right w:val="single" w:sz="4" w:space="0" w:color="auto"/>
            </w:tcBorders>
            <w:hideMark/>
          </w:tcPr>
          <w:p w14:paraId="05C035C3" w14:textId="77777777" w:rsidR="00502F8D" w:rsidRDefault="00502F8D">
            <w:pPr>
              <w:spacing w:after="120"/>
              <w:jc w:val="center"/>
              <w:rPr>
                <w:rFonts w:ascii="Times New Roman" w:hAnsi="Times New Roman" w:cs="Times New Roman"/>
              </w:rPr>
            </w:pPr>
            <w:r>
              <w:rPr>
                <w:rFonts w:ascii="Times New Roman" w:hAnsi="Times New Roman" w:cs="Times New Roman"/>
              </w:rPr>
              <w:t>06:00 – 19:00</w:t>
            </w:r>
          </w:p>
        </w:tc>
        <w:tc>
          <w:tcPr>
            <w:tcW w:w="1536" w:type="dxa"/>
            <w:tcBorders>
              <w:top w:val="single" w:sz="4" w:space="0" w:color="auto"/>
              <w:left w:val="single" w:sz="4" w:space="0" w:color="auto"/>
              <w:bottom w:val="single" w:sz="4" w:space="0" w:color="auto"/>
              <w:right w:val="single" w:sz="4" w:space="0" w:color="auto"/>
            </w:tcBorders>
            <w:hideMark/>
          </w:tcPr>
          <w:p w14:paraId="39DB3C27" w14:textId="77777777" w:rsidR="00502F8D" w:rsidRDefault="00502F8D">
            <w:pPr>
              <w:spacing w:after="120"/>
              <w:jc w:val="center"/>
              <w:rPr>
                <w:rFonts w:ascii="Times New Roman" w:hAnsi="Times New Roman" w:cs="Times New Roman"/>
              </w:rPr>
            </w:pPr>
            <w:r>
              <w:rPr>
                <w:rFonts w:ascii="Times New Roman" w:hAnsi="Times New Roman" w:cs="Times New Roman"/>
              </w:rPr>
              <w:t>13</w:t>
            </w:r>
          </w:p>
        </w:tc>
        <w:tc>
          <w:tcPr>
            <w:tcW w:w="1536" w:type="dxa"/>
            <w:tcBorders>
              <w:top w:val="single" w:sz="4" w:space="0" w:color="auto"/>
              <w:left w:val="single" w:sz="4" w:space="0" w:color="auto"/>
              <w:bottom w:val="single" w:sz="4" w:space="0" w:color="auto"/>
              <w:right w:val="single" w:sz="4" w:space="0" w:color="auto"/>
            </w:tcBorders>
            <w:hideMark/>
          </w:tcPr>
          <w:p w14:paraId="2A9F747E" w14:textId="77777777" w:rsidR="00502F8D" w:rsidRDefault="00502F8D">
            <w:pPr>
              <w:spacing w:after="120"/>
              <w:jc w:val="center"/>
              <w:rPr>
                <w:rFonts w:ascii="Times New Roman" w:hAnsi="Times New Roman" w:cs="Times New Roman"/>
              </w:rPr>
            </w:pPr>
            <w:r>
              <w:rPr>
                <w:rFonts w:ascii="Times New Roman" w:hAnsi="Times New Roman" w:cs="Times New Roman"/>
              </w:rPr>
              <w:t>65</w:t>
            </w:r>
          </w:p>
        </w:tc>
      </w:tr>
      <w:tr w:rsidR="00502F8D" w14:paraId="4546B36F" w14:textId="77777777" w:rsidTr="00502F8D">
        <w:tc>
          <w:tcPr>
            <w:tcW w:w="1535" w:type="dxa"/>
            <w:tcBorders>
              <w:top w:val="single" w:sz="4" w:space="0" w:color="auto"/>
              <w:left w:val="single" w:sz="4" w:space="0" w:color="auto"/>
              <w:bottom w:val="single" w:sz="4" w:space="0" w:color="auto"/>
              <w:right w:val="single" w:sz="4" w:space="0" w:color="auto"/>
            </w:tcBorders>
          </w:tcPr>
          <w:p w14:paraId="65A56E54" w14:textId="77777777" w:rsidR="00502F8D" w:rsidRDefault="00502F8D">
            <w:pPr>
              <w:spacing w:after="120"/>
              <w:jc w:val="center"/>
              <w:rPr>
                <w:rFonts w:ascii="Times New Roman" w:hAnsi="Times New Roman" w:cs="Times New Roman"/>
              </w:rPr>
            </w:pPr>
          </w:p>
        </w:tc>
        <w:tc>
          <w:tcPr>
            <w:tcW w:w="1535" w:type="dxa"/>
            <w:tcBorders>
              <w:top w:val="single" w:sz="4" w:space="0" w:color="auto"/>
              <w:left w:val="single" w:sz="4" w:space="0" w:color="auto"/>
              <w:bottom w:val="single" w:sz="4" w:space="0" w:color="auto"/>
              <w:right w:val="single" w:sz="4" w:space="0" w:color="auto"/>
            </w:tcBorders>
          </w:tcPr>
          <w:p w14:paraId="168677E4" w14:textId="77777777" w:rsidR="00502F8D" w:rsidRDefault="00502F8D">
            <w:pPr>
              <w:spacing w:after="120"/>
              <w:jc w:val="center"/>
              <w:rPr>
                <w:rFonts w:ascii="Times New Roman" w:hAnsi="Times New Roman" w:cs="Times New Roman"/>
              </w:rPr>
            </w:pPr>
          </w:p>
        </w:tc>
        <w:tc>
          <w:tcPr>
            <w:tcW w:w="1535" w:type="dxa"/>
            <w:tcBorders>
              <w:top w:val="single" w:sz="4" w:space="0" w:color="auto"/>
              <w:left w:val="single" w:sz="4" w:space="0" w:color="auto"/>
              <w:bottom w:val="single" w:sz="4" w:space="0" w:color="auto"/>
              <w:right w:val="single" w:sz="4" w:space="0" w:color="auto"/>
            </w:tcBorders>
          </w:tcPr>
          <w:p w14:paraId="3FB22478" w14:textId="77777777" w:rsidR="00502F8D" w:rsidRDefault="00502F8D">
            <w:pPr>
              <w:spacing w:after="120"/>
              <w:jc w:val="center"/>
              <w:rPr>
                <w:rFonts w:ascii="Times New Roman" w:hAnsi="Times New Roman" w:cs="Times New Roman"/>
              </w:rPr>
            </w:pPr>
          </w:p>
        </w:tc>
        <w:tc>
          <w:tcPr>
            <w:tcW w:w="1535" w:type="dxa"/>
            <w:tcBorders>
              <w:top w:val="single" w:sz="4" w:space="0" w:color="auto"/>
              <w:left w:val="single" w:sz="4" w:space="0" w:color="auto"/>
              <w:bottom w:val="single" w:sz="4" w:space="0" w:color="auto"/>
              <w:right w:val="single" w:sz="4" w:space="0" w:color="auto"/>
            </w:tcBorders>
          </w:tcPr>
          <w:p w14:paraId="302DE3BD" w14:textId="77777777" w:rsidR="00502F8D" w:rsidRDefault="00502F8D">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14:paraId="6B86A2D3" w14:textId="77777777" w:rsidR="00502F8D" w:rsidRDefault="00502F8D">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14:paraId="27215856" w14:textId="77777777" w:rsidR="00502F8D" w:rsidRDefault="00502F8D">
            <w:pPr>
              <w:spacing w:after="120"/>
              <w:jc w:val="center"/>
              <w:rPr>
                <w:rFonts w:ascii="Times New Roman" w:hAnsi="Times New Roman" w:cs="Times New Roman"/>
              </w:rPr>
            </w:pPr>
          </w:p>
        </w:tc>
      </w:tr>
    </w:tbl>
    <w:p w14:paraId="445E7B25" w14:textId="77777777" w:rsidR="00502F8D" w:rsidRDefault="00502F8D" w:rsidP="00557C3E">
      <w:pPr>
        <w:pStyle w:val="Odstavecseseznamem"/>
        <w:numPr>
          <w:ilvl w:val="0"/>
          <w:numId w:val="38"/>
        </w:numPr>
        <w:tabs>
          <w:tab w:val="left" w:pos="0"/>
        </w:tabs>
        <w:spacing w:after="120"/>
        <w:jc w:val="both"/>
        <w:rPr>
          <w:rFonts w:ascii="Times New Roman" w:hAnsi="Times New Roman"/>
          <w:sz w:val="24"/>
        </w:rPr>
      </w:pPr>
      <w:r>
        <w:rPr>
          <w:rFonts w:ascii="Times New Roman" w:hAnsi="Times New Roman"/>
          <w:sz w:val="24"/>
        </w:rPr>
        <w:t xml:space="preserve">Bezpečnostní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77A721C4"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61C7488C"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353715E0"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odpovídá za proškolení pracovníků ostrahy v oblasti BOZP a PO; odpovídá za dodržování předpisů BOZP a PO pracovníky ostrahy v průběhu poskytování ostrahy Objektu.</w:t>
      </w:r>
    </w:p>
    <w:p w14:paraId="1D4F0540"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kterou provede pověřená osoba BS.</w:t>
      </w:r>
    </w:p>
    <w:p w14:paraId="7B8917AD"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555E473A"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1CDF4DD2"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Stanoviště BS v recepci plní také funkci ohlašovny požárů.</w:t>
      </w:r>
    </w:p>
    <w:p w14:paraId="3DB92B49"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lastRenderedPageBreak/>
        <w:t>BS je povinna vždy na požádání VZP ČR informovat o způsobu a průběhu provádění ostrahy Objektu, včetně předložení knihy služeb, případně předložení jiné nařízené vedené písemné dokumentace, vedené pracovníky ostrahy.</w:t>
      </w:r>
    </w:p>
    <w:p w14:paraId="03BE59A1"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38811B41"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4BFF5512"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1D6F5FD2"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54BBAB51"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3EA82CD3"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je v rámci provádění činností ostrahy v Objektu VZP ČR dále povinna:</w:t>
      </w:r>
    </w:p>
    <w:p w14:paraId="54CC71CB"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42365C1A"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3A7825BE"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2E4CAAC3"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4E3FD248"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0172ED06"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předcházet vzniku bezpečnostních incidentů a hlásit bezpečnostní incidenty, spolupracovat s VZP ČR při jejich řešení;</w:t>
      </w:r>
    </w:p>
    <w:p w14:paraId="30FBC2FE"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45744C83"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v případě potřeby/nutnosti spolupracovat v rámci provádění ostrahy s Policií ČR / Městskou policií/výjezdovou skupinou PCO;</w:t>
      </w:r>
    </w:p>
    <w:p w14:paraId="19A81273"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5FD88145"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na základě požadavku doprovodit invalidní zaměstnance či klienty VZP ČR;</w:t>
      </w:r>
    </w:p>
    <w:p w14:paraId="0FE41673"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vyprošťovat uvízlé osoby z výtahů;</w:t>
      </w:r>
    </w:p>
    <w:p w14:paraId="3C3E0036" w14:textId="77777777" w:rsidR="00502F8D" w:rsidRDefault="00502F8D" w:rsidP="00557C3E">
      <w:pPr>
        <w:numPr>
          <w:ilvl w:val="0"/>
          <w:numId w:val="40"/>
        </w:numPr>
        <w:spacing w:after="120" w:line="240" w:lineRule="auto"/>
        <w:ind w:hanging="579"/>
        <w:jc w:val="both"/>
        <w:rPr>
          <w:rFonts w:ascii="Times New Roman" w:hAnsi="Times New Roman" w:cs="Times New Roman"/>
          <w:sz w:val="24"/>
        </w:rPr>
      </w:pPr>
      <w:r>
        <w:rPr>
          <w:rFonts w:ascii="Times New Roman" w:hAnsi="Times New Roman" w:cs="Times New Roman"/>
          <w:sz w:val="24"/>
        </w:rPr>
        <w:t>ovládat všechny systémy technické ochrany a odpovídajícím způsobem reagovat na hlášení systémů;</w:t>
      </w:r>
    </w:p>
    <w:p w14:paraId="319AE791" w14:textId="77777777" w:rsidR="00502F8D" w:rsidRDefault="00502F8D" w:rsidP="00557C3E">
      <w:pPr>
        <w:numPr>
          <w:ilvl w:val="0"/>
          <w:numId w:val="40"/>
        </w:numPr>
        <w:spacing w:after="120" w:line="240" w:lineRule="auto"/>
        <w:ind w:left="1134" w:hanging="579"/>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1EB27840"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lastRenderedPageBreak/>
        <w:t>BS odpovídá za požadovanou úroveň vystupování a chování pracovníků ostrahy vůči klientům, návštěvám a zaměstnancům VZP ČR.</w:t>
      </w:r>
    </w:p>
    <w:p w14:paraId="3FBBE92B"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26ED001F"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6D2A7582" w14:textId="77777777" w:rsidR="00502F8D" w:rsidRDefault="00502F8D" w:rsidP="00557C3E">
      <w:pPr>
        <w:pStyle w:val="Odstavecseseznamem"/>
        <w:numPr>
          <w:ilvl w:val="1"/>
          <w:numId w:val="39"/>
        </w:numPr>
        <w:tabs>
          <w:tab w:val="left" w:pos="567"/>
        </w:tabs>
        <w:spacing w:after="120"/>
        <w:ind w:left="567" w:hanging="283"/>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10EAEAAD" w14:textId="77777777" w:rsidR="00502F8D" w:rsidRDefault="00502F8D" w:rsidP="00557C3E">
      <w:pPr>
        <w:numPr>
          <w:ilvl w:val="0"/>
          <w:numId w:val="41"/>
        </w:numPr>
        <w:tabs>
          <w:tab w:val="left" w:pos="567"/>
        </w:tabs>
        <w:spacing w:after="120" w:line="240" w:lineRule="auto"/>
        <w:ind w:hanging="448"/>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1F39986F" w14:textId="77777777" w:rsidR="00502F8D" w:rsidRDefault="00502F8D" w:rsidP="00557C3E">
      <w:pPr>
        <w:numPr>
          <w:ilvl w:val="0"/>
          <w:numId w:val="41"/>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7F99ACE4" w14:textId="77777777" w:rsidR="00502F8D" w:rsidRDefault="00502F8D" w:rsidP="00557C3E">
      <w:pPr>
        <w:numPr>
          <w:ilvl w:val="0"/>
          <w:numId w:val="41"/>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458AAD79" w14:textId="77777777" w:rsidR="00502F8D" w:rsidRDefault="00502F8D" w:rsidP="00557C3E">
      <w:pPr>
        <w:numPr>
          <w:ilvl w:val="0"/>
          <w:numId w:val="41"/>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742DE487" w14:textId="77777777" w:rsidR="00502F8D" w:rsidRDefault="00502F8D" w:rsidP="00557C3E">
      <w:pPr>
        <w:numPr>
          <w:ilvl w:val="0"/>
          <w:numId w:val="41"/>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spát během výkonu ostrahy.</w:t>
      </w:r>
    </w:p>
    <w:p w14:paraId="1FA50CA0" w14:textId="77777777" w:rsidR="00502F8D" w:rsidRDefault="00502F8D" w:rsidP="00557C3E">
      <w:pPr>
        <w:pStyle w:val="Odstavecseseznamem"/>
        <w:numPr>
          <w:ilvl w:val="0"/>
          <w:numId w:val="38"/>
        </w:numPr>
        <w:jc w:val="both"/>
        <w:rPr>
          <w:rFonts w:ascii="Times New Roman" w:hAnsi="Times New Roman"/>
          <w:b/>
          <w:sz w:val="24"/>
          <w:u w:val="single"/>
        </w:rPr>
      </w:pPr>
      <w:r>
        <w:rPr>
          <w:rFonts w:ascii="Times New Roman" w:hAnsi="Times New Roman"/>
          <w:sz w:val="24"/>
        </w:rPr>
        <w:t>Bezpečnostní</w:t>
      </w:r>
      <w:r>
        <w:rPr>
          <w:rFonts w:ascii="Times New Roman" w:hAnsi="Times New Roman"/>
          <w:sz w:val="24"/>
          <w:szCs w:val="24"/>
          <w:lang w:eastAsia="cs-CZ"/>
        </w:rPr>
        <w:t xml:space="preserve">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19E21A16" w14:textId="77777777" w:rsidR="00502F8D" w:rsidRDefault="00502F8D" w:rsidP="00502F8D">
      <w:pPr>
        <w:jc w:val="both"/>
        <w:rPr>
          <w:rFonts w:ascii="Times New Roman" w:hAnsi="Times New Roman" w:cs="Times New Roman"/>
        </w:rPr>
      </w:pPr>
    </w:p>
    <w:p w14:paraId="120F8E2B" w14:textId="77777777" w:rsidR="00502F8D" w:rsidRDefault="00502F8D" w:rsidP="00557C3E">
      <w:pPr>
        <w:pStyle w:val="Odstavecseseznamem"/>
        <w:numPr>
          <w:ilvl w:val="0"/>
          <w:numId w:val="30"/>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79CDC8BB" w14:textId="77777777" w:rsidR="00502F8D" w:rsidRDefault="00502F8D" w:rsidP="00557C3E">
      <w:pPr>
        <w:pStyle w:val="Odstavecseseznamem"/>
        <w:numPr>
          <w:ilvl w:val="1"/>
          <w:numId w:val="42"/>
        </w:numPr>
        <w:ind w:left="709"/>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669AA837" w14:textId="77777777" w:rsidR="00502F8D" w:rsidRDefault="00502F8D" w:rsidP="00557C3E">
      <w:pPr>
        <w:pStyle w:val="Odstavecseseznamem"/>
        <w:numPr>
          <w:ilvl w:val="1"/>
          <w:numId w:val="42"/>
        </w:numPr>
        <w:ind w:left="709"/>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5634309A" w14:textId="77777777" w:rsidR="00502F8D" w:rsidRDefault="00502F8D" w:rsidP="00557C3E">
      <w:pPr>
        <w:pStyle w:val="Odstavecseseznamem"/>
        <w:numPr>
          <w:ilvl w:val="1"/>
          <w:numId w:val="42"/>
        </w:numPr>
        <w:ind w:left="-142" w:firstLine="491"/>
        <w:jc w:val="both"/>
        <w:rPr>
          <w:rFonts w:ascii="Times New Roman" w:hAnsi="Times New Roman"/>
          <w:sz w:val="24"/>
          <w:szCs w:val="24"/>
        </w:rPr>
      </w:pPr>
      <w:r>
        <w:rPr>
          <w:rFonts w:ascii="Times New Roman" w:hAnsi="Times New Roman"/>
          <w:sz w:val="24"/>
          <w:szCs w:val="24"/>
        </w:rPr>
        <w:t xml:space="preserve">zajištění mimořádného navýšení počtu členů ostrahy v případě mimořádných událostí, </w:t>
      </w:r>
    </w:p>
    <w:p w14:paraId="2B396FFE" w14:textId="77777777" w:rsidR="00502F8D" w:rsidRDefault="00502F8D" w:rsidP="00502F8D">
      <w:pPr>
        <w:pStyle w:val="Odstavecseseznamem"/>
        <w:ind w:left="349"/>
        <w:jc w:val="both"/>
        <w:rPr>
          <w:rFonts w:ascii="Times New Roman" w:hAnsi="Times New Roman"/>
          <w:sz w:val="24"/>
          <w:szCs w:val="24"/>
        </w:rPr>
      </w:pPr>
      <w:r>
        <w:rPr>
          <w:rFonts w:ascii="Times New Roman" w:hAnsi="Times New Roman"/>
          <w:sz w:val="24"/>
          <w:szCs w:val="24"/>
        </w:rPr>
        <w:t xml:space="preserve">      a to dle požadavku Objednatele (např. poškození vnějšího pláště takovým způsobem, </w:t>
      </w:r>
    </w:p>
    <w:p w14:paraId="558A3A44" w14:textId="77777777" w:rsidR="00502F8D" w:rsidRDefault="00502F8D" w:rsidP="00502F8D">
      <w:pPr>
        <w:pStyle w:val="Odstavecseseznamem"/>
        <w:ind w:left="349"/>
        <w:jc w:val="both"/>
        <w:rPr>
          <w:rFonts w:ascii="Times New Roman" w:hAnsi="Times New Roman"/>
          <w:sz w:val="24"/>
          <w:szCs w:val="24"/>
        </w:rPr>
      </w:pPr>
      <w:r>
        <w:rPr>
          <w:rFonts w:ascii="Times New Roman" w:hAnsi="Times New Roman"/>
          <w:sz w:val="24"/>
          <w:szCs w:val="24"/>
        </w:rPr>
        <w:t xml:space="preserve">      že zabezpečení Objektu nebude možné jiným způsobem apod.);</w:t>
      </w:r>
    </w:p>
    <w:p w14:paraId="32EA181F" w14:textId="77777777" w:rsidR="00502F8D" w:rsidRDefault="00502F8D" w:rsidP="00557C3E">
      <w:pPr>
        <w:pStyle w:val="Odstavecseseznamem"/>
        <w:numPr>
          <w:ilvl w:val="1"/>
          <w:numId w:val="42"/>
        </w:numPr>
        <w:ind w:left="709"/>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59AC39CC" w14:textId="77777777" w:rsidR="00502F8D" w:rsidRDefault="00502F8D" w:rsidP="00557C3E">
      <w:pPr>
        <w:pStyle w:val="Odstavecseseznamem"/>
        <w:numPr>
          <w:ilvl w:val="1"/>
          <w:numId w:val="42"/>
        </w:numPr>
        <w:ind w:left="709"/>
        <w:jc w:val="both"/>
        <w:rPr>
          <w:rFonts w:ascii="Times New Roman" w:hAnsi="Times New Roman"/>
          <w:sz w:val="24"/>
          <w:szCs w:val="24"/>
        </w:rPr>
      </w:pPr>
      <w:r>
        <w:rPr>
          <w:rFonts w:ascii="Times New Roman" w:hAnsi="Times New Roman"/>
          <w:sz w:val="24"/>
          <w:szCs w:val="24"/>
        </w:rPr>
        <w:lastRenderedPageBreak/>
        <w:t>další činnosti související s bezpečností Objektu a neobsažené v tomto dokumentu budou realizovány na základě samostatných objednávek dle konkrétních požadavků Objednatele v objednávce uvedených.</w:t>
      </w:r>
    </w:p>
    <w:p w14:paraId="7A474604" w14:textId="3ABFE668" w:rsidR="00502F8D" w:rsidRDefault="00502F8D" w:rsidP="00502F8D">
      <w:pPr>
        <w:jc w:val="center"/>
        <w:rPr>
          <w:rFonts w:ascii="Times New Roman" w:hAnsi="Times New Roman" w:cs="Times New Roman"/>
          <w:sz w:val="24"/>
          <w:szCs w:val="24"/>
        </w:rPr>
      </w:pPr>
    </w:p>
    <w:p w14:paraId="6EF70A35" w14:textId="164F8FB6" w:rsidR="00502F8D" w:rsidRDefault="00502F8D" w:rsidP="00502F8D">
      <w:pPr>
        <w:jc w:val="center"/>
        <w:rPr>
          <w:rFonts w:ascii="Times New Roman" w:hAnsi="Times New Roman" w:cs="Times New Roman"/>
          <w:sz w:val="24"/>
          <w:szCs w:val="24"/>
        </w:rPr>
      </w:pPr>
    </w:p>
    <w:p w14:paraId="48A13893" w14:textId="77777777" w:rsidR="006B5F80" w:rsidRDefault="006B5F80" w:rsidP="00502F8D">
      <w:pPr>
        <w:rPr>
          <w:rFonts w:ascii="Times New Roman" w:hAnsi="Times New Roman" w:cs="Times New Roman"/>
          <w:sz w:val="20"/>
          <w:szCs w:val="20"/>
        </w:rPr>
      </w:pPr>
    </w:p>
    <w:p w14:paraId="34A203F9" w14:textId="6D755094" w:rsidR="00502F8D" w:rsidRPr="00502F8D" w:rsidRDefault="00502F8D" w:rsidP="00502F8D">
      <w:pPr>
        <w:rPr>
          <w:rFonts w:ascii="Times New Roman" w:hAnsi="Times New Roman" w:cs="Times New Roman"/>
          <w:sz w:val="20"/>
          <w:szCs w:val="20"/>
        </w:rPr>
      </w:pPr>
      <w:r w:rsidRPr="00502F8D">
        <w:rPr>
          <w:rFonts w:ascii="Times New Roman" w:hAnsi="Times New Roman" w:cs="Times New Roman"/>
          <w:sz w:val="20"/>
          <w:szCs w:val="20"/>
        </w:rPr>
        <w:t>Příloha č. 3 - Specifikace bezpečnostních služeb Univerzitní náměstí 1935/1, Karviná</w:t>
      </w:r>
    </w:p>
    <w:p w14:paraId="6DE824A8" w14:textId="77777777" w:rsidR="00502F8D" w:rsidRDefault="00502F8D" w:rsidP="00502F8D">
      <w:pPr>
        <w:jc w:val="center"/>
        <w:rPr>
          <w:rFonts w:ascii="Times New Roman" w:hAnsi="Times New Roman" w:cs="Times New Roman"/>
          <w:b/>
          <w:sz w:val="28"/>
          <w:szCs w:val="28"/>
          <w:u w:val="single"/>
        </w:rPr>
      </w:pPr>
      <w:r>
        <w:rPr>
          <w:rFonts w:ascii="Times New Roman" w:hAnsi="Times New Roman" w:cs="Times New Roman"/>
          <w:b/>
          <w:sz w:val="28"/>
          <w:szCs w:val="28"/>
          <w:u w:val="single"/>
        </w:rPr>
        <w:t>Specifikace bezpečnostních služeb – KLIPR Karviná</w:t>
      </w:r>
    </w:p>
    <w:p w14:paraId="7DD34188"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Střežené objekty:</w:t>
      </w:r>
    </w:p>
    <w:p w14:paraId="2C85EC07" w14:textId="77777777" w:rsidR="00502F8D" w:rsidRDefault="00502F8D" w:rsidP="00502F8D">
      <w:pPr>
        <w:jc w:val="both"/>
        <w:rPr>
          <w:rFonts w:ascii="Times New Roman" w:hAnsi="Times New Roman" w:cs="Times New Roman"/>
          <w:b/>
          <w:sz w:val="24"/>
          <w:szCs w:val="24"/>
        </w:rPr>
      </w:pPr>
      <w:r>
        <w:rPr>
          <w:rFonts w:ascii="Times New Roman" w:hAnsi="Times New Roman" w:cs="Times New Roman"/>
          <w:sz w:val="24"/>
          <w:szCs w:val="24"/>
        </w:rPr>
        <w:t xml:space="preserve">Budova Regionální pobočky VZP ČR Ostrava-Karviná na adrese: Univerzitní náměstí 1935/1, Karviná </w:t>
      </w:r>
      <w:r>
        <w:rPr>
          <w:rFonts w:ascii="Times New Roman" w:hAnsi="Times New Roman" w:cs="Times New Roman"/>
          <w:b/>
          <w:sz w:val="24"/>
          <w:szCs w:val="24"/>
        </w:rPr>
        <w:t xml:space="preserve">(dále jen „Objekt“). </w:t>
      </w:r>
    </w:p>
    <w:p w14:paraId="28BC987E"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6632EC58" w14:textId="77777777" w:rsidR="00502F8D" w:rsidRDefault="00502F8D" w:rsidP="00502F8D">
      <w:pPr>
        <w:jc w:val="both"/>
        <w:rPr>
          <w:rFonts w:ascii="Times New Roman" w:hAnsi="Times New Roman" w:cs="Times New Roman"/>
          <w:sz w:val="24"/>
          <w:szCs w:val="24"/>
        </w:rPr>
      </w:pPr>
      <w:r>
        <w:rPr>
          <w:rFonts w:ascii="Times New Roman" w:hAnsi="Times New Roman" w:cs="Times New Roman"/>
          <w:sz w:val="24"/>
          <w:szCs w:val="24"/>
        </w:rPr>
        <w:t xml:space="preserve">Objekt má charakter administrativní budovy a tvoří jeden celek. Je členěn do jednotlivých částí a bezpečnostních zón oddělených stavebními konstrukcemi a STO objektů podle účelu využití. Objekt je situován v městské zástavbě Univerzitní náměstí 1935/1, Karviná. V případě vzniku mimořádné události je Objekt zpřístupněn složkám IZS, podílejících se na zásahu při mimořádné události. Ochrana Objektu – administrativní budova o 1 podlažích je zabezpečena technickými prvky. </w:t>
      </w:r>
    </w:p>
    <w:p w14:paraId="4AA1CC40" w14:textId="7B1A082E"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 xml:space="preserve">. </w:t>
      </w:r>
      <w:r>
        <w:rPr>
          <w:rFonts w:ascii="Times New Roman" w:hAnsi="Times New Roman" w:cs="Times New Roman"/>
          <w:sz w:val="24"/>
          <w:szCs w:val="24"/>
        </w:rPr>
        <w:t>PP – Technické zázemí Objektu, archivy;</w:t>
      </w:r>
    </w:p>
    <w:p w14:paraId="3C259CC0" w14:textId="30B8B5D6"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 xml:space="preserve">. </w:t>
      </w:r>
      <w:r>
        <w:rPr>
          <w:rFonts w:ascii="Times New Roman" w:hAnsi="Times New Roman" w:cs="Times New Roman"/>
          <w:sz w:val="24"/>
          <w:szCs w:val="24"/>
        </w:rPr>
        <w:t>NP – Vstupní prostory, klientské pracoviště, kanceláře, WC, kuchyňka;</w:t>
      </w:r>
    </w:p>
    <w:p w14:paraId="09FB4200" w14:textId="6CFC2B9E" w:rsidR="00502F8D" w:rsidRDefault="00502F8D" w:rsidP="00502F8D">
      <w:pPr>
        <w:pStyle w:val="Bezmezer"/>
        <w:spacing w:line="276" w:lineRule="auto"/>
        <w:rPr>
          <w:rFonts w:ascii="Times New Roman" w:hAnsi="Times New Roman" w:cs="Times New Roman"/>
          <w:sz w:val="24"/>
          <w:szCs w:val="24"/>
        </w:rPr>
      </w:pPr>
      <w:r>
        <w:rPr>
          <w:rFonts w:ascii="Times New Roman" w:hAnsi="Times New Roman" w:cs="Times New Roman"/>
          <w:sz w:val="24"/>
          <w:szCs w:val="24"/>
        </w:rPr>
        <w:t>2</w:t>
      </w:r>
      <w:r w:rsidR="006B5F80">
        <w:rPr>
          <w:rFonts w:ascii="Times New Roman" w:hAnsi="Times New Roman" w:cs="Times New Roman"/>
          <w:sz w:val="24"/>
          <w:szCs w:val="24"/>
        </w:rPr>
        <w:t>.</w:t>
      </w:r>
      <w:r>
        <w:rPr>
          <w:rFonts w:ascii="Times New Roman" w:hAnsi="Times New Roman" w:cs="Times New Roman"/>
          <w:sz w:val="24"/>
          <w:szCs w:val="24"/>
        </w:rPr>
        <w:t xml:space="preserve"> NP – Kanceláře, kuchyňka, WC.</w:t>
      </w:r>
    </w:p>
    <w:p w14:paraId="071FC216" w14:textId="77777777" w:rsidR="00502F8D" w:rsidRDefault="00502F8D" w:rsidP="00502F8D">
      <w:pPr>
        <w:pStyle w:val="Bezmezer"/>
        <w:spacing w:line="276" w:lineRule="auto"/>
        <w:rPr>
          <w:rFonts w:ascii="Times New Roman" w:hAnsi="Times New Roman" w:cs="Times New Roman"/>
          <w:sz w:val="24"/>
          <w:szCs w:val="24"/>
        </w:rPr>
      </w:pPr>
    </w:p>
    <w:p w14:paraId="68656F6D" w14:textId="77777777" w:rsidR="00502F8D" w:rsidRDefault="00502F8D" w:rsidP="00502F8D">
      <w:pPr>
        <w:jc w:val="both"/>
        <w:rPr>
          <w:rFonts w:ascii="Times New Roman" w:hAnsi="Times New Roman" w:cs="Times New Roman"/>
          <w:sz w:val="24"/>
          <w:szCs w:val="24"/>
        </w:rPr>
      </w:pPr>
      <w:r>
        <w:rPr>
          <w:rFonts w:ascii="Times New Roman" w:hAnsi="Times New Roman" w:cs="Times New Roman"/>
          <w:sz w:val="24"/>
          <w:szCs w:val="24"/>
        </w:rPr>
        <w:t>V Objektu jsou využívány bezpečnostní technické prvky:</w:t>
      </w:r>
    </w:p>
    <w:p w14:paraId="16709399" w14:textId="77777777" w:rsidR="00502F8D" w:rsidRDefault="00502F8D"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77DB16BE" w14:textId="77777777" w:rsidR="00502F8D" w:rsidRDefault="00502F8D"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2B045FC6" w14:textId="77777777" w:rsidR="00502F8D" w:rsidRDefault="00502F8D" w:rsidP="00557C3E">
      <w:pPr>
        <w:pStyle w:val="Odstavecseseznamem"/>
        <w:numPr>
          <w:ilvl w:val="0"/>
          <w:numId w:val="43"/>
        </w:numPr>
        <w:tabs>
          <w:tab w:val="left" w:pos="567"/>
        </w:tabs>
        <w:spacing w:after="120"/>
        <w:jc w:val="both"/>
        <w:rPr>
          <w:rFonts w:ascii="Times New Roman" w:hAnsi="Times New Roman"/>
          <w:b/>
          <w:sz w:val="24"/>
          <w:u w:val="single"/>
        </w:rPr>
      </w:pPr>
      <w:r>
        <w:rPr>
          <w:rFonts w:ascii="Times New Roman" w:hAnsi="Times New Roman"/>
          <w:b/>
          <w:sz w:val="24"/>
          <w:u w:val="single"/>
        </w:rPr>
        <w:t>Zvláštní charakteristika Objektu je určena zejména:</w:t>
      </w:r>
    </w:p>
    <w:p w14:paraId="61DB065F" w14:textId="03D3E092" w:rsidR="00502F8D" w:rsidRDefault="00502F8D" w:rsidP="00502F8D">
      <w:pPr>
        <w:tabs>
          <w:tab w:val="left" w:pos="567"/>
        </w:tabs>
        <w:spacing w:after="120"/>
        <w:jc w:val="both"/>
        <w:rPr>
          <w:rFonts w:ascii="Times New Roman" w:hAnsi="Times New Roman" w:cs="Times New Roman"/>
          <w:b/>
          <w:sz w:val="24"/>
        </w:rPr>
      </w:pPr>
      <w:r>
        <w:rPr>
          <w:rFonts w:ascii="Times New Roman" w:hAnsi="Times New Roman" w:cs="Times New Roman"/>
          <w:sz w:val="24"/>
        </w:rPr>
        <w:t xml:space="preserve">technickými zařízeními – jsou instalovány a používány systémy technické ochrany Objektu (VSS, </w:t>
      </w:r>
      <w:proofErr w:type="gramStart"/>
      <w:r>
        <w:rPr>
          <w:rFonts w:ascii="Times New Roman" w:hAnsi="Times New Roman" w:cs="Times New Roman"/>
          <w:sz w:val="24"/>
        </w:rPr>
        <w:t>PZTS,</w:t>
      </w:r>
      <w:proofErr w:type="gramEnd"/>
      <w:r>
        <w:rPr>
          <w:rFonts w:ascii="Times New Roman" w:hAnsi="Times New Roman" w:cs="Times New Roman"/>
          <w:sz w:val="24"/>
        </w:rPr>
        <w:t xml:space="preserve"> atd.). </w:t>
      </w:r>
    </w:p>
    <w:p w14:paraId="2A904361"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Specifikace Objektu:</w:t>
      </w:r>
    </w:p>
    <w:p w14:paraId="7B75A40C" w14:textId="77777777" w:rsidR="00502F8D" w:rsidRDefault="00502F8D" w:rsidP="00502F8D">
      <w:pPr>
        <w:spacing w:after="120" w:line="240" w:lineRule="auto"/>
        <w:jc w:val="both"/>
        <w:rPr>
          <w:rFonts w:ascii="Times New Roman" w:hAnsi="Times New Roman" w:cs="Times New Roman"/>
          <w:sz w:val="24"/>
        </w:rPr>
      </w:pPr>
      <w:r>
        <w:rPr>
          <w:rFonts w:ascii="Times New Roman" w:hAnsi="Times New Roman" w:cs="Times New Roman"/>
          <w:sz w:val="24"/>
        </w:rPr>
        <w:t>Budova VZP ČR RP Ostrava na adrese Univerzitní náměstí 1935/1, Karviná je tvořena jedním objektem v samostatném oploceném areálu:</w:t>
      </w:r>
    </w:p>
    <w:p w14:paraId="6B2348F5" w14:textId="77777777" w:rsidR="00502F8D" w:rsidRDefault="00502F8D" w:rsidP="00557C3E">
      <w:pPr>
        <w:pStyle w:val="Odstavecseseznamem"/>
        <w:numPr>
          <w:ilvl w:val="0"/>
          <w:numId w:val="44"/>
        </w:numPr>
        <w:spacing w:after="120" w:line="240" w:lineRule="auto"/>
        <w:jc w:val="both"/>
        <w:rPr>
          <w:rFonts w:ascii="Times New Roman" w:hAnsi="Times New Roman"/>
          <w:sz w:val="24"/>
        </w:rPr>
      </w:pPr>
      <w:r>
        <w:rPr>
          <w:rFonts w:ascii="Times New Roman" w:hAnsi="Times New Roman"/>
          <w:sz w:val="24"/>
        </w:rPr>
        <w:t xml:space="preserve">Administrativní a neveřejná část Objektu, se vstupem z ulice Univerzitní náměstí 1935/1, vstup do Objektu je elektronicky; </w:t>
      </w:r>
    </w:p>
    <w:p w14:paraId="43B2CEB9" w14:textId="77777777" w:rsidR="00502F8D" w:rsidRDefault="00502F8D" w:rsidP="00502F8D">
      <w:pPr>
        <w:pStyle w:val="Odstavecseseznamem"/>
        <w:spacing w:after="120" w:line="240" w:lineRule="auto"/>
        <w:jc w:val="both"/>
        <w:rPr>
          <w:rFonts w:ascii="Times New Roman" w:hAnsi="Times New Roman"/>
          <w:sz w:val="24"/>
        </w:rPr>
      </w:pPr>
    </w:p>
    <w:p w14:paraId="3DB16274" w14:textId="77777777" w:rsidR="00502F8D" w:rsidRDefault="00502F8D" w:rsidP="00557C3E">
      <w:pPr>
        <w:pStyle w:val="Odstavecseseznamem"/>
        <w:numPr>
          <w:ilvl w:val="0"/>
          <w:numId w:val="44"/>
        </w:numPr>
        <w:spacing w:after="120" w:line="240" w:lineRule="auto"/>
        <w:jc w:val="both"/>
        <w:rPr>
          <w:rFonts w:ascii="Times New Roman" w:hAnsi="Times New Roman"/>
          <w:sz w:val="24"/>
        </w:rPr>
      </w:pPr>
      <w:r>
        <w:rPr>
          <w:rFonts w:ascii="Times New Roman" w:hAnsi="Times New Roman"/>
          <w:sz w:val="24"/>
        </w:rPr>
        <w:t>Klientské pracoviště a veřejná část Objektu se vstupem z ulice Univerzitní náměstí 1935/1.</w:t>
      </w:r>
    </w:p>
    <w:p w14:paraId="591ACE69" w14:textId="77777777" w:rsidR="00502F8D" w:rsidRDefault="00502F8D" w:rsidP="00502F8D">
      <w:pPr>
        <w:pStyle w:val="Odstavecseseznamem"/>
        <w:rPr>
          <w:rFonts w:ascii="Times New Roman" w:hAnsi="Times New Roman"/>
          <w:sz w:val="24"/>
        </w:rPr>
      </w:pPr>
    </w:p>
    <w:p w14:paraId="746D7CEA"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275E16FE" w14:textId="77777777" w:rsidR="00502F8D" w:rsidRDefault="00502F8D" w:rsidP="00502F8D">
      <w:pPr>
        <w:jc w:val="both"/>
        <w:rPr>
          <w:rFonts w:ascii="Times New Roman" w:hAnsi="Times New Roman" w:cs="Times New Roman"/>
          <w:sz w:val="24"/>
        </w:rPr>
      </w:pPr>
      <w:r>
        <w:rPr>
          <w:rFonts w:ascii="Times New Roman" w:hAnsi="Times New Roman" w:cs="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5FA4DD05" w14:textId="77777777" w:rsidR="00502F8D" w:rsidRDefault="00502F8D" w:rsidP="00502F8D">
      <w:pPr>
        <w:jc w:val="both"/>
        <w:rPr>
          <w:rFonts w:ascii="Times New Roman" w:hAnsi="Times New Roman" w:cs="Times New Roman"/>
          <w:sz w:val="24"/>
        </w:rPr>
      </w:pPr>
    </w:p>
    <w:p w14:paraId="52C00559"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2B99FCD4"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4D850E28"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047CF6C4"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491375B3"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0A972C39"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6488322A"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57F95C95" w14:textId="77777777" w:rsidR="00502F8D" w:rsidRDefault="00502F8D" w:rsidP="00557C3E">
      <w:pPr>
        <w:pStyle w:val="Odstavecseseznamem"/>
        <w:numPr>
          <w:ilvl w:val="0"/>
          <w:numId w:val="45"/>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1461AC7A" w14:textId="77777777" w:rsidR="00502F8D" w:rsidRDefault="00502F8D" w:rsidP="00557C3E">
      <w:pPr>
        <w:pStyle w:val="Odstavecseseznamem"/>
        <w:numPr>
          <w:ilvl w:val="0"/>
          <w:numId w:val="43"/>
        </w:numPr>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022290D4" w14:textId="77777777" w:rsidR="00502F8D" w:rsidRDefault="00502F8D" w:rsidP="00502F8D">
      <w:pPr>
        <w:pStyle w:val="Textodst1sl"/>
        <w:ind w:left="0" w:firstLine="0"/>
      </w:pPr>
      <w:r>
        <w:t>Všichni pracovníci ostrahy určení musí splňovat následující minimální požadavky:</w:t>
      </w:r>
    </w:p>
    <w:p w14:paraId="031AB397" w14:textId="77777777" w:rsidR="00502F8D" w:rsidRDefault="00502F8D" w:rsidP="00557C3E">
      <w:pPr>
        <w:pStyle w:val="Textodst2slovan"/>
        <w:numPr>
          <w:ilvl w:val="0"/>
          <w:numId w:val="46"/>
        </w:numPr>
      </w:pPr>
      <w:r>
        <w:t>musí splňovat podmínku trestní bezúhonnosti;</w:t>
      </w:r>
    </w:p>
    <w:p w14:paraId="32685F88" w14:textId="77777777" w:rsidR="00502F8D" w:rsidRDefault="00502F8D" w:rsidP="00557C3E">
      <w:pPr>
        <w:pStyle w:val="Textodst2slovan"/>
        <w:numPr>
          <w:ilvl w:val="0"/>
          <w:numId w:val="46"/>
        </w:numPr>
      </w:pPr>
      <w:r>
        <w:t>musí znát základy poskytování první pomoci;</w:t>
      </w:r>
    </w:p>
    <w:p w14:paraId="6925AD4E" w14:textId="77777777" w:rsidR="00502F8D" w:rsidRDefault="00502F8D" w:rsidP="00557C3E">
      <w:pPr>
        <w:pStyle w:val="Textodst2slovan"/>
        <w:numPr>
          <w:ilvl w:val="0"/>
          <w:numId w:val="46"/>
        </w:numPr>
      </w:pPr>
      <w:r>
        <w:t>musí mít znalost výpočetní techniky pro potřeby monitoringu a vyhodnocování signálů z PZTS a VSS;</w:t>
      </w:r>
    </w:p>
    <w:p w14:paraId="657677C7" w14:textId="77777777" w:rsidR="00502F8D" w:rsidRDefault="00502F8D" w:rsidP="00502F8D">
      <w:pPr>
        <w:spacing w:after="120" w:line="240" w:lineRule="auto"/>
        <w:jc w:val="both"/>
        <w:rPr>
          <w:rFonts w:ascii="Times New Roman" w:hAnsi="Times New Roman" w:cs="Times New Roman"/>
          <w:b/>
          <w:sz w:val="24"/>
          <w:szCs w:val="24"/>
        </w:rPr>
      </w:pPr>
    </w:p>
    <w:p w14:paraId="0CDE0375" w14:textId="77777777" w:rsidR="00502F8D" w:rsidRDefault="00502F8D" w:rsidP="00557C3E">
      <w:pPr>
        <w:pStyle w:val="Odstavecseseznamem"/>
        <w:numPr>
          <w:ilvl w:val="0"/>
          <w:numId w:val="43"/>
        </w:numPr>
        <w:spacing w:after="120" w:line="240" w:lineRule="auto"/>
        <w:jc w:val="both"/>
        <w:rPr>
          <w:rFonts w:ascii="Times New Roman" w:hAnsi="Times New Roman"/>
          <w:b/>
          <w:sz w:val="24"/>
          <w:szCs w:val="24"/>
          <w:u w:val="single"/>
        </w:rPr>
      </w:pPr>
      <w:r>
        <w:rPr>
          <w:rFonts w:ascii="Times New Roman" w:hAnsi="Times New Roman"/>
          <w:b/>
          <w:sz w:val="24"/>
          <w:szCs w:val="24"/>
          <w:u w:val="single"/>
        </w:rPr>
        <w:t>Výstroj a vybavení pracovníků ostrahy:</w:t>
      </w:r>
    </w:p>
    <w:p w14:paraId="3C376424" w14:textId="77777777" w:rsidR="00502F8D" w:rsidRDefault="00502F8D" w:rsidP="00557C3E">
      <w:pPr>
        <w:pStyle w:val="Odstavecseseznamem"/>
        <w:numPr>
          <w:ilvl w:val="0"/>
          <w:numId w:val="47"/>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34097B3E" w14:textId="77777777" w:rsidR="00502F8D" w:rsidRDefault="00502F8D" w:rsidP="00557C3E">
      <w:pPr>
        <w:pStyle w:val="Odstavecseseznamem"/>
        <w:numPr>
          <w:ilvl w:val="0"/>
          <w:numId w:val="47"/>
        </w:numPr>
        <w:spacing w:after="0" w:line="240" w:lineRule="auto"/>
        <w:jc w:val="both"/>
        <w:rPr>
          <w:rFonts w:ascii="Times New Roman" w:hAnsi="Times New Roman"/>
          <w:sz w:val="24"/>
          <w:szCs w:val="24"/>
        </w:rPr>
      </w:pPr>
      <w:r>
        <w:rPr>
          <w:rFonts w:ascii="Times New Roman" w:hAnsi="Times New Roman"/>
          <w:sz w:val="24"/>
          <w:szCs w:val="24"/>
        </w:rPr>
        <w:t>přiměřené OOP;</w:t>
      </w:r>
    </w:p>
    <w:p w14:paraId="6AC9BBE8" w14:textId="77777777" w:rsidR="00502F8D" w:rsidRDefault="00502F8D" w:rsidP="00557C3E">
      <w:pPr>
        <w:pStyle w:val="Odstavecseseznamem"/>
        <w:numPr>
          <w:ilvl w:val="0"/>
          <w:numId w:val="47"/>
        </w:numPr>
        <w:spacing w:after="0" w:line="240" w:lineRule="auto"/>
        <w:jc w:val="both"/>
        <w:rPr>
          <w:rFonts w:ascii="Times New Roman" w:hAnsi="Times New Roman"/>
          <w:b/>
          <w:sz w:val="24"/>
          <w:szCs w:val="24"/>
        </w:rPr>
      </w:pPr>
      <w:r>
        <w:rPr>
          <w:rFonts w:ascii="Times New Roman" w:hAnsi="Times New Roman"/>
          <w:sz w:val="24"/>
          <w:szCs w:val="24"/>
        </w:rPr>
        <w:lastRenderedPageBreak/>
        <w:t>mobilní telefon.</w:t>
      </w:r>
    </w:p>
    <w:p w14:paraId="583AB0EF" w14:textId="77777777" w:rsidR="00502F8D" w:rsidRDefault="00502F8D" w:rsidP="00502F8D">
      <w:pPr>
        <w:spacing w:after="0" w:line="240" w:lineRule="auto"/>
        <w:jc w:val="both"/>
        <w:rPr>
          <w:rFonts w:ascii="Times New Roman" w:hAnsi="Times New Roman" w:cs="Times New Roman"/>
          <w:b/>
          <w:sz w:val="24"/>
          <w:szCs w:val="24"/>
        </w:rPr>
      </w:pPr>
    </w:p>
    <w:p w14:paraId="5EA2B230" w14:textId="77777777" w:rsidR="00502F8D" w:rsidRDefault="00502F8D" w:rsidP="00557C3E">
      <w:pPr>
        <w:pStyle w:val="Odstavecseseznamem"/>
        <w:numPr>
          <w:ilvl w:val="0"/>
          <w:numId w:val="43"/>
        </w:numPr>
        <w:rPr>
          <w:rFonts w:ascii="Times New Roman" w:hAnsi="Times New Roman"/>
          <w:b/>
          <w:sz w:val="24"/>
          <w:szCs w:val="24"/>
          <w:u w:val="single"/>
        </w:rPr>
      </w:pPr>
      <w:r>
        <w:rPr>
          <w:rFonts w:ascii="Times New Roman" w:hAnsi="Times New Roman"/>
          <w:b/>
          <w:sz w:val="24"/>
          <w:szCs w:val="24"/>
          <w:u w:val="single"/>
        </w:rPr>
        <w:t>Identifikace pracovníků ostrahy:</w:t>
      </w:r>
    </w:p>
    <w:p w14:paraId="229AD4D3" w14:textId="77777777" w:rsidR="00502F8D" w:rsidRDefault="00502F8D" w:rsidP="00502F8D">
      <w:pPr>
        <w:pStyle w:val="Odstavecseseznamem"/>
        <w:ind w:left="0"/>
        <w:jc w:val="both"/>
        <w:rPr>
          <w:rFonts w:ascii="Times New Roman" w:hAnsi="Times New Roman"/>
          <w:sz w:val="24"/>
          <w:szCs w:val="24"/>
        </w:rPr>
      </w:pPr>
      <w:r>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28E36005" w14:textId="77777777" w:rsidR="00502F8D" w:rsidRDefault="00502F8D" w:rsidP="00502F8D">
      <w:pPr>
        <w:pStyle w:val="Odstavecseseznamem"/>
        <w:ind w:left="0"/>
        <w:jc w:val="both"/>
        <w:rPr>
          <w:rFonts w:ascii="Times New Roman" w:hAnsi="Times New Roman"/>
          <w:sz w:val="24"/>
          <w:szCs w:val="24"/>
        </w:rPr>
      </w:pPr>
    </w:p>
    <w:p w14:paraId="35E77097"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0AD7235B" w14:textId="77777777" w:rsidR="00502F8D" w:rsidRDefault="00502F8D" w:rsidP="00502F8D">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7A740D02" w14:textId="77777777" w:rsidR="00502F8D" w:rsidRDefault="00502F8D" w:rsidP="00502F8D">
      <w:pPr>
        <w:pStyle w:val="Odstavecseseznamem"/>
        <w:ind w:left="0"/>
        <w:jc w:val="both"/>
        <w:rPr>
          <w:rFonts w:ascii="Times New Roman" w:hAnsi="Times New Roman"/>
          <w:sz w:val="24"/>
          <w:szCs w:val="24"/>
        </w:rPr>
      </w:pPr>
    </w:p>
    <w:p w14:paraId="5123F359"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6B3B6D47" w14:textId="77777777" w:rsidR="00502F8D" w:rsidRDefault="00502F8D" w:rsidP="00557C3E">
      <w:pPr>
        <w:pStyle w:val="Odstavecseseznamem"/>
        <w:numPr>
          <w:ilvl w:val="0"/>
          <w:numId w:val="48"/>
        </w:numPr>
        <w:tabs>
          <w:tab w:val="left" w:pos="851"/>
        </w:tabs>
        <w:ind w:left="851" w:hanging="284"/>
        <w:jc w:val="both"/>
        <w:rPr>
          <w:rFonts w:ascii="Times New Roman" w:hAnsi="Times New Roman"/>
          <w:bCs/>
          <w:sz w:val="24"/>
          <w:szCs w:val="24"/>
        </w:rPr>
      </w:pPr>
      <w:r>
        <w:rPr>
          <w:rFonts w:ascii="Times New Roman" w:hAnsi="Times New Roman"/>
          <w:bCs/>
          <w:sz w:val="24"/>
          <w:szCs w:val="24"/>
        </w:rPr>
        <w:t>Rozsah hodin:</w:t>
      </w:r>
    </w:p>
    <w:tbl>
      <w:tblPr>
        <w:tblStyle w:val="Mkatabulky"/>
        <w:tblW w:w="9210" w:type="dxa"/>
        <w:tblLayout w:type="fixed"/>
        <w:tblLook w:val="04A0" w:firstRow="1" w:lastRow="0" w:firstColumn="1" w:lastColumn="0" w:noHBand="0" w:noVBand="1"/>
      </w:tblPr>
      <w:tblGrid>
        <w:gridCol w:w="1534"/>
        <w:gridCol w:w="1267"/>
        <w:gridCol w:w="992"/>
        <w:gridCol w:w="2834"/>
        <w:gridCol w:w="1047"/>
        <w:gridCol w:w="1536"/>
      </w:tblGrid>
      <w:tr w:rsidR="00502F8D" w14:paraId="6C954DDE" w14:textId="77777777" w:rsidTr="00502F8D">
        <w:tc>
          <w:tcPr>
            <w:tcW w:w="1535" w:type="dxa"/>
            <w:tcBorders>
              <w:top w:val="single" w:sz="4" w:space="0" w:color="auto"/>
              <w:left w:val="single" w:sz="4" w:space="0" w:color="auto"/>
              <w:bottom w:val="single" w:sz="4" w:space="0" w:color="auto"/>
              <w:right w:val="single" w:sz="4" w:space="0" w:color="auto"/>
            </w:tcBorders>
            <w:vAlign w:val="center"/>
          </w:tcPr>
          <w:p w14:paraId="61DC35BA" w14:textId="77777777" w:rsidR="00502F8D" w:rsidRDefault="00502F8D">
            <w:pPr>
              <w:spacing w:after="120"/>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58060100" w14:textId="77777777" w:rsidR="00502F8D" w:rsidRDefault="00502F8D">
            <w:pPr>
              <w:spacing w:after="120"/>
              <w:jc w:val="center"/>
              <w:rPr>
                <w:rFonts w:ascii="Times New Roman" w:hAnsi="Times New Roman" w:cs="Times New Roman"/>
              </w:rPr>
            </w:pPr>
            <w:r>
              <w:rPr>
                <w:rFonts w:ascii="Times New Roman" w:hAnsi="Times New Roman" w:cs="Times New Roman"/>
              </w:rPr>
              <w:t>Počet pracovníků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1546F" w14:textId="77777777" w:rsidR="00502F8D" w:rsidRDefault="00502F8D">
            <w:pPr>
              <w:spacing w:after="120"/>
              <w:jc w:val="center"/>
              <w:rPr>
                <w:rFonts w:ascii="Times New Roman" w:hAnsi="Times New Roman" w:cs="Times New Roman"/>
              </w:rPr>
            </w:pPr>
            <w:r>
              <w:rPr>
                <w:rFonts w:ascii="Times New Roman" w:hAnsi="Times New Roman" w:cs="Times New Roman"/>
              </w:rPr>
              <w:t>Služba ve dnech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F114B2" w14:textId="77777777" w:rsidR="00502F8D" w:rsidRDefault="00502F8D">
            <w:pPr>
              <w:spacing w:after="120"/>
              <w:jc w:val="center"/>
              <w:rPr>
                <w:rFonts w:ascii="Times New Roman" w:hAnsi="Times New Roman" w:cs="Times New Roman"/>
              </w:rPr>
            </w:pPr>
            <w:r>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vAlign w:val="center"/>
            <w:hideMark/>
          </w:tcPr>
          <w:p w14:paraId="2CB3B992" w14:textId="77777777" w:rsidR="00502F8D" w:rsidRDefault="00502F8D">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5E2E5C4" w14:textId="77777777" w:rsidR="00502F8D" w:rsidRDefault="00502F8D">
            <w:pPr>
              <w:spacing w:after="120"/>
              <w:jc w:val="center"/>
              <w:rPr>
                <w:rFonts w:ascii="Times New Roman" w:hAnsi="Times New Roman" w:cs="Times New Roman"/>
              </w:rPr>
            </w:pPr>
            <w:r>
              <w:rPr>
                <w:rFonts w:ascii="Times New Roman" w:hAnsi="Times New Roman" w:cs="Times New Roman"/>
              </w:rPr>
              <w:t>Hodin týdně</w:t>
            </w:r>
          </w:p>
        </w:tc>
      </w:tr>
      <w:tr w:rsidR="00502F8D" w14:paraId="3967FA0D" w14:textId="77777777" w:rsidTr="00502F8D">
        <w:tc>
          <w:tcPr>
            <w:tcW w:w="1535" w:type="dxa"/>
            <w:tcBorders>
              <w:top w:val="single" w:sz="4" w:space="0" w:color="auto"/>
              <w:left w:val="single" w:sz="4" w:space="0" w:color="auto"/>
              <w:bottom w:val="single" w:sz="4" w:space="0" w:color="auto"/>
              <w:right w:val="single" w:sz="4" w:space="0" w:color="auto"/>
            </w:tcBorders>
            <w:vAlign w:val="center"/>
            <w:hideMark/>
          </w:tcPr>
          <w:p w14:paraId="36D92A4C" w14:textId="77777777" w:rsidR="00502F8D" w:rsidRDefault="00502F8D">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43867C5" w14:textId="77777777" w:rsidR="00502F8D" w:rsidRDefault="00502F8D">
            <w:pPr>
              <w:spacing w:after="120"/>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1D951" w14:textId="77777777" w:rsidR="00502F8D" w:rsidRDefault="00502F8D">
            <w:pPr>
              <w:spacing w:after="120"/>
              <w:jc w:val="center"/>
              <w:rPr>
                <w:rFonts w:ascii="Times New Roman" w:hAnsi="Times New Roman" w:cs="Times New Roman"/>
              </w:rPr>
            </w:pPr>
            <w:r>
              <w:rPr>
                <w:rFonts w:ascii="Times New Roman" w:hAnsi="Times New Roman" w:cs="Times New Roman"/>
              </w:rPr>
              <w:t xml:space="preserve">Po </w:t>
            </w:r>
          </w:p>
          <w:p w14:paraId="532ACFB7" w14:textId="77777777" w:rsidR="00502F8D" w:rsidRDefault="00502F8D">
            <w:pPr>
              <w:spacing w:after="120"/>
              <w:jc w:val="center"/>
              <w:rPr>
                <w:rFonts w:ascii="Times New Roman" w:hAnsi="Times New Roman" w:cs="Times New Roman"/>
              </w:rPr>
            </w:pPr>
            <w:r>
              <w:rPr>
                <w:rFonts w:ascii="Times New Roman" w:hAnsi="Times New Roman" w:cs="Times New Roman"/>
              </w:rPr>
              <w:t>Út</w:t>
            </w:r>
          </w:p>
          <w:p w14:paraId="2C6F90C6" w14:textId="77777777" w:rsidR="00502F8D" w:rsidRDefault="00502F8D">
            <w:pPr>
              <w:spacing w:after="120"/>
              <w:jc w:val="center"/>
              <w:rPr>
                <w:rFonts w:ascii="Times New Roman" w:hAnsi="Times New Roman" w:cs="Times New Roman"/>
              </w:rPr>
            </w:pPr>
            <w:r>
              <w:rPr>
                <w:rFonts w:ascii="Times New Roman" w:hAnsi="Times New Roman" w:cs="Times New Roman"/>
              </w:rPr>
              <w:t>St</w:t>
            </w:r>
          </w:p>
          <w:p w14:paraId="4F11C7FB" w14:textId="77777777" w:rsidR="00502F8D" w:rsidRDefault="00502F8D">
            <w:pPr>
              <w:spacing w:after="120"/>
              <w:jc w:val="center"/>
              <w:rPr>
                <w:rFonts w:ascii="Times New Roman" w:hAnsi="Times New Roman" w:cs="Times New Roman"/>
              </w:rPr>
            </w:pPr>
            <w:r>
              <w:rPr>
                <w:rFonts w:ascii="Times New Roman" w:hAnsi="Times New Roman" w:cs="Times New Roman"/>
              </w:rPr>
              <w:t>Čt</w:t>
            </w:r>
          </w:p>
          <w:p w14:paraId="7831D008" w14:textId="77777777" w:rsidR="00502F8D" w:rsidRDefault="00502F8D">
            <w:pPr>
              <w:spacing w:after="120"/>
              <w:jc w:val="center"/>
              <w:rPr>
                <w:rFonts w:ascii="Times New Roman" w:hAnsi="Times New Roman" w:cs="Times New Roman"/>
              </w:rPr>
            </w:pPr>
            <w:r>
              <w:rPr>
                <w:rFonts w:ascii="Times New Roman" w:hAnsi="Times New Roman" w:cs="Times New Roman"/>
              </w:rPr>
              <w:t>Pá</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06B9AB" w14:textId="77777777" w:rsidR="00502F8D" w:rsidRDefault="00502F8D">
            <w:pPr>
              <w:spacing w:after="120"/>
              <w:jc w:val="center"/>
              <w:rPr>
                <w:rFonts w:ascii="Times New Roman" w:hAnsi="Times New Roman" w:cs="Times New Roman"/>
              </w:rPr>
            </w:pPr>
            <w:r>
              <w:rPr>
                <w:rFonts w:ascii="Times New Roman" w:hAnsi="Times New Roman" w:cs="Times New Roman"/>
              </w:rPr>
              <w:t xml:space="preserve">08:00 – 17:30 </w:t>
            </w:r>
          </w:p>
          <w:p w14:paraId="5F0DAB36" w14:textId="77777777" w:rsidR="00502F8D" w:rsidRDefault="00502F8D">
            <w:pPr>
              <w:spacing w:after="120"/>
              <w:jc w:val="center"/>
              <w:rPr>
                <w:rFonts w:ascii="Times New Roman" w:hAnsi="Times New Roman" w:cs="Times New Roman"/>
              </w:rPr>
            </w:pPr>
            <w:r>
              <w:rPr>
                <w:rFonts w:ascii="Times New Roman" w:hAnsi="Times New Roman" w:cs="Times New Roman"/>
              </w:rPr>
              <w:t xml:space="preserve">08:00 – 15:30 </w:t>
            </w:r>
          </w:p>
          <w:p w14:paraId="2A6E2B82" w14:textId="77777777" w:rsidR="00502F8D" w:rsidRDefault="00502F8D">
            <w:pPr>
              <w:spacing w:after="120"/>
              <w:jc w:val="center"/>
              <w:rPr>
                <w:rFonts w:ascii="Times New Roman" w:hAnsi="Times New Roman" w:cs="Times New Roman"/>
              </w:rPr>
            </w:pPr>
            <w:r>
              <w:rPr>
                <w:rFonts w:ascii="Times New Roman" w:hAnsi="Times New Roman" w:cs="Times New Roman"/>
              </w:rPr>
              <w:t xml:space="preserve">08:00 – 17:30 </w:t>
            </w:r>
          </w:p>
          <w:p w14:paraId="5F87DB7D" w14:textId="77777777" w:rsidR="00502F8D" w:rsidRDefault="00502F8D">
            <w:pPr>
              <w:spacing w:after="120"/>
              <w:jc w:val="center"/>
              <w:rPr>
                <w:rFonts w:ascii="Times New Roman" w:hAnsi="Times New Roman" w:cs="Times New Roman"/>
              </w:rPr>
            </w:pPr>
            <w:r>
              <w:rPr>
                <w:rFonts w:ascii="Times New Roman" w:hAnsi="Times New Roman" w:cs="Times New Roman"/>
              </w:rPr>
              <w:t xml:space="preserve">08:00 – 15:30 </w:t>
            </w:r>
          </w:p>
          <w:p w14:paraId="79FC2C43" w14:textId="77777777" w:rsidR="00502F8D" w:rsidRDefault="00502F8D">
            <w:pPr>
              <w:spacing w:after="120"/>
              <w:jc w:val="center"/>
              <w:rPr>
                <w:rFonts w:ascii="Times New Roman" w:hAnsi="Times New Roman" w:cs="Times New Roman"/>
              </w:rPr>
            </w:pPr>
            <w:r>
              <w:rPr>
                <w:rFonts w:ascii="Times New Roman" w:hAnsi="Times New Roman" w:cs="Times New Roman"/>
              </w:rPr>
              <w:t xml:space="preserve">08:00 – 14:30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A3B0F15" w14:textId="77777777" w:rsidR="00502F8D" w:rsidRDefault="00502F8D">
            <w:pPr>
              <w:spacing w:after="120"/>
              <w:jc w:val="center"/>
              <w:rPr>
                <w:rFonts w:ascii="Times New Roman" w:hAnsi="Times New Roman" w:cs="Times New Roman"/>
              </w:rPr>
            </w:pPr>
            <w:r>
              <w:rPr>
                <w:rFonts w:ascii="Times New Roman" w:hAnsi="Times New Roman" w:cs="Times New Roman"/>
              </w:rPr>
              <w:t>9,5</w:t>
            </w:r>
          </w:p>
          <w:p w14:paraId="26BE8580" w14:textId="77777777" w:rsidR="00502F8D" w:rsidRDefault="00502F8D">
            <w:pPr>
              <w:spacing w:after="120"/>
              <w:jc w:val="center"/>
              <w:rPr>
                <w:rFonts w:ascii="Times New Roman" w:hAnsi="Times New Roman" w:cs="Times New Roman"/>
              </w:rPr>
            </w:pPr>
            <w:r>
              <w:rPr>
                <w:rFonts w:ascii="Times New Roman" w:hAnsi="Times New Roman" w:cs="Times New Roman"/>
              </w:rPr>
              <w:t>7,5</w:t>
            </w:r>
          </w:p>
          <w:p w14:paraId="7614566A" w14:textId="77777777" w:rsidR="00502F8D" w:rsidRDefault="00502F8D">
            <w:pPr>
              <w:spacing w:after="120"/>
              <w:jc w:val="center"/>
              <w:rPr>
                <w:rFonts w:ascii="Times New Roman" w:hAnsi="Times New Roman" w:cs="Times New Roman"/>
              </w:rPr>
            </w:pPr>
            <w:r>
              <w:rPr>
                <w:rFonts w:ascii="Times New Roman" w:hAnsi="Times New Roman" w:cs="Times New Roman"/>
              </w:rPr>
              <w:t>9,5</w:t>
            </w:r>
          </w:p>
          <w:p w14:paraId="05441553" w14:textId="77777777" w:rsidR="00502F8D" w:rsidRDefault="00502F8D">
            <w:pPr>
              <w:spacing w:after="120"/>
              <w:jc w:val="center"/>
              <w:rPr>
                <w:rFonts w:ascii="Times New Roman" w:hAnsi="Times New Roman" w:cs="Times New Roman"/>
              </w:rPr>
            </w:pPr>
            <w:r>
              <w:rPr>
                <w:rFonts w:ascii="Times New Roman" w:hAnsi="Times New Roman" w:cs="Times New Roman"/>
              </w:rPr>
              <w:t>7,5</w:t>
            </w:r>
          </w:p>
          <w:p w14:paraId="1FF2CB86" w14:textId="77777777" w:rsidR="00502F8D" w:rsidRDefault="00502F8D">
            <w:pPr>
              <w:spacing w:after="120"/>
              <w:jc w:val="center"/>
              <w:rPr>
                <w:rFonts w:ascii="Times New Roman" w:hAnsi="Times New Roman" w:cs="Times New Roman"/>
              </w:rPr>
            </w:pPr>
            <w:r>
              <w:rPr>
                <w:rFonts w:ascii="Times New Roman" w:hAnsi="Times New Roman" w:cs="Times New Roman"/>
              </w:rPr>
              <w:t>6,5</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0769A43" w14:textId="77777777" w:rsidR="00502F8D" w:rsidRDefault="00502F8D">
            <w:pPr>
              <w:spacing w:after="120"/>
              <w:jc w:val="center"/>
              <w:rPr>
                <w:rFonts w:ascii="Times New Roman" w:hAnsi="Times New Roman" w:cs="Times New Roman"/>
              </w:rPr>
            </w:pPr>
            <w:r>
              <w:rPr>
                <w:rFonts w:ascii="Times New Roman" w:hAnsi="Times New Roman" w:cs="Times New Roman"/>
              </w:rPr>
              <w:t>9,5</w:t>
            </w:r>
          </w:p>
          <w:p w14:paraId="2108DA3A" w14:textId="77777777" w:rsidR="00502F8D" w:rsidRDefault="00502F8D">
            <w:pPr>
              <w:spacing w:after="120"/>
              <w:jc w:val="center"/>
              <w:rPr>
                <w:rFonts w:ascii="Times New Roman" w:hAnsi="Times New Roman" w:cs="Times New Roman"/>
              </w:rPr>
            </w:pPr>
            <w:r>
              <w:rPr>
                <w:rFonts w:ascii="Times New Roman" w:hAnsi="Times New Roman" w:cs="Times New Roman"/>
              </w:rPr>
              <w:t>7,5</w:t>
            </w:r>
          </w:p>
          <w:p w14:paraId="6BA8AD66" w14:textId="77777777" w:rsidR="00502F8D" w:rsidRDefault="00502F8D">
            <w:pPr>
              <w:spacing w:after="120"/>
              <w:jc w:val="center"/>
              <w:rPr>
                <w:rFonts w:ascii="Times New Roman" w:hAnsi="Times New Roman" w:cs="Times New Roman"/>
              </w:rPr>
            </w:pPr>
            <w:r>
              <w:rPr>
                <w:rFonts w:ascii="Times New Roman" w:hAnsi="Times New Roman" w:cs="Times New Roman"/>
              </w:rPr>
              <w:t>9,5</w:t>
            </w:r>
          </w:p>
          <w:p w14:paraId="41110316" w14:textId="77777777" w:rsidR="00502F8D" w:rsidRDefault="00502F8D">
            <w:pPr>
              <w:spacing w:after="120"/>
              <w:jc w:val="center"/>
              <w:rPr>
                <w:rFonts w:ascii="Times New Roman" w:hAnsi="Times New Roman" w:cs="Times New Roman"/>
              </w:rPr>
            </w:pPr>
            <w:r>
              <w:rPr>
                <w:rFonts w:ascii="Times New Roman" w:hAnsi="Times New Roman" w:cs="Times New Roman"/>
              </w:rPr>
              <w:t>7,5</w:t>
            </w:r>
          </w:p>
          <w:p w14:paraId="44B04586" w14:textId="77777777" w:rsidR="00502F8D" w:rsidRDefault="00502F8D">
            <w:pPr>
              <w:spacing w:after="120"/>
              <w:jc w:val="center"/>
              <w:rPr>
                <w:rFonts w:ascii="Times New Roman" w:hAnsi="Times New Roman" w:cs="Times New Roman"/>
              </w:rPr>
            </w:pPr>
            <w:r>
              <w:rPr>
                <w:rFonts w:ascii="Times New Roman" w:hAnsi="Times New Roman" w:cs="Times New Roman"/>
              </w:rPr>
              <w:t>6,5</w:t>
            </w:r>
          </w:p>
        </w:tc>
      </w:tr>
      <w:tr w:rsidR="00502F8D" w14:paraId="52A62F22" w14:textId="77777777" w:rsidTr="00502F8D">
        <w:tc>
          <w:tcPr>
            <w:tcW w:w="1535" w:type="dxa"/>
            <w:tcBorders>
              <w:top w:val="single" w:sz="4" w:space="0" w:color="auto"/>
              <w:left w:val="single" w:sz="4" w:space="0" w:color="auto"/>
              <w:bottom w:val="single" w:sz="4" w:space="0" w:color="auto"/>
              <w:right w:val="single" w:sz="4" w:space="0" w:color="auto"/>
            </w:tcBorders>
            <w:vAlign w:val="center"/>
          </w:tcPr>
          <w:p w14:paraId="64F08C6D" w14:textId="77777777" w:rsidR="00502F8D" w:rsidRDefault="00502F8D">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tcPr>
          <w:p w14:paraId="7B482B47" w14:textId="77777777" w:rsidR="00502F8D" w:rsidRDefault="00502F8D">
            <w:pPr>
              <w:spacing w:after="12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B14266" w14:textId="77777777" w:rsidR="00502F8D" w:rsidRDefault="00502F8D">
            <w:pPr>
              <w:spacing w:after="120"/>
              <w:jc w:val="center"/>
              <w:rPr>
                <w:rFonts w:ascii="Times New Roman" w:hAnsi="Times New Roman" w:cs="Times New Roman"/>
              </w:rPr>
            </w:pPr>
            <w:r>
              <w:rPr>
                <w:rFonts w:ascii="Times New Roman" w:hAnsi="Times New Roman" w:cs="Times New Roman"/>
              </w:rPr>
              <w:t>Po – Pá</w:t>
            </w:r>
          </w:p>
        </w:tc>
        <w:tc>
          <w:tcPr>
            <w:tcW w:w="2835" w:type="dxa"/>
            <w:tcBorders>
              <w:top w:val="single" w:sz="4" w:space="0" w:color="auto"/>
              <w:left w:val="single" w:sz="4" w:space="0" w:color="auto"/>
              <w:bottom w:val="single" w:sz="4" w:space="0" w:color="auto"/>
              <w:right w:val="single" w:sz="4" w:space="0" w:color="auto"/>
            </w:tcBorders>
            <w:vAlign w:val="center"/>
          </w:tcPr>
          <w:p w14:paraId="1D4D036C" w14:textId="77777777" w:rsidR="00502F8D" w:rsidRDefault="00502F8D">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14:paraId="2E88FAD6" w14:textId="77777777" w:rsidR="00502F8D" w:rsidRDefault="00502F8D">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580BAAD9" w14:textId="77777777" w:rsidR="00502F8D" w:rsidRDefault="00502F8D">
            <w:pPr>
              <w:spacing w:after="120"/>
              <w:jc w:val="center"/>
              <w:rPr>
                <w:rFonts w:ascii="Times New Roman" w:hAnsi="Times New Roman" w:cs="Times New Roman"/>
              </w:rPr>
            </w:pPr>
            <w:r>
              <w:rPr>
                <w:rFonts w:ascii="Times New Roman" w:hAnsi="Times New Roman" w:cs="Times New Roman"/>
              </w:rPr>
              <w:t>40,5</w:t>
            </w:r>
          </w:p>
        </w:tc>
      </w:tr>
    </w:tbl>
    <w:p w14:paraId="4C6AFF32" w14:textId="77777777" w:rsidR="00502F8D" w:rsidRDefault="00502F8D" w:rsidP="00502F8D">
      <w:pPr>
        <w:pStyle w:val="Odstavecseseznamem"/>
        <w:jc w:val="both"/>
        <w:rPr>
          <w:rFonts w:ascii="Times New Roman" w:hAnsi="Times New Roman"/>
          <w:bCs/>
          <w:sz w:val="24"/>
          <w:szCs w:val="24"/>
        </w:rPr>
      </w:pPr>
    </w:p>
    <w:p w14:paraId="3FCD04D2" w14:textId="77777777" w:rsidR="00502F8D" w:rsidRDefault="00502F8D" w:rsidP="002406F3">
      <w:pPr>
        <w:pStyle w:val="Odstavecseseznamem"/>
        <w:numPr>
          <w:ilvl w:val="0"/>
          <w:numId w:val="48"/>
        </w:numPr>
        <w:tabs>
          <w:tab w:val="left" w:pos="0"/>
        </w:tabs>
        <w:spacing w:after="120"/>
        <w:ind w:left="426" w:hanging="284"/>
        <w:jc w:val="both"/>
        <w:rPr>
          <w:rFonts w:ascii="Times New Roman" w:hAnsi="Times New Roman"/>
          <w:sz w:val="24"/>
        </w:rPr>
      </w:pPr>
      <w:r>
        <w:rPr>
          <w:rFonts w:ascii="Times New Roman" w:hAnsi="Times New Roman"/>
          <w:sz w:val="24"/>
        </w:rPr>
        <w:t xml:space="preserve">Bezpečnostní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373EB618"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7BDC8D55"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5726F52E"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odpovídá za proškolení pracovníků ostrahy v oblasti BOZP a PO; odpovídá za dodržování předpisů BOZP a PO pracovníky ostrahy v průběhu poskytování ostrahy Objektu.</w:t>
      </w:r>
    </w:p>
    <w:p w14:paraId="0C98D6EE"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kterou provede pověřená osoba BS.</w:t>
      </w:r>
    </w:p>
    <w:p w14:paraId="5E7A2D8B"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10321979"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6D07E09D"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Stanoviště BS v recepci plní také funkci ohlašovny požárů.</w:t>
      </w:r>
    </w:p>
    <w:p w14:paraId="6240E6F0"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lastRenderedPageBreak/>
        <w:t>BS je povinna vždy na požádání VZP ČR informovat o způsobu a průběhu provádění ostrahy Objektu, včetně předložení knihy služeb, případně předložení jiné nařízené vedené písemné dokumentace, vedené pracovníky ostrahy.</w:t>
      </w:r>
    </w:p>
    <w:p w14:paraId="6EE8616C"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63EE5D13"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4A759105"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1B4954F8"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674D7400"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21680FE6"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3036B39C"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chránit aktiva VZP ČR a dodržovat Bezpečnostní politiku VZP ČR;</w:t>
      </w:r>
    </w:p>
    <w:p w14:paraId="3D954555"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zajistit prokazatelné poučení o zachování mlčenlivosti o skutečnostech, které se pracovník ostrahy dozvěděl při výkonu ostrahy, a které mají vztah k VZP ČR nebo klientům VZP ČR;</w:t>
      </w:r>
    </w:p>
    <w:p w14:paraId="2291A9AB"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zamezit vniknutí nebo neoprávněnému vstupu osob a vjezdu dopravních prostředků do střeženého Objektu;</w:t>
      </w:r>
    </w:p>
    <w:p w14:paraId="4926CC27"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zamezit jakémukoliv odcizování či poškozování majetku VZP ČR, jejích zaměstnanců a klientů;</w:t>
      </w:r>
    </w:p>
    <w:p w14:paraId="7072D57F"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 xml:space="preserve">zamezit neoprávněnému pořizování fotografických nebo audiovizuálních záznamů v Objektu-vždy neprodleně vyrozumí zaměstnance OB; </w:t>
      </w:r>
    </w:p>
    <w:p w14:paraId="00756778"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předcházet vzniku bezpečnostních incidentů a hlásit bezpečnostní incidenty, spolupracovat s VZP ČR při jejich řešení;</w:t>
      </w:r>
    </w:p>
    <w:p w14:paraId="330F23A9"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řádně vést a aktualizovat předepsané dokumentace pro výkon ostrahy;</w:t>
      </w:r>
    </w:p>
    <w:p w14:paraId="66D7E5A8"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v případě potřeby/nutnosti spolupracovat v rámci provádění ostrahy s Policií ČR / Městskou policií/výjezdovou skupinou PCO;</w:t>
      </w:r>
    </w:p>
    <w:p w14:paraId="03924C84"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na pokyn zaměstnanců VZP ČR, doprovázet klienty či návštěvy;</w:t>
      </w:r>
    </w:p>
    <w:p w14:paraId="1E8E2418"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na základě požadavku doprovodit invalidní zaměstnance či klienty VZP ČR;</w:t>
      </w:r>
    </w:p>
    <w:p w14:paraId="4E0B72C7"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vyprošťovat uvízlé osoby z výtahů;</w:t>
      </w:r>
    </w:p>
    <w:p w14:paraId="283F0FC4"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ovládat všechny systémy technické ochrany a odpovídajícím způsobem reagovat na hlášení systémů;</w:t>
      </w:r>
    </w:p>
    <w:p w14:paraId="164C9305" w14:textId="77777777" w:rsidR="00502F8D" w:rsidRPr="002406F3" w:rsidRDefault="00502F8D" w:rsidP="00EC5501">
      <w:pPr>
        <w:pStyle w:val="Odstavecseseznamem"/>
        <w:numPr>
          <w:ilvl w:val="0"/>
          <w:numId w:val="120"/>
        </w:numPr>
        <w:spacing w:after="120" w:line="240" w:lineRule="auto"/>
        <w:ind w:left="1418" w:hanging="425"/>
        <w:jc w:val="both"/>
        <w:rPr>
          <w:rFonts w:ascii="Times New Roman" w:hAnsi="Times New Roman"/>
          <w:sz w:val="24"/>
        </w:rPr>
      </w:pPr>
      <w:r w:rsidRPr="002406F3">
        <w:rPr>
          <w:rFonts w:ascii="Times New Roman" w:hAnsi="Times New Roman"/>
          <w:sz w:val="24"/>
        </w:rPr>
        <w:t>po proškolení obsluhovat výtahové plošiny u schodišť.</w:t>
      </w:r>
    </w:p>
    <w:p w14:paraId="12B0DEDE"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odpovídá za požadovanou úroveň vystupování a chování pracovníků ostrahy vůči klientům, návštěvám a zaměstnancům VZP ČR.</w:t>
      </w:r>
    </w:p>
    <w:p w14:paraId="26629908"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 xml:space="preserve">BS je povinen zajistit, aby pracovníci ostrahy trvale dodržovali ústrojovou kázeň podle požadavku VZP ČR – stejnokroj BS ve společenské/aktivní variantě + označení Ostraha VZP ČR, nepoužívat znečištěný či neúplný stejnokroj. Je zakázáno </w:t>
      </w:r>
      <w:r>
        <w:rPr>
          <w:rFonts w:ascii="Times New Roman" w:hAnsi="Times New Roman"/>
          <w:sz w:val="24"/>
        </w:rPr>
        <w:lastRenderedPageBreak/>
        <w:t>během celého výkonu ostrahy používat občanský oděv nebo jeho části v kombinaci se stejnokrojem BS.</w:t>
      </w:r>
    </w:p>
    <w:p w14:paraId="2F958C18"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172C3370" w14:textId="77777777" w:rsidR="00502F8D" w:rsidRDefault="00502F8D" w:rsidP="00557C3E">
      <w:pPr>
        <w:pStyle w:val="Odstavecseseznamem"/>
        <w:numPr>
          <w:ilvl w:val="3"/>
          <w:numId w:val="49"/>
        </w:numPr>
        <w:tabs>
          <w:tab w:val="left" w:pos="993"/>
        </w:tabs>
        <w:spacing w:after="120"/>
        <w:ind w:left="993" w:hanging="709"/>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15BE0471" w14:textId="77777777" w:rsidR="00502F8D" w:rsidRDefault="00502F8D" w:rsidP="00EC5501">
      <w:pPr>
        <w:numPr>
          <w:ilvl w:val="0"/>
          <w:numId w:val="50"/>
        </w:numPr>
        <w:tabs>
          <w:tab w:val="left" w:pos="567"/>
        </w:tabs>
        <w:spacing w:after="120" w:line="240" w:lineRule="auto"/>
        <w:ind w:hanging="448"/>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35BD11BB" w14:textId="77777777" w:rsidR="00502F8D" w:rsidRDefault="00502F8D"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315E12FE" w14:textId="77777777" w:rsidR="00502F8D" w:rsidRDefault="00502F8D"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010B6EDF" w14:textId="77777777" w:rsidR="00502F8D" w:rsidRDefault="00502F8D"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2EA91743" w14:textId="77777777" w:rsidR="00502F8D" w:rsidRDefault="00502F8D"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spát během výkonu ostrahy.</w:t>
      </w:r>
    </w:p>
    <w:p w14:paraId="27EE2C4D" w14:textId="77777777" w:rsidR="00502F8D" w:rsidRDefault="00502F8D" w:rsidP="00502F8D">
      <w:pPr>
        <w:jc w:val="both"/>
        <w:rPr>
          <w:rFonts w:ascii="Times New Roman" w:hAnsi="Times New Roman" w:cs="Times New Roman"/>
          <w:b/>
          <w:sz w:val="24"/>
          <w:u w:val="single"/>
        </w:rPr>
      </w:pPr>
      <w:r>
        <w:rPr>
          <w:rFonts w:ascii="Times New Roman" w:eastAsia="Times New Roman" w:hAnsi="Times New Roman" w:cs="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77264579" w14:textId="77777777" w:rsidR="00502F8D" w:rsidRDefault="00502F8D" w:rsidP="00502F8D">
      <w:pPr>
        <w:jc w:val="both"/>
        <w:rPr>
          <w:rFonts w:ascii="Times New Roman" w:hAnsi="Times New Roman" w:cs="Times New Roman"/>
        </w:rPr>
      </w:pPr>
    </w:p>
    <w:p w14:paraId="12441DB2" w14:textId="77777777" w:rsidR="00502F8D" w:rsidRDefault="00502F8D" w:rsidP="00557C3E">
      <w:pPr>
        <w:pStyle w:val="Odstavecseseznamem"/>
        <w:numPr>
          <w:ilvl w:val="0"/>
          <w:numId w:val="43"/>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5A33F2BB" w14:textId="77777777" w:rsidR="00502F8D" w:rsidRDefault="00502F8D" w:rsidP="00EC5501">
      <w:pPr>
        <w:pStyle w:val="Odstavecseseznamem"/>
        <w:numPr>
          <w:ilvl w:val="0"/>
          <w:numId w:val="121"/>
        </w:numPr>
        <w:ind w:left="993" w:hanging="284"/>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15F3CB33" w14:textId="77777777" w:rsidR="00502F8D" w:rsidRDefault="00502F8D" w:rsidP="00EC5501">
      <w:pPr>
        <w:pStyle w:val="Odstavecseseznamem"/>
        <w:numPr>
          <w:ilvl w:val="0"/>
          <w:numId w:val="121"/>
        </w:numPr>
        <w:ind w:left="993" w:hanging="284"/>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0E6ED053" w14:textId="4B91D9D3" w:rsidR="00502F8D" w:rsidRPr="002406F3" w:rsidRDefault="00502F8D" w:rsidP="00EC5501">
      <w:pPr>
        <w:pStyle w:val="Odstavecseseznamem"/>
        <w:numPr>
          <w:ilvl w:val="0"/>
          <w:numId w:val="121"/>
        </w:numPr>
        <w:ind w:left="993" w:hanging="284"/>
        <w:jc w:val="both"/>
        <w:rPr>
          <w:rFonts w:ascii="Times New Roman" w:hAnsi="Times New Roman"/>
          <w:sz w:val="24"/>
          <w:szCs w:val="24"/>
        </w:rPr>
      </w:pPr>
      <w:r>
        <w:rPr>
          <w:rFonts w:ascii="Times New Roman" w:hAnsi="Times New Roman"/>
          <w:sz w:val="24"/>
          <w:szCs w:val="24"/>
        </w:rPr>
        <w:t>zajištění mimořádného navýšení počtu členů ostrahy v případě mimořádných událostí,</w:t>
      </w:r>
      <w:r w:rsidRPr="002406F3">
        <w:rPr>
          <w:rFonts w:ascii="Times New Roman" w:hAnsi="Times New Roman"/>
          <w:sz w:val="24"/>
          <w:szCs w:val="24"/>
        </w:rPr>
        <w:t xml:space="preserve"> a to dle požadavku Objednatele (např. poškození vnějšího pláště takovým způsobem, že zabezpečení Objektu nebude možné jiným způsobem apod.);</w:t>
      </w:r>
    </w:p>
    <w:p w14:paraId="4C3AAF5B" w14:textId="77777777" w:rsidR="00502F8D" w:rsidRDefault="00502F8D" w:rsidP="00EC5501">
      <w:pPr>
        <w:pStyle w:val="Odstavecseseznamem"/>
        <w:numPr>
          <w:ilvl w:val="0"/>
          <w:numId w:val="121"/>
        </w:numPr>
        <w:ind w:left="993" w:hanging="284"/>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02662089" w14:textId="77777777" w:rsidR="00502F8D" w:rsidRDefault="00502F8D" w:rsidP="00EC5501">
      <w:pPr>
        <w:pStyle w:val="Odstavecseseznamem"/>
        <w:numPr>
          <w:ilvl w:val="0"/>
          <w:numId w:val="121"/>
        </w:numPr>
        <w:ind w:left="993" w:hanging="284"/>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3FBC44A3" w14:textId="5EB1B07B" w:rsidR="00502F8D" w:rsidRDefault="00502F8D" w:rsidP="00502F8D">
      <w:pPr>
        <w:jc w:val="center"/>
        <w:rPr>
          <w:rFonts w:ascii="Times New Roman" w:hAnsi="Times New Roman" w:cs="Times New Roman"/>
          <w:sz w:val="24"/>
          <w:szCs w:val="24"/>
        </w:rPr>
      </w:pPr>
    </w:p>
    <w:p w14:paraId="61CC5777" w14:textId="332BEBEE" w:rsidR="005668B9" w:rsidRDefault="005668B9" w:rsidP="00502F8D">
      <w:pPr>
        <w:jc w:val="center"/>
        <w:rPr>
          <w:rFonts w:ascii="Times New Roman" w:hAnsi="Times New Roman" w:cs="Times New Roman"/>
          <w:sz w:val="24"/>
          <w:szCs w:val="24"/>
        </w:rPr>
      </w:pPr>
    </w:p>
    <w:p w14:paraId="3706CC4C" w14:textId="77777777" w:rsidR="003C1120" w:rsidRDefault="003C1120" w:rsidP="00502F8D">
      <w:pPr>
        <w:jc w:val="center"/>
        <w:rPr>
          <w:rFonts w:ascii="Times New Roman" w:hAnsi="Times New Roman" w:cs="Times New Roman"/>
          <w:sz w:val="24"/>
          <w:szCs w:val="24"/>
        </w:rPr>
      </w:pPr>
    </w:p>
    <w:p w14:paraId="167AB0EE" w14:textId="52AFFB9D" w:rsidR="005668B9" w:rsidRDefault="005668B9" w:rsidP="00502F8D">
      <w:pPr>
        <w:jc w:val="center"/>
        <w:rPr>
          <w:rFonts w:ascii="Times New Roman" w:hAnsi="Times New Roman" w:cs="Times New Roman"/>
          <w:sz w:val="24"/>
          <w:szCs w:val="24"/>
        </w:rPr>
      </w:pPr>
    </w:p>
    <w:p w14:paraId="4454896E" w14:textId="77777777" w:rsidR="00B25159" w:rsidRDefault="00B25159" w:rsidP="00502F8D">
      <w:pPr>
        <w:jc w:val="center"/>
        <w:rPr>
          <w:rFonts w:ascii="Times New Roman" w:hAnsi="Times New Roman" w:cs="Times New Roman"/>
          <w:sz w:val="24"/>
          <w:szCs w:val="24"/>
        </w:rPr>
      </w:pPr>
    </w:p>
    <w:p w14:paraId="380D913C" w14:textId="12386148" w:rsidR="005668B9" w:rsidRDefault="005668B9" w:rsidP="00502F8D">
      <w:pPr>
        <w:jc w:val="center"/>
        <w:rPr>
          <w:rFonts w:ascii="Times New Roman" w:hAnsi="Times New Roman" w:cs="Times New Roman"/>
          <w:sz w:val="24"/>
          <w:szCs w:val="24"/>
        </w:rPr>
      </w:pPr>
    </w:p>
    <w:p w14:paraId="7762485B" w14:textId="77777777" w:rsidR="003C1120" w:rsidRDefault="005668B9"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003C1120" w:rsidRPr="003C1120">
        <w:rPr>
          <w:rFonts w:ascii="Times New Roman" w:hAnsi="Times New Roman" w:cs="Times New Roman"/>
          <w:sz w:val="20"/>
          <w:szCs w:val="20"/>
        </w:rPr>
        <w:t>4 - Specifikace bezpečnostních služeb Ústředí VZP, Orlická 2020/4, Praha 3</w:t>
      </w:r>
    </w:p>
    <w:p w14:paraId="5B5D5A24" w14:textId="77777777" w:rsidR="003C1120" w:rsidRDefault="003C1120" w:rsidP="003C1120">
      <w:pPr>
        <w:tabs>
          <w:tab w:val="left" w:pos="1620"/>
          <w:tab w:val="center" w:pos="4536"/>
        </w:tabs>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Ústředí VZP ČR</w:t>
      </w:r>
    </w:p>
    <w:p w14:paraId="2757FACF" w14:textId="77777777" w:rsidR="003C1120" w:rsidRDefault="003C1120" w:rsidP="00EC5501">
      <w:pPr>
        <w:pStyle w:val="Odstavecseseznamem"/>
        <w:numPr>
          <w:ilvl w:val="0"/>
          <w:numId w:val="51"/>
        </w:numPr>
        <w:ind w:left="426" w:hanging="426"/>
        <w:jc w:val="both"/>
        <w:rPr>
          <w:rFonts w:ascii="Times New Roman" w:hAnsi="Times New Roman"/>
          <w:b/>
          <w:sz w:val="24"/>
          <w:szCs w:val="24"/>
          <w:u w:val="single"/>
        </w:rPr>
      </w:pPr>
      <w:r>
        <w:rPr>
          <w:rFonts w:ascii="Times New Roman" w:hAnsi="Times New Roman"/>
          <w:b/>
          <w:sz w:val="24"/>
          <w:szCs w:val="24"/>
          <w:u w:val="single"/>
        </w:rPr>
        <w:t>Střežené objekty:</w:t>
      </w:r>
    </w:p>
    <w:p w14:paraId="753DA7F8" w14:textId="77777777" w:rsidR="003C1120" w:rsidRDefault="003C1120" w:rsidP="003C1120">
      <w:pPr>
        <w:pStyle w:val="Odstavecseseznamem"/>
        <w:tabs>
          <w:tab w:val="left" w:pos="993"/>
        </w:tabs>
        <w:spacing w:after="0" w:line="240" w:lineRule="auto"/>
        <w:ind w:left="426"/>
        <w:jc w:val="both"/>
        <w:rPr>
          <w:rFonts w:ascii="Times New Roman" w:hAnsi="Times New Roman"/>
          <w:sz w:val="24"/>
          <w:szCs w:val="24"/>
        </w:rPr>
      </w:pPr>
      <w:r>
        <w:rPr>
          <w:rFonts w:ascii="Times New Roman" w:hAnsi="Times New Roman"/>
          <w:sz w:val="24"/>
          <w:szCs w:val="24"/>
        </w:rPr>
        <w:t xml:space="preserve">Budova Regionální pobočky VZP ČR Praha na adrese: Orlická 2020/2, </w:t>
      </w:r>
      <w:r>
        <w:rPr>
          <w:rFonts w:ascii="Times New Roman" w:hAnsi="Times New Roman"/>
          <w:sz w:val="23"/>
          <w:szCs w:val="23"/>
        </w:rPr>
        <w:t>Praha 3</w:t>
      </w:r>
      <w:r>
        <w:rPr>
          <w:rFonts w:ascii="Times New Roman" w:hAnsi="Times New Roman"/>
          <w:sz w:val="24"/>
          <w:szCs w:val="24"/>
        </w:rPr>
        <w:t xml:space="preserve"> (bud. A) + Orlická 2020/4, Praha 3 (bud. B) </w:t>
      </w:r>
      <w:r>
        <w:rPr>
          <w:rFonts w:ascii="Times New Roman" w:hAnsi="Times New Roman"/>
          <w:b/>
          <w:sz w:val="24"/>
          <w:szCs w:val="24"/>
        </w:rPr>
        <w:t xml:space="preserve">(dále jen „Objekt“), </w:t>
      </w:r>
    </w:p>
    <w:p w14:paraId="5961CDF4" w14:textId="77777777" w:rsidR="003C1120" w:rsidRDefault="003C1120" w:rsidP="003C1120">
      <w:pPr>
        <w:jc w:val="both"/>
        <w:rPr>
          <w:rFonts w:ascii="Times New Roman" w:hAnsi="Times New Roman" w:cs="Times New Roman"/>
          <w:b/>
          <w:sz w:val="24"/>
          <w:szCs w:val="24"/>
          <w:u w:val="single"/>
        </w:rPr>
      </w:pPr>
    </w:p>
    <w:p w14:paraId="1826E308" w14:textId="77777777" w:rsidR="003C1120" w:rsidRDefault="003C1120" w:rsidP="00EC5501">
      <w:pPr>
        <w:pStyle w:val="Odstavecseseznamem"/>
        <w:numPr>
          <w:ilvl w:val="0"/>
          <w:numId w:val="51"/>
        </w:numPr>
        <w:ind w:left="426" w:hanging="426"/>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26E07822" w14:textId="77777777" w:rsidR="003C1120" w:rsidRDefault="003C1120" w:rsidP="00EC5501">
      <w:pPr>
        <w:pStyle w:val="Odstavecseseznamem"/>
        <w:numPr>
          <w:ilvl w:val="0"/>
          <w:numId w:val="52"/>
        </w:numPr>
        <w:jc w:val="both"/>
        <w:rPr>
          <w:rFonts w:ascii="Times New Roman" w:hAnsi="Times New Roman"/>
          <w:sz w:val="24"/>
          <w:szCs w:val="24"/>
        </w:rPr>
      </w:pPr>
      <w:r>
        <w:rPr>
          <w:rFonts w:ascii="Times New Roman" w:hAnsi="Times New Roman"/>
          <w:sz w:val="24"/>
          <w:szCs w:val="24"/>
        </w:rPr>
        <w:t xml:space="preserve">Objekt má charakter administrativní budovy a tvoří jeden celek. Je členěn do jednotlivých částí a bezpečnostních zón oddělených stavebními konstrukcemi a STO objektů podle účelu využití. Objekt je situován v městské zástavbě Orlická 2020/4. V případě vzniku mimořádné události je Objekt zpřístupněn složkám IZS, podílejících se na zásahu při mimořádné události. Ochrana Objektu – administrativní budova o 4 podlažích, sklepních a půdních prostor, garáží a dvora je zabezpečena kombinací fyzické ostrahy a technickými prvky. </w:t>
      </w:r>
    </w:p>
    <w:p w14:paraId="0C6D7C1C" w14:textId="39D546B3" w:rsidR="003C1120" w:rsidRDefault="003C1120" w:rsidP="003C112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w:t>
      </w:r>
      <w:r>
        <w:rPr>
          <w:rFonts w:ascii="Times New Roman" w:hAnsi="Times New Roman" w:cs="Times New Roman"/>
          <w:sz w:val="24"/>
          <w:szCs w:val="24"/>
        </w:rPr>
        <w:t xml:space="preserve"> PP hala, galerie, technické místnosti a archivy, kuchyňku, WC, strojovnu výtahu a učebny;</w:t>
      </w:r>
    </w:p>
    <w:p w14:paraId="5F3EE3C9" w14:textId="46061074" w:rsidR="003C1120" w:rsidRDefault="003C1120" w:rsidP="003C112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6B5F80">
        <w:rPr>
          <w:rFonts w:ascii="Times New Roman" w:hAnsi="Times New Roman" w:cs="Times New Roman"/>
          <w:sz w:val="24"/>
          <w:szCs w:val="24"/>
        </w:rPr>
        <w:t>.</w:t>
      </w:r>
      <w:r>
        <w:rPr>
          <w:rFonts w:ascii="Times New Roman" w:hAnsi="Times New Roman" w:cs="Times New Roman"/>
          <w:sz w:val="24"/>
          <w:szCs w:val="24"/>
        </w:rPr>
        <w:t xml:space="preserve"> PP skladovací prostory, WC, technické místnosti, manipulační prostory, provozní prostory;</w:t>
      </w:r>
    </w:p>
    <w:p w14:paraId="0AB576E8" w14:textId="71B1FA4B" w:rsidR="003C1120" w:rsidRDefault="003C1120" w:rsidP="003C112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006B5F80">
        <w:rPr>
          <w:rFonts w:ascii="Times New Roman" w:hAnsi="Times New Roman" w:cs="Times New Roman"/>
          <w:sz w:val="24"/>
          <w:szCs w:val="24"/>
        </w:rPr>
        <w:t>.</w:t>
      </w:r>
      <w:r>
        <w:rPr>
          <w:rFonts w:ascii="Times New Roman" w:hAnsi="Times New Roman" w:cs="Times New Roman"/>
          <w:sz w:val="24"/>
          <w:szCs w:val="24"/>
        </w:rPr>
        <w:t xml:space="preserve"> PP garáže, automobilový výtah, strojovna, technické prostory;</w:t>
      </w:r>
    </w:p>
    <w:p w14:paraId="6E9F506F" w14:textId="53DC0C60"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w:t>
      </w:r>
      <w:r>
        <w:rPr>
          <w:rFonts w:ascii="Times New Roman" w:hAnsi="Times New Roman" w:cs="Times New Roman"/>
          <w:sz w:val="24"/>
          <w:szCs w:val="24"/>
        </w:rPr>
        <w:t xml:space="preserve"> NP hlavní vstup a personální vstup opatřený EKV (elektronická kontrola vstupu), </w:t>
      </w:r>
    </w:p>
    <w:p w14:paraId="70DDAE54"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vstupní hala s recepcí, prostory Klientského pracoviště s odbavovacími přepážkami, </w:t>
      </w:r>
    </w:p>
    <w:p w14:paraId="0375BE09"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kanceláře, vjezd do automobilového výtahu, dvůr, technické prostory a WC; </w:t>
      </w:r>
    </w:p>
    <w:p w14:paraId="570819F0" w14:textId="3BD3A5E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2</w:t>
      </w:r>
      <w:r w:rsidR="006B5F80">
        <w:rPr>
          <w:rFonts w:ascii="Times New Roman" w:hAnsi="Times New Roman" w:cs="Times New Roman"/>
          <w:sz w:val="24"/>
          <w:szCs w:val="24"/>
        </w:rPr>
        <w:t>.</w:t>
      </w:r>
      <w:r>
        <w:rPr>
          <w:rFonts w:ascii="Times New Roman" w:hAnsi="Times New Roman" w:cs="Times New Roman"/>
          <w:sz w:val="24"/>
          <w:szCs w:val="24"/>
        </w:rPr>
        <w:t xml:space="preserve"> NP veřejnosti nepřístupné kancelářské prostory, WC, kuchyňku, technické místnosti, </w:t>
      </w:r>
    </w:p>
    <w:p w14:paraId="6CD7EEA4"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spojovací můstek, pavlač a zasedací místnost;</w:t>
      </w:r>
    </w:p>
    <w:p w14:paraId="32EAFD58" w14:textId="41905F64"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3</w:t>
      </w:r>
      <w:r w:rsidR="006B5F80">
        <w:rPr>
          <w:rFonts w:ascii="Times New Roman" w:hAnsi="Times New Roman" w:cs="Times New Roman"/>
          <w:sz w:val="24"/>
          <w:szCs w:val="24"/>
        </w:rPr>
        <w:t>.</w:t>
      </w:r>
      <w:r>
        <w:rPr>
          <w:rFonts w:ascii="Times New Roman" w:hAnsi="Times New Roman" w:cs="Times New Roman"/>
          <w:sz w:val="24"/>
          <w:szCs w:val="24"/>
        </w:rPr>
        <w:t xml:space="preserve"> NP veřejnosti nepřístupné kancelářské prostory, WC, kuchyňka, technické místnosti, šatny a </w:t>
      </w:r>
    </w:p>
    <w:p w14:paraId="7C05E4DE"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spojovací můstek;</w:t>
      </w:r>
    </w:p>
    <w:p w14:paraId="092A18EE" w14:textId="5AA85C50"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4</w:t>
      </w:r>
      <w:r w:rsidR="006B5F80">
        <w:rPr>
          <w:rFonts w:ascii="Times New Roman" w:hAnsi="Times New Roman" w:cs="Times New Roman"/>
          <w:sz w:val="24"/>
          <w:szCs w:val="24"/>
        </w:rPr>
        <w:t>.</w:t>
      </w:r>
      <w:r>
        <w:rPr>
          <w:rFonts w:ascii="Times New Roman" w:hAnsi="Times New Roman" w:cs="Times New Roman"/>
          <w:sz w:val="24"/>
          <w:szCs w:val="24"/>
        </w:rPr>
        <w:t xml:space="preserve"> NP veřejnosti nepřístupné kancelářské prostory, WC, technické místnosti, terasa a spojovací </w:t>
      </w:r>
    </w:p>
    <w:p w14:paraId="2F0B14BD"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Můstek.</w:t>
      </w:r>
    </w:p>
    <w:p w14:paraId="57276BED" w14:textId="77777777" w:rsidR="003C1120" w:rsidRDefault="003C1120" w:rsidP="003C1120">
      <w:pPr>
        <w:spacing w:after="60" w:line="240" w:lineRule="auto"/>
        <w:rPr>
          <w:rFonts w:ascii="Times New Roman" w:hAnsi="Times New Roman" w:cs="Times New Roman"/>
          <w:sz w:val="24"/>
          <w:szCs w:val="24"/>
        </w:rPr>
      </w:pPr>
    </w:p>
    <w:p w14:paraId="1E645810" w14:textId="77777777" w:rsidR="003C1120" w:rsidRDefault="003C1120" w:rsidP="00EC5501">
      <w:pPr>
        <w:pStyle w:val="Odstavecseseznamem"/>
        <w:numPr>
          <w:ilvl w:val="0"/>
          <w:numId w:val="52"/>
        </w:numPr>
        <w:jc w:val="both"/>
        <w:rPr>
          <w:rFonts w:ascii="Times New Roman" w:hAnsi="Times New Roman"/>
          <w:sz w:val="24"/>
          <w:szCs w:val="24"/>
        </w:rPr>
      </w:pPr>
      <w:r>
        <w:rPr>
          <w:rFonts w:ascii="Times New Roman" w:hAnsi="Times New Roman"/>
          <w:sz w:val="24"/>
          <w:szCs w:val="24"/>
        </w:rPr>
        <w:t>V Objektu jsou využívány bezpečnostní technické prvky:</w:t>
      </w:r>
    </w:p>
    <w:p w14:paraId="0A93260C"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4A2751BB"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EKV;</w:t>
      </w:r>
    </w:p>
    <w:p w14:paraId="617755B0"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3A1F2A36"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EPS.</w:t>
      </w:r>
    </w:p>
    <w:p w14:paraId="58A33B53" w14:textId="77777777" w:rsidR="003C1120" w:rsidRDefault="003C1120" w:rsidP="003C1120">
      <w:pPr>
        <w:jc w:val="both"/>
        <w:rPr>
          <w:rFonts w:ascii="Times New Roman" w:hAnsi="Times New Roman" w:cs="Times New Roman"/>
          <w:sz w:val="24"/>
          <w:szCs w:val="24"/>
        </w:rPr>
      </w:pPr>
    </w:p>
    <w:p w14:paraId="0927B39A" w14:textId="77777777" w:rsidR="003C1120" w:rsidRDefault="003C1120" w:rsidP="003C1120">
      <w:pPr>
        <w:jc w:val="both"/>
        <w:rPr>
          <w:rFonts w:ascii="Times New Roman" w:hAnsi="Times New Roman" w:cs="Times New Roman"/>
          <w:sz w:val="24"/>
          <w:szCs w:val="24"/>
        </w:rPr>
      </w:pPr>
    </w:p>
    <w:p w14:paraId="5321C342" w14:textId="77777777" w:rsidR="003C1120" w:rsidRDefault="003C1120" w:rsidP="003C1120">
      <w:pPr>
        <w:jc w:val="both"/>
        <w:rPr>
          <w:rFonts w:ascii="Times New Roman" w:hAnsi="Times New Roman" w:cs="Times New Roman"/>
          <w:sz w:val="24"/>
          <w:szCs w:val="24"/>
        </w:rPr>
      </w:pPr>
    </w:p>
    <w:p w14:paraId="514C8A2D" w14:textId="77777777" w:rsidR="003C1120" w:rsidRDefault="003C1120" w:rsidP="003C1120">
      <w:pPr>
        <w:jc w:val="both"/>
        <w:rPr>
          <w:rFonts w:ascii="Times New Roman" w:hAnsi="Times New Roman" w:cs="Times New Roman"/>
          <w:sz w:val="24"/>
          <w:szCs w:val="24"/>
        </w:rPr>
      </w:pPr>
    </w:p>
    <w:p w14:paraId="005DB9F7" w14:textId="77777777" w:rsidR="003C1120" w:rsidRDefault="003C1120" w:rsidP="003C1120">
      <w:pPr>
        <w:jc w:val="both"/>
        <w:rPr>
          <w:rFonts w:ascii="Times New Roman" w:hAnsi="Times New Roman" w:cs="Times New Roman"/>
          <w:sz w:val="24"/>
          <w:szCs w:val="24"/>
        </w:rPr>
      </w:pPr>
    </w:p>
    <w:p w14:paraId="26B3F580" w14:textId="77777777" w:rsidR="003C1120" w:rsidRDefault="003C1120" w:rsidP="003C1120">
      <w:pPr>
        <w:pStyle w:val="Odstavecseseznamem"/>
        <w:jc w:val="both"/>
        <w:rPr>
          <w:rFonts w:ascii="Times New Roman" w:hAnsi="Times New Roman"/>
          <w:sz w:val="24"/>
          <w:szCs w:val="24"/>
        </w:rPr>
      </w:pPr>
    </w:p>
    <w:p w14:paraId="60DDEEE4" w14:textId="77777777" w:rsidR="003C1120" w:rsidRDefault="003C1120" w:rsidP="00EC5501">
      <w:pPr>
        <w:pStyle w:val="Odstavecseseznamem"/>
        <w:numPr>
          <w:ilvl w:val="0"/>
          <w:numId w:val="51"/>
        </w:numPr>
        <w:tabs>
          <w:tab w:val="left" w:pos="567"/>
        </w:tabs>
        <w:spacing w:after="120"/>
        <w:jc w:val="both"/>
        <w:rPr>
          <w:rFonts w:ascii="Times New Roman" w:hAnsi="Times New Roman"/>
          <w:b/>
          <w:sz w:val="24"/>
          <w:u w:val="single"/>
        </w:rPr>
      </w:pPr>
      <w:r>
        <w:rPr>
          <w:rFonts w:ascii="Times New Roman" w:hAnsi="Times New Roman"/>
          <w:b/>
          <w:sz w:val="24"/>
          <w:u w:val="single"/>
        </w:rPr>
        <w:t>Zvláštní charakteristika Objektu je určena zejména:</w:t>
      </w:r>
    </w:p>
    <w:p w14:paraId="3D227C51" w14:textId="77777777" w:rsidR="003C1120" w:rsidRDefault="003C1120" w:rsidP="00EC5501">
      <w:pPr>
        <w:numPr>
          <w:ilvl w:val="0"/>
          <w:numId w:val="53"/>
        </w:numPr>
        <w:spacing w:after="120" w:line="240" w:lineRule="auto"/>
        <w:ind w:left="1418" w:hanging="851"/>
        <w:jc w:val="both"/>
        <w:rPr>
          <w:rFonts w:ascii="Times New Roman" w:hAnsi="Times New Roman" w:cs="Times New Roman"/>
          <w:b/>
          <w:sz w:val="24"/>
        </w:rPr>
      </w:pPr>
      <w:r>
        <w:rPr>
          <w:rFonts w:ascii="Times New Roman" w:hAnsi="Times New Roman" w:cs="Times New Roman"/>
          <w:sz w:val="24"/>
        </w:rPr>
        <w:t>Objekt začleněn do kategorie se zvýšeným požárním nebezpečím;</w:t>
      </w:r>
    </w:p>
    <w:p w14:paraId="6F0800F2" w14:textId="77777777" w:rsidR="003C1120" w:rsidRDefault="003C1120" w:rsidP="00EC5501">
      <w:pPr>
        <w:numPr>
          <w:ilvl w:val="0"/>
          <w:numId w:val="53"/>
        </w:numPr>
        <w:spacing w:after="120" w:line="240" w:lineRule="auto"/>
        <w:ind w:left="1418" w:hanging="851"/>
        <w:jc w:val="both"/>
        <w:rPr>
          <w:rFonts w:ascii="Times New Roman" w:hAnsi="Times New Roman" w:cs="Times New Roman"/>
          <w:b/>
          <w:sz w:val="24"/>
        </w:rPr>
      </w:pPr>
      <w:r>
        <w:rPr>
          <w:rFonts w:ascii="Times New Roman" w:hAnsi="Times New Roman" w:cs="Times New Roman"/>
          <w:sz w:val="24"/>
        </w:rPr>
        <w:t>rozhodnutím Ministerstva kultury ČR podle § 2 zákona č. 20/1987 Sb., ze dne 21. 10. 2003, kterým se prohlašuje Objekt za kulturní památku;</w:t>
      </w:r>
    </w:p>
    <w:p w14:paraId="211935BB" w14:textId="77777777" w:rsidR="003C1120" w:rsidRDefault="003C1120" w:rsidP="00EC5501">
      <w:pPr>
        <w:numPr>
          <w:ilvl w:val="0"/>
          <w:numId w:val="53"/>
        </w:numPr>
        <w:spacing w:after="0" w:line="240" w:lineRule="auto"/>
        <w:ind w:left="1418" w:hanging="851"/>
        <w:jc w:val="both"/>
        <w:rPr>
          <w:rFonts w:ascii="Times New Roman" w:hAnsi="Times New Roman" w:cs="Times New Roman"/>
          <w:b/>
          <w:sz w:val="24"/>
        </w:rPr>
      </w:pPr>
      <w:r>
        <w:rPr>
          <w:rFonts w:ascii="Times New Roman" w:hAnsi="Times New Roman" w:cs="Times New Roman"/>
          <w:sz w:val="24"/>
        </w:rPr>
        <w:t>rozsáhlými technickými zařízeními – jsou instalovány a používány systémy technické ochrany Objektu (PZTS, EKV, CCTV, EPS atd.)., v Objektu jsou instalována energetická zařízení, vnitřní požární vodovod, plynová kotelna, systém měření a regulace, garážové technologie atd.</w:t>
      </w:r>
    </w:p>
    <w:p w14:paraId="5F2F1D79" w14:textId="77777777" w:rsidR="003C1120" w:rsidRDefault="003C1120" w:rsidP="003C1120">
      <w:pPr>
        <w:spacing w:after="120" w:line="240" w:lineRule="auto"/>
        <w:jc w:val="both"/>
        <w:rPr>
          <w:rFonts w:ascii="Times New Roman" w:hAnsi="Times New Roman" w:cs="Times New Roman"/>
          <w:b/>
          <w:sz w:val="24"/>
        </w:rPr>
      </w:pPr>
    </w:p>
    <w:p w14:paraId="2D8AA34B" w14:textId="77777777" w:rsidR="003C1120" w:rsidRDefault="003C1120" w:rsidP="00EC5501">
      <w:pPr>
        <w:pStyle w:val="Odstavecseseznamem"/>
        <w:numPr>
          <w:ilvl w:val="0"/>
          <w:numId w:val="51"/>
        </w:numPr>
        <w:jc w:val="both"/>
        <w:rPr>
          <w:rFonts w:ascii="Times New Roman" w:hAnsi="Times New Roman"/>
          <w:b/>
          <w:sz w:val="24"/>
          <w:szCs w:val="24"/>
          <w:u w:val="single"/>
        </w:rPr>
      </w:pPr>
      <w:r>
        <w:rPr>
          <w:rFonts w:ascii="Times New Roman" w:hAnsi="Times New Roman"/>
          <w:b/>
          <w:sz w:val="24"/>
          <w:szCs w:val="24"/>
          <w:u w:val="single"/>
        </w:rPr>
        <w:t>Specifikace Objektu:</w:t>
      </w:r>
    </w:p>
    <w:p w14:paraId="3AA74325" w14:textId="77777777" w:rsidR="003C1120" w:rsidRDefault="003C1120" w:rsidP="00EC5501">
      <w:pPr>
        <w:pStyle w:val="Odstavecseseznamem"/>
        <w:numPr>
          <w:ilvl w:val="0"/>
          <w:numId w:val="54"/>
        </w:numPr>
        <w:ind w:left="1134" w:hanging="567"/>
        <w:rPr>
          <w:rFonts w:ascii="Times New Roman" w:hAnsi="Times New Roman"/>
          <w:sz w:val="24"/>
        </w:rPr>
      </w:pPr>
      <w:r>
        <w:rPr>
          <w:rFonts w:ascii="Times New Roman" w:hAnsi="Times New Roman"/>
          <w:sz w:val="24"/>
        </w:rPr>
        <w:t>Objekt A (Orlická 2020/2, Praha 3) je tvořen následujícími bezpečnostními zónami:</w:t>
      </w:r>
    </w:p>
    <w:p w14:paraId="3DC7C68C"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 xml:space="preserve">vnitřní veřejná zóna je tvořena vstupní zónou a recepcí A v 1. nadzemním podlaží (dále jen „NP“) Objektu A; </w:t>
      </w:r>
    </w:p>
    <w:p w14:paraId="3418B61D"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 xml:space="preserve">vnitřní neveřejná zóna je tvořena: schodišti, chodbami. dvěma osobními výtahy (V1 a V2), jedním chodníkovým výtahem (V6) určeným výhradně pro transport zboží a dvěma bubnovými výtahy (V8, V9); parkovacími plochami (dále jen „podzemní garáže“) lokalizovanými ve 2. podzemním podlaží (dále jen „PP“), sklady, kanceláře a zasedací místnosti, školícím střediskem a jednou invalidní plošinou umístěnou ve vstupním prostoru Objektu A; </w:t>
      </w:r>
    </w:p>
    <w:p w14:paraId="330F346D"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zaměstnanecká neveřejná zóna je tvořena kancelářemi, lokalizovanými v 1. PP až 8. NP, a dále zasedacími/jednacími místnostmi;</w:t>
      </w:r>
    </w:p>
    <w:p w14:paraId="695B14C8"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 xml:space="preserve">Objekt „A“ je dále tvořen zabezpečenými oblastmi (dále jen „ZO“) – bez bližší specifikace; </w:t>
      </w:r>
    </w:p>
    <w:p w14:paraId="66393F08"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 xml:space="preserve">Objekt „A“ má dva vstupy z ul. Orlická do Objektu A, přičemž vstup do bývalého kina je pro běžný provoz uzavřen. </w:t>
      </w:r>
    </w:p>
    <w:p w14:paraId="3D33F1D8" w14:textId="77777777" w:rsidR="003C1120" w:rsidRDefault="003C1120" w:rsidP="00EC5501">
      <w:pPr>
        <w:pStyle w:val="Odstavecseseznamem"/>
        <w:numPr>
          <w:ilvl w:val="0"/>
          <w:numId w:val="54"/>
        </w:numPr>
        <w:ind w:left="1134" w:hanging="567"/>
        <w:jc w:val="both"/>
        <w:rPr>
          <w:rFonts w:ascii="Times New Roman" w:hAnsi="Times New Roman"/>
          <w:sz w:val="24"/>
        </w:rPr>
      </w:pPr>
      <w:r>
        <w:rPr>
          <w:rFonts w:ascii="Times New Roman" w:hAnsi="Times New Roman"/>
          <w:sz w:val="24"/>
        </w:rPr>
        <w:t xml:space="preserve">Objekt B (Orlická 2020/4, Praha 3) je tvořen následujícími bezpečnostními zónami: </w:t>
      </w:r>
    </w:p>
    <w:p w14:paraId="0CD1C071"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 xml:space="preserve">vnitřní veřejná zóna je tvořena vstupní recepcí B v 1. NP Objektu B a vstupní halou; </w:t>
      </w:r>
    </w:p>
    <w:p w14:paraId="65D061C6"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 xml:space="preserve">vnitřní neveřejná zóna je tvořena: schodišti, chodbami, dvěma osobními výtahy a jedním auto výtahem - výtahy V3, V4, V5, kotelnou lokalizovanou ve 3. PP, podzemními garážemi lokalizovanými ve 1. PP a 2. PP, trafostanicí, rozvodnou NN, náhradním zdrojem dieselagregát, </w:t>
      </w:r>
      <w:r>
        <w:rPr>
          <w:rFonts w:ascii="Times New Roman" w:hAnsi="Times New Roman"/>
          <w:sz w:val="24"/>
        </w:rPr>
        <w:lastRenderedPageBreak/>
        <w:t xml:space="preserve">rozvodnou dieselagregátu, sklady, trezorem, dílnou 1. PP, strojovnou VZT, výtahy, náhradní zdroj UPS, hlavní uzávěr vody pro celý Objekt (Objekty A, B, C a K); </w:t>
      </w:r>
    </w:p>
    <w:p w14:paraId="0643E803" w14:textId="77777777" w:rsidR="003C1120" w:rsidRDefault="003C1120" w:rsidP="00EC5501">
      <w:pPr>
        <w:pStyle w:val="Odstavecseseznamem"/>
        <w:numPr>
          <w:ilvl w:val="1"/>
          <w:numId w:val="54"/>
        </w:numPr>
        <w:jc w:val="both"/>
        <w:rPr>
          <w:rFonts w:ascii="Times New Roman" w:hAnsi="Times New Roman"/>
          <w:sz w:val="24"/>
        </w:rPr>
      </w:pPr>
      <w:r>
        <w:rPr>
          <w:rFonts w:ascii="Times New Roman" w:hAnsi="Times New Roman"/>
          <w:sz w:val="24"/>
        </w:rPr>
        <w:t>zaměstnanecká neveřejná zóna je tvořena kancelářemi, lokalizovanými v 1. PP až 7. NP, zasedacími místnostmi;</w:t>
      </w:r>
    </w:p>
    <w:p w14:paraId="762870F6" w14:textId="77777777" w:rsidR="003C1120" w:rsidRDefault="003C1120" w:rsidP="00EC5501">
      <w:pPr>
        <w:pStyle w:val="Odstavecseseznamem"/>
        <w:numPr>
          <w:ilvl w:val="1"/>
          <w:numId w:val="54"/>
        </w:numPr>
        <w:spacing w:line="240" w:lineRule="auto"/>
        <w:jc w:val="both"/>
        <w:rPr>
          <w:rFonts w:ascii="Times New Roman" w:hAnsi="Times New Roman"/>
          <w:sz w:val="24"/>
        </w:rPr>
      </w:pPr>
      <w:r>
        <w:rPr>
          <w:rFonts w:ascii="Times New Roman" w:hAnsi="Times New Roman"/>
          <w:sz w:val="24"/>
        </w:rPr>
        <w:t xml:space="preserve">Objekt B je dále tvořen ZO – bez bližší specifikace; </w:t>
      </w:r>
    </w:p>
    <w:p w14:paraId="08827E37" w14:textId="77777777" w:rsidR="003C1120" w:rsidRDefault="003C1120" w:rsidP="00EC5501">
      <w:pPr>
        <w:pStyle w:val="Odstavecseseznamem"/>
        <w:numPr>
          <w:ilvl w:val="1"/>
          <w:numId w:val="54"/>
        </w:numPr>
        <w:spacing w:line="240" w:lineRule="auto"/>
        <w:jc w:val="both"/>
        <w:rPr>
          <w:rFonts w:ascii="Times New Roman" w:hAnsi="Times New Roman"/>
          <w:sz w:val="24"/>
        </w:rPr>
      </w:pPr>
      <w:r>
        <w:rPr>
          <w:rFonts w:ascii="Times New Roman" w:hAnsi="Times New Roman"/>
          <w:sz w:val="24"/>
        </w:rPr>
        <w:t xml:space="preserve">Objekt B má tři vstupy/výstupy do/z Objektu B, přičemž vstup/výstup z ul. Přemyslovská je trvale uzavřen, další vstup/výstup z ul. Přemyslovská je určen ke vjezdu vozidel a jeden vstup je určen ke vstupu osob, především zaměstnanců a servisních pracovníků (z ul. Orlická č. 4). </w:t>
      </w:r>
    </w:p>
    <w:p w14:paraId="1130A660" w14:textId="77777777" w:rsidR="003C1120" w:rsidRDefault="003C1120" w:rsidP="00EC5501">
      <w:pPr>
        <w:pStyle w:val="Odstavecseseznamem"/>
        <w:numPr>
          <w:ilvl w:val="0"/>
          <w:numId w:val="54"/>
        </w:numPr>
        <w:ind w:left="1134" w:hanging="567"/>
        <w:jc w:val="both"/>
        <w:rPr>
          <w:rFonts w:ascii="Times New Roman" w:hAnsi="Times New Roman"/>
          <w:sz w:val="24"/>
        </w:rPr>
      </w:pPr>
      <w:r>
        <w:rPr>
          <w:rFonts w:ascii="Times New Roman" w:hAnsi="Times New Roman"/>
          <w:sz w:val="24"/>
        </w:rPr>
        <w:t>Objekt C (dvorní Objekt) je tvořen následujícími bezpečnostními zónami:</w:t>
      </w:r>
    </w:p>
    <w:p w14:paraId="126B72AA" w14:textId="77777777" w:rsidR="003C1120" w:rsidRDefault="003C1120" w:rsidP="00EC5501">
      <w:pPr>
        <w:pStyle w:val="Odstavecseseznamem"/>
        <w:numPr>
          <w:ilvl w:val="1"/>
          <w:numId w:val="54"/>
        </w:numPr>
        <w:spacing w:line="240" w:lineRule="auto"/>
        <w:jc w:val="both"/>
        <w:rPr>
          <w:rFonts w:ascii="Times New Roman" w:hAnsi="Times New Roman"/>
          <w:sz w:val="24"/>
        </w:rPr>
      </w:pPr>
      <w:r>
        <w:rPr>
          <w:rFonts w:ascii="Times New Roman" w:hAnsi="Times New Roman"/>
          <w:sz w:val="24"/>
        </w:rPr>
        <w:t>vnitřní neveřejná zóna je tvořena schodišti, chodbami a školicím střediskem;</w:t>
      </w:r>
    </w:p>
    <w:p w14:paraId="3F1AA9AB" w14:textId="77777777" w:rsidR="003C1120" w:rsidRDefault="003C1120" w:rsidP="00EC5501">
      <w:pPr>
        <w:pStyle w:val="Odstavecseseznamem"/>
        <w:numPr>
          <w:ilvl w:val="1"/>
          <w:numId w:val="54"/>
        </w:numPr>
        <w:spacing w:line="240" w:lineRule="auto"/>
        <w:jc w:val="both"/>
        <w:rPr>
          <w:rFonts w:ascii="Times New Roman" w:hAnsi="Times New Roman"/>
          <w:sz w:val="24"/>
        </w:rPr>
      </w:pPr>
      <w:r>
        <w:rPr>
          <w:rFonts w:ascii="Times New Roman" w:hAnsi="Times New Roman"/>
          <w:sz w:val="24"/>
        </w:rPr>
        <w:t>Objekt C má jeden vstup Objektu C, který vede vně Objektu C do uzavřeného prostoru, který je stavebně ohraničen a je vyhrazen jako prostor pro kuřáky.</w:t>
      </w:r>
    </w:p>
    <w:p w14:paraId="7CEBCAA7" w14:textId="77777777" w:rsidR="003C1120" w:rsidRDefault="003C1120" w:rsidP="00EC5501">
      <w:pPr>
        <w:pStyle w:val="Odstavecseseznamem"/>
        <w:numPr>
          <w:ilvl w:val="0"/>
          <w:numId w:val="54"/>
        </w:numPr>
        <w:ind w:left="1134" w:hanging="567"/>
        <w:jc w:val="both"/>
        <w:rPr>
          <w:rFonts w:ascii="Times New Roman" w:hAnsi="Times New Roman"/>
          <w:sz w:val="24"/>
        </w:rPr>
      </w:pPr>
      <w:r>
        <w:rPr>
          <w:rFonts w:ascii="Times New Roman" w:hAnsi="Times New Roman"/>
          <w:sz w:val="24"/>
        </w:rPr>
        <w:t>Objekt K (bývalé kino-hlavní vstup z ulice Orlická 2020/2) je tvořen následujícími bezpečnostními zónami:</w:t>
      </w:r>
    </w:p>
    <w:p w14:paraId="7CCA5815" w14:textId="77777777" w:rsidR="003C1120" w:rsidRDefault="003C1120" w:rsidP="00EC5501">
      <w:pPr>
        <w:pStyle w:val="Odstavecseseznamem"/>
        <w:numPr>
          <w:ilvl w:val="1"/>
          <w:numId w:val="54"/>
        </w:numPr>
        <w:spacing w:line="240" w:lineRule="auto"/>
        <w:jc w:val="both"/>
        <w:rPr>
          <w:rFonts w:ascii="Times New Roman" w:hAnsi="Times New Roman"/>
          <w:sz w:val="24"/>
        </w:rPr>
      </w:pPr>
      <w:r>
        <w:rPr>
          <w:rFonts w:ascii="Times New Roman" w:hAnsi="Times New Roman"/>
          <w:sz w:val="24"/>
        </w:rPr>
        <w:t>vnitřní neveřejná zóna je tvořena: schodišti, galérií, sociálním zařízením v 1 PP; umývárnou, třemi osobními výtahy, jedním bubnovým výtahem a jednou invalidní plošinou;</w:t>
      </w:r>
    </w:p>
    <w:p w14:paraId="79A221B9" w14:textId="77777777" w:rsidR="003C1120" w:rsidRDefault="003C1120" w:rsidP="00EC5501">
      <w:pPr>
        <w:pStyle w:val="Odstavecseseznamem"/>
        <w:numPr>
          <w:ilvl w:val="1"/>
          <w:numId w:val="54"/>
        </w:numPr>
        <w:spacing w:line="240" w:lineRule="auto"/>
        <w:jc w:val="both"/>
        <w:rPr>
          <w:rFonts w:ascii="Times New Roman" w:hAnsi="Times New Roman"/>
          <w:sz w:val="24"/>
        </w:rPr>
      </w:pPr>
      <w:r>
        <w:rPr>
          <w:rFonts w:ascii="Times New Roman" w:hAnsi="Times New Roman"/>
          <w:sz w:val="24"/>
        </w:rPr>
        <w:t>zaměstnanecká neveřejná zóna je tvořena kancelářemi lokalizovanými v 1.PP a zasedací místností.</w:t>
      </w:r>
    </w:p>
    <w:p w14:paraId="5BF4BF66" w14:textId="77777777" w:rsidR="003C1120" w:rsidRDefault="003C1120" w:rsidP="00EC5501">
      <w:pPr>
        <w:pStyle w:val="Odstavecseseznamem"/>
        <w:numPr>
          <w:ilvl w:val="0"/>
          <w:numId w:val="51"/>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575F9C5F" w14:textId="77777777" w:rsidR="003C1120" w:rsidRDefault="003C1120" w:rsidP="00EC5501">
      <w:pPr>
        <w:pStyle w:val="Odstavecseseznamem"/>
        <w:numPr>
          <w:ilvl w:val="0"/>
          <w:numId w:val="55"/>
        </w:numPr>
        <w:jc w:val="both"/>
        <w:rPr>
          <w:rFonts w:ascii="Times New Roman" w:hAnsi="Times New Roman"/>
          <w:sz w:val="24"/>
        </w:rPr>
      </w:pPr>
      <w:r>
        <w:rPr>
          <w:rFonts w:ascii="Times New Roman" w:hAnsi="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fyzická ochrana zaměstnanců VZP ČR i jejich majetku a v neposlední řadě ochrana klientů VZP ČR.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09FECD12" w14:textId="77777777" w:rsidR="003C1120" w:rsidRDefault="003C1120" w:rsidP="003C1120">
      <w:pPr>
        <w:pStyle w:val="Odstavecseseznamem"/>
        <w:jc w:val="both"/>
        <w:rPr>
          <w:rFonts w:ascii="Times New Roman" w:hAnsi="Times New Roman"/>
          <w:sz w:val="24"/>
        </w:rPr>
      </w:pPr>
    </w:p>
    <w:p w14:paraId="0F0DD5E0"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20D2BDE8"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4FCC245A"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659B7DF0"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193B59F3"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 xml:space="preserve">Zajistit stálý okruh pracovníků provádějící ostrahu Objektu, předložit závazný jmenný seznam pracovníků ostrahy včetně lékařského potvrzení o způsobilosti </w:t>
      </w:r>
      <w:r>
        <w:rPr>
          <w:rFonts w:ascii="Times New Roman" w:hAnsi="Times New Roman"/>
          <w:sz w:val="24"/>
          <w:szCs w:val="24"/>
        </w:rPr>
        <w:lastRenderedPageBreak/>
        <w:t>k výkonu ostrahy, zejména schopnosti dlouhodobého stání, a v případě jakékoliv změny tuto konzultovat s Objednatelem.</w:t>
      </w:r>
    </w:p>
    <w:p w14:paraId="14F67920"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4E917CCB"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w:t>
      </w:r>
    </w:p>
    <w:p w14:paraId="3E6D4C1E" w14:textId="77777777" w:rsidR="003C1120" w:rsidRDefault="003C1120" w:rsidP="00EC5501">
      <w:pPr>
        <w:pStyle w:val="Odstavecseseznamem"/>
        <w:numPr>
          <w:ilvl w:val="0"/>
          <w:numId w:val="56"/>
        </w:numPr>
        <w:jc w:val="both"/>
        <w:rPr>
          <w:rFonts w:ascii="Times New Roman" w:hAnsi="Times New Roman"/>
          <w:sz w:val="24"/>
          <w:szCs w:val="24"/>
        </w:rPr>
      </w:pPr>
      <w:r>
        <w:rPr>
          <w:rFonts w:ascii="Times New Roman" w:hAnsi="Times New Roman"/>
          <w:sz w:val="24"/>
          <w:szCs w:val="24"/>
        </w:rPr>
        <w:t>Poskytovatel bezpečnostní služby je povinen poskytnutých informací sestavit Směrnici pro výkon služby, závaznou pro pracovníky ostrahy, a dále je povinen pracovníky ostrahy prokazatelně seznámit s předpisy o bezpečnosti a ochraně zdraví při práci a požární předpisy a dalšími vnitřními předpisy, které mu budou Objednatelem předány a zajistit, aby se pracovníci ostrahy těmito předpisy řídili.</w:t>
      </w:r>
    </w:p>
    <w:p w14:paraId="020DE29C" w14:textId="77777777" w:rsidR="003C1120" w:rsidRDefault="003C1120" w:rsidP="003C1120">
      <w:pPr>
        <w:pStyle w:val="Odstavecseseznamem"/>
        <w:ind w:left="1440"/>
        <w:jc w:val="both"/>
        <w:rPr>
          <w:rFonts w:ascii="Times New Roman" w:hAnsi="Times New Roman"/>
          <w:sz w:val="24"/>
          <w:szCs w:val="24"/>
        </w:rPr>
      </w:pPr>
    </w:p>
    <w:p w14:paraId="69BB27A0" w14:textId="77777777" w:rsidR="003C1120" w:rsidRDefault="003C1120" w:rsidP="00EC5501">
      <w:pPr>
        <w:pStyle w:val="Odstavecseseznamem"/>
        <w:numPr>
          <w:ilvl w:val="0"/>
          <w:numId w:val="51"/>
        </w:numPr>
        <w:rPr>
          <w:rFonts w:ascii="Times New Roman" w:hAnsi="Times New Roman"/>
          <w:b/>
          <w:caps/>
          <w:sz w:val="24"/>
          <w:szCs w:val="24"/>
          <w:u w:val="single"/>
        </w:rPr>
      </w:pPr>
      <w:r>
        <w:rPr>
          <w:rFonts w:ascii="Times New Roman" w:hAnsi="Times New Roman"/>
          <w:b/>
          <w:sz w:val="24"/>
          <w:szCs w:val="24"/>
          <w:u w:val="single"/>
        </w:rPr>
        <w:t xml:space="preserve">Schopnosti a dovednosti BP: </w:t>
      </w:r>
    </w:p>
    <w:p w14:paraId="4BEC24BB" w14:textId="77777777" w:rsidR="003C1120" w:rsidRDefault="003C1120" w:rsidP="003C1120">
      <w:pPr>
        <w:pStyle w:val="Textodst1sl"/>
        <w:ind w:left="0" w:firstLine="0"/>
      </w:pPr>
      <w:r>
        <w:t>Všichni pracovníci ostrahy určení musí splňovat následující minimální požadavky:</w:t>
      </w:r>
    </w:p>
    <w:p w14:paraId="3D49F13A" w14:textId="77777777" w:rsidR="003C1120" w:rsidRDefault="003C1120" w:rsidP="00EC5501">
      <w:pPr>
        <w:pStyle w:val="Textodst2slovan"/>
        <w:numPr>
          <w:ilvl w:val="0"/>
          <w:numId w:val="57"/>
        </w:numPr>
      </w:pPr>
      <w:r>
        <w:t>musí splňovat podmínku trestní bezúhonnosti;</w:t>
      </w:r>
    </w:p>
    <w:p w14:paraId="58B808FF" w14:textId="77777777" w:rsidR="003C1120" w:rsidRDefault="003C1120" w:rsidP="00EC5501">
      <w:pPr>
        <w:pStyle w:val="Textodst2slovan"/>
        <w:numPr>
          <w:ilvl w:val="0"/>
          <w:numId w:val="57"/>
        </w:numPr>
      </w:pPr>
      <w:r>
        <w:t>musí znát základy poskytování první pomoci;</w:t>
      </w:r>
    </w:p>
    <w:p w14:paraId="273E110E" w14:textId="77777777" w:rsidR="003C1120" w:rsidRDefault="003C1120" w:rsidP="00EC5501">
      <w:pPr>
        <w:pStyle w:val="Textodst2slovan"/>
        <w:numPr>
          <w:ilvl w:val="0"/>
          <w:numId w:val="57"/>
        </w:numPr>
      </w:pPr>
      <w:r>
        <w:t>musí mít znalost výpočetní techniky pro potřeby monitoringu a vyhodnocování signálů z PZTS, EPS, EKV a VSS;</w:t>
      </w:r>
    </w:p>
    <w:p w14:paraId="13210794" w14:textId="77777777" w:rsidR="003C1120" w:rsidRDefault="003C1120" w:rsidP="00EC5501">
      <w:pPr>
        <w:pStyle w:val="Textodst2slovan"/>
        <w:numPr>
          <w:ilvl w:val="0"/>
          <w:numId w:val="57"/>
        </w:numPr>
      </w:pPr>
      <w:bookmarkStart w:id="13" w:name="_Hlk196205699"/>
      <w:r>
        <w:t>musí mít fyzickou zdatnost adekvátní nutnosti zásahu při signalizaci EPS a PZTS (nutnost ověřit signál bez použití výtahu v časovém limitu 5 minut);</w:t>
      </w:r>
    </w:p>
    <w:p w14:paraId="752C62CC" w14:textId="77777777" w:rsidR="003C1120" w:rsidRDefault="003C1120" w:rsidP="00EC5501">
      <w:pPr>
        <w:pStyle w:val="Textodst2slovan"/>
        <w:numPr>
          <w:ilvl w:val="0"/>
          <w:numId w:val="57"/>
        </w:numPr>
      </w:pPr>
      <w:bookmarkStart w:id="14" w:name="_Hlk196205742"/>
      <w:bookmarkEnd w:id="13"/>
      <w:r>
        <w:t>musí mít znalost EPS a PZTS a vyplývajících předpisů požární ochrany.</w:t>
      </w:r>
    </w:p>
    <w:bookmarkEnd w:id="14"/>
    <w:p w14:paraId="42D7287E" w14:textId="77777777" w:rsidR="003C1120" w:rsidRDefault="003C1120" w:rsidP="003C1120">
      <w:pPr>
        <w:pStyle w:val="Textodst2slovan"/>
        <w:tabs>
          <w:tab w:val="clear" w:pos="720"/>
          <w:tab w:val="left" w:pos="708"/>
        </w:tabs>
        <w:ind w:left="360" w:firstLine="0"/>
      </w:pPr>
    </w:p>
    <w:p w14:paraId="53393154" w14:textId="77777777" w:rsidR="003C1120" w:rsidRDefault="003C1120" w:rsidP="00EC5501">
      <w:pPr>
        <w:pStyle w:val="Odstavecseseznamem"/>
        <w:numPr>
          <w:ilvl w:val="0"/>
          <w:numId w:val="51"/>
        </w:numPr>
        <w:rPr>
          <w:rFonts w:ascii="Times New Roman" w:hAnsi="Times New Roman"/>
          <w:b/>
          <w:caps/>
          <w:sz w:val="24"/>
          <w:szCs w:val="24"/>
          <w:u w:val="single"/>
        </w:rPr>
      </w:pPr>
      <w:r>
        <w:rPr>
          <w:rFonts w:ascii="Times New Roman" w:hAnsi="Times New Roman"/>
          <w:b/>
          <w:sz w:val="24"/>
          <w:szCs w:val="24"/>
          <w:u w:val="single"/>
        </w:rPr>
        <w:t xml:space="preserve">Schopnosti a dovednosti pracovníků recepce: </w:t>
      </w:r>
    </w:p>
    <w:p w14:paraId="54264F43" w14:textId="77777777" w:rsidR="003C1120" w:rsidRDefault="003C1120" w:rsidP="003C1120">
      <w:pPr>
        <w:pStyle w:val="Textodst1sl"/>
        <w:ind w:left="0" w:firstLine="0"/>
      </w:pPr>
      <w:r>
        <w:t>Všichni pracovníci recepce musí splňovat následující minimální požadavky:</w:t>
      </w:r>
    </w:p>
    <w:p w14:paraId="5CBB9ED2" w14:textId="77777777" w:rsidR="003C1120" w:rsidRDefault="003C1120" w:rsidP="00EC5501">
      <w:pPr>
        <w:pStyle w:val="Textodst2slovan"/>
        <w:numPr>
          <w:ilvl w:val="0"/>
          <w:numId w:val="58"/>
        </w:numPr>
      </w:pPr>
      <w:r>
        <w:t>musí splňovat podmínku trestní bezúhonnosti;</w:t>
      </w:r>
    </w:p>
    <w:p w14:paraId="24C8C432" w14:textId="77777777" w:rsidR="003C1120" w:rsidRDefault="003C1120" w:rsidP="00EC5501">
      <w:pPr>
        <w:pStyle w:val="Textodst2slovan"/>
        <w:numPr>
          <w:ilvl w:val="0"/>
          <w:numId w:val="58"/>
        </w:numPr>
      </w:pPr>
      <w:r>
        <w:t>musí znát základy poskytování první pomoci;</w:t>
      </w:r>
    </w:p>
    <w:p w14:paraId="451B66D7" w14:textId="77777777" w:rsidR="003C1120" w:rsidRDefault="003C1120" w:rsidP="00EC5501">
      <w:pPr>
        <w:pStyle w:val="Textodst2slovan"/>
        <w:numPr>
          <w:ilvl w:val="0"/>
          <w:numId w:val="58"/>
        </w:numPr>
      </w:pPr>
      <w:r>
        <w:t>musí mít znalost výpočetní techniky pro potřeby monitoringu a vyhodnocování signálů z PZTS, EPS, EKV a VSS;</w:t>
      </w:r>
    </w:p>
    <w:p w14:paraId="4745142E" w14:textId="77777777" w:rsidR="003C1120" w:rsidRDefault="003C1120" w:rsidP="00EC5501">
      <w:pPr>
        <w:pStyle w:val="Textodst2slovan"/>
        <w:numPr>
          <w:ilvl w:val="0"/>
          <w:numId w:val="58"/>
        </w:numPr>
      </w:pPr>
      <w:r>
        <w:t>musí mít znalost EPS a PZTS a vyplývajících předpisů požární ochrany.</w:t>
      </w:r>
    </w:p>
    <w:p w14:paraId="40240CE4" w14:textId="77777777" w:rsidR="003C1120" w:rsidRDefault="003C1120" w:rsidP="003C1120">
      <w:pPr>
        <w:pStyle w:val="Textodst2slovan"/>
        <w:tabs>
          <w:tab w:val="clear" w:pos="720"/>
          <w:tab w:val="left" w:pos="708"/>
        </w:tabs>
        <w:ind w:left="0" w:firstLine="0"/>
      </w:pPr>
    </w:p>
    <w:p w14:paraId="6224BB7E" w14:textId="77777777" w:rsidR="003C1120" w:rsidRDefault="003C1120" w:rsidP="003C1120">
      <w:pPr>
        <w:spacing w:after="120" w:line="240" w:lineRule="auto"/>
        <w:jc w:val="both"/>
        <w:rPr>
          <w:rFonts w:ascii="Times New Roman" w:hAnsi="Times New Roman" w:cs="Times New Roman"/>
          <w:b/>
          <w:sz w:val="24"/>
          <w:szCs w:val="24"/>
          <w:u w:val="single"/>
        </w:rPr>
      </w:pPr>
    </w:p>
    <w:p w14:paraId="3639AC56" w14:textId="77777777" w:rsidR="003C1120" w:rsidRDefault="003C1120" w:rsidP="00EC5501">
      <w:pPr>
        <w:pStyle w:val="Odstavecseseznamem"/>
        <w:numPr>
          <w:ilvl w:val="0"/>
          <w:numId w:val="51"/>
        </w:numPr>
        <w:spacing w:after="120" w:line="240" w:lineRule="auto"/>
        <w:jc w:val="both"/>
        <w:rPr>
          <w:rFonts w:ascii="Times New Roman" w:hAnsi="Times New Roman"/>
          <w:b/>
          <w:sz w:val="24"/>
          <w:szCs w:val="24"/>
          <w:u w:val="single"/>
        </w:rPr>
      </w:pPr>
      <w:bookmarkStart w:id="15" w:name="_Hlk196205768"/>
      <w:r>
        <w:rPr>
          <w:rFonts w:ascii="Times New Roman" w:hAnsi="Times New Roman"/>
          <w:b/>
          <w:sz w:val="24"/>
          <w:szCs w:val="24"/>
          <w:u w:val="single"/>
        </w:rPr>
        <w:t>Výstroj a vybavení každého BP</w:t>
      </w:r>
      <w:bookmarkEnd w:id="15"/>
      <w:r>
        <w:rPr>
          <w:rFonts w:ascii="Times New Roman" w:hAnsi="Times New Roman"/>
          <w:b/>
          <w:sz w:val="24"/>
          <w:szCs w:val="24"/>
          <w:u w:val="single"/>
        </w:rPr>
        <w:t>:</w:t>
      </w:r>
    </w:p>
    <w:p w14:paraId="5D9537BB" w14:textId="77777777" w:rsidR="003C1120" w:rsidRDefault="003C1120" w:rsidP="00EC5501">
      <w:pPr>
        <w:pStyle w:val="Odstavecseseznamem"/>
        <w:numPr>
          <w:ilvl w:val="0"/>
          <w:numId w:val="59"/>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4087EEA1" w14:textId="77777777" w:rsidR="003C1120" w:rsidRDefault="003C1120" w:rsidP="00EC5501">
      <w:pPr>
        <w:pStyle w:val="Odstavecseseznamem"/>
        <w:numPr>
          <w:ilvl w:val="0"/>
          <w:numId w:val="59"/>
        </w:numPr>
        <w:spacing w:after="0" w:line="240" w:lineRule="auto"/>
        <w:jc w:val="both"/>
        <w:rPr>
          <w:rFonts w:ascii="Times New Roman" w:hAnsi="Times New Roman"/>
          <w:sz w:val="24"/>
          <w:szCs w:val="24"/>
        </w:rPr>
      </w:pPr>
      <w:r>
        <w:rPr>
          <w:rFonts w:ascii="Times New Roman" w:hAnsi="Times New Roman"/>
          <w:sz w:val="24"/>
          <w:szCs w:val="24"/>
        </w:rPr>
        <w:t>obušek nebo tonfa;</w:t>
      </w:r>
    </w:p>
    <w:p w14:paraId="39DA6D55" w14:textId="77777777" w:rsidR="003C1120" w:rsidRDefault="003C1120" w:rsidP="00EC5501">
      <w:pPr>
        <w:pStyle w:val="Odstavecseseznamem"/>
        <w:numPr>
          <w:ilvl w:val="0"/>
          <w:numId w:val="59"/>
        </w:numPr>
        <w:spacing w:after="0" w:line="240" w:lineRule="auto"/>
        <w:jc w:val="both"/>
        <w:rPr>
          <w:rFonts w:ascii="Times New Roman" w:hAnsi="Times New Roman"/>
          <w:sz w:val="24"/>
          <w:szCs w:val="24"/>
        </w:rPr>
      </w:pPr>
      <w:r>
        <w:rPr>
          <w:rFonts w:ascii="Times New Roman" w:hAnsi="Times New Roman"/>
          <w:sz w:val="24"/>
          <w:szCs w:val="24"/>
        </w:rPr>
        <w:t>dobíjecí svítilna;</w:t>
      </w:r>
    </w:p>
    <w:p w14:paraId="0BA11D5D" w14:textId="77777777" w:rsidR="003C1120" w:rsidRDefault="003C1120" w:rsidP="00EC5501">
      <w:pPr>
        <w:pStyle w:val="Odstavecseseznamem"/>
        <w:numPr>
          <w:ilvl w:val="0"/>
          <w:numId w:val="59"/>
        </w:numPr>
        <w:spacing w:after="0" w:line="240" w:lineRule="auto"/>
        <w:jc w:val="both"/>
        <w:rPr>
          <w:rFonts w:ascii="Times New Roman" w:hAnsi="Times New Roman"/>
          <w:sz w:val="24"/>
          <w:szCs w:val="24"/>
        </w:rPr>
      </w:pPr>
      <w:r>
        <w:rPr>
          <w:rFonts w:ascii="Times New Roman" w:hAnsi="Times New Roman"/>
          <w:sz w:val="24"/>
          <w:szCs w:val="24"/>
        </w:rPr>
        <w:t>slzotvorný prostředek;</w:t>
      </w:r>
    </w:p>
    <w:p w14:paraId="3EF03733" w14:textId="77777777" w:rsidR="003C1120" w:rsidRDefault="003C1120" w:rsidP="00EC5501">
      <w:pPr>
        <w:pStyle w:val="Odstavecseseznamem"/>
        <w:numPr>
          <w:ilvl w:val="0"/>
          <w:numId w:val="59"/>
        </w:numPr>
        <w:spacing w:after="0" w:line="240" w:lineRule="auto"/>
        <w:jc w:val="both"/>
        <w:rPr>
          <w:rFonts w:ascii="Times New Roman" w:hAnsi="Times New Roman"/>
          <w:b/>
          <w:sz w:val="24"/>
          <w:szCs w:val="24"/>
        </w:rPr>
      </w:pPr>
      <w:r>
        <w:rPr>
          <w:rFonts w:ascii="Times New Roman" w:hAnsi="Times New Roman"/>
          <w:sz w:val="24"/>
          <w:szCs w:val="24"/>
        </w:rPr>
        <w:t>mobilní telefon.</w:t>
      </w:r>
    </w:p>
    <w:p w14:paraId="20828522" w14:textId="77777777" w:rsidR="003C1120" w:rsidRDefault="003C1120" w:rsidP="003C1120">
      <w:pPr>
        <w:pStyle w:val="Odstavecseseznamem"/>
        <w:spacing w:after="0" w:line="240" w:lineRule="auto"/>
        <w:ind w:left="0"/>
        <w:jc w:val="both"/>
        <w:rPr>
          <w:rFonts w:ascii="Times New Roman" w:hAnsi="Times New Roman"/>
          <w:b/>
          <w:sz w:val="24"/>
          <w:szCs w:val="24"/>
        </w:rPr>
      </w:pPr>
    </w:p>
    <w:p w14:paraId="4A3A2884" w14:textId="77777777" w:rsidR="003C1120" w:rsidRDefault="003C1120" w:rsidP="003C1120">
      <w:pPr>
        <w:pStyle w:val="Odstavecseseznamem"/>
        <w:spacing w:after="0" w:line="240" w:lineRule="auto"/>
        <w:ind w:left="714"/>
        <w:jc w:val="both"/>
        <w:rPr>
          <w:rFonts w:ascii="Times New Roman" w:hAnsi="Times New Roman"/>
          <w:b/>
          <w:sz w:val="24"/>
          <w:szCs w:val="24"/>
        </w:rPr>
      </w:pPr>
    </w:p>
    <w:p w14:paraId="34312E84" w14:textId="77777777" w:rsidR="003C1120" w:rsidRDefault="003C1120" w:rsidP="003C1120">
      <w:pPr>
        <w:spacing w:after="12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Výstroj a vybavení pracovníků recepce:</w:t>
      </w:r>
    </w:p>
    <w:p w14:paraId="5DD23A45" w14:textId="77777777" w:rsidR="003C1120" w:rsidRDefault="003C1120" w:rsidP="00EC5501">
      <w:pPr>
        <w:pStyle w:val="Odstavecseseznamem"/>
        <w:numPr>
          <w:ilvl w:val="0"/>
          <w:numId w:val="60"/>
        </w:numPr>
        <w:spacing w:after="0" w:line="240" w:lineRule="auto"/>
        <w:jc w:val="both"/>
        <w:rPr>
          <w:rFonts w:ascii="Times New Roman" w:hAnsi="Times New Roman"/>
          <w:sz w:val="24"/>
          <w:szCs w:val="24"/>
        </w:rPr>
      </w:pPr>
      <w:r>
        <w:rPr>
          <w:rFonts w:ascii="Times New Roman" w:hAnsi="Times New Roman"/>
          <w:sz w:val="24"/>
          <w:szCs w:val="24"/>
        </w:rPr>
        <w:t>stejnokroj – společenská varianta uniformy;</w:t>
      </w:r>
    </w:p>
    <w:p w14:paraId="65124B5F" w14:textId="77777777" w:rsidR="003C1120" w:rsidRDefault="003C1120" w:rsidP="003C1120">
      <w:pPr>
        <w:spacing w:after="0" w:line="240" w:lineRule="auto"/>
        <w:jc w:val="both"/>
        <w:rPr>
          <w:rFonts w:ascii="Times New Roman" w:hAnsi="Times New Roman" w:cs="Times New Roman"/>
          <w:b/>
          <w:sz w:val="24"/>
          <w:szCs w:val="24"/>
        </w:rPr>
      </w:pPr>
    </w:p>
    <w:p w14:paraId="09E26158" w14:textId="77777777" w:rsidR="003C1120" w:rsidRDefault="003C1120" w:rsidP="00EC5501">
      <w:pPr>
        <w:pStyle w:val="Odstavecseseznamem"/>
        <w:numPr>
          <w:ilvl w:val="0"/>
          <w:numId w:val="51"/>
        </w:numPr>
        <w:rPr>
          <w:rFonts w:ascii="Times New Roman" w:hAnsi="Times New Roman"/>
          <w:b/>
          <w:sz w:val="24"/>
          <w:szCs w:val="24"/>
          <w:u w:val="single"/>
        </w:rPr>
      </w:pPr>
      <w:r>
        <w:rPr>
          <w:rFonts w:ascii="Times New Roman" w:hAnsi="Times New Roman"/>
          <w:b/>
          <w:sz w:val="24"/>
          <w:szCs w:val="24"/>
          <w:u w:val="single"/>
        </w:rPr>
        <w:t>Identifikace pracovníků ostrahy:</w:t>
      </w:r>
    </w:p>
    <w:p w14:paraId="4CBD1AAD"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lastRenderedPageBreak/>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0DB5310C" w14:textId="77777777" w:rsidR="003C1120" w:rsidRDefault="003C1120" w:rsidP="003C1120">
      <w:pPr>
        <w:pStyle w:val="Odstavecseseznamem"/>
        <w:ind w:left="0"/>
        <w:jc w:val="both"/>
        <w:rPr>
          <w:rFonts w:ascii="Times New Roman" w:hAnsi="Times New Roman"/>
          <w:sz w:val="24"/>
          <w:szCs w:val="24"/>
        </w:rPr>
      </w:pPr>
    </w:p>
    <w:p w14:paraId="7B2756CC" w14:textId="77777777" w:rsidR="003C1120" w:rsidRDefault="003C1120" w:rsidP="00EC5501">
      <w:pPr>
        <w:pStyle w:val="Odstavecseseznamem"/>
        <w:numPr>
          <w:ilvl w:val="0"/>
          <w:numId w:val="51"/>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2F39CE37"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57A8E26E" w14:textId="77777777" w:rsidR="003C1120" w:rsidRDefault="003C1120" w:rsidP="003C1120">
      <w:pPr>
        <w:pStyle w:val="Odstavecseseznamem"/>
        <w:ind w:left="0"/>
        <w:jc w:val="both"/>
        <w:rPr>
          <w:rFonts w:ascii="Times New Roman" w:hAnsi="Times New Roman"/>
          <w:sz w:val="24"/>
          <w:szCs w:val="24"/>
        </w:rPr>
      </w:pPr>
    </w:p>
    <w:p w14:paraId="0503769F" w14:textId="77777777" w:rsidR="003C1120" w:rsidRDefault="003C1120" w:rsidP="003C1120">
      <w:pPr>
        <w:pStyle w:val="Odstavecseseznamem"/>
        <w:ind w:left="0"/>
        <w:jc w:val="both"/>
        <w:rPr>
          <w:rFonts w:ascii="Times New Roman" w:hAnsi="Times New Roman"/>
          <w:sz w:val="24"/>
          <w:szCs w:val="24"/>
        </w:rPr>
      </w:pPr>
    </w:p>
    <w:p w14:paraId="70EA7160" w14:textId="77777777" w:rsidR="003C1120" w:rsidRDefault="003C1120" w:rsidP="00EC5501">
      <w:pPr>
        <w:pStyle w:val="Odstavecseseznamem"/>
        <w:numPr>
          <w:ilvl w:val="0"/>
          <w:numId w:val="51"/>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6D0C51E1" w14:textId="77777777" w:rsidR="003C1120" w:rsidRDefault="003C1120" w:rsidP="00EC5501">
      <w:pPr>
        <w:pStyle w:val="Odstavecseseznamem"/>
        <w:numPr>
          <w:ilvl w:val="0"/>
          <w:numId w:val="61"/>
        </w:numPr>
        <w:jc w:val="both"/>
        <w:rPr>
          <w:rFonts w:ascii="Times New Roman" w:hAnsi="Times New Roman"/>
          <w:bCs/>
          <w:sz w:val="24"/>
          <w:szCs w:val="24"/>
        </w:rPr>
      </w:pPr>
      <w:r>
        <w:rPr>
          <w:rFonts w:ascii="Times New Roman" w:hAnsi="Times New Roman"/>
          <w:bCs/>
          <w:sz w:val="24"/>
          <w:szCs w:val="24"/>
        </w:rPr>
        <w:t>Rozsah hodin</w:t>
      </w:r>
    </w:p>
    <w:tbl>
      <w:tblPr>
        <w:tblStyle w:val="Mkatabulky"/>
        <w:tblW w:w="0" w:type="auto"/>
        <w:tblLook w:val="04A0" w:firstRow="1" w:lastRow="0" w:firstColumn="1" w:lastColumn="0" w:noHBand="0" w:noVBand="1"/>
      </w:tblPr>
      <w:tblGrid>
        <w:gridCol w:w="2347"/>
        <w:gridCol w:w="1206"/>
        <w:gridCol w:w="1383"/>
        <w:gridCol w:w="1580"/>
        <w:gridCol w:w="1172"/>
        <w:gridCol w:w="1374"/>
      </w:tblGrid>
      <w:tr w:rsidR="003C1120" w14:paraId="053920A3" w14:textId="77777777" w:rsidTr="003C1120">
        <w:tc>
          <w:tcPr>
            <w:tcW w:w="2347" w:type="dxa"/>
            <w:tcBorders>
              <w:top w:val="single" w:sz="4" w:space="0" w:color="auto"/>
              <w:left w:val="single" w:sz="4" w:space="0" w:color="auto"/>
              <w:bottom w:val="single" w:sz="4" w:space="0" w:color="auto"/>
              <w:right w:val="single" w:sz="4" w:space="0" w:color="auto"/>
            </w:tcBorders>
            <w:hideMark/>
          </w:tcPr>
          <w:p w14:paraId="0CAE150F" w14:textId="77777777" w:rsidR="003C1120" w:rsidRDefault="003C1120">
            <w:pPr>
              <w:spacing w:after="120"/>
              <w:jc w:val="center"/>
              <w:rPr>
                <w:rFonts w:ascii="Times New Roman" w:hAnsi="Times New Roman" w:cs="Times New Roman"/>
              </w:rPr>
            </w:pPr>
            <w:r>
              <w:rPr>
                <w:rFonts w:ascii="Times New Roman" w:hAnsi="Times New Roman" w:cs="Times New Roman"/>
              </w:rPr>
              <w:t>Stanoviště ostrahy</w:t>
            </w:r>
          </w:p>
          <w:p w14:paraId="0D6A9EB8" w14:textId="77777777" w:rsidR="003C1120" w:rsidRDefault="003C1120">
            <w:pPr>
              <w:spacing w:after="120"/>
              <w:jc w:val="center"/>
              <w:rPr>
                <w:rFonts w:ascii="Times New Roman" w:hAnsi="Times New Roman" w:cs="Times New Roman"/>
              </w:rPr>
            </w:pPr>
            <w:r>
              <w:rPr>
                <w:rFonts w:ascii="Times New Roman" w:hAnsi="Times New Roman" w:cs="Times New Roman"/>
              </w:rPr>
              <w:t>recepce „A“</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E57AA25"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4273B37"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017646D"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C749352"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F4495F0"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39590BA3" w14:textId="77777777" w:rsidTr="003C1120">
        <w:tc>
          <w:tcPr>
            <w:tcW w:w="2347" w:type="dxa"/>
            <w:tcBorders>
              <w:top w:val="single" w:sz="4" w:space="0" w:color="auto"/>
              <w:left w:val="single" w:sz="4" w:space="0" w:color="auto"/>
              <w:bottom w:val="single" w:sz="4" w:space="0" w:color="auto"/>
              <w:right w:val="single" w:sz="4" w:space="0" w:color="auto"/>
            </w:tcBorders>
            <w:vAlign w:val="center"/>
            <w:hideMark/>
          </w:tcPr>
          <w:p w14:paraId="7BA5B7D9" w14:textId="77777777" w:rsidR="003C1120" w:rsidRDefault="003C1120">
            <w:pPr>
              <w:spacing w:after="120"/>
              <w:jc w:val="center"/>
              <w:rPr>
                <w:rFonts w:ascii="Times New Roman" w:hAnsi="Times New Roman" w:cs="Times New Roman"/>
              </w:rPr>
            </w:pPr>
            <w:r>
              <w:rPr>
                <w:rFonts w:ascii="Times New Roman" w:hAnsi="Times New Roman" w:cs="Times New Roman"/>
              </w:rPr>
              <w:t>Recepční</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F8AE73C"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2ED5B5C0"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57AA4F21"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BAA90A9" w14:textId="77777777" w:rsidR="003C1120" w:rsidRDefault="003C1120">
            <w:pPr>
              <w:spacing w:after="120"/>
              <w:jc w:val="center"/>
              <w:rPr>
                <w:rFonts w:ascii="Times New Roman" w:hAnsi="Times New Roman" w:cs="Times New Roman"/>
              </w:rPr>
            </w:pPr>
            <w:r>
              <w:rPr>
                <w:rFonts w:ascii="Times New Roman" w:hAnsi="Times New Roman" w:cs="Times New Roman"/>
              </w:rPr>
              <w:t>Po – Pá</w:t>
            </w:r>
          </w:p>
        </w:tc>
        <w:tc>
          <w:tcPr>
            <w:tcW w:w="1580" w:type="dxa"/>
            <w:tcBorders>
              <w:top w:val="single" w:sz="4" w:space="0" w:color="auto"/>
              <w:left w:val="single" w:sz="4" w:space="0" w:color="auto"/>
              <w:bottom w:val="single" w:sz="4" w:space="0" w:color="auto"/>
              <w:right w:val="single" w:sz="4" w:space="0" w:color="auto"/>
            </w:tcBorders>
            <w:vAlign w:val="center"/>
            <w:hideMark/>
          </w:tcPr>
          <w:p w14:paraId="197C7DE9" w14:textId="77777777" w:rsidR="003C1120" w:rsidRDefault="003C1120">
            <w:pPr>
              <w:spacing w:after="120"/>
              <w:jc w:val="center"/>
              <w:rPr>
                <w:rFonts w:ascii="Times New Roman" w:hAnsi="Times New Roman" w:cs="Times New Roman"/>
              </w:rPr>
            </w:pPr>
            <w:r>
              <w:rPr>
                <w:rFonts w:ascii="Times New Roman" w:hAnsi="Times New Roman" w:cs="Times New Roman"/>
              </w:rPr>
              <w:t>07:00 – 15:00</w:t>
            </w:r>
          </w:p>
          <w:p w14:paraId="57F7174E" w14:textId="77777777" w:rsidR="003C1120" w:rsidRDefault="003C1120">
            <w:pPr>
              <w:spacing w:after="120"/>
              <w:jc w:val="center"/>
              <w:rPr>
                <w:rFonts w:ascii="Times New Roman" w:hAnsi="Times New Roman" w:cs="Times New Roman"/>
              </w:rPr>
            </w:pPr>
            <w:r>
              <w:rPr>
                <w:rFonts w:ascii="Times New Roman" w:hAnsi="Times New Roman" w:cs="Times New Roman"/>
              </w:rPr>
              <w:t>08:00 – 16:00</w:t>
            </w:r>
          </w:p>
          <w:p w14:paraId="3D45E600" w14:textId="77777777" w:rsidR="003C1120" w:rsidRDefault="003C1120">
            <w:pPr>
              <w:spacing w:after="120"/>
              <w:jc w:val="center"/>
              <w:rPr>
                <w:rFonts w:ascii="Times New Roman" w:hAnsi="Times New Roman" w:cs="Times New Roman"/>
              </w:rPr>
            </w:pPr>
            <w:r>
              <w:rPr>
                <w:rFonts w:ascii="Times New Roman" w:hAnsi="Times New Roman" w:cs="Times New Roman"/>
              </w:rPr>
              <w:t>11:00 – 19:00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55F99" w14:textId="77777777" w:rsidR="003C1120" w:rsidRDefault="003C1120">
            <w:pPr>
              <w:spacing w:after="120"/>
              <w:jc w:val="center"/>
              <w:rPr>
                <w:rFonts w:ascii="Times New Roman" w:hAnsi="Times New Roman" w:cs="Times New Roman"/>
              </w:rPr>
            </w:pPr>
            <w:r>
              <w:rPr>
                <w:rFonts w:ascii="Times New Roman" w:hAnsi="Times New Roman" w:cs="Times New Roman"/>
              </w:rPr>
              <w:t>8</w:t>
            </w:r>
          </w:p>
          <w:p w14:paraId="26814301" w14:textId="77777777" w:rsidR="003C1120" w:rsidRDefault="003C1120">
            <w:pPr>
              <w:spacing w:after="120"/>
              <w:jc w:val="center"/>
              <w:rPr>
                <w:rFonts w:ascii="Times New Roman" w:hAnsi="Times New Roman" w:cs="Times New Roman"/>
              </w:rPr>
            </w:pPr>
            <w:r>
              <w:rPr>
                <w:rFonts w:ascii="Times New Roman" w:hAnsi="Times New Roman" w:cs="Times New Roman"/>
              </w:rPr>
              <w:t>8</w:t>
            </w:r>
          </w:p>
          <w:p w14:paraId="47F44FB6" w14:textId="77777777" w:rsidR="003C1120" w:rsidRDefault="003C1120">
            <w:pPr>
              <w:spacing w:after="120"/>
              <w:jc w:val="center"/>
              <w:rPr>
                <w:rFonts w:ascii="Times New Roman" w:hAnsi="Times New Roman" w:cs="Times New Roman"/>
              </w:rPr>
            </w:pPr>
            <w:r>
              <w:rPr>
                <w:rFonts w:ascii="Times New Roman" w:hAnsi="Times New Roman" w:cs="Times New Roman"/>
              </w:rPr>
              <w:t>8</w:t>
            </w:r>
          </w:p>
        </w:tc>
        <w:tc>
          <w:tcPr>
            <w:tcW w:w="1374" w:type="dxa"/>
            <w:tcBorders>
              <w:top w:val="single" w:sz="4" w:space="0" w:color="auto"/>
              <w:left w:val="single" w:sz="4" w:space="0" w:color="auto"/>
              <w:bottom w:val="single" w:sz="4" w:space="0" w:color="auto"/>
              <w:right w:val="single" w:sz="4" w:space="0" w:color="auto"/>
            </w:tcBorders>
            <w:vAlign w:val="center"/>
            <w:hideMark/>
          </w:tcPr>
          <w:p w14:paraId="02A2C480" w14:textId="77777777" w:rsidR="003C1120" w:rsidRDefault="003C1120">
            <w:pPr>
              <w:spacing w:after="120"/>
              <w:jc w:val="center"/>
              <w:rPr>
                <w:rFonts w:ascii="Times New Roman" w:hAnsi="Times New Roman" w:cs="Times New Roman"/>
              </w:rPr>
            </w:pPr>
            <w:r>
              <w:rPr>
                <w:rFonts w:ascii="Times New Roman" w:hAnsi="Times New Roman" w:cs="Times New Roman"/>
              </w:rPr>
              <w:t>120</w:t>
            </w:r>
          </w:p>
        </w:tc>
      </w:tr>
      <w:tr w:rsidR="003C1120" w14:paraId="72827601" w14:textId="77777777" w:rsidTr="003C1120">
        <w:tc>
          <w:tcPr>
            <w:tcW w:w="2347" w:type="dxa"/>
            <w:tcBorders>
              <w:top w:val="single" w:sz="4" w:space="0" w:color="auto"/>
              <w:left w:val="single" w:sz="4" w:space="0" w:color="auto"/>
              <w:bottom w:val="single" w:sz="4" w:space="0" w:color="auto"/>
              <w:right w:val="single" w:sz="4" w:space="0" w:color="auto"/>
            </w:tcBorders>
            <w:vAlign w:val="center"/>
            <w:hideMark/>
          </w:tcPr>
          <w:p w14:paraId="28203B58" w14:textId="77777777" w:rsidR="003C1120" w:rsidRDefault="003C1120">
            <w:pPr>
              <w:spacing w:after="120"/>
              <w:jc w:val="center"/>
              <w:rPr>
                <w:rFonts w:ascii="Times New Roman" w:hAnsi="Times New Roman" w:cs="Times New Roman"/>
              </w:rPr>
            </w:pPr>
            <w:r>
              <w:rPr>
                <w:rFonts w:ascii="Times New Roman" w:hAnsi="Times New Roman" w:cs="Times New Roman"/>
              </w:rPr>
              <w:t>Stanoviště ostrahy recepce „B“</w:t>
            </w:r>
          </w:p>
        </w:tc>
        <w:tc>
          <w:tcPr>
            <w:tcW w:w="1206" w:type="dxa"/>
            <w:tcBorders>
              <w:top w:val="single" w:sz="4" w:space="0" w:color="auto"/>
              <w:left w:val="single" w:sz="4" w:space="0" w:color="auto"/>
              <w:bottom w:val="single" w:sz="4" w:space="0" w:color="auto"/>
              <w:right w:val="single" w:sz="4" w:space="0" w:color="auto"/>
            </w:tcBorders>
            <w:vAlign w:val="center"/>
          </w:tcPr>
          <w:p w14:paraId="77916240" w14:textId="77777777" w:rsidR="003C1120" w:rsidRDefault="003C1120">
            <w:pPr>
              <w:spacing w:after="120"/>
              <w:jc w:val="cente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tcPr>
          <w:p w14:paraId="1F7335CD" w14:textId="77777777" w:rsidR="003C1120" w:rsidRDefault="003C1120">
            <w:pPr>
              <w:spacing w:after="120"/>
              <w:jc w:val="cente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14:paraId="21E3B963" w14:textId="77777777" w:rsidR="003C1120" w:rsidRDefault="003C1120">
            <w:pPr>
              <w:spacing w:after="120"/>
              <w:jc w:val="center"/>
              <w:rPr>
                <w:rFonts w:ascii="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vAlign w:val="center"/>
          </w:tcPr>
          <w:p w14:paraId="384BE27B" w14:textId="77777777" w:rsidR="003C1120" w:rsidRDefault="003C1120">
            <w:pPr>
              <w:spacing w:after="120"/>
              <w:jc w:val="center"/>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523C6884" w14:textId="77777777" w:rsidR="003C1120" w:rsidRDefault="003C1120">
            <w:pPr>
              <w:spacing w:after="120"/>
              <w:jc w:val="center"/>
              <w:rPr>
                <w:rFonts w:ascii="Times New Roman" w:hAnsi="Times New Roman" w:cs="Times New Roman"/>
              </w:rPr>
            </w:pPr>
          </w:p>
        </w:tc>
      </w:tr>
      <w:tr w:rsidR="003C1120" w14:paraId="5A5B2A95" w14:textId="77777777" w:rsidTr="003C1120">
        <w:trPr>
          <w:trHeight w:val="699"/>
        </w:trPr>
        <w:tc>
          <w:tcPr>
            <w:tcW w:w="2347" w:type="dxa"/>
            <w:tcBorders>
              <w:top w:val="single" w:sz="4" w:space="0" w:color="auto"/>
              <w:left w:val="single" w:sz="4" w:space="0" w:color="auto"/>
              <w:bottom w:val="single" w:sz="4" w:space="0" w:color="auto"/>
              <w:right w:val="single" w:sz="4" w:space="0" w:color="auto"/>
            </w:tcBorders>
            <w:vAlign w:val="center"/>
            <w:hideMark/>
          </w:tcPr>
          <w:p w14:paraId="11F5ED57" w14:textId="77777777" w:rsidR="003C1120" w:rsidRDefault="003C1120">
            <w:pPr>
              <w:spacing w:after="120"/>
              <w:jc w:val="center"/>
              <w:rPr>
                <w:rFonts w:ascii="Times New Roman" w:hAnsi="Times New Roman" w:cs="Times New Roman"/>
              </w:rPr>
            </w:pPr>
            <w:r>
              <w:rPr>
                <w:rFonts w:ascii="Times New Roman" w:hAnsi="Times New Roman" w:cs="Times New Roman"/>
              </w:rPr>
              <w:t>Recepční</w:t>
            </w:r>
          </w:p>
          <w:p w14:paraId="229EE884" w14:textId="77777777" w:rsidR="003C1120" w:rsidRDefault="003C1120">
            <w:pPr>
              <w:spacing w:after="120"/>
              <w:jc w:val="center"/>
              <w:rPr>
                <w:rFonts w:ascii="Times New Roman" w:hAnsi="Times New Roman" w:cs="Times New Roman"/>
              </w:rPr>
            </w:pPr>
            <w:r>
              <w:rPr>
                <w:rFonts w:ascii="Times New Roman" w:hAnsi="Times New Roman" w:cs="Times New Roman"/>
              </w:rPr>
              <w:t>BP</w:t>
            </w:r>
          </w:p>
          <w:p w14:paraId="454AD57D" w14:textId="77777777" w:rsidR="003C1120" w:rsidRDefault="003C1120">
            <w:pPr>
              <w:spacing w:after="120"/>
              <w:jc w:val="center"/>
              <w:rPr>
                <w:rFonts w:ascii="Times New Roman" w:hAnsi="Times New Roman" w:cs="Times New Roman"/>
              </w:rPr>
            </w:pPr>
            <w:r>
              <w:rPr>
                <w:rFonts w:ascii="Times New Roman" w:hAnsi="Times New Roman" w:cs="Times New Roman"/>
              </w:rPr>
              <w:t>BP</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2ECE577"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352BE3E4"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6FD27D9D"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929DD6D" w14:textId="77777777" w:rsidR="003C1120" w:rsidRDefault="003C1120">
            <w:pPr>
              <w:spacing w:after="120"/>
              <w:jc w:val="center"/>
              <w:rPr>
                <w:rFonts w:ascii="Times New Roman" w:hAnsi="Times New Roman" w:cs="Times New Roman"/>
              </w:rPr>
            </w:pPr>
            <w:r>
              <w:rPr>
                <w:rFonts w:ascii="Times New Roman" w:hAnsi="Times New Roman" w:cs="Times New Roman"/>
              </w:rPr>
              <w:t>Po – Pá (mimo Sv)</w:t>
            </w:r>
          </w:p>
          <w:p w14:paraId="5620A64B" w14:textId="77777777" w:rsidR="003C1120" w:rsidRDefault="003C1120">
            <w:pPr>
              <w:spacing w:after="120"/>
              <w:jc w:val="center"/>
              <w:rPr>
                <w:rFonts w:ascii="Times New Roman" w:hAnsi="Times New Roman" w:cs="Times New Roman"/>
              </w:rPr>
            </w:pPr>
            <w:r>
              <w:rPr>
                <w:rFonts w:ascii="Times New Roman" w:hAnsi="Times New Roman" w:cs="Times New Roman"/>
              </w:rPr>
              <w:t>Po – Ne</w:t>
            </w:r>
          </w:p>
          <w:p w14:paraId="3D98634A" w14:textId="77777777" w:rsidR="003C1120" w:rsidRDefault="003C1120">
            <w:pPr>
              <w:spacing w:after="120"/>
              <w:jc w:val="center"/>
              <w:rPr>
                <w:rFonts w:ascii="Times New Roman" w:hAnsi="Times New Roman" w:cs="Times New Roman"/>
              </w:rPr>
            </w:pPr>
            <w:r>
              <w:rPr>
                <w:rFonts w:ascii="Times New Roman" w:hAnsi="Times New Roman" w:cs="Times New Roman"/>
              </w:rPr>
              <w:t>So, Ne, Sv</w:t>
            </w:r>
          </w:p>
        </w:tc>
        <w:tc>
          <w:tcPr>
            <w:tcW w:w="1580" w:type="dxa"/>
            <w:tcBorders>
              <w:top w:val="single" w:sz="4" w:space="0" w:color="auto"/>
              <w:left w:val="single" w:sz="4" w:space="0" w:color="auto"/>
              <w:bottom w:val="single" w:sz="4" w:space="0" w:color="auto"/>
              <w:right w:val="single" w:sz="4" w:space="0" w:color="auto"/>
            </w:tcBorders>
            <w:vAlign w:val="center"/>
            <w:hideMark/>
          </w:tcPr>
          <w:p w14:paraId="1A25D1C5" w14:textId="77777777" w:rsidR="003C1120" w:rsidRDefault="003C1120">
            <w:pPr>
              <w:spacing w:after="120"/>
              <w:jc w:val="center"/>
              <w:rPr>
                <w:rFonts w:ascii="Times New Roman" w:hAnsi="Times New Roman" w:cs="Times New Roman"/>
              </w:rPr>
            </w:pPr>
            <w:r>
              <w:rPr>
                <w:rFonts w:ascii="Times New Roman" w:hAnsi="Times New Roman" w:cs="Times New Roman"/>
              </w:rPr>
              <w:t>6:00 – 18:00</w:t>
            </w:r>
          </w:p>
          <w:p w14:paraId="37ED3BC6" w14:textId="77777777" w:rsidR="003C1120" w:rsidRDefault="003C1120">
            <w:pPr>
              <w:spacing w:after="120"/>
              <w:jc w:val="center"/>
              <w:rPr>
                <w:rFonts w:ascii="Times New Roman" w:hAnsi="Times New Roman" w:cs="Times New Roman"/>
              </w:rPr>
            </w:pPr>
            <w:r>
              <w:rPr>
                <w:rFonts w:ascii="Times New Roman" w:hAnsi="Times New Roman" w:cs="Times New Roman"/>
              </w:rPr>
              <w:t>6:00 – 18:00</w:t>
            </w:r>
          </w:p>
          <w:p w14:paraId="231AE02A" w14:textId="77777777" w:rsidR="003C1120" w:rsidRDefault="003C1120">
            <w:pPr>
              <w:spacing w:after="120"/>
              <w:jc w:val="center"/>
              <w:rPr>
                <w:rFonts w:ascii="Times New Roman" w:hAnsi="Times New Roman" w:cs="Times New Roman"/>
              </w:rPr>
            </w:pPr>
            <w:r>
              <w:rPr>
                <w:rFonts w:ascii="Times New Roman" w:hAnsi="Times New Roman" w:cs="Times New Roman"/>
              </w:rPr>
              <w:t>6:00 – 18:00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9167ECD" w14:textId="77777777" w:rsidR="003C1120" w:rsidRDefault="003C1120">
            <w:pPr>
              <w:spacing w:after="120"/>
              <w:jc w:val="center"/>
              <w:rPr>
                <w:rFonts w:ascii="Times New Roman" w:hAnsi="Times New Roman" w:cs="Times New Roman"/>
              </w:rPr>
            </w:pPr>
            <w:r>
              <w:rPr>
                <w:rFonts w:ascii="Times New Roman" w:hAnsi="Times New Roman" w:cs="Times New Roman"/>
              </w:rPr>
              <w:t>12</w:t>
            </w:r>
          </w:p>
          <w:p w14:paraId="4F0B6C9E" w14:textId="77777777" w:rsidR="003C1120" w:rsidRDefault="003C1120">
            <w:pPr>
              <w:spacing w:after="120"/>
              <w:jc w:val="center"/>
              <w:rPr>
                <w:rFonts w:ascii="Times New Roman" w:hAnsi="Times New Roman" w:cs="Times New Roman"/>
              </w:rPr>
            </w:pPr>
            <w:r>
              <w:rPr>
                <w:rFonts w:ascii="Times New Roman" w:hAnsi="Times New Roman" w:cs="Times New Roman"/>
              </w:rPr>
              <w:t>12</w:t>
            </w:r>
          </w:p>
          <w:p w14:paraId="0452C3B1" w14:textId="77777777" w:rsidR="003C1120" w:rsidRDefault="003C1120">
            <w:pPr>
              <w:spacing w:after="120"/>
              <w:jc w:val="center"/>
              <w:rPr>
                <w:rFonts w:ascii="Times New Roman" w:hAnsi="Times New Roman" w:cs="Times New Roman"/>
              </w:rPr>
            </w:pPr>
            <w:r>
              <w:rPr>
                <w:rFonts w:ascii="Times New Roman" w:hAnsi="Times New Roman" w:cs="Times New Roman"/>
              </w:rPr>
              <w:t>12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62A0C0E" w14:textId="77777777" w:rsidR="003C1120" w:rsidRDefault="003C1120">
            <w:pPr>
              <w:spacing w:after="120"/>
              <w:jc w:val="center"/>
              <w:rPr>
                <w:rFonts w:ascii="Times New Roman" w:hAnsi="Times New Roman" w:cs="Times New Roman"/>
              </w:rPr>
            </w:pPr>
            <w:r>
              <w:rPr>
                <w:rFonts w:ascii="Times New Roman" w:hAnsi="Times New Roman" w:cs="Times New Roman"/>
              </w:rPr>
              <w:t>60</w:t>
            </w:r>
          </w:p>
          <w:p w14:paraId="461D5C1D" w14:textId="77777777" w:rsidR="003C1120" w:rsidRDefault="003C1120">
            <w:pPr>
              <w:spacing w:after="120"/>
              <w:jc w:val="center"/>
              <w:rPr>
                <w:rFonts w:ascii="Times New Roman" w:hAnsi="Times New Roman" w:cs="Times New Roman"/>
              </w:rPr>
            </w:pPr>
            <w:r>
              <w:rPr>
                <w:rFonts w:ascii="Times New Roman" w:hAnsi="Times New Roman" w:cs="Times New Roman"/>
              </w:rPr>
              <w:t>84</w:t>
            </w:r>
          </w:p>
          <w:p w14:paraId="6F639515" w14:textId="77777777" w:rsidR="003C1120" w:rsidRDefault="003C1120">
            <w:pPr>
              <w:spacing w:after="120"/>
              <w:jc w:val="center"/>
              <w:rPr>
                <w:rFonts w:ascii="Times New Roman" w:hAnsi="Times New Roman" w:cs="Times New Roman"/>
              </w:rPr>
            </w:pPr>
            <w:r>
              <w:rPr>
                <w:rFonts w:ascii="Times New Roman" w:hAnsi="Times New Roman" w:cs="Times New Roman"/>
              </w:rPr>
              <w:t>24</w:t>
            </w:r>
          </w:p>
        </w:tc>
      </w:tr>
      <w:tr w:rsidR="003C1120" w14:paraId="6F1E3EEA" w14:textId="77777777" w:rsidTr="003C1120">
        <w:tc>
          <w:tcPr>
            <w:tcW w:w="2347" w:type="dxa"/>
            <w:tcBorders>
              <w:top w:val="single" w:sz="4" w:space="0" w:color="auto"/>
              <w:left w:val="single" w:sz="4" w:space="0" w:color="auto"/>
              <w:bottom w:val="single" w:sz="4" w:space="0" w:color="auto"/>
              <w:right w:val="single" w:sz="4" w:space="0" w:color="auto"/>
            </w:tcBorders>
            <w:vAlign w:val="center"/>
            <w:hideMark/>
          </w:tcPr>
          <w:p w14:paraId="767D7BF4" w14:textId="77777777" w:rsidR="003C1120" w:rsidRDefault="003C1120">
            <w:pPr>
              <w:spacing w:after="120"/>
              <w:jc w:val="center"/>
              <w:rPr>
                <w:rFonts w:ascii="Times New Roman" w:hAnsi="Times New Roman" w:cs="Times New Roman"/>
              </w:rPr>
            </w:pPr>
            <w:r>
              <w:rPr>
                <w:rFonts w:ascii="Times New Roman" w:hAnsi="Times New Roman" w:cs="Times New Roman"/>
              </w:rPr>
              <w:t>BP</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7093A13" w14:textId="77777777" w:rsidR="003C1120" w:rsidRDefault="003C1120">
            <w:pPr>
              <w:spacing w:after="120"/>
              <w:jc w:val="center"/>
              <w:rPr>
                <w:rFonts w:ascii="Times New Roman" w:hAnsi="Times New Roman" w:cs="Times New Roman"/>
              </w:rPr>
            </w:pPr>
            <w:r>
              <w:rPr>
                <w:rFonts w:ascii="Times New Roman" w:hAnsi="Times New Roman" w:cs="Times New Roman"/>
              </w:rPr>
              <w:t>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805BD40" w14:textId="77777777" w:rsidR="003C1120" w:rsidRDefault="003C1120">
            <w:pPr>
              <w:spacing w:after="120"/>
              <w:jc w:val="center"/>
              <w:rPr>
                <w:rFonts w:ascii="Times New Roman" w:hAnsi="Times New Roman" w:cs="Times New Roman"/>
              </w:rPr>
            </w:pPr>
            <w:r>
              <w:rPr>
                <w:rFonts w:ascii="Times New Roman" w:hAnsi="Times New Roman" w:cs="Times New Roman"/>
              </w:rPr>
              <w:t>Po – Ne</w:t>
            </w:r>
          </w:p>
        </w:tc>
        <w:tc>
          <w:tcPr>
            <w:tcW w:w="1580" w:type="dxa"/>
            <w:tcBorders>
              <w:top w:val="single" w:sz="4" w:space="0" w:color="auto"/>
              <w:left w:val="single" w:sz="4" w:space="0" w:color="auto"/>
              <w:bottom w:val="single" w:sz="4" w:space="0" w:color="auto"/>
              <w:right w:val="single" w:sz="4" w:space="0" w:color="auto"/>
            </w:tcBorders>
            <w:vAlign w:val="center"/>
            <w:hideMark/>
          </w:tcPr>
          <w:p w14:paraId="1F3A0BA1" w14:textId="77777777" w:rsidR="003C1120" w:rsidRDefault="003C1120">
            <w:pPr>
              <w:spacing w:after="120"/>
              <w:jc w:val="center"/>
              <w:rPr>
                <w:rFonts w:ascii="Times New Roman" w:hAnsi="Times New Roman" w:cs="Times New Roman"/>
              </w:rPr>
            </w:pPr>
            <w:r>
              <w:rPr>
                <w:rFonts w:ascii="Times New Roman" w:hAnsi="Times New Roman" w:cs="Times New Roman"/>
              </w:rPr>
              <w:t>18:00 – 6:00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0DCEEFE" w14:textId="77777777" w:rsidR="003C1120" w:rsidRDefault="003C1120">
            <w:pPr>
              <w:spacing w:after="120"/>
              <w:jc w:val="center"/>
              <w:rPr>
                <w:rFonts w:ascii="Times New Roman" w:hAnsi="Times New Roman" w:cs="Times New Roman"/>
              </w:rPr>
            </w:pPr>
            <w:r>
              <w:rPr>
                <w:rFonts w:ascii="Times New Roman" w:hAnsi="Times New Roman" w:cs="Times New Roman"/>
              </w:rPr>
              <w:t>24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06C92F0A" w14:textId="77777777" w:rsidR="003C1120" w:rsidRDefault="003C1120">
            <w:pPr>
              <w:spacing w:after="120"/>
              <w:jc w:val="center"/>
              <w:rPr>
                <w:rFonts w:ascii="Times New Roman" w:hAnsi="Times New Roman" w:cs="Times New Roman"/>
              </w:rPr>
            </w:pPr>
            <w:r>
              <w:rPr>
                <w:rFonts w:ascii="Times New Roman" w:hAnsi="Times New Roman" w:cs="Times New Roman"/>
              </w:rPr>
              <w:t>168</w:t>
            </w:r>
          </w:p>
        </w:tc>
      </w:tr>
      <w:tr w:rsidR="003C1120" w14:paraId="4DE76678" w14:textId="77777777" w:rsidTr="003C1120">
        <w:tc>
          <w:tcPr>
            <w:tcW w:w="2347" w:type="dxa"/>
            <w:tcBorders>
              <w:top w:val="single" w:sz="4" w:space="0" w:color="auto"/>
              <w:left w:val="single" w:sz="4" w:space="0" w:color="auto"/>
              <w:bottom w:val="single" w:sz="4" w:space="0" w:color="auto"/>
              <w:right w:val="single" w:sz="4" w:space="0" w:color="auto"/>
            </w:tcBorders>
            <w:vAlign w:val="center"/>
          </w:tcPr>
          <w:p w14:paraId="76607E42" w14:textId="77777777" w:rsidR="003C1120" w:rsidRDefault="003C1120">
            <w:pPr>
              <w:spacing w:after="120"/>
              <w:jc w:val="center"/>
              <w:rPr>
                <w:rFonts w:ascii="Times New Roman" w:hAnsi="Times New Roman" w:cs="Times New Roman"/>
              </w:rPr>
            </w:pPr>
          </w:p>
        </w:tc>
        <w:tc>
          <w:tcPr>
            <w:tcW w:w="1206" w:type="dxa"/>
            <w:tcBorders>
              <w:top w:val="single" w:sz="4" w:space="0" w:color="auto"/>
              <w:left w:val="single" w:sz="4" w:space="0" w:color="auto"/>
              <w:bottom w:val="single" w:sz="4" w:space="0" w:color="auto"/>
              <w:right w:val="single" w:sz="4" w:space="0" w:color="auto"/>
            </w:tcBorders>
            <w:vAlign w:val="center"/>
          </w:tcPr>
          <w:p w14:paraId="6ED88F80" w14:textId="77777777" w:rsidR="003C1120" w:rsidRDefault="003C1120">
            <w:pPr>
              <w:spacing w:after="120"/>
              <w:jc w:val="cente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tcPr>
          <w:p w14:paraId="05062680" w14:textId="77777777" w:rsidR="003C1120" w:rsidRDefault="003C1120">
            <w:pPr>
              <w:spacing w:after="120"/>
              <w:jc w:val="cente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14:paraId="57FFBFDC" w14:textId="77777777" w:rsidR="003C1120" w:rsidRDefault="003C1120">
            <w:pPr>
              <w:spacing w:after="120"/>
              <w:jc w:val="center"/>
              <w:rPr>
                <w:rFonts w:ascii="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09704014" w14:textId="77777777" w:rsidR="003C1120" w:rsidRDefault="003C1120">
            <w:pPr>
              <w:spacing w:after="120"/>
              <w:jc w:val="center"/>
              <w:rPr>
                <w:rFonts w:ascii="Times New Roman" w:hAnsi="Times New Roman" w:cs="Times New Roman"/>
              </w:rPr>
            </w:pPr>
            <w:r>
              <w:rPr>
                <w:rFonts w:ascii="Times New Roman" w:hAnsi="Times New Roman" w:cs="Times New Roman"/>
              </w:rPr>
              <w:t>Celkem</w:t>
            </w:r>
          </w:p>
        </w:tc>
        <w:tc>
          <w:tcPr>
            <w:tcW w:w="1374" w:type="dxa"/>
            <w:tcBorders>
              <w:top w:val="single" w:sz="4" w:space="0" w:color="auto"/>
              <w:left w:val="single" w:sz="4" w:space="0" w:color="auto"/>
              <w:bottom w:val="single" w:sz="4" w:space="0" w:color="auto"/>
              <w:right w:val="single" w:sz="4" w:space="0" w:color="auto"/>
            </w:tcBorders>
            <w:vAlign w:val="center"/>
            <w:hideMark/>
          </w:tcPr>
          <w:p w14:paraId="3256FAFC" w14:textId="77777777" w:rsidR="003C1120" w:rsidRDefault="003C1120">
            <w:pPr>
              <w:spacing w:after="120"/>
              <w:jc w:val="center"/>
              <w:rPr>
                <w:rFonts w:ascii="Times New Roman" w:hAnsi="Times New Roman" w:cs="Times New Roman"/>
              </w:rPr>
            </w:pPr>
            <w:r>
              <w:rPr>
                <w:rFonts w:ascii="Times New Roman" w:hAnsi="Times New Roman" w:cs="Times New Roman"/>
              </w:rPr>
              <w:t>288hod</w:t>
            </w:r>
          </w:p>
        </w:tc>
      </w:tr>
    </w:tbl>
    <w:p w14:paraId="4152EA07" w14:textId="77777777" w:rsidR="003C1120" w:rsidRDefault="003C1120" w:rsidP="003C1120">
      <w:pPr>
        <w:spacing w:after="120" w:line="240" w:lineRule="auto"/>
        <w:jc w:val="center"/>
        <w:rPr>
          <w:rFonts w:ascii="Times New Roman" w:hAnsi="Times New Roman" w:cs="Times New Roman"/>
          <w:sz w:val="18"/>
          <w:szCs w:val="18"/>
        </w:rPr>
      </w:pPr>
      <w:r>
        <w:rPr>
          <w:rFonts w:ascii="Times New Roman" w:hAnsi="Times New Roman" w:cs="Times New Roman"/>
          <w:sz w:val="18"/>
          <w:szCs w:val="18"/>
        </w:rPr>
        <w:t>Na objektu je vyžadováno, aby jeden z členů bezpečnostního týmu byl zařazen jako Velitel objektu.</w:t>
      </w:r>
    </w:p>
    <w:p w14:paraId="24E8DF9E" w14:textId="77777777" w:rsidR="003C1120" w:rsidRDefault="003C1120" w:rsidP="003C1120">
      <w:pPr>
        <w:ind w:left="720"/>
        <w:jc w:val="both"/>
        <w:rPr>
          <w:rFonts w:ascii="Times New Roman" w:hAnsi="Times New Roman" w:cs="Times New Roman"/>
          <w:bCs/>
          <w:sz w:val="24"/>
          <w:szCs w:val="24"/>
        </w:rPr>
      </w:pPr>
    </w:p>
    <w:p w14:paraId="14D77868" w14:textId="77777777" w:rsidR="003C1120" w:rsidRDefault="003C1120" w:rsidP="00EC5501">
      <w:pPr>
        <w:pStyle w:val="Odstavecseseznamem"/>
        <w:numPr>
          <w:ilvl w:val="0"/>
          <w:numId w:val="61"/>
        </w:numPr>
        <w:tabs>
          <w:tab w:val="left" w:pos="0"/>
        </w:tabs>
        <w:spacing w:after="120"/>
        <w:jc w:val="both"/>
        <w:rPr>
          <w:rFonts w:ascii="Times New Roman" w:hAnsi="Times New Roman"/>
          <w:sz w:val="24"/>
        </w:rPr>
      </w:pPr>
      <w:r>
        <w:rPr>
          <w:rFonts w:ascii="Times New Roman" w:hAnsi="Times New Roman"/>
          <w:sz w:val="24"/>
        </w:rPr>
        <w:t xml:space="preserve">Poskytovatel bezpečnostní služby </w:t>
      </w:r>
      <w:r>
        <w:rPr>
          <w:rFonts w:ascii="Times New Roman" w:hAnsi="Times New Roman"/>
          <w:b/>
          <w:sz w:val="24"/>
        </w:rPr>
        <w:t>(dále jen „BS“)</w:t>
      </w:r>
      <w:r>
        <w:rPr>
          <w:rFonts w:ascii="Times New Roman" w:hAnsi="Times New Roman"/>
          <w:sz w:val="24"/>
        </w:rPr>
        <w:t xml:space="preserve"> je povinen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kvalifikovaní a vybaveni výstrojí BS.</w:t>
      </w:r>
    </w:p>
    <w:p w14:paraId="2932F69D"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je povinen řádně poskytovat službu a důsledně využívat všechny zákonné prostředky k ochraně práv VZP ČR.</w:t>
      </w:r>
    </w:p>
    <w:p w14:paraId="232BADCB"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je povinen poskytovat a provádět ostrahu dle Směrnic pro výkon služby, vnitřních předpisů a nařízení klienta a podle pokynů určených/pověřených osob z VZP ČR.</w:t>
      </w:r>
    </w:p>
    <w:p w14:paraId="5DB70688"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odpovídá za proškolení pracovníků ostrahy v oblasti BOZP, PO a obsluhy EPS; odpovídá za dodržování předpisů BOZP a PO pracovníky ostrahy v průběhu poskytování ostrahy Objektu.</w:t>
      </w:r>
    </w:p>
    <w:p w14:paraId="51827BAD"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lastRenderedPageBreak/>
        <w:t>BS zajistí, aby se všichni pracovníci ostrahy před nástupem k prvnímu výkonu ostrahy zúčastnili instruktáže se zaměřením na ovládání EPS dle z.č. 133/1985 Sb., kterou provede pověřená osoba BS.</w:t>
      </w:r>
    </w:p>
    <w:p w14:paraId="15CF87BF"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55977371"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 xml:space="preserve">BS je povinen předcházet možným škodám na střeženém majetku. Za tím účelem jsou pracovníci ostrahy povinni zejména kontrolovat vnášení a vynášení předmětů do /z Objektu. </w:t>
      </w:r>
    </w:p>
    <w:p w14:paraId="2E3493B6"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Obě stanoviště ostrahy plní také funkci ohlašovny požárů.</w:t>
      </w:r>
    </w:p>
    <w:p w14:paraId="321388E8"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je povinen vždy na požádání VZP ČR informovat o způsobu a průběhu provádění ostrahy Objektu, včetně předložení knihy služeb, případně předložení jiné nařízené vedené písemné dokumentace, vedené pracovníky ostrahy.</w:t>
      </w:r>
    </w:p>
    <w:p w14:paraId="3277F350"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je povinen bez zbytečného odkladu oznámit odpovědné osobě VZP ČR všechny mimořádné a nestandardní okolnosti, které byly zjištěny při provádění ostrahy Objektu, a které mohou mít vliv na změnu pokynů VZP ČR k poskytování ostrahy.</w:t>
      </w:r>
    </w:p>
    <w:p w14:paraId="3EBE2565"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1FAD6BA9"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Zvláštní a mimořádné události i bezpečnostní incidenty je BS povinen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5B07EF4F"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5A749D63"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 xml:space="preserve">BS je povinen provést, je-li to v zájmu VZP ČR, nezbytná a neodkladná opatření, k nimž z objektivních důvodů nemůže získat od VZP ČR včas předběžný souhlas. O provedení těchto opatření je BS povinna VZP ČR neprodleně informovat. </w:t>
      </w:r>
    </w:p>
    <w:p w14:paraId="46C6CA30"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53476A81"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75CDB33F"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6F6276AA"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2F6F3E7C"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bookmarkStart w:id="16" w:name="_Hlk180482243"/>
      <w:r>
        <w:rPr>
          <w:rFonts w:ascii="Times New Roman" w:hAnsi="Times New Roman" w:cs="Times New Roman"/>
          <w:sz w:val="24"/>
        </w:rPr>
        <w:t>provádět obchůzkovou službu uvnitř střeženého objektu a vně střeženého objektu v</w:t>
      </w:r>
      <w:bookmarkEnd w:id="16"/>
      <w:r>
        <w:rPr>
          <w:rFonts w:ascii="Times New Roman" w:hAnsi="Times New Roman" w:cs="Times New Roman"/>
          <w:sz w:val="24"/>
        </w:rPr>
        <w:t>iz plán směrnice pro výkon služby;</w:t>
      </w:r>
    </w:p>
    <w:p w14:paraId="59BCF615"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41397811"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54C0085B"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lastRenderedPageBreak/>
        <w:t>předcházet vzniku bezpečnostních incidentů a hlásit bezpečnostní incidenty, spolupracovat s VZP ČR při jejich řešení;</w:t>
      </w:r>
    </w:p>
    <w:p w14:paraId="660D5F47"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2A0D06ED"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v případě potřeby/nutnosti spolupracovat v rámci provádění ostrahy s Policií ČR / Městskou policií/výjezdovou skupinou PCO;</w:t>
      </w:r>
    </w:p>
    <w:p w14:paraId="50CF8DA9"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457A64E3"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na základě požadavku doprovodit invalidní zaměstnance či klienty VZP ČR;</w:t>
      </w:r>
    </w:p>
    <w:p w14:paraId="037D1FCD"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vyprošťovat uvízlé osoby z výtahů;</w:t>
      </w:r>
    </w:p>
    <w:p w14:paraId="7239ABF3"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ovládat všechny systémy technické ochrany a odpovídajícím způsobem reagovat na hlášení systémů;</w:t>
      </w:r>
    </w:p>
    <w:p w14:paraId="29867720" w14:textId="77777777" w:rsidR="003C1120" w:rsidRDefault="003C1120" w:rsidP="00EC5501">
      <w:pPr>
        <w:numPr>
          <w:ilvl w:val="0"/>
          <w:numId w:val="63"/>
        </w:numPr>
        <w:spacing w:after="120" w:line="240" w:lineRule="auto"/>
        <w:ind w:left="1985" w:hanging="567"/>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2694C531" w14:textId="77777777" w:rsidR="003C1120" w:rsidRDefault="003C1120" w:rsidP="00EC5501">
      <w:pPr>
        <w:pStyle w:val="Odstavecseseznamem"/>
        <w:numPr>
          <w:ilvl w:val="3"/>
          <w:numId w:val="62"/>
        </w:numPr>
        <w:tabs>
          <w:tab w:val="left" w:pos="0"/>
        </w:tabs>
        <w:spacing w:after="120"/>
        <w:ind w:left="1134" w:hanging="283"/>
        <w:jc w:val="both"/>
        <w:rPr>
          <w:rFonts w:ascii="Times New Roman" w:hAnsi="Times New Roman"/>
          <w:sz w:val="24"/>
        </w:rPr>
      </w:pPr>
      <w:r>
        <w:rPr>
          <w:rFonts w:ascii="Times New Roman" w:hAnsi="Times New Roman"/>
          <w:sz w:val="24"/>
        </w:rPr>
        <w:t>BS odpovídá za požadovanou úroveň vystupování a chování pracovníků ostrahy vůči klientům, návštěvám a zaměstnancům VZP ČR.</w:t>
      </w:r>
    </w:p>
    <w:p w14:paraId="345DB5FA"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0A1B151C"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4C058C1E" w14:textId="77777777" w:rsidR="003C1120" w:rsidRDefault="003C1120" w:rsidP="00EC5501">
      <w:pPr>
        <w:pStyle w:val="Odstavecseseznamem"/>
        <w:numPr>
          <w:ilvl w:val="3"/>
          <w:numId w:val="62"/>
        </w:numPr>
        <w:tabs>
          <w:tab w:val="left" w:pos="567"/>
        </w:tabs>
        <w:spacing w:after="120"/>
        <w:ind w:left="1134" w:hanging="283"/>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0BDD368A" w14:textId="77777777" w:rsidR="003C1120" w:rsidRDefault="003C1120" w:rsidP="00EC5501">
      <w:pPr>
        <w:numPr>
          <w:ilvl w:val="0"/>
          <w:numId w:val="64"/>
        </w:numPr>
        <w:tabs>
          <w:tab w:val="left" w:pos="1843"/>
        </w:tabs>
        <w:spacing w:after="120" w:line="240" w:lineRule="auto"/>
        <w:ind w:left="1843" w:hanging="425"/>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4082053A" w14:textId="77777777" w:rsidR="003C1120" w:rsidRDefault="003C1120" w:rsidP="00EC5501">
      <w:pPr>
        <w:numPr>
          <w:ilvl w:val="0"/>
          <w:numId w:val="64"/>
        </w:numPr>
        <w:tabs>
          <w:tab w:val="left" w:pos="1843"/>
        </w:tabs>
        <w:spacing w:after="120" w:line="240" w:lineRule="auto"/>
        <w:ind w:left="1843" w:hanging="425"/>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570F6BA5" w14:textId="77777777" w:rsidR="003C1120" w:rsidRDefault="003C1120" w:rsidP="00EC5501">
      <w:pPr>
        <w:numPr>
          <w:ilvl w:val="0"/>
          <w:numId w:val="64"/>
        </w:numPr>
        <w:tabs>
          <w:tab w:val="left" w:pos="1843"/>
        </w:tabs>
        <w:spacing w:after="120" w:line="240" w:lineRule="auto"/>
        <w:ind w:left="1843" w:hanging="425"/>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05A17029" w14:textId="77777777" w:rsidR="003C1120" w:rsidRDefault="003C1120" w:rsidP="00EC5501">
      <w:pPr>
        <w:numPr>
          <w:ilvl w:val="0"/>
          <w:numId w:val="64"/>
        </w:numPr>
        <w:tabs>
          <w:tab w:val="left" w:pos="1843"/>
        </w:tabs>
        <w:spacing w:after="120" w:line="240" w:lineRule="auto"/>
        <w:ind w:left="1843" w:hanging="425"/>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1D5898DB" w14:textId="77777777" w:rsidR="003C1120" w:rsidRDefault="003C1120" w:rsidP="00EC5501">
      <w:pPr>
        <w:numPr>
          <w:ilvl w:val="0"/>
          <w:numId w:val="64"/>
        </w:numPr>
        <w:tabs>
          <w:tab w:val="left" w:pos="1843"/>
        </w:tabs>
        <w:spacing w:after="120" w:line="240" w:lineRule="auto"/>
        <w:ind w:left="1843" w:hanging="425"/>
        <w:jc w:val="both"/>
        <w:rPr>
          <w:rFonts w:ascii="Times New Roman" w:hAnsi="Times New Roman" w:cs="Times New Roman"/>
          <w:sz w:val="24"/>
        </w:rPr>
      </w:pPr>
      <w:r>
        <w:rPr>
          <w:rFonts w:ascii="Times New Roman" w:hAnsi="Times New Roman" w:cs="Times New Roman"/>
          <w:sz w:val="24"/>
        </w:rPr>
        <w:t>spát během výkonu ostrahy.</w:t>
      </w:r>
    </w:p>
    <w:p w14:paraId="6AECD9BB" w14:textId="77777777" w:rsidR="003C1120" w:rsidRDefault="003C1120" w:rsidP="00EC5501">
      <w:pPr>
        <w:pStyle w:val="Odstavecseseznamem"/>
        <w:numPr>
          <w:ilvl w:val="3"/>
          <w:numId w:val="62"/>
        </w:numPr>
        <w:spacing w:after="120" w:line="240" w:lineRule="auto"/>
        <w:ind w:left="1134" w:hanging="283"/>
        <w:jc w:val="both"/>
        <w:rPr>
          <w:rFonts w:ascii="Times New Roman" w:hAnsi="Times New Roman"/>
          <w:sz w:val="24"/>
        </w:rPr>
      </w:pPr>
      <w:r>
        <w:rPr>
          <w:rFonts w:ascii="Times New Roman" w:hAnsi="Times New Roman"/>
          <w:sz w:val="24"/>
        </w:rPr>
        <w:t>Vést evidenci o výdeji klíčů, zajistit jejich bezpečnost a aktivně předcházet jejich zneužití.</w:t>
      </w:r>
    </w:p>
    <w:p w14:paraId="1B69C26A" w14:textId="77777777" w:rsidR="003C1120" w:rsidRDefault="003C1120" w:rsidP="00EC5501">
      <w:pPr>
        <w:pStyle w:val="text"/>
        <w:numPr>
          <w:ilvl w:val="0"/>
          <w:numId w:val="61"/>
        </w:numPr>
        <w:suppressAutoHyphens w:val="0"/>
        <w:spacing w:after="0"/>
        <w:rPr>
          <w:rFonts w:cs="Times New Roman"/>
          <w:b/>
          <w:bCs w:val="0"/>
          <w:kern w:val="0"/>
        </w:rPr>
      </w:pPr>
      <w:r>
        <w:rPr>
          <w:rFonts w:cs="Times New Roman"/>
          <w:bCs w:val="0"/>
          <w:kern w:val="0"/>
        </w:rPr>
        <w:t xml:space="preserve">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w:t>
      </w:r>
      <w:r>
        <w:rPr>
          <w:rFonts w:cs="Times New Roman"/>
          <w:bCs w:val="0"/>
          <w:kern w:val="0"/>
        </w:rPr>
        <w:lastRenderedPageBreak/>
        <w:t xml:space="preserve">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 </w:t>
      </w:r>
    </w:p>
    <w:p w14:paraId="43540A24" w14:textId="77777777" w:rsidR="003C1120" w:rsidRDefault="003C1120" w:rsidP="003C1120">
      <w:pPr>
        <w:tabs>
          <w:tab w:val="left" w:pos="567"/>
        </w:tabs>
        <w:spacing w:after="120"/>
        <w:ind w:left="567" w:hanging="567"/>
        <w:jc w:val="both"/>
        <w:rPr>
          <w:rFonts w:ascii="Times New Roman" w:hAnsi="Times New Roman" w:cs="Times New Roman"/>
          <w:b/>
          <w:bCs/>
          <w:sz w:val="24"/>
        </w:rPr>
      </w:pPr>
    </w:p>
    <w:p w14:paraId="4EC1FBB5" w14:textId="77777777" w:rsidR="003C1120" w:rsidRDefault="003C1120" w:rsidP="004824BA">
      <w:pPr>
        <w:tabs>
          <w:tab w:val="left" w:pos="567"/>
        </w:tabs>
        <w:spacing w:after="120"/>
        <w:jc w:val="both"/>
        <w:rPr>
          <w:rFonts w:ascii="Times New Roman" w:hAnsi="Times New Roman" w:cs="Times New Roman"/>
          <w:b/>
          <w:bCs/>
          <w:sz w:val="24"/>
        </w:rPr>
      </w:pPr>
    </w:p>
    <w:p w14:paraId="02E220A8" w14:textId="77777777" w:rsidR="003C1120" w:rsidRDefault="003C1120" w:rsidP="003C1120">
      <w:pPr>
        <w:jc w:val="both"/>
        <w:rPr>
          <w:rFonts w:ascii="Times New Roman" w:hAnsi="Times New Roman" w:cs="Times New Roman"/>
        </w:rPr>
      </w:pPr>
    </w:p>
    <w:p w14:paraId="380B859A" w14:textId="77777777" w:rsidR="003C1120" w:rsidRDefault="003C1120" w:rsidP="00EC5501">
      <w:pPr>
        <w:pStyle w:val="Odstavecseseznamem"/>
        <w:numPr>
          <w:ilvl w:val="0"/>
          <w:numId w:val="65"/>
        </w:numPr>
        <w:ind w:left="709" w:hanging="425"/>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2D11441C" w14:textId="77777777" w:rsidR="003C1120" w:rsidRDefault="003C1120" w:rsidP="00EC5501">
      <w:pPr>
        <w:pStyle w:val="Odstavecseseznamem"/>
        <w:numPr>
          <w:ilvl w:val="0"/>
          <w:numId w:val="122"/>
        </w:numPr>
        <w:ind w:left="1418" w:hanging="338"/>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0A6EA484" w14:textId="77777777" w:rsidR="003C1120" w:rsidRDefault="003C1120" w:rsidP="00EC5501">
      <w:pPr>
        <w:pStyle w:val="Odstavecseseznamem"/>
        <w:numPr>
          <w:ilvl w:val="0"/>
          <w:numId w:val="122"/>
        </w:numPr>
        <w:ind w:left="1418" w:hanging="338"/>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51AA1439" w14:textId="77777777" w:rsidR="003C1120" w:rsidRDefault="003C1120" w:rsidP="00EC5501">
      <w:pPr>
        <w:pStyle w:val="Odstavecseseznamem"/>
        <w:numPr>
          <w:ilvl w:val="0"/>
          <w:numId w:val="122"/>
        </w:numPr>
        <w:ind w:left="1418" w:hanging="338"/>
        <w:jc w:val="both"/>
        <w:rPr>
          <w:rFonts w:ascii="Times New Roman" w:hAnsi="Times New Roman"/>
          <w:sz w:val="24"/>
          <w:szCs w:val="24"/>
        </w:rPr>
      </w:pPr>
      <w:r>
        <w:rPr>
          <w:rFonts w:ascii="Times New Roman" w:hAnsi="Times New Roman"/>
          <w:sz w:val="24"/>
          <w:szCs w:val="24"/>
        </w:rPr>
        <w:t xml:space="preserve">zajištění mimořádného navýšení počtu členů ostrahy v případě mimořádných událostí, </w:t>
      </w:r>
    </w:p>
    <w:p w14:paraId="04D6B85C" w14:textId="77777777" w:rsidR="003C1120" w:rsidRDefault="003C1120" w:rsidP="002406F3">
      <w:pPr>
        <w:pStyle w:val="Odstavecseseznamem"/>
        <w:ind w:left="1418" w:hanging="338"/>
        <w:jc w:val="both"/>
        <w:rPr>
          <w:rFonts w:ascii="Times New Roman" w:hAnsi="Times New Roman"/>
          <w:sz w:val="24"/>
          <w:szCs w:val="24"/>
        </w:rPr>
      </w:pPr>
      <w:r>
        <w:rPr>
          <w:rFonts w:ascii="Times New Roman" w:hAnsi="Times New Roman"/>
          <w:sz w:val="24"/>
          <w:szCs w:val="24"/>
        </w:rPr>
        <w:t xml:space="preserve">      a to dle požadavku Objednatele (např. poškození vnějšího pláště takovým způsobem, </w:t>
      </w:r>
    </w:p>
    <w:p w14:paraId="3C6B593E" w14:textId="77777777" w:rsidR="003C1120" w:rsidRDefault="003C1120" w:rsidP="002406F3">
      <w:pPr>
        <w:pStyle w:val="Odstavecseseznamem"/>
        <w:ind w:left="1418" w:hanging="338"/>
        <w:jc w:val="both"/>
        <w:rPr>
          <w:rFonts w:ascii="Times New Roman" w:hAnsi="Times New Roman"/>
          <w:sz w:val="24"/>
          <w:szCs w:val="24"/>
        </w:rPr>
      </w:pPr>
      <w:r>
        <w:rPr>
          <w:rFonts w:ascii="Times New Roman" w:hAnsi="Times New Roman"/>
          <w:sz w:val="24"/>
          <w:szCs w:val="24"/>
        </w:rPr>
        <w:t xml:space="preserve">      že zabezpečení Objektu nebude možné jiným způsobem apod.);</w:t>
      </w:r>
    </w:p>
    <w:p w14:paraId="7D4B85B9" w14:textId="77777777" w:rsidR="003C1120" w:rsidRDefault="003C1120" w:rsidP="00EC5501">
      <w:pPr>
        <w:pStyle w:val="Odstavecseseznamem"/>
        <w:numPr>
          <w:ilvl w:val="0"/>
          <w:numId w:val="122"/>
        </w:numPr>
        <w:ind w:left="1418" w:hanging="338"/>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5556011E" w14:textId="77777777" w:rsidR="003C1120" w:rsidRDefault="003C1120" w:rsidP="00EC5501">
      <w:pPr>
        <w:pStyle w:val="Odstavecseseznamem"/>
        <w:numPr>
          <w:ilvl w:val="0"/>
          <w:numId w:val="122"/>
        </w:numPr>
        <w:ind w:left="1418" w:hanging="338"/>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6367CD44" w14:textId="0089E08C" w:rsidR="005668B9" w:rsidRDefault="005668B9" w:rsidP="00502F8D">
      <w:pPr>
        <w:jc w:val="center"/>
        <w:rPr>
          <w:rFonts w:ascii="Times New Roman" w:hAnsi="Times New Roman" w:cs="Times New Roman"/>
          <w:sz w:val="24"/>
          <w:szCs w:val="24"/>
        </w:rPr>
      </w:pPr>
    </w:p>
    <w:p w14:paraId="447810BC" w14:textId="4D26C6C7" w:rsidR="003C1120" w:rsidRDefault="003C1120" w:rsidP="00502F8D">
      <w:pPr>
        <w:jc w:val="center"/>
        <w:rPr>
          <w:rFonts w:ascii="Times New Roman" w:hAnsi="Times New Roman" w:cs="Times New Roman"/>
          <w:sz w:val="24"/>
          <w:szCs w:val="24"/>
        </w:rPr>
      </w:pPr>
    </w:p>
    <w:p w14:paraId="63A4945C" w14:textId="3BDC85FB" w:rsidR="003C1120" w:rsidRDefault="003C1120" w:rsidP="00502F8D">
      <w:pPr>
        <w:jc w:val="center"/>
        <w:rPr>
          <w:rFonts w:ascii="Times New Roman" w:hAnsi="Times New Roman" w:cs="Times New Roman"/>
          <w:sz w:val="24"/>
          <w:szCs w:val="24"/>
        </w:rPr>
      </w:pPr>
    </w:p>
    <w:p w14:paraId="160CD1FE" w14:textId="04E0AEA8" w:rsidR="003C1120" w:rsidRDefault="003C1120" w:rsidP="00502F8D">
      <w:pPr>
        <w:jc w:val="center"/>
        <w:rPr>
          <w:rFonts w:ascii="Times New Roman" w:hAnsi="Times New Roman" w:cs="Times New Roman"/>
          <w:sz w:val="24"/>
          <w:szCs w:val="24"/>
        </w:rPr>
      </w:pPr>
    </w:p>
    <w:p w14:paraId="3A990B0B" w14:textId="1C497EB0" w:rsidR="003C1120" w:rsidRDefault="003C1120" w:rsidP="00502F8D">
      <w:pPr>
        <w:jc w:val="center"/>
        <w:rPr>
          <w:rFonts w:ascii="Times New Roman" w:hAnsi="Times New Roman" w:cs="Times New Roman"/>
          <w:sz w:val="24"/>
          <w:szCs w:val="24"/>
        </w:rPr>
      </w:pPr>
    </w:p>
    <w:p w14:paraId="4A8DE9AC" w14:textId="414A4D1E" w:rsidR="003C1120" w:rsidRDefault="003C1120" w:rsidP="00502F8D">
      <w:pPr>
        <w:jc w:val="center"/>
        <w:rPr>
          <w:rFonts w:ascii="Times New Roman" w:hAnsi="Times New Roman" w:cs="Times New Roman"/>
          <w:sz w:val="24"/>
          <w:szCs w:val="24"/>
        </w:rPr>
      </w:pPr>
    </w:p>
    <w:p w14:paraId="5A7D455F" w14:textId="12DB46AD" w:rsidR="003C1120" w:rsidRDefault="003C1120" w:rsidP="00502F8D">
      <w:pPr>
        <w:jc w:val="center"/>
        <w:rPr>
          <w:rFonts w:ascii="Times New Roman" w:hAnsi="Times New Roman" w:cs="Times New Roman"/>
          <w:sz w:val="24"/>
          <w:szCs w:val="24"/>
        </w:rPr>
      </w:pPr>
    </w:p>
    <w:p w14:paraId="01330350" w14:textId="1D12CAD6" w:rsidR="003C1120" w:rsidRDefault="003C1120" w:rsidP="00502F8D">
      <w:pPr>
        <w:jc w:val="center"/>
        <w:rPr>
          <w:rFonts w:ascii="Times New Roman" w:hAnsi="Times New Roman" w:cs="Times New Roman"/>
          <w:sz w:val="24"/>
          <w:szCs w:val="24"/>
        </w:rPr>
      </w:pPr>
    </w:p>
    <w:p w14:paraId="74FC451D" w14:textId="0CF458EB" w:rsidR="003C1120" w:rsidRDefault="003C1120" w:rsidP="00502F8D">
      <w:pPr>
        <w:jc w:val="center"/>
        <w:rPr>
          <w:rFonts w:ascii="Times New Roman" w:hAnsi="Times New Roman" w:cs="Times New Roman"/>
          <w:sz w:val="24"/>
          <w:szCs w:val="24"/>
        </w:rPr>
      </w:pPr>
    </w:p>
    <w:p w14:paraId="1503F67B" w14:textId="54138E9F" w:rsidR="003C1120" w:rsidRDefault="003C1120" w:rsidP="00502F8D">
      <w:pPr>
        <w:jc w:val="center"/>
        <w:rPr>
          <w:rFonts w:ascii="Times New Roman" w:hAnsi="Times New Roman" w:cs="Times New Roman"/>
          <w:sz w:val="24"/>
          <w:szCs w:val="24"/>
        </w:rPr>
      </w:pPr>
    </w:p>
    <w:p w14:paraId="0D533D9C" w14:textId="4D6F46F6" w:rsidR="003C1120" w:rsidRDefault="003C1120" w:rsidP="00502F8D">
      <w:pPr>
        <w:jc w:val="center"/>
        <w:rPr>
          <w:rFonts w:ascii="Times New Roman" w:hAnsi="Times New Roman" w:cs="Times New Roman"/>
          <w:sz w:val="24"/>
          <w:szCs w:val="24"/>
        </w:rPr>
      </w:pPr>
    </w:p>
    <w:p w14:paraId="41023B89" w14:textId="0DB2CD64" w:rsidR="003C1120" w:rsidRDefault="003C1120" w:rsidP="00502F8D">
      <w:pPr>
        <w:jc w:val="center"/>
        <w:rPr>
          <w:rFonts w:ascii="Times New Roman" w:hAnsi="Times New Roman" w:cs="Times New Roman"/>
          <w:sz w:val="24"/>
          <w:szCs w:val="24"/>
        </w:rPr>
      </w:pPr>
    </w:p>
    <w:p w14:paraId="1F7E27E8" w14:textId="45CDBA0F" w:rsidR="003C1120" w:rsidRDefault="003C1120" w:rsidP="00502F8D">
      <w:pPr>
        <w:jc w:val="center"/>
        <w:rPr>
          <w:rFonts w:ascii="Times New Roman" w:hAnsi="Times New Roman" w:cs="Times New Roman"/>
          <w:sz w:val="24"/>
          <w:szCs w:val="24"/>
        </w:rPr>
      </w:pPr>
    </w:p>
    <w:p w14:paraId="0067B5EF" w14:textId="25BB3531" w:rsidR="003C1120" w:rsidRDefault="003C1120" w:rsidP="00502F8D">
      <w:pPr>
        <w:jc w:val="center"/>
        <w:rPr>
          <w:rFonts w:ascii="Times New Roman" w:hAnsi="Times New Roman" w:cs="Times New Roman"/>
          <w:sz w:val="24"/>
          <w:szCs w:val="24"/>
        </w:rPr>
      </w:pPr>
    </w:p>
    <w:p w14:paraId="19F46874" w14:textId="5057EF39" w:rsidR="003C1120" w:rsidRDefault="003C1120" w:rsidP="00502F8D">
      <w:pPr>
        <w:jc w:val="center"/>
        <w:rPr>
          <w:rFonts w:ascii="Times New Roman" w:hAnsi="Times New Roman" w:cs="Times New Roman"/>
          <w:sz w:val="24"/>
          <w:szCs w:val="24"/>
        </w:rPr>
      </w:pPr>
    </w:p>
    <w:p w14:paraId="588149AD" w14:textId="72F4683B" w:rsidR="003C1120" w:rsidRDefault="003C1120" w:rsidP="00502F8D">
      <w:pPr>
        <w:jc w:val="center"/>
        <w:rPr>
          <w:rFonts w:ascii="Times New Roman" w:hAnsi="Times New Roman" w:cs="Times New Roman"/>
          <w:sz w:val="24"/>
          <w:szCs w:val="24"/>
        </w:rPr>
      </w:pPr>
    </w:p>
    <w:p w14:paraId="254F9F57" w14:textId="7AA0827A" w:rsidR="003C1120" w:rsidRDefault="003C1120" w:rsidP="00502F8D">
      <w:pPr>
        <w:jc w:val="center"/>
        <w:rPr>
          <w:rFonts w:ascii="Times New Roman" w:hAnsi="Times New Roman" w:cs="Times New Roman"/>
          <w:sz w:val="24"/>
          <w:szCs w:val="24"/>
        </w:rPr>
      </w:pPr>
    </w:p>
    <w:p w14:paraId="7ABA7329" w14:textId="5CBA25B1" w:rsidR="003C1120" w:rsidRDefault="003C1120" w:rsidP="00502F8D">
      <w:pPr>
        <w:jc w:val="center"/>
        <w:rPr>
          <w:rFonts w:ascii="Times New Roman" w:hAnsi="Times New Roman" w:cs="Times New Roman"/>
          <w:sz w:val="24"/>
          <w:szCs w:val="24"/>
        </w:rPr>
      </w:pPr>
    </w:p>
    <w:p w14:paraId="6C44CD9E" w14:textId="77777777" w:rsidR="006B5F80" w:rsidRDefault="006B5F80" w:rsidP="00502F8D">
      <w:pPr>
        <w:jc w:val="center"/>
        <w:rPr>
          <w:rFonts w:ascii="Times New Roman" w:hAnsi="Times New Roman" w:cs="Times New Roman"/>
          <w:sz w:val="24"/>
          <w:szCs w:val="24"/>
        </w:rPr>
      </w:pPr>
    </w:p>
    <w:p w14:paraId="163EEA51" w14:textId="06AFF24E" w:rsidR="003C1120" w:rsidRDefault="003C1120" w:rsidP="00502F8D">
      <w:pPr>
        <w:jc w:val="center"/>
        <w:rPr>
          <w:rFonts w:ascii="Times New Roman" w:hAnsi="Times New Roman" w:cs="Times New Roman"/>
          <w:sz w:val="24"/>
          <w:szCs w:val="24"/>
        </w:rPr>
      </w:pPr>
    </w:p>
    <w:p w14:paraId="479F9E2E" w14:textId="5D42B8B3"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Pr="003C1120">
        <w:rPr>
          <w:rFonts w:ascii="Times New Roman" w:hAnsi="Times New Roman" w:cs="Times New Roman"/>
          <w:sz w:val="20"/>
          <w:szCs w:val="20"/>
        </w:rPr>
        <w:t>5 - Specifikace bezpečnostních služeb Na Perštýně 359/6, Praha 1</w:t>
      </w:r>
    </w:p>
    <w:p w14:paraId="3F455F11" w14:textId="77777777" w:rsidR="003C1120" w:rsidRDefault="003C1120" w:rsidP="003C1120">
      <w:pPr>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KLIPR Na Perštýně</w:t>
      </w:r>
    </w:p>
    <w:p w14:paraId="635CDD40" w14:textId="77777777" w:rsidR="003C1120" w:rsidRDefault="003C1120" w:rsidP="00EC5501">
      <w:pPr>
        <w:pStyle w:val="Odstavecseseznamem"/>
        <w:numPr>
          <w:ilvl w:val="0"/>
          <w:numId w:val="66"/>
        </w:numPr>
        <w:jc w:val="both"/>
        <w:rPr>
          <w:rFonts w:ascii="Times New Roman" w:hAnsi="Times New Roman"/>
          <w:b/>
          <w:sz w:val="24"/>
          <w:szCs w:val="24"/>
          <w:u w:val="single"/>
        </w:rPr>
      </w:pPr>
      <w:r>
        <w:rPr>
          <w:rFonts w:ascii="Times New Roman" w:hAnsi="Times New Roman"/>
          <w:b/>
          <w:sz w:val="24"/>
          <w:szCs w:val="24"/>
          <w:u w:val="single"/>
        </w:rPr>
        <w:t>Střežený objekt:</w:t>
      </w:r>
    </w:p>
    <w:p w14:paraId="7CA0C46D" w14:textId="77777777" w:rsidR="003C1120" w:rsidRDefault="003C1120" w:rsidP="003C1120">
      <w:pPr>
        <w:jc w:val="both"/>
        <w:rPr>
          <w:rFonts w:ascii="Times New Roman" w:hAnsi="Times New Roman" w:cs="Times New Roman"/>
          <w:b/>
          <w:sz w:val="24"/>
          <w:szCs w:val="24"/>
        </w:rPr>
      </w:pPr>
      <w:r>
        <w:rPr>
          <w:rFonts w:ascii="Times New Roman" w:hAnsi="Times New Roman" w:cs="Times New Roman"/>
          <w:sz w:val="24"/>
          <w:szCs w:val="24"/>
        </w:rPr>
        <w:t xml:space="preserve">Budova Regionální pobočky VZP ČR RP Praha na adrese: Na Perštýně 359/6, Praha 1 </w:t>
      </w:r>
      <w:r>
        <w:rPr>
          <w:rFonts w:ascii="Times New Roman" w:hAnsi="Times New Roman" w:cs="Times New Roman"/>
          <w:b/>
          <w:sz w:val="24"/>
          <w:szCs w:val="24"/>
        </w:rPr>
        <w:t xml:space="preserve">(dále jen „Objekt“). </w:t>
      </w:r>
    </w:p>
    <w:p w14:paraId="3E9C842E" w14:textId="77777777" w:rsidR="003C1120" w:rsidRDefault="003C1120" w:rsidP="00EC5501">
      <w:pPr>
        <w:pStyle w:val="Odstavecseseznamem"/>
        <w:numPr>
          <w:ilvl w:val="0"/>
          <w:numId w:val="66"/>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1587B8D9" w14:textId="77777777" w:rsidR="003C1120" w:rsidRDefault="003C1120" w:rsidP="00EC5501">
      <w:pPr>
        <w:pStyle w:val="Odstavecseseznamem"/>
        <w:numPr>
          <w:ilvl w:val="0"/>
          <w:numId w:val="67"/>
        </w:numPr>
        <w:jc w:val="both"/>
        <w:rPr>
          <w:rFonts w:ascii="Times New Roman" w:hAnsi="Times New Roman"/>
          <w:sz w:val="24"/>
          <w:szCs w:val="24"/>
        </w:rPr>
      </w:pPr>
      <w:r>
        <w:rPr>
          <w:rFonts w:ascii="Times New Roman" w:hAnsi="Times New Roman"/>
          <w:sz w:val="24"/>
          <w:szCs w:val="24"/>
        </w:rPr>
        <w:t xml:space="preserve">Objekt má charakter administrativní budovy a je umístěn Na Perštýně 359/6, Praha 1. Objekt je situován v řadové městské zástavbě. V případě vzniku mimořádné události je Objekt zpřístupněn složkám IZS, podílejících se na zásahu při mimořádné události. </w:t>
      </w:r>
    </w:p>
    <w:p w14:paraId="12CB1209" w14:textId="269109D5"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6B5F80">
        <w:rPr>
          <w:rFonts w:ascii="Times New Roman" w:hAnsi="Times New Roman" w:cs="Times New Roman"/>
          <w:sz w:val="24"/>
          <w:szCs w:val="24"/>
        </w:rPr>
        <w:t>.</w:t>
      </w:r>
      <w:r>
        <w:rPr>
          <w:rFonts w:ascii="Times New Roman" w:hAnsi="Times New Roman" w:cs="Times New Roman"/>
          <w:sz w:val="24"/>
          <w:szCs w:val="24"/>
        </w:rPr>
        <w:t xml:space="preserve"> NP – umístění KLIPR, kancelářské prostory, kuchyňka; </w:t>
      </w:r>
    </w:p>
    <w:p w14:paraId="137F9566" w14:textId="77777777" w:rsidR="003C1120" w:rsidRDefault="003C1120" w:rsidP="003C1120">
      <w:pPr>
        <w:pStyle w:val="Bezmezer"/>
        <w:spacing w:line="276" w:lineRule="auto"/>
        <w:rPr>
          <w:rFonts w:ascii="Times New Roman" w:hAnsi="Times New Roman" w:cs="Times New Roman"/>
        </w:rPr>
      </w:pPr>
    </w:p>
    <w:p w14:paraId="20933163" w14:textId="77777777" w:rsidR="003C1120" w:rsidRDefault="003C1120" w:rsidP="00EC5501">
      <w:pPr>
        <w:pStyle w:val="Odstavecseseznamem"/>
        <w:numPr>
          <w:ilvl w:val="0"/>
          <w:numId w:val="67"/>
        </w:numPr>
        <w:jc w:val="both"/>
        <w:rPr>
          <w:rFonts w:ascii="Times New Roman" w:hAnsi="Times New Roman"/>
          <w:sz w:val="24"/>
          <w:szCs w:val="24"/>
        </w:rPr>
      </w:pPr>
      <w:r>
        <w:rPr>
          <w:rFonts w:ascii="Times New Roman" w:hAnsi="Times New Roman"/>
          <w:sz w:val="24"/>
          <w:szCs w:val="24"/>
        </w:rPr>
        <w:t>V Objektu jsou využívány bezpečnostní technické prvky:</w:t>
      </w:r>
    </w:p>
    <w:p w14:paraId="49DA79CE"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5D7FC1AE"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093614FE" w14:textId="77777777" w:rsidR="003C1120" w:rsidRDefault="003C1120" w:rsidP="003C1120">
      <w:pPr>
        <w:pStyle w:val="Odstavecseseznamem"/>
        <w:jc w:val="both"/>
        <w:rPr>
          <w:rFonts w:ascii="Times New Roman" w:hAnsi="Times New Roman"/>
          <w:sz w:val="24"/>
          <w:szCs w:val="24"/>
        </w:rPr>
      </w:pPr>
    </w:p>
    <w:p w14:paraId="7AD01382" w14:textId="77777777" w:rsidR="003C1120" w:rsidRDefault="003C1120" w:rsidP="00EC5501">
      <w:pPr>
        <w:pStyle w:val="Odstavecseseznamem"/>
        <w:numPr>
          <w:ilvl w:val="0"/>
          <w:numId w:val="66"/>
        </w:numPr>
        <w:jc w:val="both"/>
        <w:rPr>
          <w:rFonts w:ascii="Times New Roman" w:hAnsi="Times New Roman"/>
          <w:b/>
          <w:sz w:val="24"/>
          <w:u w:val="single"/>
        </w:rPr>
      </w:pPr>
      <w:r>
        <w:rPr>
          <w:rFonts w:ascii="Times New Roman" w:hAnsi="Times New Roman"/>
          <w:b/>
          <w:sz w:val="24"/>
          <w:szCs w:val="24"/>
          <w:u w:val="single"/>
        </w:rPr>
        <w:t>Zvláštní</w:t>
      </w:r>
      <w:r>
        <w:rPr>
          <w:rFonts w:ascii="Times New Roman" w:hAnsi="Times New Roman"/>
          <w:b/>
          <w:sz w:val="24"/>
          <w:u w:val="single"/>
        </w:rPr>
        <w:t xml:space="preserve"> charakteristika Objektu je určena zejména:</w:t>
      </w:r>
    </w:p>
    <w:p w14:paraId="1B896E1F" w14:textId="77777777" w:rsidR="003C1120" w:rsidRDefault="003C1120" w:rsidP="003C1120">
      <w:pPr>
        <w:spacing w:after="0" w:line="240" w:lineRule="auto"/>
        <w:jc w:val="both"/>
        <w:rPr>
          <w:rFonts w:ascii="Times New Roman" w:hAnsi="Times New Roman" w:cs="Times New Roman"/>
          <w:b/>
          <w:sz w:val="24"/>
        </w:rPr>
      </w:pPr>
      <w:r>
        <w:rPr>
          <w:rFonts w:ascii="Times New Roman" w:hAnsi="Times New Roman" w:cs="Times New Roman"/>
          <w:sz w:val="24"/>
        </w:rPr>
        <w:t xml:space="preserve">technickými zařízeními – jsou instalovány a používány systémy technické ochrany Objektu (VSS, PZTS atd.)., </w:t>
      </w:r>
    </w:p>
    <w:p w14:paraId="02525389" w14:textId="77777777" w:rsidR="003C1120" w:rsidRDefault="003C1120" w:rsidP="003C1120">
      <w:pPr>
        <w:spacing w:after="120" w:line="240" w:lineRule="auto"/>
        <w:jc w:val="both"/>
        <w:rPr>
          <w:rFonts w:ascii="Times New Roman" w:hAnsi="Times New Roman" w:cs="Times New Roman"/>
          <w:b/>
          <w:sz w:val="24"/>
        </w:rPr>
      </w:pPr>
    </w:p>
    <w:p w14:paraId="2B5B720F" w14:textId="77777777" w:rsidR="003C1120" w:rsidRDefault="003C1120" w:rsidP="00EC5501">
      <w:pPr>
        <w:pStyle w:val="Odstavecseseznamem"/>
        <w:numPr>
          <w:ilvl w:val="0"/>
          <w:numId w:val="66"/>
        </w:numPr>
        <w:jc w:val="both"/>
        <w:rPr>
          <w:rFonts w:ascii="Times New Roman" w:hAnsi="Times New Roman"/>
          <w:b/>
          <w:sz w:val="24"/>
          <w:szCs w:val="24"/>
          <w:u w:val="single"/>
        </w:rPr>
      </w:pPr>
      <w:r>
        <w:rPr>
          <w:rFonts w:ascii="Times New Roman" w:hAnsi="Times New Roman"/>
          <w:b/>
          <w:sz w:val="24"/>
          <w:u w:val="single"/>
        </w:rPr>
        <w:t>Specifikace</w:t>
      </w:r>
      <w:r>
        <w:rPr>
          <w:rFonts w:ascii="Times New Roman" w:hAnsi="Times New Roman"/>
          <w:b/>
          <w:sz w:val="24"/>
          <w:szCs w:val="24"/>
          <w:u w:val="single"/>
        </w:rPr>
        <w:t xml:space="preserve"> Objektu:</w:t>
      </w:r>
    </w:p>
    <w:p w14:paraId="4EDC3C4B" w14:textId="32B1BCA0" w:rsidR="003C1120" w:rsidRDefault="003C1120" w:rsidP="003C1120">
      <w:pPr>
        <w:pStyle w:val="Odstavecseseznamem"/>
        <w:rPr>
          <w:rFonts w:ascii="Times New Roman" w:hAnsi="Times New Roman"/>
          <w:sz w:val="24"/>
        </w:rPr>
      </w:pPr>
      <w:r>
        <w:rPr>
          <w:rFonts w:ascii="Times New Roman" w:hAnsi="Times New Roman"/>
          <w:sz w:val="24"/>
        </w:rPr>
        <w:t xml:space="preserve">Budova </w:t>
      </w:r>
      <w:r>
        <w:rPr>
          <w:rFonts w:ascii="Times New Roman" w:hAnsi="Times New Roman"/>
          <w:sz w:val="24"/>
          <w:szCs w:val="24"/>
        </w:rPr>
        <w:t xml:space="preserve">VZP ČR RP Praha na adrese: Perštýně 359/6, Praha 1 </w:t>
      </w:r>
      <w:r>
        <w:rPr>
          <w:rFonts w:ascii="Times New Roman" w:hAnsi="Times New Roman"/>
          <w:sz w:val="24"/>
        </w:rPr>
        <w:t>je tvořena jedním samostatným objektem v němž je umístěn v</w:t>
      </w:r>
      <w:r w:rsidR="00DE613B">
        <w:rPr>
          <w:rFonts w:ascii="Times New Roman" w:hAnsi="Times New Roman"/>
          <w:sz w:val="24"/>
        </w:rPr>
        <w:t> </w:t>
      </w:r>
      <w:r>
        <w:rPr>
          <w:rFonts w:ascii="Times New Roman" w:hAnsi="Times New Roman"/>
          <w:sz w:val="24"/>
        </w:rPr>
        <w:t>1</w:t>
      </w:r>
      <w:r w:rsidR="00DE613B">
        <w:rPr>
          <w:rFonts w:ascii="Times New Roman" w:hAnsi="Times New Roman"/>
          <w:sz w:val="24"/>
        </w:rPr>
        <w:t xml:space="preserve">. </w:t>
      </w:r>
      <w:r>
        <w:rPr>
          <w:rFonts w:ascii="Times New Roman" w:hAnsi="Times New Roman"/>
          <w:sz w:val="24"/>
        </w:rPr>
        <w:t>NP vstup do KLIPR se samostatným vstupem pro klienty z ulice Martinská</w:t>
      </w:r>
      <w:r w:rsidR="004824BA">
        <w:rPr>
          <w:rFonts w:ascii="Times New Roman" w:hAnsi="Times New Roman"/>
          <w:sz w:val="24"/>
        </w:rPr>
        <w:t>.</w:t>
      </w:r>
    </w:p>
    <w:p w14:paraId="7201EABA" w14:textId="77777777" w:rsidR="003C1120" w:rsidRDefault="003C1120" w:rsidP="00EC5501">
      <w:pPr>
        <w:pStyle w:val="Odstavecseseznamem"/>
        <w:numPr>
          <w:ilvl w:val="0"/>
          <w:numId w:val="66"/>
        </w:numPr>
        <w:jc w:val="both"/>
        <w:rPr>
          <w:rFonts w:ascii="Times New Roman" w:hAnsi="Times New Roman"/>
          <w:b/>
          <w:sz w:val="24"/>
          <w:szCs w:val="24"/>
          <w:u w:val="single"/>
        </w:rPr>
      </w:pPr>
      <w:r>
        <w:rPr>
          <w:rFonts w:ascii="Times New Roman" w:hAnsi="Times New Roman"/>
          <w:b/>
          <w:sz w:val="24"/>
          <w:szCs w:val="24"/>
          <w:u w:val="single"/>
        </w:rPr>
        <w:t xml:space="preserve">Obecné </w:t>
      </w:r>
      <w:r>
        <w:rPr>
          <w:rFonts w:ascii="Times New Roman" w:hAnsi="Times New Roman"/>
          <w:b/>
          <w:sz w:val="24"/>
          <w:u w:val="single"/>
        </w:rPr>
        <w:t>požadavky</w:t>
      </w:r>
      <w:r>
        <w:rPr>
          <w:rFonts w:ascii="Times New Roman" w:hAnsi="Times New Roman"/>
          <w:b/>
          <w:sz w:val="24"/>
          <w:szCs w:val="24"/>
          <w:u w:val="single"/>
        </w:rPr>
        <w:t xml:space="preserve"> Objednatele: </w:t>
      </w:r>
    </w:p>
    <w:p w14:paraId="4E96C779" w14:textId="77777777" w:rsidR="003C1120" w:rsidRDefault="003C1120" w:rsidP="00EC5501">
      <w:pPr>
        <w:pStyle w:val="Odstavecseseznamem"/>
        <w:numPr>
          <w:ilvl w:val="1"/>
          <w:numId w:val="68"/>
        </w:numPr>
        <w:jc w:val="both"/>
        <w:rPr>
          <w:rFonts w:ascii="Times New Roman" w:hAnsi="Times New Roman"/>
          <w:sz w:val="24"/>
        </w:rPr>
      </w:pPr>
      <w:r>
        <w:rPr>
          <w:rFonts w:ascii="Times New Roman" w:hAnsi="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w:t>
      </w:r>
      <w:r>
        <w:rPr>
          <w:rFonts w:ascii="Times New Roman" w:hAnsi="Times New Roman"/>
          <w:sz w:val="24"/>
        </w:rPr>
        <w:lastRenderedPageBreak/>
        <w:t xml:space="preserve">částech, zařízení a movitých věcech, a to především vlivem požárů, havárií, živelných událostí, případně protiprávním jednáním jiných osob a vandalismem. </w:t>
      </w:r>
    </w:p>
    <w:p w14:paraId="096F4800" w14:textId="77777777" w:rsidR="003C1120" w:rsidRDefault="003C1120" w:rsidP="003C1120">
      <w:pPr>
        <w:jc w:val="both"/>
        <w:rPr>
          <w:rFonts w:ascii="Times New Roman" w:hAnsi="Times New Roman" w:cs="Times New Roman"/>
          <w:b/>
          <w:bCs/>
          <w:sz w:val="24"/>
          <w:u w:val="single"/>
        </w:rPr>
      </w:pPr>
      <w:r>
        <w:rPr>
          <w:rFonts w:ascii="Times New Roman" w:hAnsi="Times New Roman" w:cs="Times New Roman"/>
          <w:b/>
          <w:bCs/>
          <w:sz w:val="24"/>
          <w:u w:val="single"/>
        </w:rPr>
        <w:t>Na objektu není BP trvale zařazen, ale pro případ mimořádných událostí, či bezpečnostních incidentů zajišťuje ostrahu BP ze sousední budovy RP Praha.</w:t>
      </w:r>
    </w:p>
    <w:p w14:paraId="0D29CFB7" w14:textId="77777777" w:rsidR="003C1120" w:rsidRDefault="003C1120" w:rsidP="003C1120">
      <w:pPr>
        <w:jc w:val="both"/>
        <w:rPr>
          <w:rFonts w:ascii="Times New Roman" w:hAnsi="Times New Roman" w:cs="Times New Roman"/>
          <w:sz w:val="24"/>
        </w:rPr>
      </w:pPr>
      <w:r>
        <w:rPr>
          <w:rFonts w:ascii="Times New Roman" w:hAnsi="Times New Roman" w:cs="Times New Roman"/>
          <w:sz w:val="24"/>
        </w:rPr>
        <w:t>Povinnosti BP po příchodu na objekt:</w:t>
      </w:r>
    </w:p>
    <w:p w14:paraId="18125D4D"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139200D5"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6336A526"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426A7E5E"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0A7EB4A4"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39E4BEE9"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177CC77D"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28FDCDE5" w14:textId="77777777" w:rsidR="003C1120" w:rsidRDefault="003C1120" w:rsidP="00EC5501">
      <w:pPr>
        <w:pStyle w:val="Odstavecseseznamem"/>
        <w:numPr>
          <w:ilvl w:val="2"/>
          <w:numId w:val="69"/>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2BD0889C" w14:textId="77777777" w:rsidR="003C1120" w:rsidRDefault="003C1120" w:rsidP="00EC5501">
      <w:pPr>
        <w:pStyle w:val="Odstavecseseznamem"/>
        <w:numPr>
          <w:ilvl w:val="0"/>
          <w:numId w:val="70"/>
        </w:numPr>
        <w:jc w:val="both"/>
        <w:rPr>
          <w:rFonts w:ascii="Times New Roman" w:hAnsi="Times New Roman"/>
          <w:b/>
          <w:caps/>
          <w:sz w:val="24"/>
          <w:szCs w:val="24"/>
          <w:u w:val="single"/>
        </w:rPr>
      </w:pPr>
      <w:r>
        <w:rPr>
          <w:rFonts w:ascii="Times New Roman" w:hAnsi="Times New Roman"/>
          <w:b/>
          <w:sz w:val="24"/>
          <w:u w:val="single"/>
        </w:rPr>
        <w:t>Schopnosti</w:t>
      </w:r>
      <w:r>
        <w:rPr>
          <w:rFonts w:ascii="Times New Roman" w:hAnsi="Times New Roman"/>
          <w:b/>
          <w:sz w:val="24"/>
          <w:szCs w:val="24"/>
          <w:u w:val="single"/>
        </w:rPr>
        <w:t xml:space="preserve"> a dovednosti pracovníků ostrahy: </w:t>
      </w:r>
    </w:p>
    <w:p w14:paraId="7A1587E8" w14:textId="77777777" w:rsidR="003C1120" w:rsidRDefault="003C1120" w:rsidP="003C1120">
      <w:pPr>
        <w:pStyle w:val="Textodst1sl"/>
        <w:ind w:left="0" w:firstLine="0"/>
      </w:pPr>
      <w:r>
        <w:t>Všichni pracovníci ostrahy určení musí splňovat následující minimální požadavky:</w:t>
      </w:r>
    </w:p>
    <w:p w14:paraId="270BDB2D" w14:textId="77777777" w:rsidR="003C1120" w:rsidRPr="002406F3" w:rsidRDefault="003C1120" w:rsidP="00EC5501">
      <w:pPr>
        <w:pStyle w:val="Odstavecseseznamem"/>
        <w:numPr>
          <w:ilvl w:val="2"/>
          <w:numId w:val="71"/>
        </w:numPr>
        <w:spacing w:after="0" w:line="240" w:lineRule="auto"/>
        <w:ind w:left="993" w:hanging="142"/>
        <w:jc w:val="both"/>
        <w:rPr>
          <w:rFonts w:ascii="Times New Roman" w:hAnsi="Times New Roman"/>
          <w:sz w:val="24"/>
          <w:szCs w:val="24"/>
        </w:rPr>
      </w:pPr>
      <w:r w:rsidRPr="002406F3">
        <w:rPr>
          <w:rFonts w:ascii="Times New Roman" w:hAnsi="Times New Roman"/>
          <w:sz w:val="24"/>
          <w:szCs w:val="24"/>
        </w:rPr>
        <w:t>musí splňovat podmínku trestní bezúhonnosti;</w:t>
      </w:r>
    </w:p>
    <w:p w14:paraId="0CE4059F" w14:textId="77777777" w:rsidR="003C1120" w:rsidRPr="002406F3" w:rsidRDefault="003C1120" w:rsidP="00EC5501">
      <w:pPr>
        <w:pStyle w:val="Odstavecseseznamem"/>
        <w:numPr>
          <w:ilvl w:val="2"/>
          <w:numId w:val="71"/>
        </w:numPr>
        <w:spacing w:after="0" w:line="240" w:lineRule="auto"/>
        <w:ind w:left="993" w:hanging="142"/>
        <w:jc w:val="both"/>
        <w:rPr>
          <w:rFonts w:ascii="Times New Roman" w:hAnsi="Times New Roman"/>
          <w:sz w:val="24"/>
          <w:szCs w:val="24"/>
        </w:rPr>
      </w:pPr>
      <w:r w:rsidRPr="002406F3">
        <w:rPr>
          <w:rFonts w:ascii="Times New Roman" w:hAnsi="Times New Roman"/>
          <w:sz w:val="24"/>
          <w:szCs w:val="24"/>
        </w:rPr>
        <w:t>musí znát základy poskytování první pomoci;</w:t>
      </w:r>
    </w:p>
    <w:p w14:paraId="22B8680D" w14:textId="77777777" w:rsidR="003C1120" w:rsidRPr="002406F3" w:rsidRDefault="003C1120" w:rsidP="00EC5501">
      <w:pPr>
        <w:pStyle w:val="Odstavecseseznamem"/>
        <w:numPr>
          <w:ilvl w:val="2"/>
          <w:numId w:val="71"/>
        </w:numPr>
        <w:spacing w:after="0" w:line="240" w:lineRule="auto"/>
        <w:ind w:left="993" w:hanging="142"/>
        <w:jc w:val="both"/>
        <w:rPr>
          <w:rFonts w:ascii="Times New Roman" w:hAnsi="Times New Roman"/>
          <w:sz w:val="24"/>
          <w:szCs w:val="24"/>
        </w:rPr>
      </w:pPr>
      <w:r w:rsidRPr="002406F3">
        <w:rPr>
          <w:rFonts w:ascii="Times New Roman" w:hAnsi="Times New Roman"/>
          <w:sz w:val="24"/>
          <w:szCs w:val="24"/>
        </w:rPr>
        <w:t>musí mít znalost výpočetní techniky pro potřeby monitoringu a vyhodnocování signálů z PZTS a VSS;</w:t>
      </w:r>
    </w:p>
    <w:p w14:paraId="177C728C" w14:textId="77777777" w:rsidR="003C1120" w:rsidRPr="002406F3" w:rsidRDefault="003C1120" w:rsidP="00EC5501">
      <w:pPr>
        <w:pStyle w:val="Odstavecseseznamem"/>
        <w:numPr>
          <w:ilvl w:val="2"/>
          <w:numId w:val="71"/>
        </w:numPr>
        <w:spacing w:after="0" w:line="240" w:lineRule="auto"/>
        <w:ind w:left="993" w:hanging="142"/>
        <w:jc w:val="both"/>
        <w:rPr>
          <w:rFonts w:ascii="Times New Roman" w:hAnsi="Times New Roman"/>
          <w:sz w:val="24"/>
          <w:szCs w:val="24"/>
        </w:rPr>
      </w:pPr>
      <w:r w:rsidRPr="002406F3">
        <w:rPr>
          <w:rFonts w:ascii="Times New Roman" w:hAnsi="Times New Roman"/>
          <w:sz w:val="24"/>
          <w:szCs w:val="24"/>
        </w:rPr>
        <w:t>musí mít fyzickou zdatnost adekvátní nutnosti zásahu při signalizaci EPS a PZTS (nutnost ověřit signál bez použití výtahu);</w:t>
      </w:r>
    </w:p>
    <w:p w14:paraId="1C4324B3" w14:textId="77777777" w:rsidR="003C1120" w:rsidRPr="002406F3" w:rsidRDefault="003C1120" w:rsidP="00EC5501">
      <w:pPr>
        <w:pStyle w:val="Odstavecseseznamem"/>
        <w:numPr>
          <w:ilvl w:val="2"/>
          <w:numId w:val="71"/>
        </w:numPr>
        <w:spacing w:after="0" w:line="240" w:lineRule="auto"/>
        <w:ind w:left="993" w:hanging="142"/>
        <w:jc w:val="both"/>
        <w:rPr>
          <w:rFonts w:ascii="Times New Roman" w:hAnsi="Times New Roman"/>
          <w:sz w:val="24"/>
          <w:szCs w:val="24"/>
        </w:rPr>
      </w:pPr>
      <w:r w:rsidRPr="002406F3">
        <w:rPr>
          <w:rFonts w:ascii="Times New Roman" w:hAnsi="Times New Roman"/>
          <w:sz w:val="24"/>
          <w:szCs w:val="24"/>
        </w:rPr>
        <w:t>musí mít znalost EPS a PZTS a vyplývajících předpisů požární ochrany.</w:t>
      </w:r>
    </w:p>
    <w:p w14:paraId="56E3B793" w14:textId="77777777" w:rsidR="003C1120" w:rsidRDefault="003C1120" w:rsidP="003C1120">
      <w:pPr>
        <w:spacing w:after="120" w:line="240" w:lineRule="auto"/>
        <w:jc w:val="both"/>
        <w:rPr>
          <w:rFonts w:ascii="Times New Roman" w:hAnsi="Times New Roman" w:cs="Times New Roman"/>
          <w:b/>
          <w:sz w:val="24"/>
          <w:szCs w:val="24"/>
        </w:rPr>
      </w:pPr>
    </w:p>
    <w:p w14:paraId="7906665B" w14:textId="77777777" w:rsidR="003C1120" w:rsidRDefault="003C1120" w:rsidP="00EC5501">
      <w:pPr>
        <w:pStyle w:val="Odstavecseseznamem"/>
        <w:numPr>
          <w:ilvl w:val="0"/>
          <w:numId w:val="70"/>
        </w:numPr>
        <w:jc w:val="both"/>
        <w:rPr>
          <w:rFonts w:ascii="Times New Roman" w:hAnsi="Times New Roman"/>
          <w:b/>
          <w:sz w:val="24"/>
          <w:szCs w:val="24"/>
          <w:u w:val="single"/>
        </w:rPr>
      </w:pPr>
      <w:r>
        <w:rPr>
          <w:rFonts w:ascii="Times New Roman" w:hAnsi="Times New Roman"/>
          <w:b/>
          <w:sz w:val="24"/>
          <w:u w:val="single"/>
        </w:rPr>
        <w:t>Výstroj</w:t>
      </w:r>
      <w:r>
        <w:rPr>
          <w:rFonts w:ascii="Times New Roman" w:hAnsi="Times New Roman"/>
          <w:b/>
          <w:sz w:val="24"/>
          <w:szCs w:val="24"/>
          <w:u w:val="single"/>
        </w:rPr>
        <w:t xml:space="preserve"> a vybavení každého BP:</w:t>
      </w:r>
    </w:p>
    <w:p w14:paraId="059196BD" w14:textId="77777777" w:rsidR="003C1120" w:rsidRDefault="003C1120" w:rsidP="00EC5501">
      <w:pPr>
        <w:pStyle w:val="Odstavecseseznamem"/>
        <w:numPr>
          <w:ilvl w:val="2"/>
          <w:numId w:val="123"/>
        </w:numPr>
        <w:spacing w:after="0" w:line="240" w:lineRule="auto"/>
        <w:ind w:hanging="567"/>
        <w:jc w:val="both"/>
        <w:rPr>
          <w:rFonts w:ascii="Times New Roman" w:hAnsi="Times New Roman"/>
          <w:sz w:val="24"/>
          <w:szCs w:val="24"/>
        </w:rPr>
      </w:pPr>
      <w:r>
        <w:rPr>
          <w:rFonts w:ascii="Times New Roman" w:hAnsi="Times New Roman"/>
          <w:sz w:val="24"/>
          <w:szCs w:val="24"/>
        </w:rPr>
        <w:t>stejnokroj – uniforma;</w:t>
      </w:r>
    </w:p>
    <w:p w14:paraId="3D5096DE" w14:textId="77777777" w:rsidR="003C1120" w:rsidRDefault="003C1120" w:rsidP="00EC5501">
      <w:pPr>
        <w:pStyle w:val="Odstavecseseznamem"/>
        <w:numPr>
          <w:ilvl w:val="2"/>
          <w:numId w:val="123"/>
        </w:numPr>
        <w:spacing w:after="0" w:line="240" w:lineRule="auto"/>
        <w:ind w:hanging="567"/>
        <w:jc w:val="both"/>
        <w:rPr>
          <w:rFonts w:ascii="Times New Roman" w:hAnsi="Times New Roman"/>
          <w:sz w:val="24"/>
          <w:szCs w:val="24"/>
        </w:rPr>
      </w:pPr>
      <w:r>
        <w:rPr>
          <w:rFonts w:ascii="Times New Roman" w:hAnsi="Times New Roman"/>
          <w:sz w:val="24"/>
          <w:szCs w:val="24"/>
        </w:rPr>
        <w:t>přiměřené OOP;</w:t>
      </w:r>
    </w:p>
    <w:p w14:paraId="57B8A40E" w14:textId="77777777" w:rsidR="003C1120" w:rsidRDefault="003C1120" w:rsidP="00EC5501">
      <w:pPr>
        <w:pStyle w:val="Odstavecseseznamem"/>
        <w:numPr>
          <w:ilvl w:val="2"/>
          <w:numId w:val="123"/>
        </w:numPr>
        <w:spacing w:after="0" w:line="240" w:lineRule="auto"/>
        <w:ind w:hanging="567"/>
        <w:jc w:val="both"/>
        <w:rPr>
          <w:rFonts w:ascii="Times New Roman" w:hAnsi="Times New Roman"/>
          <w:b/>
          <w:sz w:val="24"/>
          <w:szCs w:val="24"/>
        </w:rPr>
      </w:pPr>
      <w:r>
        <w:rPr>
          <w:rFonts w:ascii="Times New Roman" w:hAnsi="Times New Roman"/>
          <w:sz w:val="24"/>
          <w:szCs w:val="24"/>
        </w:rPr>
        <w:t>mobilní telefon.</w:t>
      </w:r>
    </w:p>
    <w:p w14:paraId="617A8C05" w14:textId="77777777" w:rsidR="003C1120" w:rsidRDefault="003C1120" w:rsidP="003C1120">
      <w:pPr>
        <w:spacing w:after="0" w:line="240" w:lineRule="auto"/>
        <w:jc w:val="both"/>
        <w:rPr>
          <w:rFonts w:ascii="Times New Roman" w:hAnsi="Times New Roman" w:cs="Times New Roman"/>
          <w:b/>
          <w:sz w:val="24"/>
          <w:szCs w:val="24"/>
        </w:rPr>
      </w:pPr>
    </w:p>
    <w:p w14:paraId="355A7AFA" w14:textId="77777777" w:rsidR="003C1120" w:rsidRDefault="003C1120" w:rsidP="00EC5501">
      <w:pPr>
        <w:pStyle w:val="Odstavecseseznamem"/>
        <w:numPr>
          <w:ilvl w:val="0"/>
          <w:numId w:val="70"/>
        </w:numPr>
        <w:jc w:val="both"/>
        <w:rPr>
          <w:rFonts w:ascii="Times New Roman" w:hAnsi="Times New Roman"/>
          <w:b/>
          <w:sz w:val="24"/>
          <w:szCs w:val="24"/>
          <w:u w:val="single"/>
        </w:rPr>
      </w:pPr>
      <w:r>
        <w:rPr>
          <w:rFonts w:ascii="Times New Roman" w:hAnsi="Times New Roman"/>
          <w:b/>
          <w:sz w:val="24"/>
          <w:u w:val="single"/>
        </w:rPr>
        <w:t>Identifikace</w:t>
      </w:r>
      <w:r>
        <w:rPr>
          <w:rFonts w:ascii="Times New Roman" w:hAnsi="Times New Roman"/>
          <w:b/>
          <w:sz w:val="24"/>
          <w:szCs w:val="24"/>
          <w:u w:val="single"/>
        </w:rPr>
        <w:t xml:space="preserve"> pracovníků ostrahy:</w:t>
      </w:r>
    </w:p>
    <w:p w14:paraId="6B2C9685"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28975405" w14:textId="77777777" w:rsidR="003C1120" w:rsidRDefault="003C1120" w:rsidP="003C1120">
      <w:pPr>
        <w:pStyle w:val="Odstavecseseznamem"/>
        <w:ind w:left="0"/>
        <w:jc w:val="both"/>
        <w:rPr>
          <w:rFonts w:ascii="Times New Roman" w:hAnsi="Times New Roman"/>
          <w:sz w:val="24"/>
          <w:szCs w:val="24"/>
        </w:rPr>
      </w:pPr>
    </w:p>
    <w:p w14:paraId="507F0647" w14:textId="77777777" w:rsidR="003C1120" w:rsidRDefault="003C1120" w:rsidP="003C1120">
      <w:pPr>
        <w:pStyle w:val="Odstavecseseznamem"/>
        <w:ind w:left="0"/>
        <w:jc w:val="both"/>
        <w:rPr>
          <w:rFonts w:ascii="Times New Roman" w:hAnsi="Times New Roman"/>
          <w:sz w:val="24"/>
          <w:szCs w:val="24"/>
        </w:rPr>
      </w:pPr>
    </w:p>
    <w:p w14:paraId="3420B00E" w14:textId="77777777" w:rsidR="003C1120" w:rsidRDefault="003C1120" w:rsidP="003C1120">
      <w:pPr>
        <w:pStyle w:val="Odstavecseseznamem"/>
        <w:ind w:left="0"/>
        <w:jc w:val="both"/>
        <w:rPr>
          <w:rFonts w:ascii="Times New Roman" w:hAnsi="Times New Roman"/>
          <w:sz w:val="24"/>
          <w:szCs w:val="24"/>
        </w:rPr>
      </w:pPr>
    </w:p>
    <w:p w14:paraId="650ECFE4" w14:textId="77777777" w:rsidR="003C1120" w:rsidRDefault="003C1120" w:rsidP="00EC5501">
      <w:pPr>
        <w:pStyle w:val="Odstavecseseznamem"/>
        <w:numPr>
          <w:ilvl w:val="0"/>
          <w:numId w:val="70"/>
        </w:numPr>
        <w:jc w:val="both"/>
        <w:rPr>
          <w:rFonts w:ascii="Times New Roman" w:hAnsi="Times New Roman"/>
          <w:b/>
          <w:sz w:val="24"/>
          <w:szCs w:val="24"/>
          <w:u w:val="single"/>
        </w:rPr>
      </w:pPr>
      <w:r>
        <w:rPr>
          <w:rFonts w:ascii="Times New Roman" w:hAnsi="Times New Roman"/>
          <w:b/>
          <w:sz w:val="24"/>
          <w:u w:val="single"/>
        </w:rPr>
        <w:t>Zařazení</w:t>
      </w:r>
      <w:r>
        <w:rPr>
          <w:rFonts w:ascii="Times New Roman" w:hAnsi="Times New Roman"/>
          <w:b/>
          <w:sz w:val="24"/>
          <w:szCs w:val="24"/>
          <w:u w:val="single"/>
        </w:rPr>
        <w:t xml:space="preserve"> pracovníka ostrahy:</w:t>
      </w:r>
    </w:p>
    <w:p w14:paraId="044A509F"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3203A1BB" w14:textId="77777777" w:rsidR="003C1120" w:rsidRDefault="003C1120" w:rsidP="003C1120">
      <w:pPr>
        <w:pStyle w:val="Odstavecseseznamem"/>
        <w:ind w:left="0"/>
        <w:jc w:val="both"/>
        <w:rPr>
          <w:rFonts w:ascii="Times New Roman" w:hAnsi="Times New Roman"/>
          <w:sz w:val="24"/>
          <w:szCs w:val="24"/>
        </w:rPr>
      </w:pPr>
    </w:p>
    <w:p w14:paraId="50603EBA" w14:textId="77777777" w:rsidR="003C1120" w:rsidRDefault="003C1120" w:rsidP="00EC5501">
      <w:pPr>
        <w:pStyle w:val="Odstavecseseznamem"/>
        <w:numPr>
          <w:ilvl w:val="0"/>
          <w:numId w:val="70"/>
        </w:numPr>
        <w:jc w:val="both"/>
        <w:rPr>
          <w:rFonts w:ascii="Times New Roman" w:hAnsi="Times New Roman"/>
          <w:b/>
          <w:sz w:val="24"/>
          <w:szCs w:val="24"/>
          <w:u w:val="single"/>
        </w:rPr>
      </w:pPr>
      <w:r>
        <w:rPr>
          <w:rFonts w:ascii="Times New Roman" w:hAnsi="Times New Roman"/>
          <w:b/>
          <w:sz w:val="24"/>
          <w:u w:val="single"/>
        </w:rPr>
        <w:t>Požadavky</w:t>
      </w:r>
      <w:r>
        <w:rPr>
          <w:rFonts w:ascii="Times New Roman" w:hAnsi="Times New Roman"/>
          <w:b/>
          <w:sz w:val="24"/>
          <w:szCs w:val="24"/>
          <w:u w:val="single"/>
        </w:rPr>
        <w:t>/Základní povinnosti pracovníka ostrahy:</w:t>
      </w:r>
    </w:p>
    <w:p w14:paraId="17533D77" w14:textId="77777777" w:rsidR="003C1120" w:rsidRDefault="003C1120" w:rsidP="00EC5501">
      <w:pPr>
        <w:pStyle w:val="Odstavecseseznamem"/>
        <w:numPr>
          <w:ilvl w:val="0"/>
          <w:numId w:val="72"/>
        </w:numPr>
        <w:tabs>
          <w:tab w:val="left" w:pos="0"/>
        </w:tabs>
        <w:spacing w:after="120"/>
        <w:jc w:val="both"/>
        <w:rPr>
          <w:rFonts w:ascii="Times New Roman" w:hAnsi="Times New Roman"/>
          <w:sz w:val="24"/>
        </w:rPr>
      </w:pPr>
      <w:r>
        <w:rPr>
          <w:rFonts w:ascii="Times New Roman" w:hAnsi="Times New Roman"/>
          <w:sz w:val="24"/>
        </w:rPr>
        <w:t xml:space="preserve">Bezpečnostní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6F69B42D"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45321A28"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2E225B75"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BS odpovídá za proškolení pracovníků ostrahy v oblasti BOZP a PO; odpovídá za dodržování předpisů BOZP a PO pracovníky ostrahy v průběhu poskytování ostrahy Objektu.</w:t>
      </w:r>
    </w:p>
    <w:p w14:paraId="771B52B2"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kterou provede pověřená osoba BS.</w:t>
      </w:r>
    </w:p>
    <w:p w14:paraId="6E406388"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373755C3"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60E1EF55"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Stanoviště BS v recepci plní také funkci ohlašovny požárů.</w:t>
      </w:r>
    </w:p>
    <w:p w14:paraId="56A77362" w14:textId="77777777" w:rsidR="003C1120" w:rsidRDefault="003C1120" w:rsidP="00EC5501">
      <w:pPr>
        <w:pStyle w:val="Odstavecseseznamem"/>
        <w:numPr>
          <w:ilvl w:val="3"/>
          <w:numId w:val="70"/>
        </w:numPr>
        <w:tabs>
          <w:tab w:val="left" w:pos="567"/>
        </w:tabs>
        <w:spacing w:after="120"/>
        <w:ind w:left="851" w:hanging="284"/>
        <w:jc w:val="both"/>
        <w:rPr>
          <w:rFonts w:ascii="Times New Roman" w:hAnsi="Times New Roman"/>
          <w:sz w:val="24"/>
        </w:rPr>
      </w:pPr>
      <w:r>
        <w:rPr>
          <w:rFonts w:ascii="Times New Roman" w:hAnsi="Times New Roman"/>
          <w:sz w:val="24"/>
        </w:rPr>
        <w:t>BS je povinna vždy na požádání VZP ČR informovat o způsobu a průběhu provádění ostrahy Objektu, včetně předložení knihy služeb, případně předložení jiné nařízené vedené písemné dokumentace, vedené pracovníky ostrahy.</w:t>
      </w:r>
    </w:p>
    <w:p w14:paraId="710258D4" w14:textId="77777777"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0216C23E" w14:textId="77777777"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3E267680" w14:textId="77777777"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 xml:space="preserve">Zvláštní a mimořádné události i bezpečnostní incidenty je BS povinna bezprostředně po jejich vzniku či zjištění hlásit určené osobě z VZP ČR, případně podle okolností </w:t>
      </w:r>
      <w:r>
        <w:rPr>
          <w:rFonts w:ascii="Times New Roman" w:hAnsi="Times New Roman"/>
          <w:sz w:val="24"/>
        </w:rPr>
        <w:lastRenderedPageBreak/>
        <w:t>vzniku uvědomit též Policii ČR/Městskou policii. To však nezbavuje BS povinnosti učinit nezbytná opatření k zamezení vzniku škody nebo jejímu zmírnění.</w:t>
      </w:r>
    </w:p>
    <w:p w14:paraId="649CEC42" w14:textId="77777777"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73209610" w14:textId="77777777"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4429C7D8" w14:textId="77777777"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11E46FD4"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03A2E100"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1A9E6D55"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4AD50F6C"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6ABD8F41"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052D9578"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předcházet vzniku bezpečnostních incidentů a hlásit bezpečnostní incidenty, spolupracovat s VZP ČR při jejich řešení;</w:t>
      </w:r>
    </w:p>
    <w:p w14:paraId="40CBE2CD"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68C8B3E1"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v případě potřeby/nutnosti spolupracovat v rámci provádění ostrahy s Policií ČR / Městskou policií/výjezdovou skupinou PCO;</w:t>
      </w:r>
    </w:p>
    <w:p w14:paraId="76A99DAB"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6412AEA4"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na základě požadavku doprovodit invalidní zaměstnance či klienty VZP ČR;</w:t>
      </w:r>
    </w:p>
    <w:p w14:paraId="3BC2BDCB"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vyprošťovat uvízlé osoby z výtahů;</w:t>
      </w:r>
    </w:p>
    <w:p w14:paraId="38F7E405"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ovládat všechny systémy technické ochrany a odpovídajícím způsobem reagovat na hlášení systémů;</w:t>
      </w:r>
    </w:p>
    <w:p w14:paraId="18F37467" w14:textId="77777777" w:rsidR="003C1120" w:rsidRDefault="003C1120" w:rsidP="00EC5501">
      <w:pPr>
        <w:numPr>
          <w:ilvl w:val="0"/>
          <w:numId w:val="73"/>
        </w:numPr>
        <w:spacing w:after="120" w:line="240" w:lineRule="auto"/>
        <w:ind w:firstLine="774"/>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4EC54C10" w14:textId="57EBB275"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BS odpovídá za požadovanou úroveň vystupování a chování pracovníků ostrahy vůči klientům, návštěvám a zaměstnancům VZP ČR.</w:t>
      </w:r>
    </w:p>
    <w:p w14:paraId="0203E7F2" w14:textId="082A1A82"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6AE5D221" w14:textId="5247A532"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0DBB2412" w14:textId="2199634E" w:rsidR="003C1120" w:rsidRDefault="003C1120" w:rsidP="00EC5501">
      <w:pPr>
        <w:pStyle w:val="Odstavecseseznamem"/>
        <w:numPr>
          <w:ilvl w:val="3"/>
          <w:numId w:val="70"/>
        </w:numPr>
        <w:tabs>
          <w:tab w:val="left" w:pos="0"/>
        </w:tabs>
        <w:spacing w:after="120"/>
        <w:ind w:left="851" w:hanging="284"/>
        <w:jc w:val="both"/>
        <w:rPr>
          <w:rFonts w:ascii="Times New Roman" w:hAnsi="Times New Roman"/>
          <w:sz w:val="24"/>
        </w:rPr>
      </w:pPr>
      <w:r>
        <w:rPr>
          <w:rFonts w:ascii="Times New Roman" w:hAnsi="Times New Roman"/>
          <w:sz w:val="24"/>
        </w:rPr>
        <w:lastRenderedPageBreak/>
        <w:t>Při výkonu ostrahy jsou pracovníci ostrahy povinni se věnovat pouze aktivitám, které přímo souvisí s výkonem ostrahy, udržovat v pořádku a čistotě prostory určené k výkonu ostrahy-prostory recepce. Při výkonu ostrahy je zakázáno:</w:t>
      </w:r>
    </w:p>
    <w:p w14:paraId="5F63761E" w14:textId="77777777" w:rsidR="003C1120" w:rsidRDefault="003C1120" w:rsidP="00EC5501">
      <w:pPr>
        <w:numPr>
          <w:ilvl w:val="0"/>
          <w:numId w:val="73"/>
        </w:numPr>
        <w:spacing w:after="120" w:line="240" w:lineRule="auto"/>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05B743DB" w14:textId="77777777" w:rsidR="003C1120" w:rsidRDefault="003C1120" w:rsidP="00EC5501">
      <w:pPr>
        <w:numPr>
          <w:ilvl w:val="0"/>
          <w:numId w:val="73"/>
        </w:numPr>
        <w:spacing w:after="120" w:line="240" w:lineRule="auto"/>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62B2CBB3" w14:textId="77777777" w:rsidR="003C1120" w:rsidRDefault="003C1120" w:rsidP="00EC5501">
      <w:pPr>
        <w:numPr>
          <w:ilvl w:val="0"/>
          <w:numId w:val="73"/>
        </w:numPr>
        <w:spacing w:after="120" w:line="240" w:lineRule="auto"/>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003D7323" w14:textId="77777777" w:rsidR="003C1120" w:rsidRDefault="003C1120" w:rsidP="00EC5501">
      <w:pPr>
        <w:numPr>
          <w:ilvl w:val="0"/>
          <w:numId w:val="73"/>
        </w:numPr>
        <w:spacing w:after="120" w:line="240" w:lineRule="auto"/>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5076C8C6" w14:textId="77777777" w:rsidR="003C1120" w:rsidRDefault="003C1120" w:rsidP="00EC5501">
      <w:pPr>
        <w:numPr>
          <w:ilvl w:val="0"/>
          <w:numId w:val="73"/>
        </w:numPr>
        <w:spacing w:after="120" w:line="240" w:lineRule="auto"/>
        <w:jc w:val="both"/>
        <w:rPr>
          <w:rFonts w:ascii="Times New Roman" w:hAnsi="Times New Roman" w:cs="Times New Roman"/>
          <w:sz w:val="24"/>
        </w:rPr>
      </w:pPr>
      <w:r>
        <w:rPr>
          <w:rFonts w:ascii="Times New Roman" w:hAnsi="Times New Roman" w:cs="Times New Roman"/>
          <w:sz w:val="24"/>
        </w:rPr>
        <w:t>spát během výkonu ostrahy.</w:t>
      </w:r>
    </w:p>
    <w:p w14:paraId="78014392" w14:textId="77777777" w:rsidR="003C1120" w:rsidRDefault="003C1120" w:rsidP="00EC5501">
      <w:pPr>
        <w:pStyle w:val="Odstavecseseznamem"/>
        <w:numPr>
          <w:ilvl w:val="0"/>
          <w:numId w:val="72"/>
        </w:numPr>
        <w:tabs>
          <w:tab w:val="left" w:pos="0"/>
        </w:tabs>
        <w:spacing w:after="120"/>
        <w:jc w:val="both"/>
        <w:rPr>
          <w:rFonts w:ascii="Times New Roman" w:hAnsi="Times New Roman"/>
          <w:sz w:val="24"/>
        </w:rPr>
      </w:pPr>
      <w:r>
        <w:rPr>
          <w:rFonts w:ascii="Times New Roman" w:hAnsi="Times New Roman"/>
          <w:sz w:val="24"/>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638A38FD" w14:textId="77777777" w:rsidR="003C1120" w:rsidRDefault="003C1120" w:rsidP="003C1120">
      <w:pPr>
        <w:jc w:val="both"/>
        <w:rPr>
          <w:rFonts w:ascii="Times New Roman" w:hAnsi="Times New Roman" w:cs="Times New Roman"/>
        </w:rPr>
      </w:pPr>
    </w:p>
    <w:p w14:paraId="48B932FA" w14:textId="77777777" w:rsidR="003C1120" w:rsidRDefault="003C1120" w:rsidP="00EC5501">
      <w:pPr>
        <w:pStyle w:val="Odstavecseseznamem"/>
        <w:numPr>
          <w:ilvl w:val="0"/>
          <w:numId w:val="70"/>
        </w:numPr>
        <w:jc w:val="both"/>
        <w:rPr>
          <w:rFonts w:ascii="Times New Roman" w:hAnsi="Times New Roman"/>
          <w:b/>
          <w:sz w:val="24"/>
          <w:szCs w:val="24"/>
          <w:u w:val="single"/>
        </w:rPr>
      </w:pPr>
      <w:r>
        <w:rPr>
          <w:rFonts w:ascii="Times New Roman" w:hAnsi="Times New Roman"/>
          <w:b/>
          <w:sz w:val="24"/>
          <w:u w:val="single"/>
        </w:rPr>
        <w:t>Požadavky</w:t>
      </w:r>
      <w:r>
        <w:rPr>
          <w:rFonts w:ascii="Times New Roman" w:hAnsi="Times New Roman"/>
          <w:b/>
          <w:sz w:val="24"/>
          <w:szCs w:val="24"/>
          <w:u w:val="single"/>
        </w:rPr>
        <w:t xml:space="preserve"> Objednatele nad rámec základního sjednaného rozsahu bezpečnostních služeb: </w:t>
      </w:r>
    </w:p>
    <w:p w14:paraId="03E57E56" w14:textId="77777777" w:rsidR="003C1120" w:rsidRDefault="003C1120" w:rsidP="00EC5501">
      <w:pPr>
        <w:pStyle w:val="Odstavecseseznamem"/>
        <w:numPr>
          <w:ilvl w:val="0"/>
          <w:numId w:val="124"/>
        </w:numPr>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162C50BB" w14:textId="77777777" w:rsidR="003C1120" w:rsidRDefault="003C1120" w:rsidP="00EC5501">
      <w:pPr>
        <w:pStyle w:val="Odstavecseseznamem"/>
        <w:numPr>
          <w:ilvl w:val="0"/>
          <w:numId w:val="124"/>
        </w:numPr>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6970AAC0" w14:textId="01A79DC9" w:rsidR="003C1120" w:rsidRPr="0024102B" w:rsidRDefault="003C1120" w:rsidP="004824BA">
      <w:pPr>
        <w:pStyle w:val="Odstavecseseznamem"/>
        <w:numPr>
          <w:ilvl w:val="0"/>
          <w:numId w:val="124"/>
        </w:numPr>
        <w:jc w:val="both"/>
        <w:rPr>
          <w:rFonts w:ascii="Times New Roman" w:hAnsi="Times New Roman"/>
          <w:sz w:val="24"/>
          <w:szCs w:val="24"/>
        </w:rPr>
      </w:pPr>
      <w:r>
        <w:rPr>
          <w:rFonts w:ascii="Times New Roman" w:hAnsi="Times New Roman"/>
          <w:sz w:val="24"/>
          <w:szCs w:val="24"/>
        </w:rPr>
        <w:t xml:space="preserve">zajištění mimořádného navýšení počtu členů ostrahy v případě mimořádných událostí, </w:t>
      </w:r>
      <w:r w:rsidRPr="0024102B">
        <w:rPr>
          <w:rFonts w:ascii="Times New Roman" w:hAnsi="Times New Roman"/>
          <w:sz w:val="24"/>
          <w:szCs w:val="24"/>
        </w:rPr>
        <w:t>a to dle požadavku Objednatele (např. poškození vnějšího pláště takovým způsobem, že zabezpečení Objektu nebude možné jiným způsobem apod.);</w:t>
      </w:r>
    </w:p>
    <w:p w14:paraId="22536DE1" w14:textId="77777777" w:rsidR="003C1120" w:rsidRDefault="003C1120" w:rsidP="00EC5501">
      <w:pPr>
        <w:pStyle w:val="Odstavecseseznamem"/>
        <w:numPr>
          <w:ilvl w:val="0"/>
          <w:numId w:val="124"/>
        </w:numPr>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75AB1A51" w14:textId="77777777" w:rsidR="003C1120" w:rsidRDefault="003C1120" w:rsidP="00EC5501">
      <w:pPr>
        <w:pStyle w:val="Odstavecseseznamem"/>
        <w:numPr>
          <w:ilvl w:val="0"/>
          <w:numId w:val="124"/>
        </w:numPr>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12F7F4DA" w14:textId="401D7D80" w:rsidR="003C1120" w:rsidRDefault="003C1120" w:rsidP="003C1120">
      <w:pPr>
        <w:tabs>
          <w:tab w:val="left" w:pos="1620"/>
          <w:tab w:val="center" w:pos="4536"/>
        </w:tabs>
        <w:jc w:val="center"/>
        <w:rPr>
          <w:rFonts w:ascii="Times New Roman" w:hAnsi="Times New Roman" w:cs="Times New Roman"/>
          <w:sz w:val="28"/>
          <w:szCs w:val="28"/>
        </w:rPr>
      </w:pPr>
    </w:p>
    <w:p w14:paraId="46647CE1" w14:textId="1817945D" w:rsidR="003C1120" w:rsidRDefault="003C1120" w:rsidP="003C1120">
      <w:pPr>
        <w:tabs>
          <w:tab w:val="left" w:pos="1620"/>
          <w:tab w:val="center" w:pos="4536"/>
        </w:tabs>
        <w:jc w:val="center"/>
        <w:rPr>
          <w:rFonts w:ascii="Times New Roman" w:hAnsi="Times New Roman" w:cs="Times New Roman"/>
          <w:sz w:val="28"/>
          <w:szCs w:val="28"/>
        </w:rPr>
      </w:pPr>
    </w:p>
    <w:p w14:paraId="5BA37858" w14:textId="294CA987" w:rsidR="003C1120" w:rsidRDefault="003C1120" w:rsidP="003C1120">
      <w:pPr>
        <w:tabs>
          <w:tab w:val="left" w:pos="1620"/>
          <w:tab w:val="center" w:pos="4536"/>
        </w:tabs>
        <w:jc w:val="center"/>
        <w:rPr>
          <w:rFonts w:ascii="Times New Roman" w:hAnsi="Times New Roman" w:cs="Times New Roman"/>
          <w:sz w:val="28"/>
          <w:szCs w:val="28"/>
        </w:rPr>
      </w:pPr>
    </w:p>
    <w:p w14:paraId="7D10668C" w14:textId="793B0623" w:rsidR="003C1120" w:rsidRDefault="003C1120" w:rsidP="003C1120">
      <w:pPr>
        <w:tabs>
          <w:tab w:val="left" w:pos="1620"/>
          <w:tab w:val="center" w:pos="4536"/>
        </w:tabs>
        <w:jc w:val="center"/>
        <w:rPr>
          <w:rFonts w:ascii="Times New Roman" w:hAnsi="Times New Roman" w:cs="Times New Roman"/>
          <w:sz w:val="28"/>
          <w:szCs w:val="28"/>
        </w:rPr>
      </w:pPr>
    </w:p>
    <w:p w14:paraId="68676187" w14:textId="611558C6" w:rsidR="003C1120" w:rsidRDefault="003C1120" w:rsidP="003C1120">
      <w:pPr>
        <w:tabs>
          <w:tab w:val="left" w:pos="1620"/>
          <w:tab w:val="center" w:pos="4536"/>
        </w:tabs>
        <w:jc w:val="center"/>
        <w:rPr>
          <w:rFonts w:ascii="Times New Roman" w:hAnsi="Times New Roman" w:cs="Times New Roman"/>
          <w:sz w:val="28"/>
          <w:szCs w:val="28"/>
        </w:rPr>
      </w:pPr>
    </w:p>
    <w:p w14:paraId="0AFB90E1" w14:textId="6FF1BF42" w:rsidR="003C1120" w:rsidRDefault="003C1120" w:rsidP="003C1120">
      <w:pPr>
        <w:tabs>
          <w:tab w:val="left" w:pos="1620"/>
          <w:tab w:val="center" w:pos="4536"/>
        </w:tabs>
        <w:jc w:val="center"/>
        <w:rPr>
          <w:rFonts w:ascii="Times New Roman" w:hAnsi="Times New Roman" w:cs="Times New Roman"/>
          <w:sz w:val="28"/>
          <w:szCs w:val="28"/>
        </w:rPr>
      </w:pPr>
    </w:p>
    <w:p w14:paraId="284337AC" w14:textId="35BB7C27" w:rsidR="003C1120" w:rsidRDefault="003C1120" w:rsidP="003C1120">
      <w:pPr>
        <w:tabs>
          <w:tab w:val="left" w:pos="1620"/>
          <w:tab w:val="center" w:pos="4536"/>
        </w:tabs>
        <w:jc w:val="center"/>
        <w:rPr>
          <w:rFonts w:ascii="Times New Roman" w:hAnsi="Times New Roman" w:cs="Times New Roman"/>
          <w:sz w:val="28"/>
          <w:szCs w:val="28"/>
        </w:rPr>
      </w:pPr>
    </w:p>
    <w:p w14:paraId="7496C69F" w14:textId="574EB586" w:rsidR="003C1120" w:rsidRDefault="003C1120" w:rsidP="003C1120">
      <w:pPr>
        <w:tabs>
          <w:tab w:val="left" w:pos="1620"/>
          <w:tab w:val="center" w:pos="4536"/>
        </w:tabs>
        <w:jc w:val="center"/>
        <w:rPr>
          <w:rFonts w:ascii="Times New Roman" w:hAnsi="Times New Roman" w:cs="Times New Roman"/>
          <w:sz w:val="28"/>
          <w:szCs w:val="28"/>
        </w:rPr>
      </w:pPr>
    </w:p>
    <w:p w14:paraId="0196C7F3" w14:textId="77777777" w:rsidR="003C1120" w:rsidRDefault="003C1120" w:rsidP="003C1120">
      <w:pPr>
        <w:tabs>
          <w:tab w:val="left" w:pos="1620"/>
          <w:tab w:val="center" w:pos="4536"/>
        </w:tabs>
        <w:jc w:val="center"/>
        <w:rPr>
          <w:rFonts w:ascii="Times New Roman" w:hAnsi="Times New Roman" w:cs="Times New Roman"/>
          <w:sz w:val="28"/>
          <w:szCs w:val="28"/>
        </w:rPr>
      </w:pPr>
    </w:p>
    <w:p w14:paraId="54DAF73A" w14:textId="77777777" w:rsidR="00E725A5" w:rsidRDefault="00E725A5" w:rsidP="003C1120">
      <w:pPr>
        <w:rPr>
          <w:rFonts w:ascii="Times New Roman" w:hAnsi="Times New Roman" w:cs="Times New Roman"/>
          <w:sz w:val="20"/>
          <w:szCs w:val="20"/>
        </w:rPr>
      </w:pPr>
    </w:p>
    <w:p w14:paraId="55868660" w14:textId="3AD6933A"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Pr="003C1120">
        <w:rPr>
          <w:rFonts w:ascii="Times New Roman" w:hAnsi="Times New Roman" w:cs="Times New Roman"/>
          <w:sz w:val="20"/>
          <w:szCs w:val="20"/>
        </w:rPr>
        <w:t>6 - Specifikace bezpečnostních služeb Orlická 2020/4, Praha 3</w:t>
      </w:r>
    </w:p>
    <w:p w14:paraId="4A10F98A" w14:textId="77777777" w:rsidR="003C1120" w:rsidRDefault="003C1120" w:rsidP="003C1120">
      <w:pPr>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KLIPR Orlická</w:t>
      </w:r>
    </w:p>
    <w:p w14:paraId="0841ED8A"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Střežený objekt:</w:t>
      </w:r>
    </w:p>
    <w:p w14:paraId="644288C5" w14:textId="77777777" w:rsidR="003C1120" w:rsidRDefault="003C1120" w:rsidP="003C1120">
      <w:pPr>
        <w:jc w:val="both"/>
        <w:rPr>
          <w:rFonts w:ascii="Times New Roman" w:hAnsi="Times New Roman" w:cs="Times New Roman"/>
          <w:b/>
          <w:sz w:val="24"/>
          <w:szCs w:val="24"/>
        </w:rPr>
      </w:pPr>
      <w:r>
        <w:rPr>
          <w:rFonts w:ascii="Times New Roman" w:hAnsi="Times New Roman" w:cs="Times New Roman"/>
          <w:sz w:val="24"/>
          <w:szCs w:val="24"/>
        </w:rPr>
        <w:t xml:space="preserve">Budova Regionální pobočky VZP ČR RP Praha na adrese: Orlická 4/2020, Praha 3 </w:t>
      </w:r>
      <w:r>
        <w:rPr>
          <w:rFonts w:ascii="Times New Roman" w:hAnsi="Times New Roman" w:cs="Times New Roman"/>
          <w:b/>
          <w:sz w:val="24"/>
          <w:szCs w:val="24"/>
        </w:rPr>
        <w:t xml:space="preserve">(dále jen „Objekt“). </w:t>
      </w:r>
    </w:p>
    <w:p w14:paraId="6785CBE6"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12EC2AB2"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 xml:space="preserve">Objekt má charakter administrativní budovy a je umístěn Orlická 4/2020, Praha 3. Objekt je situován v řadové městské zástavbě. V případě vzniku mimořádné události je Objekt zpřístupněn složkám IZS, podílejících se na zásahu při mimořádné události. </w:t>
      </w:r>
    </w:p>
    <w:p w14:paraId="092EB6F9" w14:textId="0B026047"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4824BA">
        <w:rPr>
          <w:rFonts w:ascii="Times New Roman" w:hAnsi="Times New Roman" w:cs="Times New Roman"/>
          <w:sz w:val="24"/>
          <w:szCs w:val="24"/>
        </w:rPr>
        <w:t>.</w:t>
      </w:r>
      <w:r>
        <w:rPr>
          <w:rFonts w:ascii="Times New Roman" w:hAnsi="Times New Roman" w:cs="Times New Roman"/>
          <w:sz w:val="24"/>
          <w:szCs w:val="24"/>
        </w:rPr>
        <w:t xml:space="preserve"> NP – umístění KLIPR, kancelářské prostory, kuchyňka; </w:t>
      </w:r>
    </w:p>
    <w:p w14:paraId="602E2CCC" w14:textId="77777777" w:rsidR="003C1120" w:rsidRDefault="003C1120" w:rsidP="003C1120">
      <w:pPr>
        <w:pStyle w:val="Bezmezer"/>
        <w:spacing w:line="276" w:lineRule="auto"/>
        <w:rPr>
          <w:rFonts w:ascii="Times New Roman" w:hAnsi="Times New Roman" w:cs="Times New Roman"/>
        </w:rPr>
      </w:pPr>
    </w:p>
    <w:p w14:paraId="66796CBE"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V Objektu jsou využívány bezpečnostní technické prvky:</w:t>
      </w:r>
    </w:p>
    <w:p w14:paraId="5B4D9EAC"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4BCD0AAB"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141F2854" w14:textId="77777777" w:rsidR="003C1120" w:rsidRDefault="003C1120" w:rsidP="00EC5501">
      <w:pPr>
        <w:pStyle w:val="Odstavecseseznamem"/>
        <w:numPr>
          <w:ilvl w:val="0"/>
          <w:numId w:val="74"/>
        </w:numPr>
        <w:jc w:val="both"/>
        <w:rPr>
          <w:rFonts w:ascii="Times New Roman" w:hAnsi="Times New Roman"/>
          <w:b/>
          <w:sz w:val="24"/>
          <w:u w:val="single"/>
        </w:rPr>
      </w:pPr>
      <w:r>
        <w:rPr>
          <w:rFonts w:ascii="Times New Roman" w:hAnsi="Times New Roman"/>
          <w:b/>
          <w:sz w:val="24"/>
          <w:u w:val="single"/>
        </w:rPr>
        <w:t xml:space="preserve">Zvláštní </w:t>
      </w:r>
      <w:r>
        <w:rPr>
          <w:rFonts w:ascii="Times New Roman" w:hAnsi="Times New Roman"/>
          <w:b/>
          <w:sz w:val="24"/>
          <w:szCs w:val="24"/>
          <w:u w:val="single"/>
        </w:rPr>
        <w:t>charakteristika</w:t>
      </w:r>
      <w:r>
        <w:rPr>
          <w:rFonts w:ascii="Times New Roman" w:hAnsi="Times New Roman"/>
          <w:b/>
          <w:sz w:val="24"/>
          <w:u w:val="single"/>
        </w:rPr>
        <w:t xml:space="preserve"> Objektu je určena zejména:</w:t>
      </w:r>
    </w:p>
    <w:p w14:paraId="0A5AC8B4" w14:textId="77777777" w:rsidR="003C1120" w:rsidRDefault="003C1120" w:rsidP="003C1120">
      <w:pPr>
        <w:spacing w:after="0" w:line="240" w:lineRule="auto"/>
        <w:jc w:val="both"/>
        <w:rPr>
          <w:rFonts w:ascii="Times New Roman" w:hAnsi="Times New Roman" w:cs="Times New Roman"/>
          <w:b/>
          <w:sz w:val="24"/>
        </w:rPr>
      </w:pPr>
      <w:r>
        <w:rPr>
          <w:rFonts w:ascii="Times New Roman" w:hAnsi="Times New Roman" w:cs="Times New Roman"/>
          <w:sz w:val="24"/>
        </w:rPr>
        <w:t xml:space="preserve">technickými zařízeními – jsou instalovány a používány systémy technické ochrany Objektu (VSS, PZTS atd.)., </w:t>
      </w:r>
    </w:p>
    <w:p w14:paraId="57D25EFB" w14:textId="77777777" w:rsidR="003C1120" w:rsidRDefault="003C1120" w:rsidP="003C1120">
      <w:pPr>
        <w:spacing w:after="120" w:line="240" w:lineRule="auto"/>
        <w:jc w:val="both"/>
        <w:rPr>
          <w:rFonts w:ascii="Times New Roman" w:hAnsi="Times New Roman" w:cs="Times New Roman"/>
          <w:b/>
          <w:sz w:val="24"/>
        </w:rPr>
      </w:pPr>
    </w:p>
    <w:p w14:paraId="3C92A8DD"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Specifikace Objektu:</w:t>
      </w:r>
    </w:p>
    <w:p w14:paraId="6164EC6B" w14:textId="4C26317E" w:rsidR="003C1120" w:rsidRDefault="003C1120" w:rsidP="003C1120">
      <w:pPr>
        <w:spacing w:after="120" w:line="240" w:lineRule="auto"/>
        <w:jc w:val="both"/>
        <w:rPr>
          <w:rFonts w:ascii="Times New Roman" w:hAnsi="Times New Roman" w:cs="Times New Roman"/>
          <w:sz w:val="24"/>
        </w:rPr>
      </w:pPr>
      <w:r>
        <w:rPr>
          <w:rFonts w:ascii="Times New Roman" w:hAnsi="Times New Roman" w:cs="Times New Roman"/>
          <w:sz w:val="24"/>
        </w:rPr>
        <w:t xml:space="preserve">Budova </w:t>
      </w:r>
      <w:r>
        <w:rPr>
          <w:rFonts w:ascii="Times New Roman" w:hAnsi="Times New Roman" w:cs="Times New Roman"/>
          <w:sz w:val="24"/>
          <w:szCs w:val="24"/>
        </w:rPr>
        <w:t xml:space="preserve">VZP ČR RP Praha na adrese: Orlická 4/2020, Praha 3 </w:t>
      </w:r>
      <w:r>
        <w:rPr>
          <w:rFonts w:ascii="Times New Roman" w:hAnsi="Times New Roman" w:cs="Times New Roman"/>
          <w:sz w:val="24"/>
        </w:rPr>
        <w:t>je tvořena jedním samostatným objektem v němž je umístěn v 1NP vstup do KLIPR se samostatným vstupem pro klienty z ulice Vinohradská</w:t>
      </w:r>
      <w:r w:rsidR="00DE0185">
        <w:rPr>
          <w:rFonts w:ascii="Times New Roman" w:hAnsi="Times New Roman" w:cs="Times New Roman"/>
          <w:sz w:val="24"/>
        </w:rPr>
        <w:t>.</w:t>
      </w:r>
    </w:p>
    <w:p w14:paraId="77CE9F4E" w14:textId="77777777" w:rsidR="003C1120" w:rsidRDefault="003C1120" w:rsidP="003C1120">
      <w:pPr>
        <w:pStyle w:val="Odstavecseseznamem"/>
        <w:spacing w:after="120" w:line="240" w:lineRule="auto"/>
        <w:jc w:val="both"/>
        <w:rPr>
          <w:rFonts w:ascii="Times New Roman" w:hAnsi="Times New Roman"/>
          <w:sz w:val="24"/>
        </w:rPr>
      </w:pPr>
    </w:p>
    <w:p w14:paraId="5C38D70C" w14:textId="77777777" w:rsidR="003C1120" w:rsidRDefault="003C1120" w:rsidP="003C1120">
      <w:pPr>
        <w:pStyle w:val="Odstavecseseznamem"/>
        <w:rPr>
          <w:rFonts w:ascii="Times New Roman" w:hAnsi="Times New Roman"/>
          <w:sz w:val="24"/>
        </w:rPr>
      </w:pPr>
    </w:p>
    <w:p w14:paraId="0B9EC686"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6532AA04" w14:textId="77777777" w:rsidR="003C1120" w:rsidRDefault="003C1120" w:rsidP="003C1120">
      <w:pPr>
        <w:jc w:val="both"/>
        <w:rPr>
          <w:rFonts w:ascii="Times New Roman" w:hAnsi="Times New Roman" w:cs="Times New Roman"/>
          <w:sz w:val="24"/>
        </w:rPr>
      </w:pPr>
      <w:r>
        <w:rPr>
          <w:rFonts w:ascii="Times New Roman" w:hAnsi="Times New Roman" w:cs="Times New Roman"/>
          <w:sz w:val="24"/>
        </w:rPr>
        <w:t xml:space="preserve">Účelem komplexní ostrahy Objektu je zejména zabezpečení proti neoprávněnému vstupu/výstupu osob a zabránění jejich nekontrolovanému pohybu po všech částech Objektu, </w:t>
      </w:r>
      <w:r>
        <w:rPr>
          <w:rFonts w:ascii="Times New Roman" w:hAnsi="Times New Roman" w:cs="Times New Roman"/>
          <w:sz w:val="24"/>
        </w:rPr>
        <w:lastRenderedPageBreak/>
        <w:t>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zejména pak:</w:t>
      </w:r>
    </w:p>
    <w:p w14:paraId="63B14327"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226A17FF"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5B274988"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0D3CD395"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718DA131"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616DB921"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49640938"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1DC28835"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4AF00B15" w14:textId="77777777" w:rsidR="003C1120" w:rsidRDefault="003C1120" w:rsidP="00EC5501">
      <w:pPr>
        <w:pStyle w:val="Odstavecseseznamem"/>
        <w:numPr>
          <w:ilvl w:val="0"/>
          <w:numId w:val="74"/>
        </w:numPr>
        <w:jc w:val="both"/>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75E5F673" w14:textId="77777777" w:rsidR="003C1120" w:rsidRDefault="003C1120" w:rsidP="003C1120">
      <w:pPr>
        <w:pStyle w:val="Textodst1sl"/>
        <w:ind w:left="0" w:firstLine="0"/>
      </w:pPr>
      <w:r>
        <w:t>Všichni pracovníci ostrahy určení musí splňovat následující minimální požadavky:</w:t>
      </w:r>
    </w:p>
    <w:p w14:paraId="122C811B" w14:textId="77777777" w:rsidR="003C1120" w:rsidRDefault="003C1120" w:rsidP="00EC5501">
      <w:pPr>
        <w:pStyle w:val="Textodst2slovan"/>
        <w:numPr>
          <w:ilvl w:val="0"/>
          <w:numId w:val="126"/>
        </w:numPr>
      </w:pPr>
      <w:r>
        <w:t>musí splňovat podmínku trestní bezúhonnosti;</w:t>
      </w:r>
    </w:p>
    <w:p w14:paraId="5061AEDE" w14:textId="77777777" w:rsidR="003C1120" w:rsidRDefault="003C1120" w:rsidP="00EC5501">
      <w:pPr>
        <w:pStyle w:val="Textodst2slovan"/>
        <w:numPr>
          <w:ilvl w:val="0"/>
          <w:numId w:val="126"/>
        </w:numPr>
      </w:pPr>
      <w:r>
        <w:t>musí znát základy poskytování první pomoci;</w:t>
      </w:r>
    </w:p>
    <w:p w14:paraId="4E7E4E1E" w14:textId="34325C0E" w:rsidR="003C1120" w:rsidRDefault="003C1120" w:rsidP="00EC5501">
      <w:pPr>
        <w:pStyle w:val="Textodst2slovan"/>
        <w:numPr>
          <w:ilvl w:val="0"/>
          <w:numId w:val="126"/>
        </w:numPr>
      </w:pPr>
      <w:r>
        <w:t>musí mít znalost výpočetní techniky pro potřeby monitoringu a vyhodnocování signálů z PZTS a VSS</w:t>
      </w:r>
      <w:r w:rsidR="004824BA">
        <w:t>.</w:t>
      </w:r>
    </w:p>
    <w:p w14:paraId="5E87BC13" w14:textId="77777777" w:rsidR="003C1120" w:rsidRDefault="003C1120" w:rsidP="003C1120">
      <w:pPr>
        <w:spacing w:after="120" w:line="240" w:lineRule="auto"/>
        <w:jc w:val="both"/>
        <w:rPr>
          <w:rFonts w:ascii="Times New Roman" w:hAnsi="Times New Roman" w:cs="Times New Roman"/>
          <w:b/>
          <w:sz w:val="24"/>
          <w:szCs w:val="24"/>
        </w:rPr>
      </w:pPr>
    </w:p>
    <w:p w14:paraId="18470351"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Výstroj a vybavení pracovníků ostrahy:</w:t>
      </w:r>
    </w:p>
    <w:p w14:paraId="7756E8CE" w14:textId="77777777" w:rsidR="003C1120" w:rsidRDefault="003C1120" w:rsidP="00EC5501">
      <w:pPr>
        <w:pStyle w:val="Odstavecseseznamem"/>
        <w:numPr>
          <w:ilvl w:val="0"/>
          <w:numId w:val="125"/>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5C2E1162" w14:textId="77777777" w:rsidR="003C1120" w:rsidRDefault="003C1120" w:rsidP="00EC5501">
      <w:pPr>
        <w:pStyle w:val="Odstavecseseznamem"/>
        <w:numPr>
          <w:ilvl w:val="0"/>
          <w:numId w:val="125"/>
        </w:numPr>
        <w:spacing w:after="0" w:line="240" w:lineRule="auto"/>
        <w:jc w:val="both"/>
        <w:rPr>
          <w:rFonts w:ascii="Times New Roman" w:hAnsi="Times New Roman"/>
          <w:sz w:val="24"/>
          <w:szCs w:val="24"/>
        </w:rPr>
      </w:pPr>
      <w:r>
        <w:rPr>
          <w:rFonts w:ascii="Times New Roman" w:hAnsi="Times New Roman"/>
          <w:sz w:val="24"/>
          <w:szCs w:val="24"/>
        </w:rPr>
        <w:t>přiměřené OOP;</w:t>
      </w:r>
    </w:p>
    <w:p w14:paraId="6E5DC1D4" w14:textId="77777777" w:rsidR="003C1120" w:rsidRDefault="003C1120" w:rsidP="00EC5501">
      <w:pPr>
        <w:pStyle w:val="Odstavecseseznamem"/>
        <w:numPr>
          <w:ilvl w:val="0"/>
          <w:numId w:val="125"/>
        </w:numPr>
        <w:spacing w:after="0" w:line="240" w:lineRule="auto"/>
        <w:jc w:val="both"/>
        <w:rPr>
          <w:rFonts w:ascii="Times New Roman" w:hAnsi="Times New Roman"/>
          <w:b/>
          <w:sz w:val="24"/>
          <w:szCs w:val="24"/>
        </w:rPr>
      </w:pPr>
      <w:r>
        <w:rPr>
          <w:rFonts w:ascii="Times New Roman" w:hAnsi="Times New Roman"/>
          <w:sz w:val="24"/>
          <w:szCs w:val="24"/>
        </w:rPr>
        <w:t>mobilní telefon.</w:t>
      </w:r>
    </w:p>
    <w:p w14:paraId="1DE1CB11" w14:textId="77777777" w:rsidR="003C1120" w:rsidRDefault="003C1120" w:rsidP="003C1120">
      <w:pPr>
        <w:spacing w:after="0" w:line="240" w:lineRule="auto"/>
        <w:jc w:val="both"/>
        <w:rPr>
          <w:rFonts w:ascii="Times New Roman" w:hAnsi="Times New Roman" w:cs="Times New Roman"/>
          <w:b/>
          <w:sz w:val="24"/>
          <w:szCs w:val="24"/>
        </w:rPr>
      </w:pPr>
    </w:p>
    <w:p w14:paraId="7A381820"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Identifikace pracovníků ostrahy:</w:t>
      </w:r>
    </w:p>
    <w:p w14:paraId="5502725E"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lastRenderedPageBreak/>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59EA6BF8" w14:textId="77777777" w:rsidR="003C1120" w:rsidRDefault="003C1120" w:rsidP="003C1120">
      <w:pPr>
        <w:pStyle w:val="Odstavecseseznamem"/>
        <w:ind w:left="0"/>
        <w:jc w:val="both"/>
        <w:rPr>
          <w:rFonts w:ascii="Times New Roman" w:hAnsi="Times New Roman"/>
          <w:sz w:val="24"/>
          <w:szCs w:val="24"/>
        </w:rPr>
      </w:pPr>
    </w:p>
    <w:p w14:paraId="113CF18C"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6A0B4346"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4D20D634" w14:textId="77777777" w:rsidR="003C1120" w:rsidRDefault="003C1120" w:rsidP="003C1120">
      <w:pPr>
        <w:pStyle w:val="Odstavecseseznamem"/>
        <w:ind w:left="0"/>
        <w:jc w:val="both"/>
        <w:rPr>
          <w:rFonts w:ascii="Times New Roman" w:hAnsi="Times New Roman"/>
          <w:sz w:val="24"/>
          <w:szCs w:val="24"/>
        </w:rPr>
      </w:pPr>
    </w:p>
    <w:p w14:paraId="7FC679CE" w14:textId="77777777" w:rsidR="003C1120" w:rsidRDefault="003C1120" w:rsidP="003C1120">
      <w:pPr>
        <w:pStyle w:val="Odstavecseseznamem"/>
        <w:ind w:left="0"/>
        <w:jc w:val="both"/>
        <w:rPr>
          <w:rFonts w:ascii="Times New Roman" w:hAnsi="Times New Roman"/>
          <w:sz w:val="24"/>
          <w:szCs w:val="24"/>
        </w:rPr>
      </w:pPr>
    </w:p>
    <w:p w14:paraId="7C3BC9C5" w14:textId="77777777" w:rsidR="003C1120" w:rsidRDefault="003C1120" w:rsidP="003C1120">
      <w:pPr>
        <w:pStyle w:val="Odstavecseseznamem"/>
        <w:ind w:left="0"/>
        <w:jc w:val="both"/>
        <w:rPr>
          <w:rFonts w:ascii="Times New Roman" w:hAnsi="Times New Roman"/>
          <w:sz w:val="24"/>
          <w:szCs w:val="24"/>
        </w:rPr>
      </w:pPr>
    </w:p>
    <w:p w14:paraId="1CB8872D" w14:textId="77777777" w:rsidR="003C1120" w:rsidRDefault="003C1120" w:rsidP="003C1120">
      <w:pPr>
        <w:pStyle w:val="Odstavecseseznamem"/>
        <w:ind w:left="0"/>
        <w:jc w:val="both"/>
        <w:rPr>
          <w:rFonts w:ascii="Times New Roman" w:hAnsi="Times New Roman"/>
          <w:sz w:val="24"/>
          <w:szCs w:val="24"/>
        </w:rPr>
      </w:pPr>
    </w:p>
    <w:p w14:paraId="6E267F85" w14:textId="77777777" w:rsidR="003C1120" w:rsidRDefault="003C1120" w:rsidP="003C1120">
      <w:pPr>
        <w:pStyle w:val="Odstavecseseznamem"/>
        <w:ind w:left="0"/>
        <w:jc w:val="both"/>
        <w:rPr>
          <w:rFonts w:ascii="Times New Roman" w:hAnsi="Times New Roman"/>
          <w:sz w:val="24"/>
          <w:szCs w:val="24"/>
        </w:rPr>
      </w:pPr>
    </w:p>
    <w:p w14:paraId="55F6F7AB"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7E8839C1" w14:textId="77777777" w:rsidR="003C1120" w:rsidRDefault="003C1120" w:rsidP="00EC5501">
      <w:pPr>
        <w:pStyle w:val="Odstavecseseznamem"/>
        <w:numPr>
          <w:ilvl w:val="0"/>
          <w:numId w:val="78"/>
        </w:numPr>
        <w:jc w:val="both"/>
        <w:rPr>
          <w:rFonts w:ascii="Times New Roman" w:hAnsi="Times New Roman"/>
          <w:bCs/>
          <w:sz w:val="24"/>
          <w:szCs w:val="24"/>
        </w:rPr>
      </w:pPr>
      <w:r>
        <w:rPr>
          <w:rFonts w:ascii="Times New Roman" w:hAnsi="Times New Roman"/>
          <w:bCs/>
          <w:sz w:val="24"/>
          <w:szCs w:val="24"/>
        </w:rPr>
        <w:t xml:space="preserve">Rozsah hodin: </w:t>
      </w:r>
    </w:p>
    <w:tbl>
      <w:tblPr>
        <w:tblStyle w:val="Mkatabulky"/>
        <w:tblW w:w="9210" w:type="dxa"/>
        <w:tblLayout w:type="fixed"/>
        <w:tblLook w:val="04A0" w:firstRow="1" w:lastRow="0" w:firstColumn="1" w:lastColumn="0" w:noHBand="0" w:noVBand="1"/>
      </w:tblPr>
      <w:tblGrid>
        <w:gridCol w:w="1534"/>
        <w:gridCol w:w="1267"/>
        <w:gridCol w:w="992"/>
        <w:gridCol w:w="2834"/>
        <w:gridCol w:w="1047"/>
        <w:gridCol w:w="1536"/>
      </w:tblGrid>
      <w:tr w:rsidR="003C1120" w14:paraId="792C3079"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4B1C8AC3" w14:textId="77777777" w:rsidR="003C1120" w:rsidRDefault="003C1120">
            <w:pPr>
              <w:spacing w:after="120"/>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2104392D"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24120"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5930EE"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B6FF2B"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vAlign w:val="center"/>
            <w:hideMark/>
          </w:tcPr>
          <w:p w14:paraId="1067CCE5"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0A98F6EA" w14:textId="77777777" w:rsidTr="003C1120">
        <w:tc>
          <w:tcPr>
            <w:tcW w:w="1535" w:type="dxa"/>
            <w:tcBorders>
              <w:top w:val="single" w:sz="4" w:space="0" w:color="auto"/>
              <w:left w:val="single" w:sz="4" w:space="0" w:color="auto"/>
              <w:bottom w:val="single" w:sz="4" w:space="0" w:color="auto"/>
              <w:right w:val="single" w:sz="4" w:space="0" w:color="auto"/>
            </w:tcBorders>
            <w:vAlign w:val="center"/>
            <w:hideMark/>
          </w:tcPr>
          <w:p w14:paraId="2F4C9682"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836B924"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97198"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Po </w:t>
            </w:r>
          </w:p>
          <w:p w14:paraId="2637B40E" w14:textId="77777777" w:rsidR="003C1120" w:rsidRDefault="003C1120">
            <w:pPr>
              <w:spacing w:after="120"/>
              <w:jc w:val="center"/>
              <w:rPr>
                <w:rFonts w:ascii="Times New Roman" w:hAnsi="Times New Roman" w:cs="Times New Roman"/>
              </w:rPr>
            </w:pPr>
            <w:r>
              <w:rPr>
                <w:rFonts w:ascii="Times New Roman" w:hAnsi="Times New Roman" w:cs="Times New Roman"/>
              </w:rPr>
              <w:t>Út</w:t>
            </w:r>
          </w:p>
          <w:p w14:paraId="42033CC6" w14:textId="77777777" w:rsidR="003C1120" w:rsidRDefault="003C1120">
            <w:pPr>
              <w:spacing w:after="120"/>
              <w:jc w:val="center"/>
              <w:rPr>
                <w:rFonts w:ascii="Times New Roman" w:hAnsi="Times New Roman" w:cs="Times New Roman"/>
              </w:rPr>
            </w:pPr>
            <w:r>
              <w:rPr>
                <w:rFonts w:ascii="Times New Roman" w:hAnsi="Times New Roman" w:cs="Times New Roman"/>
              </w:rPr>
              <w:t>St</w:t>
            </w:r>
          </w:p>
          <w:p w14:paraId="113F60E8" w14:textId="77777777" w:rsidR="003C1120" w:rsidRDefault="003C1120">
            <w:pPr>
              <w:spacing w:after="120"/>
              <w:jc w:val="center"/>
              <w:rPr>
                <w:rFonts w:ascii="Times New Roman" w:hAnsi="Times New Roman" w:cs="Times New Roman"/>
              </w:rPr>
            </w:pPr>
            <w:r>
              <w:rPr>
                <w:rFonts w:ascii="Times New Roman" w:hAnsi="Times New Roman" w:cs="Times New Roman"/>
              </w:rPr>
              <w:t>Čt</w:t>
            </w:r>
          </w:p>
          <w:p w14:paraId="47756A1D" w14:textId="77777777" w:rsidR="003C1120" w:rsidRDefault="003C1120">
            <w:pPr>
              <w:spacing w:after="120"/>
              <w:jc w:val="center"/>
              <w:rPr>
                <w:rFonts w:ascii="Times New Roman" w:hAnsi="Times New Roman" w:cs="Times New Roman"/>
              </w:rPr>
            </w:pPr>
            <w:r>
              <w:rPr>
                <w:rFonts w:ascii="Times New Roman" w:hAnsi="Times New Roman" w:cs="Times New Roman"/>
              </w:rPr>
              <w:t>Pá</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74BF76"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17:30 </w:t>
            </w:r>
          </w:p>
          <w:p w14:paraId="5FE20568"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15:30 </w:t>
            </w:r>
          </w:p>
          <w:p w14:paraId="7CF64437"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17:30 </w:t>
            </w:r>
          </w:p>
          <w:p w14:paraId="0EA3DF3B"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15:30 </w:t>
            </w:r>
          </w:p>
          <w:p w14:paraId="3FB7879E"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14:30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EDA802D" w14:textId="77777777" w:rsidR="003C1120" w:rsidRDefault="003C1120">
            <w:pPr>
              <w:spacing w:after="120"/>
              <w:jc w:val="center"/>
              <w:rPr>
                <w:rFonts w:ascii="Times New Roman" w:hAnsi="Times New Roman" w:cs="Times New Roman"/>
              </w:rPr>
            </w:pPr>
            <w:r>
              <w:rPr>
                <w:rFonts w:ascii="Times New Roman" w:hAnsi="Times New Roman" w:cs="Times New Roman"/>
              </w:rPr>
              <w:t>9,5</w:t>
            </w:r>
          </w:p>
          <w:p w14:paraId="1F743F00" w14:textId="77777777" w:rsidR="003C1120" w:rsidRDefault="003C1120">
            <w:pPr>
              <w:spacing w:after="120"/>
              <w:jc w:val="center"/>
              <w:rPr>
                <w:rFonts w:ascii="Times New Roman" w:hAnsi="Times New Roman" w:cs="Times New Roman"/>
              </w:rPr>
            </w:pPr>
            <w:r>
              <w:rPr>
                <w:rFonts w:ascii="Times New Roman" w:hAnsi="Times New Roman" w:cs="Times New Roman"/>
              </w:rPr>
              <w:t>7,5</w:t>
            </w:r>
          </w:p>
          <w:p w14:paraId="49A1B831" w14:textId="77777777" w:rsidR="003C1120" w:rsidRDefault="003C1120">
            <w:pPr>
              <w:spacing w:after="120"/>
              <w:jc w:val="center"/>
              <w:rPr>
                <w:rFonts w:ascii="Times New Roman" w:hAnsi="Times New Roman" w:cs="Times New Roman"/>
              </w:rPr>
            </w:pPr>
            <w:r>
              <w:rPr>
                <w:rFonts w:ascii="Times New Roman" w:hAnsi="Times New Roman" w:cs="Times New Roman"/>
              </w:rPr>
              <w:t>9,5</w:t>
            </w:r>
          </w:p>
          <w:p w14:paraId="5C241DCB" w14:textId="77777777" w:rsidR="003C1120" w:rsidRDefault="003C1120">
            <w:pPr>
              <w:spacing w:after="120"/>
              <w:jc w:val="center"/>
              <w:rPr>
                <w:rFonts w:ascii="Times New Roman" w:hAnsi="Times New Roman" w:cs="Times New Roman"/>
              </w:rPr>
            </w:pPr>
            <w:r>
              <w:rPr>
                <w:rFonts w:ascii="Times New Roman" w:hAnsi="Times New Roman" w:cs="Times New Roman"/>
              </w:rPr>
              <w:t>7,5</w:t>
            </w:r>
          </w:p>
          <w:p w14:paraId="7097E775" w14:textId="77777777" w:rsidR="003C1120" w:rsidRDefault="003C1120">
            <w:pPr>
              <w:spacing w:after="120"/>
              <w:jc w:val="center"/>
              <w:rPr>
                <w:rFonts w:ascii="Times New Roman" w:hAnsi="Times New Roman" w:cs="Times New Roman"/>
              </w:rPr>
            </w:pPr>
            <w:r>
              <w:rPr>
                <w:rFonts w:ascii="Times New Roman" w:hAnsi="Times New Roman" w:cs="Times New Roman"/>
              </w:rPr>
              <w:t>6,5</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E97773B" w14:textId="77777777" w:rsidR="003C1120" w:rsidRDefault="003C1120">
            <w:pPr>
              <w:spacing w:after="120"/>
              <w:jc w:val="center"/>
              <w:rPr>
                <w:rFonts w:ascii="Times New Roman" w:hAnsi="Times New Roman" w:cs="Times New Roman"/>
              </w:rPr>
            </w:pPr>
            <w:r>
              <w:rPr>
                <w:rFonts w:ascii="Times New Roman" w:hAnsi="Times New Roman" w:cs="Times New Roman"/>
              </w:rPr>
              <w:t>9,5</w:t>
            </w:r>
          </w:p>
          <w:p w14:paraId="63C5D27F" w14:textId="77777777" w:rsidR="003C1120" w:rsidRDefault="003C1120">
            <w:pPr>
              <w:spacing w:after="120"/>
              <w:jc w:val="center"/>
              <w:rPr>
                <w:rFonts w:ascii="Times New Roman" w:hAnsi="Times New Roman" w:cs="Times New Roman"/>
              </w:rPr>
            </w:pPr>
            <w:r>
              <w:rPr>
                <w:rFonts w:ascii="Times New Roman" w:hAnsi="Times New Roman" w:cs="Times New Roman"/>
              </w:rPr>
              <w:t>7,5</w:t>
            </w:r>
          </w:p>
          <w:p w14:paraId="37293797" w14:textId="77777777" w:rsidR="003C1120" w:rsidRDefault="003C1120">
            <w:pPr>
              <w:spacing w:after="120"/>
              <w:jc w:val="center"/>
              <w:rPr>
                <w:rFonts w:ascii="Times New Roman" w:hAnsi="Times New Roman" w:cs="Times New Roman"/>
              </w:rPr>
            </w:pPr>
            <w:r>
              <w:rPr>
                <w:rFonts w:ascii="Times New Roman" w:hAnsi="Times New Roman" w:cs="Times New Roman"/>
              </w:rPr>
              <w:t>9,5</w:t>
            </w:r>
          </w:p>
          <w:p w14:paraId="43467372" w14:textId="77777777" w:rsidR="003C1120" w:rsidRDefault="003C1120">
            <w:pPr>
              <w:spacing w:after="120"/>
              <w:jc w:val="center"/>
              <w:rPr>
                <w:rFonts w:ascii="Times New Roman" w:hAnsi="Times New Roman" w:cs="Times New Roman"/>
              </w:rPr>
            </w:pPr>
            <w:r>
              <w:rPr>
                <w:rFonts w:ascii="Times New Roman" w:hAnsi="Times New Roman" w:cs="Times New Roman"/>
              </w:rPr>
              <w:t>7,5</w:t>
            </w:r>
          </w:p>
          <w:p w14:paraId="00C7C338" w14:textId="77777777" w:rsidR="003C1120" w:rsidRDefault="003C1120">
            <w:pPr>
              <w:spacing w:after="120"/>
              <w:jc w:val="center"/>
              <w:rPr>
                <w:rFonts w:ascii="Times New Roman" w:hAnsi="Times New Roman" w:cs="Times New Roman"/>
              </w:rPr>
            </w:pPr>
            <w:r>
              <w:rPr>
                <w:rFonts w:ascii="Times New Roman" w:hAnsi="Times New Roman" w:cs="Times New Roman"/>
              </w:rPr>
              <w:t>6,5</w:t>
            </w:r>
          </w:p>
        </w:tc>
      </w:tr>
      <w:tr w:rsidR="003C1120" w14:paraId="47767C5D"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294531FF" w14:textId="77777777" w:rsidR="003C1120" w:rsidRDefault="003C1120">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tcPr>
          <w:p w14:paraId="5E9BD173" w14:textId="77777777" w:rsidR="003C1120" w:rsidRDefault="003C1120">
            <w:pPr>
              <w:spacing w:after="12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BF07C0" w14:textId="77777777" w:rsidR="003C1120" w:rsidRDefault="003C1120">
            <w:pPr>
              <w:spacing w:after="120"/>
              <w:jc w:val="center"/>
              <w:rPr>
                <w:rFonts w:ascii="Times New Roman" w:hAnsi="Times New Roman" w:cs="Times New Roman"/>
              </w:rPr>
            </w:pPr>
            <w:r>
              <w:rPr>
                <w:rFonts w:ascii="Times New Roman" w:hAnsi="Times New Roman" w:cs="Times New Roman"/>
              </w:rPr>
              <w:t>Po – Pá</w:t>
            </w:r>
          </w:p>
        </w:tc>
        <w:tc>
          <w:tcPr>
            <w:tcW w:w="2835" w:type="dxa"/>
            <w:tcBorders>
              <w:top w:val="single" w:sz="4" w:space="0" w:color="auto"/>
              <w:left w:val="single" w:sz="4" w:space="0" w:color="auto"/>
              <w:bottom w:val="single" w:sz="4" w:space="0" w:color="auto"/>
              <w:right w:val="single" w:sz="4" w:space="0" w:color="auto"/>
            </w:tcBorders>
            <w:vAlign w:val="center"/>
          </w:tcPr>
          <w:p w14:paraId="2D99202D" w14:textId="77777777" w:rsidR="003C1120" w:rsidRDefault="003C1120">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14:paraId="66742680" w14:textId="77777777" w:rsidR="003C1120" w:rsidRDefault="003C1120">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10F5F9A2" w14:textId="77777777" w:rsidR="003C1120" w:rsidRDefault="003C1120">
            <w:pPr>
              <w:spacing w:after="120"/>
              <w:jc w:val="center"/>
              <w:rPr>
                <w:rFonts w:ascii="Times New Roman" w:hAnsi="Times New Roman" w:cs="Times New Roman"/>
              </w:rPr>
            </w:pPr>
            <w:r>
              <w:rPr>
                <w:rFonts w:ascii="Times New Roman" w:hAnsi="Times New Roman" w:cs="Times New Roman"/>
              </w:rPr>
              <w:t>40,5</w:t>
            </w:r>
          </w:p>
        </w:tc>
      </w:tr>
    </w:tbl>
    <w:p w14:paraId="278DE4B0" w14:textId="77777777" w:rsidR="003C1120" w:rsidRDefault="003C1120" w:rsidP="003C1120">
      <w:pPr>
        <w:jc w:val="both"/>
        <w:rPr>
          <w:rFonts w:ascii="Times New Roman" w:hAnsi="Times New Roman" w:cs="Times New Roman"/>
          <w:bCs/>
          <w:sz w:val="24"/>
          <w:szCs w:val="24"/>
        </w:rPr>
      </w:pPr>
    </w:p>
    <w:p w14:paraId="098AF2CE" w14:textId="77777777" w:rsidR="003C1120" w:rsidRDefault="003C1120" w:rsidP="003C1120">
      <w:pPr>
        <w:pStyle w:val="Odstavecseseznamem"/>
        <w:jc w:val="both"/>
        <w:rPr>
          <w:rFonts w:ascii="Times New Roman" w:hAnsi="Times New Roman"/>
          <w:b/>
          <w:sz w:val="24"/>
          <w:szCs w:val="24"/>
          <w:u w:val="single"/>
        </w:rPr>
      </w:pPr>
    </w:p>
    <w:p w14:paraId="32918B86" w14:textId="77777777" w:rsidR="003C1120" w:rsidRDefault="003C1120" w:rsidP="00EC5501">
      <w:pPr>
        <w:pStyle w:val="Odstavecseseznamem"/>
        <w:numPr>
          <w:ilvl w:val="0"/>
          <w:numId w:val="78"/>
        </w:numPr>
        <w:tabs>
          <w:tab w:val="left" w:pos="0"/>
        </w:tabs>
        <w:spacing w:after="120"/>
        <w:jc w:val="both"/>
        <w:rPr>
          <w:rFonts w:ascii="Times New Roman" w:hAnsi="Times New Roman"/>
          <w:sz w:val="24"/>
        </w:rPr>
      </w:pPr>
      <w:r>
        <w:rPr>
          <w:rFonts w:ascii="Times New Roman" w:hAnsi="Times New Roman"/>
          <w:sz w:val="24"/>
        </w:rPr>
        <w:t xml:space="preserve">Bezpečnostní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14A2607C" w14:textId="77777777" w:rsidR="003C1120" w:rsidRDefault="003C1120" w:rsidP="00EC5501">
      <w:pPr>
        <w:pStyle w:val="Odstavecseseznamem"/>
        <w:numPr>
          <w:ilvl w:val="3"/>
          <w:numId w:val="79"/>
        </w:numPr>
        <w:tabs>
          <w:tab w:val="left" w:pos="426"/>
        </w:tabs>
        <w:spacing w:after="120"/>
        <w:ind w:left="709" w:hanging="283"/>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345C2F7E"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4F96C253"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odpovídá za proškolení pracovníků ostrahy v oblasti BOZP a PO; odpovídá za dodržování předpisů BOZP a PO pracovníky ostrahy v průběhu poskytování ostrahy Objektu.</w:t>
      </w:r>
    </w:p>
    <w:p w14:paraId="65A9C3EA"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kterou provede pověřená osoba BS.</w:t>
      </w:r>
    </w:p>
    <w:p w14:paraId="3CCDD913"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400D8B6A"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lastRenderedPageBreak/>
        <w:t xml:space="preserve">BS je povinna předcházet možným škodám na střeženém majetku. Za tím účelem jsou pracovníci ostrahy povinni zejména kontrolovat vnášení a vynášení předmětů do /z Objektu. </w:t>
      </w:r>
    </w:p>
    <w:p w14:paraId="62AA2F5B"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Stanoviště BS v recepci plní také funkci ohlašovny požárů.</w:t>
      </w:r>
    </w:p>
    <w:p w14:paraId="35E7ABB2"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je povinna vždy na požádání VZP ČR informovat o způsobu a průběhu provádění ostrahy Objektu, včetně předložení knihy služeb, případně předložení jiné nařízené vedené písemné dokumentace, vedené pracovníky ostrahy.</w:t>
      </w:r>
    </w:p>
    <w:p w14:paraId="13B2AC40"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4886CBE5"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7648F651"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681E715E"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72F00B5F"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7DF12EBF"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289B63AD"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6C4BBB49"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305CDEC0"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75DA2FB5"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4E65294A"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19EDE383"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předcházet vzniku bezpečnostních incidentů a hlásit bezpečnostní incidenty, spolupracovat s VZP ČR při jejich řešení;</w:t>
      </w:r>
    </w:p>
    <w:p w14:paraId="563DD415"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1CFE0C03"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v případě potřeby/nutnosti spolupracovat v rámci provádění ostrahy s Policií ČR / Městskou policií/výjezdovou skupinou PCO;</w:t>
      </w:r>
    </w:p>
    <w:p w14:paraId="591F9585"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2BB805A1"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na základě požadavku doprovodit invalidní zaměstnance či klienty VZP ČR;</w:t>
      </w:r>
    </w:p>
    <w:p w14:paraId="4DBCC40F"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vyprošťovat uvízlé osoby z výtahů;</w:t>
      </w:r>
    </w:p>
    <w:p w14:paraId="5DBA53BB"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lastRenderedPageBreak/>
        <w:t>ovládat všechny systémy technické ochrany a odpovídajícím způsobem reagovat na hlášení systémů;</w:t>
      </w:r>
    </w:p>
    <w:p w14:paraId="502B166F" w14:textId="77777777" w:rsidR="003C1120" w:rsidRDefault="003C1120" w:rsidP="00EC5501">
      <w:pPr>
        <w:numPr>
          <w:ilvl w:val="0"/>
          <w:numId w:val="80"/>
        </w:numPr>
        <w:spacing w:after="120" w:line="240" w:lineRule="auto"/>
        <w:ind w:left="1134" w:hanging="283"/>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20087093"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odpovídá za požadovanou úroveň vystupování a chování pracovníků ostrahy vůči klientům, návštěvám a zaměstnancům VZP ČR.</w:t>
      </w:r>
    </w:p>
    <w:p w14:paraId="7ED37F7B"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12CE87D9"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183E548B" w14:textId="77777777" w:rsidR="003C1120" w:rsidRDefault="003C1120" w:rsidP="00EC5501">
      <w:pPr>
        <w:pStyle w:val="Odstavecseseznamem"/>
        <w:numPr>
          <w:ilvl w:val="0"/>
          <w:numId w:val="79"/>
        </w:numPr>
        <w:tabs>
          <w:tab w:val="left" w:pos="426"/>
        </w:tabs>
        <w:spacing w:after="120"/>
        <w:ind w:left="709" w:hanging="283"/>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2A3E21A1" w14:textId="77777777" w:rsidR="003C1120" w:rsidRDefault="003C1120" w:rsidP="00EC5501">
      <w:pPr>
        <w:numPr>
          <w:ilvl w:val="0"/>
          <w:numId w:val="81"/>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2C9CDBC1" w14:textId="77777777" w:rsidR="003C1120" w:rsidRDefault="003C1120" w:rsidP="00EC5501">
      <w:pPr>
        <w:numPr>
          <w:ilvl w:val="0"/>
          <w:numId w:val="81"/>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18A752C8" w14:textId="77777777" w:rsidR="003C1120" w:rsidRDefault="003C1120" w:rsidP="00EC5501">
      <w:pPr>
        <w:numPr>
          <w:ilvl w:val="0"/>
          <w:numId w:val="81"/>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661F8A10" w14:textId="77777777" w:rsidR="003C1120" w:rsidRDefault="003C1120" w:rsidP="00EC5501">
      <w:pPr>
        <w:numPr>
          <w:ilvl w:val="0"/>
          <w:numId w:val="81"/>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6300659F" w14:textId="77777777" w:rsidR="003C1120" w:rsidRDefault="003C1120" w:rsidP="00EC5501">
      <w:pPr>
        <w:numPr>
          <w:ilvl w:val="0"/>
          <w:numId w:val="81"/>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spát během výkonu ostrahy.</w:t>
      </w:r>
    </w:p>
    <w:p w14:paraId="21476E7D" w14:textId="77777777" w:rsidR="003C1120" w:rsidRDefault="003C1120" w:rsidP="00EC5501">
      <w:pPr>
        <w:pStyle w:val="Odstavecseseznamem"/>
        <w:numPr>
          <w:ilvl w:val="0"/>
          <w:numId w:val="78"/>
        </w:numPr>
        <w:jc w:val="both"/>
        <w:rPr>
          <w:rFonts w:ascii="Times New Roman" w:hAnsi="Times New Roman"/>
          <w:b/>
          <w:sz w:val="24"/>
          <w:u w:val="single"/>
        </w:rPr>
      </w:pPr>
      <w:r>
        <w:rPr>
          <w:rFonts w:ascii="Times New Roman" w:hAnsi="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4C667033" w14:textId="77777777" w:rsidR="003C1120" w:rsidRDefault="003C1120" w:rsidP="003C1120">
      <w:pPr>
        <w:jc w:val="both"/>
        <w:rPr>
          <w:rFonts w:ascii="Times New Roman" w:hAnsi="Times New Roman" w:cs="Times New Roman"/>
        </w:rPr>
      </w:pPr>
    </w:p>
    <w:p w14:paraId="10EB369D" w14:textId="77777777" w:rsidR="003C1120" w:rsidRDefault="003C1120" w:rsidP="00EC5501">
      <w:pPr>
        <w:pStyle w:val="Odstavecseseznamem"/>
        <w:numPr>
          <w:ilvl w:val="0"/>
          <w:numId w:val="74"/>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2A9ACF99" w14:textId="77777777"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101ADAA8" w14:textId="361FEBF9"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714309BD" w14:textId="77777777"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t xml:space="preserve">zajištění mimořádného navýšení počtu členů ostrahy v případě mimořádných událostí, </w:t>
      </w:r>
    </w:p>
    <w:p w14:paraId="33D98608" w14:textId="14836FA5"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lastRenderedPageBreak/>
        <w:t xml:space="preserve">a to dle požadavku Objednatele (např. poškození vnějšího pláště takovým způsobem, </w:t>
      </w:r>
    </w:p>
    <w:p w14:paraId="3AF7A9D0" w14:textId="115ECB49"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t>že zabezpečení Objektu nebude možné jiným způsobem apod.);</w:t>
      </w:r>
    </w:p>
    <w:p w14:paraId="4A3A6049" w14:textId="77777777"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3C8CB48D" w14:textId="77777777" w:rsidR="003C1120" w:rsidRDefault="003C1120" w:rsidP="00EC5501">
      <w:pPr>
        <w:pStyle w:val="Odstavecseseznamem"/>
        <w:numPr>
          <w:ilvl w:val="0"/>
          <w:numId w:val="127"/>
        </w:numPr>
        <w:jc w:val="both"/>
        <w:rPr>
          <w:rFonts w:ascii="Times New Roman" w:hAnsi="Times New Roman"/>
          <w:sz w:val="24"/>
          <w:szCs w:val="24"/>
        </w:rPr>
      </w:pPr>
      <w:r>
        <w:rPr>
          <w:rFonts w:ascii="Times New Roman" w:hAnsi="Times New Roman"/>
          <w:sz w:val="24"/>
          <w:szCs w:val="24"/>
        </w:rPr>
        <w:t xml:space="preserve">další činnosti související s bezpečností Objektu a neobsažené v tomto dokumentu budou realizovány na základě samostatných objednávek dle konkrétních požadavků Objednatele v objednávce uvedených. </w:t>
      </w:r>
    </w:p>
    <w:p w14:paraId="57FBA66B" w14:textId="7CF74B81" w:rsidR="003C1120" w:rsidRDefault="003C1120" w:rsidP="003C1120">
      <w:pPr>
        <w:tabs>
          <w:tab w:val="left" w:pos="1620"/>
          <w:tab w:val="center" w:pos="4536"/>
        </w:tabs>
        <w:jc w:val="center"/>
        <w:rPr>
          <w:rFonts w:ascii="Times New Roman" w:hAnsi="Times New Roman" w:cs="Times New Roman"/>
          <w:sz w:val="28"/>
          <w:szCs w:val="28"/>
        </w:rPr>
      </w:pPr>
    </w:p>
    <w:p w14:paraId="36187C3D" w14:textId="77777777" w:rsidR="003C1120" w:rsidRDefault="003C1120" w:rsidP="003C1120">
      <w:pPr>
        <w:tabs>
          <w:tab w:val="left" w:pos="1620"/>
          <w:tab w:val="center" w:pos="4536"/>
        </w:tabs>
        <w:jc w:val="center"/>
        <w:rPr>
          <w:rFonts w:ascii="Times New Roman" w:hAnsi="Times New Roman" w:cs="Times New Roman"/>
          <w:sz w:val="28"/>
          <w:szCs w:val="28"/>
        </w:rPr>
      </w:pPr>
    </w:p>
    <w:p w14:paraId="73B85B2A" w14:textId="45F30C4D"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Pr="003C1120">
        <w:rPr>
          <w:rFonts w:ascii="Times New Roman" w:hAnsi="Times New Roman" w:cs="Times New Roman"/>
          <w:sz w:val="20"/>
          <w:szCs w:val="20"/>
        </w:rPr>
        <w:t>7 - Specifikace bezpečnostních služeb Masarykovo náměstí 24/13, Ostrava</w:t>
      </w:r>
    </w:p>
    <w:p w14:paraId="1E4C86CF" w14:textId="77777777" w:rsidR="003C1120" w:rsidRDefault="003C1120" w:rsidP="003C1120">
      <w:pPr>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KLIPR Ostrava</w:t>
      </w:r>
    </w:p>
    <w:p w14:paraId="78DC80E6"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Střežený objekt:</w:t>
      </w:r>
    </w:p>
    <w:p w14:paraId="3E49DF42"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 xml:space="preserve">Budova VZP ČR RP Ostrava na adrese Masarykovo náměstí 24/13, Ostrava </w:t>
      </w:r>
      <w:r>
        <w:rPr>
          <w:rFonts w:ascii="Times New Roman" w:hAnsi="Times New Roman" w:cs="Times New Roman"/>
          <w:b/>
          <w:sz w:val="24"/>
          <w:szCs w:val="24"/>
        </w:rPr>
        <w:t>(dále jen Objekt).</w:t>
      </w:r>
    </w:p>
    <w:p w14:paraId="3306A970"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219F0BF3"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 xml:space="preserve">Objekt má charakter administrativní budovy celkem o 5 NP a 2 PP a je situován v městské zástavbě Masarykovo nám. 24/13, Ostrava. V případě mimořádné události je Objekt zpřístupněn složkám IZS, podílejících se na zásahu při mimořádné události. </w:t>
      </w:r>
    </w:p>
    <w:p w14:paraId="6D9A3015" w14:textId="61818A77"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1</w:t>
      </w:r>
      <w:r w:rsidR="002406F3">
        <w:rPr>
          <w:rFonts w:ascii="Times New Roman" w:hAnsi="Times New Roman" w:cs="Times New Roman"/>
          <w:sz w:val="24"/>
          <w:szCs w:val="24"/>
        </w:rPr>
        <w:t xml:space="preserve">. </w:t>
      </w:r>
      <w:r>
        <w:rPr>
          <w:rFonts w:ascii="Times New Roman" w:hAnsi="Times New Roman" w:cs="Times New Roman"/>
          <w:sz w:val="24"/>
          <w:szCs w:val="24"/>
        </w:rPr>
        <w:t>PP – technické zázemí, sklady</w:t>
      </w:r>
    </w:p>
    <w:p w14:paraId="4F33886B" w14:textId="709049B4"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2</w:t>
      </w:r>
      <w:r w:rsidR="00E725A5">
        <w:rPr>
          <w:rFonts w:ascii="Times New Roman" w:hAnsi="Times New Roman" w:cs="Times New Roman"/>
          <w:sz w:val="24"/>
          <w:szCs w:val="24"/>
        </w:rPr>
        <w:t>.</w:t>
      </w:r>
      <w:r>
        <w:rPr>
          <w:rFonts w:ascii="Times New Roman" w:hAnsi="Times New Roman" w:cs="Times New Roman"/>
          <w:sz w:val="24"/>
          <w:szCs w:val="24"/>
        </w:rPr>
        <w:t xml:space="preserve"> PP – technické zázemí, sklady</w:t>
      </w:r>
    </w:p>
    <w:p w14:paraId="07055534" w14:textId="6A686BC9"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1</w:t>
      </w:r>
      <w:r w:rsidR="00E725A5">
        <w:rPr>
          <w:rFonts w:ascii="Times New Roman" w:hAnsi="Times New Roman" w:cs="Times New Roman"/>
          <w:sz w:val="24"/>
          <w:szCs w:val="24"/>
        </w:rPr>
        <w:t>.</w:t>
      </w:r>
      <w:r>
        <w:rPr>
          <w:rFonts w:ascii="Times New Roman" w:hAnsi="Times New Roman" w:cs="Times New Roman"/>
          <w:sz w:val="24"/>
          <w:szCs w:val="24"/>
        </w:rPr>
        <w:t xml:space="preserve"> NP – Vstup do objektu, a to veřejné i neveřejné části, recepce, KLIPR, schodiště, výtah</w:t>
      </w:r>
    </w:p>
    <w:p w14:paraId="72A267AE" w14:textId="42FBDF5A"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2</w:t>
      </w:r>
      <w:r w:rsidR="00E725A5">
        <w:rPr>
          <w:rFonts w:ascii="Times New Roman" w:hAnsi="Times New Roman" w:cs="Times New Roman"/>
          <w:sz w:val="24"/>
          <w:szCs w:val="24"/>
        </w:rPr>
        <w:t>.</w:t>
      </w:r>
      <w:r>
        <w:rPr>
          <w:rFonts w:ascii="Times New Roman" w:hAnsi="Times New Roman" w:cs="Times New Roman"/>
          <w:sz w:val="24"/>
          <w:szCs w:val="24"/>
        </w:rPr>
        <w:t xml:space="preserve"> NP – kanceláře, kuchyňka, WC, zasedací místnost, výtah, schodiště</w:t>
      </w:r>
    </w:p>
    <w:p w14:paraId="5B707C77" w14:textId="53B457A9"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3</w:t>
      </w:r>
      <w:r w:rsidR="00E725A5">
        <w:rPr>
          <w:rFonts w:ascii="Times New Roman" w:hAnsi="Times New Roman" w:cs="Times New Roman"/>
          <w:sz w:val="24"/>
          <w:szCs w:val="24"/>
        </w:rPr>
        <w:t>.</w:t>
      </w:r>
      <w:r>
        <w:rPr>
          <w:rFonts w:ascii="Times New Roman" w:hAnsi="Times New Roman" w:cs="Times New Roman"/>
          <w:sz w:val="24"/>
          <w:szCs w:val="24"/>
        </w:rPr>
        <w:t xml:space="preserve"> NP – kanceláře, kuchyňka, WC, zasedací místnost, výtah, schodiště</w:t>
      </w:r>
    </w:p>
    <w:p w14:paraId="0563BD9F" w14:textId="4893D1AD"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4</w:t>
      </w:r>
      <w:r w:rsidR="00E725A5">
        <w:rPr>
          <w:rFonts w:ascii="Times New Roman" w:hAnsi="Times New Roman" w:cs="Times New Roman"/>
          <w:sz w:val="24"/>
          <w:szCs w:val="24"/>
        </w:rPr>
        <w:t>.</w:t>
      </w:r>
      <w:r>
        <w:rPr>
          <w:rFonts w:ascii="Times New Roman" w:hAnsi="Times New Roman" w:cs="Times New Roman"/>
          <w:sz w:val="24"/>
          <w:szCs w:val="24"/>
        </w:rPr>
        <w:t xml:space="preserve"> NP – kanceláře, kuchyňka, WC, zasedací místnost, výtah, schodiště</w:t>
      </w:r>
    </w:p>
    <w:p w14:paraId="5E6E2ED0" w14:textId="69DFA72C" w:rsidR="003C1120" w:rsidRDefault="003C1120" w:rsidP="003C1120">
      <w:pPr>
        <w:pStyle w:val="Bezmezer"/>
        <w:rPr>
          <w:rFonts w:ascii="Times New Roman" w:hAnsi="Times New Roman" w:cs="Times New Roman"/>
          <w:sz w:val="24"/>
          <w:szCs w:val="24"/>
        </w:rPr>
      </w:pPr>
      <w:r>
        <w:rPr>
          <w:rFonts w:ascii="Times New Roman" w:hAnsi="Times New Roman" w:cs="Times New Roman"/>
          <w:sz w:val="24"/>
          <w:szCs w:val="24"/>
        </w:rPr>
        <w:t>5</w:t>
      </w:r>
      <w:r w:rsidR="00E725A5">
        <w:rPr>
          <w:rFonts w:ascii="Times New Roman" w:hAnsi="Times New Roman" w:cs="Times New Roman"/>
          <w:sz w:val="24"/>
          <w:szCs w:val="24"/>
        </w:rPr>
        <w:t>.</w:t>
      </w:r>
      <w:r>
        <w:rPr>
          <w:rFonts w:ascii="Times New Roman" w:hAnsi="Times New Roman" w:cs="Times New Roman"/>
          <w:sz w:val="24"/>
          <w:szCs w:val="24"/>
        </w:rPr>
        <w:t xml:space="preserve"> NP – kanceláře, kuchyňka, WC, zasedací místnost, výtah, schodiště</w:t>
      </w:r>
    </w:p>
    <w:p w14:paraId="4406C84A" w14:textId="77777777" w:rsidR="003C1120" w:rsidRDefault="003C1120" w:rsidP="003C1120">
      <w:pPr>
        <w:pStyle w:val="Bezmezer"/>
        <w:rPr>
          <w:rFonts w:ascii="Times New Roman" w:hAnsi="Times New Roman" w:cs="Times New Roman"/>
          <w:sz w:val="24"/>
          <w:szCs w:val="24"/>
        </w:rPr>
      </w:pPr>
    </w:p>
    <w:p w14:paraId="533E99D8"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V objektu jsou využívány bezpečnostní technické prvky:</w:t>
      </w:r>
    </w:p>
    <w:p w14:paraId="23A0E0F1" w14:textId="77777777" w:rsidR="003C1120" w:rsidRDefault="003C1120" w:rsidP="00EC5501">
      <w:pPr>
        <w:pStyle w:val="Odstavecseseznamem"/>
        <w:numPr>
          <w:ilvl w:val="0"/>
          <w:numId w:val="83"/>
        </w:numPr>
        <w:jc w:val="both"/>
        <w:rPr>
          <w:rFonts w:ascii="Times New Roman" w:hAnsi="Times New Roman"/>
          <w:sz w:val="24"/>
          <w:szCs w:val="24"/>
        </w:rPr>
      </w:pPr>
      <w:r>
        <w:rPr>
          <w:rFonts w:ascii="Times New Roman" w:hAnsi="Times New Roman"/>
          <w:sz w:val="24"/>
          <w:szCs w:val="24"/>
        </w:rPr>
        <w:t>PZTS;</w:t>
      </w:r>
    </w:p>
    <w:p w14:paraId="6DE23F7C" w14:textId="77777777" w:rsidR="003C1120" w:rsidRDefault="003C1120" w:rsidP="00EC5501">
      <w:pPr>
        <w:pStyle w:val="Odstavecseseznamem"/>
        <w:numPr>
          <w:ilvl w:val="0"/>
          <w:numId w:val="83"/>
        </w:numPr>
        <w:jc w:val="both"/>
        <w:rPr>
          <w:rFonts w:ascii="Times New Roman" w:hAnsi="Times New Roman"/>
          <w:sz w:val="24"/>
          <w:szCs w:val="24"/>
        </w:rPr>
      </w:pPr>
      <w:r>
        <w:rPr>
          <w:rFonts w:ascii="Times New Roman" w:hAnsi="Times New Roman"/>
          <w:sz w:val="24"/>
          <w:szCs w:val="24"/>
        </w:rPr>
        <w:t>VSS;</w:t>
      </w:r>
    </w:p>
    <w:p w14:paraId="1BAA7242" w14:textId="77777777" w:rsidR="003C1120" w:rsidRDefault="003C1120" w:rsidP="00EC5501">
      <w:pPr>
        <w:pStyle w:val="Odstavecseseznamem"/>
        <w:numPr>
          <w:ilvl w:val="0"/>
          <w:numId w:val="83"/>
        </w:numPr>
        <w:jc w:val="both"/>
        <w:rPr>
          <w:rFonts w:ascii="Times New Roman" w:hAnsi="Times New Roman"/>
          <w:sz w:val="24"/>
          <w:szCs w:val="24"/>
        </w:rPr>
      </w:pPr>
      <w:r>
        <w:rPr>
          <w:rFonts w:ascii="Times New Roman" w:hAnsi="Times New Roman"/>
          <w:sz w:val="24"/>
          <w:szCs w:val="24"/>
        </w:rPr>
        <w:t>EKV.</w:t>
      </w:r>
    </w:p>
    <w:p w14:paraId="74EE0B57" w14:textId="77777777" w:rsidR="003C1120" w:rsidRDefault="003C1120" w:rsidP="003C1120">
      <w:pPr>
        <w:pStyle w:val="Odstavecseseznamem"/>
        <w:jc w:val="both"/>
        <w:rPr>
          <w:rFonts w:ascii="Times New Roman" w:hAnsi="Times New Roman"/>
          <w:sz w:val="24"/>
          <w:szCs w:val="24"/>
        </w:rPr>
      </w:pPr>
    </w:p>
    <w:p w14:paraId="6B35FFBD" w14:textId="77777777" w:rsidR="003C1120" w:rsidRDefault="003C1120" w:rsidP="00EC5501">
      <w:pPr>
        <w:pStyle w:val="Odstavecseseznamem"/>
        <w:numPr>
          <w:ilvl w:val="0"/>
          <w:numId w:val="82"/>
        </w:numPr>
        <w:jc w:val="both"/>
        <w:rPr>
          <w:rFonts w:ascii="Times New Roman" w:hAnsi="Times New Roman"/>
          <w:b/>
          <w:sz w:val="24"/>
          <w:u w:val="single"/>
        </w:rPr>
      </w:pPr>
      <w:r>
        <w:rPr>
          <w:rFonts w:ascii="Times New Roman" w:hAnsi="Times New Roman"/>
          <w:b/>
          <w:sz w:val="24"/>
          <w:u w:val="single"/>
        </w:rPr>
        <w:t xml:space="preserve">Zvláštní </w:t>
      </w:r>
      <w:r>
        <w:rPr>
          <w:rFonts w:ascii="Times New Roman" w:hAnsi="Times New Roman"/>
          <w:b/>
          <w:sz w:val="24"/>
          <w:szCs w:val="24"/>
          <w:u w:val="single"/>
        </w:rPr>
        <w:t>charakteristika</w:t>
      </w:r>
      <w:r>
        <w:rPr>
          <w:rFonts w:ascii="Times New Roman" w:hAnsi="Times New Roman"/>
          <w:b/>
          <w:sz w:val="24"/>
          <w:u w:val="single"/>
        </w:rPr>
        <w:t xml:space="preserve"> Objektu je určena zejména:</w:t>
      </w:r>
    </w:p>
    <w:p w14:paraId="11A0EEAC" w14:textId="77777777" w:rsidR="003C1120" w:rsidRDefault="003C1120" w:rsidP="003C1120">
      <w:pPr>
        <w:spacing w:after="0" w:line="240" w:lineRule="auto"/>
        <w:jc w:val="both"/>
        <w:rPr>
          <w:rFonts w:ascii="Times New Roman" w:hAnsi="Times New Roman" w:cs="Times New Roman"/>
          <w:b/>
          <w:sz w:val="24"/>
        </w:rPr>
      </w:pPr>
      <w:r>
        <w:rPr>
          <w:rFonts w:ascii="Times New Roman" w:hAnsi="Times New Roman" w:cs="Times New Roman"/>
          <w:sz w:val="24"/>
        </w:rPr>
        <w:t xml:space="preserve">rozsáhlými technickými zařízeními – jsou instalovány a používány systémy technické ochrany Objektu (VSS, EKV, PZTS atd.)., </w:t>
      </w:r>
    </w:p>
    <w:p w14:paraId="65F0FD72" w14:textId="77777777" w:rsidR="003C1120" w:rsidRDefault="003C1120" w:rsidP="003C1120">
      <w:pPr>
        <w:jc w:val="both"/>
        <w:rPr>
          <w:rFonts w:ascii="Times New Roman" w:hAnsi="Times New Roman" w:cs="Times New Roman"/>
          <w:sz w:val="24"/>
          <w:szCs w:val="24"/>
        </w:rPr>
      </w:pPr>
    </w:p>
    <w:p w14:paraId="6937EAC2"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Specifikace Objektu:</w:t>
      </w:r>
    </w:p>
    <w:p w14:paraId="24BDCEE8" w14:textId="00B70756" w:rsidR="003C1120" w:rsidRDefault="003C1120" w:rsidP="003C1120">
      <w:pPr>
        <w:jc w:val="both"/>
        <w:rPr>
          <w:rFonts w:ascii="Times New Roman" w:hAnsi="Times New Roman" w:cs="Times New Roman"/>
          <w:b/>
          <w:sz w:val="24"/>
          <w:szCs w:val="24"/>
          <w:u w:val="single"/>
        </w:rPr>
      </w:pPr>
      <w:r>
        <w:rPr>
          <w:rFonts w:ascii="Times New Roman" w:hAnsi="Times New Roman" w:cs="Times New Roman"/>
          <w:sz w:val="24"/>
        </w:rPr>
        <w:t xml:space="preserve">Budova </w:t>
      </w:r>
      <w:r>
        <w:rPr>
          <w:rFonts w:ascii="Times New Roman" w:hAnsi="Times New Roman" w:cs="Times New Roman"/>
          <w:sz w:val="24"/>
          <w:szCs w:val="24"/>
        </w:rPr>
        <w:t xml:space="preserve">VZP ČR RP Ostrava na adrese: Masarykovo náměstí 24/13, Ostrava, </w:t>
      </w:r>
      <w:r>
        <w:rPr>
          <w:rFonts w:ascii="Times New Roman" w:hAnsi="Times New Roman" w:cs="Times New Roman"/>
          <w:sz w:val="24"/>
        </w:rPr>
        <w:t>je tvořena jedním samostatným objektem, v němž je umístěn v levé části 1</w:t>
      </w:r>
      <w:r w:rsidR="0024102B">
        <w:rPr>
          <w:rFonts w:ascii="Times New Roman" w:hAnsi="Times New Roman" w:cs="Times New Roman"/>
          <w:sz w:val="24"/>
        </w:rPr>
        <w:t xml:space="preserve">. </w:t>
      </w:r>
      <w:r>
        <w:rPr>
          <w:rFonts w:ascii="Times New Roman" w:hAnsi="Times New Roman" w:cs="Times New Roman"/>
          <w:sz w:val="24"/>
        </w:rPr>
        <w:t>NP vstup do KLIPR</w:t>
      </w:r>
      <w:r w:rsidR="004824BA">
        <w:rPr>
          <w:rFonts w:ascii="Times New Roman" w:hAnsi="Times New Roman" w:cs="Times New Roman"/>
          <w:sz w:val="24"/>
        </w:rPr>
        <w:t>.</w:t>
      </w:r>
    </w:p>
    <w:p w14:paraId="20B77339"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lastRenderedPageBreak/>
        <w:t xml:space="preserve">Obecné požadavky objednatele: </w:t>
      </w:r>
    </w:p>
    <w:p w14:paraId="38CC1C7C" w14:textId="77777777" w:rsidR="003C1120" w:rsidRDefault="003C1120" w:rsidP="003C1120">
      <w:pPr>
        <w:jc w:val="both"/>
        <w:rPr>
          <w:rFonts w:ascii="Times New Roman" w:hAnsi="Times New Roman" w:cs="Times New Roman"/>
          <w:sz w:val="24"/>
        </w:rPr>
      </w:pPr>
      <w:r>
        <w:rPr>
          <w:rFonts w:ascii="Times New Roman" w:hAnsi="Times New Roman" w:cs="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096DA588" w14:textId="77777777" w:rsidR="003C1120" w:rsidRDefault="003C1120" w:rsidP="003C1120">
      <w:pPr>
        <w:spacing w:after="120" w:line="240" w:lineRule="auto"/>
        <w:jc w:val="both"/>
        <w:rPr>
          <w:rFonts w:ascii="Times New Roman" w:hAnsi="Times New Roman" w:cs="Times New Roman"/>
          <w:sz w:val="24"/>
        </w:rPr>
      </w:pPr>
    </w:p>
    <w:p w14:paraId="4E73F5C6" w14:textId="77777777" w:rsidR="003C1120" w:rsidRDefault="003C1120" w:rsidP="003C1120">
      <w:pPr>
        <w:spacing w:after="120" w:line="240" w:lineRule="auto"/>
        <w:jc w:val="both"/>
        <w:rPr>
          <w:rFonts w:ascii="Times New Roman" w:hAnsi="Times New Roman" w:cs="Times New Roman"/>
          <w:sz w:val="24"/>
        </w:rPr>
      </w:pPr>
    </w:p>
    <w:p w14:paraId="51A87C94"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47C016D4"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2F388D6C"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279629E0"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46D12E59"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61EBDA1B"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301B2C7B"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1D862907" w14:textId="77777777" w:rsidR="003C1120" w:rsidRDefault="003C1120" w:rsidP="00EC5501">
      <w:pPr>
        <w:pStyle w:val="Odstavecseseznamem"/>
        <w:numPr>
          <w:ilvl w:val="0"/>
          <w:numId w:val="84"/>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3EE0A9D1" w14:textId="77777777" w:rsidR="003C1120" w:rsidRDefault="003C1120" w:rsidP="003C1120">
      <w:pPr>
        <w:pStyle w:val="Odstavecseseznamem"/>
        <w:ind w:left="1440"/>
        <w:jc w:val="both"/>
        <w:rPr>
          <w:rFonts w:ascii="Times New Roman" w:hAnsi="Times New Roman"/>
          <w:sz w:val="24"/>
          <w:szCs w:val="24"/>
        </w:rPr>
      </w:pPr>
    </w:p>
    <w:p w14:paraId="4BDF7A36" w14:textId="77777777" w:rsidR="003C1120" w:rsidRDefault="003C1120" w:rsidP="00EC5501">
      <w:pPr>
        <w:pStyle w:val="Odstavecseseznamem"/>
        <w:numPr>
          <w:ilvl w:val="0"/>
          <w:numId w:val="82"/>
        </w:numPr>
        <w:jc w:val="both"/>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576047CD" w14:textId="77777777" w:rsidR="003C1120" w:rsidRDefault="003C1120" w:rsidP="003C1120">
      <w:pPr>
        <w:pStyle w:val="Textodst1sl"/>
        <w:ind w:left="0" w:firstLine="0"/>
      </w:pPr>
      <w:r>
        <w:t>Všichni pracovníci ostrahy určení musí splňovat následující minimální požadavky:</w:t>
      </w:r>
    </w:p>
    <w:p w14:paraId="23AF69AD" w14:textId="77777777" w:rsidR="003C1120" w:rsidRDefault="003C1120" w:rsidP="00EC5501">
      <w:pPr>
        <w:pStyle w:val="Textodst2slovan"/>
        <w:numPr>
          <w:ilvl w:val="0"/>
          <w:numId w:val="85"/>
        </w:numPr>
      </w:pPr>
      <w:r>
        <w:t>musí splňovat podmínku trestní bezúhonnosti;</w:t>
      </w:r>
    </w:p>
    <w:p w14:paraId="1B75E266" w14:textId="77777777" w:rsidR="003C1120" w:rsidRDefault="003C1120" w:rsidP="00EC5501">
      <w:pPr>
        <w:pStyle w:val="Textodst2slovan"/>
        <w:numPr>
          <w:ilvl w:val="0"/>
          <w:numId w:val="85"/>
        </w:numPr>
      </w:pPr>
      <w:r>
        <w:t>musí znát základy poskytování první pomoci;</w:t>
      </w:r>
    </w:p>
    <w:p w14:paraId="147B20A6" w14:textId="77777777" w:rsidR="003C1120" w:rsidRDefault="003C1120" w:rsidP="00EC5501">
      <w:pPr>
        <w:pStyle w:val="Textodst2slovan"/>
        <w:numPr>
          <w:ilvl w:val="0"/>
          <w:numId w:val="85"/>
        </w:numPr>
      </w:pPr>
      <w:r>
        <w:t>musí mít znalost výpočetní techniky pro potřeby monitoringu a vyhodnocování signálů z PZTS a VSS;</w:t>
      </w:r>
    </w:p>
    <w:p w14:paraId="52A03F9E" w14:textId="77777777" w:rsidR="003C1120" w:rsidRDefault="003C1120" w:rsidP="003C1120">
      <w:pPr>
        <w:spacing w:after="120" w:line="240" w:lineRule="auto"/>
        <w:jc w:val="both"/>
        <w:rPr>
          <w:rFonts w:ascii="Times New Roman" w:hAnsi="Times New Roman" w:cs="Times New Roman"/>
          <w:b/>
          <w:sz w:val="24"/>
          <w:szCs w:val="24"/>
        </w:rPr>
      </w:pPr>
    </w:p>
    <w:p w14:paraId="68B57CE4"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Výstroj a vybavení pracovníků ostrahy:</w:t>
      </w:r>
    </w:p>
    <w:p w14:paraId="158537A2" w14:textId="77777777" w:rsidR="003C1120" w:rsidRDefault="003C1120" w:rsidP="00EC5501">
      <w:pPr>
        <w:pStyle w:val="Odstavecseseznamem"/>
        <w:numPr>
          <w:ilvl w:val="0"/>
          <w:numId w:val="86"/>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32B3FE8B" w14:textId="77777777" w:rsidR="003C1120" w:rsidRDefault="003C1120" w:rsidP="00EC5501">
      <w:pPr>
        <w:pStyle w:val="Odstavecseseznamem"/>
        <w:numPr>
          <w:ilvl w:val="0"/>
          <w:numId w:val="86"/>
        </w:numPr>
        <w:spacing w:after="0" w:line="240" w:lineRule="auto"/>
        <w:jc w:val="both"/>
        <w:rPr>
          <w:rFonts w:ascii="Times New Roman" w:hAnsi="Times New Roman"/>
          <w:sz w:val="24"/>
          <w:szCs w:val="24"/>
        </w:rPr>
      </w:pPr>
      <w:r>
        <w:rPr>
          <w:rFonts w:ascii="Times New Roman" w:hAnsi="Times New Roman"/>
          <w:sz w:val="24"/>
          <w:szCs w:val="24"/>
        </w:rPr>
        <w:lastRenderedPageBreak/>
        <w:t>přiměřené OOP;</w:t>
      </w:r>
    </w:p>
    <w:p w14:paraId="3E38F948" w14:textId="77777777" w:rsidR="003C1120" w:rsidRDefault="003C1120" w:rsidP="00EC5501">
      <w:pPr>
        <w:pStyle w:val="Odstavecseseznamem"/>
        <w:numPr>
          <w:ilvl w:val="0"/>
          <w:numId w:val="86"/>
        </w:numPr>
        <w:spacing w:after="0" w:line="240" w:lineRule="auto"/>
        <w:jc w:val="both"/>
        <w:rPr>
          <w:rFonts w:ascii="Times New Roman" w:hAnsi="Times New Roman"/>
          <w:b/>
          <w:sz w:val="24"/>
          <w:szCs w:val="24"/>
        </w:rPr>
      </w:pPr>
      <w:r>
        <w:rPr>
          <w:rFonts w:ascii="Times New Roman" w:hAnsi="Times New Roman"/>
          <w:sz w:val="24"/>
          <w:szCs w:val="24"/>
        </w:rPr>
        <w:t>mobilní telefon.</w:t>
      </w:r>
    </w:p>
    <w:p w14:paraId="2AC01061" w14:textId="77777777" w:rsidR="003C1120" w:rsidRDefault="003C1120" w:rsidP="003C1120">
      <w:pPr>
        <w:spacing w:after="0" w:line="240" w:lineRule="auto"/>
        <w:jc w:val="both"/>
        <w:rPr>
          <w:rFonts w:ascii="Times New Roman" w:hAnsi="Times New Roman" w:cs="Times New Roman"/>
          <w:b/>
          <w:sz w:val="24"/>
          <w:szCs w:val="24"/>
        </w:rPr>
      </w:pPr>
    </w:p>
    <w:p w14:paraId="25412F2F"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Identifikace pracovníků ostrahy:</w:t>
      </w:r>
    </w:p>
    <w:p w14:paraId="50BBDEA9"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5259E943" w14:textId="77777777" w:rsidR="003C1120" w:rsidRDefault="003C1120" w:rsidP="003C1120">
      <w:pPr>
        <w:pStyle w:val="Odstavecseseznamem"/>
        <w:ind w:left="0"/>
        <w:jc w:val="both"/>
        <w:rPr>
          <w:rFonts w:ascii="Times New Roman" w:hAnsi="Times New Roman"/>
          <w:sz w:val="24"/>
          <w:szCs w:val="24"/>
        </w:rPr>
      </w:pPr>
    </w:p>
    <w:p w14:paraId="5E569072" w14:textId="77777777" w:rsidR="003C1120" w:rsidRDefault="003C1120" w:rsidP="003C1120">
      <w:pPr>
        <w:pStyle w:val="Odstavecseseznamem"/>
        <w:ind w:left="0"/>
        <w:jc w:val="both"/>
        <w:rPr>
          <w:rFonts w:ascii="Times New Roman" w:hAnsi="Times New Roman"/>
          <w:sz w:val="24"/>
          <w:szCs w:val="24"/>
        </w:rPr>
      </w:pPr>
    </w:p>
    <w:p w14:paraId="39F04ED7"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530D5762"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41DE3D2B" w14:textId="77777777" w:rsidR="003C1120" w:rsidRDefault="003C1120" w:rsidP="003C1120">
      <w:pPr>
        <w:pStyle w:val="Odstavecseseznamem"/>
        <w:ind w:left="0"/>
        <w:jc w:val="both"/>
        <w:rPr>
          <w:rFonts w:ascii="Times New Roman" w:hAnsi="Times New Roman"/>
          <w:sz w:val="24"/>
          <w:szCs w:val="24"/>
        </w:rPr>
      </w:pPr>
    </w:p>
    <w:p w14:paraId="05DD6A0D"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1A3A1685" w14:textId="77777777" w:rsidR="003C1120" w:rsidRDefault="003C1120" w:rsidP="00EC5501">
      <w:pPr>
        <w:pStyle w:val="Odstavecseseznamem"/>
        <w:numPr>
          <w:ilvl w:val="0"/>
          <w:numId w:val="87"/>
        </w:numPr>
        <w:jc w:val="both"/>
        <w:rPr>
          <w:rFonts w:ascii="Times New Roman" w:hAnsi="Times New Roman"/>
          <w:b/>
          <w:sz w:val="24"/>
          <w:szCs w:val="24"/>
          <w:u w:val="single"/>
        </w:rPr>
      </w:pPr>
      <w:r>
        <w:rPr>
          <w:rFonts w:ascii="Times New Roman" w:hAnsi="Times New Roman"/>
          <w:bCs/>
          <w:sz w:val="24"/>
          <w:szCs w:val="24"/>
        </w:rPr>
        <w:t>Rozsah hodin:</w:t>
      </w:r>
    </w:p>
    <w:tbl>
      <w:tblPr>
        <w:tblStyle w:val="Mkatabulky"/>
        <w:tblW w:w="9210" w:type="dxa"/>
        <w:tblLayout w:type="fixed"/>
        <w:tblLook w:val="04A0" w:firstRow="1" w:lastRow="0" w:firstColumn="1" w:lastColumn="0" w:noHBand="0" w:noVBand="1"/>
      </w:tblPr>
      <w:tblGrid>
        <w:gridCol w:w="1534"/>
        <w:gridCol w:w="1267"/>
        <w:gridCol w:w="992"/>
        <w:gridCol w:w="2834"/>
        <w:gridCol w:w="1047"/>
        <w:gridCol w:w="1536"/>
      </w:tblGrid>
      <w:tr w:rsidR="003C1120" w14:paraId="0529CCBE"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417E9CB8" w14:textId="77777777" w:rsidR="003C1120" w:rsidRDefault="003C1120">
            <w:pPr>
              <w:spacing w:after="120"/>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314F25B9"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66ECBE"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951A41"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21CF24C"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B8840C7"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5C440524" w14:textId="77777777" w:rsidTr="003C1120">
        <w:tc>
          <w:tcPr>
            <w:tcW w:w="1535" w:type="dxa"/>
            <w:tcBorders>
              <w:top w:val="single" w:sz="4" w:space="0" w:color="auto"/>
              <w:left w:val="single" w:sz="4" w:space="0" w:color="auto"/>
              <w:bottom w:val="single" w:sz="4" w:space="0" w:color="auto"/>
              <w:right w:val="single" w:sz="4" w:space="0" w:color="auto"/>
            </w:tcBorders>
            <w:vAlign w:val="center"/>
            <w:hideMark/>
          </w:tcPr>
          <w:p w14:paraId="2FA03C36"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132BD62"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8234F"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Po </w:t>
            </w:r>
          </w:p>
          <w:p w14:paraId="218F44D9" w14:textId="77777777" w:rsidR="003C1120" w:rsidRDefault="003C1120">
            <w:pPr>
              <w:spacing w:after="120"/>
              <w:jc w:val="center"/>
              <w:rPr>
                <w:rFonts w:ascii="Times New Roman" w:hAnsi="Times New Roman" w:cs="Times New Roman"/>
              </w:rPr>
            </w:pPr>
            <w:r>
              <w:rPr>
                <w:rFonts w:ascii="Times New Roman" w:hAnsi="Times New Roman" w:cs="Times New Roman"/>
              </w:rPr>
              <w:t>Út</w:t>
            </w:r>
          </w:p>
          <w:p w14:paraId="105106B0" w14:textId="77777777" w:rsidR="003C1120" w:rsidRDefault="003C1120">
            <w:pPr>
              <w:spacing w:after="120"/>
              <w:jc w:val="center"/>
              <w:rPr>
                <w:rFonts w:ascii="Times New Roman" w:hAnsi="Times New Roman" w:cs="Times New Roman"/>
              </w:rPr>
            </w:pPr>
            <w:r>
              <w:rPr>
                <w:rFonts w:ascii="Times New Roman" w:hAnsi="Times New Roman" w:cs="Times New Roman"/>
              </w:rPr>
              <w:t>St</w:t>
            </w:r>
          </w:p>
          <w:p w14:paraId="0F7A4DDB" w14:textId="77777777" w:rsidR="003C1120" w:rsidRDefault="003C1120">
            <w:pPr>
              <w:spacing w:after="120"/>
              <w:jc w:val="center"/>
              <w:rPr>
                <w:rFonts w:ascii="Times New Roman" w:hAnsi="Times New Roman" w:cs="Times New Roman"/>
              </w:rPr>
            </w:pPr>
            <w:r>
              <w:rPr>
                <w:rFonts w:ascii="Times New Roman" w:hAnsi="Times New Roman" w:cs="Times New Roman"/>
              </w:rPr>
              <w:t>Čt</w:t>
            </w:r>
          </w:p>
          <w:p w14:paraId="62097BB6" w14:textId="77777777" w:rsidR="003C1120" w:rsidRDefault="003C1120">
            <w:pPr>
              <w:spacing w:after="120"/>
              <w:jc w:val="center"/>
              <w:rPr>
                <w:rFonts w:ascii="Times New Roman" w:hAnsi="Times New Roman" w:cs="Times New Roman"/>
              </w:rPr>
            </w:pPr>
            <w:r>
              <w:rPr>
                <w:rFonts w:ascii="Times New Roman" w:hAnsi="Times New Roman" w:cs="Times New Roman"/>
              </w:rPr>
              <w:t>Pá</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DBD4F4"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17:00 </w:t>
            </w:r>
          </w:p>
          <w:p w14:paraId="2C855455"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15:00 </w:t>
            </w:r>
          </w:p>
          <w:p w14:paraId="1201037E"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17:00 </w:t>
            </w:r>
          </w:p>
          <w:p w14:paraId="4BEFBE9B"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15:00 </w:t>
            </w:r>
          </w:p>
          <w:p w14:paraId="4770253D"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14:00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4516256" w14:textId="77777777" w:rsidR="003C1120" w:rsidRDefault="003C1120">
            <w:pPr>
              <w:spacing w:after="120"/>
              <w:jc w:val="center"/>
              <w:rPr>
                <w:rFonts w:ascii="Times New Roman" w:hAnsi="Times New Roman" w:cs="Times New Roman"/>
              </w:rPr>
            </w:pPr>
            <w:r>
              <w:rPr>
                <w:rFonts w:ascii="Times New Roman" w:hAnsi="Times New Roman" w:cs="Times New Roman"/>
              </w:rPr>
              <w:t>9</w:t>
            </w:r>
          </w:p>
          <w:p w14:paraId="31365A87" w14:textId="77777777" w:rsidR="003C1120" w:rsidRDefault="003C1120">
            <w:pPr>
              <w:spacing w:after="120"/>
              <w:jc w:val="center"/>
              <w:rPr>
                <w:rFonts w:ascii="Times New Roman" w:hAnsi="Times New Roman" w:cs="Times New Roman"/>
              </w:rPr>
            </w:pPr>
            <w:r>
              <w:rPr>
                <w:rFonts w:ascii="Times New Roman" w:hAnsi="Times New Roman" w:cs="Times New Roman"/>
              </w:rPr>
              <w:t>7</w:t>
            </w:r>
          </w:p>
          <w:p w14:paraId="0D3BCC5B" w14:textId="77777777" w:rsidR="003C1120" w:rsidRDefault="003C1120">
            <w:pPr>
              <w:spacing w:after="120"/>
              <w:jc w:val="center"/>
              <w:rPr>
                <w:rFonts w:ascii="Times New Roman" w:hAnsi="Times New Roman" w:cs="Times New Roman"/>
              </w:rPr>
            </w:pPr>
            <w:r>
              <w:rPr>
                <w:rFonts w:ascii="Times New Roman" w:hAnsi="Times New Roman" w:cs="Times New Roman"/>
              </w:rPr>
              <w:t>9</w:t>
            </w:r>
          </w:p>
          <w:p w14:paraId="4A1B7455" w14:textId="77777777" w:rsidR="003C1120" w:rsidRDefault="003C1120">
            <w:pPr>
              <w:spacing w:after="120"/>
              <w:jc w:val="center"/>
              <w:rPr>
                <w:rFonts w:ascii="Times New Roman" w:hAnsi="Times New Roman" w:cs="Times New Roman"/>
              </w:rPr>
            </w:pPr>
            <w:r>
              <w:rPr>
                <w:rFonts w:ascii="Times New Roman" w:hAnsi="Times New Roman" w:cs="Times New Roman"/>
              </w:rPr>
              <w:t>7</w:t>
            </w:r>
          </w:p>
          <w:p w14:paraId="1A4AC057" w14:textId="77777777" w:rsidR="003C1120" w:rsidRDefault="003C1120">
            <w:pPr>
              <w:spacing w:after="120"/>
              <w:jc w:val="center"/>
              <w:rPr>
                <w:rFonts w:ascii="Times New Roman" w:hAnsi="Times New Roman" w:cs="Times New Roman"/>
              </w:rPr>
            </w:pPr>
            <w:r>
              <w:rPr>
                <w:rFonts w:ascii="Times New Roman" w:hAnsi="Times New Roman" w:cs="Times New Roman"/>
              </w:rPr>
              <w:t>6</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0C18CD1" w14:textId="77777777" w:rsidR="003C1120" w:rsidRDefault="003C1120">
            <w:pPr>
              <w:spacing w:after="120"/>
              <w:jc w:val="center"/>
              <w:rPr>
                <w:rFonts w:ascii="Times New Roman" w:hAnsi="Times New Roman" w:cs="Times New Roman"/>
              </w:rPr>
            </w:pPr>
            <w:r>
              <w:rPr>
                <w:rFonts w:ascii="Times New Roman" w:hAnsi="Times New Roman" w:cs="Times New Roman"/>
              </w:rPr>
              <w:t>38</w:t>
            </w:r>
          </w:p>
        </w:tc>
      </w:tr>
      <w:tr w:rsidR="003C1120" w14:paraId="6CC5A82C"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38862067" w14:textId="77777777" w:rsidR="003C1120" w:rsidRDefault="003C1120">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tcPr>
          <w:p w14:paraId="0C95DF98" w14:textId="77777777" w:rsidR="003C1120" w:rsidRDefault="003C1120">
            <w:pPr>
              <w:spacing w:after="12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CAF8B54" w14:textId="77777777" w:rsidR="003C1120" w:rsidRDefault="003C1120">
            <w:pPr>
              <w:spacing w:after="120"/>
              <w:jc w:val="center"/>
              <w:rPr>
                <w:rFonts w:ascii="Times New Roman" w:hAnsi="Times New Roman" w:cs="Times New Roman"/>
              </w:rPr>
            </w:pPr>
            <w:r>
              <w:rPr>
                <w:rFonts w:ascii="Times New Roman" w:hAnsi="Times New Roman" w:cs="Times New Roman"/>
              </w:rPr>
              <w:t>Po – Pá</w:t>
            </w:r>
          </w:p>
        </w:tc>
        <w:tc>
          <w:tcPr>
            <w:tcW w:w="2835" w:type="dxa"/>
            <w:tcBorders>
              <w:top w:val="single" w:sz="4" w:space="0" w:color="auto"/>
              <w:left w:val="single" w:sz="4" w:space="0" w:color="auto"/>
              <w:bottom w:val="single" w:sz="4" w:space="0" w:color="auto"/>
              <w:right w:val="single" w:sz="4" w:space="0" w:color="auto"/>
            </w:tcBorders>
            <w:vAlign w:val="center"/>
          </w:tcPr>
          <w:p w14:paraId="25810FCD" w14:textId="77777777" w:rsidR="003C1120" w:rsidRDefault="003C1120">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14:paraId="6347EFBB" w14:textId="77777777" w:rsidR="003C1120" w:rsidRDefault="003C1120">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59C4C4FB" w14:textId="77777777" w:rsidR="003C1120" w:rsidRDefault="003C1120">
            <w:pPr>
              <w:spacing w:after="120"/>
              <w:jc w:val="center"/>
              <w:rPr>
                <w:rFonts w:ascii="Times New Roman" w:hAnsi="Times New Roman" w:cs="Times New Roman"/>
              </w:rPr>
            </w:pPr>
            <w:r>
              <w:rPr>
                <w:rFonts w:ascii="Times New Roman" w:hAnsi="Times New Roman" w:cs="Times New Roman"/>
              </w:rPr>
              <w:t>38</w:t>
            </w:r>
          </w:p>
        </w:tc>
      </w:tr>
    </w:tbl>
    <w:p w14:paraId="75D19BC3" w14:textId="77777777" w:rsidR="003C1120" w:rsidRDefault="003C1120" w:rsidP="003C1120">
      <w:pPr>
        <w:jc w:val="both"/>
        <w:rPr>
          <w:rFonts w:ascii="Times New Roman" w:hAnsi="Times New Roman" w:cs="Times New Roman"/>
          <w:b/>
          <w:sz w:val="24"/>
          <w:szCs w:val="24"/>
          <w:u w:val="single"/>
        </w:rPr>
      </w:pPr>
    </w:p>
    <w:p w14:paraId="05518ABE" w14:textId="77777777" w:rsidR="003C1120" w:rsidRDefault="003C1120" w:rsidP="00EC5501">
      <w:pPr>
        <w:pStyle w:val="Odstavecseseznamem"/>
        <w:numPr>
          <w:ilvl w:val="0"/>
          <w:numId w:val="87"/>
        </w:numPr>
        <w:jc w:val="both"/>
        <w:rPr>
          <w:rFonts w:ascii="Times New Roman" w:hAnsi="Times New Roman"/>
          <w:sz w:val="24"/>
        </w:rPr>
      </w:pPr>
      <w:r>
        <w:rPr>
          <w:rFonts w:ascii="Times New Roman" w:hAnsi="Times New Roman"/>
          <w:bCs/>
          <w:sz w:val="24"/>
          <w:szCs w:val="24"/>
        </w:rPr>
        <w:t>Bezpečnostní</w:t>
      </w:r>
      <w:r>
        <w:rPr>
          <w:rFonts w:ascii="Times New Roman" w:hAnsi="Times New Roman"/>
          <w:sz w:val="24"/>
        </w:rPr>
        <w:t xml:space="preserve">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24445B17"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6D674071"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2D202D02"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odpovídá za proškolení pracovníků ostrahy v oblasti BOZP a PO; odpovídá za dodržování předpisů BOZP a PO pracovníky ostrahy v průběhu poskytování ostrahy Objektu.</w:t>
      </w:r>
    </w:p>
    <w:p w14:paraId="466B663D"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kterou provede pověřená osoba BS.</w:t>
      </w:r>
    </w:p>
    <w:p w14:paraId="213E1B10"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66A0F3AD"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lastRenderedPageBreak/>
        <w:t xml:space="preserve">BS je povinna předcházet možným škodám na střeženém majetku. Za tím účelem jsou pracovníci ostrahy povinni zejména kontrolovat vnášení a vynášení předmětů do /z Objektu. </w:t>
      </w:r>
    </w:p>
    <w:p w14:paraId="47B11CE6"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Stanoviště BS v recepci plní také funkci ohlašovny požárů.</w:t>
      </w:r>
    </w:p>
    <w:p w14:paraId="70AE705B"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je povinna vždy na požádání VZP ČR informovat o způsobu a průběhu provádění ostrahy Objektu, včetně předložení knihy služeb, případně předložení jiné nařízené vedené písemné dokumentace, vedené pracovníky ostrahy.</w:t>
      </w:r>
    </w:p>
    <w:p w14:paraId="6F1933DD"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34E79933"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33ED135E"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290CCED2"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6B6727AD"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6F6A0C6F" w14:textId="77777777" w:rsidR="003C1120" w:rsidRDefault="003C1120" w:rsidP="00EC5501">
      <w:pPr>
        <w:pStyle w:val="Odstavecseseznamem"/>
        <w:numPr>
          <w:ilvl w:val="0"/>
          <w:numId w:val="89"/>
        </w:numPr>
        <w:spacing w:after="120"/>
        <w:ind w:left="1560" w:hanging="284"/>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526BF070"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11F3EB1B"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558F2C4C"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70A33001"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3F7592BF"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1C8B70F2"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předcházet vzniku bezpečnostních incidentů a hlásit bezpečnostní incidenty, spolupracovat s VZP ČR při jejich řešení;</w:t>
      </w:r>
    </w:p>
    <w:p w14:paraId="2C78B94D"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2E697A18"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v případě potřeby/nutnosti spolupracovat v rámci provádění ostrahy s Policií ČR / Městskou policií/výjezdovou skupinou PCO;</w:t>
      </w:r>
    </w:p>
    <w:p w14:paraId="1F7DAA43"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32F98104"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lastRenderedPageBreak/>
        <w:t>na základě požadavku doprovodit invalidní zaměstnance či klienty VZP ČR;</w:t>
      </w:r>
    </w:p>
    <w:p w14:paraId="28D74488"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vyprošťovat uvízlé osoby z výtahů;</w:t>
      </w:r>
    </w:p>
    <w:p w14:paraId="656CD338"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ovládat všechny systémy technické ochrany a odpovídajícím způsobem reagovat na hlášení systémů;</w:t>
      </w:r>
    </w:p>
    <w:p w14:paraId="1AF005EE" w14:textId="77777777" w:rsidR="003C1120" w:rsidRDefault="003C1120" w:rsidP="00EC5501">
      <w:pPr>
        <w:numPr>
          <w:ilvl w:val="0"/>
          <w:numId w:val="89"/>
        </w:numPr>
        <w:spacing w:after="120" w:line="240" w:lineRule="auto"/>
        <w:ind w:left="1560" w:hanging="284"/>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0520353C"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odpovídá za požadovanou úroveň vystupování a chování pracovníků ostrahy vůči klientům, návštěvám a zaměstnancům VZP ČR.</w:t>
      </w:r>
    </w:p>
    <w:p w14:paraId="3FA6F3FF"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02EB5622"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1953F753" w14:textId="77777777" w:rsidR="003C1120" w:rsidRDefault="003C1120" w:rsidP="00EC5501">
      <w:pPr>
        <w:pStyle w:val="Odstavecseseznamem"/>
        <w:numPr>
          <w:ilvl w:val="0"/>
          <w:numId w:val="88"/>
        </w:numPr>
        <w:tabs>
          <w:tab w:val="left" w:pos="567"/>
        </w:tabs>
        <w:spacing w:after="120"/>
        <w:ind w:left="1134" w:hanging="567"/>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4543DBA2" w14:textId="77777777" w:rsidR="003C1120" w:rsidRDefault="003C1120" w:rsidP="00EC5501">
      <w:pPr>
        <w:numPr>
          <w:ilvl w:val="0"/>
          <w:numId w:val="90"/>
        </w:numPr>
        <w:tabs>
          <w:tab w:val="left" w:pos="1276"/>
        </w:tabs>
        <w:spacing w:after="120" w:line="240" w:lineRule="auto"/>
        <w:ind w:left="1276" w:hanging="283"/>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574DB456" w14:textId="77777777" w:rsidR="003C1120" w:rsidRDefault="003C1120" w:rsidP="00EC5501">
      <w:pPr>
        <w:numPr>
          <w:ilvl w:val="0"/>
          <w:numId w:val="90"/>
        </w:numPr>
        <w:tabs>
          <w:tab w:val="left" w:pos="1276"/>
        </w:tabs>
        <w:spacing w:after="120" w:line="240" w:lineRule="auto"/>
        <w:ind w:left="1276" w:hanging="283"/>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5B0C22F4" w14:textId="77777777" w:rsidR="003C1120" w:rsidRDefault="003C1120" w:rsidP="00EC5501">
      <w:pPr>
        <w:numPr>
          <w:ilvl w:val="0"/>
          <w:numId w:val="90"/>
        </w:numPr>
        <w:tabs>
          <w:tab w:val="left" w:pos="1276"/>
        </w:tabs>
        <w:spacing w:after="120" w:line="240" w:lineRule="auto"/>
        <w:ind w:left="1276" w:hanging="283"/>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7BA5D110" w14:textId="77777777" w:rsidR="003C1120" w:rsidRDefault="003C1120" w:rsidP="00EC5501">
      <w:pPr>
        <w:numPr>
          <w:ilvl w:val="0"/>
          <w:numId w:val="90"/>
        </w:numPr>
        <w:tabs>
          <w:tab w:val="left" w:pos="1276"/>
        </w:tabs>
        <w:spacing w:after="120" w:line="240" w:lineRule="auto"/>
        <w:ind w:left="1276" w:hanging="283"/>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23525EA1" w14:textId="77777777" w:rsidR="003C1120" w:rsidRDefault="003C1120" w:rsidP="00EC5501">
      <w:pPr>
        <w:numPr>
          <w:ilvl w:val="0"/>
          <w:numId w:val="90"/>
        </w:numPr>
        <w:tabs>
          <w:tab w:val="left" w:pos="1276"/>
        </w:tabs>
        <w:spacing w:after="120" w:line="240" w:lineRule="auto"/>
        <w:ind w:left="1276" w:hanging="283"/>
        <w:jc w:val="both"/>
        <w:rPr>
          <w:rFonts w:ascii="Times New Roman" w:hAnsi="Times New Roman" w:cs="Times New Roman"/>
          <w:sz w:val="24"/>
        </w:rPr>
      </w:pPr>
      <w:r>
        <w:rPr>
          <w:rFonts w:ascii="Times New Roman" w:hAnsi="Times New Roman" w:cs="Times New Roman"/>
          <w:sz w:val="24"/>
        </w:rPr>
        <w:t>spát během výkonu ostrahy.</w:t>
      </w:r>
    </w:p>
    <w:p w14:paraId="2A051E3B" w14:textId="77777777" w:rsidR="003C1120" w:rsidRDefault="003C1120" w:rsidP="00EC5501">
      <w:pPr>
        <w:pStyle w:val="Odstavecseseznamem"/>
        <w:numPr>
          <w:ilvl w:val="0"/>
          <w:numId w:val="87"/>
        </w:numPr>
        <w:jc w:val="both"/>
        <w:rPr>
          <w:rFonts w:ascii="Times New Roman" w:hAnsi="Times New Roman"/>
          <w:b/>
          <w:sz w:val="24"/>
          <w:u w:val="single"/>
        </w:rPr>
      </w:pPr>
      <w:r>
        <w:rPr>
          <w:rFonts w:ascii="Times New Roman" w:hAnsi="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21658BD0" w14:textId="77777777" w:rsidR="003C1120" w:rsidRDefault="003C1120" w:rsidP="003C1120">
      <w:pPr>
        <w:jc w:val="both"/>
        <w:rPr>
          <w:rFonts w:ascii="Times New Roman" w:hAnsi="Times New Roman" w:cs="Times New Roman"/>
        </w:rPr>
      </w:pPr>
    </w:p>
    <w:p w14:paraId="4FB15DE3" w14:textId="77777777" w:rsidR="003C1120" w:rsidRDefault="003C1120" w:rsidP="00EC5501">
      <w:pPr>
        <w:pStyle w:val="Odstavecseseznamem"/>
        <w:numPr>
          <w:ilvl w:val="0"/>
          <w:numId w:val="82"/>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626BB790" w14:textId="77777777" w:rsidR="003C1120" w:rsidRDefault="003C1120" w:rsidP="00EC5501">
      <w:pPr>
        <w:pStyle w:val="Odstavecseseznamem"/>
        <w:numPr>
          <w:ilvl w:val="0"/>
          <w:numId w:val="128"/>
        </w:numPr>
        <w:ind w:left="1560" w:hanging="480"/>
        <w:jc w:val="both"/>
        <w:rPr>
          <w:rFonts w:ascii="Times New Roman" w:hAnsi="Times New Roman"/>
          <w:sz w:val="24"/>
          <w:szCs w:val="24"/>
        </w:rPr>
      </w:pPr>
      <w:r>
        <w:rPr>
          <w:rFonts w:ascii="Times New Roman" w:hAnsi="Times New Roman"/>
          <w:sz w:val="24"/>
          <w:szCs w:val="24"/>
        </w:rPr>
        <w:lastRenderedPageBreak/>
        <w:t>zajištění zvýšené ostrahy v případě výpadku prvků technické ochrany v Objektu, a to po dobu dle požadavku Objednatele;</w:t>
      </w:r>
    </w:p>
    <w:p w14:paraId="596DF0F1" w14:textId="4C77BF25" w:rsidR="003C1120" w:rsidRDefault="003C1120" w:rsidP="00EC5501">
      <w:pPr>
        <w:pStyle w:val="Odstavecseseznamem"/>
        <w:numPr>
          <w:ilvl w:val="0"/>
          <w:numId w:val="128"/>
        </w:numPr>
        <w:ind w:left="1560" w:hanging="480"/>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499ED673" w14:textId="7D5843CF" w:rsidR="003C1120" w:rsidRPr="002406F3" w:rsidRDefault="003C1120" w:rsidP="00EC5501">
      <w:pPr>
        <w:pStyle w:val="Odstavecseseznamem"/>
        <w:numPr>
          <w:ilvl w:val="0"/>
          <w:numId w:val="128"/>
        </w:numPr>
        <w:ind w:left="1560" w:hanging="480"/>
        <w:jc w:val="both"/>
        <w:rPr>
          <w:rFonts w:ascii="Times New Roman" w:hAnsi="Times New Roman"/>
          <w:sz w:val="24"/>
          <w:szCs w:val="24"/>
        </w:rPr>
      </w:pPr>
      <w:r w:rsidRPr="002406F3">
        <w:rPr>
          <w:rFonts w:ascii="Times New Roman" w:hAnsi="Times New Roman"/>
          <w:sz w:val="24"/>
          <w:szCs w:val="24"/>
        </w:rPr>
        <w:t>zajištění mimořádného navýšení počtu členů ostrahy v případě mimořádných událostí,</w:t>
      </w:r>
      <w:r w:rsidR="002406F3" w:rsidRPr="002406F3">
        <w:rPr>
          <w:rFonts w:ascii="Times New Roman" w:hAnsi="Times New Roman"/>
          <w:sz w:val="24"/>
          <w:szCs w:val="24"/>
        </w:rPr>
        <w:t xml:space="preserve"> </w:t>
      </w:r>
      <w:r w:rsidRPr="002406F3">
        <w:rPr>
          <w:rFonts w:ascii="Times New Roman" w:hAnsi="Times New Roman"/>
          <w:sz w:val="24"/>
          <w:szCs w:val="24"/>
        </w:rPr>
        <w:t>a to dle požadavku Objednatele (např. poškození vnějšího pláště takovým způsobem, že zabezpečení Objektu nebude možné jiným způsobem apod.);</w:t>
      </w:r>
    </w:p>
    <w:p w14:paraId="6D95D6E9" w14:textId="77777777" w:rsidR="003C1120" w:rsidRDefault="003C1120" w:rsidP="00EC5501">
      <w:pPr>
        <w:pStyle w:val="Odstavecseseznamem"/>
        <w:numPr>
          <w:ilvl w:val="0"/>
          <w:numId w:val="128"/>
        </w:numPr>
        <w:ind w:left="1560" w:hanging="480"/>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2862A062" w14:textId="77777777" w:rsidR="003C1120" w:rsidRDefault="003C1120" w:rsidP="00EC5501">
      <w:pPr>
        <w:pStyle w:val="Odstavecseseznamem"/>
        <w:numPr>
          <w:ilvl w:val="0"/>
          <w:numId w:val="128"/>
        </w:numPr>
        <w:ind w:left="1560" w:hanging="480"/>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0C672C07" w14:textId="6AAF8D44" w:rsidR="003C1120" w:rsidRDefault="003C1120" w:rsidP="003C1120">
      <w:pPr>
        <w:tabs>
          <w:tab w:val="left" w:pos="1620"/>
          <w:tab w:val="center" w:pos="4536"/>
        </w:tabs>
        <w:jc w:val="center"/>
        <w:rPr>
          <w:rFonts w:ascii="Times New Roman" w:hAnsi="Times New Roman" w:cs="Times New Roman"/>
          <w:sz w:val="28"/>
          <w:szCs w:val="28"/>
        </w:rPr>
      </w:pPr>
    </w:p>
    <w:p w14:paraId="6BCB5659" w14:textId="72BC7CB4" w:rsidR="003C1120" w:rsidRDefault="003C1120" w:rsidP="003C1120">
      <w:pPr>
        <w:tabs>
          <w:tab w:val="left" w:pos="1620"/>
          <w:tab w:val="center" w:pos="4536"/>
        </w:tabs>
        <w:jc w:val="center"/>
        <w:rPr>
          <w:rFonts w:ascii="Times New Roman" w:hAnsi="Times New Roman" w:cs="Times New Roman"/>
          <w:sz w:val="28"/>
          <w:szCs w:val="28"/>
        </w:rPr>
      </w:pPr>
    </w:p>
    <w:p w14:paraId="440906A4" w14:textId="2950A828" w:rsidR="003C1120" w:rsidRDefault="003C1120" w:rsidP="003C1120">
      <w:pPr>
        <w:tabs>
          <w:tab w:val="left" w:pos="1620"/>
          <w:tab w:val="center" w:pos="4536"/>
        </w:tabs>
        <w:jc w:val="center"/>
        <w:rPr>
          <w:rFonts w:ascii="Times New Roman" w:hAnsi="Times New Roman" w:cs="Times New Roman"/>
          <w:sz w:val="28"/>
          <w:szCs w:val="28"/>
        </w:rPr>
      </w:pPr>
    </w:p>
    <w:p w14:paraId="164FD38F" w14:textId="0F73E44D" w:rsidR="003C1120" w:rsidRDefault="003C1120" w:rsidP="003C1120">
      <w:pPr>
        <w:tabs>
          <w:tab w:val="left" w:pos="1620"/>
          <w:tab w:val="center" w:pos="4536"/>
        </w:tabs>
        <w:jc w:val="center"/>
        <w:rPr>
          <w:rFonts w:ascii="Times New Roman" w:hAnsi="Times New Roman" w:cs="Times New Roman"/>
          <w:sz w:val="28"/>
          <w:szCs w:val="28"/>
        </w:rPr>
      </w:pPr>
    </w:p>
    <w:p w14:paraId="6C0A1F28" w14:textId="5B5A42C8" w:rsidR="003C1120" w:rsidRDefault="003C1120" w:rsidP="003C1120">
      <w:pPr>
        <w:tabs>
          <w:tab w:val="left" w:pos="1620"/>
          <w:tab w:val="center" w:pos="4536"/>
        </w:tabs>
        <w:jc w:val="center"/>
        <w:rPr>
          <w:rFonts w:ascii="Times New Roman" w:hAnsi="Times New Roman" w:cs="Times New Roman"/>
          <w:sz w:val="28"/>
          <w:szCs w:val="28"/>
        </w:rPr>
      </w:pPr>
    </w:p>
    <w:p w14:paraId="30C0D93C" w14:textId="715A9FD2" w:rsidR="003C1120" w:rsidRDefault="003C1120" w:rsidP="003C1120">
      <w:pPr>
        <w:tabs>
          <w:tab w:val="left" w:pos="1620"/>
          <w:tab w:val="center" w:pos="4536"/>
        </w:tabs>
        <w:jc w:val="center"/>
        <w:rPr>
          <w:rFonts w:ascii="Times New Roman" w:hAnsi="Times New Roman" w:cs="Times New Roman"/>
          <w:sz w:val="28"/>
          <w:szCs w:val="28"/>
        </w:rPr>
      </w:pPr>
    </w:p>
    <w:p w14:paraId="3CB23100" w14:textId="1B0EB4A1" w:rsidR="003C1120" w:rsidRDefault="003C1120" w:rsidP="003C1120">
      <w:pPr>
        <w:tabs>
          <w:tab w:val="left" w:pos="1620"/>
          <w:tab w:val="center" w:pos="4536"/>
        </w:tabs>
        <w:jc w:val="center"/>
        <w:rPr>
          <w:rFonts w:ascii="Times New Roman" w:hAnsi="Times New Roman" w:cs="Times New Roman"/>
          <w:sz w:val="28"/>
          <w:szCs w:val="28"/>
        </w:rPr>
      </w:pPr>
    </w:p>
    <w:p w14:paraId="1E343FFC" w14:textId="55876290" w:rsidR="003C1120" w:rsidRDefault="003C1120" w:rsidP="003C1120">
      <w:pPr>
        <w:tabs>
          <w:tab w:val="left" w:pos="1620"/>
          <w:tab w:val="center" w:pos="4536"/>
        </w:tabs>
        <w:jc w:val="center"/>
        <w:rPr>
          <w:rFonts w:ascii="Times New Roman" w:hAnsi="Times New Roman" w:cs="Times New Roman"/>
          <w:sz w:val="28"/>
          <w:szCs w:val="28"/>
        </w:rPr>
      </w:pPr>
    </w:p>
    <w:p w14:paraId="45DD1B1C" w14:textId="4E65D11F" w:rsidR="003C1120" w:rsidRDefault="003C1120" w:rsidP="003C1120">
      <w:pPr>
        <w:tabs>
          <w:tab w:val="left" w:pos="1620"/>
          <w:tab w:val="center" w:pos="4536"/>
        </w:tabs>
        <w:jc w:val="center"/>
        <w:rPr>
          <w:rFonts w:ascii="Times New Roman" w:hAnsi="Times New Roman" w:cs="Times New Roman"/>
          <w:sz w:val="28"/>
          <w:szCs w:val="28"/>
        </w:rPr>
      </w:pPr>
    </w:p>
    <w:p w14:paraId="331464D5" w14:textId="306D1FAA" w:rsidR="003C1120" w:rsidRDefault="003C1120" w:rsidP="003C1120">
      <w:pPr>
        <w:tabs>
          <w:tab w:val="left" w:pos="1620"/>
          <w:tab w:val="center" w:pos="4536"/>
        </w:tabs>
        <w:jc w:val="center"/>
        <w:rPr>
          <w:rFonts w:ascii="Times New Roman" w:hAnsi="Times New Roman" w:cs="Times New Roman"/>
          <w:sz w:val="28"/>
          <w:szCs w:val="28"/>
        </w:rPr>
      </w:pPr>
    </w:p>
    <w:p w14:paraId="65647FE4" w14:textId="5B8B4470" w:rsidR="003C1120" w:rsidRDefault="003C1120" w:rsidP="003C1120">
      <w:pPr>
        <w:tabs>
          <w:tab w:val="left" w:pos="1620"/>
          <w:tab w:val="center" w:pos="4536"/>
        </w:tabs>
        <w:jc w:val="center"/>
        <w:rPr>
          <w:rFonts w:ascii="Times New Roman" w:hAnsi="Times New Roman" w:cs="Times New Roman"/>
          <w:sz w:val="28"/>
          <w:szCs w:val="28"/>
        </w:rPr>
      </w:pPr>
    </w:p>
    <w:p w14:paraId="08CD6B23" w14:textId="4B93C726" w:rsidR="003C1120" w:rsidRDefault="003C1120" w:rsidP="003C1120">
      <w:pPr>
        <w:tabs>
          <w:tab w:val="left" w:pos="1620"/>
          <w:tab w:val="center" w:pos="4536"/>
        </w:tabs>
        <w:jc w:val="center"/>
        <w:rPr>
          <w:rFonts w:ascii="Times New Roman" w:hAnsi="Times New Roman" w:cs="Times New Roman"/>
          <w:sz w:val="28"/>
          <w:szCs w:val="28"/>
        </w:rPr>
      </w:pPr>
    </w:p>
    <w:p w14:paraId="7F4BE7CC" w14:textId="1E088C00" w:rsidR="003C1120" w:rsidRDefault="003C1120" w:rsidP="003C1120">
      <w:pPr>
        <w:tabs>
          <w:tab w:val="left" w:pos="1620"/>
          <w:tab w:val="center" w:pos="4536"/>
        </w:tabs>
        <w:jc w:val="center"/>
        <w:rPr>
          <w:rFonts w:ascii="Times New Roman" w:hAnsi="Times New Roman" w:cs="Times New Roman"/>
          <w:sz w:val="28"/>
          <w:szCs w:val="28"/>
        </w:rPr>
      </w:pPr>
    </w:p>
    <w:p w14:paraId="48EF9E76" w14:textId="2B9EF321" w:rsidR="003C1120" w:rsidRDefault="003C1120" w:rsidP="003C1120">
      <w:pPr>
        <w:tabs>
          <w:tab w:val="left" w:pos="1620"/>
          <w:tab w:val="center" w:pos="4536"/>
        </w:tabs>
        <w:jc w:val="center"/>
        <w:rPr>
          <w:rFonts w:ascii="Times New Roman" w:hAnsi="Times New Roman" w:cs="Times New Roman"/>
          <w:sz w:val="28"/>
          <w:szCs w:val="28"/>
        </w:rPr>
      </w:pPr>
    </w:p>
    <w:p w14:paraId="0BE1FFCD" w14:textId="781F0188" w:rsidR="003C1120" w:rsidRDefault="003C1120" w:rsidP="003C1120">
      <w:pPr>
        <w:tabs>
          <w:tab w:val="left" w:pos="1620"/>
          <w:tab w:val="center" w:pos="4536"/>
        </w:tabs>
        <w:jc w:val="center"/>
        <w:rPr>
          <w:rFonts w:ascii="Times New Roman" w:hAnsi="Times New Roman" w:cs="Times New Roman"/>
          <w:sz w:val="28"/>
          <w:szCs w:val="28"/>
        </w:rPr>
      </w:pPr>
    </w:p>
    <w:p w14:paraId="588AC919" w14:textId="5F51A650" w:rsidR="003C1120" w:rsidRDefault="003C1120" w:rsidP="003C1120">
      <w:pPr>
        <w:tabs>
          <w:tab w:val="left" w:pos="1620"/>
          <w:tab w:val="center" w:pos="4536"/>
        </w:tabs>
        <w:jc w:val="center"/>
        <w:rPr>
          <w:rFonts w:ascii="Times New Roman" w:hAnsi="Times New Roman" w:cs="Times New Roman"/>
          <w:sz w:val="28"/>
          <w:szCs w:val="28"/>
        </w:rPr>
      </w:pPr>
    </w:p>
    <w:p w14:paraId="5A6629EC" w14:textId="1C631AED" w:rsidR="003C1120" w:rsidRDefault="003C1120" w:rsidP="003C1120">
      <w:pPr>
        <w:tabs>
          <w:tab w:val="left" w:pos="1620"/>
          <w:tab w:val="center" w:pos="4536"/>
        </w:tabs>
        <w:jc w:val="center"/>
        <w:rPr>
          <w:rFonts w:ascii="Times New Roman" w:hAnsi="Times New Roman" w:cs="Times New Roman"/>
          <w:sz w:val="28"/>
          <w:szCs w:val="28"/>
        </w:rPr>
      </w:pPr>
    </w:p>
    <w:p w14:paraId="210CC7EC" w14:textId="025E69B4" w:rsidR="003C1120" w:rsidRDefault="003C1120" w:rsidP="003C1120">
      <w:pPr>
        <w:tabs>
          <w:tab w:val="left" w:pos="1620"/>
          <w:tab w:val="center" w:pos="4536"/>
        </w:tabs>
        <w:jc w:val="center"/>
        <w:rPr>
          <w:rFonts w:ascii="Times New Roman" w:hAnsi="Times New Roman" w:cs="Times New Roman"/>
          <w:sz w:val="28"/>
          <w:szCs w:val="28"/>
        </w:rPr>
      </w:pPr>
    </w:p>
    <w:p w14:paraId="7B09BE02" w14:textId="3FCB4598" w:rsidR="003C1120" w:rsidRDefault="003C1120" w:rsidP="003C1120">
      <w:pPr>
        <w:tabs>
          <w:tab w:val="left" w:pos="1620"/>
          <w:tab w:val="center" w:pos="4536"/>
        </w:tabs>
        <w:jc w:val="center"/>
        <w:rPr>
          <w:rFonts w:ascii="Times New Roman" w:hAnsi="Times New Roman" w:cs="Times New Roman"/>
          <w:sz w:val="28"/>
          <w:szCs w:val="28"/>
        </w:rPr>
      </w:pPr>
    </w:p>
    <w:p w14:paraId="7439B427" w14:textId="64C1377F" w:rsidR="003C1120" w:rsidRDefault="003C1120" w:rsidP="003C1120">
      <w:pPr>
        <w:tabs>
          <w:tab w:val="left" w:pos="1620"/>
          <w:tab w:val="center" w:pos="4536"/>
        </w:tabs>
        <w:jc w:val="center"/>
        <w:rPr>
          <w:rFonts w:ascii="Times New Roman" w:hAnsi="Times New Roman" w:cs="Times New Roman"/>
          <w:sz w:val="28"/>
          <w:szCs w:val="28"/>
        </w:rPr>
      </w:pPr>
    </w:p>
    <w:p w14:paraId="637B02BD" w14:textId="77777777" w:rsidR="003C1120" w:rsidRDefault="003C1120" w:rsidP="003C1120">
      <w:pPr>
        <w:tabs>
          <w:tab w:val="left" w:pos="1620"/>
          <w:tab w:val="center" w:pos="4536"/>
        </w:tabs>
        <w:jc w:val="center"/>
        <w:rPr>
          <w:rFonts w:ascii="Times New Roman" w:hAnsi="Times New Roman" w:cs="Times New Roman"/>
          <w:sz w:val="28"/>
          <w:szCs w:val="28"/>
        </w:rPr>
      </w:pPr>
    </w:p>
    <w:p w14:paraId="25F8633E" w14:textId="43D4D760"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Příloha č.</w:t>
      </w:r>
      <w:r w:rsidRPr="003C1120">
        <w:t xml:space="preserve"> </w:t>
      </w:r>
      <w:r w:rsidRPr="003C1120">
        <w:rPr>
          <w:rFonts w:ascii="Times New Roman" w:hAnsi="Times New Roman" w:cs="Times New Roman"/>
          <w:sz w:val="20"/>
          <w:szCs w:val="20"/>
        </w:rPr>
        <w:t>8 - Specifikace bezpečnostních služeb Smetanova 9, Přerov</w:t>
      </w:r>
    </w:p>
    <w:p w14:paraId="0BE5B637" w14:textId="77777777" w:rsidR="003C1120" w:rsidRDefault="003C1120" w:rsidP="003C1120">
      <w:pPr>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KLIPR Přerov</w:t>
      </w:r>
    </w:p>
    <w:p w14:paraId="068C1AA0"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Střežené objekty:</w:t>
      </w:r>
    </w:p>
    <w:p w14:paraId="47E619E8" w14:textId="77777777" w:rsidR="003C1120" w:rsidRDefault="003C1120" w:rsidP="003C1120">
      <w:pPr>
        <w:jc w:val="both"/>
        <w:rPr>
          <w:rFonts w:ascii="Times New Roman" w:hAnsi="Times New Roman" w:cs="Times New Roman"/>
          <w:b/>
          <w:sz w:val="24"/>
          <w:szCs w:val="24"/>
        </w:rPr>
      </w:pPr>
      <w:r>
        <w:rPr>
          <w:rFonts w:ascii="Times New Roman" w:hAnsi="Times New Roman" w:cs="Times New Roman"/>
          <w:sz w:val="24"/>
          <w:szCs w:val="24"/>
        </w:rPr>
        <w:t xml:space="preserve">Budova Regionální pobočky VZP ČR Ostrava – Přerov na adrese: Smetanova 9, Přerov </w:t>
      </w:r>
      <w:r>
        <w:rPr>
          <w:rFonts w:ascii="Times New Roman" w:hAnsi="Times New Roman" w:cs="Times New Roman"/>
          <w:b/>
          <w:sz w:val="24"/>
          <w:szCs w:val="24"/>
        </w:rPr>
        <w:t xml:space="preserve">(dále jen „Objekt“). </w:t>
      </w:r>
    </w:p>
    <w:p w14:paraId="617CB272"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07D69F1A" w14:textId="77777777" w:rsidR="003C1120" w:rsidRDefault="003C1120" w:rsidP="00EC5501">
      <w:pPr>
        <w:pStyle w:val="Odstavecseseznamem"/>
        <w:numPr>
          <w:ilvl w:val="0"/>
          <w:numId w:val="92"/>
        </w:numPr>
        <w:jc w:val="both"/>
        <w:rPr>
          <w:rFonts w:ascii="Times New Roman" w:hAnsi="Times New Roman"/>
          <w:sz w:val="24"/>
          <w:szCs w:val="24"/>
        </w:rPr>
      </w:pPr>
      <w:r>
        <w:rPr>
          <w:rFonts w:ascii="Times New Roman" w:hAnsi="Times New Roman"/>
          <w:sz w:val="24"/>
          <w:szCs w:val="24"/>
        </w:rPr>
        <w:t xml:space="preserve">Objekt má charakter administrativní budovy a tvoří jeden celek. Je členěn do jednotlivých částí a bezpečnostních zón oddělených stavebními konstrukcemi a STO objektů podle účelu využití. Objekt je situován v městské zástavbě Smetanova 9, Přerov. V případě vzniku mimořádné události je Objekt zpřístupněn složkám IZS, podílejících se na zásahu při mimořádné události. Ochrana Objektu – administrativní budova o 6 podlažích, je zabezpečena technickými prvky. </w:t>
      </w:r>
    </w:p>
    <w:p w14:paraId="4FA25A32" w14:textId="4DCF8D83"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E725A5">
        <w:rPr>
          <w:rFonts w:ascii="Times New Roman" w:hAnsi="Times New Roman" w:cs="Times New Roman"/>
          <w:sz w:val="24"/>
          <w:szCs w:val="24"/>
        </w:rPr>
        <w:t>.</w:t>
      </w:r>
      <w:r>
        <w:rPr>
          <w:rFonts w:ascii="Times New Roman" w:hAnsi="Times New Roman" w:cs="Times New Roman"/>
          <w:sz w:val="24"/>
          <w:szCs w:val="24"/>
        </w:rPr>
        <w:t xml:space="preserve"> PP – umístění spisoven, skladu drobného materiálu a technologií; </w:t>
      </w:r>
    </w:p>
    <w:p w14:paraId="226B2162" w14:textId="2E74C0B8"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E725A5">
        <w:rPr>
          <w:rFonts w:ascii="Times New Roman" w:hAnsi="Times New Roman" w:cs="Times New Roman"/>
          <w:sz w:val="24"/>
          <w:szCs w:val="24"/>
        </w:rPr>
        <w:t>.</w:t>
      </w:r>
      <w:r>
        <w:rPr>
          <w:rFonts w:ascii="Times New Roman" w:hAnsi="Times New Roman" w:cs="Times New Roman"/>
          <w:sz w:val="24"/>
          <w:szCs w:val="24"/>
        </w:rPr>
        <w:t xml:space="preserve"> NP – umístění KLIPR, pronajaté stomatologické ordinace, WC pro klienty a invalidy;</w:t>
      </w:r>
    </w:p>
    <w:p w14:paraId="02EC71B1" w14:textId="50121C6C"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2</w:t>
      </w:r>
      <w:r w:rsidR="00E725A5">
        <w:rPr>
          <w:rFonts w:ascii="Times New Roman" w:hAnsi="Times New Roman" w:cs="Times New Roman"/>
          <w:sz w:val="24"/>
          <w:szCs w:val="24"/>
        </w:rPr>
        <w:t>.</w:t>
      </w:r>
      <w:r>
        <w:rPr>
          <w:rFonts w:ascii="Times New Roman" w:hAnsi="Times New Roman" w:cs="Times New Roman"/>
          <w:sz w:val="24"/>
          <w:szCs w:val="24"/>
        </w:rPr>
        <w:t xml:space="preserve"> NP – pronajaté kanceláře, stomatologická laboratoř, spisovna, technická místnost, </w:t>
      </w:r>
    </w:p>
    <w:p w14:paraId="43D2328C" w14:textId="77777777"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 xml:space="preserve">            kuchyňský koutek;</w:t>
      </w:r>
    </w:p>
    <w:p w14:paraId="71E9F4E2" w14:textId="61D9434F"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3</w:t>
      </w:r>
      <w:r w:rsidR="00E725A5">
        <w:rPr>
          <w:rFonts w:ascii="Times New Roman" w:hAnsi="Times New Roman" w:cs="Times New Roman"/>
          <w:sz w:val="24"/>
          <w:szCs w:val="24"/>
        </w:rPr>
        <w:t>.</w:t>
      </w:r>
      <w:r>
        <w:rPr>
          <w:rFonts w:ascii="Times New Roman" w:hAnsi="Times New Roman" w:cs="Times New Roman"/>
          <w:sz w:val="24"/>
          <w:szCs w:val="24"/>
        </w:rPr>
        <w:t xml:space="preserve"> NP – kanceláře VZP, zasedací místnost;</w:t>
      </w:r>
    </w:p>
    <w:p w14:paraId="376472A5" w14:textId="66F81300"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4</w:t>
      </w:r>
      <w:r w:rsidR="00E725A5">
        <w:rPr>
          <w:rFonts w:ascii="Times New Roman" w:hAnsi="Times New Roman" w:cs="Times New Roman"/>
          <w:sz w:val="24"/>
          <w:szCs w:val="24"/>
        </w:rPr>
        <w:t>.</w:t>
      </w:r>
      <w:r>
        <w:rPr>
          <w:rFonts w:ascii="Times New Roman" w:hAnsi="Times New Roman" w:cs="Times New Roman"/>
          <w:sz w:val="24"/>
          <w:szCs w:val="24"/>
        </w:rPr>
        <w:t xml:space="preserve"> NP – kanceláře VZP, technické zázemí, kuchyňský koutek;</w:t>
      </w:r>
    </w:p>
    <w:p w14:paraId="238EF730" w14:textId="55FDD704"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5</w:t>
      </w:r>
      <w:r w:rsidR="00E725A5">
        <w:rPr>
          <w:rFonts w:ascii="Times New Roman" w:hAnsi="Times New Roman" w:cs="Times New Roman"/>
          <w:sz w:val="24"/>
          <w:szCs w:val="24"/>
        </w:rPr>
        <w:t>.</w:t>
      </w:r>
      <w:r>
        <w:rPr>
          <w:rFonts w:ascii="Times New Roman" w:hAnsi="Times New Roman" w:cs="Times New Roman"/>
          <w:sz w:val="24"/>
          <w:szCs w:val="24"/>
        </w:rPr>
        <w:t xml:space="preserve"> NP – volné prostory, uzamčeno.</w:t>
      </w:r>
    </w:p>
    <w:p w14:paraId="3EADBEB6" w14:textId="77777777" w:rsidR="003C1120" w:rsidRDefault="003C1120" w:rsidP="003C1120">
      <w:pPr>
        <w:pStyle w:val="Bezmezer"/>
        <w:spacing w:line="276" w:lineRule="auto"/>
        <w:rPr>
          <w:rFonts w:ascii="Times New Roman" w:hAnsi="Times New Roman" w:cs="Times New Roman"/>
        </w:rPr>
      </w:pPr>
    </w:p>
    <w:p w14:paraId="2A7A1087" w14:textId="77777777" w:rsidR="003C1120" w:rsidRDefault="003C1120" w:rsidP="00EC5501">
      <w:pPr>
        <w:pStyle w:val="Odstavecseseznamem"/>
        <w:numPr>
          <w:ilvl w:val="0"/>
          <w:numId w:val="92"/>
        </w:numPr>
        <w:jc w:val="both"/>
        <w:rPr>
          <w:rFonts w:ascii="Times New Roman" w:hAnsi="Times New Roman"/>
          <w:sz w:val="24"/>
          <w:szCs w:val="24"/>
        </w:rPr>
      </w:pPr>
      <w:r>
        <w:rPr>
          <w:rFonts w:ascii="Times New Roman" w:hAnsi="Times New Roman"/>
          <w:sz w:val="24"/>
          <w:szCs w:val="24"/>
        </w:rPr>
        <w:t>V Objektu jsou využívány bezpečnostní technické prvky:</w:t>
      </w:r>
    </w:p>
    <w:p w14:paraId="27D8DEAA"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45E2EE82"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2DE4C765" w14:textId="77777777" w:rsidR="003C1120" w:rsidRDefault="003C1120" w:rsidP="00EC5501">
      <w:pPr>
        <w:pStyle w:val="Odstavecseseznamem"/>
        <w:numPr>
          <w:ilvl w:val="0"/>
          <w:numId w:val="91"/>
        </w:numPr>
        <w:jc w:val="both"/>
        <w:rPr>
          <w:rFonts w:ascii="Times New Roman" w:hAnsi="Times New Roman"/>
          <w:b/>
          <w:sz w:val="24"/>
          <w:u w:val="single"/>
        </w:rPr>
      </w:pPr>
      <w:r>
        <w:rPr>
          <w:rFonts w:ascii="Times New Roman" w:hAnsi="Times New Roman"/>
          <w:b/>
          <w:sz w:val="24"/>
          <w:u w:val="single"/>
        </w:rPr>
        <w:t xml:space="preserve">Zvláštní </w:t>
      </w:r>
      <w:r>
        <w:rPr>
          <w:rFonts w:ascii="Times New Roman" w:hAnsi="Times New Roman"/>
          <w:b/>
          <w:sz w:val="24"/>
          <w:szCs w:val="24"/>
          <w:u w:val="single"/>
        </w:rPr>
        <w:t>charakteristika</w:t>
      </w:r>
      <w:r>
        <w:rPr>
          <w:rFonts w:ascii="Times New Roman" w:hAnsi="Times New Roman"/>
          <w:b/>
          <w:sz w:val="24"/>
          <w:u w:val="single"/>
        </w:rPr>
        <w:t xml:space="preserve"> Objektu je určena zejména:</w:t>
      </w:r>
    </w:p>
    <w:p w14:paraId="3CC2432F" w14:textId="77777777" w:rsidR="003C1120" w:rsidRDefault="003C1120" w:rsidP="003C1120">
      <w:pPr>
        <w:spacing w:after="0" w:line="240" w:lineRule="auto"/>
        <w:jc w:val="both"/>
        <w:rPr>
          <w:rFonts w:ascii="Times New Roman" w:hAnsi="Times New Roman" w:cs="Times New Roman"/>
          <w:b/>
          <w:sz w:val="24"/>
        </w:rPr>
      </w:pPr>
      <w:r>
        <w:rPr>
          <w:rFonts w:ascii="Times New Roman" w:hAnsi="Times New Roman" w:cs="Times New Roman"/>
          <w:sz w:val="24"/>
        </w:rPr>
        <w:t>technickými zařízeními – jsou instalovány a používány systémy technické ochrany Objektu (VSS, PZTS atd.)., v Objektu jsou instalována energetická zařízení, plynová kotelna, systém měření a regulace atd.</w:t>
      </w:r>
    </w:p>
    <w:p w14:paraId="03984595" w14:textId="77777777" w:rsidR="003C1120" w:rsidRDefault="003C1120" w:rsidP="003C1120">
      <w:pPr>
        <w:spacing w:after="120" w:line="240" w:lineRule="auto"/>
        <w:jc w:val="both"/>
        <w:rPr>
          <w:rFonts w:ascii="Times New Roman" w:hAnsi="Times New Roman" w:cs="Times New Roman"/>
          <w:b/>
          <w:sz w:val="24"/>
        </w:rPr>
      </w:pPr>
    </w:p>
    <w:p w14:paraId="03B22100"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Specifikace Objektu:</w:t>
      </w:r>
    </w:p>
    <w:p w14:paraId="63A8B57E" w14:textId="77777777" w:rsidR="003C1120" w:rsidRDefault="003C1120" w:rsidP="003C1120">
      <w:pPr>
        <w:spacing w:after="120" w:line="240" w:lineRule="auto"/>
        <w:jc w:val="both"/>
        <w:rPr>
          <w:rFonts w:ascii="Times New Roman" w:hAnsi="Times New Roman" w:cs="Times New Roman"/>
          <w:sz w:val="24"/>
        </w:rPr>
      </w:pPr>
      <w:r>
        <w:rPr>
          <w:rFonts w:ascii="Times New Roman" w:hAnsi="Times New Roman" w:cs="Times New Roman"/>
          <w:sz w:val="24"/>
        </w:rPr>
        <w:t>Budova VZP ČR RP Ostrava na adrese Smetanova 9, Přerov je tvořena jedním objektem v řadové zástavbě, Klientské pracoviště a veřejná část Objektu, se samostatným vstupem z ulice Smetanova 9.</w:t>
      </w:r>
    </w:p>
    <w:p w14:paraId="5A47A153" w14:textId="77777777" w:rsidR="003C1120" w:rsidRDefault="003C1120" w:rsidP="003C1120">
      <w:pPr>
        <w:pStyle w:val="Odstavecseseznamem"/>
        <w:rPr>
          <w:rFonts w:ascii="Times New Roman" w:hAnsi="Times New Roman"/>
          <w:sz w:val="24"/>
        </w:rPr>
      </w:pPr>
    </w:p>
    <w:p w14:paraId="0904E557"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1BDEFB92" w14:textId="77777777" w:rsidR="003C1120" w:rsidRDefault="003C1120" w:rsidP="003C1120">
      <w:pPr>
        <w:jc w:val="both"/>
        <w:rPr>
          <w:rFonts w:ascii="Times New Roman" w:hAnsi="Times New Roman" w:cs="Times New Roman"/>
          <w:sz w:val="24"/>
        </w:rPr>
      </w:pPr>
      <w:r>
        <w:rPr>
          <w:rFonts w:ascii="Times New Roman" w:hAnsi="Times New Roman" w:cs="Times New Roman"/>
          <w:sz w:val="24"/>
        </w:rPr>
        <w:lastRenderedPageBreak/>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5465D605"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61D070AE"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147FAE83"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01568F44"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70C2D59A"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7D897419"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1D37D1E7"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017C5746" w14:textId="77777777" w:rsidR="003C1120" w:rsidRDefault="003C1120" w:rsidP="00EC5501">
      <w:pPr>
        <w:pStyle w:val="Odstavecseseznamem"/>
        <w:numPr>
          <w:ilvl w:val="0"/>
          <w:numId w:val="93"/>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1A2CCF6E" w14:textId="77777777" w:rsidR="003C1120" w:rsidRDefault="003C1120" w:rsidP="003C1120">
      <w:pPr>
        <w:pStyle w:val="Odstavecseseznamem"/>
        <w:ind w:left="1440"/>
        <w:jc w:val="both"/>
        <w:rPr>
          <w:rFonts w:ascii="Times New Roman" w:hAnsi="Times New Roman"/>
          <w:sz w:val="24"/>
          <w:szCs w:val="24"/>
        </w:rPr>
      </w:pPr>
    </w:p>
    <w:p w14:paraId="441E6EE0" w14:textId="77777777" w:rsidR="003C1120" w:rsidRDefault="003C1120" w:rsidP="00EC5501">
      <w:pPr>
        <w:pStyle w:val="Odstavecseseznamem"/>
        <w:numPr>
          <w:ilvl w:val="0"/>
          <w:numId w:val="91"/>
        </w:numPr>
        <w:jc w:val="both"/>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5E906A64" w14:textId="77777777" w:rsidR="003C1120" w:rsidRDefault="003C1120" w:rsidP="003C1120">
      <w:pPr>
        <w:pStyle w:val="Textodst1sl"/>
        <w:ind w:left="0" w:firstLine="0"/>
      </w:pPr>
      <w:r>
        <w:t>Všichni pracovníci ostrahy určení musí splňovat následující minimální požadavky:</w:t>
      </w:r>
    </w:p>
    <w:p w14:paraId="654E6CC5" w14:textId="77777777" w:rsidR="003C1120" w:rsidRDefault="003C1120" w:rsidP="00EC5501">
      <w:pPr>
        <w:pStyle w:val="Textodst2slovan"/>
        <w:numPr>
          <w:ilvl w:val="0"/>
          <w:numId w:val="94"/>
        </w:numPr>
      </w:pPr>
      <w:r>
        <w:t>musí splňovat podmínku trestní bezúhonnosti;</w:t>
      </w:r>
    </w:p>
    <w:p w14:paraId="0CAFB7BB" w14:textId="77777777" w:rsidR="003C1120" w:rsidRDefault="003C1120" w:rsidP="00EC5501">
      <w:pPr>
        <w:pStyle w:val="Textodst2slovan"/>
        <w:numPr>
          <w:ilvl w:val="0"/>
          <w:numId w:val="94"/>
        </w:numPr>
      </w:pPr>
      <w:r>
        <w:t>musí znát základy poskytování první pomoci;</w:t>
      </w:r>
    </w:p>
    <w:p w14:paraId="4C284591" w14:textId="77777777" w:rsidR="003C1120" w:rsidRDefault="003C1120" w:rsidP="00EC5501">
      <w:pPr>
        <w:pStyle w:val="Textodst2slovan"/>
        <w:numPr>
          <w:ilvl w:val="0"/>
          <w:numId w:val="94"/>
        </w:numPr>
      </w:pPr>
      <w:r>
        <w:t>musí mít znalost výpočetní techniky pro potřeby monitoringu a vyhodnocování signálů z PZTS a VSS;</w:t>
      </w:r>
    </w:p>
    <w:p w14:paraId="4001B433" w14:textId="77777777" w:rsidR="003C1120" w:rsidRDefault="003C1120" w:rsidP="003C1120">
      <w:pPr>
        <w:spacing w:after="120" w:line="240" w:lineRule="auto"/>
        <w:jc w:val="both"/>
        <w:rPr>
          <w:rFonts w:ascii="Times New Roman" w:hAnsi="Times New Roman" w:cs="Times New Roman"/>
          <w:b/>
          <w:sz w:val="24"/>
          <w:szCs w:val="24"/>
        </w:rPr>
      </w:pPr>
    </w:p>
    <w:p w14:paraId="1C6AF148"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Výstroj a vybavení pracovníků ostrahy:</w:t>
      </w:r>
    </w:p>
    <w:p w14:paraId="4DB70815" w14:textId="77777777" w:rsidR="003C1120" w:rsidRDefault="003C1120" w:rsidP="00EC5501">
      <w:pPr>
        <w:pStyle w:val="Odstavecseseznamem"/>
        <w:numPr>
          <w:ilvl w:val="0"/>
          <w:numId w:val="95"/>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01BDFEED" w14:textId="77777777" w:rsidR="003C1120" w:rsidRDefault="003C1120" w:rsidP="00EC5501">
      <w:pPr>
        <w:pStyle w:val="Odstavecseseznamem"/>
        <w:numPr>
          <w:ilvl w:val="0"/>
          <w:numId w:val="95"/>
        </w:numPr>
        <w:spacing w:after="0" w:line="240" w:lineRule="auto"/>
        <w:jc w:val="both"/>
        <w:rPr>
          <w:rFonts w:ascii="Times New Roman" w:hAnsi="Times New Roman"/>
          <w:sz w:val="24"/>
          <w:szCs w:val="24"/>
        </w:rPr>
      </w:pPr>
      <w:r>
        <w:rPr>
          <w:rFonts w:ascii="Times New Roman" w:hAnsi="Times New Roman"/>
          <w:sz w:val="24"/>
          <w:szCs w:val="24"/>
        </w:rPr>
        <w:t>přiměřené OOP;</w:t>
      </w:r>
    </w:p>
    <w:p w14:paraId="70E96FC9" w14:textId="77777777" w:rsidR="003C1120" w:rsidRDefault="003C1120" w:rsidP="00EC5501">
      <w:pPr>
        <w:pStyle w:val="Odstavecseseznamem"/>
        <w:numPr>
          <w:ilvl w:val="0"/>
          <w:numId w:val="95"/>
        </w:numPr>
        <w:spacing w:after="0" w:line="240" w:lineRule="auto"/>
        <w:jc w:val="both"/>
        <w:rPr>
          <w:rFonts w:ascii="Times New Roman" w:hAnsi="Times New Roman"/>
          <w:b/>
          <w:sz w:val="24"/>
          <w:szCs w:val="24"/>
        </w:rPr>
      </w:pPr>
      <w:r>
        <w:rPr>
          <w:rFonts w:ascii="Times New Roman" w:hAnsi="Times New Roman"/>
          <w:sz w:val="24"/>
          <w:szCs w:val="24"/>
        </w:rPr>
        <w:t>mobilní telefon.</w:t>
      </w:r>
    </w:p>
    <w:p w14:paraId="467259DF" w14:textId="77777777" w:rsidR="003C1120" w:rsidRDefault="003C1120" w:rsidP="003C1120">
      <w:pPr>
        <w:spacing w:after="0" w:line="240" w:lineRule="auto"/>
        <w:jc w:val="both"/>
        <w:rPr>
          <w:rFonts w:ascii="Times New Roman" w:hAnsi="Times New Roman" w:cs="Times New Roman"/>
          <w:b/>
          <w:sz w:val="24"/>
          <w:szCs w:val="24"/>
        </w:rPr>
      </w:pPr>
    </w:p>
    <w:p w14:paraId="2BEEA77D"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Identifikace pracovníků ostrahy:</w:t>
      </w:r>
    </w:p>
    <w:p w14:paraId="7D9C3A54"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lastRenderedPageBreak/>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6D769323" w14:textId="77777777" w:rsidR="003C1120" w:rsidRDefault="003C1120" w:rsidP="003C1120">
      <w:pPr>
        <w:pStyle w:val="Odstavecseseznamem"/>
        <w:ind w:left="0"/>
        <w:jc w:val="both"/>
        <w:rPr>
          <w:rFonts w:ascii="Times New Roman" w:hAnsi="Times New Roman"/>
          <w:sz w:val="24"/>
          <w:szCs w:val="24"/>
        </w:rPr>
      </w:pPr>
    </w:p>
    <w:p w14:paraId="78F791D5"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4CA29CC7"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156556A3"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6BB9649C" w14:textId="77777777" w:rsidR="003C1120" w:rsidRDefault="003C1120" w:rsidP="00EC5501">
      <w:pPr>
        <w:pStyle w:val="Odstavecseseznamem"/>
        <w:numPr>
          <w:ilvl w:val="0"/>
          <w:numId w:val="96"/>
        </w:numPr>
        <w:jc w:val="both"/>
        <w:rPr>
          <w:rFonts w:ascii="Times New Roman" w:hAnsi="Times New Roman"/>
          <w:bCs/>
          <w:sz w:val="24"/>
          <w:szCs w:val="24"/>
        </w:rPr>
      </w:pPr>
      <w:r>
        <w:rPr>
          <w:rFonts w:ascii="Times New Roman" w:hAnsi="Times New Roman"/>
          <w:bCs/>
          <w:sz w:val="24"/>
          <w:szCs w:val="24"/>
        </w:rPr>
        <w:t>Rozsah hodin:</w:t>
      </w:r>
    </w:p>
    <w:tbl>
      <w:tblPr>
        <w:tblStyle w:val="Mkatabulky"/>
        <w:tblW w:w="0" w:type="auto"/>
        <w:tblLayout w:type="fixed"/>
        <w:tblLook w:val="04A0" w:firstRow="1" w:lastRow="0" w:firstColumn="1" w:lastColumn="0" w:noHBand="0" w:noVBand="1"/>
      </w:tblPr>
      <w:tblGrid>
        <w:gridCol w:w="1535"/>
        <w:gridCol w:w="1267"/>
        <w:gridCol w:w="992"/>
        <w:gridCol w:w="2835"/>
        <w:gridCol w:w="1047"/>
        <w:gridCol w:w="1536"/>
      </w:tblGrid>
      <w:tr w:rsidR="003C1120" w14:paraId="081A30C3" w14:textId="77777777" w:rsidTr="003C1120">
        <w:tc>
          <w:tcPr>
            <w:tcW w:w="1535" w:type="dxa"/>
            <w:tcBorders>
              <w:top w:val="single" w:sz="4" w:space="0" w:color="auto"/>
              <w:left w:val="single" w:sz="4" w:space="0" w:color="auto"/>
              <w:bottom w:val="single" w:sz="4" w:space="0" w:color="auto"/>
              <w:right w:val="single" w:sz="4" w:space="0" w:color="auto"/>
            </w:tcBorders>
          </w:tcPr>
          <w:p w14:paraId="425593C2" w14:textId="77777777" w:rsidR="003C1120" w:rsidRDefault="003C1120">
            <w:pPr>
              <w:spacing w:after="120"/>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hideMark/>
          </w:tcPr>
          <w:p w14:paraId="68124048"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992" w:type="dxa"/>
            <w:tcBorders>
              <w:top w:val="single" w:sz="4" w:space="0" w:color="auto"/>
              <w:left w:val="single" w:sz="4" w:space="0" w:color="auto"/>
              <w:bottom w:val="single" w:sz="4" w:space="0" w:color="auto"/>
              <w:right w:val="single" w:sz="4" w:space="0" w:color="auto"/>
            </w:tcBorders>
            <w:hideMark/>
          </w:tcPr>
          <w:p w14:paraId="1F38FCF3"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2835" w:type="dxa"/>
            <w:tcBorders>
              <w:top w:val="single" w:sz="4" w:space="0" w:color="auto"/>
              <w:left w:val="single" w:sz="4" w:space="0" w:color="auto"/>
              <w:bottom w:val="single" w:sz="4" w:space="0" w:color="auto"/>
              <w:right w:val="single" w:sz="4" w:space="0" w:color="auto"/>
            </w:tcBorders>
            <w:hideMark/>
          </w:tcPr>
          <w:p w14:paraId="684CB43E"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hideMark/>
          </w:tcPr>
          <w:p w14:paraId="61AB90AE"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hideMark/>
          </w:tcPr>
          <w:p w14:paraId="0DDA3B1B"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7FB97C2A" w14:textId="77777777" w:rsidTr="003C1120">
        <w:tc>
          <w:tcPr>
            <w:tcW w:w="1535" w:type="dxa"/>
            <w:tcBorders>
              <w:top w:val="single" w:sz="4" w:space="0" w:color="auto"/>
              <w:left w:val="single" w:sz="4" w:space="0" w:color="auto"/>
              <w:bottom w:val="single" w:sz="4" w:space="0" w:color="auto"/>
              <w:right w:val="single" w:sz="4" w:space="0" w:color="auto"/>
            </w:tcBorders>
            <w:hideMark/>
          </w:tcPr>
          <w:p w14:paraId="6FCD53EC"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hideMark/>
          </w:tcPr>
          <w:p w14:paraId="33196F95"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14:paraId="71DA81DD"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Po </w:t>
            </w:r>
          </w:p>
          <w:p w14:paraId="66B4FA36" w14:textId="77777777" w:rsidR="003C1120" w:rsidRDefault="003C1120">
            <w:pPr>
              <w:spacing w:after="120"/>
              <w:jc w:val="center"/>
              <w:rPr>
                <w:rFonts w:ascii="Times New Roman" w:hAnsi="Times New Roman" w:cs="Times New Roman"/>
              </w:rPr>
            </w:pPr>
            <w:r>
              <w:rPr>
                <w:rFonts w:ascii="Times New Roman" w:hAnsi="Times New Roman" w:cs="Times New Roman"/>
              </w:rPr>
              <w:t>Út</w:t>
            </w:r>
          </w:p>
          <w:p w14:paraId="47EFDE6E" w14:textId="77777777" w:rsidR="003C1120" w:rsidRDefault="003C1120">
            <w:pPr>
              <w:spacing w:after="120"/>
              <w:jc w:val="center"/>
              <w:rPr>
                <w:rFonts w:ascii="Times New Roman" w:hAnsi="Times New Roman" w:cs="Times New Roman"/>
              </w:rPr>
            </w:pPr>
            <w:r>
              <w:rPr>
                <w:rFonts w:ascii="Times New Roman" w:hAnsi="Times New Roman" w:cs="Times New Roman"/>
              </w:rPr>
              <w:t>St</w:t>
            </w:r>
          </w:p>
          <w:p w14:paraId="5835029E" w14:textId="77777777" w:rsidR="003C1120" w:rsidRDefault="003C1120">
            <w:pPr>
              <w:spacing w:after="120"/>
              <w:jc w:val="center"/>
              <w:rPr>
                <w:rFonts w:ascii="Times New Roman" w:hAnsi="Times New Roman" w:cs="Times New Roman"/>
              </w:rPr>
            </w:pPr>
            <w:r>
              <w:rPr>
                <w:rFonts w:ascii="Times New Roman" w:hAnsi="Times New Roman" w:cs="Times New Roman"/>
              </w:rPr>
              <w:t>Čt</w:t>
            </w:r>
          </w:p>
          <w:p w14:paraId="04B24D61" w14:textId="77777777" w:rsidR="003C1120" w:rsidRDefault="003C1120">
            <w:pPr>
              <w:spacing w:after="120"/>
              <w:jc w:val="center"/>
              <w:rPr>
                <w:rFonts w:ascii="Times New Roman" w:hAnsi="Times New Roman" w:cs="Times New Roman"/>
              </w:rPr>
            </w:pPr>
            <w:r>
              <w:rPr>
                <w:rFonts w:ascii="Times New Roman" w:hAnsi="Times New Roman" w:cs="Times New Roman"/>
              </w:rPr>
              <w:t>Pá</w:t>
            </w:r>
          </w:p>
        </w:tc>
        <w:tc>
          <w:tcPr>
            <w:tcW w:w="2835" w:type="dxa"/>
            <w:tcBorders>
              <w:top w:val="single" w:sz="4" w:space="0" w:color="auto"/>
              <w:left w:val="single" w:sz="4" w:space="0" w:color="auto"/>
              <w:bottom w:val="single" w:sz="4" w:space="0" w:color="auto"/>
              <w:right w:val="single" w:sz="4" w:space="0" w:color="auto"/>
            </w:tcBorders>
            <w:hideMark/>
          </w:tcPr>
          <w:p w14:paraId="474F3DE2"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17:00 </w:t>
            </w:r>
          </w:p>
          <w:p w14:paraId="4605D10E"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15:00 </w:t>
            </w:r>
          </w:p>
          <w:p w14:paraId="6831EAA3"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17:00 </w:t>
            </w:r>
          </w:p>
          <w:p w14:paraId="5E036646"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15:00 </w:t>
            </w:r>
          </w:p>
          <w:p w14:paraId="43777D52"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15:00 </w:t>
            </w:r>
          </w:p>
        </w:tc>
        <w:tc>
          <w:tcPr>
            <w:tcW w:w="1047" w:type="dxa"/>
            <w:tcBorders>
              <w:top w:val="single" w:sz="4" w:space="0" w:color="auto"/>
              <w:left w:val="single" w:sz="4" w:space="0" w:color="auto"/>
              <w:bottom w:val="single" w:sz="4" w:space="0" w:color="auto"/>
              <w:right w:val="single" w:sz="4" w:space="0" w:color="auto"/>
            </w:tcBorders>
            <w:hideMark/>
          </w:tcPr>
          <w:p w14:paraId="5A0F9039" w14:textId="77777777" w:rsidR="003C1120" w:rsidRDefault="003C1120">
            <w:pPr>
              <w:spacing w:after="120"/>
              <w:jc w:val="center"/>
              <w:rPr>
                <w:rFonts w:ascii="Times New Roman" w:hAnsi="Times New Roman" w:cs="Times New Roman"/>
              </w:rPr>
            </w:pPr>
            <w:r>
              <w:rPr>
                <w:rFonts w:ascii="Times New Roman" w:hAnsi="Times New Roman" w:cs="Times New Roman"/>
              </w:rPr>
              <w:t>9</w:t>
            </w:r>
          </w:p>
          <w:p w14:paraId="221CC7F4" w14:textId="77777777" w:rsidR="003C1120" w:rsidRDefault="003C1120">
            <w:pPr>
              <w:spacing w:after="120"/>
              <w:jc w:val="center"/>
              <w:rPr>
                <w:rFonts w:ascii="Times New Roman" w:hAnsi="Times New Roman" w:cs="Times New Roman"/>
              </w:rPr>
            </w:pPr>
            <w:r>
              <w:rPr>
                <w:rFonts w:ascii="Times New Roman" w:hAnsi="Times New Roman" w:cs="Times New Roman"/>
              </w:rPr>
              <w:t>7</w:t>
            </w:r>
          </w:p>
          <w:p w14:paraId="452FAF09" w14:textId="77777777" w:rsidR="003C1120" w:rsidRDefault="003C1120">
            <w:pPr>
              <w:spacing w:after="120"/>
              <w:jc w:val="center"/>
              <w:rPr>
                <w:rFonts w:ascii="Times New Roman" w:hAnsi="Times New Roman" w:cs="Times New Roman"/>
              </w:rPr>
            </w:pPr>
            <w:r>
              <w:rPr>
                <w:rFonts w:ascii="Times New Roman" w:hAnsi="Times New Roman" w:cs="Times New Roman"/>
              </w:rPr>
              <w:t>9</w:t>
            </w:r>
          </w:p>
          <w:p w14:paraId="515ACC7A" w14:textId="77777777" w:rsidR="003C1120" w:rsidRDefault="003C1120">
            <w:pPr>
              <w:spacing w:after="120"/>
              <w:jc w:val="center"/>
              <w:rPr>
                <w:rFonts w:ascii="Times New Roman" w:hAnsi="Times New Roman" w:cs="Times New Roman"/>
              </w:rPr>
            </w:pPr>
            <w:r>
              <w:rPr>
                <w:rFonts w:ascii="Times New Roman" w:hAnsi="Times New Roman" w:cs="Times New Roman"/>
              </w:rPr>
              <w:t>7</w:t>
            </w:r>
          </w:p>
          <w:p w14:paraId="236346DA" w14:textId="77777777" w:rsidR="003C1120" w:rsidRDefault="003C1120">
            <w:pPr>
              <w:spacing w:after="120"/>
              <w:jc w:val="center"/>
              <w:rPr>
                <w:rFonts w:ascii="Times New Roman" w:hAnsi="Times New Roman" w:cs="Times New Roman"/>
              </w:rPr>
            </w:pPr>
            <w:r>
              <w:rPr>
                <w:rFonts w:ascii="Times New Roman" w:hAnsi="Times New Roman" w:cs="Times New Roman"/>
              </w:rPr>
              <w:t>7</w:t>
            </w:r>
          </w:p>
        </w:tc>
        <w:tc>
          <w:tcPr>
            <w:tcW w:w="1536" w:type="dxa"/>
            <w:tcBorders>
              <w:top w:val="single" w:sz="4" w:space="0" w:color="auto"/>
              <w:left w:val="single" w:sz="4" w:space="0" w:color="auto"/>
              <w:bottom w:val="single" w:sz="4" w:space="0" w:color="auto"/>
              <w:right w:val="single" w:sz="4" w:space="0" w:color="auto"/>
            </w:tcBorders>
            <w:hideMark/>
          </w:tcPr>
          <w:p w14:paraId="32A1ED91" w14:textId="77777777" w:rsidR="003C1120" w:rsidRDefault="003C1120">
            <w:pPr>
              <w:spacing w:after="120"/>
              <w:jc w:val="center"/>
              <w:rPr>
                <w:rFonts w:ascii="Times New Roman" w:hAnsi="Times New Roman" w:cs="Times New Roman"/>
              </w:rPr>
            </w:pPr>
            <w:r>
              <w:rPr>
                <w:rFonts w:ascii="Times New Roman" w:hAnsi="Times New Roman" w:cs="Times New Roman"/>
              </w:rPr>
              <w:t>9</w:t>
            </w:r>
          </w:p>
          <w:p w14:paraId="09239B63" w14:textId="77777777" w:rsidR="003C1120" w:rsidRDefault="003C1120">
            <w:pPr>
              <w:spacing w:after="120"/>
              <w:jc w:val="center"/>
              <w:rPr>
                <w:rFonts w:ascii="Times New Roman" w:hAnsi="Times New Roman" w:cs="Times New Roman"/>
              </w:rPr>
            </w:pPr>
            <w:r>
              <w:rPr>
                <w:rFonts w:ascii="Times New Roman" w:hAnsi="Times New Roman" w:cs="Times New Roman"/>
              </w:rPr>
              <w:t>7</w:t>
            </w:r>
          </w:p>
          <w:p w14:paraId="360CD1EC" w14:textId="77777777" w:rsidR="003C1120" w:rsidRDefault="003C1120">
            <w:pPr>
              <w:spacing w:after="120"/>
              <w:jc w:val="center"/>
              <w:rPr>
                <w:rFonts w:ascii="Times New Roman" w:hAnsi="Times New Roman" w:cs="Times New Roman"/>
              </w:rPr>
            </w:pPr>
            <w:r>
              <w:rPr>
                <w:rFonts w:ascii="Times New Roman" w:hAnsi="Times New Roman" w:cs="Times New Roman"/>
              </w:rPr>
              <w:t>9</w:t>
            </w:r>
          </w:p>
          <w:p w14:paraId="24DE23FA" w14:textId="77777777" w:rsidR="003C1120" w:rsidRDefault="003C1120">
            <w:pPr>
              <w:spacing w:after="120"/>
              <w:jc w:val="center"/>
              <w:rPr>
                <w:rFonts w:ascii="Times New Roman" w:hAnsi="Times New Roman" w:cs="Times New Roman"/>
              </w:rPr>
            </w:pPr>
            <w:r>
              <w:rPr>
                <w:rFonts w:ascii="Times New Roman" w:hAnsi="Times New Roman" w:cs="Times New Roman"/>
              </w:rPr>
              <w:t>7</w:t>
            </w:r>
          </w:p>
          <w:p w14:paraId="7916EE1B" w14:textId="77777777" w:rsidR="003C1120" w:rsidRDefault="003C1120">
            <w:pPr>
              <w:spacing w:after="120"/>
              <w:jc w:val="center"/>
              <w:rPr>
                <w:rFonts w:ascii="Times New Roman" w:hAnsi="Times New Roman" w:cs="Times New Roman"/>
              </w:rPr>
            </w:pPr>
            <w:r>
              <w:rPr>
                <w:rFonts w:ascii="Times New Roman" w:hAnsi="Times New Roman" w:cs="Times New Roman"/>
              </w:rPr>
              <w:t>7</w:t>
            </w:r>
          </w:p>
        </w:tc>
      </w:tr>
      <w:tr w:rsidR="003C1120" w14:paraId="62C18D23" w14:textId="77777777" w:rsidTr="003C1120">
        <w:tc>
          <w:tcPr>
            <w:tcW w:w="1535" w:type="dxa"/>
            <w:tcBorders>
              <w:top w:val="single" w:sz="4" w:space="0" w:color="auto"/>
              <w:left w:val="single" w:sz="4" w:space="0" w:color="auto"/>
              <w:bottom w:val="single" w:sz="4" w:space="0" w:color="auto"/>
              <w:right w:val="single" w:sz="4" w:space="0" w:color="auto"/>
            </w:tcBorders>
          </w:tcPr>
          <w:p w14:paraId="09DD48ED" w14:textId="77777777" w:rsidR="003C1120" w:rsidRDefault="003C1120">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tcPr>
          <w:p w14:paraId="094374B5" w14:textId="77777777" w:rsidR="003C1120" w:rsidRDefault="003C1120">
            <w:pPr>
              <w:spacing w:after="12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7BE0F79A" w14:textId="77777777" w:rsidR="003C1120" w:rsidRDefault="003C1120">
            <w:pPr>
              <w:spacing w:after="120"/>
              <w:jc w:val="center"/>
              <w:rPr>
                <w:rFonts w:ascii="Times New Roman" w:hAnsi="Times New Roman" w:cs="Times New Roman"/>
              </w:rPr>
            </w:pPr>
            <w:r>
              <w:rPr>
                <w:rFonts w:ascii="Times New Roman" w:hAnsi="Times New Roman" w:cs="Times New Roman"/>
              </w:rPr>
              <w:t>Po – Pá</w:t>
            </w:r>
          </w:p>
        </w:tc>
        <w:tc>
          <w:tcPr>
            <w:tcW w:w="2835" w:type="dxa"/>
            <w:tcBorders>
              <w:top w:val="single" w:sz="4" w:space="0" w:color="auto"/>
              <w:left w:val="single" w:sz="4" w:space="0" w:color="auto"/>
              <w:bottom w:val="single" w:sz="4" w:space="0" w:color="auto"/>
              <w:right w:val="single" w:sz="4" w:space="0" w:color="auto"/>
            </w:tcBorders>
          </w:tcPr>
          <w:p w14:paraId="0087C377" w14:textId="77777777" w:rsidR="003C1120" w:rsidRDefault="003C1120">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tcPr>
          <w:p w14:paraId="73624AB9" w14:textId="77777777" w:rsidR="003C1120" w:rsidRDefault="003C1120">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hideMark/>
          </w:tcPr>
          <w:p w14:paraId="1CD998A4" w14:textId="77777777" w:rsidR="003C1120" w:rsidRDefault="003C1120">
            <w:pPr>
              <w:spacing w:after="120"/>
              <w:jc w:val="center"/>
              <w:rPr>
                <w:rFonts w:ascii="Times New Roman" w:hAnsi="Times New Roman" w:cs="Times New Roman"/>
              </w:rPr>
            </w:pPr>
            <w:r>
              <w:rPr>
                <w:rFonts w:ascii="Times New Roman" w:hAnsi="Times New Roman" w:cs="Times New Roman"/>
              </w:rPr>
              <w:t>39</w:t>
            </w:r>
          </w:p>
        </w:tc>
      </w:tr>
    </w:tbl>
    <w:p w14:paraId="36507572" w14:textId="77777777" w:rsidR="003C1120" w:rsidRDefault="003C1120" w:rsidP="003C1120">
      <w:pPr>
        <w:jc w:val="both"/>
        <w:rPr>
          <w:rFonts w:ascii="Times New Roman" w:hAnsi="Times New Roman" w:cs="Times New Roman"/>
          <w:bCs/>
          <w:sz w:val="24"/>
          <w:szCs w:val="24"/>
        </w:rPr>
      </w:pPr>
    </w:p>
    <w:p w14:paraId="47B6684F" w14:textId="77777777" w:rsidR="003C1120" w:rsidRDefault="003C1120" w:rsidP="00EC5501">
      <w:pPr>
        <w:pStyle w:val="Odstavecseseznamem"/>
        <w:numPr>
          <w:ilvl w:val="0"/>
          <w:numId w:val="96"/>
        </w:numPr>
        <w:jc w:val="both"/>
        <w:rPr>
          <w:rFonts w:ascii="Times New Roman" w:hAnsi="Times New Roman"/>
          <w:sz w:val="24"/>
        </w:rPr>
      </w:pPr>
      <w:r>
        <w:rPr>
          <w:rFonts w:ascii="Times New Roman" w:hAnsi="Times New Roman"/>
          <w:bCs/>
          <w:sz w:val="24"/>
          <w:szCs w:val="24"/>
        </w:rPr>
        <w:t>Bezpečnostní</w:t>
      </w:r>
      <w:r>
        <w:rPr>
          <w:rFonts w:ascii="Times New Roman" w:hAnsi="Times New Roman"/>
          <w:sz w:val="24"/>
        </w:rPr>
        <w:t xml:space="preserve">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3BCC8CFF"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3149D480"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7869FF60"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odpovídá za proškolení pracovníků ostrahy v oblasti BOZP a PO; odpovídá za dodržování předpisů BOZP a PO pracovníky ostrahy v průběhu poskytování ostrahy Objektu.</w:t>
      </w:r>
    </w:p>
    <w:p w14:paraId="1576EDA7"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kterou provede pověřená osoba BS.</w:t>
      </w:r>
    </w:p>
    <w:p w14:paraId="0E87E92D"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0F091E18"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6BD441C7"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Stanoviště BS v recepci plní také funkci ohlašovny požárů.</w:t>
      </w:r>
    </w:p>
    <w:p w14:paraId="48EC5EF0"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je povinna vždy na požádání VZP ČR informovat o způsobu a průběhu provádění ostrahy Objektu, včetně předložení knihy služeb, případně předložení jiné nařízené vedené písemné dokumentace, vedené pracovníky ostrahy.</w:t>
      </w:r>
    </w:p>
    <w:p w14:paraId="2F02E98A"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lastRenderedPageBreak/>
        <w:t>BS je povinna bez zbytečného odkladu oznámit odpovědné osobě VZP ČR všechny mimořádné a nestandardní okolnosti, které byly zjištěny při provádění ostrahy Objektu, a které mohou mít vliv na změnu pokynů VZP ČR k poskytování ostrahy.</w:t>
      </w:r>
    </w:p>
    <w:p w14:paraId="1DC6307F"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573F380D"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2F56223E"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166C5DFF"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565EBF53"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0BDEBC21"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7AE403D1"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18737438"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203E5599"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12668C7A"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0327D926"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předcházet vzniku bezpečnostních incidentů a hlásit bezpečnostní incidenty, spolupracovat s VZP ČR při jejich řešení;</w:t>
      </w:r>
    </w:p>
    <w:p w14:paraId="2AC23C74"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78960A14"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v případě potřeby/nutnosti spolupracovat v rámci provádění ostrahy s Policií ČR / Městskou policií/výjezdovou skupinou PCO;</w:t>
      </w:r>
    </w:p>
    <w:p w14:paraId="2F0D8D3D"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35F02D42"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na základě požadavku doprovodit invalidní zaměstnance či klienty VZP ČR;</w:t>
      </w:r>
    </w:p>
    <w:p w14:paraId="5A051D7C"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vyprošťovat uvízlé osoby z výtahů;</w:t>
      </w:r>
    </w:p>
    <w:p w14:paraId="1148F617"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ovládat všechny systémy technické ochrany a odpovídajícím způsobem reagovat na hlášení systémů;</w:t>
      </w:r>
    </w:p>
    <w:p w14:paraId="3715943E" w14:textId="77777777" w:rsidR="003C1120" w:rsidRDefault="003C1120" w:rsidP="00EC5501">
      <w:pPr>
        <w:numPr>
          <w:ilvl w:val="0"/>
          <w:numId w:val="98"/>
        </w:numPr>
        <w:spacing w:after="120" w:line="240" w:lineRule="auto"/>
        <w:ind w:left="1418" w:hanging="284"/>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51E4D7BA"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lastRenderedPageBreak/>
        <w:t>BS odpovídá za požadovanou úroveň vystupování a chování pracovníků ostrahy vůči klientům, návštěvám a zaměstnancům VZP ČR.</w:t>
      </w:r>
    </w:p>
    <w:p w14:paraId="5334E62B"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2F6ED32B"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49A7E067" w14:textId="77777777" w:rsidR="003C1120" w:rsidRDefault="003C1120" w:rsidP="00EC5501">
      <w:pPr>
        <w:pStyle w:val="Odstavecseseznamem"/>
        <w:numPr>
          <w:ilvl w:val="1"/>
          <w:numId w:val="97"/>
        </w:numPr>
        <w:tabs>
          <w:tab w:val="left" w:pos="567"/>
        </w:tabs>
        <w:spacing w:after="120"/>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4858A9B5" w14:textId="77777777" w:rsidR="003C1120" w:rsidRDefault="003C1120" w:rsidP="00EC5501">
      <w:pPr>
        <w:numPr>
          <w:ilvl w:val="0"/>
          <w:numId w:val="99"/>
        </w:numPr>
        <w:tabs>
          <w:tab w:val="left" w:pos="1134"/>
        </w:tabs>
        <w:spacing w:after="120" w:line="240" w:lineRule="auto"/>
        <w:ind w:left="1134" w:hanging="283"/>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0C7359E0" w14:textId="77777777" w:rsidR="003C1120" w:rsidRDefault="003C1120" w:rsidP="00EC5501">
      <w:pPr>
        <w:numPr>
          <w:ilvl w:val="0"/>
          <w:numId w:val="99"/>
        </w:numPr>
        <w:tabs>
          <w:tab w:val="left" w:pos="1134"/>
        </w:tabs>
        <w:spacing w:after="120" w:line="240" w:lineRule="auto"/>
        <w:ind w:left="1134" w:hanging="283"/>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404BA70A" w14:textId="77777777" w:rsidR="003C1120" w:rsidRDefault="003C1120" w:rsidP="00EC5501">
      <w:pPr>
        <w:numPr>
          <w:ilvl w:val="0"/>
          <w:numId w:val="99"/>
        </w:numPr>
        <w:tabs>
          <w:tab w:val="left" w:pos="1134"/>
        </w:tabs>
        <w:spacing w:after="120" w:line="240" w:lineRule="auto"/>
        <w:ind w:left="1134" w:hanging="283"/>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3153FB1B" w14:textId="77777777" w:rsidR="003C1120" w:rsidRDefault="003C1120" w:rsidP="00EC5501">
      <w:pPr>
        <w:numPr>
          <w:ilvl w:val="0"/>
          <w:numId w:val="99"/>
        </w:numPr>
        <w:tabs>
          <w:tab w:val="left" w:pos="1134"/>
        </w:tabs>
        <w:spacing w:after="120" w:line="240" w:lineRule="auto"/>
        <w:ind w:left="1134" w:hanging="283"/>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7DD517CB" w14:textId="77777777" w:rsidR="003C1120" w:rsidRDefault="003C1120" w:rsidP="00EC5501">
      <w:pPr>
        <w:numPr>
          <w:ilvl w:val="0"/>
          <w:numId w:val="99"/>
        </w:numPr>
        <w:tabs>
          <w:tab w:val="left" w:pos="1134"/>
        </w:tabs>
        <w:spacing w:after="120" w:line="240" w:lineRule="auto"/>
        <w:ind w:left="1134" w:hanging="283"/>
        <w:jc w:val="both"/>
        <w:rPr>
          <w:rFonts w:ascii="Times New Roman" w:hAnsi="Times New Roman" w:cs="Times New Roman"/>
          <w:sz w:val="24"/>
        </w:rPr>
      </w:pPr>
      <w:r>
        <w:rPr>
          <w:rFonts w:ascii="Times New Roman" w:hAnsi="Times New Roman" w:cs="Times New Roman"/>
          <w:sz w:val="24"/>
        </w:rPr>
        <w:t>spát během výkonu ostrahy.</w:t>
      </w:r>
    </w:p>
    <w:p w14:paraId="72FEB08B" w14:textId="77777777" w:rsidR="003C1120" w:rsidRDefault="003C1120" w:rsidP="00EC5501">
      <w:pPr>
        <w:pStyle w:val="Odstavecseseznamem"/>
        <w:numPr>
          <w:ilvl w:val="0"/>
          <w:numId w:val="96"/>
        </w:numPr>
        <w:jc w:val="both"/>
        <w:rPr>
          <w:rFonts w:ascii="Times New Roman" w:hAnsi="Times New Roman"/>
          <w:b/>
          <w:sz w:val="24"/>
          <w:u w:val="single"/>
        </w:rPr>
      </w:pPr>
      <w:r>
        <w:rPr>
          <w:rFonts w:ascii="Times New Roman" w:hAnsi="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2FC7B09E" w14:textId="77777777" w:rsidR="003C1120" w:rsidRDefault="003C1120" w:rsidP="003C1120">
      <w:pPr>
        <w:jc w:val="both"/>
        <w:rPr>
          <w:rFonts w:ascii="Times New Roman" w:hAnsi="Times New Roman" w:cs="Times New Roman"/>
        </w:rPr>
      </w:pPr>
    </w:p>
    <w:p w14:paraId="1ACF7B70" w14:textId="77777777" w:rsidR="003C1120" w:rsidRDefault="003C1120" w:rsidP="00EC5501">
      <w:pPr>
        <w:pStyle w:val="Odstavecseseznamem"/>
        <w:numPr>
          <w:ilvl w:val="0"/>
          <w:numId w:val="91"/>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24BF2997" w14:textId="77777777" w:rsidR="003C1120" w:rsidRDefault="003C1120" w:rsidP="00EC5501">
      <w:pPr>
        <w:pStyle w:val="Odstavecseseznamem"/>
        <w:numPr>
          <w:ilvl w:val="0"/>
          <w:numId w:val="129"/>
        </w:numPr>
        <w:ind w:left="1560" w:hanging="480"/>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54AB5EA5" w14:textId="77777777" w:rsidR="003C1120" w:rsidRDefault="003C1120" w:rsidP="00EC5501">
      <w:pPr>
        <w:pStyle w:val="Odstavecseseznamem"/>
        <w:numPr>
          <w:ilvl w:val="0"/>
          <w:numId w:val="129"/>
        </w:numPr>
        <w:ind w:left="1560" w:hanging="480"/>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69D2C73C" w14:textId="59CF8072" w:rsidR="003C1120" w:rsidRPr="002406F3" w:rsidRDefault="003C1120" w:rsidP="00EC5501">
      <w:pPr>
        <w:pStyle w:val="Odstavecseseznamem"/>
        <w:numPr>
          <w:ilvl w:val="0"/>
          <w:numId w:val="129"/>
        </w:numPr>
        <w:ind w:left="1560" w:hanging="480"/>
        <w:jc w:val="both"/>
        <w:rPr>
          <w:rFonts w:ascii="Times New Roman" w:hAnsi="Times New Roman"/>
          <w:sz w:val="24"/>
          <w:szCs w:val="24"/>
        </w:rPr>
      </w:pPr>
      <w:r w:rsidRPr="002406F3">
        <w:rPr>
          <w:rFonts w:ascii="Times New Roman" w:hAnsi="Times New Roman"/>
          <w:sz w:val="24"/>
          <w:szCs w:val="24"/>
        </w:rPr>
        <w:t>zajištění mimořádného navýšení počtu členů ostrahy v případě mimořádných událostí,</w:t>
      </w:r>
      <w:r w:rsidR="002406F3" w:rsidRPr="002406F3">
        <w:rPr>
          <w:rFonts w:ascii="Times New Roman" w:hAnsi="Times New Roman"/>
          <w:sz w:val="24"/>
          <w:szCs w:val="24"/>
        </w:rPr>
        <w:t xml:space="preserve"> </w:t>
      </w:r>
      <w:r w:rsidRPr="002406F3">
        <w:rPr>
          <w:rFonts w:ascii="Times New Roman" w:hAnsi="Times New Roman"/>
          <w:sz w:val="24"/>
          <w:szCs w:val="24"/>
        </w:rPr>
        <w:t>a to dle požadavku Objednatele (např. poškození vnějšího pláště takovým způsobem, že zabezpečení Objektu nebude možné jiným způsobem apod.);</w:t>
      </w:r>
    </w:p>
    <w:p w14:paraId="563245DA" w14:textId="77777777" w:rsidR="003C1120" w:rsidRDefault="003C1120" w:rsidP="00EC5501">
      <w:pPr>
        <w:pStyle w:val="Odstavecseseznamem"/>
        <w:numPr>
          <w:ilvl w:val="0"/>
          <w:numId w:val="129"/>
        </w:numPr>
        <w:ind w:left="1560" w:hanging="480"/>
        <w:jc w:val="both"/>
        <w:rPr>
          <w:rFonts w:ascii="Times New Roman" w:hAnsi="Times New Roman"/>
          <w:sz w:val="24"/>
          <w:szCs w:val="24"/>
        </w:rPr>
      </w:pPr>
      <w:r>
        <w:rPr>
          <w:rFonts w:ascii="Times New Roman" w:hAnsi="Times New Roman"/>
          <w:sz w:val="24"/>
          <w:szCs w:val="24"/>
        </w:rPr>
        <w:lastRenderedPageBreak/>
        <w:t>zajištění doprovodu při manipulaci s ceninami či osobními údaji;</w:t>
      </w:r>
    </w:p>
    <w:p w14:paraId="61AE9C1A" w14:textId="4234CC85" w:rsidR="003C1120" w:rsidRDefault="003C1120" w:rsidP="00EC5501">
      <w:pPr>
        <w:pStyle w:val="Odstavecseseznamem"/>
        <w:numPr>
          <w:ilvl w:val="0"/>
          <w:numId w:val="129"/>
        </w:numPr>
        <w:ind w:left="1560" w:hanging="480"/>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7E96D458" w14:textId="7F341291" w:rsidR="00E725A5" w:rsidRDefault="00E725A5" w:rsidP="00E725A5">
      <w:pPr>
        <w:jc w:val="both"/>
        <w:rPr>
          <w:rFonts w:ascii="Times New Roman" w:hAnsi="Times New Roman"/>
          <w:sz w:val="24"/>
          <w:szCs w:val="24"/>
        </w:rPr>
      </w:pPr>
    </w:p>
    <w:p w14:paraId="0BB94E9F" w14:textId="5F09ECAC" w:rsidR="00E725A5" w:rsidRDefault="00E725A5" w:rsidP="00E725A5">
      <w:pPr>
        <w:jc w:val="both"/>
        <w:rPr>
          <w:rFonts w:ascii="Times New Roman" w:hAnsi="Times New Roman"/>
          <w:sz w:val="24"/>
          <w:szCs w:val="24"/>
        </w:rPr>
      </w:pPr>
    </w:p>
    <w:p w14:paraId="1AC96432" w14:textId="3B15803F" w:rsidR="00E725A5" w:rsidRDefault="00E725A5" w:rsidP="00E725A5">
      <w:pPr>
        <w:jc w:val="both"/>
        <w:rPr>
          <w:rFonts w:ascii="Times New Roman" w:hAnsi="Times New Roman"/>
          <w:sz w:val="24"/>
          <w:szCs w:val="24"/>
        </w:rPr>
      </w:pPr>
    </w:p>
    <w:p w14:paraId="42E5BF90" w14:textId="02F2C684" w:rsidR="00E725A5" w:rsidRDefault="00E725A5" w:rsidP="00E725A5">
      <w:pPr>
        <w:jc w:val="both"/>
        <w:rPr>
          <w:rFonts w:ascii="Times New Roman" w:hAnsi="Times New Roman"/>
          <w:sz w:val="24"/>
          <w:szCs w:val="24"/>
        </w:rPr>
      </w:pPr>
    </w:p>
    <w:p w14:paraId="36B66934" w14:textId="0EEED307" w:rsidR="00E725A5" w:rsidRDefault="00E725A5" w:rsidP="00E725A5">
      <w:pPr>
        <w:jc w:val="both"/>
        <w:rPr>
          <w:rFonts w:ascii="Times New Roman" w:hAnsi="Times New Roman"/>
          <w:sz w:val="24"/>
          <w:szCs w:val="24"/>
        </w:rPr>
      </w:pPr>
    </w:p>
    <w:p w14:paraId="7B226392" w14:textId="7152C26F" w:rsidR="00E725A5" w:rsidRDefault="00E725A5" w:rsidP="00E725A5">
      <w:pPr>
        <w:jc w:val="both"/>
        <w:rPr>
          <w:rFonts w:ascii="Times New Roman" w:hAnsi="Times New Roman"/>
          <w:sz w:val="24"/>
          <w:szCs w:val="24"/>
        </w:rPr>
      </w:pPr>
    </w:p>
    <w:p w14:paraId="0EFA19D5" w14:textId="2BBDBD72" w:rsidR="00E725A5" w:rsidRDefault="00E725A5" w:rsidP="00E725A5">
      <w:pPr>
        <w:jc w:val="both"/>
        <w:rPr>
          <w:rFonts w:ascii="Times New Roman" w:hAnsi="Times New Roman"/>
          <w:sz w:val="24"/>
          <w:szCs w:val="24"/>
        </w:rPr>
      </w:pPr>
    </w:p>
    <w:p w14:paraId="291999AE" w14:textId="562964D4" w:rsidR="00E725A5" w:rsidRDefault="00E725A5" w:rsidP="00E725A5">
      <w:pPr>
        <w:jc w:val="both"/>
        <w:rPr>
          <w:rFonts w:ascii="Times New Roman" w:hAnsi="Times New Roman"/>
          <w:sz w:val="24"/>
          <w:szCs w:val="24"/>
        </w:rPr>
      </w:pPr>
    </w:p>
    <w:p w14:paraId="0D0DF0D6" w14:textId="6ADCF0B8" w:rsidR="00E725A5" w:rsidRDefault="00E725A5" w:rsidP="00E725A5">
      <w:pPr>
        <w:jc w:val="both"/>
        <w:rPr>
          <w:rFonts w:ascii="Times New Roman" w:hAnsi="Times New Roman"/>
          <w:sz w:val="24"/>
          <w:szCs w:val="24"/>
        </w:rPr>
      </w:pPr>
    </w:p>
    <w:p w14:paraId="390BBEC7" w14:textId="12A29C8E" w:rsidR="00E725A5" w:rsidRDefault="00E725A5" w:rsidP="00E725A5">
      <w:pPr>
        <w:jc w:val="both"/>
        <w:rPr>
          <w:rFonts w:ascii="Times New Roman" w:hAnsi="Times New Roman"/>
          <w:sz w:val="24"/>
          <w:szCs w:val="24"/>
        </w:rPr>
      </w:pPr>
    </w:p>
    <w:p w14:paraId="035CB946" w14:textId="173C6310" w:rsidR="00E725A5" w:rsidRDefault="00E725A5" w:rsidP="00E725A5">
      <w:pPr>
        <w:jc w:val="both"/>
        <w:rPr>
          <w:rFonts w:ascii="Times New Roman" w:hAnsi="Times New Roman"/>
          <w:sz w:val="24"/>
          <w:szCs w:val="24"/>
        </w:rPr>
      </w:pPr>
    </w:p>
    <w:p w14:paraId="02B10BDF" w14:textId="5D21202F" w:rsidR="00E725A5" w:rsidRDefault="00E725A5" w:rsidP="00E725A5">
      <w:pPr>
        <w:jc w:val="both"/>
        <w:rPr>
          <w:rFonts w:ascii="Times New Roman" w:hAnsi="Times New Roman"/>
          <w:sz w:val="24"/>
          <w:szCs w:val="24"/>
        </w:rPr>
      </w:pPr>
    </w:p>
    <w:p w14:paraId="5ADC916D" w14:textId="5AC3F815" w:rsidR="00E725A5" w:rsidRDefault="00E725A5" w:rsidP="00E725A5">
      <w:pPr>
        <w:jc w:val="both"/>
        <w:rPr>
          <w:rFonts w:ascii="Times New Roman" w:hAnsi="Times New Roman"/>
          <w:sz w:val="24"/>
          <w:szCs w:val="24"/>
        </w:rPr>
      </w:pPr>
    </w:p>
    <w:p w14:paraId="2B1136A4" w14:textId="4E69F277" w:rsidR="00E725A5" w:rsidRDefault="00E725A5" w:rsidP="00E725A5">
      <w:pPr>
        <w:jc w:val="both"/>
        <w:rPr>
          <w:rFonts w:ascii="Times New Roman" w:hAnsi="Times New Roman"/>
          <w:sz w:val="24"/>
          <w:szCs w:val="24"/>
        </w:rPr>
      </w:pPr>
    </w:p>
    <w:p w14:paraId="5187A49C" w14:textId="5BC2C54B" w:rsidR="00E725A5" w:rsidRDefault="00E725A5" w:rsidP="00E725A5">
      <w:pPr>
        <w:jc w:val="both"/>
        <w:rPr>
          <w:rFonts w:ascii="Times New Roman" w:hAnsi="Times New Roman"/>
          <w:sz w:val="24"/>
          <w:szCs w:val="24"/>
        </w:rPr>
      </w:pPr>
    </w:p>
    <w:p w14:paraId="5A17B92B" w14:textId="5B27882D" w:rsidR="00E725A5" w:rsidRDefault="00E725A5" w:rsidP="00E725A5">
      <w:pPr>
        <w:jc w:val="both"/>
        <w:rPr>
          <w:rFonts w:ascii="Times New Roman" w:hAnsi="Times New Roman"/>
          <w:sz w:val="24"/>
          <w:szCs w:val="24"/>
        </w:rPr>
      </w:pPr>
    </w:p>
    <w:p w14:paraId="16A01339" w14:textId="160E2243" w:rsidR="00E725A5" w:rsidRDefault="00E725A5" w:rsidP="00E725A5">
      <w:pPr>
        <w:jc w:val="both"/>
        <w:rPr>
          <w:rFonts w:ascii="Times New Roman" w:hAnsi="Times New Roman"/>
          <w:sz w:val="24"/>
          <w:szCs w:val="24"/>
        </w:rPr>
      </w:pPr>
    </w:p>
    <w:p w14:paraId="374532CA" w14:textId="74BA500A" w:rsidR="00E725A5" w:rsidRDefault="00E725A5" w:rsidP="00E725A5">
      <w:pPr>
        <w:jc w:val="both"/>
        <w:rPr>
          <w:rFonts w:ascii="Times New Roman" w:hAnsi="Times New Roman"/>
          <w:sz w:val="24"/>
          <w:szCs w:val="24"/>
        </w:rPr>
      </w:pPr>
    </w:p>
    <w:p w14:paraId="2A9D759D" w14:textId="75B5C3C0" w:rsidR="00E725A5" w:rsidRDefault="00E725A5" w:rsidP="00E725A5">
      <w:pPr>
        <w:jc w:val="both"/>
        <w:rPr>
          <w:rFonts w:ascii="Times New Roman" w:hAnsi="Times New Roman"/>
          <w:sz w:val="24"/>
          <w:szCs w:val="24"/>
        </w:rPr>
      </w:pPr>
    </w:p>
    <w:p w14:paraId="59239409" w14:textId="44F2FDB4" w:rsidR="00E725A5" w:rsidRDefault="00E725A5" w:rsidP="00E725A5">
      <w:pPr>
        <w:jc w:val="both"/>
        <w:rPr>
          <w:rFonts w:ascii="Times New Roman" w:hAnsi="Times New Roman"/>
          <w:sz w:val="24"/>
          <w:szCs w:val="24"/>
        </w:rPr>
      </w:pPr>
    </w:p>
    <w:p w14:paraId="38FBB377" w14:textId="2B20A43D" w:rsidR="00E725A5" w:rsidRDefault="00E725A5" w:rsidP="00E725A5">
      <w:pPr>
        <w:jc w:val="both"/>
        <w:rPr>
          <w:rFonts w:ascii="Times New Roman" w:hAnsi="Times New Roman"/>
          <w:sz w:val="24"/>
          <w:szCs w:val="24"/>
        </w:rPr>
      </w:pPr>
    </w:p>
    <w:p w14:paraId="1E4980FE" w14:textId="04E65908" w:rsidR="00E725A5" w:rsidRDefault="00E725A5" w:rsidP="00E725A5">
      <w:pPr>
        <w:jc w:val="both"/>
        <w:rPr>
          <w:rFonts w:ascii="Times New Roman" w:hAnsi="Times New Roman"/>
          <w:sz w:val="24"/>
          <w:szCs w:val="24"/>
        </w:rPr>
      </w:pPr>
    </w:p>
    <w:p w14:paraId="13F249B2" w14:textId="5101F792" w:rsidR="00E725A5" w:rsidRDefault="00E725A5" w:rsidP="00E725A5">
      <w:pPr>
        <w:jc w:val="both"/>
        <w:rPr>
          <w:rFonts w:ascii="Times New Roman" w:hAnsi="Times New Roman"/>
          <w:sz w:val="24"/>
          <w:szCs w:val="24"/>
        </w:rPr>
      </w:pPr>
    </w:p>
    <w:p w14:paraId="538387EF" w14:textId="7802CB3D" w:rsidR="00E725A5" w:rsidRDefault="00E725A5" w:rsidP="00E725A5">
      <w:pPr>
        <w:jc w:val="both"/>
        <w:rPr>
          <w:rFonts w:ascii="Times New Roman" w:hAnsi="Times New Roman"/>
          <w:sz w:val="24"/>
          <w:szCs w:val="24"/>
        </w:rPr>
      </w:pPr>
    </w:p>
    <w:p w14:paraId="1E3BE730" w14:textId="77777777" w:rsidR="00E725A5" w:rsidRPr="002406F3" w:rsidRDefault="00E725A5" w:rsidP="002406F3">
      <w:pPr>
        <w:jc w:val="both"/>
        <w:rPr>
          <w:rFonts w:ascii="Times New Roman" w:hAnsi="Times New Roman"/>
          <w:sz w:val="24"/>
          <w:szCs w:val="24"/>
        </w:rPr>
      </w:pPr>
    </w:p>
    <w:p w14:paraId="4713E48F" w14:textId="70CD30D3"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Pr="003C1120">
        <w:rPr>
          <w:rFonts w:ascii="Times New Roman" w:hAnsi="Times New Roman" w:cs="Times New Roman"/>
          <w:sz w:val="20"/>
          <w:szCs w:val="20"/>
        </w:rPr>
        <w:t>9 - Specifikace bezpečnostních služeb RP Na Perštýně 359/6, Praha 1</w:t>
      </w:r>
    </w:p>
    <w:p w14:paraId="405D76D9" w14:textId="77777777" w:rsidR="003C1120" w:rsidRDefault="003C1120" w:rsidP="003C1120">
      <w:pPr>
        <w:tabs>
          <w:tab w:val="left" w:pos="1620"/>
          <w:tab w:val="center" w:pos="4536"/>
        </w:tabs>
        <w:jc w:val="center"/>
        <w:rPr>
          <w:rFonts w:ascii="Times New Roman" w:hAnsi="Times New Roman" w:cs="Times New Roman"/>
          <w:sz w:val="28"/>
          <w:szCs w:val="28"/>
        </w:rPr>
      </w:pPr>
      <w:bookmarkStart w:id="17" w:name="_Hlk180483006"/>
      <w:r>
        <w:rPr>
          <w:rFonts w:ascii="Times New Roman" w:hAnsi="Times New Roman" w:cs="Times New Roman"/>
          <w:b/>
          <w:sz w:val="28"/>
          <w:szCs w:val="28"/>
          <w:u w:val="single"/>
        </w:rPr>
        <w:t>Specifikace bezpečnostních služeb – RP Praha</w:t>
      </w:r>
    </w:p>
    <w:p w14:paraId="5CA54117"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Střežené objekty:</w:t>
      </w:r>
    </w:p>
    <w:p w14:paraId="4ABEFC87" w14:textId="77777777" w:rsidR="003C1120" w:rsidRDefault="003C1120" w:rsidP="003C1120">
      <w:pPr>
        <w:pStyle w:val="Odstavecseseznamem"/>
        <w:tabs>
          <w:tab w:val="left" w:pos="993"/>
        </w:tabs>
        <w:spacing w:after="0" w:line="240" w:lineRule="auto"/>
        <w:ind w:left="426"/>
        <w:jc w:val="both"/>
        <w:rPr>
          <w:rFonts w:ascii="Times New Roman" w:hAnsi="Times New Roman"/>
          <w:sz w:val="24"/>
          <w:szCs w:val="24"/>
        </w:rPr>
      </w:pPr>
      <w:r>
        <w:rPr>
          <w:rFonts w:ascii="Times New Roman" w:hAnsi="Times New Roman"/>
          <w:sz w:val="24"/>
          <w:szCs w:val="24"/>
        </w:rPr>
        <w:t xml:space="preserve">Budova Regionální pobočky VZP ČR Praha na adrese: Na Perštýně 359/6, Praha 1 </w:t>
      </w:r>
      <w:r>
        <w:rPr>
          <w:rFonts w:ascii="Times New Roman" w:hAnsi="Times New Roman"/>
          <w:b/>
          <w:sz w:val="24"/>
          <w:szCs w:val="24"/>
        </w:rPr>
        <w:t xml:space="preserve">(dále jen „Objekt“), </w:t>
      </w:r>
    </w:p>
    <w:p w14:paraId="1BEA9379" w14:textId="77777777" w:rsidR="003C1120" w:rsidRDefault="003C1120" w:rsidP="003C1120">
      <w:pPr>
        <w:jc w:val="both"/>
        <w:rPr>
          <w:rFonts w:ascii="Times New Roman" w:hAnsi="Times New Roman" w:cs="Times New Roman"/>
          <w:sz w:val="24"/>
          <w:szCs w:val="24"/>
        </w:rPr>
      </w:pPr>
    </w:p>
    <w:p w14:paraId="112846ED"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5135ADE4" w14:textId="77777777" w:rsidR="003C1120" w:rsidRDefault="003C1120" w:rsidP="00EC5501">
      <w:pPr>
        <w:pStyle w:val="Odstavecseseznamem"/>
        <w:numPr>
          <w:ilvl w:val="0"/>
          <w:numId w:val="101"/>
        </w:numPr>
        <w:jc w:val="both"/>
        <w:rPr>
          <w:rFonts w:ascii="Times New Roman" w:hAnsi="Times New Roman"/>
          <w:sz w:val="24"/>
          <w:szCs w:val="24"/>
        </w:rPr>
      </w:pPr>
      <w:r>
        <w:rPr>
          <w:rFonts w:ascii="Times New Roman" w:hAnsi="Times New Roman"/>
          <w:sz w:val="24"/>
          <w:szCs w:val="24"/>
        </w:rPr>
        <w:t xml:space="preserve">Objekt má charakter administrativní budovy a tvoří jeden celek. Je členěn do jednotlivých částí a bezpečnostních zón oddělených stavebními konstrukcemi a STO objektů podle účelu využití. Objekt je situován v městské zástavbě Na Perštýně 359/6, Praha 1. V případě vzniku mimořádné události je Objekt zpřístupněn složkám IZS, podílejících se na zásahu při mimořádné události. Ochrana Objektu – administrativní budova o 4 podlažích, sklepních a půdních prostor, garáží a dvora je zabezpečena kombinací fyzické ostrahy a technickými prvky. </w:t>
      </w:r>
    </w:p>
    <w:p w14:paraId="135CDBB9" w14:textId="77777777" w:rsidR="003C1120" w:rsidRDefault="003C1120" w:rsidP="00EC5501">
      <w:pPr>
        <w:pStyle w:val="Odstavecseseznamem"/>
        <w:numPr>
          <w:ilvl w:val="0"/>
          <w:numId w:val="101"/>
        </w:numPr>
        <w:jc w:val="both"/>
        <w:rPr>
          <w:rFonts w:ascii="Times New Roman" w:hAnsi="Times New Roman"/>
          <w:sz w:val="24"/>
          <w:szCs w:val="24"/>
        </w:rPr>
      </w:pPr>
      <w:r>
        <w:rPr>
          <w:rFonts w:ascii="Times New Roman" w:hAnsi="Times New Roman"/>
          <w:sz w:val="24"/>
          <w:szCs w:val="24"/>
        </w:rPr>
        <w:t>Rozvržení objektu:</w:t>
      </w:r>
    </w:p>
    <w:p w14:paraId="6C65FE27" w14:textId="7B20D202" w:rsidR="003C1120" w:rsidRDefault="003C1120" w:rsidP="003C112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E725A5">
        <w:rPr>
          <w:rFonts w:ascii="Times New Roman" w:hAnsi="Times New Roman" w:cs="Times New Roman"/>
          <w:sz w:val="24"/>
          <w:szCs w:val="24"/>
        </w:rPr>
        <w:t>.</w:t>
      </w:r>
      <w:r>
        <w:rPr>
          <w:rFonts w:ascii="Times New Roman" w:hAnsi="Times New Roman" w:cs="Times New Roman"/>
          <w:sz w:val="24"/>
          <w:szCs w:val="24"/>
        </w:rPr>
        <w:t xml:space="preserve"> PP hala, galerie, technické místnosti a archivy, kuchyňku, WC, strojovnu výtahu a učebny;</w:t>
      </w:r>
    </w:p>
    <w:p w14:paraId="1FD415FB" w14:textId="3525920F" w:rsidR="003C1120" w:rsidRDefault="003C1120" w:rsidP="003C112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E725A5">
        <w:rPr>
          <w:rFonts w:ascii="Times New Roman" w:hAnsi="Times New Roman" w:cs="Times New Roman"/>
          <w:sz w:val="24"/>
          <w:szCs w:val="24"/>
        </w:rPr>
        <w:t>.</w:t>
      </w:r>
      <w:r>
        <w:rPr>
          <w:rFonts w:ascii="Times New Roman" w:hAnsi="Times New Roman" w:cs="Times New Roman"/>
          <w:sz w:val="24"/>
          <w:szCs w:val="24"/>
        </w:rPr>
        <w:t xml:space="preserve"> PP skladovací prostory, WC, technické místnosti, manipulační prostory, provozní prostory;</w:t>
      </w:r>
    </w:p>
    <w:p w14:paraId="265C02BF" w14:textId="7D6122AF" w:rsidR="003C1120" w:rsidRDefault="003C1120" w:rsidP="003C112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00E725A5">
        <w:rPr>
          <w:rFonts w:ascii="Times New Roman" w:hAnsi="Times New Roman" w:cs="Times New Roman"/>
          <w:sz w:val="24"/>
          <w:szCs w:val="24"/>
        </w:rPr>
        <w:t>.</w:t>
      </w:r>
      <w:r>
        <w:rPr>
          <w:rFonts w:ascii="Times New Roman" w:hAnsi="Times New Roman" w:cs="Times New Roman"/>
          <w:sz w:val="24"/>
          <w:szCs w:val="24"/>
        </w:rPr>
        <w:t xml:space="preserve"> PP garáže, automobilový výtah, strojovna, technické prostory;</w:t>
      </w:r>
    </w:p>
    <w:p w14:paraId="32E21495" w14:textId="127CA098"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1</w:t>
      </w:r>
      <w:r w:rsidR="00E725A5">
        <w:rPr>
          <w:rFonts w:ascii="Times New Roman" w:hAnsi="Times New Roman" w:cs="Times New Roman"/>
          <w:sz w:val="24"/>
          <w:szCs w:val="24"/>
        </w:rPr>
        <w:t>.</w:t>
      </w:r>
      <w:r>
        <w:rPr>
          <w:rFonts w:ascii="Times New Roman" w:hAnsi="Times New Roman" w:cs="Times New Roman"/>
          <w:sz w:val="24"/>
          <w:szCs w:val="24"/>
        </w:rPr>
        <w:t xml:space="preserve"> NP hlavní vstup a personální vstup opatřený EKV (elektronická kontrola vstupu), </w:t>
      </w:r>
    </w:p>
    <w:p w14:paraId="263C5EA3"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vstupní hala s recepcí, prostory Klientského pracoviště s odbavovacími přepážkami, </w:t>
      </w:r>
    </w:p>
    <w:p w14:paraId="75076A21"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kanceláře, vjezd do automobilového výtahu, dvůr, technické prostory a WC; </w:t>
      </w:r>
    </w:p>
    <w:p w14:paraId="387F68CD" w14:textId="52299500"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2</w:t>
      </w:r>
      <w:r w:rsidR="00E725A5">
        <w:rPr>
          <w:rFonts w:ascii="Times New Roman" w:hAnsi="Times New Roman" w:cs="Times New Roman"/>
          <w:sz w:val="24"/>
          <w:szCs w:val="24"/>
        </w:rPr>
        <w:t>.</w:t>
      </w:r>
      <w:r>
        <w:rPr>
          <w:rFonts w:ascii="Times New Roman" w:hAnsi="Times New Roman" w:cs="Times New Roman"/>
          <w:sz w:val="24"/>
          <w:szCs w:val="24"/>
        </w:rPr>
        <w:t xml:space="preserve"> NP veřejnosti nepřístupné kancelářské prostory, WC, kuchyňku, technické místnosti, </w:t>
      </w:r>
    </w:p>
    <w:p w14:paraId="0AE46135" w14:textId="77777777"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spojovací můstek, pavlač a zasedací místnost;</w:t>
      </w:r>
    </w:p>
    <w:p w14:paraId="7671F4D5" w14:textId="2045FA2B"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3</w:t>
      </w:r>
      <w:r w:rsidR="00E725A5">
        <w:rPr>
          <w:rFonts w:ascii="Times New Roman" w:hAnsi="Times New Roman" w:cs="Times New Roman"/>
          <w:sz w:val="24"/>
          <w:szCs w:val="24"/>
        </w:rPr>
        <w:t>.</w:t>
      </w:r>
      <w:r>
        <w:rPr>
          <w:rFonts w:ascii="Times New Roman" w:hAnsi="Times New Roman" w:cs="Times New Roman"/>
          <w:sz w:val="24"/>
          <w:szCs w:val="24"/>
        </w:rPr>
        <w:t xml:space="preserve"> NP veřejnosti nepřístupné kancelářské prostory, WC, kuchyňka, technické místnosti, šatny a </w:t>
      </w:r>
    </w:p>
    <w:p w14:paraId="38E87FD4" w14:textId="3C1D8E60" w:rsidR="003C1120" w:rsidRDefault="003C1120" w:rsidP="003C1120">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spojovací můstek;</w:t>
      </w:r>
    </w:p>
    <w:p w14:paraId="7B77D65A" w14:textId="63C669A7" w:rsidR="004824BA" w:rsidRPr="00EB6A76" w:rsidRDefault="004824BA" w:rsidP="004824BA">
      <w:pPr>
        <w:spacing w:after="60" w:line="240" w:lineRule="auto"/>
        <w:jc w:val="both"/>
        <w:rPr>
          <w:rFonts w:ascii="Times New Roman" w:hAnsi="Times New Roman" w:cs="Times New Roman"/>
          <w:sz w:val="24"/>
          <w:szCs w:val="24"/>
        </w:rPr>
      </w:pPr>
      <w:r w:rsidRPr="00EB6A76">
        <w:rPr>
          <w:rFonts w:ascii="Times New Roman" w:hAnsi="Times New Roman" w:cs="Times New Roman"/>
          <w:sz w:val="24"/>
          <w:szCs w:val="24"/>
        </w:rPr>
        <w:t>4</w:t>
      </w:r>
      <w:r>
        <w:rPr>
          <w:rFonts w:ascii="Times New Roman" w:hAnsi="Times New Roman" w:cs="Times New Roman"/>
          <w:sz w:val="24"/>
          <w:szCs w:val="24"/>
        </w:rPr>
        <w:t>.</w:t>
      </w:r>
      <w:r w:rsidRPr="00EB6A76">
        <w:rPr>
          <w:rFonts w:ascii="Times New Roman" w:hAnsi="Times New Roman" w:cs="Times New Roman"/>
          <w:sz w:val="24"/>
          <w:szCs w:val="24"/>
        </w:rPr>
        <w:t xml:space="preserve"> NP veřejnosti nepřístupné kancelářské prostory, WC, technické místnosti, terasa a spojovací </w:t>
      </w:r>
    </w:p>
    <w:p w14:paraId="3F6732BB" w14:textId="00309B67" w:rsidR="004824BA" w:rsidRPr="00EB6A76" w:rsidRDefault="004824BA" w:rsidP="004824BA">
      <w:pPr>
        <w:spacing w:after="60" w:line="240" w:lineRule="auto"/>
        <w:jc w:val="both"/>
        <w:rPr>
          <w:rFonts w:ascii="Times New Roman" w:hAnsi="Times New Roman" w:cs="Times New Roman"/>
          <w:sz w:val="24"/>
          <w:szCs w:val="24"/>
        </w:rPr>
      </w:pPr>
      <w:r w:rsidRPr="00EB6A76">
        <w:rPr>
          <w:rFonts w:ascii="Times New Roman" w:hAnsi="Times New Roman" w:cs="Times New Roman"/>
          <w:sz w:val="24"/>
          <w:szCs w:val="24"/>
        </w:rPr>
        <w:t xml:space="preserve">   </w:t>
      </w:r>
      <w:r>
        <w:rPr>
          <w:rFonts w:ascii="Times New Roman" w:hAnsi="Times New Roman" w:cs="Times New Roman"/>
          <w:sz w:val="24"/>
          <w:szCs w:val="24"/>
        </w:rPr>
        <w:t>m</w:t>
      </w:r>
      <w:r w:rsidRPr="00EB6A76">
        <w:rPr>
          <w:rFonts w:ascii="Times New Roman" w:hAnsi="Times New Roman" w:cs="Times New Roman"/>
          <w:sz w:val="24"/>
          <w:szCs w:val="24"/>
        </w:rPr>
        <w:t>ůstek.</w:t>
      </w:r>
    </w:p>
    <w:p w14:paraId="54EBD377" w14:textId="77777777" w:rsidR="004824BA" w:rsidRDefault="004824BA" w:rsidP="003C1120">
      <w:pPr>
        <w:spacing w:after="60" w:line="240" w:lineRule="auto"/>
        <w:jc w:val="both"/>
        <w:rPr>
          <w:rFonts w:ascii="Times New Roman" w:hAnsi="Times New Roman" w:cs="Times New Roman"/>
          <w:sz w:val="24"/>
          <w:szCs w:val="24"/>
        </w:rPr>
      </w:pPr>
    </w:p>
    <w:p w14:paraId="4A7CC65A" w14:textId="77777777" w:rsidR="003C1120" w:rsidRDefault="003C1120" w:rsidP="003C1120">
      <w:pPr>
        <w:spacing w:after="60" w:line="240" w:lineRule="auto"/>
        <w:rPr>
          <w:rFonts w:ascii="Times New Roman" w:hAnsi="Times New Roman" w:cs="Times New Roman"/>
          <w:sz w:val="24"/>
          <w:szCs w:val="24"/>
        </w:rPr>
      </w:pPr>
    </w:p>
    <w:p w14:paraId="2FD23879" w14:textId="77777777" w:rsidR="003C1120" w:rsidRDefault="003C1120" w:rsidP="00EC5501">
      <w:pPr>
        <w:pStyle w:val="Odstavecseseznamem"/>
        <w:numPr>
          <w:ilvl w:val="0"/>
          <w:numId w:val="101"/>
        </w:numPr>
        <w:jc w:val="both"/>
        <w:rPr>
          <w:rFonts w:ascii="Times New Roman" w:hAnsi="Times New Roman"/>
          <w:sz w:val="24"/>
          <w:szCs w:val="24"/>
        </w:rPr>
      </w:pPr>
      <w:r>
        <w:rPr>
          <w:rFonts w:ascii="Times New Roman" w:hAnsi="Times New Roman"/>
          <w:sz w:val="24"/>
          <w:szCs w:val="24"/>
        </w:rPr>
        <w:t>V Objektu jsou využívány bezpečnostní technické prvky:</w:t>
      </w:r>
    </w:p>
    <w:p w14:paraId="2ECD4244" w14:textId="77777777" w:rsidR="003C1120" w:rsidRDefault="003C1120" w:rsidP="00EC5501">
      <w:pPr>
        <w:pStyle w:val="Odstavecseseznamem"/>
        <w:numPr>
          <w:ilvl w:val="0"/>
          <w:numId w:val="102"/>
        </w:numPr>
        <w:ind w:left="1134"/>
        <w:jc w:val="both"/>
        <w:rPr>
          <w:rFonts w:ascii="Times New Roman" w:hAnsi="Times New Roman"/>
          <w:sz w:val="24"/>
          <w:szCs w:val="24"/>
        </w:rPr>
      </w:pPr>
      <w:r>
        <w:rPr>
          <w:rFonts w:ascii="Times New Roman" w:hAnsi="Times New Roman"/>
          <w:sz w:val="24"/>
          <w:szCs w:val="24"/>
        </w:rPr>
        <w:t>VSS;</w:t>
      </w:r>
    </w:p>
    <w:p w14:paraId="1373E90C" w14:textId="77777777" w:rsidR="003C1120" w:rsidRDefault="003C1120" w:rsidP="00EC5501">
      <w:pPr>
        <w:pStyle w:val="Odstavecseseznamem"/>
        <w:numPr>
          <w:ilvl w:val="0"/>
          <w:numId w:val="102"/>
        </w:numPr>
        <w:ind w:left="1134"/>
        <w:jc w:val="both"/>
        <w:rPr>
          <w:rFonts w:ascii="Times New Roman" w:hAnsi="Times New Roman"/>
          <w:sz w:val="24"/>
          <w:szCs w:val="24"/>
        </w:rPr>
      </w:pPr>
      <w:r>
        <w:rPr>
          <w:rFonts w:ascii="Times New Roman" w:hAnsi="Times New Roman"/>
          <w:sz w:val="24"/>
          <w:szCs w:val="24"/>
        </w:rPr>
        <w:t>EKV;</w:t>
      </w:r>
    </w:p>
    <w:p w14:paraId="60C029A1" w14:textId="77777777" w:rsidR="003C1120" w:rsidRDefault="003C1120" w:rsidP="00EC5501">
      <w:pPr>
        <w:pStyle w:val="Odstavecseseznamem"/>
        <w:numPr>
          <w:ilvl w:val="0"/>
          <w:numId w:val="102"/>
        </w:numPr>
        <w:ind w:left="1134"/>
        <w:jc w:val="both"/>
        <w:rPr>
          <w:rFonts w:ascii="Times New Roman" w:hAnsi="Times New Roman"/>
          <w:sz w:val="24"/>
          <w:szCs w:val="24"/>
        </w:rPr>
      </w:pPr>
      <w:r>
        <w:rPr>
          <w:rFonts w:ascii="Times New Roman" w:hAnsi="Times New Roman"/>
          <w:sz w:val="24"/>
          <w:szCs w:val="24"/>
        </w:rPr>
        <w:t>PZTS;</w:t>
      </w:r>
    </w:p>
    <w:p w14:paraId="4709EF23" w14:textId="77777777" w:rsidR="003C1120" w:rsidRDefault="003C1120" w:rsidP="00EC5501">
      <w:pPr>
        <w:pStyle w:val="Odstavecseseznamem"/>
        <w:numPr>
          <w:ilvl w:val="0"/>
          <w:numId w:val="102"/>
        </w:numPr>
        <w:ind w:left="1134"/>
        <w:jc w:val="both"/>
        <w:rPr>
          <w:rFonts w:ascii="Times New Roman" w:hAnsi="Times New Roman"/>
          <w:sz w:val="24"/>
          <w:szCs w:val="24"/>
        </w:rPr>
      </w:pPr>
      <w:r>
        <w:rPr>
          <w:rFonts w:ascii="Times New Roman" w:hAnsi="Times New Roman"/>
          <w:sz w:val="24"/>
          <w:szCs w:val="24"/>
        </w:rPr>
        <w:t>EPS.</w:t>
      </w:r>
    </w:p>
    <w:p w14:paraId="6327EFE6" w14:textId="77777777" w:rsidR="003C1120" w:rsidRDefault="003C1120" w:rsidP="003C1120">
      <w:pPr>
        <w:pStyle w:val="Odstavecseseznamem"/>
        <w:jc w:val="both"/>
        <w:rPr>
          <w:rFonts w:ascii="Times New Roman" w:hAnsi="Times New Roman"/>
          <w:sz w:val="24"/>
          <w:szCs w:val="24"/>
        </w:rPr>
      </w:pPr>
    </w:p>
    <w:p w14:paraId="0E2B30C3" w14:textId="77777777" w:rsidR="003C1120" w:rsidRDefault="003C1120" w:rsidP="00EC5501">
      <w:pPr>
        <w:pStyle w:val="Odstavecseseznamem"/>
        <w:numPr>
          <w:ilvl w:val="0"/>
          <w:numId w:val="100"/>
        </w:numPr>
        <w:jc w:val="both"/>
        <w:rPr>
          <w:rFonts w:ascii="Times New Roman" w:hAnsi="Times New Roman"/>
          <w:b/>
          <w:sz w:val="24"/>
          <w:u w:val="single"/>
        </w:rPr>
      </w:pPr>
      <w:r>
        <w:rPr>
          <w:rFonts w:ascii="Times New Roman" w:hAnsi="Times New Roman"/>
          <w:b/>
          <w:sz w:val="24"/>
          <w:u w:val="single"/>
        </w:rPr>
        <w:t xml:space="preserve">Zvláštní </w:t>
      </w:r>
      <w:r>
        <w:rPr>
          <w:rFonts w:ascii="Times New Roman" w:hAnsi="Times New Roman"/>
          <w:b/>
          <w:sz w:val="24"/>
          <w:szCs w:val="24"/>
          <w:u w:val="single"/>
        </w:rPr>
        <w:t>charakteristika</w:t>
      </w:r>
      <w:r>
        <w:rPr>
          <w:rFonts w:ascii="Times New Roman" w:hAnsi="Times New Roman"/>
          <w:b/>
          <w:sz w:val="24"/>
          <w:u w:val="single"/>
        </w:rPr>
        <w:t xml:space="preserve"> Objektu je určena zejména:</w:t>
      </w:r>
    </w:p>
    <w:p w14:paraId="29FA5307" w14:textId="77777777" w:rsidR="003C1120" w:rsidRDefault="003C1120" w:rsidP="00EC5501">
      <w:pPr>
        <w:pStyle w:val="Odstavecseseznamem"/>
        <w:numPr>
          <w:ilvl w:val="0"/>
          <w:numId w:val="130"/>
        </w:numPr>
        <w:spacing w:after="120" w:line="240" w:lineRule="auto"/>
        <w:jc w:val="both"/>
        <w:rPr>
          <w:rFonts w:ascii="Times New Roman" w:hAnsi="Times New Roman"/>
          <w:b/>
          <w:sz w:val="24"/>
        </w:rPr>
      </w:pPr>
      <w:r>
        <w:rPr>
          <w:rFonts w:ascii="Times New Roman" w:hAnsi="Times New Roman"/>
          <w:sz w:val="24"/>
        </w:rPr>
        <w:t xml:space="preserve">dokumentem zpracovaným osobou odborně způsobilou – specialistou PO a BOZP (Z-TPO-90/2001) o začlenění do kategorie činností podle § 4 zákona č. 133/1985 Sb. ve </w:t>
      </w:r>
      <w:r>
        <w:rPr>
          <w:rFonts w:ascii="Times New Roman" w:hAnsi="Times New Roman"/>
          <w:sz w:val="24"/>
        </w:rPr>
        <w:lastRenderedPageBreak/>
        <w:t>znění pozdějších předpisů, kterým je Objekt začleněn do kategorie se zvýšeným požárním nebezpečím;</w:t>
      </w:r>
    </w:p>
    <w:p w14:paraId="034FF123" w14:textId="77777777" w:rsidR="003C1120" w:rsidRDefault="003C1120" w:rsidP="00EC5501">
      <w:pPr>
        <w:pStyle w:val="Odstavecseseznamem"/>
        <w:numPr>
          <w:ilvl w:val="0"/>
          <w:numId w:val="130"/>
        </w:numPr>
        <w:spacing w:after="120" w:line="240" w:lineRule="auto"/>
        <w:jc w:val="both"/>
        <w:rPr>
          <w:rFonts w:ascii="Times New Roman" w:hAnsi="Times New Roman"/>
          <w:b/>
          <w:sz w:val="24"/>
        </w:rPr>
      </w:pPr>
      <w:r>
        <w:rPr>
          <w:rFonts w:ascii="Times New Roman" w:hAnsi="Times New Roman"/>
          <w:sz w:val="24"/>
        </w:rPr>
        <w:t>zápisem do státního seznamu kulturních památek Ministerstva kultury, ze dne 22.12.1964;</w:t>
      </w:r>
    </w:p>
    <w:p w14:paraId="2CE28B08" w14:textId="77777777" w:rsidR="003C1120" w:rsidRDefault="003C1120" w:rsidP="00EC5501">
      <w:pPr>
        <w:pStyle w:val="Odstavecseseznamem"/>
        <w:numPr>
          <w:ilvl w:val="0"/>
          <w:numId w:val="130"/>
        </w:numPr>
        <w:spacing w:after="120" w:line="240" w:lineRule="auto"/>
        <w:jc w:val="both"/>
        <w:rPr>
          <w:rFonts w:ascii="Times New Roman" w:hAnsi="Times New Roman"/>
          <w:b/>
          <w:sz w:val="24"/>
        </w:rPr>
      </w:pPr>
      <w:r>
        <w:rPr>
          <w:rFonts w:ascii="Times New Roman" w:hAnsi="Times New Roman"/>
          <w:sz w:val="24"/>
        </w:rPr>
        <w:t>rozsáhlými technickými zařízeními – jsou instalovány a používány systémy technické ochrany Objektu (PZTS, EKV, CCTV, EPS atd.)., v Objektu jsou instalována energetická zařízení, vnitřní požární vodovod, plynová kotelna, systém měření a regulace, garážové technologie atd.</w:t>
      </w:r>
    </w:p>
    <w:p w14:paraId="09FC780C" w14:textId="77777777" w:rsidR="003C1120" w:rsidRDefault="003C1120" w:rsidP="003C1120">
      <w:pPr>
        <w:spacing w:after="120" w:line="240" w:lineRule="auto"/>
        <w:jc w:val="both"/>
        <w:rPr>
          <w:rFonts w:ascii="Times New Roman" w:hAnsi="Times New Roman" w:cs="Times New Roman"/>
          <w:b/>
          <w:sz w:val="24"/>
        </w:rPr>
      </w:pPr>
    </w:p>
    <w:p w14:paraId="35960913"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Specifikace Objektu:</w:t>
      </w:r>
    </w:p>
    <w:p w14:paraId="57E6F7E4" w14:textId="77777777" w:rsidR="003C1120" w:rsidRDefault="003C1120" w:rsidP="003C1120">
      <w:pPr>
        <w:spacing w:after="120" w:line="240" w:lineRule="auto"/>
        <w:jc w:val="both"/>
        <w:rPr>
          <w:rFonts w:ascii="Times New Roman" w:hAnsi="Times New Roman" w:cs="Times New Roman"/>
          <w:sz w:val="24"/>
        </w:rPr>
      </w:pPr>
      <w:r>
        <w:rPr>
          <w:rFonts w:ascii="Times New Roman" w:hAnsi="Times New Roman" w:cs="Times New Roman"/>
          <w:sz w:val="24"/>
        </w:rPr>
        <w:t xml:space="preserve">Budova VZP ČR RP Praha na adrese </w:t>
      </w:r>
      <w:r>
        <w:rPr>
          <w:rFonts w:ascii="Times New Roman" w:hAnsi="Times New Roman" w:cs="Times New Roman"/>
          <w:sz w:val="24"/>
          <w:szCs w:val="24"/>
        </w:rPr>
        <w:t xml:space="preserve">Na Perštýně 359/6, Praha 1 </w:t>
      </w:r>
      <w:r>
        <w:rPr>
          <w:rFonts w:ascii="Times New Roman" w:hAnsi="Times New Roman" w:cs="Times New Roman"/>
          <w:sz w:val="24"/>
        </w:rPr>
        <w:t>je tvořena z dílčích objektů:</w:t>
      </w:r>
    </w:p>
    <w:p w14:paraId="52C0C570" w14:textId="393E617B" w:rsidR="003C1120" w:rsidRDefault="003C1120" w:rsidP="00EC5501">
      <w:pPr>
        <w:pStyle w:val="Odstavecseseznamem"/>
        <w:numPr>
          <w:ilvl w:val="0"/>
          <w:numId w:val="131"/>
        </w:numPr>
        <w:spacing w:after="120" w:line="240" w:lineRule="auto"/>
        <w:ind w:left="567" w:hanging="283"/>
        <w:jc w:val="both"/>
        <w:rPr>
          <w:rFonts w:ascii="Times New Roman" w:hAnsi="Times New Roman"/>
          <w:sz w:val="24"/>
        </w:rPr>
      </w:pPr>
      <w:r>
        <w:rPr>
          <w:rFonts w:ascii="Times New Roman" w:hAnsi="Times New Roman"/>
          <w:sz w:val="24"/>
        </w:rPr>
        <w:t xml:space="preserve">Administrativní a neveřejná část Objektu, se vstupem z ulice Na Perštýně, vstup do Objektu je kontrolován pracovníkem recepce; </w:t>
      </w:r>
    </w:p>
    <w:p w14:paraId="48632AD6" w14:textId="77777777" w:rsidR="003C1120" w:rsidRDefault="003C1120" w:rsidP="002406F3">
      <w:pPr>
        <w:pStyle w:val="Odstavecseseznamem"/>
        <w:spacing w:after="120" w:line="240" w:lineRule="auto"/>
        <w:ind w:left="567" w:hanging="283"/>
        <w:jc w:val="both"/>
        <w:rPr>
          <w:rFonts w:ascii="Times New Roman" w:hAnsi="Times New Roman"/>
          <w:sz w:val="24"/>
        </w:rPr>
      </w:pPr>
    </w:p>
    <w:p w14:paraId="1F6F22B8" w14:textId="77777777" w:rsidR="003C1120" w:rsidRDefault="003C1120" w:rsidP="00EC5501">
      <w:pPr>
        <w:pStyle w:val="Odstavecseseznamem"/>
        <w:numPr>
          <w:ilvl w:val="0"/>
          <w:numId w:val="131"/>
        </w:numPr>
        <w:spacing w:after="120" w:line="240" w:lineRule="auto"/>
        <w:ind w:left="567" w:hanging="283"/>
        <w:jc w:val="both"/>
        <w:rPr>
          <w:rFonts w:ascii="Times New Roman" w:hAnsi="Times New Roman"/>
          <w:sz w:val="24"/>
        </w:rPr>
      </w:pPr>
      <w:r>
        <w:rPr>
          <w:rFonts w:ascii="Times New Roman" w:hAnsi="Times New Roman"/>
          <w:sz w:val="24"/>
        </w:rPr>
        <w:t xml:space="preserve">Klientské pracoviště a veřejná část Objektu, se vstupem z ulice Martinská (viz příloha smlouvy č. 6); </w:t>
      </w:r>
    </w:p>
    <w:p w14:paraId="0593B18F" w14:textId="77777777" w:rsidR="003C1120" w:rsidRDefault="003C1120" w:rsidP="002406F3">
      <w:pPr>
        <w:pStyle w:val="Odstavecseseznamem"/>
        <w:ind w:left="567" w:hanging="283"/>
        <w:rPr>
          <w:rFonts w:ascii="Times New Roman" w:hAnsi="Times New Roman"/>
          <w:sz w:val="24"/>
        </w:rPr>
      </w:pPr>
    </w:p>
    <w:p w14:paraId="0E0F5DB8" w14:textId="77777777" w:rsidR="003C1120" w:rsidRDefault="003C1120" w:rsidP="00EC5501">
      <w:pPr>
        <w:pStyle w:val="Odstavecseseznamem"/>
        <w:numPr>
          <w:ilvl w:val="0"/>
          <w:numId w:val="131"/>
        </w:numPr>
        <w:spacing w:after="120" w:line="240" w:lineRule="auto"/>
        <w:ind w:left="567" w:hanging="283"/>
        <w:jc w:val="both"/>
        <w:rPr>
          <w:rFonts w:ascii="Times New Roman" w:hAnsi="Times New Roman"/>
          <w:sz w:val="24"/>
        </w:rPr>
      </w:pPr>
      <w:r>
        <w:rPr>
          <w:rFonts w:ascii="Times New Roman" w:hAnsi="Times New Roman"/>
          <w:sz w:val="24"/>
        </w:rPr>
        <w:t>Neveřejná část Objektu - nádvoří Objektu se vstupem pro pěší z budovy Na Perštýně a vjezdem z ulice Martinská. Vjezd do nádvoří je zabezpečen automatickou mříží.</w:t>
      </w:r>
    </w:p>
    <w:p w14:paraId="7E8B1A1B" w14:textId="77777777" w:rsidR="003C1120" w:rsidRDefault="003C1120" w:rsidP="003C1120">
      <w:pPr>
        <w:pStyle w:val="Odstavecseseznamem"/>
        <w:rPr>
          <w:rFonts w:ascii="Times New Roman" w:hAnsi="Times New Roman"/>
          <w:sz w:val="24"/>
        </w:rPr>
      </w:pPr>
    </w:p>
    <w:p w14:paraId="39757BD7"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6B1CAEA9" w14:textId="77777777" w:rsidR="003C1120" w:rsidRDefault="003C1120" w:rsidP="00EC5501">
      <w:pPr>
        <w:pStyle w:val="Odstavecseseznamem"/>
        <w:numPr>
          <w:ilvl w:val="0"/>
          <w:numId w:val="103"/>
        </w:numPr>
        <w:jc w:val="both"/>
        <w:rPr>
          <w:rFonts w:ascii="Times New Roman" w:hAnsi="Times New Roman"/>
          <w:sz w:val="24"/>
        </w:rPr>
      </w:pPr>
      <w:r>
        <w:rPr>
          <w:rFonts w:ascii="Times New Roman" w:hAnsi="Times New Roman"/>
          <w:sz w:val="24"/>
        </w:rPr>
        <w:t xml:space="preserve">Účelem komplexní ostrahy Objektu je zejména zabezpečení proti neoprávněnému vstupu/výstupu osob a zabránění jejich nekontrolovanému pohybu po všech částech Objektu,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zejména pak: </w:t>
      </w:r>
    </w:p>
    <w:p w14:paraId="46657524"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3D4BC7B6"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1F395E98"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76EEC003"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40492847"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519B08EE"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lastRenderedPageBreak/>
        <w:t xml:space="preserve">Poskytovatel je povinen zajišťovat, aby jeho pracovníci v co nejvyšší možné míře chránili zájmy Objednatele a dbali na vnější úpravu svého celkového vzhledu a čistý oděv. </w:t>
      </w:r>
    </w:p>
    <w:p w14:paraId="43B263D5"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2DACC642" w14:textId="77777777" w:rsidR="003C1120" w:rsidRDefault="003C1120" w:rsidP="00EC5501">
      <w:pPr>
        <w:pStyle w:val="Odstavecseseznamem"/>
        <w:numPr>
          <w:ilvl w:val="0"/>
          <w:numId w:val="104"/>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583EB0AF" w14:textId="77777777" w:rsidR="003C1120" w:rsidRDefault="003C1120" w:rsidP="003C1120">
      <w:pPr>
        <w:pStyle w:val="Odstavecseseznamem"/>
        <w:ind w:left="1440"/>
        <w:jc w:val="both"/>
        <w:rPr>
          <w:rFonts w:ascii="Times New Roman" w:hAnsi="Times New Roman"/>
          <w:sz w:val="24"/>
          <w:szCs w:val="24"/>
        </w:rPr>
      </w:pPr>
    </w:p>
    <w:p w14:paraId="780D1A30" w14:textId="77777777" w:rsidR="003C1120" w:rsidRDefault="003C1120" w:rsidP="00EC5501">
      <w:pPr>
        <w:pStyle w:val="Odstavecseseznamem"/>
        <w:numPr>
          <w:ilvl w:val="0"/>
          <w:numId w:val="100"/>
        </w:numPr>
        <w:jc w:val="both"/>
        <w:rPr>
          <w:rFonts w:ascii="Times New Roman" w:hAnsi="Times New Roman"/>
          <w:b/>
          <w:caps/>
          <w:sz w:val="24"/>
          <w:szCs w:val="24"/>
          <w:u w:val="single"/>
        </w:rPr>
      </w:pPr>
      <w:r>
        <w:rPr>
          <w:rFonts w:ascii="Times New Roman" w:hAnsi="Times New Roman"/>
          <w:b/>
          <w:sz w:val="24"/>
          <w:szCs w:val="24"/>
          <w:u w:val="single"/>
        </w:rPr>
        <w:t xml:space="preserve">Schopnosti a dovednosti BP: </w:t>
      </w:r>
    </w:p>
    <w:p w14:paraId="29B2A3DE" w14:textId="77777777" w:rsidR="003C1120" w:rsidRDefault="003C1120" w:rsidP="003C1120">
      <w:pPr>
        <w:pStyle w:val="Textodst1sl"/>
        <w:ind w:left="0" w:firstLine="0"/>
      </w:pPr>
      <w:r>
        <w:t>Všichni pracovníci ostrahy určení musí splňovat následující minimální požadavky:</w:t>
      </w:r>
    </w:p>
    <w:p w14:paraId="45453C03" w14:textId="77777777" w:rsidR="003C1120" w:rsidRDefault="003C1120" w:rsidP="00EC5501">
      <w:pPr>
        <w:pStyle w:val="Textodst2slovan"/>
        <w:numPr>
          <w:ilvl w:val="0"/>
          <w:numId w:val="105"/>
        </w:numPr>
      </w:pPr>
      <w:r>
        <w:t>musí splňovat podmínku trestní bezúhonnosti;</w:t>
      </w:r>
    </w:p>
    <w:p w14:paraId="0C1C1A0E" w14:textId="77777777" w:rsidR="003C1120" w:rsidRDefault="003C1120" w:rsidP="00EC5501">
      <w:pPr>
        <w:pStyle w:val="Textodst2slovan"/>
        <w:numPr>
          <w:ilvl w:val="0"/>
          <w:numId w:val="105"/>
        </w:numPr>
      </w:pPr>
      <w:r>
        <w:t>musí znát základy poskytování první pomoci;</w:t>
      </w:r>
    </w:p>
    <w:p w14:paraId="2D205232" w14:textId="77777777" w:rsidR="003C1120" w:rsidRDefault="003C1120" w:rsidP="00EC5501">
      <w:pPr>
        <w:pStyle w:val="Textodst2slovan"/>
        <w:numPr>
          <w:ilvl w:val="0"/>
          <w:numId w:val="105"/>
        </w:numPr>
      </w:pPr>
      <w:r>
        <w:t>musí mít znalost výpočetní techniky pro potřeby monitoringu a vyhodnocování signálů z PZTS, EPS, EKV a VSS;</w:t>
      </w:r>
    </w:p>
    <w:p w14:paraId="4BFE0A1A" w14:textId="77777777" w:rsidR="003C1120" w:rsidRDefault="003C1120" w:rsidP="00EC5501">
      <w:pPr>
        <w:pStyle w:val="Textodst2slovan"/>
        <w:numPr>
          <w:ilvl w:val="0"/>
          <w:numId w:val="105"/>
        </w:numPr>
      </w:pPr>
      <w:r>
        <w:t>musí mít znalost EPS a PZTS a vyplývajících předpisů požární ochrany.</w:t>
      </w:r>
    </w:p>
    <w:p w14:paraId="6BD65B4A" w14:textId="77777777" w:rsidR="003C1120" w:rsidRDefault="003C1120" w:rsidP="003C1120">
      <w:pPr>
        <w:pStyle w:val="Textodst2slovan"/>
        <w:tabs>
          <w:tab w:val="clear" w:pos="720"/>
          <w:tab w:val="left" w:pos="708"/>
        </w:tabs>
        <w:ind w:left="360" w:firstLine="0"/>
      </w:pPr>
    </w:p>
    <w:p w14:paraId="1979098A" w14:textId="77777777" w:rsidR="003C1120" w:rsidRDefault="003C1120" w:rsidP="00EC5501">
      <w:pPr>
        <w:pStyle w:val="Odstavecseseznamem"/>
        <w:numPr>
          <w:ilvl w:val="0"/>
          <w:numId w:val="100"/>
        </w:numPr>
        <w:jc w:val="both"/>
        <w:rPr>
          <w:rFonts w:ascii="Times New Roman" w:hAnsi="Times New Roman"/>
          <w:b/>
          <w:caps/>
          <w:sz w:val="24"/>
          <w:szCs w:val="24"/>
          <w:u w:val="single"/>
        </w:rPr>
      </w:pPr>
      <w:r>
        <w:rPr>
          <w:rFonts w:ascii="Times New Roman" w:hAnsi="Times New Roman"/>
          <w:b/>
          <w:sz w:val="24"/>
          <w:szCs w:val="24"/>
          <w:u w:val="single"/>
        </w:rPr>
        <w:t xml:space="preserve">Schopnosti a dovednosti pracovníků recepce: </w:t>
      </w:r>
    </w:p>
    <w:p w14:paraId="536FBD16" w14:textId="77777777" w:rsidR="003C1120" w:rsidRDefault="003C1120" w:rsidP="003C1120">
      <w:pPr>
        <w:pStyle w:val="Textodst1sl"/>
        <w:ind w:left="0" w:firstLine="0"/>
      </w:pPr>
      <w:r>
        <w:t>Všichni pracovníci ostrahy určení musí splňovat následující minimální požadavky:</w:t>
      </w:r>
    </w:p>
    <w:p w14:paraId="00B5D98D" w14:textId="77777777" w:rsidR="003C1120" w:rsidRDefault="003C1120" w:rsidP="00EC5501">
      <w:pPr>
        <w:pStyle w:val="Textodst2slovan"/>
        <w:numPr>
          <w:ilvl w:val="0"/>
          <w:numId w:val="106"/>
        </w:numPr>
      </w:pPr>
      <w:r>
        <w:t>musí splňovat podmínku trestní bezúhonnosti;</w:t>
      </w:r>
    </w:p>
    <w:p w14:paraId="5B67A08E" w14:textId="77777777" w:rsidR="003C1120" w:rsidRDefault="003C1120" w:rsidP="00EC5501">
      <w:pPr>
        <w:pStyle w:val="Textodst2slovan"/>
        <w:numPr>
          <w:ilvl w:val="0"/>
          <w:numId w:val="106"/>
        </w:numPr>
      </w:pPr>
      <w:r>
        <w:t>musí znát základy poskytování první pomoci;</w:t>
      </w:r>
    </w:p>
    <w:p w14:paraId="3187597B" w14:textId="77777777" w:rsidR="003C1120" w:rsidRDefault="003C1120" w:rsidP="00EC5501">
      <w:pPr>
        <w:pStyle w:val="Textodst2slovan"/>
        <w:numPr>
          <w:ilvl w:val="0"/>
          <w:numId w:val="106"/>
        </w:numPr>
      </w:pPr>
      <w:r>
        <w:t>musí mít znalost výpočetní techniky pro potřeby monitoringu a vyhodnocování signálů z PZTS, EPS, EKV a VSS;</w:t>
      </w:r>
    </w:p>
    <w:p w14:paraId="30808639" w14:textId="77777777" w:rsidR="003C1120" w:rsidRDefault="003C1120" w:rsidP="003C1120">
      <w:pPr>
        <w:pStyle w:val="Textodst2slovan"/>
        <w:tabs>
          <w:tab w:val="clear" w:pos="720"/>
          <w:tab w:val="left" w:pos="708"/>
        </w:tabs>
        <w:ind w:left="0" w:firstLine="0"/>
      </w:pPr>
    </w:p>
    <w:p w14:paraId="4DA9F792"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Výstroj a vybavení BP:</w:t>
      </w:r>
    </w:p>
    <w:p w14:paraId="0C8B8518" w14:textId="77777777" w:rsidR="003C1120" w:rsidRDefault="003C1120" w:rsidP="00EC5501">
      <w:pPr>
        <w:pStyle w:val="Odstavecseseznamem"/>
        <w:numPr>
          <w:ilvl w:val="0"/>
          <w:numId w:val="107"/>
        </w:numPr>
        <w:spacing w:after="0" w:line="240" w:lineRule="auto"/>
        <w:jc w:val="both"/>
        <w:rPr>
          <w:rFonts w:ascii="Times New Roman" w:hAnsi="Times New Roman"/>
          <w:sz w:val="24"/>
          <w:szCs w:val="24"/>
        </w:rPr>
      </w:pPr>
      <w:r>
        <w:rPr>
          <w:rFonts w:ascii="Times New Roman" w:hAnsi="Times New Roman"/>
          <w:sz w:val="24"/>
          <w:szCs w:val="24"/>
        </w:rPr>
        <w:t>stejnokroj – uniforma;</w:t>
      </w:r>
    </w:p>
    <w:p w14:paraId="5F7D9028" w14:textId="77777777" w:rsidR="003C1120" w:rsidRDefault="003C1120" w:rsidP="00EC5501">
      <w:pPr>
        <w:pStyle w:val="Odstavecseseznamem"/>
        <w:numPr>
          <w:ilvl w:val="0"/>
          <w:numId w:val="107"/>
        </w:numPr>
        <w:spacing w:after="0" w:line="240" w:lineRule="auto"/>
        <w:jc w:val="both"/>
        <w:rPr>
          <w:rFonts w:ascii="Times New Roman" w:hAnsi="Times New Roman"/>
          <w:sz w:val="24"/>
          <w:szCs w:val="24"/>
        </w:rPr>
      </w:pPr>
      <w:r>
        <w:rPr>
          <w:rFonts w:ascii="Times New Roman" w:hAnsi="Times New Roman"/>
          <w:sz w:val="24"/>
          <w:szCs w:val="24"/>
        </w:rPr>
        <w:t>obušek nebo tonfa;</w:t>
      </w:r>
    </w:p>
    <w:p w14:paraId="6F102F56" w14:textId="77777777" w:rsidR="003C1120" w:rsidRDefault="003C1120" w:rsidP="00EC5501">
      <w:pPr>
        <w:pStyle w:val="Odstavecseseznamem"/>
        <w:numPr>
          <w:ilvl w:val="0"/>
          <w:numId w:val="107"/>
        </w:numPr>
        <w:spacing w:after="0" w:line="240" w:lineRule="auto"/>
        <w:jc w:val="both"/>
        <w:rPr>
          <w:rFonts w:ascii="Times New Roman" w:hAnsi="Times New Roman"/>
          <w:sz w:val="24"/>
          <w:szCs w:val="24"/>
        </w:rPr>
      </w:pPr>
      <w:r>
        <w:rPr>
          <w:rFonts w:ascii="Times New Roman" w:hAnsi="Times New Roman"/>
          <w:sz w:val="24"/>
          <w:szCs w:val="24"/>
        </w:rPr>
        <w:t>dobíjecí svítilna;</w:t>
      </w:r>
    </w:p>
    <w:p w14:paraId="5AF4EA28" w14:textId="77777777" w:rsidR="003C1120" w:rsidRDefault="003C1120" w:rsidP="00EC5501">
      <w:pPr>
        <w:pStyle w:val="Odstavecseseznamem"/>
        <w:numPr>
          <w:ilvl w:val="0"/>
          <w:numId w:val="107"/>
        </w:numPr>
        <w:spacing w:after="0" w:line="240" w:lineRule="auto"/>
        <w:jc w:val="both"/>
        <w:rPr>
          <w:rFonts w:ascii="Times New Roman" w:hAnsi="Times New Roman"/>
          <w:sz w:val="24"/>
          <w:szCs w:val="24"/>
        </w:rPr>
      </w:pPr>
      <w:r>
        <w:rPr>
          <w:rFonts w:ascii="Times New Roman" w:hAnsi="Times New Roman"/>
          <w:sz w:val="24"/>
          <w:szCs w:val="24"/>
        </w:rPr>
        <w:t>slzotvorný prostředek;</w:t>
      </w:r>
    </w:p>
    <w:p w14:paraId="00C7DA60" w14:textId="77777777" w:rsidR="003C1120" w:rsidRDefault="003C1120" w:rsidP="00EC5501">
      <w:pPr>
        <w:pStyle w:val="Odstavecseseznamem"/>
        <w:numPr>
          <w:ilvl w:val="0"/>
          <w:numId w:val="107"/>
        </w:numPr>
        <w:spacing w:after="0" w:line="240" w:lineRule="auto"/>
        <w:jc w:val="both"/>
        <w:rPr>
          <w:rFonts w:ascii="Times New Roman" w:hAnsi="Times New Roman"/>
          <w:b/>
          <w:sz w:val="24"/>
          <w:szCs w:val="24"/>
        </w:rPr>
      </w:pPr>
      <w:r>
        <w:rPr>
          <w:rFonts w:ascii="Times New Roman" w:hAnsi="Times New Roman"/>
          <w:sz w:val="24"/>
          <w:szCs w:val="24"/>
        </w:rPr>
        <w:t>mobilní telefon.</w:t>
      </w:r>
    </w:p>
    <w:p w14:paraId="0E114030" w14:textId="77777777" w:rsidR="003C1120" w:rsidRDefault="003C1120" w:rsidP="003C1120">
      <w:pPr>
        <w:pStyle w:val="Odstavecseseznamem"/>
        <w:spacing w:after="0" w:line="240" w:lineRule="auto"/>
        <w:ind w:left="714"/>
        <w:jc w:val="both"/>
        <w:rPr>
          <w:rFonts w:ascii="Times New Roman" w:hAnsi="Times New Roman"/>
          <w:b/>
          <w:sz w:val="24"/>
          <w:szCs w:val="24"/>
        </w:rPr>
      </w:pPr>
    </w:p>
    <w:p w14:paraId="46D82477"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Výstroj a vybavení pracovníků recepce:</w:t>
      </w:r>
    </w:p>
    <w:p w14:paraId="6CFBC2F4" w14:textId="77777777" w:rsidR="003C1120" w:rsidRDefault="003C1120" w:rsidP="00EC5501">
      <w:pPr>
        <w:pStyle w:val="Odstavecseseznamem"/>
        <w:numPr>
          <w:ilvl w:val="0"/>
          <w:numId w:val="108"/>
        </w:numPr>
        <w:spacing w:after="0" w:line="240" w:lineRule="auto"/>
        <w:jc w:val="both"/>
        <w:rPr>
          <w:rFonts w:ascii="Times New Roman" w:hAnsi="Times New Roman"/>
          <w:sz w:val="24"/>
          <w:szCs w:val="24"/>
        </w:rPr>
      </w:pPr>
      <w:r>
        <w:rPr>
          <w:rFonts w:ascii="Times New Roman" w:hAnsi="Times New Roman"/>
          <w:sz w:val="24"/>
          <w:szCs w:val="24"/>
        </w:rPr>
        <w:t>stejnokroj – společenská varianta uniformy;</w:t>
      </w:r>
    </w:p>
    <w:p w14:paraId="11730B5F" w14:textId="77777777" w:rsidR="003C1120" w:rsidRDefault="003C1120" w:rsidP="00EC5501">
      <w:pPr>
        <w:pStyle w:val="Odstavecseseznamem"/>
        <w:numPr>
          <w:ilvl w:val="0"/>
          <w:numId w:val="108"/>
        </w:numPr>
        <w:spacing w:after="0" w:line="240" w:lineRule="auto"/>
        <w:jc w:val="both"/>
        <w:rPr>
          <w:rFonts w:ascii="Times New Roman" w:hAnsi="Times New Roman"/>
          <w:sz w:val="24"/>
          <w:szCs w:val="24"/>
        </w:rPr>
      </w:pPr>
      <w:r>
        <w:rPr>
          <w:rFonts w:ascii="Times New Roman" w:hAnsi="Times New Roman"/>
          <w:sz w:val="24"/>
          <w:szCs w:val="24"/>
        </w:rPr>
        <w:t>mobilní telefon.</w:t>
      </w:r>
    </w:p>
    <w:p w14:paraId="0587F164" w14:textId="77777777" w:rsidR="003C1120" w:rsidRDefault="003C1120" w:rsidP="003C1120">
      <w:pPr>
        <w:spacing w:after="0" w:line="240" w:lineRule="auto"/>
        <w:jc w:val="both"/>
        <w:rPr>
          <w:rFonts w:ascii="Times New Roman" w:hAnsi="Times New Roman" w:cs="Times New Roman"/>
          <w:b/>
          <w:sz w:val="24"/>
          <w:szCs w:val="24"/>
        </w:rPr>
      </w:pPr>
    </w:p>
    <w:p w14:paraId="4B442D71"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Identifikace pracovníků ostrahy:</w:t>
      </w:r>
    </w:p>
    <w:p w14:paraId="11903706"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649B9507" w14:textId="77777777" w:rsidR="003C1120" w:rsidRDefault="003C1120" w:rsidP="003C1120">
      <w:pPr>
        <w:pStyle w:val="Odstavecseseznamem"/>
        <w:ind w:left="0"/>
        <w:jc w:val="both"/>
        <w:rPr>
          <w:rFonts w:ascii="Times New Roman" w:hAnsi="Times New Roman"/>
          <w:sz w:val="24"/>
          <w:szCs w:val="24"/>
        </w:rPr>
      </w:pPr>
    </w:p>
    <w:p w14:paraId="3FB1220F"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09745E3D"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504FF3E5" w14:textId="77777777" w:rsidR="003C1120" w:rsidRDefault="003C1120" w:rsidP="003C1120">
      <w:pPr>
        <w:pStyle w:val="Odstavecseseznamem"/>
        <w:ind w:left="0"/>
        <w:jc w:val="both"/>
        <w:rPr>
          <w:rFonts w:ascii="Times New Roman" w:hAnsi="Times New Roman"/>
          <w:sz w:val="24"/>
          <w:szCs w:val="24"/>
        </w:rPr>
      </w:pPr>
    </w:p>
    <w:p w14:paraId="264C78B3" w14:textId="77777777" w:rsidR="003C1120" w:rsidRDefault="003C1120" w:rsidP="003C1120">
      <w:pPr>
        <w:pStyle w:val="Odstavecseseznamem"/>
        <w:ind w:left="0"/>
        <w:jc w:val="both"/>
        <w:rPr>
          <w:rFonts w:ascii="Times New Roman" w:hAnsi="Times New Roman"/>
          <w:sz w:val="24"/>
          <w:szCs w:val="24"/>
        </w:rPr>
      </w:pPr>
    </w:p>
    <w:p w14:paraId="5EBF4311" w14:textId="77777777" w:rsidR="003C1120" w:rsidRDefault="003C1120" w:rsidP="003C1120">
      <w:pPr>
        <w:pStyle w:val="Odstavecseseznamem"/>
        <w:ind w:left="0"/>
        <w:jc w:val="both"/>
        <w:rPr>
          <w:rFonts w:ascii="Times New Roman" w:hAnsi="Times New Roman"/>
          <w:sz w:val="24"/>
          <w:szCs w:val="24"/>
        </w:rPr>
      </w:pPr>
    </w:p>
    <w:p w14:paraId="6A7CCD6C" w14:textId="77777777" w:rsidR="003C1120" w:rsidRDefault="003C1120" w:rsidP="003C1120">
      <w:pPr>
        <w:pStyle w:val="Odstavecseseznamem"/>
        <w:ind w:left="0"/>
        <w:jc w:val="both"/>
        <w:rPr>
          <w:rFonts w:ascii="Times New Roman" w:hAnsi="Times New Roman"/>
          <w:sz w:val="24"/>
          <w:szCs w:val="24"/>
        </w:rPr>
      </w:pPr>
    </w:p>
    <w:p w14:paraId="50E197CD" w14:textId="5C1DDAAA" w:rsidR="003C1120" w:rsidRDefault="003C1120" w:rsidP="003C1120">
      <w:pPr>
        <w:pStyle w:val="Odstavecseseznamem"/>
        <w:ind w:left="0"/>
        <w:jc w:val="both"/>
        <w:rPr>
          <w:rFonts w:ascii="Times New Roman" w:hAnsi="Times New Roman"/>
          <w:sz w:val="24"/>
          <w:szCs w:val="24"/>
        </w:rPr>
      </w:pPr>
    </w:p>
    <w:p w14:paraId="005A96AF" w14:textId="2E5372C5" w:rsidR="00E725A5" w:rsidRDefault="00E725A5" w:rsidP="003C1120">
      <w:pPr>
        <w:pStyle w:val="Odstavecseseznamem"/>
        <w:ind w:left="0"/>
        <w:jc w:val="both"/>
        <w:rPr>
          <w:rFonts w:ascii="Times New Roman" w:hAnsi="Times New Roman"/>
          <w:sz w:val="24"/>
          <w:szCs w:val="24"/>
        </w:rPr>
      </w:pPr>
    </w:p>
    <w:p w14:paraId="5266B613" w14:textId="77777777" w:rsidR="00E725A5" w:rsidRDefault="00E725A5" w:rsidP="003C1120">
      <w:pPr>
        <w:pStyle w:val="Odstavecseseznamem"/>
        <w:ind w:left="0"/>
        <w:jc w:val="both"/>
        <w:rPr>
          <w:rFonts w:ascii="Times New Roman" w:hAnsi="Times New Roman"/>
          <w:sz w:val="24"/>
          <w:szCs w:val="24"/>
        </w:rPr>
      </w:pPr>
    </w:p>
    <w:p w14:paraId="79897F11" w14:textId="77777777" w:rsidR="003C1120" w:rsidRDefault="003C1120" w:rsidP="003C1120">
      <w:pPr>
        <w:pStyle w:val="Odstavecseseznamem"/>
        <w:ind w:left="0"/>
        <w:jc w:val="both"/>
        <w:rPr>
          <w:rFonts w:ascii="Times New Roman" w:hAnsi="Times New Roman"/>
          <w:sz w:val="24"/>
          <w:szCs w:val="24"/>
        </w:rPr>
      </w:pPr>
    </w:p>
    <w:p w14:paraId="2ADCA916"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6E4F78D9" w14:textId="77777777" w:rsidR="003C1120" w:rsidRDefault="003C1120" w:rsidP="003C1120">
      <w:pPr>
        <w:jc w:val="both"/>
        <w:rPr>
          <w:rFonts w:ascii="Times New Roman" w:hAnsi="Times New Roman" w:cs="Times New Roman"/>
          <w:b/>
          <w:sz w:val="24"/>
          <w:szCs w:val="24"/>
          <w:u w:val="single"/>
        </w:rPr>
      </w:pPr>
    </w:p>
    <w:p w14:paraId="79DBFE16" w14:textId="77777777" w:rsidR="003C1120" w:rsidRDefault="003C1120" w:rsidP="00EC5501">
      <w:pPr>
        <w:pStyle w:val="Odstavecseseznamem"/>
        <w:numPr>
          <w:ilvl w:val="0"/>
          <w:numId w:val="109"/>
        </w:numPr>
        <w:jc w:val="both"/>
        <w:rPr>
          <w:rFonts w:ascii="Times New Roman" w:hAnsi="Times New Roman"/>
          <w:bCs/>
          <w:sz w:val="24"/>
          <w:szCs w:val="24"/>
        </w:rPr>
      </w:pPr>
      <w:r>
        <w:rPr>
          <w:rFonts w:ascii="Times New Roman" w:hAnsi="Times New Roman"/>
          <w:bCs/>
          <w:sz w:val="24"/>
          <w:szCs w:val="24"/>
        </w:rPr>
        <w:t>Rozsah hodin:</w:t>
      </w:r>
    </w:p>
    <w:tbl>
      <w:tblPr>
        <w:tblStyle w:val="Mkatabulky"/>
        <w:tblW w:w="0" w:type="auto"/>
        <w:tblLook w:val="04A0" w:firstRow="1" w:lastRow="0" w:firstColumn="1" w:lastColumn="0" w:noHBand="0" w:noVBand="1"/>
      </w:tblPr>
      <w:tblGrid>
        <w:gridCol w:w="2347"/>
        <w:gridCol w:w="1206"/>
        <w:gridCol w:w="1383"/>
        <w:gridCol w:w="1580"/>
        <w:gridCol w:w="1172"/>
        <w:gridCol w:w="1374"/>
      </w:tblGrid>
      <w:tr w:rsidR="003C1120" w14:paraId="68588043" w14:textId="77777777" w:rsidTr="003C1120">
        <w:tc>
          <w:tcPr>
            <w:tcW w:w="2347" w:type="dxa"/>
            <w:tcBorders>
              <w:top w:val="single" w:sz="4" w:space="0" w:color="auto"/>
              <w:left w:val="single" w:sz="4" w:space="0" w:color="auto"/>
              <w:bottom w:val="single" w:sz="4" w:space="0" w:color="auto"/>
              <w:right w:val="single" w:sz="4" w:space="0" w:color="auto"/>
            </w:tcBorders>
          </w:tcPr>
          <w:p w14:paraId="07AF8982" w14:textId="77777777" w:rsidR="003C1120" w:rsidRDefault="003C1120">
            <w:pPr>
              <w:spacing w:after="120"/>
              <w:ind w:left="360"/>
              <w:jc w:val="both"/>
              <w:rPr>
                <w:rFonts w:ascii="Times New Roman" w:hAnsi="Times New Roman" w:cs="Times New Roman"/>
              </w:rPr>
            </w:pPr>
          </w:p>
        </w:tc>
        <w:tc>
          <w:tcPr>
            <w:tcW w:w="1206" w:type="dxa"/>
            <w:tcBorders>
              <w:top w:val="single" w:sz="4" w:space="0" w:color="auto"/>
              <w:left w:val="single" w:sz="4" w:space="0" w:color="auto"/>
              <w:bottom w:val="single" w:sz="4" w:space="0" w:color="auto"/>
              <w:right w:val="single" w:sz="4" w:space="0" w:color="auto"/>
            </w:tcBorders>
            <w:vAlign w:val="center"/>
            <w:hideMark/>
          </w:tcPr>
          <w:p w14:paraId="743AE8E9"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30624B0"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DBA3918"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C2D40A9"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374" w:type="dxa"/>
            <w:tcBorders>
              <w:top w:val="single" w:sz="4" w:space="0" w:color="auto"/>
              <w:left w:val="single" w:sz="4" w:space="0" w:color="auto"/>
              <w:bottom w:val="single" w:sz="4" w:space="0" w:color="auto"/>
              <w:right w:val="single" w:sz="4" w:space="0" w:color="auto"/>
            </w:tcBorders>
            <w:vAlign w:val="center"/>
            <w:hideMark/>
          </w:tcPr>
          <w:p w14:paraId="0F165F73"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693E1350" w14:textId="77777777" w:rsidTr="003C1120">
        <w:tc>
          <w:tcPr>
            <w:tcW w:w="2347" w:type="dxa"/>
            <w:tcBorders>
              <w:top w:val="single" w:sz="4" w:space="0" w:color="auto"/>
              <w:left w:val="single" w:sz="4" w:space="0" w:color="auto"/>
              <w:bottom w:val="single" w:sz="4" w:space="0" w:color="auto"/>
              <w:right w:val="single" w:sz="4" w:space="0" w:color="auto"/>
            </w:tcBorders>
            <w:vAlign w:val="center"/>
            <w:hideMark/>
          </w:tcPr>
          <w:p w14:paraId="263D811A"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p w14:paraId="208E9877" w14:textId="77777777" w:rsidR="003C1120" w:rsidRDefault="003C1120">
            <w:pPr>
              <w:spacing w:after="120"/>
              <w:jc w:val="center"/>
              <w:rPr>
                <w:rFonts w:ascii="Times New Roman" w:hAnsi="Times New Roman" w:cs="Times New Roman"/>
              </w:rPr>
            </w:pPr>
            <w:r>
              <w:rPr>
                <w:rFonts w:ascii="Times New Roman" w:hAnsi="Times New Roman" w:cs="Times New Roman"/>
              </w:rPr>
              <w:t>Recepční</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97BD4CA"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3E9F0EC4"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70656AF" w14:textId="77777777" w:rsidR="003C1120" w:rsidRDefault="003C1120">
            <w:pPr>
              <w:spacing w:after="120"/>
              <w:jc w:val="center"/>
              <w:rPr>
                <w:rFonts w:ascii="Times New Roman" w:hAnsi="Times New Roman" w:cs="Times New Roman"/>
              </w:rPr>
            </w:pPr>
            <w:r>
              <w:rPr>
                <w:rFonts w:ascii="Times New Roman" w:hAnsi="Times New Roman" w:cs="Times New Roman"/>
              </w:rPr>
              <w:t>Po – Ne</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9385D7A" w14:textId="77777777" w:rsidR="003C1120" w:rsidRDefault="003C1120">
            <w:pPr>
              <w:spacing w:after="120"/>
              <w:jc w:val="center"/>
              <w:rPr>
                <w:rFonts w:ascii="Times New Roman" w:hAnsi="Times New Roman" w:cs="Times New Roman"/>
              </w:rPr>
            </w:pPr>
            <w:r>
              <w:rPr>
                <w:rFonts w:ascii="Times New Roman" w:hAnsi="Times New Roman" w:cs="Times New Roman"/>
              </w:rPr>
              <w:t>07:00 – 19:00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66EC5C" w14:textId="77777777" w:rsidR="003C1120" w:rsidRDefault="003C1120">
            <w:pPr>
              <w:spacing w:after="120"/>
              <w:jc w:val="center"/>
              <w:rPr>
                <w:rFonts w:ascii="Times New Roman" w:hAnsi="Times New Roman" w:cs="Times New Roman"/>
              </w:rPr>
            </w:pPr>
            <w:r>
              <w:rPr>
                <w:rFonts w:ascii="Times New Roman" w:hAnsi="Times New Roman" w:cs="Times New Roman"/>
              </w:rPr>
              <w:t>24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1865380" w14:textId="77777777" w:rsidR="003C1120" w:rsidRDefault="003C1120">
            <w:pPr>
              <w:spacing w:after="120"/>
              <w:jc w:val="center"/>
              <w:rPr>
                <w:rFonts w:ascii="Times New Roman" w:hAnsi="Times New Roman" w:cs="Times New Roman"/>
              </w:rPr>
            </w:pPr>
            <w:r>
              <w:rPr>
                <w:rFonts w:ascii="Times New Roman" w:hAnsi="Times New Roman" w:cs="Times New Roman"/>
              </w:rPr>
              <w:t>168</w:t>
            </w:r>
          </w:p>
        </w:tc>
      </w:tr>
      <w:tr w:rsidR="003C1120" w14:paraId="1E3F4761" w14:textId="77777777" w:rsidTr="003C1120">
        <w:trPr>
          <w:trHeight w:val="808"/>
        </w:trPr>
        <w:tc>
          <w:tcPr>
            <w:tcW w:w="2347" w:type="dxa"/>
            <w:tcBorders>
              <w:top w:val="single" w:sz="4" w:space="0" w:color="auto"/>
              <w:left w:val="single" w:sz="4" w:space="0" w:color="auto"/>
              <w:bottom w:val="single" w:sz="4" w:space="0" w:color="auto"/>
              <w:right w:val="single" w:sz="4" w:space="0" w:color="auto"/>
            </w:tcBorders>
            <w:vAlign w:val="center"/>
            <w:hideMark/>
          </w:tcPr>
          <w:p w14:paraId="0D77DEA6"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AA54013" w14:textId="77777777" w:rsidR="003C1120" w:rsidRDefault="003C1120">
            <w:pPr>
              <w:spacing w:after="120"/>
              <w:jc w:val="center"/>
              <w:rPr>
                <w:rFonts w:ascii="Times New Roman" w:hAnsi="Times New Roman" w:cs="Times New Roman"/>
              </w:rPr>
            </w:pPr>
            <w:r>
              <w:rPr>
                <w:rFonts w:ascii="Times New Roman" w:hAnsi="Times New Roman" w:cs="Times New Roman"/>
              </w:rPr>
              <w:t>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097F477" w14:textId="77777777" w:rsidR="003C1120" w:rsidRDefault="003C1120">
            <w:pPr>
              <w:spacing w:after="120"/>
              <w:jc w:val="center"/>
              <w:rPr>
                <w:rFonts w:ascii="Times New Roman" w:hAnsi="Times New Roman" w:cs="Times New Roman"/>
              </w:rPr>
            </w:pPr>
            <w:r>
              <w:rPr>
                <w:rFonts w:ascii="Times New Roman" w:hAnsi="Times New Roman" w:cs="Times New Roman"/>
              </w:rPr>
              <w:t>Po – Ne</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08A51B9" w14:textId="77777777" w:rsidR="003C1120" w:rsidRDefault="003C1120">
            <w:pPr>
              <w:spacing w:after="120"/>
              <w:jc w:val="center"/>
              <w:rPr>
                <w:rFonts w:ascii="Times New Roman" w:hAnsi="Times New Roman" w:cs="Times New Roman"/>
              </w:rPr>
            </w:pPr>
            <w:r>
              <w:rPr>
                <w:rFonts w:ascii="Times New Roman" w:hAnsi="Times New Roman" w:cs="Times New Roman"/>
              </w:rPr>
              <w:t>19:00 – 07:00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56DED89" w14:textId="77777777" w:rsidR="003C1120" w:rsidRDefault="003C1120">
            <w:pPr>
              <w:spacing w:after="120"/>
              <w:jc w:val="center"/>
              <w:rPr>
                <w:rFonts w:ascii="Times New Roman" w:hAnsi="Times New Roman" w:cs="Times New Roman"/>
              </w:rPr>
            </w:pPr>
            <w:r>
              <w:rPr>
                <w:rFonts w:ascii="Times New Roman" w:hAnsi="Times New Roman" w:cs="Times New Roman"/>
              </w:rPr>
              <w:t>24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53E9DFA" w14:textId="77777777" w:rsidR="003C1120" w:rsidRDefault="003C1120">
            <w:pPr>
              <w:spacing w:after="120"/>
              <w:jc w:val="center"/>
              <w:rPr>
                <w:rFonts w:ascii="Times New Roman" w:hAnsi="Times New Roman" w:cs="Times New Roman"/>
              </w:rPr>
            </w:pPr>
            <w:r>
              <w:rPr>
                <w:rFonts w:ascii="Times New Roman" w:hAnsi="Times New Roman" w:cs="Times New Roman"/>
              </w:rPr>
              <w:t>168</w:t>
            </w:r>
          </w:p>
        </w:tc>
      </w:tr>
      <w:tr w:rsidR="003C1120" w14:paraId="464A059B" w14:textId="77777777" w:rsidTr="003C1120">
        <w:tc>
          <w:tcPr>
            <w:tcW w:w="2347" w:type="dxa"/>
            <w:tcBorders>
              <w:top w:val="single" w:sz="4" w:space="0" w:color="auto"/>
              <w:left w:val="single" w:sz="4" w:space="0" w:color="auto"/>
              <w:bottom w:val="single" w:sz="4" w:space="0" w:color="auto"/>
              <w:right w:val="single" w:sz="4" w:space="0" w:color="auto"/>
            </w:tcBorders>
            <w:vAlign w:val="center"/>
          </w:tcPr>
          <w:p w14:paraId="7CA2199E" w14:textId="77777777" w:rsidR="003C1120" w:rsidRDefault="003C1120">
            <w:pPr>
              <w:spacing w:after="120"/>
              <w:jc w:val="center"/>
              <w:rPr>
                <w:rFonts w:ascii="Times New Roman" w:hAnsi="Times New Roman" w:cs="Times New Roman"/>
              </w:rPr>
            </w:pPr>
          </w:p>
        </w:tc>
        <w:tc>
          <w:tcPr>
            <w:tcW w:w="1206" w:type="dxa"/>
            <w:tcBorders>
              <w:top w:val="single" w:sz="4" w:space="0" w:color="auto"/>
              <w:left w:val="single" w:sz="4" w:space="0" w:color="auto"/>
              <w:bottom w:val="single" w:sz="4" w:space="0" w:color="auto"/>
              <w:right w:val="single" w:sz="4" w:space="0" w:color="auto"/>
            </w:tcBorders>
            <w:vAlign w:val="center"/>
          </w:tcPr>
          <w:p w14:paraId="71BDCA3E" w14:textId="77777777" w:rsidR="003C1120" w:rsidRDefault="003C1120">
            <w:pPr>
              <w:spacing w:after="120"/>
              <w:jc w:val="center"/>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tcPr>
          <w:p w14:paraId="19049281" w14:textId="77777777" w:rsidR="003C1120" w:rsidRDefault="003C1120">
            <w:pPr>
              <w:spacing w:after="120"/>
              <w:jc w:val="center"/>
              <w:rPr>
                <w:rFonts w:ascii="Times New Roman" w:hAnsi="Times New Roman"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14:paraId="5F751A94" w14:textId="77777777" w:rsidR="003C1120" w:rsidRDefault="003C1120">
            <w:pPr>
              <w:spacing w:after="120"/>
              <w:jc w:val="center"/>
              <w:rPr>
                <w:rFonts w:ascii="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vAlign w:val="center"/>
          </w:tcPr>
          <w:p w14:paraId="2A89970E" w14:textId="77777777" w:rsidR="003C1120" w:rsidRDefault="003C1120">
            <w:pPr>
              <w:spacing w:after="120"/>
              <w:jc w:val="center"/>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vAlign w:val="center"/>
            <w:hideMark/>
          </w:tcPr>
          <w:p w14:paraId="7B74AE27" w14:textId="77777777" w:rsidR="003C1120" w:rsidRDefault="003C1120">
            <w:pPr>
              <w:spacing w:after="120"/>
              <w:jc w:val="center"/>
              <w:rPr>
                <w:rFonts w:ascii="Times New Roman" w:hAnsi="Times New Roman" w:cs="Times New Roman"/>
              </w:rPr>
            </w:pPr>
            <w:r>
              <w:rPr>
                <w:rFonts w:ascii="Times New Roman" w:hAnsi="Times New Roman" w:cs="Times New Roman"/>
              </w:rPr>
              <w:t>336</w:t>
            </w:r>
          </w:p>
        </w:tc>
      </w:tr>
    </w:tbl>
    <w:p w14:paraId="20C5D377" w14:textId="77777777" w:rsidR="003C1120" w:rsidRDefault="003C1120" w:rsidP="003C1120">
      <w:pPr>
        <w:spacing w:after="120" w:line="240" w:lineRule="auto"/>
        <w:jc w:val="center"/>
        <w:rPr>
          <w:rFonts w:ascii="Times New Roman" w:hAnsi="Times New Roman" w:cs="Times New Roman"/>
          <w:sz w:val="18"/>
          <w:szCs w:val="18"/>
        </w:rPr>
      </w:pPr>
      <w:r>
        <w:rPr>
          <w:rFonts w:ascii="Times New Roman" w:hAnsi="Times New Roman" w:cs="Times New Roman"/>
          <w:sz w:val="18"/>
          <w:szCs w:val="18"/>
        </w:rPr>
        <w:t>Na objektu je vyžadováno, aby jeden z členů bezpečnostního týmu byl zařazen jako Velitel objektu.</w:t>
      </w:r>
    </w:p>
    <w:p w14:paraId="604E52FF" w14:textId="77777777" w:rsidR="003C1120" w:rsidRDefault="003C1120" w:rsidP="00EC5501">
      <w:pPr>
        <w:pStyle w:val="Odstavecseseznamem"/>
        <w:numPr>
          <w:ilvl w:val="0"/>
          <w:numId w:val="109"/>
        </w:numPr>
        <w:jc w:val="both"/>
        <w:rPr>
          <w:rFonts w:ascii="Times New Roman" w:hAnsi="Times New Roman"/>
          <w:sz w:val="24"/>
        </w:rPr>
      </w:pPr>
      <w:r>
        <w:rPr>
          <w:rFonts w:ascii="Times New Roman" w:hAnsi="Times New Roman"/>
          <w:bCs/>
          <w:sz w:val="24"/>
          <w:szCs w:val="24"/>
        </w:rPr>
        <w:t>Bezpečnostní</w:t>
      </w:r>
      <w:r>
        <w:rPr>
          <w:rFonts w:ascii="Times New Roman" w:hAnsi="Times New Roman"/>
          <w:sz w:val="24"/>
        </w:rPr>
        <w:t xml:space="preserve"> služba </w:t>
      </w:r>
      <w:r>
        <w:rPr>
          <w:rFonts w:ascii="Times New Roman" w:hAnsi="Times New Roman"/>
          <w:b/>
          <w:sz w:val="24"/>
        </w:rPr>
        <w:t>(dále jen „BS“)</w:t>
      </w:r>
      <w:r>
        <w:rPr>
          <w:rFonts w:ascii="Times New Roman" w:hAnsi="Times New Roman"/>
          <w:sz w:val="24"/>
        </w:rPr>
        <w:t xml:space="preserve"> je povinna zajistit trvalé provádění ostrahy s náležitou odbornou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37D2E784"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3108757E"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2C9021A4"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odpovídá za proškolení pracovníků ostrahy v oblasti BOZP, PO a obsluhy EPS; odpovídá za dodržování předpisů BOZP a PO pracovníky ostrahy v průběhu poskytování ostrahy Objektu.</w:t>
      </w:r>
    </w:p>
    <w:p w14:paraId="30675344"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se zaměřením na ovládání EPS dle z.č. 133/1985 Sb., kterou provede pověřená osoba BS.</w:t>
      </w:r>
    </w:p>
    <w:p w14:paraId="06F22482"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126F49AC"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526A1909"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Stanoviště BS v recepci plní také funkci ohlašovny požárů.</w:t>
      </w:r>
    </w:p>
    <w:p w14:paraId="4B4F4809"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lastRenderedPageBreak/>
        <w:t>BS je povinna vždy na požádání VZP ČR informovat o způsobu a průběhu provádění ostrahy Objektu, včetně předložení knihy služeb, případně předložení jiné nařízené vedené písemné dokumentace, vedené pracovníky ostrahy.</w:t>
      </w:r>
    </w:p>
    <w:p w14:paraId="3B8B4BF9"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69EE6CF7"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7AD733F1"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2CF09A31"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2558042C"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3CA4D291"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je v rámci provádění činností ostrahy v Objektu Ústředí VZP ČR dále povinna:</w:t>
      </w:r>
    </w:p>
    <w:p w14:paraId="1A2EE290"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chránit aktiva VZP ČR a dodržovat Bezpečnostní politiku VZP ČR;</w:t>
      </w:r>
    </w:p>
    <w:p w14:paraId="13B678A5"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zajistit prokazatelné poučení o zachování mlčenlivosti o skutečnostech, které se pracovník ostrahy dozvěděl při výkonu ostrahy, a které mají vztah k VZP ČR nebo klientům VZP ČR;</w:t>
      </w:r>
    </w:p>
    <w:p w14:paraId="5A3F0C9C"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zamezit vniknutí nebo neoprávněnému vstupu osob a vjezdu dopravních prostředků do střeženého Objektu;</w:t>
      </w:r>
    </w:p>
    <w:p w14:paraId="3FD39F21"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instalovat a provozovat obchůzkový systém s určenými kontrolními body s online náhledem pro pověřené zástupce Objednatele;</w:t>
      </w:r>
    </w:p>
    <w:p w14:paraId="348C8264"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provádět obchůzkovou službu uvnitř střeženého objektu a vně střeženého objektu viz plán směrnice pro výkon služby;</w:t>
      </w:r>
    </w:p>
    <w:p w14:paraId="0D730229"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zamezit jakémukoliv odcizování či poškozování majetku VZP ČR, jejích zaměstnanců a klientů;</w:t>
      </w:r>
    </w:p>
    <w:p w14:paraId="10268B7B"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 xml:space="preserve">zamezit neoprávněnému pořizování fotografických nebo audiovizuálních záznamů v Objektu-vždy neprodleně vyrozumí zaměstnance OB; </w:t>
      </w:r>
    </w:p>
    <w:p w14:paraId="31C1A415"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předcházet vzniku bezpečnostních incidentů a hlásit bezpečnostní incidenty, spolupracovat s VZP ČR při jejich řešení;</w:t>
      </w:r>
    </w:p>
    <w:p w14:paraId="6CC08E85"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řádně vést a aktualizovat předepsané dokumentace pro výkon ostrahy;</w:t>
      </w:r>
    </w:p>
    <w:p w14:paraId="32287CCD"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v případě potřeby/nutnosti spolupracovat v rámci provádění ostrahy s Policií ČR / Městskou policií/výjezdovou skupinou PCO;</w:t>
      </w:r>
    </w:p>
    <w:p w14:paraId="5648A14F"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na pokyn zaměstnanců VZP ČR, doprovázet klienty či návštěvy;</w:t>
      </w:r>
    </w:p>
    <w:p w14:paraId="3B612F90"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na základě požadavku doprovodit invalidní zaměstnance či klienty VZP ČR;</w:t>
      </w:r>
    </w:p>
    <w:p w14:paraId="1A6A7551"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vyprošťovat uvízlé osoby z výtahů;</w:t>
      </w:r>
    </w:p>
    <w:p w14:paraId="01235B47"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ovládat všechny systémy technické ochrany a odpovídajícím způsobem reagovat na hlášení systémů;</w:t>
      </w:r>
    </w:p>
    <w:p w14:paraId="447164C5" w14:textId="77777777" w:rsidR="003C1120" w:rsidRDefault="003C1120" w:rsidP="00EC5501">
      <w:pPr>
        <w:pStyle w:val="Odstavecseseznamem"/>
        <w:numPr>
          <w:ilvl w:val="0"/>
          <w:numId w:val="111"/>
        </w:numPr>
        <w:spacing w:after="120" w:line="240" w:lineRule="auto"/>
        <w:ind w:left="1560" w:hanging="284"/>
        <w:jc w:val="both"/>
        <w:rPr>
          <w:rFonts w:ascii="Times New Roman" w:hAnsi="Times New Roman"/>
          <w:sz w:val="24"/>
        </w:rPr>
      </w:pPr>
      <w:r>
        <w:rPr>
          <w:rFonts w:ascii="Times New Roman" w:hAnsi="Times New Roman"/>
          <w:sz w:val="24"/>
        </w:rPr>
        <w:t>po proškolení obsluhovat výtahové plošiny u schodišť.</w:t>
      </w:r>
    </w:p>
    <w:p w14:paraId="4D33B953"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lastRenderedPageBreak/>
        <w:t>BS odpovídá za požadovanou úroveň vystupování a chování pracovníků ostrahy vůči klientům, návštěvám a zaměstnancům VZP ČR.</w:t>
      </w:r>
    </w:p>
    <w:p w14:paraId="54598FB3"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0AEAAB1C"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67B305EB"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59F703C7" w14:textId="77777777" w:rsidR="003C1120" w:rsidRDefault="003C1120" w:rsidP="00EC5501">
      <w:pPr>
        <w:pStyle w:val="Odstavecseseznamem"/>
        <w:numPr>
          <w:ilvl w:val="0"/>
          <w:numId w:val="112"/>
        </w:numPr>
        <w:spacing w:after="120" w:line="240" w:lineRule="auto"/>
        <w:ind w:left="1560"/>
        <w:jc w:val="both"/>
        <w:rPr>
          <w:rFonts w:ascii="Times New Roman" w:hAnsi="Times New Roman"/>
          <w:sz w:val="24"/>
        </w:rPr>
      </w:pPr>
      <w:r>
        <w:rPr>
          <w:rFonts w:ascii="Times New Roman" w:hAnsi="Times New Roman"/>
          <w:sz w:val="24"/>
        </w:rPr>
        <w:t>požívat před nebo během výkonu ostrahy alkoholické nápoje nebo psychotropní nebo jiné návykové látky, které by mohly jakýmkoliv způsobem negativně ovlivnit schopnost kvalitně vykonávat ostrahu;</w:t>
      </w:r>
    </w:p>
    <w:p w14:paraId="7458C959" w14:textId="77777777" w:rsidR="003C1120" w:rsidRDefault="003C1120" w:rsidP="00EC5501">
      <w:pPr>
        <w:pStyle w:val="Odstavecseseznamem"/>
        <w:numPr>
          <w:ilvl w:val="0"/>
          <w:numId w:val="112"/>
        </w:numPr>
        <w:spacing w:after="120" w:line="240" w:lineRule="auto"/>
        <w:ind w:left="1560"/>
        <w:jc w:val="both"/>
        <w:rPr>
          <w:rFonts w:ascii="Times New Roman" w:hAnsi="Times New Roman"/>
          <w:sz w:val="24"/>
        </w:rPr>
      </w:pPr>
      <w:r>
        <w:rPr>
          <w:rFonts w:ascii="Times New Roman" w:hAnsi="Times New Roman"/>
          <w:sz w:val="24"/>
        </w:rPr>
        <w:t>číst jakékoliv tiskoviny, s výjimkou tiskovin či písemností, které mají přímý vztah k výkonu ostrahy;</w:t>
      </w:r>
    </w:p>
    <w:p w14:paraId="0D31564B" w14:textId="77777777" w:rsidR="003C1120" w:rsidRDefault="003C1120" w:rsidP="00EC5501">
      <w:pPr>
        <w:pStyle w:val="Odstavecseseznamem"/>
        <w:numPr>
          <w:ilvl w:val="0"/>
          <w:numId w:val="112"/>
        </w:numPr>
        <w:spacing w:after="120" w:line="240" w:lineRule="auto"/>
        <w:ind w:left="1560"/>
        <w:jc w:val="both"/>
        <w:rPr>
          <w:rFonts w:ascii="Times New Roman" w:hAnsi="Times New Roman"/>
          <w:sz w:val="24"/>
        </w:rPr>
      </w:pPr>
      <w:r>
        <w:rPr>
          <w:rFonts w:ascii="Times New Roman" w:hAnsi="Times New Roman"/>
          <w:sz w:val="24"/>
        </w:rPr>
        <w:t>používat výpočetní techniku a vybavení k činnostem, které nemají vztah k výkonu ostrahy;</w:t>
      </w:r>
    </w:p>
    <w:p w14:paraId="38C83192" w14:textId="77777777" w:rsidR="003C1120" w:rsidRDefault="003C1120" w:rsidP="00EC5501">
      <w:pPr>
        <w:pStyle w:val="Odstavecseseznamem"/>
        <w:numPr>
          <w:ilvl w:val="0"/>
          <w:numId w:val="112"/>
        </w:numPr>
        <w:spacing w:after="120" w:line="240" w:lineRule="auto"/>
        <w:ind w:left="1560"/>
        <w:jc w:val="both"/>
        <w:rPr>
          <w:rFonts w:ascii="Times New Roman" w:hAnsi="Times New Roman"/>
          <w:sz w:val="24"/>
        </w:rPr>
      </w:pPr>
      <w:r>
        <w:rPr>
          <w:rFonts w:ascii="Times New Roman" w:hAnsi="Times New Roman"/>
          <w:sz w:val="24"/>
        </w:rPr>
        <w:t>ponechávat v prostorách výkonu ostrahy předměty, které nesouvisí s výkonem ostrahy (především potraviny atd.);</w:t>
      </w:r>
    </w:p>
    <w:p w14:paraId="73227BF6" w14:textId="77777777" w:rsidR="003C1120" w:rsidRDefault="003C1120" w:rsidP="00EC5501">
      <w:pPr>
        <w:pStyle w:val="Odstavecseseznamem"/>
        <w:numPr>
          <w:ilvl w:val="0"/>
          <w:numId w:val="112"/>
        </w:numPr>
        <w:spacing w:after="120" w:line="240" w:lineRule="auto"/>
        <w:ind w:left="1560"/>
        <w:jc w:val="both"/>
        <w:rPr>
          <w:rFonts w:ascii="Times New Roman" w:hAnsi="Times New Roman"/>
          <w:sz w:val="24"/>
        </w:rPr>
      </w:pPr>
      <w:r>
        <w:rPr>
          <w:rFonts w:ascii="Times New Roman" w:hAnsi="Times New Roman"/>
          <w:sz w:val="24"/>
        </w:rPr>
        <w:t>spát během výkonu ostrahy.</w:t>
      </w:r>
    </w:p>
    <w:p w14:paraId="0CFA88FA" w14:textId="77777777" w:rsidR="003C1120" w:rsidRDefault="003C1120" w:rsidP="00EC5501">
      <w:pPr>
        <w:pStyle w:val="Odstavecseseznamem"/>
        <w:numPr>
          <w:ilvl w:val="0"/>
          <w:numId w:val="110"/>
        </w:numPr>
        <w:tabs>
          <w:tab w:val="left" w:pos="567"/>
        </w:tabs>
        <w:spacing w:after="120"/>
        <w:jc w:val="both"/>
        <w:rPr>
          <w:rFonts w:ascii="Times New Roman" w:hAnsi="Times New Roman"/>
          <w:sz w:val="24"/>
        </w:rPr>
      </w:pPr>
      <w:r>
        <w:rPr>
          <w:rFonts w:ascii="Times New Roman" w:hAnsi="Times New Roman"/>
          <w:sz w:val="24"/>
        </w:rPr>
        <w:t>Vést evidenci o výdeji klíčů, zajistit jejich bezpečnost a aktivně předcházet jejich zneužití.</w:t>
      </w:r>
    </w:p>
    <w:p w14:paraId="026594FF" w14:textId="77777777" w:rsidR="003C1120" w:rsidRDefault="003C1120" w:rsidP="003C1120">
      <w:pPr>
        <w:spacing w:after="120" w:line="240" w:lineRule="auto"/>
        <w:jc w:val="both"/>
        <w:rPr>
          <w:rFonts w:ascii="Times New Roman" w:hAnsi="Times New Roman" w:cs="Times New Roman"/>
          <w:sz w:val="24"/>
        </w:rPr>
      </w:pPr>
    </w:p>
    <w:p w14:paraId="0E11BAA1" w14:textId="77777777" w:rsidR="003C1120" w:rsidRDefault="003C1120" w:rsidP="00EC5501">
      <w:pPr>
        <w:pStyle w:val="Odstavecseseznamem"/>
        <w:numPr>
          <w:ilvl w:val="0"/>
          <w:numId w:val="109"/>
        </w:numPr>
        <w:tabs>
          <w:tab w:val="left" w:pos="360"/>
        </w:tabs>
        <w:spacing w:after="120"/>
        <w:jc w:val="both"/>
        <w:rPr>
          <w:rFonts w:ascii="Times New Roman" w:hAnsi="Times New Roman"/>
          <w:b/>
          <w:bCs/>
          <w:sz w:val="24"/>
        </w:rPr>
      </w:pPr>
      <w:r>
        <w:rPr>
          <w:rFonts w:ascii="Times New Roman" w:hAnsi="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59316A9C" w14:textId="77777777" w:rsidR="003C1120" w:rsidRDefault="003C1120" w:rsidP="003C1120">
      <w:pPr>
        <w:jc w:val="both"/>
        <w:rPr>
          <w:rFonts w:ascii="Times New Roman" w:hAnsi="Times New Roman" w:cs="Times New Roman"/>
        </w:rPr>
      </w:pPr>
    </w:p>
    <w:p w14:paraId="57D3D563" w14:textId="77777777" w:rsidR="003C1120" w:rsidRDefault="003C1120" w:rsidP="00EC5501">
      <w:pPr>
        <w:pStyle w:val="Odstavecseseznamem"/>
        <w:numPr>
          <w:ilvl w:val="0"/>
          <w:numId w:val="100"/>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74AE1453" w14:textId="77777777" w:rsidR="003C1120" w:rsidRDefault="003C1120" w:rsidP="00EC5501">
      <w:pPr>
        <w:pStyle w:val="Odstavecseseznamem"/>
        <w:numPr>
          <w:ilvl w:val="0"/>
          <w:numId w:val="132"/>
        </w:numPr>
        <w:ind w:left="1134"/>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554E9A6E" w14:textId="77777777" w:rsidR="003C1120" w:rsidRDefault="003C1120" w:rsidP="00EC5501">
      <w:pPr>
        <w:pStyle w:val="Odstavecseseznamem"/>
        <w:numPr>
          <w:ilvl w:val="0"/>
          <w:numId w:val="132"/>
        </w:numPr>
        <w:ind w:left="1134"/>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61C0DD1C" w14:textId="24E1AC30" w:rsidR="003C1120" w:rsidRPr="0092319F" w:rsidRDefault="003C1120" w:rsidP="00EC5501">
      <w:pPr>
        <w:pStyle w:val="Odstavecseseznamem"/>
        <w:numPr>
          <w:ilvl w:val="0"/>
          <w:numId w:val="132"/>
        </w:numPr>
        <w:ind w:left="1134"/>
        <w:jc w:val="both"/>
        <w:rPr>
          <w:rFonts w:ascii="Times New Roman" w:hAnsi="Times New Roman"/>
          <w:sz w:val="24"/>
          <w:szCs w:val="24"/>
        </w:rPr>
      </w:pPr>
      <w:r w:rsidRPr="0092319F">
        <w:rPr>
          <w:rFonts w:ascii="Times New Roman" w:hAnsi="Times New Roman"/>
          <w:sz w:val="24"/>
          <w:szCs w:val="24"/>
        </w:rPr>
        <w:t>zajištění mimořádného navýšení počtu členů ostrahy v případě mimořádných událostí, a to dle požadavku Objednatele (např. poškození vnějšího pláště takovým způsobem,</w:t>
      </w:r>
      <w:r w:rsidR="0092319F">
        <w:rPr>
          <w:rFonts w:ascii="Times New Roman" w:hAnsi="Times New Roman"/>
          <w:sz w:val="24"/>
          <w:szCs w:val="24"/>
        </w:rPr>
        <w:t xml:space="preserve"> </w:t>
      </w:r>
      <w:r w:rsidRPr="0092319F">
        <w:rPr>
          <w:rFonts w:ascii="Times New Roman" w:hAnsi="Times New Roman"/>
          <w:sz w:val="24"/>
          <w:szCs w:val="24"/>
        </w:rPr>
        <w:t>že zabezpečení Objektu nebude možné jiným způsobem apod.);</w:t>
      </w:r>
    </w:p>
    <w:p w14:paraId="3EEF6485" w14:textId="77777777" w:rsidR="003C1120" w:rsidRDefault="003C1120" w:rsidP="00EC5501">
      <w:pPr>
        <w:pStyle w:val="Odstavecseseznamem"/>
        <w:numPr>
          <w:ilvl w:val="0"/>
          <w:numId w:val="132"/>
        </w:numPr>
        <w:ind w:left="1134"/>
        <w:jc w:val="both"/>
        <w:rPr>
          <w:rFonts w:ascii="Times New Roman" w:hAnsi="Times New Roman"/>
          <w:sz w:val="24"/>
          <w:szCs w:val="24"/>
        </w:rPr>
      </w:pPr>
      <w:r>
        <w:rPr>
          <w:rFonts w:ascii="Times New Roman" w:hAnsi="Times New Roman"/>
          <w:sz w:val="24"/>
          <w:szCs w:val="24"/>
        </w:rPr>
        <w:lastRenderedPageBreak/>
        <w:t>zajištění doprovodu při manipulaci s ceninami či osobními údaji;</w:t>
      </w:r>
    </w:p>
    <w:p w14:paraId="00F02AFF" w14:textId="77777777" w:rsidR="003C1120" w:rsidRDefault="003C1120" w:rsidP="00EC5501">
      <w:pPr>
        <w:pStyle w:val="Odstavecseseznamem"/>
        <w:numPr>
          <w:ilvl w:val="0"/>
          <w:numId w:val="132"/>
        </w:numPr>
        <w:ind w:left="1134"/>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18AE2299" w14:textId="77777777" w:rsidR="003C1120" w:rsidRDefault="003C1120" w:rsidP="00EC5501">
      <w:pPr>
        <w:pStyle w:val="Odstavecseseznamem"/>
        <w:numPr>
          <w:ilvl w:val="0"/>
          <w:numId w:val="132"/>
        </w:numPr>
        <w:ind w:left="1134"/>
        <w:jc w:val="both"/>
        <w:rPr>
          <w:rFonts w:ascii="Times New Roman" w:hAnsi="Times New Roman"/>
          <w:sz w:val="24"/>
          <w:szCs w:val="24"/>
        </w:rPr>
      </w:pPr>
      <w:r>
        <w:rPr>
          <w:rFonts w:ascii="Times New Roman" w:hAnsi="Times New Roman"/>
          <w:sz w:val="24"/>
          <w:szCs w:val="24"/>
        </w:rPr>
        <w:t xml:space="preserve">V rámci ostrahy objektu zajistit i střežení KLIPR Na Perštýně viz příloha č. 6. </w:t>
      </w:r>
      <w:bookmarkEnd w:id="17"/>
    </w:p>
    <w:p w14:paraId="26EF5BC0" w14:textId="7ACF3299" w:rsidR="003C1120" w:rsidRDefault="003C1120" w:rsidP="00502F8D">
      <w:pPr>
        <w:jc w:val="center"/>
        <w:rPr>
          <w:rFonts w:ascii="Times New Roman" w:hAnsi="Times New Roman" w:cs="Times New Roman"/>
          <w:sz w:val="24"/>
          <w:szCs w:val="24"/>
        </w:rPr>
      </w:pPr>
    </w:p>
    <w:p w14:paraId="79D513A9" w14:textId="7E6032CD" w:rsidR="003C1120" w:rsidRDefault="003C1120" w:rsidP="00502F8D">
      <w:pPr>
        <w:jc w:val="center"/>
        <w:rPr>
          <w:rFonts w:ascii="Times New Roman" w:hAnsi="Times New Roman" w:cs="Times New Roman"/>
          <w:sz w:val="24"/>
          <w:szCs w:val="24"/>
        </w:rPr>
      </w:pPr>
    </w:p>
    <w:p w14:paraId="4B89DEC7" w14:textId="03345F53" w:rsidR="003C1120" w:rsidRDefault="003C1120" w:rsidP="00502F8D">
      <w:pPr>
        <w:jc w:val="center"/>
        <w:rPr>
          <w:rFonts w:ascii="Times New Roman" w:hAnsi="Times New Roman" w:cs="Times New Roman"/>
          <w:sz w:val="24"/>
          <w:szCs w:val="24"/>
        </w:rPr>
      </w:pPr>
    </w:p>
    <w:p w14:paraId="625D37AF" w14:textId="0FAD0234"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Pr="003C1120">
        <w:rPr>
          <w:rFonts w:ascii="Times New Roman" w:hAnsi="Times New Roman" w:cs="Times New Roman"/>
          <w:sz w:val="20"/>
          <w:szCs w:val="20"/>
        </w:rPr>
        <w:t>10 - Specifikace bezpečnostních služeb Višňová 1, Most</w:t>
      </w:r>
    </w:p>
    <w:p w14:paraId="0388B7A6" w14:textId="77777777" w:rsidR="003C1120" w:rsidRDefault="003C1120" w:rsidP="003C1120">
      <w:pPr>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KLIPR Most</w:t>
      </w:r>
    </w:p>
    <w:p w14:paraId="2EFA172C"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Střežený objekt:</w:t>
      </w:r>
    </w:p>
    <w:p w14:paraId="4B57D1D8" w14:textId="77777777" w:rsidR="003C1120" w:rsidRDefault="003C1120" w:rsidP="003C1120">
      <w:pPr>
        <w:jc w:val="both"/>
        <w:rPr>
          <w:rFonts w:ascii="Times New Roman" w:hAnsi="Times New Roman" w:cs="Times New Roman"/>
          <w:b/>
          <w:sz w:val="24"/>
          <w:szCs w:val="24"/>
        </w:rPr>
      </w:pPr>
      <w:r>
        <w:rPr>
          <w:rFonts w:ascii="Times New Roman" w:hAnsi="Times New Roman" w:cs="Times New Roman"/>
          <w:sz w:val="24"/>
          <w:szCs w:val="24"/>
        </w:rPr>
        <w:t xml:space="preserve">Budova Regionální pobočky VZP ČR RP Ústí nad Labem na adrese: Višňová 1, 434 33 Most </w:t>
      </w:r>
      <w:r>
        <w:rPr>
          <w:rFonts w:ascii="Times New Roman" w:hAnsi="Times New Roman" w:cs="Times New Roman"/>
          <w:b/>
          <w:sz w:val="24"/>
          <w:szCs w:val="24"/>
        </w:rPr>
        <w:t xml:space="preserve">(dále jen „Objekt“). </w:t>
      </w:r>
    </w:p>
    <w:p w14:paraId="031A23AA"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1CD6DC38"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 xml:space="preserve">Objekt má charakter administrativní budovy a je umístěn Višňová 1, 434 33 Most. Objekt je situován v řadové městské zástavbě. V případě vzniku mimořádné události je Objekt zpřístupněn složkám IZS, podílejících se na zásahu při mimořádné události. </w:t>
      </w:r>
    </w:p>
    <w:p w14:paraId="79CB114E" w14:textId="7A064311"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1</w:t>
      </w:r>
      <w:r w:rsidR="004824BA">
        <w:rPr>
          <w:rFonts w:ascii="Times New Roman" w:hAnsi="Times New Roman" w:cs="Times New Roman"/>
          <w:sz w:val="24"/>
          <w:szCs w:val="24"/>
        </w:rPr>
        <w:t>.</w:t>
      </w:r>
      <w:r>
        <w:rPr>
          <w:rFonts w:ascii="Times New Roman" w:hAnsi="Times New Roman" w:cs="Times New Roman"/>
          <w:sz w:val="24"/>
          <w:szCs w:val="24"/>
        </w:rPr>
        <w:t xml:space="preserve"> NP – umístění KLIPR, kancelářské prostory, kuchyňka; </w:t>
      </w:r>
    </w:p>
    <w:p w14:paraId="7E63E0AF" w14:textId="5D47EDA4"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2</w:t>
      </w:r>
      <w:r w:rsidR="004824BA">
        <w:rPr>
          <w:rFonts w:ascii="Times New Roman" w:hAnsi="Times New Roman" w:cs="Times New Roman"/>
          <w:sz w:val="24"/>
          <w:szCs w:val="24"/>
        </w:rPr>
        <w:t>.</w:t>
      </w:r>
      <w:r>
        <w:rPr>
          <w:rFonts w:ascii="Times New Roman" w:hAnsi="Times New Roman" w:cs="Times New Roman"/>
          <w:sz w:val="24"/>
          <w:szCs w:val="24"/>
        </w:rPr>
        <w:t xml:space="preserve"> NP – kancelářské prostory, kuchyňka, WC, zázemí ostrahy, serverovna.</w:t>
      </w:r>
    </w:p>
    <w:p w14:paraId="58AF8372" w14:textId="77777777" w:rsidR="003C1120" w:rsidRDefault="003C1120" w:rsidP="003C1120">
      <w:pPr>
        <w:pStyle w:val="Bezmezer"/>
        <w:spacing w:line="276" w:lineRule="auto"/>
        <w:rPr>
          <w:rFonts w:ascii="Times New Roman" w:hAnsi="Times New Roman" w:cs="Times New Roman"/>
        </w:rPr>
      </w:pPr>
    </w:p>
    <w:p w14:paraId="60529F94"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V Objektu jsou využívány bezpečnostní technické prvky:</w:t>
      </w:r>
    </w:p>
    <w:p w14:paraId="5CC0D192"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6C34C1F3"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3F018768"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EPS.</w:t>
      </w:r>
    </w:p>
    <w:p w14:paraId="38B46BA3" w14:textId="77777777" w:rsidR="003C1120" w:rsidRDefault="003C1120" w:rsidP="00EC5501">
      <w:pPr>
        <w:pStyle w:val="Odstavecseseznamem"/>
        <w:numPr>
          <w:ilvl w:val="0"/>
          <w:numId w:val="113"/>
        </w:numPr>
        <w:jc w:val="both"/>
        <w:rPr>
          <w:rFonts w:ascii="Times New Roman" w:hAnsi="Times New Roman"/>
          <w:b/>
          <w:sz w:val="24"/>
          <w:u w:val="single"/>
        </w:rPr>
      </w:pPr>
      <w:r>
        <w:rPr>
          <w:rFonts w:ascii="Times New Roman" w:hAnsi="Times New Roman"/>
          <w:b/>
          <w:sz w:val="24"/>
          <w:u w:val="single"/>
        </w:rPr>
        <w:t xml:space="preserve">Zvláštní </w:t>
      </w:r>
      <w:r>
        <w:rPr>
          <w:rFonts w:ascii="Times New Roman" w:hAnsi="Times New Roman"/>
          <w:b/>
          <w:sz w:val="24"/>
          <w:szCs w:val="24"/>
          <w:u w:val="single"/>
        </w:rPr>
        <w:t>charakteristika</w:t>
      </w:r>
      <w:r>
        <w:rPr>
          <w:rFonts w:ascii="Times New Roman" w:hAnsi="Times New Roman"/>
          <w:b/>
          <w:sz w:val="24"/>
          <w:u w:val="single"/>
        </w:rPr>
        <w:t xml:space="preserve"> Objektu je určena zejména:</w:t>
      </w:r>
    </w:p>
    <w:p w14:paraId="7C92114C" w14:textId="77777777" w:rsidR="003C1120" w:rsidRDefault="003C1120" w:rsidP="003C1120">
      <w:pPr>
        <w:spacing w:after="0" w:line="240" w:lineRule="auto"/>
        <w:jc w:val="both"/>
        <w:rPr>
          <w:rFonts w:ascii="Times New Roman" w:hAnsi="Times New Roman" w:cs="Times New Roman"/>
          <w:b/>
          <w:sz w:val="24"/>
        </w:rPr>
      </w:pPr>
      <w:r>
        <w:rPr>
          <w:rFonts w:ascii="Times New Roman" w:hAnsi="Times New Roman" w:cs="Times New Roman"/>
          <w:sz w:val="24"/>
        </w:rPr>
        <w:t xml:space="preserve">technickými zařízeními – jsou instalovány a používány systémy technické ochrany Objektu (EPS, VSS, PZTS atd.)., </w:t>
      </w:r>
    </w:p>
    <w:p w14:paraId="0AAE7C96" w14:textId="77777777" w:rsidR="003C1120" w:rsidRDefault="003C1120" w:rsidP="003C1120">
      <w:pPr>
        <w:spacing w:after="120" w:line="240" w:lineRule="auto"/>
        <w:jc w:val="both"/>
        <w:rPr>
          <w:rFonts w:ascii="Times New Roman" w:hAnsi="Times New Roman" w:cs="Times New Roman"/>
          <w:b/>
          <w:sz w:val="24"/>
        </w:rPr>
      </w:pPr>
    </w:p>
    <w:p w14:paraId="62EE303A"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Specifikace Objektu:</w:t>
      </w:r>
    </w:p>
    <w:p w14:paraId="1CC56316" w14:textId="24FAB55D" w:rsidR="003C1120" w:rsidRPr="002406F3" w:rsidRDefault="003C1120" w:rsidP="004824BA">
      <w:pPr>
        <w:spacing w:after="120" w:line="240" w:lineRule="auto"/>
        <w:jc w:val="both"/>
        <w:rPr>
          <w:rFonts w:ascii="Times New Roman" w:hAnsi="Times New Roman"/>
          <w:sz w:val="24"/>
        </w:rPr>
      </w:pPr>
      <w:r>
        <w:rPr>
          <w:rFonts w:ascii="Times New Roman" w:hAnsi="Times New Roman" w:cs="Times New Roman"/>
          <w:sz w:val="24"/>
        </w:rPr>
        <w:t xml:space="preserve">Budova </w:t>
      </w:r>
      <w:r>
        <w:rPr>
          <w:rFonts w:ascii="Times New Roman" w:hAnsi="Times New Roman" w:cs="Times New Roman"/>
          <w:sz w:val="24"/>
          <w:szCs w:val="24"/>
        </w:rPr>
        <w:t xml:space="preserve">VZP ČR RP Ústí nad Labem na adrese: Višňová 1, 434 33 Most </w:t>
      </w:r>
      <w:r>
        <w:rPr>
          <w:rFonts w:ascii="Times New Roman" w:hAnsi="Times New Roman" w:cs="Times New Roman"/>
          <w:sz w:val="24"/>
        </w:rPr>
        <w:t>je tvořena jedním samostatným objektem, v němž je umístěn KLIPR, kancelářské prostory a prostory v režimu pronájmu</w:t>
      </w:r>
      <w:r w:rsidR="004824BA">
        <w:rPr>
          <w:rFonts w:ascii="Times New Roman" w:hAnsi="Times New Roman" w:cs="Times New Roman"/>
          <w:sz w:val="24"/>
        </w:rPr>
        <w:t>.</w:t>
      </w:r>
    </w:p>
    <w:p w14:paraId="5B770C58" w14:textId="77777777" w:rsidR="003C1120" w:rsidRDefault="003C1120" w:rsidP="003C1120">
      <w:pPr>
        <w:pStyle w:val="Odstavecseseznamem"/>
        <w:rPr>
          <w:rFonts w:ascii="Times New Roman" w:hAnsi="Times New Roman"/>
          <w:sz w:val="24"/>
        </w:rPr>
      </w:pPr>
    </w:p>
    <w:p w14:paraId="01218582"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7E0B712A" w14:textId="77777777" w:rsidR="003C1120" w:rsidRDefault="003C1120" w:rsidP="003C1120">
      <w:pPr>
        <w:jc w:val="both"/>
        <w:rPr>
          <w:rFonts w:ascii="Times New Roman" w:hAnsi="Times New Roman" w:cs="Times New Roman"/>
          <w:sz w:val="24"/>
        </w:rPr>
      </w:pPr>
      <w:r>
        <w:rPr>
          <w:rFonts w:ascii="Times New Roman" w:hAnsi="Times New Roman" w:cs="Times New Roman"/>
          <w:sz w:val="24"/>
        </w:rPr>
        <w:lastRenderedPageBreak/>
        <w:t xml:space="preserve">Účelem komplexní ostrahy Objektu je zejména zabezpečení proti neoprávněnému vstupu/výstupu osob a zabránění jejich nekontrolovanému pohybu po všech částech Objektu, dohlížet nad prvky technické ostrahy a monitorovat výstup EPS, 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18014728" w14:textId="77777777" w:rsidR="003C1120" w:rsidRDefault="003C1120" w:rsidP="003C1120">
      <w:pPr>
        <w:jc w:val="both"/>
        <w:rPr>
          <w:rFonts w:ascii="Times New Roman" w:hAnsi="Times New Roman" w:cs="Times New Roman"/>
          <w:sz w:val="24"/>
        </w:rPr>
      </w:pPr>
    </w:p>
    <w:p w14:paraId="041381F5" w14:textId="77777777" w:rsidR="003C1120" w:rsidRDefault="003C1120" w:rsidP="003C1120">
      <w:pPr>
        <w:jc w:val="both"/>
        <w:rPr>
          <w:rFonts w:ascii="Times New Roman" w:hAnsi="Times New Roman" w:cs="Times New Roman"/>
          <w:sz w:val="24"/>
        </w:rPr>
      </w:pPr>
    </w:p>
    <w:p w14:paraId="7B6D3EDC" w14:textId="77777777" w:rsidR="003C1120" w:rsidRDefault="003C1120" w:rsidP="003C1120">
      <w:pPr>
        <w:jc w:val="both"/>
        <w:rPr>
          <w:rFonts w:ascii="Times New Roman" w:hAnsi="Times New Roman" w:cs="Times New Roman"/>
          <w:sz w:val="24"/>
        </w:rPr>
      </w:pPr>
    </w:p>
    <w:p w14:paraId="29117A3B"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1E8AEA19"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5243918E"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0533D193"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2FFBB7D7"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66C878DD"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33D1943F"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na základě objednávky Objednatele posílení fyzické ostrahy, resp. strážních hodin, při mimořádných událostech.</w:t>
      </w:r>
    </w:p>
    <w:p w14:paraId="0A310630"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15C715FD" w14:textId="77777777" w:rsidR="003C1120" w:rsidRDefault="003C1120" w:rsidP="00EC5501">
      <w:pPr>
        <w:pStyle w:val="Odstavecseseznamem"/>
        <w:numPr>
          <w:ilvl w:val="0"/>
          <w:numId w:val="113"/>
        </w:numPr>
        <w:jc w:val="both"/>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11A34761" w14:textId="77777777" w:rsidR="003C1120" w:rsidRDefault="003C1120" w:rsidP="003C1120">
      <w:pPr>
        <w:pStyle w:val="Textodst1sl"/>
        <w:ind w:left="0" w:firstLine="0"/>
      </w:pPr>
      <w:r>
        <w:t>Všichni pracovníci ostrahy určení musí splňovat následující minimální požadavky:</w:t>
      </w:r>
    </w:p>
    <w:p w14:paraId="3FF61E1E" w14:textId="77777777" w:rsidR="003C1120" w:rsidRDefault="003C1120" w:rsidP="00EC5501">
      <w:pPr>
        <w:pStyle w:val="Textodst2slovan"/>
        <w:numPr>
          <w:ilvl w:val="0"/>
          <w:numId w:val="76"/>
        </w:numPr>
      </w:pPr>
      <w:r>
        <w:t>musí splňovat podmínku trestní bezúhonnosti;</w:t>
      </w:r>
    </w:p>
    <w:p w14:paraId="5FEE427B" w14:textId="77777777" w:rsidR="003C1120" w:rsidRDefault="003C1120" w:rsidP="00EC5501">
      <w:pPr>
        <w:pStyle w:val="Textodst2slovan"/>
        <w:numPr>
          <w:ilvl w:val="0"/>
          <w:numId w:val="76"/>
        </w:numPr>
      </w:pPr>
      <w:r>
        <w:t>musí znát základy poskytování první pomoci;</w:t>
      </w:r>
    </w:p>
    <w:p w14:paraId="527963DD" w14:textId="77777777" w:rsidR="003C1120" w:rsidRDefault="003C1120" w:rsidP="00EC5501">
      <w:pPr>
        <w:pStyle w:val="Textodst2slovan"/>
        <w:numPr>
          <w:ilvl w:val="0"/>
          <w:numId w:val="76"/>
        </w:numPr>
      </w:pPr>
      <w:r>
        <w:t>musí mít znalost výpočetní techniky pro potřeby monitoringu a vyhodnocování signálů z PZTS a VSS;</w:t>
      </w:r>
    </w:p>
    <w:p w14:paraId="15F906CE" w14:textId="77777777" w:rsidR="003C1120" w:rsidRDefault="003C1120" w:rsidP="003C1120">
      <w:pPr>
        <w:spacing w:after="120" w:line="240" w:lineRule="auto"/>
        <w:jc w:val="both"/>
        <w:rPr>
          <w:rFonts w:ascii="Times New Roman" w:hAnsi="Times New Roman" w:cs="Times New Roman"/>
          <w:b/>
          <w:sz w:val="24"/>
          <w:szCs w:val="24"/>
        </w:rPr>
      </w:pPr>
    </w:p>
    <w:p w14:paraId="0D86C76F"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lastRenderedPageBreak/>
        <w:t>Výstroj a vybavení pracovníků ostrahy:</w:t>
      </w:r>
    </w:p>
    <w:p w14:paraId="069DA274" w14:textId="77777777" w:rsidR="003C1120" w:rsidRDefault="003C1120" w:rsidP="00EC5501">
      <w:pPr>
        <w:pStyle w:val="Odstavecseseznamem"/>
        <w:numPr>
          <w:ilvl w:val="0"/>
          <w:numId w:val="77"/>
        </w:numPr>
        <w:spacing w:after="0" w:line="240" w:lineRule="auto"/>
        <w:ind w:left="714" w:hanging="357"/>
        <w:jc w:val="both"/>
        <w:rPr>
          <w:rFonts w:ascii="Times New Roman" w:hAnsi="Times New Roman"/>
          <w:sz w:val="24"/>
          <w:szCs w:val="24"/>
        </w:rPr>
      </w:pPr>
      <w:r>
        <w:rPr>
          <w:rFonts w:ascii="Times New Roman" w:hAnsi="Times New Roman"/>
          <w:sz w:val="24"/>
          <w:szCs w:val="24"/>
        </w:rPr>
        <w:t>stejnokroj – uniforma;</w:t>
      </w:r>
    </w:p>
    <w:p w14:paraId="686DE74C" w14:textId="77777777" w:rsidR="003C1120" w:rsidRDefault="003C1120" w:rsidP="00EC5501">
      <w:pPr>
        <w:pStyle w:val="Odstavecseseznamem"/>
        <w:numPr>
          <w:ilvl w:val="0"/>
          <w:numId w:val="77"/>
        </w:numPr>
        <w:spacing w:after="0" w:line="240" w:lineRule="auto"/>
        <w:ind w:left="714" w:hanging="357"/>
        <w:jc w:val="both"/>
        <w:rPr>
          <w:rFonts w:ascii="Times New Roman" w:hAnsi="Times New Roman"/>
          <w:sz w:val="24"/>
          <w:szCs w:val="24"/>
        </w:rPr>
      </w:pPr>
      <w:r>
        <w:rPr>
          <w:rFonts w:ascii="Times New Roman" w:hAnsi="Times New Roman"/>
          <w:sz w:val="24"/>
          <w:szCs w:val="24"/>
        </w:rPr>
        <w:t>obušek nebo tonfa;</w:t>
      </w:r>
    </w:p>
    <w:p w14:paraId="5B4F406D" w14:textId="77777777" w:rsidR="003C1120" w:rsidRDefault="003C1120" w:rsidP="00EC5501">
      <w:pPr>
        <w:pStyle w:val="Odstavecseseznamem"/>
        <w:numPr>
          <w:ilvl w:val="0"/>
          <w:numId w:val="77"/>
        </w:numPr>
        <w:spacing w:after="0" w:line="240" w:lineRule="auto"/>
        <w:jc w:val="both"/>
        <w:rPr>
          <w:rFonts w:ascii="Times New Roman" w:hAnsi="Times New Roman"/>
          <w:sz w:val="24"/>
          <w:szCs w:val="24"/>
        </w:rPr>
      </w:pPr>
      <w:r>
        <w:rPr>
          <w:rFonts w:ascii="Times New Roman" w:hAnsi="Times New Roman"/>
          <w:sz w:val="24"/>
          <w:szCs w:val="24"/>
        </w:rPr>
        <w:t>dobíjecí svítilna;</w:t>
      </w:r>
    </w:p>
    <w:p w14:paraId="0A676C12" w14:textId="77777777" w:rsidR="003C1120" w:rsidRDefault="003C1120" w:rsidP="00EC5501">
      <w:pPr>
        <w:pStyle w:val="Odstavecseseznamem"/>
        <w:numPr>
          <w:ilvl w:val="0"/>
          <w:numId w:val="77"/>
        </w:numPr>
        <w:spacing w:after="0" w:line="240" w:lineRule="auto"/>
        <w:jc w:val="both"/>
        <w:rPr>
          <w:rFonts w:ascii="Times New Roman" w:hAnsi="Times New Roman"/>
          <w:sz w:val="24"/>
          <w:szCs w:val="24"/>
        </w:rPr>
      </w:pPr>
      <w:r>
        <w:rPr>
          <w:rFonts w:ascii="Times New Roman" w:hAnsi="Times New Roman"/>
          <w:sz w:val="24"/>
          <w:szCs w:val="24"/>
        </w:rPr>
        <w:t>slzotvorný prostředek;</w:t>
      </w:r>
    </w:p>
    <w:p w14:paraId="3CA9932E" w14:textId="77777777" w:rsidR="003C1120" w:rsidRDefault="003C1120" w:rsidP="00EC5501">
      <w:pPr>
        <w:pStyle w:val="Odstavecseseznamem"/>
        <w:numPr>
          <w:ilvl w:val="0"/>
          <w:numId w:val="77"/>
        </w:numPr>
        <w:spacing w:after="0" w:line="240" w:lineRule="auto"/>
        <w:ind w:left="714" w:hanging="357"/>
        <w:jc w:val="both"/>
        <w:rPr>
          <w:rFonts w:ascii="Times New Roman" w:hAnsi="Times New Roman"/>
          <w:b/>
          <w:sz w:val="24"/>
          <w:szCs w:val="24"/>
        </w:rPr>
      </w:pPr>
      <w:r>
        <w:rPr>
          <w:rFonts w:ascii="Times New Roman" w:hAnsi="Times New Roman"/>
          <w:sz w:val="24"/>
          <w:szCs w:val="24"/>
        </w:rPr>
        <w:t>mobilní telefon.</w:t>
      </w:r>
    </w:p>
    <w:p w14:paraId="50801EBB" w14:textId="77777777" w:rsidR="003C1120" w:rsidRDefault="003C1120" w:rsidP="003C1120">
      <w:pPr>
        <w:spacing w:after="0" w:line="240" w:lineRule="auto"/>
        <w:jc w:val="both"/>
        <w:rPr>
          <w:rFonts w:ascii="Times New Roman" w:hAnsi="Times New Roman" w:cs="Times New Roman"/>
          <w:b/>
          <w:sz w:val="24"/>
          <w:szCs w:val="24"/>
        </w:rPr>
      </w:pPr>
    </w:p>
    <w:p w14:paraId="5E27CFA9"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Identifikace pracovníků ostrahy:</w:t>
      </w:r>
    </w:p>
    <w:p w14:paraId="38567D88"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Po dobu výkonu služby je pracovník ostrahy povinen prokazovat svou funkci viditelně na ústroji umístěnou visačkou se jménem a příjmením, služebním číslem a názvem zaměstnavatele a označením slovy „Bezpečnostní služba VZP ČR“.</w:t>
      </w:r>
    </w:p>
    <w:p w14:paraId="691A9CE6" w14:textId="77777777" w:rsidR="003C1120" w:rsidRDefault="003C1120" w:rsidP="003C1120">
      <w:pPr>
        <w:pStyle w:val="Odstavecseseznamem"/>
        <w:ind w:left="0"/>
        <w:jc w:val="both"/>
        <w:rPr>
          <w:rFonts w:ascii="Times New Roman" w:hAnsi="Times New Roman"/>
          <w:sz w:val="24"/>
          <w:szCs w:val="24"/>
        </w:rPr>
      </w:pPr>
    </w:p>
    <w:p w14:paraId="3D02233C"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160E7C0E"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44B9F4F6"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2CF74CF9" w14:textId="77777777" w:rsidR="003C1120" w:rsidRDefault="003C1120" w:rsidP="00EC5501">
      <w:pPr>
        <w:pStyle w:val="Odstavecseseznamem"/>
        <w:numPr>
          <w:ilvl w:val="0"/>
          <w:numId w:val="114"/>
        </w:numPr>
        <w:jc w:val="both"/>
        <w:rPr>
          <w:rFonts w:ascii="Times New Roman" w:hAnsi="Times New Roman"/>
          <w:bCs/>
          <w:sz w:val="24"/>
          <w:szCs w:val="24"/>
        </w:rPr>
      </w:pPr>
      <w:r>
        <w:rPr>
          <w:rFonts w:ascii="Times New Roman" w:hAnsi="Times New Roman"/>
          <w:bCs/>
          <w:sz w:val="24"/>
          <w:szCs w:val="24"/>
        </w:rPr>
        <w:t>Rozsah hodin</w:t>
      </w:r>
    </w:p>
    <w:tbl>
      <w:tblPr>
        <w:tblStyle w:val="Mkatabulky"/>
        <w:tblW w:w="9210" w:type="dxa"/>
        <w:tblLayout w:type="fixed"/>
        <w:tblLook w:val="04A0" w:firstRow="1" w:lastRow="0" w:firstColumn="1" w:lastColumn="0" w:noHBand="0" w:noVBand="1"/>
      </w:tblPr>
      <w:tblGrid>
        <w:gridCol w:w="1534"/>
        <w:gridCol w:w="1266"/>
        <w:gridCol w:w="2013"/>
        <w:gridCol w:w="1814"/>
        <w:gridCol w:w="1047"/>
        <w:gridCol w:w="1536"/>
      </w:tblGrid>
      <w:tr w:rsidR="003C1120" w14:paraId="47D64CC5"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2650AA80" w14:textId="77777777" w:rsidR="003C1120" w:rsidRDefault="003C1120">
            <w:pPr>
              <w:spacing w:after="120"/>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7FA9B342"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C4EE51C"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9B84001"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C7C6896"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vAlign w:val="center"/>
            <w:hideMark/>
          </w:tcPr>
          <w:p w14:paraId="2BC536DB"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0B69D8F7" w14:textId="77777777" w:rsidTr="003C1120">
        <w:tc>
          <w:tcPr>
            <w:tcW w:w="1535" w:type="dxa"/>
            <w:tcBorders>
              <w:top w:val="single" w:sz="4" w:space="0" w:color="auto"/>
              <w:left w:val="single" w:sz="4" w:space="0" w:color="auto"/>
              <w:bottom w:val="single" w:sz="4" w:space="0" w:color="auto"/>
              <w:right w:val="single" w:sz="4" w:space="0" w:color="auto"/>
            </w:tcBorders>
            <w:vAlign w:val="center"/>
            <w:hideMark/>
          </w:tcPr>
          <w:p w14:paraId="034BF9E9"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4BF190B"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23073B9"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Po </w:t>
            </w:r>
          </w:p>
          <w:p w14:paraId="17D43795" w14:textId="77777777" w:rsidR="003C1120" w:rsidRDefault="003C1120">
            <w:pPr>
              <w:spacing w:after="120"/>
              <w:jc w:val="center"/>
              <w:rPr>
                <w:rFonts w:ascii="Times New Roman" w:hAnsi="Times New Roman" w:cs="Times New Roman"/>
              </w:rPr>
            </w:pPr>
            <w:r>
              <w:rPr>
                <w:rFonts w:ascii="Times New Roman" w:hAnsi="Times New Roman" w:cs="Times New Roman"/>
              </w:rPr>
              <w:t>Út</w:t>
            </w:r>
          </w:p>
          <w:p w14:paraId="43650B86" w14:textId="77777777" w:rsidR="003C1120" w:rsidRDefault="003C1120">
            <w:pPr>
              <w:spacing w:after="120"/>
              <w:jc w:val="center"/>
              <w:rPr>
                <w:rFonts w:ascii="Times New Roman" w:hAnsi="Times New Roman" w:cs="Times New Roman"/>
              </w:rPr>
            </w:pPr>
            <w:r>
              <w:rPr>
                <w:rFonts w:ascii="Times New Roman" w:hAnsi="Times New Roman" w:cs="Times New Roman"/>
              </w:rPr>
              <w:t>St</w:t>
            </w:r>
          </w:p>
          <w:p w14:paraId="1677ED99" w14:textId="77777777" w:rsidR="003C1120" w:rsidRDefault="003C1120">
            <w:pPr>
              <w:spacing w:after="120"/>
              <w:jc w:val="center"/>
              <w:rPr>
                <w:rFonts w:ascii="Times New Roman" w:hAnsi="Times New Roman" w:cs="Times New Roman"/>
              </w:rPr>
            </w:pPr>
            <w:r>
              <w:rPr>
                <w:rFonts w:ascii="Times New Roman" w:hAnsi="Times New Roman" w:cs="Times New Roman"/>
              </w:rPr>
              <w:t>Čt</w:t>
            </w:r>
          </w:p>
          <w:p w14:paraId="11E2B8DD" w14:textId="77777777" w:rsidR="003C1120" w:rsidRDefault="003C1120">
            <w:pPr>
              <w:spacing w:after="120"/>
              <w:jc w:val="center"/>
              <w:rPr>
                <w:rFonts w:ascii="Times New Roman" w:hAnsi="Times New Roman" w:cs="Times New Roman"/>
              </w:rPr>
            </w:pPr>
            <w:r>
              <w:rPr>
                <w:rFonts w:ascii="Times New Roman" w:hAnsi="Times New Roman" w:cs="Times New Roman"/>
              </w:rPr>
              <w:t>Pá</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1DAA531" w14:textId="77777777" w:rsidR="003C1120" w:rsidRDefault="003C1120">
            <w:pPr>
              <w:spacing w:after="120"/>
              <w:jc w:val="center"/>
              <w:rPr>
                <w:rFonts w:ascii="Times New Roman" w:hAnsi="Times New Roman" w:cs="Times New Roman"/>
              </w:rPr>
            </w:pPr>
            <w:r>
              <w:rPr>
                <w:rFonts w:ascii="Times New Roman" w:hAnsi="Times New Roman" w:cs="Times New Roman"/>
              </w:rPr>
              <w:t>17.00 – 08:00</w:t>
            </w:r>
          </w:p>
          <w:p w14:paraId="7C001766" w14:textId="77777777" w:rsidR="003C1120" w:rsidRDefault="003C1120">
            <w:pPr>
              <w:spacing w:after="120"/>
              <w:jc w:val="center"/>
              <w:rPr>
                <w:rFonts w:ascii="Times New Roman" w:hAnsi="Times New Roman" w:cs="Times New Roman"/>
              </w:rPr>
            </w:pPr>
            <w:r>
              <w:rPr>
                <w:rFonts w:ascii="Times New Roman" w:hAnsi="Times New Roman" w:cs="Times New Roman"/>
              </w:rPr>
              <w:t>15:00 – 08:00</w:t>
            </w:r>
          </w:p>
          <w:p w14:paraId="2A8E92A7" w14:textId="77777777" w:rsidR="003C1120" w:rsidRDefault="003C1120">
            <w:pPr>
              <w:spacing w:after="120"/>
              <w:jc w:val="center"/>
              <w:rPr>
                <w:rFonts w:ascii="Times New Roman" w:hAnsi="Times New Roman" w:cs="Times New Roman"/>
              </w:rPr>
            </w:pPr>
            <w:r>
              <w:rPr>
                <w:rFonts w:ascii="Times New Roman" w:hAnsi="Times New Roman" w:cs="Times New Roman"/>
              </w:rPr>
              <w:t>17:00 – 08:00</w:t>
            </w:r>
          </w:p>
          <w:p w14:paraId="3A9CC80A" w14:textId="77777777" w:rsidR="003C1120" w:rsidRDefault="003C1120">
            <w:pPr>
              <w:spacing w:after="120"/>
              <w:jc w:val="center"/>
              <w:rPr>
                <w:rFonts w:ascii="Times New Roman" w:hAnsi="Times New Roman" w:cs="Times New Roman"/>
              </w:rPr>
            </w:pPr>
            <w:r>
              <w:rPr>
                <w:rFonts w:ascii="Times New Roman" w:hAnsi="Times New Roman" w:cs="Times New Roman"/>
              </w:rPr>
              <w:t>15:00 – 08:00</w:t>
            </w:r>
          </w:p>
          <w:p w14:paraId="2BB30A64" w14:textId="77777777" w:rsidR="003C1120" w:rsidRDefault="003C1120">
            <w:pPr>
              <w:spacing w:after="120"/>
              <w:jc w:val="center"/>
              <w:rPr>
                <w:rFonts w:ascii="Times New Roman" w:hAnsi="Times New Roman" w:cs="Times New Roman"/>
              </w:rPr>
            </w:pPr>
            <w:r>
              <w:rPr>
                <w:rFonts w:ascii="Times New Roman" w:hAnsi="Times New Roman" w:cs="Times New Roman"/>
              </w:rPr>
              <w:t>14:00 – 08:00</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EA2613E" w14:textId="77777777" w:rsidR="003C1120" w:rsidRDefault="003C1120">
            <w:pPr>
              <w:spacing w:after="120"/>
              <w:jc w:val="center"/>
              <w:rPr>
                <w:rFonts w:ascii="Times New Roman" w:hAnsi="Times New Roman" w:cs="Times New Roman"/>
              </w:rPr>
            </w:pPr>
            <w:r>
              <w:rPr>
                <w:rFonts w:ascii="Times New Roman" w:hAnsi="Times New Roman" w:cs="Times New Roman"/>
              </w:rPr>
              <w:t>14</w:t>
            </w:r>
          </w:p>
          <w:p w14:paraId="067942DF" w14:textId="77777777" w:rsidR="003C1120" w:rsidRDefault="003C1120">
            <w:pPr>
              <w:spacing w:after="120"/>
              <w:jc w:val="center"/>
              <w:rPr>
                <w:rFonts w:ascii="Times New Roman" w:hAnsi="Times New Roman" w:cs="Times New Roman"/>
              </w:rPr>
            </w:pPr>
            <w:r>
              <w:rPr>
                <w:rFonts w:ascii="Times New Roman" w:hAnsi="Times New Roman" w:cs="Times New Roman"/>
              </w:rPr>
              <w:t>17</w:t>
            </w:r>
          </w:p>
          <w:p w14:paraId="75071317" w14:textId="77777777" w:rsidR="003C1120" w:rsidRDefault="003C1120">
            <w:pPr>
              <w:spacing w:after="120"/>
              <w:jc w:val="center"/>
              <w:rPr>
                <w:rFonts w:ascii="Times New Roman" w:hAnsi="Times New Roman" w:cs="Times New Roman"/>
              </w:rPr>
            </w:pPr>
            <w:r>
              <w:rPr>
                <w:rFonts w:ascii="Times New Roman" w:hAnsi="Times New Roman" w:cs="Times New Roman"/>
              </w:rPr>
              <w:t>14</w:t>
            </w:r>
          </w:p>
          <w:p w14:paraId="2B744E65" w14:textId="77777777" w:rsidR="003C1120" w:rsidRDefault="003C1120">
            <w:pPr>
              <w:spacing w:after="120"/>
              <w:jc w:val="center"/>
              <w:rPr>
                <w:rFonts w:ascii="Times New Roman" w:hAnsi="Times New Roman" w:cs="Times New Roman"/>
              </w:rPr>
            </w:pPr>
            <w:r>
              <w:rPr>
                <w:rFonts w:ascii="Times New Roman" w:hAnsi="Times New Roman" w:cs="Times New Roman"/>
              </w:rPr>
              <w:t>17</w:t>
            </w:r>
          </w:p>
          <w:p w14:paraId="27F0480B" w14:textId="77777777" w:rsidR="003C1120" w:rsidRDefault="003C1120">
            <w:pPr>
              <w:spacing w:after="120"/>
              <w:jc w:val="center"/>
              <w:rPr>
                <w:rFonts w:ascii="Times New Roman" w:hAnsi="Times New Roman" w:cs="Times New Roman"/>
              </w:rPr>
            </w:pPr>
            <w:r>
              <w:rPr>
                <w:rFonts w:ascii="Times New Roman" w:hAnsi="Times New Roman" w:cs="Times New Roman"/>
              </w:rPr>
              <w:t>16</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8088F2F" w14:textId="77777777" w:rsidR="003C1120" w:rsidRDefault="003C1120">
            <w:pPr>
              <w:spacing w:after="120"/>
              <w:jc w:val="center"/>
              <w:rPr>
                <w:rFonts w:ascii="Times New Roman" w:hAnsi="Times New Roman" w:cs="Times New Roman"/>
              </w:rPr>
            </w:pPr>
            <w:r>
              <w:rPr>
                <w:rFonts w:ascii="Times New Roman" w:hAnsi="Times New Roman" w:cs="Times New Roman"/>
              </w:rPr>
              <w:t>78</w:t>
            </w:r>
          </w:p>
        </w:tc>
      </w:tr>
      <w:tr w:rsidR="003C1120" w14:paraId="1FC5C116" w14:textId="77777777" w:rsidTr="003C1120">
        <w:trPr>
          <w:trHeight w:val="1422"/>
        </w:trPr>
        <w:tc>
          <w:tcPr>
            <w:tcW w:w="1535" w:type="dxa"/>
            <w:tcBorders>
              <w:top w:val="single" w:sz="4" w:space="0" w:color="auto"/>
              <w:left w:val="single" w:sz="4" w:space="0" w:color="auto"/>
              <w:bottom w:val="single" w:sz="4" w:space="0" w:color="auto"/>
              <w:right w:val="single" w:sz="4" w:space="0" w:color="auto"/>
            </w:tcBorders>
            <w:vAlign w:val="center"/>
            <w:hideMark/>
          </w:tcPr>
          <w:p w14:paraId="76B53BDE"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1C6A012"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14:paraId="5BF7A615" w14:textId="77777777" w:rsidR="003C1120" w:rsidRDefault="003C1120">
            <w:pPr>
              <w:spacing w:after="120"/>
              <w:jc w:val="center"/>
              <w:rPr>
                <w:rFonts w:ascii="Times New Roman" w:hAnsi="Times New Roman" w:cs="Times New Roman"/>
              </w:rPr>
            </w:pPr>
            <w:r>
              <w:rPr>
                <w:rFonts w:ascii="Times New Roman" w:hAnsi="Times New Roman" w:cs="Times New Roman"/>
              </w:rPr>
              <w:t>So</w:t>
            </w:r>
          </w:p>
          <w:p w14:paraId="46AB61C6" w14:textId="77777777" w:rsidR="003C1120" w:rsidRDefault="003C1120">
            <w:pPr>
              <w:spacing w:after="120"/>
              <w:jc w:val="center"/>
              <w:rPr>
                <w:rFonts w:ascii="Times New Roman" w:hAnsi="Times New Roman" w:cs="Times New Roman"/>
              </w:rPr>
            </w:pPr>
            <w:r>
              <w:rPr>
                <w:rFonts w:ascii="Times New Roman" w:hAnsi="Times New Roman" w:cs="Times New Roman"/>
              </w:rPr>
              <w:t>So</w:t>
            </w:r>
          </w:p>
          <w:p w14:paraId="37D2C338"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Ne </w:t>
            </w:r>
          </w:p>
          <w:p w14:paraId="2B981077" w14:textId="77777777" w:rsidR="003C1120" w:rsidRDefault="003C1120">
            <w:pPr>
              <w:spacing w:after="120"/>
              <w:jc w:val="center"/>
              <w:rPr>
                <w:rFonts w:ascii="Times New Roman" w:hAnsi="Times New Roman" w:cs="Times New Roman"/>
              </w:rPr>
            </w:pPr>
            <w:r>
              <w:rPr>
                <w:rFonts w:ascii="Times New Roman" w:hAnsi="Times New Roman" w:cs="Times New Roman"/>
              </w:rPr>
              <w:t>Ne</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3BC65E6" w14:textId="77777777" w:rsidR="003C1120" w:rsidRDefault="003C1120">
            <w:pPr>
              <w:spacing w:after="120"/>
              <w:jc w:val="center"/>
              <w:rPr>
                <w:rFonts w:ascii="Times New Roman" w:hAnsi="Times New Roman" w:cs="Times New Roman"/>
              </w:rPr>
            </w:pPr>
            <w:r>
              <w:rPr>
                <w:rFonts w:ascii="Times New Roman" w:hAnsi="Times New Roman" w:cs="Times New Roman"/>
              </w:rPr>
              <w:t>08:00 – 20:00</w:t>
            </w:r>
          </w:p>
          <w:p w14:paraId="6D9DD2A9" w14:textId="77777777" w:rsidR="003C1120" w:rsidRDefault="003C1120">
            <w:pPr>
              <w:spacing w:after="120"/>
              <w:jc w:val="center"/>
              <w:rPr>
                <w:rFonts w:ascii="Times New Roman" w:hAnsi="Times New Roman" w:cs="Times New Roman"/>
              </w:rPr>
            </w:pPr>
            <w:r>
              <w:rPr>
                <w:rFonts w:ascii="Times New Roman" w:hAnsi="Times New Roman" w:cs="Times New Roman"/>
              </w:rPr>
              <w:t>20:00- 08.00</w:t>
            </w:r>
          </w:p>
          <w:p w14:paraId="5AA7A0BE" w14:textId="77777777" w:rsidR="003C1120" w:rsidRDefault="003C1120">
            <w:pPr>
              <w:spacing w:after="120"/>
              <w:jc w:val="center"/>
              <w:rPr>
                <w:rFonts w:ascii="Times New Roman" w:hAnsi="Times New Roman" w:cs="Times New Roman"/>
              </w:rPr>
            </w:pPr>
            <w:r>
              <w:rPr>
                <w:rFonts w:ascii="Times New Roman" w:hAnsi="Times New Roman" w:cs="Times New Roman"/>
              </w:rPr>
              <w:t>08:00 – 20:00</w:t>
            </w:r>
          </w:p>
          <w:p w14:paraId="6BCE82E5" w14:textId="77777777" w:rsidR="003C1120" w:rsidRDefault="003C1120">
            <w:pPr>
              <w:spacing w:after="120"/>
              <w:jc w:val="center"/>
              <w:rPr>
                <w:rFonts w:ascii="Times New Roman" w:hAnsi="Times New Roman" w:cs="Times New Roman"/>
              </w:rPr>
            </w:pPr>
            <w:r>
              <w:rPr>
                <w:rFonts w:ascii="Times New Roman" w:hAnsi="Times New Roman" w:cs="Times New Roman"/>
              </w:rPr>
              <w:t>20:00 – 08:00</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C807E47" w14:textId="77777777" w:rsidR="003C1120" w:rsidRDefault="003C1120">
            <w:pPr>
              <w:spacing w:after="120"/>
              <w:jc w:val="center"/>
              <w:rPr>
                <w:rFonts w:ascii="Times New Roman" w:hAnsi="Times New Roman" w:cs="Times New Roman"/>
              </w:rPr>
            </w:pPr>
            <w:r>
              <w:rPr>
                <w:rFonts w:ascii="Times New Roman" w:hAnsi="Times New Roman" w:cs="Times New Roman"/>
              </w:rPr>
              <w:t>12</w:t>
            </w:r>
          </w:p>
          <w:p w14:paraId="187969FF" w14:textId="77777777" w:rsidR="003C1120" w:rsidRDefault="003C1120">
            <w:pPr>
              <w:spacing w:after="120"/>
              <w:jc w:val="center"/>
              <w:rPr>
                <w:rFonts w:ascii="Times New Roman" w:hAnsi="Times New Roman" w:cs="Times New Roman"/>
              </w:rPr>
            </w:pPr>
            <w:r>
              <w:rPr>
                <w:rFonts w:ascii="Times New Roman" w:hAnsi="Times New Roman" w:cs="Times New Roman"/>
              </w:rPr>
              <w:t>12</w:t>
            </w:r>
          </w:p>
          <w:p w14:paraId="04E42D63" w14:textId="77777777" w:rsidR="003C1120" w:rsidRDefault="003C1120">
            <w:pPr>
              <w:spacing w:after="120"/>
              <w:jc w:val="center"/>
              <w:rPr>
                <w:rFonts w:ascii="Times New Roman" w:hAnsi="Times New Roman" w:cs="Times New Roman"/>
              </w:rPr>
            </w:pPr>
            <w:r>
              <w:rPr>
                <w:rFonts w:ascii="Times New Roman" w:hAnsi="Times New Roman" w:cs="Times New Roman"/>
              </w:rPr>
              <w:t>12</w:t>
            </w:r>
          </w:p>
          <w:p w14:paraId="40ADE8F6" w14:textId="77777777" w:rsidR="003C1120" w:rsidRDefault="003C1120">
            <w:pPr>
              <w:spacing w:after="120"/>
              <w:jc w:val="center"/>
              <w:rPr>
                <w:rFonts w:ascii="Times New Roman" w:hAnsi="Times New Roman" w:cs="Times New Roman"/>
              </w:rPr>
            </w:pPr>
            <w:r>
              <w:rPr>
                <w:rFonts w:ascii="Times New Roman" w:hAnsi="Times New Roman" w:cs="Times New Roman"/>
              </w:rPr>
              <w:t>12</w:t>
            </w:r>
          </w:p>
        </w:tc>
        <w:tc>
          <w:tcPr>
            <w:tcW w:w="1536" w:type="dxa"/>
            <w:tcBorders>
              <w:top w:val="single" w:sz="4" w:space="0" w:color="auto"/>
              <w:left w:val="single" w:sz="4" w:space="0" w:color="auto"/>
              <w:bottom w:val="single" w:sz="4" w:space="0" w:color="auto"/>
              <w:right w:val="single" w:sz="4" w:space="0" w:color="auto"/>
            </w:tcBorders>
            <w:vAlign w:val="center"/>
            <w:hideMark/>
          </w:tcPr>
          <w:p w14:paraId="6ACEEF78" w14:textId="77777777" w:rsidR="003C1120" w:rsidRDefault="003C1120">
            <w:pPr>
              <w:spacing w:after="120"/>
              <w:jc w:val="center"/>
              <w:rPr>
                <w:rFonts w:ascii="Times New Roman" w:hAnsi="Times New Roman" w:cs="Times New Roman"/>
              </w:rPr>
            </w:pPr>
            <w:r>
              <w:rPr>
                <w:rFonts w:ascii="Times New Roman" w:hAnsi="Times New Roman" w:cs="Times New Roman"/>
              </w:rPr>
              <w:t>48</w:t>
            </w:r>
          </w:p>
        </w:tc>
      </w:tr>
      <w:tr w:rsidR="003C1120" w14:paraId="62626A3C"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008D3174" w14:textId="77777777" w:rsidR="003C1120" w:rsidRDefault="003C1120">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tcPr>
          <w:p w14:paraId="43AED50E" w14:textId="77777777" w:rsidR="003C1120" w:rsidRDefault="003C1120">
            <w:pPr>
              <w:spacing w:after="120"/>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2530507B" w14:textId="77777777" w:rsidR="003C1120" w:rsidRDefault="003C1120">
            <w:pPr>
              <w:spacing w:after="120"/>
              <w:jc w:val="cente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vAlign w:val="center"/>
          </w:tcPr>
          <w:p w14:paraId="498C4E2F" w14:textId="77777777" w:rsidR="003C1120" w:rsidRDefault="003C1120">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14:paraId="26A03033" w14:textId="77777777" w:rsidR="003C1120" w:rsidRDefault="003C1120">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6A65E72C" w14:textId="77777777" w:rsidR="003C1120" w:rsidRDefault="003C1120">
            <w:pPr>
              <w:spacing w:after="120"/>
              <w:jc w:val="center"/>
              <w:rPr>
                <w:rFonts w:ascii="Times New Roman" w:hAnsi="Times New Roman" w:cs="Times New Roman"/>
              </w:rPr>
            </w:pPr>
            <w:r>
              <w:rPr>
                <w:rFonts w:ascii="Times New Roman" w:hAnsi="Times New Roman" w:cs="Times New Roman"/>
              </w:rPr>
              <w:t>126</w:t>
            </w:r>
          </w:p>
        </w:tc>
      </w:tr>
    </w:tbl>
    <w:p w14:paraId="7492652C" w14:textId="77777777" w:rsidR="003C1120" w:rsidRDefault="003C1120" w:rsidP="003C1120">
      <w:pPr>
        <w:jc w:val="both"/>
        <w:rPr>
          <w:rFonts w:ascii="Times New Roman" w:hAnsi="Times New Roman" w:cs="Times New Roman"/>
          <w:bCs/>
          <w:sz w:val="24"/>
          <w:szCs w:val="24"/>
        </w:rPr>
      </w:pPr>
    </w:p>
    <w:p w14:paraId="2F403FF9" w14:textId="77777777" w:rsidR="003C1120" w:rsidRDefault="003C1120" w:rsidP="00EC5501">
      <w:pPr>
        <w:pStyle w:val="Odstavecseseznamem"/>
        <w:numPr>
          <w:ilvl w:val="0"/>
          <w:numId w:val="114"/>
        </w:numPr>
        <w:jc w:val="both"/>
        <w:rPr>
          <w:rFonts w:ascii="Times New Roman" w:hAnsi="Times New Roman"/>
          <w:sz w:val="24"/>
        </w:rPr>
      </w:pPr>
      <w:r>
        <w:rPr>
          <w:rFonts w:ascii="Times New Roman" w:hAnsi="Times New Roman"/>
          <w:sz w:val="24"/>
        </w:rPr>
        <w:t xml:space="preserve">Bezpečnostní služba </w:t>
      </w:r>
      <w:r>
        <w:rPr>
          <w:rFonts w:ascii="Times New Roman" w:hAnsi="Times New Roman"/>
          <w:b/>
          <w:sz w:val="24"/>
        </w:rPr>
        <w:t>(dále jen „BS“)</w:t>
      </w:r>
      <w:r>
        <w:rPr>
          <w:rFonts w:ascii="Times New Roman" w:hAnsi="Times New Roman"/>
          <w:sz w:val="24"/>
        </w:rPr>
        <w:t xml:space="preserve"> je povinna zajistit trvalé provádění ostrahy s náležitou </w:t>
      </w:r>
      <w:r>
        <w:rPr>
          <w:rFonts w:ascii="Times New Roman" w:hAnsi="Times New Roman"/>
          <w:bCs/>
          <w:sz w:val="24"/>
          <w:szCs w:val="24"/>
        </w:rPr>
        <w:t>odbornou</w:t>
      </w:r>
      <w:r>
        <w:rPr>
          <w:rFonts w:ascii="Times New Roman" w:hAnsi="Times New Roman"/>
          <w:sz w:val="24"/>
        </w:rPr>
        <w:t xml:space="preserve"> péčí prostřednictvím svých zaměstnanců </w:t>
      </w:r>
      <w:r>
        <w:rPr>
          <w:rFonts w:ascii="Times New Roman" w:hAnsi="Times New Roman"/>
          <w:b/>
          <w:sz w:val="24"/>
        </w:rPr>
        <w:t>(dále též „pracovník ostrahy“ nebo „bezpečnostní pracovník“)</w:t>
      </w:r>
      <w:r>
        <w:rPr>
          <w:rFonts w:ascii="Times New Roman" w:hAnsi="Times New Roman"/>
          <w:sz w:val="24"/>
        </w:rPr>
        <w:t>, kteří jsou bezúhonní, k poskytování takové činnosti způsobilí a kvalifikovaní a vybaveni výstrojí BS.</w:t>
      </w:r>
    </w:p>
    <w:p w14:paraId="4EE2F804"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je povinna řádně poskytovat službu a důsledně využívat všechny zákonné prostředky k ochraně práv VZP ČR.</w:t>
      </w:r>
    </w:p>
    <w:p w14:paraId="74519302"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je povinna poskytovat a provádět ostrahu dle Směrnic pro výkon služby, vnitřních předpisů a nařízení klienta a podle pokynů určených/pověřených osob z VZP ČR.</w:t>
      </w:r>
    </w:p>
    <w:p w14:paraId="7881A098"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lastRenderedPageBreak/>
        <w:t>BS odpovídá za proškolení pracovníků ostrahy v oblasti BOZP, PO a obsluhy EPS; odpovídá za dodržování předpisů BOZP a PO pracovníky ostrahy v průběhu poskytování ostrahy Objektu.</w:t>
      </w:r>
    </w:p>
    <w:p w14:paraId="1FFAE493"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zajistí, aby se všichni pracovníci ostrahy před nástupem k prvnímu výkonu ostrahy zúčastnili instruktáže se zaměřením na ovládání EPS dle z.č. 133/1985 Sb., kterou provede pověřená osoba BS.</w:t>
      </w:r>
    </w:p>
    <w:p w14:paraId="771FB0E4"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podle pokynu pověřené/určené osoby z VZP ČR v odůvodněných případech bez zbytečného odkladu provede okamžitou výměnu pracovníka ostrahy.</w:t>
      </w:r>
    </w:p>
    <w:p w14:paraId="15D224B3"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 xml:space="preserve">BS je povinna předcházet možným škodám na střeženém majetku. Za tím účelem jsou pracovníci ostrahy povinni zejména kontrolovat vnášení a vynášení předmětů do /z Objektu. </w:t>
      </w:r>
    </w:p>
    <w:p w14:paraId="39D6A2E5"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Stanoviště BS v recepci plní také funkci ohlašovny požárů.</w:t>
      </w:r>
    </w:p>
    <w:p w14:paraId="7A340A0C"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je povinna vždy na požádání VZP ČR informovat o způsobu a průběhu provádění ostrahy Objektu, včetně předložení knihy služeb, případně předložení jiné nařízené vedené písemné dokumentace, vedené pracovníky ostrahy.</w:t>
      </w:r>
    </w:p>
    <w:p w14:paraId="39726CEA"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je povinna bez zbytečného odkladu oznámit odpovědné osobě VZP ČR všechny mimořádné a nestandardní okolnosti, které byly zjištěny při provádění ostrahy Objektu, a které mohou mít vliv na změnu pokynů VZP ČR k poskytování ostrahy.</w:t>
      </w:r>
    </w:p>
    <w:p w14:paraId="75C91EE7"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 xml:space="preserve">Pracovníci ostrahy jsou povinni zaznamenávat průběh výkonu ostrahy v knize služeb, včetně pravdivého zaznamenávání všech událostí (zvláštních a mimořádných) a bezpečnostních incidentů. </w:t>
      </w:r>
    </w:p>
    <w:p w14:paraId="3FB37236"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623169D7"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se zavazuje předkládat VZP ČR vlastní návrhy na opatření, nutná k řádnému a efektivnímu zajištění poskytování ostrahy.</w:t>
      </w:r>
    </w:p>
    <w:p w14:paraId="1CB65059"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193527BF"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je v rámci provádění činností ostrahy v Objektu VZP ČR dále povinna:</w:t>
      </w:r>
    </w:p>
    <w:p w14:paraId="274293D1"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chránit aktiva VZP ČR a dodržovat Bezpečnostní politiku VZP ČR;</w:t>
      </w:r>
    </w:p>
    <w:p w14:paraId="402D9311"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zajistit prokazatelné poučení o zachování mlčenlivosti o skutečnostech, které se pracovník ostrahy dozvěděl při výkonu ostrahy, a které mají vztah k VZP ČR nebo klientům VZP ČR;</w:t>
      </w:r>
    </w:p>
    <w:p w14:paraId="2F6FBA5C"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zamezit vniknutí nebo neoprávněnému vstupu osob a vjezdu dopravních prostředků do střeženého Objektu;</w:t>
      </w:r>
    </w:p>
    <w:p w14:paraId="6C4D2453"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provádět obchůzkovou službu uvnitř střeženého objektu a vně střeženého objektu viz plán směrnice pro výkon služby;</w:t>
      </w:r>
    </w:p>
    <w:p w14:paraId="66777A3D"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zamezit jakémukoliv odcizování či poškozování majetku VZP ČR, jejích zaměstnanců a klientů;</w:t>
      </w:r>
    </w:p>
    <w:p w14:paraId="10995A31"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 xml:space="preserve">zamezit neoprávněnému pořizování fotografických nebo audiovizuálních záznamů v Objektu-vždy neprodleně vyrozumí zaměstnance OB; </w:t>
      </w:r>
    </w:p>
    <w:p w14:paraId="6625D015"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lastRenderedPageBreak/>
        <w:t>předcházet vzniku bezpečnostních incidentů a hlásit bezpečnostní incidenty, spolupracovat s VZP ČR při jejich řešení;</w:t>
      </w:r>
    </w:p>
    <w:p w14:paraId="53AC9E01"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řádně vést a aktualizovat předepsané dokumentace pro výkon ostrahy;</w:t>
      </w:r>
    </w:p>
    <w:p w14:paraId="2036672E"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bookmarkStart w:id="18" w:name="_Hlk180482299"/>
      <w:r>
        <w:rPr>
          <w:rFonts w:ascii="Times New Roman" w:hAnsi="Times New Roman"/>
          <w:sz w:val="24"/>
        </w:rPr>
        <w:t>v případě potřeby/nutnosti spolupracovat v rámci provádění ostrahy s Policií ČR / Městskou policií/výjezdovou skupinou PCO;</w:t>
      </w:r>
      <w:bookmarkEnd w:id="18"/>
    </w:p>
    <w:p w14:paraId="622108E1"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na pokyn zaměstnanců VZP ČR, doprovázet klienty či návštěvy;</w:t>
      </w:r>
    </w:p>
    <w:p w14:paraId="285E9048"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na základě požadavku doprovodit invalidní zaměstnance či klienty VZP ČR;</w:t>
      </w:r>
    </w:p>
    <w:p w14:paraId="4ED1ED40"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vyprošťovat uvízlé osoby z výtahů;</w:t>
      </w:r>
    </w:p>
    <w:p w14:paraId="66879AF2" w14:textId="77777777" w:rsidR="003C1120" w:rsidRDefault="003C1120" w:rsidP="00EC5501">
      <w:pPr>
        <w:pStyle w:val="Odstavecseseznamem"/>
        <w:numPr>
          <w:ilvl w:val="0"/>
          <w:numId w:val="116"/>
        </w:numPr>
        <w:spacing w:after="120" w:line="240" w:lineRule="auto"/>
        <w:ind w:left="1843" w:hanging="283"/>
        <w:jc w:val="both"/>
        <w:rPr>
          <w:rFonts w:ascii="Times New Roman" w:hAnsi="Times New Roman"/>
          <w:sz w:val="24"/>
        </w:rPr>
      </w:pPr>
      <w:r>
        <w:rPr>
          <w:rFonts w:ascii="Times New Roman" w:hAnsi="Times New Roman"/>
          <w:sz w:val="24"/>
        </w:rPr>
        <w:t>ovládat všechny systémy technické ochrany a odpovídajícím způsobem reagovat na hlášení systémů;</w:t>
      </w:r>
    </w:p>
    <w:p w14:paraId="7B5028ED"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odpovídá za požadovanou úroveň vystupování a chování pracovníků ostrahy vůči klientům, návštěvám a zaměstnancům VZP ČR.</w:t>
      </w:r>
    </w:p>
    <w:p w14:paraId="4D3F0555"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bookmarkStart w:id="19" w:name="_Hlk180482407"/>
      <w:r>
        <w:rPr>
          <w:rFonts w:ascii="Times New Roman" w:hAnsi="Times New Roman"/>
          <w:sz w:val="24"/>
        </w:rPr>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05BC63D3"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BS odpovídá za dodržování závazných pokynů k výkonu ostrahy v Objektu. Pracovníci ostrahy jsou povinni podrobit se přezkoušení těchto znalostí na základě výzvy pověřených osob z VZP ČR.</w:t>
      </w:r>
    </w:p>
    <w:p w14:paraId="274E563E" w14:textId="77777777" w:rsidR="003C1120" w:rsidRDefault="003C1120" w:rsidP="00EC5501">
      <w:pPr>
        <w:pStyle w:val="Odstavecseseznamem"/>
        <w:numPr>
          <w:ilvl w:val="0"/>
          <w:numId w:val="115"/>
        </w:numPr>
        <w:tabs>
          <w:tab w:val="left" w:pos="567"/>
        </w:tabs>
        <w:spacing w:after="120"/>
        <w:jc w:val="both"/>
        <w:rPr>
          <w:rFonts w:ascii="Times New Roman" w:hAnsi="Times New Roman"/>
          <w:sz w:val="24"/>
        </w:rPr>
      </w:pPr>
      <w:r>
        <w:rPr>
          <w:rFonts w:ascii="Times New Roman" w:hAnsi="Times New Roman"/>
          <w:sz w:val="24"/>
        </w:rPr>
        <w:t>Při výkonu ostrahy jsou pracovníci ostrahy povinni se věnovat pouze aktivitám, které přímo souvisí s výkonem ostrahy, udržovat v pořádku a čistotě prostory určené k výkonu ostrahy-prostory recepce. Při výkonu ostrahy je zakázáno:</w:t>
      </w:r>
    </w:p>
    <w:p w14:paraId="034F5208" w14:textId="77777777" w:rsidR="003C1120" w:rsidRDefault="003C1120" w:rsidP="00EC5501">
      <w:pPr>
        <w:pStyle w:val="Odstavecseseznamem"/>
        <w:numPr>
          <w:ilvl w:val="0"/>
          <w:numId w:val="117"/>
        </w:numPr>
        <w:tabs>
          <w:tab w:val="left" w:pos="567"/>
        </w:tabs>
        <w:spacing w:after="120" w:line="240" w:lineRule="auto"/>
        <w:ind w:left="1418" w:hanging="284"/>
        <w:jc w:val="both"/>
        <w:rPr>
          <w:rFonts w:ascii="Times New Roman" w:hAnsi="Times New Roman"/>
          <w:sz w:val="24"/>
        </w:rPr>
      </w:pPr>
      <w:r>
        <w:rPr>
          <w:rFonts w:ascii="Times New Roman" w:hAnsi="Times New Roman"/>
          <w:sz w:val="24"/>
        </w:rPr>
        <w:t>požívat před nebo během výkonu ostrahy alkoholické nápoje nebo psychotropní nebo jiné návykové látky, které by mohly jakýmkoliv způsobem negativně ovlivnit schopnost kvalitně vykonávat ostrahu;</w:t>
      </w:r>
    </w:p>
    <w:p w14:paraId="150AB7A7" w14:textId="77777777" w:rsidR="003C1120" w:rsidRDefault="003C1120" w:rsidP="00EC5501">
      <w:pPr>
        <w:pStyle w:val="Odstavecseseznamem"/>
        <w:numPr>
          <w:ilvl w:val="0"/>
          <w:numId w:val="117"/>
        </w:numPr>
        <w:spacing w:after="120" w:line="240" w:lineRule="auto"/>
        <w:ind w:left="1418" w:hanging="284"/>
        <w:jc w:val="both"/>
        <w:rPr>
          <w:rFonts w:ascii="Times New Roman" w:hAnsi="Times New Roman"/>
          <w:sz w:val="24"/>
        </w:rPr>
      </w:pPr>
      <w:r>
        <w:rPr>
          <w:rFonts w:ascii="Times New Roman" w:hAnsi="Times New Roman"/>
          <w:sz w:val="24"/>
        </w:rPr>
        <w:t>číst jakékoliv tiskoviny, s výjimkou tiskovin či písemností, které mají přímý vztah k výkonu ostrahy;</w:t>
      </w:r>
    </w:p>
    <w:p w14:paraId="573444BB" w14:textId="77777777" w:rsidR="003C1120" w:rsidRDefault="003C1120" w:rsidP="00EC5501">
      <w:pPr>
        <w:pStyle w:val="Odstavecseseznamem"/>
        <w:numPr>
          <w:ilvl w:val="0"/>
          <w:numId w:val="117"/>
        </w:numPr>
        <w:spacing w:after="120" w:line="240" w:lineRule="auto"/>
        <w:ind w:left="1418" w:hanging="284"/>
        <w:jc w:val="both"/>
        <w:rPr>
          <w:rFonts w:ascii="Times New Roman" w:hAnsi="Times New Roman"/>
          <w:sz w:val="24"/>
        </w:rPr>
      </w:pPr>
      <w:r>
        <w:rPr>
          <w:rFonts w:ascii="Times New Roman" w:hAnsi="Times New Roman"/>
          <w:sz w:val="24"/>
        </w:rPr>
        <w:t>používat výpočetní techniku a vybavení k činnostem, které nemají vztah k výkonu ostrahy;</w:t>
      </w:r>
    </w:p>
    <w:p w14:paraId="0B3D9A38" w14:textId="77777777" w:rsidR="003C1120" w:rsidRDefault="003C1120" w:rsidP="00EC5501">
      <w:pPr>
        <w:pStyle w:val="Odstavecseseznamem"/>
        <w:numPr>
          <w:ilvl w:val="0"/>
          <w:numId w:val="117"/>
        </w:numPr>
        <w:spacing w:after="120" w:line="240" w:lineRule="auto"/>
        <w:ind w:left="1418" w:hanging="284"/>
        <w:jc w:val="both"/>
        <w:rPr>
          <w:rFonts w:ascii="Times New Roman" w:hAnsi="Times New Roman"/>
          <w:sz w:val="24"/>
        </w:rPr>
      </w:pPr>
      <w:r>
        <w:rPr>
          <w:rFonts w:ascii="Times New Roman" w:hAnsi="Times New Roman"/>
          <w:sz w:val="24"/>
        </w:rPr>
        <w:t>ponechávat v prostorách výkonu ostrahy předměty, které nesouvisí s výkonem ostrahy (především potraviny atd.);</w:t>
      </w:r>
    </w:p>
    <w:p w14:paraId="5552197B" w14:textId="77777777" w:rsidR="003C1120" w:rsidRDefault="003C1120" w:rsidP="00EC5501">
      <w:pPr>
        <w:pStyle w:val="Odstavecseseznamem"/>
        <w:numPr>
          <w:ilvl w:val="0"/>
          <w:numId w:val="117"/>
        </w:numPr>
        <w:spacing w:after="120" w:line="240" w:lineRule="auto"/>
        <w:ind w:left="1418" w:hanging="284"/>
        <w:jc w:val="both"/>
        <w:rPr>
          <w:rFonts w:ascii="Times New Roman" w:hAnsi="Times New Roman"/>
          <w:sz w:val="24"/>
        </w:rPr>
      </w:pPr>
      <w:r>
        <w:rPr>
          <w:rFonts w:ascii="Times New Roman" w:hAnsi="Times New Roman"/>
          <w:sz w:val="24"/>
        </w:rPr>
        <w:t>spát během výkonu ostrahy.</w:t>
      </w:r>
    </w:p>
    <w:bookmarkEnd w:id="19"/>
    <w:p w14:paraId="49A853EE" w14:textId="77777777" w:rsidR="003C1120" w:rsidRDefault="003C1120" w:rsidP="00EC5501">
      <w:pPr>
        <w:pStyle w:val="text"/>
        <w:numPr>
          <w:ilvl w:val="0"/>
          <w:numId w:val="114"/>
        </w:numPr>
        <w:suppressAutoHyphens w:val="0"/>
        <w:spacing w:after="0"/>
        <w:rPr>
          <w:rFonts w:cs="Times New Roman"/>
          <w:b/>
          <w:bCs w:val="0"/>
          <w:kern w:val="0"/>
        </w:rPr>
      </w:pPr>
      <w:r>
        <w:rPr>
          <w:rFonts w:cs="Times New Roman"/>
          <w:bCs w:val="0"/>
          <w:kern w:val="0"/>
        </w:rPr>
        <w:t xml:space="preserve">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 </w:t>
      </w:r>
    </w:p>
    <w:p w14:paraId="59A8BFE7" w14:textId="77777777" w:rsidR="003C1120" w:rsidRDefault="003C1120" w:rsidP="003C1120">
      <w:pPr>
        <w:jc w:val="both"/>
        <w:rPr>
          <w:rFonts w:ascii="Times New Roman" w:hAnsi="Times New Roman" w:cs="Times New Roman"/>
        </w:rPr>
      </w:pPr>
    </w:p>
    <w:p w14:paraId="39D6F715" w14:textId="77777777" w:rsidR="003C1120" w:rsidRDefault="003C1120" w:rsidP="00EC5501">
      <w:pPr>
        <w:pStyle w:val="Odstavecseseznamem"/>
        <w:numPr>
          <w:ilvl w:val="0"/>
          <w:numId w:val="113"/>
        </w:numPr>
        <w:jc w:val="both"/>
        <w:rPr>
          <w:rFonts w:ascii="Times New Roman" w:hAnsi="Times New Roman"/>
          <w:b/>
          <w:sz w:val="24"/>
          <w:szCs w:val="24"/>
          <w:u w:val="single"/>
        </w:rPr>
      </w:pPr>
      <w:r>
        <w:rPr>
          <w:rFonts w:ascii="Times New Roman" w:hAnsi="Times New Roman"/>
          <w:b/>
          <w:sz w:val="24"/>
          <w:szCs w:val="24"/>
          <w:u w:val="single"/>
        </w:rPr>
        <w:t xml:space="preserve">Požadavky Objednatele nad rámec základního sjednaného rozsahu bezpečnostních služeb: </w:t>
      </w:r>
    </w:p>
    <w:p w14:paraId="06D1A544" w14:textId="77777777" w:rsidR="003C1120" w:rsidRDefault="003C1120" w:rsidP="00EC5501">
      <w:pPr>
        <w:pStyle w:val="Odstavecseseznamem"/>
        <w:numPr>
          <w:ilvl w:val="0"/>
          <w:numId w:val="133"/>
        </w:numPr>
        <w:ind w:left="1418" w:hanging="338"/>
        <w:jc w:val="both"/>
        <w:rPr>
          <w:rFonts w:ascii="Times New Roman" w:hAnsi="Times New Roman"/>
          <w:sz w:val="24"/>
          <w:szCs w:val="24"/>
        </w:rPr>
      </w:pPr>
      <w:bookmarkStart w:id="20" w:name="_Hlk180482488"/>
      <w:r>
        <w:rPr>
          <w:rFonts w:ascii="Times New Roman" w:hAnsi="Times New Roman"/>
          <w:sz w:val="24"/>
          <w:szCs w:val="24"/>
        </w:rPr>
        <w:t>zajištění zvýšené ostrahy v případě výpadku prvků technické ochrany v Objektu, a to po dobu dle požadavku Objednatele;</w:t>
      </w:r>
    </w:p>
    <w:p w14:paraId="33BDE3DE" w14:textId="77777777" w:rsidR="003C1120" w:rsidRDefault="003C1120" w:rsidP="00EC5501">
      <w:pPr>
        <w:pStyle w:val="Odstavecseseznamem"/>
        <w:numPr>
          <w:ilvl w:val="0"/>
          <w:numId w:val="133"/>
        </w:numPr>
        <w:ind w:left="1418" w:hanging="338"/>
        <w:jc w:val="both"/>
        <w:rPr>
          <w:rFonts w:ascii="Times New Roman" w:hAnsi="Times New Roman"/>
          <w:sz w:val="24"/>
          <w:szCs w:val="24"/>
        </w:rPr>
      </w:pPr>
      <w:r>
        <w:rPr>
          <w:rFonts w:ascii="Times New Roman" w:hAnsi="Times New Roman"/>
          <w:sz w:val="24"/>
          <w:szCs w:val="24"/>
        </w:rPr>
        <w:lastRenderedPageBreak/>
        <w:t xml:space="preserve">zajištění mimořádné ostrahy pokladního místa v Objektu;  </w:t>
      </w:r>
    </w:p>
    <w:p w14:paraId="0AC5BD3F" w14:textId="477A673A" w:rsidR="003C1120" w:rsidRPr="0092319F" w:rsidRDefault="003C1120" w:rsidP="00EC5501">
      <w:pPr>
        <w:pStyle w:val="Odstavecseseznamem"/>
        <w:numPr>
          <w:ilvl w:val="0"/>
          <w:numId w:val="133"/>
        </w:numPr>
        <w:ind w:left="1418" w:hanging="338"/>
        <w:jc w:val="both"/>
        <w:rPr>
          <w:rFonts w:ascii="Times New Roman" w:hAnsi="Times New Roman"/>
          <w:sz w:val="24"/>
          <w:szCs w:val="24"/>
        </w:rPr>
      </w:pPr>
      <w:r w:rsidRPr="0092319F">
        <w:rPr>
          <w:rFonts w:ascii="Times New Roman" w:hAnsi="Times New Roman"/>
          <w:sz w:val="24"/>
          <w:szCs w:val="24"/>
        </w:rPr>
        <w:t>zajištění mimořádného navýšení počtu členů ostrahy v případě mimořádných událostí,</w:t>
      </w:r>
      <w:r w:rsidR="0092319F" w:rsidRPr="0092319F">
        <w:rPr>
          <w:rFonts w:ascii="Times New Roman" w:hAnsi="Times New Roman"/>
          <w:sz w:val="24"/>
          <w:szCs w:val="24"/>
        </w:rPr>
        <w:t xml:space="preserve"> </w:t>
      </w:r>
      <w:r w:rsidRPr="0092319F">
        <w:rPr>
          <w:rFonts w:ascii="Times New Roman" w:hAnsi="Times New Roman"/>
          <w:sz w:val="24"/>
          <w:szCs w:val="24"/>
        </w:rPr>
        <w:t>a to dle požadavku Objednatele (např. poškození vnějšího pláště takovým způsobem, že zabezpečení Objektu nebude možné jiným způsobem apod.);</w:t>
      </w:r>
    </w:p>
    <w:p w14:paraId="5EF9BF93" w14:textId="77777777" w:rsidR="003C1120" w:rsidRDefault="003C1120" w:rsidP="00EC5501">
      <w:pPr>
        <w:pStyle w:val="Odstavecseseznamem"/>
        <w:numPr>
          <w:ilvl w:val="0"/>
          <w:numId w:val="133"/>
        </w:numPr>
        <w:ind w:left="1418" w:hanging="338"/>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690B0D90" w14:textId="5DABE71D" w:rsidR="00B25159" w:rsidRDefault="003C1120" w:rsidP="00B25159">
      <w:pPr>
        <w:pStyle w:val="Odstavecseseznamem"/>
        <w:numPr>
          <w:ilvl w:val="0"/>
          <w:numId w:val="133"/>
        </w:numPr>
        <w:ind w:left="1418" w:hanging="338"/>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bookmarkEnd w:id="20"/>
    </w:p>
    <w:p w14:paraId="2E375241" w14:textId="13BA3189" w:rsidR="003C1120" w:rsidRPr="00171CF0" w:rsidRDefault="003C1120" w:rsidP="00171CF0">
      <w:pPr>
        <w:jc w:val="both"/>
        <w:rPr>
          <w:rFonts w:ascii="Times New Roman" w:hAnsi="Times New Roman"/>
          <w:sz w:val="24"/>
          <w:szCs w:val="24"/>
        </w:rPr>
      </w:pPr>
      <w:r w:rsidRPr="00171CF0">
        <w:rPr>
          <w:rFonts w:ascii="Times New Roman" w:hAnsi="Times New Roman"/>
          <w:sz w:val="24"/>
          <w:szCs w:val="24"/>
        </w:rPr>
        <w:t xml:space="preserve"> </w:t>
      </w:r>
    </w:p>
    <w:p w14:paraId="0B399D44" w14:textId="5B590544" w:rsidR="003C1120" w:rsidRDefault="003C1120" w:rsidP="00502F8D">
      <w:pPr>
        <w:jc w:val="center"/>
        <w:rPr>
          <w:rFonts w:ascii="Times New Roman" w:hAnsi="Times New Roman" w:cs="Times New Roman"/>
          <w:sz w:val="24"/>
          <w:szCs w:val="24"/>
        </w:rPr>
      </w:pPr>
    </w:p>
    <w:p w14:paraId="37B7AB68" w14:textId="0F1CA698" w:rsidR="003C1120" w:rsidRDefault="003C1120" w:rsidP="003C1120">
      <w:pPr>
        <w:rPr>
          <w:rFonts w:ascii="Times New Roman" w:hAnsi="Times New Roman" w:cs="Times New Roman"/>
          <w:sz w:val="20"/>
          <w:szCs w:val="20"/>
        </w:rPr>
      </w:pPr>
      <w:r w:rsidRPr="00502F8D">
        <w:rPr>
          <w:rFonts w:ascii="Times New Roman" w:hAnsi="Times New Roman" w:cs="Times New Roman"/>
          <w:sz w:val="20"/>
          <w:szCs w:val="20"/>
        </w:rPr>
        <w:t xml:space="preserve">Příloha č. </w:t>
      </w:r>
      <w:r w:rsidRPr="003C1120">
        <w:rPr>
          <w:rFonts w:ascii="Times New Roman" w:hAnsi="Times New Roman" w:cs="Times New Roman"/>
          <w:sz w:val="20"/>
          <w:szCs w:val="20"/>
        </w:rPr>
        <w:t>11 - Specifikace bezpečnostních služeb Vídeňská třída 695/49, Znojmo</w:t>
      </w:r>
    </w:p>
    <w:p w14:paraId="4EC0420A" w14:textId="77777777" w:rsidR="003C1120" w:rsidRDefault="003C1120" w:rsidP="003C1120">
      <w:pPr>
        <w:jc w:val="center"/>
        <w:rPr>
          <w:rFonts w:ascii="Times New Roman" w:hAnsi="Times New Roman" w:cs="Times New Roman"/>
          <w:sz w:val="28"/>
          <w:szCs w:val="28"/>
        </w:rPr>
      </w:pPr>
      <w:r>
        <w:rPr>
          <w:rFonts w:ascii="Times New Roman" w:hAnsi="Times New Roman" w:cs="Times New Roman"/>
          <w:b/>
          <w:sz w:val="28"/>
          <w:szCs w:val="28"/>
          <w:u w:val="single"/>
        </w:rPr>
        <w:t>Specifikace bezpečnostních služeb – KLIPR Znojmo</w:t>
      </w:r>
    </w:p>
    <w:p w14:paraId="40B26023"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t>Střežený objekt:</w:t>
      </w:r>
    </w:p>
    <w:p w14:paraId="161EE4C7" w14:textId="77777777" w:rsidR="003C1120" w:rsidRDefault="003C1120" w:rsidP="003C1120">
      <w:pPr>
        <w:jc w:val="both"/>
        <w:rPr>
          <w:rFonts w:ascii="Times New Roman" w:hAnsi="Times New Roman" w:cs="Times New Roman"/>
          <w:b/>
          <w:sz w:val="24"/>
          <w:szCs w:val="24"/>
        </w:rPr>
      </w:pPr>
      <w:r>
        <w:rPr>
          <w:rFonts w:ascii="Times New Roman" w:hAnsi="Times New Roman" w:cs="Times New Roman"/>
          <w:sz w:val="24"/>
          <w:szCs w:val="24"/>
        </w:rPr>
        <w:t xml:space="preserve">Budova Regionální pobočky VZP ČR RP Brno na adrese: Vídeňská třída 695/49, 669 02 Znojmo </w:t>
      </w:r>
      <w:r>
        <w:rPr>
          <w:rFonts w:ascii="Times New Roman" w:hAnsi="Times New Roman" w:cs="Times New Roman"/>
          <w:b/>
          <w:sz w:val="24"/>
          <w:szCs w:val="24"/>
        </w:rPr>
        <w:t xml:space="preserve">(dále jen „Objekt“). </w:t>
      </w:r>
    </w:p>
    <w:p w14:paraId="3A3B5367"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t>Obecná charakteristika Objektu:</w:t>
      </w:r>
    </w:p>
    <w:p w14:paraId="10FB573C"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 xml:space="preserve">Objekt má charakter administrativní budovy a je umístěn Vídeňská třída 695/49, 669 02 Znojmo. Objekt je situován v řadové městské zástavbě. V případě vzniku mimořádné události je Objekt zpřístupněn složkám IZS, podílejících se na zásahu při mimořádné události. </w:t>
      </w:r>
    </w:p>
    <w:p w14:paraId="154E50D9" w14:textId="77777777" w:rsidR="003C1120" w:rsidRDefault="003C1120" w:rsidP="003C112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 xml:space="preserve">1 NP – umístění KLIPR, kancelářské prostory, kuchyňka; </w:t>
      </w:r>
    </w:p>
    <w:p w14:paraId="78804336" w14:textId="77777777" w:rsidR="003C1120" w:rsidRDefault="003C1120" w:rsidP="003C1120">
      <w:pPr>
        <w:pStyle w:val="Bezmezer"/>
        <w:spacing w:line="276" w:lineRule="auto"/>
        <w:rPr>
          <w:rFonts w:ascii="Times New Roman" w:hAnsi="Times New Roman" w:cs="Times New Roman"/>
        </w:rPr>
      </w:pPr>
    </w:p>
    <w:p w14:paraId="6B9F592A" w14:textId="77777777" w:rsidR="003C1120" w:rsidRDefault="003C1120" w:rsidP="003C1120">
      <w:pPr>
        <w:jc w:val="both"/>
        <w:rPr>
          <w:rFonts w:ascii="Times New Roman" w:hAnsi="Times New Roman" w:cs="Times New Roman"/>
          <w:sz w:val="24"/>
          <w:szCs w:val="24"/>
        </w:rPr>
      </w:pPr>
      <w:r>
        <w:rPr>
          <w:rFonts w:ascii="Times New Roman" w:hAnsi="Times New Roman" w:cs="Times New Roman"/>
          <w:sz w:val="24"/>
          <w:szCs w:val="24"/>
        </w:rPr>
        <w:t>V Objektu jsou využívány bezpečnostní technické prvky:</w:t>
      </w:r>
    </w:p>
    <w:p w14:paraId="5B2C857C"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PZTS;</w:t>
      </w:r>
    </w:p>
    <w:p w14:paraId="5609CF2C" w14:textId="77777777" w:rsidR="003C1120" w:rsidRDefault="003C1120" w:rsidP="00557C3E">
      <w:pPr>
        <w:pStyle w:val="Odstavecseseznamem"/>
        <w:numPr>
          <w:ilvl w:val="0"/>
          <w:numId w:val="32"/>
        </w:numPr>
        <w:jc w:val="both"/>
        <w:rPr>
          <w:rFonts w:ascii="Times New Roman" w:hAnsi="Times New Roman"/>
          <w:sz w:val="24"/>
          <w:szCs w:val="24"/>
        </w:rPr>
      </w:pPr>
      <w:r>
        <w:rPr>
          <w:rFonts w:ascii="Times New Roman" w:hAnsi="Times New Roman"/>
          <w:sz w:val="24"/>
          <w:szCs w:val="24"/>
        </w:rPr>
        <w:t>VSS.</w:t>
      </w:r>
    </w:p>
    <w:p w14:paraId="515D9EC1" w14:textId="77777777" w:rsidR="003C1120" w:rsidRDefault="003C1120" w:rsidP="00EC5501">
      <w:pPr>
        <w:pStyle w:val="Odstavecseseznamem"/>
        <w:numPr>
          <w:ilvl w:val="0"/>
          <w:numId w:val="118"/>
        </w:numPr>
        <w:tabs>
          <w:tab w:val="left" w:pos="567"/>
        </w:tabs>
        <w:spacing w:after="120"/>
        <w:jc w:val="both"/>
        <w:rPr>
          <w:rFonts w:ascii="Times New Roman" w:hAnsi="Times New Roman"/>
          <w:b/>
          <w:sz w:val="24"/>
          <w:u w:val="single"/>
        </w:rPr>
      </w:pPr>
      <w:r>
        <w:rPr>
          <w:rFonts w:ascii="Times New Roman" w:hAnsi="Times New Roman"/>
          <w:b/>
          <w:sz w:val="24"/>
          <w:u w:val="single"/>
        </w:rPr>
        <w:t>Zvláštní charakteristika Objektu je určena zejména:</w:t>
      </w:r>
    </w:p>
    <w:p w14:paraId="0FA02ECE" w14:textId="77777777" w:rsidR="003C1120" w:rsidRDefault="003C1120" w:rsidP="003C1120">
      <w:pPr>
        <w:spacing w:after="0" w:line="240" w:lineRule="auto"/>
        <w:jc w:val="both"/>
        <w:rPr>
          <w:rFonts w:ascii="Times New Roman" w:hAnsi="Times New Roman" w:cs="Times New Roman"/>
          <w:b/>
          <w:sz w:val="24"/>
        </w:rPr>
      </w:pPr>
      <w:r>
        <w:rPr>
          <w:rFonts w:ascii="Times New Roman" w:hAnsi="Times New Roman" w:cs="Times New Roman"/>
          <w:sz w:val="24"/>
        </w:rPr>
        <w:t xml:space="preserve">technickými zařízeními – jsou instalovány a používány systémy technické ochrany Objektu (VSS, PZTS atd.)., </w:t>
      </w:r>
    </w:p>
    <w:p w14:paraId="0F303C67" w14:textId="77777777" w:rsidR="003C1120" w:rsidRDefault="003C1120" w:rsidP="003C1120">
      <w:pPr>
        <w:spacing w:after="120" w:line="240" w:lineRule="auto"/>
        <w:jc w:val="both"/>
        <w:rPr>
          <w:rFonts w:ascii="Times New Roman" w:hAnsi="Times New Roman" w:cs="Times New Roman"/>
          <w:b/>
          <w:sz w:val="24"/>
        </w:rPr>
      </w:pPr>
    </w:p>
    <w:p w14:paraId="4889EB4C"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t>Specifikace Objektu:</w:t>
      </w:r>
    </w:p>
    <w:p w14:paraId="282754ED" w14:textId="60C000A8" w:rsidR="003C1120" w:rsidRDefault="003C1120" w:rsidP="004824BA">
      <w:pPr>
        <w:spacing w:after="120" w:line="240" w:lineRule="auto"/>
        <w:jc w:val="both"/>
        <w:rPr>
          <w:rFonts w:ascii="Times New Roman" w:hAnsi="Times New Roman" w:cs="Times New Roman"/>
          <w:sz w:val="24"/>
        </w:rPr>
      </w:pPr>
      <w:r>
        <w:rPr>
          <w:rFonts w:ascii="Times New Roman" w:hAnsi="Times New Roman" w:cs="Times New Roman"/>
          <w:sz w:val="24"/>
        </w:rPr>
        <w:t xml:space="preserve">Budova </w:t>
      </w:r>
      <w:r>
        <w:rPr>
          <w:rFonts w:ascii="Times New Roman" w:hAnsi="Times New Roman" w:cs="Times New Roman"/>
          <w:sz w:val="24"/>
          <w:szCs w:val="24"/>
        </w:rPr>
        <w:t xml:space="preserve">VZP ČR RP Brno na adrese: Vídeňská třída 695/49, 669 02 Znojmo </w:t>
      </w:r>
      <w:r>
        <w:rPr>
          <w:rFonts w:ascii="Times New Roman" w:hAnsi="Times New Roman" w:cs="Times New Roman"/>
          <w:sz w:val="24"/>
        </w:rPr>
        <w:t>je tvořena jedním samostatným objektem v němž je umístěn v prostřední části 1NP vstup do KLIPR</w:t>
      </w:r>
      <w:r w:rsidR="004824BA">
        <w:rPr>
          <w:rFonts w:ascii="Times New Roman" w:hAnsi="Times New Roman" w:cs="Times New Roman"/>
          <w:sz w:val="24"/>
        </w:rPr>
        <w:t>.</w:t>
      </w:r>
    </w:p>
    <w:p w14:paraId="07F1C46B" w14:textId="77777777" w:rsidR="003C1120" w:rsidRDefault="003C1120" w:rsidP="003C1120">
      <w:pPr>
        <w:pStyle w:val="Odstavecseseznamem"/>
        <w:rPr>
          <w:rFonts w:ascii="Times New Roman" w:hAnsi="Times New Roman"/>
          <w:sz w:val="24"/>
        </w:rPr>
      </w:pPr>
    </w:p>
    <w:p w14:paraId="6108F8D0"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t xml:space="preserve">Obecné požadavky Objednatele: </w:t>
      </w:r>
    </w:p>
    <w:p w14:paraId="303E2964" w14:textId="77777777" w:rsidR="003C1120" w:rsidRDefault="003C1120" w:rsidP="003C1120">
      <w:pPr>
        <w:jc w:val="both"/>
        <w:rPr>
          <w:rFonts w:ascii="Times New Roman" w:hAnsi="Times New Roman" w:cs="Times New Roman"/>
          <w:sz w:val="24"/>
        </w:rPr>
      </w:pPr>
      <w:r>
        <w:rPr>
          <w:rFonts w:ascii="Times New Roman" w:hAnsi="Times New Roman" w:cs="Times New Roman"/>
          <w:sz w:val="24"/>
        </w:rPr>
        <w:t xml:space="preserve">Účelem komplexní ostrahy Objektu je zejména zabezpečení proti neoprávněnému vstupu/výstupu osob a zabránění jejich nekontrolovanému pohybu po všech částech Objektu, </w:t>
      </w:r>
      <w:r>
        <w:rPr>
          <w:rFonts w:ascii="Times New Roman" w:hAnsi="Times New Roman" w:cs="Times New Roman"/>
          <w:sz w:val="24"/>
        </w:rPr>
        <w:lastRenderedPageBreak/>
        <w:t xml:space="preserve">zabránit ničení a zcizování majetku VZP ČR a ochrana zaměstnanců VZP ČR a jejich klientů. Účelem ostrahy Objektu je dále předcházení vzniku škod na majetku VZP ČR, tj. na nemovitostech, a jejich částech, zařízení a movitých věcech, a to především vlivem požárů, havárií, živelných událostí, případně protiprávním jednáním jiných osob a vandalismem. </w:t>
      </w:r>
    </w:p>
    <w:p w14:paraId="5BC6B565" w14:textId="77777777" w:rsidR="003C1120" w:rsidRDefault="003C1120" w:rsidP="003C1120">
      <w:pPr>
        <w:jc w:val="both"/>
        <w:rPr>
          <w:rFonts w:ascii="Times New Roman" w:hAnsi="Times New Roman" w:cs="Times New Roman"/>
          <w:sz w:val="24"/>
        </w:rPr>
      </w:pPr>
    </w:p>
    <w:p w14:paraId="7129DC40" w14:textId="77777777" w:rsidR="003C1120" w:rsidRDefault="003C1120" w:rsidP="003C1120">
      <w:pPr>
        <w:jc w:val="both"/>
        <w:rPr>
          <w:rFonts w:ascii="Times New Roman" w:hAnsi="Times New Roman" w:cs="Times New Roman"/>
          <w:sz w:val="24"/>
        </w:rPr>
      </w:pPr>
    </w:p>
    <w:p w14:paraId="6DF3670D" w14:textId="77777777" w:rsidR="003C1120" w:rsidRDefault="003C1120" w:rsidP="003C1120">
      <w:pPr>
        <w:jc w:val="both"/>
        <w:rPr>
          <w:rFonts w:ascii="Times New Roman" w:hAnsi="Times New Roman" w:cs="Times New Roman"/>
          <w:sz w:val="24"/>
        </w:rPr>
      </w:pPr>
    </w:p>
    <w:p w14:paraId="2DC55BD4" w14:textId="77777777" w:rsidR="003C1120" w:rsidRDefault="003C1120" w:rsidP="003C1120">
      <w:pPr>
        <w:jc w:val="both"/>
        <w:rPr>
          <w:rFonts w:ascii="Times New Roman" w:hAnsi="Times New Roman" w:cs="Times New Roman"/>
          <w:sz w:val="24"/>
        </w:rPr>
      </w:pPr>
    </w:p>
    <w:tbl>
      <w:tblPr>
        <w:tblStyle w:val="Mkatabulky"/>
        <w:tblW w:w="0" w:type="auto"/>
        <w:tblLayout w:type="fixed"/>
        <w:tblLook w:val="04A0" w:firstRow="1" w:lastRow="0" w:firstColumn="1" w:lastColumn="0" w:noHBand="0" w:noVBand="1"/>
      </w:tblPr>
      <w:tblGrid>
        <w:gridCol w:w="1535"/>
        <w:gridCol w:w="1267"/>
        <w:gridCol w:w="992"/>
        <w:gridCol w:w="2835"/>
        <w:gridCol w:w="1047"/>
        <w:gridCol w:w="1536"/>
      </w:tblGrid>
      <w:tr w:rsidR="003C1120" w14:paraId="33FADB28"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0760A278" w14:textId="77777777" w:rsidR="003C1120" w:rsidRDefault="003C1120">
            <w:pPr>
              <w:spacing w:after="120"/>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21458FE4" w14:textId="77777777" w:rsidR="003C1120" w:rsidRDefault="003C1120">
            <w:pPr>
              <w:spacing w:after="120"/>
              <w:jc w:val="center"/>
              <w:rPr>
                <w:rFonts w:ascii="Times New Roman" w:hAnsi="Times New Roman" w:cs="Times New Roman"/>
              </w:rPr>
            </w:pPr>
            <w:r>
              <w:rPr>
                <w:rFonts w:ascii="Times New Roman" w:hAnsi="Times New Roman" w:cs="Times New Roman"/>
              </w:rPr>
              <w:t>Počet pracovníků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ADDD72" w14:textId="77777777" w:rsidR="003C1120" w:rsidRDefault="003C1120">
            <w:pPr>
              <w:spacing w:after="120"/>
              <w:jc w:val="center"/>
              <w:rPr>
                <w:rFonts w:ascii="Times New Roman" w:hAnsi="Times New Roman" w:cs="Times New Roman"/>
              </w:rPr>
            </w:pPr>
            <w:r>
              <w:rPr>
                <w:rFonts w:ascii="Times New Roman" w:hAnsi="Times New Roman" w:cs="Times New Roman"/>
              </w:rPr>
              <w:t>Služba ve dnech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151A0F" w14:textId="77777777" w:rsidR="003C1120" w:rsidRDefault="003C1120">
            <w:pPr>
              <w:spacing w:after="120"/>
              <w:jc w:val="center"/>
              <w:rPr>
                <w:rFonts w:ascii="Times New Roman" w:hAnsi="Times New Roman" w:cs="Times New Roman"/>
              </w:rPr>
            </w:pPr>
            <w:r>
              <w:rPr>
                <w:rFonts w:ascii="Times New Roman" w:hAnsi="Times New Roman" w:cs="Times New Roman"/>
              </w:rPr>
              <w:t>Doba služby</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D957B67" w14:textId="77777777" w:rsidR="003C1120" w:rsidRDefault="003C1120">
            <w:pPr>
              <w:spacing w:after="120"/>
              <w:jc w:val="center"/>
              <w:rPr>
                <w:rFonts w:ascii="Times New Roman" w:hAnsi="Times New Roman" w:cs="Times New Roman"/>
              </w:rPr>
            </w:pPr>
            <w:r>
              <w:rPr>
                <w:rFonts w:ascii="Times New Roman" w:hAnsi="Times New Roman" w:cs="Times New Roman"/>
              </w:rPr>
              <w:t>Hodin denně</w:t>
            </w:r>
          </w:p>
        </w:tc>
        <w:tc>
          <w:tcPr>
            <w:tcW w:w="1536" w:type="dxa"/>
            <w:tcBorders>
              <w:top w:val="single" w:sz="4" w:space="0" w:color="auto"/>
              <w:left w:val="single" w:sz="4" w:space="0" w:color="auto"/>
              <w:bottom w:val="single" w:sz="4" w:space="0" w:color="auto"/>
              <w:right w:val="single" w:sz="4" w:space="0" w:color="auto"/>
            </w:tcBorders>
            <w:vAlign w:val="center"/>
            <w:hideMark/>
          </w:tcPr>
          <w:p w14:paraId="7AAC02F8" w14:textId="77777777" w:rsidR="003C1120" w:rsidRDefault="003C1120">
            <w:pPr>
              <w:spacing w:after="120"/>
              <w:jc w:val="center"/>
              <w:rPr>
                <w:rFonts w:ascii="Times New Roman" w:hAnsi="Times New Roman" w:cs="Times New Roman"/>
              </w:rPr>
            </w:pPr>
            <w:r>
              <w:rPr>
                <w:rFonts w:ascii="Times New Roman" w:hAnsi="Times New Roman" w:cs="Times New Roman"/>
              </w:rPr>
              <w:t>Hodin týdně</w:t>
            </w:r>
          </w:p>
        </w:tc>
      </w:tr>
      <w:tr w:rsidR="003C1120" w14:paraId="2DAB0F96" w14:textId="77777777" w:rsidTr="003C1120">
        <w:tc>
          <w:tcPr>
            <w:tcW w:w="1535" w:type="dxa"/>
            <w:tcBorders>
              <w:top w:val="single" w:sz="4" w:space="0" w:color="auto"/>
              <w:left w:val="single" w:sz="4" w:space="0" w:color="auto"/>
              <w:bottom w:val="single" w:sz="4" w:space="0" w:color="auto"/>
              <w:right w:val="single" w:sz="4" w:space="0" w:color="auto"/>
            </w:tcBorders>
            <w:vAlign w:val="center"/>
            <w:hideMark/>
          </w:tcPr>
          <w:p w14:paraId="39B65922" w14:textId="77777777" w:rsidR="003C1120" w:rsidRDefault="003C1120">
            <w:pPr>
              <w:spacing w:after="120"/>
              <w:jc w:val="center"/>
              <w:rPr>
                <w:rFonts w:ascii="Times New Roman" w:hAnsi="Times New Roman" w:cs="Times New Roman"/>
              </w:rPr>
            </w:pPr>
            <w:r>
              <w:rPr>
                <w:rFonts w:ascii="Times New Roman" w:hAnsi="Times New Roman" w:cs="Times New Roman"/>
              </w:rPr>
              <w:t>Bezpečnostní pracovník</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38651C2"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72FB423C"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2C28F1EE" w14:textId="77777777" w:rsidR="003C1120" w:rsidRDefault="003C1120">
            <w:pPr>
              <w:spacing w:after="120"/>
              <w:jc w:val="center"/>
              <w:rPr>
                <w:rFonts w:ascii="Times New Roman" w:hAnsi="Times New Roman" w:cs="Times New Roman"/>
              </w:rPr>
            </w:pPr>
            <w:r>
              <w:rPr>
                <w:rFonts w:ascii="Times New Roman" w:hAnsi="Times New Roman" w:cs="Times New Roman"/>
              </w:rPr>
              <w:t>1</w:t>
            </w:r>
          </w:p>
          <w:p w14:paraId="39D6144C" w14:textId="77777777" w:rsidR="003C1120" w:rsidRDefault="003C1120">
            <w:pPr>
              <w:spacing w:after="120"/>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58378"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Po </w:t>
            </w:r>
          </w:p>
          <w:p w14:paraId="6E2186F4" w14:textId="77777777" w:rsidR="003C1120" w:rsidRDefault="003C1120">
            <w:pPr>
              <w:spacing w:after="120"/>
              <w:jc w:val="center"/>
              <w:rPr>
                <w:rFonts w:ascii="Times New Roman" w:hAnsi="Times New Roman" w:cs="Times New Roman"/>
              </w:rPr>
            </w:pPr>
            <w:r>
              <w:rPr>
                <w:rFonts w:ascii="Times New Roman" w:hAnsi="Times New Roman" w:cs="Times New Roman"/>
              </w:rPr>
              <w:t>Út</w:t>
            </w:r>
          </w:p>
          <w:p w14:paraId="17434238" w14:textId="77777777" w:rsidR="003C1120" w:rsidRDefault="003C1120">
            <w:pPr>
              <w:spacing w:after="120"/>
              <w:jc w:val="center"/>
              <w:rPr>
                <w:rFonts w:ascii="Times New Roman" w:hAnsi="Times New Roman" w:cs="Times New Roman"/>
              </w:rPr>
            </w:pPr>
            <w:r>
              <w:rPr>
                <w:rFonts w:ascii="Times New Roman" w:hAnsi="Times New Roman" w:cs="Times New Roman"/>
              </w:rPr>
              <w:t>St</w:t>
            </w:r>
          </w:p>
          <w:p w14:paraId="0A501053" w14:textId="77777777" w:rsidR="003C1120" w:rsidRDefault="003C1120">
            <w:pPr>
              <w:spacing w:after="120"/>
              <w:jc w:val="center"/>
              <w:rPr>
                <w:rFonts w:ascii="Times New Roman" w:hAnsi="Times New Roman" w:cs="Times New Roman"/>
              </w:rPr>
            </w:pPr>
            <w:r>
              <w:rPr>
                <w:rFonts w:ascii="Times New Roman" w:hAnsi="Times New Roman" w:cs="Times New Roman"/>
              </w:rPr>
              <w:t>Pá</w:t>
            </w:r>
          </w:p>
        </w:tc>
        <w:tc>
          <w:tcPr>
            <w:tcW w:w="2835" w:type="dxa"/>
            <w:tcBorders>
              <w:top w:val="single" w:sz="4" w:space="0" w:color="auto"/>
              <w:left w:val="single" w:sz="4" w:space="0" w:color="auto"/>
              <w:bottom w:val="single" w:sz="4" w:space="0" w:color="auto"/>
              <w:right w:val="single" w:sz="4" w:space="0" w:color="auto"/>
            </w:tcBorders>
            <w:vAlign w:val="center"/>
          </w:tcPr>
          <w:p w14:paraId="3C8EF98C" w14:textId="77777777" w:rsidR="003C1120" w:rsidRDefault="003C1120">
            <w:pPr>
              <w:spacing w:after="120"/>
              <w:jc w:val="center"/>
              <w:rPr>
                <w:rFonts w:ascii="Times New Roman" w:hAnsi="Times New Roman" w:cs="Times New Roman"/>
              </w:rPr>
            </w:pPr>
          </w:p>
          <w:p w14:paraId="54084EF1"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17:00 </w:t>
            </w:r>
          </w:p>
          <w:p w14:paraId="5DC960A5"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08:00 – 15:00 </w:t>
            </w:r>
          </w:p>
          <w:p w14:paraId="118D85C4" w14:textId="77777777" w:rsidR="003C1120" w:rsidRDefault="003C1120">
            <w:pPr>
              <w:spacing w:after="120"/>
              <w:jc w:val="center"/>
              <w:rPr>
                <w:rFonts w:ascii="Times New Roman" w:hAnsi="Times New Roman" w:cs="Times New Roman"/>
              </w:rPr>
            </w:pPr>
            <w:r>
              <w:rPr>
                <w:rFonts w:ascii="Times New Roman" w:hAnsi="Times New Roman" w:cs="Times New Roman"/>
              </w:rPr>
              <w:t>08:00 – 17:00</w:t>
            </w:r>
          </w:p>
          <w:p w14:paraId="7D517249" w14:textId="77777777" w:rsidR="003C1120" w:rsidRDefault="003C1120">
            <w:pPr>
              <w:spacing w:after="120"/>
              <w:jc w:val="center"/>
              <w:rPr>
                <w:rFonts w:ascii="Times New Roman" w:hAnsi="Times New Roman" w:cs="Times New Roman"/>
              </w:rPr>
            </w:pPr>
            <w:r>
              <w:rPr>
                <w:rFonts w:ascii="Times New Roman" w:hAnsi="Times New Roman" w:cs="Times New Roman"/>
              </w:rPr>
              <w:t>08:00 – 14:00</w:t>
            </w:r>
          </w:p>
          <w:p w14:paraId="389A62AA" w14:textId="77777777" w:rsidR="003C1120" w:rsidRDefault="003C1120">
            <w:pPr>
              <w:spacing w:after="120"/>
              <w:jc w:val="center"/>
              <w:rPr>
                <w:rFonts w:ascii="Times New Roman" w:hAnsi="Times New Roman" w:cs="Times New Roman"/>
              </w:rPr>
            </w:pPr>
            <w:r>
              <w:rPr>
                <w:rFonts w:ascii="Times New Roman" w:hAnsi="Times New Roman" w:cs="Times New Roman"/>
              </w:rPr>
              <w:t xml:space="preserve">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5C7EF40" w14:textId="77777777" w:rsidR="003C1120" w:rsidRDefault="003C1120">
            <w:pPr>
              <w:spacing w:after="120"/>
              <w:jc w:val="center"/>
              <w:rPr>
                <w:rFonts w:ascii="Times New Roman" w:hAnsi="Times New Roman" w:cs="Times New Roman"/>
              </w:rPr>
            </w:pPr>
            <w:r>
              <w:rPr>
                <w:rFonts w:ascii="Times New Roman" w:hAnsi="Times New Roman" w:cs="Times New Roman"/>
              </w:rPr>
              <w:t>9,0</w:t>
            </w:r>
          </w:p>
          <w:p w14:paraId="32321569" w14:textId="77777777" w:rsidR="003C1120" w:rsidRDefault="003C1120">
            <w:pPr>
              <w:spacing w:after="120"/>
              <w:jc w:val="center"/>
              <w:rPr>
                <w:rFonts w:ascii="Times New Roman" w:hAnsi="Times New Roman" w:cs="Times New Roman"/>
              </w:rPr>
            </w:pPr>
            <w:r>
              <w:rPr>
                <w:rFonts w:ascii="Times New Roman" w:hAnsi="Times New Roman" w:cs="Times New Roman"/>
              </w:rPr>
              <w:t>7,0</w:t>
            </w:r>
          </w:p>
          <w:p w14:paraId="466C2899" w14:textId="77777777" w:rsidR="003C1120" w:rsidRDefault="003C1120">
            <w:pPr>
              <w:spacing w:after="120"/>
              <w:jc w:val="center"/>
              <w:rPr>
                <w:rFonts w:ascii="Times New Roman" w:hAnsi="Times New Roman" w:cs="Times New Roman"/>
              </w:rPr>
            </w:pPr>
            <w:r>
              <w:rPr>
                <w:rFonts w:ascii="Times New Roman" w:hAnsi="Times New Roman" w:cs="Times New Roman"/>
              </w:rPr>
              <w:t>9,0</w:t>
            </w:r>
          </w:p>
          <w:p w14:paraId="3E5E4C0D" w14:textId="77777777" w:rsidR="003C1120" w:rsidRDefault="003C1120">
            <w:pPr>
              <w:spacing w:after="120"/>
              <w:jc w:val="center"/>
              <w:rPr>
                <w:rFonts w:ascii="Times New Roman" w:hAnsi="Times New Roman" w:cs="Times New Roman"/>
              </w:rPr>
            </w:pPr>
            <w:r>
              <w:rPr>
                <w:rFonts w:ascii="Times New Roman" w:hAnsi="Times New Roman" w:cs="Times New Roman"/>
              </w:rPr>
              <w:t>6,0</w:t>
            </w:r>
          </w:p>
        </w:tc>
        <w:tc>
          <w:tcPr>
            <w:tcW w:w="1536" w:type="dxa"/>
            <w:tcBorders>
              <w:top w:val="single" w:sz="4" w:space="0" w:color="auto"/>
              <w:left w:val="single" w:sz="4" w:space="0" w:color="auto"/>
              <w:bottom w:val="single" w:sz="4" w:space="0" w:color="auto"/>
              <w:right w:val="single" w:sz="4" w:space="0" w:color="auto"/>
            </w:tcBorders>
            <w:vAlign w:val="center"/>
          </w:tcPr>
          <w:p w14:paraId="429859BA" w14:textId="77777777" w:rsidR="003C1120" w:rsidRDefault="003C1120">
            <w:pPr>
              <w:spacing w:after="120"/>
              <w:jc w:val="center"/>
              <w:rPr>
                <w:rFonts w:ascii="Times New Roman" w:hAnsi="Times New Roman" w:cs="Times New Roman"/>
              </w:rPr>
            </w:pPr>
            <w:r>
              <w:rPr>
                <w:rFonts w:ascii="Times New Roman" w:hAnsi="Times New Roman" w:cs="Times New Roman"/>
              </w:rPr>
              <w:t>31</w:t>
            </w:r>
          </w:p>
          <w:p w14:paraId="69B70797" w14:textId="77777777" w:rsidR="003C1120" w:rsidRDefault="003C1120">
            <w:pPr>
              <w:spacing w:after="120"/>
              <w:jc w:val="center"/>
              <w:rPr>
                <w:rFonts w:ascii="Times New Roman" w:hAnsi="Times New Roman" w:cs="Times New Roman"/>
              </w:rPr>
            </w:pPr>
          </w:p>
        </w:tc>
      </w:tr>
      <w:tr w:rsidR="003C1120" w14:paraId="6ECEBCDB" w14:textId="77777777" w:rsidTr="003C1120">
        <w:tc>
          <w:tcPr>
            <w:tcW w:w="1535" w:type="dxa"/>
            <w:tcBorders>
              <w:top w:val="single" w:sz="4" w:space="0" w:color="auto"/>
              <w:left w:val="single" w:sz="4" w:space="0" w:color="auto"/>
              <w:bottom w:val="single" w:sz="4" w:space="0" w:color="auto"/>
              <w:right w:val="single" w:sz="4" w:space="0" w:color="auto"/>
            </w:tcBorders>
            <w:vAlign w:val="center"/>
          </w:tcPr>
          <w:p w14:paraId="1681BE45" w14:textId="77777777" w:rsidR="003C1120" w:rsidRDefault="003C1120">
            <w:pPr>
              <w:spacing w:after="120"/>
              <w:jc w:val="cente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vAlign w:val="center"/>
          </w:tcPr>
          <w:p w14:paraId="0A6D0934" w14:textId="77777777" w:rsidR="003C1120" w:rsidRDefault="003C1120">
            <w:pPr>
              <w:spacing w:after="12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406C2D8" w14:textId="77777777" w:rsidR="003C1120" w:rsidRDefault="003C1120">
            <w:pPr>
              <w:spacing w:after="120"/>
              <w:jc w:val="center"/>
              <w:rPr>
                <w:rFonts w:ascii="Times New Roman" w:hAnsi="Times New Roman" w:cs="Times New Roman"/>
              </w:rPr>
            </w:pPr>
            <w:r>
              <w:rPr>
                <w:rFonts w:ascii="Times New Roman" w:hAnsi="Times New Roman" w:cs="Times New Roman"/>
              </w:rPr>
              <w:t>Mimo svátek</w:t>
            </w:r>
          </w:p>
        </w:tc>
        <w:tc>
          <w:tcPr>
            <w:tcW w:w="2835" w:type="dxa"/>
            <w:tcBorders>
              <w:top w:val="single" w:sz="4" w:space="0" w:color="auto"/>
              <w:left w:val="single" w:sz="4" w:space="0" w:color="auto"/>
              <w:bottom w:val="single" w:sz="4" w:space="0" w:color="auto"/>
              <w:right w:val="single" w:sz="4" w:space="0" w:color="auto"/>
            </w:tcBorders>
            <w:vAlign w:val="center"/>
          </w:tcPr>
          <w:p w14:paraId="626D9FB9" w14:textId="77777777" w:rsidR="003C1120" w:rsidRDefault="003C1120">
            <w:pPr>
              <w:spacing w:after="120"/>
              <w:jc w:val="center"/>
              <w:rPr>
                <w:rFonts w:ascii="Times New Roman" w:hAnsi="Times New Roman" w:cs="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14:paraId="22957272" w14:textId="77777777" w:rsidR="003C1120" w:rsidRDefault="003C1120">
            <w:pPr>
              <w:spacing w:after="120"/>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5A544B04" w14:textId="77777777" w:rsidR="003C1120" w:rsidRDefault="003C1120">
            <w:pPr>
              <w:spacing w:after="120"/>
              <w:jc w:val="center"/>
              <w:rPr>
                <w:rFonts w:ascii="Times New Roman" w:hAnsi="Times New Roman" w:cs="Times New Roman"/>
              </w:rPr>
            </w:pPr>
            <w:r>
              <w:rPr>
                <w:rFonts w:ascii="Times New Roman" w:hAnsi="Times New Roman" w:cs="Times New Roman"/>
              </w:rPr>
              <w:t>31</w:t>
            </w:r>
          </w:p>
        </w:tc>
      </w:tr>
    </w:tbl>
    <w:p w14:paraId="0C3006B0" w14:textId="77777777" w:rsidR="003C1120" w:rsidRDefault="003C1120" w:rsidP="003C1120">
      <w:pPr>
        <w:spacing w:after="120" w:line="240" w:lineRule="auto"/>
        <w:jc w:val="both"/>
        <w:rPr>
          <w:rFonts w:ascii="Times New Roman" w:hAnsi="Times New Roman" w:cs="Times New Roman"/>
          <w:sz w:val="24"/>
        </w:rPr>
      </w:pPr>
    </w:p>
    <w:p w14:paraId="297D3B6C" w14:textId="77777777" w:rsidR="003C1120" w:rsidRDefault="003C1120" w:rsidP="003C1120">
      <w:pPr>
        <w:spacing w:after="120" w:line="240" w:lineRule="auto"/>
        <w:jc w:val="both"/>
        <w:rPr>
          <w:rFonts w:ascii="Times New Roman" w:hAnsi="Times New Roman" w:cs="Times New Roman"/>
          <w:sz w:val="24"/>
        </w:rPr>
      </w:pPr>
    </w:p>
    <w:p w14:paraId="445D5B87"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Chránit aktiva VZP ČR a dodržovat Bezpečnostní politiku VZP ČR.</w:t>
      </w:r>
    </w:p>
    <w:p w14:paraId="4C8D13D9"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Předcházet možným škodám na střeženém majetku a působit preventivně při vzniku bezpečnostních incidentů.</w:t>
      </w:r>
    </w:p>
    <w:p w14:paraId="5B3F4273"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Provádět službu s náležitou odbornou péčí a využívat veškeré zákonné prostředky k řádnému poskytování služby a ochraně práv VZP ČR.</w:t>
      </w:r>
    </w:p>
    <w:p w14:paraId="24E50EB8"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ostrahu prostřednictvím zaměstnanců (pracovník ostrahy), kteří jsou bezúhonní, k poskytování takové služby zejména fyzicky a psychicky způsobilí a náležitě kvalifikovaní, s komunikativními schopnostmi a dodržující etická a hygienická pravidla. Trestní bezúhonnost pracovníků ostrahy je poskytovatel povinen na požádání objednateli prokázat.</w:t>
      </w:r>
    </w:p>
    <w:p w14:paraId="027273A0"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Zajistit stálý okruh pracovníků provádějící ostrahu Objektu, předložit závazný jmenný seznam pracovníků ostrahy včetně lékařského potvrzení o způsobilosti k výkonu ostrahy, zejména schopnosti dlouhodobého stání, a v případě jakékoliv změny tuto konzultovat s Objednatelem.</w:t>
      </w:r>
    </w:p>
    <w:p w14:paraId="7BCA7F3D"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 xml:space="preserve">Poskytovatel je povinen zajišťovat, aby jeho pracovníci v co nejvyšší možné míře chránili zájmy Objednatele a dbali na vnější úpravu svého celkového vzhledu a čistý oděv. </w:t>
      </w:r>
    </w:p>
    <w:p w14:paraId="22803742"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lastRenderedPageBreak/>
        <w:t>Zajistit na základě objednávky Objednatele posílení fyzické ostrahy, resp. strážních hodin, při mimořádných událostech.</w:t>
      </w:r>
    </w:p>
    <w:p w14:paraId="2BD49F57" w14:textId="77777777" w:rsidR="003C1120" w:rsidRDefault="003C1120" w:rsidP="00EC5501">
      <w:pPr>
        <w:pStyle w:val="Odstavecseseznamem"/>
        <w:numPr>
          <w:ilvl w:val="0"/>
          <w:numId w:val="75"/>
        </w:numPr>
        <w:jc w:val="both"/>
        <w:rPr>
          <w:rFonts w:ascii="Times New Roman" w:hAnsi="Times New Roman"/>
          <w:sz w:val="24"/>
          <w:szCs w:val="24"/>
        </w:rPr>
      </w:pPr>
      <w:r>
        <w:rPr>
          <w:rFonts w:ascii="Times New Roman" w:hAnsi="Times New Roman"/>
          <w:sz w:val="24"/>
          <w:szCs w:val="24"/>
        </w:rPr>
        <w:t>Poskytovatel je povinen pracovníky ostrahy seznámit s předpisy o bezpečnosti a ochraně zdraví při práci a požární předpisy a dalšími interními předpisy, které mu budou Objednatelem předány a zajistit, aby se pracovníci ostrahy těmito předpisy řídili, zejména pak Směrnicí pro výkon služby fyzické ostrahy Objektu.</w:t>
      </w:r>
    </w:p>
    <w:p w14:paraId="16F1A792" w14:textId="77777777" w:rsidR="003C1120" w:rsidRDefault="003C1120" w:rsidP="003C1120">
      <w:pPr>
        <w:pStyle w:val="Odstavecseseznamem"/>
        <w:ind w:left="1440"/>
        <w:jc w:val="both"/>
        <w:rPr>
          <w:rFonts w:ascii="Times New Roman" w:hAnsi="Times New Roman"/>
          <w:sz w:val="24"/>
          <w:szCs w:val="24"/>
        </w:rPr>
      </w:pPr>
    </w:p>
    <w:p w14:paraId="4FB65325" w14:textId="77777777" w:rsidR="003C1120" w:rsidRDefault="003C1120" w:rsidP="00EC5501">
      <w:pPr>
        <w:pStyle w:val="Odstavecseseznamem"/>
        <w:numPr>
          <w:ilvl w:val="0"/>
          <w:numId w:val="118"/>
        </w:numPr>
        <w:rPr>
          <w:rFonts w:ascii="Times New Roman" w:hAnsi="Times New Roman"/>
          <w:b/>
          <w:caps/>
          <w:sz w:val="24"/>
          <w:szCs w:val="24"/>
          <w:u w:val="single"/>
        </w:rPr>
      </w:pPr>
      <w:r>
        <w:rPr>
          <w:rFonts w:ascii="Times New Roman" w:hAnsi="Times New Roman"/>
          <w:b/>
          <w:sz w:val="24"/>
          <w:szCs w:val="24"/>
          <w:u w:val="single"/>
        </w:rPr>
        <w:t xml:space="preserve">Schopnosti a dovednosti pracovníků ostrahy: </w:t>
      </w:r>
    </w:p>
    <w:p w14:paraId="20A09ABE" w14:textId="77777777" w:rsidR="003C1120" w:rsidRDefault="003C1120" w:rsidP="003C1120">
      <w:pPr>
        <w:pStyle w:val="Textodst1sl"/>
        <w:ind w:left="0" w:firstLine="0"/>
      </w:pPr>
      <w:r>
        <w:t>Všichni pracovníci ostrahy určení musí splňovat následující minimální požadavky:</w:t>
      </w:r>
    </w:p>
    <w:p w14:paraId="4C5D3EDE" w14:textId="77777777" w:rsidR="003C1120" w:rsidRDefault="003C1120" w:rsidP="00EC5501">
      <w:pPr>
        <w:pStyle w:val="Textodst2slovan"/>
        <w:numPr>
          <w:ilvl w:val="0"/>
          <w:numId w:val="76"/>
        </w:numPr>
      </w:pPr>
      <w:r>
        <w:t>musí splňovat podmínku trestní bezúhonnosti;</w:t>
      </w:r>
    </w:p>
    <w:p w14:paraId="3041AE4E" w14:textId="77777777" w:rsidR="003C1120" w:rsidRDefault="003C1120" w:rsidP="00EC5501">
      <w:pPr>
        <w:pStyle w:val="Textodst2slovan"/>
        <w:numPr>
          <w:ilvl w:val="0"/>
          <w:numId w:val="76"/>
        </w:numPr>
      </w:pPr>
      <w:r>
        <w:t>musí znát základy poskytování první pomoci;</w:t>
      </w:r>
    </w:p>
    <w:p w14:paraId="62C8B023" w14:textId="26C67FD6" w:rsidR="003C1120" w:rsidRDefault="003C1120" w:rsidP="00EC5501">
      <w:pPr>
        <w:pStyle w:val="Textodst2slovan"/>
        <w:numPr>
          <w:ilvl w:val="0"/>
          <w:numId w:val="76"/>
        </w:numPr>
      </w:pPr>
      <w:r>
        <w:t>musí mít znalost výpočetní techniky pro potřeby monitoringu a vyhodnocování signálů z PZTS a VSS</w:t>
      </w:r>
      <w:r w:rsidR="004824BA">
        <w:t>.</w:t>
      </w:r>
    </w:p>
    <w:p w14:paraId="481A2BB2" w14:textId="77777777" w:rsidR="003C1120" w:rsidRDefault="003C1120" w:rsidP="003C1120">
      <w:pPr>
        <w:spacing w:after="120" w:line="240" w:lineRule="auto"/>
        <w:jc w:val="both"/>
        <w:rPr>
          <w:rFonts w:ascii="Times New Roman" w:hAnsi="Times New Roman" w:cs="Times New Roman"/>
          <w:b/>
          <w:sz w:val="24"/>
          <w:szCs w:val="24"/>
        </w:rPr>
      </w:pPr>
    </w:p>
    <w:p w14:paraId="2F0B249B" w14:textId="77777777" w:rsidR="003C1120" w:rsidRDefault="003C1120" w:rsidP="00EC5501">
      <w:pPr>
        <w:pStyle w:val="Odstavecseseznamem"/>
        <w:numPr>
          <w:ilvl w:val="0"/>
          <w:numId w:val="118"/>
        </w:numPr>
        <w:spacing w:after="120" w:line="240" w:lineRule="auto"/>
        <w:jc w:val="both"/>
        <w:rPr>
          <w:rFonts w:ascii="Times New Roman" w:hAnsi="Times New Roman"/>
          <w:b/>
          <w:sz w:val="24"/>
          <w:szCs w:val="24"/>
          <w:u w:val="single"/>
        </w:rPr>
      </w:pPr>
      <w:r>
        <w:rPr>
          <w:rFonts w:ascii="Times New Roman" w:hAnsi="Times New Roman"/>
          <w:b/>
          <w:sz w:val="24"/>
          <w:szCs w:val="24"/>
          <w:u w:val="single"/>
        </w:rPr>
        <w:t>Výstroj a vybavení pracovníků ostrahy:</w:t>
      </w:r>
    </w:p>
    <w:p w14:paraId="59881916" w14:textId="77777777" w:rsidR="003C1120" w:rsidRDefault="003C1120" w:rsidP="00EC5501">
      <w:pPr>
        <w:pStyle w:val="Odstavecseseznamem"/>
        <w:numPr>
          <w:ilvl w:val="0"/>
          <w:numId w:val="77"/>
        </w:numPr>
        <w:spacing w:after="0" w:line="240" w:lineRule="auto"/>
        <w:ind w:left="714" w:hanging="357"/>
        <w:jc w:val="both"/>
        <w:rPr>
          <w:rFonts w:ascii="Times New Roman" w:hAnsi="Times New Roman"/>
          <w:sz w:val="24"/>
          <w:szCs w:val="24"/>
        </w:rPr>
      </w:pPr>
      <w:r>
        <w:rPr>
          <w:rFonts w:ascii="Times New Roman" w:hAnsi="Times New Roman"/>
          <w:sz w:val="24"/>
          <w:szCs w:val="24"/>
        </w:rPr>
        <w:t>stejnokroj – uniforma;</w:t>
      </w:r>
    </w:p>
    <w:p w14:paraId="55374578" w14:textId="77777777" w:rsidR="003C1120" w:rsidRDefault="003C1120" w:rsidP="00EC5501">
      <w:pPr>
        <w:pStyle w:val="Odstavecseseznamem"/>
        <w:numPr>
          <w:ilvl w:val="0"/>
          <w:numId w:val="77"/>
        </w:numPr>
        <w:spacing w:after="0" w:line="240" w:lineRule="auto"/>
        <w:ind w:left="714" w:hanging="357"/>
        <w:jc w:val="both"/>
        <w:rPr>
          <w:rFonts w:ascii="Times New Roman" w:hAnsi="Times New Roman"/>
          <w:sz w:val="24"/>
          <w:szCs w:val="24"/>
        </w:rPr>
      </w:pPr>
      <w:r>
        <w:rPr>
          <w:rFonts w:ascii="Times New Roman" w:hAnsi="Times New Roman"/>
          <w:sz w:val="24"/>
          <w:szCs w:val="24"/>
        </w:rPr>
        <w:t>přiměřené OOP;</w:t>
      </w:r>
    </w:p>
    <w:p w14:paraId="4470FCB0" w14:textId="77777777" w:rsidR="003C1120" w:rsidRDefault="003C1120" w:rsidP="00EC5501">
      <w:pPr>
        <w:pStyle w:val="Odstavecseseznamem"/>
        <w:numPr>
          <w:ilvl w:val="0"/>
          <w:numId w:val="77"/>
        </w:numPr>
        <w:spacing w:after="0" w:line="240" w:lineRule="auto"/>
        <w:ind w:left="714" w:hanging="357"/>
        <w:jc w:val="both"/>
        <w:rPr>
          <w:rFonts w:ascii="Times New Roman" w:hAnsi="Times New Roman"/>
          <w:b/>
          <w:sz w:val="24"/>
          <w:szCs w:val="24"/>
        </w:rPr>
      </w:pPr>
      <w:r>
        <w:rPr>
          <w:rFonts w:ascii="Times New Roman" w:hAnsi="Times New Roman"/>
          <w:sz w:val="24"/>
          <w:szCs w:val="24"/>
        </w:rPr>
        <w:t>mobilní telefon.</w:t>
      </w:r>
    </w:p>
    <w:p w14:paraId="3D9ABB96" w14:textId="77777777" w:rsidR="003C1120" w:rsidRDefault="003C1120" w:rsidP="003C1120">
      <w:pPr>
        <w:spacing w:after="0" w:line="240" w:lineRule="auto"/>
        <w:jc w:val="both"/>
        <w:rPr>
          <w:rFonts w:ascii="Times New Roman" w:hAnsi="Times New Roman" w:cs="Times New Roman"/>
          <w:b/>
          <w:sz w:val="24"/>
          <w:szCs w:val="24"/>
        </w:rPr>
      </w:pPr>
    </w:p>
    <w:p w14:paraId="741B468D" w14:textId="77777777" w:rsidR="003C1120" w:rsidRDefault="003C1120" w:rsidP="00EC5501">
      <w:pPr>
        <w:pStyle w:val="Odstavecseseznamem"/>
        <w:numPr>
          <w:ilvl w:val="0"/>
          <w:numId w:val="118"/>
        </w:numPr>
        <w:rPr>
          <w:rFonts w:ascii="Times New Roman" w:hAnsi="Times New Roman"/>
          <w:b/>
          <w:sz w:val="24"/>
          <w:szCs w:val="24"/>
          <w:u w:val="single"/>
        </w:rPr>
      </w:pPr>
      <w:r>
        <w:rPr>
          <w:rFonts w:ascii="Times New Roman" w:hAnsi="Times New Roman"/>
          <w:b/>
          <w:sz w:val="24"/>
          <w:szCs w:val="24"/>
          <w:u w:val="single"/>
        </w:rPr>
        <w:t>Identifikace pracovníků ostrahy:</w:t>
      </w:r>
    </w:p>
    <w:p w14:paraId="556E7FFD"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 xml:space="preserve">Po dobu výkonu služby je pracovník ostrahy povinen prokazovat svou funkci viditelně na ústroji umístěnou visačkou se jménem a příjmením, služebním číslem a názvem zaměstnavatele a označením slovy „Bezpečnostní služba VZP ČR“. </w:t>
      </w:r>
    </w:p>
    <w:p w14:paraId="0B30F4FD" w14:textId="77777777" w:rsidR="003C1120" w:rsidRDefault="003C1120" w:rsidP="003C1120">
      <w:pPr>
        <w:pStyle w:val="Odstavecseseznamem"/>
        <w:ind w:left="0"/>
        <w:jc w:val="both"/>
        <w:rPr>
          <w:rFonts w:ascii="Times New Roman" w:hAnsi="Times New Roman"/>
          <w:sz w:val="24"/>
          <w:szCs w:val="24"/>
        </w:rPr>
      </w:pPr>
    </w:p>
    <w:p w14:paraId="70334CD9"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t>Zařazení pracovníka ostrahy:</w:t>
      </w:r>
    </w:p>
    <w:p w14:paraId="7B1810D9" w14:textId="77777777" w:rsidR="003C1120" w:rsidRDefault="003C1120" w:rsidP="003C1120">
      <w:pPr>
        <w:pStyle w:val="Odstavecseseznamem"/>
        <w:ind w:left="0"/>
        <w:jc w:val="both"/>
        <w:rPr>
          <w:rFonts w:ascii="Times New Roman" w:hAnsi="Times New Roman"/>
          <w:sz w:val="24"/>
          <w:szCs w:val="24"/>
        </w:rPr>
      </w:pPr>
      <w:r>
        <w:rPr>
          <w:rFonts w:ascii="Times New Roman" w:hAnsi="Times New Roman"/>
          <w:sz w:val="24"/>
          <w:szCs w:val="24"/>
        </w:rPr>
        <w:t>Pracovník ostrahy je povinen přijímat pokyny ředitele Odboru bezpečnosti VZP ČR nebo jím pověřené osoby.</w:t>
      </w:r>
    </w:p>
    <w:p w14:paraId="654B43F3" w14:textId="77777777" w:rsidR="003C1120" w:rsidRDefault="003C1120" w:rsidP="003C1120">
      <w:pPr>
        <w:pStyle w:val="Odstavecseseznamem"/>
        <w:ind w:left="0"/>
        <w:jc w:val="both"/>
        <w:rPr>
          <w:rFonts w:ascii="Times New Roman" w:hAnsi="Times New Roman"/>
          <w:sz w:val="24"/>
          <w:szCs w:val="24"/>
        </w:rPr>
      </w:pPr>
    </w:p>
    <w:p w14:paraId="137AA981"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t>Požadavky/Základní povinnosti pracovníka ostrahy:</w:t>
      </w:r>
    </w:p>
    <w:p w14:paraId="63C586BD" w14:textId="77777777" w:rsidR="003C1120" w:rsidRDefault="003C1120" w:rsidP="003C1120">
      <w:pPr>
        <w:tabs>
          <w:tab w:val="left" w:pos="0"/>
        </w:tabs>
        <w:spacing w:after="120"/>
        <w:jc w:val="both"/>
        <w:rPr>
          <w:rFonts w:ascii="Times New Roman" w:hAnsi="Times New Roman" w:cs="Times New Roman"/>
          <w:sz w:val="24"/>
        </w:rPr>
      </w:pPr>
      <w:r>
        <w:rPr>
          <w:rFonts w:ascii="Times New Roman" w:hAnsi="Times New Roman" w:cs="Times New Roman"/>
          <w:sz w:val="24"/>
        </w:rPr>
        <w:t xml:space="preserve">Bezpečnostní služba </w:t>
      </w:r>
      <w:r>
        <w:rPr>
          <w:rFonts w:ascii="Times New Roman" w:hAnsi="Times New Roman" w:cs="Times New Roman"/>
          <w:b/>
          <w:sz w:val="24"/>
        </w:rPr>
        <w:t>(dále jen „BS“)</w:t>
      </w:r>
      <w:r>
        <w:rPr>
          <w:rFonts w:ascii="Times New Roman" w:hAnsi="Times New Roman" w:cs="Times New Roman"/>
          <w:sz w:val="24"/>
        </w:rPr>
        <w:t xml:space="preserve"> je povinna zajistit trvalé provádění ostrahy s náležitou odbornou péčí prostřednictvím svých zaměstnanců </w:t>
      </w:r>
      <w:r>
        <w:rPr>
          <w:rFonts w:ascii="Times New Roman" w:hAnsi="Times New Roman" w:cs="Times New Roman"/>
          <w:b/>
          <w:sz w:val="24"/>
        </w:rPr>
        <w:t>(dále též „pracovník ostrahy“ nebo „bezpečnostní pracovník“)</w:t>
      </w:r>
      <w:r>
        <w:rPr>
          <w:rFonts w:ascii="Times New Roman" w:hAnsi="Times New Roman" w:cs="Times New Roman"/>
          <w:sz w:val="24"/>
        </w:rPr>
        <w:t>, kteří jsou bezúhonní, k poskytování takové činnosti způsobilí a kvalifikovaní a vybaveni výstrojí BS.</w:t>
      </w:r>
    </w:p>
    <w:p w14:paraId="2BCEE870"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BS je povinna řádně poskytovat službu a důsledně využívat všechny zákonné prostředky k ochraně práv VZP ČR.</w:t>
      </w:r>
    </w:p>
    <w:p w14:paraId="3BB7DA1E"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BS je povinna poskytovat a provádět ostrahu dle Směrnic pro výkon služby, vnitřních předpisů a nařízení klienta a podle pokynů určených/pověřených osob z VZP ČR.</w:t>
      </w:r>
    </w:p>
    <w:p w14:paraId="17378B0A"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BS odpovídá za proškolení pracovníků ostrahy v oblasti BOZP a PO; odpovídá za dodržování předpisů BOZP a PO pracovníky ostrahy v průběhu poskytování ostrahy Objektu.</w:t>
      </w:r>
    </w:p>
    <w:p w14:paraId="48DDC5D1"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BS zajistí, aby se všichni pracovníci ostrahy před nástupem k prvnímu výkonu ostrahy zúčastnili instruktáže, kterou provede pověřená osoba BS.</w:t>
      </w:r>
    </w:p>
    <w:p w14:paraId="7EFAABD4"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lastRenderedPageBreak/>
        <w:t>5.</w:t>
      </w:r>
      <w:r>
        <w:rPr>
          <w:rFonts w:ascii="Times New Roman" w:hAnsi="Times New Roman" w:cs="Times New Roman"/>
          <w:sz w:val="24"/>
        </w:rPr>
        <w:tab/>
        <w:t>BS podle pokynu pověřené/určené osoby z VZP ČR v odůvodněných případech bez zbytečného odkladu provede okamžitou výměnu pracovníka ostrahy.</w:t>
      </w:r>
    </w:p>
    <w:p w14:paraId="719EDA1A"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 xml:space="preserve">BS je povinna předcházet možným škodám na střeženém majetku. Za tím účelem jsou pracovníci ostrahy povinni zejména kontrolovat vnášení a vynášení předmětů do /z Objektu. </w:t>
      </w:r>
    </w:p>
    <w:p w14:paraId="7621FB79"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Stanoviště BS v recepci plní také funkci ohlašovny požárů.</w:t>
      </w:r>
    </w:p>
    <w:p w14:paraId="10B93DAE"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BS je povinna vždy na požádání VZP ČR informovat o způsobu a průběhu provádění ostrahy Objektu, včetně předložení knihy služeb, případně předložení jiné nařízené vedené písemné dokumentace, vedené pracovníky ostrahy.</w:t>
      </w:r>
    </w:p>
    <w:p w14:paraId="2D800544"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BS je povinna bez zbytečného odkladu oznámit odpovědné osobě VZP ČR všechny mimořádné a nestandardní okolnosti, které byly zjištěny při provádění ostrahy Objektu, a které mohou mít vliv na změnu pokynů VZP ČR k poskytování ostrahy.</w:t>
      </w:r>
    </w:p>
    <w:p w14:paraId="2356DF5E"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 xml:space="preserve">Pracovníci ostrahy jsou povinni zaznamenávat průběh výkonu ostrahy v knize služeb, včetně pravdivého zaznamenávání všech událostí (zvláštních a mimořádných) a bezpečnostních incidentů. </w:t>
      </w:r>
    </w:p>
    <w:p w14:paraId="56C3CE92"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Zvláštní a mimořádné události i bezpečnostní incidenty je BS povinna bezprostředně po jejich vzniku či zjištění hlásit určené osobě z VZP ČR, případně podle okolností vzniku uvědomit též Policii ČR/Městskou policii. To však nezbavuje BS povinnosti učinit nezbytná opatření k zamezení vzniku škody nebo jejímu zmírnění.</w:t>
      </w:r>
    </w:p>
    <w:p w14:paraId="30D8A470"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BS se zavazuje předkládat VZP ČR vlastní návrhy na opatření, nutná k řádnému a efektivnímu zajištění poskytování ostrahy.</w:t>
      </w:r>
    </w:p>
    <w:p w14:paraId="022917A9"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 xml:space="preserve">BS je povinna provést, je-li to v zájmu VZP ČR, nezbytná a neodkladná opatření, k nimž z objektivních důvodů nemůže získat od VZP ČR včas předběžný souhlas. O provedení těchto opatření je BS povinna VZP ČR neprodleně informovat. </w:t>
      </w:r>
    </w:p>
    <w:p w14:paraId="7D7D5FFE"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BS je v rámci provádění činností ostrahy v Objektu Ústředí VZP ČR dále povinna:</w:t>
      </w:r>
    </w:p>
    <w:p w14:paraId="4DD89CEB"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chránit aktiva VZP ČR a dodržovat Bezpečnostní politiku VZP ČR;</w:t>
      </w:r>
    </w:p>
    <w:p w14:paraId="0A08C7B4"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zajistit prokazatelné poučení o zachování mlčenlivosti o skutečnostech, které se pracovník ostrahy dozvěděl při výkonu ostrahy, a které mají vztah k VZP ČR nebo klientům VZP ČR;</w:t>
      </w:r>
    </w:p>
    <w:p w14:paraId="0DE20030"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zamezit vniknutí nebo neoprávněnému vstupu osob a vjezdu dopravních prostředků do střeženého Objektu;</w:t>
      </w:r>
    </w:p>
    <w:p w14:paraId="322DE2F7"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zamezit jakémukoliv odcizování či poškozování majetku VZP ČR, jejích zaměstnanců a klientů;</w:t>
      </w:r>
    </w:p>
    <w:p w14:paraId="2568FA0B"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 xml:space="preserve">zamezit neoprávněnému pořizování fotografických nebo audiovizuálních záznamů v Objektu-vždy neprodleně vyrozumí zaměstnance OB; </w:t>
      </w:r>
    </w:p>
    <w:p w14:paraId="474D4971"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předcházet vzniku bezpečnostních incidentů a hlásit bezpečnostní incidenty, spolupracovat s VZP ČR při jejich řešení;</w:t>
      </w:r>
    </w:p>
    <w:p w14:paraId="7B075EE5"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řádně vést a aktualizovat předepsané dokumentace pro výkon ostrahy;</w:t>
      </w:r>
    </w:p>
    <w:p w14:paraId="64D07824"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lastRenderedPageBreak/>
        <w:t>v případě potřeby/nutnosti spolupracovat v rámci provádění ostrahy s Policií ČR / Městskou policií/výjezdovou skupinou PCO;</w:t>
      </w:r>
    </w:p>
    <w:p w14:paraId="2C9DEE25"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na pokyn zaměstnanců VZP ČR, doprovázet klienty či návštěvy;</w:t>
      </w:r>
    </w:p>
    <w:p w14:paraId="41C5DEF4"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na základě požadavku doprovodit invalidní zaměstnance či klienty VZP ČR;</w:t>
      </w:r>
    </w:p>
    <w:p w14:paraId="5F07047D"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vyprošťovat uvízlé osoby z výtahů;</w:t>
      </w:r>
    </w:p>
    <w:p w14:paraId="2B44250D"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ovládat všechny systémy technické ochrany a odpovídajícím způsobem reagovat na hlášení systémů;</w:t>
      </w:r>
    </w:p>
    <w:p w14:paraId="704E1DF0" w14:textId="77777777" w:rsidR="003C1120" w:rsidRDefault="003C1120" w:rsidP="00EC5501">
      <w:pPr>
        <w:numPr>
          <w:ilvl w:val="0"/>
          <w:numId w:val="119"/>
        </w:numPr>
        <w:spacing w:after="120" w:line="240" w:lineRule="auto"/>
        <w:ind w:left="1276" w:hanging="283"/>
        <w:jc w:val="both"/>
        <w:rPr>
          <w:rFonts w:ascii="Times New Roman" w:hAnsi="Times New Roman" w:cs="Times New Roman"/>
          <w:sz w:val="24"/>
        </w:rPr>
      </w:pPr>
      <w:r>
        <w:rPr>
          <w:rFonts w:ascii="Times New Roman" w:hAnsi="Times New Roman" w:cs="Times New Roman"/>
          <w:sz w:val="24"/>
        </w:rPr>
        <w:t>po proškolení obsluhovat výtahové plošiny u schodišť.</w:t>
      </w:r>
    </w:p>
    <w:p w14:paraId="7FDF858E" w14:textId="77777777" w:rsidR="003C1120" w:rsidRDefault="003C1120" w:rsidP="003C1120">
      <w:pPr>
        <w:tabs>
          <w:tab w:val="left" w:pos="0"/>
        </w:tabs>
        <w:spacing w:after="120"/>
        <w:ind w:left="555" w:hanging="555"/>
        <w:jc w:val="both"/>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BS odpovídá za požadovanou úroveň vystupování a chování pracovníků ostrahy vůči klientům, návštěvám a zaměstnancům VZP ČR.</w:t>
      </w:r>
    </w:p>
    <w:p w14:paraId="3D13A514"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BS je povinen zajistit, aby pracovníci ostrahy trvale dodržovali ústrojovou kázeň podle požadavku VZP ČR – stejnokroj BS ve společenské/aktivní variantě + označení Ostraha VZP ČR, nepoužívat znečištěný či neúplný stejnokroj. Je zakázáno během celého výkonu ostrahy používat občanský oděv nebo jeho části v kombinaci se stejnokrojem BS.</w:t>
      </w:r>
    </w:p>
    <w:p w14:paraId="35B0B9EC"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BS odpovídá za dodržování závazných pokynů k výkonu ostrahy v Objektu. Pracovníci ostrahy jsou povinni podrobit se přezkoušení těchto znalostí na základě výzvy pověřených osob z VZP ČR.</w:t>
      </w:r>
    </w:p>
    <w:p w14:paraId="57D95B6A" w14:textId="77777777" w:rsidR="003C1120" w:rsidRDefault="003C1120" w:rsidP="003C1120">
      <w:pPr>
        <w:tabs>
          <w:tab w:val="left" w:pos="567"/>
        </w:tabs>
        <w:spacing w:after="120"/>
        <w:ind w:left="567" w:hanging="567"/>
        <w:jc w:val="both"/>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t>Při výkonu ostrahy jsou pracovníci ostrahy povinni se věnovat pouze aktivitám, které přímo souvisí s výkonem ostrahy, udržovat v pořádku a čistotě prostory určené k výkonu ostrahy-prostory recepce. Při výkonu ostrahy je zakázáno:</w:t>
      </w:r>
    </w:p>
    <w:p w14:paraId="4894D2B1" w14:textId="77777777" w:rsidR="003C1120" w:rsidRDefault="003C1120" w:rsidP="00EC5501">
      <w:pPr>
        <w:numPr>
          <w:ilvl w:val="0"/>
          <w:numId w:val="50"/>
        </w:numPr>
        <w:tabs>
          <w:tab w:val="left" w:pos="567"/>
        </w:tabs>
        <w:spacing w:after="120" w:line="240" w:lineRule="auto"/>
        <w:ind w:hanging="448"/>
        <w:jc w:val="both"/>
        <w:rPr>
          <w:rFonts w:ascii="Times New Roman" w:hAnsi="Times New Roman" w:cs="Times New Roman"/>
          <w:sz w:val="24"/>
        </w:rPr>
      </w:pPr>
      <w:r>
        <w:rPr>
          <w:rFonts w:ascii="Times New Roman" w:hAnsi="Times New Roman" w:cs="Times New Roman"/>
          <w:sz w:val="24"/>
        </w:rPr>
        <w:t>požívat před nebo během výkonu ostrahy alkoholické nápoje nebo psychotropní nebo jiné návykové látky, které by mohly jakýmkoliv způsobem negativně ovlivnit schopnost kvalitně vykonávat ostrahu;</w:t>
      </w:r>
    </w:p>
    <w:p w14:paraId="10639A55" w14:textId="77777777" w:rsidR="003C1120" w:rsidRDefault="003C1120"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číst jakékoliv tiskoviny, s výjimkou tiskovin či písemností, které mají přímý vztah k výkonu ostrahy;</w:t>
      </w:r>
    </w:p>
    <w:p w14:paraId="58247409" w14:textId="77777777" w:rsidR="003C1120" w:rsidRDefault="003C1120"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používat výpočetní techniku a vybavení k činnostem, které nemají vztah k výkonu ostrahy;</w:t>
      </w:r>
    </w:p>
    <w:p w14:paraId="09847037" w14:textId="77777777" w:rsidR="003C1120" w:rsidRDefault="003C1120"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ponechávat v prostorách výkonu ostrahy předměty, které nesouvisí s výkonem ostrahy (především potraviny atd.);</w:t>
      </w:r>
    </w:p>
    <w:p w14:paraId="38D19385" w14:textId="77777777" w:rsidR="003C1120" w:rsidRDefault="003C1120" w:rsidP="00EC5501">
      <w:pPr>
        <w:numPr>
          <w:ilvl w:val="0"/>
          <w:numId w:val="50"/>
        </w:numPr>
        <w:spacing w:after="120" w:line="240" w:lineRule="auto"/>
        <w:ind w:left="993" w:hanging="448"/>
        <w:jc w:val="both"/>
        <w:rPr>
          <w:rFonts w:ascii="Times New Roman" w:hAnsi="Times New Roman" w:cs="Times New Roman"/>
          <w:sz w:val="24"/>
        </w:rPr>
      </w:pPr>
      <w:r>
        <w:rPr>
          <w:rFonts w:ascii="Times New Roman" w:hAnsi="Times New Roman" w:cs="Times New Roman"/>
          <w:sz w:val="24"/>
        </w:rPr>
        <w:t>spát během výkonu ostrahy.</w:t>
      </w:r>
    </w:p>
    <w:p w14:paraId="5B152F3B" w14:textId="77777777" w:rsidR="003C1120" w:rsidRDefault="003C1120" w:rsidP="003C1120">
      <w:pPr>
        <w:jc w:val="both"/>
        <w:rPr>
          <w:rFonts w:ascii="Times New Roman" w:hAnsi="Times New Roman" w:cs="Times New Roman"/>
          <w:b/>
          <w:sz w:val="24"/>
          <w:u w:val="single"/>
        </w:rPr>
      </w:pPr>
      <w:r>
        <w:rPr>
          <w:rFonts w:ascii="Times New Roman" w:eastAsia="Times New Roman" w:hAnsi="Times New Roman" w:cs="Times New Roman"/>
          <w:sz w:val="24"/>
          <w:szCs w:val="24"/>
          <w:lang w:eastAsia="cs-CZ"/>
        </w:rPr>
        <w:t>Bezpečnostní pracovník musí do služby nastoupit s takovým časovým předstihem, aby v stanoveném čase mohl zahájit plnění povinností vyplývajících z této specifikace nebo Směrnice pro výkon služby. V této době zkontroluje podle inventárního seznamu a seznamu objektové dokumentace úplnost a neporušenost dokumentů a materiálu. Informuje se u bezpečnostního pracovníka, od kterého službu přejímá o událostech v předchozím období a skutečnostech, které mají vliv na plnění jeho úkolů (přítomnost hlavních funkcionářů, případně dalších osob v objektu, práce zaměstnanců po pracovní době apod.). Následně provede zápis o převzetí směny do Knihy služby.</w:t>
      </w:r>
    </w:p>
    <w:p w14:paraId="56C1C313" w14:textId="77777777" w:rsidR="003C1120" w:rsidRDefault="003C1120" w:rsidP="00EC5501">
      <w:pPr>
        <w:pStyle w:val="Odstavecseseznamem"/>
        <w:numPr>
          <w:ilvl w:val="0"/>
          <w:numId w:val="118"/>
        </w:numPr>
        <w:jc w:val="both"/>
        <w:rPr>
          <w:rFonts w:ascii="Times New Roman" w:hAnsi="Times New Roman"/>
          <w:b/>
          <w:sz w:val="24"/>
          <w:szCs w:val="24"/>
          <w:u w:val="single"/>
        </w:rPr>
      </w:pPr>
      <w:r>
        <w:rPr>
          <w:rFonts w:ascii="Times New Roman" w:hAnsi="Times New Roman"/>
          <w:b/>
          <w:sz w:val="24"/>
          <w:szCs w:val="24"/>
          <w:u w:val="single"/>
        </w:rPr>
        <w:lastRenderedPageBreak/>
        <w:t xml:space="preserve">Požadavky Objednatele nad rámec základního sjednaného rozsahu bezpečnostních služeb: </w:t>
      </w:r>
    </w:p>
    <w:p w14:paraId="6265852B" w14:textId="77777777" w:rsidR="003C1120" w:rsidRDefault="003C1120" w:rsidP="00EC5501">
      <w:pPr>
        <w:pStyle w:val="Odstavecseseznamem"/>
        <w:numPr>
          <w:ilvl w:val="0"/>
          <w:numId w:val="134"/>
        </w:numPr>
        <w:ind w:left="1276"/>
        <w:jc w:val="both"/>
        <w:rPr>
          <w:rFonts w:ascii="Times New Roman" w:hAnsi="Times New Roman"/>
          <w:sz w:val="24"/>
          <w:szCs w:val="24"/>
        </w:rPr>
      </w:pPr>
      <w:r>
        <w:rPr>
          <w:rFonts w:ascii="Times New Roman" w:hAnsi="Times New Roman"/>
          <w:sz w:val="24"/>
          <w:szCs w:val="24"/>
        </w:rPr>
        <w:t>zajištění zvýšené ostrahy v případě výpadku prvků technické ochrany v Objektu, a to po dobu dle požadavku Objednatele;</w:t>
      </w:r>
    </w:p>
    <w:p w14:paraId="6BB2B795" w14:textId="77777777" w:rsidR="003C1120" w:rsidRDefault="003C1120" w:rsidP="00EC5501">
      <w:pPr>
        <w:pStyle w:val="Odstavecseseznamem"/>
        <w:numPr>
          <w:ilvl w:val="0"/>
          <w:numId w:val="134"/>
        </w:numPr>
        <w:ind w:left="1276"/>
        <w:jc w:val="both"/>
        <w:rPr>
          <w:rFonts w:ascii="Times New Roman" w:hAnsi="Times New Roman"/>
          <w:sz w:val="24"/>
          <w:szCs w:val="24"/>
        </w:rPr>
      </w:pPr>
      <w:r>
        <w:rPr>
          <w:rFonts w:ascii="Times New Roman" w:hAnsi="Times New Roman"/>
          <w:sz w:val="24"/>
          <w:szCs w:val="24"/>
        </w:rPr>
        <w:t xml:space="preserve">zajištění mimořádné ostrahy pokladního místa v Objektu;  </w:t>
      </w:r>
    </w:p>
    <w:p w14:paraId="2211E34F" w14:textId="64AD7BE9" w:rsidR="003C1120" w:rsidRPr="0092319F" w:rsidRDefault="003C1120" w:rsidP="00EC5501">
      <w:pPr>
        <w:pStyle w:val="Odstavecseseznamem"/>
        <w:numPr>
          <w:ilvl w:val="0"/>
          <w:numId w:val="134"/>
        </w:numPr>
        <w:ind w:left="1276"/>
        <w:jc w:val="both"/>
        <w:rPr>
          <w:rFonts w:ascii="Times New Roman" w:hAnsi="Times New Roman"/>
          <w:sz w:val="24"/>
          <w:szCs w:val="24"/>
        </w:rPr>
      </w:pPr>
      <w:r w:rsidRPr="0092319F">
        <w:rPr>
          <w:rFonts w:ascii="Times New Roman" w:hAnsi="Times New Roman"/>
          <w:sz w:val="24"/>
          <w:szCs w:val="24"/>
        </w:rPr>
        <w:t>zajištění mimořádného navýšení počtu členů ostrahy v případě mimořádných událostí, a to dle požadavku Objednatele (např. poškození vnějšího pláště takovým způsobem, že zabezpečení Objektu nebude možné jiným způsobem apod.);</w:t>
      </w:r>
    </w:p>
    <w:p w14:paraId="234A109D" w14:textId="77777777" w:rsidR="003C1120" w:rsidRDefault="003C1120" w:rsidP="00EC5501">
      <w:pPr>
        <w:pStyle w:val="Odstavecseseznamem"/>
        <w:numPr>
          <w:ilvl w:val="0"/>
          <w:numId w:val="134"/>
        </w:numPr>
        <w:ind w:left="1276"/>
        <w:jc w:val="both"/>
        <w:rPr>
          <w:rFonts w:ascii="Times New Roman" w:hAnsi="Times New Roman"/>
          <w:sz w:val="24"/>
          <w:szCs w:val="24"/>
        </w:rPr>
      </w:pPr>
      <w:r>
        <w:rPr>
          <w:rFonts w:ascii="Times New Roman" w:hAnsi="Times New Roman"/>
          <w:sz w:val="24"/>
          <w:szCs w:val="24"/>
        </w:rPr>
        <w:t>zajištění doprovodu při manipulaci s ceninami či osobními údaji;</w:t>
      </w:r>
    </w:p>
    <w:p w14:paraId="6B6C1260" w14:textId="5AE00788" w:rsidR="003C1120" w:rsidRDefault="003C1120" w:rsidP="00EC5501">
      <w:pPr>
        <w:pStyle w:val="Odstavecseseznamem"/>
        <w:numPr>
          <w:ilvl w:val="0"/>
          <w:numId w:val="134"/>
        </w:numPr>
        <w:ind w:left="1276"/>
        <w:jc w:val="both"/>
        <w:rPr>
          <w:rFonts w:ascii="Times New Roman" w:hAnsi="Times New Roman"/>
          <w:sz w:val="24"/>
          <w:szCs w:val="24"/>
        </w:rPr>
      </w:pPr>
      <w:r>
        <w:rPr>
          <w:rFonts w:ascii="Times New Roman" w:hAnsi="Times New Roman"/>
          <w:sz w:val="24"/>
          <w:szCs w:val="24"/>
        </w:rPr>
        <w:t>další činnosti související s bezpečností Objektu a neobsažené v tomto dokumentu budou realizovány na základě samostatných objednávek dle konkrétních požadavků Objednatele v objednávce uvedených.</w:t>
      </w:r>
    </w:p>
    <w:p w14:paraId="317CBBE8" w14:textId="410C7B90" w:rsidR="00B25159" w:rsidRDefault="00B25159" w:rsidP="0092319F">
      <w:pPr>
        <w:jc w:val="both"/>
        <w:rPr>
          <w:rFonts w:ascii="Times New Roman" w:hAnsi="Times New Roman"/>
          <w:sz w:val="24"/>
          <w:szCs w:val="24"/>
        </w:rPr>
      </w:pPr>
    </w:p>
    <w:p w14:paraId="16ED27CB" w14:textId="231C607A" w:rsidR="004824BA" w:rsidRDefault="004824BA" w:rsidP="0092319F">
      <w:pPr>
        <w:jc w:val="both"/>
        <w:rPr>
          <w:rFonts w:ascii="Times New Roman" w:hAnsi="Times New Roman"/>
          <w:sz w:val="24"/>
          <w:szCs w:val="24"/>
        </w:rPr>
      </w:pPr>
    </w:p>
    <w:p w14:paraId="12ADF7F9" w14:textId="370EC228" w:rsidR="004824BA" w:rsidRDefault="004824BA" w:rsidP="0092319F">
      <w:pPr>
        <w:jc w:val="both"/>
        <w:rPr>
          <w:rFonts w:ascii="Times New Roman" w:hAnsi="Times New Roman"/>
          <w:sz w:val="24"/>
          <w:szCs w:val="24"/>
        </w:rPr>
      </w:pPr>
    </w:p>
    <w:p w14:paraId="4C3B42EF" w14:textId="1883B2D4" w:rsidR="004824BA" w:rsidRDefault="004824BA" w:rsidP="0092319F">
      <w:pPr>
        <w:jc w:val="both"/>
        <w:rPr>
          <w:rFonts w:ascii="Times New Roman" w:hAnsi="Times New Roman"/>
          <w:sz w:val="24"/>
          <w:szCs w:val="24"/>
        </w:rPr>
      </w:pPr>
    </w:p>
    <w:p w14:paraId="0F7026FE" w14:textId="5C9485AF" w:rsidR="004824BA" w:rsidRDefault="004824BA" w:rsidP="0092319F">
      <w:pPr>
        <w:jc w:val="both"/>
        <w:rPr>
          <w:rFonts w:ascii="Times New Roman" w:hAnsi="Times New Roman"/>
          <w:sz w:val="24"/>
          <w:szCs w:val="24"/>
        </w:rPr>
      </w:pPr>
    </w:p>
    <w:p w14:paraId="48D9793E" w14:textId="5A0D243A" w:rsidR="004824BA" w:rsidRDefault="004824BA" w:rsidP="0092319F">
      <w:pPr>
        <w:jc w:val="both"/>
        <w:rPr>
          <w:rFonts w:ascii="Times New Roman" w:hAnsi="Times New Roman"/>
          <w:sz w:val="24"/>
          <w:szCs w:val="24"/>
        </w:rPr>
      </w:pPr>
    </w:p>
    <w:p w14:paraId="4533A3B4" w14:textId="691C1A0A" w:rsidR="004824BA" w:rsidRDefault="004824BA" w:rsidP="0092319F">
      <w:pPr>
        <w:jc w:val="both"/>
        <w:rPr>
          <w:rFonts w:ascii="Times New Roman" w:hAnsi="Times New Roman"/>
          <w:sz w:val="24"/>
          <w:szCs w:val="24"/>
        </w:rPr>
      </w:pPr>
    </w:p>
    <w:p w14:paraId="761FCFD1" w14:textId="3D746B21" w:rsidR="004824BA" w:rsidRDefault="004824BA" w:rsidP="0092319F">
      <w:pPr>
        <w:jc w:val="both"/>
        <w:rPr>
          <w:rFonts w:ascii="Times New Roman" w:hAnsi="Times New Roman"/>
          <w:sz w:val="24"/>
          <w:szCs w:val="24"/>
        </w:rPr>
      </w:pPr>
    </w:p>
    <w:p w14:paraId="363EA18A" w14:textId="1BC7E8BA" w:rsidR="004824BA" w:rsidRDefault="004824BA" w:rsidP="0092319F">
      <w:pPr>
        <w:jc w:val="both"/>
        <w:rPr>
          <w:rFonts w:ascii="Times New Roman" w:hAnsi="Times New Roman"/>
          <w:sz w:val="24"/>
          <w:szCs w:val="24"/>
        </w:rPr>
      </w:pPr>
    </w:p>
    <w:p w14:paraId="5F37E6E2" w14:textId="7EA15898" w:rsidR="004824BA" w:rsidRDefault="004824BA" w:rsidP="0092319F">
      <w:pPr>
        <w:jc w:val="both"/>
        <w:rPr>
          <w:rFonts w:ascii="Times New Roman" w:hAnsi="Times New Roman"/>
          <w:sz w:val="24"/>
          <w:szCs w:val="24"/>
        </w:rPr>
      </w:pPr>
    </w:p>
    <w:p w14:paraId="0ED0C006" w14:textId="796362F1" w:rsidR="004824BA" w:rsidRDefault="004824BA" w:rsidP="0092319F">
      <w:pPr>
        <w:jc w:val="both"/>
        <w:rPr>
          <w:rFonts w:ascii="Times New Roman" w:hAnsi="Times New Roman"/>
          <w:sz w:val="24"/>
          <w:szCs w:val="24"/>
        </w:rPr>
      </w:pPr>
    </w:p>
    <w:p w14:paraId="74D7C3AA" w14:textId="147A4460" w:rsidR="004824BA" w:rsidRDefault="004824BA" w:rsidP="0092319F">
      <w:pPr>
        <w:jc w:val="both"/>
        <w:rPr>
          <w:rFonts w:ascii="Times New Roman" w:hAnsi="Times New Roman"/>
          <w:sz w:val="24"/>
          <w:szCs w:val="24"/>
        </w:rPr>
      </w:pPr>
    </w:p>
    <w:p w14:paraId="319DD4D8" w14:textId="0EFB1E44" w:rsidR="004824BA" w:rsidRDefault="004824BA" w:rsidP="0092319F">
      <w:pPr>
        <w:jc w:val="both"/>
        <w:rPr>
          <w:rFonts w:ascii="Times New Roman" w:hAnsi="Times New Roman"/>
          <w:sz w:val="24"/>
          <w:szCs w:val="24"/>
        </w:rPr>
      </w:pPr>
    </w:p>
    <w:p w14:paraId="52C4C83B" w14:textId="08A113E6" w:rsidR="004824BA" w:rsidRDefault="004824BA" w:rsidP="0092319F">
      <w:pPr>
        <w:jc w:val="both"/>
        <w:rPr>
          <w:rFonts w:ascii="Times New Roman" w:hAnsi="Times New Roman"/>
          <w:sz w:val="24"/>
          <w:szCs w:val="24"/>
        </w:rPr>
      </w:pPr>
    </w:p>
    <w:p w14:paraId="26850961" w14:textId="58C59904" w:rsidR="0024102B" w:rsidRDefault="0024102B" w:rsidP="0092319F">
      <w:pPr>
        <w:jc w:val="both"/>
        <w:rPr>
          <w:rFonts w:ascii="Times New Roman" w:hAnsi="Times New Roman"/>
          <w:sz w:val="24"/>
          <w:szCs w:val="24"/>
        </w:rPr>
      </w:pPr>
    </w:p>
    <w:p w14:paraId="2F8C12EF" w14:textId="2BBF248E" w:rsidR="0024102B" w:rsidRDefault="0024102B" w:rsidP="0092319F">
      <w:pPr>
        <w:jc w:val="both"/>
        <w:rPr>
          <w:rFonts w:ascii="Times New Roman" w:hAnsi="Times New Roman"/>
          <w:sz w:val="24"/>
          <w:szCs w:val="24"/>
        </w:rPr>
      </w:pPr>
    </w:p>
    <w:p w14:paraId="5EEA2B3C" w14:textId="77777777" w:rsidR="0024102B" w:rsidRDefault="0024102B" w:rsidP="0092319F">
      <w:pPr>
        <w:jc w:val="both"/>
        <w:rPr>
          <w:rFonts w:ascii="Times New Roman" w:hAnsi="Times New Roman"/>
          <w:sz w:val="24"/>
          <w:szCs w:val="24"/>
        </w:rPr>
      </w:pPr>
    </w:p>
    <w:p w14:paraId="02D89F45" w14:textId="77777777" w:rsidR="0092319F" w:rsidRPr="0092319F" w:rsidRDefault="0092319F" w:rsidP="0092319F">
      <w:pPr>
        <w:jc w:val="both"/>
        <w:rPr>
          <w:rFonts w:ascii="Times New Roman" w:hAnsi="Times New Roman"/>
          <w:sz w:val="24"/>
          <w:szCs w:val="24"/>
        </w:rPr>
      </w:pPr>
    </w:p>
    <w:p w14:paraId="62C2F763" w14:textId="64B2E76E" w:rsidR="003C1120" w:rsidRPr="003C1120" w:rsidRDefault="003C1120" w:rsidP="003C1120">
      <w:pPr>
        <w:rPr>
          <w:sz w:val="20"/>
          <w:szCs w:val="20"/>
        </w:rPr>
      </w:pPr>
      <w:r>
        <w:rPr>
          <w:noProof/>
          <w:lang w:eastAsia="cs-CZ"/>
        </w:rPr>
        <w:lastRenderedPageBreak/>
        <w:drawing>
          <wp:inline distT="0" distB="0" distL="0" distR="0" wp14:anchorId="4F6B4F03" wp14:editId="103F3A79">
            <wp:extent cx="1637665" cy="476885"/>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476885"/>
                    </a:xfrm>
                    <a:prstGeom prst="rect">
                      <a:avLst/>
                    </a:prstGeom>
                    <a:noFill/>
                    <a:ln>
                      <a:noFill/>
                    </a:ln>
                  </pic:spPr>
                </pic:pic>
              </a:graphicData>
            </a:graphic>
          </wp:inline>
        </w:drawing>
      </w:r>
    </w:p>
    <w:p w14:paraId="6C996DE0" w14:textId="77777777" w:rsidR="003C1120" w:rsidRPr="003C1120" w:rsidRDefault="003C1120" w:rsidP="003C1120">
      <w:pPr>
        <w:rPr>
          <w:rFonts w:ascii="Times New Roman" w:hAnsi="Times New Roman"/>
          <w:b/>
          <w:sz w:val="28"/>
          <w:szCs w:val="28"/>
        </w:rPr>
      </w:pPr>
      <w:r w:rsidRPr="003C1120">
        <w:rPr>
          <w:rFonts w:ascii="Times New Roman" w:hAnsi="Times New Roman"/>
          <w:b/>
          <w:sz w:val="28"/>
          <w:szCs w:val="28"/>
        </w:rPr>
        <w:t>Příloha č. 12 – Vzor objednávky</w:t>
      </w:r>
    </w:p>
    <w:p w14:paraId="55190D34" w14:textId="77777777" w:rsidR="003C1120" w:rsidRPr="003C1120" w:rsidRDefault="003C1120" w:rsidP="003C1120">
      <w:pPr>
        <w:rPr>
          <w:rFonts w:ascii="Times New Roman" w:hAnsi="Times New Roman"/>
          <w:b/>
          <w:sz w:val="28"/>
          <w:szCs w:val="28"/>
        </w:rPr>
      </w:pPr>
    </w:p>
    <w:p w14:paraId="3D1C7435" w14:textId="77777777" w:rsidR="003C1120" w:rsidRPr="003C1120" w:rsidRDefault="003C1120" w:rsidP="003C1120">
      <w:pPr>
        <w:rPr>
          <w:rFonts w:ascii="Times New Roman" w:hAnsi="Times New Roman"/>
          <w:sz w:val="24"/>
          <w:szCs w:val="24"/>
        </w:rPr>
      </w:pPr>
      <w:r w:rsidRPr="003C1120">
        <w:rPr>
          <w:rFonts w:ascii="Times New Roman" w:hAnsi="Times New Roman"/>
          <w:b/>
          <w:sz w:val="28"/>
          <w:szCs w:val="28"/>
        </w:rPr>
        <w:t>Objednávka č……….…</w:t>
      </w:r>
      <w:r w:rsidRPr="003C1120">
        <w:rPr>
          <w:rFonts w:ascii="Times New Roman" w:hAnsi="Times New Roman"/>
          <w:sz w:val="28"/>
          <w:szCs w:val="28"/>
        </w:rPr>
        <w:t xml:space="preserve"> </w:t>
      </w:r>
      <w:r w:rsidRPr="003C1120">
        <w:rPr>
          <w:rFonts w:ascii="Times New Roman" w:hAnsi="Times New Roman"/>
          <w:sz w:val="24"/>
          <w:szCs w:val="24"/>
        </w:rPr>
        <w:t>ke Smlouvě o poskytnutí bezpečnostních služeb ze dne ……….</w:t>
      </w:r>
    </w:p>
    <w:p w14:paraId="07A2F9D0" w14:textId="77777777" w:rsidR="003C1120" w:rsidRPr="003C1120" w:rsidRDefault="003C1120" w:rsidP="003C1120">
      <w:pPr>
        <w:rPr>
          <w:rFonts w:ascii="Times New Roman" w:hAnsi="Times New Roman"/>
          <w:sz w:val="24"/>
          <w:szCs w:val="24"/>
        </w:rPr>
      </w:pPr>
      <w:r w:rsidRPr="003C1120">
        <w:rPr>
          <w:rFonts w:ascii="Times New Roman" w:hAnsi="Times New Roman"/>
          <w:sz w:val="24"/>
          <w:szCs w:val="24"/>
        </w:rPr>
        <w:t>Datum vystavení:: …………………</w:t>
      </w:r>
    </w:p>
    <w:p w14:paraId="12564AE6" w14:textId="77777777" w:rsidR="003C1120" w:rsidRPr="003C1120" w:rsidRDefault="003C1120" w:rsidP="003C1120">
      <w:pPr>
        <w:rPr>
          <w:rFonts w:ascii="Times New Roman" w:hAnsi="Times New Roman"/>
          <w:b/>
          <w:sz w:val="24"/>
          <w:szCs w:val="24"/>
        </w:rPr>
      </w:pPr>
      <w:r w:rsidRPr="003C1120">
        <w:rPr>
          <w:rFonts w:ascii="Times New Roman" w:hAnsi="Times New Roman"/>
          <w:sz w:val="24"/>
          <w:szCs w:val="24"/>
        </w:rPr>
        <w:t xml:space="preserve">Specifikace: </w:t>
      </w:r>
    </w:p>
    <w:tbl>
      <w:tblPr>
        <w:tblStyle w:val="Mkatabulky"/>
        <w:tblW w:w="10174" w:type="dxa"/>
        <w:tblInd w:w="-289" w:type="dxa"/>
        <w:tblLook w:val="04A0" w:firstRow="1" w:lastRow="0" w:firstColumn="1" w:lastColumn="0" w:noHBand="0" w:noVBand="1"/>
      </w:tblPr>
      <w:tblGrid>
        <w:gridCol w:w="1883"/>
        <w:gridCol w:w="4354"/>
        <w:gridCol w:w="2230"/>
        <w:gridCol w:w="1707"/>
      </w:tblGrid>
      <w:tr w:rsidR="003C1120" w14:paraId="3148D631" w14:textId="77777777" w:rsidTr="003C1120">
        <w:tc>
          <w:tcPr>
            <w:tcW w:w="1883" w:type="dxa"/>
            <w:tcBorders>
              <w:top w:val="single" w:sz="4" w:space="0" w:color="auto"/>
              <w:left w:val="single" w:sz="4" w:space="0" w:color="auto"/>
              <w:bottom w:val="single" w:sz="4" w:space="0" w:color="auto"/>
              <w:right w:val="single" w:sz="4" w:space="0" w:color="auto"/>
            </w:tcBorders>
          </w:tcPr>
          <w:p w14:paraId="13842516" w14:textId="77777777" w:rsidR="003C1120" w:rsidRDefault="003C1120">
            <w:pPr>
              <w:jc w:val="center"/>
              <w:rPr>
                <w:rFonts w:ascii="Times New Roman" w:hAnsi="Times New Roman" w:cs="Times New Roman"/>
                <w:b/>
                <w:sz w:val="24"/>
                <w:szCs w:val="24"/>
              </w:rPr>
            </w:pPr>
          </w:p>
          <w:p w14:paraId="4F8F7410" w14:textId="77777777" w:rsidR="003C1120" w:rsidRDefault="003C1120">
            <w:pPr>
              <w:jc w:val="center"/>
              <w:rPr>
                <w:rFonts w:ascii="Times New Roman" w:hAnsi="Times New Roman" w:cs="Times New Roman"/>
                <w:b/>
                <w:sz w:val="24"/>
                <w:szCs w:val="24"/>
              </w:rPr>
            </w:pPr>
            <w:r>
              <w:rPr>
                <w:rFonts w:ascii="Times New Roman" w:hAnsi="Times New Roman" w:cs="Times New Roman"/>
                <w:b/>
                <w:sz w:val="24"/>
                <w:szCs w:val="24"/>
              </w:rPr>
              <w:t>Datum plnění</w:t>
            </w:r>
          </w:p>
        </w:tc>
        <w:tc>
          <w:tcPr>
            <w:tcW w:w="4354" w:type="dxa"/>
            <w:tcBorders>
              <w:top w:val="single" w:sz="4" w:space="0" w:color="auto"/>
              <w:left w:val="single" w:sz="4" w:space="0" w:color="auto"/>
              <w:bottom w:val="single" w:sz="4" w:space="0" w:color="auto"/>
              <w:right w:val="single" w:sz="4" w:space="0" w:color="auto"/>
            </w:tcBorders>
          </w:tcPr>
          <w:p w14:paraId="4D64770F" w14:textId="77777777" w:rsidR="003C1120" w:rsidRDefault="003C1120">
            <w:pPr>
              <w:ind w:right="1426"/>
              <w:jc w:val="center"/>
              <w:rPr>
                <w:rFonts w:ascii="Times New Roman" w:hAnsi="Times New Roman" w:cs="Times New Roman"/>
                <w:b/>
                <w:sz w:val="24"/>
                <w:szCs w:val="24"/>
              </w:rPr>
            </w:pPr>
          </w:p>
          <w:p w14:paraId="22384DD9" w14:textId="77777777" w:rsidR="003C1120" w:rsidRDefault="003C1120">
            <w:pPr>
              <w:ind w:right="317"/>
              <w:jc w:val="center"/>
              <w:rPr>
                <w:rFonts w:ascii="Times New Roman" w:hAnsi="Times New Roman" w:cs="Times New Roman"/>
                <w:b/>
                <w:sz w:val="24"/>
                <w:szCs w:val="24"/>
              </w:rPr>
            </w:pPr>
            <w:r>
              <w:rPr>
                <w:rFonts w:ascii="Times New Roman" w:hAnsi="Times New Roman" w:cs="Times New Roman"/>
                <w:b/>
                <w:sz w:val="24"/>
                <w:szCs w:val="24"/>
              </w:rPr>
              <w:t>Popis požadovaných služeb</w:t>
            </w:r>
          </w:p>
          <w:p w14:paraId="650F37AD" w14:textId="77777777" w:rsidR="003C1120" w:rsidRDefault="003C1120">
            <w:pPr>
              <w:ind w:right="1426"/>
              <w:jc w:val="center"/>
              <w:rPr>
                <w:rFonts w:ascii="Times New Roman" w:hAnsi="Times New Roman" w:cs="Times New Roman"/>
                <w:b/>
                <w:sz w:val="24"/>
                <w:szCs w:val="24"/>
              </w:rPr>
            </w:pPr>
          </w:p>
        </w:tc>
        <w:tc>
          <w:tcPr>
            <w:tcW w:w="2230" w:type="dxa"/>
            <w:tcBorders>
              <w:top w:val="single" w:sz="4" w:space="0" w:color="auto"/>
              <w:left w:val="single" w:sz="4" w:space="0" w:color="auto"/>
              <w:bottom w:val="single" w:sz="4" w:space="0" w:color="auto"/>
              <w:right w:val="single" w:sz="4" w:space="0" w:color="auto"/>
            </w:tcBorders>
          </w:tcPr>
          <w:p w14:paraId="13D7CA62" w14:textId="77777777" w:rsidR="003C1120" w:rsidRDefault="003C1120">
            <w:pPr>
              <w:ind w:right="850"/>
              <w:jc w:val="center"/>
              <w:rPr>
                <w:rFonts w:ascii="Times New Roman" w:hAnsi="Times New Roman" w:cs="Times New Roman"/>
                <w:sz w:val="24"/>
                <w:szCs w:val="24"/>
              </w:rPr>
            </w:pPr>
          </w:p>
          <w:p w14:paraId="587BBF9B" w14:textId="77777777" w:rsidR="003C1120" w:rsidRDefault="003C1120">
            <w:pPr>
              <w:tabs>
                <w:tab w:val="left" w:pos="317"/>
              </w:tabs>
              <w:ind w:right="1426"/>
              <w:rPr>
                <w:rFonts w:ascii="Times New Roman" w:hAnsi="Times New Roman" w:cs="Times New Roman"/>
                <w:b/>
                <w:sz w:val="24"/>
                <w:szCs w:val="24"/>
              </w:rPr>
            </w:pPr>
            <w:r>
              <w:rPr>
                <w:rFonts w:ascii="Times New Roman" w:hAnsi="Times New Roman" w:cs="Times New Roman"/>
                <w:b/>
                <w:sz w:val="24"/>
                <w:szCs w:val="24"/>
              </w:rPr>
              <w:t>Počet hodin</w:t>
            </w:r>
          </w:p>
        </w:tc>
        <w:tc>
          <w:tcPr>
            <w:tcW w:w="1707" w:type="dxa"/>
            <w:tcBorders>
              <w:top w:val="single" w:sz="4" w:space="0" w:color="auto"/>
              <w:left w:val="single" w:sz="4" w:space="0" w:color="auto"/>
              <w:bottom w:val="single" w:sz="4" w:space="0" w:color="auto"/>
              <w:right w:val="single" w:sz="4" w:space="0" w:color="auto"/>
            </w:tcBorders>
          </w:tcPr>
          <w:p w14:paraId="1E728B61" w14:textId="77777777" w:rsidR="003C1120" w:rsidRDefault="003C1120">
            <w:pPr>
              <w:rPr>
                <w:rFonts w:ascii="Times New Roman" w:hAnsi="Times New Roman" w:cs="Times New Roman"/>
                <w:b/>
                <w:sz w:val="24"/>
                <w:szCs w:val="24"/>
              </w:rPr>
            </w:pPr>
          </w:p>
          <w:p w14:paraId="2B59DB8F" w14:textId="77777777" w:rsidR="003C1120" w:rsidRDefault="003C1120">
            <w:pPr>
              <w:tabs>
                <w:tab w:val="left" w:pos="105"/>
                <w:tab w:val="left" w:pos="317"/>
                <w:tab w:val="left" w:pos="530"/>
              </w:tabs>
              <w:ind w:right="317"/>
              <w:jc w:val="center"/>
              <w:rPr>
                <w:rFonts w:ascii="Times New Roman" w:hAnsi="Times New Roman" w:cs="Times New Roman"/>
                <w:b/>
                <w:sz w:val="24"/>
                <w:szCs w:val="24"/>
              </w:rPr>
            </w:pPr>
            <w:r>
              <w:rPr>
                <w:rFonts w:ascii="Times New Roman" w:hAnsi="Times New Roman" w:cs="Times New Roman"/>
                <w:b/>
                <w:sz w:val="24"/>
                <w:szCs w:val="24"/>
              </w:rPr>
              <w:t>Počet pracovníků</w:t>
            </w:r>
          </w:p>
        </w:tc>
      </w:tr>
      <w:tr w:rsidR="003C1120" w14:paraId="7FA10EC2" w14:textId="77777777" w:rsidTr="003C1120">
        <w:tc>
          <w:tcPr>
            <w:tcW w:w="1883" w:type="dxa"/>
            <w:tcBorders>
              <w:top w:val="single" w:sz="4" w:space="0" w:color="auto"/>
              <w:left w:val="single" w:sz="4" w:space="0" w:color="auto"/>
              <w:bottom w:val="single" w:sz="4" w:space="0" w:color="auto"/>
              <w:right w:val="single" w:sz="4" w:space="0" w:color="auto"/>
            </w:tcBorders>
          </w:tcPr>
          <w:p w14:paraId="524DD617" w14:textId="77777777" w:rsidR="003C1120" w:rsidRDefault="003C1120">
            <w:pPr>
              <w:ind w:right="601"/>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0F1B045A" w14:textId="77777777" w:rsidR="003C1120" w:rsidRDefault="003C1120">
            <w:pPr>
              <w:ind w:right="601"/>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1A82BBED"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247034A9" w14:textId="77777777" w:rsidR="003C1120" w:rsidRDefault="003C1120">
            <w:pPr>
              <w:tabs>
                <w:tab w:val="left" w:pos="993"/>
              </w:tabs>
              <w:rPr>
                <w:rFonts w:ascii="Times New Roman" w:hAnsi="Times New Roman" w:cs="Times New Roman"/>
                <w:sz w:val="24"/>
                <w:szCs w:val="24"/>
              </w:rPr>
            </w:pPr>
          </w:p>
        </w:tc>
      </w:tr>
      <w:tr w:rsidR="003C1120" w14:paraId="6F06A9D7" w14:textId="77777777" w:rsidTr="003C1120">
        <w:tc>
          <w:tcPr>
            <w:tcW w:w="1883" w:type="dxa"/>
            <w:tcBorders>
              <w:top w:val="single" w:sz="4" w:space="0" w:color="auto"/>
              <w:left w:val="single" w:sz="4" w:space="0" w:color="auto"/>
              <w:bottom w:val="single" w:sz="4" w:space="0" w:color="auto"/>
              <w:right w:val="single" w:sz="4" w:space="0" w:color="auto"/>
            </w:tcBorders>
          </w:tcPr>
          <w:p w14:paraId="60C020BC"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45B4BAAB"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4169FAF4"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9CD2B66" w14:textId="77777777" w:rsidR="003C1120" w:rsidRDefault="003C1120">
            <w:pPr>
              <w:tabs>
                <w:tab w:val="left" w:pos="993"/>
              </w:tabs>
              <w:rPr>
                <w:rFonts w:ascii="Times New Roman" w:hAnsi="Times New Roman" w:cs="Times New Roman"/>
                <w:sz w:val="24"/>
                <w:szCs w:val="24"/>
              </w:rPr>
            </w:pPr>
          </w:p>
        </w:tc>
      </w:tr>
      <w:tr w:rsidR="003C1120" w14:paraId="35007723" w14:textId="77777777" w:rsidTr="003C1120">
        <w:tc>
          <w:tcPr>
            <w:tcW w:w="1883" w:type="dxa"/>
            <w:tcBorders>
              <w:top w:val="single" w:sz="4" w:space="0" w:color="auto"/>
              <w:left w:val="single" w:sz="4" w:space="0" w:color="auto"/>
              <w:bottom w:val="single" w:sz="4" w:space="0" w:color="auto"/>
              <w:right w:val="single" w:sz="4" w:space="0" w:color="auto"/>
            </w:tcBorders>
          </w:tcPr>
          <w:p w14:paraId="6DAE8960"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5BD913D8"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31DB3BEE"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4296F9F8" w14:textId="77777777" w:rsidR="003C1120" w:rsidRDefault="003C1120">
            <w:pPr>
              <w:tabs>
                <w:tab w:val="left" w:pos="993"/>
              </w:tabs>
              <w:rPr>
                <w:rFonts w:ascii="Times New Roman" w:hAnsi="Times New Roman" w:cs="Times New Roman"/>
                <w:sz w:val="24"/>
                <w:szCs w:val="24"/>
              </w:rPr>
            </w:pPr>
          </w:p>
        </w:tc>
      </w:tr>
      <w:tr w:rsidR="003C1120" w14:paraId="4DBD9267" w14:textId="77777777" w:rsidTr="003C1120">
        <w:tc>
          <w:tcPr>
            <w:tcW w:w="1883" w:type="dxa"/>
            <w:tcBorders>
              <w:top w:val="single" w:sz="4" w:space="0" w:color="auto"/>
              <w:left w:val="single" w:sz="4" w:space="0" w:color="auto"/>
              <w:bottom w:val="single" w:sz="4" w:space="0" w:color="auto"/>
              <w:right w:val="single" w:sz="4" w:space="0" w:color="auto"/>
            </w:tcBorders>
          </w:tcPr>
          <w:p w14:paraId="6DE73D99"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5B330626"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4F7FCB7A" w14:textId="77777777" w:rsidR="003C1120" w:rsidRDefault="003C1120">
            <w:pPr>
              <w:tabs>
                <w:tab w:val="left" w:pos="223"/>
                <w:tab w:val="left" w:pos="459"/>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74ADE1D5" w14:textId="77777777" w:rsidR="003C1120" w:rsidRDefault="003C1120">
            <w:pPr>
              <w:tabs>
                <w:tab w:val="left" w:pos="223"/>
                <w:tab w:val="left" w:pos="459"/>
              </w:tabs>
              <w:rPr>
                <w:rFonts w:ascii="Times New Roman" w:hAnsi="Times New Roman" w:cs="Times New Roman"/>
                <w:sz w:val="24"/>
                <w:szCs w:val="24"/>
              </w:rPr>
            </w:pPr>
          </w:p>
        </w:tc>
      </w:tr>
      <w:tr w:rsidR="003C1120" w14:paraId="34F4C1CA" w14:textId="77777777" w:rsidTr="003C1120">
        <w:tc>
          <w:tcPr>
            <w:tcW w:w="1883" w:type="dxa"/>
            <w:tcBorders>
              <w:top w:val="single" w:sz="4" w:space="0" w:color="auto"/>
              <w:left w:val="single" w:sz="4" w:space="0" w:color="auto"/>
              <w:bottom w:val="single" w:sz="4" w:space="0" w:color="auto"/>
              <w:right w:val="single" w:sz="4" w:space="0" w:color="auto"/>
            </w:tcBorders>
          </w:tcPr>
          <w:p w14:paraId="7CA65427"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13F75B19"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136E9C89"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577EE11" w14:textId="77777777" w:rsidR="003C1120" w:rsidRDefault="003C1120">
            <w:pPr>
              <w:tabs>
                <w:tab w:val="left" w:pos="993"/>
              </w:tabs>
              <w:rPr>
                <w:rFonts w:ascii="Times New Roman" w:hAnsi="Times New Roman" w:cs="Times New Roman"/>
                <w:sz w:val="24"/>
                <w:szCs w:val="24"/>
              </w:rPr>
            </w:pPr>
          </w:p>
        </w:tc>
      </w:tr>
      <w:tr w:rsidR="003C1120" w14:paraId="48871B74" w14:textId="77777777" w:rsidTr="003C1120">
        <w:tc>
          <w:tcPr>
            <w:tcW w:w="1883" w:type="dxa"/>
            <w:tcBorders>
              <w:top w:val="single" w:sz="4" w:space="0" w:color="auto"/>
              <w:left w:val="single" w:sz="4" w:space="0" w:color="auto"/>
              <w:bottom w:val="single" w:sz="4" w:space="0" w:color="auto"/>
              <w:right w:val="single" w:sz="4" w:space="0" w:color="auto"/>
            </w:tcBorders>
          </w:tcPr>
          <w:p w14:paraId="2CBB4464"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273B7A49"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2FCF00B6"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335B16D1" w14:textId="77777777" w:rsidR="003C1120" w:rsidRDefault="003C1120">
            <w:pPr>
              <w:tabs>
                <w:tab w:val="left" w:pos="993"/>
              </w:tabs>
              <w:rPr>
                <w:rFonts w:ascii="Times New Roman" w:hAnsi="Times New Roman" w:cs="Times New Roman"/>
                <w:sz w:val="24"/>
                <w:szCs w:val="24"/>
              </w:rPr>
            </w:pPr>
          </w:p>
        </w:tc>
      </w:tr>
      <w:tr w:rsidR="003C1120" w14:paraId="6B881CA0" w14:textId="77777777" w:rsidTr="003C1120">
        <w:tc>
          <w:tcPr>
            <w:tcW w:w="1883" w:type="dxa"/>
            <w:tcBorders>
              <w:top w:val="single" w:sz="4" w:space="0" w:color="auto"/>
              <w:left w:val="single" w:sz="4" w:space="0" w:color="auto"/>
              <w:bottom w:val="single" w:sz="4" w:space="0" w:color="auto"/>
              <w:right w:val="single" w:sz="4" w:space="0" w:color="auto"/>
            </w:tcBorders>
          </w:tcPr>
          <w:p w14:paraId="02350E95"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487D0AA6"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000E55B5"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40FAAB3D" w14:textId="77777777" w:rsidR="003C1120" w:rsidRDefault="003C1120">
            <w:pPr>
              <w:tabs>
                <w:tab w:val="left" w:pos="993"/>
              </w:tabs>
              <w:rPr>
                <w:rFonts w:ascii="Times New Roman" w:hAnsi="Times New Roman" w:cs="Times New Roman"/>
                <w:sz w:val="24"/>
                <w:szCs w:val="24"/>
              </w:rPr>
            </w:pPr>
          </w:p>
        </w:tc>
      </w:tr>
      <w:tr w:rsidR="003C1120" w14:paraId="6550ECD5" w14:textId="77777777" w:rsidTr="003C1120">
        <w:tc>
          <w:tcPr>
            <w:tcW w:w="1883" w:type="dxa"/>
            <w:tcBorders>
              <w:top w:val="single" w:sz="4" w:space="0" w:color="auto"/>
              <w:left w:val="single" w:sz="4" w:space="0" w:color="auto"/>
              <w:bottom w:val="single" w:sz="4" w:space="0" w:color="auto"/>
              <w:right w:val="single" w:sz="4" w:space="0" w:color="auto"/>
            </w:tcBorders>
          </w:tcPr>
          <w:p w14:paraId="5FBF08F4"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3EC768F5"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03126390"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738235A5" w14:textId="77777777" w:rsidR="003C1120" w:rsidRDefault="003C1120">
            <w:pPr>
              <w:tabs>
                <w:tab w:val="left" w:pos="993"/>
              </w:tabs>
              <w:rPr>
                <w:rFonts w:ascii="Times New Roman" w:hAnsi="Times New Roman" w:cs="Times New Roman"/>
                <w:sz w:val="24"/>
                <w:szCs w:val="24"/>
              </w:rPr>
            </w:pPr>
          </w:p>
        </w:tc>
      </w:tr>
      <w:tr w:rsidR="003C1120" w14:paraId="0BADBF8F" w14:textId="77777777" w:rsidTr="003C1120">
        <w:tc>
          <w:tcPr>
            <w:tcW w:w="1883" w:type="dxa"/>
            <w:tcBorders>
              <w:top w:val="single" w:sz="4" w:space="0" w:color="auto"/>
              <w:left w:val="single" w:sz="4" w:space="0" w:color="auto"/>
              <w:bottom w:val="single" w:sz="4" w:space="0" w:color="auto"/>
              <w:right w:val="single" w:sz="4" w:space="0" w:color="auto"/>
            </w:tcBorders>
          </w:tcPr>
          <w:p w14:paraId="6C9A9BE4"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025B64FB"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073D9B13"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6172C99F" w14:textId="77777777" w:rsidR="003C1120" w:rsidRDefault="003C1120">
            <w:pPr>
              <w:tabs>
                <w:tab w:val="left" w:pos="993"/>
              </w:tabs>
              <w:rPr>
                <w:rFonts w:ascii="Times New Roman" w:hAnsi="Times New Roman" w:cs="Times New Roman"/>
                <w:sz w:val="24"/>
                <w:szCs w:val="24"/>
              </w:rPr>
            </w:pPr>
          </w:p>
        </w:tc>
      </w:tr>
      <w:tr w:rsidR="003C1120" w14:paraId="5C946335" w14:textId="77777777" w:rsidTr="003C1120">
        <w:tc>
          <w:tcPr>
            <w:tcW w:w="1883" w:type="dxa"/>
            <w:tcBorders>
              <w:top w:val="single" w:sz="4" w:space="0" w:color="auto"/>
              <w:left w:val="single" w:sz="4" w:space="0" w:color="auto"/>
              <w:bottom w:val="single" w:sz="4" w:space="0" w:color="auto"/>
              <w:right w:val="single" w:sz="4" w:space="0" w:color="auto"/>
            </w:tcBorders>
          </w:tcPr>
          <w:p w14:paraId="239A7D3C" w14:textId="77777777" w:rsidR="003C1120" w:rsidRDefault="003C1120">
            <w:pPr>
              <w:rPr>
                <w:rFonts w:ascii="Times New Roman" w:hAnsi="Times New Roman" w:cs="Times New Roman"/>
                <w:sz w:val="24"/>
                <w:szCs w:val="24"/>
              </w:rPr>
            </w:pPr>
          </w:p>
        </w:tc>
        <w:tc>
          <w:tcPr>
            <w:tcW w:w="4354" w:type="dxa"/>
            <w:tcBorders>
              <w:top w:val="single" w:sz="4" w:space="0" w:color="auto"/>
              <w:left w:val="single" w:sz="4" w:space="0" w:color="auto"/>
              <w:bottom w:val="single" w:sz="4" w:space="0" w:color="auto"/>
              <w:right w:val="single" w:sz="4" w:space="0" w:color="auto"/>
            </w:tcBorders>
          </w:tcPr>
          <w:p w14:paraId="78C327AE"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71D649F3"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44DFE657" w14:textId="77777777" w:rsidR="003C1120" w:rsidRDefault="003C1120">
            <w:pPr>
              <w:tabs>
                <w:tab w:val="left" w:pos="993"/>
              </w:tabs>
              <w:rPr>
                <w:rFonts w:ascii="Times New Roman" w:hAnsi="Times New Roman" w:cs="Times New Roman"/>
                <w:sz w:val="24"/>
                <w:szCs w:val="24"/>
              </w:rPr>
            </w:pPr>
          </w:p>
        </w:tc>
      </w:tr>
      <w:tr w:rsidR="003C1120" w14:paraId="67AF0B51" w14:textId="77777777" w:rsidTr="003C1120">
        <w:tc>
          <w:tcPr>
            <w:tcW w:w="1883" w:type="dxa"/>
            <w:tcBorders>
              <w:top w:val="single" w:sz="4" w:space="0" w:color="auto"/>
              <w:left w:val="single" w:sz="4" w:space="0" w:color="auto"/>
              <w:bottom w:val="single" w:sz="4" w:space="0" w:color="auto"/>
              <w:right w:val="single" w:sz="4" w:space="0" w:color="auto"/>
            </w:tcBorders>
            <w:hideMark/>
          </w:tcPr>
          <w:p w14:paraId="43AECCA8" w14:textId="77777777" w:rsidR="003C1120" w:rsidRDefault="003C1120">
            <w:pPr>
              <w:rPr>
                <w:rFonts w:ascii="Times New Roman" w:hAnsi="Times New Roman" w:cs="Times New Roman"/>
                <w:sz w:val="24"/>
                <w:szCs w:val="24"/>
              </w:rPr>
            </w:pPr>
            <w:r>
              <w:rPr>
                <w:rFonts w:ascii="Times New Roman" w:hAnsi="Times New Roman" w:cs="Times New Roman"/>
                <w:sz w:val="24"/>
                <w:szCs w:val="24"/>
              </w:rPr>
              <w:t>Celkem pracovníků</w:t>
            </w:r>
          </w:p>
        </w:tc>
        <w:tc>
          <w:tcPr>
            <w:tcW w:w="4354" w:type="dxa"/>
            <w:tcBorders>
              <w:top w:val="single" w:sz="4" w:space="0" w:color="auto"/>
              <w:left w:val="single" w:sz="4" w:space="0" w:color="auto"/>
              <w:bottom w:val="single" w:sz="4" w:space="0" w:color="auto"/>
              <w:right w:val="single" w:sz="4" w:space="0" w:color="auto"/>
            </w:tcBorders>
          </w:tcPr>
          <w:p w14:paraId="23EE3228"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0406FC4E"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B09F2A9" w14:textId="77777777" w:rsidR="003C1120" w:rsidRDefault="003C1120">
            <w:pPr>
              <w:tabs>
                <w:tab w:val="left" w:pos="993"/>
              </w:tabs>
              <w:rPr>
                <w:rFonts w:ascii="Times New Roman" w:hAnsi="Times New Roman" w:cs="Times New Roman"/>
                <w:sz w:val="24"/>
                <w:szCs w:val="24"/>
              </w:rPr>
            </w:pPr>
          </w:p>
        </w:tc>
      </w:tr>
      <w:tr w:rsidR="003C1120" w14:paraId="7EC8F96D" w14:textId="77777777" w:rsidTr="003C1120">
        <w:tc>
          <w:tcPr>
            <w:tcW w:w="1883" w:type="dxa"/>
            <w:tcBorders>
              <w:top w:val="single" w:sz="4" w:space="0" w:color="auto"/>
              <w:left w:val="single" w:sz="4" w:space="0" w:color="auto"/>
              <w:bottom w:val="single" w:sz="4" w:space="0" w:color="auto"/>
              <w:right w:val="single" w:sz="4" w:space="0" w:color="auto"/>
            </w:tcBorders>
            <w:hideMark/>
          </w:tcPr>
          <w:p w14:paraId="41521F08" w14:textId="77777777" w:rsidR="003C1120" w:rsidRDefault="003C1120">
            <w:pPr>
              <w:rPr>
                <w:rFonts w:ascii="Times New Roman" w:hAnsi="Times New Roman" w:cs="Times New Roman"/>
                <w:sz w:val="24"/>
                <w:szCs w:val="24"/>
              </w:rPr>
            </w:pPr>
            <w:r>
              <w:rPr>
                <w:rFonts w:ascii="Times New Roman" w:hAnsi="Times New Roman" w:cs="Times New Roman"/>
                <w:sz w:val="24"/>
                <w:szCs w:val="24"/>
              </w:rPr>
              <w:t>Celkem hodin</w:t>
            </w:r>
          </w:p>
        </w:tc>
        <w:tc>
          <w:tcPr>
            <w:tcW w:w="4354" w:type="dxa"/>
            <w:tcBorders>
              <w:top w:val="single" w:sz="4" w:space="0" w:color="auto"/>
              <w:left w:val="single" w:sz="4" w:space="0" w:color="auto"/>
              <w:bottom w:val="single" w:sz="4" w:space="0" w:color="auto"/>
              <w:right w:val="single" w:sz="4" w:space="0" w:color="auto"/>
            </w:tcBorders>
          </w:tcPr>
          <w:p w14:paraId="067D525F" w14:textId="77777777" w:rsidR="003C1120" w:rsidRDefault="003C1120">
            <w:pP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tcPr>
          <w:p w14:paraId="10CDBF89" w14:textId="77777777" w:rsidR="003C1120" w:rsidRDefault="003C1120">
            <w:pPr>
              <w:tabs>
                <w:tab w:val="left" w:pos="993"/>
              </w:tabs>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4039A703" w14:textId="77777777" w:rsidR="003C1120" w:rsidRDefault="003C1120">
            <w:pPr>
              <w:tabs>
                <w:tab w:val="left" w:pos="993"/>
              </w:tabs>
              <w:rPr>
                <w:rFonts w:ascii="Times New Roman" w:hAnsi="Times New Roman" w:cs="Times New Roman"/>
                <w:sz w:val="24"/>
                <w:szCs w:val="24"/>
              </w:rPr>
            </w:pPr>
          </w:p>
        </w:tc>
      </w:tr>
    </w:tbl>
    <w:p w14:paraId="7F15B48B" w14:textId="77777777" w:rsidR="003C1120" w:rsidRPr="003C1120" w:rsidRDefault="003C1120" w:rsidP="003C1120">
      <w:pPr>
        <w:pStyle w:val="Odstavecseseznamem"/>
        <w:spacing w:after="120" w:line="240" w:lineRule="auto"/>
        <w:ind w:left="1776"/>
        <w:rPr>
          <w:rFonts w:ascii="Times New Roman" w:hAnsi="Times New Roman"/>
          <w:sz w:val="24"/>
          <w:szCs w:val="24"/>
        </w:rPr>
      </w:pPr>
    </w:p>
    <w:p w14:paraId="7EBC32B3" w14:textId="77777777" w:rsidR="003C1120" w:rsidRPr="003C1120" w:rsidRDefault="003C1120" w:rsidP="003C1120">
      <w:pPr>
        <w:spacing w:after="0" w:line="240" w:lineRule="auto"/>
        <w:rPr>
          <w:rFonts w:ascii="Times New Roman" w:hAnsi="Times New Roman"/>
          <w:b/>
          <w:sz w:val="24"/>
          <w:szCs w:val="24"/>
        </w:rPr>
      </w:pPr>
      <w:r w:rsidRPr="003C1120">
        <w:rPr>
          <w:rFonts w:ascii="Times New Roman" w:hAnsi="Times New Roman"/>
          <w:b/>
          <w:sz w:val="24"/>
          <w:szCs w:val="24"/>
        </w:rPr>
        <w:t>Cena celkem bez DPH</w:t>
      </w:r>
      <w:r w:rsidRPr="003C1120">
        <w:rPr>
          <w:rFonts w:ascii="Times New Roman" w:hAnsi="Times New Roman"/>
          <w:sz w:val="24"/>
          <w:szCs w:val="24"/>
        </w:rPr>
        <w:t xml:space="preserve">: </w:t>
      </w:r>
      <w:r w:rsidRPr="003C1120">
        <w:rPr>
          <w:rFonts w:ascii="Times New Roman" w:hAnsi="Times New Roman"/>
          <w:sz w:val="24"/>
          <w:szCs w:val="24"/>
        </w:rPr>
        <w:tab/>
      </w:r>
      <w:r w:rsidRPr="003C1120">
        <w:rPr>
          <w:rFonts w:ascii="Times New Roman" w:hAnsi="Times New Roman"/>
          <w:b/>
          <w:sz w:val="24"/>
          <w:szCs w:val="24"/>
        </w:rPr>
        <w:t>…………………………….. Kč (slovy: ………</w:t>
      </w:r>
      <w:proofErr w:type="gramStart"/>
      <w:r w:rsidRPr="003C1120">
        <w:rPr>
          <w:rFonts w:ascii="Times New Roman" w:hAnsi="Times New Roman"/>
          <w:b/>
          <w:sz w:val="24"/>
          <w:szCs w:val="24"/>
        </w:rPr>
        <w:t>…….</w:t>
      </w:r>
      <w:proofErr w:type="gramEnd"/>
      <w:r w:rsidRPr="003C1120">
        <w:rPr>
          <w:rFonts w:ascii="Times New Roman" w:hAnsi="Times New Roman"/>
          <w:b/>
          <w:sz w:val="24"/>
          <w:szCs w:val="24"/>
        </w:rPr>
        <w:t>.………. )</w:t>
      </w:r>
    </w:p>
    <w:p w14:paraId="14F20720" w14:textId="77777777" w:rsidR="003C1120" w:rsidRPr="003C1120" w:rsidRDefault="003C1120" w:rsidP="003C1120">
      <w:pPr>
        <w:spacing w:after="120" w:line="240" w:lineRule="auto"/>
        <w:rPr>
          <w:rFonts w:ascii="Times New Roman" w:hAnsi="Times New Roman"/>
          <w:sz w:val="24"/>
          <w:szCs w:val="24"/>
        </w:rPr>
      </w:pPr>
      <w:r w:rsidRPr="003C1120">
        <w:rPr>
          <w:rFonts w:ascii="Times New Roman" w:hAnsi="Times New Roman"/>
          <w:sz w:val="24"/>
          <w:szCs w:val="24"/>
        </w:rPr>
        <w:t>(vychází z jednotkové ceny ……… Kč bez DPH/1 pracovník ostrahy/1 hod.)</w:t>
      </w:r>
    </w:p>
    <w:p w14:paraId="2408011D" w14:textId="77777777" w:rsidR="003C1120" w:rsidRPr="003C1120" w:rsidRDefault="003C1120" w:rsidP="003C1120">
      <w:pPr>
        <w:spacing w:after="120" w:line="240" w:lineRule="auto"/>
        <w:rPr>
          <w:rFonts w:ascii="Times New Roman" w:hAnsi="Times New Roman"/>
          <w:sz w:val="24"/>
          <w:szCs w:val="24"/>
        </w:rPr>
      </w:pPr>
      <w:r w:rsidRPr="003C1120">
        <w:rPr>
          <w:rFonts w:ascii="Times New Roman" w:hAnsi="Times New Roman"/>
          <w:b/>
          <w:sz w:val="24"/>
          <w:szCs w:val="24"/>
        </w:rPr>
        <w:t>DPH ve výši ….%:</w:t>
      </w:r>
      <w:r w:rsidRPr="003C1120">
        <w:rPr>
          <w:rFonts w:ascii="Times New Roman" w:hAnsi="Times New Roman"/>
          <w:sz w:val="24"/>
          <w:szCs w:val="24"/>
        </w:rPr>
        <w:t xml:space="preserve">………………Kč </w:t>
      </w:r>
    </w:p>
    <w:p w14:paraId="621F68A2" w14:textId="77777777" w:rsidR="003C1120" w:rsidRPr="003C1120" w:rsidRDefault="003C1120" w:rsidP="003C1120">
      <w:pPr>
        <w:spacing w:after="120" w:line="240" w:lineRule="auto"/>
        <w:rPr>
          <w:rFonts w:ascii="Times New Roman" w:hAnsi="Times New Roman"/>
          <w:b/>
          <w:sz w:val="24"/>
          <w:szCs w:val="24"/>
        </w:rPr>
      </w:pPr>
      <w:r w:rsidRPr="003C1120">
        <w:rPr>
          <w:rFonts w:ascii="Times New Roman" w:hAnsi="Times New Roman"/>
          <w:b/>
          <w:sz w:val="24"/>
          <w:szCs w:val="24"/>
        </w:rPr>
        <w:t>Cena celkem včetně DPH: …………………………….. Kč (slovy: ………………………)</w:t>
      </w:r>
    </w:p>
    <w:p w14:paraId="69FE0A68" w14:textId="77777777" w:rsidR="003C1120" w:rsidRPr="003C1120" w:rsidRDefault="003C1120" w:rsidP="003C1120">
      <w:pPr>
        <w:spacing w:after="120" w:line="240" w:lineRule="auto"/>
        <w:rPr>
          <w:rFonts w:ascii="Times New Roman" w:hAnsi="Times New Roman"/>
          <w:sz w:val="24"/>
          <w:szCs w:val="24"/>
        </w:rPr>
      </w:pPr>
    </w:p>
    <w:p w14:paraId="51E225C6" w14:textId="77777777" w:rsidR="003C1120" w:rsidRPr="003C1120" w:rsidRDefault="003C1120" w:rsidP="003C1120">
      <w:pPr>
        <w:spacing w:after="120" w:line="240" w:lineRule="auto"/>
        <w:rPr>
          <w:rFonts w:ascii="Times New Roman" w:hAnsi="Times New Roman"/>
          <w:sz w:val="24"/>
          <w:szCs w:val="24"/>
        </w:rPr>
      </w:pPr>
      <w:r w:rsidRPr="003C1120">
        <w:rPr>
          <w:rFonts w:ascii="Times New Roman" w:hAnsi="Times New Roman"/>
          <w:sz w:val="24"/>
          <w:szCs w:val="24"/>
        </w:rPr>
        <w:t xml:space="preserve">Za Objednatele vystavil a podepsal: </w:t>
      </w:r>
    </w:p>
    <w:p w14:paraId="6BD00FA4" w14:textId="77777777" w:rsidR="003C1120" w:rsidRPr="003C1120" w:rsidRDefault="003C1120" w:rsidP="003C1120">
      <w:pPr>
        <w:rPr>
          <w:rFonts w:ascii="Times New Roman" w:hAnsi="Times New Roman"/>
          <w:sz w:val="24"/>
          <w:szCs w:val="24"/>
        </w:rPr>
      </w:pPr>
      <w:r w:rsidRPr="003C1120">
        <w:rPr>
          <w:rFonts w:ascii="Times New Roman" w:hAnsi="Times New Roman"/>
          <w:sz w:val="24"/>
          <w:szCs w:val="24"/>
        </w:rPr>
        <w:t xml:space="preserve">Jméno a příjmení, funkce a podpis Objednatele:  </w:t>
      </w:r>
    </w:p>
    <w:p w14:paraId="4C7A85D0" w14:textId="77777777" w:rsidR="003C1120" w:rsidRDefault="003C1120" w:rsidP="003C1120">
      <w:pPr>
        <w:rPr>
          <w:rFonts w:ascii="Times New Roman" w:hAnsi="Times New Roman"/>
          <w:sz w:val="24"/>
          <w:szCs w:val="24"/>
        </w:rPr>
      </w:pPr>
    </w:p>
    <w:p w14:paraId="27F50A4E" w14:textId="6A18978A" w:rsidR="003C1120" w:rsidRPr="003C1120" w:rsidRDefault="003C1120" w:rsidP="003C1120">
      <w:pPr>
        <w:rPr>
          <w:rFonts w:ascii="Times New Roman" w:hAnsi="Times New Roman"/>
          <w:sz w:val="24"/>
          <w:szCs w:val="24"/>
        </w:rPr>
      </w:pPr>
      <w:r w:rsidRPr="003C1120">
        <w:rPr>
          <w:rFonts w:ascii="Times New Roman" w:hAnsi="Times New Roman"/>
          <w:sz w:val="24"/>
          <w:szCs w:val="24"/>
        </w:rPr>
        <w:t xml:space="preserve">……………………………………..………… </w:t>
      </w:r>
    </w:p>
    <w:p w14:paraId="56A501A1" w14:textId="77777777" w:rsidR="003C1120" w:rsidRPr="002D50B5" w:rsidRDefault="003C1120" w:rsidP="00502F8D">
      <w:pPr>
        <w:jc w:val="center"/>
        <w:rPr>
          <w:rFonts w:ascii="Times New Roman" w:hAnsi="Times New Roman" w:cs="Times New Roman"/>
          <w:sz w:val="24"/>
          <w:szCs w:val="24"/>
        </w:rPr>
      </w:pPr>
    </w:p>
    <w:sectPr w:rsidR="003C1120" w:rsidRPr="002D50B5" w:rsidSect="001A1F0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DDE8" w14:textId="77777777" w:rsidR="00C02937" w:rsidRDefault="00C02937" w:rsidP="001A1F0E">
      <w:pPr>
        <w:spacing w:after="0" w:line="240" w:lineRule="auto"/>
      </w:pPr>
      <w:r>
        <w:separator/>
      </w:r>
    </w:p>
  </w:endnote>
  <w:endnote w:type="continuationSeparator" w:id="0">
    <w:p w14:paraId="1BB0F717" w14:textId="77777777" w:rsidR="00C02937" w:rsidRDefault="00C02937" w:rsidP="001A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347434"/>
      <w:docPartObj>
        <w:docPartGallery w:val="Page Numbers (Bottom of Page)"/>
        <w:docPartUnique/>
      </w:docPartObj>
    </w:sdtPr>
    <w:sdtEndPr/>
    <w:sdtContent>
      <w:p w14:paraId="319D7E20" w14:textId="77777777" w:rsidR="00B25159" w:rsidRDefault="00B25159">
        <w:pPr>
          <w:pStyle w:val="Zpat"/>
          <w:jc w:val="center"/>
        </w:pPr>
        <w:r>
          <w:fldChar w:fldCharType="begin"/>
        </w:r>
        <w:r>
          <w:instrText>PAGE   \* MERGEFORMAT</w:instrText>
        </w:r>
        <w:r>
          <w:fldChar w:fldCharType="separate"/>
        </w:r>
        <w:r>
          <w:rPr>
            <w:noProof/>
          </w:rPr>
          <w:t>2</w:t>
        </w:r>
        <w:r>
          <w:fldChar w:fldCharType="end"/>
        </w:r>
      </w:p>
    </w:sdtContent>
  </w:sdt>
  <w:p w14:paraId="01FC4E2C" w14:textId="77777777" w:rsidR="00B25159" w:rsidRDefault="00B251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B74E" w14:textId="77777777" w:rsidR="00C02937" w:rsidRDefault="00C02937" w:rsidP="001A1F0E">
      <w:pPr>
        <w:spacing w:after="0" w:line="240" w:lineRule="auto"/>
      </w:pPr>
      <w:r>
        <w:separator/>
      </w:r>
    </w:p>
  </w:footnote>
  <w:footnote w:type="continuationSeparator" w:id="0">
    <w:p w14:paraId="4AAE368B" w14:textId="77777777" w:rsidR="00C02937" w:rsidRDefault="00C02937" w:rsidP="001A1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586"/>
    <w:multiLevelType w:val="hybridMultilevel"/>
    <w:tmpl w:val="D81C6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0944AA8"/>
    <w:multiLevelType w:val="hybridMultilevel"/>
    <w:tmpl w:val="CB6C7996"/>
    <w:lvl w:ilvl="0" w:tplc="71D0B0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0B10DB"/>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3725E1"/>
    <w:multiLevelType w:val="multilevel"/>
    <w:tmpl w:val="45D8CA0A"/>
    <w:lvl w:ilvl="0">
      <w:start w:val="1"/>
      <w:numFmt w:val="decimal"/>
      <w:lvlText w:val="%1."/>
      <w:lvlJc w:val="left"/>
      <w:pPr>
        <w:ind w:left="680" w:hanging="323"/>
      </w:pPr>
    </w:lvl>
    <w:lvl w:ilvl="1">
      <w:start w:val="1"/>
      <w:numFmt w:val="none"/>
      <w:lvlText w:val="1)"/>
      <w:lvlJc w:val="left"/>
      <w:pPr>
        <w:ind w:left="1021" w:hanging="397"/>
      </w:pPr>
    </w:lvl>
    <w:lvl w:ilvl="2">
      <w:start w:val="1"/>
      <w:numFmt w:val="lowerLetter"/>
      <w:lvlText w:val="%3)"/>
      <w:lvlJc w:val="left"/>
      <w:pPr>
        <w:ind w:left="1418" w:hanging="227"/>
      </w:pPr>
    </w:lvl>
    <w:lvl w:ilvl="3">
      <w:start w:val="1"/>
      <w:numFmt w:val="decimal"/>
      <w:lvlText w:val="%4."/>
      <w:lvlJc w:val="left"/>
      <w:pPr>
        <w:ind w:left="2880" w:hanging="363"/>
      </w:pPr>
    </w:lvl>
    <w:lvl w:ilvl="4">
      <w:start w:val="1"/>
      <w:numFmt w:val="lowerLetter"/>
      <w:lvlText w:val="%5."/>
      <w:lvlJc w:val="left"/>
      <w:pPr>
        <w:ind w:left="3600" w:hanging="363"/>
      </w:pPr>
    </w:lvl>
    <w:lvl w:ilvl="5">
      <w:start w:val="1"/>
      <w:numFmt w:val="lowerRoman"/>
      <w:lvlText w:val="%6."/>
      <w:lvlJc w:val="right"/>
      <w:pPr>
        <w:ind w:left="4320" w:hanging="363"/>
      </w:pPr>
    </w:lvl>
    <w:lvl w:ilvl="6">
      <w:start w:val="1"/>
      <w:numFmt w:val="decimal"/>
      <w:lvlText w:val="%7."/>
      <w:lvlJc w:val="left"/>
      <w:pPr>
        <w:ind w:left="5040" w:hanging="363"/>
      </w:pPr>
    </w:lvl>
    <w:lvl w:ilvl="7">
      <w:start w:val="1"/>
      <w:numFmt w:val="lowerLetter"/>
      <w:lvlText w:val="%8."/>
      <w:lvlJc w:val="left"/>
      <w:pPr>
        <w:ind w:left="5760" w:hanging="363"/>
      </w:pPr>
    </w:lvl>
    <w:lvl w:ilvl="8">
      <w:start w:val="1"/>
      <w:numFmt w:val="lowerRoman"/>
      <w:lvlText w:val="%9."/>
      <w:lvlJc w:val="right"/>
      <w:pPr>
        <w:ind w:left="6480" w:hanging="363"/>
      </w:pPr>
    </w:lvl>
  </w:abstractNum>
  <w:abstractNum w:abstractNumId="4" w15:restartNumberingAfterBreak="0">
    <w:nsid w:val="023E3CD4"/>
    <w:multiLevelType w:val="hybridMultilevel"/>
    <w:tmpl w:val="7122C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4F00CA2"/>
    <w:multiLevelType w:val="hybridMultilevel"/>
    <w:tmpl w:val="F6EEB3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65360F4"/>
    <w:multiLevelType w:val="hybridMultilevel"/>
    <w:tmpl w:val="F380FEF8"/>
    <w:lvl w:ilvl="0" w:tplc="2D466134">
      <w:start w:val="1"/>
      <w:numFmt w:val="lowerLetter"/>
      <w:lvlText w:val="%1)"/>
      <w:lvlJc w:val="left"/>
      <w:pPr>
        <w:ind w:left="786" w:hanging="360"/>
      </w:pPr>
      <w:rPr>
        <w:rFonts w:cs="Times New Roman"/>
        <w:b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7" w15:restartNumberingAfterBreak="0">
    <w:nsid w:val="071612B8"/>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54536D"/>
    <w:multiLevelType w:val="hybridMultilevel"/>
    <w:tmpl w:val="4AE82AA4"/>
    <w:lvl w:ilvl="0" w:tplc="5A46994A">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DA6FB5"/>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083358"/>
    <w:multiLevelType w:val="hybridMultilevel"/>
    <w:tmpl w:val="87ECDE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A4B1242"/>
    <w:multiLevelType w:val="hybridMultilevel"/>
    <w:tmpl w:val="55447F1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4019E"/>
    <w:multiLevelType w:val="hybridMultilevel"/>
    <w:tmpl w:val="2B02318C"/>
    <w:lvl w:ilvl="0" w:tplc="5024F306">
      <w:start w:val="1"/>
      <w:numFmt w:val="lowerLetter"/>
      <w:lvlText w:val="%1)"/>
      <w:lvlJc w:val="left"/>
      <w:pPr>
        <w:ind w:left="786" w:hanging="360"/>
      </w:pPr>
      <w:rPr>
        <w:rFonts w:hint="default"/>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0EE21BF8"/>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33507"/>
    <w:multiLevelType w:val="hybridMultilevel"/>
    <w:tmpl w:val="58F89C76"/>
    <w:lvl w:ilvl="0" w:tplc="D8D6460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FE33D99"/>
    <w:multiLevelType w:val="hybridMultilevel"/>
    <w:tmpl w:val="E75A28F8"/>
    <w:lvl w:ilvl="0" w:tplc="FE3835BC">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FF30746"/>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1300CFF"/>
    <w:multiLevelType w:val="hybridMultilevel"/>
    <w:tmpl w:val="1FDA3CBE"/>
    <w:lvl w:ilvl="0" w:tplc="B52A8D7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13F4A04"/>
    <w:multiLevelType w:val="hybridMultilevel"/>
    <w:tmpl w:val="857C8A5A"/>
    <w:lvl w:ilvl="0" w:tplc="F8186DB0">
      <w:start w:val="1"/>
      <w:numFmt w:val="decimal"/>
      <w:lvlText w:val="%1)"/>
      <w:lvlJc w:val="left"/>
      <w:pPr>
        <w:ind w:left="1503" w:hanging="360"/>
      </w:pPr>
    </w:lvl>
    <w:lvl w:ilvl="1" w:tplc="04050019">
      <w:start w:val="1"/>
      <w:numFmt w:val="lowerLetter"/>
      <w:lvlText w:val="%2."/>
      <w:lvlJc w:val="left"/>
      <w:pPr>
        <w:ind w:left="2223" w:hanging="360"/>
      </w:pPr>
    </w:lvl>
    <w:lvl w:ilvl="2" w:tplc="0405001B">
      <w:start w:val="1"/>
      <w:numFmt w:val="lowerRoman"/>
      <w:lvlText w:val="%3."/>
      <w:lvlJc w:val="right"/>
      <w:pPr>
        <w:ind w:left="2943" w:hanging="180"/>
      </w:pPr>
    </w:lvl>
    <w:lvl w:ilvl="3" w:tplc="0405000F">
      <w:start w:val="1"/>
      <w:numFmt w:val="decimal"/>
      <w:lvlText w:val="%4."/>
      <w:lvlJc w:val="left"/>
      <w:pPr>
        <w:ind w:left="3663" w:hanging="360"/>
      </w:pPr>
    </w:lvl>
    <w:lvl w:ilvl="4" w:tplc="04050019">
      <w:start w:val="1"/>
      <w:numFmt w:val="lowerLetter"/>
      <w:lvlText w:val="%5."/>
      <w:lvlJc w:val="left"/>
      <w:pPr>
        <w:ind w:left="4383" w:hanging="360"/>
      </w:pPr>
    </w:lvl>
    <w:lvl w:ilvl="5" w:tplc="0405001B">
      <w:start w:val="1"/>
      <w:numFmt w:val="lowerRoman"/>
      <w:lvlText w:val="%6."/>
      <w:lvlJc w:val="right"/>
      <w:pPr>
        <w:ind w:left="5103" w:hanging="180"/>
      </w:pPr>
    </w:lvl>
    <w:lvl w:ilvl="6" w:tplc="0405000F">
      <w:start w:val="1"/>
      <w:numFmt w:val="decimal"/>
      <w:lvlText w:val="%7."/>
      <w:lvlJc w:val="left"/>
      <w:pPr>
        <w:ind w:left="5823" w:hanging="360"/>
      </w:pPr>
    </w:lvl>
    <w:lvl w:ilvl="7" w:tplc="04050019">
      <w:start w:val="1"/>
      <w:numFmt w:val="lowerLetter"/>
      <w:lvlText w:val="%8."/>
      <w:lvlJc w:val="left"/>
      <w:pPr>
        <w:ind w:left="6543" w:hanging="360"/>
      </w:pPr>
    </w:lvl>
    <w:lvl w:ilvl="8" w:tplc="0405001B">
      <w:start w:val="1"/>
      <w:numFmt w:val="lowerRoman"/>
      <w:lvlText w:val="%9."/>
      <w:lvlJc w:val="right"/>
      <w:pPr>
        <w:ind w:left="7263" w:hanging="180"/>
      </w:pPr>
    </w:lvl>
  </w:abstractNum>
  <w:abstractNum w:abstractNumId="20" w15:restartNumberingAfterBreak="0">
    <w:nsid w:val="11680576"/>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1981B13"/>
    <w:multiLevelType w:val="hybridMultilevel"/>
    <w:tmpl w:val="F380FEF8"/>
    <w:lvl w:ilvl="0" w:tplc="2D466134">
      <w:start w:val="1"/>
      <w:numFmt w:val="lowerLetter"/>
      <w:lvlText w:val="%1)"/>
      <w:lvlJc w:val="left"/>
      <w:pPr>
        <w:ind w:left="786" w:hanging="360"/>
      </w:pPr>
      <w:rPr>
        <w:rFonts w:cs="Times New Roman"/>
        <w:b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2" w15:restartNumberingAfterBreak="0">
    <w:nsid w:val="13611458"/>
    <w:multiLevelType w:val="hybridMultilevel"/>
    <w:tmpl w:val="27B4752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13695325"/>
    <w:multiLevelType w:val="hybridMultilevel"/>
    <w:tmpl w:val="0FD486F2"/>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13C92BF1"/>
    <w:multiLevelType w:val="hybridMultilevel"/>
    <w:tmpl w:val="C81A19A4"/>
    <w:lvl w:ilvl="0" w:tplc="EF1A6D20">
      <w:start w:val="1"/>
      <w:numFmt w:val="decimal"/>
      <w:lvlText w:val="%1)"/>
      <w:lvlJc w:val="left"/>
      <w:pPr>
        <w:ind w:left="397" w:hanging="397"/>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13F721DF"/>
    <w:multiLevelType w:val="hybridMultilevel"/>
    <w:tmpl w:val="57BE71FA"/>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4036A3C"/>
    <w:multiLevelType w:val="hybridMultilevel"/>
    <w:tmpl w:val="BF8AC97A"/>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7" w15:restartNumberingAfterBreak="0">
    <w:nsid w:val="14F94F11"/>
    <w:multiLevelType w:val="hybridMultilevel"/>
    <w:tmpl w:val="A09C0440"/>
    <w:lvl w:ilvl="0" w:tplc="65026C9C">
      <w:start w:val="1"/>
      <w:numFmt w:val="lowerLetter"/>
      <w:lvlText w:val="%1)"/>
      <w:lvlJc w:val="left"/>
      <w:pPr>
        <w:ind w:left="720" w:hanging="360"/>
      </w:pPr>
      <w:rPr>
        <w:b w:val="0"/>
        <w:bCs/>
      </w:rPr>
    </w:lvl>
    <w:lvl w:ilvl="1" w:tplc="2CB6BCFE">
      <w:start w:val="1"/>
      <w:numFmt w:val="decimal"/>
      <w:lvlText w:val="%2."/>
      <w:lvlJc w:val="left"/>
      <w:pPr>
        <w:ind w:left="1650" w:hanging="570"/>
      </w:p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15894FA6"/>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6B256EA"/>
    <w:multiLevelType w:val="hybridMultilevel"/>
    <w:tmpl w:val="37B44C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19934825"/>
    <w:multiLevelType w:val="hybridMultilevel"/>
    <w:tmpl w:val="C15C83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50714C"/>
    <w:multiLevelType w:val="multilevel"/>
    <w:tmpl w:val="5FBAC0B8"/>
    <w:lvl w:ilvl="0">
      <w:start w:val="6"/>
      <w:numFmt w:val="decimal"/>
      <w:lvlText w:val="%1."/>
      <w:lvlJc w:val="left"/>
      <w:pPr>
        <w:ind w:left="720" w:hanging="360"/>
      </w:pPr>
    </w:lvl>
    <w:lvl w:ilvl="1">
      <w:start w:val="1"/>
      <w:numFmt w:val="none"/>
      <w:lvlText w:val="1)"/>
      <w:lvlJc w:val="left"/>
      <w:pPr>
        <w:ind w:left="1440" w:hanging="360"/>
      </w:pPr>
    </w:lvl>
    <w:lvl w:ilvl="2">
      <w:start w:val="1"/>
      <w:numFmt w:val="none"/>
      <w:lvlText w:val="a)"/>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0A18FB"/>
    <w:multiLevelType w:val="hybridMultilevel"/>
    <w:tmpl w:val="E23475C2"/>
    <w:lvl w:ilvl="0" w:tplc="58CE3AA2">
      <w:start w:val="1"/>
      <w:numFmt w:val="decimal"/>
      <w:lvlText w:val="%1."/>
      <w:lvlJc w:val="left"/>
      <w:pPr>
        <w:ind w:left="360" w:hanging="360"/>
      </w:pPr>
      <w:rPr>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FFC3EBC"/>
    <w:multiLevelType w:val="multilevel"/>
    <w:tmpl w:val="45D8CA0A"/>
    <w:lvl w:ilvl="0">
      <w:start w:val="1"/>
      <w:numFmt w:val="decimal"/>
      <w:lvlText w:val="%1."/>
      <w:lvlJc w:val="left"/>
      <w:pPr>
        <w:ind w:left="680" w:hanging="323"/>
      </w:pPr>
    </w:lvl>
    <w:lvl w:ilvl="1">
      <w:start w:val="1"/>
      <w:numFmt w:val="none"/>
      <w:lvlText w:val="1)"/>
      <w:lvlJc w:val="left"/>
      <w:pPr>
        <w:ind w:left="1021" w:hanging="397"/>
      </w:pPr>
    </w:lvl>
    <w:lvl w:ilvl="2">
      <w:start w:val="1"/>
      <w:numFmt w:val="lowerLetter"/>
      <w:lvlText w:val="%3)"/>
      <w:lvlJc w:val="left"/>
      <w:pPr>
        <w:ind w:left="1418" w:hanging="227"/>
      </w:pPr>
      <w:rPr>
        <w:b w:val="0"/>
        <w:bCs/>
      </w:rPr>
    </w:lvl>
    <w:lvl w:ilvl="3">
      <w:start w:val="1"/>
      <w:numFmt w:val="decimal"/>
      <w:lvlText w:val="%4."/>
      <w:lvlJc w:val="left"/>
      <w:pPr>
        <w:ind w:left="2880" w:hanging="363"/>
      </w:pPr>
    </w:lvl>
    <w:lvl w:ilvl="4">
      <w:start w:val="1"/>
      <w:numFmt w:val="lowerLetter"/>
      <w:lvlText w:val="%5."/>
      <w:lvlJc w:val="left"/>
      <w:pPr>
        <w:ind w:left="3600" w:hanging="363"/>
      </w:pPr>
    </w:lvl>
    <w:lvl w:ilvl="5">
      <w:start w:val="1"/>
      <w:numFmt w:val="lowerRoman"/>
      <w:lvlText w:val="%6."/>
      <w:lvlJc w:val="right"/>
      <w:pPr>
        <w:ind w:left="4320" w:hanging="363"/>
      </w:pPr>
    </w:lvl>
    <w:lvl w:ilvl="6">
      <w:start w:val="1"/>
      <w:numFmt w:val="decimal"/>
      <w:lvlText w:val="%7."/>
      <w:lvlJc w:val="left"/>
      <w:pPr>
        <w:ind w:left="5040" w:hanging="363"/>
      </w:pPr>
    </w:lvl>
    <w:lvl w:ilvl="7">
      <w:start w:val="1"/>
      <w:numFmt w:val="lowerLetter"/>
      <w:lvlText w:val="%8."/>
      <w:lvlJc w:val="left"/>
      <w:pPr>
        <w:ind w:left="5760" w:hanging="363"/>
      </w:pPr>
    </w:lvl>
    <w:lvl w:ilvl="8">
      <w:start w:val="1"/>
      <w:numFmt w:val="lowerRoman"/>
      <w:lvlText w:val="%9."/>
      <w:lvlJc w:val="right"/>
      <w:pPr>
        <w:ind w:left="6480" w:hanging="363"/>
      </w:pPr>
    </w:lvl>
  </w:abstractNum>
  <w:abstractNum w:abstractNumId="34" w15:restartNumberingAfterBreak="0">
    <w:nsid w:val="215C7391"/>
    <w:multiLevelType w:val="multilevel"/>
    <w:tmpl w:val="2F22791C"/>
    <w:lvl w:ilvl="0">
      <w:start w:val="1"/>
      <w:numFmt w:val="decimal"/>
      <w:lvlText w:val="%1."/>
      <w:lvlJc w:val="left"/>
      <w:pPr>
        <w:ind w:left="1005" w:hanging="360"/>
      </w:pPr>
      <w:rPr>
        <w:rFonts w:hint="default"/>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35" w15:restartNumberingAfterBreak="0">
    <w:nsid w:val="24A33629"/>
    <w:multiLevelType w:val="hybridMultilevel"/>
    <w:tmpl w:val="66DEB908"/>
    <w:lvl w:ilvl="0" w:tplc="04050001">
      <w:start w:val="1"/>
      <w:numFmt w:val="bullet"/>
      <w:lvlText w:val=""/>
      <w:lvlJc w:val="left"/>
      <w:pPr>
        <w:ind w:left="1015" w:hanging="360"/>
      </w:pPr>
      <w:rPr>
        <w:rFonts w:ascii="Symbol" w:hAnsi="Symbol" w:hint="default"/>
      </w:rPr>
    </w:lvl>
    <w:lvl w:ilvl="1" w:tplc="04050019">
      <w:start w:val="1"/>
      <w:numFmt w:val="lowerLetter"/>
      <w:lvlText w:val="%2."/>
      <w:lvlJc w:val="left"/>
      <w:pPr>
        <w:ind w:left="1735" w:hanging="360"/>
      </w:pPr>
      <w:rPr>
        <w:rFonts w:cs="Times New Roman"/>
      </w:rPr>
    </w:lvl>
    <w:lvl w:ilvl="2" w:tplc="0405001B">
      <w:start w:val="1"/>
      <w:numFmt w:val="lowerRoman"/>
      <w:lvlText w:val="%3."/>
      <w:lvlJc w:val="right"/>
      <w:pPr>
        <w:ind w:left="2455" w:hanging="180"/>
      </w:pPr>
      <w:rPr>
        <w:rFonts w:cs="Times New Roman"/>
      </w:rPr>
    </w:lvl>
    <w:lvl w:ilvl="3" w:tplc="0405000F">
      <w:start w:val="1"/>
      <w:numFmt w:val="decimal"/>
      <w:lvlText w:val="%4."/>
      <w:lvlJc w:val="left"/>
      <w:pPr>
        <w:ind w:left="3175" w:hanging="360"/>
      </w:pPr>
      <w:rPr>
        <w:rFonts w:cs="Times New Roman"/>
      </w:rPr>
    </w:lvl>
    <w:lvl w:ilvl="4" w:tplc="04050019">
      <w:start w:val="1"/>
      <w:numFmt w:val="lowerLetter"/>
      <w:lvlText w:val="%5."/>
      <w:lvlJc w:val="left"/>
      <w:pPr>
        <w:ind w:left="3895" w:hanging="360"/>
      </w:pPr>
      <w:rPr>
        <w:rFonts w:cs="Times New Roman"/>
      </w:rPr>
    </w:lvl>
    <w:lvl w:ilvl="5" w:tplc="0405001B">
      <w:start w:val="1"/>
      <w:numFmt w:val="lowerRoman"/>
      <w:lvlText w:val="%6."/>
      <w:lvlJc w:val="right"/>
      <w:pPr>
        <w:ind w:left="4615" w:hanging="180"/>
      </w:pPr>
      <w:rPr>
        <w:rFonts w:cs="Times New Roman"/>
      </w:rPr>
    </w:lvl>
    <w:lvl w:ilvl="6" w:tplc="0405000F">
      <w:start w:val="1"/>
      <w:numFmt w:val="decimal"/>
      <w:lvlText w:val="%7."/>
      <w:lvlJc w:val="left"/>
      <w:pPr>
        <w:ind w:left="5335" w:hanging="360"/>
      </w:pPr>
      <w:rPr>
        <w:rFonts w:cs="Times New Roman"/>
      </w:rPr>
    </w:lvl>
    <w:lvl w:ilvl="7" w:tplc="04050019">
      <w:start w:val="1"/>
      <w:numFmt w:val="lowerLetter"/>
      <w:lvlText w:val="%8."/>
      <w:lvlJc w:val="left"/>
      <w:pPr>
        <w:ind w:left="6055" w:hanging="360"/>
      </w:pPr>
      <w:rPr>
        <w:rFonts w:cs="Times New Roman"/>
      </w:rPr>
    </w:lvl>
    <w:lvl w:ilvl="8" w:tplc="0405001B">
      <w:start w:val="1"/>
      <w:numFmt w:val="lowerRoman"/>
      <w:lvlText w:val="%9."/>
      <w:lvlJc w:val="right"/>
      <w:pPr>
        <w:ind w:left="6775" w:hanging="180"/>
      </w:pPr>
      <w:rPr>
        <w:rFonts w:cs="Times New Roman"/>
      </w:rPr>
    </w:lvl>
  </w:abstractNum>
  <w:abstractNum w:abstractNumId="36" w15:restartNumberingAfterBreak="0">
    <w:nsid w:val="252A7880"/>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6484C7D"/>
    <w:multiLevelType w:val="hybridMultilevel"/>
    <w:tmpl w:val="927C0E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6E31B67"/>
    <w:multiLevelType w:val="hybridMultilevel"/>
    <w:tmpl w:val="EC340E2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9" w15:restartNumberingAfterBreak="0">
    <w:nsid w:val="27233299"/>
    <w:multiLevelType w:val="hybridMultilevel"/>
    <w:tmpl w:val="C3820A62"/>
    <w:lvl w:ilvl="0" w:tplc="CF36E90E">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28004A78"/>
    <w:multiLevelType w:val="multilevel"/>
    <w:tmpl w:val="59A2F81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28C07B0D"/>
    <w:multiLevelType w:val="hybridMultilevel"/>
    <w:tmpl w:val="234ED3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B43682D"/>
    <w:multiLevelType w:val="hybridMultilevel"/>
    <w:tmpl w:val="0262B6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786"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2D025143"/>
    <w:multiLevelType w:val="hybridMultilevel"/>
    <w:tmpl w:val="CB6A46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4B4B74"/>
    <w:multiLevelType w:val="multilevel"/>
    <w:tmpl w:val="2F22791C"/>
    <w:lvl w:ilvl="0">
      <w:start w:val="1"/>
      <w:numFmt w:val="decimal"/>
      <w:lvlText w:val="%1."/>
      <w:lvlJc w:val="left"/>
      <w:pPr>
        <w:ind w:left="1005" w:hanging="360"/>
      </w:pPr>
      <w:rPr>
        <w:rFonts w:hint="default"/>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45" w15:restartNumberingAfterBreak="0">
    <w:nsid w:val="2E774480"/>
    <w:multiLevelType w:val="hybridMultilevel"/>
    <w:tmpl w:val="5B08CCA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2F616302"/>
    <w:multiLevelType w:val="hybridMultilevel"/>
    <w:tmpl w:val="2D940DF0"/>
    <w:lvl w:ilvl="0" w:tplc="19E48340">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2FCF4D02"/>
    <w:multiLevelType w:val="hybridMultilevel"/>
    <w:tmpl w:val="457ABA9A"/>
    <w:lvl w:ilvl="0" w:tplc="62AE1614">
      <w:start w:val="1"/>
      <w:numFmt w:val="lowerLetter"/>
      <w:lvlText w:val="%1."/>
      <w:lvlJc w:val="left"/>
      <w:pPr>
        <w:ind w:left="2912" w:hanging="36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48" w15:restartNumberingAfterBreak="0">
    <w:nsid w:val="31193D2E"/>
    <w:multiLevelType w:val="hybridMultilevel"/>
    <w:tmpl w:val="417C9B82"/>
    <w:lvl w:ilvl="0" w:tplc="CE286B7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33DF3176"/>
    <w:multiLevelType w:val="hybridMultilevel"/>
    <w:tmpl w:val="F01E5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863DAB"/>
    <w:multiLevelType w:val="multilevel"/>
    <w:tmpl w:val="8342FC4A"/>
    <w:lvl w:ilvl="0">
      <w:start w:val="1"/>
      <w:numFmt w:val="decimal"/>
      <w:lvlText w:val="%1."/>
      <w:lvlJc w:val="left"/>
      <w:pPr>
        <w:tabs>
          <w:tab w:val="num" w:pos="360"/>
        </w:tabs>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15:restartNumberingAfterBreak="0">
    <w:nsid w:val="35AA7FDD"/>
    <w:multiLevelType w:val="hybridMultilevel"/>
    <w:tmpl w:val="218C6C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364A7E15"/>
    <w:multiLevelType w:val="hybridMultilevel"/>
    <w:tmpl w:val="64B62F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37B02083"/>
    <w:multiLevelType w:val="hybridMultilevel"/>
    <w:tmpl w:val="F6F80DFC"/>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8206551"/>
    <w:multiLevelType w:val="hybridMultilevel"/>
    <w:tmpl w:val="30384CBA"/>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9E000F4"/>
    <w:multiLevelType w:val="hybridMultilevel"/>
    <w:tmpl w:val="A1DE6560"/>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D8C67DF"/>
    <w:multiLevelType w:val="hybridMultilevel"/>
    <w:tmpl w:val="AFE2ECBC"/>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3F3341AA"/>
    <w:multiLevelType w:val="hybridMultilevel"/>
    <w:tmpl w:val="96BE9F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3F7E9F"/>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0" w15:restartNumberingAfterBreak="0">
    <w:nsid w:val="40C4530C"/>
    <w:multiLevelType w:val="hybridMultilevel"/>
    <w:tmpl w:val="DF2A0DE8"/>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61" w15:restartNumberingAfterBreak="0">
    <w:nsid w:val="40DA39A2"/>
    <w:multiLevelType w:val="hybridMultilevel"/>
    <w:tmpl w:val="97BA51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41465720"/>
    <w:multiLevelType w:val="hybridMultilevel"/>
    <w:tmpl w:val="B5981F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3" w15:restartNumberingAfterBreak="0">
    <w:nsid w:val="4233649D"/>
    <w:multiLevelType w:val="hybridMultilevel"/>
    <w:tmpl w:val="293E91A0"/>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4" w15:restartNumberingAfterBreak="0">
    <w:nsid w:val="425D2E53"/>
    <w:multiLevelType w:val="hybridMultilevel"/>
    <w:tmpl w:val="008EA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5" w15:restartNumberingAfterBreak="0">
    <w:nsid w:val="432E0837"/>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9B2845"/>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7" w15:restartNumberingAfterBreak="0">
    <w:nsid w:val="46196A63"/>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8" w15:restartNumberingAfterBreak="0">
    <w:nsid w:val="49EB7FC2"/>
    <w:multiLevelType w:val="hybridMultilevel"/>
    <w:tmpl w:val="11203AF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9" w15:restartNumberingAfterBreak="0">
    <w:nsid w:val="4AEA3FD4"/>
    <w:multiLevelType w:val="hybridMultilevel"/>
    <w:tmpl w:val="EB8E2D3C"/>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0" w15:restartNumberingAfterBreak="0">
    <w:nsid w:val="4B250E2B"/>
    <w:multiLevelType w:val="hybridMultilevel"/>
    <w:tmpl w:val="50BCB538"/>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B647A42"/>
    <w:multiLevelType w:val="hybridMultilevel"/>
    <w:tmpl w:val="9C5E54E6"/>
    <w:lvl w:ilvl="0" w:tplc="7682BE28">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2" w15:restartNumberingAfterBreak="0">
    <w:nsid w:val="4B7C12B3"/>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B8E3BE8"/>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376E4C"/>
    <w:multiLevelType w:val="hybridMultilevel"/>
    <w:tmpl w:val="E21E1D44"/>
    <w:lvl w:ilvl="0" w:tplc="C39A70CC">
      <w:start w:val="1"/>
      <w:numFmt w:val="decimal"/>
      <w:lvlText w:val="%1."/>
      <w:lvlJc w:val="left"/>
      <w:pPr>
        <w:ind w:left="284" w:hanging="284"/>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DB85B14"/>
    <w:multiLevelType w:val="hybridMultilevel"/>
    <w:tmpl w:val="8126F954"/>
    <w:lvl w:ilvl="0" w:tplc="BAAE41CC">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6" w15:restartNumberingAfterBreak="0">
    <w:nsid w:val="5022692D"/>
    <w:multiLevelType w:val="hybridMultilevel"/>
    <w:tmpl w:val="E5767D8C"/>
    <w:lvl w:ilvl="0" w:tplc="39A01CB0">
      <w:start w:val="1"/>
      <w:numFmt w:val="decimal"/>
      <w:lvlText w:val="%1)"/>
      <w:lvlJc w:val="left"/>
      <w:pPr>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7" w15:restartNumberingAfterBreak="0">
    <w:nsid w:val="503B309E"/>
    <w:multiLevelType w:val="hybridMultilevel"/>
    <w:tmpl w:val="A2A41F82"/>
    <w:lvl w:ilvl="0" w:tplc="F2CC3662">
      <w:start w:val="12"/>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8" w15:restartNumberingAfterBreak="0">
    <w:nsid w:val="50726F19"/>
    <w:multiLevelType w:val="hybridMultilevel"/>
    <w:tmpl w:val="728E12BA"/>
    <w:lvl w:ilvl="0" w:tplc="04050001">
      <w:start w:val="1"/>
      <w:numFmt w:val="bullet"/>
      <w:lvlText w:val=""/>
      <w:lvlJc w:val="left"/>
      <w:pPr>
        <w:ind w:left="1776" w:hanging="360"/>
      </w:pPr>
      <w:rPr>
        <w:rFonts w:ascii="Symbol" w:hAnsi="Symbol" w:hint="default"/>
      </w:rPr>
    </w:lvl>
    <w:lvl w:ilvl="1" w:tplc="04050017">
      <w:start w:val="1"/>
      <w:numFmt w:val="lowerLetter"/>
      <w:lvlText w:val="%2)"/>
      <w:lvlJc w:val="left"/>
      <w:pPr>
        <w:ind w:left="644" w:hanging="360"/>
      </w:p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9" w15:restartNumberingAfterBreak="0">
    <w:nsid w:val="50BF6CD1"/>
    <w:multiLevelType w:val="hybridMultilevel"/>
    <w:tmpl w:val="C5143C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50FC0C2A"/>
    <w:multiLevelType w:val="hybridMultilevel"/>
    <w:tmpl w:val="152E03D8"/>
    <w:lvl w:ilvl="0" w:tplc="C862F07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24B4BD1"/>
    <w:multiLevelType w:val="hybridMultilevel"/>
    <w:tmpl w:val="D59A00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2" w15:restartNumberingAfterBreak="0">
    <w:nsid w:val="53C0384D"/>
    <w:multiLevelType w:val="hybridMultilevel"/>
    <w:tmpl w:val="E6000DE2"/>
    <w:lvl w:ilvl="0" w:tplc="04050017">
      <w:start w:val="1"/>
      <w:numFmt w:val="lowerLetter"/>
      <w:lvlText w:val="%1)"/>
      <w:lvlJc w:val="left"/>
      <w:pPr>
        <w:ind w:left="1080" w:hanging="360"/>
      </w:pPr>
    </w:lvl>
    <w:lvl w:ilvl="1" w:tplc="FE4E9C58">
      <w:start w:val="1"/>
      <w:numFmt w:val="decimal"/>
      <w:lvlText w:val="%2."/>
      <w:lvlJc w:val="left"/>
      <w:pPr>
        <w:ind w:left="2010" w:hanging="57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3" w15:restartNumberingAfterBreak="0">
    <w:nsid w:val="56DC0930"/>
    <w:multiLevelType w:val="hybridMultilevel"/>
    <w:tmpl w:val="45CE4EA8"/>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4" w15:restartNumberingAfterBreak="0">
    <w:nsid w:val="58C36A60"/>
    <w:multiLevelType w:val="hybridMultilevel"/>
    <w:tmpl w:val="709A29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58E519CE"/>
    <w:multiLevelType w:val="multilevel"/>
    <w:tmpl w:val="2D90589E"/>
    <w:lvl w:ilvl="0">
      <w:start w:val="1"/>
      <w:numFmt w:val="decimal"/>
      <w:lvlText w:val="%1."/>
      <w:lvlJc w:val="left"/>
      <w:pPr>
        <w:ind w:left="1005" w:hanging="360"/>
      </w:pPr>
      <w:rPr>
        <w:rFonts w:hint="default"/>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86" w15:restartNumberingAfterBreak="0">
    <w:nsid w:val="59987283"/>
    <w:multiLevelType w:val="hybridMultilevel"/>
    <w:tmpl w:val="96469CFE"/>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ABC1595"/>
    <w:multiLevelType w:val="hybridMultilevel"/>
    <w:tmpl w:val="3B384D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8" w15:restartNumberingAfterBreak="0">
    <w:nsid w:val="5AF53072"/>
    <w:multiLevelType w:val="multilevel"/>
    <w:tmpl w:val="73E44F3A"/>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AFA6DF5"/>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C2D6B6F"/>
    <w:multiLevelType w:val="hybridMultilevel"/>
    <w:tmpl w:val="7CD0AC36"/>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1" w15:restartNumberingAfterBreak="0">
    <w:nsid w:val="5CA02A3C"/>
    <w:multiLevelType w:val="hybridMultilevel"/>
    <w:tmpl w:val="04522FE8"/>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92" w15:restartNumberingAfterBreak="0">
    <w:nsid w:val="5D1545E7"/>
    <w:multiLevelType w:val="hybridMultilevel"/>
    <w:tmpl w:val="FBDCCE94"/>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D222141"/>
    <w:multiLevelType w:val="multilevel"/>
    <w:tmpl w:val="E7229FFC"/>
    <w:lvl w:ilvl="0">
      <w:start w:val="1"/>
      <w:numFmt w:val="decimal"/>
      <w:lvlText w:val="%1."/>
      <w:lvlJc w:val="left"/>
      <w:pPr>
        <w:ind w:left="720" w:hanging="360"/>
      </w:pPr>
    </w:lvl>
    <w:lvl w:ilvl="1">
      <w:start w:val="1"/>
      <w:numFmt w:val="none"/>
      <w:lvlText w:val="1)"/>
      <w:lvlJc w:val="left"/>
      <w:pPr>
        <w:ind w:left="1440" w:hanging="360"/>
      </w:pPr>
    </w:lvl>
    <w:lvl w:ilvl="2">
      <w:start w:val="1"/>
      <w:numFmt w:val="none"/>
      <w:lvlText w:val="a)"/>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D3220B6"/>
    <w:multiLevelType w:val="hybridMultilevel"/>
    <w:tmpl w:val="A32EBA80"/>
    <w:lvl w:ilvl="0" w:tplc="4166666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5" w15:restartNumberingAfterBreak="0">
    <w:nsid w:val="5DE67C5B"/>
    <w:multiLevelType w:val="hybridMultilevel"/>
    <w:tmpl w:val="065411B8"/>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DF66BEB"/>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7" w15:restartNumberingAfterBreak="0">
    <w:nsid w:val="5E041C0D"/>
    <w:multiLevelType w:val="hybridMultilevel"/>
    <w:tmpl w:val="CC8EE904"/>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8" w15:restartNumberingAfterBreak="0">
    <w:nsid w:val="5E1A6288"/>
    <w:multiLevelType w:val="hybridMultilevel"/>
    <w:tmpl w:val="2DBAC446"/>
    <w:lvl w:ilvl="0" w:tplc="71D0B0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5EE836FA"/>
    <w:multiLevelType w:val="hybridMultilevel"/>
    <w:tmpl w:val="0134A34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0" w15:restartNumberingAfterBreak="0">
    <w:nsid w:val="627902BF"/>
    <w:multiLevelType w:val="hybridMultilevel"/>
    <w:tmpl w:val="5B542D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1" w15:restartNumberingAfterBreak="0">
    <w:nsid w:val="62B62072"/>
    <w:multiLevelType w:val="multilevel"/>
    <w:tmpl w:val="2F22791C"/>
    <w:lvl w:ilvl="0">
      <w:start w:val="1"/>
      <w:numFmt w:val="decimal"/>
      <w:lvlText w:val="%1."/>
      <w:lvlJc w:val="left"/>
      <w:pPr>
        <w:ind w:left="1005" w:hanging="360"/>
      </w:pPr>
      <w:rPr>
        <w:rFonts w:hint="default"/>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102" w15:restartNumberingAfterBreak="0">
    <w:nsid w:val="630E4B4C"/>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6620DE5"/>
    <w:multiLevelType w:val="multilevel"/>
    <w:tmpl w:val="73E44F3A"/>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A1B6405"/>
    <w:multiLevelType w:val="hybridMultilevel"/>
    <w:tmpl w:val="D74AE7E6"/>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105" w15:restartNumberingAfterBreak="0">
    <w:nsid w:val="6C16468A"/>
    <w:multiLevelType w:val="multilevel"/>
    <w:tmpl w:val="2D90589E"/>
    <w:lvl w:ilvl="0">
      <w:start w:val="1"/>
      <w:numFmt w:val="decimal"/>
      <w:lvlText w:val="%1."/>
      <w:lvlJc w:val="left"/>
      <w:pPr>
        <w:ind w:left="1005" w:hanging="360"/>
      </w:pPr>
      <w:rPr>
        <w:rFonts w:hint="default"/>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106" w15:restartNumberingAfterBreak="0">
    <w:nsid w:val="6E103822"/>
    <w:multiLevelType w:val="hybridMultilevel"/>
    <w:tmpl w:val="A9B65DEC"/>
    <w:lvl w:ilvl="0" w:tplc="7FF20EFE">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7" w15:restartNumberingAfterBreak="0">
    <w:nsid w:val="6F2B2044"/>
    <w:multiLevelType w:val="hybridMultilevel"/>
    <w:tmpl w:val="B958D2B8"/>
    <w:lvl w:ilvl="0" w:tplc="2EA6EEEA">
      <w:start w:val="1"/>
      <w:numFmt w:val="decimal"/>
      <w:lvlText w:val="%1)"/>
      <w:lvlJc w:val="left"/>
      <w:pPr>
        <w:ind w:left="720" w:hanging="360"/>
      </w:pPr>
      <w:rPr>
        <w:b w:val="0"/>
        <w:bCs/>
      </w:rPr>
    </w:lvl>
    <w:lvl w:ilvl="1" w:tplc="8EB05758">
      <w:start w:val="1"/>
      <w:numFmt w:val="decimal"/>
      <w:lvlText w:val="%2."/>
      <w:lvlJc w:val="left"/>
      <w:pPr>
        <w:ind w:left="1650" w:hanging="57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8" w15:restartNumberingAfterBreak="0">
    <w:nsid w:val="702C0D44"/>
    <w:multiLevelType w:val="hybridMultilevel"/>
    <w:tmpl w:val="1996138A"/>
    <w:lvl w:ilvl="0" w:tplc="0405000F">
      <w:start w:val="1"/>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9" w15:restartNumberingAfterBreak="0">
    <w:nsid w:val="70B477EF"/>
    <w:multiLevelType w:val="hybridMultilevel"/>
    <w:tmpl w:val="7276B97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9">
      <w:start w:val="1"/>
      <w:numFmt w:val="lowerLetter"/>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0" w15:restartNumberingAfterBreak="0">
    <w:nsid w:val="71715063"/>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1" w15:restartNumberingAfterBreak="0">
    <w:nsid w:val="718846C4"/>
    <w:multiLevelType w:val="multilevel"/>
    <w:tmpl w:val="DBFA9D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1AC16BE"/>
    <w:multiLevelType w:val="hybridMultilevel"/>
    <w:tmpl w:val="69960F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3" w15:restartNumberingAfterBreak="0">
    <w:nsid w:val="72267EB1"/>
    <w:multiLevelType w:val="hybridMultilevel"/>
    <w:tmpl w:val="1CC4EBBC"/>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4" w15:restartNumberingAfterBreak="0">
    <w:nsid w:val="72D63E4D"/>
    <w:multiLevelType w:val="hybridMultilevel"/>
    <w:tmpl w:val="C2061A0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5" w15:restartNumberingAfterBreak="0">
    <w:nsid w:val="73FC69DE"/>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6" w15:restartNumberingAfterBreak="0">
    <w:nsid w:val="7514592E"/>
    <w:multiLevelType w:val="hybridMultilevel"/>
    <w:tmpl w:val="4D122FB0"/>
    <w:lvl w:ilvl="0" w:tplc="B074EFE2">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7" w15:restartNumberingAfterBreak="0">
    <w:nsid w:val="76475EC0"/>
    <w:multiLevelType w:val="hybridMultilevel"/>
    <w:tmpl w:val="6458DB32"/>
    <w:lvl w:ilvl="0" w:tplc="9346818C">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8" w15:restartNumberingAfterBreak="0">
    <w:nsid w:val="77641A9E"/>
    <w:multiLevelType w:val="hybridMultilevel"/>
    <w:tmpl w:val="47ACF1FE"/>
    <w:lvl w:ilvl="0" w:tplc="3FBA135C">
      <w:start w:val="1"/>
      <w:numFmt w:val="lowerLetter"/>
      <w:lvlText w:val="%1)"/>
      <w:lvlJc w:val="left"/>
      <w:pPr>
        <w:ind w:left="720" w:hanging="360"/>
      </w:pPr>
      <w:rPr>
        <w:rFonts w:hint="default"/>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9" w15:restartNumberingAfterBreak="0">
    <w:nsid w:val="77AF568A"/>
    <w:multiLevelType w:val="hybridMultilevel"/>
    <w:tmpl w:val="4A808350"/>
    <w:lvl w:ilvl="0" w:tplc="04050017">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8CD168B"/>
    <w:multiLevelType w:val="hybridMultilevel"/>
    <w:tmpl w:val="1EDE79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1" w15:restartNumberingAfterBreak="0">
    <w:nsid w:val="7B9C4FC5"/>
    <w:multiLevelType w:val="hybridMultilevel"/>
    <w:tmpl w:val="10607E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2" w15:restartNumberingAfterBreak="0">
    <w:nsid w:val="7BEB35A8"/>
    <w:multiLevelType w:val="hybridMultilevel"/>
    <w:tmpl w:val="899222D2"/>
    <w:lvl w:ilvl="0" w:tplc="2432F806">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3" w15:restartNumberingAfterBreak="0">
    <w:nsid w:val="7D0E465A"/>
    <w:multiLevelType w:val="hybridMultilevel"/>
    <w:tmpl w:val="46DCB262"/>
    <w:lvl w:ilvl="0" w:tplc="09CAC5B0">
      <w:start w:val="1"/>
      <w:numFmt w:val="decimal"/>
      <w:lvlText w:val="%1)"/>
      <w:lvlJc w:val="left"/>
      <w:pPr>
        <w:ind w:left="1080" w:hanging="360"/>
      </w:pPr>
      <w:rPr>
        <w:b w:val="0"/>
        <w:bCs/>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4" w15:restartNumberingAfterBreak="0">
    <w:nsid w:val="7D771A88"/>
    <w:multiLevelType w:val="multilevel"/>
    <w:tmpl w:val="45D8CA0A"/>
    <w:lvl w:ilvl="0">
      <w:start w:val="1"/>
      <w:numFmt w:val="decimal"/>
      <w:lvlText w:val="%1."/>
      <w:lvlJc w:val="left"/>
      <w:pPr>
        <w:ind w:left="680" w:hanging="323"/>
      </w:pPr>
    </w:lvl>
    <w:lvl w:ilvl="1">
      <w:start w:val="1"/>
      <w:numFmt w:val="none"/>
      <w:lvlText w:val="1)"/>
      <w:lvlJc w:val="left"/>
      <w:pPr>
        <w:ind w:left="1021" w:hanging="397"/>
      </w:pPr>
    </w:lvl>
    <w:lvl w:ilvl="2">
      <w:start w:val="1"/>
      <w:numFmt w:val="lowerLetter"/>
      <w:lvlText w:val="%3)"/>
      <w:lvlJc w:val="left"/>
      <w:pPr>
        <w:ind w:left="1418" w:hanging="227"/>
      </w:pPr>
      <w:rPr>
        <w:b w:val="0"/>
        <w:bCs/>
      </w:rPr>
    </w:lvl>
    <w:lvl w:ilvl="3">
      <w:start w:val="1"/>
      <w:numFmt w:val="decimal"/>
      <w:lvlText w:val="%4."/>
      <w:lvlJc w:val="left"/>
      <w:pPr>
        <w:ind w:left="2880" w:hanging="363"/>
      </w:pPr>
    </w:lvl>
    <w:lvl w:ilvl="4">
      <w:start w:val="1"/>
      <w:numFmt w:val="lowerLetter"/>
      <w:lvlText w:val="%5."/>
      <w:lvlJc w:val="left"/>
      <w:pPr>
        <w:ind w:left="3600" w:hanging="363"/>
      </w:pPr>
    </w:lvl>
    <w:lvl w:ilvl="5">
      <w:start w:val="1"/>
      <w:numFmt w:val="lowerRoman"/>
      <w:lvlText w:val="%6."/>
      <w:lvlJc w:val="right"/>
      <w:pPr>
        <w:ind w:left="4320" w:hanging="363"/>
      </w:pPr>
    </w:lvl>
    <w:lvl w:ilvl="6">
      <w:start w:val="1"/>
      <w:numFmt w:val="decimal"/>
      <w:lvlText w:val="%7."/>
      <w:lvlJc w:val="left"/>
      <w:pPr>
        <w:ind w:left="5040" w:hanging="363"/>
      </w:pPr>
    </w:lvl>
    <w:lvl w:ilvl="7">
      <w:start w:val="1"/>
      <w:numFmt w:val="lowerLetter"/>
      <w:lvlText w:val="%8."/>
      <w:lvlJc w:val="left"/>
      <w:pPr>
        <w:ind w:left="5760" w:hanging="363"/>
      </w:pPr>
    </w:lvl>
    <w:lvl w:ilvl="8">
      <w:start w:val="1"/>
      <w:numFmt w:val="lowerRoman"/>
      <w:lvlText w:val="%9."/>
      <w:lvlJc w:val="right"/>
      <w:pPr>
        <w:ind w:left="6480" w:hanging="363"/>
      </w:pPr>
    </w:lvl>
  </w:abstractNum>
  <w:abstractNum w:abstractNumId="125" w15:restartNumberingAfterBreak="0">
    <w:nsid w:val="7DC54A36"/>
    <w:multiLevelType w:val="hybridMultilevel"/>
    <w:tmpl w:val="9F0884C2"/>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6" w15:restartNumberingAfterBreak="0">
    <w:nsid w:val="7E0D0B70"/>
    <w:multiLevelType w:val="hybridMultilevel"/>
    <w:tmpl w:val="853A8D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7" w15:restartNumberingAfterBreak="0">
    <w:nsid w:val="7E4E43E9"/>
    <w:multiLevelType w:val="hybridMultilevel"/>
    <w:tmpl w:val="37B44C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5"/>
  </w:num>
  <w:num w:numId="2">
    <w:abstractNumId w:val="105"/>
  </w:num>
  <w:num w:numId="3">
    <w:abstractNumId w:val="44"/>
  </w:num>
  <w:num w:numId="4">
    <w:abstractNumId w:val="49"/>
  </w:num>
  <w:num w:numId="5">
    <w:abstractNumId w:val="34"/>
  </w:num>
  <w:num w:numId="6">
    <w:abstractNumId w:val="101"/>
  </w:num>
  <w:num w:numId="7">
    <w:abstractNumId w:val="98"/>
  </w:num>
  <w:num w:numId="8">
    <w:abstractNumId w:val="1"/>
  </w:num>
  <w:num w:numId="9">
    <w:abstractNumId w:val="58"/>
  </w:num>
  <w:num w:numId="10">
    <w:abstractNumId w:val="14"/>
  </w:num>
  <w:num w:numId="11">
    <w:abstractNumId w:val="47"/>
  </w:num>
  <w:num w:numId="12">
    <w:abstractNumId w:val="40"/>
  </w:num>
  <w:num w:numId="13">
    <w:abstractNumId w:val="3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70"/>
  </w:num>
  <w:num w:numId="18">
    <w:abstractNumId w:val="43"/>
  </w:num>
  <w:num w:numId="19">
    <w:abstractNumId w:val="8"/>
  </w:num>
  <w:num w:numId="20">
    <w:abstractNumId w:val="120"/>
  </w:num>
  <w:num w:numId="21">
    <w:abstractNumId w:val="35"/>
  </w:num>
  <w:num w:numId="22">
    <w:abstractNumId w:val="78"/>
    <w:lvlOverride w:ilvl="0"/>
    <w:lvlOverride w:ilvl="1">
      <w:startOverride w:val="1"/>
    </w:lvlOverride>
    <w:lvlOverride w:ilvl="2"/>
    <w:lvlOverride w:ilvl="3"/>
    <w:lvlOverride w:ilvl="4"/>
    <w:lvlOverride w:ilvl="5"/>
    <w:lvlOverride w:ilvl="6"/>
    <w:lvlOverride w:ilvl="7"/>
    <w:lvlOverride w:ilvl="8"/>
  </w:num>
  <w:num w:numId="23">
    <w:abstractNumId w:val="60"/>
  </w:num>
  <w:num w:numId="24">
    <w:abstractNumId w:val="74"/>
  </w:num>
  <w:num w:numId="25">
    <w:abstractNumId w:val="82"/>
  </w:num>
  <w:num w:numId="26">
    <w:abstractNumId w:val="12"/>
  </w:num>
  <w:num w:numId="27">
    <w:abstractNumId w:val="41"/>
  </w:num>
  <w:num w:numId="28">
    <w:abstractNumId w:val="37"/>
  </w:num>
  <w:num w:numId="29">
    <w:abstractNumId w:val="80"/>
  </w:num>
  <w:num w:numId="3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0"/>
  </w:num>
  <w:num w:numId="33">
    <w:abstractNumId w:val="103"/>
  </w:num>
  <w:num w:numId="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9"/>
    <w:lvlOverride w:ilvl="0">
      <w:startOverride w:val="1"/>
    </w:lvlOverride>
    <w:lvlOverride w:ilvl="1"/>
    <w:lvlOverride w:ilvl="2"/>
    <w:lvlOverride w:ilvl="3"/>
    <w:lvlOverride w:ilvl="4"/>
    <w:lvlOverride w:ilvl="5"/>
    <w:lvlOverride w:ilvl="6"/>
    <w:lvlOverride w:ilvl="7"/>
    <w:lvlOverride w:ilvl="8"/>
  </w:num>
  <w:num w:numId="36">
    <w:abstractNumId w:val="55"/>
    <w:lvlOverride w:ilvl="0">
      <w:startOverride w:val="1"/>
    </w:lvlOverride>
    <w:lvlOverride w:ilvl="1"/>
    <w:lvlOverride w:ilvl="2"/>
    <w:lvlOverride w:ilvl="3"/>
    <w:lvlOverride w:ilvl="4"/>
    <w:lvlOverride w:ilvl="5"/>
    <w:lvlOverride w:ilvl="6"/>
    <w:lvlOverride w:ilvl="7"/>
    <w:lvlOverride w:ilvl="8"/>
  </w:num>
  <w:num w:numId="37">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8"/>
    <w:lvlOverride w:ilvl="0"/>
    <w:lvlOverride w:ilvl="1">
      <w:startOverride w:val="1"/>
    </w:lvlOverride>
    <w:lvlOverride w:ilvl="2"/>
    <w:lvlOverride w:ilvl="3"/>
    <w:lvlOverride w:ilvl="4"/>
    <w:lvlOverride w:ilvl="5"/>
    <w:lvlOverride w:ilvl="6"/>
    <w:lvlOverride w:ilvl="7"/>
    <w:lvlOverride w:ilvl="8"/>
  </w:num>
  <w:num w:numId="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0"/>
    <w:lvlOverride w:ilvl="0">
      <w:startOverride w:val="1"/>
    </w:lvlOverride>
    <w:lvlOverride w:ilvl="1"/>
    <w:lvlOverride w:ilvl="2"/>
    <w:lvlOverride w:ilvl="3"/>
    <w:lvlOverride w:ilvl="4"/>
    <w:lvlOverride w:ilvl="5"/>
    <w:lvlOverride w:ilvl="6"/>
    <w:lvlOverride w:ilvl="7"/>
    <w:lvlOverride w:ilvl="8"/>
  </w:num>
  <w:num w:numId="46">
    <w:abstractNumId w:val="25"/>
    <w:lvlOverride w:ilvl="0">
      <w:startOverride w:val="1"/>
    </w:lvlOverride>
    <w:lvlOverride w:ilvl="1"/>
    <w:lvlOverride w:ilvl="2"/>
    <w:lvlOverride w:ilvl="3"/>
    <w:lvlOverride w:ilvl="4"/>
    <w:lvlOverride w:ilvl="5"/>
    <w:lvlOverride w:ilvl="6"/>
    <w:lvlOverride w:ilvl="7"/>
    <w:lvlOverride w:ilvl="8"/>
  </w:num>
  <w:num w:numId="47">
    <w:abstractNumId w:val="106"/>
    <w:lvlOverride w:ilvl="0">
      <w:startOverride w:val="1"/>
    </w:lvlOverride>
    <w:lvlOverride w:ilvl="1"/>
    <w:lvlOverride w:ilvl="2"/>
    <w:lvlOverride w:ilvl="3"/>
    <w:lvlOverride w:ilvl="4"/>
    <w:lvlOverride w:ilvl="5"/>
    <w:lvlOverride w:ilvl="6"/>
    <w:lvlOverride w:ilvl="7"/>
    <w:lvlOverride w:ilvl="8"/>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35"/>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lvlOverride w:ilvl="2"/>
    <w:lvlOverride w:ilvl="3"/>
    <w:lvlOverride w:ilvl="4"/>
    <w:lvlOverride w:ilvl="5"/>
    <w:lvlOverride w:ilvl="6"/>
    <w:lvlOverride w:ilvl="7"/>
    <w:lvlOverride w:ilvl="8"/>
  </w:num>
  <w:num w:numId="57">
    <w:abstractNumId w:val="95"/>
    <w:lvlOverride w:ilvl="0">
      <w:startOverride w:val="1"/>
    </w:lvlOverride>
    <w:lvlOverride w:ilvl="1"/>
    <w:lvlOverride w:ilvl="2"/>
    <w:lvlOverride w:ilvl="3"/>
    <w:lvlOverride w:ilvl="4"/>
    <w:lvlOverride w:ilvl="5"/>
    <w:lvlOverride w:ilvl="6"/>
    <w:lvlOverride w:ilvl="7"/>
    <w:lvlOverride w:ilvl="8"/>
  </w:num>
  <w:num w:numId="58">
    <w:abstractNumId w:val="54"/>
    <w:lvlOverride w:ilvl="0">
      <w:startOverride w:val="1"/>
    </w:lvlOverride>
    <w:lvlOverride w:ilvl="1"/>
    <w:lvlOverride w:ilvl="2"/>
    <w:lvlOverride w:ilvl="3"/>
    <w:lvlOverride w:ilvl="4"/>
    <w:lvlOverride w:ilvl="5"/>
    <w:lvlOverride w:ilvl="6"/>
    <w:lvlOverride w:ilvl="7"/>
    <w:lvlOverride w:ilvl="8"/>
  </w:num>
  <w:num w:numId="59">
    <w:abstractNumId w:val="75"/>
    <w:lvlOverride w:ilvl="0">
      <w:startOverride w:val="1"/>
    </w:lvlOverride>
    <w:lvlOverride w:ilvl="1"/>
    <w:lvlOverride w:ilvl="2"/>
    <w:lvlOverride w:ilvl="3"/>
    <w:lvlOverride w:ilvl="4"/>
    <w:lvlOverride w:ilvl="5"/>
    <w:lvlOverride w:ilvl="6"/>
    <w:lvlOverride w:ilvl="7"/>
    <w:lvlOverride w:ilvl="8"/>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104"/>
  </w:num>
  <w:num w:numId="65">
    <w:abstractNumId w:val="7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4"/>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num>
  <w:num w:numId="76">
    <w:abstractNumId w:val="30"/>
  </w:num>
  <w:num w:numId="77">
    <w:abstractNumId w:val="62"/>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num>
  <w:num w:numId="81">
    <w:abstractNumId w:val="9"/>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1"/>
  </w:num>
  <w:num w:numId="84">
    <w:abstractNumId w:val="63"/>
    <w:lvlOverride w:ilvl="0">
      <w:startOverride w:val="1"/>
    </w:lvlOverride>
    <w:lvlOverride w:ilvl="1"/>
    <w:lvlOverride w:ilvl="2"/>
    <w:lvlOverride w:ilvl="3"/>
    <w:lvlOverride w:ilvl="4"/>
    <w:lvlOverride w:ilvl="5"/>
    <w:lvlOverride w:ilvl="6"/>
    <w:lvlOverride w:ilvl="7"/>
    <w:lvlOverride w:ilvl="8"/>
  </w:num>
  <w:num w:numId="85">
    <w:abstractNumId w:val="92"/>
    <w:lvlOverride w:ilvl="0">
      <w:startOverride w:val="1"/>
    </w:lvlOverride>
    <w:lvlOverride w:ilvl="1"/>
    <w:lvlOverride w:ilvl="2"/>
    <w:lvlOverride w:ilvl="3"/>
    <w:lvlOverride w:ilvl="4"/>
    <w:lvlOverride w:ilvl="5"/>
    <w:lvlOverride w:ilvl="6"/>
    <w:lvlOverride w:ilvl="7"/>
    <w:lvlOverride w:ilvl="8"/>
  </w:num>
  <w:num w:numId="86">
    <w:abstractNumId w:val="71"/>
    <w:lvlOverride w:ilvl="0">
      <w:startOverride w:val="1"/>
    </w:lvlOverride>
    <w:lvlOverride w:ilvl="1"/>
    <w:lvlOverride w:ilvl="2"/>
    <w:lvlOverride w:ilvl="3"/>
    <w:lvlOverride w:ilvl="4"/>
    <w:lvlOverride w:ilvl="5"/>
    <w:lvlOverride w:ilvl="6"/>
    <w:lvlOverride w:ilvl="7"/>
    <w:lvlOverride w:ilvl="8"/>
  </w:num>
  <w:num w:numId="8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1"/>
  </w:num>
  <w:num w:numId="90">
    <w:abstractNumId w:val="89"/>
  </w:num>
  <w:num w:numId="9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7"/>
    <w:lvlOverride w:ilvl="0">
      <w:startOverride w:val="1"/>
    </w:lvlOverride>
    <w:lvlOverride w:ilvl="1"/>
    <w:lvlOverride w:ilvl="2"/>
    <w:lvlOverride w:ilvl="3"/>
    <w:lvlOverride w:ilvl="4"/>
    <w:lvlOverride w:ilvl="5"/>
    <w:lvlOverride w:ilvl="6"/>
    <w:lvlOverride w:ilvl="7"/>
    <w:lvlOverride w:ilvl="8"/>
  </w:num>
  <w:num w:numId="94">
    <w:abstractNumId w:val="53"/>
    <w:lvlOverride w:ilvl="0">
      <w:startOverride w:val="1"/>
    </w:lvlOverride>
    <w:lvlOverride w:ilvl="1"/>
    <w:lvlOverride w:ilvl="2"/>
    <w:lvlOverride w:ilvl="3"/>
    <w:lvlOverride w:ilvl="4"/>
    <w:lvlOverride w:ilvl="5"/>
    <w:lvlOverride w:ilvl="6"/>
    <w:lvlOverride w:ilvl="7"/>
    <w:lvlOverride w:ilvl="8"/>
  </w:num>
  <w:num w:numId="95">
    <w:abstractNumId w:val="46"/>
    <w:lvlOverride w:ilvl="0">
      <w:startOverride w:val="1"/>
    </w:lvlOverride>
    <w:lvlOverride w:ilvl="1"/>
    <w:lvlOverride w:ilvl="2"/>
    <w:lvlOverride w:ilvl="3"/>
    <w:lvlOverride w:ilvl="4"/>
    <w:lvlOverride w:ilvl="5"/>
    <w:lvlOverride w:ilvl="6"/>
    <w:lvlOverride w:ilvl="7"/>
    <w:lvlOverride w:ilvl="8"/>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20"/>
  </w:num>
  <w:num w:numId="10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3"/>
    <w:lvlOverride w:ilvl="0">
      <w:startOverride w:val="1"/>
    </w:lvlOverride>
    <w:lvlOverride w:ilvl="1"/>
    <w:lvlOverride w:ilvl="2"/>
    <w:lvlOverride w:ilvl="3"/>
    <w:lvlOverride w:ilvl="4"/>
    <w:lvlOverride w:ilvl="5"/>
    <w:lvlOverride w:ilvl="6"/>
    <w:lvlOverride w:ilvl="7"/>
    <w:lvlOverride w:ilvl="8"/>
  </w:num>
  <w:num w:numId="1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5"/>
    <w:lvlOverride w:ilvl="0">
      <w:startOverride w:val="1"/>
    </w:lvlOverride>
    <w:lvlOverride w:ilvl="1"/>
    <w:lvlOverride w:ilvl="2"/>
    <w:lvlOverride w:ilvl="3"/>
    <w:lvlOverride w:ilvl="4"/>
    <w:lvlOverride w:ilvl="5"/>
    <w:lvlOverride w:ilvl="6"/>
    <w:lvlOverride w:ilvl="7"/>
    <w:lvlOverride w:ilvl="8"/>
  </w:num>
  <w:num w:numId="105">
    <w:abstractNumId w:val="119"/>
    <w:lvlOverride w:ilvl="0">
      <w:startOverride w:val="1"/>
    </w:lvlOverride>
    <w:lvlOverride w:ilvl="1"/>
    <w:lvlOverride w:ilvl="2"/>
    <w:lvlOverride w:ilvl="3"/>
    <w:lvlOverride w:ilvl="4"/>
    <w:lvlOverride w:ilvl="5"/>
    <w:lvlOverride w:ilvl="6"/>
    <w:lvlOverride w:ilvl="7"/>
    <w:lvlOverride w:ilvl="8"/>
  </w:num>
  <w:num w:numId="106">
    <w:abstractNumId w:val="86"/>
    <w:lvlOverride w:ilvl="0">
      <w:startOverride w:val="1"/>
    </w:lvlOverride>
    <w:lvlOverride w:ilvl="1"/>
    <w:lvlOverride w:ilvl="2"/>
    <w:lvlOverride w:ilvl="3"/>
    <w:lvlOverride w:ilvl="4"/>
    <w:lvlOverride w:ilvl="5"/>
    <w:lvlOverride w:ilvl="6"/>
    <w:lvlOverride w:ilvl="7"/>
    <w:lvlOverride w:ilvl="8"/>
  </w:num>
  <w:num w:numId="107">
    <w:abstractNumId w:val="39"/>
    <w:lvlOverride w:ilvl="0">
      <w:startOverride w:val="1"/>
    </w:lvlOverride>
    <w:lvlOverride w:ilvl="1"/>
    <w:lvlOverride w:ilvl="2"/>
    <w:lvlOverride w:ilvl="3"/>
    <w:lvlOverride w:ilvl="4"/>
    <w:lvlOverride w:ilvl="5"/>
    <w:lvlOverride w:ilvl="6"/>
    <w:lvlOverride w:ilvl="7"/>
    <w:lvlOverride w:ilvl="8"/>
  </w:num>
  <w:num w:numId="108">
    <w:abstractNumId w:val="113"/>
    <w:lvlOverride w:ilvl="0">
      <w:startOverride w:val="1"/>
    </w:lvlOverride>
    <w:lvlOverride w:ilvl="1"/>
    <w:lvlOverride w:ilvl="2"/>
    <w:lvlOverride w:ilvl="3"/>
    <w:lvlOverride w:ilvl="4"/>
    <w:lvlOverride w:ilvl="5"/>
    <w:lvlOverride w:ilvl="6"/>
    <w:lvlOverride w:ilvl="7"/>
    <w:lvlOverride w:ilvl="8"/>
  </w:num>
  <w:num w:numId="10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num>
  <w:num w:numId="112">
    <w:abstractNumId w:val="72"/>
  </w:num>
  <w:num w:numId="1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2"/>
  </w:num>
  <w:num w:numId="117">
    <w:abstractNumId w:val="2"/>
  </w:num>
  <w:num w:numId="1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8"/>
  </w:num>
  <w:num w:numId="120">
    <w:abstractNumId w:val="91"/>
  </w:num>
  <w:num w:numId="121">
    <w:abstractNumId w:val="115"/>
  </w:num>
  <w:num w:numId="122">
    <w:abstractNumId w:val="67"/>
  </w:num>
  <w:num w:numId="123">
    <w:abstractNumId w:val="33"/>
  </w:num>
  <w:num w:numId="124">
    <w:abstractNumId w:val="110"/>
  </w:num>
  <w:num w:numId="125">
    <w:abstractNumId w:val="118"/>
  </w:num>
  <w:num w:numId="126">
    <w:abstractNumId w:val="11"/>
  </w:num>
  <w:num w:numId="127">
    <w:abstractNumId w:val="57"/>
  </w:num>
  <w:num w:numId="128">
    <w:abstractNumId w:val="126"/>
  </w:num>
  <w:num w:numId="129">
    <w:abstractNumId w:val="66"/>
  </w:num>
  <w:num w:numId="130">
    <w:abstractNumId w:val="21"/>
  </w:num>
  <w:num w:numId="131">
    <w:abstractNumId w:val="88"/>
  </w:num>
  <w:num w:numId="132">
    <w:abstractNumId w:val="59"/>
  </w:num>
  <w:num w:numId="133">
    <w:abstractNumId w:val="96"/>
  </w:num>
  <w:num w:numId="134">
    <w:abstractNumId w:val="1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6B"/>
    <w:rsid w:val="0000018E"/>
    <w:rsid w:val="000044ED"/>
    <w:rsid w:val="0001185D"/>
    <w:rsid w:val="00011A0D"/>
    <w:rsid w:val="00013C22"/>
    <w:rsid w:val="0003142E"/>
    <w:rsid w:val="000418E5"/>
    <w:rsid w:val="0004608A"/>
    <w:rsid w:val="00046CD9"/>
    <w:rsid w:val="00055271"/>
    <w:rsid w:val="000573C2"/>
    <w:rsid w:val="000767DC"/>
    <w:rsid w:val="00082C9A"/>
    <w:rsid w:val="00082F47"/>
    <w:rsid w:val="00091391"/>
    <w:rsid w:val="0009642E"/>
    <w:rsid w:val="000A4BBE"/>
    <w:rsid w:val="000A540A"/>
    <w:rsid w:val="000B04E5"/>
    <w:rsid w:val="000B2CAB"/>
    <w:rsid w:val="000B67C8"/>
    <w:rsid w:val="000D64B4"/>
    <w:rsid w:val="000E400C"/>
    <w:rsid w:val="000E5270"/>
    <w:rsid w:val="000E63D2"/>
    <w:rsid w:val="000F45B7"/>
    <w:rsid w:val="0011214C"/>
    <w:rsid w:val="0011468B"/>
    <w:rsid w:val="00116EA4"/>
    <w:rsid w:val="001219D1"/>
    <w:rsid w:val="00123F05"/>
    <w:rsid w:val="00127E43"/>
    <w:rsid w:val="00132AAA"/>
    <w:rsid w:val="00136BF1"/>
    <w:rsid w:val="00137969"/>
    <w:rsid w:val="0014018B"/>
    <w:rsid w:val="00142248"/>
    <w:rsid w:val="001459CC"/>
    <w:rsid w:val="001478B0"/>
    <w:rsid w:val="001514E7"/>
    <w:rsid w:val="00152FAC"/>
    <w:rsid w:val="00153D4F"/>
    <w:rsid w:val="00156C87"/>
    <w:rsid w:val="00163709"/>
    <w:rsid w:val="00170689"/>
    <w:rsid w:val="00171347"/>
    <w:rsid w:val="0017185C"/>
    <w:rsid w:val="00171CF0"/>
    <w:rsid w:val="001776FA"/>
    <w:rsid w:val="00182DB9"/>
    <w:rsid w:val="00194AE9"/>
    <w:rsid w:val="00197082"/>
    <w:rsid w:val="001A1F0E"/>
    <w:rsid w:val="001A22B1"/>
    <w:rsid w:val="001A310F"/>
    <w:rsid w:val="001A50F9"/>
    <w:rsid w:val="001B0778"/>
    <w:rsid w:val="001B1271"/>
    <w:rsid w:val="001B2A37"/>
    <w:rsid w:val="001B7D30"/>
    <w:rsid w:val="001D1592"/>
    <w:rsid w:val="001D15DC"/>
    <w:rsid w:val="001D1713"/>
    <w:rsid w:val="001D2FF5"/>
    <w:rsid w:val="001D3A02"/>
    <w:rsid w:val="001D3D27"/>
    <w:rsid w:val="001E2090"/>
    <w:rsid w:val="001E7CF2"/>
    <w:rsid w:val="001F0DF3"/>
    <w:rsid w:val="001F4139"/>
    <w:rsid w:val="001F664B"/>
    <w:rsid w:val="001F7496"/>
    <w:rsid w:val="00203EA1"/>
    <w:rsid w:val="002070C4"/>
    <w:rsid w:val="00213C2E"/>
    <w:rsid w:val="00216111"/>
    <w:rsid w:val="00216192"/>
    <w:rsid w:val="00221E1D"/>
    <w:rsid w:val="0022716A"/>
    <w:rsid w:val="002406F3"/>
    <w:rsid w:val="002407D5"/>
    <w:rsid w:val="0024102B"/>
    <w:rsid w:val="00255DEA"/>
    <w:rsid w:val="00257819"/>
    <w:rsid w:val="00260189"/>
    <w:rsid w:val="00260A7F"/>
    <w:rsid w:val="002617D0"/>
    <w:rsid w:val="0026618E"/>
    <w:rsid w:val="00267308"/>
    <w:rsid w:val="00276B7C"/>
    <w:rsid w:val="00280246"/>
    <w:rsid w:val="00282F07"/>
    <w:rsid w:val="00283C0E"/>
    <w:rsid w:val="00283F06"/>
    <w:rsid w:val="00291522"/>
    <w:rsid w:val="0029337A"/>
    <w:rsid w:val="0029439E"/>
    <w:rsid w:val="002A23E2"/>
    <w:rsid w:val="002A40F9"/>
    <w:rsid w:val="002A55CC"/>
    <w:rsid w:val="002A6C06"/>
    <w:rsid w:val="002B54C1"/>
    <w:rsid w:val="002C78B2"/>
    <w:rsid w:val="002D27DD"/>
    <w:rsid w:val="002D50B5"/>
    <w:rsid w:val="002D5C64"/>
    <w:rsid w:val="002D5E62"/>
    <w:rsid w:val="002D76B4"/>
    <w:rsid w:val="002E24D0"/>
    <w:rsid w:val="002F0F6A"/>
    <w:rsid w:val="002F5456"/>
    <w:rsid w:val="002F6EE2"/>
    <w:rsid w:val="002F74CF"/>
    <w:rsid w:val="00306607"/>
    <w:rsid w:val="0031415E"/>
    <w:rsid w:val="0032200F"/>
    <w:rsid w:val="00322D30"/>
    <w:rsid w:val="00323107"/>
    <w:rsid w:val="003233DA"/>
    <w:rsid w:val="00325936"/>
    <w:rsid w:val="00331CC5"/>
    <w:rsid w:val="00332400"/>
    <w:rsid w:val="003334EA"/>
    <w:rsid w:val="003376CB"/>
    <w:rsid w:val="00340D31"/>
    <w:rsid w:val="003417A7"/>
    <w:rsid w:val="00341C20"/>
    <w:rsid w:val="00341C63"/>
    <w:rsid w:val="00341EA1"/>
    <w:rsid w:val="003436D6"/>
    <w:rsid w:val="003478F9"/>
    <w:rsid w:val="003550BC"/>
    <w:rsid w:val="00364DF0"/>
    <w:rsid w:val="0036567B"/>
    <w:rsid w:val="0036587B"/>
    <w:rsid w:val="00365CF3"/>
    <w:rsid w:val="0036738F"/>
    <w:rsid w:val="003910DF"/>
    <w:rsid w:val="00392116"/>
    <w:rsid w:val="003A111C"/>
    <w:rsid w:val="003A2385"/>
    <w:rsid w:val="003B641D"/>
    <w:rsid w:val="003C1120"/>
    <w:rsid w:val="003C2C70"/>
    <w:rsid w:val="003C4EF9"/>
    <w:rsid w:val="003D06F2"/>
    <w:rsid w:val="003D1393"/>
    <w:rsid w:val="003D2D1A"/>
    <w:rsid w:val="003D7162"/>
    <w:rsid w:val="003E53D1"/>
    <w:rsid w:val="003F29DB"/>
    <w:rsid w:val="00404B11"/>
    <w:rsid w:val="00405FC1"/>
    <w:rsid w:val="004146F6"/>
    <w:rsid w:val="004149BD"/>
    <w:rsid w:val="004155E4"/>
    <w:rsid w:val="004213FB"/>
    <w:rsid w:val="004223A5"/>
    <w:rsid w:val="00431573"/>
    <w:rsid w:val="00432687"/>
    <w:rsid w:val="004409BA"/>
    <w:rsid w:val="004419AA"/>
    <w:rsid w:val="004419D7"/>
    <w:rsid w:val="004429BC"/>
    <w:rsid w:val="004529EA"/>
    <w:rsid w:val="00470001"/>
    <w:rsid w:val="00474DD3"/>
    <w:rsid w:val="0047671D"/>
    <w:rsid w:val="0047728B"/>
    <w:rsid w:val="00480912"/>
    <w:rsid w:val="004824BA"/>
    <w:rsid w:val="00484D0F"/>
    <w:rsid w:val="0048549E"/>
    <w:rsid w:val="0048771A"/>
    <w:rsid w:val="0049560E"/>
    <w:rsid w:val="004A00DB"/>
    <w:rsid w:val="004A034A"/>
    <w:rsid w:val="004A33C5"/>
    <w:rsid w:val="004A3B8F"/>
    <w:rsid w:val="004B57A4"/>
    <w:rsid w:val="004B76FC"/>
    <w:rsid w:val="004C3637"/>
    <w:rsid w:val="004C633F"/>
    <w:rsid w:val="004C75D7"/>
    <w:rsid w:val="004D19FC"/>
    <w:rsid w:val="004D4A7D"/>
    <w:rsid w:val="004D7156"/>
    <w:rsid w:val="004D7913"/>
    <w:rsid w:val="004E1646"/>
    <w:rsid w:val="004E5653"/>
    <w:rsid w:val="004E5799"/>
    <w:rsid w:val="004E5E9B"/>
    <w:rsid w:val="00502F8D"/>
    <w:rsid w:val="0051136B"/>
    <w:rsid w:val="00513472"/>
    <w:rsid w:val="005179B4"/>
    <w:rsid w:val="005215DB"/>
    <w:rsid w:val="0053172B"/>
    <w:rsid w:val="00531D52"/>
    <w:rsid w:val="00535DE2"/>
    <w:rsid w:val="005372B5"/>
    <w:rsid w:val="00537BC5"/>
    <w:rsid w:val="0054384E"/>
    <w:rsid w:val="00546280"/>
    <w:rsid w:val="00551800"/>
    <w:rsid w:val="00552393"/>
    <w:rsid w:val="005574D8"/>
    <w:rsid w:val="00557C3E"/>
    <w:rsid w:val="00566426"/>
    <w:rsid w:val="005668B9"/>
    <w:rsid w:val="005734FF"/>
    <w:rsid w:val="005740D5"/>
    <w:rsid w:val="00574C37"/>
    <w:rsid w:val="005753CA"/>
    <w:rsid w:val="005808BA"/>
    <w:rsid w:val="00587E2B"/>
    <w:rsid w:val="00590CE2"/>
    <w:rsid w:val="00596290"/>
    <w:rsid w:val="0059655E"/>
    <w:rsid w:val="005A0791"/>
    <w:rsid w:val="005A0C6D"/>
    <w:rsid w:val="005A4740"/>
    <w:rsid w:val="005A4F0E"/>
    <w:rsid w:val="005A5986"/>
    <w:rsid w:val="005C1277"/>
    <w:rsid w:val="005C252B"/>
    <w:rsid w:val="005D0E18"/>
    <w:rsid w:val="005D245D"/>
    <w:rsid w:val="005D70DD"/>
    <w:rsid w:val="005E5056"/>
    <w:rsid w:val="005E6205"/>
    <w:rsid w:val="005E62DD"/>
    <w:rsid w:val="005E67AE"/>
    <w:rsid w:val="005F16DE"/>
    <w:rsid w:val="005F3453"/>
    <w:rsid w:val="005F3D59"/>
    <w:rsid w:val="005F7170"/>
    <w:rsid w:val="00604146"/>
    <w:rsid w:val="00610F8E"/>
    <w:rsid w:val="00612F00"/>
    <w:rsid w:val="0061406D"/>
    <w:rsid w:val="00614C83"/>
    <w:rsid w:val="006161DC"/>
    <w:rsid w:val="00617FDF"/>
    <w:rsid w:val="006266A1"/>
    <w:rsid w:val="00632EA5"/>
    <w:rsid w:val="00633409"/>
    <w:rsid w:val="006336AC"/>
    <w:rsid w:val="0063708B"/>
    <w:rsid w:val="0064157C"/>
    <w:rsid w:val="006438A1"/>
    <w:rsid w:val="00656434"/>
    <w:rsid w:val="00663AB3"/>
    <w:rsid w:val="00665A4A"/>
    <w:rsid w:val="00665A76"/>
    <w:rsid w:val="006665D6"/>
    <w:rsid w:val="006704A2"/>
    <w:rsid w:val="00670E23"/>
    <w:rsid w:val="00671803"/>
    <w:rsid w:val="00673740"/>
    <w:rsid w:val="00682854"/>
    <w:rsid w:val="00683D4D"/>
    <w:rsid w:val="006849F4"/>
    <w:rsid w:val="00686273"/>
    <w:rsid w:val="00690309"/>
    <w:rsid w:val="006921FF"/>
    <w:rsid w:val="00692DF3"/>
    <w:rsid w:val="00695253"/>
    <w:rsid w:val="00696F8F"/>
    <w:rsid w:val="00697EA9"/>
    <w:rsid w:val="006B0AC5"/>
    <w:rsid w:val="006B18EC"/>
    <w:rsid w:val="006B19ED"/>
    <w:rsid w:val="006B2381"/>
    <w:rsid w:val="006B25E8"/>
    <w:rsid w:val="006B39B9"/>
    <w:rsid w:val="006B4EEA"/>
    <w:rsid w:val="006B5698"/>
    <w:rsid w:val="006B5F80"/>
    <w:rsid w:val="006C2CDB"/>
    <w:rsid w:val="006D5258"/>
    <w:rsid w:val="006E1755"/>
    <w:rsid w:val="006E2114"/>
    <w:rsid w:val="006E214C"/>
    <w:rsid w:val="00704235"/>
    <w:rsid w:val="007066BA"/>
    <w:rsid w:val="007108BB"/>
    <w:rsid w:val="00716204"/>
    <w:rsid w:val="00717A1A"/>
    <w:rsid w:val="00722805"/>
    <w:rsid w:val="00724CB1"/>
    <w:rsid w:val="0072724F"/>
    <w:rsid w:val="00730D62"/>
    <w:rsid w:val="00735F3B"/>
    <w:rsid w:val="00740203"/>
    <w:rsid w:val="00741A1D"/>
    <w:rsid w:val="0074353A"/>
    <w:rsid w:val="00744FC2"/>
    <w:rsid w:val="00746961"/>
    <w:rsid w:val="00747490"/>
    <w:rsid w:val="0075447D"/>
    <w:rsid w:val="0075537B"/>
    <w:rsid w:val="00755B8C"/>
    <w:rsid w:val="00765FED"/>
    <w:rsid w:val="00770742"/>
    <w:rsid w:val="00772920"/>
    <w:rsid w:val="00772C6E"/>
    <w:rsid w:val="00772CBD"/>
    <w:rsid w:val="007776E1"/>
    <w:rsid w:val="00780AE9"/>
    <w:rsid w:val="00781906"/>
    <w:rsid w:val="007834C9"/>
    <w:rsid w:val="00790008"/>
    <w:rsid w:val="007901E6"/>
    <w:rsid w:val="0079086F"/>
    <w:rsid w:val="00790973"/>
    <w:rsid w:val="007938B5"/>
    <w:rsid w:val="00794EF9"/>
    <w:rsid w:val="00795BDB"/>
    <w:rsid w:val="007A4CAA"/>
    <w:rsid w:val="007B13AA"/>
    <w:rsid w:val="007B5447"/>
    <w:rsid w:val="007C34C6"/>
    <w:rsid w:val="007C3622"/>
    <w:rsid w:val="007D15DD"/>
    <w:rsid w:val="007D53B3"/>
    <w:rsid w:val="007E0C7C"/>
    <w:rsid w:val="007E5470"/>
    <w:rsid w:val="007F74D2"/>
    <w:rsid w:val="00803078"/>
    <w:rsid w:val="00806171"/>
    <w:rsid w:val="00807BD7"/>
    <w:rsid w:val="008135FA"/>
    <w:rsid w:val="00815679"/>
    <w:rsid w:val="008245A0"/>
    <w:rsid w:val="0082554F"/>
    <w:rsid w:val="008313FB"/>
    <w:rsid w:val="00841EDB"/>
    <w:rsid w:val="00842194"/>
    <w:rsid w:val="0084442D"/>
    <w:rsid w:val="008454C3"/>
    <w:rsid w:val="00850019"/>
    <w:rsid w:val="00852098"/>
    <w:rsid w:val="0085274B"/>
    <w:rsid w:val="0085405D"/>
    <w:rsid w:val="00860005"/>
    <w:rsid w:val="008645C2"/>
    <w:rsid w:val="00867AE3"/>
    <w:rsid w:val="0087073C"/>
    <w:rsid w:val="00874D83"/>
    <w:rsid w:val="008901EB"/>
    <w:rsid w:val="0089442B"/>
    <w:rsid w:val="008B5AF0"/>
    <w:rsid w:val="008C7799"/>
    <w:rsid w:val="008D1986"/>
    <w:rsid w:val="008D48BD"/>
    <w:rsid w:val="008E17CF"/>
    <w:rsid w:val="008E34A9"/>
    <w:rsid w:val="008E6601"/>
    <w:rsid w:val="008F2C8A"/>
    <w:rsid w:val="008F2DBA"/>
    <w:rsid w:val="008F3A6A"/>
    <w:rsid w:val="008F4738"/>
    <w:rsid w:val="008F4D45"/>
    <w:rsid w:val="008F6530"/>
    <w:rsid w:val="00900134"/>
    <w:rsid w:val="00900D88"/>
    <w:rsid w:val="00910681"/>
    <w:rsid w:val="009140B1"/>
    <w:rsid w:val="00916E32"/>
    <w:rsid w:val="00917CF7"/>
    <w:rsid w:val="009224B9"/>
    <w:rsid w:val="009228AA"/>
    <w:rsid w:val="0092319F"/>
    <w:rsid w:val="00923FB0"/>
    <w:rsid w:val="0093102F"/>
    <w:rsid w:val="00931EC0"/>
    <w:rsid w:val="00934363"/>
    <w:rsid w:val="009365F9"/>
    <w:rsid w:val="00937B18"/>
    <w:rsid w:val="00942C6B"/>
    <w:rsid w:val="00955A09"/>
    <w:rsid w:val="00955D3D"/>
    <w:rsid w:val="00957FCB"/>
    <w:rsid w:val="00966CA4"/>
    <w:rsid w:val="00971F54"/>
    <w:rsid w:val="00972CF6"/>
    <w:rsid w:val="00972EE2"/>
    <w:rsid w:val="00974E01"/>
    <w:rsid w:val="0097655F"/>
    <w:rsid w:val="00980231"/>
    <w:rsid w:val="009810E6"/>
    <w:rsid w:val="0098420D"/>
    <w:rsid w:val="00984F68"/>
    <w:rsid w:val="00995DCE"/>
    <w:rsid w:val="00997D53"/>
    <w:rsid w:val="009A557E"/>
    <w:rsid w:val="009A58DD"/>
    <w:rsid w:val="009B01E5"/>
    <w:rsid w:val="009B2446"/>
    <w:rsid w:val="009C3967"/>
    <w:rsid w:val="009C3EBD"/>
    <w:rsid w:val="009C4468"/>
    <w:rsid w:val="009C492E"/>
    <w:rsid w:val="009C6A03"/>
    <w:rsid w:val="009D1433"/>
    <w:rsid w:val="009D1D18"/>
    <w:rsid w:val="009E02BC"/>
    <w:rsid w:val="009F156E"/>
    <w:rsid w:val="009F2B2C"/>
    <w:rsid w:val="009F6E59"/>
    <w:rsid w:val="00A009F0"/>
    <w:rsid w:val="00A04EE9"/>
    <w:rsid w:val="00A062FE"/>
    <w:rsid w:val="00A115EC"/>
    <w:rsid w:val="00A17946"/>
    <w:rsid w:val="00A21441"/>
    <w:rsid w:val="00A24F98"/>
    <w:rsid w:val="00A44D31"/>
    <w:rsid w:val="00A459BA"/>
    <w:rsid w:val="00A55A6F"/>
    <w:rsid w:val="00A60813"/>
    <w:rsid w:val="00A619FE"/>
    <w:rsid w:val="00A63D96"/>
    <w:rsid w:val="00A70B06"/>
    <w:rsid w:val="00A8795D"/>
    <w:rsid w:val="00A9335D"/>
    <w:rsid w:val="00A945DA"/>
    <w:rsid w:val="00AA034E"/>
    <w:rsid w:val="00AA2943"/>
    <w:rsid w:val="00AA34C6"/>
    <w:rsid w:val="00AA5316"/>
    <w:rsid w:val="00AB15CC"/>
    <w:rsid w:val="00AB2AFA"/>
    <w:rsid w:val="00AB41C2"/>
    <w:rsid w:val="00AC1587"/>
    <w:rsid w:val="00AC2BE5"/>
    <w:rsid w:val="00AC3873"/>
    <w:rsid w:val="00AD0976"/>
    <w:rsid w:val="00AD3EBC"/>
    <w:rsid w:val="00AD53DE"/>
    <w:rsid w:val="00AD7BFC"/>
    <w:rsid w:val="00AE6BAE"/>
    <w:rsid w:val="00AE7F34"/>
    <w:rsid w:val="00AF3D19"/>
    <w:rsid w:val="00B03147"/>
    <w:rsid w:val="00B03B47"/>
    <w:rsid w:val="00B045FB"/>
    <w:rsid w:val="00B06143"/>
    <w:rsid w:val="00B06231"/>
    <w:rsid w:val="00B06810"/>
    <w:rsid w:val="00B077F9"/>
    <w:rsid w:val="00B13A65"/>
    <w:rsid w:val="00B13D45"/>
    <w:rsid w:val="00B14B5F"/>
    <w:rsid w:val="00B14CAA"/>
    <w:rsid w:val="00B16588"/>
    <w:rsid w:val="00B2094E"/>
    <w:rsid w:val="00B25159"/>
    <w:rsid w:val="00B26618"/>
    <w:rsid w:val="00B331FC"/>
    <w:rsid w:val="00B36FE2"/>
    <w:rsid w:val="00B37C74"/>
    <w:rsid w:val="00B4284E"/>
    <w:rsid w:val="00B44AF2"/>
    <w:rsid w:val="00B455F8"/>
    <w:rsid w:val="00B459CC"/>
    <w:rsid w:val="00B46349"/>
    <w:rsid w:val="00B61C5F"/>
    <w:rsid w:val="00B65758"/>
    <w:rsid w:val="00B714E5"/>
    <w:rsid w:val="00B72DDC"/>
    <w:rsid w:val="00B73134"/>
    <w:rsid w:val="00B83210"/>
    <w:rsid w:val="00B8349B"/>
    <w:rsid w:val="00B835D6"/>
    <w:rsid w:val="00B918CE"/>
    <w:rsid w:val="00B919BD"/>
    <w:rsid w:val="00B9271A"/>
    <w:rsid w:val="00B94919"/>
    <w:rsid w:val="00B94E35"/>
    <w:rsid w:val="00BB0EAD"/>
    <w:rsid w:val="00BB1B22"/>
    <w:rsid w:val="00BB5A24"/>
    <w:rsid w:val="00BB78BD"/>
    <w:rsid w:val="00BC68AC"/>
    <w:rsid w:val="00BD7EC4"/>
    <w:rsid w:val="00BE4883"/>
    <w:rsid w:val="00BF005C"/>
    <w:rsid w:val="00C02937"/>
    <w:rsid w:val="00C123EB"/>
    <w:rsid w:val="00C14F28"/>
    <w:rsid w:val="00C167DC"/>
    <w:rsid w:val="00C278F5"/>
    <w:rsid w:val="00C33B3D"/>
    <w:rsid w:val="00C356DC"/>
    <w:rsid w:val="00C3712F"/>
    <w:rsid w:val="00C376A1"/>
    <w:rsid w:val="00C37F73"/>
    <w:rsid w:val="00C51C57"/>
    <w:rsid w:val="00C579A4"/>
    <w:rsid w:val="00C67E4D"/>
    <w:rsid w:val="00C70FF3"/>
    <w:rsid w:val="00C72966"/>
    <w:rsid w:val="00C75535"/>
    <w:rsid w:val="00C75D9D"/>
    <w:rsid w:val="00C777C6"/>
    <w:rsid w:val="00C81D92"/>
    <w:rsid w:val="00C83BDF"/>
    <w:rsid w:val="00C92079"/>
    <w:rsid w:val="00C9644D"/>
    <w:rsid w:val="00C97295"/>
    <w:rsid w:val="00CA03AF"/>
    <w:rsid w:val="00CB019A"/>
    <w:rsid w:val="00CB129E"/>
    <w:rsid w:val="00CB2F06"/>
    <w:rsid w:val="00CC5A95"/>
    <w:rsid w:val="00CC5EDF"/>
    <w:rsid w:val="00CC7598"/>
    <w:rsid w:val="00CD042F"/>
    <w:rsid w:val="00CD1BCB"/>
    <w:rsid w:val="00CE3CC0"/>
    <w:rsid w:val="00CE53E1"/>
    <w:rsid w:val="00CF469D"/>
    <w:rsid w:val="00D010E5"/>
    <w:rsid w:val="00D02647"/>
    <w:rsid w:val="00D051D9"/>
    <w:rsid w:val="00D1021B"/>
    <w:rsid w:val="00D109C4"/>
    <w:rsid w:val="00D16D1C"/>
    <w:rsid w:val="00D17EB3"/>
    <w:rsid w:val="00D213D8"/>
    <w:rsid w:val="00D26A84"/>
    <w:rsid w:val="00D26D6B"/>
    <w:rsid w:val="00D278F3"/>
    <w:rsid w:val="00D30F44"/>
    <w:rsid w:val="00D40E4B"/>
    <w:rsid w:val="00D529A1"/>
    <w:rsid w:val="00D53080"/>
    <w:rsid w:val="00D54477"/>
    <w:rsid w:val="00D54C76"/>
    <w:rsid w:val="00D56876"/>
    <w:rsid w:val="00D67174"/>
    <w:rsid w:val="00D73565"/>
    <w:rsid w:val="00D7359C"/>
    <w:rsid w:val="00D825DF"/>
    <w:rsid w:val="00D851D7"/>
    <w:rsid w:val="00D874D1"/>
    <w:rsid w:val="00D90C5C"/>
    <w:rsid w:val="00D923A2"/>
    <w:rsid w:val="00D92AB6"/>
    <w:rsid w:val="00D952F0"/>
    <w:rsid w:val="00D96EA0"/>
    <w:rsid w:val="00DA3A0A"/>
    <w:rsid w:val="00DA6502"/>
    <w:rsid w:val="00DB1E19"/>
    <w:rsid w:val="00DC2112"/>
    <w:rsid w:val="00DC3186"/>
    <w:rsid w:val="00DC335B"/>
    <w:rsid w:val="00DC71D0"/>
    <w:rsid w:val="00DD18E3"/>
    <w:rsid w:val="00DE0185"/>
    <w:rsid w:val="00DE2372"/>
    <w:rsid w:val="00DE60A0"/>
    <w:rsid w:val="00DE613B"/>
    <w:rsid w:val="00DF0F95"/>
    <w:rsid w:val="00DF6E05"/>
    <w:rsid w:val="00DF79D2"/>
    <w:rsid w:val="00E04D50"/>
    <w:rsid w:val="00E13100"/>
    <w:rsid w:val="00E230D2"/>
    <w:rsid w:val="00E24BAB"/>
    <w:rsid w:val="00E437F2"/>
    <w:rsid w:val="00E45865"/>
    <w:rsid w:val="00E47083"/>
    <w:rsid w:val="00E5243B"/>
    <w:rsid w:val="00E53864"/>
    <w:rsid w:val="00E55504"/>
    <w:rsid w:val="00E55B07"/>
    <w:rsid w:val="00E63ABE"/>
    <w:rsid w:val="00E71CB8"/>
    <w:rsid w:val="00E725A5"/>
    <w:rsid w:val="00E73A77"/>
    <w:rsid w:val="00E96248"/>
    <w:rsid w:val="00E9777B"/>
    <w:rsid w:val="00EA3F82"/>
    <w:rsid w:val="00EA452C"/>
    <w:rsid w:val="00EB090F"/>
    <w:rsid w:val="00EB7AD0"/>
    <w:rsid w:val="00EB7E68"/>
    <w:rsid w:val="00EC1D4D"/>
    <w:rsid w:val="00EC403E"/>
    <w:rsid w:val="00EC5501"/>
    <w:rsid w:val="00ED45C5"/>
    <w:rsid w:val="00EE07E3"/>
    <w:rsid w:val="00EE56CD"/>
    <w:rsid w:val="00EF1AE1"/>
    <w:rsid w:val="00F00E7F"/>
    <w:rsid w:val="00F06730"/>
    <w:rsid w:val="00F1330F"/>
    <w:rsid w:val="00F16E3C"/>
    <w:rsid w:val="00F21A77"/>
    <w:rsid w:val="00F30D96"/>
    <w:rsid w:val="00F32BA7"/>
    <w:rsid w:val="00F369A1"/>
    <w:rsid w:val="00F44A85"/>
    <w:rsid w:val="00F456EA"/>
    <w:rsid w:val="00F56339"/>
    <w:rsid w:val="00F83507"/>
    <w:rsid w:val="00F966AB"/>
    <w:rsid w:val="00FA0DCE"/>
    <w:rsid w:val="00FA386D"/>
    <w:rsid w:val="00FB237C"/>
    <w:rsid w:val="00FB4DC7"/>
    <w:rsid w:val="00FC3734"/>
    <w:rsid w:val="00FC593E"/>
    <w:rsid w:val="00FD2356"/>
    <w:rsid w:val="00FE1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FE8BA"/>
  <w15:docId w15:val="{1B955F25-CBB4-4334-BD64-F6F4FBA9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091391"/>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9C39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91391"/>
    <w:rPr>
      <w:rFonts w:ascii="Courier New" w:eastAsia="Times New Roman" w:hAnsi="Courier New" w:cs="Courier New"/>
      <w:b/>
      <w:bCs/>
      <w:sz w:val="16"/>
      <w:szCs w:val="16"/>
      <w:u w:val="single"/>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091391"/>
    <w:pPr>
      <w:ind w:left="720"/>
      <w:contextualSpacing/>
    </w:pPr>
    <w:rPr>
      <w:rFonts w:ascii="Calibri" w:eastAsia="Times New Roman" w:hAnsi="Calibri" w:cs="Times New Roman"/>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locked/>
    <w:rsid w:val="00091391"/>
    <w:rPr>
      <w:rFonts w:ascii="Calibri" w:eastAsia="Times New Roman" w:hAnsi="Calibri" w:cs="Times New Roman"/>
    </w:rPr>
  </w:style>
  <w:style w:type="paragraph" w:styleId="Textbubliny">
    <w:name w:val="Balloon Text"/>
    <w:basedOn w:val="Normln"/>
    <w:link w:val="TextbublinyChar"/>
    <w:uiPriority w:val="99"/>
    <w:semiHidden/>
    <w:unhideWhenUsed/>
    <w:rsid w:val="009C39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3967"/>
    <w:rPr>
      <w:rFonts w:ascii="Tahoma" w:hAnsi="Tahoma" w:cs="Tahoma"/>
      <w:sz w:val="16"/>
      <w:szCs w:val="16"/>
    </w:rPr>
  </w:style>
  <w:style w:type="character" w:customStyle="1" w:styleId="Nadpis2Char">
    <w:name w:val="Nadpis 2 Char"/>
    <w:basedOn w:val="Standardnpsmoodstavce"/>
    <w:link w:val="Nadpis2"/>
    <w:uiPriority w:val="9"/>
    <w:rsid w:val="009C3967"/>
    <w:rPr>
      <w:rFonts w:asciiTheme="majorHAnsi" w:eastAsiaTheme="majorEastAsia" w:hAnsiTheme="majorHAnsi" w:cstheme="majorBidi"/>
      <w:b/>
      <w:bCs/>
      <w:color w:val="4F81BD" w:themeColor="accent1"/>
      <w:sz w:val="26"/>
      <w:szCs w:val="26"/>
    </w:rPr>
  </w:style>
  <w:style w:type="paragraph" w:styleId="Zkladntext3">
    <w:name w:val="Body Text 3"/>
    <w:basedOn w:val="Normln"/>
    <w:link w:val="Zkladntext3Char"/>
    <w:uiPriority w:val="99"/>
    <w:rsid w:val="00F21A77"/>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F21A77"/>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1A1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1F0E"/>
  </w:style>
  <w:style w:type="paragraph" w:styleId="Zpat">
    <w:name w:val="footer"/>
    <w:basedOn w:val="Normln"/>
    <w:link w:val="ZpatChar"/>
    <w:uiPriority w:val="99"/>
    <w:unhideWhenUsed/>
    <w:rsid w:val="001A1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1A1F0E"/>
  </w:style>
  <w:style w:type="paragraph" w:styleId="Zkladntextodsazen">
    <w:name w:val="Body Text Indent"/>
    <w:basedOn w:val="Normln"/>
    <w:link w:val="ZkladntextodsazenChar"/>
    <w:uiPriority w:val="99"/>
    <w:unhideWhenUsed/>
    <w:rsid w:val="00DD18E3"/>
    <w:pPr>
      <w:spacing w:after="120"/>
      <w:ind w:left="283"/>
    </w:pPr>
  </w:style>
  <w:style w:type="character" w:customStyle="1" w:styleId="ZkladntextodsazenChar">
    <w:name w:val="Základní text odsazený Char"/>
    <w:basedOn w:val="Standardnpsmoodstavce"/>
    <w:link w:val="Zkladntextodsazen"/>
    <w:uiPriority w:val="99"/>
    <w:rsid w:val="00DD18E3"/>
  </w:style>
  <w:style w:type="paragraph" w:styleId="Zkladntext">
    <w:name w:val="Body Text"/>
    <w:basedOn w:val="Normln"/>
    <w:link w:val="ZkladntextChar"/>
    <w:uiPriority w:val="99"/>
    <w:semiHidden/>
    <w:unhideWhenUsed/>
    <w:rsid w:val="00323107"/>
    <w:pPr>
      <w:spacing w:after="120"/>
    </w:pPr>
  </w:style>
  <w:style w:type="character" w:customStyle="1" w:styleId="ZkladntextChar">
    <w:name w:val="Základní text Char"/>
    <w:basedOn w:val="Standardnpsmoodstavce"/>
    <w:link w:val="Zkladntext"/>
    <w:uiPriority w:val="99"/>
    <w:semiHidden/>
    <w:rsid w:val="00323107"/>
  </w:style>
  <w:style w:type="paragraph" w:styleId="Normlnweb">
    <w:name w:val="Normal (Web)"/>
    <w:basedOn w:val="Normln"/>
    <w:uiPriority w:val="99"/>
    <w:rsid w:val="00E96248"/>
    <w:pPr>
      <w:suppressAutoHyphens/>
      <w:spacing w:before="280" w:after="119"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E96248"/>
    <w:rPr>
      <w:color w:val="0000FF"/>
      <w:u w:val="single"/>
    </w:rPr>
  </w:style>
  <w:style w:type="character" w:styleId="Odkaznakoment">
    <w:name w:val="annotation reference"/>
    <w:basedOn w:val="Standardnpsmoodstavce"/>
    <w:uiPriority w:val="99"/>
    <w:semiHidden/>
    <w:unhideWhenUsed/>
    <w:rsid w:val="00D851D7"/>
    <w:rPr>
      <w:sz w:val="16"/>
      <w:szCs w:val="16"/>
    </w:rPr>
  </w:style>
  <w:style w:type="paragraph" w:styleId="Textkomente">
    <w:name w:val="annotation text"/>
    <w:basedOn w:val="Normln"/>
    <w:link w:val="TextkomenteChar"/>
    <w:uiPriority w:val="99"/>
    <w:unhideWhenUsed/>
    <w:rsid w:val="00D851D7"/>
    <w:pPr>
      <w:spacing w:line="240" w:lineRule="auto"/>
    </w:pPr>
    <w:rPr>
      <w:sz w:val="20"/>
      <w:szCs w:val="20"/>
    </w:rPr>
  </w:style>
  <w:style w:type="character" w:customStyle="1" w:styleId="TextkomenteChar">
    <w:name w:val="Text komentáře Char"/>
    <w:basedOn w:val="Standardnpsmoodstavce"/>
    <w:link w:val="Textkomente"/>
    <w:uiPriority w:val="99"/>
    <w:semiHidden/>
    <w:rsid w:val="00D851D7"/>
    <w:rPr>
      <w:sz w:val="20"/>
      <w:szCs w:val="20"/>
    </w:rPr>
  </w:style>
  <w:style w:type="paragraph" w:styleId="Pedmtkomente">
    <w:name w:val="annotation subject"/>
    <w:basedOn w:val="Textkomente"/>
    <w:next w:val="Textkomente"/>
    <w:link w:val="PedmtkomenteChar"/>
    <w:uiPriority w:val="99"/>
    <w:semiHidden/>
    <w:unhideWhenUsed/>
    <w:rsid w:val="00D851D7"/>
    <w:rPr>
      <w:b/>
      <w:bCs/>
    </w:rPr>
  </w:style>
  <w:style w:type="character" w:customStyle="1" w:styleId="PedmtkomenteChar">
    <w:name w:val="Předmět komentáře Char"/>
    <w:basedOn w:val="TextkomenteChar"/>
    <w:link w:val="Pedmtkomente"/>
    <w:uiPriority w:val="99"/>
    <w:semiHidden/>
    <w:rsid w:val="00D851D7"/>
    <w:rPr>
      <w:b/>
      <w:bCs/>
      <w:sz w:val="20"/>
      <w:szCs w:val="20"/>
    </w:rPr>
  </w:style>
  <w:style w:type="paragraph" w:styleId="Bezmezer">
    <w:name w:val="No Spacing"/>
    <w:uiPriority w:val="1"/>
    <w:qFormat/>
    <w:rsid w:val="00432687"/>
    <w:pPr>
      <w:spacing w:after="0" w:line="240" w:lineRule="auto"/>
    </w:pPr>
  </w:style>
  <w:style w:type="paragraph" w:customStyle="1" w:styleId="SBSSmlouva">
    <w:name w:val="SBS Smlouva"/>
    <w:basedOn w:val="Normln"/>
    <w:rsid w:val="00B83210"/>
    <w:pPr>
      <w:numPr>
        <w:ilvl w:val="1"/>
        <w:numId w:val="14"/>
      </w:numPr>
      <w:spacing w:before="120" w:after="0" w:line="240" w:lineRule="auto"/>
    </w:pPr>
    <w:rPr>
      <w:rFonts w:ascii="Arial" w:eastAsia="Times New Roman" w:hAnsi="Arial" w:cs="Times New Roman"/>
      <w:sz w:val="24"/>
      <w:szCs w:val="24"/>
      <w:lang w:eastAsia="cs-CZ"/>
    </w:rPr>
  </w:style>
  <w:style w:type="character" w:styleId="Zdraznn">
    <w:name w:val="Emphasis"/>
    <w:basedOn w:val="Standardnpsmoodstavce"/>
    <w:uiPriority w:val="20"/>
    <w:qFormat/>
    <w:rsid w:val="00AB2AFA"/>
    <w:rPr>
      <w:b/>
      <w:bCs/>
      <w:i w:val="0"/>
      <w:iCs w:val="0"/>
    </w:rPr>
  </w:style>
  <w:style w:type="character" w:customStyle="1" w:styleId="st1">
    <w:name w:val="st1"/>
    <w:basedOn w:val="Standardnpsmoodstavce"/>
    <w:rsid w:val="00AB2AFA"/>
  </w:style>
  <w:style w:type="table" w:styleId="Mkatabulky">
    <w:name w:val="Table Grid"/>
    <w:basedOn w:val="Normlntabulka"/>
    <w:uiPriority w:val="59"/>
    <w:rsid w:val="00B6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4442D"/>
    <w:rPr>
      <w:color w:val="605E5C"/>
      <w:shd w:val="clear" w:color="auto" w:fill="E1DFDD"/>
    </w:rPr>
  </w:style>
  <w:style w:type="paragraph" w:styleId="Revize">
    <w:name w:val="Revision"/>
    <w:hidden/>
    <w:uiPriority w:val="99"/>
    <w:semiHidden/>
    <w:rsid w:val="003910DF"/>
    <w:pPr>
      <w:spacing w:after="0" w:line="240" w:lineRule="auto"/>
    </w:pPr>
  </w:style>
  <w:style w:type="character" w:customStyle="1" w:styleId="TextkomenteChar1">
    <w:name w:val="Text komentáře Char1"/>
    <w:uiPriority w:val="99"/>
    <w:locked/>
    <w:rsid w:val="00E47083"/>
    <w:rPr>
      <w:sz w:val="20"/>
    </w:rPr>
  </w:style>
  <w:style w:type="character" w:customStyle="1" w:styleId="Textodst1slChar">
    <w:name w:val="Text odst.1čísl Char"/>
    <w:link w:val="Textodst1sl"/>
    <w:locked/>
    <w:rsid w:val="00502F8D"/>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502F8D"/>
    <w:pPr>
      <w:tabs>
        <w:tab w:val="left" w:pos="0"/>
        <w:tab w:val="left" w:pos="284"/>
        <w:tab w:val="num" w:pos="720"/>
      </w:tabs>
      <w:spacing w:before="80" w:after="0" w:line="240" w:lineRule="auto"/>
      <w:ind w:left="720" w:hanging="720"/>
      <w:jc w:val="both"/>
      <w:outlineLvl w:val="1"/>
    </w:pPr>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502F8D"/>
    <w:pPr>
      <w:tabs>
        <w:tab w:val="clear" w:pos="0"/>
        <w:tab w:val="clear" w:pos="284"/>
      </w:tabs>
      <w:spacing w:before="0"/>
      <w:outlineLvl w:val="2"/>
    </w:pPr>
  </w:style>
  <w:style w:type="paragraph" w:customStyle="1" w:styleId="text">
    <w:name w:val="text"/>
    <w:rsid w:val="003C1120"/>
    <w:pPr>
      <w:suppressAutoHyphens/>
      <w:spacing w:after="60" w:line="240" w:lineRule="auto"/>
      <w:jc w:val="both"/>
    </w:pPr>
    <w:rPr>
      <w:rFonts w:ascii="Times New Roman" w:eastAsia="Times New Roman" w:hAnsi="Times New Roman" w:cs="Arial"/>
      <w:bCs/>
      <w:kern w:val="32"/>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7990">
      <w:bodyDiv w:val="1"/>
      <w:marLeft w:val="0"/>
      <w:marRight w:val="0"/>
      <w:marTop w:val="0"/>
      <w:marBottom w:val="0"/>
      <w:divBdr>
        <w:top w:val="none" w:sz="0" w:space="0" w:color="auto"/>
        <w:left w:val="none" w:sz="0" w:space="0" w:color="auto"/>
        <w:bottom w:val="none" w:sz="0" w:space="0" w:color="auto"/>
        <w:right w:val="none" w:sz="0" w:space="0" w:color="auto"/>
      </w:divBdr>
    </w:div>
    <w:div w:id="187764990">
      <w:bodyDiv w:val="1"/>
      <w:marLeft w:val="0"/>
      <w:marRight w:val="0"/>
      <w:marTop w:val="0"/>
      <w:marBottom w:val="0"/>
      <w:divBdr>
        <w:top w:val="none" w:sz="0" w:space="0" w:color="auto"/>
        <w:left w:val="none" w:sz="0" w:space="0" w:color="auto"/>
        <w:bottom w:val="none" w:sz="0" w:space="0" w:color="auto"/>
        <w:right w:val="none" w:sz="0" w:space="0" w:color="auto"/>
      </w:divBdr>
    </w:div>
    <w:div w:id="441918092">
      <w:bodyDiv w:val="1"/>
      <w:marLeft w:val="0"/>
      <w:marRight w:val="0"/>
      <w:marTop w:val="0"/>
      <w:marBottom w:val="0"/>
      <w:divBdr>
        <w:top w:val="none" w:sz="0" w:space="0" w:color="auto"/>
        <w:left w:val="none" w:sz="0" w:space="0" w:color="auto"/>
        <w:bottom w:val="none" w:sz="0" w:space="0" w:color="auto"/>
        <w:right w:val="none" w:sz="0" w:space="0" w:color="auto"/>
      </w:divBdr>
    </w:div>
    <w:div w:id="454566725">
      <w:bodyDiv w:val="1"/>
      <w:marLeft w:val="0"/>
      <w:marRight w:val="0"/>
      <w:marTop w:val="0"/>
      <w:marBottom w:val="0"/>
      <w:divBdr>
        <w:top w:val="none" w:sz="0" w:space="0" w:color="auto"/>
        <w:left w:val="none" w:sz="0" w:space="0" w:color="auto"/>
        <w:bottom w:val="none" w:sz="0" w:space="0" w:color="auto"/>
        <w:right w:val="none" w:sz="0" w:space="0" w:color="auto"/>
      </w:divBdr>
    </w:div>
    <w:div w:id="499464973">
      <w:bodyDiv w:val="1"/>
      <w:marLeft w:val="0"/>
      <w:marRight w:val="0"/>
      <w:marTop w:val="0"/>
      <w:marBottom w:val="0"/>
      <w:divBdr>
        <w:top w:val="none" w:sz="0" w:space="0" w:color="auto"/>
        <w:left w:val="none" w:sz="0" w:space="0" w:color="auto"/>
        <w:bottom w:val="none" w:sz="0" w:space="0" w:color="auto"/>
        <w:right w:val="none" w:sz="0" w:space="0" w:color="auto"/>
      </w:divBdr>
    </w:div>
    <w:div w:id="627862374">
      <w:bodyDiv w:val="1"/>
      <w:marLeft w:val="0"/>
      <w:marRight w:val="0"/>
      <w:marTop w:val="0"/>
      <w:marBottom w:val="0"/>
      <w:divBdr>
        <w:top w:val="none" w:sz="0" w:space="0" w:color="auto"/>
        <w:left w:val="none" w:sz="0" w:space="0" w:color="auto"/>
        <w:bottom w:val="none" w:sz="0" w:space="0" w:color="auto"/>
        <w:right w:val="none" w:sz="0" w:space="0" w:color="auto"/>
      </w:divBdr>
    </w:div>
    <w:div w:id="644698622">
      <w:bodyDiv w:val="1"/>
      <w:marLeft w:val="0"/>
      <w:marRight w:val="0"/>
      <w:marTop w:val="0"/>
      <w:marBottom w:val="0"/>
      <w:divBdr>
        <w:top w:val="none" w:sz="0" w:space="0" w:color="auto"/>
        <w:left w:val="none" w:sz="0" w:space="0" w:color="auto"/>
        <w:bottom w:val="none" w:sz="0" w:space="0" w:color="auto"/>
        <w:right w:val="none" w:sz="0" w:space="0" w:color="auto"/>
      </w:divBdr>
    </w:div>
    <w:div w:id="919563403">
      <w:bodyDiv w:val="1"/>
      <w:marLeft w:val="0"/>
      <w:marRight w:val="0"/>
      <w:marTop w:val="0"/>
      <w:marBottom w:val="0"/>
      <w:divBdr>
        <w:top w:val="none" w:sz="0" w:space="0" w:color="auto"/>
        <w:left w:val="none" w:sz="0" w:space="0" w:color="auto"/>
        <w:bottom w:val="none" w:sz="0" w:space="0" w:color="auto"/>
        <w:right w:val="none" w:sz="0" w:space="0" w:color="auto"/>
      </w:divBdr>
    </w:div>
    <w:div w:id="981929827">
      <w:bodyDiv w:val="1"/>
      <w:marLeft w:val="0"/>
      <w:marRight w:val="0"/>
      <w:marTop w:val="0"/>
      <w:marBottom w:val="0"/>
      <w:divBdr>
        <w:top w:val="none" w:sz="0" w:space="0" w:color="auto"/>
        <w:left w:val="none" w:sz="0" w:space="0" w:color="auto"/>
        <w:bottom w:val="none" w:sz="0" w:space="0" w:color="auto"/>
        <w:right w:val="none" w:sz="0" w:space="0" w:color="auto"/>
      </w:divBdr>
    </w:div>
    <w:div w:id="1227648248">
      <w:bodyDiv w:val="1"/>
      <w:marLeft w:val="0"/>
      <w:marRight w:val="0"/>
      <w:marTop w:val="0"/>
      <w:marBottom w:val="0"/>
      <w:divBdr>
        <w:top w:val="none" w:sz="0" w:space="0" w:color="auto"/>
        <w:left w:val="none" w:sz="0" w:space="0" w:color="auto"/>
        <w:bottom w:val="none" w:sz="0" w:space="0" w:color="auto"/>
        <w:right w:val="none" w:sz="0" w:space="0" w:color="auto"/>
      </w:divBdr>
    </w:div>
    <w:div w:id="1253664117">
      <w:bodyDiv w:val="1"/>
      <w:marLeft w:val="0"/>
      <w:marRight w:val="0"/>
      <w:marTop w:val="0"/>
      <w:marBottom w:val="0"/>
      <w:divBdr>
        <w:top w:val="none" w:sz="0" w:space="0" w:color="auto"/>
        <w:left w:val="none" w:sz="0" w:space="0" w:color="auto"/>
        <w:bottom w:val="none" w:sz="0" w:space="0" w:color="auto"/>
        <w:right w:val="none" w:sz="0" w:space="0" w:color="auto"/>
      </w:divBdr>
    </w:div>
    <w:div w:id="1285042990">
      <w:bodyDiv w:val="1"/>
      <w:marLeft w:val="0"/>
      <w:marRight w:val="0"/>
      <w:marTop w:val="0"/>
      <w:marBottom w:val="0"/>
      <w:divBdr>
        <w:top w:val="none" w:sz="0" w:space="0" w:color="auto"/>
        <w:left w:val="none" w:sz="0" w:space="0" w:color="auto"/>
        <w:bottom w:val="none" w:sz="0" w:space="0" w:color="auto"/>
        <w:right w:val="none" w:sz="0" w:space="0" w:color="auto"/>
      </w:divBdr>
    </w:div>
    <w:div w:id="1351564007">
      <w:bodyDiv w:val="1"/>
      <w:marLeft w:val="0"/>
      <w:marRight w:val="0"/>
      <w:marTop w:val="0"/>
      <w:marBottom w:val="0"/>
      <w:divBdr>
        <w:top w:val="none" w:sz="0" w:space="0" w:color="auto"/>
        <w:left w:val="none" w:sz="0" w:space="0" w:color="auto"/>
        <w:bottom w:val="none" w:sz="0" w:space="0" w:color="auto"/>
        <w:right w:val="none" w:sz="0" w:space="0" w:color="auto"/>
      </w:divBdr>
    </w:div>
    <w:div w:id="1413971031">
      <w:bodyDiv w:val="1"/>
      <w:marLeft w:val="0"/>
      <w:marRight w:val="0"/>
      <w:marTop w:val="0"/>
      <w:marBottom w:val="0"/>
      <w:divBdr>
        <w:top w:val="none" w:sz="0" w:space="0" w:color="auto"/>
        <w:left w:val="none" w:sz="0" w:space="0" w:color="auto"/>
        <w:bottom w:val="none" w:sz="0" w:space="0" w:color="auto"/>
        <w:right w:val="none" w:sz="0" w:space="0" w:color="auto"/>
      </w:divBdr>
    </w:div>
    <w:div w:id="1612007251">
      <w:bodyDiv w:val="1"/>
      <w:marLeft w:val="0"/>
      <w:marRight w:val="0"/>
      <w:marTop w:val="0"/>
      <w:marBottom w:val="0"/>
      <w:divBdr>
        <w:top w:val="none" w:sz="0" w:space="0" w:color="auto"/>
        <w:left w:val="none" w:sz="0" w:space="0" w:color="auto"/>
        <w:bottom w:val="none" w:sz="0" w:space="0" w:color="auto"/>
        <w:right w:val="none" w:sz="0" w:space="0" w:color="auto"/>
      </w:divBdr>
    </w:div>
    <w:div w:id="1668166520">
      <w:bodyDiv w:val="1"/>
      <w:marLeft w:val="0"/>
      <w:marRight w:val="0"/>
      <w:marTop w:val="0"/>
      <w:marBottom w:val="0"/>
      <w:divBdr>
        <w:top w:val="none" w:sz="0" w:space="0" w:color="auto"/>
        <w:left w:val="none" w:sz="0" w:space="0" w:color="auto"/>
        <w:bottom w:val="none" w:sz="0" w:space="0" w:color="auto"/>
        <w:right w:val="none" w:sz="0" w:space="0" w:color="auto"/>
      </w:divBdr>
    </w:div>
    <w:div w:id="1791707827">
      <w:bodyDiv w:val="1"/>
      <w:marLeft w:val="0"/>
      <w:marRight w:val="0"/>
      <w:marTop w:val="0"/>
      <w:marBottom w:val="0"/>
      <w:divBdr>
        <w:top w:val="none" w:sz="0" w:space="0" w:color="auto"/>
        <w:left w:val="none" w:sz="0" w:space="0" w:color="auto"/>
        <w:bottom w:val="none" w:sz="0" w:space="0" w:color="auto"/>
        <w:right w:val="none" w:sz="0" w:space="0" w:color="auto"/>
      </w:divBdr>
    </w:div>
    <w:div w:id="1819107035">
      <w:bodyDiv w:val="1"/>
      <w:marLeft w:val="0"/>
      <w:marRight w:val="0"/>
      <w:marTop w:val="0"/>
      <w:marBottom w:val="0"/>
      <w:divBdr>
        <w:top w:val="none" w:sz="0" w:space="0" w:color="auto"/>
        <w:left w:val="none" w:sz="0" w:space="0" w:color="auto"/>
        <w:bottom w:val="none" w:sz="0" w:space="0" w:color="auto"/>
        <w:right w:val="none" w:sz="0" w:space="0" w:color="auto"/>
      </w:divBdr>
    </w:div>
    <w:div w:id="19986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9C17-DB4C-4D2C-8EC3-F636312F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24408</Words>
  <Characters>144014</Characters>
  <Application>Microsoft Office Word</Application>
  <DocSecurity>0</DocSecurity>
  <Lines>1200</Lines>
  <Paragraphs>336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Vonášková</dc:creator>
  <cp:lastModifiedBy>Uhrová Ivana (VZP ČR Ústředí)</cp:lastModifiedBy>
  <cp:revision>2</cp:revision>
  <cp:lastPrinted>2025-07-07T08:24:00Z</cp:lastPrinted>
  <dcterms:created xsi:type="dcterms:W3CDTF">2026-02-27T09:54:00Z</dcterms:created>
  <dcterms:modified xsi:type="dcterms:W3CDTF">2026-02-27T09:54:00Z</dcterms:modified>
</cp:coreProperties>
</file>