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k="http://schemas.microsoft.com/office/drawing/2018/sketchyshapes" mc:Ignorable="w14 w15 w16se w16cid w16 w16cex w16sdtdh w16sdtfl w16du wp14">
  <w:body>
    <w:tbl>
      <w:tblPr>
        <w:tblW w:w="100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9D9D9" w:themeFill="background1" w:themeFillShade="D9"/>
        <w:tblLook w:val="04A0" w:firstRow="1" w:lastRow="0" w:firstColumn="1" w:lastColumn="0" w:noHBand="0" w:noVBand="1"/>
      </w:tblPr>
      <w:tblGrid>
        <w:gridCol w:w="10065"/>
      </w:tblGrid>
      <w:tr w:rsidRPr="004D11B3" w:rsidR="00625C1D" w:rsidTr="237E65FA" w14:paraId="01401C40" w14:textId="77777777">
        <w:tc>
          <w:tcPr>
            <w:tcW w:w="10065" w:type="dxa"/>
            <w:tcBorders>
              <w:top w:val="nil"/>
              <w:left w:val="nil"/>
              <w:bottom w:val="nil"/>
              <w:right w:val="nil"/>
            </w:tcBorders>
            <w:shd w:val="clear" w:color="auto" w:fill="EAEAEA"/>
          </w:tcPr>
          <w:p w:rsidRPr="004D11B3" w:rsidR="00FD0999" w:rsidP="00E84319" w:rsidRDefault="002F4CF7" w14:paraId="5FBC8FCE" w14:textId="43B89E73">
            <w:pPr>
              <w:pStyle w:val="Nzev"/>
            </w:pPr>
            <w:r>
              <w:t>DOKUMENTACE</w:t>
            </w:r>
            <w:r w:rsidR="008E62A0">
              <w:t xml:space="preserve"> – </w:t>
            </w:r>
            <w:r w:rsidR="00B866A1">
              <w:t>0</w:t>
            </w:r>
            <w:r w:rsidR="00AA712C">
              <w:t>2</w:t>
            </w:r>
            <w:r w:rsidR="00B866A1">
              <w:t xml:space="preserve"> – </w:t>
            </w:r>
            <w:r w:rsidR="00AA712C">
              <w:t xml:space="preserve">uživatelská </w:t>
            </w:r>
          </w:p>
          <w:p w:rsidRPr="004D11B3" w:rsidR="009F4FD0" w:rsidP="00E84319" w:rsidRDefault="00C558EF" w14:paraId="505C5545" w14:textId="0F48A78A">
            <w:pPr>
              <w:pStyle w:val="Nzev"/>
            </w:pPr>
            <w:r w:rsidRPr="004D11B3">
              <w:rPr>
                <w:sz w:val="22"/>
                <w:szCs w:val="22"/>
              </w:rPr>
              <w:t>„Informační systém Digitální technické mapy Prahy a Středočeského kraje (IS DTM PSK)“</w:t>
            </w:r>
          </w:p>
        </w:tc>
      </w:tr>
    </w:tbl>
    <w:p w:rsidRPr="00B21E35" w:rsidR="00625C1D" w:rsidP="00E84319" w:rsidRDefault="00625C1D" w14:paraId="1388711C" w14:textId="595752D4">
      <w:pPr>
        <w:spacing w:after="120" w:line="276" w:lineRule="auto"/>
        <w:jc w:val="both"/>
        <w:rPr>
          <w:rFonts w:cs="Arial"/>
        </w:rPr>
      </w:pPr>
    </w:p>
    <w:p w:rsidRPr="00B21E35" w:rsidR="00FD4524" w:rsidP="00E84319" w:rsidRDefault="00FD4524" w14:paraId="7467F8F1" w14:textId="7B2A7EA4">
      <w:pPr>
        <w:spacing w:after="120" w:line="276" w:lineRule="auto"/>
        <w:jc w:val="both"/>
        <w:rPr>
          <w:rFonts w:cs="Arial"/>
        </w:rPr>
      </w:pPr>
    </w:p>
    <w:p w:rsidRPr="00B21E35" w:rsidR="009878CE" w:rsidP="00E84319" w:rsidRDefault="009878CE" w14:paraId="53C61C9D" w14:textId="62E901F7">
      <w:pPr>
        <w:spacing w:after="120" w:line="276" w:lineRule="auto"/>
        <w:jc w:val="both"/>
        <w:rPr>
          <w:rFonts w:cs="Arial"/>
        </w:rPr>
      </w:pPr>
    </w:p>
    <w:p w:rsidRPr="00B21E35" w:rsidR="00D20155" w:rsidP="00E84319" w:rsidRDefault="00D20155" w14:paraId="4168A9FF" w14:textId="1F773AE9">
      <w:pPr>
        <w:spacing w:after="120" w:line="276" w:lineRule="auto"/>
        <w:jc w:val="both"/>
        <w:rPr>
          <w:rFonts w:cs="Arial"/>
          <w:b/>
          <w:bCs/>
        </w:rPr>
      </w:pPr>
    </w:p>
    <w:p w:rsidRPr="00DD40E3" w:rsidR="00C558EF" w:rsidP="00E84319" w:rsidRDefault="00D20155" w14:paraId="1F7585B2" w14:textId="7A96B3E9">
      <w:pPr>
        <w:spacing w:line="276" w:lineRule="auto"/>
        <w:rPr>
          <w:rFonts w:cs="Arial"/>
          <w:b/>
          <w:bCs/>
        </w:rPr>
      </w:pPr>
      <w:r w:rsidRPr="00DD40E3">
        <w:rPr>
          <w:rFonts w:cs="Arial"/>
          <w:b/>
          <w:bCs/>
        </w:rPr>
        <w:t xml:space="preserve">Zadavatel: </w:t>
      </w:r>
      <w:r w:rsidRPr="00DD40E3">
        <w:rPr>
          <w:rFonts w:cs="Arial"/>
          <w:b/>
          <w:bCs/>
        </w:rPr>
        <w:tab/>
      </w:r>
      <w:r w:rsidRPr="00DD40E3" w:rsidR="00C558EF">
        <w:rPr>
          <w:rFonts w:cs="Arial"/>
          <w:b/>
          <w:bCs/>
        </w:rPr>
        <w:t>Institut plánování a rozvoje hlavního města Prahy, příspěvková organizace</w:t>
      </w:r>
    </w:p>
    <w:p w:rsidRPr="00DD40E3" w:rsidR="00C558EF" w:rsidP="00E84319" w:rsidRDefault="00C558EF" w14:paraId="1FD98027" w14:textId="77777777">
      <w:pPr>
        <w:spacing w:line="276" w:lineRule="auto"/>
        <w:ind w:left="709" w:firstLine="709"/>
        <w:rPr>
          <w:rFonts w:cs="Arial"/>
        </w:rPr>
      </w:pPr>
      <w:r w:rsidRPr="00DD40E3">
        <w:rPr>
          <w:rFonts w:cs="Arial"/>
        </w:rPr>
        <w:t>Vyšehradská 57</w:t>
      </w:r>
    </w:p>
    <w:p w:rsidRPr="00DD40E3" w:rsidR="00C558EF" w:rsidP="00E84319" w:rsidRDefault="00C558EF" w14:paraId="3D6BF08E" w14:textId="4DF0898B">
      <w:pPr>
        <w:spacing w:line="276" w:lineRule="auto"/>
        <w:ind w:left="709" w:firstLine="709"/>
        <w:rPr>
          <w:rFonts w:cs="Arial"/>
        </w:rPr>
      </w:pPr>
      <w:r w:rsidRPr="00DD40E3">
        <w:rPr>
          <w:rFonts w:cs="Arial"/>
        </w:rPr>
        <w:t>128 00 Praha 2</w:t>
      </w:r>
    </w:p>
    <w:p w:rsidRPr="00DD40E3" w:rsidR="00C558EF" w:rsidP="00E84319" w:rsidRDefault="00D20155" w14:paraId="7C33A957" w14:textId="32FB7869">
      <w:pPr>
        <w:spacing w:line="276" w:lineRule="auto"/>
        <w:ind w:left="709" w:firstLine="709"/>
        <w:rPr>
          <w:rFonts w:cs="Arial"/>
        </w:rPr>
      </w:pPr>
      <w:r w:rsidRPr="00DD40E3">
        <w:rPr>
          <w:rFonts w:cs="Arial"/>
        </w:rPr>
        <w:t xml:space="preserve">IČO: </w:t>
      </w:r>
      <w:r w:rsidRPr="00DD40E3" w:rsidR="00C558EF">
        <w:rPr>
          <w:rFonts w:cs="Arial"/>
        </w:rPr>
        <w:t>70883858</w:t>
      </w:r>
      <w:r w:rsidRPr="00DD40E3" w:rsidR="00C558EF">
        <w:rPr>
          <w:rFonts w:cs="Arial"/>
        </w:rPr>
        <w:cr/>
      </w:r>
    </w:p>
    <w:p w:rsidRPr="00DD40E3" w:rsidR="00FD0999" w:rsidP="00E84319" w:rsidRDefault="00C558EF" w14:paraId="761AC5B7" w14:textId="2A1B6A91">
      <w:pPr>
        <w:spacing w:after="120" w:line="276" w:lineRule="auto"/>
        <w:jc w:val="both"/>
        <w:rPr>
          <w:rFonts w:cs="Arial"/>
        </w:rPr>
      </w:pPr>
      <w:r w:rsidRPr="00DD40E3">
        <w:rPr>
          <w:rFonts w:cs="Arial"/>
        </w:rPr>
        <w:tab/>
      </w:r>
      <w:r w:rsidRPr="00DD40E3">
        <w:rPr>
          <w:rFonts w:cs="Arial"/>
        </w:rPr>
        <w:tab/>
      </w:r>
      <w:r w:rsidRPr="00DD40E3">
        <w:rPr>
          <w:rFonts w:cs="Arial"/>
        </w:rPr>
        <w:t>a</w:t>
      </w:r>
    </w:p>
    <w:p w:rsidRPr="00DD40E3" w:rsidR="00C558EF" w:rsidP="00E84319" w:rsidRDefault="00C558EF" w14:paraId="0C7C4C6F" w14:textId="77777777">
      <w:pPr>
        <w:spacing w:line="276" w:lineRule="auto"/>
        <w:jc w:val="both"/>
        <w:rPr>
          <w:rFonts w:cs="Arial"/>
          <w:b/>
          <w:bCs/>
        </w:rPr>
      </w:pPr>
      <w:r w:rsidRPr="00DD40E3">
        <w:rPr>
          <w:rFonts w:cs="Arial"/>
        </w:rPr>
        <w:tab/>
      </w:r>
      <w:r w:rsidRPr="00DD40E3">
        <w:rPr>
          <w:rFonts w:cs="Arial"/>
        </w:rPr>
        <w:tab/>
      </w:r>
      <w:r w:rsidRPr="00DD40E3">
        <w:rPr>
          <w:rFonts w:cs="Arial"/>
          <w:b/>
          <w:bCs/>
        </w:rPr>
        <w:t>Středočeský kraj</w:t>
      </w:r>
    </w:p>
    <w:p w:rsidRPr="00DD40E3" w:rsidR="00C558EF" w:rsidP="00E84319" w:rsidRDefault="00C558EF" w14:paraId="50A60AA2" w14:textId="77777777">
      <w:pPr>
        <w:spacing w:line="276" w:lineRule="auto"/>
        <w:ind w:left="709" w:firstLine="709"/>
        <w:jc w:val="both"/>
        <w:rPr>
          <w:rFonts w:cs="Arial"/>
        </w:rPr>
      </w:pPr>
      <w:r w:rsidRPr="00DD40E3">
        <w:rPr>
          <w:rFonts w:cs="Arial"/>
        </w:rPr>
        <w:t>Zborovská 81/11</w:t>
      </w:r>
    </w:p>
    <w:p w:rsidRPr="00DD40E3" w:rsidR="00C558EF" w:rsidP="00E84319" w:rsidRDefault="00C558EF" w14:paraId="3A8FFEC8" w14:textId="5B3D2E47">
      <w:pPr>
        <w:spacing w:line="276" w:lineRule="auto"/>
        <w:ind w:left="709" w:firstLine="709"/>
        <w:jc w:val="both"/>
        <w:rPr>
          <w:rFonts w:cs="Arial"/>
        </w:rPr>
      </w:pPr>
      <w:r w:rsidRPr="00DD40E3">
        <w:rPr>
          <w:rFonts w:cs="Arial"/>
        </w:rPr>
        <w:t>150 21 Praha 5</w:t>
      </w:r>
    </w:p>
    <w:p w:rsidRPr="00DD40E3" w:rsidR="00C558EF" w:rsidP="00E84319" w:rsidRDefault="00C558EF" w14:paraId="552540AB" w14:textId="547F0773">
      <w:pPr>
        <w:spacing w:line="276" w:lineRule="auto"/>
        <w:ind w:left="709" w:firstLine="709"/>
        <w:rPr>
          <w:rFonts w:cs="Arial"/>
        </w:rPr>
      </w:pPr>
      <w:r w:rsidRPr="00DD40E3">
        <w:rPr>
          <w:rFonts w:cs="Arial"/>
        </w:rPr>
        <w:t>IČO: 70891095</w:t>
      </w:r>
    </w:p>
    <w:p w:rsidRPr="00DD40E3" w:rsidR="00C558EF" w:rsidP="00E84319" w:rsidRDefault="00C558EF" w14:paraId="0F982345" w14:textId="77777777">
      <w:pPr>
        <w:spacing w:after="120" w:line="276" w:lineRule="auto"/>
        <w:jc w:val="both"/>
        <w:rPr>
          <w:rFonts w:cs="Arial"/>
          <w:b/>
          <w:bCs/>
        </w:rPr>
      </w:pPr>
    </w:p>
    <w:p w:rsidRPr="00DD40E3" w:rsidR="00D20155" w:rsidP="183911A0" w:rsidRDefault="00D20155" w14:paraId="174FA439" w14:textId="19EDE52A">
      <w:pPr>
        <w:spacing w:line="276" w:lineRule="auto"/>
        <w:rPr>
          <w:rFonts w:cs="Arial"/>
        </w:rPr>
      </w:pPr>
      <w:r w:rsidRPr="183911A0">
        <w:rPr>
          <w:rFonts w:cs="Arial"/>
          <w:b/>
          <w:bCs/>
        </w:rPr>
        <w:t xml:space="preserve">Zhotovitel: </w:t>
      </w:r>
      <w:r>
        <w:tab/>
      </w:r>
      <w:r w:rsidRPr="183911A0">
        <w:rPr>
          <w:rFonts w:cs="Arial"/>
          <w:b/>
          <w:bCs/>
        </w:rPr>
        <w:t xml:space="preserve">TKP </w:t>
      </w:r>
      <w:proofErr w:type="spellStart"/>
      <w:r w:rsidRPr="183911A0">
        <w:rPr>
          <w:rFonts w:cs="Arial"/>
          <w:b/>
          <w:bCs/>
        </w:rPr>
        <w:t>geo</w:t>
      </w:r>
      <w:proofErr w:type="spellEnd"/>
      <w:r w:rsidRPr="183911A0">
        <w:rPr>
          <w:rFonts w:cs="Arial"/>
          <w:b/>
          <w:bCs/>
        </w:rPr>
        <w:t xml:space="preserve"> s.r.o.</w:t>
      </w:r>
    </w:p>
    <w:p w:rsidRPr="00DD40E3" w:rsidR="00D20155" w:rsidP="00E84319" w:rsidRDefault="00D20155" w14:paraId="655BCA3D" w14:textId="1FE27DB1">
      <w:pPr>
        <w:spacing w:line="276" w:lineRule="auto"/>
        <w:ind w:left="709" w:firstLine="709"/>
        <w:rPr>
          <w:rFonts w:cs="Arial"/>
        </w:rPr>
      </w:pPr>
      <w:r w:rsidRPr="00DD40E3">
        <w:rPr>
          <w:rFonts w:cs="Arial"/>
        </w:rPr>
        <w:t>Plánská 1854/6</w:t>
      </w:r>
    </w:p>
    <w:p w:rsidRPr="00DD40E3" w:rsidR="00D20155" w:rsidP="00E84319" w:rsidRDefault="00D20155" w14:paraId="0D6A7475" w14:textId="56A56E3C">
      <w:pPr>
        <w:spacing w:line="276" w:lineRule="auto"/>
        <w:ind w:left="709" w:firstLine="709"/>
        <w:rPr>
          <w:rFonts w:cs="Arial"/>
        </w:rPr>
      </w:pPr>
      <w:r w:rsidRPr="00DD40E3">
        <w:rPr>
          <w:rFonts w:cs="Arial"/>
        </w:rPr>
        <w:t>370 07 České Budějovice</w:t>
      </w:r>
    </w:p>
    <w:p w:rsidRPr="00DD40E3" w:rsidR="00D20155" w:rsidP="00E84319" w:rsidRDefault="00D20155" w14:paraId="1C82403C" w14:textId="60FF1C48">
      <w:pPr>
        <w:spacing w:after="120" w:line="276" w:lineRule="auto"/>
        <w:ind w:left="709" w:firstLine="709"/>
        <w:jc w:val="both"/>
        <w:rPr>
          <w:rFonts w:cs="Arial"/>
        </w:rPr>
      </w:pPr>
      <w:r w:rsidRPr="00DD40E3">
        <w:rPr>
          <w:rFonts w:cs="Arial"/>
        </w:rPr>
        <w:t>IČO: 24134295</w:t>
      </w:r>
    </w:p>
    <w:p w:rsidRPr="00DD40E3" w:rsidR="00D20155" w:rsidP="00E84319" w:rsidRDefault="00D20155" w14:paraId="78C58420" w14:textId="57E8903D">
      <w:pPr>
        <w:spacing w:after="120" w:line="276" w:lineRule="auto"/>
        <w:jc w:val="both"/>
        <w:rPr>
          <w:rFonts w:cs="Arial"/>
        </w:rPr>
      </w:pPr>
    </w:p>
    <w:p w:rsidRPr="00DD40E3" w:rsidR="00D20155" w:rsidP="00E84319" w:rsidRDefault="00D20155" w14:paraId="34682FB2" w14:textId="42479582">
      <w:pPr>
        <w:spacing w:after="120" w:line="276" w:lineRule="auto"/>
        <w:jc w:val="both"/>
        <w:rPr>
          <w:rFonts w:cs="Arial"/>
        </w:rPr>
      </w:pPr>
    </w:p>
    <w:p w:rsidRPr="00DD40E3" w:rsidR="00423692" w:rsidP="00E84319" w:rsidRDefault="00DD40E3" w14:paraId="6903424A" w14:textId="4385B10E">
      <w:pPr>
        <w:spacing w:after="120" w:line="276" w:lineRule="auto"/>
        <w:jc w:val="both"/>
        <w:rPr>
          <w:rFonts w:cs="Arial"/>
          <w:b/>
          <w:bCs/>
        </w:rPr>
      </w:pPr>
      <w:r w:rsidRPr="00DD40E3">
        <w:rPr>
          <w:rFonts w:cs="Arial"/>
          <w:b/>
          <w:bCs/>
        </w:rPr>
        <w:t xml:space="preserve">Smlouva: </w:t>
      </w:r>
      <w:r w:rsidRPr="00DD40E3">
        <w:rPr>
          <w:rFonts w:cs="Arial"/>
        </w:rPr>
        <w:t>Smlouva o dodávce a implementaci nadstavby informačního systému digitální technické mapy hlavního města Prahy a Středočeského kraje a zajištění následného rozvoje, údržby a podpory, dále jen Smlouva</w:t>
      </w:r>
    </w:p>
    <w:p w:rsidRPr="00B21E35" w:rsidR="00690792" w:rsidP="00E84319" w:rsidRDefault="00690792" w14:paraId="307DF2A5" w14:textId="77777777">
      <w:pPr>
        <w:spacing w:after="120" w:line="276" w:lineRule="auto"/>
        <w:jc w:val="both"/>
        <w:rPr>
          <w:noProof/>
        </w:rPr>
      </w:pPr>
    </w:p>
    <w:p w:rsidRPr="00B21E35" w:rsidR="000200CE" w:rsidP="00E84319" w:rsidRDefault="000200CE" w14:paraId="4CAEE695" w14:textId="593166E4">
      <w:pPr>
        <w:spacing w:after="120" w:line="276" w:lineRule="auto"/>
        <w:jc w:val="both"/>
        <w:rPr>
          <w:rFonts w:cs="Arial"/>
          <w:b/>
          <w:bCs/>
        </w:rPr>
      </w:pPr>
      <w:r w:rsidRPr="00B21E35">
        <w:rPr>
          <w:rFonts w:cs="Arial"/>
          <w:b/>
          <w:bCs/>
        </w:rPr>
        <w:t>Historie dokumentu</w:t>
      </w:r>
    </w:p>
    <w:tbl>
      <w:tblPr>
        <w:tblStyle w:val="ed"/>
        <w:tblW w:w="9915" w:type="dxa"/>
        <w:tblInd w:w="-5" w:type="dxa"/>
        <w:tblLayout w:type="fixed"/>
        <w:tblLook w:val="04A0" w:firstRow="1" w:lastRow="0" w:firstColumn="1" w:lastColumn="0" w:noHBand="0" w:noVBand="1"/>
      </w:tblPr>
      <w:tblGrid>
        <w:gridCol w:w="1235"/>
        <w:gridCol w:w="1288"/>
        <w:gridCol w:w="2722"/>
        <w:gridCol w:w="3402"/>
        <w:gridCol w:w="1268"/>
      </w:tblGrid>
      <w:tr w:rsidRPr="00B21E35" w:rsidR="001621F1" w:rsidTr="183911A0" w14:paraId="636B2622" w14:textId="77777777">
        <w:trPr>
          <w:trHeight w:val="454"/>
        </w:trPr>
        <w:tc>
          <w:tcPr>
            <w:tcW w:w="1235" w:type="dxa"/>
            <w:shd w:val="clear" w:color="auto" w:fill="A6A6A6" w:themeFill="background1" w:themeFillShade="A6"/>
          </w:tcPr>
          <w:p w:rsidRPr="00B21E35" w:rsidR="000200CE" w:rsidP="00E84319" w:rsidRDefault="000200CE" w14:paraId="23C4C902" w14:textId="77777777">
            <w:pPr>
              <w:spacing w:line="276" w:lineRule="auto"/>
              <w:jc w:val="center"/>
              <w:textAlignment w:val="center"/>
              <w:rPr>
                <w:rFonts w:eastAsia="Times New Roman" w:cs="Arial"/>
                <w:b/>
                <w:color w:val="FFFFFF" w:themeColor="background1"/>
                <w:sz w:val="20"/>
              </w:rPr>
            </w:pPr>
            <w:r w:rsidRPr="00B21E35">
              <w:rPr>
                <w:rFonts w:eastAsia="Times New Roman" w:cs="Arial"/>
                <w:b/>
                <w:color w:val="FFFFFF" w:themeColor="background1"/>
                <w:sz w:val="20"/>
              </w:rPr>
              <w:t>Verze</w:t>
            </w:r>
          </w:p>
        </w:tc>
        <w:tc>
          <w:tcPr>
            <w:tcW w:w="1288" w:type="dxa"/>
            <w:shd w:val="clear" w:color="auto" w:fill="A6A6A6" w:themeFill="background1" w:themeFillShade="A6"/>
          </w:tcPr>
          <w:p w:rsidRPr="00B21E35" w:rsidR="000200CE" w:rsidP="00E84319" w:rsidRDefault="000200CE" w14:paraId="4F601E61" w14:textId="77777777">
            <w:pPr>
              <w:spacing w:line="276" w:lineRule="auto"/>
              <w:jc w:val="center"/>
              <w:textAlignment w:val="center"/>
              <w:rPr>
                <w:rFonts w:eastAsia="Times New Roman" w:cs="Arial"/>
                <w:b/>
                <w:color w:val="FFFFFF" w:themeColor="background1"/>
                <w:sz w:val="20"/>
              </w:rPr>
            </w:pPr>
            <w:r w:rsidRPr="00B21E35">
              <w:rPr>
                <w:rFonts w:eastAsia="Times New Roman" w:cs="Arial"/>
                <w:b/>
                <w:color w:val="FFFFFF" w:themeColor="background1"/>
                <w:sz w:val="20"/>
              </w:rPr>
              <w:t>Datum</w:t>
            </w:r>
          </w:p>
        </w:tc>
        <w:tc>
          <w:tcPr>
            <w:tcW w:w="2722" w:type="dxa"/>
            <w:shd w:val="clear" w:color="auto" w:fill="A6A6A6" w:themeFill="background1" w:themeFillShade="A6"/>
          </w:tcPr>
          <w:p w:rsidRPr="00B21E35" w:rsidR="000200CE" w:rsidP="00E84319" w:rsidRDefault="000200CE" w14:paraId="357A421C" w14:textId="77777777">
            <w:pPr>
              <w:spacing w:line="276" w:lineRule="auto"/>
              <w:jc w:val="center"/>
              <w:textAlignment w:val="center"/>
              <w:rPr>
                <w:rFonts w:eastAsia="Times New Roman" w:cs="Arial"/>
                <w:b/>
                <w:color w:val="FFFFFF" w:themeColor="background1"/>
                <w:sz w:val="20"/>
              </w:rPr>
            </w:pPr>
            <w:r w:rsidRPr="00B21E35">
              <w:rPr>
                <w:rFonts w:eastAsia="Times New Roman" w:cs="Arial"/>
                <w:b/>
                <w:color w:val="FFFFFF" w:themeColor="background1"/>
                <w:sz w:val="20"/>
              </w:rPr>
              <w:t>Autor</w:t>
            </w:r>
          </w:p>
        </w:tc>
        <w:tc>
          <w:tcPr>
            <w:tcW w:w="3402" w:type="dxa"/>
            <w:shd w:val="clear" w:color="auto" w:fill="A6A6A6" w:themeFill="background1" w:themeFillShade="A6"/>
          </w:tcPr>
          <w:p w:rsidRPr="00B21E35" w:rsidR="000200CE" w:rsidP="00E84319" w:rsidRDefault="000200CE" w14:paraId="2E4701F7" w14:textId="77777777">
            <w:pPr>
              <w:spacing w:line="276" w:lineRule="auto"/>
              <w:jc w:val="center"/>
              <w:textAlignment w:val="center"/>
              <w:rPr>
                <w:rFonts w:eastAsia="Times New Roman" w:cs="Arial"/>
                <w:b/>
                <w:color w:val="FFFFFF" w:themeColor="background1"/>
                <w:sz w:val="20"/>
              </w:rPr>
            </w:pPr>
            <w:r w:rsidRPr="00B21E35">
              <w:rPr>
                <w:rFonts w:eastAsia="Times New Roman" w:cs="Arial"/>
                <w:b/>
                <w:color w:val="FFFFFF" w:themeColor="background1"/>
                <w:sz w:val="20"/>
              </w:rPr>
              <w:t>Popis verze</w:t>
            </w:r>
          </w:p>
        </w:tc>
        <w:tc>
          <w:tcPr>
            <w:tcW w:w="1268" w:type="dxa"/>
            <w:shd w:val="clear" w:color="auto" w:fill="A6A6A6" w:themeFill="background1" w:themeFillShade="A6"/>
          </w:tcPr>
          <w:p w:rsidRPr="00B21E35" w:rsidR="000200CE" w:rsidP="00E84319" w:rsidRDefault="000200CE" w14:paraId="752339BE" w14:textId="77777777">
            <w:pPr>
              <w:spacing w:line="276" w:lineRule="auto"/>
              <w:jc w:val="center"/>
              <w:textAlignment w:val="center"/>
              <w:rPr>
                <w:rFonts w:eastAsia="Times New Roman" w:cs="Arial"/>
                <w:b/>
                <w:color w:val="FFFFFF" w:themeColor="background1"/>
                <w:sz w:val="20"/>
              </w:rPr>
            </w:pPr>
            <w:r w:rsidRPr="00B21E35">
              <w:rPr>
                <w:rFonts w:eastAsia="Times New Roman" w:cs="Arial"/>
                <w:b/>
                <w:color w:val="FFFFFF" w:themeColor="background1"/>
                <w:sz w:val="20"/>
              </w:rPr>
              <w:t>Validován</w:t>
            </w:r>
          </w:p>
        </w:tc>
      </w:tr>
      <w:tr w:rsidRPr="00B21E35" w:rsidR="004F4010" w:rsidTr="183911A0" w14:paraId="0EA0DE37" w14:textId="77777777">
        <w:trPr>
          <w:trHeight w:val="397"/>
        </w:trPr>
        <w:tc>
          <w:tcPr>
            <w:tcW w:w="1235" w:type="dxa"/>
          </w:tcPr>
          <w:p w:rsidRPr="00B9665D" w:rsidR="000200CE" w:rsidP="00E84319" w:rsidRDefault="00EB1DB0" w14:paraId="20A2C6C9" w14:textId="578189A6">
            <w:pPr>
              <w:spacing w:line="276" w:lineRule="auto"/>
              <w:jc w:val="center"/>
              <w:textAlignment w:val="center"/>
              <w:rPr>
                <w:rFonts w:cs="Arial"/>
                <w:sz w:val="20"/>
              </w:rPr>
            </w:pPr>
            <w:r w:rsidRPr="00B9665D">
              <w:rPr>
                <w:rFonts w:cs="Arial"/>
                <w:sz w:val="20"/>
              </w:rPr>
              <w:t>0</w:t>
            </w:r>
            <w:r w:rsidRPr="00B9665D" w:rsidR="00B405B3">
              <w:rPr>
                <w:rFonts w:cs="Arial"/>
                <w:sz w:val="20"/>
              </w:rPr>
              <w:t>1</w:t>
            </w:r>
          </w:p>
        </w:tc>
        <w:tc>
          <w:tcPr>
            <w:tcW w:w="1288" w:type="dxa"/>
          </w:tcPr>
          <w:p w:rsidRPr="00B9665D" w:rsidR="000200CE" w:rsidP="00E84319" w:rsidRDefault="002F4CF7" w14:paraId="1FB0DE18" w14:textId="2A920FC7">
            <w:pPr>
              <w:spacing w:line="276" w:lineRule="auto"/>
              <w:jc w:val="right"/>
              <w:rPr>
                <w:rFonts w:cs="Arial"/>
                <w:sz w:val="20"/>
              </w:rPr>
            </w:pPr>
            <w:r>
              <w:rPr>
                <w:rFonts w:cs="Arial"/>
                <w:sz w:val="20"/>
              </w:rPr>
              <w:t>2</w:t>
            </w:r>
            <w:r w:rsidR="008F5FA1">
              <w:rPr>
                <w:rFonts w:cs="Arial"/>
                <w:sz w:val="20"/>
              </w:rPr>
              <w:t>8</w:t>
            </w:r>
            <w:r>
              <w:rPr>
                <w:rFonts w:cs="Arial"/>
                <w:sz w:val="20"/>
              </w:rPr>
              <w:t>.6.2023</w:t>
            </w:r>
          </w:p>
        </w:tc>
        <w:tc>
          <w:tcPr>
            <w:tcW w:w="2722" w:type="dxa"/>
          </w:tcPr>
          <w:p w:rsidRPr="00FC50AC" w:rsidR="000200CE" w:rsidP="183911A0" w:rsidRDefault="00FC50AC" w14:paraId="5F4506B9" w14:textId="4E55EA45">
            <w:pPr>
              <w:spacing w:line="276" w:lineRule="auto"/>
              <w:textAlignment w:val="center"/>
              <w:rPr>
                <w:rFonts w:cs="Arial"/>
                <w:sz w:val="20"/>
              </w:rPr>
            </w:pPr>
            <w:r w:rsidRPr="183911A0">
              <w:rPr>
                <w:rFonts w:cs="Arial"/>
                <w:sz w:val="20"/>
              </w:rPr>
              <w:t xml:space="preserve">TKP </w:t>
            </w:r>
            <w:proofErr w:type="spellStart"/>
            <w:r w:rsidRPr="183911A0">
              <w:rPr>
                <w:rFonts w:cs="Arial"/>
                <w:sz w:val="20"/>
              </w:rPr>
              <w:t>geo</w:t>
            </w:r>
            <w:proofErr w:type="spellEnd"/>
            <w:r w:rsidRPr="183911A0">
              <w:rPr>
                <w:rFonts w:cs="Arial"/>
                <w:sz w:val="20"/>
              </w:rPr>
              <w:t xml:space="preserve">, NESS, </w:t>
            </w:r>
            <w:proofErr w:type="spellStart"/>
            <w:r w:rsidRPr="183911A0">
              <w:rPr>
                <w:rFonts w:cs="Arial"/>
                <w:sz w:val="20"/>
              </w:rPr>
              <w:t>HxGN</w:t>
            </w:r>
            <w:proofErr w:type="spellEnd"/>
          </w:p>
        </w:tc>
        <w:tc>
          <w:tcPr>
            <w:tcW w:w="3402" w:type="dxa"/>
          </w:tcPr>
          <w:p w:rsidRPr="00FC50AC" w:rsidR="000200CE" w:rsidP="00E84319" w:rsidRDefault="00DD40E3" w14:paraId="761FD666" w14:textId="2CC1AC32">
            <w:pPr>
              <w:spacing w:line="276" w:lineRule="auto"/>
              <w:ind w:left="65"/>
              <w:textAlignment w:val="center"/>
              <w:rPr>
                <w:rFonts w:cs="Arial"/>
                <w:sz w:val="20"/>
              </w:rPr>
            </w:pPr>
            <w:r w:rsidRPr="00FC50AC">
              <w:rPr>
                <w:rFonts w:cs="Arial"/>
                <w:sz w:val="20"/>
              </w:rPr>
              <w:t>Verze k odevzdání</w:t>
            </w:r>
          </w:p>
        </w:tc>
        <w:tc>
          <w:tcPr>
            <w:tcW w:w="1268" w:type="dxa"/>
          </w:tcPr>
          <w:p w:rsidRPr="00B21E35" w:rsidR="000200CE" w:rsidP="00E84319" w:rsidRDefault="00B15C81" w14:paraId="3E70F62C" w14:textId="20832AC0">
            <w:pPr>
              <w:spacing w:line="276" w:lineRule="auto"/>
              <w:jc w:val="center"/>
              <w:textAlignment w:val="center"/>
              <w:rPr>
                <w:rFonts w:cs="Arial"/>
                <w:sz w:val="20"/>
              </w:rPr>
            </w:pPr>
            <w:r>
              <w:rPr>
                <w:rFonts w:cs="Arial"/>
                <w:sz w:val="20"/>
              </w:rPr>
              <w:t>----</w:t>
            </w:r>
          </w:p>
        </w:tc>
      </w:tr>
      <w:tr w:rsidRPr="00B21E35" w:rsidR="004F4010" w:rsidTr="183911A0" w14:paraId="51C1BE56" w14:textId="77777777">
        <w:trPr>
          <w:trHeight w:val="397"/>
        </w:trPr>
        <w:tc>
          <w:tcPr>
            <w:tcW w:w="1235" w:type="dxa"/>
          </w:tcPr>
          <w:p w:rsidRPr="001B360B" w:rsidR="00DD0697" w:rsidP="00E84319" w:rsidRDefault="00435B63" w14:paraId="49785BA0" w14:textId="52327F36">
            <w:pPr>
              <w:spacing w:line="276" w:lineRule="auto"/>
              <w:jc w:val="center"/>
              <w:textAlignment w:val="center"/>
              <w:rPr>
                <w:rFonts w:cs="Arial"/>
                <w:sz w:val="20"/>
              </w:rPr>
            </w:pPr>
            <w:r>
              <w:rPr>
                <w:rFonts w:cs="Arial"/>
                <w:sz w:val="20"/>
              </w:rPr>
              <w:t>02</w:t>
            </w:r>
          </w:p>
        </w:tc>
        <w:tc>
          <w:tcPr>
            <w:tcW w:w="1288" w:type="dxa"/>
          </w:tcPr>
          <w:p w:rsidRPr="001B360B" w:rsidR="00DD0697" w:rsidP="00E84319" w:rsidRDefault="00330FD5" w14:paraId="295FD268" w14:textId="284BE2EF">
            <w:pPr>
              <w:spacing w:line="276" w:lineRule="auto"/>
              <w:jc w:val="right"/>
              <w:rPr>
                <w:rFonts w:cs="Arial"/>
                <w:sz w:val="20"/>
              </w:rPr>
            </w:pPr>
            <w:r>
              <w:rPr>
                <w:rFonts w:cs="Arial"/>
                <w:sz w:val="20"/>
              </w:rPr>
              <w:t>30.11.2023</w:t>
            </w:r>
          </w:p>
        </w:tc>
        <w:tc>
          <w:tcPr>
            <w:tcW w:w="2722" w:type="dxa"/>
          </w:tcPr>
          <w:p w:rsidRPr="001B360B" w:rsidR="00DD0697" w:rsidP="183911A0" w:rsidRDefault="00330FD5" w14:paraId="5C17ABFB" w14:textId="1B058E17">
            <w:pPr>
              <w:spacing w:line="276" w:lineRule="auto"/>
              <w:textAlignment w:val="center"/>
              <w:rPr>
                <w:rFonts w:cs="Arial"/>
                <w:sz w:val="20"/>
              </w:rPr>
            </w:pPr>
            <w:r w:rsidRPr="183911A0">
              <w:rPr>
                <w:rFonts w:cs="Arial"/>
                <w:sz w:val="20"/>
              </w:rPr>
              <w:t xml:space="preserve">TKP </w:t>
            </w:r>
            <w:proofErr w:type="spellStart"/>
            <w:r w:rsidRPr="183911A0">
              <w:rPr>
                <w:rFonts w:cs="Arial"/>
                <w:sz w:val="20"/>
              </w:rPr>
              <w:t>geo</w:t>
            </w:r>
            <w:proofErr w:type="spellEnd"/>
            <w:r w:rsidRPr="183911A0">
              <w:rPr>
                <w:rFonts w:cs="Arial"/>
                <w:sz w:val="20"/>
              </w:rPr>
              <w:t xml:space="preserve">, NESS, </w:t>
            </w:r>
            <w:proofErr w:type="spellStart"/>
            <w:r w:rsidRPr="183911A0">
              <w:rPr>
                <w:rFonts w:cs="Arial"/>
                <w:sz w:val="20"/>
              </w:rPr>
              <w:t>HxGN</w:t>
            </w:r>
            <w:proofErr w:type="spellEnd"/>
          </w:p>
        </w:tc>
        <w:tc>
          <w:tcPr>
            <w:tcW w:w="3402" w:type="dxa"/>
          </w:tcPr>
          <w:p w:rsidRPr="001B360B" w:rsidR="00DD0697" w:rsidP="00E84319" w:rsidRDefault="00330FD5" w14:paraId="132DB1F9" w14:textId="128DF259">
            <w:pPr>
              <w:spacing w:line="276" w:lineRule="auto"/>
              <w:ind w:left="65"/>
              <w:textAlignment w:val="center"/>
              <w:rPr>
                <w:rFonts w:cs="Arial"/>
                <w:sz w:val="20"/>
              </w:rPr>
            </w:pPr>
            <w:r>
              <w:rPr>
                <w:rFonts w:cs="Arial"/>
                <w:sz w:val="20"/>
              </w:rPr>
              <w:t>Aktualizace k E2_2</w:t>
            </w:r>
          </w:p>
        </w:tc>
        <w:tc>
          <w:tcPr>
            <w:tcW w:w="1268" w:type="dxa"/>
          </w:tcPr>
          <w:p w:rsidRPr="00C16FC5" w:rsidR="00DD0697" w:rsidP="00E84319" w:rsidRDefault="00DD0697" w14:paraId="5B11659D" w14:textId="77777777">
            <w:pPr>
              <w:spacing w:line="276" w:lineRule="auto"/>
              <w:jc w:val="center"/>
              <w:textAlignment w:val="center"/>
              <w:rPr>
                <w:rFonts w:cs="Arial"/>
                <w:sz w:val="20"/>
              </w:rPr>
            </w:pPr>
          </w:p>
        </w:tc>
      </w:tr>
      <w:tr w:rsidRPr="00B21E35" w:rsidR="004F4010" w:rsidTr="183911A0" w14:paraId="7D741BD1" w14:textId="77777777">
        <w:trPr>
          <w:trHeight w:val="397"/>
        </w:trPr>
        <w:tc>
          <w:tcPr>
            <w:tcW w:w="1235" w:type="dxa"/>
          </w:tcPr>
          <w:p w:rsidRPr="00B9665D" w:rsidR="00B9665D" w:rsidP="00E84319" w:rsidRDefault="00330FD5" w14:paraId="26B6B5FD" w14:textId="446126A7">
            <w:pPr>
              <w:spacing w:line="276" w:lineRule="auto"/>
              <w:jc w:val="center"/>
              <w:textAlignment w:val="center"/>
              <w:rPr>
                <w:rFonts w:cs="Arial"/>
                <w:sz w:val="20"/>
              </w:rPr>
            </w:pPr>
            <w:r>
              <w:rPr>
                <w:rFonts w:cs="Arial"/>
                <w:sz w:val="20"/>
              </w:rPr>
              <w:t>03</w:t>
            </w:r>
          </w:p>
        </w:tc>
        <w:tc>
          <w:tcPr>
            <w:tcW w:w="1288" w:type="dxa"/>
          </w:tcPr>
          <w:p w:rsidRPr="00B9665D" w:rsidR="00B9665D" w:rsidP="00E84319" w:rsidRDefault="00330FD5" w14:paraId="4A707E88" w14:textId="7EB049E2">
            <w:pPr>
              <w:spacing w:line="276" w:lineRule="auto"/>
              <w:jc w:val="right"/>
              <w:rPr>
                <w:rFonts w:cs="Arial"/>
                <w:sz w:val="20"/>
              </w:rPr>
            </w:pPr>
            <w:r>
              <w:rPr>
                <w:rFonts w:cs="Arial"/>
                <w:sz w:val="20"/>
              </w:rPr>
              <w:t>30.6.2024</w:t>
            </w:r>
          </w:p>
        </w:tc>
        <w:tc>
          <w:tcPr>
            <w:tcW w:w="2722" w:type="dxa"/>
          </w:tcPr>
          <w:p w:rsidRPr="00B9665D" w:rsidR="00B9665D" w:rsidP="183911A0" w:rsidRDefault="00330FD5" w14:paraId="58B2F628" w14:textId="6B3EB40B">
            <w:pPr>
              <w:spacing w:line="276" w:lineRule="auto"/>
              <w:textAlignment w:val="center"/>
              <w:rPr>
                <w:rFonts w:cs="Arial"/>
                <w:sz w:val="20"/>
              </w:rPr>
            </w:pPr>
            <w:r w:rsidRPr="183911A0">
              <w:rPr>
                <w:rFonts w:cs="Arial"/>
                <w:sz w:val="20"/>
              </w:rPr>
              <w:t xml:space="preserve">TKP </w:t>
            </w:r>
            <w:proofErr w:type="spellStart"/>
            <w:r w:rsidRPr="183911A0">
              <w:rPr>
                <w:rFonts w:cs="Arial"/>
                <w:sz w:val="20"/>
              </w:rPr>
              <w:t>geo</w:t>
            </w:r>
            <w:proofErr w:type="spellEnd"/>
            <w:r w:rsidRPr="183911A0">
              <w:rPr>
                <w:rFonts w:cs="Arial"/>
                <w:sz w:val="20"/>
              </w:rPr>
              <w:t xml:space="preserve">, NESS, </w:t>
            </w:r>
            <w:proofErr w:type="spellStart"/>
            <w:r w:rsidRPr="183911A0">
              <w:rPr>
                <w:rFonts w:cs="Arial"/>
                <w:sz w:val="20"/>
              </w:rPr>
              <w:t>HxGN</w:t>
            </w:r>
            <w:proofErr w:type="spellEnd"/>
          </w:p>
        </w:tc>
        <w:tc>
          <w:tcPr>
            <w:tcW w:w="3402" w:type="dxa"/>
          </w:tcPr>
          <w:p w:rsidRPr="00B9665D" w:rsidR="00B9665D" w:rsidP="00E84319" w:rsidRDefault="00330FD5" w14:paraId="649A32B2" w14:textId="189363D8">
            <w:pPr>
              <w:spacing w:line="276" w:lineRule="auto"/>
              <w:ind w:left="65"/>
              <w:textAlignment w:val="center"/>
              <w:rPr>
                <w:rFonts w:cs="Arial"/>
                <w:sz w:val="20"/>
              </w:rPr>
            </w:pPr>
            <w:r>
              <w:rPr>
                <w:rFonts w:cs="Arial"/>
                <w:sz w:val="20"/>
              </w:rPr>
              <w:t>Aktualizace EK</w:t>
            </w:r>
          </w:p>
        </w:tc>
        <w:tc>
          <w:tcPr>
            <w:tcW w:w="1268" w:type="dxa"/>
          </w:tcPr>
          <w:p w:rsidRPr="00C16FC5" w:rsidR="00B9665D" w:rsidP="11727784" w:rsidRDefault="00B9665D" w14:paraId="569ED09C" w14:textId="11039216">
            <w:pPr>
              <w:spacing w:line="276" w:lineRule="auto"/>
              <w:jc w:val="center"/>
              <w:textAlignment w:val="center"/>
              <w:rPr>
                <w:rFonts w:cs="Arial"/>
              </w:rPr>
            </w:pPr>
          </w:p>
          <w:p w:rsidRPr="00C16FC5" w:rsidR="00B9665D" w:rsidP="00E84319" w:rsidRDefault="00B9665D" w14:paraId="0A97D286" w14:textId="4D47C3A5">
            <w:pPr>
              <w:spacing w:line="276" w:lineRule="auto"/>
              <w:jc w:val="center"/>
              <w:textAlignment w:val="center"/>
              <w:rPr>
                <w:rFonts w:cs="Arial"/>
              </w:rPr>
            </w:pPr>
          </w:p>
        </w:tc>
      </w:tr>
      <w:tr w:rsidR="11727784" w:rsidTr="183911A0" w14:paraId="38011D17" w14:textId="77777777">
        <w:trPr>
          <w:trHeight w:val="397"/>
        </w:trPr>
        <w:tc>
          <w:tcPr>
            <w:tcW w:w="1235" w:type="dxa"/>
          </w:tcPr>
          <w:p w:rsidR="202382ED" w:rsidP="11727784" w:rsidRDefault="202382ED" w14:paraId="51311BF3" w14:textId="6C0AA739">
            <w:pPr>
              <w:spacing w:line="276" w:lineRule="auto"/>
              <w:jc w:val="center"/>
              <w:rPr>
                <w:rFonts w:cs="Arial"/>
                <w:sz w:val="20"/>
              </w:rPr>
            </w:pPr>
            <w:r w:rsidRPr="11727784">
              <w:rPr>
                <w:rFonts w:cs="Arial"/>
                <w:sz w:val="20"/>
              </w:rPr>
              <w:t>04</w:t>
            </w:r>
          </w:p>
        </w:tc>
        <w:tc>
          <w:tcPr>
            <w:tcW w:w="1288" w:type="dxa"/>
          </w:tcPr>
          <w:p w:rsidR="202382ED" w:rsidP="11727784" w:rsidRDefault="504CAB94" w14:paraId="66674A93" w14:textId="5777B997">
            <w:pPr>
              <w:spacing w:line="276" w:lineRule="auto"/>
              <w:jc w:val="right"/>
              <w:rPr>
                <w:rFonts w:cs="Arial"/>
                <w:sz w:val="20"/>
              </w:rPr>
            </w:pPr>
            <w:r w:rsidRPr="27A95EDE">
              <w:rPr>
                <w:rFonts w:cs="Arial"/>
                <w:sz w:val="20"/>
              </w:rPr>
              <w:t>25</w:t>
            </w:r>
            <w:r w:rsidRPr="11727784" w:rsidR="202382ED">
              <w:rPr>
                <w:rFonts w:cs="Arial"/>
                <w:sz w:val="20"/>
              </w:rPr>
              <w:t>.10.2024</w:t>
            </w:r>
          </w:p>
        </w:tc>
        <w:tc>
          <w:tcPr>
            <w:tcW w:w="2722" w:type="dxa"/>
          </w:tcPr>
          <w:p w:rsidR="11727784" w:rsidP="183911A0" w:rsidRDefault="202382ED" w14:paraId="21BEE355" w14:textId="1F841412">
            <w:pPr>
              <w:spacing w:line="276" w:lineRule="auto"/>
              <w:rPr>
                <w:rFonts w:cs="Arial"/>
                <w:sz w:val="20"/>
              </w:rPr>
            </w:pPr>
            <w:r w:rsidRPr="183911A0">
              <w:rPr>
                <w:rFonts w:cs="Arial"/>
                <w:sz w:val="20"/>
              </w:rPr>
              <w:t xml:space="preserve">TKP </w:t>
            </w:r>
            <w:proofErr w:type="spellStart"/>
            <w:r w:rsidRPr="183911A0">
              <w:rPr>
                <w:rFonts w:cs="Arial"/>
                <w:sz w:val="20"/>
              </w:rPr>
              <w:t>geo</w:t>
            </w:r>
            <w:proofErr w:type="spellEnd"/>
            <w:r w:rsidRPr="183911A0">
              <w:rPr>
                <w:rFonts w:cs="Arial"/>
                <w:sz w:val="20"/>
              </w:rPr>
              <w:t xml:space="preserve">, NESS, </w:t>
            </w:r>
            <w:proofErr w:type="spellStart"/>
            <w:r w:rsidRPr="183911A0">
              <w:rPr>
                <w:rFonts w:cs="Arial"/>
                <w:sz w:val="20"/>
              </w:rPr>
              <w:t>HxGN</w:t>
            </w:r>
            <w:proofErr w:type="spellEnd"/>
          </w:p>
        </w:tc>
        <w:tc>
          <w:tcPr>
            <w:tcW w:w="3402" w:type="dxa"/>
          </w:tcPr>
          <w:p w:rsidR="202382ED" w:rsidP="00813733" w:rsidRDefault="202382ED" w14:paraId="6FADC7FD" w14:textId="1F8ED75A">
            <w:pPr>
              <w:spacing w:line="276" w:lineRule="auto"/>
              <w:ind w:left="65"/>
              <w:rPr>
                <w:rFonts w:cs="Arial"/>
                <w:sz w:val="20"/>
              </w:rPr>
            </w:pPr>
            <w:r w:rsidRPr="11727784">
              <w:rPr>
                <w:rFonts w:cs="Arial"/>
                <w:sz w:val="20"/>
              </w:rPr>
              <w:t xml:space="preserve">Aktualizace </w:t>
            </w:r>
            <w:r w:rsidRPr="27A95EDE" w:rsidR="2E690B84">
              <w:rPr>
                <w:rFonts w:cs="Arial"/>
                <w:sz w:val="20"/>
              </w:rPr>
              <w:t>EK</w:t>
            </w:r>
          </w:p>
        </w:tc>
        <w:tc>
          <w:tcPr>
            <w:tcW w:w="1268" w:type="dxa"/>
          </w:tcPr>
          <w:p w:rsidR="11727784" w:rsidP="11727784" w:rsidRDefault="11727784" w14:paraId="79A7AD88" w14:textId="7C8B1981">
            <w:pPr>
              <w:spacing w:line="276" w:lineRule="auto"/>
              <w:jc w:val="center"/>
              <w:rPr>
                <w:rFonts w:cs="Arial"/>
              </w:rPr>
            </w:pPr>
          </w:p>
        </w:tc>
      </w:tr>
      <w:tr w:rsidR="0001711E" w:rsidTr="183911A0" w14:paraId="7D2110B1" w14:textId="77777777">
        <w:trPr>
          <w:trHeight w:val="397"/>
        </w:trPr>
        <w:tc>
          <w:tcPr>
            <w:tcW w:w="1235" w:type="dxa"/>
          </w:tcPr>
          <w:p w:rsidRPr="00391F69" w:rsidR="0001711E" w:rsidP="11727784" w:rsidRDefault="0001711E" w14:paraId="7DC48968" w14:textId="2C04E11D">
            <w:pPr>
              <w:spacing w:line="276" w:lineRule="auto"/>
              <w:jc w:val="center"/>
              <w:rPr>
                <w:rFonts w:cs="Arial"/>
                <w:sz w:val="20"/>
              </w:rPr>
            </w:pPr>
            <w:r w:rsidRPr="00391F69">
              <w:rPr>
                <w:rFonts w:cs="Arial"/>
                <w:sz w:val="20"/>
              </w:rPr>
              <w:t>05</w:t>
            </w:r>
          </w:p>
        </w:tc>
        <w:tc>
          <w:tcPr>
            <w:tcW w:w="1288" w:type="dxa"/>
          </w:tcPr>
          <w:p w:rsidRPr="00391F69" w:rsidR="0001711E" w:rsidP="11727784" w:rsidRDefault="0001711E" w14:paraId="77D856B6" w14:textId="3CC04B2C">
            <w:pPr>
              <w:spacing w:line="276" w:lineRule="auto"/>
              <w:jc w:val="right"/>
              <w:rPr>
                <w:rFonts w:cs="Arial"/>
                <w:sz w:val="20"/>
              </w:rPr>
            </w:pPr>
            <w:r w:rsidRPr="00391F69">
              <w:rPr>
                <w:rFonts w:cs="Arial"/>
                <w:sz w:val="20"/>
              </w:rPr>
              <w:t>11.4.2025</w:t>
            </w:r>
          </w:p>
        </w:tc>
        <w:tc>
          <w:tcPr>
            <w:tcW w:w="2722" w:type="dxa"/>
          </w:tcPr>
          <w:p w:rsidRPr="00391F69" w:rsidR="0001711E" w:rsidP="183911A0" w:rsidRDefault="0001711E" w14:paraId="41836EBE" w14:textId="41975085">
            <w:pPr>
              <w:spacing w:line="276" w:lineRule="auto"/>
              <w:rPr>
                <w:rFonts w:cs="Arial"/>
                <w:sz w:val="20"/>
              </w:rPr>
            </w:pPr>
            <w:r w:rsidRPr="183911A0">
              <w:rPr>
                <w:rFonts w:cs="Arial"/>
                <w:sz w:val="20"/>
              </w:rPr>
              <w:t xml:space="preserve">TKP </w:t>
            </w:r>
            <w:proofErr w:type="spellStart"/>
            <w:r w:rsidRPr="183911A0">
              <w:rPr>
                <w:rFonts w:cs="Arial"/>
                <w:sz w:val="20"/>
              </w:rPr>
              <w:t>geo</w:t>
            </w:r>
            <w:proofErr w:type="spellEnd"/>
            <w:r w:rsidRPr="183911A0">
              <w:rPr>
                <w:rFonts w:cs="Arial"/>
                <w:sz w:val="20"/>
              </w:rPr>
              <w:t xml:space="preserve">, NESS, </w:t>
            </w:r>
            <w:proofErr w:type="spellStart"/>
            <w:r w:rsidRPr="183911A0">
              <w:rPr>
                <w:rFonts w:cs="Arial"/>
                <w:sz w:val="20"/>
              </w:rPr>
              <w:t>HxGN</w:t>
            </w:r>
            <w:proofErr w:type="spellEnd"/>
          </w:p>
        </w:tc>
        <w:tc>
          <w:tcPr>
            <w:tcW w:w="3402" w:type="dxa"/>
          </w:tcPr>
          <w:p w:rsidRPr="00391F69" w:rsidR="0001711E" w:rsidP="00813733" w:rsidRDefault="0001711E" w14:paraId="6A3C34C8" w14:textId="34A4EB99">
            <w:pPr>
              <w:spacing w:line="276" w:lineRule="auto"/>
              <w:ind w:left="65"/>
              <w:rPr>
                <w:rFonts w:cs="Arial"/>
                <w:sz w:val="20"/>
              </w:rPr>
            </w:pPr>
            <w:r w:rsidRPr="00391F69">
              <w:rPr>
                <w:rFonts w:cs="Arial"/>
                <w:sz w:val="20"/>
              </w:rPr>
              <w:t>Aktualizace k E3</w:t>
            </w:r>
            <w:r w:rsidRPr="00391F69" w:rsidR="003A12C7">
              <w:rPr>
                <w:rFonts w:cs="Arial"/>
                <w:sz w:val="20"/>
              </w:rPr>
              <w:t>, 4</w:t>
            </w:r>
          </w:p>
        </w:tc>
        <w:tc>
          <w:tcPr>
            <w:tcW w:w="1268" w:type="dxa"/>
          </w:tcPr>
          <w:p w:rsidR="0001711E" w:rsidP="11727784" w:rsidRDefault="0001711E" w14:paraId="22C1BA9E" w14:textId="77777777">
            <w:pPr>
              <w:spacing w:line="276" w:lineRule="auto"/>
              <w:jc w:val="center"/>
              <w:rPr>
                <w:rFonts w:cs="Arial"/>
              </w:rPr>
            </w:pPr>
          </w:p>
        </w:tc>
      </w:tr>
      <w:tr w:rsidR="00391F69" w:rsidTr="183911A0" w14:paraId="3CC3668C" w14:textId="77777777">
        <w:trPr>
          <w:trHeight w:val="397"/>
        </w:trPr>
        <w:tc>
          <w:tcPr>
            <w:tcW w:w="1235" w:type="dxa"/>
          </w:tcPr>
          <w:p w:rsidRPr="00391F69" w:rsidR="00391F69" w:rsidP="11727784" w:rsidRDefault="00391F69" w14:paraId="5D1EF243" w14:textId="27ED8B5C">
            <w:pPr>
              <w:spacing w:line="276" w:lineRule="auto"/>
              <w:jc w:val="center"/>
              <w:rPr>
                <w:rFonts w:cs="Arial"/>
                <w:sz w:val="20"/>
              </w:rPr>
            </w:pPr>
            <w:r w:rsidRPr="00391F69">
              <w:rPr>
                <w:rFonts w:cs="Arial"/>
                <w:sz w:val="20"/>
              </w:rPr>
              <w:t>06</w:t>
            </w:r>
          </w:p>
        </w:tc>
        <w:tc>
          <w:tcPr>
            <w:tcW w:w="1288" w:type="dxa"/>
          </w:tcPr>
          <w:p w:rsidRPr="00391F69" w:rsidR="00391F69" w:rsidP="11727784" w:rsidRDefault="00391F69" w14:paraId="0740E69C" w14:textId="12372B8E">
            <w:pPr>
              <w:spacing w:line="276" w:lineRule="auto"/>
              <w:jc w:val="right"/>
              <w:rPr>
                <w:rFonts w:cs="Arial"/>
                <w:sz w:val="20"/>
              </w:rPr>
            </w:pPr>
            <w:r w:rsidRPr="00391F69">
              <w:rPr>
                <w:rFonts w:cs="Arial"/>
                <w:sz w:val="20"/>
              </w:rPr>
              <w:t>03.07.2025</w:t>
            </w:r>
          </w:p>
        </w:tc>
        <w:tc>
          <w:tcPr>
            <w:tcW w:w="2722" w:type="dxa"/>
          </w:tcPr>
          <w:p w:rsidRPr="00391F69" w:rsidR="00391F69" w:rsidP="183911A0" w:rsidRDefault="00391F69" w14:paraId="5FDBA239" w14:textId="3F48FADF">
            <w:pPr>
              <w:spacing w:line="276" w:lineRule="auto"/>
              <w:rPr>
                <w:rFonts w:cs="Arial"/>
                <w:sz w:val="20"/>
              </w:rPr>
            </w:pPr>
            <w:r w:rsidRPr="183911A0">
              <w:rPr>
                <w:rFonts w:cs="Arial"/>
                <w:sz w:val="20"/>
              </w:rPr>
              <w:t xml:space="preserve">TKP </w:t>
            </w:r>
            <w:proofErr w:type="spellStart"/>
            <w:r w:rsidRPr="183911A0">
              <w:rPr>
                <w:rFonts w:cs="Arial"/>
                <w:sz w:val="20"/>
              </w:rPr>
              <w:t>geo</w:t>
            </w:r>
            <w:proofErr w:type="spellEnd"/>
            <w:r w:rsidRPr="183911A0">
              <w:rPr>
                <w:rFonts w:cs="Arial"/>
                <w:sz w:val="20"/>
              </w:rPr>
              <w:t xml:space="preserve">, NESS, </w:t>
            </w:r>
            <w:proofErr w:type="spellStart"/>
            <w:r w:rsidRPr="183911A0">
              <w:rPr>
                <w:rFonts w:cs="Arial"/>
                <w:sz w:val="20"/>
              </w:rPr>
              <w:t>HxGN</w:t>
            </w:r>
            <w:proofErr w:type="spellEnd"/>
          </w:p>
        </w:tc>
        <w:tc>
          <w:tcPr>
            <w:tcW w:w="3402" w:type="dxa"/>
          </w:tcPr>
          <w:p w:rsidRPr="00391F69" w:rsidR="00391F69" w:rsidP="00813733" w:rsidRDefault="00391F69" w14:paraId="07EB3D5A" w14:textId="37E58F84">
            <w:pPr>
              <w:spacing w:line="276" w:lineRule="auto"/>
              <w:ind w:left="65"/>
              <w:rPr>
                <w:rFonts w:cs="Arial"/>
                <w:sz w:val="20"/>
              </w:rPr>
            </w:pPr>
            <w:r>
              <w:rPr>
                <w:rFonts w:cs="Arial"/>
                <w:sz w:val="20"/>
              </w:rPr>
              <w:t xml:space="preserve">Doplnění 4.1.9 </w:t>
            </w:r>
          </w:p>
        </w:tc>
        <w:tc>
          <w:tcPr>
            <w:tcW w:w="1268" w:type="dxa"/>
          </w:tcPr>
          <w:p w:rsidRPr="00391F69" w:rsidR="00391F69" w:rsidP="11727784" w:rsidRDefault="00391F69" w14:paraId="669D5499" w14:textId="77777777">
            <w:pPr>
              <w:spacing w:line="276" w:lineRule="auto"/>
              <w:jc w:val="center"/>
              <w:rPr>
                <w:rFonts w:cs="Arial"/>
                <w:sz w:val="20"/>
              </w:rPr>
            </w:pPr>
          </w:p>
        </w:tc>
      </w:tr>
    </w:tbl>
    <w:p w:rsidR="00DD40E3" w:rsidP="00E84319" w:rsidRDefault="00DD40E3" w14:paraId="178C58DA" w14:textId="1D3E118C">
      <w:pPr>
        <w:spacing w:after="240" w:line="276" w:lineRule="auto"/>
        <w:rPr>
          <w:rFonts w:cs="Arial"/>
          <w:b/>
        </w:rPr>
      </w:pPr>
    </w:p>
    <w:p w:rsidRPr="00E05061" w:rsidR="00643FA5" w:rsidP="00E84319" w:rsidRDefault="00643FA5" w14:paraId="58CDC864" w14:textId="727178BF">
      <w:pPr>
        <w:spacing w:line="276" w:lineRule="auto"/>
        <w:rPr>
          <w:rFonts w:cs="Arial"/>
          <w:b/>
        </w:rPr>
      </w:pPr>
      <w:r w:rsidRPr="001E5974">
        <w:rPr>
          <w:rFonts w:cs="Arial"/>
          <w:b/>
        </w:rPr>
        <w:t>Seznam zkratek:</w:t>
      </w:r>
      <w:r w:rsidRPr="00E05061">
        <w:rPr>
          <w:rFonts w:cs="Arial"/>
          <w:b/>
        </w:rPr>
        <w:t xml:space="preserve"> </w:t>
      </w:r>
    </w:p>
    <w:p w:rsidRPr="00E05061" w:rsidR="00643FA5" w:rsidP="00E84319" w:rsidRDefault="00643FA5" w14:paraId="698D970B" w14:textId="77777777">
      <w:pPr>
        <w:spacing w:line="276" w:lineRule="auto"/>
        <w:rPr>
          <w:rFonts w:cs="Arial"/>
          <w:b/>
        </w:rPr>
      </w:pPr>
    </w:p>
    <w:p w:rsidRPr="00AF4C75" w:rsidR="00643FA5" w:rsidP="00E84319" w:rsidRDefault="00643FA5" w14:paraId="77E85E5B" w14:textId="77777777">
      <w:pPr>
        <w:spacing w:line="276" w:lineRule="auto"/>
        <w:rPr>
          <w:rFonts w:cs="Arial"/>
        </w:rPr>
      </w:pPr>
      <w:r w:rsidRPr="00AF4C75">
        <w:rPr>
          <w:rFonts w:cs="Arial"/>
        </w:rPr>
        <w:t>V seznamu nejsou uváděny zkratky, které jsou všeobecně známé a používané.</w:t>
      </w:r>
    </w:p>
    <w:p w:rsidR="00643FA5" w:rsidP="00E84319" w:rsidRDefault="00643FA5" w14:paraId="2878AF56" w14:textId="77777777">
      <w:pPr>
        <w:spacing w:line="276" w:lineRule="auto"/>
        <w:rPr>
          <w:rFonts w:cs="Arial"/>
          <w:lang w:eastAsia="en-US"/>
        </w:rPr>
      </w:pPr>
    </w:p>
    <w:tbl>
      <w:tblPr>
        <w:tblStyle w:val="Mkatabulky"/>
        <w:tblW w:w="9345" w:type="dxa"/>
        <w:tblLayout w:type="fixed"/>
        <w:tblLook w:val="06A0" w:firstRow="1" w:lastRow="0" w:firstColumn="1" w:lastColumn="0" w:noHBand="1" w:noVBand="1"/>
      </w:tblPr>
      <w:tblGrid>
        <w:gridCol w:w="2545"/>
        <w:gridCol w:w="6800"/>
      </w:tblGrid>
      <w:tr w:rsidR="00643FA5" w:rsidTr="183911A0" w14:paraId="32A72066" w14:textId="77777777">
        <w:tc>
          <w:tcPr>
            <w:tcW w:w="2545" w:type="dxa"/>
            <w:tcBorders>
              <w:top w:val="single" w:color="auto" w:sz="4" w:space="0"/>
              <w:left w:val="single" w:color="auto" w:sz="4" w:space="0"/>
              <w:bottom w:val="single" w:color="auto" w:sz="4" w:space="0"/>
              <w:right w:val="single" w:color="auto" w:sz="4" w:space="0"/>
            </w:tcBorders>
            <w:hideMark/>
          </w:tcPr>
          <w:p w:rsidRPr="004D11B3" w:rsidR="00643FA5" w:rsidP="00E84319" w:rsidRDefault="00643FA5" w14:paraId="00A33B7F" w14:textId="77777777">
            <w:pPr>
              <w:spacing w:line="276" w:lineRule="auto"/>
              <w:rPr>
                <w:rFonts w:cs="Arial"/>
                <w:b/>
                <w:bCs/>
                <w:sz w:val="20"/>
                <w:szCs w:val="20"/>
                <w:lang w:val="en-US"/>
              </w:rPr>
            </w:pPr>
            <w:r w:rsidRPr="004D11B3">
              <w:rPr>
                <w:rFonts w:cs="Arial"/>
                <w:b/>
                <w:bCs/>
                <w:sz w:val="20"/>
                <w:szCs w:val="20"/>
                <w:lang w:val="en-US"/>
              </w:rPr>
              <w:t>DTM</w:t>
            </w:r>
          </w:p>
        </w:tc>
        <w:tc>
          <w:tcPr>
            <w:tcW w:w="6800" w:type="dxa"/>
            <w:tcBorders>
              <w:top w:val="single" w:color="auto" w:sz="4" w:space="0"/>
              <w:left w:val="single" w:color="auto" w:sz="4" w:space="0"/>
              <w:bottom w:val="single" w:color="auto" w:sz="4" w:space="0"/>
              <w:right w:val="single" w:color="auto" w:sz="4" w:space="0"/>
            </w:tcBorders>
            <w:hideMark/>
          </w:tcPr>
          <w:p w:rsidRPr="00320447" w:rsidR="00643FA5" w:rsidP="00E84319" w:rsidRDefault="00643FA5" w14:paraId="112E2752" w14:textId="77777777">
            <w:pPr>
              <w:spacing w:line="276" w:lineRule="auto"/>
              <w:rPr>
                <w:rFonts w:cs="Arial"/>
                <w:sz w:val="20"/>
                <w:szCs w:val="20"/>
              </w:rPr>
            </w:pPr>
            <w:r w:rsidRPr="00320447">
              <w:rPr>
                <w:rFonts w:cs="Arial"/>
                <w:sz w:val="20"/>
                <w:szCs w:val="20"/>
              </w:rPr>
              <w:t>Digitální technická mapa</w:t>
            </w:r>
          </w:p>
        </w:tc>
      </w:tr>
      <w:tr w:rsidR="005B2DFF" w:rsidTr="183911A0" w14:paraId="5AB713E3" w14:textId="77777777">
        <w:tc>
          <w:tcPr>
            <w:tcW w:w="2545" w:type="dxa"/>
            <w:tcBorders>
              <w:top w:val="single" w:color="auto" w:sz="4" w:space="0"/>
              <w:left w:val="single" w:color="auto" w:sz="4" w:space="0"/>
              <w:bottom w:val="single" w:color="auto" w:sz="4" w:space="0"/>
              <w:right w:val="single" w:color="auto" w:sz="4" w:space="0"/>
            </w:tcBorders>
          </w:tcPr>
          <w:p w:rsidRPr="004D11B3" w:rsidR="005B2DFF" w:rsidP="00E84319" w:rsidRDefault="005B2DFF" w14:paraId="0771CC2B" w14:textId="4CB70A71">
            <w:pPr>
              <w:spacing w:line="276" w:lineRule="auto"/>
              <w:rPr>
                <w:rFonts w:cs="Arial"/>
                <w:b/>
                <w:bCs/>
                <w:lang w:val="en-US"/>
              </w:rPr>
            </w:pPr>
            <w:r w:rsidRPr="005B2DFF">
              <w:rPr>
                <w:rFonts w:cs="Arial"/>
                <w:b/>
                <w:bCs/>
                <w:sz w:val="20"/>
                <w:szCs w:val="20"/>
                <w:lang w:val="en-US"/>
              </w:rPr>
              <w:t>IA</w:t>
            </w:r>
          </w:p>
        </w:tc>
        <w:tc>
          <w:tcPr>
            <w:tcW w:w="6800" w:type="dxa"/>
            <w:tcBorders>
              <w:top w:val="single" w:color="auto" w:sz="4" w:space="0"/>
              <w:left w:val="single" w:color="auto" w:sz="4" w:space="0"/>
              <w:bottom w:val="single" w:color="auto" w:sz="4" w:space="0"/>
              <w:right w:val="single" w:color="auto" w:sz="4" w:space="0"/>
            </w:tcBorders>
          </w:tcPr>
          <w:p w:rsidRPr="005B2DFF" w:rsidR="005B2DFF" w:rsidP="183911A0" w:rsidRDefault="005B2DFF" w14:paraId="33B25015" w14:textId="3A7D8A6C">
            <w:pPr>
              <w:spacing w:line="276" w:lineRule="auto"/>
              <w:rPr>
                <w:rFonts w:cs="Arial"/>
                <w:sz w:val="20"/>
                <w:szCs w:val="20"/>
              </w:rPr>
            </w:pPr>
            <w:r w:rsidRPr="183911A0">
              <w:rPr>
                <w:rFonts w:cs="Arial"/>
                <w:sz w:val="20"/>
                <w:szCs w:val="20"/>
              </w:rPr>
              <w:t xml:space="preserve">Interface </w:t>
            </w:r>
            <w:proofErr w:type="spellStart"/>
            <w:r w:rsidRPr="183911A0">
              <w:rPr>
                <w:rFonts w:cs="Arial"/>
                <w:sz w:val="20"/>
                <w:szCs w:val="20"/>
              </w:rPr>
              <w:t>agreement</w:t>
            </w:r>
            <w:proofErr w:type="spellEnd"/>
          </w:p>
        </w:tc>
      </w:tr>
      <w:tr w:rsidR="00643FA5" w:rsidTr="183911A0" w14:paraId="6493E9D9" w14:textId="77777777">
        <w:tc>
          <w:tcPr>
            <w:tcW w:w="2545" w:type="dxa"/>
            <w:tcBorders>
              <w:top w:val="single" w:color="auto" w:sz="4" w:space="0"/>
              <w:left w:val="single" w:color="auto" w:sz="4" w:space="0"/>
              <w:bottom w:val="single" w:color="auto" w:sz="4" w:space="0"/>
              <w:right w:val="single" w:color="auto" w:sz="4" w:space="0"/>
            </w:tcBorders>
            <w:hideMark/>
          </w:tcPr>
          <w:p w:rsidRPr="004D11B3" w:rsidR="00643FA5" w:rsidP="00E84319" w:rsidRDefault="00643FA5" w14:paraId="1D465616" w14:textId="77777777">
            <w:pPr>
              <w:spacing w:line="276" w:lineRule="auto"/>
              <w:rPr>
                <w:rFonts w:cs="Arial"/>
                <w:b/>
                <w:bCs/>
                <w:sz w:val="20"/>
                <w:szCs w:val="20"/>
                <w:lang w:val="en-US"/>
              </w:rPr>
            </w:pPr>
            <w:r w:rsidRPr="004D11B3">
              <w:rPr>
                <w:rFonts w:cs="Arial"/>
                <w:b/>
                <w:bCs/>
                <w:sz w:val="20"/>
                <w:szCs w:val="20"/>
                <w:lang w:val="en-US"/>
              </w:rPr>
              <w:t>IS</w:t>
            </w:r>
          </w:p>
        </w:tc>
        <w:tc>
          <w:tcPr>
            <w:tcW w:w="6800" w:type="dxa"/>
            <w:tcBorders>
              <w:top w:val="single" w:color="auto" w:sz="4" w:space="0"/>
              <w:left w:val="single" w:color="auto" w:sz="4" w:space="0"/>
              <w:bottom w:val="single" w:color="auto" w:sz="4" w:space="0"/>
              <w:right w:val="single" w:color="auto" w:sz="4" w:space="0"/>
            </w:tcBorders>
            <w:hideMark/>
          </w:tcPr>
          <w:p w:rsidRPr="00320447" w:rsidR="00643FA5" w:rsidP="00E84319" w:rsidRDefault="00643FA5" w14:paraId="2E6144AA" w14:textId="77777777">
            <w:pPr>
              <w:spacing w:line="276" w:lineRule="auto"/>
              <w:rPr>
                <w:rFonts w:cs="Arial"/>
                <w:sz w:val="20"/>
                <w:szCs w:val="20"/>
              </w:rPr>
            </w:pPr>
            <w:r w:rsidRPr="00320447">
              <w:rPr>
                <w:rFonts w:cs="Arial"/>
                <w:sz w:val="20"/>
                <w:szCs w:val="20"/>
              </w:rPr>
              <w:t>Informační systém</w:t>
            </w:r>
          </w:p>
        </w:tc>
      </w:tr>
      <w:tr w:rsidR="00E37EA5" w:rsidTr="183911A0" w14:paraId="2AA4C8CC" w14:textId="77777777">
        <w:tc>
          <w:tcPr>
            <w:tcW w:w="2545" w:type="dxa"/>
            <w:tcBorders>
              <w:top w:val="single" w:color="auto" w:sz="4" w:space="0"/>
              <w:left w:val="single" w:color="auto" w:sz="4" w:space="0"/>
              <w:bottom w:val="single" w:color="auto" w:sz="4" w:space="0"/>
              <w:right w:val="single" w:color="auto" w:sz="4" w:space="0"/>
            </w:tcBorders>
          </w:tcPr>
          <w:p w:rsidRPr="004D11B3" w:rsidR="00E37EA5" w:rsidP="00E84319" w:rsidRDefault="00E37EA5" w14:paraId="15CD3CDC" w14:textId="37DAC71F">
            <w:pPr>
              <w:spacing w:line="276" w:lineRule="auto"/>
              <w:rPr>
                <w:rFonts w:cs="Arial"/>
                <w:b/>
                <w:bCs/>
                <w:sz w:val="20"/>
                <w:szCs w:val="20"/>
              </w:rPr>
            </w:pPr>
            <w:r w:rsidRPr="004D11B3">
              <w:rPr>
                <w:rFonts w:cs="Arial"/>
                <w:b/>
                <w:bCs/>
                <w:sz w:val="20"/>
                <w:szCs w:val="20"/>
              </w:rPr>
              <w:t>IS DTM PSK</w:t>
            </w:r>
          </w:p>
        </w:tc>
        <w:tc>
          <w:tcPr>
            <w:tcW w:w="6800" w:type="dxa"/>
            <w:tcBorders>
              <w:top w:val="single" w:color="auto" w:sz="4" w:space="0"/>
              <w:left w:val="single" w:color="auto" w:sz="4" w:space="0"/>
              <w:bottom w:val="single" w:color="auto" w:sz="4" w:space="0"/>
              <w:right w:val="single" w:color="auto" w:sz="4" w:space="0"/>
            </w:tcBorders>
          </w:tcPr>
          <w:p w:rsidRPr="004D11B3" w:rsidR="00E37EA5" w:rsidP="00E84319" w:rsidRDefault="00E37EA5" w14:paraId="7DA47EE3" w14:textId="0F9E3810">
            <w:pPr>
              <w:spacing w:line="276" w:lineRule="auto"/>
              <w:rPr>
                <w:rFonts w:cs="Arial"/>
                <w:sz w:val="20"/>
                <w:szCs w:val="20"/>
              </w:rPr>
            </w:pPr>
            <w:r w:rsidRPr="004D11B3">
              <w:rPr>
                <w:rFonts w:cs="Arial"/>
                <w:sz w:val="20"/>
                <w:szCs w:val="20"/>
              </w:rPr>
              <w:t>Informační systém digitální technické mapy Prahy a Středočeského kraje</w:t>
            </w:r>
          </w:p>
        </w:tc>
      </w:tr>
      <w:tr w:rsidR="00E37EA5" w:rsidTr="183911A0" w14:paraId="1EC01CE8" w14:textId="77777777">
        <w:tc>
          <w:tcPr>
            <w:tcW w:w="2545" w:type="dxa"/>
            <w:tcBorders>
              <w:top w:val="single" w:color="auto" w:sz="4" w:space="0"/>
              <w:left w:val="single" w:color="auto" w:sz="4" w:space="0"/>
              <w:bottom w:val="single" w:color="auto" w:sz="4" w:space="0"/>
              <w:right w:val="single" w:color="auto" w:sz="4" w:space="0"/>
            </w:tcBorders>
          </w:tcPr>
          <w:p w:rsidRPr="004D11B3" w:rsidR="00E37EA5" w:rsidP="00E84319" w:rsidRDefault="00E37EA5" w14:paraId="3BB5AA14" w14:textId="1C808C48">
            <w:pPr>
              <w:spacing w:line="276" w:lineRule="auto"/>
              <w:rPr>
                <w:rFonts w:cs="Arial"/>
                <w:b/>
                <w:bCs/>
                <w:sz w:val="20"/>
                <w:szCs w:val="20"/>
              </w:rPr>
            </w:pPr>
            <w:r w:rsidRPr="004D11B3">
              <w:rPr>
                <w:rFonts w:cs="Arial"/>
                <w:b/>
                <w:bCs/>
                <w:sz w:val="20"/>
                <w:szCs w:val="20"/>
              </w:rPr>
              <w:t>IS DTM</w:t>
            </w:r>
          </w:p>
        </w:tc>
        <w:tc>
          <w:tcPr>
            <w:tcW w:w="6800" w:type="dxa"/>
            <w:tcBorders>
              <w:top w:val="single" w:color="auto" w:sz="4" w:space="0"/>
              <w:left w:val="single" w:color="auto" w:sz="4" w:space="0"/>
              <w:bottom w:val="single" w:color="auto" w:sz="4" w:space="0"/>
              <w:right w:val="single" w:color="auto" w:sz="4" w:space="0"/>
            </w:tcBorders>
          </w:tcPr>
          <w:p w:rsidRPr="004D11B3" w:rsidR="00E37EA5" w:rsidP="00E84319" w:rsidRDefault="00E37EA5" w14:paraId="434A9197" w14:textId="6CA2437A">
            <w:pPr>
              <w:spacing w:line="276" w:lineRule="auto"/>
              <w:rPr>
                <w:rFonts w:cs="Arial"/>
                <w:sz w:val="20"/>
                <w:szCs w:val="20"/>
              </w:rPr>
            </w:pPr>
            <w:r w:rsidRPr="004D11B3">
              <w:rPr>
                <w:rFonts w:cs="Arial"/>
                <w:sz w:val="20"/>
                <w:szCs w:val="20"/>
              </w:rPr>
              <w:t>Informační systém digitální technické mapy</w:t>
            </w:r>
          </w:p>
        </w:tc>
      </w:tr>
      <w:tr w:rsidR="00320447" w:rsidTr="183911A0" w14:paraId="43A0CCE2" w14:textId="77777777">
        <w:tc>
          <w:tcPr>
            <w:tcW w:w="2545" w:type="dxa"/>
            <w:tcBorders>
              <w:top w:val="single" w:color="auto" w:sz="4" w:space="0"/>
              <w:left w:val="single" w:color="auto" w:sz="4" w:space="0"/>
              <w:bottom w:val="single" w:color="auto" w:sz="4" w:space="0"/>
              <w:right w:val="single" w:color="auto" w:sz="4" w:space="0"/>
            </w:tcBorders>
          </w:tcPr>
          <w:p w:rsidRPr="00320447" w:rsidR="00320447" w:rsidP="00E84319" w:rsidRDefault="00320447" w14:paraId="0E78CE1F" w14:textId="58790ADF">
            <w:pPr>
              <w:spacing w:line="276" w:lineRule="auto"/>
              <w:rPr>
                <w:rFonts w:cs="Arial"/>
                <w:b/>
                <w:bCs/>
                <w:sz w:val="20"/>
                <w:szCs w:val="20"/>
              </w:rPr>
            </w:pPr>
            <w:r w:rsidRPr="00320447">
              <w:rPr>
                <w:rFonts w:cs="Arial"/>
                <w:b/>
                <w:bCs/>
                <w:sz w:val="20"/>
                <w:szCs w:val="20"/>
              </w:rPr>
              <w:t>ŘD</w:t>
            </w:r>
          </w:p>
        </w:tc>
        <w:tc>
          <w:tcPr>
            <w:tcW w:w="6800" w:type="dxa"/>
            <w:tcBorders>
              <w:top w:val="single" w:color="auto" w:sz="4" w:space="0"/>
              <w:left w:val="single" w:color="auto" w:sz="4" w:space="0"/>
              <w:bottom w:val="single" w:color="auto" w:sz="4" w:space="0"/>
              <w:right w:val="single" w:color="auto" w:sz="4" w:space="0"/>
            </w:tcBorders>
          </w:tcPr>
          <w:p w:rsidRPr="00320447" w:rsidR="00320447" w:rsidP="00E84319" w:rsidRDefault="00320447" w14:paraId="4B883688" w14:textId="465414B3">
            <w:pPr>
              <w:spacing w:line="276" w:lineRule="auto"/>
              <w:rPr>
                <w:rFonts w:cs="Arial"/>
                <w:sz w:val="20"/>
                <w:szCs w:val="20"/>
              </w:rPr>
            </w:pPr>
            <w:r w:rsidRPr="00320447">
              <w:rPr>
                <w:rFonts w:cs="Arial"/>
                <w:sz w:val="20"/>
                <w:szCs w:val="20"/>
              </w:rPr>
              <w:t xml:space="preserve">Řídící dokument implementace ISDTM </w:t>
            </w:r>
          </w:p>
        </w:tc>
      </w:tr>
    </w:tbl>
    <w:p w:rsidRPr="00E05061" w:rsidR="00643FA5" w:rsidP="00E84319" w:rsidRDefault="00643FA5" w14:paraId="733574F6" w14:textId="70CDF50D">
      <w:pPr>
        <w:spacing w:line="276" w:lineRule="auto"/>
        <w:rPr>
          <w:rFonts w:cs="Arial"/>
          <w:lang w:eastAsia="en-US"/>
        </w:rPr>
      </w:pPr>
    </w:p>
    <w:p w:rsidR="000E7BB6" w:rsidP="00E84319" w:rsidRDefault="000E7BB6" w14:paraId="6B609572" w14:textId="64D4F727">
      <w:pPr>
        <w:spacing w:line="276" w:lineRule="auto"/>
        <w:rPr>
          <w:rFonts w:cs="Arial"/>
        </w:rPr>
      </w:pPr>
    </w:p>
    <w:p w:rsidRPr="00B0145A" w:rsidR="00D61923" w:rsidP="00D61923" w:rsidRDefault="00D61923" w14:paraId="13EBCC85" w14:textId="77777777">
      <w:pPr>
        <w:spacing w:line="276" w:lineRule="auto"/>
        <w:rPr>
          <w:rFonts w:cs="Arial"/>
          <w:b/>
        </w:rPr>
      </w:pPr>
      <w:r w:rsidRPr="00B0145A">
        <w:rPr>
          <w:rFonts w:cs="Arial"/>
          <w:b/>
        </w:rPr>
        <w:t xml:space="preserve">Seznam souvisejících dokumentů: </w:t>
      </w:r>
    </w:p>
    <w:p w:rsidR="00D61923" w:rsidP="00D61923" w:rsidRDefault="00D61923" w14:paraId="5811D8C4" w14:textId="77777777">
      <w:pPr>
        <w:spacing w:line="276" w:lineRule="auto"/>
        <w:rPr>
          <w:rFonts w:cs="Arial"/>
        </w:rPr>
      </w:pPr>
    </w:p>
    <w:tbl>
      <w:tblPr>
        <w:tblStyle w:val="Mkatabulky"/>
        <w:tblW w:w="0" w:type="auto"/>
        <w:tblLook w:val="06A0" w:firstRow="1" w:lastRow="0" w:firstColumn="1" w:lastColumn="0" w:noHBand="1" w:noVBand="1"/>
      </w:tblPr>
      <w:tblGrid>
        <w:gridCol w:w="2545"/>
        <w:gridCol w:w="6800"/>
      </w:tblGrid>
      <w:tr w:rsidR="00D61923" w:rsidTr="0090025C" w14:paraId="006E5191" w14:textId="77777777">
        <w:trPr>
          <w:trHeight w:val="300"/>
        </w:trPr>
        <w:tc>
          <w:tcPr>
            <w:tcW w:w="2545" w:type="dxa"/>
            <w:tcBorders>
              <w:top w:val="single" w:color="auto" w:sz="4" w:space="0"/>
              <w:left w:val="single" w:color="auto" w:sz="4" w:space="0"/>
              <w:bottom w:val="single" w:color="auto" w:sz="4" w:space="0"/>
              <w:right w:val="single" w:color="auto" w:sz="4" w:space="0"/>
            </w:tcBorders>
          </w:tcPr>
          <w:p w:rsidR="00D61923" w:rsidP="0090025C" w:rsidRDefault="00D61923" w14:paraId="3FB5B7DC" w14:textId="77777777">
            <w:pPr>
              <w:spacing w:line="276" w:lineRule="auto"/>
              <w:rPr>
                <w:rFonts w:cs="Arial"/>
                <w:b/>
                <w:bCs/>
                <w:sz w:val="20"/>
                <w:szCs w:val="20"/>
                <w:lang w:val="en-US"/>
              </w:rPr>
            </w:pPr>
            <w:r w:rsidRPr="7D35DD94">
              <w:rPr>
                <w:rFonts w:cs="Arial"/>
                <w:b/>
                <w:bCs/>
                <w:sz w:val="20"/>
                <w:szCs w:val="20"/>
                <w:lang w:val="en-US"/>
              </w:rPr>
              <w:t>ID</w:t>
            </w:r>
          </w:p>
        </w:tc>
        <w:tc>
          <w:tcPr>
            <w:tcW w:w="6800" w:type="dxa"/>
            <w:tcBorders>
              <w:top w:val="single" w:color="auto" w:sz="4" w:space="0"/>
              <w:left w:val="single" w:color="auto" w:sz="4" w:space="0"/>
              <w:bottom w:val="single" w:color="auto" w:sz="4" w:space="0"/>
              <w:right w:val="single" w:color="auto" w:sz="4" w:space="0"/>
            </w:tcBorders>
          </w:tcPr>
          <w:p w:rsidR="00D61923" w:rsidP="0090025C" w:rsidRDefault="00D61923" w14:paraId="395B58E6" w14:textId="77777777">
            <w:pPr>
              <w:spacing w:line="276" w:lineRule="auto"/>
              <w:rPr>
                <w:rFonts w:cs="Arial"/>
                <w:sz w:val="20"/>
                <w:szCs w:val="20"/>
              </w:rPr>
            </w:pPr>
            <w:r w:rsidRPr="7D35DD94">
              <w:rPr>
                <w:rFonts w:cs="Arial"/>
                <w:sz w:val="20"/>
                <w:szCs w:val="20"/>
              </w:rPr>
              <w:t>Název</w:t>
            </w:r>
          </w:p>
        </w:tc>
      </w:tr>
      <w:tr w:rsidR="00D61923" w:rsidTr="0090025C" w14:paraId="2368C42E" w14:textId="77777777">
        <w:trPr>
          <w:trHeight w:val="300"/>
        </w:trPr>
        <w:tc>
          <w:tcPr>
            <w:tcW w:w="2545" w:type="dxa"/>
            <w:tcBorders>
              <w:top w:val="single" w:color="auto" w:sz="4" w:space="0"/>
              <w:left w:val="single" w:color="auto" w:sz="4" w:space="0"/>
              <w:bottom w:val="single" w:color="auto" w:sz="4" w:space="0"/>
              <w:right w:val="single" w:color="auto" w:sz="4" w:space="0"/>
            </w:tcBorders>
          </w:tcPr>
          <w:p w:rsidR="00D61923" w:rsidP="0090025C" w:rsidRDefault="00D61923" w14:paraId="233BCB45" w14:textId="77777777">
            <w:pPr>
              <w:spacing w:line="276" w:lineRule="auto"/>
              <w:rPr>
                <w:rFonts w:cs="Arial"/>
                <w:b/>
                <w:bCs/>
                <w:sz w:val="20"/>
                <w:szCs w:val="20"/>
                <w:lang w:val="en-US"/>
              </w:rPr>
            </w:pPr>
          </w:p>
        </w:tc>
        <w:tc>
          <w:tcPr>
            <w:tcW w:w="6800" w:type="dxa"/>
            <w:tcBorders>
              <w:top w:val="single" w:color="auto" w:sz="4" w:space="0"/>
              <w:left w:val="single" w:color="auto" w:sz="4" w:space="0"/>
              <w:bottom w:val="single" w:color="auto" w:sz="4" w:space="0"/>
              <w:right w:val="single" w:color="auto" w:sz="4" w:space="0"/>
            </w:tcBorders>
          </w:tcPr>
          <w:p w:rsidR="00D61923" w:rsidP="0090025C" w:rsidRDefault="00D61923" w14:paraId="47F1D442" w14:textId="77777777">
            <w:pPr>
              <w:spacing w:line="276" w:lineRule="auto"/>
              <w:rPr>
                <w:rFonts w:cs="Arial"/>
                <w:sz w:val="20"/>
                <w:szCs w:val="20"/>
              </w:rPr>
            </w:pPr>
          </w:p>
        </w:tc>
      </w:tr>
      <w:tr w:rsidR="00D61923" w:rsidTr="0090025C" w14:paraId="48EE6004" w14:textId="77777777">
        <w:trPr>
          <w:trHeight w:val="300"/>
        </w:trPr>
        <w:tc>
          <w:tcPr>
            <w:tcW w:w="2545" w:type="dxa"/>
            <w:tcBorders>
              <w:top w:val="single" w:color="auto" w:sz="4" w:space="0"/>
              <w:left w:val="single" w:color="auto" w:sz="4" w:space="0"/>
              <w:bottom w:val="single" w:color="auto" w:sz="4" w:space="0"/>
              <w:right w:val="single" w:color="auto" w:sz="4" w:space="0"/>
            </w:tcBorders>
          </w:tcPr>
          <w:p w:rsidR="00D61923" w:rsidP="0090025C" w:rsidRDefault="00D61923" w14:paraId="053ACC91" w14:textId="77777777">
            <w:pPr>
              <w:spacing w:line="276" w:lineRule="auto"/>
              <w:rPr>
                <w:rFonts w:cs="Arial"/>
                <w:b/>
                <w:bCs/>
                <w:sz w:val="20"/>
                <w:szCs w:val="20"/>
                <w:lang w:val="en-US"/>
              </w:rPr>
            </w:pPr>
          </w:p>
        </w:tc>
        <w:tc>
          <w:tcPr>
            <w:tcW w:w="6800" w:type="dxa"/>
            <w:tcBorders>
              <w:top w:val="single" w:color="auto" w:sz="4" w:space="0"/>
              <w:left w:val="single" w:color="auto" w:sz="4" w:space="0"/>
              <w:bottom w:val="single" w:color="auto" w:sz="4" w:space="0"/>
              <w:right w:val="single" w:color="auto" w:sz="4" w:space="0"/>
            </w:tcBorders>
          </w:tcPr>
          <w:p w:rsidR="00D61923" w:rsidP="0090025C" w:rsidRDefault="00D61923" w14:paraId="3BC67E77" w14:textId="77777777">
            <w:pPr>
              <w:spacing w:line="276" w:lineRule="auto"/>
              <w:rPr>
                <w:rFonts w:cs="Arial"/>
                <w:sz w:val="20"/>
                <w:szCs w:val="20"/>
              </w:rPr>
            </w:pPr>
          </w:p>
        </w:tc>
      </w:tr>
      <w:tr w:rsidR="00D61923" w:rsidTr="0090025C" w14:paraId="455D8BF9" w14:textId="77777777">
        <w:trPr>
          <w:trHeight w:val="300"/>
        </w:trPr>
        <w:tc>
          <w:tcPr>
            <w:tcW w:w="2545" w:type="dxa"/>
            <w:tcBorders>
              <w:top w:val="single" w:color="auto" w:sz="4" w:space="0"/>
              <w:left w:val="single" w:color="auto" w:sz="4" w:space="0"/>
              <w:bottom w:val="single" w:color="auto" w:sz="4" w:space="0"/>
              <w:right w:val="single" w:color="auto" w:sz="4" w:space="0"/>
            </w:tcBorders>
          </w:tcPr>
          <w:p w:rsidR="00D61923" w:rsidP="0090025C" w:rsidRDefault="00D61923" w14:paraId="7BE6498C" w14:textId="77777777">
            <w:pPr>
              <w:spacing w:line="276" w:lineRule="auto"/>
              <w:rPr>
                <w:rFonts w:cs="Arial"/>
                <w:b/>
                <w:bCs/>
                <w:sz w:val="20"/>
                <w:szCs w:val="20"/>
              </w:rPr>
            </w:pPr>
          </w:p>
        </w:tc>
        <w:tc>
          <w:tcPr>
            <w:tcW w:w="6800" w:type="dxa"/>
            <w:tcBorders>
              <w:top w:val="single" w:color="auto" w:sz="4" w:space="0"/>
              <w:left w:val="single" w:color="auto" w:sz="4" w:space="0"/>
              <w:bottom w:val="single" w:color="auto" w:sz="4" w:space="0"/>
              <w:right w:val="single" w:color="auto" w:sz="4" w:space="0"/>
            </w:tcBorders>
          </w:tcPr>
          <w:p w:rsidR="00D61923" w:rsidP="0090025C" w:rsidRDefault="00D61923" w14:paraId="4CA086BB" w14:textId="77777777">
            <w:pPr>
              <w:spacing w:line="276" w:lineRule="auto"/>
              <w:rPr>
                <w:rFonts w:cs="Arial"/>
                <w:sz w:val="20"/>
                <w:szCs w:val="20"/>
              </w:rPr>
            </w:pPr>
          </w:p>
        </w:tc>
      </w:tr>
      <w:tr w:rsidR="00D61923" w:rsidTr="0090025C" w14:paraId="1ACE2B9B" w14:textId="77777777">
        <w:trPr>
          <w:trHeight w:val="300"/>
        </w:trPr>
        <w:tc>
          <w:tcPr>
            <w:tcW w:w="2545" w:type="dxa"/>
            <w:tcBorders>
              <w:top w:val="single" w:color="auto" w:sz="4" w:space="0"/>
              <w:left w:val="single" w:color="auto" w:sz="4" w:space="0"/>
              <w:bottom w:val="single" w:color="auto" w:sz="4" w:space="0"/>
              <w:right w:val="single" w:color="auto" w:sz="4" w:space="0"/>
            </w:tcBorders>
          </w:tcPr>
          <w:p w:rsidR="00D61923" w:rsidP="0090025C" w:rsidRDefault="00D61923" w14:paraId="30CFB9B5" w14:textId="77777777">
            <w:pPr>
              <w:spacing w:line="276" w:lineRule="auto"/>
              <w:rPr>
                <w:rFonts w:cs="Arial"/>
                <w:b/>
                <w:bCs/>
                <w:sz w:val="20"/>
                <w:szCs w:val="20"/>
              </w:rPr>
            </w:pPr>
          </w:p>
        </w:tc>
        <w:tc>
          <w:tcPr>
            <w:tcW w:w="6800" w:type="dxa"/>
            <w:tcBorders>
              <w:top w:val="single" w:color="auto" w:sz="4" w:space="0"/>
              <w:left w:val="single" w:color="auto" w:sz="4" w:space="0"/>
              <w:bottom w:val="single" w:color="auto" w:sz="4" w:space="0"/>
              <w:right w:val="single" w:color="auto" w:sz="4" w:space="0"/>
            </w:tcBorders>
          </w:tcPr>
          <w:p w:rsidR="00D61923" w:rsidP="0090025C" w:rsidRDefault="00D61923" w14:paraId="2C141DF6" w14:textId="77777777">
            <w:pPr>
              <w:spacing w:line="276" w:lineRule="auto"/>
              <w:rPr>
                <w:rFonts w:cs="Arial"/>
                <w:sz w:val="20"/>
                <w:szCs w:val="20"/>
              </w:rPr>
            </w:pPr>
          </w:p>
        </w:tc>
      </w:tr>
      <w:tr w:rsidR="00D61923" w:rsidTr="0090025C" w14:paraId="5B12BD06" w14:textId="77777777">
        <w:trPr>
          <w:trHeight w:val="300"/>
        </w:trPr>
        <w:tc>
          <w:tcPr>
            <w:tcW w:w="2545" w:type="dxa"/>
            <w:tcBorders>
              <w:top w:val="single" w:color="auto" w:sz="4" w:space="0"/>
              <w:left w:val="single" w:color="auto" w:sz="4" w:space="0"/>
              <w:bottom w:val="single" w:color="auto" w:sz="4" w:space="0"/>
              <w:right w:val="single" w:color="auto" w:sz="4" w:space="0"/>
            </w:tcBorders>
          </w:tcPr>
          <w:p w:rsidR="00D61923" w:rsidP="0090025C" w:rsidRDefault="00D61923" w14:paraId="726B867D" w14:textId="77777777">
            <w:pPr>
              <w:spacing w:line="276" w:lineRule="auto"/>
              <w:rPr>
                <w:rFonts w:cs="Arial"/>
                <w:b/>
                <w:bCs/>
                <w:sz w:val="20"/>
                <w:szCs w:val="20"/>
              </w:rPr>
            </w:pPr>
          </w:p>
        </w:tc>
        <w:tc>
          <w:tcPr>
            <w:tcW w:w="6800" w:type="dxa"/>
            <w:tcBorders>
              <w:top w:val="single" w:color="auto" w:sz="4" w:space="0"/>
              <w:left w:val="single" w:color="auto" w:sz="4" w:space="0"/>
              <w:bottom w:val="single" w:color="auto" w:sz="4" w:space="0"/>
              <w:right w:val="single" w:color="auto" w:sz="4" w:space="0"/>
            </w:tcBorders>
          </w:tcPr>
          <w:p w:rsidR="00D61923" w:rsidP="0090025C" w:rsidRDefault="00D61923" w14:paraId="2213578F" w14:textId="77777777">
            <w:pPr>
              <w:spacing w:line="276" w:lineRule="auto"/>
              <w:rPr>
                <w:rFonts w:cs="Arial"/>
                <w:sz w:val="20"/>
                <w:szCs w:val="20"/>
              </w:rPr>
            </w:pPr>
          </w:p>
        </w:tc>
      </w:tr>
      <w:tr w:rsidR="00D61923" w:rsidTr="0090025C" w14:paraId="44F9936D" w14:textId="77777777">
        <w:trPr>
          <w:trHeight w:val="300"/>
        </w:trPr>
        <w:tc>
          <w:tcPr>
            <w:tcW w:w="2545" w:type="dxa"/>
            <w:tcBorders>
              <w:top w:val="single" w:color="auto" w:sz="4" w:space="0"/>
              <w:left w:val="single" w:color="auto" w:sz="4" w:space="0"/>
              <w:bottom w:val="single" w:color="auto" w:sz="4" w:space="0"/>
              <w:right w:val="single" w:color="auto" w:sz="4" w:space="0"/>
            </w:tcBorders>
          </w:tcPr>
          <w:p w:rsidR="00D61923" w:rsidP="0090025C" w:rsidRDefault="00D61923" w14:paraId="78EA723B" w14:textId="77777777">
            <w:pPr>
              <w:rPr>
                <w:b/>
                <w:bCs/>
                <w:sz w:val="20"/>
                <w:szCs w:val="20"/>
              </w:rPr>
            </w:pPr>
          </w:p>
        </w:tc>
        <w:tc>
          <w:tcPr>
            <w:tcW w:w="6800" w:type="dxa"/>
            <w:tcBorders>
              <w:top w:val="single" w:color="auto" w:sz="4" w:space="0"/>
              <w:left w:val="single" w:color="auto" w:sz="4" w:space="0"/>
              <w:bottom w:val="single" w:color="auto" w:sz="4" w:space="0"/>
              <w:right w:val="single" w:color="auto" w:sz="4" w:space="0"/>
            </w:tcBorders>
          </w:tcPr>
          <w:p w:rsidR="00D61923" w:rsidP="0090025C" w:rsidRDefault="00D61923" w14:paraId="552D4695" w14:textId="77777777">
            <w:pPr>
              <w:spacing w:line="276" w:lineRule="auto"/>
              <w:rPr>
                <w:rFonts w:cs="Arial"/>
                <w:sz w:val="20"/>
                <w:szCs w:val="20"/>
              </w:rPr>
            </w:pPr>
          </w:p>
        </w:tc>
      </w:tr>
    </w:tbl>
    <w:p w:rsidR="00D61923" w:rsidP="00D61923" w:rsidRDefault="00D61923" w14:paraId="35999982" w14:textId="77777777">
      <w:pPr>
        <w:spacing w:line="276" w:lineRule="auto"/>
        <w:rPr>
          <w:rFonts w:cs="Arial"/>
        </w:rPr>
      </w:pPr>
    </w:p>
    <w:p w:rsidR="00D61923" w:rsidP="00E84319" w:rsidRDefault="00D61923" w14:paraId="4DE44E1F" w14:textId="77777777">
      <w:pPr>
        <w:spacing w:line="276" w:lineRule="auto"/>
        <w:rPr>
          <w:rFonts w:cs="Arial"/>
        </w:rPr>
      </w:pPr>
    </w:p>
    <w:p w:rsidR="00E84319" w:rsidP="00E84319" w:rsidRDefault="00DD40E3" w14:paraId="63A098A9" w14:textId="77777777">
      <w:pPr>
        <w:pStyle w:val="Nadpis1"/>
      </w:pPr>
      <w:r>
        <w:br w:type="page"/>
      </w:r>
    </w:p>
    <w:p w:rsidRPr="00D61923" w:rsidR="00D61923" w:rsidP="00D61923" w:rsidRDefault="00D61923" w14:paraId="116F90B2" w14:textId="77777777"/>
    <w:p w:rsidRPr="00E84319" w:rsidR="00E84319" w:rsidP="00D80C39" w:rsidRDefault="00E84319" w14:paraId="578BDBB8" w14:textId="3AE98053">
      <w:pPr>
        <w:pStyle w:val="Nadpis1"/>
        <w:numPr>
          <w:ilvl w:val="0"/>
          <w:numId w:val="6"/>
        </w:numPr>
      </w:pPr>
      <w:bookmarkStart w:name="_Toc202438856" w:id="0"/>
      <w:r w:rsidRPr="00E84319">
        <w:t>OBSAH</w:t>
      </w:r>
      <w:bookmarkEnd w:id="0"/>
    </w:p>
    <w:sdt>
      <w:sdtPr>
        <w:rPr>
          <w:rFonts w:ascii="Times New Roman" w:hAnsi="Times New Roman"/>
          <w:b/>
          <w:bCs/>
        </w:rPr>
        <w:id w:val="-821350297"/>
        <w:docPartObj>
          <w:docPartGallery w:val="Table of Contents"/>
          <w:docPartUnique/>
        </w:docPartObj>
      </w:sdtPr>
      <w:sdtEndPr>
        <w:rPr>
          <w:rFonts w:ascii="Arial" w:hAnsi="Arial" w:cs="Arial"/>
          <w:b w:val="0"/>
          <w:bCs w:val="0"/>
        </w:rPr>
      </w:sdtEndPr>
      <w:sdtContent>
        <w:p w:rsidRPr="0023743F" w:rsidR="00770CEC" w:rsidP="00E84319" w:rsidRDefault="00770CEC" w14:paraId="11D56952" w14:textId="26CEE2D8">
          <w:pPr>
            <w:spacing w:line="276" w:lineRule="auto"/>
            <w:rPr>
              <w:rFonts w:cs="Arial"/>
            </w:rPr>
          </w:pPr>
        </w:p>
        <w:p w:rsidR="00B87C60" w:rsidRDefault="00F50532" w14:paraId="3A4EEA46" w14:textId="540E3AB3">
          <w:pPr>
            <w:pStyle w:val="Obsah1"/>
            <w:rPr>
              <w:noProof/>
              <w:kern w:val="2"/>
              <w:sz w:val="24"/>
              <w:szCs w:val="24"/>
              <w14:ligatures w14:val="standardContextual"/>
            </w:rPr>
          </w:pPr>
          <w:r w:rsidRPr="0023743F">
            <w:rPr>
              <w:rFonts w:ascii="Arial" w:hAnsi="Arial" w:cs="Arial"/>
              <w:sz w:val="20"/>
              <w:szCs w:val="20"/>
            </w:rPr>
            <w:fldChar w:fldCharType="begin"/>
          </w:r>
          <w:r w:rsidRPr="0023743F">
            <w:rPr>
              <w:rFonts w:ascii="Arial" w:hAnsi="Arial" w:cs="Arial"/>
              <w:sz w:val="20"/>
              <w:szCs w:val="20"/>
            </w:rPr>
            <w:instrText xml:space="preserve"> TOC \o "1-3" \h \z \u </w:instrText>
          </w:r>
          <w:r w:rsidRPr="0023743F">
            <w:rPr>
              <w:rFonts w:ascii="Arial" w:hAnsi="Arial" w:cs="Arial"/>
              <w:sz w:val="20"/>
              <w:szCs w:val="20"/>
            </w:rPr>
            <w:fldChar w:fldCharType="separate"/>
          </w:r>
          <w:hyperlink w:history="1" w:anchor="_Toc202438856">
            <w:r w:rsidRPr="00FE635A" w:rsidR="00B87C60">
              <w:rPr>
                <w:rStyle w:val="Hypertextovodkaz"/>
                <w:noProof/>
              </w:rPr>
              <w:t>1</w:t>
            </w:r>
            <w:r w:rsidR="00B87C60">
              <w:rPr>
                <w:noProof/>
                <w:kern w:val="2"/>
                <w:sz w:val="24"/>
                <w:szCs w:val="24"/>
                <w14:ligatures w14:val="standardContextual"/>
              </w:rPr>
              <w:tab/>
            </w:r>
            <w:r w:rsidRPr="00FE635A" w:rsidR="00B87C60">
              <w:rPr>
                <w:rStyle w:val="Hypertextovodkaz"/>
                <w:noProof/>
              </w:rPr>
              <w:t>OBSAH</w:t>
            </w:r>
            <w:r w:rsidR="00B87C60">
              <w:rPr>
                <w:noProof/>
                <w:webHidden/>
              </w:rPr>
              <w:tab/>
            </w:r>
            <w:r w:rsidR="00B87C60">
              <w:rPr>
                <w:noProof/>
                <w:webHidden/>
              </w:rPr>
              <w:fldChar w:fldCharType="begin"/>
            </w:r>
            <w:r w:rsidR="00B87C60">
              <w:rPr>
                <w:noProof/>
                <w:webHidden/>
              </w:rPr>
              <w:instrText xml:space="preserve"> PAGEREF _Toc202438856 \h </w:instrText>
            </w:r>
            <w:r w:rsidR="00B87C60">
              <w:rPr>
                <w:noProof/>
                <w:webHidden/>
              </w:rPr>
            </w:r>
            <w:r w:rsidR="00B87C60">
              <w:rPr>
                <w:noProof/>
                <w:webHidden/>
              </w:rPr>
              <w:fldChar w:fldCharType="separate"/>
            </w:r>
            <w:r w:rsidR="00B87C60">
              <w:rPr>
                <w:noProof/>
                <w:webHidden/>
              </w:rPr>
              <w:t>4</w:t>
            </w:r>
            <w:r w:rsidR="00B87C60">
              <w:rPr>
                <w:noProof/>
                <w:webHidden/>
              </w:rPr>
              <w:fldChar w:fldCharType="end"/>
            </w:r>
          </w:hyperlink>
        </w:p>
        <w:p w:rsidR="00B87C60" w:rsidRDefault="00B87C60" w14:paraId="007E6290" w14:textId="2575B5C8">
          <w:pPr>
            <w:pStyle w:val="Obsah1"/>
            <w:rPr>
              <w:noProof/>
              <w:kern w:val="2"/>
              <w:sz w:val="24"/>
              <w:szCs w:val="24"/>
              <w14:ligatures w14:val="standardContextual"/>
            </w:rPr>
          </w:pPr>
          <w:hyperlink w:history="1" w:anchor="_Toc202438857">
            <w:r w:rsidRPr="00FE635A">
              <w:rPr>
                <w:rStyle w:val="Hypertextovodkaz"/>
                <w:noProof/>
              </w:rPr>
              <w:t>2</w:t>
            </w:r>
            <w:r>
              <w:rPr>
                <w:noProof/>
                <w:kern w:val="2"/>
                <w:sz w:val="24"/>
                <w:szCs w:val="24"/>
                <w14:ligatures w14:val="standardContextual"/>
              </w:rPr>
              <w:tab/>
            </w:r>
            <w:r w:rsidRPr="00FE635A">
              <w:rPr>
                <w:rStyle w:val="Hypertextovodkaz"/>
                <w:noProof/>
              </w:rPr>
              <w:t>ÚVOD</w:t>
            </w:r>
            <w:r>
              <w:rPr>
                <w:noProof/>
                <w:webHidden/>
              </w:rPr>
              <w:tab/>
            </w:r>
            <w:r>
              <w:rPr>
                <w:noProof/>
                <w:webHidden/>
              </w:rPr>
              <w:fldChar w:fldCharType="begin"/>
            </w:r>
            <w:r>
              <w:rPr>
                <w:noProof/>
                <w:webHidden/>
              </w:rPr>
              <w:instrText xml:space="preserve"> PAGEREF _Toc202438857 \h </w:instrText>
            </w:r>
            <w:r>
              <w:rPr>
                <w:noProof/>
                <w:webHidden/>
              </w:rPr>
            </w:r>
            <w:r>
              <w:rPr>
                <w:noProof/>
                <w:webHidden/>
              </w:rPr>
              <w:fldChar w:fldCharType="separate"/>
            </w:r>
            <w:r>
              <w:rPr>
                <w:noProof/>
                <w:webHidden/>
              </w:rPr>
              <w:t>5</w:t>
            </w:r>
            <w:r>
              <w:rPr>
                <w:noProof/>
                <w:webHidden/>
              </w:rPr>
              <w:fldChar w:fldCharType="end"/>
            </w:r>
          </w:hyperlink>
        </w:p>
        <w:p w:rsidR="00B87C60" w:rsidRDefault="00B87C60" w14:paraId="0B97EDB5" w14:textId="2FC3C25D">
          <w:pPr>
            <w:pStyle w:val="Obsah1"/>
            <w:rPr>
              <w:noProof/>
              <w:kern w:val="2"/>
              <w:sz w:val="24"/>
              <w:szCs w:val="24"/>
              <w14:ligatures w14:val="standardContextual"/>
            </w:rPr>
          </w:pPr>
          <w:hyperlink w:history="1" w:anchor="_Toc202438858">
            <w:r w:rsidRPr="00FE635A">
              <w:rPr>
                <w:rStyle w:val="Hypertextovodkaz"/>
                <w:noProof/>
              </w:rPr>
              <w:t>3</w:t>
            </w:r>
            <w:r>
              <w:rPr>
                <w:noProof/>
                <w:kern w:val="2"/>
                <w:sz w:val="24"/>
                <w:szCs w:val="24"/>
                <w14:ligatures w14:val="standardContextual"/>
              </w:rPr>
              <w:tab/>
            </w:r>
            <w:r w:rsidRPr="00FE635A">
              <w:rPr>
                <w:rStyle w:val="Hypertextovodkaz"/>
                <w:noProof/>
              </w:rPr>
              <w:t>IDENTIFIKACE ZHOTOVITELE</w:t>
            </w:r>
            <w:r>
              <w:rPr>
                <w:noProof/>
                <w:webHidden/>
              </w:rPr>
              <w:tab/>
            </w:r>
            <w:r>
              <w:rPr>
                <w:noProof/>
                <w:webHidden/>
              </w:rPr>
              <w:fldChar w:fldCharType="begin"/>
            </w:r>
            <w:r>
              <w:rPr>
                <w:noProof/>
                <w:webHidden/>
              </w:rPr>
              <w:instrText xml:space="preserve"> PAGEREF _Toc202438858 \h </w:instrText>
            </w:r>
            <w:r>
              <w:rPr>
                <w:noProof/>
                <w:webHidden/>
              </w:rPr>
            </w:r>
            <w:r>
              <w:rPr>
                <w:noProof/>
                <w:webHidden/>
              </w:rPr>
              <w:fldChar w:fldCharType="separate"/>
            </w:r>
            <w:r>
              <w:rPr>
                <w:noProof/>
                <w:webHidden/>
              </w:rPr>
              <w:t>5</w:t>
            </w:r>
            <w:r>
              <w:rPr>
                <w:noProof/>
                <w:webHidden/>
              </w:rPr>
              <w:fldChar w:fldCharType="end"/>
            </w:r>
          </w:hyperlink>
        </w:p>
        <w:p w:rsidR="00B87C60" w:rsidRDefault="00B87C60" w14:paraId="5E86DF7E" w14:textId="2E7B92A6">
          <w:pPr>
            <w:pStyle w:val="Obsah1"/>
            <w:rPr>
              <w:noProof/>
              <w:kern w:val="2"/>
              <w:sz w:val="24"/>
              <w:szCs w:val="24"/>
              <w14:ligatures w14:val="standardContextual"/>
            </w:rPr>
          </w:pPr>
          <w:hyperlink w:history="1" w:anchor="_Toc202438859">
            <w:r w:rsidRPr="00FE635A">
              <w:rPr>
                <w:rStyle w:val="Hypertextovodkaz"/>
                <w:noProof/>
              </w:rPr>
              <w:t>4</w:t>
            </w:r>
            <w:r>
              <w:rPr>
                <w:noProof/>
                <w:kern w:val="2"/>
                <w:sz w:val="24"/>
                <w:szCs w:val="24"/>
                <w14:ligatures w14:val="standardContextual"/>
              </w:rPr>
              <w:tab/>
            </w:r>
            <w:r w:rsidRPr="00FE635A">
              <w:rPr>
                <w:rStyle w:val="Hypertextovodkaz"/>
                <w:noProof/>
              </w:rPr>
              <w:t>UŽIVATELSKÁ DOKUMENTACE</w:t>
            </w:r>
            <w:r>
              <w:rPr>
                <w:noProof/>
                <w:webHidden/>
              </w:rPr>
              <w:tab/>
            </w:r>
            <w:r>
              <w:rPr>
                <w:noProof/>
                <w:webHidden/>
              </w:rPr>
              <w:fldChar w:fldCharType="begin"/>
            </w:r>
            <w:r>
              <w:rPr>
                <w:noProof/>
                <w:webHidden/>
              </w:rPr>
              <w:instrText xml:space="preserve"> PAGEREF _Toc202438859 \h </w:instrText>
            </w:r>
            <w:r>
              <w:rPr>
                <w:noProof/>
                <w:webHidden/>
              </w:rPr>
            </w:r>
            <w:r>
              <w:rPr>
                <w:noProof/>
                <w:webHidden/>
              </w:rPr>
              <w:fldChar w:fldCharType="separate"/>
            </w:r>
            <w:r>
              <w:rPr>
                <w:noProof/>
                <w:webHidden/>
              </w:rPr>
              <w:t>5</w:t>
            </w:r>
            <w:r>
              <w:rPr>
                <w:noProof/>
                <w:webHidden/>
              </w:rPr>
              <w:fldChar w:fldCharType="end"/>
            </w:r>
          </w:hyperlink>
        </w:p>
        <w:p w:rsidR="00B87C60" w:rsidRDefault="00B87C60" w14:paraId="7738C697" w14:textId="37ABA2B4">
          <w:pPr>
            <w:pStyle w:val="Obsah2"/>
            <w:rPr>
              <w:noProof/>
              <w:kern w:val="2"/>
              <w:sz w:val="24"/>
              <w:szCs w:val="24"/>
              <w14:ligatures w14:val="standardContextual"/>
            </w:rPr>
          </w:pPr>
          <w:hyperlink w:history="1" w:anchor="_Toc202438860">
            <w:r w:rsidRPr="00FE635A">
              <w:rPr>
                <w:rStyle w:val="Hypertextovodkaz"/>
                <w:noProof/>
              </w:rPr>
              <w:t>4.1</w:t>
            </w:r>
            <w:r>
              <w:rPr>
                <w:noProof/>
                <w:kern w:val="2"/>
                <w:sz w:val="24"/>
                <w:szCs w:val="24"/>
                <w14:ligatures w14:val="standardContextual"/>
              </w:rPr>
              <w:tab/>
            </w:r>
            <w:r w:rsidRPr="00FE635A">
              <w:rPr>
                <w:rStyle w:val="Hypertextovodkaz"/>
                <w:noProof/>
              </w:rPr>
              <w:t>Aplikace ISTEM</w:t>
            </w:r>
            <w:r>
              <w:rPr>
                <w:noProof/>
                <w:webHidden/>
              </w:rPr>
              <w:tab/>
            </w:r>
            <w:r>
              <w:rPr>
                <w:noProof/>
                <w:webHidden/>
              </w:rPr>
              <w:fldChar w:fldCharType="begin"/>
            </w:r>
            <w:r>
              <w:rPr>
                <w:noProof/>
                <w:webHidden/>
              </w:rPr>
              <w:instrText xml:space="preserve"> PAGEREF _Toc202438860 \h </w:instrText>
            </w:r>
            <w:r>
              <w:rPr>
                <w:noProof/>
                <w:webHidden/>
              </w:rPr>
            </w:r>
            <w:r>
              <w:rPr>
                <w:noProof/>
                <w:webHidden/>
              </w:rPr>
              <w:fldChar w:fldCharType="separate"/>
            </w:r>
            <w:r>
              <w:rPr>
                <w:noProof/>
                <w:webHidden/>
              </w:rPr>
              <w:t>5</w:t>
            </w:r>
            <w:r>
              <w:rPr>
                <w:noProof/>
                <w:webHidden/>
              </w:rPr>
              <w:fldChar w:fldCharType="end"/>
            </w:r>
          </w:hyperlink>
        </w:p>
        <w:p w:rsidR="00B87C60" w:rsidRDefault="00B87C60" w14:paraId="582780E5" w14:textId="29EB5CC0">
          <w:pPr>
            <w:pStyle w:val="Obsah3"/>
            <w:rPr>
              <w:rFonts w:cstheme="minorBidi"/>
              <w:noProof/>
              <w:kern w:val="2"/>
              <w:sz w:val="24"/>
              <w:szCs w:val="24"/>
              <w14:ligatures w14:val="standardContextual"/>
            </w:rPr>
          </w:pPr>
          <w:hyperlink w:history="1" w:anchor="_Toc202438861">
            <w:r w:rsidRPr="00FE635A">
              <w:rPr>
                <w:rStyle w:val="Hypertextovodkaz"/>
                <w:noProof/>
              </w:rPr>
              <w:t>4.1.1</w:t>
            </w:r>
            <w:r>
              <w:rPr>
                <w:rFonts w:cstheme="minorBidi"/>
                <w:noProof/>
                <w:kern w:val="2"/>
                <w:sz w:val="24"/>
                <w:szCs w:val="24"/>
                <w14:ligatures w14:val="standardContextual"/>
              </w:rPr>
              <w:tab/>
            </w:r>
            <w:r w:rsidRPr="00FE635A">
              <w:rPr>
                <w:rStyle w:val="Hypertextovodkaz"/>
                <w:noProof/>
              </w:rPr>
              <w:t>Přihlášení do aplikace</w:t>
            </w:r>
            <w:r>
              <w:rPr>
                <w:noProof/>
                <w:webHidden/>
              </w:rPr>
              <w:tab/>
            </w:r>
            <w:r>
              <w:rPr>
                <w:noProof/>
                <w:webHidden/>
              </w:rPr>
              <w:fldChar w:fldCharType="begin"/>
            </w:r>
            <w:r>
              <w:rPr>
                <w:noProof/>
                <w:webHidden/>
              </w:rPr>
              <w:instrText xml:space="preserve"> PAGEREF _Toc202438861 \h </w:instrText>
            </w:r>
            <w:r>
              <w:rPr>
                <w:noProof/>
                <w:webHidden/>
              </w:rPr>
            </w:r>
            <w:r>
              <w:rPr>
                <w:noProof/>
                <w:webHidden/>
              </w:rPr>
              <w:fldChar w:fldCharType="separate"/>
            </w:r>
            <w:r>
              <w:rPr>
                <w:noProof/>
                <w:webHidden/>
              </w:rPr>
              <w:t>5</w:t>
            </w:r>
            <w:r>
              <w:rPr>
                <w:noProof/>
                <w:webHidden/>
              </w:rPr>
              <w:fldChar w:fldCharType="end"/>
            </w:r>
          </w:hyperlink>
        </w:p>
        <w:p w:rsidR="00B87C60" w:rsidRDefault="00B87C60" w14:paraId="7E88BCB6" w14:textId="72802BFB">
          <w:pPr>
            <w:pStyle w:val="Obsah3"/>
            <w:rPr>
              <w:rFonts w:cstheme="minorBidi"/>
              <w:noProof/>
              <w:kern w:val="2"/>
              <w:sz w:val="24"/>
              <w:szCs w:val="24"/>
              <w14:ligatures w14:val="standardContextual"/>
            </w:rPr>
          </w:pPr>
          <w:hyperlink w:history="1" w:anchor="_Toc202438862">
            <w:r w:rsidRPr="00FE635A">
              <w:rPr>
                <w:rStyle w:val="Hypertextovodkaz"/>
                <w:noProof/>
              </w:rPr>
              <w:t>4.1.2</w:t>
            </w:r>
            <w:r>
              <w:rPr>
                <w:rFonts w:cstheme="minorBidi"/>
                <w:noProof/>
                <w:kern w:val="2"/>
                <w:sz w:val="24"/>
                <w:szCs w:val="24"/>
                <w14:ligatures w14:val="standardContextual"/>
              </w:rPr>
              <w:tab/>
            </w:r>
            <w:r w:rsidRPr="00FE635A">
              <w:rPr>
                <w:rStyle w:val="Hypertextovodkaz"/>
                <w:noProof/>
              </w:rPr>
              <w:t>Popis uživatelského rozhraní aplikace</w:t>
            </w:r>
            <w:r>
              <w:rPr>
                <w:noProof/>
                <w:webHidden/>
              </w:rPr>
              <w:tab/>
            </w:r>
            <w:r>
              <w:rPr>
                <w:noProof/>
                <w:webHidden/>
              </w:rPr>
              <w:fldChar w:fldCharType="begin"/>
            </w:r>
            <w:r>
              <w:rPr>
                <w:noProof/>
                <w:webHidden/>
              </w:rPr>
              <w:instrText xml:space="preserve"> PAGEREF _Toc202438862 \h </w:instrText>
            </w:r>
            <w:r>
              <w:rPr>
                <w:noProof/>
                <w:webHidden/>
              </w:rPr>
            </w:r>
            <w:r>
              <w:rPr>
                <w:noProof/>
                <w:webHidden/>
              </w:rPr>
              <w:fldChar w:fldCharType="separate"/>
            </w:r>
            <w:r>
              <w:rPr>
                <w:noProof/>
                <w:webHidden/>
              </w:rPr>
              <w:t>6</w:t>
            </w:r>
            <w:r>
              <w:rPr>
                <w:noProof/>
                <w:webHidden/>
              </w:rPr>
              <w:fldChar w:fldCharType="end"/>
            </w:r>
          </w:hyperlink>
        </w:p>
        <w:p w:rsidR="00B87C60" w:rsidRDefault="00B87C60" w14:paraId="5EBC850E" w14:textId="188CD1FA">
          <w:pPr>
            <w:pStyle w:val="Obsah3"/>
            <w:rPr>
              <w:rFonts w:cstheme="minorBidi"/>
              <w:noProof/>
              <w:kern w:val="2"/>
              <w:sz w:val="24"/>
              <w:szCs w:val="24"/>
              <w14:ligatures w14:val="standardContextual"/>
            </w:rPr>
          </w:pPr>
          <w:hyperlink w:history="1" w:anchor="_Toc202438863">
            <w:r w:rsidRPr="00FE635A">
              <w:rPr>
                <w:rStyle w:val="Hypertextovodkaz"/>
                <w:noProof/>
              </w:rPr>
              <w:t>4.1.3</w:t>
            </w:r>
            <w:r>
              <w:rPr>
                <w:rFonts w:cstheme="minorBidi"/>
                <w:noProof/>
                <w:kern w:val="2"/>
                <w:sz w:val="24"/>
                <w:szCs w:val="24"/>
                <w14:ligatures w14:val="standardContextual"/>
              </w:rPr>
              <w:tab/>
            </w:r>
            <w:r w:rsidRPr="00FE635A">
              <w:rPr>
                <w:rStyle w:val="Hypertextovodkaz"/>
                <w:noProof/>
              </w:rPr>
              <w:t>Obrazovka Dashboard</w:t>
            </w:r>
            <w:r>
              <w:rPr>
                <w:noProof/>
                <w:webHidden/>
              </w:rPr>
              <w:tab/>
            </w:r>
            <w:r>
              <w:rPr>
                <w:noProof/>
                <w:webHidden/>
              </w:rPr>
              <w:fldChar w:fldCharType="begin"/>
            </w:r>
            <w:r>
              <w:rPr>
                <w:noProof/>
                <w:webHidden/>
              </w:rPr>
              <w:instrText xml:space="preserve"> PAGEREF _Toc202438863 \h </w:instrText>
            </w:r>
            <w:r>
              <w:rPr>
                <w:noProof/>
                <w:webHidden/>
              </w:rPr>
            </w:r>
            <w:r>
              <w:rPr>
                <w:noProof/>
                <w:webHidden/>
              </w:rPr>
              <w:fldChar w:fldCharType="separate"/>
            </w:r>
            <w:r>
              <w:rPr>
                <w:noProof/>
                <w:webHidden/>
              </w:rPr>
              <w:t>10</w:t>
            </w:r>
            <w:r>
              <w:rPr>
                <w:noProof/>
                <w:webHidden/>
              </w:rPr>
              <w:fldChar w:fldCharType="end"/>
            </w:r>
          </w:hyperlink>
        </w:p>
        <w:p w:rsidR="00B87C60" w:rsidRDefault="00B87C60" w14:paraId="01495C81" w14:textId="1C2DDBFB">
          <w:pPr>
            <w:pStyle w:val="Obsah3"/>
            <w:rPr>
              <w:rFonts w:cstheme="minorBidi"/>
              <w:noProof/>
              <w:kern w:val="2"/>
              <w:sz w:val="24"/>
              <w:szCs w:val="24"/>
              <w14:ligatures w14:val="standardContextual"/>
            </w:rPr>
          </w:pPr>
          <w:hyperlink w:history="1" w:anchor="_Toc202438864">
            <w:r w:rsidRPr="00FE635A">
              <w:rPr>
                <w:rStyle w:val="Hypertextovodkaz"/>
                <w:noProof/>
              </w:rPr>
              <w:t>4.1.4</w:t>
            </w:r>
            <w:r>
              <w:rPr>
                <w:rFonts w:cstheme="minorBidi"/>
                <w:noProof/>
                <w:kern w:val="2"/>
                <w:sz w:val="24"/>
                <w:szCs w:val="24"/>
                <w14:ligatures w14:val="standardContextual"/>
              </w:rPr>
              <w:tab/>
            </w:r>
            <w:r w:rsidRPr="00FE635A">
              <w:rPr>
                <w:rStyle w:val="Hypertextovodkaz"/>
                <w:noProof/>
              </w:rPr>
              <w:t>Obrazovka Nové řízení</w:t>
            </w:r>
            <w:r>
              <w:rPr>
                <w:noProof/>
                <w:webHidden/>
              </w:rPr>
              <w:tab/>
            </w:r>
            <w:r>
              <w:rPr>
                <w:noProof/>
                <w:webHidden/>
              </w:rPr>
              <w:fldChar w:fldCharType="begin"/>
            </w:r>
            <w:r>
              <w:rPr>
                <w:noProof/>
                <w:webHidden/>
              </w:rPr>
              <w:instrText xml:space="preserve"> PAGEREF _Toc202438864 \h </w:instrText>
            </w:r>
            <w:r>
              <w:rPr>
                <w:noProof/>
                <w:webHidden/>
              </w:rPr>
            </w:r>
            <w:r>
              <w:rPr>
                <w:noProof/>
                <w:webHidden/>
              </w:rPr>
              <w:fldChar w:fldCharType="separate"/>
            </w:r>
            <w:r>
              <w:rPr>
                <w:noProof/>
                <w:webHidden/>
              </w:rPr>
              <w:t>11</w:t>
            </w:r>
            <w:r>
              <w:rPr>
                <w:noProof/>
                <w:webHidden/>
              </w:rPr>
              <w:fldChar w:fldCharType="end"/>
            </w:r>
          </w:hyperlink>
        </w:p>
        <w:p w:rsidR="00B87C60" w:rsidRDefault="00B87C60" w14:paraId="766E8259" w14:textId="54B51FCA">
          <w:pPr>
            <w:pStyle w:val="Obsah3"/>
            <w:rPr>
              <w:rFonts w:cstheme="minorBidi"/>
              <w:noProof/>
              <w:kern w:val="2"/>
              <w:sz w:val="24"/>
              <w:szCs w:val="24"/>
              <w14:ligatures w14:val="standardContextual"/>
            </w:rPr>
          </w:pPr>
          <w:hyperlink w:history="1" w:anchor="_Toc202438865">
            <w:r w:rsidRPr="00FE635A">
              <w:rPr>
                <w:rStyle w:val="Hypertextovodkaz"/>
                <w:noProof/>
              </w:rPr>
              <w:t>4.1.5</w:t>
            </w:r>
            <w:r>
              <w:rPr>
                <w:rFonts w:cstheme="minorBidi"/>
                <w:noProof/>
                <w:kern w:val="2"/>
                <w:sz w:val="24"/>
                <w:szCs w:val="24"/>
                <w14:ligatures w14:val="standardContextual"/>
              </w:rPr>
              <w:tab/>
            </w:r>
            <w:r w:rsidRPr="00FE635A">
              <w:rPr>
                <w:rStyle w:val="Hypertextovodkaz"/>
                <w:noProof/>
              </w:rPr>
              <w:t>Popis Moje úkoly</w:t>
            </w:r>
            <w:r>
              <w:rPr>
                <w:noProof/>
                <w:webHidden/>
              </w:rPr>
              <w:tab/>
            </w:r>
            <w:r>
              <w:rPr>
                <w:noProof/>
                <w:webHidden/>
              </w:rPr>
              <w:fldChar w:fldCharType="begin"/>
            </w:r>
            <w:r>
              <w:rPr>
                <w:noProof/>
                <w:webHidden/>
              </w:rPr>
              <w:instrText xml:space="preserve"> PAGEREF _Toc202438865 \h </w:instrText>
            </w:r>
            <w:r>
              <w:rPr>
                <w:noProof/>
                <w:webHidden/>
              </w:rPr>
            </w:r>
            <w:r>
              <w:rPr>
                <w:noProof/>
                <w:webHidden/>
              </w:rPr>
              <w:fldChar w:fldCharType="separate"/>
            </w:r>
            <w:r>
              <w:rPr>
                <w:noProof/>
                <w:webHidden/>
              </w:rPr>
              <w:t>15</w:t>
            </w:r>
            <w:r>
              <w:rPr>
                <w:noProof/>
                <w:webHidden/>
              </w:rPr>
              <w:fldChar w:fldCharType="end"/>
            </w:r>
          </w:hyperlink>
        </w:p>
        <w:p w:rsidR="00B87C60" w:rsidRDefault="00B87C60" w14:paraId="088B8719" w14:textId="3C18AEE1">
          <w:pPr>
            <w:pStyle w:val="Obsah3"/>
            <w:rPr>
              <w:rFonts w:cstheme="minorBidi"/>
              <w:noProof/>
              <w:kern w:val="2"/>
              <w:sz w:val="24"/>
              <w:szCs w:val="24"/>
              <w14:ligatures w14:val="standardContextual"/>
            </w:rPr>
          </w:pPr>
          <w:hyperlink w:history="1" w:anchor="_Toc202438866">
            <w:r w:rsidRPr="00FE635A">
              <w:rPr>
                <w:rStyle w:val="Hypertextovodkaz"/>
                <w:noProof/>
              </w:rPr>
              <w:t>4.1.6</w:t>
            </w:r>
            <w:r>
              <w:rPr>
                <w:rFonts w:cstheme="minorBidi"/>
                <w:noProof/>
                <w:kern w:val="2"/>
                <w:sz w:val="24"/>
                <w:szCs w:val="24"/>
                <w14:ligatures w14:val="standardContextual"/>
              </w:rPr>
              <w:tab/>
            </w:r>
            <w:r w:rsidRPr="00FE635A">
              <w:rPr>
                <w:rStyle w:val="Hypertextovodkaz"/>
                <w:noProof/>
              </w:rPr>
              <w:t>Popis Seznam řízení</w:t>
            </w:r>
            <w:r>
              <w:rPr>
                <w:noProof/>
                <w:webHidden/>
              </w:rPr>
              <w:tab/>
            </w:r>
            <w:r>
              <w:rPr>
                <w:noProof/>
                <w:webHidden/>
              </w:rPr>
              <w:fldChar w:fldCharType="begin"/>
            </w:r>
            <w:r>
              <w:rPr>
                <w:noProof/>
                <w:webHidden/>
              </w:rPr>
              <w:instrText xml:space="preserve"> PAGEREF _Toc202438866 \h </w:instrText>
            </w:r>
            <w:r>
              <w:rPr>
                <w:noProof/>
                <w:webHidden/>
              </w:rPr>
            </w:r>
            <w:r>
              <w:rPr>
                <w:noProof/>
                <w:webHidden/>
              </w:rPr>
              <w:fldChar w:fldCharType="separate"/>
            </w:r>
            <w:r>
              <w:rPr>
                <w:noProof/>
                <w:webHidden/>
              </w:rPr>
              <w:t>17</w:t>
            </w:r>
            <w:r>
              <w:rPr>
                <w:noProof/>
                <w:webHidden/>
              </w:rPr>
              <w:fldChar w:fldCharType="end"/>
            </w:r>
          </w:hyperlink>
        </w:p>
        <w:p w:rsidR="00B87C60" w:rsidRDefault="00B87C60" w14:paraId="6BCA8559" w14:textId="1D05DA7A">
          <w:pPr>
            <w:pStyle w:val="Obsah3"/>
            <w:rPr>
              <w:rFonts w:cstheme="minorBidi"/>
              <w:noProof/>
              <w:kern w:val="2"/>
              <w:sz w:val="24"/>
              <w:szCs w:val="24"/>
              <w14:ligatures w14:val="standardContextual"/>
            </w:rPr>
          </w:pPr>
          <w:hyperlink w:history="1" w:anchor="_Toc202438867">
            <w:r w:rsidRPr="00FE635A">
              <w:rPr>
                <w:rStyle w:val="Hypertextovodkaz"/>
                <w:noProof/>
              </w:rPr>
              <w:t>4.1.7</w:t>
            </w:r>
            <w:r>
              <w:rPr>
                <w:rFonts w:cstheme="minorBidi"/>
                <w:noProof/>
                <w:kern w:val="2"/>
                <w:sz w:val="24"/>
                <w:szCs w:val="24"/>
                <w14:ligatures w14:val="standardContextual"/>
              </w:rPr>
              <w:tab/>
            </w:r>
            <w:r w:rsidRPr="00FE635A">
              <w:rPr>
                <w:rStyle w:val="Hypertextovodkaz"/>
                <w:noProof/>
              </w:rPr>
              <w:t>Přehledová mapa</w:t>
            </w:r>
            <w:r>
              <w:rPr>
                <w:noProof/>
                <w:webHidden/>
              </w:rPr>
              <w:tab/>
            </w:r>
            <w:r>
              <w:rPr>
                <w:noProof/>
                <w:webHidden/>
              </w:rPr>
              <w:fldChar w:fldCharType="begin"/>
            </w:r>
            <w:r>
              <w:rPr>
                <w:noProof/>
                <w:webHidden/>
              </w:rPr>
              <w:instrText xml:space="preserve"> PAGEREF _Toc202438867 \h </w:instrText>
            </w:r>
            <w:r>
              <w:rPr>
                <w:noProof/>
                <w:webHidden/>
              </w:rPr>
            </w:r>
            <w:r>
              <w:rPr>
                <w:noProof/>
                <w:webHidden/>
              </w:rPr>
              <w:fldChar w:fldCharType="separate"/>
            </w:r>
            <w:r>
              <w:rPr>
                <w:noProof/>
                <w:webHidden/>
              </w:rPr>
              <w:t>19</w:t>
            </w:r>
            <w:r>
              <w:rPr>
                <w:noProof/>
                <w:webHidden/>
              </w:rPr>
              <w:fldChar w:fldCharType="end"/>
            </w:r>
          </w:hyperlink>
        </w:p>
        <w:p w:rsidR="00B87C60" w:rsidRDefault="00B87C60" w14:paraId="536A9B2C" w14:textId="51FEE859">
          <w:pPr>
            <w:pStyle w:val="Obsah3"/>
            <w:rPr>
              <w:rFonts w:cstheme="minorBidi"/>
              <w:noProof/>
              <w:kern w:val="2"/>
              <w:sz w:val="24"/>
              <w:szCs w:val="24"/>
              <w14:ligatures w14:val="standardContextual"/>
            </w:rPr>
          </w:pPr>
          <w:hyperlink w:history="1" w:anchor="_Toc202438868">
            <w:r w:rsidRPr="00FE635A">
              <w:rPr>
                <w:rStyle w:val="Hypertextovodkaz"/>
                <w:noProof/>
              </w:rPr>
              <w:t>4.1.8</w:t>
            </w:r>
            <w:r>
              <w:rPr>
                <w:rFonts w:cstheme="minorBidi"/>
                <w:noProof/>
                <w:kern w:val="2"/>
                <w:sz w:val="24"/>
                <w:szCs w:val="24"/>
                <w14:ligatures w14:val="standardContextual"/>
              </w:rPr>
              <w:tab/>
            </w:r>
            <w:r w:rsidRPr="00FE635A">
              <w:rPr>
                <w:rStyle w:val="Hypertextovodkaz"/>
                <w:noProof/>
              </w:rPr>
              <w:t>Popis Výdej dat</w:t>
            </w:r>
            <w:r>
              <w:rPr>
                <w:noProof/>
                <w:webHidden/>
              </w:rPr>
              <w:tab/>
            </w:r>
            <w:r>
              <w:rPr>
                <w:noProof/>
                <w:webHidden/>
              </w:rPr>
              <w:fldChar w:fldCharType="begin"/>
            </w:r>
            <w:r>
              <w:rPr>
                <w:noProof/>
                <w:webHidden/>
              </w:rPr>
              <w:instrText xml:space="preserve"> PAGEREF _Toc202438868 \h </w:instrText>
            </w:r>
            <w:r>
              <w:rPr>
                <w:noProof/>
                <w:webHidden/>
              </w:rPr>
            </w:r>
            <w:r>
              <w:rPr>
                <w:noProof/>
                <w:webHidden/>
              </w:rPr>
              <w:fldChar w:fldCharType="separate"/>
            </w:r>
            <w:r>
              <w:rPr>
                <w:noProof/>
                <w:webHidden/>
              </w:rPr>
              <w:t>20</w:t>
            </w:r>
            <w:r>
              <w:rPr>
                <w:noProof/>
                <w:webHidden/>
              </w:rPr>
              <w:fldChar w:fldCharType="end"/>
            </w:r>
          </w:hyperlink>
        </w:p>
        <w:p w:rsidR="00B87C60" w:rsidRDefault="00B87C60" w14:paraId="3BCFB9EE" w14:textId="013A00A0">
          <w:pPr>
            <w:pStyle w:val="Obsah3"/>
            <w:rPr>
              <w:rFonts w:cstheme="minorBidi"/>
              <w:noProof/>
              <w:kern w:val="2"/>
              <w:sz w:val="24"/>
              <w:szCs w:val="24"/>
              <w14:ligatures w14:val="standardContextual"/>
            </w:rPr>
          </w:pPr>
          <w:hyperlink w:history="1" w:anchor="_Toc202438869">
            <w:r w:rsidRPr="00FE635A">
              <w:rPr>
                <w:rStyle w:val="Hypertextovodkaz"/>
                <w:noProof/>
              </w:rPr>
              <w:t>4.1.9</w:t>
            </w:r>
            <w:r>
              <w:rPr>
                <w:rFonts w:cstheme="minorBidi"/>
                <w:noProof/>
                <w:kern w:val="2"/>
                <w:sz w:val="24"/>
                <w:szCs w:val="24"/>
                <w14:ligatures w14:val="standardContextual"/>
              </w:rPr>
              <w:tab/>
            </w:r>
            <w:r w:rsidRPr="00FE635A">
              <w:rPr>
                <w:rStyle w:val="Hypertextovodkaz"/>
                <w:noProof/>
              </w:rPr>
              <w:t>Správa SVO</w:t>
            </w:r>
            <w:r>
              <w:rPr>
                <w:noProof/>
                <w:webHidden/>
              </w:rPr>
              <w:tab/>
            </w:r>
            <w:r>
              <w:rPr>
                <w:noProof/>
                <w:webHidden/>
              </w:rPr>
              <w:fldChar w:fldCharType="begin"/>
            </w:r>
            <w:r>
              <w:rPr>
                <w:noProof/>
                <w:webHidden/>
              </w:rPr>
              <w:instrText xml:space="preserve"> PAGEREF _Toc202438869 \h </w:instrText>
            </w:r>
            <w:r>
              <w:rPr>
                <w:noProof/>
                <w:webHidden/>
              </w:rPr>
            </w:r>
            <w:r>
              <w:rPr>
                <w:noProof/>
                <w:webHidden/>
              </w:rPr>
              <w:fldChar w:fldCharType="separate"/>
            </w:r>
            <w:r>
              <w:rPr>
                <w:noProof/>
                <w:webHidden/>
              </w:rPr>
              <w:t>22</w:t>
            </w:r>
            <w:r>
              <w:rPr>
                <w:noProof/>
                <w:webHidden/>
              </w:rPr>
              <w:fldChar w:fldCharType="end"/>
            </w:r>
          </w:hyperlink>
        </w:p>
        <w:p w:rsidR="00B87C60" w:rsidRDefault="00B87C60" w14:paraId="2B1CBC39" w14:textId="326C7615">
          <w:pPr>
            <w:pStyle w:val="Obsah3"/>
            <w:rPr>
              <w:rFonts w:cstheme="minorBidi"/>
              <w:noProof/>
              <w:kern w:val="2"/>
              <w:sz w:val="24"/>
              <w:szCs w:val="24"/>
              <w14:ligatures w14:val="standardContextual"/>
            </w:rPr>
          </w:pPr>
          <w:hyperlink w:history="1" w:anchor="_Toc202438870">
            <w:r w:rsidRPr="00FE635A">
              <w:rPr>
                <w:rStyle w:val="Hypertextovodkaz"/>
                <w:noProof/>
              </w:rPr>
              <w:t>4.1.10</w:t>
            </w:r>
            <w:r>
              <w:rPr>
                <w:rFonts w:cstheme="minorBidi"/>
                <w:noProof/>
                <w:kern w:val="2"/>
                <w:sz w:val="24"/>
                <w:szCs w:val="24"/>
                <w14:ligatures w14:val="standardContextual"/>
              </w:rPr>
              <w:tab/>
            </w:r>
            <w:r w:rsidRPr="00FE635A">
              <w:rPr>
                <w:rStyle w:val="Hypertextovodkaz"/>
                <w:noProof/>
              </w:rPr>
              <w:t>Reporty a statistiky</w:t>
            </w:r>
            <w:r>
              <w:rPr>
                <w:noProof/>
                <w:webHidden/>
              </w:rPr>
              <w:tab/>
            </w:r>
            <w:r>
              <w:rPr>
                <w:noProof/>
                <w:webHidden/>
              </w:rPr>
              <w:fldChar w:fldCharType="begin"/>
            </w:r>
            <w:r>
              <w:rPr>
                <w:noProof/>
                <w:webHidden/>
              </w:rPr>
              <w:instrText xml:space="preserve"> PAGEREF _Toc202438870 \h </w:instrText>
            </w:r>
            <w:r>
              <w:rPr>
                <w:noProof/>
                <w:webHidden/>
              </w:rPr>
            </w:r>
            <w:r>
              <w:rPr>
                <w:noProof/>
                <w:webHidden/>
              </w:rPr>
              <w:fldChar w:fldCharType="separate"/>
            </w:r>
            <w:r>
              <w:rPr>
                <w:noProof/>
                <w:webHidden/>
              </w:rPr>
              <w:t>24</w:t>
            </w:r>
            <w:r>
              <w:rPr>
                <w:noProof/>
                <w:webHidden/>
              </w:rPr>
              <w:fldChar w:fldCharType="end"/>
            </w:r>
          </w:hyperlink>
        </w:p>
        <w:p w:rsidR="00B87C60" w:rsidRDefault="00B87C60" w14:paraId="086DAB9B" w14:textId="0532D925">
          <w:pPr>
            <w:pStyle w:val="Obsah3"/>
            <w:rPr>
              <w:rFonts w:cstheme="minorBidi"/>
              <w:noProof/>
              <w:kern w:val="2"/>
              <w:sz w:val="24"/>
              <w:szCs w:val="24"/>
              <w14:ligatures w14:val="standardContextual"/>
            </w:rPr>
          </w:pPr>
          <w:hyperlink w:history="1" w:anchor="_Toc202438871">
            <w:r w:rsidRPr="00FE635A">
              <w:rPr>
                <w:rStyle w:val="Hypertextovodkaz"/>
                <w:noProof/>
              </w:rPr>
              <w:t>4.1.11</w:t>
            </w:r>
            <w:r>
              <w:rPr>
                <w:rFonts w:cstheme="minorBidi"/>
                <w:noProof/>
                <w:kern w:val="2"/>
                <w:sz w:val="24"/>
                <w:szCs w:val="24"/>
                <w14:ligatures w14:val="standardContextual"/>
              </w:rPr>
              <w:tab/>
            </w:r>
            <w:r w:rsidRPr="00FE635A">
              <w:rPr>
                <w:rStyle w:val="Hypertextovodkaz"/>
                <w:noProof/>
              </w:rPr>
              <w:t>Exporty</w:t>
            </w:r>
            <w:r>
              <w:rPr>
                <w:noProof/>
                <w:webHidden/>
              </w:rPr>
              <w:tab/>
            </w:r>
            <w:r>
              <w:rPr>
                <w:noProof/>
                <w:webHidden/>
              </w:rPr>
              <w:fldChar w:fldCharType="begin"/>
            </w:r>
            <w:r>
              <w:rPr>
                <w:noProof/>
                <w:webHidden/>
              </w:rPr>
              <w:instrText xml:space="preserve"> PAGEREF _Toc202438871 \h </w:instrText>
            </w:r>
            <w:r>
              <w:rPr>
                <w:noProof/>
                <w:webHidden/>
              </w:rPr>
            </w:r>
            <w:r>
              <w:rPr>
                <w:noProof/>
                <w:webHidden/>
              </w:rPr>
              <w:fldChar w:fldCharType="separate"/>
            </w:r>
            <w:r>
              <w:rPr>
                <w:noProof/>
                <w:webHidden/>
              </w:rPr>
              <w:t>30</w:t>
            </w:r>
            <w:r>
              <w:rPr>
                <w:noProof/>
                <w:webHidden/>
              </w:rPr>
              <w:fldChar w:fldCharType="end"/>
            </w:r>
          </w:hyperlink>
        </w:p>
        <w:p w:rsidR="00B87C60" w:rsidRDefault="00B87C60" w14:paraId="725D0510" w14:textId="29C31B87">
          <w:pPr>
            <w:pStyle w:val="Obsah3"/>
            <w:rPr>
              <w:rFonts w:cstheme="minorBidi"/>
              <w:noProof/>
              <w:kern w:val="2"/>
              <w:sz w:val="24"/>
              <w:szCs w:val="24"/>
              <w14:ligatures w14:val="standardContextual"/>
            </w:rPr>
          </w:pPr>
          <w:hyperlink w:history="1" w:anchor="_Toc202438872">
            <w:r w:rsidRPr="00FE635A">
              <w:rPr>
                <w:rStyle w:val="Hypertextovodkaz"/>
                <w:noProof/>
              </w:rPr>
              <w:t>4.1.12</w:t>
            </w:r>
            <w:r>
              <w:rPr>
                <w:rFonts w:cstheme="minorBidi"/>
                <w:noProof/>
                <w:kern w:val="2"/>
                <w:sz w:val="24"/>
                <w:szCs w:val="24"/>
                <w14:ligatures w14:val="standardContextual"/>
              </w:rPr>
              <w:tab/>
            </w:r>
            <w:r w:rsidRPr="00FE635A">
              <w:rPr>
                <w:rStyle w:val="Hypertextovodkaz"/>
                <w:noProof/>
              </w:rPr>
              <w:t>Opendata</w:t>
            </w:r>
            <w:r>
              <w:rPr>
                <w:noProof/>
                <w:webHidden/>
              </w:rPr>
              <w:tab/>
            </w:r>
            <w:r>
              <w:rPr>
                <w:noProof/>
                <w:webHidden/>
              </w:rPr>
              <w:fldChar w:fldCharType="begin"/>
            </w:r>
            <w:r>
              <w:rPr>
                <w:noProof/>
                <w:webHidden/>
              </w:rPr>
              <w:instrText xml:space="preserve"> PAGEREF _Toc202438872 \h </w:instrText>
            </w:r>
            <w:r>
              <w:rPr>
                <w:noProof/>
                <w:webHidden/>
              </w:rPr>
            </w:r>
            <w:r>
              <w:rPr>
                <w:noProof/>
                <w:webHidden/>
              </w:rPr>
              <w:fldChar w:fldCharType="separate"/>
            </w:r>
            <w:r>
              <w:rPr>
                <w:noProof/>
                <w:webHidden/>
              </w:rPr>
              <w:t>30</w:t>
            </w:r>
            <w:r>
              <w:rPr>
                <w:noProof/>
                <w:webHidden/>
              </w:rPr>
              <w:fldChar w:fldCharType="end"/>
            </w:r>
          </w:hyperlink>
        </w:p>
        <w:p w:rsidR="00B87C60" w:rsidRDefault="00B87C60" w14:paraId="75983A02" w14:textId="555AA41A">
          <w:pPr>
            <w:pStyle w:val="Obsah3"/>
            <w:rPr>
              <w:rFonts w:cstheme="minorBidi"/>
              <w:noProof/>
              <w:kern w:val="2"/>
              <w:sz w:val="24"/>
              <w:szCs w:val="24"/>
              <w14:ligatures w14:val="standardContextual"/>
            </w:rPr>
          </w:pPr>
          <w:hyperlink w:history="1" w:anchor="_Toc202438873">
            <w:r w:rsidRPr="00FE635A">
              <w:rPr>
                <w:rStyle w:val="Hypertextovodkaz"/>
                <w:noProof/>
              </w:rPr>
              <w:t>4.1.13</w:t>
            </w:r>
            <w:r>
              <w:rPr>
                <w:rFonts w:cstheme="minorBidi"/>
                <w:noProof/>
                <w:kern w:val="2"/>
                <w:sz w:val="24"/>
                <w:szCs w:val="24"/>
                <w14:ligatures w14:val="standardContextual"/>
              </w:rPr>
              <w:tab/>
            </w:r>
            <w:r w:rsidRPr="00FE635A">
              <w:rPr>
                <w:rStyle w:val="Hypertextovodkaz"/>
                <w:noProof/>
              </w:rPr>
              <w:t>Popis Nastavení</w:t>
            </w:r>
            <w:r>
              <w:rPr>
                <w:noProof/>
                <w:webHidden/>
              </w:rPr>
              <w:tab/>
            </w:r>
            <w:r>
              <w:rPr>
                <w:noProof/>
                <w:webHidden/>
              </w:rPr>
              <w:fldChar w:fldCharType="begin"/>
            </w:r>
            <w:r>
              <w:rPr>
                <w:noProof/>
                <w:webHidden/>
              </w:rPr>
              <w:instrText xml:space="preserve"> PAGEREF _Toc202438873 \h </w:instrText>
            </w:r>
            <w:r>
              <w:rPr>
                <w:noProof/>
                <w:webHidden/>
              </w:rPr>
            </w:r>
            <w:r>
              <w:rPr>
                <w:noProof/>
                <w:webHidden/>
              </w:rPr>
              <w:fldChar w:fldCharType="separate"/>
            </w:r>
            <w:r>
              <w:rPr>
                <w:noProof/>
                <w:webHidden/>
              </w:rPr>
              <w:t>31</w:t>
            </w:r>
            <w:r>
              <w:rPr>
                <w:noProof/>
                <w:webHidden/>
              </w:rPr>
              <w:fldChar w:fldCharType="end"/>
            </w:r>
          </w:hyperlink>
        </w:p>
        <w:p w:rsidR="00B87C60" w:rsidRDefault="00B87C60" w14:paraId="6BF66106" w14:textId="38920003">
          <w:pPr>
            <w:pStyle w:val="Obsah2"/>
            <w:rPr>
              <w:noProof/>
              <w:kern w:val="2"/>
              <w:sz w:val="24"/>
              <w:szCs w:val="24"/>
              <w14:ligatures w14:val="standardContextual"/>
            </w:rPr>
          </w:pPr>
          <w:hyperlink w:history="1" w:anchor="_Toc202438874">
            <w:r w:rsidRPr="00FE635A">
              <w:rPr>
                <w:rStyle w:val="Hypertextovodkaz"/>
                <w:noProof/>
              </w:rPr>
              <w:t>4.2</w:t>
            </w:r>
            <w:r>
              <w:rPr>
                <w:noProof/>
                <w:kern w:val="2"/>
                <w:sz w:val="24"/>
                <w:szCs w:val="24"/>
                <w14:ligatures w14:val="standardContextual"/>
              </w:rPr>
              <w:tab/>
            </w:r>
            <w:r w:rsidRPr="00FE635A">
              <w:rPr>
                <w:rStyle w:val="Hypertextovodkaz"/>
                <w:noProof/>
              </w:rPr>
              <w:t>Aplikace Editační klient</w:t>
            </w:r>
            <w:r>
              <w:rPr>
                <w:noProof/>
                <w:webHidden/>
              </w:rPr>
              <w:tab/>
            </w:r>
            <w:r>
              <w:rPr>
                <w:noProof/>
                <w:webHidden/>
              </w:rPr>
              <w:fldChar w:fldCharType="begin"/>
            </w:r>
            <w:r>
              <w:rPr>
                <w:noProof/>
                <w:webHidden/>
              </w:rPr>
              <w:instrText xml:space="preserve"> PAGEREF _Toc202438874 \h </w:instrText>
            </w:r>
            <w:r>
              <w:rPr>
                <w:noProof/>
                <w:webHidden/>
              </w:rPr>
            </w:r>
            <w:r>
              <w:rPr>
                <w:noProof/>
                <w:webHidden/>
              </w:rPr>
              <w:fldChar w:fldCharType="separate"/>
            </w:r>
            <w:r>
              <w:rPr>
                <w:noProof/>
                <w:webHidden/>
              </w:rPr>
              <w:t>35</w:t>
            </w:r>
            <w:r>
              <w:rPr>
                <w:noProof/>
                <w:webHidden/>
              </w:rPr>
              <w:fldChar w:fldCharType="end"/>
            </w:r>
          </w:hyperlink>
        </w:p>
        <w:p w:rsidR="00B87C60" w:rsidRDefault="00B87C60" w14:paraId="65F51E96" w14:textId="1943226D">
          <w:pPr>
            <w:pStyle w:val="Obsah3"/>
            <w:rPr>
              <w:rFonts w:cstheme="minorBidi"/>
              <w:noProof/>
              <w:kern w:val="2"/>
              <w:sz w:val="24"/>
              <w:szCs w:val="24"/>
              <w14:ligatures w14:val="standardContextual"/>
            </w:rPr>
          </w:pPr>
          <w:hyperlink w:history="1" w:anchor="_Toc202438875">
            <w:r w:rsidRPr="00FE635A">
              <w:rPr>
                <w:rStyle w:val="Hypertextovodkaz"/>
                <w:noProof/>
              </w:rPr>
              <w:t>4.2.1</w:t>
            </w:r>
            <w:r>
              <w:rPr>
                <w:rFonts w:cstheme="minorBidi"/>
                <w:noProof/>
                <w:kern w:val="2"/>
                <w:sz w:val="24"/>
                <w:szCs w:val="24"/>
                <w14:ligatures w14:val="standardContextual"/>
              </w:rPr>
              <w:tab/>
            </w:r>
            <w:r w:rsidRPr="00FE635A">
              <w:rPr>
                <w:rStyle w:val="Hypertextovodkaz"/>
                <w:noProof/>
              </w:rPr>
              <w:t>Doporučení pro nastavení HW a SW při spouštění Editačního klienta</w:t>
            </w:r>
            <w:r>
              <w:rPr>
                <w:noProof/>
                <w:webHidden/>
              </w:rPr>
              <w:tab/>
            </w:r>
            <w:r>
              <w:rPr>
                <w:noProof/>
                <w:webHidden/>
              </w:rPr>
              <w:fldChar w:fldCharType="begin"/>
            </w:r>
            <w:r>
              <w:rPr>
                <w:noProof/>
                <w:webHidden/>
              </w:rPr>
              <w:instrText xml:space="preserve"> PAGEREF _Toc202438875 \h </w:instrText>
            </w:r>
            <w:r>
              <w:rPr>
                <w:noProof/>
                <w:webHidden/>
              </w:rPr>
            </w:r>
            <w:r>
              <w:rPr>
                <w:noProof/>
                <w:webHidden/>
              </w:rPr>
              <w:fldChar w:fldCharType="separate"/>
            </w:r>
            <w:r>
              <w:rPr>
                <w:noProof/>
                <w:webHidden/>
              </w:rPr>
              <w:t>35</w:t>
            </w:r>
            <w:r>
              <w:rPr>
                <w:noProof/>
                <w:webHidden/>
              </w:rPr>
              <w:fldChar w:fldCharType="end"/>
            </w:r>
          </w:hyperlink>
        </w:p>
        <w:p w:rsidR="00B87C60" w:rsidRDefault="00B87C60" w14:paraId="07A340A1" w14:textId="086B39F3">
          <w:pPr>
            <w:pStyle w:val="Obsah3"/>
            <w:rPr>
              <w:rFonts w:cstheme="minorBidi"/>
              <w:noProof/>
              <w:kern w:val="2"/>
              <w:sz w:val="24"/>
              <w:szCs w:val="24"/>
              <w14:ligatures w14:val="standardContextual"/>
            </w:rPr>
          </w:pPr>
          <w:hyperlink w:history="1" w:anchor="_Toc202438876">
            <w:r w:rsidRPr="00FE635A">
              <w:rPr>
                <w:rStyle w:val="Hypertextovodkaz"/>
                <w:noProof/>
              </w:rPr>
              <w:t>4.2.2</w:t>
            </w:r>
            <w:r>
              <w:rPr>
                <w:rFonts w:cstheme="minorBidi"/>
                <w:noProof/>
                <w:kern w:val="2"/>
                <w:sz w:val="24"/>
                <w:szCs w:val="24"/>
                <w14:ligatures w14:val="standardContextual"/>
              </w:rPr>
              <w:tab/>
            </w:r>
            <w:r w:rsidRPr="00FE635A">
              <w:rPr>
                <w:rStyle w:val="Hypertextovodkaz"/>
                <w:noProof/>
              </w:rPr>
              <w:t>Ovládání aplikace v editačním režimu</w:t>
            </w:r>
            <w:r>
              <w:rPr>
                <w:noProof/>
                <w:webHidden/>
              </w:rPr>
              <w:tab/>
            </w:r>
            <w:r>
              <w:rPr>
                <w:noProof/>
                <w:webHidden/>
              </w:rPr>
              <w:fldChar w:fldCharType="begin"/>
            </w:r>
            <w:r>
              <w:rPr>
                <w:noProof/>
                <w:webHidden/>
              </w:rPr>
              <w:instrText xml:space="preserve"> PAGEREF _Toc202438876 \h </w:instrText>
            </w:r>
            <w:r>
              <w:rPr>
                <w:noProof/>
                <w:webHidden/>
              </w:rPr>
            </w:r>
            <w:r>
              <w:rPr>
                <w:noProof/>
                <w:webHidden/>
              </w:rPr>
              <w:fldChar w:fldCharType="separate"/>
            </w:r>
            <w:r>
              <w:rPr>
                <w:noProof/>
                <w:webHidden/>
              </w:rPr>
              <w:t>36</w:t>
            </w:r>
            <w:r>
              <w:rPr>
                <w:noProof/>
                <w:webHidden/>
              </w:rPr>
              <w:fldChar w:fldCharType="end"/>
            </w:r>
          </w:hyperlink>
        </w:p>
        <w:p w:rsidR="00B87C60" w:rsidRDefault="00B87C60" w14:paraId="1CF315B1" w14:textId="10917EF0">
          <w:pPr>
            <w:pStyle w:val="Obsah3"/>
            <w:rPr>
              <w:rFonts w:cstheme="minorBidi"/>
              <w:noProof/>
              <w:kern w:val="2"/>
              <w:sz w:val="24"/>
              <w:szCs w:val="24"/>
              <w14:ligatures w14:val="standardContextual"/>
            </w:rPr>
          </w:pPr>
          <w:hyperlink w:history="1" w:anchor="_Toc202438877">
            <w:r w:rsidRPr="00FE635A">
              <w:rPr>
                <w:rStyle w:val="Hypertextovodkaz"/>
                <w:noProof/>
              </w:rPr>
              <w:t>4.2.3</w:t>
            </w:r>
            <w:r>
              <w:rPr>
                <w:rFonts w:cstheme="minorBidi"/>
                <w:noProof/>
                <w:kern w:val="2"/>
                <w:sz w:val="24"/>
                <w:szCs w:val="24"/>
                <w14:ligatures w14:val="standardContextual"/>
              </w:rPr>
              <w:tab/>
            </w:r>
            <w:r w:rsidRPr="00FE635A">
              <w:rPr>
                <w:rStyle w:val="Hypertextovodkaz"/>
                <w:noProof/>
              </w:rPr>
              <w:t>O aplikaci</w:t>
            </w:r>
            <w:r>
              <w:rPr>
                <w:noProof/>
                <w:webHidden/>
              </w:rPr>
              <w:tab/>
            </w:r>
            <w:r>
              <w:rPr>
                <w:noProof/>
                <w:webHidden/>
              </w:rPr>
              <w:fldChar w:fldCharType="begin"/>
            </w:r>
            <w:r>
              <w:rPr>
                <w:noProof/>
                <w:webHidden/>
              </w:rPr>
              <w:instrText xml:space="preserve"> PAGEREF _Toc202438877 \h </w:instrText>
            </w:r>
            <w:r>
              <w:rPr>
                <w:noProof/>
                <w:webHidden/>
              </w:rPr>
            </w:r>
            <w:r>
              <w:rPr>
                <w:noProof/>
                <w:webHidden/>
              </w:rPr>
              <w:fldChar w:fldCharType="separate"/>
            </w:r>
            <w:r>
              <w:rPr>
                <w:noProof/>
                <w:webHidden/>
              </w:rPr>
              <w:t>117</w:t>
            </w:r>
            <w:r>
              <w:rPr>
                <w:noProof/>
                <w:webHidden/>
              </w:rPr>
              <w:fldChar w:fldCharType="end"/>
            </w:r>
          </w:hyperlink>
        </w:p>
        <w:p w:rsidR="00B87C60" w:rsidRDefault="00B87C60" w14:paraId="3493D96E" w14:textId="24910D14">
          <w:pPr>
            <w:pStyle w:val="Obsah3"/>
            <w:rPr>
              <w:rFonts w:cstheme="minorBidi"/>
              <w:noProof/>
              <w:kern w:val="2"/>
              <w:sz w:val="24"/>
              <w:szCs w:val="24"/>
              <w14:ligatures w14:val="standardContextual"/>
            </w:rPr>
          </w:pPr>
          <w:hyperlink w:history="1" w:anchor="_Toc202438878">
            <w:r w:rsidRPr="00FE635A">
              <w:rPr>
                <w:rStyle w:val="Hypertextovodkaz"/>
                <w:noProof/>
              </w:rPr>
              <w:t>4.2.4</w:t>
            </w:r>
            <w:r>
              <w:rPr>
                <w:rFonts w:cstheme="minorBidi"/>
                <w:noProof/>
                <w:kern w:val="2"/>
                <w:sz w:val="24"/>
                <w:szCs w:val="24"/>
                <w14:ligatures w14:val="standardContextual"/>
              </w:rPr>
              <w:tab/>
            </w:r>
            <w:r w:rsidRPr="00FE635A">
              <w:rPr>
                <w:rStyle w:val="Hypertextovodkaz"/>
                <w:noProof/>
              </w:rPr>
              <w:t>Kontakt</w:t>
            </w:r>
            <w:r>
              <w:rPr>
                <w:noProof/>
                <w:webHidden/>
              </w:rPr>
              <w:tab/>
            </w:r>
            <w:r>
              <w:rPr>
                <w:noProof/>
                <w:webHidden/>
              </w:rPr>
              <w:fldChar w:fldCharType="begin"/>
            </w:r>
            <w:r>
              <w:rPr>
                <w:noProof/>
                <w:webHidden/>
              </w:rPr>
              <w:instrText xml:space="preserve"> PAGEREF _Toc202438878 \h </w:instrText>
            </w:r>
            <w:r>
              <w:rPr>
                <w:noProof/>
                <w:webHidden/>
              </w:rPr>
            </w:r>
            <w:r>
              <w:rPr>
                <w:noProof/>
                <w:webHidden/>
              </w:rPr>
              <w:fldChar w:fldCharType="separate"/>
            </w:r>
            <w:r>
              <w:rPr>
                <w:noProof/>
                <w:webHidden/>
              </w:rPr>
              <w:t>117</w:t>
            </w:r>
            <w:r>
              <w:rPr>
                <w:noProof/>
                <w:webHidden/>
              </w:rPr>
              <w:fldChar w:fldCharType="end"/>
            </w:r>
          </w:hyperlink>
        </w:p>
        <w:p w:rsidR="00B87C60" w:rsidRDefault="00B87C60" w14:paraId="2709184B" w14:textId="4424056D">
          <w:pPr>
            <w:pStyle w:val="Obsah3"/>
            <w:rPr>
              <w:rFonts w:cstheme="minorBidi"/>
              <w:noProof/>
              <w:kern w:val="2"/>
              <w:sz w:val="24"/>
              <w:szCs w:val="24"/>
              <w14:ligatures w14:val="standardContextual"/>
            </w:rPr>
          </w:pPr>
          <w:hyperlink w:history="1" w:anchor="_Toc202438879">
            <w:r w:rsidRPr="00FE635A">
              <w:rPr>
                <w:rStyle w:val="Hypertextovodkaz"/>
                <w:noProof/>
              </w:rPr>
              <w:t>4.2.5</w:t>
            </w:r>
            <w:r>
              <w:rPr>
                <w:rFonts w:cstheme="minorBidi"/>
                <w:noProof/>
                <w:kern w:val="2"/>
                <w:sz w:val="24"/>
                <w:szCs w:val="24"/>
                <w14:ligatures w14:val="standardContextual"/>
              </w:rPr>
              <w:tab/>
            </w:r>
            <w:r w:rsidRPr="00FE635A">
              <w:rPr>
                <w:rStyle w:val="Hypertextovodkaz"/>
                <w:noProof/>
              </w:rPr>
              <w:t>Časté otázky</w:t>
            </w:r>
            <w:r>
              <w:rPr>
                <w:noProof/>
                <w:webHidden/>
              </w:rPr>
              <w:tab/>
            </w:r>
            <w:r>
              <w:rPr>
                <w:noProof/>
                <w:webHidden/>
              </w:rPr>
              <w:fldChar w:fldCharType="begin"/>
            </w:r>
            <w:r>
              <w:rPr>
                <w:noProof/>
                <w:webHidden/>
              </w:rPr>
              <w:instrText xml:space="preserve"> PAGEREF _Toc202438879 \h </w:instrText>
            </w:r>
            <w:r>
              <w:rPr>
                <w:noProof/>
                <w:webHidden/>
              </w:rPr>
            </w:r>
            <w:r>
              <w:rPr>
                <w:noProof/>
                <w:webHidden/>
              </w:rPr>
              <w:fldChar w:fldCharType="separate"/>
            </w:r>
            <w:r>
              <w:rPr>
                <w:noProof/>
                <w:webHidden/>
              </w:rPr>
              <w:t>117</w:t>
            </w:r>
            <w:r>
              <w:rPr>
                <w:noProof/>
                <w:webHidden/>
              </w:rPr>
              <w:fldChar w:fldCharType="end"/>
            </w:r>
          </w:hyperlink>
        </w:p>
        <w:p w:rsidR="00B87C60" w:rsidRDefault="00B87C60" w14:paraId="22F5CC17" w14:textId="1F39FCE0">
          <w:pPr>
            <w:pStyle w:val="Obsah3"/>
            <w:rPr>
              <w:rFonts w:cstheme="minorBidi"/>
              <w:noProof/>
              <w:kern w:val="2"/>
              <w:sz w:val="24"/>
              <w:szCs w:val="24"/>
              <w14:ligatures w14:val="standardContextual"/>
            </w:rPr>
          </w:pPr>
          <w:hyperlink w:history="1" w:anchor="_Toc202438880">
            <w:r w:rsidRPr="00FE635A">
              <w:rPr>
                <w:rStyle w:val="Hypertextovodkaz"/>
                <w:noProof/>
              </w:rPr>
              <w:t>4.2.6</w:t>
            </w:r>
            <w:r>
              <w:rPr>
                <w:rFonts w:cstheme="minorBidi"/>
                <w:noProof/>
                <w:kern w:val="2"/>
                <w:sz w:val="24"/>
                <w:szCs w:val="24"/>
                <w14:ligatures w14:val="standardContextual"/>
              </w:rPr>
              <w:tab/>
            </w:r>
            <w:r w:rsidRPr="00FE635A">
              <w:rPr>
                <w:rStyle w:val="Hypertextovodkaz"/>
                <w:noProof/>
              </w:rPr>
              <w:t>Ovládání aplikace v režimu pohledové kontroly</w:t>
            </w:r>
            <w:r>
              <w:rPr>
                <w:noProof/>
                <w:webHidden/>
              </w:rPr>
              <w:tab/>
            </w:r>
            <w:r>
              <w:rPr>
                <w:noProof/>
                <w:webHidden/>
              </w:rPr>
              <w:fldChar w:fldCharType="begin"/>
            </w:r>
            <w:r>
              <w:rPr>
                <w:noProof/>
                <w:webHidden/>
              </w:rPr>
              <w:instrText xml:space="preserve"> PAGEREF _Toc202438880 \h </w:instrText>
            </w:r>
            <w:r>
              <w:rPr>
                <w:noProof/>
                <w:webHidden/>
              </w:rPr>
            </w:r>
            <w:r>
              <w:rPr>
                <w:noProof/>
                <w:webHidden/>
              </w:rPr>
              <w:fldChar w:fldCharType="separate"/>
            </w:r>
            <w:r>
              <w:rPr>
                <w:noProof/>
                <w:webHidden/>
              </w:rPr>
              <w:t>118</w:t>
            </w:r>
            <w:r>
              <w:rPr>
                <w:noProof/>
                <w:webHidden/>
              </w:rPr>
              <w:fldChar w:fldCharType="end"/>
            </w:r>
          </w:hyperlink>
        </w:p>
        <w:p w:rsidR="00B87C60" w:rsidRDefault="00B87C60" w14:paraId="4AA355D6" w14:textId="33812C05">
          <w:pPr>
            <w:pStyle w:val="Obsah1"/>
            <w:rPr>
              <w:noProof/>
              <w:kern w:val="2"/>
              <w:sz w:val="24"/>
              <w:szCs w:val="24"/>
              <w14:ligatures w14:val="standardContextual"/>
            </w:rPr>
          </w:pPr>
          <w:hyperlink w:history="1" w:anchor="_Toc202438881">
            <w:r w:rsidRPr="00FE635A">
              <w:rPr>
                <w:rStyle w:val="Hypertextovodkaz"/>
                <w:noProof/>
              </w:rPr>
              <w:t>5</w:t>
            </w:r>
            <w:r>
              <w:rPr>
                <w:noProof/>
                <w:kern w:val="2"/>
                <w:sz w:val="24"/>
                <w:szCs w:val="24"/>
                <w14:ligatures w14:val="standardContextual"/>
              </w:rPr>
              <w:tab/>
            </w:r>
            <w:r w:rsidRPr="00FE635A">
              <w:rPr>
                <w:rStyle w:val="Hypertextovodkaz"/>
                <w:noProof/>
              </w:rPr>
              <w:t>PŘÍLOHY</w:t>
            </w:r>
            <w:r>
              <w:rPr>
                <w:noProof/>
                <w:webHidden/>
              </w:rPr>
              <w:tab/>
            </w:r>
            <w:r>
              <w:rPr>
                <w:noProof/>
                <w:webHidden/>
              </w:rPr>
              <w:fldChar w:fldCharType="begin"/>
            </w:r>
            <w:r>
              <w:rPr>
                <w:noProof/>
                <w:webHidden/>
              </w:rPr>
              <w:instrText xml:space="preserve"> PAGEREF _Toc202438881 \h </w:instrText>
            </w:r>
            <w:r>
              <w:rPr>
                <w:noProof/>
                <w:webHidden/>
              </w:rPr>
            </w:r>
            <w:r>
              <w:rPr>
                <w:noProof/>
                <w:webHidden/>
              </w:rPr>
              <w:fldChar w:fldCharType="separate"/>
            </w:r>
            <w:r>
              <w:rPr>
                <w:noProof/>
                <w:webHidden/>
              </w:rPr>
              <w:t>121</w:t>
            </w:r>
            <w:r>
              <w:rPr>
                <w:noProof/>
                <w:webHidden/>
              </w:rPr>
              <w:fldChar w:fldCharType="end"/>
            </w:r>
          </w:hyperlink>
        </w:p>
        <w:p w:rsidR="00F50532" w:rsidP="00E84319" w:rsidRDefault="00F50532" w14:paraId="6F2E18B7" w14:textId="7720D785">
          <w:pPr>
            <w:spacing w:line="276" w:lineRule="auto"/>
            <w:rPr>
              <w:rFonts w:cs="Arial"/>
              <w:b/>
            </w:rPr>
          </w:pPr>
          <w:r w:rsidRPr="0023743F">
            <w:rPr>
              <w:rFonts w:cs="Arial"/>
              <w:bCs/>
            </w:rPr>
            <w:fldChar w:fldCharType="end"/>
          </w:r>
        </w:p>
      </w:sdtContent>
    </w:sdt>
    <w:p w:rsidR="00204905" w:rsidP="00E84319" w:rsidRDefault="00204905" w14:paraId="158EBDAA" w14:textId="6751FEEA">
      <w:pPr>
        <w:spacing w:line="276" w:lineRule="auto"/>
        <w:rPr>
          <w:rFonts w:cs="Arial"/>
          <w:b/>
        </w:rPr>
      </w:pPr>
    </w:p>
    <w:p w:rsidR="00E05061" w:rsidP="00E84319" w:rsidRDefault="00E05061" w14:paraId="4FAD3318" w14:textId="184FA795">
      <w:pPr>
        <w:spacing w:line="276" w:lineRule="auto"/>
        <w:rPr>
          <w:rFonts w:cs="Arial"/>
          <w:b/>
        </w:rPr>
      </w:pPr>
    </w:p>
    <w:p w:rsidR="00DD40E3" w:rsidP="00E84319" w:rsidRDefault="00DD40E3" w14:paraId="0485D15D" w14:textId="618A667E">
      <w:pPr>
        <w:spacing w:line="276" w:lineRule="auto"/>
        <w:rPr>
          <w:rFonts w:cs="Arial"/>
        </w:rPr>
      </w:pPr>
      <w:bookmarkStart w:name="_Toc342923108" w:id="1"/>
      <w:r>
        <w:rPr>
          <w:rFonts w:cs="Arial"/>
        </w:rPr>
        <w:br w:type="page"/>
      </w:r>
    </w:p>
    <w:p w:rsidR="004B08C9" w:rsidP="00D80C39" w:rsidRDefault="004B08C9" w14:paraId="5B1CCF4E" w14:textId="5A629B6F">
      <w:pPr>
        <w:pStyle w:val="Nadpis1"/>
        <w:numPr>
          <w:ilvl w:val="0"/>
          <w:numId w:val="6"/>
        </w:numPr>
      </w:pPr>
      <w:bookmarkStart w:name="_Toc202438857" w:id="2"/>
      <w:r w:rsidRPr="00320447">
        <w:t>ÚVOD</w:t>
      </w:r>
      <w:bookmarkEnd w:id="2"/>
      <w:r w:rsidR="00AD4F09">
        <w:t xml:space="preserve"> </w:t>
      </w:r>
    </w:p>
    <w:p w:rsidRPr="000F127D" w:rsidR="000F127D" w:rsidP="000F127D" w:rsidRDefault="000F127D" w14:paraId="597C241D" w14:textId="77777777"/>
    <w:p w:rsidRPr="002F4CF7" w:rsidR="000F127D" w:rsidP="000F127D" w:rsidRDefault="000F127D" w14:paraId="560BE8EA" w14:textId="77777777">
      <w:pPr>
        <w:spacing w:after="120" w:line="276" w:lineRule="auto"/>
        <w:jc w:val="both"/>
        <w:rPr>
          <w:rFonts w:cs="Arial"/>
        </w:rPr>
      </w:pPr>
      <w:r>
        <w:rPr>
          <w:rFonts w:cs="Arial"/>
        </w:rPr>
        <w:t xml:space="preserve">Dokumentace </w:t>
      </w:r>
      <w:r w:rsidRPr="002F4CF7">
        <w:rPr>
          <w:rFonts w:cs="Arial"/>
        </w:rPr>
        <w:t xml:space="preserve">k projektu </w:t>
      </w:r>
      <w:r>
        <w:rPr>
          <w:rFonts w:cs="Arial"/>
        </w:rPr>
        <w:t>IS DTM PSK je zpracovávána v rámci etapy č. 2 v rozsahu definovaném ZD a jejími přílohami, konkrétně přílohou „Řídící dokument implementace ISDTM“.</w:t>
      </w:r>
    </w:p>
    <w:p w:rsidR="00930BA1" w:rsidP="00E84319" w:rsidRDefault="00930BA1" w14:paraId="3C5A2AB4" w14:textId="77777777">
      <w:pPr>
        <w:spacing w:line="276" w:lineRule="auto"/>
      </w:pPr>
    </w:p>
    <w:p w:rsidRPr="00B21E35" w:rsidR="0063265A" w:rsidP="000F127D" w:rsidRDefault="000F127D" w14:paraId="67BF6A1A" w14:textId="1B1A2BB8">
      <w:pPr>
        <w:pStyle w:val="Nadpis1"/>
        <w:rPr>
          <w:i/>
        </w:rPr>
      </w:pPr>
      <w:bookmarkStart w:name="_Toc202438858" w:id="3"/>
      <w:r w:rsidRPr="00B21E35">
        <w:t>IDENTIFIKACE ZHOTOVITELE</w:t>
      </w:r>
      <w:bookmarkEnd w:id="3"/>
    </w:p>
    <w:p w:rsidRPr="00B21E35" w:rsidR="009B41B8" w:rsidP="00E84319" w:rsidRDefault="009B41B8" w14:paraId="27A9F5D1" w14:textId="77777777">
      <w:pPr>
        <w:spacing w:after="120" w:line="276" w:lineRule="auto"/>
        <w:jc w:val="both"/>
      </w:pPr>
    </w:p>
    <w:p w:rsidRPr="00B21E35" w:rsidR="001856BD" w:rsidP="183911A0" w:rsidRDefault="009B41B8" w14:paraId="50FDD841" w14:textId="77777777">
      <w:pPr>
        <w:pStyle w:val="Odstavecseseznamem"/>
        <w:numPr>
          <w:ilvl w:val="0"/>
          <w:numId w:val="3"/>
        </w:numPr>
        <w:spacing w:after="120"/>
        <w:jc w:val="both"/>
        <w:rPr>
          <w:rFonts w:eastAsia="Times New Roman" w:cs="Arial"/>
          <w:b/>
          <w:bCs/>
          <w:lang w:eastAsia="cs-CZ"/>
        </w:rPr>
      </w:pPr>
      <w:r w:rsidRPr="183911A0">
        <w:rPr>
          <w:rFonts w:eastAsia="Times New Roman" w:cs="Arial"/>
          <w:b/>
          <w:bCs/>
          <w:lang w:eastAsia="cs-CZ"/>
        </w:rPr>
        <w:t xml:space="preserve">TKP </w:t>
      </w:r>
      <w:proofErr w:type="spellStart"/>
      <w:r w:rsidRPr="183911A0">
        <w:rPr>
          <w:rFonts w:eastAsia="Times New Roman" w:cs="Arial"/>
          <w:b/>
          <w:bCs/>
          <w:lang w:eastAsia="cs-CZ"/>
        </w:rPr>
        <w:t>geo</w:t>
      </w:r>
      <w:proofErr w:type="spellEnd"/>
      <w:r w:rsidRPr="183911A0">
        <w:rPr>
          <w:rFonts w:eastAsia="Times New Roman" w:cs="Arial"/>
          <w:b/>
          <w:bCs/>
          <w:lang w:eastAsia="cs-CZ"/>
        </w:rPr>
        <w:t xml:space="preserve"> s.r.o.</w:t>
      </w:r>
    </w:p>
    <w:p w:rsidRPr="00B21E35" w:rsidR="001856BD" w:rsidP="00E84319" w:rsidRDefault="009B41B8" w14:paraId="2D596344" w14:textId="77777777">
      <w:pPr>
        <w:pStyle w:val="Odstavecseseznamem"/>
        <w:ind w:left="720"/>
        <w:jc w:val="both"/>
        <w:rPr>
          <w:rFonts w:eastAsia="Times New Roman" w:cs="Arial"/>
          <w:szCs w:val="20"/>
          <w:lang w:eastAsia="cs-CZ"/>
        </w:rPr>
      </w:pPr>
      <w:r w:rsidRPr="00B21E35">
        <w:rPr>
          <w:rFonts w:cs="Arial"/>
          <w:szCs w:val="20"/>
        </w:rPr>
        <w:t>Plánská 1854/6, 370 07 České Budějovice</w:t>
      </w:r>
    </w:p>
    <w:p w:rsidRPr="00B21E35" w:rsidR="001856BD" w:rsidP="183911A0" w:rsidRDefault="009B41B8" w14:paraId="61EC265D" w14:textId="4B877212">
      <w:pPr>
        <w:pStyle w:val="Odstavecseseznamem"/>
        <w:ind w:left="720"/>
        <w:jc w:val="both"/>
        <w:rPr>
          <w:rFonts w:cs="Arial"/>
        </w:rPr>
      </w:pPr>
      <w:r w:rsidRPr="1128807C">
        <w:rPr>
          <w:rFonts w:cs="Arial"/>
        </w:rPr>
        <w:t xml:space="preserve">IČO: 24134295, zastoupena </w:t>
      </w:r>
      <w:proofErr w:type="spellStart"/>
      <w:r w:rsidRPr="1128807C" w:rsidR="4E87968A">
        <w:rPr>
          <w:rFonts w:cs="Arial"/>
        </w:rPr>
        <w:t>xxx</w:t>
      </w:r>
      <w:proofErr w:type="spellEnd"/>
    </w:p>
    <w:p w:rsidRPr="00B21E35" w:rsidR="009B41B8" w:rsidP="00E84319" w:rsidRDefault="00F01D89" w14:paraId="63B66EF3" w14:textId="4C3F134A">
      <w:pPr>
        <w:pStyle w:val="Odstavecseseznamem"/>
        <w:ind w:left="720"/>
        <w:jc w:val="both"/>
        <w:rPr>
          <w:rFonts w:cs="Arial"/>
          <w:szCs w:val="20"/>
        </w:rPr>
      </w:pPr>
      <w:r w:rsidRPr="00B21E35">
        <w:rPr>
          <w:rFonts w:cs="Arial"/>
          <w:szCs w:val="20"/>
        </w:rPr>
        <w:t xml:space="preserve">společnost je </w:t>
      </w:r>
      <w:r w:rsidRPr="00B21E35" w:rsidR="009B41B8">
        <w:rPr>
          <w:rFonts w:cs="Arial"/>
          <w:szCs w:val="20"/>
        </w:rPr>
        <w:t>zapsan</w:t>
      </w:r>
      <w:r w:rsidRPr="00B21E35">
        <w:rPr>
          <w:rFonts w:cs="Arial"/>
          <w:szCs w:val="20"/>
        </w:rPr>
        <w:t>á</w:t>
      </w:r>
      <w:r w:rsidRPr="00B21E35" w:rsidR="009B41B8">
        <w:rPr>
          <w:rFonts w:cs="Arial"/>
          <w:szCs w:val="20"/>
        </w:rPr>
        <w:t xml:space="preserve"> v Obchodním rejstříku u Krajského soudu v Českých Budějovicích, oddíl C, vložka 25734</w:t>
      </w:r>
    </w:p>
    <w:p w:rsidRPr="00B21E35" w:rsidR="007B5A88" w:rsidP="00E84319" w:rsidRDefault="007B5A88" w14:paraId="1D197E8F" w14:textId="77777777">
      <w:pPr>
        <w:spacing w:after="120" w:line="276" w:lineRule="auto"/>
        <w:jc w:val="both"/>
        <w:rPr>
          <w:rFonts w:cs="Arial"/>
        </w:rPr>
      </w:pPr>
    </w:p>
    <w:p w:rsidRPr="00B21E35" w:rsidR="00F01D89" w:rsidP="00E84319" w:rsidRDefault="007B5A88" w14:paraId="6213CAF7" w14:textId="5D6852F7">
      <w:pPr>
        <w:spacing w:after="120" w:line="276" w:lineRule="auto"/>
        <w:jc w:val="both"/>
        <w:rPr>
          <w:rFonts w:cs="Arial"/>
        </w:rPr>
      </w:pPr>
      <w:r w:rsidRPr="00B21E35">
        <w:rPr>
          <w:rFonts w:cs="Arial"/>
        </w:rPr>
        <w:t>Vybrané části Díla budou prováděny prostřednictvím poddodavatelů:</w:t>
      </w:r>
    </w:p>
    <w:p w:rsidRPr="00B21E35" w:rsidR="001856BD" w:rsidP="00D80C39" w:rsidRDefault="00C558EF" w14:paraId="3AE25E0A" w14:textId="72B19EAE">
      <w:pPr>
        <w:pStyle w:val="Odstavecseseznamem"/>
        <w:numPr>
          <w:ilvl w:val="0"/>
          <w:numId w:val="3"/>
        </w:numPr>
        <w:spacing w:after="120"/>
        <w:jc w:val="both"/>
        <w:rPr>
          <w:rFonts w:eastAsia="Times New Roman" w:cs="Arial"/>
          <w:b/>
          <w:bCs/>
          <w:szCs w:val="20"/>
          <w:lang w:eastAsia="cs-CZ"/>
        </w:rPr>
      </w:pPr>
      <w:r>
        <w:rPr>
          <w:rFonts w:eastAsia="Times New Roman" w:cs="Arial"/>
          <w:b/>
          <w:bCs/>
          <w:szCs w:val="20"/>
          <w:lang w:eastAsia="cs-CZ"/>
        </w:rPr>
        <w:t>NESS Czech</w:t>
      </w:r>
      <w:r w:rsidR="00A47FAC">
        <w:rPr>
          <w:rFonts w:eastAsia="Times New Roman" w:cs="Arial"/>
          <w:b/>
          <w:bCs/>
          <w:szCs w:val="20"/>
          <w:lang w:eastAsia="cs-CZ"/>
        </w:rPr>
        <w:t xml:space="preserve"> s.r.o.</w:t>
      </w:r>
    </w:p>
    <w:p w:rsidR="00A47FAC" w:rsidP="00E84319" w:rsidRDefault="00A47FAC" w14:paraId="18AAB0D4" w14:textId="77777777">
      <w:pPr>
        <w:pStyle w:val="Odstavecseseznamem"/>
        <w:ind w:left="720"/>
        <w:jc w:val="both"/>
        <w:rPr>
          <w:rFonts w:eastAsia="Times New Roman" w:cs="Arial"/>
          <w:szCs w:val="20"/>
          <w:lang w:eastAsia="cs-CZ"/>
        </w:rPr>
      </w:pPr>
      <w:r w:rsidRPr="00A47FAC">
        <w:rPr>
          <w:rFonts w:eastAsia="Times New Roman" w:cs="Arial"/>
          <w:szCs w:val="20"/>
          <w:lang w:eastAsia="cs-CZ"/>
        </w:rPr>
        <w:t xml:space="preserve">V Parku 2335/20, 148 00 Praha </w:t>
      </w:r>
      <w:r>
        <w:rPr>
          <w:rFonts w:eastAsia="Times New Roman" w:cs="Arial"/>
          <w:szCs w:val="20"/>
          <w:lang w:eastAsia="cs-CZ"/>
        </w:rPr>
        <w:t>4</w:t>
      </w:r>
    </w:p>
    <w:p w:rsidRPr="00B21E35" w:rsidR="001856BD" w:rsidP="00E84319" w:rsidRDefault="00F76BF5" w14:paraId="0BB6B97F" w14:textId="3CF4DE14">
      <w:pPr>
        <w:pStyle w:val="Odstavecseseznamem"/>
        <w:ind w:left="720"/>
        <w:jc w:val="both"/>
        <w:rPr>
          <w:rFonts w:eastAsia="Times New Roman" w:cs="Arial"/>
          <w:szCs w:val="20"/>
          <w:lang w:eastAsia="cs-CZ"/>
        </w:rPr>
      </w:pPr>
      <w:r w:rsidRPr="00B21E35">
        <w:rPr>
          <w:rFonts w:eastAsia="Times New Roman" w:cs="Arial"/>
          <w:szCs w:val="20"/>
          <w:lang w:eastAsia="cs-CZ"/>
        </w:rPr>
        <w:t xml:space="preserve">IČO: </w:t>
      </w:r>
      <w:r w:rsidRPr="00A47FAC" w:rsidR="00A47FAC">
        <w:rPr>
          <w:rFonts w:eastAsia="Times New Roman" w:cs="Arial"/>
          <w:szCs w:val="20"/>
          <w:lang w:eastAsia="cs-CZ"/>
        </w:rPr>
        <w:t>45786259</w:t>
      </w:r>
      <w:r w:rsidRPr="00A47FAC" w:rsidR="00A47FAC">
        <w:rPr>
          <w:rFonts w:eastAsia="Times New Roman" w:cs="Arial"/>
          <w:szCs w:val="20"/>
          <w:lang w:eastAsia="cs-CZ"/>
        </w:rPr>
        <w:cr/>
      </w:r>
    </w:p>
    <w:p w:rsidR="00A47FAC" w:rsidP="183911A0" w:rsidRDefault="00A47FAC" w14:paraId="49268195" w14:textId="77777777">
      <w:pPr>
        <w:pStyle w:val="Odstavecseseznamem"/>
        <w:numPr>
          <w:ilvl w:val="0"/>
          <w:numId w:val="3"/>
        </w:numPr>
        <w:spacing w:after="120"/>
        <w:jc w:val="both"/>
        <w:rPr>
          <w:rFonts w:eastAsia="Times New Roman" w:cs="Arial"/>
          <w:b/>
          <w:bCs/>
          <w:lang w:eastAsia="cs-CZ"/>
        </w:rPr>
      </w:pPr>
      <w:proofErr w:type="spellStart"/>
      <w:r w:rsidRPr="183911A0">
        <w:rPr>
          <w:rFonts w:eastAsia="Times New Roman" w:cs="Arial"/>
          <w:b/>
          <w:bCs/>
          <w:lang w:eastAsia="cs-CZ"/>
        </w:rPr>
        <w:t>Intergraph</w:t>
      </w:r>
      <w:proofErr w:type="spellEnd"/>
      <w:r w:rsidRPr="183911A0">
        <w:rPr>
          <w:rFonts w:eastAsia="Times New Roman" w:cs="Arial"/>
          <w:b/>
          <w:bCs/>
          <w:lang w:eastAsia="cs-CZ"/>
        </w:rPr>
        <w:t xml:space="preserve"> CS s.r.o.</w:t>
      </w:r>
    </w:p>
    <w:p w:rsidRPr="00B21E35" w:rsidR="00C558EF" w:rsidP="00E84319" w:rsidRDefault="00A47FAC" w14:paraId="27043686" w14:textId="03A5C39E">
      <w:pPr>
        <w:pStyle w:val="Odstavecseseznamem"/>
        <w:ind w:left="720"/>
        <w:jc w:val="both"/>
        <w:rPr>
          <w:rFonts w:eastAsia="Times New Roman" w:cs="Arial"/>
          <w:szCs w:val="20"/>
          <w:lang w:eastAsia="cs-CZ"/>
        </w:rPr>
      </w:pPr>
      <w:r w:rsidRPr="00A47FAC">
        <w:rPr>
          <w:rFonts w:eastAsia="Times New Roman" w:cs="Arial"/>
          <w:szCs w:val="20"/>
          <w:lang w:eastAsia="cs-CZ"/>
        </w:rPr>
        <w:t>Prosecká 851/64, 190 00 Praha 9 - Prosek</w:t>
      </w:r>
    </w:p>
    <w:p w:rsidRPr="00B21E35" w:rsidR="00C558EF" w:rsidP="00E84319" w:rsidRDefault="00C558EF" w14:paraId="67AC7CC8" w14:textId="53CF3770">
      <w:pPr>
        <w:pStyle w:val="Odstavecseseznamem"/>
        <w:ind w:left="720"/>
        <w:jc w:val="both"/>
        <w:rPr>
          <w:rFonts w:eastAsia="Times New Roman" w:cs="Arial"/>
          <w:szCs w:val="20"/>
          <w:lang w:eastAsia="cs-CZ"/>
        </w:rPr>
      </w:pPr>
      <w:r w:rsidRPr="00B21E35">
        <w:rPr>
          <w:rFonts w:eastAsia="Times New Roman" w:cs="Arial"/>
          <w:szCs w:val="20"/>
          <w:lang w:eastAsia="cs-CZ"/>
        </w:rPr>
        <w:t xml:space="preserve">IČO: </w:t>
      </w:r>
      <w:r w:rsidRPr="00A47FAC" w:rsidR="00A47FAC">
        <w:rPr>
          <w:rFonts w:eastAsia="Times New Roman" w:cs="Arial"/>
          <w:szCs w:val="20"/>
          <w:lang w:eastAsia="cs-CZ"/>
        </w:rPr>
        <w:t>44796650</w:t>
      </w:r>
    </w:p>
    <w:p w:rsidR="0023724A" w:rsidP="00E84319" w:rsidRDefault="0023724A" w14:paraId="75D7EF74" w14:textId="5901EE8F">
      <w:pPr>
        <w:spacing w:line="276" w:lineRule="auto"/>
      </w:pPr>
    </w:p>
    <w:bookmarkEnd w:id="1"/>
    <w:p w:rsidRPr="0017052F" w:rsidR="0055343E" w:rsidP="00AA712C" w:rsidRDefault="0055343E" w14:paraId="3AF9671A" w14:textId="77777777"/>
    <w:p w:rsidR="00B866A1" w:rsidP="00E84319" w:rsidRDefault="00B866A1" w14:paraId="27EE1FD5" w14:textId="77777777">
      <w:pPr>
        <w:spacing w:line="276" w:lineRule="auto"/>
        <w:rPr>
          <w:lang w:eastAsia="en-US"/>
        </w:rPr>
      </w:pPr>
    </w:p>
    <w:p w:rsidRPr="004D11B3" w:rsidR="00B866A1" w:rsidP="009C2F27" w:rsidRDefault="00B866A1" w14:paraId="283DC98E" w14:textId="5F88614B">
      <w:pPr>
        <w:rPr>
          <w:lang w:eastAsia="en-US"/>
        </w:rPr>
      </w:pPr>
    </w:p>
    <w:p w:rsidR="00AA712C" w:rsidP="00AA712C" w:rsidRDefault="00AA712C" w14:paraId="560CE330" w14:textId="4BFCC410">
      <w:pPr>
        <w:pStyle w:val="Nadpis1"/>
      </w:pPr>
      <w:bookmarkStart w:name="_Toc202438859" w:id="4"/>
      <w:r>
        <w:t>UŽIVATELSKÁ DOKUMENTACE</w:t>
      </w:r>
      <w:bookmarkEnd w:id="4"/>
      <w:r>
        <w:t xml:space="preserve"> </w:t>
      </w:r>
    </w:p>
    <w:p w:rsidR="00AA712C" w:rsidP="008F5FA1" w:rsidRDefault="00AA712C" w14:paraId="47749DDA" w14:textId="32074952">
      <w:pPr>
        <w:spacing w:line="276" w:lineRule="auto"/>
        <w:jc w:val="both"/>
      </w:pPr>
      <w:r>
        <w:t>Uživatelská dokumentace – viz 5.1.9. ŘD</w:t>
      </w:r>
    </w:p>
    <w:p w:rsidR="00CA1F3C" w:rsidP="008F5FA1" w:rsidRDefault="00CA1F3C" w14:paraId="1B5BBC6A" w14:textId="77777777">
      <w:pPr>
        <w:spacing w:line="276" w:lineRule="auto"/>
        <w:jc w:val="both"/>
      </w:pPr>
    </w:p>
    <w:p w:rsidRPr="00FA42BA" w:rsidR="00CA1F3C" w:rsidP="008F5FA1" w:rsidRDefault="00FA42BA" w14:paraId="327B5AE7" w14:textId="05848AE9">
      <w:pPr>
        <w:spacing w:line="276" w:lineRule="auto"/>
        <w:jc w:val="both"/>
        <w:rPr>
          <w:i/>
          <w:iCs/>
        </w:rPr>
      </w:pPr>
      <w:r>
        <w:rPr>
          <w:i/>
          <w:iCs/>
        </w:rPr>
        <w:t>„</w:t>
      </w:r>
      <w:r w:rsidRPr="00FA42BA" w:rsidR="00CA1F3C">
        <w:rPr>
          <w:i/>
          <w:iCs/>
        </w:rPr>
        <w:t>Dodavatel dodá uživatelskou dokumentaci pro všechny aplikace a informační systémy, která bude obsahovat minimálně základní popis práce s jednotlivými aplikacemi/informačními systémy, postupy a bude popisovat jejich funkcionality pro potřebu řádné orientace uživatelů v systému/aplikaci a řádné práce uživatele v systému/aplikaci.</w:t>
      </w:r>
      <w:r>
        <w:rPr>
          <w:i/>
          <w:iCs/>
        </w:rPr>
        <w:t>“</w:t>
      </w:r>
    </w:p>
    <w:p w:rsidR="00CA1F3C" w:rsidP="00AA712C" w:rsidRDefault="00CA1F3C" w14:paraId="2CF0F1DC" w14:textId="77777777">
      <w:pPr>
        <w:spacing w:line="276" w:lineRule="auto"/>
      </w:pPr>
    </w:p>
    <w:p w:rsidR="004D11B3" w:rsidP="00E84319" w:rsidRDefault="004D11B3" w14:paraId="26142903" w14:textId="77777777">
      <w:pPr>
        <w:spacing w:line="276" w:lineRule="auto"/>
        <w:rPr>
          <w:rFonts w:cs="Arial"/>
        </w:rPr>
      </w:pPr>
    </w:p>
    <w:p w:rsidRPr="00694BAA" w:rsidR="00694BAA" w:rsidP="00E84319" w:rsidRDefault="00694BAA" w14:paraId="12327829" w14:textId="70713D0F">
      <w:pPr>
        <w:pStyle w:val="Nadpis2"/>
      </w:pPr>
      <w:bookmarkStart w:name="_Toc202438860" w:id="5"/>
      <w:r>
        <w:t>Aplikace ISTEM</w:t>
      </w:r>
      <w:bookmarkEnd w:id="5"/>
    </w:p>
    <w:p w:rsidR="75CFF00B" w:rsidP="75CFF00B" w:rsidRDefault="75CFF00B" w14:paraId="69B22877" w14:textId="404DD790">
      <w:pPr>
        <w:spacing w:line="276" w:lineRule="auto"/>
        <w:ind w:left="432"/>
        <w:rPr>
          <w:rFonts w:cs="Arial"/>
        </w:rPr>
      </w:pPr>
    </w:p>
    <w:p w:rsidR="5B6EB105" w:rsidP="00694BAA" w:rsidRDefault="5B6EB105" w14:paraId="16B859F4" w14:textId="53F587E5">
      <w:pPr>
        <w:pStyle w:val="Nadpis3"/>
      </w:pPr>
      <w:bookmarkStart w:name="_Toc202438861" w:id="6"/>
      <w:r>
        <w:t>Přihl</w:t>
      </w:r>
      <w:r w:rsidR="00207076">
        <w:t>ášení do aplikace</w:t>
      </w:r>
      <w:bookmarkEnd w:id="6"/>
    </w:p>
    <w:p w:rsidRPr="0031686C" w:rsidR="75CFF00B" w:rsidP="008F5FA1" w:rsidRDefault="5DF8C526" w14:paraId="352FA463" w14:textId="094357C1">
      <w:pPr>
        <w:spacing w:line="276" w:lineRule="auto"/>
        <w:jc w:val="both"/>
        <w:rPr>
          <w:lang w:val="en-US"/>
        </w:rPr>
      </w:pPr>
      <w:r w:rsidRPr="40A5CC10">
        <w:rPr>
          <w:rFonts w:eastAsia="Arial" w:cs="Arial"/>
          <w:sz w:val="19"/>
          <w:szCs w:val="19"/>
        </w:rPr>
        <w:t>Přihlášení</w:t>
      </w:r>
      <w:r w:rsidRPr="40A5CC10" w:rsidR="353D8E4C">
        <w:rPr>
          <w:rFonts w:eastAsia="Arial" w:cs="Arial"/>
          <w:sz w:val="19"/>
          <w:szCs w:val="19"/>
        </w:rPr>
        <w:t xml:space="preserve"> do aplikace </w:t>
      </w:r>
      <w:r w:rsidRPr="40A5CC10" w:rsidR="6713F326">
        <w:rPr>
          <w:rFonts w:eastAsia="Arial" w:cs="Arial"/>
          <w:sz w:val="19"/>
          <w:szCs w:val="19"/>
        </w:rPr>
        <w:t>probíhá prostřednictvím</w:t>
      </w:r>
      <w:r w:rsidRPr="40A5CC10">
        <w:rPr>
          <w:rFonts w:eastAsia="Arial" w:cs="Arial"/>
          <w:sz w:val="19"/>
          <w:szCs w:val="19"/>
        </w:rPr>
        <w:t xml:space="preserve"> </w:t>
      </w:r>
      <w:r w:rsidRPr="40A5CC10">
        <w:rPr>
          <w:rFonts w:eastAsia="Arial" w:cs="Arial"/>
          <w:b/>
          <w:bCs/>
          <w:sz w:val="19"/>
          <w:szCs w:val="19"/>
        </w:rPr>
        <w:t>Přihlašovací</w:t>
      </w:r>
      <w:r w:rsidRPr="40A5CC10" w:rsidR="3D1854B9">
        <w:rPr>
          <w:rFonts w:eastAsia="Arial" w:cs="Arial"/>
          <w:b/>
          <w:bCs/>
          <w:sz w:val="19"/>
          <w:szCs w:val="19"/>
        </w:rPr>
        <w:t>ho</w:t>
      </w:r>
      <w:r w:rsidRPr="40A5CC10" w:rsidR="353D8E4C">
        <w:rPr>
          <w:rFonts w:eastAsia="Arial" w:cs="Arial"/>
          <w:b/>
          <w:bCs/>
          <w:sz w:val="19"/>
          <w:szCs w:val="19"/>
        </w:rPr>
        <w:t xml:space="preserve"> </w:t>
      </w:r>
      <w:r w:rsidRPr="40A5CC10">
        <w:rPr>
          <w:rFonts w:eastAsia="Arial" w:cs="Arial"/>
          <w:b/>
          <w:bCs/>
          <w:sz w:val="19"/>
          <w:szCs w:val="19"/>
        </w:rPr>
        <w:t>okn</w:t>
      </w:r>
      <w:r w:rsidRPr="40A5CC10" w:rsidR="6508278D">
        <w:rPr>
          <w:rFonts w:eastAsia="Arial" w:cs="Arial"/>
          <w:b/>
          <w:bCs/>
          <w:sz w:val="19"/>
          <w:szCs w:val="19"/>
        </w:rPr>
        <w:t>a</w:t>
      </w:r>
      <w:r w:rsidRPr="40A5CC10" w:rsidR="353D8E4C">
        <w:rPr>
          <w:rFonts w:eastAsia="Arial" w:cs="Arial"/>
          <w:sz w:val="19"/>
          <w:szCs w:val="19"/>
        </w:rPr>
        <w:t xml:space="preserve">, </w:t>
      </w:r>
      <w:r w:rsidRPr="40A5CC10">
        <w:rPr>
          <w:rFonts w:eastAsia="Arial" w:cs="Arial"/>
          <w:sz w:val="19"/>
          <w:szCs w:val="19"/>
        </w:rPr>
        <w:t>dostupn</w:t>
      </w:r>
      <w:r w:rsidRPr="40A5CC10" w:rsidR="7465CC60">
        <w:rPr>
          <w:rFonts w:eastAsia="Arial" w:cs="Arial"/>
          <w:sz w:val="19"/>
          <w:szCs w:val="19"/>
        </w:rPr>
        <w:t>ého</w:t>
      </w:r>
      <w:r w:rsidRPr="40A5CC10" w:rsidR="353D8E4C">
        <w:rPr>
          <w:rFonts w:eastAsia="Arial" w:cs="Arial"/>
          <w:sz w:val="19"/>
          <w:szCs w:val="19"/>
        </w:rPr>
        <w:t xml:space="preserve"> z prostředí intranetu na</w:t>
      </w:r>
      <w:r w:rsidRPr="40A5CC10" w:rsidR="006D3205">
        <w:rPr>
          <w:rFonts w:eastAsia="Arial" w:cs="Arial"/>
          <w:sz w:val="19"/>
          <w:szCs w:val="19"/>
        </w:rPr>
        <w:t xml:space="preserve"> adrese</w:t>
      </w:r>
      <w:r w:rsidRPr="40A5CC10" w:rsidR="353D8E4C">
        <w:rPr>
          <w:rFonts w:eastAsia="Arial" w:cs="Arial"/>
          <w:sz w:val="19"/>
          <w:szCs w:val="19"/>
        </w:rPr>
        <w:t xml:space="preserve"> </w:t>
      </w:r>
      <w:r w:rsidRPr="0059004C" w:rsidR="0059004C">
        <w:t xml:space="preserve"> </w:t>
      </w:r>
      <w:hyperlink w:history="1" r:id="rId11">
        <w:r w:rsidRPr="009A3ECF" w:rsidR="0059004C">
          <w:t>https://istem.dtm-praha-sck.cz/dtm/</w:t>
        </w:r>
      </w:hyperlink>
      <w:r w:rsidR="0059004C">
        <w:rPr>
          <w:rStyle w:val="Hypertextovodkaz"/>
          <w:rFonts w:eastAsia="Arial" w:cs="Arial"/>
          <w:sz w:val="19"/>
          <w:szCs w:val="19"/>
          <w:lang w:val="cs"/>
        </w:rPr>
        <w:t>.</w:t>
      </w:r>
      <w:r w:rsidRPr="40A5CC10" w:rsidR="353D8E4C">
        <w:rPr>
          <w:rFonts w:eastAsia="Arial" w:cs="Arial"/>
          <w:sz w:val="19"/>
          <w:szCs w:val="19"/>
          <w:lang w:val="en-US"/>
        </w:rPr>
        <w:t xml:space="preserve"> </w:t>
      </w:r>
      <w:r w:rsidRPr="40A5CC10" w:rsidR="00A00696">
        <w:rPr>
          <w:rFonts w:eastAsia="Arial" w:cs="Arial"/>
          <w:sz w:val="19"/>
          <w:szCs w:val="19"/>
        </w:rPr>
        <w:t>Požadované atributy pro přihlášení</w:t>
      </w:r>
      <w:r w:rsidRPr="40A5CC10" w:rsidR="0083279F">
        <w:rPr>
          <w:rFonts w:eastAsia="Arial" w:cs="Arial"/>
          <w:sz w:val="19"/>
          <w:szCs w:val="19"/>
        </w:rPr>
        <w:t>, tj. u</w:t>
      </w:r>
      <w:r w:rsidRPr="40A5CC10" w:rsidR="005A477B">
        <w:rPr>
          <w:rFonts w:eastAsia="Arial" w:cs="Arial"/>
          <w:sz w:val="19"/>
          <w:szCs w:val="19"/>
        </w:rPr>
        <w:t>živatelské jméno a heslo j</w:t>
      </w:r>
      <w:r w:rsidRPr="40A5CC10" w:rsidR="0083279F">
        <w:rPr>
          <w:rFonts w:eastAsia="Arial" w:cs="Arial"/>
          <w:sz w:val="19"/>
          <w:szCs w:val="19"/>
        </w:rPr>
        <w:t>sou</w:t>
      </w:r>
      <w:r w:rsidRPr="40A5CC10" w:rsidR="005A477B">
        <w:rPr>
          <w:rFonts w:eastAsia="Arial" w:cs="Arial"/>
          <w:sz w:val="19"/>
          <w:szCs w:val="19"/>
        </w:rPr>
        <w:t xml:space="preserve"> shodné s doménovým účtem uživatele.</w:t>
      </w:r>
    </w:p>
    <w:p w:rsidR="75CFF00B" w:rsidP="008F5FA1" w:rsidRDefault="353D8E4C" w14:paraId="7B105ADF" w14:textId="49A87955">
      <w:pPr>
        <w:spacing w:line="276" w:lineRule="auto"/>
        <w:jc w:val="both"/>
      </w:pPr>
      <w:r w:rsidRPr="3401644C">
        <w:rPr>
          <w:rFonts w:eastAsia="Arial" w:cs="Arial"/>
          <w:sz w:val="19"/>
          <w:szCs w:val="19"/>
        </w:rPr>
        <w:t xml:space="preserve"> </w:t>
      </w:r>
      <w:r w:rsidRPr="3401644C">
        <w:rPr>
          <w:rFonts w:eastAsia="Arial" w:cs="Arial"/>
          <w:sz w:val="19"/>
          <w:szCs w:val="19"/>
          <w:lang w:val="en-US"/>
        </w:rPr>
        <w:t xml:space="preserve"> </w:t>
      </w:r>
    </w:p>
    <w:p w:rsidR="75CFF00B" w:rsidP="3401644C" w:rsidRDefault="75CFF00B" w14:paraId="1A81F52C" w14:textId="1AF1D196">
      <w:pPr>
        <w:rPr>
          <w:sz w:val="19"/>
          <w:szCs w:val="19"/>
          <w:lang w:val="en-US"/>
        </w:rPr>
      </w:pPr>
    </w:p>
    <w:p w:rsidR="00FF4EEB" w:rsidP="00FF4EEB" w:rsidRDefault="353D8E4C" w14:paraId="02817FC6" w14:textId="77777777">
      <w:pPr>
        <w:keepNext/>
      </w:pPr>
      <w:r>
        <w:rPr>
          <w:noProof/>
        </w:rPr>
        <w:drawing>
          <wp:inline distT="0" distB="0" distL="0" distR="0" wp14:anchorId="3217F2A8" wp14:editId="64EBB962">
            <wp:extent cx="2466975" cy="2315080"/>
            <wp:effectExtent l="0" t="0" r="0" b="9525"/>
            <wp:docPr id="1106202124" name="Picture 110620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476209" cy="2323746"/>
                    </a:xfrm>
                    <a:prstGeom prst="rect">
                      <a:avLst/>
                    </a:prstGeom>
                  </pic:spPr>
                </pic:pic>
              </a:graphicData>
            </a:graphic>
          </wp:inline>
        </w:drawing>
      </w:r>
    </w:p>
    <w:p w:rsidR="75CFF00B" w:rsidP="00FF4EEB" w:rsidRDefault="00FF4EEB" w14:paraId="3A6DB432" w14:textId="11B7BC00">
      <w:pPr>
        <w:pStyle w:val="Titulek"/>
      </w:pPr>
      <w:r>
        <w:t xml:space="preserve">Obrázek </w:t>
      </w:r>
      <w:r>
        <w:fldChar w:fldCharType="begin"/>
      </w:r>
      <w:r>
        <w:instrText>SEQ Obrázek \* ARABIC</w:instrText>
      </w:r>
      <w:r>
        <w:fldChar w:fldCharType="separate"/>
      </w:r>
      <w:r w:rsidR="00EB6DC3">
        <w:rPr>
          <w:noProof/>
        </w:rPr>
        <w:t>1</w:t>
      </w:r>
      <w:r>
        <w:fldChar w:fldCharType="end"/>
      </w:r>
      <w:r>
        <w:t xml:space="preserve"> - Přihlašovací okno</w:t>
      </w:r>
    </w:p>
    <w:p w:rsidR="75CFF00B" w:rsidP="3ACD962C" w:rsidRDefault="75CFF00B" w14:paraId="7F186D56" w14:textId="384E793C"/>
    <w:p w:rsidR="75CFF00B" w:rsidP="00694BAA" w:rsidRDefault="063FE02B" w14:paraId="60523295" w14:textId="5E45415E">
      <w:pPr>
        <w:pStyle w:val="Nadpis3"/>
      </w:pPr>
      <w:bookmarkStart w:name="_Toc202438862" w:id="7"/>
      <w:r>
        <w:t xml:space="preserve">Popis </w:t>
      </w:r>
      <w:r w:rsidR="73035675">
        <w:t xml:space="preserve">uživatelského </w:t>
      </w:r>
      <w:r>
        <w:t xml:space="preserve">rozhraní </w:t>
      </w:r>
      <w:r w:rsidR="5145FFF4">
        <w:t>aplikace</w:t>
      </w:r>
      <w:bookmarkEnd w:id="7"/>
    </w:p>
    <w:p w:rsidR="00B40744" w:rsidP="00B40744" w:rsidRDefault="00B40744" w14:paraId="705B0DD7" w14:textId="77777777">
      <w:pPr>
        <w:rPr>
          <w:lang w:eastAsia="en-US"/>
        </w:rPr>
      </w:pPr>
    </w:p>
    <w:p w:rsidRPr="00B40744" w:rsidR="00B40744" w:rsidP="00694BAA" w:rsidRDefault="009C66E4" w14:paraId="50F55796" w14:textId="038165B4">
      <w:pPr>
        <w:pStyle w:val="Nadpis4"/>
        <w:rPr>
          <w:lang w:eastAsia="en-US"/>
        </w:rPr>
      </w:pPr>
      <w:r>
        <w:rPr>
          <w:lang w:eastAsia="en-US"/>
        </w:rPr>
        <w:t>Rozvržení obrazovky</w:t>
      </w:r>
    </w:p>
    <w:p w:rsidR="2FDE7461" w:rsidP="008F5FA1" w:rsidRDefault="0031686C" w14:paraId="21A2D388" w14:textId="2537B52C">
      <w:pPr>
        <w:spacing w:line="276" w:lineRule="auto"/>
        <w:jc w:val="both"/>
      </w:pPr>
      <w:r>
        <w:t>V</w:t>
      </w:r>
      <w:r w:rsidR="7F31C949">
        <w:t xml:space="preserve">šechny obrazovky aplikace </w:t>
      </w:r>
      <w:r>
        <w:t>mají</w:t>
      </w:r>
      <w:r w:rsidR="6C30B599">
        <w:t xml:space="preserve"> společné uživatelské rozhraní</w:t>
      </w:r>
      <w:r w:rsidR="5B964545">
        <w:t xml:space="preserve"> </w:t>
      </w:r>
      <w:r w:rsidR="7F701498">
        <w:t>tvořen</w:t>
      </w:r>
      <w:r w:rsidR="247BBE9E">
        <w:t>é</w:t>
      </w:r>
      <w:r w:rsidR="706D250E">
        <w:t xml:space="preserve"> třemi základními částmi</w:t>
      </w:r>
      <w:r w:rsidR="2D847195">
        <w:t>, kterými jsou:</w:t>
      </w:r>
    </w:p>
    <w:p w:rsidR="2FDE7461" w:rsidP="008F5FA1" w:rsidRDefault="2FDE7461" w14:paraId="18E834BF" w14:textId="23848112">
      <w:pPr>
        <w:spacing w:line="276" w:lineRule="auto"/>
        <w:jc w:val="both"/>
      </w:pPr>
    </w:p>
    <w:p w:rsidRPr="003C79F4" w:rsidR="00AE7998" w:rsidP="00D80C39" w:rsidRDefault="17A5BF3C" w14:paraId="253D74B0" w14:textId="61A1B27B">
      <w:pPr>
        <w:pStyle w:val="Odstavecseseznamem"/>
        <w:numPr>
          <w:ilvl w:val="0"/>
          <w:numId w:val="13"/>
        </w:numPr>
        <w:jc w:val="both"/>
        <w:rPr>
          <w:bCs/>
        </w:rPr>
      </w:pPr>
      <w:r w:rsidRPr="003C79F4">
        <w:rPr>
          <w:bCs/>
        </w:rPr>
        <w:t>Aplikační panel</w:t>
      </w:r>
    </w:p>
    <w:p w:rsidRPr="003C79F4" w:rsidR="00AE7998" w:rsidP="00D80C39" w:rsidRDefault="17A5BF3C" w14:paraId="6B9ECE55" w14:textId="22172133">
      <w:pPr>
        <w:pStyle w:val="Odstavecseseznamem"/>
        <w:numPr>
          <w:ilvl w:val="0"/>
          <w:numId w:val="13"/>
        </w:numPr>
        <w:jc w:val="both"/>
        <w:rPr>
          <w:bCs/>
        </w:rPr>
      </w:pPr>
      <w:r w:rsidRPr="003C79F4">
        <w:rPr>
          <w:bCs/>
        </w:rPr>
        <w:t>Navigační menu</w:t>
      </w:r>
    </w:p>
    <w:p w:rsidRPr="003C79F4" w:rsidR="2FDE7461" w:rsidP="00D80C39" w:rsidRDefault="17A5BF3C" w14:paraId="18D89CF2" w14:textId="1B74255E">
      <w:pPr>
        <w:pStyle w:val="Odstavecseseznamem"/>
        <w:numPr>
          <w:ilvl w:val="0"/>
          <w:numId w:val="13"/>
        </w:numPr>
        <w:jc w:val="both"/>
        <w:rPr>
          <w:bCs/>
        </w:rPr>
      </w:pPr>
      <w:r w:rsidRPr="003C79F4">
        <w:rPr>
          <w:bCs/>
        </w:rPr>
        <w:t>Hlavní okno</w:t>
      </w:r>
    </w:p>
    <w:p w:rsidR="2EB048EF" w:rsidP="26452922" w:rsidRDefault="2EB048EF" w14:paraId="6AE23735" w14:textId="50E97718"/>
    <w:p w:rsidR="00FF4EEB" w:rsidP="00FF4EEB" w:rsidRDefault="0F672996" w14:paraId="05811E37" w14:textId="77777777">
      <w:pPr>
        <w:keepNext/>
      </w:pPr>
      <w:r>
        <w:rPr>
          <w:noProof/>
        </w:rPr>
        <w:drawing>
          <wp:inline distT="0" distB="0" distL="0" distR="0" wp14:anchorId="79E88BB1" wp14:editId="18B7E50B">
            <wp:extent cx="6447032" cy="2390775"/>
            <wp:effectExtent l="0" t="0" r="0" b="0"/>
            <wp:docPr id="1972365438" name="Picture 197236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36543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47032" cy="2390775"/>
                    </a:xfrm>
                    <a:prstGeom prst="rect">
                      <a:avLst/>
                    </a:prstGeom>
                  </pic:spPr>
                </pic:pic>
              </a:graphicData>
            </a:graphic>
          </wp:inline>
        </w:drawing>
      </w:r>
    </w:p>
    <w:p w:rsidR="2EB048EF" w:rsidP="00FF4EEB" w:rsidRDefault="00FF4EEB" w14:paraId="2EABF705" w14:textId="1FC6F4CD">
      <w:pPr>
        <w:pStyle w:val="Titulek"/>
      </w:pPr>
      <w:r>
        <w:t xml:space="preserve">Obrázek </w:t>
      </w:r>
      <w:r>
        <w:fldChar w:fldCharType="begin"/>
      </w:r>
      <w:r>
        <w:instrText>SEQ Obrázek \* ARABIC</w:instrText>
      </w:r>
      <w:r>
        <w:fldChar w:fldCharType="separate"/>
      </w:r>
      <w:r w:rsidR="00EB6DC3">
        <w:rPr>
          <w:noProof/>
        </w:rPr>
        <w:t>2</w:t>
      </w:r>
      <w:r>
        <w:fldChar w:fldCharType="end"/>
      </w:r>
      <w:r>
        <w:t xml:space="preserve"> - Uživatelské rozhraní</w:t>
      </w:r>
    </w:p>
    <w:p w:rsidRPr="00D95A1F" w:rsidR="00D95A1F" w:rsidP="00694BAA" w:rsidRDefault="00305D38" w14:paraId="36380982" w14:textId="012E1544">
      <w:pPr>
        <w:pStyle w:val="Nadpis5"/>
      </w:pPr>
      <w:r w:rsidRPr="00305D38">
        <w:t>Aplikační panel</w:t>
      </w:r>
    </w:p>
    <w:p w:rsidR="00305D38" w:rsidP="008F5FA1" w:rsidRDefault="00305D38" w14:paraId="35160580" w14:textId="19EBD792">
      <w:pPr>
        <w:spacing w:line="276" w:lineRule="auto"/>
        <w:jc w:val="both"/>
      </w:pPr>
      <w:r>
        <w:t xml:space="preserve">Aplikační panel je horizontálním prvek umístěným na horním okraji obrazovky a je viditelný na každé obrazovce aplikace. Aplikační panel, zobrazuje název aplikace, jméno přihlášeného uživatele a poskytuje funkčnosti jako zobrazení nápovědy, nastavení aplikace apod. </w:t>
      </w:r>
    </w:p>
    <w:p w:rsidR="00BB24B3" w:rsidP="3B99E952" w:rsidRDefault="00BB24B3" w14:paraId="6021ADFC" w14:textId="77777777"/>
    <w:p w:rsidR="00D95A1F" w:rsidP="00694BAA" w:rsidRDefault="008E4E9B" w14:paraId="0CD22CBB" w14:textId="37BEE82D">
      <w:pPr>
        <w:pStyle w:val="Nadpis5"/>
      </w:pPr>
      <w:r w:rsidRPr="00107929">
        <w:t>Navigační menu</w:t>
      </w:r>
    </w:p>
    <w:p w:rsidR="00305D38" w:rsidP="008F5FA1" w:rsidRDefault="008E4E9B" w14:paraId="0C82DD7A" w14:textId="15EF3706">
      <w:pPr>
        <w:spacing w:line="276" w:lineRule="auto"/>
        <w:jc w:val="both"/>
      </w:pPr>
      <w:r>
        <w:t>je vertikálním prvkem umístěným na levém okraji obrazovky a je viditelné na každé obrazovce aplikace. Menu je základním nástrojem uživatele umožňujícím pohyb v aplikaci, tj. přechod mezi jednotlivými obrazovkami.</w:t>
      </w:r>
    </w:p>
    <w:p w:rsidR="2495AADA" w:rsidP="008F5FA1" w:rsidRDefault="2495AADA" w14:paraId="6AB31A2E" w14:textId="28F6B12C">
      <w:pPr>
        <w:spacing w:line="276" w:lineRule="auto"/>
        <w:jc w:val="both"/>
      </w:pPr>
    </w:p>
    <w:p w:rsidR="1813ADC1" w:rsidP="008F5FA1" w:rsidRDefault="00D95A1F" w14:paraId="2788B65D" w14:textId="40AE8139">
      <w:pPr>
        <w:spacing w:line="276" w:lineRule="auto"/>
        <w:jc w:val="both"/>
      </w:pPr>
      <w:r>
        <w:rPr>
          <w:b/>
        </w:rPr>
        <w:t>Stru</w:t>
      </w:r>
      <w:r w:rsidR="00B83CC4">
        <w:rPr>
          <w:b/>
        </w:rPr>
        <w:t>ktura</w:t>
      </w:r>
      <w:r w:rsidR="00B83CC4">
        <w:rPr>
          <w:bCs/>
        </w:rPr>
        <w:t xml:space="preserve"> navigačního menu</w:t>
      </w:r>
      <w:r w:rsidR="029C016D">
        <w:t xml:space="preserve"> </w:t>
      </w:r>
      <w:r w:rsidR="63D5790A">
        <w:t xml:space="preserve">je tvořeno </w:t>
      </w:r>
      <w:r w:rsidR="48B38740">
        <w:t xml:space="preserve">položkami </w:t>
      </w:r>
      <w:r w:rsidR="00B83CC4">
        <w:t>ve dvou úrovních</w:t>
      </w:r>
      <w:r w:rsidR="00A302B8">
        <w:t xml:space="preserve"> (</w:t>
      </w:r>
      <w:r w:rsidRPr="00110867" w:rsidR="00462B63">
        <w:rPr>
          <w:b/>
          <w:bCs/>
        </w:rPr>
        <w:t>tlustě</w:t>
      </w:r>
      <w:r w:rsidR="00462B63">
        <w:t xml:space="preserve"> jsou vyznačeny </w:t>
      </w:r>
      <w:r w:rsidR="00A00CFE">
        <w:t>položky</w:t>
      </w:r>
      <w:r w:rsidR="00A302B8">
        <w:t xml:space="preserve"> menu</w:t>
      </w:r>
      <w:r w:rsidR="00A00CFE">
        <w:t xml:space="preserve"> </w:t>
      </w:r>
      <w:r w:rsidR="00D80FFE">
        <w:t xml:space="preserve">umožňující přechod na nějakou obrazovku aplikace). Struktura </w:t>
      </w:r>
      <w:r w:rsidR="00BC14AC">
        <w:t xml:space="preserve">navigačního </w:t>
      </w:r>
      <w:r w:rsidR="00D80FFE">
        <w:t>menu je následující:</w:t>
      </w:r>
    </w:p>
    <w:p w:rsidR="1813ADC1" w:rsidP="008F5FA1" w:rsidRDefault="1813ADC1" w14:paraId="5EA9D541" w14:textId="58E150E7">
      <w:pPr>
        <w:spacing w:line="276" w:lineRule="auto"/>
        <w:jc w:val="both"/>
      </w:pPr>
    </w:p>
    <w:p w:rsidRPr="00D80FFE" w:rsidR="1813ADC1" w:rsidP="00D80C39" w:rsidRDefault="5B0B9533" w14:paraId="0480B5FD" w14:textId="12646A5F">
      <w:pPr>
        <w:pStyle w:val="Odstavecseseznamem"/>
        <w:numPr>
          <w:ilvl w:val="0"/>
          <w:numId w:val="8"/>
        </w:numPr>
        <w:jc w:val="both"/>
        <w:rPr>
          <w:b/>
          <w:bCs/>
        </w:rPr>
      </w:pPr>
      <w:r w:rsidRPr="00D80FFE">
        <w:rPr>
          <w:b/>
          <w:bCs/>
        </w:rPr>
        <w:t>Dashboard</w:t>
      </w:r>
    </w:p>
    <w:p w:rsidRPr="00D80FFE" w:rsidR="1813ADC1" w:rsidP="00D80C39" w:rsidRDefault="5B0B9533" w14:paraId="136B9564" w14:textId="1923BD8E">
      <w:pPr>
        <w:pStyle w:val="Odstavecseseznamem"/>
        <w:numPr>
          <w:ilvl w:val="0"/>
          <w:numId w:val="8"/>
        </w:numPr>
        <w:jc w:val="both"/>
        <w:rPr>
          <w:b/>
          <w:bCs/>
        </w:rPr>
      </w:pPr>
      <w:r w:rsidRPr="00D80FFE">
        <w:rPr>
          <w:b/>
          <w:bCs/>
        </w:rPr>
        <w:t>Nové řízení</w:t>
      </w:r>
    </w:p>
    <w:p w:rsidRPr="00D80FFE" w:rsidR="1813ADC1" w:rsidP="00D80C39" w:rsidRDefault="5B0B9533" w14:paraId="54060833" w14:textId="0CD3870A">
      <w:pPr>
        <w:pStyle w:val="Odstavecseseznamem"/>
        <w:numPr>
          <w:ilvl w:val="0"/>
          <w:numId w:val="8"/>
        </w:numPr>
        <w:jc w:val="both"/>
        <w:rPr>
          <w:b/>
          <w:bCs/>
        </w:rPr>
      </w:pPr>
      <w:r w:rsidRPr="00D80FFE">
        <w:rPr>
          <w:b/>
          <w:bCs/>
        </w:rPr>
        <w:t>Moje úkoly</w:t>
      </w:r>
    </w:p>
    <w:p w:rsidRPr="00D80FFE" w:rsidR="1813ADC1" w:rsidP="00D80C39" w:rsidRDefault="5B0B9533" w14:paraId="74125F2A" w14:textId="02B9B349">
      <w:pPr>
        <w:pStyle w:val="Odstavecseseznamem"/>
        <w:numPr>
          <w:ilvl w:val="0"/>
          <w:numId w:val="8"/>
        </w:numPr>
        <w:jc w:val="both"/>
        <w:rPr>
          <w:b/>
          <w:bCs/>
        </w:rPr>
      </w:pPr>
      <w:r w:rsidRPr="00D80FFE">
        <w:rPr>
          <w:b/>
          <w:bCs/>
        </w:rPr>
        <w:t>Seznam řízení</w:t>
      </w:r>
    </w:p>
    <w:p w:rsidRPr="00D80FFE" w:rsidR="1813ADC1" w:rsidP="00D80C39" w:rsidRDefault="5B0B9533" w14:paraId="3E4665B0" w14:textId="774DC98A">
      <w:pPr>
        <w:pStyle w:val="Odstavecseseznamem"/>
        <w:numPr>
          <w:ilvl w:val="0"/>
          <w:numId w:val="8"/>
        </w:numPr>
        <w:jc w:val="both"/>
        <w:rPr>
          <w:b/>
          <w:bCs/>
        </w:rPr>
      </w:pPr>
      <w:r w:rsidRPr="00D80FFE">
        <w:rPr>
          <w:b/>
          <w:bCs/>
        </w:rPr>
        <w:t>Incidenty</w:t>
      </w:r>
    </w:p>
    <w:p w:rsidRPr="00D80FFE" w:rsidR="1813ADC1" w:rsidP="00D80C39" w:rsidRDefault="5B0B9533" w14:paraId="1EABC942" w14:textId="61162096">
      <w:pPr>
        <w:pStyle w:val="Odstavecseseznamem"/>
        <w:numPr>
          <w:ilvl w:val="0"/>
          <w:numId w:val="8"/>
        </w:numPr>
        <w:jc w:val="both"/>
        <w:rPr>
          <w:b/>
          <w:bCs/>
        </w:rPr>
      </w:pPr>
      <w:r w:rsidRPr="00D80FFE">
        <w:rPr>
          <w:b/>
          <w:bCs/>
        </w:rPr>
        <w:t>Přehledová mapa</w:t>
      </w:r>
    </w:p>
    <w:p w:rsidR="1813ADC1" w:rsidP="00D80C39" w:rsidRDefault="5B0B9533" w14:paraId="0387DD26" w14:textId="133808ED">
      <w:pPr>
        <w:pStyle w:val="Odstavecseseznamem"/>
        <w:numPr>
          <w:ilvl w:val="0"/>
          <w:numId w:val="8"/>
        </w:numPr>
        <w:jc w:val="both"/>
      </w:pPr>
      <w:r w:rsidRPr="332A6188">
        <w:t xml:space="preserve">Výdej </w:t>
      </w:r>
      <w:r w:rsidRPr="567F0840">
        <w:t>dat</w:t>
      </w:r>
    </w:p>
    <w:p w:rsidRPr="00D80FFE" w:rsidR="1CA165CD" w:rsidP="00D80C39" w:rsidRDefault="59A81622" w14:paraId="52ADCE6A" w14:textId="27F71D3B">
      <w:pPr>
        <w:pStyle w:val="Odstavecseseznamem"/>
        <w:numPr>
          <w:ilvl w:val="1"/>
          <w:numId w:val="8"/>
        </w:numPr>
        <w:jc w:val="both"/>
        <w:rPr>
          <w:b/>
          <w:bCs/>
        </w:rPr>
      </w:pPr>
      <w:r w:rsidRPr="00D80FFE">
        <w:rPr>
          <w:b/>
          <w:bCs/>
        </w:rPr>
        <w:t>Seznam správců DTI</w:t>
      </w:r>
    </w:p>
    <w:p w:rsidR="59A81622" w:rsidP="00D80C39" w:rsidRDefault="59A81622" w14:paraId="3C097F8D" w14:textId="031B92EB">
      <w:pPr>
        <w:pStyle w:val="Odstavecseseznamem"/>
        <w:numPr>
          <w:ilvl w:val="1"/>
          <w:numId w:val="8"/>
        </w:numPr>
        <w:jc w:val="both"/>
      </w:pPr>
      <w:r w:rsidRPr="00D80FFE">
        <w:rPr>
          <w:b/>
          <w:bCs/>
        </w:rPr>
        <w:t>Nastavení výdejů</w:t>
      </w:r>
    </w:p>
    <w:p w:rsidR="1813ADC1" w:rsidP="00D80C39" w:rsidRDefault="5B0B9533" w14:paraId="00D4BA93" w14:textId="7A32F2E2">
      <w:pPr>
        <w:pStyle w:val="Odstavecseseznamem"/>
        <w:numPr>
          <w:ilvl w:val="0"/>
          <w:numId w:val="8"/>
        </w:numPr>
        <w:jc w:val="both"/>
      </w:pPr>
      <w:r w:rsidRPr="567F0840">
        <w:t xml:space="preserve">Reporty </w:t>
      </w:r>
      <w:r w:rsidRPr="04FAA892">
        <w:t xml:space="preserve">a </w:t>
      </w:r>
      <w:r w:rsidRPr="7E6C4A63">
        <w:t>statistiky</w:t>
      </w:r>
    </w:p>
    <w:p w:rsidRPr="00D80FFE" w:rsidR="1813ADC1" w:rsidP="00D80C39" w:rsidRDefault="5B0B9533" w14:paraId="2CBDEEA9" w14:textId="365B2786">
      <w:pPr>
        <w:pStyle w:val="Odstavecseseznamem"/>
        <w:numPr>
          <w:ilvl w:val="1"/>
          <w:numId w:val="8"/>
        </w:numPr>
        <w:jc w:val="both"/>
        <w:rPr>
          <w:b/>
          <w:bCs/>
        </w:rPr>
      </w:pPr>
      <w:r w:rsidRPr="00D80FFE">
        <w:rPr>
          <w:b/>
          <w:bCs/>
        </w:rPr>
        <w:t>Výkon editorů</w:t>
      </w:r>
    </w:p>
    <w:p w:rsidRPr="00D80FFE" w:rsidR="1813ADC1" w:rsidP="00D80C39" w:rsidRDefault="5B0B9533" w14:paraId="5FF40CE0" w14:textId="5379F203">
      <w:pPr>
        <w:pStyle w:val="Odstavecseseznamem"/>
        <w:numPr>
          <w:ilvl w:val="1"/>
          <w:numId w:val="8"/>
        </w:numPr>
        <w:jc w:val="both"/>
        <w:rPr>
          <w:b/>
          <w:bCs/>
        </w:rPr>
      </w:pPr>
      <w:r w:rsidRPr="00D80FFE">
        <w:rPr>
          <w:b/>
          <w:bCs/>
        </w:rPr>
        <w:t>Aktualizační podklady</w:t>
      </w:r>
    </w:p>
    <w:p w:rsidRPr="00D80FFE" w:rsidR="1813ADC1" w:rsidP="00D80C39" w:rsidRDefault="5B0B9533" w14:paraId="625CF118" w14:textId="0D1BFB3D">
      <w:pPr>
        <w:pStyle w:val="Odstavecseseznamem"/>
        <w:numPr>
          <w:ilvl w:val="1"/>
          <w:numId w:val="8"/>
        </w:numPr>
        <w:jc w:val="both"/>
        <w:rPr>
          <w:b/>
          <w:bCs/>
        </w:rPr>
      </w:pPr>
      <w:r w:rsidRPr="00D80FFE">
        <w:rPr>
          <w:b/>
          <w:bCs/>
        </w:rPr>
        <w:t>Webové služby</w:t>
      </w:r>
    </w:p>
    <w:p w:rsidRPr="00D80FFE" w:rsidR="1813ADC1" w:rsidP="00D80C39" w:rsidRDefault="5B0B9533" w14:paraId="6FB164A4" w14:textId="07E733A2">
      <w:pPr>
        <w:pStyle w:val="Odstavecseseznamem"/>
        <w:numPr>
          <w:ilvl w:val="1"/>
          <w:numId w:val="8"/>
        </w:numPr>
        <w:jc w:val="both"/>
        <w:rPr>
          <w:b/>
          <w:bCs/>
        </w:rPr>
      </w:pPr>
      <w:r w:rsidRPr="00D80FFE">
        <w:rPr>
          <w:b/>
          <w:bCs/>
        </w:rPr>
        <w:t>Exporty</w:t>
      </w:r>
    </w:p>
    <w:p w:rsidRPr="00D80FFE" w:rsidR="1813ADC1" w:rsidP="183911A0" w:rsidRDefault="5B0B9533" w14:paraId="1D2D949C" w14:textId="002198CA">
      <w:pPr>
        <w:pStyle w:val="Odstavecseseznamem"/>
        <w:numPr>
          <w:ilvl w:val="1"/>
          <w:numId w:val="8"/>
        </w:numPr>
        <w:jc w:val="both"/>
        <w:rPr>
          <w:b/>
          <w:bCs/>
        </w:rPr>
      </w:pPr>
      <w:proofErr w:type="spellStart"/>
      <w:r w:rsidRPr="183911A0">
        <w:rPr>
          <w:b/>
          <w:bCs/>
        </w:rPr>
        <w:t>Opendata</w:t>
      </w:r>
      <w:proofErr w:type="spellEnd"/>
    </w:p>
    <w:p w:rsidR="1813ADC1" w:rsidP="00D80C39" w:rsidRDefault="5B0B9533" w14:paraId="48267EE0" w14:textId="10C9DCC9">
      <w:pPr>
        <w:pStyle w:val="Odstavecseseznamem"/>
        <w:numPr>
          <w:ilvl w:val="0"/>
          <w:numId w:val="8"/>
        </w:numPr>
        <w:jc w:val="both"/>
      </w:pPr>
      <w:r w:rsidRPr="68A78368">
        <w:t>Nastavení</w:t>
      </w:r>
    </w:p>
    <w:p w:rsidRPr="00D80FFE" w:rsidR="1813ADC1" w:rsidP="00D80C39" w:rsidRDefault="5B0B9533" w14:paraId="4A195BF9" w14:textId="225D2C1A">
      <w:pPr>
        <w:pStyle w:val="Odstavecseseznamem"/>
        <w:numPr>
          <w:ilvl w:val="1"/>
          <w:numId w:val="8"/>
        </w:numPr>
        <w:jc w:val="both"/>
        <w:rPr>
          <w:b/>
          <w:bCs/>
        </w:rPr>
      </w:pPr>
      <w:r w:rsidRPr="00D80FFE">
        <w:rPr>
          <w:b/>
          <w:bCs/>
        </w:rPr>
        <w:t>Číselníky</w:t>
      </w:r>
    </w:p>
    <w:p w:rsidRPr="00D80FFE" w:rsidR="1813ADC1" w:rsidP="00D80C39" w:rsidRDefault="5B0B9533" w14:paraId="308DD62D" w14:textId="27FBE0B0">
      <w:pPr>
        <w:pStyle w:val="Odstavecseseznamem"/>
        <w:numPr>
          <w:ilvl w:val="1"/>
          <w:numId w:val="8"/>
        </w:numPr>
        <w:jc w:val="both"/>
        <w:rPr>
          <w:b/>
          <w:bCs/>
        </w:rPr>
      </w:pPr>
      <w:r w:rsidRPr="00D80FFE">
        <w:rPr>
          <w:b/>
          <w:bCs/>
        </w:rPr>
        <w:t>Správa uživatelů</w:t>
      </w:r>
    </w:p>
    <w:p w:rsidRPr="00D80FFE" w:rsidR="1813ADC1" w:rsidP="00D80C39" w:rsidRDefault="009F7D45" w14:paraId="4452F12E" w14:textId="3520A439">
      <w:pPr>
        <w:pStyle w:val="Odstavecseseznamem"/>
        <w:numPr>
          <w:ilvl w:val="1"/>
          <w:numId w:val="8"/>
        </w:numPr>
        <w:jc w:val="both"/>
        <w:rPr>
          <w:b/>
          <w:bCs/>
        </w:rPr>
      </w:pPr>
      <w:r>
        <w:rPr>
          <w:b/>
          <w:bCs/>
        </w:rPr>
        <w:t>CDS</w:t>
      </w:r>
    </w:p>
    <w:p w:rsidRPr="00D80FFE" w:rsidR="009F7D45" w:rsidP="00D80C39" w:rsidRDefault="00DD522D" w14:paraId="0CA32B9A" w14:textId="340A379D">
      <w:pPr>
        <w:pStyle w:val="Odstavecseseznamem"/>
        <w:numPr>
          <w:ilvl w:val="1"/>
          <w:numId w:val="8"/>
        </w:numPr>
        <w:jc w:val="both"/>
        <w:rPr>
          <w:b/>
          <w:bCs/>
        </w:rPr>
      </w:pPr>
      <w:r>
        <w:rPr>
          <w:b/>
          <w:bCs/>
        </w:rPr>
        <w:t>Správa SVO</w:t>
      </w:r>
    </w:p>
    <w:p w:rsidR="1813ADC1" w:rsidP="008F5FA1" w:rsidRDefault="5FA83876" w14:paraId="28BA03BC" w14:textId="656B4822">
      <w:pPr>
        <w:spacing w:line="276" w:lineRule="auto"/>
        <w:jc w:val="both"/>
      </w:pPr>
      <w:r>
        <w:t>Funkce: rozbalení, sbalení, schování</w:t>
      </w:r>
    </w:p>
    <w:p w:rsidR="16C282F1" w:rsidP="008F5FA1" w:rsidRDefault="16C282F1" w14:paraId="67832E72" w14:textId="13C726A6">
      <w:pPr>
        <w:spacing w:line="276" w:lineRule="auto"/>
        <w:jc w:val="both"/>
      </w:pPr>
    </w:p>
    <w:p w:rsidR="008E4E9B" w:rsidP="008F5FA1" w:rsidRDefault="008E4E9B" w14:paraId="5E2E85EC" w14:textId="77777777">
      <w:pPr>
        <w:spacing w:line="276" w:lineRule="auto"/>
        <w:jc w:val="both"/>
      </w:pPr>
      <w:r w:rsidRPr="008E4E9B">
        <w:rPr>
          <w:b/>
        </w:rPr>
        <w:t>Hlavní okno</w:t>
      </w:r>
      <w:r>
        <w:t xml:space="preserve"> zobrazuje věcný obsah zvolené obrazovky/agendy. Hlavní okno každé obrazovky obsahuje v pravém horním rohu drobečkovou navigaci, umožňující rovněž pohyb mezi obrazovkami aplikace. Kořenovým prvkem navigace je obrazovka </w:t>
      </w:r>
      <w:r w:rsidRPr="008E4E9B">
        <w:rPr>
          <w:b/>
        </w:rPr>
        <w:t>Dashboard</w:t>
      </w:r>
      <w:r>
        <w:t>, která je domovskou stránkou aplikace a je symbolizovaná ikonou “domečku”.</w:t>
      </w:r>
    </w:p>
    <w:p w:rsidR="008E4E9B" w:rsidP="008E4E9B" w:rsidRDefault="008E4E9B" w14:paraId="291B05FE" w14:textId="77777777"/>
    <w:p w:rsidR="00B005C2" w:rsidP="00694BAA" w:rsidRDefault="00B005C2" w14:paraId="4902CC17" w14:textId="143FB5D3">
      <w:pPr>
        <w:pStyle w:val="Nadpis4"/>
      </w:pPr>
      <w:r>
        <w:t>Pohyb v</w:t>
      </w:r>
      <w:r w:rsidR="00EB6DC3">
        <w:t> </w:t>
      </w:r>
      <w:r>
        <w:t>aplikaci</w:t>
      </w:r>
    </w:p>
    <w:p w:rsidR="00EB6DC3" w:rsidP="00EB6DC3" w:rsidRDefault="00EB6DC3" w14:paraId="3214E7B9" w14:textId="77777777"/>
    <w:p w:rsidR="00EB6DC3" w:rsidP="00B3793C" w:rsidRDefault="00D304A9" w14:paraId="09FA73C6" w14:textId="28EEE5C1">
      <w:pPr>
        <w:spacing w:line="276" w:lineRule="auto"/>
        <w:jc w:val="both"/>
      </w:pPr>
      <w:r>
        <w:t xml:space="preserve">Mezi jednotlivými okny aplikace se uživatel </w:t>
      </w:r>
      <w:r w:rsidR="00B11C75">
        <w:t xml:space="preserve">pohybuje </w:t>
      </w:r>
      <w:r w:rsidR="00CA1ACA">
        <w:t xml:space="preserve">primárně </w:t>
      </w:r>
      <w:r w:rsidR="00B11C75">
        <w:t xml:space="preserve">pomocí </w:t>
      </w:r>
      <w:r w:rsidR="00D13BAF">
        <w:t>navig</w:t>
      </w:r>
      <w:r w:rsidR="00AE1111">
        <w:t>ačního menu</w:t>
      </w:r>
      <w:r w:rsidR="00972231">
        <w:t xml:space="preserve"> popsaného v předchozí ka</w:t>
      </w:r>
      <w:r w:rsidR="00E2560F">
        <w:t>pitole. Alternativně může uživatel použít defa</w:t>
      </w:r>
      <w:r w:rsidR="007F03CE">
        <w:t>ultní tlačítko webového prohlížeče „Zpět“</w:t>
      </w:r>
      <w:r w:rsidR="001A1435">
        <w:t xml:space="preserve">. </w:t>
      </w:r>
      <w:r w:rsidR="00E100E8">
        <w:t>Jednotlivé obrazovky se</w:t>
      </w:r>
      <w:r w:rsidR="00C95FFB">
        <w:t xml:space="preserve"> překreslují v rámci jedné záložky </w:t>
      </w:r>
      <w:r w:rsidR="00832801">
        <w:t>webového prohlížeče, pokud v popisu není uvedeno jinak.</w:t>
      </w:r>
    </w:p>
    <w:p w:rsidR="00EB6DC3" w:rsidP="00EB6DC3" w:rsidRDefault="00EB6DC3" w14:paraId="4D03B701" w14:textId="77777777"/>
    <w:p w:rsidR="00EB6DC3" w:rsidP="00EB6DC3" w:rsidRDefault="00EB6DC3" w14:paraId="1D6B7933" w14:textId="77777777"/>
    <w:p w:rsidR="00EB6DC3" w:rsidP="00EB6DC3" w:rsidRDefault="00EB6DC3" w14:paraId="3370C069" w14:textId="77777777"/>
    <w:p w:rsidR="00EB6DC3" w:rsidP="00EB6DC3" w:rsidRDefault="00EB6DC3" w14:paraId="11A950DD" w14:textId="77777777"/>
    <w:p w:rsidR="00EB6DC3" w:rsidP="00EB6DC3" w:rsidRDefault="00EB6DC3" w14:paraId="56813FC0" w14:textId="77777777"/>
    <w:p w:rsidR="00EB6DC3" w:rsidP="00EB6DC3" w:rsidRDefault="00EB6DC3" w14:paraId="01F8C894" w14:textId="77777777"/>
    <w:p w:rsidR="00EB6DC3" w:rsidP="00EB6DC3" w:rsidRDefault="00EB6DC3" w14:paraId="14DCD8EC" w14:textId="77777777"/>
    <w:p w:rsidR="00EB6DC3" w:rsidP="00EB6DC3" w:rsidRDefault="00EB6DC3" w14:paraId="3707DF16" w14:textId="77777777"/>
    <w:p w:rsidR="00EB6DC3" w:rsidP="00EB6DC3" w:rsidRDefault="00EB6DC3" w14:paraId="3A175389" w14:textId="77777777"/>
    <w:p w:rsidR="00EB6DC3" w:rsidP="00EB6DC3" w:rsidRDefault="00EB6DC3" w14:paraId="2C5E590D" w14:textId="77777777"/>
    <w:p w:rsidR="00EB6DC3" w:rsidP="00EB6DC3" w:rsidRDefault="00EB6DC3" w14:paraId="0614E8AE" w14:textId="77777777"/>
    <w:p w:rsidR="00EB6DC3" w:rsidP="00EB6DC3" w:rsidRDefault="00EB6DC3" w14:paraId="05AF9A7F" w14:textId="77777777"/>
    <w:p w:rsidR="00EB6DC3" w:rsidP="00EB6DC3" w:rsidRDefault="00EB6DC3" w14:paraId="2B1C476F" w14:textId="77777777"/>
    <w:p w:rsidR="00EB6DC3" w:rsidP="00EB6DC3" w:rsidRDefault="00EB6DC3" w14:paraId="0803A59B" w14:textId="77777777"/>
    <w:p w:rsidR="00EB6DC3" w:rsidP="00EB6DC3" w:rsidRDefault="00EB6DC3" w14:paraId="63641312" w14:textId="77777777"/>
    <w:p w:rsidR="00EB6DC3" w:rsidP="00EB6DC3" w:rsidRDefault="00EB6DC3" w14:paraId="57066334" w14:textId="77777777"/>
    <w:p w:rsidR="00EB6DC3" w:rsidP="00EB6DC3" w:rsidRDefault="00EB6DC3" w14:paraId="6A772277" w14:textId="77777777"/>
    <w:p w:rsidR="00EB6DC3" w:rsidP="00EB6DC3" w:rsidRDefault="00EB6DC3" w14:paraId="6FFD64BD" w14:textId="77777777"/>
    <w:p w:rsidR="00EB6DC3" w:rsidP="00EB6DC3" w:rsidRDefault="00EB6DC3" w14:paraId="3663D235" w14:textId="77777777"/>
    <w:p w:rsidR="00EB6DC3" w:rsidP="00EB6DC3" w:rsidRDefault="00EB6DC3" w14:paraId="1BBFB02E" w14:textId="77777777"/>
    <w:p w:rsidR="00EB6DC3" w:rsidP="00EB6DC3" w:rsidRDefault="00EB6DC3" w14:paraId="77FCCD90" w14:textId="77777777"/>
    <w:p w:rsidR="00EB6DC3" w:rsidP="00EB6DC3" w:rsidRDefault="00EB6DC3" w14:paraId="64A970D5" w14:textId="77777777"/>
    <w:p w:rsidR="00EB6DC3" w:rsidP="00EB6DC3" w:rsidRDefault="00EB6DC3" w14:paraId="54912600" w14:textId="77777777"/>
    <w:p w:rsidRPr="00EB6DC3" w:rsidR="00EB6DC3" w:rsidP="00EB6DC3" w:rsidRDefault="00EB6DC3" w14:paraId="09A4A765" w14:textId="77777777"/>
    <w:p w:rsidR="008E4E9B" w:rsidP="00694BAA" w:rsidRDefault="00B005C2" w14:paraId="331741DF" w14:textId="38DB19F1">
      <w:pPr>
        <w:pStyle w:val="Nadpis4"/>
      </w:pPr>
      <w:r>
        <w:t>P</w:t>
      </w:r>
      <w:r w:rsidR="00D06F43">
        <w:t>r</w:t>
      </w:r>
      <w:r w:rsidR="003C79F4">
        <w:t>áce s t</w:t>
      </w:r>
      <w:r>
        <w:t>abulk</w:t>
      </w:r>
      <w:r w:rsidR="003C79F4">
        <w:t>ou</w:t>
      </w:r>
      <w:r w:rsidR="008E4E9B">
        <w:t xml:space="preserve">    </w:t>
      </w:r>
    </w:p>
    <w:p w:rsidR="00AF53FF" w:rsidP="008F5FA1" w:rsidRDefault="00F141DE" w14:paraId="7B1E0AE9" w14:textId="25B71E59">
      <w:pPr>
        <w:spacing w:line="276" w:lineRule="auto"/>
        <w:jc w:val="both"/>
      </w:pPr>
      <w:r>
        <w:t>V</w:t>
      </w:r>
      <w:r w:rsidR="009F4F4C">
        <w:t xml:space="preserve">šechny obrazovky, které zobrazují </w:t>
      </w:r>
      <w:r w:rsidR="00F17D61">
        <w:t xml:space="preserve">data prostřednictvím </w:t>
      </w:r>
      <w:r w:rsidR="00913AA4">
        <w:t>tabulky</w:t>
      </w:r>
      <w:r w:rsidR="00F17D61">
        <w:t xml:space="preserve"> </w:t>
      </w:r>
      <w:r w:rsidR="00AE386F">
        <w:t>poskytují následující fun</w:t>
      </w:r>
      <w:r w:rsidR="00AF53FF">
        <w:t>k</w:t>
      </w:r>
      <w:r w:rsidR="00AE386F">
        <w:t>čnost</w:t>
      </w:r>
      <w:r w:rsidR="001E7AFE">
        <w:t>i pro práci s</w:t>
      </w:r>
      <w:r w:rsidR="002F3532">
        <w:t xml:space="preserve"> daty:</w:t>
      </w:r>
    </w:p>
    <w:p w:rsidR="00EB6DC3" w:rsidP="52349119" w:rsidRDefault="00EB6DC3" w14:paraId="18B28934" w14:textId="77777777"/>
    <w:p w:rsidR="00EB6DC3" w:rsidP="00EB6DC3" w:rsidRDefault="00EB6DC3" w14:paraId="1DB52ADD" w14:textId="5CFCDF7C">
      <w:pPr>
        <w:keepNext/>
      </w:pPr>
    </w:p>
    <w:p w:rsidR="00672715" w:rsidP="00EB6DC3" w:rsidRDefault="00A65DFB" w14:paraId="7E1F4FC5" w14:textId="2E753A85">
      <w:pPr>
        <w:keepNext/>
      </w:pPr>
      <w:r w:rsidRPr="00A65DFB">
        <w:rPr>
          <w:noProof/>
        </w:rPr>
        <w:drawing>
          <wp:inline distT="0" distB="0" distL="0" distR="0" wp14:anchorId="6252BD28" wp14:editId="38DE273E">
            <wp:extent cx="6443980" cy="3378200"/>
            <wp:effectExtent l="0" t="0" r="0" b="0"/>
            <wp:docPr id="1810281411" name="Obrázek 1" descr="Obsah obrázku text, číslo,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81411" name="Obrázek 1" descr="Obsah obrázku text, číslo, snímek obrazovky&#10;&#10;Popis byl vytvořen automaticky"/>
                    <pic:cNvPicPr/>
                  </pic:nvPicPr>
                  <pic:blipFill>
                    <a:blip r:embed="rId14"/>
                    <a:stretch>
                      <a:fillRect/>
                    </a:stretch>
                  </pic:blipFill>
                  <pic:spPr>
                    <a:xfrm>
                      <a:off x="0" y="0"/>
                      <a:ext cx="6443980" cy="3378200"/>
                    </a:xfrm>
                    <a:prstGeom prst="rect">
                      <a:avLst/>
                    </a:prstGeom>
                  </pic:spPr>
                </pic:pic>
              </a:graphicData>
            </a:graphic>
          </wp:inline>
        </w:drawing>
      </w:r>
    </w:p>
    <w:p w:rsidR="00EB6DC3" w:rsidP="00EB6DC3" w:rsidRDefault="00EB6DC3" w14:paraId="4A3A1DA7" w14:textId="0DCF5F06">
      <w:pPr>
        <w:pStyle w:val="Titulek"/>
      </w:pPr>
      <w:r>
        <w:t xml:space="preserve">Obrázek </w:t>
      </w:r>
      <w:r>
        <w:fldChar w:fldCharType="begin"/>
      </w:r>
      <w:r>
        <w:instrText>SEQ Obrázek \* ARABIC</w:instrText>
      </w:r>
      <w:r>
        <w:fldChar w:fldCharType="separate"/>
      </w:r>
      <w:r>
        <w:rPr>
          <w:noProof/>
        </w:rPr>
        <w:t>3</w:t>
      </w:r>
      <w:r>
        <w:fldChar w:fldCharType="end"/>
      </w:r>
      <w:r>
        <w:t xml:space="preserve"> </w:t>
      </w:r>
      <w:r w:rsidR="00635ED7">
        <w:t>- Příklad t</w:t>
      </w:r>
      <w:r>
        <w:t>abulkové</w:t>
      </w:r>
      <w:r w:rsidR="00635ED7">
        <w:t>ho</w:t>
      </w:r>
      <w:r>
        <w:t xml:space="preserve"> zobrazení dat</w:t>
      </w:r>
    </w:p>
    <w:p w:rsidRPr="00E86BA1" w:rsidR="52349119" w:rsidP="00D80C39" w:rsidRDefault="00D568B5" w14:paraId="1DDE533E" w14:textId="02C5C3A3">
      <w:pPr>
        <w:pStyle w:val="Odstavecseseznamem"/>
        <w:numPr>
          <w:ilvl w:val="0"/>
          <w:numId w:val="14"/>
        </w:numPr>
        <w:rPr>
          <w:b/>
          <w:bCs/>
        </w:rPr>
      </w:pPr>
      <w:r w:rsidRPr="00E86BA1">
        <w:rPr>
          <w:b/>
          <w:bCs/>
        </w:rPr>
        <w:t>Přizpůsobení</w:t>
      </w:r>
      <w:r w:rsidRPr="00E86BA1" w:rsidR="00A34D26">
        <w:rPr>
          <w:b/>
          <w:bCs/>
        </w:rPr>
        <w:t xml:space="preserve"> zobrazovaných sloupců</w:t>
      </w:r>
    </w:p>
    <w:p w:rsidR="002F3532" w:rsidP="008F5FA1" w:rsidRDefault="002F3532" w14:paraId="4C2B48C3" w14:textId="63E1368B">
      <w:pPr>
        <w:pStyle w:val="Odstavecseseznamem"/>
        <w:ind w:left="420"/>
        <w:jc w:val="both"/>
      </w:pPr>
      <w:r>
        <w:t xml:space="preserve">Nad každou tabulkou může uživatel zvolit </w:t>
      </w:r>
      <w:r w:rsidR="00E86BA1">
        <w:t xml:space="preserve">ty </w:t>
      </w:r>
      <w:r w:rsidR="00B63780">
        <w:t>sloupce, které požaduje zobrazit. Volbu provede</w:t>
      </w:r>
      <w:r w:rsidR="00E86BA1">
        <w:t xml:space="preserve"> po kliknutí na ikonu</w:t>
      </w:r>
      <w:r w:rsidR="00D2799A">
        <w:t xml:space="preserve"> (1)</w:t>
      </w:r>
      <w:r w:rsidR="00BB7BCF">
        <w:t xml:space="preserve"> a </w:t>
      </w:r>
      <w:r w:rsidR="00554C4D">
        <w:t xml:space="preserve">označením požadovaných </w:t>
      </w:r>
      <w:r w:rsidR="0048294A">
        <w:t xml:space="preserve">sloupců. Kontext nabídky </w:t>
      </w:r>
      <w:r w:rsidR="002D7DDF">
        <w:t>umožňuje rovněž sloupec</w:t>
      </w:r>
      <w:r w:rsidR="00E60735">
        <w:t xml:space="preserve"> fulltextově</w:t>
      </w:r>
      <w:r w:rsidR="002D7DDF">
        <w:t xml:space="preserve"> </w:t>
      </w:r>
      <w:r w:rsidR="00E60735">
        <w:t>v</w:t>
      </w:r>
      <w:r w:rsidR="00237870">
        <w:t>yhledat</w:t>
      </w:r>
      <w:r w:rsidR="00E60735">
        <w:t xml:space="preserve"> dle jeho názvu (Najít sloupec)</w:t>
      </w:r>
      <w:r w:rsidR="00E86BA1">
        <w:t xml:space="preserve">, </w:t>
      </w:r>
      <w:r w:rsidR="00525BC4">
        <w:t>skrýt</w:t>
      </w:r>
      <w:r w:rsidR="00E86BA1">
        <w:t xml:space="preserve"> nebo </w:t>
      </w:r>
      <w:r w:rsidR="00525BC4">
        <w:t xml:space="preserve">zobrazit </w:t>
      </w:r>
      <w:r w:rsidR="00E86BA1">
        <w:t>všechny sloupce tabulky (Skrýt vše / Zobrazit vše).</w:t>
      </w:r>
    </w:p>
    <w:p w:rsidR="00E86BA1" w:rsidP="002F3532" w:rsidRDefault="00E86BA1" w14:paraId="56D05B71" w14:textId="2EEAF79F">
      <w:pPr>
        <w:pStyle w:val="Odstavecseseznamem"/>
        <w:ind w:left="420"/>
      </w:pPr>
    </w:p>
    <w:p w:rsidR="000D6018" w:rsidP="002F3532" w:rsidRDefault="000D6018" w14:paraId="70F66943" w14:textId="77777777">
      <w:pPr>
        <w:pStyle w:val="Odstavecseseznamem"/>
        <w:ind w:left="420"/>
      </w:pPr>
    </w:p>
    <w:p w:rsidR="000D6018" w:rsidP="002F3532" w:rsidRDefault="000D6018" w14:paraId="528F3284" w14:textId="11F25AF9">
      <w:pPr>
        <w:pStyle w:val="Odstavecseseznamem"/>
        <w:ind w:left="420"/>
      </w:pPr>
    </w:p>
    <w:p w:rsidR="009C71CD" w:rsidP="002F3532" w:rsidRDefault="00330A5F" w14:paraId="79487BAE" w14:textId="79AD9A58">
      <w:pPr>
        <w:pStyle w:val="Odstavecseseznamem"/>
        <w:ind w:left="420"/>
      </w:pPr>
      <w:r w:rsidRPr="00330A5F">
        <w:rPr>
          <w:noProof/>
        </w:rPr>
        <w:drawing>
          <wp:inline distT="0" distB="0" distL="0" distR="0" wp14:anchorId="14070DA5" wp14:editId="7CBB77F6">
            <wp:extent cx="2659610" cy="4000847"/>
            <wp:effectExtent l="0" t="0" r="7620" b="0"/>
            <wp:docPr id="1041368719" name="Obrázek 1" descr="Obsah obrázku text, snímek obrazovky, Písmo,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368719" name="Obrázek 1" descr="Obsah obrázku text, snímek obrazovky, Písmo, číslo&#10;&#10;Popis byl vytvořen automaticky"/>
                    <pic:cNvPicPr/>
                  </pic:nvPicPr>
                  <pic:blipFill>
                    <a:blip r:embed="rId15"/>
                    <a:stretch>
                      <a:fillRect/>
                    </a:stretch>
                  </pic:blipFill>
                  <pic:spPr>
                    <a:xfrm>
                      <a:off x="0" y="0"/>
                      <a:ext cx="2659610" cy="4000847"/>
                    </a:xfrm>
                    <a:prstGeom prst="rect">
                      <a:avLst/>
                    </a:prstGeom>
                  </pic:spPr>
                </pic:pic>
              </a:graphicData>
            </a:graphic>
          </wp:inline>
        </w:drawing>
      </w:r>
    </w:p>
    <w:p w:rsidR="00E86BA1" w:rsidP="002F3532" w:rsidRDefault="00E86BA1" w14:paraId="1961DE51" w14:textId="77777777">
      <w:pPr>
        <w:pStyle w:val="Odstavecseseznamem"/>
        <w:ind w:left="420"/>
      </w:pPr>
    </w:p>
    <w:p w:rsidRPr="00584CED" w:rsidR="009A086F" w:rsidP="00D80C39" w:rsidRDefault="009A086F" w14:paraId="16A863F4" w14:textId="5ABE10AF">
      <w:pPr>
        <w:pStyle w:val="Odstavecseseznamem"/>
        <w:numPr>
          <w:ilvl w:val="0"/>
          <w:numId w:val="14"/>
        </w:numPr>
        <w:rPr>
          <w:b/>
          <w:bCs/>
        </w:rPr>
      </w:pPr>
      <w:r w:rsidRPr="00584CED">
        <w:rPr>
          <w:b/>
          <w:bCs/>
        </w:rPr>
        <w:t>Filtrování</w:t>
      </w:r>
    </w:p>
    <w:p w:rsidR="00155BA7" w:rsidP="008F5FA1" w:rsidRDefault="00584CED" w14:paraId="62F2A8D8" w14:textId="5FC17390">
      <w:pPr>
        <w:pStyle w:val="Odstavecseseznamem"/>
        <w:ind w:left="420"/>
        <w:jc w:val="both"/>
      </w:pPr>
      <w:r>
        <w:t xml:space="preserve">Nad každou tabulkou může uživatel </w:t>
      </w:r>
      <w:r w:rsidR="00124226">
        <w:t>filtrovat zobrazovaná data</w:t>
      </w:r>
      <w:r w:rsidR="00486858">
        <w:t xml:space="preserve"> (filtrovat i dle vícero sloupců)</w:t>
      </w:r>
      <w:r>
        <w:t>.</w:t>
      </w:r>
      <w:r w:rsidR="00E70421">
        <w:t xml:space="preserve"> </w:t>
      </w:r>
      <w:r w:rsidR="00FF5CEF">
        <w:t>Aplikaci</w:t>
      </w:r>
      <w:r w:rsidR="00124226">
        <w:t xml:space="preserve"> filtru</w:t>
      </w:r>
      <w:r w:rsidR="003C35F3">
        <w:t xml:space="preserve"> uživatel</w:t>
      </w:r>
      <w:r>
        <w:t xml:space="preserve"> provede po kliknutí na ikonu (</w:t>
      </w:r>
      <w:r w:rsidR="003C35F3">
        <w:t>2</w:t>
      </w:r>
      <w:r>
        <w:t xml:space="preserve">) a </w:t>
      </w:r>
      <w:r w:rsidR="003C35F3">
        <w:t>definicí zamýšleného filtru</w:t>
      </w:r>
      <w:r>
        <w:t>.</w:t>
      </w:r>
      <w:r w:rsidR="00A26AC3">
        <w:t xml:space="preserve"> </w:t>
      </w:r>
      <w:r w:rsidR="00272544">
        <w:t>D</w:t>
      </w:r>
      <w:r w:rsidR="00364D21">
        <w:t xml:space="preserve">efinice filtru vyžaduje </w:t>
      </w:r>
      <w:r w:rsidR="00191899">
        <w:t>volbu sloupce</w:t>
      </w:r>
      <w:r w:rsidR="00B00079">
        <w:t>, logického operátoru a filtrované hodno</w:t>
      </w:r>
      <w:r w:rsidR="00F614DB">
        <w:t>ty.</w:t>
      </w:r>
    </w:p>
    <w:p w:rsidR="00B01C98" w:rsidP="00584CED" w:rsidRDefault="00584CED" w14:paraId="08517FF9" w14:textId="6C8FC7D8">
      <w:pPr>
        <w:pStyle w:val="Odstavecseseznamem"/>
        <w:ind w:left="420"/>
      </w:pPr>
      <w:r>
        <w:t xml:space="preserve"> </w:t>
      </w:r>
    </w:p>
    <w:p w:rsidR="00B01C98" w:rsidP="00584CED" w:rsidRDefault="00155BA7" w14:paraId="5B03A236" w14:textId="535B6A40">
      <w:pPr>
        <w:pStyle w:val="Odstavecseseznamem"/>
        <w:ind w:left="420"/>
      </w:pPr>
      <w:r w:rsidRPr="00155BA7">
        <w:rPr>
          <w:noProof/>
        </w:rPr>
        <w:drawing>
          <wp:inline distT="0" distB="0" distL="0" distR="0" wp14:anchorId="7507EC7E" wp14:editId="5595BD66">
            <wp:extent cx="3112601" cy="659219"/>
            <wp:effectExtent l="0" t="0" r="0" b="7620"/>
            <wp:docPr id="1942732828" name="Picture 1942732828" descr="A picture containing text, screenshot, fon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32828" name="Picture 1" descr="A picture containing text, screenshot, font, line&#10;&#10;Description automatically generated"/>
                    <pic:cNvPicPr/>
                  </pic:nvPicPr>
                  <pic:blipFill>
                    <a:blip r:embed="rId16"/>
                    <a:stretch>
                      <a:fillRect/>
                    </a:stretch>
                  </pic:blipFill>
                  <pic:spPr>
                    <a:xfrm>
                      <a:off x="0" y="0"/>
                      <a:ext cx="3176967" cy="672851"/>
                    </a:xfrm>
                    <a:prstGeom prst="rect">
                      <a:avLst/>
                    </a:prstGeom>
                  </pic:spPr>
                </pic:pic>
              </a:graphicData>
            </a:graphic>
          </wp:inline>
        </w:drawing>
      </w:r>
    </w:p>
    <w:p w:rsidR="00155BA7" w:rsidP="00584CED" w:rsidRDefault="00155BA7" w14:paraId="63ED341F" w14:textId="77777777">
      <w:pPr>
        <w:pStyle w:val="Odstavecseseznamem"/>
        <w:ind w:left="420"/>
      </w:pPr>
    </w:p>
    <w:p w:rsidR="00584CED" w:rsidP="008F5FA1" w:rsidRDefault="00584CED" w14:paraId="58DB8A79" w14:textId="5F74960A">
      <w:pPr>
        <w:pStyle w:val="Odstavecseseznamem"/>
        <w:ind w:left="420"/>
        <w:jc w:val="both"/>
      </w:pPr>
      <w:r>
        <w:t xml:space="preserve">Kontext nabídky umožňuje rovněž </w:t>
      </w:r>
      <w:r w:rsidR="004D6B2E">
        <w:t>fi</w:t>
      </w:r>
      <w:r w:rsidR="00DA3DEF">
        <w:t>ltry</w:t>
      </w:r>
      <w:r w:rsidR="009D4751">
        <w:t xml:space="preserve"> jednotlivě</w:t>
      </w:r>
      <w:r w:rsidR="00DA3DEF">
        <w:t xml:space="preserve"> mazat</w:t>
      </w:r>
      <w:r>
        <w:t xml:space="preserve"> (</w:t>
      </w:r>
      <w:r w:rsidR="009D4751">
        <w:t>sym</w:t>
      </w:r>
      <w:r w:rsidR="00774C5D">
        <w:t>bol křížku na řádku filtru</w:t>
      </w:r>
      <w:r>
        <w:t xml:space="preserve">), </w:t>
      </w:r>
      <w:r w:rsidR="007D7077">
        <w:t>filtry hromadně mazat (</w:t>
      </w:r>
      <w:r w:rsidR="005F3C85">
        <w:t>Odst</w:t>
      </w:r>
      <w:r w:rsidR="00125B39">
        <w:t>ranit vše)</w:t>
      </w:r>
      <w:r>
        <w:t xml:space="preserve"> nebo </w:t>
      </w:r>
      <w:r w:rsidR="007A003F">
        <w:t>filtry přidávat</w:t>
      </w:r>
      <w:r>
        <w:t xml:space="preserve"> (</w:t>
      </w:r>
      <w:r w:rsidR="007A003F">
        <w:t>Přidat filtr</w:t>
      </w:r>
      <w:r>
        <w:t>).</w:t>
      </w:r>
    </w:p>
    <w:p w:rsidR="0038040A" w:rsidP="0038040A" w:rsidRDefault="0038040A" w14:paraId="795A12E6" w14:textId="77777777">
      <w:pPr>
        <w:pStyle w:val="Odstavecseseznamem"/>
        <w:ind w:left="420"/>
      </w:pPr>
    </w:p>
    <w:p w:rsidRPr="00CA18DB" w:rsidR="009A086F" w:rsidP="183911A0" w:rsidRDefault="00B20DA9" w14:paraId="4A5B5AF1" w14:textId="75F1DA8F">
      <w:pPr>
        <w:pStyle w:val="Odstavecseseznamem"/>
        <w:numPr>
          <w:ilvl w:val="0"/>
          <w:numId w:val="14"/>
        </w:numPr>
        <w:jc w:val="both"/>
        <w:rPr>
          <w:b/>
          <w:bCs/>
        </w:rPr>
      </w:pPr>
      <w:r w:rsidRPr="183911A0">
        <w:rPr>
          <w:b/>
          <w:bCs/>
        </w:rPr>
        <w:t>Zobrazení</w:t>
      </w:r>
      <w:r w:rsidRPr="183911A0" w:rsidR="009C665C">
        <w:rPr>
          <w:b/>
          <w:bCs/>
        </w:rPr>
        <w:t xml:space="preserve"> -</w:t>
      </w:r>
      <w:r w:rsidRPr="183911A0" w:rsidR="00AE1BA8">
        <w:rPr>
          <w:b/>
          <w:bCs/>
        </w:rPr>
        <w:t xml:space="preserve"> </w:t>
      </w:r>
      <w:r w:rsidRPr="183911A0" w:rsidR="00AE1BA8">
        <w:t>v</w:t>
      </w:r>
      <w:r w:rsidRPr="183911A0" w:rsidR="009A086F">
        <w:t>olba hustoty</w:t>
      </w:r>
      <w:r w:rsidRPr="183911A0" w:rsidR="00F90279">
        <w:t xml:space="preserve"> zobrazení řádků</w:t>
      </w:r>
    </w:p>
    <w:p w:rsidR="00CA18DB" w:rsidP="008F5FA1" w:rsidRDefault="00A46DCE" w14:paraId="29DD299A" w14:textId="1E9B5DBD">
      <w:pPr>
        <w:pStyle w:val="Odstavecseseznamem"/>
        <w:ind w:left="420"/>
        <w:jc w:val="both"/>
      </w:pPr>
      <w:r>
        <w:t>U</w:t>
      </w:r>
      <w:r w:rsidR="00F4464E">
        <w:t>živatel má možnost</w:t>
      </w:r>
      <w:r w:rsidR="00C34585">
        <w:t>:</w:t>
      </w:r>
      <w:r w:rsidR="00F4464E">
        <w:t xml:space="preserve"> </w:t>
      </w:r>
    </w:p>
    <w:p w:rsidRPr="002175F4" w:rsidR="00F90279" w:rsidP="00D80C39" w:rsidRDefault="00F90279" w14:paraId="39F95319" w14:textId="7F8F37AD">
      <w:pPr>
        <w:pStyle w:val="Odstavecseseznamem"/>
        <w:numPr>
          <w:ilvl w:val="0"/>
          <w:numId w:val="14"/>
        </w:numPr>
        <w:jc w:val="both"/>
        <w:rPr>
          <w:b/>
          <w:bCs/>
        </w:rPr>
      </w:pPr>
      <w:r w:rsidRPr="002175F4">
        <w:rPr>
          <w:b/>
          <w:bCs/>
        </w:rPr>
        <w:t>Export</w:t>
      </w:r>
    </w:p>
    <w:p w:rsidRPr="002175F4" w:rsidR="000B4985" w:rsidP="00D80C39" w:rsidRDefault="00D12A10" w14:paraId="17C0BB08" w14:textId="6CA9B64D">
      <w:pPr>
        <w:pStyle w:val="Odstavecseseznamem"/>
        <w:numPr>
          <w:ilvl w:val="0"/>
          <w:numId w:val="14"/>
        </w:numPr>
        <w:jc w:val="both"/>
        <w:rPr>
          <w:b/>
          <w:bCs/>
        </w:rPr>
      </w:pPr>
      <w:r w:rsidRPr="002175F4">
        <w:rPr>
          <w:b/>
          <w:bCs/>
        </w:rPr>
        <w:t>Řazení</w:t>
      </w:r>
    </w:p>
    <w:p w:rsidRPr="002175F4" w:rsidR="00D12A10" w:rsidP="00D80C39" w:rsidRDefault="00BD5E60" w14:paraId="7E231793" w14:textId="6C597A77">
      <w:pPr>
        <w:pStyle w:val="Odstavecseseznamem"/>
        <w:numPr>
          <w:ilvl w:val="0"/>
          <w:numId w:val="14"/>
        </w:numPr>
        <w:jc w:val="both"/>
        <w:rPr>
          <w:b/>
          <w:bCs/>
        </w:rPr>
      </w:pPr>
      <w:r w:rsidRPr="002175F4">
        <w:rPr>
          <w:b/>
          <w:bCs/>
        </w:rPr>
        <w:t>Počet záznamů</w:t>
      </w:r>
    </w:p>
    <w:p w:rsidRPr="002175F4" w:rsidR="00BD5E60" w:rsidP="00D80C39" w:rsidRDefault="00540813" w14:paraId="304D1E8E" w14:textId="4BA2C84C">
      <w:pPr>
        <w:pStyle w:val="Odstavecseseznamem"/>
        <w:numPr>
          <w:ilvl w:val="0"/>
          <w:numId w:val="14"/>
        </w:numPr>
        <w:jc w:val="both"/>
        <w:rPr>
          <w:b/>
          <w:bCs/>
        </w:rPr>
      </w:pPr>
      <w:r w:rsidRPr="002175F4">
        <w:rPr>
          <w:b/>
          <w:bCs/>
        </w:rPr>
        <w:t>Počet záznamů na stránku</w:t>
      </w:r>
    </w:p>
    <w:p w:rsidRPr="002175F4" w:rsidR="00540813" w:rsidP="00D80C39" w:rsidRDefault="00936ECE" w14:paraId="55CFEEAC" w14:textId="167ABD1D">
      <w:pPr>
        <w:pStyle w:val="Odstavecseseznamem"/>
        <w:numPr>
          <w:ilvl w:val="0"/>
          <w:numId w:val="14"/>
        </w:numPr>
        <w:jc w:val="both"/>
        <w:rPr>
          <w:b/>
          <w:bCs/>
        </w:rPr>
      </w:pPr>
      <w:r w:rsidRPr="002175F4">
        <w:rPr>
          <w:b/>
          <w:bCs/>
        </w:rPr>
        <w:t>Stránkování</w:t>
      </w:r>
    </w:p>
    <w:p w:rsidRPr="002175F4" w:rsidR="00EA1DA1" w:rsidP="00D80C39" w:rsidRDefault="00EA1DA1" w14:paraId="7C685518" w14:textId="211A055B">
      <w:pPr>
        <w:pStyle w:val="Odstavecseseznamem"/>
        <w:numPr>
          <w:ilvl w:val="0"/>
          <w:numId w:val="14"/>
        </w:numPr>
        <w:jc w:val="both"/>
        <w:rPr>
          <w:b/>
          <w:bCs/>
        </w:rPr>
      </w:pPr>
      <w:r w:rsidRPr="002175F4">
        <w:rPr>
          <w:b/>
          <w:bCs/>
        </w:rPr>
        <w:t>Uložit nastavení seznamu řízení</w:t>
      </w:r>
    </w:p>
    <w:p w:rsidR="001E707F" w:rsidP="001E707F" w:rsidRDefault="001E707F" w14:paraId="4EFF319E" w14:textId="75FCAE12">
      <w:pPr>
        <w:ind w:left="780"/>
        <w:jc w:val="both"/>
      </w:pPr>
      <w:r>
        <w:t>Po nastavení filtrů a výběru zobrazovaných sloupců je</w:t>
      </w:r>
      <w:r w:rsidR="00B9656C">
        <w:t xml:space="preserve"> možné si takové nastavení uložit</w:t>
      </w:r>
      <w:r w:rsidR="00CB6E0E">
        <w:t xml:space="preserve"> a případně nastavit jako výchozí zobrazení</w:t>
      </w:r>
      <w:r w:rsidR="00DD266D">
        <w:t xml:space="preserve">. </w:t>
      </w:r>
      <w:r w:rsidR="0089549B">
        <w:t xml:space="preserve">Z </w:t>
      </w:r>
      <w:r w:rsidR="00DD266D">
        <w:t xml:space="preserve">uložených filtrů </w:t>
      </w:r>
      <w:r w:rsidR="003A396B">
        <w:t xml:space="preserve">lze také </w:t>
      </w:r>
      <w:r w:rsidR="0089549B">
        <w:t xml:space="preserve">vybraný filtr </w:t>
      </w:r>
      <w:r w:rsidR="001875D7">
        <w:t xml:space="preserve">přejmenovat, nebo </w:t>
      </w:r>
      <w:r w:rsidR="0089549B">
        <w:t>odstranit.</w:t>
      </w:r>
    </w:p>
    <w:p w:rsidR="0089549B" w:rsidP="001E707F" w:rsidRDefault="0089549B" w14:paraId="2B2B5D31" w14:textId="6533D5C6">
      <w:pPr>
        <w:ind w:left="780"/>
        <w:jc w:val="both"/>
      </w:pPr>
      <w:r>
        <w:rPr>
          <w:noProof/>
        </w:rPr>
        <w:drawing>
          <wp:inline distT="0" distB="0" distL="0" distR="0" wp14:anchorId="109CF130" wp14:editId="715ECD69">
            <wp:extent cx="1243535" cy="1114425"/>
            <wp:effectExtent l="0" t="0" r="0" b="0"/>
            <wp:docPr id="141896336" name="Picture 141896336" descr="Obsah obrázku text, Písmo, snímek obrazovky,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6336" name="Obrázek 1" descr="Obsah obrázku text, Písmo, snímek obrazovky, design&#10;&#10;Popis byl vytvořen automaticky"/>
                    <pic:cNvPicPr/>
                  </pic:nvPicPr>
                  <pic:blipFill>
                    <a:blip r:embed="rId17"/>
                    <a:stretch>
                      <a:fillRect/>
                    </a:stretch>
                  </pic:blipFill>
                  <pic:spPr>
                    <a:xfrm>
                      <a:off x="0" y="0"/>
                      <a:ext cx="1251810" cy="1121841"/>
                    </a:xfrm>
                    <a:prstGeom prst="rect">
                      <a:avLst/>
                    </a:prstGeom>
                  </pic:spPr>
                </pic:pic>
              </a:graphicData>
            </a:graphic>
          </wp:inline>
        </w:drawing>
      </w:r>
    </w:p>
    <w:p w:rsidR="0089549B" w:rsidP="001E707F" w:rsidRDefault="0089549B" w14:paraId="2AF2B7D3" w14:textId="368B71D9">
      <w:pPr>
        <w:ind w:left="780"/>
        <w:jc w:val="both"/>
      </w:pPr>
      <w:r>
        <w:t>Přepínání mezi ul</w:t>
      </w:r>
      <w:r w:rsidR="00C34585">
        <w:t>o</w:t>
      </w:r>
      <w:r>
        <w:t>ženými filtry se provádí z roletového menu.</w:t>
      </w:r>
    </w:p>
    <w:p w:rsidR="0089549B" w:rsidP="001E707F" w:rsidRDefault="00D06586" w14:paraId="6B847447" w14:textId="28643A0C">
      <w:pPr>
        <w:ind w:left="780"/>
        <w:jc w:val="both"/>
      </w:pPr>
      <w:r>
        <w:rPr>
          <w:noProof/>
        </w:rPr>
        <w:drawing>
          <wp:inline distT="0" distB="0" distL="0" distR="0" wp14:anchorId="4C3414A6" wp14:editId="36C46BB1">
            <wp:extent cx="2449858" cy="1158949"/>
            <wp:effectExtent l="0" t="0" r="7620" b="3175"/>
            <wp:docPr id="89549536" name="Picture 89549536" descr="Obsah obrázku text, snímek obrazovky, Písmo,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9536" name="Obrázek 1" descr="Obsah obrázku text, snímek obrazovky, Písmo, číslo&#10;&#10;Popis byl vytvořen automaticky"/>
                    <pic:cNvPicPr/>
                  </pic:nvPicPr>
                  <pic:blipFill>
                    <a:blip r:embed="rId18"/>
                    <a:stretch>
                      <a:fillRect/>
                    </a:stretch>
                  </pic:blipFill>
                  <pic:spPr>
                    <a:xfrm>
                      <a:off x="0" y="0"/>
                      <a:ext cx="2465910" cy="1166542"/>
                    </a:xfrm>
                    <a:prstGeom prst="rect">
                      <a:avLst/>
                    </a:prstGeom>
                  </pic:spPr>
                </pic:pic>
              </a:graphicData>
            </a:graphic>
          </wp:inline>
        </w:drawing>
      </w:r>
    </w:p>
    <w:p w:rsidR="00387A77" w:rsidP="001E707F" w:rsidRDefault="00387A77" w14:paraId="6ADDBFBB" w14:textId="72AAC982">
      <w:pPr>
        <w:ind w:left="780"/>
        <w:jc w:val="both"/>
      </w:pPr>
      <w:r>
        <w:t xml:space="preserve">Pokud provedete nastavení </w:t>
      </w:r>
      <w:r w:rsidR="004F1892">
        <w:t xml:space="preserve">filtru a nebudete </w:t>
      </w:r>
      <w:r w:rsidR="000F1BB2">
        <w:t xml:space="preserve">chtít toto nastavení uložit, pak </w:t>
      </w:r>
      <w:r w:rsidR="00512FC5">
        <w:t xml:space="preserve">se </w:t>
      </w:r>
      <w:r w:rsidR="000F1BB2">
        <w:t xml:space="preserve">lze tlačítkem Reset </w:t>
      </w:r>
      <w:r w:rsidR="00512FC5">
        <w:t>vrátit k nastavení původně nastaveného filtru.</w:t>
      </w:r>
    </w:p>
    <w:p w:rsidR="52349119" w:rsidP="008F5FA1" w:rsidRDefault="52349119" w14:paraId="2E6856D6" w14:textId="47300042">
      <w:pPr>
        <w:spacing w:line="276" w:lineRule="auto"/>
        <w:jc w:val="both"/>
      </w:pPr>
    </w:p>
    <w:p w:rsidR="5B6EB105" w:rsidP="008F5FA1" w:rsidRDefault="008E7EFE" w14:paraId="20EF50B6" w14:textId="022F91E6">
      <w:pPr>
        <w:pStyle w:val="Nadpis3"/>
        <w:spacing w:line="276" w:lineRule="auto"/>
      </w:pPr>
      <w:bookmarkStart w:name="_Toc202438863" w:id="8"/>
      <w:r>
        <w:t>O</w:t>
      </w:r>
      <w:r w:rsidR="008639F1">
        <w:t>brazovk</w:t>
      </w:r>
      <w:r>
        <w:t>a</w:t>
      </w:r>
      <w:r w:rsidR="008639F1">
        <w:t xml:space="preserve"> Dashboard</w:t>
      </w:r>
      <w:bookmarkEnd w:id="8"/>
    </w:p>
    <w:p w:rsidR="75CFF00B" w:rsidP="008F5FA1" w:rsidRDefault="002408E8" w14:paraId="629E770F" w14:textId="25170508">
      <w:pPr>
        <w:spacing w:line="276" w:lineRule="auto"/>
        <w:jc w:val="both"/>
      </w:pPr>
      <w:r>
        <w:t xml:space="preserve">Obrazovka </w:t>
      </w:r>
      <w:r w:rsidRPr="00B21DC4" w:rsidR="00B21DC4">
        <w:rPr>
          <w:b/>
          <w:bCs/>
        </w:rPr>
        <w:t>Dashboard</w:t>
      </w:r>
      <w:r w:rsidR="00B21DC4">
        <w:t xml:space="preserve"> je domovskou stránkou aplikace</w:t>
      </w:r>
      <w:r w:rsidR="00C55017">
        <w:t>. Obrazovka poskytuje uživateli</w:t>
      </w:r>
      <w:r w:rsidR="00F229AB">
        <w:t xml:space="preserve"> </w:t>
      </w:r>
      <w:r w:rsidR="00C55017">
        <w:t>prostřednictvím</w:t>
      </w:r>
      <w:r w:rsidR="00F229AB">
        <w:t xml:space="preserve"> interaktivní grafik</w:t>
      </w:r>
      <w:r w:rsidR="00C55017">
        <w:t xml:space="preserve">y </w:t>
      </w:r>
      <w:r w:rsidR="0000295D">
        <w:t>přehled o řízením</w:t>
      </w:r>
      <w:r w:rsidR="00FE5368">
        <w:t xml:space="preserve"> evidovaných v systému</w:t>
      </w:r>
      <w:r w:rsidR="00F4128F">
        <w:t xml:space="preserve">, jejich stavech a počtech. Rovněž </w:t>
      </w:r>
      <w:r w:rsidR="00FE5368">
        <w:t xml:space="preserve">poskytuje </w:t>
      </w:r>
      <w:r w:rsidR="00883AE5">
        <w:t xml:space="preserve">přehled o úkolech přiřazených uživateli </w:t>
      </w:r>
      <w:r w:rsidR="003F135E">
        <w:t>včetně jejich stavů</w:t>
      </w:r>
      <w:r w:rsidR="00515EA0">
        <w:t>.</w:t>
      </w:r>
    </w:p>
    <w:p w:rsidR="007E37B7" w:rsidP="75CFF00B" w:rsidRDefault="007E37B7" w14:paraId="3F612156" w14:textId="77777777"/>
    <w:p w:rsidR="006D4F23" w:rsidP="006D4F23" w:rsidRDefault="00DE58DA" w14:paraId="0F656D66" w14:textId="77777777">
      <w:pPr>
        <w:keepNext/>
      </w:pPr>
      <w:r w:rsidRPr="00DE58DA">
        <w:rPr>
          <w:noProof/>
        </w:rPr>
        <w:drawing>
          <wp:inline distT="0" distB="0" distL="0" distR="0" wp14:anchorId="02193F68" wp14:editId="78D2262A">
            <wp:extent cx="6443980" cy="2280285"/>
            <wp:effectExtent l="0" t="0" r="0" b="5715"/>
            <wp:docPr id="385250765" name="Picture 385250765" descr="A picture containing text, screenshot, pl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50765" name="Picture 1" descr="A picture containing text, screenshot, plot, font&#10;&#10;Description automatically generated"/>
                    <pic:cNvPicPr/>
                  </pic:nvPicPr>
                  <pic:blipFill>
                    <a:blip r:embed="rId19"/>
                    <a:stretch>
                      <a:fillRect/>
                    </a:stretch>
                  </pic:blipFill>
                  <pic:spPr>
                    <a:xfrm>
                      <a:off x="0" y="0"/>
                      <a:ext cx="6443980" cy="2280285"/>
                    </a:xfrm>
                    <a:prstGeom prst="rect">
                      <a:avLst/>
                    </a:prstGeom>
                  </pic:spPr>
                </pic:pic>
              </a:graphicData>
            </a:graphic>
          </wp:inline>
        </w:drawing>
      </w:r>
    </w:p>
    <w:p w:rsidR="007E37B7" w:rsidP="006D4F23" w:rsidRDefault="006D4F23" w14:paraId="5BD597C9" w14:textId="07A3A295">
      <w:pPr>
        <w:pStyle w:val="Titulek"/>
      </w:pPr>
      <w:r>
        <w:t xml:space="preserve">Obrázek </w:t>
      </w:r>
      <w:r>
        <w:fldChar w:fldCharType="begin"/>
      </w:r>
      <w:r>
        <w:instrText>SEQ Obrázek \* ARABIC</w:instrText>
      </w:r>
      <w:r>
        <w:fldChar w:fldCharType="separate"/>
      </w:r>
      <w:r w:rsidR="00EB6DC3">
        <w:rPr>
          <w:noProof/>
        </w:rPr>
        <w:t>4</w:t>
      </w:r>
      <w:r>
        <w:fldChar w:fldCharType="end"/>
      </w:r>
      <w:r>
        <w:t xml:space="preserve"> - Obrazovka Dashboard</w:t>
      </w:r>
    </w:p>
    <w:p w:rsidRPr="00C36822" w:rsidR="007E37B7" w:rsidP="008F5FA1" w:rsidRDefault="00C36822" w14:paraId="1D077D74" w14:textId="09FCC231">
      <w:pPr>
        <w:spacing w:line="276" w:lineRule="auto"/>
        <w:jc w:val="both"/>
        <w:rPr>
          <w:b/>
          <w:bCs/>
        </w:rPr>
      </w:pPr>
      <w:r w:rsidRPr="00C36822">
        <w:rPr>
          <w:b/>
          <w:bCs/>
        </w:rPr>
        <w:t>Popis obrazovky:</w:t>
      </w:r>
    </w:p>
    <w:p w:rsidR="00C36822" w:rsidP="008F5FA1" w:rsidRDefault="00C36822" w14:paraId="0E5D01AF" w14:textId="77777777">
      <w:pPr>
        <w:spacing w:line="276" w:lineRule="auto"/>
        <w:jc w:val="both"/>
      </w:pPr>
    </w:p>
    <w:p w:rsidR="007E37B7" w:rsidP="008F5FA1" w:rsidRDefault="00C36822" w14:paraId="524FC1EC" w14:textId="396013AB">
      <w:pPr>
        <w:spacing w:line="276" w:lineRule="auto"/>
        <w:jc w:val="both"/>
      </w:pPr>
      <w:r>
        <w:t xml:space="preserve">Hlavní okno je rozděleno vertikálně na dvě části, viz obrázek výše. </w:t>
      </w:r>
      <w:r w:rsidR="00D02F72">
        <w:t xml:space="preserve">Levá část hlavního okna zobrazuje </w:t>
      </w:r>
      <w:r w:rsidR="005D232C">
        <w:t>prostřednictvím jedno</w:t>
      </w:r>
      <w:r w:rsidR="00D1627E">
        <w:t xml:space="preserve">duché tabulky </w:t>
      </w:r>
      <w:r w:rsidR="00745037">
        <w:t>celkový počet řízení</w:t>
      </w:r>
      <w:r w:rsidR="007169D1">
        <w:t xml:space="preserve">/úkolů rozčleněných do </w:t>
      </w:r>
      <w:r w:rsidR="00CF5636">
        <w:t>skupin:</w:t>
      </w:r>
    </w:p>
    <w:p w:rsidR="0045437A" w:rsidP="008F5FA1" w:rsidRDefault="0045437A" w14:paraId="15257C3D" w14:textId="77777777">
      <w:pPr>
        <w:spacing w:line="276" w:lineRule="auto"/>
        <w:jc w:val="both"/>
      </w:pPr>
    </w:p>
    <w:p w:rsidR="00CF5636" w:rsidP="00D80C39" w:rsidRDefault="00CF5636" w14:paraId="2170E3A4" w14:textId="18B51341">
      <w:pPr>
        <w:pStyle w:val="Odstavecseseznamem"/>
        <w:numPr>
          <w:ilvl w:val="0"/>
          <w:numId w:val="12"/>
        </w:numPr>
        <w:jc w:val="both"/>
      </w:pPr>
      <w:r>
        <w:t xml:space="preserve">Počet </w:t>
      </w:r>
      <w:r w:rsidR="0045437A">
        <w:t xml:space="preserve">neukončených </w:t>
      </w:r>
      <w:r>
        <w:t>řízení ve frontě správců</w:t>
      </w:r>
    </w:p>
    <w:p w:rsidR="00B94708" w:rsidP="00D80C39" w:rsidRDefault="00B94708" w14:paraId="42240E93" w14:textId="3933DD65">
      <w:pPr>
        <w:pStyle w:val="Odstavecseseznamem"/>
        <w:numPr>
          <w:ilvl w:val="0"/>
          <w:numId w:val="12"/>
        </w:numPr>
        <w:jc w:val="both"/>
      </w:pPr>
      <w:r>
        <w:t>Počet neukončených řízení ve frontě editorů</w:t>
      </w:r>
    </w:p>
    <w:p w:rsidR="00B94708" w:rsidP="00D80C39" w:rsidRDefault="00BF32B2" w14:paraId="32A3A36F" w14:textId="20567B33">
      <w:pPr>
        <w:pStyle w:val="Odstavecseseznamem"/>
        <w:numPr>
          <w:ilvl w:val="0"/>
          <w:numId w:val="12"/>
        </w:numPr>
        <w:jc w:val="both"/>
      </w:pPr>
      <w:r>
        <w:t xml:space="preserve">Počet </w:t>
      </w:r>
      <w:r w:rsidR="00030218">
        <w:t>neukončených řízení ve stavu, k</w:t>
      </w:r>
      <w:r w:rsidR="00FF6104">
        <w:t>terý není zpracován manuálně</w:t>
      </w:r>
    </w:p>
    <w:p w:rsidR="00FF6104" w:rsidP="00D80C39" w:rsidRDefault="00FF6104" w14:paraId="7CCE2E23" w14:textId="35A55B3F">
      <w:pPr>
        <w:pStyle w:val="Odstavecseseznamem"/>
        <w:numPr>
          <w:ilvl w:val="0"/>
          <w:numId w:val="12"/>
        </w:numPr>
        <w:jc w:val="both"/>
      </w:pPr>
      <w:r>
        <w:t>Počet n</w:t>
      </w:r>
      <w:r w:rsidR="004350C9">
        <w:t>e</w:t>
      </w:r>
      <w:r>
        <w:t>ukončených řízení celkem</w:t>
      </w:r>
    </w:p>
    <w:p w:rsidR="00FF6104" w:rsidP="00D80C39" w:rsidRDefault="004350C9" w14:paraId="3776F9EF" w14:textId="199AC81E">
      <w:pPr>
        <w:pStyle w:val="Odstavecseseznamem"/>
        <w:numPr>
          <w:ilvl w:val="0"/>
          <w:numId w:val="12"/>
        </w:numPr>
        <w:jc w:val="both"/>
      </w:pPr>
      <w:r>
        <w:t xml:space="preserve">Počet neukončených </w:t>
      </w:r>
      <w:r w:rsidR="00FA42A3">
        <w:t>řízení přiřazených na aktuálního uživatele</w:t>
      </w:r>
    </w:p>
    <w:p w:rsidR="00FA42A3" w:rsidP="008F5FA1" w:rsidRDefault="00FA42A3" w14:paraId="1AA130C0" w14:textId="77777777">
      <w:pPr>
        <w:spacing w:line="276" w:lineRule="auto"/>
        <w:jc w:val="both"/>
      </w:pPr>
    </w:p>
    <w:p w:rsidR="00FA42A3" w:rsidP="008F5FA1" w:rsidRDefault="00FA42A3" w14:paraId="4E6B8E66" w14:textId="77777777">
      <w:pPr>
        <w:spacing w:line="276" w:lineRule="auto"/>
        <w:jc w:val="both"/>
      </w:pPr>
    </w:p>
    <w:p w:rsidR="003B709B" w:rsidP="008F5FA1" w:rsidRDefault="00834BA1" w14:paraId="65154151" w14:textId="1E840708">
      <w:pPr>
        <w:spacing w:line="276" w:lineRule="auto"/>
        <w:jc w:val="both"/>
      </w:pPr>
      <w:r>
        <w:t>Mezi j</w:t>
      </w:r>
      <w:r w:rsidR="003B709B">
        <w:t>ednotliv</w:t>
      </w:r>
      <w:r>
        <w:t>ými</w:t>
      </w:r>
      <w:r w:rsidR="003B709B">
        <w:t xml:space="preserve"> řádky </w:t>
      </w:r>
      <w:r>
        <w:t xml:space="preserve">lze přepínat, čímž </w:t>
      </w:r>
      <w:r w:rsidR="00A47CEC">
        <w:t xml:space="preserve">se </w:t>
      </w:r>
      <w:r w:rsidR="00D1627E">
        <w:t>aktualizuje sloupc</w:t>
      </w:r>
      <w:r w:rsidR="00F8772B">
        <w:t>ový graf v pravé části hlavního okna</w:t>
      </w:r>
      <w:r w:rsidR="00CE15AA">
        <w:t xml:space="preserve">, </w:t>
      </w:r>
      <w:r w:rsidR="00CA4A71">
        <w:t>který zobrazuje da</w:t>
      </w:r>
      <w:r w:rsidR="00D24F62">
        <w:t xml:space="preserve">ný ukazatel v podrobnějším rozpadu na </w:t>
      </w:r>
      <w:r w:rsidR="006421CC">
        <w:t xml:space="preserve">jednotlivé </w:t>
      </w:r>
      <w:r w:rsidR="00B10C87">
        <w:t>stavy neukončených řízení/přiřazených úkolů</w:t>
      </w:r>
      <w:r w:rsidR="006421CC">
        <w:t xml:space="preserve">. Sloupce grafu </w:t>
      </w:r>
      <w:r w:rsidR="008B45E7">
        <w:t xml:space="preserve">fungují </w:t>
      </w:r>
      <w:r w:rsidR="00872FF4">
        <w:t xml:space="preserve">jako interaktivní odkazy a po kliknutí </w:t>
      </w:r>
      <w:r w:rsidR="00CB6355">
        <w:t>na libov</w:t>
      </w:r>
      <w:r w:rsidR="006350D0">
        <w:t>olný neprázdný sloupec uživatel</w:t>
      </w:r>
      <w:r w:rsidR="00D9651E">
        <w:t xml:space="preserve">i </w:t>
      </w:r>
      <w:r w:rsidR="00C32D43">
        <w:t>zobrazí</w:t>
      </w:r>
      <w:r w:rsidR="00883A7B">
        <w:t xml:space="preserve"> obrazovku </w:t>
      </w:r>
      <w:r w:rsidRPr="00804186" w:rsidR="00883A7B">
        <w:rPr>
          <w:b/>
          <w:bCs/>
        </w:rPr>
        <w:t>Seznam řízení</w:t>
      </w:r>
      <w:r w:rsidR="00883A7B">
        <w:t xml:space="preserve"> s aplikovaným filtrem odpovídající</w:t>
      </w:r>
      <w:r w:rsidR="00804186">
        <w:t>mu volbě uživatele</w:t>
      </w:r>
      <w:r w:rsidR="00D70540">
        <w:t xml:space="preserve"> při výběru</w:t>
      </w:r>
      <w:r w:rsidR="00920A70">
        <w:t>.</w:t>
      </w:r>
      <w:r w:rsidR="00D70540">
        <w:t xml:space="preserve"> </w:t>
      </w:r>
      <w:r w:rsidR="006350D0">
        <w:t xml:space="preserve"> </w:t>
      </w:r>
    </w:p>
    <w:p w:rsidR="00FA42A3" w:rsidP="008F5FA1" w:rsidRDefault="00FA42A3" w14:paraId="0C8E2872" w14:textId="77777777">
      <w:pPr>
        <w:spacing w:line="276" w:lineRule="auto"/>
        <w:jc w:val="both"/>
      </w:pPr>
    </w:p>
    <w:p w:rsidR="00FA42A3" w:rsidP="008F5FA1" w:rsidRDefault="00FA42A3" w14:paraId="095FDAC9" w14:textId="77777777">
      <w:pPr>
        <w:spacing w:line="276" w:lineRule="auto"/>
        <w:jc w:val="both"/>
      </w:pPr>
    </w:p>
    <w:p w:rsidR="5B6EB105" w:rsidP="008F5FA1" w:rsidRDefault="008E7EFE" w14:paraId="3A1BCC49" w14:textId="333D7097">
      <w:pPr>
        <w:pStyle w:val="Nadpis3"/>
        <w:spacing w:line="276" w:lineRule="auto"/>
      </w:pPr>
      <w:bookmarkStart w:name="_Toc202438864" w:id="9"/>
      <w:r>
        <w:t>Obrazovka</w:t>
      </w:r>
      <w:r w:rsidR="5B6EB105">
        <w:t xml:space="preserve"> </w:t>
      </w:r>
      <w:r w:rsidR="7FCC9F33">
        <w:t>Nové řízení</w:t>
      </w:r>
      <w:bookmarkEnd w:id="9"/>
    </w:p>
    <w:p w:rsidRPr="007424F3" w:rsidR="007424F3" w:rsidP="008F5FA1" w:rsidRDefault="007424F3" w14:paraId="49871496" w14:textId="2A987D73">
      <w:pPr>
        <w:spacing w:before="100" w:beforeAutospacing="1" w:after="100" w:afterAutospacing="1" w:line="276" w:lineRule="auto"/>
        <w:jc w:val="both"/>
        <w:rPr>
          <w:rFonts w:cs="Arial"/>
        </w:rPr>
      </w:pPr>
      <w:r w:rsidRPr="00DC5228">
        <w:rPr>
          <w:rFonts w:cs="Arial"/>
        </w:rPr>
        <w:t xml:space="preserve">Obrazovka </w:t>
      </w:r>
      <w:r w:rsidRPr="00DC5228">
        <w:rPr>
          <w:rFonts w:cs="Arial"/>
          <w:b/>
          <w:bCs/>
        </w:rPr>
        <w:t>Nové řízení</w:t>
      </w:r>
      <w:r w:rsidRPr="00DC5228">
        <w:rPr>
          <w:rFonts w:cs="Arial"/>
        </w:rPr>
        <w:t xml:space="preserve"> </w:t>
      </w:r>
      <w:r w:rsidR="000D44FD">
        <w:rPr>
          <w:rFonts w:cs="Arial"/>
        </w:rPr>
        <w:t xml:space="preserve">je dostupná prostřednictvím </w:t>
      </w:r>
      <w:r w:rsidR="00A22812">
        <w:rPr>
          <w:rFonts w:cs="Arial"/>
        </w:rPr>
        <w:t xml:space="preserve">navigačního menu </w:t>
      </w:r>
      <w:r w:rsidR="00852991">
        <w:rPr>
          <w:rFonts w:cs="Arial"/>
        </w:rPr>
        <w:t>(</w:t>
      </w:r>
      <w:r w:rsidR="009328ED">
        <w:rPr>
          <w:rFonts w:cs="Arial"/>
        </w:rPr>
        <w:t>pol</w:t>
      </w:r>
      <w:r w:rsidR="009445E9">
        <w:rPr>
          <w:rFonts w:cs="Arial"/>
        </w:rPr>
        <w:t xml:space="preserve">ožka </w:t>
      </w:r>
      <w:r w:rsidRPr="005220F1" w:rsidR="009445E9">
        <w:rPr>
          <w:rFonts w:cs="Arial"/>
          <w:b/>
          <w:bCs/>
        </w:rPr>
        <w:t>Nové řízení</w:t>
      </w:r>
      <w:r w:rsidR="005220F1">
        <w:rPr>
          <w:rFonts w:cs="Arial"/>
        </w:rPr>
        <w:t xml:space="preserve">). Obrazovka </w:t>
      </w:r>
      <w:r>
        <w:rPr>
          <w:rFonts w:cs="Arial"/>
        </w:rPr>
        <w:t>je určena</w:t>
      </w:r>
      <w:r w:rsidRPr="00DC5228">
        <w:rPr>
          <w:rFonts w:cs="Arial"/>
        </w:rPr>
        <w:t xml:space="preserve"> k manuálnímu nahrání dat do aplikace</w:t>
      </w:r>
      <w:r>
        <w:rPr>
          <w:rFonts w:cs="Arial"/>
        </w:rPr>
        <w:t>, které se realizuje prostřednictvím formuláře, viz obrázek níže.</w:t>
      </w:r>
    </w:p>
    <w:p w:rsidR="00B8593E" w:rsidP="00B8593E" w:rsidRDefault="00B8593E" w14:paraId="627F2358" w14:textId="64894BFC">
      <w:pPr>
        <w:keepNext/>
      </w:pPr>
    </w:p>
    <w:p w:rsidR="00ED09AF" w:rsidP="00B8593E" w:rsidRDefault="000B0A14" w14:paraId="4DE66055" w14:textId="1F5DB621">
      <w:pPr>
        <w:keepNext/>
      </w:pPr>
      <w:r w:rsidRPr="000B0A14">
        <w:rPr>
          <w:noProof/>
        </w:rPr>
        <w:drawing>
          <wp:inline distT="0" distB="0" distL="0" distR="0" wp14:anchorId="6920DC7D" wp14:editId="47899900">
            <wp:extent cx="6443980" cy="2763520"/>
            <wp:effectExtent l="0" t="0" r="0" b="0"/>
            <wp:docPr id="798131392" name="Obrázek 1" descr="Obsah obrázku text, snímek obrazovky, číslo, řada/p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31392" name="Obrázek 1" descr="Obsah obrázku text, snímek obrazovky, číslo, řada/pruh&#10;&#10;Popis byl vytvořen automaticky"/>
                    <pic:cNvPicPr/>
                  </pic:nvPicPr>
                  <pic:blipFill>
                    <a:blip r:embed="rId20"/>
                    <a:stretch>
                      <a:fillRect/>
                    </a:stretch>
                  </pic:blipFill>
                  <pic:spPr>
                    <a:xfrm>
                      <a:off x="0" y="0"/>
                      <a:ext cx="6443980" cy="2763520"/>
                    </a:xfrm>
                    <a:prstGeom prst="rect">
                      <a:avLst/>
                    </a:prstGeom>
                  </pic:spPr>
                </pic:pic>
              </a:graphicData>
            </a:graphic>
          </wp:inline>
        </w:drawing>
      </w:r>
    </w:p>
    <w:p w:rsidR="75CFF00B" w:rsidP="00B8593E" w:rsidRDefault="00B8593E" w14:paraId="4EFB3A6F" w14:textId="4E249F42">
      <w:pPr>
        <w:pStyle w:val="Titulek"/>
      </w:pPr>
      <w:r>
        <w:t xml:space="preserve">Obrázek </w:t>
      </w:r>
      <w:r>
        <w:fldChar w:fldCharType="begin"/>
      </w:r>
      <w:r>
        <w:instrText>SEQ Obrázek \* ARABIC</w:instrText>
      </w:r>
      <w:r>
        <w:fldChar w:fldCharType="separate"/>
      </w:r>
      <w:r w:rsidR="00EB6DC3">
        <w:rPr>
          <w:noProof/>
        </w:rPr>
        <w:t>5</w:t>
      </w:r>
      <w:r>
        <w:fldChar w:fldCharType="end"/>
      </w:r>
      <w:r>
        <w:t xml:space="preserve"> - Obrazovka Nové řízení</w:t>
      </w:r>
    </w:p>
    <w:p w:rsidRPr="00E05590" w:rsidR="0005050D" w:rsidP="008F5FA1" w:rsidRDefault="0005050D" w14:paraId="210C97A2" w14:textId="320720DB">
      <w:pPr>
        <w:spacing w:before="100" w:beforeAutospacing="1" w:after="100" w:afterAutospacing="1" w:line="276" w:lineRule="auto"/>
        <w:jc w:val="both"/>
        <w:rPr>
          <w:rFonts w:cs="Arial"/>
          <w:b/>
          <w:bCs/>
        </w:rPr>
      </w:pPr>
      <w:r w:rsidRPr="00E05590">
        <w:rPr>
          <w:rFonts w:cs="Arial"/>
          <w:b/>
          <w:bCs/>
        </w:rPr>
        <w:t xml:space="preserve">Popis </w:t>
      </w:r>
      <w:r w:rsidRPr="00E05590" w:rsidR="007604FF">
        <w:rPr>
          <w:rFonts w:cs="Arial"/>
          <w:b/>
          <w:bCs/>
        </w:rPr>
        <w:t>obrazovky</w:t>
      </w:r>
      <w:r w:rsidR="00C36822">
        <w:rPr>
          <w:rFonts w:cs="Arial"/>
          <w:b/>
          <w:bCs/>
        </w:rPr>
        <w:t>:</w:t>
      </w:r>
    </w:p>
    <w:p w:rsidR="000B0A14" w:rsidP="000B0A14" w:rsidRDefault="000B0A14" w14:paraId="0881B844" w14:textId="77777777">
      <w:pPr>
        <w:spacing w:before="100" w:beforeAutospacing="1" w:after="100" w:afterAutospacing="1" w:line="276" w:lineRule="auto"/>
        <w:jc w:val="both"/>
        <w:rPr>
          <w:rFonts w:cs="Arial"/>
        </w:rPr>
      </w:pPr>
      <w:r w:rsidRPr="00DC5228">
        <w:rPr>
          <w:rFonts w:cs="Arial"/>
          <w:b/>
          <w:bCs/>
        </w:rPr>
        <w:t>Typ aktualizace</w:t>
      </w:r>
      <w:r>
        <w:rPr>
          <w:rFonts w:cs="Arial"/>
          <w:b/>
          <w:bCs/>
        </w:rPr>
        <w:t xml:space="preserve"> </w:t>
      </w:r>
      <w:r>
        <w:rPr>
          <w:rFonts w:cs="Arial"/>
        </w:rPr>
        <w:t>je číselník realizovaný rozbalovacím oknem. Uživatel má možnost zvolit ze dvou nabízených možností (Aktualizace DTI/ZPS/ a Interní změna ZPS (pouze pro roli editor čistič). Pro založení nového řízení je vyplnění tohoto pole povinné.</w:t>
      </w:r>
    </w:p>
    <w:p w:rsidRPr="00DC5228" w:rsidR="00DC5228" w:rsidP="008F5FA1" w:rsidRDefault="00DC5228" w14:paraId="5B4D97FF" w14:textId="00663859">
      <w:pPr>
        <w:spacing w:before="100" w:beforeAutospacing="1" w:after="100" w:afterAutospacing="1" w:line="276" w:lineRule="auto"/>
        <w:jc w:val="both"/>
        <w:rPr>
          <w:rFonts w:cs="Arial"/>
        </w:rPr>
      </w:pPr>
      <w:r w:rsidRPr="00DC5228">
        <w:rPr>
          <w:rFonts w:cs="Arial"/>
          <w:b/>
          <w:bCs/>
        </w:rPr>
        <w:t>Lokalita</w:t>
      </w:r>
      <w:r w:rsidRPr="00DC5228">
        <w:rPr>
          <w:rFonts w:cs="Arial"/>
        </w:rPr>
        <w:t xml:space="preserve"> </w:t>
      </w:r>
      <w:r w:rsidR="00AF0919">
        <w:rPr>
          <w:rFonts w:cs="Arial"/>
        </w:rPr>
        <w:t xml:space="preserve">je číselník </w:t>
      </w:r>
      <w:r w:rsidR="00A346F2">
        <w:rPr>
          <w:rFonts w:cs="Arial"/>
        </w:rPr>
        <w:t>územních c</w:t>
      </w:r>
      <w:r w:rsidR="00A114BB">
        <w:rPr>
          <w:rFonts w:cs="Arial"/>
        </w:rPr>
        <w:t>elků</w:t>
      </w:r>
      <w:r w:rsidR="005A6998">
        <w:rPr>
          <w:rFonts w:cs="Arial"/>
        </w:rPr>
        <w:t xml:space="preserve"> </w:t>
      </w:r>
      <w:r w:rsidR="00C95276">
        <w:rPr>
          <w:rFonts w:cs="Arial"/>
        </w:rPr>
        <w:t>realizovaný</w:t>
      </w:r>
      <w:r w:rsidR="00581905">
        <w:rPr>
          <w:rFonts w:cs="Arial"/>
        </w:rPr>
        <w:t xml:space="preserve"> </w:t>
      </w:r>
      <w:r w:rsidR="0054477A">
        <w:rPr>
          <w:rFonts w:cs="Arial"/>
        </w:rPr>
        <w:t>rozbalovacím oknem</w:t>
      </w:r>
      <w:r w:rsidR="00A72B89">
        <w:rPr>
          <w:rFonts w:cs="Arial"/>
        </w:rPr>
        <w:t xml:space="preserve">. </w:t>
      </w:r>
      <w:r w:rsidR="005822A8">
        <w:rPr>
          <w:rFonts w:cs="Arial"/>
        </w:rPr>
        <w:t>Výčet n</w:t>
      </w:r>
      <w:r w:rsidRPr="00DC5228">
        <w:rPr>
          <w:rFonts w:cs="Arial"/>
        </w:rPr>
        <w:t>abízen</w:t>
      </w:r>
      <w:r w:rsidR="005822A8">
        <w:rPr>
          <w:rFonts w:cs="Arial"/>
        </w:rPr>
        <w:t>ých</w:t>
      </w:r>
      <w:r w:rsidRPr="00DC5228">
        <w:rPr>
          <w:rFonts w:cs="Arial"/>
        </w:rPr>
        <w:t xml:space="preserve"> lokalit se řídí nastavením rolí u daného uživatele</w:t>
      </w:r>
      <w:r w:rsidR="00E67E7E">
        <w:rPr>
          <w:rFonts w:cs="Arial"/>
        </w:rPr>
        <w:t xml:space="preserve">. </w:t>
      </w:r>
      <w:r w:rsidR="00ED49F7">
        <w:rPr>
          <w:rFonts w:cs="Arial"/>
        </w:rPr>
        <w:t xml:space="preserve">Pro založení nového řízení je </w:t>
      </w:r>
      <w:r w:rsidR="0093342B">
        <w:rPr>
          <w:rFonts w:cs="Arial"/>
        </w:rPr>
        <w:t xml:space="preserve">vyplnění </w:t>
      </w:r>
      <w:r w:rsidR="00A358D0">
        <w:rPr>
          <w:rFonts w:cs="Arial"/>
        </w:rPr>
        <w:t xml:space="preserve">tohoto </w:t>
      </w:r>
      <w:r w:rsidR="00780F57">
        <w:rPr>
          <w:rFonts w:cs="Arial"/>
        </w:rPr>
        <w:t>pole</w:t>
      </w:r>
      <w:r w:rsidR="0093342B">
        <w:rPr>
          <w:rFonts w:cs="Arial"/>
        </w:rPr>
        <w:t xml:space="preserve"> povinné.</w:t>
      </w:r>
    </w:p>
    <w:p w:rsidRPr="008E7EFE" w:rsidR="00DC5228" w:rsidP="008F5FA1" w:rsidRDefault="00464EBF" w14:paraId="34D3DD93" w14:textId="3383CA57">
      <w:pPr>
        <w:spacing w:before="100" w:beforeAutospacing="1" w:after="100" w:afterAutospacing="1" w:line="276" w:lineRule="auto"/>
        <w:jc w:val="both"/>
        <w:rPr>
          <w:rFonts w:cs="Arial"/>
        </w:rPr>
      </w:pPr>
      <w:r>
        <w:rPr>
          <w:rFonts w:cs="Arial"/>
        </w:rPr>
        <w:t>Poznámka</w:t>
      </w:r>
      <w:r w:rsidR="00FE7DF2">
        <w:rPr>
          <w:rFonts w:cs="Arial"/>
        </w:rPr>
        <w:t xml:space="preserve"> je volným </w:t>
      </w:r>
      <w:r w:rsidR="00AA616E">
        <w:rPr>
          <w:rFonts w:cs="Arial"/>
        </w:rPr>
        <w:t xml:space="preserve">editovatelným </w:t>
      </w:r>
      <w:r w:rsidR="00FE7DF2">
        <w:rPr>
          <w:rFonts w:cs="Arial"/>
        </w:rPr>
        <w:t>textovým polem</w:t>
      </w:r>
      <w:r w:rsidR="00E931C3">
        <w:rPr>
          <w:rFonts w:cs="Arial"/>
        </w:rPr>
        <w:t xml:space="preserve">, kam lze zapsat </w:t>
      </w:r>
      <w:r w:rsidR="00BD683E">
        <w:rPr>
          <w:rFonts w:cs="Arial"/>
        </w:rPr>
        <w:t>libo</w:t>
      </w:r>
      <w:r w:rsidR="00616FED">
        <w:rPr>
          <w:rFonts w:cs="Arial"/>
        </w:rPr>
        <w:t xml:space="preserve">volný text </w:t>
      </w:r>
      <w:r w:rsidR="00C96F40">
        <w:rPr>
          <w:rFonts w:cs="Arial"/>
        </w:rPr>
        <w:t xml:space="preserve">do maximální </w:t>
      </w:r>
      <w:r w:rsidR="00AA616E">
        <w:rPr>
          <w:rFonts w:cs="Arial"/>
        </w:rPr>
        <w:t>počtu</w:t>
      </w:r>
      <w:r w:rsidR="00C96F40">
        <w:rPr>
          <w:rFonts w:cs="Arial"/>
        </w:rPr>
        <w:t xml:space="preserve"> </w:t>
      </w:r>
      <w:r w:rsidR="006600BA">
        <w:rPr>
          <w:rFonts w:cs="Arial"/>
        </w:rPr>
        <w:t>500 znaků</w:t>
      </w:r>
      <w:r w:rsidR="00AA616E">
        <w:rPr>
          <w:rFonts w:cs="Arial"/>
        </w:rPr>
        <w:t xml:space="preserve"> (p</w:t>
      </w:r>
      <w:r w:rsidRPr="00DC5228" w:rsidR="00DC5228">
        <w:rPr>
          <w:rFonts w:cs="Arial"/>
        </w:rPr>
        <w:t xml:space="preserve">o překročení limitu se </w:t>
      </w:r>
      <w:r w:rsidR="00AA616E">
        <w:rPr>
          <w:rFonts w:cs="Arial"/>
        </w:rPr>
        <w:t xml:space="preserve">uživateli </w:t>
      </w:r>
      <w:r w:rsidRPr="00DC5228" w:rsidR="00DC5228">
        <w:rPr>
          <w:rFonts w:cs="Arial"/>
        </w:rPr>
        <w:t>zobrazí chybová hláška "Komentář by měl obsahovat maximálně 500 znaků"</w:t>
      </w:r>
      <w:r w:rsidR="00910FCB">
        <w:rPr>
          <w:rFonts w:cs="Arial"/>
        </w:rPr>
        <w:t>)</w:t>
      </w:r>
      <w:r w:rsidRPr="00DC5228" w:rsidR="00DC5228">
        <w:rPr>
          <w:rFonts w:cs="Arial"/>
        </w:rPr>
        <w:t>.</w:t>
      </w:r>
      <w:r w:rsidR="00780F57">
        <w:rPr>
          <w:rFonts w:cs="Arial"/>
        </w:rPr>
        <w:t xml:space="preserve"> Pro založení nového řízení není vyplnění tohoto pole povinné.</w:t>
      </w:r>
      <w:r w:rsidR="00910FCB">
        <w:rPr>
          <w:rFonts w:cs="Arial"/>
        </w:rPr>
        <w:t xml:space="preserve"> </w:t>
      </w:r>
    </w:p>
    <w:p w:rsidR="00DC5228" w:rsidP="183911A0" w:rsidRDefault="00AE708B" w14:paraId="3EE8327C" w14:textId="7EF0F725">
      <w:pPr>
        <w:spacing w:before="100" w:beforeAutospacing="1" w:after="100" w:afterAutospacing="1" w:line="276" w:lineRule="auto"/>
        <w:jc w:val="both"/>
        <w:rPr>
          <w:rFonts w:cs="Arial"/>
        </w:rPr>
      </w:pPr>
      <w:r w:rsidRPr="183911A0">
        <w:rPr>
          <w:rFonts w:cs="Arial"/>
        </w:rPr>
        <w:t>Pole</w:t>
      </w:r>
      <w:r w:rsidRPr="183911A0" w:rsidR="006D1C54">
        <w:rPr>
          <w:rFonts w:cs="Arial"/>
          <w:b/>
          <w:bCs/>
        </w:rPr>
        <w:t xml:space="preserve"> </w:t>
      </w:r>
      <w:r w:rsidRPr="183911A0" w:rsidR="00DC5228">
        <w:rPr>
          <w:rFonts w:cs="Arial"/>
          <w:b/>
          <w:bCs/>
        </w:rPr>
        <w:t>Soubory</w:t>
      </w:r>
      <w:r w:rsidRPr="183911A0" w:rsidR="00DC5228">
        <w:rPr>
          <w:rFonts w:cs="Arial"/>
        </w:rPr>
        <w:t xml:space="preserve"> </w:t>
      </w:r>
      <w:r w:rsidRPr="183911A0" w:rsidR="006D1C54">
        <w:rPr>
          <w:rFonts w:cs="Arial"/>
        </w:rPr>
        <w:t xml:space="preserve">je interaktivním </w:t>
      </w:r>
      <w:r w:rsidRPr="183911A0">
        <w:rPr>
          <w:rFonts w:cs="Arial"/>
        </w:rPr>
        <w:t>polem</w:t>
      </w:r>
      <w:r w:rsidRPr="183911A0" w:rsidR="006D1C54">
        <w:rPr>
          <w:rFonts w:cs="Arial"/>
        </w:rPr>
        <w:t xml:space="preserve"> </w:t>
      </w:r>
      <w:r w:rsidRPr="183911A0" w:rsidR="00DC5228">
        <w:rPr>
          <w:rFonts w:cs="Arial"/>
        </w:rPr>
        <w:t>pro import dat</w:t>
      </w:r>
      <w:r w:rsidRPr="183911A0" w:rsidR="000A2084">
        <w:rPr>
          <w:rFonts w:cs="Arial"/>
        </w:rPr>
        <w:t>ových souborů</w:t>
      </w:r>
      <w:r w:rsidRPr="183911A0" w:rsidR="00547D44">
        <w:rPr>
          <w:rFonts w:cs="Arial"/>
        </w:rPr>
        <w:t xml:space="preserve"> podporovaných </w:t>
      </w:r>
      <w:r w:rsidRPr="183911A0" w:rsidR="0073288A">
        <w:rPr>
          <w:rFonts w:cs="Arial"/>
        </w:rPr>
        <w:t xml:space="preserve">formátů </w:t>
      </w:r>
      <w:r w:rsidRPr="183911A0" w:rsidR="00736078">
        <w:rPr>
          <w:rFonts w:cs="Arial"/>
        </w:rPr>
        <w:t>(XML,TXT,DOC,DOCX,XML,XLSX,PDF,CSV,JPG,JPEG,PNG,TIF,TIFF,GIF,BMP,DGN,DWG,DXF</w:t>
      </w:r>
      <w:r w:rsidRPr="183911A0" w:rsidR="00693B64">
        <w:rPr>
          <w:rFonts w:cs="Arial"/>
        </w:rPr>
        <w:t>,</w:t>
      </w:r>
      <w:r w:rsidRPr="183911A0" w:rsidR="001D326F">
        <w:rPr>
          <w:rFonts w:cs="Arial"/>
        </w:rPr>
        <w:t xml:space="preserve">ZIP,GPKG </w:t>
      </w:r>
      <w:proofErr w:type="spellStart"/>
      <w:r w:rsidRPr="183911A0" w:rsidR="001D326F">
        <w:rPr>
          <w:rFonts w:cs="Arial"/>
        </w:rPr>
        <w:t>or</w:t>
      </w:r>
      <w:proofErr w:type="spellEnd"/>
      <w:r w:rsidRPr="183911A0" w:rsidR="001D326F">
        <w:rPr>
          <w:rFonts w:cs="Arial"/>
        </w:rPr>
        <w:t xml:space="preserve"> SHP</w:t>
      </w:r>
      <w:r w:rsidRPr="183911A0" w:rsidR="00736078">
        <w:rPr>
          <w:rFonts w:cs="Arial"/>
        </w:rPr>
        <w:t>)</w:t>
      </w:r>
      <w:r w:rsidRPr="183911A0" w:rsidR="009F4FBA">
        <w:rPr>
          <w:rFonts w:cs="Arial"/>
        </w:rPr>
        <w:t>.</w:t>
      </w:r>
      <w:r w:rsidRPr="183911A0" w:rsidR="00DC5228">
        <w:rPr>
          <w:rFonts w:cs="Arial"/>
        </w:rPr>
        <w:t xml:space="preserve"> </w:t>
      </w:r>
      <w:r w:rsidRPr="183911A0" w:rsidR="000C56B9">
        <w:rPr>
          <w:rFonts w:cs="Arial"/>
        </w:rPr>
        <w:t>D</w:t>
      </w:r>
      <w:r w:rsidRPr="183911A0" w:rsidR="00DC5228">
        <w:rPr>
          <w:rFonts w:cs="Arial"/>
        </w:rPr>
        <w:t>o nového řízení se vkládají kliknutím na tlačítko a výběrem souboru z</w:t>
      </w:r>
      <w:r w:rsidRPr="183911A0" w:rsidR="00FD2BCD">
        <w:rPr>
          <w:rFonts w:cs="Arial"/>
        </w:rPr>
        <w:t xml:space="preserve"> lokálního </w:t>
      </w:r>
      <w:r w:rsidRPr="183911A0" w:rsidR="00DC5228">
        <w:rPr>
          <w:rFonts w:cs="Arial"/>
        </w:rPr>
        <w:t xml:space="preserve">úložiště na zařízení </w:t>
      </w:r>
      <w:r w:rsidRPr="183911A0" w:rsidR="002419B1">
        <w:rPr>
          <w:rFonts w:cs="Arial"/>
        </w:rPr>
        <w:t>uživatele</w:t>
      </w:r>
      <w:r w:rsidRPr="183911A0" w:rsidR="00B03DE8">
        <w:rPr>
          <w:rFonts w:cs="Arial"/>
        </w:rPr>
        <w:t xml:space="preserve"> </w:t>
      </w:r>
      <w:r w:rsidRPr="183911A0" w:rsidR="00DC5228">
        <w:rPr>
          <w:rFonts w:cs="Arial"/>
        </w:rPr>
        <w:t xml:space="preserve">nebo přetažením souboru do vymezeného okna. Uživatel má možnost vložit 1 až N souborů </w:t>
      </w:r>
      <w:r w:rsidRPr="183911A0">
        <w:rPr>
          <w:rFonts w:cs="Arial"/>
        </w:rPr>
        <w:t>v celkové maximální velikosti 100 MB, přičemž systém inter</w:t>
      </w:r>
      <w:r w:rsidRPr="183911A0" w:rsidR="00EA3CB2">
        <w:rPr>
          <w:rFonts w:cs="Arial"/>
        </w:rPr>
        <w:t xml:space="preserve">aktivně </w:t>
      </w:r>
      <w:r w:rsidRPr="183911A0" w:rsidR="00C46F55">
        <w:rPr>
          <w:rFonts w:cs="Arial"/>
        </w:rPr>
        <w:t xml:space="preserve">informuje uživatele o </w:t>
      </w:r>
      <w:r w:rsidRPr="183911A0" w:rsidR="006C14DE">
        <w:rPr>
          <w:rFonts w:cs="Arial"/>
        </w:rPr>
        <w:t>velikosti na</w:t>
      </w:r>
      <w:r w:rsidRPr="183911A0" w:rsidR="00103F32">
        <w:rPr>
          <w:rFonts w:cs="Arial"/>
        </w:rPr>
        <w:t>hraných souborů.</w:t>
      </w:r>
      <w:r w:rsidRPr="183911A0" w:rsidR="00DC5228">
        <w:rPr>
          <w:rFonts w:cs="Arial"/>
        </w:rPr>
        <w:t xml:space="preserve"> Jedná se o povinné pole a pro </w:t>
      </w:r>
      <w:r w:rsidRPr="183911A0">
        <w:rPr>
          <w:rFonts w:cs="Arial"/>
        </w:rPr>
        <w:t>založení nového řízení</w:t>
      </w:r>
      <w:r w:rsidRPr="183911A0" w:rsidR="00DC5228">
        <w:rPr>
          <w:rFonts w:cs="Arial"/>
        </w:rPr>
        <w:t xml:space="preserve"> je nutné vložit alespoň</w:t>
      </w:r>
      <w:r w:rsidRPr="183911A0">
        <w:rPr>
          <w:rFonts w:cs="Arial"/>
        </w:rPr>
        <w:t xml:space="preserve"> jeden </w:t>
      </w:r>
      <w:r w:rsidRPr="183911A0" w:rsidR="00DC5228">
        <w:rPr>
          <w:rFonts w:cs="Arial"/>
        </w:rPr>
        <w:t>zdrojový soubor pro import.</w:t>
      </w:r>
    </w:p>
    <w:p w:rsidR="00F844B6" w:rsidP="008F5FA1" w:rsidRDefault="00103F32" w14:paraId="7D995517" w14:textId="6A86E9E5">
      <w:pPr>
        <w:spacing w:before="100" w:beforeAutospacing="1" w:after="100" w:afterAutospacing="1" w:line="276" w:lineRule="auto"/>
        <w:jc w:val="both"/>
        <w:rPr>
          <w:rFonts w:cs="Arial"/>
        </w:rPr>
      </w:pPr>
      <w:r>
        <w:rPr>
          <w:rFonts w:cs="Arial"/>
        </w:rPr>
        <w:t xml:space="preserve">Tlačítko </w:t>
      </w:r>
      <w:r w:rsidRPr="003530C9" w:rsidR="00E865BD">
        <w:rPr>
          <w:rFonts w:cs="Arial"/>
          <w:b/>
          <w:bCs/>
        </w:rPr>
        <w:t>Zrušit</w:t>
      </w:r>
      <w:r w:rsidR="00E865BD">
        <w:rPr>
          <w:rFonts w:cs="Arial"/>
        </w:rPr>
        <w:t xml:space="preserve"> </w:t>
      </w:r>
      <w:r w:rsidR="00D12C59">
        <w:rPr>
          <w:rFonts w:cs="Arial"/>
        </w:rPr>
        <w:t>vymaže všechna uživatelská data formuláře.</w:t>
      </w:r>
      <w:r w:rsidR="00095BC5">
        <w:rPr>
          <w:rFonts w:cs="Arial"/>
        </w:rPr>
        <w:t xml:space="preserve"> Toto tlačítko je aktivní </w:t>
      </w:r>
      <w:r w:rsidR="00525B51">
        <w:rPr>
          <w:rFonts w:cs="Arial"/>
        </w:rPr>
        <w:t>po celou dobu práce ve formuláři</w:t>
      </w:r>
      <w:r w:rsidR="00631586">
        <w:rPr>
          <w:rFonts w:cs="Arial"/>
        </w:rPr>
        <w:t>.</w:t>
      </w:r>
      <w:r w:rsidR="003530C9">
        <w:rPr>
          <w:rFonts w:cs="Arial"/>
        </w:rPr>
        <w:t xml:space="preserve"> </w:t>
      </w:r>
    </w:p>
    <w:p w:rsidR="00B53122" w:rsidP="008F5FA1" w:rsidRDefault="00E53996" w14:paraId="7F0A2B00" w14:textId="63CFCAFD">
      <w:pPr>
        <w:spacing w:before="100" w:beforeAutospacing="1" w:after="100" w:afterAutospacing="1" w:line="276" w:lineRule="auto"/>
        <w:jc w:val="both"/>
        <w:rPr>
          <w:rFonts w:cs="Arial"/>
        </w:rPr>
      </w:pPr>
      <w:r>
        <w:rPr>
          <w:rFonts w:cs="Arial"/>
        </w:rPr>
        <w:t xml:space="preserve">Tlačítko </w:t>
      </w:r>
      <w:r w:rsidRPr="00294931" w:rsidR="00AB4E06">
        <w:rPr>
          <w:rFonts w:cs="Arial"/>
          <w:b/>
          <w:bCs/>
        </w:rPr>
        <w:t>Vytvořit</w:t>
      </w:r>
      <w:r w:rsidR="00C35AF1">
        <w:rPr>
          <w:rFonts w:cs="Arial"/>
        </w:rPr>
        <w:t xml:space="preserve"> </w:t>
      </w:r>
      <w:r w:rsidR="00097F1F">
        <w:rPr>
          <w:rFonts w:cs="Arial"/>
        </w:rPr>
        <w:t>založí</w:t>
      </w:r>
      <w:r w:rsidR="003666F3">
        <w:rPr>
          <w:rFonts w:cs="Arial"/>
        </w:rPr>
        <w:t xml:space="preserve"> </w:t>
      </w:r>
      <w:r w:rsidR="00B42A31">
        <w:rPr>
          <w:rFonts w:cs="Arial"/>
        </w:rPr>
        <w:t>nové řízení</w:t>
      </w:r>
      <w:r w:rsidR="00097F1F">
        <w:rPr>
          <w:rFonts w:cs="Arial"/>
        </w:rPr>
        <w:t xml:space="preserve"> </w:t>
      </w:r>
      <w:r w:rsidR="004E70D7">
        <w:rPr>
          <w:rFonts w:cs="Arial"/>
        </w:rPr>
        <w:t>s požadovanými atribut</w:t>
      </w:r>
      <w:r w:rsidR="003D6944">
        <w:rPr>
          <w:rFonts w:cs="Arial"/>
        </w:rPr>
        <w:t>y a přiloženými soubory</w:t>
      </w:r>
      <w:r w:rsidR="00BA460D">
        <w:rPr>
          <w:rFonts w:cs="Arial"/>
        </w:rPr>
        <w:t xml:space="preserve"> v systému</w:t>
      </w:r>
      <w:r w:rsidR="003A445A">
        <w:rPr>
          <w:rFonts w:cs="Arial"/>
        </w:rPr>
        <w:t>. Toto tlačítko je</w:t>
      </w:r>
      <w:r w:rsidR="00546BDE">
        <w:rPr>
          <w:rFonts w:cs="Arial"/>
        </w:rPr>
        <w:t xml:space="preserve"> defaultně </w:t>
      </w:r>
      <w:r w:rsidR="00EA2701">
        <w:rPr>
          <w:rFonts w:cs="Arial"/>
        </w:rPr>
        <w:t xml:space="preserve">neaktivní, </w:t>
      </w:r>
      <w:r w:rsidR="008E3593">
        <w:rPr>
          <w:rFonts w:cs="Arial"/>
        </w:rPr>
        <w:t>aktivuje se v případě vyplnění všech povinných polí</w:t>
      </w:r>
      <w:r w:rsidR="00294931">
        <w:rPr>
          <w:rFonts w:cs="Arial"/>
        </w:rPr>
        <w:t xml:space="preserve"> na formuláři.</w:t>
      </w:r>
      <w:r w:rsidR="003A445A">
        <w:rPr>
          <w:rFonts w:cs="Arial"/>
        </w:rPr>
        <w:t xml:space="preserve"> </w:t>
      </w:r>
      <w:r w:rsidR="00AB4E06">
        <w:rPr>
          <w:rFonts w:cs="Arial"/>
        </w:rPr>
        <w:t xml:space="preserve"> </w:t>
      </w:r>
    </w:p>
    <w:p w:rsidR="008F5FA1" w:rsidP="008F5FA1" w:rsidRDefault="008F5FA1" w14:paraId="059F9CB7" w14:textId="77777777">
      <w:pPr>
        <w:spacing w:before="100" w:beforeAutospacing="1" w:after="100" w:afterAutospacing="1" w:line="276" w:lineRule="auto"/>
        <w:jc w:val="both"/>
        <w:rPr>
          <w:rFonts w:cs="Arial"/>
        </w:rPr>
      </w:pPr>
    </w:p>
    <w:p w:rsidRPr="00CA0CCB" w:rsidR="00F1539B" w:rsidP="008F5FA1" w:rsidRDefault="00DA1DC8" w14:paraId="5D676F61" w14:textId="1463EAFE">
      <w:pPr>
        <w:spacing w:before="100" w:beforeAutospacing="1" w:after="100" w:afterAutospacing="1" w:line="276" w:lineRule="auto"/>
        <w:jc w:val="both"/>
        <w:rPr>
          <w:rFonts w:cs="Arial"/>
          <w:b/>
          <w:bCs/>
        </w:rPr>
      </w:pPr>
      <w:r>
        <w:rPr>
          <w:rFonts w:cs="Arial"/>
          <w:b/>
          <w:bCs/>
        </w:rPr>
        <w:t>Popis funkčnosti:</w:t>
      </w:r>
    </w:p>
    <w:p w:rsidRPr="00DA02E9" w:rsidR="00E47A95" w:rsidP="008F5FA1" w:rsidRDefault="00C960F8" w14:paraId="30741D71" w14:textId="666337D8">
      <w:pPr>
        <w:spacing w:before="100" w:beforeAutospacing="1" w:after="100" w:afterAutospacing="1" w:line="276" w:lineRule="auto"/>
        <w:jc w:val="both"/>
        <w:rPr>
          <w:rFonts w:cs="Arial"/>
          <w:b/>
        </w:rPr>
      </w:pPr>
      <w:r w:rsidRPr="00DA02E9">
        <w:rPr>
          <w:rFonts w:cs="Arial"/>
          <w:b/>
        </w:rPr>
        <w:t>Proces Zalo</w:t>
      </w:r>
      <w:r w:rsidRPr="00DA02E9" w:rsidR="0046147F">
        <w:rPr>
          <w:rFonts w:cs="Arial"/>
          <w:b/>
        </w:rPr>
        <w:t xml:space="preserve">žení </w:t>
      </w:r>
      <w:r w:rsidRPr="00DA02E9" w:rsidR="0036519F">
        <w:rPr>
          <w:rFonts w:cs="Arial"/>
          <w:b/>
        </w:rPr>
        <w:t>řízení</w:t>
      </w:r>
      <w:r w:rsidRPr="00DA02E9" w:rsidR="00353776">
        <w:rPr>
          <w:rFonts w:cs="Arial"/>
          <w:b/>
        </w:rPr>
        <w:t xml:space="preserve"> </w:t>
      </w:r>
      <w:r w:rsidRPr="00DA02E9" w:rsidR="002C379A">
        <w:rPr>
          <w:rFonts w:cs="Arial"/>
          <w:b/>
        </w:rPr>
        <w:t xml:space="preserve">– Typ aktualizace: </w:t>
      </w:r>
      <w:r w:rsidRPr="00DA02E9" w:rsidR="00353776">
        <w:rPr>
          <w:rFonts w:cs="Arial"/>
          <w:b/>
        </w:rPr>
        <w:t xml:space="preserve">Aktualizace </w:t>
      </w:r>
      <w:r w:rsidRPr="00DA02E9" w:rsidR="009109FF">
        <w:rPr>
          <w:rFonts w:cs="Arial"/>
          <w:b/>
        </w:rPr>
        <w:t xml:space="preserve">DTI / Aktualizace </w:t>
      </w:r>
      <w:r w:rsidRPr="00DA02E9" w:rsidR="00353776">
        <w:rPr>
          <w:rFonts w:cs="Arial"/>
          <w:b/>
        </w:rPr>
        <w:t>ZPS</w:t>
      </w:r>
    </w:p>
    <w:p w:rsidRPr="00DC5228" w:rsidR="00DC5228" w:rsidP="008F5FA1" w:rsidRDefault="00DC5228" w14:paraId="6CE58FF8" w14:textId="1ABDD111">
      <w:pPr>
        <w:spacing w:before="100" w:beforeAutospacing="1" w:after="100" w:afterAutospacing="1" w:line="276" w:lineRule="auto"/>
        <w:jc w:val="both"/>
        <w:rPr>
          <w:rFonts w:cs="Arial"/>
        </w:rPr>
      </w:pPr>
      <w:r w:rsidRPr="00DC5228">
        <w:rPr>
          <w:rFonts w:cs="Arial"/>
        </w:rPr>
        <w:t>Po vložení souboru se na obrazovce zobrazí:</w:t>
      </w:r>
    </w:p>
    <w:p w:rsidRPr="00DC5228" w:rsidR="00DC5228" w:rsidP="00D80C39" w:rsidRDefault="00DC5228" w14:paraId="3DD0FD87" w14:textId="77777777">
      <w:pPr>
        <w:numPr>
          <w:ilvl w:val="0"/>
          <w:numId w:val="7"/>
        </w:numPr>
        <w:spacing w:before="100" w:beforeAutospacing="1" w:after="100" w:afterAutospacing="1" w:line="276" w:lineRule="auto"/>
        <w:jc w:val="both"/>
        <w:rPr>
          <w:rFonts w:cs="Arial"/>
        </w:rPr>
      </w:pPr>
      <w:r w:rsidRPr="00DC5228">
        <w:rPr>
          <w:rFonts w:cs="Arial"/>
        </w:rPr>
        <w:t>Celková velikost aktuálně nahraných souborů / max velikost souborů, kterou lze nahrát.</w:t>
      </w:r>
    </w:p>
    <w:p w:rsidRPr="00DC5228" w:rsidR="00DC5228" w:rsidP="00D80C39" w:rsidRDefault="00DC5228" w14:paraId="159AF531" w14:textId="44E0FE6B">
      <w:pPr>
        <w:numPr>
          <w:ilvl w:val="0"/>
          <w:numId w:val="7"/>
        </w:numPr>
        <w:spacing w:before="100" w:beforeAutospacing="1" w:after="100" w:afterAutospacing="1" w:line="276" w:lineRule="auto"/>
        <w:jc w:val="both"/>
        <w:rPr>
          <w:rFonts w:cs="Arial"/>
        </w:rPr>
      </w:pPr>
      <w:r w:rsidRPr="00DC5228">
        <w:rPr>
          <w:rFonts w:cs="Arial"/>
        </w:rPr>
        <w:t xml:space="preserve">Formáty jednotlivých souborů </w:t>
      </w:r>
      <w:r w:rsidR="008F5FA1">
        <w:rPr>
          <w:rFonts w:cs="Arial"/>
        </w:rPr>
        <w:t>–</w:t>
      </w:r>
      <w:r w:rsidRPr="00DC5228">
        <w:rPr>
          <w:rFonts w:cs="Arial"/>
        </w:rPr>
        <w:t xml:space="preserve"> Jednotný výměnný formát, Ostatní příloha nebo Protokol. Formát souboru musí zvolit uživatel.</w:t>
      </w:r>
    </w:p>
    <w:p w:rsidR="00DC5228" w:rsidP="00D80C39" w:rsidRDefault="00DC5228" w14:paraId="01062512" w14:textId="77777777">
      <w:pPr>
        <w:numPr>
          <w:ilvl w:val="0"/>
          <w:numId w:val="7"/>
        </w:numPr>
        <w:spacing w:before="100" w:beforeAutospacing="1" w:after="100" w:afterAutospacing="1" w:line="276" w:lineRule="auto"/>
        <w:jc w:val="both"/>
        <w:rPr>
          <w:rFonts w:cs="Arial"/>
        </w:rPr>
      </w:pPr>
      <w:r w:rsidRPr="00DC5228">
        <w:rPr>
          <w:rFonts w:cs="Arial"/>
        </w:rPr>
        <w:t xml:space="preserve">Názvy importovaných souborů a velikosti jednotlivých souborů (v případě nevyplnění položek Typ aktualizace, Lokalita nebo Formát souboru </w:t>
      </w:r>
      <w:r w:rsidR="008F5FA1">
        <w:rPr>
          <w:rFonts w:cs="Arial"/>
        </w:rPr>
        <w:t>–</w:t>
      </w:r>
      <w:r w:rsidRPr="00DC5228">
        <w:rPr>
          <w:rFonts w:cs="Arial"/>
        </w:rPr>
        <w:t xml:space="preserve"> tlačítko </w:t>
      </w:r>
      <w:r w:rsidRPr="005B2D49" w:rsidR="005B2D49">
        <w:rPr>
          <w:rFonts w:cs="Arial"/>
          <w:b/>
          <w:bCs/>
        </w:rPr>
        <w:t>Vytvořit</w:t>
      </w:r>
      <w:r w:rsidR="005B2D49">
        <w:rPr>
          <w:rFonts w:cs="Arial"/>
        </w:rPr>
        <w:t xml:space="preserve"> </w:t>
      </w:r>
      <w:r w:rsidRPr="00DC5228">
        <w:rPr>
          <w:rFonts w:cs="Arial"/>
        </w:rPr>
        <w:t>nebude aktivní).</w:t>
      </w:r>
    </w:p>
    <w:p w:rsidRPr="00572DFA" w:rsidR="00E6524E" w:rsidRDefault="006E6A2D" w14:paraId="3D6F284F" w14:textId="4B93D2AD">
      <w:pPr>
        <w:numPr>
          <w:ilvl w:val="0"/>
          <w:numId w:val="7"/>
        </w:numPr>
        <w:spacing w:before="100" w:beforeAutospacing="1" w:after="100" w:afterAutospacing="1" w:line="276" w:lineRule="auto"/>
        <w:jc w:val="both"/>
        <w:rPr>
          <w:rFonts w:cs="Arial"/>
        </w:rPr>
      </w:pPr>
      <w:r w:rsidRPr="006E6A2D">
        <w:rPr>
          <w:rFonts w:cs="Arial"/>
          <w:noProof/>
        </w:rPr>
        <w:drawing>
          <wp:inline distT="0" distB="0" distL="0" distR="0" wp14:anchorId="30ADA1A4" wp14:editId="3ABF7F7E">
            <wp:extent cx="6443980" cy="2762885"/>
            <wp:effectExtent l="0" t="0" r="0" b="0"/>
            <wp:docPr id="697150945" name="Obrázek 1" descr="Obsah obrázku text, snímek obrazovky, řada/pruh,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0945" name="Obrázek 1" descr="Obsah obrázku text, snímek obrazovky, řada/pruh, číslo&#10;&#10;Popis byl vytvořen automaticky"/>
                    <pic:cNvPicPr/>
                  </pic:nvPicPr>
                  <pic:blipFill>
                    <a:blip r:embed="rId21"/>
                    <a:stretch>
                      <a:fillRect/>
                    </a:stretch>
                  </pic:blipFill>
                  <pic:spPr>
                    <a:xfrm>
                      <a:off x="0" y="0"/>
                      <a:ext cx="6443980" cy="2762885"/>
                    </a:xfrm>
                    <a:prstGeom prst="rect">
                      <a:avLst/>
                    </a:prstGeom>
                  </pic:spPr>
                </pic:pic>
              </a:graphicData>
            </a:graphic>
          </wp:inline>
        </w:drawing>
      </w:r>
    </w:p>
    <w:p w:rsidR="00537769" w:rsidP="00ED38C5" w:rsidRDefault="00537769" w14:paraId="31BB55F7" w14:textId="1670E5DC">
      <w:pPr>
        <w:spacing w:before="100" w:beforeAutospacing="1" w:after="100" w:afterAutospacing="1"/>
        <w:ind w:left="720"/>
        <w:jc w:val="center"/>
        <w:rPr>
          <w:rFonts w:ascii="Times New Roman" w:hAnsi="Times New Roman"/>
          <w:sz w:val="24"/>
          <w:szCs w:val="24"/>
        </w:rPr>
      </w:pPr>
    </w:p>
    <w:p w:rsidRPr="00DC5228" w:rsidR="00ED69CB" w:rsidP="00ED69CB" w:rsidRDefault="00ED69CB" w14:paraId="47A198A0" w14:textId="38F7E390">
      <w:pPr>
        <w:spacing w:before="100" w:beforeAutospacing="1" w:after="100" w:afterAutospacing="1"/>
        <w:ind w:left="720"/>
        <w:rPr>
          <w:rFonts w:ascii="Times New Roman" w:hAnsi="Times New Roman"/>
          <w:sz w:val="24"/>
          <w:szCs w:val="24"/>
        </w:rPr>
      </w:pPr>
    </w:p>
    <w:p w:rsidRPr="005F6FE9" w:rsidR="00DC5228" w:rsidP="183911A0" w:rsidRDefault="00DC5228" w14:paraId="17ABC201" w14:textId="77777777">
      <w:pPr>
        <w:spacing w:before="100" w:beforeAutospacing="1" w:after="100" w:afterAutospacing="1" w:line="276" w:lineRule="auto"/>
        <w:jc w:val="both"/>
        <w:rPr>
          <w:rFonts w:cs="Arial"/>
        </w:rPr>
      </w:pPr>
      <w:r w:rsidRPr="183911A0">
        <w:rPr>
          <w:rFonts w:cs="Arial"/>
        </w:rPr>
        <w:t xml:space="preserve">Po stisku tlačítka </w:t>
      </w:r>
      <w:r w:rsidRPr="183911A0">
        <w:rPr>
          <w:rFonts w:cs="Arial"/>
          <w:b/>
          <w:bCs/>
        </w:rPr>
        <w:t>Vytvořit</w:t>
      </w:r>
      <w:r w:rsidRPr="183911A0">
        <w:rPr>
          <w:rFonts w:cs="Arial"/>
        </w:rPr>
        <w:t xml:space="preserve"> se otevře "Modální okno ISTEM402 ve kterém se zobrazí průběžný stav zpracování".</w:t>
      </w:r>
    </w:p>
    <w:p w:rsidRPr="00DC5228" w:rsidR="00176008" w:rsidP="00DC5228" w:rsidRDefault="00176008" w14:paraId="5D0010DF" w14:textId="7E4AF8D0">
      <w:pPr>
        <w:spacing w:before="100" w:beforeAutospacing="1" w:after="100" w:afterAutospacing="1"/>
        <w:rPr>
          <w:rFonts w:ascii="Times New Roman" w:hAnsi="Times New Roman"/>
          <w:sz w:val="24"/>
          <w:szCs w:val="24"/>
        </w:rPr>
      </w:pPr>
      <w:r w:rsidRPr="00176008">
        <w:rPr>
          <w:rFonts w:ascii="Times New Roman" w:hAnsi="Times New Roman"/>
          <w:noProof/>
          <w:sz w:val="24"/>
          <w:szCs w:val="24"/>
        </w:rPr>
        <w:drawing>
          <wp:inline distT="0" distB="0" distL="0" distR="0" wp14:anchorId="1D383262" wp14:editId="0FF1A5F5">
            <wp:extent cx="2949196" cy="6355631"/>
            <wp:effectExtent l="0" t="0" r="3810" b="7620"/>
            <wp:docPr id="741510777" name="Picture 741510777" descr="Obsah obrázku text, snímek obrazovky, software, Webová strán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10777" name="Obrázek 1" descr="Obsah obrázku text, snímek obrazovky, software, Webová stránka&#10;&#10;Popis byl vytvořen automaticky"/>
                    <pic:cNvPicPr/>
                  </pic:nvPicPr>
                  <pic:blipFill>
                    <a:blip r:embed="rId22"/>
                    <a:stretch>
                      <a:fillRect/>
                    </a:stretch>
                  </pic:blipFill>
                  <pic:spPr>
                    <a:xfrm>
                      <a:off x="0" y="0"/>
                      <a:ext cx="2949196" cy="6355631"/>
                    </a:xfrm>
                    <a:prstGeom prst="rect">
                      <a:avLst/>
                    </a:prstGeom>
                  </pic:spPr>
                </pic:pic>
              </a:graphicData>
            </a:graphic>
          </wp:inline>
        </w:drawing>
      </w:r>
    </w:p>
    <w:p w:rsidRPr="00DC5228" w:rsidR="00DC5228" w:rsidP="008F5FA1" w:rsidRDefault="00DC5228" w14:paraId="333E6992" w14:textId="793801A4">
      <w:pPr>
        <w:spacing w:before="100" w:beforeAutospacing="1" w:after="100" w:afterAutospacing="1" w:line="276" w:lineRule="auto"/>
        <w:jc w:val="both"/>
        <w:rPr>
          <w:rFonts w:cs="Arial"/>
        </w:rPr>
      </w:pPr>
      <w:r w:rsidRPr="00DC5228">
        <w:rPr>
          <w:rFonts w:cs="Arial"/>
        </w:rPr>
        <w:t xml:space="preserve">Během nahrávání souborů a jejich kontroly je uživateli zobrazováno hlášení, aby neodcházel z obrazovky. Seznam kroků, které se zobrazují v informačním okně je dynamický a záleží na typu </w:t>
      </w:r>
      <w:r w:rsidRPr="00A65DAC" w:rsidR="00B16F36">
        <w:rPr>
          <w:rFonts w:cs="Arial"/>
        </w:rPr>
        <w:t>v</w:t>
      </w:r>
      <w:r w:rsidRPr="00DC5228">
        <w:rPr>
          <w:rFonts w:cs="Arial"/>
        </w:rPr>
        <w:t>ybraného řízení.</w:t>
      </w:r>
    </w:p>
    <w:p w:rsidRPr="00A65DAC" w:rsidR="00187C83" w:rsidP="008F5FA1" w:rsidRDefault="00DC5228" w14:paraId="289FD055" w14:textId="77777777">
      <w:pPr>
        <w:spacing w:before="100" w:beforeAutospacing="1" w:after="100" w:afterAutospacing="1" w:line="276" w:lineRule="auto"/>
        <w:jc w:val="both"/>
        <w:rPr>
          <w:rFonts w:cs="Arial"/>
        </w:rPr>
      </w:pPr>
      <w:r w:rsidRPr="00DC5228">
        <w:rPr>
          <w:rFonts w:cs="Arial"/>
        </w:rPr>
        <w:t xml:space="preserve">Po úspěšném nahrání souborů bude zobrazeno následující hlášení: </w:t>
      </w:r>
    </w:p>
    <w:p w:rsidR="00D81E42" w:rsidP="00DC5228" w:rsidRDefault="00D81E42" w14:paraId="78850DA6" w14:textId="04440A79">
      <w:pPr>
        <w:spacing w:before="100" w:beforeAutospacing="1" w:after="100" w:afterAutospacing="1"/>
        <w:rPr>
          <w:rFonts w:ascii="Times New Roman" w:hAnsi="Times New Roman"/>
          <w:sz w:val="24"/>
          <w:szCs w:val="24"/>
        </w:rPr>
      </w:pPr>
      <w:r w:rsidRPr="00D81E42">
        <w:rPr>
          <w:rFonts w:ascii="Times New Roman" w:hAnsi="Times New Roman"/>
          <w:noProof/>
          <w:sz w:val="24"/>
          <w:szCs w:val="24"/>
        </w:rPr>
        <w:drawing>
          <wp:inline distT="0" distB="0" distL="0" distR="0" wp14:anchorId="415285F8" wp14:editId="15EA55E9">
            <wp:extent cx="3673158" cy="457240"/>
            <wp:effectExtent l="0" t="0" r="3810" b="0"/>
            <wp:docPr id="1946701614" name="Picture 1946701614" descr="Obsah obrázku text, Písmo, snímek obrazovky, černobíl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01614" name="Obrázek 1" descr="Obsah obrázku text, Písmo, snímek obrazovky, černobílá&#10;&#10;Popis byl vytvořen automaticky"/>
                    <pic:cNvPicPr/>
                  </pic:nvPicPr>
                  <pic:blipFill>
                    <a:blip r:embed="rId23"/>
                    <a:stretch>
                      <a:fillRect/>
                    </a:stretch>
                  </pic:blipFill>
                  <pic:spPr>
                    <a:xfrm>
                      <a:off x="0" y="0"/>
                      <a:ext cx="3673158" cy="457240"/>
                    </a:xfrm>
                    <a:prstGeom prst="rect">
                      <a:avLst/>
                    </a:prstGeom>
                  </pic:spPr>
                </pic:pic>
              </a:graphicData>
            </a:graphic>
          </wp:inline>
        </w:drawing>
      </w:r>
    </w:p>
    <w:p w:rsidRPr="00952B6E" w:rsidR="00187C83" w:rsidP="183911A0" w:rsidRDefault="00176008" w14:paraId="4DC000AF" w14:textId="7341AF6D">
      <w:pPr>
        <w:spacing w:before="100" w:beforeAutospacing="1" w:after="100" w:afterAutospacing="1"/>
        <w:rPr>
          <w:rFonts w:cs="Arial"/>
        </w:rPr>
      </w:pPr>
      <w:r w:rsidRPr="183911A0">
        <w:rPr>
          <w:rFonts w:cs="Arial"/>
        </w:rPr>
        <w:t xml:space="preserve">V případě, že uživatel má provést nějakou akci zobrazí se tlačítko </w:t>
      </w:r>
      <w:r>
        <w:rPr>
          <w:noProof/>
        </w:rPr>
        <w:drawing>
          <wp:inline distT="0" distB="0" distL="0" distR="0" wp14:anchorId="2D03A5C4" wp14:editId="539AF873">
            <wp:extent cx="975445" cy="243861"/>
            <wp:effectExtent l="0" t="0" r="0" b="3810"/>
            <wp:docPr id="1997993317" name="Picture 199799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993317"/>
                    <pic:cNvPicPr/>
                  </pic:nvPicPr>
                  <pic:blipFill>
                    <a:blip r:embed="rId24">
                      <a:extLst>
                        <a:ext uri="{28A0092B-C50C-407E-A947-70E740481C1C}">
                          <a14:useLocalDpi xmlns:a14="http://schemas.microsoft.com/office/drawing/2010/main" val="0"/>
                        </a:ext>
                      </a:extLst>
                    </a:blip>
                    <a:stretch>
                      <a:fillRect/>
                    </a:stretch>
                  </pic:blipFill>
                  <pic:spPr>
                    <a:xfrm>
                      <a:off x="0" y="0"/>
                      <a:ext cx="975445" cy="243861"/>
                    </a:xfrm>
                    <a:prstGeom prst="rect">
                      <a:avLst/>
                    </a:prstGeom>
                  </pic:spPr>
                </pic:pic>
              </a:graphicData>
            </a:graphic>
          </wp:inline>
        </w:drawing>
      </w:r>
      <w:r w:rsidRPr="183911A0">
        <w:rPr>
          <w:rFonts w:cs="Arial"/>
        </w:rPr>
        <w:t>a po kliknutí  se uživatel dostane do stavu, kdy se od něj očekává nějaká akce.</w:t>
      </w:r>
    </w:p>
    <w:p w:rsidRPr="00DC5228" w:rsidR="00DC5228" w:rsidP="00E97EA6" w:rsidRDefault="00DC5228" w14:paraId="7C64CB45" w14:textId="16080BF9">
      <w:pPr>
        <w:spacing w:before="100" w:beforeAutospacing="1" w:after="100" w:afterAutospacing="1" w:line="276" w:lineRule="auto"/>
        <w:jc w:val="both"/>
        <w:rPr>
          <w:rFonts w:cs="Arial"/>
        </w:rPr>
      </w:pPr>
      <w:r w:rsidRPr="00DC5228">
        <w:rPr>
          <w:rFonts w:cs="Arial"/>
        </w:rPr>
        <w:t xml:space="preserve">Po kliknutí na tlačítko </w:t>
      </w:r>
      <w:r w:rsidRPr="00DC5228">
        <w:rPr>
          <w:rFonts w:cs="Arial"/>
          <w:b/>
          <w:bCs/>
        </w:rPr>
        <w:t>"Zavřít"</w:t>
      </w:r>
      <w:r w:rsidRPr="00DC5228">
        <w:rPr>
          <w:rFonts w:cs="Arial"/>
        </w:rPr>
        <w:t xml:space="preserve"> se zobrazí informační okno na kterém jsou k dispozici tlačítko </w:t>
      </w:r>
      <w:r w:rsidRPr="00DC5228">
        <w:rPr>
          <w:rFonts w:cs="Arial"/>
          <w:b/>
          <w:bCs/>
        </w:rPr>
        <w:t>"Zobrazit detail"</w:t>
      </w:r>
      <w:r w:rsidRPr="00DC5228">
        <w:rPr>
          <w:rFonts w:cs="Arial"/>
        </w:rPr>
        <w:t xml:space="preserve"> (pro zobrazení detailu řízení) a křížek pro zavření okna. Následně uživatel má zjistit stav řízení a podívat se na jeho detail prostřednictvím obrazovky </w:t>
      </w:r>
      <w:r w:rsidRPr="00DC5228">
        <w:rPr>
          <w:rFonts w:cs="Arial"/>
          <w:b/>
          <w:bCs/>
        </w:rPr>
        <w:t>"Seznam řízení"</w:t>
      </w:r>
      <w:r w:rsidRPr="00DC5228">
        <w:rPr>
          <w:rFonts w:cs="Arial"/>
        </w:rPr>
        <w:t>.</w:t>
      </w:r>
    </w:p>
    <w:p w:rsidR="00B41250" w:rsidP="00DC5228" w:rsidRDefault="00DC5228" w14:paraId="4EBDB1D5" w14:textId="77777777">
      <w:pPr>
        <w:spacing w:before="100" w:beforeAutospacing="1" w:after="100" w:afterAutospacing="1"/>
        <w:rPr>
          <w:rFonts w:ascii="Times New Roman" w:hAnsi="Times New Roman"/>
          <w:sz w:val="24"/>
          <w:szCs w:val="24"/>
        </w:rPr>
      </w:pPr>
      <w:r w:rsidRPr="00DC5228">
        <w:rPr>
          <w:rFonts w:cs="Arial"/>
        </w:rPr>
        <w:t>V případě neúspěšného nahrání souboru se zobrazí hlášení</w:t>
      </w:r>
      <w:r w:rsidRPr="00DC5228">
        <w:rPr>
          <w:rFonts w:ascii="Times New Roman" w:hAnsi="Times New Roman"/>
          <w:sz w:val="24"/>
          <w:szCs w:val="24"/>
        </w:rPr>
        <w:t xml:space="preserve"> </w:t>
      </w:r>
      <w:r w:rsidRPr="00E8156C" w:rsidR="00E8156C">
        <w:rPr>
          <w:rFonts w:ascii="Times New Roman" w:hAnsi="Times New Roman"/>
          <w:noProof/>
          <w:sz w:val="24"/>
          <w:szCs w:val="24"/>
        </w:rPr>
        <w:drawing>
          <wp:inline distT="0" distB="0" distL="0" distR="0" wp14:anchorId="239654FD" wp14:editId="59472AC0">
            <wp:extent cx="3124471" cy="480102"/>
            <wp:effectExtent l="0" t="0" r="0" b="0"/>
            <wp:docPr id="234533554" name="Picture 234533554" descr="Obsah obrázku text, Písmo, snímek obrazovky, log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33554" name="Obrázek 1" descr="Obsah obrázku text, Písmo, snímek obrazovky, logo&#10;&#10;Popis byl vytvořen automaticky"/>
                    <pic:cNvPicPr/>
                  </pic:nvPicPr>
                  <pic:blipFill>
                    <a:blip r:embed="rId25"/>
                    <a:stretch>
                      <a:fillRect/>
                    </a:stretch>
                  </pic:blipFill>
                  <pic:spPr>
                    <a:xfrm>
                      <a:off x="0" y="0"/>
                      <a:ext cx="3124471" cy="480102"/>
                    </a:xfrm>
                    <a:prstGeom prst="rect">
                      <a:avLst/>
                    </a:prstGeom>
                  </pic:spPr>
                </pic:pic>
              </a:graphicData>
            </a:graphic>
          </wp:inline>
        </w:drawing>
      </w:r>
    </w:p>
    <w:p w:rsidR="00951B14" w:rsidP="00E97EA6" w:rsidRDefault="00DC5228" w14:paraId="48A42A04" w14:textId="77777777">
      <w:pPr>
        <w:spacing w:before="100" w:beforeAutospacing="1" w:after="100" w:afterAutospacing="1" w:line="276" w:lineRule="auto"/>
        <w:jc w:val="both"/>
        <w:rPr>
          <w:rFonts w:ascii="Times New Roman" w:hAnsi="Times New Roman"/>
          <w:sz w:val="24"/>
          <w:szCs w:val="24"/>
        </w:rPr>
      </w:pPr>
      <w:r w:rsidRPr="00DC5228">
        <w:rPr>
          <w:rFonts w:cs="Arial"/>
        </w:rPr>
        <w:t xml:space="preserve">a v detailu řízení se objeví stav: </w:t>
      </w:r>
      <w:r w:rsidRPr="00DC5228">
        <w:rPr>
          <w:rFonts w:cs="Arial"/>
          <w:b/>
          <w:bCs/>
        </w:rPr>
        <w:t>Zamítnuté řízení</w:t>
      </w:r>
      <w:r w:rsidRPr="00DC5228">
        <w:rPr>
          <w:rFonts w:cs="Arial"/>
        </w:rPr>
        <w:t>. Po stisknutí křížku v chybovém okně a zavření okna s informacemi o zpracování souboru se zobrazí informační hláška o stavu řízení, kliknutím na</w:t>
      </w:r>
      <w:r w:rsidRPr="00DC5228">
        <w:rPr>
          <w:rFonts w:ascii="Times New Roman" w:hAnsi="Times New Roman"/>
          <w:sz w:val="24"/>
          <w:szCs w:val="24"/>
        </w:rPr>
        <w:t xml:space="preserve"> </w:t>
      </w:r>
      <w:r w:rsidRPr="00951B14" w:rsidR="00951B14">
        <w:rPr>
          <w:rFonts w:ascii="Times New Roman" w:hAnsi="Times New Roman"/>
          <w:noProof/>
          <w:sz w:val="24"/>
          <w:szCs w:val="24"/>
        </w:rPr>
        <w:drawing>
          <wp:inline distT="0" distB="0" distL="0" distR="0" wp14:anchorId="6B02C1C9" wp14:editId="63D11E66">
            <wp:extent cx="4023709" cy="403895"/>
            <wp:effectExtent l="0" t="0" r="0" b="0"/>
            <wp:docPr id="501552801" name="Picture 50155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52801" name=""/>
                    <pic:cNvPicPr/>
                  </pic:nvPicPr>
                  <pic:blipFill>
                    <a:blip r:embed="rId26"/>
                    <a:stretch>
                      <a:fillRect/>
                    </a:stretch>
                  </pic:blipFill>
                  <pic:spPr>
                    <a:xfrm>
                      <a:off x="0" y="0"/>
                      <a:ext cx="4023709" cy="403895"/>
                    </a:xfrm>
                    <a:prstGeom prst="rect">
                      <a:avLst/>
                    </a:prstGeom>
                  </pic:spPr>
                </pic:pic>
              </a:graphicData>
            </a:graphic>
          </wp:inline>
        </w:drawing>
      </w:r>
    </w:p>
    <w:p w:rsidRPr="00DC5228" w:rsidR="00DC5228" w:rsidP="00DC5228" w:rsidRDefault="00DC5228" w14:paraId="41D70FFA" w14:textId="68881BEC">
      <w:pPr>
        <w:spacing w:before="100" w:beforeAutospacing="1" w:after="100" w:afterAutospacing="1"/>
        <w:rPr>
          <w:rFonts w:cs="Arial"/>
        </w:rPr>
      </w:pPr>
      <w:r w:rsidRPr="00DC5228">
        <w:rPr>
          <w:rFonts w:cs="Arial"/>
        </w:rPr>
        <w:t>se zobrazí detail zamítnutého řízení.</w:t>
      </w:r>
    </w:p>
    <w:p w:rsidRPr="00DF1C26" w:rsidR="002F490A" w:rsidP="00DC5228" w:rsidRDefault="00DF1C26" w14:paraId="639772FB" w14:textId="470A8D57">
      <w:pPr>
        <w:spacing w:before="100" w:beforeAutospacing="1" w:after="100" w:afterAutospacing="1"/>
        <w:rPr>
          <w:rFonts w:cs="Arial"/>
          <w:b/>
        </w:rPr>
      </w:pPr>
      <w:r w:rsidRPr="00DF1C26">
        <w:rPr>
          <w:rFonts w:cs="Arial"/>
          <w:b/>
          <w:bCs/>
        </w:rPr>
        <w:t>Proces Založení řízení – Typ aktualizace: Interní změna ZPS</w:t>
      </w:r>
    </w:p>
    <w:p w:rsidR="00432E0D" w:rsidP="75CFF00B" w:rsidRDefault="00EE3015" w14:paraId="744CB1B3" w14:textId="77777777">
      <w:r>
        <w:t>P</w:t>
      </w:r>
      <w:r w:rsidR="00DB5710">
        <w:t>r</w:t>
      </w:r>
      <w:r>
        <w:t xml:space="preserve">o výběr polygonu </w:t>
      </w:r>
      <w:r w:rsidR="008E6375">
        <w:t xml:space="preserve">z mapy </w:t>
      </w:r>
      <w:r w:rsidR="00E15976">
        <w:t xml:space="preserve">se </w:t>
      </w:r>
      <w:r w:rsidR="00DB5710">
        <w:t>po</w:t>
      </w:r>
      <w:r w:rsidR="00362706">
        <w:t xml:space="preserve">užije tlačítko </w:t>
      </w:r>
      <w:r w:rsidRPr="00616091" w:rsidR="00362706">
        <w:rPr>
          <w:b/>
        </w:rPr>
        <w:t>Výběr polygonu z mapy</w:t>
      </w:r>
      <w:r w:rsidR="00362706">
        <w:t xml:space="preserve">. </w:t>
      </w:r>
      <w:r w:rsidR="00860BC8">
        <w:t xml:space="preserve">V mapě </w:t>
      </w:r>
      <w:r w:rsidR="005C5807">
        <w:t xml:space="preserve">se </w:t>
      </w:r>
      <w:r w:rsidR="00860BC8">
        <w:t>vyhled</w:t>
      </w:r>
      <w:r w:rsidR="00B72A42">
        <w:t xml:space="preserve">á požadovaná lokalita a levým tlačítkem myši se </w:t>
      </w:r>
      <w:r w:rsidR="00F7085E">
        <w:t xml:space="preserve">vyberou vrcholy polygonu. Následně dvojklikem levého tlačítka se polygon uzavře </w:t>
      </w:r>
      <w:r w:rsidR="00432E0D">
        <w:t>t</w:t>
      </w:r>
      <w:r w:rsidR="00F7085E">
        <w:t xml:space="preserve">lačítkem </w:t>
      </w:r>
      <w:r w:rsidRPr="00616091" w:rsidR="00F7085E">
        <w:rPr>
          <w:b/>
        </w:rPr>
        <w:t xml:space="preserve">Potvrdit </w:t>
      </w:r>
      <w:r w:rsidRPr="00616091" w:rsidR="00CF5C25">
        <w:rPr>
          <w:b/>
        </w:rPr>
        <w:t>výběr</w:t>
      </w:r>
      <w:r w:rsidR="00CF5C25">
        <w:t xml:space="preserve"> </w:t>
      </w:r>
      <w:r w:rsidR="00616091">
        <w:t>se uloží vybraný polygon.</w:t>
      </w:r>
    </w:p>
    <w:p w:rsidR="00477FBA" w:rsidP="75CFF00B" w:rsidRDefault="00477FBA" w14:paraId="2C86B5AA" w14:textId="5B3751DF">
      <w:r w:rsidRPr="00477FBA">
        <w:rPr>
          <w:noProof/>
        </w:rPr>
        <w:drawing>
          <wp:inline distT="0" distB="0" distL="0" distR="0" wp14:anchorId="6D9E1C2A" wp14:editId="2858B412">
            <wp:extent cx="6443980" cy="2268220"/>
            <wp:effectExtent l="0" t="0" r="0" b="0"/>
            <wp:docPr id="1523732378" name="Obrázek 1" descr="Obsah obrázku text, snímek obrazovky, řada/pruh,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32378" name="Obrázek 1" descr="Obsah obrázku text, snímek obrazovky, řada/pruh, Písmo&#10;&#10;Popis byl vytvořen automaticky"/>
                    <pic:cNvPicPr/>
                  </pic:nvPicPr>
                  <pic:blipFill>
                    <a:blip r:embed="rId27"/>
                    <a:stretch>
                      <a:fillRect/>
                    </a:stretch>
                  </pic:blipFill>
                  <pic:spPr>
                    <a:xfrm>
                      <a:off x="0" y="0"/>
                      <a:ext cx="6443980" cy="2268220"/>
                    </a:xfrm>
                    <a:prstGeom prst="rect">
                      <a:avLst/>
                    </a:prstGeom>
                  </pic:spPr>
                </pic:pic>
              </a:graphicData>
            </a:graphic>
          </wp:inline>
        </w:drawing>
      </w:r>
    </w:p>
    <w:p w:rsidR="00E84239" w:rsidP="75CFF00B" w:rsidRDefault="00E84239" w14:paraId="180D7E55" w14:textId="43129328"/>
    <w:p w:rsidR="00E15976" w:rsidP="75CFF00B" w:rsidRDefault="00E15976" w14:paraId="55AF522E" w14:textId="77777777"/>
    <w:p w:rsidR="00E15976" w:rsidP="75CFF00B" w:rsidRDefault="00E15976" w14:paraId="682A4981" w14:textId="778FC663"/>
    <w:p w:rsidR="00DF1C26" w:rsidP="75CFF00B" w:rsidRDefault="00DF1C26" w14:paraId="25DABA52" w14:textId="77777777"/>
    <w:p w:rsidR="00616091" w:rsidP="75CFF00B" w:rsidRDefault="0026443F" w14:paraId="06E93A9D" w14:textId="77E25282">
      <w:r>
        <w:t xml:space="preserve">Po výběru polygonu se tlačítkem </w:t>
      </w:r>
      <w:r w:rsidRPr="00FE0A23">
        <w:rPr>
          <w:b/>
        </w:rPr>
        <w:t xml:space="preserve">Vytvořit </w:t>
      </w:r>
      <w:r>
        <w:t>založí nové řízení</w:t>
      </w:r>
      <w:r w:rsidR="00383E24">
        <w:t xml:space="preserve"> </w:t>
      </w:r>
      <w:r w:rsidR="00FE0A23">
        <w:t xml:space="preserve">typu </w:t>
      </w:r>
      <w:r w:rsidR="00383E24">
        <w:t>Interní</w:t>
      </w:r>
      <w:r w:rsidR="00FE0A23">
        <w:t xml:space="preserve"> změna ZPS.</w:t>
      </w:r>
    </w:p>
    <w:p w:rsidR="00FE0A23" w:rsidP="75CFF00B" w:rsidRDefault="00FE0A23" w14:paraId="29748C3B" w14:textId="077A45DB">
      <w:r>
        <w:t xml:space="preserve">Pokud nebyl proveden správný výběr polygonu, pak </w:t>
      </w:r>
      <w:r w:rsidR="00A21D93">
        <w:t xml:space="preserve">jej </w:t>
      </w:r>
      <w:r>
        <w:t xml:space="preserve">lze </w:t>
      </w:r>
      <w:r w:rsidR="00A21D93">
        <w:t xml:space="preserve">tlačítkem </w:t>
      </w:r>
      <w:r w:rsidRPr="00771247" w:rsidR="00A21D93">
        <w:rPr>
          <w:b/>
        </w:rPr>
        <w:t>Odstranit výběr</w:t>
      </w:r>
      <w:r w:rsidR="00A21D93">
        <w:t xml:space="preserve"> </w:t>
      </w:r>
      <w:r w:rsidR="00771247">
        <w:t>smazat.</w:t>
      </w:r>
    </w:p>
    <w:p w:rsidR="0026443F" w:rsidP="75CFF00B" w:rsidRDefault="0026443F" w14:paraId="0AE4D2D4" w14:textId="77777777"/>
    <w:p w:rsidR="0026443F" w:rsidP="75CFF00B" w:rsidRDefault="0026443F" w14:paraId="3E7C90F0" w14:textId="0C81E594"/>
    <w:p w:rsidR="00F562CC" w:rsidP="75CFF00B" w:rsidRDefault="00F562CC" w14:paraId="056EE53E" w14:textId="029284E0">
      <w:r w:rsidRPr="00F562CC">
        <w:rPr>
          <w:noProof/>
        </w:rPr>
        <w:drawing>
          <wp:inline distT="0" distB="0" distL="0" distR="0" wp14:anchorId="4A002E10" wp14:editId="427B3A8C">
            <wp:extent cx="6443980" cy="2759710"/>
            <wp:effectExtent l="0" t="0" r="0" b="2540"/>
            <wp:docPr id="329931887" name="Obrázek 1" descr="Obsah obrázku text, snímek obrazovky, mapa,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31887" name="Obrázek 1" descr="Obsah obrázku text, snímek obrazovky, mapa, software&#10;&#10;Popis byl vytvořen automaticky"/>
                    <pic:cNvPicPr/>
                  </pic:nvPicPr>
                  <pic:blipFill>
                    <a:blip r:embed="rId28"/>
                    <a:stretch>
                      <a:fillRect/>
                    </a:stretch>
                  </pic:blipFill>
                  <pic:spPr>
                    <a:xfrm>
                      <a:off x="0" y="0"/>
                      <a:ext cx="6443980" cy="2759710"/>
                    </a:xfrm>
                    <a:prstGeom prst="rect">
                      <a:avLst/>
                    </a:prstGeom>
                  </pic:spPr>
                </pic:pic>
              </a:graphicData>
            </a:graphic>
          </wp:inline>
        </w:drawing>
      </w:r>
    </w:p>
    <w:p w:rsidR="0026443F" w:rsidP="75CFF00B" w:rsidRDefault="0026443F" w14:paraId="30490296" w14:textId="77777777"/>
    <w:p w:rsidR="005957BB" w:rsidP="75CFF00B" w:rsidRDefault="005957BB" w14:paraId="7AC2E528" w14:textId="77777777"/>
    <w:p w:rsidR="7FCC9F33" w:rsidP="00F36186" w:rsidRDefault="7FCC9F33" w14:paraId="4DB3DB5F" w14:textId="64A1929A">
      <w:pPr>
        <w:pStyle w:val="Nadpis3"/>
      </w:pPr>
      <w:bookmarkStart w:name="_Toc202438865" w:id="10"/>
      <w:r>
        <w:t>Popis Moje úkoly</w:t>
      </w:r>
      <w:bookmarkEnd w:id="10"/>
    </w:p>
    <w:p w:rsidRPr="00E629A5" w:rsidR="00E629A5" w:rsidP="00E629A5" w:rsidRDefault="00E629A5" w14:paraId="1153E8CE" w14:textId="77777777">
      <w:pPr>
        <w:rPr>
          <w:lang w:eastAsia="en-US"/>
        </w:rPr>
      </w:pPr>
    </w:p>
    <w:p w:rsidR="002D30BF" w:rsidP="00077E51" w:rsidRDefault="00603126" w14:paraId="4ADD8203" w14:textId="296BF95B">
      <w:pPr>
        <w:rPr>
          <w:lang w:eastAsia="en-US"/>
        </w:rPr>
      </w:pPr>
      <w:r w:rsidRPr="00603126">
        <w:rPr>
          <w:noProof/>
          <w:lang w:eastAsia="en-US"/>
        </w:rPr>
        <w:drawing>
          <wp:inline distT="0" distB="0" distL="0" distR="0" wp14:anchorId="2E49E89C" wp14:editId="44416689">
            <wp:extent cx="6443980" cy="1170305"/>
            <wp:effectExtent l="0" t="0" r="0" b="0"/>
            <wp:docPr id="411204633" name="Obrázek 1" descr="Obsah obrázku text, snímek obrazovky, Písmo, řada/p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04633" name="Obrázek 1" descr="Obsah obrázku text, snímek obrazovky, Písmo, řada/pruh&#10;&#10;Popis byl vytvořen automaticky"/>
                    <pic:cNvPicPr/>
                  </pic:nvPicPr>
                  <pic:blipFill>
                    <a:blip r:embed="rId29"/>
                    <a:stretch>
                      <a:fillRect/>
                    </a:stretch>
                  </pic:blipFill>
                  <pic:spPr>
                    <a:xfrm>
                      <a:off x="0" y="0"/>
                      <a:ext cx="6443980" cy="1170305"/>
                    </a:xfrm>
                    <a:prstGeom prst="rect">
                      <a:avLst/>
                    </a:prstGeom>
                  </pic:spPr>
                </pic:pic>
              </a:graphicData>
            </a:graphic>
          </wp:inline>
        </w:drawing>
      </w:r>
    </w:p>
    <w:p w:rsidRPr="00077E51" w:rsidR="00890C35" w:rsidP="00077E51" w:rsidRDefault="00890C35" w14:paraId="6E4BFB8F" w14:textId="45B07AB2">
      <w:pPr>
        <w:rPr>
          <w:lang w:eastAsia="en-US"/>
        </w:rPr>
      </w:pPr>
    </w:p>
    <w:p w:rsidR="00267844" w:rsidP="00E97EA6" w:rsidRDefault="00267844" w14:paraId="119C9F71" w14:textId="77777777">
      <w:pPr>
        <w:spacing w:line="276" w:lineRule="auto"/>
        <w:jc w:val="both"/>
      </w:pPr>
      <w:r>
        <w:t xml:space="preserve">Obrazovka </w:t>
      </w:r>
      <w:r w:rsidRPr="00884FB0">
        <w:rPr>
          <w:b/>
          <w:bCs/>
        </w:rPr>
        <w:t>Moje úkoly</w:t>
      </w:r>
      <w:r>
        <w:t xml:space="preserve"> slouží pro vyhledání a zobrazení seznamu svých řízení. Zobrazuje všechna řízení v systému. Uživatelské rozhraní obrazovky i dostupné funkce jsou shodné s obrazovkou Seznam řízení. Seznam je zobrazován ve formě tabulky. V seznamu jsou zobrazovány tyto základní informace:</w:t>
      </w:r>
    </w:p>
    <w:p w:rsidR="0064524F" w:rsidP="00E97EA6" w:rsidRDefault="0064524F" w14:paraId="570F3859" w14:textId="77777777">
      <w:pPr>
        <w:spacing w:line="276" w:lineRule="auto"/>
        <w:jc w:val="both"/>
      </w:pPr>
    </w:p>
    <w:p w:rsidR="00267844" w:rsidP="00E97EA6" w:rsidRDefault="00267844" w14:paraId="409D6839" w14:textId="77777777">
      <w:pPr>
        <w:spacing w:line="276" w:lineRule="auto"/>
        <w:jc w:val="both"/>
      </w:pPr>
      <w:r>
        <w:t>Číslo řízení – identifikátor řízení</w:t>
      </w:r>
    </w:p>
    <w:p w:rsidR="00267844" w:rsidP="00E97EA6" w:rsidRDefault="00267844" w14:paraId="71B4390E" w14:textId="77777777">
      <w:pPr>
        <w:spacing w:line="276" w:lineRule="auto"/>
        <w:jc w:val="both"/>
      </w:pPr>
      <w:r>
        <w:t>Stav – Stav řízení</w:t>
      </w:r>
    </w:p>
    <w:p w:rsidR="00267844" w:rsidP="00E97EA6" w:rsidRDefault="00267844" w14:paraId="29FDD2EF" w14:textId="77777777">
      <w:pPr>
        <w:spacing w:line="276" w:lineRule="auto"/>
        <w:jc w:val="both"/>
      </w:pPr>
      <w:r>
        <w:t>Typ – Typ řízení</w:t>
      </w:r>
    </w:p>
    <w:p w:rsidR="00450DA0" w:rsidP="00E97EA6" w:rsidRDefault="00450DA0" w14:paraId="281F3D86" w14:textId="6A1B3C18">
      <w:pPr>
        <w:spacing w:line="276" w:lineRule="auto"/>
        <w:jc w:val="both"/>
      </w:pPr>
      <w:r>
        <w:t>Poznámka – Poznámka k řízení</w:t>
      </w:r>
    </w:p>
    <w:p w:rsidR="00267844" w:rsidP="00E97EA6" w:rsidRDefault="00267844" w14:paraId="0991F69D" w14:textId="0B612042">
      <w:pPr>
        <w:spacing w:line="276" w:lineRule="auto"/>
        <w:jc w:val="both"/>
      </w:pPr>
      <w:r>
        <w:t>Úkol – Popis úkolu</w:t>
      </w:r>
    </w:p>
    <w:p w:rsidR="00267844" w:rsidP="00E97EA6" w:rsidRDefault="00267844" w14:paraId="3FAEAC11" w14:textId="77777777">
      <w:pPr>
        <w:spacing w:line="276" w:lineRule="auto"/>
        <w:jc w:val="both"/>
      </w:pPr>
      <w:r>
        <w:t>Založeno – Datum založení řízení</w:t>
      </w:r>
    </w:p>
    <w:p w:rsidR="00267844" w:rsidP="00E97EA6" w:rsidRDefault="00267844" w14:paraId="2B0BE982" w14:textId="77777777">
      <w:pPr>
        <w:spacing w:line="276" w:lineRule="auto"/>
        <w:jc w:val="both"/>
      </w:pPr>
      <w:r>
        <w:t>Dokončeno – Datum dokončení řízení</w:t>
      </w:r>
    </w:p>
    <w:p w:rsidR="00267844" w:rsidP="00E97EA6" w:rsidRDefault="00267844" w14:paraId="0309F832" w14:textId="77777777">
      <w:pPr>
        <w:spacing w:line="276" w:lineRule="auto"/>
        <w:jc w:val="both"/>
      </w:pPr>
      <w:r>
        <w:t>Priorita – Priorita zpracování požadavku</w:t>
      </w:r>
    </w:p>
    <w:p w:rsidR="00267844" w:rsidP="00E97EA6" w:rsidRDefault="00267844" w14:paraId="30835315" w14:textId="678F02DB">
      <w:pPr>
        <w:spacing w:line="276" w:lineRule="auto"/>
        <w:jc w:val="both"/>
      </w:pPr>
      <w:r>
        <w:t xml:space="preserve">Řešitel </w:t>
      </w:r>
      <w:r w:rsidR="003970A3">
        <w:t>–</w:t>
      </w:r>
      <w:r w:rsidR="00E73D69">
        <w:t xml:space="preserve"> </w:t>
      </w:r>
      <w:r>
        <w:t>Uživatelské jméno přiděleného řešitele (v sekci Moje úkoly se bude vždy jednat o jméno aktuálně přihlášeného uživatele)</w:t>
      </w:r>
    </w:p>
    <w:p w:rsidR="00323E61" w:rsidP="00E97EA6" w:rsidRDefault="00323E61" w14:paraId="6F06656F" w14:textId="77777777">
      <w:pPr>
        <w:spacing w:line="276" w:lineRule="auto"/>
        <w:jc w:val="both"/>
      </w:pPr>
    </w:p>
    <w:p w:rsidR="00267844" w:rsidP="00E97EA6" w:rsidRDefault="0080221A" w14:paraId="391719F5" w14:textId="709E9049">
      <w:pPr>
        <w:spacing w:line="276" w:lineRule="auto"/>
        <w:jc w:val="both"/>
      </w:pPr>
      <w:r>
        <w:t xml:space="preserve">Na obrazovce </w:t>
      </w:r>
      <w:r w:rsidRPr="00763D96">
        <w:rPr>
          <w:b/>
          <w:bCs/>
        </w:rPr>
        <w:t>„Moje úkoly“</w:t>
      </w:r>
      <w:r>
        <w:t xml:space="preserve"> </w:t>
      </w:r>
      <w:r w:rsidR="00780295">
        <w:t>je umožněno:</w:t>
      </w:r>
    </w:p>
    <w:p w:rsidR="00323E61" w:rsidP="0082465F" w:rsidRDefault="00323E61" w14:paraId="186DABE7" w14:textId="77777777">
      <w:pPr>
        <w:spacing w:line="276" w:lineRule="auto"/>
        <w:jc w:val="both"/>
      </w:pPr>
    </w:p>
    <w:p w:rsidR="00267844" w:rsidP="0082465F" w:rsidRDefault="00267844" w14:paraId="464BA7DE" w14:textId="77777777">
      <w:pPr>
        <w:spacing w:line="276" w:lineRule="auto"/>
        <w:jc w:val="both"/>
      </w:pPr>
      <w:r>
        <w:t>• Vyhledávání na základě hodnot ve sloupcích – vyhledávání lze provést pomocí položky „Filtr“ v pravé horní části obrazovky, nebo kliknutím na příslušný sloupec tabulky, podle kterého je hledání prováděno. Pro vyhledávání lze vybrat sloupce podle kterých je hledání prováděno a hodnotu, která se ve vybraných sloupcích hledá. Hledání lze kombinovat použitím operátorů „A“ a „Nebo“.</w:t>
      </w:r>
    </w:p>
    <w:p w:rsidR="00323E61" w:rsidP="0082465F" w:rsidRDefault="00323E61" w14:paraId="3C1CBF52" w14:textId="77777777">
      <w:pPr>
        <w:spacing w:line="276" w:lineRule="auto"/>
        <w:jc w:val="both"/>
      </w:pPr>
    </w:p>
    <w:p w:rsidR="00267844" w:rsidP="0082465F" w:rsidRDefault="00267844" w14:paraId="5F73BDA6" w14:textId="77777777">
      <w:pPr>
        <w:spacing w:line="276" w:lineRule="auto"/>
        <w:jc w:val="both"/>
      </w:pPr>
      <w:r>
        <w:t>• Vypnutí a zapnutí zobrazení jednotlivých sloupců – kliknutím na položku „Sloupce“ se objeví seznam sloupců. Vypnutí / zapnutí sloupců lze provést pomocí přepínače vedle příslušného sloupce, nebo pomocí volby „Zobrazit vše“ / „Skrýt vše“.</w:t>
      </w:r>
    </w:p>
    <w:p w:rsidR="00267844" w:rsidP="0082465F" w:rsidRDefault="00267844" w14:paraId="763F6683" w14:textId="77777777">
      <w:pPr>
        <w:spacing w:line="276" w:lineRule="auto"/>
        <w:jc w:val="both"/>
      </w:pPr>
      <w:r>
        <w:t>Další funkce:</w:t>
      </w:r>
    </w:p>
    <w:p w:rsidR="00323E61" w:rsidP="0082465F" w:rsidRDefault="00323E61" w14:paraId="19E58D7C" w14:textId="77777777">
      <w:pPr>
        <w:spacing w:line="276" w:lineRule="auto"/>
        <w:jc w:val="both"/>
      </w:pPr>
    </w:p>
    <w:p w:rsidR="00267844" w:rsidP="0082465F" w:rsidRDefault="00267844" w14:paraId="794CAE4A" w14:textId="77777777">
      <w:pPr>
        <w:spacing w:line="276" w:lineRule="auto"/>
        <w:jc w:val="both"/>
      </w:pPr>
      <w:r>
        <w:t>• Seřadit záznamy v tabulce</w:t>
      </w:r>
    </w:p>
    <w:p w:rsidR="00267844" w:rsidP="0082465F" w:rsidRDefault="00267844" w14:paraId="0DC75315" w14:textId="77777777">
      <w:pPr>
        <w:spacing w:line="276" w:lineRule="auto"/>
        <w:jc w:val="both"/>
      </w:pPr>
      <w:r>
        <w:t>• Seskupit záznamy podle určitého sloupce</w:t>
      </w:r>
    </w:p>
    <w:p w:rsidR="00267844" w:rsidP="0082465F" w:rsidRDefault="00267844" w14:paraId="32CB0C65" w14:textId="77777777">
      <w:pPr>
        <w:spacing w:line="276" w:lineRule="auto"/>
        <w:jc w:val="both"/>
      </w:pPr>
      <w:r>
        <w:t>• Připnout vybraný sloupec vlevo (na začátek) nebo vpravo (na konec)</w:t>
      </w:r>
    </w:p>
    <w:p w:rsidR="00267844" w:rsidP="0082465F" w:rsidRDefault="00267844" w14:paraId="32A74846" w14:textId="77777777">
      <w:pPr>
        <w:spacing w:line="276" w:lineRule="auto"/>
        <w:jc w:val="both"/>
      </w:pPr>
      <w:r>
        <w:t>• Stáhnout seznam řízení ve formátu CSV, XLSX nebo vytisknout celý seznam</w:t>
      </w:r>
    </w:p>
    <w:p w:rsidR="00267844" w:rsidP="00267844" w:rsidRDefault="00267844" w14:paraId="568C6724" w14:textId="77777777"/>
    <w:p w:rsidRPr="00267844" w:rsidR="00267844" w:rsidP="00267844" w:rsidRDefault="00267844" w14:paraId="4667A7C9" w14:textId="77777777">
      <w:pPr>
        <w:rPr>
          <w:lang w:eastAsia="en-US"/>
        </w:rPr>
      </w:pPr>
    </w:p>
    <w:p w:rsidR="7FCC9F33" w:rsidP="00F36186" w:rsidRDefault="7FCC9F33" w14:paraId="161B3852" w14:textId="7FF88960">
      <w:pPr>
        <w:pStyle w:val="Nadpis3"/>
      </w:pPr>
      <w:bookmarkStart w:name="_Toc202438866" w:id="11"/>
      <w:r>
        <w:t>Popis Seznam řízení</w:t>
      </w:r>
      <w:bookmarkEnd w:id="11"/>
    </w:p>
    <w:p w:rsidRPr="00776376" w:rsidR="00776376" w:rsidP="00776376" w:rsidRDefault="001E5D5F" w14:paraId="482EFDC5" w14:textId="7F4DDAB4">
      <w:r w:rsidRPr="001E5D5F">
        <w:rPr>
          <w:noProof/>
        </w:rPr>
        <w:drawing>
          <wp:inline distT="0" distB="0" distL="0" distR="0" wp14:anchorId="68CC3ACD" wp14:editId="5E998166">
            <wp:extent cx="6443980" cy="3188970"/>
            <wp:effectExtent l="0" t="0" r="0" b="0"/>
            <wp:docPr id="495264825" name="Obrázek 1" descr="Obsah obrázku text, snímek obrazovky, číslo,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64825" name="Obrázek 1" descr="Obsah obrázku text, snímek obrazovky, číslo, software&#10;&#10;Popis byl vytvořen automaticky"/>
                    <pic:cNvPicPr/>
                  </pic:nvPicPr>
                  <pic:blipFill>
                    <a:blip r:embed="rId30"/>
                    <a:stretch>
                      <a:fillRect/>
                    </a:stretch>
                  </pic:blipFill>
                  <pic:spPr>
                    <a:xfrm>
                      <a:off x="0" y="0"/>
                      <a:ext cx="6443980" cy="3188970"/>
                    </a:xfrm>
                    <a:prstGeom prst="rect">
                      <a:avLst/>
                    </a:prstGeom>
                  </pic:spPr>
                </pic:pic>
              </a:graphicData>
            </a:graphic>
          </wp:inline>
        </w:drawing>
      </w:r>
    </w:p>
    <w:p w:rsidR="00B50B3C" w:rsidP="00B50B3C" w:rsidRDefault="00B50B3C" w14:paraId="1E78D40B" w14:textId="222C3A83">
      <w:pPr>
        <w:rPr>
          <w:lang w:eastAsia="en-US"/>
        </w:rPr>
      </w:pPr>
    </w:p>
    <w:p w:rsidRPr="00B50B3C" w:rsidR="00837601" w:rsidP="00B50B3C" w:rsidRDefault="00837601" w14:paraId="5099BB58" w14:textId="48B35C52">
      <w:pPr>
        <w:rPr>
          <w:lang w:eastAsia="en-US"/>
        </w:rPr>
      </w:pPr>
    </w:p>
    <w:p w:rsidR="00874CD7" w:rsidP="00533A8A" w:rsidRDefault="00A25233" w14:paraId="1EE0B997" w14:textId="77777777">
      <w:pPr>
        <w:spacing w:line="276" w:lineRule="auto"/>
        <w:jc w:val="both"/>
      </w:pPr>
      <w:r>
        <w:t xml:space="preserve">Obrazovka </w:t>
      </w:r>
      <w:r w:rsidRPr="005A48C3">
        <w:rPr>
          <w:b/>
          <w:bCs/>
        </w:rPr>
        <w:t>Seznam řízení</w:t>
      </w:r>
      <w:r>
        <w:t xml:space="preserve"> slouží pro vyhledání a zobrazení seznamu řízení. Zobrazuje všechna řízení v systému. Uživatelské rozhraní obrazovky i dostupné funkce jsou shodné s obrazovkou Moje úkoly. Seznam je zobrazován ve formě tabulky. V seznamu jsou zobrazovány tyto základní informace: </w:t>
      </w:r>
    </w:p>
    <w:p w:rsidR="009D786D" w:rsidP="00533A8A" w:rsidRDefault="00A25233" w14:paraId="376F00F2" w14:textId="12E0899A">
      <w:pPr>
        <w:spacing w:line="276" w:lineRule="auto"/>
        <w:jc w:val="both"/>
      </w:pPr>
      <w:r w:rsidRPr="183911A0">
        <w:t xml:space="preserve">Číslo řízení – identifikátor řízení Stav – Stav řízení Typ – Typ řízení </w:t>
      </w:r>
      <w:r w:rsidRPr="183911A0" w:rsidR="005933CD">
        <w:t>Poznámk</w:t>
      </w:r>
      <w:r w:rsidRPr="183911A0" w:rsidR="001644C0">
        <w:t>a</w:t>
      </w:r>
      <w:r w:rsidRPr="183911A0" w:rsidR="00B77CA0">
        <w:t xml:space="preserve"> - </w:t>
      </w:r>
      <w:r w:rsidRPr="183911A0" w:rsidR="001644C0">
        <w:t>ID podání</w:t>
      </w:r>
      <w:r w:rsidRPr="183911A0" w:rsidR="00CF4C5B">
        <w:t xml:space="preserve">/pozn. </w:t>
      </w:r>
      <w:r w:rsidRPr="183911A0">
        <w:t xml:space="preserve">Úkol – Popis úkolu </w:t>
      </w:r>
      <w:r w:rsidRPr="183911A0" w:rsidR="004C5F95">
        <w:t>Řešitel-</w:t>
      </w:r>
      <w:r w:rsidRPr="183911A0" w:rsidR="006A3FB7">
        <w:t xml:space="preserve">přiřazený řešitel </w:t>
      </w:r>
      <w:r w:rsidRPr="183911A0" w:rsidR="00834067">
        <w:t>Proces ID-číslo procesu</w:t>
      </w:r>
      <w:r w:rsidRPr="183911A0" w:rsidR="00567349">
        <w:t xml:space="preserve"> v</w:t>
      </w:r>
      <w:r w:rsidRPr="183911A0" w:rsidR="00D77026">
        <w:t> </w:t>
      </w:r>
      <w:proofErr w:type="spellStart"/>
      <w:r w:rsidRPr="183911A0" w:rsidR="00567349">
        <w:t>istem</w:t>
      </w:r>
      <w:proofErr w:type="spellEnd"/>
      <w:r w:rsidRPr="183911A0" w:rsidR="00834067">
        <w:t xml:space="preserve"> </w:t>
      </w:r>
      <w:r w:rsidRPr="183911A0" w:rsidR="00D77026">
        <w:t>Externí ID-</w:t>
      </w:r>
      <w:r w:rsidRPr="183911A0" w:rsidR="00506DCB">
        <w:t>zaslané externí ID</w:t>
      </w:r>
      <w:r w:rsidRPr="183911A0" w:rsidR="00834067">
        <w:t xml:space="preserve"> </w:t>
      </w:r>
      <w:r w:rsidRPr="183911A0" w:rsidR="004D4F2F">
        <w:t>Stav procesu-</w:t>
      </w:r>
      <w:r w:rsidRPr="183911A0" w:rsidR="005D17A4">
        <w:t>OK/</w:t>
      </w:r>
      <w:r w:rsidRPr="183911A0" w:rsidR="000A7572">
        <w:t>C</w:t>
      </w:r>
      <w:r w:rsidRPr="183911A0" w:rsidR="005D17A4">
        <w:t>hyba</w:t>
      </w:r>
      <w:r w:rsidRPr="183911A0" w:rsidR="000A7572">
        <w:t xml:space="preserve"> </w:t>
      </w:r>
      <w:r w:rsidRPr="183911A0">
        <w:t xml:space="preserve">Založeno – Datum založení řízení Dokončeno – Datum dokončení řízení </w:t>
      </w:r>
      <w:r w:rsidRPr="183911A0" w:rsidR="00370828">
        <w:t xml:space="preserve">Termín splnění </w:t>
      </w:r>
      <w:r w:rsidRPr="183911A0">
        <w:t xml:space="preserve">Priorita – Priorita zpracování požadavku </w:t>
      </w:r>
      <w:r w:rsidRPr="183911A0" w:rsidR="004809A9">
        <w:t xml:space="preserve">Lokalita </w:t>
      </w:r>
      <w:r w:rsidRPr="183911A0" w:rsidR="001A6291">
        <w:t>–</w:t>
      </w:r>
      <w:r w:rsidRPr="183911A0" w:rsidR="004809A9">
        <w:t xml:space="preserve"> </w:t>
      </w:r>
      <w:r w:rsidRPr="183911A0" w:rsidR="001A6291">
        <w:t>Název lokality</w:t>
      </w:r>
      <w:r w:rsidRPr="183911A0" w:rsidR="00AB7F5E">
        <w:t xml:space="preserve"> Akce</w:t>
      </w:r>
      <w:r w:rsidRPr="183911A0" w:rsidR="00211399">
        <w:t xml:space="preserve">-Přepnutí na detail </w:t>
      </w:r>
      <w:r w:rsidRPr="183911A0" w:rsidR="00E832E4">
        <w:t>řízení</w:t>
      </w:r>
      <w:r w:rsidRPr="183911A0" w:rsidR="009D786D">
        <w:t>.</w:t>
      </w:r>
    </w:p>
    <w:p w:rsidR="00A25233" w:rsidP="00533A8A" w:rsidRDefault="00A25233" w14:paraId="2CE7114B" w14:textId="38840B06">
      <w:pPr>
        <w:spacing w:line="276" w:lineRule="auto"/>
        <w:jc w:val="both"/>
      </w:pPr>
      <w:r w:rsidRPr="183911A0">
        <w:t>Řešitel - Uživatelské jméno přiděleného řešitele (v sekci Moje úkoly se bude vždy jednat o jméno aktuálně přihlášeného uživatele)</w:t>
      </w:r>
    </w:p>
    <w:p w:rsidR="0046037A" w:rsidP="00533A8A" w:rsidRDefault="0046037A" w14:paraId="4D41D186" w14:textId="49B6C685">
      <w:pPr>
        <w:spacing w:line="276" w:lineRule="auto"/>
        <w:jc w:val="both"/>
      </w:pPr>
    </w:p>
    <w:p w:rsidR="009B1C35" w:rsidP="00533A8A" w:rsidRDefault="00A25233" w14:paraId="703C4097" w14:textId="49B6C685">
      <w:pPr>
        <w:spacing w:line="276" w:lineRule="auto"/>
        <w:jc w:val="both"/>
      </w:pPr>
      <w:r>
        <w:t xml:space="preserve">V seznamu řízení je umožněno: </w:t>
      </w:r>
    </w:p>
    <w:p w:rsidR="009B1C35" w:rsidP="00533A8A" w:rsidRDefault="009B1C35" w14:paraId="2C1C8845" w14:textId="49B6C685">
      <w:pPr>
        <w:spacing w:line="276" w:lineRule="auto"/>
        <w:jc w:val="both"/>
      </w:pPr>
    </w:p>
    <w:p w:rsidR="009B1C35" w:rsidP="00533A8A" w:rsidRDefault="00A25233" w14:paraId="1BD0CA0F" w14:textId="49B6C685">
      <w:pPr>
        <w:spacing w:line="276" w:lineRule="auto"/>
        <w:jc w:val="both"/>
      </w:pPr>
      <w:r>
        <w:t xml:space="preserve">• Vyhledávání na základě hodnot ve sloupcích – vyhledávání lze provést pomocí položky „Filtr“ </w:t>
      </w:r>
      <w:r w:rsidR="47856FB9">
        <w:t>v pravé</w:t>
      </w:r>
      <w:r>
        <w:t xml:space="preserve"> horní části obrazovky, nebo kliknutím na příslušný sloupec tabulky, podle kterého je hledání prováděno. Pro vyhledávání lze vybrat sloupce podle kterých je hledání prováděno a hodnotu, která se ve vybraných sloupcích hledá. Hledání lze kombinovat použitím operátorů „A“ a „Nebo“. </w:t>
      </w:r>
    </w:p>
    <w:p w:rsidR="009B1C35" w:rsidP="00A25233" w:rsidRDefault="009B1C35" w14:paraId="5DD0C945" w14:textId="49B6C685"/>
    <w:p w:rsidR="000234B1" w:rsidP="00A25233" w:rsidRDefault="000234B1" w14:paraId="5843FC6C" w14:textId="77777777"/>
    <w:p w:rsidR="000234B1" w:rsidP="00A25233" w:rsidRDefault="000234B1" w14:paraId="4AEDD711" w14:textId="77777777"/>
    <w:p w:rsidR="00A25233" w:rsidP="00533A8A" w:rsidRDefault="00A25233" w14:paraId="378F321A" w14:textId="7CC9796B">
      <w:pPr>
        <w:spacing w:line="276" w:lineRule="auto"/>
        <w:jc w:val="both"/>
      </w:pPr>
      <w:r>
        <w:t>• Vypnutí a zapnutí zobrazení jednotlivých sloupců – kliknutím na položku „Sloupce“ se objeví seznam sloupců. Vypnutí / zapnutí sloupců lze provést pomocí přepínače vedle příslušného sloupce, nebo pomocí volby „Zobrazit vše“ / „Skrýt vše“.</w:t>
      </w:r>
    </w:p>
    <w:p w:rsidR="00BF0C4E" w:rsidP="00533A8A" w:rsidRDefault="00BF0C4E" w14:paraId="5A45E4A8" w14:textId="49B6C685">
      <w:pPr>
        <w:spacing w:line="276" w:lineRule="auto"/>
        <w:jc w:val="both"/>
      </w:pPr>
    </w:p>
    <w:p w:rsidR="009B1C35" w:rsidP="00533A8A" w:rsidRDefault="00A25233" w14:paraId="09FEA255" w14:textId="49B6C685">
      <w:pPr>
        <w:spacing w:line="276" w:lineRule="auto"/>
        <w:jc w:val="both"/>
      </w:pPr>
      <w:r>
        <w:t xml:space="preserve">Další funkce: </w:t>
      </w:r>
    </w:p>
    <w:p w:rsidR="00A25233" w:rsidP="00533A8A" w:rsidRDefault="00A25233" w14:paraId="0B81F0B5" w14:textId="5DA47A8F">
      <w:pPr>
        <w:spacing w:line="276" w:lineRule="auto"/>
        <w:jc w:val="both"/>
      </w:pPr>
      <w:r>
        <w:t>• Seřadit záznamy v tabulce • Seskupit záznamy podle určitého sloupce • Připnout vybraný sloupec vlevo (na začátek) nebo vpravo (na konec) • Stáhnout seznam řízení ve formátu CSV, XLSX nebo vytisknout celý seznam</w:t>
      </w:r>
    </w:p>
    <w:p w:rsidRPr="00DB54F7" w:rsidR="00DB54F7" w:rsidP="00DB54F7" w:rsidRDefault="00DB54F7" w14:paraId="1057ED4A" w14:textId="77777777">
      <w:pPr>
        <w:rPr>
          <w:lang w:eastAsia="en-US"/>
        </w:rPr>
      </w:pPr>
    </w:p>
    <w:p w:rsidR="00F06A23" w:rsidP="00FF3140" w:rsidRDefault="00297AD0" w14:paraId="747067C0" w14:textId="6AB1B75F">
      <w:pPr>
        <w:pStyle w:val="Nadpis4"/>
        <w:rPr>
          <w:lang w:eastAsia="en-US"/>
        </w:rPr>
      </w:pPr>
      <w:r>
        <w:rPr>
          <w:lang w:eastAsia="en-US"/>
        </w:rPr>
        <w:t xml:space="preserve">Detail řízení </w:t>
      </w:r>
      <w:r w:rsidR="00F06A23">
        <w:rPr>
          <w:lang w:eastAsia="en-US"/>
        </w:rPr>
        <w:t>– Atributy</w:t>
      </w:r>
    </w:p>
    <w:p w:rsidRPr="009D63D0" w:rsidR="009D63D0" w:rsidP="00533A8A" w:rsidRDefault="009D63D0" w14:paraId="7BBB50EC" w14:textId="77777777">
      <w:pPr>
        <w:spacing w:line="276" w:lineRule="auto"/>
        <w:jc w:val="both"/>
        <w:rPr>
          <w:b/>
          <w:bCs/>
        </w:rPr>
      </w:pPr>
      <w:r w:rsidRPr="009D63D0">
        <w:rPr>
          <w:b/>
          <w:bCs/>
        </w:rPr>
        <w:t>Atributy řízení</w:t>
      </w:r>
    </w:p>
    <w:p w:rsidR="009D63D0" w:rsidP="00533A8A" w:rsidRDefault="009D63D0" w14:paraId="7DCE2CA4" w14:textId="77777777">
      <w:pPr>
        <w:spacing w:line="276" w:lineRule="auto"/>
        <w:jc w:val="both"/>
      </w:pPr>
    </w:p>
    <w:p w:rsidR="009D63D0" w:rsidP="00533A8A" w:rsidRDefault="009D63D0" w14:paraId="5C1C5A61" w14:textId="2C8823B2">
      <w:pPr>
        <w:spacing w:line="276" w:lineRule="auto"/>
        <w:jc w:val="both"/>
      </w:pPr>
      <w:r>
        <w:t>Záložka atributy zobrazuje hlavní atributy řízení. Základními atributy řízení jsou:</w:t>
      </w:r>
    </w:p>
    <w:p w:rsidR="009D63D0" w:rsidP="00533A8A" w:rsidRDefault="009D63D0" w14:paraId="46C423C3" w14:textId="77777777">
      <w:pPr>
        <w:spacing w:line="276" w:lineRule="auto"/>
        <w:jc w:val="both"/>
      </w:pPr>
    </w:p>
    <w:p w:rsidR="009D63D0" w:rsidP="00533A8A" w:rsidRDefault="009D63D0" w14:paraId="6D9CD896" w14:textId="29690385">
      <w:pPr>
        <w:spacing w:line="276" w:lineRule="auto"/>
        <w:jc w:val="both"/>
      </w:pPr>
      <w:r w:rsidRPr="183911A0">
        <w:t xml:space="preserve">(např. Zpracováno, Přiřazený editor, Poznámka, sekce Stavby, sekce Vlastníci, správci a provozovatelé, sekce Změna (ID změny, Název zakázky, Číslo stavby zakázky, Partner investor, Zpracovatel, Organizace zpracovatele, Datum měření, Datum zpracování, UOZI, Datum ověření, Číslo ověření), vazba na zakázku ze SŘK (v etapě SW2) apod.) Ostatní atributy se zobrazují </w:t>
      </w:r>
      <w:r w:rsidRPr="183911A0" w:rsidR="714D76A4">
        <w:t>v závislosti</w:t>
      </w:r>
      <w:r w:rsidRPr="183911A0">
        <w:t xml:space="preserve"> na oprávnění daného uživatele . Záložka atributy zobrazuje hlavní atributy řízení. Základními atributy řízení jsou: Číslo řízení – identifikátor řízení Stav – Stav řízení Priorita - Priorita řízení Typ – Typ řízení Úkol - Úkol řízení Datum založení – Datum založení řízení Dokončeno - Datum dokončení řízení Řešitel - Uživatelské jméno přiděleného řešitele (v sekci Moje úkoly se bude vždy jednat o jméno aktuálně přihlášeného uživatele) Lokalita - Lokalita řízení</w:t>
      </w:r>
      <w:r w:rsidRPr="183911A0" w:rsidR="00EA25F4">
        <w:t>.</w:t>
      </w:r>
    </w:p>
    <w:p w:rsidR="00EA25F4" w:rsidP="00533A8A" w:rsidRDefault="00EA25F4" w14:paraId="1B67126E" w14:textId="77777777">
      <w:pPr>
        <w:spacing w:line="276" w:lineRule="auto"/>
        <w:jc w:val="both"/>
      </w:pPr>
    </w:p>
    <w:p w:rsidR="75CFF00B" w:rsidP="00533A8A" w:rsidRDefault="00EB72E0" w14:paraId="4FEFAE97" w14:textId="732D7634">
      <w:pPr>
        <w:pStyle w:val="Nadpis4"/>
        <w:spacing w:line="276" w:lineRule="auto"/>
        <w:jc w:val="both"/>
      </w:pPr>
      <w:r>
        <w:t xml:space="preserve">Detail řízení </w:t>
      </w:r>
      <w:r w:rsidR="002E6D88">
        <w:t>–</w:t>
      </w:r>
      <w:r>
        <w:t xml:space="preserve"> </w:t>
      </w:r>
      <w:r w:rsidR="002E6D88">
        <w:t>Dokumenty</w:t>
      </w:r>
    </w:p>
    <w:p w:rsidRPr="008A5C2A" w:rsidR="00DA0388" w:rsidP="00533A8A" w:rsidRDefault="00DA0388" w14:paraId="274B6E02" w14:textId="70874B8C">
      <w:pPr>
        <w:spacing w:line="276" w:lineRule="auto"/>
        <w:jc w:val="both"/>
      </w:pPr>
      <w:r w:rsidRPr="008A5C2A">
        <w:t xml:space="preserve">Záložka </w:t>
      </w:r>
      <w:r w:rsidRPr="00DA0388">
        <w:rPr>
          <w:b/>
          <w:bCs/>
        </w:rPr>
        <w:t>Dokumenty</w:t>
      </w:r>
      <w:r w:rsidRPr="008A5C2A">
        <w:t xml:space="preserve"> obsahuje seznam dokumentace související s řízením. Lze přidat nové dokumenty nebo smazat dokument, který byl vložen aktuálně přihlášeným uživatelem. Dokumenty lze přidat buď přetažením souboru na obrazovku nebo stisknutím tlačítka </w:t>
      </w:r>
      <w:r w:rsidRPr="00DA0388">
        <w:rPr>
          <w:b/>
          <w:bCs/>
        </w:rPr>
        <w:t>„Přidat soubor“</w:t>
      </w:r>
      <w:r w:rsidRPr="008A5C2A">
        <w:t xml:space="preserve"> a následně výběrem dokumentu z počítače.</w:t>
      </w:r>
      <w:r w:rsidR="00776376">
        <w:t xml:space="preserve"> Použitím tlačítka ve sloupci „Akce“ lze uložit </w:t>
      </w:r>
      <w:r w:rsidR="00203B33">
        <w:t xml:space="preserve">vybraný </w:t>
      </w:r>
      <w:r w:rsidR="00776376">
        <w:t>dokument na úložiště do počítače.</w:t>
      </w:r>
    </w:p>
    <w:p w:rsidRPr="002E6D88" w:rsidR="002E6D88" w:rsidP="00533A8A" w:rsidRDefault="002E6D88" w14:paraId="106D5105" w14:textId="77777777">
      <w:pPr>
        <w:spacing w:line="276" w:lineRule="auto"/>
        <w:jc w:val="both"/>
      </w:pPr>
    </w:p>
    <w:p w:rsidRPr="002E6D88" w:rsidR="002E6D88" w:rsidP="00533A8A" w:rsidRDefault="00AB2DB3" w14:paraId="60E96065" w14:textId="6DC57289">
      <w:pPr>
        <w:pStyle w:val="Nadpis4"/>
        <w:spacing w:line="276" w:lineRule="auto"/>
        <w:jc w:val="both"/>
      </w:pPr>
      <w:r w:rsidRPr="183911A0">
        <w:t xml:space="preserve">Detail řízení - </w:t>
      </w:r>
      <w:r w:rsidRPr="183911A0" w:rsidR="00425CCA">
        <w:t>Mapa oblasti</w:t>
      </w:r>
    </w:p>
    <w:p w:rsidRPr="008A5C2A" w:rsidR="00AB2DB3" w:rsidP="00533A8A" w:rsidRDefault="00AB2DB3" w14:paraId="712DCB23" w14:textId="23F1F4F7">
      <w:pPr>
        <w:spacing w:line="276" w:lineRule="auto"/>
        <w:jc w:val="both"/>
      </w:pPr>
      <w:r w:rsidRPr="183911A0">
        <w:rPr>
          <w:b/>
          <w:bCs/>
        </w:rPr>
        <w:t xml:space="preserve">Mapa oblasti - </w:t>
      </w:r>
      <w:r w:rsidRPr="183911A0">
        <w:t>Zobrazuje mapu s vymezenou oblastí změny daného řízení. Uživatelům zprostředkovává interaktivní pohled na mapy pomocí vrstev s rastrovými nebo vektorovými daty. Umožňuje provádět předdefinované operace včetně editací pomocí ovládacích prvků vlastního grafického uživatelského rozhraní</w:t>
      </w:r>
      <w:r w:rsidRPr="183911A0" w:rsidR="004279E9">
        <w:t>.</w:t>
      </w:r>
    </w:p>
    <w:p w:rsidR="00E90FE5" w:rsidP="00533A8A" w:rsidRDefault="00E90FE5" w14:paraId="0387C719" w14:textId="77777777">
      <w:pPr>
        <w:spacing w:line="276" w:lineRule="auto"/>
        <w:jc w:val="both"/>
      </w:pPr>
    </w:p>
    <w:p w:rsidR="000E19E3" w:rsidP="00533A8A" w:rsidRDefault="00D91041" w14:paraId="1E72FF3B" w14:textId="66EA68D6">
      <w:pPr>
        <w:pStyle w:val="Nadpis4"/>
        <w:spacing w:line="276" w:lineRule="auto"/>
        <w:jc w:val="both"/>
      </w:pPr>
      <w:r>
        <w:t xml:space="preserve">Detail řízení – </w:t>
      </w:r>
      <w:r w:rsidR="00E677CE">
        <w:t>Kontrol</w:t>
      </w:r>
      <w:r w:rsidR="00CF699C">
        <w:t>a</w:t>
      </w:r>
    </w:p>
    <w:p w:rsidR="00681933" w:rsidP="00533A8A" w:rsidRDefault="00681933" w14:paraId="237A07A0" w14:textId="77777777">
      <w:pPr>
        <w:spacing w:line="276" w:lineRule="auto"/>
        <w:jc w:val="both"/>
      </w:pPr>
      <w:r>
        <w:t>Na obrazovce je zobrazen seznam kontrol a pro každou kontrolu jsou zobrazeny tyto informace:</w:t>
      </w:r>
    </w:p>
    <w:p w:rsidR="00681933" w:rsidP="00533A8A" w:rsidRDefault="00681933" w14:paraId="1B833FF2" w14:textId="77777777">
      <w:pPr>
        <w:spacing w:line="276" w:lineRule="auto"/>
        <w:jc w:val="both"/>
      </w:pPr>
    </w:p>
    <w:p w:rsidR="00681933" w:rsidP="00533A8A" w:rsidRDefault="00681933" w14:paraId="1538F0F2" w14:textId="7FD85908">
      <w:pPr>
        <w:spacing w:line="276" w:lineRule="auto"/>
        <w:jc w:val="both"/>
      </w:pPr>
      <w:r w:rsidRPr="183911A0">
        <w:t>ID kontroly - Jednoznačný identifikátor kontroly.</w:t>
      </w:r>
    </w:p>
    <w:p w:rsidR="00681933" w:rsidP="00533A8A" w:rsidRDefault="00681933" w14:paraId="061A5A7C" w14:textId="50D43B07">
      <w:pPr>
        <w:spacing w:line="276" w:lineRule="auto"/>
        <w:jc w:val="both"/>
      </w:pPr>
      <w:r w:rsidRPr="183911A0">
        <w:t>Stav kontroly</w:t>
      </w:r>
      <w:r w:rsidRPr="183911A0" w:rsidR="00EE307E">
        <w:t xml:space="preserve"> </w:t>
      </w:r>
      <w:r w:rsidRPr="183911A0">
        <w:t>- Aktuální výsledek kontroly.</w:t>
      </w:r>
    </w:p>
    <w:p w:rsidR="00776376" w:rsidP="00533A8A" w:rsidRDefault="00776376" w14:paraId="148ABFEF" w14:textId="54793346">
      <w:pPr>
        <w:spacing w:line="276" w:lineRule="auto"/>
        <w:jc w:val="both"/>
      </w:pPr>
      <w:r>
        <w:t>Scénář – Popis scénáře kontroly</w:t>
      </w:r>
      <w:r w:rsidR="00F20F5C">
        <w:t xml:space="preserve"> př. (Import komplet)</w:t>
      </w:r>
    </w:p>
    <w:p w:rsidR="00681933" w:rsidP="00533A8A" w:rsidRDefault="00681933" w14:paraId="7D3A1067" w14:textId="77777777">
      <w:pPr>
        <w:spacing w:line="276" w:lineRule="auto"/>
        <w:jc w:val="both"/>
      </w:pPr>
      <w:r>
        <w:t>ID prvku 1 - Unikátní ID kontrolovaného prvku.</w:t>
      </w:r>
    </w:p>
    <w:p w:rsidR="00681933" w:rsidP="00533A8A" w:rsidRDefault="00681933" w14:paraId="4D2B8A94" w14:textId="77777777">
      <w:pPr>
        <w:spacing w:line="276" w:lineRule="auto"/>
        <w:jc w:val="both"/>
      </w:pPr>
      <w:r>
        <w:t>ID prvku 2 - Unikátní ID konfliktního prvku.</w:t>
      </w:r>
    </w:p>
    <w:p w:rsidR="00681933" w:rsidP="00533A8A" w:rsidRDefault="00681933" w14:paraId="5B55185A" w14:textId="23010225">
      <w:pPr>
        <w:spacing w:line="276" w:lineRule="auto"/>
        <w:jc w:val="both"/>
      </w:pPr>
      <w:r w:rsidRPr="183911A0">
        <w:t>Typ kontroly</w:t>
      </w:r>
      <w:r w:rsidRPr="183911A0" w:rsidR="006E3713">
        <w:t xml:space="preserve"> </w:t>
      </w:r>
      <w:r w:rsidRPr="183911A0">
        <w:t>- Unikátní ID konfliktního prvku.</w:t>
      </w:r>
    </w:p>
    <w:p w:rsidR="00681933" w:rsidP="00533A8A" w:rsidRDefault="00681933" w14:paraId="4DA24812" w14:textId="77777777">
      <w:pPr>
        <w:spacing w:line="276" w:lineRule="auto"/>
        <w:jc w:val="both"/>
      </w:pPr>
      <w:r w:rsidRPr="183911A0">
        <w:t>Popis - Popis průběhu kontroly.</w:t>
      </w:r>
    </w:p>
    <w:p w:rsidR="00681933" w:rsidP="00533A8A" w:rsidRDefault="00681933" w14:paraId="395567D6" w14:textId="77777777">
      <w:pPr>
        <w:spacing w:line="276" w:lineRule="auto"/>
        <w:jc w:val="both"/>
      </w:pPr>
      <w:r w:rsidRPr="183911A0">
        <w:t>Čas kontroly - Čas, kdy kontrola proběhla.</w:t>
      </w:r>
    </w:p>
    <w:p w:rsidR="00402F22" w:rsidP="00533A8A" w:rsidRDefault="00402F22" w14:paraId="1AAE49D9" w14:textId="77777777">
      <w:pPr>
        <w:spacing w:line="276" w:lineRule="auto"/>
        <w:jc w:val="both"/>
      </w:pPr>
    </w:p>
    <w:p w:rsidR="00E32D9E" w:rsidP="00533A8A" w:rsidRDefault="003D3F1E" w14:paraId="60B3E286" w14:textId="4D12184D">
      <w:pPr>
        <w:pStyle w:val="Nadpis4"/>
        <w:spacing w:line="276" w:lineRule="auto"/>
        <w:jc w:val="both"/>
      </w:pPr>
      <w:r>
        <w:t xml:space="preserve">Detail řízení </w:t>
      </w:r>
      <w:r w:rsidR="00E65A28">
        <w:t>–</w:t>
      </w:r>
      <w:r>
        <w:t xml:space="preserve"> </w:t>
      </w:r>
      <w:r w:rsidR="00E65A28">
        <w:t>Historie</w:t>
      </w:r>
    </w:p>
    <w:p w:rsidRPr="00D74C51" w:rsidR="00D74C51" w:rsidP="00D74C51" w:rsidRDefault="00D74C51" w14:paraId="09DB6F18" w14:textId="7CBF78C3">
      <w:r w:rsidRPr="00D74C51">
        <w:rPr>
          <w:noProof/>
        </w:rPr>
        <w:drawing>
          <wp:inline distT="0" distB="0" distL="0" distR="0" wp14:anchorId="5888BE4F" wp14:editId="586D4719">
            <wp:extent cx="6912513" cy="3631317"/>
            <wp:effectExtent l="0" t="0" r="3175" b="7620"/>
            <wp:docPr id="1977078616" name="Obrázek 1" descr="Obsah obrázku text, snímek obrazovky, číslo, Paralel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78616" name="Obrázek 1" descr="Obsah obrázku text, snímek obrazovky, číslo, Paralelní&#10;&#10;Popis byl vytvořen automaticky"/>
                    <pic:cNvPicPr/>
                  </pic:nvPicPr>
                  <pic:blipFill>
                    <a:blip r:embed="rId31"/>
                    <a:stretch>
                      <a:fillRect/>
                    </a:stretch>
                  </pic:blipFill>
                  <pic:spPr>
                    <a:xfrm>
                      <a:off x="0" y="0"/>
                      <a:ext cx="6931557" cy="3641321"/>
                    </a:xfrm>
                    <a:prstGeom prst="rect">
                      <a:avLst/>
                    </a:prstGeom>
                  </pic:spPr>
                </pic:pic>
              </a:graphicData>
            </a:graphic>
          </wp:inline>
        </w:drawing>
      </w:r>
    </w:p>
    <w:p w:rsidR="00A71739" w:rsidP="00533A8A" w:rsidRDefault="00A71739" w14:paraId="2363A1EA" w14:textId="734D8111">
      <w:pPr>
        <w:spacing w:line="276" w:lineRule="auto"/>
        <w:jc w:val="both"/>
      </w:pPr>
    </w:p>
    <w:p w:rsidR="00433359" w:rsidP="00533A8A" w:rsidRDefault="00433359" w14:paraId="57710231" w14:textId="5242534D">
      <w:pPr>
        <w:spacing w:line="276" w:lineRule="auto"/>
        <w:jc w:val="both"/>
      </w:pPr>
      <w:r w:rsidRPr="00954274">
        <w:t xml:space="preserve">Záložka historie zobrazuje seznam změn provedených nad </w:t>
      </w:r>
      <w:r w:rsidR="003B0294">
        <w:t>zvoleným</w:t>
      </w:r>
      <w:r w:rsidR="006D2857">
        <w:t xml:space="preserve"> řízení</w:t>
      </w:r>
      <w:r w:rsidR="003B0294">
        <w:t>m.</w:t>
      </w:r>
    </w:p>
    <w:p w:rsidR="00E96E89" w:rsidP="00533A8A" w:rsidRDefault="00E96E89" w14:paraId="172CC05A" w14:textId="77777777">
      <w:pPr>
        <w:spacing w:line="276" w:lineRule="auto"/>
        <w:jc w:val="both"/>
      </w:pPr>
    </w:p>
    <w:p w:rsidR="00F32238" w:rsidP="00533A8A" w:rsidRDefault="00E96E89" w14:paraId="139F1B85" w14:textId="059AF78E">
      <w:pPr>
        <w:spacing w:line="276" w:lineRule="auto"/>
        <w:jc w:val="both"/>
      </w:pPr>
      <w:r>
        <w:t xml:space="preserve">V první části obrazovky se zobrazuje průběh všech procesů s </w:t>
      </w:r>
      <w:r w:rsidRPr="00E96E89">
        <w:rPr>
          <w:b/>
          <w:bCs/>
        </w:rPr>
        <w:t>„Procesním diagramem“</w:t>
      </w:r>
      <w:r>
        <w:rPr>
          <w:b/>
          <w:bCs/>
        </w:rPr>
        <w:t xml:space="preserve"> </w:t>
      </w:r>
      <w:r w:rsidRPr="00E96E89">
        <w:t xml:space="preserve">obr. </w:t>
      </w:r>
      <w:r w:rsidR="00CA6EF8">
        <w:t>v</w:t>
      </w:r>
      <w:r>
        <w:t>ýše</w:t>
      </w:r>
    </w:p>
    <w:p w:rsidR="00E96E89" w:rsidP="183911A0" w:rsidRDefault="00E96E89" w14:paraId="111984A6" w14:textId="75EC2747">
      <w:pPr>
        <w:spacing w:line="276" w:lineRule="auto"/>
        <w:jc w:val="both"/>
        <w:rPr>
          <w:b/>
          <w:bCs/>
        </w:rPr>
      </w:pPr>
      <w:r w:rsidRPr="183911A0">
        <w:t>A ve druhé části je seznam změn se sloupci</w:t>
      </w:r>
      <w:r w:rsidRPr="183911A0" w:rsidR="0064077A">
        <w:t>:</w:t>
      </w:r>
      <w:r w:rsidRPr="183911A0">
        <w:t xml:space="preserve">  Pole, Původní hodnota, Nová hodnota.</w:t>
      </w:r>
    </w:p>
    <w:p w:rsidR="00E96E89" w:rsidP="00533A8A" w:rsidRDefault="00E96E89" w14:paraId="3733818C" w14:textId="77777777">
      <w:pPr>
        <w:spacing w:line="276" w:lineRule="auto"/>
        <w:jc w:val="both"/>
      </w:pPr>
    </w:p>
    <w:p w:rsidRPr="00954274" w:rsidR="00EA6BA2" w:rsidP="00433359" w:rsidRDefault="00EA6BA2" w14:paraId="0969A6D9" w14:textId="77777777"/>
    <w:p w:rsidRPr="00A71739" w:rsidR="00A71739" w:rsidP="00A71739" w:rsidRDefault="00A71739" w14:paraId="0C7957C0" w14:textId="77777777"/>
    <w:p w:rsidR="20F025A3" w:rsidP="00FF3140" w:rsidRDefault="20F025A3" w14:paraId="4C541DA0" w14:textId="290FE63D">
      <w:pPr>
        <w:pStyle w:val="Nadpis3"/>
      </w:pPr>
      <w:bookmarkStart w:name="_Toc202438867" w:id="12"/>
      <w:r>
        <w:t>Přehledová mapa</w:t>
      </w:r>
      <w:bookmarkEnd w:id="12"/>
    </w:p>
    <w:p w:rsidR="00325CBA" w:rsidP="00533A8A" w:rsidRDefault="006D14DA" w14:paraId="32C2A270" w14:textId="67EB03D3">
      <w:pPr>
        <w:spacing w:line="276" w:lineRule="auto"/>
        <w:jc w:val="both"/>
      </w:pPr>
      <w:r>
        <w:t>Přehledová mapa zobrazuje</w:t>
      </w:r>
      <w:r w:rsidRPr="00EE1448" w:rsidR="00B33ECB">
        <w:t xml:space="preserve"> mapu </w:t>
      </w:r>
      <w:r w:rsidR="00325CBA">
        <w:t xml:space="preserve">ĆR </w:t>
      </w:r>
      <w:r w:rsidRPr="00EE1448" w:rsidR="00B33ECB">
        <w:t>s vymezen</w:t>
      </w:r>
      <w:r w:rsidR="00325CBA">
        <w:t>ými</w:t>
      </w:r>
      <w:r w:rsidRPr="00EE1448" w:rsidR="00B33ECB">
        <w:t xml:space="preserve"> oblast</w:t>
      </w:r>
      <w:r w:rsidR="00325CBA">
        <w:t>mi změ</w:t>
      </w:r>
      <w:r w:rsidR="00CE1C52">
        <w:t xml:space="preserve">ny všech </w:t>
      </w:r>
      <w:r w:rsidRPr="00EE1448" w:rsidR="00B33ECB">
        <w:t>řízení. Uživatelům zprostředkovává interaktivní pohled na mapy pomocí vrstev s rastrovými nebo vektorovými daty.</w:t>
      </w:r>
      <w:r w:rsidR="00BA7E81">
        <w:t xml:space="preserve"> Po najetí myší na jednotlivé řízení v přehledové mapě se zobrazí informace ID řízení, Stav řízení a informace o Přiřazení editora.</w:t>
      </w:r>
    </w:p>
    <w:p w:rsidR="00B33ECB" w:rsidP="75CFF00B" w:rsidRDefault="00B33ECB" w14:paraId="6D6A1C44" w14:textId="65BA2FA4">
      <w:pPr>
        <w:rPr>
          <w:highlight w:val="red"/>
        </w:rPr>
      </w:pPr>
      <w:r w:rsidRPr="00EE1448">
        <w:t xml:space="preserve"> </w:t>
      </w:r>
    </w:p>
    <w:p w:rsidR="00EE1448" w:rsidP="75CFF00B" w:rsidRDefault="00EE1448" w14:paraId="3950B7F1" w14:textId="77777777">
      <w:pPr>
        <w:rPr>
          <w:highlight w:val="red"/>
        </w:rPr>
      </w:pPr>
    </w:p>
    <w:p w:rsidR="003C2307" w:rsidP="75CFF00B" w:rsidRDefault="003C2307" w14:paraId="1A5371C4" w14:textId="5196FF5E">
      <w:pPr>
        <w:rPr>
          <w:highlight w:val="red"/>
        </w:rPr>
      </w:pPr>
      <w:r>
        <w:rPr>
          <w:noProof/>
          <w:highlight w:val="red"/>
        </w:rPr>
        <w:drawing>
          <wp:inline distT="0" distB="0" distL="0" distR="0" wp14:anchorId="2FCBDFDD" wp14:editId="31AADDB2">
            <wp:extent cx="6442075" cy="3117215"/>
            <wp:effectExtent l="0" t="0" r="0" b="6985"/>
            <wp:docPr id="840553556" name="Picture 84055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42075" cy="3117215"/>
                    </a:xfrm>
                    <a:prstGeom prst="rect">
                      <a:avLst/>
                    </a:prstGeom>
                    <a:noFill/>
                    <a:ln>
                      <a:noFill/>
                    </a:ln>
                  </pic:spPr>
                </pic:pic>
              </a:graphicData>
            </a:graphic>
          </wp:inline>
        </w:drawing>
      </w:r>
    </w:p>
    <w:p w:rsidR="75CFF00B" w:rsidP="75CFF00B" w:rsidRDefault="75CFF00B" w14:paraId="3B477E9B" w14:textId="19AE76E8"/>
    <w:p w:rsidR="7FCC9F33" w:rsidP="00FF3140" w:rsidRDefault="7FCC9F33" w14:paraId="5FD65456" w14:textId="26C2D39E">
      <w:pPr>
        <w:pStyle w:val="Nadpis3"/>
      </w:pPr>
      <w:bookmarkStart w:name="_Toc202438868" w:id="13"/>
      <w:r>
        <w:t>Popis Výdej dat</w:t>
      </w:r>
      <w:bookmarkEnd w:id="13"/>
    </w:p>
    <w:p w:rsidRPr="007479ED" w:rsidR="007479ED" w:rsidP="00533A8A" w:rsidRDefault="007479ED" w14:paraId="7E88D45B" w14:textId="5D29F910">
      <w:pPr>
        <w:spacing w:line="276" w:lineRule="auto"/>
        <w:jc w:val="both"/>
        <w:rPr>
          <w:b/>
          <w:bCs/>
          <w:lang w:eastAsia="en-US"/>
        </w:rPr>
      </w:pPr>
      <w:r w:rsidRPr="007479ED">
        <w:rPr>
          <w:b/>
          <w:bCs/>
          <w:lang w:eastAsia="en-US"/>
        </w:rPr>
        <w:t>Na</w:t>
      </w:r>
      <w:r w:rsidRPr="007479ED">
        <w:rPr>
          <w:b/>
          <w:lang w:eastAsia="en-US"/>
        </w:rPr>
        <w:t>stavení vý</w:t>
      </w:r>
      <w:r w:rsidRPr="007479ED">
        <w:rPr>
          <w:b/>
          <w:bCs/>
          <w:lang w:eastAsia="en-US"/>
        </w:rPr>
        <w:t>dejů</w:t>
      </w:r>
    </w:p>
    <w:p w:rsidR="75CFF00B" w:rsidP="00533A8A" w:rsidRDefault="75CFF00B" w14:paraId="11A1B78C" w14:textId="2F1FE1B4">
      <w:pPr>
        <w:spacing w:line="276" w:lineRule="auto"/>
        <w:jc w:val="both"/>
      </w:pPr>
    </w:p>
    <w:p w:rsidR="006B716C" w:rsidP="00533A8A" w:rsidRDefault="006B716C" w14:paraId="7FD16556" w14:textId="77777777">
      <w:pPr>
        <w:spacing w:line="276" w:lineRule="auto"/>
        <w:jc w:val="both"/>
      </w:pPr>
      <w:r>
        <w:t>Obrazovka Nastavení výdejů zobrazuje seznam výdejových sad. Každý řádek je odkazem na detail dané výdejové sady.</w:t>
      </w:r>
    </w:p>
    <w:p w:rsidR="00B15746" w:rsidP="006B716C" w:rsidRDefault="00A72D87" w14:paraId="0E81E304" w14:textId="44E70BE6">
      <w:r w:rsidRPr="00A72D87">
        <w:rPr>
          <w:noProof/>
        </w:rPr>
        <w:drawing>
          <wp:inline distT="0" distB="0" distL="0" distR="0" wp14:anchorId="6EC05842" wp14:editId="1F5A0FA2">
            <wp:extent cx="6443980" cy="3185160"/>
            <wp:effectExtent l="0" t="0" r="0" b="0"/>
            <wp:docPr id="2140350398" name="Obrázek 1" descr="Obsah obrázku text, snímek obrazovky, číslo,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350398" name="Obrázek 1" descr="Obsah obrázku text, snímek obrazovky, číslo, Písmo&#10;&#10;Popis byl vytvořen automaticky"/>
                    <pic:cNvPicPr/>
                  </pic:nvPicPr>
                  <pic:blipFill>
                    <a:blip r:embed="rId33"/>
                    <a:stretch>
                      <a:fillRect/>
                    </a:stretch>
                  </pic:blipFill>
                  <pic:spPr>
                    <a:xfrm>
                      <a:off x="0" y="0"/>
                      <a:ext cx="6443980" cy="3185160"/>
                    </a:xfrm>
                    <a:prstGeom prst="rect">
                      <a:avLst/>
                    </a:prstGeom>
                  </pic:spPr>
                </pic:pic>
              </a:graphicData>
            </a:graphic>
          </wp:inline>
        </w:drawing>
      </w:r>
    </w:p>
    <w:p w:rsidR="00B15746" w:rsidP="006B716C" w:rsidRDefault="00B15746" w14:paraId="0C91E223" w14:textId="77777777"/>
    <w:p w:rsidR="006B716C" w:rsidP="001A5E38" w:rsidRDefault="006B716C" w14:paraId="1B0815F4" w14:textId="38F462AC">
      <w:pPr>
        <w:spacing w:line="276" w:lineRule="auto"/>
        <w:jc w:val="both"/>
        <w:rPr>
          <w:b/>
          <w:bCs/>
        </w:rPr>
      </w:pPr>
      <w:r w:rsidRPr="00B15746">
        <w:rPr>
          <w:b/>
          <w:bCs/>
        </w:rPr>
        <w:t>Tabulka na obrázku výše obsahuje:</w:t>
      </w:r>
    </w:p>
    <w:p w:rsidRPr="00B15746" w:rsidR="00B15746" w:rsidP="001A5E38" w:rsidRDefault="00B15746" w14:paraId="4D7EA7BA" w14:textId="77777777">
      <w:pPr>
        <w:spacing w:line="276" w:lineRule="auto"/>
        <w:jc w:val="both"/>
        <w:rPr>
          <w:b/>
          <w:bCs/>
        </w:rPr>
      </w:pPr>
    </w:p>
    <w:p w:rsidR="006B716C" w:rsidP="001A5E38" w:rsidRDefault="006B716C" w14:paraId="203EFA53" w14:textId="77777777">
      <w:pPr>
        <w:spacing w:line="276" w:lineRule="auto"/>
        <w:jc w:val="both"/>
      </w:pPr>
      <w:r>
        <w:t xml:space="preserve">Tlačítko pro nastavení nové výdejové sady: </w:t>
      </w:r>
    </w:p>
    <w:p w:rsidR="006B716C" w:rsidP="001A5E38" w:rsidRDefault="006B716C" w14:paraId="2B15FCF9" w14:textId="77777777">
      <w:pPr>
        <w:spacing w:line="276" w:lineRule="auto"/>
        <w:jc w:val="both"/>
      </w:pPr>
      <w:r>
        <w:t>Seznam atributů</w:t>
      </w:r>
    </w:p>
    <w:p w:rsidR="00C25134" w:rsidP="001A5E38" w:rsidRDefault="00C25134" w14:paraId="6A7D1044" w14:textId="77777777">
      <w:pPr>
        <w:spacing w:line="276" w:lineRule="auto"/>
        <w:jc w:val="both"/>
      </w:pPr>
    </w:p>
    <w:p w:rsidRPr="00397318" w:rsidR="006B716C" w:rsidP="001A5E38" w:rsidRDefault="006B716C" w14:paraId="0596A67D" w14:textId="5221F123">
      <w:pPr>
        <w:spacing w:line="276" w:lineRule="auto"/>
        <w:jc w:val="both"/>
        <w:rPr>
          <w:b/>
          <w:bCs/>
        </w:rPr>
      </w:pPr>
      <w:r w:rsidRPr="00397318">
        <w:rPr>
          <w:b/>
          <w:bCs/>
        </w:rPr>
        <w:t>Název</w:t>
      </w:r>
      <w:r w:rsidRPr="00397318">
        <w:rPr>
          <w:b/>
          <w:bCs/>
        </w:rPr>
        <w:tab/>
      </w:r>
      <w:r w:rsidR="00397318">
        <w:rPr>
          <w:b/>
          <w:bCs/>
        </w:rPr>
        <w:tab/>
      </w:r>
      <w:r w:rsidR="00397318">
        <w:rPr>
          <w:b/>
          <w:bCs/>
        </w:rPr>
        <w:tab/>
      </w:r>
      <w:r w:rsidR="00397318">
        <w:rPr>
          <w:b/>
          <w:bCs/>
        </w:rPr>
        <w:tab/>
      </w:r>
      <w:r w:rsidRPr="00397318">
        <w:rPr>
          <w:b/>
          <w:bCs/>
        </w:rPr>
        <w:t>Popis</w:t>
      </w:r>
    </w:p>
    <w:p w:rsidR="002B51DB" w:rsidP="001A5E38" w:rsidRDefault="002B51DB" w14:paraId="13840ACE" w14:textId="01C3D8AC">
      <w:pPr>
        <w:spacing w:line="276" w:lineRule="auto"/>
        <w:jc w:val="both"/>
      </w:pPr>
      <w:proofErr w:type="spellStart"/>
      <w:r w:rsidRPr="183911A0">
        <w:t>Editovatelnost</w:t>
      </w:r>
      <w:proofErr w:type="spellEnd"/>
      <w:r>
        <w:tab/>
      </w:r>
      <w:r>
        <w:tab/>
      </w:r>
      <w:r>
        <w:tab/>
      </w:r>
      <w:proofErr w:type="spellStart"/>
      <w:r w:rsidRPr="183911A0" w:rsidR="00AD4BF9">
        <w:t>Editovatelnost</w:t>
      </w:r>
      <w:proofErr w:type="spellEnd"/>
      <w:r w:rsidRPr="183911A0" w:rsidR="00AD4BF9">
        <w:t xml:space="preserve"> </w:t>
      </w:r>
      <w:r w:rsidRPr="183911A0" w:rsidR="000574CA">
        <w:t>sady</w:t>
      </w:r>
      <w:r w:rsidRPr="183911A0" w:rsidR="000020A0">
        <w:t xml:space="preserve"> </w:t>
      </w:r>
      <w:r w:rsidRPr="183911A0" w:rsidR="00BF5F6B">
        <w:t xml:space="preserve">: </w:t>
      </w:r>
      <w:r w:rsidRPr="183911A0" w:rsidR="000020A0">
        <w:t>Ne/Ano</w:t>
      </w:r>
    </w:p>
    <w:p w:rsidR="006B716C" w:rsidP="001A5E38" w:rsidRDefault="006B716C" w14:paraId="7F7DCE91" w14:textId="157A6511">
      <w:pPr>
        <w:spacing w:line="276" w:lineRule="auto"/>
        <w:jc w:val="both"/>
      </w:pPr>
      <w:r>
        <w:t>Název</w:t>
      </w:r>
      <w:r>
        <w:tab/>
      </w:r>
      <w:r w:rsidR="00397318">
        <w:tab/>
      </w:r>
      <w:r w:rsidR="00397318">
        <w:tab/>
      </w:r>
      <w:r w:rsidR="00397318">
        <w:tab/>
      </w:r>
      <w:r>
        <w:t>Pojmenování definované výdejní sady</w:t>
      </w:r>
    </w:p>
    <w:p w:rsidR="006B716C" w:rsidP="001A5E38" w:rsidRDefault="006B716C" w14:paraId="186A839E" w14:textId="1AB35C2B">
      <w:pPr>
        <w:spacing w:line="276" w:lineRule="auto"/>
        <w:jc w:val="both"/>
      </w:pPr>
      <w:r>
        <w:t>Datum vytvoření</w:t>
      </w:r>
      <w:r>
        <w:tab/>
      </w:r>
      <w:r w:rsidR="00397318">
        <w:tab/>
      </w:r>
      <w:r>
        <w:t>Datum vytvoření konfigurace</w:t>
      </w:r>
    </w:p>
    <w:p w:rsidR="006B716C" w:rsidP="001A5E38" w:rsidRDefault="006B716C" w14:paraId="49481073" w14:textId="3930A83F">
      <w:pPr>
        <w:spacing w:line="276" w:lineRule="auto"/>
        <w:jc w:val="both"/>
      </w:pPr>
      <w:r>
        <w:t>Datum prvního spuštění</w:t>
      </w:r>
      <w:r>
        <w:tab/>
      </w:r>
      <w:r w:rsidR="00397318">
        <w:tab/>
      </w:r>
      <w:r>
        <w:t>Datum prvního spuštění exportu ve tvaru DD.MM.RRRR</w:t>
      </w:r>
    </w:p>
    <w:p w:rsidR="006B716C" w:rsidP="001A5E38" w:rsidRDefault="006B716C" w14:paraId="6CABF3A0" w14:textId="77777777">
      <w:pPr>
        <w:spacing w:line="276" w:lineRule="auto"/>
        <w:jc w:val="both"/>
      </w:pPr>
      <w:r w:rsidRPr="183911A0">
        <w:t>Datum posledního výdeje</w:t>
      </w:r>
      <w:r>
        <w:tab/>
      </w:r>
      <w:r w:rsidRPr="183911A0">
        <w:t>Datum posledního spuštění exportu ve tvaru DD.MM.RRRR</w:t>
      </w:r>
    </w:p>
    <w:p w:rsidR="003F0C3E" w:rsidP="003F0C3E" w:rsidRDefault="003F0C3E" w14:paraId="2906E7D7" w14:textId="77777777">
      <w:pPr>
        <w:spacing w:line="276" w:lineRule="auto"/>
        <w:jc w:val="both"/>
      </w:pPr>
      <w:r>
        <w:t>Typ oblasti</w:t>
      </w:r>
      <w:r>
        <w:tab/>
      </w:r>
      <w:r>
        <w:tab/>
      </w:r>
      <w:r>
        <w:tab/>
      </w:r>
      <w:r>
        <w:t>Typ příslušné oblasti pro výdej</w:t>
      </w:r>
    </w:p>
    <w:p w:rsidR="003F0C3E" w:rsidP="001A5E38" w:rsidRDefault="00C121EE" w14:paraId="60BC0B35" w14:textId="2A528F7F">
      <w:pPr>
        <w:spacing w:line="276" w:lineRule="auto"/>
        <w:jc w:val="both"/>
      </w:pPr>
      <w:r>
        <w:t>Oblast</w:t>
      </w:r>
      <w:r w:rsidR="001025B5">
        <w:tab/>
      </w:r>
      <w:r w:rsidR="001025B5">
        <w:tab/>
      </w:r>
      <w:r w:rsidR="001025B5">
        <w:tab/>
      </w:r>
      <w:r w:rsidR="001025B5">
        <w:tab/>
      </w:r>
      <w:r w:rsidR="001F0BD5">
        <w:t xml:space="preserve">Vybraná </w:t>
      </w:r>
      <w:r w:rsidR="001F0EB2">
        <w:t xml:space="preserve">konkrétní </w:t>
      </w:r>
      <w:r w:rsidR="001F0BD5">
        <w:t>oblast z číselníku oblastí</w:t>
      </w:r>
    </w:p>
    <w:p w:rsidR="006B716C" w:rsidP="001A5E38" w:rsidRDefault="006B716C" w14:paraId="1BAE37E4" w14:textId="4CCC9D51">
      <w:pPr>
        <w:spacing w:line="276" w:lineRule="auto"/>
        <w:jc w:val="both"/>
      </w:pPr>
      <w:r>
        <w:t>Přístupnost</w:t>
      </w:r>
      <w:r>
        <w:tab/>
      </w:r>
      <w:r w:rsidR="00397318">
        <w:tab/>
      </w:r>
      <w:r w:rsidR="00397318">
        <w:tab/>
      </w:r>
      <w:proofErr w:type="spellStart"/>
      <w:r>
        <w:t>Přístupnost</w:t>
      </w:r>
      <w:proofErr w:type="spellEnd"/>
      <w:r>
        <w:t xml:space="preserve"> výdejové sady</w:t>
      </w:r>
    </w:p>
    <w:p w:rsidR="00562462" w:rsidP="001A5E38" w:rsidRDefault="00203FD2" w14:paraId="2AAF3D6E" w14:textId="3AA0C324">
      <w:pPr>
        <w:spacing w:line="276" w:lineRule="auto"/>
        <w:jc w:val="both"/>
      </w:pPr>
      <w:r>
        <w:t>Oprávněnost</w:t>
      </w:r>
      <w:r>
        <w:tab/>
      </w:r>
      <w:r>
        <w:tab/>
      </w:r>
      <w:r>
        <w:tab/>
      </w:r>
      <w:r>
        <w:t>Veřejná / neveřejná</w:t>
      </w:r>
    </w:p>
    <w:p w:rsidR="001F72CD" w:rsidP="001A5E38" w:rsidRDefault="001F72CD" w14:paraId="3BC80426" w14:textId="2A2ACB33">
      <w:pPr>
        <w:spacing w:line="276" w:lineRule="auto"/>
        <w:jc w:val="both"/>
      </w:pPr>
      <w:r>
        <w:t>Stavová/změnová</w:t>
      </w:r>
      <w:r>
        <w:tab/>
      </w:r>
      <w:r>
        <w:tab/>
      </w:r>
      <w:r>
        <w:t>Stavová /změnová</w:t>
      </w:r>
      <w:r w:rsidR="0016571E">
        <w:t xml:space="preserve"> data</w:t>
      </w:r>
      <w:r w:rsidR="0016571E">
        <w:tab/>
      </w:r>
      <w:r w:rsidR="0016571E">
        <w:tab/>
      </w:r>
    </w:p>
    <w:p w:rsidR="006B716C" w:rsidP="001A5E38" w:rsidRDefault="006B716C" w14:paraId="52E79D79" w14:textId="725B8346">
      <w:pPr>
        <w:spacing w:line="276" w:lineRule="auto"/>
        <w:jc w:val="both"/>
      </w:pPr>
      <w:r>
        <w:t>Typ Dat</w:t>
      </w:r>
      <w:r>
        <w:tab/>
      </w:r>
      <w:r w:rsidR="00397318">
        <w:tab/>
      </w:r>
      <w:r w:rsidR="00397318">
        <w:tab/>
      </w:r>
      <w:r w:rsidR="00397318">
        <w:tab/>
      </w:r>
      <w:r>
        <w:t>Specifikace typu dat pro výdej podle obsahu ZPS / TI / DI</w:t>
      </w:r>
    </w:p>
    <w:p w:rsidR="00701757" w:rsidP="001A5E38" w:rsidRDefault="00A228E6" w14:paraId="32DEF75D" w14:textId="406CBF53">
      <w:pPr>
        <w:spacing w:line="276" w:lineRule="auto"/>
        <w:jc w:val="both"/>
      </w:pPr>
      <w:r>
        <w:t>Akce</w:t>
      </w:r>
      <w:r>
        <w:tab/>
      </w:r>
      <w:r>
        <w:tab/>
      </w:r>
      <w:r>
        <w:tab/>
      </w:r>
      <w:r>
        <w:tab/>
      </w:r>
      <w:r w:rsidR="008F78FB">
        <w:t>E</w:t>
      </w:r>
      <w:r w:rsidR="0024359C">
        <w:t>d</w:t>
      </w:r>
      <w:r w:rsidR="008F78FB">
        <w:t>itace záznamu/Smazání záznamu</w:t>
      </w:r>
      <w:r>
        <w:tab/>
      </w:r>
    </w:p>
    <w:p w:rsidR="00397318" w:rsidP="001A5E38" w:rsidRDefault="00397318" w14:paraId="22AC253A" w14:textId="77777777">
      <w:pPr>
        <w:spacing w:line="276" w:lineRule="auto"/>
        <w:jc w:val="both"/>
      </w:pPr>
    </w:p>
    <w:p w:rsidR="006B716C" w:rsidP="001A5E38" w:rsidRDefault="006B716C" w14:paraId="1A911296" w14:textId="77777777">
      <w:pPr>
        <w:spacing w:line="276" w:lineRule="auto"/>
        <w:jc w:val="both"/>
      </w:pPr>
      <w:r>
        <w:t>Na konci každého řádku je:</w:t>
      </w:r>
    </w:p>
    <w:p w:rsidR="006B716C" w:rsidP="001A5E38" w:rsidRDefault="006B716C" w14:paraId="4A82BFFC" w14:textId="77777777">
      <w:pPr>
        <w:spacing w:line="276" w:lineRule="auto"/>
        <w:jc w:val="both"/>
      </w:pPr>
    </w:p>
    <w:p w:rsidR="006B716C" w:rsidP="001A5E38" w:rsidRDefault="00382B77" w14:paraId="150C08EE" w14:textId="6792BF00">
      <w:pPr>
        <w:spacing w:line="276" w:lineRule="auto"/>
        <w:jc w:val="both"/>
      </w:pPr>
      <w:r>
        <w:t xml:space="preserve">  </w:t>
      </w:r>
      <w:r w:rsidR="006B716C">
        <w:t xml:space="preserve">Ikonka </w:t>
      </w:r>
      <w:r w:rsidR="00436965">
        <w:t>„</w:t>
      </w:r>
      <w:r w:rsidR="00603C2B">
        <w:rPr>
          <w:lang w:val="en-US"/>
        </w:rPr>
        <w:t>&gt;</w:t>
      </w:r>
      <w:r w:rsidR="00436965">
        <w:rPr>
          <w:lang w:val="en-US"/>
        </w:rPr>
        <w:t>”</w:t>
      </w:r>
      <w:r w:rsidR="006B716C">
        <w:rPr>
          <w:lang w:val="en-US"/>
        </w:rPr>
        <w:t xml:space="preserve"> </w:t>
      </w:r>
      <w:r w:rsidR="006B716C">
        <w:t>pro úpravu výdejové sady</w:t>
      </w:r>
      <w:r w:rsidR="00243D27">
        <w:t>,</w:t>
      </w:r>
    </w:p>
    <w:p w:rsidR="00382B77" w:rsidP="001A5E38" w:rsidRDefault="00382B77" w14:paraId="769DBB79" w14:textId="77777777">
      <w:pPr>
        <w:spacing w:line="276" w:lineRule="auto"/>
        <w:jc w:val="both"/>
      </w:pPr>
    </w:p>
    <w:p w:rsidR="006B716C" w:rsidP="001A5E38" w:rsidRDefault="006B716C" w14:paraId="0D4B4CA7" w14:textId="77777777">
      <w:pPr>
        <w:spacing w:line="276" w:lineRule="auto"/>
        <w:jc w:val="both"/>
      </w:pPr>
    </w:p>
    <w:p w:rsidR="007479ED" w:rsidP="001A5E38" w:rsidRDefault="006B716C" w14:paraId="207C522F" w14:textId="7074E8B5">
      <w:pPr>
        <w:spacing w:line="276" w:lineRule="auto"/>
        <w:jc w:val="both"/>
      </w:pPr>
      <w:r>
        <w:t xml:space="preserve">Po stisku ikonky </w:t>
      </w:r>
      <w:r w:rsidR="00D149E6">
        <w:t>„</w:t>
      </w:r>
      <w:r w:rsidR="00D149E6">
        <w:rPr>
          <w:lang w:val="en-US"/>
        </w:rPr>
        <w:t>&gt;”</w:t>
      </w:r>
      <w:r>
        <w:rPr>
          <w:lang w:val="en-US"/>
        </w:rPr>
        <w:t xml:space="preserve"> </w:t>
      </w:r>
      <w:r w:rsidR="0043228A">
        <w:rPr>
          <w:lang w:val="en-US"/>
        </w:rPr>
        <w:t xml:space="preserve">v </w:t>
      </w:r>
      <w:proofErr w:type="spellStart"/>
      <w:r w:rsidR="0043228A">
        <w:rPr>
          <w:lang w:val="en-US"/>
        </w:rPr>
        <w:t>případě</w:t>
      </w:r>
      <w:proofErr w:type="spellEnd"/>
      <w:r w:rsidR="0043228A">
        <w:rPr>
          <w:lang w:val="en-US"/>
        </w:rPr>
        <w:t xml:space="preserve">, </w:t>
      </w:r>
      <w:proofErr w:type="spellStart"/>
      <w:r w:rsidR="0043228A">
        <w:rPr>
          <w:lang w:val="en-US"/>
        </w:rPr>
        <w:t>že</w:t>
      </w:r>
      <w:proofErr w:type="spellEnd"/>
      <w:r w:rsidR="0043228A">
        <w:rPr>
          <w:lang w:val="en-US"/>
        </w:rPr>
        <w:t xml:space="preserve"> je </w:t>
      </w:r>
      <w:proofErr w:type="spellStart"/>
      <w:r w:rsidR="0043228A">
        <w:rPr>
          <w:lang w:val="en-US"/>
        </w:rPr>
        <w:t>editovatelnost</w:t>
      </w:r>
      <w:proofErr w:type="spellEnd"/>
      <w:r w:rsidR="0043228A">
        <w:rPr>
          <w:lang w:val="en-US"/>
        </w:rPr>
        <w:t xml:space="preserve"> “Ano”</w:t>
      </w:r>
      <w:r>
        <w:t xml:space="preserve"> se otevře obrazovka</w:t>
      </w:r>
      <w:r w:rsidR="000E79F7">
        <w:t xml:space="preserve"> pro úpravu výdejní sady</w:t>
      </w:r>
      <w:r w:rsidR="007E6F8E">
        <w:t>:</w:t>
      </w:r>
    </w:p>
    <w:p w:rsidR="007E6F8E" w:rsidP="006B716C" w:rsidRDefault="00976546" w14:paraId="65E19CE9" w14:textId="6A5F7AA4">
      <w:r w:rsidRPr="00976546">
        <w:rPr>
          <w:noProof/>
        </w:rPr>
        <w:drawing>
          <wp:inline distT="0" distB="0" distL="0" distR="0" wp14:anchorId="6BF0C7CF" wp14:editId="0AAFAF51">
            <wp:extent cx="6443980" cy="3641090"/>
            <wp:effectExtent l="0" t="0" r="0" b="0"/>
            <wp:docPr id="1580561633" name="Picture 1580561633" descr="Obsah obrázku text, snímek obrazovky, software,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61633" name="Obrázek 1" descr="Obsah obrázku text, snímek obrazovky, software, číslo&#10;&#10;Popis byl vytvořen automaticky"/>
                    <pic:cNvPicPr/>
                  </pic:nvPicPr>
                  <pic:blipFill>
                    <a:blip r:embed="rId34"/>
                    <a:stretch>
                      <a:fillRect/>
                    </a:stretch>
                  </pic:blipFill>
                  <pic:spPr>
                    <a:xfrm>
                      <a:off x="0" y="0"/>
                      <a:ext cx="6443980" cy="3641090"/>
                    </a:xfrm>
                    <a:prstGeom prst="rect">
                      <a:avLst/>
                    </a:prstGeom>
                  </pic:spPr>
                </pic:pic>
              </a:graphicData>
            </a:graphic>
          </wp:inline>
        </w:drawing>
      </w:r>
    </w:p>
    <w:p w:rsidR="007479ED" w:rsidP="75CFF00B" w:rsidRDefault="007479ED" w14:paraId="577A5CF6" w14:textId="08AFA4A5"/>
    <w:p w:rsidR="00CC2595" w:rsidP="001A5E38" w:rsidRDefault="00CC2595" w14:paraId="38332952" w14:textId="08AFA4A5">
      <w:pPr>
        <w:spacing w:line="276" w:lineRule="auto"/>
        <w:jc w:val="both"/>
      </w:pPr>
      <w:r>
        <w:t>Obrazovka výše obsahuje:</w:t>
      </w:r>
    </w:p>
    <w:p w:rsidR="00CC2595" w:rsidP="00CC2595" w:rsidRDefault="00CC2595" w14:paraId="1DC501D0" w14:textId="08AFA4A5"/>
    <w:p w:rsidR="00CC2595" w:rsidP="001A5E38" w:rsidRDefault="00CC2595" w14:paraId="29E345EE" w14:textId="08AFA4A5">
      <w:pPr>
        <w:spacing w:line="276" w:lineRule="auto"/>
        <w:jc w:val="both"/>
      </w:pPr>
      <w:r>
        <w:t>Editovatelné položky</w:t>
      </w:r>
    </w:p>
    <w:p w:rsidR="00CC2595" w:rsidP="001A5E38" w:rsidRDefault="00CC2595" w14:paraId="0EFE8C3D" w14:textId="08AFA4A5">
      <w:pPr>
        <w:spacing w:line="276" w:lineRule="auto"/>
        <w:jc w:val="both"/>
      </w:pPr>
    </w:p>
    <w:p w:rsidR="00CC2595" w:rsidP="00D80C39" w:rsidRDefault="00CC2595" w14:paraId="5656AC4B" w14:textId="08AFA4A5">
      <w:pPr>
        <w:pStyle w:val="Odstavecseseznamem"/>
        <w:numPr>
          <w:ilvl w:val="0"/>
          <w:numId w:val="9"/>
        </w:numPr>
        <w:jc w:val="both"/>
      </w:pPr>
      <w:r>
        <w:t>Název (název výdejní sady)</w:t>
      </w:r>
    </w:p>
    <w:p w:rsidR="00CC2595" w:rsidP="00D80C39" w:rsidRDefault="00CC2595" w14:paraId="561C928F" w14:textId="4CF4BDD5">
      <w:pPr>
        <w:pStyle w:val="Odstavecseseznamem"/>
        <w:numPr>
          <w:ilvl w:val="0"/>
          <w:numId w:val="9"/>
        </w:numPr>
        <w:jc w:val="both"/>
      </w:pPr>
      <w:r w:rsidRPr="183911A0">
        <w:t xml:space="preserve">Typ oblasti (typ </w:t>
      </w:r>
      <w:proofErr w:type="spellStart"/>
      <w:r w:rsidRPr="183911A0">
        <w:t>obasti</w:t>
      </w:r>
      <w:proofErr w:type="spellEnd"/>
      <w:r w:rsidRPr="183911A0">
        <w:t xml:space="preserve"> </w:t>
      </w:r>
      <w:r w:rsidRPr="183911A0" w:rsidR="001A5E38">
        <w:t>–</w:t>
      </w:r>
      <w:r w:rsidRPr="183911A0">
        <w:t xml:space="preserve"> selektor)</w:t>
      </w:r>
    </w:p>
    <w:p w:rsidR="00CC2595" w:rsidP="00D80C39" w:rsidRDefault="00CC2595" w14:paraId="212F6592" w14:textId="08AFA4A5">
      <w:pPr>
        <w:pStyle w:val="Odstavecseseznamem"/>
        <w:numPr>
          <w:ilvl w:val="0"/>
          <w:numId w:val="9"/>
        </w:numPr>
        <w:jc w:val="both"/>
      </w:pPr>
      <w:r>
        <w:t>Oblast (detail oblasti)</w:t>
      </w:r>
    </w:p>
    <w:p w:rsidR="00CC2595" w:rsidP="00D80C39" w:rsidRDefault="00CC2595" w14:paraId="325861EA" w14:textId="440AF702">
      <w:pPr>
        <w:pStyle w:val="Odstavecseseznamem"/>
        <w:numPr>
          <w:ilvl w:val="0"/>
          <w:numId w:val="9"/>
        </w:numPr>
        <w:jc w:val="both"/>
      </w:pPr>
      <w:r w:rsidRPr="183911A0">
        <w:t xml:space="preserve">Typ dat DTM (typ dat </w:t>
      </w:r>
      <w:r w:rsidRPr="183911A0" w:rsidR="001A5E38">
        <w:t>–</w:t>
      </w:r>
      <w:r w:rsidRPr="183911A0">
        <w:t xml:space="preserve"> DI,TI,ZPS)</w:t>
      </w:r>
    </w:p>
    <w:p w:rsidR="00A9242E" w:rsidP="00D80C39" w:rsidRDefault="00A9242E" w14:paraId="5C018417" w14:textId="2020CDF7">
      <w:pPr>
        <w:pStyle w:val="Odstavecseseznamem"/>
        <w:numPr>
          <w:ilvl w:val="0"/>
          <w:numId w:val="9"/>
        </w:numPr>
        <w:jc w:val="both"/>
      </w:pPr>
      <w:r>
        <w:t xml:space="preserve">Přístupnost </w:t>
      </w:r>
      <w:r w:rsidR="00475553">
        <w:t>(Sdílený přístup</w:t>
      </w:r>
      <w:r w:rsidR="00A07022">
        <w:t>/Vlastní přístup)</w:t>
      </w:r>
    </w:p>
    <w:p w:rsidR="00CC2595" w:rsidP="00D80C39" w:rsidRDefault="00CC2595" w14:paraId="03B1199D" w14:textId="08AFA4A5">
      <w:pPr>
        <w:pStyle w:val="Odstavecseseznamem"/>
        <w:numPr>
          <w:ilvl w:val="0"/>
          <w:numId w:val="9"/>
        </w:numPr>
        <w:jc w:val="both"/>
      </w:pPr>
      <w:r>
        <w:t>Periodicita (volba periodicity spouštění)</w:t>
      </w:r>
    </w:p>
    <w:p w:rsidR="00CC2595" w:rsidP="00D80C39" w:rsidRDefault="00CC2595" w14:paraId="3C305A14" w14:textId="08AFA4A5">
      <w:pPr>
        <w:pStyle w:val="Odstavecseseznamem"/>
        <w:numPr>
          <w:ilvl w:val="0"/>
          <w:numId w:val="9"/>
        </w:numPr>
        <w:jc w:val="both"/>
      </w:pPr>
      <w:r>
        <w:t>Oprávněnost dat (Veřejná / Neveřejná)</w:t>
      </w:r>
    </w:p>
    <w:p w:rsidR="00CC2595" w:rsidP="00D80C39" w:rsidRDefault="00CC2595" w14:paraId="25FC7407" w14:textId="08AFA4A5">
      <w:pPr>
        <w:pStyle w:val="Odstavecseseznamem"/>
        <w:numPr>
          <w:ilvl w:val="0"/>
          <w:numId w:val="9"/>
        </w:numPr>
        <w:jc w:val="both"/>
      </w:pPr>
      <w:r>
        <w:t>Typ dat (stavová / změnová)</w:t>
      </w:r>
    </w:p>
    <w:p w:rsidR="00703532" w:rsidP="001A5E38" w:rsidRDefault="00703532" w14:paraId="13BFA4D5" w14:textId="77777777">
      <w:pPr>
        <w:spacing w:line="276" w:lineRule="auto"/>
        <w:jc w:val="both"/>
      </w:pPr>
    </w:p>
    <w:p w:rsidR="00CC2595" w:rsidP="001A5E38" w:rsidRDefault="00CC2595" w14:paraId="60FC0450" w14:textId="08AFA4A5">
      <w:pPr>
        <w:spacing w:line="276" w:lineRule="auto"/>
        <w:jc w:val="both"/>
      </w:pPr>
      <w:r>
        <w:t>Needitovatelné položky</w:t>
      </w:r>
    </w:p>
    <w:p w:rsidR="00CC2595" w:rsidP="001A5E38" w:rsidRDefault="00CC2595" w14:paraId="3F3E4DC0" w14:textId="08AFA4A5">
      <w:pPr>
        <w:spacing w:line="276" w:lineRule="auto"/>
        <w:jc w:val="both"/>
      </w:pPr>
    </w:p>
    <w:p w:rsidR="00CC2595" w:rsidP="00D80C39" w:rsidRDefault="00CC2595" w14:paraId="54398CAD" w14:textId="08AFA4A5">
      <w:pPr>
        <w:pStyle w:val="Odstavecseseznamem"/>
        <w:numPr>
          <w:ilvl w:val="0"/>
          <w:numId w:val="10"/>
        </w:numPr>
        <w:jc w:val="both"/>
      </w:pPr>
      <w:r>
        <w:t>Datum prvního spuštění</w:t>
      </w:r>
    </w:p>
    <w:p w:rsidR="00CC2595" w:rsidP="00D80C39" w:rsidRDefault="00CC2595" w14:paraId="3ED69F17" w14:textId="08AFA4A5">
      <w:pPr>
        <w:pStyle w:val="Odstavecseseznamem"/>
        <w:numPr>
          <w:ilvl w:val="0"/>
          <w:numId w:val="10"/>
        </w:numPr>
        <w:jc w:val="both"/>
      </w:pPr>
      <w:r>
        <w:t>Datum posledního spuštění</w:t>
      </w:r>
    </w:p>
    <w:p w:rsidR="00C12118" w:rsidP="001A5E38" w:rsidRDefault="00C12118" w14:paraId="44BA0770" w14:textId="77777777">
      <w:pPr>
        <w:pStyle w:val="Odstavecseseznamem"/>
        <w:ind w:left="720"/>
        <w:jc w:val="both"/>
      </w:pPr>
    </w:p>
    <w:p w:rsidR="0025064F" w:rsidP="001A5E38" w:rsidRDefault="00CC2595" w14:paraId="5DC1F061" w14:textId="103EB09F">
      <w:pPr>
        <w:spacing w:line="276" w:lineRule="auto"/>
        <w:jc w:val="both"/>
      </w:pPr>
      <w:r>
        <w:t>Po stis</w:t>
      </w:r>
      <w:r w:rsidR="00414811">
        <w:t>k</w:t>
      </w:r>
      <w:r>
        <w:t xml:space="preserve">u ikony </w:t>
      </w:r>
      <w:r w:rsidRPr="006C7198">
        <w:rPr>
          <w:b/>
          <w:bCs/>
        </w:rPr>
        <w:t>"koše"</w:t>
      </w:r>
      <w:r>
        <w:t xml:space="preserve"> se otevře </w:t>
      </w:r>
      <w:r w:rsidR="000E79F7">
        <w:t>kontrolní hlášení</w:t>
      </w:r>
    </w:p>
    <w:p w:rsidR="006C7198" w:rsidP="00CC2595" w:rsidRDefault="006C7198" w14:paraId="40C0DB5A" w14:textId="24C29A0D"/>
    <w:p w:rsidR="00C04DB2" w:rsidP="00CC2595" w:rsidRDefault="00C04DB2" w14:paraId="0F5D6DA4" w14:textId="53AD2E09"/>
    <w:p w:rsidR="0025064F" w:rsidP="001A5E38" w:rsidRDefault="00BA4CD4" w14:paraId="5FF67A44" w14:textId="386B09DE">
      <w:pPr>
        <w:jc w:val="both"/>
      </w:pPr>
      <w:r>
        <w:t>Jsou k dispozici tlačítka:</w:t>
      </w:r>
    </w:p>
    <w:p w:rsidR="00BA4CD4" w:rsidP="00D80C39" w:rsidRDefault="006B031A" w14:paraId="591265F7" w14:textId="4274FD09">
      <w:pPr>
        <w:pStyle w:val="Odstavecseseznamem"/>
        <w:numPr>
          <w:ilvl w:val="0"/>
          <w:numId w:val="11"/>
        </w:numPr>
        <w:jc w:val="both"/>
      </w:pPr>
      <w:r>
        <w:t xml:space="preserve">Zrušit </w:t>
      </w:r>
      <w:r w:rsidR="00472247">
        <w:t>–</w:t>
      </w:r>
      <w:r>
        <w:t xml:space="preserve"> </w:t>
      </w:r>
      <w:r w:rsidR="00472247">
        <w:t>zruší se odstranění výdejní sady</w:t>
      </w:r>
    </w:p>
    <w:p w:rsidR="00AA2F19" w:rsidP="00B5066D" w:rsidRDefault="00CD353D" w14:paraId="1357F49F" w14:textId="16F26274">
      <w:pPr>
        <w:pStyle w:val="Odstavecseseznamem"/>
        <w:numPr>
          <w:ilvl w:val="0"/>
          <w:numId w:val="11"/>
        </w:numPr>
        <w:jc w:val="both"/>
      </w:pPr>
      <w:r>
        <w:t>Uložit</w:t>
      </w:r>
      <w:r w:rsidR="00472247">
        <w:t xml:space="preserve"> – </w:t>
      </w:r>
      <w:r>
        <w:t xml:space="preserve">uloží se </w:t>
      </w:r>
      <w:r w:rsidR="00B5066D">
        <w:t>vlastní výdejová</w:t>
      </w:r>
      <w:r w:rsidR="00472247">
        <w:t xml:space="preserve"> sada</w:t>
      </w:r>
    </w:p>
    <w:p w:rsidRPr="007554FE" w:rsidR="00AA2F19" w:rsidP="001A5E38" w:rsidRDefault="00AA2F19" w14:paraId="4A20BBBA" w14:textId="77777777">
      <w:pPr>
        <w:jc w:val="both"/>
      </w:pPr>
    </w:p>
    <w:p w:rsidR="00BA4CD4" w:rsidP="001A5E38" w:rsidRDefault="00BA4CD4" w14:paraId="63365A50" w14:textId="77777777">
      <w:pPr>
        <w:jc w:val="both"/>
      </w:pPr>
    </w:p>
    <w:p w:rsidR="00445354" w:rsidRDefault="007C03E2" w14:paraId="620B174E" w14:textId="55D0062D">
      <w:pPr>
        <w:pStyle w:val="Nadpis3"/>
      </w:pPr>
      <w:bookmarkStart w:name="_Toc202438869" w:id="14"/>
      <w:r>
        <w:t>Správa</w:t>
      </w:r>
      <w:r w:rsidR="00445354">
        <w:t xml:space="preserve"> SV</w:t>
      </w:r>
      <w:bookmarkEnd w:id="14"/>
      <w:r w:rsidR="00E80E5B">
        <w:t>O</w:t>
      </w:r>
    </w:p>
    <w:p w:rsidR="00445354" w:rsidP="00B87C60" w:rsidRDefault="006270ED" w14:paraId="1F1EFF53" w14:textId="7D734BFE">
      <w:pPr>
        <w:jc w:val="both"/>
      </w:pPr>
      <w:r>
        <w:t xml:space="preserve">Obrazovka </w:t>
      </w:r>
      <w:r w:rsidRPr="006651A7" w:rsidR="00547EF9">
        <w:rPr>
          <w:b/>
          <w:bCs/>
        </w:rPr>
        <w:t>Seznam území SV</w:t>
      </w:r>
      <w:r w:rsidR="00E80E5B">
        <w:rPr>
          <w:b/>
          <w:bCs/>
        </w:rPr>
        <w:t>O</w:t>
      </w:r>
      <w:r w:rsidR="00547EF9">
        <w:t xml:space="preserve"> (</w:t>
      </w:r>
      <w:r>
        <w:t xml:space="preserve">správců vymezených </w:t>
      </w:r>
      <w:r w:rsidR="00E80E5B">
        <w:t>území</w:t>
      </w:r>
      <w:r w:rsidR="00547EF9">
        <w:t>),</w:t>
      </w:r>
      <w:r>
        <w:t xml:space="preserve"> </w:t>
      </w:r>
      <w:r w:rsidR="00547EF9">
        <w:t>také se označuje jako VÚ (vymezené území)</w:t>
      </w:r>
      <w:r w:rsidR="0055470D">
        <w:t xml:space="preserve"> slouží k registraci VÚ pro</w:t>
      </w:r>
      <w:r w:rsidR="00107CAC">
        <w:t xml:space="preserve"> </w:t>
      </w:r>
      <w:r w:rsidRPr="00107CAC" w:rsidR="00107CAC">
        <w:t xml:space="preserve">pořízení dat DTM ČR mezi jednotlivými kraji a správci vymezených území (SVÚ – SŽ a ŘSD) </w:t>
      </w:r>
      <w:r w:rsidR="00661A83">
        <w:t>tak</w:t>
      </w:r>
      <w:r w:rsidRPr="00107CAC" w:rsidR="00107CAC">
        <w:t>, že SVÚ předají krajům hranice Vymezeného území (VÚ), ve kterých budou pořizovat data SVÚ, a naopak je nebudou pořizovat kraje a dále, že tato hranice bude sloužit jako vymezení území</w:t>
      </w:r>
      <w:r w:rsidR="00661A83">
        <w:t>.</w:t>
      </w:r>
    </w:p>
    <w:p w:rsidR="006651A7" w:rsidP="00B87C60" w:rsidRDefault="004F1972" w14:paraId="0707B829" w14:textId="7089F796">
      <w:pPr>
        <w:jc w:val="both"/>
      </w:pPr>
      <w:r>
        <w:t>P</w:t>
      </w:r>
      <w:r w:rsidR="006651A7">
        <w:t xml:space="preserve">řístup k obrazovce </w:t>
      </w:r>
      <w:r>
        <w:t xml:space="preserve">je umožněn pro uživatele s přiřazenou rolí </w:t>
      </w:r>
      <w:r w:rsidR="00B33345">
        <w:t>administrátor</w:t>
      </w:r>
      <w:r w:rsidR="00BA0C1A">
        <w:t xml:space="preserve">. Výběrem v levém navigačním menu </w:t>
      </w:r>
      <w:r w:rsidRPr="00425D08" w:rsidR="00BA0C1A">
        <w:rPr>
          <w:i/>
          <w:iCs/>
        </w:rPr>
        <w:t>Nastavení</w:t>
      </w:r>
      <w:r w:rsidR="00BA0C1A">
        <w:t xml:space="preserve"> -&gt; </w:t>
      </w:r>
      <w:r w:rsidRPr="00425D08" w:rsidR="00425D08">
        <w:rPr>
          <w:i/>
          <w:iCs/>
        </w:rPr>
        <w:t>Správa SVO</w:t>
      </w:r>
      <w:r w:rsidR="00425D08">
        <w:t xml:space="preserve"> je zobrazena obrazovka </w:t>
      </w:r>
      <w:r w:rsidRPr="00425D08" w:rsidR="00425D08">
        <w:rPr>
          <w:b/>
          <w:bCs/>
        </w:rPr>
        <w:t>Správa SVO</w:t>
      </w:r>
      <w:r w:rsidR="00425D08">
        <w:t xml:space="preserve"> (ISTEM970).</w:t>
      </w:r>
    </w:p>
    <w:p w:rsidR="00661A83" w:rsidP="00445354" w:rsidRDefault="00D875B4" w14:paraId="2B13234B" w14:textId="40B0F9BB">
      <w:r w:rsidRPr="00D875B4">
        <w:rPr>
          <w:noProof/>
        </w:rPr>
        <w:drawing>
          <wp:inline distT="0" distB="0" distL="0" distR="0" wp14:anchorId="60694D34" wp14:editId="6EAB5FFB">
            <wp:extent cx="6443980" cy="3241040"/>
            <wp:effectExtent l="0" t="0" r="0" b="0"/>
            <wp:docPr id="972142376" name="Obrázek 1" descr="Obsah obrázku text, snímek obrazovky, software, počítač&#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42376" name="Obrázek 1" descr="Obsah obrázku text, snímek obrazovky, software, počítač&#10;&#10;Obsah generovaný pomocí AI může být nesprávný."/>
                    <pic:cNvPicPr/>
                  </pic:nvPicPr>
                  <pic:blipFill>
                    <a:blip r:embed="rId35"/>
                    <a:stretch>
                      <a:fillRect/>
                    </a:stretch>
                  </pic:blipFill>
                  <pic:spPr>
                    <a:xfrm>
                      <a:off x="0" y="0"/>
                      <a:ext cx="6443980" cy="3241040"/>
                    </a:xfrm>
                    <a:prstGeom prst="rect">
                      <a:avLst/>
                    </a:prstGeom>
                  </pic:spPr>
                </pic:pic>
              </a:graphicData>
            </a:graphic>
          </wp:inline>
        </w:drawing>
      </w:r>
    </w:p>
    <w:p w:rsidRPr="006B4332" w:rsidR="00D875B4" w:rsidP="00445354" w:rsidRDefault="00D875B4" w14:paraId="6ABC24CC" w14:textId="0939F163">
      <w:pPr>
        <w:rPr>
          <w:i/>
          <w:iCs/>
          <w:sz w:val="16"/>
          <w:szCs w:val="16"/>
        </w:rPr>
      </w:pPr>
      <w:r w:rsidRPr="006B4332">
        <w:rPr>
          <w:i/>
          <w:iCs/>
          <w:sz w:val="16"/>
          <w:szCs w:val="16"/>
        </w:rPr>
        <w:t xml:space="preserve">Ilustrační obrázek </w:t>
      </w:r>
      <w:r w:rsidRPr="006B4332" w:rsidR="006B4332">
        <w:rPr>
          <w:i/>
          <w:iCs/>
          <w:sz w:val="16"/>
          <w:szCs w:val="16"/>
        </w:rPr>
        <w:t>obrazovky ISTEM970</w:t>
      </w:r>
      <w:r w:rsidR="00B0340C">
        <w:rPr>
          <w:i/>
          <w:iCs/>
          <w:sz w:val="16"/>
          <w:szCs w:val="16"/>
        </w:rPr>
        <w:t xml:space="preserve"> s detailem schváleného </w:t>
      </w:r>
      <w:r w:rsidR="004F5FCA">
        <w:rPr>
          <w:i/>
          <w:iCs/>
          <w:sz w:val="16"/>
          <w:szCs w:val="16"/>
        </w:rPr>
        <w:t>záznamu SVO.</w:t>
      </w:r>
    </w:p>
    <w:p w:rsidR="006B4332" w:rsidP="00445354" w:rsidRDefault="006B4332" w14:paraId="7770915F" w14:textId="77777777"/>
    <w:p w:rsidR="006B4332" w:rsidP="00445354" w:rsidRDefault="006A25EF" w14:paraId="106F62B7" w14:textId="13AE659A">
      <w:r>
        <w:t xml:space="preserve">Obrazovka slouží pro vytvoření, editaci a </w:t>
      </w:r>
      <w:r w:rsidR="00B82358">
        <w:t>zneplatnění VÚ.</w:t>
      </w:r>
    </w:p>
    <w:p w:rsidRPr="004F0233" w:rsidR="00B82358" w:rsidP="006651A7" w:rsidRDefault="00B82358" w14:paraId="57246D65" w14:textId="5801BEB4">
      <w:pPr>
        <w:pStyle w:val="Nadpis4"/>
      </w:pPr>
      <w:r w:rsidRPr="004F0233">
        <w:t xml:space="preserve">Vytvoření nového </w:t>
      </w:r>
      <w:r w:rsidR="006651A7">
        <w:t>SVO</w:t>
      </w:r>
    </w:p>
    <w:p w:rsidR="004F0233" w:rsidP="00445354" w:rsidRDefault="004F0233" w14:paraId="6176512B" w14:textId="4E33E6EF">
      <w:r w:rsidRPr="004F0233">
        <w:rPr>
          <w:noProof/>
        </w:rPr>
        <w:drawing>
          <wp:inline distT="0" distB="0" distL="0" distR="0" wp14:anchorId="382F3092" wp14:editId="020AA02B">
            <wp:extent cx="6443980" cy="3216910"/>
            <wp:effectExtent l="0" t="0" r="0" b="2540"/>
            <wp:docPr id="1977608848" name="Obrázek 1" descr="Obsah obrázku text, snímek obrazovky, software, Počítačová iko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08848" name="Obrázek 1" descr="Obsah obrázku text, snímek obrazovky, software, Počítačová ikona&#10;&#10;Obsah generovaný pomocí AI může být nesprávný."/>
                    <pic:cNvPicPr/>
                  </pic:nvPicPr>
                  <pic:blipFill>
                    <a:blip r:embed="rId36"/>
                    <a:stretch>
                      <a:fillRect/>
                    </a:stretch>
                  </pic:blipFill>
                  <pic:spPr>
                    <a:xfrm>
                      <a:off x="0" y="0"/>
                      <a:ext cx="6443980" cy="3216910"/>
                    </a:xfrm>
                    <a:prstGeom prst="rect">
                      <a:avLst/>
                    </a:prstGeom>
                  </pic:spPr>
                </pic:pic>
              </a:graphicData>
            </a:graphic>
          </wp:inline>
        </w:drawing>
      </w:r>
    </w:p>
    <w:p w:rsidRPr="00B0340C" w:rsidR="000159E9" w:rsidP="00445354" w:rsidRDefault="000159E9" w14:paraId="609F5338" w14:textId="43C9F917">
      <w:pPr>
        <w:rPr>
          <w:i/>
          <w:iCs/>
          <w:sz w:val="16"/>
          <w:szCs w:val="16"/>
        </w:rPr>
      </w:pPr>
      <w:r w:rsidRPr="00B0340C">
        <w:rPr>
          <w:i/>
          <w:iCs/>
          <w:sz w:val="16"/>
          <w:szCs w:val="16"/>
        </w:rPr>
        <w:t>Ilustrační obrázek pro vytvoření nového SVO</w:t>
      </w:r>
    </w:p>
    <w:p w:rsidR="00B82358" w:rsidP="00D61EBB" w:rsidRDefault="00B82358" w14:paraId="447D8CB8" w14:textId="1867AE6B">
      <w:pPr>
        <w:pStyle w:val="Odstavecseseznamem"/>
        <w:numPr>
          <w:ilvl w:val="0"/>
          <w:numId w:val="11"/>
        </w:numPr>
      </w:pPr>
      <w:r>
        <w:t xml:space="preserve">Tlačítkem </w:t>
      </w:r>
      <w:r w:rsidRPr="00D61EBB">
        <w:rPr>
          <w:b/>
          <w:bCs/>
        </w:rPr>
        <w:t xml:space="preserve">Vytvořit </w:t>
      </w:r>
      <w:r w:rsidRPr="00D61EBB" w:rsidR="00626686">
        <w:rPr>
          <w:b/>
          <w:bCs/>
        </w:rPr>
        <w:t>území SVO</w:t>
      </w:r>
      <w:r w:rsidR="00626686">
        <w:t xml:space="preserve"> otevřete formulář pro založení nového VÚ.</w:t>
      </w:r>
    </w:p>
    <w:p w:rsidR="00626686" w:rsidP="00D61EBB" w:rsidRDefault="00BD5103" w14:paraId="42650B72" w14:textId="1BDDF053">
      <w:pPr>
        <w:pStyle w:val="Odstavecseseznamem"/>
        <w:numPr>
          <w:ilvl w:val="0"/>
          <w:numId w:val="11"/>
        </w:numPr>
      </w:pPr>
      <w:r>
        <w:t xml:space="preserve">Do pole </w:t>
      </w:r>
      <w:r w:rsidRPr="00D61EBB">
        <w:rPr>
          <w:i/>
          <w:iCs/>
        </w:rPr>
        <w:t>Název</w:t>
      </w:r>
      <w:r>
        <w:t xml:space="preserve"> vložíte název VÚ, pod kterým bude zaregistrován polygon (data se propisují i do DMVS)</w:t>
      </w:r>
      <w:r w:rsidR="003276B5">
        <w:t>.</w:t>
      </w:r>
    </w:p>
    <w:p w:rsidR="003276B5" w:rsidP="00D61EBB" w:rsidRDefault="003276B5" w14:paraId="76868DEB" w14:textId="69604D89">
      <w:pPr>
        <w:pStyle w:val="Odstavecseseznamem"/>
        <w:numPr>
          <w:ilvl w:val="0"/>
          <w:numId w:val="11"/>
        </w:numPr>
      </w:pPr>
      <w:r>
        <w:t xml:space="preserve">Do pole pro vložení geometrie polygonu vložíte soubor </w:t>
      </w:r>
      <w:r w:rsidR="00317BA9">
        <w:t xml:space="preserve">typu </w:t>
      </w:r>
      <w:r w:rsidRPr="003276B5">
        <w:t>GEOJSON</w:t>
      </w:r>
      <w:r>
        <w:t>.</w:t>
      </w:r>
    </w:p>
    <w:p w:rsidR="00317BA9" w:rsidP="00D61EBB" w:rsidRDefault="00317BA9" w14:paraId="165E668D" w14:textId="6D1F5CF8">
      <w:pPr>
        <w:pStyle w:val="Odstavecseseznamem"/>
        <w:numPr>
          <w:ilvl w:val="0"/>
          <w:numId w:val="11"/>
        </w:numPr>
      </w:pPr>
      <w:r>
        <w:t xml:space="preserve">Ve výběrové roletce </w:t>
      </w:r>
      <w:r w:rsidRPr="00D61EBB" w:rsidR="000C213F">
        <w:rPr>
          <w:i/>
          <w:iCs/>
        </w:rPr>
        <w:t>Subjekt</w:t>
      </w:r>
      <w:r w:rsidR="000C213F">
        <w:t xml:space="preserve"> </w:t>
      </w:r>
      <w:r>
        <w:t>vyberete s</w:t>
      </w:r>
      <w:r w:rsidR="00343907">
        <w:t>ubjekt, který je správcem VÚ.</w:t>
      </w:r>
      <w:r>
        <w:t xml:space="preserve"> </w:t>
      </w:r>
    </w:p>
    <w:p w:rsidR="00D61EBB" w:rsidP="00D61EBB" w:rsidRDefault="004F0233" w14:paraId="6F1E8182" w14:textId="77777777">
      <w:pPr>
        <w:pStyle w:val="Odstavecseseznamem"/>
        <w:numPr>
          <w:ilvl w:val="0"/>
          <w:numId w:val="11"/>
        </w:numPr>
      </w:pPr>
      <w:r>
        <w:t xml:space="preserve">Tlačítkem </w:t>
      </w:r>
      <w:r w:rsidRPr="00D61EBB">
        <w:rPr>
          <w:b/>
          <w:bCs/>
        </w:rPr>
        <w:t xml:space="preserve">Uložit </w:t>
      </w:r>
      <w:r>
        <w:t xml:space="preserve">založíte požadavek na registraci nového VÚ. </w:t>
      </w:r>
    </w:p>
    <w:p w:rsidR="00D61EBB" w:rsidP="00D61EBB" w:rsidRDefault="004F0233" w14:paraId="610D3ECB" w14:textId="77777777">
      <w:pPr>
        <w:ind w:left="360"/>
      </w:pPr>
      <w:r>
        <w:t xml:space="preserve">Následně přijde notifikace </w:t>
      </w:r>
      <w:r w:rsidR="00AE69CA">
        <w:t xml:space="preserve">na správce VÚ, který registraci potvrdí, nebo zamítne. </w:t>
      </w:r>
      <w:r w:rsidR="00ED6055">
        <w:t xml:space="preserve">Než je požadavek schválen, tak má záznam </w:t>
      </w:r>
      <w:r w:rsidR="00D61EBB">
        <w:t>stav – Čeká</w:t>
      </w:r>
      <w:r w:rsidRPr="00D61EBB" w:rsidR="00ED6055">
        <w:rPr>
          <w:i/>
          <w:iCs/>
        </w:rPr>
        <w:t xml:space="preserve"> na schválení</w:t>
      </w:r>
      <w:r w:rsidR="00ED6055">
        <w:t xml:space="preserve">. </w:t>
      </w:r>
      <w:r w:rsidR="00AE69CA">
        <w:t xml:space="preserve">Po schválení </w:t>
      </w:r>
      <w:r w:rsidR="00ED6055">
        <w:t xml:space="preserve">se pak změní stav záznamu </w:t>
      </w:r>
      <w:r w:rsidR="00FA1CFA">
        <w:t xml:space="preserve">na </w:t>
      </w:r>
      <w:r w:rsidRPr="00D61EBB" w:rsidR="00FA1CFA">
        <w:rPr>
          <w:i/>
          <w:iCs/>
        </w:rPr>
        <w:t>Schváleno</w:t>
      </w:r>
      <w:r w:rsidR="00FA1CFA">
        <w:t xml:space="preserve">. </w:t>
      </w:r>
    </w:p>
    <w:p w:rsidR="004F0233" w:rsidP="00D61EBB" w:rsidRDefault="00FA1CFA" w14:paraId="4EE5C357" w14:textId="4A881151">
      <w:pPr>
        <w:ind w:left="360"/>
      </w:pPr>
      <w:r>
        <w:t xml:space="preserve">Schválené záznamy mají defaultně nastavenou </w:t>
      </w:r>
      <w:r w:rsidRPr="00D61EBB" w:rsidR="00182F44">
        <w:rPr>
          <w:i/>
          <w:iCs/>
        </w:rPr>
        <w:t>P</w:t>
      </w:r>
      <w:r w:rsidRPr="00D61EBB">
        <w:rPr>
          <w:i/>
          <w:iCs/>
        </w:rPr>
        <w:t xml:space="preserve">latnost </w:t>
      </w:r>
      <w:r w:rsidRPr="00D61EBB" w:rsidR="0062148F">
        <w:rPr>
          <w:i/>
          <w:iCs/>
        </w:rPr>
        <w:t>od</w:t>
      </w:r>
      <w:r w:rsidR="0062148F">
        <w:t xml:space="preserve"> na datum odeslání žádosti na registraci a </w:t>
      </w:r>
      <w:r w:rsidR="00182F44">
        <w:t xml:space="preserve">datum </w:t>
      </w:r>
      <w:r w:rsidRPr="00D61EBB" w:rsidR="00182F44">
        <w:rPr>
          <w:i/>
          <w:iCs/>
        </w:rPr>
        <w:t>Platnost do</w:t>
      </w:r>
      <w:r w:rsidR="00182F44">
        <w:t xml:space="preserve"> </w:t>
      </w:r>
      <w:r>
        <w:t xml:space="preserve">na </w:t>
      </w:r>
      <w:r w:rsidRPr="00D61EBB">
        <w:rPr>
          <w:i/>
          <w:iCs/>
        </w:rPr>
        <w:t>Neomezeno</w:t>
      </w:r>
      <w:r>
        <w:t>.</w:t>
      </w:r>
    </w:p>
    <w:p w:rsidR="00182F44" w:rsidP="00445354" w:rsidRDefault="00182F44" w14:paraId="61FE8B60" w14:textId="77777777"/>
    <w:p w:rsidRPr="000C213F" w:rsidR="00182F44" w:rsidP="006651A7" w:rsidRDefault="000C213F" w14:paraId="15A23CCA" w14:textId="378E8016">
      <w:pPr>
        <w:pStyle w:val="Nadpis4"/>
      </w:pPr>
      <w:r w:rsidRPr="000C213F">
        <w:t>Editace polygonu SVO</w:t>
      </w:r>
    </w:p>
    <w:p w:rsidR="000C213F" w:rsidP="00445354" w:rsidRDefault="000159E9" w14:paraId="2929EB35" w14:textId="7737B4D7">
      <w:r w:rsidRPr="000159E9">
        <w:rPr>
          <w:noProof/>
        </w:rPr>
        <w:drawing>
          <wp:inline distT="0" distB="0" distL="0" distR="0" wp14:anchorId="2F21A6E0" wp14:editId="4F772A5B">
            <wp:extent cx="2533650" cy="1224348"/>
            <wp:effectExtent l="0" t="0" r="0" b="0"/>
            <wp:docPr id="993829782" name="Obrázek 1" descr="Obsah obrázku text, snímek obrazovky, Písmo, čís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29782" name="Obrázek 1" descr="Obsah obrázku text, snímek obrazovky, Písmo, číslo&#10;&#10;Obsah generovaný pomocí AI může být nesprávný."/>
                    <pic:cNvPicPr/>
                  </pic:nvPicPr>
                  <pic:blipFill>
                    <a:blip r:embed="rId37"/>
                    <a:stretch>
                      <a:fillRect/>
                    </a:stretch>
                  </pic:blipFill>
                  <pic:spPr>
                    <a:xfrm>
                      <a:off x="0" y="0"/>
                      <a:ext cx="2557120" cy="1235690"/>
                    </a:xfrm>
                    <a:prstGeom prst="rect">
                      <a:avLst/>
                    </a:prstGeom>
                  </pic:spPr>
                </pic:pic>
              </a:graphicData>
            </a:graphic>
          </wp:inline>
        </w:drawing>
      </w:r>
    </w:p>
    <w:p w:rsidR="004F5FCA" w:rsidP="00445354" w:rsidRDefault="004F5FCA" w14:paraId="15DF79B4" w14:textId="7B22C940">
      <w:r>
        <w:t xml:space="preserve">U schválených </w:t>
      </w:r>
      <w:r w:rsidR="004D7877">
        <w:t xml:space="preserve">záznamů </w:t>
      </w:r>
      <w:r>
        <w:t xml:space="preserve">SVO lze provést editaci </w:t>
      </w:r>
      <w:r w:rsidR="004D7877">
        <w:t>geometrie polygonu.</w:t>
      </w:r>
    </w:p>
    <w:p w:rsidR="004D7877" w:rsidP="00932A12" w:rsidRDefault="004D7877" w14:paraId="210D18E8" w14:textId="7E10B652">
      <w:pPr>
        <w:pStyle w:val="Odstavecseseznamem"/>
        <w:numPr>
          <w:ilvl w:val="0"/>
          <w:numId w:val="11"/>
        </w:numPr>
      </w:pPr>
      <w:r>
        <w:t xml:space="preserve">Přes </w:t>
      </w:r>
      <w:proofErr w:type="spellStart"/>
      <w:r>
        <w:t>treedot</w:t>
      </w:r>
      <w:proofErr w:type="spellEnd"/>
      <w:r>
        <w:t xml:space="preserve"> menu zobrazit </w:t>
      </w:r>
      <w:r w:rsidR="00026096">
        <w:t xml:space="preserve">kontextové menu a vybrat položku </w:t>
      </w:r>
      <w:r w:rsidRPr="00932A12" w:rsidR="00026096">
        <w:rPr>
          <w:i/>
          <w:iCs/>
        </w:rPr>
        <w:t>Editovat</w:t>
      </w:r>
      <w:r w:rsidR="00026096">
        <w:t>.</w:t>
      </w:r>
    </w:p>
    <w:p w:rsidR="007362B0" w:rsidP="00932A12" w:rsidRDefault="00C26094" w14:paraId="36C57613" w14:textId="0FFFC249">
      <w:pPr>
        <w:pStyle w:val="Odstavecseseznamem"/>
        <w:numPr>
          <w:ilvl w:val="0"/>
          <w:numId w:val="11"/>
        </w:numPr>
      </w:pPr>
      <w:r>
        <w:t xml:space="preserve">Aplikace umožňuje editaci i </w:t>
      </w:r>
      <w:r w:rsidRPr="00932A12">
        <w:rPr>
          <w:i/>
          <w:iCs/>
        </w:rPr>
        <w:t>Názvu</w:t>
      </w:r>
      <w:r>
        <w:t xml:space="preserve"> a </w:t>
      </w:r>
      <w:r w:rsidRPr="00932A12">
        <w:rPr>
          <w:i/>
          <w:iCs/>
        </w:rPr>
        <w:t>Subjektu</w:t>
      </w:r>
      <w:r>
        <w:t>, nicméně t</w:t>
      </w:r>
      <w:r w:rsidR="00F22C51">
        <w:t xml:space="preserve">yto položky jsou metodicky zakázané editovat. DMVS ještě není připravena na </w:t>
      </w:r>
      <w:r w:rsidR="00AA5123">
        <w:t>aktualizaci těchto položek (platnost informace k 06/2025).</w:t>
      </w:r>
    </w:p>
    <w:p w:rsidR="00932A12" w:rsidP="00932A12" w:rsidRDefault="00932A12" w14:paraId="1A37B7AE" w14:textId="34EEAE0D">
      <w:pPr>
        <w:pStyle w:val="Odstavecseseznamem"/>
        <w:numPr>
          <w:ilvl w:val="0"/>
          <w:numId w:val="11"/>
        </w:numPr>
      </w:pPr>
      <w:r>
        <w:t xml:space="preserve">Do pole pro vložení geometrie polygonu vložíte soubor typu </w:t>
      </w:r>
      <w:r w:rsidRPr="003276B5">
        <w:t>GEOJSON</w:t>
      </w:r>
      <w:r>
        <w:t>.</w:t>
      </w:r>
    </w:p>
    <w:p w:rsidR="00D61EBB" w:rsidP="00932A12" w:rsidRDefault="00D61EBB" w14:paraId="122E067D" w14:textId="48FD49E3">
      <w:pPr>
        <w:pStyle w:val="Odstavecseseznamem"/>
        <w:numPr>
          <w:ilvl w:val="0"/>
          <w:numId w:val="11"/>
        </w:numPr>
      </w:pPr>
      <w:r>
        <w:t xml:space="preserve">Tlačítkem </w:t>
      </w:r>
      <w:r w:rsidRPr="00D61EBB">
        <w:rPr>
          <w:b/>
          <w:bCs/>
        </w:rPr>
        <w:t xml:space="preserve">Uložit </w:t>
      </w:r>
      <w:r>
        <w:t>odešlete požadavek na aktualizaci VÚ.</w:t>
      </w:r>
    </w:p>
    <w:p w:rsidR="001309C0" w:rsidP="00445354" w:rsidRDefault="00746861" w14:paraId="193C2DC0" w14:textId="772ED3D5">
      <w:r>
        <w:t xml:space="preserve">Následně přijde notifikace na správce VÚ, který aktualizaci potvrdí, nebo zamítne. </w:t>
      </w:r>
      <w:r w:rsidR="001309C0">
        <w:t>V seznamu SVO je pak založen nový záznam SVO</w:t>
      </w:r>
      <w:r w:rsidR="0079767B">
        <w:t>, který čeká na schválení</w:t>
      </w:r>
      <w:r w:rsidR="001309C0">
        <w:t xml:space="preserve">. Po schválení se editovaný záznam </w:t>
      </w:r>
      <w:r w:rsidR="0079767B">
        <w:t xml:space="preserve">označí stavem </w:t>
      </w:r>
      <w:r w:rsidRPr="002C01B0" w:rsidR="0079767B">
        <w:rPr>
          <w:i/>
          <w:iCs/>
        </w:rPr>
        <w:t>Zneplatněno</w:t>
      </w:r>
      <w:r w:rsidR="00446EE3">
        <w:t xml:space="preserve"> a datum platnosti je nastaven na datum, kdy bylo provedeno schválení aktualizace polygonu</w:t>
      </w:r>
      <w:r w:rsidR="0079767B">
        <w:t>.</w:t>
      </w:r>
    </w:p>
    <w:p w:rsidR="00AA5123" w:rsidP="00445354" w:rsidRDefault="00746861" w14:paraId="242087D2" w14:textId="499CA393">
      <w:r>
        <w:t xml:space="preserve">Schválené záznamy mají defaultně nastavenou </w:t>
      </w:r>
      <w:r w:rsidRPr="00D61EBB">
        <w:rPr>
          <w:i/>
          <w:iCs/>
        </w:rPr>
        <w:t>Platnost od</w:t>
      </w:r>
      <w:r>
        <w:t xml:space="preserve"> na datum odeslání žádosti na registraci a datum </w:t>
      </w:r>
      <w:r w:rsidRPr="00D61EBB">
        <w:rPr>
          <w:i/>
          <w:iCs/>
        </w:rPr>
        <w:t>Platnost do</w:t>
      </w:r>
      <w:r>
        <w:t xml:space="preserve"> na </w:t>
      </w:r>
      <w:r w:rsidRPr="00D61EBB">
        <w:rPr>
          <w:i/>
          <w:iCs/>
        </w:rPr>
        <w:t>Neomezeno</w:t>
      </w:r>
    </w:p>
    <w:p w:rsidR="00F22C51" w:rsidP="00445354" w:rsidRDefault="00F22C51" w14:paraId="6AB81C28" w14:textId="77777777"/>
    <w:p w:rsidRPr="009F45D5" w:rsidR="00B73537" w:rsidP="006651A7" w:rsidRDefault="00B73537" w14:paraId="442C948A" w14:textId="5C816B21">
      <w:pPr>
        <w:pStyle w:val="Nadpis4"/>
      </w:pPr>
      <w:r w:rsidRPr="009F45D5">
        <w:t>Ukončení záznamu SVO</w:t>
      </w:r>
    </w:p>
    <w:p w:rsidR="009F45D5" w:rsidP="00445354" w:rsidRDefault="009F45D5" w14:paraId="51BF1F3A" w14:textId="17C66C39">
      <w:r w:rsidRPr="009F45D5">
        <w:rPr>
          <w:noProof/>
        </w:rPr>
        <w:drawing>
          <wp:inline distT="0" distB="0" distL="0" distR="0" wp14:anchorId="32328413" wp14:editId="387CBBB0">
            <wp:extent cx="3784600" cy="771241"/>
            <wp:effectExtent l="0" t="0" r="6350" b="0"/>
            <wp:docPr id="2080796507" name="Obrázek 1" descr="Obsah obrázku text, Písmo, snímek obrazovky, algebr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96507" name="Obrázek 1" descr="Obsah obrázku text, Písmo, snímek obrazovky, algebra&#10;&#10;Obsah generovaný pomocí AI může být nesprávný."/>
                    <pic:cNvPicPr/>
                  </pic:nvPicPr>
                  <pic:blipFill>
                    <a:blip r:embed="rId38"/>
                    <a:stretch>
                      <a:fillRect/>
                    </a:stretch>
                  </pic:blipFill>
                  <pic:spPr>
                    <a:xfrm>
                      <a:off x="0" y="0"/>
                      <a:ext cx="3818499" cy="778149"/>
                    </a:xfrm>
                    <a:prstGeom prst="rect">
                      <a:avLst/>
                    </a:prstGeom>
                  </pic:spPr>
                </pic:pic>
              </a:graphicData>
            </a:graphic>
          </wp:inline>
        </w:drawing>
      </w:r>
    </w:p>
    <w:p w:rsidR="009F45D5" w:rsidP="00B73537" w:rsidRDefault="00B73537" w14:paraId="2C5E4B60" w14:textId="52504E26">
      <w:r>
        <w:t>U schválených záznamů SVO lze provést ukončení platnosti geometrie polygonu.</w:t>
      </w:r>
    </w:p>
    <w:p w:rsidR="00B73537" w:rsidP="00B73537" w:rsidRDefault="00B73537" w14:paraId="095EBF05" w14:textId="1AE0BF1F">
      <w:pPr>
        <w:pStyle w:val="Odstavecseseznamem"/>
        <w:numPr>
          <w:ilvl w:val="0"/>
          <w:numId w:val="11"/>
        </w:numPr>
      </w:pPr>
      <w:r>
        <w:t xml:space="preserve">Přes </w:t>
      </w:r>
      <w:proofErr w:type="spellStart"/>
      <w:r>
        <w:t>treedot</w:t>
      </w:r>
      <w:proofErr w:type="spellEnd"/>
      <w:r>
        <w:t xml:space="preserve"> menu zobrazit kontextové menu a vybrat položku </w:t>
      </w:r>
      <w:r>
        <w:rPr>
          <w:i/>
          <w:iCs/>
        </w:rPr>
        <w:t>Ukončit platnost</w:t>
      </w:r>
      <w:r>
        <w:t>.</w:t>
      </w:r>
    </w:p>
    <w:p w:rsidR="009B5985" w:rsidP="00B73537" w:rsidRDefault="006D7630" w14:paraId="774C97AD" w14:textId="77777777">
      <w:pPr>
        <w:pStyle w:val="Odstavecseseznamem"/>
        <w:numPr>
          <w:ilvl w:val="0"/>
          <w:numId w:val="11"/>
        </w:numPr>
      </w:pPr>
      <w:r>
        <w:t>Na zobrazeném potvrzovacím dotazu pak lze potvrdit ukončení platnosti</w:t>
      </w:r>
      <w:r w:rsidR="009B5985">
        <w:t>.</w:t>
      </w:r>
    </w:p>
    <w:p w:rsidR="002C01B0" w:rsidP="009B5985" w:rsidRDefault="009B5985" w14:paraId="5BF3F408" w14:textId="77777777">
      <w:r>
        <w:t xml:space="preserve">Platnost záznamu se provádí </w:t>
      </w:r>
      <w:r w:rsidR="00EF2652">
        <w:t>ihned a datum platnosti do se nastaví na den, kdy bylo provedeno ukončení platnosti</w:t>
      </w:r>
      <w:r w:rsidR="002C01B0">
        <w:t>.</w:t>
      </w:r>
    </w:p>
    <w:p w:rsidR="006D7630" w:rsidP="009B5985" w:rsidRDefault="002C01B0" w14:paraId="0B9606A0" w14:textId="132A5C06">
      <w:r>
        <w:t xml:space="preserve">Po ukončení platnosti se záznam označí stavem </w:t>
      </w:r>
      <w:r w:rsidRPr="002C01B0">
        <w:rPr>
          <w:i/>
          <w:iCs/>
        </w:rPr>
        <w:t>Zneplatněno</w:t>
      </w:r>
      <w:r>
        <w:rPr>
          <w:i/>
          <w:iCs/>
        </w:rPr>
        <w:t>.</w:t>
      </w:r>
      <w:r w:rsidR="006D7630">
        <w:t xml:space="preserve"> </w:t>
      </w:r>
    </w:p>
    <w:p w:rsidR="00B73537" w:rsidP="00445354" w:rsidRDefault="00B73537" w14:paraId="1B8EA895" w14:textId="77777777"/>
    <w:p w:rsidR="00107CAC" w:rsidP="00445354" w:rsidRDefault="00107CAC" w14:paraId="23F26F24" w14:textId="77777777"/>
    <w:p w:rsidRPr="00445354" w:rsidR="00107CAC" w:rsidP="00445354" w:rsidRDefault="00107CAC" w14:paraId="2BF79A0E" w14:textId="77777777"/>
    <w:p w:rsidR="7FCC9F33" w:rsidP="001A5E38" w:rsidRDefault="7FCC9F33" w14:paraId="3C272115" w14:textId="136B2F18">
      <w:pPr>
        <w:pStyle w:val="Nadpis3"/>
      </w:pPr>
      <w:bookmarkStart w:name="_Toc202438870" w:id="15"/>
      <w:r>
        <w:t>Reporty a statistiky</w:t>
      </w:r>
      <w:bookmarkEnd w:id="15"/>
    </w:p>
    <w:p w:rsidR="0065685E" w:rsidP="00510C13" w:rsidRDefault="0065685E" w14:paraId="30C50D26" w14:textId="77777777">
      <w:pPr>
        <w:spacing w:line="276" w:lineRule="auto"/>
        <w:jc w:val="both"/>
      </w:pPr>
      <w:r w:rsidRPr="183911A0">
        <w:t xml:space="preserve">Statistiky nabízí několik pohledů / </w:t>
      </w:r>
      <w:proofErr w:type="spellStart"/>
      <w:r w:rsidRPr="183911A0">
        <w:t>dahsboardů</w:t>
      </w:r>
      <w:proofErr w:type="spellEnd"/>
      <w:r w:rsidRPr="183911A0">
        <w:t>:</w:t>
      </w:r>
    </w:p>
    <w:p w:rsidR="0065685E" w:rsidP="00D80C39" w:rsidRDefault="0065685E" w14:paraId="0E501138" w14:textId="46B0FA58">
      <w:pPr>
        <w:pStyle w:val="Odstavecseseznamem"/>
        <w:numPr>
          <w:ilvl w:val="0"/>
          <w:numId w:val="11"/>
        </w:numPr>
        <w:jc w:val="both"/>
      </w:pPr>
      <w:r>
        <w:t>Výkon editorů (mapa + dashboard)</w:t>
      </w:r>
    </w:p>
    <w:p w:rsidR="0065685E" w:rsidP="00D80C39" w:rsidRDefault="0065685E" w14:paraId="03128821" w14:textId="6074E08B">
      <w:pPr>
        <w:pStyle w:val="Odstavecseseznamem"/>
        <w:numPr>
          <w:ilvl w:val="0"/>
          <w:numId w:val="11"/>
        </w:numPr>
        <w:jc w:val="both"/>
      </w:pPr>
      <w:r>
        <w:t>Aktualizační podklady (mapa + dashboard)</w:t>
      </w:r>
    </w:p>
    <w:p w:rsidR="0065685E" w:rsidP="00D80C39" w:rsidRDefault="0065685E" w14:paraId="5589CD25" w14:textId="10A2EB3D">
      <w:pPr>
        <w:pStyle w:val="Odstavecseseznamem"/>
        <w:numPr>
          <w:ilvl w:val="0"/>
          <w:numId w:val="11"/>
        </w:numPr>
        <w:jc w:val="both"/>
      </w:pPr>
      <w:r>
        <w:t>Webové služby (dashboard)</w:t>
      </w:r>
    </w:p>
    <w:p w:rsidR="001E19DA" w:rsidP="00D80C39" w:rsidRDefault="001E19DA" w14:paraId="072B8C6F" w14:textId="5FE18094">
      <w:pPr>
        <w:pStyle w:val="Odstavecseseznamem"/>
        <w:numPr>
          <w:ilvl w:val="0"/>
          <w:numId w:val="11"/>
        </w:numPr>
        <w:jc w:val="both"/>
      </w:pPr>
      <w:r>
        <w:t>Exporty (dashboard)</w:t>
      </w:r>
    </w:p>
    <w:p w:rsidR="001E19DA" w:rsidP="00D80C39" w:rsidRDefault="001E19DA" w14:paraId="336DCE24" w14:textId="2D6353A7">
      <w:pPr>
        <w:pStyle w:val="Odstavecseseznamem"/>
        <w:numPr>
          <w:ilvl w:val="0"/>
          <w:numId w:val="11"/>
        </w:numPr>
        <w:jc w:val="both"/>
      </w:pPr>
      <w:proofErr w:type="spellStart"/>
      <w:r w:rsidRPr="183911A0">
        <w:t>OpenData</w:t>
      </w:r>
      <w:proofErr w:type="spellEnd"/>
      <w:r w:rsidRPr="183911A0">
        <w:t xml:space="preserve"> (dashboard)</w:t>
      </w:r>
    </w:p>
    <w:p w:rsidR="0065685E" w:rsidP="00510C13" w:rsidRDefault="0065685E" w14:paraId="1FFBCEAE" w14:textId="77777777">
      <w:pPr>
        <w:spacing w:line="276" w:lineRule="auto"/>
        <w:jc w:val="both"/>
      </w:pPr>
    </w:p>
    <w:p w:rsidR="0065685E" w:rsidP="00510C13" w:rsidRDefault="0065685E" w14:paraId="4A8C78C4" w14:textId="1C8A719B">
      <w:pPr>
        <w:spacing w:line="276" w:lineRule="auto"/>
        <w:jc w:val="both"/>
      </w:pPr>
      <w:r w:rsidRPr="183911A0">
        <w:t xml:space="preserve">Generování výstupních tiskových sestav </w:t>
      </w:r>
      <w:r w:rsidRPr="183911A0" w:rsidR="00510C13">
        <w:t>–</w:t>
      </w:r>
      <w:r w:rsidRPr="183911A0" w:rsidR="00B537FA">
        <w:rPr>
          <w:rFonts w:eastAsia="Arial"/>
        </w:rPr>
        <w:t xml:space="preserve"> každém dashboardu v </w:t>
      </w:r>
      <w:r w:rsidRPr="183911A0">
        <w:rPr>
          <w:rFonts w:eastAsia="Arial"/>
        </w:rPr>
        <w:t xml:space="preserve">dolní části panelu </w:t>
      </w:r>
      <w:r w:rsidRPr="183911A0" w:rsidR="00B537FA">
        <w:rPr>
          <w:rFonts w:eastAsia="Arial"/>
        </w:rPr>
        <w:t xml:space="preserve">se nachází </w:t>
      </w:r>
      <w:r w:rsidRPr="183911A0">
        <w:rPr>
          <w:rFonts w:eastAsia="Arial"/>
        </w:rPr>
        <w:t xml:space="preserve">sekce pro generování reportů. Na základě zvoleného reportu a nastavených filtrů, které se přejímají z grafů označených ikonkou </w:t>
      </w:r>
      <w:r>
        <w:rPr>
          <w:noProof/>
        </w:rPr>
        <w:drawing>
          <wp:inline distT="0" distB="0" distL="0" distR="0" wp14:anchorId="044A12D3" wp14:editId="17DD3EC6">
            <wp:extent cx="174171" cy="180622"/>
            <wp:effectExtent l="0" t="0" r="0" b="0"/>
            <wp:docPr id="24344419" name="Picture 2434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4419"/>
                    <pic:cNvPicPr/>
                  </pic:nvPicPr>
                  <pic:blipFill>
                    <a:blip r:embed="rId39">
                      <a:extLst>
                        <a:ext uri="{28A0092B-C50C-407E-A947-70E740481C1C}">
                          <a14:useLocalDpi xmlns:a14="http://schemas.microsoft.com/office/drawing/2010/main" val="0"/>
                        </a:ext>
                      </a:extLst>
                    </a:blip>
                    <a:stretch>
                      <a:fillRect/>
                    </a:stretch>
                  </pic:blipFill>
                  <pic:spPr>
                    <a:xfrm>
                      <a:off x="0" y="0"/>
                      <a:ext cx="174171" cy="180622"/>
                    </a:xfrm>
                    <a:prstGeom prst="rect">
                      <a:avLst/>
                    </a:prstGeom>
                  </pic:spPr>
                </pic:pic>
              </a:graphicData>
            </a:graphic>
          </wp:inline>
        </w:drawing>
      </w:r>
      <w:r w:rsidRPr="183911A0">
        <w:rPr>
          <w:rFonts w:eastAsia="Arial"/>
        </w:rPr>
        <w:t>, se kliknutím na tlačítko STÁHNOUT vygeneruje report</w:t>
      </w:r>
      <w:r w:rsidRPr="183911A0">
        <w:t xml:space="preserve"> ve formátu pdf</w:t>
      </w:r>
      <w:r w:rsidRPr="183911A0">
        <w:rPr>
          <w:rFonts w:eastAsia="Arial"/>
        </w:rPr>
        <w:t>, který je následně nabídnut ke stažení.</w:t>
      </w:r>
    </w:p>
    <w:p w:rsidR="0065685E" w:rsidP="54CC37C6" w:rsidRDefault="0065685E" w14:paraId="2855F0D1" w14:textId="0A01DB63"/>
    <w:p w:rsidR="6AE6ED80" w:rsidP="6AE6ED80" w:rsidRDefault="6AE6ED80" w14:paraId="4F3420BA" w14:textId="7A675FCB"/>
    <w:p w:rsidR="5D0D04A6" w:rsidP="00510C13" w:rsidRDefault="0086284F" w14:paraId="5E7D83F9" w14:textId="71EB0EBD">
      <w:pPr>
        <w:pStyle w:val="Nadpis4"/>
        <w:spacing w:after="240"/>
        <w:rPr>
          <w:lang w:eastAsia="en-US"/>
        </w:rPr>
      </w:pPr>
      <w:r>
        <w:t>Výkon editorů</w:t>
      </w:r>
    </w:p>
    <w:p w:rsidR="033CFCC9" w:rsidP="00510C13" w:rsidRDefault="00B537FA" w14:paraId="51096DEA" w14:textId="349212E5">
      <w:pPr>
        <w:spacing w:line="276" w:lineRule="auto"/>
        <w:jc w:val="both"/>
        <w:rPr>
          <w:rFonts w:eastAsia="Arial"/>
        </w:rPr>
      </w:pPr>
      <w:r>
        <w:rPr>
          <w:rFonts w:eastAsia="Arial"/>
        </w:rPr>
        <w:t xml:space="preserve">Jedná se pohled editora/ů a jejich </w:t>
      </w:r>
      <w:r w:rsidR="007D7AB6">
        <w:rPr>
          <w:rFonts w:eastAsia="Arial"/>
        </w:rPr>
        <w:t>statistik zapracování řízení</w:t>
      </w:r>
      <w:r>
        <w:rPr>
          <w:rFonts w:eastAsia="Arial"/>
        </w:rPr>
        <w:t>.</w:t>
      </w:r>
    </w:p>
    <w:p w:rsidR="00510C13" w:rsidP="00510C13" w:rsidRDefault="00510C13" w14:paraId="586926B5" w14:textId="77777777">
      <w:pPr>
        <w:spacing w:line="276" w:lineRule="auto"/>
        <w:jc w:val="both"/>
      </w:pPr>
    </w:p>
    <w:p w:rsidR="71AB8E48" w:rsidP="00B537FA" w:rsidRDefault="00E07E3D" w14:paraId="66B1C6CE" w14:textId="063BA04F">
      <w:pPr>
        <w:jc w:val="center"/>
      </w:pPr>
    </w:p>
    <w:p w:rsidR="00B537FA" w:rsidP="00B537FA" w:rsidRDefault="00B537FA" w14:paraId="123DA063" w14:textId="55C5A5ED">
      <w:pPr>
        <w:jc w:val="center"/>
      </w:pPr>
      <w:r>
        <w:t xml:space="preserve">Obr.: </w:t>
      </w:r>
      <w:r w:rsidRPr="00E07E3D">
        <w:t>statistika výkonu editorů</w:t>
      </w:r>
    </w:p>
    <w:p w:rsidR="2EF0CEDE" w:rsidP="72D3CE66" w:rsidRDefault="2EF0CEDE" w14:paraId="1D3A322D" w14:textId="1AC9CBE5">
      <w:pPr>
        <w:spacing w:before="480" w:after="480"/>
      </w:pPr>
    </w:p>
    <w:p w:rsidRPr="00E37D42" w:rsidR="2EF0CEDE" w:rsidP="00E37D42" w:rsidRDefault="00B537FA" w14:paraId="3DBD3E13" w14:textId="78E41794">
      <w:pPr>
        <w:rPr>
          <w:rFonts w:eastAsia="Arial"/>
          <w:b/>
          <w:bCs/>
        </w:rPr>
      </w:pPr>
      <w:r w:rsidRPr="00E37D42">
        <w:rPr>
          <w:rFonts w:eastAsia="Arial"/>
          <w:b/>
          <w:bCs/>
        </w:rPr>
        <w:t xml:space="preserve">Výstupy jsou </w:t>
      </w:r>
      <w:r w:rsidRPr="00E37D42" w:rsidR="2EF0CEDE">
        <w:rPr>
          <w:rFonts w:eastAsia="Arial"/>
          <w:b/>
          <w:bCs/>
        </w:rPr>
        <w:t>rozdělen</w:t>
      </w:r>
      <w:r w:rsidRPr="00E37D42">
        <w:rPr>
          <w:rFonts w:eastAsia="Arial"/>
          <w:b/>
          <w:bCs/>
        </w:rPr>
        <w:t>y</w:t>
      </w:r>
      <w:r w:rsidRPr="00E37D42" w:rsidR="2EF0CEDE">
        <w:rPr>
          <w:rFonts w:eastAsia="Arial"/>
          <w:b/>
          <w:bCs/>
        </w:rPr>
        <w:t xml:space="preserve"> do dvou základních </w:t>
      </w:r>
      <w:r w:rsidRPr="00E37D42">
        <w:rPr>
          <w:rFonts w:eastAsia="Arial"/>
          <w:b/>
          <w:bCs/>
        </w:rPr>
        <w:t>částí</w:t>
      </w:r>
      <w:r w:rsidRPr="00E37D42" w:rsidR="2EF0CEDE">
        <w:rPr>
          <w:rFonts w:eastAsia="Arial"/>
          <w:b/>
          <w:bCs/>
        </w:rPr>
        <w:t>:</w:t>
      </w:r>
    </w:p>
    <w:p w:rsidRPr="00B537FA" w:rsidR="00B537FA" w:rsidP="00B537FA" w:rsidRDefault="00B537FA" w14:paraId="258528C6" w14:textId="77777777">
      <w:pPr>
        <w:rPr>
          <w:rFonts w:eastAsia="Arial"/>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6A0" w:firstRow="1" w:lastRow="0" w:firstColumn="1" w:lastColumn="0" w:noHBand="1" w:noVBand="1"/>
      </w:tblPr>
      <w:tblGrid>
        <w:gridCol w:w="5070"/>
        <w:gridCol w:w="5070"/>
      </w:tblGrid>
      <w:tr w:rsidR="72D3CE66" w:rsidTr="00B537FA" w14:paraId="1712B87E" w14:textId="77777777">
        <w:trPr>
          <w:trHeight w:val="300"/>
        </w:trPr>
        <w:tc>
          <w:tcPr>
            <w:tcW w:w="5070" w:type="dxa"/>
            <w:shd w:val="clear" w:color="auto" w:fill="DBE5F1" w:themeFill="accent1" w:themeFillTint="33"/>
            <w:vAlign w:val="center"/>
          </w:tcPr>
          <w:p w:rsidR="72D3CE66" w:rsidP="00B537FA" w:rsidRDefault="72D3CE66" w14:paraId="5C87A411" w14:textId="34227372">
            <w:r w:rsidRPr="46B270BF">
              <w:t>Část</w:t>
            </w:r>
          </w:p>
        </w:tc>
        <w:tc>
          <w:tcPr>
            <w:tcW w:w="5070" w:type="dxa"/>
            <w:shd w:val="clear" w:color="auto" w:fill="DBE5F1" w:themeFill="accent1" w:themeFillTint="33"/>
            <w:vAlign w:val="center"/>
          </w:tcPr>
          <w:p w:rsidR="72D3CE66" w:rsidP="00B537FA" w:rsidRDefault="72D3CE66" w14:paraId="66FBC026" w14:textId="1B6BC192">
            <w:r w:rsidRPr="46B270BF">
              <w:t>Popis</w:t>
            </w:r>
          </w:p>
        </w:tc>
      </w:tr>
      <w:tr w:rsidR="72D3CE66" w:rsidTr="00B537FA" w14:paraId="662490B2" w14:textId="77777777">
        <w:trPr>
          <w:trHeight w:val="300"/>
        </w:trPr>
        <w:tc>
          <w:tcPr>
            <w:tcW w:w="5070" w:type="dxa"/>
            <w:vAlign w:val="center"/>
          </w:tcPr>
          <w:p w:rsidRPr="00B537FA" w:rsidR="72D3CE66" w:rsidP="72D3CE66" w:rsidRDefault="72D3CE66" w14:paraId="1EF59089" w14:textId="6093F6D7">
            <w:pPr>
              <w:rPr>
                <w:i/>
                <w:iCs/>
              </w:rPr>
            </w:pPr>
            <w:r w:rsidRPr="00B537FA">
              <w:rPr>
                <w:i/>
                <w:iCs/>
              </w:rPr>
              <w:t>Mapa</w:t>
            </w:r>
          </w:p>
        </w:tc>
        <w:tc>
          <w:tcPr>
            <w:tcW w:w="5070" w:type="dxa"/>
            <w:vAlign w:val="center"/>
          </w:tcPr>
          <w:p w:rsidRPr="00B537FA" w:rsidR="72D3CE66" w:rsidP="72D3CE66" w:rsidRDefault="72D3CE66" w14:paraId="300CA28A" w14:textId="56299BC2">
            <w:pPr>
              <w:rPr>
                <w:i/>
                <w:iCs/>
              </w:rPr>
            </w:pPr>
            <w:r w:rsidRPr="00B537FA">
              <w:rPr>
                <w:i/>
                <w:iCs/>
              </w:rPr>
              <w:t>Levá část okna s mapovým podkladem</w:t>
            </w:r>
          </w:p>
        </w:tc>
      </w:tr>
      <w:tr w:rsidR="72D3CE66" w:rsidTr="00B537FA" w14:paraId="6085A223" w14:textId="77777777">
        <w:trPr>
          <w:trHeight w:val="300"/>
        </w:trPr>
        <w:tc>
          <w:tcPr>
            <w:tcW w:w="5070" w:type="dxa"/>
            <w:vAlign w:val="center"/>
          </w:tcPr>
          <w:p w:rsidRPr="00B537FA" w:rsidR="72D3CE66" w:rsidP="72D3CE66" w:rsidRDefault="72D3CE66" w14:paraId="66CED8E3" w14:textId="027E622D">
            <w:pPr>
              <w:rPr>
                <w:i/>
                <w:iCs/>
              </w:rPr>
            </w:pPr>
            <w:r w:rsidRPr="00B537FA">
              <w:rPr>
                <w:i/>
                <w:iCs/>
              </w:rPr>
              <w:t>Interaktivní panel</w:t>
            </w:r>
            <w:r w:rsidR="00F25377">
              <w:rPr>
                <w:i/>
                <w:iCs/>
              </w:rPr>
              <w:t xml:space="preserve"> „Výkonnost editorů“</w:t>
            </w:r>
          </w:p>
        </w:tc>
        <w:tc>
          <w:tcPr>
            <w:tcW w:w="5070" w:type="dxa"/>
            <w:vAlign w:val="center"/>
          </w:tcPr>
          <w:p w:rsidRPr="00B537FA" w:rsidR="72D3CE66" w:rsidP="72D3CE66" w:rsidRDefault="72D3CE66" w14:paraId="16F20DD0" w14:textId="32439493">
            <w:pPr>
              <w:rPr>
                <w:i/>
                <w:iCs/>
              </w:rPr>
            </w:pPr>
            <w:r w:rsidRPr="00B537FA">
              <w:rPr>
                <w:i/>
                <w:iCs/>
              </w:rPr>
              <w:t>Pravá část okna s interaktivními filtry</w:t>
            </w:r>
            <w:r w:rsidR="00F25377">
              <w:rPr>
                <w:i/>
                <w:iCs/>
              </w:rPr>
              <w:t>/grafy a dialogem pro generování reportů</w:t>
            </w:r>
          </w:p>
        </w:tc>
      </w:tr>
    </w:tbl>
    <w:p w:rsidR="00B537FA" w:rsidP="00CE6934" w:rsidRDefault="00B537FA" w14:paraId="689A4085" w14:textId="77777777">
      <w:pPr>
        <w:rPr>
          <w:rFonts w:eastAsia="Arial"/>
        </w:rPr>
      </w:pPr>
    </w:p>
    <w:p w:rsidRPr="00E37D42" w:rsidR="2EF0CEDE" w:rsidP="00510C13" w:rsidRDefault="2EF0CEDE" w14:paraId="705524AD" w14:textId="0D49F074">
      <w:pPr>
        <w:spacing w:line="276" w:lineRule="auto"/>
        <w:jc w:val="both"/>
        <w:rPr>
          <w:b/>
          <w:bCs/>
        </w:rPr>
      </w:pPr>
      <w:r w:rsidRPr="00E37D42">
        <w:rPr>
          <w:rFonts w:eastAsia="Arial"/>
          <w:b/>
          <w:bCs/>
        </w:rPr>
        <w:t>Mapa</w:t>
      </w:r>
    </w:p>
    <w:p w:rsidR="2EF0CEDE" w:rsidP="00510C13" w:rsidRDefault="2EF0CEDE" w14:paraId="681A292B" w14:textId="365B65E8">
      <w:pPr>
        <w:spacing w:line="276" w:lineRule="auto"/>
        <w:jc w:val="both"/>
      </w:pPr>
      <w:r w:rsidRPr="183911A0">
        <w:rPr>
          <w:rFonts w:eastAsia="Arial"/>
        </w:rPr>
        <w:t>Levá část okna obsahuje interaktivní mapu</w:t>
      </w:r>
      <w:r w:rsidRPr="183911A0" w:rsidR="004A79EB">
        <w:rPr>
          <w:rFonts w:eastAsia="Arial"/>
        </w:rPr>
        <w:t xml:space="preserve"> s mapovým podkladem</w:t>
      </w:r>
      <w:r w:rsidRPr="183911A0">
        <w:rPr>
          <w:rFonts w:eastAsia="Arial"/>
        </w:rPr>
        <w:t xml:space="preserve">. Pro přibližování a oddalování mapy se používá kolečko myši nebo tlačítka </w:t>
      </w:r>
      <w:r w:rsidRPr="183911A0" w:rsidR="00BA5657">
        <w:t>+ a -</w:t>
      </w:r>
      <w:r w:rsidRPr="183911A0">
        <w:rPr>
          <w:rFonts w:eastAsia="Arial"/>
        </w:rPr>
        <w:t xml:space="preserve"> v její levé horní části.</w:t>
      </w:r>
    </w:p>
    <w:p w:rsidR="00B537FA" w:rsidP="00510C13" w:rsidRDefault="00B537FA" w14:paraId="6AA8383E" w14:textId="77777777">
      <w:pPr>
        <w:spacing w:line="276" w:lineRule="auto"/>
        <w:jc w:val="both"/>
        <w:rPr>
          <w:rFonts w:eastAsia="Arial"/>
        </w:rPr>
      </w:pPr>
    </w:p>
    <w:p w:rsidR="2EF0CEDE" w:rsidP="00510C13" w:rsidRDefault="2EF0CEDE" w14:paraId="2F8B09D8" w14:textId="590D4904">
      <w:pPr>
        <w:spacing w:line="276" w:lineRule="auto"/>
        <w:jc w:val="both"/>
      </w:pPr>
      <w:r w:rsidRPr="771E1061">
        <w:rPr>
          <w:rFonts w:eastAsia="Arial"/>
        </w:rPr>
        <w:t xml:space="preserve">Na mapě jsou zobrazeny jednotlivé </w:t>
      </w:r>
      <w:r w:rsidR="00B537FA">
        <w:rPr>
          <w:rFonts w:eastAsia="Arial"/>
        </w:rPr>
        <w:t>řízení</w:t>
      </w:r>
      <w:r w:rsidRPr="771E1061">
        <w:rPr>
          <w:rFonts w:eastAsia="Arial"/>
        </w:rPr>
        <w:t xml:space="preserve"> v podobě značek, takzvaných markerů. Při větším přiblížení</w:t>
      </w:r>
      <w:r w:rsidR="00B537FA">
        <w:rPr>
          <w:rFonts w:eastAsia="Arial"/>
        </w:rPr>
        <w:t xml:space="preserve"> v mapě</w:t>
      </w:r>
      <w:r w:rsidRPr="771E1061">
        <w:rPr>
          <w:rFonts w:eastAsia="Arial"/>
        </w:rPr>
        <w:t xml:space="preserve"> jsou k markerům </w:t>
      </w:r>
      <w:r w:rsidR="00B537FA">
        <w:rPr>
          <w:rFonts w:eastAsia="Arial"/>
        </w:rPr>
        <w:t xml:space="preserve">zobrazeny </w:t>
      </w:r>
      <w:r w:rsidRPr="771E1061">
        <w:rPr>
          <w:rFonts w:eastAsia="Arial"/>
        </w:rPr>
        <w:t>i příslušné polygony</w:t>
      </w:r>
      <w:r w:rsidR="00B537FA">
        <w:rPr>
          <w:rFonts w:eastAsia="Arial"/>
        </w:rPr>
        <w:t xml:space="preserve"> řízení</w:t>
      </w:r>
      <w:r w:rsidRPr="771E1061">
        <w:rPr>
          <w:rFonts w:eastAsia="Arial"/>
        </w:rPr>
        <w:t xml:space="preserve">. </w:t>
      </w:r>
      <w:r w:rsidR="00B537FA">
        <w:rPr>
          <w:rFonts w:eastAsia="Arial"/>
        </w:rPr>
        <w:t>K</w:t>
      </w:r>
      <w:r w:rsidRPr="771E1061" w:rsidR="00B537FA">
        <w:rPr>
          <w:rFonts w:eastAsia="Arial"/>
        </w:rPr>
        <w:t xml:space="preserve">vůli přehlednosti </w:t>
      </w:r>
      <w:r w:rsidRPr="771E1061">
        <w:rPr>
          <w:rFonts w:eastAsia="Arial"/>
        </w:rPr>
        <w:t xml:space="preserve">jsou </w:t>
      </w:r>
      <w:r w:rsidRPr="771E1061" w:rsidR="00B537FA">
        <w:rPr>
          <w:rFonts w:eastAsia="Arial"/>
        </w:rPr>
        <w:t>markery</w:t>
      </w:r>
      <w:r w:rsidR="00B537FA">
        <w:rPr>
          <w:rFonts w:eastAsia="Arial"/>
        </w:rPr>
        <w:t xml:space="preserve"> do určitého zoomu</w:t>
      </w:r>
      <w:r w:rsidRPr="771E1061" w:rsidR="00B537FA">
        <w:rPr>
          <w:rFonts w:eastAsia="Arial"/>
        </w:rPr>
        <w:t xml:space="preserve"> </w:t>
      </w:r>
      <w:r w:rsidRPr="771E1061">
        <w:rPr>
          <w:rFonts w:eastAsia="Arial"/>
        </w:rPr>
        <w:t xml:space="preserve">spojeny </w:t>
      </w:r>
      <w:r w:rsidR="00B537FA">
        <w:rPr>
          <w:rFonts w:eastAsia="Arial"/>
        </w:rPr>
        <w:t>do</w:t>
      </w:r>
      <w:r w:rsidRPr="771E1061">
        <w:rPr>
          <w:rFonts w:eastAsia="Arial"/>
        </w:rPr>
        <w:t xml:space="preserve"> shluků, takzvaných clusterů. Při kliknutí na marker</w:t>
      </w:r>
      <w:r w:rsidR="00B537FA">
        <w:rPr>
          <w:rFonts w:eastAsia="Arial"/>
        </w:rPr>
        <w:t>/řízení</w:t>
      </w:r>
      <w:r w:rsidRPr="771E1061">
        <w:rPr>
          <w:rFonts w:eastAsia="Arial"/>
        </w:rPr>
        <w:t xml:space="preserve"> se zobrazí jeho atributy.</w:t>
      </w:r>
    </w:p>
    <w:p w:rsidR="0B0D622A" w:rsidP="0B0D622A" w:rsidRDefault="0B0D622A" w14:paraId="719A6689" w14:textId="1E19F457"/>
    <w:p w:rsidR="3FB4AED1" w:rsidP="3FB4AED1" w:rsidRDefault="3FB4AED1" w14:paraId="047DEC89" w14:textId="666C2147"/>
    <w:p w:rsidR="2EF0CEDE" w:rsidP="00510C13" w:rsidRDefault="2EF0CEDE" w14:paraId="1879D4D0" w14:textId="47718CE2">
      <w:pPr>
        <w:spacing w:line="276" w:lineRule="auto"/>
        <w:jc w:val="both"/>
      </w:pPr>
      <w:r w:rsidRPr="771E1061">
        <w:rPr>
          <w:rFonts w:eastAsia="Arial"/>
        </w:rPr>
        <w:t xml:space="preserve">Jako mapový podklad je možné vybrat ze dvou možností. </w:t>
      </w:r>
    </w:p>
    <w:p w:rsidR="2EF0CEDE" w:rsidP="00D80C39" w:rsidRDefault="2EF0CEDE" w14:paraId="7EA0410F" w14:textId="4241C6E1">
      <w:pPr>
        <w:pStyle w:val="Odstavecseseznamem"/>
        <w:numPr>
          <w:ilvl w:val="0"/>
          <w:numId w:val="20"/>
        </w:numPr>
        <w:jc w:val="both"/>
      </w:pPr>
      <w:r w:rsidRPr="183911A0">
        <w:t xml:space="preserve">'Základní mapa' je podklad založený na službě </w:t>
      </w:r>
      <w:proofErr w:type="spellStart"/>
      <w:r w:rsidRPr="183911A0">
        <w:t>OpenStreetMap</w:t>
      </w:r>
      <w:proofErr w:type="spellEnd"/>
      <w:r w:rsidRPr="183911A0">
        <w:t xml:space="preserve"> s filtrovanými barvami</w:t>
      </w:r>
    </w:p>
    <w:p w:rsidR="2EF0CEDE" w:rsidP="00D80C39" w:rsidRDefault="2EF0CEDE" w14:paraId="7B096843" w14:textId="4C83BE13">
      <w:pPr>
        <w:pStyle w:val="Odstavecseseznamem"/>
        <w:numPr>
          <w:ilvl w:val="0"/>
          <w:numId w:val="20"/>
        </w:numPr>
        <w:jc w:val="both"/>
      </w:pPr>
      <w:r w:rsidRPr="4C7A097C">
        <w:t>'Ortofoto</w:t>
      </w:r>
      <w:r w:rsidRPr="102C2330">
        <w:t xml:space="preserve"> ČR' je barevný fotografický podklad.</w:t>
      </w:r>
    </w:p>
    <w:p w:rsidR="15D43A9C" w:rsidP="00510C13" w:rsidRDefault="15D43A9C" w14:paraId="252300B2" w14:textId="5936F7F6">
      <w:pPr>
        <w:spacing w:line="276" w:lineRule="auto"/>
        <w:jc w:val="both"/>
      </w:pPr>
    </w:p>
    <w:p w:rsidRPr="00E37D42" w:rsidR="2EF0CEDE" w:rsidP="00510C13" w:rsidRDefault="2EF0CEDE" w14:paraId="0BA6ABE8" w14:textId="08C65B68">
      <w:pPr>
        <w:spacing w:line="276" w:lineRule="auto"/>
        <w:jc w:val="both"/>
        <w:rPr>
          <w:b/>
          <w:bCs/>
        </w:rPr>
      </w:pPr>
      <w:r w:rsidRPr="00E37D42">
        <w:rPr>
          <w:rFonts w:eastAsia="Arial"/>
          <w:b/>
          <w:bCs/>
        </w:rPr>
        <w:t>Interaktivní panel</w:t>
      </w:r>
    </w:p>
    <w:p w:rsidR="2EF0CEDE" w:rsidP="00510C13" w:rsidRDefault="2EF0CEDE" w14:paraId="151B3AF8" w14:textId="0DC4C402">
      <w:pPr>
        <w:spacing w:line="276" w:lineRule="auto"/>
        <w:jc w:val="both"/>
      </w:pPr>
      <w:r w:rsidRPr="771E1061">
        <w:rPr>
          <w:rFonts w:eastAsia="Arial"/>
        </w:rPr>
        <w:t xml:space="preserve">Pravá část okna </w:t>
      </w:r>
      <w:r w:rsidR="004A79EB">
        <w:rPr>
          <w:rFonts w:eastAsia="Arial"/>
        </w:rPr>
        <w:t xml:space="preserve">obsahuje </w:t>
      </w:r>
      <w:r w:rsidRPr="771E1061">
        <w:rPr>
          <w:rFonts w:eastAsia="Arial"/>
        </w:rPr>
        <w:t>interaktivní panel</w:t>
      </w:r>
      <w:r w:rsidR="004A79EB">
        <w:rPr>
          <w:rFonts w:eastAsia="Arial"/>
        </w:rPr>
        <w:t>/dashboard</w:t>
      </w:r>
      <w:r w:rsidRPr="771E1061">
        <w:rPr>
          <w:rFonts w:eastAsia="Arial"/>
        </w:rPr>
        <w:t xml:space="preserve">, ve kterém lze záznamy filtrovat </w:t>
      </w:r>
      <w:r w:rsidR="004A79EB">
        <w:rPr>
          <w:rFonts w:eastAsia="Arial"/>
        </w:rPr>
        <w:t xml:space="preserve">dle </w:t>
      </w:r>
      <w:r w:rsidRPr="771E1061">
        <w:rPr>
          <w:rFonts w:eastAsia="Arial"/>
        </w:rPr>
        <w:t>jejich atributů. Atributy reprezentují jednotlivé interaktivní grafy, které jsou navrženy tak, aby umožňovaly rychle a intuitivně aplikovat filtry na načtená data</w:t>
      </w:r>
      <w:r w:rsidR="004A79EB">
        <w:rPr>
          <w:rFonts w:eastAsia="Arial"/>
        </w:rPr>
        <w:t>/řízení</w:t>
      </w:r>
      <w:r w:rsidRPr="771E1061">
        <w:rPr>
          <w:rFonts w:eastAsia="Arial"/>
        </w:rPr>
        <w:t>. Při uplatnění filtru se grafy překresl</w:t>
      </w:r>
      <w:r w:rsidR="004A79EB">
        <w:rPr>
          <w:rFonts w:eastAsia="Arial"/>
        </w:rPr>
        <w:t xml:space="preserve">í </w:t>
      </w:r>
      <w:r w:rsidRPr="771E1061">
        <w:rPr>
          <w:rFonts w:eastAsia="Arial"/>
        </w:rPr>
        <w:t>tak, aby byly zobrazeny jen záznamy, které odpovídají danému filtru. Filtrováním v panelu se filtrují i markery v mapě.</w:t>
      </w:r>
    </w:p>
    <w:p w:rsidR="004A79EB" w:rsidP="00510C13" w:rsidRDefault="004A79EB" w14:paraId="2920C729" w14:textId="77777777">
      <w:pPr>
        <w:spacing w:line="276" w:lineRule="auto"/>
        <w:jc w:val="both"/>
        <w:rPr>
          <w:rFonts w:eastAsia="Arial"/>
        </w:rPr>
      </w:pPr>
    </w:p>
    <w:p w:rsidR="2EF0CEDE" w:rsidP="00510C13" w:rsidRDefault="2EF0CEDE" w14:paraId="52320450" w14:textId="34D9F88B">
      <w:pPr>
        <w:spacing w:line="276" w:lineRule="auto"/>
        <w:jc w:val="both"/>
      </w:pPr>
      <w:r w:rsidRPr="771E1061">
        <w:rPr>
          <w:rFonts w:eastAsia="Arial"/>
        </w:rPr>
        <w:t>Interaktivní filtry:</w:t>
      </w:r>
    </w:p>
    <w:p w:rsidR="2EF0CEDE" w:rsidP="00D80C39" w:rsidRDefault="2EF0CEDE" w14:paraId="6769247E" w14:textId="183D3F2E">
      <w:pPr>
        <w:pStyle w:val="Odstavecseseznamem"/>
        <w:numPr>
          <w:ilvl w:val="0"/>
          <w:numId w:val="21"/>
        </w:numPr>
        <w:jc w:val="both"/>
      </w:pPr>
      <w:r w:rsidRPr="063BB76F">
        <w:t>Editoři</w:t>
      </w:r>
    </w:p>
    <w:p w:rsidR="2EF0CEDE" w:rsidP="00D80C39" w:rsidRDefault="2EF0CEDE" w14:paraId="7F6B439E" w14:textId="0B2F8158">
      <w:pPr>
        <w:pStyle w:val="Odstavecseseznamem"/>
        <w:numPr>
          <w:ilvl w:val="0"/>
          <w:numId w:val="21"/>
        </w:numPr>
        <w:jc w:val="both"/>
      </w:pPr>
      <w:r w:rsidRPr="063BB76F">
        <w:t>Oblast řízení</w:t>
      </w:r>
    </w:p>
    <w:p w:rsidR="2EF0CEDE" w:rsidP="00D80C39" w:rsidRDefault="2EF0CEDE" w14:paraId="61E54D2E" w14:textId="1FD1E625">
      <w:pPr>
        <w:pStyle w:val="Odstavecseseznamem"/>
        <w:numPr>
          <w:ilvl w:val="0"/>
          <w:numId w:val="21"/>
        </w:numPr>
        <w:jc w:val="both"/>
      </w:pPr>
      <w:r w:rsidRPr="063BB76F">
        <w:t>Datum ukončení</w:t>
      </w:r>
    </w:p>
    <w:p w:rsidR="2EF0CEDE" w:rsidP="00D80C39" w:rsidRDefault="2EF0CEDE" w14:paraId="258F6CF9" w14:textId="11C80379">
      <w:pPr>
        <w:pStyle w:val="Odstavecseseznamem"/>
        <w:numPr>
          <w:ilvl w:val="0"/>
          <w:numId w:val="21"/>
        </w:numPr>
        <w:jc w:val="both"/>
      </w:pPr>
      <w:r w:rsidRPr="063BB76F">
        <w:t>Typ řízení</w:t>
      </w:r>
    </w:p>
    <w:p w:rsidR="2EF0CEDE" w:rsidP="00D80C39" w:rsidRDefault="2EF0CEDE" w14:paraId="125F7982" w14:textId="5BB7145C">
      <w:pPr>
        <w:pStyle w:val="Odstavecseseznamem"/>
        <w:numPr>
          <w:ilvl w:val="0"/>
          <w:numId w:val="21"/>
        </w:numPr>
        <w:jc w:val="both"/>
      </w:pPr>
      <w:r w:rsidRPr="063BB76F">
        <w:t xml:space="preserve">Stav </w:t>
      </w:r>
      <w:r w:rsidRPr="46B270BF">
        <w:t>řízení</w:t>
      </w:r>
    </w:p>
    <w:p w:rsidR="2EF0CEDE" w:rsidP="00D80C39" w:rsidRDefault="2EF0CEDE" w14:paraId="22523424" w14:textId="25CC1E1D">
      <w:pPr>
        <w:pStyle w:val="Odstavecseseznamem"/>
        <w:numPr>
          <w:ilvl w:val="0"/>
          <w:numId w:val="21"/>
        </w:numPr>
        <w:jc w:val="both"/>
      </w:pPr>
      <w:r w:rsidRPr="063BB76F">
        <w:t>Dny v týdnu</w:t>
      </w:r>
    </w:p>
    <w:p w:rsidR="2EF0CEDE" w:rsidP="00D80C39" w:rsidRDefault="2EF0CEDE" w14:paraId="00E90890" w14:textId="313FC529">
      <w:pPr>
        <w:pStyle w:val="Odstavecseseznamem"/>
        <w:numPr>
          <w:ilvl w:val="0"/>
          <w:numId w:val="21"/>
        </w:numPr>
        <w:jc w:val="both"/>
      </w:pPr>
      <w:r w:rsidRPr="063BB76F">
        <w:t>Výkon editorů v čase (jen pro zobrazení)</w:t>
      </w:r>
    </w:p>
    <w:p w:rsidR="063BB76F" w:rsidP="00510C13" w:rsidRDefault="063BB76F" w14:paraId="4998DACE" w14:textId="48DA8425">
      <w:pPr>
        <w:spacing w:line="276" w:lineRule="auto"/>
        <w:jc w:val="both"/>
      </w:pPr>
    </w:p>
    <w:p w:rsidR="2EF0CEDE" w:rsidP="00510C13" w:rsidRDefault="2EF0CEDE" w14:paraId="6B03D666" w14:textId="34D291BC">
      <w:pPr>
        <w:spacing w:line="276" w:lineRule="auto"/>
        <w:jc w:val="both"/>
      </w:pPr>
      <w:r w:rsidRPr="183911A0">
        <w:rPr>
          <w:rFonts w:eastAsia="Arial"/>
        </w:rPr>
        <w:t xml:space="preserve">V dolní části panelu se nachází sekce pro generování reportů. Na základě zvoleného reportu a nastavených filtrů, které se přejímají z grafů označených ikonkou </w:t>
      </w:r>
      <w:r w:rsidR="36F51371">
        <w:rPr>
          <w:noProof/>
        </w:rPr>
        <w:drawing>
          <wp:inline distT="0" distB="0" distL="0" distR="0" wp14:anchorId="414543AA" wp14:editId="226DD7B1">
            <wp:extent cx="174171" cy="180622"/>
            <wp:effectExtent l="0" t="0" r="0" b="0"/>
            <wp:docPr id="1556106824" name="Picture 155610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106824"/>
                    <pic:cNvPicPr/>
                  </pic:nvPicPr>
                  <pic:blipFill>
                    <a:blip r:embed="rId39">
                      <a:extLst>
                        <a:ext uri="{28A0092B-C50C-407E-A947-70E740481C1C}">
                          <a14:useLocalDpi xmlns:a14="http://schemas.microsoft.com/office/drawing/2010/main" val="0"/>
                        </a:ext>
                      </a:extLst>
                    </a:blip>
                    <a:stretch>
                      <a:fillRect/>
                    </a:stretch>
                  </pic:blipFill>
                  <pic:spPr>
                    <a:xfrm>
                      <a:off x="0" y="0"/>
                      <a:ext cx="174171" cy="180622"/>
                    </a:xfrm>
                    <a:prstGeom prst="rect">
                      <a:avLst/>
                    </a:prstGeom>
                  </pic:spPr>
                </pic:pic>
              </a:graphicData>
            </a:graphic>
          </wp:inline>
        </w:drawing>
      </w:r>
      <w:r w:rsidRPr="183911A0">
        <w:rPr>
          <w:rFonts w:eastAsia="Arial"/>
        </w:rPr>
        <w:t>, se kliknutím na tlačítko STÁHNOUT vygeneruje report</w:t>
      </w:r>
      <w:r w:rsidRPr="183911A0" w:rsidR="4360659F">
        <w:t xml:space="preserve"> ve formátu pdf</w:t>
      </w:r>
      <w:r w:rsidRPr="183911A0">
        <w:rPr>
          <w:rFonts w:eastAsia="Arial"/>
        </w:rPr>
        <w:t>, který je následně nabídnut ke stažení.</w:t>
      </w:r>
    </w:p>
    <w:p w:rsidR="507A3617" w:rsidP="00510C13" w:rsidRDefault="507A3617" w14:paraId="191B0CF0" w14:textId="0331014E">
      <w:pPr>
        <w:spacing w:line="276" w:lineRule="auto"/>
        <w:jc w:val="both"/>
      </w:pPr>
    </w:p>
    <w:p w:rsidR="507A3617" w:rsidP="004A79EB" w:rsidRDefault="1C3D34EA" w14:paraId="62BC011E" w14:textId="2D061B6A">
      <w:pPr>
        <w:jc w:val="center"/>
      </w:pPr>
      <w:r>
        <w:rPr>
          <w:noProof/>
        </w:rPr>
        <w:drawing>
          <wp:inline distT="0" distB="0" distL="0" distR="0" wp14:anchorId="3023A4F2" wp14:editId="382E5132">
            <wp:extent cx="4572000" cy="752475"/>
            <wp:effectExtent l="190500" t="190500" r="190500" b="200025"/>
            <wp:docPr id="1204666857" name="Picture 120466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572000" cy="752475"/>
                    </a:xfrm>
                    <a:prstGeom prst="rect">
                      <a:avLst/>
                    </a:prstGeom>
                    <a:ln>
                      <a:noFill/>
                    </a:ln>
                    <a:effectLst>
                      <a:outerShdw blurRad="190500" algn="tl" rotWithShape="0">
                        <a:srgbClr val="000000">
                          <a:alpha val="70000"/>
                        </a:srgbClr>
                      </a:outerShdw>
                    </a:effectLst>
                  </pic:spPr>
                </pic:pic>
              </a:graphicData>
            </a:graphic>
          </wp:inline>
        </w:drawing>
      </w:r>
    </w:p>
    <w:p w:rsidRPr="004A79EB" w:rsidR="004A79EB" w:rsidP="004A79EB" w:rsidRDefault="004A79EB" w14:paraId="328C15F8" w14:textId="3F31CBAA">
      <w:pPr>
        <w:jc w:val="center"/>
        <w:rPr>
          <w:sz w:val="18"/>
          <w:szCs w:val="18"/>
        </w:rPr>
      </w:pPr>
      <w:r w:rsidRPr="004A79EB">
        <w:rPr>
          <w:sz w:val="18"/>
          <w:szCs w:val="18"/>
        </w:rPr>
        <w:t>Obr.: ukázka dialogu pro generování reportu</w:t>
      </w:r>
    </w:p>
    <w:p w:rsidR="1D878724" w:rsidP="1D878724" w:rsidRDefault="1D878724" w14:paraId="5464F593" w14:textId="22C9129E"/>
    <w:p w:rsidR="5D0D04A6" w:rsidP="5D0D04A6" w:rsidRDefault="5D0D04A6" w14:paraId="78E7D253" w14:textId="32DBC5AB"/>
    <w:p w:rsidR="0832E39A" w:rsidP="00510C13" w:rsidRDefault="00DA090E" w14:paraId="1695614C" w14:textId="44EF5415">
      <w:pPr>
        <w:pStyle w:val="Nadpis4"/>
        <w:spacing w:line="276" w:lineRule="auto"/>
        <w:jc w:val="both"/>
      </w:pPr>
      <w:r>
        <w:t>Aktualizační podklady</w:t>
      </w:r>
    </w:p>
    <w:p w:rsidR="1697F943" w:rsidP="00510C13" w:rsidRDefault="004A79EB" w14:paraId="645F1CC4" w14:textId="1375C129">
      <w:pPr>
        <w:spacing w:line="276" w:lineRule="auto"/>
        <w:jc w:val="both"/>
      </w:pPr>
      <w:r>
        <w:t xml:space="preserve">Jedná se o pohled evidence </w:t>
      </w:r>
      <w:r w:rsidR="007D7AB6">
        <w:t xml:space="preserve">zapracování </w:t>
      </w:r>
      <w:r w:rsidR="1697F943">
        <w:t>aktualizačních podkladů</w:t>
      </w:r>
      <w:r>
        <w:t>.</w:t>
      </w:r>
    </w:p>
    <w:p w:rsidR="52AF041E" w:rsidP="004A79EB" w:rsidRDefault="1697F943" w14:paraId="254E7592" w14:textId="706B95E1">
      <w:pPr>
        <w:jc w:val="center"/>
      </w:pPr>
      <w:r>
        <w:rPr>
          <w:noProof/>
        </w:rPr>
        <w:drawing>
          <wp:inline distT="0" distB="0" distL="0" distR="0" wp14:anchorId="5AD04DA2" wp14:editId="0ACF5CAC">
            <wp:extent cx="5753746" cy="2828925"/>
            <wp:effectExtent l="190500" t="190500" r="189865" b="180975"/>
            <wp:docPr id="1649286713" name="Picture 1649286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3746" cy="2828925"/>
                    </a:xfrm>
                    <a:prstGeom prst="rect">
                      <a:avLst/>
                    </a:prstGeom>
                    <a:ln>
                      <a:noFill/>
                    </a:ln>
                    <a:effectLst>
                      <a:outerShdw blurRad="190500" algn="tl" rotWithShape="0">
                        <a:srgbClr val="000000">
                          <a:alpha val="70000"/>
                        </a:srgbClr>
                      </a:outerShdw>
                    </a:effectLst>
                  </pic:spPr>
                </pic:pic>
              </a:graphicData>
            </a:graphic>
          </wp:inline>
        </w:drawing>
      </w:r>
    </w:p>
    <w:p w:rsidR="004A79EB" w:rsidP="004A79EB" w:rsidRDefault="004A79EB" w14:paraId="66667BB2" w14:textId="5888F6B2">
      <w:pPr>
        <w:jc w:val="center"/>
      </w:pPr>
      <w:r>
        <w:t>Obr.: statistika aktualizačních podkladů</w:t>
      </w:r>
    </w:p>
    <w:p w:rsidR="004A79EB" w:rsidP="004A79EB" w:rsidRDefault="004A79EB" w14:paraId="01B3B655" w14:textId="77777777">
      <w:pPr>
        <w:jc w:val="center"/>
      </w:pPr>
    </w:p>
    <w:p w:rsidR="69BA3302" w:rsidP="69BA3302" w:rsidRDefault="69BA3302" w14:paraId="3C69D52A" w14:textId="32E3DBFD"/>
    <w:p w:rsidRPr="00F25377" w:rsidR="004A79EB" w:rsidP="00F25377" w:rsidRDefault="004A79EB" w14:paraId="1834D454" w14:textId="77777777">
      <w:pPr>
        <w:rPr>
          <w:rFonts w:eastAsia="Arial"/>
          <w:b/>
          <w:bCs/>
        </w:rPr>
      </w:pPr>
      <w:r w:rsidRPr="00F25377">
        <w:rPr>
          <w:rFonts w:eastAsia="Arial"/>
          <w:b/>
          <w:bCs/>
        </w:rPr>
        <w:t>Výstupy jsou rozděleny do dvou základních částí:</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6A0" w:firstRow="1" w:lastRow="0" w:firstColumn="1" w:lastColumn="0" w:noHBand="1" w:noVBand="1"/>
      </w:tblPr>
      <w:tblGrid>
        <w:gridCol w:w="5070"/>
        <w:gridCol w:w="5070"/>
      </w:tblGrid>
      <w:tr w:rsidR="599E1AEB" w:rsidTr="004A79EB" w14:paraId="37887E0E" w14:textId="77777777">
        <w:trPr>
          <w:trHeight w:val="300"/>
        </w:trPr>
        <w:tc>
          <w:tcPr>
            <w:tcW w:w="5070" w:type="dxa"/>
            <w:shd w:val="clear" w:color="auto" w:fill="DBE5F1" w:themeFill="accent1" w:themeFillTint="33"/>
            <w:vAlign w:val="center"/>
          </w:tcPr>
          <w:p w:rsidR="599E1AEB" w:rsidP="004A79EB" w:rsidRDefault="599E1AEB" w14:paraId="10B3E4B8" w14:textId="34227372">
            <w:r w:rsidRPr="599E1AEB">
              <w:t>Část</w:t>
            </w:r>
          </w:p>
        </w:tc>
        <w:tc>
          <w:tcPr>
            <w:tcW w:w="5070" w:type="dxa"/>
            <w:shd w:val="clear" w:color="auto" w:fill="DBE5F1" w:themeFill="accent1" w:themeFillTint="33"/>
            <w:vAlign w:val="center"/>
          </w:tcPr>
          <w:p w:rsidR="599E1AEB" w:rsidP="004A79EB" w:rsidRDefault="599E1AEB" w14:paraId="027CD3BC" w14:textId="1B6BC192">
            <w:r w:rsidRPr="599E1AEB">
              <w:t>Popis</w:t>
            </w:r>
          </w:p>
        </w:tc>
      </w:tr>
      <w:tr w:rsidR="599E1AEB" w:rsidTr="004A79EB" w14:paraId="1671EE5D" w14:textId="77777777">
        <w:trPr>
          <w:trHeight w:val="300"/>
        </w:trPr>
        <w:tc>
          <w:tcPr>
            <w:tcW w:w="5070" w:type="dxa"/>
            <w:vAlign w:val="center"/>
          </w:tcPr>
          <w:p w:rsidRPr="004A79EB" w:rsidR="599E1AEB" w:rsidP="599E1AEB" w:rsidRDefault="599E1AEB" w14:paraId="11D78241" w14:textId="6093F6D7">
            <w:pPr>
              <w:rPr>
                <w:i/>
                <w:iCs/>
              </w:rPr>
            </w:pPr>
            <w:r w:rsidRPr="004A79EB">
              <w:rPr>
                <w:i/>
                <w:iCs/>
              </w:rPr>
              <w:t>Mapa</w:t>
            </w:r>
          </w:p>
        </w:tc>
        <w:tc>
          <w:tcPr>
            <w:tcW w:w="5070" w:type="dxa"/>
            <w:vAlign w:val="center"/>
          </w:tcPr>
          <w:p w:rsidRPr="004A79EB" w:rsidR="599E1AEB" w:rsidP="599E1AEB" w:rsidRDefault="599E1AEB" w14:paraId="1065BF5A" w14:textId="56299BC2">
            <w:pPr>
              <w:rPr>
                <w:i/>
                <w:iCs/>
              </w:rPr>
            </w:pPr>
            <w:r w:rsidRPr="004A79EB">
              <w:rPr>
                <w:i/>
                <w:iCs/>
              </w:rPr>
              <w:t>Levá část okna s mapovým podkladem</w:t>
            </w:r>
          </w:p>
        </w:tc>
      </w:tr>
      <w:tr w:rsidR="599E1AEB" w:rsidTr="004A79EB" w14:paraId="17D175A9" w14:textId="77777777">
        <w:trPr>
          <w:trHeight w:val="300"/>
        </w:trPr>
        <w:tc>
          <w:tcPr>
            <w:tcW w:w="5070" w:type="dxa"/>
            <w:vAlign w:val="center"/>
          </w:tcPr>
          <w:p w:rsidRPr="004A79EB" w:rsidR="599E1AEB" w:rsidP="599E1AEB" w:rsidRDefault="599E1AEB" w14:paraId="14A81A78" w14:textId="6599CB94">
            <w:pPr>
              <w:rPr>
                <w:i/>
                <w:iCs/>
              </w:rPr>
            </w:pPr>
            <w:r w:rsidRPr="004A79EB">
              <w:rPr>
                <w:i/>
                <w:iCs/>
              </w:rPr>
              <w:t xml:space="preserve">Interaktivní panel   </w:t>
            </w:r>
          </w:p>
        </w:tc>
        <w:tc>
          <w:tcPr>
            <w:tcW w:w="5070" w:type="dxa"/>
            <w:vAlign w:val="center"/>
          </w:tcPr>
          <w:p w:rsidRPr="004A79EB" w:rsidR="00F25377" w:rsidP="599E1AEB" w:rsidRDefault="00F25377" w14:paraId="16148642" w14:textId="5C3AC58D">
            <w:pPr>
              <w:rPr>
                <w:i/>
                <w:iCs/>
              </w:rPr>
            </w:pPr>
            <w:r w:rsidRPr="00B537FA">
              <w:rPr>
                <w:i/>
                <w:iCs/>
              </w:rPr>
              <w:t>Pravá část okna s interaktivními filtry</w:t>
            </w:r>
            <w:r>
              <w:rPr>
                <w:i/>
                <w:iCs/>
              </w:rPr>
              <w:t>/grafy, záložkami Filtr a Data a dialogem pro generování reportů</w:t>
            </w:r>
          </w:p>
        </w:tc>
      </w:tr>
    </w:tbl>
    <w:p w:rsidR="599E1AEB" w:rsidP="599E1AEB" w:rsidRDefault="599E1AEB" w14:paraId="7027B515" w14:textId="197968D4"/>
    <w:p w:rsidRPr="00E37D42" w:rsidR="1697F943" w:rsidP="00E37D42" w:rsidRDefault="1697F943" w14:paraId="1E961189" w14:textId="490C5D9D">
      <w:pPr>
        <w:rPr>
          <w:b/>
          <w:bCs/>
        </w:rPr>
      </w:pPr>
      <w:r w:rsidRPr="00E37D42">
        <w:rPr>
          <w:b/>
          <w:bCs/>
        </w:rPr>
        <w:t>Mapa</w:t>
      </w:r>
    </w:p>
    <w:p w:rsidR="1697F943" w:rsidP="00BE2DC9" w:rsidRDefault="1697F943" w14:paraId="6C670352" w14:textId="02B437E4">
      <w:pPr>
        <w:spacing w:line="276" w:lineRule="auto"/>
        <w:jc w:val="both"/>
      </w:pPr>
      <w:r w:rsidRPr="183911A0">
        <w:t>Levá část okna obsahuje interaktivní mapu</w:t>
      </w:r>
      <w:r w:rsidRPr="183911A0" w:rsidR="004A79EB">
        <w:t xml:space="preserve"> s mapovým podkladem</w:t>
      </w:r>
      <w:r w:rsidRPr="183911A0">
        <w:t xml:space="preserve">. Pro přibližování a oddalování mapy se používá kolečko myši nebo tlačítka </w:t>
      </w:r>
      <w:r w:rsidRPr="183911A0" w:rsidR="284984AE">
        <w:t>+ a -</w:t>
      </w:r>
      <w:r w:rsidRPr="183911A0">
        <w:t xml:space="preserve"> v její levé horní části.</w:t>
      </w:r>
    </w:p>
    <w:p w:rsidR="2111C33F" w:rsidP="00BE2DC9" w:rsidRDefault="2111C33F" w14:paraId="23A39980" w14:textId="63D62438">
      <w:pPr>
        <w:spacing w:line="276" w:lineRule="auto"/>
        <w:jc w:val="both"/>
      </w:pPr>
    </w:p>
    <w:p w:rsidR="004A79EB" w:rsidP="00BE2DC9" w:rsidRDefault="004A79EB" w14:paraId="7EF99132" w14:textId="77777777">
      <w:pPr>
        <w:spacing w:line="276" w:lineRule="auto"/>
        <w:jc w:val="both"/>
      </w:pPr>
      <w:r w:rsidRPr="771E1061">
        <w:rPr>
          <w:rFonts w:eastAsia="Arial"/>
        </w:rPr>
        <w:t xml:space="preserve">Na mapě jsou zobrazeny jednotlivé </w:t>
      </w:r>
      <w:r>
        <w:rPr>
          <w:rFonts w:eastAsia="Arial"/>
        </w:rPr>
        <w:t>řízení</w:t>
      </w:r>
      <w:r w:rsidRPr="771E1061">
        <w:rPr>
          <w:rFonts w:eastAsia="Arial"/>
        </w:rPr>
        <w:t xml:space="preserve"> v podobě značek, takzvaných markerů. Při větším přiblížení</w:t>
      </w:r>
      <w:r>
        <w:rPr>
          <w:rFonts w:eastAsia="Arial"/>
        </w:rPr>
        <w:t xml:space="preserve"> v mapě</w:t>
      </w:r>
      <w:r w:rsidRPr="771E1061">
        <w:rPr>
          <w:rFonts w:eastAsia="Arial"/>
        </w:rPr>
        <w:t xml:space="preserve"> jsou k markerům </w:t>
      </w:r>
      <w:r>
        <w:rPr>
          <w:rFonts w:eastAsia="Arial"/>
        </w:rPr>
        <w:t xml:space="preserve">zobrazeny </w:t>
      </w:r>
      <w:r w:rsidRPr="771E1061">
        <w:rPr>
          <w:rFonts w:eastAsia="Arial"/>
        </w:rPr>
        <w:t>i příslušné polygony</w:t>
      </w:r>
      <w:r>
        <w:rPr>
          <w:rFonts w:eastAsia="Arial"/>
        </w:rPr>
        <w:t xml:space="preserve"> řízení</w:t>
      </w:r>
      <w:r w:rsidRPr="771E1061">
        <w:rPr>
          <w:rFonts w:eastAsia="Arial"/>
        </w:rPr>
        <w:t xml:space="preserve">. </w:t>
      </w:r>
      <w:r>
        <w:rPr>
          <w:rFonts w:eastAsia="Arial"/>
        </w:rPr>
        <w:t>K</w:t>
      </w:r>
      <w:r w:rsidRPr="771E1061">
        <w:rPr>
          <w:rFonts w:eastAsia="Arial"/>
        </w:rPr>
        <w:t>vůli přehlednosti jsou markery</w:t>
      </w:r>
      <w:r>
        <w:rPr>
          <w:rFonts w:eastAsia="Arial"/>
        </w:rPr>
        <w:t xml:space="preserve"> do určitého zoomu</w:t>
      </w:r>
      <w:r w:rsidRPr="771E1061">
        <w:rPr>
          <w:rFonts w:eastAsia="Arial"/>
        </w:rPr>
        <w:t xml:space="preserve"> spojeny </w:t>
      </w:r>
      <w:r>
        <w:rPr>
          <w:rFonts w:eastAsia="Arial"/>
        </w:rPr>
        <w:t>do</w:t>
      </w:r>
      <w:r w:rsidRPr="771E1061">
        <w:rPr>
          <w:rFonts w:eastAsia="Arial"/>
        </w:rPr>
        <w:t xml:space="preserve"> shluků, takzvaných clusterů. Při kliknutí na marker</w:t>
      </w:r>
      <w:r>
        <w:rPr>
          <w:rFonts w:eastAsia="Arial"/>
        </w:rPr>
        <w:t>/řízení</w:t>
      </w:r>
      <w:r w:rsidRPr="771E1061">
        <w:rPr>
          <w:rFonts w:eastAsia="Arial"/>
        </w:rPr>
        <w:t xml:space="preserve"> se zobrazí jeho atributy.</w:t>
      </w:r>
    </w:p>
    <w:p w:rsidR="438E040D" w:rsidP="00BE2DC9" w:rsidRDefault="438E040D" w14:paraId="7A9D0914" w14:textId="290F9AD9">
      <w:pPr>
        <w:spacing w:line="276" w:lineRule="auto"/>
        <w:jc w:val="both"/>
      </w:pPr>
    </w:p>
    <w:p w:rsidR="1697F943" w:rsidP="00BE2DC9" w:rsidRDefault="1697F943" w14:paraId="5812E52F" w14:textId="6C328012">
      <w:pPr>
        <w:spacing w:line="276" w:lineRule="auto"/>
        <w:jc w:val="both"/>
      </w:pPr>
      <w:r>
        <w:t xml:space="preserve">Jako mapový podklad je možné vybrat ze dvou možností.  </w:t>
      </w:r>
    </w:p>
    <w:p w:rsidR="1697F943" w:rsidP="00D80C39" w:rsidRDefault="1697F943" w14:paraId="369CE0AE" w14:textId="3CABAF3A">
      <w:pPr>
        <w:pStyle w:val="Odstavecseseznamem"/>
        <w:numPr>
          <w:ilvl w:val="0"/>
          <w:numId w:val="15"/>
        </w:numPr>
        <w:jc w:val="both"/>
      </w:pPr>
      <w:r w:rsidRPr="183911A0">
        <w:t xml:space="preserve">'Základní mapa' je podklad založený na službě </w:t>
      </w:r>
      <w:proofErr w:type="spellStart"/>
      <w:r w:rsidRPr="183911A0">
        <w:t>OpenStreetMap</w:t>
      </w:r>
      <w:proofErr w:type="spellEnd"/>
      <w:r w:rsidRPr="183911A0">
        <w:t xml:space="preserve"> s filtrovanými barvami</w:t>
      </w:r>
      <w:r w:rsidRPr="183911A0" w:rsidR="0DF8E85C">
        <w:t>.</w:t>
      </w:r>
    </w:p>
    <w:p w:rsidR="1697F943" w:rsidP="00D80C39" w:rsidRDefault="1697F943" w14:paraId="59CB154D" w14:textId="452D9624">
      <w:pPr>
        <w:pStyle w:val="Odstavecseseznamem"/>
        <w:numPr>
          <w:ilvl w:val="0"/>
          <w:numId w:val="15"/>
        </w:numPr>
        <w:jc w:val="both"/>
      </w:pPr>
      <w:r>
        <w:t>'Ortofoto ČR' je barevný fotografický podklad</w:t>
      </w:r>
      <w:r w:rsidR="0DF8E85C">
        <w:t>.</w:t>
      </w:r>
    </w:p>
    <w:p w:rsidR="4356EDF6" w:rsidP="00BE2DC9" w:rsidRDefault="4356EDF6" w14:paraId="42E3C8B8" w14:textId="4DB59125">
      <w:pPr>
        <w:spacing w:line="276" w:lineRule="auto"/>
        <w:jc w:val="both"/>
      </w:pPr>
    </w:p>
    <w:p w:rsidRPr="00E37D42" w:rsidR="1697F943" w:rsidP="00BE2DC9" w:rsidRDefault="1697F943" w14:paraId="6AAD2DEE" w14:textId="07E92935">
      <w:pPr>
        <w:spacing w:line="276" w:lineRule="auto"/>
        <w:jc w:val="both"/>
        <w:rPr>
          <w:b/>
          <w:bCs/>
        </w:rPr>
      </w:pPr>
      <w:r w:rsidRPr="00E37D42">
        <w:rPr>
          <w:b/>
          <w:bCs/>
        </w:rPr>
        <w:t>Interaktivní panel</w:t>
      </w:r>
    </w:p>
    <w:p w:rsidR="1697F943" w:rsidP="00BE2DC9" w:rsidRDefault="004A79EB" w14:paraId="33B92632" w14:textId="7EBAFCD9">
      <w:pPr>
        <w:spacing w:line="276" w:lineRule="auto"/>
        <w:jc w:val="both"/>
      </w:pPr>
      <w:r w:rsidRPr="771E1061">
        <w:rPr>
          <w:rFonts w:eastAsia="Arial"/>
        </w:rPr>
        <w:t xml:space="preserve">Pravá část okna </w:t>
      </w:r>
      <w:r>
        <w:rPr>
          <w:rFonts w:eastAsia="Arial"/>
        </w:rPr>
        <w:t xml:space="preserve">obsahuje </w:t>
      </w:r>
      <w:r w:rsidR="1697F943">
        <w:t>interaktivní panel</w:t>
      </w:r>
      <w:r>
        <w:t xml:space="preserve">, který obsahuje </w:t>
      </w:r>
      <w:r w:rsidR="1697F943">
        <w:t>záložk</w:t>
      </w:r>
      <w:r>
        <w:t>y</w:t>
      </w:r>
      <w:r w:rsidR="1697F943">
        <w:t xml:space="preserve"> </w:t>
      </w:r>
      <w:r w:rsidRPr="004A79EB" w:rsidR="37AA53EE">
        <w:rPr>
          <w:i/>
          <w:iCs/>
        </w:rPr>
        <w:t>Filtry</w:t>
      </w:r>
      <w:r w:rsidR="1697F943">
        <w:t xml:space="preserve"> </w:t>
      </w:r>
      <w:r>
        <w:t xml:space="preserve">a </w:t>
      </w:r>
      <w:r w:rsidRPr="004A79EB" w:rsidR="0573EF32">
        <w:rPr>
          <w:i/>
          <w:iCs/>
        </w:rPr>
        <w:t>Data</w:t>
      </w:r>
      <w:r>
        <w:t>.</w:t>
      </w:r>
    </w:p>
    <w:p w:rsidR="004A79EB" w:rsidP="6C79B930" w:rsidRDefault="004A79EB" w14:paraId="75ACE6F5" w14:textId="77777777"/>
    <w:p w:rsidR="2C80DBF0" w:rsidP="2C80DBF0" w:rsidRDefault="2C80DBF0" w14:paraId="5AED7A2A" w14:textId="030A369D"/>
    <w:p w:rsidRPr="00E37D42" w:rsidR="1697F943" w:rsidP="00BE2DC9" w:rsidRDefault="00E37D42" w14:paraId="31DC8DC5" w14:textId="5F52E380">
      <w:pPr>
        <w:spacing w:line="276" w:lineRule="auto"/>
        <w:jc w:val="both"/>
        <w:rPr>
          <w:b/>
          <w:bCs/>
        </w:rPr>
      </w:pPr>
      <w:r w:rsidRPr="00E37D42">
        <w:rPr>
          <w:b/>
          <w:bCs/>
        </w:rPr>
        <w:t>Interaktivní panel</w:t>
      </w:r>
      <w:r>
        <w:rPr>
          <w:b/>
          <w:bCs/>
        </w:rPr>
        <w:t xml:space="preserve"> – záložka filtr</w:t>
      </w:r>
    </w:p>
    <w:p w:rsidR="1697F943" w:rsidP="00BE2DC9" w:rsidRDefault="00E37D42" w14:paraId="76FBF4E8" w14:textId="645501CB">
      <w:pPr>
        <w:spacing w:line="276" w:lineRule="auto"/>
        <w:jc w:val="both"/>
      </w:pPr>
      <w:r>
        <w:t>Z</w:t>
      </w:r>
      <w:r w:rsidR="1697F943">
        <w:t>álož</w:t>
      </w:r>
      <w:r>
        <w:t>ka</w:t>
      </w:r>
      <w:r w:rsidR="1697F943">
        <w:t xml:space="preserve"> </w:t>
      </w:r>
      <w:r w:rsidRPr="004A79EB" w:rsidR="1697F943">
        <w:rPr>
          <w:i/>
          <w:iCs/>
        </w:rPr>
        <w:t>'filtr'</w:t>
      </w:r>
      <w:r w:rsidR="1697F943">
        <w:t xml:space="preserve"> </w:t>
      </w:r>
      <w:r>
        <w:t>obsahuje statistický interaktivní dashboard</w:t>
      </w:r>
      <w:r w:rsidR="1697F943">
        <w:t>. Datové atributy reprezentují jednotlivé interaktivní grafy, které jsou navrženy tak, aby umožňovaly rychle a intuitivně aplikovat filtry na načtená data</w:t>
      </w:r>
      <w:r>
        <w:t>/řízení</w:t>
      </w:r>
      <w:r w:rsidR="1697F943">
        <w:t>. Při uplatnění filtru se grafy překreslí tak, aby byly zobrazeny jen záznamy, které odpovídají danému filtru. Filtrováním v panelu se filtrují i markery v mapě a záznamy v záložce 'data'.</w:t>
      </w:r>
    </w:p>
    <w:p w:rsidR="33162A8A" w:rsidP="00BE2DC9" w:rsidRDefault="33162A8A" w14:paraId="61895EDB" w14:textId="4F461663">
      <w:pPr>
        <w:spacing w:line="276" w:lineRule="auto"/>
        <w:jc w:val="both"/>
      </w:pPr>
    </w:p>
    <w:p w:rsidR="1697F943" w:rsidP="00BE2DC9" w:rsidRDefault="1697F943" w14:paraId="3600C0FF" w14:textId="0BA44952">
      <w:pPr>
        <w:spacing w:line="276" w:lineRule="auto"/>
        <w:jc w:val="both"/>
      </w:pPr>
      <w:r>
        <w:t>Interaktivní filtry:</w:t>
      </w:r>
    </w:p>
    <w:p w:rsidR="1697F943" w:rsidP="00D80C39" w:rsidRDefault="1697F943" w14:paraId="40594BA0" w14:textId="7285A0D7">
      <w:pPr>
        <w:pStyle w:val="Odstavecseseznamem"/>
        <w:numPr>
          <w:ilvl w:val="0"/>
          <w:numId w:val="16"/>
        </w:numPr>
        <w:jc w:val="both"/>
      </w:pPr>
      <w:r>
        <w:t>Žadatelé</w:t>
      </w:r>
    </w:p>
    <w:p w:rsidR="1697F943" w:rsidP="00D80C39" w:rsidRDefault="1697F943" w14:paraId="6CD957A9" w14:textId="46AEA859">
      <w:pPr>
        <w:pStyle w:val="Odstavecseseznamem"/>
        <w:numPr>
          <w:ilvl w:val="0"/>
          <w:numId w:val="16"/>
        </w:numPr>
        <w:jc w:val="both"/>
      </w:pPr>
      <w:r>
        <w:t>Oblast</w:t>
      </w:r>
    </w:p>
    <w:p w:rsidR="1697F943" w:rsidP="00D80C39" w:rsidRDefault="1697F943" w14:paraId="47B10CBF" w14:textId="5F32DFE9">
      <w:pPr>
        <w:pStyle w:val="Odstavecseseznamem"/>
        <w:numPr>
          <w:ilvl w:val="0"/>
          <w:numId w:val="16"/>
        </w:numPr>
        <w:jc w:val="both"/>
      </w:pPr>
      <w:r>
        <w:t>Status řízení</w:t>
      </w:r>
    </w:p>
    <w:p w:rsidR="1697F943" w:rsidP="00D80C39" w:rsidRDefault="1697F943" w14:paraId="4225326C" w14:textId="143CEEE5">
      <w:pPr>
        <w:pStyle w:val="Odstavecseseznamem"/>
        <w:numPr>
          <w:ilvl w:val="0"/>
          <w:numId w:val="16"/>
        </w:numPr>
        <w:jc w:val="both"/>
      </w:pPr>
      <w:r>
        <w:t>Datum vzniku</w:t>
      </w:r>
    </w:p>
    <w:p w:rsidR="057E404A" w:rsidP="00BE2DC9" w:rsidRDefault="057E404A" w14:paraId="1B209E2F" w14:textId="420580E7">
      <w:pPr>
        <w:spacing w:line="276" w:lineRule="auto"/>
        <w:jc w:val="both"/>
      </w:pPr>
    </w:p>
    <w:p w:rsidR="1697F943" w:rsidP="00BE2DC9" w:rsidRDefault="1697F943" w14:paraId="59123F18" w14:textId="2517A41C">
      <w:pPr>
        <w:spacing w:line="276" w:lineRule="auto"/>
        <w:jc w:val="both"/>
      </w:pPr>
      <w:r w:rsidRPr="183911A0">
        <w:t xml:space="preserve">V dolní části panelu s filtry se nachází sekce pro generování reportů. Na základě zvoleného reportu a nastavených filtrů, které se přejímají z grafů označených ikonkou </w:t>
      </w:r>
      <w:r w:rsidR="2B7D39C8">
        <w:rPr>
          <w:noProof/>
        </w:rPr>
        <w:drawing>
          <wp:inline distT="0" distB="0" distL="0" distR="0" wp14:anchorId="455F731C" wp14:editId="78C4B519">
            <wp:extent cx="174171" cy="180622"/>
            <wp:effectExtent l="0" t="0" r="0" b="0"/>
            <wp:docPr id="360177077" name="Picture 36017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177077"/>
                    <pic:cNvPicPr/>
                  </pic:nvPicPr>
                  <pic:blipFill>
                    <a:blip r:embed="rId39">
                      <a:extLst>
                        <a:ext uri="{28A0092B-C50C-407E-A947-70E740481C1C}">
                          <a14:useLocalDpi xmlns:a14="http://schemas.microsoft.com/office/drawing/2010/main" val="0"/>
                        </a:ext>
                      </a:extLst>
                    </a:blip>
                    <a:stretch>
                      <a:fillRect/>
                    </a:stretch>
                  </pic:blipFill>
                  <pic:spPr>
                    <a:xfrm>
                      <a:off x="0" y="0"/>
                      <a:ext cx="174171" cy="180622"/>
                    </a:xfrm>
                    <a:prstGeom prst="rect">
                      <a:avLst/>
                    </a:prstGeom>
                  </pic:spPr>
                </pic:pic>
              </a:graphicData>
            </a:graphic>
          </wp:inline>
        </w:drawing>
      </w:r>
      <w:r w:rsidRPr="183911A0">
        <w:t>, se kliknutím na tlačítko STÁHNOUT vygeneruje report</w:t>
      </w:r>
      <w:r w:rsidRPr="183911A0" w:rsidR="511BF968">
        <w:t xml:space="preserve"> ve formátu pdf</w:t>
      </w:r>
      <w:r w:rsidRPr="183911A0">
        <w:t>, který je následně nabídnut ke stažení.</w:t>
      </w:r>
    </w:p>
    <w:p w:rsidR="5856E8B9" w:rsidP="00E37D42" w:rsidRDefault="0BE99280" w14:paraId="1BB873AD" w14:textId="252F46A3">
      <w:pPr>
        <w:jc w:val="center"/>
      </w:pPr>
      <w:r>
        <w:rPr>
          <w:noProof/>
        </w:rPr>
        <w:drawing>
          <wp:inline distT="0" distB="0" distL="0" distR="0" wp14:anchorId="6B9DA7D1" wp14:editId="0168D043">
            <wp:extent cx="2667000" cy="1238770"/>
            <wp:effectExtent l="190500" t="190500" r="190500" b="190500"/>
            <wp:docPr id="2125556364" name="Picture 2125556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673095" cy="1241601"/>
                    </a:xfrm>
                    <a:prstGeom prst="rect">
                      <a:avLst/>
                    </a:prstGeom>
                    <a:ln>
                      <a:noFill/>
                    </a:ln>
                    <a:effectLst>
                      <a:outerShdw blurRad="190500" algn="tl" rotWithShape="0">
                        <a:srgbClr val="000000">
                          <a:alpha val="70000"/>
                        </a:srgbClr>
                      </a:outerShdw>
                    </a:effectLst>
                  </pic:spPr>
                </pic:pic>
              </a:graphicData>
            </a:graphic>
          </wp:inline>
        </w:drawing>
      </w:r>
    </w:p>
    <w:p w:rsidRPr="00F25377" w:rsidR="00E37D42" w:rsidP="00E37D42" w:rsidRDefault="00E37D42" w14:paraId="50D357CB" w14:textId="1BE18593">
      <w:pPr>
        <w:jc w:val="center"/>
        <w:rPr>
          <w:sz w:val="18"/>
          <w:szCs w:val="18"/>
        </w:rPr>
      </w:pPr>
      <w:r w:rsidRPr="00F25377">
        <w:rPr>
          <w:sz w:val="18"/>
          <w:szCs w:val="18"/>
        </w:rPr>
        <w:t>Obr.: ukázka dialogu pro generování reportu</w:t>
      </w:r>
    </w:p>
    <w:p w:rsidR="00E37D42" w:rsidP="00E37D42" w:rsidRDefault="00E37D42" w14:paraId="51CCD09F" w14:textId="77777777">
      <w:pPr>
        <w:rPr>
          <w:b/>
          <w:bCs/>
        </w:rPr>
      </w:pPr>
    </w:p>
    <w:p w:rsidRPr="00E37D42" w:rsidR="00E37D42" w:rsidP="00E37D42" w:rsidRDefault="00E37D42" w14:paraId="0E0694DC" w14:textId="4C3035A0">
      <w:pPr>
        <w:rPr>
          <w:b/>
          <w:bCs/>
        </w:rPr>
      </w:pPr>
      <w:r w:rsidRPr="00E37D42">
        <w:rPr>
          <w:b/>
          <w:bCs/>
        </w:rPr>
        <w:t>Interaktivní panel</w:t>
      </w:r>
      <w:r>
        <w:rPr>
          <w:b/>
          <w:bCs/>
        </w:rPr>
        <w:t xml:space="preserve"> – záložka data</w:t>
      </w:r>
    </w:p>
    <w:p w:rsidR="39C0DA28" w:rsidP="00BE2DC9" w:rsidRDefault="1697F943" w14:paraId="5DCFCDBA" w14:textId="5F7E2FEC">
      <w:pPr>
        <w:spacing w:line="276" w:lineRule="auto"/>
        <w:jc w:val="both"/>
      </w:pPr>
      <w:r>
        <w:t xml:space="preserve">V záložce </w:t>
      </w:r>
      <w:r w:rsidRPr="00E37D42">
        <w:rPr>
          <w:i/>
          <w:iCs/>
        </w:rPr>
        <w:t>'data'</w:t>
      </w:r>
      <w:r>
        <w:t xml:space="preserve"> jsou zobrazeny jednotlivé záznamy, které odpovídají </w:t>
      </w:r>
      <w:r w:rsidR="00E37D42">
        <w:t xml:space="preserve">nastaveným </w:t>
      </w:r>
      <w:r>
        <w:t xml:space="preserve">filtrům </w:t>
      </w:r>
      <w:r w:rsidR="00E37D42">
        <w:t xml:space="preserve">ze </w:t>
      </w:r>
      <w:r>
        <w:t>zálož</w:t>
      </w:r>
      <w:r w:rsidR="00E37D42">
        <w:t>ky</w:t>
      </w:r>
      <w:r>
        <w:t xml:space="preserve"> </w:t>
      </w:r>
      <w:r w:rsidRPr="00E37D42">
        <w:rPr>
          <w:i/>
          <w:iCs/>
        </w:rPr>
        <w:t>'filtr'</w:t>
      </w:r>
      <w:r>
        <w:t>. Tyto záznamy je možné dále filtrovat použitím fulltext vyhledávače.</w:t>
      </w:r>
      <w:r w:rsidR="00E37D42">
        <w:t xml:space="preserve"> </w:t>
      </w:r>
      <w:r w:rsidR="39C0DA28">
        <w:rPr>
          <w:noProof/>
        </w:rPr>
        <w:drawing>
          <wp:inline distT="0" distB="0" distL="0" distR="0" wp14:anchorId="63FFEAF0" wp14:editId="3A6390D4">
            <wp:extent cx="2020189" cy="180975"/>
            <wp:effectExtent l="0" t="0" r="0" b="0"/>
            <wp:docPr id="737030783" name="Picture 73703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70352" cy="185469"/>
                    </a:xfrm>
                    <a:prstGeom prst="rect">
                      <a:avLst/>
                    </a:prstGeom>
                  </pic:spPr>
                </pic:pic>
              </a:graphicData>
            </a:graphic>
          </wp:inline>
        </w:drawing>
      </w:r>
    </w:p>
    <w:p w:rsidR="1697F943" w:rsidP="00BE2DC9" w:rsidRDefault="1697F943" w14:paraId="475BD57F" w14:textId="47C37D6E">
      <w:pPr>
        <w:spacing w:line="276" w:lineRule="auto"/>
        <w:jc w:val="both"/>
      </w:pPr>
      <w:r>
        <w:t xml:space="preserve">Při kliku na záznam </w:t>
      </w:r>
      <w:r w:rsidR="00E37D42">
        <w:t xml:space="preserve">v tabulce </w:t>
      </w:r>
      <w:r>
        <w:t>se mapa</w:t>
      </w:r>
      <w:r w:rsidR="00E37D42">
        <w:t xml:space="preserve"> automaticky </w:t>
      </w:r>
      <w:r>
        <w:t>přesune na příslušnou lokalitu</w:t>
      </w:r>
      <w:r w:rsidR="00E37D42">
        <w:t xml:space="preserve"> vybraného řízení</w:t>
      </w:r>
      <w:r>
        <w:t xml:space="preserve"> a zobrazí se detail </w:t>
      </w:r>
      <w:r w:rsidR="00E37D42">
        <w:t>řízení</w:t>
      </w:r>
      <w:r>
        <w:t>.</w:t>
      </w:r>
    </w:p>
    <w:p w:rsidR="2930AA49" w:rsidP="00BE2DC9" w:rsidRDefault="2930AA49" w14:paraId="640195AE" w14:textId="29DC9B75">
      <w:pPr>
        <w:spacing w:line="276" w:lineRule="auto"/>
        <w:jc w:val="both"/>
      </w:pPr>
    </w:p>
    <w:p w:rsidR="08EAFDEA" w:rsidP="00BE2DC9" w:rsidRDefault="00F65864" w14:paraId="174D3846" w14:textId="489FB982">
      <w:pPr>
        <w:pStyle w:val="Nadpis4"/>
        <w:spacing w:line="276" w:lineRule="auto"/>
        <w:jc w:val="both"/>
      </w:pPr>
      <w:r>
        <w:t>Webové služby</w:t>
      </w:r>
    </w:p>
    <w:p w:rsidR="00F25377" w:rsidP="00BE2DC9" w:rsidRDefault="00E37D42" w14:paraId="406AF6CC" w14:textId="3409853A">
      <w:pPr>
        <w:spacing w:line="276" w:lineRule="auto"/>
        <w:jc w:val="both"/>
      </w:pPr>
      <w:r>
        <w:t xml:space="preserve">Jedná se o statistický pohled </w:t>
      </w:r>
      <w:r w:rsidR="00F25377">
        <w:t>přístupů na webové služby.</w:t>
      </w:r>
    </w:p>
    <w:p w:rsidR="173F3C43" w:rsidP="6C0DEAE2" w:rsidRDefault="173F3C43" w14:paraId="3777D441" w14:textId="21C97586"/>
    <w:p w:rsidR="173F3C43" w:rsidP="00F25377" w:rsidRDefault="173F3C43" w14:paraId="7CD47CC0" w14:textId="5BF3BC7D">
      <w:pPr>
        <w:jc w:val="center"/>
      </w:pPr>
      <w:r>
        <w:rPr>
          <w:noProof/>
        </w:rPr>
        <w:drawing>
          <wp:inline distT="0" distB="0" distL="0" distR="0" wp14:anchorId="14D8280B" wp14:editId="41463589">
            <wp:extent cx="5810719" cy="2457450"/>
            <wp:effectExtent l="190500" t="190500" r="190500" b="190500"/>
            <wp:docPr id="1511188420" name="Picture 151118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10719" cy="2457450"/>
                    </a:xfrm>
                    <a:prstGeom prst="rect">
                      <a:avLst/>
                    </a:prstGeom>
                    <a:ln>
                      <a:noFill/>
                    </a:ln>
                    <a:effectLst>
                      <a:outerShdw blurRad="190500" algn="tl" rotWithShape="0">
                        <a:srgbClr val="000000">
                          <a:alpha val="70000"/>
                        </a:srgbClr>
                      </a:outerShdw>
                    </a:effectLst>
                  </pic:spPr>
                </pic:pic>
              </a:graphicData>
            </a:graphic>
          </wp:inline>
        </w:drawing>
      </w:r>
    </w:p>
    <w:p w:rsidR="00F25377" w:rsidP="00F25377" w:rsidRDefault="00F25377" w14:paraId="6C14AB68" w14:textId="62FFF3B1">
      <w:pPr>
        <w:jc w:val="center"/>
      </w:pPr>
      <w:r>
        <w:t>Obr.: statistika webových služeb</w:t>
      </w:r>
    </w:p>
    <w:p w:rsidR="00F25377" w:rsidP="00F25377" w:rsidRDefault="00F25377" w14:paraId="5C380495" w14:textId="77777777">
      <w:pPr>
        <w:jc w:val="center"/>
      </w:pPr>
    </w:p>
    <w:p w:rsidR="144C35C3" w:rsidP="144C35C3" w:rsidRDefault="144C35C3" w14:paraId="210223A4" w14:textId="0E8FA741"/>
    <w:p w:rsidR="173F3C43" w:rsidP="6C0DEAE2" w:rsidRDefault="173F3C43" w14:paraId="61F97693" w14:textId="4BA9E471">
      <w:r>
        <w:t>Modul statistik webových služeb je rozdělen do čtyř částí:</w:t>
      </w:r>
    </w:p>
    <w:tbl>
      <w:tblPr>
        <w:tblW w:w="101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6A0" w:firstRow="1" w:lastRow="0" w:firstColumn="1" w:lastColumn="0" w:noHBand="1" w:noVBand="1"/>
      </w:tblPr>
      <w:tblGrid>
        <w:gridCol w:w="4106"/>
        <w:gridCol w:w="6034"/>
      </w:tblGrid>
      <w:tr w:rsidR="7DC66AD2" w:rsidTr="00F25377" w14:paraId="1312C8FE" w14:textId="77777777">
        <w:trPr>
          <w:trHeight w:val="300"/>
        </w:trPr>
        <w:tc>
          <w:tcPr>
            <w:tcW w:w="4106" w:type="dxa"/>
            <w:shd w:val="clear" w:color="auto" w:fill="DBE5F1" w:themeFill="accent1" w:themeFillTint="33"/>
            <w:vAlign w:val="center"/>
          </w:tcPr>
          <w:p w:rsidR="7DC66AD2" w:rsidP="00F25377" w:rsidRDefault="7DC66AD2" w14:paraId="21F98553" w14:textId="34227372">
            <w:r w:rsidRPr="7DC66AD2">
              <w:t>Část</w:t>
            </w:r>
          </w:p>
        </w:tc>
        <w:tc>
          <w:tcPr>
            <w:tcW w:w="6034" w:type="dxa"/>
            <w:shd w:val="clear" w:color="auto" w:fill="DBE5F1" w:themeFill="accent1" w:themeFillTint="33"/>
            <w:vAlign w:val="center"/>
          </w:tcPr>
          <w:p w:rsidR="7DC66AD2" w:rsidP="00F25377" w:rsidRDefault="7DC66AD2" w14:paraId="264F81C5" w14:textId="1B6BC192">
            <w:r w:rsidRPr="7DC66AD2">
              <w:t>Popis</w:t>
            </w:r>
          </w:p>
        </w:tc>
      </w:tr>
      <w:tr w:rsidR="7DC66AD2" w:rsidTr="00F25377" w14:paraId="717B4ACD" w14:textId="77777777">
        <w:trPr>
          <w:trHeight w:val="300"/>
        </w:trPr>
        <w:tc>
          <w:tcPr>
            <w:tcW w:w="4106" w:type="dxa"/>
            <w:vAlign w:val="center"/>
          </w:tcPr>
          <w:p w:rsidRPr="00F25377" w:rsidR="7DC66AD2" w:rsidP="00F25377" w:rsidRDefault="0DB4B705" w14:paraId="066304AE" w14:textId="60DD52C0">
            <w:pPr>
              <w:rPr>
                <w:i/>
                <w:iCs/>
              </w:rPr>
            </w:pPr>
            <w:r w:rsidRPr="00F25377">
              <w:rPr>
                <w:i/>
                <w:iCs/>
              </w:rPr>
              <w:t>WMS služby</w:t>
            </w:r>
          </w:p>
        </w:tc>
        <w:tc>
          <w:tcPr>
            <w:tcW w:w="6034" w:type="dxa"/>
            <w:vAlign w:val="center"/>
          </w:tcPr>
          <w:p w:rsidRPr="00F25377" w:rsidR="7DC66AD2" w:rsidP="00F25377" w:rsidRDefault="00F25377" w14:paraId="44254C4F" w14:textId="0164316F">
            <w:pPr>
              <w:rPr>
                <w:i/>
                <w:iCs/>
              </w:rPr>
            </w:pPr>
            <w:r w:rsidRPr="00F25377">
              <w:rPr>
                <w:i/>
                <w:iCs/>
              </w:rPr>
              <w:t>Interaktivní filtry/grafy zobrazující vytíženost WFS služeb</w:t>
            </w:r>
          </w:p>
        </w:tc>
      </w:tr>
      <w:tr w:rsidR="00F25377" w:rsidTr="00F25377" w14:paraId="5E702336" w14:textId="77777777">
        <w:trPr>
          <w:trHeight w:val="300"/>
        </w:trPr>
        <w:tc>
          <w:tcPr>
            <w:tcW w:w="4106" w:type="dxa"/>
            <w:vAlign w:val="center"/>
          </w:tcPr>
          <w:p w:rsidRPr="00F25377" w:rsidR="00F25377" w:rsidP="00F25377" w:rsidRDefault="00F25377" w14:paraId="34318801" w14:textId="5F996D66">
            <w:pPr>
              <w:rPr>
                <w:i/>
                <w:iCs/>
              </w:rPr>
            </w:pPr>
            <w:r w:rsidRPr="00F25377">
              <w:rPr>
                <w:i/>
                <w:iCs/>
              </w:rPr>
              <w:t xml:space="preserve">WMTS služby </w:t>
            </w:r>
          </w:p>
        </w:tc>
        <w:tc>
          <w:tcPr>
            <w:tcW w:w="6034" w:type="dxa"/>
            <w:vAlign w:val="center"/>
          </w:tcPr>
          <w:p w:rsidRPr="00F25377" w:rsidR="00F25377" w:rsidP="00F25377" w:rsidRDefault="00F25377" w14:paraId="6B3B5671" w14:textId="53E6FA0E">
            <w:pPr>
              <w:rPr>
                <w:i/>
                <w:iCs/>
              </w:rPr>
            </w:pPr>
            <w:r w:rsidRPr="00F25377">
              <w:rPr>
                <w:i/>
                <w:iCs/>
              </w:rPr>
              <w:t>Interaktivní filtry/grafy zobrazující vytíženost WMTS služeb</w:t>
            </w:r>
          </w:p>
        </w:tc>
      </w:tr>
      <w:tr w:rsidR="00F25377" w:rsidTr="00F25377" w14:paraId="10B96817" w14:textId="77777777">
        <w:trPr>
          <w:trHeight w:val="300"/>
        </w:trPr>
        <w:tc>
          <w:tcPr>
            <w:tcW w:w="4106" w:type="dxa"/>
            <w:vAlign w:val="center"/>
          </w:tcPr>
          <w:p w:rsidRPr="00F25377" w:rsidR="00F25377" w:rsidP="00F25377" w:rsidRDefault="00F25377" w14:paraId="5EA05497" w14:textId="24512CEB">
            <w:pPr>
              <w:rPr>
                <w:i/>
                <w:iCs/>
              </w:rPr>
            </w:pPr>
            <w:r w:rsidRPr="00F25377">
              <w:rPr>
                <w:i/>
                <w:iCs/>
              </w:rPr>
              <w:t>WFS služby</w:t>
            </w:r>
          </w:p>
        </w:tc>
        <w:tc>
          <w:tcPr>
            <w:tcW w:w="6034" w:type="dxa"/>
            <w:vAlign w:val="center"/>
          </w:tcPr>
          <w:p w:rsidRPr="00F25377" w:rsidR="00F25377" w:rsidP="00F25377" w:rsidRDefault="00F25377" w14:paraId="47D9FC85" w14:textId="41DC33E9">
            <w:pPr>
              <w:rPr>
                <w:i/>
                <w:iCs/>
              </w:rPr>
            </w:pPr>
            <w:r w:rsidRPr="00F25377">
              <w:rPr>
                <w:i/>
                <w:iCs/>
              </w:rPr>
              <w:t>Interaktivní filtry/grafy zobrazující vytíženost WFS služeb</w:t>
            </w:r>
          </w:p>
        </w:tc>
      </w:tr>
      <w:tr w:rsidR="7DC66AD2" w:rsidTr="00F25377" w14:paraId="42AB1334" w14:textId="77777777">
        <w:trPr>
          <w:trHeight w:val="300"/>
        </w:trPr>
        <w:tc>
          <w:tcPr>
            <w:tcW w:w="4106" w:type="dxa"/>
            <w:vAlign w:val="center"/>
          </w:tcPr>
          <w:p w:rsidRPr="00F25377" w:rsidR="7DC66AD2" w:rsidP="00F25377" w:rsidRDefault="4A015996" w14:paraId="559132A4" w14:textId="577D3CB7">
            <w:pPr>
              <w:rPr>
                <w:i/>
                <w:iCs/>
              </w:rPr>
            </w:pPr>
            <w:r w:rsidRPr="00F25377">
              <w:rPr>
                <w:i/>
                <w:iCs/>
              </w:rPr>
              <w:t>Generování reportů</w:t>
            </w:r>
          </w:p>
        </w:tc>
        <w:tc>
          <w:tcPr>
            <w:tcW w:w="6034" w:type="dxa"/>
            <w:vAlign w:val="center"/>
          </w:tcPr>
          <w:p w:rsidRPr="00F25377" w:rsidR="7DC66AD2" w:rsidP="00F25377" w:rsidRDefault="00F25377" w14:paraId="5F19A1C1" w14:textId="58D954CE">
            <w:pPr>
              <w:rPr>
                <w:i/>
                <w:iCs/>
              </w:rPr>
            </w:pPr>
            <w:r w:rsidRPr="00F25377">
              <w:rPr>
                <w:i/>
                <w:iCs/>
              </w:rPr>
              <w:t>Dialog pro generování reportů</w:t>
            </w:r>
          </w:p>
        </w:tc>
      </w:tr>
    </w:tbl>
    <w:p w:rsidR="173F3C43" w:rsidP="6C0DEAE2" w:rsidRDefault="173F3C43" w14:paraId="313597E8" w14:textId="1CACDCEB"/>
    <w:p w:rsidR="173F3C43" w:rsidP="00BE2DC9" w:rsidRDefault="007D7AB6" w14:paraId="39CF0035" w14:textId="2BBA255E">
      <w:pPr>
        <w:spacing w:line="276" w:lineRule="auto"/>
        <w:jc w:val="both"/>
      </w:pPr>
      <w:r>
        <w:t xml:space="preserve">Celé okno je koncipováno jako </w:t>
      </w:r>
      <w:r w:rsidR="173F3C43">
        <w:t>interaktivní panel</w:t>
      </w:r>
      <w:r>
        <w:t>/dashboard</w:t>
      </w:r>
      <w:r w:rsidR="00F25377">
        <w:t xml:space="preserve"> bez mapy</w:t>
      </w:r>
      <w:r w:rsidR="173F3C43">
        <w:t xml:space="preserve">, ve kterém lze záznamy filtrovat </w:t>
      </w:r>
      <w:r w:rsidR="00F25377">
        <w:t>dle</w:t>
      </w:r>
      <w:r w:rsidR="173F3C43">
        <w:t xml:space="preserve"> jejich atributů. Atributy reprezentují jednotlivé interaktivní grafy, které jsou navrženy tak, aby umožňovaly rychle a intuitivně aplikovat filtry na načtená data. Při uplatnění filtru se grafy překreslí tak, aby byly zobrazeny jen záznamy, které odpovídají danému filtru. Filtr z jedné části okna neovlivní ostatní části.</w:t>
      </w:r>
    </w:p>
    <w:p w:rsidR="633D427C" w:rsidP="633D427C" w:rsidRDefault="633D427C" w14:paraId="39A87281" w14:textId="312C70F1"/>
    <w:p w:rsidRPr="00F25377" w:rsidR="173F3C43" w:rsidP="00F25377" w:rsidRDefault="173F3C43" w14:paraId="371DF319" w14:textId="6F5D4B4F">
      <w:pPr>
        <w:rPr>
          <w:b/>
          <w:bCs/>
        </w:rPr>
      </w:pPr>
      <w:r w:rsidRPr="00F25377">
        <w:rPr>
          <w:b/>
          <w:bCs/>
        </w:rPr>
        <w:t>WMS</w:t>
      </w:r>
    </w:p>
    <w:p w:rsidR="173F3C43" w:rsidP="00D80C39" w:rsidRDefault="173F3C43" w14:paraId="14CA7E3E" w14:textId="5A696D39">
      <w:pPr>
        <w:pStyle w:val="Odstavecseseznamem"/>
        <w:numPr>
          <w:ilvl w:val="0"/>
          <w:numId w:val="17"/>
        </w:numPr>
        <w:jc w:val="both"/>
      </w:pPr>
      <w:r>
        <w:t>Interaktivní řádkový graf vytíženosti jednotlivých služeb</w:t>
      </w:r>
    </w:p>
    <w:p w:rsidR="173F3C43" w:rsidP="00D80C39" w:rsidRDefault="173F3C43" w14:paraId="30DC76D8" w14:textId="535E8606">
      <w:pPr>
        <w:pStyle w:val="Odstavecseseznamem"/>
        <w:numPr>
          <w:ilvl w:val="0"/>
          <w:numId w:val="17"/>
        </w:numPr>
        <w:jc w:val="both"/>
      </w:pPr>
      <w:r>
        <w:t>Interaktivní graf vytíženosti služeb v čase</w:t>
      </w:r>
    </w:p>
    <w:p w:rsidR="173F3C43" w:rsidP="00D80C39" w:rsidRDefault="173F3C43" w14:paraId="1100317A" w14:textId="5989D133">
      <w:pPr>
        <w:pStyle w:val="Odstavecseseznamem"/>
        <w:numPr>
          <w:ilvl w:val="0"/>
          <w:numId w:val="17"/>
        </w:numPr>
        <w:jc w:val="both"/>
      </w:pPr>
      <w:r>
        <w:t>Přepínač pro veřejné/neveřejné služby</w:t>
      </w:r>
    </w:p>
    <w:p w:rsidRPr="00F25377" w:rsidR="173F3C43" w:rsidP="00BE2DC9" w:rsidRDefault="173F3C43" w14:paraId="36FF28B7" w14:textId="7F13F9F9">
      <w:pPr>
        <w:jc w:val="both"/>
        <w:rPr>
          <w:b/>
          <w:bCs/>
        </w:rPr>
      </w:pPr>
      <w:r w:rsidRPr="00F25377">
        <w:rPr>
          <w:b/>
          <w:bCs/>
        </w:rPr>
        <w:t>WMTS</w:t>
      </w:r>
    </w:p>
    <w:p w:rsidR="173F3C43" w:rsidP="00D80C39" w:rsidRDefault="173F3C43" w14:paraId="2E58F4D0" w14:textId="5D2CAE7B">
      <w:pPr>
        <w:pStyle w:val="Odstavecseseznamem"/>
        <w:numPr>
          <w:ilvl w:val="0"/>
          <w:numId w:val="19"/>
        </w:numPr>
        <w:jc w:val="both"/>
      </w:pPr>
      <w:r>
        <w:t>Interaktivní řádkový graf vytíženosti jednotlivých služeb</w:t>
      </w:r>
    </w:p>
    <w:p w:rsidR="173F3C43" w:rsidP="00D80C39" w:rsidRDefault="173F3C43" w14:paraId="29F3AD83" w14:textId="6814CEA4">
      <w:pPr>
        <w:pStyle w:val="Odstavecseseznamem"/>
        <w:numPr>
          <w:ilvl w:val="0"/>
          <w:numId w:val="19"/>
        </w:numPr>
        <w:jc w:val="both"/>
      </w:pPr>
      <w:r>
        <w:t>Interaktivní graf vytíženosti služeb v čase</w:t>
      </w:r>
    </w:p>
    <w:p w:rsidRPr="00F25377" w:rsidR="173F3C43" w:rsidP="00BE2DC9" w:rsidRDefault="173F3C43" w14:paraId="7271BD07" w14:textId="2769AA07">
      <w:pPr>
        <w:jc w:val="both"/>
        <w:rPr>
          <w:b/>
          <w:bCs/>
        </w:rPr>
      </w:pPr>
      <w:r w:rsidRPr="00F25377">
        <w:rPr>
          <w:b/>
          <w:bCs/>
        </w:rPr>
        <w:t>WFS</w:t>
      </w:r>
    </w:p>
    <w:p w:rsidR="173F3C43" w:rsidP="00D80C39" w:rsidRDefault="173F3C43" w14:paraId="08EA9238" w14:textId="7F51586B">
      <w:pPr>
        <w:pStyle w:val="Odstavecseseznamem"/>
        <w:numPr>
          <w:ilvl w:val="0"/>
          <w:numId w:val="18"/>
        </w:numPr>
        <w:jc w:val="both"/>
      </w:pPr>
      <w:r>
        <w:t>Interaktivní řádkový graf vytíženosti jednotlivých služeb</w:t>
      </w:r>
    </w:p>
    <w:p w:rsidR="173F3C43" w:rsidP="00D80C39" w:rsidRDefault="173F3C43" w14:paraId="4C1CC953" w14:textId="0E6C5F92">
      <w:pPr>
        <w:pStyle w:val="Odstavecseseznamem"/>
        <w:numPr>
          <w:ilvl w:val="0"/>
          <w:numId w:val="18"/>
        </w:numPr>
        <w:jc w:val="both"/>
      </w:pPr>
      <w:r>
        <w:t>Interaktivní graf vytíženosti služeb v čase</w:t>
      </w:r>
    </w:p>
    <w:p w:rsidR="173F3C43" w:rsidP="00D80C39" w:rsidRDefault="173F3C43" w14:paraId="698A54CD" w14:textId="5EFED780">
      <w:pPr>
        <w:pStyle w:val="Odstavecseseznamem"/>
        <w:numPr>
          <w:ilvl w:val="0"/>
          <w:numId w:val="18"/>
        </w:numPr>
        <w:jc w:val="both"/>
      </w:pPr>
      <w:r>
        <w:t>Přepínač pro veřejné/neveřejné služby</w:t>
      </w:r>
    </w:p>
    <w:p w:rsidR="00F25377" w:rsidP="00F25377" w:rsidRDefault="00F25377" w14:paraId="2D554874" w14:textId="77777777"/>
    <w:p w:rsidRPr="00F25377" w:rsidR="173F3C43" w:rsidP="00F25377" w:rsidRDefault="173F3C43" w14:paraId="3D84F927" w14:textId="54126E23">
      <w:pPr>
        <w:rPr>
          <w:b/>
          <w:bCs/>
        </w:rPr>
      </w:pPr>
      <w:r w:rsidRPr="00F25377">
        <w:rPr>
          <w:b/>
          <w:bCs/>
        </w:rPr>
        <w:t>Generování reportů</w:t>
      </w:r>
    </w:p>
    <w:p w:rsidR="134143AC" w:rsidP="00BE2DC9" w:rsidRDefault="173F3C43" w14:paraId="0CA1FA81" w14:textId="31C19ABD">
      <w:pPr>
        <w:spacing w:line="276" w:lineRule="auto"/>
        <w:jc w:val="both"/>
      </w:pPr>
      <w:r w:rsidRPr="183911A0">
        <w:t xml:space="preserve">V dolní části okna se nachází sekce pro generování reportů. Na základě zvoleného reportu a nastavených filtrů, které se přejímají z grafů označených ikonkou </w:t>
      </w:r>
      <w:r w:rsidR="0848A1E2">
        <w:rPr>
          <w:noProof/>
        </w:rPr>
        <w:drawing>
          <wp:inline distT="0" distB="0" distL="0" distR="0" wp14:anchorId="00825947" wp14:editId="2B02FCF0">
            <wp:extent cx="174171" cy="180622"/>
            <wp:effectExtent l="0" t="0" r="0" b="0"/>
            <wp:docPr id="1958026405" name="Picture 195802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026405"/>
                    <pic:cNvPicPr/>
                  </pic:nvPicPr>
                  <pic:blipFill>
                    <a:blip r:embed="rId39">
                      <a:extLst>
                        <a:ext uri="{28A0092B-C50C-407E-A947-70E740481C1C}">
                          <a14:useLocalDpi xmlns:a14="http://schemas.microsoft.com/office/drawing/2010/main" val="0"/>
                        </a:ext>
                      </a:extLst>
                    </a:blip>
                    <a:stretch>
                      <a:fillRect/>
                    </a:stretch>
                  </pic:blipFill>
                  <pic:spPr>
                    <a:xfrm>
                      <a:off x="0" y="0"/>
                      <a:ext cx="174171" cy="180622"/>
                    </a:xfrm>
                    <a:prstGeom prst="rect">
                      <a:avLst/>
                    </a:prstGeom>
                  </pic:spPr>
                </pic:pic>
              </a:graphicData>
            </a:graphic>
          </wp:inline>
        </w:drawing>
      </w:r>
      <w:r w:rsidRPr="183911A0">
        <w:t xml:space="preserve">, se kliknutím na tlačítko STÁHNOUT vygeneruje </w:t>
      </w:r>
      <w:r w:rsidRPr="183911A0" w:rsidR="361534CE">
        <w:t>report ve formátu pdf</w:t>
      </w:r>
      <w:r w:rsidRPr="183911A0">
        <w:t>, který je následně nabídnut ke stažení.</w:t>
      </w:r>
    </w:p>
    <w:p w:rsidR="134143AC" w:rsidP="134143AC" w:rsidRDefault="134143AC" w14:paraId="67930D1F" w14:textId="343C167C"/>
    <w:p w:rsidR="0B26BC5D" w:rsidP="092116E7" w:rsidRDefault="00C85488" w14:paraId="37681E3F" w14:textId="286F632C">
      <w:pPr>
        <w:pStyle w:val="Nadpis3"/>
      </w:pPr>
      <w:bookmarkStart w:name="_Toc202438871" w:id="16"/>
      <w:r>
        <w:t>Exporty</w:t>
      </w:r>
      <w:bookmarkEnd w:id="16"/>
    </w:p>
    <w:p w:rsidR="4454977A" w:rsidP="7B1194B1" w:rsidRDefault="003B0312" w14:paraId="7A4CD21F" w14:textId="509EF910">
      <w:r>
        <w:t xml:space="preserve">Statistický pohled </w:t>
      </w:r>
      <w:r w:rsidR="4454977A">
        <w:t>exportů</w:t>
      </w:r>
      <w:r>
        <w:t xml:space="preserve"> dat.</w:t>
      </w:r>
    </w:p>
    <w:p w:rsidR="4454977A" w:rsidP="003B0312" w:rsidRDefault="16D200BF" w14:paraId="58315B9F" w14:textId="7679125C">
      <w:pPr>
        <w:jc w:val="center"/>
      </w:pPr>
      <w:r>
        <w:rPr>
          <w:noProof/>
        </w:rPr>
        <w:drawing>
          <wp:inline distT="0" distB="0" distL="0" distR="0" wp14:anchorId="548208FB" wp14:editId="43D97456">
            <wp:extent cx="5937099" cy="2609850"/>
            <wp:effectExtent l="190500" t="190500" r="197485" b="190500"/>
            <wp:docPr id="1083268914" name="Picture 108326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683" cy="2611426"/>
                    </a:xfrm>
                    <a:prstGeom prst="rect">
                      <a:avLst/>
                    </a:prstGeom>
                    <a:ln>
                      <a:noFill/>
                    </a:ln>
                    <a:effectLst>
                      <a:outerShdw blurRad="190500" algn="tl" rotWithShape="0">
                        <a:srgbClr val="000000">
                          <a:alpha val="70000"/>
                        </a:srgbClr>
                      </a:outerShdw>
                    </a:effectLst>
                  </pic:spPr>
                </pic:pic>
              </a:graphicData>
            </a:graphic>
          </wp:inline>
        </w:drawing>
      </w:r>
    </w:p>
    <w:p w:rsidR="003B0312" w:rsidP="003B0312" w:rsidRDefault="003B0312" w14:paraId="18772B5F" w14:textId="61FF7038">
      <w:pPr>
        <w:jc w:val="center"/>
      </w:pPr>
      <w:r>
        <w:t>Obr.: statistika exportů dat</w:t>
      </w:r>
    </w:p>
    <w:p w:rsidR="4228E421" w:rsidP="4228E421" w:rsidRDefault="4228E421" w14:paraId="274CCCBF" w14:textId="6FE6E493"/>
    <w:p w:rsidR="7F988701" w:rsidP="7F988701" w:rsidRDefault="7F988701" w14:paraId="44F685CA" w14:textId="4259956E"/>
    <w:p w:rsidR="2C247CC8" w:rsidP="7B1194B1" w:rsidRDefault="2C247CC8" w14:paraId="6365DE84" w14:textId="113DAC06">
      <w:pPr>
        <w:rPr>
          <w:rFonts w:eastAsia="Arial"/>
        </w:rPr>
      </w:pPr>
      <w:r>
        <w:rPr>
          <w:rFonts w:eastAsia="Arial"/>
        </w:rPr>
        <w:t>Interaktivní grafy obsažené v panelu</w:t>
      </w:r>
      <w:r w:rsidR="4454977A">
        <w:t>:</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6A0" w:firstRow="1" w:lastRow="0" w:firstColumn="1" w:lastColumn="0" w:noHBand="1" w:noVBand="1"/>
      </w:tblPr>
      <w:tblGrid>
        <w:gridCol w:w="5070"/>
        <w:gridCol w:w="5070"/>
      </w:tblGrid>
      <w:tr w:rsidR="4663EF16" w:rsidTr="007D7AB6" w14:paraId="7ED36399" w14:textId="77777777">
        <w:trPr>
          <w:trHeight w:val="300"/>
        </w:trPr>
        <w:tc>
          <w:tcPr>
            <w:tcW w:w="5070" w:type="dxa"/>
            <w:shd w:val="clear" w:color="auto" w:fill="DBE5F1" w:themeFill="accent1" w:themeFillTint="33"/>
            <w:vAlign w:val="center"/>
          </w:tcPr>
          <w:p w:rsidR="4663EF16" w:rsidP="00024764" w:rsidRDefault="4454977A" w14:paraId="64E35BBF" w14:textId="6E20899D">
            <w:r>
              <w:t>Graf</w:t>
            </w:r>
          </w:p>
        </w:tc>
        <w:tc>
          <w:tcPr>
            <w:tcW w:w="5070" w:type="dxa"/>
            <w:shd w:val="clear" w:color="auto" w:fill="DBE5F1" w:themeFill="accent1" w:themeFillTint="33"/>
            <w:vAlign w:val="center"/>
          </w:tcPr>
          <w:p w:rsidR="4663EF16" w:rsidP="00024764" w:rsidRDefault="4663EF16" w14:paraId="060F717D" w14:textId="1B6BC192">
            <w:r w:rsidRPr="4663EF16">
              <w:t>Popis</w:t>
            </w:r>
          </w:p>
        </w:tc>
      </w:tr>
      <w:tr w:rsidR="4663EF16" w:rsidTr="00024764" w14:paraId="748F98DD" w14:textId="77777777">
        <w:trPr>
          <w:trHeight w:val="300"/>
        </w:trPr>
        <w:tc>
          <w:tcPr>
            <w:tcW w:w="5070" w:type="dxa"/>
            <w:vAlign w:val="center"/>
          </w:tcPr>
          <w:p w:rsidRPr="00B306FD" w:rsidR="4663EF16" w:rsidP="4663EF16" w:rsidRDefault="25E9E33B" w14:paraId="28273B71" w14:textId="540EC880">
            <w:pPr>
              <w:rPr>
                <w:i/>
                <w:iCs/>
              </w:rPr>
            </w:pPr>
            <w:r w:rsidRPr="00B306FD">
              <w:rPr>
                <w:i/>
                <w:iCs/>
              </w:rPr>
              <w:t>Status</w:t>
            </w:r>
          </w:p>
        </w:tc>
        <w:tc>
          <w:tcPr>
            <w:tcW w:w="5070" w:type="dxa"/>
            <w:vAlign w:val="center"/>
          </w:tcPr>
          <w:p w:rsidRPr="00B306FD" w:rsidR="4663EF16" w:rsidP="4663EF16" w:rsidRDefault="25E9E33B" w14:paraId="519C1D3F" w14:textId="58049D8C">
            <w:pPr>
              <w:rPr>
                <w:i/>
                <w:iCs/>
              </w:rPr>
            </w:pPr>
            <w:r w:rsidRPr="00B306FD">
              <w:rPr>
                <w:i/>
                <w:iCs/>
              </w:rPr>
              <w:t>Stav exportu</w:t>
            </w:r>
          </w:p>
        </w:tc>
      </w:tr>
      <w:tr w:rsidR="007D7AB6" w:rsidTr="00024764" w14:paraId="60C594D8" w14:textId="77777777">
        <w:trPr>
          <w:trHeight w:val="300"/>
        </w:trPr>
        <w:tc>
          <w:tcPr>
            <w:tcW w:w="5070" w:type="dxa"/>
            <w:vAlign w:val="center"/>
          </w:tcPr>
          <w:p w:rsidRPr="007D7AB6" w:rsidR="007D7AB6" w:rsidP="4663EF16" w:rsidRDefault="007D7AB6" w14:paraId="0590BE30" w14:textId="4B0C5834">
            <w:pPr>
              <w:rPr>
                <w:i/>
                <w:iCs/>
              </w:rPr>
            </w:pPr>
            <w:r w:rsidRPr="007D7AB6">
              <w:rPr>
                <w:i/>
                <w:iCs/>
              </w:rPr>
              <w:t xml:space="preserve">Typ dat </w:t>
            </w:r>
          </w:p>
        </w:tc>
        <w:tc>
          <w:tcPr>
            <w:tcW w:w="5070" w:type="dxa"/>
            <w:vAlign w:val="center"/>
          </w:tcPr>
          <w:p w:rsidRPr="007D7AB6" w:rsidR="007D7AB6" w:rsidP="4663EF16" w:rsidRDefault="007D7AB6" w14:paraId="1CDCE18D" w14:textId="38EB5417">
            <w:pPr>
              <w:rPr>
                <w:i/>
                <w:iCs/>
              </w:rPr>
            </w:pPr>
            <w:r w:rsidRPr="007D7AB6">
              <w:rPr>
                <w:i/>
                <w:iCs/>
              </w:rPr>
              <w:t>Typ předaných dat</w:t>
            </w:r>
          </w:p>
        </w:tc>
      </w:tr>
      <w:tr w:rsidR="007D7AB6" w:rsidTr="00024764" w14:paraId="66BA0588" w14:textId="77777777">
        <w:trPr>
          <w:trHeight w:val="300"/>
        </w:trPr>
        <w:tc>
          <w:tcPr>
            <w:tcW w:w="5070" w:type="dxa"/>
            <w:vAlign w:val="center"/>
          </w:tcPr>
          <w:p w:rsidRPr="007D7AB6" w:rsidR="007D7AB6" w:rsidP="4663EF16" w:rsidRDefault="007D7AB6" w14:paraId="18EB149D" w14:textId="70F7B389">
            <w:pPr>
              <w:rPr>
                <w:i/>
                <w:iCs/>
              </w:rPr>
            </w:pPr>
            <w:r w:rsidRPr="007D7AB6">
              <w:rPr>
                <w:i/>
                <w:iCs/>
              </w:rPr>
              <w:t>Lokalita</w:t>
            </w:r>
          </w:p>
        </w:tc>
        <w:tc>
          <w:tcPr>
            <w:tcW w:w="5070" w:type="dxa"/>
            <w:vAlign w:val="center"/>
          </w:tcPr>
          <w:p w:rsidRPr="007D7AB6" w:rsidR="007D7AB6" w:rsidP="4663EF16" w:rsidRDefault="007D7AB6" w14:paraId="0D829C7C" w14:textId="1FEC676B">
            <w:pPr>
              <w:rPr>
                <w:i/>
                <w:iCs/>
              </w:rPr>
            </w:pPr>
            <w:r w:rsidRPr="007D7AB6">
              <w:rPr>
                <w:i/>
                <w:iCs/>
              </w:rPr>
              <w:t>Lokalita exportovaných dat</w:t>
            </w:r>
          </w:p>
        </w:tc>
      </w:tr>
      <w:tr w:rsidR="007D7AB6" w:rsidTr="00024764" w14:paraId="72D710D2" w14:textId="77777777">
        <w:trPr>
          <w:trHeight w:val="300"/>
        </w:trPr>
        <w:tc>
          <w:tcPr>
            <w:tcW w:w="5070" w:type="dxa"/>
            <w:vAlign w:val="center"/>
          </w:tcPr>
          <w:p w:rsidRPr="007D7AB6" w:rsidR="007D7AB6" w:rsidP="4663EF16" w:rsidRDefault="007D7AB6" w14:paraId="5DF4D03E" w14:textId="61495578">
            <w:pPr>
              <w:rPr>
                <w:i/>
                <w:iCs/>
              </w:rPr>
            </w:pPr>
            <w:r w:rsidRPr="007D7AB6">
              <w:rPr>
                <w:i/>
                <w:iCs/>
              </w:rPr>
              <w:t>Datum</w:t>
            </w:r>
          </w:p>
        </w:tc>
        <w:tc>
          <w:tcPr>
            <w:tcW w:w="5070" w:type="dxa"/>
            <w:vAlign w:val="center"/>
          </w:tcPr>
          <w:p w:rsidRPr="007D7AB6" w:rsidR="007D7AB6" w:rsidP="4663EF16" w:rsidRDefault="007D7AB6" w14:paraId="13E5D2DC" w14:textId="3F1FC2F9">
            <w:pPr>
              <w:rPr>
                <w:i/>
                <w:iCs/>
              </w:rPr>
            </w:pPr>
            <w:r w:rsidRPr="007D7AB6">
              <w:rPr>
                <w:i/>
                <w:iCs/>
              </w:rPr>
              <w:t>Datum předání</w:t>
            </w:r>
          </w:p>
        </w:tc>
      </w:tr>
      <w:tr w:rsidR="4663EF16" w:rsidTr="00024764" w14:paraId="4C092EE6" w14:textId="77777777">
        <w:trPr>
          <w:trHeight w:val="300"/>
        </w:trPr>
        <w:tc>
          <w:tcPr>
            <w:tcW w:w="5070" w:type="dxa"/>
            <w:vAlign w:val="center"/>
          </w:tcPr>
          <w:p w:rsidRPr="007D7AB6" w:rsidR="4663EF16" w:rsidP="4663EF16" w:rsidRDefault="329B2F83" w14:paraId="0C68160E" w14:textId="33DD530C">
            <w:pPr>
              <w:rPr>
                <w:i/>
                <w:iCs/>
              </w:rPr>
            </w:pPr>
            <w:r w:rsidRPr="007D7AB6">
              <w:rPr>
                <w:i/>
                <w:iCs/>
              </w:rPr>
              <w:t>Oprávněnost</w:t>
            </w:r>
          </w:p>
        </w:tc>
        <w:tc>
          <w:tcPr>
            <w:tcW w:w="5070" w:type="dxa"/>
            <w:vAlign w:val="center"/>
          </w:tcPr>
          <w:p w:rsidRPr="007D7AB6" w:rsidR="4663EF16" w:rsidP="4663EF16" w:rsidRDefault="329B2F83" w14:paraId="176CDCC4" w14:textId="29C2E596">
            <w:pPr>
              <w:rPr>
                <w:i/>
                <w:iCs/>
              </w:rPr>
            </w:pPr>
            <w:r w:rsidRPr="007D7AB6">
              <w:rPr>
                <w:i/>
                <w:iCs/>
              </w:rPr>
              <w:t>Privátní nebo veřejný export</w:t>
            </w:r>
          </w:p>
        </w:tc>
      </w:tr>
    </w:tbl>
    <w:p w:rsidR="44D7F8C6" w:rsidP="44D7F8C6" w:rsidRDefault="44D7F8C6" w14:paraId="20A4A814" w14:textId="6545DD50"/>
    <w:p w:rsidR="00601CF8" w:rsidP="00BE2DC9" w:rsidRDefault="00601CF8" w14:paraId="1D6CF5E5" w14:textId="77777777">
      <w:pPr>
        <w:spacing w:line="276" w:lineRule="auto"/>
        <w:jc w:val="both"/>
      </w:pPr>
      <w:r>
        <w:rPr>
          <w:rFonts w:eastAsia="Arial"/>
        </w:rPr>
        <w:t>Celé okno koncipováno jako interaktivní panel/dashboard bez mapy, ve kterém lze záznamy filtrovat podle jejich atributů. Atributy reprezentují jednotlivé interaktivní grafy, které jsou navrženy tak, aby umožňovaly rychle a intuitivně aplikovat filtry na načtená data. Při uplatnění filtru se grafy překreslí tak, aby byly zobrazeny jen záznamy, které odpovídají danému filtru.</w:t>
      </w:r>
    </w:p>
    <w:p w:rsidR="00601CF8" w:rsidP="44D7F8C6" w:rsidRDefault="00601CF8" w14:paraId="684100C5" w14:textId="77777777"/>
    <w:p w:rsidR="007D7AB6" w:rsidP="44D7F8C6" w:rsidRDefault="007D7AB6" w14:paraId="633B1A15" w14:textId="77777777"/>
    <w:p w:rsidR="2B97A71F" w:rsidP="000A17B5" w:rsidRDefault="00C85488" w14:paraId="4982D052" w14:textId="505A630D">
      <w:pPr>
        <w:pStyle w:val="Nadpis3"/>
      </w:pPr>
      <w:bookmarkStart w:name="_Toc202438872" w:id="17"/>
      <w:proofErr w:type="spellStart"/>
      <w:r w:rsidRPr="183911A0">
        <w:t>Opendata</w:t>
      </w:r>
      <w:bookmarkEnd w:id="17"/>
      <w:proofErr w:type="spellEnd"/>
      <w:r w:rsidRPr="183911A0" w:rsidR="2B97A71F">
        <w:t xml:space="preserve"> </w:t>
      </w:r>
    </w:p>
    <w:p w:rsidR="0022553A" w:rsidP="006E5815" w:rsidRDefault="0022553A" w14:paraId="5939B0BA" w14:textId="0916A136">
      <w:pPr>
        <w:rPr>
          <w:lang w:eastAsia="en-US"/>
        </w:rPr>
      </w:pPr>
    </w:p>
    <w:p w:rsidR="0022553A" w:rsidP="006E5815" w:rsidRDefault="0022553A" w14:paraId="5636CB12" w14:textId="77777777">
      <w:pPr>
        <w:rPr>
          <w:lang w:eastAsia="en-US"/>
        </w:rPr>
      </w:pPr>
    </w:p>
    <w:p w:rsidR="7FCC9F33" w:rsidP="00FF3140" w:rsidRDefault="7FCC9F33" w14:paraId="13E1400A" w14:textId="3F6295A7">
      <w:pPr>
        <w:pStyle w:val="Nadpis3"/>
      </w:pPr>
      <w:bookmarkStart w:name="_Toc202438873" w:id="18"/>
      <w:r>
        <w:t>Popis Nastavení</w:t>
      </w:r>
      <w:bookmarkEnd w:id="18"/>
    </w:p>
    <w:p w:rsidR="005F0D1C" w:rsidP="00FF3140" w:rsidRDefault="0055036B" w14:paraId="03D38A44" w14:textId="0614F06F">
      <w:pPr>
        <w:pStyle w:val="Nadpis4"/>
        <w:rPr>
          <w:lang w:eastAsia="en-US"/>
        </w:rPr>
      </w:pPr>
      <w:r w:rsidRPr="54CC37C6">
        <w:rPr>
          <w:lang w:eastAsia="en-US"/>
        </w:rPr>
        <w:t xml:space="preserve">Nastavení – </w:t>
      </w:r>
      <w:r w:rsidRPr="54CC37C6" w:rsidR="005E2448">
        <w:rPr>
          <w:lang w:eastAsia="en-US"/>
        </w:rPr>
        <w:t xml:space="preserve">Seznam </w:t>
      </w:r>
      <w:r w:rsidRPr="54CC37C6" w:rsidR="00957342">
        <w:rPr>
          <w:lang w:eastAsia="en-US"/>
        </w:rPr>
        <w:t>č</w:t>
      </w:r>
      <w:r w:rsidRPr="54CC37C6">
        <w:rPr>
          <w:lang w:eastAsia="en-US"/>
        </w:rPr>
        <w:t>íselník</w:t>
      </w:r>
      <w:r w:rsidRPr="54CC37C6" w:rsidR="00957342">
        <w:rPr>
          <w:lang w:eastAsia="en-US"/>
        </w:rPr>
        <w:t>ů</w:t>
      </w:r>
    </w:p>
    <w:p w:rsidRPr="005D3DFA" w:rsidR="003C58F2" w:rsidP="005D3DFA" w:rsidRDefault="003C58F2" w14:paraId="433E264C" w14:textId="77777777">
      <w:pPr>
        <w:spacing w:line="276" w:lineRule="auto"/>
        <w:jc w:val="both"/>
        <w:rPr>
          <w:rFonts w:eastAsia="Arial"/>
        </w:rPr>
      </w:pPr>
      <w:r w:rsidRPr="005D3DFA">
        <w:rPr>
          <w:rFonts w:eastAsia="Arial"/>
        </w:rPr>
        <w:t>Obrazovka pro získaní seznamu číselníku. Tabulka zobrazuje seznam číselníků. Číselníky jsou zařazeny do skupin podle kategorií. Každý řádek je odkazem na detail daného číselníku.</w:t>
      </w:r>
    </w:p>
    <w:p w:rsidR="003C58F2" w:rsidP="003C58F2" w:rsidRDefault="003C58F2" w14:paraId="523B2D1A" w14:textId="77777777">
      <w:pPr>
        <w:rPr>
          <w:lang w:eastAsia="en-US"/>
        </w:rPr>
      </w:pPr>
    </w:p>
    <w:p w:rsidRPr="003C58F2" w:rsidR="001B02A0" w:rsidP="003C58F2" w:rsidRDefault="001B02A0" w14:paraId="2F3724B6" w14:textId="037716F0">
      <w:pPr>
        <w:rPr>
          <w:lang w:eastAsia="en-US"/>
        </w:rPr>
      </w:pPr>
      <w:r w:rsidRPr="001B02A0">
        <w:rPr>
          <w:noProof/>
          <w:lang w:eastAsia="en-US"/>
        </w:rPr>
        <w:drawing>
          <wp:inline distT="0" distB="0" distL="0" distR="0" wp14:anchorId="0AB7B4CE" wp14:editId="5129B143">
            <wp:extent cx="6443980" cy="2147570"/>
            <wp:effectExtent l="0" t="0" r="0" b="5080"/>
            <wp:docPr id="535462807" name="Picture 535462807" descr="Obsah obrázku text, číslo, Písmo, řada/p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62807" name="Obrázek 1" descr="Obsah obrázku text, číslo, Písmo, řada/pruh&#10;&#10;Popis byl vytvořen automaticky"/>
                    <pic:cNvPicPr/>
                  </pic:nvPicPr>
                  <pic:blipFill>
                    <a:blip r:embed="rId47"/>
                    <a:stretch>
                      <a:fillRect/>
                    </a:stretch>
                  </pic:blipFill>
                  <pic:spPr>
                    <a:xfrm>
                      <a:off x="0" y="0"/>
                      <a:ext cx="6443980" cy="2147570"/>
                    </a:xfrm>
                    <a:prstGeom prst="rect">
                      <a:avLst/>
                    </a:prstGeom>
                  </pic:spPr>
                </pic:pic>
              </a:graphicData>
            </a:graphic>
          </wp:inline>
        </w:drawing>
      </w:r>
    </w:p>
    <w:p w:rsidR="009912A1" w:rsidP="009912A1" w:rsidRDefault="009912A1" w14:paraId="331697D1" w14:textId="77777777"/>
    <w:p w:rsidR="009912A1" w:rsidP="009912A1" w:rsidRDefault="009912A1" w14:paraId="78431EBE" w14:textId="77777777"/>
    <w:p w:rsidRPr="00A76FC9" w:rsidR="009912A1" w:rsidP="009912A1" w:rsidRDefault="009912A1" w14:paraId="6EA0FC86" w14:textId="04CAEF18">
      <w:pPr>
        <w:rPr>
          <w:b/>
          <w:bCs/>
        </w:rPr>
      </w:pPr>
      <w:r w:rsidRPr="00A76FC9">
        <w:rPr>
          <w:b/>
          <w:bCs/>
        </w:rPr>
        <w:t>Tabulka na obrázku výše obsahuje následující atributy:</w:t>
      </w:r>
    </w:p>
    <w:p w:rsidR="009912A1" w:rsidP="009912A1" w:rsidRDefault="009912A1" w14:paraId="7B3779C9" w14:textId="77777777"/>
    <w:p w:rsidR="009912A1" w:rsidP="009912A1" w:rsidRDefault="009912A1" w14:paraId="310493FF" w14:textId="1774919E">
      <w:r w:rsidRPr="00A76FC9">
        <w:rPr>
          <w:b/>
          <w:bCs/>
        </w:rPr>
        <w:t>Název</w:t>
      </w:r>
      <w:r>
        <w:tab/>
      </w:r>
      <w:r w:rsidR="00A76FC9">
        <w:tab/>
      </w:r>
      <w:r w:rsidR="00A76FC9">
        <w:tab/>
      </w:r>
      <w:r w:rsidRPr="00A76FC9">
        <w:rPr>
          <w:b/>
          <w:bCs/>
        </w:rPr>
        <w:t>Popis</w:t>
      </w:r>
    </w:p>
    <w:p w:rsidR="009912A1" w:rsidP="009912A1" w:rsidRDefault="009912A1" w14:paraId="17AE6618" w14:textId="77777777">
      <w:r w:rsidRPr="183911A0">
        <w:t>Skupina číselníků</w:t>
      </w:r>
      <w:r>
        <w:tab/>
      </w:r>
      <w:r w:rsidRPr="183911A0">
        <w:t>Názvy skupin číselníků</w:t>
      </w:r>
    </w:p>
    <w:p w:rsidR="009912A1" w:rsidP="009912A1" w:rsidRDefault="009912A1" w14:paraId="188F7300" w14:textId="77777777">
      <w:r w:rsidRPr="183911A0">
        <w:t>Kód (Název tabulky)</w:t>
      </w:r>
      <w:r>
        <w:tab/>
      </w:r>
      <w:r w:rsidRPr="183911A0">
        <w:t>Názvy tabulek v DB</w:t>
      </w:r>
    </w:p>
    <w:p w:rsidR="009912A1" w:rsidP="009912A1" w:rsidRDefault="009912A1" w14:paraId="523B7707" w14:textId="73CD30E9">
      <w:r>
        <w:t>Název</w:t>
      </w:r>
      <w:r>
        <w:tab/>
      </w:r>
      <w:r w:rsidR="00EB7742">
        <w:tab/>
      </w:r>
      <w:r w:rsidR="00EB7742">
        <w:tab/>
      </w:r>
      <w:proofErr w:type="spellStart"/>
      <w:r>
        <w:t>Název</w:t>
      </w:r>
      <w:proofErr w:type="spellEnd"/>
      <w:r>
        <w:t xml:space="preserve"> tabulky ve skupině číselníků</w:t>
      </w:r>
    </w:p>
    <w:p w:rsidR="009912A1" w:rsidP="009912A1" w:rsidRDefault="009912A1" w14:paraId="4E5231F1" w14:textId="4FDF13F5">
      <w:r>
        <w:t>Popis</w:t>
      </w:r>
      <w:r>
        <w:tab/>
      </w:r>
      <w:r w:rsidR="00EB7742">
        <w:tab/>
      </w:r>
      <w:r w:rsidR="00EB7742">
        <w:tab/>
      </w:r>
      <w:proofErr w:type="spellStart"/>
      <w:r>
        <w:t>Popis</w:t>
      </w:r>
      <w:proofErr w:type="spellEnd"/>
      <w:r>
        <w:t xml:space="preserve"> vlastností jednotlivých tabulek</w:t>
      </w:r>
    </w:p>
    <w:p w:rsidR="009912A1" w:rsidP="009912A1" w:rsidRDefault="009912A1" w14:paraId="4252C1B1" w14:textId="79C81096">
      <w:r>
        <w:t>Platnost od</w:t>
      </w:r>
      <w:r>
        <w:tab/>
      </w:r>
      <w:r w:rsidR="00EB7742">
        <w:tab/>
      </w:r>
      <w:r>
        <w:t>Datum platnosti číselníku od ve tvaru DD/MM/RRRR</w:t>
      </w:r>
    </w:p>
    <w:p w:rsidR="009912A1" w:rsidP="009912A1" w:rsidRDefault="009912A1" w14:paraId="7BDD86A7" w14:textId="0B314381">
      <w:r>
        <w:t>Platnost do</w:t>
      </w:r>
      <w:r>
        <w:tab/>
      </w:r>
      <w:r w:rsidR="00EB7742">
        <w:tab/>
      </w:r>
      <w:r>
        <w:t>Datum platnosti číselníku do ve tvaru DD/MM/RRRR</w:t>
      </w:r>
    </w:p>
    <w:p w:rsidR="001B02A0" w:rsidP="009912A1" w:rsidRDefault="001B02A0" w14:paraId="76F8E6E4" w14:textId="46B8A5BE">
      <w:r>
        <w:t>Akce</w:t>
      </w:r>
      <w:r>
        <w:tab/>
      </w:r>
      <w:r>
        <w:tab/>
      </w:r>
      <w:r>
        <w:tab/>
      </w:r>
      <w:proofErr w:type="spellStart"/>
      <w:r>
        <w:t>Akce</w:t>
      </w:r>
      <w:proofErr w:type="spellEnd"/>
      <w:r>
        <w:t xml:space="preserve"> pro zobrazení detailu číselníků + následná editace jednotlivých číselníků</w:t>
      </w:r>
    </w:p>
    <w:p w:rsidR="00A76FC9" w:rsidP="009912A1" w:rsidRDefault="00A76FC9" w14:paraId="093A7964" w14:textId="77777777"/>
    <w:p w:rsidRPr="00A76FC9" w:rsidR="009912A1" w:rsidP="009912A1" w:rsidRDefault="009912A1" w14:paraId="7C83AF52" w14:textId="46ADFDFC">
      <w:pPr>
        <w:rPr>
          <w:b/>
          <w:bCs/>
        </w:rPr>
      </w:pPr>
      <w:r w:rsidRPr="00A76FC9">
        <w:rPr>
          <w:b/>
          <w:bCs/>
        </w:rPr>
        <w:t>Filtry v</w:t>
      </w:r>
      <w:r w:rsidR="004F429C">
        <w:rPr>
          <w:b/>
          <w:bCs/>
        </w:rPr>
        <w:t> </w:t>
      </w:r>
      <w:r w:rsidRPr="00A76FC9">
        <w:rPr>
          <w:b/>
          <w:bCs/>
        </w:rPr>
        <w:t>seznamu číselníků</w:t>
      </w:r>
    </w:p>
    <w:p w:rsidR="004F429C" w:rsidP="009912A1" w:rsidRDefault="004F429C" w14:paraId="1446F8B7" w14:textId="77777777"/>
    <w:p w:rsidR="009912A1" w:rsidP="00EB7742" w:rsidRDefault="009912A1" w14:paraId="62E9EA54" w14:textId="77777777">
      <w:pPr>
        <w:spacing w:line="276" w:lineRule="auto"/>
        <w:jc w:val="both"/>
      </w:pPr>
      <w:r>
        <w:t>V Seznamu číselníků lze:</w:t>
      </w:r>
    </w:p>
    <w:p w:rsidR="009912A1" w:rsidP="00EB7742" w:rsidRDefault="009912A1" w14:paraId="42CF7700" w14:textId="77777777">
      <w:pPr>
        <w:spacing w:line="276" w:lineRule="auto"/>
        <w:jc w:val="both"/>
      </w:pPr>
    </w:p>
    <w:p w:rsidR="009912A1" w:rsidP="00EB7742" w:rsidRDefault="009912A1" w14:paraId="2C1516B7" w14:textId="7A6B216C">
      <w:pPr>
        <w:spacing w:line="276" w:lineRule="auto"/>
        <w:jc w:val="both"/>
      </w:pPr>
      <w:r>
        <w:t xml:space="preserve">Vyhledávat podle hodnot ve sloupcích – vyhledávání lze provést pomocí ikonky </w:t>
      </w:r>
      <w:r w:rsidRPr="004F429C">
        <w:rPr>
          <w:b/>
          <w:bCs/>
        </w:rPr>
        <w:t>"Filtry"</w:t>
      </w:r>
      <w:r>
        <w:t xml:space="preserve"> </w:t>
      </w:r>
      <w:r w:rsidRPr="005E0DD8" w:rsidR="005E0DD8">
        <w:rPr>
          <w:noProof/>
        </w:rPr>
        <w:drawing>
          <wp:inline distT="0" distB="0" distL="0" distR="0" wp14:anchorId="6D8C07C9" wp14:editId="301395EB">
            <wp:extent cx="556308" cy="205758"/>
            <wp:effectExtent l="0" t="0" r="0" b="3810"/>
            <wp:docPr id="849074458" name="Picture 84907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74458" name=""/>
                    <pic:cNvPicPr/>
                  </pic:nvPicPr>
                  <pic:blipFill>
                    <a:blip r:embed="rId48"/>
                    <a:stretch>
                      <a:fillRect/>
                    </a:stretch>
                  </pic:blipFill>
                  <pic:spPr>
                    <a:xfrm>
                      <a:off x="0" y="0"/>
                      <a:ext cx="556308" cy="205758"/>
                    </a:xfrm>
                    <a:prstGeom prst="rect">
                      <a:avLst/>
                    </a:prstGeom>
                  </pic:spPr>
                </pic:pic>
              </a:graphicData>
            </a:graphic>
          </wp:inline>
        </w:drawing>
      </w:r>
      <w:r w:rsidR="005E0DD8">
        <w:t xml:space="preserve"> </w:t>
      </w:r>
      <w:r>
        <w:t>v pravé horní části obrazovky. Pro vyhledávání lze zvolit sloupce podle kterých je hledání prováděno a hodnotu, která se ve vybraných sloupcích hledá. Hledání lze kombinovat použitím volby "A" a "Nebo" dále použitím operátorů: "obsahuje", "začíná s", "končí na", "je prázdný", "není prázdný", "je některý z".</w:t>
      </w:r>
    </w:p>
    <w:p w:rsidR="009912A1" w:rsidP="00EB7742" w:rsidRDefault="009912A1" w14:paraId="40152A8B" w14:textId="77777777">
      <w:pPr>
        <w:spacing w:line="276" w:lineRule="auto"/>
        <w:jc w:val="both"/>
      </w:pPr>
    </w:p>
    <w:p w:rsidRPr="005449D6" w:rsidR="009912A1" w:rsidP="00EB7742" w:rsidRDefault="009912A1" w14:paraId="070DFBF4" w14:textId="77777777">
      <w:pPr>
        <w:spacing w:line="276" w:lineRule="auto"/>
        <w:jc w:val="both"/>
        <w:rPr>
          <w:b/>
          <w:bCs/>
        </w:rPr>
      </w:pPr>
      <w:r w:rsidRPr="005449D6">
        <w:rPr>
          <w:b/>
          <w:bCs/>
        </w:rPr>
        <w:t>Vypnutí a zapnutí jednotlivých sloupců</w:t>
      </w:r>
    </w:p>
    <w:p w:rsidR="009912A1" w:rsidP="00EB7742" w:rsidRDefault="009912A1" w14:paraId="3E8770DE" w14:textId="76725585">
      <w:pPr>
        <w:spacing w:line="276" w:lineRule="auto"/>
        <w:jc w:val="both"/>
      </w:pPr>
      <w:r>
        <w:t>Kliknutím na ikonku "Sloupce"</w:t>
      </w:r>
      <w:r w:rsidR="00243144">
        <w:t xml:space="preserve"> </w:t>
      </w:r>
      <w:r w:rsidRPr="003D7A64" w:rsidR="003D7A64">
        <w:rPr>
          <w:noProof/>
        </w:rPr>
        <w:drawing>
          <wp:inline distT="0" distB="0" distL="0" distR="0" wp14:anchorId="2A77A404" wp14:editId="4ADC09D7">
            <wp:extent cx="632515" cy="198137"/>
            <wp:effectExtent l="0" t="0" r="0" b="0"/>
            <wp:docPr id="221954307" name="Picture 22195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54307" name=""/>
                    <pic:cNvPicPr/>
                  </pic:nvPicPr>
                  <pic:blipFill>
                    <a:blip r:embed="rId49"/>
                    <a:stretch>
                      <a:fillRect/>
                    </a:stretch>
                  </pic:blipFill>
                  <pic:spPr>
                    <a:xfrm>
                      <a:off x="0" y="0"/>
                      <a:ext cx="632515" cy="198137"/>
                    </a:xfrm>
                    <a:prstGeom prst="rect">
                      <a:avLst/>
                    </a:prstGeom>
                  </pic:spPr>
                </pic:pic>
              </a:graphicData>
            </a:graphic>
          </wp:inline>
        </w:drawing>
      </w:r>
      <w:r w:rsidR="003D7A64">
        <w:t xml:space="preserve"> </w:t>
      </w:r>
      <w:r>
        <w:t>se objeví seznam sloupců. Vypnutí / zapnutí sloupců lze provést pomocí přepínače vedle příslušného sloupce, nebo pomocí volby "Zobrazit vše" / "Skrýt vše".</w:t>
      </w:r>
    </w:p>
    <w:p w:rsidR="009912A1" w:rsidP="00EB7742" w:rsidRDefault="009912A1" w14:paraId="6D01DB73" w14:textId="77777777">
      <w:pPr>
        <w:spacing w:line="276" w:lineRule="auto"/>
        <w:jc w:val="both"/>
      </w:pPr>
    </w:p>
    <w:p w:rsidR="009912A1" w:rsidP="00EB7742" w:rsidRDefault="009912A1" w14:paraId="7B4CACB5" w14:textId="77777777">
      <w:pPr>
        <w:spacing w:line="276" w:lineRule="auto"/>
        <w:jc w:val="both"/>
        <w:rPr>
          <w:b/>
          <w:bCs/>
        </w:rPr>
      </w:pPr>
      <w:r w:rsidRPr="00001EB3">
        <w:rPr>
          <w:b/>
          <w:bCs/>
        </w:rPr>
        <w:t>Nastavení hustoty řádkování</w:t>
      </w:r>
    </w:p>
    <w:p w:rsidRPr="00001EB3" w:rsidR="005E14DA" w:rsidP="00EB7742" w:rsidRDefault="005E14DA" w14:paraId="1DE803BA" w14:textId="77777777">
      <w:pPr>
        <w:spacing w:line="276" w:lineRule="auto"/>
        <w:jc w:val="both"/>
        <w:rPr>
          <w:b/>
          <w:bCs/>
        </w:rPr>
      </w:pPr>
    </w:p>
    <w:p w:rsidR="009912A1" w:rsidP="00EB7742" w:rsidRDefault="009912A1" w14:paraId="478A852E" w14:textId="0B52B34A">
      <w:pPr>
        <w:spacing w:line="276" w:lineRule="auto"/>
        <w:jc w:val="both"/>
      </w:pPr>
      <w:r>
        <w:t>Řádkování v jednotlivých skupinách číselníků lze nastavit kliknutím na ikonku „HUSTOTA“</w:t>
      </w:r>
      <w:r w:rsidR="00BC50C5">
        <w:t xml:space="preserve"> </w:t>
      </w:r>
      <w:r w:rsidRPr="00496274" w:rsidR="00496274">
        <w:rPr>
          <w:noProof/>
        </w:rPr>
        <w:drawing>
          <wp:inline distT="0" distB="0" distL="0" distR="0" wp14:anchorId="3E48D04B" wp14:editId="0A6B969B">
            <wp:extent cx="617273" cy="175275"/>
            <wp:effectExtent l="0" t="0" r="0" b="0"/>
            <wp:docPr id="486114718" name="Picture 48611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14718" name=""/>
                    <pic:cNvPicPr/>
                  </pic:nvPicPr>
                  <pic:blipFill>
                    <a:blip r:embed="rId50"/>
                    <a:stretch>
                      <a:fillRect/>
                    </a:stretch>
                  </pic:blipFill>
                  <pic:spPr>
                    <a:xfrm>
                      <a:off x="0" y="0"/>
                      <a:ext cx="617273" cy="175275"/>
                    </a:xfrm>
                    <a:prstGeom prst="rect">
                      <a:avLst/>
                    </a:prstGeom>
                  </pic:spPr>
                </pic:pic>
              </a:graphicData>
            </a:graphic>
          </wp:inline>
        </w:drawing>
      </w:r>
      <w:r w:rsidR="00DA3B57">
        <w:t>.</w:t>
      </w:r>
      <w:r w:rsidR="00652579">
        <w:t xml:space="preserve"> </w:t>
      </w:r>
      <w:r>
        <w:t>Po kliknutí na ikonku se nabídnou tři nastavení řádkování "Kompaktní / Standardní / Komfortní".</w:t>
      </w:r>
    </w:p>
    <w:p w:rsidR="009912A1" w:rsidP="00EB7742" w:rsidRDefault="009912A1" w14:paraId="2823FF11" w14:textId="77777777">
      <w:pPr>
        <w:spacing w:line="276" w:lineRule="auto"/>
        <w:jc w:val="both"/>
      </w:pPr>
    </w:p>
    <w:p w:rsidRPr="006E1A9C" w:rsidR="009912A1" w:rsidP="00EB7742" w:rsidRDefault="009912A1" w14:paraId="07FD025A" w14:textId="7CE40AD6">
      <w:pPr>
        <w:spacing w:line="276" w:lineRule="auto"/>
        <w:jc w:val="both"/>
        <w:rPr>
          <w:b/>
          <w:bCs/>
        </w:rPr>
      </w:pPr>
      <w:r w:rsidRPr="006E1A9C">
        <w:rPr>
          <w:b/>
          <w:bCs/>
        </w:rPr>
        <w:t>Další funkce na jednotlivých sloupcích</w:t>
      </w:r>
    </w:p>
    <w:p w:rsidR="009912A1" w:rsidP="00EB7742" w:rsidRDefault="009912A1" w14:paraId="104FDBA3" w14:textId="0E381A88">
      <w:pPr>
        <w:spacing w:line="276" w:lineRule="auto"/>
        <w:jc w:val="both"/>
      </w:pPr>
      <w:r w:rsidRPr="183911A0">
        <w:t>Pro filtrování jednotlivých sloupců použijeme vedle sloupce ikonku "Menu"</w:t>
      </w:r>
      <w:r w:rsidRPr="183911A0" w:rsidR="002E2AF9">
        <w:t xml:space="preserve"> </w:t>
      </w:r>
      <w:r w:rsidRPr="183911A0" w:rsidR="005540D5">
        <w:t xml:space="preserve"> </w:t>
      </w:r>
      <w:r w:rsidR="00B12AF0">
        <w:rPr>
          <w:noProof/>
        </w:rPr>
        <w:drawing>
          <wp:inline distT="0" distB="0" distL="0" distR="0" wp14:anchorId="538CA573" wp14:editId="4456DC7B">
            <wp:extent cx="167655" cy="220999"/>
            <wp:effectExtent l="0" t="0" r="3810" b="7620"/>
            <wp:docPr id="1012235670" name="Picture 101223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235670"/>
                    <pic:cNvPicPr/>
                  </pic:nvPicPr>
                  <pic:blipFill>
                    <a:blip r:embed="rId51">
                      <a:extLst>
                        <a:ext uri="{28A0092B-C50C-407E-A947-70E740481C1C}">
                          <a14:useLocalDpi xmlns:a14="http://schemas.microsoft.com/office/drawing/2010/main" val="0"/>
                        </a:ext>
                      </a:extLst>
                    </a:blip>
                    <a:stretch>
                      <a:fillRect/>
                    </a:stretch>
                  </pic:blipFill>
                  <pic:spPr>
                    <a:xfrm>
                      <a:off x="0" y="0"/>
                      <a:ext cx="167655" cy="220999"/>
                    </a:xfrm>
                    <a:prstGeom prst="rect">
                      <a:avLst/>
                    </a:prstGeom>
                  </pic:spPr>
                </pic:pic>
              </a:graphicData>
            </a:graphic>
          </wp:inline>
        </w:drawing>
      </w:r>
      <w:r w:rsidRPr="183911A0" w:rsidR="00C26FB4">
        <w:t>.</w:t>
      </w:r>
      <w:r w:rsidRPr="183911A0">
        <w:t xml:space="preserve"> Zde jsou volby: Seřadit záznamy v tabulce - vzestupně / sestupně, Připnout vybraný sloupec vlevo (na začátek) nebo vpravo (na konec), Filtr (nastavení filtru na sloupci), Seskupit záznamy podle určitého sloupce, Skrýt (skrýt sloupec), Spravovat sloupce - Vypnutí / zapnutí jednotlivých sloupců pomocí přepínačů.</w:t>
      </w:r>
    </w:p>
    <w:p w:rsidR="009912A1" w:rsidP="00EB7742" w:rsidRDefault="009912A1" w14:paraId="62A9C4BE" w14:textId="77777777">
      <w:pPr>
        <w:spacing w:line="276" w:lineRule="auto"/>
        <w:jc w:val="both"/>
      </w:pPr>
    </w:p>
    <w:p w:rsidR="009912A1" w:rsidP="00EB7742" w:rsidRDefault="009912A1" w14:paraId="25EDA6A2" w14:textId="77777777">
      <w:pPr>
        <w:spacing w:line="276" w:lineRule="auto"/>
        <w:jc w:val="both"/>
        <w:rPr>
          <w:b/>
          <w:bCs/>
        </w:rPr>
      </w:pPr>
      <w:r w:rsidRPr="000D26D9">
        <w:rPr>
          <w:b/>
          <w:bCs/>
        </w:rPr>
        <w:t>Export seznamu číselníků</w:t>
      </w:r>
    </w:p>
    <w:p w:rsidRPr="000D26D9" w:rsidR="000D26D9" w:rsidP="00EB7742" w:rsidRDefault="000D26D9" w14:paraId="2FD0F5DF" w14:textId="77777777">
      <w:pPr>
        <w:spacing w:line="276" w:lineRule="auto"/>
        <w:jc w:val="both"/>
        <w:rPr>
          <w:b/>
          <w:bCs/>
        </w:rPr>
      </w:pPr>
    </w:p>
    <w:p w:rsidR="75CFF00B" w:rsidP="00EB7742" w:rsidRDefault="009912A1" w14:paraId="7D990B05" w14:textId="43588A14">
      <w:pPr>
        <w:spacing w:line="276" w:lineRule="auto"/>
        <w:jc w:val="both"/>
      </w:pPr>
      <w:r>
        <w:t xml:space="preserve">Stažení seznamu číselníků ve formátu CSV, XLSX nebo tisk celého seznamu lze provést kliknutím na ikonku "EXPORT" </w:t>
      </w:r>
      <w:r w:rsidRPr="007A0C84" w:rsidR="007A0C84">
        <w:rPr>
          <w:noProof/>
        </w:rPr>
        <w:drawing>
          <wp:inline distT="0" distB="0" distL="0" distR="0" wp14:anchorId="19CFA4DF" wp14:editId="4DF4CC90">
            <wp:extent cx="556308" cy="205758"/>
            <wp:effectExtent l="0" t="0" r="0" b="3810"/>
            <wp:docPr id="820656578" name="Picture 82065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56578" name=""/>
                    <pic:cNvPicPr/>
                  </pic:nvPicPr>
                  <pic:blipFill>
                    <a:blip r:embed="rId52"/>
                    <a:stretch>
                      <a:fillRect/>
                    </a:stretch>
                  </pic:blipFill>
                  <pic:spPr>
                    <a:xfrm>
                      <a:off x="0" y="0"/>
                      <a:ext cx="556308" cy="205758"/>
                    </a:xfrm>
                    <a:prstGeom prst="rect">
                      <a:avLst/>
                    </a:prstGeom>
                  </pic:spPr>
                </pic:pic>
              </a:graphicData>
            </a:graphic>
          </wp:inline>
        </w:drawing>
      </w:r>
      <w:r w:rsidR="007A0C84">
        <w:t>.</w:t>
      </w:r>
      <w:r w:rsidR="00AE6182">
        <w:t xml:space="preserve"> </w:t>
      </w:r>
    </w:p>
    <w:p w:rsidR="75CFF00B" w:rsidP="00EB7742" w:rsidRDefault="75CFF00B" w14:paraId="1C9E4986" w14:textId="084F64AB">
      <w:pPr>
        <w:spacing w:line="276" w:lineRule="auto"/>
        <w:jc w:val="both"/>
      </w:pPr>
    </w:p>
    <w:p w:rsidR="75CFF00B" w:rsidP="00EB7742" w:rsidRDefault="00BF553D" w14:paraId="775A3699" w14:textId="100F0F13">
      <w:pPr>
        <w:pStyle w:val="Nadpis4"/>
        <w:spacing w:line="276" w:lineRule="auto"/>
        <w:jc w:val="both"/>
      </w:pPr>
      <w:r>
        <w:t>Detail číselníku</w:t>
      </w:r>
      <w:r w:rsidR="005B50F7">
        <w:t xml:space="preserve"> – prohlížení</w:t>
      </w:r>
    </w:p>
    <w:p w:rsidR="00411CBF" w:rsidP="00EB7742" w:rsidRDefault="00411CBF" w14:paraId="6318A627" w14:textId="6C5A814F">
      <w:pPr>
        <w:spacing w:line="276" w:lineRule="auto"/>
        <w:jc w:val="both"/>
      </w:pPr>
    </w:p>
    <w:p w:rsidR="00411CBF" w:rsidP="00EB7742" w:rsidRDefault="00411CBF" w14:paraId="43AB0600" w14:textId="77777777">
      <w:pPr>
        <w:spacing w:line="276" w:lineRule="auto"/>
        <w:jc w:val="both"/>
      </w:pPr>
      <w:r>
        <w:t>Detail jednotlivých číselníků se zobrazí po kliknutí na řádek číselníku v dané skupině.</w:t>
      </w:r>
    </w:p>
    <w:p w:rsidR="00475C8A" w:rsidP="00411CBF" w:rsidRDefault="00475C8A" w14:paraId="09927FCD" w14:textId="77777777"/>
    <w:p w:rsidR="00411CBF" w:rsidP="00411CBF" w:rsidRDefault="001E1796" w14:paraId="6204DBDC" w14:textId="65FF2F4D">
      <w:r w:rsidRPr="001E1796">
        <w:rPr>
          <w:noProof/>
        </w:rPr>
        <w:drawing>
          <wp:inline distT="0" distB="0" distL="0" distR="0" wp14:anchorId="09C694F0" wp14:editId="1FBB30D9">
            <wp:extent cx="6443980" cy="1003300"/>
            <wp:effectExtent l="0" t="0" r="0" b="6350"/>
            <wp:docPr id="1840540150" name="Picture 1840540150" descr="Obsah obrázku text, snímek obrazovky, Písmo,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40150" name="Obrázek 1" descr="Obsah obrázku text, snímek obrazovky, Písmo, číslo&#10;&#10;Popis byl vytvořen automaticky"/>
                    <pic:cNvPicPr/>
                  </pic:nvPicPr>
                  <pic:blipFill>
                    <a:blip r:embed="rId53"/>
                    <a:stretch>
                      <a:fillRect/>
                    </a:stretch>
                  </pic:blipFill>
                  <pic:spPr>
                    <a:xfrm>
                      <a:off x="0" y="0"/>
                      <a:ext cx="6443980" cy="1003300"/>
                    </a:xfrm>
                    <a:prstGeom prst="rect">
                      <a:avLst/>
                    </a:prstGeom>
                  </pic:spPr>
                </pic:pic>
              </a:graphicData>
            </a:graphic>
          </wp:inline>
        </w:drawing>
      </w:r>
    </w:p>
    <w:p w:rsidR="004750F4" w:rsidP="00411CBF" w:rsidRDefault="004750F4" w14:paraId="4CECFECB" w14:textId="77777777"/>
    <w:p w:rsidRPr="009D1A8C" w:rsidR="00411CBF" w:rsidP="00EB7742" w:rsidRDefault="00411CBF" w14:paraId="6F736BD9" w14:textId="77777777">
      <w:pPr>
        <w:spacing w:line="276" w:lineRule="auto"/>
        <w:jc w:val="both"/>
        <w:rPr>
          <w:b/>
          <w:bCs/>
        </w:rPr>
      </w:pPr>
      <w:r w:rsidRPr="009D1A8C">
        <w:rPr>
          <w:b/>
          <w:bCs/>
        </w:rPr>
        <w:t>Detail záznamu:</w:t>
      </w:r>
    </w:p>
    <w:p w:rsidR="00411CBF" w:rsidP="00EB7742" w:rsidRDefault="00411CBF" w14:paraId="39FD575F" w14:textId="77777777">
      <w:pPr>
        <w:spacing w:line="276" w:lineRule="auto"/>
        <w:jc w:val="both"/>
      </w:pPr>
      <w:r>
        <w:t>Po kliknutí na řádek tabulky dojde k přechodu na detail daného záznamu číselníku v režimu prohlížení. Detail obsahuje neaktivní tlačítka pro přepnutí do režimu editace.</w:t>
      </w:r>
    </w:p>
    <w:p w:rsidR="00964172" w:rsidP="00EB7742" w:rsidRDefault="00964172" w14:paraId="3021EFDC" w14:textId="0BD93231">
      <w:pPr>
        <w:spacing w:line="276" w:lineRule="auto"/>
        <w:jc w:val="both"/>
      </w:pPr>
    </w:p>
    <w:p w:rsidR="00411CBF" w:rsidP="00EB7742" w:rsidRDefault="00411CBF" w14:paraId="470DB4F2" w14:textId="77777777">
      <w:pPr>
        <w:spacing w:line="276" w:lineRule="auto"/>
        <w:jc w:val="both"/>
      </w:pPr>
    </w:p>
    <w:p w:rsidRPr="009D1A8C" w:rsidR="00411CBF" w:rsidP="00EB7742" w:rsidRDefault="00411CBF" w14:paraId="73E39528" w14:textId="77777777">
      <w:pPr>
        <w:spacing w:line="276" w:lineRule="auto"/>
        <w:jc w:val="both"/>
        <w:rPr>
          <w:b/>
          <w:bCs/>
        </w:rPr>
      </w:pPr>
      <w:r w:rsidRPr="009D1A8C">
        <w:rPr>
          <w:b/>
          <w:bCs/>
        </w:rPr>
        <w:t>Filtry v detailu číselníků</w:t>
      </w:r>
    </w:p>
    <w:p w:rsidR="00411CBF" w:rsidP="00EB7742" w:rsidRDefault="00411CBF" w14:paraId="7CDE1949" w14:textId="77777777">
      <w:pPr>
        <w:spacing w:line="276" w:lineRule="auto"/>
        <w:jc w:val="both"/>
      </w:pPr>
      <w:r>
        <w:t>V Seznamu číselníků lze:</w:t>
      </w:r>
    </w:p>
    <w:p w:rsidR="00411CBF" w:rsidP="00EB7742" w:rsidRDefault="00411CBF" w14:paraId="6F7D0C2A" w14:textId="77777777">
      <w:pPr>
        <w:spacing w:line="276" w:lineRule="auto"/>
        <w:jc w:val="both"/>
      </w:pPr>
    </w:p>
    <w:p w:rsidR="00411CBF" w:rsidP="00EB7742" w:rsidRDefault="00411CBF" w14:paraId="2B4890D5" w14:textId="77777777">
      <w:pPr>
        <w:spacing w:line="276" w:lineRule="auto"/>
        <w:jc w:val="both"/>
      </w:pPr>
      <w:r>
        <w:t>Vyhledávat podle hodnot ve sloupcích – vyhledávání lze provést pomocí ikonky "Filtry" v pravé horní části obrazovky. Pro vyhledávání lze zvolit sloupce podle kterých je hledání prováděno a hodnotu, která se ve vybraných sloupcích hledá. Hledání lze kombinovat použitím volby "A" a "Nebo" dále použitím operátorů: "obsahuje", "začíná s", "končí na", "je prázdný", "není prázdný", "je některý z".</w:t>
      </w:r>
    </w:p>
    <w:p w:rsidR="00411CBF" w:rsidP="00EB7742" w:rsidRDefault="00411CBF" w14:paraId="19E912AC" w14:textId="77777777">
      <w:pPr>
        <w:spacing w:line="276" w:lineRule="auto"/>
        <w:jc w:val="both"/>
      </w:pPr>
    </w:p>
    <w:p w:rsidR="00411CBF" w:rsidP="00EB7742" w:rsidRDefault="00411CBF" w14:paraId="1D7E1B6A" w14:textId="77777777">
      <w:pPr>
        <w:spacing w:line="276" w:lineRule="auto"/>
        <w:jc w:val="both"/>
      </w:pPr>
      <w:r>
        <w:t>Vypnutí a zapnutí jednotlivých sloupců</w:t>
      </w:r>
    </w:p>
    <w:p w:rsidR="00411CBF" w:rsidP="00EB7742" w:rsidRDefault="00411CBF" w14:paraId="09EE7D90" w14:textId="6454DD86">
      <w:pPr>
        <w:spacing w:line="276" w:lineRule="auto"/>
        <w:jc w:val="both"/>
      </w:pPr>
      <w:r>
        <w:t>Kliknutím na ikonku "Sloupce"</w:t>
      </w:r>
      <w:r w:rsidR="00687500">
        <w:t xml:space="preserve"> </w:t>
      </w:r>
      <w:r>
        <w:t>se objeví seznam sloupců. Vypnutí / zapnutí sloupců lze provést pomocí přepínače vedle příslušného sloupce, nebo pomocí volby "Zobrazit vše" / "Skrýt vše".</w:t>
      </w:r>
    </w:p>
    <w:p w:rsidR="00411CBF" w:rsidP="00EB7742" w:rsidRDefault="00411CBF" w14:paraId="1D53BECD" w14:textId="77777777">
      <w:pPr>
        <w:spacing w:line="276" w:lineRule="auto"/>
        <w:jc w:val="both"/>
      </w:pPr>
    </w:p>
    <w:p w:rsidRPr="009D1A8C" w:rsidR="00411CBF" w:rsidP="00EB7742" w:rsidRDefault="00411CBF" w14:paraId="30CB8EDF" w14:textId="77777777">
      <w:pPr>
        <w:spacing w:line="276" w:lineRule="auto"/>
        <w:jc w:val="both"/>
        <w:rPr>
          <w:b/>
          <w:bCs/>
        </w:rPr>
      </w:pPr>
      <w:r w:rsidRPr="009D1A8C">
        <w:rPr>
          <w:b/>
          <w:bCs/>
        </w:rPr>
        <w:t>Nastavení hustoty řádkování</w:t>
      </w:r>
    </w:p>
    <w:p w:rsidR="00411CBF" w:rsidP="00EB7742" w:rsidRDefault="00411CBF" w14:paraId="0C34D708" w14:textId="4899CB3B">
      <w:pPr>
        <w:spacing w:line="276" w:lineRule="auto"/>
        <w:jc w:val="both"/>
      </w:pPr>
      <w:r>
        <w:t>Řádkování v jednotlivých skupinách číselníků lze nastavit kliknutím na ikonku „HUSTOTA“. Po kliknutí na ikonku se nabídnou tři nastavení řádkování "Kompaktní / Standardní / Komfortní".</w:t>
      </w:r>
    </w:p>
    <w:p w:rsidRPr="009D1A8C" w:rsidR="00411CBF" w:rsidP="00EB7742" w:rsidRDefault="00411CBF" w14:paraId="03863B9E" w14:textId="77777777">
      <w:pPr>
        <w:spacing w:line="276" w:lineRule="auto"/>
        <w:jc w:val="both"/>
        <w:rPr>
          <w:b/>
          <w:bCs/>
        </w:rPr>
      </w:pPr>
      <w:r w:rsidRPr="009D1A8C">
        <w:rPr>
          <w:b/>
          <w:bCs/>
        </w:rPr>
        <w:t>Další funkce na jednotlivých sloupcích</w:t>
      </w:r>
    </w:p>
    <w:p w:rsidR="00411CBF" w:rsidP="00EB7742" w:rsidRDefault="00411CBF" w14:paraId="4FA9D784" w14:textId="77777777">
      <w:pPr>
        <w:spacing w:line="276" w:lineRule="auto"/>
        <w:jc w:val="both"/>
      </w:pPr>
      <w:r w:rsidRPr="183911A0">
        <w:t>Pro filtrování jednotlivých sloupců použijeme vedle sloupce ikonku "Menu". Zde jsou volby: Seřadit záznamy v tabulce - vzestupně / sestupně, Připnout vybraný sloupec vlevo (na začátek) nebo vpravo (na konec), Filtr (nastavení filtru na sloupci), Seskupit záznamy podle určitého sloupce, Skrýt (skrýt sloupec), Spravovat sloupce - Vypnutí / zapnutí jednotlivých sloupců pomocí přepínačů.</w:t>
      </w:r>
    </w:p>
    <w:p w:rsidR="00411CBF" w:rsidP="00EB7742" w:rsidRDefault="00411CBF" w14:paraId="41BDC8DB" w14:textId="77777777">
      <w:pPr>
        <w:spacing w:line="276" w:lineRule="auto"/>
        <w:jc w:val="both"/>
      </w:pPr>
    </w:p>
    <w:p w:rsidRPr="009D1A8C" w:rsidR="00411CBF" w:rsidP="00EB7742" w:rsidRDefault="00411CBF" w14:paraId="28CF5499" w14:textId="77777777">
      <w:pPr>
        <w:spacing w:line="276" w:lineRule="auto"/>
        <w:jc w:val="both"/>
        <w:rPr>
          <w:b/>
          <w:bCs/>
        </w:rPr>
      </w:pPr>
      <w:r w:rsidRPr="009D1A8C">
        <w:rPr>
          <w:b/>
          <w:bCs/>
        </w:rPr>
        <w:t>Export detailu číselníku</w:t>
      </w:r>
    </w:p>
    <w:p w:rsidR="00411CBF" w:rsidP="00EB7742" w:rsidRDefault="00411CBF" w14:paraId="34ED3FA9" w14:textId="1E828815">
      <w:pPr>
        <w:spacing w:line="276" w:lineRule="auto"/>
        <w:jc w:val="both"/>
      </w:pPr>
      <w:r>
        <w:t xml:space="preserve">Stažení detailu číselníku ve formátu CSV, XLSX nebo tisk celého seznamu lze provést kliknutím na ikonku "EXPORT" </w:t>
      </w:r>
    </w:p>
    <w:p w:rsidR="00F53BA5" w:rsidP="00EB7742" w:rsidRDefault="00F53BA5" w14:paraId="305EF6FB" w14:textId="77777777">
      <w:pPr>
        <w:spacing w:line="276" w:lineRule="auto"/>
        <w:jc w:val="both"/>
      </w:pPr>
    </w:p>
    <w:p w:rsidR="00F53BA5" w:rsidP="00EB7742" w:rsidRDefault="006528D7" w14:paraId="190686B1" w14:textId="34163CC1">
      <w:pPr>
        <w:pStyle w:val="Nadpis4"/>
        <w:spacing w:line="276" w:lineRule="auto"/>
        <w:jc w:val="both"/>
      </w:pPr>
      <w:r>
        <w:t>Detail číselníku – editace</w:t>
      </w:r>
    </w:p>
    <w:p w:rsidR="009B0465" w:rsidP="00EB7742" w:rsidRDefault="009B0465" w14:paraId="4DF68414" w14:textId="77777777">
      <w:pPr>
        <w:spacing w:line="276" w:lineRule="auto"/>
        <w:jc w:val="both"/>
      </w:pPr>
      <w:r>
        <w:t>Detail jednotlivých číselníků se zobrazí po kliknutí na řádek vybraného číselníku v dané skupině číselníků.</w:t>
      </w:r>
    </w:p>
    <w:p w:rsidR="009B0465" w:rsidP="00EB7742" w:rsidRDefault="009B0465" w14:paraId="0535D6C6" w14:textId="77777777">
      <w:pPr>
        <w:spacing w:line="276" w:lineRule="auto"/>
        <w:jc w:val="both"/>
      </w:pPr>
    </w:p>
    <w:p w:rsidRPr="00470F84" w:rsidR="009B0465" w:rsidP="00EB7742" w:rsidRDefault="009B0465" w14:paraId="7D7D25CB" w14:textId="77777777">
      <w:pPr>
        <w:spacing w:line="276" w:lineRule="auto"/>
        <w:jc w:val="both"/>
        <w:rPr>
          <w:b/>
          <w:bCs/>
        </w:rPr>
      </w:pPr>
      <w:r w:rsidRPr="00470F84">
        <w:rPr>
          <w:b/>
          <w:bCs/>
        </w:rPr>
        <w:t>Detail záznamu:</w:t>
      </w:r>
    </w:p>
    <w:p w:rsidR="009B0465" w:rsidP="00EB7742" w:rsidRDefault="009B0465" w14:paraId="451FE1F8" w14:textId="77777777">
      <w:pPr>
        <w:spacing w:line="276" w:lineRule="auto"/>
        <w:jc w:val="both"/>
      </w:pPr>
    </w:p>
    <w:p w:rsidR="009B0465" w:rsidP="00EB7742" w:rsidRDefault="009B0465" w14:paraId="732CBF6E" w14:textId="77777777">
      <w:pPr>
        <w:spacing w:line="276" w:lineRule="auto"/>
        <w:jc w:val="both"/>
      </w:pPr>
      <w:r>
        <w:t>Po kliknutí na řádek tabulky dojde k přechodu na detail daného záznamu číselníku. Detail obsahuje akční tlačítko pro přepnutí formuláře do režimu editace.</w:t>
      </w:r>
    </w:p>
    <w:p w:rsidR="00095C2A" w:rsidP="009B0465" w:rsidRDefault="00095C2A" w14:paraId="399C0954" w14:textId="18169511">
      <w:r w:rsidRPr="00095C2A">
        <w:rPr>
          <w:noProof/>
        </w:rPr>
        <w:drawing>
          <wp:inline distT="0" distB="0" distL="0" distR="0" wp14:anchorId="35615929" wp14:editId="5C462715">
            <wp:extent cx="6443980" cy="2260600"/>
            <wp:effectExtent l="0" t="0" r="0" b="6350"/>
            <wp:docPr id="1382732013" name="Picture 1382732013" descr="Obsah obrázku text, snímek obrazovky, číslo, řada/p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32013" name="Obrázek 1" descr="Obsah obrázku text, snímek obrazovky, číslo, řada/pruh&#10;&#10;Popis byl vytvořen automaticky"/>
                    <pic:cNvPicPr/>
                  </pic:nvPicPr>
                  <pic:blipFill>
                    <a:blip r:embed="rId54"/>
                    <a:stretch>
                      <a:fillRect/>
                    </a:stretch>
                  </pic:blipFill>
                  <pic:spPr>
                    <a:xfrm>
                      <a:off x="0" y="0"/>
                      <a:ext cx="6443980" cy="2260600"/>
                    </a:xfrm>
                    <a:prstGeom prst="rect">
                      <a:avLst/>
                    </a:prstGeom>
                  </pic:spPr>
                </pic:pic>
              </a:graphicData>
            </a:graphic>
          </wp:inline>
        </w:drawing>
      </w:r>
    </w:p>
    <w:p w:rsidR="009B0465" w:rsidP="009B0465" w:rsidRDefault="009B0465" w14:paraId="16B8E516" w14:textId="77777777"/>
    <w:p w:rsidR="009B0465" w:rsidP="00EB7742" w:rsidRDefault="009B0465" w14:paraId="4E3935DD" w14:textId="394D1A15">
      <w:pPr>
        <w:spacing w:line="276" w:lineRule="auto"/>
        <w:jc w:val="both"/>
      </w:pPr>
      <w:r>
        <w:t>Pokud uživatel má oprávnění kliknout na akční tlačítka vybraného záznamu umožňující editovat daný záznam nebo nastavit a upravit platnost záznamu, pak lze provést následující akce:</w:t>
      </w:r>
    </w:p>
    <w:p w:rsidR="009B0465" w:rsidP="00EB7742" w:rsidRDefault="009B0465" w14:paraId="03D433F5" w14:textId="77777777">
      <w:pPr>
        <w:spacing w:line="276" w:lineRule="auto"/>
        <w:jc w:val="both"/>
      </w:pPr>
    </w:p>
    <w:p w:rsidRPr="00A30794" w:rsidR="009B0465" w:rsidP="183911A0" w:rsidRDefault="009B0465" w14:paraId="7ED9FB38" w14:textId="1FE3173A">
      <w:pPr>
        <w:spacing w:line="276" w:lineRule="auto"/>
        <w:jc w:val="both"/>
        <w:rPr>
          <w:b/>
          <w:bCs/>
        </w:rPr>
      </w:pPr>
      <w:r w:rsidRPr="183911A0">
        <w:rPr>
          <w:b/>
          <w:bCs/>
        </w:rPr>
        <w:t>Nastavení platnosti</w:t>
      </w:r>
      <w:r w:rsidRPr="183911A0" w:rsidR="00A30794">
        <w:rPr>
          <w:b/>
          <w:bCs/>
        </w:rPr>
        <w:t xml:space="preserve"> </w:t>
      </w:r>
      <w:r w:rsidRPr="183911A0" w:rsidR="00EB7742">
        <w:rPr>
          <w:b/>
          <w:bCs/>
        </w:rPr>
        <w:t>–</w:t>
      </w:r>
      <w:r w:rsidRPr="183911A0">
        <w:rPr>
          <w:b/>
          <w:bCs/>
        </w:rPr>
        <w:t xml:space="preserve"> akce </w:t>
      </w:r>
      <w:proofErr w:type="spellStart"/>
      <w:r w:rsidRPr="183911A0">
        <w:rPr>
          <w:b/>
          <w:bCs/>
        </w:rPr>
        <w:t>delete</w:t>
      </w:r>
      <w:proofErr w:type="spellEnd"/>
    </w:p>
    <w:p w:rsidR="009B0465" w:rsidP="00EB7742" w:rsidRDefault="009B0465" w14:paraId="0B877C8C" w14:textId="77777777">
      <w:pPr>
        <w:spacing w:line="276" w:lineRule="auto"/>
        <w:jc w:val="both"/>
      </w:pPr>
    </w:p>
    <w:p w:rsidR="009B0465" w:rsidP="00EB7742" w:rsidRDefault="009B0465" w14:paraId="67C1BB3B" w14:textId="77777777">
      <w:pPr>
        <w:spacing w:line="276" w:lineRule="auto"/>
        <w:jc w:val="both"/>
      </w:pPr>
      <w:r>
        <w:t>Po kliknutí na ikonu u jednotlivého záznamu se zobrazí modální okno pro potvrzení ukončení platnosti. Datum ukončení platnosti je přednastaveno na aktuální datum.</w:t>
      </w:r>
    </w:p>
    <w:p w:rsidR="009B0465" w:rsidP="00EB7742" w:rsidRDefault="009B0465" w14:paraId="0E38C55E" w14:textId="77777777">
      <w:pPr>
        <w:spacing w:line="276" w:lineRule="auto"/>
        <w:jc w:val="both"/>
      </w:pPr>
    </w:p>
    <w:p w:rsidRPr="00A30794" w:rsidR="009B0465" w:rsidP="183911A0" w:rsidRDefault="009B0465" w14:paraId="32F84F16" w14:textId="3AB196CF">
      <w:pPr>
        <w:spacing w:line="276" w:lineRule="auto"/>
        <w:jc w:val="both"/>
        <w:rPr>
          <w:b/>
          <w:bCs/>
        </w:rPr>
      </w:pPr>
      <w:r w:rsidRPr="183911A0">
        <w:rPr>
          <w:b/>
          <w:bCs/>
        </w:rPr>
        <w:t>Editace záznamu</w:t>
      </w:r>
      <w:r w:rsidRPr="183911A0" w:rsidR="00467A1B">
        <w:rPr>
          <w:b/>
          <w:bCs/>
        </w:rPr>
        <w:t xml:space="preserve"> </w:t>
      </w:r>
      <w:r w:rsidRPr="183911A0" w:rsidR="00EB7742">
        <w:rPr>
          <w:b/>
          <w:bCs/>
        </w:rPr>
        <w:t>–</w:t>
      </w:r>
      <w:r w:rsidRPr="183911A0" w:rsidR="00467A1B">
        <w:rPr>
          <w:b/>
          <w:bCs/>
        </w:rPr>
        <w:t xml:space="preserve"> </w:t>
      </w:r>
      <w:r w:rsidRPr="183911A0">
        <w:rPr>
          <w:b/>
          <w:bCs/>
        </w:rPr>
        <w:t xml:space="preserve">akce </w:t>
      </w:r>
      <w:proofErr w:type="spellStart"/>
      <w:r w:rsidRPr="183911A0">
        <w:rPr>
          <w:b/>
          <w:bCs/>
        </w:rPr>
        <w:t>edit</w:t>
      </w:r>
      <w:proofErr w:type="spellEnd"/>
    </w:p>
    <w:p w:rsidR="009B0465" w:rsidP="00EB7742" w:rsidRDefault="009B0465" w14:paraId="7AFED1B6" w14:textId="77777777">
      <w:pPr>
        <w:spacing w:line="276" w:lineRule="auto"/>
        <w:jc w:val="both"/>
      </w:pPr>
    </w:p>
    <w:p w:rsidR="009B0465" w:rsidP="00EB7742" w:rsidRDefault="009B0465" w14:paraId="1CC02157" w14:textId="5DEE5B23">
      <w:pPr>
        <w:spacing w:line="276" w:lineRule="auto"/>
        <w:jc w:val="both"/>
      </w:pPr>
      <w:r>
        <w:t xml:space="preserve">Po kliknutí na ikonu tužky dojde k zobrazení formuláře pro editaci daného záznamu. Formulář v prvním kroku pouze zobrazí detail daného záznamu a až po kliknutí na tlačítko Editovat dojde k zobrazení editovatelných položek. Formulář nabízí dvě akční tlačítka Zrušit a Uložit. Kód číselníku v režimu editace nelze upravovat. V případě úpravy jakékoliv editovatelné položky se zpřístupní tlačítko </w:t>
      </w:r>
      <w:r w:rsidRPr="00535B66">
        <w:rPr>
          <w:b/>
          <w:bCs/>
        </w:rPr>
        <w:t>ULOŽIT</w:t>
      </w:r>
      <w:r w:rsidR="00645BC3">
        <w:rPr>
          <w:b/>
          <w:bCs/>
        </w:rPr>
        <w:t>.</w:t>
      </w:r>
    </w:p>
    <w:p w:rsidR="009B0465" w:rsidP="00EB7742" w:rsidRDefault="009B0465" w14:paraId="11CBC194" w14:textId="77777777">
      <w:pPr>
        <w:spacing w:line="276" w:lineRule="auto"/>
        <w:jc w:val="both"/>
      </w:pPr>
    </w:p>
    <w:p w:rsidRPr="004D4E62" w:rsidR="009B0465" w:rsidP="183911A0" w:rsidRDefault="009B0465" w14:paraId="50CDFC5E" w14:textId="3629D037">
      <w:pPr>
        <w:spacing w:line="276" w:lineRule="auto"/>
        <w:jc w:val="both"/>
        <w:rPr>
          <w:b/>
          <w:bCs/>
        </w:rPr>
      </w:pPr>
      <w:r w:rsidRPr="183911A0">
        <w:rPr>
          <w:b/>
          <w:bCs/>
        </w:rPr>
        <w:t>Nový záznam</w:t>
      </w:r>
      <w:r w:rsidRPr="183911A0" w:rsidR="004D4E62">
        <w:rPr>
          <w:b/>
          <w:bCs/>
        </w:rPr>
        <w:t xml:space="preserve"> </w:t>
      </w:r>
      <w:r w:rsidRPr="183911A0" w:rsidR="00EB7742">
        <w:rPr>
          <w:b/>
          <w:bCs/>
        </w:rPr>
        <w:t>–</w:t>
      </w:r>
      <w:r w:rsidRPr="183911A0" w:rsidR="004D4E62">
        <w:rPr>
          <w:b/>
          <w:bCs/>
        </w:rPr>
        <w:t xml:space="preserve"> </w:t>
      </w:r>
      <w:r w:rsidRPr="183911A0">
        <w:rPr>
          <w:b/>
          <w:bCs/>
        </w:rPr>
        <w:t xml:space="preserve">akce </w:t>
      </w:r>
      <w:proofErr w:type="spellStart"/>
      <w:r w:rsidRPr="183911A0">
        <w:rPr>
          <w:b/>
          <w:bCs/>
        </w:rPr>
        <w:t>add</w:t>
      </w:r>
      <w:proofErr w:type="spellEnd"/>
    </w:p>
    <w:p w:rsidR="009B0465" w:rsidP="00645BC3" w:rsidRDefault="009B0465" w14:paraId="0957856F" w14:textId="77777777">
      <w:pPr>
        <w:spacing w:line="276" w:lineRule="auto"/>
        <w:jc w:val="both"/>
      </w:pPr>
    </w:p>
    <w:p w:rsidRPr="006528D7" w:rsidR="006528D7" w:rsidP="00645BC3" w:rsidRDefault="009B0465" w14:paraId="0234BE9A" w14:textId="7DA69A49">
      <w:pPr>
        <w:spacing w:line="276" w:lineRule="auto"/>
        <w:jc w:val="both"/>
      </w:pPr>
      <w:r>
        <w:t xml:space="preserve">Vložení nového záznamu lze provést kliknutím na tlačítko </w:t>
      </w:r>
      <w:r w:rsidRPr="00535B66">
        <w:rPr>
          <w:b/>
          <w:bCs/>
        </w:rPr>
        <w:t>"Přidat záznam"</w:t>
      </w:r>
      <w:r>
        <w:t>.  Po kliknutí se zobrazí dialogové okno, které je ekvivalentem editace záznamu.</w:t>
      </w:r>
    </w:p>
    <w:p w:rsidRPr="005B50F7" w:rsidR="005B50F7" w:rsidP="00645BC3" w:rsidRDefault="005B50F7" w14:paraId="326BE35F" w14:textId="77777777">
      <w:pPr>
        <w:spacing w:line="276" w:lineRule="auto"/>
        <w:jc w:val="both"/>
      </w:pPr>
    </w:p>
    <w:p w:rsidR="75CFF00B" w:rsidP="00645BC3" w:rsidRDefault="00622751" w14:paraId="50C40F32" w14:textId="5F4F5342">
      <w:pPr>
        <w:pStyle w:val="Nadpis4"/>
        <w:spacing w:line="276" w:lineRule="auto"/>
        <w:jc w:val="both"/>
      </w:pPr>
      <w:r>
        <w:t xml:space="preserve">Aktualizace </w:t>
      </w:r>
      <w:r w:rsidR="5EA049EA">
        <w:t>CDS</w:t>
      </w:r>
    </w:p>
    <w:p w:rsidRPr="00622751" w:rsidR="00622751" w:rsidP="00645BC3" w:rsidRDefault="00622751" w14:paraId="04EC2E64" w14:textId="77777777">
      <w:pPr>
        <w:spacing w:line="276" w:lineRule="auto"/>
        <w:jc w:val="both"/>
      </w:pPr>
    </w:p>
    <w:p w:rsidR="5EA049EA" w:rsidP="00645BC3" w:rsidRDefault="5EA049EA" w14:paraId="1B00E761" w14:textId="043D90A3">
      <w:pPr>
        <w:spacing w:line="276" w:lineRule="auto"/>
        <w:jc w:val="both"/>
      </w:pPr>
      <w:r>
        <w:t>Obecný přenos dat do CDS (Centrální Datový Sklad)</w:t>
      </w:r>
      <w:r w:rsidR="4D6A04A8">
        <w:t>.</w:t>
      </w:r>
    </w:p>
    <w:p w:rsidR="15BAA300" w:rsidP="00645BC3" w:rsidRDefault="15BAA300" w14:paraId="10C27B34" w14:textId="0E3FCA04">
      <w:pPr>
        <w:spacing w:line="276" w:lineRule="auto"/>
        <w:jc w:val="both"/>
      </w:pPr>
    </w:p>
    <w:p w:rsidR="0087287E" w:rsidP="00645BC3" w:rsidRDefault="0087287E" w14:paraId="4C9B1B6E" w14:textId="0D5652F7">
      <w:pPr>
        <w:spacing w:line="276" w:lineRule="auto"/>
        <w:jc w:val="both"/>
      </w:pPr>
      <w:r>
        <w:t>Přenos dat z pohledu obsahu</w:t>
      </w:r>
      <w:r w:rsidR="00B5149F">
        <w:t>:</w:t>
      </w:r>
    </w:p>
    <w:p w:rsidR="0036567E" w:rsidP="0022761E" w:rsidRDefault="00FA0E09" w14:paraId="60EFA7DC" w14:textId="2DB78427">
      <w:pPr>
        <w:pStyle w:val="Odstavecseseznamem"/>
        <w:numPr>
          <w:ilvl w:val="0"/>
          <w:numId w:val="33"/>
        </w:numPr>
        <w:jc w:val="both"/>
      </w:pPr>
      <w:r>
        <w:t xml:space="preserve">Data </w:t>
      </w:r>
      <w:r w:rsidRPr="00261E55" w:rsidR="00261E55">
        <w:t>ZPS</w:t>
      </w:r>
      <w:r w:rsidR="0087287E">
        <w:t xml:space="preserve"> lze přenášet napřímo, data jsou veřejná bez zákonných omezení</w:t>
      </w:r>
    </w:p>
    <w:p w:rsidR="00F61405" w:rsidP="0022761E" w:rsidRDefault="00FA0E09" w14:paraId="17F25E05" w14:textId="68AF01EF">
      <w:pPr>
        <w:pStyle w:val="Odstavecseseznamem"/>
        <w:numPr>
          <w:ilvl w:val="0"/>
          <w:numId w:val="33"/>
        </w:numPr>
        <w:jc w:val="both"/>
      </w:pPr>
      <w:r>
        <w:t xml:space="preserve">Data </w:t>
      </w:r>
      <w:r w:rsidRPr="00261E55" w:rsidR="00261E55">
        <w:t xml:space="preserve">DTI </w:t>
      </w:r>
      <w:r w:rsidR="0036567E">
        <w:t xml:space="preserve">nelze přenášet napřímo, z důvodu </w:t>
      </w:r>
      <w:r w:rsidRPr="00261E55" w:rsidR="00261E55">
        <w:t xml:space="preserve">legislativy </w:t>
      </w:r>
      <w:r w:rsidR="004357C6">
        <w:t>je možný přístup</w:t>
      </w:r>
      <w:r w:rsidR="00C30C23">
        <w:t xml:space="preserve"> k neveřejným datům</w:t>
      </w:r>
      <w:r w:rsidR="004357C6">
        <w:t xml:space="preserve"> </w:t>
      </w:r>
      <w:r w:rsidR="00ED2B59">
        <w:t xml:space="preserve">pouze </w:t>
      </w:r>
      <w:r w:rsidRPr="00261E55" w:rsidR="00261E55">
        <w:t>přes zabezpečené služby</w:t>
      </w:r>
      <w:r w:rsidR="004357C6">
        <w:t xml:space="preserve"> (stejně jako ostatní </w:t>
      </w:r>
      <w:r w:rsidR="009C40FB">
        <w:t xml:space="preserve">jiné </w:t>
      </w:r>
      <w:r w:rsidR="004357C6">
        <w:t>subjekty</w:t>
      </w:r>
      <w:r w:rsidRPr="00261E55" w:rsidR="00261E55">
        <w:t>,</w:t>
      </w:r>
      <w:r w:rsidR="00323557">
        <w:t xml:space="preserve"> i když se jedná o vnitřní přístup z kraje </w:t>
      </w:r>
      <w:r w:rsidR="004A1505">
        <w:t>Praha</w:t>
      </w:r>
      <w:r w:rsidR="00323557">
        <w:t xml:space="preserve"> nebo</w:t>
      </w:r>
      <w:r w:rsidR="004A1505">
        <w:t xml:space="preserve"> SČK</w:t>
      </w:r>
      <w:r w:rsidR="00E15769">
        <w:t>)</w:t>
      </w:r>
      <w:r w:rsidR="00740BCE">
        <w:t xml:space="preserve">. </w:t>
      </w:r>
      <w:r w:rsidR="004A1505">
        <w:t xml:space="preserve"> </w:t>
      </w:r>
      <w:r w:rsidR="00740BCE">
        <w:t xml:space="preserve">Přístup k </w:t>
      </w:r>
      <w:r w:rsidR="00E15769">
        <w:t xml:space="preserve">DTI </w:t>
      </w:r>
      <w:r w:rsidR="00426C9F">
        <w:t>datům</w:t>
      </w:r>
      <w:r w:rsidR="004A1505">
        <w:t xml:space="preserve"> </w:t>
      </w:r>
      <w:r w:rsidR="00740BCE">
        <w:t xml:space="preserve">bude </w:t>
      </w:r>
      <w:r w:rsidR="00206D6B">
        <w:t xml:space="preserve">tedy </w:t>
      </w:r>
      <w:r w:rsidR="005B767B">
        <w:t>umožněn na základě žádosti a autentizace přístupu k</w:t>
      </w:r>
      <w:r w:rsidR="00C15456">
        <w:t xml:space="preserve"> výdejní</w:t>
      </w:r>
      <w:r w:rsidR="005B767B">
        <w:t>m</w:t>
      </w:r>
      <w:r w:rsidR="00C15456">
        <w:t xml:space="preserve"> </w:t>
      </w:r>
      <w:r w:rsidR="007050F6">
        <w:t>sadám</w:t>
      </w:r>
      <w:r w:rsidR="00625DCF">
        <w:t>.</w:t>
      </w:r>
    </w:p>
    <w:p w:rsidR="00625DCF" w:rsidP="001D797C" w:rsidRDefault="00625DCF" w14:paraId="270FBCFA" w14:textId="77777777">
      <w:pPr>
        <w:jc w:val="both"/>
      </w:pPr>
    </w:p>
    <w:p w:rsidR="00261E55" w:rsidP="00645BC3" w:rsidRDefault="00625DCF" w14:paraId="038FEEC9" w14:textId="119A3AC9">
      <w:pPr>
        <w:spacing w:line="276" w:lineRule="auto"/>
        <w:jc w:val="both"/>
      </w:pPr>
      <w:r>
        <w:t xml:space="preserve">Z důvodu </w:t>
      </w:r>
      <w:r w:rsidR="00AA1DF3">
        <w:t xml:space="preserve">legislativní </w:t>
      </w:r>
      <w:r>
        <w:t>změny přístupu k datům (především DTI)</w:t>
      </w:r>
      <w:r w:rsidR="002961DA">
        <w:t xml:space="preserve"> bude komponenta Aktualizace CDS vyjmuta ze systému ISTEM</w:t>
      </w:r>
      <w:r w:rsidR="00DE5E23">
        <w:t xml:space="preserve"> a přenos dat do CDS </w:t>
      </w:r>
      <w:r w:rsidR="00432E92">
        <w:t>bude</w:t>
      </w:r>
      <w:r w:rsidR="00DE5E23">
        <w:t xml:space="preserve"> realizován </w:t>
      </w:r>
      <w:r w:rsidR="0003461E">
        <w:t xml:space="preserve">v režii Objednatele, který bude přistupovat k výdejním </w:t>
      </w:r>
      <w:r w:rsidR="007050F6">
        <w:t>sadám/balíčkům</w:t>
      </w:r>
      <w:r w:rsidR="005C7D8C">
        <w:t xml:space="preserve"> a následně </w:t>
      </w:r>
      <w:r w:rsidR="001F117A">
        <w:t xml:space="preserve">pomocí vlastního nástroje bude tyto </w:t>
      </w:r>
      <w:r w:rsidR="007050F6">
        <w:t xml:space="preserve">sady </w:t>
      </w:r>
      <w:r w:rsidR="001F117A">
        <w:t>číst a přenášet do vlastních</w:t>
      </w:r>
      <w:r w:rsidR="00E71F3F">
        <w:t xml:space="preserve"> datových modelů</w:t>
      </w:r>
      <w:r w:rsidR="001F117A">
        <w:t xml:space="preserve"> CDS.</w:t>
      </w:r>
    </w:p>
    <w:p w:rsidR="00261E55" w:rsidP="00645BC3" w:rsidRDefault="00261E55" w14:paraId="75A620E6" w14:textId="77777777">
      <w:pPr>
        <w:spacing w:line="276" w:lineRule="auto"/>
        <w:jc w:val="both"/>
      </w:pPr>
    </w:p>
    <w:p w:rsidR="000417D7" w:rsidP="00C66939" w:rsidRDefault="007D58F8" w14:paraId="4A9FFB89" w14:textId="17E1C244">
      <w:pPr>
        <w:spacing w:line="276" w:lineRule="auto"/>
        <w:jc w:val="both"/>
      </w:pPr>
      <w:r w:rsidRPr="183911A0">
        <w:t xml:space="preserve">Původní řešení </w:t>
      </w:r>
      <w:r w:rsidRPr="183911A0" w:rsidR="005F0783">
        <w:t>– p</w:t>
      </w:r>
      <w:r w:rsidRPr="183911A0" w:rsidR="5EA049EA">
        <w:t>rostřednictvím FME Serveru</w:t>
      </w:r>
      <w:r w:rsidRPr="183911A0" w:rsidR="00C66939">
        <w:t xml:space="preserve">, plánovače a </w:t>
      </w:r>
      <w:r w:rsidRPr="183911A0" w:rsidR="00DE7674">
        <w:t>ovládacích formulářů</w:t>
      </w:r>
      <w:r w:rsidRPr="183911A0" w:rsidR="5EA049EA">
        <w:t xml:space="preserve"> se spravují možnosti spuštění transformací a přenosů dat z publikační ISTEM databáze (</w:t>
      </w:r>
      <w:proofErr w:type="spellStart"/>
      <w:r w:rsidRPr="183911A0" w:rsidR="5EA049EA">
        <w:t>zplatněná</w:t>
      </w:r>
      <w:proofErr w:type="spellEnd"/>
      <w:r w:rsidRPr="183911A0" w:rsidR="5EA049EA">
        <w:t xml:space="preserve"> data) do datov</w:t>
      </w:r>
      <w:r w:rsidRPr="183911A0" w:rsidR="00DE7674">
        <w:t>ých</w:t>
      </w:r>
      <w:r w:rsidRPr="183911A0" w:rsidR="5EA049EA">
        <w:t xml:space="preserve"> model</w:t>
      </w:r>
      <w:r w:rsidRPr="183911A0" w:rsidR="00DE7674">
        <w:t>ů</w:t>
      </w:r>
      <w:r w:rsidRPr="183911A0" w:rsidR="5EA049EA">
        <w:t xml:space="preserve"> CDS (např. databáze ESRI SDE)</w:t>
      </w:r>
      <w:r w:rsidRPr="183911A0" w:rsidR="00B6196F">
        <w:t xml:space="preserve"> </w:t>
      </w:r>
      <w:r w:rsidRPr="183911A0" w:rsidR="00BF30B4">
        <w:t xml:space="preserve">– </w:t>
      </w:r>
      <w:r w:rsidRPr="183911A0" w:rsidR="00B6196F">
        <w:t xml:space="preserve">bude zakonzervováno a </w:t>
      </w:r>
      <w:r w:rsidRPr="183911A0" w:rsidR="00B62A3C">
        <w:t xml:space="preserve">v případě </w:t>
      </w:r>
      <w:r w:rsidRPr="183911A0" w:rsidR="001A31FD">
        <w:t xml:space="preserve">budoucího využití bude </w:t>
      </w:r>
      <w:r w:rsidRPr="183911A0" w:rsidR="00E43A52">
        <w:t>možné toto řešení upravit a znovu zpřístupnit</w:t>
      </w:r>
      <w:r w:rsidRPr="183911A0" w:rsidR="00CB7C65">
        <w:t>.</w:t>
      </w:r>
    </w:p>
    <w:p w:rsidR="3205A328" w:rsidP="000417D7" w:rsidRDefault="000417D7" w14:paraId="59183927" w14:textId="5E92EAB2">
      <w:r>
        <w:br w:type="page"/>
      </w:r>
    </w:p>
    <w:p w:rsidR="70B55AA2" w:rsidP="00615385" w:rsidRDefault="70B55AA2" w14:paraId="7A5CDDE3" w14:textId="0E2BD2F1">
      <w:pPr>
        <w:jc w:val="both"/>
      </w:pPr>
    </w:p>
    <w:p w:rsidRPr="00EA1CED" w:rsidR="000417D7" w:rsidP="000417D7" w:rsidRDefault="000417D7" w14:paraId="59C8786F" w14:textId="77777777">
      <w:pPr>
        <w:pStyle w:val="Nadpis2"/>
      </w:pPr>
      <w:bookmarkStart w:name="_Zadat_souřadnici_ze" w:id="19"/>
      <w:bookmarkStart w:name="_Vytvořit_vrchol_pomocí" w:id="20"/>
      <w:bookmarkStart w:name="_Uživatelský_panel_rychlého" w:id="21"/>
      <w:bookmarkStart w:name="_Toc202438874" w:id="22"/>
      <w:bookmarkEnd w:id="19"/>
      <w:bookmarkEnd w:id="20"/>
      <w:bookmarkEnd w:id="21"/>
      <w:r>
        <w:t>Aplikace Editační klient</w:t>
      </w:r>
      <w:bookmarkEnd w:id="22"/>
    </w:p>
    <w:p w:rsidRPr="005D53E6" w:rsidR="000417D7" w:rsidP="000417D7" w:rsidRDefault="000417D7" w14:paraId="7AC112F6" w14:textId="77777777">
      <w:pPr>
        <w:pStyle w:val="Nadpis3"/>
        <w:spacing w:before="120"/>
        <w:contextualSpacing/>
      </w:pPr>
      <w:bookmarkStart w:name="_Toc202438875" w:id="23"/>
      <w:r>
        <w:t>Doporučení pro nastavení HW a SW při spouštění Editačního klienta</w:t>
      </w:r>
      <w:bookmarkEnd w:id="23"/>
    </w:p>
    <w:p w:rsidRPr="005D53E6" w:rsidR="000417D7" w:rsidP="000417D7" w:rsidRDefault="000417D7" w14:paraId="5C0162FF" w14:textId="77777777">
      <w:pPr>
        <w:spacing w:before="120" w:after="120"/>
        <w:contextualSpacing/>
        <w:jc w:val="both"/>
        <w:rPr>
          <w:rFonts w:eastAsia="Arial" w:cs="Arial"/>
          <w:color w:val="000000" w:themeColor="text1"/>
        </w:rPr>
      </w:pPr>
      <w:r w:rsidRPr="105F4FE0">
        <w:rPr>
          <w:rFonts w:eastAsia="Arial" w:cs="Arial"/>
          <w:color w:val="000000" w:themeColor="text1"/>
        </w:rPr>
        <w:t>Výkon aplikace může omezovat řada faktorů</w:t>
      </w:r>
      <w:r>
        <w:rPr>
          <w:rFonts w:eastAsia="Arial" w:cs="Arial"/>
          <w:color w:val="000000" w:themeColor="text1"/>
        </w:rPr>
        <w:t>:</w:t>
      </w:r>
    </w:p>
    <w:p w:rsidRPr="005D53E6" w:rsidR="000417D7" w:rsidP="000417D7" w:rsidRDefault="000417D7" w14:paraId="3C3FC5C0" w14:textId="77777777">
      <w:pPr>
        <w:pStyle w:val="Odstavecseseznamem"/>
        <w:numPr>
          <w:ilvl w:val="0"/>
          <w:numId w:val="2"/>
        </w:numPr>
        <w:spacing w:before="120" w:after="120"/>
        <w:contextualSpacing/>
        <w:jc w:val="both"/>
        <w:rPr>
          <w:rFonts w:eastAsia="Arial" w:cs="Arial"/>
          <w:color w:val="000000" w:themeColor="text1"/>
          <w:szCs w:val="20"/>
        </w:rPr>
      </w:pPr>
      <w:r w:rsidRPr="105F4FE0">
        <w:rPr>
          <w:rFonts w:eastAsia="Arial" w:cs="Arial"/>
          <w:color w:val="000000" w:themeColor="text1"/>
          <w:szCs w:val="20"/>
        </w:rPr>
        <w:t>Nízký výkon zařízení, nebo uměle omezené zdroje</w:t>
      </w:r>
      <w:r>
        <w:rPr>
          <w:rFonts w:eastAsia="Arial" w:cs="Arial"/>
          <w:color w:val="000000" w:themeColor="text1"/>
          <w:szCs w:val="20"/>
        </w:rPr>
        <w:t>;</w:t>
      </w:r>
    </w:p>
    <w:p w:rsidRPr="005D53E6" w:rsidR="000417D7" w:rsidP="000417D7" w:rsidRDefault="000417D7" w14:paraId="75922CEA" w14:textId="77777777">
      <w:pPr>
        <w:pStyle w:val="Odstavecseseznamem"/>
        <w:numPr>
          <w:ilvl w:val="0"/>
          <w:numId w:val="2"/>
        </w:numPr>
        <w:spacing w:before="120" w:after="120"/>
        <w:contextualSpacing/>
        <w:jc w:val="both"/>
        <w:rPr>
          <w:rFonts w:eastAsia="Arial" w:cs="Arial"/>
          <w:color w:val="000000" w:themeColor="text1"/>
          <w:szCs w:val="20"/>
        </w:rPr>
      </w:pPr>
      <w:r w:rsidRPr="105F4FE0">
        <w:rPr>
          <w:rFonts w:eastAsia="Arial" w:cs="Arial"/>
          <w:color w:val="000000" w:themeColor="text1"/>
          <w:szCs w:val="20"/>
        </w:rPr>
        <w:t>Jiné spuštěné programy či záložky prohlížeče</w:t>
      </w:r>
      <w:r>
        <w:rPr>
          <w:rFonts w:eastAsia="Arial" w:cs="Arial"/>
          <w:color w:val="000000" w:themeColor="text1"/>
          <w:szCs w:val="20"/>
        </w:rPr>
        <w:t>;</w:t>
      </w:r>
    </w:p>
    <w:p w:rsidRPr="005D53E6" w:rsidR="000417D7" w:rsidP="000417D7" w:rsidRDefault="000417D7" w14:paraId="03D208DE" w14:textId="77777777">
      <w:pPr>
        <w:pStyle w:val="Odstavecseseznamem"/>
        <w:numPr>
          <w:ilvl w:val="0"/>
          <w:numId w:val="2"/>
        </w:numPr>
        <w:spacing w:before="120" w:after="120"/>
        <w:contextualSpacing/>
        <w:jc w:val="both"/>
        <w:rPr>
          <w:rFonts w:eastAsia="Arial" w:cs="Arial"/>
          <w:color w:val="000000" w:themeColor="text1"/>
          <w:szCs w:val="20"/>
        </w:rPr>
      </w:pPr>
      <w:r w:rsidRPr="105F4FE0">
        <w:rPr>
          <w:rFonts w:eastAsia="Arial" w:cs="Arial"/>
          <w:color w:val="000000" w:themeColor="text1"/>
          <w:szCs w:val="20"/>
        </w:rPr>
        <w:t>Celkové množství dat a vrstev načtených v</w:t>
      </w:r>
      <w:r>
        <w:rPr>
          <w:rFonts w:eastAsia="Arial" w:cs="Arial"/>
          <w:color w:val="000000" w:themeColor="text1"/>
          <w:szCs w:val="20"/>
        </w:rPr>
        <w:t> </w:t>
      </w:r>
      <w:r w:rsidRPr="105F4FE0">
        <w:rPr>
          <w:rFonts w:eastAsia="Arial" w:cs="Arial"/>
          <w:color w:val="000000" w:themeColor="text1"/>
          <w:szCs w:val="20"/>
        </w:rPr>
        <w:t>klientu</w:t>
      </w:r>
      <w:r>
        <w:rPr>
          <w:rFonts w:eastAsia="Arial" w:cs="Arial"/>
          <w:color w:val="000000" w:themeColor="text1"/>
          <w:szCs w:val="20"/>
        </w:rPr>
        <w:t>.</w:t>
      </w:r>
    </w:p>
    <w:p w:rsidRPr="005D53E6" w:rsidR="000417D7" w:rsidP="000417D7" w:rsidRDefault="000417D7" w14:paraId="2BAAE9DE" w14:textId="77777777">
      <w:pPr>
        <w:spacing w:before="120" w:after="120"/>
        <w:contextualSpacing/>
        <w:jc w:val="both"/>
        <w:rPr>
          <w:rFonts w:eastAsia="Arial" w:cs="Arial"/>
          <w:b/>
          <w:bCs/>
          <w:color w:val="000000" w:themeColor="text1"/>
        </w:rPr>
      </w:pPr>
      <w:r w:rsidRPr="105F4FE0">
        <w:rPr>
          <w:rFonts w:eastAsia="Arial" w:cs="Arial"/>
          <w:color w:val="000000" w:themeColor="text1"/>
        </w:rPr>
        <w:t>Pro zvýšení výkonu můžete použít některé z následujících doporučení:</w:t>
      </w:r>
    </w:p>
    <w:p w:rsidRPr="005D53E6" w:rsidR="000417D7" w:rsidP="000417D7" w:rsidRDefault="000417D7" w14:paraId="56DAAC7C" w14:textId="77777777">
      <w:pPr>
        <w:pStyle w:val="Odstavecseseznamem"/>
        <w:numPr>
          <w:ilvl w:val="0"/>
          <w:numId w:val="1"/>
        </w:numPr>
        <w:spacing w:before="120" w:after="120"/>
        <w:contextualSpacing/>
        <w:jc w:val="both"/>
        <w:rPr>
          <w:rFonts w:eastAsia="Arial" w:cs="Arial"/>
          <w:b/>
          <w:bCs/>
          <w:color w:val="000000" w:themeColor="text1"/>
          <w:szCs w:val="20"/>
        </w:rPr>
      </w:pPr>
      <w:r w:rsidRPr="105F4FE0">
        <w:rPr>
          <w:rFonts w:eastAsia="Arial" w:cs="Arial"/>
          <w:b/>
          <w:bCs/>
          <w:color w:val="000000" w:themeColor="text1"/>
          <w:szCs w:val="20"/>
        </w:rPr>
        <w:t>Nízký výkon zařízení, nebo uměle omezené zdroje</w:t>
      </w:r>
    </w:p>
    <w:p w:rsidRPr="005D53E6" w:rsidR="000417D7" w:rsidP="000417D7" w:rsidRDefault="000417D7" w14:paraId="1E17EBCA" w14:textId="77777777">
      <w:pPr>
        <w:spacing w:before="120" w:after="120"/>
        <w:contextualSpacing/>
        <w:jc w:val="both"/>
        <w:rPr>
          <w:rFonts w:eastAsia="Arial" w:cs="Arial"/>
          <w:color w:val="000000" w:themeColor="text1"/>
        </w:rPr>
      </w:pPr>
      <w:r w:rsidRPr="105F4FE0">
        <w:rPr>
          <w:rFonts w:eastAsia="Arial" w:cs="Arial"/>
          <w:color w:val="000000" w:themeColor="text1"/>
        </w:rPr>
        <w:t xml:space="preserve">Aplikaci spouštějte na stolním počítači nebo notebooku, a to v nativním systému, nikoli přes vzdálený přístup na jiném počítači či serveru, ani přes virtuální prostředí jako </w:t>
      </w:r>
      <w:proofErr w:type="spellStart"/>
      <w:r w:rsidRPr="105F4FE0">
        <w:rPr>
          <w:rFonts w:eastAsia="Arial" w:cs="Arial"/>
          <w:color w:val="000000" w:themeColor="text1"/>
        </w:rPr>
        <w:t>VMWare</w:t>
      </w:r>
      <w:proofErr w:type="spellEnd"/>
      <w:r w:rsidRPr="105F4FE0">
        <w:rPr>
          <w:rFonts w:eastAsia="Arial" w:cs="Arial"/>
          <w:color w:val="000000" w:themeColor="text1"/>
        </w:rPr>
        <w:t>. Vzdálené ani virtuální připojení není určeno pro přenos obrazu dynamických grafických aplikací a může způsobit omezení výkonu zařízení, na které se tím připojujete.</w:t>
      </w:r>
    </w:p>
    <w:p w:rsidRPr="005D53E6" w:rsidR="000417D7" w:rsidP="000417D7" w:rsidRDefault="000417D7" w14:paraId="16BD5696" w14:textId="77777777">
      <w:pPr>
        <w:spacing w:before="120" w:after="120"/>
        <w:contextualSpacing/>
        <w:jc w:val="both"/>
        <w:rPr>
          <w:rFonts w:eastAsia="Arial" w:cs="Arial"/>
          <w:b/>
          <w:bCs/>
          <w:color w:val="000000" w:themeColor="text1"/>
        </w:rPr>
      </w:pPr>
      <w:r w:rsidRPr="105F4FE0">
        <w:rPr>
          <w:rFonts w:eastAsia="Arial" w:cs="Arial"/>
          <w:color w:val="000000" w:themeColor="text1"/>
        </w:rPr>
        <w:t xml:space="preserve">Některá zařízení mají dvě grafické karty a pro prohlížeče používají z důvodu úspory energie tu s nižším výkonem. Otevřete „Nastavení grafiky“ ve Windows, pod nápisem „Zvolte aplikaci, pro kterou chcete nastavit předvolby“ klikněte na tlačítko přidat, zvolte váš prohlížeč, např. „C:\Program </w:t>
      </w:r>
      <w:proofErr w:type="spellStart"/>
      <w:r w:rsidRPr="105F4FE0">
        <w:rPr>
          <w:rFonts w:eastAsia="Arial" w:cs="Arial"/>
          <w:color w:val="000000" w:themeColor="text1"/>
        </w:rPr>
        <w:t>Files</w:t>
      </w:r>
      <w:proofErr w:type="spellEnd"/>
      <w:r w:rsidRPr="105F4FE0">
        <w:rPr>
          <w:rFonts w:eastAsia="Arial" w:cs="Arial"/>
          <w:color w:val="000000" w:themeColor="text1"/>
        </w:rPr>
        <w:t>\Mozilla Firefox\firefox.exe“ a v nastavení přidaného programu zvolte „Vysoký výkon“.</w:t>
      </w:r>
    </w:p>
    <w:p w:rsidRPr="005D53E6" w:rsidR="000417D7" w:rsidP="000417D7" w:rsidRDefault="000417D7" w14:paraId="78AF86CA" w14:textId="77777777">
      <w:pPr>
        <w:pStyle w:val="Odstavecseseznamem"/>
        <w:numPr>
          <w:ilvl w:val="0"/>
          <w:numId w:val="1"/>
        </w:numPr>
        <w:spacing w:before="120" w:after="120"/>
        <w:contextualSpacing/>
        <w:jc w:val="both"/>
        <w:rPr>
          <w:rFonts w:eastAsia="Arial" w:cs="Arial"/>
          <w:b/>
          <w:bCs/>
          <w:color w:val="000000" w:themeColor="text1"/>
          <w:szCs w:val="20"/>
        </w:rPr>
      </w:pPr>
      <w:r w:rsidRPr="105F4FE0">
        <w:rPr>
          <w:rFonts w:eastAsia="Arial" w:cs="Arial"/>
          <w:b/>
          <w:bCs/>
          <w:color w:val="000000" w:themeColor="text1"/>
          <w:szCs w:val="20"/>
        </w:rPr>
        <w:t>Jiné spuštěné programy či záložky prohlížeče</w:t>
      </w:r>
    </w:p>
    <w:p w:rsidRPr="005D53E6" w:rsidR="000417D7" w:rsidP="000417D7" w:rsidRDefault="000417D7" w14:paraId="00D2EC79" w14:textId="77777777">
      <w:pPr>
        <w:spacing w:before="120" w:after="120"/>
        <w:contextualSpacing/>
        <w:jc w:val="both"/>
        <w:rPr>
          <w:rFonts w:eastAsia="Arial" w:cs="Arial"/>
          <w:b/>
          <w:bCs/>
          <w:color w:val="000000" w:themeColor="text1"/>
        </w:rPr>
      </w:pPr>
      <w:r w:rsidRPr="105F4FE0">
        <w:rPr>
          <w:rFonts w:eastAsia="Arial" w:cs="Arial"/>
          <w:color w:val="000000" w:themeColor="text1"/>
        </w:rPr>
        <w:t>Obzvláště pokud sledujete kolísavý výkon aplikace, může ji mít na svědomí přetížení hardware (CPU, GPU, RAM). Omezte počet současně zapnutých aplikací a otevřených záložek. Pomoci může i restart internetového prohlížeče (vypnutí všech oken a znovu spuštění) či restart počítače.</w:t>
      </w:r>
    </w:p>
    <w:p w:rsidRPr="005D53E6" w:rsidR="000417D7" w:rsidP="000417D7" w:rsidRDefault="000417D7" w14:paraId="36C67F73" w14:textId="77777777">
      <w:pPr>
        <w:pStyle w:val="Odstavecseseznamem"/>
        <w:numPr>
          <w:ilvl w:val="0"/>
          <w:numId w:val="1"/>
        </w:numPr>
        <w:spacing w:before="120" w:after="120"/>
        <w:contextualSpacing/>
        <w:jc w:val="both"/>
        <w:rPr>
          <w:rFonts w:eastAsia="Arial" w:cs="Arial"/>
          <w:b/>
          <w:bCs/>
          <w:color w:val="000000" w:themeColor="text1"/>
          <w:szCs w:val="20"/>
        </w:rPr>
      </w:pPr>
      <w:r w:rsidRPr="105F4FE0">
        <w:rPr>
          <w:rFonts w:eastAsia="Arial" w:cs="Arial"/>
          <w:b/>
          <w:bCs/>
          <w:color w:val="000000" w:themeColor="text1"/>
          <w:szCs w:val="20"/>
        </w:rPr>
        <w:t>Celkové množství dat a vrstev načtených v klientu</w:t>
      </w:r>
    </w:p>
    <w:p w:rsidR="000417D7" w:rsidP="000417D7" w:rsidRDefault="000417D7" w14:paraId="78144008" w14:textId="77777777">
      <w:pPr>
        <w:spacing w:before="120" w:after="120"/>
        <w:jc w:val="both"/>
        <w:rPr>
          <w:rFonts w:eastAsia="Arial" w:cs="Arial"/>
          <w:color w:val="000000" w:themeColor="text1"/>
        </w:rPr>
      </w:pPr>
      <w:r w:rsidRPr="105F4FE0">
        <w:rPr>
          <w:rFonts w:eastAsia="Arial" w:cs="Arial"/>
          <w:color w:val="000000" w:themeColor="text1"/>
        </w:rPr>
        <w:t>Přestože celkové množství dat, která jsou pro dané řízení načítána, zatím není možné ovlivnit, je možné nastavit viditelnost vrstev. Vypnutím nepoužívaných vrstev (a především těch s velkým počtem prvků či neprimitivními styly, jako je čárkování či symboly na liniích) můžete docílit citelného zrychlení, mimo jiné při přecházení mezi měřítky či typem zobrazení.</w:t>
      </w:r>
    </w:p>
    <w:p w:rsidRPr="0002678C" w:rsidR="000417D7" w:rsidP="000417D7" w:rsidRDefault="000417D7" w14:paraId="3BE975BB" w14:textId="77777777">
      <w:pPr>
        <w:spacing w:before="120" w:after="120"/>
        <w:contextualSpacing/>
        <w:jc w:val="both"/>
        <w:rPr>
          <w:rFonts w:eastAsia="Arial" w:cs="Arial"/>
          <w:color w:val="000000" w:themeColor="text1"/>
        </w:rPr>
      </w:pPr>
      <w:r>
        <w:t>Editační klient lze spustit ve dvou režimech – v </w:t>
      </w:r>
      <w:r w:rsidRPr="105F4FE0">
        <w:rPr>
          <w:u w:val="single"/>
        </w:rPr>
        <w:t>editačním režimu</w:t>
      </w:r>
      <w:r>
        <w:t xml:space="preserve"> a v </w:t>
      </w:r>
      <w:r w:rsidRPr="105F4FE0">
        <w:rPr>
          <w:u w:val="single"/>
        </w:rPr>
        <w:t>režimu pohledové kontroly</w:t>
      </w:r>
      <w:r>
        <w:t>. Chování aplikace ve zmíněných režimech je popsáno níže.</w:t>
      </w:r>
    </w:p>
    <w:p w:rsidRPr="007B70D5" w:rsidR="000417D7" w:rsidP="000417D7" w:rsidRDefault="000417D7" w14:paraId="06566679" w14:textId="77777777">
      <w:pPr>
        <w:pStyle w:val="Nadpis3"/>
        <w:spacing w:before="120"/>
        <w:contextualSpacing/>
      </w:pPr>
      <w:bookmarkStart w:name="_Toc202438876" w:id="24"/>
      <w:r>
        <w:t>Ovládání aplikace v editačním režimu</w:t>
      </w:r>
      <w:bookmarkEnd w:id="24"/>
    </w:p>
    <w:p w:rsidRPr="00780BBD" w:rsidR="000417D7" w:rsidP="000417D7" w:rsidRDefault="000417D7" w14:paraId="3BA5D3C6" w14:textId="77777777">
      <w:pPr>
        <w:pStyle w:val="Nadpis4"/>
        <w:jc w:val="both"/>
      </w:pPr>
      <w:r>
        <w:t>Hlavní rámec aplikace</w:t>
      </w:r>
    </w:p>
    <w:p w:rsidRPr="00EA1CED" w:rsidR="000417D7" w:rsidP="000417D7" w:rsidRDefault="000417D7" w14:paraId="63BA2606" w14:textId="77777777">
      <w:pPr>
        <w:spacing w:before="120" w:after="120" w:line="360" w:lineRule="auto"/>
        <w:jc w:val="both"/>
      </w:pPr>
      <w:r>
        <w:rPr>
          <w:rStyle w:val="wacimagecontainer"/>
          <w:rFonts w:ascii="Segoe UI" w:hAnsi="Segoe UI" w:cs="Segoe UI"/>
          <w:noProof/>
          <w:color w:val="000000"/>
          <w:sz w:val="18"/>
          <w:szCs w:val="18"/>
          <w:shd w:val="clear" w:color="auto" w:fill="FFFFFF"/>
        </w:rPr>
        <w:drawing>
          <wp:inline distT="0" distB="0" distL="0" distR="0" wp14:anchorId="0B1C2B4E" wp14:editId="52B5FA58">
            <wp:extent cx="6431280" cy="3641090"/>
            <wp:effectExtent l="0" t="0" r="7620" b="0"/>
            <wp:docPr id="507907119" name="Obrázek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41333" cy="3646782"/>
                    </a:xfrm>
                    <a:prstGeom prst="rect">
                      <a:avLst/>
                    </a:prstGeom>
                    <a:noFill/>
                    <a:ln>
                      <a:noFill/>
                    </a:ln>
                  </pic:spPr>
                </pic:pic>
              </a:graphicData>
            </a:graphic>
          </wp:inline>
        </w:drawing>
      </w:r>
      <w:r>
        <w:rPr>
          <w:rFonts w:ascii="Calibri" w:hAnsi="Calibri" w:cs="Calibri"/>
          <w:color w:val="000000"/>
          <w:shd w:val="clear" w:color="auto" w:fill="FFFFFF"/>
        </w:rPr>
        <w:br/>
      </w:r>
      <w:r w:rsidRPr="00EA1CED">
        <w:t>Aplikace se skládá z níže uvedených sekcí:</w:t>
      </w:r>
    </w:p>
    <w:p w:rsidRPr="00EA1CED" w:rsidR="000417D7" w:rsidP="000417D7" w:rsidRDefault="000417D7" w14:paraId="77519EE0" w14:textId="77777777">
      <w:pPr>
        <w:jc w:val="both"/>
        <w:rPr>
          <w:b/>
          <w:bCs/>
          <w:i/>
          <w:iCs/>
        </w:rPr>
      </w:pPr>
      <w:r w:rsidRPr="00EA1CED">
        <w:rPr>
          <w:b/>
          <w:bCs/>
          <w:i/>
          <w:iCs/>
        </w:rPr>
        <w:t>Sekce - 01</w:t>
      </w:r>
    </w:p>
    <w:p w:rsidRPr="00EA1CED" w:rsidR="000417D7" w:rsidP="000417D7" w:rsidRDefault="000417D7" w14:paraId="1148EA65" w14:textId="77777777">
      <w:pPr>
        <w:jc w:val="both"/>
      </w:pPr>
      <w:r w:rsidRPr="00EA1CED">
        <w:t>Sekce vyhrazená pro hlavní nástrojovou lištu.</w:t>
      </w:r>
    </w:p>
    <w:p w:rsidRPr="00EA1CED" w:rsidR="000417D7" w:rsidP="000417D7" w:rsidRDefault="000417D7" w14:paraId="3554D146" w14:textId="77777777">
      <w:pPr>
        <w:jc w:val="both"/>
        <w:rPr>
          <w:b/>
          <w:bCs/>
          <w:i/>
          <w:iCs/>
        </w:rPr>
      </w:pPr>
      <w:r w:rsidRPr="00EA1CED">
        <w:rPr>
          <w:b/>
          <w:bCs/>
          <w:i/>
          <w:iCs/>
        </w:rPr>
        <w:t>Sekce - 02</w:t>
      </w:r>
    </w:p>
    <w:p w:rsidRPr="00EA1CED" w:rsidR="000417D7" w:rsidP="000417D7" w:rsidRDefault="000417D7" w14:paraId="11ED4732" w14:textId="77777777">
      <w:pPr>
        <w:jc w:val="both"/>
      </w:pPr>
      <w:r w:rsidRPr="00EA1CED">
        <w:t xml:space="preserve">Sekce vyhrazená pro hlavní panely. V jednu chvíli může být viditelný maximálně jeden typ hlavního panelu. </w:t>
      </w:r>
    </w:p>
    <w:p w:rsidRPr="00EA1CED" w:rsidR="000417D7" w:rsidP="000417D7" w:rsidRDefault="000417D7" w14:paraId="56D0F7B2" w14:textId="77777777">
      <w:pPr>
        <w:jc w:val="both"/>
        <w:rPr>
          <w:b/>
          <w:bCs/>
          <w:i/>
          <w:iCs/>
        </w:rPr>
      </w:pPr>
      <w:r w:rsidRPr="00EA1CED">
        <w:rPr>
          <w:b/>
          <w:bCs/>
          <w:i/>
          <w:iCs/>
        </w:rPr>
        <w:t>Sekce - 03</w:t>
      </w:r>
    </w:p>
    <w:p w:rsidRPr="00EA1CED" w:rsidR="000417D7" w:rsidP="000417D7" w:rsidRDefault="000417D7" w14:paraId="29BB39CA" w14:textId="77777777">
      <w:pPr>
        <w:jc w:val="both"/>
      </w:pPr>
      <w:r w:rsidRPr="00EA1CED">
        <w:t>Sekce vyhrazená pro vedlejší ovládací panely pohledových funkcí. V jednu chvíli je viditelný vždy právě jeden panel.</w:t>
      </w:r>
    </w:p>
    <w:p w:rsidRPr="00EA1CED" w:rsidR="000417D7" w:rsidP="000417D7" w:rsidRDefault="000417D7" w14:paraId="0EA4B0DC" w14:textId="77777777">
      <w:pPr>
        <w:jc w:val="both"/>
        <w:rPr>
          <w:b/>
          <w:bCs/>
          <w:i/>
          <w:iCs/>
        </w:rPr>
      </w:pPr>
      <w:r w:rsidRPr="00EA1CED">
        <w:rPr>
          <w:b/>
          <w:bCs/>
          <w:i/>
          <w:iCs/>
        </w:rPr>
        <w:t>Sekce - 04</w:t>
      </w:r>
    </w:p>
    <w:p w:rsidRPr="00EA1CED" w:rsidR="000417D7" w:rsidP="000417D7" w:rsidRDefault="000417D7" w14:paraId="5F219D6B" w14:textId="77777777">
      <w:pPr>
        <w:jc w:val="both"/>
      </w:pPr>
      <w:r w:rsidRPr="00EA1CED">
        <w:t>Sekce vyhrazená pro stavový řádek aplikace.</w:t>
      </w:r>
    </w:p>
    <w:p w:rsidRPr="00EA1CED" w:rsidR="000417D7" w:rsidP="000417D7" w:rsidRDefault="000417D7" w14:paraId="27A1063D" w14:textId="77777777">
      <w:pPr>
        <w:jc w:val="both"/>
        <w:rPr>
          <w:b/>
          <w:bCs/>
          <w:i/>
          <w:iCs/>
        </w:rPr>
      </w:pPr>
      <w:r w:rsidRPr="00EA1CED">
        <w:rPr>
          <w:b/>
          <w:bCs/>
          <w:i/>
          <w:iCs/>
        </w:rPr>
        <w:t>Sekce - 05</w:t>
      </w:r>
    </w:p>
    <w:p w:rsidR="000417D7" w:rsidP="000417D7" w:rsidRDefault="000417D7" w14:paraId="67790901" w14:textId="77777777">
      <w:pPr>
        <w:jc w:val="both"/>
      </w:pPr>
      <w:r w:rsidRPr="00EA1CED">
        <w:t>Sekce, kterou vyplňuje mapové okno.</w:t>
      </w:r>
    </w:p>
    <w:p w:rsidRPr="00EA1CED" w:rsidR="000417D7" w:rsidP="000417D7" w:rsidRDefault="000417D7" w14:paraId="295B6A12" w14:textId="77777777">
      <w:pPr>
        <w:pStyle w:val="Nadpis4"/>
        <w:spacing w:before="120" w:after="120"/>
        <w:contextualSpacing/>
        <w:jc w:val="both"/>
      </w:pPr>
      <w:r>
        <w:t>Ovládací prvky</w:t>
      </w:r>
    </w:p>
    <w:p w:rsidRPr="00EA1CED" w:rsidR="000417D7" w:rsidP="000417D7" w:rsidRDefault="000417D7" w14:paraId="3300EDEF" w14:textId="77777777">
      <w:pPr>
        <w:spacing w:before="120" w:after="120"/>
        <w:contextualSpacing/>
        <w:jc w:val="both"/>
      </w:pPr>
      <w:r w:rsidRPr="00EA1CED">
        <w:t>Prostředí aplikace obsahuje šest základních části:</w:t>
      </w:r>
    </w:p>
    <w:p w:rsidRPr="00676613" w:rsidR="000417D7" w:rsidP="000417D7" w:rsidRDefault="000417D7" w14:paraId="45B4C8E8" w14:textId="77777777">
      <w:pPr>
        <w:pStyle w:val="Odstavecseseznamem"/>
        <w:numPr>
          <w:ilvl w:val="0"/>
          <w:numId w:val="36"/>
        </w:numPr>
        <w:spacing w:before="120" w:after="120"/>
        <w:contextualSpacing/>
        <w:jc w:val="both"/>
        <w:rPr>
          <w:b/>
          <w:bCs/>
        </w:rPr>
      </w:pPr>
      <w:r w:rsidRPr="00676613">
        <w:rPr>
          <w:b/>
          <w:bCs/>
        </w:rPr>
        <w:t>Hlavní nástrojová lišta</w:t>
      </w:r>
    </w:p>
    <w:p w:rsidRPr="00676613" w:rsidR="000417D7" w:rsidP="000417D7" w:rsidRDefault="000417D7" w14:paraId="438C5960" w14:textId="77777777">
      <w:pPr>
        <w:pStyle w:val="Odstavecseseznamem"/>
        <w:numPr>
          <w:ilvl w:val="0"/>
          <w:numId w:val="36"/>
        </w:numPr>
        <w:spacing w:before="120" w:after="120"/>
        <w:contextualSpacing/>
        <w:jc w:val="both"/>
        <w:rPr>
          <w:b/>
          <w:bCs/>
        </w:rPr>
      </w:pPr>
      <w:r w:rsidRPr="00676613">
        <w:rPr>
          <w:b/>
          <w:bCs/>
        </w:rPr>
        <w:t>Hlavní panely</w:t>
      </w:r>
    </w:p>
    <w:p w:rsidRPr="00676613" w:rsidR="000417D7" w:rsidP="000417D7" w:rsidRDefault="000417D7" w14:paraId="7A4DA3B2" w14:textId="77777777">
      <w:pPr>
        <w:pStyle w:val="Odstavecseseznamem"/>
        <w:numPr>
          <w:ilvl w:val="0"/>
          <w:numId w:val="36"/>
        </w:numPr>
        <w:spacing w:before="120" w:after="120"/>
        <w:contextualSpacing/>
        <w:jc w:val="both"/>
        <w:rPr>
          <w:b/>
          <w:bCs/>
        </w:rPr>
      </w:pPr>
      <w:r w:rsidRPr="00676613">
        <w:rPr>
          <w:b/>
          <w:bCs/>
        </w:rPr>
        <w:t>Vedlejší panely</w:t>
      </w:r>
    </w:p>
    <w:p w:rsidRPr="00676613" w:rsidR="000417D7" w:rsidP="000417D7" w:rsidRDefault="000417D7" w14:paraId="0F8DCC1E" w14:textId="77777777">
      <w:pPr>
        <w:pStyle w:val="Odstavecseseznamem"/>
        <w:numPr>
          <w:ilvl w:val="0"/>
          <w:numId w:val="36"/>
        </w:numPr>
        <w:spacing w:before="120" w:after="120"/>
        <w:contextualSpacing/>
        <w:jc w:val="both"/>
        <w:rPr>
          <w:b/>
          <w:bCs/>
        </w:rPr>
      </w:pPr>
      <w:r w:rsidRPr="00676613">
        <w:rPr>
          <w:b/>
          <w:bCs/>
        </w:rPr>
        <w:t>Stavový řádek</w:t>
      </w:r>
    </w:p>
    <w:p w:rsidRPr="00676613" w:rsidR="000417D7" w:rsidP="000417D7" w:rsidRDefault="000417D7" w14:paraId="4DDC5677" w14:textId="77777777">
      <w:pPr>
        <w:pStyle w:val="Odstavecseseznamem"/>
        <w:numPr>
          <w:ilvl w:val="0"/>
          <w:numId w:val="36"/>
        </w:numPr>
        <w:spacing w:before="120" w:after="120"/>
        <w:contextualSpacing/>
        <w:jc w:val="both"/>
        <w:rPr>
          <w:b/>
          <w:bCs/>
        </w:rPr>
      </w:pPr>
      <w:r w:rsidRPr="00676613">
        <w:rPr>
          <w:b/>
          <w:bCs/>
        </w:rPr>
        <w:t>Dialogy</w:t>
      </w:r>
    </w:p>
    <w:p w:rsidRPr="00676613" w:rsidR="000417D7" w:rsidP="000417D7" w:rsidRDefault="000417D7" w14:paraId="18EDFC95" w14:textId="77777777">
      <w:pPr>
        <w:pStyle w:val="Odstavecseseznamem"/>
        <w:numPr>
          <w:ilvl w:val="0"/>
          <w:numId w:val="36"/>
        </w:numPr>
        <w:spacing w:before="120" w:after="120"/>
        <w:contextualSpacing/>
        <w:jc w:val="both"/>
        <w:rPr>
          <w:b/>
          <w:bCs/>
        </w:rPr>
      </w:pPr>
      <w:r w:rsidRPr="00676613">
        <w:rPr>
          <w:b/>
          <w:bCs/>
        </w:rPr>
        <w:t>Mapové okno</w:t>
      </w:r>
    </w:p>
    <w:p w:rsidRPr="00780BBD" w:rsidR="000417D7" w:rsidP="000417D7" w:rsidRDefault="000417D7" w14:paraId="7CFFA270" w14:textId="77777777">
      <w:pPr>
        <w:jc w:val="both"/>
        <w:rPr>
          <w:b/>
          <w:bCs/>
        </w:rPr>
      </w:pPr>
    </w:p>
    <w:p w:rsidRPr="00E84A3B" w:rsidR="000417D7" w:rsidP="000417D7" w:rsidRDefault="000417D7" w14:paraId="7607995F" w14:textId="77777777">
      <w:pPr>
        <w:pStyle w:val="Nadpis5"/>
      </w:pPr>
      <w:r>
        <w:t>Hlavní nástrojová lišta</w:t>
      </w:r>
    </w:p>
    <w:p w:rsidR="000417D7" w:rsidP="000417D7" w:rsidRDefault="000417D7" w14:paraId="1C93C6ED" w14:textId="77777777">
      <w:pPr>
        <w:jc w:val="both"/>
      </w:pPr>
      <w:r>
        <w:t xml:space="preserve">Hlavní nástrojová lišta je pevně </w:t>
      </w:r>
      <w:proofErr w:type="spellStart"/>
      <w:r>
        <w:t>zadokovaná</w:t>
      </w:r>
      <w:proofErr w:type="spellEnd"/>
      <w:r>
        <w:t xml:space="preserve"> na horní straně aplikace a skládá se</w:t>
      </w:r>
      <w:r w:rsidRPr="1CAED669">
        <w:rPr>
          <w:sz w:val="18"/>
          <w:szCs w:val="18"/>
        </w:rPr>
        <w:t xml:space="preserve"> </w:t>
      </w:r>
      <w:r>
        <w:t>z níže uvedených sekcí:</w:t>
      </w:r>
    </w:p>
    <w:p w:rsidR="000417D7" w:rsidP="000417D7" w:rsidRDefault="4AD05585" w14:paraId="6C433DD9" w14:textId="1F14AA31">
      <w:pPr>
        <w:jc w:val="both"/>
        <w:rPr>
          <w:sz w:val="18"/>
          <w:szCs w:val="18"/>
        </w:rPr>
      </w:pPr>
      <w:r>
        <w:rPr>
          <w:noProof/>
        </w:rPr>
        <w:drawing>
          <wp:inline distT="0" distB="0" distL="0" distR="0" wp14:anchorId="3DDCB278" wp14:editId="57334D2E">
            <wp:extent cx="6448426" cy="371475"/>
            <wp:effectExtent l="0" t="0" r="0" b="0"/>
            <wp:docPr id="860375757" name="Obrázek 86037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6448426" cy="371475"/>
                    </a:xfrm>
                    <a:prstGeom prst="rect">
                      <a:avLst/>
                    </a:prstGeom>
                  </pic:spPr>
                </pic:pic>
              </a:graphicData>
            </a:graphic>
          </wp:inline>
        </w:drawing>
      </w:r>
      <w:r w:rsidR="000417D7">
        <w:br/>
      </w:r>
      <w:r w:rsidRPr="1CAED669" w:rsidR="000417D7">
        <w:rPr>
          <w:sz w:val="18"/>
          <w:szCs w:val="18"/>
        </w:rPr>
        <w:t xml:space="preserve"> </w:t>
      </w:r>
    </w:p>
    <w:p w:rsidRPr="00EA1CED" w:rsidR="000417D7" w:rsidP="000417D7" w:rsidRDefault="000417D7" w14:paraId="6AA8A02C" w14:textId="77777777">
      <w:pPr>
        <w:pStyle w:val="Nadpis6"/>
        <w:jc w:val="both"/>
      </w:pPr>
      <w:r>
        <w:t>01.01 – Hlavní menu</w:t>
      </w:r>
    </w:p>
    <w:p w:rsidRPr="00EA1CED" w:rsidR="000417D7" w:rsidP="000417D7" w:rsidRDefault="000417D7" w14:paraId="62159904" w14:textId="77777777">
      <w:pPr>
        <w:jc w:val="both"/>
      </w:pPr>
      <w:r w:rsidRPr="00EA1CED">
        <w:rPr>
          <w:noProof/>
        </w:rPr>
        <w:drawing>
          <wp:inline distT="0" distB="0" distL="0" distR="0" wp14:anchorId="42AE62C0" wp14:editId="370F39D1">
            <wp:extent cx="360000" cy="360000"/>
            <wp:effectExtent l="0" t="0" r="2540" b="0"/>
            <wp:docPr id="1879972727" name="Picture 187997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0417D7" w:rsidP="000417D7" w:rsidRDefault="000417D7" w14:paraId="719C10E8" w14:textId="77777777">
      <w:pPr>
        <w:jc w:val="both"/>
      </w:pPr>
      <w:r w:rsidRPr="00EA1CED">
        <w:t>Sekce obsahuje rozbalovací nabídku hlavního menu aplikace. Nabídka je tvořena následujícími nástroji:</w:t>
      </w:r>
    </w:p>
    <w:p w:rsidRPr="00EA1CED" w:rsidR="000417D7" w:rsidP="000417D7" w:rsidRDefault="000417D7" w14:paraId="0B41880D" w14:textId="77777777">
      <w:pPr>
        <w:jc w:val="both"/>
      </w:pPr>
    </w:p>
    <w:p w:rsidRPr="0022761E" w:rsidR="000417D7" w:rsidP="000417D7" w:rsidRDefault="000417D7" w14:paraId="6C0D0042" w14:textId="77777777">
      <w:pPr>
        <w:pStyle w:val="Odstavecseseznamem"/>
        <w:numPr>
          <w:ilvl w:val="0"/>
          <w:numId w:val="35"/>
        </w:numPr>
        <w:jc w:val="both"/>
      </w:pPr>
      <w:r w:rsidRPr="0022761E">
        <w:t xml:space="preserve">Vrstva DTM </w:t>
      </w:r>
      <w:r w:rsidRPr="002C7EFD">
        <w:rPr>
          <w:rStyle w:val="wacimagecontainer"/>
          <w:rFonts w:ascii="Segoe UI" w:hAnsi="Segoe UI" w:cs="Segoe UI"/>
          <w:noProof/>
          <w:color w:val="000000"/>
          <w:sz w:val="18"/>
          <w:szCs w:val="18"/>
          <w:shd w:val="clear" w:color="auto" w:fill="FFFFFF"/>
        </w:rPr>
        <w:drawing>
          <wp:inline distT="0" distB="0" distL="0" distR="0" wp14:anchorId="5E29C723" wp14:editId="03C97D1C">
            <wp:extent cx="202909" cy="288000"/>
            <wp:effectExtent l="0" t="0" r="6985" b="0"/>
            <wp:docPr id="2738395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2909" cy="288000"/>
                    </a:xfrm>
                    <a:prstGeom prst="rect">
                      <a:avLst/>
                    </a:prstGeom>
                    <a:noFill/>
                    <a:ln>
                      <a:noFill/>
                    </a:ln>
                  </pic:spPr>
                </pic:pic>
              </a:graphicData>
            </a:graphic>
          </wp:inline>
        </w:drawing>
      </w:r>
    </w:p>
    <w:p w:rsidRPr="0022761E" w:rsidR="000417D7" w:rsidP="000417D7" w:rsidRDefault="000417D7" w14:paraId="49CFE441" w14:textId="77777777">
      <w:pPr>
        <w:pStyle w:val="Odstavecseseznamem"/>
        <w:numPr>
          <w:ilvl w:val="0"/>
          <w:numId w:val="35"/>
        </w:numPr>
        <w:jc w:val="both"/>
      </w:pPr>
      <w:r w:rsidRPr="0022761E">
        <w:t xml:space="preserve">Vrstvy </w:t>
      </w:r>
      <w:r w:rsidRPr="002C7EFD">
        <w:rPr>
          <w:noProof/>
        </w:rPr>
        <w:drawing>
          <wp:inline distT="0" distB="0" distL="0" distR="0" wp14:anchorId="63D14428" wp14:editId="6E309A14">
            <wp:extent cx="216000" cy="216000"/>
            <wp:effectExtent l="0" t="0" r="0" b="0"/>
            <wp:docPr id="1559825537" name="Picture 155982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22761E" w:rsidR="000417D7" w:rsidP="000417D7" w:rsidRDefault="000417D7" w14:paraId="47746A41" w14:textId="77777777">
      <w:pPr>
        <w:pStyle w:val="Odstavecseseznamem"/>
        <w:numPr>
          <w:ilvl w:val="0"/>
          <w:numId w:val="35"/>
        </w:numPr>
        <w:jc w:val="both"/>
      </w:pPr>
      <w:r w:rsidRPr="0022761E">
        <w:t xml:space="preserve">Nástroje </w:t>
      </w:r>
      <w:r w:rsidRPr="002C7EFD">
        <w:rPr>
          <w:noProof/>
        </w:rPr>
        <w:drawing>
          <wp:inline distT="0" distB="0" distL="0" distR="0" wp14:anchorId="5993F284" wp14:editId="1BCB9888">
            <wp:extent cx="216000" cy="216000"/>
            <wp:effectExtent l="0" t="0" r="0" b="0"/>
            <wp:docPr id="1386187955" name="Picture 138618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22761E" w:rsidR="000417D7" w:rsidP="000417D7" w:rsidRDefault="000417D7" w14:paraId="581D14E1" w14:textId="77777777">
      <w:pPr>
        <w:pStyle w:val="Odstavecseseznamem"/>
        <w:numPr>
          <w:ilvl w:val="0"/>
          <w:numId w:val="35"/>
        </w:numPr>
        <w:jc w:val="both"/>
      </w:pPr>
      <w:r w:rsidRPr="0022761E">
        <w:t xml:space="preserve">Kontroly </w:t>
      </w:r>
      <w:r w:rsidRPr="002C7EFD">
        <w:rPr>
          <w:noProof/>
        </w:rPr>
        <w:drawing>
          <wp:inline distT="0" distB="0" distL="0" distR="0" wp14:anchorId="6CA7666E" wp14:editId="6D117FAC">
            <wp:extent cx="216000" cy="216000"/>
            <wp:effectExtent l="0" t="0" r="0" b="0"/>
            <wp:docPr id="1613327420" name="Picture 161332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22761E" w:rsidR="000417D7" w:rsidP="000417D7" w:rsidRDefault="000417D7" w14:paraId="6EB6F0B3" w14:textId="77777777">
      <w:pPr>
        <w:pStyle w:val="Odstavecseseznamem"/>
        <w:numPr>
          <w:ilvl w:val="0"/>
          <w:numId w:val="35"/>
        </w:numPr>
        <w:jc w:val="both"/>
      </w:pPr>
      <w:r w:rsidRPr="0022761E">
        <w:t xml:space="preserve">Tisk </w:t>
      </w:r>
      <w:r w:rsidRPr="002C7EFD">
        <w:rPr>
          <w:rStyle w:val="wacimagecontainer"/>
          <w:rFonts w:ascii="Segoe UI" w:hAnsi="Segoe UI" w:cs="Segoe UI"/>
          <w:noProof/>
          <w:color w:val="000000"/>
          <w:sz w:val="18"/>
          <w:szCs w:val="18"/>
          <w:shd w:val="clear" w:color="auto" w:fill="FFFFFF"/>
        </w:rPr>
        <w:drawing>
          <wp:inline distT="0" distB="0" distL="0" distR="0" wp14:anchorId="535BD11C" wp14:editId="0472011B">
            <wp:extent cx="216000" cy="216000"/>
            <wp:effectExtent l="0" t="0" r="0" b="0"/>
            <wp:docPr id="195684482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22761E" w:rsidR="000417D7" w:rsidP="000417D7" w:rsidRDefault="000417D7" w14:paraId="7B3CF19E" w14:textId="77777777">
      <w:pPr>
        <w:pStyle w:val="Odstavecseseznamem"/>
        <w:numPr>
          <w:ilvl w:val="0"/>
          <w:numId w:val="35"/>
        </w:numPr>
        <w:jc w:val="both"/>
      </w:pPr>
      <w:r w:rsidRPr="0022761E">
        <w:t xml:space="preserve">Nápověda </w:t>
      </w:r>
      <w:r w:rsidRPr="002C7EFD">
        <w:rPr>
          <w:noProof/>
        </w:rPr>
        <w:drawing>
          <wp:inline distT="0" distB="0" distL="0" distR="0" wp14:anchorId="24A12BCC" wp14:editId="5619F36B">
            <wp:extent cx="216000" cy="216000"/>
            <wp:effectExtent l="0" t="0" r="0" b="0"/>
            <wp:docPr id="1570493212" name="Picture 157049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22761E" w:rsidR="000417D7" w:rsidP="000417D7" w:rsidRDefault="000417D7" w14:paraId="6C0E3E7F" w14:textId="77777777">
      <w:pPr>
        <w:pStyle w:val="Odstavecseseznamem"/>
        <w:numPr>
          <w:ilvl w:val="0"/>
          <w:numId w:val="35"/>
        </w:numPr>
        <w:jc w:val="both"/>
      </w:pPr>
      <w:r w:rsidRPr="0022761E">
        <w:t xml:space="preserve">O aplikaci </w:t>
      </w:r>
      <w:r w:rsidRPr="002C7EFD">
        <w:rPr>
          <w:noProof/>
        </w:rPr>
        <w:drawing>
          <wp:inline distT="0" distB="0" distL="0" distR="0" wp14:anchorId="3C9C468F" wp14:editId="524BAAFF">
            <wp:extent cx="216000" cy="216000"/>
            <wp:effectExtent l="0" t="0" r="0" b="0"/>
            <wp:docPr id="1292473796" name="Picture 129247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22761E" w:rsidR="000417D7" w:rsidP="000417D7" w:rsidRDefault="000417D7" w14:paraId="798070F7" w14:textId="77777777">
      <w:pPr>
        <w:pStyle w:val="Odstavecseseznamem"/>
        <w:numPr>
          <w:ilvl w:val="0"/>
          <w:numId w:val="35"/>
        </w:numPr>
        <w:jc w:val="both"/>
      </w:pPr>
      <w:r w:rsidRPr="0022761E">
        <w:t>Celá obrazovka</w:t>
      </w:r>
      <w:r w:rsidRPr="002C7EFD">
        <w:t xml:space="preserve"> </w:t>
      </w:r>
      <w:r w:rsidRPr="002C7EFD">
        <w:rPr>
          <w:noProof/>
        </w:rPr>
        <w:drawing>
          <wp:inline distT="0" distB="0" distL="0" distR="0" wp14:anchorId="3BEBEAAE" wp14:editId="6496DA38">
            <wp:extent cx="216000" cy="216000"/>
            <wp:effectExtent l="0" t="0" r="0" b="0"/>
            <wp:docPr id="2079208523" name="Picture 207920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780BBD" w:rsidR="000417D7" w:rsidP="000417D7" w:rsidRDefault="000417D7" w14:paraId="4F7AA40C" w14:textId="77777777">
      <w:pPr>
        <w:jc w:val="both"/>
        <w:rPr>
          <w:i/>
          <w:iCs/>
        </w:rPr>
      </w:pPr>
    </w:p>
    <w:p w:rsidR="000417D7" w:rsidP="000417D7" w:rsidRDefault="000417D7" w14:paraId="2EF444FD" w14:textId="77777777">
      <w:pPr>
        <w:pStyle w:val="Nadpis6"/>
        <w:jc w:val="both"/>
      </w:pPr>
      <w:r>
        <w:t>01.02 – Ovládání pohledu</w:t>
      </w:r>
    </w:p>
    <w:p w:rsidRPr="007C0712" w:rsidR="000417D7" w:rsidP="000417D7" w:rsidRDefault="000417D7" w14:paraId="6C077593" w14:textId="77777777">
      <w:pPr>
        <w:jc w:val="both"/>
      </w:pPr>
    </w:p>
    <w:p w:rsidR="000417D7" w:rsidP="000417D7" w:rsidRDefault="000417D7" w14:paraId="7536762B" w14:textId="77777777">
      <w:pPr>
        <w:jc w:val="both"/>
      </w:pPr>
      <w:r w:rsidRPr="00EA1CED">
        <w:t>Sekce obsahuje následující nástroje na ovládání mapy:</w:t>
      </w:r>
    </w:p>
    <w:p w:rsidRPr="00EA1CED" w:rsidR="000417D7" w:rsidP="000417D7" w:rsidRDefault="000417D7" w14:paraId="456053DF" w14:textId="77777777">
      <w:pPr>
        <w:jc w:val="both"/>
      </w:pPr>
    </w:p>
    <w:p w:rsidRPr="00EA1CED" w:rsidR="000417D7" w:rsidP="000417D7" w:rsidRDefault="000417D7" w14:paraId="1B7E5C6B" w14:textId="77777777">
      <w:pPr>
        <w:jc w:val="both"/>
        <w:rPr>
          <w:b/>
          <w:bCs/>
        </w:rPr>
      </w:pPr>
      <w:r w:rsidRPr="00EA1CED">
        <w:rPr>
          <w:b/>
          <w:bCs/>
        </w:rPr>
        <w:t>Otočení 3D scény</w:t>
      </w:r>
    </w:p>
    <w:p w:rsidRPr="00EA1CED" w:rsidR="000417D7" w:rsidP="000417D7" w:rsidRDefault="000417D7" w14:paraId="59AC3682" w14:textId="77777777">
      <w:pPr>
        <w:jc w:val="both"/>
      </w:pPr>
      <w:r w:rsidRPr="00EA1CED">
        <w:rPr>
          <w:noProof/>
        </w:rPr>
        <w:drawing>
          <wp:inline distT="0" distB="0" distL="0" distR="0" wp14:anchorId="0A3E7B5A" wp14:editId="1A0ED97B">
            <wp:extent cx="360000" cy="360000"/>
            <wp:effectExtent l="0" t="0" r="2540" b="2540"/>
            <wp:docPr id="690504005" name="Picture 69050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Pr="00EA1CED" w:rsidR="000417D7" w:rsidP="000417D7" w:rsidRDefault="000417D7" w14:paraId="3EB3F790" w14:textId="77777777">
      <w:pPr>
        <w:pStyle w:val="Odstavecseseznamem"/>
        <w:numPr>
          <w:ilvl w:val="0"/>
          <w:numId w:val="34"/>
        </w:numPr>
        <w:jc w:val="both"/>
      </w:pPr>
      <w:r w:rsidRPr="00EA1CED">
        <w:t>Otočení okolo zvoleného středu</w:t>
      </w:r>
      <w:r>
        <w:t xml:space="preserve"> </w:t>
      </w:r>
      <w:r>
        <w:rPr>
          <w:noProof/>
        </w:rPr>
        <w:drawing>
          <wp:inline distT="0" distB="0" distL="0" distR="0" wp14:anchorId="46B9F67C" wp14:editId="6731D2BA">
            <wp:extent cx="216000" cy="216000"/>
            <wp:effectExtent l="0" t="0" r="0" b="0"/>
            <wp:docPr id="1411222882" name="Picture 141122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000417D7" w:rsidP="000417D7" w:rsidRDefault="000417D7" w14:paraId="192D1D17" w14:textId="77777777">
      <w:pPr>
        <w:pStyle w:val="Odstavecseseznamem"/>
        <w:numPr>
          <w:ilvl w:val="0"/>
          <w:numId w:val="34"/>
        </w:numPr>
        <w:jc w:val="both"/>
      </w:pPr>
      <w:r w:rsidRPr="00EA1CED">
        <w:t>Otočení okolo vybraného objektu</w:t>
      </w:r>
      <w:r>
        <w:t xml:space="preserve"> </w:t>
      </w:r>
      <w:r>
        <w:rPr>
          <w:noProof/>
        </w:rPr>
        <w:drawing>
          <wp:inline distT="0" distB="0" distL="0" distR="0" wp14:anchorId="7D6E280C" wp14:editId="06034594">
            <wp:extent cx="216000" cy="216000"/>
            <wp:effectExtent l="0" t="0" r="0" b="0"/>
            <wp:docPr id="1874231641" name="Picture 187423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EA1CED" w:rsidR="000417D7" w:rsidP="000417D7" w:rsidRDefault="000417D7" w14:paraId="72C1C3A9" w14:textId="77777777">
      <w:pPr>
        <w:jc w:val="both"/>
      </w:pPr>
    </w:p>
    <w:p w:rsidRPr="00EA1CED" w:rsidR="000417D7" w:rsidP="000417D7" w:rsidRDefault="000417D7" w14:paraId="0E7C0F1A" w14:textId="77777777">
      <w:pPr>
        <w:jc w:val="both"/>
        <w:rPr>
          <w:b/>
          <w:bCs/>
        </w:rPr>
      </w:pPr>
      <w:r w:rsidRPr="00EA1CED">
        <w:rPr>
          <w:b/>
          <w:bCs/>
        </w:rPr>
        <w:t>Přepnutí orientace pohledu</w:t>
      </w:r>
    </w:p>
    <w:p w:rsidRPr="00EA1CED" w:rsidR="000417D7" w:rsidP="000417D7" w:rsidRDefault="000417D7" w14:paraId="485C10B7" w14:textId="77777777">
      <w:pPr>
        <w:jc w:val="both"/>
      </w:pPr>
      <w:r w:rsidRPr="00EA1CED">
        <w:rPr>
          <w:noProof/>
        </w:rPr>
        <w:drawing>
          <wp:inline distT="0" distB="0" distL="0" distR="0" wp14:anchorId="469103ED" wp14:editId="445067AD">
            <wp:extent cx="360000" cy="360000"/>
            <wp:effectExtent l="0" t="0" r="2540" b="0"/>
            <wp:docPr id="1701601625" name="Picture 170160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0417D7" w:rsidP="000417D7" w:rsidRDefault="000417D7" w14:paraId="0EFA2622" w14:textId="77777777">
      <w:pPr>
        <w:pStyle w:val="Odstavecseseznamem"/>
        <w:numPr>
          <w:ilvl w:val="0"/>
          <w:numId w:val="37"/>
        </w:numPr>
        <w:jc w:val="both"/>
      </w:pPr>
      <w:r w:rsidRPr="00EA1CED">
        <w:t>Svislý pohled</w:t>
      </w:r>
      <w:r>
        <w:t xml:space="preserve"> </w:t>
      </w:r>
      <w:r>
        <w:rPr>
          <w:noProof/>
        </w:rPr>
        <w:drawing>
          <wp:inline distT="0" distB="0" distL="0" distR="0" wp14:anchorId="5BA623C0" wp14:editId="0FB656AB">
            <wp:extent cx="216000" cy="216000"/>
            <wp:effectExtent l="0" t="0" r="0" b="0"/>
            <wp:docPr id="121902262" name="Picture 12190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EA1CED" w:rsidR="000417D7" w:rsidP="000417D7" w:rsidRDefault="000417D7" w14:paraId="2D959E2D" w14:textId="77777777">
      <w:pPr>
        <w:pStyle w:val="Odstavecseseznamem"/>
        <w:numPr>
          <w:ilvl w:val="0"/>
          <w:numId w:val="37"/>
        </w:numPr>
        <w:jc w:val="both"/>
      </w:pPr>
      <w:r w:rsidRPr="00EA1CED">
        <w:t>Boční pohled dle osy X</w:t>
      </w:r>
      <w:r>
        <w:t xml:space="preserve"> </w:t>
      </w:r>
      <w:r>
        <w:rPr>
          <w:noProof/>
        </w:rPr>
        <w:drawing>
          <wp:inline distT="0" distB="0" distL="0" distR="0" wp14:anchorId="61279065" wp14:editId="45DB6E53">
            <wp:extent cx="216000" cy="216000"/>
            <wp:effectExtent l="0" t="0" r="0" b="0"/>
            <wp:docPr id="1354734878" name="Picture 135473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676613" w:rsidR="000417D7" w:rsidP="000417D7" w:rsidRDefault="000417D7" w14:paraId="5FE1E42F" w14:textId="77777777">
      <w:pPr>
        <w:pStyle w:val="Odstavecseseznamem"/>
        <w:numPr>
          <w:ilvl w:val="0"/>
          <w:numId w:val="37"/>
        </w:numPr>
        <w:jc w:val="both"/>
        <w:rPr>
          <w:b/>
          <w:bCs/>
        </w:rPr>
      </w:pPr>
      <w:r w:rsidRPr="00EA1CED">
        <w:t>Boční pohled dle osy Y</w:t>
      </w:r>
      <w:r>
        <w:t xml:space="preserve"> </w:t>
      </w:r>
      <w:r>
        <w:rPr>
          <w:noProof/>
        </w:rPr>
        <w:drawing>
          <wp:inline distT="0" distB="0" distL="0" distR="0" wp14:anchorId="0E2434C1" wp14:editId="1E089859">
            <wp:extent cx="216000" cy="216000"/>
            <wp:effectExtent l="0" t="0" r="0" b="0"/>
            <wp:docPr id="1646905758" name="Picture 164690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000417D7" w:rsidP="000417D7" w:rsidRDefault="000417D7" w14:paraId="77FBD5FB" w14:textId="77777777">
      <w:pPr>
        <w:pStyle w:val="Odstavecseseznamem"/>
        <w:numPr>
          <w:ilvl w:val="0"/>
          <w:numId w:val="37"/>
        </w:numPr>
        <w:spacing w:before="120"/>
        <w:ind w:left="714" w:hanging="357"/>
        <w:jc w:val="both"/>
      </w:pPr>
      <w:r w:rsidRPr="00EA1CED">
        <w:t>Resetovat otočení pohledu</w:t>
      </w:r>
    </w:p>
    <w:p w:rsidRPr="00EA1CED" w:rsidR="000417D7" w:rsidP="000417D7" w:rsidRDefault="000417D7" w14:paraId="134D0881" w14:textId="77777777">
      <w:pPr>
        <w:jc w:val="both"/>
      </w:pPr>
    </w:p>
    <w:p w:rsidRPr="00EA1CED" w:rsidR="000417D7" w:rsidP="000417D7" w:rsidRDefault="000417D7" w14:paraId="0D4BFC55" w14:textId="77777777">
      <w:pPr>
        <w:jc w:val="both"/>
        <w:rPr>
          <w:b/>
          <w:bCs/>
        </w:rPr>
      </w:pPr>
      <w:r w:rsidRPr="00EA1CED">
        <w:rPr>
          <w:b/>
          <w:bCs/>
        </w:rPr>
        <w:t>Celkový pohled</w:t>
      </w:r>
    </w:p>
    <w:p w:rsidRPr="00EA1CED" w:rsidR="000417D7" w:rsidP="000417D7" w:rsidRDefault="000417D7" w14:paraId="371BF696" w14:textId="77777777">
      <w:pPr>
        <w:jc w:val="both"/>
      </w:pPr>
      <w:r w:rsidRPr="00EA1CED">
        <w:rPr>
          <w:noProof/>
        </w:rPr>
        <w:drawing>
          <wp:inline distT="0" distB="0" distL="0" distR="0" wp14:anchorId="4AC945B4" wp14:editId="2683ED26">
            <wp:extent cx="360000" cy="360000"/>
            <wp:effectExtent l="0" t="0" r="2540" b="2540"/>
            <wp:docPr id="895492805" name="Picture 89549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Pr="00EA1CED" w:rsidR="000417D7" w:rsidP="000417D7" w:rsidRDefault="000417D7" w14:paraId="46CFAAB0" w14:textId="77777777">
      <w:pPr>
        <w:pStyle w:val="Odstavecseseznamem"/>
        <w:numPr>
          <w:ilvl w:val="0"/>
          <w:numId w:val="38"/>
        </w:numPr>
        <w:jc w:val="both"/>
      </w:pPr>
      <w:r w:rsidRPr="00EA1CED">
        <w:t>Výchozí rozsah (oblast dokumentace)</w:t>
      </w:r>
    </w:p>
    <w:p w:rsidRPr="00EA1CED" w:rsidR="000417D7" w:rsidP="000417D7" w:rsidRDefault="000417D7" w14:paraId="27D405BE" w14:textId="77777777">
      <w:pPr>
        <w:pStyle w:val="Odstavecseseznamem"/>
        <w:numPr>
          <w:ilvl w:val="0"/>
          <w:numId w:val="38"/>
        </w:numPr>
        <w:jc w:val="both"/>
      </w:pPr>
      <w:r w:rsidRPr="00EA1CED">
        <w:t>DTM objekty</w:t>
      </w:r>
    </w:p>
    <w:p w:rsidRPr="00EA1CED" w:rsidR="000417D7" w:rsidP="000417D7" w:rsidRDefault="000417D7" w14:paraId="0BED21C5" w14:textId="77777777">
      <w:pPr>
        <w:pStyle w:val="Odstavecseseznamem"/>
        <w:numPr>
          <w:ilvl w:val="0"/>
          <w:numId w:val="38"/>
        </w:numPr>
        <w:jc w:val="both"/>
      </w:pPr>
      <w:r w:rsidRPr="00EA1CED">
        <w:t>Změny</w:t>
      </w:r>
    </w:p>
    <w:p w:rsidRPr="00EA1CED" w:rsidR="000417D7" w:rsidP="000417D7" w:rsidRDefault="000417D7" w14:paraId="23352A95" w14:textId="77777777">
      <w:pPr>
        <w:pStyle w:val="Odstavecseseznamem"/>
        <w:numPr>
          <w:ilvl w:val="0"/>
          <w:numId w:val="38"/>
        </w:numPr>
        <w:jc w:val="both"/>
      </w:pPr>
      <w:r w:rsidRPr="00EA1CED">
        <w:t>Vybrané objekty</w:t>
      </w:r>
    </w:p>
    <w:p w:rsidR="000417D7" w:rsidP="000417D7" w:rsidRDefault="000417D7" w14:paraId="49AF4974" w14:textId="77777777">
      <w:pPr>
        <w:pStyle w:val="Odstavecseseznamem"/>
        <w:numPr>
          <w:ilvl w:val="0"/>
          <w:numId w:val="38"/>
        </w:numPr>
        <w:jc w:val="both"/>
      </w:pPr>
      <w:r w:rsidRPr="00EA1CED">
        <w:t>Nalezené chyby</w:t>
      </w:r>
    </w:p>
    <w:p w:rsidR="000417D7" w:rsidP="000417D7" w:rsidRDefault="000417D7" w14:paraId="64A1D13D" w14:textId="77777777">
      <w:pPr>
        <w:pStyle w:val="Odstavecseseznamem"/>
        <w:numPr>
          <w:ilvl w:val="0"/>
          <w:numId w:val="38"/>
        </w:numPr>
        <w:jc w:val="both"/>
      </w:pPr>
      <w:r>
        <w:t xml:space="preserve">Pracovní oblast (aktivní) </w:t>
      </w:r>
    </w:p>
    <w:p w:rsidR="000417D7" w:rsidP="000417D7" w:rsidRDefault="000417D7" w14:paraId="2EE4F2CB" w14:textId="77777777">
      <w:pPr>
        <w:pStyle w:val="Odstavecseseznamem"/>
        <w:numPr>
          <w:ilvl w:val="0"/>
          <w:numId w:val="38"/>
        </w:numPr>
        <w:jc w:val="both"/>
      </w:pPr>
      <w:r>
        <w:t>Pracovní oblast (historie)</w:t>
      </w:r>
    </w:p>
    <w:p w:rsidRPr="00EA1CED" w:rsidR="000417D7" w:rsidP="000417D7" w:rsidRDefault="000417D7" w14:paraId="20432339" w14:textId="77777777">
      <w:pPr>
        <w:pStyle w:val="Odstavecseseznamem"/>
        <w:ind w:left="720"/>
        <w:jc w:val="both"/>
      </w:pPr>
    </w:p>
    <w:p w:rsidR="000417D7" w:rsidP="000417D7" w:rsidRDefault="000417D7" w14:paraId="4AAB1481" w14:textId="77777777">
      <w:pPr>
        <w:jc w:val="both"/>
        <w:rPr>
          <w:b/>
          <w:bCs/>
        </w:rPr>
      </w:pPr>
      <w:r w:rsidRPr="00EA1CED">
        <w:rPr>
          <w:b/>
          <w:bCs/>
        </w:rPr>
        <w:t>Posun pohledu</w:t>
      </w:r>
    </w:p>
    <w:p w:rsidRPr="00EA1CED" w:rsidR="000417D7" w:rsidP="000417D7" w:rsidRDefault="000417D7" w14:paraId="203E67B1" w14:textId="77777777">
      <w:pPr>
        <w:jc w:val="both"/>
        <w:rPr>
          <w:b/>
          <w:bCs/>
        </w:rPr>
      </w:pPr>
      <w:r>
        <w:rPr>
          <w:noProof/>
        </w:rPr>
        <w:drawing>
          <wp:inline distT="0" distB="0" distL="0" distR="0" wp14:anchorId="2E2D8DB8" wp14:editId="24A28730">
            <wp:extent cx="360000" cy="360000"/>
            <wp:effectExtent l="0" t="0" r="0" b="2540"/>
            <wp:docPr id="1412444504" name="Picture 141244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0417D7" w:rsidP="000417D7" w:rsidRDefault="000417D7" w14:paraId="151CA814" w14:textId="77777777">
      <w:pPr>
        <w:jc w:val="both"/>
        <w:rPr>
          <w:b/>
          <w:bCs/>
        </w:rPr>
      </w:pPr>
      <w:r w:rsidRPr="00EA1CED">
        <w:rPr>
          <w:b/>
          <w:bCs/>
        </w:rPr>
        <w:t>Zvětšení pohledu</w:t>
      </w:r>
    </w:p>
    <w:p w:rsidRPr="00EA1CED" w:rsidR="000417D7" w:rsidP="000417D7" w:rsidRDefault="000417D7" w14:paraId="0768B247" w14:textId="77777777">
      <w:pPr>
        <w:jc w:val="both"/>
        <w:rPr>
          <w:b/>
          <w:bCs/>
        </w:rPr>
      </w:pPr>
      <w:r>
        <w:rPr>
          <w:noProof/>
        </w:rPr>
        <w:drawing>
          <wp:inline distT="0" distB="0" distL="0" distR="0" wp14:anchorId="0A2910E3" wp14:editId="64797CC6">
            <wp:extent cx="360000" cy="360000"/>
            <wp:effectExtent l="0" t="0" r="2540" b="2540"/>
            <wp:docPr id="723262656" name="Picture 72326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0417D7" w:rsidP="000417D7" w:rsidRDefault="000417D7" w14:paraId="568C0B4F" w14:textId="77777777">
      <w:pPr>
        <w:jc w:val="both"/>
        <w:rPr>
          <w:b/>
          <w:bCs/>
        </w:rPr>
      </w:pPr>
      <w:r w:rsidRPr="00EA1CED">
        <w:rPr>
          <w:b/>
          <w:bCs/>
        </w:rPr>
        <w:t>Zmenšení pohledu</w:t>
      </w:r>
    </w:p>
    <w:p w:rsidRPr="00EA1CED" w:rsidR="000417D7" w:rsidP="000417D7" w:rsidRDefault="000417D7" w14:paraId="559AB468" w14:textId="77777777">
      <w:pPr>
        <w:jc w:val="both"/>
        <w:rPr>
          <w:b/>
          <w:bCs/>
        </w:rPr>
      </w:pPr>
      <w:r>
        <w:rPr>
          <w:noProof/>
        </w:rPr>
        <w:drawing>
          <wp:inline distT="0" distB="0" distL="0" distR="0" wp14:anchorId="23B4AD7F" wp14:editId="65709463">
            <wp:extent cx="360000" cy="360000"/>
            <wp:effectExtent l="0" t="0" r="2540" b="2540"/>
            <wp:docPr id="1318036415" name="Picture 131803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0417D7" w:rsidP="000417D7" w:rsidRDefault="000417D7" w14:paraId="2B07EA66" w14:textId="77777777">
      <w:pPr>
        <w:rPr>
          <w:b/>
          <w:sz w:val="22"/>
        </w:rPr>
      </w:pPr>
      <w:r>
        <w:br w:type="page"/>
      </w:r>
    </w:p>
    <w:p w:rsidRPr="00EA1CED" w:rsidR="000417D7" w:rsidP="000417D7" w:rsidRDefault="000417D7" w14:paraId="69B8251E" w14:textId="77777777">
      <w:pPr>
        <w:pStyle w:val="Nadpis6"/>
        <w:jc w:val="both"/>
      </w:pPr>
      <w:r>
        <w:t>01.03 – DTM nástroje</w:t>
      </w:r>
    </w:p>
    <w:p w:rsidRPr="00EA1CED" w:rsidR="000417D7" w:rsidP="000417D7" w:rsidRDefault="000417D7" w14:paraId="5874D679" w14:textId="77777777">
      <w:pPr>
        <w:jc w:val="both"/>
      </w:pPr>
      <w:r w:rsidRPr="00EA1CED">
        <w:t>Sekce obsahuje nástroje specifické pro DTM:</w:t>
      </w:r>
    </w:p>
    <w:p w:rsidR="000417D7" w:rsidP="000417D7" w:rsidRDefault="000417D7" w14:paraId="1554D359" w14:textId="77777777">
      <w:pPr>
        <w:jc w:val="both"/>
        <w:rPr>
          <w:b/>
          <w:bCs/>
        </w:rPr>
      </w:pPr>
      <w:r w:rsidRPr="00484BA5">
        <w:rPr>
          <w:b/>
          <w:bCs/>
        </w:rPr>
        <w:t>Filtr DTM objektů</w:t>
      </w:r>
      <w:r>
        <w:rPr>
          <w:b/>
          <w:bCs/>
        </w:rPr>
        <w:t xml:space="preserve"> </w:t>
      </w:r>
      <w:r>
        <w:rPr>
          <w:noProof/>
        </w:rPr>
        <w:drawing>
          <wp:inline distT="0" distB="0" distL="0" distR="0" wp14:anchorId="2AF97D19" wp14:editId="4040E779">
            <wp:extent cx="216000" cy="216000"/>
            <wp:effectExtent l="0" t="0" r="0" b="0"/>
            <wp:docPr id="4483386" name="Picture 448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484BA5" w:rsidR="000417D7" w:rsidP="000417D7" w:rsidRDefault="000417D7" w14:paraId="723CCCAE" w14:textId="77777777">
      <w:pPr>
        <w:jc w:val="both"/>
        <w:rPr>
          <w:b/>
          <w:bCs/>
        </w:rPr>
      </w:pPr>
      <w:r w:rsidRPr="008E0060">
        <w:t xml:space="preserve"> </w:t>
      </w:r>
      <w:r>
        <w:rPr>
          <w:noProof/>
        </w:rPr>
        <w:drawing>
          <wp:inline distT="0" distB="0" distL="0" distR="0" wp14:anchorId="14FCDA10" wp14:editId="0ED1D2BB">
            <wp:extent cx="5246925" cy="3763259"/>
            <wp:effectExtent l="0" t="0" r="0" b="0"/>
            <wp:docPr id="1225634357" name="Obrázek 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634357" name="Obrázek 2" descr="A screenshot of a computer screen&#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246925" cy="3763259"/>
                    </a:xfrm>
                    <a:prstGeom prst="rect">
                      <a:avLst/>
                    </a:prstGeom>
                    <a:noFill/>
                    <a:ln>
                      <a:noFill/>
                    </a:ln>
                  </pic:spPr>
                </pic:pic>
              </a:graphicData>
            </a:graphic>
          </wp:inline>
        </w:drawing>
      </w:r>
    </w:p>
    <w:p w:rsidR="000417D7" w:rsidP="000417D7" w:rsidRDefault="000417D7" w14:paraId="218516C4" w14:textId="77777777">
      <w:pPr>
        <w:pStyle w:val="Odstavecseseznamem"/>
        <w:numPr>
          <w:ilvl w:val="0"/>
          <w:numId w:val="68"/>
        </w:numPr>
        <w:jc w:val="both"/>
      </w:pPr>
      <w:r w:rsidRPr="0022761E">
        <w:t>Úrovně</w:t>
      </w:r>
    </w:p>
    <w:p w:rsidR="000417D7" w:rsidP="000417D7" w:rsidRDefault="000417D7" w14:paraId="09C711E2" w14:textId="77777777">
      <w:pPr>
        <w:pStyle w:val="Odstavecseseznamem"/>
        <w:numPr>
          <w:ilvl w:val="0"/>
          <w:numId w:val="68"/>
        </w:numPr>
        <w:jc w:val="both"/>
      </w:pPr>
      <w:r w:rsidRPr="0022761E">
        <w:t>Oblast</w:t>
      </w:r>
    </w:p>
    <w:p w:rsidR="000417D7" w:rsidP="000417D7" w:rsidRDefault="000417D7" w14:paraId="3505B2D1" w14:textId="77777777">
      <w:pPr>
        <w:pStyle w:val="Odstavecseseznamem"/>
        <w:numPr>
          <w:ilvl w:val="0"/>
          <w:numId w:val="68"/>
        </w:numPr>
        <w:jc w:val="both"/>
      </w:pPr>
      <w:r w:rsidRPr="0022761E">
        <w:t>Stavy (ve výchozím nastavení není skupina Rušené objekty zobrazena)</w:t>
      </w:r>
    </w:p>
    <w:p w:rsidR="000417D7" w:rsidP="000417D7" w:rsidRDefault="000417D7" w14:paraId="36A9B9BE" w14:textId="77777777">
      <w:pPr>
        <w:pStyle w:val="Odstavecseseznamem"/>
        <w:numPr>
          <w:ilvl w:val="0"/>
          <w:numId w:val="68"/>
        </w:numPr>
        <w:jc w:val="both"/>
      </w:pPr>
      <w:r w:rsidRPr="0022761E">
        <w:t>Typy objektů</w:t>
      </w:r>
    </w:p>
    <w:p w:rsidRPr="0022761E" w:rsidR="000417D7" w:rsidP="000417D7" w:rsidRDefault="000417D7" w14:paraId="2847823F" w14:textId="77777777">
      <w:pPr>
        <w:pStyle w:val="Odstavecseseznamem"/>
        <w:numPr>
          <w:ilvl w:val="0"/>
          <w:numId w:val="68"/>
        </w:numPr>
        <w:jc w:val="both"/>
      </w:pPr>
      <w:r w:rsidRPr="0022761E">
        <w:t>Ostatní</w:t>
      </w:r>
    </w:p>
    <w:p w:rsidR="000417D7" w:rsidP="000417D7" w:rsidRDefault="000417D7" w14:paraId="5A5C64A8" w14:textId="77777777">
      <w:pPr>
        <w:jc w:val="both"/>
        <w:rPr>
          <w:b/>
          <w:bCs/>
        </w:rPr>
      </w:pPr>
      <w:r w:rsidRPr="00484BA5">
        <w:rPr>
          <w:b/>
          <w:bCs/>
        </w:rPr>
        <w:t>Zvýraznění DTM objektů</w:t>
      </w:r>
      <w:r>
        <w:rPr>
          <w:b/>
          <w:bCs/>
        </w:rPr>
        <w:t xml:space="preserve"> </w:t>
      </w:r>
      <w:r>
        <w:rPr>
          <w:noProof/>
        </w:rPr>
        <w:drawing>
          <wp:inline distT="0" distB="0" distL="0" distR="0" wp14:anchorId="7A3C0DA1" wp14:editId="6CE3DB1D">
            <wp:extent cx="216000" cy="216000"/>
            <wp:effectExtent l="0" t="0" r="0" b="0"/>
            <wp:docPr id="903410815" name="Picture 903410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C953E0" w:rsidR="000417D7" w:rsidP="000417D7" w:rsidRDefault="000417D7" w14:paraId="258E5C98" w14:textId="77777777">
      <w:pPr>
        <w:jc w:val="both"/>
      </w:pPr>
      <w:r>
        <w:t>Možnost barevného zvýraznění DTM objektů s různými operacemi. Rušené objekty jsou ve výchozím stavu zaškrtnuté.</w:t>
      </w:r>
    </w:p>
    <w:p w:rsidR="000417D7" w:rsidP="000417D7" w:rsidRDefault="000417D7" w14:paraId="61830BB5" w14:textId="77777777">
      <w:pPr>
        <w:jc w:val="both"/>
        <w:rPr>
          <w:b/>
          <w:bCs/>
        </w:rPr>
      </w:pPr>
      <w:r>
        <w:rPr>
          <w:noProof/>
        </w:rPr>
        <w:drawing>
          <wp:inline distT="0" distB="0" distL="0" distR="0" wp14:anchorId="7C59CAA9" wp14:editId="228E11CC">
            <wp:extent cx="2461958" cy="1976265"/>
            <wp:effectExtent l="0" t="0" r="0" b="0"/>
            <wp:docPr id="1122031889" name="Obrázek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31889" name="Obrázek 1" descr="A screenshot of a computer screen&#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461958" cy="1976265"/>
                    </a:xfrm>
                    <a:prstGeom prst="rect">
                      <a:avLst/>
                    </a:prstGeom>
                    <a:noFill/>
                    <a:ln>
                      <a:noFill/>
                    </a:ln>
                  </pic:spPr>
                </pic:pic>
              </a:graphicData>
            </a:graphic>
          </wp:inline>
        </w:drawing>
      </w:r>
    </w:p>
    <w:p w:rsidR="000417D7" w:rsidP="000417D7" w:rsidRDefault="000417D7" w14:paraId="7B650C72" w14:textId="77777777">
      <w:pPr>
        <w:pStyle w:val="Odstavecseseznamem"/>
        <w:numPr>
          <w:ilvl w:val="0"/>
          <w:numId w:val="141"/>
        </w:numPr>
        <w:suppressAutoHyphens/>
        <w:spacing w:before="80" w:after="80" w:line="252" w:lineRule="auto"/>
        <w:jc w:val="both"/>
      </w:pPr>
      <w:r>
        <w:t>Tlačítko pro nastavení barvy objektu.</w:t>
      </w:r>
    </w:p>
    <w:p w:rsidRPr="00236F36" w:rsidR="000417D7" w:rsidP="000417D7" w:rsidRDefault="000417D7" w14:paraId="6E9B6E9E" w14:textId="77777777">
      <w:pPr>
        <w:pStyle w:val="Odstavecseseznamem"/>
        <w:numPr>
          <w:ilvl w:val="0"/>
          <w:numId w:val="141"/>
        </w:numPr>
        <w:suppressAutoHyphens/>
        <w:spacing w:before="80" w:after="80" w:line="252" w:lineRule="auto"/>
        <w:jc w:val="both"/>
      </w:pPr>
      <w:r>
        <w:t>Zapnutí/vypnutí nastaveného zvýraznění.</w:t>
      </w:r>
    </w:p>
    <w:p w:rsidR="000417D7" w:rsidP="1CAED669" w:rsidRDefault="000417D7" w14:paraId="0AC83F95" w14:textId="24DA139A">
      <w:pPr>
        <w:jc w:val="both"/>
        <w:rPr>
          <w:b/>
          <w:bCs/>
        </w:rPr>
      </w:pPr>
    </w:p>
    <w:p w:rsidRPr="005E1C2A" w:rsidR="000417D7" w:rsidP="000417D7" w:rsidRDefault="000417D7" w14:paraId="3F3BEDD4" w14:textId="77777777"/>
    <w:p w:rsidRPr="0015702B" w:rsidR="000417D7" w:rsidP="000417D7" w:rsidRDefault="000417D7" w14:paraId="791FA86B" w14:textId="6FAE5C10">
      <w:pPr>
        <w:pStyle w:val="Nadpis6"/>
      </w:pPr>
      <w:r>
        <w:t>01.0</w:t>
      </w:r>
      <w:r w:rsidR="2939951F">
        <w:t>4</w:t>
      </w:r>
      <w:r>
        <w:t xml:space="preserve"> – Vrátit / Zrušit Vrátit</w:t>
      </w:r>
    </w:p>
    <w:p w:rsidR="000417D7" w:rsidP="000417D7" w:rsidRDefault="000417D7" w14:paraId="4E8CF8DF" w14:textId="77777777">
      <w:pPr>
        <w:jc w:val="both"/>
      </w:pPr>
    </w:p>
    <w:p w:rsidRPr="00EA1CED" w:rsidR="000417D7" w:rsidP="000417D7" w:rsidRDefault="000417D7" w14:paraId="1134615A" w14:textId="77777777">
      <w:pPr>
        <w:jc w:val="both"/>
      </w:pPr>
      <w:r w:rsidRPr="00EA1CED">
        <w:t xml:space="preserve">Obsahuje </w:t>
      </w:r>
      <w:proofErr w:type="spellStart"/>
      <w:r w:rsidRPr="00EA1CED">
        <w:t>Undo</w:t>
      </w:r>
      <w:proofErr w:type="spellEnd"/>
      <w:r w:rsidRPr="00EA1CED">
        <w:t xml:space="preserve"> a </w:t>
      </w:r>
      <w:proofErr w:type="spellStart"/>
      <w:r w:rsidRPr="00EA1CED">
        <w:t>Redo</w:t>
      </w:r>
      <w:proofErr w:type="spellEnd"/>
      <w:r w:rsidRPr="00EA1CED">
        <w:t xml:space="preserve"> aplikace</w:t>
      </w:r>
      <w:r>
        <w:t>.</w:t>
      </w:r>
    </w:p>
    <w:p w:rsidRPr="00484BA5" w:rsidR="000417D7" w:rsidP="000417D7" w:rsidRDefault="000417D7" w14:paraId="2187611C" w14:textId="77777777">
      <w:pPr>
        <w:jc w:val="both"/>
        <w:rPr>
          <w:b/>
          <w:bCs/>
        </w:rPr>
      </w:pPr>
      <w:r w:rsidRPr="00484BA5">
        <w:rPr>
          <w:b/>
          <w:bCs/>
        </w:rPr>
        <w:t>Vrátit</w:t>
      </w:r>
      <w:r>
        <w:rPr>
          <w:b/>
          <w:bCs/>
        </w:rPr>
        <w:t xml:space="preserve"> </w:t>
      </w:r>
      <w:r>
        <w:rPr>
          <w:noProof/>
        </w:rPr>
        <w:drawing>
          <wp:inline distT="0" distB="0" distL="0" distR="0" wp14:anchorId="21A9180D" wp14:editId="6F0C6FCE">
            <wp:extent cx="216000" cy="216000"/>
            <wp:effectExtent l="0" t="0" r="0" b="0"/>
            <wp:docPr id="1262262863" name="Picture 126226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000417D7" w:rsidP="000417D7" w:rsidRDefault="000417D7" w14:paraId="61A5377A" w14:textId="77777777">
      <w:pPr>
        <w:jc w:val="both"/>
        <w:rPr>
          <w:b/>
          <w:bCs/>
        </w:rPr>
      </w:pPr>
      <w:r w:rsidRPr="00484BA5">
        <w:rPr>
          <w:b/>
          <w:bCs/>
        </w:rPr>
        <w:t>Zrušit Vrátit</w:t>
      </w:r>
      <w:r>
        <w:rPr>
          <w:b/>
          <w:bCs/>
        </w:rPr>
        <w:t xml:space="preserve"> </w:t>
      </w:r>
      <w:r>
        <w:rPr>
          <w:noProof/>
        </w:rPr>
        <w:drawing>
          <wp:inline distT="0" distB="0" distL="0" distR="0" wp14:anchorId="4B2A1DCF" wp14:editId="29C65E4D">
            <wp:extent cx="216000" cy="216000"/>
            <wp:effectExtent l="0" t="0" r="0" b="0"/>
            <wp:docPr id="1816341124" name="Picture 181634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484BA5" w:rsidR="000417D7" w:rsidP="000417D7" w:rsidRDefault="000417D7" w14:paraId="1A4E2807" w14:textId="77777777">
      <w:pPr>
        <w:jc w:val="both"/>
      </w:pPr>
    </w:p>
    <w:p w:rsidRPr="00421D57" w:rsidR="000417D7" w:rsidP="000417D7" w:rsidRDefault="000417D7" w14:paraId="1FC8958C" w14:textId="77777777">
      <w:pPr>
        <w:pStyle w:val="Odstavecseseznamem"/>
        <w:ind w:left="720"/>
      </w:pPr>
    </w:p>
    <w:p w:rsidR="000417D7" w:rsidP="000417D7" w:rsidRDefault="000417D7" w14:paraId="6D1DD46E" w14:textId="39C7C933">
      <w:pPr>
        <w:pStyle w:val="Nadpis6"/>
        <w:jc w:val="both"/>
      </w:pPr>
      <w:r>
        <w:t>01.0</w:t>
      </w:r>
      <w:r w:rsidR="6D6FED25">
        <w:t>5</w:t>
      </w:r>
      <w:r>
        <w:t xml:space="preserve"> – Uživatelský panel rychlého přístupu</w:t>
      </w:r>
    </w:p>
    <w:p w:rsidRPr="007C0712" w:rsidR="000417D7" w:rsidP="000417D7" w:rsidRDefault="000417D7" w14:paraId="2C6B5F1F" w14:textId="77777777">
      <w:pPr>
        <w:jc w:val="both"/>
      </w:pPr>
    </w:p>
    <w:p w:rsidRPr="0007163C" w:rsidR="000417D7" w:rsidP="000417D7" w:rsidRDefault="000417D7" w14:paraId="2E2CF61D" w14:textId="77777777">
      <w:pPr>
        <w:jc w:val="both"/>
        <w:rPr>
          <w:lang w:val="en-US"/>
        </w:rPr>
      </w:pPr>
      <w:r w:rsidRPr="00FB42E2">
        <w:t xml:space="preserve">Sekce představuje uživatelský panel rychlého přístupu. Tato sekce podporuje technologii pro uživatelské přidávání nástrojů </w:t>
      </w:r>
      <w:proofErr w:type="spellStart"/>
      <w:r w:rsidRPr="00FB42E2">
        <w:t>Drag&amp;Drop</w:t>
      </w:r>
      <w:proofErr w:type="spellEnd"/>
      <w:r w:rsidRPr="00FB42E2">
        <w:t>, která umožňuje přetáhnout konkrétní nástroj (příslušné tlačítko) do této sekce. Popřípadě přetažením nástroje z této sekce kamkoliv jinam dojde k odstranění tohoto nástroje. Přetažením lze v rámci této sekce také měnit pořadí nástrojů.</w:t>
      </w:r>
      <w:r w:rsidRPr="0007163C">
        <w:rPr>
          <w:rFonts w:ascii="Calibri" w:hAnsi="Calibri" w:cs="Calibri"/>
          <w:sz w:val="22"/>
          <w:szCs w:val="22"/>
        </w:rPr>
        <w:t xml:space="preserve"> </w:t>
      </w:r>
      <w:proofErr w:type="spellStart"/>
      <w:r w:rsidRPr="0007163C">
        <w:rPr>
          <w:lang w:val="en-US"/>
        </w:rPr>
        <w:t>Více</w:t>
      </w:r>
      <w:proofErr w:type="spellEnd"/>
      <w:r w:rsidRPr="0007163C">
        <w:rPr>
          <w:lang w:val="en-US"/>
        </w:rPr>
        <w:t xml:space="preserve"> </w:t>
      </w:r>
      <w:proofErr w:type="spellStart"/>
      <w:r w:rsidRPr="0007163C">
        <w:rPr>
          <w:lang w:val="en-US"/>
        </w:rPr>
        <w:t>informací</w:t>
      </w:r>
      <w:proofErr w:type="spellEnd"/>
      <w:r w:rsidRPr="0007163C">
        <w:rPr>
          <w:lang w:val="en-US"/>
        </w:rPr>
        <w:t xml:space="preserve"> o </w:t>
      </w:r>
      <w:proofErr w:type="spellStart"/>
      <w:r w:rsidRPr="0007163C">
        <w:rPr>
          <w:lang w:val="en-US"/>
        </w:rPr>
        <w:t>práci</w:t>
      </w:r>
      <w:proofErr w:type="spellEnd"/>
      <w:r w:rsidRPr="0007163C">
        <w:rPr>
          <w:lang w:val="en-US"/>
        </w:rPr>
        <w:t xml:space="preserve"> s </w:t>
      </w:r>
      <w:proofErr w:type="spellStart"/>
      <w:r w:rsidRPr="0007163C">
        <w:rPr>
          <w:lang w:val="en-US"/>
        </w:rPr>
        <w:t>nástrojem</w:t>
      </w:r>
      <w:proofErr w:type="spellEnd"/>
      <w:r w:rsidRPr="0007163C">
        <w:rPr>
          <w:lang w:val="en-US"/>
        </w:rPr>
        <w:t xml:space="preserve"> </w:t>
      </w:r>
      <w:proofErr w:type="spellStart"/>
      <w:r w:rsidRPr="0007163C">
        <w:rPr>
          <w:lang w:val="en-US"/>
        </w:rPr>
        <w:t>lze</w:t>
      </w:r>
      <w:proofErr w:type="spellEnd"/>
      <w:r w:rsidRPr="0007163C">
        <w:rPr>
          <w:lang w:val="en-US"/>
        </w:rPr>
        <w:t xml:space="preserve"> </w:t>
      </w:r>
      <w:proofErr w:type="spellStart"/>
      <w:r w:rsidRPr="0007163C">
        <w:rPr>
          <w:lang w:val="en-US"/>
        </w:rPr>
        <w:t>najít</w:t>
      </w:r>
      <w:proofErr w:type="spellEnd"/>
      <w:r w:rsidRPr="0007163C">
        <w:rPr>
          <w:lang w:val="en-US"/>
        </w:rPr>
        <w:t xml:space="preserve"> v </w:t>
      </w:r>
      <w:proofErr w:type="spellStart"/>
      <w:r w:rsidRPr="0007163C">
        <w:rPr>
          <w:lang w:val="en-US"/>
        </w:rPr>
        <w:t>kapitole</w:t>
      </w:r>
      <w:proofErr w:type="spellEnd"/>
      <w:r>
        <w:rPr>
          <w:lang w:val="en-US"/>
        </w:rPr>
        <w:t xml:space="preserve"> </w:t>
      </w:r>
      <w:hyperlink w:history="1" w:anchor="_Uživatelský_panel_rychlého">
        <w:proofErr w:type="spellStart"/>
        <w:r w:rsidRPr="002550D7">
          <w:rPr>
            <w:rStyle w:val="Hypertextovodkaz"/>
            <w:lang w:val="en-US"/>
          </w:rPr>
          <w:t>Uživatelský</w:t>
        </w:r>
        <w:proofErr w:type="spellEnd"/>
        <w:r w:rsidRPr="002550D7">
          <w:rPr>
            <w:rStyle w:val="Hypertextovodkaz"/>
            <w:lang w:val="en-US"/>
          </w:rPr>
          <w:t xml:space="preserve"> panel </w:t>
        </w:r>
        <w:proofErr w:type="spellStart"/>
        <w:r w:rsidRPr="002550D7">
          <w:rPr>
            <w:rStyle w:val="Hypertextovodkaz"/>
            <w:lang w:val="en-US"/>
          </w:rPr>
          <w:t>rychlého</w:t>
        </w:r>
        <w:proofErr w:type="spellEnd"/>
        <w:r w:rsidRPr="002550D7">
          <w:rPr>
            <w:rStyle w:val="Hypertextovodkaz"/>
            <w:lang w:val="en-US"/>
          </w:rPr>
          <w:t xml:space="preserve"> </w:t>
        </w:r>
        <w:proofErr w:type="spellStart"/>
        <w:r w:rsidRPr="002550D7">
          <w:rPr>
            <w:rStyle w:val="Hypertextovodkaz"/>
            <w:lang w:val="en-US"/>
          </w:rPr>
          <w:t>přístupu</w:t>
        </w:r>
        <w:proofErr w:type="spellEnd"/>
        <w:r w:rsidRPr="002550D7">
          <w:rPr>
            <w:rStyle w:val="Hypertextovodkaz"/>
            <w:lang w:val="en-US"/>
          </w:rPr>
          <w:t>.</w:t>
        </w:r>
      </w:hyperlink>
    </w:p>
    <w:p w:rsidR="000417D7" w:rsidP="000417D7" w:rsidRDefault="000417D7" w14:paraId="0DEA85D0" w14:textId="77777777">
      <w:pPr>
        <w:jc w:val="both"/>
      </w:pPr>
    </w:p>
    <w:p w:rsidRPr="00EA1CED" w:rsidR="000417D7" w:rsidP="000417D7" w:rsidRDefault="000417D7" w14:paraId="791C36C7" w14:textId="77777777">
      <w:pPr>
        <w:jc w:val="both"/>
      </w:pPr>
    </w:p>
    <w:p w:rsidRPr="00484BA5" w:rsidR="000417D7" w:rsidP="000417D7" w:rsidRDefault="000417D7" w14:paraId="4A6E75AA" w14:textId="5D703EA2">
      <w:pPr>
        <w:pStyle w:val="Nadpis6"/>
        <w:jc w:val="both"/>
      </w:pPr>
      <w:r>
        <w:t>0</w:t>
      </w:r>
      <w:r w:rsidRPr="1CAED669">
        <w:t>1.0</w:t>
      </w:r>
      <w:r w:rsidRPr="1CAED669" w:rsidR="21A29CDC">
        <w:t>6</w:t>
      </w:r>
      <w:r w:rsidRPr="1CAED669">
        <w:t xml:space="preserve"> – Ovládání hlavních panelů</w:t>
      </w:r>
    </w:p>
    <w:p w:rsidRPr="00EA1CED" w:rsidR="000417D7" w:rsidP="000417D7" w:rsidRDefault="000417D7" w14:paraId="0AA4E0E3" w14:textId="77777777">
      <w:pPr>
        <w:jc w:val="both"/>
      </w:pPr>
      <w:r w:rsidRPr="00EA1CED">
        <w:t>Tato sekce obsahuje přepínače hlavních panelů aplikace:</w:t>
      </w:r>
    </w:p>
    <w:p w:rsidRPr="00DA1B89" w:rsidR="000417D7" w:rsidP="000417D7" w:rsidRDefault="000417D7" w14:paraId="72542E0B" w14:textId="77777777">
      <w:pPr>
        <w:pStyle w:val="Odstavecseseznamem"/>
        <w:numPr>
          <w:ilvl w:val="0"/>
          <w:numId w:val="39"/>
        </w:numPr>
        <w:jc w:val="both"/>
      </w:pPr>
      <w:r w:rsidRPr="00DA1B89">
        <w:t>Vrstva DTM</w:t>
      </w:r>
      <w:r>
        <w:t xml:space="preserve"> </w:t>
      </w:r>
      <w:r>
        <w:rPr>
          <w:rStyle w:val="wacimagecontainer"/>
          <w:rFonts w:ascii="Segoe UI" w:hAnsi="Segoe UI" w:cs="Segoe UI"/>
          <w:noProof/>
          <w:color w:val="000000"/>
          <w:sz w:val="18"/>
          <w:szCs w:val="18"/>
          <w:shd w:val="clear" w:color="auto" w:fill="FFFFFF"/>
        </w:rPr>
        <w:drawing>
          <wp:inline distT="0" distB="0" distL="0" distR="0" wp14:anchorId="3A1C6A1E" wp14:editId="6F1FD8F0">
            <wp:extent cx="202909" cy="288000"/>
            <wp:effectExtent l="0" t="0" r="6985" b="0"/>
            <wp:docPr id="57378700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2909" cy="288000"/>
                    </a:xfrm>
                    <a:prstGeom prst="rect">
                      <a:avLst/>
                    </a:prstGeom>
                    <a:noFill/>
                    <a:ln>
                      <a:noFill/>
                    </a:ln>
                  </pic:spPr>
                </pic:pic>
              </a:graphicData>
            </a:graphic>
          </wp:inline>
        </w:drawing>
      </w:r>
    </w:p>
    <w:p w:rsidR="000417D7" w:rsidP="000417D7" w:rsidRDefault="000417D7" w14:paraId="22774413" w14:textId="77777777">
      <w:pPr>
        <w:pStyle w:val="Odstavecseseznamem"/>
        <w:numPr>
          <w:ilvl w:val="0"/>
          <w:numId w:val="39"/>
        </w:numPr>
        <w:jc w:val="both"/>
      </w:pPr>
      <w:r w:rsidRPr="00DA1B89">
        <w:t>Vrstvy</w:t>
      </w:r>
      <w:r>
        <w:t xml:space="preserve"> </w:t>
      </w:r>
      <w:r>
        <w:rPr>
          <w:noProof/>
        </w:rPr>
        <w:drawing>
          <wp:inline distT="0" distB="0" distL="0" distR="0" wp14:anchorId="33D25970" wp14:editId="27BDE70B">
            <wp:extent cx="216000" cy="216000"/>
            <wp:effectExtent l="0" t="0" r="0" b="0"/>
            <wp:docPr id="50884269" name="Picture 5088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Pr="00DA1B89" w:rsidR="000417D7" w:rsidP="000417D7" w:rsidRDefault="000417D7" w14:paraId="547B4BEB" w14:textId="77777777">
      <w:pPr>
        <w:pStyle w:val="Odstavecseseznamem"/>
        <w:numPr>
          <w:ilvl w:val="0"/>
          <w:numId w:val="39"/>
        </w:numPr>
        <w:jc w:val="both"/>
      </w:pPr>
      <w:r>
        <w:t xml:space="preserve">Legenda </w:t>
      </w:r>
      <w:r>
        <w:rPr>
          <w:noProof/>
        </w:rPr>
        <w:drawing>
          <wp:inline distT="0" distB="0" distL="0" distR="0" wp14:anchorId="3B55642B" wp14:editId="55F090EC">
            <wp:extent cx="233045" cy="233045"/>
            <wp:effectExtent l="0" t="0" r="0" b="0"/>
            <wp:docPr id="1687458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p>
    <w:p w:rsidRPr="00DA1B89" w:rsidR="000417D7" w:rsidP="000417D7" w:rsidRDefault="000417D7" w14:paraId="191C46FF" w14:textId="77777777">
      <w:pPr>
        <w:pStyle w:val="Odstavecseseznamem"/>
        <w:numPr>
          <w:ilvl w:val="0"/>
          <w:numId w:val="39"/>
        </w:numPr>
        <w:jc w:val="both"/>
      </w:pPr>
      <w:r w:rsidRPr="00DA1B89">
        <w:t>Nástroje</w:t>
      </w:r>
      <w:r>
        <w:t xml:space="preserve"> </w:t>
      </w:r>
      <w:r>
        <w:rPr>
          <w:noProof/>
        </w:rPr>
        <w:drawing>
          <wp:inline distT="0" distB="0" distL="0" distR="0" wp14:anchorId="08F49CA2" wp14:editId="2B299FBC">
            <wp:extent cx="216000" cy="216000"/>
            <wp:effectExtent l="0" t="0" r="0" b="0"/>
            <wp:docPr id="336441122" name="Picture 33644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000417D7" w:rsidP="000417D7" w:rsidRDefault="000417D7" w14:paraId="6CDC6932" w14:textId="77777777">
      <w:pPr>
        <w:pStyle w:val="Odstavecseseznamem"/>
        <w:numPr>
          <w:ilvl w:val="0"/>
          <w:numId w:val="39"/>
        </w:numPr>
        <w:jc w:val="both"/>
      </w:pPr>
      <w:r w:rsidRPr="00DA1B89">
        <w:t>Kontroly</w:t>
      </w:r>
      <w:r>
        <w:t xml:space="preserve"> </w:t>
      </w:r>
      <w:r>
        <w:rPr>
          <w:noProof/>
        </w:rPr>
        <w:drawing>
          <wp:inline distT="0" distB="0" distL="0" distR="0" wp14:anchorId="76E1C191" wp14:editId="4DCBC273">
            <wp:extent cx="216000" cy="216000"/>
            <wp:effectExtent l="0" t="0" r="0" b="0"/>
            <wp:docPr id="187896386" name="Picture 18789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p>
    <w:p w:rsidR="000417D7" w:rsidP="000417D7" w:rsidRDefault="000417D7" w14:paraId="5EBC84B8" w14:textId="77777777">
      <w:pPr>
        <w:pStyle w:val="Odstavecseseznamem"/>
        <w:numPr>
          <w:ilvl w:val="0"/>
          <w:numId w:val="39"/>
        </w:numPr>
        <w:jc w:val="both"/>
      </w:pPr>
      <w:r>
        <w:t xml:space="preserve">Tisk </w:t>
      </w:r>
      <w:r>
        <w:rPr>
          <w:noProof/>
        </w:rPr>
        <w:drawing>
          <wp:inline distT="0" distB="0" distL="0" distR="0" wp14:anchorId="1CEF897A" wp14:editId="6702F843">
            <wp:extent cx="216000" cy="216000"/>
            <wp:effectExtent l="0" t="0" r="0" b="0"/>
            <wp:docPr id="1887610751"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62">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p w:rsidR="1CAED669" w:rsidP="1CAED669" w:rsidRDefault="1CAED669" w14:paraId="016B7B2C" w14:textId="282919E8">
      <w:pPr>
        <w:jc w:val="both"/>
      </w:pPr>
    </w:p>
    <w:p w:rsidR="4DA89AB8" w:rsidP="1CAED669" w:rsidRDefault="4DA89AB8" w14:paraId="24464BDC" w14:textId="7F1007F7">
      <w:pPr>
        <w:pStyle w:val="Nadpis6"/>
      </w:pPr>
      <w:r>
        <w:t>01.07 – Podkladové vrstvy</w:t>
      </w:r>
    </w:p>
    <w:p w:rsidR="1CAED669" w:rsidP="1CAED669" w:rsidRDefault="1CAED669" w14:paraId="656CD3E6" w14:textId="56F30F0B"/>
    <w:p w:rsidR="4DA89AB8" w:rsidP="1CAED669" w:rsidRDefault="4DA89AB8" w14:paraId="7054B2A6" w14:textId="5E777535">
      <w:r w:rsidRPr="1CAED669">
        <w:t xml:space="preserve">Tato sekce se dělí na dvě části. V první části se kliknutím na tlačítko </w:t>
      </w:r>
      <w:r w:rsidR="323D34C3">
        <w:rPr>
          <w:noProof/>
        </w:rPr>
        <w:drawing>
          <wp:inline distT="0" distB="0" distL="0" distR="0" wp14:anchorId="79C04BEC" wp14:editId="35E32A45">
            <wp:extent cx="182896" cy="182896"/>
            <wp:effectExtent l="0" t="0" r="0" b="0"/>
            <wp:docPr id="727124403" name="Obrázek 72712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182896" cy="182896"/>
                    </a:xfrm>
                    <a:prstGeom prst="rect">
                      <a:avLst/>
                    </a:prstGeom>
                  </pic:spPr>
                </pic:pic>
              </a:graphicData>
            </a:graphic>
          </wp:inline>
        </w:drawing>
      </w:r>
      <w:r w:rsidRPr="1CAED669">
        <w:t xml:space="preserve"> zobrazí rozbalovací menu, kde lze vybírat a zobrazovat podkladové vrstvy. Zobrazují se vrstvy Základní topografická mapa ČR, ČUZK ortofoto, </w:t>
      </w:r>
      <w:proofErr w:type="spellStart"/>
      <w:r w:rsidRPr="1CAED669">
        <w:t>Mimovegetační</w:t>
      </w:r>
      <w:proofErr w:type="spellEnd"/>
      <w:r w:rsidRPr="1CAED669">
        <w:t xml:space="preserve"> ortofoto a Ortofoto.</w:t>
      </w:r>
    </w:p>
    <w:p w:rsidR="4DA89AB8" w:rsidP="1CAED669" w:rsidRDefault="4DA89AB8" w14:paraId="09B98B93" w14:textId="26428FF6">
      <w:r w:rsidRPr="1CAED669">
        <w:rPr>
          <w:rFonts w:eastAsia="Arial" w:cs="Arial"/>
          <w:color w:val="008080"/>
          <w:u w:val="single"/>
        </w:rPr>
        <w:t xml:space="preserve"> </w:t>
      </w:r>
    </w:p>
    <w:p w:rsidR="4DA89AB8" w:rsidP="1CAED669" w:rsidRDefault="4DA89AB8" w14:paraId="2468D096" w14:textId="3D4654AB">
      <w:r>
        <w:rPr>
          <w:noProof/>
        </w:rPr>
        <w:drawing>
          <wp:inline distT="0" distB="0" distL="0" distR="0" wp14:anchorId="45112892" wp14:editId="248593EE">
            <wp:extent cx="4705352" cy="1123950"/>
            <wp:effectExtent l="0" t="0" r="0" b="0"/>
            <wp:docPr id="1234184831" name="Obrázek 1234184831" descr="A collage of different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4705352" cy="1123950"/>
                    </a:xfrm>
                    <a:prstGeom prst="rect">
                      <a:avLst/>
                    </a:prstGeom>
                  </pic:spPr>
                </pic:pic>
              </a:graphicData>
            </a:graphic>
          </wp:inline>
        </w:drawing>
      </w:r>
    </w:p>
    <w:p w:rsidR="4DA89AB8" w:rsidP="1CAED669" w:rsidRDefault="4DA89AB8" w14:paraId="224862B4" w14:textId="5C196D79">
      <w:r w:rsidRPr="1CAED669">
        <w:rPr>
          <w:rFonts w:eastAsia="Arial" w:cs="Arial"/>
        </w:rPr>
        <w:t xml:space="preserve"> </w:t>
      </w:r>
    </w:p>
    <w:p w:rsidR="4DA89AB8" w:rsidP="1CAED669" w:rsidRDefault="4DA89AB8" w14:paraId="5540DAB6" w14:textId="1803B82F">
      <w:r w:rsidRPr="1CAED669">
        <w:t>Druhá část této sekce obsahuje následujících pět tlačítek pro rychlé přepínání podkladových vrstev:</w:t>
      </w:r>
    </w:p>
    <w:p w:rsidR="4DA89AB8" w:rsidP="1CAED669" w:rsidRDefault="4DA89AB8" w14:paraId="298A34B4" w14:textId="526747F3">
      <w:r w:rsidRPr="1CAED669">
        <w:t xml:space="preserve"> </w:t>
      </w:r>
    </w:p>
    <w:p w:rsidR="4DA89AB8" w:rsidP="1CAED669" w:rsidRDefault="4DA89AB8" w14:paraId="1E67FFDC" w14:textId="7DD62084">
      <w:pPr>
        <w:pStyle w:val="Odstavecseseznamem"/>
        <w:rPr>
          <w:rFonts w:eastAsia="Times New Roman"/>
          <w:lang w:eastAsia="cs-CZ"/>
        </w:rPr>
      </w:pPr>
      <w:r w:rsidRPr="1CAED669">
        <w:rPr>
          <w:rFonts w:eastAsia="Times New Roman"/>
          <w:u w:val="single"/>
          <w:lang w:eastAsia="cs-CZ"/>
        </w:rPr>
        <w:t>ZT</w:t>
      </w:r>
      <w:r w:rsidRPr="1CAED669">
        <w:rPr>
          <w:rFonts w:eastAsia="Times New Roman"/>
          <w:lang w:eastAsia="cs-CZ"/>
        </w:rPr>
        <w:t xml:space="preserve"> – Základní topografická mapa ČR</w:t>
      </w:r>
    </w:p>
    <w:p w:rsidR="4DA89AB8" w:rsidP="1CAED669" w:rsidRDefault="4DA89AB8" w14:paraId="14465F4E" w14:textId="1E69633A">
      <w:pPr>
        <w:pStyle w:val="Odstavecseseznamem"/>
        <w:rPr>
          <w:rFonts w:eastAsia="Times New Roman"/>
          <w:lang w:eastAsia="cs-CZ"/>
        </w:rPr>
      </w:pPr>
      <w:r w:rsidRPr="1CAED669">
        <w:rPr>
          <w:rFonts w:eastAsia="Times New Roman"/>
          <w:u w:val="single"/>
          <w:lang w:eastAsia="cs-CZ"/>
        </w:rPr>
        <w:t>ČO</w:t>
      </w:r>
      <w:r w:rsidRPr="1CAED669">
        <w:rPr>
          <w:rFonts w:eastAsia="Times New Roman"/>
          <w:lang w:eastAsia="cs-CZ"/>
        </w:rPr>
        <w:t xml:space="preserve"> – ČUZK </w:t>
      </w:r>
      <w:proofErr w:type="spellStart"/>
      <w:r w:rsidRPr="1CAED669">
        <w:rPr>
          <w:rFonts w:eastAsia="Times New Roman"/>
          <w:lang w:eastAsia="cs-CZ"/>
        </w:rPr>
        <w:t>ortogoto</w:t>
      </w:r>
      <w:proofErr w:type="spellEnd"/>
    </w:p>
    <w:p w:rsidR="4DA89AB8" w:rsidP="1CAED669" w:rsidRDefault="4DA89AB8" w14:paraId="01ECBDEA" w14:textId="478542E0">
      <w:pPr>
        <w:pStyle w:val="Odstavecseseznamem"/>
        <w:rPr>
          <w:rFonts w:eastAsia="Times New Roman"/>
          <w:lang w:eastAsia="cs-CZ"/>
        </w:rPr>
      </w:pPr>
      <w:r w:rsidRPr="1CAED669">
        <w:rPr>
          <w:rFonts w:eastAsia="Times New Roman"/>
          <w:u w:val="single"/>
          <w:lang w:eastAsia="cs-CZ"/>
        </w:rPr>
        <w:t>MO</w:t>
      </w:r>
      <w:r w:rsidRPr="1CAED669">
        <w:rPr>
          <w:rFonts w:eastAsia="Times New Roman"/>
          <w:lang w:eastAsia="cs-CZ"/>
        </w:rPr>
        <w:t xml:space="preserve"> – </w:t>
      </w:r>
      <w:proofErr w:type="spellStart"/>
      <w:r w:rsidRPr="1CAED669">
        <w:rPr>
          <w:rFonts w:eastAsia="Times New Roman"/>
          <w:lang w:eastAsia="cs-CZ"/>
        </w:rPr>
        <w:t>Mimovegetační</w:t>
      </w:r>
      <w:proofErr w:type="spellEnd"/>
      <w:r w:rsidRPr="1CAED669">
        <w:rPr>
          <w:rFonts w:eastAsia="Times New Roman"/>
          <w:lang w:eastAsia="cs-CZ"/>
        </w:rPr>
        <w:t xml:space="preserve"> ortofoto</w:t>
      </w:r>
    </w:p>
    <w:p w:rsidR="4DA89AB8" w:rsidP="1CAED669" w:rsidRDefault="4DA89AB8" w14:paraId="46E85800" w14:textId="46C67A97">
      <w:pPr>
        <w:pStyle w:val="Odstavecseseznamem"/>
        <w:rPr>
          <w:rFonts w:eastAsia="Times New Roman"/>
          <w:lang w:eastAsia="cs-CZ"/>
        </w:rPr>
      </w:pPr>
      <w:r w:rsidRPr="1CAED669">
        <w:rPr>
          <w:rFonts w:eastAsia="Times New Roman"/>
          <w:u w:val="single"/>
          <w:lang w:eastAsia="cs-CZ"/>
        </w:rPr>
        <w:t>OR</w:t>
      </w:r>
      <w:r w:rsidRPr="1CAED669">
        <w:rPr>
          <w:rFonts w:eastAsia="Times New Roman"/>
          <w:lang w:eastAsia="cs-CZ"/>
        </w:rPr>
        <w:t xml:space="preserve"> – Ortofoto</w:t>
      </w:r>
    </w:p>
    <w:p w:rsidR="4DA89AB8" w:rsidP="1CAED669" w:rsidRDefault="4DA89AB8" w14:paraId="74953D44" w14:textId="6A5C3681">
      <w:pPr>
        <w:pStyle w:val="Odstavecseseznamem"/>
        <w:rPr>
          <w:rFonts w:eastAsia="Times New Roman"/>
          <w:lang w:eastAsia="cs-CZ"/>
        </w:rPr>
      </w:pPr>
      <w:r w:rsidRPr="1CAED669">
        <w:rPr>
          <w:rFonts w:eastAsia="Times New Roman"/>
          <w:u w:val="single"/>
          <w:lang w:eastAsia="cs-CZ"/>
        </w:rPr>
        <w:t>BP</w:t>
      </w:r>
      <w:r w:rsidRPr="1CAED669">
        <w:rPr>
          <w:rFonts w:eastAsia="Times New Roman"/>
          <w:lang w:eastAsia="cs-CZ"/>
        </w:rPr>
        <w:t xml:space="preserve"> – Bez podkladu</w:t>
      </w:r>
    </w:p>
    <w:p w:rsidR="1CAED669" w:rsidP="1CAED669" w:rsidRDefault="1CAED669" w14:paraId="569D53B0" w14:textId="089BB2B9"/>
    <w:p w:rsidRPr="00113236" w:rsidR="000417D7" w:rsidP="000417D7" w:rsidRDefault="000417D7" w14:paraId="013C73DE" w14:textId="77777777">
      <w:pPr>
        <w:jc w:val="both"/>
      </w:pPr>
    </w:p>
    <w:p w:rsidR="000417D7" w:rsidP="000417D7" w:rsidRDefault="000417D7" w14:paraId="0735CA24" w14:textId="77777777">
      <w:pPr>
        <w:jc w:val="both"/>
        <w:rPr>
          <w:i/>
          <w:sz w:val="18"/>
        </w:rPr>
      </w:pPr>
      <w:r>
        <w:br w:type="page"/>
      </w:r>
    </w:p>
    <w:p w:rsidR="000417D7" w:rsidP="000417D7" w:rsidRDefault="000417D7" w14:paraId="35988D4A" w14:textId="77777777">
      <w:pPr>
        <w:pStyle w:val="Nadpis5"/>
      </w:pPr>
      <w:r>
        <w:t>Hlavní panely</w:t>
      </w:r>
    </w:p>
    <w:p w:rsidR="000417D7" w:rsidP="000417D7" w:rsidRDefault="000417D7" w14:paraId="3871166E" w14:textId="77777777">
      <w:pPr>
        <w:pStyle w:val="Nadpis6"/>
        <w:jc w:val="both"/>
      </w:pPr>
      <w:r>
        <w:t>Vrstva DTM</w:t>
      </w:r>
    </w:p>
    <w:p w:rsidRPr="00111EF2" w:rsidR="000417D7" w:rsidP="000417D7" w:rsidRDefault="000417D7" w14:paraId="65764124" w14:textId="77777777">
      <w:pPr>
        <w:jc w:val="both"/>
      </w:pPr>
    </w:p>
    <w:p w:rsidRPr="00EA1CED" w:rsidR="000417D7" w:rsidP="000417D7" w:rsidRDefault="000417D7" w14:paraId="04ADF15A" w14:textId="77777777">
      <w:pPr>
        <w:jc w:val="both"/>
        <w:rPr>
          <w:b/>
          <w:bCs/>
        </w:rPr>
      </w:pPr>
      <w:r>
        <w:rPr>
          <w:noProof/>
        </w:rPr>
        <w:drawing>
          <wp:inline distT="0" distB="0" distL="0" distR="0" wp14:anchorId="55480AE5" wp14:editId="7CDADC22">
            <wp:extent cx="3606929" cy="5159352"/>
            <wp:effectExtent l="0" t="0" r="0" b="0"/>
            <wp:docPr id="488772830" name="Picture 4887728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72830" name="Picture 488772830" descr="A screenshot of a computer&#10;&#10;AI-generated content may be incorrect."/>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3606929" cy="5159352"/>
                    </a:xfrm>
                    <a:prstGeom prst="rect">
                      <a:avLst/>
                    </a:prstGeom>
                    <a:noFill/>
                    <a:ln>
                      <a:noFill/>
                    </a:ln>
                  </pic:spPr>
                </pic:pic>
              </a:graphicData>
            </a:graphic>
          </wp:inline>
        </w:drawing>
      </w:r>
    </w:p>
    <w:p w:rsidR="000417D7" w:rsidP="000417D7" w:rsidRDefault="000417D7" w14:paraId="2010B30F" w14:textId="77777777">
      <w:pPr>
        <w:jc w:val="both"/>
      </w:pPr>
    </w:p>
    <w:p w:rsidR="000417D7" w:rsidP="000417D7" w:rsidRDefault="000417D7" w14:paraId="3BB2041E" w14:textId="77777777">
      <w:pPr>
        <w:pStyle w:val="Odstavecseseznamem"/>
        <w:numPr>
          <w:ilvl w:val="0"/>
          <w:numId w:val="40"/>
        </w:numPr>
        <w:jc w:val="both"/>
      </w:pPr>
      <w:r>
        <w:t>Inicializuje strom legend do výchozího nastavení.</w:t>
      </w:r>
    </w:p>
    <w:p w:rsidR="000417D7" w:rsidP="000417D7" w:rsidRDefault="000417D7" w14:paraId="3754B92F" w14:textId="77777777">
      <w:pPr>
        <w:pStyle w:val="Odstavecseseznamem"/>
        <w:numPr>
          <w:ilvl w:val="0"/>
          <w:numId w:val="40"/>
        </w:numPr>
        <w:jc w:val="both"/>
      </w:pPr>
      <w:r>
        <w:t>Skryje/zobrazí v hierarchickém stromu objektů miniatury symbolů.</w:t>
      </w:r>
    </w:p>
    <w:p w:rsidR="000417D7" w:rsidP="000417D7" w:rsidRDefault="000417D7" w14:paraId="48510216" w14:textId="77777777">
      <w:pPr>
        <w:pStyle w:val="Odstavecseseznamem"/>
        <w:numPr>
          <w:ilvl w:val="0"/>
          <w:numId w:val="40"/>
        </w:numPr>
        <w:jc w:val="both"/>
      </w:pPr>
      <w:r>
        <w:t>Resetování nastavení legend do původního stavu uvede všechny vrstvy do stejného nastavení jako při původní inicializaci aplikace včetně zobrazení/skrytí vrstev.</w:t>
      </w:r>
    </w:p>
    <w:p w:rsidR="000417D7" w:rsidP="000417D7" w:rsidRDefault="000417D7" w14:paraId="66C9E0CE" w14:textId="77777777">
      <w:pPr>
        <w:pStyle w:val="Odstavecseseznamem"/>
        <w:numPr>
          <w:ilvl w:val="0"/>
          <w:numId w:val="40"/>
        </w:numPr>
        <w:jc w:val="both"/>
      </w:pPr>
      <w:r>
        <w:t>Pole pro zadání názvu hledané vrstvy.</w:t>
      </w:r>
    </w:p>
    <w:p w:rsidR="000417D7" w:rsidP="000417D7" w:rsidRDefault="000417D7" w14:paraId="69C21E5E" w14:textId="77777777">
      <w:pPr>
        <w:pStyle w:val="Odstavecseseznamem"/>
        <w:numPr>
          <w:ilvl w:val="0"/>
          <w:numId w:val="40"/>
        </w:numPr>
        <w:jc w:val="both"/>
      </w:pPr>
      <w:r>
        <w:t>Předchozí výsledek hledání.</w:t>
      </w:r>
    </w:p>
    <w:p w:rsidR="000417D7" w:rsidP="000417D7" w:rsidRDefault="000417D7" w14:paraId="5713ECB1" w14:textId="77777777">
      <w:pPr>
        <w:pStyle w:val="Odstavecseseznamem"/>
        <w:numPr>
          <w:ilvl w:val="0"/>
          <w:numId w:val="40"/>
        </w:numPr>
        <w:jc w:val="both"/>
      </w:pPr>
      <w:r>
        <w:t>Následující výsledek hledání.</w:t>
      </w:r>
    </w:p>
    <w:p w:rsidR="000417D7" w:rsidP="000417D7" w:rsidRDefault="000417D7" w14:paraId="326C1566" w14:textId="77777777">
      <w:pPr>
        <w:pStyle w:val="Odstavecseseznamem"/>
        <w:numPr>
          <w:ilvl w:val="0"/>
          <w:numId w:val="40"/>
        </w:numPr>
        <w:jc w:val="both"/>
      </w:pPr>
      <w:r>
        <w:t>Hierarchický strom všech objektů s možností sbalit/rozbalit jednotlivé skupiny objektů. Každý objekt lze zobrazit v mapě či skrýt pomocí checkboxu.</w:t>
      </w:r>
    </w:p>
    <w:p w:rsidR="000417D7" w:rsidP="000417D7" w:rsidRDefault="000417D7" w14:paraId="777DAE63" w14:textId="77777777">
      <w:pPr>
        <w:pStyle w:val="Odstavecseseznamem"/>
        <w:ind w:left="720"/>
        <w:jc w:val="both"/>
      </w:pPr>
      <w:r>
        <w:rPr>
          <w:noProof/>
        </w:rPr>
        <w:drawing>
          <wp:inline distT="0" distB="0" distL="0" distR="0" wp14:anchorId="15EC246F" wp14:editId="1F3E83F4">
            <wp:extent cx="3524250" cy="3043670"/>
            <wp:effectExtent l="0" t="0" r="0" b="0"/>
            <wp:docPr id="242539895"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75252" name="Picture 2" descr="A screenshot of a computer&#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27878" cy="3046803"/>
                    </a:xfrm>
                    <a:prstGeom prst="rect">
                      <a:avLst/>
                    </a:prstGeom>
                    <a:noFill/>
                    <a:ln>
                      <a:noFill/>
                    </a:ln>
                  </pic:spPr>
                </pic:pic>
              </a:graphicData>
            </a:graphic>
          </wp:inline>
        </w:drawing>
      </w:r>
    </w:p>
    <w:p w:rsidR="000417D7" w:rsidP="000417D7" w:rsidRDefault="000417D7" w14:paraId="2B97FEFB" w14:textId="77777777">
      <w:pPr>
        <w:pStyle w:val="Odstavecseseznamem"/>
        <w:numPr>
          <w:ilvl w:val="1"/>
          <w:numId w:val="36"/>
        </w:numPr>
        <w:jc w:val="both"/>
      </w:pPr>
      <w:r>
        <w:t xml:space="preserve">V rámci panelu Vrstva DTM lze libovolně měnit pořadí skupiny vrstev pomocí uchopení a přetažení na požadované místo. </w:t>
      </w:r>
    </w:p>
    <w:p w:rsidR="000417D7" w:rsidP="000417D7" w:rsidRDefault="000417D7" w14:paraId="011DB622" w14:textId="071BAEAD">
      <w:pPr>
        <w:pStyle w:val="Odstavecseseznamem"/>
        <w:numPr>
          <w:ilvl w:val="1"/>
          <w:numId w:val="36"/>
        </w:numPr>
        <w:jc w:val="both"/>
      </w:pPr>
      <w:r>
        <w:t>Pořadí jednotlivých vrstev lze v rámci jednoho datového zdroje libovolně měnit pomocí uchopení a přetažení na požadované místo.</w:t>
      </w:r>
    </w:p>
    <w:p w:rsidR="000417D7" w:rsidP="26727C57" w:rsidRDefault="55D0213C" w14:paraId="62CD0571" w14:textId="0D4A46C5">
      <w:pPr>
        <w:pStyle w:val="Odstavecseseznamem"/>
        <w:ind w:left="1789"/>
        <w:jc w:val="both"/>
      </w:pPr>
      <w:r>
        <w:rPr>
          <w:noProof/>
        </w:rPr>
        <w:drawing>
          <wp:inline distT="0" distB="0" distL="0" distR="0" wp14:anchorId="3C58E203" wp14:editId="458C1EAA">
            <wp:extent cx="2990850" cy="1376045"/>
            <wp:effectExtent l="0" t="0" r="0" b="0"/>
            <wp:docPr id="3189829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8">
                      <a:extLst>
                        <a:ext uri="{28A0092B-C50C-407E-A947-70E740481C1C}">
                          <a14:useLocalDpi xmlns:a14="http://schemas.microsoft.com/office/drawing/2010/main" val="0"/>
                        </a:ext>
                      </a:extLst>
                    </a:blip>
                    <a:stretch>
                      <a:fillRect/>
                    </a:stretch>
                  </pic:blipFill>
                  <pic:spPr>
                    <a:xfrm>
                      <a:off x="0" y="0"/>
                      <a:ext cx="2990850" cy="1376045"/>
                    </a:xfrm>
                    <a:prstGeom prst="rect">
                      <a:avLst/>
                    </a:prstGeom>
                  </pic:spPr>
                </pic:pic>
              </a:graphicData>
            </a:graphic>
          </wp:inline>
        </w:drawing>
      </w:r>
    </w:p>
    <w:p w:rsidR="000417D7" w:rsidP="000417D7" w:rsidRDefault="478CD876" w14:paraId="6BE0ECBF" w14:textId="77777777">
      <w:pPr>
        <w:pStyle w:val="Odstavecseseznamem"/>
        <w:numPr>
          <w:ilvl w:val="1"/>
          <w:numId w:val="36"/>
        </w:numPr>
        <w:jc w:val="both"/>
      </w:pPr>
      <w:r>
        <w:t>Nové místo přesunu je indikováno ukazatelem cílové polohy.</w:t>
      </w:r>
    </w:p>
    <w:p w:rsidR="000417D7" w:rsidP="000417D7" w:rsidRDefault="000417D7" w14:paraId="2EE756A5" w14:textId="77777777">
      <w:pPr>
        <w:pStyle w:val="Odstavecseseznamem"/>
        <w:ind w:left="1440"/>
        <w:jc w:val="both"/>
      </w:pPr>
    </w:p>
    <w:p w:rsidR="000417D7" w:rsidP="000417D7" w:rsidRDefault="000417D7" w14:paraId="7BF3D5AC" w14:textId="77777777">
      <w:pPr>
        <w:pStyle w:val="Odstavecseseznamem"/>
        <w:numPr>
          <w:ilvl w:val="2"/>
          <w:numId w:val="36"/>
        </w:numPr>
        <w:jc w:val="both"/>
      </w:pPr>
      <w:r>
        <w:t>Ukazatel cílové polohy (modře) znázorňující místo cílového přesunu dané skupiny vrstev/vrstvy.</w:t>
      </w:r>
    </w:p>
    <w:p w:rsidR="000417D7" w:rsidP="000417D7" w:rsidRDefault="000417D7" w14:paraId="5459309A" w14:textId="77777777">
      <w:pPr>
        <w:pStyle w:val="Odstavecseseznamem"/>
        <w:numPr>
          <w:ilvl w:val="0"/>
          <w:numId w:val="40"/>
        </w:numPr>
        <w:jc w:val="both"/>
      </w:pPr>
      <w:r>
        <w:t xml:space="preserve">Ikona </w:t>
      </w:r>
      <w:r w:rsidRPr="00A15E84">
        <w:rPr>
          <w:rFonts w:ascii="Calibri" w:hAnsi="Calibri" w:cs="Arial"/>
          <w:noProof/>
          <w:szCs w:val="20"/>
        </w:rPr>
        <w:drawing>
          <wp:inline distT="0" distB="0" distL="0" distR="0" wp14:anchorId="040DCB60" wp14:editId="203FC5D8">
            <wp:extent cx="216000" cy="216000"/>
            <wp:effectExtent l="0" t="0" r="0" b="0"/>
            <wp:docPr id="219035000" name="Picture 21903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xml:space="preserve">, která otevře vlastností vrstvy. Vyskakovací menu obsahuje možnostmi </w:t>
      </w:r>
      <w:proofErr w:type="spellStart"/>
      <w:r>
        <w:t>Extent</w:t>
      </w:r>
      <w:proofErr w:type="spellEnd"/>
      <w:r>
        <w:t xml:space="preserve"> na legendu (přiblíží výřez v mapě na oblast prvku), Vybrat prvky legendy, Vybrat prvky legendy pomocí filtru a Odstranit vrstvu (pokud nejde o výchozí vrstvu).</w:t>
      </w:r>
    </w:p>
    <w:p w:rsidR="000417D7" w:rsidP="000417D7" w:rsidRDefault="000417D7" w14:paraId="7CAA6D5E" w14:textId="77777777">
      <w:pPr>
        <w:pStyle w:val="Odstavecseseznamem"/>
        <w:ind w:left="720"/>
        <w:jc w:val="both"/>
      </w:pPr>
      <w:r>
        <w:rPr>
          <w:noProof/>
        </w:rPr>
        <w:drawing>
          <wp:anchor distT="0" distB="0" distL="114300" distR="114300" simplePos="0" relativeHeight="251658240" behindDoc="0" locked="0" layoutInCell="1" allowOverlap="1" wp14:anchorId="4995AA23" wp14:editId="0DACE32D">
            <wp:simplePos x="0" y="0"/>
            <wp:positionH relativeFrom="column">
              <wp:posOffset>457200</wp:posOffset>
            </wp:positionH>
            <wp:positionV relativeFrom="paragraph">
              <wp:posOffset>111701</wp:posOffset>
            </wp:positionV>
            <wp:extent cx="2219325" cy="2030730"/>
            <wp:effectExtent l="0" t="0" r="0" b="0"/>
            <wp:wrapTopAndBottom/>
            <wp:docPr id="10896813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517095" name="Picture 1" descr="A screenshot of a computer&#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19325" cy="2030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17D7" w:rsidP="000417D7" w:rsidRDefault="000417D7" w14:paraId="31329ECB" w14:textId="77777777">
      <w:pPr>
        <w:pStyle w:val="Odstavecseseznamem"/>
        <w:numPr>
          <w:ilvl w:val="0"/>
          <w:numId w:val="69"/>
        </w:numPr>
        <w:jc w:val="both"/>
      </w:pPr>
      <w:proofErr w:type="spellStart"/>
      <w:r>
        <w:t>Extent</w:t>
      </w:r>
      <w:proofErr w:type="spellEnd"/>
      <w:r>
        <w:t xml:space="preserve"> na legendu, umožňuje přiblížit výřez v mapě na oblast prvků dané vrstvy.</w:t>
      </w:r>
    </w:p>
    <w:p w:rsidR="000417D7" w:rsidP="000417D7" w:rsidRDefault="000417D7" w14:paraId="7E029E18" w14:textId="77777777">
      <w:pPr>
        <w:pStyle w:val="Odstavecseseznamem"/>
        <w:numPr>
          <w:ilvl w:val="0"/>
          <w:numId w:val="69"/>
        </w:numPr>
        <w:jc w:val="both"/>
      </w:pPr>
      <w:r>
        <w:t>Funkcionalita Vybrat prvky legendy, která umožňuje vybrat všechny prvky ke konkrétní vrstvě.</w:t>
      </w:r>
    </w:p>
    <w:p w:rsidR="000417D7" w:rsidP="000417D7" w:rsidRDefault="000417D7" w14:paraId="45780271" w14:textId="77777777">
      <w:pPr>
        <w:pStyle w:val="Odstavecseseznamem"/>
        <w:numPr>
          <w:ilvl w:val="0"/>
          <w:numId w:val="69"/>
        </w:numPr>
        <w:jc w:val="both"/>
      </w:pPr>
      <w:r>
        <w:t>Tlačítko Vybrat prvky vrstvy pomocí filtru, díky kterému je možné vybírat prvky konkrétní vrstvy podle vybraných atributů.</w:t>
      </w:r>
    </w:p>
    <w:p w:rsidR="000417D7" w:rsidP="000417D7" w:rsidRDefault="000417D7" w14:paraId="28028F7B" w14:textId="77777777">
      <w:pPr>
        <w:pStyle w:val="Odstavecseseznamem"/>
        <w:numPr>
          <w:ilvl w:val="0"/>
          <w:numId w:val="69"/>
        </w:numPr>
        <w:jc w:val="both"/>
      </w:pPr>
      <w:r>
        <w:t>Tlačítko Odstranit vrstvu, které umožňuje odstranit nově přidanou vrstvu, například nově připojenou mapovou službu. Tuto funkcionalitu nelze aplikovat na vrstvy DTM.</w:t>
      </w:r>
    </w:p>
    <w:p w:rsidR="000417D7" w:rsidP="000417D7" w:rsidRDefault="000417D7" w14:paraId="054720C7" w14:textId="77777777">
      <w:pPr>
        <w:pStyle w:val="Odstavecseseznamem"/>
        <w:numPr>
          <w:ilvl w:val="0"/>
          <w:numId w:val="69"/>
        </w:numPr>
        <w:jc w:val="both"/>
      </w:pPr>
      <w:r>
        <w:t>Po zaškrtnutí políčka výběr je možné přidat do množiny výběru prvky dané vrstvy.</w:t>
      </w:r>
    </w:p>
    <w:p w:rsidR="000417D7" w:rsidP="000417D7" w:rsidRDefault="000417D7" w14:paraId="14C12386" w14:textId="77777777">
      <w:pPr>
        <w:pStyle w:val="Odstavecseseznamem"/>
        <w:numPr>
          <w:ilvl w:val="0"/>
          <w:numId w:val="69"/>
        </w:numPr>
        <w:jc w:val="both"/>
      </w:pPr>
      <w:r>
        <w:t xml:space="preserve">Pokud je políčko </w:t>
      </w:r>
      <w:proofErr w:type="spellStart"/>
      <w:r>
        <w:t>Snap</w:t>
      </w:r>
      <w:proofErr w:type="spellEnd"/>
      <w:r>
        <w:t xml:space="preserve"> zapnuté, je možné </w:t>
      </w:r>
      <w:proofErr w:type="spellStart"/>
      <w:r>
        <w:t>snapovat</w:t>
      </w:r>
      <w:proofErr w:type="spellEnd"/>
      <w:r>
        <w:t xml:space="preserve"> jiné prvky na tuto vrstvu.</w:t>
      </w:r>
    </w:p>
    <w:p w:rsidR="000417D7" w:rsidP="000417D7" w:rsidRDefault="000417D7" w14:paraId="507C8C1E" w14:textId="77777777">
      <w:pPr>
        <w:jc w:val="both"/>
      </w:pPr>
    </w:p>
    <w:p w:rsidRPr="003E4163" w:rsidR="000417D7" w:rsidP="000417D7" w:rsidRDefault="000417D7" w14:paraId="55183CD4" w14:textId="77777777">
      <w:pPr>
        <w:jc w:val="both"/>
      </w:pPr>
      <w:r>
        <w:t xml:space="preserve">Na prvky této vrstvy je možné aplikovat </w:t>
      </w:r>
      <w:r>
        <w:rPr>
          <w:b/>
          <w:bCs/>
          <w:i/>
          <w:iCs/>
        </w:rPr>
        <w:t>Filtr DTM objektů.</w:t>
      </w:r>
    </w:p>
    <w:p w:rsidRPr="00FF6EE7" w:rsidR="000417D7" w:rsidP="000417D7" w:rsidRDefault="000417D7" w14:paraId="1DE27A5E" w14:textId="77777777">
      <w:pPr>
        <w:pStyle w:val="Nadpis6"/>
        <w:jc w:val="both"/>
        <w:rPr>
          <w:noProof/>
        </w:rPr>
      </w:pPr>
      <w:r w:rsidRPr="00FF6EE7">
        <w:rPr>
          <w:noProof/>
        </w:rPr>
        <w:t>Vrstvy</w:t>
      </w:r>
      <w:r w:rsidRPr="00FF6EE7">
        <w:br/>
      </w:r>
    </w:p>
    <w:p w:rsidRPr="00EA1CED" w:rsidR="000417D7" w:rsidP="000417D7" w:rsidRDefault="000417D7" w14:paraId="147D2A77" w14:textId="77777777">
      <w:pPr>
        <w:jc w:val="both"/>
        <w:rPr>
          <w:b/>
          <w:bCs/>
        </w:rPr>
      </w:pPr>
      <w:r>
        <w:rPr>
          <w:noProof/>
        </w:rPr>
        <w:drawing>
          <wp:inline distT="0" distB="0" distL="0" distR="0" wp14:anchorId="3C93DC63" wp14:editId="733BF4F8">
            <wp:extent cx="3142068" cy="5157498"/>
            <wp:effectExtent l="0" t="0" r="0" b="0"/>
            <wp:docPr id="1396083060" name="Obrázek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83060" name="Obrázek 29" descr="A screenshot of a computer&#10;&#10;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3142068" cy="5157498"/>
                    </a:xfrm>
                    <a:prstGeom prst="rect">
                      <a:avLst/>
                    </a:prstGeom>
                    <a:noFill/>
                    <a:ln>
                      <a:noFill/>
                    </a:ln>
                  </pic:spPr>
                </pic:pic>
              </a:graphicData>
            </a:graphic>
          </wp:inline>
        </w:drawing>
      </w:r>
    </w:p>
    <w:p w:rsidR="000417D7" w:rsidP="000417D7" w:rsidRDefault="000417D7" w14:paraId="20D2C131" w14:textId="77777777">
      <w:pPr>
        <w:jc w:val="both"/>
      </w:pPr>
      <w:r>
        <w:t>V tomto panelu se nachází všechny vrstvy nahrané do mapové kompozice včetně vrstvy DTM (bez možnosti filtrace), připojených mapových služeb, podkladových map a jiných vrstev.</w:t>
      </w:r>
    </w:p>
    <w:p w:rsidR="000417D7" w:rsidP="000417D7" w:rsidRDefault="000417D7" w14:paraId="504A43D9" w14:textId="77777777">
      <w:pPr>
        <w:jc w:val="both"/>
      </w:pPr>
    </w:p>
    <w:p w:rsidRPr="001A65A0" w:rsidR="000417D7" w:rsidP="000417D7" w:rsidRDefault="000417D7" w14:paraId="4C19CDDF" w14:textId="77777777">
      <w:pPr>
        <w:pStyle w:val="Odstavecseseznamem"/>
        <w:numPr>
          <w:ilvl w:val="0"/>
          <w:numId w:val="67"/>
        </w:numPr>
        <w:jc w:val="both"/>
      </w:pPr>
      <w:r w:rsidRPr="001A65A0">
        <w:t xml:space="preserve">Ikona </w:t>
      </w:r>
      <w:r w:rsidRPr="001A65A0">
        <w:rPr>
          <w:noProof/>
        </w:rPr>
        <w:drawing>
          <wp:inline distT="0" distB="0" distL="0" distR="0" wp14:anchorId="6B9E77B0" wp14:editId="39629E10">
            <wp:extent cx="216000" cy="216000"/>
            <wp:effectExtent l="0" t="0" r="0" b="0"/>
            <wp:docPr id="1896691414" name="Picture 189669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1A65A0">
        <w:t xml:space="preserve"> umožňuje připojit služby WMS, WMTS nebo WFS. Po kliknutí na ikonu se otevře vyskakovací dialog</w:t>
      </w:r>
      <w:r>
        <w:t xml:space="preserve">, </w:t>
      </w:r>
      <w:r w:rsidRPr="001A65A0">
        <w:t xml:space="preserve">kde je možné zvolit typ služby, URL </w:t>
      </w:r>
      <w:proofErr w:type="spellStart"/>
      <w:r w:rsidRPr="001A65A0">
        <w:t>endpoint</w:t>
      </w:r>
      <w:proofErr w:type="spellEnd"/>
      <w:r w:rsidRPr="001A65A0">
        <w:t xml:space="preserve"> služby a požadovaný název vrstvy ve stromu vrstev po přidání do mapové kompozice. Při zadání validního URL se po stisknutí tlačítka </w:t>
      </w:r>
      <w:r w:rsidRPr="000B3625">
        <w:rPr>
          <w:b/>
          <w:bCs/>
        </w:rPr>
        <w:t>Načíst službu</w:t>
      </w:r>
      <w:r w:rsidRPr="001A65A0">
        <w:t xml:space="preserve"> rozbalí další nastavení služby – Možnost vybrat podvrstvy služby a souřadnicový systém.</w:t>
      </w:r>
    </w:p>
    <w:p w:rsidRPr="00791921" w:rsidR="000417D7" w:rsidP="000417D7" w:rsidRDefault="000417D7" w14:paraId="14FBCF63" w14:textId="77777777">
      <w:pPr>
        <w:pStyle w:val="Odstavecseseznamem"/>
        <w:numPr>
          <w:ilvl w:val="0"/>
          <w:numId w:val="67"/>
        </w:numPr>
        <w:jc w:val="both"/>
        <w:rPr>
          <w:rFonts w:cs="Arial"/>
        </w:rPr>
      </w:pPr>
      <w:r w:rsidRPr="00791921">
        <w:rPr>
          <w:rFonts w:cs="Arial"/>
        </w:rPr>
        <w:t>Pomocí ikony</w:t>
      </w:r>
      <w:r>
        <w:rPr>
          <w:rFonts w:cs="Arial"/>
        </w:rPr>
        <w:t xml:space="preserve"> </w:t>
      </w:r>
      <w:r>
        <w:rPr>
          <w:rFonts w:ascii="Calibri" w:hAnsi="Calibri" w:cs="Arial"/>
          <w:noProof/>
          <w:szCs w:val="20"/>
        </w:rPr>
        <w:drawing>
          <wp:inline distT="0" distB="0" distL="0" distR="0" wp14:anchorId="1756A0DC" wp14:editId="7165D19D">
            <wp:extent cx="180975" cy="180975"/>
            <wp:effectExtent l="0" t="0" r="0" b="9525"/>
            <wp:docPr id="8749336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Fonts w:cs="Arial"/>
        </w:rPr>
        <w:t xml:space="preserve"> </w:t>
      </w:r>
      <w:r w:rsidRPr="00791921">
        <w:rPr>
          <w:rFonts w:cs="Arial"/>
        </w:rPr>
        <w:t xml:space="preserve">je možné připojit lokální soubor formátu </w:t>
      </w:r>
      <w:proofErr w:type="spellStart"/>
      <w:r w:rsidRPr="00791921">
        <w:rPr>
          <w:rFonts w:cs="Arial"/>
        </w:rPr>
        <w:t>GeoJson</w:t>
      </w:r>
      <w:proofErr w:type="spellEnd"/>
      <w:r w:rsidRPr="00791921">
        <w:rPr>
          <w:rFonts w:cs="Arial"/>
        </w:rPr>
        <w:t xml:space="preserve">. Po kliknutí na ikonu se otevře vyskakovací dialog, kde je možné vybrat požadovaný soubor formátu </w:t>
      </w:r>
      <w:proofErr w:type="spellStart"/>
      <w:r w:rsidRPr="00791921">
        <w:rPr>
          <w:rFonts w:cs="Arial"/>
        </w:rPr>
        <w:t>GeoJson</w:t>
      </w:r>
      <w:proofErr w:type="spellEnd"/>
      <w:r w:rsidRPr="00791921">
        <w:rPr>
          <w:rFonts w:cs="Arial"/>
        </w:rPr>
        <w:t xml:space="preserve">. Po vyplnění názvu </w:t>
      </w:r>
      <w:r w:rsidRPr="00791921">
        <w:rPr>
          <w:rFonts w:cs="Arial"/>
        </w:rPr>
        <w:t>souboru je možné zvolit souřadnicový systém. Výchozí hodnotou pro souřadnicový systém je automatická detekce, ale dále lze vybírat z následujících souřadnicových systémů:</w:t>
      </w:r>
    </w:p>
    <w:p w:rsidRPr="00791921" w:rsidR="000417D7" w:rsidP="000417D7" w:rsidRDefault="000417D7" w14:paraId="1B4FC79C" w14:textId="77777777">
      <w:pPr>
        <w:pStyle w:val="Odstavecseseznamem"/>
        <w:numPr>
          <w:ilvl w:val="1"/>
          <w:numId w:val="67"/>
        </w:numPr>
        <w:jc w:val="both"/>
        <w:rPr>
          <w:rFonts w:cs="Arial"/>
        </w:rPr>
      </w:pPr>
      <w:r w:rsidRPr="00791921">
        <w:rPr>
          <w:rFonts w:cs="Arial"/>
        </w:rPr>
        <w:t xml:space="preserve">S-JTSK / </w:t>
      </w:r>
      <w:proofErr w:type="spellStart"/>
      <w:r w:rsidRPr="00791921">
        <w:rPr>
          <w:rFonts w:cs="Arial"/>
        </w:rPr>
        <w:t>Krovak</w:t>
      </w:r>
      <w:proofErr w:type="spellEnd"/>
      <w:r w:rsidRPr="00791921">
        <w:rPr>
          <w:rFonts w:cs="Arial"/>
        </w:rPr>
        <w:t xml:space="preserve"> East </w:t>
      </w:r>
      <w:proofErr w:type="spellStart"/>
      <w:r w:rsidRPr="00791921">
        <w:rPr>
          <w:rFonts w:cs="Arial"/>
        </w:rPr>
        <w:t>North</w:t>
      </w:r>
      <w:proofErr w:type="spellEnd"/>
    </w:p>
    <w:p w:rsidRPr="00791921" w:rsidR="000417D7" w:rsidP="000417D7" w:rsidRDefault="000417D7" w14:paraId="5EA95974" w14:textId="77777777">
      <w:pPr>
        <w:pStyle w:val="Odstavecseseznamem"/>
        <w:numPr>
          <w:ilvl w:val="1"/>
          <w:numId w:val="67"/>
        </w:numPr>
        <w:jc w:val="both"/>
        <w:rPr>
          <w:rFonts w:cs="Arial"/>
        </w:rPr>
      </w:pPr>
      <w:r w:rsidRPr="00791921">
        <w:rPr>
          <w:rFonts w:cs="Arial"/>
        </w:rPr>
        <w:t xml:space="preserve">WGS 84 </w:t>
      </w:r>
      <w:proofErr w:type="spellStart"/>
      <w:r w:rsidRPr="00791921">
        <w:rPr>
          <w:rFonts w:cs="Arial"/>
        </w:rPr>
        <w:t>Geocentric</w:t>
      </w:r>
      <w:proofErr w:type="spellEnd"/>
    </w:p>
    <w:p w:rsidRPr="00791921" w:rsidR="000417D7" w:rsidP="000417D7" w:rsidRDefault="000417D7" w14:paraId="21D9904F" w14:textId="77777777">
      <w:pPr>
        <w:pStyle w:val="Odstavecseseznamem"/>
        <w:numPr>
          <w:ilvl w:val="1"/>
          <w:numId w:val="67"/>
        </w:numPr>
        <w:jc w:val="both"/>
        <w:rPr>
          <w:rFonts w:cs="Arial"/>
        </w:rPr>
      </w:pPr>
      <w:r w:rsidRPr="00791921">
        <w:rPr>
          <w:rFonts w:cs="Arial"/>
        </w:rPr>
        <w:t xml:space="preserve">Web </w:t>
      </w:r>
      <w:proofErr w:type="spellStart"/>
      <w:r w:rsidRPr="00791921">
        <w:rPr>
          <w:rFonts w:cs="Arial"/>
        </w:rPr>
        <w:t>Mercator</w:t>
      </w:r>
      <w:proofErr w:type="spellEnd"/>
    </w:p>
    <w:p w:rsidRPr="00E54F0F" w:rsidR="000417D7" w:rsidP="000417D7" w:rsidRDefault="000417D7" w14:paraId="3281E005" w14:textId="77777777">
      <w:pPr>
        <w:pStyle w:val="Odstavecseseznamem"/>
        <w:numPr>
          <w:ilvl w:val="1"/>
          <w:numId w:val="67"/>
        </w:numPr>
        <w:jc w:val="both"/>
        <w:rPr>
          <w:rFonts w:cs="Arial"/>
        </w:rPr>
      </w:pPr>
      <w:r w:rsidRPr="00791921">
        <w:rPr>
          <w:rFonts w:cs="Arial"/>
        </w:rPr>
        <w:t>WGS_1984</w:t>
      </w:r>
    </w:p>
    <w:p w:rsidR="000417D7" w:rsidP="000417D7" w:rsidRDefault="000417D7" w14:paraId="3B7BF7EF" w14:textId="77777777">
      <w:pPr>
        <w:pStyle w:val="Odstavecseseznamem"/>
        <w:numPr>
          <w:ilvl w:val="0"/>
          <w:numId w:val="67"/>
        </w:numPr>
        <w:jc w:val="both"/>
        <w:rPr>
          <w:rFonts w:cs="Arial"/>
        </w:rPr>
      </w:pPr>
      <w:r w:rsidRPr="001A65A0">
        <w:rPr>
          <w:rFonts w:cs="Arial"/>
        </w:rPr>
        <w:t xml:space="preserve">Ikona </w:t>
      </w:r>
      <w:r w:rsidRPr="001A65A0">
        <w:rPr>
          <w:noProof/>
        </w:rPr>
        <w:drawing>
          <wp:inline distT="0" distB="0" distL="0" distR="0" wp14:anchorId="6A276EFE" wp14:editId="05D9E2F7">
            <wp:extent cx="216000" cy="216000"/>
            <wp:effectExtent l="0" t="0" r="0" b="0"/>
            <wp:docPr id="298633258" name="Picture 29863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1A65A0">
        <w:rPr>
          <w:rFonts w:cs="Arial"/>
        </w:rPr>
        <w:t xml:space="preserve"> resetuje panel vrstev do výchozího stavu</w:t>
      </w:r>
      <w:r>
        <w:rPr>
          <w:rFonts w:cs="Arial"/>
        </w:rPr>
        <w:t>. Ve výchozím stavu jsou všechny podvrstvy sbalené.</w:t>
      </w:r>
    </w:p>
    <w:p w:rsidRPr="002643B8" w:rsidR="000417D7" w:rsidP="000417D7" w:rsidRDefault="000417D7" w14:paraId="1DE356AE" w14:textId="77777777">
      <w:pPr>
        <w:pStyle w:val="Odstavecseseznamem"/>
        <w:numPr>
          <w:ilvl w:val="0"/>
          <w:numId w:val="67"/>
        </w:numPr>
        <w:spacing w:after="120"/>
        <w:ind w:left="1077" w:hanging="357"/>
        <w:jc w:val="both"/>
        <w:rPr>
          <w:rFonts w:cs="Arial"/>
        </w:rPr>
      </w:pPr>
      <w:r>
        <w:t>Hierarchický strom všech objektů s možností sbalit/rozbalit jednotlivé skupiny objektů. Každý objekt lze zobrazit či skrýt pomocí checkboxu.</w:t>
      </w:r>
    </w:p>
    <w:p w:rsidR="000417D7" w:rsidP="000417D7" w:rsidRDefault="000417D7" w14:paraId="3581164C" w14:textId="77777777">
      <w:pPr>
        <w:pStyle w:val="Odstavecseseznamem"/>
        <w:spacing w:after="120"/>
        <w:ind w:left="1077"/>
        <w:jc w:val="both"/>
        <w:rPr>
          <w:rFonts w:cs="Arial"/>
        </w:rPr>
      </w:pPr>
      <w:r>
        <w:rPr>
          <w:noProof/>
        </w:rPr>
        <w:drawing>
          <wp:inline distT="0" distB="0" distL="0" distR="0" wp14:anchorId="12E4C54C" wp14:editId="6D71A47C">
            <wp:extent cx="3392572" cy="5213173"/>
            <wp:effectExtent l="0" t="0" r="0" b="0"/>
            <wp:docPr id="1982318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16695"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3392572" cy="5213173"/>
                    </a:xfrm>
                    <a:prstGeom prst="rect">
                      <a:avLst/>
                    </a:prstGeom>
                    <a:noFill/>
                    <a:ln>
                      <a:noFill/>
                    </a:ln>
                  </pic:spPr>
                </pic:pic>
              </a:graphicData>
            </a:graphic>
          </wp:inline>
        </w:drawing>
      </w:r>
    </w:p>
    <w:p w:rsidRPr="0079485C" w:rsidR="000417D7" w:rsidP="1CAED669" w:rsidRDefault="000417D7" w14:paraId="34412738" w14:textId="77777777">
      <w:pPr>
        <w:numPr>
          <w:ilvl w:val="1"/>
          <w:numId w:val="36"/>
        </w:numPr>
        <w:textAlignment w:val="center"/>
        <w:rPr>
          <w:rFonts w:eastAsia="Arial" w:cs="Arial"/>
        </w:rPr>
      </w:pPr>
      <w:r w:rsidRPr="1CAED669">
        <w:rPr>
          <w:rFonts w:eastAsia="Arial" w:cs="Arial"/>
        </w:rPr>
        <w:t xml:space="preserve">V rámci panelu Vrstvy lze libovolně měnit pořadí datových zdrojů pomocí uchopení a přetažení na požadované místo. </w:t>
      </w:r>
    </w:p>
    <w:p w:rsidRPr="0079485C" w:rsidR="000417D7" w:rsidP="1CAED669" w:rsidRDefault="000417D7" w14:paraId="428A5F5E" w14:textId="77777777">
      <w:pPr>
        <w:numPr>
          <w:ilvl w:val="1"/>
          <w:numId w:val="36"/>
        </w:numPr>
        <w:textAlignment w:val="center"/>
        <w:rPr>
          <w:rFonts w:eastAsia="Arial" w:cs="Arial"/>
        </w:rPr>
      </w:pPr>
      <w:r w:rsidRPr="1CAED669">
        <w:rPr>
          <w:rFonts w:eastAsia="Arial" w:cs="Arial"/>
        </w:rPr>
        <w:t>Skupiny vrstev lze v rámci datového zdroje DTM libovolně přesouvat pomocí uchopení a přetažení na požadované místo.</w:t>
      </w:r>
    </w:p>
    <w:p w:rsidRPr="0079485C" w:rsidR="000417D7" w:rsidP="1CAED669" w:rsidRDefault="000417D7" w14:paraId="517972B0" w14:textId="77777777">
      <w:pPr>
        <w:numPr>
          <w:ilvl w:val="1"/>
          <w:numId w:val="36"/>
        </w:numPr>
        <w:textAlignment w:val="center"/>
        <w:rPr>
          <w:rFonts w:eastAsia="Arial" w:cs="Arial"/>
        </w:rPr>
      </w:pPr>
      <w:r w:rsidRPr="1CAED669">
        <w:rPr>
          <w:rFonts w:eastAsia="Arial" w:cs="Arial"/>
        </w:rPr>
        <w:t>Pořadí jednotlivých vrstev lze v rámci jednoho datového zdroje libovolně měnit pomocí uchopení a přetažení na požadované místo.</w:t>
      </w:r>
    </w:p>
    <w:p w:rsidRPr="0079485C" w:rsidR="000417D7" w:rsidP="1CAED669" w:rsidRDefault="19224C47" w14:paraId="6C2BBBC7" w14:textId="1D7BDF2E">
      <w:pPr>
        <w:ind w:left="1789"/>
        <w:textAlignment w:val="center"/>
        <w:rPr>
          <w:rFonts w:eastAsia="Arial" w:cs="Arial"/>
        </w:rPr>
      </w:pPr>
      <w:r>
        <w:rPr>
          <w:noProof/>
        </w:rPr>
        <w:drawing>
          <wp:inline distT="0" distB="0" distL="0" distR="0" wp14:anchorId="3BC02BDF" wp14:editId="7D045231">
            <wp:extent cx="2981325" cy="1212355"/>
            <wp:effectExtent l="0" t="0" r="0" b="6985"/>
            <wp:docPr id="205743138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6">
                      <a:extLst>
                        <a:ext uri="{28A0092B-C50C-407E-A947-70E740481C1C}">
                          <a14:useLocalDpi xmlns:a14="http://schemas.microsoft.com/office/drawing/2010/main" val="0"/>
                        </a:ext>
                      </a:extLst>
                    </a:blip>
                    <a:stretch>
                      <a:fillRect/>
                    </a:stretch>
                  </pic:blipFill>
                  <pic:spPr>
                    <a:xfrm>
                      <a:off x="0" y="0"/>
                      <a:ext cx="2981325" cy="1212355"/>
                    </a:xfrm>
                    <a:prstGeom prst="rect">
                      <a:avLst/>
                    </a:prstGeom>
                  </pic:spPr>
                </pic:pic>
              </a:graphicData>
            </a:graphic>
          </wp:inline>
        </w:drawing>
      </w:r>
    </w:p>
    <w:p w:rsidRPr="0079485C" w:rsidR="000417D7" w:rsidP="1CAED669" w:rsidRDefault="478CD876" w14:paraId="3B31A61A" w14:textId="77777777">
      <w:pPr>
        <w:numPr>
          <w:ilvl w:val="1"/>
          <w:numId w:val="36"/>
        </w:numPr>
        <w:textAlignment w:val="center"/>
        <w:rPr>
          <w:rFonts w:eastAsia="Arial" w:cs="Arial"/>
        </w:rPr>
      </w:pPr>
      <w:r w:rsidRPr="1CAED669">
        <w:rPr>
          <w:rFonts w:eastAsia="Arial" w:cs="Arial"/>
        </w:rPr>
        <w:t>Nové místo přesunu je indikováno ukazatelem cílové polohy.</w:t>
      </w:r>
    </w:p>
    <w:p w:rsidRPr="0069708A" w:rsidR="000417D7" w:rsidP="000417D7" w:rsidRDefault="000417D7" w14:paraId="7ABDF6F4" w14:textId="77777777">
      <w:pPr>
        <w:pStyle w:val="Odstavecseseznamem"/>
        <w:numPr>
          <w:ilvl w:val="2"/>
          <w:numId w:val="36"/>
        </w:numPr>
        <w:rPr>
          <w:rFonts w:cs="Arial"/>
        </w:rPr>
      </w:pPr>
      <w:r w:rsidRPr="0069708A">
        <w:rPr>
          <w:rFonts w:cs="Arial"/>
        </w:rPr>
        <w:t>Ukazatel cílové polohy (modře) znázorňující místo cílového přesunu dané skupiny vrstev/vrstvy.</w:t>
      </w:r>
    </w:p>
    <w:p w:rsidRPr="001156C0" w:rsidR="000417D7" w:rsidP="000417D7" w:rsidRDefault="000417D7" w14:paraId="64B7E1BB" w14:textId="77777777">
      <w:pPr>
        <w:pStyle w:val="Odstavecseseznamem"/>
        <w:spacing w:after="120"/>
        <w:ind w:left="2160"/>
        <w:jc w:val="both"/>
        <w:rPr>
          <w:rFonts w:cs="Arial"/>
        </w:rPr>
      </w:pPr>
    </w:p>
    <w:p w:rsidRPr="00A37BEA" w:rsidR="000417D7" w:rsidP="000417D7" w:rsidRDefault="000417D7" w14:paraId="7D5B9CC5" w14:textId="77777777">
      <w:pPr>
        <w:pStyle w:val="Odstavecseseznamem"/>
        <w:numPr>
          <w:ilvl w:val="0"/>
          <w:numId w:val="67"/>
        </w:numPr>
        <w:spacing w:before="120" w:after="120"/>
        <w:ind w:left="1077" w:hanging="357"/>
        <w:contextualSpacing/>
        <w:jc w:val="both"/>
        <w:rPr>
          <w:rFonts w:cs="Arial"/>
        </w:rPr>
      </w:pPr>
      <w:r>
        <w:t>Miniatury možných podkladových vrstev mapy. Po kliknutí na konkrétní podkladovou vrstvu se vrstva aktivuje a bude zobrazena pod všemi ostatními aktivními vrstvami v mapové kompozici. Vždy je aktivní pouze jedna podkladová vrstva.</w:t>
      </w:r>
    </w:p>
    <w:p w:rsidR="000417D7" w:rsidP="000417D7" w:rsidRDefault="000417D7" w14:paraId="3E9A299A" w14:textId="77777777">
      <w:pPr>
        <w:pStyle w:val="Odstavecseseznamem"/>
        <w:numPr>
          <w:ilvl w:val="0"/>
          <w:numId w:val="67"/>
        </w:numPr>
        <w:spacing w:before="120" w:after="120"/>
        <w:ind w:left="1077" w:hanging="357"/>
        <w:contextualSpacing/>
        <w:jc w:val="both"/>
        <w:rPr>
          <w:rFonts w:cs="Arial"/>
        </w:rPr>
      </w:pPr>
      <w:r w:rsidRPr="00A37BEA">
        <w:rPr>
          <w:rFonts w:cs="Arial"/>
        </w:rPr>
        <w:t xml:space="preserve">Vlastnosti podkladové vrstvy, které po rozkliknutí zobrazí dialog. V dialogu je tlačítko </w:t>
      </w:r>
      <w:proofErr w:type="spellStart"/>
      <w:r w:rsidRPr="00A37BEA">
        <w:rPr>
          <w:rFonts w:cs="Arial"/>
        </w:rPr>
        <w:t>Extent</w:t>
      </w:r>
      <w:proofErr w:type="spellEnd"/>
      <w:r w:rsidRPr="00A37BEA">
        <w:rPr>
          <w:rFonts w:cs="Arial"/>
        </w:rPr>
        <w:t xml:space="preserve"> na legendu (přiblíží výřez v mapě na oblast podkladové vrstvy). Dále je možné v tomto dialogu měnit průhlednost podkladové vrstvy.</w:t>
      </w:r>
    </w:p>
    <w:p w:rsidRPr="001156C0" w:rsidR="000417D7" w:rsidP="000417D7" w:rsidRDefault="000417D7" w14:paraId="3B3AD27C" w14:textId="77777777">
      <w:pPr>
        <w:pStyle w:val="Odstavecseseznamem"/>
        <w:spacing w:before="120" w:after="120"/>
        <w:ind w:left="1077"/>
        <w:contextualSpacing/>
        <w:jc w:val="both"/>
        <w:rPr>
          <w:rFonts w:cs="Arial"/>
        </w:rPr>
      </w:pPr>
      <w:r>
        <w:rPr>
          <w:noProof/>
        </w:rPr>
        <w:drawing>
          <wp:anchor distT="0" distB="0" distL="114300" distR="114300" simplePos="0" relativeHeight="251658241" behindDoc="0" locked="0" layoutInCell="1" allowOverlap="1" wp14:anchorId="388F6A0A" wp14:editId="5E31BF29">
            <wp:simplePos x="0" y="0"/>
            <wp:positionH relativeFrom="column">
              <wp:posOffset>768350</wp:posOffset>
            </wp:positionH>
            <wp:positionV relativeFrom="paragraph">
              <wp:posOffset>171450</wp:posOffset>
            </wp:positionV>
            <wp:extent cx="2927350" cy="1594485"/>
            <wp:effectExtent l="0" t="0" r="6350" b="5715"/>
            <wp:wrapTopAndBottom/>
            <wp:docPr id="1104928012" name="Picture 2"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28012" name="Picture 2" descr="A screen shot of a computer&#10;&#10;AI-generated content may be incorrect."/>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2927350" cy="1594485"/>
                    </a:xfrm>
                    <a:prstGeom prst="rect">
                      <a:avLst/>
                    </a:prstGeom>
                    <a:noFill/>
                    <a:ln>
                      <a:noFill/>
                    </a:ln>
                  </pic:spPr>
                </pic:pic>
              </a:graphicData>
            </a:graphic>
            <wp14:sizeRelH relativeFrom="margin">
              <wp14:pctWidth>0</wp14:pctWidth>
            </wp14:sizeRelH>
          </wp:anchor>
        </w:drawing>
      </w:r>
    </w:p>
    <w:p w:rsidR="000417D7" w:rsidP="000417D7" w:rsidRDefault="000417D7" w14:paraId="5AA9BB35" w14:textId="77777777">
      <w:pPr>
        <w:pStyle w:val="Odstavecseseznamem"/>
        <w:ind w:left="1789"/>
        <w:jc w:val="both"/>
        <w:rPr>
          <w:noProof/>
        </w:rPr>
      </w:pPr>
    </w:p>
    <w:p w:rsidR="000417D7" w:rsidP="000417D7" w:rsidRDefault="000417D7" w14:paraId="3C7FCA21" w14:textId="77777777">
      <w:pPr>
        <w:pStyle w:val="Odstavecseseznamem"/>
        <w:numPr>
          <w:ilvl w:val="1"/>
          <w:numId w:val="69"/>
        </w:numPr>
        <w:jc w:val="both"/>
        <w:rPr>
          <w:noProof/>
        </w:rPr>
      </w:pPr>
      <w:r>
        <w:rPr>
          <w:noProof/>
        </w:rPr>
        <w:t>Extent na legendu, který přiblíží výřez v mapě na oblast podkladové vrstvy.</w:t>
      </w:r>
    </w:p>
    <w:p w:rsidR="000417D7" w:rsidP="000417D7" w:rsidRDefault="000417D7" w14:paraId="0D7A20B8" w14:textId="77777777">
      <w:pPr>
        <w:pStyle w:val="Odstavecseseznamem"/>
        <w:numPr>
          <w:ilvl w:val="1"/>
          <w:numId w:val="69"/>
        </w:numPr>
        <w:rPr>
          <w:noProof/>
        </w:rPr>
      </w:pPr>
      <w:r w:rsidRPr="00CA5846">
        <w:rPr>
          <w:noProof/>
        </w:rPr>
        <w:t>Možnost změnit průhlednost podkladové mapy</w:t>
      </w:r>
      <w:r>
        <w:rPr>
          <w:noProof/>
        </w:rPr>
        <w:t xml:space="preserve"> interaktivním posuvníkem.</w:t>
      </w:r>
    </w:p>
    <w:p w:rsidR="000417D7" w:rsidP="000417D7" w:rsidRDefault="000417D7" w14:paraId="2145E652" w14:textId="77777777">
      <w:pPr>
        <w:pStyle w:val="Odstavecseseznamem"/>
        <w:numPr>
          <w:ilvl w:val="1"/>
          <w:numId w:val="69"/>
        </w:numPr>
        <w:rPr>
          <w:noProof/>
        </w:rPr>
      </w:pPr>
      <w:r>
        <w:rPr>
          <w:noProof/>
        </w:rPr>
        <w:t>Zadání konkrétní hodnoty pro průhlednost podkladové mapy.</w:t>
      </w:r>
    </w:p>
    <w:p w:rsidR="000417D7" w:rsidP="26727C57" w:rsidRDefault="37CA0CAA" w14:paraId="109B489A" w14:textId="1DC215D1">
      <w:pPr>
        <w:pStyle w:val="Odstavecseseznamem"/>
        <w:ind w:left="1080"/>
        <w:jc w:val="both"/>
        <w:rPr>
          <w:noProof/>
        </w:rPr>
      </w:pPr>
      <w:r>
        <w:rPr>
          <w:noProof/>
        </w:rPr>
        <w:drawing>
          <wp:inline distT="0" distB="0" distL="0" distR="0" wp14:anchorId="6F64CE44" wp14:editId="72BA2C22">
            <wp:extent cx="2219325" cy="2030730"/>
            <wp:effectExtent l="0" t="0" r="0" b="0"/>
            <wp:docPr id="11575782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0">
                      <a:extLst>
                        <a:ext uri="{28A0092B-C50C-407E-A947-70E740481C1C}">
                          <a14:useLocalDpi xmlns:a14="http://schemas.microsoft.com/office/drawing/2010/main" val="0"/>
                        </a:ext>
                      </a:extLst>
                    </a:blip>
                    <a:stretch>
                      <a:fillRect/>
                    </a:stretch>
                  </pic:blipFill>
                  <pic:spPr>
                    <a:xfrm>
                      <a:off x="0" y="0"/>
                      <a:ext cx="2219325" cy="2030730"/>
                    </a:xfrm>
                    <a:prstGeom prst="rect">
                      <a:avLst/>
                    </a:prstGeom>
                  </pic:spPr>
                </pic:pic>
              </a:graphicData>
            </a:graphic>
          </wp:inline>
        </w:drawing>
      </w:r>
    </w:p>
    <w:p w:rsidR="000417D7" w:rsidP="000417D7" w:rsidRDefault="478CD876" w14:paraId="11A1A977" w14:textId="77777777">
      <w:pPr>
        <w:pStyle w:val="Odstavecseseznamem"/>
        <w:numPr>
          <w:ilvl w:val="0"/>
          <w:numId w:val="67"/>
        </w:numPr>
        <w:jc w:val="both"/>
        <w:rPr>
          <w:noProof/>
        </w:rPr>
      </w:pPr>
      <w:r>
        <w:rPr>
          <w:noProof/>
        </w:rPr>
        <w:t>I</w:t>
      </w:r>
      <w:proofErr w:type="spellStart"/>
      <w:r>
        <w:t>kona</w:t>
      </w:r>
      <w:proofErr w:type="spellEnd"/>
      <w:r>
        <w:t xml:space="preserve"> </w:t>
      </w:r>
      <w:r w:rsidRPr="00A15E84" w:rsidR="000417D7">
        <w:rPr>
          <w:rFonts w:ascii="Calibri" w:hAnsi="Calibri" w:cs="Arial"/>
          <w:noProof/>
          <w:szCs w:val="20"/>
        </w:rPr>
        <w:drawing>
          <wp:inline distT="0" distB="0" distL="0" distR="0" wp14:anchorId="75FDDAC9" wp14:editId="26BF5425">
            <wp:extent cx="216000" cy="216000"/>
            <wp:effectExtent l="0" t="0" r="0" b="0"/>
            <wp:docPr id="2010216052" name="Picture 19189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která otevře vlastností vrstvy. Vyskakovací menu obsahuje možnostmi</w:t>
      </w:r>
      <w:r w:rsidRPr="00A95EB2">
        <w:rPr>
          <w:noProof/>
        </w:rPr>
        <w:t xml:space="preserve"> Extent na legendu (přiblíží výřez v mapě na oblast prvku), Vybrat prvky legendy, Vybrat prvky legendy pomocí filtru a Odstranit vrstvu</w:t>
      </w:r>
      <w:r>
        <w:rPr>
          <w:noProof/>
        </w:rPr>
        <w:t xml:space="preserve"> </w:t>
      </w:r>
      <w:r>
        <w:t>(pokud nejde o výchozí vrstvu)</w:t>
      </w:r>
      <w:r w:rsidRPr="00A95EB2">
        <w:rPr>
          <w:noProof/>
        </w:rPr>
        <w:t>.</w:t>
      </w:r>
    </w:p>
    <w:p w:rsidR="000417D7" w:rsidP="000417D7" w:rsidRDefault="000417D7" w14:paraId="01EEED43" w14:textId="77777777">
      <w:pPr>
        <w:pStyle w:val="Odstavecseseznamem"/>
        <w:numPr>
          <w:ilvl w:val="0"/>
          <w:numId w:val="70"/>
        </w:numPr>
        <w:jc w:val="both"/>
        <w:rPr>
          <w:noProof/>
        </w:rPr>
      </w:pPr>
      <w:r>
        <w:rPr>
          <w:noProof/>
        </w:rPr>
        <w:t>Extent na legendu, umožňuje přiblížit výřez v mapě na oblast prvků dané vrstvy.</w:t>
      </w:r>
    </w:p>
    <w:p w:rsidR="000417D7" w:rsidP="000417D7" w:rsidRDefault="000417D7" w14:paraId="4610CB34" w14:textId="77777777">
      <w:pPr>
        <w:pStyle w:val="Odstavecseseznamem"/>
        <w:numPr>
          <w:ilvl w:val="0"/>
          <w:numId w:val="70"/>
        </w:numPr>
        <w:jc w:val="both"/>
        <w:rPr>
          <w:noProof/>
        </w:rPr>
      </w:pPr>
      <w:r>
        <w:rPr>
          <w:noProof/>
        </w:rPr>
        <w:t>Funkcionalita Vybrat prvky legendy, která umožňuje vybrat všechny prvky konkrétní vrstvy.</w:t>
      </w:r>
    </w:p>
    <w:p w:rsidR="000417D7" w:rsidP="000417D7" w:rsidRDefault="000417D7" w14:paraId="0D5055A6" w14:textId="77777777">
      <w:pPr>
        <w:pStyle w:val="Odstavecseseznamem"/>
        <w:numPr>
          <w:ilvl w:val="0"/>
          <w:numId w:val="70"/>
        </w:numPr>
        <w:jc w:val="both"/>
        <w:rPr>
          <w:noProof/>
        </w:rPr>
      </w:pPr>
      <w:r>
        <w:rPr>
          <w:noProof/>
        </w:rPr>
        <w:t>Tlačítko Vybrat prvky vrstvy pomocí filtru, díky kterému je možné vybírat prvky konkrétní vrstvy podle vybraných atributů.</w:t>
      </w:r>
    </w:p>
    <w:p w:rsidR="000417D7" w:rsidP="000417D7" w:rsidRDefault="000417D7" w14:paraId="5DF27DEC" w14:textId="77777777">
      <w:pPr>
        <w:pStyle w:val="Odstavecseseznamem"/>
        <w:numPr>
          <w:ilvl w:val="0"/>
          <w:numId w:val="70"/>
        </w:numPr>
        <w:jc w:val="both"/>
        <w:rPr>
          <w:noProof/>
        </w:rPr>
      </w:pPr>
      <w:r>
        <w:rPr>
          <w:noProof/>
        </w:rPr>
        <w:t>Tlačítko Odstranit vrstvu, které umožňuje odstranit nově přidanou vrstvu, například nově připojenou mapovou službu. Tuto funkcionalitu nelze aplikovat na vrstvy DTM.</w:t>
      </w:r>
    </w:p>
    <w:p w:rsidR="000417D7" w:rsidP="000417D7" w:rsidRDefault="000417D7" w14:paraId="3AD59E8D" w14:textId="77777777">
      <w:pPr>
        <w:pStyle w:val="Odstavecseseznamem"/>
        <w:numPr>
          <w:ilvl w:val="0"/>
          <w:numId w:val="70"/>
        </w:numPr>
        <w:jc w:val="both"/>
        <w:rPr>
          <w:noProof/>
        </w:rPr>
      </w:pPr>
      <w:r>
        <w:rPr>
          <w:noProof/>
        </w:rPr>
        <w:t>Po zaškrtnutí políčka výběr je možné přidat do množiny výběru prvky dané vrstvy.</w:t>
      </w:r>
    </w:p>
    <w:p w:rsidR="000417D7" w:rsidP="000417D7" w:rsidRDefault="000417D7" w14:paraId="30305C91" w14:textId="3DE46C1A">
      <w:pPr>
        <w:pStyle w:val="Odstavecseseznamem"/>
        <w:numPr>
          <w:ilvl w:val="0"/>
          <w:numId w:val="70"/>
        </w:numPr>
        <w:jc w:val="both"/>
        <w:rPr>
          <w:noProof/>
        </w:rPr>
      </w:pPr>
      <w:r>
        <w:rPr>
          <w:noProof/>
        </w:rPr>
        <w:t>Pokud je políčko Snap zapnuté, je možné snapovat jiné prvky na tuto vrstvu.</w:t>
      </w:r>
    </w:p>
    <w:p w:rsidRPr="000417D7" w:rsidR="000417D7" w:rsidP="000417D7" w:rsidRDefault="000417D7" w14:paraId="65D52B21" w14:textId="14C9EFCE">
      <w:pPr>
        <w:rPr>
          <w:rFonts w:eastAsia="Calibri"/>
          <w:noProof/>
          <w:szCs w:val="22"/>
          <w:lang w:eastAsia="en-US"/>
        </w:rPr>
      </w:pPr>
      <w:r>
        <w:rPr>
          <w:noProof/>
        </w:rPr>
        <w:br w:type="page"/>
      </w:r>
    </w:p>
    <w:p w:rsidR="000417D7" w:rsidP="000417D7" w:rsidRDefault="000417D7" w14:paraId="4A5BFC3E" w14:textId="77777777">
      <w:pPr>
        <w:jc w:val="both"/>
        <w:rPr>
          <w:noProof/>
        </w:rPr>
      </w:pPr>
    </w:p>
    <w:p w:rsidR="000417D7" w:rsidP="000417D7" w:rsidRDefault="000417D7" w14:paraId="45E8C0FF" w14:textId="77777777">
      <w:pPr>
        <w:jc w:val="both"/>
        <w:rPr>
          <w:noProof/>
        </w:rPr>
      </w:pPr>
    </w:p>
    <w:p w:rsidR="000417D7" w:rsidP="000417D7" w:rsidRDefault="000417D7" w14:paraId="0D40D4C0" w14:textId="77777777">
      <w:pPr>
        <w:jc w:val="both"/>
        <w:rPr>
          <w:b/>
          <w:bCs/>
          <w:noProof/>
        </w:rPr>
      </w:pPr>
      <w:r w:rsidRPr="00006094">
        <w:rPr>
          <w:b/>
          <w:bCs/>
          <w:noProof/>
        </w:rPr>
        <w:t>Připojit mapovou službu</w:t>
      </w:r>
    </w:p>
    <w:p w:rsidRPr="00006094" w:rsidR="000417D7" w:rsidP="000417D7" w:rsidRDefault="000417D7" w14:paraId="0B2E82A0" w14:textId="77777777">
      <w:pPr>
        <w:jc w:val="both"/>
        <w:rPr>
          <w:b/>
          <w:bCs/>
          <w:noProof/>
        </w:rPr>
      </w:pPr>
    </w:p>
    <w:p w:rsidR="000417D7" w:rsidP="000417D7" w:rsidRDefault="000417D7" w14:paraId="1255E26F" w14:textId="77777777">
      <w:pPr>
        <w:jc w:val="both"/>
        <w:rPr>
          <w:noProof/>
        </w:rPr>
      </w:pPr>
      <w:r>
        <w:rPr>
          <w:noProof/>
        </w:rPr>
        <w:drawing>
          <wp:inline distT="0" distB="0" distL="0" distR="0" wp14:anchorId="150BE47D" wp14:editId="0449491C">
            <wp:extent cx="3721100" cy="3519170"/>
            <wp:effectExtent l="0" t="0" r="0" b="0"/>
            <wp:docPr id="1985495024" name="Picture 1985495024" descr="Obsah obrázku text, snímek obrazovky, diagram,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descr="Obsah obrázku text, snímek obrazovky, diagram, Písmo&#10;&#10;Popis byl vytvořen automaticky"/>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21100" cy="3519170"/>
                    </a:xfrm>
                    <a:prstGeom prst="rect">
                      <a:avLst/>
                    </a:prstGeom>
                    <a:noFill/>
                    <a:ln>
                      <a:noFill/>
                    </a:ln>
                  </pic:spPr>
                </pic:pic>
              </a:graphicData>
            </a:graphic>
          </wp:inline>
        </w:drawing>
      </w:r>
    </w:p>
    <w:p w:rsidR="000417D7" w:rsidP="000417D7" w:rsidRDefault="000417D7" w14:paraId="03DC798B" w14:textId="77777777">
      <w:pPr>
        <w:pStyle w:val="Odstavecseseznamem"/>
        <w:numPr>
          <w:ilvl w:val="0"/>
          <w:numId w:val="41"/>
        </w:numPr>
        <w:jc w:val="both"/>
        <w:rPr>
          <w:noProof/>
        </w:rPr>
      </w:pPr>
      <w:r>
        <w:rPr>
          <w:noProof/>
        </w:rPr>
        <w:t>Typ mapové služby (WMS/WMTS).</w:t>
      </w:r>
    </w:p>
    <w:p w:rsidR="000417D7" w:rsidP="000417D7" w:rsidRDefault="000417D7" w14:paraId="3C2F8C55" w14:textId="77777777">
      <w:pPr>
        <w:pStyle w:val="Odstavecseseznamem"/>
        <w:numPr>
          <w:ilvl w:val="0"/>
          <w:numId w:val="41"/>
        </w:numPr>
        <w:jc w:val="both"/>
        <w:rPr>
          <w:noProof/>
        </w:rPr>
      </w:pPr>
      <w:r>
        <w:rPr>
          <w:noProof/>
        </w:rPr>
        <w:t>URL adresa služby.</w:t>
      </w:r>
    </w:p>
    <w:p w:rsidR="000417D7" w:rsidP="000417D7" w:rsidRDefault="000417D7" w14:paraId="0727739F" w14:textId="77777777">
      <w:pPr>
        <w:pStyle w:val="Odstavecseseznamem"/>
        <w:numPr>
          <w:ilvl w:val="0"/>
          <w:numId w:val="41"/>
        </w:numPr>
        <w:jc w:val="both"/>
        <w:rPr>
          <w:noProof/>
        </w:rPr>
      </w:pPr>
      <w:r>
        <w:rPr>
          <w:noProof/>
        </w:rPr>
        <w:t>Název, pod kterým se bude služba zobrazovat v seznamu vrstev.</w:t>
      </w:r>
    </w:p>
    <w:p w:rsidR="000417D7" w:rsidP="000417D7" w:rsidRDefault="000417D7" w14:paraId="0F8B4CF8" w14:textId="77777777">
      <w:pPr>
        <w:pStyle w:val="Odstavecseseznamem"/>
        <w:numPr>
          <w:ilvl w:val="0"/>
          <w:numId w:val="41"/>
        </w:numPr>
        <w:jc w:val="both"/>
        <w:rPr>
          <w:noProof/>
        </w:rPr>
      </w:pPr>
      <w:r>
        <w:rPr>
          <w:noProof/>
        </w:rPr>
        <w:t>Zrušit nástroj a ukončit dialog.</w:t>
      </w:r>
    </w:p>
    <w:p w:rsidR="000417D7" w:rsidP="000417D7" w:rsidRDefault="000417D7" w14:paraId="6E146E07" w14:textId="77777777">
      <w:pPr>
        <w:pStyle w:val="Odstavecseseznamem"/>
        <w:numPr>
          <w:ilvl w:val="0"/>
          <w:numId w:val="41"/>
        </w:numPr>
        <w:jc w:val="both"/>
        <w:rPr>
          <w:noProof/>
        </w:rPr>
      </w:pPr>
      <w:r>
        <w:rPr>
          <w:noProof/>
        </w:rPr>
        <w:t>Načíst další parametry připojované služby.</w:t>
      </w:r>
    </w:p>
    <w:p w:rsidR="000417D7" w:rsidP="000417D7" w:rsidRDefault="000417D7" w14:paraId="20CDFBA1" w14:textId="77777777">
      <w:pPr>
        <w:jc w:val="both"/>
        <w:rPr>
          <w:noProof/>
        </w:rPr>
      </w:pPr>
    </w:p>
    <w:p w:rsidR="000417D7" w:rsidP="000417D7" w:rsidRDefault="000417D7" w14:paraId="193B1759" w14:textId="77777777">
      <w:pPr>
        <w:jc w:val="both"/>
        <w:rPr>
          <w:noProof/>
        </w:rPr>
      </w:pPr>
      <w:r>
        <w:rPr>
          <w:noProof/>
        </w:rPr>
        <w:t>Po stisknutí tlačítka Načíst službu (při validní URL adrese) se rozbalí doplňující parametry služby</w:t>
      </w:r>
    </w:p>
    <w:p w:rsidR="000417D7" w:rsidP="000417D7" w:rsidRDefault="000417D7" w14:paraId="0AFB6C3B" w14:textId="77777777">
      <w:pPr>
        <w:jc w:val="both"/>
        <w:rPr>
          <w:noProof/>
        </w:rPr>
      </w:pPr>
      <w:r>
        <w:rPr>
          <w:noProof/>
        </w:rPr>
        <w:drawing>
          <wp:inline distT="0" distB="0" distL="0" distR="0" wp14:anchorId="0A866568" wp14:editId="357F657B">
            <wp:extent cx="4592955" cy="4453329"/>
            <wp:effectExtent l="0" t="0" r="0" b="0"/>
            <wp:docPr id="1408862621" name="Picture 14088626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62621" name="Picture 1408862621" descr="A screenshot of a computer&#10;&#10;AI-generated content may be incorrect."/>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4592955" cy="4453329"/>
                    </a:xfrm>
                    <a:prstGeom prst="rect">
                      <a:avLst/>
                    </a:prstGeom>
                    <a:noFill/>
                    <a:ln>
                      <a:noFill/>
                    </a:ln>
                  </pic:spPr>
                </pic:pic>
              </a:graphicData>
            </a:graphic>
          </wp:inline>
        </w:drawing>
      </w:r>
    </w:p>
    <w:p w:rsidR="000417D7" w:rsidP="000417D7" w:rsidRDefault="000417D7" w14:paraId="6A73BE11" w14:textId="77777777">
      <w:pPr>
        <w:pStyle w:val="Odstavecseseznamem"/>
        <w:numPr>
          <w:ilvl w:val="0"/>
          <w:numId w:val="42"/>
        </w:numPr>
        <w:jc w:val="both"/>
        <w:rPr>
          <w:noProof/>
        </w:rPr>
      </w:pPr>
      <w:r>
        <w:rPr>
          <w:noProof/>
        </w:rPr>
        <w:t>Typ mapové služby (WMS/WMTS).</w:t>
      </w:r>
    </w:p>
    <w:p w:rsidR="000417D7" w:rsidP="000417D7" w:rsidRDefault="000417D7" w14:paraId="754F7993" w14:textId="77777777">
      <w:pPr>
        <w:pStyle w:val="Odstavecseseznamem"/>
        <w:numPr>
          <w:ilvl w:val="0"/>
          <w:numId w:val="42"/>
        </w:numPr>
        <w:jc w:val="both"/>
        <w:rPr>
          <w:noProof/>
        </w:rPr>
      </w:pPr>
      <w:r>
        <w:rPr>
          <w:noProof/>
        </w:rPr>
        <w:t>URL adresa služby.</w:t>
      </w:r>
    </w:p>
    <w:p w:rsidR="000417D7" w:rsidP="000417D7" w:rsidRDefault="000417D7" w14:paraId="04F7EFB9" w14:textId="77777777">
      <w:pPr>
        <w:pStyle w:val="Odstavecseseznamem"/>
        <w:numPr>
          <w:ilvl w:val="0"/>
          <w:numId w:val="42"/>
        </w:numPr>
        <w:jc w:val="both"/>
        <w:rPr>
          <w:noProof/>
        </w:rPr>
      </w:pPr>
      <w:r>
        <w:rPr>
          <w:noProof/>
        </w:rPr>
        <w:t>Název, pod kterým se bude služba zobrazovat v seznamu vrstev.</w:t>
      </w:r>
    </w:p>
    <w:p w:rsidR="000417D7" w:rsidP="000417D7" w:rsidRDefault="000417D7" w14:paraId="36B42E4D" w14:textId="77777777">
      <w:pPr>
        <w:pStyle w:val="Odstavecseseznamem"/>
        <w:numPr>
          <w:ilvl w:val="0"/>
          <w:numId w:val="42"/>
        </w:numPr>
        <w:jc w:val="both"/>
        <w:rPr>
          <w:noProof/>
        </w:rPr>
      </w:pPr>
      <w:r>
        <w:rPr>
          <w:noProof/>
        </w:rPr>
        <w:t>Podvrstvy služby.</w:t>
      </w:r>
    </w:p>
    <w:p w:rsidR="000417D7" w:rsidP="000417D7" w:rsidRDefault="000417D7" w14:paraId="39610C40" w14:textId="77777777">
      <w:pPr>
        <w:pStyle w:val="Odstavecseseznamem"/>
        <w:numPr>
          <w:ilvl w:val="0"/>
          <w:numId w:val="42"/>
        </w:numPr>
        <w:jc w:val="both"/>
        <w:rPr>
          <w:noProof/>
        </w:rPr>
      </w:pPr>
      <w:r>
        <w:rPr>
          <w:noProof/>
        </w:rPr>
        <w:t>Souřadnicové systémy služby.</w:t>
      </w:r>
    </w:p>
    <w:p w:rsidR="000417D7" w:rsidP="000417D7" w:rsidRDefault="000417D7" w14:paraId="5B1FC9A4" w14:textId="77777777">
      <w:pPr>
        <w:pStyle w:val="Odstavecseseznamem"/>
        <w:numPr>
          <w:ilvl w:val="0"/>
          <w:numId w:val="42"/>
        </w:numPr>
        <w:jc w:val="both"/>
        <w:rPr>
          <w:noProof/>
        </w:rPr>
      </w:pPr>
      <w:r>
        <w:rPr>
          <w:noProof/>
        </w:rPr>
        <w:t>Zrušit nástroj a ukončit dialog.</w:t>
      </w:r>
    </w:p>
    <w:p w:rsidR="000417D7" w:rsidP="000417D7" w:rsidRDefault="000417D7" w14:paraId="6D8782F9" w14:textId="197EC4BF">
      <w:pPr>
        <w:pStyle w:val="Odstavecseseznamem"/>
        <w:numPr>
          <w:ilvl w:val="0"/>
          <w:numId w:val="42"/>
        </w:numPr>
        <w:jc w:val="both"/>
        <w:rPr>
          <w:noProof/>
        </w:rPr>
      </w:pPr>
      <w:r>
        <w:rPr>
          <w:noProof/>
        </w:rPr>
        <w:t>Připojit službu, po stisknutí se dialog zavře a služba se zobrazí ve stromu vrstev v panelu Vrstvy.</w:t>
      </w:r>
    </w:p>
    <w:p w:rsidRPr="000417D7" w:rsidR="000417D7" w:rsidP="000417D7" w:rsidRDefault="000417D7" w14:paraId="6F7FEB9C" w14:textId="4AE6C967">
      <w:pPr>
        <w:rPr>
          <w:rFonts w:eastAsia="Calibri"/>
          <w:noProof/>
          <w:szCs w:val="22"/>
          <w:lang w:eastAsia="en-US"/>
        </w:rPr>
      </w:pPr>
      <w:r>
        <w:rPr>
          <w:noProof/>
        </w:rPr>
        <w:br w:type="page"/>
      </w:r>
    </w:p>
    <w:p w:rsidR="000417D7" w:rsidP="000417D7" w:rsidRDefault="000417D7" w14:paraId="02B887F7" w14:textId="77777777">
      <w:pPr>
        <w:jc w:val="both"/>
        <w:rPr>
          <w:noProof/>
        </w:rPr>
      </w:pPr>
    </w:p>
    <w:p w:rsidR="000417D7" w:rsidP="000417D7" w:rsidRDefault="000417D7" w14:paraId="7C44CBCB" w14:textId="77777777">
      <w:pPr>
        <w:jc w:val="both"/>
        <w:rPr>
          <w:b/>
          <w:bCs/>
          <w:noProof/>
        </w:rPr>
      </w:pPr>
      <w:r>
        <w:rPr>
          <w:b/>
          <w:bCs/>
          <w:noProof/>
        </w:rPr>
        <w:t>Připojení lokálního souboru</w:t>
      </w:r>
    </w:p>
    <w:p w:rsidR="000417D7" w:rsidP="000417D7" w:rsidRDefault="000417D7" w14:paraId="764B2C5F" w14:textId="77777777">
      <w:pPr>
        <w:jc w:val="both"/>
        <w:rPr>
          <w:noProof/>
        </w:rPr>
      </w:pPr>
      <w:r>
        <w:rPr>
          <w:noProof/>
        </w:rPr>
        <w:drawing>
          <wp:inline distT="0" distB="0" distL="0" distR="0" wp14:anchorId="7EB3E2DC" wp14:editId="561312A6">
            <wp:extent cx="4014436" cy="3346774"/>
            <wp:effectExtent l="0" t="0" r="0" b="0"/>
            <wp:docPr id="502380679"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80679" name="Picture 2" descr="A screenshot of a computer&#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32140" cy="3361533"/>
                    </a:xfrm>
                    <a:prstGeom prst="rect">
                      <a:avLst/>
                    </a:prstGeom>
                    <a:noFill/>
                    <a:ln>
                      <a:noFill/>
                    </a:ln>
                  </pic:spPr>
                </pic:pic>
              </a:graphicData>
            </a:graphic>
          </wp:inline>
        </w:drawing>
      </w:r>
    </w:p>
    <w:p w:rsidRPr="00C953E0" w:rsidR="000417D7" w:rsidP="000417D7" w:rsidRDefault="000417D7" w14:paraId="3CF23292" w14:textId="77777777">
      <w:pPr>
        <w:pStyle w:val="Odstavecseseznamem"/>
        <w:numPr>
          <w:ilvl w:val="0"/>
          <w:numId w:val="143"/>
        </w:numPr>
        <w:suppressAutoHyphens/>
        <w:spacing w:before="80" w:after="80" w:line="252" w:lineRule="auto"/>
        <w:contextualSpacing/>
        <w:jc w:val="both"/>
        <w:rPr>
          <w:rFonts w:cs="Arial"/>
          <w:noProof/>
          <w:szCs w:val="20"/>
        </w:rPr>
      </w:pPr>
      <w:r w:rsidRPr="00C953E0">
        <w:rPr>
          <w:rFonts w:cs="Arial"/>
          <w:noProof/>
          <w:szCs w:val="20"/>
        </w:rPr>
        <w:t>Formát souboru, lze vybrat pouze formát GeoJson.</w:t>
      </w:r>
    </w:p>
    <w:p w:rsidRPr="00C953E0" w:rsidR="000417D7" w:rsidP="000417D7" w:rsidRDefault="000417D7" w14:paraId="328AE0D5" w14:textId="77777777">
      <w:pPr>
        <w:pStyle w:val="Odstavecseseznamem"/>
        <w:numPr>
          <w:ilvl w:val="0"/>
          <w:numId w:val="143"/>
        </w:numPr>
        <w:suppressAutoHyphens/>
        <w:spacing w:before="80" w:after="80" w:line="252" w:lineRule="auto"/>
        <w:contextualSpacing/>
        <w:jc w:val="both"/>
        <w:rPr>
          <w:rFonts w:cs="Arial"/>
          <w:noProof/>
          <w:szCs w:val="20"/>
        </w:rPr>
      </w:pPr>
      <w:r w:rsidRPr="00C953E0">
        <w:rPr>
          <w:rFonts w:cs="Arial"/>
          <w:noProof/>
          <w:szCs w:val="20"/>
        </w:rPr>
        <w:t>Název, pod kterým se bude lokální soubor zobrazovat v seznamu vrstev.</w:t>
      </w:r>
    </w:p>
    <w:p w:rsidRPr="00C953E0" w:rsidR="000417D7" w:rsidP="000417D7" w:rsidRDefault="000417D7" w14:paraId="14E02466" w14:textId="77777777">
      <w:pPr>
        <w:pStyle w:val="Odstavecseseznamem"/>
        <w:numPr>
          <w:ilvl w:val="0"/>
          <w:numId w:val="143"/>
        </w:numPr>
        <w:suppressAutoHyphens/>
        <w:spacing w:before="80" w:after="80" w:line="252" w:lineRule="auto"/>
        <w:contextualSpacing/>
        <w:jc w:val="both"/>
        <w:rPr>
          <w:rFonts w:cs="Arial"/>
          <w:noProof/>
          <w:szCs w:val="20"/>
        </w:rPr>
      </w:pPr>
      <w:r w:rsidRPr="00C953E0">
        <w:rPr>
          <w:rFonts w:cs="Arial"/>
          <w:noProof/>
          <w:szCs w:val="20"/>
        </w:rPr>
        <w:t>Souřadnicový systém, lze zvolit výchozí hodnotu automatické detekce či jednu z následujících možností:</w:t>
      </w:r>
    </w:p>
    <w:p w:rsidRPr="00C953E0" w:rsidR="000417D7" w:rsidP="000417D7" w:rsidRDefault="000417D7" w14:paraId="75E1086F" w14:textId="77777777">
      <w:pPr>
        <w:pStyle w:val="Odstavecseseznamem"/>
        <w:numPr>
          <w:ilvl w:val="1"/>
          <w:numId w:val="144"/>
        </w:numPr>
        <w:suppressAutoHyphens/>
        <w:spacing w:before="80" w:line="252" w:lineRule="auto"/>
        <w:contextualSpacing/>
        <w:jc w:val="both"/>
        <w:rPr>
          <w:rFonts w:cs="Arial" w:eastAsiaTheme="minorHAnsi"/>
          <w:kern w:val="2"/>
          <w:sz w:val="22"/>
          <w14:ligatures w14:val="standardContextual"/>
        </w:rPr>
      </w:pPr>
      <w:r w:rsidRPr="00C953E0">
        <w:rPr>
          <w:rFonts w:cs="Arial"/>
          <w:szCs w:val="20"/>
        </w:rPr>
        <w:t xml:space="preserve">S-JTSK / </w:t>
      </w:r>
      <w:proofErr w:type="spellStart"/>
      <w:r w:rsidRPr="00C953E0">
        <w:rPr>
          <w:rFonts w:cs="Arial"/>
          <w:szCs w:val="20"/>
        </w:rPr>
        <w:t>Krovak</w:t>
      </w:r>
      <w:proofErr w:type="spellEnd"/>
      <w:r w:rsidRPr="00C953E0">
        <w:rPr>
          <w:rFonts w:cs="Arial"/>
          <w:szCs w:val="20"/>
        </w:rPr>
        <w:t xml:space="preserve"> East </w:t>
      </w:r>
      <w:proofErr w:type="spellStart"/>
      <w:r w:rsidRPr="00C953E0">
        <w:rPr>
          <w:rFonts w:cs="Arial"/>
          <w:szCs w:val="20"/>
        </w:rPr>
        <w:t>North</w:t>
      </w:r>
      <w:proofErr w:type="spellEnd"/>
    </w:p>
    <w:p w:rsidRPr="00C953E0" w:rsidR="000417D7" w:rsidP="000417D7" w:rsidRDefault="000417D7" w14:paraId="550D910B" w14:textId="77777777">
      <w:pPr>
        <w:pStyle w:val="Odstavecseseznamem"/>
        <w:numPr>
          <w:ilvl w:val="1"/>
          <w:numId w:val="144"/>
        </w:numPr>
        <w:suppressAutoHyphens/>
        <w:spacing w:before="80" w:line="252" w:lineRule="auto"/>
        <w:contextualSpacing/>
        <w:jc w:val="both"/>
        <w:rPr>
          <w:rFonts w:cs="Arial" w:eastAsiaTheme="minorHAnsi"/>
          <w:kern w:val="2"/>
          <w:sz w:val="22"/>
          <w14:ligatures w14:val="standardContextual"/>
        </w:rPr>
      </w:pPr>
      <w:r w:rsidRPr="00C953E0">
        <w:rPr>
          <w:rFonts w:cs="Arial"/>
          <w:szCs w:val="20"/>
        </w:rPr>
        <w:t xml:space="preserve">WGS 84 </w:t>
      </w:r>
      <w:proofErr w:type="spellStart"/>
      <w:r w:rsidRPr="00C953E0">
        <w:rPr>
          <w:rFonts w:cs="Arial"/>
          <w:szCs w:val="20"/>
        </w:rPr>
        <w:t>Geocentric</w:t>
      </w:r>
      <w:proofErr w:type="spellEnd"/>
    </w:p>
    <w:p w:rsidRPr="00C953E0" w:rsidR="000417D7" w:rsidP="000417D7" w:rsidRDefault="000417D7" w14:paraId="0482439E" w14:textId="77777777">
      <w:pPr>
        <w:pStyle w:val="Odstavecseseznamem"/>
        <w:numPr>
          <w:ilvl w:val="1"/>
          <w:numId w:val="144"/>
        </w:numPr>
        <w:suppressAutoHyphens/>
        <w:spacing w:before="80" w:line="252" w:lineRule="auto"/>
        <w:contextualSpacing/>
        <w:jc w:val="both"/>
        <w:rPr>
          <w:rFonts w:cs="Arial" w:eastAsiaTheme="minorHAnsi"/>
          <w:kern w:val="2"/>
          <w:sz w:val="22"/>
          <w14:ligatures w14:val="standardContextual"/>
        </w:rPr>
      </w:pPr>
      <w:r w:rsidRPr="00C953E0">
        <w:rPr>
          <w:rFonts w:cs="Arial"/>
          <w:szCs w:val="20"/>
        </w:rPr>
        <w:t xml:space="preserve">Web </w:t>
      </w:r>
      <w:proofErr w:type="spellStart"/>
      <w:r w:rsidRPr="00C953E0">
        <w:rPr>
          <w:rFonts w:cs="Arial"/>
          <w:szCs w:val="20"/>
        </w:rPr>
        <w:t>Mercator</w:t>
      </w:r>
      <w:proofErr w:type="spellEnd"/>
    </w:p>
    <w:p w:rsidRPr="00C953E0" w:rsidR="000417D7" w:rsidP="000417D7" w:rsidRDefault="000417D7" w14:paraId="1468B81A" w14:textId="77777777">
      <w:pPr>
        <w:pStyle w:val="Odstavecseseznamem"/>
        <w:numPr>
          <w:ilvl w:val="1"/>
          <w:numId w:val="144"/>
        </w:numPr>
        <w:suppressAutoHyphens/>
        <w:spacing w:before="80" w:line="252" w:lineRule="auto"/>
        <w:contextualSpacing/>
        <w:jc w:val="both"/>
        <w:rPr>
          <w:rFonts w:cs="Arial" w:eastAsiaTheme="minorHAnsi"/>
          <w:kern w:val="2"/>
          <w:sz w:val="22"/>
          <w14:ligatures w14:val="standardContextual"/>
        </w:rPr>
      </w:pPr>
      <w:r w:rsidRPr="00C953E0">
        <w:rPr>
          <w:rFonts w:cs="Arial"/>
          <w:szCs w:val="20"/>
        </w:rPr>
        <w:t>WGS_1984</w:t>
      </w:r>
    </w:p>
    <w:p w:rsidRPr="00C953E0" w:rsidR="000417D7" w:rsidP="000417D7" w:rsidRDefault="000417D7" w14:paraId="106B7DA9" w14:textId="77777777">
      <w:pPr>
        <w:pStyle w:val="Odstavecseseznamem"/>
        <w:numPr>
          <w:ilvl w:val="0"/>
          <w:numId w:val="145"/>
        </w:numPr>
        <w:suppressAutoHyphens/>
        <w:spacing w:before="80" w:line="252" w:lineRule="auto"/>
        <w:contextualSpacing/>
        <w:jc w:val="both"/>
        <w:rPr>
          <w:rFonts w:cs="Arial" w:eastAsiaTheme="minorHAnsi"/>
          <w:kern w:val="2"/>
          <w:sz w:val="22"/>
          <w14:ligatures w14:val="standardContextual"/>
        </w:rPr>
      </w:pPr>
      <w:r w:rsidRPr="00C953E0">
        <w:rPr>
          <w:rFonts w:cs="Arial"/>
          <w:szCs w:val="20"/>
        </w:rPr>
        <w:t>Po kliknutí na tlačítko Soubor s daty se zobrazí průzkumník s možností výběru požadovaného souboru pro připojení.</w:t>
      </w:r>
    </w:p>
    <w:p w:rsidR="000417D7" w:rsidP="000417D7" w:rsidRDefault="000417D7" w14:paraId="06C0896D" w14:textId="77777777">
      <w:pPr>
        <w:pStyle w:val="Odstavecseseznamem"/>
        <w:numPr>
          <w:ilvl w:val="0"/>
          <w:numId w:val="145"/>
        </w:numPr>
        <w:suppressAutoHyphens/>
        <w:spacing w:before="80" w:line="252" w:lineRule="auto"/>
        <w:contextualSpacing/>
        <w:jc w:val="both"/>
        <w:rPr>
          <w:rFonts w:cs="Arial"/>
          <w:szCs w:val="20"/>
        </w:rPr>
      </w:pPr>
      <w:r w:rsidRPr="00C953E0">
        <w:rPr>
          <w:rFonts w:cs="Arial"/>
          <w:szCs w:val="20"/>
        </w:rPr>
        <w:t>Tlačítko pro připojení souboru, po kliknutí na tlačítko se lokální soubor zobrazí ve stromu vrstev.</w:t>
      </w:r>
    </w:p>
    <w:p w:rsidRPr="00C953E0" w:rsidR="000417D7" w:rsidP="000417D7" w:rsidRDefault="000417D7" w14:paraId="2364C396" w14:textId="77777777">
      <w:pPr>
        <w:rPr>
          <w:rFonts w:eastAsia="Calibri" w:cs="Arial"/>
          <w:lang w:eastAsia="en-US"/>
        </w:rPr>
      </w:pPr>
      <w:r>
        <w:rPr>
          <w:rFonts w:cs="Arial"/>
        </w:rPr>
        <w:br w:type="page"/>
      </w:r>
    </w:p>
    <w:p w:rsidRPr="00934EAE" w:rsidR="000417D7" w:rsidP="000417D7" w:rsidRDefault="000417D7" w14:paraId="6BB012AD" w14:textId="77777777">
      <w:pPr>
        <w:jc w:val="both"/>
        <w:rPr>
          <w:noProof/>
        </w:rPr>
      </w:pPr>
    </w:p>
    <w:p w:rsidR="000417D7" w:rsidP="000417D7" w:rsidRDefault="000417D7" w14:paraId="5CC97819" w14:textId="77777777">
      <w:pPr>
        <w:pStyle w:val="Nadpis6"/>
        <w:jc w:val="both"/>
        <w:rPr>
          <w:noProof/>
        </w:rPr>
      </w:pPr>
      <w:r>
        <w:rPr>
          <w:noProof/>
        </w:rPr>
        <w:t>Legenda</w:t>
      </w:r>
    </w:p>
    <w:p w:rsidR="000417D7" w:rsidP="000417D7" w:rsidRDefault="000417D7" w14:paraId="38113DA9" w14:textId="77777777"/>
    <w:p w:rsidR="000417D7" w:rsidP="000417D7" w:rsidRDefault="000417D7" w14:paraId="0877496D" w14:textId="77777777">
      <w:pPr>
        <w:jc w:val="both"/>
      </w:pPr>
      <w:r>
        <w:t xml:space="preserve">Hlavní panel s legendami pro připojené DTM vrstvy. V tomto panelu se zobrazuje </w:t>
      </w:r>
      <w:proofErr w:type="spellStart"/>
      <w:r>
        <w:t>symbologie</w:t>
      </w:r>
      <w:proofErr w:type="spellEnd"/>
      <w:r>
        <w:t xml:space="preserve"> všech vrstev DTM.</w:t>
      </w:r>
    </w:p>
    <w:p w:rsidR="000417D7" w:rsidP="000417D7" w:rsidRDefault="000417D7" w14:paraId="63488395" w14:textId="77777777"/>
    <w:p w:rsidR="000417D7" w:rsidP="000417D7" w:rsidRDefault="000417D7" w14:paraId="6FECD2AD" w14:textId="77777777">
      <w:r>
        <w:rPr>
          <w:noProof/>
        </w:rPr>
        <w:drawing>
          <wp:inline distT="0" distB="0" distL="0" distR="0" wp14:anchorId="34BF468B" wp14:editId="29020CFA">
            <wp:extent cx="4245408" cy="6521762"/>
            <wp:effectExtent l="0" t="0" r="3175" b="0"/>
            <wp:docPr id="1011715715"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15715" name="Picture 3" descr="A screenshot of a computer&#10;&#10;AI-generated content may be incorrec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47589" cy="6525113"/>
                    </a:xfrm>
                    <a:prstGeom prst="rect">
                      <a:avLst/>
                    </a:prstGeom>
                    <a:noFill/>
                    <a:ln>
                      <a:noFill/>
                    </a:ln>
                  </pic:spPr>
                </pic:pic>
              </a:graphicData>
            </a:graphic>
          </wp:inline>
        </w:drawing>
      </w:r>
    </w:p>
    <w:p w:rsidR="000417D7" w:rsidP="000417D7" w:rsidRDefault="000417D7" w14:paraId="6B5B3819" w14:textId="77777777">
      <w:pPr>
        <w:pStyle w:val="Odstavecseseznamem"/>
        <w:numPr>
          <w:ilvl w:val="0"/>
          <w:numId w:val="146"/>
        </w:numPr>
        <w:spacing w:after="160" w:line="259" w:lineRule="auto"/>
        <w:contextualSpacing/>
        <w:jc w:val="both"/>
        <w:rPr>
          <w:rFonts w:cstheme="minorHAnsi"/>
          <w:szCs w:val="20"/>
        </w:rPr>
      </w:pPr>
      <w:r>
        <w:rPr>
          <w:rFonts w:cstheme="minorHAnsi"/>
          <w:szCs w:val="20"/>
        </w:rPr>
        <w:t>Zobrazení filtru vrstev DTM, kde lze filtrovat, které vrstvy se v legendě zobrazují. Je možné zaškrtnout následující možnosti:</w:t>
      </w:r>
    </w:p>
    <w:p w:rsidR="000417D7" w:rsidP="000417D7" w:rsidRDefault="000417D7" w14:paraId="2583FDA9" w14:textId="77777777">
      <w:pPr>
        <w:pStyle w:val="Odstavecseseznamem"/>
        <w:numPr>
          <w:ilvl w:val="1"/>
          <w:numId w:val="146"/>
        </w:numPr>
        <w:spacing w:after="160" w:line="259" w:lineRule="auto"/>
        <w:contextualSpacing/>
        <w:jc w:val="both"/>
        <w:rPr>
          <w:rFonts w:cstheme="minorHAnsi"/>
          <w:szCs w:val="20"/>
        </w:rPr>
      </w:pPr>
      <w:r>
        <w:rPr>
          <w:rFonts w:cstheme="minorHAnsi"/>
          <w:szCs w:val="20"/>
        </w:rPr>
        <w:t>Zobrazení vrstvy bez objektů – pokud je volba nezaškrtnuta, automaticky se skryjí legendy pro vrstvy, které neobsahují data.</w:t>
      </w:r>
    </w:p>
    <w:p w:rsidR="000417D7" w:rsidP="000417D7" w:rsidRDefault="000417D7" w14:paraId="53A7097F" w14:textId="77777777">
      <w:pPr>
        <w:pStyle w:val="Odstavecseseznamem"/>
        <w:numPr>
          <w:ilvl w:val="1"/>
          <w:numId w:val="146"/>
        </w:numPr>
        <w:spacing w:after="160" w:line="259" w:lineRule="auto"/>
        <w:contextualSpacing/>
        <w:jc w:val="both"/>
        <w:rPr>
          <w:rFonts w:cstheme="minorHAnsi"/>
          <w:szCs w:val="20"/>
        </w:rPr>
      </w:pPr>
      <w:r>
        <w:rPr>
          <w:rFonts w:cstheme="minorHAnsi"/>
          <w:szCs w:val="20"/>
        </w:rPr>
        <w:t>Zobrazení neaktivní vrstvy – pokud je volba nezaškrtnuta, zobrazují se v legendě pouze vrstvy, které jsou momentálně viditelné v mapovém okně.</w:t>
      </w:r>
    </w:p>
    <w:p w:rsidR="000417D7" w:rsidP="000417D7" w:rsidRDefault="000417D7" w14:paraId="4A242374" w14:textId="77777777">
      <w:pPr>
        <w:pStyle w:val="Odstavecseseznamem"/>
        <w:numPr>
          <w:ilvl w:val="0"/>
          <w:numId w:val="146"/>
        </w:numPr>
        <w:spacing w:after="160" w:line="259" w:lineRule="auto"/>
        <w:contextualSpacing/>
        <w:jc w:val="both"/>
        <w:rPr>
          <w:rFonts w:cstheme="minorHAnsi"/>
          <w:szCs w:val="20"/>
        </w:rPr>
      </w:pPr>
      <w:r>
        <w:rPr>
          <w:rFonts w:cstheme="minorHAnsi"/>
          <w:szCs w:val="20"/>
        </w:rPr>
        <w:t>Prostor pro zadání názvu hledané vrstvy.</w:t>
      </w:r>
    </w:p>
    <w:p w:rsidR="000417D7" w:rsidP="000417D7" w:rsidRDefault="000417D7" w14:paraId="6770FC92" w14:textId="77777777">
      <w:pPr>
        <w:pStyle w:val="Odstavecseseznamem"/>
        <w:numPr>
          <w:ilvl w:val="0"/>
          <w:numId w:val="146"/>
        </w:numPr>
        <w:spacing w:after="160" w:line="259" w:lineRule="auto"/>
        <w:contextualSpacing/>
        <w:jc w:val="both"/>
        <w:rPr>
          <w:rFonts w:cstheme="minorHAnsi"/>
          <w:szCs w:val="20"/>
        </w:rPr>
      </w:pPr>
      <w:r>
        <w:rPr>
          <w:rFonts w:cstheme="minorHAnsi"/>
          <w:szCs w:val="20"/>
        </w:rPr>
        <w:t>Tlačítko pro zobrazení předchozího výsledku vyhledávání.</w:t>
      </w:r>
    </w:p>
    <w:p w:rsidR="000417D7" w:rsidP="000417D7" w:rsidRDefault="000417D7" w14:paraId="7496484D" w14:textId="77777777">
      <w:pPr>
        <w:pStyle w:val="Odstavecseseznamem"/>
        <w:numPr>
          <w:ilvl w:val="0"/>
          <w:numId w:val="146"/>
        </w:numPr>
        <w:spacing w:after="160" w:line="259" w:lineRule="auto"/>
        <w:contextualSpacing/>
        <w:jc w:val="both"/>
        <w:rPr>
          <w:rFonts w:cstheme="minorHAnsi"/>
          <w:szCs w:val="20"/>
        </w:rPr>
      </w:pPr>
      <w:r>
        <w:rPr>
          <w:rFonts w:cstheme="minorHAnsi"/>
          <w:szCs w:val="20"/>
        </w:rPr>
        <w:t>Tlačítko pro zobrazení následujícího výsledku vyhledávání.</w:t>
      </w:r>
    </w:p>
    <w:p w:rsidRPr="00C953E0" w:rsidR="000417D7" w:rsidP="000417D7" w:rsidRDefault="000417D7" w14:paraId="446094F4" w14:textId="77777777">
      <w:pPr>
        <w:pStyle w:val="Odstavecseseznamem"/>
        <w:numPr>
          <w:ilvl w:val="0"/>
          <w:numId w:val="146"/>
        </w:numPr>
        <w:spacing w:after="160" w:line="259" w:lineRule="auto"/>
        <w:contextualSpacing/>
        <w:jc w:val="both"/>
        <w:rPr>
          <w:rFonts w:cstheme="minorHAnsi"/>
          <w:szCs w:val="20"/>
        </w:rPr>
      </w:pPr>
      <w:r>
        <w:rPr>
          <w:rFonts w:cstheme="minorHAnsi"/>
          <w:szCs w:val="20"/>
        </w:rPr>
        <w:t xml:space="preserve">Hlavní panel s legendami pro připojené DTM vrstvy. Zobrazuje se zde </w:t>
      </w:r>
      <w:proofErr w:type="spellStart"/>
      <w:r>
        <w:rPr>
          <w:rFonts w:cstheme="minorHAnsi"/>
          <w:szCs w:val="20"/>
        </w:rPr>
        <w:t>symbologie</w:t>
      </w:r>
      <w:proofErr w:type="spellEnd"/>
      <w:r>
        <w:rPr>
          <w:rFonts w:cstheme="minorHAnsi"/>
          <w:szCs w:val="20"/>
        </w:rPr>
        <w:t xml:space="preserve"> jednotlivých vrstev dle definovaných atributů.</w:t>
      </w:r>
    </w:p>
    <w:p w:rsidRPr="00C953E0" w:rsidR="000417D7" w:rsidP="000417D7" w:rsidRDefault="000417D7" w14:paraId="483F2C88" w14:textId="77777777"/>
    <w:p w:rsidR="000417D7" w:rsidP="000417D7" w:rsidRDefault="000417D7" w14:paraId="3A9C39B8" w14:textId="77777777">
      <w:pPr>
        <w:pStyle w:val="Nadpis6"/>
        <w:jc w:val="both"/>
        <w:rPr>
          <w:noProof/>
        </w:rPr>
      </w:pPr>
      <w:r w:rsidRPr="00974001">
        <w:rPr>
          <w:noProof/>
        </w:rPr>
        <w:t>Nástroje</w:t>
      </w:r>
      <w:r>
        <w:br/>
      </w:r>
    </w:p>
    <w:p w:rsidRPr="00EA1CED" w:rsidR="000417D7" w:rsidP="000417D7" w:rsidRDefault="000417D7" w14:paraId="165F194B" w14:textId="77777777">
      <w:pPr>
        <w:jc w:val="both"/>
      </w:pPr>
      <w:r>
        <w:rPr>
          <w:noProof/>
        </w:rPr>
        <w:drawing>
          <wp:inline distT="0" distB="0" distL="0" distR="0" wp14:anchorId="4EB89B6D" wp14:editId="7364F480">
            <wp:extent cx="3851112" cy="4077219"/>
            <wp:effectExtent l="0" t="0" r="0" b="0"/>
            <wp:docPr id="143719112" name="Obrázek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9112" name="Obrázek 1" descr="A screenshot of a computer&#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3851112" cy="4077219"/>
                    </a:xfrm>
                    <a:prstGeom prst="rect">
                      <a:avLst/>
                    </a:prstGeom>
                    <a:noFill/>
                    <a:ln>
                      <a:noFill/>
                    </a:ln>
                  </pic:spPr>
                </pic:pic>
              </a:graphicData>
            </a:graphic>
          </wp:inline>
        </w:drawing>
      </w:r>
    </w:p>
    <w:p w:rsidR="000417D7" w:rsidP="000417D7" w:rsidRDefault="000417D7" w14:paraId="595A16BB" w14:textId="77777777">
      <w:pPr>
        <w:jc w:val="both"/>
      </w:pPr>
    </w:p>
    <w:p w:rsidR="000417D7" w:rsidP="000417D7" w:rsidRDefault="000417D7" w14:paraId="7026DE85" w14:textId="77777777">
      <w:pPr>
        <w:jc w:val="both"/>
      </w:pPr>
      <w:r>
        <w:t>Hlavní panel s dostupnými nástroji je dále tematicky dělen do sekcí:</w:t>
      </w:r>
    </w:p>
    <w:p w:rsidR="000417D7" w:rsidP="000417D7" w:rsidRDefault="000417D7" w14:paraId="1E338550" w14:textId="77777777">
      <w:pPr>
        <w:jc w:val="both"/>
      </w:pPr>
    </w:p>
    <w:p w:rsidR="000417D7" w:rsidP="000417D7" w:rsidRDefault="000417D7" w14:paraId="398DFE3E" w14:textId="77777777">
      <w:pPr>
        <w:pStyle w:val="Odstavecseseznamem"/>
        <w:numPr>
          <w:ilvl w:val="0"/>
          <w:numId w:val="43"/>
        </w:numPr>
        <w:jc w:val="both"/>
      </w:pPr>
      <w:r>
        <w:t>Informace a výběr</w:t>
      </w:r>
    </w:p>
    <w:p w:rsidR="000417D7" w:rsidP="000417D7" w:rsidRDefault="000417D7" w14:paraId="175F627F" w14:textId="77777777">
      <w:pPr>
        <w:pStyle w:val="Odstavecseseznamem"/>
        <w:numPr>
          <w:ilvl w:val="0"/>
          <w:numId w:val="43"/>
        </w:numPr>
        <w:jc w:val="both"/>
      </w:pPr>
      <w:r>
        <w:t>Editace</w:t>
      </w:r>
    </w:p>
    <w:p w:rsidR="000417D7" w:rsidP="000417D7" w:rsidRDefault="000417D7" w14:paraId="41527109" w14:textId="77777777">
      <w:pPr>
        <w:pStyle w:val="Odstavecseseznamem"/>
        <w:numPr>
          <w:ilvl w:val="0"/>
          <w:numId w:val="43"/>
        </w:numPr>
        <w:jc w:val="both"/>
      </w:pPr>
      <w:r>
        <w:t>Manipulace</w:t>
      </w:r>
    </w:p>
    <w:p w:rsidR="000417D7" w:rsidP="000417D7" w:rsidRDefault="000417D7" w14:paraId="12C74A60" w14:textId="77777777">
      <w:pPr>
        <w:pStyle w:val="Odstavecseseznamem"/>
        <w:numPr>
          <w:ilvl w:val="0"/>
          <w:numId w:val="43"/>
        </w:numPr>
        <w:jc w:val="both"/>
      </w:pPr>
      <w:r>
        <w:t>Poznámky</w:t>
      </w:r>
    </w:p>
    <w:p w:rsidRPr="0041609C" w:rsidR="000417D7" w:rsidP="000417D7" w:rsidRDefault="000417D7" w14:paraId="027D1221" w14:textId="77777777">
      <w:pPr>
        <w:pStyle w:val="Odstavecseseznamem"/>
        <w:numPr>
          <w:ilvl w:val="0"/>
          <w:numId w:val="43"/>
        </w:numPr>
        <w:jc w:val="both"/>
        <w:rPr>
          <w:rFonts w:cs="Arial"/>
        </w:rPr>
      </w:pPr>
      <w:r>
        <w:t>Měření</w:t>
      </w:r>
    </w:p>
    <w:p w:rsidRPr="00755550" w:rsidR="000417D7" w:rsidP="000417D7" w:rsidRDefault="000417D7" w14:paraId="132D39E2" w14:textId="77777777">
      <w:pPr>
        <w:pStyle w:val="Odstavecseseznamem"/>
        <w:numPr>
          <w:ilvl w:val="0"/>
          <w:numId w:val="43"/>
        </w:numPr>
        <w:jc w:val="both"/>
        <w:rPr>
          <w:rFonts w:cs="Arial"/>
        </w:rPr>
      </w:pPr>
      <w:r w:rsidRPr="00755550">
        <w:rPr>
          <w:rStyle w:val="normaltextrun"/>
          <w:rFonts w:cs="Arial"/>
          <w:color w:val="000000"/>
          <w:szCs w:val="20"/>
          <w:shd w:val="clear" w:color="auto" w:fill="FFFFFF"/>
        </w:rPr>
        <w:t>Pracovní oblast</w:t>
      </w:r>
    </w:p>
    <w:p w:rsidR="000417D7" w:rsidP="000417D7" w:rsidRDefault="000417D7" w14:paraId="491247EE" w14:textId="77777777">
      <w:pPr>
        <w:jc w:val="both"/>
        <w:rPr>
          <w:noProof/>
        </w:rPr>
      </w:pPr>
    </w:p>
    <w:p w:rsidR="000417D7" w:rsidP="000417D7" w:rsidRDefault="000417D7" w14:paraId="5D5E421C" w14:textId="77777777">
      <w:pPr>
        <w:pStyle w:val="Nadpis6"/>
        <w:jc w:val="both"/>
        <w:rPr>
          <w:noProof/>
        </w:rPr>
      </w:pPr>
      <w:r w:rsidRPr="105F4FE0">
        <w:rPr>
          <w:noProof/>
        </w:rPr>
        <w:t>Kontroly</w:t>
      </w:r>
      <w:r>
        <w:br/>
      </w:r>
    </w:p>
    <w:p w:rsidR="000417D7" w:rsidP="000417D7" w:rsidRDefault="000417D7" w14:paraId="041B2569" w14:textId="77777777">
      <w:pPr>
        <w:jc w:val="both"/>
      </w:pPr>
      <w:r>
        <w:rPr>
          <w:rStyle w:val="wacimagecontainer"/>
          <w:rFonts w:ascii="Segoe UI" w:hAnsi="Segoe UI" w:cs="Segoe UI"/>
          <w:noProof/>
          <w:color w:val="000000"/>
          <w:sz w:val="18"/>
          <w:szCs w:val="18"/>
          <w:shd w:val="clear" w:color="auto" w:fill="FFFFFF"/>
        </w:rPr>
        <w:drawing>
          <wp:inline distT="0" distB="0" distL="0" distR="0" wp14:anchorId="0820BFB7" wp14:editId="0304C405">
            <wp:extent cx="5355336" cy="7042845"/>
            <wp:effectExtent l="0" t="0" r="0" b="0"/>
            <wp:docPr id="650765807" name="Obrázek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65807" name="Obrázek 12" descr="A screenshot of a computer&#10;&#10;AI-generated content may be incorrect."/>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5355336" cy="7042845"/>
                    </a:xfrm>
                    <a:prstGeom prst="rect">
                      <a:avLst/>
                    </a:prstGeom>
                    <a:noFill/>
                    <a:ln>
                      <a:noFill/>
                    </a:ln>
                  </pic:spPr>
                </pic:pic>
              </a:graphicData>
            </a:graphic>
          </wp:inline>
        </w:drawing>
      </w:r>
      <w:r>
        <w:rPr>
          <w:rFonts w:ascii="Calibri" w:hAnsi="Calibri" w:cs="Calibri"/>
          <w:color w:val="000000"/>
          <w:shd w:val="clear" w:color="auto" w:fill="FFFFFF"/>
        </w:rPr>
        <w:br/>
      </w:r>
    </w:p>
    <w:p w:rsidR="000417D7" w:rsidP="000417D7" w:rsidRDefault="000417D7" w14:paraId="2076DC94" w14:textId="77777777">
      <w:pPr>
        <w:jc w:val="both"/>
      </w:pPr>
      <w:r w:rsidRPr="00CC15B9">
        <w:t>Panel sloužící k</w:t>
      </w:r>
      <w:r>
        <w:t> provedení</w:t>
      </w:r>
      <w:r w:rsidRPr="00CC15B9">
        <w:t xml:space="preserve"> topologický</w:t>
      </w:r>
      <w:r>
        <w:t>ch</w:t>
      </w:r>
      <w:r w:rsidRPr="00CC15B9">
        <w:t xml:space="preserve"> kontrol</w:t>
      </w:r>
      <w:r>
        <w:t xml:space="preserve"> a výkonných pravidel.</w:t>
      </w:r>
    </w:p>
    <w:p w:rsidR="000417D7" w:rsidP="000417D7" w:rsidRDefault="000417D7" w14:paraId="0AF8CC6C" w14:textId="77777777">
      <w:pPr>
        <w:jc w:val="both"/>
      </w:pPr>
    </w:p>
    <w:p w:rsidRPr="00650042" w:rsidR="000417D7" w:rsidP="000417D7" w:rsidRDefault="000417D7" w14:paraId="05C6F69F" w14:textId="77777777">
      <w:pPr>
        <w:jc w:val="both"/>
        <w:rPr>
          <w:b/>
          <w:bCs/>
        </w:rPr>
      </w:pPr>
      <w:r w:rsidRPr="00650042">
        <w:rPr>
          <w:b/>
          <w:bCs/>
        </w:rPr>
        <w:t>Postup práce s nástrojem</w:t>
      </w:r>
    </w:p>
    <w:p w:rsidR="000417D7" w:rsidP="000417D7" w:rsidRDefault="000417D7" w14:paraId="3CEFEBC2" w14:textId="77777777">
      <w:pPr>
        <w:jc w:val="both"/>
      </w:pPr>
    </w:p>
    <w:p w:rsidR="000417D7" w:rsidP="000417D7" w:rsidRDefault="000417D7" w14:paraId="5B343B94" w14:textId="77777777">
      <w:pPr>
        <w:pStyle w:val="Odstavecseseznamem"/>
        <w:numPr>
          <w:ilvl w:val="0"/>
          <w:numId w:val="44"/>
        </w:numPr>
        <w:jc w:val="both"/>
      </w:pPr>
      <w:r>
        <w:t>Zde je nutné zvolit kontrolní scénář.</w:t>
      </w:r>
    </w:p>
    <w:p w:rsidR="000417D7" w:rsidP="000417D7" w:rsidRDefault="000417D7" w14:paraId="7DDE8F41" w14:textId="77777777">
      <w:pPr>
        <w:pStyle w:val="Odstavecseseznamem"/>
        <w:numPr>
          <w:ilvl w:val="0"/>
          <w:numId w:val="44"/>
        </w:numPr>
        <w:jc w:val="both"/>
      </w:pPr>
      <w:r>
        <w:t>Tlačítko pro</w:t>
      </w:r>
      <w:r w:rsidRPr="00A84793">
        <w:t xml:space="preserve"> </w:t>
      </w:r>
      <w:r>
        <w:t>zobrazení</w:t>
      </w:r>
      <w:r w:rsidRPr="00A84793">
        <w:t xml:space="preserve"> Manažer</w:t>
      </w:r>
      <w:r>
        <w:t>a</w:t>
      </w:r>
      <w:r w:rsidRPr="00A84793">
        <w:t xml:space="preserve"> chyb.</w:t>
      </w:r>
    </w:p>
    <w:p w:rsidR="000417D7" w:rsidP="000417D7" w:rsidRDefault="000417D7" w14:paraId="5E2A9F6E" w14:textId="77777777">
      <w:pPr>
        <w:pStyle w:val="Odstavecseseznamem"/>
        <w:numPr>
          <w:ilvl w:val="0"/>
          <w:numId w:val="44"/>
        </w:numPr>
        <w:jc w:val="both"/>
      </w:pPr>
      <w:r w:rsidRPr="004A73CE">
        <w:t xml:space="preserve">V panelu </w:t>
      </w:r>
      <w:r>
        <w:t xml:space="preserve">se zobrazuje </w:t>
      </w:r>
      <w:r w:rsidRPr="004A73CE">
        <w:t>statistika kontroly s typy nalezených chyb a počty těchto chyb.</w:t>
      </w:r>
    </w:p>
    <w:p w:rsidRPr="001B0B4E" w:rsidR="000417D7" w:rsidP="26727C57" w:rsidRDefault="570765BC" w14:paraId="799F2AA2" w14:textId="0FE4DAF3">
      <w:pPr>
        <w:pStyle w:val="Odstavecseseznamem"/>
        <w:ind w:left="1069"/>
        <w:jc w:val="both"/>
      </w:pPr>
      <w:r>
        <w:rPr>
          <w:noProof/>
        </w:rPr>
        <w:drawing>
          <wp:inline distT="0" distB="0" distL="0" distR="0" wp14:anchorId="7FAFC4CC" wp14:editId="38831C45">
            <wp:extent cx="4143375" cy="2409825"/>
            <wp:effectExtent l="0" t="0" r="9525" b="0"/>
            <wp:docPr id="99265471"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04">
                      <a:extLst>
                        <a:ext uri="{28A0092B-C50C-407E-A947-70E740481C1C}">
                          <a14:useLocalDpi xmlns:a14="http://schemas.microsoft.com/office/drawing/2010/main" val="0"/>
                        </a:ext>
                      </a:extLst>
                    </a:blip>
                    <a:stretch>
                      <a:fillRect/>
                    </a:stretch>
                  </pic:blipFill>
                  <pic:spPr>
                    <a:xfrm>
                      <a:off x="0" y="0"/>
                      <a:ext cx="4143375" cy="2409825"/>
                    </a:xfrm>
                    <a:prstGeom prst="rect">
                      <a:avLst/>
                    </a:prstGeom>
                  </pic:spPr>
                </pic:pic>
              </a:graphicData>
            </a:graphic>
          </wp:inline>
        </w:drawing>
      </w:r>
    </w:p>
    <w:p w:rsidRPr="001B0B4E" w:rsidR="000417D7" w:rsidP="000417D7" w:rsidRDefault="478CD876" w14:paraId="243331AE" w14:textId="0F2A0956">
      <w:pPr>
        <w:pStyle w:val="Odstavecseseznamem"/>
        <w:numPr>
          <w:ilvl w:val="0"/>
          <w:numId w:val="36"/>
        </w:numPr>
        <w:jc w:val="both"/>
      </w:pPr>
      <w:r w:rsidRPr="001B0B4E">
        <w:t xml:space="preserve">Statistika kontroly </w:t>
      </w:r>
      <w:r>
        <w:t>prezentuje</w:t>
      </w:r>
      <w:r w:rsidRPr="001B0B4E">
        <w:t xml:space="preserve"> nalezené chyby podle kódu, názvu kontroly a celkového počtu chyb. Výpis chyb je možné </w:t>
      </w:r>
      <w:r>
        <w:t>řádit</w:t>
      </w:r>
      <w:r w:rsidRPr="001B0B4E">
        <w:t xml:space="preserve"> pomocí jednotlivých vlastností (Kód, Název kontroly, </w:t>
      </w:r>
      <w:proofErr w:type="spellStart"/>
      <w:r w:rsidRPr="001B0B4E">
        <w:t>Opr</w:t>
      </w:r>
      <w:proofErr w:type="spellEnd"/>
      <w:r w:rsidRPr="001B0B4E">
        <w:t>./</w:t>
      </w:r>
      <w:proofErr w:type="spellStart"/>
      <w:r w:rsidRPr="001B0B4E">
        <w:t>Celk</w:t>
      </w:r>
      <w:proofErr w:type="spellEnd"/>
      <w:r w:rsidRPr="001B0B4E">
        <w:t>.).</w:t>
      </w:r>
    </w:p>
    <w:p w:rsidR="000417D7" w:rsidP="000417D7" w:rsidRDefault="000417D7" w14:paraId="5B059735" w14:textId="77777777">
      <w:pPr>
        <w:pStyle w:val="Odstavecseseznamem"/>
        <w:numPr>
          <w:ilvl w:val="0"/>
          <w:numId w:val="71"/>
        </w:numPr>
        <w:jc w:val="both"/>
      </w:pPr>
      <w:r>
        <w:t>Kód dané kontroly – nalezené záznamy chyb lze podle kódu seřadit kliknutím levého tlačítka myši na symbol šipky následujícím způsobem: vzestupně, sestupně a dle výchozího stavu.</w:t>
      </w:r>
    </w:p>
    <w:p w:rsidR="000417D7" w:rsidP="000417D7" w:rsidRDefault="000417D7" w14:paraId="0086B289" w14:textId="77777777">
      <w:pPr>
        <w:pStyle w:val="Odstavecseseznamem"/>
        <w:numPr>
          <w:ilvl w:val="0"/>
          <w:numId w:val="71"/>
        </w:numPr>
        <w:jc w:val="both"/>
      </w:pPr>
      <w:r>
        <w:t>Název dané kontroly – záznamy nalezených chyb je také možné řadit podle názvu kontroly (abecedně).</w:t>
      </w:r>
    </w:p>
    <w:p w:rsidR="000417D7" w:rsidP="000417D7" w:rsidRDefault="000417D7" w14:paraId="4A7BE2EC" w14:textId="77777777">
      <w:pPr>
        <w:pStyle w:val="Odstavecseseznamem"/>
        <w:numPr>
          <w:ilvl w:val="0"/>
          <w:numId w:val="71"/>
        </w:numPr>
        <w:jc w:val="both"/>
      </w:pPr>
      <w:r>
        <w:t>Počet opravených chyb a celkový počet nalezených chyb – seřazení je možné aplikovat i na tuto kategorii.</w:t>
      </w:r>
    </w:p>
    <w:p w:rsidR="000417D7" w:rsidP="000417D7" w:rsidRDefault="000417D7" w14:paraId="0DBD5792" w14:textId="77777777">
      <w:pPr>
        <w:pStyle w:val="Odstavecseseznamem"/>
        <w:numPr>
          <w:ilvl w:val="0"/>
          <w:numId w:val="44"/>
        </w:numPr>
        <w:jc w:val="both"/>
      </w:pPr>
      <w:r>
        <w:t>Počet celkově nalezených chyb.</w:t>
      </w:r>
    </w:p>
    <w:p w:rsidR="000417D7" w:rsidP="000417D7" w:rsidRDefault="000417D7" w14:paraId="33D54731" w14:textId="77777777">
      <w:pPr>
        <w:pStyle w:val="Odstavecseseznamem"/>
        <w:numPr>
          <w:ilvl w:val="0"/>
          <w:numId w:val="44"/>
        </w:numPr>
        <w:jc w:val="both"/>
      </w:pPr>
      <w:r>
        <w:t>Status kontroly. Udává, v jakém stavu doběhl kontrolní scénář. Existují následující varianty pro status:</w:t>
      </w:r>
    </w:p>
    <w:p w:rsidRPr="00C953E0" w:rsidR="000417D7" w:rsidP="000417D7" w:rsidRDefault="000417D7" w14:paraId="181903C3" w14:textId="77777777">
      <w:pPr>
        <w:pStyle w:val="Odstavecseseznamem"/>
        <w:numPr>
          <w:ilvl w:val="1"/>
          <w:numId w:val="44"/>
        </w:numPr>
        <w:jc w:val="both"/>
        <w:rPr>
          <w:color w:val="FFC000"/>
        </w:rPr>
      </w:pPr>
      <w:r w:rsidRPr="00C953E0">
        <w:rPr>
          <w:color w:val="FFC000"/>
        </w:rPr>
        <w:t>Kontroly proběhly s varováními</w:t>
      </w:r>
    </w:p>
    <w:p w:rsidRPr="00C953E0" w:rsidR="000417D7" w:rsidP="000417D7" w:rsidRDefault="000417D7" w14:paraId="12B204F8" w14:textId="77777777">
      <w:pPr>
        <w:pStyle w:val="Odstavecseseznamem"/>
        <w:numPr>
          <w:ilvl w:val="1"/>
          <w:numId w:val="44"/>
        </w:numPr>
        <w:jc w:val="both"/>
        <w:rPr>
          <w:color w:val="C00000"/>
        </w:rPr>
      </w:pPr>
      <w:r w:rsidRPr="00C953E0">
        <w:rPr>
          <w:color w:val="C00000"/>
        </w:rPr>
        <w:t>Kontroly byly přerušeny</w:t>
      </w:r>
    </w:p>
    <w:p w:rsidRPr="00C953E0" w:rsidR="000417D7" w:rsidP="000417D7" w:rsidRDefault="000417D7" w14:paraId="52754940" w14:textId="77777777">
      <w:pPr>
        <w:pStyle w:val="Odstavecseseznamem"/>
        <w:numPr>
          <w:ilvl w:val="1"/>
          <w:numId w:val="44"/>
        </w:numPr>
        <w:jc w:val="both"/>
        <w:rPr>
          <w:color w:val="C00000"/>
        </w:rPr>
      </w:pPr>
      <w:r w:rsidRPr="00C953E0">
        <w:rPr>
          <w:color w:val="C00000"/>
        </w:rPr>
        <w:t>Běh kontrol skončil interní chybou (kontaktujte správce)</w:t>
      </w:r>
    </w:p>
    <w:p w:rsidRPr="00C953E0" w:rsidR="000417D7" w:rsidP="000417D7" w:rsidRDefault="000417D7" w14:paraId="78880E10" w14:textId="77777777">
      <w:pPr>
        <w:pStyle w:val="Odstavecseseznamem"/>
        <w:numPr>
          <w:ilvl w:val="1"/>
          <w:numId w:val="44"/>
        </w:numPr>
        <w:jc w:val="both"/>
        <w:rPr>
          <w:color w:val="008000"/>
        </w:rPr>
      </w:pPr>
      <w:r w:rsidRPr="00C953E0">
        <w:rPr>
          <w:color w:val="008000"/>
        </w:rPr>
        <w:t>Kontroly skončily s chybami</w:t>
      </w:r>
    </w:p>
    <w:p w:rsidR="000417D7" w:rsidP="000417D7" w:rsidRDefault="000417D7" w14:paraId="169078A5" w14:textId="77777777">
      <w:pPr>
        <w:pStyle w:val="Odstavecseseznamem"/>
        <w:numPr>
          <w:ilvl w:val="0"/>
          <w:numId w:val="44"/>
        </w:numPr>
        <w:jc w:val="both"/>
      </w:pPr>
      <w:r>
        <w:t>Tlačítko pro spuštění topologických kontrol a výkonných pravidel.</w:t>
      </w:r>
    </w:p>
    <w:p w:rsidR="000417D7" w:rsidP="000417D7" w:rsidRDefault="000417D7" w14:paraId="3F711D18" w14:textId="77777777">
      <w:pPr>
        <w:pStyle w:val="Odstavecseseznamem"/>
        <w:numPr>
          <w:ilvl w:val="0"/>
          <w:numId w:val="44"/>
        </w:numPr>
        <w:jc w:val="both"/>
      </w:pPr>
      <w:r>
        <w:t>Zobrazení/skrytí všech nalezených chyb.</w:t>
      </w:r>
    </w:p>
    <w:p w:rsidR="000417D7" w:rsidP="000417D7" w:rsidRDefault="000417D7" w14:paraId="717602AC" w14:textId="77777777">
      <w:pPr>
        <w:pStyle w:val="Odstavecseseznamem"/>
        <w:numPr>
          <w:ilvl w:val="0"/>
          <w:numId w:val="44"/>
        </w:numPr>
        <w:jc w:val="both"/>
      </w:pPr>
      <w:r>
        <w:t>Zapnutí/vypnutí zvýraznění dotčených prvků.</w:t>
      </w:r>
    </w:p>
    <w:p w:rsidR="000417D7" w:rsidP="000417D7" w:rsidRDefault="000417D7" w14:paraId="57518256" w14:textId="77777777">
      <w:pPr>
        <w:pStyle w:val="Odstavecseseznamem"/>
        <w:numPr>
          <w:ilvl w:val="0"/>
          <w:numId w:val="44"/>
        </w:numPr>
        <w:jc w:val="both"/>
      </w:pPr>
      <w:r>
        <w:t>Skrytí/zobrazení vypořádaných chyb.</w:t>
      </w:r>
    </w:p>
    <w:p w:rsidR="000417D7" w:rsidP="000417D7" w:rsidRDefault="000417D7" w14:paraId="6D01EED6" w14:textId="77777777">
      <w:pPr>
        <w:pStyle w:val="Odstavecseseznamem"/>
        <w:numPr>
          <w:ilvl w:val="0"/>
          <w:numId w:val="44"/>
        </w:numPr>
        <w:jc w:val="both"/>
      </w:pPr>
      <w:r>
        <w:t>Skrytí/zobrazení chyb, které se vyskytují mimo aktivní pracovní oblast.</w:t>
      </w:r>
    </w:p>
    <w:p w:rsidR="000417D7" w:rsidP="000417D7" w:rsidRDefault="000417D7" w14:paraId="7E348086" w14:textId="77777777">
      <w:pPr>
        <w:jc w:val="both"/>
      </w:pPr>
    </w:p>
    <w:p w:rsidR="000417D7" w:rsidP="000417D7" w:rsidRDefault="000417D7" w14:paraId="3F338D64" w14:textId="77777777">
      <w:pPr>
        <w:jc w:val="both"/>
      </w:pPr>
    </w:p>
    <w:p w:rsidR="000417D7" w:rsidP="000417D7" w:rsidRDefault="000417D7" w14:paraId="37C400C8" w14:textId="77777777">
      <w:pPr>
        <w:pStyle w:val="Nadpis7"/>
      </w:pPr>
      <w:r>
        <w:t>Manažer chyb</w:t>
      </w:r>
    </w:p>
    <w:p w:rsidRPr="00EA1CED" w:rsidR="000417D7" w:rsidP="000417D7" w:rsidRDefault="000417D7" w14:paraId="755ECF1F" w14:textId="77777777">
      <w:pPr>
        <w:jc w:val="both"/>
      </w:pPr>
      <w:r w:rsidRPr="00EA1CED">
        <w:t xml:space="preserve">Manažer chyb je ve své plné verzi dokován ke spodní straně mapového okna. S jeho otevřením se také v mapovém okně zvýrazní všechny chyby. V manažeru odpovídá každý záznam jedné konkrétní chybě, po </w:t>
      </w:r>
      <w:r>
        <w:t xml:space="preserve">dvojím </w:t>
      </w:r>
      <w:r w:rsidRPr="00EA1CED">
        <w:t xml:space="preserve">kliknutí na řádek je chyba lokalizována </w:t>
      </w:r>
      <w:r>
        <w:t>a</w:t>
      </w:r>
      <w:r w:rsidRPr="00EA1CED">
        <w:t xml:space="preserve"> map</w:t>
      </w:r>
      <w:r>
        <w:t>a</w:t>
      </w:r>
      <w:r w:rsidRPr="00EA1CED">
        <w:t xml:space="preserve"> se na ni </w:t>
      </w:r>
      <w:r w:rsidRPr="00102B39">
        <w:t>automaticky</w:t>
      </w:r>
      <w:r>
        <w:t xml:space="preserve"> </w:t>
      </w:r>
      <w:r w:rsidRPr="00EA1CED">
        <w:t>přiblíží</w:t>
      </w:r>
      <w:r>
        <w:t>.</w:t>
      </w:r>
    </w:p>
    <w:p w:rsidRPr="00650042" w:rsidR="000417D7" w:rsidP="000417D7" w:rsidRDefault="000417D7" w14:paraId="513CC9A1" w14:textId="77777777">
      <w:pPr>
        <w:jc w:val="both"/>
      </w:pPr>
    </w:p>
    <w:p w:rsidR="000417D7" w:rsidP="000417D7" w:rsidRDefault="000417D7" w14:paraId="240FF896" w14:textId="77777777">
      <w:pPr>
        <w:jc w:val="both"/>
      </w:pPr>
      <w:r>
        <w:rPr>
          <w:noProof/>
        </w:rPr>
        <w:drawing>
          <wp:inline distT="0" distB="0" distL="0" distR="0" wp14:anchorId="3350712C" wp14:editId="30126BB8">
            <wp:extent cx="6281546" cy="2070100"/>
            <wp:effectExtent l="0" t="0" r="5080" b="6350"/>
            <wp:docPr id="1633854441" name="Picture 163385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6281546" cy="2070100"/>
                    </a:xfrm>
                    <a:prstGeom prst="rect">
                      <a:avLst/>
                    </a:prstGeom>
                    <a:noFill/>
                    <a:ln>
                      <a:noFill/>
                    </a:ln>
                  </pic:spPr>
                </pic:pic>
              </a:graphicData>
            </a:graphic>
          </wp:inline>
        </w:drawing>
      </w:r>
    </w:p>
    <w:p w:rsidR="000417D7" w:rsidP="000417D7" w:rsidRDefault="000417D7" w14:paraId="13C056D4" w14:textId="77777777">
      <w:pPr>
        <w:pStyle w:val="Odstavecseseznamem"/>
        <w:numPr>
          <w:ilvl w:val="0"/>
          <w:numId w:val="72"/>
        </w:numPr>
        <w:jc w:val="both"/>
      </w:pPr>
      <w:r>
        <w:t xml:space="preserve">Opakování poslední kontroly. Po kliknutí na ikonu </w:t>
      </w:r>
      <w:r>
        <w:rPr>
          <w:rFonts w:ascii="Calibri" w:hAnsi="Calibri" w:cs="Arial"/>
          <w:noProof/>
          <w:szCs w:val="20"/>
        </w:rPr>
        <w:drawing>
          <wp:inline distT="0" distB="0" distL="0" distR="0" wp14:anchorId="4DBB374D" wp14:editId="22456D6D">
            <wp:extent cx="228600" cy="228600"/>
            <wp:effectExtent l="0" t="0" r="0" b="0"/>
            <wp:docPr id="15695667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je možné spustit poslední kontrolní scénář a všechny stávající chyby budou přepsány.</w:t>
      </w:r>
    </w:p>
    <w:p w:rsidR="000417D7" w:rsidP="000417D7" w:rsidRDefault="000417D7" w14:paraId="54CFCFAB" w14:textId="77777777">
      <w:pPr>
        <w:pStyle w:val="Odstavecseseznamem"/>
        <w:numPr>
          <w:ilvl w:val="0"/>
          <w:numId w:val="72"/>
        </w:numPr>
        <w:jc w:val="both"/>
      </w:pPr>
      <w:r>
        <w:t xml:space="preserve">Zobrazení vybraných záznamů. V manažeru chyb je pomocí ikony </w:t>
      </w:r>
      <w:r>
        <w:rPr>
          <w:rFonts w:ascii="Calibri" w:hAnsi="Calibri" w:cs="Arial"/>
          <w:noProof/>
          <w:szCs w:val="20"/>
        </w:rPr>
        <w:drawing>
          <wp:inline distT="0" distB="0" distL="0" distR="0" wp14:anchorId="5C83AA04" wp14:editId="421E36DE">
            <wp:extent cx="228600" cy="228600"/>
            <wp:effectExtent l="0" t="0" r="0" b="0"/>
            <wp:docPr id="10061143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možné vybrat záznamy, které budou po kliknutí na tuto ikonu zobrazeny samostatně.</w:t>
      </w:r>
    </w:p>
    <w:p w:rsidR="000417D7" w:rsidP="000417D7" w:rsidRDefault="000417D7" w14:paraId="435EA5FE" w14:textId="77777777">
      <w:pPr>
        <w:pStyle w:val="Odstavecseseznamem"/>
        <w:numPr>
          <w:ilvl w:val="0"/>
          <w:numId w:val="72"/>
        </w:numPr>
        <w:jc w:val="both"/>
      </w:pPr>
      <w:r>
        <w:t xml:space="preserve">Ikona </w:t>
      </w:r>
      <w:r>
        <w:rPr>
          <w:rFonts w:ascii="Calibri" w:hAnsi="Calibri" w:cs="Arial"/>
          <w:noProof/>
          <w:szCs w:val="20"/>
        </w:rPr>
        <w:drawing>
          <wp:inline distT="0" distB="0" distL="0" distR="0" wp14:anchorId="1C2BAD34" wp14:editId="52A07377">
            <wp:extent cx="228600" cy="228600"/>
            <wp:effectExtent l="0" t="0" r="0" b="0"/>
            <wp:docPr id="89312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představuje zobrazení všech záznamů. Ruší zobrazení vybraných záznamů v manažeru chyb, po kliknutí na ikonu budou zobrazeny všechny záznamy, ale vybrané záznamy stále zůstanou ve výběrové množině.</w:t>
      </w:r>
    </w:p>
    <w:p w:rsidR="000417D7" w:rsidP="000417D7" w:rsidRDefault="000417D7" w14:paraId="2112D712" w14:textId="77777777">
      <w:pPr>
        <w:pStyle w:val="Odstavecseseznamem"/>
        <w:numPr>
          <w:ilvl w:val="0"/>
          <w:numId w:val="72"/>
        </w:numPr>
        <w:jc w:val="both"/>
      </w:pPr>
      <w:r>
        <w:t xml:space="preserve">Nastavení filtru záznamů, po kliknutí na ikonu </w:t>
      </w:r>
      <w:r>
        <w:rPr>
          <w:rFonts w:ascii="Calibri" w:hAnsi="Calibri" w:cs="Arial"/>
          <w:noProof/>
          <w:szCs w:val="20"/>
        </w:rPr>
        <w:drawing>
          <wp:inline distT="0" distB="0" distL="0" distR="0" wp14:anchorId="707A7252" wp14:editId="2480A8AE">
            <wp:extent cx="228600" cy="228600"/>
            <wp:effectExtent l="0" t="0" r="0" b="0"/>
            <wp:docPr id="7841031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je možné filtrovat záznamy podle požadovaných atributů.</w:t>
      </w:r>
    </w:p>
    <w:p w:rsidR="000417D7" w:rsidP="000417D7" w:rsidRDefault="000417D7" w14:paraId="6AD18030" w14:textId="77777777">
      <w:pPr>
        <w:pStyle w:val="Odstavecseseznamem"/>
        <w:numPr>
          <w:ilvl w:val="0"/>
          <w:numId w:val="72"/>
        </w:numPr>
        <w:jc w:val="both"/>
      </w:pPr>
      <w:r>
        <w:t xml:space="preserve">Ikona </w:t>
      </w:r>
      <w:r>
        <w:rPr>
          <w:rFonts w:ascii="Calibri" w:hAnsi="Calibri" w:cs="Arial"/>
          <w:noProof/>
          <w:szCs w:val="20"/>
        </w:rPr>
        <w:drawing>
          <wp:inline distT="0" distB="0" distL="0" distR="0" wp14:anchorId="76D3DC78" wp14:editId="38BDEFD0">
            <wp:extent cx="228600" cy="228600"/>
            <wp:effectExtent l="0" t="0" r="0" b="0"/>
            <wp:docPr id="9913425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ruší předchozí filtr záznamů, po kliknutí na tuto ikonu jsou v manažeru chyb zobrazeny všechny záznamy bez aplikovaných filtrů.</w:t>
      </w:r>
    </w:p>
    <w:p w:rsidR="000417D7" w:rsidP="000417D7" w:rsidRDefault="000417D7" w14:paraId="022FA98D" w14:textId="77777777">
      <w:pPr>
        <w:pStyle w:val="Odstavecseseznamem"/>
        <w:numPr>
          <w:ilvl w:val="0"/>
          <w:numId w:val="72"/>
        </w:numPr>
        <w:jc w:val="both"/>
      </w:pPr>
      <w:r>
        <w:t xml:space="preserve"> Ikona  </w:t>
      </w:r>
      <w:r>
        <w:rPr>
          <w:rFonts w:ascii="Calibri" w:hAnsi="Calibri" w:cs="Arial"/>
          <w:noProof/>
          <w:szCs w:val="20"/>
        </w:rPr>
        <w:drawing>
          <wp:inline distT="0" distB="0" distL="0" distR="0" wp14:anchorId="69A5E117" wp14:editId="1BB92A17">
            <wp:extent cx="228600" cy="228600"/>
            <wp:effectExtent l="0" t="0" r="0" b="0"/>
            <wp:docPr id="3504584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skrývá všechny chyby, které se zobrazují v mapovém okně. Po kliknutí se ikona změní na ikonu</w:t>
      </w:r>
    </w:p>
    <w:p w:rsidR="000417D7" w:rsidP="000417D7" w:rsidRDefault="000417D7" w14:paraId="7988404A" w14:textId="77777777">
      <w:pPr>
        <w:ind w:left="709"/>
        <w:jc w:val="both"/>
      </w:pPr>
      <w:r>
        <w:rPr>
          <w:rFonts w:ascii="Calibri" w:hAnsi="Calibri" w:eastAsia="Calibri" w:cs="Arial"/>
          <w:noProof/>
        </w:rPr>
        <w:drawing>
          <wp:inline distT="0" distB="0" distL="0" distR="0" wp14:anchorId="29907C10" wp14:editId="26F44522">
            <wp:extent cx="228600" cy="228600"/>
            <wp:effectExtent l="0" t="0" r="0" b="0"/>
            <wp:docPr id="19689391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díky které je možné skryté chyby znovu zobrazit. Chyby jsou v mapovém okně zobrazeny růžovými body.</w:t>
      </w:r>
    </w:p>
    <w:p w:rsidR="000417D7" w:rsidP="000417D7" w:rsidRDefault="000417D7" w14:paraId="7B174E51" w14:textId="77777777">
      <w:pPr>
        <w:pStyle w:val="Odstavecseseznamem"/>
        <w:numPr>
          <w:ilvl w:val="0"/>
          <w:numId w:val="72"/>
        </w:numPr>
        <w:jc w:val="both"/>
      </w:pPr>
      <w:r>
        <w:t xml:space="preserve">Zapnutí </w:t>
      </w:r>
      <w:r w:rsidRPr="0022761E">
        <w:rPr>
          <w:rFonts w:ascii="Calibri" w:hAnsi="Calibri" w:cs="Arial"/>
          <w:noProof/>
          <w:szCs w:val="20"/>
        </w:rPr>
        <w:drawing>
          <wp:inline distT="0" distB="0" distL="0" distR="0" wp14:anchorId="040D0298" wp14:editId="02294183">
            <wp:extent cx="228600" cy="228600"/>
            <wp:effectExtent l="0" t="0" r="0" b="0"/>
            <wp:docPr id="6790491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/vypnutí </w:t>
      </w:r>
      <w:r w:rsidRPr="0022761E">
        <w:rPr>
          <w:rFonts w:ascii="Calibri" w:hAnsi="Calibri" w:cs="Arial"/>
          <w:noProof/>
          <w:szCs w:val="20"/>
        </w:rPr>
        <w:drawing>
          <wp:inline distT="0" distB="0" distL="0" distR="0" wp14:anchorId="03C2EC3A" wp14:editId="67ED11EF">
            <wp:extent cx="228600" cy="228600"/>
            <wp:effectExtent l="0" t="0" r="0" b="0"/>
            <wp:docPr id="17748436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zvýraznění dotčených prvků. Po zapnutí funkce se při výběru chyby v mapě zvýrazní geometrie prvního konfliktního prvku a případně i druhého.</w:t>
      </w:r>
    </w:p>
    <w:p w:rsidR="000417D7" w:rsidP="000417D7" w:rsidRDefault="000417D7" w14:paraId="48247EDF" w14:textId="77777777">
      <w:pPr>
        <w:pStyle w:val="Odstavecseseznamem"/>
        <w:numPr>
          <w:ilvl w:val="0"/>
          <w:numId w:val="36"/>
        </w:numPr>
        <w:jc w:val="both"/>
      </w:pPr>
      <w:r>
        <w:t xml:space="preserve">Dotčené prvky jsou barevně zvýrazněny v mapovém okně. V manažeru chyb je možné zobrazit zvýraznění požadovaných prvků kliknutím na řádek konkrétní chyby, </w:t>
      </w:r>
      <w:proofErr w:type="spellStart"/>
      <w:r>
        <w:t>překlikáváním</w:t>
      </w:r>
      <w:proofErr w:type="spellEnd"/>
      <w:r>
        <w:t xml:space="preserve"> mezi chybami se budou dotčené prvky dynamicky zvýrazňovat v mapovém okně.</w:t>
      </w:r>
    </w:p>
    <w:p w:rsidR="000417D7" w:rsidP="000417D7" w:rsidRDefault="000417D7" w14:paraId="3B241E2F" w14:textId="77777777">
      <w:pPr>
        <w:pStyle w:val="Odstavecseseznamem"/>
        <w:numPr>
          <w:ilvl w:val="0"/>
          <w:numId w:val="72"/>
        </w:numPr>
        <w:jc w:val="both"/>
      </w:pPr>
      <w:r>
        <w:t xml:space="preserve">Skrytí/zobrazení vypořádaných chyb. Po kliknutí na ikonu </w:t>
      </w:r>
      <w:r>
        <w:rPr>
          <w:rFonts w:ascii="Calibri" w:hAnsi="Calibri" w:cs="Arial"/>
          <w:noProof/>
          <w:szCs w:val="20"/>
        </w:rPr>
        <w:drawing>
          <wp:inline distT="0" distB="0" distL="0" distR="0" wp14:anchorId="0CD5FCBF" wp14:editId="084DEA68">
            <wp:extent cx="228600" cy="228600"/>
            <wp:effectExtent l="0" t="0" r="0" b="0"/>
            <wp:docPr id="2438478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je možné zobrazit chyby, které byly označeny jako vyřízené pomocí ikony  </w:t>
      </w:r>
      <w:r>
        <w:rPr>
          <w:noProof/>
        </w:rPr>
        <w:drawing>
          <wp:inline distT="0" distB="0" distL="0" distR="0" wp14:anchorId="3026420B" wp14:editId="46C0648E">
            <wp:extent cx="233680" cy="233680"/>
            <wp:effectExtent l="0" t="0" r="0" b="0"/>
            <wp:docPr id="817774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t xml:space="preserve">. Ikona  </w:t>
      </w:r>
      <w:r>
        <w:rPr>
          <w:rFonts w:ascii="Calibri" w:hAnsi="Calibri" w:cs="Arial"/>
          <w:noProof/>
          <w:szCs w:val="20"/>
        </w:rPr>
        <w:drawing>
          <wp:inline distT="0" distB="0" distL="0" distR="0" wp14:anchorId="5DDE7D24" wp14:editId="3B73BAF3">
            <wp:extent cx="228600" cy="228600"/>
            <wp:effectExtent l="0" t="0" r="0" b="0"/>
            <wp:docPr id="546767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naopak skrývá vypořádané chyby.</w:t>
      </w:r>
    </w:p>
    <w:p w:rsidR="000417D7" w:rsidP="000417D7" w:rsidRDefault="000417D7" w14:paraId="73A6BD80" w14:textId="77777777">
      <w:pPr>
        <w:pStyle w:val="Odstavecseseznamem"/>
        <w:numPr>
          <w:ilvl w:val="0"/>
          <w:numId w:val="72"/>
        </w:numPr>
        <w:jc w:val="both"/>
      </w:pPr>
      <w:r>
        <w:t xml:space="preserve">Zobrazení/skrytí chyb mimo pracovní oblast. Po kliknutí na ikonu </w:t>
      </w:r>
      <w:r>
        <w:rPr>
          <w:rFonts w:ascii="Calibri" w:hAnsi="Calibri" w:cs="Arial"/>
          <w:noProof/>
          <w:szCs w:val="20"/>
        </w:rPr>
        <w:drawing>
          <wp:inline distT="0" distB="0" distL="0" distR="0" wp14:anchorId="61D7D331" wp14:editId="2FCDF39E">
            <wp:extent cx="228600" cy="228600"/>
            <wp:effectExtent l="0" t="0" r="0" b="0"/>
            <wp:docPr id="9976242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se v manažeru chyb a mapovém okně zobrazí chyby, které se nenachází v aktivní pracovní oblasti. Kliknutím na ikonu </w:t>
      </w:r>
      <w:r>
        <w:rPr>
          <w:rFonts w:ascii="Calibri" w:hAnsi="Calibri" w:cs="Arial"/>
          <w:noProof/>
          <w:szCs w:val="20"/>
        </w:rPr>
        <w:drawing>
          <wp:inline distT="0" distB="0" distL="0" distR="0" wp14:anchorId="0B07AEB2" wp14:editId="40C5A247">
            <wp:extent cx="228600" cy="228600"/>
            <wp:effectExtent l="0" t="0" r="0" b="0"/>
            <wp:docPr id="16342027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jsou chyby mimo aktivní pracovní oblast skryty.</w:t>
      </w:r>
    </w:p>
    <w:p w:rsidR="000417D7" w:rsidP="000417D7" w:rsidRDefault="000417D7" w14:paraId="5EC0BBD4" w14:textId="77777777">
      <w:pPr>
        <w:pStyle w:val="Odstavecseseznamem"/>
        <w:numPr>
          <w:ilvl w:val="0"/>
          <w:numId w:val="72"/>
        </w:numPr>
        <w:jc w:val="both"/>
      </w:pPr>
      <w:r>
        <w:t xml:space="preserve">Ikona </w:t>
      </w:r>
      <w:r>
        <w:rPr>
          <w:rFonts w:ascii="Calibri" w:hAnsi="Calibri" w:cs="Arial"/>
          <w:noProof/>
          <w:szCs w:val="20"/>
        </w:rPr>
        <w:drawing>
          <wp:inline distT="0" distB="0" distL="0" distR="0" wp14:anchorId="78EF5FCC" wp14:editId="123B056E">
            <wp:extent cx="228600" cy="228600"/>
            <wp:effectExtent l="0" t="0" r="0" b="0"/>
            <wp:docPr id="1424675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představuje export chyb. Chyby je možné si stáhnout ve formátu CSV. Při výběru pouze některých chyb se exportují jen vybrané chyby.</w:t>
      </w:r>
    </w:p>
    <w:p w:rsidR="000417D7" w:rsidP="000417D7" w:rsidRDefault="000417D7" w14:paraId="22F29640" w14:textId="77777777">
      <w:pPr>
        <w:pStyle w:val="Odstavecseseznamem"/>
        <w:numPr>
          <w:ilvl w:val="0"/>
          <w:numId w:val="36"/>
        </w:numPr>
        <w:jc w:val="both"/>
      </w:pPr>
      <w:r>
        <w:t xml:space="preserve">Kromě sloupců zobrazených v manažeru chyb obsahuje CSV soubor exportovaných chyb také sloupec s názvem Geometrie, který </w:t>
      </w:r>
      <w:proofErr w:type="spellStart"/>
      <w:r>
        <w:t>obsahujeí</w:t>
      </w:r>
      <w:proofErr w:type="spellEnd"/>
      <w:r>
        <w:t xml:space="preserve"> typ a souřadnice jednotlivých geometrií.</w:t>
      </w:r>
    </w:p>
    <w:p w:rsidR="000417D7" w:rsidP="000417D7" w:rsidRDefault="000417D7" w14:paraId="4F7ACDBF" w14:textId="77777777">
      <w:pPr>
        <w:pStyle w:val="Odstavecseseznamem"/>
        <w:numPr>
          <w:ilvl w:val="0"/>
          <w:numId w:val="72"/>
        </w:numPr>
        <w:jc w:val="both"/>
      </w:pPr>
      <w:r>
        <w:t xml:space="preserve">Ikona </w:t>
      </w:r>
      <w:r>
        <w:rPr>
          <w:rFonts w:ascii="Calibri" w:hAnsi="Calibri" w:cs="Arial"/>
          <w:noProof/>
          <w:szCs w:val="20"/>
        </w:rPr>
        <w:drawing>
          <wp:inline distT="0" distB="0" distL="0" distR="0" wp14:anchorId="7D4C0B39" wp14:editId="695787BC">
            <wp:extent cx="228600" cy="228600"/>
            <wp:effectExtent l="0" t="0" r="0" b="0"/>
            <wp:docPr id="5218656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představuje vlastnosti sloupce, ve kterých lze seřadit chyby vzestupně/sestupně. Také je možné vybraný sloupec skrýt.</w:t>
      </w:r>
    </w:p>
    <w:p w:rsidR="000417D7" w:rsidP="000417D7" w:rsidRDefault="000417D7" w14:paraId="3533F094" w14:textId="77777777">
      <w:pPr>
        <w:pStyle w:val="Odstavecseseznamem"/>
        <w:numPr>
          <w:ilvl w:val="0"/>
          <w:numId w:val="72"/>
        </w:numPr>
        <w:jc w:val="both"/>
      </w:pPr>
      <w:r>
        <w:t>Popis chyby. Odpovídá číselnému kódu chyby.</w:t>
      </w:r>
    </w:p>
    <w:p w:rsidR="000417D7" w:rsidP="000417D7" w:rsidRDefault="000417D7" w14:paraId="24A12F97" w14:textId="77777777">
      <w:pPr>
        <w:pStyle w:val="Odstavecseseznamem"/>
        <w:numPr>
          <w:ilvl w:val="0"/>
          <w:numId w:val="72"/>
        </w:numPr>
        <w:jc w:val="both"/>
      </w:pPr>
      <w:r>
        <w:t xml:space="preserve">Ikona </w:t>
      </w:r>
      <w:r>
        <w:rPr>
          <w:rFonts w:ascii="Calibri" w:hAnsi="Calibri" w:cs="Arial"/>
          <w:noProof/>
          <w:szCs w:val="20"/>
        </w:rPr>
        <w:drawing>
          <wp:inline distT="0" distB="0" distL="0" distR="0" wp14:anchorId="5DFF2537" wp14:editId="20439ABB">
            <wp:extent cx="228600" cy="228600"/>
            <wp:effectExtent l="0" t="0" r="0" b="0"/>
            <wp:docPr id="7049481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zobrazí rozšiřující informace o chybě (dostupné pouze u některých typů chyb).</w:t>
      </w:r>
    </w:p>
    <w:p w:rsidR="000417D7" w:rsidP="000417D7" w:rsidRDefault="000417D7" w14:paraId="56AB74D1" w14:textId="77777777">
      <w:pPr>
        <w:pStyle w:val="Odstavecseseznamem"/>
        <w:numPr>
          <w:ilvl w:val="0"/>
          <w:numId w:val="72"/>
        </w:numPr>
        <w:jc w:val="both"/>
      </w:pPr>
      <w:r>
        <w:t>Informace o prvním objektu, na kterém je chyba. Dále k tomuto prvku patří sloupce ID prvku, DTM kód prvku a úroveň prvku.</w:t>
      </w:r>
    </w:p>
    <w:p w:rsidR="000417D7" w:rsidP="000417D7" w:rsidRDefault="000417D7" w14:paraId="0AAD6247" w14:textId="77777777">
      <w:pPr>
        <w:pStyle w:val="Odstavecseseznamem"/>
        <w:numPr>
          <w:ilvl w:val="0"/>
          <w:numId w:val="72"/>
        </w:numPr>
        <w:jc w:val="both"/>
      </w:pPr>
      <w:r>
        <w:t>Informace o druhém objektu (pouze, pokud se chyba týká dvou objektů).</w:t>
      </w:r>
    </w:p>
    <w:p w:rsidR="000417D7" w:rsidP="000417D7" w:rsidRDefault="000417D7" w14:paraId="389FE3EF" w14:textId="77777777">
      <w:pPr>
        <w:pStyle w:val="Odstavecseseznamem"/>
        <w:numPr>
          <w:ilvl w:val="0"/>
          <w:numId w:val="72"/>
        </w:numPr>
        <w:jc w:val="both"/>
      </w:pPr>
      <w:r>
        <w:t>Zobrazí manažera chyb ve zhuštěné verzi.</w:t>
      </w:r>
    </w:p>
    <w:p w:rsidR="000417D7" w:rsidP="000417D7" w:rsidRDefault="000417D7" w14:paraId="68F80CC2" w14:textId="77777777">
      <w:pPr>
        <w:pStyle w:val="Odstavecseseznamem"/>
        <w:numPr>
          <w:ilvl w:val="0"/>
          <w:numId w:val="72"/>
        </w:numPr>
        <w:jc w:val="both"/>
      </w:pPr>
      <w:r>
        <w:t xml:space="preserve">Nastavení viditelnosti sloupců. Po kliknutí na ikonu </w:t>
      </w:r>
      <w:r w:rsidRPr="005E3FFE">
        <w:rPr>
          <w:rFonts w:ascii="Calibri" w:hAnsi="Calibri" w:cs="Arial"/>
          <w:noProof/>
          <w:szCs w:val="20"/>
        </w:rPr>
        <w:drawing>
          <wp:inline distT="0" distB="0" distL="0" distR="0" wp14:anchorId="5C93B30D" wp14:editId="2948DFA0">
            <wp:extent cx="220646" cy="180000"/>
            <wp:effectExtent l="0" t="0" r="8255" b="0"/>
            <wp:docPr id="14519390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28839" name="Picture 23"/>
                    <pic:cNvPicPr>
                      <a:picLocks noChangeAspect="1" noChangeArrowheads="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220646" cy="180000"/>
                    </a:xfrm>
                    <a:prstGeom prst="rect">
                      <a:avLst/>
                    </a:prstGeom>
                    <a:noFill/>
                    <a:ln>
                      <a:noFill/>
                    </a:ln>
                  </pic:spPr>
                </pic:pic>
              </a:graphicData>
            </a:graphic>
          </wp:inline>
        </w:drawing>
      </w:r>
      <w:r>
        <w:t xml:space="preserve"> je možné zvolit sloupce, které se v manažeru chyb budou zobrazovat.</w:t>
      </w:r>
    </w:p>
    <w:p w:rsidR="000417D7" w:rsidP="000417D7" w:rsidRDefault="000417D7" w14:paraId="0F0E4C84" w14:textId="77777777">
      <w:pPr>
        <w:pStyle w:val="Odstavecseseznamem"/>
        <w:numPr>
          <w:ilvl w:val="0"/>
          <w:numId w:val="72"/>
        </w:numPr>
        <w:jc w:val="both"/>
      </w:pPr>
      <w:r>
        <w:t>Po opravení chyby je možné kliknout na ikonu</w:t>
      </w:r>
      <w:r>
        <w:rPr>
          <w:noProof/>
        </w:rPr>
        <w:drawing>
          <wp:inline distT="0" distB="0" distL="0" distR="0" wp14:anchorId="6BB7D829" wp14:editId="06EC9156">
            <wp:extent cx="233680" cy="233680"/>
            <wp:effectExtent l="0" t="0" r="0" b="0"/>
            <wp:docPr id="7853655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t>, která označí vybranou chybu za vyřízenou. Slouží k informativnímu přehledu o již vyřízených chybách, ale neprovádí žádnou kontrolu.</w:t>
      </w:r>
    </w:p>
    <w:p w:rsidR="000417D7" w:rsidP="000417D7" w:rsidRDefault="000417D7" w14:paraId="329A15DB" w14:textId="77777777">
      <w:pPr>
        <w:pStyle w:val="Odstavecseseznamem"/>
        <w:numPr>
          <w:ilvl w:val="0"/>
          <w:numId w:val="72"/>
        </w:numPr>
        <w:jc w:val="both"/>
      </w:pPr>
      <w:r>
        <w:t>Ikona pro označení konkrétní chyby za vyřízenou.</w:t>
      </w:r>
    </w:p>
    <w:p w:rsidR="000417D7" w:rsidP="000417D7" w:rsidRDefault="000417D7" w14:paraId="5C454B59" w14:textId="77777777">
      <w:pPr>
        <w:pStyle w:val="Odstavecseseznamem"/>
        <w:numPr>
          <w:ilvl w:val="0"/>
          <w:numId w:val="72"/>
        </w:numPr>
        <w:jc w:val="both"/>
      </w:pPr>
      <w:r>
        <w:t>Označení vybraných chyb za vyřízené. Pomocí ikony</w:t>
      </w:r>
      <w:r>
        <w:rPr>
          <w:noProof/>
        </w:rPr>
        <w:drawing>
          <wp:inline distT="0" distB="0" distL="0" distR="0" wp14:anchorId="3C904E35" wp14:editId="0715296A">
            <wp:extent cx="233680" cy="233680"/>
            <wp:effectExtent l="0" t="0" r="0" b="0"/>
            <wp:docPr id="17373638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t xml:space="preserve"> je možné označit za vyřízené všechny chyby, které jsou v manažeru chyb momentálně vybrány.</w:t>
      </w:r>
    </w:p>
    <w:p w:rsidR="000417D7" w:rsidP="000417D7" w:rsidRDefault="000417D7" w14:paraId="69687889" w14:textId="77777777">
      <w:pPr>
        <w:pStyle w:val="Odstavecseseznamem"/>
        <w:numPr>
          <w:ilvl w:val="0"/>
          <w:numId w:val="72"/>
        </w:numPr>
        <w:jc w:val="both"/>
      </w:pPr>
      <w:r>
        <w:t xml:space="preserve">Typ chyby (závažnost). Ikona  </w:t>
      </w:r>
      <w:r w:rsidRPr="00A15E84">
        <w:rPr>
          <w:rFonts w:ascii="Calibri" w:hAnsi="Calibri" w:cs="Arial"/>
          <w:noProof/>
          <w:szCs w:val="20"/>
        </w:rPr>
        <w:drawing>
          <wp:inline distT="0" distB="0" distL="0" distR="0" wp14:anchorId="51E27909" wp14:editId="784A2A94">
            <wp:extent cx="226695" cy="226695"/>
            <wp:effectExtent l="0" t="0" r="1905" b="1905"/>
            <wp:docPr id="14287990" name="Picture 1428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xml:space="preserve"> představuje chybu a ikona </w:t>
      </w:r>
      <w:r w:rsidRPr="00A15E84">
        <w:rPr>
          <w:rFonts w:ascii="Calibri" w:hAnsi="Calibri" w:cs="Arial"/>
          <w:noProof/>
          <w:szCs w:val="20"/>
        </w:rPr>
        <w:drawing>
          <wp:inline distT="0" distB="0" distL="0" distR="0" wp14:anchorId="50506793" wp14:editId="37A25D53">
            <wp:extent cx="226695" cy="226695"/>
            <wp:effectExtent l="0" t="0" r="1905" b="1905"/>
            <wp:docPr id="782459285" name="Picture 78245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xml:space="preserve"> varování.</w:t>
      </w:r>
    </w:p>
    <w:p w:rsidR="000417D7" w:rsidP="000417D7" w:rsidRDefault="000417D7" w14:paraId="67E50C7D" w14:textId="77777777">
      <w:pPr>
        <w:pStyle w:val="Odstavecseseznamem"/>
        <w:numPr>
          <w:ilvl w:val="0"/>
          <w:numId w:val="72"/>
        </w:numPr>
        <w:jc w:val="both"/>
      </w:pPr>
      <w:r>
        <w:t>ID chyby.</w:t>
      </w:r>
    </w:p>
    <w:p w:rsidR="000417D7" w:rsidP="000417D7" w:rsidRDefault="000417D7" w14:paraId="591D06C1" w14:textId="77777777">
      <w:pPr>
        <w:pStyle w:val="Odstavecseseznamem"/>
        <w:numPr>
          <w:ilvl w:val="0"/>
          <w:numId w:val="72"/>
        </w:numPr>
        <w:jc w:val="both"/>
      </w:pPr>
      <w:r>
        <w:t xml:space="preserve">Filtrovat  </w:t>
      </w:r>
      <w:r w:rsidRPr="0022761E">
        <w:rPr>
          <w:noProof/>
        </w:rPr>
        <w:drawing>
          <wp:inline distT="0" distB="0" distL="0" distR="0" wp14:anchorId="6AE31AB5" wp14:editId="25847EA0">
            <wp:extent cx="228600" cy="228600"/>
            <wp:effectExtent l="0" t="0" r="0" b="0"/>
            <wp:docPr id="14506965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22761E">
        <w:rPr>
          <w:noProof/>
        </w:rPr>
        <w:drawing>
          <wp:inline distT="0" distB="0" distL="0" distR="0" wp14:anchorId="66FA971D" wp14:editId="36842F51">
            <wp:extent cx="228600" cy="228600"/>
            <wp:effectExtent l="0" t="0" r="0" b="0"/>
            <wp:docPr id="13088636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seřazení chyb vzestupně či sestupně.</w:t>
      </w:r>
    </w:p>
    <w:p w:rsidR="000417D7" w:rsidP="000417D7" w:rsidRDefault="000417D7" w14:paraId="4998F0CE" w14:textId="77777777">
      <w:pPr>
        <w:pStyle w:val="Odstavecseseznamem"/>
        <w:numPr>
          <w:ilvl w:val="0"/>
          <w:numId w:val="72"/>
        </w:numPr>
        <w:jc w:val="both"/>
      </w:pPr>
      <w:r>
        <w:t>Pořadí aktuální chyby.</w:t>
      </w:r>
    </w:p>
    <w:p w:rsidR="000417D7" w:rsidP="000417D7" w:rsidRDefault="000417D7" w14:paraId="0B5AEEBF" w14:textId="77777777">
      <w:pPr>
        <w:pStyle w:val="Odstavecseseznamem"/>
        <w:numPr>
          <w:ilvl w:val="0"/>
          <w:numId w:val="72"/>
        </w:numPr>
        <w:jc w:val="both"/>
      </w:pPr>
      <w:r>
        <w:t>První záznam.</w:t>
      </w:r>
    </w:p>
    <w:p w:rsidR="000417D7" w:rsidP="000417D7" w:rsidRDefault="000417D7" w14:paraId="3A85DC0B" w14:textId="77777777">
      <w:pPr>
        <w:pStyle w:val="Odstavecseseznamem"/>
        <w:numPr>
          <w:ilvl w:val="0"/>
          <w:numId w:val="72"/>
        </w:numPr>
        <w:jc w:val="both"/>
      </w:pPr>
      <w:r>
        <w:t>Předchozí záznam.</w:t>
      </w:r>
    </w:p>
    <w:p w:rsidR="000417D7" w:rsidP="000417D7" w:rsidRDefault="000417D7" w14:paraId="3C5776DA" w14:textId="77777777">
      <w:pPr>
        <w:pStyle w:val="Odstavecseseznamem"/>
        <w:numPr>
          <w:ilvl w:val="0"/>
          <w:numId w:val="72"/>
        </w:numPr>
        <w:jc w:val="both"/>
      </w:pPr>
      <w:r>
        <w:t>Následující záznam.</w:t>
      </w:r>
    </w:p>
    <w:p w:rsidR="000417D7" w:rsidP="000417D7" w:rsidRDefault="000417D7" w14:paraId="02774F68" w14:textId="77777777">
      <w:pPr>
        <w:pStyle w:val="Odstavecseseznamem"/>
        <w:numPr>
          <w:ilvl w:val="0"/>
          <w:numId w:val="72"/>
        </w:numPr>
        <w:jc w:val="both"/>
      </w:pPr>
      <w:r>
        <w:t>Poslední záznam.</w:t>
      </w:r>
    </w:p>
    <w:p w:rsidR="000417D7" w:rsidP="000417D7" w:rsidRDefault="000417D7" w14:paraId="362E03D3" w14:textId="77777777"/>
    <w:p w:rsidR="000417D7" w:rsidP="000417D7" w:rsidRDefault="000417D7" w14:paraId="1E559497" w14:textId="77777777">
      <w:pPr>
        <w:rPr>
          <w:rStyle w:val="Zdraznnjemn"/>
          <w:rFonts w:eastAsiaTheme="minorEastAsia"/>
          <w:iCs w:val="0"/>
          <w:color w:val="auto"/>
          <w:sz w:val="22"/>
        </w:rPr>
      </w:pPr>
      <w:r>
        <w:rPr>
          <w:rStyle w:val="Zdraznnjemn"/>
          <w:rFonts w:eastAsiaTheme="minorEastAsia"/>
          <w:i w:val="0"/>
          <w:iCs w:val="0"/>
          <w:color w:val="auto"/>
        </w:rPr>
        <w:br w:type="page"/>
      </w:r>
    </w:p>
    <w:p w:rsidRPr="00641182" w:rsidR="000417D7" w:rsidP="000417D7" w:rsidRDefault="000417D7" w14:paraId="543234A7" w14:textId="77777777">
      <w:pPr>
        <w:pStyle w:val="Nadpis7"/>
        <w:rPr>
          <w:rStyle w:val="Zdraznnjemn"/>
          <w:rFonts w:eastAsiaTheme="minorHAnsi"/>
          <w:i/>
          <w:iCs w:val="0"/>
          <w:color w:val="auto"/>
        </w:rPr>
      </w:pPr>
      <w:r w:rsidRPr="00641182">
        <w:rPr>
          <w:rStyle w:val="Zdraznnjemn"/>
          <w:rFonts w:eastAsiaTheme="minorEastAsia"/>
          <w:i/>
          <w:iCs w:val="0"/>
          <w:color w:val="auto"/>
        </w:rPr>
        <w:t>Filtrování záznamů</w:t>
      </w:r>
    </w:p>
    <w:p w:rsidR="000417D7" w:rsidP="000417D7" w:rsidRDefault="000417D7" w14:paraId="251AD5AB" w14:textId="77777777">
      <w:pPr>
        <w:jc w:val="both"/>
      </w:pPr>
      <w:r w:rsidRPr="00314E1E">
        <w:t xml:space="preserve">Po kliknutí na ikonu </w:t>
      </w:r>
      <w:r>
        <w:rPr>
          <w:noProof/>
        </w:rPr>
        <w:drawing>
          <wp:inline distT="0" distB="0" distL="0" distR="0" wp14:anchorId="081812F7" wp14:editId="1E9C4DB9">
            <wp:extent cx="226695" cy="226695"/>
            <wp:effectExtent l="0" t="0" r="1905" b="1905"/>
            <wp:docPr id="1576121855" name="Picture 157612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rsidRPr="00314E1E">
        <w:t xml:space="preserve"> se otevře vyskakovací menu</w:t>
      </w:r>
      <w:r>
        <w:t>.</w:t>
      </w:r>
      <w:r w:rsidRPr="00314E1E">
        <w:t xml:space="preserve"> </w:t>
      </w:r>
    </w:p>
    <w:p w:rsidR="000417D7" w:rsidP="000417D7" w:rsidRDefault="000417D7" w14:paraId="1183C349" w14:textId="77777777">
      <w:pPr>
        <w:jc w:val="both"/>
      </w:pPr>
    </w:p>
    <w:p w:rsidRPr="00186017" w:rsidR="000417D7" w:rsidP="000417D7" w:rsidRDefault="000417D7" w14:paraId="06E789E9" w14:textId="77777777">
      <w:pPr>
        <w:jc w:val="both"/>
        <w:rPr>
          <w:rFonts w:asciiTheme="majorHAnsi" w:hAnsiTheme="majorHAnsi" w:cstheme="majorBidi"/>
          <w:color w:val="243F60" w:themeColor="accent1" w:themeShade="7F"/>
        </w:rPr>
      </w:pPr>
      <w:r>
        <w:rPr>
          <w:noProof/>
        </w:rPr>
        <w:drawing>
          <wp:inline distT="0" distB="0" distL="0" distR="0" wp14:anchorId="6D5E6A53" wp14:editId="5A21F43A">
            <wp:extent cx="6443980" cy="3190240"/>
            <wp:effectExtent l="0" t="0" r="0" b="0"/>
            <wp:docPr id="17124634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41160" name="Picture 1" descr="A screenshot of a computer&#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443980" cy="3190240"/>
                    </a:xfrm>
                    <a:prstGeom prst="rect">
                      <a:avLst/>
                    </a:prstGeom>
                    <a:noFill/>
                    <a:ln>
                      <a:noFill/>
                    </a:ln>
                  </pic:spPr>
                </pic:pic>
              </a:graphicData>
            </a:graphic>
          </wp:inline>
        </w:drawing>
      </w:r>
    </w:p>
    <w:p w:rsidR="000417D7" w:rsidP="000417D7" w:rsidRDefault="000417D7" w14:paraId="7BA26092" w14:textId="77777777">
      <w:pPr>
        <w:jc w:val="both"/>
      </w:pPr>
    </w:p>
    <w:p w:rsidR="000417D7" w:rsidP="000417D7" w:rsidRDefault="000417D7" w14:paraId="1F5FB255" w14:textId="77777777">
      <w:pPr>
        <w:pStyle w:val="Odstavecseseznamem"/>
        <w:numPr>
          <w:ilvl w:val="0"/>
          <w:numId w:val="45"/>
        </w:numPr>
        <w:jc w:val="both"/>
      </w:pPr>
      <w:r>
        <w:t>Sloupec, pro který bude filtr aplikován pomocí zadaného operátoru a hodnoty.</w:t>
      </w:r>
    </w:p>
    <w:p w:rsidR="000417D7" w:rsidP="000417D7" w:rsidRDefault="000417D7" w14:paraId="354932EF" w14:textId="77777777">
      <w:pPr>
        <w:pStyle w:val="Odstavecseseznamem"/>
        <w:numPr>
          <w:ilvl w:val="0"/>
          <w:numId w:val="45"/>
        </w:numPr>
        <w:jc w:val="both"/>
      </w:pPr>
      <w:r>
        <w:t>Operátor pro výběr hodnot jednotlivých sloupců, závisí na zvoleném sloupci.</w:t>
      </w:r>
    </w:p>
    <w:p w:rsidR="000417D7" w:rsidP="000417D7" w:rsidRDefault="000417D7" w14:paraId="5433BC50" w14:textId="77777777">
      <w:pPr>
        <w:pStyle w:val="Odstavecseseznamem"/>
        <w:numPr>
          <w:ilvl w:val="0"/>
          <w:numId w:val="45"/>
        </w:numPr>
        <w:jc w:val="both"/>
      </w:pPr>
      <w:r>
        <w:t>Zadání konkrétní hodnoty, kterou obsahuje požadovaný sloupec.</w:t>
      </w:r>
    </w:p>
    <w:p w:rsidR="000417D7" w:rsidP="000417D7" w:rsidRDefault="000417D7" w14:paraId="5FCC1975" w14:textId="77777777">
      <w:pPr>
        <w:pStyle w:val="Odstavecseseznamem"/>
        <w:numPr>
          <w:ilvl w:val="0"/>
          <w:numId w:val="45"/>
        </w:numPr>
        <w:jc w:val="both"/>
      </w:pPr>
      <w:r>
        <w:t>Operátor a/nebo pro další sloupec, který vstoupí do filtrování záznamů.</w:t>
      </w:r>
    </w:p>
    <w:p w:rsidR="000417D7" w:rsidP="000417D7" w:rsidRDefault="000417D7" w14:paraId="33F999E3" w14:textId="77777777">
      <w:pPr>
        <w:pStyle w:val="Odstavecseseznamem"/>
        <w:numPr>
          <w:ilvl w:val="0"/>
          <w:numId w:val="45"/>
        </w:numPr>
        <w:jc w:val="both"/>
      </w:pPr>
      <w:r>
        <w:t>Odstranění sloupce z filtrování záznamů.</w:t>
      </w:r>
    </w:p>
    <w:p w:rsidR="000417D7" w:rsidP="000417D7" w:rsidRDefault="000417D7" w14:paraId="09916106" w14:textId="77777777">
      <w:pPr>
        <w:pStyle w:val="Odstavecseseznamem"/>
        <w:numPr>
          <w:ilvl w:val="0"/>
          <w:numId w:val="45"/>
        </w:numPr>
        <w:jc w:val="both"/>
      </w:pPr>
      <w:r>
        <w:t>Přidání dalšího sloupce do filtru záznamů.</w:t>
      </w:r>
    </w:p>
    <w:p w:rsidR="000417D7" w:rsidP="000417D7" w:rsidRDefault="000417D7" w14:paraId="2943E891" w14:textId="77777777">
      <w:pPr>
        <w:pStyle w:val="Odstavecseseznamem"/>
        <w:numPr>
          <w:ilvl w:val="0"/>
          <w:numId w:val="45"/>
        </w:numPr>
        <w:jc w:val="both"/>
      </w:pPr>
      <w:r>
        <w:t>Odstranění všech zadaných filtrů, filtr záznamů se vrátí do výchozího stavu.</w:t>
      </w:r>
    </w:p>
    <w:p w:rsidR="000417D7" w:rsidP="000417D7" w:rsidRDefault="000417D7" w14:paraId="2D3DBDCC" w14:textId="77777777">
      <w:pPr>
        <w:jc w:val="both"/>
      </w:pPr>
    </w:p>
    <w:p w:rsidRPr="00641182" w:rsidR="000417D7" w:rsidP="000417D7" w:rsidRDefault="000417D7" w14:paraId="34A6FAA6" w14:textId="77777777">
      <w:pPr>
        <w:pStyle w:val="Nadpis7"/>
      </w:pPr>
      <w:r w:rsidRPr="00641182">
        <w:rPr>
          <w:rStyle w:val="Zdraznnjemn"/>
          <w:i/>
          <w:iCs w:val="0"/>
          <w:color w:val="auto"/>
        </w:rPr>
        <w:t>Sloupce</w:t>
      </w:r>
    </w:p>
    <w:p w:rsidRPr="00FA3369" w:rsidR="000417D7" w:rsidP="000417D7" w:rsidRDefault="000417D7" w14:paraId="04EA8D59" w14:textId="77777777">
      <w:pPr>
        <w:pStyle w:val="Odstavecseseznamem"/>
        <w:rPr>
          <w:rFonts w:asciiTheme="majorHAnsi" w:hAnsiTheme="majorHAnsi" w:cstheme="majorBidi"/>
          <w:color w:val="243F60" w:themeColor="accent1" w:themeShade="7F"/>
        </w:rPr>
      </w:pPr>
      <w:r w:rsidRPr="00641182">
        <w:t xml:space="preserve">Po kliknutí na ikonu </w:t>
      </w:r>
      <w:r>
        <w:rPr>
          <w:noProof/>
        </w:rPr>
        <w:drawing>
          <wp:inline distT="0" distB="0" distL="0" distR="0" wp14:anchorId="63A33B7F" wp14:editId="082E5C98">
            <wp:extent cx="229870" cy="190500"/>
            <wp:effectExtent l="0" t="0" r="0" b="0"/>
            <wp:docPr id="93116826" name="Obrázek 1" descr="Obsah obrázku černá, t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34710" name="Obrázek 1" descr="Obsah obrázku černá, tma&#10;&#10;Popis byl vytvořen automaticky"/>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1" b="17127"/>
                    <a:stretch/>
                  </pic:blipFill>
                  <pic:spPr bwMode="auto">
                    <a:xfrm>
                      <a:off x="0" y="0"/>
                      <a:ext cx="230400" cy="19093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41182">
        <w:t>se otevře vyskakovací menu, kde je možné kliknutím vybrat, které sloupce se mají v manažeru chyb zobrazit/skrýt.</w:t>
      </w:r>
      <w:r w:rsidRPr="00314E1E">
        <w:t xml:space="preserve"> </w:t>
      </w:r>
      <w:r>
        <w:br/>
      </w:r>
    </w:p>
    <w:p w:rsidR="000417D7" w:rsidP="000417D7" w:rsidRDefault="000417D7" w14:paraId="353D370C" w14:textId="77777777">
      <w:pPr>
        <w:pStyle w:val="Odstavecseseznamem"/>
        <w:numPr>
          <w:ilvl w:val="0"/>
          <w:numId w:val="73"/>
        </w:numPr>
        <w:jc w:val="both"/>
      </w:pPr>
      <w:r w:rsidRPr="00A15E84">
        <w:rPr>
          <w:rFonts w:ascii="Calibri" w:hAnsi="Calibri" w:cs="Arial"/>
          <w:noProof/>
          <w:szCs w:val="20"/>
        </w:rPr>
        <w:drawing>
          <wp:anchor distT="0" distB="0" distL="114300" distR="114300" simplePos="0" relativeHeight="251658242" behindDoc="0" locked="0" layoutInCell="1" allowOverlap="1" wp14:anchorId="75A2E472" wp14:editId="0522D038">
            <wp:simplePos x="0" y="0"/>
            <wp:positionH relativeFrom="margin">
              <wp:align>left</wp:align>
            </wp:positionH>
            <wp:positionV relativeFrom="paragraph">
              <wp:posOffset>142875</wp:posOffset>
            </wp:positionV>
            <wp:extent cx="3409950" cy="4459605"/>
            <wp:effectExtent l="0" t="0" r="0" b="0"/>
            <wp:wrapTopAndBottom/>
            <wp:docPr id="1431315297" name="Picture 14313152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60636" name="Picture 571560636" descr="A screenshot of a computer&#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3409950" cy="4459605"/>
                    </a:xfrm>
                    <a:prstGeom prst="rect">
                      <a:avLst/>
                    </a:prstGeom>
                    <a:noFill/>
                    <a:ln>
                      <a:noFill/>
                    </a:ln>
                  </pic:spPr>
                </pic:pic>
              </a:graphicData>
            </a:graphic>
            <wp14:sizeRelH relativeFrom="margin">
              <wp14:pctWidth>0</wp14:pctWidth>
            </wp14:sizeRelH>
            <wp14:sizeRelV relativeFrom="margin">
              <wp14:pctHeight>0</wp14:pctHeight>
            </wp14:sizeRelV>
          </wp:anchor>
        </w:drawing>
      </w:r>
      <w:r>
        <w:t>Pole pro vyhledání konkrétního sloupce.</w:t>
      </w:r>
    </w:p>
    <w:p w:rsidR="000417D7" w:rsidP="000417D7" w:rsidRDefault="000417D7" w14:paraId="0875852E" w14:textId="77777777">
      <w:pPr>
        <w:pStyle w:val="Odstavecseseznamem"/>
        <w:numPr>
          <w:ilvl w:val="0"/>
          <w:numId w:val="73"/>
        </w:numPr>
        <w:jc w:val="both"/>
      </w:pPr>
      <w:r>
        <w:t>Po kliknutí se zobrazí/skryje vybraný sloupec.</w:t>
      </w:r>
    </w:p>
    <w:p w:rsidR="000417D7" w:rsidP="000417D7" w:rsidRDefault="000417D7" w14:paraId="1F82E392" w14:textId="77777777">
      <w:pPr>
        <w:pStyle w:val="Odstavecseseznamem"/>
        <w:numPr>
          <w:ilvl w:val="0"/>
          <w:numId w:val="73"/>
        </w:numPr>
        <w:jc w:val="both"/>
      </w:pPr>
      <w:r>
        <w:t>Skrytí všech sloupců z nabídky.</w:t>
      </w:r>
    </w:p>
    <w:p w:rsidR="000417D7" w:rsidP="000417D7" w:rsidRDefault="000417D7" w14:paraId="7B6111CE" w14:textId="77777777">
      <w:pPr>
        <w:pStyle w:val="Odstavecseseznamem"/>
        <w:numPr>
          <w:ilvl w:val="0"/>
          <w:numId w:val="73"/>
        </w:numPr>
        <w:jc w:val="both"/>
      </w:pPr>
      <w:r>
        <w:t>Zobrazení všech sloupců z nabídky.</w:t>
      </w:r>
    </w:p>
    <w:p w:rsidR="000417D7" w:rsidP="000417D7" w:rsidRDefault="000417D7" w14:paraId="55F50DC3" w14:textId="77777777">
      <w:pPr>
        <w:pStyle w:val="Odstavecseseznamem"/>
        <w:ind w:left="1429"/>
        <w:jc w:val="both"/>
      </w:pPr>
    </w:p>
    <w:p w:rsidR="000417D7" w:rsidP="000417D7" w:rsidRDefault="000417D7" w14:paraId="351DCA7B" w14:textId="77777777">
      <w:pPr>
        <w:jc w:val="both"/>
      </w:pPr>
    </w:p>
    <w:p w:rsidR="000417D7" w:rsidP="000417D7" w:rsidRDefault="000417D7" w14:paraId="52EDA5F3" w14:textId="77777777">
      <w:pPr>
        <w:rPr>
          <w:i/>
          <w:sz w:val="22"/>
        </w:rPr>
      </w:pPr>
      <w:r>
        <w:br w:type="page"/>
      </w:r>
    </w:p>
    <w:p w:rsidR="000417D7" w:rsidP="000417D7" w:rsidRDefault="000417D7" w14:paraId="0204503F" w14:textId="77777777">
      <w:pPr>
        <w:pStyle w:val="Nadpis7"/>
      </w:pPr>
      <w:r>
        <w:t>Manažer chyb ve zhuštěné verzi</w:t>
      </w:r>
    </w:p>
    <w:p w:rsidR="000417D7" w:rsidP="000417D7" w:rsidRDefault="000417D7" w14:paraId="7A8722C0" w14:textId="77777777">
      <w:pPr>
        <w:jc w:val="both"/>
      </w:pPr>
      <w:r>
        <w:t>V této verzi manažera chyb je zobrazena vždy jen aktivní chyba, přepíná se mezi nimi pomocí šipek v horní části panelu.</w:t>
      </w:r>
    </w:p>
    <w:p w:rsidRPr="00EA1CED" w:rsidR="000417D7" w:rsidP="000417D7" w:rsidRDefault="000417D7" w14:paraId="2D4D23DA" w14:textId="77777777">
      <w:pPr>
        <w:jc w:val="both"/>
      </w:pPr>
      <w:r>
        <w:rPr>
          <w:noProof/>
        </w:rPr>
        <w:drawing>
          <wp:inline distT="0" distB="0" distL="0" distR="0" wp14:anchorId="239AAFEA" wp14:editId="68E0AE7C">
            <wp:extent cx="4827270" cy="3986155"/>
            <wp:effectExtent l="0" t="0" r="0" b="0"/>
            <wp:docPr id="367330422" name="Picture 3673304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30422" name="Picture 367330422" descr="A screenshot of a computer&#10;&#10;AI-generated content may be incorrect."/>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4827270" cy="3986155"/>
                    </a:xfrm>
                    <a:prstGeom prst="rect">
                      <a:avLst/>
                    </a:prstGeom>
                    <a:noFill/>
                    <a:ln>
                      <a:noFill/>
                    </a:ln>
                  </pic:spPr>
                </pic:pic>
              </a:graphicData>
            </a:graphic>
          </wp:inline>
        </w:drawing>
      </w:r>
    </w:p>
    <w:p w:rsidR="000417D7" w:rsidP="000417D7" w:rsidRDefault="000417D7" w14:paraId="03653598" w14:textId="77777777">
      <w:pPr>
        <w:jc w:val="both"/>
      </w:pPr>
    </w:p>
    <w:p w:rsidR="000417D7" w:rsidP="000417D7" w:rsidRDefault="000417D7" w14:paraId="5CC5C210" w14:textId="77777777">
      <w:pPr>
        <w:pStyle w:val="Odstavecseseznamem"/>
        <w:numPr>
          <w:ilvl w:val="0"/>
          <w:numId w:val="46"/>
        </w:numPr>
        <w:jc w:val="both"/>
      </w:pPr>
      <w:r>
        <w:t>Filtr chyb umožňuje zvolit zobrazené chyby podle vybraných hodnot z požadovaných sloupců.</w:t>
      </w:r>
    </w:p>
    <w:p w:rsidR="000417D7" w:rsidP="000417D7" w:rsidRDefault="000417D7" w14:paraId="29B2C258" w14:textId="77777777">
      <w:pPr>
        <w:pStyle w:val="Odstavecseseznamem"/>
        <w:numPr>
          <w:ilvl w:val="0"/>
          <w:numId w:val="46"/>
        </w:numPr>
        <w:jc w:val="both"/>
      </w:pPr>
      <w:r>
        <w:t>První záznam.</w:t>
      </w:r>
    </w:p>
    <w:p w:rsidR="000417D7" w:rsidP="000417D7" w:rsidRDefault="000417D7" w14:paraId="49D67E56" w14:textId="77777777">
      <w:pPr>
        <w:pStyle w:val="Odstavecseseznamem"/>
        <w:numPr>
          <w:ilvl w:val="0"/>
          <w:numId w:val="46"/>
        </w:numPr>
        <w:jc w:val="both"/>
      </w:pPr>
      <w:r>
        <w:t>Předchozí záznam.</w:t>
      </w:r>
    </w:p>
    <w:p w:rsidR="000417D7" w:rsidP="000417D7" w:rsidRDefault="000417D7" w14:paraId="44B99750" w14:textId="77777777">
      <w:pPr>
        <w:pStyle w:val="Odstavecseseznamem"/>
        <w:numPr>
          <w:ilvl w:val="0"/>
          <w:numId w:val="46"/>
        </w:numPr>
        <w:jc w:val="both"/>
      </w:pPr>
      <w:r>
        <w:t>Následující záznam.</w:t>
      </w:r>
    </w:p>
    <w:p w:rsidR="000417D7" w:rsidP="000417D7" w:rsidRDefault="000417D7" w14:paraId="1EEEAB63" w14:textId="77777777">
      <w:pPr>
        <w:pStyle w:val="Odstavecseseznamem"/>
        <w:numPr>
          <w:ilvl w:val="0"/>
          <w:numId w:val="46"/>
        </w:numPr>
        <w:jc w:val="both"/>
      </w:pPr>
      <w:r>
        <w:t>Poslední záznam.</w:t>
      </w:r>
    </w:p>
    <w:p w:rsidR="000417D7" w:rsidP="000417D7" w:rsidRDefault="000417D7" w14:paraId="4531A7D7" w14:textId="77777777">
      <w:pPr>
        <w:pStyle w:val="Odstavecseseznamem"/>
        <w:numPr>
          <w:ilvl w:val="0"/>
          <w:numId w:val="46"/>
        </w:numPr>
        <w:jc w:val="both"/>
      </w:pPr>
      <w:r w:rsidRPr="00FA5681">
        <w:t xml:space="preserve">Tlačítko </w:t>
      </w:r>
      <w:r w:rsidRPr="0022761E">
        <w:rPr>
          <w:b/>
          <w:bCs/>
          <w:i/>
          <w:iCs/>
        </w:rPr>
        <w:t>Nástroje</w:t>
      </w:r>
      <w:r w:rsidRPr="00FA5681">
        <w:t xml:space="preserve"> zobrazuje ikony, které jsou podrobněji popsány v kapitole </w:t>
      </w:r>
      <w:r w:rsidRPr="0022761E">
        <w:rPr>
          <w:i/>
          <w:iCs/>
        </w:rPr>
        <w:t>Manažer chyb</w:t>
      </w:r>
      <w:r w:rsidRPr="00FA5681">
        <w:t>.</w:t>
      </w:r>
    </w:p>
    <w:p w:rsidR="000417D7" w:rsidP="000417D7" w:rsidRDefault="000417D7" w14:paraId="1D00C9C2" w14:textId="77777777">
      <w:pPr>
        <w:pStyle w:val="Odstavecseseznamem"/>
        <w:ind w:left="420"/>
        <w:jc w:val="both"/>
      </w:pPr>
      <w:r>
        <w:rPr>
          <w:noProof/>
        </w:rPr>
        <w:drawing>
          <wp:inline distT="0" distB="0" distL="0" distR="0" wp14:anchorId="4D8B06F3" wp14:editId="6996689A">
            <wp:extent cx="3041015" cy="1626870"/>
            <wp:effectExtent l="0" t="0" r="0" b="0"/>
            <wp:docPr id="1002794434"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93428" name="Picture 26" descr="A screenshot of a computer&#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41015" cy="1626870"/>
                    </a:xfrm>
                    <a:prstGeom prst="rect">
                      <a:avLst/>
                    </a:prstGeom>
                    <a:noFill/>
                    <a:ln>
                      <a:noFill/>
                    </a:ln>
                  </pic:spPr>
                </pic:pic>
              </a:graphicData>
            </a:graphic>
          </wp:inline>
        </w:drawing>
      </w:r>
    </w:p>
    <w:p w:rsidR="000417D7" w:rsidP="000417D7" w:rsidRDefault="000417D7" w14:paraId="4248EB79" w14:textId="77777777">
      <w:pPr>
        <w:pStyle w:val="Odstavecseseznamem"/>
        <w:numPr>
          <w:ilvl w:val="0"/>
          <w:numId w:val="74"/>
        </w:numPr>
        <w:jc w:val="both"/>
      </w:pPr>
      <w:r>
        <w:t>Opakování poslední kontroly.</w:t>
      </w:r>
    </w:p>
    <w:p w:rsidR="000417D7" w:rsidP="000417D7" w:rsidRDefault="000417D7" w14:paraId="027E4C30" w14:textId="77777777">
      <w:pPr>
        <w:pStyle w:val="Odstavecseseznamem"/>
        <w:numPr>
          <w:ilvl w:val="0"/>
          <w:numId w:val="74"/>
        </w:numPr>
        <w:jc w:val="both"/>
      </w:pPr>
      <w:r w:rsidRPr="00A65CB4">
        <w:t>Zobrazení vybraných záznamů.</w:t>
      </w:r>
    </w:p>
    <w:p w:rsidR="000417D7" w:rsidP="000417D7" w:rsidRDefault="000417D7" w14:paraId="423D8F00" w14:textId="77777777">
      <w:pPr>
        <w:pStyle w:val="Odstavecseseznamem"/>
        <w:numPr>
          <w:ilvl w:val="0"/>
          <w:numId w:val="74"/>
        </w:numPr>
        <w:jc w:val="both"/>
      </w:pPr>
      <w:r w:rsidRPr="00570D93">
        <w:t>Zobrazení všech záznamů.</w:t>
      </w:r>
    </w:p>
    <w:p w:rsidR="000417D7" w:rsidP="000417D7" w:rsidRDefault="000417D7" w14:paraId="4EA3CA5E" w14:textId="77777777">
      <w:pPr>
        <w:pStyle w:val="Odstavecseseznamem"/>
        <w:numPr>
          <w:ilvl w:val="0"/>
          <w:numId w:val="74"/>
        </w:numPr>
        <w:jc w:val="both"/>
      </w:pPr>
      <w:r w:rsidRPr="00DF0983">
        <w:t>Zrušení filtru záznamů.</w:t>
      </w:r>
    </w:p>
    <w:p w:rsidR="000417D7" w:rsidP="000417D7" w:rsidRDefault="000417D7" w14:paraId="7C97610B" w14:textId="77777777">
      <w:pPr>
        <w:pStyle w:val="Odstavecseseznamem"/>
        <w:numPr>
          <w:ilvl w:val="0"/>
          <w:numId w:val="74"/>
        </w:numPr>
        <w:jc w:val="both"/>
      </w:pPr>
      <w:r w:rsidRPr="00711CF1">
        <w:t>Zobrazení/skrytí všech chyb.</w:t>
      </w:r>
    </w:p>
    <w:p w:rsidR="000417D7" w:rsidP="000417D7" w:rsidRDefault="000417D7" w14:paraId="5672EE96" w14:textId="77777777">
      <w:pPr>
        <w:pStyle w:val="Odstavecseseznamem"/>
        <w:numPr>
          <w:ilvl w:val="0"/>
          <w:numId w:val="74"/>
        </w:numPr>
        <w:jc w:val="both"/>
      </w:pPr>
      <w:r w:rsidRPr="00BD5CB9">
        <w:t>Zapnutí/vypnutí zvýraznění dotčených prvků.</w:t>
      </w:r>
    </w:p>
    <w:p w:rsidR="000417D7" w:rsidP="000417D7" w:rsidRDefault="000417D7" w14:paraId="1237D99F" w14:textId="77777777">
      <w:pPr>
        <w:pStyle w:val="Odstavecseseznamem"/>
        <w:numPr>
          <w:ilvl w:val="0"/>
          <w:numId w:val="74"/>
        </w:numPr>
        <w:jc w:val="both"/>
      </w:pPr>
      <w:r>
        <w:t>S</w:t>
      </w:r>
      <w:r w:rsidRPr="00C5216D">
        <w:t>krytí</w:t>
      </w:r>
      <w:r>
        <w:t>/z</w:t>
      </w:r>
      <w:r w:rsidRPr="00C5216D">
        <w:t>obrazení vypořádaných chyb.</w:t>
      </w:r>
    </w:p>
    <w:p w:rsidR="000417D7" w:rsidP="000417D7" w:rsidRDefault="000417D7" w14:paraId="03A4562C" w14:textId="77777777">
      <w:pPr>
        <w:pStyle w:val="Odstavecseseznamem"/>
        <w:numPr>
          <w:ilvl w:val="0"/>
          <w:numId w:val="74"/>
        </w:numPr>
        <w:jc w:val="both"/>
      </w:pPr>
      <w:r>
        <w:t>S</w:t>
      </w:r>
      <w:r w:rsidRPr="00C5216D">
        <w:t>krytí</w:t>
      </w:r>
      <w:r>
        <w:t>/z</w:t>
      </w:r>
      <w:r w:rsidRPr="00C5216D">
        <w:t xml:space="preserve">obrazení </w:t>
      </w:r>
      <w:r w:rsidRPr="00042200">
        <w:t>chyb mimo pracovní oblast.</w:t>
      </w:r>
    </w:p>
    <w:p w:rsidR="000417D7" w:rsidP="000417D7" w:rsidRDefault="000417D7" w14:paraId="528A8C4E" w14:textId="77777777">
      <w:pPr>
        <w:pStyle w:val="Odstavecseseznamem"/>
        <w:numPr>
          <w:ilvl w:val="0"/>
          <w:numId w:val="46"/>
        </w:numPr>
        <w:jc w:val="both"/>
      </w:pPr>
      <w:r w:rsidRPr="00215420">
        <w:t>Informace o objektech, na kterých je chyba.</w:t>
      </w:r>
    </w:p>
    <w:p w:rsidR="000417D7" w:rsidP="000417D7" w:rsidRDefault="000417D7" w14:paraId="283580A0" w14:textId="77777777">
      <w:pPr>
        <w:pStyle w:val="Odstavecseseznamem"/>
        <w:numPr>
          <w:ilvl w:val="0"/>
          <w:numId w:val="46"/>
        </w:numPr>
        <w:jc w:val="both"/>
      </w:pPr>
      <w:r w:rsidRPr="00FD1E8F">
        <w:t>Popis chyby. Po kliknutí na popis je chyba lokalizována na mapě.</w:t>
      </w:r>
    </w:p>
    <w:p w:rsidR="000417D7" w:rsidP="000417D7" w:rsidRDefault="000417D7" w14:paraId="2794505F" w14:textId="77777777">
      <w:pPr>
        <w:pStyle w:val="Odstavecseseznamem"/>
        <w:numPr>
          <w:ilvl w:val="0"/>
          <w:numId w:val="46"/>
        </w:numPr>
        <w:jc w:val="both"/>
      </w:pPr>
      <w:r w:rsidRPr="00B23AB8">
        <w:t>Rozšiřující informace o chybě (pouze u některých typů chyb).</w:t>
      </w:r>
    </w:p>
    <w:p w:rsidR="000417D7" w:rsidP="000417D7" w:rsidRDefault="000417D7" w14:paraId="7FDC029B" w14:textId="77777777">
      <w:pPr>
        <w:pStyle w:val="Odstavecseseznamem"/>
        <w:numPr>
          <w:ilvl w:val="0"/>
          <w:numId w:val="46"/>
        </w:numPr>
        <w:jc w:val="both"/>
      </w:pPr>
      <w:r w:rsidRPr="005416A8">
        <w:t xml:space="preserve">Tlačítko </w:t>
      </w:r>
      <w:r w:rsidRPr="0022761E">
        <w:rPr>
          <w:b/>
          <w:bCs/>
          <w:i/>
          <w:iCs/>
        </w:rPr>
        <w:t>Odstranit chybu</w:t>
      </w:r>
      <w:r w:rsidRPr="005416A8">
        <w:t xml:space="preserve"> označí aktivní chybu za vyřízenou. Neprovádí se žádná kontrola.</w:t>
      </w:r>
    </w:p>
    <w:p w:rsidR="000417D7" w:rsidP="000417D7" w:rsidRDefault="000417D7" w14:paraId="365CFA0E" w14:textId="77777777">
      <w:pPr>
        <w:pStyle w:val="Odstavecseseznamem"/>
        <w:numPr>
          <w:ilvl w:val="0"/>
          <w:numId w:val="46"/>
        </w:numPr>
        <w:jc w:val="both"/>
      </w:pPr>
      <w:r w:rsidRPr="002D7C22">
        <w:t>Pomocí tlačítka na horní liště se dá manažer chyb také zobrazit v plné verzi.</w:t>
      </w:r>
    </w:p>
    <w:p w:rsidR="000417D7" w:rsidP="000417D7" w:rsidRDefault="000417D7" w14:paraId="27F1CDC5" w14:textId="77777777">
      <w:pPr>
        <w:jc w:val="both"/>
      </w:pPr>
    </w:p>
    <w:p w:rsidR="000417D7" w:rsidP="000417D7" w:rsidRDefault="000417D7" w14:paraId="026FBA83" w14:textId="77777777">
      <w:pPr>
        <w:jc w:val="both"/>
      </w:pPr>
    </w:p>
    <w:p w:rsidR="000417D7" w:rsidP="000417D7" w:rsidRDefault="000417D7" w14:paraId="1352F30F" w14:textId="77777777">
      <w:pPr>
        <w:pStyle w:val="Nadpis6"/>
      </w:pPr>
      <w:r>
        <w:t>Tisk</w:t>
      </w:r>
    </w:p>
    <w:p w:rsidRPr="002B1AD3" w:rsidR="000417D7" w:rsidP="000417D7" w:rsidRDefault="000417D7" w14:paraId="70433428" w14:textId="77777777">
      <w:r>
        <w:rPr>
          <w:rStyle w:val="wacimagecontainer"/>
          <w:rFonts w:ascii="Segoe UI" w:hAnsi="Segoe UI" w:cs="Segoe UI"/>
          <w:noProof/>
          <w:color w:val="000000"/>
          <w:sz w:val="18"/>
          <w:szCs w:val="18"/>
          <w:shd w:val="clear" w:color="auto" w:fill="FFFFFF"/>
        </w:rPr>
        <w:drawing>
          <wp:inline distT="0" distB="0" distL="0" distR="0" wp14:anchorId="4A37B961" wp14:editId="0E92AD82">
            <wp:extent cx="5048250" cy="4768212"/>
            <wp:effectExtent l="0" t="0" r="0" b="0"/>
            <wp:docPr id="555119750" name="Obrázek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19750" name="Obrázek 13" descr="A screenshot of a computer&#10;&#10;AI-generated content may be incorrect."/>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5062418" cy="4781594"/>
                    </a:xfrm>
                    <a:prstGeom prst="rect">
                      <a:avLst/>
                    </a:prstGeom>
                    <a:noFill/>
                    <a:ln>
                      <a:noFill/>
                    </a:ln>
                  </pic:spPr>
                </pic:pic>
              </a:graphicData>
            </a:graphic>
          </wp:inline>
        </w:drawing>
      </w:r>
      <w:r>
        <w:rPr>
          <w:rFonts w:ascii="Calibri" w:hAnsi="Calibri" w:cs="Calibri"/>
          <w:color w:val="000000"/>
          <w:sz w:val="22"/>
          <w:szCs w:val="22"/>
          <w:shd w:val="clear" w:color="auto" w:fill="FFFFFF"/>
        </w:rPr>
        <w:br/>
      </w:r>
    </w:p>
    <w:p w:rsidR="000417D7" w:rsidP="000417D7" w:rsidRDefault="000417D7" w14:paraId="5D34CBBB" w14:textId="77777777">
      <w:pPr>
        <w:jc w:val="both"/>
      </w:pPr>
      <w:r w:rsidRPr="00C76B92">
        <w:t xml:space="preserve">Panel Tisk slouží k tisku </w:t>
      </w:r>
      <w:r>
        <w:t>vybrané oblasti mapy</w:t>
      </w:r>
      <w:r w:rsidRPr="00C76B92">
        <w:t xml:space="preserve">. Nástroj také umožňuje kopírovat </w:t>
      </w:r>
      <w:r>
        <w:t>vybranou oblast</w:t>
      </w:r>
      <w:r w:rsidRPr="00C76B92">
        <w:t xml:space="preserve"> do schránky.</w:t>
      </w:r>
    </w:p>
    <w:p w:rsidR="000417D7" w:rsidP="000417D7" w:rsidRDefault="000417D7" w14:paraId="4D789FAC" w14:textId="77777777">
      <w:pPr>
        <w:jc w:val="both"/>
      </w:pPr>
    </w:p>
    <w:p w:rsidR="000417D7" w:rsidP="000417D7" w:rsidRDefault="000417D7" w14:paraId="2792620D" w14:textId="77777777">
      <w:pPr>
        <w:rPr>
          <w:b/>
          <w:bCs/>
        </w:rPr>
      </w:pPr>
      <w:r>
        <w:rPr>
          <w:b/>
          <w:bCs/>
        </w:rPr>
        <w:br w:type="page"/>
      </w:r>
    </w:p>
    <w:p w:rsidRPr="0022761E" w:rsidR="000417D7" w:rsidP="000417D7" w:rsidRDefault="000417D7" w14:paraId="35C85B06" w14:textId="77777777">
      <w:pPr>
        <w:jc w:val="both"/>
        <w:rPr>
          <w:b/>
          <w:bCs/>
        </w:rPr>
      </w:pPr>
      <w:r w:rsidRPr="0022761E">
        <w:rPr>
          <w:b/>
          <w:bCs/>
        </w:rPr>
        <w:t xml:space="preserve">Postup práce s nástrojem </w:t>
      </w:r>
    </w:p>
    <w:p w:rsidR="000417D7" w:rsidP="000417D7" w:rsidRDefault="000417D7" w14:paraId="6258C7E6" w14:textId="77777777">
      <w:pPr>
        <w:jc w:val="both"/>
      </w:pPr>
    </w:p>
    <w:p w:rsidR="000417D7" w:rsidP="000417D7" w:rsidRDefault="000417D7" w14:paraId="02F9B0C7" w14:textId="77777777">
      <w:pPr>
        <w:pStyle w:val="Odstavecseseznamem"/>
        <w:numPr>
          <w:ilvl w:val="0"/>
          <w:numId w:val="47"/>
        </w:numPr>
        <w:jc w:val="both"/>
      </w:pPr>
      <w:r>
        <w:t>Tlačítko Vytisknout, které uloží tištěnou oblast se zvolenými parametry na místní zařízení.</w:t>
      </w:r>
    </w:p>
    <w:p w:rsidR="000417D7" w:rsidP="000417D7" w:rsidRDefault="000417D7" w14:paraId="3FFF7D30" w14:textId="77777777">
      <w:pPr>
        <w:pStyle w:val="Odstavecseseznamem"/>
        <w:numPr>
          <w:ilvl w:val="0"/>
          <w:numId w:val="47"/>
        </w:numPr>
        <w:jc w:val="both"/>
      </w:pPr>
      <w:r>
        <w:t xml:space="preserve">Pomocí </w:t>
      </w:r>
      <w:r w:rsidRPr="0022761E">
        <w:rPr>
          <w:b/>
          <w:bCs/>
          <w:noProof/>
        </w:rPr>
        <w:drawing>
          <wp:inline distT="0" distB="0" distL="0" distR="0" wp14:anchorId="77F28770" wp14:editId="2E42DA43">
            <wp:extent cx="216000" cy="216000"/>
            <wp:effectExtent l="0" t="0" r="0" b="0"/>
            <wp:docPr id="152393837" name="Picture 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24085" name="Picture 5" descr="A black background with a black square&#10;&#10;Description automatically generated with medium confidenc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xml:space="preserve"> je možné vložit aktuální výřez do schránky. Tištěná oblast se zvolenými parametry se místo uložení na místní zařízení pouze vloží do schránky formou obrázku.</w:t>
      </w:r>
    </w:p>
    <w:p w:rsidR="000417D7" w:rsidP="000417D7" w:rsidRDefault="000417D7" w14:paraId="47726B70" w14:textId="77777777">
      <w:pPr>
        <w:pStyle w:val="Odstavecseseznamem"/>
        <w:numPr>
          <w:ilvl w:val="0"/>
          <w:numId w:val="47"/>
        </w:numPr>
        <w:jc w:val="both"/>
      </w:pPr>
      <w:r>
        <w:t>Kliknutím na tuto ikonu se přesune tisková oblast do středu mapového okna.</w:t>
      </w:r>
    </w:p>
    <w:p w:rsidR="000417D7" w:rsidP="000417D7" w:rsidRDefault="000417D7" w14:paraId="0B907FBB" w14:textId="77777777">
      <w:pPr>
        <w:pStyle w:val="Odstavecseseznamem"/>
        <w:numPr>
          <w:ilvl w:val="0"/>
          <w:numId w:val="47"/>
        </w:numPr>
        <w:jc w:val="both"/>
      </w:pPr>
      <w:r>
        <w:t>Inicializace funkce do výchozího stavu. Přednastavené parametry budou kliknutím na toto tlačítko smazány.</w:t>
      </w:r>
    </w:p>
    <w:p w:rsidR="000417D7" w:rsidP="000417D7" w:rsidRDefault="000417D7" w14:paraId="4180ECD2" w14:textId="77777777">
      <w:pPr>
        <w:pStyle w:val="Odstavecseseznamem"/>
        <w:numPr>
          <w:ilvl w:val="0"/>
          <w:numId w:val="47"/>
        </w:numPr>
        <w:jc w:val="both"/>
      </w:pPr>
      <w:r>
        <w:t>Možnost volby šablony výkresu. Lze vybrat z následujících možností:</w:t>
      </w:r>
    </w:p>
    <w:p w:rsidR="000417D7" w:rsidP="000417D7" w:rsidRDefault="000417D7" w14:paraId="0A09FD7F" w14:textId="77777777">
      <w:pPr>
        <w:pStyle w:val="Odstavecseseznamem"/>
        <w:numPr>
          <w:ilvl w:val="1"/>
          <w:numId w:val="47"/>
        </w:numPr>
        <w:jc w:val="both"/>
      </w:pPr>
      <w:r>
        <w:t>Výkres</w:t>
      </w:r>
    </w:p>
    <w:p w:rsidR="000417D7" w:rsidP="000417D7" w:rsidRDefault="000417D7" w14:paraId="3C4EB65F" w14:textId="77777777">
      <w:pPr>
        <w:pStyle w:val="Odstavecseseznamem"/>
        <w:numPr>
          <w:ilvl w:val="1"/>
          <w:numId w:val="47"/>
        </w:numPr>
        <w:jc w:val="both"/>
      </w:pPr>
      <w:r>
        <w:t>Mini</w:t>
      </w:r>
    </w:p>
    <w:p w:rsidR="000417D7" w:rsidP="000417D7" w:rsidRDefault="000417D7" w14:paraId="32B72E0F" w14:textId="77777777">
      <w:pPr>
        <w:pStyle w:val="Odstavecseseznamem"/>
        <w:numPr>
          <w:ilvl w:val="0"/>
          <w:numId w:val="47"/>
        </w:numPr>
        <w:jc w:val="both"/>
      </w:pPr>
      <w:r>
        <w:t>Záložka Obsah, kde lze v případě možnosti „Výkres“ zvolit doplňující informace, které budou vytisknuty. Pokud uživatel zvolí možnost „Mini“, je možné vyplnit pouze nadpis.</w:t>
      </w:r>
    </w:p>
    <w:p w:rsidR="000417D7" w:rsidP="000417D7" w:rsidRDefault="000417D7" w14:paraId="386EBD3B" w14:textId="77777777">
      <w:pPr>
        <w:pStyle w:val="Odstavecseseznamem"/>
        <w:numPr>
          <w:ilvl w:val="0"/>
          <w:numId w:val="47"/>
        </w:numPr>
        <w:jc w:val="both"/>
      </w:pPr>
      <w:r>
        <w:t>Záložka Nastavení, kde je možné zvolit nastavení mapového výřezu, jako je velikost, orientace, měřítko, kvalita, typ výstupu a název uloženého souboru.</w:t>
      </w:r>
    </w:p>
    <w:p w:rsidR="000417D7" w:rsidP="000417D7" w:rsidRDefault="000417D7" w14:paraId="0B5E5ABA" w14:textId="77777777">
      <w:pPr>
        <w:pStyle w:val="Odstavecseseznamem"/>
        <w:numPr>
          <w:ilvl w:val="0"/>
          <w:numId w:val="47"/>
        </w:numPr>
        <w:jc w:val="both"/>
      </w:pPr>
      <w:r>
        <w:t>Pole pro nadpis, který bude následně vytištěn.</w:t>
      </w:r>
    </w:p>
    <w:p w:rsidR="000417D7" w:rsidP="000417D7" w:rsidRDefault="000417D7" w14:paraId="3DCB4053" w14:textId="77777777">
      <w:pPr>
        <w:pStyle w:val="Odstavecseseznamem"/>
        <w:numPr>
          <w:ilvl w:val="0"/>
          <w:numId w:val="47"/>
        </w:numPr>
        <w:jc w:val="both"/>
      </w:pPr>
      <w:r>
        <w:t>Pole pro podnadpis, který bude zobrazen pod nadpisem.</w:t>
      </w:r>
    </w:p>
    <w:p w:rsidR="000417D7" w:rsidP="000417D7" w:rsidRDefault="000417D7" w14:paraId="396F972E" w14:textId="77777777">
      <w:pPr>
        <w:pStyle w:val="Odstavecseseznamem"/>
        <w:numPr>
          <w:ilvl w:val="0"/>
          <w:numId w:val="47"/>
        </w:numPr>
        <w:jc w:val="both"/>
      </w:pPr>
      <w:r>
        <w:t>Vydavatel.</w:t>
      </w:r>
    </w:p>
    <w:p w:rsidR="000417D7" w:rsidP="000417D7" w:rsidRDefault="000417D7" w14:paraId="09079030" w14:textId="77777777">
      <w:pPr>
        <w:pStyle w:val="Odstavecseseznamem"/>
        <w:numPr>
          <w:ilvl w:val="0"/>
          <w:numId w:val="47"/>
        </w:numPr>
        <w:jc w:val="both"/>
      </w:pPr>
      <w:r>
        <w:t>Pole pro vyplnění jména autora.</w:t>
      </w:r>
    </w:p>
    <w:p w:rsidR="000417D7" w:rsidP="000417D7" w:rsidRDefault="000417D7" w14:paraId="02333810" w14:textId="77777777">
      <w:pPr>
        <w:pStyle w:val="Odstavecseseznamem"/>
        <w:numPr>
          <w:ilvl w:val="0"/>
          <w:numId w:val="47"/>
        </w:numPr>
        <w:jc w:val="both"/>
      </w:pPr>
      <w:r>
        <w:t xml:space="preserve">Datum, po kliknutí na ikonu </w:t>
      </w:r>
      <w:r w:rsidRPr="0022761E">
        <w:rPr>
          <w:noProof/>
        </w:rPr>
        <w:drawing>
          <wp:inline distT="0" distB="0" distL="0" distR="0" wp14:anchorId="55BBF882" wp14:editId="27396799">
            <wp:extent cx="230505" cy="230505"/>
            <wp:effectExtent l="0" t="0" r="0" b="0"/>
            <wp:docPr id="1560783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t xml:space="preserve"> je možné vybrat požadované datum z kalendáře.</w:t>
      </w:r>
    </w:p>
    <w:p w:rsidR="000417D7" w:rsidP="000417D7" w:rsidRDefault="000417D7" w14:paraId="01FA8141" w14:textId="77777777">
      <w:pPr>
        <w:pStyle w:val="Odstavecseseznamem"/>
        <w:numPr>
          <w:ilvl w:val="0"/>
          <w:numId w:val="47"/>
        </w:numPr>
        <w:jc w:val="both"/>
      </w:pPr>
      <w:r>
        <w:t>Pomocí checkboxu je možné zobrazit/skrýt grafické měřítko ve vytisknutém souboru.</w:t>
      </w:r>
    </w:p>
    <w:p w:rsidR="000417D7" w:rsidP="000417D7" w:rsidRDefault="000417D7" w14:paraId="023D3A04" w14:textId="77777777">
      <w:pPr>
        <w:pStyle w:val="Odstavecseseznamem"/>
        <w:numPr>
          <w:ilvl w:val="0"/>
          <w:numId w:val="47"/>
        </w:numPr>
        <w:jc w:val="both"/>
      </w:pPr>
      <w:r>
        <w:t>Pomocí checkboxu je možné zobrazit/skrýt textové měřítko ve vytisknutém souboru.</w:t>
      </w:r>
    </w:p>
    <w:p w:rsidR="000417D7" w:rsidP="000417D7" w:rsidRDefault="000417D7" w14:paraId="01E753B0" w14:textId="77777777">
      <w:pPr>
        <w:pStyle w:val="Odstavecseseznamem"/>
        <w:numPr>
          <w:ilvl w:val="0"/>
          <w:numId w:val="47"/>
        </w:numPr>
        <w:jc w:val="both"/>
      </w:pPr>
      <w:r>
        <w:t>Checkbox pro zobrazení/skrytí severky.</w:t>
      </w:r>
    </w:p>
    <w:p w:rsidR="000417D7" w:rsidP="000417D7" w:rsidRDefault="000417D7" w14:paraId="2282478B" w14:textId="77777777">
      <w:pPr>
        <w:pStyle w:val="Odstavecseseznamem"/>
        <w:numPr>
          <w:ilvl w:val="0"/>
          <w:numId w:val="47"/>
        </w:numPr>
        <w:jc w:val="both"/>
      </w:pPr>
      <w:r>
        <w:t>Checkbox pro zobrazení/skrytí copyrightu.</w:t>
      </w:r>
    </w:p>
    <w:p w:rsidR="000417D7" w:rsidP="000417D7" w:rsidRDefault="000417D7" w14:paraId="7AFF7085" w14:textId="77777777">
      <w:pPr>
        <w:ind w:left="60"/>
        <w:jc w:val="both"/>
      </w:pPr>
    </w:p>
    <w:p w:rsidR="000417D7" w:rsidP="000417D7" w:rsidRDefault="000417D7" w14:paraId="348C8D23" w14:textId="77777777">
      <w:pPr>
        <w:ind w:left="60"/>
        <w:jc w:val="both"/>
      </w:pPr>
      <w:r w:rsidRPr="00D57E99">
        <w:t>Hlavní panel Tisk dále nabízí záložku Nastavení, kde lze vybrat dodatečné parametry upřesňující nastavení a formát tisku.</w:t>
      </w:r>
    </w:p>
    <w:p w:rsidR="000417D7" w:rsidP="000417D7" w:rsidRDefault="000417D7" w14:paraId="0F0F4412" w14:textId="77777777">
      <w:pPr>
        <w:ind w:left="60"/>
        <w:jc w:val="both"/>
      </w:pPr>
    </w:p>
    <w:p w:rsidR="000417D7" w:rsidP="000417D7" w:rsidRDefault="000417D7" w14:paraId="57B31D89" w14:textId="77777777">
      <w:pPr>
        <w:ind w:left="60"/>
        <w:jc w:val="both"/>
      </w:pPr>
      <w:r>
        <w:rPr>
          <w:noProof/>
        </w:rPr>
        <w:drawing>
          <wp:inline distT="0" distB="0" distL="0" distR="0" wp14:anchorId="60482049" wp14:editId="4A0B8A34">
            <wp:extent cx="4369631" cy="4330406"/>
            <wp:effectExtent l="0" t="0" r="0" b="0"/>
            <wp:docPr id="65924168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60937" name="Picture 3" descr="A screenshot of a computer&#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4369631" cy="4330406"/>
                    </a:xfrm>
                    <a:prstGeom prst="rect">
                      <a:avLst/>
                    </a:prstGeom>
                    <a:noFill/>
                    <a:ln>
                      <a:noFill/>
                    </a:ln>
                  </pic:spPr>
                </pic:pic>
              </a:graphicData>
            </a:graphic>
          </wp:inline>
        </w:drawing>
      </w:r>
    </w:p>
    <w:p w:rsidR="000417D7" w:rsidP="000417D7" w:rsidRDefault="000417D7" w14:paraId="0D80F70D" w14:textId="77777777">
      <w:pPr>
        <w:ind w:left="60"/>
        <w:jc w:val="both"/>
      </w:pPr>
      <w:r>
        <w:t>Záložka Nastavení nabízí následující funkcionality:</w:t>
      </w:r>
    </w:p>
    <w:p w:rsidR="000417D7" w:rsidP="000417D7" w:rsidRDefault="000417D7" w14:paraId="27925EE1" w14:textId="77777777">
      <w:pPr>
        <w:pStyle w:val="Odstavecseseznamem"/>
        <w:numPr>
          <w:ilvl w:val="0"/>
          <w:numId w:val="75"/>
        </w:numPr>
        <w:jc w:val="both"/>
      </w:pPr>
      <w:r>
        <w:t xml:space="preserve">Volba </w:t>
      </w:r>
      <w:r w:rsidRPr="00C04371">
        <w:t>velikosti formátu tisku, podporované formáty tisku jsou A3 a A4.</w:t>
      </w:r>
    </w:p>
    <w:p w:rsidR="000417D7" w:rsidP="000417D7" w:rsidRDefault="000417D7" w14:paraId="354E9736" w14:textId="77777777">
      <w:pPr>
        <w:pStyle w:val="Odstavecseseznamem"/>
        <w:numPr>
          <w:ilvl w:val="0"/>
          <w:numId w:val="75"/>
        </w:numPr>
        <w:jc w:val="both"/>
      </w:pPr>
      <w:r>
        <w:t xml:space="preserve">Volba orientace, lze zvolit orientaci na výšku a na šířku. </w:t>
      </w:r>
    </w:p>
    <w:p w:rsidR="000417D7" w:rsidP="000417D7" w:rsidRDefault="000417D7" w14:paraId="230BB24F" w14:textId="77777777">
      <w:pPr>
        <w:pStyle w:val="Odstavecseseznamem"/>
        <w:numPr>
          <w:ilvl w:val="0"/>
          <w:numId w:val="75"/>
        </w:numPr>
        <w:jc w:val="both"/>
      </w:pPr>
      <w:r>
        <w:t xml:space="preserve">Volba měřítka tištěné oblasti, je možné zvolit požadované měřítko ze sezamu. </w:t>
      </w:r>
    </w:p>
    <w:p w:rsidR="000417D7" w:rsidP="000417D7" w:rsidRDefault="000417D7" w14:paraId="12C44350" w14:textId="77777777">
      <w:pPr>
        <w:pStyle w:val="Odstavecseseznamem"/>
        <w:numPr>
          <w:ilvl w:val="0"/>
          <w:numId w:val="75"/>
        </w:numPr>
        <w:jc w:val="both"/>
      </w:pPr>
      <w:r>
        <w:t>Kvalita tisku v DPI s výběrem následujících hodnot: 75, 100, 200, 300.</w:t>
      </w:r>
    </w:p>
    <w:p w:rsidR="000417D7" w:rsidP="000417D7" w:rsidRDefault="000417D7" w14:paraId="0E5719E6" w14:textId="77777777">
      <w:pPr>
        <w:pStyle w:val="Odstavecseseznamem"/>
        <w:numPr>
          <w:ilvl w:val="0"/>
          <w:numId w:val="75"/>
        </w:numPr>
        <w:jc w:val="both"/>
      </w:pPr>
      <w:r>
        <w:t xml:space="preserve">Formát výstupu, umožňuje uložit výstup ve formátech PDF, JPG a PNG. </w:t>
      </w:r>
    </w:p>
    <w:p w:rsidR="000417D7" w:rsidP="000417D7" w:rsidRDefault="000417D7" w14:paraId="3E894B1F" w14:textId="77777777">
      <w:pPr>
        <w:pStyle w:val="Odstavecseseznamem"/>
        <w:numPr>
          <w:ilvl w:val="0"/>
          <w:numId w:val="75"/>
        </w:numPr>
        <w:jc w:val="both"/>
      </w:pPr>
      <w:r>
        <w:t>Název souboru, pod kterým se vytisknutý soubor uloží.</w:t>
      </w:r>
    </w:p>
    <w:p w:rsidRPr="00EA1CED" w:rsidR="000417D7" w:rsidP="000417D7" w:rsidRDefault="000417D7" w14:paraId="3413B170" w14:textId="77777777">
      <w:pPr>
        <w:jc w:val="both"/>
      </w:pPr>
    </w:p>
    <w:p w:rsidR="000417D7" w:rsidP="000417D7" w:rsidRDefault="000417D7" w14:paraId="728AF2F8" w14:textId="77777777">
      <w:pPr>
        <w:rPr>
          <w:i/>
          <w:sz w:val="18"/>
        </w:rPr>
      </w:pPr>
      <w:r>
        <w:br w:type="page"/>
      </w:r>
    </w:p>
    <w:p w:rsidR="000417D7" w:rsidP="000417D7" w:rsidRDefault="000417D7" w14:paraId="579819C4" w14:textId="77777777">
      <w:pPr>
        <w:pStyle w:val="Nadpis5"/>
      </w:pPr>
      <w:r>
        <w:t>Vedlejší panely</w:t>
      </w:r>
    </w:p>
    <w:p w:rsidRPr="00EA1CED" w:rsidR="000417D7" w:rsidP="000417D7" w:rsidRDefault="000417D7" w14:paraId="01214FD8" w14:textId="77777777">
      <w:pPr>
        <w:jc w:val="both"/>
      </w:pPr>
      <w:r>
        <w:t>Popis panelů je vždy u odpovídajících nástrojů, jimiž jsou panely spouštěny.</w:t>
      </w:r>
    </w:p>
    <w:p w:rsidRPr="00EA1CED" w:rsidR="000417D7" w:rsidP="000417D7" w:rsidRDefault="000417D7" w14:paraId="7600CA90" w14:textId="77777777">
      <w:pPr>
        <w:jc w:val="both"/>
      </w:pPr>
    </w:p>
    <w:p w:rsidR="000417D7" w:rsidP="000417D7" w:rsidRDefault="000417D7" w14:paraId="1767DFE4" w14:textId="77777777">
      <w:pPr>
        <w:pStyle w:val="Nadpis5"/>
      </w:pPr>
      <w:r w:rsidRPr="00EA1CED">
        <w:t>Stavový řádek</w:t>
      </w:r>
    </w:p>
    <w:p w:rsidRPr="00EB0F0B" w:rsidR="000417D7" w:rsidP="000417D7" w:rsidRDefault="000417D7" w14:paraId="0704EA4D" w14:textId="77777777">
      <w:r>
        <w:rPr>
          <w:rStyle w:val="wacimagecontainer"/>
          <w:rFonts w:ascii="Segoe UI" w:hAnsi="Segoe UI" w:cs="Segoe UI"/>
          <w:noProof/>
          <w:color w:val="000000"/>
          <w:sz w:val="18"/>
          <w:szCs w:val="18"/>
          <w:shd w:val="clear" w:color="auto" w:fill="FFFFFF"/>
        </w:rPr>
        <w:drawing>
          <wp:inline distT="0" distB="0" distL="0" distR="0" wp14:anchorId="37C1C622" wp14:editId="1FDAC6A4">
            <wp:extent cx="6440993" cy="382870"/>
            <wp:effectExtent l="0" t="0" r="0" b="0"/>
            <wp:docPr id="54767383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626" name="Obrázek 14"/>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6440993" cy="382870"/>
                    </a:xfrm>
                    <a:prstGeom prst="rect">
                      <a:avLst/>
                    </a:prstGeom>
                    <a:noFill/>
                    <a:ln>
                      <a:noFill/>
                    </a:ln>
                  </pic:spPr>
                </pic:pic>
              </a:graphicData>
            </a:graphic>
          </wp:inline>
        </w:drawing>
      </w:r>
      <w:r>
        <w:rPr>
          <w:rFonts w:ascii="Calibri" w:hAnsi="Calibri" w:cs="Calibri"/>
          <w:color w:val="000000"/>
          <w:sz w:val="22"/>
          <w:szCs w:val="22"/>
          <w:shd w:val="clear" w:color="auto" w:fill="FFFFFF"/>
        </w:rPr>
        <w:br/>
      </w:r>
    </w:p>
    <w:p w:rsidR="000417D7" w:rsidP="000417D7" w:rsidRDefault="000417D7" w14:paraId="629D2F7D" w14:textId="77777777">
      <w:pPr>
        <w:pStyle w:val="Nadpis6"/>
        <w:jc w:val="both"/>
      </w:pPr>
      <w:r>
        <w:t>Sekce 04.01 – Aktuální měřítko</w:t>
      </w:r>
    </w:p>
    <w:p w:rsidRPr="000A5748" w:rsidR="000417D7" w:rsidP="000417D7" w:rsidRDefault="000417D7" w14:paraId="4333ABFF" w14:textId="77777777">
      <w:pPr>
        <w:jc w:val="both"/>
      </w:pPr>
    </w:p>
    <w:p w:rsidR="000417D7" w:rsidP="000417D7" w:rsidRDefault="000417D7" w14:paraId="305A2A75" w14:textId="77777777">
      <w:pPr>
        <w:jc w:val="both"/>
      </w:pPr>
      <w:r w:rsidRPr="00EA1CED">
        <w:t>V této sekci se nachází grafická podoba aktuálního měřítka. Dynamicky se mění podle úrovně přiblížení.</w:t>
      </w:r>
    </w:p>
    <w:p w:rsidRPr="00EA1CED" w:rsidR="000417D7" w:rsidP="000417D7" w:rsidRDefault="000417D7" w14:paraId="0E1B95A9" w14:textId="77777777">
      <w:pPr>
        <w:jc w:val="both"/>
      </w:pPr>
      <w:r>
        <w:rPr>
          <w:rStyle w:val="wacimagecontainer"/>
          <w:rFonts w:ascii="Segoe UI" w:hAnsi="Segoe UI" w:cs="Segoe UI"/>
          <w:noProof/>
          <w:color w:val="000000"/>
          <w:sz w:val="18"/>
          <w:szCs w:val="18"/>
          <w:shd w:val="clear" w:color="auto" w:fill="FFFFFF"/>
        </w:rPr>
        <w:drawing>
          <wp:inline distT="0" distB="0" distL="0" distR="0" wp14:anchorId="27035593" wp14:editId="45F6B3A1">
            <wp:extent cx="1051560" cy="381000"/>
            <wp:effectExtent l="0" t="0" r="0" b="0"/>
            <wp:docPr id="1620354219"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051560" cy="381000"/>
                    </a:xfrm>
                    <a:prstGeom prst="rect">
                      <a:avLst/>
                    </a:prstGeom>
                    <a:noFill/>
                    <a:ln>
                      <a:noFill/>
                    </a:ln>
                  </pic:spPr>
                </pic:pic>
              </a:graphicData>
            </a:graphic>
          </wp:inline>
        </w:drawing>
      </w:r>
      <w:r>
        <w:rPr>
          <w:rFonts w:ascii="Calibri" w:hAnsi="Calibri" w:cs="Calibri"/>
          <w:color w:val="000000"/>
          <w:shd w:val="clear" w:color="auto" w:fill="FFFFFF"/>
        </w:rPr>
        <w:br/>
      </w:r>
    </w:p>
    <w:p w:rsidR="000417D7" w:rsidP="000417D7" w:rsidRDefault="000417D7" w14:paraId="53492EFD" w14:textId="77777777">
      <w:pPr>
        <w:pStyle w:val="Nadpis6"/>
        <w:jc w:val="both"/>
      </w:pPr>
      <w:r>
        <w:t>Sekce 04.02 – Nápověda</w:t>
      </w:r>
    </w:p>
    <w:p w:rsidRPr="000A5748" w:rsidR="000417D7" w:rsidP="000417D7" w:rsidRDefault="000417D7" w14:paraId="399C7B66" w14:textId="77777777">
      <w:pPr>
        <w:jc w:val="both"/>
      </w:pPr>
    </w:p>
    <w:p w:rsidR="000417D7" w:rsidP="000417D7" w:rsidRDefault="000417D7" w14:paraId="4336C994" w14:textId="77777777">
      <w:pPr>
        <w:jc w:val="both"/>
      </w:pPr>
      <w:r w:rsidRPr="00EA1CED">
        <w:t xml:space="preserve">V této sekci najdete nápovědu ke konkrétní spuštěné funkci. Nápověda radí s každým dalším krokem u </w:t>
      </w:r>
      <w:r>
        <w:t>všech nástrojů.</w:t>
      </w:r>
    </w:p>
    <w:p w:rsidR="000417D7" w:rsidP="000417D7" w:rsidRDefault="000417D7" w14:paraId="27DFFE38" w14:textId="77777777">
      <w:pPr>
        <w:jc w:val="both"/>
      </w:pPr>
      <w:r>
        <w:rPr>
          <w:rStyle w:val="wacimagecontainer"/>
          <w:rFonts w:ascii="Segoe UI" w:hAnsi="Segoe UI" w:cs="Segoe UI"/>
          <w:noProof/>
          <w:color w:val="000000"/>
          <w:sz w:val="18"/>
          <w:szCs w:val="18"/>
          <w:shd w:val="clear" w:color="auto" w:fill="FFFFFF"/>
        </w:rPr>
        <w:drawing>
          <wp:inline distT="0" distB="0" distL="0" distR="0" wp14:anchorId="24560F6A" wp14:editId="149A2CE1">
            <wp:extent cx="5212080" cy="365760"/>
            <wp:effectExtent l="0" t="0" r="7620" b="0"/>
            <wp:docPr id="611769853"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12080" cy="365760"/>
                    </a:xfrm>
                    <a:prstGeom prst="rect">
                      <a:avLst/>
                    </a:prstGeom>
                    <a:noFill/>
                    <a:ln>
                      <a:noFill/>
                    </a:ln>
                  </pic:spPr>
                </pic:pic>
              </a:graphicData>
            </a:graphic>
          </wp:inline>
        </w:drawing>
      </w:r>
    </w:p>
    <w:p w:rsidRPr="00EA1CED" w:rsidR="000417D7" w:rsidP="000417D7" w:rsidRDefault="000417D7" w14:paraId="572880CF" w14:textId="77777777">
      <w:pPr>
        <w:jc w:val="both"/>
      </w:pPr>
    </w:p>
    <w:p w:rsidR="000417D7" w:rsidP="000417D7" w:rsidRDefault="000417D7" w14:paraId="47E27691" w14:textId="77777777">
      <w:pPr>
        <w:pStyle w:val="Nadpis6"/>
        <w:jc w:val="both"/>
      </w:pPr>
      <w:r>
        <w:t>Sekce 04.03 – Nástroje a Informace</w:t>
      </w:r>
    </w:p>
    <w:p w:rsidRPr="002504FA" w:rsidR="000417D7" w:rsidP="000417D7" w:rsidRDefault="000417D7" w14:paraId="55EB6BB2" w14:textId="77777777">
      <w:pPr>
        <w:jc w:val="both"/>
      </w:pPr>
    </w:p>
    <w:p w:rsidR="000417D7" w:rsidP="000417D7" w:rsidRDefault="000417D7" w14:paraId="438F6F65" w14:textId="77777777">
      <w:pPr>
        <w:jc w:val="both"/>
      </w:pPr>
      <w:r w:rsidRPr="00EA1CED">
        <w:t>V této sekci se nacházejí ostatní nástroje mapového okna</w:t>
      </w:r>
      <w:r>
        <w:t>.</w:t>
      </w:r>
    </w:p>
    <w:p w:rsidR="000417D7" w:rsidP="000417D7" w:rsidRDefault="000417D7" w14:paraId="70B14676" w14:textId="77777777">
      <w:pPr>
        <w:jc w:val="both"/>
      </w:pPr>
    </w:p>
    <w:p w:rsidRPr="00EA1CED" w:rsidR="000417D7" w:rsidP="000417D7" w:rsidRDefault="000417D7" w14:paraId="5BE915BA" w14:textId="77777777">
      <w:pPr>
        <w:jc w:val="both"/>
      </w:pPr>
      <w:r>
        <w:rPr>
          <w:rStyle w:val="wacimagecontainer"/>
          <w:rFonts w:ascii="Segoe UI" w:hAnsi="Segoe UI" w:cs="Segoe UI"/>
          <w:noProof/>
          <w:color w:val="000000"/>
          <w:sz w:val="18"/>
          <w:szCs w:val="18"/>
          <w:shd w:val="clear" w:color="auto" w:fill="FFFFFF"/>
        </w:rPr>
        <w:drawing>
          <wp:inline distT="0" distB="0" distL="0" distR="0" wp14:anchorId="79B85F45" wp14:editId="312BC85D">
            <wp:extent cx="6443980" cy="1183640"/>
            <wp:effectExtent l="0" t="0" r="0" b="0"/>
            <wp:docPr id="1355947754" name="Obrázek 1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screen shot of a computer&#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43980" cy="1183640"/>
                    </a:xfrm>
                    <a:prstGeom prst="rect">
                      <a:avLst/>
                    </a:prstGeom>
                    <a:noFill/>
                    <a:ln>
                      <a:noFill/>
                    </a:ln>
                  </pic:spPr>
                </pic:pic>
              </a:graphicData>
            </a:graphic>
          </wp:inline>
        </w:drawing>
      </w:r>
      <w:r>
        <w:rPr>
          <w:rFonts w:ascii="Calibri" w:hAnsi="Calibri" w:cs="Calibri"/>
          <w:color w:val="000000"/>
          <w:shd w:val="clear" w:color="auto" w:fill="FFFFFF"/>
        </w:rPr>
        <w:br/>
      </w:r>
    </w:p>
    <w:p w:rsidR="000417D7" w:rsidP="000417D7" w:rsidRDefault="000417D7" w14:paraId="17F359F6" w14:textId="77777777">
      <w:pPr>
        <w:pStyle w:val="Odstavecseseznamem"/>
        <w:numPr>
          <w:ilvl w:val="0"/>
          <w:numId w:val="48"/>
        </w:numPr>
        <w:jc w:val="both"/>
      </w:pPr>
      <w:r>
        <w:t xml:space="preserve">Ikona </w:t>
      </w:r>
      <w:r>
        <w:rPr>
          <w:noProof/>
        </w:rPr>
        <w:drawing>
          <wp:inline distT="0" distB="0" distL="0" distR="0" wp14:anchorId="77B259A5" wp14:editId="1026022F">
            <wp:extent cx="226695" cy="226695"/>
            <wp:effectExtent l="0" t="0" r="1905" b="1905"/>
            <wp:docPr id="891576131" name="Picture 89157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xml:space="preserve">otevře vyskakovací dialog, který umožňuje třídit </w:t>
      </w:r>
      <w:proofErr w:type="spellStart"/>
      <w:r>
        <w:t>snapování</w:t>
      </w:r>
      <w:proofErr w:type="spellEnd"/>
      <w:r>
        <w:t xml:space="preserve"> podle úrovně objektu.</w:t>
      </w:r>
    </w:p>
    <w:p w:rsidR="000417D7" w:rsidP="000417D7" w:rsidRDefault="000417D7" w14:paraId="6DCF0097" w14:textId="77777777">
      <w:pPr>
        <w:jc w:val="both"/>
      </w:pPr>
    </w:p>
    <w:p w:rsidR="000417D7" w:rsidP="000417D7" w:rsidRDefault="000417D7" w14:paraId="395692F9" w14:textId="77777777">
      <w:pPr>
        <w:ind w:left="993"/>
        <w:jc w:val="both"/>
      </w:pPr>
      <w:r w:rsidRPr="001538C5">
        <w:t xml:space="preserve"> </w:t>
      </w:r>
      <w:r>
        <w:rPr>
          <w:noProof/>
        </w:rPr>
        <w:drawing>
          <wp:inline distT="0" distB="0" distL="0" distR="0" wp14:anchorId="1D2E86A4" wp14:editId="2C171245">
            <wp:extent cx="2308860" cy="2382476"/>
            <wp:effectExtent l="0" t="0" r="0" b="0"/>
            <wp:docPr id="1611867057" name="Obrázek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867057" name="Obrázek 3" descr="A screenshot of a computer&#10;&#10;AI-generated content may be incorrect."/>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10112" cy="2383768"/>
                    </a:xfrm>
                    <a:prstGeom prst="rect">
                      <a:avLst/>
                    </a:prstGeom>
                    <a:noFill/>
                    <a:ln>
                      <a:noFill/>
                    </a:ln>
                  </pic:spPr>
                </pic:pic>
              </a:graphicData>
            </a:graphic>
          </wp:inline>
        </w:drawing>
      </w:r>
    </w:p>
    <w:p w:rsidRPr="0022761E" w:rsidR="000417D7" w:rsidP="000417D7" w:rsidRDefault="000417D7" w14:paraId="49512682" w14:textId="77777777">
      <w:pPr>
        <w:jc w:val="both"/>
        <w:rPr>
          <w:i/>
          <w:iCs/>
        </w:rPr>
      </w:pPr>
    </w:p>
    <w:p w:rsidR="000417D7" w:rsidP="000417D7" w:rsidRDefault="000417D7" w14:paraId="493F3114" w14:textId="77777777">
      <w:pPr>
        <w:pStyle w:val="Odstavecseseznamem"/>
        <w:numPr>
          <w:ilvl w:val="0"/>
          <w:numId w:val="32"/>
        </w:numPr>
        <w:ind w:left="993" w:firstLine="0"/>
        <w:jc w:val="both"/>
        <w:rPr>
          <w:i/>
          <w:iCs/>
        </w:rPr>
      </w:pPr>
      <w:r w:rsidRPr="004A2143">
        <w:rPr>
          <w:i/>
          <w:iCs/>
        </w:rPr>
        <w:t>Zapne/vypne mód zohledňování úrovně prvk</w:t>
      </w:r>
      <w:r>
        <w:rPr>
          <w:i/>
          <w:iCs/>
        </w:rPr>
        <w:t>ů</w:t>
      </w:r>
      <w:r w:rsidRPr="004A2143">
        <w:rPr>
          <w:i/>
          <w:iCs/>
        </w:rPr>
        <w:t xml:space="preserve"> při </w:t>
      </w:r>
      <w:proofErr w:type="spellStart"/>
      <w:r w:rsidRPr="004A2143">
        <w:rPr>
          <w:i/>
          <w:iCs/>
        </w:rPr>
        <w:t>snapování</w:t>
      </w:r>
      <w:proofErr w:type="spellEnd"/>
      <w:r w:rsidRPr="004A2143">
        <w:rPr>
          <w:i/>
          <w:iCs/>
        </w:rPr>
        <w:t>.</w:t>
      </w:r>
    </w:p>
    <w:p w:rsidRPr="004A2143" w:rsidR="000417D7" w:rsidP="000417D7" w:rsidRDefault="000417D7" w14:paraId="184A9CAB" w14:textId="77777777">
      <w:pPr>
        <w:pStyle w:val="Odstavecseseznamem"/>
        <w:numPr>
          <w:ilvl w:val="0"/>
          <w:numId w:val="32"/>
        </w:numPr>
        <w:ind w:left="993" w:firstLine="0"/>
        <w:jc w:val="both"/>
        <w:rPr>
          <w:i/>
          <w:iCs/>
        </w:rPr>
      </w:pPr>
      <w:r w:rsidRPr="004A2143">
        <w:rPr>
          <w:i/>
          <w:iCs/>
        </w:rPr>
        <w:t xml:space="preserve">Nastavení </w:t>
      </w:r>
      <w:proofErr w:type="spellStart"/>
      <w:r w:rsidRPr="004A2143">
        <w:rPr>
          <w:i/>
          <w:iCs/>
        </w:rPr>
        <w:t>snapování</w:t>
      </w:r>
      <w:proofErr w:type="spellEnd"/>
      <w:r w:rsidRPr="004A2143">
        <w:rPr>
          <w:i/>
          <w:iCs/>
        </w:rPr>
        <w:t xml:space="preserve"> na příslušné úrovně prvků (-3 až 3). Pokud je prvek ve stavu „</w:t>
      </w:r>
      <w:proofErr w:type="spellStart"/>
      <w:r w:rsidRPr="004A2143">
        <w:rPr>
          <w:i/>
          <w:iCs/>
        </w:rPr>
        <w:t>checked</w:t>
      </w:r>
      <w:proofErr w:type="spellEnd"/>
      <w:r w:rsidRPr="004A2143">
        <w:rPr>
          <w:i/>
          <w:iCs/>
        </w:rPr>
        <w:t xml:space="preserve">“ je </w:t>
      </w:r>
      <w:proofErr w:type="spellStart"/>
      <w:r w:rsidRPr="004A2143">
        <w:rPr>
          <w:i/>
          <w:iCs/>
        </w:rPr>
        <w:t>snapováno</w:t>
      </w:r>
      <w:proofErr w:type="spellEnd"/>
      <w:r w:rsidRPr="004A2143">
        <w:rPr>
          <w:i/>
          <w:iCs/>
        </w:rPr>
        <w:t xml:space="preserve"> pouze na objekty splňující podmínku vybrané úrovně.</w:t>
      </w:r>
    </w:p>
    <w:p w:rsidRPr="004A2143" w:rsidR="000417D7" w:rsidP="000417D7" w:rsidRDefault="000417D7" w14:paraId="0168FBC8" w14:textId="77777777">
      <w:pPr>
        <w:jc w:val="both"/>
        <w:rPr>
          <w:i/>
          <w:iCs/>
        </w:rPr>
      </w:pPr>
    </w:p>
    <w:p w:rsidR="000417D7" w:rsidP="000417D7" w:rsidRDefault="000417D7" w14:paraId="338FC8DA" w14:textId="77777777">
      <w:pPr>
        <w:spacing w:after="120"/>
        <w:ind w:left="60"/>
        <w:jc w:val="both"/>
      </w:pPr>
      <w:r>
        <w:t xml:space="preserve">2.-6.Tyto ikony mění režim </w:t>
      </w:r>
      <w:proofErr w:type="spellStart"/>
      <w:r>
        <w:t>snapování</w:t>
      </w:r>
      <w:proofErr w:type="spellEnd"/>
      <w:r>
        <w:t>.</w:t>
      </w:r>
    </w:p>
    <w:p w:rsidR="000417D7" w:rsidP="000417D7" w:rsidRDefault="000417D7" w14:paraId="2E191895" w14:textId="77777777">
      <w:pPr>
        <w:pStyle w:val="Odstavecseseznamem"/>
        <w:numPr>
          <w:ilvl w:val="0"/>
          <w:numId w:val="49"/>
        </w:numPr>
        <w:spacing w:after="120"/>
        <w:jc w:val="both"/>
      </w:pPr>
      <w:r>
        <w:t>Možnost volby souřadnicového systému. Po kliknutí na ikonu se otevře vyskakovací menu s možnostmi volby. V současné době podporujeme souřadnicové systémy S-JTSK a WGS84.</w:t>
      </w:r>
    </w:p>
    <w:p w:rsidR="000417D7" w:rsidP="000417D7" w:rsidRDefault="000417D7" w14:paraId="13D0D2C0" w14:textId="77777777">
      <w:pPr>
        <w:pStyle w:val="Odstavecseseznamem"/>
        <w:numPr>
          <w:ilvl w:val="0"/>
          <w:numId w:val="49"/>
        </w:numPr>
        <w:spacing w:after="120"/>
        <w:jc w:val="both"/>
      </w:pPr>
      <w:r w:rsidRPr="000C6D3E">
        <w:t>Pole s aktuálními souřadnicemi. Souřadnice se dynamicky vypisují při pohybu kurzoru po mapě. Zobrazují se souřadnice v právě zvoleném souřadnicovém systému.</w:t>
      </w:r>
    </w:p>
    <w:p w:rsidR="000417D7" w:rsidP="000417D7" w:rsidRDefault="000417D7" w14:paraId="4D31DDF0" w14:textId="77777777">
      <w:pPr>
        <w:pStyle w:val="Odstavecseseznamem"/>
        <w:spacing w:after="120"/>
        <w:ind w:left="420"/>
        <w:jc w:val="both"/>
      </w:pPr>
      <w:r>
        <w:t>Souřadnicové pole dále umožňuje následující funkcionalitu:</w:t>
      </w:r>
    </w:p>
    <w:p w:rsidR="000417D7" w:rsidP="000417D7" w:rsidRDefault="000417D7" w14:paraId="0D1C1BA4" w14:textId="77777777">
      <w:pPr>
        <w:pStyle w:val="Odstavecseseznamem"/>
        <w:numPr>
          <w:ilvl w:val="0"/>
          <w:numId w:val="50"/>
        </w:numPr>
        <w:spacing w:after="120"/>
        <w:jc w:val="both"/>
      </w:pPr>
      <w:r>
        <w:t>Zadat souřadnici ze systémové schránky</w:t>
      </w:r>
    </w:p>
    <w:p w:rsidR="000417D7" w:rsidP="000417D7" w:rsidRDefault="000417D7" w14:paraId="0A5D1D7A" w14:textId="77777777">
      <w:pPr>
        <w:pStyle w:val="Odstavecseseznamem"/>
        <w:numPr>
          <w:ilvl w:val="1"/>
          <w:numId w:val="50"/>
        </w:numPr>
        <w:spacing w:after="120"/>
        <w:jc w:val="both"/>
      </w:pPr>
      <w:r>
        <w:t xml:space="preserve">Tato funkcionalita umožňuje uživateli vložit do souřadnicového pole zkopírované souřadnice (například z nástroje Odečtení souřadnice). Zkopírovanou souřadnici lze do souřadnicového pole vložit kliknutím na tlačítko „Zadání souřadnic“ a stisknutím tlačítka CTRL+V. Tímto se zkopírované souřadnice vloží do polí X, Y a Z a tlačítkem „Použít zadané souřadnice“ lze potvrdit změnu. Po vložení souřadnic se mapové okno přesune na místo, které reprezentuje vložené souřadnice. Více informací o práci s nástrojem lze najít v kapitole </w:t>
      </w:r>
      <w:hyperlink w:history="1" w:anchor="_Zadat_souřadnici_ze">
        <w:r w:rsidRPr="00817965">
          <w:rPr>
            <w:rStyle w:val="Hypertextovodkaz"/>
          </w:rPr>
          <w:t>Zadat souřadnici ze systémové schránky</w:t>
        </w:r>
      </w:hyperlink>
      <w:r>
        <w:t xml:space="preserve">. </w:t>
      </w:r>
    </w:p>
    <w:p w:rsidR="000417D7" w:rsidP="000417D7" w:rsidRDefault="000417D7" w14:paraId="31407BF5" w14:textId="77777777">
      <w:pPr>
        <w:pStyle w:val="Odstavecseseznamem"/>
        <w:numPr>
          <w:ilvl w:val="0"/>
          <w:numId w:val="50"/>
        </w:numPr>
        <w:spacing w:after="120"/>
        <w:jc w:val="both"/>
      </w:pPr>
      <w:r>
        <w:t>Vytvořit vrchol pomocí souřadnice</w:t>
      </w:r>
    </w:p>
    <w:p w:rsidR="000417D7" w:rsidP="000417D7" w:rsidRDefault="000417D7" w14:paraId="11E0270B" w14:textId="77777777">
      <w:pPr>
        <w:pStyle w:val="Odstavecseseznamem"/>
        <w:numPr>
          <w:ilvl w:val="1"/>
          <w:numId w:val="50"/>
        </w:numPr>
        <w:spacing w:after="120"/>
        <w:jc w:val="both"/>
      </w:pPr>
      <w:r>
        <w:t xml:space="preserve">Vytvořit vrchol pomocí souřadnice funguje společně s jinými nástroji, jejichž vstupem může být kliknutí levého tlačítka myši. Může se jednat například o zakreslení bodu pomocí funkce Kreslení objektu, kdy pro umístění požadovaného bodu bude použita souřadnice ze souřadnicového pole. </w:t>
      </w:r>
    </w:p>
    <w:p w:rsidR="000417D7" w:rsidP="000417D7" w:rsidRDefault="000417D7" w14:paraId="5F469DF2" w14:textId="77777777">
      <w:pPr>
        <w:pStyle w:val="Odstavecseseznamem"/>
        <w:spacing w:after="120"/>
        <w:ind w:left="1860"/>
        <w:jc w:val="both"/>
      </w:pPr>
      <w:r>
        <w:t xml:space="preserve">Uživatel použije například nástroj Kreslení objektu, vybere podrobný bod ZPS, dále do souřadnicového pole klávesovou zkratkou CTRL+V zadá zkopírované souřadnice a tlačítkem výběr potvrdí. Objeví se dialog, kde se vyplní povinné atributy a dialog se následně tlačítkem Uložit zavře, podrobný bod se zakreslí. Více informací o práci s nástrojem lze najít v kapitole </w:t>
      </w:r>
      <w:hyperlink w:history="1" w:anchor="_Vytvořit_vrchol_pomocí">
        <w:r w:rsidRPr="001630E1">
          <w:rPr>
            <w:rStyle w:val="Hypertextovodkaz"/>
          </w:rPr>
          <w:t>Vytvořit vrchol pomocí souřadnice.</w:t>
        </w:r>
      </w:hyperlink>
    </w:p>
    <w:p w:rsidR="000417D7" w:rsidP="000417D7" w:rsidRDefault="000417D7" w14:paraId="33263BA9" w14:textId="77777777">
      <w:pPr>
        <w:pStyle w:val="Odstavecseseznamem"/>
        <w:numPr>
          <w:ilvl w:val="0"/>
          <w:numId w:val="49"/>
        </w:numPr>
        <w:spacing w:after="120"/>
        <w:jc w:val="both"/>
      </w:pPr>
      <w:r>
        <w:t>Ikonou tužky je možné souřadnice zadávat přímo.</w:t>
      </w:r>
    </w:p>
    <w:p w:rsidR="000417D7" w:rsidP="000417D7" w:rsidRDefault="000417D7" w14:paraId="5CCB87B4" w14:textId="77777777">
      <w:pPr>
        <w:pStyle w:val="Odstavecseseznamem"/>
        <w:numPr>
          <w:ilvl w:val="0"/>
          <w:numId w:val="49"/>
        </w:numPr>
        <w:spacing w:after="120"/>
        <w:jc w:val="both"/>
      </w:pPr>
      <w:r>
        <w:t>Kliknutím je možné zvolit z již předdefinovaných měřítek mapy. K tomu slouží vyskakovací menu s měřítky.</w:t>
      </w:r>
    </w:p>
    <w:p w:rsidR="000417D7" w:rsidP="000417D7" w:rsidRDefault="000417D7" w14:paraId="0721DEE8" w14:textId="77777777">
      <w:pPr>
        <w:pStyle w:val="Odstavecseseznamem"/>
        <w:numPr>
          <w:ilvl w:val="0"/>
          <w:numId w:val="49"/>
        </w:numPr>
        <w:spacing w:after="120"/>
        <w:jc w:val="both"/>
      </w:pPr>
      <w:r>
        <w:t>Piktogram aktivní funkce.</w:t>
      </w:r>
    </w:p>
    <w:p w:rsidR="000417D7" w:rsidP="000417D7" w:rsidRDefault="000417D7" w14:paraId="39712DF1" w14:textId="77777777">
      <w:pPr>
        <w:pStyle w:val="Odstavecseseznamem"/>
        <w:numPr>
          <w:ilvl w:val="0"/>
          <w:numId w:val="49"/>
        </w:numPr>
        <w:spacing w:after="120"/>
        <w:jc w:val="both"/>
      </w:pPr>
      <w:r>
        <w:t>Piktogram aktivní dimenze.</w:t>
      </w:r>
    </w:p>
    <w:p w:rsidR="000417D7" w:rsidP="000417D7" w:rsidRDefault="000417D7" w14:paraId="45FC5137" w14:textId="77777777">
      <w:pPr>
        <w:pStyle w:val="Odstavecseseznamem"/>
        <w:numPr>
          <w:ilvl w:val="0"/>
          <w:numId w:val="49"/>
        </w:numPr>
        <w:spacing w:after="120"/>
        <w:jc w:val="both"/>
      </w:pPr>
      <w:r w:rsidRPr="007E6D6D">
        <w:t>Aktuální pracovní režim</w:t>
      </w:r>
    </w:p>
    <w:p w:rsidR="000417D7" w:rsidP="000417D7" w:rsidRDefault="000417D7" w14:paraId="7BC47C93" w14:textId="77777777">
      <w:pPr>
        <w:pStyle w:val="Odstavecseseznamem"/>
        <w:numPr>
          <w:ilvl w:val="0"/>
          <w:numId w:val="49"/>
        </w:numPr>
        <w:spacing w:after="120"/>
        <w:jc w:val="both"/>
      </w:pPr>
      <w:r>
        <w:t>Počet právě vybraných prvků.</w:t>
      </w:r>
    </w:p>
    <w:p w:rsidR="000417D7" w:rsidP="000417D7" w:rsidRDefault="000417D7" w14:paraId="3BEC0C30" w14:textId="77777777">
      <w:pPr>
        <w:pStyle w:val="Odstavecseseznamem"/>
        <w:numPr>
          <w:ilvl w:val="0"/>
          <w:numId w:val="49"/>
        </w:numPr>
        <w:spacing w:after="120"/>
        <w:jc w:val="both"/>
      </w:pPr>
      <w:r>
        <w:t>Zapnutí/vypnutí automatického zobrazování informací o prvcích v mapě. Při aktivaci se při najetí na prvek automaticky zobrazí v bublině typ prvku.</w:t>
      </w:r>
    </w:p>
    <w:p w:rsidR="000417D7" w:rsidP="000417D7" w:rsidRDefault="000417D7" w14:paraId="699C5FC8" w14:textId="77777777">
      <w:pPr>
        <w:pStyle w:val="Odstavecseseznamem"/>
        <w:numPr>
          <w:ilvl w:val="0"/>
          <w:numId w:val="49"/>
        </w:numPr>
        <w:spacing w:after="120"/>
        <w:jc w:val="both"/>
      </w:pPr>
      <w:r>
        <w:t>Správa viditelnosti ovládacích prvků. Umožňuje zobrazit/skrýt manažera chyb či měřítko</w:t>
      </w:r>
    </w:p>
    <w:p w:rsidR="000417D7" w:rsidP="000417D7" w:rsidRDefault="000417D7" w14:paraId="2F136D66" w14:textId="77777777">
      <w:pPr>
        <w:pStyle w:val="Nadpis6"/>
      </w:pPr>
      <w:r>
        <w:t>Sekce 04.04 – Systémová hlášení</w:t>
      </w:r>
    </w:p>
    <w:p w:rsidR="000417D7" w:rsidP="000417D7" w:rsidRDefault="000417D7" w14:paraId="1758B18E" w14:textId="77777777"/>
    <w:p w:rsidR="000417D7" w:rsidP="000417D7" w:rsidRDefault="000417D7" w14:paraId="40A063B6" w14:textId="00A977B3">
      <w:r>
        <w:t xml:space="preserve">V poslední sekci stavového řádku jsou systémová </w:t>
      </w:r>
      <w:r w:rsidR="3CAAE48B">
        <w:t>hlášení</w:t>
      </w:r>
      <w:r>
        <w:t xml:space="preserve"> neboli notifikační centrum EK.</w:t>
      </w:r>
    </w:p>
    <w:p w:rsidR="000417D7" w:rsidP="000417D7" w:rsidRDefault="000417D7" w14:paraId="641E0FC3" w14:textId="77777777"/>
    <w:p w:rsidR="000417D7" w:rsidP="000417D7" w:rsidRDefault="000417D7" w14:paraId="704F9317" w14:textId="77777777">
      <w:r>
        <w:rPr>
          <w:noProof/>
        </w:rPr>
        <w:drawing>
          <wp:inline distT="0" distB="0" distL="0" distR="0" wp14:anchorId="3C3A1007" wp14:editId="1A85A47A">
            <wp:extent cx="4882551" cy="5067222"/>
            <wp:effectExtent l="0" t="0" r="0" b="0"/>
            <wp:docPr id="919822025"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22025" name="Picture 4" descr="A screenshot of a computer&#10;&#10;AI-generated content may be incorrec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95183" cy="5080331"/>
                    </a:xfrm>
                    <a:prstGeom prst="rect">
                      <a:avLst/>
                    </a:prstGeom>
                    <a:noFill/>
                    <a:ln>
                      <a:noFill/>
                    </a:ln>
                  </pic:spPr>
                </pic:pic>
              </a:graphicData>
            </a:graphic>
          </wp:inline>
        </w:drawing>
      </w:r>
    </w:p>
    <w:p w:rsidR="000417D7" w:rsidP="000417D7" w:rsidRDefault="478CD876" w14:paraId="37CABEBC" w14:textId="032BD449">
      <w:pPr>
        <w:rPr>
          <w:b/>
          <w:bCs/>
        </w:rPr>
      </w:pPr>
      <w:r w:rsidRPr="26727C57">
        <w:rPr>
          <w:b/>
          <w:bCs/>
        </w:rPr>
        <w:t>P</w:t>
      </w:r>
      <w:r w:rsidRPr="26727C57" w:rsidR="3049DDC1">
        <w:rPr>
          <w:b/>
          <w:bCs/>
        </w:rPr>
        <w:t>o</w:t>
      </w:r>
      <w:r w:rsidRPr="26727C57">
        <w:rPr>
          <w:b/>
          <w:bCs/>
        </w:rPr>
        <w:t>stup práce s nástrojem</w:t>
      </w:r>
    </w:p>
    <w:p w:rsidR="26727C57" w:rsidP="26727C57" w:rsidRDefault="26727C57" w14:paraId="3507FE11" w14:textId="22CA74E2">
      <w:pPr>
        <w:rPr>
          <w:b/>
          <w:bCs/>
        </w:rPr>
      </w:pPr>
    </w:p>
    <w:p w:rsidR="000417D7" w:rsidP="000417D7" w:rsidRDefault="000417D7" w14:paraId="780402FE" w14:textId="77777777">
      <w:pPr>
        <w:pStyle w:val="Odstavecseseznamem"/>
        <w:numPr>
          <w:ilvl w:val="0"/>
          <w:numId w:val="147"/>
        </w:numPr>
      </w:pPr>
      <w:r>
        <w:t>Filtr typu oznámení, lze si zobrazit/skrýt, zda se bude zobrazovat hlášení typu chyba a hlášení typu upozornění. Ve výchozím stavu je hlášení typu upozornění skryto.</w:t>
      </w:r>
    </w:p>
    <w:p w:rsidR="000417D7" w:rsidP="000417D7" w:rsidRDefault="478CD876" w14:paraId="4CF3BC2A" w14:textId="04669C4C">
      <w:pPr>
        <w:pStyle w:val="Odstavecseseznamem"/>
        <w:numPr>
          <w:ilvl w:val="0"/>
          <w:numId w:val="147"/>
        </w:numPr>
      </w:pPr>
      <w:r>
        <w:t xml:space="preserve">Pomocí tlačítka </w:t>
      </w:r>
      <w:r>
        <w:rPr>
          <w:noProof/>
        </w:rPr>
        <w:drawing>
          <wp:inline distT="0" distB="0" distL="0" distR="0" wp14:anchorId="14039E2F" wp14:editId="59BB675E">
            <wp:extent cx="180975" cy="180975"/>
            <wp:effectExtent l="0" t="0" r="9525" b="9525"/>
            <wp:docPr id="13733905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45">
                      <a:extLst>
                        <a:ext uri="{28A0092B-C50C-407E-A947-70E740481C1C}">
                          <a14:useLocalDpi xmlns:a14="http://schemas.microsoft.com/office/drawing/2010/main" val="0"/>
                        </a:ext>
                      </a:extLst>
                    </a:blip>
                    <a:stretch>
                      <a:fillRect/>
                    </a:stretch>
                  </pic:blipFill>
                  <pic:spPr>
                    <a:xfrm>
                      <a:off x="0" y="0"/>
                      <a:ext cx="180975" cy="180975"/>
                    </a:xfrm>
                    <a:prstGeom prst="rect">
                      <a:avLst/>
                    </a:prstGeom>
                  </pic:spPr>
                </pic:pic>
              </a:graphicData>
            </a:graphic>
          </wp:inline>
        </w:drawing>
      </w:r>
      <w:r w:rsidR="36A002A2">
        <w:t xml:space="preserve"> </w:t>
      </w:r>
      <w:r>
        <w:t>lze označit všechna hlášení jako přečtená.</w:t>
      </w:r>
    </w:p>
    <w:p w:rsidR="000417D7" w:rsidP="000417D7" w:rsidRDefault="000417D7" w14:paraId="3D8674B2" w14:textId="77777777">
      <w:pPr>
        <w:pStyle w:val="Odstavecseseznamem"/>
        <w:numPr>
          <w:ilvl w:val="0"/>
          <w:numId w:val="147"/>
        </w:numPr>
      </w:pPr>
      <w:r>
        <w:t>Datum výskytu hlášení.</w:t>
      </w:r>
    </w:p>
    <w:p w:rsidR="000417D7" w:rsidP="000417D7" w:rsidRDefault="000417D7" w14:paraId="6A37978B" w14:textId="77777777">
      <w:pPr>
        <w:pStyle w:val="Odstavecseseznamem"/>
        <w:numPr>
          <w:ilvl w:val="0"/>
          <w:numId w:val="147"/>
        </w:numPr>
      </w:pPr>
      <w:r>
        <w:t xml:space="preserve">Obecný popis chyby/upozornění s přesným časem jeho výskytu. Upozornění je zobrazeno ikonou </w:t>
      </w:r>
      <w:r>
        <w:rPr>
          <w:rFonts w:ascii="Calibri" w:hAnsi="Calibri" w:cs="Arial"/>
          <w:noProof/>
          <w:szCs w:val="20"/>
        </w:rPr>
        <w:drawing>
          <wp:inline distT="0" distB="0" distL="0" distR="0" wp14:anchorId="27CD7B0E" wp14:editId="10F69185">
            <wp:extent cx="180975" cy="180975"/>
            <wp:effectExtent l="0" t="0" r="9525" b="9525"/>
            <wp:docPr id="16133724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 xml:space="preserve"> a chyba je znázorněna ikonou </w:t>
      </w:r>
      <w:r>
        <w:rPr>
          <w:rFonts w:ascii="Calibri" w:hAnsi="Calibri" w:cs="Arial"/>
          <w:noProof/>
          <w:szCs w:val="20"/>
        </w:rPr>
        <w:drawing>
          <wp:inline distT="0" distB="0" distL="0" distR="0" wp14:anchorId="5E394F17" wp14:editId="579C12E6">
            <wp:extent cx="180975" cy="180975"/>
            <wp:effectExtent l="0" t="0" r="9525" b="9525"/>
            <wp:docPr id="2750057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w:t>
      </w:r>
    </w:p>
    <w:p w:rsidR="000417D7" w:rsidP="000417D7" w:rsidRDefault="000417D7" w14:paraId="71BDA940" w14:textId="77777777">
      <w:pPr>
        <w:pStyle w:val="Odstavecseseznamem"/>
        <w:numPr>
          <w:ilvl w:val="0"/>
          <w:numId w:val="147"/>
        </w:numPr>
      </w:pPr>
      <w:r>
        <w:t xml:space="preserve">Kliknutím na tlačítko </w:t>
      </w:r>
      <w:r>
        <w:rPr>
          <w:rFonts w:ascii="Calibri" w:hAnsi="Calibri" w:cs="Arial"/>
          <w:noProof/>
          <w:szCs w:val="20"/>
        </w:rPr>
        <w:drawing>
          <wp:inline distT="0" distB="0" distL="0" distR="0" wp14:anchorId="198DF0D3" wp14:editId="755C9E60">
            <wp:extent cx="180975" cy="180975"/>
            <wp:effectExtent l="0" t="0" r="9525" b="9525"/>
            <wp:docPr id="14278284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 xml:space="preserve"> je možné odeslat hlášení mailem. Automaticky se vyplní adresát, předmět a tělo mailu s informacemi o hlášení.</w:t>
      </w:r>
    </w:p>
    <w:p w:rsidR="000417D7" w:rsidP="000417D7" w:rsidRDefault="000417D7" w14:paraId="141302D3" w14:textId="77777777">
      <w:pPr>
        <w:pStyle w:val="Odstavecseseznamem"/>
        <w:numPr>
          <w:ilvl w:val="0"/>
          <w:numId w:val="147"/>
        </w:numPr>
      </w:pPr>
      <w:r>
        <w:t xml:space="preserve">Tlačítko </w:t>
      </w:r>
      <w:r>
        <w:rPr>
          <w:rFonts w:ascii="Calibri" w:hAnsi="Calibri" w:cs="Arial"/>
          <w:noProof/>
          <w:szCs w:val="20"/>
        </w:rPr>
        <w:drawing>
          <wp:inline distT="0" distB="0" distL="0" distR="0" wp14:anchorId="7D34ACE7" wp14:editId="68DA06A3">
            <wp:extent cx="180975" cy="180975"/>
            <wp:effectExtent l="0" t="0" r="9525" b="9525"/>
            <wp:docPr id="285576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 xml:space="preserve"> umožňuje stáhnout hlášení v textovém formátu do stažených souborů.</w:t>
      </w:r>
    </w:p>
    <w:p w:rsidR="000417D7" w:rsidP="000417D7" w:rsidRDefault="000417D7" w14:paraId="386014D2" w14:textId="77777777">
      <w:pPr>
        <w:pStyle w:val="Odstavecseseznamem"/>
        <w:numPr>
          <w:ilvl w:val="0"/>
          <w:numId w:val="147"/>
        </w:numPr>
      </w:pPr>
      <w:r>
        <w:t>Zobrazení/sbalení detailu hlášení.</w:t>
      </w:r>
    </w:p>
    <w:p w:rsidR="000417D7" w:rsidP="000417D7" w:rsidRDefault="478CD876" w14:paraId="590B90A8" w14:textId="6F4644DF">
      <w:pPr>
        <w:pStyle w:val="Odstavecseseznamem"/>
        <w:numPr>
          <w:ilvl w:val="0"/>
          <w:numId w:val="147"/>
        </w:numPr>
      </w:pPr>
      <w:r>
        <w:t xml:space="preserve">Číslo </w:t>
      </w:r>
      <w:r w:rsidR="061FF60A">
        <w:t>ř</w:t>
      </w:r>
      <w:r>
        <w:t>ízení.</w:t>
      </w:r>
    </w:p>
    <w:p w:rsidR="000417D7" w:rsidP="000417D7" w:rsidRDefault="000417D7" w14:paraId="2BB96B1A" w14:textId="77777777">
      <w:pPr>
        <w:pStyle w:val="Odstavecseseznamem"/>
        <w:numPr>
          <w:ilvl w:val="0"/>
          <w:numId w:val="147"/>
        </w:numPr>
      </w:pPr>
      <w:r>
        <w:t>ID projektu.</w:t>
      </w:r>
    </w:p>
    <w:p w:rsidR="000417D7" w:rsidP="000417D7" w:rsidRDefault="000417D7" w14:paraId="034E97C5" w14:textId="77777777">
      <w:pPr>
        <w:pStyle w:val="Odstavecseseznamem"/>
        <w:numPr>
          <w:ilvl w:val="0"/>
          <w:numId w:val="147"/>
        </w:numPr>
      </w:pPr>
      <w:r>
        <w:t>Jméno přihlášeného uživatele.</w:t>
      </w:r>
    </w:p>
    <w:p w:rsidR="000417D7" w:rsidP="000417D7" w:rsidRDefault="000417D7" w14:paraId="79211371" w14:textId="77777777">
      <w:pPr>
        <w:pStyle w:val="Odstavecseseznamem"/>
        <w:numPr>
          <w:ilvl w:val="0"/>
          <w:numId w:val="147"/>
        </w:numPr>
      </w:pPr>
      <w:r>
        <w:t>Detail hlášení poskytující podrobnější náhled na vzniklou chybu/upozornění.</w:t>
      </w:r>
    </w:p>
    <w:p w:rsidRPr="007407C2" w:rsidR="000417D7" w:rsidP="000417D7" w:rsidRDefault="000417D7" w14:paraId="04F3BCB5" w14:textId="77777777">
      <w:pPr>
        <w:pStyle w:val="Odstavecseseznamem"/>
        <w:numPr>
          <w:ilvl w:val="0"/>
          <w:numId w:val="147"/>
        </w:numPr>
      </w:pPr>
      <w:r>
        <w:t>Sbalené hlášení zobrazující pouze typ, čas a název.</w:t>
      </w:r>
    </w:p>
    <w:p w:rsidR="2198EE5E" w:rsidP="2198EE5E" w:rsidRDefault="2198EE5E" w14:paraId="71E6081A" w14:textId="5E1B841B"/>
    <w:p w:rsidR="7F8B05C5" w:rsidP="2198EE5E" w:rsidRDefault="7F8B05C5" w14:paraId="7FE86258" w14:textId="71E1F6C1">
      <w:pPr>
        <w:pStyle w:val="Nadpis7"/>
      </w:pPr>
      <w:r w:rsidRPr="2198EE5E">
        <w:t>Hlášení typu upozornění</w:t>
      </w:r>
    </w:p>
    <w:p w:rsidR="7F8B05C5" w:rsidP="2198EE5E" w:rsidRDefault="7F8B05C5" w14:paraId="181AA8E4" w14:textId="0F38BE12">
      <w:pPr>
        <w:spacing w:after="160" w:line="257" w:lineRule="auto"/>
        <w:jc w:val="both"/>
      </w:pPr>
      <w:r w:rsidRPr="2198EE5E">
        <w:t>Upozornění slouží k informování o tom, že například uživatelem prováděnou operaci nelze dokončit. Může být zobrazeno v různých situacích, kdy dojde k narušení očekávaného postupu nebo není možné pokračovat v prováděné akci.</w:t>
      </w:r>
    </w:p>
    <w:p w:rsidR="7F8B05C5" w:rsidP="2198EE5E" w:rsidRDefault="7F8B05C5" w14:paraId="1E31C143" w14:textId="6C1762E0">
      <w:pPr>
        <w:spacing w:after="160" w:line="257" w:lineRule="auto"/>
        <w:jc w:val="both"/>
      </w:pPr>
      <w:r w:rsidRPr="2198EE5E">
        <w:t>Na níže uvedeném obrázku je příkladem upozornění situace, kdy došlo k přiblížení na aktivní pracovní oblast pomocí tlačítka Celkový pohled v hlavní nástrojové liště, avšak tato oblast v aktuálním režimu není dostupná.</w:t>
      </w:r>
    </w:p>
    <w:p w:rsidR="7F8B05C5" w:rsidP="2198EE5E" w:rsidRDefault="7F8B05C5" w14:paraId="38ABB466" w14:textId="21D80EEE">
      <w:pPr>
        <w:spacing w:after="160" w:line="257" w:lineRule="auto"/>
        <w:jc w:val="both"/>
      </w:pPr>
      <w:r>
        <w:rPr>
          <w:noProof/>
        </w:rPr>
        <w:drawing>
          <wp:inline distT="0" distB="0" distL="0" distR="0" wp14:anchorId="1E42B8D2" wp14:editId="5E02302B">
            <wp:extent cx="4019550" cy="1504950"/>
            <wp:effectExtent l="0" t="0" r="0" b="0"/>
            <wp:docPr id="2069721442" name="Obrázek 206972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4019550" cy="1504950"/>
                    </a:xfrm>
                    <a:prstGeom prst="rect">
                      <a:avLst/>
                    </a:prstGeom>
                  </pic:spPr>
                </pic:pic>
              </a:graphicData>
            </a:graphic>
          </wp:inline>
        </w:drawing>
      </w:r>
    </w:p>
    <w:p w:rsidR="7F8B05C5" w:rsidP="2198EE5E" w:rsidRDefault="7F8B05C5" w14:paraId="7217EB9B" w14:textId="586073EC">
      <w:pPr>
        <w:pStyle w:val="Odstavecseseznamem"/>
      </w:pPr>
      <w:r w:rsidRPr="2198EE5E">
        <w:t>Zobrazení detailu hlášení, po kliknutí na toto tlačítko se zobrazí panel Systémová hlášení s aktuální chybou/upozorněním.</w:t>
      </w:r>
    </w:p>
    <w:p w:rsidR="7F8B05C5" w:rsidP="2198EE5E" w:rsidRDefault="7F8B05C5" w14:paraId="1CE92609" w14:textId="4CA68307">
      <w:pPr>
        <w:pStyle w:val="Odstavecseseznamem"/>
        <w:ind w:left="720" w:hanging="360"/>
      </w:pPr>
      <w:r w:rsidRPr="2198EE5E">
        <w:t>Odeslat hlášení, tímto tlačítkem lze odeslat email s předvyplněnými informacemi o aktuální chybě/upozornění.</w:t>
      </w:r>
    </w:p>
    <w:p w:rsidR="7F8B05C5" w:rsidP="2198EE5E" w:rsidRDefault="7F8B05C5" w14:paraId="1FBB9D2A" w14:textId="7A777769">
      <w:pPr>
        <w:pStyle w:val="Odstavecseseznamem"/>
        <w:ind w:left="720" w:hanging="360"/>
      </w:pPr>
      <w:r w:rsidRPr="2198EE5E">
        <w:t>Stáhnout hlášení, hlášení se stáhne v textovém dokumentu do zařízení.</w:t>
      </w:r>
    </w:p>
    <w:p w:rsidR="7F8B05C5" w:rsidP="2198EE5E" w:rsidRDefault="7F8B05C5" w14:paraId="4C455A9B" w14:textId="53147847">
      <w:pPr>
        <w:pStyle w:val="Odstavecseseznamem"/>
        <w:ind w:left="720" w:hanging="360"/>
      </w:pPr>
      <w:r w:rsidRPr="2198EE5E">
        <w:t>Tlačítko pro zavření aktuálního upozornění. Upozornění po chvíli zmizí samo.</w:t>
      </w:r>
    </w:p>
    <w:p w:rsidR="7F8B05C5" w:rsidP="2198EE5E" w:rsidRDefault="7F8B05C5" w14:paraId="3A174BD5" w14:textId="05C84183">
      <w:pPr>
        <w:pStyle w:val="Odstavecseseznamem"/>
        <w:ind w:left="720" w:hanging="360"/>
      </w:pPr>
      <w:r w:rsidRPr="2198EE5E">
        <w:t>Dynamický ukazatel doby zobrazení upozornění. Po doběhnutí upozornění zmizí a bude možné ho zobrazit v panelu Systémová hlášení.</w:t>
      </w:r>
    </w:p>
    <w:p w:rsidR="2198EE5E" w:rsidP="2198EE5E" w:rsidRDefault="2198EE5E" w14:paraId="1C9B05E7" w14:textId="22B75067">
      <w:pPr>
        <w:spacing w:line="257" w:lineRule="auto"/>
        <w:rPr>
          <w:rFonts w:ascii="Calibri" w:hAnsi="Calibri" w:eastAsia="Calibri" w:cs="Calibri"/>
        </w:rPr>
      </w:pPr>
    </w:p>
    <w:p w:rsidR="7F8B05C5" w:rsidP="2198EE5E" w:rsidRDefault="7F8B05C5" w14:paraId="4D6FDB21" w14:textId="0073A96D">
      <w:pPr>
        <w:pStyle w:val="Nadpis7"/>
      </w:pPr>
      <w:r w:rsidRPr="2198EE5E">
        <w:t>Hlášení typu chyba</w:t>
      </w:r>
    </w:p>
    <w:p w:rsidR="7F8B05C5" w:rsidP="2198EE5E" w:rsidRDefault="7F8B05C5" w14:paraId="4022CB55" w14:textId="109FED99">
      <w:pPr>
        <w:spacing w:after="160" w:line="257" w:lineRule="auto"/>
        <w:jc w:val="both"/>
      </w:pPr>
      <w:r w:rsidRPr="2198EE5E">
        <w:t>Hlášení typu chyba poukazuje na vážnější situace než upozornění.</w:t>
      </w:r>
    </w:p>
    <w:p w:rsidR="7F8B05C5" w:rsidP="2198EE5E" w:rsidRDefault="7F8B05C5" w14:paraId="0559F792" w14:textId="799DDA81">
      <w:pPr>
        <w:tabs>
          <w:tab w:val="left" w:pos="1716"/>
        </w:tabs>
        <w:spacing w:before="80" w:line="252" w:lineRule="auto"/>
        <w:jc w:val="both"/>
      </w:pPr>
      <w:r>
        <w:rPr>
          <w:noProof/>
        </w:rPr>
        <w:drawing>
          <wp:inline distT="0" distB="0" distL="0" distR="0" wp14:anchorId="6649E4D6" wp14:editId="5287CC4C">
            <wp:extent cx="3838575" cy="3067050"/>
            <wp:effectExtent l="0" t="0" r="0" b="0"/>
            <wp:docPr id="1927199560" name="Obrázek 192719956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3838575" cy="3067050"/>
                    </a:xfrm>
                    <a:prstGeom prst="rect">
                      <a:avLst/>
                    </a:prstGeom>
                  </pic:spPr>
                </pic:pic>
              </a:graphicData>
            </a:graphic>
          </wp:inline>
        </w:drawing>
      </w:r>
    </w:p>
    <w:p w:rsidR="7F8B05C5" w:rsidP="2198EE5E" w:rsidRDefault="7F8B05C5" w14:paraId="512DAE9E" w14:textId="4CAEA5F0">
      <w:pPr>
        <w:pStyle w:val="Odstavecseseznamem"/>
      </w:pPr>
      <w:r w:rsidRPr="2198EE5E">
        <w:t>Zavření dialogu.</w:t>
      </w:r>
    </w:p>
    <w:p w:rsidR="7F8B05C5" w:rsidP="2198EE5E" w:rsidRDefault="7F8B05C5" w14:paraId="44BBD011" w14:textId="4037FAE5">
      <w:pPr>
        <w:pStyle w:val="Odstavecseseznamem"/>
        <w:ind w:left="720" w:hanging="360"/>
      </w:pPr>
      <w:r w:rsidRPr="2198EE5E">
        <w:t>Název chyby.</w:t>
      </w:r>
    </w:p>
    <w:p w:rsidR="7F8B05C5" w:rsidP="2198EE5E" w:rsidRDefault="7F8B05C5" w14:paraId="5D52BD2A" w14:textId="421C67A8">
      <w:pPr>
        <w:pStyle w:val="Odstavecseseznamem"/>
        <w:ind w:left="720" w:hanging="360"/>
      </w:pPr>
      <w:r w:rsidRPr="2198EE5E">
        <w:t>Prostor pro detailnější popis chyby.</w:t>
      </w:r>
    </w:p>
    <w:p w:rsidR="7F8B05C5" w:rsidP="2198EE5E" w:rsidRDefault="7F8B05C5" w14:paraId="5B735B18" w14:textId="30D7A221">
      <w:pPr>
        <w:pStyle w:val="Odstavecseseznamem"/>
        <w:ind w:left="720" w:hanging="360"/>
      </w:pPr>
      <w:r w:rsidRPr="2198EE5E">
        <w:t>Zobrazení detailu hlášení, po kliknutí na toto tlačítko se zobrazí panel Systémová hlášení s aktuální chybou/upozorněním.</w:t>
      </w:r>
    </w:p>
    <w:p w:rsidR="7F8B05C5" w:rsidP="2198EE5E" w:rsidRDefault="7F8B05C5" w14:paraId="78D23146" w14:textId="72998C21">
      <w:pPr>
        <w:pStyle w:val="Odstavecseseznamem"/>
        <w:ind w:left="720" w:hanging="360"/>
      </w:pPr>
      <w:r w:rsidRPr="2198EE5E">
        <w:t>Odeslat hlášení, tímto tlačítkem lze odeslat email s předvyplněnými informacemi o aktuální chybě.</w:t>
      </w:r>
    </w:p>
    <w:p w:rsidR="7F8B05C5" w:rsidP="2198EE5E" w:rsidRDefault="7F8B05C5" w14:paraId="0B899B3A" w14:textId="54CE9C42">
      <w:pPr>
        <w:pStyle w:val="Odstavecseseznamem"/>
        <w:ind w:left="720" w:hanging="360"/>
      </w:pPr>
      <w:r w:rsidRPr="2198EE5E">
        <w:t>Stáhnout hlášení, hlášení se stáhne v textovém dokumentu do zařízení.</w:t>
      </w:r>
    </w:p>
    <w:p w:rsidR="2198EE5E" w:rsidP="2198EE5E" w:rsidRDefault="2198EE5E" w14:paraId="65BF28C3" w14:textId="70A715F5"/>
    <w:p w:rsidR="2198EE5E" w:rsidP="2198EE5E" w:rsidRDefault="2198EE5E" w14:paraId="4588A89C" w14:textId="714BCB5B"/>
    <w:p w:rsidR="000417D7" w:rsidP="000417D7" w:rsidRDefault="000417D7" w14:paraId="159B3077" w14:textId="77777777">
      <w:pPr>
        <w:rPr>
          <w:i/>
          <w:sz w:val="18"/>
        </w:rPr>
      </w:pPr>
      <w:r>
        <w:br w:type="page"/>
      </w:r>
    </w:p>
    <w:p w:rsidR="000417D7" w:rsidP="000417D7" w:rsidRDefault="000417D7" w14:paraId="7D9F0E5B" w14:textId="77777777">
      <w:pPr>
        <w:pStyle w:val="Nadpis5"/>
      </w:pPr>
      <w:r>
        <w:t>Dialogy</w:t>
      </w:r>
    </w:p>
    <w:p w:rsidR="000417D7" w:rsidP="000417D7" w:rsidRDefault="000417D7" w14:paraId="59F6C40D" w14:textId="77777777">
      <w:pPr>
        <w:jc w:val="both"/>
      </w:pPr>
      <w:r>
        <w:t>Popis dialogů je vždy u odpovídajících nástrojů, jimiž jsou dialogy spouštěny.</w:t>
      </w:r>
    </w:p>
    <w:p w:rsidR="000417D7" w:rsidP="000417D7" w:rsidRDefault="000417D7" w14:paraId="6ACBFE76" w14:textId="77777777">
      <w:pPr>
        <w:jc w:val="both"/>
      </w:pPr>
    </w:p>
    <w:p w:rsidR="000417D7" w:rsidP="000417D7" w:rsidRDefault="000417D7" w14:paraId="2EEDE99B" w14:textId="77777777">
      <w:pPr>
        <w:pStyle w:val="Nadpis6"/>
      </w:pPr>
      <w:r>
        <w:t>Vybrat prvky vrstvy pomocí filtru</w:t>
      </w:r>
    </w:p>
    <w:p w:rsidRPr="00ED427D" w:rsidR="000417D7" w:rsidP="000417D7" w:rsidRDefault="000417D7" w14:paraId="7827B925" w14:textId="77777777"/>
    <w:p w:rsidR="000417D7" w:rsidP="000417D7" w:rsidRDefault="000417D7" w14:paraId="26F6B87A" w14:textId="77777777">
      <w:pPr>
        <w:jc w:val="both"/>
      </w:pPr>
      <w:r w:rsidRPr="00AA3D33">
        <w:t>Dialog pro výběru prvků legendy pomocí definovaného filtru.</w:t>
      </w:r>
    </w:p>
    <w:p w:rsidR="000417D7" w:rsidP="000417D7" w:rsidRDefault="000417D7" w14:paraId="620FF9DC" w14:textId="77777777">
      <w:r>
        <w:rPr>
          <w:noProof/>
        </w:rPr>
        <w:drawing>
          <wp:inline distT="0" distB="0" distL="0" distR="0" wp14:anchorId="0F3D8AA3" wp14:editId="46FC4683">
            <wp:extent cx="5759450" cy="2831465"/>
            <wp:effectExtent l="0" t="0" r="0" b="0"/>
            <wp:docPr id="503186748" name="Obrázek 2" descr="Obsah obrázku text, snímek obrazovky,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28217" name="Obrázek 2" descr="Obsah obrázku text, snímek obrazovky, diagram&#10;&#10;Popis byl vytvořen automaticky"/>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59450" cy="2831465"/>
                    </a:xfrm>
                    <a:prstGeom prst="rect">
                      <a:avLst/>
                    </a:prstGeom>
                    <a:noFill/>
                    <a:ln>
                      <a:noFill/>
                    </a:ln>
                  </pic:spPr>
                </pic:pic>
              </a:graphicData>
            </a:graphic>
          </wp:inline>
        </w:drawing>
      </w:r>
    </w:p>
    <w:p w:rsidR="000417D7" w:rsidP="000417D7" w:rsidRDefault="000417D7" w14:paraId="19F14916" w14:textId="77777777">
      <w:pPr>
        <w:pStyle w:val="Odstavecseseznamem"/>
        <w:numPr>
          <w:ilvl w:val="0"/>
          <w:numId w:val="76"/>
        </w:numPr>
        <w:spacing w:before="20" w:after="20"/>
        <w:ind w:hanging="357"/>
        <w:jc w:val="both"/>
      </w:pPr>
      <w:r>
        <w:t>Přidání filtru do seznamu filtrů. Nový filtr je přidán s výchozím logickým operátorem AND.</w:t>
      </w:r>
    </w:p>
    <w:p w:rsidR="000417D7" w:rsidP="000417D7" w:rsidRDefault="000417D7" w14:paraId="588D9480" w14:textId="77777777">
      <w:pPr>
        <w:pStyle w:val="Odstavecseseznamem"/>
        <w:numPr>
          <w:ilvl w:val="0"/>
          <w:numId w:val="76"/>
        </w:numPr>
        <w:spacing w:before="20" w:after="20"/>
        <w:ind w:hanging="357"/>
        <w:jc w:val="both"/>
      </w:pPr>
      <w:r>
        <w:t>Seznam dostupných atributů pro objekt DTM. V rozbalovacím seznamu lze vybrat atribut.</w:t>
      </w:r>
    </w:p>
    <w:p w:rsidR="000417D7" w:rsidP="000417D7" w:rsidRDefault="000417D7" w14:paraId="4A86E597" w14:textId="77777777">
      <w:pPr>
        <w:pStyle w:val="Odstavecseseznamem"/>
        <w:numPr>
          <w:ilvl w:val="0"/>
          <w:numId w:val="76"/>
        </w:numPr>
        <w:spacing w:before="20" w:after="20"/>
        <w:ind w:hanging="357"/>
        <w:jc w:val="both"/>
      </w:pPr>
      <w:r>
        <w:t>Seznam podporovaných výrazu pro vyhodnocení filtrované hodnoty. V rozbalovacím seznamu lze vybrat výraz. Jsou dostupné hodnoty:</w:t>
      </w:r>
    </w:p>
    <w:p w:rsidR="000417D7" w:rsidP="000417D7" w:rsidRDefault="000417D7" w14:paraId="3422ABB2" w14:textId="77777777">
      <w:pPr>
        <w:pStyle w:val="Odstavecseseznamem"/>
        <w:numPr>
          <w:ilvl w:val="1"/>
          <w:numId w:val="77"/>
        </w:numPr>
        <w:spacing w:before="20" w:after="20"/>
        <w:ind w:hanging="357"/>
        <w:jc w:val="both"/>
      </w:pPr>
      <w:r>
        <w:t>=</w:t>
      </w:r>
    </w:p>
    <w:p w:rsidR="000417D7" w:rsidP="000417D7" w:rsidRDefault="000417D7" w14:paraId="31219D56" w14:textId="77777777">
      <w:pPr>
        <w:pStyle w:val="Odstavecseseznamem"/>
        <w:numPr>
          <w:ilvl w:val="1"/>
          <w:numId w:val="77"/>
        </w:numPr>
        <w:spacing w:before="20" w:after="20"/>
        <w:ind w:hanging="357"/>
        <w:jc w:val="both"/>
      </w:pPr>
      <w:r>
        <w:t>!=</w:t>
      </w:r>
    </w:p>
    <w:p w:rsidR="000417D7" w:rsidP="000417D7" w:rsidRDefault="000417D7" w14:paraId="719DC5A1" w14:textId="77777777">
      <w:pPr>
        <w:pStyle w:val="Odstavecseseznamem"/>
        <w:numPr>
          <w:ilvl w:val="1"/>
          <w:numId w:val="77"/>
        </w:numPr>
        <w:spacing w:before="20" w:after="20"/>
        <w:ind w:hanging="357"/>
        <w:jc w:val="both"/>
      </w:pPr>
      <w:r>
        <w:t>&gt;</w:t>
      </w:r>
    </w:p>
    <w:p w:rsidR="000417D7" w:rsidP="000417D7" w:rsidRDefault="000417D7" w14:paraId="4CB3A614" w14:textId="77777777">
      <w:pPr>
        <w:pStyle w:val="Odstavecseseznamem"/>
        <w:numPr>
          <w:ilvl w:val="1"/>
          <w:numId w:val="77"/>
        </w:numPr>
        <w:spacing w:before="20" w:after="20"/>
        <w:ind w:hanging="357"/>
        <w:jc w:val="both"/>
      </w:pPr>
      <w:r>
        <w:t>&gt;=</w:t>
      </w:r>
    </w:p>
    <w:p w:rsidR="000417D7" w:rsidP="000417D7" w:rsidRDefault="000417D7" w14:paraId="22F71905" w14:textId="77777777">
      <w:pPr>
        <w:pStyle w:val="Odstavecseseznamem"/>
        <w:numPr>
          <w:ilvl w:val="1"/>
          <w:numId w:val="77"/>
        </w:numPr>
        <w:spacing w:before="20" w:after="20"/>
        <w:ind w:hanging="357"/>
        <w:jc w:val="both"/>
      </w:pPr>
      <w:r>
        <w:t>&lt;</w:t>
      </w:r>
    </w:p>
    <w:p w:rsidR="000417D7" w:rsidP="000417D7" w:rsidRDefault="000417D7" w14:paraId="7C87A0CA" w14:textId="77777777">
      <w:pPr>
        <w:pStyle w:val="Odstavecseseznamem"/>
        <w:numPr>
          <w:ilvl w:val="1"/>
          <w:numId w:val="77"/>
        </w:numPr>
        <w:spacing w:before="20" w:after="20"/>
        <w:ind w:hanging="357"/>
        <w:jc w:val="both"/>
      </w:pPr>
      <w:r>
        <w:t>&lt;=</w:t>
      </w:r>
    </w:p>
    <w:p w:rsidR="000417D7" w:rsidP="000417D7" w:rsidRDefault="000417D7" w14:paraId="7A306CA0" w14:textId="77777777">
      <w:pPr>
        <w:pStyle w:val="Odstavecseseznamem"/>
        <w:numPr>
          <w:ilvl w:val="1"/>
          <w:numId w:val="77"/>
        </w:numPr>
        <w:spacing w:before="20" w:after="20"/>
        <w:ind w:hanging="357"/>
        <w:jc w:val="both"/>
      </w:pPr>
      <w:proofErr w:type="spellStart"/>
      <w:r>
        <w:t>Is</w:t>
      </w:r>
      <w:proofErr w:type="spellEnd"/>
      <w:r>
        <w:t xml:space="preserve"> </w:t>
      </w:r>
      <w:proofErr w:type="spellStart"/>
      <w:r>
        <w:t>null</w:t>
      </w:r>
      <w:proofErr w:type="spellEnd"/>
    </w:p>
    <w:p w:rsidR="000417D7" w:rsidP="000417D7" w:rsidRDefault="000417D7" w14:paraId="2EC43115" w14:textId="77777777">
      <w:pPr>
        <w:pStyle w:val="Odstavecseseznamem"/>
        <w:numPr>
          <w:ilvl w:val="1"/>
          <w:numId w:val="77"/>
        </w:numPr>
        <w:spacing w:before="20" w:after="20"/>
        <w:ind w:hanging="357"/>
        <w:jc w:val="both"/>
      </w:pPr>
      <w:proofErr w:type="spellStart"/>
      <w:r>
        <w:t>Is</w:t>
      </w:r>
      <w:proofErr w:type="spellEnd"/>
      <w:r>
        <w:t xml:space="preserve"> not </w:t>
      </w:r>
      <w:proofErr w:type="spellStart"/>
      <w:r>
        <w:t>null</w:t>
      </w:r>
      <w:proofErr w:type="spellEnd"/>
    </w:p>
    <w:p w:rsidR="000417D7" w:rsidP="000417D7" w:rsidRDefault="000417D7" w14:paraId="379BCF51" w14:textId="77777777">
      <w:pPr>
        <w:pStyle w:val="Odstavecseseznamem"/>
        <w:numPr>
          <w:ilvl w:val="1"/>
          <w:numId w:val="77"/>
        </w:numPr>
        <w:spacing w:before="20" w:after="20"/>
        <w:ind w:hanging="357"/>
        <w:jc w:val="both"/>
      </w:pPr>
      <w:proofErr w:type="spellStart"/>
      <w:r>
        <w:t>like</w:t>
      </w:r>
      <w:proofErr w:type="spellEnd"/>
    </w:p>
    <w:p w:rsidR="000417D7" w:rsidP="000417D7" w:rsidRDefault="000417D7" w14:paraId="6F6D2459" w14:textId="77777777">
      <w:pPr>
        <w:pStyle w:val="Odstavecseseznamem"/>
        <w:numPr>
          <w:ilvl w:val="1"/>
          <w:numId w:val="77"/>
        </w:numPr>
        <w:spacing w:before="60" w:after="20"/>
        <w:ind w:hanging="357"/>
        <w:jc w:val="both"/>
      </w:pPr>
      <w:r>
        <w:t xml:space="preserve">Not </w:t>
      </w:r>
      <w:proofErr w:type="spellStart"/>
      <w:r>
        <w:t>like</w:t>
      </w:r>
      <w:proofErr w:type="spellEnd"/>
    </w:p>
    <w:p w:rsidR="000417D7" w:rsidP="000417D7" w:rsidRDefault="000417D7" w14:paraId="491866F0" w14:textId="77777777">
      <w:pPr>
        <w:pStyle w:val="Odstavecseseznamem"/>
        <w:numPr>
          <w:ilvl w:val="0"/>
          <w:numId w:val="76"/>
        </w:numPr>
        <w:jc w:val="both"/>
      </w:pPr>
      <w:r>
        <w:t>Pole, kde je umožněno vybrat z rozbalovacího seznamu nebo zadat hodnotu atributu v závislosti na typu atributu. V případě textového atributu lze vyhledávat jak celé slovo nebo výraz tak i část slova nebo výrazu. Není potřeba používat žádné speciální znaky na konci nebo na začátku slova.</w:t>
      </w:r>
    </w:p>
    <w:p w:rsidR="000417D7" w:rsidP="000417D7" w:rsidRDefault="000417D7" w14:paraId="4831E1B9" w14:textId="77777777">
      <w:pPr>
        <w:pStyle w:val="Odstavecseseznamem"/>
        <w:numPr>
          <w:ilvl w:val="0"/>
          <w:numId w:val="76"/>
        </w:numPr>
        <w:spacing w:before="60" w:after="20"/>
        <w:ind w:hanging="357"/>
        <w:jc w:val="both"/>
      </w:pPr>
      <w:r>
        <w:t>Přidaní filtru do skupinového filtrů. Nový filtr je přidán s výchozím logickým operátorem AND.</w:t>
      </w:r>
    </w:p>
    <w:p w:rsidR="000417D7" w:rsidP="000417D7" w:rsidRDefault="000417D7" w14:paraId="3CAD5C8F" w14:textId="77777777">
      <w:pPr>
        <w:pStyle w:val="Odstavecseseznamem"/>
        <w:numPr>
          <w:ilvl w:val="0"/>
          <w:numId w:val="76"/>
        </w:numPr>
        <w:spacing w:before="20" w:after="20"/>
        <w:ind w:hanging="357"/>
        <w:jc w:val="both"/>
      </w:pPr>
      <w:r>
        <w:t>Logický operátor mezi dvěma filtry v rámci skupinového filtru. Jsou dostupné hodnoty:</w:t>
      </w:r>
    </w:p>
    <w:p w:rsidR="000417D7" w:rsidP="000417D7" w:rsidRDefault="000417D7" w14:paraId="61C4B86F" w14:textId="77777777">
      <w:pPr>
        <w:pStyle w:val="Odstavecseseznamem"/>
        <w:numPr>
          <w:ilvl w:val="1"/>
          <w:numId w:val="79"/>
        </w:numPr>
        <w:spacing w:before="20" w:after="20"/>
        <w:ind w:hanging="357"/>
        <w:jc w:val="both"/>
      </w:pPr>
      <w:r>
        <w:t>AND</w:t>
      </w:r>
    </w:p>
    <w:p w:rsidR="000417D7" w:rsidP="000417D7" w:rsidRDefault="000417D7" w14:paraId="52E45609" w14:textId="77777777">
      <w:pPr>
        <w:pStyle w:val="Odstavecseseznamem"/>
        <w:numPr>
          <w:ilvl w:val="1"/>
          <w:numId w:val="79"/>
        </w:numPr>
        <w:spacing w:before="60" w:after="20"/>
        <w:ind w:hanging="357"/>
        <w:jc w:val="both"/>
      </w:pPr>
      <w:r>
        <w:t>OR</w:t>
      </w:r>
    </w:p>
    <w:p w:rsidR="000417D7" w:rsidP="000417D7" w:rsidRDefault="000417D7" w14:paraId="1CC57DB3" w14:textId="77777777">
      <w:pPr>
        <w:pStyle w:val="Odstavecseseznamem"/>
        <w:numPr>
          <w:ilvl w:val="0"/>
          <w:numId w:val="76"/>
        </w:numPr>
        <w:spacing w:before="60" w:after="20"/>
        <w:ind w:hanging="357"/>
        <w:jc w:val="both"/>
      </w:pPr>
      <w:r>
        <w:t>Logický operátor mezi dvěma sekcemi filtrů. Jsou dostupné hodnoty:</w:t>
      </w:r>
    </w:p>
    <w:p w:rsidR="000417D7" w:rsidP="000417D7" w:rsidRDefault="000417D7" w14:paraId="5F73FB1E" w14:textId="77777777">
      <w:pPr>
        <w:pStyle w:val="Odstavecseseznamem"/>
        <w:numPr>
          <w:ilvl w:val="1"/>
          <w:numId w:val="80"/>
        </w:numPr>
        <w:spacing w:before="20" w:after="20"/>
        <w:ind w:hanging="357"/>
        <w:jc w:val="both"/>
      </w:pPr>
      <w:r>
        <w:t>AND</w:t>
      </w:r>
    </w:p>
    <w:p w:rsidR="000417D7" w:rsidP="000417D7" w:rsidRDefault="000417D7" w14:paraId="7F75857C" w14:textId="77777777">
      <w:pPr>
        <w:pStyle w:val="Odstavecseseznamem"/>
        <w:numPr>
          <w:ilvl w:val="1"/>
          <w:numId w:val="80"/>
        </w:numPr>
        <w:spacing w:before="60" w:after="20"/>
        <w:ind w:hanging="357"/>
        <w:jc w:val="both"/>
      </w:pPr>
      <w:r>
        <w:t>OR</w:t>
      </w:r>
    </w:p>
    <w:p w:rsidR="000417D7" w:rsidP="000417D7" w:rsidRDefault="000417D7" w14:paraId="5A8EF336" w14:textId="77777777">
      <w:pPr>
        <w:pStyle w:val="Odstavecseseznamem"/>
        <w:numPr>
          <w:ilvl w:val="0"/>
          <w:numId w:val="76"/>
        </w:numPr>
        <w:spacing w:before="60" w:after="20"/>
        <w:ind w:hanging="357"/>
        <w:jc w:val="both"/>
      </w:pPr>
      <w:r>
        <w:t>Smazání filtru ze skupinového filtru.</w:t>
      </w:r>
    </w:p>
    <w:p w:rsidR="000417D7" w:rsidP="000417D7" w:rsidRDefault="000417D7" w14:paraId="3915408D" w14:textId="77777777">
      <w:pPr>
        <w:pStyle w:val="Odstavecseseznamem"/>
        <w:numPr>
          <w:ilvl w:val="0"/>
          <w:numId w:val="76"/>
        </w:numPr>
        <w:spacing w:before="20" w:after="20"/>
        <w:ind w:hanging="357"/>
        <w:jc w:val="both"/>
      </w:pPr>
      <w:r>
        <w:t>Smazání sekce filtru/ů ze seznamu filtrů.</w:t>
      </w:r>
    </w:p>
    <w:p w:rsidR="000417D7" w:rsidP="000417D7" w:rsidRDefault="000417D7" w14:paraId="7F5A2434" w14:textId="77777777">
      <w:pPr>
        <w:pStyle w:val="Odstavecseseznamem"/>
        <w:numPr>
          <w:ilvl w:val="0"/>
          <w:numId w:val="76"/>
        </w:numPr>
        <w:spacing w:before="20" w:after="20"/>
        <w:ind w:hanging="357"/>
        <w:jc w:val="both"/>
      </w:pPr>
      <w:r>
        <w:t>Uzavření dialogu bez jakékoliv akce.</w:t>
      </w:r>
    </w:p>
    <w:p w:rsidR="000417D7" w:rsidP="000417D7" w:rsidRDefault="000417D7" w14:paraId="402BEDEE" w14:textId="77777777">
      <w:pPr>
        <w:pStyle w:val="Odstavecseseznamem"/>
        <w:numPr>
          <w:ilvl w:val="0"/>
          <w:numId w:val="76"/>
        </w:numPr>
        <w:spacing w:before="20" w:after="20"/>
        <w:ind w:hanging="357"/>
        <w:jc w:val="both"/>
      </w:pPr>
      <w:r>
        <w:t>Resetování dialogu do původního stavu.</w:t>
      </w:r>
    </w:p>
    <w:p w:rsidR="000417D7" w:rsidP="000417D7" w:rsidRDefault="000417D7" w14:paraId="705393DB" w14:textId="77777777">
      <w:pPr>
        <w:pStyle w:val="Odstavecseseznamem"/>
        <w:numPr>
          <w:ilvl w:val="0"/>
          <w:numId w:val="76"/>
        </w:numPr>
        <w:spacing w:before="20" w:after="20"/>
        <w:ind w:hanging="357"/>
        <w:jc w:val="both"/>
      </w:pPr>
      <w:r>
        <w:t>Vyhodnocení filtru bez provedení výběru. Po vyhodnocení filtru uživateli zobrazí se informace, kolik prvků vyhovuje zadanému filtru.</w:t>
      </w:r>
    </w:p>
    <w:p w:rsidR="000417D7" w:rsidP="000417D7" w:rsidRDefault="000417D7" w14:paraId="515C34F0" w14:textId="77777777">
      <w:pPr>
        <w:pStyle w:val="Odstavecseseznamem"/>
        <w:numPr>
          <w:ilvl w:val="0"/>
          <w:numId w:val="76"/>
        </w:numPr>
        <w:spacing w:before="20" w:after="60"/>
        <w:ind w:hanging="357"/>
        <w:jc w:val="both"/>
      </w:pPr>
      <w:r>
        <w:t>Výběr prvků legendy dle zadaného atributového filtru. Vybírají se všechny prvky vyhovující zadanému kritériu. Uživatel dopředu zvolí režim přidávaní prvků do výběrové množiny. Dostupné jsou možnosti:</w:t>
      </w:r>
    </w:p>
    <w:p w:rsidR="000417D7" w:rsidP="000417D7" w:rsidRDefault="000417D7" w14:paraId="5967C91B" w14:textId="77777777">
      <w:pPr>
        <w:pStyle w:val="Odstavecseseznamem"/>
        <w:numPr>
          <w:ilvl w:val="1"/>
          <w:numId w:val="81"/>
        </w:numPr>
        <w:spacing w:before="20" w:after="60"/>
        <w:ind w:hanging="357"/>
        <w:jc w:val="both"/>
      </w:pPr>
      <w:r>
        <w:t>Přidat prvky</w:t>
      </w:r>
    </w:p>
    <w:p w:rsidR="000417D7" w:rsidP="000417D7" w:rsidRDefault="000417D7" w14:paraId="7D9AFC8D" w14:textId="77777777">
      <w:pPr>
        <w:pStyle w:val="Odstavecseseznamem"/>
        <w:numPr>
          <w:ilvl w:val="1"/>
          <w:numId w:val="81"/>
        </w:numPr>
        <w:spacing w:before="20" w:after="20"/>
        <w:ind w:hanging="357"/>
        <w:jc w:val="both"/>
      </w:pPr>
      <w:r>
        <w:t>Přepsat prvky (výchozí režim)</w:t>
      </w:r>
    </w:p>
    <w:p w:rsidR="000417D7" w:rsidP="000417D7" w:rsidRDefault="000417D7" w14:paraId="3DD7B511" w14:textId="77777777">
      <w:pPr>
        <w:pStyle w:val="Odstavecseseznamem"/>
        <w:numPr>
          <w:ilvl w:val="1"/>
          <w:numId w:val="81"/>
        </w:numPr>
        <w:spacing w:before="20" w:after="20"/>
        <w:ind w:hanging="357"/>
        <w:jc w:val="both"/>
      </w:pPr>
      <w:r>
        <w:t>Odebrat prvky</w:t>
      </w:r>
    </w:p>
    <w:p w:rsidR="000417D7" w:rsidP="000417D7" w:rsidRDefault="000417D7" w14:paraId="174A3328" w14:textId="77777777">
      <w:pPr>
        <w:pStyle w:val="Odstavecseseznamem"/>
        <w:numPr>
          <w:ilvl w:val="1"/>
          <w:numId w:val="81"/>
        </w:numPr>
        <w:spacing w:before="20" w:after="20"/>
        <w:ind w:hanging="357"/>
        <w:jc w:val="both"/>
      </w:pPr>
      <w:r>
        <w:t>Invertovat prvky</w:t>
      </w:r>
    </w:p>
    <w:p w:rsidRPr="008C7A2F" w:rsidR="000417D7" w:rsidP="000417D7" w:rsidRDefault="000417D7" w14:paraId="1499412D" w14:textId="77777777">
      <w:pPr>
        <w:pStyle w:val="Odstavecseseznamem"/>
        <w:ind w:left="720"/>
      </w:pPr>
    </w:p>
    <w:p w:rsidR="000417D7" w:rsidP="000417D7" w:rsidRDefault="000417D7" w14:paraId="5666254D" w14:textId="77777777">
      <w:pPr>
        <w:jc w:val="both"/>
        <w:rPr>
          <w:b/>
          <w:bCs/>
        </w:rPr>
      </w:pPr>
      <w:r w:rsidRPr="0022761E">
        <w:rPr>
          <w:b/>
          <w:bCs/>
        </w:rPr>
        <w:t>Postup práce s</w:t>
      </w:r>
      <w:r>
        <w:rPr>
          <w:b/>
          <w:bCs/>
        </w:rPr>
        <w:t> </w:t>
      </w:r>
      <w:r w:rsidRPr="0022761E">
        <w:rPr>
          <w:b/>
          <w:bCs/>
        </w:rPr>
        <w:t>nástrojem</w:t>
      </w:r>
    </w:p>
    <w:p w:rsidR="000417D7" w:rsidP="000417D7" w:rsidRDefault="000417D7" w14:paraId="27B1DF87" w14:textId="77777777">
      <w:pPr>
        <w:jc w:val="both"/>
        <w:rPr>
          <w:b/>
          <w:bCs/>
        </w:rPr>
      </w:pPr>
    </w:p>
    <w:p w:rsidR="000417D7" w:rsidP="000417D7" w:rsidRDefault="000417D7" w14:paraId="6DD90EBD" w14:textId="77777777">
      <w:pPr>
        <w:pStyle w:val="Odstavecseseznamem"/>
        <w:numPr>
          <w:ilvl w:val="0"/>
          <w:numId w:val="100"/>
        </w:numPr>
        <w:jc w:val="both"/>
      </w:pPr>
      <w:r>
        <w:t xml:space="preserve">Uživatel v hlavním panelu </w:t>
      </w:r>
      <w:r w:rsidRPr="0022761E">
        <w:rPr>
          <w:i/>
          <w:iCs/>
        </w:rPr>
        <w:t>Vrstvy</w:t>
      </w:r>
      <w:r>
        <w:t xml:space="preserve"> nebo </w:t>
      </w:r>
      <w:r w:rsidRPr="0022761E">
        <w:rPr>
          <w:i/>
          <w:iCs/>
        </w:rPr>
        <w:t xml:space="preserve">Vrstva DTM </w:t>
      </w:r>
      <w:r>
        <w:t>najede myší na požadovanou vrstvu, ze které chce vybrat objekty podle atributů (například Liniové objekty – Stavby společné pro více skupin – Plot).</w:t>
      </w:r>
    </w:p>
    <w:p w:rsidR="000417D7" w:rsidP="000417D7" w:rsidRDefault="000417D7" w14:paraId="3B175A8D" w14:textId="77777777">
      <w:pPr>
        <w:pStyle w:val="Odstavecseseznamem"/>
        <w:numPr>
          <w:ilvl w:val="0"/>
          <w:numId w:val="100"/>
        </w:numPr>
        <w:jc w:val="both"/>
      </w:pPr>
      <w:r>
        <w:t xml:space="preserve">Kliknutím na symbol </w:t>
      </w:r>
      <w:r>
        <w:rPr>
          <w:rFonts w:ascii="Calibri" w:hAnsi="Calibri" w:cs="Arial"/>
          <w:noProof/>
        </w:rPr>
        <w:drawing>
          <wp:inline distT="0" distB="0" distL="0" distR="0" wp14:anchorId="5729EB60" wp14:editId="7E37AF44">
            <wp:extent cx="216000" cy="216000"/>
            <wp:effectExtent l="0" t="0" r="0" b="0"/>
            <wp:docPr id="4280077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xml:space="preserve"> u vybrané vrstvy se zobrazí nabídka, ze které uživatel vybere možnost </w:t>
      </w:r>
      <w:r w:rsidRPr="0022761E">
        <w:rPr>
          <w:i/>
          <w:iCs/>
        </w:rPr>
        <w:t>Vybrat prvky legendy pomocí filtru</w:t>
      </w:r>
      <w:r>
        <w:t>.</w:t>
      </w:r>
    </w:p>
    <w:p w:rsidR="000417D7" w:rsidP="000417D7" w:rsidRDefault="000417D7" w14:paraId="09F9B0A9" w14:textId="77777777">
      <w:pPr>
        <w:pStyle w:val="Odstavecseseznamem"/>
        <w:numPr>
          <w:ilvl w:val="0"/>
          <w:numId w:val="100"/>
        </w:numPr>
        <w:jc w:val="both"/>
      </w:pPr>
      <w:r>
        <w:t>Zobrazí se dialog pro výběr prvků pomocí filtru pro danou vrstvu.</w:t>
      </w:r>
    </w:p>
    <w:p w:rsidR="000417D7" w:rsidP="000417D7" w:rsidRDefault="000417D7" w14:paraId="4AFB0A47" w14:textId="77777777">
      <w:pPr>
        <w:pStyle w:val="Odstavecseseznamem"/>
        <w:numPr>
          <w:ilvl w:val="0"/>
          <w:numId w:val="100"/>
        </w:numPr>
        <w:jc w:val="both"/>
      </w:pPr>
      <w:r>
        <w:t>V poli Atribut je možné zvolit atributy, podle kterých budou prvky filtrovány (například Druh plotu).</w:t>
      </w:r>
    </w:p>
    <w:p w:rsidR="000417D7" w:rsidP="000417D7" w:rsidRDefault="000417D7" w14:paraId="1BC61931" w14:textId="77777777">
      <w:pPr>
        <w:pStyle w:val="Odstavecseseznamem"/>
        <w:numPr>
          <w:ilvl w:val="0"/>
          <w:numId w:val="100"/>
        </w:numPr>
        <w:jc w:val="both"/>
      </w:pPr>
      <w:r>
        <w:t>V rozbalovacím seznamu pole Operace je nutné vybrat jeden výraz, který definuje typ filtrování. V případě, že chce uživatel vybrat konkrétní druh plotu, zvolí výraz =.</w:t>
      </w:r>
    </w:p>
    <w:p w:rsidR="000417D7" w:rsidP="000417D7" w:rsidRDefault="000417D7" w14:paraId="19C126A6" w14:textId="77777777">
      <w:pPr>
        <w:pStyle w:val="Odstavecseseznamem"/>
        <w:numPr>
          <w:ilvl w:val="0"/>
          <w:numId w:val="100"/>
        </w:numPr>
        <w:jc w:val="both"/>
      </w:pPr>
      <w:r>
        <w:t>Pro výběr požadovaného druhu plotu je nutné otevřít rozbalovací seznam v posledním poli, kde uživatel následně zvolí druh plotu, který chce filtrovat.</w:t>
      </w:r>
    </w:p>
    <w:p w:rsidR="000417D7" w:rsidP="000417D7" w:rsidRDefault="000417D7" w14:paraId="21F46A79" w14:textId="77777777">
      <w:pPr>
        <w:pStyle w:val="Odstavecseseznamem"/>
        <w:numPr>
          <w:ilvl w:val="0"/>
          <w:numId w:val="100"/>
        </w:numPr>
        <w:jc w:val="both"/>
      </w:pPr>
      <w:r>
        <w:t>Tlačítkem Vyhodnotit se zobrazí počet prvků, které odpovídají zadaným hodnotám filtru.</w:t>
      </w:r>
    </w:p>
    <w:p w:rsidR="000417D7" w:rsidP="000417D7" w:rsidRDefault="000417D7" w14:paraId="38A57854" w14:textId="77777777">
      <w:pPr>
        <w:pStyle w:val="Odstavecseseznamem"/>
        <w:numPr>
          <w:ilvl w:val="0"/>
          <w:numId w:val="100"/>
        </w:numPr>
        <w:jc w:val="both"/>
      </w:pPr>
      <w:r>
        <w:t xml:space="preserve">Kliknutím na tlačítko </w:t>
      </w:r>
      <w:r>
        <w:rPr>
          <w:rFonts w:ascii="Calibri" w:hAnsi="Calibri" w:cs="Arial"/>
          <w:noProof/>
        </w:rPr>
        <w:drawing>
          <wp:inline distT="0" distB="0" distL="0" distR="0" wp14:anchorId="394BCB66" wp14:editId="2BC6E019">
            <wp:extent cx="216000" cy="216000"/>
            <wp:effectExtent l="0" t="0" r="0" b="0"/>
            <wp:docPr id="15434541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xml:space="preserve"> je možné přidat nový filtr buď do skupinového filtru, nebo do seznamu filtrů. Zobrazí se nový řádek, kam lze vyplnit další požadavky pro filtrování.</w:t>
      </w:r>
    </w:p>
    <w:p w:rsidR="000417D7" w:rsidP="000417D7" w:rsidRDefault="000417D7" w14:paraId="3F05F639" w14:textId="77777777">
      <w:pPr>
        <w:pStyle w:val="Odstavecseseznamem"/>
        <w:numPr>
          <w:ilvl w:val="0"/>
          <w:numId w:val="100"/>
        </w:numPr>
        <w:jc w:val="both"/>
      </w:pPr>
      <w:r>
        <w:t>Po přidání nového filtru se objeví logický operátor, který je společný buď pro dva filtry v rámci skupinového filtru, nebo pro dvě sekce (například operátor OR).</w:t>
      </w:r>
    </w:p>
    <w:p w:rsidR="000417D7" w:rsidP="000417D7" w:rsidRDefault="000417D7" w14:paraId="62C3BC07" w14:textId="77777777">
      <w:pPr>
        <w:pStyle w:val="Odstavecseseznamem"/>
        <w:numPr>
          <w:ilvl w:val="0"/>
          <w:numId w:val="100"/>
        </w:numPr>
        <w:jc w:val="both"/>
      </w:pPr>
      <w:r>
        <w:t>Do nového filtru uživatel zadá například stejné parametry jako ve filtru předchozím, ale vybere jiný druh plotu.</w:t>
      </w:r>
    </w:p>
    <w:p w:rsidR="000417D7" w:rsidP="000417D7" w:rsidRDefault="000417D7" w14:paraId="0A1131C9" w14:textId="77777777">
      <w:pPr>
        <w:pStyle w:val="Odstavecseseznamem"/>
        <w:numPr>
          <w:ilvl w:val="0"/>
          <w:numId w:val="100"/>
        </w:numPr>
        <w:jc w:val="both"/>
      </w:pPr>
      <w:r>
        <w:t>Kliknutím na tlačítko vyhodnotit se zobrazí počet všech prvků typu Plot, které odpovídají alespoň jednomu ze zadaných druhů plotu.</w:t>
      </w:r>
    </w:p>
    <w:p w:rsidR="000417D7" w:rsidP="000417D7" w:rsidRDefault="000417D7" w14:paraId="50AFAC4F" w14:textId="77777777">
      <w:pPr>
        <w:pStyle w:val="Odstavecseseznamem"/>
        <w:numPr>
          <w:ilvl w:val="0"/>
          <w:numId w:val="100"/>
        </w:numPr>
        <w:jc w:val="both"/>
      </w:pPr>
      <w:r>
        <w:t>Dále uživatel zvolí možnost pro přidávání prvků do výběrové množiny (například Přepsat prvky) a klikne na tlačítko Přepsat prvky.</w:t>
      </w:r>
    </w:p>
    <w:p w:rsidR="000417D7" w:rsidP="000417D7" w:rsidRDefault="000417D7" w14:paraId="7E7226B1" w14:textId="77777777">
      <w:pPr>
        <w:pStyle w:val="Odstavecseseznamem"/>
        <w:numPr>
          <w:ilvl w:val="0"/>
          <w:numId w:val="100"/>
        </w:numPr>
        <w:jc w:val="both"/>
      </w:pPr>
      <w:r>
        <w:t>Po zavření dialogu se v mapovém okně zvýrazní fialově všechny prvky, které splnily zadaná kritéria. Na stavovém řádku je zobrazen počet vybraných objektů.</w:t>
      </w:r>
    </w:p>
    <w:p w:rsidRPr="009F6CA8" w:rsidR="000417D7" w:rsidP="000417D7" w:rsidRDefault="000417D7" w14:paraId="7C4345E4" w14:textId="77777777">
      <w:r>
        <w:br w:type="page"/>
      </w:r>
    </w:p>
    <w:p w:rsidRPr="00DD2525" w:rsidR="000417D7" w:rsidP="000417D7" w:rsidRDefault="000417D7" w14:paraId="3BDD23C1" w14:textId="77777777">
      <w:pPr>
        <w:pStyle w:val="Nadpis6"/>
        <w:spacing w:line="360" w:lineRule="auto"/>
      </w:pPr>
      <w:bookmarkStart w:name="_Editace_atributu" w:id="25"/>
      <w:bookmarkEnd w:id="25"/>
      <w:r w:rsidRPr="00DD2525">
        <w:t>Editace atribut</w:t>
      </w:r>
      <w:r>
        <w:t>ů</w:t>
      </w:r>
    </w:p>
    <w:p w:rsidR="000417D7" w:rsidP="000417D7" w:rsidRDefault="000417D7" w14:paraId="2DB17A8E" w14:textId="77777777">
      <w:pPr>
        <w:jc w:val="both"/>
      </w:pPr>
      <w:r w:rsidRPr="001A4776">
        <w:t>Dialog pro editaci hodnot atributů objektu umožňuje upravovat pouze aktivní atributy. Hodnota atributu může být číselná, textová, datumová nebo může být vybrána z rozbalovacího seznamu, v závislosti na typu atributu. Pořadí hodnot atributů pro konstrukční objekty ZPS je nastaveno podle hierarchie ZPS.</w:t>
      </w:r>
    </w:p>
    <w:p w:rsidR="000417D7" w:rsidP="000417D7" w:rsidRDefault="000417D7" w14:paraId="0CB77274" w14:textId="77777777">
      <w:pPr>
        <w:jc w:val="both"/>
        <w:rPr>
          <w:noProof/>
        </w:rPr>
      </w:pPr>
    </w:p>
    <w:p w:rsidRPr="003C615C" w:rsidR="000417D7" w:rsidP="000417D7" w:rsidRDefault="000417D7" w14:paraId="74AE8FF3" w14:textId="77777777">
      <w:r>
        <w:rPr>
          <w:noProof/>
        </w:rPr>
        <w:drawing>
          <wp:inline distT="0" distB="0" distL="0" distR="0" wp14:anchorId="078FE2F9" wp14:editId="36030D4D">
            <wp:extent cx="5722620" cy="4062730"/>
            <wp:effectExtent l="0" t="0" r="0" b="0"/>
            <wp:docPr id="1441169020" name="Obrázek 1" descr="Obsah obrázku text, snímek obrazovky, software,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69020" name="Obrázek 1" descr="Obsah obrázku text, snímek obrazovky, software, číslo&#10;&#10;Popis byl vytvořen automaticky"/>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22620" cy="4062730"/>
                    </a:xfrm>
                    <a:prstGeom prst="rect">
                      <a:avLst/>
                    </a:prstGeom>
                    <a:noFill/>
                    <a:ln>
                      <a:noFill/>
                    </a:ln>
                  </pic:spPr>
                </pic:pic>
              </a:graphicData>
            </a:graphic>
          </wp:inline>
        </w:drawing>
      </w:r>
    </w:p>
    <w:p w:rsidR="000417D7" w:rsidP="000417D7" w:rsidRDefault="000417D7" w14:paraId="67D545E0" w14:textId="77777777">
      <w:pPr>
        <w:pStyle w:val="Odstavecseseznamem"/>
        <w:ind w:left="1140"/>
      </w:pPr>
    </w:p>
    <w:p w:rsidR="000417D7" w:rsidP="000417D7" w:rsidRDefault="000417D7" w14:paraId="7BE69217" w14:textId="77777777">
      <w:pPr>
        <w:pStyle w:val="Odstavecseseznamem"/>
        <w:numPr>
          <w:ilvl w:val="0"/>
          <w:numId w:val="140"/>
        </w:numPr>
        <w:jc w:val="both"/>
      </w:pPr>
      <w:r>
        <w:t>Seznam názvů individuálních atributů vybraného objektu.</w:t>
      </w:r>
    </w:p>
    <w:p w:rsidR="000417D7" w:rsidP="000417D7" w:rsidRDefault="000417D7" w14:paraId="577F75E3" w14:textId="77777777">
      <w:pPr>
        <w:pStyle w:val="Odstavecseseznamem"/>
        <w:numPr>
          <w:ilvl w:val="0"/>
          <w:numId w:val="140"/>
        </w:numPr>
        <w:jc w:val="both"/>
      </w:pPr>
      <w:r>
        <w:t>Seznam hodnot atributů.</w:t>
      </w:r>
    </w:p>
    <w:p w:rsidR="000417D7" w:rsidP="000417D7" w:rsidRDefault="000417D7" w14:paraId="4FDA7748" w14:textId="77777777">
      <w:pPr>
        <w:pStyle w:val="Odstavecseseznamem"/>
        <w:numPr>
          <w:ilvl w:val="0"/>
          <w:numId w:val="140"/>
        </w:numPr>
        <w:jc w:val="both"/>
      </w:pPr>
      <w:r>
        <w:t>Tlačítko uzavře dialog bez uložení provedených změn.</w:t>
      </w:r>
    </w:p>
    <w:p w:rsidR="000417D7" w:rsidP="000417D7" w:rsidRDefault="000417D7" w14:paraId="0B1EDBA1" w14:textId="77777777">
      <w:pPr>
        <w:pStyle w:val="Odstavecseseznamem"/>
        <w:numPr>
          <w:ilvl w:val="0"/>
          <w:numId w:val="140"/>
        </w:numPr>
        <w:jc w:val="both"/>
      </w:pPr>
      <w:r>
        <w:t>Tlačítko uzavře dialog s uložením provedených změn.</w:t>
      </w:r>
      <w:r>
        <w:br w:type="page"/>
      </w:r>
    </w:p>
    <w:p w:rsidR="000417D7" w:rsidP="000417D7" w:rsidRDefault="000417D7" w14:paraId="39DC5421" w14:textId="77777777">
      <w:pPr>
        <w:pStyle w:val="Nadpis5"/>
      </w:pPr>
      <w:r>
        <w:t>Mapové okno</w:t>
      </w:r>
    </w:p>
    <w:p w:rsidR="000417D7" w:rsidP="000417D7" w:rsidRDefault="000417D7" w14:paraId="54944902" w14:textId="77777777">
      <w:pPr>
        <w:jc w:val="both"/>
      </w:pPr>
    </w:p>
    <w:p w:rsidR="000417D7" w:rsidP="000417D7" w:rsidRDefault="000417D7" w14:paraId="57C1B574" w14:textId="77777777">
      <w:pPr>
        <w:jc w:val="both"/>
        <w:rPr>
          <w:noProof/>
        </w:rPr>
      </w:pPr>
      <w:r w:rsidRPr="00FE0647">
        <w:t>Sekce, kterou vyplňuje mapové okno.</w:t>
      </w:r>
    </w:p>
    <w:p w:rsidR="000417D7" w:rsidP="000417D7" w:rsidRDefault="000417D7" w14:paraId="3D5B1A47" w14:textId="77777777">
      <w:pPr>
        <w:jc w:val="both"/>
        <w:rPr>
          <w:noProof/>
        </w:rPr>
      </w:pPr>
    </w:p>
    <w:p w:rsidRPr="00FE0647" w:rsidR="000417D7" w:rsidP="000417D7" w:rsidRDefault="000417D7" w14:paraId="6B0BE849" w14:textId="77777777">
      <w:pPr>
        <w:jc w:val="both"/>
      </w:pPr>
      <w:r>
        <w:rPr>
          <w:noProof/>
        </w:rPr>
        <w:drawing>
          <wp:inline distT="0" distB="0" distL="0" distR="0" wp14:anchorId="2E220835" wp14:editId="6AA1ACCC">
            <wp:extent cx="6438900" cy="3650590"/>
            <wp:effectExtent l="0" t="0" r="0" b="7620"/>
            <wp:docPr id="1244967531" name="Obrázek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screenshot of a computer&#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445990" cy="3654610"/>
                    </a:xfrm>
                    <a:prstGeom prst="rect">
                      <a:avLst/>
                    </a:prstGeom>
                    <a:noFill/>
                    <a:ln>
                      <a:noFill/>
                    </a:ln>
                  </pic:spPr>
                </pic:pic>
              </a:graphicData>
            </a:graphic>
          </wp:inline>
        </w:drawing>
      </w:r>
    </w:p>
    <w:p w:rsidR="000417D7" w:rsidP="000417D7" w:rsidRDefault="000417D7" w14:paraId="42DB3833" w14:textId="77777777">
      <w:pPr>
        <w:jc w:val="both"/>
        <w:rPr>
          <w:rFonts w:asciiTheme="majorHAnsi" w:hAnsiTheme="majorHAnsi" w:eastAsiaTheme="majorEastAsia" w:cstheme="majorHAnsi"/>
          <w:color w:val="365F91" w:themeColor="accent1" w:themeShade="BF"/>
          <w:sz w:val="26"/>
          <w:szCs w:val="26"/>
        </w:rPr>
      </w:pPr>
      <w:r>
        <w:rPr>
          <w:rFonts w:cstheme="majorHAnsi"/>
        </w:rPr>
        <w:br w:type="page"/>
      </w:r>
    </w:p>
    <w:p w:rsidR="000417D7" w:rsidP="000417D7" w:rsidRDefault="000417D7" w14:paraId="6F07C3C8" w14:textId="77777777">
      <w:pPr>
        <w:pStyle w:val="Nadpis4"/>
        <w:jc w:val="both"/>
      </w:pPr>
      <w:r>
        <w:t>Nástroje</w:t>
      </w:r>
    </w:p>
    <w:p w:rsidRPr="00991FF3" w:rsidR="000417D7" w:rsidP="000417D7" w:rsidRDefault="000417D7" w14:paraId="17EEC5E5" w14:textId="77777777">
      <w:pPr>
        <w:jc w:val="both"/>
      </w:pPr>
    </w:p>
    <w:p w:rsidR="000417D7" w:rsidP="000417D7" w:rsidRDefault="000417D7" w14:paraId="3E2AADF2" w14:textId="77777777">
      <w:pPr>
        <w:pStyle w:val="Nadpis5"/>
      </w:pPr>
      <w:r>
        <w:t>Ovládání Mapy a Pohledu</w:t>
      </w:r>
    </w:p>
    <w:p w:rsidRPr="00991FF3" w:rsidR="000417D7" w:rsidP="000417D7" w:rsidRDefault="000417D7" w14:paraId="065FE8E5" w14:textId="77777777">
      <w:pPr>
        <w:jc w:val="both"/>
      </w:pPr>
    </w:p>
    <w:p w:rsidRPr="00EA1CED" w:rsidR="000417D7" w:rsidP="000417D7" w:rsidRDefault="000417D7" w14:paraId="287653B6" w14:textId="77777777">
      <w:pPr>
        <w:pStyle w:val="Nadpis6"/>
        <w:jc w:val="both"/>
      </w:pPr>
      <w:r>
        <w:t>Defaultní nástroj</w:t>
      </w:r>
    </w:p>
    <w:p w:rsidRPr="00FE0647" w:rsidR="000417D7" w:rsidP="000417D7" w:rsidRDefault="000417D7" w14:paraId="5E7641A3" w14:textId="77777777">
      <w:pPr>
        <w:jc w:val="both"/>
      </w:pPr>
      <w:r>
        <w:t>Výchozí</w:t>
      </w:r>
      <w:r w:rsidRPr="00FE0647">
        <w:t xml:space="preserve"> nástroj, který n</w:t>
      </w:r>
      <w:r>
        <w:t>i</w:t>
      </w:r>
      <w:r w:rsidRPr="00FE0647">
        <w:t>c neprovádí, pouze čeká na vstupy od uživatele.</w:t>
      </w:r>
    </w:p>
    <w:p w:rsidR="000417D7" w:rsidP="000417D7" w:rsidRDefault="000417D7" w14:paraId="79C0DFDB" w14:textId="77777777">
      <w:pPr>
        <w:jc w:val="both"/>
      </w:pPr>
      <w:r w:rsidRPr="00FE0647">
        <w:t xml:space="preserve">Vždy když není zapnutá žádná jiná funkce, je aktivní tento </w:t>
      </w:r>
      <w:r>
        <w:t>výchozí</w:t>
      </w:r>
      <w:r w:rsidRPr="00FE0647">
        <w:t xml:space="preserve"> nástroj.</w:t>
      </w:r>
    </w:p>
    <w:p w:rsidRPr="00FE0647" w:rsidR="000417D7" w:rsidP="000417D7" w:rsidRDefault="000417D7" w14:paraId="7758C5FF" w14:textId="77777777">
      <w:pPr>
        <w:jc w:val="both"/>
      </w:pPr>
    </w:p>
    <w:p w:rsidRPr="00EA1CED" w:rsidR="000417D7" w:rsidP="000417D7" w:rsidRDefault="000417D7" w14:paraId="23B0C824" w14:textId="77777777">
      <w:pPr>
        <w:pStyle w:val="Nadpis6"/>
        <w:jc w:val="both"/>
      </w:pPr>
      <w:r>
        <w:t>Otočení pohledu okolo zvoleného středu</w:t>
      </w:r>
    </w:p>
    <w:p w:rsidR="000417D7" w:rsidP="000417D7" w:rsidRDefault="478CD876" w14:paraId="4FFAD456" w14:textId="267FB145">
      <w:pPr>
        <w:jc w:val="both"/>
      </w:pPr>
      <w:r>
        <w:t xml:space="preserve">Nástroj </w:t>
      </w:r>
      <w:r>
        <w:rPr>
          <w:noProof/>
        </w:rPr>
        <w:drawing>
          <wp:inline distT="0" distB="0" distL="0" distR="0" wp14:anchorId="576EFC41" wp14:editId="50F8E70C">
            <wp:extent cx="216000" cy="216000"/>
            <wp:effectExtent l="0" t="0" r="0" b="0"/>
            <wp:docPr id="1921057580" name="Picture 192105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057580"/>
                    <pic:cNvPicPr/>
                  </pic:nvPicPr>
                  <pic:blipFill>
                    <a:blip r:embed="rId67">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t xml:space="preserve"> slouží k otáčení pohledu okolo zvoleného středu. Nachází se na hlavní nástrojové liště ve vyskakovacím menu pod ikonou </w:t>
      </w:r>
      <w:r w:rsidRPr="26727C57">
        <w:rPr>
          <w:i/>
          <w:iCs/>
        </w:rPr>
        <w:t>Otočení 3D scény</w:t>
      </w:r>
      <w:r>
        <w:t xml:space="preserve"> </w:t>
      </w:r>
      <w:r>
        <w:rPr>
          <w:noProof/>
        </w:rPr>
        <w:drawing>
          <wp:inline distT="0" distB="0" distL="0" distR="0" wp14:anchorId="66FE2A09" wp14:editId="2F92F64F">
            <wp:extent cx="216000" cy="216000"/>
            <wp:effectExtent l="0" t="0" r="0" b="0"/>
            <wp:docPr id="1402897772" name="Picture 140289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897772"/>
                    <pic:cNvPicPr/>
                  </pic:nvPicPr>
                  <pic:blipFill>
                    <a:blip r:embed="rId156">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t>. Je aktivní pouze ve 3D režimu a po spuštění se zobrazí přidružený ovládací panel.</w:t>
      </w:r>
    </w:p>
    <w:p w:rsidR="000417D7" w:rsidP="000417D7" w:rsidRDefault="000417D7" w14:paraId="64B0B71D" w14:textId="77777777">
      <w:pPr>
        <w:jc w:val="both"/>
      </w:pPr>
    </w:p>
    <w:p w:rsidR="000417D7" w:rsidP="000417D7" w:rsidRDefault="000417D7" w14:paraId="6A6DC580" w14:textId="77777777">
      <w:pPr>
        <w:jc w:val="both"/>
      </w:pPr>
      <w:r>
        <w:rPr>
          <w:noProof/>
        </w:rPr>
        <w:drawing>
          <wp:inline distT="0" distB="0" distL="0" distR="0" wp14:anchorId="65566E15" wp14:editId="3FC9F89E">
            <wp:extent cx="3476625" cy="3731895"/>
            <wp:effectExtent l="0" t="0" r="9525" b="1905"/>
            <wp:docPr id="2026492131" name="Picture 2026492131"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 snímek obrazovky, Písmo&#10;&#10;Popis byl vytvořen automaticky"/>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76625" cy="3731895"/>
                    </a:xfrm>
                    <a:prstGeom prst="rect">
                      <a:avLst/>
                    </a:prstGeom>
                    <a:noFill/>
                    <a:ln>
                      <a:noFill/>
                    </a:ln>
                  </pic:spPr>
                </pic:pic>
              </a:graphicData>
            </a:graphic>
          </wp:inline>
        </w:drawing>
      </w:r>
    </w:p>
    <w:p w:rsidR="000417D7" w:rsidP="000417D7" w:rsidRDefault="000417D7" w14:paraId="103EA3E8" w14:textId="77777777">
      <w:pPr>
        <w:pStyle w:val="Odstavecseseznamem"/>
        <w:numPr>
          <w:ilvl w:val="0"/>
          <w:numId w:val="101"/>
        </w:numPr>
        <w:jc w:val="both"/>
      </w:pPr>
      <w:r w:rsidRPr="00FE0647">
        <w:t>Ukončení nástroje a vypnutí panelu.</w:t>
      </w:r>
    </w:p>
    <w:p w:rsidR="000417D7" w:rsidP="000417D7" w:rsidRDefault="000417D7" w14:paraId="4E22BE0B" w14:textId="77777777">
      <w:pPr>
        <w:jc w:val="both"/>
      </w:pPr>
    </w:p>
    <w:p w:rsidR="000417D7" w:rsidP="000417D7" w:rsidRDefault="000417D7" w14:paraId="25E17FC5" w14:textId="77777777">
      <w:pPr>
        <w:jc w:val="both"/>
      </w:pPr>
      <w:r w:rsidRPr="00650042">
        <w:rPr>
          <w:b/>
          <w:bCs/>
        </w:rPr>
        <w:t>Postup práce s nástrojem</w:t>
      </w:r>
    </w:p>
    <w:p w:rsidR="000417D7" w:rsidP="000417D7" w:rsidRDefault="000417D7" w14:paraId="56EF5EE3" w14:textId="77777777">
      <w:pPr>
        <w:jc w:val="both"/>
      </w:pPr>
    </w:p>
    <w:p w:rsidR="000417D7" w:rsidP="000417D7" w:rsidRDefault="000417D7" w14:paraId="38181EC1" w14:textId="77777777">
      <w:pPr>
        <w:pStyle w:val="Odstavecseseznamem"/>
        <w:numPr>
          <w:ilvl w:val="0"/>
          <w:numId w:val="102"/>
        </w:numPr>
        <w:jc w:val="both"/>
      </w:pPr>
      <w:r>
        <w:t>Pomocí kurzoru myši vybere uživatel bod, kolem kterého chce pohled otáčet.</w:t>
      </w:r>
    </w:p>
    <w:p w:rsidR="000417D7" w:rsidP="000417D7" w:rsidRDefault="000417D7" w14:paraId="1060A85C" w14:textId="77777777">
      <w:pPr>
        <w:pStyle w:val="Odstavecseseznamem"/>
        <w:numPr>
          <w:ilvl w:val="0"/>
          <w:numId w:val="102"/>
        </w:numPr>
        <w:jc w:val="both"/>
      </w:pPr>
      <w:r>
        <w:t xml:space="preserve">Hýbáním kolečkem myši lze </w:t>
      </w:r>
      <w:proofErr w:type="spellStart"/>
      <w:r>
        <w:t>zoomovat</w:t>
      </w:r>
      <w:proofErr w:type="spellEnd"/>
      <w:r>
        <w:t>.</w:t>
      </w:r>
    </w:p>
    <w:p w:rsidR="000417D7" w:rsidP="000417D7" w:rsidRDefault="000417D7" w14:paraId="67278785" w14:textId="77777777">
      <w:pPr>
        <w:pStyle w:val="Odstavecseseznamem"/>
        <w:numPr>
          <w:ilvl w:val="0"/>
          <w:numId w:val="102"/>
        </w:numPr>
        <w:jc w:val="both"/>
      </w:pPr>
      <w:r>
        <w:t>Uživatel klikne a táhne levým tlačítkem myši, při pohybu myší nahoru se pohled bude otáčet nahoru, při pohybu doleva se bude kurzor otáčet doleva, atd.</w:t>
      </w:r>
    </w:p>
    <w:p w:rsidR="000417D7" w:rsidP="000417D7" w:rsidRDefault="000417D7" w14:paraId="7286D8B3" w14:textId="77777777">
      <w:pPr>
        <w:jc w:val="both"/>
      </w:pPr>
    </w:p>
    <w:p w:rsidRPr="00EA1CED" w:rsidR="000417D7" w:rsidP="000417D7" w:rsidRDefault="000417D7" w14:paraId="3A342DA2" w14:textId="77777777">
      <w:pPr>
        <w:jc w:val="both"/>
      </w:pPr>
    </w:p>
    <w:p w:rsidRPr="00EA1CED" w:rsidR="000417D7" w:rsidP="000417D7" w:rsidRDefault="000417D7" w14:paraId="7EC77B30" w14:textId="77777777">
      <w:pPr>
        <w:pStyle w:val="Nadpis6"/>
        <w:jc w:val="both"/>
      </w:pPr>
      <w:r>
        <w:t>Otočení pohledu okolo zvoleného objektu</w:t>
      </w:r>
    </w:p>
    <w:p w:rsidR="000417D7" w:rsidP="000417D7" w:rsidRDefault="000417D7" w14:paraId="45CDCA63" w14:textId="77777777">
      <w:pPr>
        <w:jc w:val="both"/>
      </w:pPr>
      <w:r>
        <w:t xml:space="preserve">Nástroj </w:t>
      </w:r>
      <w:r>
        <w:rPr>
          <w:noProof/>
        </w:rPr>
        <w:drawing>
          <wp:inline distT="0" distB="0" distL="0" distR="0" wp14:anchorId="425388D6" wp14:editId="19B53F81">
            <wp:extent cx="233680" cy="233680"/>
            <wp:effectExtent l="0" t="0" r="0" b="0"/>
            <wp:docPr id="1282842506" name="Picture 128284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flipH="1">
                      <a:off x="0" y="0"/>
                      <a:ext cx="233680" cy="233680"/>
                    </a:xfrm>
                    <a:prstGeom prst="rect">
                      <a:avLst/>
                    </a:prstGeom>
                    <a:noFill/>
                    <a:ln>
                      <a:noFill/>
                    </a:ln>
                  </pic:spPr>
                </pic:pic>
              </a:graphicData>
            </a:graphic>
          </wp:inline>
        </w:drawing>
      </w:r>
      <w:r>
        <w:t xml:space="preserve"> se nachází na hlavní nástrojové liště v menu pod ikonou </w:t>
      </w:r>
      <w:r w:rsidRPr="00FE0647">
        <w:rPr>
          <w:i/>
          <w:iCs/>
        </w:rPr>
        <w:t>Otočení 3D scény</w:t>
      </w:r>
      <w:r>
        <w:t xml:space="preserve"> </w:t>
      </w:r>
      <w:r>
        <w:rPr>
          <w:noProof/>
        </w:rPr>
        <w:drawing>
          <wp:inline distT="0" distB="0" distL="0" distR="0" wp14:anchorId="5951EF75" wp14:editId="375C532A">
            <wp:extent cx="233680" cy="233680"/>
            <wp:effectExtent l="0" t="0" r="0" b="0"/>
            <wp:docPr id="1859220965" name="Picture 185922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t>. Je aktivní pouze ve 3D režimu a po spuštění se zobrazí přidružený ovládací panel.</w:t>
      </w:r>
    </w:p>
    <w:p w:rsidR="000417D7" w:rsidP="000417D7" w:rsidRDefault="000417D7" w14:paraId="02DA0BD0" w14:textId="77777777">
      <w:pPr>
        <w:jc w:val="both"/>
      </w:pPr>
    </w:p>
    <w:p w:rsidR="000417D7" w:rsidP="000417D7" w:rsidRDefault="000417D7" w14:paraId="0203E7DC" w14:textId="77777777">
      <w:pPr>
        <w:jc w:val="both"/>
      </w:pPr>
      <w:r>
        <w:rPr>
          <w:noProof/>
        </w:rPr>
        <w:drawing>
          <wp:inline distT="0" distB="0" distL="0" distR="0" wp14:anchorId="6BEF4F2B" wp14:editId="56BD0773">
            <wp:extent cx="3476625" cy="3731895"/>
            <wp:effectExtent l="0" t="0" r="9525" b="1905"/>
            <wp:docPr id="689654817" name="Picture 689654817"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 snímek obrazovky, Písmo&#10;&#10;Popis byl vytvořen automaticky"/>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76625" cy="3731895"/>
                    </a:xfrm>
                    <a:prstGeom prst="rect">
                      <a:avLst/>
                    </a:prstGeom>
                    <a:noFill/>
                    <a:ln>
                      <a:noFill/>
                    </a:ln>
                  </pic:spPr>
                </pic:pic>
              </a:graphicData>
            </a:graphic>
          </wp:inline>
        </w:drawing>
      </w:r>
    </w:p>
    <w:p w:rsidR="000417D7" w:rsidP="000417D7" w:rsidRDefault="000417D7" w14:paraId="6AE2865D" w14:textId="77777777">
      <w:pPr>
        <w:pStyle w:val="Odstavecseseznamem"/>
        <w:numPr>
          <w:ilvl w:val="0"/>
          <w:numId w:val="22"/>
        </w:numPr>
        <w:spacing w:line="259" w:lineRule="auto"/>
        <w:contextualSpacing/>
        <w:jc w:val="both"/>
      </w:pPr>
      <w:r w:rsidRPr="00FE0647">
        <w:t>Ukončení nástroje a vypnutí panelu.</w:t>
      </w:r>
    </w:p>
    <w:p w:rsidR="000417D7" w:rsidP="000417D7" w:rsidRDefault="000417D7" w14:paraId="0F498B67" w14:textId="77777777">
      <w:pPr>
        <w:jc w:val="both"/>
      </w:pPr>
    </w:p>
    <w:p w:rsidR="000417D7" w:rsidP="000417D7" w:rsidRDefault="000417D7" w14:paraId="1375B6BA" w14:textId="77777777">
      <w:pPr>
        <w:jc w:val="both"/>
      </w:pPr>
      <w:r w:rsidRPr="00650042">
        <w:rPr>
          <w:b/>
          <w:bCs/>
        </w:rPr>
        <w:t>Postup práce s nástrojem</w:t>
      </w:r>
    </w:p>
    <w:p w:rsidR="000417D7" w:rsidP="000417D7" w:rsidRDefault="000417D7" w14:paraId="25EFBBEA" w14:textId="77777777">
      <w:pPr>
        <w:jc w:val="both"/>
      </w:pPr>
    </w:p>
    <w:p w:rsidR="000417D7" w:rsidP="000417D7" w:rsidRDefault="000417D7" w14:paraId="7908B847" w14:textId="77777777">
      <w:pPr>
        <w:pStyle w:val="Odstavecseseznamem"/>
        <w:numPr>
          <w:ilvl w:val="0"/>
          <w:numId w:val="103"/>
        </w:numPr>
        <w:tabs>
          <w:tab w:val="left" w:pos="784"/>
        </w:tabs>
        <w:jc w:val="both"/>
      </w:pPr>
      <w:r>
        <w:t>Pomocí kurzoru myši je vybrán objekt, kolem kterého chce uživatel pohled otáčet. Objekty, které lze vybrat a zrovna se nachází pod kurzorem myši, se dynamicky zvýrazňují.</w:t>
      </w:r>
    </w:p>
    <w:p w:rsidR="000417D7" w:rsidP="000417D7" w:rsidRDefault="000417D7" w14:paraId="5E926571" w14:textId="77777777">
      <w:pPr>
        <w:pStyle w:val="Odstavecseseznamem"/>
        <w:numPr>
          <w:ilvl w:val="0"/>
          <w:numId w:val="103"/>
        </w:numPr>
        <w:jc w:val="both"/>
      </w:pPr>
      <w:r>
        <w:t xml:space="preserve">Hýbáním kolečkem myši lze </w:t>
      </w:r>
      <w:proofErr w:type="spellStart"/>
      <w:r>
        <w:t>zoomovat</w:t>
      </w:r>
      <w:proofErr w:type="spellEnd"/>
      <w:r>
        <w:t>.</w:t>
      </w:r>
    </w:p>
    <w:p w:rsidRPr="00EA1CED" w:rsidR="000417D7" w:rsidP="000417D7" w:rsidRDefault="000417D7" w14:paraId="314A7E63" w14:textId="77777777">
      <w:pPr>
        <w:pStyle w:val="Odstavecseseznamem"/>
        <w:numPr>
          <w:ilvl w:val="0"/>
          <w:numId w:val="103"/>
        </w:numPr>
        <w:jc w:val="both"/>
      </w:pPr>
      <w:r>
        <w:t>Uživatel klikne a táhne levým tlačítkem myši, při pohybu myší nahoru se pohled bude otáčet nahoru, při pohybu doleva se bude kurzor otáčet doleva atd.</w:t>
      </w:r>
    </w:p>
    <w:p w:rsidR="000417D7" w:rsidP="000417D7" w:rsidRDefault="000417D7" w14:paraId="11DF69BE" w14:textId="77777777">
      <w:pPr>
        <w:jc w:val="both"/>
        <w:rPr>
          <w:b/>
          <w:bCs/>
        </w:rPr>
      </w:pPr>
    </w:p>
    <w:p w:rsidR="000417D7" w:rsidP="000417D7" w:rsidRDefault="000417D7" w14:paraId="42E86654" w14:textId="77777777">
      <w:pPr>
        <w:rPr>
          <w:b/>
          <w:sz w:val="22"/>
        </w:rPr>
      </w:pPr>
      <w:r>
        <w:br w:type="page"/>
      </w:r>
    </w:p>
    <w:p w:rsidRPr="00EA1CED" w:rsidR="000417D7" w:rsidP="000417D7" w:rsidRDefault="000417D7" w14:paraId="68AA8938" w14:textId="77777777">
      <w:pPr>
        <w:pStyle w:val="Nadpis6"/>
        <w:jc w:val="both"/>
      </w:pPr>
      <w:r>
        <w:t>Posun pohledu</w:t>
      </w:r>
    </w:p>
    <w:p w:rsidR="000417D7" w:rsidP="000417D7" w:rsidRDefault="000417D7" w14:paraId="715F07FA" w14:textId="77777777">
      <w:pPr>
        <w:jc w:val="both"/>
      </w:pPr>
      <w:r>
        <w:t xml:space="preserve">Nástroj </w:t>
      </w:r>
      <w:r>
        <w:rPr>
          <w:noProof/>
        </w:rPr>
        <w:drawing>
          <wp:inline distT="0" distB="0" distL="0" distR="0" wp14:anchorId="2CD3B719" wp14:editId="5123F846">
            <wp:extent cx="216000" cy="216000"/>
            <wp:effectExtent l="0" t="0" r="0" b="0"/>
            <wp:docPr id="270138445" name="Picture 27013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xml:space="preserve"> umožňuje interaktivní posunutí výřezu v mapě. Nachází se na hlavní nástrojové liště a je aktivní ve 2D i 3D režimu. Po spuštění se zobrazí přidružený ovládací panel.</w:t>
      </w:r>
    </w:p>
    <w:p w:rsidR="000417D7" w:rsidP="000417D7" w:rsidRDefault="000417D7" w14:paraId="65C1EB78" w14:textId="77777777">
      <w:pPr>
        <w:jc w:val="both"/>
      </w:pPr>
    </w:p>
    <w:p w:rsidR="000417D7" w:rsidP="000417D7" w:rsidRDefault="000417D7" w14:paraId="5B7338ED" w14:textId="77777777">
      <w:pPr>
        <w:jc w:val="both"/>
      </w:pPr>
      <w:r>
        <w:t xml:space="preserve"> </w:t>
      </w:r>
      <w:r>
        <w:rPr>
          <w:noProof/>
        </w:rPr>
        <w:drawing>
          <wp:inline distT="0" distB="0" distL="0" distR="0" wp14:anchorId="6BF86620" wp14:editId="3372CB84">
            <wp:extent cx="3147060" cy="3742690"/>
            <wp:effectExtent l="0" t="0" r="0" b="0"/>
            <wp:docPr id="2037390846" name="Picture 2037390846"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text, snímek obrazovky, Písmo&#10;&#10;Popis byl vytvořen automaticky"/>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47060" cy="3742690"/>
                    </a:xfrm>
                    <a:prstGeom prst="rect">
                      <a:avLst/>
                    </a:prstGeom>
                    <a:noFill/>
                    <a:ln>
                      <a:noFill/>
                    </a:ln>
                  </pic:spPr>
                </pic:pic>
              </a:graphicData>
            </a:graphic>
          </wp:inline>
        </w:drawing>
      </w:r>
    </w:p>
    <w:p w:rsidR="000417D7" w:rsidP="000417D7" w:rsidRDefault="000417D7" w14:paraId="6E5BD03C" w14:textId="77777777">
      <w:pPr>
        <w:pStyle w:val="Odstavecseseznamem"/>
        <w:numPr>
          <w:ilvl w:val="0"/>
          <w:numId w:val="23"/>
        </w:numPr>
        <w:spacing w:line="259" w:lineRule="auto"/>
        <w:contextualSpacing/>
        <w:jc w:val="both"/>
      </w:pPr>
      <w:r w:rsidRPr="00FE0647">
        <w:t>Ukončení nástroje a vypnutí panelu.</w:t>
      </w:r>
    </w:p>
    <w:p w:rsidR="000417D7" w:rsidP="000417D7" w:rsidRDefault="000417D7" w14:paraId="53507C77" w14:textId="77777777">
      <w:pPr>
        <w:jc w:val="both"/>
      </w:pPr>
    </w:p>
    <w:p w:rsidR="000417D7" w:rsidP="000417D7" w:rsidRDefault="000417D7" w14:paraId="51C3C602" w14:textId="77777777">
      <w:pPr>
        <w:jc w:val="both"/>
      </w:pPr>
      <w:r w:rsidRPr="00650042">
        <w:rPr>
          <w:b/>
          <w:bCs/>
        </w:rPr>
        <w:t>Postup práce s nástrojem</w:t>
      </w:r>
    </w:p>
    <w:p w:rsidR="000417D7" w:rsidP="000417D7" w:rsidRDefault="000417D7" w14:paraId="5E902054" w14:textId="77777777">
      <w:pPr>
        <w:jc w:val="both"/>
      </w:pPr>
    </w:p>
    <w:p w:rsidR="000417D7" w:rsidP="000417D7" w:rsidRDefault="000417D7" w14:paraId="5A351C0B" w14:textId="77777777">
      <w:pPr>
        <w:pStyle w:val="Odstavecseseznamem"/>
        <w:numPr>
          <w:ilvl w:val="0"/>
          <w:numId w:val="104"/>
        </w:numPr>
        <w:jc w:val="both"/>
      </w:pPr>
      <w:r>
        <w:t>Pomocí ikony Posun pohledu na hlavní nástrojové liště je spuštěn nástroj.</w:t>
      </w:r>
    </w:p>
    <w:p w:rsidR="000417D7" w:rsidP="000417D7" w:rsidRDefault="000417D7" w14:paraId="4281B08E" w14:textId="77777777">
      <w:pPr>
        <w:pStyle w:val="Odstavecseseznamem"/>
        <w:numPr>
          <w:ilvl w:val="0"/>
          <w:numId w:val="104"/>
        </w:numPr>
        <w:jc w:val="both"/>
      </w:pPr>
      <w:r>
        <w:t>Uživatel klikne a táhne levým tlačítkem myši libovolným směrem, výřez mapy se bude posouvat vzhledem k bodu, kde byl stisknut kurzor myši.</w:t>
      </w:r>
    </w:p>
    <w:p w:rsidR="000417D7" w:rsidP="000417D7" w:rsidRDefault="000417D7" w14:paraId="045F1A45" w14:textId="77777777">
      <w:pPr>
        <w:jc w:val="both"/>
      </w:pPr>
    </w:p>
    <w:p w:rsidR="000417D7" w:rsidP="000417D7" w:rsidRDefault="000417D7" w14:paraId="4F7F8502" w14:textId="77777777">
      <w:pPr>
        <w:jc w:val="both"/>
      </w:pPr>
      <w:r>
        <w:t>*Nástroj je možné spustit i pomocí klávesy Shift:*</w:t>
      </w:r>
    </w:p>
    <w:p w:rsidR="000417D7" w:rsidP="000417D7" w:rsidRDefault="000417D7" w14:paraId="6A1E838D" w14:textId="77777777">
      <w:pPr>
        <w:jc w:val="both"/>
      </w:pPr>
    </w:p>
    <w:p w:rsidR="000417D7" w:rsidP="000417D7" w:rsidRDefault="000417D7" w14:paraId="2FA9B2A8" w14:textId="77777777">
      <w:pPr>
        <w:pStyle w:val="Odstavecseseznamem"/>
        <w:numPr>
          <w:ilvl w:val="0"/>
          <w:numId w:val="105"/>
        </w:numPr>
        <w:jc w:val="both"/>
      </w:pPr>
      <w:r>
        <w:t>Uživatel stiskne a drží klávesu Shift.</w:t>
      </w:r>
    </w:p>
    <w:p w:rsidR="000417D7" w:rsidP="000417D7" w:rsidRDefault="000417D7" w14:paraId="1C37A93B" w14:textId="77777777">
      <w:pPr>
        <w:pStyle w:val="Odstavecseseznamem"/>
        <w:numPr>
          <w:ilvl w:val="0"/>
          <w:numId w:val="105"/>
        </w:numPr>
        <w:jc w:val="both"/>
      </w:pPr>
      <w:r>
        <w:t>Následně klikne a táhne levým tlačítkem myši, libovolným směrem, výřez mapy se bude posouvat vzhledem k bodu, kde byl stisknut kurzor myši.</w:t>
      </w:r>
    </w:p>
    <w:p w:rsidR="000417D7" w:rsidP="000417D7" w:rsidRDefault="000417D7" w14:paraId="1E63F9E1" w14:textId="77777777">
      <w:pPr>
        <w:pStyle w:val="Odstavecseseznamem"/>
        <w:numPr>
          <w:ilvl w:val="0"/>
          <w:numId w:val="105"/>
        </w:numPr>
        <w:jc w:val="both"/>
      </w:pPr>
      <w:r>
        <w:t>Při uvolnění klávesy Shift se nástroj automaticky vypne, výřez zůstane tam, kam byl naposledy posunut.</w:t>
      </w:r>
    </w:p>
    <w:p w:rsidR="000417D7" w:rsidP="000417D7" w:rsidRDefault="000417D7" w14:paraId="7C75DE1D" w14:textId="77777777">
      <w:pPr>
        <w:jc w:val="both"/>
      </w:pPr>
    </w:p>
    <w:p w:rsidR="000417D7" w:rsidP="000417D7" w:rsidRDefault="000417D7" w14:paraId="50D6F346" w14:textId="77777777">
      <w:pPr>
        <w:rPr>
          <w:b/>
          <w:sz w:val="22"/>
        </w:rPr>
      </w:pPr>
      <w:r>
        <w:br w:type="page"/>
      </w:r>
    </w:p>
    <w:p w:rsidRPr="00EA1CED" w:rsidR="000417D7" w:rsidP="000417D7" w:rsidRDefault="000417D7" w14:paraId="613F9E44" w14:textId="77777777">
      <w:pPr>
        <w:pStyle w:val="Nadpis6"/>
        <w:jc w:val="both"/>
      </w:pPr>
      <w:r>
        <w:t>Zvětšení pohledu</w:t>
      </w:r>
    </w:p>
    <w:p w:rsidR="000417D7" w:rsidP="000417D7" w:rsidRDefault="000417D7" w14:paraId="60A78EBD" w14:textId="77777777">
      <w:pPr>
        <w:jc w:val="both"/>
      </w:pPr>
      <w:r>
        <w:t xml:space="preserve">Nástroj </w:t>
      </w:r>
      <w:r>
        <w:rPr>
          <w:noProof/>
        </w:rPr>
        <w:drawing>
          <wp:inline distT="0" distB="0" distL="0" distR="0" wp14:anchorId="55F66463" wp14:editId="68761735">
            <wp:extent cx="233680" cy="233680"/>
            <wp:effectExtent l="0" t="0" r="0" b="0"/>
            <wp:docPr id="367298733" name="Picture 36729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t xml:space="preserve">umožňuje interaktivní zvětšení výřezu v mapě. Nachází se na hlavní nástrojové liště a je aktivní ve 2D i 3D režimu. Po spuštění se zobrazí přidružený ovládací panel. </w:t>
      </w:r>
    </w:p>
    <w:p w:rsidR="000417D7" w:rsidP="000417D7" w:rsidRDefault="000417D7" w14:paraId="171BC20D" w14:textId="77777777">
      <w:pPr>
        <w:jc w:val="both"/>
      </w:pPr>
    </w:p>
    <w:p w:rsidR="000417D7" w:rsidP="000417D7" w:rsidRDefault="000417D7" w14:paraId="1EF03AF3" w14:textId="77777777">
      <w:pPr>
        <w:jc w:val="both"/>
      </w:pPr>
      <w:r>
        <w:rPr>
          <w:noProof/>
        </w:rPr>
        <w:drawing>
          <wp:inline distT="0" distB="0" distL="0" distR="0" wp14:anchorId="15654604" wp14:editId="693BC14C">
            <wp:extent cx="3136900" cy="3731895"/>
            <wp:effectExtent l="0" t="0" r="6350" b="1905"/>
            <wp:docPr id="830591482" name="Picture 830591482" descr="Obsah obrázku snímek obrazovky,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snímek obrazovky, text&#10;&#10;Popis byl vytvořen automaticky"/>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36900" cy="3731895"/>
                    </a:xfrm>
                    <a:prstGeom prst="rect">
                      <a:avLst/>
                    </a:prstGeom>
                    <a:noFill/>
                    <a:ln>
                      <a:noFill/>
                    </a:ln>
                  </pic:spPr>
                </pic:pic>
              </a:graphicData>
            </a:graphic>
          </wp:inline>
        </w:drawing>
      </w:r>
    </w:p>
    <w:p w:rsidR="000417D7" w:rsidP="000417D7" w:rsidRDefault="000417D7" w14:paraId="01124809" w14:textId="77777777">
      <w:pPr>
        <w:pStyle w:val="Odstavecseseznamem"/>
        <w:numPr>
          <w:ilvl w:val="0"/>
          <w:numId w:val="24"/>
        </w:numPr>
        <w:spacing w:line="259" w:lineRule="auto"/>
        <w:contextualSpacing/>
        <w:jc w:val="both"/>
      </w:pPr>
      <w:r w:rsidRPr="00FE0647">
        <w:t>Ukončení nástroje a vypnutí panelu.</w:t>
      </w:r>
    </w:p>
    <w:p w:rsidR="000417D7" w:rsidP="000417D7" w:rsidRDefault="000417D7" w14:paraId="356226E2" w14:textId="77777777">
      <w:pPr>
        <w:jc w:val="both"/>
      </w:pPr>
    </w:p>
    <w:p w:rsidR="000417D7" w:rsidP="000417D7" w:rsidRDefault="000417D7" w14:paraId="117A8CFD" w14:textId="77777777">
      <w:pPr>
        <w:jc w:val="both"/>
      </w:pPr>
      <w:r w:rsidRPr="00650042">
        <w:rPr>
          <w:b/>
          <w:bCs/>
        </w:rPr>
        <w:t>Postup práce s nástrojem</w:t>
      </w:r>
    </w:p>
    <w:p w:rsidR="000417D7" w:rsidP="000417D7" w:rsidRDefault="000417D7" w14:paraId="257F7F9B" w14:textId="77777777">
      <w:pPr>
        <w:jc w:val="both"/>
      </w:pPr>
    </w:p>
    <w:p w:rsidR="000417D7" w:rsidP="000417D7" w:rsidRDefault="000417D7" w14:paraId="274F31E8" w14:textId="77777777">
      <w:pPr>
        <w:pStyle w:val="Odstavecseseznamem"/>
        <w:numPr>
          <w:ilvl w:val="0"/>
          <w:numId w:val="106"/>
        </w:numPr>
        <w:jc w:val="both"/>
      </w:pPr>
      <w:r>
        <w:t>Pomocí ikony Zvětšení pohledu na hlavní nástrojové liště je spuštěn nástroj.</w:t>
      </w:r>
    </w:p>
    <w:p w:rsidR="000417D7" w:rsidP="000417D7" w:rsidRDefault="000417D7" w14:paraId="243A4788" w14:textId="77777777">
      <w:pPr>
        <w:pStyle w:val="Odstavecseseznamem"/>
        <w:numPr>
          <w:ilvl w:val="0"/>
          <w:numId w:val="106"/>
        </w:numPr>
        <w:jc w:val="both"/>
      </w:pPr>
      <w:r>
        <w:t xml:space="preserve">Uživatel klikne levým tlačítkem myši na bod, na který bude pohled při zvětšení zaměřený (koeficient zvětšení </w:t>
      </w:r>
      <w:r w:rsidRPr="00C02117">
        <w:t>je</w:t>
      </w:r>
      <w:r>
        <w:t> </w:t>
      </w:r>
      <w:r w:rsidRPr="00C02117">
        <w:t>0</w:t>
      </w:r>
      <w:r>
        <w:t>,5).</w:t>
      </w:r>
    </w:p>
    <w:p w:rsidR="000417D7" w:rsidP="000417D7" w:rsidRDefault="000417D7" w14:paraId="6AD6F35C" w14:textId="77777777">
      <w:pPr>
        <w:pStyle w:val="Odstavecseseznamem"/>
        <w:numPr>
          <w:ilvl w:val="0"/>
          <w:numId w:val="106"/>
        </w:numPr>
        <w:jc w:val="both"/>
      </w:pPr>
      <w:r w:rsidRPr="00013793">
        <w:t xml:space="preserve">Uživatel klikne a táhne levým tlačítkem myši do mapového okna a červeným </w:t>
      </w:r>
      <w:proofErr w:type="spellStart"/>
      <w:r w:rsidRPr="00013793">
        <w:t>obdelníkem</w:t>
      </w:r>
      <w:proofErr w:type="spellEnd"/>
      <w:r w:rsidRPr="00013793">
        <w:t xml:space="preserve"> se dynamicky zobrazuje oblast přiblížení. Po uvolnění levého tlačítka myši se pohled v mapovém okně přiblíží na oblast červeného </w:t>
      </w:r>
      <w:proofErr w:type="spellStart"/>
      <w:r w:rsidRPr="00013793">
        <w:t>obdelníku</w:t>
      </w:r>
      <w:proofErr w:type="spellEnd"/>
      <w:r w:rsidRPr="00013793">
        <w:t>.</w:t>
      </w:r>
    </w:p>
    <w:p w:rsidR="000417D7" w:rsidP="000417D7" w:rsidRDefault="000417D7" w14:paraId="53431126" w14:textId="77777777">
      <w:pPr>
        <w:jc w:val="both"/>
      </w:pPr>
    </w:p>
    <w:p w:rsidR="000417D7" w:rsidP="000417D7" w:rsidRDefault="000417D7" w14:paraId="4EF5BB0A" w14:textId="77777777">
      <w:pPr>
        <w:jc w:val="both"/>
      </w:pPr>
      <w:r>
        <w:t>*Zvětšit výřez v mapě je možné i pomocí kolečka myši:*</w:t>
      </w:r>
    </w:p>
    <w:p w:rsidR="000417D7" w:rsidP="000417D7" w:rsidRDefault="000417D7" w14:paraId="44155F7A" w14:textId="77777777">
      <w:pPr>
        <w:jc w:val="both"/>
      </w:pPr>
    </w:p>
    <w:p w:rsidR="000417D7" w:rsidP="000417D7" w:rsidRDefault="000417D7" w14:paraId="02FC93EE" w14:textId="77777777">
      <w:pPr>
        <w:pStyle w:val="Odstavecseseznamem"/>
        <w:numPr>
          <w:ilvl w:val="0"/>
          <w:numId w:val="107"/>
        </w:numPr>
        <w:spacing w:line="259" w:lineRule="auto"/>
        <w:contextualSpacing/>
        <w:jc w:val="both"/>
      </w:pPr>
      <w:r>
        <w:t>Rolováním kolečka myši směrem "od sebe" se bude výřez dynamicky zvětšovat.</w:t>
      </w:r>
    </w:p>
    <w:p w:rsidRPr="00EA1CED" w:rsidR="000417D7" w:rsidP="000417D7" w:rsidRDefault="000417D7" w14:paraId="2EC3C550" w14:textId="77777777">
      <w:pPr>
        <w:jc w:val="both"/>
      </w:pPr>
    </w:p>
    <w:p w:rsidR="000417D7" w:rsidP="000417D7" w:rsidRDefault="000417D7" w14:paraId="27755C38" w14:textId="77777777">
      <w:pPr>
        <w:rPr>
          <w:b/>
          <w:sz w:val="22"/>
        </w:rPr>
      </w:pPr>
      <w:r>
        <w:br w:type="page"/>
      </w:r>
    </w:p>
    <w:p w:rsidR="000417D7" w:rsidP="000417D7" w:rsidRDefault="000417D7" w14:paraId="5C5F85C4" w14:textId="77777777">
      <w:pPr>
        <w:pStyle w:val="Nadpis6"/>
        <w:jc w:val="both"/>
      </w:pPr>
      <w:r>
        <w:t>Zmenšení pohledu</w:t>
      </w:r>
    </w:p>
    <w:p w:rsidR="000417D7" w:rsidP="000417D7" w:rsidRDefault="000417D7" w14:paraId="579B9D99" w14:textId="77777777">
      <w:pPr>
        <w:jc w:val="both"/>
      </w:pPr>
      <w:r w:rsidRPr="004063D8">
        <w:t xml:space="preserve">Nástroj </w:t>
      </w:r>
      <w:r>
        <w:rPr>
          <w:noProof/>
        </w:rPr>
        <w:drawing>
          <wp:inline distT="0" distB="0" distL="0" distR="0" wp14:anchorId="34736324" wp14:editId="49AF3072">
            <wp:extent cx="233680" cy="233680"/>
            <wp:effectExtent l="0" t="0" r="0" b="0"/>
            <wp:docPr id="667339115" name="Picture 66733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t xml:space="preserve"> </w:t>
      </w:r>
      <w:r w:rsidRPr="004063D8">
        <w:t xml:space="preserve">umožňuje interaktivní zmenšení výřezu v mapě. Nachází se na hlavní nástrojové liště a je aktivní ve 2D i 3D režimu. Po spuštění se zobrazí přidružený ovládací panel </w:t>
      </w:r>
    </w:p>
    <w:p w:rsidR="000417D7" w:rsidP="000417D7" w:rsidRDefault="000417D7" w14:paraId="07F9D7EB" w14:textId="77777777">
      <w:pPr>
        <w:jc w:val="both"/>
      </w:pPr>
    </w:p>
    <w:p w:rsidR="000417D7" w:rsidP="000417D7" w:rsidRDefault="000417D7" w14:paraId="16DD03FA" w14:textId="77777777">
      <w:pPr>
        <w:jc w:val="both"/>
      </w:pPr>
      <w:r>
        <w:rPr>
          <w:noProof/>
        </w:rPr>
        <w:drawing>
          <wp:inline distT="0" distB="0" distL="0" distR="0" wp14:anchorId="60E2737B" wp14:editId="6A752F5D">
            <wp:extent cx="3126105" cy="3742690"/>
            <wp:effectExtent l="0" t="0" r="0" b="2540"/>
            <wp:docPr id="677709350" name="Picture 677709350" descr="Obsah obrázku snímek obrazovky, text,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snímek obrazovky, text, Písmo&#10;&#10;Popis byl vytvořen automaticky"/>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26105" cy="3742690"/>
                    </a:xfrm>
                    <a:prstGeom prst="rect">
                      <a:avLst/>
                    </a:prstGeom>
                    <a:noFill/>
                    <a:ln>
                      <a:noFill/>
                    </a:ln>
                  </pic:spPr>
                </pic:pic>
              </a:graphicData>
            </a:graphic>
          </wp:inline>
        </w:drawing>
      </w:r>
    </w:p>
    <w:p w:rsidR="000417D7" w:rsidP="000417D7" w:rsidRDefault="000417D7" w14:paraId="37EE4ABD" w14:textId="77777777">
      <w:pPr>
        <w:pStyle w:val="Odstavecseseznamem"/>
        <w:numPr>
          <w:ilvl w:val="0"/>
          <w:numId w:val="25"/>
        </w:numPr>
        <w:spacing w:line="259" w:lineRule="auto"/>
        <w:contextualSpacing/>
        <w:jc w:val="both"/>
      </w:pPr>
      <w:r w:rsidRPr="00FE0647">
        <w:t>Ukončení nástroje a vypnutí panelu.</w:t>
      </w:r>
    </w:p>
    <w:p w:rsidR="000417D7" w:rsidP="000417D7" w:rsidRDefault="000417D7" w14:paraId="4BB601FC" w14:textId="77777777">
      <w:pPr>
        <w:jc w:val="both"/>
      </w:pPr>
    </w:p>
    <w:p w:rsidRPr="004063D8" w:rsidR="000417D7" w:rsidP="000417D7" w:rsidRDefault="000417D7" w14:paraId="20770BC6" w14:textId="77777777">
      <w:pPr>
        <w:jc w:val="both"/>
      </w:pPr>
      <w:r w:rsidRPr="00650042">
        <w:rPr>
          <w:b/>
          <w:bCs/>
        </w:rPr>
        <w:t>Postup práce s nástrojem</w:t>
      </w:r>
    </w:p>
    <w:p w:rsidRPr="004063D8" w:rsidR="000417D7" w:rsidP="000417D7" w:rsidRDefault="000417D7" w14:paraId="120B5BA3" w14:textId="77777777">
      <w:pPr>
        <w:jc w:val="both"/>
      </w:pPr>
    </w:p>
    <w:p w:rsidRPr="004063D8" w:rsidR="000417D7" w:rsidP="000417D7" w:rsidRDefault="000417D7" w14:paraId="58C7323D" w14:textId="77777777">
      <w:pPr>
        <w:pStyle w:val="Odstavecseseznamem"/>
        <w:numPr>
          <w:ilvl w:val="0"/>
          <w:numId w:val="108"/>
        </w:numPr>
        <w:jc w:val="both"/>
      </w:pPr>
      <w:r w:rsidRPr="004063D8">
        <w:t>Pomocí ikony Zvětšení pohledu na hlavní nástrojové liště je spuštěn nástroj.</w:t>
      </w:r>
    </w:p>
    <w:p w:rsidRPr="004063D8" w:rsidR="000417D7" w:rsidP="000417D7" w:rsidRDefault="000417D7" w14:paraId="6CDF2693" w14:textId="77777777">
      <w:pPr>
        <w:pStyle w:val="Odstavecseseznamem"/>
        <w:numPr>
          <w:ilvl w:val="0"/>
          <w:numId w:val="108"/>
        </w:numPr>
        <w:jc w:val="both"/>
      </w:pPr>
      <w:r w:rsidRPr="004063D8">
        <w:t>Uživatel klikne levým tlačítkem myši na bod, na který bude pohled při zmenšení zaměřený (koeficient zmenšení je 0,5).</w:t>
      </w:r>
    </w:p>
    <w:p w:rsidRPr="004063D8" w:rsidR="000417D7" w:rsidP="000417D7" w:rsidRDefault="000417D7" w14:paraId="47D7BC21" w14:textId="77777777">
      <w:pPr>
        <w:jc w:val="both"/>
      </w:pPr>
    </w:p>
    <w:p w:rsidRPr="004063D8" w:rsidR="000417D7" w:rsidP="000417D7" w:rsidRDefault="000417D7" w14:paraId="3A591907" w14:textId="77777777">
      <w:pPr>
        <w:jc w:val="both"/>
      </w:pPr>
      <w:r w:rsidRPr="004063D8">
        <w:t>*Zmenšit výřez v mapě je možné i pomocí kolečka myši:*</w:t>
      </w:r>
    </w:p>
    <w:p w:rsidRPr="004063D8" w:rsidR="000417D7" w:rsidP="000417D7" w:rsidRDefault="000417D7" w14:paraId="0721EF9F" w14:textId="77777777">
      <w:pPr>
        <w:jc w:val="both"/>
      </w:pPr>
    </w:p>
    <w:p w:rsidRPr="004063D8" w:rsidR="000417D7" w:rsidP="000417D7" w:rsidRDefault="000417D7" w14:paraId="3BF26494" w14:textId="77777777">
      <w:pPr>
        <w:pStyle w:val="Odstavecseseznamem"/>
        <w:numPr>
          <w:ilvl w:val="0"/>
          <w:numId w:val="109"/>
        </w:numPr>
        <w:jc w:val="both"/>
      </w:pPr>
      <w:r w:rsidRPr="004063D8">
        <w:t>Rolováním kolečka myši směrem "k sobě" se bude výřez dynamicky zmenšovat.</w:t>
      </w:r>
    </w:p>
    <w:p w:rsidRPr="00EA1CED" w:rsidR="000417D7" w:rsidP="000417D7" w:rsidRDefault="000417D7" w14:paraId="5D0955FC" w14:textId="77777777">
      <w:pPr>
        <w:ind w:left="360"/>
        <w:jc w:val="both"/>
      </w:pPr>
    </w:p>
    <w:p w:rsidR="000417D7" w:rsidP="000417D7" w:rsidRDefault="000417D7" w14:paraId="4A3484AE" w14:textId="77777777">
      <w:pPr>
        <w:rPr>
          <w:b/>
          <w:sz w:val="22"/>
        </w:rPr>
      </w:pPr>
      <w:r>
        <w:br w:type="page"/>
      </w:r>
    </w:p>
    <w:p w:rsidR="000417D7" w:rsidP="000417D7" w:rsidRDefault="000417D7" w14:paraId="5BD2E2C6" w14:textId="77777777">
      <w:pPr>
        <w:pStyle w:val="Nadpis6"/>
        <w:jc w:val="both"/>
      </w:pPr>
      <w:r>
        <w:t>Svislý pohled</w:t>
      </w:r>
    </w:p>
    <w:p w:rsidR="000417D7" w:rsidP="000417D7" w:rsidRDefault="000417D7" w14:paraId="44529E6C" w14:textId="77777777">
      <w:pPr>
        <w:jc w:val="both"/>
      </w:pPr>
      <w:r w:rsidRPr="004063D8">
        <w:t xml:space="preserve">Nástroj </w:t>
      </w:r>
      <w:r>
        <w:rPr>
          <w:noProof/>
        </w:rPr>
        <w:drawing>
          <wp:inline distT="0" distB="0" distL="0" distR="0" wp14:anchorId="2CA70264" wp14:editId="1E13769E">
            <wp:extent cx="233680" cy="233680"/>
            <wp:effectExtent l="0" t="0" r="0" b="0"/>
            <wp:docPr id="1409022254" name="Picture 140902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4063D8">
        <w:t xml:space="preserve">umožňuje interaktivní zmenšení výřezu v mapě. Nachází se na hlavní nástrojové liště pod ikonou </w:t>
      </w:r>
      <w:r>
        <w:rPr>
          <w:noProof/>
        </w:rPr>
        <w:drawing>
          <wp:inline distT="0" distB="0" distL="0" distR="0" wp14:anchorId="6BBA5F64" wp14:editId="67EA70EB">
            <wp:extent cx="233680" cy="233680"/>
            <wp:effectExtent l="0" t="0" r="0" b="0"/>
            <wp:docPr id="654636550" name="Picture 65463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4063D8">
        <w:t>a je aktivní ve 3D režimu. Po spuštění se zobrazí přidružený ovládací panel</w:t>
      </w:r>
      <w:r>
        <w:t>.</w:t>
      </w:r>
    </w:p>
    <w:p w:rsidR="000417D7" w:rsidP="000417D7" w:rsidRDefault="000417D7" w14:paraId="30945C91" w14:textId="77777777">
      <w:pPr>
        <w:jc w:val="both"/>
      </w:pPr>
    </w:p>
    <w:p w:rsidR="000417D7" w:rsidP="000417D7" w:rsidRDefault="000417D7" w14:paraId="46AFFD85" w14:textId="77777777">
      <w:pPr>
        <w:jc w:val="both"/>
      </w:pPr>
      <w:r w:rsidRPr="004063D8">
        <w:t xml:space="preserve"> </w:t>
      </w:r>
      <w:r>
        <w:rPr>
          <w:noProof/>
        </w:rPr>
        <w:drawing>
          <wp:inline distT="0" distB="0" distL="0" distR="0" wp14:anchorId="27FACF4C" wp14:editId="5BEF6DF9">
            <wp:extent cx="3263900" cy="3742690"/>
            <wp:effectExtent l="0" t="0" r="5715" b="2540"/>
            <wp:docPr id="55542997" name="Picture 55542997" descr="Obsah obrázku snímek obrazovky,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snímek obrazovky, text&#10;&#10;Popis byl vytvořen automaticky"/>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63900" cy="3742690"/>
                    </a:xfrm>
                    <a:prstGeom prst="rect">
                      <a:avLst/>
                    </a:prstGeom>
                    <a:noFill/>
                    <a:ln>
                      <a:noFill/>
                    </a:ln>
                  </pic:spPr>
                </pic:pic>
              </a:graphicData>
            </a:graphic>
          </wp:inline>
        </w:drawing>
      </w:r>
    </w:p>
    <w:p w:rsidR="000417D7" w:rsidP="000417D7" w:rsidRDefault="000417D7" w14:paraId="689D9ECC" w14:textId="77777777">
      <w:pPr>
        <w:pStyle w:val="Odstavecseseznamem"/>
        <w:numPr>
          <w:ilvl w:val="0"/>
          <w:numId w:val="26"/>
        </w:numPr>
        <w:spacing w:line="259" w:lineRule="auto"/>
        <w:contextualSpacing/>
        <w:jc w:val="both"/>
      </w:pPr>
      <w:r w:rsidRPr="00FE0647">
        <w:t>Ukončení nástroje a vypnutí panelu.</w:t>
      </w:r>
    </w:p>
    <w:p w:rsidR="000417D7" w:rsidP="000417D7" w:rsidRDefault="000417D7" w14:paraId="01E1DCE4" w14:textId="77777777">
      <w:pPr>
        <w:jc w:val="both"/>
      </w:pPr>
    </w:p>
    <w:p w:rsidRPr="004063D8" w:rsidR="000417D7" w:rsidP="000417D7" w:rsidRDefault="000417D7" w14:paraId="50E3D611" w14:textId="77777777">
      <w:pPr>
        <w:jc w:val="both"/>
      </w:pPr>
      <w:r w:rsidRPr="00650042">
        <w:rPr>
          <w:b/>
          <w:bCs/>
        </w:rPr>
        <w:t>Postup práce s nástrojem</w:t>
      </w:r>
    </w:p>
    <w:p w:rsidRPr="004063D8" w:rsidR="000417D7" w:rsidP="000417D7" w:rsidRDefault="000417D7" w14:paraId="4F982FB5" w14:textId="77777777">
      <w:pPr>
        <w:jc w:val="both"/>
      </w:pPr>
    </w:p>
    <w:p w:rsidRPr="004063D8" w:rsidR="000417D7" w:rsidP="000417D7" w:rsidRDefault="000417D7" w14:paraId="1C6B01F5" w14:textId="77777777">
      <w:pPr>
        <w:pStyle w:val="Odstavecseseznamem"/>
        <w:numPr>
          <w:ilvl w:val="0"/>
          <w:numId w:val="110"/>
        </w:numPr>
        <w:jc w:val="both"/>
      </w:pPr>
      <w:r w:rsidRPr="004063D8">
        <w:t>Uživatel pomocí kurzoru myši určí bod, vzhledem ke kterému bude otáčena pohledová kamera.</w:t>
      </w:r>
    </w:p>
    <w:p w:rsidRPr="004063D8" w:rsidR="000417D7" w:rsidP="000417D7" w:rsidRDefault="000417D7" w14:paraId="5036C741" w14:textId="77777777">
      <w:pPr>
        <w:pStyle w:val="Odstavecseseznamem"/>
        <w:numPr>
          <w:ilvl w:val="0"/>
          <w:numId w:val="110"/>
        </w:numPr>
        <w:jc w:val="both"/>
      </w:pPr>
      <w:r w:rsidRPr="004063D8">
        <w:t>Pohled se otočí do půdorysu kolem zvoleného bodu.</w:t>
      </w:r>
    </w:p>
    <w:p w:rsidRPr="00EA1CED" w:rsidR="000417D7" w:rsidP="000417D7" w:rsidRDefault="000417D7" w14:paraId="6086EBBE" w14:textId="77777777">
      <w:pPr>
        <w:jc w:val="both"/>
        <w:rPr>
          <w:b/>
          <w:bCs/>
        </w:rPr>
      </w:pPr>
    </w:p>
    <w:p w:rsidR="000417D7" w:rsidP="000417D7" w:rsidRDefault="000417D7" w14:paraId="330EBDC7" w14:textId="77777777">
      <w:pPr>
        <w:rPr>
          <w:b/>
          <w:sz w:val="22"/>
        </w:rPr>
      </w:pPr>
      <w:r>
        <w:br w:type="page"/>
      </w:r>
    </w:p>
    <w:p w:rsidR="000417D7" w:rsidP="000417D7" w:rsidRDefault="000417D7" w14:paraId="57934865" w14:textId="77777777">
      <w:pPr>
        <w:pStyle w:val="Nadpis6"/>
        <w:jc w:val="both"/>
      </w:pPr>
      <w:r>
        <w:t>Boční pohled podle osy X</w:t>
      </w:r>
    </w:p>
    <w:p w:rsidR="000417D7" w:rsidP="000417D7" w:rsidRDefault="000417D7" w14:paraId="484D2102" w14:textId="77777777">
      <w:pPr>
        <w:jc w:val="both"/>
      </w:pPr>
      <w:r w:rsidRPr="004063D8">
        <w:t xml:space="preserve">Nástroj </w:t>
      </w:r>
      <w:r>
        <w:rPr>
          <w:noProof/>
        </w:rPr>
        <w:drawing>
          <wp:inline distT="0" distB="0" distL="0" distR="0" wp14:anchorId="0B5AE1B8" wp14:editId="389217C7">
            <wp:extent cx="233680" cy="233680"/>
            <wp:effectExtent l="0" t="0" r="0" b="0"/>
            <wp:docPr id="1265757971" name="Picture 126575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t xml:space="preserve"> u</w:t>
      </w:r>
      <w:r w:rsidRPr="004063D8">
        <w:t>možňuje</w:t>
      </w:r>
      <w:r>
        <w:t xml:space="preserve"> otočení úhlu pohledu v mapě</w:t>
      </w:r>
      <w:r w:rsidRPr="004063D8">
        <w:t xml:space="preserve">. Nachází se na hlavní nástrojové liště pod ikonou </w:t>
      </w:r>
      <w:r>
        <w:rPr>
          <w:noProof/>
        </w:rPr>
        <w:drawing>
          <wp:inline distT="0" distB="0" distL="0" distR="0" wp14:anchorId="57A6EF27" wp14:editId="3A319E69">
            <wp:extent cx="233680" cy="233680"/>
            <wp:effectExtent l="0" t="0" r="0" b="0"/>
            <wp:docPr id="180739198" name="Picture 18073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4063D8">
        <w:t>a je aktivní ve 3D režimu. Po spuštění se zobrazí přidružený ovládací panel</w:t>
      </w:r>
      <w:r>
        <w:t>.</w:t>
      </w:r>
    </w:p>
    <w:p w:rsidR="000417D7" w:rsidP="000417D7" w:rsidRDefault="000417D7" w14:paraId="51F82D28" w14:textId="77777777">
      <w:pPr>
        <w:jc w:val="both"/>
      </w:pPr>
    </w:p>
    <w:p w:rsidR="000417D7" w:rsidP="000417D7" w:rsidRDefault="000417D7" w14:paraId="38E932CB" w14:textId="77777777">
      <w:pPr>
        <w:jc w:val="both"/>
        <w:rPr>
          <w:b/>
          <w:bCs/>
        </w:rPr>
      </w:pPr>
      <w:r>
        <w:rPr>
          <w:noProof/>
        </w:rPr>
        <w:drawing>
          <wp:inline distT="0" distB="0" distL="0" distR="0" wp14:anchorId="1C96E38F" wp14:editId="63A4AE61">
            <wp:extent cx="3274695" cy="3742690"/>
            <wp:effectExtent l="0" t="0" r="1905" b="0"/>
            <wp:docPr id="929674135" name="Picture 929674135" descr="Obsah obrázku text, snímek obrazovky, Písmo,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5713" name="Obrázek 206155713" descr="Obsah obrázku text, snímek obrazovky, Písmo, design&#10;&#10;Popis byl vytvořen automaticky"/>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74695" cy="3742690"/>
                    </a:xfrm>
                    <a:prstGeom prst="rect">
                      <a:avLst/>
                    </a:prstGeom>
                    <a:noFill/>
                    <a:ln>
                      <a:noFill/>
                    </a:ln>
                  </pic:spPr>
                </pic:pic>
              </a:graphicData>
            </a:graphic>
          </wp:inline>
        </w:drawing>
      </w:r>
    </w:p>
    <w:p w:rsidR="000417D7" w:rsidP="000417D7" w:rsidRDefault="000417D7" w14:paraId="654E78B9" w14:textId="77777777">
      <w:pPr>
        <w:pStyle w:val="Odstavecseseznamem"/>
        <w:numPr>
          <w:ilvl w:val="0"/>
          <w:numId w:val="27"/>
        </w:numPr>
        <w:spacing w:line="259" w:lineRule="auto"/>
        <w:contextualSpacing/>
        <w:jc w:val="both"/>
      </w:pPr>
      <w:r w:rsidRPr="00FE0647">
        <w:t>Ukončení nástroje a vypnutí panelu.</w:t>
      </w:r>
    </w:p>
    <w:p w:rsidRPr="004063D8" w:rsidR="000417D7" w:rsidP="000417D7" w:rsidRDefault="000417D7" w14:paraId="0E7A4F64" w14:textId="77777777">
      <w:pPr>
        <w:jc w:val="both"/>
      </w:pPr>
    </w:p>
    <w:p w:rsidRPr="004063D8" w:rsidR="000417D7" w:rsidP="000417D7" w:rsidRDefault="000417D7" w14:paraId="05445E50" w14:textId="77777777">
      <w:pPr>
        <w:jc w:val="both"/>
      </w:pPr>
    </w:p>
    <w:p w:rsidRPr="004063D8" w:rsidR="000417D7" w:rsidP="000417D7" w:rsidRDefault="000417D7" w14:paraId="2AE2D245" w14:textId="77777777">
      <w:pPr>
        <w:jc w:val="both"/>
      </w:pPr>
      <w:r w:rsidRPr="00650042">
        <w:rPr>
          <w:b/>
          <w:bCs/>
        </w:rPr>
        <w:t>Postup práce s nástrojem</w:t>
      </w:r>
    </w:p>
    <w:p w:rsidRPr="004063D8" w:rsidR="000417D7" w:rsidP="000417D7" w:rsidRDefault="000417D7" w14:paraId="5AA9652D" w14:textId="77777777">
      <w:pPr>
        <w:jc w:val="both"/>
      </w:pPr>
    </w:p>
    <w:p w:rsidRPr="004063D8" w:rsidR="000417D7" w:rsidP="000417D7" w:rsidRDefault="000417D7" w14:paraId="2F9B4D75" w14:textId="77777777">
      <w:pPr>
        <w:pStyle w:val="Odstavecseseznamem"/>
        <w:numPr>
          <w:ilvl w:val="0"/>
          <w:numId w:val="111"/>
        </w:numPr>
        <w:jc w:val="both"/>
      </w:pPr>
      <w:r w:rsidRPr="004063D8">
        <w:t>Uživatel pomocí kurzoru myši určí bod, vzhledem ke kterému bude otáčena pohledová kamera.</w:t>
      </w:r>
    </w:p>
    <w:p w:rsidRPr="004063D8" w:rsidR="000417D7" w:rsidP="000417D7" w:rsidRDefault="000417D7" w14:paraId="73F760BC" w14:textId="77777777">
      <w:pPr>
        <w:pStyle w:val="Odstavecseseznamem"/>
        <w:numPr>
          <w:ilvl w:val="0"/>
          <w:numId w:val="111"/>
        </w:numPr>
        <w:jc w:val="both"/>
      </w:pPr>
      <w:r w:rsidRPr="004063D8">
        <w:t>Pohled se otočí do bokorysu podle osy X kolem zvoleného bodu.</w:t>
      </w:r>
    </w:p>
    <w:p w:rsidRPr="00EA1CED" w:rsidR="000417D7" w:rsidP="000417D7" w:rsidRDefault="000417D7" w14:paraId="74470754" w14:textId="77777777">
      <w:pPr>
        <w:jc w:val="both"/>
        <w:rPr>
          <w:b/>
          <w:bCs/>
        </w:rPr>
      </w:pPr>
    </w:p>
    <w:p w:rsidR="000417D7" w:rsidP="000417D7" w:rsidRDefault="000417D7" w14:paraId="63F1053E" w14:textId="77777777">
      <w:pPr>
        <w:rPr>
          <w:b/>
          <w:sz w:val="22"/>
        </w:rPr>
      </w:pPr>
      <w:r>
        <w:br w:type="page"/>
      </w:r>
    </w:p>
    <w:p w:rsidR="000417D7" w:rsidP="000417D7" w:rsidRDefault="000417D7" w14:paraId="306312BC" w14:textId="77777777">
      <w:pPr>
        <w:pStyle w:val="Nadpis6"/>
        <w:jc w:val="both"/>
      </w:pPr>
      <w:r>
        <w:t>Boční pohled podle osy Y</w:t>
      </w:r>
    </w:p>
    <w:p w:rsidR="000417D7" w:rsidP="000417D7" w:rsidRDefault="000417D7" w14:paraId="63D28FC2" w14:textId="77777777">
      <w:pPr>
        <w:jc w:val="both"/>
      </w:pPr>
      <w:r w:rsidRPr="004063D8">
        <w:t xml:space="preserve">Nástroj </w:t>
      </w:r>
      <w:r>
        <w:rPr>
          <w:noProof/>
        </w:rPr>
        <w:drawing>
          <wp:inline distT="0" distB="0" distL="0" distR="0" wp14:anchorId="3FC29961" wp14:editId="2782E56C">
            <wp:extent cx="233680" cy="233680"/>
            <wp:effectExtent l="0" t="0" r="0" b="0"/>
            <wp:docPr id="747236053" name="Picture 74723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4063D8">
        <w:t>umožňuje</w:t>
      </w:r>
      <w:r>
        <w:t xml:space="preserve"> otočení úhlu pohledu v mapě</w:t>
      </w:r>
      <w:r w:rsidRPr="004063D8">
        <w:t xml:space="preserve">. Nachází se na hlavní nástrojové liště pod ikonou </w:t>
      </w:r>
      <w:r>
        <w:rPr>
          <w:noProof/>
        </w:rPr>
        <w:drawing>
          <wp:inline distT="0" distB="0" distL="0" distR="0" wp14:anchorId="63A82923" wp14:editId="453F19CD">
            <wp:extent cx="233680" cy="233680"/>
            <wp:effectExtent l="0" t="0" r="0" b="0"/>
            <wp:docPr id="1674142114" name="Picture 167414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4063D8">
        <w:t xml:space="preserve">a je aktivní ve 3D režimu. Po spuštění se zobrazí přidružený ovládací </w:t>
      </w:r>
      <w:r>
        <w:t>panel.</w:t>
      </w:r>
    </w:p>
    <w:p w:rsidR="000417D7" w:rsidP="000417D7" w:rsidRDefault="000417D7" w14:paraId="1FE20109" w14:textId="77777777">
      <w:pPr>
        <w:jc w:val="both"/>
      </w:pPr>
    </w:p>
    <w:p w:rsidR="000417D7" w:rsidP="000417D7" w:rsidRDefault="000417D7" w14:paraId="3C4E7DE7" w14:textId="77777777">
      <w:pPr>
        <w:jc w:val="both"/>
        <w:rPr>
          <w:b/>
          <w:bCs/>
        </w:rPr>
      </w:pPr>
      <w:r>
        <w:rPr>
          <w:noProof/>
        </w:rPr>
        <w:drawing>
          <wp:inline distT="0" distB="0" distL="0" distR="0" wp14:anchorId="20CDB181" wp14:editId="0E1F6826">
            <wp:extent cx="3274695" cy="3742690"/>
            <wp:effectExtent l="0" t="0" r="1905" b="0"/>
            <wp:docPr id="690836654" name="Picture 690836654" descr="Obsah obrázku text,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5714" name="Obrázek 206155714" descr="Obsah obrázku text, snímek obrazovky&#10;&#10;Popis byl vytvořen automaticky"/>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74695" cy="3742690"/>
                    </a:xfrm>
                    <a:prstGeom prst="rect">
                      <a:avLst/>
                    </a:prstGeom>
                    <a:noFill/>
                    <a:ln>
                      <a:noFill/>
                    </a:ln>
                  </pic:spPr>
                </pic:pic>
              </a:graphicData>
            </a:graphic>
          </wp:inline>
        </w:drawing>
      </w:r>
    </w:p>
    <w:p w:rsidR="000417D7" w:rsidP="000417D7" w:rsidRDefault="000417D7" w14:paraId="2A40D346" w14:textId="77777777">
      <w:pPr>
        <w:pStyle w:val="Odstavecseseznamem"/>
        <w:numPr>
          <w:ilvl w:val="0"/>
          <w:numId w:val="28"/>
        </w:numPr>
        <w:spacing w:line="259" w:lineRule="auto"/>
        <w:contextualSpacing/>
        <w:jc w:val="both"/>
      </w:pPr>
      <w:r w:rsidRPr="00FE0647">
        <w:t>Ukončení nástroje a vypnutí panelu.</w:t>
      </w:r>
    </w:p>
    <w:p w:rsidRPr="004063D8" w:rsidR="000417D7" w:rsidP="000417D7" w:rsidRDefault="000417D7" w14:paraId="13F5DB6E" w14:textId="77777777">
      <w:pPr>
        <w:jc w:val="both"/>
      </w:pPr>
    </w:p>
    <w:p w:rsidRPr="004063D8" w:rsidR="000417D7" w:rsidP="000417D7" w:rsidRDefault="000417D7" w14:paraId="59EFCAE0" w14:textId="77777777">
      <w:pPr>
        <w:jc w:val="both"/>
      </w:pPr>
      <w:r w:rsidRPr="00650042">
        <w:rPr>
          <w:b/>
          <w:bCs/>
        </w:rPr>
        <w:t>Postup práce s nástrojem</w:t>
      </w:r>
    </w:p>
    <w:p w:rsidRPr="004063D8" w:rsidR="000417D7" w:rsidP="000417D7" w:rsidRDefault="000417D7" w14:paraId="5F46CAE4" w14:textId="77777777">
      <w:pPr>
        <w:jc w:val="both"/>
      </w:pPr>
    </w:p>
    <w:p w:rsidRPr="004063D8" w:rsidR="000417D7" w:rsidP="000417D7" w:rsidRDefault="000417D7" w14:paraId="39E26CA9" w14:textId="77777777">
      <w:pPr>
        <w:pStyle w:val="Odstavecseseznamem"/>
        <w:numPr>
          <w:ilvl w:val="0"/>
          <w:numId w:val="112"/>
        </w:numPr>
        <w:jc w:val="both"/>
      </w:pPr>
      <w:r w:rsidRPr="004063D8">
        <w:t>Uživatel pomocí kurzoru myši určí bod, vzhledem ke kterému bude otáčena pohledová kamera.</w:t>
      </w:r>
    </w:p>
    <w:p w:rsidRPr="004063D8" w:rsidR="000417D7" w:rsidP="000417D7" w:rsidRDefault="000417D7" w14:paraId="3E6F7573" w14:textId="77777777">
      <w:pPr>
        <w:pStyle w:val="Odstavecseseznamem"/>
        <w:numPr>
          <w:ilvl w:val="0"/>
          <w:numId w:val="112"/>
        </w:numPr>
        <w:jc w:val="both"/>
      </w:pPr>
      <w:r w:rsidRPr="004063D8">
        <w:t>Pohled se otočí do bokorysu podle osy Y kolem zvoleného bodu.</w:t>
      </w:r>
    </w:p>
    <w:p w:rsidRPr="00EA1CED" w:rsidR="000417D7" w:rsidP="000417D7" w:rsidRDefault="000417D7" w14:paraId="54F97F63" w14:textId="77777777">
      <w:pPr>
        <w:jc w:val="both"/>
        <w:rPr>
          <w:b/>
          <w:bCs/>
        </w:rPr>
      </w:pPr>
    </w:p>
    <w:p w:rsidRPr="004063D8" w:rsidR="000417D7" w:rsidP="000417D7" w:rsidRDefault="000417D7" w14:paraId="0298E52A" w14:textId="77777777">
      <w:pPr>
        <w:pStyle w:val="Nadpis6"/>
        <w:jc w:val="both"/>
      </w:pPr>
      <w:r>
        <w:t>Resetovat otočení pohledu</w:t>
      </w:r>
    </w:p>
    <w:p w:rsidRPr="004063D8" w:rsidR="000417D7" w:rsidP="000417D7" w:rsidRDefault="000417D7" w14:paraId="3E9C3AD3" w14:textId="77777777">
      <w:pPr>
        <w:jc w:val="both"/>
      </w:pPr>
      <w:r w:rsidRPr="004063D8">
        <w:t>Tlačítko *Resetovat otočení pohledu* vrátí výřez mapy do výchozího pohledu (orientace na sever).</w:t>
      </w:r>
    </w:p>
    <w:p w:rsidRPr="00EA1CED" w:rsidR="000417D7" w:rsidP="000417D7" w:rsidRDefault="000417D7" w14:paraId="0A897DD6" w14:textId="77777777">
      <w:pPr>
        <w:jc w:val="both"/>
        <w:rPr>
          <w:b/>
          <w:bCs/>
        </w:rPr>
      </w:pPr>
    </w:p>
    <w:p w:rsidR="000417D7" w:rsidP="000417D7" w:rsidRDefault="000417D7" w14:paraId="57AD224E" w14:textId="77777777">
      <w:pPr>
        <w:jc w:val="both"/>
        <w:rPr>
          <w:rFonts w:asciiTheme="majorHAnsi" w:hAnsiTheme="majorHAnsi" w:eastAsiaTheme="majorEastAsia" w:cstheme="majorHAnsi"/>
          <w:color w:val="243F60" w:themeColor="accent1" w:themeShade="7F"/>
          <w:sz w:val="24"/>
          <w:szCs w:val="24"/>
        </w:rPr>
      </w:pPr>
      <w:r>
        <w:rPr>
          <w:rFonts w:cstheme="majorHAnsi"/>
        </w:rPr>
        <w:br w:type="page"/>
      </w:r>
    </w:p>
    <w:p w:rsidR="000417D7" w:rsidP="000417D7" w:rsidRDefault="000417D7" w14:paraId="2809E095" w14:textId="77777777">
      <w:pPr>
        <w:pStyle w:val="Nadpis5"/>
      </w:pPr>
      <w:r>
        <w:t>Informace a výběr</w:t>
      </w:r>
    </w:p>
    <w:p w:rsidR="000417D7" w:rsidP="000417D7" w:rsidRDefault="000417D7" w14:paraId="1DF96A3B" w14:textId="77777777">
      <w:pPr>
        <w:pStyle w:val="Nadpis6"/>
      </w:pPr>
      <w:r>
        <w:t>Informace o objektu</w:t>
      </w:r>
    </w:p>
    <w:p w:rsidR="000417D7" w:rsidP="000417D7" w:rsidRDefault="000417D7" w14:paraId="046D1275" w14:textId="77777777">
      <w:pPr>
        <w:jc w:val="both"/>
      </w:pPr>
      <w:r w:rsidRPr="00A736AF">
        <w:t xml:space="preserve">Ikona </w:t>
      </w:r>
      <w:r w:rsidRPr="00A15E84">
        <w:rPr>
          <w:rFonts w:ascii="Calibri" w:hAnsi="Calibri" w:eastAsia="Calibri" w:cs="Arial"/>
          <w:noProof/>
        </w:rPr>
        <w:drawing>
          <wp:inline distT="0" distB="0" distL="0" distR="0" wp14:anchorId="65EB3BD1" wp14:editId="0C629BBE">
            <wp:extent cx="216000" cy="216000"/>
            <wp:effectExtent l="0" t="0" r="0" b="0"/>
            <wp:docPr id="1066622786" name="Picture 106662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A736AF">
        <w:t xml:space="preserve"> v panelu Nástroje spustí nástroj Informace o objektu a otevře přidružený vedlejší panel.</w:t>
      </w:r>
    </w:p>
    <w:p w:rsidR="000417D7" w:rsidP="000417D7" w:rsidRDefault="000417D7" w14:paraId="6769CEBF" w14:textId="77777777"/>
    <w:p w:rsidR="000417D7" w:rsidP="000417D7" w:rsidRDefault="000417D7" w14:paraId="612D50B9" w14:textId="77777777">
      <w:r>
        <w:rPr>
          <w:rFonts w:ascii="Calibri" w:hAnsi="Calibri" w:eastAsia="Calibri" w:cs="Arial"/>
          <w:noProof/>
        </w:rPr>
        <w:drawing>
          <wp:inline distT="0" distB="0" distL="0" distR="0" wp14:anchorId="3DFD8132" wp14:editId="0C24A3D5">
            <wp:extent cx="4022821" cy="2708277"/>
            <wp:effectExtent l="0" t="0" r="0" b="0"/>
            <wp:docPr id="7019497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49743" name="Picture 1" descr="A screenshot of a computer&#10;&#10;AI-generated content may be incorrect."/>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022821" cy="2708277"/>
                    </a:xfrm>
                    <a:prstGeom prst="rect">
                      <a:avLst/>
                    </a:prstGeom>
                    <a:noFill/>
                    <a:ln>
                      <a:noFill/>
                    </a:ln>
                  </pic:spPr>
                </pic:pic>
              </a:graphicData>
            </a:graphic>
          </wp:inline>
        </w:drawing>
      </w:r>
    </w:p>
    <w:p w:rsidR="000417D7" w:rsidP="000417D7" w:rsidRDefault="000417D7" w14:paraId="227EB328" w14:textId="77777777">
      <w:pPr>
        <w:pStyle w:val="Odstavecseseznamem"/>
        <w:numPr>
          <w:ilvl w:val="0"/>
          <w:numId w:val="82"/>
        </w:numPr>
        <w:jc w:val="both"/>
      </w:pPr>
      <w:r>
        <w:t>Ukončení nástroje a vypnutí panelu. Označený prvek zůstane ve výběrové množině.</w:t>
      </w:r>
    </w:p>
    <w:p w:rsidR="000417D7" w:rsidP="000417D7" w:rsidRDefault="000417D7" w14:paraId="71ABD939" w14:textId="77777777">
      <w:pPr>
        <w:pStyle w:val="Odstavecseseznamem"/>
        <w:numPr>
          <w:ilvl w:val="0"/>
          <w:numId w:val="82"/>
        </w:numPr>
        <w:jc w:val="both"/>
      </w:pPr>
      <w:r>
        <w:t>Tlačítko pro otevření dialogu Informace o objektu. Po kliknutí na tlačítko se otevře dialog s informacemi pro prvek, který je právě označen.</w:t>
      </w:r>
    </w:p>
    <w:p w:rsidR="000417D7" w:rsidP="000417D7" w:rsidRDefault="000417D7" w14:paraId="68B95BC9" w14:textId="77777777">
      <w:pPr>
        <w:pStyle w:val="Odstavecseseznamem"/>
        <w:numPr>
          <w:ilvl w:val="0"/>
          <w:numId w:val="82"/>
        </w:numPr>
        <w:jc w:val="both"/>
      </w:pPr>
      <w:r>
        <w:t>Inicializace funkce do výchozího stavu. Veškeré předchozí nastavení přidruženého panelu bude smazáno.</w:t>
      </w:r>
    </w:p>
    <w:p w:rsidR="000417D7" w:rsidP="000417D7" w:rsidRDefault="000417D7" w14:paraId="2A03266E" w14:textId="77777777">
      <w:pPr>
        <w:pStyle w:val="Odstavecseseznamem"/>
        <w:numPr>
          <w:ilvl w:val="0"/>
          <w:numId w:val="82"/>
        </w:numPr>
        <w:jc w:val="both"/>
      </w:pPr>
      <w:r>
        <w:t>Zaškrtnutí políčka DTM umožňuje vybírat všechny prvky DTM. V případě, že políčko není zaškrtnuté, budou vybírány pouze existující chyby a poznámková kresba.</w:t>
      </w:r>
    </w:p>
    <w:p w:rsidR="000417D7" w:rsidP="000417D7" w:rsidRDefault="000417D7" w14:paraId="55E61FD4" w14:textId="77777777">
      <w:pPr>
        <w:pStyle w:val="Odstavecseseznamem"/>
        <w:numPr>
          <w:ilvl w:val="0"/>
          <w:numId w:val="82"/>
        </w:numPr>
        <w:jc w:val="both"/>
      </w:pPr>
      <w:r>
        <w:t>Možnost výběru existujících chyb přímo z mapového okna.</w:t>
      </w:r>
    </w:p>
    <w:p w:rsidR="000417D7" w:rsidP="000417D7" w:rsidRDefault="000417D7" w14:paraId="785FE7FF" w14:textId="77777777">
      <w:pPr>
        <w:pStyle w:val="Odstavecseseznamem"/>
        <w:numPr>
          <w:ilvl w:val="0"/>
          <w:numId w:val="82"/>
        </w:numPr>
        <w:jc w:val="both"/>
      </w:pPr>
      <w:r>
        <w:t xml:space="preserve">V případě zaškrtnutí políčka Poznámková kresba je možné vybírat </w:t>
      </w:r>
      <w:proofErr w:type="spellStart"/>
      <w:r>
        <w:t>polylinie</w:t>
      </w:r>
      <w:proofErr w:type="spellEnd"/>
      <w:r>
        <w:t>, symboly, plochy a text poznámkové kresby.</w:t>
      </w:r>
    </w:p>
    <w:p w:rsidR="000417D7" w:rsidP="000417D7" w:rsidRDefault="000417D7" w14:paraId="125415A1" w14:textId="77777777">
      <w:pPr>
        <w:pStyle w:val="Odstavecseseznamem"/>
        <w:numPr>
          <w:ilvl w:val="0"/>
          <w:numId w:val="82"/>
        </w:numPr>
        <w:jc w:val="both"/>
      </w:pPr>
      <w:r>
        <w:t xml:space="preserve">V případě zaškrtnutí tohoto políčka lze zobrazovat informace o lokálních souborech, jako je například </w:t>
      </w:r>
      <w:proofErr w:type="spellStart"/>
      <w:r>
        <w:t>GeoJson</w:t>
      </w:r>
      <w:proofErr w:type="spellEnd"/>
      <w:r>
        <w:t>.</w:t>
      </w:r>
    </w:p>
    <w:p w:rsidR="000417D7" w:rsidP="000417D7" w:rsidRDefault="000417D7" w14:paraId="3ECE7BDC" w14:textId="77777777">
      <w:pPr>
        <w:ind w:left="360"/>
        <w:jc w:val="both"/>
      </w:pPr>
    </w:p>
    <w:p w:rsidR="000417D7" w:rsidP="000417D7" w:rsidRDefault="000417D7" w14:paraId="12726D82" w14:textId="77777777">
      <w:pPr>
        <w:ind w:left="360"/>
        <w:jc w:val="both"/>
      </w:pPr>
      <w:r w:rsidRPr="00EB0838">
        <w:t>Nástroj ukazuje informace o vybraném objektu / vybrané množině objektů. Po spuštění se zobrazí vyskakovací dialog.</w:t>
      </w:r>
    </w:p>
    <w:p w:rsidR="000417D7" w:rsidP="000417D7" w:rsidRDefault="000417D7" w14:paraId="4ADFCBC0" w14:textId="77777777">
      <w:pPr>
        <w:ind w:left="360"/>
      </w:pPr>
      <w:r w:rsidRPr="00A15E84">
        <w:rPr>
          <w:rFonts w:ascii="Calibri" w:hAnsi="Calibri" w:eastAsia="Calibri" w:cs="Arial"/>
          <w:noProof/>
        </w:rPr>
        <w:drawing>
          <wp:inline distT="0" distB="0" distL="0" distR="0" wp14:anchorId="076F7411" wp14:editId="74ADCFC8">
            <wp:extent cx="4625767" cy="4606493"/>
            <wp:effectExtent l="0" t="0" r="3810" b="0"/>
            <wp:docPr id="2080098150" name="Picture 20800981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98150" name="Picture 2080098150" descr="A screenshot of a computer&#10;&#10;AI-generated content may be incorrect."/>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4625767" cy="4606493"/>
                    </a:xfrm>
                    <a:prstGeom prst="rect">
                      <a:avLst/>
                    </a:prstGeom>
                    <a:noFill/>
                    <a:ln>
                      <a:noFill/>
                    </a:ln>
                  </pic:spPr>
                </pic:pic>
              </a:graphicData>
            </a:graphic>
          </wp:inline>
        </w:drawing>
      </w:r>
    </w:p>
    <w:p w:rsidR="000417D7" w:rsidP="000417D7" w:rsidRDefault="000417D7" w14:paraId="06984F15" w14:textId="77777777">
      <w:pPr>
        <w:pStyle w:val="Odstavecseseznamem"/>
        <w:numPr>
          <w:ilvl w:val="0"/>
          <w:numId w:val="83"/>
        </w:numPr>
        <w:spacing w:after="100" w:afterAutospacing="1"/>
        <w:ind w:hanging="357"/>
        <w:jc w:val="both"/>
      </w:pPr>
      <w:r>
        <w:t>První záznam.</w:t>
      </w:r>
    </w:p>
    <w:p w:rsidR="000417D7" w:rsidP="000417D7" w:rsidRDefault="000417D7" w14:paraId="1C1E934D" w14:textId="77777777">
      <w:pPr>
        <w:pStyle w:val="Odstavecseseznamem"/>
        <w:numPr>
          <w:ilvl w:val="0"/>
          <w:numId w:val="83"/>
        </w:numPr>
        <w:spacing w:after="100" w:afterAutospacing="1"/>
        <w:ind w:hanging="357"/>
        <w:jc w:val="both"/>
      </w:pPr>
      <w:r>
        <w:t>Předchozí záznam.</w:t>
      </w:r>
    </w:p>
    <w:p w:rsidR="000417D7" w:rsidP="000417D7" w:rsidRDefault="000417D7" w14:paraId="5C05AD10" w14:textId="77777777">
      <w:pPr>
        <w:pStyle w:val="Odstavecseseznamem"/>
        <w:numPr>
          <w:ilvl w:val="0"/>
          <w:numId w:val="83"/>
        </w:numPr>
        <w:spacing w:after="100" w:afterAutospacing="1"/>
        <w:ind w:hanging="357"/>
        <w:jc w:val="both"/>
      </w:pPr>
      <w:r>
        <w:t>Pořadí aktuální chyby.</w:t>
      </w:r>
    </w:p>
    <w:p w:rsidR="000417D7" w:rsidP="000417D7" w:rsidRDefault="000417D7" w14:paraId="60CD3293" w14:textId="77777777">
      <w:pPr>
        <w:pStyle w:val="Odstavecseseznamem"/>
        <w:numPr>
          <w:ilvl w:val="0"/>
          <w:numId w:val="83"/>
        </w:numPr>
        <w:spacing w:after="100" w:afterAutospacing="1"/>
        <w:ind w:hanging="357"/>
        <w:jc w:val="both"/>
      </w:pPr>
      <w:r>
        <w:t>Následující záznam.</w:t>
      </w:r>
    </w:p>
    <w:p w:rsidR="000417D7" w:rsidP="000417D7" w:rsidRDefault="000417D7" w14:paraId="3B1A2398" w14:textId="77777777">
      <w:pPr>
        <w:pStyle w:val="Odstavecseseznamem"/>
        <w:numPr>
          <w:ilvl w:val="0"/>
          <w:numId w:val="83"/>
        </w:numPr>
        <w:spacing w:after="100" w:afterAutospacing="1"/>
        <w:ind w:hanging="357"/>
        <w:jc w:val="both"/>
      </w:pPr>
      <w:r>
        <w:t>Poslední záznam.</w:t>
      </w:r>
    </w:p>
    <w:p w:rsidR="000417D7" w:rsidP="000417D7" w:rsidRDefault="000417D7" w14:paraId="74D45129" w14:textId="77777777">
      <w:pPr>
        <w:pStyle w:val="Odstavecseseznamem"/>
        <w:numPr>
          <w:ilvl w:val="0"/>
          <w:numId w:val="83"/>
        </w:numPr>
        <w:spacing w:after="100" w:afterAutospacing="1"/>
        <w:ind w:hanging="357"/>
        <w:jc w:val="both"/>
      </w:pPr>
      <w:r>
        <w:t>Zařazení prvku do hierarchického stromu vrstev. Jednotlivé prvky jsou v hierarchickém stromu vrstev reprezentovány pomocí unikátního ID objektu a dále podle svého stavu (atribut Operace). Existují následující stavy objektů:</w:t>
      </w:r>
    </w:p>
    <w:p w:rsidR="000417D7" w:rsidP="000417D7" w:rsidRDefault="000417D7" w14:paraId="103A9506" w14:textId="77777777">
      <w:pPr>
        <w:pStyle w:val="Odstavecseseznamem"/>
        <w:numPr>
          <w:ilvl w:val="1"/>
          <w:numId w:val="83"/>
        </w:numPr>
        <w:spacing w:after="100" w:afterAutospacing="1"/>
        <w:jc w:val="both"/>
      </w:pPr>
      <w:r>
        <w:t>Platné objekty (r)</w:t>
      </w:r>
    </w:p>
    <w:p w:rsidR="000417D7" w:rsidP="000417D7" w:rsidRDefault="000417D7" w14:paraId="3273B5DC" w14:textId="77777777">
      <w:pPr>
        <w:pStyle w:val="Odstavecseseznamem"/>
        <w:numPr>
          <w:ilvl w:val="1"/>
          <w:numId w:val="83"/>
        </w:numPr>
        <w:spacing w:after="100" w:afterAutospacing="1"/>
        <w:jc w:val="both"/>
      </w:pPr>
      <w:r>
        <w:t>Nové objekty (i)</w:t>
      </w:r>
    </w:p>
    <w:p w:rsidR="000417D7" w:rsidP="000417D7" w:rsidRDefault="000417D7" w14:paraId="1C1498FC" w14:textId="77777777">
      <w:pPr>
        <w:pStyle w:val="Odstavecseseznamem"/>
        <w:numPr>
          <w:ilvl w:val="1"/>
          <w:numId w:val="83"/>
        </w:numPr>
        <w:spacing w:after="100" w:afterAutospacing="1"/>
        <w:jc w:val="both"/>
      </w:pPr>
      <w:r>
        <w:t>Změněné objekty (u)</w:t>
      </w:r>
    </w:p>
    <w:p w:rsidR="000417D7" w:rsidP="000417D7" w:rsidRDefault="000417D7" w14:paraId="5D3DA9C7" w14:textId="77777777">
      <w:pPr>
        <w:pStyle w:val="Odstavecseseznamem"/>
        <w:numPr>
          <w:ilvl w:val="1"/>
          <w:numId w:val="83"/>
        </w:numPr>
        <w:spacing w:after="100" w:afterAutospacing="1"/>
        <w:jc w:val="both"/>
      </w:pPr>
      <w:r>
        <w:t>Rušené objekty (d)</w:t>
      </w:r>
    </w:p>
    <w:p w:rsidR="000417D7" w:rsidP="000417D7" w:rsidRDefault="000417D7" w14:paraId="21A713E8" w14:textId="77777777">
      <w:pPr>
        <w:pStyle w:val="Odstavecseseznamem"/>
        <w:numPr>
          <w:ilvl w:val="0"/>
          <w:numId w:val="83"/>
        </w:numPr>
        <w:spacing w:after="100" w:afterAutospacing="1"/>
        <w:ind w:hanging="357"/>
        <w:jc w:val="both"/>
      </w:pPr>
      <w:r>
        <w:t xml:space="preserve">Zobrazení vlastností objektu, kliknutím na ikonu </w:t>
      </w:r>
      <w:r w:rsidRPr="00A15E84">
        <w:rPr>
          <w:rFonts w:ascii="Calibri" w:hAnsi="Calibri" w:cs="Arial"/>
          <w:noProof/>
          <w:szCs w:val="20"/>
        </w:rPr>
        <w:drawing>
          <wp:inline distT="0" distB="0" distL="0" distR="0" wp14:anchorId="60B6923D" wp14:editId="57152765">
            <wp:extent cx="216000" cy="216000"/>
            <wp:effectExtent l="0" t="0" r="0" b="0"/>
            <wp:docPr id="1365754512" name="Picture 136575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xml:space="preserve"> se zobrazí malý dialog s následujícími funkcemi:</w:t>
      </w:r>
    </w:p>
    <w:p w:rsidR="000417D7" w:rsidP="000417D7" w:rsidRDefault="000417D7" w14:paraId="21B3723E" w14:textId="77777777">
      <w:pPr>
        <w:pStyle w:val="Odstavecseseznamem"/>
        <w:numPr>
          <w:ilvl w:val="1"/>
          <w:numId w:val="83"/>
        </w:numPr>
        <w:spacing w:after="100" w:afterAutospacing="1"/>
        <w:ind w:hanging="357"/>
        <w:jc w:val="both"/>
      </w:pPr>
      <w:r>
        <w:t xml:space="preserve">Najít objekt  </w:t>
      </w:r>
      <w:r>
        <w:rPr>
          <w:noProof/>
        </w:rPr>
        <w:drawing>
          <wp:inline distT="0" distB="0" distL="0" distR="0" wp14:anchorId="6195237C" wp14:editId="317F2510">
            <wp:extent cx="216000" cy="216000"/>
            <wp:effectExtent l="0" t="0" r="0" b="0"/>
            <wp:docPr id="1663490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kliknutím na tuto ikonu se vybraný objekt lokalizuje v mapovém okně.</w:t>
      </w:r>
    </w:p>
    <w:p w:rsidR="000417D7" w:rsidP="000417D7" w:rsidRDefault="000417D7" w14:paraId="7C326885" w14:textId="77777777">
      <w:pPr>
        <w:pStyle w:val="Odstavecseseznamem"/>
        <w:numPr>
          <w:ilvl w:val="1"/>
          <w:numId w:val="83"/>
        </w:numPr>
        <w:spacing w:after="100" w:afterAutospacing="1"/>
        <w:ind w:hanging="357"/>
        <w:jc w:val="both"/>
      </w:pPr>
      <w:r>
        <w:t xml:space="preserve">Odstranění vybraného prvku ze seznamu prvků </w:t>
      </w:r>
      <w:r>
        <w:rPr>
          <w:noProof/>
        </w:rPr>
        <w:drawing>
          <wp:inline distT="0" distB="0" distL="0" distR="0" wp14:anchorId="75BDA88E" wp14:editId="07F85650">
            <wp:extent cx="216000" cy="216000"/>
            <wp:effectExtent l="0" t="0" r="0" b="0"/>
            <wp:docPr id="1411157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w:t>
      </w:r>
    </w:p>
    <w:p w:rsidR="000417D7" w:rsidP="000417D7" w:rsidRDefault="000417D7" w14:paraId="34E0B8C4" w14:textId="77777777">
      <w:pPr>
        <w:pStyle w:val="Odstavecseseznamem"/>
        <w:numPr>
          <w:ilvl w:val="0"/>
          <w:numId w:val="83"/>
        </w:numPr>
        <w:spacing w:after="100" w:afterAutospacing="1"/>
        <w:ind w:hanging="357"/>
        <w:jc w:val="both"/>
      </w:pPr>
      <w:r>
        <w:t>Záložka obsahuje informace o geometrii, dimenzi, bodově závislé vrstvě.</w:t>
      </w:r>
    </w:p>
    <w:p w:rsidR="000417D7" w:rsidP="000417D7" w:rsidRDefault="000417D7" w14:paraId="2C1D1A2F" w14:textId="77777777">
      <w:pPr>
        <w:pStyle w:val="Odstavecseseznamem"/>
        <w:numPr>
          <w:ilvl w:val="0"/>
          <w:numId w:val="83"/>
        </w:numPr>
        <w:spacing w:after="100" w:afterAutospacing="1"/>
        <w:ind w:hanging="357"/>
        <w:jc w:val="both"/>
      </w:pPr>
      <w:r>
        <w:t>Záložka geometrie zobrazující souřadnice vybraného prvku. Umožňuje zobrazovat lomové body pro linie a polygony. Podporuje také multi-prvky a díry u polygonů.</w:t>
      </w:r>
    </w:p>
    <w:p w:rsidR="000417D7" w:rsidP="000417D7" w:rsidRDefault="000417D7" w14:paraId="738254E3" w14:textId="77777777">
      <w:pPr>
        <w:pStyle w:val="Odstavecseseznamem"/>
        <w:numPr>
          <w:ilvl w:val="0"/>
          <w:numId w:val="83"/>
        </w:numPr>
        <w:spacing w:after="100" w:afterAutospacing="1"/>
        <w:ind w:hanging="357"/>
        <w:jc w:val="both"/>
      </w:pPr>
      <w:r>
        <w:t>Individuální atributy prvku.</w:t>
      </w:r>
    </w:p>
    <w:p w:rsidR="000417D7" w:rsidP="000417D7" w:rsidRDefault="000417D7" w14:paraId="69FF842B" w14:textId="77777777">
      <w:pPr>
        <w:pStyle w:val="Odstavecseseznamem"/>
        <w:numPr>
          <w:ilvl w:val="0"/>
          <w:numId w:val="83"/>
        </w:numPr>
        <w:spacing w:after="100" w:afterAutospacing="1"/>
        <w:ind w:hanging="357"/>
        <w:jc w:val="both"/>
      </w:pPr>
      <w:r>
        <w:t>Systémové atributy prvku.</w:t>
      </w:r>
    </w:p>
    <w:p w:rsidR="000417D7" w:rsidP="000417D7" w:rsidRDefault="000417D7" w14:paraId="0A7E61A2" w14:textId="77777777">
      <w:pPr>
        <w:pStyle w:val="Odstavecseseznamem"/>
        <w:numPr>
          <w:ilvl w:val="0"/>
          <w:numId w:val="83"/>
        </w:numPr>
        <w:spacing w:after="100" w:afterAutospacing="1"/>
        <w:ind w:hanging="357"/>
        <w:jc w:val="both"/>
      </w:pPr>
      <w:r>
        <w:t xml:space="preserve">Zobrazení vlastností souřadnice, kliknutím na ikonu </w:t>
      </w:r>
      <w:r w:rsidRPr="00A15E84">
        <w:rPr>
          <w:rFonts w:ascii="Calibri" w:hAnsi="Calibri" w:cs="Arial"/>
          <w:noProof/>
          <w:szCs w:val="20"/>
        </w:rPr>
        <w:drawing>
          <wp:inline distT="0" distB="0" distL="0" distR="0" wp14:anchorId="5D13DEF4" wp14:editId="5E5D10B4">
            <wp:extent cx="216000" cy="216000"/>
            <wp:effectExtent l="0" t="0" r="0" b="0"/>
            <wp:docPr id="472565711" name="Picture 47256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xml:space="preserve"> se zobrazí dialog s následujícími funkcemi:</w:t>
      </w:r>
    </w:p>
    <w:p w:rsidRPr="009D6F77" w:rsidR="000417D7" w:rsidP="000417D7" w:rsidRDefault="000417D7" w14:paraId="2D742891" w14:textId="77777777">
      <w:pPr>
        <w:pStyle w:val="Odstavecseseznamem"/>
        <w:numPr>
          <w:ilvl w:val="1"/>
          <w:numId w:val="83"/>
        </w:numPr>
        <w:spacing w:after="100" w:afterAutospacing="1"/>
        <w:ind w:hanging="357"/>
      </w:pPr>
      <w:r w:rsidRPr="009D6F77">
        <w:t xml:space="preserve">Zoom na souřadnici </w:t>
      </w:r>
      <w:r w:rsidRPr="009D6F77">
        <w:rPr>
          <w:noProof/>
        </w:rPr>
        <w:drawing>
          <wp:inline distT="0" distB="0" distL="0" distR="0" wp14:anchorId="3356AFF8" wp14:editId="1FA98A1F">
            <wp:extent cx="216000" cy="216000"/>
            <wp:effectExtent l="0" t="0" r="0" b="0"/>
            <wp:docPr id="1545692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9D6F77">
        <w:t>, kliknutím na tuto ikonu se vybraná souřadnice lokalizuje v mapovém okně.</w:t>
      </w:r>
    </w:p>
    <w:p w:rsidRPr="0022761E" w:rsidR="000417D7" w:rsidP="000417D7" w:rsidRDefault="000417D7" w14:paraId="5C451CAA" w14:textId="77777777">
      <w:pPr>
        <w:pStyle w:val="Odstavecseseznamem"/>
        <w:numPr>
          <w:ilvl w:val="1"/>
          <w:numId w:val="83"/>
        </w:numPr>
        <w:spacing w:after="100" w:afterAutospacing="1"/>
        <w:ind w:hanging="357"/>
        <w:rPr>
          <w:b/>
          <w:bCs/>
        </w:rPr>
      </w:pPr>
      <w:r w:rsidRPr="009D6F77">
        <w:t>Zkopírování</w:t>
      </w:r>
      <w:r>
        <w:t xml:space="preserve"> souřadnice </w:t>
      </w:r>
      <w:r>
        <w:rPr>
          <w:rFonts w:ascii="Calibri" w:hAnsi="Calibri" w:cs="Arial"/>
          <w:noProof/>
          <w:szCs w:val="20"/>
        </w:rPr>
        <w:drawing>
          <wp:inline distT="0" distB="0" distL="0" distR="0" wp14:anchorId="4624969C" wp14:editId="04B2C63A">
            <wp:extent cx="216000" cy="216000"/>
            <wp:effectExtent l="0" t="0" r="0" b="0"/>
            <wp:docPr id="966408485"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40430" name="Picture 1" descr="A black background with a black square&#10;&#10;Description automatically generated with medium confidence"/>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 zkopíruje do schránky souřadnici ve formátu S-JTSK, kterou pak lze vložit do spodní nástrojové lišty (souřadnicové pole).</w:t>
      </w:r>
    </w:p>
    <w:p w:rsidR="000417D7" w:rsidP="000417D7" w:rsidRDefault="000417D7" w14:paraId="6269855D" w14:textId="77777777">
      <w:pPr>
        <w:jc w:val="both"/>
        <w:rPr>
          <w:b/>
          <w:bCs/>
        </w:rPr>
      </w:pPr>
      <w:r>
        <w:rPr>
          <w:b/>
          <w:bCs/>
        </w:rPr>
        <w:t>Postup práce s nástrojem</w:t>
      </w:r>
    </w:p>
    <w:p w:rsidRPr="0022761E" w:rsidR="000417D7" w:rsidP="000417D7" w:rsidRDefault="000417D7" w14:paraId="052E384D" w14:textId="77777777">
      <w:pPr>
        <w:jc w:val="both"/>
        <w:rPr>
          <w:b/>
          <w:bCs/>
        </w:rPr>
      </w:pPr>
    </w:p>
    <w:p w:rsidRPr="00CC72FC" w:rsidR="000417D7" w:rsidP="000417D7" w:rsidRDefault="000417D7" w14:paraId="59328A95" w14:textId="77777777">
      <w:pPr>
        <w:jc w:val="both"/>
        <w:rPr>
          <w:u w:val="single"/>
        </w:rPr>
      </w:pPr>
      <w:r w:rsidRPr="00CC72FC">
        <w:rPr>
          <w:u w:val="single"/>
        </w:rPr>
        <w:t>Pokud při spuštění nástroje není vybrán žádný objekt:</w:t>
      </w:r>
    </w:p>
    <w:p w:rsidRPr="0022761E" w:rsidR="000417D7" w:rsidP="000417D7" w:rsidRDefault="000417D7" w14:paraId="02FB6135" w14:textId="77777777">
      <w:pPr>
        <w:jc w:val="both"/>
      </w:pPr>
    </w:p>
    <w:p w:rsidRPr="0022761E" w:rsidR="000417D7" w:rsidP="000417D7" w:rsidRDefault="000417D7" w14:paraId="00CCD106" w14:textId="77777777">
      <w:pPr>
        <w:pStyle w:val="Odstavecseseznamem"/>
        <w:numPr>
          <w:ilvl w:val="0"/>
          <w:numId w:val="113"/>
        </w:numPr>
        <w:jc w:val="both"/>
      </w:pPr>
      <w:r w:rsidRPr="0022761E">
        <w:t>Uživatel klikne na ikonu Informace o objektu.</w:t>
      </w:r>
    </w:p>
    <w:p w:rsidRPr="0022761E" w:rsidR="000417D7" w:rsidP="000417D7" w:rsidRDefault="000417D7" w14:paraId="4C7B9172" w14:textId="77777777">
      <w:pPr>
        <w:pStyle w:val="Odstavecseseznamem"/>
        <w:numPr>
          <w:ilvl w:val="0"/>
          <w:numId w:val="113"/>
        </w:numPr>
        <w:jc w:val="both"/>
      </w:pPr>
      <w:r w:rsidRPr="0022761E">
        <w:t>Po kliknutí na jakýkoliv objekt se otevře dialog s informacemi o objektu.</w:t>
      </w:r>
    </w:p>
    <w:p w:rsidRPr="0022761E" w:rsidR="000417D7" w:rsidP="000417D7" w:rsidRDefault="000417D7" w14:paraId="3B87B114" w14:textId="77777777">
      <w:pPr>
        <w:pStyle w:val="Odstavecseseznamem"/>
        <w:numPr>
          <w:ilvl w:val="0"/>
          <w:numId w:val="113"/>
        </w:numPr>
        <w:jc w:val="both"/>
      </w:pPr>
      <w:r w:rsidRPr="0022761E">
        <w:t>Pokud bude uživatel držet klávesu Ctrl a klikat na další objekty, přidají se do dialogu a je mezi nimi v rámci dialogu možno přepínat.</w:t>
      </w:r>
    </w:p>
    <w:p w:rsidRPr="0022761E" w:rsidR="000417D7" w:rsidP="000417D7" w:rsidRDefault="000417D7" w14:paraId="5FA11DDC" w14:textId="77777777">
      <w:pPr>
        <w:jc w:val="both"/>
      </w:pPr>
    </w:p>
    <w:p w:rsidRPr="00CC72FC" w:rsidR="000417D7" w:rsidP="000417D7" w:rsidRDefault="000417D7" w14:paraId="430379B5" w14:textId="77777777">
      <w:pPr>
        <w:jc w:val="both"/>
        <w:rPr>
          <w:u w:val="single"/>
        </w:rPr>
      </w:pPr>
      <w:r w:rsidRPr="00CC72FC">
        <w:rPr>
          <w:u w:val="single"/>
        </w:rPr>
        <w:t>Pokud je při spuštění nástroje vybrán objekt:</w:t>
      </w:r>
    </w:p>
    <w:p w:rsidRPr="0022761E" w:rsidR="000417D7" w:rsidP="000417D7" w:rsidRDefault="000417D7" w14:paraId="7760E719" w14:textId="77777777">
      <w:pPr>
        <w:jc w:val="both"/>
      </w:pPr>
    </w:p>
    <w:p w:rsidRPr="0022761E" w:rsidR="000417D7" w:rsidP="000417D7" w:rsidRDefault="000417D7" w14:paraId="5B8E9BD2" w14:textId="77777777">
      <w:pPr>
        <w:pStyle w:val="Odstavecseseznamem"/>
        <w:numPr>
          <w:ilvl w:val="0"/>
          <w:numId w:val="114"/>
        </w:numPr>
        <w:jc w:val="both"/>
      </w:pPr>
      <w:r w:rsidRPr="0022761E">
        <w:t>1.Uživatel klikne na ikonu Informace o objektu.</w:t>
      </w:r>
    </w:p>
    <w:p w:rsidRPr="0022761E" w:rsidR="000417D7" w:rsidP="000417D7" w:rsidRDefault="000417D7" w14:paraId="08FCBD4E" w14:textId="77777777">
      <w:pPr>
        <w:pStyle w:val="Odstavecseseznamem"/>
        <w:numPr>
          <w:ilvl w:val="0"/>
          <w:numId w:val="114"/>
        </w:numPr>
        <w:jc w:val="both"/>
      </w:pPr>
      <w:r w:rsidRPr="0022761E">
        <w:t>Otevře se dialog s informacemi o objektu.</w:t>
      </w:r>
    </w:p>
    <w:p w:rsidRPr="0022761E" w:rsidR="000417D7" w:rsidP="000417D7" w:rsidRDefault="000417D7" w14:paraId="62F71008" w14:textId="77777777">
      <w:pPr>
        <w:pStyle w:val="Odstavecseseznamem"/>
        <w:numPr>
          <w:ilvl w:val="0"/>
          <w:numId w:val="114"/>
        </w:numPr>
        <w:jc w:val="both"/>
      </w:pPr>
      <w:r w:rsidRPr="0022761E">
        <w:t>Pokud bude uživatel držet klávesu Ctrl a klikat na další objekty, přidají se do dialogu a je mezi nimi v rámci dialogu možno přepínat.</w:t>
      </w:r>
    </w:p>
    <w:p w:rsidRPr="0022761E" w:rsidR="000417D7" w:rsidP="000417D7" w:rsidRDefault="000417D7" w14:paraId="3B2EF3AD" w14:textId="77777777">
      <w:pPr>
        <w:jc w:val="both"/>
      </w:pPr>
    </w:p>
    <w:p w:rsidRPr="00CC72FC" w:rsidR="000417D7" w:rsidP="000417D7" w:rsidRDefault="000417D7" w14:paraId="1346F57D" w14:textId="77777777">
      <w:pPr>
        <w:jc w:val="both"/>
        <w:rPr>
          <w:u w:val="single"/>
        </w:rPr>
      </w:pPr>
      <w:r w:rsidRPr="00CC72FC">
        <w:rPr>
          <w:u w:val="single"/>
        </w:rPr>
        <w:t>Pokud je při spuštění nástroje vybrána množina objektů:</w:t>
      </w:r>
    </w:p>
    <w:p w:rsidRPr="0022761E" w:rsidR="000417D7" w:rsidP="000417D7" w:rsidRDefault="000417D7" w14:paraId="24447462" w14:textId="77777777">
      <w:pPr>
        <w:jc w:val="both"/>
      </w:pPr>
    </w:p>
    <w:p w:rsidRPr="0022761E" w:rsidR="000417D7" w:rsidP="000417D7" w:rsidRDefault="000417D7" w14:paraId="7131A160" w14:textId="77777777">
      <w:pPr>
        <w:pStyle w:val="Odstavecseseznamem"/>
        <w:numPr>
          <w:ilvl w:val="0"/>
          <w:numId w:val="115"/>
        </w:numPr>
        <w:jc w:val="both"/>
      </w:pPr>
      <w:r w:rsidRPr="0022761E">
        <w:t>Uživatel klikne na ikonu Informace o objektu.</w:t>
      </w:r>
    </w:p>
    <w:p w:rsidRPr="008D3668" w:rsidR="000417D7" w:rsidP="000417D7" w:rsidRDefault="000417D7" w14:paraId="1808CE8C" w14:textId="77777777">
      <w:pPr>
        <w:pStyle w:val="Odstavecseseznamem"/>
        <w:numPr>
          <w:ilvl w:val="0"/>
          <w:numId w:val="115"/>
        </w:numPr>
        <w:jc w:val="both"/>
      </w:pPr>
      <w:r w:rsidRPr="0022761E">
        <w:t xml:space="preserve">Otevře se dialog s informacemi o prvním vybrané objektu. Přepnout na informace o dalším objektu je možné pomocí tlačítka </w:t>
      </w:r>
      <w:r w:rsidRPr="00A15E84">
        <w:rPr>
          <w:rFonts w:ascii="Calibri" w:hAnsi="Calibri" w:cs="Arial"/>
          <w:noProof/>
        </w:rPr>
        <w:drawing>
          <wp:inline distT="0" distB="0" distL="0" distR="0" wp14:anchorId="596B5398" wp14:editId="0572D4B9">
            <wp:extent cx="216000" cy="216000"/>
            <wp:effectExtent l="0" t="0" r="0" b="0"/>
            <wp:docPr id="182767634" name="Picture 18276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22761E">
        <w:t>.</w:t>
      </w:r>
    </w:p>
    <w:p w:rsidRPr="00E31383" w:rsidR="000417D7" w:rsidP="000417D7" w:rsidRDefault="000417D7" w14:paraId="24E88F47" w14:textId="77777777">
      <w:pPr>
        <w:jc w:val="both"/>
      </w:pPr>
    </w:p>
    <w:p w:rsidR="000417D7" w:rsidP="000417D7" w:rsidRDefault="000417D7" w14:paraId="08CD5609" w14:textId="77777777">
      <w:pPr>
        <w:rPr>
          <w:b/>
          <w:sz w:val="22"/>
        </w:rPr>
      </w:pPr>
      <w:r>
        <w:br w:type="page"/>
      </w:r>
    </w:p>
    <w:p w:rsidRPr="00A8462D" w:rsidR="000417D7" w:rsidP="000417D7" w:rsidRDefault="000417D7" w14:paraId="486A566F" w14:textId="77777777">
      <w:pPr>
        <w:pStyle w:val="Nadpis6"/>
      </w:pPr>
      <w:r>
        <w:t>Výběr objektu</w:t>
      </w:r>
    </w:p>
    <w:p w:rsidRPr="007F2515" w:rsidR="000417D7" w:rsidP="000417D7" w:rsidRDefault="000417D7" w14:paraId="3282BEE3" w14:textId="77777777">
      <w:pPr>
        <w:jc w:val="both"/>
      </w:pPr>
    </w:p>
    <w:p w:rsidR="000417D7" w:rsidP="000417D7" w:rsidRDefault="000417D7" w14:paraId="5CE1C6C8" w14:textId="77777777">
      <w:pPr>
        <w:jc w:val="both"/>
        <w:rPr>
          <w:noProof/>
        </w:rPr>
      </w:pPr>
      <w:r w:rsidRPr="004063D8">
        <w:rPr>
          <w:noProof/>
        </w:rPr>
        <w:t xml:space="preserve">Ikona </w:t>
      </w:r>
      <w:r>
        <w:rPr>
          <w:noProof/>
        </w:rPr>
        <w:drawing>
          <wp:inline distT="0" distB="0" distL="0" distR="0" wp14:anchorId="21578344" wp14:editId="35539B2D">
            <wp:extent cx="216000" cy="216000"/>
            <wp:effectExtent l="0" t="0" r="0" b="0"/>
            <wp:docPr id="2119283098" name="Picture 211928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063D8">
        <w:rPr>
          <w:noProof/>
        </w:rPr>
        <w:t xml:space="preserve"> v panelu Nástroje spustí nástroj Výběr objektu a otevře přidružený vedlejší </w:t>
      </w:r>
      <w:r>
        <w:rPr>
          <w:noProof/>
        </w:rPr>
        <w:t>panel.</w:t>
      </w:r>
    </w:p>
    <w:p w:rsidR="000417D7" w:rsidP="000417D7" w:rsidRDefault="000417D7" w14:paraId="5C93C8F6" w14:textId="77777777">
      <w:pPr>
        <w:jc w:val="both"/>
      </w:pPr>
    </w:p>
    <w:p w:rsidR="000417D7" w:rsidP="000417D7" w:rsidRDefault="000417D7" w14:paraId="2C916B32" w14:textId="77777777">
      <w:pPr>
        <w:jc w:val="both"/>
      </w:pPr>
      <w:r>
        <w:rPr>
          <w:noProof/>
        </w:rPr>
        <w:drawing>
          <wp:inline distT="0" distB="0" distL="0" distR="0" wp14:anchorId="6374CE29" wp14:editId="4B092EB5">
            <wp:extent cx="4808412" cy="2866030"/>
            <wp:effectExtent l="0" t="0" r="0" b="0"/>
            <wp:docPr id="439921601" name="Obrázek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21601" name="Obrázek 3" descr="A screenshot of a computer&#10;&#10;AI-generated content may be incorrect."/>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4808412" cy="2866030"/>
                    </a:xfrm>
                    <a:prstGeom prst="rect">
                      <a:avLst/>
                    </a:prstGeom>
                    <a:noFill/>
                  </pic:spPr>
                </pic:pic>
              </a:graphicData>
            </a:graphic>
          </wp:inline>
        </w:drawing>
      </w:r>
    </w:p>
    <w:p w:rsidRPr="00BE7E5C" w:rsidR="000417D7" w:rsidP="000417D7" w:rsidRDefault="000417D7" w14:paraId="61CA313B" w14:textId="77777777">
      <w:pPr>
        <w:jc w:val="both"/>
      </w:pPr>
    </w:p>
    <w:p w:rsidR="000417D7" w:rsidP="000417D7" w:rsidRDefault="000417D7" w14:paraId="24CF9CFF" w14:textId="77777777">
      <w:pPr>
        <w:pStyle w:val="Odstavecseseznamem"/>
        <w:numPr>
          <w:ilvl w:val="0"/>
          <w:numId w:val="84"/>
        </w:numPr>
        <w:jc w:val="both"/>
      </w:pPr>
      <w:r>
        <w:t xml:space="preserve">Ukončení nástroje a vypnutí panelu. Výběrová množina zůstane aktivní. </w:t>
      </w:r>
    </w:p>
    <w:p w:rsidRPr="004471D3" w:rsidR="000417D7" w:rsidP="000417D7" w:rsidRDefault="000417D7" w14:paraId="4BC6A014" w14:textId="77777777">
      <w:pPr>
        <w:pStyle w:val="Odstavecseseznamem"/>
        <w:numPr>
          <w:ilvl w:val="0"/>
          <w:numId w:val="84"/>
        </w:numPr>
        <w:jc w:val="both"/>
      </w:pPr>
      <w:r w:rsidRPr="004471D3">
        <w:t>Inicializace funkce do výchozího stavu, veškeré nastavení panelu bude resetováno. Nástroj i panel zůstane zapnutý.</w:t>
      </w:r>
    </w:p>
    <w:p w:rsidR="000417D7" w:rsidP="000417D7" w:rsidRDefault="000417D7" w14:paraId="1DF7F702" w14:textId="77777777">
      <w:pPr>
        <w:pStyle w:val="Odstavecseseznamem"/>
        <w:numPr>
          <w:ilvl w:val="0"/>
          <w:numId w:val="84"/>
        </w:numPr>
        <w:jc w:val="both"/>
      </w:pPr>
      <w:r w:rsidRPr="000824F0">
        <w:t>Zrušení aktivní výběrové množiny. Nástroj i panel zůstanou zapnuté a uživatelské nastavení vedlejšího panelu se nesmaže.</w:t>
      </w:r>
    </w:p>
    <w:p w:rsidR="000417D7" w:rsidP="000417D7" w:rsidRDefault="000417D7" w14:paraId="4CCBD61A" w14:textId="77777777">
      <w:pPr>
        <w:pStyle w:val="Odstavecseseznamem"/>
        <w:numPr>
          <w:ilvl w:val="0"/>
          <w:numId w:val="84"/>
        </w:numPr>
        <w:jc w:val="both"/>
      </w:pPr>
      <w:r>
        <w:t>Metoda výběru objektů v mapovém okně. Pro výběr objektů je možné zvolit následující možnosti:</w:t>
      </w:r>
    </w:p>
    <w:p w:rsidR="000417D7" w:rsidP="000417D7" w:rsidRDefault="000417D7" w14:paraId="42E17D22" w14:textId="77777777">
      <w:pPr>
        <w:pStyle w:val="Odstavecseseznamem"/>
        <w:numPr>
          <w:ilvl w:val="1"/>
          <w:numId w:val="84"/>
        </w:numPr>
        <w:jc w:val="both"/>
      </w:pPr>
      <w:r>
        <w:t>Ručně – uživatel kliká na jednotlivé objekty, které chce přidat do výběrové množiny.</w:t>
      </w:r>
    </w:p>
    <w:p w:rsidR="000417D7" w:rsidP="000417D7" w:rsidRDefault="000417D7" w14:paraId="5F8A6B73" w14:textId="77777777">
      <w:pPr>
        <w:pStyle w:val="Odstavecseseznamem"/>
        <w:numPr>
          <w:ilvl w:val="1"/>
          <w:numId w:val="84"/>
        </w:numPr>
        <w:jc w:val="both"/>
      </w:pPr>
      <w:r>
        <w:t>Polygonem – výběr všech objektů, které se aspoň částečně nachází uvnitř polygonu nakresleného uživatelem.</w:t>
      </w:r>
    </w:p>
    <w:p w:rsidR="000417D7" w:rsidP="000417D7" w:rsidRDefault="000417D7" w14:paraId="5C48FC68" w14:textId="77777777">
      <w:pPr>
        <w:pStyle w:val="Odstavecseseznamem"/>
        <w:numPr>
          <w:ilvl w:val="1"/>
          <w:numId w:val="84"/>
        </w:numPr>
        <w:jc w:val="both"/>
      </w:pPr>
      <w:r>
        <w:t>Linií – výběr všech objektů, které protíná uživatelem nakreslená linie.</w:t>
      </w:r>
    </w:p>
    <w:p w:rsidR="000417D7" w:rsidP="000417D7" w:rsidRDefault="000417D7" w14:paraId="7708159E" w14:textId="77777777">
      <w:pPr>
        <w:pStyle w:val="Odstavecseseznamem"/>
        <w:numPr>
          <w:ilvl w:val="1"/>
          <w:numId w:val="84"/>
        </w:numPr>
        <w:jc w:val="both"/>
      </w:pPr>
      <w:r>
        <w:t xml:space="preserve">Dle prvku – výběr prvků podle jiného již existujícího prvku. Vybírají se prvky, které jsou v kolizi s vybraným prvkem. </w:t>
      </w:r>
    </w:p>
    <w:p w:rsidR="000417D7" w:rsidP="000417D7" w:rsidRDefault="000417D7" w14:paraId="0C324790" w14:textId="77777777">
      <w:pPr>
        <w:pStyle w:val="Odstavecseseznamem"/>
        <w:numPr>
          <w:ilvl w:val="0"/>
          <w:numId w:val="84"/>
        </w:numPr>
        <w:jc w:val="both"/>
      </w:pPr>
      <w:r>
        <w:t xml:space="preserve">Režim výběru Přidat přidává s každým kliknutím prvky do aktivní výběrové množiny. Režim Přepsat přepíše aktivní výběrovou množinu vždy na novou výběrovou množinu. Režim *Odebrat* prvky z aktivní výběrové množiny při kliknutí na prvek odebírá. Režim Invertovat invertuje stav výběrové množiny u každého prvku. Pokud je prvek v aktivní výběrové množině, odebere ho, a naopak. </w:t>
      </w:r>
    </w:p>
    <w:p w:rsidR="000417D7" w:rsidP="000417D7" w:rsidRDefault="000417D7" w14:paraId="7FF007D8" w14:textId="77777777">
      <w:pPr>
        <w:pStyle w:val="Odstavecseseznamem"/>
        <w:numPr>
          <w:ilvl w:val="0"/>
          <w:numId w:val="84"/>
        </w:numPr>
        <w:jc w:val="both"/>
      </w:pPr>
      <w:r>
        <w:t>Zaškrtnutí políčka DTM umožňuje vybírat všechny prvky DTM. V případě, že políčko není zaškrtnuté, budou vybírány pouze existující chyby a poznámková kresba.</w:t>
      </w:r>
    </w:p>
    <w:p w:rsidR="000417D7" w:rsidP="000417D7" w:rsidRDefault="000417D7" w14:paraId="3669F3F0" w14:textId="77777777">
      <w:pPr>
        <w:pStyle w:val="Odstavecseseznamem"/>
        <w:numPr>
          <w:ilvl w:val="0"/>
          <w:numId w:val="84"/>
        </w:numPr>
        <w:jc w:val="both"/>
      </w:pPr>
      <w:r>
        <w:t>Možnost výběru existujících chyb přímo z mapového okna.</w:t>
      </w:r>
    </w:p>
    <w:p w:rsidR="000417D7" w:rsidP="000417D7" w:rsidRDefault="000417D7" w14:paraId="19C00B71" w14:textId="77777777">
      <w:pPr>
        <w:pStyle w:val="Odstavecseseznamem"/>
        <w:numPr>
          <w:ilvl w:val="0"/>
          <w:numId w:val="84"/>
        </w:numPr>
        <w:jc w:val="both"/>
      </w:pPr>
      <w:r>
        <w:t xml:space="preserve">V případě zaškrtnutí políčka Poznámková kresba je možné vybírat </w:t>
      </w:r>
      <w:proofErr w:type="spellStart"/>
      <w:r>
        <w:t>polylinie</w:t>
      </w:r>
      <w:proofErr w:type="spellEnd"/>
      <w:r>
        <w:t>, symboly, plochy a text poznámkové kresby.</w:t>
      </w:r>
    </w:p>
    <w:p w:rsidRPr="00BE7E5C" w:rsidR="000417D7" w:rsidP="000417D7" w:rsidRDefault="000417D7" w14:paraId="7783ABF0" w14:textId="77777777">
      <w:pPr>
        <w:pStyle w:val="Odstavecseseznamem"/>
        <w:numPr>
          <w:ilvl w:val="0"/>
          <w:numId w:val="84"/>
        </w:numPr>
      </w:pPr>
      <w:r w:rsidRPr="00330EE0">
        <w:t xml:space="preserve">Zaškrtnutí políčka Lokální soubory je možné vybírat i lokálně připojené soubory, jako je například </w:t>
      </w:r>
      <w:proofErr w:type="spellStart"/>
      <w:r w:rsidRPr="00330EE0">
        <w:t>GeoJson</w:t>
      </w:r>
      <w:proofErr w:type="spellEnd"/>
      <w:r w:rsidRPr="00330EE0">
        <w:t>.</w:t>
      </w:r>
    </w:p>
    <w:p w:rsidR="000417D7" w:rsidP="000417D7" w:rsidRDefault="000417D7" w14:paraId="116817BE" w14:textId="77777777">
      <w:pPr>
        <w:jc w:val="both"/>
        <w:rPr>
          <w:noProof/>
        </w:rPr>
      </w:pPr>
    </w:p>
    <w:p w:rsidRPr="004063D8" w:rsidR="000417D7" w:rsidP="000417D7" w:rsidRDefault="000417D7" w14:paraId="616389BF" w14:textId="77777777">
      <w:pPr>
        <w:jc w:val="both"/>
        <w:rPr>
          <w:noProof/>
        </w:rPr>
      </w:pPr>
      <w:r w:rsidRPr="00650042">
        <w:rPr>
          <w:b/>
          <w:bCs/>
          <w:noProof/>
        </w:rPr>
        <w:t>Postup práce s nástrojem</w:t>
      </w:r>
    </w:p>
    <w:p w:rsidRPr="004063D8" w:rsidR="000417D7" w:rsidP="000417D7" w:rsidRDefault="000417D7" w14:paraId="42A8474B" w14:textId="77777777">
      <w:pPr>
        <w:jc w:val="both"/>
        <w:rPr>
          <w:noProof/>
        </w:rPr>
      </w:pPr>
    </w:p>
    <w:p w:rsidRPr="004063D8" w:rsidR="000417D7" w:rsidP="000417D7" w:rsidRDefault="000417D7" w14:paraId="4CC3D918" w14:textId="77777777">
      <w:pPr>
        <w:pStyle w:val="Odstavecseseznamem"/>
        <w:numPr>
          <w:ilvl w:val="0"/>
          <w:numId w:val="116"/>
        </w:numPr>
        <w:jc w:val="both"/>
        <w:rPr>
          <w:noProof/>
        </w:rPr>
      </w:pPr>
      <w:r w:rsidRPr="004063D8">
        <w:rPr>
          <w:noProof/>
        </w:rPr>
        <w:t>Ve vedlejším panelu je zvolena metoda výběru a režim</w:t>
      </w:r>
      <w:r>
        <w:rPr>
          <w:noProof/>
        </w:rPr>
        <w:t>.</w:t>
      </w:r>
    </w:p>
    <w:p w:rsidR="000417D7" w:rsidP="000417D7" w:rsidRDefault="000417D7" w14:paraId="106C4730" w14:textId="77777777">
      <w:pPr>
        <w:pStyle w:val="Odstavecseseznamem"/>
        <w:numPr>
          <w:ilvl w:val="0"/>
          <w:numId w:val="116"/>
        </w:numPr>
        <w:jc w:val="both"/>
        <w:rPr>
          <w:noProof/>
        </w:rPr>
      </w:pPr>
      <w:r w:rsidRPr="004063D8">
        <w:rPr>
          <w:noProof/>
        </w:rPr>
        <w:t xml:space="preserve">Pomocí levého tlačítka myši je vybrán nějaký objekt. V případě, že na daném místě existuje více prvků, zobrazí se </w:t>
      </w:r>
      <w:r>
        <w:rPr>
          <w:noProof/>
        </w:rPr>
        <w:t>dialog</w:t>
      </w:r>
      <w:r w:rsidRPr="004063D8">
        <w:rPr>
          <w:noProof/>
        </w:rPr>
        <w:t xml:space="preserve"> s výběrem konkrétního prvku.</w:t>
      </w:r>
    </w:p>
    <w:p w:rsidR="000417D7" w:rsidP="000417D7" w:rsidRDefault="000417D7" w14:paraId="24F3AB45" w14:textId="77777777">
      <w:pPr>
        <w:pStyle w:val="Odstavecseseznamem"/>
        <w:ind w:left="360"/>
        <w:jc w:val="both"/>
        <w:rPr>
          <w:noProof/>
        </w:rPr>
      </w:pPr>
      <w:r>
        <w:rPr>
          <w:noProof/>
        </w:rPr>
        <w:drawing>
          <wp:inline distT="0" distB="0" distL="0" distR="0" wp14:anchorId="483E5A14" wp14:editId="1B129BD1">
            <wp:extent cx="1669415" cy="967740"/>
            <wp:effectExtent l="0" t="0" r="6985" b="3810"/>
            <wp:docPr id="1723672764" name="Picture 206155721" descr="Obsah obrázku text, vizitka, řada/pruh,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5721" name="Obrázek 206155721" descr="Obsah obrázku text, vizitka, řada/pruh, diagram&#10;&#10;Popis byl vytvořen automaticky"/>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69415" cy="967740"/>
                    </a:xfrm>
                    <a:prstGeom prst="rect">
                      <a:avLst/>
                    </a:prstGeom>
                    <a:noFill/>
                    <a:ln>
                      <a:noFill/>
                    </a:ln>
                  </pic:spPr>
                </pic:pic>
              </a:graphicData>
            </a:graphic>
          </wp:inline>
        </w:drawing>
      </w:r>
    </w:p>
    <w:p w:rsidRPr="004063D8" w:rsidR="000417D7" w:rsidP="000417D7" w:rsidRDefault="000417D7" w14:paraId="32FE3DB3" w14:textId="77777777">
      <w:pPr>
        <w:pStyle w:val="Odstavecseseznamem"/>
        <w:ind w:left="360"/>
        <w:jc w:val="both"/>
      </w:pPr>
      <w:r w:rsidRPr="004063D8">
        <w:rPr>
          <w:noProof/>
        </w:rPr>
        <w:t>Po úspěšném výběru prvku je vybraný prvek s ohledem na zvolený režim promítnut do množiny vybraných prvků.</w:t>
      </w:r>
    </w:p>
    <w:p w:rsidRPr="004063D8" w:rsidR="000417D7" w:rsidP="000417D7" w:rsidRDefault="000417D7" w14:paraId="5E91C861" w14:textId="77777777">
      <w:pPr>
        <w:pStyle w:val="Odstavecseseznamem"/>
        <w:numPr>
          <w:ilvl w:val="0"/>
          <w:numId w:val="116"/>
        </w:numPr>
        <w:jc w:val="both"/>
        <w:rPr>
          <w:noProof/>
        </w:rPr>
      </w:pPr>
      <w:r w:rsidRPr="004063D8">
        <w:rPr>
          <w:noProof/>
        </w:rPr>
        <w:t>Vybírat objekty je možné i interaktivně obdélníkem. Kdykoliv lze pomocí stisknutí levého</w:t>
      </w:r>
      <w:r>
        <w:rPr>
          <w:noProof/>
        </w:rPr>
        <w:t xml:space="preserve"> </w:t>
      </w:r>
      <w:r w:rsidRPr="00590AB7">
        <w:rPr>
          <w:noProof/>
        </w:rPr>
        <w:t>tlačítka myši a jeho držením + táhnutím nakreslit obdélník. Po uvolnění levého tlačítka dojde</w:t>
      </w:r>
      <w:r>
        <w:rPr>
          <w:noProof/>
        </w:rPr>
        <w:t xml:space="preserve"> </w:t>
      </w:r>
      <w:r w:rsidRPr="00590AB7">
        <w:rPr>
          <w:noProof/>
        </w:rPr>
        <w:t>automaticky k výběru</w:t>
      </w:r>
      <w:r w:rsidRPr="004063D8">
        <w:rPr>
          <w:noProof/>
        </w:rPr>
        <w:t xml:space="preserve"> všech prvků, které jsou celé uvnitř nakresleného obdélníku.</w:t>
      </w:r>
    </w:p>
    <w:p w:rsidR="000417D7" w:rsidP="000417D7" w:rsidRDefault="000417D7" w14:paraId="19C10E9A" w14:textId="77777777">
      <w:pPr>
        <w:jc w:val="both"/>
      </w:pPr>
    </w:p>
    <w:p w:rsidRPr="004063D8" w:rsidR="000417D7" w:rsidP="000417D7" w:rsidRDefault="000417D7" w14:paraId="1E59E9DD" w14:textId="77777777">
      <w:pPr>
        <w:jc w:val="both"/>
      </w:pPr>
    </w:p>
    <w:p w:rsidRPr="00EA1CED" w:rsidR="000417D7" w:rsidP="000417D7" w:rsidRDefault="000417D7" w14:paraId="7A6D746F" w14:textId="77777777">
      <w:pPr>
        <w:pStyle w:val="Nadpis5"/>
      </w:pPr>
      <w:r>
        <w:t>Editace</w:t>
      </w:r>
    </w:p>
    <w:p w:rsidR="000417D7" w:rsidP="000417D7" w:rsidRDefault="000417D7" w14:paraId="5418CC85" w14:textId="77777777">
      <w:pPr>
        <w:pStyle w:val="Nadpis6"/>
        <w:jc w:val="both"/>
      </w:pPr>
      <w:r>
        <w:t>Kreslení objektu</w:t>
      </w:r>
    </w:p>
    <w:p w:rsidR="000417D7" w:rsidP="000417D7" w:rsidRDefault="478CD876" w14:paraId="566AF071" w14:textId="69402FB7">
      <w:pPr>
        <w:jc w:val="both"/>
      </w:pPr>
      <w:r>
        <w:t xml:space="preserve">Nástroj </w:t>
      </w:r>
      <w:r>
        <w:rPr>
          <w:noProof/>
        </w:rPr>
        <w:drawing>
          <wp:inline distT="0" distB="0" distL="0" distR="0" wp14:anchorId="33F05FA4" wp14:editId="3FE738CB">
            <wp:extent cx="233680" cy="233680"/>
            <wp:effectExtent l="0" t="0" r="0" b="0"/>
            <wp:docPr id="1004947533" name="Picture 100494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947533"/>
                    <pic:cNvPicPr/>
                  </pic:nvPicPr>
                  <pic:blipFill>
                    <a:blip r:embed="rId179">
                      <a:extLst>
                        <a:ext uri="{28A0092B-C50C-407E-A947-70E740481C1C}">
                          <a14:useLocalDpi xmlns:a14="http://schemas.microsoft.com/office/drawing/2010/main" val="0"/>
                        </a:ext>
                      </a:extLst>
                    </a:blip>
                    <a:stretch>
                      <a:fillRect/>
                    </a:stretch>
                  </pic:blipFill>
                  <pic:spPr>
                    <a:xfrm>
                      <a:off x="0" y="0"/>
                      <a:ext cx="233680" cy="233680"/>
                    </a:xfrm>
                    <a:prstGeom prst="rect">
                      <a:avLst/>
                    </a:prstGeom>
                  </pic:spPr>
                </pic:pic>
              </a:graphicData>
            </a:graphic>
          </wp:inline>
        </w:drawing>
      </w:r>
      <w:r>
        <w:t xml:space="preserve"> slouží k vytvoření bodového nebo liniového objektu.</w:t>
      </w:r>
      <w:r w:rsidR="37623D93">
        <w:t xml:space="preserve"> </w:t>
      </w:r>
      <w:r>
        <w:t>Po spuštění se zobrazí přidružený ovládací panel.</w:t>
      </w:r>
    </w:p>
    <w:p w:rsidRPr="003E72DE" w:rsidR="000417D7" w:rsidP="000417D7" w:rsidRDefault="000417D7" w14:paraId="5F970EFE" w14:textId="77777777">
      <w:pPr>
        <w:jc w:val="both"/>
      </w:pPr>
    </w:p>
    <w:p w:rsidR="000417D7" w:rsidP="000417D7" w:rsidRDefault="000417D7" w14:paraId="41270E59" w14:textId="77777777">
      <w:pPr>
        <w:jc w:val="both"/>
      </w:pPr>
      <w:r>
        <w:rPr>
          <w:noProof/>
        </w:rPr>
        <w:drawing>
          <wp:inline distT="0" distB="0" distL="0" distR="0" wp14:anchorId="24F1E859" wp14:editId="3A51A3C1">
            <wp:extent cx="5252720" cy="3503845"/>
            <wp:effectExtent l="0" t="0" r="0" b="0"/>
            <wp:docPr id="1196363062" name="Picture 119636306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63062" name="Picture 1196363062" descr="A screenshot of a computer&#10;&#10;AI-generated content may be incorrect."/>
                    <pic:cNvPicPr>
                      <a:picLocks noChangeAspect="1" noChangeArrowheads="1"/>
                    </pic:cNvPicPr>
                  </pic:nvPicPr>
                  <pic:blipFill>
                    <a:blip r:embed="rId180">
                      <a:extLst>
                        <a:ext uri="{28A0092B-C50C-407E-A947-70E740481C1C}">
                          <a14:useLocalDpi xmlns:a14="http://schemas.microsoft.com/office/drawing/2010/main" val="0"/>
                        </a:ext>
                      </a:extLst>
                    </a:blip>
                    <a:stretch>
                      <a:fillRect/>
                    </a:stretch>
                  </pic:blipFill>
                  <pic:spPr bwMode="auto">
                    <a:xfrm>
                      <a:off x="0" y="0"/>
                      <a:ext cx="5252720" cy="3503845"/>
                    </a:xfrm>
                    <a:prstGeom prst="rect">
                      <a:avLst/>
                    </a:prstGeom>
                    <a:noFill/>
                    <a:ln>
                      <a:noFill/>
                    </a:ln>
                  </pic:spPr>
                </pic:pic>
              </a:graphicData>
            </a:graphic>
          </wp:inline>
        </w:drawing>
      </w:r>
    </w:p>
    <w:p w:rsidR="000417D7" w:rsidP="000417D7" w:rsidRDefault="000417D7" w14:paraId="125E51A3" w14:textId="77777777">
      <w:pPr>
        <w:pStyle w:val="Odstavecseseznamem"/>
        <w:numPr>
          <w:ilvl w:val="0"/>
          <w:numId w:val="85"/>
        </w:numPr>
        <w:jc w:val="both"/>
      </w:pPr>
      <w:r>
        <w:t xml:space="preserve">Uloží kreslený objekt a inicializuje další kreslení. </w:t>
      </w:r>
    </w:p>
    <w:p w:rsidR="000417D7" w:rsidP="000417D7" w:rsidRDefault="000417D7" w14:paraId="476EA3DF" w14:textId="77777777">
      <w:pPr>
        <w:pStyle w:val="Odstavecseseznamem"/>
        <w:numPr>
          <w:ilvl w:val="0"/>
          <w:numId w:val="85"/>
        </w:numPr>
        <w:jc w:val="both"/>
      </w:pPr>
      <w:r>
        <w:t xml:space="preserve">Ukončení nástroje a vypnutí panelu. </w:t>
      </w:r>
    </w:p>
    <w:p w:rsidR="000417D7" w:rsidP="000417D7" w:rsidRDefault="000417D7" w14:paraId="7A916AB0" w14:textId="77777777">
      <w:pPr>
        <w:pStyle w:val="Odstavecseseznamem"/>
        <w:numPr>
          <w:ilvl w:val="0"/>
          <w:numId w:val="85"/>
        </w:numPr>
        <w:jc w:val="both"/>
      </w:pPr>
      <w:r>
        <w:t xml:space="preserve">Otevře dialog s atributy kresleného prvku. Povinné atributy jsou vyznačené červeně </w:t>
      </w:r>
    </w:p>
    <w:p w:rsidR="000417D7" w:rsidP="000417D7" w:rsidRDefault="000417D7" w14:paraId="37B6E97C" w14:textId="77777777">
      <w:pPr>
        <w:pStyle w:val="Odstavecseseznamem"/>
        <w:numPr>
          <w:ilvl w:val="0"/>
          <w:numId w:val="85"/>
        </w:numPr>
        <w:jc w:val="both"/>
      </w:pPr>
      <w:r>
        <w:t xml:space="preserve">Zrušení aktivní kresby. </w:t>
      </w:r>
    </w:p>
    <w:p w:rsidR="000417D7" w:rsidP="000417D7" w:rsidRDefault="000417D7" w14:paraId="7F280426" w14:textId="77777777">
      <w:pPr>
        <w:pStyle w:val="Odstavecseseznamem"/>
        <w:numPr>
          <w:ilvl w:val="0"/>
          <w:numId w:val="85"/>
        </w:numPr>
        <w:jc w:val="both"/>
      </w:pPr>
      <w:proofErr w:type="spellStart"/>
      <w:r>
        <w:t>Undo</w:t>
      </w:r>
      <w:proofErr w:type="spellEnd"/>
      <w:r>
        <w:t xml:space="preserve"> – vrátí poslední krok. </w:t>
      </w:r>
    </w:p>
    <w:p w:rsidR="000417D7" w:rsidP="000417D7" w:rsidRDefault="000417D7" w14:paraId="3D34184C" w14:textId="77777777">
      <w:pPr>
        <w:pStyle w:val="Odstavecseseznamem"/>
        <w:numPr>
          <w:ilvl w:val="0"/>
          <w:numId w:val="85"/>
        </w:numPr>
        <w:jc w:val="both"/>
      </w:pPr>
      <w:proofErr w:type="spellStart"/>
      <w:r>
        <w:t>Redo</w:t>
      </w:r>
      <w:proofErr w:type="spellEnd"/>
      <w:r>
        <w:t xml:space="preserve"> – vrátí zrušení posledního kroku. </w:t>
      </w:r>
    </w:p>
    <w:p w:rsidR="000417D7" w:rsidP="000417D7" w:rsidRDefault="000417D7" w14:paraId="1294E411" w14:textId="77777777">
      <w:pPr>
        <w:pStyle w:val="Odstavecseseznamem"/>
        <w:numPr>
          <w:ilvl w:val="0"/>
          <w:numId w:val="85"/>
        </w:numPr>
        <w:jc w:val="both"/>
      </w:pPr>
      <w:r>
        <w:t xml:space="preserve">Umožňuje vybrat typ kresleného prvku. Prvek musí splňovat tři kritéria: </w:t>
      </w:r>
    </w:p>
    <w:p w:rsidR="000417D7" w:rsidP="000417D7" w:rsidRDefault="000417D7" w14:paraId="74FE2C73" w14:textId="77777777">
      <w:pPr>
        <w:pStyle w:val="Odstavecseseznamem"/>
        <w:numPr>
          <w:ilvl w:val="0"/>
          <w:numId w:val="85"/>
        </w:numPr>
        <w:jc w:val="both"/>
      </w:pPr>
      <w:r>
        <w:t xml:space="preserve">Rychlé nastavení kreslení prvku typu neidentifikovaná hranice. </w:t>
      </w:r>
    </w:p>
    <w:p w:rsidR="000417D7" w:rsidP="000417D7" w:rsidRDefault="000417D7" w14:paraId="55FC3488" w14:textId="77777777">
      <w:pPr>
        <w:pStyle w:val="Odstavecseseznamem"/>
        <w:numPr>
          <w:ilvl w:val="0"/>
          <w:numId w:val="85"/>
        </w:numPr>
        <w:jc w:val="both"/>
      </w:pPr>
      <w:r>
        <w:t xml:space="preserve">Umožní převzetí typu prvku ke kreslení dle jiného již existujícího prvku. </w:t>
      </w:r>
    </w:p>
    <w:p w:rsidR="000417D7" w:rsidP="000417D7" w:rsidRDefault="000417D7" w14:paraId="47782FE1" w14:textId="77777777">
      <w:pPr>
        <w:pStyle w:val="Odstavecseseznamem"/>
        <w:numPr>
          <w:ilvl w:val="0"/>
          <w:numId w:val="85"/>
        </w:numPr>
        <w:jc w:val="both"/>
      </w:pPr>
      <w:r>
        <w:t xml:space="preserve">Metoda určení Z souřadnice. Na výběr je buď manuálně, pomocí digitálního modelu terénu nebo dle pozice na prvku, ze kterého je prvek veden. </w:t>
      </w:r>
    </w:p>
    <w:p w:rsidR="000417D7" w:rsidP="000417D7" w:rsidRDefault="000417D7" w14:paraId="68D1A8D9" w14:textId="77777777">
      <w:pPr>
        <w:pStyle w:val="Odstavecseseznamem"/>
        <w:numPr>
          <w:ilvl w:val="0"/>
          <w:numId w:val="85"/>
        </w:numPr>
        <w:jc w:val="both"/>
      </w:pPr>
      <w:r>
        <w:t xml:space="preserve">Prostor pro manuální zadání výšky (Z souřadnice) kresleného prvku. </w:t>
      </w:r>
    </w:p>
    <w:p w:rsidR="000417D7" w:rsidP="000417D7" w:rsidRDefault="000417D7" w14:paraId="4E476C11" w14:textId="77777777">
      <w:pPr>
        <w:pStyle w:val="Odstavecseseznamem"/>
        <w:numPr>
          <w:ilvl w:val="0"/>
          <w:numId w:val="85"/>
        </w:numPr>
        <w:jc w:val="both"/>
      </w:pPr>
      <w:r>
        <w:t xml:space="preserve">Výběr příslušné úrovně, do které kreslený prvek náleží. </w:t>
      </w:r>
    </w:p>
    <w:p w:rsidRPr="001C7EE0" w:rsidR="000417D7" w:rsidP="000417D7" w:rsidRDefault="000417D7" w14:paraId="25099CD9" w14:textId="77777777">
      <w:pPr>
        <w:jc w:val="both"/>
        <w:rPr>
          <w:i/>
          <w:iCs/>
        </w:rPr>
      </w:pPr>
    </w:p>
    <w:p w:rsidR="000417D7" w:rsidP="000417D7" w:rsidRDefault="000417D7" w14:paraId="7CD2EE0C" w14:textId="77777777">
      <w:pPr>
        <w:jc w:val="both"/>
      </w:pPr>
    </w:p>
    <w:p w:rsidR="000417D7" w:rsidP="000417D7" w:rsidRDefault="000417D7" w14:paraId="43032B8F" w14:textId="77777777">
      <w:pPr>
        <w:jc w:val="both"/>
      </w:pPr>
      <w:r>
        <w:t>Pokud nejsou vyplněny atributy prvku před nebo během kreslení, otevře se dialog po dokreslení prvku. Bez vyplněných povinných atributů není možné prvek uložit.</w:t>
      </w:r>
    </w:p>
    <w:p w:rsidR="000417D7" w:rsidP="000417D7" w:rsidRDefault="000417D7" w14:paraId="6BAAE7AF" w14:textId="77777777">
      <w:pPr>
        <w:jc w:val="both"/>
      </w:pPr>
    </w:p>
    <w:p w:rsidR="000417D7" w:rsidP="000417D7" w:rsidRDefault="000417D7" w14:paraId="16872381" w14:textId="77777777">
      <w:pPr>
        <w:jc w:val="both"/>
      </w:pPr>
      <w:r w:rsidRPr="00650042">
        <w:rPr>
          <w:b/>
          <w:bCs/>
        </w:rPr>
        <w:t>Postup práce s nástrojem</w:t>
      </w:r>
    </w:p>
    <w:p w:rsidR="000417D7" w:rsidP="000417D7" w:rsidRDefault="000417D7" w14:paraId="5969DA50" w14:textId="77777777">
      <w:pPr>
        <w:jc w:val="both"/>
      </w:pPr>
    </w:p>
    <w:p w:rsidRPr="003E72DE" w:rsidR="000417D7" w:rsidP="000417D7" w:rsidRDefault="000417D7" w14:paraId="4CE90FB8" w14:textId="77777777">
      <w:pPr>
        <w:pStyle w:val="Odstavecseseznamem"/>
        <w:numPr>
          <w:ilvl w:val="0"/>
          <w:numId w:val="117"/>
        </w:numPr>
        <w:jc w:val="both"/>
      </w:pPr>
      <w:r>
        <w:t>Po spuštění nástroje se otevře přidružený vedlejší panel.</w:t>
      </w:r>
    </w:p>
    <w:p w:rsidR="000417D7" w:rsidP="000417D7" w:rsidRDefault="000417D7" w14:paraId="240CEBD3" w14:textId="77777777">
      <w:pPr>
        <w:pStyle w:val="Odstavecseseznamem"/>
        <w:numPr>
          <w:ilvl w:val="0"/>
          <w:numId w:val="117"/>
        </w:numPr>
        <w:jc w:val="both"/>
      </w:pPr>
      <w:r w:rsidRPr="003E72DE">
        <w:t>Možné počáteční body kresby se pod kurzorem dynamicky zvýrazňují. Po kliknutí na počáteční bod je započata kresba.</w:t>
      </w:r>
    </w:p>
    <w:p w:rsidR="000417D7" w:rsidP="000417D7" w:rsidRDefault="000417D7" w14:paraId="1EBFB94C" w14:textId="77777777">
      <w:pPr>
        <w:pStyle w:val="Odstavecseseznamem"/>
        <w:numPr>
          <w:ilvl w:val="0"/>
          <w:numId w:val="117"/>
        </w:numPr>
        <w:jc w:val="both"/>
      </w:pPr>
      <w:r w:rsidRPr="003E72DE">
        <w:t xml:space="preserve">Po </w:t>
      </w:r>
      <w:r>
        <w:t>přidání dalších bodů lze kresbu ukončit následujícími způsoby:</w:t>
      </w:r>
    </w:p>
    <w:p w:rsidR="000417D7" w:rsidP="000417D7" w:rsidRDefault="000417D7" w14:paraId="3C346290" w14:textId="77777777">
      <w:pPr>
        <w:pStyle w:val="Odstavecseseznamem"/>
        <w:numPr>
          <w:ilvl w:val="1"/>
          <w:numId w:val="117"/>
        </w:numPr>
        <w:jc w:val="both"/>
      </w:pPr>
      <w:r>
        <w:t xml:space="preserve">tlačítkem </w:t>
      </w:r>
      <w:r w:rsidRPr="00F11523">
        <w:rPr>
          <w:noProof/>
        </w:rPr>
        <w:drawing>
          <wp:inline distT="0" distB="0" distL="0" distR="0" wp14:anchorId="041CD924" wp14:editId="61C2F066">
            <wp:extent cx="233680" cy="233680"/>
            <wp:effectExtent l="0" t="0" r="0" b="0"/>
            <wp:docPr id="1479201317" name="Obrázek 20615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t xml:space="preserve"> v přidruženém ovládacím panelu</w:t>
      </w:r>
    </w:p>
    <w:p w:rsidR="000417D7" w:rsidP="000417D7" w:rsidRDefault="000417D7" w14:paraId="40B612DE" w14:textId="77777777">
      <w:pPr>
        <w:pStyle w:val="Odstavecseseznamem"/>
        <w:numPr>
          <w:ilvl w:val="1"/>
          <w:numId w:val="117"/>
        </w:numPr>
        <w:jc w:val="both"/>
      </w:pPr>
      <w:r>
        <w:t>dvojklikem</w:t>
      </w:r>
    </w:p>
    <w:p w:rsidR="000417D7" w:rsidP="000417D7" w:rsidRDefault="000417D7" w14:paraId="23FE9F59" w14:textId="77777777">
      <w:pPr>
        <w:pStyle w:val="Odstavecseseznamem"/>
        <w:numPr>
          <w:ilvl w:val="1"/>
          <w:numId w:val="117"/>
        </w:numPr>
        <w:jc w:val="both"/>
      </w:pPr>
      <w:r>
        <w:t>klávesou Enter</w:t>
      </w:r>
    </w:p>
    <w:p w:rsidR="000417D7" w:rsidP="000417D7" w:rsidRDefault="000417D7" w14:paraId="7A33E4DB" w14:textId="77777777">
      <w:pPr>
        <w:pStyle w:val="Odstavecseseznamem"/>
        <w:numPr>
          <w:ilvl w:val="0"/>
          <w:numId w:val="117"/>
        </w:numPr>
        <w:jc w:val="both"/>
      </w:pPr>
      <w:r w:rsidRPr="003E72DE">
        <w:t xml:space="preserve">Otevře se </w:t>
      </w:r>
      <w:r>
        <w:t>dialog,</w:t>
      </w:r>
      <w:r w:rsidRPr="003E72DE">
        <w:t xml:space="preserve"> kde je možné upravit atributy prvku.</w:t>
      </w:r>
    </w:p>
    <w:p w:rsidRPr="003E72DE" w:rsidR="000417D7" w:rsidP="000417D7" w:rsidRDefault="000417D7" w14:paraId="33DFA95C" w14:textId="77777777">
      <w:pPr>
        <w:pStyle w:val="Odstavecseseznamem"/>
        <w:numPr>
          <w:ilvl w:val="0"/>
          <w:numId w:val="117"/>
        </w:numPr>
      </w:pPr>
      <w:r w:rsidRPr="003E72DE">
        <w:t>Stisknutím tlačítka Uložit se atributy prvku uloží a nástroj je ukončen.</w:t>
      </w:r>
    </w:p>
    <w:p w:rsidRPr="00EA1CED" w:rsidR="000417D7" w:rsidP="000417D7" w:rsidRDefault="000417D7" w14:paraId="2670F561" w14:textId="77777777">
      <w:pPr>
        <w:jc w:val="both"/>
        <w:rPr>
          <w:b/>
          <w:bCs/>
        </w:rPr>
      </w:pPr>
    </w:p>
    <w:p w:rsidR="000417D7" w:rsidP="000417D7" w:rsidRDefault="000417D7" w14:paraId="5682649A" w14:textId="77777777">
      <w:pPr>
        <w:rPr>
          <w:b/>
          <w:sz w:val="22"/>
        </w:rPr>
      </w:pPr>
      <w:r>
        <w:br w:type="page"/>
      </w:r>
    </w:p>
    <w:p w:rsidR="000417D7" w:rsidP="000417D7" w:rsidRDefault="000417D7" w14:paraId="635A4408" w14:textId="77777777">
      <w:pPr>
        <w:pStyle w:val="Nadpis6"/>
        <w:jc w:val="both"/>
      </w:pPr>
      <w:r>
        <w:t>Editace atributů</w:t>
      </w:r>
    </w:p>
    <w:p w:rsidR="000417D7" w:rsidP="000417D7" w:rsidRDefault="000417D7" w14:paraId="18F0C9D0" w14:textId="77777777">
      <w:pPr>
        <w:jc w:val="both"/>
        <w:rPr>
          <w:b/>
          <w:bCs/>
        </w:rPr>
      </w:pPr>
    </w:p>
    <w:p w:rsidR="000417D7" w:rsidP="000417D7" w:rsidRDefault="000417D7" w14:paraId="687B0168" w14:textId="77777777">
      <w:pPr>
        <w:jc w:val="both"/>
      </w:pPr>
      <w:r w:rsidRPr="00ED1070">
        <w:t xml:space="preserve">Nástroj </w:t>
      </w:r>
      <w:r>
        <w:rPr>
          <w:noProof/>
        </w:rPr>
        <w:drawing>
          <wp:inline distT="0" distB="0" distL="0" distR="0" wp14:anchorId="0E8D6D59" wp14:editId="62A89F36">
            <wp:extent cx="216000" cy="216000"/>
            <wp:effectExtent l="0" t="0" r="0" b="0"/>
            <wp:docPr id="724140187" name="Picture 72414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ED1070">
        <w:t xml:space="preserve"> slouží k editaci atributů zvoleného objektu.</w:t>
      </w:r>
      <w:r>
        <w:t xml:space="preserve"> </w:t>
      </w:r>
      <w:r w:rsidRPr="00ED1070">
        <w:t>Po spuštění se zobrazí přidružený ovládací panel</w:t>
      </w:r>
      <w:r>
        <w:t>.</w:t>
      </w:r>
    </w:p>
    <w:p w:rsidRPr="00ED1070" w:rsidR="000417D7" w:rsidP="000417D7" w:rsidRDefault="000417D7" w14:paraId="51F1F29C" w14:textId="77777777">
      <w:pPr>
        <w:jc w:val="both"/>
      </w:pPr>
      <w:r>
        <w:rPr>
          <w:noProof/>
        </w:rPr>
        <w:drawing>
          <wp:inline distT="0" distB="0" distL="0" distR="0" wp14:anchorId="79F0B713" wp14:editId="69040052">
            <wp:extent cx="3234905" cy="3474288"/>
            <wp:effectExtent l="0" t="0" r="3810" b="0"/>
            <wp:docPr id="98698603" name="Picture 9869860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8603" name="Picture 98698603" descr="A screenshot of a computer&#10;&#10;AI-generated content may be incorrect."/>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3236327" cy="3475815"/>
                    </a:xfrm>
                    <a:prstGeom prst="rect">
                      <a:avLst/>
                    </a:prstGeom>
                    <a:noFill/>
                    <a:ln>
                      <a:noFill/>
                    </a:ln>
                  </pic:spPr>
                </pic:pic>
              </a:graphicData>
            </a:graphic>
          </wp:inline>
        </w:drawing>
      </w:r>
    </w:p>
    <w:p w:rsidR="000417D7" w:rsidP="000417D7" w:rsidRDefault="000417D7" w14:paraId="49F51FDD" w14:textId="77777777">
      <w:pPr>
        <w:pStyle w:val="Odstavecseseznamem"/>
        <w:numPr>
          <w:ilvl w:val="0"/>
          <w:numId w:val="29"/>
        </w:numPr>
        <w:spacing w:line="259" w:lineRule="auto"/>
        <w:contextualSpacing/>
        <w:jc w:val="both"/>
      </w:pPr>
      <w:r w:rsidRPr="00ED1070">
        <w:t>Ukončení nástroje a vypnutí panelu.</w:t>
      </w:r>
    </w:p>
    <w:p w:rsidRPr="00ED1070" w:rsidR="000417D7" w:rsidP="000417D7" w:rsidRDefault="000417D7" w14:paraId="5BD44F47" w14:textId="77777777">
      <w:pPr>
        <w:jc w:val="both"/>
      </w:pPr>
    </w:p>
    <w:p w:rsidRPr="00ED1070" w:rsidR="000417D7" w:rsidP="000417D7" w:rsidRDefault="000417D7" w14:paraId="7AF24981" w14:textId="77777777">
      <w:pPr>
        <w:jc w:val="both"/>
      </w:pPr>
      <w:r w:rsidRPr="00650042">
        <w:rPr>
          <w:b/>
          <w:bCs/>
        </w:rPr>
        <w:t>Postup práce s nástrojem</w:t>
      </w:r>
    </w:p>
    <w:p w:rsidRPr="00ED1070" w:rsidR="000417D7" w:rsidP="000417D7" w:rsidRDefault="000417D7" w14:paraId="3BFADD96" w14:textId="77777777">
      <w:pPr>
        <w:jc w:val="both"/>
      </w:pPr>
    </w:p>
    <w:p w:rsidRPr="00ED1070" w:rsidR="000417D7" w:rsidP="000417D7" w:rsidRDefault="000417D7" w14:paraId="2213A9EC" w14:textId="77777777">
      <w:pPr>
        <w:pStyle w:val="Odstavecseseznamem"/>
        <w:numPr>
          <w:ilvl w:val="2"/>
          <w:numId w:val="116"/>
        </w:numPr>
        <w:ind w:left="360"/>
        <w:jc w:val="both"/>
      </w:pPr>
      <w:r w:rsidRPr="00ED1070">
        <w:t>Po spuštění nástroje se otevře přidružený vedlejší panel</w:t>
      </w:r>
      <w:r>
        <w:t>.</w:t>
      </w:r>
    </w:p>
    <w:p w:rsidRPr="00ED1070" w:rsidR="000417D7" w:rsidP="000417D7" w:rsidRDefault="000417D7" w14:paraId="676A81D2" w14:textId="77777777">
      <w:pPr>
        <w:pStyle w:val="Odstavecseseznamem"/>
        <w:numPr>
          <w:ilvl w:val="2"/>
          <w:numId w:val="116"/>
        </w:numPr>
        <w:ind w:left="360"/>
        <w:jc w:val="both"/>
      </w:pPr>
      <w:r w:rsidRPr="00ED1070">
        <w:t>Uživatel klikne na libovolný objekt.</w:t>
      </w:r>
    </w:p>
    <w:p w:rsidRPr="00DD2525" w:rsidR="000417D7" w:rsidP="000417D7" w:rsidRDefault="000417D7" w14:paraId="7C03533D" w14:textId="77777777">
      <w:pPr>
        <w:pStyle w:val="Odstavecseseznamem"/>
        <w:numPr>
          <w:ilvl w:val="0"/>
          <w:numId w:val="116"/>
        </w:numPr>
      </w:pPr>
      <w:r w:rsidRPr="00DD2525">
        <w:t>Otevře se dialog, kde je možné upravit atributy prvku</w:t>
      </w:r>
      <w:r w:rsidRPr="00C953E0">
        <w:t xml:space="preserve"> (viz kapitolu </w:t>
      </w:r>
      <w:hyperlink w:history="1" w:anchor="_Editace_atributu">
        <w:r w:rsidRPr="00C953E0">
          <w:rPr>
            <w:rStyle w:val="Hypertextovodkaz"/>
          </w:rPr>
          <w:t>Editace atributu</w:t>
        </w:r>
      </w:hyperlink>
      <w:r w:rsidRPr="00C953E0">
        <w:t>)</w:t>
      </w:r>
      <w:r>
        <w:t>.</w:t>
      </w:r>
    </w:p>
    <w:p w:rsidR="000417D7" w:rsidP="000417D7" w:rsidRDefault="000417D7" w14:paraId="269D5854" w14:textId="77777777">
      <w:pPr>
        <w:pStyle w:val="Odstavecseseznamem"/>
        <w:numPr>
          <w:ilvl w:val="0"/>
          <w:numId w:val="116"/>
        </w:numPr>
        <w:jc w:val="both"/>
      </w:pPr>
      <w:r w:rsidRPr="00ED1070">
        <w:t>Stisknutím tlačítka Uložit se nové atributy uloží a nástroj je ukončen.</w:t>
      </w:r>
    </w:p>
    <w:p w:rsidRPr="00ED1070" w:rsidR="000417D7" w:rsidP="000417D7" w:rsidRDefault="000417D7" w14:paraId="7D524A15" w14:textId="77777777">
      <w:pPr>
        <w:jc w:val="both"/>
      </w:pPr>
    </w:p>
    <w:p w:rsidR="000417D7" w:rsidP="000417D7" w:rsidRDefault="000417D7" w14:paraId="58F0F0FA" w14:textId="77777777">
      <w:pPr>
        <w:rPr>
          <w:b/>
          <w:sz w:val="22"/>
        </w:rPr>
      </w:pPr>
      <w:r>
        <w:br w:type="page"/>
      </w:r>
    </w:p>
    <w:p w:rsidR="000417D7" w:rsidP="000417D7" w:rsidRDefault="000417D7" w14:paraId="2E598FA5" w14:textId="77777777">
      <w:pPr>
        <w:pStyle w:val="Nadpis6"/>
        <w:jc w:val="both"/>
      </w:pPr>
      <w:r>
        <w:t>Upravení prvku</w:t>
      </w:r>
    </w:p>
    <w:p w:rsidR="000417D7" w:rsidP="000417D7" w:rsidRDefault="000417D7" w14:paraId="3CE88B34" w14:textId="77777777">
      <w:pPr>
        <w:jc w:val="both"/>
      </w:pPr>
      <w:r>
        <w:t xml:space="preserve">Nástroj </w:t>
      </w:r>
      <w:r>
        <w:rPr>
          <w:noProof/>
        </w:rPr>
        <w:drawing>
          <wp:inline distT="0" distB="0" distL="0" distR="0" wp14:anchorId="48F817FC" wp14:editId="70BD00DA">
            <wp:extent cx="225425" cy="225425"/>
            <wp:effectExtent l="0" t="0" r="3175" b="3175"/>
            <wp:docPr id="93034037" name="Picture 9303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rsidRPr="00ED1070">
        <w:t>slouží k upravení geometrie zvoleného objektu.</w:t>
      </w:r>
      <w:r>
        <w:t xml:space="preserve"> </w:t>
      </w:r>
      <w:r w:rsidRPr="00ED1070">
        <w:t xml:space="preserve">Po spuštění se zobrazí přidružený ovládací </w:t>
      </w:r>
      <w:r>
        <w:t>panel.</w:t>
      </w:r>
    </w:p>
    <w:p w:rsidRPr="00ED1070" w:rsidR="000417D7" w:rsidP="000417D7" w:rsidRDefault="000417D7" w14:paraId="403110B3" w14:textId="77777777">
      <w:pPr>
        <w:jc w:val="both"/>
      </w:pPr>
      <w:r>
        <w:rPr>
          <w:noProof/>
        </w:rPr>
        <w:drawing>
          <wp:inline distT="0" distB="0" distL="0" distR="0" wp14:anchorId="1DD69106" wp14:editId="598D487E">
            <wp:extent cx="3134995" cy="3366764"/>
            <wp:effectExtent l="0" t="0" r="8255" b="0"/>
            <wp:docPr id="1237901402" name="Picture 123790140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01402" name="Picture 1237901402" descr="A screenshot of a computer&#10;&#10;AI-generated content may be incorrect."/>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3134995" cy="3366764"/>
                    </a:xfrm>
                    <a:prstGeom prst="rect">
                      <a:avLst/>
                    </a:prstGeom>
                    <a:noFill/>
                    <a:ln>
                      <a:noFill/>
                    </a:ln>
                  </pic:spPr>
                </pic:pic>
              </a:graphicData>
            </a:graphic>
          </wp:inline>
        </w:drawing>
      </w:r>
    </w:p>
    <w:p w:rsidR="000417D7" w:rsidP="000417D7" w:rsidRDefault="000417D7" w14:paraId="355A6F75" w14:textId="77777777">
      <w:pPr>
        <w:pStyle w:val="Odstavecseseznamem"/>
        <w:numPr>
          <w:ilvl w:val="0"/>
          <w:numId w:val="30"/>
        </w:numPr>
        <w:spacing w:line="259" w:lineRule="auto"/>
        <w:contextualSpacing/>
        <w:jc w:val="both"/>
      </w:pPr>
      <w:r w:rsidRPr="00ED1070">
        <w:t>Ukončení nástroje a vypnutí panelu.</w:t>
      </w:r>
    </w:p>
    <w:p w:rsidRPr="00ED1070" w:rsidR="000417D7" w:rsidP="000417D7" w:rsidRDefault="000417D7" w14:paraId="69729978" w14:textId="77777777">
      <w:pPr>
        <w:jc w:val="both"/>
      </w:pPr>
    </w:p>
    <w:p w:rsidRPr="00ED1070" w:rsidR="000417D7" w:rsidP="000417D7" w:rsidRDefault="000417D7" w14:paraId="6C7672BF" w14:textId="77777777">
      <w:pPr>
        <w:jc w:val="both"/>
      </w:pPr>
      <w:r w:rsidRPr="00650042">
        <w:rPr>
          <w:b/>
          <w:bCs/>
        </w:rPr>
        <w:t>Postup práce s nástrojem</w:t>
      </w:r>
    </w:p>
    <w:p w:rsidRPr="00ED1070" w:rsidR="000417D7" w:rsidP="000417D7" w:rsidRDefault="000417D7" w14:paraId="171D07A5" w14:textId="77777777">
      <w:pPr>
        <w:jc w:val="both"/>
      </w:pPr>
    </w:p>
    <w:p w:rsidRPr="00ED1070" w:rsidR="000417D7" w:rsidP="000417D7" w:rsidRDefault="000417D7" w14:paraId="4FBAFAF7" w14:textId="77777777">
      <w:pPr>
        <w:pStyle w:val="Odstavecseseznamem"/>
        <w:numPr>
          <w:ilvl w:val="0"/>
          <w:numId w:val="118"/>
        </w:numPr>
        <w:jc w:val="both"/>
      </w:pPr>
      <w:r w:rsidRPr="00ED1070">
        <w:t xml:space="preserve">Po spuštění nástroje se otevře přidružený vedlejší </w:t>
      </w:r>
      <w:r>
        <w:t>panel.</w:t>
      </w:r>
    </w:p>
    <w:p w:rsidRPr="00ED1070" w:rsidR="000417D7" w:rsidP="000417D7" w:rsidRDefault="000417D7" w14:paraId="533AAE25" w14:textId="77777777">
      <w:pPr>
        <w:pStyle w:val="Odstavecseseznamem"/>
        <w:numPr>
          <w:ilvl w:val="0"/>
          <w:numId w:val="118"/>
        </w:numPr>
        <w:jc w:val="both"/>
      </w:pPr>
      <w:r w:rsidRPr="00ED1070">
        <w:t xml:space="preserve">Editovatelné segmenty pod kurzorem se dynamicky označují. Je možné buď vložit vrchol do segmentu, nebo posouvat s již existujícím vrcholem. </w:t>
      </w:r>
    </w:p>
    <w:p w:rsidRPr="00ED1070" w:rsidR="000417D7" w:rsidP="000417D7" w:rsidRDefault="000417D7" w14:paraId="0D37A82C" w14:textId="77777777">
      <w:pPr>
        <w:pStyle w:val="Odstavecseseznamem"/>
        <w:numPr>
          <w:ilvl w:val="0"/>
          <w:numId w:val="118"/>
        </w:numPr>
        <w:jc w:val="both"/>
      </w:pPr>
      <w:r w:rsidRPr="00ED1070">
        <w:t>Po kliknutí se buď přidá vrchol nebo označí již existující vrchol. Nyní je možné posouvat s vrcholem na libovolné místo.</w:t>
      </w:r>
    </w:p>
    <w:p w:rsidRPr="00ED1070" w:rsidR="000417D7" w:rsidP="000417D7" w:rsidRDefault="000417D7" w14:paraId="2B3B5496" w14:textId="77777777">
      <w:pPr>
        <w:pStyle w:val="Odstavecseseznamem"/>
        <w:numPr>
          <w:ilvl w:val="0"/>
          <w:numId w:val="118"/>
        </w:numPr>
        <w:jc w:val="both"/>
      </w:pPr>
      <w:r w:rsidRPr="00ED1070">
        <w:t>Dalším kliknutím je poloha vrcholu uložena, nástroj zůstane zapnutý, je možné editovat další segmenty.</w:t>
      </w:r>
    </w:p>
    <w:p w:rsidR="000417D7" w:rsidP="000417D7" w:rsidRDefault="000417D7" w14:paraId="1E28C59A" w14:textId="77777777">
      <w:pPr>
        <w:rPr>
          <w:b/>
          <w:sz w:val="22"/>
        </w:rPr>
      </w:pPr>
      <w:r>
        <w:br w:type="page"/>
      </w:r>
    </w:p>
    <w:p w:rsidR="000417D7" w:rsidP="000417D7" w:rsidRDefault="000417D7" w14:paraId="1D3166E2" w14:textId="77777777">
      <w:pPr>
        <w:pStyle w:val="Nadpis6"/>
        <w:jc w:val="both"/>
      </w:pPr>
      <w:r>
        <w:t>Smazání vybraného objektu</w:t>
      </w:r>
    </w:p>
    <w:p w:rsidR="000417D7" w:rsidP="000417D7" w:rsidRDefault="000417D7" w14:paraId="0B44BFF3" w14:textId="77777777">
      <w:pPr>
        <w:jc w:val="both"/>
      </w:pPr>
      <w:r w:rsidRPr="00264E49">
        <w:t xml:space="preserve">Nástroj </w:t>
      </w:r>
      <w:r>
        <w:rPr>
          <w:noProof/>
        </w:rPr>
        <w:drawing>
          <wp:inline distT="0" distB="0" distL="0" distR="0" wp14:anchorId="7E36B450" wp14:editId="13B0671D">
            <wp:extent cx="225425" cy="225425"/>
            <wp:effectExtent l="0" t="0" r="3175" b="3175"/>
            <wp:docPr id="1402568715" name="Picture 140256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5734" name="Picture 206155734"/>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225425" cy="225425"/>
                    </a:xfrm>
                    <a:prstGeom prst="rect">
                      <a:avLst/>
                    </a:prstGeom>
                    <a:noFill/>
                    <a:ln>
                      <a:noFill/>
                    </a:ln>
                  </pic:spPr>
                </pic:pic>
              </a:graphicData>
            </a:graphic>
          </wp:inline>
        </w:drawing>
      </w:r>
      <w:r w:rsidRPr="00264E49">
        <w:t>slouží k</w:t>
      </w:r>
      <w:r>
        <w:t>e</w:t>
      </w:r>
      <w:r w:rsidRPr="00264E49">
        <w:t xml:space="preserve"> smazání zvoleného objektu.</w:t>
      </w:r>
      <w:r>
        <w:t xml:space="preserve"> </w:t>
      </w:r>
      <w:r w:rsidRPr="00264E49">
        <w:t>Po spuštění se zobrazí přidružený ovládací panel</w:t>
      </w:r>
      <w:r>
        <w:t>.</w:t>
      </w:r>
    </w:p>
    <w:p w:rsidR="000417D7" w:rsidP="000417D7" w:rsidRDefault="000417D7" w14:paraId="67848A91" w14:textId="77777777">
      <w:pPr>
        <w:jc w:val="both"/>
      </w:pPr>
    </w:p>
    <w:p w:rsidR="000417D7" w:rsidP="000417D7" w:rsidRDefault="000417D7" w14:paraId="62C4CCD7" w14:textId="77777777">
      <w:pPr>
        <w:jc w:val="both"/>
        <w:rPr>
          <w:b/>
          <w:bCs/>
        </w:rPr>
      </w:pPr>
      <w:r>
        <w:rPr>
          <w:noProof/>
        </w:rPr>
        <w:drawing>
          <wp:inline distT="0" distB="0" distL="0" distR="0" wp14:anchorId="7170755C" wp14:editId="1C22E989">
            <wp:extent cx="3147060" cy="3384918"/>
            <wp:effectExtent l="0" t="0" r="0" b="0"/>
            <wp:docPr id="1341119681" name="Picture 134111968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119681" name="Picture 1341119681" descr="A screenshot of a computer&#10;&#10;AI-generated content may be incorrect."/>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3147060" cy="3384918"/>
                    </a:xfrm>
                    <a:prstGeom prst="rect">
                      <a:avLst/>
                    </a:prstGeom>
                    <a:noFill/>
                    <a:ln>
                      <a:noFill/>
                    </a:ln>
                  </pic:spPr>
                </pic:pic>
              </a:graphicData>
            </a:graphic>
          </wp:inline>
        </w:drawing>
      </w:r>
    </w:p>
    <w:p w:rsidR="000417D7" w:rsidP="000417D7" w:rsidRDefault="000417D7" w14:paraId="32F35116" w14:textId="77777777">
      <w:pPr>
        <w:pStyle w:val="Odstavecseseznamem"/>
        <w:numPr>
          <w:ilvl w:val="0"/>
          <w:numId w:val="31"/>
        </w:numPr>
        <w:spacing w:line="259" w:lineRule="auto"/>
        <w:contextualSpacing/>
        <w:jc w:val="both"/>
      </w:pPr>
      <w:r w:rsidRPr="00ED1070">
        <w:t>Ukončení nástroje a vypnutí panelu.</w:t>
      </w:r>
    </w:p>
    <w:p w:rsidRPr="00264E49" w:rsidR="000417D7" w:rsidP="000417D7" w:rsidRDefault="000417D7" w14:paraId="3B7A91EF" w14:textId="77777777">
      <w:pPr>
        <w:jc w:val="both"/>
      </w:pPr>
    </w:p>
    <w:p w:rsidR="000417D7" w:rsidP="000417D7" w:rsidRDefault="000417D7" w14:paraId="683D489A" w14:textId="77777777">
      <w:pPr>
        <w:spacing w:line="360" w:lineRule="auto"/>
        <w:jc w:val="both"/>
      </w:pPr>
      <w:r>
        <w:t xml:space="preserve">Funkci Smazání vybraného objektu lze použit pro platné objekty (r), změny (u) a nové objekty (i). Po smazaní se platný objekt navrhne ke zrušení (d). Pří smazaní změny </w:t>
      </w:r>
      <w:r w:rsidRPr="0033105C">
        <w:t>dochází rovněž k</w:t>
      </w:r>
      <w:r>
        <w:t> </w:t>
      </w:r>
      <w:r w:rsidRPr="0033105C">
        <w:t>návrhu</w:t>
      </w:r>
      <w:r>
        <w:t xml:space="preserve"> </w:t>
      </w:r>
      <w:r w:rsidRPr="0033105C">
        <w:t>objektu ke zrušení</w:t>
      </w:r>
      <w:r>
        <w:t xml:space="preserve"> v jeho původní geometrii</w:t>
      </w:r>
      <w:r w:rsidRPr="0033105C">
        <w:t>.</w:t>
      </w:r>
      <w:r>
        <w:t xml:space="preserve"> Při použiti funkce na nové objekty </w:t>
      </w:r>
      <w:r w:rsidRPr="004251C1">
        <w:t>dojde k odstranění objektu, čímž objekt zanikne.</w:t>
      </w:r>
    </w:p>
    <w:p w:rsidRPr="00264E49" w:rsidR="000417D7" w:rsidP="000417D7" w:rsidRDefault="000417D7" w14:paraId="1217206D" w14:textId="77777777">
      <w:pPr>
        <w:jc w:val="both"/>
      </w:pPr>
      <w:r w:rsidRPr="00650042">
        <w:rPr>
          <w:b/>
          <w:bCs/>
        </w:rPr>
        <w:t>Postup práce s nástrojem</w:t>
      </w:r>
    </w:p>
    <w:p w:rsidRPr="00264E49" w:rsidR="000417D7" w:rsidP="000417D7" w:rsidRDefault="000417D7" w14:paraId="1C43BF54" w14:textId="77777777">
      <w:pPr>
        <w:jc w:val="both"/>
      </w:pPr>
    </w:p>
    <w:p w:rsidRPr="00CC72FC" w:rsidR="000417D7" w:rsidP="000417D7" w:rsidRDefault="000417D7" w14:paraId="6E0FC929" w14:textId="77777777">
      <w:pPr>
        <w:jc w:val="both"/>
        <w:rPr>
          <w:u w:val="single"/>
        </w:rPr>
      </w:pPr>
      <w:r w:rsidRPr="00CC72FC">
        <w:rPr>
          <w:u w:val="single"/>
        </w:rPr>
        <w:t>Pokud při spuštění nástroje není vybrán žádný objekt:</w:t>
      </w:r>
    </w:p>
    <w:p w:rsidRPr="00264E49" w:rsidR="000417D7" w:rsidP="000417D7" w:rsidRDefault="000417D7" w14:paraId="6EA52D51" w14:textId="77777777">
      <w:pPr>
        <w:jc w:val="both"/>
      </w:pPr>
    </w:p>
    <w:p w:rsidRPr="00264E49" w:rsidR="000417D7" w:rsidP="000417D7" w:rsidRDefault="000417D7" w14:paraId="51C86D58" w14:textId="77777777">
      <w:pPr>
        <w:pStyle w:val="Odstavecseseznamem"/>
        <w:numPr>
          <w:ilvl w:val="0"/>
          <w:numId w:val="119"/>
        </w:numPr>
        <w:jc w:val="both"/>
      </w:pPr>
      <w:r w:rsidRPr="00264E49">
        <w:t xml:space="preserve">Po spuštění nástroje se otevře přidružený vedlejší </w:t>
      </w:r>
      <w:r>
        <w:t>panel.</w:t>
      </w:r>
    </w:p>
    <w:p w:rsidRPr="00264E49" w:rsidR="000417D7" w:rsidP="000417D7" w:rsidRDefault="000417D7" w14:paraId="1117989F" w14:textId="77777777">
      <w:pPr>
        <w:pStyle w:val="Odstavecseseznamem"/>
        <w:numPr>
          <w:ilvl w:val="0"/>
          <w:numId w:val="119"/>
        </w:numPr>
        <w:jc w:val="both"/>
      </w:pPr>
      <w:r w:rsidRPr="00264E49">
        <w:t>Uživatel klikne na prvek, který chce smazat, otevře se vyskakovací dialog s dotazem, zda má opravdu být prvek smazán.</w:t>
      </w:r>
    </w:p>
    <w:p w:rsidRPr="00264E49" w:rsidR="000417D7" w:rsidP="000417D7" w:rsidRDefault="000417D7" w14:paraId="5146C275" w14:textId="77777777">
      <w:pPr>
        <w:pStyle w:val="Odstavecseseznamem"/>
        <w:numPr>
          <w:ilvl w:val="0"/>
          <w:numId w:val="119"/>
        </w:numPr>
        <w:jc w:val="both"/>
      </w:pPr>
      <w:r w:rsidRPr="00264E49">
        <w:t xml:space="preserve">Pokud je stisknuto tlačítko Ne, nástroj zůstane spuštěn, nic se nesmaže a aktivní výběr je </w:t>
      </w:r>
      <w:r>
        <w:t>stále vybrán</w:t>
      </w:r>
      <w:r w:rsidRPr="00264E49">
        <w:t>.</w:t>
      </w:r>
    </w:p>
    <w:p w:rsidRPr="00264E49" w:rsidR="000417D7" w:rsidP="000417D7" w:rsidRDefault="000417D7" w14:paraId="229EF346" w14:textId="77777777">
      <w:pPr>
        <w:pStyle w:val="Odstavecseseznamem"/>
        <w:numPr>
          <w:ilvl w:val="0"/>
          <w:numId w:val="119"/>
        </w:numPr>
        <w:jc w:val="both"/>
      </w:pPr>
      <w:r w:rsidRPr="00264E49">
        <w:t>Po stisknutí tlačítka Ano je prvek smazán.</w:t>
      </w:r>
    </w:p>
    <w:p w:rsidRPr="00264E49" w:rsidR="000417D7" w:rsidP="000417D7" w:rsidRDefault="000417D7" w14:paraId="46E78611" w14:textId="77777777">
      <w:pPr>
        <w:jc w:val="both"/>
      </w:pPr>
    </w:p>
    <w:p w:rsidRPr="00CC72FC" w:rsidR="000417D7" w:rsidP="000417D7" w:rsidRDefault="000417D7" w14:paraId="3B0F1883" w14:textId="77777777">
      <w:pPr>
        <w:jc w:val="both"/>
        <w:rPr>
          <w:u w:val="single"/>
        </w:rPr>
      </w:pPr>
      <w:r w:rsidRPr="00CC72FC">
        <w:rPr>
          <w:u w:val="single"/>
        </w:rPr>
        <w:t>Pokud je při spuštění nástroje vybrán objekt:</w:t>
      </w:r>
    </w:p>
    <w:p w:rsidRPr="00264E49" w:rsidR="000417D7" w:rsidP="000417D7" w:rsidRDefault="000417D7" w14:paraId="4D2C275D" w14:textId="77777777">
      <w:pPr>
        <w:jc w:val="both"/>
      </w:pPr>
    </w:p>
    <w:p w:rsidRPr="00264E49" w:rsidR="000417D7" w:rsidP="000417D7" w:rsidRDefault="000417D7" w14:paraId="31EF0975" w14:textId="77777777">
      <w:pPr>
        <w:pStyle w:val="Odstavecseseznamem"/>
        <w:numPr>
          <w:ilvl w:val="0"/>
          <w:numId w:val="120"/>
        </w:numPr>
        <w:jc w:val="both"/>
      </w:pPr>
      <w:r w:rsidRPr="00264E49">
        <w:t xml:space="preserve">Otevře se přidružený vedlejší </w:t>
      </w:r>
      <w:r>
        <w:t>panel</w:t>
      </w:r>
      <w:r w:rsidRPr="00264E49">
        <w:t xml:space="preserve"> a s ním vyskakovací dialog s dotazem, zda má opravdu být prvek smazán.</w:t>
      </w:r>
    </w:p>
    <w:p w:rsidRPr="00264E49" w:rsidR="000417D7" w:rsidP="000417D7" w:rsidRDefault="000417D7" w14:paraId="3A4A8BD8" w14:textId="77777777">
      <w:pPr>
        <w:pStyle w:val="Odstavecseseznamem"/>
        <w:numPr>
          <w:ilvl w:val="0"/>
          <w:numId w:val="120"/>
        </w:numPr>
        <w:jc w:val="both"/>
      </w:pPr>
      <w:r w:rsidRPr="00264E49">
        <w:t xml:space="preserve">Pokud je stisknuto tlačítko Ne, nástroj zůstane spuštěn, nic se nesmaže a aktivní výběr je </w:t>
      </w:r>
      <w:r>
        <w:t>stále vybrán</w:t>
      </w:r>
      <w:r w:rsidRPr="00264E49">
        <w:t>.</w:t>
      </w:r>
    </w:p>
    <w:p w:rsidRPr="00264E49" w:rsidR="000417D7" w:rsidP="000417D7" w:rsidRDefault="000417D7" w14:paraId="58E3BC1A" w14:textId="77777777">
      <w:pPr>
        <w:pStyle w:val="Odstavecseseznamem"/>
        <w:numPr>
          <w:ilvl w:val="0"/>
          <w:numId w:val="120"/>
        </w:numPr>
        <w:jc w:val="both"/>
      </w:pPr>
      <w:r w:rsidRPr="00264E49">
        <w:t>Po stisknutí tlačítka Ano je prvek smazán.</w:t>
      </w:r>
    </w:p>
    <w:p w:rsidRPr="00264E49" w:rsidR="000417D7" w:rsidP="000417D7" w:rsidRDefault="000417D7" w14:paraId="33B41B18" w14:textId="77777777">
      <w:pPr>
        <w:jc w:val="both"/>
      </w:pPr>
    </w:p>
    <w:p w:rsidRPr="00CC72FC" w:rsidR="000417D7" w:rsidP="000417D7" w:rsidRDefault="000417D7" w14:paraId="1F8045E8" w14:textId="77777777">
      <w:pPr>
        <w:jc w:val="both"/>
        <w:rPr>
          <w:u w:val="single"/>
        </w:rPr>
      </w:pPr>
      <w:r w:rsidRPr="00CC72FC">
        <w:rPr>
          <w:u w:val="single"/>
        </w:rPr>
        <w:t>Pokud je při spuštění nástroje vybrána množina objektů:</w:t>
      </w:r>
    </w:p>
    <w:p w:rsidRPr="00264E49" w:rsidR="000417D7" w:rsidP="000417D7" w:rsidRDefault="000417D7" w14:paraId="1706951F" w14:textId="77777777">
      <w:pPr>
        <w:jc w:val="both"/>
      </w:pPr>
    </w:p>
    <w:p w:rsidRPr="00264E49" w:rsidR="000417D7" w:rsidP="000417D7" w:rsidRDefault="000417D7" w14:paraId="729396CF" w14:textId="77777777">
      <w:pPr>
        <w:pStyle w:val="Odstavecseseznamem"/>
        <w:numPr>
          <w:ilvl w:val="0"/>
          <w:numId w:val="121"/>
        </w:numPr>
        <w:jc w:val="both"/>
      </w:pPr>
      <w:r w:rsidRPr="00264E49">
        <w:t xml:space="preserve">Otevře se přidružený vedlejší </w:t>
      </w:r>
      <w:r>
        <w:t>panel</w:t>
      </w:r>
      <w:r w:rsidRPr="00264E49">
        <w:t xml:space="preserve"> a s ním vyskakovací dialog s dotazem, zda mají opravdu být vybrané prvky smazány.</w:t>
      </w:r>
    </w:p>
    <w:p w:rsidRPr="00264E49" w:rsidR="000417D7" w:rsidP="000417D7" w:rsidRDefault="000417D7" w14:paraId="230D6728" w14:textId="77777777">
      <w:pPr>
        <w:pStyle w:val="Odstavecseseznamem"/>
        <w:numPr>
          <w:ilvl w:val="0"/>
          <w:numId w:val="121"/>
        </w:numPr>
        <w:jc w:val="both"/>
      </w:pPr>
      <w:r w:rsidRPr="00264E49">
        <w:t>Pokud je stisknuto tlačítko</w:t>
      </w:r>
      <w:r>
        <w:t xml:space="preserve"> </w:t>
      </w:r>
      <w:r w:rsidRPr="00264E49">
        <w:t xml:space="preserve">Ne, nástroj zůstane spuštěn, nic se nesmaže a aktivní výběr je </w:t>
      </w:r>
      <w:r>
        <w:t>stále vybrán</w:t>
      </w:r>
      <w:r w:rsidRPr="00264E49">
        <w:t>.</w:t>
      </w:r>
    </w:p>
    <w:p w:rsidRPr="00264E49" w:rsidR="000417D7" w:rsidP="000417D7" w:rsidRDefault="000417D7" w14:paraId="543B28FF" w14:textId="77777777">
      <w:pPr>
        <w:pStyle w:val="Odstavecseseznamem"/>
        <w:numPr>
          <w:ilvl w:val="0"/>
          <w:numId w:val="121"/>
        </w:numPr>
        <w:spacing w:after="120"/>
        <w:jc w:val="both"/>
      </w:pPr>
      <w:r w:rsidRPr="00264E49">
        <w:t>Po stisknutí tlačítka Ano jsou prvky smazány.</w:t>
      </w:r>
    </w:p>
    <w:p w:rsidR="000417D7" w:rsidP="000417D7" w:rsidRDefault="000417D7" w14:paraId="7CA092B4" w14:textId="77777777">
      <w:pPr>
        <w:pStyle w:val="Nadpis6"/>
        <w:jc w:val="both"/>
      </w:pPr>
      <w:r>
        <w:t>Odstranění vrcholu</w:t>
      </w:r>
    </w:p>
    <w:p w:rsidR="000417D7" w:rsidP="000417D7" w:rsidRDefault="000417D7" w14:paraId="3728FBF3" w14:textId="77777777">
      <w:pPr>
        <w:jc w:val="both"/>
      </w:pPr>
      <w:r w:rsidRPr="000106D1">
        <w:t xml:space="preserve">Nástroj </w:t>
      </w:r>
      <w:r>
        <w:rPr>
          <w:rStyle w:val="wacimagecontainer"/>
          <w:rFonts w:ascii="Segoe UI" w:hAnsi="Segoe UI" w:cs="Segoe UI"/>
          <w:noProof/>
          <w:color w:val="000000"/>
          <w:sz w:val="18"/>
          <w:szCs w:val="18"/>
          <w:shd w:val="clear" w:color="auto" w:fill="FFFFFF"/>
        </w:rPr>
        <w:drawing>
          <wp:inline distT="0" distB="0" distL="0" distR="0" wp14:anchorId="4F2F1BA2" wp14:editId="5D440233">
            <wp:extent cx="228600" cy="228600"/>
            <wp:effectExtent l="0" t="0" r="0" b="0"/>
            <wp:docPr id="616166651"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106D1">
        <w:t xml:space="preserve"> </w:t>
      </w:r>
      <w:r w:rsidRPr="0056438E">
        <w:t>slouží k odstranění vrcholu existující linie nebo polygonu s možností odstranění příslušného podrobného bodu</w:t>
      </w:r>
      <w:r w:rsidRPr="000106D1">
        <w:t xml:space="preserve">. </w:t>
      </w:r>
      <w:r w:rsidRPr="00E62783">
        <w:t>Po spuštění se objeví přidružený ovládací panel s možností odstranění podrobného bodu spolu s vrcholem.</w:t>
      </w:r>
    </w:p>
    <w:p w:rsidR="000417D7" w:rsidP="000417D7" w:rsidRDefault="000417D7" w14:paraId="3A567D28" w14:textId="77777777">
      <w:r>
        <w:rPr>
          <w:rStyle w:val="wacimagecontainer"/>
          <w:rFonts w:ascii="Segoe UI" w:hAnsi="Segoe UI" w:cs="Segoe UI"/>
          <w:noProof/>
          <w:color w:val="000000"/>
          <w:sz w:val="18"/>
          <w:szCs w:val="18"/>
          <w:shd w:val="clear" w:color="auto" w:fill="FFFFFF"/>
        </w:rPr>
        <w:drawing>
          <wp:inline distT="0" distB="0" distL="0" distR="0" wp14:anchorId="15154209" wp14:editId="0265E57F">
            <wp:extent cx="4876800" cy="3493008"/>
            <wp:effectExtent l="0" t="0" r="0" b="0"/>
            <wp:docPr id="1574358992" name="Obrázek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358992" name="Obrázek 21" descr="A screenshot of a computer&#10;&#10;AI-generated content may be incorrect."/>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4876800" cy="3493008"/>
                    </a:xfrm>
                    <a:prstGeom prst="rect">
                      <a:avLst/>
                    </a:prstGeom>
                    <a:noFill/>
                    <a:ln>
                      <a:noFill/>
                    </a:ln>
                  </pic:spPr>
                </pic:pic>
              </a:graphicData>
            </a:graphic>
          </wp:inline>
        </w:drawing>
      </w:r>
    </w:p>
    <w:p w:rsidR="000417D7" w:rsidP="000417D7" w:rsidRDefault="000417D7" w14:paraId="230C463E" w14:textId="77777777">
      <w:pPr>
        <w:numPr>
          <w:ilvl w:val="0"/>
          <w:numId w:val="51"/>
        </w:numPr>
        <w:spacing w:before="120" w:after="120"/>
        <w:jc w:val="both"/>
        <w:rPr>
          <w:rFonts w:cs="Arial"/>
          <w:color w:val="000000"/>
          <w:shd w:val="clear" w:color="auto" w:fill="FFFFFF"/>
        </w:rPr>
      </w:pPr>
      <w:r w:rsidRPr="00EF690C">
        <w:rPr>
          <w:rFonts w:cs="Arial"/>
          <w:color w:val="000000"/>
          <w:shd w:val="clear" w:color="auto" w:fill="FFFFFF"/>
        </w:rPr>
        <w:t>Ukončení nástroje a vypnutí panelu.</w:t>
      </w:r>
    </w:p>
    <w:p w:rsidRPr="0022761E" w:rsidR="000417D7" w:rsidP="000417D7" w:rsidRDefault="000417D7" w14:paraId="28EF82C7" w14:textId="77777777">
      <w:pPr>
        <w:pStyle w:val="Odstavecseseznamem"/>
        <w:numPr>
          <w:ilvl w:val="0"/>
          <w:numId w:val="51"/>
        </w:numPr>
        <w:jc w:val="both"/>
        <w:rPr>
          <w:rFonts w:cs="Arial"/>
          <w:color w:val="000000"/>
          <w:shd w:val="clear" w:color="auto" w:fill="FFFFFF"/>
        </w:rPr>
      </w:pPr>
      <w:r w:rsidRPr="002A74FB">
        <w:rPr>
          <w:rFonts w:eastAsia="Times New Roman" w:cs="Arial"/>
          <w:color w:val="000000"/>
          <w:szCs w:val="20"/>
          <w:shd w:val="clear" w:color="auto" w:fill="FFFFFF"/>
          <w:lang w:eastAsia="cs-CZ"/>
        </w:rPr>
        <w:t>Inicializace funkce do výchozího stavu. Veškeré předchozí nastavení přidruženého panelu bude smazáno.</w:t>
      </w:r>
    </w:p>
    <w:p w:rsidR="000417D7" w:rsidP="000417D7" w:rsidRDefault="000417D7" w14:paraId="0778E65C" w14:textId="77777777">
      <w:pPr>
        <w:numPr>
          <w:ilvl w:val="0"/>
          <w:numId w:val="52"/>
        </w:numPr>
        <w:spacing w:before="120" w:after="120"/>
        <w:jc w:val="both"/>
        <w:rPr>
          <w:rFonts w:cs="Arial"/>
          <w:color w:val="000000"/>
          <w:shd w:val="clear" w:color="auto" w:fill="FFFFFF"/>
        </w:rPr>
      </w:pPr>
      <w:r w:rsidRPr="00EF690C">
        <w:rPr>
          <w:rFonts w:cs="Arial"/>
          <w:color w:val="000000"/>
          <w:shd w:val="clear" w:color="auto" w:fill="FFFFFF"/>
        </w:rPr>
        <w:t>Zaškrtnutí možnosti odstranit podrobný bod.</w:t>
      </w:r>
    </w:p>
    <w:p w:rsidR="000417D7" w:rsidP="000417D7" w:rsidRDefault="000417D7" w14:paraId="442A17A3" w14:textId="77777777">
      <w:pPr>
        <w:spacing w:before="120" w:after="120"/>
        <w:ind w:left="720"/>
        <w:jc w:val="both"/>
        <w:rPr>
          <w:rFonts w:cs="Arial"/>
          <w:color w:val="000000"/>
          <w:shd w:val="clear" w:color="auto" w:fill="FFFFFF"/>
        </w:rPr>
      </w:pPr>
    </w:p>
    <w:p w:rsidR="000417D7" w:rsidP="000417D7" w:rsidRDefault="000417D7" w14:paraId="1DD9953E" w14:textId="77777777">
      <w:pPr>
        <w:spacing w:before="120" w:after="120"/>
        <w:jc w:val="both"/>
        <w:rPr>
          <w:rFonts w:cs="Arial"/>
          <w:b/>
          <w:bCs/>
          <w:color w:val="000000"/>
          <w:shd w:val="clear" w:color="auto" w:fill="FFFFFF"/>
        </w:rPr>
      </w:pPr>
      <w:r w:rsidRPr="0022761E">
        <w:rPr>
          <w:rFonts w:cs="Arial"/>
          <w:b/>
          <w:bCs/>
          <w:color w:val="000000"/>
          <w:shd w:val="clear" w:color="auto" w:fill="FFFFFF"/>
        </w:rPr>
        <w:t>Postup práce s</w:t>
      </w:r>
      <w:r>
        <w:rPr>
          <w:rFonts w:cs="Arial"/>
          <w:b/>
          <w:bCs/>
          <w:color w:val="000000"/>
          <w:shd w:val="clear" w:color="auto" w:fill="FFFFFF"/>
        </w:rPr>
        <w:t> </w:t>
      </w:r>
      <w:r w:rsidRPr="0022761E">
        <w:rPr>
          <w:rFonts w:cs="Arial"/>
          <w:b/>
          <w:bCs/>
          <w:color w:val="000000"/>
          <w:shd w:val="clear" w:color="auto" w:fill="FFFFFF"/>
        </w:rPr>
        <w:t>nástrojem</w:t>
      </w:r>
    </w:p>
    <w:p w:rsidRPr="0022761E" w:rsidR="000417D7" w:rsidP="000417D7" w:rsidRDefault="000417D7" w14:paraId="3F3F3ADF" w14:textId="77777777">
      <w:pPr>
        <w:spacing w:before="120" w:after="120"/>
        <w:jc w:val="both"/>
        <w:rPr>
          <w:rFonts w:cs="Arial"/>
          <w:b/>
          <w:bCs/>
          <w:color w:val="000000"/>
          <w:shd w:val="clear" w:color="auto" w:fill="FFFFFF"/>
        </w:rPr>
      </w:pPr>
    </w:p>
    <w:p w:rsidRPr="0022761E" w:rsidR="000417D7" w:rsidP="000417D7" w:rsidRDefault="000417D7" w14:paraId="77C2648F" w14:textId="77777777">
      <w:pPr>
        <w:pStyle w:val="Odstavecseseznamem"/>
        <w:numPr>
          <w:ilvl w:val="0"/>
          <w:numId w:val="122"/>
        </w:numPr>
        <w:spacing w:before="120" w:after="120"/>
        <w:jc w:val="both"/>
        <w:rPr>
          <w:rFonts w:cs="Arial"/>
          <w:color w:val="000000"/>
          <w:shd w:val="clear" w:color="auto" w:fill="FFFFFF"/>
        </w:rPr>
      </w:pPr>
      <w:r w:rsidRPr="0022761E">
        <w:rPr>
          <w:rFonts w:cs="Arial"/>
          <w:color w:val="000000"/>
          <w:shd w:val="clear" w:color="auto" w:fill="FFFFFF"/>
        </w:rPr>
        <w:t xml:space="preserve">Po spuštění funkce je otevřen přidružený ovládací panel. </w:t>
      </w:r>
    </w:p>
    <w:p w:rsidRPr="0022761E" w:rsidR="000417D7" w:rsidP="000417D7" w:rsidRDefault="000417D7" w14:paraId="7798C333" w14:textId="77777777">
      <w:pPr>
        <w:pStyle w:val="Odstavecseseznamem"/>
        <w:numPr>
          <w:ilvl w:val="0"/>
          <w:numId w:val="122"/>
        </w:numPr>
        <w:spacing w:before="120" w:after="120"/>
        <w:jc w:val="both"/>
        <w:rPr>
          <w:rFonts w:cs="Arial"/>
          <w:color w:val="000000"/>
          <w:shd w:val="clear" w:color="auto" w:fill="FFFFFF"/>
        </w:rPr>
      </w:pPr>
      <w:r w:rsidRPr="0022761E">
        <w:rPr>
          <w:rFonts w:cs="Arial"/>
          <w:color w:val="000000"/>
          <w:shd w:val="clear" w:color="auto" w:fill="FFFFFF"/>
        </w:rPr>
        <w:t>Vrcholy, které lze funkcí smazat, jsou v mapě dynamicky zvýrazňovány.</w:t>
      </w:r>
    </w:p>
    <w:p w:rsidR="000417D7" w:rsidP="000417D7" w:rsidRDefault="000417D7" w14:paraId="3A85621B" w14:textId="77777777">
      <w:pPr>
        <w:pStyle w:val="Odstavecseseznamem"/>
        <w:numPr>
          <w:ilvl w:val="0"/>
          <w:numId w:val="122"/>
        </w:numPr>
        <w:spacing w:before="120" w:after="120"/>
        <w:jc w:val="both"/>
        <w:rPr>
          <w:rFonts w:cs="Arial"/>
          <w:color w:val="000000"/>
          <w:shd w:val="clear" w:color="auto" w:fill="FFFFFF"/>
        </w:rPr>
      </w:pPr>
      <w:r w:rsidRPr="0022761E">
        <w:rPr>
          <w:rFonts w:cs="Arial"/>
          <w:color w:val="000000"/>
          <w:shd w:val="clear" w:color="auto" w:fill="FFFFFF"/>
        </w:rPr>
        <w:t>Uživatel klikne na vrchol, který chce smazat a vrchol bude smazán (v případě zaškrtnutí odstranění podrobného</w:t>
      </w:r>
      <w:r>
        <w:rPr>
          <w:rFonts w:cs="Arial"/>
          <w:color w:val="000000"/>
          <w:shd w:val="clear" w:color="auto" w:fill="FFFFFF"/>
        </w:rPr>
        <w:t xml:space="preserve"> </w:t>
      </w:r>
      <w:r w:rsidRPr="0022761E">
        <w:rPr>
          <w:rFonts w:cs="Arial"/>
          <w:color w:val="000000"/>
          <w:shd w:val="clear" w:color="auto" w:fill="FFFFFF"/>
        </w:rPr>
        <w:t>bodu v přidruženém ovládacím panelu bude smazán i příslušný podrobný bod, pokud na něj nenavazuje žádný</w:t>
      </w:r>
      <w:r>
        <w:rPr>
          <w:rFonts w:cs="Arial"/>
          <w:color w:val="000000"/>
          <w:shd w:val="clear" w:color="auto" w:fill="FFFFFF"/>
        </w:rPr>
        <w:t xml:space="preserve"> </w:t>
      </w:r>
      <w:r w:rsidRPr="0022761E">
        <w:rPr>
          <w:rFonts w:cs="Arial"/>
          <w:color w:val="000000"/>
          <w:shd w:val="clear" w:color="auto" w:fill="FFFFFF"/>
        </w:rPr>
        <w:t>jiný objekt).</w:t>
      </w:r>
    </w:p>
    <w:p w:rsidR="000417D7" w:rsidP="000417D7" w:rsidRDefault="000417D7" w14:paraId="2A1172E9" w14:textId="77777777">
      <w:pPr>
        <w:pStyle w:val="Odstavecseseznamem"/>
        <w:numPr>
          <w:ilvl w:val="0"/>
          <w:numId w:val="122"/>
        </w:numPr>
        <w:spacing w:before="120" w:after="120"/>
        <w:jc w:val="both"/>
        <w:rPr>
          <w:rFonts w:cs="Arial"/>
          <w:color w:val="000000"/>
          <w:shd w:val="clear" w:color="auto" w:fill="FFFFFF"/>
        </w:rPr>
      </w:pPr>
      <w:r w:rsidRPr="0022761E">
        <w:rPr>
          <w:rFonts w:cs="Arial"/>
          <w:color w:val="000000"/>
          <w:shd w:val="clear" w:color="auto" w:fill="FFFFFF"/>
        </w:rPr>
        <w:t>Vrchol je odstraněn, nástroj zůstává zapnutý a je možné hned mazat další vrcholy.</w:t>
      </w:r>
    </w:p>
    <w:p w:rsidR="000417D7" w:rsidP="000417D7" w:rsidRDefault="000417D7" w14:paraId="7A722AF5" w14:textId="77777777">
      <w:pPr>
        <w:rPr>
          <w:b/>
          <w:sz w:val="22"/>
        </w:rPr>
      </w:pPr>
      <w:r>
        <w:br w:type="page"/>
      </w:r>
    </w:p>
    <w:p w:rsidR="000417D7" w:rsidP="000417D7" w:rsidRDefault="000417D7" w14:paraId="08E702CD" w14:textId="77777777">
      <w:pPr>
        <w:pStyle w:val="Nadpis6"/>
      </w:pPr>
      <w:r w:rsidRPr="00D17674">
        <w:t>Rozdělení linie</w:t>
      </w:r>
    </w:p>
    <w:p w:rsidR="000417D7" w:rsidP="000417D7" w:rsidRDefault="000417D7" w14:paraId="21632773" w14:textId="77777777">
      <w:pPr>
        <w:jc w:val="both"/>
        <w:rPr>
          <w:rStyle w:val="normaltextrun"/>
          <w:rFonts w:cs="Arial"/>
          <w:color w:val="000000"/>
          <w:shd w:val="clear" w:color="auto" w:fill="FFFFFF"/>
        </w:rPr>
      </w:pPr>
      <w:r w:rsidRPr="00D17674">
        <w:rPr>
          <w:rStyle w:val="normaltextrun"/>
          <w:rFonts w:cs="Arial"/>
          <w:color w:val="000000"/>
          <w:shd w:val="clear" w:color="auto" w:fill="FFFFFF"/>
        </w:rPr>
        <w:t xml:space="preserve">Nástroj </w:t>
      </w:r>
      <w:r w:rsidRPr="00D17674">
        <w:rPr>
          <w:rStyle w:val="wacimagecontainer"/>
          <w:rFonts w:cs="Arial"/>
          <w:noProof/>
          <w:color w:val="000000"/>
          <w:sz w:val="18"/>
          <w:szCs w:val="18"/>
          <w:shd w:val="clear" w:color="auto" w:fill="FFFFFF"/>
        </w:rPr>
        <w:drawing>
          <wp:inline distT="0" distB="0" distL="0" distR="0" wp14:anchorId="03B89094" wp14:editId="5A8F2FBE">
            <wp:extent cx="228600" cy="228600"/>
            <wp:effectExtent l="0" t="0" r="0" b="0"/>
            <wp:docPr id="883350259"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D17674">
        <w:rPr>
          <w:rStyle w:val="normaltextrun"/>
          <w:rFonts w:cs="Arial"/>
          <w:color w:val="000000"/>
          <w:shd w:val="clear" w:color="auto" w:fill="FFFFFF"/>
        </w:rPr>
        <w:t>umožňuje uživateli kliknutím rozdělit linie na dvě části. Po spuštění se objeví přidružený ovládací panel.</w:t>
      </w:r>
    </w:p>
    <w:p w:rsidR="000417D7" w:rsidP="000417D7" w:rsidRDefault="000417D7" w14:paraId="73ED2A5C" w14:textId="77777777">
      <w:pPr>
        <w:ind w:left="360"/>
        <w:jc w:val="both"/>
        <w:rPr>
          <w:rFonts w:cs="Arial"/>
          <w:color w:val="000000"/>
          <w:shd w:val="clear" w:color="auto" w:fill="FFFFFF"/>
        </w:rPr>
      </w:pPr>
      <w:r>
        <w:rPr>
          <w:rStyle w:val="wacimagecontainer"/>
          <w:rFonts w:ascii="Segoe UI" w:hAnsi="Segoe UI" w:cs="Segoe UI"/>
          <w:noProof/>
          <w:color w:val="000000"/>
          <w:sz w:val="18"/>
          <w:szCs w:val="18"/>
          <w:shd w:val="clear" w:color="auto" w:fill="FFFFFF"/>
        </w:rPr>
        <w:drawing>
          <wp:inline distT="0" distB="0" distL="0" distR="0" wp14:anchorId="42276BC8" wp14:editId="7D5EB6BD">
            <wp:extent cx="3810000" cy="3657600"/>
            <wp:effectExtent l="0" t="0" r="0" b="0"/>
            <wp:docPr id="1184999312" name="Obrázek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 screenshot of a computer&#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10000" cy="3657600"/>
                    </a:xfrm>
                    <a:prstGeom prst="rect">
                      <a:avLst/>
                    </a:prstGeom>
                    <a:noFill/>
                    <a:ln>
                      <a:noFill/>
                    </a:ln>
                  </pic:spPr>
                </pic:pic>
              </a:graphicData>
            </a:graphic>
          </wp:inline>
        </w:drawing>
      </w:r>
      <w:r>
        <w:rPr>
          <w:rFonts w:ascii="Calibri" w:hAnsi="Calibri" w:cs="Calibri"/>
          <w:color w:val="000000"/>
          <w:sz w:val="22"/>
          <w:szCs w:val="22"/>
          <w:shd w:val="clear" w:color="auto" w:fill="FFFFFF"/>
        </w:rPr>
        <w:br/>
      </w:r>
    </w:p>
    <w:p w:rsidRPr="00DA3AEF" w:rsidR="000417D7" w:rsidP="000417D7" w:rsidRDefault="000417D7" w14:paraId="6C7F057A" w14:textId="77777777">
      <w:pPr>
        <w:pStyle w:val="Odstavecseseznamem"/>
        <w:numPr>
          <w:ilvl w:val="0"/>
          <w:numId w:val="53"/>
        </w:numPr>
        <w:spacing w:before="120" w:after="120"/>
        <w:jc w:val="both"/>
        <w:rPr>
          <w:rFonts w:cs="Arial"/>
          <w:color w:val="000000"/>
          <w:shd w:val="clear" w:color="auto" w:fill="FFFFFF"/>
        </w:rPr>
      </w:pPr>
      <w:r w:rsidRPr="00DA3AEF">
        <w:rPr>
          <w:rFonts w:cs="Arial"/>
          <w:color w:val="000000"/>
          <w:shd w:val="clear" w:color="auto" w:fill="FFFFFF"/>
        </w:rPr>
        <w:t>Ukončení nástroje a vypnutí panelu. </w:t>
      </w:r>
    </w:p>
    <w:p w:rsidRPr="00DA3AEF" w:rsidR="000417D7" w:rsidP="000417D7" w:rsidRDefault="000417D7" w14:paraId="6002157A" w14:textId="77777777">
      <w:pPr>
        <w:spacing w:before="120" w:after="120"/>
        <w:jc w:val="both"/>
        <w:rPr>
          <w:rFonts w:cs="Arial"/>
          <w:color w:val="000000"/>
          <w:shd w:val="clear" w:color="auto" w:fill="FFFFFF"/>
        </w:rPr>
      </w:pPr>
      <w:r w:rsidRPr="00DA3AEF">
        <w:rPr>
          <w:rFonts w:cs="Arial"/>
          <w:b/>
          <w:bCs/>
          <w:color w:val="000000"/>
          <w:shd w:val="clear" w:color="auto" w:fill="FFFFFF"/>
        </w:rPr>
        <w:t>Postup práce s nástrojem</w:t>
      </w:r>
      <w:r w:rsidRPr="00DA3AEF">
        <w:rPr>
          <w:rFonts w:cs="Arial"/>
          <w:color w:val="000000"/>
          <w:shd w:val="clear" w:color="auto" w:fill="FFFFFF"/>
        </w:rPr>
        <w:t> </w:t>
      </w:r>
    </w:p>
    <w:p w:rsidRPr="0022761E" w:rsidR="000417D7" w:rsidP="000417D7" w:rsidRDefault="000417D7" w14:paraId="4AFEC269" w14:textId="77777777">
      <w:pPr>
        <w:pStyle w:val="Odstavecseseznamem"/>
        <w:numPr>
          <w:ilvl w:val="1"/>
          <w:numId w:val="122"/>
        </w:numPr>
        <w:tabs>
          <w:tab w:val="clear" w:pos="1080"/>
          <w:tab w:val="num" w:pos="360"/>
        </w:tabs>
        <w:spacing w:before="120" w:after="120"/>
        <w:ind w:left="360"/>
        <w:jc w:val="both"/>
        <w:rPr>
          <w:rFonts w:cs="Arial"/>
          <w:color w:val="000000"/>
          <w:shd w:val="clear" w:color="auto" w:fill="FFFFFF"/>
        </w:rPr>
      </w:pPr>
      <w:r w:rsidRPr="0022761E">
        <w:rPr>
          <w:rFonts w:cs="Arial"/>
          <w:color w:val="000000"/>
          <w:shd w:val="clear" w:color="auto" w:fill="FFFFFF"/>
        </w:rPr>
        <w:t>Po spuštění funkce je otevřen přidružený ovládací panel. </w:t>
      </w:r>
    </w:p>
    <w:p w:rsidRPr="0022761E" w:rsidR="000417D7" w:rsidP="000417D7" w:rsidRDefault="000417D7" w14:paraId="2A750EDC" w14:textId="77777777">
      <w:pPr>
        <w:pStyle w:val="Odstavecseseznamem"/>
        <w:numPr>
          <w:ilvl w:val="1"/>
          <w:numId w:val="122"/>
        </w:numPr>
        <w:tabs>
          <w:tab w:val="clear" w:pos="1080"/>
          <w:tab w:val="num" w:pos="360"/>
        </w:tabs>
        <w:spacing w:before="120" w:after="120"/>
        <w:ind w:left="360"/>
        <w:jc w:val="both"/>
        <w:rPr>
          <w:rFonts w:cs="Arial"/>
          <w:color w:val="000000"/>
          <w:shd w:val="clear" w:color="auto" w:fill="FFFFFF"/>
        </w:rPr>
      </w:pPr>
      <w:r w:rsidRPr="0022761E">
        <w:rPr>
          <w:rFonts w:cs="Arial"/>
          <w:color w:val="000000"/>
          <w:shd w:val="clear" w:color="auto" w:fill="FFFFFF"/>
        </w:rPr>
        <w:t>Editovatelné segmenty pod kurzorem myši se dynamicky označují. Místo, kde bude linie rozdělena, je zvýrazněno červeným bodem.</w:t>
      </w:r>
    </w:p>
    <w:p w:rsidRPr="0022761E" w:rsidR="000417D7" w:rsidP="000417D7" w:rsidRDefault="000417D7" w14:paraId="67C7EA28" w14:textId="77777777">
      <w:pPr>
        <w:pStyle w:val="Odstavecseseznamem"/>
        <w:numPr>
          <w:ilvl w:val="1"/>
          <w:numId w:val="122"/>
        </w:numPr>
        <w:tabs>
          <w:tab w:val="clear" w:pos="1080"/>
          <w:tab w:val="num" w:pos="360"/>
        </w:tabs>
        <w:spacing w:before="120" w:after="120"/>
        <w:ind w:left="360"/>
        <w:jc w:val="both"/>
        <w:rPr>
          <w:rFonts w:cs="Arial"/>
          <w:color w:val="000000"/>
          <w:shd w:val="clear" w:color="auto" w:fill="FFFFFF"/>
        </w:rPr>
      </w:pPr>
      <w:r w:rsidRPr="0022761E">
        <w:rPr>
          <w:rFonts w:cs="Arial"/>
          <w:color w:val="000000"/>
          <w:shd w:val="clear" w:color="auto" w:fill="FFFFFF"/>
        </w:rPr>
        <w:t>Uživatel klikne na libovolné místo v rámci linie, kde dojde k rozdělení.</w:t>
      </w:r>
    </w:p>
    <w:p w:rsidR="000417D7" w:rsidP="000417D7" w:rsidRDefault="000417D7" w14:paraId="7B6EF15F" w14:textId="77777777">
      <w:pPr>
        <w:pStyle w:val="Odstavecseseznamem"/>
        <w:numPr>
          <w:ilvl w:val="1"/>
          <w:numId w:val="122"/>
        </w:numPr>
        <w:tabs>
          <w:tab w:val="clear" w:pos="1080"/>
          <w:tab w:val="num" w:pos="360"/>
        </w:tabs>
        <w:spacing w:before="120" w:after="120"/>
        <w:ind w:left="360"/>
        <w:jc w:val="both"/>
        <w:rPr>
          <w:shd w:val="clear" w:color="auto" w:fill="FFFFFF"/>
        </w:rPr>
      </w:pPr>
      <w:r w:rsidRPr="0022761E">
        <w:rPr>
          <w:rFonts w:cs="Arial"/>
          <w:color w:val="000000"/>
          <w:shd w:val="clear" w:color="auto" w:fill="FFFFFF"/>
        </w:rPr>
        <w:t xml:space="preserve">Linie je rozdělena na dva úseky, kdy první úsek má stejné ID objektu jako linie původní a přebírá všechny atributy z původní linie, prvek je ve stavu změna – u (platí pro platné – r objekty). Druhý úsek je nová linie, která získá nové ID objektu a přebírá všechny atributy z původní linie, prvek je ve stavu nový – i. </w:t>
      </w:r>
    </w:p>
    <w:p w:rsidRPr="0022761E" w:rsidR="000417D7" w:rsidP="000417D7" w:rsidRDefault="000417D7" w14:paraId="6A2EB87A" w14:textId="77777777">
      <w:pPr>
        <w:spacing w:before="120" w:after="120"/>
        <w:jc w:val="both"/>
        <w:rPr>
          <w:rFonts w:cs="Arial"/>
          <w:color w:val="000000"/>
          <w:u w:val="single"/>
          <w:shd w:val="clear" w:color="auto" w:fill="FFFFFF"/>
        </w:rPr>
      </w:pPr>
      <w:r w:rsidRPr="0022761E">
        <w:rPr>
          <w:rFonts w:cs="Arial"/>
          <w:color w:val="000000"/>
          <w:u w:val="single"/>
          <w:shd w:val="clear" w:color="auto" w:fill="FFFFFF"/>
        </w:rPr>
        <w:t>Poznámka:</w:t>
      </w:r>
    </w:p>
    <w:p w:rsidRPr="00DA3AEF" w:rsidR="000417D7" w:rsidP="000417D7" w:rsidRDefault="000417D7" w14:paraId="1D6820FA" w14:textId="77777777">
      <w:pPr>
        <w:spacing w:before="120" w:after="120"/>
        <w:jc w:val="both"/>
        <w:rPr>
          <w:rFonts w:cs="Arial"/>
          <w:color w:val="000000"/>
          <w:shd w:val="clear" w:color="auto" w:fill="FFFFFF"/>
        </w:rPr>
      </w:pPr>
      <w:r w:rsidRPr="00361EB8">
        <w:rPr>
          <w:rFonts w:cs="Arial"/>
          <w:color w:val="000000"/>
          <w:shd w:val="clear" w:color="auto" w:fill="FFFFFF"/>
        </w:rPr>
        <w:t>Pokud linie, na kterou je aplikovaná funkce, patří do bodově závislé vrstvy, pak po rozdělení v místě rozdělení se automaticky vytvoří nový podrobný bod. V opačném případě proběhne pouze rozdělení linie.</w:t>
      </w:r>
    </w:p>
    <w:p w:rsidR="000417D7" w:rsidP="000417D7" w:rsidRDefault="000417D7" w14:paraId="3EC5C593" w14:textId="77777777">
      <w:pPr>
        <w:spacing w:before="120" w:after="120"/>
        <w:jc w:val="both"/>
        <w:rPr>
          <w:rStyle w:val="eop"/>
          <w:rFonts w:cs="Arial"/>
          <w:color w:val="000000"/>
          <w:shd w:val="clear" w:color="auto" w:fill="FFFFFF"/>
        </w:rPr>
      </w:pPr>
      <w:r w:rsidRPr="00D17674">
        <w:rPr>
          <w:rStyle w:val="eop"/>
          <w:rFonts w:cs="Arial"/>
          <w:color w:val="000000"/>
          <w:shd w:val="clear" w:color="auto" w:fill="FFFFFF"/>
        </w:rPr>
        <w:t> </w:t>
      </w:r>
    </w:p>
    <w:p w:rsidR="000417D7" w:rsidP="000417D7" w:rsidRDefault="000417D7" w14:paraId="44397F6E" w14:textId="77777777">
      <w:pPr>
        <w:rPr>
          <w:b/>
          <w:sz w:val="22"/>
        </w:rPr>
      </w:pPr>
      <w:r>
        <w:br w:type="page"/>
      </w:r>
    </w:p>
    <w:p w:rsidR="000417D7" w:rsidP="000417D7" w:rsidRDefault="000417D7" w14:paraId="6CDA6F6E" w14:textId="77777777">
      <w:pPr>
        <w:pStyle w:val="Nadpis6"/>
      </w:pPr>
      <w:r>
        <w:t>Vytvoření díry v polygonu</w:t>
      </w:r>
    </w:p>
    <w:p w:rsidR="000417D7" w:rsidP="000417D7" w:rsidRDefault="000417D7" w14:paraId="12F1D250" w14:textId="77777777">
      <w:r w:rsidRPr="006120B5">
        <w:t xml:space="preserve">Nástroj </w:t>
      </w:r>
      <w:r>
        <w:rPr>
          <w:noProof/>
        </w:rPr>
        <w:drawing>
          <wp:inline distT="0" distB="0" distL="0" distR="0" wp14:anchorId="35955DC2" wp14:editId="3E3AA0EF">
            <wp:extent cx="288000" cy="230400"/>
            <wp:effectExtent l="0" t="0" r="0" b="0"/>
            <wp:docPr id="58678763" name="Obrázek 6" descr="Obsah obrázku černá, tma&#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698155" name="Obrázek 6" descr="Obsah obrázku černá, tma&#10;&#10;Popis byl vytvořen automaticky"/>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8000" cy="230400"/>
                    </a:xfrm>
                    <a:prstGeom prst="rect">
                      <a:avLst/>
                    </a:prstGeom>
                    <a:noFill/>
                    <a:ln>
                      <a:noFill/>
                    </a:ln>
                  </pic:spPr>
                </pic:pic>
              </a:graphicData>
            </a:graphic>
          </wp:inline>
        </w:drawing>
      </w:r>
      <w:r w:rsidRPr="006120B5">
        <w:t xml:space="preserve"> umožňuje vytváření jedné nebo více děr v polygonu. Po spuštění se objeví přidružený ovládací panel.</w:t>
      </w:r>
    </w:p>
    <w:p w:rsidR="000417D7" w:rsidP="000417D7" w:rsidRDefault="000417D7" w14:paraId="621E0A92" w14:textId="77777777"/>
    <w:p w:rsidR="000417D7" w:rsidP="000417D7" w:rsidRDefault="000417D7" w14:paraId="35887621" w14:textId="77777777">
      <w:r>
        <w:rPr>
          <w:noProof/>
        </w:rPr>
        <w:drawing>
          <wp:inline distT="0" distB="0" distL="0" distR="0" wp14:anchorId="6A3CD946" wp14:editId="3B683436">
            <wp:extent cx="3870960" cy="3436620"/>
            <wp:effectExtent l="0" t="0" r="0" b="0"/>
            <wp:docPr id="590717456" name="Obrázek 4" descr="Obsah obrázku snímek obrazovky, text, Písmo,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45138" name="Obrázek 4" descr="Obsah obrázku snímek obrazovky, text, Písmo, design&#10;&#10;Popis byl vytvořen automaticky"/>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870960" cy="3436620"/>
                    </a:xfrm>
                    <a:prstGeom prst="rect">
                      <a:avLst/>
                    </a:prstGeom>
                    <a:noFill/>
                    <a:ln>
                      <a:noFill/>
                    </a:ln>
                  </pic:spPr>
                </pic:pic>
              </a:graphicData>
            </a:graphic>
          </wp:inline>
        </w:drawing>
      </w:r>
    </w:p>
    <w:p w:rsidR="000417D7" w:rsidP="000417D7" w:rsidRDefault="000417D7" w14:paraId="4F28A9D4" w14:textId="77777777"/>
    <w:p w:rsidR="000417D7" w:rsidP="000417D7" w:rsidRDefault="000417D7" w14:paraId="6607FBAF" w14:textId="77777777">
      <w:pPr>
        <w:pStyle w:val="Odstavecseseznamem"/>
        <w:numPr>
          <w:ilvl w:val="0"/>
          <w:numId w:val="86"/>
        </w:numPr>
      </w:pPr>
      <w:r>
        <w:t>Uložení kresby a inicializace funkce pro kreslení další díry v polygonu.</w:t>
      </w:r>
    </w:p>
    <w:p w:rsidR="000417D7" w:rsidP="000417D7" w:rsidRDefault="000417D7" w14:paraId="5B4F6853" w14:textId="77777777">
      <w:pPr>
        <w:pStyle w:val="Odstavecseseznamem"/>
        <w:numPr>
          <w:ilvl w:val="0"/>
          <w:numId w:val="86"/>
        </w:numPr>
      </w:pPr>
      <w:r>
        <w:t>Ukončení nástroje a vypnutí panelu.</w:t>
      </w:r>
    </w:p>
    <w:p w:rsidR="000417D7" w:rsidP="000417D7" w:rsidRDefault="000417D7" w14:paraId="10622CBE" w14:textId="77777777">
      <w:pPr>
        <w:pStyle w:val="Odstavecseseznamem"/>
        <w:numPr>
          <w:ilvl w:val="0"/>
          <w:numId w:val="86"/>
        </w:numPr>
      </w:pPr>
      <w:proofErr w:type="spellStart"/>
      <w:r>
        <w:t>Undo</w:t>
      </w:r>
      <w:proofErr w:type="spellEnd"/>
      <w:r>
        <w:t xml:space="preserve"> – vrátí poslední krok. </w:t>
      </w:r>
    </w:p>
    <w:p w:rsidR="000417D7" w:rsidP="000417D7" w:rsidRDefault="000417D7" w14:paraId="215B40C7" w14:textId="77777777">
      <w:pPr>
        <w:pStyle w:val="Odstavecseseznamem"/>
        <w:numPr>
          <w:ilvl w:val="0"/>
          <w:numId w:val="86"/>
        </w:numPr>
      </w:pPr>
      <w:proofErr w:type="spellStart"/>
      <w:r>
        <w:t>Redo</w:t>
      </w:r>
      <w:proofErr w:type="spellEnd"/>
      <w:r>
        <w:t xml:space="preserve"> – vrátí zrušení posledního kroku. </w:t>
      </w:r>
    </w:p>
    <w:p w:rsidR="000417D7" w:rsidP="000417D7" w:rsidRDefault="000417D7" w14:paraId="44D0DE45" w14:textId="77777777">
      <w:pPr>
        <w:jc w:val="both"/>
      </w:pPr>
    </w:p>
    <w:p w:rsidRPr="0022761E" w:rsidR="000417D7" w:rsidP="000417D7" w:rsidRDefault="000417D7" w14:paraId="1BEBDDF4" w14:textId="77777777">
      <w:pPr>
        <w:jc w:val="both"/>
        <w:rPr>
          <w:b/>
          <w:bCs/>
        </w:rPr>
      </w:pPr>
      <w:r w:rsidRPr="0022761E">
        <w:rPr>
          <w:b/>
          <w:bCs/>
        </w:rPr>
        <w:t>Postup práce s nástrojem</w:t>
      </w:r>
    </w:p>
    <w:p w:rsidR="000417D7" w:rsidP="000417D7" w:rsidRDefault="000417D7" w14:paraId="42AE87CC" w14:textId="77777777">
      <w:pPr>
        <w:pStyle w:val="Odstavecseseznamem"/>
        <w:numPr>
          <w:ilvl w:val="0"/>
          <w:numId w:val="123"/>
        </w:numPr>
        <w:jc w:val="both"/>
      </w:pPr>
      <w:r>
        <w:t>Po spuštění funkce je otevřen přidružený ovládací panel.</w:t>
      </w:r>
    </w:p>
    <w:p w:rsidR="000417D7" w:rsidP="000417D7" w:rsidRDefault="000417D7" w14:paraId="3C9C72C1" w14:textId="77777777">
      <w:pPr>
        <w:pStyle w:val="Odstavecseseznamem"/>
        <w:numPr>
          <w:ilvl w:val="0"/>
          <w:numId w:val="123"/>
        </w:numPr>
        <w:jc w:val="both"/>
      </w:pPr>
      <w:r>
        <w:t>Před zahájením kreslení díry v polygonu uživatel kliknutím pravého tlačítka myši zvolí polygon, do kterého má být díra nakreslena.</w:t>
      </w:r>
    </w:p>
    <w:p w:rsidR="000417D7" w:rsidP="000417D7" w:rsidRDefault="000417D7" w14:paraId="58EB2131" w14:textId="77777777">
      <w:pPr>
        <w:pStyle w:val="Odstavecseseznamem"/>
        <w:numPr>
          <w:ilvl w:val="0"/>
          <w:numId w:val="123"/>
        </w:numPr>
        <w:jc w:val="both"/>
      </w:pPr>
      <w:r>
        <w:t>Možné počáteční body kresby se pod kurzorem dynamicky zvýrazňují. Po kliknutí na počáteční bod je započata kresba.</w:t>
      </w:r>
    </w:p>
    <w:p w:rsidR="000417D7" w:rsidP="000417D7" w:rsidRDefault="000417D7" w14:paraId="4F652ECA" w14:textId="77777777">
      <w:pPr>
        <w:pStyle w:val="Odstavecseseznamem"/>
        <w:numPr>
          <w:ilvl w:val="0"/>
          <w:numId w:val="123"/>
        </w:numPr>
        <w:jc w:val="both"/>
      </w:pPr>
      <w:r>
        <w:t>Po přidání dalších bodů lze kresbu ukončit následujícími způsoby:</w:t>
      </w:r>
    </w:p>
    <w:p w:rsidR="000417D7" w:rsidP="000417D7" w:rsidRDefault="000417D7" w14:paraId="77C0DAFD" w14:textId="77777777">
      <w:pPr>
        <w:pStyle w:val="Odstavecseseznamem"/>
        <w:numPr>
          <w:ilvl w:val="1"/>
          <w:numId w:val="124"/>
        </w:numPr>
        <w:jc w:val="both"/>
      </w:pPr>
      <w:r>
        <w:t xml:space="preserve">tlačítkem </w:t>
      </w:r>
      <w:r w:rsidRPr="00F11523">
        <w:rPr>
          <w:noProof/>
        </w:rPr>
        <w:drawing>
          <wp:inline distT="0" distB="0" distL="0" distR="0" wp14:anchorId="27A7D708" wp14:editId="6CF11875">
            <wp:extent cx="233680" cy="233680"/>
            <wp:effectExtent l="0" t="0" r="0" b="0"/>
            <wp:docPr id="1540901616" name="Obrázek 152898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t xml:space="preserve"> v přidruženém ovládacím panelu</w:t>
      </w:r>
    </w:p>
    <w:p w:rsidR="000417D7" w:rsidP="000417D7" w:rsidRDefault="000417D7" w14:paraId="3C9E136C" w14:textId="77777777">
      <w:pPr>
        <w:pStyle w:val="Odstavecseseznamem"/>
        <w:numPr>
          <w:ilvl w:val="1"/>
          <w:numId w:val="124"/>
        </w:numPr>
        <w:jc w:val="both"/>
      </w:pPr>
      <w:r>
        <w:t>dvojklikem</w:t>
      </w:r>
    </w:p>
    <w:p w:rsidR="000417D7" w:rsidP="000417D7" w:rsidRDefault="000417D7" w14:paraId="175BE549" w14:textId="77777777">
      <w:pPr>
        <w:pStyle w:val="Odstavecseseznamem"/>
        <w:numPr>
          <w:ilvl w:val="1"/>
          <w:numId w:val="124"/>
        </w:numPr>
        <w:jc w:val="both"/>
      </w:pPr>
      <w:r>
        <w:t>klávesou Enter</w:t>
      </w:r>
    </w:p>
    <w:p w:rsidRPr="0022761E" w:rsidR="000417D7" w:rsidP="000417D7" w:rsidRDefault="000417D7" w14:paraId="3B77ED33" w14:textId="77777777">
      <w:pPr>
        <w:rPr>
          <w:rFonts w:eastAsia="Calibri"/>
          <w:szCs w:val="22"/>
          <w:lang w:eastAsia="en-US"/>
        </w:rPr>
      </w:pPr>
      <w:r>
        <w:br w:type="page"/>
      </w:r>
    </w:p>
    <w:p w:rsidR="000417D7" w:rsidP="000417D7" w:rsidRDefault="000417D7" w14:paraId="02D3828A" w14:textId="77777777">
      <w:pPr>
        <w:pStyle w:val="Nadpis6"/>
      </w:pPr>
      <w:r>
        <w:t>Smazání díry v polygonu</w:t>
      </w:r>
    </w:p>
    <w:p w:rsidR="000417D7" w:rsidP="000417D7" w:rsidRDefault="000417D7" w14:paraId="0743A6C7" w14:textId="77777777">
      <w:r w:rsidRPr="008617BF">
        <w:t xml:space="preserve">Nástroj  </w:t>
      </w:r>
      <w:r>
        <w:rPr>
          <w:noProof/>
        </w:rPr>
        <w:drawing>
          <wp:inline distT="0" distB="0" distL="0" distR="0" wp14:anchorId="78443670" wp14:editId="6BE9634A">
            <wp:extent cx="252000" cy="252000"/>
            <wp:effectExtent l="0" t="0" r="0" b="0"/>
            <wp:docPr id="921681925" name="Obrázek 5" descr="Obsah obrázku černá, t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08321" name="Obrázek 5" descr="Obsah obrázku černá, tma&#10;&#10;Popis byl vytvořen automaticky"/>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8617BF">
        <w:t xml:space="preserve"> slouží ke smazání vybrané díry v polygonu. Po spuštění se objeví přidružený ovládací panel.</w:t>
      </w:r>
    </w:p>
    <w:p w:rsidR="000417D7" w:rsidP="000417D7" w:rsidRDefault="000417D7" w14:paraId="4961CE14" w14:textId="77777777"/>
    <w:p w:rsidR="000417D7" w:rsidP="000417D7" w:rsidRDefault="000417D7" w14:paraId="482B9F0F" w14:textId="77777777">
      <w:r>
        <w:rPr>
          <w:noProof/>
        </w:rPr>
        <w:drawing>
          <wp:inline distT="0" distB="0" distL="0" distR="0" wp14:anchorId="739310C8" wp14:editId="6BF7AF15">
            <wp:extent cx="4427855" cy="3411855"/>
            <wp:effectExtent l="0" t="0" r="0" b="0"/>
            <wp:docPr id="1544185847"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77680" name="Picture 5" descr="A screenshot of a computer&#10;&#10;Description automatically generate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427855" cy="3411855"/>
                    </a:xfrm>
                    <a:prstGeom prst="rect">
                      <a:avLst/>
                    </a:prstGeom>
                    <a:noFill/>
                    <a:ln>
                      <a:noFill/>
                    </a:ln>
                  </pic:spPr>
                </pic:pic>
              </a:graphicData>
            </a:graphic>
          </wp:inline>
        </w:drawing>
      </w:r>
    </w:p>
    <w:p w:rsidR="000417D7" w:rsidP="000417D7" w:rsidRDefault="000417D7" w14:paraId="4C81F025" w14:textId="77777777"/>
    <w:p w:rsidR="000417D7" w:rsidP="000417D7" w:rsidRDefault="000417D7" w14:paraId="2FE69249" w14:textId="77777777">
      <w:pPr>
        <w:pStyle w:val="Odstavecseseznamem"/>
        <w:numPr>
          <w:ilvl w:val="0"/>
          <w:numId w:val="87"/>
        </w:numPr>
        <w:jc w:val="both"/>
      </w:pPr>
      <w:r>
        <w:t>Ukončení nástroje a vypnutí panelu.</w:t>
      </w:r>
    </w:p>
    <w:p w:rsidR="000417D7" w:rsidP="000417D7" w:rsidRDefault="000417D7" w14:paraId="3B86C200" w14:textId="77777777">
      <w:pPr>
        <w:pStyle w:val="Odstavecseseznamem"/>
        <w:numPr>
          <w:ilvl w:val="0"/>
          <w:numId w:val="87"/>
        </w:numPr>
        <w:jc w:val="both"/>
      </w:pPr>
      <w:r>
        <w:t>Inicializace funkce do výchozího stavu. Veškeré předchozí nastavení přidruženého panelu bude smazáno.</w:t>
      </w:r>
    </w:p>
    <w:p w:rsidR="000417D7" w:rsidP="000417D7" w:rsidRDefault="000417D7" w14:paraId="3BCD5EC7" w14:textId="77777777">
      <w:pPr>
        <w:pStyle w:val="Odstavecseseznamem"/>
        <w:numPr>
          <w:ilvl w:val="0"/>
          <w:numId w:val="87"/>
        </w:numPr>
        <w:jc w:val="both"/>
      </w:pPr>
      <w:r>
        <w:t>Při zaškrtnutí tohoto pole je před samotným smazáním uživateli zobrazen dialog, zda si uživatel opravdu přeje smazat vybranou díru.</w:t>
      </w:r>
    </w:p>
    <w:p w:rsidR="000417D7" w:rsidP="000417D7" w:rsidRDefault="000417D7" w14:paraId="50B9DDE5" w14:textId="77777777">
      <w:pPr>
        <w:ind w:left="360"/>
      </w:pPr>
    </w:p>
    <w:p w:rsidR="000417D7" w:rsidP="000417D7" w:rsidRDefault="000417D7" w14:paraId="05827FB9" w14:textId="77777777">
      <w:pPr>
        <w:jc w:val="both"/>
        <w:rPr>
          <w:b/>
          <w:bCs/>
        </w:rPr>
      </w:pPr>
      <w:r w:rsidRPr="0022761E">
        <w:rPr>
          <w:b/>
          <w:bCs/>
        </w:rPr>
        <w:t>Postup práce s</w:t>
      </w:r>
      <w:r>
        <w:rPr>
          <w:b/>
          <w:bCs/>
        </w:rPr>
        <w:t> </w:t>
      </w:r>
      <w:r w:rsidRPr="0022761E">
        <w:rPr>
          <w:b/>
          <w:bCs/>
        </w:rPr>
        <w:t>nástrojem</w:t>
      </w:r>
    </w:p>
    <w:p w:rsidRPr="0022761E" w:rsidR="000417D7" w:rsidP="000417D7" w:rsidRDefault="000417D7" w14:paraId="7A6A9466" w14:textId="77777777">
      <w:pPr>
        <w:ind w:left="360"/>
        <w:jc w:val="both"/>
        <w:rPr>
          <w:b/>
          <w:bCs/>
        </w:rPr>
      </w:pPr>
    </w:p>
    <w:p w:rsidR="000417D7" w:rsidP="000417D7" w:rsidRDefault="000417D7" w14:paraId="65CC1619" w14:textId="77777777">
      <w:pPr>
        <w:pStyle w:val="Odstavecseseznamem"/>
        <w:numPr>
          <w:ilvl w:val="0"/>
          <w:numId w:val="125"/>
        </w:numPr>
        <w:jc w:val="both"/>
      </w:pPr>
      <w:r>
        <w:t>Po spuštění funkce je otevřen přidružený ovládací panel.</w:t>
      </w:r>
    </w:p>
    <w:p w:rsidR="000417D7" w:rsidP="000417D7" w:rsidRDefault="000417D7" w14:paraId="61789F76" w14:textId="77777777">
      <w:pPr>
        <w:pStyle w:val="Odstavecseseznamem"/>
        <w:numPr>
          <w:ilvl w:val="0"/>
          <w:numId w:val="125"/>
        </w:numPr>
        <w:jc w:val="both"/>
      </w:pPr>
      <w:r>
        <w:t>Uživatel myší najede na díru v polygonu, kterou chce smazat. Prvky typu díra v polygonu, které jsou aktuálně pod výběrovým kurzorem jsou dynamicky zvýrazňovány.</w:t>
      </w:r>
    </w:p>
    <w:p w:rsidR="000417D7" w:rsidP="000417D7" w:rsidRDefault="000417D7" w14:paraId="6B8A5EA9" w14:textId="77777777">
      <w:pPr>
        <w:pStyle w:val="Odstavecseseznamem"/>
        <w:numPr>
          <w:ilvl w:val="0"/>
          <w:numId w:val="125"/>
        </w:numPr>
        <w:jc w:val="both"/>
      </w:pPr>
      <w:r>
        <w:t>Výmaz zvýrazněného prvku je možné potvrdit levým tlačítkem myši. V případě, že na daním místě existuje více prvků typu díra, je zobrazen dialog s výběrem konkrétní díry.</w:t>
      </w:r>
    </w:p>
    <w:p w:rsidR="000417D7" w:rsidP="000417D7" w:rsidRDefault="000417D7" w14:paraId="365E6FB5" w14:textId="77777777">
      <w:pPr>
        <w:pStyle w:val="Odstavecseseznamem"/>
        <w:numPr>
          <w:ilvl w:val="0"/>
          <w:numId w:val="125"/>
        </w:numPr>
        <w:jc w:val="both"/>
      </w:pPr>
      <w:r>
        <w:t>V případě, že je zaškrtnuté pole Vyžadovat potvrzení, je po vybrání konkrétní díry zobrazen dialog ověřující, zda si uživatel opravdu přeje smazat vybranou díru.</w:t>
      </w:r>
    </w:p>
    <w:p w:rsidR="000417D7" w:rsidP="000417D7" w:rsidRDefault="478CD876" w14:paraId="5FF04566" w14:textId="77777777">
      <w:pPr>
        <w:pStyle w:val="Odstavecseseznamem"/>
        <w:numPr>
          <w:ilvl w:val="0"/>
          <w:numId w:val="125"/>
        </w:numPr>
        <w:jc w:val="both"/>
      </w:pPr>
      <w:r>
        <w:t>Díra je poté smazána. Mazání je možné opakovat až do ukončení funkce.</w:t>
      </w:r>
    </w:p>
    <w:p w:rsidR="26727C57" w:rsidP="26727C57" w:rsidRDefault="26727C57" w14:paraId="44A551D8" w14:textId="6740E36B"/>
    <w:p w:rsidR="000417D7" w:rsidP="000417D7" w:rsidRDefault="000417D7" w14:paraId="1FA3414F" w14:textId="77777777">
      <w:pPr>
        <w:jc w:val="both"/>
      </w:pPr>
    </w:p>
    <w:p w:rsidR="000417D7" w:rsidP="000417D7" w:rsidRDefault="000417D7" w14:paraId="550D32B7" w14:textId="77777777">
      <w:pPr>
        <w:pStyle w:val="Nadpis6"/>
      </w:pPr>
      <w:r>
        <w:t>Rozdělení polygonu</w:t>
      </w:r>
    </w:p>
    <w:p w:rsidR="000417D7" w:rsidP="000417D7" w:rsidRDefault="000417D7" w14:paraId="765F671A" w14:textId="77777777"/>
    <w:p w:rsidR="000417D7" w:rsidP="000417D7" w:rsidRDefault="478CD876" w14:paraId="45033B5E" w14:textId="43E1FA4D">
      <w:r>
        <w:t>Nástroj umožňuje rozdělit vybraný polygon na dva různé polygony.</w:t>
      </w:r>
    </w:p>
    <w:p w:rsidR="000417D7" w:rsidP="000417D7" w:rsidRDefault="000417D7" w14:paraId="280966C8" w14:textId="77777777">
      <w:r>
        <w:rPr>
          <w:noProof/>
        </w:rPr>
        <w:drawing>
          <wp:inline distT="0" distB="0" distL="0" distR="0" wp14:anchorId="18049E29" wp14:editId="0434432B">
            <wp:extent cx="3752215" cy="3381375"/>
            <wp:effectExtent l="0" t="0" r="0" b="0"/>
            <wp:docPr id="426101903"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01903" name="Picture 13" descr="A screenshot of a computer&#10;&#10;AI-generated content may be incorrect."/>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752215" cy="3381375"/>
                    </a:xfrm>
                    <a:prstGeom prst="rect">
                      <a:avLst/>
                    </a:prstGeom>
                    <a:noFill/>
                    <a:ln>
                      <a:noFill/>
                    </a:ln>
                  </pic:spPr>
                </pic:pic>
              </a:graphicData>
            </a:graphic>
          </wp:inline>
        </w:drawing>
      </w:r>
    </w:p>
    <w:p w:rsidR="000417D7" w:rsidP="000417D7" w:rsidRDefault="000417D7" w14:paraId="0BB8D423" w14:textId="77777777">
      <w:pPr>
        <w:pStyle w:val="Odstavecseseznamem"/>
        <w:numPr>
          <w:ilvl w:val="0"/>
          <w:numId w:val="148"/>
        </w:numPr>
      </w:pPr>
      <w:r>
        <w:t>Ukončení nástroje a vypnutí panelu.</w:t>
      </w:r>
    </w:p>
    <w:p w:rsidR="000417D7" w:rsidP="000417D7" w:rsidRDefault="000417D7" w14:paraId="4CAEEF26" w14:textId="77777777">
      <w:pPr>
        <w:pStyle w:val="Odstavecseseznamem"/>
        <w:numPr>
          <w:ilvl w:val="0"/>
          <w:numId w:val="148"/>
        </w:numPr>
      </w:pPr>
      <w:r>
        <w:t>Inicializace funkce do výchozího stavu.</w:t>
      </w:r>
    </w:p>
    <w:p w:rsidR="000417D7" w:rsidP="000417D7" w:rsidRDefault="000417D7" w14:paraId="6E1953A0" w14:textId="77777777">
      <w:pPr>
        <w:pStyle w:val="Odstavecseseznamem"/>
        <w:numPr>
          <w:ilvl w:val="0"/>
          <w:numId w:val="148"/>
        </w:numPr>
      </w:pPr>
      <w:proofErr w:type="spellStart"/>
      <w:r>
        <w:t>Undo</w:t>
      </w:r>
      <w:proofErr w:type="spellEnd"/>
      <w:r>
        <w:t xml:space="preserve"> – vrátí poslední krok.</w:t>
      </w:r>
    </w:p>
    <w:p w:rsidR="000417D7" w:rsidP="000417D7" w:rsidRDefault="000417D7" w14:paraId="5CAA249F" w14:textId="77777777">
      <w:pPr>
        <w:pStyle w:val="Odstavecseseznamem"/>
        <w:numPr>
          <w:ilvl w:val="0"/>
          <w:numId w:val="148"/>
        </w:numPr>
      </w:pPr>
      <w:proofErr w:type="spellStart"/>
      <w:r>
        <w:t>Redo</w:t>
      </w:r>
      <w:proofErr w:type="spellEnd"/>
      <w:r>
        <w:t xml:space="preserve"> – vrátí zrušení posledního kroku.</w:t>
      </w:r>
    </w:p>
    <w:p w:rsidR="000417D7" w:rsidP="000417D7" w:rsidRDefault="000417D7" w14:paraId="064BDF93" w14:textId="77777777"/>
    <w:p w:rsidR="000417D7" w:rsidP="000417D7" w:rsidRDefault="000417D7" w14:paraId="27CCCEE3" w14:textId="77777777">
      <w:pPr>
        <w:rPr>
          <w:b/>
          <w:bCs/>
        </w:rPr>
      </w:pPr>
      <w:r w:rsidRPr="00C953E0">
        <w:rPr>
          <w:b/>
          <w:bCs/>
        </w:rPr>
        <w:t>Postup práce s</w:t>
      </w:r>
      <w:r>
        <w:rPr>
          <w:b/>
          <w:bCs/>
        </w:rPr>
        <w:t> </w:t>
      </w:r>
      <w:r w:rsidRPr="00C953E0">
        <w:rPr>
          <w:b/>
          <w:bCs/>
        </w:rPr>
        <w:t>nástrojem</w:t>
      </w:r>
    </w:p>
    <w:p w:rsidR="000417D7" w:rsidP="000417D7" w:rsidRDefault="000417D7" w14:paraId="7729B50D" w14:textId="77777777">
      <w:pPr>
        <w:rPr>
          <w:b/>
          <w:bCs/>
        </w:rPr>
      </w:pPr>
    </w:p>
    <w:p w:rsidRPr="00C953E0" w:rsidR="000417D7" w:rsidP="000417D7" w:rsidRDefault="000417D7" w14:paraId="1613A4B8" w14:textId="77777777">
      <w:pPr>
        <w:pStyle w:val="Odstavecseseznamem"/>
        <w:numPr>
          <w:ilvl w:val="0"/>
          <w:numId w:val="149"/>
        </w:numPr>
        <w:spacing w:after="160" w:line="259" w:lineRule="auto"/>
        <w:contextualSpacing/>
        <w:rPr>
          <w:szCs w:val="20"/>
          <w:lang w:eastAsia="cs-CZ"/>
        </w:rPr>
      </w:pPr>
      <w:r w:rsidRPr="00C953E0">
        <w:rPr>
          <w:szCs w:val="20"/>
          <w:lang w:eastAsia="cs-CZ"/>
        </w:rPr>
        <w:t>Po spuštění funkce je otevřen přidružený ovládací panel.</w:t>
      </w:r>
    </w:p>
    <w:p w:rsidRPr="00A43041" w:rsidR="000417D7" w:rsidP="000417D7" w:rsidRDefault="000417D7" w14:paraId="0AA2D707" w14:textId="77777777">
      <w:pPr>
        <w:pStyle w:val="Odstavecseseznamem"/>
        <w:numPr>
          <w:ilvl w:val="0"/>
          <w:numId w:val="149"/>
        </w:numPr>
        <w:spacing w:after="160" w:line="259" w:lineRule="auto"/>
        <w:contextualSpacing/>
        <w:rPr>
          <w:szCs w:val="20"/>
          <w:lang w:eastAsia="cs-CZ"/>
        </w:rPr>
      </w:pPr>
      <w:r w:rsidRPr="00A43041">
        <w:rPr>
          <w:szCs w:val="20"/>
          <w:lang w:eastAsia="cs-CZ"/>
        </w:rPr>
        <w:t>Před zahájením rozdělení polygonu uživatel kliknutím levého tlačítka myši zvolí polygon, který má být rozdělen.</w:t>
      </w:r>
    </w:p>
    <w:p w:rsidRPr="00A43041" w:rsidR="000417D7" w:rsidP="000417D7" w:rsidRDefault="000417D7" w14:paraId="241FD327" w14:textId="77777777">
      <w:pPr>
        <w:pStyle w:val="Odstavecseseznamem"/>
        <w:numPr>
          <w:ilvl w:val="0"/>
          <w:numId w:val="149"/>
        </w:numPr>
        <w:spacing w:after="160" w:line="259" w:lineRule="auto"/>
        <w:contextualSpacing/>
        <w:rPr>
          <w:szCs w:val="20"/>
          <w:lang w:eastAsia="cs-CZ"/>
        </w:rPr>
      </w:pPr>
      <w:r w:rsidRPr="00A43041">
        <w:rPr>
          <w:szCs w:val="20"/>
          <w:lang w:eastAsia="cs-CZ"/>
        </w:rPr>
        <w:t>Možné počáteční body kresby se pod kurzorem dynamicky zvýrazňují. Po kliknutí na počáteční bod je započata kresba dělící hranice. Pro rozdělení polygonu lze kresbu začít pouze na vnější hraně polygonu.</w:t>
      </w:r>
    </w:p>
    <w:p w:rsidR="000417D7" w:rsidP="000417D7" w:rsidRDefault="000417D7" w14:paraId="73F44E11" w14:textId="77777777">
      <w:pPr>
        <w:pStyle w:val="Odstavecseseznamem"/>
        <w:numPr>
          <w:ilvl w:val="0"/>
          <w:numId w:val="149"/>
        </w:numPr>
        <w:spacing w:after="160" w:line="259" w:lineRule="auto"/>
        <w:contextualSpacing/>
        <w:rPr>
          <w:szCs w:val="20"/>
          <w:lang w:eastAsia="cs-CZ"/>
        </w:rPr>
      </w:pPr>
      <w:r w:rsidRPr="00A43041">
        <w:rPr>
          <w:szCs w:val="20"/>
          <w:lang w:eastAsia="cs-CZ"/>
        </w:rPr>
        <w:t>Kresba je sama ukončena v případě, že uživatel umístí druhý či další bod dělící hranice na hranu polygonu.</w:t>
      </w:r>
    </w:p>
    <w:p w:rsidRPr="00C953E0" w:rsidR="000417D7" w:rsidP="000417D7" w:rsidRDefault="000417D7" w14:paraId="7E63C647" w14:textId="77777777">
      <w:pPr>
        <w:pStyle w:val="Odstavecseseznamem"/>
        <w:numPr>
          <w:ilvl w:val="0"/>
          <w:numId w:val="149"/>
        </w:numPr>
        <w:spacing w:after="160" w:line="259" w:lineRule="auto"/>
        <w:contextualSpacing/>
        <w:rPr>
          <w:szCs w:val="20"/>
          <w:lang w:eastAsia="cs-CZ"/>
        </w:rPr>
      </w:pPr>
      <w:r>
        <w:rPr>
          <w:szCs w:val="20"/>
          <w:lang w:eastAsia="cs-CZ"/>
        </w:rPr>
        <w:t>Původní polygon je po ukončení kresby rozdělen na dva samostatné polygony.</w:t>
      </w:r>
    </w:p>
    <w:p w:rsidRPr="00C953E0" w:rsidR="000417D7" w:rsidP="000417D7" w:rsidRDefault="000417D7" w14:paraId="54BA8568" w14:textId="77777777">
      <w:pPr>
        <w:rPr>
          <w:b/>
          <w:bCs/>
        </w:rPr>
      </w:pPr>
    </w:p>
    <w:p w:rsidR="000417D7" w:rsidP="000417D7" w:rsidRDefault="000417D7" w14:paraId="129CCB1D" w14:textId="77777777">
      <w:pPr>
        <w:rPr>
          <w:i/>
          <w:sz w:val="18"/>
        </w:rPr>
      </w:pPr>
      <w:r>
        <w:br w:type="page"/>
      </w:r>
    </w:p>
    <w:p w:rsidRPr="00EA1CED" w:rsidR="000417D7" w:rsidP="000417D7" w:rsidRDefault="000417D7" w14:paraId="2428D354" w14:textId="77777777">
      <w:pPr>
        <w:pStyle w:val="Nadpis5"/>
      </w:pPr>
      <w:r>
        <w:t>Manipulace</w:t>
      </w:r>
    </w:p>
    <w:p w:rsidRPr="00EA1CED" w:rsidR="000417D7" w:rsidP="000417D7" w:rsidRDefault="000417D7" w14:paraId="4D401568" w14:textId="77777777">
      <w:pPr>
        <w:pStyle w:val="Nadpis6"/>
        <w:jc w:val="both"/>
      </w:pPr>
      <w:r>
        <w:t>Vytvoření linie pod úhlem</w:t>
      </w:r>
    </w:p>
    <w:p w:rsidR="000417D7" w:rsidP="000417D7" w:rsidRDefault="000417D7" w14:paraId="2E821318" w14:textId="77777777">
      <w:pPr>
        <w:jc w:val="both"/>
      </w:pPr>
      <w:r>
        <w:t xml:space="preserve">Nástroj </w:t>
      </w:r>
      <w:r>
        <w:rPr>
          <w:noProof/>
        </w:rPr>
        <w:drawing>
          <wp:inline distT="0" distB="0" distL="0" distR="0" wp14:anchorId="64018BE8" wp14:editId="2A612178">
            <wp:extent cx="225425" cy="225425"/>
            <wp:effectExtent l="0" t="0" r="3175" b="0"/>
            <wp:docPr id="282425864" name="Picture 28242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t xml:space="preserve">slouží k vytvoření linie pod konkrétním úhlem. Nachází se v panelu Nástroje v sekci Manipulace. </w:t>
      </w:r>
      <w:r w:rsidRPr="00264E49">
        <w:t>Po spuštění se zobrazí přidružený ovládací panel</w:t>
      </w:r>
      <w:r>
        <w:t>.</w:t>
      </w:r>
    </w:p>
    <w:p w:rsidR="000417D7" w:rsidP="000417D7" w:rsidRDefault="000417D7" w14:paraId="4F23512A" w14:textId="77777777">
      <w:pPr>
        <w:jc w:val="both"/>
      </w:pPr>
      <w:r>
        <w:rPr>
          <w:noProof/>
        </w:rPr>
        <w:drawing>
          <wp:inline distT="0" distB="0" distL="0" distR="0" wp14:anchorId="6B4DB86E" wp14:editId="4D591EDC">
            <wp:extent cx="5284470" cy="3708637"/>
            <wp:effectExtent l="0" t="0" r="0" b="0"/>
            <wp:docPr id="851924358" name="Picture 85192435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24358" name="Picture 851924358" descr="A screenshot of a computer&#10;&#10;AI-generated content may be incorrect."/>
                    <pic:cNvPicPr>
                      <a:picLocks noChangeAspect="1" noChangeArrowheads="1"/>
                    </pic:cNvPicPr>
                  </pic:nvPicPr>
                  <pic:blipFill>
                    <a:blip r:embed="rId198">
                      <a:extLst>
                        <a:ext uri="{28A0092B-C50C-407E-A947-70E740481C1C}">
                          <a14:useLocalDpi xmlns:a14="http://schemas.microsoft.com/office/drawing/2010/main" val="0"/>
                        </a:ext>
                      </a:extLst>
                    </a:blip>
                    <a:stretch>
                      <a:fillRect/>
                    </a:stretch>
                  </pic:blipFill>
                  <pic:spPr bwMode="auto">
                    <a:xfrm>
                      <a:off x="0" y="0"/>
                      <a:ext cx="5284470" cy="3708637"/>
                    </a:xfrm>
                    <a:prstGeom prst="rect">
                      <a:avLst/>
                    </a:prstGeom>
                    <a:noFill/>
                    <a:ln>
                      <a:noFill/>
                    </a:ln>
                  </pic:spPr>
                </pic:pic>
              </a:graphicData>
            </a:graphic>
          </wp:inline>
        </w:drawing>
      </w:r>
    </w:p>
    <w:p w:rsidR="000417D7" w:rsidP="000417D7" w:rsidRDefault="000417D7" w14:paraId="18EDA31C" w14:textId="77777777">
      <w:pPr>
        <w:pStyle w:val="Odstavecseseznamem"/>
        <w:numPr>
          <w:ilvl w:val="2"/>
          <w:numId w:val="125"/>
        </w:numPr>
        <w:tabs>
          <w:tab w:val="clear" w:pos="1800"/>
          <w:tab w:val="num" w:pos="360"/>
        </w:tabs>
        <w:ind w:left="360"/>
        <w:jc w:val="both"/>
      </w:pPr>
      <w:r>
        <w:t>Ukončení nástroje a vypnutí panelu.</w:t>
      </w:r>
    </w:p>
    <w:p w:rsidR="000417D7" w:rsidP="000417D7" w:rsidRDefault="000417D7" w14:paraId="6F971D65" w14:textId="77777777">
      <w:pPr>
        <w:pStyle w:val="Odstavecseseznamem"/>
        <w:numPr>
          <w:ilvl w:val="2"/>
          <w:numId w:val="125"/>
        </w:numPr>
        <w:tabs>
          <w:tab w:val="clear" w:pos="1800"/>
          <w:tab w:val="num" w:pos="360"/>
        </w:tabs>
        <w:ind w:left="360"/>
        <w:jc w:val="both"/>
      </w:pPr>
      <w:r>
        <w:t>Zrušení aktivní kresby.</w:t>
      </w:r>
    </w:p>
    <w:p w:rsidR="000417D7" w:rsidP="000417D7" w:rsidRDefault="000417D7" w14:paraId="134F9CB0" w14:textId="77777777">
      <w:pPr>
        <w:pStyle w:val="Odstavecseseznamem"/>
        <w:numPr>
          <w:ilvl w:val="2"/>
          <w:numId w:val="125"/>
        </w:numPr>
        <w:tabs>
          <w:tab w:val="clear" w:pos="1800"/>
          <w:tab w:val="num" w:pos="360"/>
        </w:tabs>
        <w:ind w:left="360"/>
        <w:jc w:val="both"/>
      </w:pPr>
      <w:r>
        <w:t>Otevře dialog s atributy kresleného prvku. Povinné atributy jsou vyznačené červeně.</w:t>
      </w:r>
    </w:p>
    <w:p w:rsidR="000417D7" w:rsidP="000417D7" w:rsidRDefault="000417D7" w14:paraId="703ABC1D" w14:textId="77777777">
      <w:pPr>
        <w:pStyle w:val="Odstavecseseznamem"/>
        <w:numPr>
          <w:ilvl w:val="2"/>
          <w:numId w:val="125"/>
        </w:numPr>
        <w:tabs>
          <w:tab w:val="clear" w:pos="1800"/>
          <w:tab w:val="num" w:pos="360"/>
        </w:tabs>
        <w:ind w:left="360"/>
        <w:jc w:val="both"/>
      </w:pPr>
      <w:r>
        <w:t>Umožňuje vybrat typ kresleného prvku.</w:t>
      </w:r>
    </w:p>
    <w:p w:rsidR="000417D7" w:rsidP="000417D7" w:rsidRDefault="000417D7" w14:paraId="184F9CDF" w14:textId="77777777">
      <w:pPr>
        <w:pStyle w:val="Odstavecseseznamem"/>
        <w:numPr>
          <w:ilvl w:val="0"/>
          <w:numId w:val="127"/>
        </w:numPr>
        <w:jc w:val="both"/>
      </w:pPr>
      <w:r>
        <w:t>Výběr příslušné úrovně, do které kreslený prvek náleží.</w:t>
      </w:r>
    </w:p>
    <w:p w:rsidR="000417D7" w:rsidP="000417D7" w:rsidRDefault="000417D7" w14:paraId="4141E610" w14:textId="77777777">
      <w:pPr>
        <w:pStyle w:val="Odstavecseseznamem"/>
        <w:numPr>
          <w:ilvl w:val="0"/>
          <w:numId w:val="127"/>
        </w:numPr>
        <w:jc w:val="both"/>
      </w:pPr>
      <w:r>
        <w:t>Úhel, pod kterým se bude konstruovat prvek.</w:t>
      </w:r>
    </w:p>
    <w:p w:rsidR="000417D7" w:rsidP="000417D7" w:rsidRDefault="000417D7" w14:paraId="1823BF7E" w14:textId="77777777">
      <w:pPr>
        <w:pStyle w:val="Odstavecseseznamem"/>
        <w:numPr>
          <w:ilvl w:val="0"/>
          <w:numId w:val="127"/>
        </w:numPr>
        <w:jc w:val="both"/>
      </w:pPr>
      <w:r>
        <w:t>Jednotky úhlu (stupně, radiány nebo grady).</w:t>
      </w:r>
    </w:p>
    <w:p w:rsidR="000417D7" w:rsidP="000417D7" w:rsidRDefault="000417D7" w14:paraId="2E7609C9" w14:textId="77777777">
      <w:pPr>
        <w:pStyle w:val="Odstavecseseznamem"/>
        <w:numPr>
          <w:ilvl w:val="0"/>
          <w:numId w:val="127"/>
        </w:numPr>
        <w:jc w:val="both"/>
      </w:pPr>
      <w:r>
        <w:t>Metoda určení Z souřadnice počátečního bodu linie. Na výběr je buď manuálně, pomocí digitálního modelu terénu nebo dle pozice na prvku, ze kterého je vedena linie.</w:t>
      </w:r>
    </w:p>
    <w:p w:rsidR="000417D7" w:rsidP="000417D7" w:rsidRDefault="000417D7" w14:paraId="016222AA" w14:textId="77777777">
      <w:pPr>
        <w:pStyle w:val="Odstavecseseznamem"/>
        <w:numPr>
          <w:ilvl w:val="0"/>
          <w:numId w:val="127"/>
        </w:numPr>
        <w:jc w:val="both"/>
      </w:pPr>
      <w:r>
        <w:t>Prostor pro manuální zadání výšky (Z souřadnice) počátečního bodu linie.</w:t>
      </w:r>
    </w:p>
    <w:p w:rsidR="000417D7" w:rsidP="000417D7" w:rsidRDefault="000417D7" w14:paraId="2CD8818A" w14:textId="77777777">
      <w:pPr>
        <w:pStyle w:val="Odstavecseseznamem"/>
        <w:numPr>
          <w:ilvl w:val="0"/>
          <w:numId w:val="127"/>
        </w:numPr>
        <w:jc w:val="both"/>
      </w:pPr>
      <w:r>
        <w:t>Metoda určení Z souřadnice koncového bodu linie. Na výběr je buď manuálně, pomocí digitálního modelu terénu nebo dle pozice na prvku, ke kterému je vedena linie.</w:t>
      </w:r>
    </w:p>
    <w:p w:rsidR="000417D7" w:rsidP="000417D7" w:rsidRDefault="000417D7" w14:paraId="08EE644D" w14:textId="77777777">
      <w:pPr>
        <w:pStyle w:val="Odstavecseseznamem"/>
        <w:numPr>
          <w:ilvl w:val="0"/>
          <w:numId w:val="127"/>
        </w:numPr>
        <w:jc w:val="both"/>
      </w:pPr>
      <w:r>
        <w:t>Prostor pro manuální zadání výšky (Z souřadnice) koncového bodu linie.</w:t>
      </w:r>
    </w:p>
    <w:p w:rsidR="000417D7" w:rsidP="000417D7" w:rsidRDefault="000417D7" w14:paraId="3C8AA2CB" w14:textId="77777777">
      <w:pPr>
        <w:jc w:val="both"/>
      </w:pPr>
    </w:p>
    <w:p w:rsidR="000417D7" w:rsidP="000417D7" w:rsidRDefault="000417D7" w14:paraId="2D942C83" w14:textId="77777777">
      <w:pPr>
        <w:rPr>
          <w:b/>
          <w:bCs/>
        </w:rPr>
      </w:pPr>
      <w:r>
        <w:rPr>
          <w:b/>
          <w:bCs/>
        </w:rPr>
        <w:br w:type="page"/>
      </w:r>
    </w:p>
    <w:p w:rsidR="000417D7" w:rsidP="000417D7" w:rsidRDefault="000417D7" w14:paraId="287C68D2" w14:textId="77777777">
      <w:pPr>
        <w:jc w:val="both"/>
      </w:pPr>
      <w:r w:rsidRPr="00650042">
        <w:rPr>
          <w:b/>
          <w:bCs/>
        </w:rPr>
        <w:t>Postup práce s nástrojem</w:t>
      </w:r>
    </w:p>
    <w:p w:rsidR="000417D7" w:rsidP="000417D7" w:rsidRDefault="000417D7" w14:paraId="47CE01DA" w14:textId="77777777">
      <w:pPr>
        <w:jc w:val="both"/>
      </w:pPr>
    </w:p>
    <w:p w:rsidR="000417D7" w:rsidP="000417D7" w:rsidRDefault="000417D7" w14:paraId="4529DF90" w14:textId="77777777">
      <w:pPr>
        <w:pStyle w:val="Odstavecseseznamem"/>
        <w:numPr>
          <w:ilvl w:val="2"/>
          <w:numId w:val="126"/>
        </w:numPr>
        <w:tabs>
          <w:tab w:val="clear" w:pos="2509"/>
          <w:tab w:val="num" w:pos="360"/>
        </w:tabs>
        <w:ind w:left="360"/>
        <w:jc w:val="both"/>
      </w:pPr>
      <w:r>
        <w:t>Po spuštění nástroje se otevře přidružený vedlejší panel, kde je možné vybrat velikost úhlu a požadované jednotky (stupně, radiány či grady).</w:t>
      </w:r>
    </w:p>
    <w:p w:rsidR="000417D7" w:rsidP="000417D7" w:rsidRDefault="000417D7" w14:paraId="72726935" w14:textId="77777777">
      <w:pPr>
        <w:pStyle w:val="Odstavecseseznamem"/>
        <w:numPr>
          <w:ilvl w:val="2"/>
          <w:numId w:val="126"/>
        </w:numPr>
        <w:tabs>
          <w:tab w:val="clear" w:pos="2509"/>
          <w:tab w:val="num" w:pos="360"/>
        </w:tabs>
        <w:ind w:left="360"/>
        <w:jc w:val="both"/>
      </w:pPr>
      <w:r>
        <w:t>Uživatel klikne na bod, vůči kterému chcete vytvořit linii. Při hýbání kurzorem je viditelná pomocná žlutá linie.</w:t>
      </w:r>
    </w:p>
    <w:p w:rsidR="000417D7" w:rsidP="000417D7" w:rsidRDefault="000417D7" w14:paraId="2A3B048D" w14:textId="77777777">
      <w:pPr>
        <w:pStyle w:val="Odstavecseseznamem"/>
        <w:numPr>
          <w:ilvl w:val="2"/>
          <w:numId w:val="126"/>
        </w:numPr>
        <w:tabs>
          <w:tab w:val="clear" w:pos="2509"/>
          <w:tab w:val="num" w:pos="360"/>
        </w:tabs>
        <w:ind w:left="360"/>
        <w:jc w:val="both"/>
      </w:pPr>
      <w:r>
        <w:t>Po kliknutí do mapy se otevře vyskakovací dialog s atributy vzniklého prvku. Červeně jsou označeny povinné atributy, které je nutné vyplnit.</w:t>
      </w:r>
      <w:r w:rsidDel="0073553C">
        <w:t xml:space="preserve"> </w:t>
      </w:r>
    </w:p>
    <w:p w:rsidR="000417D7" w:rsidP="000417D7" w:rsidRDefault="000417D7" w14:paraId="352A5716" w14:textId="77777777">
      <w:pPr>
        <w:pStyle w:val="Odstavecseseznamem"/>
        <w:numPr>
          <w:ilvl w:val="2"/>
          <w:numId w:val="126"/>
        </w:numPr>
        <w:tabs>
          <w:tab w:val="clear" w:pos="2509"/>
          <w:tab w:val="num" w:pos="360"/>
        </w:tabs>
        <w:ind w:left="360"/>
        <w:jc w:val="both"/>
      </w:pPr>
      <w:r>
        <w:t>Po vyplnění atributu a stisknutí tlačítka Uložit pomocná kresba zmizí a přidá se bod se zadanými atributy.</w:t>
      </w:r>
    </w:p>
    <w:p w:rsidR="000417D7" w:rsidP="000417D7" w:rsidRDefault="000417D7" w14:paraId="345BB3DF" w14:textId="77777777">
      <w:pPr>
        <w:jc w:val="both"/>
      </w:pPr>
    </w:p>
    <w:p w:rsidRPr="00EA1CED" w:rsidR="000417D7" w:rsidP="000417D7" w:rsidRDefault="000417D7" w14:paraId="3D10336D" w14:textId="77777777">
      <w:pPr>
        <w:pStyle w:val="Nadpis6"/>
        <w:jc w:val="both"/>
      </w:pPr>
      <w:r>
        <w:t>Vytvoření rovnoběžky</w:t>
      </w:r>
    </w:p>
    <w:p w:rsidR="000417D7" w:rsidP="000417D7" w:rsidRDefault="000417D7" w14:paraId="3191A607" w14:textId="77777777">
      <w:pPr>
        <w:jc w:val="both"/>
      </w:pPr>
      <w:r>
        <w:t xml:space="preserve">Nástroj </w:t>
      </w:r>
      <w:r>
        <w:rPr>
          <w:noProof/>
        </w:rPr>
        <w:drawing>
          <wp:inline distT="0" distB="0" distL="0" distR="0" wp14:anchorId="3CAA310B" wp14:editId="68283947">
            <wp:extent cx="225425" cy="225425"/>
            <wp:effectExtent l="0" t="0" r="3175" b="3175"/>
            <wp:docPr id="1955716663" name="Picture 1955716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t xml:space="preserve"> slouží k vytvoření rovnoběžky. Nachází se v panelu Nástroje v sekci Manipulace.</w:t>
      </w:r>
      <w:r w:rsidRPr="0093339A">
        <w:t xml:space="preserve"> </w:t>
      </w:r>
      <w:r w:rsidRPr="00264E49">
        <w:t>Po spuštění se zobrazí přidružený ovládací panel</w:t>
      </w:r>
      <w:r>
        <w:t>.</w:t>
      </w:r>
    </w:p>
    <w:p w:rsidR="000417D7" w:rsidP="000417D7" w:rsidRDefault="000417D7" w14:paraId="3B9B34AF" w14:textId="77777777">
      <w:pPr>
        <w:jc w:val="both"/>
      </w:pPr>
    </w:p>
    <w:p w:rsidR="000417D7" w:rsidP="000417D7" w:rsidRDefault="000417D7" w14:paraId="4C40E4C1" w14:textId="77777777">
      <w:pPr>
        <w:jc w:val="both"/>
      </w:pPr>
      <w:r>
        <w:rPr>
          <w:noProof/>
        </w:rPr>
        <w:drawing>
          <wp:inline distT="0" distB="0" distL="0" distR="0" wp14:anchorId="6A2A412A" wp14:editId="7212E96E">
            <wp:extent cx="5193577" cy="3708000"/>
            <wp:effectExtent l="0" t="0" r="7620" b="6985"/>
            <wp:docPr id="1676489497" name="Picture 1676489497" descr="Obsah obrázku text, snímek obrazovky, diagram,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5739" name="Obrázek 206155739" descr="Obsah obrázku text, snímek obrazovky, diagram, číslo&#10;&#10;Popis byl vytvořen automaticky"/>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193577" cy="3708000"/>
                    </a:xfrm>
                    <a:prstGeom prst="rect">
                      <a:avLst/>
                    </a:prstGeom>
                    <a:noFill/>
                    <a:ln>
                      <a:noFill/>
                    </a:ln>
                  </pic:spPr>
                </pic:pic>
              </a:graphicData>
            </a:graphic>
          </wp:inline>
        </w:drawing>
      </w:r>
    </w:p>
    <w:p w:rsidR="000417D7" w:rsidP="000417D7" w:rsidRDefault="000417D7" w14:paraId="7094AF61" w14:textId="77777777">
      <w:pPr>
        <w:jc w:val="both"/>
      </w:pPr>
    </w:p>
    <w:p w:rsidR="000417D7" w:rsidP="000417D7" w:rsidRDefault="000417D7" w14:paraId="13191254" w14:textId="77777777">
      <w:pPr>
        <w:pStyle w:val="Odstavecseseznamem"/>
        <w:numPr>
          <w:ilvl w:val="0"/>
          <w:numId w:val="128"/>
        </w:numPr>
        <w:jc w:val="both"/>
      </w:pPr>
      <w:r>
        <w:t>Ukončení nástroje a vypnutí panelu.</w:t>
      </w:r>
    </w:p>
    <w:p w:rsidR="000417D7" w:rsidP="000417D7" w:rsidRDefault="000417D7" w14:paraId="43E0DE2F" w14:textId="77777777">
      <w:pPr>
        <w:pStyle w:val="Odstavecseseznamem"/>
        <w:numPr>
          <w:ilvl w:val="0"/>
          <w:numId w:val="128"/>
        </w:numPr>
        <w:jc w:val="both"/>
      </w:pPr>
      <w:r>
        <w:t>Zrušení aktivní kresby.</w:t>
      </w:r>
    </w:p>
    <w:p w:rsidR="000417D7" w:rsidP="000417D7" w:rsidRDefault="000417D7" w14:paraId="24B8775C" w14:textId="77777777">
      <w:pPr>
        <w:pStyle w:val="Odstavecseseznamem"/>
        <w:numPr>
          <w:ilvl w:val="0"/>
          <w:numId w:val="128"/>
        </w:numPr>
        <w:jc w:val="both"/>
      </w:pPr>
      <w:r>
        <w:t>Otevře dialog s atributy kresleného prvku. Povinné atributy jsou vyznačené červeně.</w:t>
      </w:r>
    </w:p>
    <w:p w:rsidR="000417D7" w:rsidP="000417D7" w:rsidRDefault="000417D7" w14:paraId="53C7C66F" w14:textId="77777777">
      <w:pPr>
        <w:pStyle w:val="Odstavecseseznamem"/>
        <w:numPr>
          <w:ilvl w:val="0"/>
          <w:numId w:val="128"/>
        </w:numPr>
        <w:jc w:val="both"/>
      </w:pPr>
      <w:r>
        <w:t>Umožňuje vybrat typ kresleného prvku. Prvek musí splňovat tři kritéria:</w:t>
      </w:r>
    </w:p>
    <w:p w:rsidR="000417D7" w:rsidP="000417D7" w:rsidRDefault="000417D7" w14:paraId="32146B23" w14:textId="77777777">
      <w:pPr>
        <w:pStyle w:val="Odstavecseseznamem"/>
        <w:numPr>
          <w:ilvl w:val="0"/>
          <w:numId w:val="128"/>
        </w:numPr>
        <w:jc w:val="both"/>
      </w:pPr>
      <w:r>
        <w:t>Výběr příslušné úrovně, do které kreslený prvek náleží.</w:t>
      </w:r>
    </w:p>
    <w:p w:rsidR="000417D7" w:rsidP="000417D7" w:rsidRDefault="000417D7" w14:paraId="545EFD3F" w14:textId="77777777">
      <w:pPr>
        <w:pStyle w:val="Odstavecseseznamem"/>
        <w:numPr>
          <w:ilvl w:val="0"/>
          <w:numId w:val="128"/>
        </w:numPr>
        <w:jc w:val="both"/>
      </w:pPr>
      <w:r>
        <w:t>Prostor pro manuální zadání vzdálenosti, ve které má být rovnoběžka konstruována.</w:t>
      </w:r>
    </w:p>
    <w:p w:rsidR="000417D7" w:rsidP="000417D7" w:rsidRDefault="000417D7" w14:paraId="5B264A6D" w14:textId="77777777">
      <w:pPr>
        <w:pStyle w:val="Odstavecseseznamem"/>
        <w:numPr>
          <w:ilvl w:val="0"/>
          <w:numId w:val="128"/>
        </w:numPr>
        <w:jc w:val="both"/>
      </w:pPr>
      <w:r>
        <w:t>Jednotky vzdálenosti (metry nebo kilometry).</w:t>
      </w:r>
    </w:p>
    <w:p w:rsidR="000417D7" w:rsidP="000417D7" w:rsidRDefault="000417D7" w14:paraId="6702310E" w14:textId="77777777">
      <w:pPr>
        <w:pStyle w:val="Odstavecseseznamem"/>
        <w:numPr>
          <w:ilvl w:val="0"/>
          <w:numId w:val="128"/>
        </w:numPr>
        <w:jc w:val="both"/>
      </w:pPr>
      <w:r>
        <w:t>Metoda určení Z souřadnice. Na výběr je buď manuálně, pomocí digitálního modelu terénu nebo dle pozice na prvku, ze kterého je prvek veden.</w:t>
      </w:r>
    </w:p>
    <w:p w:rsidR="000417D7" w:rsidP="000417D7" w:rsidRDefault="000417D7" w14:paraId="5A20D0C8" w14:textId="77777777">
      <w:pPr>
        <w:pStyle w:val="Odstavecseseznamem"/>
        <w:numPr>
          <w:ilvl w:val="0"/>
          <w:numId w:val="128"/>
        </w:numPr>
        <w:jc w:val="both"/>
      </w:pPr>
      <w:r>
        <w:t>Prostor pro manuální zadání výšky (Z souřadnice) kresleného prvku.</w:t>
      </w:r>
    </w:p>
    <w:p w:rsidR="000417D7" w:rsidP="000417D7" w:rsidRDefault="000417D7" w14:paraId="37F67BAC" w14:textId="77777777">
      <w:pPr>
        <w:jc w:val="both"/>
      </w:pPr>
    </w:p>
    <w:p w:rsidR="000417D7" w:rsidP="000417D7" w:rsidRDefault="000417D7" w14:paraId="05F3485C" w14:textId="77777777">
      <w:pPr>
        <w:jc w:val="both"/>
      </w:pPr>
      <w:r w:rsidRPr="00650042">
        <w:rPr>
          <w:b/>
          <w:bCs/>
        </w:rPr>
        <w:t>Postup práce s nástrojem</w:t>
      </w:r>
    </w:p>
    <w:p w:rsidR="000417D7" w:rsidP="000417D7" w:rsidRDefault="000417D7" w14:paraId="612BA0DA" w14:textId="77777777">
      <w:pPr>
        <w:jc w:val="both"/>
      </w:pPr>
    </w:p>
    <w:p w:rsidR="000417D7" w:rsidP="000417D7" w:rsidRDefault="000417D7" w14:paraId="61C6A435" w14:textId="77777777">
      <w:pPr>
        <w:pStyle w:val="Odstavecseseznamem"/>
        <w:numPr>
          <w:ilvl w:val="0"/>
          <w:numId w:val="130"/>
        </w:numPr>
        <w:jc w:val="both"/>
      </w:pPr>
      <w:r>
        <w:t xml:space="preserve">Po spuštění nástroje se otevře přidružený vedlejší panel, kde je možné vybrat vzdálenost odsazení a jednotky (metry nebo kilometry). </w:t>
      </w:r>
    </w:p>
    <w:p w:rsidR="000417D7" w:rsidP="000417D7" w:rsidRDefault="000417D7" w14:paraId="1C967D5E" w14:textId="77777777">
      <w:pPr>
        <w:pStyle w:val="Odstavecseseznamem"/>
        <w:numPr>
          <w:ilvl w:val="0"/>
          <w:numId w:val="130"/>
        </w:numPr>
        <w:jc w:val="both"/>
      </w:pPr>
      <w:r>
        <w:t>Uživatel klikne na linii, vůči které chcete vytvořit rovnoběžku. Při hýbání kurzorem je viditelná pomocná žlutá linie.</w:t>
      </w:r>
    </w:p>
    <w:p w:rsidR="000417D7" w:rsidP="000417D7" w:rsidRDefault="000417D7" w14:paraId="54543924" w14:textId="77777777">
      <w:pPr>
        <w:pStyle w:val="Odstavecseseznamem"/>
        <w:numPr>
          <w:ilvl w:val="0"/>
          <w:numId w:val="130"/>
        </w:numPr>
        <w:jc w:val="both"/>
      </w:pPr>
      <w:r>
        <w:t>Po kliknutí do mapy se otevře vyskakovací dialog s atributy vzniklého prvku. Červeně jsou označeny povinné atributy, které je nutné vyplnit.</w:t>
      </w:r>
      <w:r w:rsidDel="009E3C3F">
        <w:t xml:space="preserve"> </w:t>
      </w:r>
    </w:p>
    <w:p w:rsidR="000417D7" w:rsidP="000417D7" w:rsidRDefault="000417D7" w14:paraId="3E210A8C" w14:textId="77777777">
      <w:pPr>
        <w:pStyle w:val="Odstavecseseznamem"/>
        <w:numPr>
          <w:ilvl w:val="0"/>
          <w:numId w:val="130"/>
        </w:numPr>
        <w:jc w:val="both"/>
      </w:pPr>
      <w:r>
        <w:t>Po vyplnění atributu a stisknutí tlačítka Uložit pomocná kresba zmizí a přidá se rovnoběžka se zadanými atributy.</w:t>
      </w:r>
    </w:p>
    <w:p w:rsidR="000417D7" w:rsidP="000417D7" w:rsidRDefault="000417D7" w14:paraId="149E68FD" w14:textId="77777777">
      <w:pPr>
        <w:jc w:val="both"/>
      </w:pPr>
    </w:p>
    <w:p w:rsidRPr="00EA1CED" w:rsidR="000417D7" w:rsidP="000417D7" w:rsidRDefault="000417D7" w14:paraId="1C2E7A5E" w14:textId="77777777">
      <w:pPr>
        <w:pStyle w:val="Nadpis6"/>
        <w:jc w:val="both"/>
      </w:pPr>
      <w:r>
        <w:t>Vytvoření bodu v průsečíku</w:t>
      </w:r>
    </w:p>
    <w:p w:rsidR="000417D7" w:rsidP="000417D7" w:rsidRDefault="000417D7" w14:paraId="3E19346D" w14:textId="77777777">
      <w:pPr>
        <w:jc w:val="both"/>
      </w:pPr>
      <w:r>
        <w:t xml:space="preserve">Nástroj </w:t>
      </w:r>
      <w:r>
        <w:rPr>
          <w:noProof/>
        </w:rPr>
        <w:drawing>
          <wp:inline distT="0" distB="0" distL="0" distR="0" wp14:anchorId="5A9226DB" wp14:editId="33E9902D">
            <wp:extent cx="225425" cy="225425"/>
            <wp:effectExtent l="0" t="0" r="3175" b="3175"/>
            <wp:docPr id="1196666104" name="Picture 119666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t xml:space="preserve"> slouží k vytvoření bodu v průsečíku. Nachází se v panelu Nástroje v sekci Manipulace.</w:t>
      </w:r>
      <w:r w:rsidRPr="00E334AF">
        <w:t xml:space="preserve"> </w:t>
      </w:r>
      <w:r w:rsidRPr="00264E49">
        <w:t>Po spuštění se zobrazí přidružený ovládací panel</w:t>
      </w:r>
      <w:r>
        <w:t>.</w:t>
      </w:r>
    </w:p>
    <w:p w:rsidR="000417D7" w:rsidP="000417D7" w:rsidRDefault="000417D7" w14:paraId="67FD0FFD" w14:textId="77777777">
      <w:pPr>
        <w:jc w:val="both"/>
      </w:pPr>
      <w:r>
        <w:rPr>
          <w:noProof/>
        </w:rPr>
        <w:drawing>
          <wp:inline distT="0" distB="0" distL="0" distR="0" wp14:anchorId="224CE86A" wp14:editId="6F01CDCA">
            <wp:extent cx="5272405" cy="3669350"/>
            <wp:effectExtent l="0" t="0" r="4445" b="0"/>
            <wp:docPr id="761254186" name="Picture 76125418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54186" name="Picture 761254186" descr="A screenshot of a computer&#10;&#10;AI-generated content may be incorrect."/>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5272405" cy="3669350"/>
                    </a:xfrm>
                    <a:prstGeom prst="rect">
                      <a:avLst/>
                    </a:prstGeom>
                    <a:noFill/>
                    <a:ln>
                      <a:noFill/>
                    </a:ln>
                  </pic:spPr>
                </pic:pic>
              </a:graphicData>
            </a:graphic>
          </wp:inline>
        </w:drawing>
      </w:r>
    </w:p>
    <w:p w:rsidR="000417D7" w:rsidP="000417D7" w:rsidRDefault="000417D7" w14:paraId="725B474E" w14:textId="77777777">
      <w:pPr>
        <w:pStyle w:val="Odstavecseseznamem"/>
        <w:numPr>
          <w:ilvl w:val="0"/>
          <w:numId w:val="88"/>
        </w:numPr>
        <w:jc w:val="both"/>
      </w:pPr>
      <w:r>
        <w:t>Ukončení nástroje a vypnutí panelu.</w:t>
      </w:r>
    </w:p>
    <w:p w:rsidR="000417D7" w:rsidP="000417D7" w:rsidRDefault="000417D7" w14:paraId="32CB78D8" w14:textId="77777777">
      <w:pPr>
        <w:pStyle w:val="Odstavecseseznamem"/>
        <w:numPr>
          <w:ilvl w:val="0"/>
          <w:numId w:val="88"/>
        </w:numPr>
        <w:jc w:val="both"/>
      </w:pPr>
      <w:r>
        <w:t>Zrušení aktivní kresby.</w:t>
      </w:r>
    </w:p>
    <w:p w:rsidR="000417D7" w:rsidP="000417D7" w:rsidRDefault="000417D7" w14:paraId="42E7B389" w14:textId="77777777">
      <w:pPr>
        <w:pStyle w:val="Odstavecseseznamem"/>
        <w:numPr>
          <w:ilvl w:val="0"/>
          <w:numId w:val="88"/>
        </w:numPr>
        <w:jc w:val="both"/>
      </w:pPr>
      <w:r>
        <w:t>Otevře dialog s atributy kresleného prvku. Povinné atributy jsou vyznačené červeně.</w:t>
      </w:r>
    </w:p>
    <w:p w:rsidR="000417D7" w:rsidP="000417D7" w:rsidRDefault="000417D7" w14:paraId="4DDF6A08" w14:textId="77777777">
      <w:pPr>
        <w:pStyle w:val="Odstavecseseznamem"/>
        <w:numPr>
          <w:ilvl w:val="0"/>
          <w:numId w:val="88"/>
        </w:numPr>
        <w:jc w:val="both"/>
      </w:pPr>
      <w:r>
        <w:t>Jediný platný typ kresleného prvku je Podrobný bod ZPS.</w:t>
      </w:r>
    </w:p>
    <w:p w:rsidR="000417D7" w:rsidP="000417D7" w:rsidRDefault="000417D7" w14:paraId="0EF397E4" w14:textId="77777777">
      <w:pPr>
        <w:pStyle w:val="Odstavecseseznamem"/>
        <w:numPr>
          <w:ilvl w:val="0"/>
          <w:numId w:val="88"/>
        </w:numPr>
        <w:jc w:val="both"/>
      </w:pPr>
      <w:r>
        <w:t>Metoda určení Z souřadnice. Na výběr je buď manuálně, pomocí digitálního modelu terénu nebo dle pozice na prvku, ze kterého je prvek veden.</w:t>
      </w:r>
    </w:p>
    <w:p w:rsidR="000417D7" w:rsidP="000417D7" w:rsidRDefault="000417D7" w14:paraId="3216B748" w14:textId="77777777">
      <w:pPr>
        <w:pStyle w:val="Odstavecseseznamem"/>
        <w:numPr>
          <w:ilvl w:val="0"/>
          <w:numId w:val="88"/>
        </w:numPr>
        <w:jc w:val="both"/>
      </w:pPr>
      <w:r>
        <w:t>Úroveň umístění prvku.</w:t>
      </w:r>
    </w:p>
    <w:p w:rsidR="000417D7" w:rsidP="000417D7" w:rsidRDefault="000417D7" w14:paraId="2C821A80" w14:textId="77777777">
      <w:pPr>
        <w:pStyle w:val="Odstavecseseznamem"/>
        <w:numPr>
          <w:ilvl w:val="0"/>
          <w:numId w:val="88"/>
        </w:numPr>
        <w:jc w:val="both"/>
      </w:pPr>
      <w:r>
        <w:t>Prostor pro manuální zadání výšky (Z souřadnice) kresleného prvku.</w:t>
      </w:r>
    </w:p>
    <w:p w:rsidR="000417D7" w:rsidP="000417D7" w:rsidRDefault="000417D7" w14:paraId="163F7612" w14:textId="77777777">
      <w:pPr>
        <w:jc w:val="both"/>
      </w:pPr>
      <w:r w:rsidRPr="00650042">
        <w:rPr>
          <w:b/>
          <w:bCs/>
        </w:rPr>
        <w:t>Postup práce s nástrojem</w:t>
      </w:r>
    </w:p>
    <w:p w:rsidR="000417D7" w:rsidP="000417D7" w:rsidRDefault="000417D7" w14:paraId="1BA154A7" w14:textId="77777777">
      <w:pPr>
        <w:jc w:val="both"/>
      </w:pPr>
    </w:p>
    <w:p w:rsidR="000417D7" w:rsidP="000417D7" w:rsidRDefault="000417D7" w14:paraId="1739426B" w14:textId="77777777">
      <w:pPr>
        <w:pStyle w:val="Odstavecseseznamem"/>
        <w:numPr>
          <w:ilvl w:val="0"/>
          <w:numId w:val="131"/>
        </w:numPr>
        <w:jc w:val="both"/>
      </w:pPr>
      <w:r>
        <w:t>Po spuštění nástroje se otevře přidružený vedlejší panel, kde je možné vybrat způsob pořízení souřadnice Z.</w:t>
      </w:r>
    </w:p>
    <w:p w:rsidR="000417D7" w:rsidP="000417D7" w:rsidRDefault="000417D7" w14:paraId="0AB5BBBF" w14:textId="77777777">
      <w:pPr>
        <w:pStyle w:val="Odstavecseseznamem"/>
        <w:numPr>
          <w:ilvl w:val="0"/>
          <w:numId w:val="131"/>
        </w:numPr>
        <w:jc w:val="both"/>
      </w:pPr>
      <w:r>
        <w:t>Uživatel klikne na úsek, který chce prodloužit k průsečíku. Konkrétní segment úseku, který je vybrán, je označen ikonou ve středu segmentu.</w:t>
      </w:r>
    </w:p>
    <w:p w:rsidR="000417D7" w:rsidP="000417D7" w:rsidRDefault="000417D7" w14:paraId="78F03CB0" w14:textId="77777777">
      <w:pPr>
        <w:pStyle w:val="Odstavecseseznamem"/>
        <w:numPr>
          <w:ilvl w:val="0"/>
          <w:numId w:val="131"/>
        </w:numPr>
        <w:jc w:val="both"/>
      </w:pPr>
      <w:r>
        <w:t>Následně uživatel vybere druhý objekt, ke kterému bude průsečík prodlužován. Prvky, které mohou do konstrukční úlohy vstupovat, se automaticky zvýrazňují pod kurzorem myši. Při hýbání kurzorem je viditelná pomocná žlutá linie.</w:t>
      </w:r>
    </w:p>
    <w:p w:rsidR="000417D7" w:rsidP="000417D7" w:rsidRDefault="000417D7" w14:paraId="335535E2" w14:textId="77777777">
      <w:pPr>
        <w:pStyle w:val="Odstavecseseznamem"/>
        <w:numPr>
          <w:ilvl w:val="0"/>
          <w:numId w:val="131"/>
        </w:numPr>
        <w:jc w:val="both"/>
      </w:pPr>
      <w:r>
        <w:t>Po kliknutí do mapy se otevře vyskakovací dialog s atributy vzniklého prvku. Červeně jsou označeny povinné atributy, které je nutné vyplnit.</w:t>
      </w:r>
      <w:r w:rsidDel="008D360B">
        <w:t xml:space="preserve"> </w:t>
      </w:r>
    </w:p>
    <w:p w:rsidR="000417D7" w:rsidP="000417D7" w:rsidRDefault="000417D7" w14:paraId="6700E203" w14:textId="77777777">
      <w:pPr>
        <w:pStyle w:val="Odstavecseseznamem"/>
        <w:numPr>
          <w:ilvl w:val="0"/>
          <w:numId w:val="131"/>
        </w:numPr>
        <w:jc w:val="both"/>
      </w:pPr>
      <w:r>
        <w:t>Po vyplnění atributu a stisknutí tlačítka Uložit pomocná kresba zmizí a přidá se bod v průsečíku prvků se zadanými atributy.</w:t>
      </w:r>
    </w:p>
    <w:p w:rsidR="000417D7" w:rsidP="000417D7" w:rsidRDefault="000417D7" w14:paraId="27EB6ECC" w14:textId="77777777">
      <w:pPr>
        <w:jc w:val="both"/>
      </w:pPr>
    </w:p>
    <w:p w:rsidR="000417D7" w:rsidP="000417D7" w:rsidRDefault="000417D7" w14:paraId="0E065C8F" w14:textId="77777777">
      <w:pPr>
        <w:pStyle w:val="Nadpis6"/>
        <w:jc w:val="both"/>
      </w:pPr>
      <w:r>
        <w:t>Vytvoření bodu v zadané vzdálenosti</w:t>
      </w:r>
    </w:p>
    <w:p w:rsidR="000417D7" w:rsidP="000417D7" w:rsidRDefault="000417D7" w14:paraId="25198243" w14:textId="77777777">
      <w:pPr>
        <w:jc w:val="both"/>
      </w:pPr>
      <w:r>
        <w:t>Nástroj</w:t>
      </w:r>
      <w:r w:rsidRPr="00E334AF">
        <w:t xml:space="preserve"> </w:t>
      </w:r>
      <w:r>
        <w:rPr>
          <w:noProof/>
        </w:rPr>
        <w:drawing>
          <wp:inline distT="0" distB="0" distL="0" distR="0" wp14:anchorId="0245883D" wp14:editId="40883525">
            <wp:extent cx="225425" cy="225425"/>
            <wp:effectExtent l="0" t="0" r="0" b="3175"/>
            <wp:docPr id="76081028" name="Picture 7608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t xml:space="preserve"> </w:t>
      </w:r>
      <w:r w:rsidRPr="00E334AF">
        <w:t xml:space="preserve"> slouží k vytvoření bodu v zadané vzdálenosti. Nachází se v panelu Nástroje v sekci Manipulace. </w:t>
      </w:r>
      <w:r w:rsidRPr="00264E49">
        <w:t>Po spuštění se zobrazí přidružený ovládací panel</w:t>
      </w:r>
      <w:r>
        <w:t>.</w:t>
      </w:r>
    </w:p>
    <w:p w:rsidR="000417D7" w:rsidP="000417D7" w:rsidRDefault="000417D7" w14:paraId="5EA7138A" w14:textId="77777777">
      <w:pPr>
        <w:jc w:val="both"/>
      </w:pPr>
    </w:p>
    <w:p w:rsidR="000417D7" w:rsidP="000417D7" w:rsidRDefault="000417D7" w14:paraId="4AA56EBF" w14:textId="77777777">
      <w:pPr>
        <w:jc w:val="both"/>
      </w:pPr>
      <w:r w:rsidRPr="00A15E84">
        <w:rPr>
          <w:rFonts w:ascii="Calibri" w:hAnsi="Calibri" w:eastAsia="Calibri" w:cs="Arial"/>
          <w:noProof/>
        </w:rPr>
        <w:drawing>
          <wp:inline distT="0" distB="0" distL="0" distR="0" wp14:anchorId="446BB3FF" wp14:editId="72E50929">
            <wp:extent cx="5272405" cy="3616386"/>
            <wp:effectExtent l="0" t="0" r="4445" b="0"/>
            <wp:docPr id="1164464312" name="Picture 11644643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64870" name="Picture 1387964870" descr="A screenshot of a computer&#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tretch>
                      <a:fillRect/>
                    </a:stretch>
                  </pic:blipFill>
                  <pic:spPr bwMode="auto">
                    <a:xfrm>
                      <a:off x="0" y="0"/>
                      <a:ext cx="5272405" cy="3616386"/>
                    </a:xfrm>
                    <a:prstGeom prst="rect">
                      <a:avLst/>
                    </a:prstGeom>
                    <a:noFill/>
                    <a:ln>
                      <a:noFill/>
                    </a:ln>
                  </pic:spPr>
                </pic:pic>
              </a:graphicData>
            </a:graphic>
          </wp:inline>
        </w:drawing>
      </w:r>
    </w:p>
    <w:p w:rsidR="000417D7" w:rsidP="000417D7" w:rsidRDefault="000417D7" w14:paraId="47967884" w14:textId="77777777">
      <w:pPr>
        <w:jc w:val="both"/>
      </w:pPr>
    </w:p>
    <w:p w:rsidR="000417D7" w:rsidP="000417D7" w:rsidRDefault="000417D7" w14:paraId="729A45B4" w14:textId="77777777">
      <w:pPr>
        <w:pStyle w:val="Odstavecseseznamem"/>
        <w:numPr>
          <w:ilvl w:val="0"/>
          <w:numId w:val="89"/>
        </w:numPr>
        <w:jc w:val="both"/>
      </w:pPr>
      <w:r>
        <w:t>Ukončení nástroje a vypnutí panelu.</w:t>
      </w:r>
    </w:p>
    <w:p w:rsidR="000417D7" w:rsidP="000417D7" w:rsidRDefault="000417D7" w14:paraId="2370FDDB" w14:textId="77777777">
      <w:pPr>
        <w:pStyle w:val="Odstavecseseznamem"/>
        <w:numPr>
          <w:ilvl w:val="0"/>
          <w:numId w:val="89"/>
        </w:numPr>
        <w:jc w:val="both"/>
      </w:pPr>
      <w:r>
        <w:t>Zrušení aktivní kresby.</w:t>
      </w:r>
    </w:p>
    <w:p w:rsidR="000417D7" w:rsidP="000417D7" w:rsidRDefault="000417D7" w14:paraId="40C790F4" w14:textId="77777777">
      <w:pPr>
        <w:pStyle w:val="Odstavecseseznamem"/>
        <w:numPr>
          <w:ilvl w:val="0"/>
          <w:numId w:val="89"/>
        </w:numPr>
        <w:jc w:val="both"/>
      </w:pPr>
      <w:r>
        <w:t>Otevře dialog s atributy kresleného prvku. Povinné atributy jsou vyznačené červeně.</w:t>
      </w:r>
    </w:p>
    <w:p w:rsidR="000417D7" w:rsidP="000417D7" w:rsidRDefault="000417D7" w14:paraId="4310A4AD" w14:textId="77777777">
      <w:pPr>
        <w:pStyle w:val="Odstavecseseznamem"/>
        <w:numPr>
          <w:ilvl w:val="0"/>
          <w:numId w:val="89"/>
        </w:numPr>
        <w:jc w:val="both"/>
      </w:pPr>
      <w:r>
        <w:t>Jediný platný typ kresleného prvku je Podrobný bod ZPS.</w:t>
      </w:r>
    </w:p>
    <w:p w:rsidR="000417D7" w:rsidP="000417D7" w:rsidRDefault="000417D7" w14:paraId="708A57FD" w14:textId="77777777">
      <w:pPr>
        <w:pStyle w:val="Odstavecseseznamem"/>
        <w:numPr>
          <w:ilvl w:val="0"/>
          <w:numId w:val="89"/>
        </w:numPr>
        <w:jc w:val="both"/>
      </w:pPr>
      <w:r>
        <w:t>Úroveň umístění nově vytvořeného podrobného bodu ZPS.</w:t>
      </w:r>
    </w:p>
    <w:p w:rsidR="000417D7" w:rsidP="000417D7" w:rsidRDefault="000417D7" w14:paraId="065E6845" w14:textId="77777777">
      <w:pPr>
        <w:pStyle w:val="Odstavecseseznamem"/>
        <w:numPr>
          <w:ilvl w:val="0"/>
          <w:numId w:val="89"/>
        </w:numPr>
        <w:jc w:val="both"/>
      </w:pPr>
      <w:r>
        <w:t>Prostor pro manuální zadání vzdálenosti, ve které má být bod konstruován.</w:t>
      </w:r>
    </w:p>
    <w:p w:rsidR="000417D7" w:rsidP="000417D7" w:rsidRDefault="000417D7" w14:paraId="6ED2CD25" w14:textId="77777777">
      <w:pPr>
        <w:pStyle w:val="Odstavecseseznamem"/>
        <w:numPr>
          <w:ilvl w:val="0"/>
          <w:numId w:val="89"/>
        </w:numPr>
        <w:jc w:val="both"/>
      </w:pPr>
      <w:r>
        <w:t>Jednotky vzdálenosti (metry nebo kilometry).</w:t>
      </w:r>
    </w:p>
    <w:p w:rsidR="000417D7" w:rsidP="000417D7" w:rsidRDefault="000417D7" w14:paraId="2814F97B" w14:textId="77777777">
      <w:pPr>
        <w:pStyle w:val="Odstavecseseznamem"/>
        <w:numPr>
          <w:ilvl w:val="0"/>
          <w:numId w:val="89"/>
        </w:numPr>
        <w:jc w:val="both"/>
      </w:pPr>
      <w:r>
        <w:t>Metoda určení Z souřadnice. Na výběr je buď manuálně, pomocí digitálního modelu terénu, nebo dle pozice na prvku.</w:t>
      </w:r>
    </w:p>
    <w:p w:rsidR="000417D7" w:rsidP="000417D7" w:rsidRDefault="000417D7" w14:paraId="47B3B308" w14:textId="77777777">
      <w:pPr>
        <w:pStyle w:val="Odstavecseseznamem"/>
        <w:numPr>
          <w:ilvl w:val="0"/>
          <w:numId w:val="89"/>
        </w:numPr>
        <w:jc w:val="both"/>
      </w:pPr>
      <w:r>
        <w:t>Prostor pro manuální zadání výšky (Z souřadnice) kresleného prvku.</w:t>
      </w:r>
    </w:p>
    <w:p w:rsidRPr="00E334AF" w:rsidR="000417D7" w:rsidP="000417D7" w:rsidRDefault="000417D7" w14:paraId="53E82175" w14:textId="77777777">
      <w:pPr>
        <w:jc w:val="both"/>
      </w:pPr>
    </w:p>
    <w:p w:rsidRPr="00E334AF" w:rsidR="000417D7" w:rsidP="000417D7" w:rsidRDefault="000417D7" w14:paraId="0B586065" w14:textId="77777777">
      <w:pPr>
        <w:jc w:val="both"/>
      </w:pPr>
      <w:r w:rsidRPr="00650042">
        <w:rPr>
          <w:b/>
          <w:bCs/>
        </w:rPr>
        <w:t>Postup práce s nástrojem</w:t>
      </w:r>
    </w:p>
    <w:p w:rsidRPr="00E334AF" w:rsidR="000417D7" w:rsidP="000417D7" w:rsidRDefault="000417D7" w14:paraId="5876C2D4" w14:textId="77777777">
      <w:pPr>
        <w:jc w:val="both"/>
      </w:pPr>
    </w:p>
    <w:p w:rsidRPr="00E334AF" w:rsidR="000417D7" w:rsidP="000417D7" w:rsidRDefault="478CD876" w14:paraId="5F1D2B6F" w14:textId="7EB37D04">
      <w:pPr>
        <w:pStyle w:val="Odstavecseseznamem"/>
        <w:numPr>
          <w:ilvl w:val="0"/>
          <w:numId w:val="132"/>
        </w:numPr>
        <w:jc w:val="both"/>
      </w:pPr>
      <w:r>
        <w:t>Po spuštění nástroje se otevře přidružený vedlejší panel, kde je možné vybrat vzdálenost odsazení a jednotky (metry nebo kilometry). Je možné vybrat i způsob určení souřadnice Z.</w:t>
      </w:r>
    </w:p>
    <w:p w:rsidRPr="00E334AF" w:rsidR="000417D7" w:rsidP="000417D7" w:rsidRDefault="000417D7" w14:paraId="7D183B27" w14:textId="77777777">
      <w:pPr>
        <w:pStyle w:val="Odstavecseseznamem"/>
        <w:numPr>
          <w:ilvl w:val="0"/>
          <w:numId w:val="132"/>
        </w:numPr>
        <w:jc w:val="both"/>
      </w:pPr>
      <w:r w:rsidRPr="00E334AF">
        <w:t>Uživatel klikne na objekt, ke kterému chce bod vztáhnout. Při hýbání kurzorem je viditelná pomocná žlutá linie.</w:t>
      </w:r>
    </w:p>
    <w:p w:rsidR="000417D7" w:rsidP="000417D7" w:rsidRDefault="000417D7" w14:paraId="25A254B6" w14:textId="77777777">
      <w:pPr>
        <w:pStyle w:val="Odstavecseseznamem"/>
        <w:numPr>
          <w:ilvl w:val="0"/>
          <w:numId w:val="132"/>
        </w:numPr>
        <w:jc w:val="both"/>
      </w:pPr>
      <w:r w:rsidRPr="00E334AF">
        <w:t xml:space="preserve">Po kliknutí do mapy se otevře vyskakovací </w:t>
      </w:r>
      <w:r>
        <w:t>dialog</w:t>
      </w:r>
      <w:r w:rsidRPr="00E334AF">
        <w:t xml:space="preserve"> s atributy vzniklého prvku. Červeně jsou označeny povinné atributy, které je nutné vyplnit.</w:t>
      </w:r>
    </w:p>
    <w:p w:rsidRPr="00E334AF" w:rsidR="000417D7" w:rsidP="000417D7" w:rsidRDefault="000417D7" w14:paraId="5F98823D" w14:textId="77777777">
      <w:pPr>
        <w:pStyle w:val="Odstavecseseznamem"/>
        <w:numPr>
          <w:ilvl w:val="0"/>
          <w:numId w:val="132"/>
        </w:numPr>
        <w:jc w:val="both"/>
      </w:pPr>
      <w:r w:rsidRPr="00E334AF">
        <w:t>Po vyplnění atributu a stisknutí tlačítka Uložit pomocná kresba zmizí a přidá se bod se zadanými atributy.</w:t>
      </w:r>
    </w:p>
    <w:p w:rsidR="000417D7" w:rsidP="000417D7" w:rsidRDefault="000417D7" w14:paraId="78C939DF" w14:textId="77777777">
      <w:pPr>
        <w:jc w:val="both"/>
        <w:rPr>
          <w:b/>
          <w:bCs/>
        </w:rPr>
      </w:pPr>
    </w:p>
    <w:p w:rsidR="000417D7" w:rsidP="000417D7" w:rsidRDefault="000417D7" w14:paraId="5ABE0670" w14:textId="77777777">
      <w:pPr>
        <w:pStyle w:val="Nadpis6"/>
        <w:jc w:val="both"/>
      </w:pPr>
      <w:r>
        <w:t>Kopírování prvku</w:t>
      </w:r>
    </w:p>
    <w:p w:rsidR="000417D7" w:rsidP="000417D7" w:rsidRDefault="000417D7" w14:paraId="4709DC37" w14:textId="77777777">
      <w:pPr>
        <w:jc w:val="both"/>
      </w:pPr>
      <w:r w:rsidRPr="00E334AF">
        <w:t xml:space="preserve">Nástroj </w:t>
      </w:r>
      <w:r>
        <w:rPr>
          <w:noProof/>
        </w:rPr>
        <w:drawing>
          <wp:inline distT="0" distB="0" distL="0" distR="0" wp14:anchorId="579D6DB1" wp14:editId="4D860C9F">
            <wp:extent cx="225425" cy="225425"/>
            <wp:effectExtent l="0" t="0" r="3175" b="3175"/>
            <wp:docPr id="1463009246" name="Picture 146300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t xml:space="preserve"> </w:t>
      </w:r>
      <w:r w:rsidRPr="00E334AF">
        <w:t xml:space="preserve">slouží ke zkopírování vybraného prvku. Nachází se v panelu Nástroje v sekci Manipulace. </w:t>
      </w:r>
      <w:r w:rsidRPr="00264E49">
        <w:t>Po spuštění se zobrazí přidružený ovládací panel</w:t>
      </w:r>
      <w:r>
        <w:t>.</w:t>
      </w:r>
    </w:p>
    <w:p w:rsidR="000417D7" w:rsidP="000417D7" w:rsidRDefault="000417D7" w14:paraId="6052088A" w14:textId="77777777">
      <w:pPr>
        <w:jc w:val="both"/>
      </w:pPr>
      <w:r>
        <w:rPr>
          <w:noProof/>
        </w:rPr>
        <w:drawing>
          <wp:inline distT="0" distB="0" distL="0" distR="0" wp14:anchorId="2A9F0A20" wp14:editId="33409F7E">
            <wp:extent cx="3134995" cy="3208185"/>
            <wp:effectExtent l="0" t="0" r="0" b="0"/>
            <wp:docPr id="1106606531" name="Picture 110660653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06531" name="Picture 1106606531" descr="A screenshot of a computer&#10;&#10;AI-generated content may be incorrect."/>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3134995" cy="3208185"/>
                    </a:xfrm>
                    <a:prstGeom prst="rect">
                      <a:avLst/>
                    </a:prstGeom>
                    <a:noFill/>
                    <a:ln>
                      <a:noFill/>
                    </a:ln>
                  </pic:spPr>
                </pic:pic>
              </a:graphicData>
            </a:graphic>
          </wp:inline>
        </w:drawing>
      </w:r>
    </w:p>
    <w:p w:rsidR="000417D7" w:rsidP="000417D7" w:rsidRDefault="000417D7" w14:paraId="461E78D0" w14:textId="77777777">
      <w:pPr>
        <w:pStyle w:val="Odstavecseseznamem"/>
        <w:jc w:val="both"/>
      </w:pPr>
      <w:r>
        <w:t>1. Ukončení nástroje a vypnutí panelu.</w:t>
      </w:r>
    </w:p>
    <w:p w:rsidRPr="00E334AF" w:rsidR="000417D7" w:rsidP="000417D7" w:rsidRDefault="000417D7" w14:paraId="1A0DA5DF" w14:textId="77777777">
      <w:pPr>
        <w:pStyle w:val="Odstavecseseznamem"/>
        <w:jc w:val="both"/>
      </w:pPr>
      <w:r>
        <w:t>2. Zrušení kopírování vybraného prvku.</w:t>
      </w:r>
    </w:p>
    <w:p w:rsidRPr="00E334AF" w:rsidR="000417D7" w:rsidP="000417D7" w:rsidRDefault="000417D7" w14:paraId="18A11B7B" w14:textId="77777777">
      <w:pPr>
        <w:jc w:val="both"/>
      </w:pPr>
    </w:p>
    <w:p w:rsidRPr="00E334AF" w:rsidR="000417D7" w:rsidP="000417D7" w:rsidRDefault="000417D7" w14:paraId="77A7EB63" w14:textId="77777777">
      <w:pPr>
        <w:jc w:val="both"/>
      </w:pPr>
      <w:r w:rsidRPr="00650042">
        <w:rPr>
          <w:b/>
          <w:bCs/>
        </w:rPr>
        <w:t>Postup práce s nástrojem</w:t>
      </w:r>
    </w:p>
    <w:p w:rsidRPr="00E334AF" w:rsidR="000417D7" w:rsidP="000417D7" w:rsidRDefault="000417D7" w14:paraId="7FFE2D85" w14:textId="77777777">
      <w:pPr>
        <w:jc w:val="both"/>
      </w:pPr>
    </w:p>
    <w:p w:rsidRPr="00E334AF" w:rsidR="000417D7" w:rsidP="000417D7" w:rsidRDefault="000417D7" w14:paraId="5525518F" w14:textId="77777777">
      <w:pPr>
        <w:pStyle w:val="Odstavecseseznamem"/>
        <w:numPr>
          <w:ilvl w:val="0"/>
          <w:numId w:val="133"/>
        </w:numPr>
        <w:jc w:val="both"/>
      </w:pPr>
      <w:r w:rsidRPr="00E334AF">
        <w:t xml:space="preserve">Po spuštění nástroje se otevře přidružený vedlejší </w:t>
      </w:r>
      <w:r>
        <w:t>panel.</w:t>
      </w:r>
    </w:p>
    <w:p w:rsidRPr="00E334AF" w:rsidR="000417D7" w:rsidP="000417D7" w:rsidRDefault="000417D7" w14:paraId="13B6B9BD" w14:textId="77777777">
      <w:pPr>
        <w:pStyle w:val="Odstavecseseznamem"/>
        <w:numPr>
          <w:ilvl w:val="0"/>
          <w:numId w:val="133"/>
        </w:numPr>
        <w:jc w:val="both"/>
      </w:pPr>
      <w:r w:rsidRPr="00E334AF">
        <w:t>Uživatel klikne kurzorem myši na objekt, který má být zkopírován.</w:t>
      </w:r>
    </w:p>
    <w:p w:rsidRPr="00E334AF" w:rsidR="000417D7" w:rsidP="000417D7" w:rsidRDefault="000417D7" w14:paraId="64003284" w14:textId="77777777">
      <w:pPr>
        <w:pStyle w:val="Odstavecseseznamem"/>
        <w:numPr>
          <w:ilvl w:val="0"/>
          <w:numId w:val="133"/>
        </w:numPr>
        <w:jc w:val="both"/>
      </w:pPr>
      <w:r w:rsidRPr="00E334AF">
        <w:t>Pohybem kurzoru myši je kopie objektu přesunuta na požadované místo.</w:t>
      </w:r>
    </w:p>
    <w:p w:rsidR="000417D7" w:rsidP="000417D7" w:rsidRDefault="000417D7" w14:paraId="769EEE42" w14:textId="77777777">
      <w:pPr>
        <w:pStyle w:val="Odstavecseseznamem"/>
        <w:numPr>
          <w:ilvl w:val="0"/>
          <w:numId w:val="133"/>
        </w:numPr>
        <w:jc w:val="both"/>
      </w:pPr>
      <w:r w:rsidRPr="00E334AF">
        <w:t xml:space="preserve">Kopírování vybraného prvku je možné kdykoliv zrušit pomocí pravého tlačítka myši (není zrušen běh celé funkce, ale pouze samotná akce kopírování) nebo pomocí tlačítka </w:t>
      </w:r>
      <w:r>
        <w:rPr>
          <w:noProof/>
        </w:rPr>
        <w:drawing>
          <wp:inline distT="0" distB="0" distL="0" distR="0" wp14:anchorId="669CAE05" wp14:editId="23CCED08">
            <wp:extent cx="216000" cy="216000"/>
            <wp:effectExtent l="0" t="0" r="0" b="0"/>
            <wp:docPr id="881407730" name="Picture 88140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t>.</w:t>
      </w:r>
    </w:p>
    <w:p w:rsidR="000417D7" w:rsidP="000417D7" w:rsidRDefault="000417D7" w14:paraId="4A2740EE" w14:textId="77777777">
      <w:pPr>
        <w:pStyle w:val="Odstavecseseznamem"/>
        <w:numPr>
          <w:ilvl w:val="0"/>
          <w:numId w:val="133"/>
        </w:numPr>
        <w:jc w:val="both"/>
      </w:pPr>
      <w:r w:rsidRPr="00E334AF">
        <w:t>Kliknutím levého tlačítka myši se kopie objektu uloží.</w:t>
      </w:r>
    </w:p>
    <w:p w:rsidR="000417D7" w:rsidP="000417D7" w:rsidRDefault="000417D7" w14:paraId="5EF2B41D" w14:textId="77777777">
      <w:pPr>
        <w:pStyle w:val="Nadpis6"/>
        <w:jc w:val="both"/>
      </w:pPr>
      <w:r>
        <w:t>Přesunutí prvku</w:t>
      </w:r>
    </w:p>
    <w:p w:rsidR="000417D7" w:rsidP="000417D7" w:rsidRDefault="000417D7" w14:paraId="1FF4AB95" w14:textId="77777777">
      <w:pPr>
        <w:jc w:val="both"/>
      </w:pPr>
      <w:r>
        <w:t xml:space="preserve">Nástroj </w:t>
      </w:r>
      <w:r>
        <w:rPr>
          <w:noProof/>
        </w:rPr>
        <w:drawing>
          <wp:inline distT="0" distB="0" distL="0" distR="0" wp14:anchorId="07ADFF03" wp14:editId="391CC4EC">
            <wp:extent cx="225425" cy="225425"/>
            <wp:effectExtent l="0" t="0" r="3175" b="3175"/>
            <wp:docPr id="927129399" name="Picture 92712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t xml:space="preserve"> slouží ke zkopírování vybraného prvku. Nachází se v panelu Nástroje v sekci Manipulace.</w:t>
      </w:r>
      <w:r w:rsidRPr="00E334AF">
        <w:t xml:space="preserve"> </w:t>
      </w:r>
      <w:r w:rsidRPr="00264E49">
        <w:t>Po spuštění se zobrazí přidružený ovládací panel</w:t>
      </w:r>
      <w:r>
        <w:t>.</w:t>
      </w:r>
    </w:p>
    <w:p w:rsidR="000417D7" w:rsidP="000417D7" w:rsidRDefault="000417D7" w14:paraId="08672DF4" w14:textId="77777777">
      <w:pPr>
        <w:jc w:val="both"/>
      </w:pPr>
      <w:r>
        <w:rPr>
          <w:noProof/>
        </w:rPr>
        <w:drawing>
          <wp:inline distT="0" distB="0" distL="0" distR="0" wp14:anchorId="1FBB595E" wp14:editId="513367D5">
            <wp:extent cx="3122930" cy="3190023"/>
            <wp:effectExtent l="0" t="0" r="1270" b="0"/>
            <wp:docPr id="460527193" name="Picture 46052719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27193" name="Picture 460527193" descr="A screenshot of a computer&#10;&#10;AI-generated content may be incorrect."/>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3122930" cy="3190023"/>
                    </a:xfrm>
                    <a:prstGeom prst="rect">
                      <a:avLst/>
                    </a:prstGeom>
                    <a:noFill/>
                    <a:ln>
                      <a:noFill/>
                    </a:ln>
                  </pic:spPr>
                </pic:pic>
              </a:graphicData>
            </a:graphic>
          </wp:inline>
        </w:drawing>
      </w:r>
    </w:p>
    <w:p w:rsidR="000417D7" w:rsidP="000417D7" w:rsidRDefault="000417D7" w14:paraId="795A8D4E" w14:textId="77777777">
      <w:pPr>
        <w:pStyle w:val="Odstavecseseznamem"/>
        <w:numPr>
          <w:ilvl w:val="0"/>
          <w:numId w:val="90"/>
        </w:numPr>
        <w:jc w:val="both"/>
      </w:pPr>
      <w:r>
        <w:t>Ukončení nástroje a vypnutí panelu.</w:t>
      </w:r>
    </w:p>
    <w:p w:rsidR="000417D7" w:rsidP="000417D7" w:rsidRDefault="000417D7" w14:paraId="21EBD4DC" w14:textId="77777777">
      <w:pPr>
        <w:pStyle w:val="Odstavecseseznamem"/>
        <w:numPr>
          <w:ilvl w:val="0"/>
          <w:numId w:val="90"/>
        </w:numPr>
        <w:jc w:val="both"/>
      </w:pPr>
      <w:r>
        <w:t>Zrušení přesouvání vybraného objektu.</w:t>
      </w:r>
    </w:p>
    <w:p w:rsidR="000417D7" w:rsidP="000417D7" w:rsidRDefault="000417D7" w14:paraId="6F51C892" w14:textId="77777777">
      <w:pPr>
        <w:jc w:val="both"/>
      </w:pPr>
    </w:p>
    <w:p w:rsidR="000417D7" w:rsidP="000417D7" w:rsidRDefault="000417D7" w14:paraId="2F888246" w14:textId="77777777">
      <w:pPr>
        <w:jc w:val="both"/>
      </w:pPr>
    </w:p>
    <w:p w:rsidR="000417D7" w:rsidP="000417D7" w:rsidRDefault="000417D7" w14:paraId="22FA8D60" w14:textId="77777777">
      <w:pPr>
        <w:jc w:val="both"/>
      </w:pPr>
      <w:r w:rsidRPr="00650042">
        <w:rPr>
          <w:b/>
          <w:bCs/>
        </w:rPr>
        <w:t>Postup práce s nástrojem</w:t>
      </w:r>
    </w:p>
    <w:p w:rsidR="000417D7" w:rsidP="000417D7" w:rsidRDefault="000417D7" w14:paraId="010E5C78" w14:textId="77777777">
      <w:pPr>
        <w:jc w:val="both"/>
      </w:pPr>
    </w:p>
    <w:p w:rsidR="000417D7" w:rsidP="000417D7" w:rsidRDefault="000417D7" w14:paraId="1EFE0ABD" w14:textId="77777777">
      <w:pPr>
        <w:pStyle w:val="Odstavecseseznamem"/>
        <w:numPr>
          <w:ilvl w:val="0"/>
          <w:numId w:val="134"/>
        </w:numPr>
        <w:tabs>
          <w:tab w:val="num" w:pos="720"/>
        </w:tabs>
        <w:jc w:val="both"/>
      </w:pPr>
      <w:r>
        <w:t>Po spuštění nástroje se otevře přidružený vedlejší panel.</w:t>
      </w:r>
    </w:p>
    <w:p w:rsidR="000417D7" w:rsidP="000417D7" w:rsidRDefault="000417D7" w14:paraId="12EEAF68" w14:textId="77777777">
      <w:pPr>
        <w:pStyle w:val="Odstavecseseznamem"/>
        <w:numPr>
          <w:ilvl w:val="0"/>
          <w:numId w:val="134"/>
        </w:numPr>
        <w:tabs>
          <w:tab w:val="num" w:pos="720"/>
        </w:tabs>
        <w:jc w:val="both"/>
      </w:pPr>
      <w:r>
        <w:t>Uživatel klikne kurzorem myši na objekt, který má být přesunut.</w:t>
      </w:r>
    </w:p>
    <w:p w:rsidR="000417D7" w:rsidP="000417D7" w:rsidRDefault="000417D7" w14:paraId="69CBF757" w14:textId="77777777">
      <w:pPr>
        <w:pStyle w:val="Odstavecseseznamem"/>
        <w:numPr>
          <w:ilvl w:val="0"/>
          <w:numId w:val="134"/>
        </w:numPr>
        <w:tabs>
          <w:tab w:val="num" w:pos="720"/>
        </w:tabs>
        <w:jc w:val="both"/>
      </w:pPr>
      <w:r>
        <w:t>Pohybem kurzoru myši je objekt přesunut na požadované místo.</w:t>
      </w:r>
    </w:p>
    <w:p w:rsidR="000417D7" w:rsidP="000417D7" w:rsidRDefault="000417D7" w14:paraId="50DCC2E5" w14:textId="77777777">
      <w:pPr>
        <w:pStyle w:val="Odstavecseseznamem"/>
        <w:numPr>
          <w:ilvl w:val="0"/>
          <w:numId w:val="134"/>
        </w:numPr>
        <w:tabs>
          <w:tab w:val="num" w:pos="720"/>
        </w:tabs>
        <w:jc w:val="both"/>
      </w:pPr>
      <w:r>
        <w:t>Přesouvání vybraného prvku je možné kdykoliv zrušit pomocí pravého tlačítka myši (není zrušen běh celé funkce, ale pouze samotná akce přesouvání) nebo pomocí tlačítka</w:t>
      </w:r>
      <w:r>
        <w:rPr>
          <w:noProof/>
        </w:rPr>
        <w:drawing>
          <wp:inline distT="0" distB="0" distL="0" distR="0" wp14:anchorId="133E06DD" wp14:editId="4D9A0C59">
            <wp:extent cx="225425" cy="225425"/>
            <wp:effectExtent l="0" t="0" r="3175" b="3175"/>
            <wp:docPr id="146839112" name="Picture 14683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t>.</w:t>
      </w:r>
    </w:p>
    <w:p w:rsidR="000417D7" w:rsidP="000417D7" w:rsidRDefault="000417D7" w14:paraId="402DBE22" w14:textId="77777777">
      <w:pPr>
        <w:pStyle w:val="Odstavecseseznamem"/>
        <w:numPr>
          <w:ilvl w:val="0"/>
          <w:numId w:val="134"/>
        </w:numPr>
        <w:tabs>
          <w:tab w:val="num" w:pos="720"/>
        </w:tabs>
        <w:jc w:val="both"/>
      </w:pPr>
      <w:r>
        <w:t>Kliknutím levého tlačítka myši se objekt uloží.</w:t>
      </w:r>
    </w:p>
    <w:p w:rsidRPr="00EA1CED" w:rsidR="000417D7" w:rsidP="000417D7" w:rsidRDefault="000417D7" w14:paraId="35E3EA41" w14:textId="77777777">
      <w:pPr>
        <w:jc w:val="both"/>
        <w:rPr>
          <w:b/>
          <w:bCs/>
        </w:rPr>
      </w:pPr>
    </w:p>
    <w:p w:rsidR="000417D7" w:rsidP="000417D7" w:rsidRDefault="000417D7" w14:paraId="039E9988" w14:textId="77777777">
      <w:pPr>
        <w:rPr>
          <w:b/>
          <w:sz w:val="22"/>
        </w:rPr>
      </w:pPr>
      <w:r>
        <w:br w:type="page"/>
      </w:r>
    </w:p>
    <w:p w:rsidR="000417D7" w:rsidP="000417D7" w:rsidRDefault="000417D7" w14:paraId="7674A8AE" w14:textId="77777777">
      <w:pPr>
        <w:pStyle w:val="Nadpis6"/>
        <w:jc w:val="both"/>
      </w:pPr>
      <w:r>
        <w:t>Převzetí objektu</w:t>
      </w:r>
    </w:p>
    <w:p w:rsidR="000417D7" w:rsidP="000417D7" w:rsidRDefault="000417D7" w14:paraId="747816D7" w14:textId="77777777">
      <w:pPr>
        <w:jc w:val="both"/>
      </w:pPr>
      <w:r>
        <w:t>N</w:t>
      </w:r>
      <w:r w:rsidRPr="0062656E">
        <w:t xml:space="preserve">ástroj </w:t>
      </w:r>
      <w:r>
        <w:rPr>
          <w:noProof/>
        </w:rPr>
        <w:drawing>
          <wp:inline distT="0" distB="0" distL="0" distR="0" wp14:anchorId="29D897C9" wp14:editId="7543D19C">
            <wp:extent cx="228600" cy="228600"/>
            <wp:effectExtent l="0" t="0" r="0" b="0"/>
            <wp:docPr id="1136263973" name="Picture 113626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62656E">
        <w:t xml:space="preserve"> slouží k převzetí objektu z existujícího zákresu a umožnuje nastavit typ vybraného objektu. Po spuštění funkce se zobrazí přidružený ovládací panel. Objekt lze buď převzít z dostupných dat tlačítkem „Převzít typ prvku z výkresu“, nebo je možné vybrat typ prvku z dostupného seznamu. Dále lze měnit úroveň umístění převzatého prvku, nebo zvolit smazaní původního objektu.</w:t>
      </w:r>
    </w:p>
    <w:p w:rsidR="000417D7" w:rsidP="000417D7" w:rsidRDefault="000417D7" w14:paraId="3E112B38" w14:textId="77777777">
      <w:pPr>
        <w:jc w:val="both"/>
      </w:pPr>
      <w:r>
        <w:rPr>
          <w:noProof/>
        </w:rPr>
        <w:drawing>
          <wp:inline distT="0" distB="0" distL="0" distR="0" wp14:anchorId="45CD3479" wp14:editId="3C234606">
            <wp:extent cx="5021580" cy="3799125"/>
            <wp:effectExtent l="0" t="0" r="7620" b="0"/>
            <wp:docPr id="1770272200" name="Obrázek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72200" name="Obrázek 7" descr="A screenshot of a computer&#10;&#10;AI-generated content may be incorrect."/>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022807" cy="3800053"/>
                    </a:xfrm>
                    <a:prstGeom prst="rect">
                      <a:avLst/>
                    </a:prstGeom>
                    <a:noFill/>
                    <a:ln>
                      <a:noFill/>
                    </a:ln>
                  </pic:spPr>
                </pic:pic>
              </a:graphicData>
            </a:graphic>
          </wp:inline>
        </w:drawing>
      </w:r>
    </w:p>
    <w:p w:rsidR="000417D7" w:rsidP="000417D7" w:rsidRDefault="000417D7" w14:paraId="33B3D996" w14:textId="77777777">
      <w:pPr>
        <w:pStyle w:val="Odstavecseseznamem"/>
        <w:numPr>
          <w:ilvl w:val="0"/>
          <w:numId w:val="91"/>
        </w:numPr>
        <w:jc w:val="both"/>
      </w:pPr>
      <w:r>
        <w:t>Ukončení nástroje a vypnutí panelu.</w:t>
      </w:r>
    </w:p>
    <w:p w:rsidR="000417D7" w:rsidP="000417D7" w:rsidRDefault="000417D7" w14:paraId="15AF2BF5" w14:textId="77777777">
      <w:pPr>
        <w:pStyle w:val="Odstavecseseznamem"/>
        <w:numPr>
          <w:ilvl w:val="0"/>
          <w:numId w:val="91"/>
        </w:numPr>
        <w:jc w:val="both"/>
      </w:pPr>
      <w:r>
        <w:t>Inicializace funkce do výchozího stavu, veškeré úpravy v přidruženém panelu budou zrušeny.</w:t>
      </w:r>
    </w:p>
    <w:p w:rsidR="000417D7" w:rsidP="000417D7" w:rsidRDefault="000417D7" w14:paraId="7C360F05" w14:textId="77777777">
      <w:pPr>
        <w:pStyle w:val="Odstavecseseznamem"/>
        <w:numPr>
          <w:ilvl w:val="0"/>
          <w:numId w:val="91"/>
        </w:numPr>
        <w:jc w:val="both"/>
      </w:pPr>
      <w:r>
        <w:t>Seznam s typy prvků, které je možné vybrat pro převzetí jiného objektu.</w:t>
      </w:r>
    </w:p>
    <w:p w:rsidR="000417D7" w:rsidP="000417D7" w:rsidRDefault="000417D7" w14:paraId="40EB3BC9" w14:textId="77777777">
      <w:pPr>
        <w:pStyle w:val="Odstavecseseznamem"/>
        <w:numPr>
          <w:ilvl w:val="0"/>
          <w:numId w:val="91"/>
        </w:numPr>
        <w:jc w:val="both"/>
      </w:pPr>
      <w:r>
        <w:t>Úroveň umístění objektu, ve které se bude nacházet nový prvek.</w:t>
      </w:r>
    </w:p>
    <w:p w:rsidR="000417D7" w:rsidP="000417D7" w:rsidRDefault="000417D7" w14:paraId="1B61695C" w14:textId="77777777">
      <w:pPr>
        <w:pStyle w:val="Odstavecseseznamem"/>
        <w:numPr>
          <w:ilvl w:val="0"/>
          <w:numId w:val="91"/>
        </w:numPr>
        <w:jc w:val="both"/>
      </w:pPr>
      <w:r>
        <w:t>Zaškrtnutí možnosti Smazat původní objekt.</w:t>
      </w:r>
    </w:p>
    <w:p w:rsidR="000417D7" w:rsidP="000417D7" w:rsidRDefault="000417D7" w14:paraId="0313B203" w14:textId="77777777">
      <w:pPr>
        <w:pStyle w:val="Odstavecseseznamem"/>
        <w:numPr>
          <w:ilvl w:val="0"/>
          <w:numId w:val="91"/>
        </w:numPr>
        <w:jc w:val="both"/>
      </w:pPr>
      <w:r>
        <w:t>Tlačítko „Neidentifikovaný objekt“, které nastaví typ prvku na Neidentifikovaný liniový objekt.</w:t>
      </w:r>
    </w:p>
    <w:p w:rsidR="000417D7" w:rsidP="000417D7" w:rsidRDefault="000417D7" w14:paraId="25A0CA6C" w14:textId="77777777">
      <w:pPr>
        <w:pStyle w:val="Odstavecseseznamem"/>
        <w:numPr>
          <w:ilvl w:val="0"/>
          <w:numId w:val="91"/>
        </w:numPr>
        <w:jc w:val="both"/>
      </w:pPr>
      <w:r>
        <w:t>Tlačítko „Převzít typ prvku z výkresu“. Nově převzatý prvek bude stejného typu jako vybraný objekt tímto tlačítkem.</w:t>
      </w:r>
    </w:p>
    <w:p w:rsidR="000417D7" w:rsidP="000417D7" w:rsidRDefault="000417D7" w14:paraId="248266F5" w14:textId="77777777">
      <w:pPr>
        <w:jc w:val="both"/>
      </w:pPr>
    </w:p>
    <w:p w:rsidR="000417D7" w:rsidP="000417D7" w:rsidRDefault="000417D7" w14:paraId="39B487B1" w14:textId="77777777">
      <w:pPr>
        <w:jc w:val="both"/>
        <w:rPr>
          <w:b/>
          <w:bCs/>
        </w:rPr>
      </w:pPr>
      <w:r w:rsidRPr="005213B8">
        <w:rPr>
          <w:b/>
          <w:bCs/>
        </w:rPr>
        <w:t>Postup práce s nástrojem</w:t>
      </w:r>
    </w:p>
    <w:p w:rsidRPr="005213B8" w:rsidR="000417D7" w:rsidP="000417D7" w:rsidRDefault="000417D7" w14:paraId="5DC65E1A" w14:textId="77777777">
      <w:pPr>
        <w:jc w:val="both"/>
        <w:rPr>
          <w:b/>
          <w:bCs/>
        </w:rPr>
      </w:pPr>
    </w:p>
    <w:p w:rsidR="000417D7" w:rsidP="000417D7" w:rsidRDefault="000417D7" w14:paraId="1E14EC41" w14:textId="77777777">
      <w:pPr>
        <w:pStyle w:val="Odstavecseseznamem"/>
        <w:numPr>
          <w:ilvl w:val="0"/>
          <w:numId w:val="135"/>
        </w:numPr>
        <w:jc w:val="both"/>
      </w:pPr>
      <w:r>
        <w:t>Po spuštění nástroje se otevře přidružený vedlejší panel.</w:t>
      </w:r>
    </w:p>
    <w:p w:rsidR="000417D7" w:rsidP="000417D7" w:rsidRDefault="000417D7" w14:paraId="23B8472B" w14:textId="77777777">
      <w:pPr>
        <w:pStyle w:val="Odstavecseseznamem"/>
        <w:numPr>
          <w:ilvl w:val="0"/>
          <w:numId w:val="135"/>
        </w:numPr>
        <w:jc w:val="both"/>
      </w:pPr>
      <w:r>
        <w:t>Uživatel zvolí typ prvku, který nahradí původní objekt.</w:t>
      </w:r>
    </w:p>
    <w:p w:rsidR="000417D7" w:rsidP="000417D7" w:rsidRDefault="000417D7" w14:paraId="6F8EF005" w14:textId="77777777">
      <w:pPr>
        <w:pStyle w:val="Odstavecseseznamem"/>
        <w:numPr>
          <w:ilvl w:val="0"/>
          <w:numId w:val="135"/>
        </w:numPr>
        <w:jc w:val="both"/>
      </w:pPr>
      <w:r>
        <w:t>Při zaškrtnutí políčka Smazat původní objekt se smaže původní objekt, který bude nahrazen.</w:t>
      </w:r>
    </w:p>
    <w:p w:rsidR="000417D7" w:rsidP="000417D7" w:rsidRDefault="000417D7" w14:paraId="599AE0E2" w14:textId="77777777">
      <w:pPr>
        <w:pStyle w:val="Odstavecseseznamem"/>
        <w:numPr>
          <w:ilvl w:val="0"/>
          <w:numId w:val="135"/>
        </w:numPr>
        <w:jc w:val="both"/>
      </w:pPr>
      <w:r>
        <w:t>Objekty, které lze změnit se v mapovém okně pod kurzorem dynamicky zvýrazňují.</w:t>
      </w:r>
    </w:p>
    <w:p w:rsidR="000417D7" w:rsidP="000417D7" w:rsidRDefault="000417D7" w14:paraId="25B21BB0" w14:textId="77777777">
      <w:pPr>
        <w:pStyle w:val="Odstavecseseznamem"/>
        <w:numPr>
          <w:ilvl w:val="0"/>
          <w:numId w:val="135"/>
        </w:numPr>
        <w:jc w:val="both"/>
      </w:pPr>
      <w:r>
        <w:t>Uživatel klikne na objekt, který chce změnit a otevře se dialog s editací atributů. Uživatel vyplní individuální atributy.</w:t>
      </w:r>
    </w:p>
    <w:p w:rsidR="000417D7" w:rsidP="000417D7" w:rsidRDefault="000417D7" w14:paraId="3CDD03C2" w14:textId="77777777">
      <w:pPr>
        <w:pStyle w:val="Odstavecseseznamem"/>
        <w:numPr>
          <w:ilvl w:val="0"/>
          <w:numId w:val="135"/>
        </w:numPr>
        <w:jc w:val="both"/>
      </w:pPr>
      <w:r>
        <w:t>Uživatel uloží úpravy tlačítkem Potvrdit.</w:t>
      </w:r>
    </w:p>
    <w:p w:rsidRPr="00EA1CED" w:rsidR="000417D7" w:rsidP="000417D7" w:rsidRDefault="000417D7" w14:paraId="05E5F4A2" w14:textId="77777777">
      <w:pPr>
        <w:pStyle w:val="Nadpis5"/>
      </w:pPr>
      <w:r>
        <w:t>Poznámky</w:t>
      </w:r>
    </w:p>
    <w:p w:rsidR="000417D7" w:rsidP="000417D7" w:rsidRDefault="000417D7" w14:paraId="61E6A572" w14:textId="77777777">
      <w:pPr>
        <w:pStyle w:val="Nadpis6"/>
        <w:jc w:val="both"/>
      </w:pPr>
      <w:r>
        <w:t>Kreslení symbolu</w:t>
      </w:r>
    </w:p>
    <w:p w:rsidR="000417D7" w:rsidP="000417D7" w:rsidRDefault="000417D7" w14:paraId="6865E1E6" w14:textId="77777777">
      <w:pPr>
        <w:jc w:val="both"/>
      </w:pPr>
      <w:r>
        <w:t xml:space="preserve">Ikona </w:t>
      </w:r>
      <w:r>
        <w:rPr>
          <w:noProof/>
        </w:rPr>
        <w:drawing>
          <wp:inline distT="0" distB="0" distL="0" distR="0" wp14:anchorId="2966D8D1" wp14:editId="69988C63">
            <wp:extent cx="225425" cy="225425"/>
            <wp:effectExtent l="0" t="0" r="0" b="3175"/>
            <wp:docPr id="852961019" name="Picture 85296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210261" name="Picture 1215210261"/>
                    <pic:cNvPicPr>
                      <a:picLocks noChangeAspect="1" noChangeArrowheads="1"/>
                    </pic:cNvPicPr>
                  </pic:nvPicPr>
                  <pic:blipFill>
                    <a:blip r:embed="rId212">
                      <a:extLst>
                        <a:ext uri="{28A0092B-C50C-407E-A947-70E740481C1C}">
                          <a14:useLocalDpi xmlns:a14="http://schemas.microsoft.com/office/drawing/2010/main" val="0"/>
                        </a:ext>
                      </a:extLst>
                    </a:blip>
                    <a:stretch>
                      <a:fillRect/>
                    </a:stretch>
                  </pic:blipFill>
                  <pic:spPr bwMode="auto">
                    <a:xfrm>
                      <a:off x="0" y="0"/>
                      <a:ext cx="225425" cy="225425"/>
                    </a:xfrm>
                    <a:prstGeom prst="rect">
                      <a:avLst/>
                    </a:prstGeom>
                    <a:noFill/>
                    <a:ln>
                      <a:noFill/>
                    </a:ln>
                  </pic:spPr>
                </pic:pic>
              </a:graphicData>
            </a:graphic>
          </wp:inline>
        </w:drawing>
      </w:r>
      <w:r>
        <w:t xml:space="preserve"> v panelu Nástroje umožňuje interaktivní nakreslení symbolu do poznámkové vrstvy aplikace.</w:t>
      </w:r>
      <w:r w:rsidRPr="0025299F">
        <w:t xml:space="preserve"> </w:t>
      </w:r>
      <w:r w:rsidRPr="00264E49">
        <w:t>Po spuštění se zobrazí přidružený ovládací panel</w:t>
      </w:r>
      <w:r>
        <w:t>.</w:t>
      </w:r>
    </w:p>
    <w:p w:rsidR="000417D7" w:rsidP="26727C57" w:rsidRDefault="7E49ACBD" w14:paraId="6059CE44" w14:textId="664646FA">
      <w:pPr>
        <w:pStyle w:val="Odstavecseseznamem"/>
        <w:tabs>
          <w:tab w:val="left" w:pos="2001"/>
        </w:tabs>
        <w:spacing w:before="240"/>
        <w:ind w:left="720"/>
        <w:jc w:val="both"/>
      </w:pPr>
      <w:r>
        <w:rPr>
          <w:noProof/>
        </w:rPr>
        <w:drawing>
          <wp:inline distT="0" distB="0" distL="0" distR="0" wp14:anchorId="1C4E903A" wp14:editId="4D306152">
            <wp:extent cx="5268340" cy="4311015"/>
            <wp:effectExtent l="0" t="0" r="0" b="0"/>
            <wp:docPr id="183920639" name="Picture 18392063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20639"/>
                    <pic:cNvPicPr/>
                  </pic:nvPicPr>
                  <pic:blipFill>
                    <a:blip r:embed="rId213">
                      <a:extLst>
                        <a:ext uri="{28A0092B-C50C-407E-A947-70E740481C1C}">
                          <a14:useLocalDpi xmlns:a14="http://schemas.microsoft.com/office/drawing/2010/main" val="0"/>
                        </a:ext>
                      </a:extLst>
                    </a:blip>
                    <a:stretch>
                      <a:fillRect/>
                    </a:stretch>
                  </pic:blipFill>
                  <pic:spPr>
                    <a:xfrm>
                      <a:off x="0" y="0"/>
                      <a:ext cx="5268340" cy="4311015"/>
                    </a:xfrm>
                    <a:prstGeom prst="rect">
                      <a:avLst/>
                    </a:prstGeom>
                  </pic:spPr>
                </pic:pic>
              </a:graphicData>
            </a:graphic>
          </wp:inline>
        </w:drawing>
      </w:r>
    </w:p>
    <w:p w:rsidR="000417D7" w:rsidP="000417D7" w:rsidRDefault="478CD876" w14:paraId="27982C71" w14:textId="77777777">
      <w:pPr>
        <w:pStyle w:val="Odstavecseseznamem"/>
        <w:numPr>
          <w:ilvl w:val="0"/>
          <w:numId w:val="92"/>
        </w:numPr>
        <w:tabs>
          <w:tab w:val="left" w:pos="2001"/>
        </w:tabs>
        <w:spacing w:before="240"/>
        <w:jc w:val="both"/>
      </w:pPr>
      <w:r>
        <w:t>Ukončení nástroje a uzavření přidruženého panelu.</w:t>
      </w:r>
    </w:p>
    <w:p w:rsidR="000417D7" w:rsidP="000417D7" w:rsidRDefault="000417D7" w14:paraId="13EDB682" w14:textId="77777777">
      <w:pPr>
        <w:pStyle w:val="Odstavecseseznamem"/>
        <w:numPr>
          <w:ilvl w:val="0"/>
          <w:numId w:val="92"/>
        </w:numPr>
        <w:tabs>
          <w:tab w:val="left" w:pos="2001"/>
        </w:tabs>
        <w:jc w:val="both"/>
      </w:pPr>
      <w:r>
        <w:t>Inicializace funkce do výchozího stavu, veškerá změna nastavení bude zrušena.</w:t>
      </w:r>
    </w:p>
    <w:p w:rsidR="000417D7" w:rsidP="000417D7" w:rsidRDefault="000417D7" w14:paraId="217F4955" w14:textId="77777777">
      <w:pPr>
        <w:pStyle w:val="Odstavecseseznamem"/>
        <w:numPr>
          <w:ilvl w:val="0"/>
          <w:numId w:val="92"/>
        </w:numPr>
        <w:tabs>
          <w:tab w:val="left" w:pos="2001"/>
        </w:tabs>
        <w:jc w:val="both"/>
      </w:pPr>
      <w:r>
        <w:t>Barva kresleného symbolu. Pro nastavení barvy uživatel vybere barvu ve vyskakovací paletě potvrdí výběr pomocí tlačítka „Nastavit barvu“.</w:t>
      </w:r>
    </w:p>
    <w:p w:rsidR="000417D7" w:rsidP="000417D7" w:rsidRDefault="000417D7" w14:paraId="2B2D0CE2" w14:textId="77777777">
      <w:pPr>
        <w:pStyle w:val="Odstavecseseznamem"/>
        <w:numPr>
          <w:ilvl w:val="0"/>
          <w:numId w:val="92"/>
        </w:numPr>
        <w:tabs>
          <w:tab w:val="left" w:pos="2001"/>
        </w:tabs>
        <w:jc w:val="both"/>
      </w:pPr>
      <w:r>
        <w:t>Menu s možnostmi výběru konkrétního symbolu. Jsou dostupné následující možnosti:</w:t>
      </w:r>
    </w:p>
    <w:p w:rsidR="000417D7" w:rsidP="000417D7" w:rsidRDefault="000417D7" w14:paraId="7A540D1E" w14:textId="77777777">
      <w:pPr>
        <w:pStyle w:val="Odstavecseseznamem"/>
        <w:numPr>
          <w:ilvl w:val="1"/>
          <w:numId w:val="92"/>
        </w:numPr>
        <w:tabs>
          <w:tab w:val="left" w:pos="2001"/>
        </w:tabs>
        <w:jc w:val="both"/>
      </w:pPr>
      <w:r>
        <w:t xml:space="preserve">Lokace </w:t>
      </w:r>
      <w:r>
        <w:rPr>
          <w:noProof/>
        </w:rPr>
        <w:drawing>
          <wp:inline distT="0" distB="0" distL="0" distR="0" wp14:anchorId="4BA3CF2A" wp14:editId="664F6296">
            <wp:extent cx="233045" cy="233045"/>
            <wp:effectExtent l="0" t="0" r="0" b="0"/>
            <wp:docPr id="408283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p>
    <w:p w:rsidR="000417D7" w:rsidP="000417D7" w:rsidRDefault="000417D7" w14:paraId="058841FF" w14:textId="77777777">
      <w:pPr>
        <w:pStyle w:val="Odstavecseseznamem"/>
        <w:numPr>
          <w:ilvl w:val="1"/>
          <w:numId w:val="92"/>
        </w:numPr>
        <w:tabs>
          <w:tab w:val="left" w:pos="2001"/>
        </w:tabs>
        <w:jc w:val="both"/>
      </w:pPr>
      <w:r>
        <w:t xml:space="preserve">Kruh </w:t>
      </w:r>
      <w:r>
        <w:rPr>
          <w:noProof/>
        </w:rPr>
        <w:drawing>
          <wp:inline distT="0" distB="0" distL="0" distR="0" wp14:anchorId="0E85F6A7" wp14:editId="44541632">
            <wp:extent cx="233045" cy="233045"/>
            <wp:effectExtent l="0" t="0" r="0" b="0"/>
            <wp:docPr id="447797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p>
    <w:p w:rsidR="000417D7" w:rsidP="000417D7" w:rsidRDefault="000417D7" w14:paraId="57587E1F" w14:textId="77777777">
      <w:pPr>
        <w:pStyle w:val="Odstavecseseznamem"/>
        <w:numPr>
          <w:ilvl w:val="1"/>
          <w:numId w:val="92"/>
        </w:numPr>
        <w:tabs>
          <w:tab w:val="left" w:pos="2001"/>
        </w:tabs>
        <w:jc w:val="both"/>
      </w:pPr>
      <w:r>
        <w:t xml:space="preserve">Kříž </w:t>
      </w:r>
      <w:r>
        <w:rPr>
          <w:noProof/>
        </w:rPr>
        <w:drawing>
          <wp:inline distT="0" distB="0" distL="0" distR="0" wp14:anchorId="68E45879" wp14:editId="1B2311C5">
            <wp:extent cx="233045" cy="233045"/>
            <wp:effectExtent l="0" t="0" r="0" b="0"/>
            <wp:docPr id="4043037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p>
    <w:p w:rsidR="000417D7" w:rsidP="000417D7" w:rsidRDefault="000417D7" w14:paraId="78EB44B9" w14:textId="77777777">
      <w:pPr>
        <w:pStyle w:val="Odstavecseseznamem"/>
        <w:numPr>
          <w:ilvl w:val="1"/>
          <w:numId w:val="92"/>
        </w:numPr>
        <w:tabs>
          <w:tab w:val="left" w:pos="2001"/>
        </w:tabs>
        <w:jc w:val="both"/>
      </w:pPr>
      <w:r>
        <w:t xml:space="preserve">Pětiúhelník </w:t>
      </w:r>
      <w:r>
        <w:rPr>
          <w:noProof/>
        </w:rPr>
        <w:drawing>
          <wp:inline distT="0" distB="0" distL="0" distR="0" wp14:anchorId="2B6D770D" wp14:editId="217D0850">
            <wp:extent cx="233045" cy="233045"/>
            <wp:effectExtent l="0" t="0" r="0" b="0"/>
            <wp:docPr id="15887194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p>
    <w:p w:rsidR="000417D7" w:rsidP="000417D7" w:rsidRDefault="000417D7" w14:paraId="74B868C3" w14:textId="77777777">
      <w:pPr>
        <w:pStyle w:val="Odstavecseseznamem"/>
        <w:numPr>
          <w:ilvl w:val="1"/>
          <w:numId w:val="92"/>
        </w:numPr>
        <w:tabs>
          <w:tab w:val="left" w:pos="2001"/>
        </w:tabs>
        <w:jc w:val="both"/>
      </w:pPr>
      <w:r>
        <w:t xml:space="preserve">Šestiúhelník </w:t>
      </w:r>
      <w:r>
        <w:rPr>
          <w:noProof/>
        </w:rPr>
        <w:drawing>
          <wp:inline distT="0" distB="0" distL="0" distR="0" wp14:anchorId="54B4AFB1" wp14:editId="32C4EFD8">
            <wp:extent cx="233045" cy="233045"/>
            <wp:effectExtent l="0" t="0" r="0" b="0"/>
            <wp:docPr id="4910898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p>
    <w:p w:rsidR="000417D7" w:rsidP="000417D7" w:rsidRDefault="000417D7" w14:paraId="6197EEE8" w14:textId="77777777">
      <w:pPr>
        <w:pStyle w:val="Odstavecseseznamem"/>
        <w:numPr>
          <w:ilvl w:val="1"/>
          <w:numId w:val="92"/>
        </w:numPr>
        <w:tabs>
          <w:tab w:val="left" w:pos="2001"/>
        </w:tabs>
        <w:jc w:val="both"/>
      </w:pPr>
      <w:r>
        <w:t xml:space="preserve">Čtverec </w:t>
      </w:r>
      <w:r>
        <w:rPr>
          <w:noProof/>
        </w:rPr>
        <w:drawing>
          <wp:inline distT="0" distB="0" distL="0" distR="0" wp14:anchorId="48320371" wp14:editId="41BAD4F3">
            <wp:extent cx="233045" cy="233045"/>
            <wp:effectExtent l="0" t="0" r="0" b="0"/>
            <wp:docPr id="8137657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p>
    <w:p w:rsidR="000417D7" w:rsidP="000417D7" w:rsidRDefault="000417D7" w14:paraId="1CB5340B" w14:textId="77777777">
      <w:pPr>
        <w:pStyle w:val="Odstavecseseznamem"/>
        <w:numPr>
          <w:ilvl w:val="1"/>
          <w:numId w:val="92"/>
        </w:numPr>
        <w:tabs>
          <w:tab w:val="left" w:pos="2001"/>
        </w:tabs>
        <w:jc w:val="both"/>
      </w:pPr>
      <w:r>
        <w:t xml:space="preserve">Hvězda </w:t>
      </w:r>
      <w:r>
        <w:rPr>
          <w:noProof/>
        </w:rPr>
        <w:drawing>
          <wp:inline distT="0" distB="0" distL="0" distR="0" wp14:anchorId="37885262" wp14:editId="03CD46DB">
            <wp:extent cx="233045" cy="233045"/>
            <wp:effectExtent l="0" t="0" r="0" b="0"/>
            <wp:docPr id="8696766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p>
    <w:p w:rsidR="000417D7" w:rsidP="000417D7" w:rsidRDefault="000417D7" w14:paraId="6E9A43D7" w14:textId="77777777">
      <w:pPr>
        <w:pStyle w:val="Odstavecseseznamem"/>
        <w:numPr>
          <w:ilvl w:val="1"/>
          <w:numId w:val="92"/>
        </w:numPr>
        <w:tabs>
          <w:tab w:val="left" w:pos="2001"/>
        </w:tabs>
        <w:jc w:val="both"/>
      </w:pPr>
      <w:r>
        <w:t xml:space="preserve">Trojúhelník </w:t>
      </w:r>
      <w:r>
        <w:rPr>
          <w:noProof/>
        </w:rPr>
        <w:drawing>
          <wp:inline distT="0" distB="0" distL="0" distR="0" wp14:anchorId="7523FD72" wp14:editId="00BEFFF8">
            <wp:extent cx="233045" cy="233045"/>
            <wp:effectExtent l="0" t="0" r="0" b="0"/>
            <wp:docPr id="13558809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p>
    <w:p w:rsidR="000417D7" w:rsidP="000417D7" w:rsidRDefault="000417D7" w14:paraId="2F2971A3" w14:textId="77777777">
      <w:pPr>
        <w:pStyle w:val="Odstavecseseznamem"/>
        <w:numPr>
          <w:ilvl w:val="0"/>
          <w:numId w:val="92"/>
        </w:numPr>
        <w:tabs>
          <w:tab w:val="left" w:pos="2001"/>
        </w:tabs>
        <w:jc w:val="both"/>
      </w:pPr>
      <w:r>
        <w:t>Umožňuje vybrat způsob zadání otočení kresleného objektu. Jsou dostupné metody:</w:t>
      </w:r>
    </w:p>
    <w:p w:rsidR="000417D7" w:rsidP="000417D7" w:rsidRDefault="000417D7" w14:paraId="63F94EA8" w14:textId="77777777">
      <w:pPr>
        <w:pStyle w:val="Odstavecseseznamem"/>
        <w:numPr>
          <w:ilvl w:val="1"/>
          <w:numId w:val="92"/>
        </w:numPr>
        <w:tabs>
          <w:tab w:val="left" w:pos="2001"/>
        </w:tabs>
        <w:jc w:val="both"/>
      </w:pPr>
      <w:r>
        <w:t>Zadat úhel přesně (uživatel manuálně nastaví požadovanou hodnotu uhlu natočení symbolu v přidruženém panelu))</w:t>
      </w:r>
    </w:p>
    <w:p w:rsidR="000417D7" w:rsidP="000417D7" w:rsidRDefault="000417D7" w14:paraId="6E4B7811" w14:textId="77777777">
      <w:pPr>
        <w:pStyle w:val="Odstavecseseznamem"/>
        <w:numPr>
          <w:ilvl w:val="1"/>
          <w:numId w:val="92"/>
        </w:numPr>
        <w:tabs>
          <w:tab w:val="left" w:pos="2001"/>
        </w:tabs>
        <w:jc w:val="both"/>
      </w:pPr>
      <w:r>
        <w:t>Zadat úhel interaktivně (uživatel nastavuje uhel v rámci kreslení objektu pohybem kurzoru)</w:t>
      </w:r>
    </w:p>
    <w:p w:rsidR="000417D7" w:rsidP="000417D7" w:rsidRDefault="000417D7" w14:paraId="604A19BD" w14:textId="77777777">
      <w:pPr>
        <w:pStyle w:val="Odstavecseseznamem"/>
        <w:numPr>
          <w:ilvl w:val="0"/>
          <w:numId w:val="92"/>
        </w:numPr>
        <w:tabs>
          <w:tab w:val="left" w:pos="2001"/>
        </w:tabs>
        <w:jc w:val="both"/>
      </w:pPr>
      <w:r>
        <w:t>Prostor pro manuální zadání úhlu otočení symbolu.</w:t>
      </w:r>
    </w:p>
    <w:p w:rsidR="000417D7" w:rsidP="000417D7" w:rsidRDefault="000417D7" w14:paraId="15CA415A" w14:textId="77777777">
      <w:pPr>
        <w:pStyle w:val="Odstavecseseznamem"/>
        <w:numPr>
          <w:ilvl w:val="0"/>
          <w:numId w:val="92"/>
        </w:numPr>
        <w:tabs>
          <w:tab w:val="left" w:pos="2001"/>
        </w:tabs>
        <w:jc w:val="both"/>
      </w:pPr>
      <w:r>
        <w:t>Jednotky úhlu (stupně, radiány nebo grady).</w:t>
      </w:r>
    </w:p>
    <w:p w:rsidR="000417D7" w:rsidP="000417D7" w:rsidRDefault="000417D7" w14:paraId="0B39DD6F" w14:textId="77777777">
      <w:pPr>
        <w:pStyle w:val="Odstavecseseznamem"/>
        <w:numPr>
          <w:ilvl w:val="0"/>
          <w:numId w:val="92"/>
        </w:numPr>
        <w:tabs>
          <w:tab w:val="left" w:pos="2001"/>
        </w:tabs>
        <w:jc w:val="both"/>
      </w:pPr>
      <w:r>
        <w:t>Umožňuje vybrat způsob zadání velikosti kresleného objektu. Jsou dostupné metody:</w:t>
      </w:r>
    </w:p>
    <w:p w:rsidR="000417D7" w:rsidP="000417D7" w:rsidRDefault="000417D7" w14:paraId="45F0A698" w14:textId="77777777">
      <w:pPr>
        <w:pStyle w:val="Odstavecseseznamem"/>
        <w:numPr>
          <w:ilvl w:val="1"/>
          <w:numId w:val="92"/>
        </w:numPr>
        <w:tabs>
          <w:tab w:val="left" w:pos="2001"/>
        </w:tabs>
        <w:jc w:val="both"/>
      </w:pPr>
      <w:r>
        <w:t>Zadat velikost přesně – velikost objektu je explicitně zadána.</w:t>
      </w:r>
    </w:p>
    <w:p w:rsidR="000417D7" w:rsidP="000417D7" w:rsidRDefault="000417D7" w14:paraId="3C33E2B2" w14:textId="77777777">
      <w:pPr>
        <w:pStyle w:val="Odstavecseseznamem"/>
        <w:numPr>
          <w:ilvl w:val="1"/>
          <w:numId w:val="92"/>
        </w:numPr>
        <w:tabs>
          <w:tab w:val="left" w:pos="2001"/>
        </w:tabs>
        <w:jc w:val="both"/>
      </w:pPr>
      <w:r>
        <w:t>Zadat velikost interaktivně – velikost objektu je zadána v rámci kreslení objektu.</w:t>
      </w:r>
    </w:p>
    <w:p w:rsidR="000417D7" w:rsidP="000417D7" w:rsidRDefault="000417D7" w14:paraId="2D8C9976" w14:textId="77777777">
      <w:pPr>
        <w:pStyle w:val="Odstavecseseznamem"/>
        <w:numPr>
          <w:ilvl w:val="0"/>
          <w:numId w:val="92"/>
        </w:numPr>
        <w:tabs>
          <w:tab w:val="left" w:pos="2001"/>
        </w:tabs>
        <w:jc w:val="both"/>
      </w:pPr>
      <w:r>
        <w:t>Prostor pro manuální zadání velikosti kresleného objektu.</w:t>
      </w:r>
    </w:p>
    <w:p w:rsidR="000417D7" w:rsidP="000417D7" w:rsidRDefault="000417D7" w14:paraId="05E812B2" w14:textId="77777777">
      <w:pPr>
        <w:pStyle w:val="Odstavecseseznamem"/>
        <w:numPr>
          <w:ilvl w:val="0"/>
          <w:numId w:val="92"/>
        </w:numPr>
        <w:tabs>
          <w:tab w:val="left" w:pos="2001"/>
        </w:tabs>
        <w:jc w:val="both"/>
      </w:pPr>
      <w:r>
        <w:t>Jednotky velikosti symbolu (metry).</w:t>
      </w:r>
    </w:p>
    <w:p w:rsidR="000417D7" w:rsidP="000417D7" w:rsidRDefault="000417D7" w14:paraId="3321ED70" w14:textId="77777777">
      <w:pPr>
        <w:tabs>
          <w:tab w:val="left" w:pos="2001"/>
        </w:tabs>
        <w:jc w:val="both"/>
      </w:pPr>
    </w:p>
    <w:p w:rsidR="000417D7" w:rsidP="000417D7" w:rsidRDefault="000417D7" w14:paraId="379EB30F" w14:textId="77777777">
      <w:pPr>
        <w:tabs>
          <w:tab w:val="left" w:pos="2001"/>
        </w:tabs>
        <w:jc w:val="both"/>
      </w:pPr>
      <w:r w:rsidRPr="00650042">
        <w:rPr>
          <w:b/>
          <w:bCs/>
        </w:rPr>
        <w:t>Postup práce s nástrojem</w:t>
      </w:r>
    </w:p>
    <w:p w:rsidR="000417D7" w:rsidP="000417D7" w:rsidRDefault="000417D7" w14:paraId="5E482A54" w14:textId="77777777">
      <w:pPr>
        <w:tabs>
          <w:tab w:val="left" w:pos="2001"/>
        </w:tabs>
        <w:jc w:val="both"/>
      </w:pPr>
    </w:p>
    <w:p w:rsidR="000417D7" w:rsidP="000417D7" w:rsidRDefault="000417D7" w14:paraId="118CB73A" w14:textId="77777777">
      <w:pPr>
        <w:pStyle w:val="Odstavecseseznamem"/>
        <w:numPr>
          <w:ilvl w:val="0"/>
          <w:numId w:val="136"/>
        </w:numPr>
        <w:tabs>
          <w:tab w:val="left" w:pos="2001"/>
        </w:tabs>
        <w:jc w:val="both"/>
      </w:pPr>
      <w:r>
        <w:t>Po spuštění nástroje se otevře přidružený vedlejší panel, kde je možné vybrat barvu, symbol, úhel a velikost symbolu.</w:t>
      </w:r>
    </w:p>
    <w:p w:rsidR="000417D7" w:rsidP="000417D7" w:rsidRDefault="000417D7" w14:paraId="5E5DF653" w14:textId="77777777">
      <w:pPr>
        <w:pStyle w:val="Odstavecseseznamem"/>
        <w:numPr>
          <w:ilvl w:val="0"/>
          <w:numId w:val="136"/>
        </w:numPr>
        <w:tabs>
          <w:tab w:val="left" w:pos="2001"/>
        </w:tabs>
        <w:jc w:val="both"/>
      </w:pPr>
      <w:r>
        <w:t xml:space="preserve">Pomocí kurzoru myši vybere uživatel místo, kam chce symbol umístit, lze využít </w:t>
      </w:r>
      <w:proofErr w:type="spellStart"/>
      <w:r>
        <w:t>snapování</w:t>
      </w:r>
      <w:proofErr w:type="spellEnd"/>
      <w:r>
        <w:t xml:space="preserve"> (souřadnice Z se ignoruje).</w:t>
      </w:r>
    </w:p>
    <w:p w:rsidR="000417D7" w:rsidP="000417D7" w:rsidRDefault="000417D7" w14:paraId="55BFA837" w14:textId="77777777">
      <w:pPr>
        <w:pStyle w:val="Odstavecseseznamem"/>
        <w:numPr>
          <w:ilvl w:val="0"/>
          <w:numId w:val="136"/>
        </w:numPr>
        <w:tabs>
          <w:tab w:val="left" w:pos="2001"/>
        </w:tabs>
        <w:jc w:val="both"/>
      </w:pPr>
      <w:r>
        <w:t>Pokud byla zvolena možnost výběru úhlu či velikosti interaktivně je možné je nastavit tažením kurzoru do různých stran.</w:t>
      </w:r>
    </w:p>
    <w:p w:rsidR="000417D7" w:rsidP="000417D7" w:rsidRDefault="000417D7" w14:paraId="34A52C8F" w14:textId="77777777">
      <w:pPr>
        <w:pStyle w:val="Odstavecseseznamem"/>
        <w:numPr>
          <w:ilvl w:val="0"/>
          <w:numId w:val="136"/>
        </w:numPr>
        <w:tabs>
          <w:tab w:val="left" w:pos="2001"/>
        </w:tabs>
        <w:jc w:val="both"/>
      </w:pPr>
      <w:r>
        <w:t>Dalším kliknutím se symbol uloží.</w:t>
      </w:r>
    </w:p>
    <w:p w:rsidRPr="0025299F" w:rsidR="000417D7" w:rsidP="000417D7" w:rsidRDefault="000417D7" w14:paraId="3FAB36FA" w14:textId="77777777">
      <w:pPr>
        <w:tabs>
          <w:tab w:val="left" w:pos="2001"/>
        </w:tabs>
        <w:jc w:val="both"/>
      </w:pPr>
    </w:p>
    <w:p w:rsidR="000417D7" w:rsidP="000417D7" w:rsidRDefault="000417D7" w14:paraId="2668E42C" w14:textId="77777777">
      <w:pPr>
        <w:rPr>
          <w:b/>
          <w:sz w:val="22"/>
        </w:rPr>
      </w:pPr>
      <w:r>
        <w:br w:type="page"/>
      </w:r>
    </w:p>
    <w:p w:rsidRPr="00EA1CED" w:rsidR="000417D7" w:rsidP="000417D7" w:rsidRDefault="000417D7" w14:paraId="21062D2D" w14:textId="77777777">
      <w:pPr>
        <w:pStyle w:val="Nadpis6"/>
        <w:jc w:val="both"/>
      </w:pPr>
      <w:r>
        <w:t xml:space="preserve">Kreslení </w:t>
      </w:r>
      <w:proofErr w:type="spellStart"/>
      <w:r>
        <w:t>polylinie</w:t>
      </w:r>
      <w:proofErr w:type="spellEnd"/>
    </w:p>
    <w:p w:rsidR="000417D7" w:rsidP="000417D7" w:rsidRDefault="000417D7" w14:paraId="04FFCBE0" w14:textId="77777777">
      <w:pPr>
        <w:jc w:val="both"/>
      </w:pPr>
      <w:r>
        <w:t xml:space="preserve">Ikona </w:t>
      </w:r>
      <w:r>
        <w:rPr>
          <w:noProof/>
        </w:rPr>
        <w:drawing>
          <wp:inline distT="0" distB="0" distL="0" distR="0" wp14:anchorId="3A6E82D1" wp14:editId="3C9D6ED5">
            <wp:extent cx="225425" cy="225425"/>
            <wp:effectExtent l="0" t="0" r="3175" b="3175"/>
            <wp:docPr id="1866106594" name="Picture 186610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t xml:space="preserve"> v panelu Nástroje umožňuje interaktivní nakreslení liniového objektu do poznámkové vrstvy aplikace.</w:t>
      </w:r>
      <w:r w:rsidRPr="0025299F">
        <w:t xml:space="preserve"> </w:t>
      </w:r>
      <w:r w:rsidRPr="00264E49">
        <w:t>Po spuštění se zobrazí přidružený ovládací panel</w:t>
      </w:r>
      <w:r>
        <w:t>.</w:t>
      </w:r>
    </w:p>
    <w:p w:rsidR="000417D7" w:rsidP="000417D7" w:rsidRDefault="000417D7" w14:paraId="643D1083" w14:textId="77777777">
      <w:pPr>
        <w:jc w:val="both"/>
      </w:pPr>
      <w:r>
        <w:rPr>
          <w:noProof/>
        </w:rPr>
        <w:drawing>
          <wp:anchor distT="0" distB="0" distL="114300" distR="114300" simplePos="0" relativeHeight="251658243" behindDoc="0" locked="0" layoutInCell="1" allowOverlap="1" wp14:anchorId="7EB1BDB0" wp14:editId="73E11F06">
            <wp:simplePos x="0" y="0"/>
            <wp:positionH relativeFrom="column">
              <wp:posOffset>2025</wp:posOffset>
            </wp:positionH>
            <wp:positionV relativeFrom="paragraph">
              <wp:posOffset>24</wp:posOffset>
            </wp:positionV>
            <wp:extent cx="5272405" cy="3937541"/>
            <wp:effectExtent l="0" t="0" r="4445" b="0"/>
            <wp:wrapTopAndBottom/>
            <wp:docPr id="1666512526" name="Picture 16665125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512526" name="Picture 1666512526" descr="A screenshot of a computer&#10;&#10;AI-generated content may be incorrect."/>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5272405" cy="3937541"/>
                    </a:xfrm>
                    <a:prstGeom prst="rect">
                      <a:avLst/>
                    </a:prstGeom>
                    <a:noFill/>
                    <a:ln>
                      <a:noFill/>
                    </a:ln>
                  </pic:spPr>
                </pic:pic>
              </a:graphicData>
            </a:graphic>
          </wp:anchor>
        </w:drawing>
      </w:r>
    </w:p>
    <w:p w:rsidR="000417D7" w:rsidP="000417D7" w:rsidRDefault="000417D7" w14:paraId="15AF5E04" w14:textId="77777777">
      <w:pPr>
        <w:pStyle w:val="Odstavecseseznamem"/>
        <w:numPr>
          <w:ilvl w:val="0"/>
          <w:numId w:val="93"/>
        </w:numPr>
        <w:jc w:val="both"/>
      </w:pPr>
      <w:r>
        <w:t xml:space="preserve">Uloží kreslený objekt a </w:t>
      </w:r>
      <w:proofErr w:type="spellStart"/>
      <w:r>
        <w:t>incializuje</w:t>
      </w:r>
      <w:proofErr w:type="spellEnd"/>
      <w:r>
        <w:t xml:space="preserve"> další kreslení.</w:t>
      </w:r>
    </w:p>
    <w:p w:rsidR="000417D7" w:rsidP="000417D7" w:rsidRDefault="000417D7" w14:paraId="03B66C90" w14:textId="77777777">
      <w:pPr>
        <w:pStyle w:val="Odstavecseseznamem"/>
        <w:numPr>
          <w:ilvl w:val="0"/>
          <w:numId w:val="93"/>
        </w:numPr>
        <w:jc w:val="both"/>
      </w:pPr>
      <w:r>
        <w:t>Ukončení nástroje a vypnutí panelu.</w:t>
      </w:r>
    </w:p>
    <w:p w:rsidR="000417D7" w:rsidP="000417D7" w:rsidRDefault="000417D7" w14:paraId="086F9121" w14:textId="77777777">
      <w:pPr>
        <w:pStyle w:val="Odstavecseseznamem"/>
        <w:numPr>
          <w:ilvl w:val="0"/>
          <w:numId w:val="93"/>
        </w:numPr>
        <w:jc w:val="both"/>
      </w:pPr>
      <w:r w:rsidRPr="0083634C">
        <w:t>Inicializace funkce do výchozího stavu, veškeré změny ve vedlejším panelu budou vráceny do původního stavu.</w:t>
      </w:r>
    </w:p>
    <w:p w:rsidR="000417D7" w:rsidP="000417D7" w:rsidRDefault="000417D7" w14:paraId="3B1F5709" w14:textId="77777777">
      <w:pPr>
        <w:pStyle w:val="Odstavecseseznamem"/>
        <w:numPr>
          <w:ilvl w:val="0"/>
          <w:numId w:val="93"/>
        </w:numPr>
        <w:jc w:val="both"/>
      </w:pPr>
      <w:r>
        <w:t>Nástroj vrátí nakreslení posledního vrcholu (</w:t>
      </w:r>
      <w:proofErr w:type="spellStart"/>
      <w:r>
        <w:t>Undo</w:t>
      </w:r>
      <w:proofErr w:type="spellEnd"/>
      <w:r>
        <w:t>).</w:t>
      </w:r>
    </w:p>
    <w:p w:rsidR="000417D7" w:rsidP="000417D7" w:rsidRDefault="000417D7" w14:paraId="3C5AC904" w14:textId="77777777">
      <w:pPr>
        <w:pStyle w:val="Odstavecseseznamem"/>
        <w:numPr>
          <w:ilvl w:val="0"/>
          <w:numId w:val="93"/>
        </w:numPr>
        <w:jc w:val="both"/>
      </w:pPr>
      <w:r>
        <w:t>Nástroj zruší vrácení (</w:t>
      </w:r>
      <w:proofErr w:type="spellStart"/>
      <w:r>
        <w:t>Redo</w:t>
      </w:r>
      <w:proofErr w:type="spellEnd"/>
      <w:r>
        <w:t>).</w:t>
      </w:r>
    </w:p>
    <w:p w:rsidR="000417D7" w:rsidP="000417D7" w:rsidRDefault="000417D7" w14:paraId="01DE62A4" w14:textId="77777777">
      <w:pPr>
        <w:pStyle w:val="Odstavecseseznamem"/>
        <w:numPr>
          <w:ilvl w:val="0"/>
          <w:numId w:val="93"/>
        </w:numPr>
        <w:jc w:val="both"/>
      </w:pPr>
      <w:r>
        <w:t xml:space="preserve">Barva kreslené linie. </w:t>
      </w:r>
      <w:r w:rsidRPr="004B62EB">
        <w:t>Pro nastavení barvy uživatel vybere barvu ve vyskakovací paletě potvrdí výběr pomocí tlačítka „Nastavit barvu“.</w:t>
      </w:r>
    </w:p>
    <w:p w:rsidR="000417D7" w:rsidP="000417D7" w:rsidRDefault="000417D7" w14:paraId="4B7AEC4B" w14:textId="77777777">
      <w:pPr>
        <w:pStyle w:val="Odstavecseseznamem"/>
        <w:numPr>
          <w:ilvl w:val="0"/>
          <w:numId w:val="93"/>
        </w:numPr>
        <w:jc w:val="both"/>
      </w:pPr>
      <w:r>
        <w:t>Styl kreslené linie.</w:t>
      </w:r>
    </w:p>
    <w:p w:rsidR="000417D7" w:rsidP="000417D7" w:rsidRDefault="000417D7" w14:paraId="45C7D45C" w14:textId="77777777">
      <w:pPr>
        <w:pStyle w:val="Odstavecseseznamem"/>
        <w:numPr>
          <w:ilvl w:val="0"/>
          <w:numId w:val="93"/>
        </w:numPr>
        <w:jc w:val="both"/>
      </w:pPr>
      <w:r>
        <w:t>Tloušťka kreslené linie.</w:t>
      </w:r>
    </w:p>
    <w:p w:rsidR="000417D7" w:rsidP="000417D7" w:rsidRDefault="000417D7" w14:paraId="1E2AB979" w14:textId="77777777">
      <w:pPr>
        <w:jc w:val="both"/>
      </w:pPr>
    </w:p>
    <w:p w:rsidR="000417D7" w:rsidP="000417D7" w:rsidRDefault="000417D7" w14:paraId="681A0795" w14:textId="77777777">
      <w:pPr>
        <w:jc w:val="both"/>
      </w:pPr>
      <w:r w:rsidRPr="00650042">
        <w:rPr>
          <w:b/>
          <w:bCs/>
        </w:rPr>
        <w:t>Postup práce s nástrojem</w:t>
      </w:r>
    </w:p>
    <w:p w:rsidR="000417D7" w:rsidP="000417D7" w:rsidRDefault="000417D7" w14:paraId="49A1DAE9" w14:textId="77777777">
      <w:pPr>
        <w:jc w:val="both"/>
      </w:pPr>
    </w:p>
    <w:p w:rsidR="000417D7" w:rsidP="000417D7" w:rsidRDefault="000417D7" w14:paraId="6157F92E" w14:textId="77777777">
      <w:pPr>
        <w:pStyle w:val="Odstavecseseznamem"/>
        <w:numPr>
          <w:ilvl w:val="0"/>
          <w:numId w:val="137"/>
        </w:numPr>
        <w:jc w:val="both"/>
      </w:pPr>
      <w:r>
        <w:t>Po spuštění nástroje se otevře přidružený vedlejší panel, kde je možné vybrat barvu, tloušťku a styl linie.</w:t>
      </w:r>
    </w:p>
    <w:p w:rsidR="000417D7" w:rsidP="000417D7" w:rsidRDefault="000417D7" w14:paraId="06FF4011" w14:textId="77777777">
      <w:pPr>
        <w:pStyle w:val="Odstavecseseznamem"/>
        <w:numPr>
          <w:ilvl w:val="0"/>
          <w:numId w:val="137"/>
        </w:numPr>
        <w:jc w:val="both"/>
      </w:pPr>
      <w:r>
        <w:t xml:space="preserve">Uživatel vybere počáteční vrchol linie a přidává další vrcholy. Při zadávání vrcholů lze využít </w:t>
      </w:r>
      <w:proofErr w:type="spellStart"/>
      <w:r>
        <w:t>snapování</w:t>
      </w:r>
      <w:proofErr w:type="spellEnd"/>
      <w:r>
        <w:t xml:space="preserve"> (souřadnice Z se ignoruje).</w:t>
      </w:r>
    </w:p>
    <w:p w:rsidR="000417D7" w:rsidP="000417D7" w:rsidRDefault="000417D7" w14:paraId="0949844D" w14:textId="77777777">
      <w:pPr>
        <w:pStyle w:val="Odstavecseseznamem"/>
        <w:numPr>
          <w:ilvl w:val="0"/>
          <w:numId w:val="137"/>
        </w:numPr>
        <w:jc w:val="both"/>
      </w:pPr>
      <w:r>
        <w:t>Kdykoliv v průběhu kreslení lze vrátit zpět naposledy vložený vrchol pomocí tlačítka zpět na horní liště přidruženého panelu. Opačnou funkci, tedy opakování smazaného vrcholu má tlačítko vpřed</w:t>
      </w:r>
    </w:p>
    <w:p w:rsidR="000417D7" w:rsidP="000417D7" w:rsidRDefault="478CD876" w14:paraId="64653352" w14:textId="12ABD024">
      <w:pPr>
        <w:pStyle w:val="Odstavecseseznamem"/>
        <w:numPr>
          <w:ilvl w:val="0"/>
          <w:numId w:val="137"/>
        </w:numPr>
        <w:jc w:val="both"/>
      </w:pPr>
      <w:r>
        <w:t>Pokud v průběhu kreslení dojde ke změně stylu kresleného objektu</w:t>
      </w:r>
      <w:r w:rsidR="6B8E90DE">
        <w:t xml:space="preserve"> </w:t>
      </w:r>
      <w:r>
        <w:t>(změna grafických vlastností v přidruženém panelu), jsou tyto změny automaticky promítnuty nakreslený objekt.</w:t>
      </w:r>
    </w:p>
    <w:p w:rsidR="000417D7" w:rsidP="000417D7" w:rsidRDefault="478CD876" w14:paraId="196EB738" w14:textId="75DD1965">
      <w:pPr>
        <w:pStyle w:val="Odstavecseseznamem"/>
        <w:numPr>
          <w:ilvl w:val="0"/>
          <w:numId w:val="137"/>
        </w:numPr>
        <w:jc w:val="both"/>
      </w:pPr>
      <w:r>
        <w:t xml:space="preserve">Po ukončení kreslení (zadání všech požadovaných vrcholů) lze kreslení ukončit </w:t>
      </w:r>
      <w:r w:rsidR="6A3CF0BE">
        <w:t>n</w:t>
      </w:r>
      <w:r>
        <w:t xml:space="preserve">akreslenou </w:t>
      </w:r>
      <w:proofErr w:type="spellStart"/>
      <w:r>
        <w:t>polylinii</w:t>
      </w:r>
      <w:proofErr w:type="spellEnd"/>
      <w:r>
        <w:t xml:space="preserve"> uložit pomocí tlačítka OK.</w:t>
      </w:r>
    </w:p>
    <w:p w:rsidRPr="00EA1CED" w:rsidR="000417D7" w:rsidP="000417D7" w:rsidRDefault="000417D7" w14:paraId="47779E6F" w14:textId="77777777">
      <w:pPr>
        <w:jc w:val="both"/>
      </w:pPr>
    </w:p>
    <w:p w:rsidR="000417D7" w:rsidP="000417D7" w:rsidRDefault="000417D7" w14:paraId="5305DFEA" w14:textId="77777777">
      <w:pPr>
        <w:pStyle w:val="Nadpis6"/>
        <w:jc w:val="both"/>
      </w:pPr>
      <w:r>
        <w:t>Kreslení plochy</w:t>
      </w:r>
    </w:p>
    <w:p w:rsidR="000417D7" w:rsidP="000417D7" w:rsidRDefault="000417D7" w14:paraId="757CB296" w14:textId="6CCFCA10">
      <w:pPr>
        <w:jc w:val="both"/>
      </w:pPr>
    </w:p>
    <w:p w:rsidR="000417D7" w:rsidP="000417D7" w:rsidRDefault="478CD876" w14:paraId="236BFAD0" w14:textId="77777777">
      <w:pPr>
        <w:jc w:val="both"/>
      </w:pPr>
      <w:r>
        <w:t xml:space="preserve">Ikona </w:t>
      </w:r>
      <w:r w:rsidR="000417D7">
        <w:rPr>
          <w:noProof/>
        </w:rPr>
        <w:drawing>
          <wp:inline distT="0" distB="0" distL="0" distR="0" wp14:anchorId="1DC3DC7D" wp14:editId="7DEE57F6">
            <wp:extent cx="225425" cy="225425"/>
            <wp:effectExtent l="0" t="0" r="3175" b="3175"/>
            <wp:docPr id="242834329" name="Picture 24283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5756" name="Picture 206155756"/>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225425" cy="225425"/>
                    </a:xfrm>
                    <a:prstGeom prst="rect">
                      <a:avLst/>
                    </a:prstGeom>
                    <a:noFill/>
                    <a:ln>
                      <a:noFill/>
                    </a:ln>
                  </pic:spPr>
                </pic:pic>
              </a:graphicData>
            </a:graphic>
          </wp:inline>
        </w:drawing>
      </w:r>
      <w:r>
        <w:t xml:space="preserve"> v panelu Nástroje umožňuje interaktivní nakreslení plošného objektu do poznámkové vrstvy aplikace. </w:t>
      </w:r>
      <w:r w:rsidRPr="00264E49">
        <w:t>Po spuštění se zobrazí přidružený ovládací panel</w:t>
      </w:r>
      <w:r>
        <w:t>.</w:t>
      </w:r>
    </w:p>
    <w:p w:rsidR="000417D7" w:rsidP="000417D7" w:rsidRDefault="000417D7" w14:paraId="0081B922" w14:textId="77777777">
      <w:pPr>
        <w:jc w:val="both"/>
      </w:pPr>
    </w:p>
    <w:p w:rsidR="000417D7" w:rsidP="000417D7" w:rsidRDefault="67DE5FBA" w14:paraId="0BA81057" w14:textId="6E55693F">
      <w:pPr>
        <w:jc w:val="both"/>
      </w:pPr>
      <w:r>
        <w:rPr>
          <w:noProof/>
        </w:rPr>
        <w:drawing>
          <wp:inline distT="0" distB="0" distL="0" distR="0" wp14:anchorId="5D1AE426" wp14:editId="3D4D3E9F">
            <wp:extent cx="5272405" cy="4144780"/>
            <wp:effectExtent l="0" t="0" r="4445" b="0"/>
            <wp:docPr id="195331252" name="Picture 3257686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68620"/>
                    <pic:cNvPicPr/>
                  </pic:nvPicPr>
                  <pic:blipFill>
                    <a:blip r:embed="rId225">
                      <a:extLst>
                        <a:ext uri="{28A0092B-C50C-407E-A947-70E740481C1C}">
                          <a14:useLocalDpi xmlns:a14="http://schemas.microsoft.com/office/drawing/2010/main" val="0"/>
                        </a:ext>
                      </a:extLst>
                    </a:blip>
                    <a:stretch>
                      <a:fillRect/>
                    </a:stretch>
                  </pic:blipFill>
                  <pic:spPr bwMode="auto">
                    <a:xfrm>
                      <a:off x="0" y="0"/>
                      <a:ext cx="5272405" cy="4144780"/>
                    </a:xfrm>
                    <a:prstGeom prst="rect">
                      <a:avLst/>
                    </a:prstGeom>
                    <a:noFill/>
                    <a:ln>
                      <a:noFill/>
                    </a:ln>
                  </pic:spPr>
                </pic:pic>
              </a:graphicData>
            </a:graphic>
          </wp:inline>
        </w:drawing>
      </w:r>
    </w:p>
    <w:p w:rsidR="000417D7" w:rsidP="000417D7" w:rsidRDefault="000417D7" w14:paraId="49879BEB" w14:textId="77777777">
      <w:pPr>
        <w:pStyle w:val="Odstavecseseznamem"/>
        <w:numPr>
          <w:ilvl w:val="0"/>
          <w:numId w:val="94"/>
        </w:numPr>
        <w:jc w:val="both"/>
      </w:pPr>
      <w:r>
        <w:t>Uloží kreslený objekt a inicializuje další kreslení.</w:t>
      </w:r>
    </w:p>
    <w:p w:rsidR="000417D7" w:rsidP="000417D7" w:rsidRDefault="000417D7" w14:paraId="72756231" w14:textId="77777777">
      <w:pPr>
        <w:pStyle w:val="Odstavecseseznamem"/>
        <w:numPr>
          <w:ilvl w:val="0"/>
          <w:numId w:val="94"/>
        </w:numPr>
        <w:jc w:val="both"/>
      </w:pPr>
      <w:r>
        <w:t>Ukončení nástroje a vypnutí panelu.</w:t>
      </w:r>
    </w:p>
    <w:p w:rsidR="000417D7" w:rsidP="000417D7" w:rsidRDefault="000417D7" w14:paraId="1C44F5D4" w14:textId="77777777">
      <w:pPr>
        <w:pStyle w:val="Odstavecseseznamem"/>
        <w:numPr>
          <w:ilvl w:val="0"/>
          <w:numId w:val="94"/>
        </w:numPr>
        <w:jc w:val="both"/>
      </w:pPr>
      <w:r>
        <w:t>Inicializace funkce do výchozího stavu, veškerá změna nastavení bude zrušena.</w:t>
      </w:r>
    </w:p>
    <w:p w:rsidR="000417D7" w:rsidP="000417D7" w:rsidRDefault="000417D7" w14:paraId="1C977B98" w14:textId="77777777">
      <w:pPr>
        <w:pStyle w:val="Odstavecseseznamem"/>
        <w:numPr>
          <w:ilvl w:val="0"/>
          <w:numId w:val="94"/>
        </w:numPr>
        <w:jc w:val="both"/>
      </w:pPr>
      <w:r>
        <w:t>Nástroj vrátí nakreslení posledního vrcholu (</w:t>
      </w:r>
      <w:proofErr w:type="spellStart"/>
      <w:r>
        <w:t>Undo</w:t>
      </w:r>
      <w:proofErr w:type="spellEnd"/>
      <w:r>
        <w:t>).</w:t>
      </w:r>
    </w:p>
    <w:p w:rsidR="000417D7" w:rsidP="000417D7" w:rsidRDefault="000417D7" w14:paraId="7A6D24D2" w14:textId="77777777">
      <w:pPr>
        <w:pStyle w:val="Odstavecseseznamem"/>
        <w:numPr>
          <w:ilvl w:val="0"/>
          <w:numId w:val="94"/>
        </w:numPr>
        <w:jc w:val="both"/>
      </w:pPr>
      <w:r>
        <w:t>Nástroj zruší vrácení (</w:t>
      </w:r>
      <w:proofErr w:type="spellStart"/>
      <w:r>
        <w:t>Redo</w:t>
      </w:r>
      <w:proofErr w:type="spellEnd"/>
      <w:r>
        <w:t>).</w:t>
      </w:r>
    </w:p>
    <w:p w:rsidR="000417D7" w:rsidP="000417D7" w:rsidRDefault="000417D7" w14:paraId="482A8BBE" w14:textId="77777777">
      <w:pPr>
        <w:pStyle w:val="Odstavecseseznamem"/>
        <w:numPr>
          <w:ilvl w:val="0"/>
          <w:numId w:val="94"/>
        </w:numPr>
        <w:jc w:val="both"/>
      </w:pPr>
      <w:r>
        <w:t>Barva hranice kreslené plochy. Pro nastavení barvy uživatel vybere barvu ve vyskakovací paletě potvrdí výběr pomocí tlačítka „Nastavit barvu“.</w:t>
      </w:r>
    </w:p>
    <w:p w:rsidR="000417D7" w:rsidP="000417D7" w:rsidRDefault="000417D7" w14:paraId="233FD0D1" w14:textId="77777777">
      <w:pPr>
        <w:pStyle w:val="Odstavecseseznamem"/>
        <w:numPr>
          <w:ilvl w:val="0"/>
          <w:numId w:val="94"/>
        </w:numPr>
        <w:jc w:val="both"/>
      </w:pPr>
      <w:r>
        <w:t>Styl hranice kreslené plochy.</w:t>
      </w:r>
    </w:p>
    <w:p w:rsidR="000417D7" w:rsidP="000417D7" w:rsidRDefault="000417D7" w14:paraId="623A9EC4" w14:textId="77777777">
      <w:pPr>
        <w:pStyle w:val="Odstavecseseznamem"/>
        <w:numPr>
          <w:ilvl w:val="0"/>
          <w:numId w:val="94"/>
        </w:numPr>
        <w:jc w:val="both"/>
      </w:pPr>
      <w:r>
        <w:t>Tloušťka hranice kreslené plochy.</w:t>
      </w:r>
    </w:p>
    <w:p w:rsidR="000417D7" w:rsidP="000417D7" w:rsidRDefault="000417D7" w14:paraId="7DE9B1EC" w14:textId="77777777">
      <w:pPr>
        <w:pStyle w:val="Odstavecseseznamem"/>
        <w:numPr>
          <w:ilvl w:val="0"/>
          <w:numId w:val="94"/>
        </w:numPr>
        <w:jc w:val="both"/>
      </w:pPr>
      <w:r>
        <w:t>Barva výplně plochy. Pro nastavení barvy uživatel vybere barvu ve vyskakovací paletě potvrdí výběr pomocí tlačítka „Nastavit barvu“.</w:t>
      </w:r>
    </w:p>
    <w:p w:rsidR="000417D7" w:rsidP="000417D7" w:rsidRDefault="000417D7" w14:paraId="095B9A15" w14:textId="77777777">
      <w:pPr>
        <w:tabs>
          <w:tab w:val="left" w:pos="2001"/>
        </w:tabs>
        <w:jc w:val="both"/>
      </w:pPr>
    </w:p>
    <w:p w:rsidR="000417D7" w:rsidP="000417D7" w:rsidRDefault="000417D7" w14:paraId="1A32C81C" w14:textId="77777777">
      <w:pPr>
        <w:tabs>
          <w:tab w:val="left" w:pos="2001"/>
        </w:tabs>
        <w:jc w:val="both"/>
      </w:pPr>
      <w:r w:rsidRPr="00650042">
        <w:rPr>
          <w:b/>
          <w:bCs/>
        </w:rPr>
        <w:t>Postup práce s nástrojem</w:t>
      </w:r>
    </w:p>
    <w:p w:rsidR="000417D7" w:rsidP="000417D7" w:rsidRDefault="000417D7" w14:paraId="2933A1A8" w14:textId="77777777">
      <w:pPr>
        <w:jc w:val="both"/>
      </w:pPr>
    </w:p>
    <w:p w:rsidR="000417D7" w:rsidP="000417D7" w:rsidRDefault="000417D7" w14:paraId="3CCD6872" w14:textId="77777777">
      <w:pPr>
        <w:pStyle w:val="Odstavecseseznamem"/>
        <w:numPr>
          <w:ilvl w:val="1"/>
          <w:numId w:val="94"/>
        </w:numPr>
        <w:tabs>
          <w:tab w:val="clear" w:pos="1440"/>
          <w:tab w:val="num" w:pos="360"/>
        </w:tabs>
        <w:ind w:left="360"/>
        <w:jc w:val="both"/>
      </w:pPr>
      <w:r>
        <w:t>Po spuštění nástroje se otevře přidružený vedlejší panel, kde je možné vybrat barvu, tloušťku a styl linie.</w:t>
      </w:r>
    </w:p>
    <w:p w:rsidR="000417D7" w:rsidP="000417D7" w:rsidRDefault="000417D7" w14:paraId="2F2CC305" w14:textId="77777777">
      <w:pPr>
        <w:pStyle w:val="Odstavecseseznamem"/>
        <w:numPr>
          <w:ilvl w:val="1"/>
          <w:numId w:val="94"/>
        </w:numPr>
        <w:tabs>
          <w:tab w:val="clear" w:pos="1440"/>
          <w:tab w:val="num" w:pos="360"/>
        </w:tabs>
        <w:ind w:left="360"/>
        <w:jc w:val="both"/>
      </w:pPr>
      <w:r>
        <w:t xml:space="preserve">Uživatel vybere počáteční vrchol linie a přidává další vrcholy. Při zadávání vrcholů lze využít </w:t>
      </w:r>
      <w:proofErr w:type="spellStart"/>
      <w:r>
        <w:t>snapování</w:t>
      </w:r>
      <w:proofErr w:type="spellEnd"/>
      <w:r>
        <w:t xml:space="preserve"> (souřadnice Z se ignoruje).</w:t>
      </w:r>
    </w:p>
    <w:p w:rsidR="000417D7" w:rsidP="000417D7" w:rsidRDefault="000417D7" w14:paraId="634255FB" w14:textId="77777777">
      <w:pPr>
        <w:pStyle w:val="Odstavecseseznamem"/>
        <w:numPr>
          <w:ilvl w:val="1"/>
          <w:numId w:val="94"/>
        </w:numPr>
        <w:tabs>
          <w:tab w:val="clear" w:pos="1440"/>
          <w:tab w:val="num" w:pos="360"/>
        </w:tabs>
        <w:ind w:left="360"/>
        <w:jc w:val="both"/>
      </w:pPr>
      <w:r>
        <w:t>Kdykoliv v průběhu kreslení lze vrátit zpět naposledy vložený vrchol pomocí tlačítka zpět na horní liště přidruženého panelu. Opačnou funkci, tedy opakování smazaného vrcholu má tlačítko vpřed</w:t>
      </w:r>
    </w:p>
    <w:p w:rsidR="000417D7" w:rsidP="000417D7" w:rsidRDefault="000417D7" w14:paraId="02E95CBF" w14:textId="77777777">
      <w:pPr>
        <w:pStyle w:val="Odstavecseseznamem"/>
        <w:numPr>
          <w:ilvl w:val="1"/>
          <w:numId w:val="94"/>
        </w:numPr>
        <w:tabs>
          <w:tab w:val="clear" w:pos="1440"/>
          <w:tab w:val="num" w:pos="360"/>
        </w:tabs>
        <w:ind w:left="360"/>
        <w:jc w:val="both"/>
      </w:pPr>
      <w:r>
        <w:t>Pokud v průběhu kreslení dojde ke změně stylu kresleného objektu (změna grafických vlastností v přidruženém panelu), jsou tyto změny automaticky promítnuty na kreslený objekt.</w:t>
      </w:r>
    </w:p>
    <w:p w:rsidR="000417D7" w:rsidP="000417D7" w:rsidRDefault="000417D7" w14:paraId="4D97C7B4" w14:textId="77777777">
      <w:pPr>
        <w:pStyle w:val="Odstavecseseznamem"/>
        <w:numPr>
          <w:ilvl w:val="1"/>
          <w:numId w:val="94"/>
        </w:numPr>
        <w:tabs>
          <w:tab w:val="clear" w:pos="1440"/>
          <w:tab w:val="num" w:pos="360"/>
        </w:tabs>
        <w:ind w:left="360"/>
        <w:jc w:val="both"/>
      </w:pPr>
      <w:r>
        <w:t xml:space="preserve">Po ukončení kreslení (zadání všech požadovaných vrcholů) lze kreslení ukončit a nakreslenou </w:t>
      </w:r>
      <w:proofErr w:type="spellStart"/>
      <w:r>
        <w:t>polylinii</w:t>
      </w:r>
      <w:proofErr w:type="spellEnd"/>
      <w:r>
        <w:t xml:space="preserve"> uložit pomocí tlačítka OK.</w:t>
      </w:r>
    </w:p>
    <w:p w:rsidRPr="0025299F" w:rsidR="000417D7" w:rsidP="000417D7" w:rsidRDefault="000417D7" w14:paraId="52D526B3" w14:textId="77777777">
      <w:pPr>
        <w:jc w:val="both"/>
      </w:pPr>
    </w:p>
    <w:p w:rsidRPr="0025299F" w:rsidR="000417D7" w:rsidP="000417D7" w:rsidRDefault="000417D7" w14:paraId="563A777E" w14:textId="77777777">
      <w:pPr>
        <w:pStyle w:val="Nadpis6"/>
        <w:jc w:val="both"/>
      </w:pPr>
      <w:r>
        <w:t>Kreslení textu</w:t>
      </w:r>
    </w:p>
    <w:p w:rsidR="000417D7" w:rsidP="000417D7" w:rsidRDefault="000417D7" w14:paraId="1C070E24" w14:textId="77777777">
      <w:pPr>
        <w:jc w:val="both"/>
      </w:pPr>
      <w:r w:rsidRPr="0025299F">
        <w:t xml:space="preserve">Ikona </w:t>
      </w:r>
      <w:r>
        <w:rPr>
          <w:noProof/>
        </w:rPr>
        <w:drawing>
          <wp:inline distT="0" distB="0" distL="0" distR="0" wp14:anchorId="3BB16D2E" wp14:editId="20B65E72">
            <wp:extent cx="225425" cy="225425"/>
            <wp:effectExtent l="0" t="0" r="3175" b="3175"/>
            <wp:docPr id="553353271" name="Picture 55335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rsidRPr="0025299F">
        <w:t xml:space="preserve">v panelu Nástroje umožňuje interaktivní nakreslení textového objektu do poznámkové vrstvy aplikace. </w:t>
      </w:r>
      <w:r w:rsidRPr="00264E49">
        <w:t>Po spuštění se zobrazí přidružený ovládací panel</w:t>
      </w:r>
      <w:r>
        <w:t>.</w:t>
      </w:r>
    </w:p>
    <w:p w:rsidR="000417D7" w:rsidP="26727C57" w:rsidRDefault="19DB64EE" w14:paraId="2780A6ED" w14:textId="031DC94C">
      <w:pPr>
        <w:pStyle w:val="Odstavecseseznamem"/>
        <w:ind w:left="720"/>
        <w:jc w:val="both"/>
      </w:pPr>
      <w:r>
        <w:rPr>
          <w:noProof/>
        </w:rPr>
        <w:drawing>
          <wp:inline distT="0" distB="0" distL="0" distR="0" wp14:anchorId="0F520200" wp14:editId="747B5A3A">
            <wp:extent cx="5257399" cy="4453255"/>
            <wp:effectExtent l="0" t="0" r="0" b="0"/>
            <wp:docPr id="1138219575" name="Picture 113821957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219575"/>
                    <pic:cNvPicPr/>
                  </pic:nvPicPr>
                  <pic:blipFill>
                    <a:blip r:embed="rId227">
                      <a:extLst>
                        <a:ext uri="{28A0092B-C50C-407E-A947-70E740481C1C}">
                          <a14:useLocalDpi xmlns:a14="http://schemas.microsoft.com/office/drawing/2010/main" val="0"/>
                        </a:ext>
                      </a:extLst>
                    </a:blip>
                    <a:stretch>
                      <a:fillRect/>
                    </a:stretch>
                  </pic:blipFill>
                  <pic:spPr>
                    <a:xfrm>
                      <a:off x="0" y="0"/>
                      <a:ext cx="5257399" cy="4453255"/>
                    </a:xfrm>
                    <a:prstGeom prst="rect">
                      <a:avLst/>
                    </a:prstGeom>
                  </pic:spPr>
                </pic:pic>
              </a:graphicData>
            </a:graphic>
          </wp:inline>
        </w:drawing>
      </w:r>
    </w:p>
    <w:p w:rsidR="000417D7" w:rsidP="000417D7" w:rsidRDefault="478CD876" w14:paraId="55B64E19" w14:textId="77777777">
      <w:pPr>
        <w:pStyle w:val="Odstavecseseznamem"/>
        <w:numPr>
          <w:ilvl w:val="0"/>
          <w:numId w:val="95"/>
        </w:numPr>
        <w:jc w:val="both"/>
      </w:pPr>
      <w:r>
        <w:t>Ukončení nástroje a vypnutí panelu.</w:t>
      </w:r>
    </w:p>
    <w:p w:rsidR="000417D7" w:rsidP="000417D7" w:rsidRDefault="000417D7" w14:paraId="4DDEF8D0" w14:textId="77777777">
      <w:pPr>
        <w:pStyle w:val="Odstavecseseznamem"/>
        <w:numPr>
          <w:ilvl w:val="0"/>
          <w:numId w:val="95"/>
        </w:numPr>
        <w:jc w:val="both"/>
      </w:pPr>
      <w:r>
        <w:t>Inicializace funkce do výchozího stavu, veškerá změna nastavení bude zrušena.</w:t>
      </w:r>
    </w:p>
    <w:p w:rsidR="000417D7" w:rsidP="000417D7" w:rsidRDefault="000417D7" w14:paraId="7DFC1455" w14:textId="77777777">
      <w:pPr>
        <w:pStyle w:val="Odstavecseseznamem"/>
        <w:numPr>
          <w:ilvl w:val="0"/>
          <w:numId w:val="95"/>
        </w:numPr>
        <w:jc w:val="both"/>
      </w:pPr>
      <w:r>
        <w:t>Font kresleného textu.</w:t>
      </w:r>
    </w:p>
    <w:p w:rsidR="000417D7" w:rsidP="000417D7" w:rsidRDefault="000417D7" w14:paraId="4AA4F9BD" w14:textId="77777777">
      <w:pPr>
        <w:pStyle w:val="Odstavecseseznamem"/>
        <w:numPr>
          <w:ilvl w:val="0"/>
          <w:numId w:val="95"/>
        </w:numPr>
        <w:jc w:val="both"/>
      </w:pPr>
      <w:r>
        <w:t>Barva kresleného textu. Pro nastavení barvy uživatel vybere barvu ve vyskakovací paletě potvrdí výběr pomocí tlačítka „Nastavit barvu“.</w:t>
      </w:r>
    </w:p>
    <w:p w:rsidR="000417D7" w:rsidP="000417D7" w:rsidRDefault="000417D7" w14:paraId="360DA10D" w14:textId="77777777">
      <w:pPr>
        <w:pStyle w:val="Odstavecseseznamem"/>
        <w:numPr>
          <w:ilvl w:val="0"/>
          <w:numId w:val="95"/>
        </w:numPr>
        <w:jc w:val="both"/>
      </w:pPr>
      <w:r>
        <w:t>Prostor pro vyplnění žádaného textu.</w:t>
      </w:r>
    </w:p>
    <w:p w:rsidR="000417D7" w:rsidP="000417D7" w:rsidRDefault="000417D7" w14:paraId="43E83DF3" w14:textId="77777777">
      <w:pPr>
        <w:pStyle w:val="Odstavecseseznamem"/>
        <w:numPr>
          <w:ilvl w:val="0"/>
          <w:numId w:val="95"/>
        </w:numPr>
        <w:jc w:val="both"/>
      </w:pPr>
      <w:r>
        <w:t>Umožňuje vybrat způsob zadání otočení kresleného objektu. Jsou dostupné metody:</w:t>
      </w:r>
    </w:p>
    <w:p w:rsidR="000417D7" w:rsidP="000417D7" w:rsidRDefault="000417D7" w14:paraId="3F9D5F08" w14:textId="77777777">
      <w:pPr>
        <w:pStyle w:val="Odstavecseseznamem"/>
        <w:numPr>
          <w:ilvl w:val="1"/>
          <w:numId w:val="95"/>
        </w:numPr>
        <w:jc w:val="both"/>
      </w:pPr>
      <w:r>
        <w:t>Zadat úhel přesně (uživatel manuálně nastaví požadovanou hodnotu uhlu natočení symbolu v přidruženém panelu)</w:t>
      </w:r>
    </w:p>
    <w:p w:rsidR="000417D7" w:rsidP="000417D7" w:rsidRDefault="000417D7" w14:paraId="135381E3" w14:textId="77777777">
      <w:pPr>
        <w:pStyle w:val="Odstavecseseznamem"/>
        <w:numPr>
          <w:ilvl w:val="1"/>
          <w:numId w:val="95"/>
        </w:numPr>
        <w:jc w:val="both"/>
      </w:pPr>
      <w:r>
        <w:t>Zadat úhel interaktivně (uživatel nastavuje uhel v rámci kreslení objektu pohybem kurzoru)</w:t>
      </w:r>
    </w:p>
    <w:p w:rsidR="000417D7" w:rsidP="000417D7" w:rsidRDefault="000417D7" w14:paraId="05AA9BFD" w14:textId="77777777">
      <w:pPr>
        <w:pStyle w:val="Odstavecseseznamem"/>
        <w:numPr>
          <w:ilvl w:val="0"/>
          <w:numId w:val="95"/>
        </w:numPr>
        <w:jc w:val="both"/>
      </w:pPr>
      <w:r>
        <w:t>Prostor pro manuální zadání úhlu otočení textu.</w:t>
      </w:r>
    </w:p>
    <w:p w:rsidR="000417D7" w:rsidP="000417D7" w:rsidRDefault="000417D7" w14:paraId="7D2EE710" w14:textId="77777777">
      <w:pPr>
        <w:pStyle w:val="Odstavecseseznamem"/>
        <w:numPr>
          <w:ilvl w:val="0"/>
          <w:numId w:val="95"/>
        </w:numPr>
        <w:jc w:val="both"/>
      </w:pPr>
      <w:r>
        <w:t>Jednotky úhlu (stupně, radiány nebo grady).</w:t>
      </w:r>
    </w:p>
    <w:p w:rsidR="000417D7" w:rsidP="000417D7" w:rsidRDefault="000417D7" w14:paraId="0B634CD3" w14:textId="77777777">
      <w:pPr>
        <w:pStyle w:val="Odstavecseseznamem"/>
        <w:numPr>
          <w:ilvl w:val="0"/>
          <w:numId w:val="95"/>
        </w:numPr>
        <w:jc w:val="both"/>
      </w:pPr>
      <w:r>
        <w:t>Umožňuje vybrat způsob zadání velikosti kresleného objektu. Jsou dostupné metody:</w:t>
      </w:r>
    </w:p>
    <w:p w:rsidR="000417D7" w:rsidP="000417D7" w:rsidRDefault="000417D7" w14:paraId="7B86DF70" w14:textId="77777777">
      <w:pPr>
        <w:pStyle w:val="Odstavecseseznamem"/>
        <w:numPr>
          <w:ilvl w:val="1"/>
          <w:numId w:val="95"/>
        </w:numPr>
        <w:jc w:val="both"/>
      </w:pPr>
      <w:r>
        <w:t>Zadat velikost přesně (uživatel manuálně nastaví požadovanou hodnotu velikosti symbolu v přidruženém panelu)</w:t>
      </w:r>
    </w:p>
    <w:p w:rsidR="000417D7" w:rsidP="000417D7" w:rsidRDefault="000417D7" w14:paraId="0036D303" w14:textId="77777777">
      <w:pPr>
        <w:pStyle w:val="Odstavecseseznamem"/>
        <w:numPr>
          <w:ilvl w:val="1"/>
          <w:numId w:val="95"/>
        </w:numPr>
        <w:jc w:val="both"/>
      </w:pPr>
      <w:r>
        <w:t>Zadat velikost interaktivně (uživatel nastavuje velikost v rámci kreslení objektu pohybem kurzoru)</w:t>
      </w:r>
    </w:p>
    <w:p w:rsidR="000417D7" w:rsidP="000417D7" w:rsidRDefault="000417D7" w14:paraId="5249CF5D" w14:textId="77777777">
      <w:pPr>
        <w:pStyle w:val="Odstavecseseznamem"/>
        <w:numPr>
          <w:ilvl w:val="0"/>
          <w:numId w:val="95"/>
        </w:numPr>
        <w:jc w:val="both"/>
      </w:pPr>
      <w:r>
        <w:t>Prostor pro manuální zadání velikosti kresleného objektu.</w:t>
      </w:r>
    </w:p>
    <w:p w:rsidR="000417D7" w:rsidP="000417D7" w:rsidRDefault="000417D7" w14:paraId="74A5023E" w14:textId="77777777">
      <w:pPr>
        <w:pStyle w:val="Odstavecseseznamem"/>
        <w:numPr>
          <w:ilvl w:val="0"/>
          <w:numId w:val="95"/>
        </w:numPr>
        <w:jc w:val="both"/>
      </w:pPr>
      <w:r>
        <w:t>Jednotky velikosti textu (metry).</w:t>
      </w:r>
    </w:p>
    <w:p w:rsidR="000417D7" w:rsidP="000417D7" w:rsidRDefault="000417D7" w14:paraId="7953FC7B" w14:textId="77777777">
      <w:pPr>
        <w:jc w:val="both"/>
      </w:pPr>
    </w:p>
    <w:p w:rsidR="000417D7" w:rsidP="000417D7" w:rsidRDefault="000417D7" w14:paraId="2609F38B" w14:textId="77777777">
      <w:pPr>
        <w:jc w:val="both"/>
      </w:pPr>
    </w:p>
    <w:p w:rsidR="000417D7" w:rsidP="000417D7" w:rsidRDefault="000417D7" w14:paraId="66D0F4E2" w14:textId="77777777">
      <w:pPr>
        <w:jc w:val="both"/>
      </w:pPr>
      <w:r w:rsidRPr="00650042">
        <w:rPr>
          <w:b/>
          <w:bCs/>
        </w:rPr>
        <w:t>Postup práce s nástrojem</w:t>
      </w:r>
    </w:p>
    <w:p w:rsidRPr="0025299F" w:rsidR="000417D7" w:rsidP="000417D7" w:rsidRDefault="000417D7" w14:paraId="794F76B0" w14:textId="77777777">
      <w:pPr>
        <w:jc w:val="both"/>
      </w:pPr>
    </w:p>
    <w:p w:rsidRPr="0025299F" w:rsidR="000417D7" w:rsidP="000417D7" w:rsidRDefault="000417D7" w14:paraId="7889300D" w14:textId="77777777">
      <w:pPr>
        <w:jc w:val="both"/>
      </w:pPr>
      <w:r w:rsidRPr="0025299F">
        <w:t xml:space="preserve">1. Po spuštění nástroje se otevře přidružený vedlejší </w:t>
      </w:r>
      <w:r>
        <w:t xml:space="preserve">panel, </w:t>
      </w:r>
      <w:r w:rsidRPr="0025299F">
        <w:t>kde je možné vyplnit text, font, barvu, úhel a velikost textu. Úhel a velikost textu mohou být zvoleny přesně nebo interaktivně.</w:t>
      </w:r>
    </w:p>
    <w:p w:rsidRPr="0025299F" w:rsidR="000417D7" w:rsidP="000417D7" w:rsidRDefault="000417D7" w14:paraId="42055523" w14:textId="77777777">
      <w:pPr>
        <w:jc w:val="both"/>
      </w:pPr>
      <w:r w:rsidRPr="0025299F">
        <w:t xml:space="preserve">2. Pomocí kurzoru myši vybere uživatel místo, kam chce text umístit, lze využít </w:t>
      </w:r>
      <w:proofErr w:type="spellStart"/>
      <w:r w:rsidRPr="0025299F">
        <w:t>snapování</w:t>
      </w:r>
      <w:proofErr w:type="spellEnd"/>
      <w:r w:rsidRPr="0025299F">
        <w:t xml:space="preserve"> (souřadnice Z se ignoruje).</w:t>
      </w:r>
    </w:p>
    <w:p w:rsidRPr="0025299F" w:rsidR="000417D7" w:rsidP="000417D7" w:rsidRDefault="000417D7" w14:paraId="61A007A3" w14:textId="77777777">
      <w:pPr>
        <w:jc w:val="both"/>
      </w:pPr>
      <w:r w:rsidRPr="0025299F">
        <w:t>3. Pokud byla zvolena možnost výběru úhlu či velikosti interaktivně je možné je nastavit tažením kurzoru do různých stran.</w:t>
      </w:r>
    </w:p>
    <w:p w:rsidR="000417D7" w:rsidP="000417D7" w:rsidRDefault="000417D7" w14:paraId="5351F5F2" w14:textId="77777777">
      <w:pPr>
        <w:jc w:val="both"/>
      </w:pPr>
      <w:r w:rsidRPr="0025299F">
        <w:t>4. Dalším kliknutím se bod uloží.</w:t>
      </w:r>
    </w:p>
    <w:p w:rsidR="000417D7" w:rsidP="000417D7" w:rsidRDefault="000417D7" w14:paraId="0A5516D0" w14:textId="77777777">
      <w:pPr>
        <w:jc w:val="both"/>
      </w:pPr>
    </w:p>
    <w:p w:rsidR="000417D7" w:rsidP="000417D7" w:rsidRDefault="000417D7" w14:paraId="7D58F17E" w14:textId="77777777">
      <w:pPr>
        <w:rPr>
          <w:i/>
          <w:sz w:val="18"/>
        </w:rPr>
      </w:pPr>
      <w:r>
        <w:br w:type="page"/>
      </w:r>
    </w:p>
    <w:p w:rsidR="000417D7" w:rsidP="000417D7" w:rsidRDefault="000417D7" w14:paraId="583556FF" w14:textId="77777777">
      <w:pPr>
        <w:pStyle w:val="Nadpis5"/>
      </w:pPr>
      <w:r>
        <w:t>Měření</w:t>
      </w:r>
    </w:p>
    <w:p w:rsidR="000417D7" w:rsidP="000417D7" w:rsidRDefault="000417D7" w14:paraId="115767F4" w14:textId="77777777">
      <w:pPr>
        <w:pStyle w:val="Nadpis6"/>
        <w:jc w:val="both"/>
      </w:pPr>
      <w:r>
        <w:t>Měření vzdálenosti a plochy</w:t>
      </w:r>
    </w:p>
    <w:p w:rsidR="000417D7" w:rsidP="000417D7" w:rsidRDefault="000417D7" w14:paraId="613BC405" w14:textId="77777777">
      <w:pPr>
        <w:jc w:val="both"/>
      </w:pPr>
    </w:p>
    <w:p w:rsidR="000417D7" w:rsidP="000417D7" w:rsidRDefault="478CD876" w14:paraId="4CDBDF7D" w14:textId="77777777">
      <w:pPr>
        <w:jc w:val="both"/>
      </w:pPr>
      <w:r>
        <w:t xml:space="preserve">Ikona </w:t>
      </w:r>
      <w:r>
        <w:rPr>
          <w:noProof/>
        </w:rPr>
        <w:drawing>
          <wp:inline distT="0" distB="0" distL="0" distR="0" wp14:anchorId="62C6EC02" wp14:editId="45693059">
            <wp:extent cx="233680" cy="233680"/>
            <wp:effectExtent l="0" t="0" r="0" b="0"/>
            <wp:docPr id="1359105968" name="Picture 135910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105968"/>
                    <pic:cNvPicPr/>
                  </pic:nvPicPr>
                  <pic:blipFill>
                    <a:blip r:embed="rId228">
                      <a:extLst>
                        <a:ext uri="{28A0092B-C50C-407E-A947-70E740481C1C}">
                          <a14:useLocalDpi xmlns:a14="http://schemas.microsoft.com/office/drawing/2010/main" val="0"/>
                        </a:ext>
                      </a:extLst>
                    </a:blip>
                    <a:stretch>
                      <a:fillRect/>
                    </a:stretch>
                  </pic:blipFill>
                  <pic:spPr>
                    <a:xfrm>
                      <a:off x="0" y="0"/>
                      <a:ext cx="233680" cy="233680"/>
                    </a:xfrm>
                    <a:prstGeom prst="rect">
                      <a:avLst/>
                    </a:prstGeom>
                  </pic:spPr>
                </pic:pic>
              </a:graphicData>
            </a:graphic>
          </wp:inline>
        </w:drawing>
      </w:r>
      <w:r>
        <w:t xml:space="preserve"> v panelu Nástroje spustí nástroj Měření vzdálenosti a otevře přidružený vedlejší panel.</w:t>
      </w:r>
    </w:p>
    <w:p w:rsidR="26727C57" w:rsidP="26727C57" w:rsidRDefault="26727C57" w14:paraId="45E8252D" w14:textId="46B35665">
      <w:pPr>
        <w:jc w:val="both"/>
      </w:pPr>
    </w:p>
    <w:p w:rsidR="000417D7" w:rsidP="000417D7" w:rsidRDefault="000417D7" w14:paraId="2A1998ED" w14:textId="77777777">
      <w:pPr>
        <w:jc w:val="both"/>
      </w:pPr>
      <w:r>
        <w:rPr>
          <w:noProof/>
        </w:rPr>
        <w:drawing>
          <wp:anchor distT="0" distB="0" distL="114300" distR="114300" simplePos="0" relativeHeight="251658244" behindDoc="0" locked="0" layoutInCell="1" allowOverlap="1" wp14:anchorId="620C99EE" wp14:editId="187A333A">
            <wp:simplePos x="0" y="0"/>
            <wp:positionH relativeFrom="column">
              <wp:posOffset>0</wp:posOffset>
            </wp:positionH>
            <wp:positionV relativeFrom="paragraph">
              <wp:posOffset>152400</wp:posOffset>
            </wp:positionV>
            <wp:extent cx="5426710" cy="3740785"/>
            <wp:effectExtent l="0" t="0" r="2540" b="0"/>
            <wp:wrapTopAndBottom/>
            <wp:docPr id="971527632" name="Picture 206155766" descr="Obsah obrázku text, snímek obrazovky, diagram,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5766" name="Obrázek 206155766" descr="Obsah obrázku text, snímek obrazovky, diagram, design&#10;&#10;Popis byl vytvořen automaticky"/>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26710" cy="3740785"/>
                    </a:xfrm>
                    <a:prstGeom prst="rect">
                      <a:avLst/>
                    </a:prstGeom>
                    <a:noFill/>
                    <a:ln>
                      <a:noFill/>
                    </a:ln>
                  </pic:spPr>
                </pic:pic>
              </a:graphicData>
            </a:graphic>
          </wp:anchor>
        </w:drawing>
      </w:r>
    </w:p>
    <w:p w:rsidR="000417D7" w:rsidP="000417D7" w:rsidRDefault="000417D7" w14:paraId="330C7FC2" w14:textId="77777777">
      <w:pPr>
        <w:spacing w:before="240"/>
        <w:jc w:val="both"/>
      </w:pPr>
    </w:p>
    <w:p w:rsidR="000417D7" w:rsidP="000417D7" w:rsidRDefault="000417D7" w14:paraId="018E1025" w14:textId="77777777">
      <w:pPr>
        <w:pStyle w:val="Odstavecseseznamem"/>
        <w:numPr>
          <w:ilvl w:val="0"/>
          <w:numId w:val="96"/>
        </w:numPr>
      </w:pPr>
      <w:r w:rsidRPr="003D4A9F">
        <w:t>Tlačítkem Done je kresba ukončena za posledním vertexem (ukončit kresbu lze také dvojklikem do mapy). Kresba zůstane viditelná.</w:t>
      </w:r>
    </w:p>
    <w:p w:rsidR="000417D7" w:rsidP="000417D7" w:rsidRDefault="000417D7" w14:paraId="420E06AD" w14:textId="77777777">
      <w:pPr>
        <w:pStyle w:val="Odstavecseseznamem"/>
        <w:numPr>
          <w:ilvl w:val="0"/>
          <w:numId w:val="96"/>
        </w:numPr>
        <w:jc w:val="both"/>
      </w:pPr>
      <w:r>
        <w:t>Ukončení nástroje a vypnutí panelu.</w:t>
      </w:r>
    </w:p>
    <w:p w:rsidR="000417D7" w:rsidP="000417D7" w:rsidRDefault="000417D7" w14:paraId="2F22ED45" w14:textId="77777777">
      <w:pPr>
        <w:pStyle w:val="Odstavecseseznamem"/>
        <w:numPr>
          <w:ilvl w:val="0"/>
          <w:numId w:val="96"/>
        </w:numPr>
        <w:jc w:val="both"/>
      </w:pPr>
      <w:r>
        <w:t>Zrušení aktivního výběru. Nástroj i panel zůstanou zapnuté.</w:t>
      </w:r>
    </w:p>
    <w:p w:rsidR="000417D7" w:rsidP="000417D7" w:rsidRDefault="000417D7" w14:paraId="69F54DE0" w14:textId="77777777">
      <w:pPr>
        <w:pStyle w:val="Odstavecseseznamem"/>
        <w:numPr>
          <w:ilvl w:val="0"/>
          <w:numId w:val="96"/>
        </w:numPr>
        <w:jc w:val="both"/>
      </w:pPr>
      <w:r>
        <w:t xml:space="preserve">Tlačítko </w:t>
      </w:r>
      <w:proofErr w:type="spellStart"/>
      <w:r>
        <w:t>Undo</w:t>
      </w:r>
      <w:proofErr w:type="spellEnd"/>
      <w:r>
        <w:t>.</w:t>
      </w:r>
    </w:p>
    <w:p w:rsidR="000417D7" w:rsidP="000417D7" w:rsidRDefault="000417D7" w14:paraId="02B9741A" w14:textId="77777777">
      <w:pPr>
        <w:pStyle w:val="Odstavecseseznamem"/>
        <w:numPr>
          <w:ilvl w:val="0"/>
          <w:numId w:val="96"/>
        </w:numPr>
        <w:jc w:val="both"/>
      </w:pPr>
      <w:r>
        <w:t xml:space="preserve">Tlačítko </w:t>
      </w:r>
      <w:proofErr w:type="spellStart"/>
      <w:r>
        <w:t>Redo</w:t>
      </w:r>
      <w:proofErr w:type="spellEnd"/>
      <w:r>
        <w:t>.</w:t>
      </w:r>
    </w:p>
    <w:p w:rsidR="000417D7" w:rsidP="000417D7" w:rsidRDefault="000417D7" w14:paraId="1FA7C83D" w14:textId="77777777">
      <w:pPr>
        <w:pStyle w:val="Odstavecseseznamem"/>
        <w:numPr>
          <w:ilvl w:val="0"/>
          <w:numId w:val="96"/>
        </w:numPr>
        <w:jc w:val="both"/>
      </w:pPr>
      <w:r>
        <w:t>Přepnutí do režimu vzdálenosti.</w:t>
      </w:r>
    </w:p>
    <w:p w:rsidR="000417D7" w:rsidP="000417D7" w:rsidRDefault="000417D7" w14:paraId="02B987E2" w14:textId="77777777">
      <w:pPr>
        <w:pStyle w:val="Odstavecseseznamem"/>
        <w:numPr>
          <w:ilvl w:val="0"/>
          <w:numId w:val="96"/>
        </w:numPr>
        <w:jc w:val="both"/>
      </w:pPr>
      <w:r>
        <w:t>Přepnutí do režimu plochy.</w:t>
      </w:r>
    </w:p>
    <w:p w:rsidR="000417D7" w:rsidP="000417D7" w:rsidRDefault="000417D7" w14:paraId="229EAAAA" w14:textId="77777777">
      <w:pPr>
        <w:pStyle w:val="Odstavecseseznamem"/>
        <w:numPr>
          <w:ilvl w:val="0"/>
          <w:numId w:val="96"/>
        </w:numPr>
        <w:jc w:val="both"/>
      </w:pPr>
      <w:r>
        <w:t>Celková délka kresby s možností zkopírovat údaj do schránky.</w:t>
      </w:r>
    </w:p>
    <w:p w:rsidR="000417D7" w:rsidP="000417D7" w:rsidRDefault="000417D7" w14:paraId="3C061321" w14:textId="77777777">
      <w:pPr>
        <w:pStyle w:val="Odstavecseseznamem"/>
        <w:numPr>
          <w:ilvl w:val="0"/>
          <w:numId w:val="96"/>
        </w:numPr>
        <w:jc w:val="both"/>
      </w:pPr>
      <w:r>
        <w:t>Celková plocha kresby s možností zkopírovat údaj do schránky (pouze v režimu plochy).</w:t>
      </w:r>
    </w:p>
    <w:p w:rsidR="000417D7" w:rsidP="000417D7" w:rsidRDefault="000417D7" w14:paraId="50189B86" w14:textId="77777777">
      <w:pPr>
        <w:pStyle w:val="Odstavecseseznamem"/>
        <w:numPr>
          <w:ilvl w:val="0"/>
          <w:numId w:val="96"/>
        </w:numPr>
        <w:jc w:val="both"/>
      </w:pPr>
      <w:r>
        <w:t>Údaje o úsecích (pořadí úseku, jeho délka a délka kresby od začátku po konec tohoto úseku).</w:t>
      </w:r>
    </w:p>
    <w:p w:rsidR="000417D7" w:rsidP="000417D7" w:rsidRDefault="000417D7" w14:paraId="5B1348E8" w14:textId="77777777">
      <w:pPr>
        <w:jc w:val="both"/>
      </w:pPr>
    </w:p>
    <w:p w:rsidR="000417D7" w:rsidP="000417D7" w:rsidRDefault="000417D7" w14:paraId="0DE0D556" w14:textId="77777777">
      <w:pPr>
        <w:jc w:val="both"/>
      </w:pPr>
      <w:r w:rsidRPr="00650042">
        <w:rPr>
          <w:b/>
          <w:bCs/>
        </w:rPr>
        <w:t>Postup práce s nástrojem</w:t>
      </w:r>
    </w:p>
    <w:p w:rsidR="000417D7" w:rsidP="000417D7" w:rsidRDefault="000417D7" w14:paraId="0564EAAF" w14:textId="77777777">
      <w:pPr>
        <w:jc w:val="both"/>
      </w:pPr>
    </w:p>
    <w:p w:rsidR="000417D7" w:rsidP="000417D7" w:rsidRDefault="000417D7" w14:paraId="0B8BF606" w14:textId="77777777">
      <w:pPr>
        <w:pStyle w:val="Odstavecseseznamem"/>
        <w:numPr>
          <w:ilvl w:val="2"/>
          <w:numId w:val="95"/>
        </w:numPr>
        <w:tabs>
          <w:tab w:val="clear" w:pos="2160"/>
          <w:tab w:val="num" w:pos="360"/>
        </w:tabs>
        <w:ind w:left="360"/>
        <w:jc w:val="both"/>
      </w:pPr>
      <w:r w:rsidRPr="00F86D3E">
        <w:t>Po spuštění nástroje se otevře přidružený vedlejší panel.</w:t>
      </w:r>
    </w:p>
    <w:p w:rsidR="000417D7" w:rsidP="000417D7" w:rsidRDefault="000417D7" w14:paraId="1369EB5F" w14:textId="77777777">
      <w:pPr>
        <w:pStyle w:val="Odstavecseseznamem"/>
        <w:numPr>
          <w:ilvl w:val="2"/>
          <w:numId w:val="95"/>
        </w:numPr>
        <w:tabs>
          <w:tab w:val="clear" w:pos="2160"/>
          <w:tab w:val="num" w:pos="360"/>
        </w:tabs>
        <w:ind w:left="360"/>
        <w:jc w:val="both"/>
      </w:pPr>
      <w:r>
        <w:t>Je vybrán počáteční bod měření.</w:t>
      </w:r>
    </w:p>
    <w:p w:rsidR="000417D7" w:rsidP="000417D7" w:rsidRDefault="000417D7" w14:paraId="61774EE9" w14:textId="77777777">
      <w:pPr>
        <w:pStyle w:val="Odstavecseseznamem"/>
        <w:numPr>
          <w:ilvl w:val="2"/>
          <w:numId w:val="95"/>
        </w:numPr>
        <w:tabs>
          <w:tab w:val="clear" w:pos="2160"/>
          <w:tab w:val="num" w:pos="360"/>
        </w:tabs>
        <w:ind w:left="360"/>
        <w:jc w:val="both"/>
      </w:pPr>
      <w:r>
        <w:t>Postupným klikáním kurzoru myši do mapového okna jsou přidávány vertexy měření a úseky mezi nimi. Úseky jsou vzestupně číslovány a údaje o jejich délce (při měření plochy je zobrazena i plochy polygonu) jsou vykresleny jak v mapovém okně, tak v přidruženém vedlejším panelu.</w:t>
      </w:r>
    </w:p>
    <w:p w:rsidR="000417D7" w:rsidP="000417D7" w:rsidRDefault="000417D7" w14:paraId="391B31B6" w14:textId="77777777">
      <w:pPr>
        <w:pStyle w:val="Odstavecseseznamem"/>
        <w:numPr>
          <w:ilvl w:val="2"/>
          <w:numId w:val="95"/>
        </w:numPr>
        <w:tabs>
          <w:tab w:val="clear" w:pos="2160"/>
          <w:tab w:val="num" w:pos="360"/>
        </w:tabs>
        <w:ind w:left="360"/>
        <w:jc w:val="both"/>
      </w:pPr>
      <w:r>
        <w:t>Měření je ukončeno buď dvojklikem nebo stiskem tlačítka ve vedlejším panelu.</w:t>
      </w:r>
    </w:p>
    <w:p w:rsidR="000417D7" w:rsidP="000417D7" w:rsidRDefault="000417D7" w14:paraId="634EF0A0" w14:textId="77777777">
      <w:pPr>
        <w:jc w:val="both"/>
      </w:pPr>
    </w:p>
    <w:p w:rsidR="000417D7" w:rsidP="000417D7" w:rsidRDefault="000417D7" w14:paraId="66721E56" w14:textId="77777777">
      <w:pPr>
        <w:pStyle w:val="Nadpis6"/>
        <w:jc w:val="both"/>
      </w:pPr>
      <w:r>
        <w:t>Odečtení souřadnice</w:t>
      </w:r>
    </w:p>
    <w:p w:rsidR="000417D7" w:rsidP="000417D7" w:rsidRDefault="000417D7" w14:paraId="4302BEE1" w14:textId="77777777">
      <w:pPr>
        <w:jc w:val="both"/>
      </w:pPr>
      <w:r>
        <w:t xml:space="preserve">Ikona </w:t>
      </w:r>
      <w:r>
        <w:rPr>
          <w:noProof/>
        </w:rPr>
        <w:drawing>
          <wp:inline distT="0" distB="0" distL="0" distR="0" wp14:anchorId="230C03E6" wp14:editId="1EFE6181">
            <wp:extent cx="228600" cy="228600"/>
            <wp:effectExtent l="0" t="0" r="0" b="0"/>
            <wp:docPr id="1879969097" name="Picture 187996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v panelu Nástroje spustí nástroj Odečtení souřadnice.</w:t>
      </w:r>
    </w:p>
    <w:p w:rsidR="000417D7" w:rsidP="000417D7" w:rsidRDefault="000417D7" w14:paraId="5B619E52" w14:textId="77777777">
      <w:pPr>
        <w:jc w:val="both"/>
      </w:pPr>
      <w:r>
        <w:rPr>
          <w:noProof/>
        </w:rPr>
        <w:drawing>
          <wp:inline distT="0" distB="0" distL="0" distR="0" wp14:anchorId="1FEF4843" wp14:editId="2BA9A67F">
            <wp:extent cx="5276850" cy="3521961"/>
            <wp:effectExtent l="0" t="0" r="0" b="0"/>
            <wp:docPr id="1629529880" name="Picture 162952988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29880" name="Picture 1629529880" descr="A screenshot of a computer&#10;&#10;AI-generated content may be incorrect."/>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5276850" cy="3521961"/>
                    </a:xfrm>
                    <a:prstGeom prst="rect">
                      <a:avLst/>
                    </a:prstGeom>
                    <a:noFill/>
                    <a:ln>
                      <a:noFill/>
                    </a:ln>
                  </pic:spPr>
                </pic:pic>
              </a:graphicData>
            </a:graphic>
          </wp:inline>
        </w:drawing>
      </w:r>
    </w:p>
    <w:p w:rsidR="000417D7" w:rsidP="000417D7" w:rsidRDefault="000417D7" w14:paraId="4B038ECC" w14:textId="77777777">
      <w:pPr>
        <w:pStyle w:val="Odstavecseseznamem"/>
        <w:numPr>
          <w:ilvl w:val="0"/>
          <w:numId w:val="97"/>
        </w:numPr>
        <w:jc w:val="both"/>
      </w:pPr>
      <w:r>
        <w:t>Ukončení nástroje a vypnutí panelu.</w:t>
      </w:r>
    </w:p>
    <w:p w:rsidR="000417D7" w:rsidP="000417D7" w:rsidRDefault="000417D7" w14:paraId="628A0E3C" w14:textId="77777777">
      <w:pPr>
        <w:pStyle w:val="Odstavecseseznamem"/>
        <w:numPr>
          <w:ilvl w:val="0"/>
          <w:numId w:val="97"/>
        </w:numPr>
        <w:jc w:val="both"/>
      </w:pPr>
      <w:r>
        <w:t>Inicializace funkce do výchozího stavu, veškerá změna nastavení bude zrušena.</w:t>
      </w:r>
    </w:p>
    <w:p w:rsidR="000417D7" w:rsidP="000417D7" w:rsidRDefault="000417D7" w14:paraId="655103BD" w14:textId="77777777">
      <w:pPr>
        <w:pStyle w:val="Odstavecseseznamem"/>
        <w:numPr>
          <w:ilvl w:val="0"/>
          <w:numId w:val="97"/>
        </w:numPr>
        <w:jc w:val="both"/>
      </w:pPr>
      <w:r>
        <w:t>Název aktuálního souřadnicového systému.</w:t>
      </w:r>
    </w:p>
    <w:p w:rsidR="000417D7" w:rsidP="000417D7" w:rsidRDefault="000417D7" w14:paraId="700951BC" w14:textId="77777777">
      <w:pPr>
        <w:pStyle w:val="Odstavecseseznamem"/>
        <w:numPr>
          <w:ilvl w:val="0"/>
          <w:numId w:val="97"/>
        </w:numPr>
        <w:jc w:val="both"/>
      </w:pPr>
      <w:r>
        <w:t>Otevření menu pro výběr souřadnicového systému.</w:t>
      </w:r>
    </w:p>
    <w:p w:rsidR="000417D7" w:rsidP="000417D7" w:rsidRDefault="000417D7" w14:paraId="30917E9A" w14:textId="77777777">
      <w:pPr>
        <w:pStyle w:val="Odstavecseseznamem"/>
        <w:numPr>
          <w:ilvl w:val="0"/>
          <w:numId w:val="97"/>
        </w:numPr>
        <w:jc w:val="both"/>
      </w:pPr>
      <w:r>
        <w:t>Hodnota odečtené souřadnice.</w:t>
      </w:r>
    </w:p>
    <w:p w:rsidR="000417D7" w:rsidP="000417D7" w:rsidRDefault="000417D7" w14:paraId="58B2A399" w14:textId="77777777">
      <w:pPr>
        <w:pStyle w:val="Odstavecseseznamem"/>
        <w:numPr>
          <w:ilvl w:val="0"/>
          <w:numId w:val="97"/>
        </w:numPr>
        <w:jc w:val="both"/>
      </w:pPr>
      <w:r>
        <w:t>Tlačítko pro zkopírování odečtené souřadnice do schránky.</w:t>
      </w:r>
    </w:p>
    <w:p w:rsidR="000417D7" w:rsidP="000417D7" w:rsidRDefault="000417D7" w14:paraId="583B13A0" w14:textId="77777777">
      <w:pPr>
        <w:pStyle w:val="Odstavecseseznamem"/>
      </w:pPr>
    </w:p>
    <w:p w:rsidR="000417D7" w:rsidP="000417D7" w:rsidRDefault="000417D7" w14:paraId="6D6CC24E" w14:textId="77777777">
      <w:pPr>
        <w:jc w:val="both"/>
      </w:pPr>
    </w:p>
    <w:p w:rsidRPr="005B0793" w:rsidR="000417D7" w:rsidP="000417D7" w:rsidRDefault="000417D7" w14:paraId="00671ABC" w14:textId="77777777">
      <w:pPr>
        <w:jc w:val="both"/>
        <w:rPr>
          <w:b/>
          <w:bCs/>
        </w:rPr>
      </w:pPr>
      <w:r w:rsidRPr="005B0793">
        <w:rPr>
          <w:b/>
          <w:bCs/>
        </w:rPr>
        <w:t>Postup práce s nástrojem:</w:t>
      </w:r>
    </w:p>
    <w:p w:rsidR="000417D7" w:rsidP="000417D7" w:rsidRDefault="000417D7" w14:paraId="0E793D19" w14:textId="77777777">
      <w:pPr>
        <w:jc w:val="both"/>
      </w:pPr>
    </w:p>
    <w:p w:rsidR="000417D7" w:rsidP="000417D7" w:rsidRDefault="000417D7" w14:paraId="5C298E4C" w14:textId="77777777">
      <w:pPr>
        <w:pStyle w:val="Odstavecseseznamem"/>
        <w:numPr>
          <w:ilvl w:val="0"/>
          <w:numId w:val="138"/>
        </w:numPr>
        <w:jc w:val="both"/>
      </w:pPr>
      <w:r>
        <w:t>Po spuštění je otevřen přidružený vedlejší panel.</w:t>
      </w:r>
    </w:p>
    <w:p w:rsidR="000417D7" w:rsidP="000417D7" w:rsidRDefault="000417D7" w14:paraId="4144D3E1" w14:textId="77777777">
      <w:pPr>
        <w:pStyle w:val="Odstavecseseznamem"/>
        <w:numPr>
          <w:ilvl w:val="0"/>
          <w:numId w:val="138"/>
        </w:numPr>
        <w:jc w:val="both"/>
      </w:pPr>
      <w:r>
        <w:t>Uživatel v přidruženém ovládacím panelu zadá (nebo využije přednastavené hodnoty parametrů) parametry odečítání souřadnic.</w:t>
      </w:r>
    </w:p>
    <w:p w:rsidR="000417D7" w:rsidP="000417D7" w:rsidRDefault="000417D7" w14:paraId="08813BBA" w14:textId="77777777">
      <w:pPr>
        <w:pStyle w:val="Odstavecseseznamem"/>
        <w:numPr>
          <w:ilvl w:val="0"/>
          <w:numId w:val="138"/>
        </w:numPr>
        <w:jc w:val="both"/>
      </w:pPr>
      <w:r>
        <w:t>Uživatel levým tlačítkem myši provede odečtení souřadnice kdekoliv v mapovém okně.</w:t>
      </w:r>
    </w:p>
    <w:p w:rsidR="000417D7" w:rsidP="000417D7" w:rsidRDefault="000417D7" w14:paraId="60DD1201" w14:textId="77777777">
      <w:pPr>
        <w:pStyle w:val="Odstavecseseznamem"/>
        <w:numPr>
          <w:ilvl w:val="0"/>
          <w:numId w:val="138"/>
        </w:numPr>
        <w:jc w:val="both"/>
      </w:pPr>
      <w:r>
        <w:t>Ve vedlejším panelu se vypíše odečtená souřadnice.</w:t>
      </w:r>
    </w:p>
    <w:p w:rsidR="000417D7" w:rsidP="000417D7" w:rsidRDefault="000417D7" w14:paraId="1C089C7D" w14:textId="77777777">
      <w:pPr>
        <w:pStyle w:val="Odstavecseseznamem"/>
        <w:numPr>
          <w:ilvl w:val="0"/>
          <w:numId w:val="138"/>
        </w:numPr>
        <w:jc w:val="both"/>
      </w:pPr>
      <w:r>
        <w:t>Při dalším odečítání souřadnic je hodnota ve vedlejším panelu přepisována novou hodnotou.</w:t>
      </w:r>
    </w:p>
    <w:p w:rsidRPr="000C3906" w:rsidR="000417D7" w:rsidP="000417D7" w:rsidRDefault="000417D7" w14:paraId="11681F03" w14:textId="77777777">
      <w:pPr>
        <w:jc w:val="both"/>
      </w:pPr>
    </w:p>
    <w:p w:rsidR="000417D7" w:rsidP="000417D7" w:rsidRDefault="000417D7" w14:paraId="627A6106" w14:textId="77777777">
      <w:pPr>
        <w:pStyle w:val="Nadpis5"/>
      </w:pPr>
      <w:r>
        <w:t>Pracovní oblasti</w:t>
      </w:r>
    </w:p>
    <w:p w:rsidRPr="00F66DCF" w:rsidR="000417D7" w:rsidP="000417D7" w:rsidRDefault="000417D7" w14:paraId="0BE90018" w14:textId="77777777">
      <w:pPr>
        <w:jc w:val="both"/>
        <w:textAlignment w:val="baseline"/>
        <w:rPr>
          <w:rFonts w:cs="Arial"/>
          <w:sz w:val="18"/>
          <w:szCs w:val="18"/>
        </w:rPr>
      </w:pPr>
      <w:r w:rsidRPr="00F66DCF">
        <w:rPr>
          <w:rFonts w:cs="Arial"/>
        </w:rPr>
        <w:t>Pracovní oblast umožňuje uživateli zpracovat řízení po vybraných částech, tzv. Pracovních oblastech. Cílem pracovních oblastí je zrychlit práci s řízením primárně u řízení s velkým objemem dat a také zefektivnit práci uživatelům na slabších počítačích apod.  </w:t>
      </w:r>
    </w:p>
    <w:p w:rsidRPr="00F66DCF" w:rsidR="000417D7" w:rsidP="000417D7" w:rsidRDefault="000417D7" w14:paraId="04B55531" w14:textId="77777777">
      <w:pPr>
        <w:jc w:val="both"/>
        <w:textAlignment w:val="baseline"/>
        <w:rPr>
          <w:rFonts w:cs="Arial"/>
          <w:sz w:val="18"/>
          <w:szCs w:val="18"/>
        </w:rPr>
      </w:pPr>
      <w:r w:rsidRPr="00F66DCF">
        <w:rPr>
          <w:rFonts w:cs="Arial"/>
        </w:rPr>
        <w:t> </w:t>
      </w:r>
    </w:p>
    <w:p w:rsidRPr="00F66DCF" w:rsidR="000417D7" w:rsidP="000417D7" w:rsidRDefault="000417D7" w14:paraId="3B91DC51" w14:textId="77777777">
      <w:pPr>
        <w:jc w:val="both"/>
        <w:textAlignment w:val="baseline"/>
        <w:rPr>
          <w:rFonts w:cs="Arial"/>
          <w:sz w:val="18"/>
          <w:szCs w:val="18"/>
        </w:rPr>
      </w:pPr>
      <w:r w:rsidRPr="00F66DCF">
        <w:rPr>
          <w:rFonts w:cs="Arial"/>
        </w:rPr>
        <w:t xml:space="preserve">Pracovní oblast se dále dělí na </w:t>
      </w:r>
      <w:r w:rsidRPr="00F66DCF">
        <w:rPr>
          <w:rFonts w:cs="Arial"/>
          <w:b/>
          <w:bCs/>
        </w:rPr>
        <w:t>aktivní</w:t>
      </w:r>
      <w:r w:rsidRPr="00F66DCF">
        <w:rPr>
          <w:rFonts w:cs="Arial"/>
        </w:rPr>
        <w:t xml:space="preserve"> a </w:t>
      </w:r>
      <w:r w:rsidRPr="00F66DCF">
        <w:rPr>
          <w:rFonts w:cs="Arial"/>
          <w:b/>
          <w:bCs/>
        </w:rPr>
        <w:t>historickou</w:t>
      </w:r>
      <w:r w:rsidRPr="00F66DCF">
        <w:rPr>
          <w:rFonts w:cs="Arial"/>
        </w:rPr>
        <w:t>. Historická oblast je ta, která byla dříve vytvořena a již není aktivní, tedy že data v této oblasti nejsou zobrazena (pokud se nepřekrývá s aktivní pracovní oblastí). Z historických oblastí je možné libovolně vybírat. Pomocí nástroje Výběr existující pracovní oblasti (popsán v samostatné kapitole dále) z nich lze udělat aktivní oblast, ve které budou zobrazena data řízení. </w:t>
      </w:r>
    </w:p>
    <w:p w:rsidRPr="00F66DCF" w:rsidR="000417D7" w:rsidP="000417D7" w:rsidRDefault="000417D7" w14:paraId="65BDED02" w14:textId="77777777">
      <w:pPr>
        <w:jc w:val="both"/>
        <w:textAlignment w:val="baseline"/>
        <w:rPr>
          <w:rFonts w:cs="Arial"/>
          <w:sz w:val="18"/>
          <w:szCs w:val="18"/>
        </w:rPr>
      </w:pPr>
      <w:r w:rsidRPr="00F66DCF">
        <w:rPr>
          <w:rFonts w:cs="Arial"/>
        </w:rPr>
        <w:t> </w:t>
      </w:r>
    </w:p>
    <w:p w:rsidRPr="00F66DCF" w:rsidR="000417D7" w:rsidP="000417D7" w:rsidRDefault="000417D7" w14:paraId="423A60E9" w14:textId="77777777">
      <w:pPr>
        <w:jc w:val="both"/>
        <w:textAlignment w:val="baseline"/>
        <w:rPr>
          <w:rFonts w:cs="Arial"/>
          <w:sz w:val="18"/>
          <w:szCs w:val="18"/>
        </w:rPr>
      </w:pPr>
      <w:r w:rsidRPr="00F66DCF">
        <w:rPr>
          <w:rFonts w:cs="Arial"/>
        </w:rPr>
        <w:t>Aktivní pracovní oblast aktuálně zobrazuje data řízení a může být pouze jedna aktivní oblast. Lze ji vybrat z historických oblastí, nebo ji nově vytvořit nástrojem Vytvoření pracovní oblasti (popsán v samostatné kapitole dále). </w:t>
      </w:r>
    </w:p>
    <w:p w:rsidR="000417D7" w:rsidP="000417D7" w:rsidRDefault="000417D7" w14:paraId="54A495CC" w14:textId="77777777">
      <w:pPr>
        <w:jc w:val="both"/>
      </w:pPr>
    </w:p>
    <w:p w:rsidRPr="004D092E" w:rsidR="000417D7" w:rsidP="000417D7" w:rsidRDefault="000417D7" w14:paraId="49139411" w14:textId="77777777">
      <w:pPr>
        <w:jc w:val="both"/>
      </w:pPr>
      <w:r w:rsidRPr="004D092E">
        <w:rPr>
          <w:b/>
          <w:bCs/>
        </w:rPr>
        <w:t>Spouštění funkce</w:t>
      </w:r>
      <w:r w:rsidRPr="004D092E">
        <w:t> </w:t>
      </w:r>
    </w:p>
    <w:p w:rsidRPr="004D092E" w:rsidR="000417D7" w:rsidP="000417D7" w:rsidRDefault="000417D7" w14:paraId="0F242BAB" w14:textId="77777777">
      <w:pPr>
        <w:jc w:val="both"/>
      </w:pPr>
      <w:r w:rsidRPr="004D092E">
        <w:t>Když uživatel spustí řízení standardním způsobem, systém na základě výpočtu velikosti řízení (dle hranice dokumentace) rozhodne, zda je řízení velké, nebo malé a podle tohoto rozhodnutí se data buď nahrají či nikoliv. </w:t>
      </w:r>
    </w:p>
    <w:p w:rsidRPr="004D092E" w:rsidR="000417D7" w:rsidP="000417D7" w:rsidRDefault="000417D7" w14:paraId="79ABEA47" w14:textId="77777777">
      <w:pPr>
        <w:jc w:val="both"/>
      </w:pPr>
      <w:r w:rsidRPr="004D092E">
        <w:t>Pokud v Editačním klientu zatím nejsou nahrána data DTM, tak: </w:t>
      </w:r>
    </w:p>
    <w:p w:rsidRPr="004D092E" w:rsidR="000417D7" w:rsidP="000417D7" w:rsidRDefault="000417D7" w14:paraId="5347979C" w14:textId="77777777">
      <w:pPr>
        <w:jc w:val="both"/>
      </w:pPr>
      <w:r w:rsidRPr="004D092E">
        <w:t> </w:t>
      </w:r>
    </w:p>
    <w:p w:rsidRPr="004D092E" w:rsidR="000417D7" w:rsidP="000417D7" w:rsidRDefault="000417D7" w14:paraId="7C901236" w14:textId="77777777">
      <w:pPr>
        <w:numPr>
          <w:ilvl w:val="0"/>
          <w:numId w:val="54"/>
        </w:numPr>
        <w:jc w:val="both"/>
      </w:pPr>
      <w:r w:rsidRPr="004D092E">
        <w:t>V případě malého řízení dojde k standardnímu načtení dat. </w:t>
      </w:r>
    </w:p>
    <w:p w:rsidRPr="004D092E" w:rsidR="000417D7" w:rsidP="000417D7" w:rsidRDefault="000417D7" w14:paraId="3E1799F4" w14:textId="77777777">
      <w:pPr>
        <w:numPr>
          <w:ilvl w:val="0"/>
          <w:numId w:val="55"/>
        </w:numPr>
        <w:jc w:val="both"/>
      </w:pPr>
      <w:r w:rsidRPr="004D092E">
        <w:t>Pro velké řízení se data DTM nenačtou a je automaticky spuštěn nástroj Vytvoření pracovní oblasti. </w:t>
      </w:r>
    </w:p>
    <w:p w:rsidRPr="004D092E" w:rsidR="000417D7" w:rsidP="000417D7" w:rsidRDefault="000417D7" w14:paraId="2A79F4B1" w14:textId="77777777">
      <w:pPr>
        <w:numPr>
          <w:ilvl w:val="0"/>
          <w:numId w:val="56"/>
        </w:numPr>
        <w:jc w:val="both"/>
      </w:pPr>
      <w:r w:rsidRPr="004D092E">
        <w:t>Pokud již byla nějaká pracovní oblast vytvořená, spustí se při opětovném načtení právě tato oblast a načtou se data uvnitř ní. </w:t>
      </w:r>
    </w:p>
    <w:p w:rsidRPr="00616D64" w:rsidR="000417D7" w:rsidP="000417D7" w:rsidRDefault="000417D7" w14:paraId="23ACF5FB" w14:textId="77777777">
      <w:pPr>
        <w:jc w:val="both"/>
      </w:pPr>
    </w:p>
    <w:p w:rsidR="000417D7" w:rsidP="000417D7" w:rsidRDefault="000417D7" w14:paraId="3D656331" w14:textId="77777777">
      <w:pPr>
        <w:pStyle w:val="Nadpis6"/>
        <w:jc w:val="both"/>
      </w:pPr>
      <w:r w:rsidRPr="00BC13DB">
        <w:t>Vytvoření pracovní oblasti</w:t>
      </w:r>
    </w:p>
    <w:p w:rsidRPr="00C32924" w:rsidR="000417D7" w:rsidP="000417D7" w:rsidRDefault="000417D7" w14:paraId="759B33CD" w14:textId="77777777">
      <w:pPr>
        <w:jc w:val="both"/>
        <w:textAlignment w:val="baseline"/>
        <w:rPr>
          <w:rFonts w:cs="Arial"/>
          <w:sz w:val="18"/>
          <w:szCs w:val="18"/>
        </w:rPr>
      </w:pPr>
      <w:r w:rsidRPr="00C32924">
        <w:rPr>
          <w:rFonts w:cs="Arial"/>
        </w:rPr>
        <w:t xml:space="preserve">Nástroj </w:t>
      </w:r>
      <w:r w:rsidRPr="00C32924">
        <w:rPr>
          <w:rFonts w:cs="Arial"/>
          <w:noProof/>
          <w:sz w:val="18"/>
          <w:szCs w:val="18"/>
        </w:rPr>
        <w:drawing>
          <wp:inline distT="0" distB="0" distL="0" distR="0" wp14:anchorId="4A865AEB" wp14:editId="1F5AC636">
            <wp:extent cx="228600" cy="228600"/>
            <wp:effectExtent l="0" t="0" r="0" b="0"/>
            <wp:docPr id="1057922738"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cs="Arial"/>
        </w:rPr>
        <w:t xml:space="preserve"> </w:t>
      </w:r>
      <w:r w:rsidRPr="00C32924">
        <w:rPr>
          <w:rFonts w:cs="Arial"/>
        </w:rPr>
        <w:t>slouží k vytvoření pracovní oblasti, ve které se budou zobrazovat data. Po vytvoření pracovní oblasti je možné pracovat pouze s daty v rámci zvolené pracovní oblasti. </w:t>
      </w:r>
    </w:p>
    <w:p w:rsidRPr="00C32924" w:rsidR="000417D7" w:rsidP="000417D7" w:rsidRDefault="000417D7" w14:paraId="5E1F39FB" w14:textId="77777777">
      <w:pPr>
        <w:jc w:val="both"/>
        <w:textAlignment w:val="baseline"/>
        <w:rPr>
          <w:rFonts w:cs="Arial"/>
          <w:sz w:val="18"/>
          <w:szCs w:val="18"/>
        </w:rPr>
      </w:pPr>
      <w:r w:rsidRPr="00C32924">
        <w:rPr>
          <w:rFonts w:cs="Arial"/>
        </w:rPr>
        <w:t>Nástroj se nachází v panelu Nástroje v sekci Pracovní oblast. Po spuštění se zobrazí přidružený ovládací panel „Vytvoření pracovní oblasti“.  </w:t>
      </w:r>
    </w:p>
    <w:p w:rsidR="000417D7" w:rsidP="000417D7" w:rsidRDefault="000417D7" w14:paraId="6F002B6C" w14:textId="77777777">
      <w:pPr>
        <w:jc w:val="both"/>
      </w:pPr>
      <w:r>
        <w:rPr>
          <w:rStyle w:val="wacimagecontainer"/>
          <w:rFonts w:ascii="Segoe UI" w:hAnsi="Segoe UI" w:cs="Segoe UI"/>
          <w:noProof/>
          <w:color w:val="000000"/>
          <w:sz w:val="18"/>
          <w:szCs w:val="18"/>
          <w:shd w:val="clear" w:color="auto" w:fill="FFFFFF"/>
        </w:rPr>
        <w:drawing>
          <wp:inline distT="0" distB="0" distL="0" distR="0" wp14:anchorId="7872BB1D" wp14:editId="64813BE6">
            <wp:extent cx="4093872" cy="3695700"/>
            <wp:effectExtent l="0" t="0" r="1905" b="0"/>
            <wp:docPr id="1547318773" name="Obrázek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 screenshot of a computer&#10;&#10;Description automatically generated"/>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097455" cy="3698935"/>
                    </a:xfrm>
                    <a:prstGeom prst="rect">
                      <a:avLst/>
                    </a:prstGeom>
                    <a:noFill/>
                    <a:ln>
                      <a:noFill/>
                    </a:ln>
                  </pic:spPr>
                </pic:pic>
              </a:graphicData>
            </a:graphic>
          </wp:inline>
        </w:drawing>
      </w:r>
    </w:p>
    <w:p w:rsidRPr="00857097" w:rsidR="000417D7" w:rsidP="000417D7" w:rsidRDefault="000417D7" w14:paraId="748EB4E2" w14:textId="77777777">
      <w:pPr>
        <w:jc w:val="both"/>
        <w:rPr>
          <w:rFonts w:cs="Arial"/>
        </w:rPr>
      </w:pPr>
    </w:p>
    <w:p w:rsidRPr="00857097" w:rsidR="000417D7" w:rsidP="000417D7" w:rsidRDefault="000417D7" w14:paraId="21BE3C9D" w14:textId="77777777">
      <w:pPr>
        <w:numPr>
          <w:ilvl w:val="0"/>
          <w:numId w:val="57"/>
        </w:numPr>
        <w:jc w:val="both"/>
        <w:rPr>
          <w:rFonts w:cs="Arial"/>
          <w:color w:val="000000"/>
          <w:shd w:val="clear" w:color="auto" w:fill="FFFFFF"/>
        </w:rPr>
      </w:pPr>
      <w:r w:rsidRPr="00857097">
        <w:rPr>
          <w:rFonts w:cs="Arial"/>
          <w:color w:val="000000"/>
          <w:shd w:val="clear" w:color="auto" w:fill="FFFFFF"/>
        </w:rPr>
        <w:t>Ukončení nástroje a vypnutí panelu</w:t>
      </w:r>
      <w:r>
        <w:rPr>
          <w:rFonts w:cs="Arial"/>
          <w:color w:val="000000"/>
          <w:shd w:val="clear" w:color="auto" w:fill="FFFFFF"/>
        </w:rPr>
        <w:t>.</w:t>
      </w:r>
    </w:p>
    <w:p w:rsidRPr="00857097" w:rsidR="000417D7" w:rsidP="000417D7" w:rsidRDefault="000417D7" w14:paraId="1A2805EA" w14:textId="77777777">
      <w:pPr>
        <w:numPr>
          <w:ilvl w:val="0"/>
          <w:numId w:val="58"/>
        </w:numPr>
        <w:jc w:val="both"/>
        <w:rPr>
          <w:rFonts w:cs="Arial"/>
          <w:color w:val="000000"/>
          <w:shd w:val="clear" w:color="auto" w:fill="FFFFFF"/>
        </w:rPr>
      </w:pPr>
      <w:r w:rsidRPr="00857097">
        <w:rPr>
          <w:rFonts w:cs="Arial"/>
          <w:color w:val="000000"/>
          <w:shd w:val="clear" w:color="auto" w:fill="FFFFFF"/>
        </w:rPr>
        <w:t>Uvedení nástroje do výchozího stavu</w:t>
      </w:r>
      <w:r>
        <w:rPr>
          <w:rFonts w:cs="Arial"/>
          <w:color w:val="000000"/>
          <w:shd w:val="clear" w:color="auto" w:fill="FFFFFF"/>
        </w:rPr>
        <w:t>.</w:t>
      </w:r>
    </w:p>
    <w:p w:rsidRPr="00857097" w:rsidR="000417D7" w:rsidP="000417D7" w:rsidRDefault="000417D7" w14:paraId="0C77A24D" w14:textId="77777777">
      <w:pPr>
        <w:numPr>
          <w:ilvl w:val="0"/>
          <w:numId w:val="59"/>
        </w:numPr>
        <w:jc w:val="both"/>
        <w:rPr>
          <w:rFonts w:cs="Arial"/>
          <w:color w:val="000000"/>
          <w:shd w:val="clear" w:color="auto" w:fill="FFFFFF"/>
        </w:rPr>
      </w:pPr>
      <w:r w:rsidRPr="00857097">
        <w:rPr>
          <w:rFonts w:cs="Arial"/>
          <w:color w:val="000000"/>
          <w:shd w:val="clear" w:color="auto" w:fill="FFFFFF"/>
        </w:rPr>
        <w:t>Výběr velikosti a tvaru předdefinované pracovní oblasti</w:t>
      </w:r>
      <w:r>
        <w:rPr>
          <w:rFonts w:cs="Arial"/>
          <w:color w:val="000000"/>
          <w:shd w:val="clear" w:color="auto" w:fill="FFFFFF"/>
        </w:rPr>
        <w:t>.</w:t>
      </w:r>
    </w:p>
    <w:p w:rsidRPr="00FC5EC9" w:rsidR="000417D7" w:rsidP="000417D7" w:rsidRDefault="000417D7" w14:paraId="649A119A" w14:textId="77777777">
      <w:pPr>
        <w:pStyle w:val="paragraph"/>
        <w:spacing w:before="0" w:after="0"/>
        <w:jc w:val="both"/>
        <w:textAlignment w:val="baseline"/>
        <w:rPr>
          <w:rFonts w:ascii="Arial" w:hAnsi="Arial" w:eastAsia="Times New Roman" w:cs="Arial"/>
          <w:kern w:val="0"/>
          <w:sz w:val="20"/>
          <w:szCs w:val="20"/>
          <w:lang w:bidi="ar-SA"/>
        </w:rPr>
      </w:pPr>
      <w:r>
        <w:rPr>
          <w:rFonts w:ascii="Calibri" w:hAnsi="Calibri" w:cs="Calibri"/>
          <w:color w:val="000000"/>
          <w:sz w:val="20"/>
          <w:szCs w:val="20"/>
          <w:shd w:val="clear" w:color="auto" w:fill="FFFFFF"/>
        </w:rPr>
        <w:br/>
      </w:r>
      <w:r w:rsidRPr="00FC5EC9">
        <w:rPr>
          <w:rFonts w:ascii="Arial" w:hAnsi="Arial" w:cs="Arial"/>
        </w:rPr>
        <w:t xml:space="preserve"> </w:t>
      </w:r>
      <w:r w:rsidRPr="00FC5EC9">
        <w:rPr>
          <w:rFonts w:ascii="Arial" w:hAnsi="Arial" w:eastAsia="Times New Roman" w:cs="Arial"/>
          <w:b/>
          <w:bCs/>
          <w:kern w:val="0"/>
          <w:sz w:val="20"/>
          <w:szCs w:val="20"/>
          <w:lang w:bidi="ar-SA"/>
        </w:rPr>
        <w:t>Postup práce s nástrojem</w:t>
      </w:r>
      <w:r w:rsidRPr="00FC5EC9">
        <w:rPr>
          <w:rFonts w:ascii="Arial" w:hAnsi="Arial" w:eastAsia="Times New Roman" w:cs="Arial"/>
          <w:color w:val="D13438"/>
          <w:kern w:val="0"/>
          <w:sz w:val="20"/>
          <w:szCs w:val="20"/>
          <w:lang w:bidi="ar-SA"/>
        </w:rPr>
        <w:t> </w:t>
      </w:r>
    </w:p>
    <w:p w:rsidRPr="00FC5EC9" w:rsidR="000417D7" w:rsidP="000417D7" w:rsidRDefault="000417D7" w14:paraId="05A2328A" w14:textId="77777777">
      <w:pPr>
        <w:jc w:val="both"/>
        <w:textAlignment w:val="baseline"/>
        <w:rPr>
          <w:rFonts w:cs="Arial"/>
        </w:rPr>
      </w:pPr>
      <w:r w:rsidRPr="00FC5EC9">
        <w:rPr>
          <w:rFonts w:cs="Arial"/>
          <w:color w:val="D13438"/>
        </w:rPr>
        <w:t> </w:t>
      </w:r>
    </w:p>
    <w:p w:rsidRPr="00FC5EC9" w:rsidR="000417D7" w:rsidP="000417D7" w:rsidRDefault="000417D7" w14:paraId="3A7999B2" w14:textId="77777777">
      <w:pPr>
        <w:pStyle w:val="Odstavecseseznamem"/>
        <w:numPr>
          <w:ilvl w:val="0"/>
          <w:numId w:val="61"/>
        </w:numPr>
        <w:jc w:val="both"/>
        <w:textAlignment w:val="baseline"/>
        <w:rPr>
          <w:rFonts w:cs="Arial"/>
          <w:sz w:val="22"/>
        </w:rPr>
      </w:pPr>
      <w:r w:rsidRPr="00FC5EC9">
        <w:rPr>
          <w:rFonts w:cs="Arial"/>
        </w:rPr>
        <w:t>Po spuštění nástroje se zobrazí vedlejší panel, kde je možné vybrat z nabídky velikost pracovní oblasti. </w:t>
      </w:r>
    </w:p>
    <w:p w:rsidRPr="00FC5EC9" w:rsidR="000417D7" w:rsidP="000417D7" w:rsidRDefault="000417D7" w14:paraId="660A1907" w14:textId="77777777">
      <w:pPr>
        <w:pStyle w:val="Odstavecseseznamem"/>
        <w:numPr>
          <w:ilvl w:val="0"/>
          <w:numId w:val="61"/>
        </w:numPr>
        <w:jc w:val="both"/>
        <w:textAlignment w:val="baseline"/>
        <w:rPr>
          <w:rFonts w:cs="Arial"/>
          <w:sz w:val="22"/>
        </w:rPr>
      </w:pPr>
      <w:r w:rsidRPr="00FC5EC9">
        <w:rPr>
          <w:rFonts w:cs="Arial"/>
        </w:rPr>
        <w:t>Pomocí kurzoru myši uživatel vybere, kde novou pracovní oblast vloží. </w:t>
      </w:r>
    </w:p>
    <w:p w:rsidRPr="00FC5EC9" w:rsidR="000417D7" w:rsidP="000417D7" w:rsidRDefault="000417D7" w14:paraId="2C6F19CE" w14:textId="77777777">
      <w:pPr>
        <w:pStyle w:val="Odstavecseseznamem"/>
        <w:numPr>
          <w:ilvl w:val="0"/>
          <w:numId w:val="61"/>
        </w:numPr>
        <w:jc w:val="both"/>
        <w:textAlignment w:val="baseline"/>
        <w:rPr>
          <w:rFonts w:cs="Arial"/>
          <w:sz w:val="22"/>
        </w:rPr>
      </w:pPr>
      <w:r w:rsidRPr="00FC5EC9">
        <w:rPr>
          <w:rFonts w:cs="Arial"/>
        </w:rPr>
        <w:t>Kliknutím levého tlačítka myši uživatel potvrdí umístění pracovní oblasti a novou pracovní oblast vytvoří.  </w:t>
      </w:r>
    </w:p>
    <w:p w:rsidRPr="00FC5EC9" w:rsidR="000417D7" w:rsidP="000417D7" w:rsidRDefault="000417D7" w14:paraId="3D3DBBC5" w14:textId="77777777">
      <w:pPr>
        <w:pStyle w:val="Odstavecseseznamem"/>
        <w:numPr>
          <w:ilvl w:val="0"/>
          <w:numId w:val="61"/>
        </w:numPr>
        <w:jc w:val="both"/>
        <w:textAlignment w:val="baseline"/>
        <w:rPr>
          <w:rFonts w:cs="Arial"/>
          <w:sz w:val="22"/>
        </w:rPr>
      </w:pPr>
      <w:r w:rsidRPr="00FC5EC9">
        <w:rPr>
          <w:rFonts w:cs="Arial"/>
        </w:rPr>
        <w:t>Původní pracovní oblast (pokud nějaká existuje) se uloží do historie a aktivní oblastí se stává nově vytvořená pracovní oblast.  </w:t>
      </w:r>
    </w:p>
    <w:p w:rsidRPr="0022761E" w:rsidR="000417D7" w:rsidP="000417D7" w:rsidRDefault="000417D7" w14:paraId="0459366F" w14:textId="77777777">
      <w:pPr>
        <w:pStyle w:val="Odstavecseseznamem"/>
        <w:numPr>
          <w:ilvl w:val="0"/>
          <w:numId w:val="61"/>
        </w:numPr>
        <w:jc w:val="both"/>
        <w:textAlignment w:val="baseline"/>
        <w:rPr>
          <w:rFonts w:cs="Arial"/>
          <w:sz w:val="22"/>
        </w:rPr>
      </w:pPr>
      <w:r w:rsidRPr="00FC5EC9">
        <w:rPr>
          <w:rFonts w:cs="Arial"/>
        </w:rPr>
        <w:t>Nástroj se ukončí. </w:t>
      </w:r>
    </w:p>
    <w:p w:rsidRPr="00FC5EC9" w:rsidR="000417D7" w:rsidP="000417D7" w:rsidRDefault="000417D7" w14:paraId="6D89E6D6" w14:textId="77777777">
      <w:pPr>
        <w:pStyle w:val="Odstavecseseznamem"/>
        <w:ind w:left="720"/>
        <w:jc w:val="both"/>
        <w:textAlignment w:val="baseline"/>
        <w:rPr>
          <w:rFonts w:cs="Arial"/>
          <w:sz w:val="22"/>
        </w:rPr>
      </w:pPr>
    </w:p>
    <w:p w:rsidRPr="00FC5EC9" w:rsidR="000417D7" w:rsidP="000417D7" w:rsidRDefault="000417D7" w14:paraId="5E698784" w14:textId="77777777">
      <w:pPr>
        <w:jc w:val="both"/>
        <w:textAlignment w:val="baseline"/>
        <w:rPr>
          <w:rFonts w:cs="Arial"/>
        </w:rPr>
      </w:pPr>
      <w:r w:rsidRPr="00FC5EC9">
        <w:rPr>
          <w:rFonts w:cs="Arial"/>
          <w:b/>
          <w:bCs/>
        </w:rPr>
        <w:t>Zobrazení/skrytí pracovní oblasti</w:t>
      </w:r>
      <w:r w:rsidRPr="00FC5EC9">
        <w:rPr>
          <w:rFonts w:cs="Arial"/>
        </w:rPr>
        <w:t> </w:t>
      </w:r>
    </w:p>
    <w:p w:rsidRPr="00FC5EC9" w:rsidR="000417D7" w:rsidP="000417D7" w:rsidRDefault="000417D7" w14:paraId="1180C2D3" w14:textId="77777777">
      <w:pPr>
        <w:jc w:val="both"/>
        <w:textAlignment w:val="baseline"/>
        <w:rPr>
          <w:rFonts w:cs="Arial"/>
        </w:rPr>
      </w:pPr>
      <w:r w:rsidRPr="00FC5EC9">
        <w:rPr>
          <w:rFonts w:cs="Arial"/>
        </w:rPr>
        <w:t>Hranice pracovních oblastí v mapovém okně je možné zobrazit/skrýt v panelu Vrstvy pomocí zaškrtávacího políčka. Tento výběr lze udělat zvlášť jak pro aktivní, tak pro historickou pracovní oblast.  </w:t>
      </w:r>
    </w:p>
    <w:p w:rsidRPr="00FC5EC9" w:rsidR="000417D7" w:rsidP="000417D7" w:rsidRDefault="000417D7" w14:paraId="13BED366" w14:textId="77777777">
      <w:pPr>
        <w:jc w:val="both"/>
        <w:textAlignment w:val="baseline"/>
        <w:rPr>
          <w:rFonts w:cs="Arial"/>
        </w:rPr>
      </w:pPr>
      <w:r w:rsidRPr="00FC5EC9">
        <w:rPr>
          <w:rFonts w:cs="Arial"/>
          <w:b/>
          <w:bCs/>
        </w:rPr>
        <w:t>Zoom na pracovní oblast</w:t>
      </w:r>
      <w:r w:rsidRPr="00FC5EC9">
        <w:rPr>
          <w:rFonts w:cs="Arial"/>
        </w:rPr>
        <w:t> </w:t>
      </w:r>
    </w:p>
    <w:p w:rsidRPr="00FC5EC9" w:rsidR="000417D7" w:rsidP="000417D7" w:rsidRDefault="000417D7" w14:paraId="1AC0B31E" w14:textId="77777777">
      <w:pPr>
        <w:jc w:val="both"/>
        <w:textAlignment w:val="baseline"/>
        <w:rPr>
          <w:rFonts w:cs="Arial"/>
        </w:rPr>
      </w:pPr>
      <w:r w:rsidRPr="00FC5EC9">
        <w:rPr>
          <w:rFonts w:cs="Arial"/>
        </w:rPr>
        <w:t xml:space="preserve">Dále je možné </w:t>
      </w:r>
      <w:proofErr w:type="spellStart"/>
      <w:r w:rsidRPr="00FC5EC9">
        <w:rPr>
          <w:rFonts w:cs="Arial"/>
        </w:rPr>
        <w:t>zazoomovat</w:t>
      </w:r>
      <w:proofErr w:type="spellEnd"/>
      <w:r w:rsidRPr="00FC5EC9">
        <w:rPr>
          <w:rFonts w:cs="Arial"/>
        </w:rPr>
        <w:t xml:space="preserve"> na pracovní oblast pomocí funkce Celkový pohled, která se nachází na hlavní nástrojové liště aplikace. Je zde následující výběr: </w:t>
      </w:r>
    </w:p>
    <w:p w:rsidRPr="00FC5EC9" w:rsidR="000417D7" w:rsidP="000417D7" w:rsidRDefault="000417D7" w14:paraId="6DA44F2D" w14:textId="77777777">
      <w:pPr>
        <w:pStyle w:val="Odstavecseseznamem"/>
        <w:numPr>
          <w:ilvl w:val="0"/>
          <w:numId w:val="62"/>
        </w:numPr>
        <w:jc w:val="both"/>
        <w:textAlignment w:val="baseline"/>
        <w:rPr>
          <w:rFonts w:cs="Arial"/>
        </w:rPr>
      </w:pPr>
      <w:r w:rsidRPr="00FC5EC9">
        <w:rPr>
          <w:rFonts w:cs="Arial"/>
          <w:i/>
          <w:iCs/>
        </w:rPr>
        <w:t>Pracovní oblast (aktivní)</w:t>
      </w:r>
      <w:r w:rsidRPr="00FC5EC9">
        <w:rPr>
          <w:rFonts w:cs="Arial"/>
        </w:rPr>
        <w:t>, provede přesunutí viditelného výřezu pohledu na aktivní pracovní oblast </w:t>
      </w:r>
    </w:p>
    <w:p w:rsidR="000417D7" w:rsidP="000417D7" w:rsidRDefault="000417D7" w14:paraId="537E63EA" w14:textId="77777777">
      <w:pPr>
        <w:pStyle w:val="Odstavecseseznamem"/>
        <w:numPr>
          <w:ilvl w:val="0"/>
          <w:numId w:val="62"/>
        </w:numPr>
        <w:jc w:val="both"/>
        <w:textAlignment w:val="baseline"/>
        <w:rPr>
          <w:rFonts w:cs="Arial"/>
        </w:rPr>
      </w:pPr>
      <w:r w:rsidRPr="00FC5EC9">
        <w:rPr>
          <w:rFonts w:cs="Arial"/>
          <w:i/>
          <w:iCs/>
        </w:rPr>
        <w:t>Pracovní oblast (historie)</w:t>
      </w:r>
      <w:r w:rsidRPr="00FC5EC9">
        <w:rPr>
          <w:rFonts w:cs="Arial"/>
        </w:rPr>
        <w:t>, provede přesunutí viditelného výřezu pohledu na všechny dříve vytvořené pracovní oblasti</w:t>
      </w:r>
    </w:p>
    <w:p w:rsidRPr="00FB025D" w:rsidR="000417D7" w:rsidP="000417D7" w:rsidRDefault="000417D7" w14:paraId="32CBD782" w14:textId="77777777">
      <w:pPr>
        <w:rPr>
          <w:rFonts w:cs="Arial"/>
        </w:rPr>
      </w:pPr>
      <w:r w:rsidRPr="00643C6B">
        <w:rPr>
          <w:rFonts w:eastAsia="Calibri" w:cs="Arial"/>
          <w:szCs w:val="22"/>
          <w:lang w:eastAsia="en-US"/>
        </w:rPr>
        <w:t xml:space="preserve">Nebo je možné </w:t>
      </w:r>
      <w:proofErr w:type="spellStart"/>
      <w:r w:rsidRPr="00643C6B">
        <w:rPr>
          <w:rFonts w:eastAsia="Calibri" w:cs="Arial"/>
          <w:szCs w:val="22"/>
          <w:lang w:eastAsia="en-US"/>
        </w:rPr>
        <w:t>zazoomovat</w:t>
      </w:r>
      <w:proofErr w:type="spellEnd"/>
      <w:r w:rsidRPr="00643C6B">
        <w:rPr>
          <w:rFonts w:eastAsia="Calibri" w:cs="Arial"/>
          <w:szCs w:val="22"/>
          <w:lang w:eastAsia="en-US"/>
        </w:rPr>
        <w:t xml:space="preserve"> na aktivní/historickou pracovní oblast v hlavním panelu Vrstvy pomocí ikony  </w:t>
      </w:r>
      <w:r>
        <w:rPr>
          <w:noProof/>
        </w:rPr>
        <w:drawing>
          <wp:inline distT="0" distB="0" distL="0" distR="0" wp14:anchorId="4CE3C3D7" wp14:editId="58DCEE6A">
            <wp:extent cx="230505" cy="230505"/>
            <wp:effectExtent l="0" t="0" r="0" b="0"/>
            <wp:docPr id="20139947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r w:rsidRPr="00643C6B">
        <w:rPr>
          <w:rFonts w:eastAsia="Calibri" w:cs="Arial"/>
          <w:szCs w:val="22"/>
          <w:lang w:eastAsia="en-US"/>
        </w:rPr>
        <w:t xml:space="preserve">, kde uživatel klikne na </w:t>
      </w:r>
      <w:proofErr w:type="spellStart"/>
      <w:r w:rsidRPr="00643C6B">
        <w:rPr>
          <w:rFonts w:eastAsia="Calibri" w:cs="Arial"/>
          <w:szCs w:val="22"/>
          <w:lang w:eastAsia="en-US"/>
        </w:rPr>
        <w:t>Extent</w:t>
      </w:r>
      <w:proofErr w:type="spellEnd"/>
      <w:r w:rsidRPr="00643C6B">
        <w:rPr>
          <w:rFonts w:eastAsia="Calibri" w:cs="Arial"/>
          <w:szCs w:val="22"/>
          <w:lang w:eastAsia="en-US"/>
        </w:rPr>
        <w:t xml:space="preserve"> na vrstvu.</w:t>
      </w:r>
    </w:p>
    <w:p w:rsidRPr="00FC5EC9" w:rsidR="000417D7" w:rsidP="000417D7" w:rsidRDefault="000417D7" w14:paraId="5117655A" w14:textId="77777777">
      <w:pPr>
        <w:jc w:val="both"/>
        <w:textAlignment w:val="baseline"/>
        <w:rPr>
          <w:rFonts w:cs="Arial"/>
        </w:rPr>
      </w:pPr>
      <w:r w:rsidRPr="00FC5EC9">
        <w:rPr>
          <w:rFonts w:cs="Arial"/>
          <w:b/>
          <w:bCs/>
        </w:rPr>
        <w:t>Skrytí chyb v panelu Kontroly</w:t>
      </w:r>
      <w:r w:rsidRPr="00FC5EC9">
        <w:rPr>
          <w:rFonts w:cs="Arial"/>
        </w:rPr>
        <w:t> </w:t>
      </w:r>
    </w:p>
    <w:p w:rsidRPr="00FC5EC9" w:rsidR="000417D7" w:rsidP="000417D7" w:rsidRDefault="000417D7" w14:paraId="09980058" w14:textId="77777777">
      <w:pPr>
        <w:spacing w:before="120" w:after="120"/>
        <w:jc w:val="both"/>
        <w:textAlignment w:val="baseline"/>
        <w:rPr>
          <w:rFonts w:cs="Arial"/>
        </w:rPr>
      </w:pPr>
      <w:r w:rsidRPr="00FC5EC9">
        <w:rPr>
          <w:rFonts w:cs="Arial"/>
        </w:rPr>
        <w:t>V panelu Kontroly je dostupné zaškrtávací políčko „Skrýt chyby mimo aktivní pracovní oblast“. Tento filtr automaticky filtruje/schovává (pokud je volba zaškrtnutá) chyby, které jsou mimo aktivní pracovní oblast. Tento filtr je aplikován na následující ovládací prvky: </w:t>
      </w:r>
    </w:p>
    <w:p w:rsidRPr="00FC5EC9" w:rsidR="000417D7" w:rsidP="000417D7" w:rsidRDefault="000417D7" w14:paraId="2751F0DC" w14:textId="77777777">
      <w:pPr>
        <w:numPr>
          <w:ilvl w:val="0"/>
          <w:numId w:val="60"/>
        </w:numPr>
        <w:spacing w:before="120" w:after="120"/>
        <w:ind w:left="1080" w:firstLine="0"/>
        <w:jc w:val="both"/>
        <w:textAlignment w:val="baseline"/>
        <w:rPr>
          <w:rFonts w:cs="Arial"/>
        </w:rPr>
      </w:pPr>
      <w:r w:rsidRPr="00FC5EC9">
        <w:rPr>
          <w:rFonts w:cs="Arial"/>
        </w:rPr>
        <w:t>Manažer chyb – plná verze </w:t>
      </w:r>
    </w:p>
    <w:p w:rsidRPr="00FC5EC9" w:rsidR="000417D7" w:rsidP="000417D7" w:rsidRDefault="000417D7" w14:paraId="0D91E6F1" w14:textId="77777777">
      <w:pPr>
        <w:numPr>
          <w:ilvl w:val="0"/>
          <w:numId w:val="60"/>
        </w:numPr>
        <w:spacing w:before="120" w:after="120"/>
        <w:ind w:left="1080" w:firstLine="0"/>
        <w:jc w:val="both"/>
        <w:textAlignment w:val="baseline"/>
        <w:rPr>
          <w:rFonts w:cs="Arial"/>
        </w:rPr>
      </w:pPr>
      <w:r w:rsidRPr="00FC5EC9">
        <w:rPr>
          <w:rFonts w:cs="Arial"/>
        </w:rPr>
        <w:t>Manažer chyb – zhuštěná verze</w:t>
      </w:r>
      <w:r w:rsidRPr="00FC5EC9">
        <w:rPr>
          <w:rFonts w:cs="Arial"/>
          <w:color w:val="D13438"/>
        </w:rPr>
        <w:t> </w:t>
      </w:r>
    </w:p>
    <w:p w:rsidR="000417D7" w:rsidP="000417D7" w:rsidRDefault="000417D7" w14:paraId="315555D0" w14:textId="77777777">
      <w:pPr>
        <w:jc w:val="both"/>
      </w:pPr>
    </w:p>
    <w:p w:rsidR="000417D7" w:rsidP="000417D7" w:rsidRDefault="000417D7" w14:paraId="31C9D120" w14:textId="77777777">
      <w:pPr>
        <w:pStyle w:val="Nadpis6"/>
        <w:jc w:val="both"/>
      </w:pPr>
      <w:r w:rsidRPr="00FC5EC9">
        <w:t>Výběr existující pracovní oblasti</w:t>
      </w:r>
    </w:p>
    <w:p w:rsidR="000417D7" w:rsidP="000417D7" w:rsidRDefault="000417D7" w14:paraId="266873D2" w14:textId="77777777">
      <w:pPr>
        <w:pStyle w:val="Bezmezer"/>
        <w:jc w:val="both"/>
      </w:pPr>
    </w:p>
    <w:p w:rsidR="000417D7" w:rsidP="000417D7" w:rsidRDefault="000417D7" w14:paraId="103005CD" w14:textId="77777777">
      <w:pPr>
        <w:pStyle w:val="Bezmezer"/>
        <w:jc w:val="both"/>
        <w:rPr>
          <w:rStyle w:val="normaltextrun"/>
          <w:rFonts w:ascii="Arial" w:hAnsi="Arial" w:cs="Arial"/>
          <w:color w:val="000000"/>
          <w:sz w:val="20"/>
          <w:szCs w:val="20"/>
          <w:shd w:val="clear" w:color="auto" w:fill="FFFFFF"/>
        </w:rPr>
      </w:pPr>
      <w:r w:rsidRPr="00E5591A">
        <w:rPr>
          <w:rStyle w:val="normaltextrun"/>
          <w:rFonts w:ascii="Arial" w:hAnsi="Arial" w:cs="Arial"/>
          <w:color w:val="000000"/>
          <w:sz w:val="20"/>
          <w:szCs w:val="20"/>
          <w:shd w:val="clear" w:color="auto" w:fill="FFFFFF"/>
        </w:rPr>
        <w:t xml:space="preserve">Nástroj </w:t>
      </w:r>
      <w:r w:rsidRPr="00E5591A">
        <w:rPr>
          <w:rStyle w:val="wacimagecontainer"/>
          <w:rFonts w:ascii="Arial" w:hAnsi="Arial" w:cs="Arial"/>
          <w:noProof/>
          <w:color w:val="000000"/>
          <w:sz w:val="18"/>
          <w:szCs w:val="18"/>
          <w:shd w:val="clear" w:color="auto" w:fill="FFFFFF"/>
        </w:rPr>
        <w:drawing>
          <wp:inline distT="0" distB="0" distL="0" distR="0" wp14:anchorId="2EB33426" wp14:editId="2BE44EE7">
            <wp:extent cx="228600" cy="228600"/>
            <wp:effectExtent l="0" t="0" r="0" b="0"/>
            <wp:docPr id="546623155"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E5591A">
        <w:rPr>
          <w:rStyle w:val="normaltextrun"/>
          <w:rFonts w:ascii="Arial" w:hAnsi="Arial" w:cs="Arial"/>
          <w:color w:val="000000"/>
          <w:sz w:val="20"/>
          <w:szCs w:val="20"/>
          <w:shd w:val="clear" w:color="auto" w:fill="FFFFFF"/>
        </w:rPr>
        <w:t>slouží k výběru a aktivování již existující pracovní oblasti z historie. Nachází se v panelu Nástroje v sekci Pracovní oblasti. Po spuštění se zobrazí přidružený ovládací panel.</w:t>
      </w:r>
    </w:p>
    <w:p w:rsidR="000417D7" w:rsidP="000417D7" w:rsidRDefault="000417D7" w14:paraId="1D5B3A07" w14:textId="77777777">
      <w:pPr>
        <w:pStyle w:val="Bezmezer"/>
        <w:jc w:val="both"/>
        <w:rPr>
          <w:rStyle w:val="normaltextrun"/>
          <w:rFonts w:ascii="Arial" w:hAnsi="Arial" w:cs="Arial"/>
          <w:color w:val="000000"/>
          <w:sz w:val="20"/>
          <w:szCs w:val="20"/>
          <w:shd w:val="clear" w:color="auto" w:fill="FFFFFF"/>
        </w:rPr>
      </w:pPr>
    </w:p>
    <w:p w:rsidR="000417D7" w:rsidP="000417D7" w:rsidRDefault="000417D7" w14:paraId="4FCDECFE" w14:textId="77777777">
      <w:pPr>
        <w:pStyle w:val="Bezmezer"/>
        <w:jc w:val="both"/>
        <w:rPr>
          <w:rStyle w:val="eop"/>
          <w:rFonts w:ascii="Arial" w:hAnsi="Arial" w:cs="Arial"/>
          <w:color w:val="D13438"/>
          <w:sz w:val="20"/>
          <w:szCs w:val="20"/>
          <w:shd w:val="clear" w:color="auto" w:fill="FFFFFF"/>
        </w:rPr>
      </w:pPr>
      <w:r>
        <w:rPr>
          <w:rStyle w:val="wacimagecontainer"/>
          <w:rFonts w:ascii="Segoe UI" w:hAnsi="Segoe UI" w:cs="Segoe UI"/>
          <w:noProof/>
          <w:color w:val="000000"/>
          <w:sz w:val="18"/>
          <w:szCs w:val="18"/>
          <w:shd w:val="clear" w:color="auto" w:fill="FFFFFF"/>
        </w:rPr>
        <w:drawing>
          <wp:inline distT="0" distB="0" distL="0" distR="0" wp14:anchorId="70B3B720" wp14:editId="39854435">
            <wp:extent cx="3040380" cy="3674894"/>
            <wp:effectExtent l="0" t="0" r="7620" b="1905"/>
            <wp:docPr id="1105158744" name="Obrázek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 screenshot of a computer&#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55152" cy="3692749"/>
                    </a:xfrm>
                    <a:prstGeom prst="rect">
                      <a:avLst/>
                    </a:prstGeom>
                    <a:noFill/>
                    <a:ln>
                      <a:noFill/>
                    </a:ln>
                  </pic:spPr>
                </pic:pic>
              </a:graphicData>
            </a:graphic>
          </wp:inline>
        </w:drawing>
      </w:r>
      <w:r>
        <w:rPr>
          <w:rFonts w:cs="Calibri"/>
          <w:color w:val="000000"/>
          <w:shd w:val="clear" w:color="auto" w:fill="FFFFFF"/>
        </w:rPr>
        <w:br/>
      </w:r>
    </w:p>
    <w:p w:rsidRPr="00347F29" w:rsidR="000417D7" w:rsidP="000417D7" w:rsidRDefault="000417D7" w14:paraId="2A09ACEF" w14:textId="77777777">
      <w:pPr>
        <w:pStyle w:val="Odstavecseseznamem"/>
        <w:numPr>
          <w:ilvl w:val="0"/>
          <w:numId w:val="139"/>
        </w:numPr>
        <w:jc w:val="both"/>
        <w:textAlignment w:val="baseline"/>
        <w:rPr>
          <w:rFonts w:cs="Arial"/>
          <w:sz w:val="18"/>
          <w:szCs w:val="18"/>
        </w:rPr>
      </w:pPr>
      <w:r w:rsidRPr="00347F29">
        <w:rPr>
          <w:rFonts w:cs="Arial"/>
          <w:shd w:val="clear" w:color="auto" w:fill="FFFFFF"/>
        </w:rPr>
        <w:t>Ukončení nástroje a vypnutí panelu.</w:t>
      </w:r>
      <w:r w:rsidRPr="00347F29">
        <w:rPr>
          <w:rFonts w:cs="Arial"/>
          <w:color w:val="D13438"/>
        </w:rPr>
        <w:t> </w:t>
      </w:r>
    </w:p>
    <w:p w:rsidRPr="007931BE" w:rsidR="000417D7" w:rsidP="000417D7" w:rsidRDefault="000417D7" w14:paraId="503C0C70" w14:textId="77777777">
      <w:pPr>
        <w:jc w:val="both"/>
        <w:textAlignment w:val="baseline"/>
        <w:rPr>
          <w:rFonts w:cs="Arial"/>
          <w:sz w:val="18"/>
          <w:szCs w:val="18"/>
        </w:rPr>
      </w:pPr>
      <w:r w:rsidRPr="007931BE">
        <w:rPr>
          <w:rFonts w:cs="Arial"/>
          <w:color w:val="D13438"/>
        </w:rPr>
        <w:t> </w:t>
      </w:r>
    </w:p>
    <w:p w:rsidRPr="007931BE" w:rsidR="000417D7" w:rsidP="000417D7" w:rsidRDefault="000417D7" w14:paraId="2AB606B2" w14:textId="77777777">
      <w:pPr>
        <w:jc w:val="both"/>
        <w:rPr>
          <w:b/>
          <w:bCs/>
        </w:rPr>
      </w:pPr>
      <w:r w:rsidRPr="007931BE">
        <w:rPr>
          <w:b/>
          <w:bCs/>
        </w:rPr>
        <w:t>Postup práce s</w:t>
      </w:r>
      <w:r w:rsidRPr="00C64A7E">
        <w:rPr>
          <w:b/>
          <w:bCs/>
        </w:rPr>
        <w:t xml:space="preserve"> </w:t>
      </w:r>
      <w:r w:rsidRPr="007931BE">
        <w:rPr>
          <w:b/>
          <w:bCs/>
        </w:rPr>
        <w:t>nástrojem </w:t>
      </w:r>
    </w:p>
    <w:p w:rsidRPr="007931BE" w:rsidR="000417D7" w:rsidP="000417D7" w:rsidRDefault="000417D7" w14:paraId="242BA49F" w14:textId="77777777">
      <w:pPr>
        <w:jc w:val="both"/>
      </w:pPr>
      <w:r w:rsidRPr="007931BE">
        <w:t> </w:t>
      </w:r>
    </w:p>
    <w:p w:rsidRPr="007931BE" w:rsidR="000417D7" w:rsidP="000417D7" w:rsidRDefault="000417D7" w14:paraId="395725F4" w14:textId="77777777">
      <w:pPr>
        <w:pStyle w:val="Odstavecseseznamem"/>
        <w:numPr>
          <w:ilvl w:val="0"/>
          <w:numId w:val="63"/>
        </w:numPr>
        <w:jc w:val="both"/>
      </w:pPr>
      <w:r w:rsidRPr="007931BE">
        <w:t>Uživatel v mapovém okně levým tlačítkem myši vybere pracovní oblast – historie, kterou chce znovu využít. </w:t>
      </w:r>
    </w:p>
    <w:p w:rsidRPr="007931BE" w:rsidR="000417D7" w:rsidP="000417D7" w:rsidRDefault="000417D7" w14:paraId="5F57D256" w14:textId="77777777">
      <w:pPr>
        <w:pStyle w:val="Odstavecseseznamem"/>
        <w:numPr>
          <w:ilvl w:val="0"/>
          <w:numId w:val="63"/>
        </w:numPr>
        <w:jc w:val="both"/>
      </w:pPr>
      <w:r w:rsidRPr="007931BE">
        <w:t>Na stavovém řádku je zobrazena nápověda „Vyberte dříve vytvořenou pracovní oblast“. </w:t>
      </w:r>
    </w:p>
    <w:p w:rsidRPr="007931BE" w:rsidR="000417D7" w:rsidP="000417D7" w:rsidRDefault="000417D7" w14:paraId="472D1F22" w14:textId="77777777">
      <w:pPr>
        <w:pStyle w:val="Odstavecseseznamem"/>
        <w:numPr>
          <w:ilvl w:val="0"/>
          <w:numId w:val="63"/>
        </w:numPr>
        <w:jc w:val="both"/>
      </w:pPr>
      <w:r w:rsidRPr="007931BE">
        <w:t>Při najetí nad historickou pracovní oblast v mapovém okně je oblast zvýrazněna (oranžově). </w:t>
      </w:r>
    </w:p>
    <w:p w:rsidR="000417D7" w:rsidP="000417D7" w:rsidRDefault="000417D7" w14:paraId="291038CA" w14:textId="77777777">
      <w:pPr>
        <w:pStyle w:val="Odstavecseseznamem"/>
        <w:numPr>
          <w:ilvl w:val="0"/>
          <w:numId w:val="63"/>
        </w:numPr>
        <w:jc w:val="both"/>
      </w:pPr>
      <w:r w:rsidRPr="007931BE">
        <w:t>Po stisknutí levého tlačítka myši se oblast aktivuje.</w:t>
      </w:r>
    </w:p>
    <w:p w:rsidR="000417D7" w:rsidP="000417D7" w:rsidRDefault="000417D7" w14:paraId="6E5F6443" w14:textId="77777777">
      <w:pPr>
        <w:pStyle w:val="Odstavecseseznamem"/>
        <w:numPr>
          <w:ilvl w:val="0"/>
          <w:numId w:val="63"/>
        </w:numPr>
        <w:jc w:val="both"/>
      </w:pPr>
      <w:r w:rsidRPr="00311324">
        <w:t>Nástroj lze ukončit pomocí tlačítka „Ukončení běžící funkce“. </w:t>
      </w:r>
    </w:p>
    <w:p w:rsidR="000417D7" w:rsidP="000417D7" w:rsidRDefault="000417D7" w14:paraId="5C965819" w14:textId="77777777">
      <w:r>
        <w:br w:type="page"/>
      </w:r>
    </w:p>
    <w:p w:rsidR="000417D7" w:rsidP="000417D7" w:rsidRDefault="000417D7" w14:paraId="0EBE975E" w14:textId="77777777">
      <w:pPr>
        <w:pStyle w:val="Nadpis4"/>
        <w:jc w:val="both"/>
      </w:pPr>
      <w:r w:rsidRPr="00F02ACF">
        <w:t>Funkcionalita nad rámec panelu Nástroje</w:t>
      </w:r>
    </w:p>
    <w:p w:rsidRPr="00871435" w:rsidR="000417D7" w:rsidP="000417D7" w:rsidRDefault="000417D7" w14:paraId="40C1B449" w14:textId="77777777">
      <w:pPr>
        <w:jc w:val="both"/>
        <w:rPr>
          <w:rFonts w:eastAsia="Calibri"/>
        </w:rPr>
      </w:pPr>
    </w:p>
    <w:p w:rsidRPr="00871435" w:rsidR="000417D7" w:rsidP="000417D7" w:rsidRDefault="000417D7" w14:paraId="622E24C4" w14:textId="77777777">
      <w:pPr>
        <w:pStyle w:val="Nadpis5"/>
        <w:rPr>
          <w:rFonts w:cs="Arial"/>
          <w:sz w:val="20"/>
        </w:rPr>
      </w:pPr>
      <w:r w:rsidRPr="00095E98">
        <w:t xml:space="preserve">Zadat souřadnici ze systémové schránky </w:t>
      </w:r>
    </w:p>
    <w:p w:rsidRPr="00095E98" w:rsidR="000417D7" w:rsidP="000417D7" w:rsidRDefault="000417D7" w14:paraId="1F4561A6" w14:textId="77777777">
      <w:pPr>
        <w:pStyle w:val="Bezmezer"/>
        <w:spacing w:line="360" w:lineRule="auto"/>
        <w:jc w:val="both"/>
        <w:rPr>
          <w:rFonts w:ascii="Arial" w:hAnsi="Arial" w:cs="Arial"/>
          <w:sz w:val="20"/>
          <w:szCs w:val="20"/>
        </w:rPr>
      </w:pPr>
      <w:r w:rsidRPr="00095E98">
        <w:rPr>
          <w:rFonts w:ascii="Arial" w:hAnsi="Arial" w:cs="Arial"/>
          <w:sz w:val="20"/>
          <w:szCs w:val="20"/>
        </w:rPr>
        <w:t>Tato funkcionalita umožňuje uživateli vložit do souřadnicového pole zkopírované souřadnice (například z nástroje Odečtení souřadnice). Zkopírovanou souřadnici lze do souřadnicového pole vložit kliknutím na tlačítko „Zadání souřadnic“ a stisknutím tlačítka CTRL+V. Tímto se zkopírované souřadnice vloží do polí X, Y a Z a tlačítkem „Použít zadané souřadnice“ lze potvrdit změnu. Po vložení souřadnic se mapové okno přesune na místo, které reprezentuje vložené souřadnice.</w:t>
      </w:r>
    </w:p>
    <w:p w:rsidRPr="00095E98" w:rsidR="000417D7" w:rsidP="000417D7" w:rsidRDefault="000417D7" w14:paraId="43BFED1A" w14:textId="77777777">
      <w:pPr>
        <w:pStyle w:val="Bezmezer"/>
        <w:spacing w:line="360" w:lineRule="auto"/>
        <w:jc w:val="both"/>
        <w:rPr>
          <w:rFonts w:ascii="Arial" w:hAnsi="Arial" w:cs="Arial"/>
          <w:sz w:val="20"/>
          <w:szCs w:val="20"/>
        </w:rPr>
      </w:pPr>
      <w:r w:rsidRPr="00871435">
        <w:rPr>
          <w:rFonts w:ascii="Arial" w:hAnsi="Arial" w:cs="Arial"/>
          <w:b/>
          <w:bCs/>
          <w:sz w:val="20"/>
          <w:szCs w:val="20"/>
        </w:rPr>
        <w:t>Postup práce s nástrojem</w:t>
      </w:r>
    </w:p>
    <w:p w:rsidRPr="00B13541" w:rsidR="000417D7" w:rsidP="000417D7" w:rsidRDefault="000417D7" w14:paraId="34F7E972" w14:textId="77777777">
      <w:pPr>
        <w:pStyle w:val="Bezmezer"/>
        <w:numPr>
          <w:ilvl w:val="0"/>
          <w:numId w:val="64"/>
        </w:numPr>
        <w:jc w:val="both"/>
        <w:rPr>
          <w:rFonts w:ascii="Arial" w:hAnsi="Arial" w:cs="Arial"/>
          <w:sz w:val="20"/>
          <w:szCs w:val="20"/>
        </w:rPr>
      </w:pPr>
      <w:r w:rsidRPr="00095E98">
        <w:rPr>
          <w:rFonts w:ascii="Arial" w:hAnsi="Arial" w:cs="Arial"/>
          <w:sz w:val="20"/>
          <w:szCs w:val="20"/>
        </w:rPr>
        <w:t xml:space="preserve">Uživatel zkopíruje pomocí CTRL+C do schránky souřadnice </w:t>
      </w:r>
    </w:p>
    <w:p w:rsidRPr="00B13541" w:rsidR="000417D7" w:rsidP="000417D7" w:rsidRDefault="000417D7" w14:paraId="25C37C94" w14:textId="77777777">
      <w:pPr>
        <w:pStyle w:val="Bezmezer"/>
        <w:numPr>
          <w:ilvl w:val="0"/>
          <w:numId w:val="64"/>
        </w:numPr>
        <w:jc w:val="both"/>
        <w:rPr>
          <w:rFonts w:ascii="Arial" w:hAnsi="Arial" w:cs="Arial"/>
          <w:sz w:val="20"/>
          <w:szCs w:val="20"/>
        </w:rPr>
      </w:pPr>
      <w:r w:rsidRPr="00095E98">
        <w:rPr>
          <w:rFonts w:ascii="Arial" w:hAnsi="Arial" w:cs="Arial"/>
          <w:sz w:val="20"/>
          <w:szCs w:val="20"/>
        </w:rPr>
        <w:t xml:space="preserve">Uživatel klikne na tlačítko Zadání souřadnic </w:t>
      </w:r>
    </w:p>
    <w:p w:rsidRPr="00B13541" w:rsidR="000417D7" w:rsidP="000417D7" w:rsidRDefault="000417D7" w14:paraId="578EFC27" w14:textId="77777777">
      <w:pPr>
        <w:pStyle w:val="Bezmezer"/>
        <w:numPr>
          <w:ilvl w:val="0"/>
          <w:numId w:val="64"/>
        </w:numPr>
        <w:jc w:val="both"/>
        <w:rPr>
          <w:rFonts w:ascii="Arial" w:hAnsi="Arial" w:cs="Arial"/>
          <w:sz w:val="20"/>
          <w:szCs w:val="20"/>
        </w:rPr>
      </w:pPr>
      <w:r w:rsidRPr="00095E98">
        <w:rPr>
          <w:rFonts w:ascii="Arial" w:hAnsi="Arial" w:cs="Arial"/>
          <w:sz w:val="20"/>
          <w:szCs w:val="20"/>
        </w:rPr>
        <w:t xml:space="preserve">Uživatel stiskne tlačítko CTRL+V a vloží zkopírovanou souřadnici </w:t>
      </w:r>
    </w:p>
    <w:p w:rsidRPr="00B13541" w:rsidR="000417D7" w:rsidP="000417D7" w:rsidRDefault="000417D7" w14:paraId="236C3B76" w14:textId="77777777">
      <w:pPr>
        <w:pStyle w:val="Bezmezer"/>
        <w:numPr>
          <w:ilvl w:val="0"/>
          <w:numId w:val="64"/>
        </w:numPr>
        <w:jc w:val="both"/>
        <w:rPr>
          <w:rFonts w:ascii="Arial" w:hAnsi="Arial" w:cs="Arial"/>
          <w:sz w:val="20"/>
          <w:szCs w:val="20"/>
        </w:rPr>
      </w:pPr>
      <w:r w:rsidRPr="00095E98">
        <w:rPr>
          <w:rFonts w:ascii="Arial" w:hAnsi="Arial" w:cs="Arial"/>
          <w:sz w:val="20"/>
          <w:szCs w:val="20"/>
        </w:rPr>
        <w:t xml:space="preserve">V souřadnicovém poli se zobrazí vložené souřadnice dle os X, Y a Z </w:t>
      </w:r>
    </w:p>
    <w:p w:rsidRPr="00B13541" w:rsidR="000417D7" w:rsidP="000417D7" w:rsidRDefault="000417D7" w14:paraId="0A31E8CD" w14:textId="77777777">
      <w:pPr>
        <w:pStyle w:val="Bezmezer"/>
        <w:numPr>
          <w:ilvl w:val="0"/>
          <w:numId w:val="64"/>
        </w:numPr>
        <w:jc w:val="both"/>
        <w:rPr>
          <w:rFonts w:ascii="Arial" w:hAnsi="Arial" w:cs="Arial"/>
          <w:sz w:val="20"/>
          <w:szCs w:val="20"/>
        </w:rPr>
      </w:pPr>
      <w:r w:rsidRPr="00095E98">
        <w:rPr>
          <w:rFonts w:ascii="Arial" w:hAnsi="Arial" w:cs="Arial"/>
          <w:sz w:val="20"/>
          <w:szCs w:val="20"/>
        </w:rPr>
        <w:t xml:space="preserve">Na vložené hodnoty je aplikována kontrola, zda je formát vložených souřadnic správný </w:t>
      </w:r>
    </w:p>
    <w:p w:rsidRPr="00095E98" w:rsidR="000417D7" w:rsidP="000417D7" w:rsidRDefault="000417D7" w14:paraId="37BCA62A" w14:textId="77777777">
      <w:pPr>
        <w:pStyle w:val="Bezmezer"/>
        <w:numPr>
          <w:ilvl w:val="0"/>
          <w:numId w:val="64"/>
        </w:numPr>
        <w:jc w:val="both"/>
        <w:rPr>
          <w:rFonts w:ascii="Arial" w:hAnsi="Arial" w:cs="Arial"/>
          <w:sz w:val="20"/>
          <w:szCs w:val="20"/>
        </w:rPr>
      </w:pPr>
      <w:r w:rsidRPr="00095E98">
        <w:rPr>
          <w:rFonts w:ascii="Arial" w:hAnsi="Arial" w:cs="Arial"/>
          <w:sz w:val="20"/>
          <w:szCs w:val="20"/>
        </w:rPr>
        <w:t xml:space="preserve">Uživatel potvrdí vložení souřadnic tlačítkem „Použít zadané souřadnice“ </w:t>
      </w:r>
    </w:p>
    <w:p w:rsidRPr="00095E98" w:rsidR="000417D7" w:rsidP="000417D7" w:rsidRDefault="000417D7" w14:paraId="5B3F5ABE" w14:textId="77777777">
      <w:pPr>
        <w:pStyle w:val="Bezmezer"/>
        <w:jc w:val="both"/>
        <w:rPr>
          <w:rFonts w:ascii="Arial" w:hAnsi="Arial" w:cs="Arial"/>
          <w:sz w:val="20"/>
          <w:szCs w:val="20"/>
        </w:rPr>
      </w:pPr>
    </w:p>
    <w:p w:rsidRPr="00871435" w:rsidR="000417D7" w:rsidP="000417D7" w:rsidRDefault="000417D7" w14:paraId="288921C9" w14:textId="77777777">
      <w:pPr>
        <w:pStyle w:val="Nadpis5"/>
        <w:rPr>
          <w:rFonts w:cs="Arial"/>
          <w:sz w:val="20"/>
        </w:rPr>
      </w:pPr>
      <w:r w:rsidRPr="00095E98">
        <w:t xml:space="preserve">Vytvořit vrchol pomocí souřadnice </w:t>
      </w:r>
    </w:p>
    <w:p w:rsidRPr="00095E98" w:rsidR="000417D7" w:rsidP="000417D7" w:rsidRDefault="000417D7" w14:paraId="2FE1F20A" w14:textId="77777777">
      <w:pPr>
        <w:pStyle w:val="Bezmezer"/>
        <w:jc w:val="both"/>
        <w:rPr>
          <w:rFonts w:ascii="Arial" w:hAnsi="Arial" w:cs="Arial"/>
          <w:sz w:val="20"/>
          <w:szCs w:val="20"/>
        </w:rPr>
      </w:pPr>
      <w:r w:rsidRPr="00095E98">
        <w:rPr>
          <w:rFonts w:ascii="Arial" w:hAnsi="Arial" w:cs="Arial"/>
          <w:sz w:val="20"/>
          <w:szCs w:val="20"/>
        </w:rPr>
        <w:t xml:space="preserve">Vytvořit vrchol pomocí souřadnice funguje společně s jinými nástroji, jejichž vstupem může být kliknutí levého tlačítka myši. Může se jednat například o zakreslení bodu pomocí funkce Kreslení objektu, kdy pro umístění požadovaného bodu bude použita souřadnice ze souřadnicového pole.  </w:t>
      </w:r>
    </w:p>
    <w:p w:rsidRPr="00095E98" w:rsidR="000417D7" w:rsidP="000417D7" w:rsidRDefault="000417D7" w14:paraId="0A0F3131" w14:textId="77777777">
      <w:pPr>
        <w:pStyle w:val="Bezmezer"/>
        <w:jc w:val="both"/>
        <w:rPr>
          <w:rFonts w:ascii="Arial" w:hAnsi="Arial" w:cs="Arial"/>
          <w:sz w:val="20"/>
          <w:szCs w:val="20"/>
        </w:rPr>
      </w:pPr>
    </w:p>
    <w:p w:rsidRPr="00095E98" w:rsidR="000417D7" w:rsidP="000417D7" w:rsidRDefault="000417D7" w14:paraId="03DEEA30" w14:textId="77777777">
      <w:pPr>
        <w:pStyle w:val="Bezmezer"/>
        <w:spacing w:line="360" w:lineRule="auto"/>
        <w:jc w:val="both"/>
        <w:rPr>
          <w:rFonts w:ascii="Arial" w:hAnsi="Arial" w:cs="Arial"/>
          <w:sz w:val="20"/>
          <w:szCs w:val="20"/>
        </w:rPr>
      </w:pPr>
      <w:r w:rsidRPr="00095E98">
        <w:rPr>
          <w:rFonts w:ascii="Arial" w:hAnsi="Arial" w:cs="Arial"/>
          <w:sz w:val="20"/>
          <w:szCs w:val="20"/>
        </w:rPr>
        <w:t>Uživatel použije například nástroj Kreslení objektu, vybere podrobný bod ZPS, dále do souřadnicového pole klávesovou zkratkou CTRL+V zadá zkopírované souřadnice a tlačítkem výběr potvrdí. Objeví se dialog, kde se vyplní povinné atributy a dialog se následně tlačítkem Uložit zavře, podrobný bod se zakreslí.</w:t>
      </w:r>
    </w:p>
    <w:p w:rsidRPr="00095E98" w:rsidR="000417D7" w:rsidP="000417D7" w:rsidRDefault="000417D7" w14:paraId="19CAEE8F" w14:textId="77777777">
      <w:pPr>
        <w:pStyle w:val="Bezmezer"/>
        <w:spacing w:line="360" w:lineRule="auto"/>
        <w:jc w:val="both"/>
        <w:rPr>
          <w:rFonts w:ascii="Arial" w:hAnsi="Arial" w:cs="Arial"/>
          <w:sz w:val="20"/>
          <w:szCs w:val="20"/>
        </w:rPr>
      </w:pPr>
      <w:r w:rsidRPr="00871435">
        <w:rPr>
          <w:rFonts w:ascii="Arial" w:hAnsi="Arial" w:cs="Arial"/>
          <w:b/>
          <w:bCs/>
          <w:sz w:val="20"/>
          <w:szCs w:val="20"/>
        </w:rPr>
        <w:t>Postup práce s nástrojem</w:t>
      </w:r>
    </w:p>
    <w:p w:rsidRPr="00B13541" w:rsidR="000417D7" w:rsidP="000417D7" w:rsidRDefault="000417D7" w14:paraId="192EA37E" w14:textId="77777777">
      <w:pPr>
        <w:pStyle w:val="Bezmezer"/>
        <w:numPr>
          <w:ilvl w:val="0"/>
          <w:numId w:val="65"/>
        </w:numPr>
        <w:jc w:val="both"/>
        <w:rPr>
          <w:rFonts w:ascii="Arial" w:hAnsi="Arial" w:cs="Arial"/>
          <w:sz w:val="20"/>
          <w:szCs w:val="20"/>
        </w:rPr>
      </w:pPr>
      <w:r w:rsidRPr="00095E98">
        <w:rPr>
          <w:rFonts w:ascii="Arial" w:hAnsi="Arial" w:cs="Arial"/>
          <w:sz w:val="20"/>
          <w:szCs w:val="20"/>
        </w:rPr>
        <w:t xml:space="preserve">Uživatel si zkopíruje souřadnice, které následně použije pro kresbu bodového objektu </w:t>
      </w:r>
    </w:p>
    <w:p w:rsidRPr="00B13541" w:rsidR="000417D7" w:rsidP="000417D7" w:rsidRDefault="000417D7" w14:paraId="2D42CD73" w14:textId="77777777">
      <w:pPr>
        <w:pStyle w:val="Bezmezer"/>
        <w:numPr>
          <w:ilvl w:val="0"/>
          <w:numId w:val="65"/>
        </w:numPr>
        <w:jc w:val="both"/>
        <w:rPr>
          <w:rFonts w:ascii="Arial" w:hAnsi="Arial" w:cs="Arial"/>
          <w:sz w:val="20"/>
          <w:szCs w:val="20"/>
        </w:rPr>
      </w:pPr>
      <w:r w:rsidRPr="00095E98">
        <w:rPr>
          <w:rFonts w:ascii="Arial" w:hAnsi="Arial" w:cs="Arial"/>
          <w:sz w:val="20"/>
          <w:szCs w:val="20"/>
        </w:rPr>
        <w:t xml:space="preserve">Následně si zvolí nástroj Kreslení objektu v panelu Nástroje </w:t>
      </w:r>
    </w:p>
    <w:p w:rsidRPr="00B13541" w:rsidR="000417D7" w:rsidP="000417D7" w:rsidRDefault="000417D7" w14:paraId="76D082D9" w14:textId="77777777">
      <w:pPr>
        <w:pStyle w:val="Bezmezer"/>
        <w:numPr>
          <w:ilvl w:val="0"/>
          <w:numId w:val="65"/>
        </w:numPr>
        <w:jc w:val="both"/>
        <w:rPr>
          <w:rFonts w:ascii="Arial" w:hAnsi="Arial" w:cs="Arial"/>
          <w:sz w:val="20"/>
          <w:szCs w:val="20"/>
        </w:rPr>
      </w:pPr>
      <w:r w:rsidRPr="00095E98">
        <w:rPr>
          <w:rFonts w:ascii="Arial" w:hAnsi="Arial" w:cs="Arial"/>
          <w:sz w:val="20"/>
          <w:szCs w:val="20"/>
        </w:rPr>
        <w:t xml:space="preserve">Uživatel si ze seznamu prvků vybere podrobný bod ZPS </w:t>
      </w:r>
    </w:p>
    <w:p w:rsidRPr="00B13541" w:rsidR="000417D7" w:rsidP="000417D7" w:rsidRDefault="000417D7" w14:paraId="3838C960" w14:textId="77777777">
      <w:pPr>
        <w:pStyle w:val="Bezmezer"/>
        <w:numPr>
          <w:ilvl w:val="0"/>
          <w:numId w:val="65"/>
        </w:numPr>
        <w:jc w:val="both"/>
        <w:rPr>
          <w:rFonts w:ascii="Arial" w:hAnsi="Arial" w:cs="Arial"/>
          <w:sz w:val="20"/>
          <w:szCs w:val="20"/>
        </w:rPr>
      </w:pPr>
      <w:r w:rsidRPr="00095E98">
        <w:rPr>
          <w:rFonts w:ascii="Arial" w:hAnsi="Arial" w:cs="Arial"/>
          <w:sz w:val="20"/>
          <w:szCs w:val="20"/>
        </w:rPr>
        <w:t xml:space="preserve">Uživatel v sekci 04.03 ve stavovém řádku klikne na tlačítko Zadání souřadnic </w:t>
      </w:r>
    </w:p>
    <w:p w:rsidRPr="00B13541" w:rsidR="000417D7" w:rsidP="000417D7" w:rsidRDefault="000417D7" w14:paraId="75923C2B" w14:textId="77777777">
      <w:pPr>
        <w:pStyle w:val="Bezmezer"/>
        <w:numPr>
          <w:ilvl w:val="0"/>
          <w:numId w:val="65"/>
        </w:numPr>
        <w:jc w:val="both"/>
        <w:rPr>
          <w:rFonts w:ascii="Arial" w:hAnsi="Arial" w:cs="Arial"/>
          <w:sz w:val="20"/>
          <w:szCs w:val="20"/>
        </w:rPr>
      </w:pPr>
      <w:r w:rsidRPr="00095E98">
        <w:rPr>
          <w:rFonts w:ascii="Arial" w:hAnsi="Arial" w:cs="Arial"/>
          <w:sz w:val="20"/>
          <w:szCs w:val="20"/>
        </w:rPr>
        <w:t xml:space="preserve">Tlačítkem CTRL+V vloží již dříve zkopírované souřadnice do souřadnicového pole </w:t>
      </w:r>
    </w:p>
    <w:p w:rsidRPr="00B13541" w:rsidR="000417D7" w:rsidP="000417D7" w:rsidRDefault="000417D7" w14:paraId="061B24BA" w14:textId="77777777">
      <w:pPr>
        <w:pStyle w:val="Bezmezer"/>
        <w:numPr>
          <w:ilvl w:val="0"/>
          <w:numId w:val="65"/>
        </w:numPr>
        <w:jc w:val="both"/>
        <w:rPr>
          <w:rFonts w:ascii="Arial" w:hAnsi="Arial" w:cs="Arial"/>
          <w:sz w:val="20"/>
          <w:szCs w:val="20"/>
        </w:rPr>
      </w:pPr>
      <w:r w:rsidRPr="00095E98">
        <w:rPr>
          <w:rFonts w:ascii="Arial" w:hAnsi="Arial" w:cs="Arial"/>
          <w:sz w:val="20"/>
          <w:szCs w:val="20"/>
        </w:rPr>
        <w:t xml:space="preserve">Uživatel stiskne tlačítko Použít zadané souřadnice a potvrdí výběr </w:t>
      </w:r>
    </w:p>
    <w:p w:rsidRPr="00B13541" w:rsidR="000417D7" w:rsidP="000417D7" w:rsidRDefault="000417D7" w14:paraId="5A5CA4A6" w14:textId="77777777">
      <w:pPr>
        <w:pStyle w:val="Bezmezer"/>
        <w:numPr>
          <w:ilvl w:val="0"/>
          <w:numId w:val="65"/>
        </w:numPr>
        <w:jc w:val="both"/>
        <w:rPr>
          <w:rFonts w:ascii="Arial" w:hAnsi="Arial" w:cs="Arial"/>
          <w:sz w:val="20"/>
          <w:szCs w:val="20"/>
        </w:rPr>
      </w:pPr>
      <w:r w:rsidRPr="00095E98">
        <w:rPr>
          <w:rFonts w:ascii="Arial" w:hAnsi="Arial" w:cs="Arial"/>
          <w:sz w:val="20"/>
          <w:szCs w:val="20"/>
        </w:rPr>
        <w:t xml:space="preserve">Zobrazí se dialogové okno s editací atributů, kde je potřeba vyplnit povinné atributy </w:t>
      </w:r>
    </w:p>
    <w:p w:rsidRPr="00B13541" w:rsidR="000417D7" w:rsidP="000417D7" w:rsidRDefault="000417D7" w14:paraId="2F254D2C" w14:textId="77777777">
      <w:pPr>
        <w:pStyle w:val="Bezmezer"/>
        <w:numPr>
          <w:ilvl w:val="0"/>
          <w:numId w:val="65"/>
        </w:numPr>
        <w:jc w:val="both"/>
        <w:rPr>
          <w:rFonts w:ascii="Arial" w:hAnsi="Arial" w:cs="Arial"/>
          <w:sz w:val="20"/>
          <w:szCs w:val="20"/>
        </w:rPr>
      </w:pPr>
      <w:r w:rsidRPr="00095E98">
        <w:rPr>
          <w:rFonts w:ascii="Arial" w:hAnsi="Arial" w:cs="Arial"/>
          <w:sz w:val="20"/>
          <w:szCs w:val="20"/>
        </w:rPr>
        <w:t xml:space="preserve">Uživatel klikne na tlačítko Uložit a tím kresbu uloží </w:t>
      </w:r>
    </w:p>
    <w:p w:rsidRPr="00095E98" w:rsidR="000417D7" w:rsidP="000417D7" w:rsidRDefault="000417D7" w14:paraId="450E54CB" w14:textId="77777777">
      <w:pPr>
        <w:pStyle w:val="Bezmezer"/>
        <w:numPr>
          <w:ilvl w:val="0"/>
          <w:numId w:val="65"/>
        </w:numPr>
        <w:jc w:val="both"/>
        <w:rPr>
          <w:rFonts w:ascii="Arial" w:hAnsi="Arial" w:cs="Arial"/>
          <w:sz w:val="20"/>
          <w:szCs w:val="20"/>
        </w:rPr>
      </w:pPr>
      <w:r w:rsidRPr="00095E98">
        <w:rPr>
          <w:rFonts w:ascii="Arial" w:hAnsi="Arial" w:cs="Arial"/>
          <w:sz w:val="20"/>
          <w:szCs w:val="20"/>
        </w:rPr>
        <w:t xml:space="preserve">Podrobný bod ZPS je zakreslen v místě vložených souřadnic </w:t>
      </w:r>
    </w:p>
    <w:p w:rsidRPr="00095E98" w:rsidR="000417D7" w:rsidP="000417D7" w:rsidRDefault="000417D7" w14:paraId="51D7D858" w14:textId="77777777">
      <w:pPr>
        <w:pStyle w:val="Bezmezer"/>
        <w:jc w:val="both"/>
        <w:rPr>
          <w:rFonts w:ascii="Arial" w:hAnsi="Arial" w:cs="Arial"/>
          <w:sz w:val="20"/>
          <w:szCs w:val="20"/>
        </w:rPr>
      </w:pPr>
    </w:p>
    <w:p w:rsidRPr="00871435" w:rsidR="000417D7" w:rsidP="000417D7" w:rsidRDefault="000417D7" w14:paraId="609397AF" w14:textId="77777777">
      <w:pPr>
        <w:pStyle w:val="Nadpis5"/>
        <w:rPr>
          <w:rFonts w:cs="Arial"/>
          <w:sz w:val="20"/>
        </w:rPr>
      </w:pPr>
      <w:r w:rsidRPr="00095E98">
        <w:t xml:space="preserve">Uživatelský panel rychlého přístupu </w:t>
      </w:r>
    </w:p>
    <w:p w:rsidRPr="00095E98" w:rsidR="000417D7" w:rsidP="000417D7" w:rsidRDefault="000417D7" w14:paraId="192F0E1C" w14:textId="77777777">
      <w:pPr>
        <w:pStyle w:val="Bezmezer"/>
        <w:spacing w:line="360" w:lineRule="auto"/>
        <w:jc w:val="both"/>
        <w:rPr>
          <w:rFonts w:ascii="Arial" w:hAnsi="Arial" w:cs="Arial"/>
          <w:sz w:val="20"/>
          <w:szCs w:val="20"/>
        </w:rPr>
      </w:pPr>
      <w:r w:rsidRPr="00095E98">
        <w:rPr>
          <w:rFonts w:ascii="Arial" w:hAnsi="Arial" w:cs="Arial"/>
          <w:sz w:val="20"/>
          <w:szCs w:val="20"/>
        </w:rPr>
        <w:t xml:space="preserve">Sekce 01.05 Hlavní nástrojové lišty představuje uživatelský panel rychlého přístupu. Tato sekce podporuje technologii pro uživatelské přidávání nástrojů </w:t>
      </w:r>
      <w:proofErr w:type="spellStart"/>
      <w:r w:rsidRPr="00095E98">
        <w:rPr>
          <w:rFonts w:ascii="Arial" w:hAnsi="Arial" w:cs="Arial"/>
          <w:sz w:val="20"/>
          <w:szCs w:val="20"/>
        </w:rPr>
        <w:t>Drag&amp;Drop</w:t>
      </w:r>
      <w:proofErr w:type="spellEnd"/>
      <w:r w:rsidRPr="00095E98">
        <w:rPr>
          <w:rFonts w:ascii="Arial" w:hAnsi="Arial" w:cs="Arial"/>
          <w:sz w:val="20"/>
          <w:szCs w:val="20"/>
        </w:rPr>
        <w:t>, která umožňuje přetáhnout konkrétní nástroj (příslušné tlačítko) do této sekce. Popřípadě přetažením nástroje z této sekce kamkoliv jinam dojde k odstranění tohoto nástroje. Přetažením lze v rámci této sekce také měnit pořadí nástrojů.</w:t>
      </w:r>
    </w:p>
    <w:p w:rsidRPr="00095E98" w:rsidR="000417D7" w:rsidP="000417D7" w:rsidRDefault="000417D7" w14:paraId="3D3D137A" w14:textId="77777777">
      <w:pPr>
        <w:pStyle w:val="Bezmezer"/>
        <w:spacing w:line="360" w:lineRule="auto"/>
        <w:jc w:val="both"/>
        <w:rPr>
          <w:rFonts w:ascii="Arial" w:hAnsi="Arial" w:cs="Arial"/>
          <w:sz w:val="20"/>
          <w:szCs w:val="20"/>
        </w:rPr>
      </w:pPr>
      <w:r w:rsidRPr="00871435">
        <w:rPr>
          <w:rFonts w:ascii="Arial" w:hAnsi="Arial" w:cs="Arial"/>
          <w:b/>
          <w:bCs/>
          <w:sz w:val="20"/>
          <w:szCs w:val="20"/>
        </w:rPr>
        <w:t>Postup práce s nástrojem</w:t>
      </w:r>
    </w:p>
    <w:p w:rsidRPr="00B13541" w:rsidR="000417D7" w:rsidP="000417D7" w:rsidRDefault="000417D7" w14:paraId="6B20F7D9" w14:textId="77777777">
      <w:pPr>
        <w:pStyle w:val="Bezmezer"/>
        <w:numPr>
          <w:ilvl w:val="0"/>
          <w:numId w:val="66"/>
        </w:numPr>
        <w:jc w:val="both"/>
        <w:rPr>
          <w:rFonts w:ascii="Arial" w:hAnsi="Arial" w:cs="Arial"/>
          <w:sz w:val="20"/>
          <w:szCs w:val="20"/>
        </w:rPr>
      </w:pPr>
      <w:r w:rsidRPr="00095E98">
        <w:rPr>
          <w:rFonts w:ascii="Arial" w:hAnsi="Arial" w:cs="Arial"/>
          <w:sz w:val="20"/>
          <w:szCs w:val="20"/>
        </w:rPr>
        <w:t xml:space="preserve">Uživatel z panelu Nástroje vybere funkci, kterou chce přetáhnout do hlavní nástrojové lišty </w:t>
      </w:r>
    </w:p>
    <w:p w:rsidRPr="00B13541" w:rsidR="000417D7" w:rsidP="000417D7" w:rsidRDefault="000417D7" w14:paraId="6AD13970" w14:textId="77777777">
      <w:pPr>
        <w:pStyle w:val="Bezmezer"/>
        <w:numPr>
          <w:ilvl w:val="0"/>
          <w:numId w:val="66"/>
        </w:numPr>
        <w:jc w:val="both"/>
        <w:rPr>
          <w:rFonts w:ascii="Arial" w:hAnsi="Arial" w:cs="Arial"/>
          <w:sz w:val="20"/>
          <w:szCs w:val="20"/>
        </w:rPr>
      </w:pPr>
      <w:r w:rsidRPr="00095E98">
        <w:rPr>
          <w:rFonts w:ascii="Arial" w:hAnsi="Arial" w:cs="Arial"/>
          <w:sz w:val="20"/>
          <w:szCs w:val="20"/>
        </w:rPr>
        <w:t xml:space="preserve">Levým tlačítkem myši klikne na funkci, kterou chce přemístit a bez puštění levého tlačítka myši nástroj přetáhne </w:t>
      </w:r>
    </w:p>
    <w:p w:rsidRPr="00B13541" w:rsidR="000417D7" w:rsidP="000417D7" w:rsidRDefault="000417D7" w14:paraId="77957665" w14:textId="77777777">
      <w:pPr>
        <w:pStyle w:val="Bezmezer"/>
        <w:numPr>
          <w:ilvl w:val="0"/>
          <w:numId w:val="66"/>
        </w:numPr>
        <w:jc w:val="both"/>
        <w:rPr>
          <w:rFonts w:ascii="Arial" w:hAnsi="Arial" w:cs="Arial"/>
          <w:sz w:val="20"/>
          <w:szCs w:val="20"/>
        </w:rPr>
      </w:pPr>
      <w:r w:rsidRPr="00095E98">
        <w:rPr>
          <w:rFonts w:ascii="Arial" w:hAnsi="Arial" w:cs="Arial"/>
          <w:sz w:val="20"/>
          <w:szCs w:val="20"/>
        </w:rPr>
        <w:t xml:space="preserve">Uživatel pustí levé tlačítko myši na místě, kde chce mít danou funkci v panelu umístěnou </w:t>
      </w:r>
    </w:p>
    <w:p w:rsidRPr="00B13541" w:rsidR="000417D7" w:rsidP="000417D7" w:rsidRDefault="000417D7" w14:paraId="3BEBF282" w14:textId="77777777">
      <w:pPr>
        <w:pStyle w:val="Bezmezer"/>
        <w:numPr>
          <w:ilvl w:val="0"/>
          <w:numId w:val="66"/>
        </w:numPr>
        <w:jc w:val="both"/>
        <w:rPr>
          <w:rFonts w:ascii="Arial" w:hAnsi="Arial" w:cs="Arial"/>
          <w:sz w:val="20"/>
          <w:szCs w:val="20"/>
        </w:rPr>
      </w:pPr>
      <w:r w:rsidRPr="00095E98">
        <w:rPr>
          <w:rFonts w:ascii="Arial" w:hAnsi="Arial" w:cs="Arial"/>
          <w:sz w:val="20"/>
          <w:szCs w:val="20"/>
        </w:rPr>
        <w:t xml:space="preserve">Funkce je přidána do rychlého přístupu uživatelského panelu </w:t>
      </w:r>
    </w:p>
    <w:p w:rsidRPr="00C64A7E" w:rsidR="000417D7" w:rsidP="000417D7" w:rsidRDefault="000417D7" w14:paraId="65C33BC4" w14:textId="77777777">
      <w:pPr>
        <w:pStyle w:val="Bezmezer"/>
        <w:numPr>
          <w:ilvl w:val="0"/>
          <w:numId w:val="66"/>
        </w:numPr>
        <w:jc w:val="both"/>
      </w:pPr>
      <w:r w:rsidRPr="00095E98">
        <w:rPr>
          <w:rFonts w:ascii="Arial" w:hAnsi="Arial" w:cs="Arial"/>
          <w:sz w:val="20"/>
          <w:szCs w:val="20"/>
        </w:rPr>
        <w:t>V panelu rychlého přístupu lze měnit pořadí tlačítek jednoduchým přetažením tlačítka na místo jiného tlačítka</w:t>
      </w:r>
      <w:r>
        <w:rPr>
          <w:rFonts w:ascii="Arial" w:hAnsi="Arial" w:cs="Arial"/>
          <w:sz w:val="20"/>
          <w:szCs w:val="20"/>
        </w:rPr>
        <w:t>.</w:t>
      </w:r>
      <w:r w:rsidRPr="00095E98">
        <w:rPr>
          <w:rFonts w:ascii="Arial" w:hAnsi="Arial" w:cs="Arial"/>
          <w:sz w:val="20"/>
          <w:szCs w:val="20"/>
        </w:rPr>
        <w:t xml:space="preserve"> </w:t>
      </w:r>
      <w:r w:rsidRPr="00C64A7E">
        <w:br w:type="page"/>
      </w:r>
    </w:p>
    <w:p w:rsidRPr="00EA1CED" w:rsidR="000417D7" w:rsidP="000417D7" w:rsidRDefault="000417D7" w14:paraId="0DD8C68B" w14:textId="77777777">
      <w:pPr>
        <w:pStyle w:val="Nadpis4"/>
        <w:jc w:val="both"/>
      </w:pPr>
      <w:proofErr w:type="spellStart"/>
      <w:r>
        <w:t>Snapování</w:t>
      </w:r>
      <w:proofErr w:type="spellEnd"/>
    </w:p>
    <w:p w:rsidRPr="00EA1CED" w:rsidR="000417D7" w:rsidP="000417D7" w:rsidRDefault="000417D7" w14:paraId="50456B08" w14:textId="77777777">
      <w:pPr>
        <w:pStyle w:val="Nadpis5"/>
      </w:pPr>
      <w:r>
        <w:t>Režimy</w:t>
      </w:r>
    </w:p>
    <w:p w:rsidR="000417D7" w:rsidP="000417D7" w:rsidRDefault="000417D7" w14:paraId="1227F603" w14:textId="77777777">
      <w:pPr>
        <w:pStyle w:val="Nadpis6"/>
        <w:jc w:val="both"/>
      </w:pPr>
      <w:r>
        <w:t>Inteligentní</w:t>
      </w:r>
      <w:r>
        <w:tab/>
      </w:r>
    </w:p>
    <w:p w:rsidR="000417D7" w:rsidP="000417D7" w:rsidRDefault="000417D7" w14:paraId="22159E58" w14:textId="77777777">
      <w:pPr>
        <w:tabs>
          <w:tab w:val="left" w:pos="1982"/>
        </w:tabs>
        <w:jc w:val="both"/>
      </w:pPr>
      <w:r w:rsidRPr="00CC5E35">
        <w:t>Ikona</w:t>
      </w:r>
      <w:r>
        <w:t xml:space="preserve"> </w:t>
      </w:r>
      <w:r>
        <w:rPr>
          <w:noProof/>
        </w:rPr>
        <w:drawing>
          <wp:inline distT="0" distB="0" distL="0" distR="0" wp14:anchorId="48966937" wp14:editId="4D4F3327">
            <wp:extent cx="225425" cy="225425"/>
            <wp:effectExtent l="0" t="0" r="3175" b="3175"/>
            <wp:docPr id="1875245127" name="Picture 187524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rsidRPr="00CC5E35">
        <w:t xml:space="preserve"> spustí </w:t>
      </w:r>
      <w:r>
        <w:t xml:space="preserve">režim, </w:t>
      </w:r>
      <w:r w:rsidRPr="00CC5E35">
        <w:t xml:space="preserve">ve kterém se </w:t>
      </w:r>
      <w:proofErr w:type="spellStart"/>
      <w:r w:rsidRPr="00CC5E35">
        <w:t>snapování</w:t>
      </w:r>
      <w:proofErr w:type="spellEnd"/>
      <w:r w:rsidRPr="00CC5E35">
        <w:t xml:space="preserve"> dynamicky přizpůsobuje právě aktivní pohledové funkci.</w:t>
      </w:r>
    </w:p>
    <w:p w:rsidRPr="00CC5E35" w:rsidR="000417D7" w:rsidP="000417D7" w:rsidRDefault="000417D7" w14:paraId="326853DC" w14:textId="77777777">
      <w:pPr>
        <w:tabs>
          <w:tab w:val="left" w:pos="1982"/>
        </w:tabs>
        <w:jc w:val="both"/>
      </w:pPr>
    </w:p>
    <w:p w:rsidR="000417D7" w:rsidP="000417D7" w:rsidRDefault="000417D7" w14:paraId="6765FA1C" w14:textId="77777777">
      <w:pPr>
        <w:pStyle w:val="Nadpis6"/>
        <w:jc w:val="both"/>
      </w:pPr>
      <w:r>
        <w:t>Vrcholy</w:t>
      </w:r>
    </w:p>
    <w:p w:rsidR="000417D7" w:rsidP="000417D7" w:rsidRDefault="000417D7" w14:paraId="4E38E02F" w14:textId="77777777">
      <w:pPr>
        <w:jc w:val="both"/>
      </w:pPr>
      <w:r w:rsidRPr="00CC5E35">
        <w:t>Ikona</w:t>
      </w:r>
      <w:r>
        <w:t xml:space="preserve"> </w:t>
      </w:r>
      <w:r>
        <w:rPr>
          <w:noProof/>
        </w:rPr>
        <w:drawing>
          <wp:inline distT="0" distB="0" distL="0" distR="0" wp14:anchorId="726A46A4" wp14:editId="7224FBDC">
            <wp:extent cx="225425" cy="225425"/>
            <wp:effectExtent l="0" t="0" r="3175" b="3175"/>
            <wp:docPr id="296669933" name="Picture 29666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rsidRPr="00CC5E35">
        <w:t xml:space="preserve"> spustí </w:t>
      </w:r>
      <w:r>
        <w:t xml:space="preserve">režim, </w:t>
      </w:r>
      <w:r w:rsidRPr="00CC5E35">
        <w:t>ve kterém</w:t>
      </w:r>
      <w:r>
        <w:t xml:space="preserve"> </w:t>
      </w:r>
      <w:r w:rsidRPr="00CC5E35">
        <w:t xml:space="preserve">je </w:t>
      </w:r>
      <w:proofErr w:type="spellStart"/>
      <w:r w:rsidRPr="00CC5E35">
        <w:t>snapováno</w:t>
      </w:r>
      <w:proofErr w:type="spellEnd"/>
      <w:r w:rsidRPr="00CC5E35">
        <w:t xml:space="preserve"> pouze na vrcholy (</w:t>
      </w:r>
      <w:proofErr w:type="spellStart"/>
      <w:r w:rsidRPr="00CC5E35">
        <w:t>vertices</w:t>
      </w:r>
      <w:proofErr w:type="spellEnd"/>
      <w:r w:rsidRPr="00CC5E35">
        <w:t>) geometrických objektů.</w:t>
      </w:r>
    </w:p>
    <w:p w:rsidRPr="00EA1CED" w:rsidR="000417D7" w:rsidP="000417D7" w:rsidRDefault="000417D7" w14:paraId="76FD4702" w14:textId="77777777">
      <w:pPr>
        <w:jc w:val="both"/>
        <w:rPr>
          <w:b/>
          <w:bCs/>
        </w:rPr>
      </w:pPr>
    </w:p>
    <w:p w:rsidR="000417D7" w:rsidP="000417D7" w:rsidRDefault="000417D7" w14:paraId="6D9A130E" w14:textId="77777777">
      <w:pPr>
        <w:pStyle w:val="Nadpis6"/>
        <w:jc w:val="both"/>
      </w:pPr>
      <w:r>
        <w:t>Hrany</w:t>
      </w:r>
    </w:p>
    <w:p w:rsidR="000417D7" w:rsidP="000417D7" w:rsidRDefault="000417D7" w14:paraId="4AD9FFB0" w14:textId="77777777">
      <w:pPr>
        <w:jc w:val="both"/>
      </w:pPr>
      <w:r w:rsidRPr="00CC5E35">
        <w:t>Ikona</w:t>
      </w:r>
      <w:r>
        <w:t xml:space="preserve"> </w:t>
      </w:r>
      <w:r>
        <w:rPr>
          <w:noProof/>
        </w:rPr>
        <w:drawing>
          <wp:inline distT="0" distB="0" distL="0" distR="0" wp14:anchorId="0FDF118C" wp14:editId="7BB0ED9D">
            <wp:extent cx="225425" cy="225425"/>
            <wp:effectExtent l="0" t="0" r="3175" b="0"/>
            <wp:docPr id="342323407" name="Picture 34232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rsidRPr="00CC5E35">
        <w:t xml:space="preserve"> spustí </w:t>
      </w:r>
      <w:r>
        <w:t xml:space="preserve">režim, </w:t>
      </w:r>
      <w:r w:rsidRPr="00CC5E35">
        <w:t>ve kterém</w:t>
      </w:r>
      <w:r>
        <w:t xml:space="preserve"> </w:t>
      </w:r>
      <w:r w:rsidRPr="00CC5E35">
        <w:t xml:space="preserve">je </w:t>
      </w:r>
      <w:proofErr w:type="spellStart"/>
      <w:r w:rsidRPr="00CC5E35">
        <w:t>snapováno</w:t>
      </w:r>
      <w:proofErr w:type="spellEnd"/>
      <w:r w:rsidRPr="00CC5E35">
        <w:t xml:space="preserve"> pouze na hrany (</w:t>
      </w:r>
      <w:proofErr w:type="spellStart"/>
      <w:r w:rsidRPr="00CC5E35">
        <w:t>edges</w:t>
      </w:r>
      <w:proofErr w:type="spellEnd"/>
      <w:r w:rsidRPr="00CC5E35">
        <w:t>) geometrických objektů.</w:t>
      </w:r>
    </w:p>
    <w:p w:rsidRPr="00EA1CED" w:rsidR="000417D7" w:rsidP="000417D7" w:rsidRDefault="000417D7" w14:paraId="2832E9AA" w14:textId="77777777">
      <w:pPr>
        <w:jc w:val="both"/>
        <w:rPr>
          <w:b/>
          <w:bCs/>
        </w:rPr>
      </w:pPr>
    </w:p>
    <w:p w:rsidR="000417D7" w:rsidP="000417D7" w:rsidRDefault="000417D7" w14:paraId="443AF9B9" w14:textId="77777777">
      <w:pPr>
        <w:pStyle w:val="Nadpis6"/>
        <w:jc w:val="both"/>
      </w:pPr>
      <w:r>
        <w:t>Vrcholy/Hrany</w:t>
      </w:r>
    </w:p>
    <w:p w:rsidR="000417D7" w:rsidP="000417D7" w:rsidRDefault="000417D7" w14:paraId="258AF551" w14:textId="77777777">
      <w:pPr>
        <w:jc w:val="both"/>
      </w:pPr>
      <w:r w:rsidRPr="00CC5E35">
        <w:t>Ikona</w:t>
      </w:r>
      <w:r>
        <w:t xml:space="preserve"> </w:t>
      </w:r>
      <w:r>
        <w:rPr>
          <w:noProof/>
        </w:rPr>
        <w:drawing>
          <wp:inline distT="0" distB="0" distL="0" distR="0" wp14:anchorId="4D98A45C" wp14:editId="73E62EDE">
            <wp:extent cx="225425" cy="225425"/>
            <wp:effectExtent l="0" t="0" r="3175" b="0"/>
            <wp:docPr id="1110326459" name="Picture 1110326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rsidRPr="00CC5E35">
        <w:t xml:space="preserve"> spustí </w:t>
      </w:r>
      <w:r>
        <w:t xml:space="preserve">režim, </w:t>
      </w:r>
      <w:r w:rsidRPr="00CC5E35">
        <w:t>ve kterém</w:t>
      </w:r>
      <w:r>
        <w:t xml:space="preserve"> </w:t>
      </w:r>
      <w:r w:rsidRPr="00CC5E35">
        <w:t xml:space="preserve">je </w:t>
      </w:r>
      <w:proofErr w:type="spellStart"/>
      <w:r w:rsidRPr="00CC5E35">
        <w:t>snapováno</w:t>
      </w:r>
      <w:proofErr w:type="spellEnd"/>
      <w:r w:rsidRPr="00CC5E35">
        <w:t xml:space="preserve"> na vrcholy i hrany (</w:t>
      </w:r>
      <w:proofErr w:type="spellStart"/>
      <w:r w:rsidRPr="00CC5E35">
        <w:t>vertices</w:t>
      </w:r>
      <w:proofErr w:type="spellEnd"/>
      <w:r w:rsidRPr="00CC5E35">
        <w:t xml:space="preserve"> and </w:t>
      </w:r>
      <w:proofErr w:type="spellStart"/>
      <w:r w:rsidRPr="00CC5E35">
        <w:t>edges</w:t>
      </w:r>
      <w:proofErr w:type="spellEnd"/>
      <w:r w:rsidRPr="00CC5E35">
        <w:t>) geometrických objektů.</w:t>
      </w:r>
    </w:p>
    <w:p w:rsidRPr="00EA1CED" w:rsidR="000417D7" w:rsidP="000417D7" w:rsidRDefault="000417D7" w14:paraId="5EF1E65C" w14:textId="77777777">
      <w:pPr>
        <w:jc w:val="both"/>
        <w:rPr>
          <w:b/>
          <w:bCs/>
        </w:rPr>
      </w:pPr>
    </w:p>
    <w:p w:rsidR="000417D7" w:rsidP="000417D7" w:rsidRDefault="000417D7" w14:paraId="011F51A2" w14:textId="77777777">
      <w:pPr>
        <w:pStyle w:val="Nadpis6"/>
        <w:jc w:val="both"/>
      </w:pPr>
      <w:r>
        <w:t>Ogc3dTiles</w:t>
      </w:r>
    </w:p>
    <w:p w:rsidR="000417D7" w:rsidP="000417D7" w:rsidRDefault="000417D7" w14:paraId="298B7125" w14:textId="77777777">
      <w:pPr>
        <w:spacing w:after="240"/>
        <w:jc w:val="both"/>
      </w:pPr>
      <w:r w:rsidRPr="00CC5E35">
        <w:t xml:space="preserve">Ikona </w:t>
      </w:r>
      <w:r>
        <w:rPr>
          <w:noProof/>
        </w:rPr>
        <w:drawing>
          <wp:inline distT="0" distB="0" distL="0" distR="0" wp14:anchorId="60A0E57F" wp14:editId="179113E1">
            <wp:extent cx="225425" cy="225425"/>
            <wp:effectExtent l="0" t="0" r="3175" b="3175"/>
            <wp:docPr id="1086042047" name="Picture 108604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rsidRPr="00CC5E35">
        <w:t xml:space="preserve"> </w:t>
      </w:r>
      <w:r>
        <w:t xml:space="preserve"> </w:t>
      </w:r>
      <w:r w:rsidRPr="00CC5E35">
        <w:t xml:space="preserve">spustí </w:t>
      </w:r>
      <w:r>
        <w:t xml:space="preserve">režim, </w:t>
      </w:r>
      <w:r w:rsidRPr="00943A8E">
        <w:t xml:space="preserve">ve kterém je </w:t>
      </w:r>
      <w:proofErr w:type="spellStart"/>
      <w:r w:rsidRPr="00943A8E">
        <w:t>snapováno</w:t>
      </w:r>
      <w:proofErr w:type="spellEnd"/>
      <w:r w:rsidRPr="00943A8E">
        <w:t xml:space="preserve"> na vrstvy typu "OGC 3D </w:t>
      </w:r>
      <w:proofErr w:type="spellStart"/>
      <w:r w:rsidRPr="00943A8E">
        <w:t>Tiles</w:t>
      </w:r>
      <w:proofErr w:type="spellEnd"/>
      <w:r w:rsidRPr="00943A8E">
        <w:t>".</w:t>
      </w:r>
    </w:p>
    <w:p w:rsidRPr="00EA1CED" w:rsidR="000417D7" w:rsidP="000417D7" w:rsidRDefault="000417D7" w14:paraId="6580623F" w14:textId="77777777">
      <w:pPr>
        <w:jc w:val="both"/>
        <w:rPr>
          <w:b/>
          <w:bCs/>
        </w:rPr>
      </w:pPr>
    </w:p>
    <w:p w:rsidR="000417D7" w:rsidP="000417D7" w:rsidRDefault="000417D7" w14:paraId="0945ED02" w14:textId="77777777">
      <w:pPr>
        <w:pStyle w:val="Nadpis4"/>
        <w:spacing w:after="240"/>
        <w:jc w:val="both"/>
      </w:pPr>
      <w:r>
        <w:t>Fixování souřadnic</w:t>
      </w:r>
    </w:p>
    <w:p w:rsidR="000417D7" w:rsidP="000417D7" w:rsidRDefault="000417D7" w14:paraId="5AA226EA" w14:textId="77777777">
      <w:pPr>
        <w:jc w:val="both"/>
        <w:rPr>
          <w:rStyle w:val="ui-provider"/>
        </w:rPr>
      </w:pPr>
      <w:r>
        <w:rPr>
          <w:rStyle w:val="ui-provider"/>
        </w:rPr>
        <w:t>Režim fixování souřadnic umožňuje kdykoliv v mapovém okně provést zafixování zadané souřadnice pomocí kolečka myši. Fixování souřadnice funguje vždy v rámci aktuálně běžící funkce, tzn. pokud dojde k ukončení funkce, ukončí se i fixování souřadnice. V aktivním režimu fixované souřadnice, žádné ovládací prvky nezobrazují aktuální souřadnici dle pozice kurzoru myši v mapě, ale pouze zafixovanou souřadnici. Při pohybu kurzorem v mapě se souřadnice zobrazené na stavovém řádku se nemění. Tato funkce je dostupná ve 2D i 3D režimu.</w:t>
      </w:r>
    </w:p>
    <w:p w:rsidR="000417D7" w:rsidP="000417D7" w:rsidRDefault="000417D7" w14:paraId="19BBB9E6" w14:textId="77777777">
      <w:pPr>
        <w:jc w:val="both"/>
        <w:rPr>
          <w:rStyle w:val="ui-provider"/>
        </w:rPr>
      </w:pPr>
    </w:p>
    <w:p w:rsidR="000417D7" w:rsidP="000417D7" w:rsidRDefault="000417D7" w14:paraId="51D76CB1" w14:textId="77777777">
      <w:pPr>
        <w:jc w:val="both"/>
        <w:rPr>
          <w:rStyle w:val="ui-provider"/>
        </w:rPr>
      </w:pPr>
      <w:r>
        <w:rPr>
          <w:rStyle w:val="ui-provider"/>
        </w:rPr>
        <w:t>Fixace souřadnice se standardně vizualizuje křížem v mapovém okně, který prezentuje fixovanou souřadnici. Samotná fixace nemá vliv na fungování příslušné funkce s jedinou výjimkou – po stisku levého tlačítka myši se v aktivní pohledové funkci nepoužije souřadnice aktuální pozice kurzoru v mapě, ale fixovaná souřadnice. Ve chvíli, kdy má uživatel fixovanou souřadnici se nemění zobrazované souřadnice na stavovém řádku aplikace při pohybu kurzoru v mapě. Uživatel může fixovanou souřadnici kdykoliv editovat ve formuláři Aktuální souřadnice (sekce 04.03 - 8) pomocí nástroje Zadání souřadnic (sekce 04.03 - 9), přičemž se následně posune vizualizovaný kříž v mapovém okně na zadanou souřadnici.</w:t>
      </w:r>
    </w:p>
    <w:p w:rsidR="000417D7" w:rsidP="000417D7" w:rsidRDefault="000417D7" w14:paraId="5071AEB9" w14:textId="77777777">
      <w:pPr>
        <w:rPr>
          <w:rStyle w:val="ui-provider"/>
        </w:rPr>
      </w:pPr>
    </w:p>
    <w:p w:rsidR="000417D7" w:rsidP="000417D7" w:rsidRDefault="000417D7" w14:paraId="3448C2AE" w14:textId="77777777">
      <w:pPr>
        <w:rPr>
          <w:rStyle w:val="ui-provider"/>
        </w:rPr>
      </w:pPr>
      <w:r>
        <w:rPr>
          <w:noProof/>
        </w:rPr>
        <w:drawing>
          <wp:inline distT="0" distB="0" distL="0" distR="0" wp14:anchorId="33B450F1" wp14:editId="2791FBDA">
            <wp:extent cx="2475000" cy="1980000"/>
            <wp:effectExtent l="19050" t="19050" r="20955" b="20320"/>
            <wp:docPr id="840061921" name="Obrázek 1" descr="Obsah obrázku diagram, řada/pruh, skica, 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06466" name="Obrázek 1" descr="Obsah obrázku diagram, řada/pruh, skica, kresba&#10;&#10;Popis byl vytvořen automaticky"/>
                    <pic:cNvPicPr/>
                  </pic:nvPicPr>
                  <pic:blipFill rotWithShape="1">
                    <a:blip r:embed="rId241"/>
                    <a:srcRect l="4076" t="1262" r="2797" b="1649"/>
                    <a:stretch/>
                  </pic:blipFill>
                  <pic:spPr bwMode="auto">
                    <a:xfrm>
                      <a:off x="0" y="0"/>
                      <a:ext cx="2475000" cy="1980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2677ACEB" wp14:editId="58317B3A">
            <wp:extent cx="2474700" cy="1979760"/>
            <wp:effectExtent l="19050" t="19050" r="20955" b="20955"/>
            <wp:docPr id="358442850" name="Obrázek 1" descr="Obsah obrázku diagram, řada/pruh, kresba, skic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75383" name="Obrázek 1" descr="Obsah obrázku diagram, řada/pruh, kresba, skica&#10;&#10;Popis byl vytvořen automaticky"/>
                    <pic:cNvPicPr/>
                  </pic:nvPicPr>
                  <pic:blipFill rotWithShape="1">
                    <a:blip r:embed="rId242"/>
                    <a:srcRect l="5704" r="5704"/>
                    <a:stretch/>
                  </pic:blipFill>
                  <pic:spPr bwMode="auto">
                    <a:xfrm>
                      <a:off x="0" y="0"/>
                      <a:ext cx="2474700" cy="197976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417D7" w:rsidP="000417D7" w:rsidRDefault="000417D7" w14:paraId="66614E06" w14:textId="77777777">
      <w:pPr>
        <w:jc w:val="both"/>
      </w:pPr>
    </w:p>
    <w:p w:rsidR="000417D7" w:rsidP="000417D7" w:rsidRDefault="478CD876" w14:paraId="3DFB1A97" w14:textId="7BE4B8C2">
      <w:pPr>
        <w:jc w:val="both"/>
        <w:rPr>
          <w:b/>
          <w:bCs/>
        </w:rPr>
      </w:pPr>
      <w:r w:rsidRPr="26727C57">
        <w:rPr>
          <w:b/>
          <w:bCs/>
        </w:rPr>
        <w:t xml:space="preserve">Příklad použití </w:t>
      </w:r>
      <w:r w:rsidRPr="26727C57" w:rsidR="553182DA">
        <w:rPr>
          <w:b/>
          <w:bCs/>
        </w:rPr>
        <w:t>nástroje – Umístění</w:t>
      </w:r>
      <w:r w:rsidRPr="26727C57">
        <w:rPr>
          <w:b/>
          <w:bCs/>
        </w:rPr>
        <w:t xml:space="preserve"> bodu v relevantní poloze vůči vybranému</w:t>
      </w:r>
    </w:p>
    <w:p w:rsidRPr="009577CA" w:rsidR="000417D7" w:rsidP="000417D7" w:rsidRDefault="000417D7" w14:paraId="6537E799" w14:textId="77777777">
      <w:pPr>
        <w:jc w:val="both"/>
        <w:rPr>
          <w:b/>
          <w:bCs/>
        </w:rPr>
      </w:pPr>
    </w:p>
    <w:p w:rsidR="000417D7" w:rsidP="000417D7" w:rsidRDefault="000417D7" w14:paraId="2CBCC322" w14:textId="77777777">
      <w:pPr>
        <w:pStyle w:val="Odstavecseseznamem"/>
        <w:numPr>
          <w:ilvl w:val="0"/>
          <w:numId w:val="98"/>
        </w:numPr>
        <w:jc w:val="both"/>
      </w:pPr>
      <w:r>
        <w:t>Uživatel spustí funkci Kreslení objektu.</w:t>
      </w:r>
    </w:p>
    <w:p w:rsidR="000417D7" w:rsidP="000417D7" w:rsidRDefault="000417D7" w14:paraId="6096AE11" w14:textId="77777777">
      <w:pPr>
        <w:pStyle w:val="Odstavecseseznamem"/>
        <w:numPr>
          <w:ilvl w:val="0"/>
          <w:numId w:val="98"/>
        </w:numPr>
        <w:jc w:val="both"/>
      </w:pPr>
      <w:r>
        <w:t>Uživatel zvolí objekt pro umístění Podrobný bod ZPS.</w:t>
      </w:r>
    </w:p>
    <w:p w:rsidR="000417D7" w:rsidP="000417D7" w:rsidRDefault="000417D7" w14:paraId="0FA09D4B" w14:textId="77777777">
      <w:pPr>
        <w:pStyle w:val="Odstavecseseznamem"/>
        <w:numPr>
          <w:ilvl w:val="0"/>
          <w:numId w:val="98"/>
        </w:numPr>
        <w:jc w:val="both"/>
      </w:pPr>
      <w:r>
        <w:t>Uživatel klikne kolečkem myši na vybraný objekt v mapě, k jehož poloze bude vztažen nový objekt:</w:t>
      </w:r>
    </w:p>
    <w:p w:rsidR="000417D7" w:rsidP="000417D7" w:rsidRDefault="000417D7" w14:paraId="1FBEF4EE" w14:textId="77777777">
      <w:pPr>
        <w:pStyle w:val="Odstavecseseznamem"/>
        <w:numPr>
          <w:ilvl w:val="1"/>
          <w:numId w:val="98"/>
        </w:numPr>
        <w:jc w:val="both"/>
      </w:pPr>
      <w:r>
        <w:t>Na zvoleném místě se zobrazí kříž.</w:t>
      </w:r>
    </w:p>
    <w:p w:rsidR="000417D7" w:rsidP="000417D7" w:rsidRDefault="000417D7" w14:paraId="7BC70827" w14:textId="77777777">
      <w:pPr>
        <w:pStyle w:val="Odstavecseseznamem"/>
        <w:numPr>
          <w:ilvl w:val="1"/>
          <w:numId w:val="98"/>
        </w:numPr>
        <w:jc w:val="both"/>
      </w:pPr>
      <w:r>
        <w:t>Souřadnice je zafixována a na stavovém řádku se nemění</w:t>
      </w:r>
    </w:p>
    <w:p w:rsidR="000417D7" w:rsidP="000417D7" w:rsidRDefault="000417D7" w14:paraId="1D90BB21" w14:textId="77777777">
      <w:pPr>
        <w:pStyle w:val="Odstavecseseznamem"/>
        <w:numPr>
          <w:ilvl w:val="0"/>
          <w:numId w:val="98"/>
        </w:numPr>
        <w:jc w:val="both"/>
      </w:pPr>
      <w:r>
        <w:t>Uživatel změní výšku zadáním vlastní souřadnice pomocí nástroje Zadání souřadnic na stavovém řádku a potvrdí tlačítkem Použít zadané souřadnice nebo stiskne klávesu Enter.</w:t>
      </w:r>
    </w:p>
    <w:p w:rsidR="000417D7" w:rsidP="000417D7" w:rsidRDefault="000417D7" w14:paraId="5467974F" w14:textId="77777777">
      <w:pPr>
        <w:pStyle w:val="Odstavecseseznamem"/>
        <w:numPr>
          <w:ilvl w:val="0"/>
          <w:numId w:val="98"/>
        </w:numPr>
        <w:jc w:val="both"/>
      </w:pPr>
      <w:r>
        <w:t>Uživatel potvrdí kresbu v zadaném místě kliknutím levým tlačítkem myše kamkoliv v mapě.</w:t>
      </w:r>
    </w:p>
    <w:p w:rsidR="000417D7" w:rsidP="000417D7" w:rsidRDefault="000417D7" w14:paraId="2524A5FD" w14:textId="77777777">
      <w:pPr>
        <w:pStyle w:val="Odstavecseseznamem"/>
        <w:numPr>
          <w:ilvl w:val="0"/>
          <w:numId w:val="98"/>
        </w:numPr>
        <w:jc w:val="both"/>
      </w:pPr>
      <w:r>
        <w:t>V dialogu Editace Atributu uživatel vyplní povinné atributy (zvýrazněné červeně) a potvrdí vložení objektu tlačítkem Uložit.</w:t>
      </w:r>
    </w:p>
    <w:p w:rsidR="000417D7" w:rsidP="000417D7" w:rsidRDefault="000417D7" w14:paraId="0A00B128" w14:textId="77777777">
      <w:pPr>
        <w:pStyle w:val="Odstavecseseznamem"/>
        <w:numPr>
          <w:ilvl w:val="0"/>
          <w:numId w:val="98"/>
        </w:numPr>
        <w:jc w:val="both"/>
      </w:pPr>
      <w:r>
        <w:t>Bod se vytvořil a má uživatelem zadanou výšku.</w:t>
      </w:r>
    </w:p>
    <w:p w:rsidRPr="00CC5E35" w:rsidR="000417D7" w:rsidP="000417D7" w:rsidRDefault="000417D7" w14:paraId="579901A1" w14:textId="77777777">
      <w:pPr>
        <w:jc w:val="both"/>
      </w:pPr>
    </w:p>
    <w:p w:rsidR="000417D7" w:rsidP="000417D7" w:rsidRDefault="000417D7" w14:paraId="23E05CE0" w14:textId="77777777">
      <w:pPr>
        <w:rPr>
          <w:b/>
        </w:rPr>
      </w:pPr>
      <w:r>
        <w:br w:type="page"/>
      </w:r>
    </w:p>
    <w:p w:rsidR="000417D7" w:rsidP="000417D7" w:rsidRDefault="000417D7" w14:paraId="7157B99D" w14:textId="77777777">
      <w:pPr>
        <w:pStyle w:val="Nadpis3"/>
      </w:pPr>
      <w:bookmarkStart w:name="_Toc202438877" w:id="26"/>
      <w:r>
        <w:t>O aplikaci</w:t>
      </w:r>
      <w:bookmarkEnd w:id="26"/>
    </w:p>
    <w:p w:rsidR="000417D7" w:rsidP="000417D7" w:rsidRDefault="000417D7" w14:paraId="4D78BDBC" w14:textId="77777777">
      <w:pPr>
        <w:jc w:val="both"/>
      </w:pPr>
      <w:r w:rsidRPr="00CC5E35">
        <w:t xml:space="preserve">Dialog obsahující základní informace o aplikaci (vlastníky, verzi, atp.) a provedené změny v aplikaci. Je spuštěn ikonou </w:t>
      </w:r>
      <w:r>
        <w:rPr>
          <w:noProof/>
        </w:rPr>
        <w:drawing>
          <wp:inline distT="0" distB="0" distL="0" distR="0" wp14:anchorId="7D514153" wp14:editId="31440484">
            <wp:extent cx="225425" cy="225425"/>
            <wp:effectExtent l="0" t="0" r="3175" b="3175"/>
            <wp:docPr id="1591503146" name="Picture 159150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rsidRPr="00CC5E35">
        <w:t xml:space="preserve"> v hlavním menu aplikace.</w:t>
      </w:r>
    </w:p>
    <w:p w:rsidRPr="00CC5E35" w:rsidR="000417D7" w:rsidP="000417D7" w:rsidRDefault="000417D7" w14:paraId="2C13BF52" w14:textId="77777777">
      <w:pPr>
        <w:spacing w:before="120" w:after="120"/>
        <w:jc w:val="both"/>
      </w:pPr>
      <w:r w:rsidRPr="00C54702">
        <w:rPr>
          <w:noProof/>
        </w:rPr>
        <w:drawing>
          <wp:inline distT="0" distB="0" distL="0" distR="0" wp14:anchorId="196DFD12" wp14:editId="2B924919">
            <wp:extent cx="6019800" cy="5479393"/>
            <wp:effectExtent l="0" t="0" r="0" b="7620"/>
            <wp:docPr id="2114115876" name="Obrázek 1" descr="Obsah obrázku text, snímek obrazovky, software, Multimediální softwar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39122" name="Obrázek 1" descr="Obsah obrázku text, snímek obrazovky, software, Multimediální software&#10;&#10;Popis byl vytvořen automaticky"/>
                    <pic:cNvPicPr/>
                  </pic:nvPicPr>
                  <pic:blipFill>
                    <a:blip r:embed="rId243"/>
                    <a:stretch>
                      <a:fillRect/>
                    </a:stretch>
                  </pic:blipFill>
                  <pic:spPr>
                    <a:xfrm>
                      <a:off x="0" y="0"/>
                      <a:ext cx="6027701" cy="5486585"/>
                    </a:xfrm>
                    <a:prstGeom prst="rect">
                      <a:avLst/>
                    </a:prstGeom>
                  </pic:spPr>
                </pic:pic>
              </a:graphicData>
            </a:graphic>
          </wp:inline>
        </w:drawing>
      </w:r>
    </w:p>
    <w:p w:rsidR="000417D7" w:rsidP="000417D7" w:rsidRDefault="000417D7" w14:paraId="0C9F8775" w14:textId="77777777">
      <w:pPr>
        <w:pStyle w:val="Nadpis3"/>
      </w:pPr>
      <w:bookmarkStart w:name="_Toc202438878" w:id="27"/>
      <w:r>
        <w:t>Kontakt</w:t>
      </w:r>
      <w:bookmarkEnd w:id="27"/>
    </w:p>
    <w:p w:rsidR="000417D7" w:rsidP="000417D7" w:rsidRDefault="000417D7" w14:paraId="5F1C3EBC" w14:textId="77777777">
      <w:pPr>
        <w:jc w:val="both"/>
      </w:pPr>
      <w:r w:rsidRPr="00CC5E35">
        <w:t>Prostor pro kontakt organizace.</w:t>
      </w:r>
    </w:p>
    <w:p w:rsidRPr="00CC5E35" w:rsidR="000417D7" w:rsidP="000417D7" w:rsidRDefault="000417D7" w14:paraId="599FAB14" w14:textId="77777777">
      <w:pPr>
        <w:jc w:val="both"/>
      </w:pPr>
    </w:p>
    <w:p w:rsidRPr="00EA1CED" w:rsidR="000417D7" w:rsidP="000417D7" w:rsidRDefault="000417D7" w14:paraId="5D7316F9" w14:textId="77777777">
      <w:pPr>
        <w:pStyle w:val="Nadpis3"/>
      </w:pPr>
      <w:bookmarkStart w:name="_Toc202438879" w:id="28"/>
      <w:r>
        <w:t>Časté otázky</w:t>
      </w:r>
      <w:bookmarkEnd w:id="28"/>
    </w:p>
    <w:p w:rsidRPr="00C54702" w:rsidR="000417D7" w:rsidP="000417D7" w:rsidRDefault="000417D7" w14:paraId="23454033" w14:textId="77777777">
      <w:pPr>
        <w:jc w:val="both"/>
        <w:rPr>
          <w:rFonts w:cs="Arial"/>
        </w:rPr>
      </w:pPr>
      <w:r w:rsidRPr="00C54702">
        <w:rPr>
          <w:rFonts w:cs="Arial"/>
        </w:rPr>
        <w:t>Prostor pro FAQ.</w:t>
      </w:r>
    </w:p>
    <w:p w:rsidR="000417D7" w:rsidP="000417D7" w:rsidRDefault="000417D7" w14:paraId="32BCB407" w14:textId="77777777">
      <w:pPr>
        <w:jc w:val="both"/>
        <w:rPr>
          <w:rFonts w:asciiTheme="majorHAnsi" w:hAnsiTheme="majorHAnsi" w:cstheme="majorHAnsi"/>
        </w:rPr>
      </w:pPr>
    </w:p>
    <w:p w:rsidR="000417D7" w:rsidP="000417D7" w:rsidRDefault="000417D7" w14:paraId="0C533FAC" w14:textId="77777777">
      <w:pPr>
        <w:rPr>
          <w:b/>
        </w:rPr>
      </w:pPr>
      <w:r>
        <w:br w:type="page"/>
      </w:r>
    </w:p>
    <w:p w:rsidR="000417D7" w:rsidP="000417D7" w:rsidRDefault="000417D7" w14:paraId="70BE55C4" w14:textId="77777777">
      <w:pPr>
        <w:pStyle w:val="Nadpis3"/>
      </w:pPr>
      <w:bookmarkStart w:name="_Toc202438880" w:id="29"/>
      <w:r>
        <w:t>Ovládání aplikace v </w:t>
      </w:r>
      <w:r w:rsidRPr="0022761E">
        <w:t>režimu</w:t>
      </w:r>
      <w:r>
        <w:t xml:space="preserve"> pohledové kontroly</w:t>
      </w:r>
      <w:bookmarkEnd w:id="29"/>
    </w:p>
    <w:p w:rsidR="000417D7" w:rsidP="000417D7" w:rsidRDefault="000417D7" w14:paraId="50ED2774" w14:textId="77777777">
      <w:pPr>
        <w:rPr>
          <w:b/>
          <w:sz w:val="22"/>
        </w:rPr>
      </w:pPr>
      <w:r>
        <w:t>V tomto režimu jsou zakázány některé nástroje.</w:t>
      </w:r>
    </w:p>
    <w:p w:rsidR="000417D7" w:rsidP="000417D7" w:rsidRDefault="000417D7" w14:paraId="350F72AB" w14:textId="77777777">
      <w:pPr>
        <w:pStyle w:val="Nadpis4"/>
        <w:spacing w:before="240"/>
      </w:pPr>
      <w:r>
        <w:t>Zakázané nástroje</w:t>
      </w:r>
    </w:p>
    <w:p w:rsidRPr="002235CB" w:rsidR="000417D7" w:rsidP="000417D7" w:rsidRDefault="000417D7" w14:paraId="2CAEE8AF" w14:textId="77777777"/>
    <w:p w:rsidR="000417D7" w:rsidP="000417D7" w:rsidRDefault="000417D7" w14:paraId="4D213DE4" w14:textId="77777777">
      <w:pPr>
        <w:spacing w:before="120" w:after="120"/>
        <w:jc w:val="both"/>
      </w:pPr>
      <w:r>
        <w:rPr>
          <w:noProof/>
        </w:rPr>
        <w:drawing>
          <wp:inline distT="0" distB="0" distL="0" distR="0" wp14:anchorId="260B0858" wp14:editId="2665148E">
            <wp:extent cx="3949852" cy="5231267"/>
            <wp:effectExtent l="0" t="0" r="0" b="0"/>
            <wp:docPr id="547516359" name="Obrázek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16359" name="Obrázek 8" descr="A screenshot of a computer&#10;&#10;AI-generated content may be incorrect."/>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3949852" cy="5231267"/>
                    </a:xfrm>
                    <a:prstGeom prst="rect">
                      <a:avLst/>
                    </a:prstGeom>
                    <a:noFill/>
                    <a:ln>
                      <a:noFill/>
                    </a:ln>
                  </pic:spPr>
                </pic:pic>
              </a:graphicData>
            </a:graphic>
          </wp:inline>
        </w:drawing>
      </w:r>
    </w:p>
    <w:p w:rsidR="000417D7" w:rsidP="000417D7" w:rsidRDefault="000417D7" w14:paraId="0F503623" w14:textId="77777777">
      <w:pPr>
        <w:pStyle w:val="Odstavecseseznamem"/>
        <w:numPr>
          <w:ilvl w:val="0"/>
          <w:numId w:val="99"/>
        </w:numPr>
        <w:spacing w:before="120" w:after="120"/>
        <w:jc w:val="both"/>
      </w:pPr>
      <w:r>
        <w:t>Kreslení objektu</w:t>
      </w:r>
    </w:p>
    <w:p w:rsidR="000417D7" w:rsidP="000417D7" w:rsidRDefault="000417D7" w14:paraId="13399C2F" w14:textId="77777777">
      <w:pPr>
        <w:pStyle w:val="Odstavecseseznamem"/>
        <w:numPr>
          <w:ilvl w:val="0"/>
          <w:numId w:val="99"/>
        </w:numPr>
        <w:spacing w:before="120" w:after="120"/>
        <w:jc w:val="both"/>
      </w:pPr>
      <w:r>
        <w:t>Editace atributů</w:t>
      </w:r>
    </w:p>
    <w:p w:rsidR="000417D7" w:rsidP="000417D7" w:rsidRDefault="000417D7" w14:paraId="242964C8" w14:textId="77777777">
      <w:pPr>
        <w:pStyle w:val="Odstavecseseznamem"/>
        <w:numPr>
          <w:ilvl w:val="0"/>
          <w:numId w:val="99"/>
        </w:numPr>
        <w:spacing w:before="120" w:after="120"/>
        <w:jc w:val="both"/>
      </w:pPr>
      <w:r>
        <w:t>Vytvoření linie pod úhlem</w:t>
      </w:r>
    </w:p>
    <w:p w:rsidR="000417D7" w:rsidP="000417D7" w:rsidRDefault="000417D7" w14:paraId="630C1EDA" w14:textId="77777777">
      <w:pPr>
        <w:pStyle w:val="Odstavecseseznamem"/>
        <w:numPr>
          <w:ilvl w:val="0"/>
          <w:numId w:val="99"/>
        </w:numPr>
        <w:spacing w:before="120" w:after="120"/>
        <w:jc w:val="both"/>
      </w:pPr>
      <w:r>
        <w:t>Vytvoření rovnoběžky</w:t>
      </w:r>
    </w:p>
    <w:p w:rsidR="000417D7" w:rsidP="000417D7" w:rsidRDefault="000417D7" w14:paraId="630874FF" w14:textId="77777777">
      <w:pPr>
        <w:pStyle w:val="Odstavecseseznamem"/>
        <w:numPr>
          <w:ilvl w:val="0"/>
          <w:numId w:val="99"/>
        </w:numPr>
        <w:spacing w:before="120" w:after="120"/>
        <w:jc w:val="both"/>
      </w:pPr>
      <w:r>
        <w:t>Vytvoření bodu v průsečíku</w:t>
      </w:r>
    </w:p>
    <w:p w:rsidR="000417D7" w:rsidP="000417D7" w:rsidRDefault="000417D7" w14:paraId="567D58BD" w14:textId="77777777">
      <w:pPr>
        <w:pStyle w:val="Odstavecseseznamem"/>
        <w:numPr>
          <w:ilvl w:val="0"/>
          <w:numId w:val="99"/>
        </w:numPr>
        <w:spacing w:before="120" w:after="120"/>
        <w:jc w:val="both"/>
      </w:pPr>
      <w:r>
        <w:t>Vytvoření bodu v zadané vzdálenosti</w:t>
      </w:r>
    </w:p>
    <w:p w:rsidR="000417D7" w:rsidP="000417D7" w:rsidRDefault="000417D7" w14:paraId="21C23F67" w14:textId="77777777">
      <w:pPr>
        <w:pStyle w:val="Odstavecseseznamem"/>
        <w:numPr>
          <w:ilvl w:val="0"/>
          <w:numId w:val="99"/>
        </w:numPr>
        <w:spacing w:before="120" w:after="120"/>
        <w:jc w:val="both"/>
      </w:pPr>
      <w:r>
        <w:t>Kopírování prvku</w:t>
      </w:r>
    </w:p>
    <w:p w:rsidR="000417D7" w:rsidP="000417D7" w:rsidRDefault="000417D7" w14:paraId="340705BF" w14:textId="77777777">
      <w:pPr>
        <w:pStyle w:val="Odstavecseseznamem"/>
        <w:numPr>
          <w:ilvl w:val="0"/>
          <w:numId w:val="99"/>
        </w:numPr>
        <w:spacing w:before="120" w:after="120"/>
        <w:jc w:val="both"/>
      </w:pPr>
      <w:r>
        <w:t>Přesunutí prvku</w:t>
      </w:r>
    </w:p>
    <w:p w:rsidR="000417D7" w:rsidP="000417D7" w:rsidRDefault="000417D7" w14:paraId="0C743420" w14:textId="77777777">
      <w:pPr>
        <w:pStyle w:val="Odstavecseseznamem"/>
        <w:numPr>
          <w:ilvl w:val="0"/>
          <w:numId w:val="99"/>
        </w:numPr>
        <w:spacing w:before="120" w:after="120"/>
        <w:jc w:val="both"/>
      </w:pPr>
      <w:r>
        <w:t>Převzetí objektu</w:t>
      </w:r>
    </w:p>
    <w:p w:rsidR="000417D7" w:rsidP="000417D7" w:rsidRDefault="000417D7" w14:paraId="61006AE4" w14:textId="77777777">
      <w:pPr>
        <w:pStyle w:val="Odstavecseseznamem"/>
        <w:numPr>
          <w:ilvl w:val="0"/>
          <w:numId w:val="99"/>
        </w:numPr>
        <w:spacing w:before="120" w:after="120"/>
        <w:jc w:val="both"/>
      </w:pPr>
      <w:r>
        <w:t>Vytvoření díry v polygonu</w:t>
      </w:r>
    </w:p>
    <w:p w:rsidR="000417D7" w:rsidP="000417D7" w:rsidRDefault="000417D7" w14:paraId="6811A0AA" w14:textId="77777777">
      <w:pPr>
        <w:pStyle w:val="Odstavecseseznamem"/>
        <w:numPr>
          <w:ilvl w:val="0"/>
          <w:numId w:val="99"/>
        </w:numPr>
        <w:spacing w:before="120" w:after="120"/>
        <w:jc w:val="both"/>
      </w:pPr>
      <w:r>
        <w:t>Smazání díry v polygonu</w:t>
      </w:r>
    </w:p>
    <w:p w:rsidRPr="003E15E4" w:rsidR="000417D7" w:rsidP="000417D7" w:rsidRDefault="000417D7" w14:paraId="074D92EC" w14:textId="77777777">
      <w:pPr>
        <w:jc w:val="both"/>
      </w:pPr>
      <w:r w:rsidRPr="003E15E4">
        <w:t>Zbytek funkcionality je stejný jako v editačním režimu.</w:t>
      </w:r>
    </w:p>
    <w:p w:rsidRPr="004E0367" w:rsidR="000417D7" w:rsidP="000417D7" w:rsidRDefault="000417D7" w14:paraId="460A1032" w14:textId="77777777">
      <w:pPr>
        <w:jc w:val="both"/>
        <w:rPr>
          <w:lang w:eastAsia="en-US"/>
        </w:rPr>
      </w:pPr>
      <w:r w:rsidRPr="283FC1DD">
        <w:rPr>
          <w:rFonts w:cstheme="majorBidi"/>
        </w:rPr>
        <w:br w:type="page"/>
      </w:r>
    </w:p>
    <w:p w:rsidRPr="004E0367" w:rsidR="004E0367" w:rsidP="0022761E" w:rsidRDefault="004E0367" w14:paraId="74D30514" w14:textId="7BA51EB3">
      <w:pPr>
        <w:jc w:val="both"/>
        <w:rPr>
          <w:lang w:eastAsia="en-US"/>
        </w:rPr>
      </w:pPr>
      <w:r w:rsidRPr="283FC1DD">
        <w:rPr>
          <w:rFonts w:cstheme="majorBidi"/>
        </w:rPr>
        <w:br w:type="page"/>
      </w:r>
    </w:p>
    <w:p w:rsidRPr="00B21E35" w:rsidR="005428D0" w:rsidP="00E84319" w:rsidRDefault="005428D0" w14:paraId="4B5A921D" w14:textId="657CF77D">
      <w:pPr>
        <w:pStyle w:val="Nadpis1"/>
      </w:pPr>
      <w:bookmarkStart w:name="_Toc202438881" w:id="30"/>
      <w:r>
        <w:t>PŘÍLOHY</w:t>
      </w:r>
      <w:bookmarkEnd w:id="30"/>
    </w:p>
    <w:tbl>
      <w:tblPr>
        <w:tblW w:w="100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526"/>
        <w:gridCol w:w="4252"/>
        <w:gridCol w:w="4253"/>
      </w:tblGrid>
      <w:tr w:rsidRPr="00B21E35" w:rsidR="00756A81" w:rsidTr="183911A0" w14:paraId="448D2291" w14:textId="77777777">
        <w:trPr>
          <w:trHeight w:val="340"/>
        </w:trPr>
        <w:tc>
          <w:tcPr>
            <w:tcW w:w="1526" w:type="dxa"/>
            <w:shd w:val="clear" w:color="auto" w:fill="A6A6A6" w:themeFill="background1" w:themeFillShade="A6"/>
            <w:vAlign w:val="center"/>
          </w:tcPr>
          <w:p w:rsidRPr="00B21E35" w:rsidR="00756A81" w:rsidP="00E84319" w:rsidRDefault="00756A81" w14:paraId="0718D64B" w14:textId="77777777">
            <w:pPr>
              <w:spacing w:line="276" w:lineRule="auto"/>
              <w:jc w:val="center"/>
              <w:textAlignment w:val="center"/>
              <w:rPr>
                <w:rFonts w:cs="Arial"/>
                <w:b/>
                <w:color w:val="FFFFFF" w:themeColor="background1"/>
              </w:rPr>
            </w:pPr>
            <w:r w:rsidRPr="00B21E35">
              <w:rPr>
                <w:rFonts w:cs="Arial"/>
                <w:b/>
                <w:color w:val="FFFFFF" w:themeColor="background1"/>
              </w:rPr>
              <w:t>Číslo přílohy</w:t>
            </w:r>
          </w:p>
        </w:tc>
        <w:tc>
          <w:tcPr>
            <w:tcW w:w="4252" w:type="dxa"/>
            <w:shd w:val="clear" w:color="auto" w:fill="A6A6A6" w:themeFill="background1" w:themeFillShade="A6"/>
            <w:vAlign w:val="center"/>
          </w:tcPr>
          <w:p w:rsidRPr="00B21E35" w:rsidR="00756A81" w:rsidP="00E84319" w:rsidRDefault="00756A81" w14:paraId="5EE1B337" w14:textId="77777777">
            <w:pPr>
              <w:spacing w:line="276" w:lineRule="auto"/>
              <w:jc w:val="center"/>
              <w:textAlignment w:val="center"/>
              <w:rPr>
                <w:rFonts w:cs="Arial"/>
                <w:b/>
                <w:color w:val="FFFFFF" w:themeColor="background1"/>
              </w:rPr>
            </w:pPr>
            <w:r w:rsidRPr="00B21E35">
              <w:rPr>
                <w:rFonts w:cs="Arial"/>
                <w:b/>
                <w:color w:val="FFFFFF" w:themeColor="background1"/>
              </w:rPr>
              <w:t>Název</w:t>
            </w:r>
          </w:p>
        </w:tc>
        <w:tc>
          <w:tcPr>
            <w:tcW w:w="4253" w:type="dxa"/>
            <w:shd w:val="clear" w:color="auto" w:fill="A6A6A6" w:themeFill="background1" w:themeFillShade="A6"/>
            <w:vAlign w:val="center"/>
          </w:tcPr>
          <w:p w:rsidRPr="00B21E35" w:rsidR="00756A81" w:rsidP="00E84319" w:rsidRDefault="00756A81" w14:paraId="13A5391F" w14:textId="77777777">
            <w:pPr>
              <w:spacing w:line="276" w:lineRule="auto"/>
              <w:jc w:val="center"/>
              <w:textAlignment w:val="center"/>
              <w:rPr>
                <w:rFonts w:cs="Arial"/>
                <w:b/>
                <w:color w:val="FFFFFF" w:themeColor="background1"/>
              </w:rPr>
            </w:pPr>
            <w:r w:rsidRPr="00B21E35">
              <w:rPr>
                <w:rFonts w:cs="Arial"/>
                <w:b/>
                <w:color w:val="FFFFFF" w:themeColor="background1"/>
              </w:rPr>
              <w:t>Příloha</w:t>
            </w:r>
          </w:p>
        </w:tc>
      </w:tr>
      <w:tr w:rsidRPr="00B21E35" w:rsidR="00756A81" w:rsidTr="183911A0" w14:paraId="58D05186" w14:textId="77777777">
        <w:trPr>
          <w:trHeight w:val="340"/>
        </w:trPr>
        <w:tc>
          <w:tcPr>
            <w:tcW w:w="1526" w:type="dxa"/>
            <w:vAlign w:val="center"/>
          </w:tcPr>
          <w:p w:rsidRPr="00B21E35" w:rsidR="00756A81" w:rsidP="00E84319" w:rsidRDefault="00756A81" w14:paraId="7573F960" w14:textId="77777777">
            <w:pPr>
              <w:spacing w:line="276" w:lineRule="auto"/>
              <w:rPr>
                <w:rFonts w:cs="Arial"/>
              </w:rPr>
            </w:pPr>
            <w:r w:rsidRPr="00B21E35">
              <w:rPr>
                <w:rFonts w:cs="Arial"/>
              </w:rPr>
              <w:t>1.</w:t>
            </w:r>
          </w:p>
        </w:tc>
        <w:tc>
          <w:tcPr>
            <w:tcW w:w="4252" w:type="dxa"/>
            <w:vAlign w:val="center"/>
          </w:tcPr>
          <w:p w:rsidRPr="00B21E35" w:rsidR="00756A81" w:rsidP="183911A0" w:rsidRDefault="000A0F34" w14:paraId="7D32DCDF" w14:textId="12851F6A">
            <w:pPr>
              <w:spacing w:line="276" w:lineRule="auto"/>
              <w:rPr>
                <w:rFonts w:cs="Arial"/>
              </w:rPr>
            </w:pPr>
            <w:r w:rsidRPr="183911A0">
              <w:rPr>
                <w:rFonts w:cs="Arial"/>
              </w:rPr>
              <w:t xml:space="preserve">ERDAS APOLLO Core User </w:t>
            </w:r>
            <w:proofErr w:type="spellStart"/>
            <w:r w:rsidRPr="183911A0">
              <w:rPr>
                <w:rFonts w:cs="Arial"/>
              </w:rPr>
              <w:t>Guide</w:t>
            </w:r>
            <w:proofErr w:type="spellEnd"/>
          </w:p>
        </w:tc>
        <w:tc>
          <w:tcPr>
            <w:tcW w:w="4253" w:type="dxa"/>
            <w:vAlign w:val="center"/>
          </w:tcPr>
          <w:p w:rsidRPr="00B21E35" w:rsidR="00756A81" w:rsidP="00E84319" w:rsidRDefault="009D1F38" w14:paraId="235040BD" w14:textId="5EC12CF8">
            <w:pPr>
              <w:spacing w:line="276" w:lineRule="auto"/>
              <w:rPr>
                <w:rFonts w:cs="Arial"/>
                <w:b/>
                <w:color w:val="FFFFFF" w:themeColor="background1"/>
              </w:rPr>
            </w:pPr>
            <w:hyperlink w:history="1" r:id="rId245">
              <w:r w:rsidRPr="00EE5305">
                <w:rPr>
                  <w:rStyle w:val="Hypertextovodkaz"/>
                  <w:rFonts w:cs="Arial"/>
                  <w:szCs w:val="22"/>
                </w:rPr>
                <w:t>uloženo na projektovém úložišti</w:t>
              </w:r>
            </w:hyperlink>
          </w:p>
        </w:tc>
      </w:tr>
    </w:tbl>
    <w:p w:rsidRPr="00B21E35" w:rsidR="00756A81" w:rsidP="00E84319" w:rsidRDefault="00756A81" w14:paraId="15305130" w14:textId="77777777">
      <w:pPr>
        <w:pStyle w:val="Odstavecseseznamem"/>
        <w:spacing w:after="120"/>
        <w:ind w:left="720"/>
        <w:rPr>
          <w:rFonts w:cs="Arial"/>
        </w:rPr>
      </w:pPr>
    </w:p>
    <w:p w:rsidR="000417D7" w:rsidP="00E84319" w:rsidRDefault="000417D7" w14:paraId="39B788DE" w14:textId="1B8C17F4">
      <w:pPr>
        <w:spacing w:line="276" w:lineRule="auto"/>
        <w:rPr>
          <w:rFonts w:cs="Arial"/>
        </w:rPr>
      </w:pPr>
    </w:p>
    <w:p w:rsidR="000417D7" w:rsidRDefault="000417D7" w14:paraId="687FABA1" w14:textId="77777777">
      <w:pPr>
        <w:rPr>
          <w:rFonts w:cs="Arial"/>
        </w:rPr>
      </w:pPr>
      <w:r>
        <w:rPr>
          <w:rFonts w:cs="Arial"/>
        </w:rPr>
        <w:br w:type="page"/>
      </w:r>
    </w:p>
    <w:p w:rsidRPr="00B21E35" w:rsidR="00756A81" w:rsidP="00E84319" w:rsidRDefault="00756A81" w14:paraId="66385E72" w14:textId="77777777">
      <w:pPr>
        <w:spacing w:line="276" w:lineRule="auto"/>
        <w:rPr>
          <w:rFonts w:cs="Arial"/>
        </w:rPr>
      </w:pPr>
    </w:p>
    <w:sectPr w:rsidRPr="00B21E35" w:rsidR="00756A81" w:rsidSect="008D0943">
      <w:headerReference w:type="default" r:id="rId246"/>
      <w:footerReference w:type="even" r:id="rId247"/>
      <w:footerReference w:type="default" r:id="rId248"/>
      <w:headerReference w:type="first" r:id="rId249"/>
      <w:footerReference w:type="first" r:id="rId250"/>
      <w:pgSz w:w="11906" w:h="16838" w:orient="portrait" w:code="9"/>
      <w:pgMar w:top="907" w:right="851" w:bottom="1985" w:left="907" w:header="0" w:footer="176"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7A6182" w:rsidRDefault="007A6182" w14:paraId="180A8216" w14:textId="77777777">
      <w:r>
        <w:separator/>
      </w:r>
    </w:p>
    <w:p w:rsidR="007A6182" w:rsidRDefault="007A6182" w14:paraId="662D33C5" w14:textId="77777777"/>
    <w:p w:rsidR="007A6182" w:rsidP="004D11B3" w:rsidRDefault="007A6182" w14:paraId="6F280C18" w14:textId="77777777"/>
    <w:p w:rsidR="007A6182" w:rsidP="004D11B3" w:rsidRDefault="007A6182" w14:paraId="6E64D466" w14:textId="77777777"/>
  </w:endnote>
  <w:endnote w:type="continuationSeparator" w:id="0">
    <w:p w:rsidR="007A6182" w:rsidRDefault="007A6182" w14:paraId="70A27191" w14:textId="77777777">
      <w:r>
        <w:continuationSeparator/>
      </w:r>
    </w:p>
    <w:p w:rsidR="007A6182" w:rsidRDefault="007A6182" w14:paraId="22EBB5F9" w14:textId="77777777"/>
    <w:p w:rsidR="007A6182" w:rsidP="004D11B3" w:rsidRDefault="007A6182" w14:paraId="47B0D352" w14:textId="77777777"/>
    <w:p w:rsidR="007A6182" w:rsidP="004D11B3" w:rsidRDefault="007A6182" w14:paraId="65A7BDAA" w14:textId="77777777"/>
  </w:endnote>
  <w:endnote w:type="continuationNotice" w:id="1">
    <w:p w:rsidR="007A6182" w:rsidRDefault="007A6182" w14:paraId="54B4F333" w14:textId="77777777"/>
    <w:p w:rsidR="007A6182" w:rsidRDefault="007A6182" w14:paraId="3CE2C5AB" w14:textId="77777777"/>
    <w:p w:rsidR="007A6182" w:rsidP="004D11B3" w:rsidRDefault="007A6182" w14:paraId="62C5F84D" w14:textId="77777777"/>
    <w:p w:rsidR="007A6182" w:rsidP="004D11B3" w:rsidRDefault="007A6182" w14:paraId="5FD3913D"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Yu Mincho Light">
    <w:charset w:val="80"/>
    <w:family w:val="roman"/>
    <w:pitch w:val="variable"/>
    <w:sig w:usb0="800002E7" w:usb1="2AC7FCFF" w:usb2="00000012" w:usb3="00000000" w:csb0="0002009F" w:csb1="00000000"/>
  </w:font>
  <w:font w:name="Symbol">
    <w:panose1 w:val="05050102010706020507"/>
    <w:charset w:val="02"/>
    <w:family w:val="roman"/>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Courier New">
    <w:panose1 w:val="02070309020205020404"/>
    <w:charset w:val="EE"/>
    <w:family w:val="modern"/>
    <w:pitch w:val="fixed"/>
    <w:sig w:usb0="E0002EFF" w:usb1="C0007843"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charset w:val="EE"/>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E7000" w:rsidRDefault="008B5546" w14:paraId="6C56D5B8" w14:textId="2DAE574E">
    <w:pPr>
      <w:pStyle w:val="Zpat"/>
      <w:framePr w:wrap="around" w:hAnchor="margin" w:vAnchor="text" w:xAlign="right" w:y="1"/>
      <w:rPr>
        <w:rStyle w:val="slostrnky"/>
      </w:rPr>
    </w:pPr>
    <w:r>
      <w:rPr>
        <w:rStyle w:val="slostrnky"/>
      </w:rPr>
      <w:fldChar w:fldCharType="begin"/>
    </w:r>
    <w:r w:rsidR="00AE7000">
      <w:rPr>
        <w:rStyle w:val="slostrnky"/>
      </w:rPr>
      <w:instrText xml:space="preserve">PAGE  </w:instrText>
    </w:r>
    <w:r>
      <w:rPr>
        <w:rStyle w:val="slostrnky"/>
      </w:rPr>
      <w:fldChar w:fldCharType="separate"/>
    </w:r>
    <w:r w:rsidR="006E0E9E">
      <w:rPr>
        <w:rStyle w:val="slostrnky"/>
        <w:noProof/>
      </w:rPr>
      <w:t>48</w:t>
    </w:r>
    <w:r>
      <w:rPr>
        <w:rStyle w:val="slostrnky"/>
      </w:rPr>
      <w:fldChar w:fldCharType="end"/>
    </w:r>
  </w:p>
  <w:p w:rsidR="00AE7000" w:rsidRDefault="00AE7000" w14:paraId="5A51E775" w14:textId="77777777">
    <w:pPr>
      <w:pStyle w:val="Zpat"/>
      <w:ind w:right="360"/>
    </w:pPr>
  </w:p>
  <w:p w:rsidR="00FC70C0" w:rsidRDefault="00FC70C0" w14:paraId="45626D07" w14:textId="77777777"/>
  <w:p w:rsidR="00FC70C0" w:rsidP="004D11B3" w:rsidRDefault="00FC70C0" w14:paraId="0E3559F5" w14:textId="77777777"/>
  <w:p w:rsidR="00FC70C0" w:rsidP="004D11B3" w:rsidRDefault="00FC70C0" w14:paraId="2F54B78E" w14:textId="777777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C562F" w:rsidP="00DC562F" w:rsidRDefault="00C558EF" w14:paraId="7544F885" w14:textId="0083EFC4">
    <w:pPr>
      <w:pStyle w:val="Zpat"/>
      <w:jc w:val="center"/>
      <w:rPr>
        <w:rFonts w:cs="Arial"/>
      </w:rPr>
    </w:pPr>
    <w:r>
      <w:rPr>
        <w:rFonts w:cs="Arial"/>
      </w:rPr>
      <w:fldChar w:fldCharType="begin"/>
    </w:r>
    <w:r>
      <w:rPr>
        <w:rFonts w:cs="Arial"/>
      </w:rPr>
      <w:instrText xml:space="preserve"> FILENAME \* MERGEFORMAT </w:instrText>
    </w:r>
    <w:r>
      <w:rPr>
        <w:rFonts w:cs="Arial"/>
      </w:rPr>
      <w:fldChar w:fldCharType="separate"/>
    </w:r>
    <w:r w:rsidR="003A12C7">
      <w:rPr>
        <w:rFonts w:cs="Arial"/>
        <w:noProof/>
      </w:rPr>
      <w:t>IS_DTM_PSK_dokumentace_02_uzivatelska_v05</w:t>
    </w:r>
    <w:r>
      <w:rPr>
        <w:rFonts w:cs="Arial"/>
      </w:rPr>
      <w:fldChar w:fldCharType="end"/>
    </w:r>
  </w:p>
  <w:p w:rsidRPr="00B612CD" w:rsidR="00C558EF" w:rsidP="00B612CD" w:rsidRDefault="00C558EF" w14:paraId="1773A9C0" w14:textId="77777777">
    <w:pPr>
      <w:pStyle w:val="Zpat"/>
      <w:jc w:val="center"/>
      <w:rPr>
        <w:rFonts w:cs="Arial"/>
      </w:rPr>
    </w:pPr>
  </w:p>
  <w:p w:rsidRPr="00B612CD" w:rsidR="00B612CD" w:rsidP="00B612CD" w:rsidRDefault="00B612CD" w14:paraId="27AC5AB5" w14:textId="525B66DD">
    <w:pPr>
      <w:pStyle w:val="Zpat"/>
      <w:jc w:val="center"/>
      <w:rPr>
        <w:rFonts w:cs="Arial"/>
      </w:rPr>
    </w:pPr>
    <w:r w:rsidRPr="00B612CD">
      <w:rPr>
        <w:rFonts w:cs="Arial"/>
      </w:rPr>
      <w:t xml:space="preserve">strana </w:t>
    </w:r>
    <w:r w:rsidRPr="00B612CD">
      <w:rPr>
        <w:rFonts w:cs="Arial"/>
      </w:rPr>
      <w:fldChar w:fldCharType="begin"/>
    </w:r>
    <w:r w:rsidRPr="00B612CD">
      <w:rPr>
        <w:rFonts w:cs="Arial"/>
      </w:rPr>
      <w:instrText>PAGE   \* MERGEFORMAT</w:instrText>
    </w:r>
    <w:r w:rsidRPr="00B612CD">
      <w:rPr>
        <w:rFonts w:cs="Arial"/>
      </w:rPr>
      <w:fldChar w:fldCharType="separate"/>
    </w:r>
    <w:r w:rsidR="00E44961">
      <w:rPr>
        <w:rFonts w:cs="Arial"/>
        <w:noProof/>
      </w:rPr>
      <w:t>1</w:t>
    </w:r>
    <w:r w:rsidRPr="00B612CD">
      <w:rPr>
        <w:rFonts w:cs="Arial"/>
      </w:rPr>
      <w:fldChar w:fldCharType="end"/>
    </w:r>
    <w:r w:rsidRPr="00B612CD">
      <w:rPr>
        <w:rFonts w:cs="Arial"/>
      </w:rPr>
      <w:t xml:space="preserve"> / </w:t>
    </w:r>
    <w:r w:rsidRPr="00B612CD">
      <w:rPr>
        <w:rFonts w:cs="Arial"/>
      </w:rPr>
      <w:fldChar w:fldCharType="begin"/>
    </w:r>
    <w:r w:rsidRPr="00B612CD">
      <w:rPr>
        <w:rFonts w:cs="Arial"/>
      </w:rPr>
      <w:instrText xml:space="preserve"> NUMPAGES   \* MERGEFORMAT </w:instrText>
    </w:r>
    <w:r w:rsidRPr="00B612CD">
      <w:rPr>
        <w:rFonts w:cs="Arial"/>
      </w:rPr>
      <w:fldChar w:fldCharType="separate"/>
    </w:r>
    <w:r w:rsidR="00E44961">
      <w:rPr>
        <w:rFonts w:cs="Arial"/>
        <w:noProof/>
      </w:rPr>
      <w:t>60</w:t>
    </w:r>
    <w:r w:rsidRPr="00B612CD">
      <w:rPr>
        <w:rFonts w:cs="Arial"/>
        <w:noProof/>
      </w:rPr>
      <w:fldChar w:fldCharType="end"/>
    </w:r>
  </w:p>
  <w:p w:rsidR="00B612CD" w:rsidRDefault="00B612CD" w14:paraId="1A20A334" w14:textId="77777777">
    <w:pPr>
      <w:pStyle w:val="Zpat"/>
    </w:pPr>
  </w:p>
  <w:p w:rsidR="00FC70C0" w:rsidRDefault="00FC70C0" w14:paraId="2B4A8C55" w14:textId="77777777"/>
  <w:p w:rsidR="00FC70C0" w:rsidP="004D11B3" w:rsidRDefault="00FC70C0" w14:paraId="2B9F9924" w14:textId="77777777"/>
  <w:p w:rsidR="00FC70C0" w:rsidP="004D11B3" w:rsidRDefault="00FC70C0" w14:paraId="15912C07"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700D6D" w:rsidR="00AE7000" w:rsidP="00A51483" w:rsidRDefault="00AE7000" w14:paraId="32AF3456" w14:textId="77777777">
    <w:pPr>
      <w:tabs>
        <w:tab w:val="center" w:pos="4536"/>
        <w:tab w:val="right" w:pos="9072"/>
      </w:tabs>
    </w:pPr>
    <w:r>
      <w:rPr>
        <w:noProof/>
      </w:rPr>
      <w:drawing>
        <wp:anchor distT="0" distB="0" distL="114300" distR="114300" simplePos="0" relativeHeight="251658240" behindDoc="1" locked="0" layoutInCell="1" allowOverlap="1" wp14:anchorId="45C3B06A" wp14:editId="4B4862A0">
          <wp:simplePos x="0" y="0"/>
          <wp:positionH relativeFrom="page">
            <wp:posOffset>0</wp:posOffset>
          </wp:positionH>
          <wp:positionV relativeFrom="page">
            <wp:posOffset>9721215</wp:posOffset>
          </wp:positionV>
          <wp:extent cx="7534800" cy="972000"/>
          <wp:effectExtent l="0" t="0" r="0" b="0"/>
          <wp:wrapNone/>
          <wp:docPr id="1451538189" name="Picture 145153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KPgeo_zapati.png"/>
                  <pic:cNvPicPr/>
                </pic:nvPicPr>
                <pic:blipFill>
                  <a:blip r:embed="rId1">
                    <a:extLst>
                      <a:ext uri="{28A0092B-C50C-407E-A947-70E740481C1C}">
                        <a14:useLocalDpi xmlns:a14="http://schemas.microsoft.com/office/drawing/2010/main" val="0"/>
                      </a:ext>
                    </a:extLst>
                  </a:blip>
                  <a:stretch>
                    <a:fillRect/>
                  </a:stretch>
                </pic:blipFill>
                <pic:spPr>
                  <a:xfrm>
                    <a:off x="0" y="0"/>
                    <a:ext cx="7534800" cy="972000"/>
                  </a:xfrm>
                  <a:prstGeom prst="rect">
                    <a:avLst/>
                  </a:prstGeom>
                </pic:spPr>
              </pic:pic>
            </a:graphicData>
          </a:graphic>
        </wp:anchor>
      </w:drawing>
    </w:r>
  </w:p>
  <w:p w:rsidRPr="00A51483" w:rsidR="00AE7000" w:rsidP="00A51483" w:rsidRDefault="00AE7000" w14:paraId="06779519" w14:textId="7777777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7A6182" w:rsidRDefault="007A6182" w14:paraId="73436DFB" w14:textId="77777777">
      <w:r>
        <w:separator/>
      </w:r>
    </w:p>
    <w:p w:rsidR="007A6182" w:rsidRDefault="007A6182" w14:paraId="7CDF1963" w14:textId="77777777"/>
    <w:p w:rsidR="007A6182" w:rsidP="004D11B3" w:rsidRDefault="007A6182" w14:paraId="15DDD7B0" w14:textId="77777777"/>
    <w:p w:rsidR="007A6182" w:rsidP="004D11B3" w:rsidRDefault="007A6182" w14:paraId="7AA843FD" w14:textId="77777777"/>
  </w:footnote>
  <w:footnote w:type="continuationSeparator" w:id="0">
    <w:p w:rsidR="007A6182" w:rsidRDefault="007A6182" w14:paraId="107260C4" w14:textId="77777777">
      <w:r>
        <w:continuationSeparator/>
      </w:r>
    </w:p>
    <w:p w:rsidR="007A6182" w:rsidRDefault="007A6182" w14:paraId="0EF6EDD0" w14:textId="77777777"/>
    <w:p w:rsidR="007A6182" w:rsidP="004D11B3" w:rsidRDefault="007A6182" w14:paraId="320DF74A" w14:textId="77777777"/>
    <w:p w:rsidR="007A6182" w:rsidP="004D11B3" w:rsidRDefault="007A6182" w14:paraId="5CD4AA99" w14:textId="77777777"/>
  </w:footnote>
  <w:footnote w:type="continuationNotice" w:id="1">
    <w:p w:rsidR="007A6182" w:rsidRDefault="007A6182" w14:paraId="017DC1C6" w14:textId="77777777"/>
    <w:p w:rsidR="007A6182" w:rsidRDefault="007A6182" w14:paraId="507F6B2C" w14:textId="77777777"/>
    <w:p w:rsidR="007A6182" w:rsidP="004D11B3" w:rsidRDefault="007A6182" w14:paraId="433F5133" w14:textId="77777777"/>
    <w:p w:rsidR="007A6182" w:rsidP="004D11B3" w:rsidRDefault="007A6182" w14:paraId="6F1AEB24"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FC70C0" w:rsidP="3C368286" w:rsidRDefault="3C368286" w14:paraId="095315E9" w14:textId="4E3FFAC2">
    <w:pPr>
      <w:ind w:left="-851"/>
    </w:pPr>
    <w:r>
      <w:rPr>
        <w:noProof/>
      </w:rPr>
      <w:drawing>
        <wp:inline distT="0" distB="0" distL="0" distR="0" wp14:anchorId="383AFA76" wp14:editId="04A7F26D">
          <wp:extent cx="5753100" cy="419100"/>
          <wp:effectExtent l="0" t="0" r="0" b="0"/>
          <wp:docPr id="274256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5650" name=""/>
                  <pic:cNvPicPr/>
                </pic:nvPicPr>
                <pic:blipFill>
                  <a:blip r:embed="rId1">
                    <a:extLst>
                      <a:ext uri="{28A0092B-C50C-407E-A947-70E740481C1C}">
                        <a14:useLocalDpi xmlns:a14="http://schemas.microsoft.com/office/drawing/2010/main" val="0"/>
                      </a:ext>
                    </a:extLst>
                  </a:blip>
                  <a:stretch>
                    <a:fillRect/>
                  </a:stretch>
                </pic:blipFill>
                <pic:spPr>
                  <a:xfrm>
                    <a:off x="0" y="0"/>
                    <a:ext cx="5753100" cy="419100"/>
                  </a:xfrm>
                  <a:prstGeom prst="rect">
                    <a:avLst/>
                  </a:prstGeom>
                </pic:spPr>
              </pic:pic>
            </a:graphicData>
          </a:graphic>
        </wp:inline>
      </w:drawing>
    </w:r>
  </w:p>
  <w:p w:rsidR="00FC70C0" w:rsidP="004D11B3" w:rsidRDefault="00FC70C0" w14:paraId="4B8D1AF7"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9F4E1C" w:rsidP="009F4E1C" w:rsidRDefault="009F4E1C" w14:paraId="4CB7FD3A" w14:textId="77777777">
    <w:pPr>
      <w:pStyle w:val="Zhlav"/>
      <w:tabs>
        <w:tab w:val="left" w:pos="10348"/>
      </w:tabs>
      <w:ind w:left="-284"/>
      <w:rPr>
        <w:rFonts w:cs="Arial"/>
        <w:szCs w:val="16"/>
      </w:rPr>
    </w:pPr>
    <w:r>
      <w:rPr>
        <w:noProof/>
      </w:rPr>
      <w:drawing>
        <wp:inline distT="0" distB="0" distL="0" distR="0" wp14:anchorId="5925C89C" wp14:editId="350E8264">
          <wp:extent cx="2834028" cy="885600"/>
          <wp:effectExtent l="0" t="0" r="4445" b="0"/>
          <wp:docPr id="1213083101" name="Picture 121308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34028" cy="885600"/>
                  </a:xfrm>
                  <a:prstGeom prst="rect">
                    <a:avLst/>
                  </a:prstGeom>
                  <a:noFill/>
                  <a:ln>
                    <a:noFill/>
                  </a:ln>
                </pic:spPr>
              </pic:pic>
            </a:graphicData>
          </a:graphic>
        </wp:inline>
      </w:drawing>
    </w:r>
  </w:p>
  <w:p w:rsidRPr="008B1C45" w:rsidR="009F4E1C" w:rsidP="183911A0" w:rsidRDefault="183911A0" w14:paraId="44A50E18" w14:textId="221CFA38">
    <w:pPr>
      <w:pStyle w:val="Zhlav"/>
      <w:tabs>
        <w:tab w:val="left" w:pos="10348"/>
      </w:tabs>
      <w:rPr>
        <w:rFonts w:cs="Arial"/>
      </w:rPr>
    </w:pPr>
    <w:r w:rsidRPr="183911A0">
      <w:rPr>
        <w:rFonts w:cs="Arial"/>
      </w:rPr>
      <w:t xml:space="preserve">Projekt „Digitální technická mapa Jihočeského kraje“, </w:t>
    </w:r>
    <w:proofErr w:type="spellStart"/>
    <w:r w:rsidRPr="183911A0">
      <w:rPr>
        <w:rFonts w:cs="Arial"/>
      </w:rPr>
      <w:t>reg</w:t>
    </w:r>
    <w:proofErr w:type="spellEnd"/>
    <w:r w:rsidRPr="183911A0">
      <w:rPr>
        <w:rFonts w:cs="Arial"/>
      </w:rPr>
      <w:t>. č. CZ.01.4.03/0.0/0.0/19_259/0024756</w:t>
    </w:r>
  </w:p>
  <w:p w:rsidR="009F4E1C" w:rsidRDefault="009F4E1C" w14:paraId="5162A8AF" w14:textId="0B1A78AD">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start w:val="1"/>
      <w:numFmt w:val="bullet"/>
      <w:lvlText w:val=""/>
      <w:lvlJc w:val="left"/>
      <w:pPr>
        <w:tabs>
          <w:tab w:val="num" w:pos="0"/>
        </w:tabs>
        <w:ind w:left="720" w:hanging="360"/>
      </w:pPr>
      <w:rPr>
        <w:rFonts w:ascii="Wingdings" w:hAnsi="Wingdings" w:cs="Wingdings"/>
        <w:sz w:val="20"/>
      </w:rPr>
    </w:lvl>
    <w:lvl w:ilvl="1">
      <w:start w:val="1"/>
      <w:numFmt w:val="bullet"/>
      <w:lvlText w:val="o"/>
      <w:lvlJc w:val="left"/>
      <w:pPr>
        <w:tabs>
          <w:tab w:val="num" w:pos="0"/>
        </w:tabs>
        <w:ind w:left="1440" w:hanging="360"/>
      </w:pPr>
      <w:rPr>
        <w:rFonts w:ascii="Arial" w:hAnsi="Arial" w:cs="Arial"/>
      </w:rPr>
    </w:lvl>
    <w:lvl w:ilvl="2">
      <w:start w:val="1"/>
      <w:numFmt w:val="bullet"/>
      <w:lvlText w:val=""/>
      <w:lvlJc w:val="left"/>
      <w:pPr>
        <w:tabs>
          <w:tab w:val="num" w:pos="0"/>
        </w:tabs>
        <w:ind w:left="2160" w:hanging="360"/>
      </w:pPr>
      <w:rPr>
        <w:rFonts w:ascii="Segoe UI" w:hAnsi="Segoe UI" w:cs="Segoe UI"/>
      </w:rPr>
    </w:lvl>
    <w:lvl w:ilvl="3">
      <w:start w:val="1"/>
      <w:numFmt w:val="bullet"/>
      <w:lvlText w:val=""/>
      <w:lvlJc w:val="left"/>
      <w:pPr>
        <w:tabs>
          <w:tab w:val="num" w:pos="0"/>
        </w:tabs>
        <w:ind w:left="2880" w:hanging="360"/>
      </w:pPr>
      <w:rPr>
        <w:rFonts w:ascii="Yu Mincho Light" w:hAnsi="Yu Mincho Light" w:cs="Yu Mincho Light"/>
      </w:rPr>
    </w:lvl>
    <w:lvl w:ilvl="4">
      <w:start w:val="1"/>
      <w:numFmt w:val="bullet"/>
      <w:lvlText w:val="o"/>
      <w:lvlJc w:val="left"/>
      <w:pPr>
        <w:tabs>
          <w:tab w:val="num" w:pos="0"/>
        </w:tabs>
        <w:ind w:left="3600" w:hanging="360"/>
      </w:pPr>
      <w:rPr>
        <w:rFonts w:ascii="Arial" w:hAnsi="Arial" w:cs="Arial"/>
      </w:rPr>
    </w:lvl>
    <w:lvl w:ilvl="5">
      <w:start w:val="1"/>
      <w:numFmt w:val="bullet"/>
      <w:lvlText w:val=""/>
      <w:lvlJc w:val="left"/>
      <w:pPr>
        <w:tabs>
          <w:tab w:val="num" w:pos="0"/>
        </w:tabs>
        <w:ind w:left="4320" w:hanging="360"/>
      </w:pPr>
      <w:rPr>
        <w:rFonts w:ascii="Segoe UI" w:hAnsi="Segoe UI" w:cs="Segoe UI"/>
      </w:rPr>
    </w:lvl>
    <w:lvl w:ilvl="6">
      <w:start w:val="1"/>
      <w:numFmt w:val="bullet"/>
      <w:lvlText w:val=""/>
      <w:lvlJc w:val="left"/>
      <w:pPr>
        <w:tabs>
          <w:tab w:val="num" w:pos="0"/>
        </w:tabs>
        <w:ind w:left="5040" w:hanging="360"/>
      </w:pPr>
      <w:rPr>
        <w:rFonts w:ascii="Yu Mincho Light" w:hAnsi="Yu Mincho Light" w:cs="Yu Mincho Light"/>
      </w:rPr>
    </w:lvl>
    <w:lvl w:ilvl="7">
      <w:start w:val="1"/>
      <w:numFmt w:val="bullet"/>
      <w:lvlText w:val="o"/>
      <w:lvlJc w:val="left"/>
      <w:pPr>
        <w:tabs>
          <w:tab w:val="num" w:pos="0"/>
        </w:tabs>
        <w:ind w:left="5760" w:hanging="360"/>
      </w:pPr>
      <w:rPr>
        <w:rFonts w:ascii="Arial" w:hAnsi="Arial" w:cs="Arial"/>
      </w:rPr>
    </w:lvl>
    <w:lvl w:ilvl="8">
      <w:start w:val="1"/>
      <w:numFmt w:val="bullet"/>
      <w:lvlText w:val=""/>
      <w:lvlJc w:val="left"/>
      <w:pPr>
        <w:tabs>
          <w:tab w:val="num" w:pos="0"/>
        </w:tabs>
        <w:ind w:left="6480" w:hanging="360"/>
      </w:pPr>
      <w:rPr>
        <w:rFonts w:ascii="Segoe UI" w:hAnsi="Segoe UI" w:cs="Segoe UI"/>
      </w:rPr>
    </w:lvl>
  </w:abstractNum>
  <w:abstractNum w:abstractNumId="1" w15:restartNumberingAfterBreak="0">
    <w:nsid w:val="00000003"/>
    <w:multiLevelType w:val="multilevel"/>
    <w:tmpl w:val="00000003"/>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quot;Courier New&quot;" w:hAnsi="&quot;Courier New&quot;" w:cs="&quot;Courier New&quot;"/>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04"/>
    <w:multiLevelType w:val="multilevel"/>
    <w:tmpl w:val="00000004"/>
    <w:name w:val="WW8Num7"/>
    <w:lvl w:ilvl="0">
      <w:start w:val="1"/>
      <w:numFmt w:val="bullet"/>
      <w:lvlText w:val="●"/>
      <w:lvlJc w:val="left"/>
      <w:pPr>
        <w:tabs>
          <w:tab w:val="num" w:pos="0"/>
        </w:tabs>
        <w:ind w:left="720" w:hanging="360"/>
      </w:pPr>
      <w:rPr>
        <w:rFonts w:ascii="Arial" w:hAnsi="Arial" w:cs="Arial"/>
        <w:sz w:val="20"/>
        <w:szCs w:val="20"/>
        <w:lang w:val="sk-SK"/>
      </w:rPr>
    </w:lvl>
    <w:lvl w:ilvl="1">
      <w:start w:val="1"/>
      <w:numFmt w:val="bullet"/>
      <w:lvlText w:val="o"/>
      <w:lvlJc w:val="left"/>
      <w:pPr>
        <w:tabs>
          <w:tab w:val="num" w:pos="0"/>
        </w:tabs>
        <w:ind w:left="1440" w:hanging="360"/>
      </w:pPr>
      <w:rPr>
        <w:rFonts w:ascii="Calibri Light" w:hAnsi="Calibri Light" w:cs="Calibri Light"/>
        <w:sz w:val="20"/>
        <w:szCs w:val="20"/>
      </w:rPr>
    </w:lvl>
    <w:lvl w:ilvl="2">
      <w:start w:val="1"/>
      <w:numFmt w:val="bullet"/>
      <w:lvlText w:val="▪"/>
      <w:lvlJc w:val="left"/>
      <w:pPr>
        <w:tabs>
          <w:tab w:val="num" w:pos="0"/>
        </w:tabs>
        <w:ind w:left="2160" w:hanging="360"/>
      </w:pPr>
      <w:rPr>
        <w:rFonts w:ascii="Arial" w:hAnsi="Arial" w:cs="Arial"/>
        <w:sz w:val="20"/>
        <w:szCs w:val="20"/>
        <w:lang w:val="sk-SK"/>
      </w:rPr>
    </w:lvl>
    <w:lvl w:ilvl="3">
      <w:start w:val="1"/>
      <w:numFmt w:val="upperLetter"/>
      <w:lvlText w:val="%4."/>
      <w:lvlJc w:val="left"/>
      <w:pPr>
        <w:tabs>
          <w:tab w:val="num" w:pos="0"/>
        </w:tabs>
        <w:ind w:left="2880" w:hanging="360"/>
      </w:pPr>
    </w:lvl>
    <w:lvl w:ilvl="4">
      <w:start w:val="1"/>
      <w:numFmt w:val="bullet"/>
      <w:lvlText w:val="▪"/>
      <w:lvlJc w:val="left"/>
      <w:pPr>
        <w:tabs>
          <w:tab w:val="num" w:pos="0"/>
        </w:tabs>
        <w:ind w:left="3600" w:hanging="360"/>
      </w:pPr>
      <w:rPr>
        <w:rFonts w:ascii="Arial" w:hAnsi="Arial" w:cs="Arial"/>
        <w:sz w:val="20"/>
        <w:szCs w:val="20"/>
        <w:lang w:val="sk-SK"/>
      </w:rPr>
    </w:lvl>
    <w:lvl w:ilvl="5">
      <w:start w:val="1"/>
      <w:numFmt w:val="bullet"/>
      <w:lvlText w:val="▪"/>
      <w:lvlJc w:val="left"/>
      <w:pPr>
        <w:tabs>
          <w:tab w:val="num" w:pos="0"/>
        </w:tabs>
        <w:ind w:left="4320" w:hanging="360"/>
      </w:pPr>
      <w:rPr>
        <w:rFonts w:ascii="Arial" w:hAnsi="Arial" w:cs="Arial"/>
        <w:sz w:val="20"/>
        <w:szCs w:val="20"/>
        <w:lang w:val="sk-SK"/>
      </w:rPr>
    </w:lvl>
    <w:lvl w:ilvl="6">
      <w:start w:val="1"/>
      <w:numFmt w:val="bullet"/>
      <w:lvlText w:val="▪"/>
      <w:lvlJc w:val="left"/>
      <w:pPr>
        <w:tabs>
          <w:tab w:val="num" w:pos="0"/>
        </w:tabs>
        <w:ind w:left="5040" w:hanging="360"/>
      </w:pPr>
      <w:rPr>
        <w:rFonts w:ascii="Arial" w:hAnsi="Arial" w:cs="Arial"/>
        <w:sz w:val="20"/>
        <w:szCs w:val="20"/>
        <w:lang w:val="sk-SK"/>
      </w:rPr>
    </w:lvl>
    <w:lvl w:ilvl="7">
      <w:start w:val="1"/>
      <w:numFmt w:val="bullet"/>
      <w:lvlText w:val="▪"/>
      <w:lvlJc w:val="left"/>
      <w:pPr>
        <w:tabs>
          <w:tab w:val="num" w:pos="0"/>
        </w:tabs>
        <w:ind w:left="5760" w:hanging="360"/>
      </w:pPr>
      <w:rPr>
        <w:rFonts w:ascii="Arial" w:hAnsi="Arial" w:cs="Arial"/>
        <w:sz w:val="20"/>
        <w:szCs w:val="20"/>
        <w:lang w:val="sk-SK"/>
      </w:rPr>
    </w:lvl>
    <w:lvl w:ilvl="8">
      <w:start w:val="1"/>
      <w:numFmt w:val="bullet"/>
      <w:lvlText w:val="▪"/>
      <w:lvlJc w:val="left"/>
      <w:pPr>
        <w:tabs>
          <w:tab w:val="num" w:pos="0"/>
        </w:tabs>
        <w:ind w:left="6480" w:hanging="360"/>
      </w:pPr>
      <w:rPr>
        <w:rFonts w:ascii="Arial" w:hAnsi="Arial" w:cs="Arial"/>
        <w:sz w:val="20"/>
        <w:szCs w:val="20"/>
        <w:lang w:val="sk-SK"/>
      </w:rPr>
    </w:lvl>
  </w:abstractNum>
  <w:abstractNum w:abstractNumId="3" w15:restartNumberingAfterBreak="0">
    <w:nsid w:val="00F27279"/>
    <w:multiLevelType w:val="hybridMultilevel"/>
    <w:tmpl w:val="FF3680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27443AD"/>
    <w:multiLevelType w:val="hybridMultilevel"/>
    <w:tmpl w:val="207210EE"/>
    <w:lvl w:ilvl="0" w:tplc="01323946">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30506EB"/>
    <w:multiLevelType w:val="hybridMultilevel"/>
    <w:tmpl w:val="4F167574"/>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 w15:restartNumberingAfterBreak="0">
    <w:nsid w:val="045F669D"/>
    <w:multiLevelType w:val="hybridMultilevel"/>
    <w:tmpl w:val="5A3297AA"/>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5A25736"/>
    <w:multiLevelType w:val="hybridMultilevel"/>
    <w:tmpl w:val="F16A3A24"/>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8" w15:restartNumberingAfterBreak="0">
    <w:nsid w:val="05C16E07"/>
    <w:multiLevelType w:val="hybridMultilevel"/>
    <w:tmpl w:val="D7F8C0EE"/>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061F78D6"/>
    <w:multiLevelType w:val="hybridMultilevel"/>
    <w:tmpl w:val="1E643022"/>
    <w:lvl w:ilvl="0" w:tplc="04050001">
      <w:start w:val="1"/>
      <w:numFmt w:val="bullet"/>
      <w:lvlText w:val=""/>
      <w:lvlJc w:val="left"/>
      <w:pPr>
        <w:ind w:left="720" w:hanging="360"/>
      </w:pPr>
      <w:rPr>
        <w:rFonts w:hint="default" w:ascii="Symbol" w:hAnsi="Symbo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10" w15:restartNumberingAfterBreak="0">
    <w:nsid w:val="06FC2F8B"/>
    <w:multiLevelType w:val="multilevel"/>
    <w:tmpl w:val="B3FE8D4A"/>
    <w:lvl w:ilvl="0">
      <w:start w:val="1"/>
      <w:numFmt w:val="decimal"/>
      <w:lvlText w:val="%1."/>
      <w:lvlJc w:val="left"/>
      <w:pPr>
        <w:tabs>
          <w:tab w:val="num" w:pos="360"/>
        </w:tabs>
        <w:ind w:left="360" w:hanging="360"/>
      </w:pPr>
      <w:rPr>
        <w:rFonts w:hint="default"/>
      </w:rPr>
    </w:lvl>
    <w:lvl w:ilvl="1">
      <w:start w:val="1"/>
      <w:numFmt w:val="lowerLetter"/>
      <w:lvlText w:val="%2."/>
      <w:lvlJc w:val="left"/>
      <w:pPr>
        <w:ind w:left="1080" w:hanging="360"/>
      </w:p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1" w15:restartNumberingAfterBreak="0">
    <w:nsid w:val="0739425E"/>
    <w:multiLevelType w:val="hybridMultilevel"/>
    <w:tmpl w:val="D42C4244"/>
    <w:lvl w:ilvl="0" w:tplc="FC921E68">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0B903E4B"/>
    <w:multiLevelType w:val="multilevel"/>
    <w:tmpl w:val="1A6262C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BF55E3D"/>
    <w:multiLevelType w:val="hybridMultilevel"/>
    <w:tmpl w:val="28300DC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0C216F3B"/>
    <w:multiLevelType w:val="hybridMultilevel"/>
    <w:tmpl w:val="049E7800"/>
    <w:lvl w:ilvl="0" w:tplc="04050001">
      <w:start w:val="1"/>
      <w:numFmt w:val="bullet"/>
      <w:lvlText w:val=""/>
      <w:lvlJc w:val="left"/>
      <w:pPr>
        <w:ind w:left="720" w:hanging="360"/>
      </w:pPr>
      <w:rPr>
        <w:rFonts w:hint="default" w:ascii="Symbol" w:hAnsi="Symbo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15" w15:restartNumberingAfterBreak="0">
    <w:nsid w:val="0DCF714D"/>
    <w:multiLevelType w:val="hybridMultilevel"/>
    <w:tmpl w:val="249CB7EE"/>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0F3E75FC"/>
    <w:multiLevelType w:val="hybridMultilevel"/>
    <w:tmpl w:val="BAC471C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1506C8D"/>
    <w:multiLevelType w:val="hybridMultilevel"/>
    <w:tmpl w:val="386ABB34"/>
    <w:lvl w:ilvl="0" w:tplc="04050001">
      <w:start w:val="1"/>
      <w:numFmt w:val="bullet"/>
      <w:lvlText w:val=""/>
      <w:lvlJc w:val="left"/>
      <w:pPr>
        <w:ind w:left="720" w:hanging="360"/>
      </w:pPr>
      <w:rPr>
        <w:rFonts w:hint="default" w:ascii="Symbol" w:hAnsi="Symbo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18" w15:restartNumberingAfterBreak="0">
    <w:nsid w:val="11897325"/>
    <w:multiLevelType w:val="hybridMultilevel"/>
    <w:tmpl w:val="164CAA2E"/>
    <w:lvl w:ilvl="0" w:tplc="FFFFFFFF">
      <w:start w:val="1"/>
      <w:numFmt w:val="decimal"/>
      <w:lvlText w:val="%1."/>
      <w:lvlJc w:val="left"/>
      <w:pPr>
        <w:ind w:left="1069" w:hanging="360"/>
      </w:pPr>
      <w:rPr>
        <w:rFonts w:hint="default"/>
      </w:rPr>
    </w:lvl>
    <w:lvl w:ilvl="1" w:tplc="123015BA">
      <w:start w:val="1"/>
      <w:numFmt w:val="decimal"/>
      <w:lvlText w:val="%2."/>
      <w:lvlJc w:val="left"/>
      <w:pPr>
        <w:ind w:left="1789" w:hanging="360"/>
      </w:pPr>
      <w:rPr>
        <w:rFonts w:hint="default"/>
      </w:r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9" w15:restartNumberingAfterBreak="0">
    <w:nsid w:val="1208693C"/>
    <w:multiLevelType w:val="multilevel"/>
    <w:tmpl w:val="012EB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2AE5526"/>
    <w:multiLevelType w:val="hybridMultilevel"/>
    <w:tmpl w:val="A92803E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14FB042B"/>
    <w:multiLevelType w:val="hybridMultilevel"/>
    <w:tmpl w:val="43D22B70"/>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2" w15:restartNumberingAfterBreak="0">
    <w:nsid w:val="157A2CF7"/>
    <w:multiLevelType w:val="hybridMultilevel"/>
    <w:tmpl w:val="FAEAAAE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158840AA"/>
    <w:multiLevelType w:val="hybridMultilevel"/>
    <w:tmpl w:val="1D34B17E"/>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159534A1"/>
    <w:multiLevelType w:val="multilevel"/>
    <w:tmpl w:val="686C56F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5" w15:restartNumberingAfterBreak="0">
    <w:nsid w:val="16FE834D"/>
    <w:multiLevelType w:val="hybridMultilevel"/>
    <w:tmpl w:val="FFFFFFFF"/>
    <w:lvl w:ilvl="0" w:tplc="1C8A50A6">
      <w:start w:val="1"/>
      <w:numFmt w:val="bullet"/>
      <w:lvlText w:val=""/>
      <w:lvlJc w:val="left"/>
      <w:pPr>
        <w:ind w:left="720" w:hanging="360"/>
      </w:pPr>
      <w:rPr>
        <w:rFonts w:hint="default" w:ascii="Symbol" w:hAnsi="Symbol"/>
      </w:rPr>
    </w:lvl>
    <w:lvl w:ilvl="1" w:tplc="85EC5880">
      <w:start w:val="1"/>
      <w:numFmt w:val="bullet"/>
      <w:lvlText w:val="o"/>
      <w:lvlJc w:val="left"/>
      <w:pPr>
        <w:ind w:left="1440" w:hanging="360"/>
      </w:pPr>
      <w:rPr>
        <w:rFonts w:hint="default" w:ascii="Courier New" w:hAnsi="Courier New"/>
      </w:rPr>
    </w:lvl>
    <w:lvl w:ilvl="2" w:tplc="A8B6DD96">
      <w:start w:val="1"/>
      <w:numFmt w:val="bullet"/>
      <w:lvlText w:val=""/>
      <w:lvlJc w:val="left"/>
      <w:pPr>
        <w:ind w:left="2160" w:hanging="360"/>
      </w:pPr>
      <w:rPr>
        <w:rFonts w:hint="default" w:ascii="Wingdings" w:hAnsi="Wingdings"/>
      </w:rPr>
    </w:lvl>
    <w:lvl w:ilvl="3" w:tplc="7C78A7D0">
      <w:start w:val="1"/>
      <w:numFmt w:val="bullet"/>
      <w:lvlText w:val=""/>
      <w:lvlJc w:val="left"/>
      <w:pPr>
        <w:ind w:left="2880" w:hanging="360"/>
      </w:pPr>
      <w:rPr>
        <w:rFonts w:hint="default" w:ascii="Symbol" w:hAnsi="Symbol"/>
      </w:rPr>
    </w:lvl>
    <w:lvl w:ilvl="4" w:tplc="4E0EEDDE">
      <w:start w:val="1"/>
      <w:numFmt w:val="bullet"/>
      <w:lvlText w:val="o"/>
      <w:lvlJc w:val="left"/>
      <w:pPr>
        <w:ind w:left="3600" w:hanging="360"/>
      </w:pPr>
      <w:rPr>
        <w:rFonts w:hint="default" w:ascii="Courier New" w:hAnsi="Courier New"/>
      </w:rPr>
    </w:lvl>
    <w:lvl w:ilvl="5" w:tplc="E226819E">
      <w:start w:val="1"/>
      <w:numFmt w:val="bullet"/>
      <w:lvlText w:val=""/>
      <w:lvlJc w:val="left"/>
      <w:pPr>
        <w:ind w:left="4320" w:hanging="360"/>
      </w:pPr>
      <w:rPr>
        <w:rFonts w:hint="default" w:ascii="Wingdings" w:hAnsi="Wingdings"/>
      </w:rPr>
    </w:lvl>
    <w:lvl w:ilvl="6" w:tplc="FA2C373C">
      <w:start w:val="1"/>
      <w:numFmt w:val="bullet"/>
      <w:lvlText w:val=""/>
      <w:lvlJc w:val="left"/>
      <w:pPr>
        <w:ind w:left="5040" w:hanging="360"/>
      </w:pPr>
      <w:rPr>
        <w:rFonts w:hint="default" w:ascii="Symbol" w:hAnsi="Symbol"/>
      </w:rPr>
    </w:lvl>
    <w:lvl w:ilvl="7" w:tplc="751C28C4">
      <w:start w:val="1"/>
      <w:numFmt w:val="bullet"/>
      <w:lvlText w:val="o"/>
      <w:lvlJc w:val="left"/>
      <w:pPr>
        <w:ind w:left="5760" w:hanging="360"/>
      </w:pPr>
      <w:rPr>
        <w:rFonts w:hint="default" w:ascii="Courier New" w:hAnsi="Courier New"/>
      </w:rPr>
    </w:lvl>
    <w:lvl w:ilvl="8" w:tplc="29F02884">
      <w:start w:val="1"/>
      <w:numFmt w:val="bullet"/>
      <w:lvlText w:val=""/>
      <w:lvlJc w:val="left"/>
      <w:pPr>
        <w:ind w:left="6480" w:hanging="360"/>
      </w:pPr>
      <w:rPr>
        <w:rFonts w:hint="default" w:ascii="Wingdings" w:hAnsi="Wingdings"/>
      </w:rPr>
    </w:lvl>
  </w:abstractNum>
  <w:abstractNum w:abstractNumId="26" w15:restartNumberingAfterBreak="0">
    <w:nsid w:val="184A7186"/>
    <w:multiLevelType w:val="hybridMultilevel"/>
    <w:tmpl w:val="08A0378E"/>
    <w:lvl w:ilvl="0" w:tplc="D4C2918A">
      <w:start w:val="1"/>
      <w:numFmt w:val="decimal"/>
      <w:lvlText w:val="%1."/>
      <w:lvlJc w:val="left"/>
      <w:pPr>
        <w:ind w:left="4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18A40BCA"/>
    <w:multiLevelType w:val="hybridMultilevel"/>
    <w:tmpl w:val="A9E2BD9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1BA77E40"/>
    <w:multiLevelType w:val="hybridMultilevel"/>
    <w:tmpl w:val="5A3297AA"/>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1BCF7F94"/>
    <w:multiLevelType w:val="hybridMultilevel"/>
    <w:tmpl w:val="3348A53A"/>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1DD8207C"/>
    <w:multiLevelType w:val="hybridMultilevel"/>
    <w:tmpl w:val="4D42403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1E6A6F5F"/>
    <w:multiLevelType w:val="hybridMultilevel"/>
    <w:tmpl w:val="CCA8F346"/>
    <w:lvl w:ilvl="0" w:tplc="08C02DBC">
      <w:numFmt w:val="bullet"/>
      <w:lvlText w:val="-"/>
      <w:lvlJc w:val="left"/>
      <w:pPr>
        <w:ind w:left="720" w:hanging="360"/>
      </w:pPr>
      <w:rPr>
        <w:rFonts w:hint="default" w:ascii="Arial" w:hAnsi="Arial" w:eastAsia="Times New Roman" w:cs="Aria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32" w15:restartNumberingAfterBreak="0">
    <w:nsid w:val="1EF26E49"/>
    <w:multiLevelType w:val="multilevel"/>
    <w:tmpl w:val="686C56F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3" w15:restartNumberingAfterBreak="0">
    <w:nsid w:val="1EFE3BD5"/>
    <w:multiLevelType w:val="multilevel"/>
    <w:tmpl w:val="2AB85490"/>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34" w15:restartNumberingAfterBreak="0">
    <w:nsid w:val="1FD0C85A"/>
    <w:multiLevelType w:val="hybridMultilevel"/>
    <w:tmpl w:val="D9180586"/>
    <w:lvl w:ilvl="0" w:tplc="518E192E">
      <w:start w:val="1"/>
      <w:numFmt w:val="decimal"/>
      <w:lvlText w:val="%1."/>
      <w:lvlJc w:val="left"/>
      <w:pPr>
        <w:ind w:left="720" w:hanging="360"/>
      </w:pPr>
    </w:lvl>
    <w:lvl w:ilvl="1" w:tplc="59546DFE">
      <w:start w:val="1"/>
      <w:numFmt w:val="lowerLetter"/>
      <w:lvlText w:val="%2."/>
      <w:lvlJc w:val="left"/>
      <w:pPr>
        <w:ind w:left="1440" w:hanging="360"/>
      </w:pPr>
    </w:lvl>
    <w:lvl w:ilvl="2" w:tplc="4574CE8C">
      <w:start w:val="1"/>
      <w:numFmt w:val="lowerRoman"/>
      <w:lvlText w:val="%3."/>
      <w:lvlJc w:val="right"/>
      <w:pPr>
        <w:ind w:left="2160" w:hanging="180"/>
      </w:pPr>
    </w:lvl>
    <w:lvl w:ilvl="3" w:tplc="570A7202">
      <w:start w:val="1"/>
      <w:numFmt w:val="decimal"/>
      <w:lvlText w:val="%4."/>
      <w:lvlJc w:val="left"/>
      <w:pPr>
        <w:ind w:left="2880" w:hanging="360"/>
      </w:pPr>
    </w:lvl>
    <w:lvl w:ilvl="4" w:tplc="4F968086">
      <w:start w:val="1"/>
      <w:numFmt w:val="lowerLetter"/>
      <w:lvlText w:val="%5."/>
      <w:lvlJc w:val="left"/>
      <w:pPr>
        <w:ind w:left="3600" w:hanging="360"/>
      </w:pPr>
    </w:lvl>
    <w:lvl w:ilvl="5" w:tplc="2CFE7F32">
      <w:start w:val="1"/>
      <w:numFmt w:val="lowerRoman"/>
      <w:lvlText w:val="%6."/>
      <w:lvlJc w:val="right"/>
      <w:pPr>
        <w:ind w:left="4320" w:hanging="180"/>
      </w:pPr>
    </w:lvl>
    <w:lvl w:ilvl="6" w:tplc="2E26B3C0">
      <w:start w:val="1"/>
      <w:numFmt w:val="decimal"/>
      <w:lvlText w:val="%7."/>
      <w:lvlJc w:val="left"/>
      <w:pPr>
        <w:ind w:left="5040" w:hanging="360"/>
      </w:pPr>
    </w:lvl>
    <w:lvl w:ilvl="7" w:tplc="72488E90">
      <w:start w:val="1"/>
      <w:numFmt w:val="lowerLetter"/>
      <w:lvlText w:val="%8."/>
      <w:lvlJc w:val="left"/>
      <w:pPr>
        <w:ind w:left="5760" w:hanging="360"/>
      </w:pPr>
    </w:lvl>
    <w:lvl w:ilvl="8" w:tplc="9DC66094">
      <w:start w:val="1"/>
      <w:numFmt w:val="lowerRoman"/>
      <w:lvlText w:val="%9."/>
      <w:lvlJc w:val="right"/>
      <w:pPr>
        <w:ind w:left="6480" w:hanging="180"/>
      </w:pPr>
    </w:lvl>
  </w:abstractNum>
  <w:abstractNum w:abstractNumId="35" w15:restartNumberingAfterBreak="0">
    <w:nsid w:val="205B68D7"/>
    <w:multiLevelType w:val="hybridMultilevel"/>
    <w:tmpl w:val="7A0C84F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6" w15:restartNumberingAfterBreak="0">
    <w:nsid w:val="20FA6216"/>
    <w:multiLevelType w:val="hybridMultilevel"/>
    <w:tmpl w:val="A09E55D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21E9272E"/>
    <w:multiLevelType w:val="hybridMultilevel"/>
    <w:tmpl w:val="5A3297AA"/>
    <w:lvl w:ilvl="0" w:tplc="0405000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22252CB4"/>
    <w:multiLevelType w:val="hybridMultilevel"/>
    <w:tmpl w:val="4CA4C0DA"/>
    <w:lvl w:ilvl="0" w:tplc="FFFFFFFF">
      <w:start w:val="1"/>
      <w:numFmt w:val="decimal"/>
      <w:lvlText w:val="%1."/>
      <w:lvlJc w:val="left"/>
      <w:pPr>
        <w:ind w:left="36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224B62D6"/>
    <w:multiLevelType w:val="multilevel"/>
    <w:tmpl w:val="686C56F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40" w15:restartNumberingAfterBreak="0">
    <w:nsid w:val="22930894"/>
    <w:multiLevelType w:val="multilevel"/>
    <w:tmpl w:val="146A6BB2"/>
    <w:lvl w:ilvl="0">
      <w:start w:val="1"/>
      <w:numFmt w:val="decimal"/>
      <w:lvlText w:val="%1."/>
      <w:lvlJc w:val="left"/>
      <w:pPr>
        <w:tabs>
          <w:tab w:val="num" w:pos="360"/>
        </w:tabs>
        <w:ind w:left="360" w:hanging="360"/>
      </w:pPr>
      <w:rPr>
        <w:rFonts w:hint="default"/>
      </w:rPr>
    </w:lvl>
    <w:lvl w:ilvl="1">
      <w:start w:val="1"/>
      <w:numFmt w:val="lowerLetter"/>
      <w:lvlText w:val="%2."/>
      <w:lvlJc w:val="left"/>
      <w:pPr>
        <w:ind w:left="1080" w:hanging="360"/>
      </w:p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41" w15:restartNumberingAfterBreak="0">
    <w:nsid w:val="23A06F59"/>
    <w:multiLevelType w:val="hybridMultilevel"/>
    <w:tmpl w:val="CFE668E2"/>
    <w:lvl w:ilvl="0" w:tplc="23E0B54A">
      <w:start w:val="1"/>
      <w:numFmt w:val="bullet"/>
      <w:lvlText w:val=""/>
      <w:lvlJc w:val="left"/>
      <w:pPr>
        <w:ind w:left="720" w:hanging="360"/>
      </w:pPr>
      <w:rPr>
        <w:rFonts w:hint="default" w:ascii="Symbol" w:hAnsi="Symbo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42" w15:restartNumberingAfterBreak="0">
    <w:nsid w:val="23F94DCA"/>
    <w:multiLevelType w:val="multilevel"/>
    <w:tmpl w:val="EF9A67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4464B3F"/>
    <w:multiLevelType w:val="hybridMultilevel"/>
    <w:tmpl w:val="0D527B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24B8541A"/>
    <w:multiLevelType w:val="hybridMultilevel"/>
    <w:tmpl w:val="366640F4"/>
    <w:lvl w:ilvl="0" w:tplc="FFFFFFFF">
      <w:start w:val="1"/>
      <w:numFmt w:val="decimal"/>
      <w:lvlText w:val="%1."/>
      <w:lvlJc w:val="left"/>
      <w:pPr>
        <w:ind w:left="720" w:hanging="360"/>
      </w:pPr>
    </w:lvl>
    <w:lvl w:ilvl="1" w:tplc="04050001">
      <w:start w:val="1"/>
      <w:numFmt w:val="bullet"/>
      <w:lvlText w:val=""/>
      <w:lvlJc w:val="left"/>
      <w:pPr>
        <w:ind w:left="1069" w:hanging="360"/>
      </w:pPr>
      <w:rPr>
        <w:rFonts w:hint="default" w:ascii="Symbol" w:hAnsi="Symbol"/>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24EF1E17"/>
    <w:multiLevelType w:val="hybridMultilevel"/>
    <w:tmpl w:val="767CDCD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286D1D6D"/>
    <w:multiLevelType w:val="hybridMultilevel"/>
    <w:tmpl w:val="FD844188"/>
    <w:lvl w:ilvl="0" w:tplc="FFFFFFFF">
      <w:start w:val="1"/>
      <w:numFmt w:val="decimal"/>
      <w:lvlText w:val="%1."/>
      <w:lvlJc w:val="left"/>
      <w:pPr>
        <w:ind w:left="720" w:hanging="360"/>
      </w:pPr>
    </w:lvl>
    <w:lvl w:ilvl="1" w:tplc="04050001">
      <w:start w:val="1"/>
      <w:numFmt w:val="bullet"/>
      <w:lvlText w:val=""/>
      <w:lvlJc w:val="left"/>
      <w:pPr>
        <w:ind w:left="1069" w:hanging="360"/>
      </w:pPr>
      <w:rPr>
        <w:rFonts w:hint="default" w:ascii="Symbol" w:hAnsi="Symbol"/>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88A5F80"/>
    <w:multiLevelType w:val="hybridMultilevel"/>
    <w:tmpl w:val="92509DF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8" w15:restartNumberingAfterBreak="0">
    <w:nsid w:val="28B728FD"/>
    <w:multiLevelType w:val="hybridMultilevel"/>
    <w:tmpl w:val="CCA803B0"/>
    <w:lvl w:ilvl="0" w:tplc="5D3E838A">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49" w15:restartNumberingAfterBreak="0">
    <w:nsid w:val="28EE72A4"/>
    <w:multiLevelType w:val="hybridMultilevel"/>
    <w:tmpl w:val="249CB7EE"/>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 w15:restartNumberingAfterBreak="0">
    <w:nsid w:val="28FE4EE3"/>
    <w:multiLevelType w:val="hybridMultilevel"/>
    <w:tmpl w:val="5658F1D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290730D7"/>
    <w:multiLevelType w:val="hybridMultilevel"/>
    <w:tmpl w:val="E00A8F3C"/>
    <w:lvl w:ilvl="0" w:tplc="08C02DBC">
      <w:numFmt w:val="bullet"/>
      <w:lvlText w:val="-"/>
      <w:lvlJc w:val="left"/>
      <w:pPr>
        <w:ind w:left="720" w:hanging="360"/>
      </w:pPr>
      <w:rPr>
        <w:rFonts w:hint="default" w:ascii="Arial" w:hAnsi="Arial" w:eastAsia="Times New Roman" w:cs="Aria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52" w15:restartNumberingAfterBreak="0">
    <w:nsid w:val="29111BC9"/>
    <w:multiLevelType w:val="hybridMultilevel"/>
    <w:tmpl w:val="2C04065A"/>
    <w:lvl w:ilvl="0" w:tplc="0405000F">
      <w:start w:val="1"/>
      <w:numFmt w:val="decimal"/>
      <w:lvlText w:val="%1."/>
      <w:lvlJc w:val="left"/>
      <w:pPr>
        <w:ind w:left="780" w:hanging="360"/>
      </w:pPr>
    </w:lvl>
    <w:lvl w:ilvl="1" w:tplc="04050019" w:tentative="1">
      <w:start w:val="1"/>
      <w:numFmt w:val="lowerLetter"/>
      <w:lvlText w:val="%2."/>
      <w:lvlJc w:val="left"/>
      <w:pPr>
        <w:ind w:left="1500" w:hanging="360"/>
      </w:pPr>
    </w:lvl>
    <w:lvl w:ilvl="2" w:tplc="0405001B" w:tentative="1">
      <w:start w:val="1"/>
      <w:numFmt w:val="lowerRoman"/>
      <w:lvlText w:val="%3."/>
      <w:lvlJc w:val="right"/>
      <w:pPr>
        <w:ind w:left="2220" w:hanging="180"/>
      </w:pPr>
    </w:lvl>
    <w:lvl w:ilvl="3" w:tplc="0405000F" w:tentative="1">
      <w:start w:val="1"/>
      <w:numFmt w:val="decimal"/>
      <w:lvlText w:val="%4."/>
      <w:lvlJc w:val="left"/>
      <w:pPr>
        <w:ind w:left="2940" w:hanging="360"/>
      </w:pPr>
    </w:lvl>
    <w:lvl w:ilvl="4" w:tplc="04050019" w:tentative="1">
      <w:start w:val="1"/>
      <w:numFmt w:val="lowerLetter"/>
      <w:lvlText w:val="%5."/>
      <w:lvlJc w:val="left"/>
      <w:pPr>
        <w:ind w:left="3660" w:hanging="360"/>
      </w:pPr>
    </w:lvl>
    <w:lvl w:ilvl="5" w:tplc="0405001B" w:tentative="1">
      <w:start w:val="1"/>
      <w:numFmt w:val="lowerRoman"/>
      <w:lvlText w:val="%6."/>
      <w:lvlJc w:val="right"/>
      <w:pPr>
        <w:ind w:left="4380" w:hanging="180"/>
      </w:pPr>
    </w:lvl>
    <w:lvl w:ilvl="6" w:tplc="0405000F" w:tentative="1">
      <w:start w:val="1"/>
      <w:numFmt w:val="decimal"/>
      <w:lvlText w:val="%7."/>
      <w:lvlJc w:val="left"/>
      <w:pPr>
        <w:ind w:left="5100" w:hanging="360"/>
      </w:pPr>
    </w:lvl>
    <w:lvl w:ilvl="7" w:tplc="04050019" w:tentative="1">
      <w:start w:val="1"/>
      <w:numFmt w:val="lowerLetter"/>
      <w:lvlText w:val="%8."/>
      <w:lvlJc w:val="left"/>
      <w:pPr>
        <w:ind w:left="5820" w:hanging="360"/>
      </w:pPr>
    </w:lvl>
    <w:lvl w:ilvl="8" w:tplc="0405001B" w:tentative="1">
      <w:start w:val="1"/>
      <w:numFmt w:val="lowerRoman"/>
      <w:lvlText w:val="%9."/>
      <w:lvlJc w:val="right"/>
      <w:pPr>
        <w:ind w:left="6540" w:hanging="180"/>
      </w:pPr>
    </w:lvl>
  </w:abstractNum>
  <w:abstractNum w:abstractNumId="53" w15:restartNumberingAfterBreak="0">
    <w:nsid w:val="2AB76454"/>
    <w:multiLevelType w:val="multilevel"/>
    <w:tmpl w:val="622E0190"/>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4" w15:restartNumberingAfterBreak="0">
    <w:nsid w:val="2BAB0A0A"/>
    <w:multiLevelType w:val="hybridMultilevel"/>
    <w:tmpl w:val="8EDABCF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2BCA21D5"/>
    <w:multiLevelType w:val="hybridMultilevel"/>
    <w:tmpl w:val="8E8E794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2C3D5420"/>
    <w:multiLevelType w:val="hybridMultilevel"/>
    <w:tmpl w:val="117899AA"/>
    <w:lvl w:ilvl="0" w:tplc="FFFFFFFF">
      <w:start w:val="1"/>
      <w:numFmt w:val="decimal"/>
      <w:lvlText w:val="%1."/>
      <w:lvlJc w:val="left"/>
      <w:pPr>
        <w:ind w:left="720" w:hanging="360"/>
      </w:pPr>
    </w:lvl>
    <w:lvl w:ilvl="1" w:tplc="04050001">
      <w:start w:val="1"/>
      <w:numFmt w:val="bullet"/>
      <w:lvlText w:val=""/>
      <w:lvlJc w:val="left"/>
      <w:pPr>
        <w:ind w:left="1069" w:hanging="360"/>
      </w:pPr>
      <w:rPr>
        <w:rFonts w:hint="default" w:ascii="Symbol" w:hAnsi="Symbol"/>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2CDA523A"/>
    <w:multiLevelType w:val="multilevel"/>
    <w:tmpl w:val="686C56F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8" w15:restartNumberingAfterBreak="0">
    <w:nsid w:val="2E6C337A"/>
    <w:multiLevelType w:val="hybridMultilevel"/>
    <w:tmpl w:val="5A3297AA"/>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 w15:restartNumberingAfterBreak="0">
    <w:nsid w:val="2E8F5635"/>
    <w:multiLevelType w:val="hybridMultilevel"/>
    <w:tmpl w:val="E6D062C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30240B22"/>
    <w:multiLevelType w:val="hybridMultilevel"/>
    <w:tmpl w:val="907C772C"/>
    <w:lvl w:ilvl="0" w:tplc="08C02DBC">
      <w:numFmt w:val="bullet"/>
      <w:lvlText w:val="-"/>
      <w:lvlJc w:val="left"/>
      <w:pPr>
        <w:ind w:left="720" w:hanging="360"/>
      </w:pPr>
      <w:rPr>
        <w:rFonts w:hint="default" w:ascii="Arial" w:hAnsi="Arial" w:eastAsia="Times New Roman" w:cs="Aria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61" w15:restartNumberingAfterBreak="0">
    <w:nsid w:val="30F2681F"/>
    <w:multiLevelType w:val="hybridMultilevel"/>
    <w:tmpl w:val="9052FC6A"/>
    <w:lvl w:ilvl="0" w:tplc="FFFFFFFF">
      <w:start w:val="1"/>
      <w:numFmt w:val="decimal"/>
      <w:lvlText w:val="%1."/>
      <w:lvlJc w:val="left"/>
      <w:pPr>
        <w:ind w:left="1080" w:hanging="360"/>
      </w:pPr>
      <w:rPr>
        <w:rFonts w:hint="default"/>
      </w:rPr>
    </w:lvl>
    <w:lvl w:ilvl="1" w:tplc="04050019">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2" w15:restartNumberingAfterBreak="0">
    <w:nsid w:val="334E0517"/>
    <w:multiLevelType w:val="multilevel"/>
    <w:tmpl w:val="686C56F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3" w15:restartNumberingAfterBreak="0">
    <w:nsid w:val="33724BBA"/>
    <w:multiLevelType w:val="multilevel"/>
    <w:tmpl w:val="686C56F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64" w15:restartNumberingAfterBreak="0">
    <w:nsid w:val="338533D8"/>
    <w:multiLevelType w:val="hybridMultilevel"/>
    <w:tmpl w:val="5B067602"/>
    <w:lvl w:ilvl="0" w:tplc="123015BA">
      <w:start w:val="1"/>
      <w:numFmt w:val="decimal"/>
      <w:lvlText w:val="%1."/>
      <w:lvlJc w:val="left"/>
      <w:pPr>
        <w:ind w:left="1789"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15:restartNumberingAfterBreak="0">
    <w:nsid w:val="33A9186A"/>
    <w:multiLevelType w:val="hybridMultilevel"/>
    <w:tmpl w:val="9F8E896C"/>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34D33164"/>
    <w:multiLevelType w:val="hybridMultilevel"/>
    <w:tmpl w:val="C45EC4E8"/>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67" w15:restartNumberingAfterBreak="0">
    <w:nsid w:val="35134942"/>
    <w:multiLevelType w:val="multilevel"/>
    <w:tmpl w:val="146A6BB2"/>
    <w:lvl w:ilvl="0">
      <w:start w:val="1"/>
      <w:numFmt w:val="decimal"/>
      <w:lvlText w:val="%1."/>
      <w:lvlJc w:val="left"/>
      <w:pPr>
        <w:tabs>
          <w:tab w:val="num" w:pos="720"/>
        </w:tabs>
        <w:ind w:left="720" w:hanging="360"/>
      </w:pPr>
      <w:rPr>
        <w:rFonts w:hint="default"/>
      </w:rPr>
    </w:lvl>
    <w:lvl w:ilvl="1">
      <w:start w:val="1"/>
      <w:numFmt w:val="lowerLetter"/>
      <w:lvlText w:val="%2."/>
      <w:lvlJc w:val="left"/>
      <w:pPr>
        <w:ind w:left="1440" w:hanging="360"/>
      </w:p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8" w15:restartNumberingAfterBreak="0">
    <w:nsid w:val="36367D3B"/>
    <w:multiLevelType w:val="multilevel"/>
    <w:tmpl w:val="F6FE11A6"/>
    <w:lvl w:ilvl="0">
      <w:start w:val="1"/>
      <w:numFmt w:val="decimal"/>
      <w:lvlText w:val="%1."/>
      <w:lvlJc w:val="left"/>
      <w:pPr>
        <w:tabs>
          <w:tab w:val="num" w:pos="360"/>
        </w:tabs>
        <w:ind w:left="360" w:hanging="360"/>
      </w:pPr>
      <w:rPr>
        <w:rFonts w:hint="default"/>
      </w:rPr>
    </w:lvl>
    <w:lvl w:ilvl="1">
      <w:start w:val="1"/>
      <w:numFmt w:val="lowerLetter"/>
      <w:lvlText w:val="%2."/>
      <w:lvlJc w:val="left"/>
      <w:pPr>
        <w:ind w:left="1080" w:hanging="360"/>
      </w:p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69" w15:restartNumberingAfterBreak="0">
    <w:nsid w:val="37F2776C"/>
    <w:multiLevelType w:val="hybridMultilevel"/>
    <w:tmpl w:val="1D34B17E"/>
    <w:lvl w:ilvl="0" w:tplc="FFFFFFFF">
      <w:start w:val="1"/>
      <w:numFmt w:val="decimal"/>
      <w:lvlText w:val="%1."/>
      <w:lvlJc w:val="left"/>
      <w:pPr>
        <w:ind w:left="1069" w:hanging="360"/>
      </w:pPr>
    </w:lvl>
    <w:lvl w:ilvl="1" w:tplc="FFFFFFFF">
      <w:start w:val="1"/>
      <w:numFmt w:val="lowerRoman"/>
      <w:lvlText w:val="%2."/>
      <w:lvlJc w:val="right"/>
      <w:pPr>
        <w:ind w:left="1789" w:hanging="360"/>
      </w:pPr>
    </w:lvl>
    <w:lvl w:ilvl="2" w:tplc="FFFFFFFF">
      <w:start w:val="1"/>
      <w:numFmt w:val="decimal"/>
      <w:lvlText w:val="%3."/>
      <w:lvlJc w:val="left"/>
      <w:pPr>
        <w:ind w:left="2689" w:hanging="360"/>
      </w:pPr>
      <w:rPr>
        <w:rFonts w:hint="default"/>
      </w:r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70" w15:restartNumberingAfterBreak="0">
    <w:nsid w:val="392873DF"/>
    <w:multiLevelType w:val="hybridMultilevel"/>
    <w:tmpl w:val="1EBEE400"/>
    <w:lvl w:ilvl="0" w:tplc="FFFFFFFF">
      <w:start w:val="1"/>
      <w:numFmt w:val="decimal"/>
      <w:lvlText w:val="%1."/>
      <w:lvlJc w:val="left"/>
      <w:pPr>
        <w:ind w:left="36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1" w15:restartNumberingAfterBreak="0">
    <w:nsid w:val="39EC542C"/>
    <w:multiLevelType w:val="multilevel"/>
    <w:tmpl w:val="B3FE8D4A"/>
    <w:lvl w:ilvl="0">
      <w:start w:val="1"/>
      <w:numFmt w:val="decimal"/>
      <w:lvlText w:val="%1."/>
      <w:lvlJc w:val="left"/>
      <w:pPr>
        <w:tabs>
          <w:tab w:val="num" w:pos="360"/>
        </w:tabs>
        <w:ind w:left="360" w:hanging="360"/>
      </w:pPr>
      <w:rPr>
        <w:rFonts w:hint="default"/>
      </w:rPr>
    </w:lvl>
    <w:lvl w:ilvl="1">
      <w:start w:val="1"/>
      <w:numFmt w:val="lowerLetter"/>
      <w:lvlText w:val="%2."/>
      <w:lvlJc w:val="left"/>
      <w:pPr>
        <w:ind w:left="1080" w:hanging="360"/>
      </w:p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72" w15:restartNumberingAfterBreak="0">
    <w:nsid w:val="3B212498"/>
    <w:multiLevelType w:val="hybridMultilevel"/>
    <w:tmpl w:val="0DA83F62"/>
    <w:lvl w:ilvl="0" w:tplc="E32A6708">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3" w15:restartNumberingAfterBreak="0">
    <w:nsid w:val="3B736E36"/>
    <w:multiLevelType w:val="hybridMultilevel"/>
    <w:tmpl w:val="A61E7634"/>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74" w15:restartNumberingAfterBreak="0">
    <w:nsid w:val="3BA3267B"/>
    <w:multiLevelType w:val="hybridMultilevel"/>
    <w:tmpl w:val="DF02D76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5" w15:restartNumberingAfterBreak="0">
    <w:nsid w:val="3CAF522E"/>
    <w:multiLevelType w:val="hybridMultilevel"/>
    <w:tmpl w:val="BF768734"/>
    <w:lvl w:ilvl="0" w:tplc="67FA74F0">
      <w:start w:val="1"/>
      <w:numFmt w:val="bullet"/>
      <w:pStyle w:val="odrazky-tabulka"/>
      <w:lvlText w:val=""/>
      <w:lvlJc w:val="left"/>
      <w:pPr>
        <w:ind w:left="720" w:hanging="360"/>
      </w:pPr>
      <w:rPr>
        <w:rFonts w:hint="default" w:ascii="Symbol" w:hAnsi="Symbol"/>
      </w:rPr>
    </w:lvl>
    <w:lvl w:ilvl="1" w:tplc="04050003">
      <w:start w:val="1"/>
      <w:numFmt w:val="bullet"/>
      <w:lvlText w:val="o"/>
      <w:lvlJc w:val="left"/>
      <w:pPr>
        <w:ind w:left="1440" w:hanging="360"/>
      </w:pPr>
      <w:rPr>
        <w:rFonts w:hint="default" w:ascii="Courier New" w:hAnsi="Courier New" w:cs="Courier New"/>
      </w:rPr>
    </w:lvl>
    <w:lvl w:ilvl="2" w:tplc="04050005">
      <w:start w:val="1"/>
      <w:numFmt w:val="bullet"/>
      <w:lvlText w:val=""/>
      <w:lvlJc w:val="left"/>
      <w:pPr>
        <w:ind w:left="2160" w:hanging="360"/>
      </w:pPr>
      <w:rPr>
        <w:rFonts w:hint="default" w:ascii="Wingdings" w:hAnsi="Wingdings"/>
      </w:rPr>
    </w:lvl>
    <w:lvl w:ilvl="3" w:tplc="04050001">
      <w:start w:val="1"/>
      <w:numFmt w:val="bullet"/>
      <w:lvlText w:val=""/>
      <w:lvlJc w:val="left"/>
      <w:pPr>
        <w:ind w:left="2880" w:hanging="360"/>
      </w:pPr>
      <w:rPr>
        <w:rFonts w:hint="default" w:ascii="Symbol" w:hAnsi="Symbol"/>
      </w:rPr>
    </w:lvl>
    <w:lvl w:ilvl="4" w:tplc="04050003">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76" w15:restartNumberingAfterBreak="0">
    <w:nsid w:val="3CEB521E"/>
    <w:multiLevelType w:val="multilevel"/>
    <w:tmpl w:val="B3FE8D4A"/>
    <w:lvl w:ilvl="0">
      <w:start w:val="1"/>
      <w:numFmt w:val="decimal"/>
      <w:lvlText w:val="%1."/>
      <w:lvlJc w:val="left"/>
      <w:pPr>
        <w:tabs>
          <w:tab w:val="num" w:pos="360"/>
        </w:tabs>
        <w:ind w:left="360" w:hanging="360"/>
      </w:pPr>
      <w:rPr>
        <w:rFonts w:hint="default"/>
      </w:rPr>
    </w:lvl>
    <w:lvl w:ilvl="1">
      <w:start w:val="1"/>
      <w:numFmt w:val="lowerLetter"/>
      <w:lvlText w:val="%2."/>
      <w:lvlJc w:val="left"/>
      <w:pPr>
        <w:ind w:left="1080" w:hanging="360"/>
      </w:p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77" w15:restartNumberingAfterBreak="0">
    <w:nsid w:val="3D2C11FC"/>
    <w:multiLevelType w:val="multilevel"/>
    <w:tmpl w:val="146A6BB2"/>
    <w:lvl w:ilvl="0">
      <w:start w:val="1"/>
      <w:numFmt w:val="decimal"/>
      <w:lvlText w:val="%1."/>
      <w:lvlJc w:val="left"/>
      <w:pPr>
        <w:tabs>
          <w:tab w:val="num" w:pos="1069"/>
        </w:tabs>
        <w:ind w:left="1069" w:hanging="360"/>
      </w:pPr>
      <w:rPr>
        <w:rFonts w:hint="default"/>
      </w:rPr>
    </w:lvl>
    <w:lvl w:ilvl="1">
      <w:start w:val="1"/>
      <w:numFmt w:val="lowerLetter"/>
      <w:lvlText w:val="%2."/>
      <w:lvlJc w:val="left"/>
      <w:pPr>
        <w:ind w:left="1789" w:hanging="360"/>
      </w:pPr>
    </w:lvl>
    <w:lvl w:ilvl="2">
      <w:start w:val="1"/>
      <w:numFmt w:val="decimal"/>
      <w:lvlText w:val="%3."/>
      <w:lvlJc w:val="left"/>
      <w:pPr>
        <w:tabs>
          <w:tab w:val="num" w:pos="2509"/>
        </w:tabs>
        <w:ind w:left="2509" w:hanging="360"/>
      </w:pPr>
      <w:rPr>
        <w:rFonts w:hint="default"/>
      </w:rPr>
    </w:lvl>
    <w:lvl w:ilvl="3">
      <w:start w:val="1"/>
      <w:numFmt w:val="decimal"/>
      <w:lvlText w:val="%4."/>
      <w:lvlJc w:val="left"/>
      <w:pPr>
        <w:tabs>
          <w:tab w:val="num" w:pos="3229"/>
        </w:tabs>
        <w:ind w:left="3229" w:hanging="360"/>
      </w:pPr>
      <w:rPr>
        <w:rFonts w:hint="default"/>
      </w:rPr>
    </w:lvl>
    <w:lvl w:ilvl="4">
      <w:start w:val="1"/>
      <w:numFmt w:val="decimal"/>
      <w:lvlText w:val="%5."/>
      <w:lvlJc w:val="left"/>
      <w:pPr>
        <w:tabs>
          <w:tab w:val="num" w:pos="3949"/>
        </w:tabs>
        <w:ind w:left="3949" w:hanging="360"/>
      </w:pPr>
      <w:rPr>
        <w:rFonts w:hint="default"/>
      </w:rPr>
    </w:lvl>
    <w:lvl w:ilvl="5">
      <w:start w:val="1"/>
      <w:numFmt w:val="decimal"/>
      <w:lvlText w:val="%6."/>
      <w:lvlJc w:val="left"/>
      <w:pPr>
        <w:tabs>
          <w:tab w:val="num" w:pos="4669"/>
        </w:tabs>
        <w:ind w:left="4669" w:hanging="360"/>
      </w:pPr>
      <w:rPr>
        <w:rFonts w:hint="default"/>
      </w:rPr>
    </w:lvl>
    <w:lvl w:ilvl="6">
      <w:start w:val="1"/>
      <w:numFmt w:val="decimal"/>
      <w:lvlText w:val="%7."/>
      <w:lvlJc w:val="left"/>
      <w:pPr>
        <w:tabs>
          <w:tab w:val="num" w:pos="5389"/>
        </w:tabs>
        <w:ind w:left="5389" w:hanging="360"/>
      </w:pPr>
      <w:rPr>
        <w:rFonts w:hint="default"/>
      </w:rPr>
    </w:lvl>
    <w:lvl w:ilvl="7">
      <w:start w:val="1"/>
      <w:numFmt w:val="decimal"/>
      <w:lvlText w:val="%8."/>
      <w:lvlJc w:val="left"/>
      <w:pPr>
        <w:tabs>
          <w:tab w:val="num" w:pos="6109"/>
        </w:tabs>
        <w:ind w:left="6109" w:hanging="360"/>
      </w:pPr>
      <w:rPr>
        <w:rFonts w:hint="default"/>
      </w:rPr>
    </w:lvl>
    <w:lvl w:ilvl="8">
      <w:start w:val="1"/>
      <w:numFmt w:val="decimal"/>
      <w:lvlText w:val="%9."/>
      <w:lvlJc w:val="left"/>
      <w:pPr>
        <w:tabs>
          <w:tab w:val="num" w:pos="6829"/>
        </w:tabs>
        <w:ind w:left="6829" w:hanging="360"/>
      </w:pPr>
      <w:rPr>
        <w:rFonts w:hint="default"/>
      </w:rPr>
    </w:lvl>
  </w:abstractNum>
  <w:abstractNum w:abstractNumId="78" w15:restartNumberingAfterBreak="0">
    <w:nsid w:val="3E806658"/>
    <w:multiLevelType w:val="hybridMultilevel"/>
    <w:tmpl w:val="BF5CC948"/>
    <w:lvl w:ilvl="0" w:tplc="D4C2918A">
      <w:start w:val="1"/>
      <w:numFmt w:val="decimal"/>
      <w:lvlText w:val="%1."/>
      <w:lvlJc w:val="left"/>
      <w:pPr>
        <w:ind w:left="420" w:hanging="360"/>
      </w:pPr>
      <w:rPr>
        <w:rFonts w:hint="default"/>
      </w:rPr>
    </w:lvl>
    <w:lvl w:ilvl="1" w:tplc="04050019">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79" w15:restartNumberingAfterBreak="0">
    <w:nsid w:val="3EF62B1A"/>
    <w:multiLevelType w:val="hybridMultilevel"/>
    <w:tmpl w:val="249CB7EE"/>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 w15:restartNumberingAfterBreak="0">
    <w:nsid w:val="3F402C55"/>
    <w:multiLevelType w:val="multilevel"/>
    <w:tmpl w:val="E3E69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3FE61219"/>
    <w:multiLevelType w:val="hybridMultilevel"/>
    <w:tmpl w:val="01F8EF6E"/>
    <w:lvl w:ilvl="0" w:tplc="B97A2472">
      <w:start w:val="5"/>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82" w15:restartNumberingAfterBreak="0">
    <w:nsid w:val="406821F7"/>
    <w:multiLevelType w:val="multilevel"/>
    <w:tmpl w:val="686C56F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83" w15:restartNumberingAfterBreak="0">
    <w:nsid w:val="409A0DCD"/>
    <w:multiLevelType w:val="hybridMultilevel"/>
    <w:tmpl w:val="0BD07B2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0BEAEA8"/>
    <w:multiLevelType w:val="hybridMultilevel"/>
    <w:tmpl w:val="FFFFFFFF"/>
    <w:lvl w:ilvl="0" w:tplc="D58ACE16">
      <w:start w:val="1"/>
      <w:numFmt w:val="bullet"/>
      <w:lvlText w:val=""/>
      <w:lvlJc w:val="left"/>
      <w:pPr>
        <w:ind w:left="720" w:hanging="360"/>
      </w:pPr>
      <w:rPr>
        <w:rFonts w:hint="default" w:ascii="Symbol" w:hAnsi="Symbol"/>
      </w:rPr>
    </w:lvl>
    <w:lvl w:ilvl="1" w:tplc="BF325CF6">
      <w:start w:val="1"/>
      <w:numFmt w:val="bullet"/>
      <w:lvlText w:val="o"/>
      <w:lvlJc w:val="left"/>
      <w:pPr>
        <w:ind w:left="1440" w:hanging="360"/>
      </w:pPr>
      <w:rPr>
        <w:rFonts w:hint="default" w:ascii="Courier New" w:hAnsi="Courier New"/>
      </w:rPr>
    </w:lvl>
    <w:lvl w:ilvl="2" w:tplc="D2AE1A76">
      <w:start w:val="1"/>
      <w:numFmt w:val="bullet"/>
      <w:lvlText w:val=""/>
      <w:lvlJc w:val="left"/>
      <w:pPr>
        <w:ind w:left="2160" w:hanging="360"/>
      </w:pPr>
      <w:rPr>
        <w:rFonts w:hint="default" w:ascii="Wingdings" w:hAnsi="Wingdings"/>
      </w:rPr>
    </w:lvl>
    <w:lvl w:ilvl="3" w:tplc="903CBA1A">
      <w:start w:val="1"/>
      <w:numFmt w:val="bullet"/>
      <w:lvlText w:val=""/>
      <w:lvlJc w:val="left"/>
      <w:pPr>
        <w:ind w:left="2880" w:hanging="360"/>
      </w:pPr>
      <w:rPr>
        <w:rFonts w:hint="default" w:ascii="Symbol" w:hAnsi="Symbol"/>
      </w:rPr>
    </w:lvl>
    <w:lvl w:ilvl="4" w:tplc="14F2E104">
      <w:start w:val="1"/>
      <w:numFmt w:val="bullet"/>
      <w:lvlText w:val="o"/>
      <w:lvlJc w:val="left"/>
      <w:pPr>
        <w:ind w:left="3600" w:hanging="360"/>
      </w:pPr>
      <w:rPr>
        <w:rFonts w:hint="default" w:ascii="Courier New" w:hAnsi="Courier New"/>
      </w:rPr>
    </w:lvl>
    <w:lvl w:ilvl="5" w:tplc="01BCDD86">
      <w:start w:val="1"/>
      <w:numFmt w:val="bullet"/>
      <w:lvlText w:val=""/>
      <w:lvlJc w:val="left"/>
      <w:pPr>
        <w:ind w:left="4320" w:hanging="360"/>
      </w:pPr>
      <w:rPr>
        <w:rFonts w:hint="default" w:ascii="Wingdings" w:hAnsi="Wingdings"/>
      </w:rPr>
    </w:lvl>
    <w:lvl w:ilvl="6" w:tplc="18A01CE4">
      <w:start w:val="1"/>
      <w:numFmt w:val="bullet"/>
      <w:lvlText w:val=""/>
      <w:lvlJc w:val="left"/>
      <w:pPr>
        <w:ind w:left="5040" w:hanging="360"/>
      </w:pPr>
      <w:rPr>
        <w:rFonts w:hint="default" w:ascii="Symbol" w:hAnsi="Symbol"/>
      </w:rPr>
    </w:lvl>
    <w:lvl w:ilvl="7" w:tplc="C84A5C04">
      <w:start w:val="1"/>
      <w:numFmt w:val="bullet"/>
      <w:lvlText w:val="o"/>
      <w:lvlJc w:val="left"/>
      <w:pPr>
        <w:ind w:left="5760" w:hanging="360"/>
      </w:pPr>
      <w:rPr>
        <w:rFonts w:hint="default" w:ascii="Courier New" w:hAnsi="Courier New"/>
      </w:rPr>
    </w:lvl>
    <w:lvl w:ilvl="8" w:tplc="79841CB2">
      <w:start w:val="1"/>
      <w:numFmt w:val="bullet"/>
      <w:lvlText w:val=""/>
      <w:lvlJc w:val="left"/>
      <w:pPr>
        <w:ind w:left="6480" w:hanging="360"/>
      </w:pPr>
      <w:rPr>
        <w:rFonts w:hint="default" w:ascii="Wingdings" w:hAnsi="Wingdings"/>
      </w:rPr>
    </w:lvl>
  </w:abstractNum>
  <w:abstractNum w:abstractNumId="85" w15:restartNumberingAfterBreak="0">
    <w:nsid w:val="41354E60"/>
    <w:multiLevelType w:val="hybridMultilevel"/>
    <w:tmpl w:val="F850B34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6" w15:restartNumberingAfterBreak="0">
    <w:nsid w:val="429B6FFB"/>
    <w:multiLevelType w:val="multilevel"/>
    <w:tmpl w:val="7062B872"/>
    <w:lvl w:ilvl="0">
      <w:start w:val="1"/>
      <w:numFmt w:val="lowerLetter"/>
      <w:lvlText w:val="%1."/>
      <w:lvlJc w:val="left"/>
      <w:pPr>
        <w:tabs>
          <w:tab w:val="num" w:pos="1069"/>
        </w:tabs>
        <w:ind w:left="1069" w:hanging="360"/>
      </w:pPr>
      <w:rPr>
        <w:rFonts w:hint="default"/>
      </w:rPr>
    </w:lvl>
    <w:lvl w:ilvl="1">
      <w:start w:val="1"/>
      <w:numFmt w:val="lowerLetter"/>
      <w:lvlText w:val="%2."/>
      <w:lvlJc w:val="left"/>
      <w:pPr>
        <w:ind w:left="1789" w:hanging="360"/>
      </w:pPr>
    </w:lvl>
    <w:lvl w:ilvl="2">
      <w:start w:val="1"/>
      <w:numFmt w:val="decimal"/>
      <w:lvlText w:val="%3."/>
      <w:lvlJc w:val="left"/>
      <w:pPr>
        <w:tabs>
          <w:tab w:val="num" w:pos="2509"/>
        </w:tabs>
        <w:ind w:left="2509" w:hanging="360"/>
      </w:pPr>
      <w:rPr>
        <w:rFonts w:hint="default"/>
      </w:rPr>
    </w:lvl>
    <w:lvl w:ilvl="3">
      <w:start w:val="1"/>
      <w:numFmt w:val="decimal"/>
      <w:lvlText w:val="%4."/>
      <w:lvlJc w:val="left"/>
      <w:pPr>
        <w:tabs>
          <w:tab w:val="num" w:pos="3229"/>
        </w:tabs>
        <w:ind w:left="3229" w:hanging="360"/>
      </w:pPr>
      <w:rPr>
        <w:rFonts w:hint="default"/>
      </w:rPr>
    </w:lvl>
    <w:lvl w:ilvl="4">
      <w:start w:val="1"/>
      <w:numFmt w:val="decimal"/>
      <w:lvlText w:val="%5."/>
      <w:lvlJc w:val="left"/>
      <w:pPr>
        <w:tabs>
          <w:tab w:val="num" w:pos="3949"/>
        </w:tabs>
        <w:ind w:left="3949" w:hanging="360"/>
      </w:pPr>
      <w:rPr>
        <w:rFonts w:hint="default"/>
      </w:rPr>
    </w:lvl>
    <w:lvl w:ilvl="5">
      <w:start w:val="1"/>
      <w:numFmt w:val="decimal"/>
      <w:lvlText w:val="%6."/>
      <w:lvlJc w:val="left"/>
      <w:pPr>
        <w:tabs>
          <w:tab w:val="num" w:pos="4669"/>
        </w:tabs>
        <w:ind w:left="4669" w:hanging="360"/>
      </w:pPr>
      <w:rPr>
        <w:rFonts w:hint="default"/>
      </w:rPr>
    </w:lvl>
    <w:lvl w:ilvl="6">
      <w:start w:val="1"/>
      <w:numFmt w:val="decimal"/>
      <w:lvlText w:val="%7."/>
      <w:lvlJc w:val="left"/>
      <w:pPr>
        <w:tabs>
          <w:tab w:val="num" w:pos="5389"/>
        </w:tabs>
        <w:ind w:left="5389" w:hanging="360"/>
      </w:pPr>
      <w:rPr>
        <w:rFonts w:hint="default"/>
      </w:rPr>
    </w:lvl>
    <w:lvl w:ilvl="7">
      <w:start w:val="1"/>
      <w:numFmt w:val="decimal"/>
      <w:lvlText w:val="%8."/>
      <w:lvlJc w:val="left"/>
      <w:pPr>
        <w:tabs>
          <w:tab w:val="num" w:pos="6109"/>
        </w:tabs>
        <w:ind w:left="6109" w:hanging="360"/>
      </w:pPr>
      <w:rPr>
        <w:rFonts w:hint="default"/>
      </w:rPr>
    </w:lvl>
    <w:lvl w:ilvl="8">
      <w:start w:val="1"/>
      <w:numFmt w:val="decimal"/>
      <w:lvlText w:val="%9."/>
      <w:lvlJc w:val="left"/>
      <w:pPr>
        <w:tabs>
          <w:tab w:val="num" w:pos="6829"/>
        </w:tabs>
        <w:ind w:left="6829" w:hanging="360"/>
      </w:pPr>
      <w:rPr>
        <w:rFonts w:hint="default"/>
      </w:rPr>
    </w:lvl>
  </w:abstractNum>
  <w:abstractNum w:abstractNumId="87" w15:restartNumberingAfterBreak="0">
    <w:nsid w:val="42C133C5"/>
    <w:multiLevelType w:val="hybridMultilevel"/>
    <w:tmpl w:val="00587558"/>
    <w:lvl w:ilvl="0" w:tplc="08C02DBC">
      <w:numFmt w:val="bullet"/>
      <w:lvlText w:val="-"/>
      <w:lvlJc w:val="left"/>
      <w:pPr>
        <w:ind w:left="720" w:hanging="360"/>
      </w:pPr>
      <w:rPr>
        <w:rFonts w:hint="default" w:ascii="Arial" w:hAnsi="Arial" w:eastAsia="Times New Roman" w:cs="Aria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88" w15:restartNumberingAfterBreak="0">
    <w:nsid w:val="44B0646D"/>
    <w:multiLevelType w:val="hybridMultilevel"/>
    <w:tmpl w:val="5A7CBCE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44EC62C1"/>
    <w:multiLevelType w:val="hybridMultilevel"/>
    <w:tmpl w:val="C4C673FA"/>
    <w:lvl w:ilvl="0" w:tplc="04050001">
      <w:start w:val="1"/>
      <w:numFmt w:val="bullet"/>
      <w:lvlText w:val=""/>
      <w:lvlJc w:val="left"/>
      <w:pPr>
        <w:ind w:left="1069" w:hanging="360"/>
      </w:pPr>
      <w:rPr>
        <w:rFonts w:hint="default" w:ascii="Symbol" w:hAnsi="Symbol"/>
      </w:rPr>
    </w:lvl>
    <w:lvl w:ilvl="1" w:tplc="04050003">
      <w:start w:val="1"/>
      <w:numFmt w:val="bullet"/>
      <w:lvlText w:val="o"/>
      <w:lvlJc w:val="left"/>
      <w:pPr>
        <w:ind w:left="1789" w:hanging="360"/>
      </w:pPr>
      <w:rPr>
        <w:rFonts w:hint="default" w:ascii="Courier New" w:hAnsi="Courier New" w:cs="Courier New"/>
      </w:rPr>
    </w:lvl>
    <w:lvl w:ilvl="2" w:tplc="04050005">
      <w:start w:val="1"/>
      <w:numFmt w:val="bullet"/>
      <w:lvlText w:val=""/>
      <w:lvlJc w:val="left"/>
      <w:pPr>
        <w:ind w:left="2509" w:hanging="360"/>
      </w:pPr>
      <w:rPr>
        <w:rFonts w:hint="default" w:ascii="Wingdings" w:hAnsi="Wingdings"/>
      </w:rPr>
    </w:lvl>
    <w:lvl w:ilvl="3" w:tplc="04050001" w:tentative="1">
      <w:start w:val="1"/>
      <w:numFmt w:val="bullet"/>
      <w:lvlText w:val=""/>
      <w:lvlJc w:val="left"/>
      <w:pPr>
        <w:ind w:left="3229" w:hanging="360"/>
      </w:pPr>
      <w:rPr>
        <w:rFonts w:hint="default" w:ascii="Symbol" w:hAnsi="Symbol"/>
      </w:rPr>
    </w:lvl>
    <w:lvl w:ilvl="4" w:tplc="04050003" w:tentative="1">
      <w:start w:val="1"/>
      <w:numFmt w:val="bullet"/>
      <w:lvlText w:val="o"/>
      <w:lvlJc w:val="left"/>
      <w:pPr>
        <w:ind w:left="3949" w:hanging="360"/>
      </w:pPr>
      <w:rPr>
        <w:rFonts w:hint="default" w:ascii="Courier New" w:hAnsi="Courier New" w:cs="Courier New"/>
      </w:rPr>
    </w:lvl>
    <w:lvl w:ilvl="5" w:tplc="04050005" w:tentative="1">
      <w:start w:val="1"/>
      <w:numFmt w:val="bullet"/>
      <w:lvlText w:val=""/>
      <w:lvlJc w:val="left"/>
      <w:pPr>
        <w:ind w:left="4669" w:hanging="360"/>
      </w:pPr>
      <w:rPr>
        <w:rFonts w:hint="default" w:ascii="Wingdings" w:hAnsi="Wingdings"/>
      </w:rPr>
    </w:lvl>
    <w:lvl w:ilvl="6" w:tplc="04050001" w:tentative="1">
      <w:start w:val="1"/>
      <w:numFmt w:val="bullet"/>
      <w:lvlText w:val=""/>
      <w:lvlJc w:val="left"/>
      <w:pPr>
        <w:ind w:left="5389" w:hanging="360"/>
      </w:pPr>
      <w:rPr>
        <w:rFonts w:hint="default" w:ascii="Symbol" w:hAnsi="Symbol"/>
      </w:rPr>
    </w:lvl>
    <w:lvl w:ilvl="7" w:tplc="04050003" w:tentative="1">
      <w:start w:val="1"/>
      <w:numFmt w:val="bullet"/>
      <w:lvlText w:val="o"/>
      <w:lvlJc w:val="left"/>
      <w:pPr>
        <w:ind w:left="6109" w:hanging="360"/>
      </w:pPr>
      <w:rPr>
        <w:rFonts w:hint="default" w:ascii="Courier New" w:hAnsi="Courier New" w:cs="Courier New"/>
      </w:rPr>
    </w:lvl>
    <w:lvl w:ilvl="8" w:tplc="04050005" w:tentative="1">
      <w:start w:val="1"/>
      <w:numFmt w:val="bullet"/>
      <w:lvlText w:val=""/>
      <w:lvlJc w:val="left"/>
      <w:pPr>
        <w:ind w:left="6829" w:hanging="360"/>
      </w:pPr>
      <w:rPr>
        <w:rFonts w:hint="default" w:ascii="Wingdings" w:hAnsi="Wingdings"/>
      </w:rPr>
    </w:lvl>
  </w:abstractNum>
  <w:abstractNum w:abstractNumId="90" w15:restartNumberingAfterBreak="0">
    <w:nsid w:val="4607794D"/>
    <w:multiLevelType w:val="hybridMultilevel"/>
    <w:tmpl w:val="6D84DF34"/>
    <w:lvl w:ilvl="0" w:tplc="4CCED03E">
      <w:start w:val="1"/>
      <w:numFmt w:val="bullet"/>
      <w:lvlText w:val=""/>
      <w:lvlJc w:val="left"/>
      <w:pPr>
        <w:ind w:left="720" w:hanging="360"/>
      </w:pPr>
      <w:rPr>
        <w:rFonts w:hint="default" w:ascii="Symbol" w:hAnsi="Symbol"/>
      </w:rPr>
    </w:lvl>
    <w:lvl w:ilvl="1" w:tplc="711E056E">
      <w:start w:val="1"/>
      <w:numFmt w:val="bullet"/>
      <w:lvlText w:val="o"/>
      <w:lvlJc w:val="left"/>
      <w:pPr>
        <w:ind w:left="1440" w:hanging="360"/>
      </w:pPr>
      <w:rPr>
        <w:rFonts w:hint="default" w:ascii="Courier New" w:hAnsi="Courier New"/>
      </w:rPr>
    </w:lvl>
    <w:lvl w:ilvl="2" w:tplc="A5CC0724">
      <w:start w:val="1"/>
      <w:numFmt w:val="bullet"/>
      <w:lvlText w:val=""/>
      <w:lvlJc w:val="left"/>
      <w:pPr>
        <w:ind w:left="2160" w:hanging="360"/>
      </w:pPr>
      <w:rPr>
        <w:rFonts w:hint="default" w:ascii="Wingdings" w:hAnsi="Wingdings"/>
      </w:rPr>
    </w:lvl>
    <w:lvl w:ilvl="3" w:tplc="6FCA2DE2">
      <w:start w:val="1"/>
      <w:numFmt w:val="bullet"/>
      <w:lvlText w:val=""/>
      <w:lvlJc w:val="left"/>
      <w:pPr>
        <w:ind w:left="2880" w:hanging="360"/>
      </w:pPr>
      <w:rPr>
        <w:rFonts w:hint="default" w:ascii="Symbol" w:hAnsi="Symbol"/>
      </w:rPr>
    </w:lvl>
    <w:lvl w:ilvl="4" w:tplc="8B0A6980">
      <w:start w:val="1"/>
      <w:numFmt w:val="bullet"/>
      <w:lvlText w:val="o"/>
      <w:lvlJc w:val="left"/>
      <w:pPr>
        <w:ind w:left="3600" w:hanging="360"/>
      </w:pPr>
      <w:rPr>
        <w:rFonts w:hint="default" w:ascii="Courier New" w:hAnsi="Courier New"/>
      </w:rPr>
    </w:lvl>
    <w:lvl w:ilvl="5" w:tplc="CAC8FC16">
      <w:start w:val="1"/>
      <w:numFmt w:val="bullet"/>
      <w:lvlText w:val=""/>
      <w:lvlJc w:val="left"/>
      <w:pPr>
        <w:ind w:left="4320" w:hanging="360"/>
      </w:pPr>
      <w:rPr>
        <w:rFonts w:hint="default" w:ascii="Wingdings" w:hAnsi="Wingdings"/>
      </w:rPr>
    </w:lvl>
    <w:lvl w:ilvl="6" w:tplc="A52E4E34">
      <w:start w:val="1"/>
      <w:numFmt w:val="bullet"/>
      <w:lvlText w:val=""/>
      <w:lvlJc w:val="left"/>
      <w:pPr>
        <w:ind w:left="5040" w:hanging="360"/>
      </w:pPr>
      <w:rPr>
        <w:rFonts w:hint="default" w:ascii="Symbol" w:hAnsi="Symbol"/>
      </w:rPr>
    </w:lvl>
    <w:lvl w:ilvl="7" w:tplc="84BA5C34">
      <w:start w:val="1"/>
      <w:numFmt w:val="bullet"/>
      <w:lvlText w:val="o"/>
      <w:lvlJc w:val="left"/>
      <w:pPr>
        <w:ind w:left="5760" w:hanging="360"/>
      </w:pPr>
      <w:rPr>
        <w:rFonts w:hint="default" w:ascii="Courier New" w:hAnsi="Courier New"/>
      </w:rPr>
    </w:lvl>
    <w:lvl w:ilvl="8" w:tplc="8C08A4E6">
      <w:start w:val="1"/>
      <w:numFmt w:val="bullet"/>
      <w:lvlText w:val=""/>
      <w:lvlJc w:val="left"/>
      <w:pPr>
        <w:ind w:left="6480" w:hanging="360"/>
      </w:pPr>
      <w:rPr>
        <w:rFonts w:hint="default" w:ascii="Wingdings" w:hAnsi="Wingdings"/>
      </w:rPr>
    </w:lvl>
  </w:abstractNum>
  <w:abstractNum w:abstractNumId="91" w15:restartNumberingAfterBreak="0">
    <w:nsid w:val="46212066"/>
    <w:multiLevelType w:val="hybridMultilevel"/>
    <w:tmpl w:val="9FA2745E"/>
    <w:lvl w:ilvl="0" w:tplc="FFFFFFFF">
      <w:start w:val="1"/>
      <w:numFmt w:val="decimal"/>
      <w:lvlText w:val="%1."/>
      <w:lvlJc w:val="left"/>
      <w:pPr>
        <w:ind w:left="720" w:hanging="360"/>
      </w:pPr>
    </w:lvl>
    <w:lvl w:ilvl="1" w:tplc="04050001">
      <w:start w:val="1"/>
      <w:numFmt w:val="bullet"/>
      <w:lvlText w:val=""/>
      <w:lvlJc w:val="left"/>
      <w:pPr>
        <w:ind w:left="1440" w:hanging="360"/>
      </w:pPr>
      <w:rPr>
        <w:rFonts w:hint="default" w:ascii="Symbol" w:hAnsi="Symbol"/>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7566576"/>
    <w:multiLevelType w:val="hybridMultilevel"/>
    <w:tmpl w:val="3FE810BC"/>
    <w:lvl w:ilvl="0" w:tplc="0405000F">
      <w:start w:val="1"/>
      <w:numFmt w:val="decimal"/>
      <w:lvlText w:val="%1."/>
      <w:lvlJc w:val="left"/>
      <w:pPr>
        <w:ind w:left="1429" w:hanging="360"/>
      </w:p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93" w15:restartNumberingAfterBreak="0">
    <w:nsid w:val="4817545C"/>
    <w:multiLevelType w:val="hybridMultilevel"/>
    <w:tmpl w:val="7A0C84F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94" w15:restartNumberingAfterBreak="0">
    <w:nsid w:val="4944054C"/>
    <w:multiLevelType w:val="hybridMultilevel"/>
    <w:tmpl w:val="249CB7EE"/>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49A46165"/>
    <w:multiLevelType w:val="hybridMultilevel"/>
    <w:tmpl w:val="2AB25C60"/>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49BC66F9"/>
    <w:multiLevelType w:val="hybridMultilevel"/>
    <w:tmpl w:val="AADC68D6"/>
    <w:lvl w:ilvl="0" w:tplc="FFFFFFFF">
      <w:start w:val="1"/>
      <w:numFmt w:val="decimal"/>
      <w:lvlText w:val="%1."/>
      <w:lvlJc w:val="left"/>
      <w:pPr>
        <w:ind w:left="720" w:hanging="360"/>
      </w:pPr>
    </w:lvl>
    <w:lvl w:ilvl="1" w:tplc="04050001">
      <w:start w:val="1"/>
      <w:numFmt w:val="bullet"/>
      <w:lvlText w:val=""/>
      <w:lvlJc w:val="left"/>
      <w:pPr>
        <w:ind w:left="1069" w:hanging="360"/>
      </w:pPr>
      <w:rPr>
        <w:rFonts w:hint="default" w:ascii="Symbol" w:hAnsi="Symbol"/>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4A1B4333"/>
    <w:multiLevelType w:val="hybridMultilevel"/>
    <w:tmpl w:val="66A09AAA"/>
    <w:lvl w:ilvl="0" w:tplc="0405000F">
      <w:start w:val="1"/>
      <w:numFmt w:val="decimal"/>
      <w:lvlText w:val="%1."/>
      <w:lvlJc w:val="left"/>
      <w:pPr>
        <w:ind w:left="1140" w:hanging="360"/>
      </w:pPr>
    </w:lvl>
    <w:lvl w:ilvl="1" w:tplc="04050019" w:tentative="1">
      <w:start w:val="1"/>
      <w:numFmt w:val="lowerLetter"/>
      <w:lvlText w:val="%2."/>
      <w:lvlJc w:val="left"/>
      <w:pPr>
        <w:ind w:left="1860" w:hanging="360"/>
      </w:pPr>
    </w:lvl>
    <w:lvl w:ilvl="2" w:tplc="0405001B" w:tentative="1">
      <w:start w:val="1"/>
      <w:numFmt w:val="lowerRoman"/>
      <w:lvlText w:val="%3."/>
      <w:lvlJc w:val="right"/>
      <w:pPr>
        <w:ind w:left="2580" w:hanging="180"/>
      </w:pPr>
    </w:lvl>
    <w:lvl w:ilvl="3" w:tplc="0405000F" w:tentative="1">
      <w:start w:val="1"/>
      <w:numFmt w:val="decimal"/>
      <w:lvlText w:val="%4."/>
      <w:lvlJc w:val="left"/>
      <w:pPr>
        <w:ind w:left="3300" w:hanging="360"/>
      </w:pPr>
    </w:lvl>
    <w:lvl w:ilvl="4" w:tplc="04050019" w:tentative="1">
      <w:start w:val="1"/>
      <w:numFmt w:val="lowerLetter"/>
      <w:lvlText w:val="%5."/>
      <w:lvlJc w:val="left"/>
      <w:pPr>
        <w:ind w:left="4020" w:hanging="360"/>
      </w:pPr>
    </w:lvl>
    <w:lvl w:ilvl="5" w:tplc="0405001B" w:tentative="1">
      <w:start w:val="1"/>
      <w:numFmt w:val="lowerRoman"/>
      <w:lvlText w:val="%6."/>
      <w:lvlJc w:val="right"/>
      <w:pPr>
        <w:ind w:left="4740" w:hanging="180"/>
      </w:pPr>
    </w:lvl>
    <w:lvl w:ilvl="6" w:tplc="0405000F" w:tentative="1">
      <w:start w:val="1"/>
      <w:numFmt w:val="decimal"/>
      <w:lvlText w:val="%7."/>
      <w:lvlJc w:val="left"/>
      <w:pPr>
        <w:ind w:left="5460" w:hanging="360"/>
      </w:pPr>
    </w:lvl>
    <w:lvl w:ilvl="7" w:tplc="04050019" w:tentative="1">
      <w:start w:val="1"/>
      <w:numFmt w:val="lowerLetter"/>
      <w:lvlText w:val="%8."/>
      <w:lvlJc w:val="left"/>
      <w:pPr>
        <w:ind w:left="6180" w:hanging="360"/>
      </w:pPr>
    </w:lvl>
    <w:lvl w:ilvl="8" w:tplc="0405001B" w:tentative="1">
      <w:start w:val="1"/>
      <w:numFmt w:val="lowerRoman"/>
      <w:lvlText w:val="%9."/>
      <w:lvlJc w:val="right"/>
      <w:pPr>
        <w:ind w:left="6900" w:hanging="180"/>
      </w:pPr>
    </w:lvl>
  </w:abstractNum>
  <w:abstractNum w:abstractNumId="98" w15:restartNumberingAfterBreak="0">
    <w:nsid w:val="4B055488"/>
    <w:multiLevelType w:val="hybridMultilevel"/>
    <w:tmpl w:val="F516E4D4"/>
    <w:lvl w:ilvl="0" w:tplc="0405000F">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99" w15:restartNumberingAfterBreak="0">
    <w:nsid w:val="4B1A7ADC"/>
    <w:multiLevelType w:val="hybridMultilevel"/>
    <w:tmpl w:val="CD6AD0B4"/>
    <w:lvl w:ilvl="0" w:tplc="0405000F">
      <w:start w:val="1"/>
      <w:numFmt w:val="decimal"/>
      <w:lvlText w:val="%1."/>
      <w:lvlJc w:val="left"/>
      <w:pPr>
        <w:ind w:left="1140" w:hanging="360"/>
      </w:pPr>
    </w:lvl>
    <w:lvl w:ilvl="1" w:tplc="0405001B">
      <w:start w:val="1"/>
      <w:numFmt w:val="lowerRoman"/>
      <w:lvlText w:val="%2."/>
      <w:lvlJc w:val="right"/>
      <w:pPr>
        <w:ind w:left="1860" w:hanging="360"/>
      </w:pPr>
    </w:lvl>
    <w:lvl w:ilvl="2" w:tplc="C8EE0764">
      <w:start w:val="1"/>
      <w:numFmt w:val="decimal"/>
      <w:lvlText w:val="%3."/>
      <w:lvlJc w:val="left"/>
      <w:pPr>
        <w:ind w:left="2760" w:hanging="360"/>
      </w:pPr>
      <w:rPr>
        <w:rFonts w:hint="default"/>
      </w:rPr>
    </w:lvl>
    <w:lvl w:ilvl="3" w:tplc="0405000F" w:tentative="1">
      <w:start w:val="1"/>
      <w:numFmt w:val="decimal"/>
      <w:lvlText w:val="%4."/>
      <w:lvlJc w:val="left"/>
      <w:pPr>
        <w:ind w:left="3300" w:hanging="360"/>
      </w:pPr>
    </w:lvl>
    <w:lvl w:ilvl="4" w:tplc="04050019" w:tentative="1">
      <w:start w:val="1"/>
      <w:numFmt w:val="lowerLetter"/>
      <w:lvlText w:val="%5."/>
      <w:lvlJc w:val="left"/>
      <w:pPr>
        <w:ind w:left="4020" w:hanging="360"/>
      </w:pPr>
    </w:lvl>
    <w:lvl w:ilvl="5" w:tplc="0405001B" w:tentative="1">
      <w:start w:val="1"/>
      <w:numFmt w:val="lowerRoman"/>
      <w:lvlText w:val="%6."/>
      <w:lvlJc w:val="right"/>
      <w:pPr>
        <w:ind w:left="4740" w:hanging="180"/>
      </w:pPr>
    </w:lvl>
    <w:lvl w:ilvl="6" w:tplc="0405000F" w:tentative="1">
      <w:start w:val="1"/>
      <w:numFmt w:val="decimal"/>
      <w:lvlText w:val="%7."/>
      <w:lvlJc w:val="left"/>
      <w:pPr>
        <w:ind w:left="5460" w:hanging="360"/>
      </w:pPr>
    </w:lvl>
    <w:lvl w:ilvl="7" w:tplc="04050019" w:tentative="1">
      <w:start w:val="1"/>
      <w:numFmt w:val="lowerLetter"/>
      <w:lvlText w:val="%8."/>
      <w:lvlJc w:val="left"/>
      <w:pPr>
        <w:ind w:left="6180" w:hanging="360"/>
      </w:pPr>
    </w:lvl>
    <w:lvl w:ilvl="8" w:tplc="0405001B" w:tentative="1">
      <w:start w:val="1"/>
      <w:numFmt w:val="lowerRoman"/>
      <w:lvlText w:val="%9."/>
      <w:lvlJc w:val="right"/>
      <w:pPr>
        <w:ind w:left="6900" w:hanging="180"/>
      </w:pPr>
    </w:lvl>
  </w:abstractNum>
  <w:abstractNum w:abstractNumId="100" w15:restartNumberingAfterBreak="0">
    <w:nsid w:val="4B372E96"/>
    <w:multiLevelType w:val="hybridMultilevel"/>
    <w:tmpl w:val="9F5406BC"/>
    <w:lvl w:ilvl="0" w:tplc="0405000F">
      <w:start w:val="1"/>
      <w:numFmt w:val="decimal"/>
      <w:lvlText w:val="%1."/>
      <w:lvlJc w:val="left"/>
      <w:pPr>
        <w:ind w:left="1080" w:hanging="360"/>
      </w:pPr>
    </w:lvl>
    <w:lvl w:ilvl="1" w:tplc="04050019">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01" w15:restartNumberingAfterBreak="0">
    <w:nsid w:val="4C163772"/>
    <w:multiLevelType w:val="hybridMultilevel"/>
    <w:tmpl w:val="1D34B17E"/>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 w15:restartNumberingAfterBreak="0">
    <w:nsid w:val="4C61622B"/>
    <w:multiLevelType w:val="hybridMultilevel"/>
    <w:tmpl w:val="9B245142"/>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3" w15:restartNumberingAfterBreak="0">
    <w:nsid w:val="4C93687F"/>
    <w:multiLevelType w:val="multilevel"/>
    <w:tmpl w:val="3056B59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4CBACFFB"/>
    <w:multiLevelType w:val="hybridMultilevel"/>
    <w:tmpl w:val="FFFFFFFF"/>
    <w:lvl w:ilvl="0" w:tplc="747E9D3C">
      <w:start w:val="1"/>
      <w:numFmt w:val="bullet"/>
      <w:lvlText w:val=""/>
      <w:lvlJc w:val="left"/>
      <w:pPr>
        <w:ind w:left="720" w:hanging="360"/>
      </w:pPr>
      <w:rPr>
        <w:rFonts w:hint="default" w:ascii="Symbol" w:hAnsi="Symbol"/>
      </w:rPr>
    </w:lvl>
    <w:lvl w:ilvl="1" w:tplc="93326D30">
      <w:start w:val="1"/>
      <w:numFmt w:val="bullet"/>
      <w:lvlText w:val="o"/>
      <w:lvlJc w:val="left"/>
      <w:pPr>
        <w:ind w:left="1440" w:hanging="360"/>
      </w:pPr>
      <w:rPr>
        <w:rFonts w:hint="default" w:ascii="Courier New" w:hAnsi="Courier New"/>
      </w:rPr>
    </w:lvl>
    <w:lvl w:ilvl="2" w:tplc="3DF684E6">
      <w:start w:val="1"/>
      <w:numFmt w:val="bullet"/>
      <w:lvlText w:val=""/>
      <w:lvlJc w:val="left"/>
      <w:pPr>
        <w:ind w:left="2160" w:hanging="360"/>
      </w:pPr>
      <w:rPr>
        <w:rFonts w:hint="default" w:ascii="Wingdings" w:hAnsi="Wingdings"/>
      </w:rPr>
    </w:lvl>
    <w:lvl w:ilvl="3" w:tplc="07F0FA36">
      <w:start w:val="1"/>
      <w:numFmt w:val="bullet"/>
      <w:lvlText w:val=""/>
      <w:lvlJc w:val="left"/>
      <w:pPr>
        <w:ind w:left="2880" w:hanging="360"/>
      </w:pPr>
      <w:rPr>
        <w:rFonts w:hint="default" w:ascii="Symbol" w:hAnsi="Symbol"/>
      </w:rPr>
    </w:lvl>
    <w:lvl w:ilvl="4" w:tplc="81763266">
      <w:start w:val="1"/>
      <w:numFmt w:val="bullet"/>
      <w:lvlText w:val="o"/>
      <w:lvlJc w:val="left"/>
      <w:pPr>
        <w:ind w:left="3600" w:hanging="360"/>
      </w:pPr>
      <w:rPr>
        <w:rFonts w:hint="default" w:ascii="Courier New" w:hAnsi="Courier New"/>
      </w:rPr>
    </w:lvl>
    <w:lvl w:ilvl="5" w:tplc="E522C97A">
      <w:start w:val="1"/>
      <w:numFmt w:val="bullet"/>
      <w:lvlText w:val=""/>
      <w:lvlJc w:val="left"/>
      <w:pPr>
        <w:ind w:left="4320" w:hanging="360"/>
      </w:pPr>
      <w:rPr>
        <w:rFonts w:hint="default" w:ascii="Wingdings" w:hAnsi="Wingdings"/>
      </w:rPr>
    </w:lvl>
    <w:lvl w:ilvl="6" w:tplc="FEAA5872">
      <w:start w:val="1"/>
      <w:numFmt w:val="bullet"/>
      <w:lvlText w:val=""/>
      <w:lvlJc w:val="left"/>
      <w:pPr>
        <w:ind w:left="5040" w:hanging="360"/>
      </w:pPr>
      <w:rPr>
        <w:rFonts w:hint="default" w:ascii="Symbol" w:hAnsi="Symbol"/>
      </w:rPr>
    </w:lvl>
    <w:lvl w:ilvl="7" w:tplc="6F2A07D6">
      <w:start w:val="1"/>
      <w:numFmt w:val="bullet"/>
      <w:lvlText w:val="o"/>
      <w:lvlJc w:val="left"/>
      <w:pPr>
        <w:ind w:left="5760" w:hanging="360"/>
      </w:pPr>
      <w:rPr>
        <w:rFonts w:hint="default" w:ascii="Courier New" w:hAnsi="Courier New"/>
      </w:rPr>
    </w:lvl>
    <w:lvl w:ilvl="8" w:tplc="11AC6274">
      <w:start w:val="1"/>
      <w:numFmt w:val="bullet"/>
      <w:lvlText w:val=""/>
      <w:lvlJc w:val="left"/>
      <w:pPr>
        <w:ind w:left="6480" w:hanging="360"/>
      </w:pPr>
      <w:rPr>
        <w:rFonts w:hint="default" w:ascii="Wingdings" w:hAnsi="Wingdings"/>
      </w:rPr>
    </w:lvl>
  </w:abstractNum>
  <w:abstractNum w:abstractNumId="105" w15:restartNumberingAfterBreak="0">
    <w:nsid w:val="4D406203"/>
    <w:multiLevelType w:val="hybridMultilevel"/>
    <w:tmpl w:val="89F4CEF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6" w15:restartNumberingAfterBreak="0">
    <w:nsid w:val="4D8063F4"/>
    <w:multiLevelType w:val="multilevel"/>
    <w:tmpl w:val="A9886F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4E1D7A19"/>
    <w:multiLevelType w:val="hybridMultilevel"/>
    <w:tmpl w:val="FFFFFFFF"/>
    <w:lvl w:ilvl="0" w:tplc="44C6CD72">
      <w:start w:val="1"/>
      <w:numFmt w:val="bullet"/>
      <w:lvlText w:val=""/>
      <w:lvlJc w:val="left"/>
      <w:pPr>
        <w:ind w:left="720" w:hanging="360"/>
      </w:pPr>
      <w:rPr>
        <w:rFonts w:hint="default" w:ascii="Symbol" w:hAnsi="Symbol"/>
      </w:rPr>
    </w:lvl>
    <w:lvl w:ilvl="1" w:tplc="3BBE5D1A">
      <w:start w:val="1"/>
      <w:numFmt w:val="bullet"/>
      <w:lvlText w:val="o"/>
      <w:lvlJc w:val="left"/>
      <w:pPr>
        <w:ind w:left="1440" w:hanging="360"/>
      </w:pPr>
      <w:rPr>
        <w:rFonts w:hint="default" w:ascii="Courier New" w:hAnsi="Courier New"/>
      </w:rPr>
    </w:lvl>
    <w:lvl w:ilvl="2" w:tplc="46DEFE0E">
      <w:start w:val="1"/>
      <w:numFmt w:val="bullet"/>
      <w:lvlText w:val=""/>
      <w:lvlJc w:val="left"/>
      <w:pPr>
        <w:ind w:left="2160" w:hanging="360"/>
      </w:pPr>
      <w:rPr>
        <w:rFonts w:hint="default" w:ascii="Wingdings" w:hAnsi="Wingdings"/>
      </w:rPr>
    </w:lvl>
    <w:lvl w:ilvl="3" w:tplc="1A187732">
      <w:start w:val="1"/>
      <w:numFmt w:val="bullet"/>
      <w:lvlText w:val=""/>
      <w:lvlJc w:val="left"/>
      <w:pPr>
        <w:ind w:left="2880" w:hanging="360"/>
      </w:pPr>
      <w:rPr>
        <w:rFonts w:hint="default" w:ascii="Symbol" w:hAnsi="Symbol"/>
      </w:rPr>
    </w:lvl>
    <w:lvl w:ilvl="4" w:tplc="29620E10">
      <w:start w:val="1"/>
      <w:numFmt w:val="bullet"/>
      <w:lvlText w:val="o"/>
      <w:lvlJc w:val="left"/>
      <w:pPr>
        <w:ind w:left="3600" w:hanging="360"/>
      </w:pPr>
      <w:rPr>
        <w:rFonts w:hint="default" w:ascii="Courier New" w:hAnsi="Courier New"/>
      </w:rPr>
    </w:lvl>
    <w:lvl w:ilvl="5" w:tplc="DB98F738">
      <w:start w:val="1"/>
      <w:numFmt w:val="bullet"/>
      <w:lvlText w:val=""/>
      <w:lvlJc w:val="left"/>
      <w:pPr>
        <w:ind w:left="4320" w:hanging="360"/>
      </w:pPr>
      <w:rPr>
        <w:rFonts w:hint="default" w:ascii="Wingdings" w:hAnsi="Wingdings"/>
      </w:rPr>
    </w:lvl>
    <w:lvl w:ilvl="6" w:tplc="E70C63E4">
      <w:start w:val="1"/>
      <w:numFmt w:val="bullet"/>
      <w:lvlText w:val=""/>
      <w:lvlJc w:val="left"/>
      <w:pPr>
        <w:ind w:left="5040" w:hanging="360"/>
      </w:pPr>
      <w:rPr>
        <w:rFonts w:hint="default" w:ascii="Symbol" w:hAnsi="Symbol"/>
      </w:rPr>
    </w:lvl>
    <w:lvl w:ilvl="7" w:tplc="AA564676">
      <w:start w:val="1"/>
      <w:numFmt w:val="bullet"/>
      <w:lvlText w:val="o"/>
      <w:lvlJc w:val="left"/>
      <w:pPr>
        <w:ind w:left="5760" w:hanging="360"/>
      </w:pPr>
      <w:rPr>
        <w:rFonts w:hint="default" w:ascii="Courier New" w:hAnsi="Courier New"/>
      </w:rPr>
    </w:lvl>
    <w:lvl w:ilvl="8" w:tplc="985C8876">
      <w:start w:val="1"/>
      <w:numFmt w:val="bullet"/>
      <w:lvlText w:val=""/>
      <w:lvlJc w:val="left"/>
      <w:pPr>
        <w:ind w:left="6480" w:hanging="360"/>
      </w:pPr>
      <w:rPr>
        <w:rFonts w:hint="default" w:ascii="Wingdings" w:hAnsi="Wingdings"/>
      </w:rPr>
    </w:lvl>
  </w:abstractNum>
  <w:abstractNum w:abstractNumId="108" w15:restartNumberingAfterBreak="0">
    <w:nsid w:val="50336E6F"/>
    <w:multiLevelType w:val="hybridMultilevel"/>
    <w:tmpl w:val="E07ECD30"/>
    <w:lvl w:ilvl="0" w:tplc="D4C2918A">
      <w:start w:val="1"/>
      <w:numFmt w:val="decimal"/>
      <w:lvlText w:val="%1."/>
      <w:lvlJc w:val="left"/>
      <w:pPr>
        <w:ind w:left="4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9" w15:restartNumberingAfterBreak="0">
    <w:nsid w:val="511D7AD2"/>
    <w:multiLevelType w:val="hybridMultilevel"/>
    <w:tmpl w:val="3494607E"/>
    <w:lvl w:ilvl="0" w:tplc="600872A4">
      <w:start w:val="7"/>
      <w:numFmt w:val="decimal"/>
      <w:lvlText w:val="%1."/>
      <w:lvlJc w:val="left"/>
      <w:pPr>
        <w:ind w:left="4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0" w15:restartNumberingAfterBreak="0">
    <w:nsid w:val="52804CF2"/>
    <w:multiLevelType w:val="hybridMultilevel"/>
    <w:tmpl w:val="C7CC85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1" w15:restartNumberingAfterBreak="0">
    <w:nsid w:val="53327F7F"/>
    <w:multiLevelType w:val="hybridMultilevel"/>
    <w:tmpl w:val="0C5229B2"/>
    <w:lvl w:ilvl="0" w:tplc="8AF437C0">
      <w:start w:val="1"/>
      <w:numFmt w:val="decimal"/>
      <w:lvlText w:val="%1."/>
      <w:lvlJc w:val="left"/>
      <w:pPr>
        <w:ind w:left="420" w:hanging="360"/>
      </w:pPr>
      <w:rPr>
        <w:rFonts w:hint="default"/>
      </w:rPr>
    </w:lvl>
    <w:lvl w:ilvl="1" w:tplc="04050019">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112" w15:restartNumberingAfterBreak="0">
    <w:nsid w:val="5356633E"/>
    <w:multiLevelType w:val="multilevel"/>
    <w:tmpl w:val="F6FE11A6"/>
    <w:lvl w:ilvl="0">
      <w:start w:val="1"/>
      <w:numFmt w:val="decimal"/>
      <w:lvlText w:val="%1."/>
      <w:lvlJc w:val="left"/>
      <w:pPr>
        <w:tabs>
          <w:tab w:val="num" w:pos="360"/>
        </w:tabs>
        <w:ind w:left="360" w:hanging="360"/>
      </w:pPr>
      <w:rPr>
        <w:rFonts w:hint="default"/>
      </w:rPr>
    </w:lvl>
    <w:lvl w:ilvl="1">
      <w:start w:val="1"/>
      <w:numFmt w:val="lowerLetter"/>
      <w:lvlText w:val="%2."/>
      <w:lvlJc w:val="left"/>
      <w:pPr>
        <w:ind w:left="1080" w:hanging="360"/>
      </w:p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13" w15:restartNumberingAfterBreak="0">
    <w:nsid w:val="56246CD4"/>
    <w:multiLevelType w:val="hybridMultilevel"/>
    <w:tmpl w:val="20B88F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56C462AA"/>
    <w:multiLevelType w:val="hybridMultilevel"/>
    <w:tmpl w:val="9B24514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 w15:restartNumberingAfterBreak="0">
    <w:nsid w:val="597347A9"/>
    <w:multiLevelType w:val="hybridMultilevel"/>
    <w:tmpl w:val="D556DE92"/>
    <w:lvl w:ilvl="0" w:tplc="08C02DBC">
      <w:numFmt w:val="bullet"/>
      <w:lvlText w:val="-"/>
      <w:lvlJc w:val="left"/>
      <w:pPr>
        <w:ind w:left="720" w:hanging="360"/>
      </w:pPr>
      <w:rPr>
        <w:rFonts w:hint="default" w:ascii="Arial" w:hAnsi="Arial" w:eastAsia="Times New Roman" w:cs="Aria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116" w15:restartNumberingAfterBreak="0">
    <w:nsid w:val="59C237B0"/>
    <w:multiLevelType w:val="multilevel"/>
    <w:tmpl w:val="51F6B0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7" w15:restartNumberingAfterBreak="0">
    <w:nsid w:val="5A4D0197"/>
    <w:multiLevelType w:val="multilevel"/>
    <w:tmpl w:val="686C56F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18" w15:restartNumberingAfterBreak="0">
    <w:nsid w:val="5AC216FE"/>
    <w:multiLevelType w:val="hybridMultilevel"/>
    <w:tmpl w:val="8C96E4F6"/>
    <w:lvl w:ilvl="0" w:tplc="04050001">
      <w:start w:val="1"/>
      <w:numFmt w:val="bullet"/>
      <w:lvlText w:val=""/>
      <w:lvlJc w:val="left"/>
      <w:pPr>
        <w:ind w:left="720" w:hanging="360"/>
      </w:pPr>
      <w:rPr>
        <w:rFonts w:hint="default" w:ascii="Symbol" w:hAnsi="Symbo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119" w15:restartNumberingAfterBreak="0">
    <w:nsid w:val="5AE37ABC"/>
    <w:multiLevelType w:val="hybridMultilevel"/>
    <w:tmpl w:val="FD8A3656"/>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20" w15:restartNumberingAfterBreak="0">
    <w:nsid w:val="5B7012E8"/>
    <w:multiLevelType w:val="hybridMultilevel"/>
    <w:tmpl w:val="5A3297AA"/>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 w15:restartNumberingAfterBreak="0">
    <w:nsid w:val="5D9C6561"/>
    <w:multiLevelType w:val="multilevel"/>
    <w:tmpl w:val="4074FE1C"/>
    <w:lvl w:ilvl="0">
      <w:start w:val="1"/>
      <w:numFmt w:val="decimal"/>
      <w:pStyle w:val="Nadpis1"/>
      <w:lvlText w:val="%1"/>
      <w:lvlJc w:val="left"/>
      <w:pPr>
        <w:ind w:left="432" w:hanging="432"/>
      </w:pPr>
      <w:rPr>
        <w:i w:val="0"/>
        <w:iCs w:val="0"/>
      </w:rPr>
    </w:lvl>
    <w:lvl w:ilvl="1">
      <w:start w:val="1"/>
      <w:numFmt w:val="decimal"/>
      <w:pStyle w:val="Nadpis2"/>
      <w:lvlText w:val="%1.%2"/>
      <w:lvlJc w:val="left"/>
      <w:pPr>
        <w:ind w:left="576" w:hanging="576"/>
      </w:pPr>
      <w:rPr>
        <w:i w:val="0"/>
        <w:iCs w:val="0"/>
      </w:rPr>
    </w:lvl>
    <w:lvl w:ilvl="2">
      <w:start w:val="1"/>
      <w:numFmt w:val="decimal"/>
      <w:pStyle w:val="Nadpis3"/>
      <w:lvlText w:val="%1.%2.%3"/>
      <w:lvlJc w:val="left"/>
      <w:pPr>
        <w:ind w:left="720" w:hanging="720"/>
      </w:pPr>
      <w:rPr>
        <w:i w:val="0"/>
        <w:iCs w:val="0"/>
        <w:color w:val="auto"/>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22" w15:restartNumberingAfterBreak="0">
    <w:nsid w:val="5DA42C0B"/>
    <w:multiLevelType w:val="hybridMultilevel"/>
    <w:tmpl w:val="C8D2CE30"/>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23" w15:restartNumberingAfterBreak="0">
    <w:nsid w:val="5ECE55F5"/>
    <w:multiLevelType w:val="hybridMultilevel"/>
    <w:tmpl w:val="A22856A0"/>
    <w:lvl w:ilvl="0" w:tplc="FFFFFFFF">
      <w:start w:val="1"/>
      <w:numFmt w:val="decimal"/>
      <w:lvlText w:val="%1."/>
      <w:lvlJc w:val="left"/>
      <w:pPr>
        <w:ind w:left="720" w:hanging="360"/>
      </w:pPr>
    </w:lvl>
    <w:lvl w:ilvl="1" w:tplc="04050001">
      <w:start w:val="1"/>
      <w:numFmt w:val="bullet"/>
      <w:lvlText w:val=""/>
      <w:lvlJc w:val="left"/>
      <w:pPr>
        <w:ind w:left="1069" w:hanging="360"/>
      </w:pPr>
      <w:rPr>
        <w:rFonts w:hint="default" w:ascii="Symbol" w:hAnsi="Symbol"/>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60A43A10"/>
    <w:multiLevelType w:val="hybridMultilevel"/>
    <w:tmpl w:val="66D090C8"/>
    <w:lvl w:ilvl="0" w:tplc="08C02DBC">
      <w:numFmt w:val="bullet"/>
      <w:lvlText w:val="-"/>
      <w:lvlJc w:val="left"/>
      <w:pPr>
        <w:ind w:left="720" w:hanging="360"/>
      </w:pPr>
      <w:rPr>
        <w:rFonts w:hint="default" w:ascii="Arial" w:hAnsi="Arial" w:eastAsia="Times New Roman" w:cs="Aria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125" w15:restartNumberingAfterBreak="0">
    <w:nsid w:val="61990388"/>
    <w:multiLevelType w:val="hybridMultilevel"/>
    <w:tmpl w:val="CD6AD0B4"/>
    <w:lvl w:ilvl="0" w:tplc="FFFFFFFF">
      <w:start w:val="1"/>
      <w:numFmt w:val="decimal"/>
      <w:lvlText w:val="%1."/>
      <w:lvlJc w:val="left"/>
      <w:pPr>
        <w:ind w:left="1140" w:hanging="360"/>
      </w:pPr>
    </w:lvl>
    <w:lvl w:ilvl="1" w:tplc="FFFFFFFF">
      <w:start w:val="1"/>
      <w:numFmt w:val="lowerRoman"/>
      <w:lvlText w:val="%2."/>
      <w:lvlJc w:val="right"/>
      <w:pPr>
        <w:ind w:left="1860" w:hanging="360"/>
      </w:pPr>
    </w:lvl>
    <w:lvl w:ilvl="2" w:tplc="FFFFFFFF">
      <w:start w:val="1"/>
      <w:numFmt w:val="decimal"/>
      <w:lvlText w:val="%3."/>
      <w:lvlJc w:val="left"/>
      <w:pPr>
        <w:ind w:left="2760" w:hanging="360"/>
      </w:pPr>
      <w:rPr>
        <w:rFonts w:hint="default"/>
      </w:rPr>
    </w:lvl>
    <w:lvl w:ilvl="3" w:tplc="FFFFFFFF" w:tentative="1">
      <w:start w:val="1"/>
      <w:numFmt w:val="decimal"/>
      <w:lvlText w:val="%4."/>
      <w:lvlJc w:val="left"/>
      <w:pPr>
        <w:ind w:left="3300" w:hanging="360"/>
      </w:pPr>
    </w:lvl>
    <w:lvl w:ilvl="4" w:tplc="FFFFFFFF" w:tentative="1">
      <w:start w:val="1"/>
      <w:numFmt w:val="lowerLetter"/>
      <w:lvlText w:val="%5."/>
      <w:lvlJc w:val="left"/>
      <w:pPr>
        <w:ind w:left="4020" w:hanging="360"/>
      </w:pPr>
    </w:lvl>
    <w:lvl w:ilvl="5" w:tplc="FFFFFFFF" w:tentative="1">
      <w:start w:val="1"/>
      <w:numFmt w:val="lowerRoman"/>
      <w:lvlText w:val="%6."/>
      <w:lvlJc w:val="right"/>
      <w:pPr>
        <w:ind w:left="4740" w:hanging="180"/>
      </w:pPr>
    </w:lvl>
    <w:lvl w:ilvl="6" w:tplc="FFFFFFFF" w:tentative="1">
      <w:start w:val="1"/>
      <w:numFmt w:val="decimal"/>
      <w:lvlText w:val="%7."/>
      <w:lvlJc w:val="left"/>
      <w:pPr>
        <w:ind w:left="5460" w:hanging="360"/>
      </w:pPr>
    </w:lvl>
    <w:lvl w:ilvl="7" w:tplc="FFFFFFFF" w:tentative="1">
      <w:start w:val="1"/>
      <w:numFmt w:val="lowerLetter"/>
      <w:lvlText w:val="%8."/>
      <w:lvlJc w:val="left"/>
      <w:pPr>
        <w:ind w:left="6180" w:hanging="360"/>
      </w:pPr>
    </w:lvl>
    <w:lvl w:ilvl="8" w:tplc="FFFFFFFF" w:tentative="1">
      <w:start w:val="1"/>
      <w:numFmt w:val="lowerRoman"/>
      <w:lvlText w:val="%9."/>
      <w:lvlJc w:val="right"/>
      <w:pPr>
        <w:ind w:left="6900" w:hanging="180"/>
      </w:pPr>
    </w:lvl>
  </w:abstractNum>
  <w:abstractNum w:abstractNumId="126" w15:restartNumberingAfterBreak="0">
    <w:nsid w:val="6252425E"/>
    <w:multiLevelType w:val="multilevel"/>
    <w:tmpl w:val="81E00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62CD22FB"/>
    <w:multiLevelType w:val="hybridMultilevel"/>
    <w:tmpl w:val="784C6130"/>
    <w:lvl w:ilvl="0" w:tplc="FFFFFFFF">
      <w:start w:val="1"/>
      <w:numFmt w:val="decimal"/>
      <w:lvlText w:val="%1."/>
      <w:lvlJc w:val="left"/>
      <w:pPr>
        <w:ind w:left="36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8" w15:restartNumberingAfterBreak="0">
    <w:nsid w:val="63336983"/>
    <w:multiLevelType w:val="hybridMultilevel"/>
    <w:tmpl w:val="18A62012"/>
    <w:lvl w:ilvl="0" w:tplc="D1040172">
      <w:start w:val="4"/>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9" w15:restartNumberingAfterBreak="0">
    <w:nsid w:val="63446BFD"/>
    <w:multiLevelType w:val="multilevel"/>
    <w:tmpl w:val="51B885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649D29B4"/>
    <w:multiLevelType w:val="multilevel"/>
    <w:tmpl w:val="686C56F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1" w15:restartNumberingAfterBreak="0">
    <w:nsid w:val="650E1EC7"/>
    <w:multiLevelType w:val="multilevel"/>
    <w:tmpl w:val="B3FE8D4A"/>
    <w:lvl w:ilvl="0">
      <w:start w:val="1"/>
      <w:numFmt w:val="decimal"/>
      <w:lvlText w:val="%1."/>
      <w:lvlJc w:val="left"/>
      <w:pPr>
        <w:tabs>
          <w:tab w:val="num" w:pos="360"/>
        </w:tabs>
        <w:ind w:left="360" w:hanging="360"/>
      </w:pPr>
      <w:rPr>
        <w:rFonts w:hint="default"/>
      </w:rPr>
    </w:lvl>
    <w:lvl w:ilvl="1">
      <w:start w:val="1"/>
      <w:numFmt w:val="lowerLetter"/>
      <w:lvlText w:val="%2."/>
      <w:lvlJc w:val="left"/>
      <w:pPr>
        <w:ind w:left="1080" w:hanging="360"/>
      </w:p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32" w15:restartNumberingAfterBreak="0">
    <w:nsid w:val="65AF3B9F"/>
    <w:multiLevelType w:val="hybridMultilevel"/>
    <w:tmpl w:val="5782AFE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3" w15:restartNumberingAfterBreak="0">
    <w:nsid w:val="68B652ED"/>
    <w:multiLevelType w:val="hybridMultilevel"/>
    <w:tmpl w:val="51A4835E"/>
    <w:lvl w:ilvl="0" w:tplc="0405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691924FD"/>
    <w:multiLevelType w:val="hybridMultilevel"/>
    <w:tmpl w:val="C54EEB36"/>
    <w:lvl w:ilvl="0" w:tplc="0405000F">
      <w:start w:val="1"/>
      <w:numFmt w:val="decimal"/>
      <w:lvlText w:val="%1."/>
      <w:lvlJc w:val="left"/>
      <w:pPr>
        <w:ind w:left="1428" w:hanging="360"/>
      </w:p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135" w15:restartNumberingAfterBreak="0">
    <w:nsid w:val="6C375713"/>
    <w:multiLevelType w:val="hybridMultilevel"/>
    <w:tmpl w:val="249CB7EE"/>
    <w:lvl w:ilvl="0" w:tplc="FFFFFFFF">
      <w:start w:val="1"/>
      <w:numFmt w:val="decimal"/>
      <w:lvlText w:val="%1."/>
      <w:lvlJc w:val="left"/>
      <w:pPr>
        <w:ind w:left="360" w:hanging="360"/>
      </w:pPr>
    </w:lvl>
    <w:lvl w:ilvl="1" w:tplc="FFFFFFFF">
      <w:start w:val="1"/>
      <w:numFmt w:val="lowerRoman"/>
      <w:lvlText w:val="%2."/>
      <w:lvlJc w:val="right"/>
      <w:pPr>
        <w:ind w:left="1080" w:hanging="360"/>
      </w:pPr>
    </w:lvl>
    <w:lvl w:ilvl="2" w:tplc="FFFFFFFF">
      <w:start w:val="1"/>
      <w:numFmt w:val="decimal"/>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6" w15:restartNumberingAfterBreak="0">
    <w:nsid w:val="6C89018E"/>
    <w:multiLevelType w:val="multilevel"/>
    <w:tmpl w:val="B3FE8D4A"/>
    <w:lvl w:ilvl="0">
      <w:start w:val="1"/>
      <w:numFmt w:val="decimal"/>
      <w:lvlText w:val="%1."/>
      <w:lvlJc w:val="left"/>
      <w:pPr>
        <w:tabs>
          <w:tab w:val="num" w:pos="360"/>
        </w:tabs>
        <w:ind w:left="360" w:hanging="360"/>
      </w:pPr>
      <w:rPr>
        <w:rFonts w:hint="default"/>
      </w:rPr>
    </w:lvl>
    <w:lvl w:ilvl="1">
      <w:start w:val="1"/>
      <w:numFmt w:val="lowerLetter"/>
      <w:lvlText w:val="%2."/>
      <w:lvlJc w:val="left"/>
      <w:pPr>
        <w:ind w:left="1080" w:hanging="360"/>
      </w:p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37" w15:restartNumberingAfterBreak="0">
    <w:nsid w:val="6F0BCBC7"/>
    <w:multiLevelType w:val="hybridMultilevel"/>
    <w:tmpl w:val="FFFFFFFF"/>
    <w:lvl w:ilvl="0" w:tplc="8E829100">
      <w:start w:val="1"/>
      <w:numFmt w:val="bullet"/>
      <w:lvlText w:val=""/>
      <w:lvlJc w:val="left"/>
      <w:pPr>
        <w:ind w:left="720" w:hanging="360"/>
      </w:pPr>
      <w:rPr>
        <w:rFonts w:hint="default" w:ascii="Symbol" w:hAnsi="Symbol"/>
      </w:rPr>
    </w:lvl>
    <w:lvl w:ilvl="1" w:tplc="19845FFE">
      <w:start w:val="1"/>
      <w:numFmt w:val="bullet"/>
      <w:lvlText w:val="o"/>
      <w:lvlJc w:val="left"/>
      <w:pPr>
        <w:ind w:left="1440" w:hanging="360"/>
      </w:pPr>
      <w:rPr>
        <w:rFonts w:hint="default" w:ascii="Courier New" w:hAnsi="Courier New"/>
      </w:rPr>
    </w:lvl>
    <w:lvl w:ilvl="2" w:tplc="FF0C0976">
      <w:start w:val="1"/>
      <w:numFmt w:val="bullet"/>
      <w:lvlText w:val=""/>
      <w:lvlJc w:val="left"/>
      <w:pPr>
        <w:ind w:left="2160" w:hanging="360"/>
      </w:pPr>
      <w:rPr>
        <w:rFonts w:hint="default" w:ascii="Wingdings" w:hAnsi="Wingdings"/>
      </w:rPr>
    </w:lvl>
    <w:lvl w:ilvl="3" w:tplc="6F0C811E">
      <w:start w:val="1"/>
      <w:numFmt w:val="bullet"/>
      <w:lvlText w:val=""/>
      <w:lvlJc w:val="left"/>
      <w:pPr>
        <w:ind w:left="2880" w:hanging="360"/>
      </w:pPr>
      <w:rPr>
        <w:rFonts w:hint="default" w:ascii="Symbol" w:hAnsi="Symbol"/>
      </w:rPr>
    </w:lvl>
    <w:lvl w:ilvl="4" w:tplc="E8B284F6">
      <w:start w:val="1"/>
      <w:numFmt w:val="bullet"/>
      <w:lvlText w:val="o"/>
      <w:lvlJc w:val="left"/>
      <w:pPr>
        <w:ind w:left="3600" w:hanging="360"/>
      </w:pPr>
      <w:rPr>
        <w:rFonts w:hint="default" w:ascii="Courier New" w:hAnsi="Courier New"/>
      </w:rPr>
    </w:lvl>
    <w:lvl w:ilvl="5" w:tplc="3E3AB17E">
      <w:start w:val="1"/>
      <w:numFmt w:val="bullet"/>
      <w:lvlText w:val=""/>
      <w:lvlJc w:val="left"/>
      <w:pPr>
        <w:ind w:left="4320" w:hanging="360"/>
      </w:pPr>
      <w:rPr>
        <w:rFonts w:hint="default" w:ascii="Wingdings" w:hAnsi="Wingdings"/>
      </w:rPr>
    </w:lvl>
    <w:lvl w:ilvl="6" w:tplc="DDACC756">
      <w:start w:val="1"/>
      <w:numFmt w:val="bullet"/>
      <w:lvlText w:val=""/>
      <w:lvlJc w:val="left"/>
      <w:pPr>
        <w:ind w:left="5040" w:hanging="360"/>
      </w:pPr>
      <w:rPr>
        <w:rFonts w:hint="default" w:ascii="Symbol" w:hAnsi="Symbol"/>
      </w:rPr>
    </w:lvl>
    <w:lvl w:ilvl="7" w:tplc="B912574E">
      <w:start w:val="1"/>
      <w:numFmt w:val="bullet"/>
      <w:lvlText w:val="o"/>
      <w:lvlJc w:val="left"/>
      <w:pPr>
        <w:ind w:left="5760" w:hanging="360"/>
      </w:pPr>
      <w:rPr>
        <w:rFonts w:hint="default" w:ascii="Courier New" w:hAnsi="Courier New"/>
      </w:rPr>
    </w:lvl>
    <w:lvl w:ilvl="8" w:tplc="9FD8C948">
      <w:start w:val="1"/>
      <w:numFmt w:val="bullet"/>
      <w:lvlText w:val=""/>
      <w:lvlJc w:val="left"/>
      <w:pPr>
        <w:ind w:left="6480" w:hanging="360"/>
      </w:pPr>
      <w:rPr>
        <w:rFonts w:hint="default" w:ascii="Wingdings" w:hAnsi="Wingdings"/>
      </w:rPr>
    </w:lvl>
  </w:abstractNum>
  <w:abstractNum w:abstractNumId="138" w15:restartNumberingAfterBreak="0">
    <w:nsid w:val="6F4862BA"/>
    <w:multiLevelType w:val="hybridMultilevel"/>
    <w:tmpl w:val="139CA5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73311C1C"/>
    <w:multiLevelType w:val="hybridMultilevel"/>
    <w:tmpl w:val="FFFFFFFF"/>
    <w:lvl w:ilvl="0" w:tplc="F91E8D06">
      <w:start w:val="1"/>
      <w:numFmt w:val="bullet"/>
      <w:lvlText w:val=""/>
      <w:lvlJc w:val="left"/>
      <w:pPr>
        <w:ind w:left="720" w:hanging="360"/>
      </w:pPr>
      <w:rPr>
        <w:rFonts w:hint="default" w:ascii="Symbol" w:hAnsi="Symbol"/>
      </w:rPr>
    </w:lvl>
    <w:lvl w:ilvl="1" w:tplc="BCDA73B6">
      <w:start w:val="1"/>
      <w:numFmt w:val="bullet"/>
      <w:lvlText w:val="o"/>
      <w:lvlJc w:val="left"/>
      <w:pPr>
        <w:ind w:left="1440" w:hanging="360"/>
      </w:pPr>
      <w:rPr>
        <w:rFonts w:hint="default" w:ascii="Courier New" w:hAnsi="Courier New"/>
      </w:rPr>
    </w:lvl>
    <w:lvl w:ilvl="2" w:tplc="909E619A">
      <w:start w:val="1"/>
      <w:numFmt w:val="bullet"/>
      <w:lvlText w:val=""/>
      <w:lvlJc w:val="left"/>
      <w:pPr>
        <w:ind w:left="2160" w:hanging="360"/>
      </w:pPr>
      <w:rPr>
        <w:rFonts w:hint="default" w:ascii="Wingdings" w:hAnsi="Wingdings"/>
      </w:rPr>
    </w:lvl>
    <w:lvl w:ilvl="3" w:tplc="A4FA77DC">
      <w:start w:val="1"/>
      <w:numFmt w:val="bullet"/>
      <w:lvlText w:val=""/>
      <w:lvlJc w:val="left"/>
      <w:pPr>
        <w:ind w:left="2880" w:hanging="360"/>
      </w:pPr>
      <w:rPr>
        <w:rFonts w:hint="default" w:ascii="Symbol" w:hAnsi="Symbol"/>
      </w:rPr>
    </w:lvl>
    <w:lvl w:ilvl="4" w:tplc="BC8E22A6">
      <w:start w:val="1"/>
      <w:numFmt w:val="bullet"/>
      <w:lvlText w:val="o"/>
      <w:lvlJc w:val="left"/>
      <w:pPr>
        <w:ind w:left="3600" w:hanging="360"/>
      </w:pPr>
      <w:rPr>
        <w:rFonts w:hint="default" w:ascii="Courier New" w:hAnsi="Courier New"/>
      </w:rPr>
    </w:lvl>
    <w:lvl w:ilvl="5" w:tplc="BEA09B74">
      <w:start w:val="1"/>
      <w:numFmt w:val="bullet"/>
      <w:lvlText w:val=""/>
      <w:lvlJc w:val="left"/>
      <w:pPr>
        <w:ind w:left="4320" w:hanging="360"/>
      </w:pPr>
      <w:rPr>
        <w:rFonts w:hint="default" w:ascii="Wingdings" w:hAnsi="Wingdings"/>
      </w:rPr>
    </w:lvl>
    <w:lvl w:ilvl="6" w:tplc="410A9F2C">
      <w:start w:val="1"/>
      <w:numFmt w:val="bullet"/>
      <w:lvlText w:val=""/>
      <w:lvlJc w:val="left"/>
      <w:pPr>
        <w:ind w:left="5040" w:hanging="360"/>
      </w:pPr>
      <w:rPr>
        <w:rFonts w:hint="default" w:ascii="Symbol" w:hAnsi="Symbol"/>
      </w:rPr>
    </w:lvl>
    <w:lvl w:ilvl="7" w:tplc="083C4F3E">
      <w:start w:val="1"/>
      <w:numFmt w:val="bullet"/>
      <w:lvlText w:val="o"/>
      <w:lvlJc w:val="left"/>
      <w:pPr>
        <w:ind w:left="5760" w:hanging="360"/>
      </w:pPr>
      <w:rPr>
        <w:rFonts w:hint="default" w:ascii="Courier New" w:hAnsi="Courier New"/>
      </w:rPr>
    </w:lvl>
    <w:lvl w:ilvl="8" w:tplc="979A5E66">
      <w:start w:val="1"/>
      <w:numFmt w:val="bullet"/>
      <w:lvlText w:val=""/>
      <w:lvlJc w:val="left"/>
      <w:pPr>
        <w:ind w:left="6480" w:hanging="360"/>
      </w:pPr>
      <w:rPr>
        <w:rFonts w:hint="default" w:ascii="Wingdings" w:hAnsi="Wingdings"/>
      </w:rPr>
    </w:lvl>
  </w:abstractNum>
  <w:abstractNum w:abstractNumId="140" w15:restartNumberingAfterBreak="0">
    <w:nsid w:val="7519006E"/>
    <w:multiLevelType w:val="hybridMultilevel"/>
    <w:tmpl w:val="D0B65C0E"/>
    <w:lvl w:ilvl="0" w:tplc="01323946">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77A24BA8"/>
    <w:multiLevelType w:val="hybridMultilevel"/>
    <w:tmpl w:val="ACF851A8"/>
    <w:lvl w:ilvl="0" w:tplc="04050019">
      <w:start w:val="1"/>
      <w:numFmt w:val="lowerLetter"/>
      <w:lvlText w:val="%1."/>
      <w:lvlJc w:val="left"/>
      <w:pPr>
        <w:ind w:left="1069" w:hanging="360"/>
      </w:p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42" w15:restartNumberingAfterBreak="0">
    <w:nsid w:val="77A708D7"/>
    <w:multiLevelType w:val="hybridMultilevel"/>
    <w:tmpl w:val="943C40A4"/>
    <w:lvl w:ilvl="0" w:tplc="FFFFFFF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3" w15:restartNumberingAfterBreak="0">
    <w:nsid w:val="78436A49"/>
    <w:multiLevelType w:val="hybridMultilevel"/>
    <w:tmpl w:val="9BC2EBD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4" w15:restartNumberingAfterBreak="0">
    <w:nsid w:val="789372C3"/>
    <w:multiLevelType w:val="hybridMultilevel"/>
    <w:tmpl w:val="9F94787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792A1656"/>
    <w:multiLevelType w:val="hybridMultilevel"/>
    <w:tmpl w:val="7324CF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7A8D4283"/>
    <w:multiLevelType w:val="hybridMultilevel"/>
    <w:tmpl w:val="C87A88D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7" w15:restartNumberingAfterBreak="0">
    <w:nsid w:val="7B8A324B"/>
    <w:multiLevelType w:val="hybridMultilevel"/>
    <w:tmpl w:val="4CBE6E4C"/>
    <w:lvl w:ilvl="0" w:tplc="04050001">
      <w:start w:val="1"/>
      <w:numFmt w:val="bullet"/>
      <w:lvlText w:val=""/>
      <w:lvlJc w:val="left"/>
      <w:pPr>
        <w:ind w:left="720" w:hanging="360"/>
      </w:pPr>
      <w:rPr>
        <w:rFonts w:hint="default" w:ascii="Symbol" w:hAnsi="Symbo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148" w15:restartNumberingAfterBreak="0">
    <w:nsid w:val="7C1622A3"/>
    <w:multiLevelType w:val="hybridMultilevel"/>
    <w:tmpl w:val="7A0C84F2"/>
    <w:lvl w:ilvl="0" w:tplc="0405000F">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49" w15:restartNumberingAfterBreak="0">
    <w:nsid w:val="7CC44696"/>
    <w:multiLevelType w:val="hybridMultilevel"/>
    <w:tmpl w:val="49FE0066"/>
    <w:lvl w:ilvl="0" w:tplc="04050001">
      <w:start w:val="1"/>
      <w:numFmt w:val="bullet"/>
      <w:lvlText w:val=""/>
      <w:lvlJc w:val="left"/>
      <w:pPr>
        <w:ind w:left="720" w:hanging="360"/>
      </w:pPr>
      <w:rPr>
        <w:rFonts w:hint="default" w:ascii="Symbol" w:hAnsi="Symbol"/>
      </w:rPr>
    </w:lvl>
    <w:lvl w:ilvl="1" w:tplc="04050003" w:tentative="1">
      <w:start w:val="1"/>
      <w:numFmt w:val="bullet"/>
      <w:lvlText w:val="o"/>
      <w:lvlJc w:val="left"/>
      <w:pPr>
        <w:ind w:left="1440" w:hanging="360"/>
      </w:pPr>
      <w:rPr>
        <w:rFonts w:hint="default" w:ascii="Courier New" w:hAnsi="Courier New" w:cs="Courier New"/>
      </w:rPr>
    </w:lvl>
    <w:lvl w:ilvl="2" w:tplc="04050005" w:tentative="1">
      <w:start w:val="1"/>
      <w:numFmt w:val="bullet"/>
      <w:lvlText w:val=""/>
      <w:lvlJc w:val="left"/>
      <w:pPr>
        <w:ind w:left="2160" w:hanging="360"/>
      </w:pPr>
      <w:rPr>
        <w:rFonts w:hint="default" w:ascii="Wingdings" w:hAnsi="Wingdings"/>
      </w:rPr>
    </w:lvl>
    <w:lvl w:ilvl="3" w:tplc="04050001" w:tentative="1">
      <w:start w:val="1"/>
      <w:numFmt w:val="bullet"/>
      <w:lvlText w:val=""/>
      <w:lvlJc w:val="left"/>
      <w:pPr>
        <w:ind w:left="2880" w:hanging="360"/>
      </w:pPr>
      <w:rPr>
        <w:rFonts w:hint="default" w:ascii="Symbol" w:hAnsi="Symbol"/>
      </w:rPr>
    </w:lvl>
    <w:lvl w:ilvl="4" w:tplc="04050003" w:tentative="1">
      <w:start w:val="1"/>
      <w:numFmt w:val="bullet"/>
      <w:lvlText w:val="o"/>
      <w:lvlJc w:val="left"/>
      <w:pPr>
        <w:ind w:left="3600" w:hanging="360"/>
      </w:pPr>
      <w:rPr>
        <w:rFonts w:hint="default" w:ascii="Courier New" w:hAnsi="Courier New" w:cs="Courier New"/>
      </w:rPr>
    </w:lvl>
    <w:lvl w:ilvl="5" w:tplc="04050005" w:tentative="1">
      <w:start w:val="1"/>
      <w:numFmt w:val="bullet"/>
      <w:lvlText w:val=""/>
      <w:lvlJc w:val="left"/>
      <w:pPr>
        <w:ind w:left="4320" w:hanging="360"/>
      </w:pPr>
      <w:rPr>
        <w:rFonts w:hint="default" w:ascii="Wingdings" w:hAnsi="Wingdings"/>
      </w:rPr>
    </w:lvl>
    <w:lvl w:ilvl="6" w:tplc="04050001" w:tentative="1">
      <w:start w:val="1"/>
      <w:numFmt w:val="bullet"/>
      <w:lvlText w:val=""/>
      <w:lvlJc w:val="left"/>
      <w:pPr>
        <w:ind w:left="5040" w:hanging="360"/>
      </w:pPr>
      <w:rPr>
        <w:rFonts w:hint="default" w:ascii="Symbol" w:hAnsi="Symbol"/>
      </w:rPr>
    </w:lvl>
    <w:lvl w:ilvl="7" w:tplc="04050003" w:tentative="1">
      <w:start w:val="1"/>
      <w:numFmt w:val="bullet"/>
      <w:lvlText w:val="o"/>
      <w:lvlJc w:val="left"/>
      <w:pPr>
        <w:ind w:left="5760" w:hanging="360"/>
      </w:pPr>
      <w:rPr>
        <w:rFonts w:hint="default" w:ascii="Courier New" w:hAnsi="Courier New" w:cs="Courier New"/>
      </w:rPr>
    </w:lvl>
    <w:lvl w:ilvl="8" w:tplc="04050005" w:tentative="1">
      <w:start w:val="1"/>
      <w:numFmt w:val="bullet"/>
      <w:lvlText w:val=""/>
      <w:lvlJc w:val="left"/>
      <w:pPr>
        <w:ind w:left="6480" w:hanging="360"/>
      </w:pPr>
      <w:rPr>
        <w:rFonts w:hint="default" w:ascii="Wingdings" w:hAnsi="Wingdings"/>
      </w:rPr>
    </w:lvl>
  </w:abstractNum>
  <w:abstractNum w:abstractNumId="150" w15:restartNumberingAfterBreak="0">
    <w:nsid w:val="7DA750C7"/>
    <w:multiLevelType w:val="hybridMultilevel"/>
    <w:tmpl w:val="6CCC2FF4"/>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num w:numId="1" w16cid:durableId="1569727692">
    <w:abstractNumId w:val="34"/>
  </w:num>
  <w:num w:numId="2" w16cid:durableId="766540431">
    <w:abstractNumId w:val="90"/>
  </w:num>
  <w:num w:numId="3" w16cid:durableId="429161578">
    <w:abstractNumId w:val="41"/>
  </w:num>
  <w:num w:numId="4" w16cid:durableId="2028748167">
    <w:abstractNumId w:val="75"/>
  </w:num>
  <w:num w:numId="5" w16cid:durableId="586967286">
    <w:abstractNumId w:val="121"/>
  </w:num>
  <w:num w:numId="6" w16cid:durableId="1428378903">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7" w16cid:durableId="1331056911">
    <w:abstractNumId w:val="19"/>
  </w:num>
  <w:num w:numId="8" w16cid:durableId="300118368">
    <w:abstractNumId w:val="139"/>
  </w:num>
  <w:num w:numId="9" w16cid:durableId="397631040">
    <w:abstractNumId w:val="17"/>
  </w:num>
  <w:num w:numId="10" w16cid:durableId="137965099">
    <w:abstractNumId w:val="118"/>
  </w:num>
  <w:num w:numId="11" w16cid:durableId="773668007">
    <w:abstractNumId w:val="14"/>
  </w:num>
  <w:num w:numId="12" w16cid:durableId="618338641">
    <w:abstractNumId w:val="147"/>
  </w:num>
  <w:num w:numId="13" w16cid:durableId="359010291">
    <w:abstractNumId w:val="11"/>
  </w:num>
  <w:num w:numId="14" w16cid:durableId="1988321928">
    <w:abstractNumId w:val="111"/>
  </w:num>
  <w:num w:numId="15" w16cid:durableId="1989094869">
    <w:abstractNumId w:val="104"/>
  </w:num>
  <w:num w:numId="16" w16cid:durableId="1015889690">
    <w:abstractNumId w:val="25"/>
  </w:num>
  <w:num w:numId="17" w16cid:durableId="1920485111">
    <w:abstractNumId w:val="84"/>
  </w:num>
  <w:num w:numId="18" w16cid:durableId="1467317805">
    <w:abstractNumId w:val="137"/>
  </w:num>
  <w:num w:numId="19" w16cid:durableId="1733654107">
    <w:abstractNumId w:val="107"/>
  </w:num>
  <w:num w:numId="20" w16cid:durableId="289432879">
    <w:abstractNumId w:val="9"/>
  </w:num>
  <w:num w:numId="21" w16cid:durableId="122385712">
    <w:abstractNumId w:val="149"/>
  </w:num>
  <w:num w:numId="22" w16cid:durableId="593250698">
    <w:abstractNumId w:val="148"/>
  </w:num>
  <w:num w:numId="23" w16cid:durableId="126433077">
    <w:abstractNumId w:val="73"/>
  </w:num>
  <w:num w:numId="24" w16cid:durableId="882981491">
    <w:abstractNumId w:val="35"/>
  </w:num>
  <w:num w:numId="25" w16cid:durableId="390731553">
    <w:abstractNumId w:val="93"/>
  </w:num>
  <w:num w:numId="26" w16cid:durableId="2013029208">
    <w:abstractNumId w:val="119"/>
  </w:num>
  <w:num w:numId="27" w16cid:durableId="1610888213">
    <w:abstractNumId w:val="66"/>
  </w:num>
  <w:num w:numId="28" w16cid:durableId="1113481996">
    <w:abstractNumId w:val="47"/>
  </w:num>
  <w:num w:numId="29" w16cid:durableId="2089573989">
    <w:abstractNumId w:val="98"/>
  </w:num>
  <w:num w:numId="30" w16cid:durableId="65033698">
    <w:abstractNumId w:val="3"/>
  </w:num>
  <w:num w:numId="31" w16cid:durableId="166211164">
    <w:abstractNumId w:val="7"/>
  </w:num>
  <w:num w:numId="32" w16cid:durableId="985166533">
    <w:abstractNumId w:val="48"/>
  </w:num>
  <w:num w:numId="33" w16cid:durableId="800344221">
    <w:abstractNumId w:val="87"/>
  </w:num>
  <w:num w:numId="34" w16cid:durableId="1647512981">
    <w:abstractNumId w:val="60"/>
  </w:num>
  <w:num w:numId="35" w16cid:durableId="1427264648">
    <w:abstractNumId w:val="51"/>
  </w:num>
  <w:num w:numId="36" w16cid:durableId="1054036772">
    <w:abstractNumId w:val="89"/>
  </w:num>
  <w:num w:numId="37" w16cid:durableId="1351833893">
    <w:abstractNumId w:val="31"/>
  </w:num>
  <w:num w:numId="38" w16cid:durableId="1843006703">
    <w:abstractNumId w:val="124"/>
  </w:num>
  <w:num w:numId="39" w16cid:durableId="1211651543">
    <w:abstractNumId w:val="115"/>
  </w:num>
  <w:num w:numId="40" w16cid:durableId="1773629167">
    <w:abstractNumId w:val="110"/>
  </w:num>
  <w:num w:numId="41" w16cid:durableId="2131969288">
    <w:abstractNumId w:val="22"/>
  </w:num>
  <w:num w:numId="42" w16cid:durableId="1977951378">
    <w:abstractNumId w:val="45"/>
  </w:num>
  <w:num w:numId="43" w16cid:durableId="554006817">
    <w:abstractNumId w:val="105"/>
  </w:num>
  <w:num w:numId="44" w16cid:durableId="728529867">
    <w:abstractNumId w:val="8"/>
  </w:num>
  <w:num w:numId="45" w16cid:durableId="800996081">
    <w:abstractNumId w:val="143"/>
  </w:num>
  <w:num w:numId="46" w16cid:durableId="880165821">
    <w:abstractNumId w:val="78"/>
  </w:num>
  <w:num w:numId="47" w16cid:durableId="714160011">
    <w:abstractNumId w:val="26"/>
  </w:num>
  <w:num w:numId="48" w16cid:durableId="1516457587">
    <w:abstractNumId w:val="108"/>
  </w:num>
  <w:num w:numId="49" w16cid:durableId="728957923">
    <w:abstractNumId w:val="109"/>
  </w:num>
  <w:num w:numId="50" w16cid:durableId="1261178034">
    <w:abstractNumId w:val="99"/>
  </w:num>
  <w:num w:numId="51" w16cid:durableId="815486465">
    <w:abstractNumId w:val="126"/>
  </w:num>
  <w:num w:numId="52" w16cid:durableId="1738287281">
    <w:abstractNumId w:val="53"/>
  </w:num>
  <w:num w:numId="53" w16cid:durableId="198862994">
    <w:abstractNumId w:val="146"/>
  </w:num>
  <w:num w:numId="54" w16cid:durableId="2029789952">
    <w:abstractNumId w:val="42"/>
  </w:num>
  <w:num w:numId="55" w16cid:durableId="1112744882">
    <w:abstractNumId w:val="129"/>
  </w:num>
  <w:num w:numId="56" w16cid:durableId="181432207">
    <w:abstractNumId w:val="12"/>
  </w:num>
  <w:num w:numId="57" w16cid:durableId="559748085">
    <w:abstractNumId w:val="80"/>
  </w:num>
  <w:num w:numId="58" w16cid:durableId="168764409">
    <w:abstractNumId w:val="103"/>
  </w:num>
  <w:num w:numId="59" w16cid:durableId="2017685138">
    <w:abstractNumId w:val="106"/>
  </w:num>
  <w:num w:numId="60" w16cid:durableId="1087001924">
    <w:abstractNumId w:val="116"/>
  </w:num>
  <w:num w:numId="61" w16cid:durableId="1520044027">
    <w:abstractNumId w:val="122"/>
  </w:num>
  <w:num w:numId="62" w16cid:durableId="698552428">
    <w:abstractNumId w:val="54"/>
  </w:num>
  <w:num w:numId="63" w16cid:durableId="1732734696">
    <w:abstractNumId w:val="150"/>
  </w:num>
  <w:num w:numId="64" w16cid:durableId="1434589319">
    <w:abstractNumId w:val="59"/>
  </w:num>
  <w:num w:numId="65" w16cid:durableId="285426767">
    <w:abstractNumId w:val="85"/>
  </w:num>
  <w:num w:numId="66" w16cid:durableId="2121677955">
    <w:abstractNumId w:val="74"/>
  </w:num>
  <w:num w:numId="67" w16cid:durableId="1776362616">
    <w:abstractNumId w:val="100"/>
  </w:num>
  <w:num w:numId="68" w16cid:durableId="567152320">
    <w:abstractNumId w:val="20"/>
  </w:num>
  <w:num w:numId="69" w16cid:durableId="672345568">
    <w:abstractNumId w:val="18"/>
  </w:num>
  <w:num w:numId="70" w16cid:durableId="1094983452">
    <w:abstractNumId w:val="64"/>
  </w:num>
  <w:num w:numId="71" w16cid:durableId="210581660">
    <w:abstractNumId w:val="134"/>
  </w:num>
  <w:num w:numId="72" w16cid:durableId="848518480">
    <w:abstractNumId w:val="27"/>
  </w:num>
  <w:num w:numId="73" w16cid:durableId="1027219909">
    <w:abstractNumId w:val="92"/>
  </w:num>
  <w:num w:numId="74" w16cid:durableId="2062706513">
    <w:abstractNumId w:val="97"/>
  </w:num>
  <w:num w:numId="75" w16cid:durableId="1672831597">
    <w:abstractNumId w:val="52"/>
  </w:num>
  <w:num w:numId="76" w16cid:durableId="891236883">
    <w:abstractNumId w:val="65"/>
  </w:num>
  <w:num w:numId="77" w16cid:durableId="842745183">
    <w:abstractNumId w:val="44"/>
  </w:num>
  <w:num w:numId="78" w16cid:durableId="658654816">
    <w:abstractNumId w:val="56"/>
  </w:num>
  <w:num w:numId="79" w16cid:durableId="1466585622">
    <w:abstractNumId w:val="123"/>
  </w:num>
  <w:num w:numId="80" w16cid:durableId="926310551">
    <w:abstractNumId w:val="96"/>
  </w:num>
  <w:num w:numId="81" w16cid:durableId="104468290">
    <w:abstractNumId w:val="46"/>
  </w:num>
  <w:num w:numId="82" w16cid:durableId="509488349">
    <w:abstractNumId w:val="145"/>
  </w:num>
  <w:num w:numId="83" w16cid:durableId="1416703646">
    <w:abstractNumId w:val="61"/>
  </w:num>
  <w:num w:numId="84" w16cid:durableId="471020462">
    <w:abstractNumId w:val="55"/>
  </w:num>
  <w:num w:numId="85" w16cid:durableId="2070765924">
    <w:abstractNumId w:val="142"/>
  </w:num>
  <w:num w:numId="86" w16cid:durableId="1031222940">
    <w:abstractNumId w:val="57"/>
  </w:num>
  <w:num w:numId="87" w16cid:durableId="1456757125">
    <w:abstractNumId w:val="138"/>
  </w:num>
  <w:num w:numId="88" w16cid:durableId="425469110">
    <w:abstractNumId w:val="50"/>
  </w:num>
  <w:num w:numId="89" w16cid:durableId="1147431190">
    <w:abstractNumId w:val="113"/>
  </w:num>
  <w:num w:numId="90" w16cid:durableId="478351379">
    <w:abstractNumId w:val="130"/>
  </w:num>
  <w:num w:numId="91" w16cid:durableId="691999326">
    <w:abstractNumId w:val="83"/>
  </w:num>
  <w:num w:numId="92" w16cid:durableId="74208510">
    <w:abstractNumId w:val="144"/>
  </w:num>
  <w:num w:numId="93" w16cid:durableId="890919588">
    <w:abstractNumId w:val="32"/>
  </w:num>
  <w:num w:numId="94" w16cid:durableId="1452868145">
    <w:abstractNumId w:val="62"/>
  </w:num>
  <w:num w:numId="95" w16cid:durableId="695499558">
    <w:abstractNumId w:val="67"/>
  </w:num>
  <w:num w:numId="96" w16cid:durableId="250742835">
    <w:abstractNumId w:val="72"/>
  </w:num>
  <w:num w:numId="97" w16cid:durableId="797727737">
    <w:abstractNumId w:val="140"/>
  </w:num>
  <w:num w:numId="98" w16cid:durableId="223609959">
    <w:abstractNumId w:val="4"/>
  </w:num>
  <w:num w:numId="99" w16cid:durableId="1734545179">
    <w:abstractNumId w:val="88"/>
  </w:num>
  <w:num w:numId="100" w16cid:durableId="360864961">
    <w:abstractNumId w:val="133"/>
  </w:num>
  <w:num w:numId="101" w16cid:durableId="800613943">
    <w:abstractNumId w:val="69"/>
  </w:num>
  <w:num w:numId="102" w16cid:durableId="1848862819">
    <w:abstractNumId w:val="23"/>
  </w:num>
  <w:num w:numId="103" w16cid:durableId="1495684321">
    <w:abstractNumId w:val="101"/>
  </w:num>
  <w:num w:numId="104" w16cid:durableId="984969771">
    <w:abstractNumId w:val="37"/>
  </w:num>
  <w:num w:numId="105" w16cid:durableId="510799494">
    <w:abstractNumId w:val="21"/>
  </w:num>
  <w:num w:numId="106" w16cid:durableId="1145439291">
    <w:abstractNumId w:val="5"/>
  </w:num>
  <w:num w:numId="107" w16cid:durableId="922103619">
    <w:abstractNumId w:val="102"/>
  </w:num>
  <w:num w:numId="108" w16cid:durableId="595554636">
    <w:abstractNumId w:val="36"/>
  </w:num>
  <w:num w:numId="109" w16cid:durableId="2054380337">
    <w:abstractNumId w:val="38"/>
  </w:num>
  <w:num w:numId="110" w16cid:durableId="1705985138">
    <w:abstractNumId w:val="114"/>
  </w:num>
  <w:num w:numId="111" w16cid:durableId="138042237">
    <w:abstractNumId w:val="120"/>
  </w:num>
  <w:num w:numId="112" w16cid:durableId="1005979614">
    <w:abstractNumId w:val="28"/>
  </w:num>
  <w:num w:numId="113" w16cid:durableId="269706607">
    <w:abstractNumId w:val="58"/>
  </w:num>
  <w:num w:numId="114" w16cid:durableId="1371152737">
    <w:abstractNumId w:val="70"/>
  </w:num>
  <w:num w:numId="115" w16cid:durableId="1719083201">
    <w:abstractNumId w:val="6"/>
  </w:num>
  <w:num w:numId="116" w16cid:durableId="735473338">
    <w:abstractNumId w:val="135"/>
  </w:num>
  <w:num w:numId="117" w16cid:durableId="2098553584">
    <w:abstractNumId w:val="127"/>
  </w:num>
  <w:num w:numId="118" w16cid:durableId="1732925177">
    <w:abstractNumId w:val="15"/>
  </w:num>
  <w:num w:numId="119" w16cid:durableId="1883903973">
    <w:abstractNumId w:val="94"/>
  </w:num>
  <w:num w:numId="120" w16cid:durableId="1077091387">
    <w:abstractNumId w:val="49"/>
  </w:num>
  <w:num w:numId="121" w16cid:durableId="1333725127">
    <w:abstractNumId w:val="79"/>
  </w:num>
  <w:num w:numId="122" w16cid:durableId="1247494352">
    <w:abstractNumId w:val="33"/>
  </w:num>
  <w:num w:numId="123" w16cid:durableId="2056806884">
    <w:abstractNumId w:val="39"/>
  </w:num>
  <w:num w:numId="124" w16cid:durableId="301541344">
    <w:abstractNumId w:val="112"/>
  </w:num>
  <w:num w:numId="125" w16cid:durableId="204879267">
    <w:abstractNumId w:val="68"/>
  </w:num>
  <w:num w:numId="126" w16cid:durableId="796535044">
    <w:abstractNumId w:val="86"/>
  </w:num>
  <w:num w:numId="127" w16cid:durableId="987175545">
    <w:abstractNumId w:val="81"/>
  </w:num>
  <w:num w:numId="128" w16cid:durableId="1574124720">
    <w:abstractNumId w:val="71"/>
  </w:num>
  <w:num w:numId="129" w16cid:durableId="765619773">
    <w:abstractNumId w:val="141"/>
  </w:num>
  <w:num w:numId="130" w16cid:durableId="1282611024">
    <w:abstractNumId w:val="136"/>
  </w:num>
  <w:num w:numId="131" w16cid:durableId="842935460">
    <w:abstractNumId w:val="10"/>
  </w:num>
  <w:num w:numId="132" w16cid:durableId="1658342705">
    <w:abstractNumId w:val="131"/>
  </w:num>
  <w:num w:numId="133" w16cid:durableId="2111314966">
    <w:abstractNumId w:val="76"/>
  </w:num>
  <w:num w:numId="134" w16cid:durableId="1030691117">
    <w:abstractNumId w:val="82"/>
  </w:num>
  <w:num w:numId="135" w16cid:durableId="1975719148">
    <w:abstractNumId w:val="63"/>
  </w:num>
  <w:num w:numId="136" w16cid:durableId="656807573">
    <w:abstractNumId w:val="117"/>
  </w:num>
  <w:num w:numId="137" w16cid:durableId="381558612">
    <w:abstractNumId w:val="24"/>
  </w:num>
  <w:num w:numId="138" w16cid:durableId="890000841">
    <w:abstractNumId w:val="40"/>
  </w:num>
  <w:num w:numId="139" w16cid:durableId="345644448">
    <w:abstractNumId w:val="77"/>
  </w:num>
  <w:num w:numId="140" w16cid:durableId="415982896">
    <w:abstractNumId w:val="125"/>
  </w:num>
  <w:num w:numId="141" w16cid:durableId="1703747433">
    <w:abstractNumId w:val="132"/>
  </w:num>
  <w:num w:numId="142" w16cid:durableId="1796291408">
    <w:abstractNumId w:val="30"/>
  </w:num>
  <w:num w:numId="143" w16cid:durableId="271324144">
    <w:abstractNumId w:val="29"/>
  </w:num>
  <w:num w:numId="144" w16cid:durableId="750007934">
    <w:abstractNumId w:val="91"/>
  </w:num>
  <w:num w:numId="145" w16cid:durableId="1545945037">
    <w:abstractNumId w:val="128"/>
  </w:num>
  <w:num w:numId="146" w16cid:durableId="1822383864">
    <w:abstractNumId w:val="95"/>
  </w:num>
  <w:num w:numId="147" w16cid:durableId="24986498">
    <w:abstractNumId w:val="13"/>
  </w:num>
  <w:num w:numId="148" w16cid:durableId="459804493">
    <w:abstractNumId w:val="16"/>
  </w:num>
  <w:num w:numId="149" w16cid:durableId="1699546495">
    <w:abstractNumId w:val="43"/>
  </w:num>
  <w:numIdMacAtCleanup w:val="139"/>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ocumentProtection w:edit="trackedChanges" w:enforcement="0"/>
  <w:defaultTabStop w:val="709"/>
  <w:hyphenationZone w:val="425"/>
  <w:characterSpacingControl w:val="doNotCompress"/>
  <w:hdrShapeDefaults>
    <o:shapedefaults v:ext="edit" spidmax="2050" fillcolor="white">
      <v:fill color="white"/>
      <o:colormru v:ext="edit" colors="#ddd,#eaeaea"/>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35EE"/>
    <w:rsid w:val="00000084"/>
    <w:rsid w:val="000002EE"/>
    <w:rsid w:val="000003B2"/>
    <w:rsid w:val="000004AE"/>
    <w:rsid w:val="0000051D"/>
    <w:rsid w:val="00000947"/>
    <w:rsid w:val="0000134E"/>
    <w:rsid w:val="00001AB7"/>
    <w:rsid w:val="00001B3A"/>
    <w:rsid w:val="00001B89"/>
    <w:rsid w:val="00001C70"/>
    <w:rsid w:val="00001EB3"/>
    <w:rsid w:val="000020A0"/>
    <w:rsid w:val="000020ED"/>
    <w:rsid w:val="00002222"/>
    <w:rsid w:val="0000242C"/>
    <w:rsid w:val="00002445"/>
    <w:rsid w:val="000024FF"/>
    <w:rsid w:val="00002548"/>
    <w:rsid w:val="0000295D"/>
    <w:rsid w:val="00002979"/>
    <w:rsid w:val="00002C04"/>
    <w:rsid w:val="0000308F"/>
    <w:rsid w:val="0000309E"/>
    <w:rsid w:val="00003166"/>
    <w:rsid w:val="000031C2"/>
    <w:rsid w:val="0000338C"/>
    <w:rsid w:val="000035CE"/>
    <w:rsid w:val="000036DC"/>
    <w:rsid w:val="000039AA"/>
    <w:rsid w:val="00003B60"/>
    <w:rsid w:val="00003C28"/>
    <w:rsid w:val="00003C74"/>
    <w:rsid w:val="00003DA3"/>
    <w:rsid w:val="00003DBC"/>
    <w:rsid w:val="00004107"/>
    <w:rsid w:val="000044D7"/>
    <w:rsid w:val="00004706"/>
    <w:rsid w:val="00004733"/>
    <w:rsid w:val="00004821"/>
    <w:rsid w:val="00004953"/>
    <w:rsid w:val="00004A71"/>
    <w:rsid w:val="00005BA9"/>
    <w:rsid w:val="00005F75"/>
    <w:rsid w:val="00006552"/>
    <w:rsid w:val="00006742"/>
    <w:rsid w:val="00006C45"/>
    <w:rsid w:val="00006F9E"/>
    <w:rsid w:val="00007423"/>
    <w:rsid w:val="00007E85"/>
    <w:rsid w:val="00010406"/>
    <w:rsid w:val="000105EA"/>
    <w:rsid w:val="000106D1"/>
    <w:rsid w:val="000108CB"/>
    <w:rsid w:val="00010EDC"/>
    <w:rsid w:val="000112A0"/>
    <w:rsid w:val="000118B0"/>
    <w:rsid w:val="00011FF5"/>
    <w:rsid w:val="00012632"/>
    <w:rsid w:val="0001280E"/>
    <w:rsid w:val="000128F1"/>
    <w:rsid w:val="00012AC1"/>
    <w:rsid w:val="00012C41"/>
    <w:rsid w:val="00012C5B"/>
    <w:rsid w:val="000130B4"/>
    <w:rsid w:val="0001366B"/>
    <w:rsid w:val="0001369C"/>
    <w:rsid w:val="00013793"/>
    <w:rsid w:val="00015192"/>
    <w:rsid w:val="0001593C"/>
    <w:rsid w:val="0001598F"/>
    <w:rsid w:val="000159E9"/>
    <w:rsid w:val="00016440"/>
    <w:rsid w:val="000166A7"/>
    <w:rsid w:val="000168EF"/>
    <w:rsid w:val="000169FC"/>
    <w:rsid w:val="00016B2C"/>
    <w:rsid w:val="00016C57"/>
    <w:rsid w:val="00016EC3"/>
    <w:rsid w:val="0001711E"/>
    <w:rsid w:val="000173AC"/>
    <w:rsid w:val="000174B4"/>
    <w:rsid w:val="000175C9"/>
    <w:rsid w:val="00017790"/>
    <w:rsid w:val="0001787C"/>
    <w:rsid w:val="00017974"/>
    <w:rsid w:val="000200CE"/>
    <w:rsid w:val="000201A6"/>
    <w:rsid w:val="00020206"/>
    <w:rsid w:val="0002054F"/>
    <w:rsid w:val="0002068C"/>
    <w:rsid w:val="000207C0"/>
    <w:rsid w:val="00020847"/>
    <w:rsid w:val="00020906"/>
    <w:rsid w:val="00020CEA"/>
    <w:rsid w:val="00020D30"/>
    <w:rsid w:val="00020D90"/>
    <w:rsid w:val="00020F08"/>
    <w:rsid w:val="000212A5"/>
    <w:rsid w:val="00021347"/>
    <w:rsid w:val="00021358"/>
    <w:rsid w:val="000213EB"/>
    <w:rsid w:val="000216D8"/>
    <w:rsid w:val="0002188A"/>
    <w:rsid w:val="0002191B"/>
    <w:rsid w:val="000219EA"/>
    <w:rsid w:val="000223E1"/>
    <w:rsid w:val="00022434"/>
    <w:rsid w:val="0002297E"/>
    <w:rsid w:val="000234B1"/>
    <w:rsid w:val="000235F6"/>
    <w:rsid w:val="00023A4B"/>
    <w:rsid w:val="00023C2A"/>
    <w:rsid w:val="00024598"/>
    <w:rsid w:val="00024764"/>
    <w:rsid w:val="000248C3"/>
    <w:rsid w:val="00024B91"/>
    <w:rsid w:val="000251F3"/>
    <w:rsid w:val="0002553F"/>
    <w:rsid w:val="00025769"/>
    <w:rsid w:val="000259E3"/>
    <w:rsid w:val="00025B2E"/>
    <w:rsid w:val="00025BA7"/>
    <w:rsid w:val="00025D6F"/>
    <w:rsid w:val="00025EEB"/>
    <w:rsid w:val="00025F8B"/>
    <w:rsid w:val="0002604F"/>
    <w:rsid w:val="00026096"/>
    <w:rsid w:val="000262AA"/>
    <w:rsid w:val="000263EB"/>
    <w:rsid w:val="0002678C"/>
    <w:rsid w:val="00026879"/>
    <w:rsid w:val="00026A28"/>
    <w:rsid w:val="00026A4B"/>
    <w:rsid w:val="00026F20"/>
    <w:rsid w:val="00027098"/>
    <w:rsid w:val="00027570"/>
    <w:rsid w:val="00027697"/>
    <w:rsid w:val="0003011E"/>
    <w:rsid w:val="00030167"/>
    <w:rsid w:val="00030218"/>
    <w:rsid w:val="0003024A"/>
    <w:rsid w:val="00030497"/>
    <w:rsid w:val="000307D1"/>
    <w:rsid w:val="00030BAA"/>
    <w:rsid w:val="0003106A"/>
    <w:rsid w:val="000310D0"/>
    <w:rsid w:val="00031372"/>
    <w:rsid w:val="0003145F"/>
    <w:rsid w:val="00031B20"/>
    <w:rsid w:val="00031F04"/>
    <w:rsid w:val="00031F40"/>
    <w:rsid w:val="000322D4"/>
    <w:rsid w:val="0003238E"/>
    <w:rsid w:val="00032AC7"/>
    <w:rsid w:val="0003376A"/>
    <w:rsid w:val="00033EFF"/>
    <w:rsid w:val="00034438"/>
    <w:rsid w:val="0003461E"/>
    <w:rsid w:val="000346B2"/>
    <w:rsid w:val="00034AE7"/>
    <w:rsid w:val="00034ECA"/>
    <w:rsid w:val="00034F6B"/>
    <w:rsid w:val="0003502F"/>
    <w:rsid w:val="0003506C"/>
    <w:rsid w:val="000350D9"/>
    <w:rsid w:val="000350E6"/>
    <w:rsid w:val="00035697"/>
    <w:rsid w:val="000357C6"/>
    <w:rsid w:val="000358FD"/>
    <w:rsid w:val="00035C54"/>
    <w:rsid w:val="0003614A"/>
    <w:rsid w:val="00036246"/>
    <w:rsid w:val="00036BB1"/>
    <w:rsid w:val="00036F3D"/>
    <w:rsid w:val="00037026"/>
    <w:rsid w:val="000378B4"/>
    <w:rsid w:val="00037961"/>
    <w:rsid w:val="00037A51"/>
    <w:rsid w:val="00037E8A"/>
    <w:rsid w:val="0004007F"/>
    <w:rsid w:val="000402D8"/>
    <w:rsid w:val="000402DA"/>
    <w:rsid w:val="000405DC"/>
    <w:rsid w:val="00040631"/>
    <w:rsid w:val="0004074D"/>
    <w:rsid w:val="00040AC7"/>
    <w:rsid w:val="00040C39"/>
    <w:rsid w:val="00040DBE"/>
    <w:rsid w:val="000411AD"/>
    <w:rsid w:val="000414A6"/>
    <w:rsid w:val="0004171B"/>
    <w:rsid w:val="000417D7"/>
    <w:rsid w:val="000419C4"/>
    <w:rsid w:val="00042200"/>
    <w:rsid w:val="0004259B"/>
    <w:rsid w:val="000425CA"/>
    <w:rsid w:val="00042A6C"/>
    <w:rsid w:val="00042AC5"/>
    <w:rsid w:val="00042B4D"/>
    <w:rsid w:val="00042B8F"/>
    <w:rsid w:val="00042C67"/>
    <w:rsid w:val="00042D51"/>
    <w:rsid w:val="00042DD1"/>
    <w:rsid w:val="000433B7"/>
    <w:rsid w:val="000437CA"/>
    <w:rsid w:val="00043C2F"/>
    <w:rsid w:val="00043CAA"/>
    <w:rsid w:val="000442FF"/>
    <w:rsid w:val="00044369"/>
    <w:rsid w:val="00044862"/>
    <w:rsid w:val="00044A10"/>
    <w:rsid w:val="00044C0D"/>
    <w:rsid w:val="00044CA8"/>
    <w:rsid w:val="00044F19"/>
    <w:rsid w:val="00044FE0"/>
    <w:rsid w:val="00045127"/>
    <w:rsid w:val="000451DD"/>
    <w:rsid w:val="000456A3"/>
    <w:rsid w:val="000457E7"/>
    <w:rsid w:val="00046379"/>
    <w:rsid w:val="00046A74"/>
    <w:rsid w:val="00046F34"/>
    <w:rsid w:val="000472F5"/>
    <w:rsid w:val="00047551"/>
    <w:rsid w:val="00047565"/>
    <w:rsid w:val="000475C7"/>
    <w:rsid w:val="0004765F"/>
    <w:rsid w:val="0004771B"/>
    <w:rsid w:val="000501A2"/>
    <w:rsid w:val="0005033A"/>
    <w:rsid w:val="0005050D"/>
    <w:rsid w:val="000508C5"/>
    <w:rsid w:val="00050FED"/>
    <w:rsid w:val="0005105A"/>
    <w:rsid w:val="000512F0"/>
    <w:rsid w:val="00051547"/>
    <w:rsid w:val="00051647"/>
    <w:rsid w:val="000517EC"/>
    <w:rsid w:val="0005180A"/>
    <w:rsid w:val="00051A1D"/>
    <w:rsid w:val="00051DDA"/>
    <w:rsid w:val="00051F28"/>
    <w:rsid w:val="00052172"/>
    <w:rsid w:val="000527D1"/>
    <w:rsid w:val="00052A58"/>
    <w:rsid w:val="000530FD"/>
    <w:rsid w:val="000532D5"/>
    <w:rsid w:val="000535F8"/>
    <w:rsid w:val="00053C04"/>
    <w:rsid w:val="00053EEA"/>
    <w:rsid w:val="00054235"/>
    <w:rsid w:val="000544AE"/>
    <w:rsid w:val="0005464E"/>
    <w:rsid w:val="00054867"/>
    <w:rsid w:val="00054AFD"/>
    <w:rsid w:val="00054B7B"/>
    <w:rsid w:val="00054D4C"/>
    <w:rsid w:val="00054EE7"/>
    <w:rsid w:val="0005500E"/>
    <w:rsid w:val="000552D7"/>
    <w:rsid w:val="00055828"/>
    <w:rsid w:val="00055D8A"/>
    <w:rsid w:val="000563F6"/>
    <w:rsid w:val="0005668F"/>
    <w:rsid w:val="00056905"/>
    <w:rsid w:val="00056939"/>
    <w:rsid w:val="00056964"/>
    <w:rsid w:val="00056B3F"/>
    <w:rsid w:val="00056E57"/>
    <w:rsid w:val="0005720F"/>
    <w:rsid w:val="000572C0"/>
    <w:rsid w:val="000574CA"/>
    <w:rsid w:val="000576BA"/>
    <w:rsid w:val="000579C4"/>
    <w:rsid w:val="00057C0E"/>
    <w:rsid w:val="000600EF"/>
    <w:rsid w:val="000602EC"/>
    <w:rsid w:val="000605ED"/>
    <w:rsid w:val="000608AD"/>
    <w:rsid w:val="00060937"/>
    <w:rsid w:val="00060B7B"/>
    <w:rsid w:val="00060CDE"/>
    <w:rsid w:val="00060F77"/>
    <w:rsid w:val="000612CF"/>
    <w:rsid w:val="00061561"/>
    <w:rsid w:val="00061CB2"/>
    <w:rsid w:val="00062486"/>
    <w:rsid w:val="000627FA"/>
    <w:rsid w:val="000634B7"/>
    <w:rsid w:val="000635F0"/>
    <w:rsid w:val="000636DB"/>
    <w:rsid w:val="0006375B"/>
    <w:rsid w:val="0006382A"/>
    <w:rsid w:val="0006433D"/>
    <w:rsid w:val="00064605"/>
    <w:rsid w:val="00064968"/>
    <w:rsid w:val="00064AB6"/>
    <w:rsid w:val="00064BF2"/>
    <w:rsid w:val="00064C6C"/>
    <w:rsid w:val="00064E14"/>
    <w:rsid w:val="00065A33"/>
    <w:rsid w:val="000661BE"/>
    <w:rsid w:val="0006620C"/>
    <w:rsid w:val="000662B8"/>
    <w:rsid w:val="000669B1"/>
    <w:rsid w:val="00066B4E"/>
    <w:rsid w:val="00067160"/>
    <w:rsid w:val="000672C6"/>
    <w:rsid w:val="00067733"/>
    <w:rsid w:val="000700F0"/>
    <w:rsid w:val="00070162"/>
    <w:rsid w:val="0007078B"/>
    <w:rsid w:val="00070958"/>
    <w:rsid w:val="000709D9"/>
    <w:rsid w:val="00070AA3"/>
    <w:rsid w:val="00070D2B"/>
    <w:rsid w:val="00070DF3"/>
    <w:rsid w:val="00070E57"/>
    <w:rsid w:val="00070F5B"/>
    <w:rsid w:val="00070FA3"/>
    <w:rsid w:val="0007127E"/>
    <w:rsid w:val="0007131B"/>
    <w:rsid w:val="0007146C"/>
    <w:rsid w:val="0007163C"/>
    <w:rsid w:val="0007163D"/>
    <w:rsid w:val="00071C53"/>
    <w:rsid w:val="0007211C"/>
    <w:rsid w:val="000723FA"/>
    <w:rsid w:val="00072F22"/>
    <w:rsid w:val="0007314F"/>
    <w:rsid w:val="000731D6"/>
    <w:rsid w:val="000734A8"/>
    <w:rsid w:val="00073EA4"/>
    <w:rsid w:val="000740A7"/>
    <w:rsid w:val="000740AD"/>
    <w:rsid w:val="000740F3"/>
    <w:rsid w:val="00074104"/>
    <w:rsid w:val="0007419B"/>
    <w:rsid w:val="000743B6"/>
    <w:rsid w:val="00074515"/>
    <w:rsid w:val="00074523"/>
    <w:rsid w:val="00074572"/>
    <w:rsid w:val="00074756"/>
    <w:rsid w:val="0007483E"/>
    <w:rsid w:val="00074CB2"/>
    <w:rsid w:val="00074F15"/>
    <w:rsid w:val="00074F51"/>
    <w:rsid w:val="00074F68"/>
    <w:rsid w:val="00075055"/>
    <w:rsid w:val="0007507F"/>
    <w:rsid w:val="0007510D"/>
    <w:rsid w:val="0007512C"/>
    <w:rsid w:val="00075163"/>
    <w:rsid w:val="000756AE"/>
    <w:rsid w:val="00075AB4"/>
    <w:rsid w:val="00075D61"/>
    <w:rsid w:val="00075EE0"/>
    <w:rsid w:val="00076420"/>
    <w:rsid w:val="00076432"/>
    <w:rsid w:val="000764D2"/>
    <w:rsid w:val="00076AFC"/>
    <w:rsid w:val="0007714D"/>
    <w:rsid w:val="00077328"/>
    <w:rsid w:val="0007763B"/>
    <w:rsid w:val="000778A3"/>
    <w:rsid w:val="00077952"/>
    <w:rsid w:val="00077DD0"/>
    <w:rsid w:val="00077DE5"/>
    <w:rsid w:val="00077E51"/>
    <w:rsid w:val="0008009A"/>
    <w:rsid w:val="000809C4"/>
    <w:rsid w:val="00080C34"/>
    <w:rsid w:val="00080D66"/>
    <w:rsid w:val="00080E79"/>
    <w:rsid w:val="000813FA"/>
    <w:rsid w:val="00081488"/>
    <w:rsid w:val="000814C1"/>
    <w:rsid w:val="00081F53"/>
    <w:rsid w:val="0008218F"/>
    <w:rsid w:val="00082357"/>
    <w:rsid w:val="00082366"/>
    <w:rsid w:val="00082433"/>
    <w:rsid w:val="000824F0"/>
    <w:rsid w:val="00082CC1"/>
    <w:rsid w:val="00082CD0"/>
    <w:rsid w:val="00083061"/>
    <w:rsid w:val="000831C7"/>
    <w:rsid w:val="00083613"/>
    <w:rsid w:val="00083B8C"/>
    <w:rsid w:val="00083B90"/>
    <w:rsid w:val="00083C5F"/>
    <w:rsid w:val="00083D93"/>
    <w:rsid w:val="00083EBD"/>
    <w:rsid w:val="00083FF0"/>
    <w:rsid w:val="0008418B"/>
    <w:rsid w:val="000842F8"/>
    <w:rsid w:val="000846D5"/>
    <w:rsid w:val="00084961"/>
    <w:rsid w:val="00084C97"/>
    <w:rsid w:val="00084FDB"/>
    <w:rsid w:val="000852C9"/>
    <w:rsid w:val="0008530A"/>
    <w:rsid w:val="000853EB"/>
    <w:rsid w:val="00085574"/>
    <w:rsid w:val="000866A5"/>
    <w:rsid w:val="00086967"/>
    <w:rsid w:val="00086BFE"/>
    <w:rsid w:val="00086E77"/>
    <w:rsid w:val="00086FCA"/>
    <w:rsid w:val="000870E8"/>
    <w:rsid w:val="00087698"/>
    <w:rsid w:val="00087EDC"/>
    <w:rsid w:val="00090288"/>
    <w:rsid w:val="00090353"/>
    <w:rsid w:val="0009047C"/>
    <w:rsid w:val="00090621"/>
    <w:rsid w:val="00090688"/>
    <w:rsid w:val="00090A79"/>
    <w:rsid w:val="00090AFD"/>
    <w:rsid w:val="00090E7B"/>
    <w:rsid w:val="0009120F"/>
    <w:rsid w:val="000913EC"/>
    <w:rsid w:val="00091542"/>
    <w:rsid w:val="000915E9"/>
    <w:rsid w:val="0009189A"/>
    <w:rsid w:val="00091D46"/>
    <w:rsid w:val="000923D6"/>
    <w:rsid w:val="00092A54"/>
    <w:rsid w:val="00092A9D"/>
    <w:rsid w:val="00092BAE"/>
    <w:rsid w:val="00092E90"/>
    <w:rsid w:val="0009316F"/>
    <w:rsid w:val="000934DF"/>
    <w:rsid w:val="00093A10"/>
    <w:rsid w:val="00093B98"/>
    <w:rsid w:val="00093CA3"/>
    <w:rsid w:val="00093E74"/>
    <w:rsid w:val="00093F11"/>
    <w:rsid w:val="00093F6F"/>
    <w:rsid w:val="00094183"/>
    <w:rsid w:val="0009453F"/>
    <w:rsid w:val="000945A9"/>
    <w:rsid w:val="000948FD"/>
    <w:rsid w:val="0009582D"/>
    <w:rsid w:val="00095933"/>
    <w:rsid w:val="0009596E"/>
    <w:rsid w:val="00095AAC"/>
    <w:rsid w:val="00095BC5"/>
    <w:rsid w:val="00095C2A"/>
    <w:rsid w:val="00095DE7"/>
    <w:rsid w:val="00095E98"/>
    <w:rsid w:val="00095F4D"/>
    <w:rsid w:val="00096461"/>
    <w:rsid w:val="000964BC"/>
    <w:rsid w:val="000966D9"/>
    <w:rsid w:val="00097009"/>
    <w:rsid w:val="000971B2"/>
    <w:rsid w:val="00097355"/>
    <w:rsid w:val="00097674"/>
    <w:rsid w:val="00097A9F"/>
    <w:rsid w:val="00097EF5"/>
    <w:rsid w:val="00097F1F"/>
    <w:rsid w:val="000A07BB"/>
    <w:rsid w:val="000A0D85"/>
    <w:rsid w:val="000A0F34"/>
    <w:rsid w:val="000A0F70"/>
    <w:rsid w:val="000A14FF"/>
    <w:rsid w:val="000A158C"/>
    <w:rsid w:val="000A17B5"/>
    <w:rsid w:val="000A1A98"/>
    <w:rsid w:val="000A1C3C"/>
    <w:rsid w:val="000A1DD6"/>
    <w:rsid w:val="000A2084"/>
    <w:rsid w:val="000A2104"/>
    <w:rsid w:val="000A23DD"/>
    <w:rsid w:val="000A24CE"/>
    <w:rsid w:val="000A253B"/>
    <w:rsid w:val="000A2C18"/>
    <w:rsid w:val="000A3558"/>
    <w:rsid w:val="000A3A42"/>
    <w:rsid w:val="000A3CD4"/>
    <w:rsid w:val="000A3FFD"/>
    <w:rsid w:val="000A4007"/>
    <w:rsid w:val="000A413A"/>
    <w:rsid w:val="000A42C5"/>
    <w:rsid w:val="000A454A"/>
    <w:rsid w:val="000A47E5"/>
    <w:rsid w:val="000A4833"/>
    <w:rsid w:val="000A4897"/>
    <w:rsid w:val="000A4C4A"/>
    <w:rsid w:val="000A4E8E"/>
    <w:rsid w:val="000A4EE7"/>
    <w:rsid w:val="000A5335"/>
    <w:rsid w:val="000A5353"/>
    <w:rsid w:val="000A5748"/>
    <w:rsid w:val="000A578C"/>
    <w:rsid w:val="000A59C8"/>
    <w:rsid w:val="000A5B87"/>
    <w:rsid w:val="000A5E33"/>
    <w:rsid w:val="000A6642"/>
    <w:rsid w:val="000A681B"/>
    <w:rsid w:val="000A6E19"/>
    <w:rsid w:val="000A6ECC"/>
    <w:rsid w:val="000A7278"/>
    <w:rsid w:val="000A72A9"/>
    <w:rsid w:val="000A74B7"/>
    <w:rsid w:val="000A7572"/>
    <w:rsid w:val="000A75AA"/>
    <w:rsid w:val="000A7791"/>
    <w:rsid w:val="000A7D4F"/>
    <w:rsid w:val="000A7EBE"/>
    <w:rsid w:val="000A7F5E"/>
    <w:rsid w:val="000B058A"/>
    <w:rsid w:val="000B093B"/>
    <w:rsid w:val="000B0A14"/>
    <w:rsid w:val="000B0ABF"/>
    <w:rsid w:val="000B0F15"/>
    <w:rsid w:val="000B1172"/>
    <w:rsid w:val="000B1604"/>
    <w:rsid w:val="000B16F9"/>
    <w:rsid w:val="000B21B6"/>
    <w:rsid w:val="000B23BD"/>
    <w:rsid w:val="000B24C3"/>
    <w:rsid w:val="000B2A31"/>
    <w:rsid w:val="000B2D31"/>
    <w:rsid w:val="000B3223"/>
    <w:rsid w:val="000B3625"/>
    <w:rsid w:val="000B394F"/>
    <w:rsid w:val="000B3E8A"/>
    <w:rsid w:val="000B3F31"/>
    <w:rsid w:val="000B3FE6"/>
    <w:rsid w:val="000B44CE"/>
    <w:rsid w:val="000B45A8"/>
    <w:rsid w:val="000B47C7"/>
    <w:rsid w:val="000B4985"/>
    <w:rsid w:val="000B4ABA"/>
    <w:rsid w:val="000B51BE"/>
    <w:rsid w:val="000B522D"/>
    <w:rsid w:val="000B526A"/>
    <w:rsid w:val="000B52B7"/>
    <w:rsid w:val="000B52E8"/>
    <w:rsid w:val="000B5920"/>
    <w:rsid w:val="000B5C7C"/>
    <w:rsid w:val="000B5CF9"/>
    <w:rsid w:val="000B5E69"/>
    <w:rsid w:val="000B5EEB"/>
    <w:rsid w:val="000B5F12"/>
    <w:rsid w:val="000B6791"/>
    <w:rsid w:val="000B6A96"/>
    <w:rsid w:val="000B6AB0"/>
    <w:rsid w:val="000B6AF6"/>
    <w:rsid w:val="000B6B88"/>
    <w:rsid w:val="000B7227"/>
    <w:rsid w:val="000C0B64"/>
    <w:rsid w:val="000C0C74"/>
    <w:rsid w:val="000C0F65"/>
    <w:rsid w:val="000C10DC"/>
    <w:rsid w:val="000C10F5"/>
    <w:rsid w:val="000C11A5"/>
    <w:rsid w:val="000C14DB"/>
    <w:rsid w:val="000C1901"/>
    <w:rsid w:val="000C213F"/>
    <w:rsid w:val="000C2479"/>
    <w:rsid w:val="000C2541"/>
    <w:rsid w:val="000C2CC7"/>
    <w:rsid w:val="000C2D0D"/>
    <w:rsid w:val="000C3158"/>
    <w:rsid w:val="000C36B7"/>
    <w:rsid w:val="000C39B3"/>
    <w:rsid w:val="000C39EC"/>
    <w:rsid w:val="000C3A42"/>
    <w:rsid w:val="000C43BE"/>
    <w:rsid w:val="000C46B4"/>
    <w:rsid w:val="000C4BF1"/>
    <w:rsid w:val="000C4D5E"/>
    <w:rsid w:val="000C4DA5"/>
    <w:rsid w:val="000C4EF3"/>
    <w:rsid w:val="000C50BD"/>
    <w:rsid w:val="000C51CA"/>
    <w:rsid w:val="000C55E0"/>
    <w:rsid w:val="000C55ED"/>
    <w:rsid w:val="000C56A5"/>
    <w:rsid w:val="000C56B9"/>
    <w:rsid w:val="000C5ED6"/>
    <w:rsid w:val="000C5F1E"/>
    <w:rsid w:val="000C615C"/>
    <w:rsid w:val="000C617B"/>
    <w:rsid w:val="000C673E"/>
    <w:rsid w:val="000C67F8"/>
    <w:rsid w:val="000C6C5C"/>
    <w:rsid w:val="000C6D3E"/>
    <w:rsid w:val="000C6EE1"/>
    <w:rsid w:val="000C6FB8"/>
    <w:rsid w:val="000C7013"/>
    <w:rsid w:val="000C7A43"/>
    <w:rsid w:val="000C7A69"/>
    <w:rsid w:val="000C7D86"/>
    <w:rsid w:val="000C7F0B"/>
    <w:rsid w:val="000D0106"/>
    <w:rsid w:val="000D0959"/>
    <w:rsid w:val="000D0989"/>
    <w:rsid w:val="000D09DC"/>
    <w:rsid w:val="000D0A96"/>
    <w:rsid w:val="000D0B54"/>
    <w:rsid w:val="000D0E9F"/>
    <w:rsid w:val="000D1750"/>
    <w:rsid w:val="000D18AF"/>
    <w:rsid w:val="000D192B"/>
    <w:rsid w:val="000D1B32"/>
    <w:rsid w:val="000D1CC3"/>
    <w:rsid w:val="000D1F28"/>
    <w:rsid w:val="000D2179"/>
    <w:rsid w:val="000D225A"/>
    <w:rsid w:val="000D23BC"/>
    <w:rsid w:val="000D26D9"/>
    <w:rsid w:val="000D2AA4"/>
    <w:rsid w:val="000D2B27"/>
    <w:rsid w:val="000D2C77"/>
    <w:rsid w:val="000D2E01"/>
    <w:rsid w:val="000D2FB1"/>
    <w:rsid w:val="000D30E2"/>
    <w:rsid w:val="000D3326"/>
    <w:rsid w:val="000D33B0"/>
    <w:rsid w:val="000D36A9"/>
    <w:rsid w:val="000D3820"/>
    <w:rsid w:val="000D384B"/>
    <w:rsid w:val="000D387B"/>
    <w:rsid w:val="000D3A74"/>
    <w:rsid w:val="000D3C77"/>
    <w:rsid w:val="000D44FD"/>
    <w:rsid w:val="000D45AA"/>
    <w:rsid w:val="000D468D"/>
    <w:rsid w:val="000D47DC"/>
    <w:rsid w:val="000D4AAC"/>
    <w:rsid w:val="000D50AC"/>
    <w:rsid w:val="000D512A"/>
    <w:rsid w:val="000D51F0"/>
    <w:rsid w:val="000D536B"/>
    <w:rsid w:val="000D54EF"/>
    <w:rsid w:val="000D56EB"/>
    <w:rsid w:val="000D593E"/>
    <w:rsid w:val="000D5BBD"/>
    <w:rsid w:val="000D6018"/>
    <w:rsid w:val="000D62F0"/>
    <w:rsid w:val="000D6461"/>
    <w:rsid w:val="000D6BDB"/>
    <w:rsid w:val="000D6F5F"/>
    <w:rsid w:val="000D713B"/>
    <w:rsid w:val="000D7217"/>
    <w:rsid w:val="000D7236"/>
    <w:rsid w:val="000D742A"/>
    <w:rsid w:val="000D7702"/>
    <w:rsid w:val="000D789E"/>
    <w:rsid w:val="000D79AC"/>
    <w:rsid w:val="000D7B4B"/>
    <w:rsid w:val="000E0015"/>
    <w:rsid w:val="000E0056"/>
    <w:rsid w:val="000E040D"/>
    <w:rsid w:val="000E09B7"/>
    <w:rsid w:val="000E0BE6"/>
    <w:rsid w:val="000E0CC0"/>
    <w:rsid w:val="000E1444"/>
    <w:rsid w:val="000E19E3"/>
    <w:rsid w:val="000E276A"/>
    <w:rsid w:val="000E282B"/>
    <w:rsid w:val="000E2EBF"/>
    <w:rsid w:val="000E3177"/>
    <w:rsid w:val="000E3E2E"/>
    <w:rsid w:val="000E3EFA"/>
    <w:rsid w:val="000E3F5D"/>
    <w:rsid w:val="000E4BF7"/>
    <w:rsid w:val="000E4C85"/>
    <w:rsid w:val="000E516F"/>
    <w:rsid w:val="000E529A"/>
    <w:rsid w:val="000E5CD8"/>
    <w:rsid w:val="000E5F29"/>
    <w:rsid w:val="000E64DD"/>
    <w:rsid w:val="000E6D7A"/>
    <w:rsid w:val="000E6DC1"/>
    <w:rsid w:val="000E720D"/>
    <w:rsid w:val="000E7658"/>
    <w:rsid w:val="000E79F7"/>
    <w:rsid w:val="000E7BB6"/>
    <w:rsid w:val="000E7BE9"/>
    <w:rsid w:val="000E7C5B"/>
    <w:rsid w:val="000E7E87"/>
    <w:rsid w:val="000E7FE3"/>
    <w:rsid w:val="000F0587"/>
    <w:rsid w:val="000F0962"/>
    <w:rsid w:val="000F1022"/>
    <w:rsid w:val="000F1263"/>
    <w:rsid w:val="000F127D"/>
    <w:rsid w:val="000F1668"/>
    <w:rsid w:val="000F1899"/>
    <w:rsid w:val="000F18BE"/>
    <w:rsid w:val="000F18FC"/>
    <w:rsid w:val="000F1BB2"/>
    <w:rsid w:val="000F1CB9"/>
    <w:rsid w:val="000F2126"/>
    <w:rsid w:val="000F23E0"/>
    <w:rsid w:val="000F309D"/>
    <w:rsid w:val="000F3610"/>
    <w:rsid w:val="000F36A1"/>
    <w:rsid w:val="000F4059"/>
    <w:rsid w:val="000F4351"/>
    <w:rsid w:val="000F44B0"/>
    <w:rsid w:val="000F4626"/>
    <w:rsid w:val="000F4B40"/>
    <w:rsid w:val="000F4D72"/>
    <w:rsid w:val="000F4E6E"/>
    <w:rsid w:val="000F4EF6"/>
    <w:rsid w:val="000F54CF"/>
    <w:rsid w:val="000F54E7"/>
    <w:rsid w:val="000F565D"/>
    <w:rsid w:val="000F57BC"/>
    <w:rsid w:val="000F596C"/>
    <w:rsid w:val="000F5CD6"/>
    <w:rsid w:val="000F606F"/>
    <w:rsid w:val="000F60BC"/>
    <w:rsid w:val="000F60C1"/>
    <w:rsid w:val="000F625F"/>
    <w:rsid w:val="000F6566"/>
    <w:rsid w:val="000F6570"/>
    <w:rsid w:val="000F69DA"/>
    <w:rsid w:val="000F6FD7"/>
    <w:rsid w:val="000F7301"/>
    <w:rsid w:val="000F75E8"/>
    <w:rsid w:val="000F7704"/>
    <w:rsid w:val="000F7CBF"/>
    <w:rsid w:val="000F7E21"/>
    <w:rsid w:val="000F7F6F"/>
    <w:rsid w:val="00100734"/>
    <w:rsid w:val="00100861"/>
    <w:rsid w:val="001008E7"/>
    <w:rsid w:val="00100CAD"/>
    <w:rsid w:val="00101A5C"/>
    <w:rsid w:val="00101CD4"/>
    <w:rsid w:val="00101FDF"/>
    <w:rsid w:val="00102214"/>
    <w:rsid w:val="001025B5"/>
    <w:rsid w:val="001025EC"/>
    <w:rsid w:val="00102B39"/>
    <w:rsid w:val="00103215"/>
    <w:rsid w:val="0010324E"/>
    <w:rsid w:val="00103F32"/>
    <w:rsid w:val="001040B1"/>
    <w:rsid w:val="00104282"/>
    <w:rsid w:val="00104383"/>
    <w:rsid w:val="0010445F"/>
    <w:rsid w:val="001044F1"/>
    <w:rsid w:val="00104519"/>
    <w:rsid w:val="001048F7"/>
    <w:rsid w:val="001049A9"/>
    <w:rsid w:val="00104A02"/>
    <w:rsid w:val="00104C1F"/>
    <w:rsid w:val="00104F6E"/>
    <w:rsid w:val="001054D3"/>
    <w:rsid w:val="00105941"/>
    <w:rsid w:val="0010668F"/>
    <w:rsid w:val="001066FF"/>
    <w:rsid w:val="00106A89"/>
    <w:rsid w:val="00106D77"/>
    <w:rsid w:val="00106E12"/>
    <w:rsid w:val="00106F44"/>
    <w:rsid w:val="001070C5"/>
    <w:rsid w:val="00107929"/>
    <w:rsid w:val="00107C43"/>
    <w:rsid w:val="00107C6A"/>
    <w:rsid w:val="00107CAC"/>
    <w:rsid w:val="00107F3A"/>
    <w:rsid w:val="0011026F"/>
    <w:rsid w:val="00110867"/>
    <w:rsid w:val="00110BEF"/>
    <w:rsid w:val="00110CCF"/>
    <w:rsid w:val="001111BE"/>
    <w:rsid w:val="00111537"/>
    <w:rsid w:val="00111798"/>
    <w:rsid w:val="001117A1"/>
    <w:rsid w:val="00111D61"/>
    <w:rsid w:val="00111EF2"/>
    <w:rsid w:val="00112313"/>
    <w:rsid w:val="0011244E"/>
    <w:rsid w:val="001126AA"/>
    <w:rsid w:val="00112AE6"/>
    <w:rsid w:val="00112B6F"/>
    <w:rsid w:val="00112C04"/>
    <w:rsid w:val="001131C9"/>
    <w:rsid w:val="001133D8"/>
    <w:rsid w:val="001134DA"/>
    <w:rsid w:val="00113500"/>
    <w:rsid w:val="0011370B"/>
    <w:rsid w:val="00113977"/>
    <w:rsid w:val="001140F6"/>
    <w:rsid w:val="0011410A"/>
    <w:rsid w:val="0011423D"/>
    <w:rsid w:val="00114509"/>
    <w:rsid w:val="00114772"/>
    <w:rsid w:val="00114C91"/>
    <w:rsid w:val="001150B2"/>
    <w:rsid w:val="00115373"/>
    <w:rsid w:val="001156C0"/>
    <w:rsid w:val="00115C3E"/>
    <w:rsid w:val="00115D29"/>
    <w:rsid w:val="00115F0B"/>
    <w:rsid w:val="001165EC"/>
    <w:rsid w:val="00116677"/>
    <w:rsid w:val="0011684E"/>
    <w:rsid w:val="00116C57"/>
    <w:rsid w:val="00116CC1"/>
    <w:rsid w:val="00117234"/>
    <w:rsid w:val="00117CB8"/>
    <w:rsid w:val="00117E0F"/>
    <w:rsid w:val="001200B4"/>
    <w:rsid w:val="001206BC"/>
    <w:rsid w:val="001211C2"/>
    <w:rsid w:val="00121264"/>
    <w:rsid w:val="00121576"/>
    <w:rsid w:val="00121806"/>
    <w:rsid w:val="00121BDC"/>
    <w:rsid w:val="00121F48"/>
    <w:rsid w:val="0012203B"/>
    <w:rsid w:val="0012223C"/>
    <w:rsid w:val="0012232A"/>
    <w:rsid w:val="00122563"/>
    <w:rsid w:val="001227AB"/>
    <w:rsid w:val="0012298F"/>
    <w:rsid w:val="00122A63"/>
    <w:rsid w:val="00122AB1"/>
    <w:rsid w:val="001230CA"/>
    <w:rsid w:val="00123214"/>
    <w:rsid w:val="00123322"/>
    <w:rsid w:val="0012375C"/>
    <w:rsid w:val="0012398D"/>
    <w:rsid w:val="00123BD2"/>
    <w:rsid w:val="00124226"/>
    <w:rsid w:val="0012466B"/>
    <w:rsid w:val="00124D30"/>
    <w:rsid w:val="00124E63"/>
    <w:rsid w:val="001252A6"/>
    <w:rsid w:val="0012548C"/>
    <w:rsid w:val="001254A6"/>
    <w:rsid w:val="00125508"/>
    <w:rsid w:val="00125606"/>
    <w:rsid w:val="001258ED"/>
    <w:rsid w:val="00125981"/>
    <w:rsid w:val="00125B39"/>
    <w:rsid w:val="00125C06"/>
    <w:rsid w:val="00125CBE"/>
    <w:rsid w:val="00126E61"/>
    <w:rsid w:val="00126FAB"/>
    <w:rsid w:val="00127020"/>
    <w:rsid w:val="0012729F"/>
    <w:rsid w:val="001277D6"/>
    <w:rsid w:val="001301B8"/>
    <w:rsid w:val="001304C8"/>
    <w:rsid w:val="0013068C"/>
    <w:rsid w:val="001309C0"/>
    <w:rsid w:val="00130CAC"/>
    <w:rsid w:val="00130E45"/>
    <w:rsid w:val="00130F30"/>
    <w:rsid w:val="00131308"/>
    <w:rsid w:val="001313E0"/>
    <w:rsid w:val="00131AB4"/>
    <w:rsid w:val="00131BB9"/>
    <w:rsid w:val="00132106"/>
    <w:rsid w:val="001329E8"/>
    <w:rsid w:val="00132A6D"/>
    <w:rsid w:val="00132E20"/>
    <w:rsid w:val="001330B9"/>
    <w:rsid w:val="001334ED"/>
    <w:rsid w:val="0013362A"/>
    <w:rsid w:val="00133C32"/>
    <w:rsid w:val="00133DB0"/>
    <w:rsid w:val="00133DE5"/>
    <w:rsid w:val="00133ED1"/>
    <w:rsid w:val="00133FE3"/>
    <w:rsid w:val="0013418F"/>
    <w:rsid w:val="0013426B"/>
    <w:rsid w:val="00134EB9"/>
    <w:rsid w:val="001350F5"/>
    <w:rsid w:val="001353B1"/>
    <w:rsid w:val="0013567D"/>
    <w:rsid w:val="00135839"/>
    <w:rsid w:val="00135925"/>
    <w:rsid w:val="00135B58"/>
    <w:rsid w:val="00135C41"/>
    <w:rsid w:val="00136297"/>
    <w:rsid w:val="0013679D"/>
    <w:rsid w:val="001369B4"/>
    <w:rsid w:val="001369ED"/>
    <w:rsid w:val="00136FD9"/>
    <w:rsid w:val="0013741B"/>
    <w:rsid w:val="00137510"/>
    <w:rsid w:val="00137799"/>
    <w:rsid w:val="00137914"/>
    <w:rsid w:val="001379B4"/>
    <w:rsid w:val="00137B4E"/>
    <w:rsid w:val="00137E99"/>
    <w:rsid w:val="001400AD"/>
    <w:rsid w:val="0014056D"/>
    <w:rsid w:val="00140632"/>
    <w:rsid w:val="00140C43"/>
    <w:rsid w:val="0014123E"/>
    <w:rsid w:val="00141400"/>
    <w:rsid w:val="0014149A"/>
    <w:rsid w:val="001417DE"/>
    <w:rsid w:val="001421BB"/>
    <w:rsid w:val="00142214"/>
    <w:rsid w:val="00142B20"/>
    <w:rsid w:val="00142C44"/>
    <w:rsid w:val="00142CCE"/>
    <w:rsid w:val="001430D5"/>
    <w:rsid w:val="00143132"/>
    <w:rsid w:val="001431D3"/>
    <w:rsid w:val="00143451"/>
    <w:rsid w:val="001434D8"/>
    <w:rsid w:val="00143866"/>
    <w:rsid w:val="00144300"/>
    <w:rsid w:val="0014446F"/>
    <w:rsid w:val="001447C8"/>
    <w:rsid w:val="00144ABF"/>
    <w:rsid w:val="00144EDF"/>
    <w:rsid w:val="00145065"/>
    <w:rsid w:val="00145075"/>
    <w:rsid w:val="00145356"/>
    <w:rsid w:val="001453AC"/>
    <w:rsid w:val="001454BB"/>
    <w:rsid w:val="00145D0F"/>
    <w:rsid w:val="001463A1"/>
    <w:rsid w:val="00146FC8"/>
    <w:rsid w:val="00147058"/>
    <w:rsid w:val="001473FA"/>
    <w:rsid w:val="00147445"/>
    <w:rsid w:val="0014785A"/>
    <w:rsid w:val="00147959"/>
    <w:rsid w:val="00150CDA"/>
    <w:rsid w:val="00150D50"/>
    <w:rsid w:val="00150E38"/>
    <w:rsid w:val="00150F91"/>
    <w:rsid w:val="001510E2"/>
    <w:rsid w:val="001512AE"/>
    <w:rsid w:val="00151724"/>
    <w:rsid w:val="00151856"/>
    <w:rsid w:val="00151B9E"/>
    <w:rsid w:val="00151FF5"/>
    <w:rsid w:val="001525BC"/>
    <w:rsid w:val="00152EFA"/>
    <w:rsid w:val="001534C2"/>
    <w:rsid w:val="00153539"/>
    <w:rsid w:val="0015355C"/>
    <w:rsid w:val="0015399B"/>
    <w:rsid w:val="00153A03"/>
    <w:rsid w:val="00153B15"/>
    <w:rsid w:val="00153F64"/>
    <w:rsid w:val="00153FA2"/>
    <w:rsid w:val="00154237"/>
    <w:rsid w:val="001542F9"/>
    <w:rsid w:val="00154324"/>
    <w:rsid w:val="00154759"/>
    <w:rsid w:val="001548B5"/>
    <w:rsid w:val="001549BD"/>
    <w:rsid w:val="00154EF9"/>
    <w:rsid w:val="001556E8"/>
    <w:rsid w:val="001558EB"/>
    <w:rsid w:val="00155BA7"/>
    <w:rsid w:val="001561E8"/>
    <w:rsid w:val="0015636C"/>
    <w:rsid w:val="0015683A"/>
    <w:rsid w:val="00156B59"/>
    <w:rsid w:val="00156D4E"/>
    <w:rsid w:val="00157341"/>
    <w:rsid w:val="001575F0"/>
    <w:rsid w:val="00157CB9"/>
    <w:rsid w:val="00160154"/>
    <w:rsid w:val="00160597"/>
    <w:rsid w:val="001608DB"/>
    <w:rsid w:val="00160C85"/>
    <w:rsid w:val="0016117C"/>
    <w:rsid w:val="001611BD"/>
    <w:rsid w:val="001617A5"/>
    <w:rsid w:val="00161C10"/>
    <w:rsid w:val="001621F1"/>
    <w:rsid w:val="0016220C"/>
    <w:rsid w:val="00162395"/>
    <w:rsid w:val="00162596"/>
    <w:rsid w:val="001628B0"/>
    <w:rsid w:val="00162CBC"/>
    <w:rsid w:val="00162F22"/>
    <w:rsid w:val="00162F4C"/>
    <w:rsid w:val="00163030"/>
    <w:rsid w:val="00163045"/>
    <w:rsid w:val="001630E1"/>
    <w:rsid w:val="0016393A"/>
    <w:rsid w:val="00163E27"/>
    <w:rsid w:val="00163FED"/>
    <w:rsid w:val="001640F1"/>
    <w:rsid w:val="001641CE"/>
    <w:rsid w:val="001642D1"/>
    <w:rsid w:val="001644C0"/>
    <w:rsid w:val="00164B14"/>
    <w:rsid w:val="0016559B"/>
    <w:rsid w:val="0016568F"/>
    <w:rsid w:val="00165703"/>
    <w:rsid w:val="0016571E"/>
    <w:rsid w:val="00165813"/>
    <w:rsid w:val="00165949"/>
    <w:rsid w:val="0016631B"/>
    <w:rsid w:val="00166707"/>
    <w:rsid w:val="00166C0C"/>
    <w:rsid w:val="0016794D"/>
    <w:rsid w:val="00167AF3"/>
    <w:rsid w:val="00167CBD"/>
    <w:rsid w:val="00167D8F"/>
    <w:rsid w:val="0017011C"/>
    <w:rsid w:val="001702D5"/>
    <w:rsid w:val="0017050D"/>
    <w:rsid w:val="00170635"/>
    <w:rsid w:val="0017073D"/>
    <w:rsid w:val="00170E11"/>
    <w:rsid w:val="00171139"/>
    <w:rsid w:val="001715D8"/>
    <w:rsid w:val="001717C8"/>
    <w:rsid w:val="0017183D"/>
    <w:rsid w:val="001719EB"/>
    <w:rsid w:val="0017200C"/>
    <w:rsid w:val="001720C9"/>
    <w:rsid w:val="0017210E"/>
    <w:rsid w:val="001723EF"/>
    <w:rsid w:val="001724F8"/>
    <w:rsid w:val="0017281E"/>
    <w:rsid w:val="001728FB"/>
    <w:rsid w:val="0017356A"/>
    <w:rsid w:val="001737A3"/>
    <w:rsid w:val="00173A87"/>
    <w:rsid w:val="00173C1A"/>
    <w:rsid w:val="00174277"/>
    <w:rsid w:val="00174C03"/>
    <w:rsid w:val="00175094"/>
    <w:rsid w:val="001750AA"/>
    <w:rsid w:val="0017522D"/>
    <w:rsid w:val="001755F5"/>
    <w:rsid w:val="001759F4"/>
    <w:rsid w:val="00175B52"/>
    <w:rsid w:val="00175DED"/>
    <w:rsid w:val="00175E57"/>
    <w:rsid w:val="00176008"/>
    <w:rsid w:val="001766A2"/>
    <w:rsid w:val="00176C5F"/>
    <w:rsid w:val="001771D3"/>
    <w:rsid w:val="001772BE"/>
    <w:rsid w:val="001773C3"/>
    <w:rsid w:val="00177499"/>
    <w:rsid w:val="00177528"/>
    <w:rsid w:val="00177736"/>
    <w:rsid w:val="001777BD"/>
    <w:rsid w:val="001778B3"/>
    <w:rsid w:val="001779E6"/>
    <w:rsid w:val="00177C7B"/>
    <w:rsid w:val="00180057"/>
    <w:rsid w:val="0018029F"/>
    <w:rsid w:val="00180775"/>
    <w:rsid w:val="00180921"/>
    <w:rsid w:val="00180E0D"/>
    <w:rsid w:val="00180F22"/>
    <w:rsid w:val="00181177"/>
    <w:rsid w:val="001811B6"/>
    <w:rsid w:val="00181939"/>
    <w:rsid w:val="00181A02"/>
    <w:rsid w:val="00181E41"/>
    <w:rsid w:val="00181E48"/>
    <w:rsid w:val="00181E97"/>
    <w:rsid w:val="001823F6"/>
    <w:rsid w:val="001826C2"/>
    <w:rsid w:val="00182858"/>
    <w:rsid w:val="00182880"/>
    <w:rsid w:val="00182C7E"/>
    <w:rsid w:val="00182D1A"/>
    <w:rsid w:val="00182D42"/>
    <w:rsid w:val="00182E30"/>
    <w:rsid w:val="00182F44"/>
    <w:rsid w:val="00182F51"/>
    <w:rsid w:val="00183157"/>
    <w:rsid w:val="001833BC"/>
    <w:rsid w:val="00183715"/>
    <w:rsid w:val="00183888"/>
    <w:rsid w:val="00183B17"/>
    <w:rsid w:val="00183B9D"/>
    <w:rsid w:val="00183BD0"/>
    <w:rsid w:val="00183D13"/>
    <w:rsid w:val="00183D4C"/>
    <w:rsid w:val="00183EF7"/>
    <w:rsid w:val="00184799"/>
    <w:rsid w:val="00184A66"/>
    <w:rsid w:val="00184C46"/>
    <w:rsid w:val="00184D87"/>
    <w:rsid w:val="001850D2"/>
    <w:rsid w:val="001856BD"/>
    <w:rsid w:val="00186410"/>
    <w:rsid w:val="00186743"/>
    <w:rsid w:val="00186B3F"/>
    <w:rsid w:val="00186D0C"/>
    <w:rsid w:val="00186E5E"/>
    <w:rsid w:val="00186FC7"/>
    <w:rsid w:val="00187023"/>
    <w:rsid w:val="001870B8"/>
    <w:rsid w:val="00187132"/>
    <w:rsid w:val="001875D7"/>
    <w:rsid w:val="00187607"/>
    <w:rsid w:val="0018763C"/>
    <w:rsid w:val="001877BD"/>
    <w:rsid w:val="001878D2"/>
    <w:rsid w:val="00187A02"/>
    <w:rsid w:val="00187A44"/>
    <w:rsid w:val="00187AF0"/>
    <w:rsid w:val="00187C21"/>
    <w:rsid w:val="00187C83"/>
    <w:rsid w:val="00187D6D"/>
    <w:rsid w:val="00187E48"/>
    <w:rsid w:val="00187EE1"/>
    <w:rsid w:val="00190FF4"/>
    <w:rsid w:val="001913E3"/>
    <w:rsid w:val="00191573"/>
    <w:rsid w:val="001917D2"/>
    <w:rsid w:val="00191899"/>
    <w:rsid w:val="00191A68"/>
    <w:rsid w:val="00191C31"/>
    <w:rsid w:val="00191E0C"/>
    <w:rsid w:val="00191F13"/>
    <w:rsid w:val="00191F7A"/>
    <w:rsid w:val="00192220"/>
    <w:rsid w:val="0019273C"/>
    <w:rsid w:val="00192F19"/>
    <w:rsid w:val="0019317B"/>
    <w:rsid w:val="00193208"/>
    <w:rsid w:val="0019381B"/>
    <w:rsid w:val="0019395A"/>
    <w:rsid w:val="001939ED"/>
    <w:rsid w:val="00194143"/>
    <w:rsid w:val="00194513"/>
    <w:rsid w:val="00194726"/>
    <w:rsid w:val="00194BD9"/>
    <w:rsid w:val="00194BDB"/>
    <w:rsid w:val="00195079"/>
    <w:rsid w:val="0019550F"/>
    <w:rsid w:val="0019590C"/>
    <w:rsid w:val="00195D8D"/>
    <w:rsid w:val="00195E9F"/>
    <w:rsid w:val="00195F54"/>
    <w:rsid w:val="0019607E"/>
    <w:rsid w:val="00196135"/>
    <w:rsid w:val="001964FD"/>
    <w:rsid w:val="00196627"/>
    <w:rsid w:val="00197849"/>
    <w:rsid w:val="00197899"/>
    <w:rsid w:val="00197C22"/>
    <w:rsid w:val="00197DC1"/>
    <w:rsid w:val="001A051A"/>
    <w:rsid w:val="001A064D"/>
    <w:rsid w:val="001A0991"/>
    <w:rsid w:val="001A10D5"/>
    <w:rsid w:val="001A1312"/>
    <w:rsid w:val="001A1435"/>
    <w:rsid w:val="001A195F"/>
    <w:rsid w:val="001A1AF8"/>
    <w:rsid w:val="001A1EB8"/>
    <w:rsid w:val="001A2056"/>
    <w:rsid w:val="001A2113"/>
    <w:rsid w:val="001A244B"/>
    <w:rsid w:val="001A266F"/>
    <w:rsid w:val="001A26E6"/>
    <w:rsid w:val="001A3023"/>
    <w:rsid w:val="001A3144"/>
    <w:rsid w:val="001A31FD"/>
    <w:rsid w:val="001A320D"/>
    <w:rsid w:val="001A33AD"/>
    <w:rsid w:val="001A3522"/>
    <w:rsid w:val="001A3707"/>
    <w:rsid w:val="001A413E"/>
    <w:rsid w:val="001A41DA"/>
    <w:rsid w:val="001A481F"/>
    <w:rsid w:val="001A496B"/>
    <w:rsid w:val="001A4E37"/>
    <w:rsid w:val="001A547F"/>
    <w:rsid w:val="001A56D9"/>
    <w:rsid w:val="001A5740"/>
    <w:rsid w:val="001A5B3E"/>
    <w:rsid w:val="001A5E38"/>
    <w:rsid w:val="001A5E7A"/>
    <w:rsid w:val="001A6240"/>
    <w:rsid w:val="001A6291"/>
    <w:rsid w:val="001A6348"/>
    <w:rsid w:val="001A65A0"/>
    <w:rsid w:val="001A66E6"/>
    <w:rsid w:val="001A6AEE"/>
    <w:rsid w:val="001A6FD3"/>
    <w:rsid w:val="001A7449"/>
    <w:rsid w:val="001A7470"/>
    <w:rsid w:val="001A7701"/>
    <w:rsid w:val="001A7C67"/>
    <w:rsid w:val="001A7E23"/>
    <w:rsid w:val="001A7FEC"/>
    <w:rsid w:val="001B02A0"/>
    <w:rsid w:val="001B04B8"/>
    <w:rsid w:val="001B0597"/>
    <w:rsid w:val="001B05FE"/>
    <w:rsid w:val="001B081D"/>
    <w:rsid w:val="001B0B4E"/>
    <w:rsid w:val="001B0D69"/>
    <w:rsid w:val="001B0F99"/>
    <w:rsid w:val="001B1321"/>
    <w:rsid w:val="001B157A"/>
    <w:rsid w:val="001B18CF"/>
    <w:rsid w:val="001B1D3A"/>
    <w:rsid w:val="001B284C"/>
    <w:rsid w:val="001B287B"/>
    <w:rsid w:val="001B2C54"/>
    <w:rsid w:val="001B2E23"/>
    <w:rsid w:val="001B3175"/>
    <w:rsid w:val="001B360B"/>
    <w:rsid w:val="001B378F"/>
    <w:rsid w:val="001B3D11"/>
    <w:rsid w:val="001B3E45"/>
    <w:rsid w:val="001B446D"/>
    <w:rsid w:val="001B461B"/>
    <w:rsid w:val="001B478B"/>
    <w:rsid w:val="001B598B"/>
    <w:rsid w:val="001B6586"/>
    <w:rsid w:val="001B742A"/>
    <w:rsid w:val="001B7462"/>
    <w:rsid w:val="001B7487"/>
    <w:rsid w:val="001B7A9C"/>
    <w:rsid w:val="001B7CBB"/>
    <w:rsid w:val="001B7ED9"/>
    <w:rsid w:val="001B7EEC"/>
    <w:rsid w:val="001C0296"/>
    <w:rsid w:val="001C0635"/>
    <w:rsid w:val="001C06C1"/>
    <w:rsid w:val="001C073B"/>
    <w:rsid w:val="001C0BAE"/>
    <w:rsid w:val="001C0EC5"/>
    <w:rsid w:val="001C1230"/>
    <w:rsid w:val="001C1A4A"/>
    <w:rsid w:val="001C1B58"/>
    <w:rsid w:val="001C1F06"/>
    <w:rsid w:val="001C1FB8"/>
    <w:rsid w:val="001C2A04"/>
    <w:rsid w:val="001C2FE5"/>
    <w:rsid w:val="001C3349"/>
    <w:rsid w:val="001C379D"/>
    <w:rsid w:val="001C39BE"/>
    <w:rsid w:val="001C3B0B"/>
    <w:rsid w:val="001C3B16"/>
    <w:rsid w:val="001C44FF"/>
    <w:rsid w:val="001C4593"/>
    <w:rsid w:val="001C46FB"/>
    <w:rsid w:val="001C477F"/>
    <w:rsid w:val="001C483B"/>
    <w:rsid w:val="001C4B2A"/>
    <w:rsid w:val="001C507B"/>
    <w:rsid w:val="001C55E3"/>
    <w:rsid w:val="001C5D5A"/>
    <w:rsid w:val="001C5F98"/>
    <w:rsid w:val="001C65BD"/>
    <w:rsid w:val="001C66EF"/>
    <w:rsid w:val="001C765D"/>
    <w:rsid w:val="001C76F1"/>
    <w:rsid w:val="001C7774"/>
    <w:rsid w:val="001D05DD"/>
    <w:rsid w:val="001D06BA"/>
    <w:rsid w:val="001D0730"/>
    <w:rsid w:val="001D0904"/>
    <w:rsid w:val="001D0E06"/>
    <w:rsid w:val="001D0F82"/>
    <w:rsid w:val="001D0FDC"/>
    <w:rsid w:val="001D1026"/>
    <w:rsid w:val="001D158C"/>
    <w:rsid w:val="001D16B2"/>
    <w:rsid w:val="001D2059"/>
    <w:rsid w:val="001D2087"/>
    <w:rsid w:val="001D25BD"/>
    <w:rsid w:val="001D2627"/>
    <w:rsid w:val="001D2DD7"/>
    <w:rsid w:val="001D2E8B"/>
    <w:rsid w:val="001D326F"/>
    <w:rsid w:val="001D3554"/>
    <w:rsid w:val="001D35EC"/>
    <w:rsid w:val="001D3708"/>
    <w:rsid w:val="001D39F6"/>
    <w:rsid w:val="001D3B5A"/>
    <w:rsid w:val="001D3C28"/>
    <w:rsid w:val="001D3C41"/>
    <w:rsid w:val="001D3F25"/>
    <w:rsid w:val="001D3F66"/>
    <w:rsid w:val="001D40F2"/>
    <w:rsid w:val="001D40F3"/>
    <w:rsid w:val="001D456F"/>
    <w:rsid w:val="001D4787"/>
    <w:rsid w:val="001D4B92"/>
    <w:rsid w:val="001D4C1E"/>
    <w:rsid w:val="001D4E3A"/>
    <w:rsid w:val="001D4E52"/>
    <w:rsid w:val="001D5002"/>
    <w:rsid w:val="001D507C"/>
    <w:rsid w:val="001D53EC"/>
    <w:rsid w:val="001D5417"/>
    <w:rsid w:val="001D5C30"/>
    <w:rsid w:val="001D61BA"/>
    <w:rsid w:val="001D6793"/>
    <w:rsid w:val="001D6804"/>
    <w:rsid w:val="001D6BDF"/>
    <w:rsid w:val="001D6DB4"/>
    <w:rsid w:val="001D6FBE"/>
    <w:rsid w:val="001D717E"/>
    <w:rsid w:val="001D750C"/>
    <w:rsid w:val="001D78B0"/>
    <w:rsid w:val="001D7909"/>
    <w:rsid w:val="001D797C"/>
    <w:rsid w:val="001D7DF5"/>
    <w:rsid w:val="001E00BE"/>
    <w:rsid w:val="001E085E"/>
    <w:rsid w:val="001E0A0F"/>
    <w:rsid w:val="001E0E9F"/>
    <w:rsid w:val="001E1796"/>
    <w:rsid w:val="001E19DA"/>
    <w:rsid w:val="001E19F1"/>
    <w:rsid w:val="001E1A88"/>
    <w:rsid w:val="001E1B0D"/>
    <w:rsid w:val="001E200C"/>
    <w:rsid w:val="001E2030"/>
    <w:rsid w:val="001E2B03"/>
    <w:rsid w:val="001E33CA"/>
    <w:rsid w:val="001E4616"/>
    <w:rsid w:val="001E47D9"/>
    <w:rsid w:val="001E4853"/>
    <w:rsid w:val="001E489B"/>
    <w:rsid w:val="001E4BA8"/>
    <w:rsid w:val="001E4FDF"/>
    <w:rsid w:val="001E50BA"/>
    <w:rsid w:val="001E5285"/>
    <w:rsid w:val="001E5292"/>
    <w:rsid w:val="001E54D1"/>
    <w:rsid w:val="001E58AF"/>
    <w:rsid w:val="001E5974"/>
    <w:rsid w:val="001E59D9"/>
    <w:rsid w:val="001E5C74"/>
    <w:rsid w:val="001E5D5F"/>
    <w:rsid w:val="001E5F94"/>
    <w:rsid w:val="001E628C"/>
    <w:rsid w:val="001E635F"/>
    <w:rsid w:val="001E6834"/>
    <w:rsid w:val="001E6937"/>
    <w:rsid w:val="001E6C00"/>
    <w:rsid w:val="001E6D3E"/>
    <w:rsid w:val="001E6F92"/>
    <w:rsid w:val="001E707F"/>
    <w:rsid w:val="001E755B"/>
    <w:rsid w:val="001E78E4"/>
    <w:rsid w:val="001E7AFE"/>
    <w:rsid w:val="001E7DE3"/>
    <w:rsid w:val="001E7E64"/>
    <w:rsid w:val="001F0285"/>
    <w:rsid w:val="001F0747"/>
    <w:rsid w:val="001F0783"/>
    <w:rsid w:val="001F0835"/>
    <w:rsid w:val="001F0BD5"/>
    <w:rsid w:val="001F0D3A"/>
    <w:rsid w:val="001F0D87"/>
    <w:rsid w:val="001F0EB2"/>
    <w:rsid w:val="001F0F11"/>
    <w:rsid w:val="001F0F97"/>
    <w:rsid w:val="001F117A"/>
    <w:rsid w:val="001F12A1"/>
    <w:rsid w:val="001F12ED"/>
    <w:rsid w:val="001F170F"/>
    <w:rsid w:val="001F17BF"/>
    <w:rsid w:val="001F1BD8"/>
    <w:rsid w:val="001F1C2B"/>
    <w:rsid w:val="001F1DF2"/>
    <w:rsid w:val="001F1ED0"/>
    <w:rsid w:val="001F20F5"/>
    <w:rsid w:val="001F21C0"/>
    <w:rsid w:val="001F21DA"/>
    <w:rsid w:val="001F2564"/>
    <w:rsid w:val="001F2ABD"/>
    <w:rsid w:val="001F2AD9"/>
    <w:rsid w:val="001F2C32"/>
    <w:rsid w:val="001F2CDD"/>
    <w:rsid w:val="001F2D11"/>
    <w:rsid w:val="001F2F83"/>
    <w:rsid w:val="001F30EB"/>
    <w:rsid w:val="001F37ED"/>
    <w:rsid w:val="001F42AC"/>
    <w:rsid w:val="001F4528"/>
    <w:rsid w:val="001F4596"/>
    <w:rsid w:val="001F46A2"/>
    <w:rsid w:val="001F4B9E"/>
    <w:rsid w:val="001F50A4"/>
    <w:rsid w:val="001F51BF"/>
    <w:rsid w:val="001F52B3"/>
    <w:rsid w:val="001F542B"/>
    <w:rsid w:val="001F54AA"/>
    <w:rsid w:val="001F55F4"/>
    <w:rsid w:val="001F595C"/>
    <w:rsid w:val="001F5A61"/>
    <w:rsid w:val="001F5B33"/>
    <w:rsid w:val="001F5E24"/>
    <w:rsid w:val="001F66BF"/>
    <w:rsid w:val="001F6A89"/>
    <w:rsid w:val="001F6C9F"/>
    <w:rsid w:val="001F6DC4"/>
    <w:rsid w:val="001F6ED7"/>
    <w:rsid w:val="001F6F23"/>
    <w:rsid w:val="001F7062"/>
    <w:rsid w:val="001F71D0"/>
    <w:rsid w:val="001F72CD"/>
    <w:rsid w:val="001F776A"/>
    <w:rsid w:val="002008D4"/>
    <w:rsid w:val="0020129C"/>
    <w:rsid w:val="00201572"/>
    <w:rsid w:val="0020168C"/>
    <w:rsid w:val="00201849"/>
    <w:rsid w:val="00201890"/>
    <w:rsid w:val="0020191C"/>
    <w:rsid w:val="002019DB"/>
    <w:rsid w:val="00201ABD"/>
    <w:rsid w:val="00201C82"/>
    <w:rsid w:val="00201EFD"/>
    <w:rsid w:val="00202575"/>
    <w:rsid w:val="0020280E"/>
    <w:rsid w:val="0020285D"/>
    <w:rsid w:val="00202B3B"/>
    <w:rsid w:val="00202D07"/>
    <w:rsid w:val="00203480"/>
    <w:rsid w:val="002034C2"/>
    <w:rsid w:val="00203945"/>
    <w:rsid w:val="00203B33"/>
    <w:rsid w:val="00203FD2"/>
    <w:rsid w:val="00204312"/>
    <w:rsid w:val="0020443B"/>
    <w:rsid w:val="00204905"/>
    <w:rsid w:val="002049FE"/>
    <w:rsid w:val="00204BBE"/>
    <w:rsid w:val="00204BD0"/>
    <w:rsid w:val="00204ED6"/>
    <w:rsid w:val="00205151"/>
    <w:rsid w:val="00205653"/>
    <w:rsid w:val="002058C3"/>
    <w:rsid w:val="00205C5A"/>
    <w:rsid w:val="00206110"/>
    <w:rsid w:val="0020653A"/>
    <w:rsid w:val="00206613"/>
    <w:rsid w:val="00206646"/>
    <w:rsid w:val="00206888"/>
    <w:rsid w:val="00206AF3"/>
    <w:rsid w:val="00206C23"/>
    <w:rsid w:val="00206D6B"/>
    <w:rsid w:val="00206E19"/>
    <w:rsid w:val="00206FA8"/>
    <w:rsid w:val="00206FF1"/>
    <w:rsid w:val="00207076"/>
    <w:rsid w:val="002071CE"/>
    <w:rsid w:val="002074B9"/>
    <w:rsid w:val="0020768A"/>
    <w:rsid w:val="002076D1"/>
    <w:rsid w:val="00207B05"/>
    <w:rsid w:val="00207FA2"/>
    <w:rsid w:val="00210050"/>
    <w:rsid w:val="002101E9"/>
    <w:rsid w:val="00210BFC"/>
    <w:rsid w:val="00210F40"/>
    <w:rsid w:val="002111A5"/>
    <w:rsid w:val="00211214"/>
    <w:rsid w:val="00211399"/>
    <w:rsid w:val="002116A5"/>
    <w:rsid w:val="00211DF1"/>
    <w:rsid w:val="00211FC4"/>
    <w:rsid w:val="0021202C"/>
    <w:rsid w:val="00212724"/>
    <w:rsid w:val="00212805"/>
    <w:rsid w:val="00212AD0"/>
    <w:rsid w:val="00212B2C"/>
    <w:rsid w:val="002130A1"/>
    <w:rsid w:val="002138AA"/>
    <w:rsid w:val="002139DC"/>
    <w:rsid w:val="00213EDC"/>
    <w:rsid w:val="002140CD"/>
    <w:rsid w:val="00214182"/>
    <w:rsid w:val="0021444F"/>
    <w:rsid w:val="00214768"/>
    <w:rsid w:val="002147DB"/>
    <w:rsid w:val="00214E72"/>
    <w:rsid w:val="00214F60"/>
    <w:rsid w:val="00215099"/>
    <w:rsid w:val="0021534E"/>
    <w:rsid w:val="00215420"/>
    <w:rsid w:val="00215A96"/>
    <w:rsid w:val="0021606F"/>
    <w:rsid w:val="00216160"/>
    <w:rsid w:val="00216382"/>
    <w:rsid w:val="00216505"/>
    <w:rsid w:val="00216B1C"/>
    <w:rsid w:val="00216BC9"/>
    <w:rsid w:val="00216DAB"/>
    <w:rsid w:val="00216FBE"/>
    <w:rsid w:val="00217361"/>
    <w:rsid w:val="002175F4"/>
    <w:rsid w:val="00217E1A"/>
    <w:rsid w:val="00217F0A"/>
    <w:rsid w:val="0022022B"/>
    <w:rsid w:val="00220A96"/>
    <w:rsid w:val="0022170A"/>
    <w:rsid w:val="0022175B"/>
    <w:rsid w:val="00221C4D"/>
    <w:rsid w:val="0022205C"/>
    <w:rsid w:val="0022234E"/>
    <w:rsid w:val="0022239C"/>
    <w:rsid w:val="00222508"/>
    <w:rsid w:val="002227FE"/>
    <w:rsid w:val="00222852"/>
    <w:rsid w:val="00222854"/>
    <w:rsid w:val="00222E0C"/>
    <w:rsid w:val="00222EEC"/>
    <w:rsid w:val="002231BF"/>
    <w:rsid w:val="002234D4"/>
    <w:rsid w:val="002235CB"/>
    <w:rsid w:val="00223648"/>
    <w:rsid w:val="0022365C"/>
    <w:rsid w:val="00223704"/>
    <w:rsid w:val="002238E0"/>
    <w:rsid w:val="00223B64"/>
    <w:rsid w:val="00223C4A"/>
    <w:rsid w:val="00223D4A"/>
    <w:rsid w:val="00223DF4"/>
    <w:rsid w:val="00223E90"/>
    <w:rsid w:val="00223E9E"/>
    <w:rsid w:val="00223FD9"/>
    <w:rsid w:val="00224076"/>
    <w:rsid w:val="00224121"/>
    <w:rsid w:val="00224640"/>
    <w:rsid w:val="0022498E"/>
    <w:rsid w:val="00224D98"/>
    <w:rsid w:val="00224ED5"/>
    <w:rsid w:val="002252A1"/>
    <w:rsid w:val="0022553A"/>
    <w:rsid w:val="002259B4"/>
    <w:rsid w:val="002265DA"/>
    <w:rsid w:val="00226E61"/>
    <w:rsid w:val="0022708B"/>
    <w:rsid w:val="002273D6"/>
    <w:rsid w:val="00227422"/>
    <w:rsid w:val="0022761E"/>
    <w:rsid w:val="00227642"/>
    <w:rsid w:val="002308D0"/>
    <w:rsid w:val="00230DC2"/>
    <w:rsid w:val="0023130E"/>
    <w:rsid w:val="00231604"/>
    <w:rsid w:val="0023179D"/>
    <w:rsid w:val="00231882"/>
    <w:rsid w:val="00231E6D"/>
    <w:rsid w:val="00231FD3"/>
    <w:rsid w:val="00232030"/>
    <w:rsid w:val="002324A4"/>
    <w:rsid w:val="00232784"/>
    <w:rsid w:val="00233561"/>
    <w:rsid w:val="0023372D"/>
    <w:rsid w:val="0023399E"/>
    <w:rsid w:val="002346B9"/>
    <w:rsid w:val="00234B81"/>
    <w:rsid w:val="00234E1D"/>
    <w:rsid w:val="0023501F"/>
    <w:rsid w:val="00235428"/>
    <w:rsid w:val="00235438"/>
    <w:rsid w:val="0023585A"/>
    <w:rsid w:val="00235C41"/>
    <w:rsid w:val="00235E31"/>
    <w:rsid w:val="00236641"/>
    <w:rsid w:val="0023724A"/>
    <w:rsid w:val="0023729C"/>
    <w:rsid w:val="00237379"/>
    <w:rsid w:val="0023743F"/>
    <w:rsid w:val="00237839"/>
    <w:rsid w:val="00237870"/>
    <w:rsid w:val="00237AAC"/>
    <w:rsid w:val="00237C8C"/>
    <w:rsid w:val="00240189"/>
    <w:rsid w:val="002408E8"/>
    <w:rsid w:val="00240D2A"/>
    <w:rsid w:val="00240DE8"/>
    <w:rsid w:val="002410A0"/>
    <w:rsid w:val="0024137B"/>
    <w:rsid w:val="00241476"/>
    <w:rsid w:val="002417FC"/>
    <w:rsid w:val="002417FD"/>
    <w:rsid w:val="002419B1"/>
    <w:rsid w:val="00241BA4"/>
    <w:rsid w:val="00242204"/>
    <w:rsid w:val="00242319"/>
    <w:rsid w:val="00242B0B"/>
    <w:rsid w:val="00242BB1"/>
    <w:rsid w:val="00243144"/>
    <w:rsid w:val="00243192"/>
    <w:rsid w:val="002431A3"/>
    <w:rsid w:val="0024353C"/>
    <w:rsid w:val="0024359C"/>
    <w:rsid w:val="0024362E"/>
    <w:rsid w:val="00243792"/>
    <w:rsid w:val="0024398A"/>
    <w:rsid w:val="002439B2"/>
    <w:rsid w:val="00243D27"/>
    <w:rsid w:val="00243FFB"/>
    <w:rsid w:val="0024426E"/>
    <w:rsid w:val="00244914"/>
    <w:rsid w:val="00244B5B"/>
    <w:rsid w:val="0024592F"/>
    <w:rsid w:val="0024593A"/>
    <w:rsid w:val="002459BD"/>
    <w:rsid w:val="00245BD1"/>
    <w:rsid w:val="00245C0D"/>
    <w:rsid w:val="00245CAB"/>
    <w:rsid w:val="00245DCA"/>
    <w:rsid w:val="0024651F"/>
    <w:rsid w:val="0024653F"/>
    <w:rsid w:val="00246D51"/>
    <w:rsid w:val="00246DCE"/>
    <w:rsid w:val="0024706E"/>
    <w:rsid w:val="002476A6"/>
    <w:rsid w:val="00247760"/>
    <w:rsid w:val="00247781"/>
    <w:rsid w:val="0025008B"/>
    <w:rsid w:val="0025034B"/>
    <w:rsid w:val="002504FA"/>
    <w:rsid w:val="002505FD"/>
    <w:rsid w:val="0025064F"/>
    <w:rsid w:val="00250A7B"/>
    <w:rsid w:val="00251158"/>
    <w:rsid w:val="002513B3"/>
    <w:rsid w:val="00251677"/>
    <w:rsid w:val="002519C9"/>
    <w:rsid w:val="002519D6"/>
    <w:rsid w:val="00251AA4"/>
    <w:rsid w:val="00252360"/>
    <w:rsid w:val="00252AC9"/>
    <w:rsid w:val="00252BAD"/>
    <w:rsid w:val="00253062"/>
    <w:rsid w:val="002535EE"/>
    <w:rsid w:val="00253823"/>
    <w:rsid w:val="00253AE1"/>
    <w:rsid w:val="00253B14"/>
    <w:rsid w:val="00253DA1"/>
    <w:rsid w:val="0025441A"/>
    <w:rsid w:val="0025446E"/>
    <w:rsid w:val="002549F1"/>
    <w:rsid w:val="002550D7"/>
    <w:rsid w:val="002550E8"/>
    <w:rsid w:val="002550F9"/>
    <w:rsid w:val="002553BF"/>
    <w:rsid w:val="00255730"/>
    <w:rsid w:val="002558E8"/>
    <w:rsid w:val="00255E93"/>
    <w:rsid w:val="00256274"/>
    <w:rsid w:val="00256318"/>
    <w:rsid w:val="00256458"/>
    <w:rsid w:val="00256BD6"/>
    <w:rsid w:val="0025730A"/>
    <w:rsid w:val="002575EE"/>
    <w:rsid w:val="00257930"/>
    <w:rsid w:val="00257F07"/>
    <w:rsid w:val="0026003E"/>
    <w:rsid w:val="002601B5"/>
    <w:rsid w:val="00260251"/>
    <w:rsid w:val="00260375"/>
    <w:rsid w:val="002603A0"/>
    <w:rsid w:val="00260622"/>
    <w:rsid w:val="00260BD5"/>
    <w:rsid w:val="002616B5"/>
    <w:rsid w:val="002617D1"/>
    <w:rsid w:val="00261A24"/>
    <w:rsid w:val="00261AD0"/>
    <w:rsid w:val="00261E55"/>
    <w:rsid w:val="002626DB"/>
    <w:rsid w:val="00263327"/>
    <w:rsid w:val="0026333D"/>
    <w:rsid w:val="00263375"/>
    <w:rsid w:val="00263818"/>
    <w:rsid w:val="00263A45"/>
    <w:rsid w:val="00263AAB"/>
    <w:rsid w:val="002643B8"/>
    <w:rsid w:val="0026443F"/>
    <w:rsid w:val="00264440"/>
    <w:rsid w:val="0026471A"/>
    <w:rsid w:val="00264743"/>
    <w:rsid w:val="0026496C"/>
    <w:rsid w:val="00264A4F"/>
    <w:rsid w:val="00264D2E"/>
    <w:rsid w:val="00264EA7"/>
    <w:rsid w:val="00265411"/>
    <w:rsid w:val="0026554F"/>
    <w:rsid w:val="00265606"/>
    <w:rsid w:val="00265F3D"/>
    <w:rsid w:val="0026609E"/>
    <w:rsid w:val="002667ED"/>
    <w:rsid w:val="0026682D"/>
    <w:rsid w:val="00266BA5"/>
    <w:rsid w:val="00266D65"/>
    <w:rsid w:val="00266F01"/>
    <w:rsid w:val="0026702B"/>
    <w:rsid w:val="002670D0"/>
    <w:rsid w:val="002671A7"/>
    <w:rsid w:val="00267258"/>
    <w:rsid w:val="00267761"/>
    <w:rsid w:val="002677BE"/>
    <w:rsid w:val="00267844"/>
    <w:rsid w:val="002679E0"/>
    <w:rsid w:val="00267A7C"/>
    <w:rsid w:val="00267B10"/>
    <w:rsid w:val="00267B4E"/>
    <w:rsid w:val="0027088F"/>
    <w:rsid w:val="002708D3"/>
    <w:rsid w:val="00270B05"/>
    <w:rsid w:val="00271273"/>
    <w:rsid w:val="0027131B"/>
    <w:rsid w:val="00271695"/>
    <w:rsid w:val="002718D6"/>
    <w:rsid w:val="00271A07"/>
    <w:rsid w:val="00271B0A"/>
    <w:rsid w:val="00271B9B"/>
    <w:rsid w:val="0027222A"/>
    <w:rsid w:val="00272379"/>
    <w:rsid w:val="00272544"/>
    <w:rsid w:val="00272671"/>
    <w:rsid w:val="00272672"/>
    <w:rsid w:val="00272F5D"/>
    <w:rsid w:val="002730C1"/>
    <w:rsid w:val="00273927"/>
    <w:rsid w:val="00273A24"/>
    <w:rsid w:val="00273CBD"/>
    <w:rsid w:val="00273F00"/>
    <w:rsid w:val="002749B1"/>
    <w:rsid w:val="00274B4F"/>
    <w:rsid w:val="0027564C"/>
    <w:rsid w:val="00275749"/>
    <w:rsid w:val="00275958"/>
    <w:rsid w:val="00275D68"/>
    <w:rsid w:val="00275F09"/>
    <w:rsid w:val="00276247"/>
    <w:rsid w:val="00276458"/>
    <w:rsid w:val="00276548"/>
    <w:rsid w:val="00276B8E"/>
    <w:rsid w:val="00277124"/>
    <w:rsid w:val="00277388"/>
    <w:rsid w:val="0027745E"/>
    <w:rsid w:val="00277ABD"/>
    <w:rsid w:val="00277FEA"/>
    <w:rsid w:val="00280414"/>
    <w:rsid w:val="00280494"/>
    <w:rsid w:val="002805E9"/>
    <w:rsid w:val="0028075D"/>
    <w:rsid w:val="00280918"/>
    <w:rsid w:val="00280DF4"/>
    <w:rsid w:val="0028108C"/>
    <w:rsid w:val="00281796"/>
    <w:rsid w:val="002819B3"/>
    <w:rsid w:val="00281BEB"/>
    <w:rsid w:val="00281D5A"/>
    <w:rsid w:val="00281EB0"/>
    <w:rsid w:val="002828DC"/>
    <w:rsid w:val="002829AC"/>
    <w:rsid w:val="00282B79"/>
    <w:rsid w:val="00282EE6"/>
    <w:rsid w:val="00283543"/>
    <w:rsid w:val="002837C5"/>
    <w:rsid w:val="00283C85"/>
    <w:rsid w:val="00284035"/>
    <w:rsid w:val="002840EF"/>
    <w:rsid w:val="002842A6"/>
    <w:rsid w:val="002848E8"/>
    <w:rsid w:val="00284A6B"/>
    <w:rsid w:val="002850D8"/>
    <w:rsid w:val="002859A3"/>
    <w:rsid w:val="00285B3C"/>
    <w:rsid w:val="00285CD7"/>
    <w:rsid w:val="00285F7C"/>
    <w:rsid w:val="00286321"/>
    <w:rsid w:val="002863E5"/>
    <w:rsid w:val="00286715"/>
    <w:rsid w:val="00286964"/>
    <w:rsid w:val="00286E52"/>
    <w:rsid w:val="00286F5D"/>
    <w:rsid w:val="00287140"/>
    <w:rsid w:val="00287182"/>
    <w:rsid w:val="002871EB"/>
    <w:rsid w:val="00287344"/>
    <w:rsid w:val="0028749F"/>
    <w:rsid w:val="002876E9"/>
    <w:rsid w:val="00287998"/>
    <w:rsid w:val="00287B98"/>
    <w:rsid w:val="00287C17"/>
    <w:rsid w:val="00287CB8"/>
    <w:rsid w:val="00287D31"/>
    <w:rsid w:val="00287EA3"/>
    <w:rsid w:val="0029057A"/>
    <w:rsid w:val="002914F3"/>
    <w:rsid w:val="0029163F"/>
    <w:rsid w:val="00291768"/>
    <w:rsid w:val="002919C8"/>
    <w:rsid w:val="00291EBA"/>
    <w:rsid w:val="00292701"/>
    <w:rsid w:val="00292738"/>
    <w:rsid w:val="00292843"/>
    <w:rsid w:val="002928CD"/>
    <w:rsid w:val="00292B5C"/>
    <w:rsid w:val="0029316B"/>
    <w:rsid w:val="00293728"/>
    <w:rsid w:val="00293A57"/>
    <w:rsid w:val="00293C58"/>
    <w:rsid w:val="00293D9F"/>
    <w:rsid w:val="00293F1F"/>
    <w:rsid w:val="00293F2C"/>
    <w:rsid w:val="00293FE3"/>
    <w:rsid w:val="00294091"/>
    <w:rsid w:val="00294814"/>
    <w:rsid w:val="00294931"/>
    <w:rsid w:val="00295403"/>
    <w:rsid w:val="00295479"/>
    <w:rsid w:val="002954A5"/>
    <w:rsid w:val="002957A2"/>
    <w:rsid w:val="002957B3"/>
    <w:rsid w:val="00295A38"/>
    <w:rsid w:val="00295C32"/>
    <w:rsid w:val="00295DB0"/>
    <w:rsid w:val="00296072"/>
    <w:rsid w:val="002961DA"/>
    <w:rsid w:val="00296220"/>
    <w:rsid w:val="00296C4D"/>
    <w:rsid w:val="00296C8B"/>
    <w:rsid w:val="002978DC"/>
    <w:rsid w:val="0029796C"/>
    <w:rsid w:val="002979CB"/>
    <w:rsid w:val="00297AD0"/>
    <w:rsid w:val="00297B1D"/>
    <w:rsid w:val="00297CE6"/>
    <w:rsid w:val="002A006F"/>
    <w:rsid w:val="002A00C2"/>
    <w:rsid w:val="002A0222"/>
    <w:rsid w:val="002A083E"/>
    <w:rsid w:val="002A0A2A"/>
    <w:rsid w:val="002A0F62"/>
    <w:rsid w:val="002A1339"/>
    <w:rsid w:val="002A161B"/>
    <w:rsid w:val="002A1AF0"/>
    <w:rsid w:val="002A1DE6"/>
    <w:rsid w:val="002A1E3D"/>
    <w:rsid w:val="002A1F85"/>
    <w:rsid w:val="002A203F"/>
    <w:rsid w:val="002A2187"/>
    <w:rsid w:val="002A24C5"/>
    <w:rsid w:val="002A2A60"/>
    <w:rsid w:val="002A2A7D"/>
    <w:rsid w:val="002A2C7F"/>
    <w:rsid w:val="002A2D1B"/>
    <w:rsid w:val="002A30EF"/>
    <w:rsid w:val="002A3117"/>
    <w:rsid w:val="002A35BA"/>
    <w:rsid w:val="002A35F9"/>
    <w:rsid w:val="002A36C4"/>
    <w:rsid w:val="002A3AAD"/>
    <w:rsid w:val="002A3D31"/>
    <w:rsid w:val="002A4234"/>
    <w:rsid w:val="002A4385"/>
    <w:rsid w:val="002A4466"/>
    <w:rsid w:val="002A45DD"/>
    <w:rsid w:val="002A467C"/>
    <w:rsid w:val="002A4765"/>
    <w:rsid w:val="002A47DB"/>
    <w:rsid w:val="002A4AA1"/>
    <w:rsid w:val="002A4CCA"/>
    <w:rsid w:val="002A4ECF"/>
    <w:rsid w:val="002A507B"/>
    <w:rsid w:val="002A50F0"/>
    <w:rsid w:val="002A549B"/>
    <w:rsid w:val="002A606E"/>
    <w:rsid w:val="002A6296"/>
    <w:rsid w:val="002A6400"/>
    <w:rsid w:val="002A64FE"/>
    <w:rsid w:val="002A6C30"/>
    <w:rsid w:val="002A713D"/>
    <w:rsid w:val="002A74FB"/>
    <w:rsid w:val="002A7A58"/>
    <w:rsid w:val="002A7B64"/>
    <w:rsid w:val="002B00BC"/>
    <w:rsid w:val="002B0192"/>
    <w:rsid w:val="002B04BC"/>
    <w:rsid w:val="002B0624"/>
    <w:rsid w:val="002B0E30"/>
    <w:rsid w:val="002B0EF1"/>
    <w:rsid w:val="002B117F"/>
    <w:rsid w:val="002B11D1"/>
    <w:rsid w:val="002B11F1"/>
    <w:rsid w:val="002B121E"/>
    <w:rsid w:val="002B12DB"/>
    <w:rsid w:val="002B1393"/>
    <w:rsid w:val="002B1AD3"/>
    <w:rsid w:val="002B1F5C"/>
    <w:rsid w:val="002B266F"/>
    <w:rsid w:val="002B2A34"/>
    <w:rsid w:val="002B3094"/>
    <w:rsid w:val="002B310E"/>
    <w:rsid w:val="002B32B7"/>
    <w:rsid w:val="002B333F"/>
    <w:rsid w:val="002B3439"/>
    <w:rsid w:val="002B3D47"/>
    <w:rsid w:val="002B400C"/>
    <w:rsid w:val="002B4422"/>
    <w:rsid w:val="002B449F"/>
    <w:rsid w:val="002B4836"/>
    <w:rsid w:val="002B4D45"/>
    <w:rsid w:val="002B4D69"/>
    <w:rsid w:val="002B4F62"/>
    <w:rsid w:val="002B51DB"/>
    <w:rsid w:val="002B5633"/>
    <w:rsid w:val="002B5917"/>
    <w:rsid w:val="002B5D54"/>
    <w:rsid w:val="002B5F09"/>
    <w:rsid w:val="002B5F88"/>
    <w:rsid w:val="002B60B1"/>
    <w:rsid w:val="002B67D6"/>
    <w:rsid w:val="002B6D20"/>
    <w:rsid w:val="002B6FF3"/>
    <w:rsid w:val="002B75C8"/>
    <w:rsid w:val="002B7AB8"/>
    <w:rsid w:val="002B7B65"/>
    <w:rsid w:val="002B7FAC"/>
    <w:rsid w:val="002C01B0"/>
    <w:rsid w:val="002C0559"/>
    <w:rsid w:val="002C097D"/>
    <w:rsid w:val="002C0B61"/>
    <w:rsid w:val="002C0D89"/>
    <w:rsid w:val="002C0F4E"/>
    <w:rsid w:val="002C1000"/>
    <w:rsid w:val="002C1406"/>
    <w:rsid w:val="002C163C"/>
    <w:rsid w:val="002C1A2B"/>
    <w:rsid w:val="002C1BDC"/>
    <w:rsid w:val="002C1C71"/>
    <w:rsid w:val="002C2229"/>
    <w:rsid w:val="002C2869"/>
    <w:rsid w:val="002C2FC3"/>
    <w:rsid w:val="002C3298"/>
    <w:rsid w:val="002C3318"/>
    <w:rsid w:val="002C3323"/>
    <w:rsid w:val="002C35A5"/>
    <w:rsid w:val="002C35E9"/>
    <w:rsid w:val="002C379A"/>
    <w:rsid w:val="002C37FA"/>
    <w:rsid w:val="002C3F01"/>
    <w:rsid w:val="002C3F26"/>
    <w:rsid w:val="002C4DD6"/>
    <w:rsid w:val="002C50BA"/>
    <w:rsid w:val="002C519A"/>
    <w:rsid w:val="002C526B"/>
    <w:rsid w:val="002C547B"/>
    <w:rsid w:val="002C5832"/>
    <w:rsid w:val="002C5A12"/>
    <w:rsid w:val="002C5EAC"/>
    <w:rsid w:val="002C6431"/>
    <w:rsid w:val="002C6582"/>
    <w:rsid w:val="002C687A"/>
    <w:rsid w:val="002C6AED"/>
    <w:rsid w:val="002C6C46"/>
    <w:rsid w:val="002C6E21"/>
    <w:rsid w:val="002C7323"/>
    <w:rsid w:val="002C74E9"/>
    <w:rsid w:val="002C75F8"/>
    <w:rsid w:val="002C7679"/>
    <w:rsid w:val="002C7AF4"/>
    <w:rsid w:val="002C7DCA"/>
    <w:rsid w:val="002C7DCE"/>
    <w:rsid w:val="002C7EFD"/>
    <w:rsid w:val="002C7FF9"/>
    <w:rsid w:val="002D0045"/>
    <w:rsid w:val="002D0130"/>
    <w:rsid w:val="002D01A9"/>
    <w:rsid w:val="002D0292"/>
    <w:rsid w:val="002D070F"/>
    <w:rsid w:val="002D0AA6"/>
    <w:rsid w:val="002D16C6"/>
    <w:rsid w:val="002D1B89"/>
    <w:rsid w:val="002D1D46"/>
    <w:rsid w:val="002D1E89"/>
    <w:rsid w:val="002D2234"/>
    <w:rsid w:val="002D225C"/>
    <w:rsid w:val="002D27EB"/>
    <w:rsid w:val="002D286E"/>
    <w:rsid w:val="002D2BE4"/>
    <w:rsid w:val="002D2C08"/>
    <w:rsid w:val="002D2D71"/>
    <w:rsid w:val="002D2EC9"/>
    <w:rsid w:val="002D2EF3"/>
    <w:rsid w:val="002D30BF"/>
    <w:rsid w:val="002D32F8"/>
    <w:rsid w:val="002D344D"/>
    <w:rsid w:val="002D3C17"/>
    <w:rsid w:val="002D3FB4"/>
    <w:rsid w:val="002D4040"/>
    <w:rsid w:val="002D443A"/>
    <w:rsid w:val="002D4AF8"/>
    <w:rsid w:val="002D4B8F"/>
    <w:rsid w:val="002D4EB2"/>
    <w:rsid w:val="002D5252"/>
    <w:rsid w:val="002D548B"/>
    <w:rsid w:val="002D5499"/>
    <w:rsid w:val="002D55A0"/>
    <w:rsid w:val="002D5835"/>
    <w:rsid w:val="002D5A12"/>
    <w:rsid w:val="002D5E8F"/>
    <w:rsid w:val="002D60CB"/>
    <w:rsid w:val="002D6543"/>
    <w:rsid w:val="002D69C8"/>
    <w:rsid w:val="002D6A69"/>
    <w:rsid w:val="002D6B98"/>
    <w:rsid w:val="002D6C58"/>
    <w:rsid w:val="002D7120"/>
    <w:rsid w:val="002D71C8"/>
    <w:rsid w:val="002D7650"/>
    <w:rsid w:val="002D7C22"/>
    <w:rsid w:val="002D7DDF"/>
    <w:rsid w:val="002E0103"/>
    <w:rsid w:val="002E06B1"/>
    <w:rsid w:val="002E09ED"/>
    <w:rsid w:val="002E0F6D"/>
    <w:rsid w:val="002E1018"/>
    <w:rsid w:val="002E126A"/>
    <w:rsid w:val="002E14CA"/>
    <w:rsid w:val="002E18CE"/>
    <w:rsid w:val="002E19BB"/>
    <w:rsid w:val="002E1AD6"/>
    <w:rsid w:val="002E1BD7"/>
    <w:rsid w:val="002E1DB9"/>
    <w:rsid w:val="002E22BF"/>
    <w:rsid w:val="002E2451"/>
    <w:rsid w:val="002E266D"/>
    <w:rsid w:val="002E2AF9"/>
    <w:rsid w:val="002E3093"/>
    <w:rsid w:val="002E3105"/>
    <w:rsid w:val="002E3369"/>
    <w:rsid w:val="002E3A35"/>
    <w:rsid w:val="002E3A97"/>
    <w:rsid w:val="002E3B31"/>
    <w:rsid w:val="002E40D7"/>
    <w:rsid w:val="002E4356"/>
    <w:rsid w:val="002E43DB"/>
    <w:rsid w:val="002E478D"/>
    <w:rsid w:val="002E4965"/>
    <w:rsid w:val="002E4A6B"/>
    <w:rsid w:val="002E4B12"/>
    <w:rsid w:val="002E4B74"/>
    <w:rsid w:val="002E4F5B"/>
    <w:rsid w:val="002E51AE"/>
    <w:rsid w:val="002E5757"/>
    <w:rsid w:val="002E5824"/>
    <w:rsid w:val="002E597D"/>
    <w:rsid w:val="002E59A9"/>
    <w:rsid w:val="002E5B52"/>
    <w:rsid w:val="002E5D06"/>
    <w:rsid w:val="002E6264"/>
    <w:rsid w:val="002E65E5"/>
    <w:rsid w:val="002E67B4"/>
    <w:rsid w:val="002E690B"/>
    <w:rsid w:val="002E6D88"/>
    <w:rsid w:val="002E719C"/>
    <w:rsid w:val="002E72C4"/>
    <w:rsid w:val="002E72DA"/>
    <w:rsid w:val="002E79A8"/>
    <w:rsid w:val="002F04EB"/>
    <w:rsid w:val="002F0572"/>
    <w:rsid w:val="002F0788"/>
    <w:rsid w:val="002F0920"/>
    <w:rsid w:val="002F0A8B"/>
    <w:rsid w:val="002F0D52"/>
    <w:rsid w:val="002F1692"/>
    <w:rsid w:val="002F1742"/>
    <w:rsid w:val="002F1781"/>
    <w:rsid w:val="002F1A78"/>
    <w:rsid w:val="002F1EB5"/>
    <w:rsid w:val="002F1ED7"/>
    <w:rsid w:val="002F1FAB"/>
    <w:rsid w:val="002F2161"/>
    <w:rsid w:val="002F239C"/>
    <w:rsid w:val="002F2A64"/>
    <w:rsid w:val="002F3532"/>
    <w:rsid w:val="002F3548"/>
    <w:rsid w:val="002F3720"/>
    <w:rsid w:val="002F37BD"/>
    <w:rsid w:val="002F3CF8"/>
    <w:rsid w:val="002F3E3A"/>
    <w:rsid w:val="002F450F"/>
    <w:rsid w:val="002F4739"/>
    <w:rsid w:val="002F490A"/>
    <w:rsid w:val="002F494F"/>
    <w:rsid w:val="002F4A82"/>
    <w:rsid w:val="002F4B5E"/>
    <w:rsid w:val="002F4CF7"/>
    <w:rsid w:val="002F4EDC"/>
    <w:rsid w:val="002F541B"/>
    <w:rsid w:val="002F541C"/>
    <w:rsid w:val="002F5598"/>
    <w:rsid w:val="002F59F8"/>
    <w:rsid w:val="002F6172"/>
    <w:rsid w:val="002F694C"/>
    <w:rsid w:val="002F6987"/>
    <w:rsid w:val="002F6A7D"/>
    <w:rsid w:val="002F6EFA"/>
    <w:rsid w:val="002F6FB6"/>
    <w:rsid w:val="002F6FC1"/>
    <w:rsid w:val="002F74CA"/>
    <w:rsid w:val="002F75FE"/>
    <w:rsid w:val="002F7674"/>
    <w:rsid w:val="002F7735"/>
    <w:rsid w:val="002F7E19"/>
    <w:rsid w:val="00300055"/>
    <w:rsid w:val="0030052C"/>
    <w:rsid w:val="00300962"/>
    <w:rsid w:val="00300B92"/>
    <w:rsid w:val="00300C12"/>
    <w:rsid w:val="00300F6B"/>
    <w:rsid w:val="00301A56"/>
    <w:rsid w:val="00301AEE"/>
    <w:rsid w:val="0030204A"/>
    <w:rsid w:val="00302283"/>
    <w:rsid w:val="00302580"/>
    <w:rsid w:val="0030269A"/>
    <w:rsid w:val="00302DB3"/>
    <w:rsid w:val="00302E32"/>
    <w:rsid w:val="003038B4"/>
    <w:rsid w:val="00303B0A"/>
    <w:rsid w:val="00303F36"/>
    <w:rsid w:val="003043FB"/>
    <w:rsid w:val="0030440B"/>
    <w:rsid w:val="003045A2"/>
    <w:rsid w:val="003045AE"/>
    <w:rsid w:val="00304B36"/>
    <w:rsid w:val="00304C97"/>
    <w:rsid w:val="00304F5D"/>
    <w:rsid w:val="0030541A"/>
    <w:rsid w:val="00305455"/>
    <w:rsid w:val="00305D38"/>
    <w:rsid w:val="00305D8C"/>
    <w:rsid w:val="00305F19"/>
    <w:rsid w:val="003063D6"/>
    <w:rsid w:val="00306436"/>
    <w:rsid w:val="0030678C"/>
    <w:rsid w:val="003067C6"/>
    <w:rsid w:val="003069E4"/>
    <w:rsid w:val="00306DDC"/>
    <w:rsid w:val="00307B54"/>
    <w:rsid w:val="00307B8D"/>
    <w:rsid w:val="00307DE7"/>
    <w:rsid w:val="00307FB6"/>
    <w:rsid w:val="00310054"/>
    <w:rsid w:val="003100DD"/>
    <w:rsid w:val="0031083E"/>
    <w:rsid w:val="00310F04"/>
    <w:rsid w:val="0031110B"/>
    <w:rsid w:val="00311222"/>
    <w:rsid w:val="00311282"/>
    <w:rsid w:val="00311324"/>
    <w:rsid w:val="00311423"/>
    <w:rsid w:val="00311B1E"/>
    <w:rsid w:val="00311B43"/>
    <w:rsid w:val="00311BAE"/>
    <w:rsid w:val="00311CA1"/>
    <w:rsid w:val="00311EAA"/>
    <w:rsid w:val="003121BC"/>
    <w:rsid w:val="00312575"/>
    <w:rsid w:val="0031274A"/>
    <w:rsid w:val="003130EA"/>
    <w:rsid w:val="0031327F"/>
    <w:rsid w:val="003132EE"/>
    <w:rsid w:val="003133B6"/>
    <w:rsid w:val="00313CAD"/>
    <w:rsid w:val="00314034"/>
    <w:rsid w:val="00314247"/>
    <w:rsid w:val="003144AE"/>
    <w:rsid w:val="003149BC"/>
    <w:rsid w:val="00314CDD"/>
    <w:rsid w:val="00315028"/>
    <w:rsid w:val="003157B7"/>
    <w:rsid w:val="00315A24"/>
    <w:rsid w:val="00315C1C"/>
    <w:rsid w:val="00315C93"/>
    <w:rsid w:val="003160CF"/>
    <w:rsid w:val="00316165"/>
    <w:rsid w:val="00316195"/>
    <w:rsid w:val="003164E9"/>
    <w:rsid w:val="003165D1"/>
    <w:rsid w:val="003167F3"/>
    <w:rsid w:val="0031686C"/>
    <w:rsid w:val="00316C4C"/>
    <w:rsid w:val="00316F58"/>
    <w:rsid w:val="003170D1"/>
    <w:rsid w:val="00317109"/>
    <w:rsid w:val="003171AC"/>
    <w:rsid w:val="0031734E"/>
    <w:rsid w:val="003174E7"/>
    <w:rsid w:val="003179C7"/>
    <w:rsid w:val="003179DD"/>
    <w:rsid w:val="00317A89"/>
    <w:rsid w:val="00317BA9"/>
    <w:rsid w:val="00320447"/>
    <w:rsid w:val="0032052C"/>
    <w:rsid w:val="0032053A"/>
    <w:rsid w:val="0032087E"/>
    <w:rsid w:val="00320935"/>
    <w:rsid w:val="00320A4B"/>
    <w:rsid w:val="00320B42"/>
    <w:rsid w:val="00320C02"/>
    <w:rsid w:val="00321018"/>
    <w:rsid w:val="00321609"/>
    <w:rsid w:val="00321927"/>
    <w:rsid w:val="0032198B"/>
    <w:rsid w:val="00321A24"/>
    <w:rsid w:val="00321A81"/>
    <w:rsid w:val="00321D18"/>
    <w:rsid w:val="0032219A"/>
    <w:rsid w:val="003221BA"/>
    <w:rsid w:val="00322622"/>
    <w:rsid w:val="0032274A"/>
    <w:rsid w:val="0032306F"/>
    <w:rsid w:val="00323076"/>
    <w:rsid w:val="003234A8"/>
    <w:rsid w:val="0032353E"/>
    <w:rsid w:val="00323557"/>
    <w:rsid w:val="00323618"/>
    <w:rsid w:val="00323E61"/>
    <w:rsid w:val="00324540"/>
    <w:rsid w:val="003249BC"/>
    <w:rsid w:val="00324A60"/>
    <w:rsid w:val="00324DFE"/>
    <w:rsid w:val="003251E7"/>
    <w:rsid w:val="003251FD"/>
    <w:rsid w:val="00325756"/>
    <w:rsid w:val="00325A8A"/>
    <w:rsid w:val="00325BC6"/>
    <w:rsid w:val="00325CBA"/>
    <w:rsid w:val="00325E1E"/>
    <w:rsid w:val="00325E57"/>
    <w:rsid w:val="00326752"/>
    <w:rsid w:val="003267AC"/>
    <w:rsid w:val="003268BC"/>
    <w:rsid w:val="00326AF7"/>
    <w:rsid w:val="00326B8B"/>
    <w:rsid w:val="003273A0"/>
    <w:rsid w:val="003276B5"/>
    <w:rsid w:val="00327849"/>
    <w:rsid w:val="00330052"/>
    <w:rsid w:val="003301FC"/>
    <w:rsid w:val="00330339"/>
    <w:rsid w:val="00330735"/>
    <w:rsid w:val="00330A5F"/>
    <w:rsid w:val="00330FD5"/>
    <w:rsid w:val="003310E1"/>
    <w:rsid w:val="0033110C"/>
    <w:rsid w:val="00331294"/>
    <w:rsid w:val="003312A3"/>
    <w:rsid w:val="0033145E"/>
    <w:rsid w:val="0033178E"/>
    <w:rsid w:val="00331982"/>
    <w:rsid w:val="00331DE9"/>
    <w:rsid w:val="003326DA"/>
    <w:rsid w:val="00332707"/>
    <w:rsid w:val="00332C22"/>
    <w:rsid w:val="00332D42"/>
    <w:rsid w:val="00333100"/>
    <w:rsid w:val="003333EE"/>
    <w:rsid w:val="0033344F"/>
    <w:rsid w:val="003336B1"/>
    <w:rsid w:val="0033373E"/>
    <w:rsid w:val="0033374D"/>
    <w:rsid w:val="003337DB"/>
    <w:rsid w:val="00333D02"/>
    <w:rsid w:val="00333E68"/>
    <w:rsid w:val="00334298"/>
    <w:rsid w:val="00334337"/>
    <w:rsid w:val="003346D0"/>
    <w:rsid w:val="00335602"/>
    <w:rsid w:val="00335B2D"/>
    <w:rsid w:val="00335B65"/>
    <w:rsid w:val="00335B70"/>
    <w:rsid w:val="00335C44"/>
    <w:rsid w:val="00336039"/>
    <w:rsid w:val="0033611A"/>
    <w:rsid w:val="00336620"/>
    <w:rsid w:val="003368C2"/>
    <w:rsid w:val="003368CB"/>
    <w:rsid w:val="003369E8"/>
    <w:rsid w:val="00336EEE"/>
    <w:rsid w:val="00337E02"/>
    <w:rsid w:val="00340099"/>
    <w:rsid w:val="003400F1"/>
    <w:rsid w:val="00340244"/>
    <w:rsid w:val="00340330"/>
    <w:rsid w:val="00340BD2"/>
    <w:rsid w:val="00340E40"/>
    <w:rsid w:val="00340EFE"/>
    <w:rsid w:val="0034109C"/>
    <w:rsid w:val="00341473"/>
    <w:rsid w:val="003414E7"/>
    <w:rsid w:val="00341975"/>
    <w:rsid w:val="0034199E"/>
    <w:rsid w:val="00341DD7"/>
    <w:rsid w:val="003420AA"/>
    <w:rsid w:val="003420C7"/>
    <w:rsid w:val="00342928"/>
    <w:rsid w:val="00342ACF"/>
    <w:rsid w:val="00342B3D"/>
    <w:rsid w:val="00342C49"/>
    <w:rsid w:val="00342CED"/>
    <w:rsid w:val="00342D56"/>
    <w:rsid w:val="00343004"/>
    <w:rsid w:val="003430EC"/>
    <w:rsid w:val="0034325B"/>
    <w:rsid w:val="003433A7"/>
    <w:rsid w:val="003433CA"/>
    <w:rsid w:val="0034348B"/>
    <w:rsid w:val="0034362D"/>
    <w:rsid w:val="0034373A"/>
    <w:rsid w:val="00343745"/>
    <w:rsid w:val="00343907"/>
    <w:rsid w:val="00343BCD"/>
    <w:rsid w:val="00343C42"/>
    <w:rsid w:val="00343CC8"/>
    <w:rsid w:val="00343E51"/>
    <w:rsid w:val="00343F28"/>
    <w:rsid w:val="00344694"/>
    <w:rsid w:val="0034477F"/>
    <w:rsid w:val="00344D5E"/>
    <w:rsid w:val="00345436"/>
    <w:rsid w:val="00345452"/>
    <w:rsid w:val="003457DA"/>
    <w:rsid w:val="003459C4"/>
    <w:rsid w:val="00345E6C"/>
    <w:rsid w:val="003463CE"/>
    <w:rsid w:val="00346457"/>
    <w:rsid w:val="00346538"/>
    <w:rsid w:val="00346BB2"/>
    <w:rsid w:val="00346FA7"/>
    <w:rsid w:val="003470FA"/>
    <w:rsid w:val="0034717C"/>
    <w:rsid w:val="0034733D"/>
    <w:rsid w:val="0034776E"/>
    <w:rsid w:val="00347BD3"/>
    <w:rsid w:val="00347F29"/>
    <w:rsid w:val="00347F91"/>
    <w:rsid w:val="00350095"/>
    <w:rsid w:val="003501F4"/>
    <w:rsid w:val="00350497"/>
    <w:rsid w:val="00350602"/>
    <w:rsid w:val="003507FA"/>
    <w:rsid w:val="00350F98"/>
    <w:rsid w:val="003513B4"/>
    <w:rsid w:val="0035178C"/>
    <w:rsid w:val="0035196D"/>
    <w:rsid w:val="00351D12"/>
    <w:rsid w:val="003523AB"/>
    <w:rsid w:val="00352571"/>
    <w:rsid w:val="0035264C"/>
    <w:rsid w:val="00352DD5"/>
    <w:rsid w:val="00352DEC"/>
    <w:rsid w:val="00352E17"/>
    <w:rsid w:val="003530C9"/>
    <w:rsid w:val="00353470"/>
    <w:rsid w:val="00353551"/>
    <w:rsid w:val="00353776"/>
    <w:rsid w:val="00353B6C"/>
    <w:rsid w:val="00353E4E"/>
    <w:rsid w:val="00353F42"/>
    <w:rsid w:val="00354065"/>
    <w:rsid w:val="00354152"/>
    <w:rsid w:val="00354177"/>
    <w:rsid w:val="0035439F"/>
    <w:rsid w:val="00354464"/>
    <w:rsid w:val="003547BE"/>
    <w:rsid w:val="00354B0C"/>
    <w:rsid w:val="003556B0"/>
    <w:rsid w:val="0035587D"/>
    <w:rsid w:val="00355BD3"/>
    <w:rsid w:val="00355EF1"/>
    <w:rsid w:val="003560EA"/>
    <w:rsid w:val="003561E4"/>
    <w:rsid w:val="0035647F"/>
    <w:rsid w:val="003564EA"/>
    <w:rsid w:val="003566C0"/>
    <w:rsid w:val="00356BF7"/>
    <w:rsid w:val="00357809"/>
    <w:rsid w:val="00357A0A"/>
    <w:rsid w:val="00357A9A"/>
    <w:rsid w:val="00357ECA"/>
    <w:rsid w:val="003602D6"/>
    <w:rsid w:val="003606BA"/>
    <w:rsid w:val="003608FF"/>
    <w:rsid w:val="00360A34"/>
    <w:rsid w:val="00360C45"/>
    <w:rsid w:val="003611C5"/>
    <w:rsid w:val="00361405"/>
    <w:rsid w:val="00361615"/>
    <w:rsid w:val="003619D2"/>
    <w:rsid w:val="00361EB8"/>
    <w:rsid w:val="00361FD1"/>
    <w:rsid w:val="0036205A"/>
    <w:rsid w:val="00362543"/>
    <w:rsid w:val="00362706"/>
    <w:rsid w:val="00362AD4"/>
    <w:rsid w:val="00362C35"/>
    <w:rsid w:val="00363344"/>
    <w:rsid w:val="003635B6"/>
    <w:rsid w:val="0036370F"/>
    <w:rsid w:val="00363A85"/>
    <w:rsid w:val="00363CA8"/>
    <w:rsid w:val="00363E78"/>
    <w:rsid w:val="00363F8B"/>
    <w:rsid w:val="00364028"/>
    <w:rsid w:val="00364201"/>
    <w:rsid w:val="00364D21"/>
    <w:rsid w:val="00364E05"/>
    <w:rsid w:val="00364E80"/>
    <w:rsid w:val="00364F55"/>
    <w:rsid w:val="003650FC"/>
    <w:rsid w:val="0036514A"/>
    <w:rsid w:val="0036519F"/>
    <w:rsid w:val="00365208"/>
    <w:rsid w:val="00365299"/>
    <w:rsid w:val="003653EA"/>
    <w:rsid w:val="0036567E"/>
    <w:rsid w:val="003656F0"/>
    <w:rsid w:val="003656FF"/>
    <w:rsid w:val="00365E97"/>
    <w:rsid w:val="00365FD7"/>
    <w:rsid w:val="003661C9"/>
    <w:rsid w:val="003662E2"/>
    <w:rsid w:val="00366455"/>
    <w:rsid w:val="003666F3"/>
    <w:rsid w:val="00366763"/>
    <w:rsid w:val="003674FE"/>
    <w:rsid w:val="00367520"/>
    <w:rsid w:val="003675A3"/>
    <w:rsid w:val="003676D3"/>
    <w:rsid w:val="00367796"/>
    <w:rsid w:val="00367DC2"/>
    <w:rsid w:val="00367ED6"/>
    <w:rsid w:val="00367F87"/>
    <w:rsid w:val="003701C2"/>
    <w:rsid w:val="0037037C"/>
    <w:rsid w:val="00370424"/>
    <w:rsid w:val="00370443"/>
    <w:rsid w:val="0037046D"/>
    <w:rsid w:val="003706B0"/>
    <w:rsid w:val="00370828"/>
    <w:rsid w:val="00370B67"/>
    <w:rsid w:val="00370BE5"/>
    <w:rsid w:val="00370D3F"/>
    <w:rsid w:val="00370EAE"/>
    <w:rsid w:val="0037161E"/>
    <w:rsid w:val="00371AE9"/>
    <w:rsid w:val="00371E87"/>
    <w:rsid w:val="00371F3A"/>
    <w:rsid w:val="003725F1"/>
    <w:rsid w:val="00372726"/>
    <w:rsid w:val="00372CBE"/>
    <w:rsid w:val="00372D35"/>
    <w:rsid w:val="00372DF5"/>
    <w:rsid w:val="00372F12"/>
    <w:rsid w:val="0037326E"/>
    <w:rsid w:val="00373475"/>
    <w:rsid w:val="00373794"/>
    <w:rsid w:val="003738BC"/>
    <w:rsid w:val="0037398D"/>
    <w:rsid w:val="00373A3E"/>
    <w:rsid w:val="00373CEE"/>
    <w:rsid w:val="0037459C"/>
    <w:rsid w:val="00374682"/>
    <w:rsid w:val="00374F91"/>
    <w:rsid w:val="00374FBE"/>
    <w:rsid w:val="003756C7"/>
    <w:rsid w:val="00375925"/>
    <w:rsid w:val="00375AFB"/>
    <w:rsid w:val="00375D80"/>
    <w:rsid w:val="00376ADA"/>
    <w:rsid w:val="00376B95"/>
    <w:rsid w:val="00376C34"/>
    <w:rsid w:val="00376D68"/>
    <w:rsid w:val="00376DA2"/>
    <w:rsid w:val="00376DC6"/>
    <w:rsid w:val="00376F82"/>
    <w:rsid w:val="003775BE"/>
    <w:rsid w:val="00377645"/>
    <w:rsid w:val="00377826"/>
    <w:rsid w:val="00377B5A"/>
    <w:rsid w:val="00377B68"/>
    <w:rsid w:val="00377BC5"/>
    <w:rsid w:val="00377C3A"/>
    <w:rsid w:val="00377DA7"/>
    <w:rsid w:val="0038012C"/>
    <w:rsid w:val="0038040A"/>
    <w:rsid w:val="00381574"/>
    <w:rsid w:val="00381B8E"/>
    <w:rsid w:val="00381BAA"/>
    <w:rsid w:val="00381C4E"/>
    <w:rsid w:val="00382425"/>
    <w:rsid w:val="00382661"/>
    <w:rsid w:val="00382A70"/>
    <w:rsid w:val="00382AB9"/>
    <w:rsid w:val="00382B77"/>
    <w:rsid w:val="00382C86"/>
    <w:rsid w:val="00382EB7"/>
    <w:rsid w:val="00383199"/>
    <w:rsid w:val="003838B2"/>
    <w:rsid w:val="00383C8B"/>
    <w:rsid w:val="00383E24"/>
    <w:rsid w:val="003840D8"/>
    <w:rsid w:val="00384282"/>
    <w:rsid w:val="003844E0"/>
    <w:rsid w:val="00384A3A"/>
    <w:rsid w:val="00384F44"/>
    <w:rsid w:val="00385130"/>
    <w:rsid w:val="00385290"/>
    <w:rsid w:val="00385302"/>
    <w:rsid w:val="003853A7"/>
    <w:rsid w:val="00385529"/>
    <w:rsid w:val="003856B6"/>
    <w:rsid w:val="00385976"/>
    <w:rsid w:val="003859A5"/>
    <w:rsid w:val="00385DFB"/>
    <w:rsid w:val="00385E67"/>
    <w:rsid w:val="003865E9"/>
    <w:rsid w:val="003867D5"/>
    <w:rsid w:val="00386DFB"/>
    <w:rsid w:val="003872D9"/>
    <w:rsid w:val="00387498"/>
    <w:rsid w:val="003875A5"/>
    <w:rsid w:val="0038776E"/>
    <w:rsid w:val="00387883"/>
    <w:rsid w:val="003878A8"/>
    <w:rsid w:val="003878E5"/>
    <w:rsid w:val="00387A77"/>
    <w:rsid w:val="003900AE"/>
    <w:rsid w:val="0039015E"/>
    <w:rsid w:val="0039024D"/>
    <w:rsid w:val="0039045A"/>
    <w:rsid w:val="00390687"/>
    <w:rsid w:val="00390831"/>
    <w:rsid w:val="00390855"/>
    <w:rsid w:val="00390CE3"/>
    <w:rsid w:val="00390DEF"/>
    <w:rsid w:val="00390E2A"/>
    <w:rsid w:val="00390F5C"/>
    <w:rsid w:val="003919D4"/>
    <w:rsid w:val="00391ACF"/>
    <w:rsid w:val="00391F69"/>
    <w:rsid w:val="00392557"/>
    <w:rsid w:val="00392B99"/>
    <w:rsid w:val="00392D29"/>
    <w:rsid w:val="00392D76"/>
    <w:rsid w:val="00392D80"/>
    <w:rsid w:val="00392F3C"/>
    <w:rsid w:val="00393046"/>
    <w:rsid w:val="00393244"/>
    <w:rsid w:val="003932B0"/>
    <w:rsid w:val="003932C9"/>
    <w:rsid w:val="00393BA3"/>
    <w:rsid w:val="00393C51"/>
    <w:rsid w:val="0039454E"/>
    <w:rsid w:val="00394788"/>
    <w:rsid w:val="00394833"/>
    <w:rsid w:val="00394A32"/>
    <w:rsid w:val="00394C3B"/>
    <w:rsid w:val="00394D62"/>
    <w:rsid w:val="003955D9"/>
    <w:rsid w:val="003957DA"/>
    <w:rsid w:val="00395F46"/>
    <w:rsid w:val="00395FB8"/>
    <w:rsid w:val="00396277"/>
    <w:rsid w:val="003962F3"/>
    <w:rsid w:val="003964BD"/>
    <w:rsid w:val="003966C7"/>
    <w:rsid w:val="00396769"/>
    <w:rsid w:val="00396951"/>
    <w:rsid w:val="00396F3A"/>
    <w:rsid w:val="003970A3"/>
    <w:rsid w:val="00397318"/>
    <w:rsid w:val="00397535"/>
    <w:rsid w:val="00397EE0"/>
    <w:rsid w:val="003A0299"/>
    <w:rsid w:val="003A04F2"/>
    <w:rsid w:val="003A0D2C"/>
    <w:rsid w:val="003A1065"/>
    <w:rsid w:val="003A11D1"/>
    <w:rsid w:val="003A1258"/>
    <w:rsid w:val="003A12C7"/>
    <w:rsid w:val="003A1330"/>
    <w:rsid w:val="003A145F"/>
    <w:rsid w:val="003A1804"/>
    <w:rsid w:val="003A1A69"/>
    <w:rsid w:val="003A266B"/>
    <w:rsid w:val="003A2D2F"/>
    <w:rsid w:val="003A3488"/>
    <w:rsid w:val="003A34C0"/>
    <w:rsid w:val="003A396B"/>
    <w:rsid w:val="003A3D91"/>
    <w:rsid w:val="003A3E21"/>
    <w:rsid w:val="003A3EAA"/>
    <w:rsid w:val="003A3F01"/>
    <w:rsid w:val="003A4435"/>
    <w:rsid w:val="003A445A"/>
    <w:rsid w:val="003A4589"/>
    <w:rsid w:val="003A486A"/>
    <w:rsid w:val="003A5267"/>
    <w:rsid w:val="003A5381"/>
    <w:rsid w:val="003A5C78"/>
    <w:rsid w:val="003A5D11"/>
    <w:rsid w:val="003A5E77"/>
    <w:rsid w:val="003A5EBF"/>
    <w:rsid w:val="003A5F3F"/>
    <w:rsid w:val="003A60FA"/>
    <w:rsid w:val="003A62E7"/>
    <w:rsid w:val="003A6325"/>
    <w:rsid w:val="003A6C0A"/>
    <w:rsid w:val="003A6E29"/>
    <w:rsid w:val="003A6E63"/>
    <w:rsid w:val="003A6F17"/>
    <w:rsid w:val="003A74AF"/>
    <w:rsid w:val="003A74D3"/>
    <w:rsid w:val="003A7D11"/>
    <w:rsid w:val="003B0009"/>
    <w:rsid w:val="003B01A3"/>
    <w:rsid w:val="003B0272"/>
    <w:rsid w:val="003B0294"/>
    <w:rsid w:val="003B02A2"/>
    <w:rsid w:val="003B02E3"/>
    <w:rsid w:val="003B0312"/>
    <w:rsid w:val="003B0554"/>
    <w:rsid w:val="003B05B4"/>
    <w:rsid w:val="003B05FD"/>
    <w:rsid w:val="003B06CC"/>
    <w:rsid w:val="003B0728"/>
    <w:rsid w:val="003B07C2"/>
    <w:rsid w:val="003B0D3B"/>
    <w:rsid w:val="003B0DD5"/>
    <w:rsid w:val="003B1028"/>
    <w:rsid w:val="003B136E"/>
    <w:rsid w:val="003B13B2"/>
    <w:rsid w:val="003B178C"/>
    <w:rsid w:val="003B180E"/>
    <w:rsid w:val="003B18B9"/>
    <w:rsid w:val="003B2143"/>
    <w:rsid w:val="003B2209"/>
    <w:rsid w:val="003B2651"/>
    <w:rsid w:val="003B2DF2"/>
    <w:rsid w:val="003B3034"/>
    <w:rsid w:val="003B31B6"/>
    <w:rsid w:val="003B32FE"/>
    <w:rsid w:val="003B34B4"/>
    <w:rsid w:val="003B36AE"/>
    <w:rsid w:val="003B36E7"/>
    <w:rsid w:val="003B3A0A"/>
    <w:rsid w:val="003B3BC7"/>
    <w:rsid w:val="003B3C15"/>
    <w:rsid w:val="003B3F84"/>
    <w:rsid w:val="003B3F85"/>
    <w:rsid w:val="003B477E"/>
    <w:rsid w:val="003B4965"/>
    <w:rsid w:val="003B4A4B"/>
    <w:rsid w:val="003B4CDE"/>
    <w:rsid w:val="003B4DD9"/>
    <w:rsid w:val="003B4F63"/>
    <w:rsid w:val="003B5606"/>
    <w:rsid w:val="003B5D00"/>
    <w:rsid w:val="003B6129"/>
    <w:rsid w:val="003B65B0"/>
    <w:rsid w:val="003B66A5"/>
    <w:rsid w:val="003B6B4E"/>
    <w:rsid w:val="003B709B"/>
    <w:rsid w:val="003B74E1"/>
    <w:rsid w:val="003B7F69"/>
    <w:rsid w:val="003C00A7"/>
    <w:rsid w:val="003C0176"/>
    <w:rsid w:val="003C01F8"/>
    <w:rsid w:val="003C0562"/>
    <w:rsid w:val="003C056B"/>
    <w:rsid w:val="003C079D"/>
    <w:rsid w:val="003C0F96"/>
    <w:rsid w:val="003C11B7"/>
    <w:rsid w:val="003C121B"/>
    <w:rsid w:val="003C1402"/>
    <w:rsid w:val="003C1817"/>
    <w:rsid w:val="003C2307"/>
    <w:rsid w:val="003C2321"/>
    <w:rsid w:val="003C25C2"/>
    <w:rsid w:val="003C2AA7"/>
    <w:rsid w:val="003C2DB7"/>
    <w:rsid w:val="003C2DC6"/>
    <w:rsid w:val="003C2EAA"/>
    <w:rsid w:val="003C3000"/>
    <w:rsid w:val="003C35F3"/>
    <w:rsid w:val="003C3756"/>
    <w:rsid w:val="003C3A25"/>
    <w:rsid w:val="003C3CAC"/>
    <w:rsid w:val="003C45E1"/>
    <w:rsid w:val="003C46BE"/>
    <w:rsid w:val="003C49D2"/>
    <w:rsid w:val="003C4A52"/>
    <w:rsid w:val="003C4E76"/>
    <w:rsid w:val="003C4EEB"/>
    <w:rsid w:val="003C4F8B"/>
    <w:rsid w:val="003C5252"/>
    <w:rsid w:val="003C535C"/>
    <w:rsid w:val="003C55B2"/>
    <w:rsid w:val="003C56CA"/>
    <w:rsid w:val="003C5717"/>
    <w:rsid w:val="003C576E"/>
    <w:rsid w:val="003C58F2"/>
    <w:rsid w:val="003C5C1F"/>
    <w:rsid w:val="003C5D72"/>
    <w:rsid w:val="003C61F5"/>
    <w:rsid w:val="003C6282"/>
    <w:rsid w:val="003C62F7"/>
    <w:rsid w:val="003C680A"/>
    <w:rsid w:val="003C6F42"/>
    <w:rsid w:val="003C70F4"/>
    <w:rsid w:val="003C7228"/>
    <w:rsid w:val="003C7449"/>
    <w:rsid w:val="003C7835"/>
    <w:rsid w:val="003C79F4"/>
    <w:rsid w:val="003C7AFB"/>
    <w:rsid w:val="003C7B3A"/>
    <w:rsid w:val="003D01E1"/>
    <w:rsid w:val="003D03DB"/>
    <w:rsid w:val="003D05B7"/>
    <w:rsid w:val="003D05CA"/>
    <w:rsid w:val="003D0625"/>
    <w:rsid w:val="003D06FF"/>
    <w:rsid w:val="003D079A"/>
    <w:rsid w:val="003D07C0"/>
    <w:rsid w:val="003D09B9"/>
    <w:rsid w:val="003D0C35"/>
    <w:rsid w:val="003D0D3B"/>
    <w:rsid w:val="003D0E57"/>
    <w:rsid w:val="003D0FEC"/>
    <w:rsid w:val="003D1207"/>
    <w:rsid w:val="003D165F"/>
    <w:rsid w:val="003D1DA9"/>
    <w:rsid w:val="003D1DFC"/>
    <w:rsid w:val="003D1E48"/>
    <w:rsid w:val="003D2119"/>
    <w:rsid w:val="003D2E2B"/>
    <w:rsid w:val="003D2EF0"/>
    <w:rsid w:val="003D30CE"/>
    <w:rsid w:val="003D3633"/>
    <w:rsid w:val="003D36C5"/>
    <w:rsid w:val="003D3B76"/>
    <w:rsid w:val="003D3E43"/>
    <w:rsid w:val="003D3ED0"/>
    <w:rsid w:val="003D3F1E"/>
    <w:rsid w:val="003D46CC"/>
    <w:rsid w:val="003D4989"/>
    <w:rsid w:val="003D4A9F"/>
    <w:rsid w:val="003D4AE8"/>
    <w:rsid w:val="003D4D13"/>
    <w:rsid w:val="003D4E15"/>
    <w:rsid w:val="003D4E27"/>
    <w:rsid w:val="003D58A5"/>
    <w:rsid w:val="003D5A70"/>
    <w:rsid w:val="003D5AC1"/>
    <w:rsid w:val="003D5BF3"/>
    <w:rsid w:val="003D626F"/>
    <w:rsid w:val="003D63D9"/>
    <w:rsid w:val="003D671B"/>
    <w:rsid w:val="003D67F6"/>
    <w:rsid w:val="003D6944"/>
    <w:rsid w:val="003D6F2A"/>
    <w:rsid w:val="003D76C6"/>
    <w:rsid w:val="003D79E2"/>
    <w:rsid w:val="003D7A64"/>
    <w:rsid w:val="003D7D68"/>
    <w:rsid w:val="003E1219"/>
    <w:rsid w:val="003E12FB"/>
    <w:rsid w:val="003E13ED"/>
    <w:rsid w:val="003E14CC"/>
    <w:rsid w:val="003E18A8"/>
    <w:rsid w:val="003E18F9"/>
    <w:rsid w:val="003E1B99"/>
    <w:rsid w:val="003E1F52"/>
    <w:rsid w:val="003E20F0"/>
    <w:rsid w:val="003E22F1"/>
    <w:rsid w:val="003E2471"/>
    <w:rsid w:val="003E2902"/>
    <w:rsid w:val="003E324D"/>
    <w:rsid w:val="003E3740"/>
    <w:rsid w:val="003E383E"/>
    <w:rsid w:val="003E3B38"/>
    <w:rsid w:val="003E3C2D"/>
    <w:rsid w:val="003E3D68"/>
    <w:rsid w:val="003E403A"/>
    <w:rsid w:val="003E4245"/>
    <w:rsid w:val="003E4419"/>
    <w:rsid w:val="003E473C"/>
    <w:rsid w:val="003E4876"/>
    <w:rsid w:val="003E4BBC"/>
    <w:rsid w:val="003E5311"/>
    <w:rsid w:val="003E531B"/>
    <w:rsid w:val="003E531E"/>
    <w:rsid w:val="003E5430"/>
    <w:rsid w:val="003E544B"/>
    <w:rsid w:val="003E56F3"/>
    <w:rsid w:val="003E587D"/>
    <w:rsid w:val="003E5AC3"/>
    <w:rsid w:val="003E5F1A"/>
    <w:rsid w:val="003E60E8"/>
    <w:rsid w:val="003E6207"/>
    <w:rsid w:val="003E62DD"/>
    <w:rsid w:val="003E6871"/>
    <w:rsid w:val="003E6F05"/>
    <w:rsid w:val="003E73E8"/>
    <w:rsid w:val="003E76C9"/>
    <w:rsid w:val="003E76D6"/>
    <w:rsid w:val="003E7820"/>
    <w:rsid w:val="003E79B2"/>
    <w:rsid w:val="003E7B29"/>
    <w:rsid w:val="003F0280"/>
    <w:rsid w:val="003F0B3A"/>
    <w:rsid w:val="003F0BD9"/>
    <w:rsid w:val="003F0C3E"/>
    <w:rsid w:val="003F0C47"/>
    <w:rsid w:val="003F0DBD"/>
    <w:rsid w:val="003F10A1"/>
    <w:rsid w:val="003F114A"/>
    <w:rsid w:val="003F1196"/>
    <w:rsid w:val="003F135E"/>
    <w:rsid w:val="003F1862"/>
    <w:rsid w:val="003F1A36"/>
    <w:rsid w:val="003F22B2"/>
    <w:rsid w:val="003F2325"/>
    <w:rsid w:val="003F248D"/>
    <w:rsid w:val="003F25E3"/>
    <w:rsid w:val="003F26C7"/>
    <w:rsid w:val="003F26C9"/>
    <w:rsid w:val="003F28A8"/>
    <w:rsid w:val="003F2B09"/>
    <w:rsid w:val="003F2BAF"/>
    <w:rsid w:val="003F304C"/>
    <w:rsid w:val="003F31E0"/>
    <w:rsid w:val="003F328E"/>
    <w:rsid w:val="003F33DB"/>
    <w:rsid w:val="003F36B8"/>
    <w:rsid w:val="003F3DF9"/>
    <w:rsid w:val="003F3E76"/>
    <w:rsid w:val="003F3EB1"/>
    <w:rsid w:val="003F4A9E"/>
    <w:rsid w:val="003F4E51"/>
    <w:rsid w:val="003F56C9"/>
    <w:rsid w:val="003F5731"/>
    <w:rsid w:val="003F5748"/>
    <w:rsid w:val="003F5A17"/>
    <w:rsid w:val="003F5B40"/>
    <w:rsid w:val="003F621E"/>
    <w:rsid w:val="003F62B1"/>
    <w:rsid w:val="003F62D4"/>
    <w:rsid w:val="003F6314"/>
    <w:rsid w:val="003F656B"/>
    <w:rsid w:val="003F65CB"/>
    <w:rsid w:val="003F69D2"/>
    <w:rsid w:val="003F6C3F"/>
    <w:rsid w:val="003F6DE9"/>
    <w:rsid w:val="003F70FB"/>
    <w:rsid w:val="003F75A3"/>
    <w:rsid w:val="003F7C52"/>
    <w:rsid w:val="003F7E9F"/>
    <w:rsid w:val="003F7EDA"/>
    <w:rsid w:val="00400114"/>
    <w:rsid w:val="004004D2"/>
    <w:rsid w:val="00400A4C"/>
    <w:rsid w:val="00400ABE"/>
    <w:rsid w:val="00400D69"/>
    <w:rsid w:val="00400EA1"/>
    <w:rsid w:val="00400ED6"/>
    <w:rsid w:val="0040105C"/>
    <w:rsid w:val="004012A4"/>
    <w:rsid w:val="004013AA"/>
    <w:rsid w:val="00401594"/>
    <w:rsid w:val="00401784"/>
    <w:rsid w:val="004024B3"/>
    <w:rsid w:val="00402665"/>
    <w:rsid w:val="004026B9"/>
    <w:rsid w:val="004027F1"/>
    <w:rsid w:val="00402C52"/>
    <w:rsid w:val="00402CA7"/>
    <w:rsid w:val="00402F22"/>
    <w:rsid w:val="00403258"/>
    <w:rsid w:val="00403267"/>
    <w:rsid w:val="004034D8"/>
    <w:rsid w:val="0040387B"/>
    <w:rsid w:val="00403A9C"/>
    <w:rsid w:val="00403E2B"/>
    <w:rsid w:val="00403FA4"/>
    <w:rsid w:val="004040EB"/>
    <w:rsid w:val="004042EA"/>
    <w:rsid w:val="004046C9"/>
    <w:rsid w:val="004046DB"/>
    <w:rsid w:val="00404860"/>
    <w:rsid w:val="00404A32"/>
    <w:rsid w:val="00404B65"/>
    <w:rsid w:val="00404BAF"/>
    <w:rsid w:val="00404C94"/>
    <w:rsid w:val="00404D39"/>
    <w:rsid w:val="00405002"/>
    <w:rsid w:val="00405050"/>
    <w:rsid w:val="0040519E"/>
    <w:rsid w:val="00405264"/>
    <w:rsid w:val="00405513"/>
    <w:rsid w:val="00405851"/>
    <w:rsid w:val="004059BA"/>
    <w:rsid w:val="00405AEA"/>
    <w:rsid w:val="00405B5D"/>
    <w:rsid w:val="00405CD1"/>
    <w:rsid w:val="00405DFC"/>
    <w:rsid w:val="00406FE9"/>
    <w:rsid w:val="004071A9"/>
    <w:rsid w:val="004071C0"/>
    <w:rsid w:val="00407585"/>
    <w:rsid w:val="00407690"/>
    <w:rsid w:val="004076CF"/>
    <w:rsid w:val="00407971"/>
    <w:rsid w:val="00407E2C"/>
    <w:rsid w:val="004104FF"/>
    <w:rsid w:val="00410979"/>
    <w:rsid w:val="00410D91"/>
    <w:rsid w:val="00410F11"/>
    <w:rsid w:val="004111E4"/>
    <w:rsid w:val="004115AE"/>
    <w:rsid w:val="00411724"/>
    <w:rsid w:val="0041183E"/>
    <w:rsid w:val="00411841"/>
    <w:rsid w:val="004119D7"/>
    <w:rsid w:val="00411A07"/>
    <w:rsid w:val="00411A5D"/>
    <w:rsid w:val="00411CBF"/>
    <w:rsid w:val="00411F21"/>
    <w:rsid w:val="00412DF0"/>
    <w:rsid w:val="00412E27"/>
    <w:rsid w:val="0041303B"/>
    <w:rsid w:val="004135C7"/>
    <w:rsid w:val="004137FB"/>
    <w:rsid w:val="00413943"/>
    <w:rsid w:val="00413E13"/>
    <w:rsid w:val="00413E72"/>
    <w:rsid w:val="0041405A"/>
    <w:rsid w:val="00414096"/>
    <w:rsid w:val="00414126"/>
    <w:rsid w:val="0041416E"/>
    <w:rsid w:val="00414462"/>
    <w:rsid w:val="00414593"/>
    <w:rsid w:val="00414811"/>
    <w:rsid w:val="004148AE"/>
    <w:rsid w:val="00415209"/>
    <w:rsid w:val="004152C2"/>
    <w:rsid w:val="00415415"/>
    <w:rsid w:val="00415756"/>
    <w:rsid w:val="00415A5C"/>
    <w:rsid w:val="00415C1E"/>
    <w:rsid w:val="00415ED4"/>
    <w:rsid w:val="00415FB9"/>
    <w:rsid w:val="00415FEA"/>
    <w:rsid w:val="0041609C"/>
    <w:rsid w:val="0041637C"/>
    <w:rsid w:val="00416721"/>
    <w:rsid w:val="00416904"/>
    <w:rsid w:val="00416A2A"/>
    <w:rsid w:val="00416BF5"/>
    <w:rsid w:val="00416CC3"/>
    <w:rsid w:val="0041717F"/>
    <w:rsid w:val="004175AC"/>
    <w:rsid w:val="00417AE3"/>
    <w:rsid w:val="00417C8C"/>
    <w:rsid w:val="00417F5A"/>
    <w:rsid w:val="00420016"/>
    <w:rsid w:val="0042036E"/>
    <w:rsid w:val="004203C2"/>
    <w:rsid w:val="00420A02"/>
    <w:rsid w:val="00421142"/>
    <w:rsid w:val="0042133F"/>
    <w:rsid w:val="0042147E"/>
    <w:rsid w:val="0042151C"/>
    <w:rsid w:val="00421660"/>
    <w:rsid w:val="004219AC"/>
    <w:rsid w:val="00421D13"/>
    <w:rsid w:val="00421DB1"/>
    <w:rsid w:val="00422735"/>
    <w:rsid w:val="004227D2"/>
    <w:rsid w:val="00422CFD"/>
    <w:rsid w:val="00423332"/>
    <w:rsid w:val="004234C0"/>
    <w:rsid w:val="00423692"/>
    <w:rsid w:val="004238BE"/>
    <w:rsid w:val="00423908"/>
    <w:rsid w:val="00423D20"/>
    <w:rsid w:val="004244DC"/>
    <w:rsid w:val="00424895"/>
    <w:rsid w:val="00424A07"/>
    <w:rsid w:val="00424A68"/>
    <w:rsid w:val="00424B5C"/>
    <w:rsid w:val="00424C48"/>
    <w:rsid w:val="00424E5F"/>
    <w:rsid w:val="00424F47"/>
    <w:rsid w:val="00425036"/>
    <w:rsid w:val="004252C9"/>
    <w:rsid w:val="004253C6"/>
    <w:rsid w:val="00425822"/>
    <w:rsid w:val="00425A68"/>
    <w:rsid w:val="00425A6A"/>
    <w:rsid w:val="00425C3A"/>
    <w:rsid w:val="00425CCA"/>
    <w:rsid w:val="00425D08"/>
    <w:rsid w:val="00426057"/>
    <w:rsid w:val="0042639C"/>
    <w:rsid w:val="004264D9"/>
    <w:rsid w:val="00426C9F"/>
    <w:rsid w:val="0042784E"/>
    <w:rsid w:val="00427945"/>
    <w:rsid w:val="004279E9"/>
    <w:rsid w:val="004303E3"/>
    <w:rsid w:val="004304B2"/>
    <w:rsid w:val="004308AC"/>
    <w:rsid w:val="0043098D"/>
    <w:rsid w:val="00430EDD"/>
    <w:rsid w:val="00430FED"/>
    <w:rsid w:val="004311E5"/>
    <w:rsid w:val="00431264"/>
    <w:rsid w:val="0043128C"/>
    <w:rsid w:val="0043135B"/>
    <w:rsid w:val="00431660"/>
    <w:rsid w:val="004318B2"/>
    <w:rsid w:val="00432250"/>
    <w:rsid w:val="0043228A"/>
    <w:rsid w:val="00432337"/>
    <w:rsid w:val="00432595"/>
    <w:rsid w:val="004325C0"/>
    <w:rsid w:val="00432A6F"/>
    <w:rsid w:val="00432CF6"/>
    <w:rsid w:val="00432E0D"/>
    <w:rsid w:val="00432E92"/>
    <w:rsid w:val="00433359"/>
    <w:rsid w:val="004336C1"/>
    <w:rsid w:val="0043373C"/>
    <w:rsid w:val="00433901"/>
    <w:rsid w:val="00433AA3"/>
    <w:rsid w:val="00433EC6"/>
    <w:rsid w:val="00433FF5"/>
    <w:rsid w:val="0043408E"/>
    <w:rsid w:val="004342C3"/>
    <w:rsid w:val="00434380"/>
    <w:rsid w:val="00434712"/>
    <w:rsid w:val="00434773"/>
    <w:rsid w:val="004347C7"/>
    <w:rsid w:val="00434969"/>
    <w:rsid w:val="00434A4E"/>
    <w:rsid w:val="00434B37"/>
    <w:rsid w:val="00434F0C"/>
    <w:rsid w:val="004350C9"/>
    <w:rsid w:val="00435295"/>
    <w:rsid w:val="00435344"/>
    <w:rsid w:val="00435775"/>
    <w:rsid w:val="004357C6"/>
    <w:rsid w:val="00435AFA"/>
    <w:rsid w:val="00435B63"/>
    <w:rsid w:val="00435BB6"/>
    <w:rsid w:val="00435D7F"/>
    <w:rsid w:val="00435FD0"/>
    <w:rsid w:val="00436051"/>
    <w:rsid w:val="0043618A"/>
    <w:rsid w:val="00436345"/>
    <w:rsid w:val="00436411"/>
    <w:rsid w:val="00436471"/>
    <w:rsid w:val="0043647E"/>
    <w:rsid w:val="004366F4"/>
    <w:rsid w:val="00436965"/>
    <w:rsid w:val="00436AF4"/>
    <w:rsid w:val="00436CA1"/>
    <w:rsid w:val="00436D32"/>
    <w:rsid w:val="00436EFE"/>
    <w:rsid w:val="00437650"/>
    <w:rsid w:val="004377EC"/>
    <w:rsid w:val="00437B88"/>
    <w:rsid w:val="00437CB4"/>
    <w:rsid w:val="00437FED"/>
    <w:rsid w:val="00440164"/>
    <w:rsid w:val="00440166"/>
    <w:rsid w:val="00440277"/>
    <w:rsid w:val="00440328"/>
    <w:rsid w:val="0044035D"/>
    <w:rsid w:val="00440D98"/>
    <w:rsid w:val="00441264"/>
    <w:rsid w:val="004415C6"/>
    <w:rsid w:val="00441E3D"/>
    <w:rsid w:val="00442CA2"/>
    <w:rsid w:val="00442CE0"/>
    <w:rsid w:val="00442CEA"/>
    <w:rsid w:val="00442FE5"/>
    <w:rsid w:val="004432FB"/>
    <w:rsid w:val="0044387E"/>
    <w:rsid w:val="00443AA5"/>
    <w:rsid w:val="0044429F"/>
    <w:rsid w:val="004443B5"/>
    <w:rsid w:val="00444442"/>
    <w:rsid w:val="0044491E"/>
    <w:rsid w:val="00444AB6"/>
    <w:rsid w:val="00444B2F"/>
    <w:rsid w:val="00444B98"/>
    <w:rsid w:val="00444D58"/>
    <w:rsid w:val="00444FED"/>
    <w:rsid w:val="00445041"/>
    <w:rsid w:val="004452AE"/>
    <w:rsid w:val="00445354"/>
    <w:rsid w:val="00445754"/>
    <w:rsid w:val="00445932"/>
    <w:rsid w:val="004459C5"/>
    <w:rsid w:val="00445C44"/>
    <w:rsid w:val="00445D87"/>
    <w:rsid w:val="00445EBF"/>
    <w:rsid w:val="004460E3"/>
    <w:rsid w:val="0044641A"/>
    <w:rsid w:val="00446615"/>
    <w:rsid w:val="0044674D"/>
    <w:rsid w:val="0044681F"/>
    <w:rsid w:val="004469A0"/>
    <w:rsid w:val="00446BF5"/>
    <w:rsid w:val="00446E09"/>
    <w:rsid w:val="00446EE3"/>
    <w:rsid w:val="0044712D"/>
    <w:rsid w:val="004471D3"/>
    <w:rsid w:val="004474FB"/>
    <w:rsid w:val="0044757D"/>
    <w:rsid w:val="00447A4C"/>
    <w:rsid w:val="00447C79"/>
    <w:rsid w:val="004505C8"/>
    <w:rsid w:val="00450BBA"/>
    <w:rsid w:val="00450DA0"/>
    <w:rsid w:val="0045194F"/>
    <w:rsid w:val="00451C5F"/>
    <w:rsid w:val="00451D4D"/>
    <w:rsid w:val="00451EBE"/>
    <w:rsid w:val="00452092"/>
    <w:rsid w:val="0045228B"/>
    <w:rsid w:val="0045246B"/>
    <w:rsid w:val="004528D3"/>
    <w:rsid w:val="00452CC3"/>
    <w:rsid w:val="00452D4B"/>
    <w:rsid w:val="00452EAB"/>
    <w:rsid w:val="00452F3C"/>
    <w:rsid w:val="00453713"/>
    <w:rsid w:val="004537F5"/>
    <w:rsid w:val="00453BD6"/>
    <w:rsid w:val="00453CCC"/>
    <w:rsid w:val="0045437A"/>
    <w:rsid w:val="004544BC"/>
    <w:rsid w:val="004545C9"/>
    <w:rsid w:val="0045484F"/>
    <w:rsid w:val="00454CCC"/>
    <w:rsid w:val="00455495"/>
    <w:rsid w:val="0045587A"/>
    <w:rsid w:val="00455982"/>
    <w:rsid w:val="00455E0B"/>
    <w:rsid w:val="00455F89"/>
    <w:rsid w:val="00455FD7"/>
    <w:rsid w:val="004565B1"/>
    <w:rsid w:val="00456618"/>
    <w:rsid w:val="00456C4D"/>
    <w:rsid w:val="00457151"/>
    <w:rsid w:val="00457910"/>
    <w:rsid w:val="00457944"/>
    <w:rsid w:val="00457958"/>
    <w:rsid w:val="00457B05"/>
    <w:rsid w:val="00457D5A"/>
    <w:rsid w:val="00457FF2"/>
    <w:rsid w:val="0046037A"/>
    <w:rsid w:val="00460A50"/>
    <w:rsid w:val="00460CCB"/>
    <w:rsid w:val="004610F5"/>
    <w:rsid w:val="00461188"/>
    <w:rsid w:val="0046147F"/>
    <w:rsid w:val="004616AB"/>
    <w:rsid w:val="004618A1"/>
    <w:rsid w:val="00462148"/>
    <w:rsid w:val="0046217C"/>
    <w:rsid w:val="00462B63"/>
    <w:rsid w:val="00462B8F"/>
    <w:rsid w:val="00463267"/>
    <w:rsid w:val="00463F26"/>
    <w:rsid w:val="00464053"/>
    <w:rsid w:val="0046413F"/>
    <w:rsid w:val="004643AD"/>
    <w:rsid w:val="004648C2"/>
    <w:rsid w:val="00464DEB"/>
    <w:rsid w:val="00464EBF"/>
    <w:rsid w:val="00465200"/>
    <w:rsid w:val="00465411"/>
    <w:rsid w:val="004660F3"/>
    <w:rsid w:val="004664DD"/>
    <w:rsid w:val="00466A3B"/>
    <w:rsid w:val="00466D4C"/>
    <w:rsid w:val="00466E98"/>
    <w:rsid w:val="0046771E"/>
    <w:rsid w:val="00467764"/>
    <w:rsid w:val="004678AC"/>
    <w:rsid w:val="00467A1B"/>
    <w:rsid w:val="00467D4B"/>
    <w:rsid w:val="004701B6"/>
    <w:rsid w:val="0047041A"/>
    <w:rsid w:val="004705B4"/>
    <w:rsid w:val="004706D1"/>
    <w:rsid w:val="004707A3"/>
    <w:rsid w:val="00470D39"/>
    <w:rsid w:val="00470DC5"/>
    <w:rsid w:val="00470F84"/>
    <w:rsid w:val="0047104F"/>
    <w:rsid w:val="004711A5"/>
    <w:rsid w:val="0047123E"/>
    <w:rsid w:val="00471829"/>
    <w:rsid w:val="004718EE"/>
    <w:rsid w:val="00471A63"/>
    <w:rsid w:val="00471B86"/>
    <w:rsid w:val="00471CDE"/>
    <w:rsid w:val="00471E7F"/>
    <w:rsid w:val="0047216E"/>
    <w:rsid w:val="00472247"/>
    <w:rsid w:val="0047224D"/>
    <w:rsid w:val="004729DA"/>
    <w:rsid w:val="00472E33"/>
    <w:rsid w:val="0047310A"/>
    <w:rsid w:val="004731E1"/>
    <w:rsid w:val="004732AC"/>
    <w:rsid w:val="00473575"/>
    <w:rsid w:val="00474144"/>
    <w:rsid w:val="004743CE"/>
    <w:rsid w:val="004748D5"/>
    <w:rsid w:val="00474989"/>
    <w:rsid w:val="00475074"/>
    <w:rsid w:val="00475093"/>
    <w:rsid w:val="004750F4"/>
    <w:rsid w:val="00475158"/>
    <w:rsid w:val="0047529F"/>
    <w:rsid w:val="00475553"/>
    <w:rsid w:val="0047570D"/>
    <w:rsid w:val="00475AF3"/>
    <w:rsid w:val="00475B23"/>
    <w:rsid w:val="00475C8A"/>
    <w:rsid w:val="00475DAC"/>
    <w:rsid w:val="00475DED"/>
    <w:rsid w:val="00475ED9"/>
    <w:rsid w:val="00475F6F"/>
    <w:rsid w:val="00475FEB"/>
    <w:rsid w:val="004761D4"/>
    <w:rsid w:val="00476C58"/>
    <w:rsid w:val="00476D22"/>
    <w:rsid w:val="004772D6"/>
    <w:rsid w:val="00477F51"/>
    <w:rsid w:val="00477FBA"/>
    <w:rsid w:val="004800C2"/>
    <w:rsid w:val="0048051E"/>
    <w:rsid w:val="004805D9"/>
    <w:rsid w:val="0048093A"/>
    <w:rsid w:val="004809A9"/>
    <w:rsid w:val="004809BB"/>
    <w:rsid w:val="00480A5F"/>
    <w:rsid w:val="00480A80"/>
    <w:rsid w:val="00480C34"/>
    <w:rsid w:val="00480CDA"/>
    <w:rsid w:val="00480DDD"/>
    <w:rsid w:val="00480FF9"/>
    <w:rsid w:val="00481564"/>
    <w:rsid w:val="00481BA8"/>
    <w:rsid w:val="00481C3A"/>
    <w:rsid w:val="00481ECA"/>
    <w:rsid w:val="00482063"/>
    <w:rsid w:val="004820B3"/>
    <w:rsid w:val="004827C3"/>
    <w:rsid w:val="0048294A"/>
    <w:rsid w:val="00482C1A"/>
    <w:rsid w:val="00482D38"/>
    <w:rsid w:val="004830B7"/>
    <w:rsid w:val="004832EA"/>
    <w:rsid w:val="004833A7"/>
    <w:rsid w:val="004834C9"/>
    <w:rsid w:val="00483634"/>
    <w:rsid w:val="00483980"/>
    <w:rsid w:val="004843A4"/>
    <w:rsid w:val="004843E2"/>
    <w:rsid w:val="0048440C"/>
    <w:rsid w:val="00484849"/>
    <w:rsid w:val="00484AA4"/>
    <w:rsid w:val="00484BEE"/>
    <w:rsid w:val="00484C79"/>
    <w:rsid w:val="0048569D"/>
    <w:rsid w:val="0048579B"/>
    <w:rsid w:val="004857CC"/>
    <w:rsid w:val="00485C68"/>
    <w:rsid w:val="00485E20"/>
    <w:rsid w:val="0048601D"/>
    <w:rsid w:val="00486139"/>
    <w:rsid w:val="00486412"/>
    <w:rsid w:val="00486714"/>
    <w:rsid w:val="00486858"/>
    <w:rsid w:val="00486B46"/>
    <w:rsid w:val="00486BB4"/>
    <w:rsid w:val="00486DE5"/>
    <w:rsid w:val="00486EEA"/>
    <w:rsid w:val="00486F47"/>
    <w:rsid w:val="004872E2"/>
    <w:rsid w:val="00490325"/>
    <w:rsid w:val="004904D3"/>
    <w:rsid w:val="00490715"/>
    <w:rsid w:val="00490A10"/>
    <w:rsid w:val="00490AE4"/>
    <w:rsid w:val="00490C21"/>
    <w:rsid w:val="004912F1"/>
    <w:rsid w:val="00491AA7"/>
    <w:rsid w:val="00491BB8"/>
    <w:rsid w:val="004920B6"/>
    <w:rsid w:val="00492312"/>
    <w:rsid w:val="004924A0"/>
    <w:rsid w:val="004928F7"/>
    <w:rsid w:val="00492C36"/>
    <w:rsid w:val="00492D5A"/>
    <w:rsid w:val="00492DB7"/>
    <w:rsid w:val="00493077"/>
    <w:rsid w:val="00493670"/>
    <w:rsid w:val="00493774"/>
    <w:rsid w:val="00493840"/>
    <w:rsid w:val="00493881"/>
    <w:rsid w:val="00493B9F"/>
    <w:rsid w:val="00493DEB"/>
    <w:rsid w:val="0049463D"/>
    <w:rsid w:val="00494CB5"/>
    <w:rsid w:val="00494E21"/>
    <w:rsid w:val="00495115"/>
    <w:rsid w:val="0049543A"/>
    <w:rsid w:val="00495637"/>
    <w:rsid w:val="00495814"/>
    <w:rsid w:val="00495CDE"/>
    <w:rsid w:val="00496274"/>
    <w:rsid w:val="004963BD"/>
    <w:rsid w:val="00496412"/>
    <w:rsid w:val="0049660B"/>
    <w:rsid w:val="00496862"/>
    <w:rsid w:val="00496AE1"/>
    <w:rsid w:val="00496AE5"/>
    <w:rsid w:val="00496F06"/>
    <w:rsid w:val="00497221"/>
    <w:rsid w:val="004973CB"/>
    <w:rsid w:val="0049774E"/>
    <w:rsid w:val="00497908"/>
    <w:rsid w:val="00497AFB"/>
    <w:rsid w:val="00497DD0"/>
    <w:rsid w:val="00497EAE"/>
    <w:rsid w:val="00497FD8"/>
    <w:rsid w:val="004A033D"/>
    <w:rsid w:val="004A0486"/>
    <w:rsid w:val="004A04D2"/>
    <w:rsid w:val="004A0F22"/>
    <w:rsid w:val="004A1219"/>
    <w:rsid w:val="004A1505"/>
    <w:rsid w:val="004A188A"/>
    <w:rsid w:val="004A1B34"/>
    <w:rsid w:val="004A1F54"/>
    <w:rsid w:val="004A2143"/>
    <w:rsid w:val="004A2289"/>
    <w:rsid w:val="004A229A"/>
    <w:rsid w:val="004A2887"/>
    <w:rsid w:val="004A2949"/>
    <w:rsid w:val="004A2EF4"/>
    <w:rsid w:val="004A3077"/>
    <w:rsid w:val="004A35A3"/>
    <w:rsid w:val="004A372B"/>
    <w:rsid w:val="004A37C3"/>
    <w:rsid w:val="004A3822"/>
    <w:rsid w:val="004A3A1E"/>
    <w:rsid w:val="004A3CBF"/>
    <w:rsid w:val="004A3E49"/>
    <w:rsid w:val="004A4063"/>
    <w:rsid w:val="004A424A"/>
    <w:rsid w:val="004A42A5"/>
    <w:rsid w:val="004A4569"/>
    <w:rsid w:val="004A46B7"/>
    <w:rsid w:val="004A4756"/>
    <w:rsid w:val="004A493F"/>
    <w:rsid w:val="004A49C0"/>
    <w:rsid w:val="004A4A3F"/>
    <w:rsid w:val="004A4AB7"/>
    <w:rsid w:val="004A569F"/>
    <w:rsid w:val="004A5C99"/>
    <w:rsid w:val="004A6175"/>
    <w:rsid w:val="004A6178"/>
    <w:rsid w:val="004A63F7"/>
    <w:rsid w:val="004A64F1"/>
    <w:rsid w:val="004A64FC"/>
    <w:rsid w:val="004A6649"/>
    <w:rsid w:val="004A66BD"/>
    <w:rsid w:val="004A6810"/>
    <w:rsid w:val="004A7142"/>
    <w:rsid w:val="004A73CE"/>
    <w:rsid w:val="004A76E0"/>
    <w:rsid w:val="004A77B0"/>
    <w:rsid w:val="004A77E2"/>
    <w:rsid w:val="004A79EB"/>
    <w:rsid w:val="004A7AA3"/>
    <w:rsid w:val="004A7C68"/>
    <w:rsid w:val="004A7E77"/>
    <w:rsid w:val="004B0214"/>
    <w:rsid w:val="004B07AF"/>
    <w:rsid w:val="004B08C9"/>
    <w:rsid w:val="004B0B35"/>
    <w:rsid w:val="004B0E90"/>
    <w:rsid w:val="004B10F8"/>
    <w:rsid w:val="004B11EA"/>
    <w:rsid w:val="004B12DF"/>
    <w:rsid w:val="004B1345"/>
    <w:rsid w:val="004B17BF"/>
    <w:rsid w:val="004B1E6C"/>
    <w:rsid w:val="004B2165"/>
    <w:rsid w:val="004B234B"/>
    <w:rsid w:val="004B2414"/>
    <w:rsid w:val="004B2474"/>
    <w:rsid w:val="004B2865"/>
    <w:rsid w:val="004B2933"/>
    <w:rsid w:val="004B2B5D"/>
    <w:rsid w:val="004B2D22"/>
    <w:rsid w:val="004B2E4E"/>
    <w:rsid w:val="004B2F9C"/>
    <w:rsid w:val="004B33BA"/>
    <w:rsid w:val="004B38E9"/>
    <w:rsid w:val="004B3BD0"/>
    <w:rsid w:val="004B4244"/>
    <w:rsid w:val="004B4330"/>
    <w:rsid w:val="004B4361"/>
    <w:rsid w:val="004B48AE"/>
    <w:rsid w:val="004B4C43"/>
    <w:rsid w:val="004B50BF"/>
    <w:rsid w:val="004B51BC"/>
    <w:rsid w:val="004B5453"/>
    <w:rsid w:val="004B549A"/>
    <w:rsid w:val="004B555C"/>
    <w:rsid w:val="004B56DB"/>
    <w:rsid w:val="004B59F7"/>
    <w:rsid w:val="004B5A09"/>
    <w:rsid w:val="004B5BF5"/>
    <w:rsid w:val="004B5C98"/>
    <w:rsid w:val="004B5DD4"/>
    <w:rsid w:val="004B5E15"/>
    <w:rsid w:val="004B5E4C"/>
    <w:rsid w:val="004B6099"/>
    <w:rsid w:val="004B62EB"/>
    <w:rsid w:val="004B68E2"/>
    <w:rsid w:val="004B68E4"/>
    <w:rsid w:val="004B69D6"/>
    <w:rsid w:val="004B6A6C"/>
    <w:rsid w:val="004B6DFF"/>
    <w:rsid w:val="004B6E1E"/>
    <w:rsid w:val="004B7066"/>
    <w:rsid w:val="004B70B0"/>
    <w:rsid w:val="004B74C0"/>
    <w:rsid w:val="004B7584"/>
    <w:rsid w:val="004B78E8"/>
    <w:rsid w:val="004B7C02"/>
    <w:rsid w:val="004B7E7C"/>
    <w:rsid w:val="004C024F"/>
    <w:rsid w:val="004C054F"/>
    <w:rsid w:val="004C055B"/>
    <w:rsid w:val="004C0802"/>
    <w:rsid w:val="004C08B7"/>
    <w:rsid w:val="004C0D3C"/>
    <w:rsid w:val="004C12C4"/>
    <w:rsid w:val="004C13FE"/>
    <w:rsid w:val="004C14FE"/>
    <w:rsid w:val="004C1573"/>
    <w:rsid w:val="004C1A68"/>
    <w:rsid w:val="004C2163"/>
    <w:rsid w:val="004C2830"/>
    <w:rsid w:val="004C29CD"/>
    <w:rsid w:val="004C2A08"/>
    <w:rsid w:val="004C3198"/>
    <w:rsid w:val="004C371F"/>
    <w:rsid w:val="004C3CF2"/>
    <w:rsid w:val="004C4187"/>
    <w:rsid w:val="004C42F3"/>
    <w:rsid w:val="004C4BC8"/>
    <w:rsid w:val="004C4D21"/>
    <w:rsid w:val="004C5557"/>
    <w:rsid w:val="004C55A9"/>
    <w:rsid w:val="004C560D"/>
    <w:rsid w:val="004C5B73"/>
    <w:rsid w:val="004C5ED0"/>
    <w:rsid w:val="004C5F95"/>
    <w:rsid w:val="004C635E"/>
    <w:rsid w:val="004C6422"/>
    <w:rsid w:val="004C65C4"/>
    <w:rsid w:val="004C66A8"/>
    <w:rsid w:val="004C7030"/>
    <w:rsid w:val="004C712C"/>
    <w:rsid w:val="004C72D0"/>
    <w:rsid w:val="004C7634"/>
    <w:rsid w:val="004C7AD9"/>
    <w:rsid w:val="004C7EAC"/>
    <w:rsid w:val="004D02AD"/>
    <w:rsid w:val="004D02B7"/>
    <w:rsid w:val="004D0418"/>
    <w:rsid w:val="004D092E"/>
    <w:rsid w:val="004D11B3"/>
    <w:rsid w:val="004D153B"/>
    <w:rsid w:val="004D1DE0"/>
    <w:rsid w:val="004D2779"/>
    <w:rsid w:val="004D2AB9"/>
    <w:rsid w:val="004D2BA0"/>
    <w:rsid w:val="004D320E"/>
    <w:rsid w:val="004D3499"/>
    <w:rsid w:val="004D3502"/>
    <w:rsid w:val="004D3BCB"/>
    <w:rsid w:val="004D3D59"/>
    <w:rsid w:val="004D3D98"/>
    <w:rsid w:val="004D3F04"/>
    <w:rsid w:val="004D4116"/>
    <w:rsid w:val="004D4301"/>
    <w:rsid w:val="004D43A6"/>
    <w:rsid w:val="004D4DA8"/>
    <w:rsid w:val="004D4E62"/>
    <w:rsid w:val="004D4F2F"/>
    <w:rsid w:val="004D5005"/>
    <w:rsid w:val="004D5009"/>
    <w:rsid w:val="004D532B"/>
    <w:rsid w:val="004D5CB6"/>
    <w:rsid w:val="004D5E46"/>
    <w:rsid w:val="004D60EB"/>
    <w:rsid w:val="004D61E8"/>
    <w:rsid w:val="004D645B"/>
    <w:rsid w:val="004D64D4"/>
    <w:rsid w:val="004D66F8"/>
    <w:rsid w:val="004D6B2E"/>
    <w:rsid w:val="004D6B46"/>
    <w:rsid w:val="004D71A7"/>
    <w:rsid w:val="004D7224"/>
    <w:rsid w:val="004D72E3"/>
    <w:rsid w:val="004D7374"/>
    <w:rsid w:val="004D7877"/>
    <w:rsid w:val="004D7D04"/>
    <w:rsid w:val="004D7D8D"/>
    <w:rsid w:val="004D7ECE"/>
    <w:rsid w:val="004E007D"/>
    <w:rsid w:val="004E00E3"/>
    <w:rsid w:val="004E0367"/>
    <w:rsid w:val="004E053E"/>
    <w:rsid w:val="004E0843"/>
    <w:rsid w:val="004E0A04"/>
    <w:rsid w:val="004E0A19"/>
    <w:rsid w:val="004E0E93"/>
    <w:rsid w:val="004E116C"/>
    <w:rsid w:val="004E1353"/>
    <w:rsid w:val="004E16BD"/>
    <w:rsid w:val="004E1DC8"/>
    <w:rsid w:val="004E2346"/>
    <w:rsid w:val="004E23FB"/>
    <w:rsid w:val="004E29D1"/>
    <w:rsid w:val="004E32F3"/>
    <w:rsid w:val="004E33C9"/>
    <w:rsid w:val="004E367E"/>
    <w:rsid w:val="004E3C98"/>
    <w:rsid w:val="004E3E50"/>
    <w:rsid w:val="004E3FC2"/>
    <w:rsid w:val="004E40F1"/>
    <w:rsid w:val="004E4603"/>
    <w:rsid w:val="004E470E"/>
    <w:rsid w:val="004E484C"/>
    <w:rsid w:val="004E488D"/>
    <w:rsid w:val="004E48EC"/>
    <w:rsid w:val="004E4C0A"/>
    <w:rsid w:val="004E4C36"/>
    <w:rsid w:val="004E4C5B"/>
    <w:rsid w:val="004E5CB3"/>
    <w:rsid w:val="004E608E"/>
    <w:rsid w:val="004E6A7B"/>
    <w:rsid w:val="004E7069"/>
    <w:rsid w:val="004E70D7"/>
    <w:rsid w:val="004E73BA"/>
    <w:rsid w:val="004E7443"/>
    <w:rsid w:val="004E79CE"/>
    <w:rsid w:val="004E7A9D"/>
    <w:rsid w:val="004E7B7E"/>
    <w:rsid w:val="004F010F"/>
    <w:rsid w:val="004F0233"/>
    <w:rsid w:val="004F02C8"/>
    <w:rsid w:val="004F0388"/>
    <w:rsid w:val="004F06AB"/>
    <w:rsid w:val="004F0825"/>
    <w:rsid w:val="004F0ECB"/>
    <w:rsid w:val="004F0F10"/>
    <w:rsid w:val="004F1396"/>
    <w:rsid w:val="004F1892"/>
    <w:rsid w:val="004F1972"/>
    <w:rsid w:val="004F1FD3"/>
    <w:rsid w:val="004F2786"/>
    <w:rsid w:val="004F2EC9"/>
    <w:rsid w:val="004F2FD8"/>
    <w:rsid w:val="004F2FDF"/>
    <w:rsid w:val="004F32CA"/>
    <w:rsid w:val="004F32F5"/>
    <w:rsid w:val="004F35CB"/>
    <w:rsid w:val="004F36FB"/>
    <w:rsid w:val="004F3C4D"/>
    <w:rsid w:val="004F4010"/>
    <w:rsid w:val="004F4154"/>
    <w:rsid w:val="004F41CD"/>
    <w:rsid w:val="004F429C"/>
    <w:rsid w:val="004F451D"/>
    <w:rsid w:val="004F45BE"/>
    <w:rsid w:val="004F4C35"/>
    <w:rsid w:val="004F4DDE"/>
    <w:rsid w:val="004F4F27"/>
    <w:rsid w:val="004F4FA7"/>
    <w:rsid w:val="004F5B62"/>
    <w:rsid w:val="004F5FCA"/>
    <w:rsid w:val="004F64A9"/>
    <w:rsid w:val="004F6565"/>
    <w:rsid w:val="004F67CB"/>
    <w:rsid w:val="004F6D3C"/>
    <w:rsid w:val="004F6DE4"/>
    <w:rsid w:val="004F71BC"/>
    <w:rsid w:val="004F7373"/>
    <w:rsid w:val="004F746A"/>
    <w:rsid w:val="004F7572"/>
    <w:rsid w:val="004F773B"/>
    <w:rsid w:val="004F77A7"/>
    <w:rsid w:val="005001F0"/>
    <w:rsid w:val="005005BE"/>
    <w:rsid w:val="0050092B"/>
    <w:rsid w:val="00500C45"/>
    <w:rsid w:val="00501088"/>
    <w:rsid w:val="005011F9"/>
    <w:rsid w:val="0050122D"/>
    <w:rsid w:val="005012F3"/>
    <w:rsid w:val="0050138B"/>
    <w:rsid w:val="005017D1"/>
    <w:rsid w:val="00501A3E"/>
    <w:rsid w:val="00502118"/>
    <w:rsid w:val="00502168"/>
    <w:rsid w:val="00502773"/>
    <w:rsid w:val="005027F7"/>
    <w:rsid w:val="005029CF"/>
    <w:rsid w:val="00502A05"/>
    <w:rsid w:val="00502BD9"/>
    <w:rsid w:val="00503154"/>
    <w:rsid w:val="005031B3"/>
    <w:rsid w:val="005033CB"/>
    <w:rsid w:val="0050343E"/>
    <w:rsid w:val="005036CE"/>
    <w:rsid w:val="00503772"/>
    <w:rsid w:val="0050378E"/>
    <w:rsid w:val="005038E6"/>
    <w:rsid w:val="00503950"/>
    <w:rsid w:val="00503B8A"/>
    <w:rsid w:val="00503E76"/>
    <w:rsid w:val="0050465A"/>
    <w:rsid w:val="00504910"/>
    <w:rsid w:val="00504AC3"/>
    <w:rsid w:val="00504F2E"/>
    <w:rsid w:val="00505132"/>
    <w:rsid w:val="005058F7"/>
    <w:rsid w:val="00505B05"/>
    <w:rsid w:val="00505C1E"/>
    <w:rsid w:val="00505E50"/>
    <w:rsid w:val="00506343"/>
    <w:rsid w:val="005067B9"/>
    <w:rsid w:val="005068DD"/>
    <w:rsid w:val="00506C82"/>
    <w:rsid w:val="00506DCB"/>
    <w:rsid w:val="00506F0A"/>
    <w:rsid w:val="00506F8E"/>
    <w:rsid w:val="005077EF"/>
    <w:rsid w:val="00507867"/>
    <w:rsid w:val="005079B1"/>
    <w:rsid w:val="0051069B"/>
    <w:rsid w:val="005108C0"/>
    <w:rsid w:val="0051094C"/>
    <w:rsid w:val="00510973"/>
    <w:rsid w:val="00510BF7"/>
    <w:rsid w:val="00510C13"/>
    <w:rsid w:val="00510E15"/>
    <w:rsid w:val="00510EC5"/>
    <w:rsid w:val="0051109E"/>
    <w:rsid w:val="005118C2"/>
    <w:rsid w:val="00511919"/>
    <w:rsid w:val="00511BDD"/>
    <w:rsid w:val="00511F75"/>
    <w:rsid w:val="00512094"/>
    <w:rsid w:val="0051220A"/>
    <w:rsid w:val="00512995"/>
    <w:rsid w:val="00512B7D"/>
    <w:rsid w:val="00512BF6"/>
    <w:rsid w:val="00512CE0"/>
    <w:rsid w:val="00512E98"/>
    <w:rsid w:val="00512FC5"/>
    <w:rsid w:val="0051307F"/>
    <w:rsid w:val="005131DB"/>
    <w:rsid w:val="00513478"/>
    <w:rsid w:val="00513772"/>
    <w:rsid w:val="00513909"/>
    <w:rsid w:val="00513AF7"/>
    <w:rsid w:val="00513B8E"/>
    <w:rsid w:val="005140B6"/>
    <w:rsid w:val="0051420F"/>
    <w:rsid w:val="005142CA"/>
    <w:rsid w:val="00514462"/>
    <w:rsid w:val="0051464C"/>
    <w:rsid w:val="0051500B"/>
    <w:rsid w:val="00515727"/>
    <w:rsid w:val="005157E6"/>
    <w:rsid w:val="00515B37"/>
    <w:rsid w:val="00515EA0"/>
    <w:rsid w:val="00516EE2"/>
    <w:rsid w:val="00517656"/>
    <w:rsid w:val="00517A61"/>
    <w:rsid w:val="00517C5B"/>
    <w:rsid w:val="00517ED9"/>
    <w:rsid w:val="00517F01"/>
    <w:rsid w:val="00517F7A"/>
    <w:rsid w:val="0052013D"/>
    <w:rsid w:val="0052043C"/>
    <w:rsid w:val="005208F9"/>
    <w:rsid w:val="005209A2"/>
    <w:rsid w:val="00520D1B"/>
    <w:rsid w:val="005213B8"/>
    <w:rsid w:val="00521462"/>
    <w:rsid w:val="005214C1"/>
    <w:rsid w:val="00521920"/>
    <w:rsid w:val="00521C59"/>
    <w:rsid w:val="00521D8C"/>
    <w:rsid w:val="005220F1"/>
    <w:rsid w:val="00522282"/>
    <w:rsid w:val="00522535"/>
    <w:rsid w:val="00522666"/>
    <w:rsid w:val="00522B6A"/>
    <w:rsid w:val="00523230"/>
    <w:rsid w:val="0052326F"/>
    <w:rsid w:val="0052397D"/>
    <w:rsid w:val="005243AC"/>
    <w:rsid w:val="00524A3E"/>
    <w:rsid w:val="00524B14"/>
    <w:rsid w:val="00524CA9"/>
    <w:rsid w:val="00524D37"/>
    <w:rsid w:val="00525072"/>
    <w:rsid w:val="0052531D"/>
    <w:rsid w:val="005255C7"/>
    <w:rsid w:val="0052568D"/>
    <w:rsid w:val="00525B51"/>
    <w:rsid w:val="00525BC4"/>
    <w:rsid w:val="00525CC7"/>
    <w:rsid w:val="00525F77"/>
    <w:rsid w:val="0052615E"/>
    <w:rsid w:val="00526358"/>
    <w:rsid w:val="005266F6"/>
    <w:rsid w:val="005267DE"/>
    <w:rsid w:val="005268A8"/>
    <w:rsid w:val="00526D70"/>
    <w:rsid w:val="00527180"/>
    <w:rsid w:val="005273AA"/>
    <w:rsid w:val="005274F5"/>
    <w:rsid w:val="00527970"/>
    <w:rsid w:val="005304F4"/>
    <w:rsid w:val="0053059C"/>
    <w:rsid w:val="005305FC"/>
    <w:rsid w:val="00531172"/>
    <w:rsid w:val="00531273"/>
    <w:rsid w:val="005313C4"/>
    <w:rsid w:val="0053162B"/>
    <w:rsid w:val="00531651"/>
    <w:rsid w:val="00531999"/>
    <w:rsid w:val="00531AC0"/>
    <w:rsid w:val="00531B22"/>
    <w:rsid w:val="00531F54"/>
    <w:rsid w:val="00531FAE"/>
    <w:rsid w:val="005321BA"/>
    <w:rsid w:val="00532381"/>
    <w:rsid w:val="00532915"/>
    <w:rsid w:val="00532972"/>
    <w:rsid w:val="00532E8A"/>
    <w:rsid w:val="00533364"/>
    <w:rsid w:val="005334FA"/>
    <w:rsid w:val="0053361D"/>
    <w:rsid w:val="00533817"/>
    <w:rsid w:val="00533856"/>
    <w:rsid w:val="005339EF"/>
    <w:rsid w:val="00533A8A"/>
    <w:rsid w:val="00533D07"/>
    <w:rsid w:val="00534344"/>
    <w:rsid w:val="00534681"/>
    <w:rsid w:val="005348EE"/>
    <w:rsid w:val="00534B3D"/>
    <w:rsid w:val="00534F34"/>
    <w:rsid w:val="005350D6"/>
    <w:rsid w:val="00535155"/>
    <w:rsid w:val="0053515D"/>
    <w:rsid w:val="005351BD"/>
    <w:rsid w:val="0053526E"/>
    <w:rsid w:val="00535802"/>
    <w:rsid w:val="00535B66"/>
    <w:rsid w:val="00535DD3"/>
    <w:rsid w:val="0053614A"/>
    <w:rsid w:val="005361AB"/>
    <w:rsid w:val="00536230"/>
    <w:rsid w:val="005364F1"/>
    <w:rsid w:val="0053670B"/>
    <w:rsid w:val="00536720"/>
    <w:rsid w:val="0053704C"/>
    <w:rsid w:val="0053710B"/>
    <w:rsid w:val="0053746D"/>
    <w:rsid w:val="0053752D"/>
    <w:rsid w:val="00537571"/>
    <w:rsid w:val="00537769"/>
    <w:rsid w:val="00537780"/>
    <w:rsid w:val="00537B7A"/>
    <w:rsid w:val="00537D99"/>
    <w:rsid w:val="0054004B"/>
    <w:rsid w:val="00540722"/>
    <w:rsid w:val="0054073A"/>
    <w:rsid w:val="00540813"/>
    <w:rsid w:val="00540AF9"/>
    <w:rsid w:val="00540C50"/>
    <w:rsid w:val="005410F7"/>
    <w:rsid w:val="00541257"/>
    <w:rsid w:val="005416A8"/>
    <w:rsid w:val="005419DB"/>
    <w:rsid w:val="00541CE8"/>
    <w:rsid w:val="00541DB4"/>
    <w:rsid w:val="00541F04"/>
    <w:rsid w:val="00542371"/>
    <w:rsid w:val="00542373"/>
    <w:rsid w:val="005428D0"/>
    <w:rsid w:val="00542A30"/>
    <w:rsid w:val="00542B49"/>
    <w:rsid w:val="00542DBF"/>
    <w:rsid w:val="00542E88"/>
    <w:rsid w:val="005437F2"/>
    <w:rsid w:val="00543874"/>
    <w:rsid w:val="00543A48"/>
    <w:rsid w:val="00543BAC"/>
    <w:rsid w:val="00543E2B"/>
    <w:rsid w:val="00544145"/>
    <w:rsid w:val="0054444B"/>
    <w:rsid w:val="0054477A"/>
    <w:rsid w:val="005449D6"/>
    <w:rsid w:val="00544DCA"/>
    <w:rsid w:val="00544E19"/>
    <w:rsid w:val="005450B2"/>
    <w:rsid w:val="00545130"/>
    <w:rsid w:val="00545793"/>
    <w:rsid w:val="00545F2A"/>
    <w:rsid w:val="005463C3"/>
    <w:rsid w:val="00546BDE"/>
    <w:rsid w:val="00546F3A"/>
    <w:rsid w:val="00547228"/>
    <w:rsid w:val="00547365"/>
    <w:rsid w:val="005473C7"/>
    <w:rsid w:val="00547816"/>
    <w:rsid w:val="00547D44"/>
    <w:rsid w:val="00547EF9"/>
    <w:rsid w:val="005501F9"/>
    <w:rsid w:val="0055036B"/>
    <w:rsid w:val="0055040F"/>
    <w:rsid w:val="00550500"/>
    <w:rsid w:val="00550735"/>
    <w:rsid w:val="00550846"/>
    <w:rsid w:val="005508D4"/>
    <w:rsid w:val="00550949"/>
    <w:rsid w:val="00550B35"/>
    <w:rsid w:val="00550C81"/>
    <w:rsid w:val="0055150D"/>
    <w:rsid w:val="005515DA"/>
    <w:rsid w:val="00551645"/>
    <w:rsid w:val="005516D7"/>
    <w:rsid w:val="00551D74"/>
    <w:rsid w:val="00552197"/>
    <w:rsid w:val="005525CE"/>
    <w:rsid w:val="0055270C"/>
    <w:rsid w:val="00552B28"/>
    <w:rsid w:val="00552DC5"/>
    <w:rsid w:val="00552EC3"/>
    <w:rsid w:val="0055343E"/>
    <w:rsid w:val="00553468"/>
    <w:rsid w:val="00553D0E"/>
    <w:rsid w:val="00553F79"/>
    <w:rsid w:val="00553F94"/>
    <w:rsid w:val="005540D5"/>
    <w:rsid w:val="00554183"/>
    <w:rsid w:val="00554424"/>
    <w:rsid w:val="0055470D"/>
    <w:rsid w:val="00554A5C"/>
    <w:rsid w:val="00554C4D"/>
    <w:rsid w:val="00554F1E"/>
    <w:rsid w:val="00555262"/>
    <w:rsid w:val="005553DA"/>
    <w:rsid w:val="0055564E"/>
    <w:rsid w:val="005556C2"/>
    <w:rsid w:val="005558E4"/>
    <w:rsid w:val="00555A4C"/>
    <w:rsid w:val="00555C51"/>
    <w:rsid w:val="00555D91"/>
    <w:rsid w:val="005565CD"/>
    <w:rsid w:val="0055682B"/>
    <w:rsid w:val="00557173"/>
    <w:rsid w:val="00557C0B"/>
    <w:rsid w:val="005600B4"/>
    <w:rsid w:val="00560657"/>
    <w:rsid w:val="0056074E"/>
    <w:rsid w:val="00560998"/>
    <w:rsid w:val="00560A60"/>
    <w:rsid w:val="00560D1E"/>
    <w:rsid w:val="00560DB0"/>
    <w:rsid w:val="0056118A"/>
    <w:rsid w:val="0056179C"/>
    <w:rsid w:val="005617E9"/>
    <w:rsid w:val="005617F5"/>
    <w:rsid w:val="0056185F"/>
    <w:rsid w:val="00561995"/>
    <w:rsid w:val="005619AE"/>
    <w:rsid w:val="00561B83"/>
    <w:rsid w:val="00561C84"/>
    <w:rsid w:val="00561EE7"/>
    <w:rsid w:val="005620F4"/>
    <w:rsid w:val="0056230D"/>
    <w:rsid w:val="00562462"/>
    <w:rsid w:val="0056291E"/>
    <w:rsid w:val="00562C6B"/>
    <w:rsid w:val="005632E3"/>
    <w:rsid w:val="0056398D"/>
    <w:rsid w:val="00563E64"/>
    <w:rsid w:val="00564215"/>
    <w:rsid w:val="005642D8"/>
    <w:rsid w:val="0056438E"/>
    <w:rsid w:val="00564B13"/>
    <w:rsid w:val="00565263"/>
    <w:rsid w:val="005652C4"/>
    <w:rsid w:val="005655F2"/>
    <w:rsid w:val="00565BF0"/>
    <w:rsid w:val="00565CC9"/>
    <w:rsid w:val="00565E73"/>
    <w:rsid w:val="005661FD"/>
    <w:rsid w:val="00566291"/>
    <w:rsid w:val="0056643D"/>
    <w:rsid w:val="00566892"/>
    <w:rsid w:val="00566B03"/>
    <w:rsid w:val="00566B7B"/>
    <w:rsid w:val="00566D3A"/>
    <w:rsid w:val="00567030"/>
    <w:rsid w:val="00567175"/>
    <w:rsid w:val="00567349"/>
    <w:rsid w:val="005673B4"/>
    <w:rsid w:val="00567BD6"/>
    <w:rsid w:val="00567F67"/>
    <w:rsid w:val="00567FD4"/>
    <w:rsid w:val="005702DB"/>
    <w:rsid w:val="005703D4"/>
    <w:rsid w:val="005704EC"/>
    <w:rsid w:val="00570606"/>
    <w:rsid w:val="00570801"/>
    <w:rsid w:val="005708A9"/>
    <w:rsid w:val="00570ACE"/>
    <w:rsid w:val="00570D93"/>
    <w:rsid w:val="00570E06"/>
    <w:rsid w:val="00571070"/>
    <w:rsid w:val="005715FA"/>
    <w:rsid w:val="00571BD2"/>
    <w:rsid w:val="005721BD"/>
    <w:rsid w:val="005727F9"/>
    <w:rsid w:val="00572912"/>
    <w:rsid w:val="00572C37"/>
    <w:rsid w:val="00572DFA"/>
    <w:rsid w:val="00572E0B"/>
    <w:rsid w:val="0057396B"/>
    <w:rsid w:val="00573D62"/>
    <w:rsid w:val="00573F43"/>
    <w:rsid w:val="00574205"/>
    <w:rsid w:val="0057452D"/>
    <w:rsid w:val="005745FF"/>
    <w:rsid w:val="005747E1"/>
    <w:rsid w:val="00575096"/>
    <w:rsid w:val="0057527C"/>
    <w:rsid w:val="00575977"/>
    <w:rsid w:val="0057609B"/>
    <w:rsid w:val="005760BB"/>
    <w:rsid w:val="005762C5"/>
    <w:rsid w:val="00576596"/>
    <w:rsid w:val="00576B7B"/>
    <w:rsid w:val="00576ECF"/>
    <w:rsid w:val="0057725A"/>
    <w:rsid w:val="005775B5"/>
    <w:rsid w:val="005779C8"/>
    <w:rsid w:val="00577AD9"/>
    <w:rsid w:val="00577D1D"/>
    <w:rsid w:val="00580422"/>
    <w:rsid w:val="00580429"/>
    <w:rsid w:val="005804BC"/>
    <w:rsid w:val="00580544"/>
    <w:rsid w:val="00580736"/>
    <w:rsid w:val="00580898"/>
    <w:rsid w:val="005809EB"/>
    <w:rsid w:val="00580A07"/>
    <w:rsid w:val="00580B0F"/>
    <w:rsid w:val="00580DDC"/>
    <w:rsid w:val="005811E1"/>
    <w:rsid w:val="005817FF"/>
    <w:rsid w:val="00581905"/>
    <w:rsid w:val="005819EE"/>
    <w:rsid w:val="00581B17"/>
    <w:rsid w:val="00581DF7"/>
    <w:rsid w:val="00581EAB"/>
    <w:rsid w:val="00582095"/>
    <w:rsid w:val="005822A8"/>
    <w:rsid w:val="00582813"/>
    <w:rsid w:val="005829C7"/>
    <w:rsid w:val="00582B7C"/>
    <w:rsid w:val="00582CA9"/>
    <w:rsid w:val="00583342"/>
    <w:rsid w:val="0058380A"/>
    <w:rsid w:val="005839B9"/>
    <w:rsid w:val="00583B0E"/>
    <w:rsid w:val="00583F81"/>
    <w:rsid w:val="005845E0"/>
    <w:rsid w:val="00584BF3"/>
    <w:rsid w:val="00584CED"/>
    <w:rsid w:val="00584D35"/>
    <w:rsid w:val="005868F8"/>
    <w:rsid w:val="00586A44"/>
    <w:rsid w:val="00586C57"/>
    <w:rsid w:val="00586E04"/>
    <w:rsid w:val="00586FFE"/>
    <w:rsid w:val="0058725F"/>
    <w:rsid w:val="00587D0D"/>
    <w:rsid w:val="00587D33"/>
    <w:rsid w:val="00587F06"/>
    <w:rsid w:val="00590045"/>
    <w:rsid w:val="0059004C"/>
    <w:rsid w:val="00590478"/>
    <w:rsid w:val="00590809"/>
    <w:rsid w:val="005908D7"/>
    <w:rsid w:val="00590AB7"/>
    <w:rsid w:val="00590CB1"/>
    <w:rsid w:val="00590F14"/>
    <w:rsid w:val="00591134"/>
    <w:rsid w:val="005912B0"/>
    <w:rsid w:val="0059137B"/>
    <w:rsid w:val="00591F35"/>
    <w:rsid w:val="00592186"/>
    <w:rsid w:val="005923D5"/>
    <w:rsid w:val="00592516"/>
    <w:rsid w:val="005925E8"/>
    <w:rsid w:val="005926A3"/>
    <w:rsid w:val="00592895"/>
    <w:rsid w:val="0059312E"/>
    <w:rsid w:val="005933CD"/>
    <w:rsid w:val="0059381D"/>
    <w:rsid w:val="00593899"/>
    <w:rsid w:val="0059398C"/>
    <w:rsid w:val="00593BF4"/>
    <w:rsid w:val="00593CA7"/>
    <w:rsid w:val="00593DDF"/>
    <w:rsid w:val="00593E2D"/>
    <w:rsid w:val="005940BC"/>
    <w:rsid w:val="00594450"/>
    <w:rsid w:val="00594A97"/>
    <w:rsid w:val="00594E1D"/>
    <w:rsid w:val="00594F08"/>
    <w:rsid w:val="00595052"/>
    <w:rsid w:val="00595358"/>
    <w:rsid w:val="005957BB"/>
    <w:rsid w:val="00595C9B"/>
    <w:rsid w:val="00595F93"/>
    <w:rsid w:val="0059626A"/>
    <w:rsid w:val="00596361"/>
    <w:rsid w:val="00596413"/>
    <w:rsid w:val="0059644A"/>
    <w:rsid w:val="00596514"/>
    <w:rsid w:val="005967DB"/>
    <w:rsid w:val="0059682D"/>
    <w:rsid w:val="00596A0E"/>
    <w:rsid w:val="00596A40"/>
    <w:rsid w:val="00597202"/>
    <w:rsid w:val="0059743D"/>
    <w:rsid w:val="00597D17"/>
    <w:rsid w:val="005A0050"/>
    <w:rsid w:val="005A0C2B"/>
    <w:rsid w:val="005A0C73"/>
    <w:rsid w:val="005A0DD8"/>
    <w:rsid w:val="005A102B"/>
    <w:rsid w:val="005A1121"/>
    <w:rsid w:val="005A14DD"/>
    <w:rsid w:val="005A157E"/>
    <w:rsid w:val="005A15DF"/>
    <w:rsid w:val="005A2386"/>
    <w:rsid w:val="005A26DC"/>
    <w:rsid w:val="005A27F9"/>
    <w:rsid w:val="005A2816"/>
    <w:rsid w:val="005A2AA9"/>
    <w:rsid w:val="005A2EEF"/>
    <w:rsid w:val="005A304C"/>
    <w:rsid w:val="005A3359"/>
    <w:rsid w:val="005A3399"/>
    <w:rsid w:val="005A3A12"/>
    <w:rsid w:val="005A3DC2"/>
    <w:rsid w:val="005A42D9"/>
    <w:rsid w:val="005A44D7"/>
    <w:rsid w:val="005A453B"/>
    <w:rsid w:val="005A477B"/>
    <w:rsid w:val="005A48C3"/>
    <w:rsid w:val="005A48DB"/>
    <w:rsid w:val="005A4AAB"/>
    <w:rsid w:val="005A4C26"/>
    <w:rsid w:val="005A4C63"/>
    <w:rsid w:val="005A4EC4"/>
    <w:rsid w:val="005A518B"/>
    <w:rsid w:val="005A54DA"/>
    <w:rsid w:val="005A5577"/>
    <w:rsid w:val="005A5590"/>
    <w:rsid w:val="005A5826"/>
    <w:rsid w:val="005A61B6"/>
    <w:rsid w:val="005A62D6"/>
    <w:rsid w:val="005A637B"/>
    <w:rsid w:val="005A6666"/>
    <w:rsid w:val="005A6690"/>
    <w:rsid w:val="005A67A1"/>
    <w:rsid w:val="005A6998"/>
    <w:rsid w:val="005A6B3D"/>
    <w:rsid w:val="005A71AE"/>
    <w:rsid w:val="005A791E"/>
    <w:rsid w:val="005B0123"/>
    <w:rsid w:val="005B0480"/>
    <w:rsid w:val="005B059F"/>
    <w:rsid w:val="005B05A0"/>
    <w:rsid w:val="005B0608"/>
    <w:rsid w:val="005B081A"/>
    <w:rsid w:val="005B0865"/>
    <w:rsid w:val="005B0A29"/>
    <w:rsid w:val="005B0F53"/>
    <w:rsid w:val="005B1288"/>
    <w:rsid w:val="005B14CA"/>
    <w:rsid w:val="005B1866"/>
    <w:rsid w:val="005B1BF1"/>
    <w:rsid w:val="005B1C40"/>
    <w:rsid w:val="005B1EEE"/>
    <w:rsid w:val="005B211B"/>
    <w:rsid w:val="005B22CF"/>
    <w:rsid w:val="005B2533"/>
    <w:rsid w:val="005B255D"/>
    <w:rsid w:val="005B2786"/>
    <w:rsid w:val="005B287A"/>
    <w:rsid w:val="005B2D49"/>
    <w:rsid w:val="005B2DF9"/>
    <w:rsid w:val="005B2DFF"/>
    <w:rsid w:val="005B32F3"/>
    <w:rsid w:val="005B3301"/>
    <w:rsid w:val="005B3320"/>
    <w:rsid w:val="005B38D2"/>
    <w:rsid w:val="005B3A7B"/>
    <w:rsid w:val="005B3CC2"/>
    <w:rsid w:val="005B3DDB"/>
    <w:rsid w:val="005B405C"/>
    <w:rsid w:val="005B4302"/>
    <w:rsid w:val="005B43A3"/>
    <w:rsid w:val="005B43F4"/>
    <w:rsid w:val="005B4402"/>
    <w:rsid w:val="005B45BD"/>
    <w:rsid w:val="005B4F6B"/>
    <w:rsid w:val="005B50F7"/>
    <w:rsid w:val="005B5144"/>
    <w:rsid w:val="005B536B"/>
    <w:rsid w:val="005B5419"/>
    <w:rsid w:val="005B5626"/>
    <w:rsid w:val="005B5730"/>
    <w:rsid w:val="005B5CDE"/>
    <w:rsid w:val="005B5EA4"/>
    <w:rsid w:val="005B61E9"/>
    <w:rsid w:val="005B62FD"/>
    <w:rsid w:val="005B6493"/>
    <w:rsid w:val="005B64BB"/>
    <w:rsid w:val="005B6905"/>
    <w:rsid w:val="005B691F"/>
    <w:rsid w:val="005B69D3"/>
    <w:rsid w:val="005B6A5C"/>
    <w:rsid w:val="005B6D14"/>
    <w:rsid w:val="005B7283"/>
    <w:rsid w:val="005B74AA"/>
    <w:rsid w:val="005B767B"/>
    <w:rsid w:val="005B7852"/>
    <w:rsid w:val="005B7A8E"/>
    <w:rsid w:val="005C023C"/>
    <w:rsid w:val="005C06B3"/>
    <w:rsid w:val="005C0ADB"/>
    <w:rsid w:val="005C114A"/>
    <w:rsid w:val="005C11A7"/>
    <w:rsid w:val="005C1444"/>
    <w:rsid w:val="005C15B4"/>
    <w:rsid w:val="005C1707"/>
    <w:rsid w:val="005C1D28"/>
    <w:rsid w:val="005C1D3F"/>
    <w:rsid w:val="005C1D7A"/>
    <w:rsid w:val="005C221C"/>
    <w:rsid w:val="005C24AF"/>
    <w:rsid w:val="005C24C4"/>
    <w:rsid w:val="005C2B69"/>
    <w:rsid w:val="005C2F84"/>
    <w:rsid w:val="005C3052"/>
    <w:rsid w:val="005C31C4"/>
    <w:rsid w:val="005C36C0"/>
    <w:rsid w:val="005C419D"/>
    <w:rsid w:val="005C44BB"/>
    <w:rsid w:val="005C46A6"/>
    <w:rsid w:val="005C4892"/>
    <w:rsid w:val="005C4976"/>
    <w:rsid w:val="005C4A23"/>
    <w:rsid w:val="005C4EE2"/>
    <w:rsid w:val="005C50B8"/>
    <w:rsid w:val="005C57C5"/>
    <w:rsid w:val="005C5807"/>
    <w:rsid w:val="005C5861"/>
    <w:rsid w:val="005C59CB"/>
    <w:rsid w:val="005C5B22"/>
    <w:rsid w:val="005C5C35"/>
    <w:rsid w:val="005C5EBF"/>
    <w:rsid w:val="005C5EFE"/>
    <w:rsid w:val="005C6353"/>
    <w:rsid w:val="005C6A1C"/>
    <w:rsid w:val="005C6E0C"/>
    <w:rsid w:val="005C6F3A"/>
    <w:rsid w:val="005C7064"/>
    <w:rsid w:val="005C7115"/>
    <w:rsid w:val="005C71BA"/>
    <w:rsid w:val="005C72DB"/>
    <w:rsid w:val="005C76C9"/>
    <w:rsid w:val="005C7794"/>
    <w:rsid w:val="005C7D8C"/>
    <w:rsid w:val="005D02CA"/>
    <w:rsid w:val="005D0454"/>
    <w:rsid w:val="005D065C"/>
    <w:rsid w:val="005D09CD"/>
    <w:rsid w:val="005D0B9D"/>
    <w:rsid w:val="005D0D4B"/>
    <w:rsid w:val="005D0ED6"/>
    <w:rsid w:val="005D1134"/>
    <w:rsid w:val="005D1372"/>
    <w:rsid w:val="005D17A4"/>
    <w:rsid w:val="005D1893"/>
    <w:rsid w:val="005D19EE"/>
    <w:rsid w:val="005D1C6D"/>
    <w:rsid w:val="005D232C"/>
    <w:rsid w:val="005D2585"/>
    <w:rsid w:val="005D266A"/>
    <w:rsid w:val="005D2704"/>
    <w:rsid w:val="005D2F43"/>
    <w:rsid w:val="005D2F9C"/>
    <w:rsid w:val="005D3D46"/>
    <w:rsid w:val="005D3DFA"/>
    <w:rsid w:val="005D4135"/>
    <w:rsid w:val="005D4202"/>
    <w:rsid w:val="005D436C"/>
    <w:rsid w:val="005D4523"/>
    <w:rsid w:val="005D5308"/>
    <w:rsid w:val="005D547A"/>
    <w:rsid w:val="005D5607"/>
    <w:rsid w:val="005D5757"/>
    <w:rsid w:val="005D577D"/>
    <w:rsid w:val="005D5B1C"/>
    <w:rsid w:val="005D6119"/>
    <w:rsid w:val="005D6489"/>
    <w:rsid w:val="005D6856"/>
    <w:rsid w:val="005D6935"/>
    <w:rsid w:val="005D6B9A"/>
    <w:rsid w:val="005D7139"/>
    <w:rsid w:val="005D75AC"/>
    <w:rsid w:val="005D7719"/>
    <w:rsid w:val="005D7E69"/>
    <w:rsid w:val="005D7F59"/>
    <w:rsid w:val="005E00F7"/>
    <w:rsid w:val="005E031A"/>
    <w:rsid w:val="005E0695"/>
    <w:rsid w:val="005E092C"/>
    <w:rsid w:val="005E0A13"/>
    <w:rsid w:val="005E0A6D"/>
    <w:rsid w:val="005E0DB7"/>
    <w:rsid w:val="005E0DD8"/>
    <w:rsid w:val="005E0F4B"/>
    <w:rsid w:val="005E12EA"/>
    <w:rsid w:val="005E14DA"/>
    <w:rsid w:val="005E17FA"/>
    <w:rsid w:val="005E19C5"/>
    <w:rsid w:val="005E1A63"/>
    <w:rsid w:val="005E215A"/>
    <w:rsid w:val="005E21BC"/>
    <w:rsid w:val="005E225A"/>
    <w:rsid w:val="005E2448"/>
    <w:rsid w:val="005E256A"/>
    <w:rsid w:val="005E27F0"/>
    <w:rsid w:val="005E2B71"/>
    <w:rsid w:val="005E2CD2"/>
    <w:rsid w:val="005E2E05"/>
    <w:rsid w:val="005E2EF6"/>
    <w:rsid w:val="005E32D7"/>
    <w:rsid w:val="005E32EB"/>
    <w:rsid w:val="005E3538"/>
    <w:rsid w:val="005E36C5"/>
    <w:rsid w:val="005E3F7C"/>
    <w:rsid w:val="005E406C"/>
    <w:rsid w:val="005E4171"/>
    <w:rsid w:val="005E4361"/>
    <w:rsid w:val="005E467F"/>
    <w:rsid w:val="005E4752"/>
    <w:rsid w:val="005E475E"/>
    <w:rsid w:val="005E4913"/>
    <w:rsid w:val="005E4F89"/>
    <w:rsid w:val="005E4F92"/>
    <w:rsid w:val="005E53D8"/>
    <w:rsid w:val="005E545E"/>
    <w:rsid w:val="005E546E"/>
    <w:rsid w:val="005E54FB"/>
    <w:rsid w:val="005E552A"/>
    <w:rsid w:val="005E5864"/>
    <w:rsid w:val="005E5920"/>
    <w:rsid w:val="005E5B26"/>
    <w:rsid w:val="005E5CCC"/>
    <w:rsid w:val="005E5D2C"/>
    <w:rsid w:val="005E63FB"/>
    <w:rsid w:val="005E6487"/>
    <w:rsid w:val="005E6835"/>
    <w:rsid w:val="005E6BB2"/>
    <w:rsid w:val="005E6C6E"/>
    <w:rsid w:val="005E6CB5"/>
    <w:rsid w:val="005E6F68"/>
    <w:rsid w:val="005E7221"/>
    <w:rsid w:val="005E76DE"/>
    <w:rsid w:val="005E7AD7"/>
    <w:rsid w:val="005E7D43"/>
    <w:rsid w:val="005F04EB"/>
    <w:rsid w:val="005F0783"/>
    <w:rsid w:val="005F085C"/>
    <w:rsid w:val="005F09DE"/>
    <w:rsid w:val="005F0D1C"/>
    <w:rsid w:val="005F0D38"/>
    <w:rsid w:val="005F13B7"/>
    <w:rsid w:val="005F1782"/>
    <w:rsid w:val="005F1867"/>
    <w:rsid w:val="005F19A5"/>
    <w:rsid w:val="005F19EC"/>
    <w:rsid w:val="005F1C46"/>
    <w:rsid w:val="005F1E7F"/>
    <w:rsid w:val="005F1EF3"/>
    <w:rsid w:val="005F218D"/>
    <w:rsid w:val="005F23E5"/>
    <w:rsid w:val="005F2468"/>
    <w:rsid w:val="005F2750"/>
    <w:rsid w:val="005F2E72"/>
    <w:rsid w:val="005F314B"/>
    <w:rsid w:val="005F327A"/>
    <w:rsid w:val="005F3405"/>
    <w:rsid w:val="005F3C85"/>
    <w:rsid w:val="005F3CD9"/>
    <w:rsid w:val="005F3E9B"/>
    <w:rsid w:val="005F3F44"/>
    <w:rsid w:val="005F3F71"/>
    <w:rsid w:val="005F411D"/>
    <w:rsid w:val="005F45A1"/>
    <w:rsid w:val="005F45B8"/>
    <w:rsid w:val="005F4807"/>
    <w:rsid w:val="005F4A1C"/>
    <w:rsid w:val="005F4DDB"/>
    <w:rsid w:val="005F4E56"/>
    <w:rsid w:val="005F4FE6"/>
    <w:rsid w:val="005F5330"/>
    <w:rsid w:val="005F5A3D"/>
    <w:rsid w:val="005F5D35"/>
    <w:rsid w:val="005F6167"/>
    <w:rsid w:val="005F61E0"/>
    <w:rsid w:val="005F648A"/>
    <w:rsid w:val="005F6AFA"/>
    <w:rsid w:val="005F6E46"/>
    <w:rsid w:val="005F6FE9"/>
    <w:rsid w:val="005F7077"/>
    <w:rsid w:val="005F7A6A"/>
    <w:rsid w:val="00600096"/>
    <w:rsid w:val="00600912"/>
    <w:rsid w:val="00600A61"/>
    <w:rsid w:val="0060118F"/>
    <w:rsid w:val="006013D9"/>
    <w:rsid w:val="00601489"/>
    <w:rsid w:val="00601C5D"/>
    <w:rsid w:val="00601CF8"/>
    <w:rsid w:val="00601F28"/>
    <w:rsid w:val="006021C4"/>
    <w:rsid w:val="006023D9"/>
    <w:rsid w:val="0060254A"/>
    <w:rsid w:val="00603126"/>
    <w:rsid w:val="0060315F"/>
    <w:rsid w:val="00603A9E"/>
    <w:rsid w:val="00603C2B"/>
    <w:rsid w:val="0060413F"/>
    <w:rsid w:val="00604465"/>
    <w:rsid w:val="00604524"/>
    <w:rsid w:val="00604551"/>
    <w:rsid w:val="006049A6"/>
    <w:rsid w:val="006049A8"/>
    <w:rsid w:val="00604EEF"/>
    <w:rsid w:val="00605114"/>
    <w:rsid w:val="006054A7"/>
    <w:rsid w:val="00605523"/>
    <w:rsid w:val="0060572C"/>
    <w:rsid w:val="00605F92"/>
    <w:rsid w:val="0060651C"/>
    <w:rsid w:val="006065A2"/>
    <w:rsid w:val="00606B72"/>
    <w:rsid w:val="00607022"/>
    <w:rsid w:val="00607116"/>
    <w:rsid w:val="0060763F"/>
    <w:rsid w:val="00607713"/>
    <w:rsid w:val="00607BCF"/>
    <w:rsid w:val="00607C9B"/>
    <w:rsid w:val="00607CB2"/>
    <w:rsid w:val="006100C7"/>
    <w:rsid w:val="0061010F"/>
    <w:rsid w:val="006101F4"/>
    <w:rsid w:val="00610568"/>
    <w:rsid w:val="00610678"/>
    <w:rsid w:val="00610990"/>
    <w:rsid w:val="00610EB6"/>
    <w:rsid w:val="0061104B"/>
    <w:rsid w:val="0061105F"/>
    <w:rsid w:val="006117C0"/>
    <w:rsid w:val="00611B4A"/>
    <w:rsid w:val="00611CBA"/>
    <w:rsid w:val="00611EEA"/>
    <w:rsid w:val="006120B5"/>
    <w:rsid w:val="006120E4"/>
    <w:rsid w:val="006121E5"/>
    <w:rsid w:val="006123B7"/>
    <w:rsid w:val="00612A51"/>
    <w:rsid w:val="00612DF3"/>
    <w:rsid w:val="0061302D"/>
    <w:rsid w:val="0061369B"/>
    <w:rsid w:val="0061374B"/>
    <w:rsid w:val="006137A4"/>
    <w:rsid w:val="006139A3"/>
    <w:rsid w:val="00613C8F"/>
    <w:rsid w:val="00613D0A"/>
    <w:rsid w:val="00613EEE"/>
    <w:rsid w:val="0061444D"/>
    <w:rsid w:val="0061478A"/>
    <w:rsid w:val="006147E0"/>
    <w:rsid w:val="006148D0"/>
    <w:rsid w:val="0061503D"/>
    <w:rsid w:val="00615181"/>
    <w:rsid w:val="00615385"/>
    <w:rsid w:val="00615BD4"/>
    <w:rsid w:val="00615D2A"/>
    <w:rsid w:val="00616091"/>
    <w:rsid w:val="00616457"/>
    <w:rsid w:val="006164B9"/>
    <w:rsid w:val="00616930"/>
    <w:rsid w:val="00616D64"/>
    <w:rsid w:val="00616DA3"/>
    <w:rsid w:val="00616FBC"/>
    <w:rsid w:val="00616FED"/>
    <w:rsid w:val="00617EFC"/>
    <w:rsid w:val="00617F70"/>
    <w:rsid w:val="0062009A"/>
    <w:rsid w:val="00620170"/>
    <w:rsid w:val="0062025D"/>
    <w:rsid w:val="00620302"/>
    <w:rsid w:val="0062074B"/>
    <w:rsid w:val="00620E0B"/>
    <w:rsid w:val="00620F8B"/>
    <w:rsid w:val="0062105A"/>
    <w:rsid w:val="006212EB"/>
    <w:rsid w:val="00621303"/>
    <w:rsid w:val="0062148F"/>
    <w:rsid w:val="00621919"/>
    <w:rsid w:val="00621F95"/>
    <w:rsid w:val="0062206D"/>
    <w:rsid w:val="006223D3"/>
    <w:rsid w:val="0062265E"/>
    <w:rsid w:val="00622751"/>
    <w:rsid w:val="006227BB"/>
    <w:rsid w:val="00622961"/>
    <w:rsid w:val="00622EFA"/>
    <w:rsid w:val="0062351C"/>
    <w:rsid w:val="0062353D"/>
    <w:rsid w:val="00623924"/>
    <w:rsid w:val="006239F8"/>
    <w:rsid w:val="00623BD9"/>
    <w:rsid w:val="0062437F"/>
    <w:rsid w:val="00624B78"/>
    <w:rsid w:val="00624ED7"/>
    <w:rsid w:val="00624F76"/>
    <w:rsid w:val="0062505C"/>
    <w:rsid w:val="0062509F"/>
    <w:rsid w:val="00625115"/>
    <w:rsid w:val="00625473"/>
    <w:rsid w:val="00625C1D"/>
    <w:rsid w:val="00625DA7"/>
    <w:rsid w:val="00625DCF"/>
    <w:rsid w:val="00625EA0"/>
    <w:rsid w:val="006262E4"/>
    <w:rsid w:val="0062656E"/>
    <w:rsid w:val="006265BF"/>
    <w:rsid w:val="00626686"/>
    <w:rsid w:val="00626758"/>
    <w:rsid w:val="006267C3"/>
    <w:rsid w:val="0062698E"/>
    <w:rsid w:val="00626B56"/>
    <w:rsid w:val="006270ED"/>
    <w:rsid w:val="006275E2"/>
    <w:rsid w:val="00627655"/>
    <w:rsid w:val="00627822"/>
    <w:rsid w:val="00627E64"/>
    <w:rsid w:val="00627E9F"/>
    <w:rsid w:val="00627EB4"/>
    <w:rsid w:val="00627F35"/>
    <w:rsid w:val="0063050E"/>
    <w:rsid w:val="0063053D"/>
    <w:rsid w:val="00630700"/>
    <w:rsid w:val="006308E8"/>
    <w:rsid w:val="00630A36"/>
    <w:rsid w:val="00630AB8"/>
    <w:rsid w:val="00631066"/>
    <w:rsid w:val="0063107B"/>
    <w:rsid w:val="0063149B"/>
    <w:rsid w:val="00631586"/>
    <w:rsid w:val="006316ED"/>
    <w:rsid w:val="006319C9"/>
    <w:rsid w:val="0063248F"/>
    <w:rsid w:val="0063265A"/>
    <w:rsid w:val="00632A4A"/>
    <w:rsid w:val="00632C91"/>
    <w:rsid w:val="00633698"/>
    <w:rsid w:val="00633790"/>
    <w:rsid w:val="006337A1"/>
    <w:rsid w:val="00633AE1"/>
    <w:rsid w:val="00633B1E"/>
    <w:rsid w:val="00634407"/>
    <w:rsid w:val="00634889"/>
    <w:rsid w:val="00634BE7"/>
    <w:rsid w:val="006350D0"/>
    <w:rsid w:val="00635785"/>
    <w:rsid w:val="00635E9A"/>
    <w:rsid w:val="00635ED7"/>
    <w:rsid w:val="00636219"/>
    <w:rsid w:val="006364CC"/>
    <w:rsid w:val="006364F9"/>
    <w:rsid w:val="0063676C"/>
    <w:rsid w:val="00636951"/>
    <w:rsid w:val="0063697C"/>
    <w:rsid w:val="00636E27"/>
    <w:rsid w:val="0063728F"/>
    <w:rsid w:val="0063777C"/>
    <w:rsid w:val="00637928"/>
    <w:rsid w:val="006400AB"/>
    <w:rsid w:val="006400FC"/>
    <w:rsid w:val="006403A1"/>
    <w:rsid w:val="0064075C"/>
    <w:rsid w:val="0064077A"/>
    <w:rsid w:val="00640B51"/>
    <w:rsid w:val="00641182"/>
    <w:rsid w:val="00641875"/>
    <w:rsid w:val="00641E13"/>
    <w:rsid w:val="006421CC"/>
    <w:rsid w:val="00642207"/>
    <w:rsid w:val="00642262"/>
    <w:rsid w:val="00642546"/>
    <w:rsid w:val="006426AD"/>
    <w:rsid w:val="006426FB"/>
    <w:rsid w:val="00642706"/>
    <w:rsid w:val="00642990"/>
    <w:rsid w:val="00642B05"/>
    <w:rsid w:val="00642B36"/>
    <w:rsid w:val="00642C62"/>
    <w:rsid w:val="00642E0B"/>
    <w:rsid w:val="006432E8"/>
    <w:rsid w:val="00643474"/>
    <w:rsid w:val="006435C4"/>
    <w:rsid w:val="00643C42"/>
    <w:rsid w:val="00643C6B"/>
    <w:rsid w:val="00643D1D"/>
    <w:rsid w:val="00643FA5"/>
    <w:rsid w:val="00644161"/>
    <w:rsid w:val="00644421"/>
    <w:rsid w:val="00644B18"/>
    <w:rsid w:val="00644CEA"/>
    <w:rsid w:val="00644DDF"/>
    <w:rsid w:val="00644E69"/>
    <w:rsid w:val="00644FB8"/>
    <w:rsid w:val="0064524F"/>
    <w:rsid w:val="00645742"/>
    <w:rsid w:val="00645BC3"/>
    <w:rsid w:val="00645CF6"/>
    <w:rsid w:val="00645DCB"/>
    <w:rsid w:val="00645E90"/>
    <w:rsid w:val="006466BF"/>
    <w:rsid w:val="00646737"/>
    <w:rsid w:val="0064680D"/>
    <w:rsid w:val="006469F6"/>
    <w:rsid w:val="00646ABF"/>
    <w:rsid w:val="00646B60"/>
    <w:rsid w:val="00646BA2"/>
    <w:rsid w:val="00646C86"/>
    <w:rsid w:val="00646C8C"/>
    <w:rsid w:val="00647554"/>
    <w:rsid w:val="006476F7"/>
    <w:rsid w:val="00647792"/>
    <w:rsid w:val="006501FF"/>
    <w:rsid w:val="0065024B"/>
    <w:rsid w:val="00650B3B"/>
    <w:rsid w:val="00651542"/>
    <w:rsid w:val="0065175D"/>
    <w:rsid w:val="00651873"/>
    <w:rsid w:val="006518DB"/>
    <w:rsid w:val="006519A6"/>
    <w:rsid w:val="00651A5F"/>
    <w:rsid w:val="00652081"/>
    <w:rsid w:val="006520AC"/>
    <w:rsid w:val="0065232B"/>
    <w:rsid w:val="00652579"/>
    <w:rsid w:val="006526F4"/>
    <w:rsid w:val="006528D7"/>
    <w:rsid w:val="00652A6B"/>
    <w:rsid w:val="00652E90"/>
    <w:rsid w:val="00652F0E"/>
    <w:rsid w:val="006531DA"/>
    <w:rsid w:val="0065331F"/>
    <w:rsid w:val="006535E6"/>
    <w:rsid w:val="0065393F"/>
    <w:rsid w:val="00653DE9"/>
    <w:rsid w:val="0065401D"/>
    <w:rsid w:val="0065404C"/>
    <w:rsid w:val="0065447E"/>
    <w:rsid w:val="00654AA0"/>
    <w:rsid w:val="00654B42"/>
    <w:rsid w:val="00655434"/>
    <w:rsid w:val="00656294"/>
    <w:rsid w:val="00656648"/>
    <w:rsid w:val="0065685E"/>
    <w:rsid w:val="006568D4"/>
    <w:rsid w:val="00656D26"/>
    <w:rsid w:val="00656E5A"/>
    <w:rsid w:val="0065701E"/>
    <w:rsid w:val="006579E9"/>
    <w:rsid w:val="00657AED"/>
    <w:rsid w:val="0066000E"/>
    <w:rsid w:val="006600BA"/>
    <w:rsid w:val="006607B9"/>
    <w:rsid w:val="00661441"/>
    <w:rsid w:val="00661733"/>
    <w:rsid w:val="00661A30"/>
    <w:rsid w:val="00661A83"/>
    <w:rsid w:val="00661F5C"/>
    <w:rsid w:val="006624E3"/>
    <w:rsid w:val="0066264B"/>
    <w:rsid w:val="00662708"/>
    <w:rsid w:val="006628AB"/>
    <w:rsid w:val="0066296F"/>
    <w:rsid w:val="006629B6"/>
    <w:rsid w:val="0066314E"/>
    <w:rsid w:val="006632CE"/>
    <w:rsid w:val="006634E3"/>
    <w:rsid w:val="00663DD1"/>
    <w:rsid w:val="00663F3D"/>
    <w:rsid w:val="006641A8"/>
    <w:rsid w:val="00664273"/>
    <w:rsid w:val="00664312"/>
    <w:rsid w:val="0066462B"/>
    <w:rsid w:val="006650E8"/>
    <w:rsid w:val="006651A7"/>
    <w:rsid w:val="00665685"/>
    <w:rsid w:val="006657AC"/>
    <w:rsid w:val="00665A1A"/>
    <w:rsid w:val="006662A1"/>
    <w:rsid w:val="00666882"/>
    <w:rsid w:val="00666E57"/>
    <w:rsid w:val="00666E8D"/>
    <w:rsid w:val="006670F4"/>
    <w:rsid w:val="006673E7"/>
    <w:rsid w:val="006676B5"/>
    <w:rsid w:val="006678F9"/>
    <w:rsid w:val="00667AC0"/>
    <w:rsid w:val="00667D58"/>
    <w:rsid w:val="0067000A"/>
    <w:rsid w:val="0067005F"/>
    <w:rsid w:val="0067015C"/>
    <w:rsid w:val="006707E4"/>
    <w:rsid w:val="00670AAC"/>
    <w:rsid w:val="00670C25"/>
    <w:rsid w:val="00670DCE"/>
    <w:rsid w:val="00670F62"/>
    <w:rsid w:val="006711A2"/>
    <w:rsid w:val="006712DF"/>
    <w:rsid w:val="00672315"/>
    <w:rsid w:val="00672383"/>
    <w:rsid w:val="0067242B"/>
    <w:rsid w:val="00672589"/>
    <w:rsid w:val="006726BE"/>
    <w:rsid w:val="00672715"/>
    <w:rsid w:val="00672EBB"/>
    <w:rsid w:val="0067342D"/>
    <w:rsid w:val="006738EE"/>
    <w:rsid w:val="00673AC6"/>
    <w:rsid w:val="00673B21"/>
    <w:rsid w:val="00673C5A"/>
    <w:rsid w:val="00673D15"/>
    <w:rsid w:val="006740FB"/>
    <w:rsid w:val="00674169"/>
    <w:rsid w:val="006742D7"/>
    <w:rsid w:val="006743EA"/>
    <w:rsid w:val="00674439"/>
    <w:rsid w:val="00674603"/>
    <w:rsid w:val="006746ED"/>
    <w:rsid w:val="00674E9F"/>
    <w:rsid w:val="00674EC8"/>
    <w:rsid w:val="00675A57"/>
    <w:rsid w:val="00675D71"/>
    <w:rsid w:val="006764D5"/>
    <w:rsid w:val="00676613"/>
    <w:rsid w:val="0067670B"/>
    <w:rsid w:val="00676D88"/>
    <w:rsid w:val="00677921"/>
    <w:rsid w:val="00677A9F"/>
    <w:rsid w:val="00677BB6"/>
    <w:rsid w:val="00677FAA"/>
    <w:rsid w:val="006800A3"/>
    <w:rsid w:val="00680266"/>
    <w:rsid w:val="00680308"/>
    <w:rsid w:val="00680339"/>
    <w:rsid w:val="00680477"/>
    <w:rsid w:val="006806C9"/>
    <w:rsid w:val="0068075E"/>
    <w:rsid w:val="00680B9D"/>
    <w:rsid w:val="00680BCD"/>
    <w:rsid w:val="00681314"/>
    <w:rsid w:val="0068171B"/>
    <w:rsid w:val="00681933"/>
    <w:rsid w:val="00681BD0"/>
    <w:rsid w:val="00681CA4"/>
    <w:rsid w:val="006820E5"/>
    <w:rsid w:val="006820F7"/>
    <w:rsid w:val="00682488"/>
    <w:rsid w:val="006825EE"/>
    <w:rsid w:val="006828C1"/>
    <w:rsid w:val="00683218"/>
    <w:rsid w:val="00683253"/>
    <w:rsid w:val="00683264"/>
    <w:rsid w:val="006833B3"/>
    <w:rsid w:val="00683974"/>
    <w:rsid w:val="00683C54"/>
    <w:rsid w:val="00683C70"/>
    <w:rsid w:val="00684037"/>
    <w:rsid w:val="00684107"/>
    <w:rsid w:val="0068441D"/>
    <w:rsid w:val="0068462E"/>
    <w:rsid w:val="00684D9A"/>
    <w:rsid w:val="00684E2A"/>
    <w:rsid w:val="00684E3A"/>
    <w:rsid w:val="00684FFD"/>
    <w:rsid w:val="00685164"/>
    <w:rsid w:val="006852A1"/>
    <w:rsid w:val="00685A37"/>
    <w:rsid w:val="00685C10"/>
    <w:rsid w:val="00685DD5"/>
    <w:rsid w:val="00685E25"/>
    <w:rsid w:val="0068602E"/>
    <w:rsid w:val="0068609F"/>
    <w:rsid w:val="006861C1"/>
    <w:rsid w:val="00686464"/>
    <w:rsid w:val="00687500"/>
    <w:rsid w:val="00687AE7"/>
    <w:rsid w:val="00687C08"/>
    <w:rsid w:val="00687FD0"/>
    <w:rsid w:val="00690109"/>
    <w:rsid w:val="0069021C"/>
    <w:rsid w:val="00690415"/>
    <w:rsid w:val="00690537"/>
    <w:rsid w:val="00690792"/>
    <w:rsid w:val="00690D43"/>
    <w:rsid w:val="00690DFF"/>
    <w:rsid w:val="006913A5"/>
    <w:rsid w:val="00691655"/>
    <w:rsid w:val="0069179B"/>
    <w:rsid w:val="00691963"/>
    <w:rsid w:val="00691B0A"/>
    <w:rsid w:val="00691B29"/>
    <w:rsid w:val="0069209C"/>
    <w:rsid w:val="0069214F"/>
    <w:rsid w:val="006924A1"/>
    <w:rsid w:val="0069259C"/>
    <w:rsid w:val="006927AD"/>
    <w:rsid w:val="00692B8F"/>
    <w:rsid w:val="00693181"/>
    <w:rsid w:val="006931D7"/>
    <w:rsid w:val="006935C9"/>
    <w:rsid w:val="00693635"/>
    <w:rsid w:val="00693759"/>
    <w:rsid w:val="00693852"/>
    <w:rsid w:val="0069392F"/>
    <w:rsid w:val="00693B64"/>
    <w:rsid w:val="00693DC5"/>
    <w:rsid w:val="0069406F"/>
    <w:rsid w:val="0069410C"/>
    <w:rsid w:val="0069414D"/>
    <w:rsid w:val="0069428D"/>
    <w:rsid w:val="00694415"/>
    <w:rsid w:val="0069441E"/>
    <w:rsid w:val="006947EC"/>
    <w:rsid w:val="0069485E"/>
    <w:rsid w:val="006948D6"/>
    <w:rsid w:val="00694BAA"/>
    <w:rsid w:val="00694CAB"/>
    <w:rsid w:val="00694D80"/>
    <w:rsid w:val="00694FCC"/>
    <w:rsid w:val="0069553D"/>
    <w:rsid w:val="006955F8"/>
    <w:rsid w:val="00695A75"/>
    <w:rsid w:val="00695CAD"/>
    <w:rsid w:val="00696057"/>
    <w:rsid w:val="00696286"/>
    <w:rsid w:val="0069631A"/>
    <w:rsid w:val="0069708A"/>
    <w:rsid w:val="006970F7"/>
    <w:rsid w:val="00697269"/>
    <w:rsid w:val="0069730C"/>
    <w:rsid w:val="00697EA7"/>
    <w:rsid w:val="006A0535"/>
    <w:rsid w:val="006A0549"/>
    <w:rsid w:val="006A0642"/>
    <w:rsid w:val="006A067E"/>
    <w:rsid w:val="006A08DB"/>
    <w:rsid w:val="006A0C6F"/>
    <w:rsid w:val="006A1298"/>
    <w:rsid w:val="006A153A"/>
    <w:rsid w:val="006A1982"/>
    <w:rsid w:val="006A1C06"/>
    <w:rsid w:val="006A1D09"/>
    <w:rsid w:val="006A2020"/>
    <w:rsid w:val="006A2150"/>
    <w:rsid w:val="006A2243"/>
    <w:rsid w:val="006A2247"/>
    <w:rsid w:val="006A2538"/>
    <w:rsid w:val="006A25EF"/>
    <w:rsid w:val="006A2793"/>
    <w:rsid w:val="006A2CB0"/>
    <w:rsid w:val="006A2FD2"/>
    <w:rsid w:val="006A3080"/>
    <w:rsid w:val="006A3119"/>
    <w:rsid w:val="006A38AA"/>
    <w:rsid w:val="006A3A16"/>
    <w:rsid w:val="006A3BB0"/>
    <w:rsid w:val="006A3D18"/>
    <w:rsid w:val="006A3FB7"/>
    <w:rsid w:val="006A4692"/>
    <w:rsid w:val="006A4715"/>
    <w:rsid w:val="006A4901"/>
    <w:rsid w:val="006A49BC"/>
    <w:rsid w:val="006A4AD9"/>
    <w:rsid w:val="006A4CF6"/>
    <w:rsid w:val="006A4E3F"/>
    <w:rsid w:val="006A505F"/>
    <w:rsid w:val="006A5075"/>
    <w:rsid w:val="006A55D2"/>
    <w:rsid w:val="006A578C"/>
    <w:rsid w:val="006A5A19"/>
    <w:rsid w:val="006A5F58"/>
    <w:rsid w:val="006A5F7C"/>
    <w:rsid w:val="006A62CF"/>
    <w:rsid w:val="006A6985"/>
    <w:rsid w:val="006A6A5E"/>
    <w:rsid w:val="006A6DC9"/>
    <w:rsid w:val="006A71DC"/>
    <w:rsid w:val="006A72A3"/>
    <w:rsid w:val="006A76AF"/>
    <w:rsid w:val="006A7955"/>
    <w:rsid w:val="006A7C3A"/>
    <w:rsid w:val="006B027B"/>
    <w:rsid w:val="006B031A"/>
    <w:rsid w:val="006B07B7"/>
    <w:rsid w:val="006B0AFF"/>
    <w:rsid w:val="006B0EE2"/>
    <w:rsid w:val="006B1CD0"/>
    <w:rsid w:val="006B299B"/>
    <w:rsid w:val="006B2A60"/>
    <w:rsid w:val="006B2A89"/>
    <w:rsid w:val="006B2EAD"/>
    <w:rsid w:val="006B2EF3"/>
    <w:rsid w:val="006B2FDC"/>
    <w:rsid w:val="006B34B9"/>
    <w:rsid w:val="006B4142"/>
    <w:rsid w:val="006B41CA"/>
    <w:rsid w:val="006B41E0"/>
    <w:rsid w:val="006B421B"/>
    <w:rsid w:val="006B42B5"/>
    <w:rsid w:val="006B42E1"/>
    <w:rsid w:val="006B4332"/>
    <w:rsid w:val="006B468B"/>
    <w:rsid w:val="006B4A44"/>
    <w:rsid w:val="006B5267"/>
    <w:rsid w:val="006B5978"/>
    <w:rsid w:val="006B5E2F"/>
    <w:rsid w:val="006B62FE"/>
    <w:rsid w:val="006B68E2"/>
    <w:rsid w:val="006B6B98"/>
    <w:rsid w:val="006B6C97"/>
    <w:rsid w:val="006B6E02"/>
    <w:rsid w:val="006B6E6D"/>
    <w:rsid w:val="006B716C"/>
    <w:rsid w:val="006B75E1"/>
    <w:rsid w:val="006B7A8A"/>
    <w:rsid w:val="006B7CED"/>
    <w:rsid w:val="006B7E12"/>
    <w:rsid w:val="006C00AE"/>
    <w:rsid w:val="006C0599"/>
    <w:rsid w:val="006C0CB2"/>
    <w:rsid w:val="006C10B4"/>
    <w:rsid w:val="006C14DE"/>
    <w:rsid w:val="006C15AC"/>
    <w:rsid w:val="006C18FD"/>
    <w:rsid w:val="006C1B11"/>
    <w:rsid w:val="006C1CD1"/>
    <w:rsid w:val="006C1D14"/>
    <w:rsid w:val="006C21CE"/>
    <w:rsid w:val="006C220B"/>
    <w:rsid w:val="006C237E"/>
    <w:rsid w:val="006C267F"/>
    <w:rsid w:val="006C2BFA"/>
    <w:rsid w:val="006C3635"/>
    <w:rsid w:val="006C3658"/>
    <w:rsid w:val="006C379C"/>
    <w:rsid w:val="006C41D7"/>
    <w:rsid w:val="006C42DB"/>
    <w:rsid w:val="006C48BB"/>
    <w:rsid w:val="006C48E6"/>
    <w:rsid w:val="006C4952"/>
    <w:rsid w:val="006C4A0D"/>
    <w:rsid w:val="006C4CC8"/>
    <w:rsid w:val="006C4E84"/>
    <w:rsid w:val="006C4F0A"/>
    <w:rsid w:val="006C596F"/>
    <w:rsid w:val="006C5B35"/>
    <w:rsid w:val="006C5BB7"/>
    <w:rsid w:val="006C5BC6"/>
    <w:rsid w:val="006C63C7"/>
    <w:rsid w:val="006C6404"/>
    <w:rsid w:val="006C6F3D"/>
    <w:rsid w:val="006C7198"/>
    <w:rsid w:val="006C732C"/>
    <w:rsid w:val="006C73E0"/>
    <w:rsid w:val="006C7618"/>
    <w:rsid w:val="006D02EB"/>
    <w:rsid w:val="006D06A9"/>
    <w:rsid w:val="006D071A"/>
    <w:rsid w:val="006D0885"/>
    <w:rsid w:val="006D0C10"/>
    <w:rsid w:val="006D10F3"/>
    <w:rsid w:val="006D14DA"/>
    <w:rsid w:val="006D1C54"/>
    <w:rsid w:val="006D1C59"/>
    <w:rsid w:val="006D1CEB"/>
    <w:rsid w:val="006D1D99"/>
    <w:rsid w:val="006D1EFD"/>
    <w:rsid w:val="006D2277"/>
    <w:rsid w:val="006D2857"/>
    <w:rsid w:val="006D2AA9"/>
    <w:rsid w:val="006D2CB9"/>
    <w:rsid w:val="006D2E08"/>
    <w:rsid w:val="006D2F4D"/>
    <w:rsid w:val="006D3205"/>
    <w:rsid w:val="006D3530"/>
    <w:rsid w:val="006D372E"/>
    <w:rsid w:val="006D38D5"/>
    <w:rsid w:val="006D395A"/>
    <w:rsid w:val="006D3AFC"/>
    <w:rsid w:val="006D3BB8"/>
    <w:rsid w:val="006D3C15"/>
    <w:rsid w:val="006D4391"/>
    <w:rsid w:val="006D4472"/>
    <w:rsid w:val="006D455C"/>
    <w:rsid w:val="006D4837"/>
    <w:rsid w:val="006D4A72"/>
    <w:rsid w:val="006D4AEC"/>
    <w:rsid w:val="006D4BBB"/>
    <w:rsid w:val="006D4CC7"/>
    <w:rsid w:val="006D4F23"/>
    <w:rsid w:val="006D4F63"/>
    <w:rsid w:val="006D552F"/>
    <w:rsid w:val="006D58C4"/>
    <w:rsid w:val="006D5A1F"/>
    <w:rsid w:val="006D5DEE"/>
    <w:rsid w:val="006D64AC"/>
    <w:rsid w:val="006D650D"/>
    <w:rsid w:val="006D667A"/>
    <w:rsid w:val="006D667B"/>
    <w:rsid w:val="006D69ED"/>
    <w:rsid w:val="006D6AE2"/>
    <w:rsid w:val="006D6F1F"/>
    <w:rsid w:val="006D74E4"/>
    <w:rsid w:val="006D7630"/>
    <w:rsid w:val="006D7A2E"/>
    <w:rsid w:val="006D7B4A"/>
    <w:rsid w:val="006D7D1A"/>
    <w:rsid w:val="006E075B"/>
    <w:rsid w:val="006E079C"/>
    <w:rsid w:val="006E0829"/>
    <w:rsid w:val="006E0A55"/>
    <w:rsid w:val="006E0AEC"/>
    <w:rsid w:val="006E0C67"/>
    <w:rsid w:val="006E0C8F"/>
    <w:rsid w:val="006E0E9E"/>
    <w:rsid w:val="006E11B8"/>
    <w:rsid w:val="006E133B"/>
    <w:rsid w:val="006E192F"/>
    <w:rsid w:val="006E1A9C"/>
    <w:rsid w:val="006E240C"/>
    <w:rsid w:val="006E2473"/>
    <w:rsid w:val="006E2503"/>
    <w:rsid w:val="006E2C95"/>
    <w:rsid w:val="006E2EA6"/>
    <w:rsid w:val="006E31FA"/>
    <w:rsid w:val="006E347B"/>
    <w:rsid w:val="006E3587"/>
    <w:rsid w:val="006E3713"/>
    <w:rsid w:val="006E3B9D"/>
    <w:rsid w:val="006E40B6"/>
    <w:rsid w:val="006E43B7"/>
    <w:rsid w:val="006E44D4"/>
    <w:rsid w:val="006E4690"/>
    <w:rsid w:val="006E4709"/>
    <w:rsid w:val="006E4807"/>
    <w:rsid w:val="006E4F34"/>
    <w:rsid w:val="006E510B"/>
    <w:rsid w:val="006E519B"/>
    <w:rsid w:val="006E5310"/>
    <w:rsid w:val="006E54F3"/>
    <w:rsid w:val="006E5726"/>
    <w:rsid w:val="006E5815"/>
    <w:rsid w:val="006E59ED"/>
    <w:rsid w:val="006E5F5C"/>
    <w:rsid w:val="006E5F6A"/>
    <w:rsid w:val="006E5FC0"/>
    <w:rsid w:val="006E60D3"/>
    <w:rsid w:val="006E626D"/>
    <w:rsid w:val="006E6286"/>
    <w:rsid w:val="006E62D2"/>
    <w:rsid w:val="006E66C9"/>
    <w:rsid w:val="006E66CC"/>
    <w:rsid w:val="006E6932"/>
    <w:rsid w:val="006E6A2D"/>
    <w:rsid w:val="006E6ADD"/>
    <w:rsid w:val="006E6F99"/>
    <w:rsid w:val="006E6FDF"/>
    <w:rsid w:val="006E709D"/>
    <w:rsid w:val="006E7161"/>
    <w:rsid w:val="006E770D"/>
    <w:rsid w:val="006E7CB0"/>
    <w:rsid w:val="006E7E91"/>
    <w:rsid w:val="006F08C0"/>
    <w:rsid w:val="006F097C"/>
    <w:rsid w:val="006F0B92"/>
    <w:rsid w:val="006F0F44"/>
    <w:rsid w:val="006F162A"/>
    <w:rsid w:val="006F194F"/>
    <w:rsid w:val="006F1AB5"/>
    <w:rsid w:val="006F1C30"/>
    <w:rsid w:val="006F1C60"/>
    <w:rsid w:val="006F1E97"/>
    <w:rsid w:val="006F246F"/>
    <w:rsid w:val="006F2BC5"/>
    <w:rsid w:val="006F2C38"/>
    <w:rsid w:val="006F2D2C"/>
    <w:rsid w:val="006F2D64"/>
    <w:rsid w:val="006F30FC"/>
    <w:rsid w:val="006F339B"/>
    <w:rsid w:val="006F3523"/>
    <w:rsid w:val="006F37C1"/>
    <w:rsid w:val="006F3857"/>
    <w:rsid w:val="006F39CD"/>
    <w:rsid w:val="006F3AB0"/>
    <w:rsid w:val="006F3BF3"/>
    <w:rsid w:val="006F451B"/>
    <w:rsid w:val="006F4D3E"/>
    <w:rsid w:val="006F4E6D"/>
    <w:rsid w:val="006F51E3"/>
    <w:rsid w:val="006F5570"/>
    <w:rsid w:val="006F5DAC"/>
    <w:rsid w:val="006F64D0"/>
    <w:rsid w:val="006F6658"/>
    <w:rsid w:val="006F6835"/>
    <w:rsid w:val="006F6870"/>
    <w:rsid w:val="006F6FE0"/>
    <w:rsid w:val="006F71B9"/>
    <w:rsid w:val="006F7261"/>
    <w:rsid w:val="006F7569"/>
    <w:rsid w:val="006F75B2"/>
    <w:rsid w:val="006F77FB"/>
    <w:rsid w:val="007000BE"/>
    <w:rsid w:val="00700210"/>
    <w:rsid w:val="00700653"/>
    <w:rsid w:val="00700724"/>
    <w:rsid w:val="0070078A"/>
    <w:rsid w:val="00700AE7"/>
    <w:rsid w:val="00700B61"/>
    <w:rsid w:val="007012E3"/>
    <w:rsid w:val="00701394"/>
    <w:rsid w:val="00701757"/>
    <w:rsid w:val="00701942"/>
    <w:rsid w:val="00701F9E"/>
    <w:rsid w:val="00702B59"/>
    <w:rsid w:val="00702E07"/>
    <w:rsid w:val="00702E60"/>
    <w:rsid w:val="007032B5"/>
    <w:rsid w:val="00703532"/>
    <w:rsid w:val="00703DFC"/>
    <w:rsid w:val="00704339"/>
    <w:rsid w:val="0070468B"/>
    <w:rsid w:val="00704980"/>
    <w:rsid w:val="00704DD5"/>
    <w:rsid w:val="00704E98"/>
    <w:rsid w:val="00705075"/>
    <w:rsid w:val="007050F6"/>
    <w:rsid w:val="0070539B"/>
    <w:rsid w:val="007056EA"/>
    <w:rsid w:val="0070593F"/>
    <w:rsid w:val="00705A4E"/>
    <w:rsid w:val="00705A50"/>
    <w:rsid w:val="00705B7B"/>
    <w:rsid w:val="00705C75"/>
    <w:rsid w:val="00706666"/>
    <w:rsid w:val="007066C0"/>
    <w:rsid w:val="00706799"/>
    <w:rsid w:val="007067BB"/>
    <w:rsid w:val="00706BBD"/>
    <w:rsid w:val="00706DCC"/>
    <w:rsid w:val="00706FFF"/>
    <w:rsid w:val="00707ABF"/>
    <w:rsid w:val="00707D94"/>
    <w:rsid w:val="0071024C"/>
    <w:rsid w:val="007103F4"/>
    <w:rsid w:val="007104D1"/>
    <w:rsid w:val="0071090E"/>
    <w:rsid w:val="0071154D"/>
    <w:rsid w:val="00711657"/>
    <w:rsid w:val="0071172A"/>
    <w:rsid w:val="00711877"/>
    <w:rsid w:val="00711890"/>
    <w:rsid w:val="007118AD"/>
    <w:rsid w:val="00711AF6"/>
    <w:rsid w:val="00711BD0"/>
    <w:rsid w:val="00711CF1"/>
    <w:rsid w:val="00711D8C"/>
    <w:rsid w:val="00712254"/>
    <w:rsid w:val="00712436"/>
    <w:rsid w:val="007125EF"/>
    <w:rsid w:val="00712A45"/>
    <w:rsid w:val="00712BF7"/>
    <w:rsid w:val="00712CCE"/>
    <w:rsid w:val="007130E1"/>
    <w:rsid w:val="0071368D"/>
    <w:rsid w:val="00714256"/>
    <w:rsid w:val="007148E0"/>
    <w:rsid w:val="007149B7"/>
    <w:rsid w:val="00715050"/>
    <w:rsid w:val="007158EC"/>
    <w:rsid w:val="0071590E"/>
    <w:rsid w:val="00715960"/>
    <w:rsid w:val="00715B64"/>
    <w:rsid w:val="00715C08"/>
    <w:rsid w:val="00715D7E"/>
    <w:rsid w:val="00715F90"/>
    <w:rsid w:val="007160E1"/>
    <w:rsid w:val="00716197"/>
    <w:rsid w:val="00716306"/>
    <w:rsid w:val="00716506"/>
    <w:rsid w:val="00716810"/>
    <w:rsid w:val="007169D1"/>
    <w:rsid w:val="00716A59"/>
    <w:rsid w:val="00716E96"/>
    <w:rsid w:val="00717551"/>
    <w:rsid w:val="00717836"/>
    <w:rsid w:val="00717E85"/>
    <w:rsid w:val="007201DD"/>
    <w:rsid w:val="0072064A"/>
    <w:rsid w:val="007207FA"/>
    <w:rsid w:val="00720E4E"/>
    <w:rsid w:val="007211BE"/>
    <w:rsid w:val="0072151D"/>
    <w:rsid w:val="0072177C"/>
    <w:rsid w:val="00721868"/>
    <w:rsid w:val="00721AED"/>
    <w:rsid w:val="00721D04"/>
    <w:rsid w:val="00721E6F"/>
    <w:rsid w:val="007224E8"/>
    <w:rsid w:val="0072258B"/>
    <w:rsid w:val="00722720"/>
    <w:rsid w:val="00722845"/>
    <w:rsid w:val="00722E2D"/>
    <w:rsid w:val="00723187"/>
    <w:rsid w:val="0072332D"/>
    <w:rsid w:val="007234E5"/>
    <w:rsid w:val="00723620"/>
    <w:rsid w:val="007236F8"/>
    <w:rsid w:val="007239EE"/>
    <w:rsid w:val="0072432F"/>
    <w:rsid w:val="0072434B"/>
    <w:rsid w:val="00724388"/>
    <w:rsid w:val="007246D5"/>
    <w:rsid w:val="007247B5"/>
    <w:rsid w:val="00724814"/>
    <w:rsid w:val="00724F8A"/>
    <w:rsid w:val="00724FEE"/>
    <w:rsid w:val="0072573D"/>
    <w:rsid w:val="007259D1"/>
    <w:rsid w:val="007259FB"/>
    <w:rsid w:val="00725AD4"/>
    <w:rsid w:val="00725C5C"/>
    <w:rsid w:val="0072600E"/>
    <w:rsid w:val="0072602C"/>
    <w:rsid w:val="00726276"/>
    <w:rsid w:val="007262B5"/>
    <w:rsid w:val="00726816"/>
    <w:rsid w:val="00726937"/>
    <w:rsid w:val="00726CA0"/>
    <w:rsid w:val="00727AD3"/>
    <w:rsid w:val="00727FE6"/>
    <w:rsid w:val="007301A0"/>
    <w:rsid w:val="00730205"/>
    <w:rsid w:val="00730825"/>
    <w:rsid w:val="00730979"/>
    <w:rsid w:val="00730A3E"/>
    <w:rsid w:val="00730EC4"/>
    <w:rsid w:val="00730F0F"/>
    <w:rsid w:val="007316AF"/>
    <w:rsid w:val="00731A0D"/>
    <w:rsid w:val="007322D5"/>
    <w:rsid w:val="007323DD"/>
    <w:rsid w:val="00732483"/>
    <w:rsid w:val="0073251E"/>
    <w:rsid w:val="007325F7"/>
    <w:rsid w:val="00732644"/>
    <w:rsid w:val="0073277F"/>
    <w:rsid w:val="0073288A"/>
    <w:rsid w:val="007329A6"/>
    <w:rsid w:val="00732EDB"/>
    <w:rsid w:val="007332ED"/>
    <w:rsid w:val="00733647"/>
    <w:rsid w:val="007338C0"/>
    <w:rsid w:val="007339E2"/>
    <w:rsid w:val="00733DA5"/>
    <w:rsid w:val="00734482"/>
    <w:rsid w:val="0073448D"/>
    <w:rsid w:val="00734595"/>
    <w:rsid w:val="007345EF"/>
    <w:rsid w:val="0073553C"/>
    <w:rsid w:val="00735833"/>
    <w:rsid w:val="00735B7E"/>
    <w:rsid w:val="00735E0D"/>
    <w:rsid w:val="00735E71"/>
    <w:rsid w:val="00736078"/>
    <w:rsid w:val="00736232"/>
    <w:rsid w:val="007362B0"/>
    <w:rsid w:val="007363E5"/>
    <w:rsid w:val="00736602"/>
    <w:rsid w:val="00736998"/>
    <w:rsid w:val="00736DE2"/>
    <w:rsid w:val="00736E52"/>
    <w:rsid w:val="0073735A"/>
    <w:rsid w:val="007373AA"/>
    <w:rsid w:val="00737813"/>
    <w:rsid w:val="007379CF"/>
    <w:rsid w:val="00737B39"/>
    <w:rsid w:val="00737BC2"/>
    <w:rsid w:val="00737C1E"/>
    <w:rsid w:val="00737C6C"/>
    <w:rsid w:val="00737D54"/>
    <w:rsid w:val="00740302"/>
    <w:rsid w:val="00740903"/>
    <w:rsid w:val="00740B71"/>
    <w:rsid w:val="00740BCE"/>
    <w:rsid w:val="00740F27"/>
    <w:rsid w:val="00740FB8"/>
    <w:rsid w:val="00740FD1"/>
    <w:rsid w:val="007412E2"/>
    <w:rsid w:val="007415A2"/>
    <w:rsid w:val="00741C90"/>
    <w:rsid w:val="00741E53"/>
    <w:rsid w:val="007421DF"/>
    <w:rsid w:val="007424F3"/>
    <w:rsid w:val="007425BA"/>
    <w:rsid w:val="007425CF"/>
    <w:rsid w:val="00742690"/>
    <w:rsid w:val="00742F11"/>
    <w:rsid w:val="00743216"/>
    <w:rsid w:val="0074333F"/>
    <w:rsid w:val="00743818"/>
    <w:rsid w:val="00743E15"/>
    <w:rsid w:val="00744248"/>
    <w:rsid w:val="007442AD"/>
    <w:rsid w:val="007443F2"/>
    <w:rsid w:val="00744455"/>
    <w:rsid w:val="007446CA"/>
    <w:rsid w:val="00744E2A"/>
    <w:rsid w:val="00744E99"/>
    <w:rsid w:val="00744EA8"/>
    <w:rsid w:val="00745037"/>
    <w:rsid w:val="0074505C"/>
    <w:rsid w:val="00745B88"/>
    <w:rsid w:val="00745C05"/>
    <w:rsid w:val="00745CD0"/>
    <w:rsid w:val="00746861"/>
    <w:rsid w:val="007469A3"/>
    <w:rsid w:val="00746A22"/>
    <w:rsid w:val="00746AA7"/>
    <w:rsid w:val="00746DD8"/>
    <w:rsid w:val="00746F26"/>
    <w:rsid w:val="00747349"/>
    <w:rsid w:val="007475E2"/>
    <w:rsid w:val="007476E5"/>
    <w:rsid w:val="007477A5"/>
    <w:rsid w:val="007477DC"/>
    <w:rsid w:val="0074797B"/>
    <w:rsid w:val="007479ED"/>
    <w:rsid w:val="007506B2"/>
    <w:rsid w:val="0075097B"/>
    <w:rsid w:val="00750DA0"/>
    <w:rsid w:val="007512F4"/>
    <w:rsid w:val="0075161A"/>
    <w:rsid w:val="0075190E"/>
    <w:rsid w:val="00751A18"/>
    <w:rsid w:val="00752284"/>
    <w:rsid w:val="0075233B"/>
    <w:rsid w:val="0075238F"/>
    <w:rsid w:val="0075264A"/>
    <w:rsid w:val="0075280C"/>
    <w:rsid w:val="00752A71"/>
    <w:rsid w:val="00752C32"/>
    <w:rsid w:val="00752D80"/>
    <w:rsid w:val="00752E0B"/>
    <w:rsid w:val="0075357A"/>
    <w:rsid w:val="00753968"/>
    <w:rsid w:val="00753A3F"/>
    <w:rsid w:val="00753A5A"/>
    <w:rsid w:val="00753B11"/>
    <w:rsid w:val="00753D2D"/>
    <w:rsid w:val="00753E7C"/>
    <w:rsid w:val="0075443F"/>
    <w:rsid w:val="007549F1"/>
    <w:rsid w:val="00754A16"/>
    <w:rsid w:val="00754B87"/>
    <w:rsid w:val="0075512B"/>
    <w:rsid w:val="00755163"/>
    <w:rsid w:val="0075523E"/>
    <w:rsid w:val="007552D6"/>
    <w:rsid w:val="007553F4"/>
    <w:rsid w:val="007554FE"/>
    <w:rsid w:val="00755550"/>
    <w:rsid w:val="00755AA7"/>
    <w:rsid w:val="00755B9F"/>
    <w:rsid w:val="00755DA4"/>
    <w:rsid w:val="00756277"/>
    <w:rsid w:val="00756369"/>
    <w:rsid w:val="00756515"/>
    <w:rsid w:val="00756595"/>
    <w:rsid w:val="007566DB"/>
    <w:rsid w:val="00756A81"/>
    <w:rsid w:val="00756ACA"/>
    <w:rsid w:val="00756F33"/>
    <w:rsid w:val="007571CA"/>
    <w:rsid w:val="007572E2"/>
    <w:rsid w:val="007573EA"/>
    <w:rsid w:val="00757CAE"/>
    <w:rsid w:val="00757F52"/>
    <w:rsid w:val="00757FF9"/>
    <w:rsid w:val="00760179"/>
    <w:rsid w:val="007604FF"/>
    <w:rsid w:val="0076050F"/>
    <w:rsid w:val="00760978"/>
    <w:rsid w:val="00760D12"/>
    <w:rsid w:val="0076116A"/>
    <w:rsid w:val="007616ED"/>
    <w:rsid w:val="00761C8D"/>
    <w:rsid w:val="0076236D"/>
    <w:rsid w:val="0076240C"/>
    <w:rsid w:val="0076261E"/>
    <w:rsid w:val="00762724"/>
    <w:rsid w:val="0076278D"/>
    <w:rsid w:val="00762EAA"/>
    <w:rsid w:val="00762EB6"/>
    <w:rsid w:val="00762F80"/>
    <w:rsid w:val="007636B2"/>
    <w:rsid w:val="00763AC8"/>
    <w:rsid w:val="00763B3B"/>
    <w:rsid w:val="00763D96"/>
    <w:rsid w:val="007642B2"/>
    <w:rsid w:val="00764337"/>
    <w:rsid w:val="0076434C"/>
    <w:rsid w:val="007649D0"/>
    <w:rsid w:val="00764A30"/>
    <w:rsid w:val="00764C04"/>
    <w:rsid w:val="0076501F"/>
    <w:rsid w:val="007650AB"/>
    <w:rsid w:val="00765846"/>
    <w:rsid w:val="00765AAE"/>
    <w:rsid w:val="00766292"/>
    <w:rsid w:val="00766310"/>
    <w:rsid w:val="00766343"/>
    <w:rsid w:val="00766443"/>
    <w:rsid w:val="00766548"/>
    <w:rsid w:val="00766A91"/>
    <w:rsid w:val="00766CA3"/>
    <w:rsid w:val="00766DE9"/>
    <w:rsid w:val="00767BAA"/>
    <w:rsid w:val="00767E86"/>
    <w:rsid w:val="007700DC"/>
    <w:rsid w:val="007701F2"/>
    <w:rsid w:val="00770276"/>
    <w:rsid w:val="00770414"/>
    <w:rsid w:val="007706F3"/>
    <w:rsid w:val="007708D2"/>
    <w:rsid w:val="00770CEC"/>
    <w:rsid w:val="00771051"/>
    <w:rsid w:val="00771073"/>
    <w:rsid w:val="0077114C"/>
    <w:rsid w:val="00771247"/>
    <w:rsid w:val="007716D7"/>
    <w:rsid w:val="00771995"/>
    <w:rsid w:val="00771B4C"/>
    <w:rsid w:val="00771BB5"/>
    <w:rsid w:val="00771D13"/>
    <w:rsid w:val="00772478"/>
    <w:rsid w:val="007725DF"/>
    <w:rsid w:val="00772B5E"/>
    <w:rsid w:val="00773099"/>
    <w:rsid w:val="0077336F"/>
    <w:rsid w:val="00773870"/>
    <w:rsid w:val="0077398C"/>
    <w:rsid w:val="00773AF7"/>
    <w:rsid w:val="00773B79"/>
    <w:rsid w:val="00773BC3"/>
    <w:rsid w:val="00773D85"/>
    <w:rsid w:val="00774373"/>
    <w:rsid w:val="0077488B"/>
    <w:rsid w:val="00774974"/>
    <w:rsid w:val="00774B98"/>
    <w:rsid w:val="00774C5D"/>
    <w:rsid w:val="0077524C"/>
    <w:rsid w:val="007752AF"/>
    <w:rsid w:val="00775397"/>
    <w:rsid w:val="007753E7"/>
    <w:rsid w:val="007756F4"/>
    <w:rsid w:val="00775AD6"/>
    <w:rsid w:val="00775D46"/>
    <w:rsid w:val="0077616B"/>
    <w:rsid w:val="007762E2"/>
    <w:rsid w:val="00776376"/>
    <w:rsid w:val="007763BD"/>
    <w:rsid w:val="007764D1"/>
    <w:rsid w:val="007769ED"/>
    <w:rsid w:val="00776AFF"/>
    <w:rsid w:val="00776E22"/>
    <w:rsid w:val="007773A3"/>
    <w:rsid w:val="00777409"/>
    <w:rsid w:val="00777D5E"/>
    <w:rsid w:val="00777FEF"/>
    <w:rsid w:val="00780070"/>
    <w:rsid w:val="00780295"/>
    <w:rsid w:val="007804A7"/>
    <w:rsid w:val="00780787"/>
    <w:rsid w:val="0078097A"/>
    <w:rsid w:val="00780E52"/>
    <w:rsid w:val="00780F57"/>
    <w:rsid w:val="0078132C"/>
    <w:rsid w:val="007813FA"/>
    <w:rsid w:val="0078152A"/>
    <w:rsid w:val="007816BE"/>
    <w:rsid w:val="0078189A"/>
    <w:rsid w:val="0078193D"/>
    <w:rsid w:val="007819F4"/>
    <w:rsid w:val="00781B9B"/>
    <w:rsid w:val="00781D1F"/>
    <w:rsid w:val="007828DB"/>
    <w:rsid w:val="0078354A"/>
    <w:rsid w:val="00783571"/>
    <w:rsid w:val="00783DDF"/>
    <w:rsid w:val="007842A6"/>
    <w:rsid w:val="007844C2"/>
    <w:rsid w:val="00784524"/>
    <w:rsid w:val="007848EA"/>
    <w:rsid w:val="0078494A"/>
    <w:rsid w:val="007849B7"/>
    <w:rsid w:val="00784C23"/>
    <w:rsid w:val="00785181"/>
    <w:rsid w:val="007851D7"/>
    <w:rsid w:val="007858C8"/>
    <w:rsid w:val="00785A65"/>
    <w:rsid w:val="00785D3C"/>
    <w:rsid w:val="00785DA8"/>
    <w:rsid w:val="007861D9"/>
    <w:rsid w:val="007864F8"/>
    <w:rsid w:val="00786515"/>
    <w:rsid w:val="0078657A"/>
    <w:rsid w:val="007865A8"/>
    <w:rsid w:val="00786EAD"/>
    <w:rsid w:val="00786F7A"/>
    <w:rsid w:val="00787110"/>
    <w:rsid w:val="007876BA"/>
    <w:rsid w:val="00787704"/>
    <w:rsid w:val="00787713"/>
    <w:rsid w:val="00787796"/>
    <w:rsid w:val="00787DC3"/>
    <w:rsid w:val="00787DC9"/>
    <w:rsid w:val="00787E63"/>
    <w:rsid w:val="00790434"/>
    <w:rsid w:val="00790A7A"/>
    <w:rsid w:val="00791162"/>
    <w:rsid w:val="0079178D"/>
    <w:rsid w:val="007919D3"/>
    <w:rsid w:val="00791B86"/>
    <w:rsid w:val="007921D6"/>
    <w:rsid w:val="007925A1"/>
    <w:rsid w:val="00792A11"/>
    <w:rsid w:val="00792ADE"/>
    <w:rsid w:val="00792B5C"/>
    <w:rsid w:val="00792D09"/>
    <w:rsid w:val="00793010"/>
    <w:rsid w:val="007931BD"/>
    <w:rsid w:val="007931BE"/>
    <w:rsid w:val="0079340D"/>
    <w:rsid w:val="007934B7"/>
    <w:rsid w:val="007934D2"/>
    <w:rsid w:val="0079356A"/>
    <w:rsid w:val="007938A6"/>
    <w:rsid w:val="00793F7F"/>
    <w:rsid w:val="0079448B"/>
    <w:rsid w:val="00794BA3"/>
    <w:rsid w:val="00794C08"/>
    <w:rsid w:val="0079502E"/>
    <w:rsid w:val="007953A1"/>
    <w:rsid w:val="007953F6"/>
    <w:rsid w:val="007957F2"/>
    <w:rsid w:val="00795E44"/>
    <w:rsid w:val="00795E50"/>
    <w:rsid w:val="00796193"/>
    <w:rsid w:val="00796232"/>
    <w:rsid w:val="00796525"/>
    <w:rsid w:val="0079663E"/>
    <w:rsid w:val="00796B61"/>
    <w:rsid w:val="00796C15"/>
    <w:rsid w:val="00796DA1"/>
    <w:rsid w:val="00796F39"/>
    <w:rsid w:val="00796FC9"/>
    <w:rsid w:val="007971BC"/>
    <w:rsid w:val="00797273"/>
    <w:rsid w:val="007974D9"/>
    <w:rsid w:val="0079767B"/>
    <w:rsid w:val="0079779B"/>
    <w:rsid w:val="0079798C"/>
    <w:rsid w:val="00797B03"/>
    <w:rsid w:val="00797B46"/>
    <w:rsid w:val="00797C4F"/>
    <w:rsid w:val="00797D3A"/>
    <w:rsid w:val="00797EB4"/>
    <w:rsid w:val="007A003F"/>
    <w:rsid w:val="007A00CA"/>
    <w:rsid w:val="007A0AEA"/>
    <w:rsid w:val="007A0C84"/>
    <w:rsid w:val="007A0E7D"/>
    <w:rsid w:val="007A0F1B"/>
    <w:rsid w:val="007A110B"/>
    <w:rsid w:val="007A1315"/>
    <w:rsid w:val="007A14BC"/>
    <w:rsid w:val="007A14DB"/>
    <w:rsid w:val="007A19CA"/>
    <w:rsid w:val="007A1CD1"/>
    <w:rsid w:val="007A1E7C"/>
    <w:rsid w:val="007A1F2B"/>
    <w:rsid w:val="007A2930"/>
    <w:rsid w:val="007A2CBE"/>
    <w:rsid w:val="007A30B9"/>
    <w:rsid w:val="007A3AD3"/>
    <w:rsid w:val="007A3DC3"/>
    <w:rsid w:val="007A4683"/>
    <w:rsid w:val="007A4B6D"/>
    <w:rsid w:val="007A4CAD"/>
    <w:rsid w:val="007A4D60"/>
    <w:rsid w:val="007A56E2"/>
    <w:rsid w:val="007A56ED"/>
    <w:rsid w:val="007A57E5"/>
    <w:rsid w:val="007A57F3"/>
    <w:rsid w:val="007A5E62"/>
    <w:rsid w:val="007A5E74"/>
    <w:rsid w:val="007A60FF"/>
    <w:rsid w:val="007A6182"/>
    <w:rsid w:val="007A672F"/>
    <w:rsid w:val="007A76FC"/>
    <w:rsid w:val="007A777C"/>
    <w:rsid w:val="007A7968"/>
    <w:rsid w:val="007A7BD5"/>
    <w:rsid w:val="007B010C"/>
    <w:rsid w:val="007B0255"/>
    <w:rsid w:val="007B02B3"/>
    <w:rsid w:val="007B07B2"/>
    <w:rsid w:val="007B0873"/>
    <w:rsid w:val="007B08A5"/>
    <w:rsid w:val="007B0949"/>
    <w:rsid w:val="007B0C3F"/>
    <w:rsid w:val="007B0C46"/>
    <w:rsid w:val="007B0E04"/>
    <w:rsid w:val="007B0E11"/>
    <w:rsid w:val="007B130D"/>
    <w:rsid w:val="007B152D"/>
    <w:rsid w:val="007B16F5"/>
    <w:rsid w:val="007B1775"/>
    <w:rsid w:val="007B1B89"/>
    <w:rsid w:val="007B2077"/>
    <w:rsid w:val="007B23FF"/>
    <w:rsid w:val="007B27FE"/>
    <w:rsid w:val="007B29A9"/>
    <w:rsid w:val="007B2B33"/>
    <w:rsid w:val="007B2BC7"/>
    <w:rsid w:val="007B2D9B"/>
    <w:rsid w:val="007B2E69"/>
    <w:rsid w:val="007B30EA"/>
    <w:rsid w:val="007B343B"/>
    <w:rsid w:val="007B3A79"/>
    <w:rsid w:val="007B3C45"/>
    <w:rsid w:val="007B3C51"/>
    <w:rsid w:val="007B40D2"/>
    <w:rsid w:val="007B44EC"/>
    <w:rsid w:val="007B4A50"/>
    <w:rsid w:val="007B5108"/>
    <w:rsid w:val="007B5234"/>
    <w:rsid w:val="007B532E"/>
    <w:rsid w:val="007B5360"/>
    <w:rsid w:val="007B54F4"/>
    <w:rsid w:val="007B55D5"/>
    <w:rsid w:val="007B55FE"/>
    <w:rsid w:val="007B5647"/>
    <w:rsid w:val="007B5929"/>
    <w:rsid w:val="007B5A88"/>
    <w:rsid w:val="007B5D02"/>
    <w:rsid w:val="007B660D"/>
    <w:rsid w:val="007B669D"/>
    <w:rsid w:val="007B677A"/>
    <w:rsid w:val="007B6781"/>
    <w:rsid w:val="007B690F"/>
    <w:rsid w:val="007B7292"/>
    <w:rsid w:val="007B7C9D"/>
    <w:rsid w:val="007B7D6F"/>
    <w:rsid w:val="007C0088"/>
    <w:rsid w:val="007C013D"/>
    <w:rsid w:val="007C03E2"/>
    <w:rsid w:val="007C0712"/>
    <w:rsid w:val="007C074A"/>
    <w:rsid w:val="007C1311"/>
    <w:rsid w:val="007C15BF"/>
    <w:rsid w:val="007C1702"/>
    <w:rsid w:val="007C176A"/>
    <w:rsid w:val="007C18A3"/>
    <w:rsid w:val="007C1F4E"/>
    <w:rsid w:val="007C2011"/>
    <w:rsid w:val="007C25D6"/>
    <w:rsid w:val="007C2674"/>
    <w:rsid w:val="007C2771"/>
    <w:rsid w:val="007C2B03"/>
    <w:rsid w:val="007C2D6F"/>
    <w:rsid w:val="007C2E6F"/>
    <w:rsid w:val="007C309E"/>
    <w:rsid w:val="007C4092"/>
    <w:rsid w:val="007C40F2"/>
    <w:rsid w:val="007C4137"/>
    <w:rsid w:val="007C458E"/>
    <w:rsid w:val="007C4817"/>
    <w:rsid w:val="007C4A3A"/>
    <w:rsid w:val="007C4E66"/>
    <w:rsid w:val="007C4F97"/>
    <w:rsid w:val="007C56D4"/>
    <w:rsid w:val="007C5977"/>
    <w:rsid w:val="007C5A92"/>
    <w:rsid w:val="007C5D0C"/>
    <w:rsid w:val="007C5DFB"/>
    <w:rsid w:val="007C6021"/>
    <w:rsid w:val="007C6697"/>
    <w:rsid w:val="007C6699"/>
    <w:rsid w:val="007C75B1"/>
    <w:rsid w:val="007D0088"/>
    <w:rsid w:val="007D0117"/>
    <w:rsid w:val="007D01DB"/>
    <w:rsid w:val="007D0427"/>
    <w:rsid w:val="007D151A"/>
    <w:rsid w:val="007D1798"/>
    <w:rsid w:val="007D1EEA"/>
    <w:rsid w:val="007D229E"/>
    <w:rsid w:val="007D24A8"/>
    <w:rsid w:val="007D2848"/>
    <w:rsid w:val="007D29BD"/>
    <w:rsid w:val="007D2DDA"/>
    <w:rsid w:val="007D333F"/>
    <w:rsid w:val="007D3372"/>
    <w:rsid w:val="007D357F"/>
    <w:rsid w:val="007D3789"/>
    <w:rsid w:val="007D3C97"/>
    <w:rsid w:val="007D423C"/>
    <w:rsid w:val="007D48EF"/>
    <w:rsid w:val="007D4B28"/>
    <w:rsid w:val="007D4BC7"/>
    <w:rsid w:val="007D4D9D"/>
    <w:rsid w:val="007D4DFA"/>
    <w:rsid w:val="007D50D7"/>
    <w:rsid w:val="007D50E4"/>
    <w:rsid w:val="007D5130"/>
    <w:rsid w:val="007D5370"/>
    <w:rsid w:val="007D53E3"/>
    <w:rsid w:val="007D5468"/>
    <w:rsid w:val="007D5639"/>
    <w:rsid w:val="007D5753"/>
    <w:rsid w:val="007D58F8"/>
    <w:rsid w:val="007D5AA7"/>
    <w:rsid w:val="007D5EFE"/>
    <w:rsid w:val="007D607B"/>
    <w:rsid w:val="007D618B"/>
    <w:rsid w:val="007D640A"/>
    <w:rsid w:val="007D65B6"/>
    <w:rsid w:val="007D6730"/>
    <w:rsid w:val="007D674C"/>
    <w:rsid w:val="007D67CA"/>
    <w:rsid w:val="007D6A1C"/>
    <w:rsid w:val="007D6D1E"/>
    <w:rsid w:val="007D6D36"/>
    <w:rsid w:val="007D6E73"/>
    <w:rsid w:val="007D6EC1"/>
    <w:rsid w:val="007D6F28"/>
    <w:rsid w:val="007D7077"/>
    <w:rsid w:val="007D76E4"/>
    <w:rsid w:val="007D799C"/>
    <w:rsid w:val="007D7AB6"/>
    <w:rsid w:val="007D7C7F"/>
    <w:rsid w:val="007D7FAD"/>
    <w:rsid w:val="007E00B0"/>
    <w:rsid w:val="007E00E3"/>
    <w:rsid w:val="007E02C1"/>
    <w:rsid w:val="007E044A"/>
    <w:rsid w:val="007E0680"/>
    <w:rsid w:val="007E0AC7"/>
    <w:rsid w:val="007E0C0E"/>
    <w:rsid w:val="007E10D2"/>
    <w:rsid w:val="007E10DC"/>
    <w:rsid w:val="007E19D6"/>
    <w:rsid w:val="007E1E65"/>
    <w:rsid w:val="007E2042"/>
    <w:rsid w:val="007E2437"/>
    <w:rsid w:val="007E2486"/>
    <w:rsid w:val="007E285F"/>
    <w:rsid w:val="007E28F8"/>
    <w:rsid w:val="007E2C9F"/>
    <w:rsid w:val="007E2CFA"/>
    <w:rsid w:val="007E30D9"/>
    <w:rsid w:val="007E32A4"/>
    <w:rsid w:val="007E357F"/>
    <w:rsid w:val="007E3684"/>
    <w:rsid w:val="007E37B7"/>
    <w:rsid w:val="007E3A61"/>
    <w:rsid w:val="007E3F30"/>
    <w:rsid w:val="007E46A4"/>
    <w:rsid w:val="007E4716"/>
    <w:rsid w:val="007E4D51"/>
    <w:rsid w:val="007E598D"/>
    <w:rsid w:val="007E5D74"/>
    <w:rsid w:val="007E64EF"/>
    <w:rsid w:val="007E668B"/>
    <w:rsid w:val="007E6A85"/>
    <w:rsid w:val="007E6D6D"/>
    <w:rsid w:val="007E6F8E"/>
    <w:rsid w:val="007E6FE5"/>
    <w:rsid w:val="007E70F2"/>
    <w:rsid w:val="007E7236"/>
    <w:rsid w:val="007E7739"/>
    <w:rsid w:val="007E7A98"/>
    <w:rsid w:val="007E7C10"/>
    <w:rsid w:val="007E7C76"/>
    <w:rsid w:val="007E7DAA"/>
    <w:rsid w:val="007F03CE"/>
    <w:rsid w:val="007F0873"/>
    <w:rsid w:val="007F0A04"/>
    <w:rsid w:val="007F1030"/>
    <w:rsid w:val="007F1187"/>
    <w:rsid w:val="007F11AB"/>
    <w:rsid w:val="007F132B"/>
    <w:rsid w:val="007F15DB"/>
    <w:rsid w:val="007F15FE"/>
    <w:rsid w:val="007F1879"/>
    <w:rsid w:val="007F1BC5"/>
    <w:rsid w:val="007F1E36"/>
    <w:rsid w:val="007F1EFB"/>
    <w:rsid w:val="007F1FB1"/>
    <w:rsid w:val="007F29CC"/>
    <w:rsid w:val="007F2AA6"/>
    <w:rsid w:val="007F2C16"/>
    <w:rsid w:val="007F2C6A"/>
    <w:rsid w:val="007F348A"/>
    <w:rsid w:val="007F3C08"/>
    <w:rsid w:val="007F413E"/>
    <w:rsid w:val="007F426D"/>
    <w:rsid w:val="007F435D"/>
    <w:rsid w:val="007F49A3"/>
    <w:rsid w:val="007F4CB8"/>
    <w:rsid w:val="007F517B"/>
    <w:rsid w:val="007F6007"/>
    <w:rsid w:val="007F63D9"/>
    <w:rsid w:val="007F6519"/>
    <w:rsid w:val="007F67CA"/>
    <w:rsid w:val="007F6D07"/>
    <w:rsid w:val="007F6E3E"/>
    <w:rsid w:val="007F6F8F"/>
    <w:rsid w:val="007F7467"/>
    <w:rsid w:val="007F7730"/>
    <w:rsid w:val="007F7FB9"/>
    <w:rsid w:val="008001F7"/>
    <w:rsid w:val="00800CB6"/>
    <w:rsid w:val="00800D20"/>
    <w:rsid w:val="00800F58"/>
    <w:rsid w:val="0080128B"/>
    <w:rsid w:val="00801484"/>
    <w:rsid w:val="008015F8"/>
    <w:rsid w:val="0080163B"/>
    <w:rsid w:val="008016E3"/>
    <w:rsid w:val="008016E6"/>
    <w:rsid w:val="00801752"/>
    <w:rsid w:val="00801F16"/>
    <w:rsid w:val="008020AB"/>
    <w:rsid w:val="00802105"/>
    <w:rsid w:val="0080221A"/>
    <w:rsid w:val="00802230"/>
    <w:rsid w:val="008022E1"/>
    <w:rsid w:val="0080265A"/>
    <w:rsid w:val="008027F6"/>
    <w:rsid w:val="008027FB"/>
    <w:rsid w:val="008028DE"/>
    <w:rsid w:val="0080293C"/>
    <w:rsid w:val="00802A99"/>
    <w:rsid w:val="00802C21"/>
    <w:rsid w:val="00802EB0"/>
    <w:rsid w:val="008034F1"/>
    <w:rsid w:val="00803611"/>
    <w:rsid w:val="00803B5B"/>
    <w:rsid w:val="00803C39"/>
    <w:rsid w:val="00803CEB"/>
    <w:rsid w:val="00804023"/>
    <w:rsid w:val="00804186"/>
    <w:rsid w:val="00804296"/>
    <w:rsid w:val="0080439F"/>
    <w:rsid w:val="0080488F"/>
    <w:rsid w:val="00804B73"/>
    <w:rsid w:val="008051BD"/>
    <w:rsid w:val="008056E3"/>
    <w:rsid w:val="00806299"/>
    <w:rsid w:val="00807334"/>
    <w:rsid w:val="00810C44"/>
    <w:rsid w:val="00810FD5"/>
    <w:rsid w:val="008119FC"/>
    <w:rsid w:val="0081207E"/>
    <w:rsid w:val="00812206"/>
    <w:rsid w:val="00812275"/>
    <w:rsid w:val="008123A2"/>
    <w:rsid w:val="0081292D"/>
    <w:rsid w:val="00812BF2"/>
    <w:rsid w:val="00812BFA"/>
    <w:rsid w:val="00812CDB"/>
    <w:rsid w:val="00813208"/>
    <w:rsid w:val="008132F8"/>
    <w:rsid w:val="008133EC"/>
    <w:rsid w:val="00813733"/>
    <w:rsid w:val="0081377C"/>
    <w:rsid w:val="00813B8F"/>
    <w:rsid w:val="00814046"/>
    <w:rsid w:val="00814906"/>
    <w:rsid w:val="008149DE"/>
    <w:rsid w:val="00814CC3"/>
    <w:rsid w:val="00814D2C"/>
    <w:rsid w:val="00814E83"/>
    <w:rsid w:val="0081521D"/>
    <w:rsid w:val="008152E4"/>
    <w:rsid w:val="008155EB"/>
    <w:rsid w:val="00815921"/>
    <w:rsid w:val="00815BA0"/>
    <w:rsid w:val="00816006"/>
    <w:rsid w:val="0081603F"/>
    <w:rsid w:val="008161CC"/>
    <w:rsid w:val="00816774"/>
    <w:rsid w:val="008169AB"/>
    <w:rsid w:val="00816CE9"/>
    <w:rsid w:val="00817106"/>
    <w:rsid w:val="008171FC"/>
    <w:rsid w:val="00817282"/>
    <w:rsid w:val="008173EE"/>
    <w:rsid w:val="00817526"/>
    <w:rsid w:val="0081790A"/>
    <w:rsid w:val="00817965"/>
    <w:rsid w:val="008179BA"/>
    <w:rsid w:val="00817B74"/>
    <w:rsid w:val="00817CFA"/>
    <w:rsid w:val="00820452"/>
    <w:rsid w:val="00821190"/>
    <w:rsid w:val="008214C4"/>
    <w:rsid w:val="00821748"/>
    <w:rsid w:val="008217CC"/>
    <w:rsid w:val="00822516"/>
    <w:rsid w:val="00822661"/>
    <w:rsid w:val="008229B2"/>
    <w:rsid w:val="00822C3F"/>
    <w:rsid w:val="00822DD8"/>
    <w:rsid w:val="00822F37"/>
    <w:rsid w:val="00822F80"/>
    <w:rsid w:val="008230F9"/>
    <w:rsid w:val="00823185"/>
    <w:rsid w:val="0082323C"/>
    <w:rsid w:val="008233A9"/>
    <w:rsid w:val="0082372C"/>
    <w:rsid w:val="008238BC"/>
    <w:rsid w:val="00823B83"/>
    <w:rsid w:val="00823B8B"/>
    <w:rsid w:val="0082465F"/>
    <w:rsid w:val="00824F62"/>
    <w:rsid w:val="00825082"/>
    <w:rsid w:val="008258D3"/>
    <w:rsid w:val="00825BA7"/>
    <w:rsid w:val="00825EB5"/>
    <w:rsid w:val="00826001"/>
    <w:rsid w:val="00826075"/>
    <w:rsid w:val="00826426"/>
    <w:rsid w:val="008265E0"/>
    <w:rsid w:val="008265FC"/>
    <w:rsid w:val="00826F8E"/>
    <w:rsid w:val="008274C1"/>
    <w:rsid w:val="0082766D"/>
    <w:rsid w:val="00827B02"/>
    <w:rsid w:val="00827B83"/>
    <w:rsid w:val="008300B8"/>
    <w:rsid w:val="0083034D"/>
    <w:rsid w:val="00830614"/>
    <w:rsid w:val="0083186F"/>
    <w:rsid w:val="00831AE5"/>
    <w:rsid w:val="0083255B"/>
    <w:rsid w:val="008325D3"/>
    <w:rsid w:val="0083279F"/>
    <w:rsid w:val="00832801"/>
    <w:rsid w:val="0083293B"/>
    <w:rsid w:val="00832D97"/>
    <w:rsid w:val="00832E98"/>
    <w:rsid w:val="008332A2"/>
    <w:rsid w:val="00833A85"/>
    <w:rsid w:val="00833BEE"/>
    <w:rsid w:val="00834067"/>
    <w:rsid w:val="00834136"/>
    <w:rsid w:val="00834207"/>
    <w:rsid w:val="00834362"/>
    <w:rsid w:val="00834588"/>
    <w:rsid w:val="00834624"/>
    <w:rsid w:val="0083483E"/>
    <w:rsid w:val="008349A9"/>
    <w:rsid w:val="00834B26"/>
    <w:rsid w:val="00834B2D"/>
    <w:rsid w:val="00834BA1"/>
    <w:rsid w:val="00834BB6"/>
    <w:rsid w:val="00834CE2"/>
    <w:rsid w:val="00835FA1"/>
    <w:rsid w:val="00836079"/>
    <w:rsid w:val="0083619A"/>
    <w:rsid w:val="0083634C"/>
    <w:rsid w:val="00836A32"/>
    <w:rsid w:val="00837386"/>
    <w:rsid w:val="008374BF"/>
    <w:rsid w:val="008374E5"/>
    <w:rsid w:val="00837601"/>
    <w:rsid w:val="00837665"/>
    <w:rsid w:val="0083797C"/>
    <w:rsid w:val="00837B3A"/>
    <w:rsid w:val="00837D27"/>
    <w:rsid w:val="008405E1"/>
    <w:rsid w:val="0084078E"/>
    <w:rsid w:val="0084088B"/>
    <w:rsid w:val="00840947"/>
    <w:rsid w:val="00841028"/>
    <w:rsid w:val="00841513"/>
    <w:rsid w:val="00841625"/>
    <w:rsid w:val="008416C8"/>
    <w:rsid w:val="00841AF6"/>
    <w:rsid w:val="0084204D"/>
    <w:rsid w:val="0084225B"/>
    <w:rsid w:val="0084263B"/>
    <w:rsid w:val="00842BBA"/>
    <w:rsid w:val="00842F90"/>
    <w:rsid w:val="0084343F"/>
    <w:rsid w:val="008439CA"/>
    <w:rsid w:val="00843C81"/>
    <w:rsid w:val="00843CBA"/>
    <w:rsid w:val="00843E66"/>
    <w:rsid w:val="008440B1"/>
    <w:rsid w:val="008441E7"/>
    <w:rsid w:val="008443AE"/>
    <w:rsid w:val="008444B6"/>
    <w:rsid w:val="008444F4"/>
    <w:rsid w:val="0084452F"/>
    <w:rsid w:val="008451FB"/>
    <w:rsid w:val="008455C1"/>
    <w:rsid w:val="00845820"/>
    <w:rsid w:val="0084586F"/>
    <w:rsid w:val="00846108"/>
    <w:rsid w:val="00846B40"/>
    <w:rsid w:val="0084700D"/>
    <w:rsid w:val="0084714E"/>
    <w:rsid w:val="00847175"/>
    <w:rsid w:val="0084740D"/>
    <w:rsid w:val="00847589"/>
    <w:rsid w:val="0084760B"/>
    <w:rsid w:val="00847CE5"/>
    <w:rsid w:val="00850254"/>
    <w:rsid w:val="00850339"/>
    <w:rsid w:val="00850400"/>
    <w:rsid w:val="00850DD6"/>
    <w:rsid w:val="0085125B"/>
    <w:rsid w:val="00851348"/>
    <w:rsid w:val="008519FD"/>
    <w:rsid w:val="00851A99"/>
    <w:rsid w:val="00851CA6"/>
    <w:rsid w:val="00851DF3"/>
    <w:rsid w:val="00852027"/>
    <w:rsid w:val="0085229B"/>
    <w:rsid w:val="0085273B"/>
    <w:rsid w:val="008528EF"/>
    <w:rsid w:val="008528F9"/>
    <w:rsid w:val="00852991"/>
    <w:rsid w:val="00852AEA"/>
    <w:rsid w:val="00852C7F"/>
    <w:rsid w:val="00852CA4"/>
    <w:rsid w:val="00852D02"/>
    <w:rsid w:val="008531BE"/>
    <w:rsid w:val="00853535"/>
    <w:rsid w:val="00853A4D"/>
    <w:rsid w:val="00853A70"/>
    <w:rsid w:val="00853B55"/>
    <w:rsid w:val="00853E3A"/>
    <w:rsid w:val="00853F24"/>
    <w:rsid w:val="0085434C"/>
    <w:rsid w:val="00854361"/>
    <w:rsid w:val="008543D2"/>
    <w:rsid w:val="008544A3"/>
    <w:rsid w:val="008546A7"/>
    <w:rsid w:val="00854911"/>
    <w:rsid w:val="00854A56"/>
    <w:rsid w:val="00854B2D"/>
    <w:rsid w:val="00854CC5"/>
    <w:rsid w:val="00854CD8"/>
    <w:rsid w:val="00854EF9"/>
    <w:rsid w:val="00855014"/>
    <w:rsid w:val="00855206"/>
    <w:rsid w:val="00855284"/>
    <w:rsid w:val="0085556B"/>
    <w:rsid w:val="00855C98"/>
    <w:rsid w:val="008564BD"/>
    <w:rsid w:val="00856583"/>
    <w:rsid w:val="008567E8"/>
    <w:rsid w:val="00856CFC"/>
    <w:rsid w:val="00856F0C"/>
    <w:rsid w:val="00857097"/>
    <w:rsid w:val="00857520"/>
    <w:rsid w:val="00857600"/>
    <w:rsid w:val="0085777E"/>
    <w:rsid w:val="00857C88"/>
    <w:rsid w:val="00860160"/>
    <w:rsid w:val="00860BC8"/>
    <w:rsid w:val="00860E97"/>
    <w:rsid w:val="008612DF"/>
    <w:rsid w:val="0086143A"/>
    <w:rsid w:val="008614D5"/>
    <w:rsid w:val="008617BF"/>
    <w:rsid w:val="00861916"/>
    <w:rsid w:val="0086196E"/>
    <w:rsid w:val="00861B4D"/>
    <w:rsid w:val="00861DF2"/>
    <w:rsid w:val="0086284F"/>
    <w:rsid w:val="00862A73"/>
    <w:rsid w:val="00862DD5"/>
    <w:rsid w:val="00862F9D"/>
    <w:rsid w:val="008637B3"/>
    <w:rsid w:val="008639F1"/>
    <w:rsid w:val="00863B06"/>
    <w:rsid w:val="00863B14"/>
    <w:rsid w:val="00863B77"/>
    <w:rsid w:val="00863DCD"/>
    <w:rsid w:val="008641C1"/>
    <w:rsid w:val="00864455"/>
    <w:rsid w:val="008646F3"/>
    <w:rsid w:val="008646F9"/>
    <w:rsid w:val="00864974"/>
    <w:rsid w:val="00864E83"/>
    <w:rsid w:val="00864F0A"/>
    <w:rsid w:val="008650A7"/>
    <w:rsid w:val="00865272"/>
    <w:rsid w:val="008653F6"/>
    <w:rsid w:val="0086549D"/>
    <w:rsid w:val="0086597F"/>
    <w:rsid w:val="008659C3"/>
    <w:rsid w:val="00865A5B"/>
    <w:rsid w:val="00865E35"/>
    <w:rsid w:val="00865FB5"/>
    <w:rsid w:val="00866667"/>
    <w:rsid w:val="0086689E"/>
    <w:rsid w:val="00866977"/>
    <w:rsid w:val="00866CC4"/>
    <w:rsid w:val="00866D50"/>
    <w:rsid w:val="00866FC6"/>
    <w:rsid w:val="0086756A"/>
    <w:rsid w:val="008676E6"/>
    <w:rsid w:val="00867913"/>
    <w:rsid w:val="00867A1F"/>
    <w:rsid w:val="00867A45"/>
    <w:rsid w:val="00867B78"/>
    <w:rsid w:val="00870B77"/>
    <w:rsid w:val="00870EDA"/>
    <w:rsid w:val="00870FFA"/>
    <w:rsid w:val="00871435"/>
    <w:rsid w:val="008714CA"/>
    <w:rsid w:val="00871883"/>
    <w:rsid w:val="00871B4E"/>
    <w:rsid w:val="00871FD7"/>
    <w:rsid w:val="008723E4"/>
    <w:rsid w:val="008725B5"/>
    <w:rsid w:val="008725CE"/>
    <w:rsid w:val="0087287E"/>
    <w:rsid w:val="00872FB5"/>
    <w:rsid w:val="00872FF4"/>
    <w:rsid w:val="00873059"/>
    <w:rsid w:val="008732F7"/>
    <w:rsid w:val="008738D0"/>
    <w:rsid w:val="00873ECD"/>
    <w:rsid w:val="00873F4D"/>
    <w:rsid w:val="00873F9C"/>
    <w:rsid w:val="008741DB"/>
    <w:rsid w:val="00874494"/>
    <w:rsid w:val="008744E2"/>
    <w:rsid w:val="00874CD7"/>
    <w:rsid w:val="00874CF7"/>
    <w:rsid w:val="008752C3"/>
    <w:rsid w:val="008753B4"/>
    <w:rsid w:val="008759A3"/>
    <w:rsid w:val="00875BA0"/>
    <w:rsid w:val="0087666D"/>
    <w:rsid w:val="00876A43"/>
    <w:rsid w:val="008770AE"/>
    <w:rsid w:val="00877267"/>
    <w:rsid w:val="00877317"/>
    <w:rsid w:val="0087753B"/>
    <w:rsid w:val="00877628"/>
    <w:rsid w:val="00877822"/>
    <w:rsid w:val="00877BF3"/>
    <w:rsid w:val="00877CA0"/>
    <w:rsid w:val="00877FB7"/>
    <w:rsid w:val="008805DD"/>
    <w:rsid w:val="0088090C"/>
    <w:rsid w:val="00880CBC"/>
    <w:rsid w:val="00880E8E"/>
    <w:rsid w:val="00880EE8"/>
    <w:rsid w:val="00880FD8"/>
    <w:rsid w:val="0088114A"/>
    <w:rsid w:val="00881182"/>
    <w:rsid w:val="008816E0"/>
    <w:rsid w:val="00881962"/>
    <w:rsid w:val="008819A0"/>
    <w:rsid w:val="00882C2E"/>
    <w:rsid w:val="0088331A"/>
    <w:rsid w:val="008835C0"/>
    <w:rsid w:val="008839EB"/>
    <w:rsid w:val="00883A7B"/>
    <w:rsid w:val="00883AE5"/>
    <w:rsid w:val="00883BBE"/>
    <w:rsid w:val="00883CDD"/>
    <w:rsid w:val="00883DFC"/>
    <w:rsid w:val="00883F07"/>
    <w:rsid w:val="00884BEB"/>
    <w:rsid w:val="00884D75"/>
    <w:rsid w:val="00884EFC"/>
    <w:rsid w:val="00884FA7"/>
    <w:rsid w:val="00884FB0"/>
    <w:rsid w:val="00885205"/>
    <w:rsid w:val="0088529B"/>
    <w:rsid w:val="00885383"/>
    <w:rsid w:val="0088542C"/>
    <w:rsid w:val="00885438"/>
    <w:rsid w:val="008854BB"/>
    <w:rsid w:val="008858D5"/>
    <w:rsid w:val="0088634C"/>
    <w:rsid w:val="008864D5"/>
    <w:rsid w:val="0088691F"/>
    <w:rsid w:val="00886CA5"/>
    <w:rsid w:val="0088703D"/>
    <w:rsid w:val="008874D7"/>
    <w:rsid w:val="008875CC"/>
    <w:rsid w:val="0088764A"/>
    <w:rsid w:val="008879B0"/>
    <w:rsid w:val="008879B9"/>
    <w:rsid w:val="00887A66"/>
    <w:rsid w:val="00887BDB"/>
    <w:rsid w:val="00887C13"/>
    <w:rsid w:val="00887DA1"/>
    <w:rsid w:val="00887F55"/>
    <w:rsid w:val="008907DE"/>
    <w:rsid w:val="00890C19"/>
    <w:rsid w:val="00890C35"/>
    <w:rsid w:val="00890F31"/>
    <w:rsid w:val="00891087"/>
    <w:rsid w:val="00891549"/>
    <w:rsid w:val="00891AAC"/>
    <w:rsid w:val="00891AE2"/>
    <w:rsid w:val="00891DDD"/>
    <w:rsid w:val="0089227C"/>
    <w:rsid w:val="00892518"/>
    <w:rsid w:val="00892744"/>
    <w:rsid w:val="008928F7"/>
    <w:rsid w:val="008929D3"/>
    <w:rsid w:val="00892B5A"/>
    <w:rsid w:val="00892F38"/>
    <w:rsid w:val="00893076"/>
    <w:rsid w:val="0089314D"/>
    <w:rsid w:val="00893329"/>
    <w:rsid w:val="008939F4"/>
    <w:rsid w:val="00893E44"/>
    <w:rsid w:val="00894009"/>
    <w:rsid w:val="0089411A"/>
    <w:rsid w:val="00894271"/>
    <w:rsid w:val="00894414"/>
    <w:rsid w:val="008947F7"/>
    <w:rsid w:val="008948DE"/>
    <w:rsid w:val="008949A8"/>
    <w:rsid w:val="00894A32"/>
    <w:rsid w:val="00894EC0"/>
    <w:rsid w:val="00894ECB"/>
    <w:rsid w:val="00894F5C"/>
    <w:rsid w:val="00894FAD"/>
    <w:rsid w:val="00895207"/>
    <w:rsid w:val="0089530E"/>
    <w:rsid w:val="00895352"/>
    <w:rsid w:val="0089549B"/>
    <w:rsid w:val="00895778"/>
    <w:rsid w:val="00895A85"/>
    <w:rsid w:val="00895CF9"/>
    <w:rsid w:val="00896005"/>
    <w:rsid w:val="0089614B"/>
    <w:rsid w:val="008962AE"/>
    <w:rsid w:val="008965D0"/>
    <w:rsid w:val="008967F6"/>
    <w:rsid w:val="008969D6"/>
    <w:rsid w:val="00896B2C"/>
    <w:rsid w:val="00896BD9"/>
    <w:rsid w:val="00896C55"/>
    <w:rsid w:val="00897303"/>
    <w:rsid w:val="00897F14"/>
    <w:rsid w:val="008A0073"/>
    <w:rsid w:val="008A024B"/>
    <w:rsid w:val="008A0696"/>
    <w:rsid w:val="008A0C9C"/>
    <w:rsid w:val="008A0DD3"/>
    <w:rsid w:val="008A1104"/>
    <w:rsid w:val="008A1125"/>
    <w:rsid w:val="008A1499"/>
    <w:rsid w:val="008A1934"/>
    <w:rsid w:val="008A1D2A"/>
    <w:rsid w:val="008A1D91"/>
    <w:rsid w:val="008A1DFF"/>
    <w:rsid w:val="008A1F92"/>
    <w:rsid w:val="008A217B"/>
    <w:rsid w:val="008A21EB"/>
    <w:rsid w:val="008A23BA"/>
    <w:rsid w:val="008A29D8"/>
    <w:rsid w:val="008A2BAF"/>
    <w:rsid w:val="008A2E51"/>
    <w:rsid w:val="008A3167"/>
    <w:rsid w:val="008A339C"/>
    <w:rsid w:val="008A3671"/>
    <w:rsid w:val="008A39A9"/>
    <w:rsid w:val="008A3BE5"/>
    <w:rsid w:val="008A3F22"/>
    <w:rsid w:val="008A3F6B"/>
    <w:rsid w:val="008A45CB"/>
    <w:rsid w:val="008A4631"/>
    <w:rsid w:val="008A493D"/>
    <w:rsid w:val="008A4DCD"/>
    <w:rsid w:val="008A4FCE"/>
    <w:rsid w:val="008A516D"/>
    <w:rsid w:val="008A5264"/>
    <w:rsid w:val="008A53DB"/>
    <w:rsid w:val="008A565F"/>
    <w:rsid w:val="008A580A"/>
    <w:rsid w:val="008A5926"/>
    <w:rsid w:val="008A592E"/>
    <w:rsid w:val="008A59D9"/>
    <w:rsid w:val="008A5A1F"/>
    <w:rsid w:val="008A5C08"/>
    <w:rsid w:val="008A5CF8"/>
    <w:rsid w:val="008A5EFF"/>
    <w:rsid w:val="008A6013"/>
    <w:rsid w:val="008A6204"/>
    <w:rsid w:val="008A638E"/>
    <w:rsid w:val="008A66D6"/>
    <w:rsid w:val="008A681F"/>
    <w:rsid w:val="008A6844"/>
    <w:rsid w:val="008A689E"/>
    <w:rsid w:val="008A6F8E"/>
    <w:rsid w:val="008A6FA2"/>
    <w:rsid w:val="008A75ED"/>
    <w:rsid w:val="008A75F5"/>
    <w:rsid w:val="008A7B51"/>
    <w:rsid w:val="008A7D0C"/>
    <w:rsid w:val="008A7EEC"/>
    <w:rsid w:val="008A7F1F"/>
    <w:rsid w:val="008B0225"/>
    <w:rsid w:val="008B0947"/>
    <w:rsid w:val="008B0970"/>
    <w:rsid w:val="008B09AC"/>
    <w:rsid w:val="008B1435"/>
    <w:rsid w:val="008B1717"/>
    <w:rsid w:val="008B1791"/>
    <w:rsid w:val="008B19CA"/>
    <w:rsid w:val="008B1AE1"/>
    <w:rsid w:val="008B2089"/>
    <w:rsid w:val="008B23B5"/>
    <w:rsid w:val="008B24B5"/>
    <w:rsid w:val="008B2645"/>
    <w:rsid w:val="008B34C3"/>
    <w:rsid w:val="008B35B0"/>
    <w:rsid w:val="008B3B3A"/>
    <w:rsid w:val="008B3DB8"/>
    <w:rsid w:val="008B400E"/>
    <w:rsid w:val="008B4469"/>
    <w:rsid w:val="008B45E7"/>
    <w:rsid w:val="008B471A"/>
    <w:rsid w:val="008B4A6E"/>
    <w:rsid w:val="008B4D05"/>
    <w:rsid w:val="008B4EBE"/>
    <w:rsid w:val="008B51FD"/>
    <w:rsid w:val="008B54D6"/>
    <w:rsid w:val="008B5546"/>
    <w:rsid w:val="008B55B0"/>
    <w:rsid w:val="008B5900"/>
    <w:rsid w:val="008B59ED"/>
    <w:rsid w:val="008B5DBC"/>
    <w:rsid w:val="008B5DD7"/>
    <w:rsid w:val="008B5FD2"/>
    <w:rsid w:val="008B60F9"/>
    <w:rsid w:val="008B615E"/>
    <w:rsid w:val="008B64FF"/>
    <w:rsid w:val="008B68A0"/>
    <w:rsid w:val="008B68BC"/>
    <w:rsid w:val="008B6AAE"/>
    <w:rsid w:val="008B6D4A"/>
    <w:rsid w:val="008B6FAB"/>
    <w:rsid w:val="008B7287"/>
    <w:rsid w:val="008B73A6"/>
    <w:rsid w:val="008B79A4"/>
    <w:rsid w:val="008B7A7B"/>
    <w:rsid w:val="008B7C2F"/>
    <w:rsid w:val="008B7C9F"/>
    <w:rsid w:val="008B7D72"/>
    <w:rsid w:val="008C003A"/>
    <w:rsid w:val="008C019A"/>
    <w:rsid w:val="008C0337"/>
    <w:rsid w:val="008C0610"/>
    <w:rsid w:val="008C08AA"/>
    <w:rsid w:val="008C08E2"/>
    <w:rsid w:val="008C0E96"/>
    <w:rsid w:val="008C0F50"/>
    <w:rsid w:val="008C1232"/>
    <w:rsid w:val="008C15F8"/>
    <w:rsid w:val="008C2012"/>
    <w:rsid w:val="008C20E8"/>
    <w:rsid w:val="008C23F0"/>
    <w:rsid w:val="008C2969"/>
    <w:rsid w:val="008C2B1E"/>
    <w:rsid w:val="008C3298"/>
    <w:rsid w:val="008C337A"/>
    <w:rsid w:val="008C3455"/>
    <w:rsid w:val="008C3F11"/>
    <w:rsid w:val="008C401D"/>
    <w:rsid w:val="008C406F"/>
    <w:rsid w:val="008C40F4"/>
    <w:rsid w:val="008C4141"/>
    <w:rsid w:val="008C48B5"/>
    <w:rsid w:val="008C4901"/>
    <w:rsid w:val="008C4AC7"/>
    <w:rsid w:val="008C50A3"/>
    <w:rsid w:val="008C5335"/>
    <w:rsid w:val="008C58F8"/>
    <w:rsid w:val="008C5A97"/>
    <w:rsid w:val="008C5D11"/>
    <w:rsid w:val="008C636D"/>
    <w:rsid w:val="008C65FC"/>
    <w:rsid w:val="008C68EC"/>
    <w:rsid w:val="008C7325"/>
    <w:rsid w:val="008C7562"/>
    <w:rsid w:val="008C774A"/>
    <w:rsid w:val="008C7852"/>
    <w:rsid w:val="008C7A2F"/>
    <w:rsid w:val="008C7A40"/>
    <w:rsid w:val="008C7ACC"/>
    <w:rsid w:val="008CDC44"/>
    <w:rsid w:val="008D01FB"/>
    <w:rsid w:val="008D04DA"/>
    <w:rsid w:val="008D084B"/>
    <w:rsid w:val="008D0943"/>
    <w:rsid w:val="008D0980"/>
    <w:rsid w:val="008D0AD9"/>
    <w:rsid w:val="008D0C26"/>
    <w:rsid w:val="008D0E18"/>
    <w:rsid w:val="008D14E8"/>
    <w:rsid w:val="008D1BA2"/>
    <w:rsid w:val="008D1E30"/>
    <w:rsid w:val="008D219C"/>
    <w:rsid w:val="008D2A47"/>
    <w:rsid w:val="008D2A9D"/>
    <w:rsid w:val="008D2B86"/>
    <w:rsid w:val="008D2F42"/>
    <w:rsid w:val="008D3159"/>
    <w:rsid w:val="008D360B"/>
    <w:rsid w:val="008D3668"/>
    <w:rsid w:val="008D371A"/>
    <w:rsid w:val="008D3794"/>
    <w:rsid w:val="008D3970"/>
    <w:rsid w:val="008D3A12"/>
    <w:rsid w:val="008D3CDF"/>
    <w:rsid w:val="008D3D66"/>
    <w:rsid w:val="008D3FA3"/>
    <w:rsid w:val="008D442B"/>
    <w:rsid w:val="008D4B73"/>
    <w:rsid w:val="008D4CBA"/>
    <w:rsid w:val="008D4D41"/>
    <w:rsid w:val="008D4EC7"/>
    <w:rsid w:val="008D5035"/>
    <w:rsid w:val="008D50FA"/>
    <w:rsid w:val="008D53AC"/>
    <w:rsid w:val="008D5676"/>
    <w:rsid w:val="008D5847"/>
    <w:rsid w:val="008D584D"/>
    <w:rsid w:val="008D6726"/>
    <w:rsid w:val="008D6ECB"/>
    <w:rsid w:val="008D7174"/>
    <w:rsid w:val="008D73BF"/>
    <w:rsid w:val="008D76DB"/>
    <w:rsid w:val="008D7955"/>
    <w:rsid w:val="008D7F28"/>
    <w:rsid w:val="008E0554"/>
    <w:rsid w:val="008E1053"/>
    <w:rsid w:val="008E1190"/>
    <w:rsid w:val="008E11AB"/>
    <w:rsid w:val="008E13AC"/>
    <w:rsid w:val="008E171A"/>
    <w:rsid w:val="008E1A65"/>
    <w:rsid w:val="008E1E50"/>
    <w:rsid w:val="008E1F41"/>
    <w:rsid w:val="008E220C"/>
    <w:rsid w:val="008E26EB"/>
    <w:rsid w:val="008E285B"/>
    <w:rsid w:val="008E2943"/>
    <w:rsid w:val="008E2A98"/>
    <w:rsid w:val="008E2FF2"/>
    <w:rsid w:val="008E313A"/>
    <w:rsid w:val="008E314A"/>
    <w:rsid w:val="008E31B8"/>
    <w:rsid w:val="008E3593"/>
    <w:rsid w:val="008E36EF"/>
    <w:rsid w:val="008E3AE4"/>
    <w:rsid w:val="008E3B26"/>
    <w:rsid w:val="008E4077"/>
    <w:rsid w:val="008E40A0"/>
    <w:rsid w:val="008E423F"/>
    <w:rsid w:val="008E481B"/>
    <w:rsid w:val="008E4CC3"/>
    <w:rsid w:val="008E4D16"/>
    <w:rsid w:val="008E4E9B"/>
    <w:rsid w:val="008E5384"/>
    <w:rsid w:val="008E55F3"/>
    <w:rsid w:val="008E57B4"/>
    <w:rsid w:val="008E5CCF"/>
    <w:rsid w:val="008E60BD"/>
    <w:rsid w:val="008E6165"/>
    <w:rsid w:val="008E62A0"/>
    <w:rsid w:val="008E62E4"/>
    <w:rsid w:val="008E6375"/>
    <w:rsid w:val="008E64B6"/>
    <w:rsid w:val="008E6884"/>
    <w:rsid w:val="008E6CA1"/>
    <w:rsid w:val="008E73CC"/>
    <w:rsid w:val="008E7956"/>
    <w:rsid w:val="008E7E9F"/>
    <w:rsid w:val="008E7EB7"/>
    <w:rsid w:val="008E7EFE"/>
    <w:rsid w:val="008F01EE"/>
    <w:rsid w:val="008F071D"/>
    <w:rsid w:val="008F0B24"/>
    <w:rsid w:val="008F0B32"/>
    <w:rsid w:val="008F0D6C"/>
    <w:rsid w:val="008F0D7F"/>
    <w:rsid w:val="008F0E6D"/>
    <w:rsid w:val="008F0F8C"/>
    <w:rsid w:val="008F1309"/>
    <w:rsid w:val="008F1378"/>
    <w:rsid w:val="008F150F"/>
    <w:rsid w:val="008F16E5"/>
    <w:rsid w:val="008F16FB"/>
    <w:rsid w:val="008F1FDC"/>
    <w:rsid w:val="008F24F6"/>
    <w:rsid w:val="008F2529"/>
    <w:rsid w:val="008F2817"/>
    <w:rsid w:val="008F28E1"/>
    <w:rsid w:val="008F28EF"/>
    <w:rsid w:val="008F2CD2"/>
    <w:rsid w:val="008F3D00"/>
    <w:rsid w:val="008F3D25"/>
    <w:rsid w:val="008F3F4F"/>
    <w:rsid w:val="008F4119"/>
    <w:rsid w:val="008F416A"/>
    <w:rsid w:val="008F41B7"/>
    <w:rsid w:val="008F41E5"/>
    <w:rsid w:val="008F4A5A"/>
    <w:rsid w:val="008F4AC4"/>
    <w:rsid w:val="008F4B2D"/>
    <w:rsid w:val="008F51D4"/>
    <w:rsid w:val="008F5313"/>
    <w:rsid w:val="008F5C4D"/>
    <w:rsid w:val="008F5F55"/>
    <w:rsid w:val="008F5FA1"/>
    <w:rsid w:val="008F627D"/>
    <w:rsid w:val="008F63CD"/>
    <w:rsid w:val="008F6710"/>
    <w:rsid w:val="008F6BCC"/>
    <w:rsid w:val="008F6E1F"/>
    <w:rsid w:val="008F7027"/>
    <w:rsid w:val="008F70E2"/>
    <w:rsid w:val="008F72FA"/>
    <w:rsid w:val="008F73D3"/>
    <w:rsid w:val="008F74A8"/>
    <w:rsid w:val="008F7696"/>
    <w:rsid w:val="008F78A9"/>
    <w:rsid w:val="008F78FB"/>
    <w:rsid w:val="009000FA"/>
    <w:rsid w:val="0090025C"/>
    <w:rsid w:val="00900735"/>
    <w:rsid w:val="00900866"/>
    <w:rsid w:val="009009F4"/>
    <w:rsid w:val="00900BC2"/>
    <w:rsid w:val="009013A7"/>
    <w:rsid w:val="009013C3"/>
    <w:rsid w:val="00901630"/>
    <w:rsid w:val="009017AC"/>
    <w:rsid w:val="00901B5C"/>
    <w:rsid w:val="00901BB8"/>
    <w:rsid w:val="00901DD3"/>
    <w:rsid w:val="00902041"/>
    <w:rsid w:val="00902108"/>
    <w:rsid w:val="0090221A"/>
    <w:rsid w:val="00902356"/>
    <w:rsid w:val="009024D7"/>
    <w:rsid w:val="009025A7"/>
    <w:rsid w:val="00902713"/>
    <w:rsid w:val="00902964"/>
    <w:rsid w:val="00902BDD"/>
    <w:rsid w:val="0090347C"/>
    <w:rsid w:val="00903A01"/>
    <w:rsid w:val="00903B52"/>
    <w:rsid w:val="0090416D"/>
    <w:rsid w:val="0090426E"/>
    <w:rsid w:val="00904AB8"/>
    <w:rsid w:val="00905147"/>
    <w:rsid w:val="0090519F"/>
    <w:rsid w:val="00905613"/>
    <w:rsid w:val="00905808"/>
    <w:rsid w:val="00905ACB"/>
    <w:rsid w:val="00905C7D"/>
    <w:rsid w:val="00905F89"/>
    <w:rsid w:val="00906218"/>
    <w:rsid w:val="00906246"/>
    <w:rsid w:val="009067E1"/>
    <w:rsid w:val="009068EA"/>
    <w:rsid w:val="00906A2A"/>
    <w:rsid w:val="00906BFC"/>
    <w:rsid w:val="00907461"/>
    <w:rsid w:val="0090790C"/>
    <w:rsid w:val="00907BD1"/>
    <w:rsid w:val="00907E55"/>
    <w:rsid w:val="009109D4"/>
    <w:rsid w:val="009109FF"/>
    <w:rsid w:val="00910D39"/>
    <w:rsid w:val="00910E70"/>
    <w:rsid w:val="00910EE6"/>
    <w:rsid w:val="00910FCB"/>
    <w:rsid w:val="0091109F"/>
    <w:rsid w:val="00911415"/>
    <w:rsid w:val="0091146A"/>
    <w:rsid w:val="009119CE"/>
    <w:rsid w:val="00911CB9"/>
    <w:rsid w:val="009120FD"/>
    <w:rsid w:val="009121DA"/>
    <w:rsid w:val="00912A98"/>
    <w:rsid w:val="00912F85"/>
    <w:rsid w:val="0091366A"/>
    <w:rsid w:val="009139D7"/>
    <w:rsid w:val="00913A92"/>
    <w:rsid w:val="00913AA4"/>
    <w:rsid w:val="00913D86"/>
    <w:rsid w:val="009140F7"/>
    <w:rsid w:val="00914150"/>
    <w:rsid w:val="00914253"/>
    <w:rsid w:val="0091429B"/>
    <w:rsid w:val="00914369"/>
    <w:rsid w:val="00914657"/>
    <w:rsid w:val="009149F3"/>
    <w:rsid w:val="00914C89"/>
    <w:rsid w:val="00914D47"/>
    <w:rsid w:val="00914FC8"/>
    <w:rsid w:val="009151E8"/>
    <w:rsid w:val="0091522C"/>
    <w:rsid w:val="00915605"/>
    <w:rsid w:val="00915827"/>
    <w:rsid w:val="009159AE"/>
    <w:rsid w:val="009159BD"/>
    <w:rsid w:val="00915E1D"/>
    <w:rsid w:val="00915EC1"/>
    <w:rsid w:val="009160F9"/>
    <w:rsid w:val="0091664F"/>
    <w:rsid w:val="00916836"/>
    <w:rsid w:val="00916ABB"/>
    <w:rsid w:val="00916B3C"/>
    <w:rsid w:val="0091702A"/>
    <w:rsid w:val="009170AB"/>
    <w:rsid w:val="009171F7"/>
    <w:rsid w:val="009173BD"/>
    <w:rsid w:val="0091743F"/>
    <w:rsid w:val="00917550"/>
    <w:rsid w:val="00917627"/>
    <w:rsid w:val="00917A60"/>
    <w:rsid w:val="00917BA3"/>
    <w:rsid w:val="00917BC4"/>
    <w:rsid w:val="00917D3C"/>
    <w:rsid w:val="009202EC"/>
    <w:rsid w:val="00920480"/>
    <w:rsid w:val="0092062C"/>
    <w:rsid w:val="00920678"/>
    <w:rsid w:val="009207BA"/>
    <w:rsid w:val="00920841"/>
    <w:rsid w:val="00920A70"/>
    <w:rsid w:val="009215B9"/>
    <w:rsid w:val="00921F43"/>
    <w:rsid w:val="0092221C"/>
    <w:rsid w:val="0092224B"/>
    <w:rsid w:val="00922721"/>
    <w:rsid w:val="00922935"/>
    <w:rsid w:val="00922A6F"/>
    <w:rsid w:val="00922E1C"/>
    <w:rsid w:val="0092325A"/>
    <w:rsid w:val="00923506"/>
    <w:rsid w:val="009238D1"/>
    <w:rsid w:val="00923E5B"/>
    <w:rsid w:val="0092403E"/>
    <w:rsid w:val="009240A8"/>
    <w:rsid w:val="009240C7"/>
    <w:rsid w:val="0092413D"/>
    <w:rsid w:val="0092449F"/>
    <w:rsid w:val="0092450E"/>
    <w:rsid w:val="00924A04"/>
    <w:rsid w:val="00924CB9"/>
    <w:rsid w:val="00924E45"/>
    <w:rsid w:val="00925D58"/>
    <w:rsid w:val="00925DAE"/>
    <w:rsid w:val="00925ECF"/>
    <w:rsid w:val="00926146"/>
    <w:rsid w:val="00926219"/>
    <w:rsid w:val="00926329"/>
    <w:rsid w:val="009267B6"/>
    <w:rsid w:val="00926832"/>
    <w:rsid w:val="00926943"/>
    <w:rsid w:val="00926A08"/>
    <w:rsid w:val="00926C3F"/>
    <w:rsid w:val="00926FFD"/>
    <w:rsid w:val="00927640"/>
    <w:rsid w:val="00927B47"/>
    <w:rsid w:val="00927BEF"/>
    <w:rsid w:val="00927E50"/>
    <w:rsid w:val="00927EF7"/>
    <w:rsid w:val="0093002F"/>
    <w:rsid w:val="009300FD"/>
    <w:rsid w:val="0093051F"/>
    <w:rsid w:val="009307DC"/>
    <w:rsid w:val="009309AB"/>
    <w:rsid w:val="00930A1E"/>
    <w:rsid w:val="00930BA1"/>
    <w:rsid w:val="00930C86"/>
    <w:rsid w:val="00931029"/>
    <w:rsid w:val="00931119"/>
    <w:rsid w:val="0093112D"/>
    <w:rsid w:val="009312F5"/>
    <w:rsid w:val="00931414"/>
    <w:rsid w:val="009316F9"/>
    <w:rsid w:val="00931A67"/>
    <w:rsid w:val="00931A72"/>
    <w:rsid w:val="00931D7B"/>
    <w:rsid w:val="00931FC0"/>
    <w:rsid w:val="00932198"/>
    <w:rsid w:val="009324F6"/>
    <w:rsid w:val="009328ED"/>
    <w:rsid w:val="009329A1"/>
    <w:rsid w:val="00932A12"/>
    <w:rsid w:val="00932A50"/>
    <w:rsid w:val="00932CE5"/>
    <w:rsid w:val="00932DB6"/>
    <w:rsid w:val="0093342B"/>
    <w:rsid w:val="009335F7"/>
    <w:rsid w:val="00933810"/>
    <w:rsid w:val="00933BCF"/>
    <w:rsid w:val="00933D1A"/>
    <w:rsid w:val="00934084"/>
    <w:rsid w:val="009342B1"/>
    <w:rsid w:val="00934982"/>
    <w:rsid w:val="0093500E"/>
    <w:rsid w:val="00935910"/>
    <w:rsid w:val="009359CC"/>
    <w:rsid w:val="00935C6D"/>
    <w:rsid w:val="00936347"/>
    <w:rsid w:val="0093643F"/>
    <w:rsid w:val="00936623"/>
    <w:rsid w:val="009369AA"/>
    <w:rsid w:val="00936B79"/>
    <w:rsid w:val="00936BD6"/>
    <w:rsid w:val="00936D04"/>
    <w:rsid w:val="00936D53"/>
    <w:rsid w:val="00936DDD"/>
    <w:rsid w:val="00936EA1"/>
    <w:rsid w:val="00936ECE"/>
    <w:rsid w:val="0093713F"/>
    <w:rsid w:val="00937571"/>
    <w:rsid w:val="009375FD"/>
    <w:rsid w:val="00937A5A"/>
    <w:rsid w:val="00937ACE"/>
    <w:rsid w:val="0094007E"/>
    <w:rsid w:val="0094047D"/>
    <w:rsid w:val="00940640"/>
    <w:rsid w:val="00941445"/>
    <w:rsid w:val="00941486"/>
    <w:rsid w:val="009419A2"/>
    <w:rsid w:val="00941C71"/>
    <w:rsid w:val="00941D33"/>
    <w:rsid w:val="00942144"/>
    <w:rsid w:val="009421FB"/>
    <w:rsid w:val="009423E1"/>
    <w:rsid w:val="00942AE6"/>
    <w:rsid w:val="00942CEE"/>
    <w:rsid w:val="00942E4D"/>
    <w:rsid w:val="0094345B"/>
    <w:rsid w:val="00943573"/>
    <w:rsid w:val="00943A1E"/>
    <w:rsid w:val="00943A8E"/>
    <w:rsid w:val="00943D6A"/>
    <w:rsid w:val="00943FC2"/>
    <w:rsid w:val="00944060"/>
    <w:rsid w:val="0094411F"/>
    <w:rsid w:val="009441EE"/>
    <w:rsid w:val="00944273"/>
    <w:rsid w:val="009443DB"/>
    <w:rsid w:val="009444CC"/>
    <w:rsid w:val="009445E9"/>
    <w:rsid w:val="009448D3"/>
    <w:rsid w:val="00944C53"/>
    <w:rsid w:val="00944C8C"/>
    <w:rsid w:val="00944D10"/>
    <w:rsid w:val="00945759"/>
    <w:rsid w:val="0094598C"/>
    <w:rsid w:val="00945AFF"/>
    <w:rsid w:val="00945E13"/>
    <w:rsid w:val="009466A3"/>
    <w:rsid w:val="0094673C"/>
    <w:rsid w:val="009468B2"/>
    <w:rsid w:val="00946B40"/>
    <w:rsid w:val="00946BA8"/>
    <w:rsid w:val="00946FB3"/>
    <w:rsid w:val="009473B1"/>
    <w:rsid w:val="00947531"/>
    <w:rsid w:val="00947662"/>
    <w:rsid w:val="0094773F"/>
    <w:rsid w:val="00947838"/>
    <w:rsid w:val="009479EF"/>
    <w:rsid w:val="00947D8C"/>
    <w:rsid w:val="00947DB3"/>
    <w:rsid w:val="00947E23"/>
    <w:rsid w:val="00947FA9"/>
    <w:rsid w:val="0095019D"/>
    <w:rsid w:val="009505F9"/>
    <w:rsid w:val="009506FC"/>
    <w:rsid w:val="009508A7"/>
    <w:rsid w:val="00950935"/>
    <w:rsid w:val="00950BA2"/>
    <w:rsid w:val="00951124"/>
    <w:rsid w:val="00951384"/>
    <w:rsid w:val="009513E0"/>
    <w:rsid w:val="00951B14"/>
    <w:rsid w:val="00951DF9"/>
    <w:rsid w:val="00951F3C"/>
    <w:rsid w:val="00952003"/>
    <w:rsid w:val="009525C7"/>
    <w:rsid w:val="009525F8"/>
    <w:rsid w:val="00952600"/>
    <w:rsid w:val="009526D8"/>
    <w:rsid w:val="00952AFE"/>
    <w:rsid w:val="00952B6E"/>
    <w:rsid w:val="00952E0A"/>
    <w:rsid w:val="00953171"/>
    <w:rsid w:val="009531AB"/>
    <w:rsid w:val="009537BB"/>
    <w:rsid w:val="00953CBA"/>
    <w:rsid w:val="00953CE8"/>
    <w:rsid w:val="00953F58"/>
    <w:rsid w:val="009541D0"/>
    <w:rsid w:val="00954CBF"/>
    <w:rsid w:val="00954E31"/>
    <w:rsid w:val="00955325"/>
    <w:rsid w:val="009557C9"/>
    <w:rsid w:val="00955BD7"/>
    <w:rsid w:val="00955C5A"/>
    <w:rsid w:val="00956171"/>
    <w:rsid w:val="009561C3"/>
    <w:rsid w:val="009566B0"/>
    <w:rsid w:val="00956CA6"/>
    <w:rsid w:val="00956D19"/>
    <w:rsid w:val="00956E33"/>
    <w:rsid w:val="00956F63"/>
    <w:rsid w:val="00957290"/>
    <w:rsid w:val="00957342"/>
    <w:rsid w:val="00957702"/>
    <w:rsid w:val="009577CA"/>
    <w:rsid w:val="0095798E"/>
    <w:rsid w:val="00957E36"/>
    <w:rsid w:val="009600D0"/>
    <w:rsid w:val="009601D1"/>
    <w:rsid w:val="00960428"/>
    <w:rsid w:val="00960435"/>
    <w:rsid w:val="009604BF"/>
    <w:rsid w:val="0096081A"/>
    <w:rsid w:val="00960B5A"/>
    <w:rsid w:val="00961180"/>
    <w:rsid w:val="0096162B"/>
    <w:rsid w:val="00961E20"/>
    <w:rsid w:val="00961E67"/>
    <w:rsid w:val="00961E72"/>
    <w:rsid w:val="00962095"/>
    <w:rsid w:val="009620B5"/>
    <w:rsid w:val="00962118"/>
    <w:rsid w:val="0096268E"/>
    <w:rsid w:val="00962E41"/>
    <w:rsid w:val="009635AA"/>
    <w:rsid w:val="00963731"/>
    <w:rsid w:val="00963D21"/>
    <w:rsid w:val="00963D2B"/>
    <w:rsid w:val="00964172"/>
    <w:rsid w:val="00964386"/>
    <w:rsid w:val="0096463B"/>
    <w:rsid w:val="009646FC"/>
    <w:rsid w:val="009647B9"/>
    <w:rsid w:val="00964971"/>
    <w:rsid w:val="00964AAB"/>
    <w:rsid w:val="00964C35"/>
    <w:rsid w:val="009651D1"/>
    <w:rsid w:val="00965758"/>
    <w:rsid w:val="0096594E"/>
    <w:rsid w:val="00965E8C"/>
    <w:rsid w:val="00966051"/>
    <w:rsid w:val="0096612C"/>
    <w:rsid w:val="00966149"/>
    <w:rsid w:val="0096626C"/>
    <w:rsid w:val="00966465"/>
    <w:rsid w:val="0096690E"/>
    <w:rsid w:val="00966955"/>
    <w:rsid w:val="00966DCE"/>
    <w:rsid w:val="00967322"/>
    <w:rsid w:val="00967640"/>
    <w:rsid w:val="009676CE"/>
    <w:rsid w:val="00967F4E"/>
    <w:rsid w:val="00970053"/>
    <w:rsid w:val="0097006D"/>
    <w:rsid w:val="00970391"/>
    <w:rsid w:val="009703D2"/>
    <w:rsid w:val="009707D2"/>
    <w:rsid w:val="00970AED"/>
    <w:rsid w:val="00970E22"/>
    <w:rsid w:val="00971AFD"/>
    <w:rsid w:val="00971CE5"/>
    <w:rsid w:val="0097206B"/>
    <w:rsid w:val="00972231"/>
    <w:rsid w:val="00972329"/>
    <w:rsid w:val="009727B8"/>
    <w:rsid w:val="00972DF5"/>
    <w:rsid w:val="00972F19"/>
    <w:rsid w:val="0097310E"/>
    <w:rsid w:val="00973351"/>
    <w:rsid w:val="009733AE"/>
    <w:rsid w:val="00973962"/>
    <w:rsid w:val="00974001"/>
    <w:rsid w:val="0097411B"/>
    <w:rsid w:val="00974229"/>
    <w:rsid w:val="009747CD"/>
    <w:rsid w:val="00974E23"/>
    <w:rsid w:val="00974F0C"/>
    <w:rsid w:val="00974F95"/>
    <w:rsid w:val="00975082"/>
    <w:rsid w:val="00975088"/>
    <w:rsid w:val="00975CFD"/>
    <w:rsid w:val="009764F9"/>
    <w:rsid w:val="00976546"/>
    <w:rsid w:val="009768A5"/>
    <w:rsid w:val="009777A3"/>
    <w:rsid w:val="009779A5"/>
    <w:rsid w:val="00977DD3"/>
    <w:rsid w:val="00980000"/>
    <w:rsid w:val="00980045"/>
    <w:rsid w:val="00980577"/>
    <w:rsid w:val="0098058E"/>
    <w:rsid w:val="0098102A"/>
    <w:rsid w:val="00981212"/>
    <w:rsid w:val="00981344"/>
    <w:rsid w:val="00981365"/>
    <w:rsid w:val="00981A87"/>
    <w:rsid w:val="00981BC7"/>
    <w:rsid w:val="00981BE3"/>
    <w:rsid w:val="00981C73"/>
    <w:rsid w:val="00981E8F"/>
    <w:rsid w:val="00981EB4"/>
    <w:rsid w:val="00981EC5"/>
    <w:rsid w:val="00982091"/>
    <w:rsid w:val="00982659"/>
    <w:rsid w:val="00982A80"/>
    <w:rsid w:val="00982BD6"/>
    <w:rsid w:val="00983907"/>
    <w:rsid w:val="009840C9"/>
    <w:rsid w:val="00984354"/>
    <w:rsid w:val="009853C0"/>
    <w:rsid w:val="00985426"/>
    <w:rsid w:val="00985589"/>
    <w:rsid w:val="009855E1"/>
    <w:rsid w:val="00985A39"/>
    <w:rsid w:val="00985F79"/>
    <w:rsid w:val="00986085"/>
    <w:rsid w:val="009861B6"/>
    <w:rsid w:val="009866E9"/>
    <w:rsid w:val="0098673D"/>
    <w:rsid w:val="009867D2"/>
    <w:rsid w:val="00986811"/>
    <w:rsid w:val="00986E41"/>
    <w:rsid w:val="00987363"/>
    <w:rsid w:val="00987601"/>
    <w:rsid w:val="009876B5"/>
    <w:rsid w:val="009878CE"/>
    <w:rsid w:val="009879E6"/>
    <w:rsid w:val="00987B83"/>
    <w:rsid w:val="00987EF7"/>
    <w:rsid w:val="00990478"/>
    <w:rsid w:val="0099056C"/>
    <w:rsid w:val="0099097F"/>
    <w:rsid w:val="00990B76"/>
    <w:rsid w:val="00990EC3"/>
    <w:rsid w:val="00990F3B"/>
    <w:rsid w:val="00991115"/>
    <w:rsid w:val="009912A1"/>
    <w:rsid w:val="009913CA"/>
    <w:rsid w:val="0099153E"/>
    <w:rsid w:val="00991572"/>
    <w:rsid w:val="009917FD"/>
    <w:rsid w:val="00991A86"/>
    <w:rsid w:val="00991F67"/>
    <w:rsid w:val="00991FF3"/>
    <w:rsid w:val="009921C9"/>
    <w:rsid w:val="009929E0"/>
    <w:rsid w:val="00993028"/>
    <w:rsid w:val="0099316D"/>
    <w:rsid w:val="009932FC"/>
    <w:rsid w:val="009933F7"/>
    <w:rsid w:val="00993734"/>
    <w:rsid w:val="00993873"/>
    <w:rsid w:val="00993BC8"/>
    <w:rsid w:val="00993D56"/>
    <w:rsid w:val="00993FCF"/>
    <w:rsid w:val="00993FFF"/>
    <w:rsid w:val="00994108"/>
    <w:rsid w:val="0099418F"/>
    <w:rsid w:val="009944EC"/>
    <w:rsid w:val="00994B48"/>
    <w:rsid w:val="00994C39"/>
    <w:rsid w:val="00994C46"/>
    <w:rsid w:val="00994F6B"/>
    <w:rsid w:val="009951C9"/>
    <w:rsid w:val="00995732"/>
    <w:rsid w:val="00995845"/>
    <w:rsid w:val="00995CD6"/>
    <w:rsid w:val="00995E53"/>
    <w:rsid w:val="00995EB2"/>
    <w:rsid w:val="009963ED"/>
    <w:rsid w:val="0099650C"/>
    <w:rsid w:val="009967A6"/>
    <w:rsid w:val="00996A49"/>
    <w:rsid w:val="00996E7A"/>
    <w:rsid w:val="0099709B"/>
    <w:rsid w:val="009978C2"/>
    <w:rsid w:val="00997956"/>
    <w:rsid w:val="009A0339"/>
    <w:rsid w:val="009A04F1"/>
    <w:rsid w:val="009A058D"/>
    <w:rsid w:val="009A086F"/>
    <w:rsid w:val="009A08DE"/>
    <w:rsid w:val="009A0BEB"/>
    <w:rsid w:val="009A0C11"/>
    <w:rsid w:val="009A0D56"/>
    <w:rsid w:val="009A10D0"/>
    <w:rsid w:val="009A121E"/>
    <w:rsid w:val="009A16C7"/>
    <w:rsid w:val="009A1A85"/>
    <w:rsid w:val="009A1DAE"/>
    <w:rsid w:val="009A1E50"/>
    <w:rsid w:val="009A244C"/>
    <w:rsid w:val="009A25FB"/>
    <w:rsid w:val="009A2663"/>
    <w:rsid w:val="009A2C18"/>
    <w:rsid w:val="009A2F17"/>
    <w:rsid w:val="009A2F28"/>
    <w:rsid w:val="009A2F4C"/>
    <w:rsid w:val="009A307B"/>
    <w:rsid w:val="009A3137"/>
    <w:rsid w:val="009A31AF"/>
    <w:rsid w:val="009A34F3"/>
    <w:rsid w:val="009A354A"/>
    <w:rsid w:val="009A3993"/>
    <w:rsid w:val="009A3BB8"/>
    <w:rsid w:val="009A3BE8"/>
    <w:rsid w:val="009A3ECF"/>
    <w:rsid w:val="009A40DD"/>
    <w:rsid w:val="009A43A6"/>
    <w:rsid w:val="009A49F6"/>
    <w:rsid w:val="009A4A9C"/>
    <w:rsid w:val="009A4D28"/>
    <w:rsid w:val="009A4E79"/>
    <w:rsid w:val="009A4EB9"/>
    <w:rsid w:val="009A5028"/>
    <w:rsid w:val="009A53F0"/>
    <w:rsid w:val="009A57C2"/>
    <w:rsid w:val="009A584A"/>
    <w:rsid w:val="009A58C8"/>
    <w:rsid w:val="009A58DB"/>
    <w:rsid w:val="009A6CA6"/>
    <w:rsid w:val="009A6FE2"/>
    <w:rsid w:val="009A6FFC"/>
    <w:rsid w:val="009A715F"/>
    <w:rsid w:val="009A7674"/>
    <w:rsid w:val="009A779B"/>
    <w:rsid w:val="009A7845"/>
    <w:rsid w:val="009A795B"/>
    <w:rsid w:val="009A7A3F"/>
    <w:rsid w:val="009A7CA6"/>
    <w:rsid w:val="009A7E55"/>
    <w:rsid w:val="009A7EB4"/>
    <w:rsid w:val="009B0229"/>
    <w:rsid w:val="009B0251"/>
    <w:rsid w:val="009B0465"/>
    <w:rsid w:val="009B0981"/>
    <w:rsid w:val="009B09E5"/>
    <w:rsid w:val="009B0A7C"/>
    <w:rsid w:val="009B14D8"/>
    <w:rsid w:val="009B1B32"/>
    <w:rsid w:val="009B1C2F"/>
    <w:rsid w:val="009B1C35"/>
    <w:rsid w:val="009B1F3A"/>
    <w:rsid w:val="009B1F5D"/>
    <w:rsid w:val="009B217E"/>
    <w:rsid w:val="009B27C5"/>
    <w:rsid w:val="009B365F"/>
    <w:rsid w:val="009B374A"/>
    <w:rsid w:val="009B3902"/>
    <w:rsid w:val="009B3B13"/>
    <w:rsid w:val="009B3FEB"/>
    <w:rsid w:val="009B41B8"/>
    <w:rsid w:val="009B4A54"/>
    <w:rsid w:val="009B5193"/>
    <w:rsid w:val="009B53B1"/>
    <w:rsid w:val="009B5985"/>
    <w:rsid w:val="009B5B63"/>
    <w:rsid w:val="009B6015"/>
    <w:rsid w:val="009B60A2"/>
    <w:rsid w:val="009B62EA"/>
    <w:rsid w:val="009B6356"/>
    <w:rsid w:val="009B647F"/>
    <w:rsid w:val="009B669E"/>
    <w:rsid w:val="009B68EF"/>
    <w:rsid w:val="009B700A"/>
    <w:rsid w:val="009B7344"/>
    <w:rsid w:val="009B75B1"/>
    <w:rsid w:val="009B7739"/>
    <w:rsid w:val="009B7FFA"/>
    <w:rsid w:val="009C03EC"/>
    <w:rsid w:val="009C065A"/>
    <w:rsid w:val="009C0898"/>
    <w:rsid w:val="009C0B46"/>
    <w:rsid w:val="009C0B69"/>
    <w:rsid w:val="009C11C0"/>
    <w:rsid w:val="009C15DC"/>
    <w:rsid w:val="009C1660"/>
    <w:rsid w:val="009C1812"/>
    <w:rsid w:val="009C1BB8"/>
    <w:rsid w:val="009C20B8"/>
    <w:rsid w:val="009C21D0"/>
    <w:rsid w:val="009C2931"/>
    <w:rsid w:val="009C2F27"/>
    <w:rsid w:val="009C2F6D"/>
    <w:rsid w:val="009C3109"/>
    <w:rsid w:val="009C34E3"/>
    <w:rsid w:val="009C40FB"/>
    <w:rsid w:val="009C4522"/>
    <w:rsid w:val="009C4765"/>
    <w:rsid w:val="009C4774"/>
    <w:rsid w:val="009C47FF"/>
    <w:rsid w:val="009C4BE3"/>
    <w:rsid w:val="009C50FC"/>
    <w:rsid w:val="009C5141"/>
    <w:rsid w:val="009C5259"/>
    <w:rsid w:val="009C5451"/>
    <w:rsid w:val="009C5BF8"/>
    <w:rsid w:val="009C5BFD"/>
    <w:rsid w:val="009C5CD7"/>
    <w:rsid w:val="009C5E5E"/>
    <w:rsid w:val="009C5F0A"/>
    <w:rsid w:val="009C63D4"/>
    <w:rsid w:val="009C6550"/>
    <w:rsid w:val="009C665C"/>
    <w:rsid w:val="009C66E4"/>
    <w:rsid w:val="009C693B"/>
    <w:rsid w:val="009C6D84"/>
    <w:rsid w:val="009C6DB7"/>
    <w:rsid w:val="009C6E03"/>
    <w:rsid w:val="009C6FB8"/>
    <w:rsid w:val="009C7017"/>
    <w:rsid w:val="009C71CD"/>
    <w:rsid w:val="009C726E"/>
    <w:rsid w:val="009C76F4"/>
    <w:rsid w:val="009C78EB"/>
    <w:rsid w:val="009C7916"/>
    <w:rsid w:val="009C7A16"/>
    <w:rsid w:val="009C7CB8"/>
    <w:rsid w:val="009C7E73"/>
    <w:rsid w:val="009D0045"/>
    <w:rsid w:val="009D015D"/>
    <w:rsid w:val="009D0537"/>
    <w:rsid w:val="009D06B1"/>
    <w:rsid w:val="009D1120"/>
    <w:rsid w:val="009D12AA"/>
    <w:rsid w:val="009D19CA"/>
    <w:rsid w:val="009D19EA"/>
    <w:rsid w:val="009D1A8C"/>
    <w:rsid w:val="009D1F38"/>
    <w:rsid w:val="009D1FD3"/>
    <w:rsid w:val="009D2119"/>
    <w:rsid w:val="009D23B9"/>
    <w:rsid w:val="009D2909"/>
    <w:rsid w:val="009D2D90"/>
    <w:rsid w:val="009D34D5"/>
    <w:rsid w:val="009D38E4"/>
    <w:rsid w:val="009D3A90"/>
    <w:rsid w:val="009D3B57"/>
    <w:rsid w:val="009D3D31"/>
    <w:rsid w:val="009D3E54"/>
    <w:rsid w:val="009D3EF0"/>
    <w:rsid w:val="009D3F3D"/>
    <w:rsid w:val="009D40C8"/>
    <w:rsid w:val="009D4751"/>
    <w:rsid w:val="009D4D10"/>
    <w:rsid w:val="009D5345"/>
    <w:rsid w:val="009D5474"/>
    <w:rsid w:val="009D5B1B"/>
    <w:rsid w:val="009D6021"/>
    <w:rsid w:val="009D6232"/>
    <w:rsid w:val="009D63D0"/>
    <w:rsid w:val="009D66C5"/>
    <w:rsid w:val="009D68A7"/>
    <w:rsid w:val="009D6E01"/>
    <w:rsid w:val="009D750B"/>
    <w:rsid w:val="009D786D"/>
    <w:rsid w:val="009E056C"/>
    <w:rsid w:val="009E0734"/>
    <w:rsid w:val="009E082C"/>
    <w:rsid w:val="009E0DD7"/>
    <w:rsid w:val="009E1519"/>
    <w:rsid w:val="009E1792"/>
    <w:rsid w:val="009E1861"/>
    <w:rsid w:val="009E1F22"/>
    <w:rsid w:val="009E2002"/>
    <w:rsid w:val="009E21F5"/>
    <w:rsid w:val="009E235E"/>
    <w:rsid w:val="009E23A2"/>
    <w:rsid w:val="009E23AD"/>
    <w:rsid w:val="009E2710"/>
    <w:rsid w:val="009E2908"/>
    <w:rsid w:val="009E295C"/>
    <w:rsid w:val="009E2AE4"/>
    <w:rsid w:val="009E2BEA"/>
    <w:rsid w:val="009E303F"/>
    <w:rsid w:val="009E312A"/>
    <w:rsid w:val="009E3250"/>
    <w:rsid w:val="009E3282"/>
    <w:rsid w:val="009E33D3"/>
    <w:rsid w:val="009E34D0"/>
    <w:rsid w:val="009E3531"/>
    <w:rsid w:val="009E3C3F"/>
    <w:rsid w:val="009E412F"/>
    <w:rsid w:val="009E441E"/>
    <w:rsid w:val="009E4446"/>
    <w:rsid w:val="009E46D3"/>
    <w:rsid w:val="009E4AD4"/>
    <w:rsid w:val="009E4C09"/>
    <w:rsid w:val="009E4C81"/>
    <w:rsid w:val="009E4CA8"/>
    <w:rsid w:val="009E4D3F"/>
    <w:rsid w:val="009E4EA7"/>
    <w:rsid w:val="009E508F"/>
    <w:rsid w:val="009E50DA"/>
    <w:rsid w:val="009E5764"/>
    <w:rsid w:val="009E57E1"/>
    <w:rsid w:val="009E5DEE"/>
    <w:rsid w:val="009E6087"/>
    <w:rsid w:val="009E628D"/>
    <w:rsid w:val="009E6376"/>
    <w:rsid w:val="009E6389"/>
    <w:rsid w:val="009E65DB"/>
    <w:rsid w:val="009E6E26"/>
    <w:rsid w:val="009E6EAA"/>
    <w:rsid w:val="009E728A"/>
    <w:rsid w:val="009E7478"/>
    <w:rsid w:val="009E7716"/>
    <w:rsid w:val="009E79C4"/>
    <w:rsid w:val="009E7A71"/>
    <w:rsid w:val="009E7DDF"/>
    <w:rsid w:val="009E7F30"/>
    <w:rsid w:val="009E7F3A"/>
    <w:rsid w:val="009F00A3"/>
    <w:rsid w:val="009F0104"/>
    <w:rsid w:val="009F0380"/>
    <w:rsid w:val="009F055B"/>
    <w:rsid w:val="009F0802"/>
    <w:rsid w:val="009F09DE"/>
    <w:rsid w:val="009F0BB3"/>
    <w:rsid w:val="009F0DDE"/>
    <w:rsid w:val="009F1492"/>
    <w:rsid w:val="009F1A95"/>
    <w:rsid w:val="009F1B2E"/>
    <w:rsid w:val="009F1BB6"/>
    <w:rsid w:val="009F1DED"/>
    <w:rsid w:val="009F25CE"/>
    <w:rsid w:val="009F2830"/>
    <w:rsid w:val="009F29EE"/>
    <w:rsid w:val="009F2AEE"/>
    <w:rsid w:val="009F2CE0"/>
    <w:rsid w:val="009F2E3D"/>
    <w:rsid w:val="009F2EB9"/>
    <w:rsid w:val="009F32ED"/>
    <w:rsid w:val="009F3336"/>
    <w:rsid w:val="009F34DD"/>
    <w:rsid w:val="009F3B3A"/>
    <w:rsid w:val="009F3D54"/>
    <w:rsid w:val="009F3EC2"/>
    <w:rsid w:val="009F3F82"/>
    <w:rsid w:val="009F3FA6"/>
    <w:rsid w:val="009F45D5"/>
    <w:rsid w:val="009F4ADA"/>
    <w:rsid w:val="009F4E1C"/>
    <w:rsid w:val="009F4F4C"/>
    <w:rsid w:val="009F4FBA"/>
    <w:rsid w:val="009F4FD0"/>
    <w:rsid w:val="009F5106"/>
    <w:rsid w:val="009F5380"/>
    <w:rsid w:val="009F5452"/>
    <w:rsid w:val="009F5A2A"/>
    <w:rsid w:val="009F5B12"/>
    <w:rsid w:val="009F60DD"/>
    <w:rsid w:val="009F65DC"/>
    <w:rsid w:val="009F6820"/>
    <w:rsid w:val="009F6824"/>
    <w:rsid w:val="009F6D9D"/>
    <w:rsid w:val="009F70BA"/>
    <w:rsid w:val="009F75B1"/>
    <w:rsid w:val="009F768C"/>
    <w:rsid w:val="009F7B33"/>
    <w:rsid w:val="009F7C9D"/>
    <w:rsid w:val="009F7D45"/>
    <w:rsid w:val="00A00451"/>
    <w:rsid w:val="00A004D5"/>
    <w:rsid w:val="00A00696"/>
    <w:rsid w:val="00A00B17"/>
    <w:rsid w:val="00A00CFE"/>
    <w:rsid w:val="00A00F43"/>
    <w:rsid w:val="00A01511"/>
    <w:rsid w:val="00A020B0"/>
    <w:rsid w:val="00A02156"/>
    <w:rsid w:val="00A023B5"/>
    <w:rsid w:val="00A024DD"/>
    <w:rsid w:val="00A026C7"/>
    <w:rsid w:val="00A0323F"/>
    <w:rsid w:val="00A0394D"/>
    <w:rsid w:val="00A03961"/>
    <w:rsid w:val="00A03A92"/>
    <w:rsid w:val="00A04099"/>
    <w:rsid w:val="00A04780"/>
    <w:rsid w:val="00A04CF2"/>
    <w:rsid w:val="00A04EDB"/>
    <w:rsid w:val="00A051DF"/>
    <w:rsid w:val="00A0562A"/>
    <w:rsid w:val="00A058C9"/>
    <w:rsid w:val="00A05B12"/>
    <w:rsid w:val="00A05E32"/>
    <w:rsid w:val="00A0615F"/>
    <w:rsid w:val="00A06558"/>
    <w:rsid w:val="00A06947"/>
    <w:rsid w:val="00A0695D"/>
    <w:rsid w:val="00A06E5C"/>
    <w:rsid w:val="00A06F92"/>
    <w:rsid w:val="00A07022"/>
    <w:rsid w:val="00A073F8"/>
    <w:rsid w:val="00A075B6"/>
    <w:rsid w:val="00A07620"/>
    <w:rsid w:val="00A07A9D"/>
    <w:rsid w:val="00A07AFE"/>
    <w:rsid w:val="00A07B4E"/>
    <w:rsid w:val="00A07D79"/>
    <w:rsid w:val="00A07DC6"/>
    <w:rsid w:val="00A07F2D"/>
    <w:rsid w:val="00A07F35"/>
    <w:rsid w:val="00A1049B"/>
    <w:rsid w:val="00A10A77"/>
    <w:rsid w:val="00A10DF7"/>
    <w:rsid w:val="00A11018"/>
    <w:rsid w:val="00A114BB"/>
    <w:rsid w:val="00A11A09"/>
    <w:rsid w:val="00A11BF1"/>
    <w:rsid w:val="00A11C3B"/>
    <w:rsid w:val="00A11D2B"/>
    <w:rsid w:val="00A1206D"/>
    <w:rsid w:val="00A12838"/>
    <w:rsid w:val="00A1296A"/>
    <w:rsid w:val="00A132E4"/>
    <w:rsid w:val="00A1410D"/>
    <w:rsid w:val="00A14563"/>
    <w:rsid w:val="00A147BD"/>
    <w:rsid w:val="00A148D0"/>
    <w:rsid w:val="00A14C5A"/>
    <w:rsid w:val="00A1521F"/>
    <w:rsid w:val="00A15533"/>
    <w:rsid w:val="00A15737"/>
    <w:rsid w:val="00A15A14"/>
    <w:rsid w:val="00A15AB0"/>
    <w:rsid w:val="00A15C6E"/>
    <w:rsid w:val="00A15E6B"/>
    <w:rsid w:val="00A15ECA"/>
    <w:rsid w:val="00A161E6"/>
    <w:rsid w:val="00A163C1"/>
    <w:rsid w:val="00A16448"/>
    <w:rsid w:val="00A16486"/>
    <w:rsid w:val="00A16AEA"/>
    <w:rsid w:val="00A16DA4"/>
    <w:rsid w:val="00A16F6E"/>
    <w:rsid w:val="00A1746F"/>
    <w:rsid w:val="00A17ACB"/>
    <w:rsid w:val="00A17B9E"/>
    <w:rsid w:val="00A17BE7"/>
    <w:rsid w:val="00A2004C"/>
    <w:rsid w:val="00A2009B"/>
    <w:rsid w:val="00A201F0"/>
    <w:rsid w:val="00A2066E"/>
    <w:rsid w:val="00A2089C"/>
    <w:rsid w:val="00A20B04"/>
    <w:rsid w:val="00A20D27"/>
    <w:rsid w:val="00A20E1A"/>
    <w:rsid w:val="00A20F73"/>
    <w:rsid w:val="00A211D2"/>
    <w:rsid w:val="00A212C8"/>
    <w:rsid w:val="00A213DA"/>
    <w:rsid w:val="00A216AC"/>
    <w:rsid w:val="00A2197A"/>
    <w:rsid w:val="00A21D93"/>
    <w:rsid w:val="00A21E22"/>
    <w:rsid w:val="00A21FB9"/>
    <w:rsid w:val="00A2205F"/>
    <w:rsid w:val="00A2232E"/>
    <w:rsid w:val="00A22812"/>
    <w:rsid w:val="00A228E6"/>
    <w:rsid w:val="00A22A4B"/>
    <w:rsid w:val="00A22E40"/>
    <w:rsid w:val="00A22EC6"/>
    <w:rsid w:val="00A2331F"/>
    <w:rsid w:val="00A233DB"/>
    <w:rsid w:val="00A23AEF"/>
    <w:rsid w:val="00A23D86"/>
    <w:rsid w:val="00A23E5F"/>
    <w:rsid w:val="00A24071"/>
    <w:rsid w:val="00A24083"/>
    <w:rsid w:val="00A24283"/>
    <w:rsid w:val="00A243A0"/>
    <w:rsid w:val="00A24431"/>
    <w:rsid w:val="00A24437"/>
    <w:rsid w:val="00A24593"/>
    <w:rsid w:val="00A24A3D"/>
    <w:rsid w:val="00A24F8F"/>
    <w:rsid w:val="00A24FF0"/>
    <w:rsid w:val="00A250E6"/>
    <w:rsid w:val="00A25233"/>
    <w:rsid w:val="00A25311"/>
    <w:rsid w:val="00A25CA9"/>
    <w:rsid w:val="00A25FDA"/>
    <w:rsid w:val="00A26AC3"/>
    <w:rsid w:val="00A26D08"/>
    <w:rsid w:val="00A27442"/>
    <w:rsid w:val="00A27576"/>
    <w:rsid w:val="00A276AC"/>
    <w:rsid w:val="00A2789B"/>
    <w:rsid w:val="00A278E5"/>
    <w:rsid w:val="00A279DF"/>
    <w:rsid w:val="00A27BB9"/>
    <w:rsid w:val="00A27D27"/>
    <w:rsid w:val="00A27E72"/>
    <w:rsid w:val="00A302B8"/>
    <w:rsid w:val="00A304D3"/>
    <w:rsid w:val="00A30794"/>
    <w:rsid w:val="00A30DE7"/>
    <w:rsid w:val="00A3144A"/>
    <w:rsid w:val="00A31700"/>
    <w:rsid w:val="00A31EAE"/>
    <w:rsid w:val="00A320CA"/>
    <w:rsid w:val="00A3249B"/>
    <w:rsid w:val="00A32B7F"/>
    <w:rsid w:val="00A32CEB"/>
    <w:rsid w:val="00A33CDB"/>
    <w:rsid w:val="00A342C6"/>
    <w:rsid w:val="00A346F2"/>
    <w:rsid w:val="00A34B72"/>
    <w:rsid w:val="00A34C1C"/>
    <w:rsid w:val="00A34C2F"/>
    <w:rsid w:val="00A34D26"/>
    <w:rsid w:val="00A35053"/>
    <w:rsid w:val="00A353E3"/>
    <w:rsid w:val="00A35559"/>
    <w:rsid w:val="00A3585F"/>
    <w:rsid w:val="00A35880"/>
    <w:rsid w:val="00A358D0"/>
    <w:rsid w:val="00A35AF7"/>
    <w:rsid w:val="00A36484"/>
    <w:rsid w:val="00A3649F"/>
    <w:rsid w:val="00A365AE"/>
    <w:rsid w:val="00A36649"/>
    <w:rsid w:val="00A3698A"/>
    <w:rsid w:val="00A36B24"/>
    <w:rsid w:val="00A36DD7"/>
    <w:rsid w:val="00A36EBD"/>
    <w:rsid w:val="00A37144"/>
    <w:rsid w:val="00A37794"/>
    <w:rsid w:val="00A377C9"/>
    <w:rsid w:val="00A37BEA"/>
    <w:rsid w:val="00A37F5D"/>
    <w:rsid w:val="00A40229"/>
    <w:rsid w:val="00A404E4"/>
    <w:rsid w:val="00A40C19"/>
    <w:rsid w:val="00A40F22"/>
    <w:rsid w:val="00A40F34"/>
    <w:rsid w:val="00A41057"/>
    <w:rsid w:val="00A41759"/>
    <w:rsid w:val="00A420B9"/>
    <w:rsid w:val="00A422F3"/>
    <w:rsid w:val="00A4236B"/>
    <w:rsid w:val="00A424DE"/>
    <w:rsid w:val="00A42762"/>
    <w:rsid w:val="00A42803"/>
    <w:rsid w:val="00A42CF1"/>
    <w:rsid w:val="00A42D0F"/>
    <w:rsid w:val="00A43252"/>
    <w:rsid w:val="00A4344D"/>
    <w:rsid w:val="00A4397B"/>
    <w:rsid w:val="00A43AB6"/>
    <w:rsid w:val="00A43D6D"/>
    <w:rsid w:val="00A43D8A"/>
    <w:rsid w:val="00A4405E"/>
    <w:rsid w:val="00A44282"/>
    <w:rsid w:val="00A4462D"/>
    <w:rsid w:val="00A4464D"/>
    <w:rsid w:val="00A44A12"/>
    <w:rsid w:val="00A44C23"/>
    <w:rsid w:val="00A44E6F"/>
    <w:rsid w:val="00A452A2"/>
    <w:rsid w:val="00A45634"/>
    <w:rsid w:val="00A45840"/>
    <w:rsid w:val="00A4605D"/>
    <w:rsid w:val="00A46124"/>
    <w:rsid w:val="00A4615A"/>
    <w:rsid w:val="00A46181"/>
    <w:rsid w:val="00A46358"/>
    <w:rsid w:val="00A46BE5"/>
    <w:rsid w:val="00A46C27"/>
    <w:rsid w:val="00A46D56"/>
    <w:rsid w:val="00A46DCE"/>
    <w:rsid w:val="00A47CEC"/>
    <w:rsid w:val="00A47DF8"/>
    <w:rsid w:val="00A47FAC"/>
    <w:rsid w:val="00A500B4"/>
    <w:rsid w:val="00A5026D"/>
    <w:rsid w:val="00A50509"/>
    <w:rsid w:val="00A5068D"/>
    <w:rsid w:val="00A50873"/>
    <w:rsid w:val="00A5097A"/>
    <w:rsid w:val="00A50990"/>
    <w:rsid w:val="00A50CA8"/>
    <w:rsid w:val="00A51085"/>
    <w:rsid w:val="00A51138"/>
    <w:rsid w:val="00A511A7"/>
    <w:rsid w:val="00A51483"/>
    <w:rsid w:val="00A51674"/>
    <w:rsid w:val="00A51785"/>
    <w:rsid w:val="00A51A1A"/>
    <w:rsid w:val="00A51C36"/>
    <w:rsid w:val="00A52157"/>
    <w:rsid w:val="00A52181"/>
    <w:rsid w:val="00A52647"/>
    <w:rsid w:val="00A52B64"/>
    <w:rsid w:val="00A52D71"/>
    <w:rsid w:val="00A532FE"/>
    <w:rsid w:val="00A53320"/>
    <w:rsid w:val="00A53612"/>
    <w:rsid w:val="00A53756"/>
    <w:rsid w:val="00A5396B"/>
    <w:rsid w:val="00A53A9C"/>
    <w:rsid w:val="00A540EE"/>
    <w:rsid w:val="00A541EB"/>
    <w:rsid w:val="00A546F1"/>
    <w:rsid w:val="00A54786"/>
    <w:rsid w:val="00A54B49"/>
    <w:rsid w:val="00A54EC9"/>
    <w:rsid w:val="00A54F4F"/>
    <w:rsid w:val="00A55046"/>
    <w:rsid w:val="00A550E2"/>
    <w:rsid w:val="00A5533E"/>
    <w:rsid w:val="00A554B6"/>
    <w:rsid w:val="00A55E8A"/>
    <w:rsid w:val="00A56053"/>
    <w:rsid w:val="00A560B5"/>
    <w:rsid w:val="00A56239"/>
    <w:rsid w:val="00A562CC"/>
    <w:rsid w:val="00A56379"/>
    <w:rsid w:val="00A56385"/>
    <w:rsid w:val="00A5643C"/>
    <w:rsid w:val="00A567BE"/>
    <w:rsid w:val="00A567E1"/>
    <w:rsid w:val="00A56C85"/>
    <w:rsid w:val="00A56CF8"/>
    <w:rsid w:val="00A56E8C"/>
    <w:rsid w:val="00A5700D"/>
    <w:rsid w:val="00A5723E"/>
    <w:rsid w:val="00A576A1"/>
    <w:rsid w:val="00A57910"/>
    <w:rsid w:val="00A600C3"/>
    <w:rsid w:val="00A601B7"/>
    <w:rsid w:val="00A60203"/>
    <w:rsid w:val="00A6031D"/>
    <w:rsid w:val="00A60556"/>
    <w:rsid w:val="00A60629"/>
    <w:rsid w:val="00A60DA9"/>
    <w:rsid w:val="00A610AA"/>
    <w:rsid w:val="00A617D1"/>
    <w:rsid w:val="00A61D99"/>
    <w:rsid w:val="00A61FEE"/>
    <w:rsid w:val="00A621B7"/>
    <w:rsid w:val="00A6255B"/>
    <w:rsid w:val="00A625C4"/>
    <w:rsid w:val="00A62A2F"/>
    <w:rsid w:val="00A62B00"/>
    <w:rsid w:val="00A633BD"/>
    <w:rsid w:val="00A63537"/>
    <w:rsid w:val="00A63952"/>
    <w:rsid w:val="00A63FDA"/>
    <w:rsid w:val="00A6460C"/>
    <w:rsid w:val="00A647B7"/>
    <w:rsid w:val="00A64853"/>
    <w:rsid w:val="00A64AB6"/>
    <w:rsid w:val="00A64F4E"/>
    <w:rsid w:val="00A656B9"/>
    <w:rsid w:val="00A6585F"/>
    <w:rsid w:val="00A65B3C"/>
    <w:rsid w:val="00A65CB4"/>
    <w:rsid w:val="00A65DAC"/>
    <w:rsid w:val="00A65DFB"/>
    <w:rsid w:val="00A66018"/>
    <w:rsid w:val="00A66261"/>
    <w:rsid w:val="00A663A0"/>
    <w:rsid w:val="00A6670F"/>
    <w:rsid w:val="00A6678F"/>
    <w:rsid w:val="00A667D1"/>
    <w:rsid w:val="00A66961"/>
    <w:rsid w:val="00A66D6A"/>
    <w:rsid w:val="00A67115"/>
    <w:rsid w:val="00A67643"/>
    <w:rsid w:val="00A67D1A"/>
    <w:rsid w:val="00A67D91"/>
    <w:rsid w:val="00A70009"/>
    <w:rsid w:val="00A70046"/>
    <w:rsid w:val="00A700E8"/>
    <w:rsid w:val="00A702C2"/>
    <w:rsid w:val="00A7061C"/>
    <w:rsid w:val="00A707F7"/>
    <w:rsid w:val="00A70B21"/>
    <w:rsid w:val="00A70E08"/>
    <w:rsid w:val="00A7102E"/>
    <w:rsid w:val="00A71739"/>
    <w:rsid w:val="00A7182D"/>
    <w:rsid w:val="00A71848"/>
    <w:rsid w:val="00A718B3"/>
    <w:rsid w:val="00A71C69"/>
    <w:rsid w:val="00A7295C"/>
    <w:rsid w:val="00A72B89"/>
    <w:rsid w:val="00A72D87"/>
    <w:rsid w:val="00A73133"/>
    <w:rsid w:val="00A736AF"/>
    <w:rsid w:val="00A737B5"/>
    <w:rsid w:val="00A73D8F"/>
    <w:rsid w:val="00A74212"/>
    <w:rsid w:val="00A744E8"/>
    <w:rsid w:val="00A74818"/>
    <w:rsid w:val="00A7496A"/>
    <w:rsid w:val="00A750E1"/>
    <w:rsid w:val="00A75169"/>
    <w:rsid w:val="00A7525D"/>
    <w:rsid w:val="00A75275"/>
    <w:rsid w:val="00A754FB"/>
    <w:rsid w:val="00A75507"/>
    <w:rsid w:val="00A7591A"/>
    <w:rsid w:val="00A75C63"/>
    <w:rsid w:val="00A76A4E"/>
    <w:rsid w:val="00A76E4F"/>
    <w:rsid w:val="00A76EDA"/>
    <w:rsid w:val="00A76FB9"/>
    <w:rsid w:val="00A76FC9"/>
    <w:rsid w:val="00A771C9"/>
    <w:rsid w:val="00A77391"/>
    <w:rsid w:val="00A773F1"/>
    <w:rsid w:val="00A77448"/>
    <w:rsid w:val="00A77B43"/>
    <w:rsid w:val="00A77C0B"/>
    <w:rsid w:val="00A77FC3"/>
    <w:rsid w:val="00A8037E"/>
    <w:rsid w:val="00A80AB2"/>
    <w:rsid w:val="00A80B19"/>
    <w:rsid w:val="00A81181"/>
    <w:rsid w:val="00A81433"/>
    <w:rsid w:val="00A81683"/>
    <w:rsid w:val="00A82603"/>
    <w:rsid w:val="00A829A5"/>
    <w:rsid w:val="00A829DD"/>
    <w:rsid w:val="00A83461"/>
    <w:rsid w:val="00A83575"/>
    <w:rsid w:val="00A838CE"/>
    <w:rsid w:val="00A83B1C"/>
    <w:rsid w:val="00A8462D"/>
    <w:rsid w:val="00A84793"/>
    <w:rsid w:val="00A849FD"/>
    <w:rsid w:val="00A84B43"/>
    <w:rsid w:val="00A84B89"/>
    <w:rsid w:val="00A84F49"/>
    <w:rsid w:val="00A855A4"/>
    <w:rsid w:val="00A858E3"/>
    <w:rsid w:val="00A859DC"/>
    <w:rsid w:val="00A85B32"/>
    <w:rsid w:val="00A85FA3"/>
    <w:rsid w:val="00A86312"/>
    <w:rsid w:val="00A8641C"/>
    <w:rsid w:val="00A864C3"/>
    <w:rsid w:val="00A8656E"/>
    <w:rsid w:val="00A8693E"/>
    <w:rsid w:val="00A86A33"/>
    <w:rsid w:val="00A873FA"/>
    <w:rsid w:val="00A8740A"/>
    <w:rsid w:val="00A87B06"/>
    <w:rsid w:val="00A87FA8"/>
    <w:rsid w:val="00A901C8"/>
    <w:rsid w:val="00A90459"/>
    <w:rsid w:val="00A90E50"/>
    <w:rsid w:val="00A91AC3"/>
    <w:rsid w:val="00A923E8"/>
    <w:rsid w:val="00A9242E"/>
    <w:rsid w:val="00A92674"/>
    <w:rsid w:val="00A9295E"/>
    <w:rsid w:val="00A92E29"/>
    <w:rsid w:val="00A92F56"/>
    <w:rsid w:val="00A93106"/>
    <w:rsid w:val="00A93C73"/>
    <w:rsid w:val="00A93EBA"/>
    <w:rsid w:val="00A93F93"/>
    <w:rsid w:val="00A941D3"/>
    <w:rsid w:val="00A9498E"/>
    <w:rsid w:val="00A94CF5"/>
    <w:rsid w:val="00A94FAE"/>
    <w:rsid w:val="00A951E9"/>
    <w:rsid w:val="00A9528C"/>
    <w:rsid w:val="00A95346"/>
    <w:rsid w:val="00A95745"/>
    <w:rsid w:val="00A9578F"/>
    <w:rsid w:val="00A95CD9"/>
    <w:rsid w:val="00A95EB2"/>
    <w:rsid w:val="00A95FE2"/>
    <w:rsid w:val="00A9617B"/>
    <w:rsid w:val="00A96736"/>
    <w:rsid w:val="00A96ABF"/>
    <w:rsid w:val="00A96BDA"/>
    <w:rsid w:val="00A9701A"/>
    <w:rsid w:val="00A9704D"/>
    <w:rsid w:val="00A979A2"/>
    <w:rsid w:val="00A97CF9"/>
    <w:rsid w:val="00A97F75"/>
    <w:rsid w:val="00AA0A72"/>
    <w:rsid w:val="00AA0EBB"/>
    <w:rsid w:val="00AA0ED7"/>
    <w:rsid w:val="00AA0F82"/>
    <w:rsid w:val="00AA136B"/>
    <w:rsid w:val="00AA13D4"/>
    <w:rsid w:val="00AA1599"/>
    <w:rsid w:val="00AA17E2"/>
    <w:rsid w:val="00AA1948"/>
    <w:rsid w:val="00AA1CCD"/>
    <w:rsid w:val="00AA1DF3"/>
    <w:rsid w:val="00AA1FAD"/>
    <w:rsid w:val="00AA206C"/>
    <w:rsid w:val="00AA21B5"/>
    <w:rsid w:val="00AA2595"/>
    <w:rsid w:val="00AA2B36"/>
    <w:rsid w:val="00AA2BD8"/>
    <w:rsid w:val="00AA2D07"/>
    <w:rsid w:val="00AA2F19"/>
    <w:rsid w:val="00AA313A"/>
    <w:rsid w:val="00AA3277"/>
    <w:rsid w:val="00AA3291"/>
    <w:rsid w:val="00AA330D"/>
    <w:rsid w:val="00AA39B0"/>
    <w:rsid w:val="00AA3D33"/>
    <w:rsid w:val="00AA3DA5"/>
    <w:rsid w:val="00AA4453"/>
    <w:rsid w:val="00AA4AAF"/>
    <w:rsid w:val="00AA4BCC"/>
    <w:rsid w:val="00AA4E35"/>
    <w:rsid w:val="00AA5087"/>
    <w:rsid w:val="00AA5123"/>
    <w:rsid w:val="00AA55CF"/>
    <w:rsid w:val="00AA58F1"/>
    <w:rsid w:val="00AA5B2D"/>
    <w:rsid w:val="00AA5C72"/>
    <w:rsid w:val="00AA5F23"/>
    <w:rsid w:val="00AA602E"/>
    <w:rsid w:val="00AA616E"/>
    <w:rsid w:val="00AA6266"/>
    <w:rsid w:val="00AA6621"/>
    <w:rsid w:val="00AA66DD"/>
    <w:rsid w:val="00AA66DE"/>
    <w:rsid w:val="00AA6A2C"/>
    <w:rsid w:val="00AA6E81"/>
    <w:rsid w:val="00AA6EE5"/>
    <w:rsid w:val="00AA6F05"/>
    <w:rsid w:val="00AA7028"/>
    <w:rsid w:val="00AA712C"/>
    <w:rsid w:val="00AA713E"/>
    <w:rsid w:val="00AA7227"/>
    <w:rsid w:val="00AA72A8"/>
    <w:rsid w:val="00AA7431"/>
    <w:rsid w:val="00AA7522"/>
    <w:rsid w:val="00AA7589"/>
    <w:rsid w:val="00AA7779"/>
    <w:rsid w:val="00AA7789"/>
    <w:rsid w:val="00AA77AB"/>
    <w:rsid w:val="00AA7AD0"/>
    <w:rsid w:val="00AA7BF3"/>
    <w:rsid w:val="00AB0128"/>
    <w:rsid w:val="00AB0249"/>
    <w:rsid w:val="00AB06D9"/>
    <w:rsid w:val="00AB0736"/>
    <w:rsid w:val="00AB0D9C"/>
    <w:rsid w:val="00AB0EF0"/>
    <w:rsid w:val="00AB0F05"/>
    <w:rsid w:val="00AB114C"/>
    <w:rsid w:val="00AB1277"/>
    <w:rsid w:val="00AB17C4"/>
    <w:rsid w:val="00AB1B71"/>
    <w:rsid w:val="00AB2394"/>
    <w:rsid w:val="00AB247A"/>
    <w:rsid w:val="00AB259F"/>
    <w:rsid w:val="00AB2C45"/>
    <w:rsid w:val="00AB2DB3"/>
    <w:rsid w:val="00AB2F6A"/>
    <w:rsid w:val="00AB3157"/>
    <w:rsid w:val="00AB330D"/>
    <w:rsid w:val="00AB3405"/>
    <w:rsid w:val="00AB352E"/>
    <w:rsid w:val="00AB39AF"/>
    <w:rsid w:val="00AB3A41"/>
    <w:rsid w:val="00AB3D8C"/>
    <w:rsid w:val="00AB3FE8"/>
    <w:rsid w:val="00AB420B"/>
    <w:rsid w:val="00AB48A2"/>
    <w:rsid w:val="00AB4AF6"/>
    <w:rsid w:val="00AB4E06"/>
    <w:rsid w:val="00AB538E"/>
    <w:rsid w:val="00AB56BD"/>
    <w:rsid w:val="00AB5755"/>
    <w:rsid w:val="00AB593B"/>
    <w:rsid w:val="00AB60D3"/>
    <w:rsid w:val="00AB6702"/>
    <w:rsid w:val="00AB6A27"/>
    <w:rsid w:val="00AB6D2C"/>
    <w:rsid w:val="00AB761A"/>
    <w:rsid w:val="00AB7C41"/>
    <w:rsid w:val="00AB7EBE"/>
    <w:rsid w:val="00AB7F5E"/>
    <w:rsid w:val="00AC0433"/>
    <w:rsid w:val="00AC0598"/>
    <w:rsid w:val="00AC05AF"/>
    <w:rsid w:val="00AC0AE1"/>
    <w:rsid w:val="00AC10F4"/>
    <w:rsid w:val="00AC1449"/>
    <w:rsid w:val="00AC15A2"/>
    <w:rsid w:val="00AC1653"/>
    <w:rsid w:val="00AC19F3"/>
    <w:rsid w:val="00AC1ABB"/>
    <w:rsid w:val="00AC1E9D"/>
    <w:rsid w:val="00AC2183"/>
    <w:rsid w:val="00AC2C5E"/>
    <w:rsid w:val="00AC2DA5"/>
    <w:rsid w:val="00AC33E9"/>
    <w:rsid w:val="00AC39CB"/>
    <w:rsid w:val="00AC3ADB"/>
    <w:rsid w:val="00AC3C0D"/>
    <w:rsid w:val="00AC3D6C"/>
    <w:rsid w:val="00AC3DB4"/>
    <w:rsid w:val="00AC42C3"/>
    <w:rsid w:val="00AC440E"/>
    <w:rsid w:val="00AC48B3"/>
    <w:rsid w:val="00AC4B1B"/>
    <w:rsid w:val="00AC4B70"/>
    <w:rsid w:val="00AC4C1D"/>
    <w:rsid w:val="00AC508B"/>
    <w:rsid w:val="00AC50A0"/>
    <w:rsid w:val="00AC5295"/>
    <w:rsid w:val="00AC5348"/>
    <w:rsid w:val="00AC584D"/>
    <w:rsid w:val="00AC5EF3"/>
    <w:rsid w:val="00AC692E"/>
    <w:rsid w:val="00AC6A7D"/>
    <w:rsid w:val="00AC6B4D"/>
    <w:rsid w:val="00AC6F8C"/>
    <w:rsid w:val="00AC7625"/>
    <w:rsid w:val="00AD081A"/>
    <w:rsid w:val="00AD0856"/>
    <w:rsid w:val="00AD0AEA"/>
    <w:rsid w:val="00AD0DF2"/>
    <w:rsid w:val="00AD0EB6"/>
    <w:rsid w:val="00AD108E"/>
    <w:rsid w:val="00AD1B5F"/>
    <w:rsid w:val="00AD1C32"/>
    <w:rsid w:val="00AD1EBA"/>
    <w:rsid w:val="00AD2278"/>
    <w:rsid w:val="00AD2739"/>
    <w:rsid w:val="00AD2AB4"/>
    <w:rsid w:val="00AD2AC4"/>
    <w:rsid w:val="00AD2F0A"/>
    <w:rsid w:val="00AD425D"/>
    <w:rsid w:val="00AD4586"/>
    <w:rsid w:val="00AD4BF9"/>
    <w:rsid w:val="00AD4F09"/>
    <w:rsid w:val="00AD5297"/>
    <w:rsid w:val="00AD5695"/>
    <w:rsid w:val="00AD5876"/>
    <w:rsid w:val="00AD5B4C"/>
    <w:rsid w:val="00AD5FE7"/>
    <w:rsid w:val="00AD657E"/>
    <w:rsid w:val="00AD65E8"/>
    <w:rsid w:val="00AD6721"/>
    <w:rsid w:val="00AD6728"/>
    <w:rsid w:val="00AD67E6"/>
    <w:rsid w:val="00AD6CF4"/>
    <w:rsid w:val="00AD6F4C"/>
    <w:rsid w:val="00AD7572"/>
    <w:rsid w:val="00AD794A"/>
    <w:rsid w:val="00AD7D17"/>
    <w:rsid w:val="00AE0139"/>
    <w:rsid w:val="00AE06AD"/>
    <w:rsid w:val="00AE09F9"/>
    <w:rsid w:val="00AE0B48"/>
    <w:rsid w:val="00AE1111"/>
    <w:rsid w:val="00AE14BA"/>
    <w:rsid w:val="00AE152B"/>
    <w:rsid w:val="00AE1591"/>
    <w:rsid w:val="00AE15D4"/>
    <w:rsid w:val="00AE172D"/>
    <w:rsid w:val="00AE1AA2"/>
    <w:rsid w:val="00AE1BA8"/>
    <w:rsid w:val="00AE2031"/>
    <w:rsid w:val="00AE210B"/>
    <w:rsid w:val="00AE295F"/>
    <w:rsid w:val="00AE2A14"/>
    <w:rsid w:val="00AE31F4"/>
    <w:rsid w:val="00AE3264"/>
    <w:rsid w:val="00AE32F2"/>
    <w:rsid w:val="00AE333F"/>
    <w:rsid w:val="00AE34D3"/>
    <w:rsid w:val="00AE386F"/>
    <w:rsid w:val="00AE39E6"/>
    <w:rsid w:val="00AE3AB2"/>
    <w:rsid w:val="00AE3C3B"/>
    <w:rsid w:val="00AE3EE2"/>
    <w:rsid w:val="00AE4280"/>
    <w:rsid w:val="00AE4434"/>
    <w:rsid w:val="00AE449C"/>
    <w:rsid w:val="00AE48EA"/>
    <w:rsid w:val="00AE4A49"/>
    <w:rsid w:val="00AE4CB7"/>
    <w:rsid w:val="00AE4D76"/>
    <w:rsid w:val="00AE4E09"/>
    <w:rsid w:val="00AE5278"/>
    <w:rsid w:val="00AE5281"/>
    <w:rsid w:val="00AE54F7"/>
    <w:rsid w:val="00AE5A66"/>
    <w:rsid w:val="00AE6182"/>
    <w:rsid w:val="00AE62E3"/>
    <w:rsid w:val="00AE6882"/>
    <w:rsid w:val="00AE69CA"/>
    <w:rsid w:val="00AE6A9C"/>
    <w:rsid w:val="00AE6D21"/>
    <w:rsid w:val="00AE7000"/>
    <w:rsid w:val="00AE708B"/>
    <w:rsid w:val="00AE715B"/>
    <w:rsid w:val="00AE7164"/>
    <w:rsid w:val="00AE75F6"/>
    <w:rsid w:val="00AE761F"/>
    <w:rsid w:val="00AE783C"/>
    <w:rsid w:val="00AE7998"/>
    <w:rsid w:val="00AE7FD9"/>
    <w:rsid w:val="00AF0900"/>
    <w:rsid w:val="00AF0919"/>
    <w:rsid w:val="00AF093F"/>
    <w:rsid w:val="00AF1065"/>
    <w:rsid w:val="00AF124B"/>
    <w:rsid w:val="00AF12D9"/>
    <w:rsid w:val="00AF1784"/>
    <w:rsid w:val="00AF17EF"/>
    <w:rsid w:val="00AF1C40"/>
    <w:rsid w:val="00AF1E24"/>
    <w:rsid w:val="00AF2865"/>
    <w:rsid w:val="00AF2CE7"/>
    <w:rsid w:val="00AF3034"/>
    <w:rsid w:val="00AF30AA"/>
    <w:rsid w:val="00AF30E9"/>
    <w:rsid w:val="00AF31CB"/>
    <w:rsid w:val="00AF42B5"/>
    <w:rsid w:val="00AF4541"/>
    <w:rsid w:val="00AF4796"/>
    <w:rsid w:val="00AF4C75"/>
    <w:rsid w:val="00AF52A2"/>
    <w:rsid w:val="00AF53FF"/>
    <w:rsid w:val="00AF555F"/>
    <w:rsid w:val="00AF5F18"/>
    <w:rsid w:val="00AF619B"/>
    <w:rsid w:val="00AF6671"/>
    <w:rsid w:val="00AF682D"/>
    <w:rsid w:val="00AF6A85"/>
    <w:rsid w:val="00AF6D38"/>
    <w:rsid w:val="00AF6ECA"/>
    <w:rsid w:val="00AF710C"/>
    <w:rsid w:val="00AF7212"/>
    <w:rsid w:val="00AF779A"/>
    <w:rsid w:val="00AF78AF"/>
    <w:rsid w:val="00AF7E46"/>
    <w:rsid w:val="00AF7FD6"/>
    <w:rsid w:val="00AF7FE5"/>
    <w:rsid w:val="00B00079"/>
    <w:rsid w:val="00B00087"/>
    <w:rsid w:val="00B00443"/>
    <w:rsid w:val="00B005C2"/>
    <w:rsid w:val="00B0076C"/>
    <w:rsid w:val="00B00A64"/>
    <w:rsid w:val="00B00D06"/>
    <w:rsid w:val="00B00EA5"/>
    <w:rsid w:val="00B011D5"/>
    <w:rsid w:val="00B01723"/>
    <w:rsid w:val="00B0179F"/>
    <w:rsid w:val="00B018A5"/>
    <w:rsid w:val="00B01C98"/>
    <w:rsid w:val="00B02029"/>
    <w:rsid w:val="00B02227"/>
    <w:rsid w:val="00B02A28"/>
    <w:rsid w:val="00B02B06"/>
    <w:rsid w:val="00B0340C"/>
    <w:rsid w:val="00B03429"/>
    <w:rsid w:val="00B03501"/>
    <w:rsid w:val="00B03686"/>
    <w:rsid w:val="00B03972"/>
    <w:rsid w:val="00B03D2D"/>
    <w:rsid w:val="00B03DE8"/>
    <w:rsid w:val="00B0413A"/>
    <w:rsid w:val="00B0487E"/>
    <w:rsid w:val="00B04C2F"/>
    <w:rsid w:val="00B04C98"/>
    <w:rsid w:val="00B05428"/>
    <w:rsid w:val="00B05498"/>
    <w:rsid w:val="00B054CC"/>
    <w:rsid w:val="00B0592A"/>
    <w:rsid w:val="00B05A8A"/>
    <w:rsid w:val="00B061FE"/>
    <w:rsid w:val="00B06273"/>
    <w:rsid w:val="00B06887"/>
    <w:rsid w:val="00B06C18"/>
    <w:rsid w:val="00B06D18"/>
    <w:rsid w:val="00B06DC2"/>
    <w:rsid w:val="00B076AC"/>
    <w:rsid w:val="00B076D9"/>
    <w:rsid w:val="00B07799"/>
    <w:rsid w:val="00B077FD"/>
    <w:rsid w:val="00B0780D"/>
    <w:rsid w:val="00B07983"/>
    <w:rsid w:val="00B10C87"/>
    <w:rsid w:val="00B10D99"/>
    <w:rsid w:val="00B10EC3"/>
    <w:rsid w:val="00B11B0B"/>
    <w:rsid w:val="00B11B87"/>
    <w:rsid w:val="00B11C61"/>
    <w:rsid w:val="00B11C75"/>
    <w:rsid w:val="00B11F50"/>
    <w:rsid w:val="00B11FE3"/>
    <w:rsid w:val="00B12181"/>
    <w:rsid w:val="00B12219"/>
    <w:rsid w:val="00B12A77"/>
    <w:rsid w:val="00B12AF0"/>
    <w:rsid w:val="00B12AFB"/>
    <w:rsid w:val="00B13137"/>
    <w:rsid w:val="00B1326B"/>
    <w:rsid w:val="00B133F4"/>
    <w:rsid w:val="00B13541"/>
    <w:rsid w:val="00B135DD"/>
    <w:rsid w:val="00B137D9"/>
    <w:rsid w:val="00B13E5C"/>
    <w:rsid w:val="00B13F8B"/>
    <w:rsid w:val="00B140E1"/>
    <w:rsid w:val="00B14272"/>
    <w:rsid w:val="00B14523"/>
    <w:rsid w:val="00B14C71"/>
    <w:rsid w:val="00B150A2"/>
    <w:rsid w:val="00B15478"/>
    <w:rsid w:val="00B15746"/>
    <w:rsid w:val="00B15C81"/>
    <w:rsid w:val="00B15D1A"/>
    <w:rsid w:val="00B15DD6"/>
    <w:rsid w:val="00B1612A"/>
    <w:rsid w:val="00B1630C"/>
    <w:rsid w:val="00B163CD"/>
    <w:rsid w:val="00B16A61"/>
    <w:rsid w:val="00B16D57"/>
    <w:rsid w:val="00B16F36"/>
    <w:rsid w:val="00B17522"/>
    <w:rsid w:val="00B17891"/>
    <w:rsid w:val="00B17DFF"/>
    <w:rsid w:val="00B204FE"/>
    <w:rsid w:val="00B205E6"/>
    <w:rsid w:val="00B20D20"/>
    <w:rsid w:val="00B20DA9"/>
    <w:rsid w:val="00B21137"/>
    <w:rsid w:val="00B212AA"/>
    <w:rsid w:val="00B212E9"/>
    <w:rsid w:val="00B215BD"/>
    <w:rsid w:val="00B2169E"/>
    <w:rsid w:val="00B21DC4"/>
    <w:rsid w:val="00B21E35"/>
    <w:rsid w:val="00B21FDD"/>
    <w:rsid w:val="00B222C0"/>
    <w:rsid w:val="00B2230A"/>
    <w:rsid w:val="00B226F2"/>
    <w:rsid w:val="00B22990"/>
    <w:rsid w:val="00B22DA2"/>
    <w:rsid w:val="00B22EFE"/>
    <w:rsid w:val="00B22F0B"/>
    <w:rsid w:val="00B23372"/>
    <w:rsid w:val="00B233D3"/>
    <w:rsid w:val="00B236D3"/>
    <w:rsid w:val="00B2379A"/>
    <w:rsid w:val="00B237B9"/>
    <w:rsid w:val="00B23AB8"/>
    <w:rsid w:val="00B23C70"/>
    <w:rsid w:val="00B23DA2"/>
    <w:rsid w:val="00B23DD7"/>
    <w:rsid w:val="00B241F5"/>
    <w:rsid w:val="00B244AA"/>
    <w:rsid w:val="00B24A7D"/>
    <w:rsid w:val="00B24DDC"/>
    <w:rsid w:val="00B24E85"/>
    <w:rsid w:val="00B253EF"/>
    <w:rsid w:val="00B258FC"/>
    <w:rsid w:val="00B25F65"/>
    <w:rsid w:val="00B26791"/>
    <w:rsid w:val="00B26801"/>
    <w:rsid w:val="00B2697B"/>
    <w:rsid w:val="00B26A8F"/>
    <w:rsid w:val="00B27291"/>
    <w:rsid w:val="00B27620"/>
    <w:rsid w:val="00B27BF2"/>
    <w:rsid w:val="00B30352"/>
    <w:rsid w:val="00B306FD"/>
    <w:rsid w:val="00B307CB"/>
    <w:rsid w:val="00B30800"/>
    <w:rsid w:val="00B30A05"/>
    <w:rsid w:val="00B30B30"/>
    <w:rsid w:val="00B30C40"/>
    <w:rsid w:val="00B310F5"/>
    <w:rsid w:val="00B3131B"/>
    <w:rsid w:val="00B3134C"/>
    <w:rsid w:val="00B31458"/>
    <w:rsid w:val="00B3158C"/>
    <w:rsid w:val="00B316DF"/>
    <w:rsid w:val="00B3185E"/>
    <w:rsid w:val="00B31C35"/>
    <w:rsid w:val="00B31F07"/>
    <w:rsid w:val="00B323BE"/>
    <w:rsid w:val="00B3242F"/>
    <w:rsid w:val="00B3250D"/>
    <w:rsid w:val="00B327E2"/>
    <w:rsid w:val="00B32A1B"/>
    <w:rsid w:val="00B32B86"/>
    <w:rsid w:val="00B32D72"/>
    <w:rsid w:val="00B32F48"/>
    <w:rsid w:val="00B33111"/>
    <w:rsid w:val="00B33345"/>
    <w:rsid w:val="00B33401"/>
    <w:rsid w:val="00B334AC"/>
    <w:rsid w:val="00B335F5"/>
    <w:rsid w:val="00B33733"/>
    <w:rsid w:val="00B33835"/>
    <w:rsid w:val="00B3398B"/>
    <w:rsid w:val="00B33E09"/>
    <w:rsid w:val="00B33E96"/>
    <w:rsid w:val="00B33ECB"/>
    <w:rsid w:val="00B33FDA"/>
    <w:rsid w:val="00B3459C"/>
    <w:rsid w:val="00B3474B"/>
    <w:rsid w:val="00B34774"/>
    <w:rsid w:val="00B347EB"/>
    <w:rsid w:val="00B34DCA"/>
    <w:rsid w:val="00B34E8A"/>
    <w:rsid w:val="00B35097"/>
    <w:rsid w:val="00B353C9"/>
    <w:rsid w:val="00B35899"/>
    <w:rsid w:val="00B35B6F"/>
    <w:rsid w:val="00B36118"/>
    <w:rsid w:val="00B36203"/>
    <w:rsid w:val="00B36239"/>
    <w:rsid w:val="00B365C3"/>
    <w:rsid w:val="00B365C9"/>
    <w:rsid w:val="00B366D5"/>
    <w:rsid w:val="00B368C8"/>
    <w:rsid w:val="00B36A3A"/>
    <w:rsid w:val="00B37858"/>
    <w:rsid w:val="00B3793C"/>
    <w:rsid w:val="00B379FC"/>
    <w:rsid w:val="00B37E2A"/>
    <w:rsid w:val="00B4035F"/>
    <w:rsid w:val="00B405B3"/>
    <w:rsid w:val="00B40744"/>
    <w:rsid w:val="00B4088D"/>
    <w:rsid w:val="00B409F8"/>
    <w:rsid w:val="00B40BA5"/>
    <w:rsid w:val="00B40C23"/>
    <w:rsid w:val="00B410B2"/>
    <w:rsid w:val="00B41250"/>
    <w:rsid w:val="00B4141E"/>
    <w:rsid w:val="00B41498"/>
    <w:rsid w:val="00B41499"/>
    <w:rsid w:val="00B41596"/>
    <w:rsid w:val="00B41812"/>
    <w:rsid w:val="00B41816"/>
    <w:rsid w:val="00B41D3B"/>
    <w:rsid w:val="00B428C5"/>
    <w:rsid w:val="00B42A31"/>
    <w:rsid w:val="00B42B2E"/>
    <w:rsid w:val="00B42C1A"/>
    <w:rsid w:val="00B43194"/>
    <w:rsid w:val="00B43385"/>
    <w:rsid w:val="00B434D5"/>
    <w:rsid w:val="00B434DD"/>
    <w:rsid w:val="00B43709"/>
    <w:rsid w:val="00B43ECA"/>
    <w:rsid w:val="00B43F9D"/>
    <w:rsid w:val="00B4477E"/>
    <w:rsid w:val="00B449BD"/>
    <w:rsid w:val="00B44C79"/>
    <w:rsid w:val="00B44CE1"/>
    <w:rsid w:val="00B44D02"/>
    <w:rsid w:val="00B44E59"/>
    <w:rsid w:val="00B44FAD"/>
    <w:rsid w:val="00B4514F"/>
    <w:rsid w:val="00B4515F"/>
    <w:rsid w:val="00B456E7"/>
    <w:rsid w:val="00B45A54"/>
    <w:rsid w:val="00B45ACC"/>
    <w:rsid w:val="00B460D9"/>
    <w:rsid w:val="00B4612C"/>
    <w:rsid w:val="00B4617C"/>
    <w:rsid w:val="00B462DD"/>
    <w:rsid w:val="00B463AA"/>
    <w:rsid w:val="00B464D9"/>
    <w:rsid w:val="00B46591"/>
    <w:rsid w:val="00B465C8"/>
    <w:rsid w:val="00B466B1"/>
    <w:rsid w:val="00B46DE4"/>
    <w:rsid w:val="00B46DE6"/>
    <w:rsid w:val="00B47718"/>
    <w:rsid w:val="00B47DC1"/>
    <w:rsid w:val="00B5031C"/>
    <w:rsid w:val="00B503B3"/>
    <w:rsid w:val="00B5047F"/>
    <w:rsid w:val="00B505E9"/>
    <w:rsid w:val="00B5066D"/>
    <w:rsid w:val="00B50B3C"/>
    <w:rsid w:val="00B51008"/>
    <w:rsid w:val="00B511B3"/>
    <w:rsid w:val="00B51346"/>
    <w:rsid w:val="00B5149F"/>
    <w:rsid w:val="00B51B0E"/>
    <w:rsid w:val="00B51C25"/>
    <w:rsid w:val="00B51DFC"/>
    <w:rsid w:val="00B52261"/>
    <w:rsid w:val="00B522A5"/>
    <w:rsid w:val="00B528B4"/>
    <w:rsid w:val="00B52FA8"/>
    <w:rsid w:val="00B52FB1"/>
    <w:rsid w:val="00B53122"/>
    <w:rsid w:val="00B5345A"/>
    <w:rsid w:val="00B537FA"/>
    <w:rsid w:val="00B5381E"/>
    <w:rsid w:val="00B53B29"/>
    <w:rsid w:val="00B53BE4"/>
    <w:rsid w:val="00B53CF1"/>
    <w:rsid w:val="00B54107"/>
    <w:rsid w:val="00B541B9"/>
    <w:rsid w:val="00B542B5"/>
    <w:rsid w:val="00B542C3"/>
    <w:rsid w:val="00B542CF"/>
    <w:rsid w:val="00B54973"/>
    <w:rsid w:val="00B54A53"/>
    <w:rsid w:val="00B5520C"/>
    <w:rsid w:val="00B555F2"/>
    <w:rsid w:val="00B55823"/>
    <w:rsid w:val="00B559BE"/>
    <w:rsid w:val="00B5627E"/>
    <w:rsid w:val="00B565B9"/>
    <w:rsid w:val="00B56722"/>
    <w:rsid w:val="00B56752"/>
    <w:rsid w:val="00B56A43"/>
    <w:rsid w:val="00B56B68"/>
    <w:rsid w:val="00B56F7B"/>
    <w:rsid w:val="00B571C2"/>
    <w:rsid w:val="00B5758F"/>
    <w:rsid w:val="00B57EAF"/>
    <w:rsid w:val="00B57F5F"/>
    <w:rsid w:val="00B60219"/>
    <w:rsid w:val="00B604CF"/>
    <w:rsid w:val="00B60607"/>
    <w:rsid w:val="00B60663"/>
    <w:rsid w:val="00B608A3"/>
    <w:rsid w:val="00B60E5A"/>
    <w:rsid w:val="00B60F8D"/>
    <w:rsid w:val="00B60FFC"/>
    <w:rsid w:val="00B61209"/>
    <w:rsid w:val="00B612CD"/>
    <w:rsid w:val="00B6196F"/>
    <w:rsid w:val="00B61A9C"/>
    <w:rsid w:val="00B61D42"/>
    <w:rsid w:val="00B620C5"/>
    <w:rsid w:val="00B6210D"/>
    <w:rsid w:val="00B6213C"/>
    <w:rsid w:val="00B624C3"/>
    <w:rsid w:val="00B62A3C"/>
    <w:rsid w:val="00B62F9D"/>
    <w:rsid w:val="00B62FD8"/>
    <w:rsid w:val="00B62FFB"/>
    <w:rsid w:val="00B6322D"/>
    <w:rsid w:val="00B63716"/>
    <w:rsid w:val="00B63780"/>
    <w:rsid w:val="00B63A6C"/>
    <w:rsid w:val="00B63B04"/>
    <w:rsid w:val="00B63BA0"/>
    <w:rsid w:val="00B63BE7"/>
    <w:rsid w:val="00B63C10"/>
    <w:rsid w:val="00B63FB8"/>
    <w:rsid w:val="00B640F9"/>
    <w:rsid w:val="00B64630"/>
    <w:rsid w:val="00B6481E"/>
    <w:rsid w:val="00B65267"/>
    <w:rsid w:val="00B65277"/>
    <w:rsid w:val="00B65469"/>
    <w:rsid w:val="00B65A14"/>
    <w:rsid w:val="00B65EC2"/>
    <w:rsid w:val="00B65ED2"/>
    <w:rsid w:val="00B65F88"/>
    <w:rsid w:val="00B66250"/>
    <w:rsid w:val="00B662BC"/>
    <w:rsid w:val="00B66365"/>
    <w:rsid w:val="00B669AA"/>
    <w:rsid w:val="00B66BB3"/>
    <w:rsid w:val="00B66C62"/>
    <w:rsid w:val="00B66D8F"/>
    <w:rsid w:val="00B66DE7"/>
    <w:rsid w:val="00B672FD"/>
    <w:rsid w:val="00B6738D"/>
    <w:rsid w:val="00B67672"/>
    <w:rsid w:val="00B676D8"/>
    <w:rsid w:val="00B67AA0"/>
    <w:rsid w:val="00B67AF5"/>
    <w:rsid w:val="00B70347"/>
    <w:rsid w:val="00B70384"/>
    <w:rsid w:val="00B704CB"/>
    <w:rsid w:val="00B706AA"/>
    <w:rsid w:val="00B70AD5"/>
    <w:rsid w:val="00B70ADD"/>
    <w:rsid w:val="00B70CF4"/>
    <w:rsid w:val="00B70D99"/>
    <w:rsid w:val="00B70EF4"/>
    <w:rsid w:val="00B7128C"/>
    <w:rsid w:val="00B71CD7"/>
    <w:rsid w:val="00B72076"/>
    <w:rsid w:val="00B72166"/>
    <w:rsid w:val="00B72328"/>
    <w:rsid w:val="00B72539"/>
    <w:rsid w:val="00B72561"/>
    <w:rsid w:val="00B72922"/>
    <w:rsid w:val="00B72A08"/>
    <w:rsid w:val="00B72A42"/>
    <w:rsid w:val="00B72ECF"/>
    <w:rsid w:val="00B7325D"/>
    <w:rsid w:val="00B7326D"/>
    <w:rsid w:val="00B733A4"/>
    <w:rsid w:val="00B73537"/>
    <w:rsid w:val="00B73BD3"/>
    <w:rsid w:val="00B73D27"/>
    <w:rsid w:val="00B73F5A"/>
    <w:rsid w:val="00B74402"/>
    <w:rsid w:val="00B749FC"/>
    <w:rsid w:val="00B74C02"/>
    <w:rsid w:val="00B7520A"/>
    <w:rsid w:val="00B75279"/>
    <w:rsid w:val="00B752B6"/>
    <w:rsid w:val="00B75402"/>
    <w:rsid w:val="00B75E03"/>
    <w:rsid w:val="00B7688C"/>
    <w:rsid w:val="00B76AAE"/>
    <w:rsid w:val="00B76C8D"/>
    <w:rsid w:val="00B76ED1"/>
    <w:rsid w:val="00B77619"/>
    <w:rsid w:val="00B77AD2"/>
    <w:rsid w:val="00B77CA0"/>
    <w:rsid w:val="00B803D7"/>
    <w:rsid w:val="00B804B1"/>
    <w:rsid w:val="00B8070A"/>
    <w:rsid w:val="00B81820"/>
    <w:rsid w:val="00B818C5"/>
    <w:rsid w:val="00B82336"/>
    <w:rsid w:val="00B82358"/>
    <w:rsid w:val="00B826D5"/>
    <w:rsid w:val="00B8271A"/>
    <w:rsid w:val="00B827B6"/>
    <w:rsid w:val="00B82924"/>
    <w:rsid w:val="00B82B18"/>
    <w:rsid w:val="00B82BC2"/>
    <w:rsid w:val="00B830E0"/>
    <w:rsid w:val="00B831FA"/>
    <w:rsid w:val="00B8340B"/>
    <w:rsid w:val="00B83594"/>
    <w:rsid w:val="00B8386E"/>
    <w:rsid w:val="00B83A48"/>
    <w:rsid w:val="00B83BCB"/>
    <w:rsid w:val="00B83CC4"/>
    <w:rsid w:val="00B8404D"/>
    <w:rsid w:val="00B84511"/>
    <w:rsid w:val="00B84998"/>
    <w:rsid w:val="00B84B52"/>
    <w:rsid w:val="00B84E81"/>
    <w:rsid w:val="00B852D5"/>
    <w:rsid w:val="00B853AA"/>
    <w:rsid w:val="00B85402"/>
    <w:rsid w:val="00B856D0"/>
    <w:rsid w:val="00B8593E"/>
    <w:rsid w:val="00B85963"/>
    <w:rsid w:val="00B859F6"/>
    <w:rsid w:val="00B85F30"/>
    <w:rsid w:val="00B860D3"/>
    <w:rsid w:val="00B8631E"/>
    <w:rsid w:val="00B864F5"/>
    <w:rsid w:val="00B866A1"/>
    <w:rsid w:val="00B86C0D"/>
    <w:rsid w:val="00B86C28"/>
    <w:rsid w:val="00B86DB4"/>
    <w:rsid w:val="00B86FD1"/>
    <w:rsid w:val="00B87642"/>
    <w:rsid w:val="00B879B0"/>
    <w:rsid w:val="00B87A0B"/>
    <w:rsid w:val="00B87C60"/>
    <w:rsid w:val="00B87D37"/>
    <w:rsid w:val="00B87D4F"/>
    <w:rsid w:val="00B87D56"/>
    <w:rsid w:val="00B9000A"/>
    <w:rsid w:val="00B9009A"/>
    <w:rsid w:val="00B90514"/>
    <w:rsid w:val="00B907B0"/>
    <w:rsid w:val="00B909FF"/>
    <w:rsid w:val="00B90A3E"/>
    <w:rsid w:val="00B90AA6"/>
    <w:rsid w:val="00B91143"/>
    <w:rsid w:val="00B91353"/>
    <w:rsid w:val="00B9163F"/>
    <w:rsid w:val="00B91ECE"/>
    <w:rsid w:val="00B91F89"/>
    <w:rsid w:val="00B91FBB"/>
    <w:rsid w:val="00B92655"/>
    <w:rsid w:val="00B929A0"/>
    <w:rsid w:val="00B92A65"/>
    <w:rsid w:val="00B92C22"/>
    <w:rsid w:val="00B92E0A"/>
    <w:rsid w:val="00B9313D"/>
    <w:rsid w:val="00B934D9"/>
    <w:rsid w:val="00B9365B"/>
    <w:rsid w:val="00B938F9"/>
    <w:rsid w:val="00B93DB4"/>
    <w:rsid w:val="00B94002"/>
    <w:rsid w:val="00B94708"/>
    <w:rsid w:val="00B94D67"/>
    <w:rsid w:val="00B94DC0"/>
    <w:rsid w:val="00B94E2F"/>
    <w:rsid w:val="00B958E2"/>
    <w:rsid w:val="00B95E8A"/>
    <w:rsid w:val="00B95FDD"/>
    <w:rsid w:val="00B96160"/>
    <w:rsid w:val="00B9656C"/>
    <w:rsid w:val="00B9665D"/>
    <w:rsid w:val="00B968EB"/>
    <w:rsid w:val="00B96B44"/>
    <w:rsid w:val="00B96CFF"/>
    <w:rsid w:val="00B96D00"/>
    <w:rsid w:val="00B96DA6"/>
    <w:rsid w:val="00B96E3A"/>
    <w:rsid w:val="00B97177"/>
    <w:rsid w:val="00B97361"/>
    <w:rsid w:val="00B973DB"/>
    <w:rsid w:val="00B974CC"/>
    <w:rsid w:val="00B9774B"/>
    <w:rsid w:val="00B978D9"/>
    <w:rsid w:val="00B97A27"/>
    <w:rsid w:val="00B97E0C"/>
    <w:rsid w:val="00B97FDD"/>
    <w:rsid w:val="00BA0006"/>
    <w:rsid w:val="00BA0013"/>
    <w:rsid w:val="00BA0020"/>
    <w:rsid w:val="00BA00BD"/>
    <w:rsid w:val="00BA015F"/>
    <w:rsid w:val="00BA0C1A"/>
    <w:rsid w:val="00BA0E67"/>
    <w:rsid w:val="00BA100C"/>
    <w:rsid w:val="00BA11D5"/>
    <w:rsid w:val="00BA13A7"/>
    <w:rsid w:val="00BA142A"/>
    <w:rsid w:val="00BA19F5"/>
    <w:rsid w:val="00BA1ECC"/>
    <w:rsid w:val="00BA20B9"/>
    <w:rsid w:val="00BA210E"/>
    <w:rsid w:val="00BA2143"/>
    <w:rsid w:val="00BA28C4"/>
    <w:rsid w:val="00BA2C12"/>
    <w:rsid w:val="00BA30D3"/>
    <w:rsid w:val="00BA336F"/>
    <w:rsid w:val="00BA36BD"/>
    <w:rsid w:val="00BA3798"/>
    <w:rsid w:val="00BA38BD"/>
    <w:rsid w:val="00BA3981"/>
    <w:rsid w:val="00BA41DF"/>
    <w:rsid w:val="00BA44CB"/>
    <w:rsid w:val="00BA45D6"/>
    <w:rsid w:val="00BA460D"/>
    <w:rsid w:val="00BA489A"/>
    <w:rsid w:val="00BA4BD0"/>
    <w:rsid w:val="00BA4CD4"/>
    <w:rsid w:val="00BA4D36"/>
    <w:rsid w:val="00BA545C"/>
    <w:rsid w:val="00BA5657"/>
    <w:rsid w:val="00BA5C86"/>
    <w:rsid w:val="00BA5D50"/>
    <w:rsid w:val="00BA5EEE"/>
    <w:rsid w:val="00BA6333"/>
    <w:rsid w:val="00BA64B7"/>
    <w:rsid w:val="00BA6962"/>
    <w:rsid w:val="00BA6B13"/>
    <w:rsid w:val="00BA6B34"/>
    <w:rsid w:val="00BA6DAD"/>
    <w:rsid w:val="00BA6EA6"/>
    <w:rsid w:val="00BA713E"/>
    <w:rsid w:val="00BA73B8"/>
    <w:rsid w:val="00BA74DD"/>
    <w:rsid w:val="00BA788E"/>
    <w:rsid w:val="00BA79F8"/>
    <w:rsid w:val="00BA7E81"/>
    <w:rsid w:val="00BB0085"/>
    <w:rsid w:val="00BB009B"/>
    <w:rsid w:val="00BB0129"/>
    <w:rsid w:val="00BB016D"/>
    <w:rsid w:val="00BB0238"/>
    <w:rsid w:val="00BB089A"/>
    <w:rsid w:val="00BB1307"/>
    <w:rsid w:val="00BB16CC"/>
    <w:rsid w:val="00BB19ED"/>
    <w:rsid w:val="00BB1B5E"/>
    <w:rsid w:val="00BB2150"/>
    <w:rsid w:val="00BB23AA"/>
    <w:rsid w:val="00BB24B3"/>
    <w:rsid w:val="00BB25AC"/>
    <w:rsid w:val="00BB2687"/>
    <w:rsid w:val="00BB2A4B"/>
    <w:rsid w:val="00BB3435"/>
    <w:rsid w:val="00BB3528"/>
    <w:rsid w:val="00BB3C8C"/>
    <w:rsid w:val="00BB407B"/>
    <w:rsid w:val="00BB440E"/>
    <w:rsid w:val="00BB4474"/>
    <w:rsid w:val="00BB475E"/>
    <w:rsid w:val="00BB4994"/>
    <w:rsid w:val="00BB4BF7"/>
    <w:rsid w:val="00BB545D"/>
    <w:rsid w:val="00BB5649"/>
    <w:rsid w:val="00BB5826"/>
    <w:rsid w:val="00BB58A0"/>
    <w:rsid w:val="00BB5ACD"/>
    <w:rsid w:val="00BB5B45"/>
    <w:rsid w:val="00BB6700"/>
    <w:rsid w:val="00BB7850"/>
    <w:rsid w:val="00BB78ED"/>
    <w:rsid w:val="00BB7BCF"/>
    <w:rsid w:val="00BB7D2C"/>
    <w:rsid w:val="00BB7E37"/>
    <w:rsid w:val="00BC02BE"/>
    <w:rsid w:val="00BC0439"/>
    <w:rsid w:val="00BC0825"/>
    <w:rsid w:val="00BC0F9D"/>
    <w:rsid w:val="00BC1334"/>
    <w:rsid w:val="00BC13DB"/>
    <w:rsid w:val="00BC14AC"/>
    <w:rsid w:val="00BC171B"/>
    <w:rsid w:val="00BC1C51"/>
    <w:rsid w:val="00BC273F"/>
    <w:rsid w:val="00BC2807"/>
    <w:rsid w:val="00BC2818"/>
    <w:rsid w:val="00BC3117"/>
    <w:rsid w:val="00BC377B"/>
    <w:rsid w:val="00BC39B1"/>
    <w:rsid w:val="00BC3CA1"/>
    <w:rsid w:val="00BC3DA5"/>
    <w:rsid w:val="00BC3E65"/>
    <w:rsid w:val="00BC4073"/>
    <w:rsid w:val="00BC42E5"/>
    <w:rsid w:val="00BC4B29"/>
    <w:rsid w:val="00BC4FA6"/>
    <w:rsid w:val="00BC50C5"/>
    <w:rsid w:val="00BC5244"/>
    <w:rsid w:val="00BC5313"/>
    <w:rsid w:val="00BC56F5"/>
    <w:rsid w:val="00BC59C4"/>
    <w:rsid w:val="00BC5AC2"/>
    <w:rsid w:val="00BC5BE6"/>
    <w:rsid w:val="00BC6149"/>
    <w:rsid w:val="00BC6197"/>
    <w:rsid w:val="00BC64F9"/>
    <w:rsid w:val="00BC6680"/>
    <w:rsid w:val="00BC6A72"/>
    <w:rsid w:val="00BC6B8A"/>
    <w:rsid w:val="00BC6FA4"/>
    <w:rsid w:val="00BC727C"/>
    <w:rsid w:val="00BC7C4C"/>
    <w:rsid w:val="00BC7C66"/>
    <w:rsid w:val="00BC7DF0"/>
    <w:rsid w:val="00BD00FC"/>
    <w:rsid w:val="00BD0692"/>
    <w:rsid w:val="00BD076B"/>
    <w:rsid w:val="00BD09F9"/>
    <w:rsid w:val="00BD0DA5"/>
    <w:rsid w:val="00BD0DE0"/>
    <w:rsid w:val="00BD0DFA"/>
    <w:rsid w:val="00BD15B1"/>
    <w:rsid w:val="00BD17DB"/>
    <w:rsid w:val="00BD1A33"/>
    <w:rsid w:val="00BD2203"/>
    <w:rsid w:val="00BD27F8"/>
    <w:rsid w:val="00BD2858"/>
    <w:rsid w:val="00BD2AA6"/>
    <w:rsid w:val="00BD2D45"/>
    <w:rsid w:val="00BD2D67"/>
    <w:rsid w:val="00BD305B"/>
    <w:rsid w:val="00BD3185"/>
    <w:rsid w:val="00BD32AC"/>
    <w:rsid w:val="00BD39DF"/>
    <w:rsid w:val="00BD3A73"/>
    <w:rsid w:val="00BD3D78"/>
    <w:rsid w:val="00BD3FF1"/>
    <w:rsid w:val="00BD40C4"/>
    <w:rsid w:val="00BD4834"/>
    <w:rsid w:val="00BD4908"/>
    <w:rsid w:val="00BD4D39"/>
    <w:rsid w:val="00BD4E0A"/>
    <w:rsid w:val="00BD503E"/>
    <w:rsid w:val="00BD5103"/>
    <w:rsid w:val="00BD5178"/>
    <w:rsid w:val="00BD547E"/>
    <w:rsid w:val="00BD54A1"/>
    <w:rsid w:val="00BD5AD2"/>
    <w:rsid w:val="00BD5CB9"/>
    <w:rsid w:val="00BD5D3A"/>
    <w:rsid w:val="00BD5E60"/>
    <w:rsid w:val="00BD6026"/>
    <w:rsid w:val="00BD641A"/>
    <w:rsid w:val="00BD67F7"/>
    <w:rsid w:val="00BD683E"/>
    <w:rsid w:val="00BD6862"/>
    <w:rsid w:val="00BD7167"/>
    <w:rsid w:val="00BD788C"/>
    <w:rsid w:val="00BD7ABA"/>
    <w:rsid w:val="00BD7E6D"/>
    <w:rsid w:val="00BD7FF1"/>
    <w:rsid w:val="00BE020F"/>
    <w:rsid w:val="00BE0962"/>
    <w:rsid w:val="00BE0C58"/>
    <w:rsid w:val="00BE1026"/>
    <w:rsid w:val="00BE1329"/>
    <w:rsid w:val="00BE1583"/>
    <w:rsid w:val="00BE15DF"/>
    <w:rsid w:val="00BE1B8A"/>
    <w:rsid w:val="00BE1D84"/>
    <w:rsid w:val="00BE2DC9"/>
    <w:rsid w:val="00BE2E3D"/>
    <w:rsid w:val="00BE2F8F"/>
    <w:rsid w:val="00BE32A1"/>
    <w:rsid w:val="00BE45DE"/>
    <w:rsid w:val="00BE47C8"/>
    <w:rsid w:val="00BE493E"/>
    <w:rsid w:val="00BE4B7B"/>
    <w:rsid w:val="00BE4CD7"/>
    <w:rsid w:val="00BE527E"/>
    <w:rsid w:val="00BE5807"/>
    <w:rsid w:val="00BE5C32"/>
    <w:rsid w:val="00BE5E16"/>
    <w:rsid w:val="00BE610E"/>
    <w:rsid w:val="00BE612B"/>
    <w:rsid w:val="00BE6341"/>
    <w:rsid w:val="00BE665E"/>
    <w:rsid w:val="00BE68B7"/>
    <w:rsid w:val="00BE6A26"/>
    <w:rsid w:val="00BE6AC0"/>
    <w:rsid w:val="00BE6C64"/>
    <w:rsid w:val="00BE6C92"/>
    <w:rsid w:val="00BE6F72"/>
    <w:rsid w:val="00BE700B"/>
    <w:rsid w:val="00BE70DC"/>
    <w:rsid w:val="00BE744C"/>
    <w:rsid w:val="00BE757D"/>
    <w:rsid w:val="00BE7853"/>
    <w:rsid w:val="00BE7960"/>
    <w:rsid w:val="00BE7B8C"/>
    <w:rsid w:val="00BE7E5C"/>
    <w:rsid w:val="00BE7E6E"/>
    <w:rsid w:val="00BF00B7"/>
    <w:rsid w:val="00BF023F"/>
    <w:rsid w:val="00BF0429"/>
    <w:rsid w:val="00BF04EE"/>
    <w:rsid w:val="00BF0690"/>
    <w:rsid w:val="00BF06B4"/>
    <w:rsid w:val="00BF0AE3"/>
    <w:rsid w:val="00BF0B3E"/>
    <w:rsid w:val="00BF0C4E"/>
    <w:rsid w:val="00BF1098"/>
    <w:rsid w:val="00BF15D5"/>
    <w:rsid w:val="00BF17E4"/>
    <w:rsid w:val="00BF19E3"/>
    <w:rsid w:val="00BF1CE5"/>
    <w:rsid w:val="00BF20D8"/>
    <w:rsid w:val="00BF24C9"/>
    <w:rsid w:val="00BF255B"/>
    <w:rsid w:val="00BF29A6"/>
    <w:rsid w:val="00BF29F6"/>
    <w:rsid w:val="00BF30B4"/>
    <w:rsid w:val="00BF32B2"/>
    <w:rsid w:val="00BF33E0"/>
    <w:rsid w:val="00BF378F"/>
    <w:rsid w:val="00BF387C"/>
    <w:rsid w:val="00BF4049"/>
    <w:rsid w:val="00BF4298"/>
    <w:rsid w:val="00BF45D8"/>
    <w:rsid w:val="00BF4625"/>
    <w:rsid w:val="00BF4B4A"/>
    <w:rsid w:val="00BF51D8"/>
    <w:rsid w:val="00BF5358"/>
    <w:rsid w:val="00BF553D"/>
    <w:rsid w:val="00BF564E"/>
    <w:rsid w:val="00BF5720"/>
    <w:rsid w:val="00BF58B8"/>
    <w:rsid w:val="00BF5CD0"/>
    <w:rsid w:val="00BF5ECD"/>
    <w:rsid w:val="00BF5F6B"/>
    <w:rsid w:val="00BF5F88"/>
    <w:rsid w:val="00BF6083"/>
    <w:rsid w:val="00BF629D"/>
    <w:rsid w:val="00BF62B9"/>
    <w:rsid w:val="00BF64C8"/>
    <w:rsid w:val="00BF6C3F"/>
    <w:rsid w:val="00BF706C"/>
    <w:rsid w:val="00BF71C9"/>
    <w:rsid w:val="00BF743D"/>
    <w:rsid w:val="00BF748F"/>
    <w:rsid w:val="00BF7C0E"/>
    <w:rsid w:val="00BF7D48"/>
    <w:rsid w:val="00BF9D9D"/>
    <w:rsid w:val="00C0034F"/>
    <w:rsid w:val="00C00510"/>
    <w:rsid w:val="00C006C9"/>
    <w:rsid w:val="00C00800"/>
    <w:rsid w:val="00C00BF3"/>
    <w:rsid w:val="00C00D18"/>
    <w:rsid w:val="00C00FFF"/>
    <w:rsid w:val="00C0149D"/>
    <w:rsid w:val="00C01A1A"/>
    <w:rsid w:val="00C020A8"/>
    <w:rsid w:val="00C02117"/>
    <w:rsid w:val="00C0299E"/>
    <w:rsid w:val="00C029E4"/>
    <w:rsid w:val="00C02CDB"/>
    <w:rsid w:val="00C02CFA"/>
    <w:rsid w:val="00C02D92"/>
    <w:rsid w:val="00C02E0C"/>
    <w:rsid w:val="00C035DC"/>
    <w:rsid w:val="00C0365E"/>
    <w:rsid w:val="00C0387A"/>
    <w:rsid w:val="00C03DA8"/>
    <w:rsid w:val="00C03FFC"/>
    <w:rsid w:val="00C04371"/>
    <w:rsid w:val="00C04518"/>
    <w:rsid w:val="00C04C00"/>
    <w:rsid w:val="00C04DB2"/>
    <w:rsid w:val="00C0506F"/>
    <w:rsid w:val="00C05A02"/>
    <w:rsid w:val="00C06150"/>
    <w:rsid w:val="00C06619"/>
    <w:rsid w:val="00C0728B"/>
    <w:rsid w:val="00C07AE9"/>
    <w:rsid w:val="00C07B50"/>
    <w:rsid w:val="00C07BDC"/>
    <w:rsid w:val="00C07D9B"/>
    <w:rsid w:val="00C07E24"/>
    <w:rsid w:val="00C07E35"/>
    <w:rsid w:val="00C1025A"/>
    <w:rsid w:val="00C10C62"/>
    <w:rsid w:val="00C10FD5"/>
    <w:rsid w:val="00C11252"/>
    <w:rsid w:val="00C11467"/>
    <w:rsid w:val="00C115C7"/>
    <w:rsid w:val="00C118B8"/>
    <w:rsid w:val="00C11CBD"/>
    <w:rsid w:val="00C12118"/>
    <w:rsid w:val="00C121D0"/>
    <w:rsid w:val="00C121EE"/>
    <w:rsid w:val="00C1294D"/>
    <w:rsid w:val="00C12F91"/>
    <w:rsid w:val="00C13337"/>
    <w:rsid w:val="00C1337F"/>
    <w:rsid w:val="00C139D9"/>
    <w:rsid w:val="00C13BF9"/>
    <w:rsid w:val="00C13ECC"/>
    <w:rsid w:val="00C13F76"/>
    <w:rsid w:val="00C141FC"/>
    <w:rsid w:val="00C14376"/>
    <w:rsid w:val="00C143C3"/>
    <w:rsid w:val="00C14746"/>
    <w:rsid w:val="00C14DA1"/>
    <w:rsid w:val="00C14FD7"/>
    <w:rsid w:val="00C15456"/>
    <w:rsid w:val="00C156E1"/>
    <w:rsid w:val="00C15C34"/>
    <w:rsid w:val="00C15C35"/>
    <w:rsid w:val="00C15EFF"/>
    <w:rsid w:val="00C1610D"/>
    <w:rsid w:val="00C1643A"/>
    <w:rsid w:val="00C1652C"/>
    <w:rsid w:val="00C1686A"/>
    <w:rsid w:val="00C16D03"/>
    <w:rsid w:val="00C16FC5"/>
    <w:rsid w:val="00C16FFA"/>
    <w:rsid w:val="00C17485"/>
    <w:rsid w:val="00C175CF"/>
    <w:rsid w:val="00C17B41"/>
    <w:rsid w:val="00C17F02"/>
    <w:rsid w:val="00C20A68"/>
    <w:rsid w:val="00C20C63"/>
    <w:rsid w:val="00C20E8F"/>
    <w:rsid w:val="00C2113F"/>
    <w:rsid w:val="00C21191"/>
    <w:rsid w:val="00C21204"/>
    <w:rsid w:val="00C2153F"/>
    <w:rsid w:val="00C21A7F"/>
    <w:rsid w:val="00C21B5B"/>
    <w:rsid w:val="00C21B72"/>
    <w:rsid w:val="00C21B7F"/>
    <w:rsid w:val="00C21E7A"/>
    <w:rsid w:val="00C220D1"/>
    <w:rsid w:val="00C22146"/>
    <w:rsid w:val="00C22499"/>
    <w:rsid w:val="00C22651"/>
    <w:rsid w:val="00C22ABE"/>
    <w:rsid w:val="00C22D35"/>
    <w:rsid w:val="00C22D9E"/>
    <w:rsid w:val="00C22EF4"/>
    <w:rsid w:val="00C230AA"/>
    <w:rsid w:val="00C233DB"/>
    <w:rsid w:val="00C235AA"/>
    <w:rsid w:val="00C238C5"/>
    <w:rsid w:val="00C23EFE"/>
    <w:rsid w:val="00C23F73"/>
    <w:rsid w:val="00C24136"/>
    <w:rsid w:val="00C24305"/>
    <w:rsid w:val="00C24525"/>
    <w:rsid w:val="00C24688"/>
    <w:rsid w:val="00C24CD3"/>
    <w:rsid w:val="00C24D17"/>
    <w:rsid w:val="00C25134"/>
    <w:rsid w:val="00C258A6"/>
    <w:rsid w:val="00C26094"/>
    <w:rsid w:val="00C26649"/>
    <w:rsid w:val="00C26989"/>
    <w:rsid w:val="00C26BF5"/>
    <w:rsid w:val="00C26F9E"/>
    <w:rsid w:val="00C26FB4"/>
    <w:rsid w:val="00C27228"/>
    <w:rsid w:val="00C27319"/>
    <w:rsid w:val="00C27573"/>
    <w:rsid w:val="00C27612"/>
    <w:rsid w:val="00C27776"/>
    <w:rsid w:val="00C277DA"/>
    <w:rsid w:val="00C27812"/>
    <w:rsid w:val="00C2792F"/>
    <w:rsid w:val="00C27A83"/>
    <w:rsid w:val="00C30360"/>
    <w:rsid w:val="00C3058A"/>
    <w:rsid w:val="00C30850"/>
    <w:rsid w:val="00C30C23"/>
    <w:rsid w:val="00C30E24"/>
    <w:rsid w:val="00C310D2"/>
    <w:rsid w:val="00C31539"/>
    <w:rsid w:val="00C31F36"/>
    <w:rsid w:val="00C3205C"/>
    <w:rsid w:val="00C320E7"/>
    <w:rsid w:val="00C32354"/>
    <w:rsid w:val="00C32623"/>
    <w:rsid w:val="00C32924"/>
    <w:rsid w:val="00C32D43"/>
    <w:rsid w:val="00C3315B"/>
    <w:rsid w:val="00C33491"/>
    <w:rsid w:val="00C335AC"/>
    <w:rsid w:val="00C33896"/>
    <w:rsid w:val="00C339A0"/>
    <w:rsid w:val="00C33FF6"/>
    <w:rsid w:val="00C34228"/>
    <w:rsid w:val="00C3423B"/>
    <w:rsid w:val="00C34252"/>
    <w:rsid w:val="00C34298"/>
    <w:rsid w:val="00C3432B"/>
    <w:rsid w:val="00C34585"/>
    <w:rsid w:val="00C34840"/>
    <w:rsid w:val="00C34B4E"/>
    <w:rsid w:val="00C34C4D"/>
    <w:rsid w:val="00C34CF3"/>
    <w:rsid w:val="00C34D1C"/>
    <w:rsid w:val="00C34EA7"/>
    <w:rsid w:val="00C3519A"/>
    <w:rsid w:val="00C35209"/>
    <w:rsid w:val="00C35827"/>
    <w:rsid w:val="00C358B4"/>
    <w:rsid w:val="00C358F9"/>
    <w:rsid w:val="00C35AF1"/>
    <w:rsid w:val="00C35B71"/>
    <w:rsid w:val="00C36577"/>
    <w:rsid w:val="00C3660A"/>
    <w:rsid w:val="00C36822"/>
    <w:rsid w:val="00C36839"/>
    <w:rsid w:val="00C36AF8"/>
    <w:rsid w:val="00C36B84"/>
    <w:rsid w:val="00C36CCE"/>
    <w:rsid w:val="00C37156"/>
    <w:rsid w:val="00C37178"/>
    <w:rsid w:val="00C3723E"/>
    <w:rsid w:val="00C372BD"/>
    <w:rsid w:val="00C3772C"/>
    <w:rsid w:val="00C37765"/>
    <w:rsid w:val="00C37B47"/>
    <w:rsid w:val="00C40024"/>
    <w:rsid w:val="00C40304"/>
    <w:rsid w:val="00C40890"/>
    <w:rsid w:val="00C40AA2"/>
    <w:rsid w:val="00C41082"/>
    <w:rsid w:val="00C41583"/>
    <w:rsid w:val="00C41661"/>
    <w:rsid w:val="00C416BB"/>
    <w:rsid w:val="00C4199B"/>
    <w:rsid w:val="00C41B2F"/>
    <w:rsid w:val="00C420C6"/>
    <w:rsid w:val="00C4230A"/>
    <w:rsid w:val="00C4255E"/>
    <w:rsid w:val="00C425A2"/>
    <w:rsid w:val="00C42886"/>
    <w:rsid w:val="00C42B85"/>
    <w:rsid w:val="00C42EC3"/>
    <w:rsid w:val="00C42FC7"/>
    <w:rsid w:val="00C43889"/>
    <w:rsid w:val="00C43B03"/>
    <w:rsid w:val="00C43F71"/>
    <w:rsid w:val="00C44310"/>
    <w:rsid w:val="00C44780"/>
    <w:rsid w:val="00C44B85"/>
    <w:rsid w:val="00C44EB8"/>
    <w:rsid w:val="00C45424"/>
    <w:rsid w:val="00C45861"/>
    <w:rsid w:val="00C45CA1"/>
    <w:rsid w:val="00C463F5"/>
    <w:rsid w:val="00C464C4"/>
    <w:rsid w:val="00C465C2"/>
    <w:rsid w:val="00C46985"/>
    <w:rsid w:val="00C46D71"/>
    <w:rsid w:val="00C46DFC"/>
    <w:rsid w:val="00C46F55"/>
    <w:rsid w:val="00C474FF"/>
    <w:rsid w:val="00C4770B"/>
    <w:rsid w:val="00C47874"/>
    <w:rsid w:val="00C5005C"/>
    <w:rsid w:val="00C50339"/>
    <w:rsid w:val="00C50527"/>
    <w:rsid w:val="00C509AB"/>
    <w:rsid w:val="00C50A29"/>
    <w:rsid w:val="00C50FF2"/>
    <w:rsid w:val="00C518E8"/>
    <w:rsid w:val="00C51A41"/>
    <w:rsid w:val="00C51C32"/>
    <w:rsid w:val="00C51CC9"/>
    <w:rsid w:val="00C51CD6"/>
    <w:rsid w:val="00C51D8E"/>
    <w:rsid w:val="00C51E14"/>
    <w:rsid w:val="00C5212B"/>
    <w:rsid w:val="00C5216D"/>
    <w:rsid w:val="00C52272"/>
    <w:rsid w:val="00C52570"/>
    <w:rsid w:val="00C52920"/>
    <w:rsid w:val="00C52E38"/>
    <w:rsid w:val="00C53212"/>
    <w:rsid w:val="00C53224"/>
    <w:rsid w:val="00C5324E"/>
    <w:rsid w:val="00C5385A"/>
    <w:rsid w:val="00C53930"/>
    <w:rsid w:val="00C53D38"/>
    <w:rsid w:val="00C5454D"/>
    <w:rsid w:val="00C54702"/>
    <w:rsid w:val="00C548E6"/>
    <w:rsid w:val="00C55017"/>
    <w:rsid w:val="00C55414"/>
    <w:rsid w:val="00C55478"/>
    <w:rsid w:val="00C558EF"/>
    <w:rsid w:val="00C55B33"/>
    <w:rsid w:val="00C55B8C"/>
    <w:rsid w:val="00C55C02"/>
    <w:rsid w:val="00C55C87"/>
    <w:rsid w:val="00C5601A"/>
    <w:rsid w:val="00C5615E"/>
    <w:rsid w:val="00C563A3"/>
    <w:rsid w:val="00C56482"/>
    <w:rsid w:val="00C56B55"/>
    <w:rsid w:val="00C56C6B"/>
    <w:rsid w:val="00C576E0"/>
    <w:rsid w:val="00C57E61"/>
    <w:rsid w:val="00C6027B"/>
    <w:rsid w:val="00C60824"/>
    <w:rsid w:val="00C60A17"/>
    <w:rsid w:val="00C60B0D"/>
    <w:rsid w:val="00C60C32"/>
    <w:rsid w:val="00C6106B"/>
    <w:rsid w:val="00C61283"/>
    <w:rsid w:val="00C61564"/>
    <w:rsid w:val="00C6168D"/>
    <w:rsid w:val="00C61A65"/>
    <w:rsid w:val="00C61D37"/>
    <w:rsid w:val="00C62213"/>
    <w:rsid w:val="00C6223C"/>
    <w:rsid w:val="00C62376"/>
    <w:rsid w:val="00C623E8"/>
    <w:rsid w:val="00C6282A"/>
    <w:rsid w:val="00C62852"/>
    <w:rsid w:val="00C62CAE"/>
    <w:rsid w:val="00C62DFA"/>
    <w:rsid w:val="00C63050"/>
    <w:rsid w:val="00C630F1"/>
    <w:rsid w:val="00C63311"/>
    <w:rsid w:val="00C63D1D"/>
    <w:rsid w:val="00C63FA8"/>
    <w:rsid w:val="00C6411B"/>
    <w:rsid w:val="00C64127"/>
    <w:rsid w:val="00C6436F"/>
    <w:rsid w:val="00C645B3"/>
    <w:rsid w:val="00C64A09"/>
    <w:rsid w:val="00C64A7E"/>
    <w:rsid w:val="00C64AC2"/>
    <w:rsid w:val="00C64ACC"/>
    <w:rsid w:val="00C64CE0"/>
    <w:rsid w:val="00C65055"/>
    <w:rsid w:val="00C65123"/>
    <w:rsid w:val="00C6512A"/>
    <w:rsid w:val="00C651FB"/>
    <w:rsid w:val="00C65292"/>
    <w:rsid w:val="00C6530A"/>
    <w:rsid w:val="00C655DE"/>
    <w:rsid w:val="00C6562E"/>
    <w:rsid w:val="00C65844"/>
    <w:rsid w:val="00C65B8A"/>
    <w:rsid w:val="00C65F2F"/>
    <w:rsid w:val="00C660D3"/>
    <w:rsid w:val="00C66122"/>
    <w:rsid w:val="00C661A9"/>
    <w:rsid w:val="00C6671B"/>
    <w:rsid w:val="00C668CC"/>
    <w:rsid w:val="00C66939"/>
    <w:rsid w:val="00C66C6D"/>
    <w:rsid w:val="00C66E56"/>
    <w:rsid w:val="00C66F8C"/>
    <w:rsid w:val="00C67161"/>
    <w:rsid w:val="00C672A1"/>
    <w:rsid w:val="00C6731C"/>
    <w:rsid w:val="00C67377"/>
    <w:rsid w:val="00C67AB9"/>
    <w:rsid w:val="00C700E4"/>
    <w:rsid w:val="00C71082"/>
    <w:rsid w:val="00C712EC"/>
    <w:rsid w:val="00C718D5"/>
    <w:rsid w:val="00C71933"/>
    <w:rsid w:val="00C71CAF"/>
    <w:rsid w:val="00C72303"/>
    <w:rsid w:val="00C723F4"/>
    <w:rsid w:val="00C725E8"/>
    <w:rsid w:val="00C72660"/>
    <w:rsid w:val="00C7302C"/>
    <w:rsid w:val="00C734C5"/>
    <w:rsid w:val="00C73636"/>
    <w:rsid w:val="00C73F5D"/>
    <w:rsid w:val="00C73FA5"/>
    <w:rsid w:val="00C74086"/>
    <w:rsid w:val="00C740C0"/>
    <w:rsid w:val="00C742FA"/>
    <w:rsid w:val="00C7516D"/>
    <w:rsid w:val="00C755BF"/>
    <w:rsid w:val="00C7572A"/>
    <w:rsid w:val="00C76149"/>
    <w:rsid w:val="00C761D1"/>
    <w:rsid w:val="00C762B9"/>
    <w:rsid w:val="00C762F6"/>
    <w:rsid w:val="00C76745"/>
    <w:rsid w:val="00C76913"/>
    <w:rsid w:val="00C76B92"/>
    <w:rsid w:val="00C76BEF"/>
    <w:rsid w:val="00C76EAD"/>
    <w:rsid w:val="00C77A0E"/>
    <w:rsid w:val="00C77EE1"/>
    <w:rsid w:val="00C80C3C"/>
    <w:rsid w:val="00C80D4D"/>
    <w:rsid w:val="00C80E06"/>
    <w:rsid w:val="00C810DE"/>
    <w:rsid w:val="00C816BC"/>
    <w:rsid w:val="00C823C9"/>
    <w:rsid w:val="00C8241C"/>
    <w:rsid w:val="00C82838"/>
    <w:rsid w:val="00C82D2F"/>
    <w:rsid w:val="00C83179"/>
    <w:rsid w:val="00C8336A"/>
    <w:rsid w:val="00C8365B"/>
    <w:rsid w:val="00C83EE4"/>
    <w:rsid w:val="00C84322"/>
    <w:rsid w:val="00C8434A"/>
    <w:rsid w:val="00C84453"/>
    <w:rsid w:val="00C844BB"/>
    <w:rsid w:val="00C844ED"/>
    <w:rsid w:val="00C846F2"/>
    <w:rsid w:val="00C84A6C"/>
    <w:rsid w:val="00C84DA3"/>
    <w:rsid w:val="00C84EBD"/>
    <w:rsid w:val="00C852E8"/>
    <w:rsid w:val="00C85488"/>
    <w:rsid w:val="00C85544"/>
    <w:rsid w:val="00C85980"/>
    <w:rsid w:val="00C86064"/>
    <w:rsid w:val="00C86074"/>
    <w:rsid w:val="00C862F2"/>
    <w:rsid w:val="00C86450"/>
    <w:rsid w:val="00C86530"/>
    <w:rsid w:val="00C86A38"/>
    <w:rsid w:val="00C86ABE"/>
    <w:rsid w:val="00C86B06"/>
    <w:rsid w:val="00C86D2C"/>
    <w:rsid w:val="00C86FCF"/>
    <w:rsid w:val="00C8763D"/>
    <w:rsid w:val="00C87849"/>
    <w:rsid w:val="00C878A4"/>
    <w:rsid w:val="00C901E8"/>
    <w:rsid w:val="00C904FE"/>
    <w:rsid w:val="00C90711"/>
    <w:rsid w:val="00C9081F"/>
    <w:rsid w:val="00C90FCB"/>
    <w:rsid w:val="00C91249"/>
    <w:rsid w:val="00C91338"/>
    <w:rsid w:val="00C91489"/>
    <w:rsid w:val="00C915D5"/>
    <w:rsid w:val="00C91663"/>
    <w:rsid w:val="00C91994"/>
    <w:rsid w:val="00C91EBC"/>
    <w:rsid w:val="00C92282"/>
    <w:rsid w:val="00C9228E"/>
    <w:rsid w:val="00C923F3"/>
    <w:rsid w:val="00C92418"/>
    <w:rsid w:val="00C924CC"/>
    <w:rsid w:val="00C92558"/>
    <w:rsid w:val="00C92581"/>
    <w:rsid w:val="00C927F6"/>
    <w:rsid w:val="00C92805"/>
    <w:rsid w:val="00C92918"/>
    <w:rsid w:val="00C92D64"/>
    <w:rsid w:val="00C92F90"/>
    <w:rsid w:val="00C9328B"/>
    <w:rsid w:val="00C933B2"/>
    <w:rsid w:val="00C93703"/>
    <w:rsid w:val="00C937F1"/>
    <w:rsid w:val="00C94280"/>
    <w:rsid w:val="00C94374"/>
    <w:rsid w:val="00C948CD"/>
    <w:rsid w:val="00C94917"/>
    <w:rsid w:val="00C949A2"/>
    <w:rsid w:val="00C94A91"/>
    <w:rsid w:val="00C95276"/>
    <w:rsid w:val="00C955C3"/>
    <w:rsid w:val="00C957E1"/>
    <w:rsid w:val="00C958C5"/>
    <w:rsid w:val="00C9591C"/>
    <w:rsid w:val="00C95A05"/>
    <w:rsid w:val="00C95AA3"/>
    <w:rsid w:val="00C95BE3"/>
    <w:rsid w:val="00C95FFB"/>
    <w:rsid w:val="00C960F8"/>
    <w:rsid w:val="00C96118"/>
    <w:rsid w:val="00C9617D"/>
    <w:rsid w:val="00C96357"/>
    <w:rsid w:val="00C96637"/>
    <w:rsid w:val="00C96664"/>
    <w:rsid w:val="00C966CC"/>
    <w:rsid w:val="00C96987"/>
    <w:rsid w:val="00C96BDE"/>
    <w:rsid w:val="00C96C46"/>
    <w:rsid w:val="00C96DA5"/>
    <w:rsid w:val="00C96E5E"/>
    <w:rsid w:val="00C96F40"/>
    <w:rsid w:val="00C96F54"/>
    <w:rsid w:val="00C974AF"/>
    <w:rsid w:val="00C978B0"/>
    <w:rsid w:val="00C97BCE"/>
    <w:rsid w:val="00CA006E"/>
    <w:rsid w:val="00CA0110"/>
    <w:rsid w:val="00CA02A8"/>
    <w:rsid w:val="00CA0784"/>
    <w:rsid w:val="00CA0A73"/>
    <w:rsid w:val="00CA0A9C"/>
    <w:rsid w:val="00CA0CCB"/>
    <w:rsid w:val="00CA0F94"/>
    <w:rsid w:val="00CA10BC"/>
    <w:rsid w:val="00CA11D4"/>
    <w:rsid w:val="00CA11E4"/>
    <w:rsid w:val="00CA1448"/>
    <w:rsid w:val="00CA1463"/>
    <w:rsid w:val="00CA18DB"/>
    <w:rsid w:val="00CA1A20"/>
    <w:rsid w:val="00CA1ACA"/>
    <w:rsid w:val="00CA1F3C"/>
    <w:rsid w:val="00CA2027"/>
    <w:rsid w:val="00CA2881"/>
    <w:rsid w:val="00CA2911"/>
    <w:rsid w:val="00CA294E"/>
    <w:rsid w:val="00CA31E4"/>
    <w:rsid w:val="00CA3235"/>
    <w:rsid w:val="00CA32CB"/>
    <w:rsid w:val="00CA3449"/>
    <w:rsid w:val="00CA3548"/>
    <w:rsid w:val="00CA3B01"/>
    <w:rsid w:val="00CA3B2B"/>
    <w:rsid w:val="00CA3B4D"/>
    <w:rsid w:val="00CA3F95"/>
    <w:rsid w:val="00CA4318"/>
    <w:rsid w:val="00CA44F3"/>
    <w:rsid w:val="00CA47C7"/>
    <w:rsid w:val="00CA4A71"/>
    <w:rsid w:val="00CA4F8B"/>
    <w:rsid w:val="00CA515B"/>
    <w:rsid w:val="00CA5631"/>
    <w:rsid w:val="00CA5846"/>
    <w:rsid w:val="00CA5CB7"/>
    <w:rsid w:val="00CA5F31"/>
    <w:rsid w:val="00CA63F2"/>
    <w:rsid w:val="00CA6622"/>
    <w:rsid w:val="00CA6AB8"/>
    <w:rsid w:val="00CA6EF8"/>
    <w:rsid w:val="00CA7434"/>
    <w:rsid w:val="00CA792F"/>
    <w:rsid w:val="00CA7D61"/>
    <w:rsid w:val="00CA7EA6"/>
    <w:rsid w:val="00CA7F77"/>
    <w:rsid w:val="00CB016A"/>
    <w:rsid w:val="00CB0437"/>
    <w:rsid w:val="00CB0854"/>
    <w:rsid w:val="00CB0890"/>
    <w:rsid w:val="00CB0984"/>
    <w:rsid w:val="00CB09C3"/>
    <w:rsid w:val="00CB0DCB"/>
    <w:rsid w:val="00CB10A6"/>
    <w:rsid w:val="00CB1375"/>
    <w:rsid w:val="00CB1593"/>
    <w:rsid w:val="00CB1B93"/>
    <w:rsid w:val="00CB226A"/>
    <w:rsid w:val="00CB24F4"/>
    <w:rsid w:val="00CB26D4"/>
    <w:rsid w:val="00CB2B29"/>
    <w:rsid w:val="00CB2E36"/>
    <w:rsid w:val="00CB3738"/>
    <w:rsid w:val="00CB3844"/>
    <w:rsid w:val="00CB44AF"/>
    <w:rsid w:val="00CB4645"/>
    <w:rsid w:val="00CB482B"/>
    <w:rsid w:val="00CB4B8F"/>
    <w:rsid w:val="00CB4BE1"/>
    <w:rsid w:val="00CB548D"/>
    <w:rsid w:val="00CB55BA"/>
    <w:rsid w:val="00CB5710"/>
    <w:rsid w:val="00CB593C"/>
    <w:rsid w:val="00CB5B5C"/>
    <w:rsid w:val="00CB5BFA"/>
    <w:rsid w:val="00CB5D8D"/>
    <w:rsid w:val="00CB6013"/>
    <w:rsid w:val="00CB6350"/>
    <w:rsid w:val="00CB6355"/>
    <w:rsid w:val="00CB64D6"/>
    <w:rsid w:val="00CB65EF"/>
    <w:rsid w:val="00CB66D6"/>
    <w:rsid w:val="00CB68A7"/>
    <w:rsid w:val="00CB6A66"/>
    <w:rsid w:val="00CB6C4E"/>
    <w:rsid w:val="00CB6E0E"/>
    <w:rsid w:val="00CB705B"/>
    <w:rsid w:val="00CB7463"/>
    <w:rsid w:val="00CB74AD"/>
    <w:rsid w:val="00CB7855"/>
    <w:rsid w:val="00CB7C65"/>
    <w:rsid w:val="00CB7CFF"/>
    <w:rsid w:val="00CB7E0C"/>
    <w:rsid w:val="00CC0035"/>
    <w:rsid w:val="00CC010B"/>
    <w:rsid w:val="00CC01FE"/>
    <w:rsid w:val="00CC021D"/>
    <w:rsid w:val="00CC04B6"/>
    <w:rsid w:val="00CC0822"/>
    <w:rsid w:val="00CC0CCD"/>
    <w:rsid w:val="00CC11C1"/>
    <w:rsid w:val="00CC150A"/>
    <w:rsid w:val="00CC2336"/>
    <w:rsid w:val="00CC2595"/>
    <w:rsid w:val="00CC2793"/>
    <w:rsid w:val="00CC2AD2"/>
    <w:rsid w:val="00CC2B27"/>
    <w:rsid w:val="00CC2C0B"/>
    <w:rsid w:val="00CC2F8F"/>
    <w:rsid w:val="00CC3044"/>
    <w:rsid w:val="00CC3093"/>
    <w:rsid w:val="00CC30D0"/>
    <w:rsid w:val="00CC3204"/>
    <w:rsid w:val="00CC3461"/>
    <w:rsid w:val="00CC3789"/>
    <w:rsid w:val="00CC39BB"/>
    <w:rsid w:val="00CC3D4A"/>
    <w:rsid w:val="00CC41EF"/>
    <w:rsid w:val="00CC41F8"/>
    <w:rsid w:val="00CC42C9"/>
    <w:rsid w:val="00CC4731"/>
    <w:rsid w:val="00CC4C7F"/>
    <w:rsid w:val="00CC4D51"/>
    <w:rsid w:val="00CC4F0B"/>
    <w:rsid w:val="00CC50F5"/>
    <w:rsid w:val="00CC51CD"/>
    <w:rsid w:val="00CC5560"/>
    <w:rsid w:val="00CC56FA"/>
    <w:rsid w:val="00CC57C4"/>
    <w:rsid w:val="00CC5CF3"/>
    <w:rsid w:val="00CC5CF4"/>
    <w:rsid w:val="00CC610E"/>
    <w:rsid w:val="00CC6536"/>
    <w:rsid w:val="00CC65E9"/>
    <w:rsid w:val="00CC6C1D"/>
    <w:rsid w:val="00CC717D"/>
    <w:rsid w:val="00CC75E9"/>
    <w:rsid w:val="00CC7C3A"/>
    <w:rsid w:val="00CD04E4"/>
    <w:rsid w:val="00CD068B"/>
    <w:rsid w:val="00CD06A3"/>
    <w:rsid w:val="00CD0D43"/>
    <w:rsid w:val="00CD0EB9"/>
    <w:rsid w:val="00CD177D"/>
    <w:rsid w:val="00CD17D0"/>
    <w:rsid w:val="00CD20B3"/>
    <w:rsid w:val="00CD2228"/>
    <w:rsid w:val="00CD26C9"/>
    <w:rsid w:val="00CD2C2C"/>
    <w:rsid w:val="00CD319D"/>
    <w:rsid w:val="00CD320E"/>
    <w:rsid w:val="00CD353D"/>
    <w:rsid w:val="00CD3812"/>
    <w:rsid w:val="00CD3C24"/>
    <w:rsid w:val="00CD3C72"/>
    <w:rsid w:val="00CD4085"/>
    <w:rsid w:val="00CD43D1"/>
    <w:rsid w:val="00CD4F6D"/>
    <w:rsid w:val="00CD5474"/>
    <w:rsid w:val="00CD549A"/>
    <w:rsid w:val="00CD55CB"/>
    <w:rsid w:val="00CD5768"/>
    <w:rsid w:val="00CD5C60"/>
    <w:rsid w:val="00CD5E1A"/>
    <w:rsid w:val="00CD5F5C"/>
    <w:rsid w:val="00CD6097"/>
    <w:rsid w:val="00CD6349"/>
    <w:rsid w:val="00CD634B"/>
    <w:rsid w:val="00CD6361"/>
    <w:rsid w:val="00CD652C"/>
    <w:rsid w:val="00CD65A4"/>
    <w:rsid w:val="00CD68B6"/>
    <w:rsid w:val="00CD6AC6"/>
    <w:rsid w:val="00CD6CAD"/>
    <w:rsid w:val="00CD6D85"/>
    <w:rsid w:val="00CD6DA3"/>
    <w:rsid w:val="00CD6EB5"/>
    <w:rsid w:val="00CD7176"/>
    <w:rsid w:val="00CD7647"/>
    <w:rsid w:val="00CD77D8"/>
    <w:rsid w:val="00CD7881"/>
    <w:rsid w:val="00CD7BA0"/>
    <w:rsid w:val="00CE024E"/>
    <w:rsid w:val="00CE0265"/>
    <w:rsid w:val="00CE0646"/>
    <w:rsid w:val="00CE0A68"/>
    <w:rsid w:val="00CE0DC1"/>
    <w:rsid w:val="00CE0ECB"/>
    <w:rsid w:val="00CE11D0"/>
    <w:rsid w:val="00CE121D"/>
    <w:rsid w:val="00CE12F6"/>
    <w:rsid w:val="00CE136B"/>
    <w:rsid w:val="00CE15AA"/>
    <w:rsid w:val="00CE1C52"/>
    <w:rsid w:val="00CE1C8B"/>
    <w:rsid w:val="00CE1CAD"/>
    <w:rsid w:val="00CE212D"/>
    <w:rsid w:val="00CE22C1"/>
    <w:rsid w:val="00CE2394"/>
    <w:rsid w:val="00CE23B0"/>
    <w:rsid w:val="00CE2B52"/>
    <w:rsid w:val="00CE2DB9"/>
    <w:rsid w:val="00CE2FC5"/>
    <w:rsid w:val="00CE353C"/>
    <w:rsid w:val="00CE36B0"/>
    <w:rsid w:val="00CE3781"/>
    <w:rsid w:val="00CE3C75"/>
    <w:rsid w:val="00CE4119"/>
    <w:rsid w:val="00CE43FE"/>
    <w:rsid w:val="00CE4B38"/>
    <w:rsid w:val="00CE4B43"/>
    <w:rsid w:val="00CE4BE5"/>
    <w:rsid w:val="00CE51AF"/>
    <w:rsid w:val="00CE53DF"/>
    <w:rsid w:val="00CE580D"/>
    <w:rsid w:val="00CE59A0"/>
    <w:rsid w:val="00CE5D3F"/>
    <w:rsid w:val="00CE5EB2"/>
    <w:rsid w:val="00CE614C"/>
    <w:rsid w:val="00CE61B8"/>
    <w:rsid w:val="00CE63FE"/>
    <w:rsid w:val="00CE6509"/>
    <w:rsid w:val="00CE6548"/>
    <w:rsid w:val="00CE65AE"/>
    <w:rsid w:val="00CE66B1"/>
    <w:rsid w:val="00CE6934"/>
    <w:rsid w:val="00CE6CA9"/>
    <w:rsid w:val="00CE6CEC"/>
    <w:rsid w:val="00CE6D3B"/>
    <w:rsid w:val="00CE729D"/>
    <w:rsid w:val="00CE7846"/>
    <w:rsid w:val="00CE7CCB"/>
    <w:rsid w:val="00CE7D1A"/>
    <w:rsid w:val="00CE7E5E"/>
    <w:rsid w:val="00CE7F3C"/>
    <w:rsid w:val="00CF084A"/>
    <w:rsid w:val="00CF08E2"/>
    <w:rsid w:val="00CF0F9B"/>
    <w:rsid w:val="00CF139E"/>
    <w:rsid w:val="00CF1578"/>
    <w:rsid w:val="00CF16C8"/>
    <w:rsid w:val="00CF19AE"/>
    <w:rsid w:val="00CF1EEC"/>
    <w:rsid w:val="00CF2136"/>
    <w:rsid w:val="00CF262A"/>
    <w:rsid w:val="00CF2867"/>
    <w:rsid w:val="00CF2B0C"/>
    <w:rsid w:val="00CF2F50"/>
    <w:rsid w:val="00CF30C0"/>
    <w:rsid w:val="00CF33A5"/>
    <w:rsid w:val="00CF3BF1"/>
    <w:rsid w:val="00CF3DF4"/>
    <w:rsid w:val="00CF3FA4"/>
    <w:rsid w:val="00CF3FEE"/>
    <w:rsid w:val="00CF41AC"/>
    <w:rsid w:val="00CF4336"/>
    <w:rsid w:val="00CF46D9"/>
    <w:rsid w:val="00CF4C5B"/>
    <w:rsid w:val="00CF4C85"/>
    <w:rsid w:val="00CF4DA2"/>
    <w:rsid w:val="00CF4E89"/>
    <w:rsid w:val="00CF5344"/>
    <w:rsid w:val="00CF562B"/>
    <w:rsid w:val="00CF5636"/>
    <w:rsid w:val="00CF5A51"/>
    <w:rsid w:val="00CF5AFF"/>
    <w:rsid w:val="00CF5C25"/>
    <w:rsid w:val="00CF5D1E"/>
    <w:rsid w:val="00CF6129"/>
    <w:rsid w:val="00CF679E"/>
    <w:rsid w:val="00CF699C"/>
    <w:rsid w:val="00CF6A0D"/>
    <w:rsid w:val="00CF6AC3"/>
    <w:rsid w:val="00CF6BFC"/>
    <w:rsid w:val="00CF6C30"/>
    <w:rsid w:val="00CF6D2C"/>
    <w:rsid w:val="00CF6F75"/>
    <w:rsid w:val="00CF7011"/>
    <w:rsid w:val="00CF7074"/>
    <w:rsid w:val="00CF73DF"/>
    <w:rsid w:val="00CF7707"/>
    <w:rsid w:val="00CF78E4"/>
    <w:rsid w:val="00CF7EAE"/>
    <w:rsid w:val="00D00626"/>
    <w:rsid w:val="00D00A4A"/>
    <w:rsid w:val="00D00BB6"/>
    <w:rsid w:val="00D00CFE"/>
    <w:rsid w:val="00D00D4D"/>
    <w:rsid w:val="00D014DC"/>
    <w:rsid w:val="00D01B79"/>
    <w:rsid w:val="00D01D63"/>
    <w:rsid w:val="00D02040"/>
    <w:rsid w:val="00D02A17"/>
    <w:rsid w:val="00D02BEB"/>
    <w:rsid w:val="00D02D24"/>
    <w:rsid w:val="00D02E41"/>
    <w:rsid w:val="00D02EEF"/>
    <w:rsid w:val="00D02F72"/>
    <w:rsid w:val="00D030A8"/>
    <w:rsid w:val="00D03457"/>
    <w:rsid w:val="00D035A6"/>
    <w:rsid w:val="00D03977"/>
    <w:rsid w:val="00D03B6E"/>
    <w:rsid w:val="00D04340"/>
    <w:rsid w:val="00D045B3"/>
    <w:rsid w:val="00D048D3"/>
    <w:rsid w:val="00D04BA0"/>
    <w:rsid w:val="00D04C0B"/>
    <w:rsid w:val="00D04CA5"/>
    <w:rsid w:val="00D04DAA"/>
    <w:rsid w:val="00D05580"/>
    <w:rsid w:val="00D0563E"/>
    <w:rsid w:val="00D0566F"/>
    <w:rsid w:val="00D059F9"/>
    <w:rsid w:val="00D05A37"/>
    <w:rsid w:val="00D05C08"/>
    <w:rsid w:val="00D05D1F"/>
    <w:rsid w:val="00D05D57"/>
    <w:rsid w:val="00D05FCF"/>
    <w:rsid w:val="00D06339"/>
    <w:rsid w:val="00D06586"/>
    <w:rsid w:val="00D06B71"/>
    <w:rsid w:val="00D06D80"/>
    <w:rsid w:val="00D06E9E"/>
    <w:rsid w:val="00D06F43"/>
    <w:rsid w:val="00D07122"/>
    <w:rsid w:val="00D07B2F"/>
    <w:rsid w:val="00D07CDF"/>
    <w:rsid w:val="00D07D13"/>
    <w:rsid w:val="00D07D71"/>
    <w:rsid w:val="00D102DA"/>
    <w:rsid w:val="00D1043C"/>
    <w:rsid w:val="00D10474"/>
    <w:rsid w:val="00D1057F"/>
    <w:rsid w:val="00D10700"/>
    <w:rsid w:val="00D10A61"/>
    <w:rsid w:val="00D10A73"/>
    <w:rsid w:val="00D10B9C"/>
    <w:rsid w:val="00D10E6A"/>
    <w:rsid w:val="00D1116D"/>
    <w:rsid w:val="00D1129A"/>
    <w:rsid w:val="00D1132B"/>
    <w:rsid w:val="00D116A4"/>
    <w:rsid w:val="00D11EB4"/>
    <w:rsid w:val="00D12755"/>
    <w:rsid w:val="00D12A10"/>
    <w:rsid w:val="00D12C59"/>
    <w:rsid w:val="00D12CCB"/>
    <w:rsid w:val="00D132EA"/>
    <w:rsid w:val="00D1355C"/>
    <w:rsid w:val="00D13BAF"/>
    <w:rsid w:val="00D1410E"/>
    <w:rsid w:val="00D14325"/>
    <w:rsid w:val="00D1466F"/>
    <w:rsid w:val="00D14952"/>
    <w:rsid w:val="00D149E6"/>
    <w:rsid w:val="00D14A48"/>
    <w:rsid w:val="00D14B95"/>
    <w:rsid w:val="00D14C50"/>
    <w:rsid w:val="00D15059"/>
    <w:rsid w:val="00D15717"/>
    <w:rsid w:val="00D15865"/>
    <w:rsid w:val="00D159C4"/>
    <w:rsid w:val="00D15FB6"/>
    <w:rsid w:val="00D15FBE"/>
    <w:rsid w:val="00D15FFD"/>
    <w:rsid w:val="00D1627E"/>
    <w:rsid w:val="00D16B7E"/>
    <w:rsid w:val="00D170CA"/>
    <w:rsid w:val="00D1712B"/>
    <w:rsid w:val="00D171B3"/>
    <w:rsid w:val="00D171F3"/>
    <w:rsid w:val="00D17251"/>
    <w:rsid w:val="00D173EA"/>
    <w:rsid w:val="00D17471"/>
    <w:rsid w:val="00D17629"/>
    <w:rsid w:val="00D17663"/>
    <w:rsid w:val="00D17674"/>
    <w:rsid w:val="00D1782F"/>
    <w:rsid w:val="00D179A6"/>
    <w:rsid w:val="00D17B72"/>
    <w:rsid w:val="00D17CAB"/>
    <w:rsid w:val="00D20155"/>
    <w:rsid w:val="00D20B0F"/>
    <w:rsid w:val="00D20B5D"/>
    <w:rsid w:val="00D20D81"/>
    <w:rsid w:val="00D20DA6"/>
    <w:rsid w:val="00D20E68"/>
    <w:rsid w:val="00D210A2"/>
    <w:rsid w:val="00D21102"/>
    <w:rsid w:val="00D212D9"/>
    <w:rsid w:val="00D21431"/>
    <w:rsid w:val="00D2156E"/>
    <w:rsid w:val="00D21724"/>
    <w:rsid w:val="00D2198F"/>
    <w:rsid w:val="00D21C7C"/>
    <w:rsid w:val="00D21CE5"/>
    <w:rsid w:val="00D21F91"/>
    <w:rsid w:val="00D2239C"/>
    <w:rsid w:val="00D226B1"/>
    <w:rsid w:val="00D22C10"/>
    <w:rsid w:val="00D22E60"/>
    <w:rsid w:val="00D2342F"/>
    <w:rsid w:val="00D23489"/>
    <w:rsid w:val="00D23B3F"/>
    <w:rsid w:val="00D23B4F"/>
    <w:rsid w:val="00D23B99"/>
    <w:rsid w:val="00D23FCB"/>
    <w:rsid w:val="00D2405B"/>
    <w:rsid w:val="00D24265"/>
    <w:rsid w:val="00D24439"/>
    <w:rsid w:val="00D2444E"/>
    <w:rsid w:val="00D2469D"/>
    <w:rsid w:val="00D24702"/>
    <w:rsid w:val="00D248E7"/>
    <w:rsid w:val="00D249DC"/>
    <w:rsid w:val="00D24BB1"/>
    <w:rsid w:val="00D24CC7"/>
    <w:rsid w:val="00D24D34"/>
    <w:rsid w:val="00D24EEB"/>
    <w:rsid w:val="00D24F12"/>
    <w:rsid w:val="00D24F62"/>
    <w:rsid w:val="00D250B8"/>
    <w:rsid w:val="00D2512E"/>
    <w:rsid w:val="00D25677"/>
    <w:rsid w:val="00D2598B"/>
    <w:rsid w:val="00D25C69"/>
    <w:rsid w:val="00D25D39"/>
    <w:rsid w:val="00D25FBC"/>
    <w:rsid w:val="00D2621D"/>
    <w:rsid w:val="00D26290"/>
    <w:rsid w:val="00D268F5"/>
    <w:rsid w:val="00D27043"/>
    <w:rsid w:val="00D2799A"/>
    <w:rsid w:val="00D27D64"/>
    <w:rsid w:val="00D27E4B"/>
    <w:rsid w:val="00D27EE5"/>
    <w:rsid w:val="00D301EF"/>
    <w:rsid w:val="00D30201"/>
    <w:rsid w:val="00D3020E"/>
    <w:rsid w:val="00D304A9"/>
    <w:rsid w:val="00D3073D"/>
    <w:rsid w:val="00D307B1"/>
    <w:rsid w:val="00D30AB2"/>
    <w:rsid w:val="00D30EE6"/>
    <w:rsid w:val="00D30FDE"/>
    <w:rsid w:val="00D311AA"/>
    <w:rsid w:val="00D312F9"/>
    <w:rsid w:val="00D316DF"/>
    <w:rsid w:val="00D316E5"/>
    <w:rsid w:val="00D31903"/>
    <w:rsid w:val="00D31991"/>
    <w:rsid w:val="00D31A09"/>
    <w:rsid w:val="00D31BE5"/>
    <w:rsid w:val="00D31DCB"/>
    <w:rsid w:val="00D32011"/>
    <w:rsid w:val="00D3243E"/>
    <w:rsid w:val="00D32B20"/>
    <w:rsid w:val="00D32D95"/>
    <w:rsid w:val="00D33239"/>
    <w:rsid w:val="00D3379F"/>
    <w:rsid w:val="00D3381F"/>
    <w:rsid w:val="00D33EFD"/>
    <w:rsid w:val="00D3416E"/>
    <w:rsid w:val="00D34231"/>
    <w:rsid w:val="00D343E4"/>
    <w:rsid w:val="00D3479A"/>
    <w:rsid w:val="00D34F49"/>
    <w:rsid w:val="00D35157"/>
    <w:rsid w:val="00D35248"/>
    <w:rsid w:val="00D35497"/>
    <w:rsid w:val="00D35894"/>
    <w:rsid w:val="00D3602D"/>
    <w:rsid w:val="00D3635F"/>
    <w:rsid w:val="00D36419"/>
    <w:rsid w:val="00D367EA"/>
    <w:rsid w:val="00D3683C"/>
    <w:rsid w:val="00D36918"/>
    <w:rsid w:val="00D36BBD"/>
    <w:rsid w:val="00D36E23"/>
    <w:rsid w:val="00D36ECE"/>
    <w:rsid w:val="00D36F22"/>
    <w:rsid w:val="00D370C7"/>
    <w:rsid w:val="00D37125"/>
    <w:rsid w:val="00D37200"/>
    <w:rsid w:val="00D378D0"/>
    <w:rsid w:val="00D37A4A"/>
    <w:rsid w:val="00D37EBC"/>
    <w:rsid w:val="00D40220"/>
    <w:rsid w:val="00D40B47"/>
    <w:rsid w:val="00D40CF5"/>
    <w:rsid w:val="00D41547"/>
    <w:rsid w:val="00D417AD"/>
    <w:rsid w:val="00D41A15"/>
    <w:rsid w:val="00D41A54"/>
    <w:rsid w:val="00D41E49"/>
    <w:rsid w:val="00D41EA3"/>
    <w:rsid w:val="00D422B5"/>
    <w:rsid w:val="00D4232B"/>
    <w:rsid w:val="00D4269F"/>
    <w:rsid w:val="00D42C2E"/>
    <w:rsid w:val="00D42C8D"/>
    <w:rsid w:val="00D4361C"/>
    <w:rsid w:val="00D43847"/>
    <w:rsid w:val="00D438B1"/>
    <w:rsid w:val="00D440D8"/>
    <w:rsid w:val="00D4423F"/>
    <w:rsid w:val="00D44280"/>
    <w:rsid w:val="00D442C1"/>
    <w:rsid w:val="00D443EE"/>
    <w:rsid w:val="00D44462"/>
    <w:rsid w:val="00D444B2"/>
    <w:rsid w:val="00D44727"/>
    <w:rsid w:val="00D44BA9"/>
    <w:rsid w:val="00D45140"/>
    <w:rsid w:val="00D452BD"/>
    <w:rsid w:val="00D45594"/>
    <w:rsid w:val="00D457E0"/>
    <w:rsid w:val="00D45C1C"/>
    <w:rsid w:val="00D45CF9"/>
    <w:rsid w:val="00D4624D"/>
    <w:rsid w:val="00D4633C"/>
    <w:rsid w:val="00D468A5"/>
    <w:rsid w:val="00D469E1"/>
    <w:rsid w:val="00D46B48"/>
    <w:rsid w:val="00D47007"/>
    <w:rsid w:val="00D4751E"/>
    <w:rsid w:val="00D475D5"/>
    <w:rsid w:val="00D477D0"/>
    <w:rsid w:val="00D4799C"/>
    <w:rsid w:val="00D47B30"/>
    <w:rsid w:val="00D47B82"/>
    <w:rsid w:val="00D47EB8"/>
    <w:rsid w:val="00D5006E"/>
    <w:rsid w:val="00D502BE"/>
    <w:rsid w:val="00D50606"/>
    <w:rsid w:val="00D5074E"/>
    <w:rsid w:val="00D50CCC"/>
    <w:rsid w:val="00D51147"/>
    <w:rsid w:val="00D511F0"/>
    <w:rsid w:val="00D51678"/>
    <w:rsid w:val="00D516BD"/>
    <w:rsid w:val="00D517E8"/>
    <w:rsid w:val="00D51A5A"/>
    <w:rsid w:val="00D51E28"/>
    <w:rsid w:val="00D527D3"/>
    <w:rsid w:val="00D527D7"/>
    <w:rsid w:val="00D52849"/>
    <w:rsid w:val="00D52E5E"/>
    <w:rsid w:val="00D52EB7"/>
    <w:rsid w:val="00D531F3"/>
    <w:rsid w:val="00D54166"/>
    <w:rsid w:val="00D542E9"/>
    <w:rsid w:val="00D545D5"/>
    <w:rsid w:val="00D54974"/>
    <w:rsid w:val="00D54E7D"/>
    <w:rsid w:val="00D55C1D"/>
    <w:rsid w:val="00D561A3"/>
    <w:rsid w:val="00D56213"/>
    <w:rsid w:val="00D568B5"/>
    <w:rsid w:val="00D56BAC"/>
    <w:rsid w:val="00D56F4A"/>
    <w:rsid w:val="00D57103"/>
    <w:rsid w:val="00D5714A"/>
    <w:rsid w:val="00D57849"/>
    <w:rsid w:val="00D57D0E"/>
    <w:rsid w:val="00D57E51"/>
    <w:rsid w:val="00D57E99"/>
    <w:rsid w:val="00D60286"/>
    <w:rsid w:val="00D60339"/>
    <w:rsid w:val="00D603D0"/>
    <w:rsid w:val="00D605A3"/>
    <w:rsid w:val="00D60871"/>
    <w:rsid w:val="00D60BBE"/>
    <w:rsid w:val="00D60C6D"/>
    <w:rsid w:val="00D60D21"/>
    <w:rsid w:val="00D60DBA"/>
    <w:rsid w:val="00D60F96"/>
    <w:rsid w:val="00D61043"/>
    <w:rsid w:val="00D610E8"/>
    <w:rsid w:val="00D6114A"/>
    <w:rsid w:val="00D6178B"/>
    <w:rsid w:val="00D61923"/>
    <w:rsid w:val="00D61D97"/>
    <w:rsid w:val="00D61EBB"/>
    <w:rsid w:val="00D61ECF"/>
    <w:rsid w:val="00D620A1"/>
    <w:rsid w:val="00D620E5"/>
    <w:rsid w:val="00D621F2"/>
    <w:rsid w:val="00D62371"/>
    <w:rsid w:val="00D62A6A"/>
    <w:rsid w:val="00D62D82"/>
    <w:rsid w:val="00D62D93"/>
    <w:rsid w:val="00D62E79"/>
    <w:rsid w:val="00D6350B"/>
    <w:rsid w:val="00D63744"/>
    <w:rsid w:val="00D63908"/>
    <w:rsid w:val="00D63BCC"/>
    <w:rsid w:val="00D63BCD"/>
    <w:rsid w:val="00D6418E"/>
    <w:rsid w:val="00D64741"/>
    <w:rsid w:val="00D64D16"/>
    <w:rsid w:val="00D650A3"/>
    <w:rsid w:val="00D650DD"/>
    <w:rsid w:val="00D6529C"/>
    <w:rsid w:val="00D65758"/>
    <w:rsid w:val="00D65DBB"/>
    <w:rsid w:val="00D6605A"/>
    <w:rsid w:val="00D661B7"/>
    <w:rsid w:val="00D66416"/>
    <w:rsid w:val="00D6650D"/>
    <w:rsid w:val="00D6666A"/>
    <w:rsid w:val="00D666DA"/>
    <w:rsid w:val="00D668A4"/>
    <w:rsid w:val="00D66A94"/>
    <w:rsid w:val="00D66F45"/>
    <w:rsid w:val="00D66F78"/>
    <w:rsid w:val="00D67456"/>
    <w:rsid w:val="00D67507"/>
    <w:rsid w:val="00D677E2"/>
    <w:rsid w:val="00D679D7"/>
    <w:rsid w:val="00D701D9"/>
    <w:rsid w:val="00D703DD"/>
    <w:rsid w:val="00D70540"/>
    <w:rsid w:val="00D7056E"/>
    <w:rsid w:val="00D7074C"/>
    <w:rsid w:val="00D7076E"/>
    <w:rsid w:val="00D7101F"/>
    <w:rsid w:val="00D710E4"/>
    <w:rsid w:val="00D711F2"/>
    <w:rsid w:val="00D71399"/>
    <w:rsid w:val="00D713FE"/>
    <w:rsid w:val="00D717BC"/>
    <w:rsid w:val="00D71802"/>
    <w:rsid w:val="00D7187E"/>
    <w:rsid w:val="00D7189C"/>
    <w:rsid w:val="00D71A6C"/>
    <w:rsid w:val="00D720A4"/>
    <w:rsid w:val="00D72212"/>
    <w:rsid w:val="00D723CF"/>
    <w:rsid w:val="00D72593"/>
    <w:rsid w:val="00D725CA"/>
    <w:rsid w:val="00D72744"/>
    <w:rsid w:val="00D72875"/>
    <w:rsid w:val="00D72932"/>
    <w:rsid w:val="00D72C6E"/>
    <w:rsid w:val="00D72ED5"/>
    <w:rsid w:val="00D730BD"/>
    <w:rsid w:val="00D73162"/>
    <w:rsid w:val="00D735A6"/>
    <w:rsid w:val="00D73D9D"/>
    <w:rsid w:val="00D73DAC"/>
    <w:rsid w:val="00D73E75"/>
    <w:rsid w:val="00D743A4"/>
    <w:rsid w:val="00D745D5"/>
    <w:rsid w:val="00D74659"/>
    <w:rsid w:val="00D74C51"/>
    <w:rsid w:val="00D74F2F"/>
    <w:rsid w:val="00D7556F"/>
    <w:rsid w:val="00D75972"/>
    <w:rsid w:val="00D76292"/>
    <w:rsid w:val="00D76455"/>
    <w:rsid w:val="00D765B1"/>
    <w:rsid w:val="00D76678"/>
    <w:rsid w:val="00D76C7A"/>
    <w:rsid w:val="00D76FCE"/>
    <w:rsid w:val="00D77026"/>
    <w:rsid w:val="00D773DB"/>
    <w:rsid w:val="00D77426"/>
    <w:rsid w:val="00D77979"/>
    <w:rsid w:val="00D77CC0"/>
    <w:rsid w:val="00D8048C"/>
    <w:rsid w:val="00D80843"/>
    <w:rsid w:val="00D808F5"/>
    <w:rsid w:val="00D8095C"/>
    <w:rsid w:val="00D80BA2"/>
    <w:rsid w:val="00D80C39"/>
    <w:rsid w:val="00D80C7C"/>
    <w:rsid w:val="00D80C9E"/>
    <w:rsid w:val="00D80D61"/>
    <w:rsid w:val="00D80FFE"/>
    <w:rsid w:val="00D817A3"/>
    <w:rsid w:val="00D81AD2"/>
    <w:rsid w:val="00D81C54"/>
    <w:rsid w:val="00D81C89"/>
    <w:rsid w:val="00D81D66"/>
    <w:rsid w:val="00D81E42"/>
    <w:rsid w:val="00D81F73"/>
    <w:rsid w:val="00D8228E"/>
    <w:rsid w:val="00D8233C"/>
    <w:rsid w:val="00D82D75"/>
    <w:rsid w:val="00D83064"/>
    <w:rsid w:val="00D830E0"/>
    <w:rsid w:val="00D831EE"/>
    <w:rsid w:val="00D83629"/>
    <w:rsid w:val="00D83675"/>
    <w:rsid w:val="00D83D07"/>
    <w:rsid w:val="00D841C4"/>
    <w:rsid w:val="00D842BD"/>
    <w:rsid w:val="00D8434C"/>
    <w:rsid w:val="00D8437A"/>
    <w:rsid w:val="00D843BC"/>
    <w:rsid w:val="00D84B38"/>
    <w:rsid w:val="00D8501E"/>
    <w:rsid w:val="00D85158"/>
    <w:rsid w:val="00D85301"/>
    <w:rsid w:val="00D8571D"/>
    <w:rsid w:val="00D8576A"/>
    <w:rsid w:val="00D858D9"/>
    <w:rsid w:val="00D85961"/>
    <w:rsid w:val="00D85AB1"/>
    <w:rsid w:val="00D85B77"/>
    <w:rsid w:val="00D85B9A"/>
    <w:rsid w:val="00D85C01"/>
    <w:rsid w:val="00D85CFE"/>
    <w:rsid w:val="00D863E3"/>
    <w:rsid w:val="00D86436"/>
    <w:rsid w:val="00D8671D"/>
    <w:rsid w:val="00D86BCB"/>
    <w:rsid w:val="00D86C5E"/>
    <w:rsid w:val="00D87149"/>
    <w:rsid w:val="00D8736C"/>
    <w:rsid w:val="00D875B4"/>
    <w:rsid w:val="00D87A92"/>
    <w:rsid w:val="00D87D53"/>
    <w:rsid w:val="00D90120"/>
    <w:rsid w:val="00D90199"/>
    <w:rsid w:val="00D9035F"/>
    <w:rsid w:val="00D904A8"/>
    <w:rsid w:val="00D90A8F"/>
    <w:rsid w:val="00D90C63"/>
    <w:rsid w:val="00D90D9C"/>
    <w:rsid w:val="00D91041"/>
    <w:rsid w:val="00D91090"/>
    <w:rsid w:val="00D9133B"/>
    <w:rsid w:val="00D914D2"/>
    <w:rsid w:val="00D91648"/>
    <w:rsid w:val="00D918AB"/>
    <w:rsid w:val="00D918E8"/>
    <w:rsid w:val="00D91956"/>
    <w:rsid w:val="00D91964"/>
    <w:rsid w:val="00D91A49"/>
    <w:rsid w:val="00D91FEF"/>
    <w:rsid w:val="00D9212B"/>
    <w:rsid w:val="00D9262F"/>
    <w:rsid w:val="00D92C6C"/>
    <w:rsid w:val="00D92F2C"/>
    <w:rsid w:val="00D92FCE"/>
    <w:rsid w:val="00D9376E"/>
    <w:rsid w:val="00D9407D"/>
    <w:rsid w:val="00D942C7"/>
    <w:rsid w:val="00D945FE"/>
    <w:rsid w:val="00D9495D"/>
    <w:rsid w:val="00D94CDA"/>
    <w:rsid w:val="00D94F55"/>
    <w:rsid w:val="00D9533C"/>
    <w:rsid w:val="00D95681"/>
    <w:rsid w:val="00D956E4"/>
    <w:rsid w:val="00D958E9"/>
    <w:rsid w:val="00D95A1F"/>
    <w:rsid w:val="00D95A73"/>
    <w:rsid w:val="00D95ABB"/>
    <w:rsid w:val="00D95ECE"/>
    <w:rsid w:val="00D95FB3"/>
    <w:rsid w:val="00D96148"/>
    <w:rsid w:val="00D96234"/>
    <w:rsid w:val="00D963C3"/>
    <w:rsid w:val="00D9651E"/>
    <w:rsid w:val="00D96852"/>
    <w:rsid w:val="00D96AE4"/>
    <w:rsid w:val="00D96C21"/>
    <w:rsid w:val="00D96CEC"/>
    <w:rsid w:val="00D9710C"/>
    <w:rsid w:val="00D97782"/>
    <w:rsid w:val="00D977F2"/>
    <w:rsid w:val="00D97C12"/>
    <w:rsid w:val="00D97DD9"/>
    <w:rsid w:val="00DA02E9"/>
    <w:rsid w:val="00DA0388"/>
    <w:rsid w:val="00DA0878"/>
    <w:rsid w:val="00DA090E"/>
    <w:rsid w:val="00DA0E1E"/>
    <w:rsid w:val="00DA1491"/>
    <w:rsid w:val="00DA16EB"/>
    <w:rsid w:val="00DA1880"/>
    <w:rsid w:val="00DA1975"/>
    <w:rsid w:val="00DA1B22"/>
    <w:rsid w:val="00DA1DC8"/>
    <w:rsid w:val="00DA1E36"/>
    <w:rsid w:val="00DA1EF0"/>
    <w:rsid w:val="00DA20C7"/>
    <w:rsid w:val="00DA251D"/>
    <w:rsid w:val="00DA2A10"/>
    <w:rsid w:val="00DA3569"/>
    <w:rsid w:val="00DA371C"/>
    <w:rsid w:val="00DA3833"/>
    <w:rsid w:val="00DA3A37"/>
    <w:rsid w:val="00DA3AEF"/>
    <w:rsid w:val="00DA3B57"/>
    <w:rsid w:val="00DA3BD9"/>
    <w:rsid w:val="00DA3DEF"/>
    <w:rsid w:val="00DA4111"/>
    <w:rsid w:val="00DA41DF"/>
    <w:rsid w:val="00DA4993"/>
    <w:rsid w:val="00DA4DB0"/>
    <w:rsid w:val="00DA50B9"/>
    <w:rsid w:val="00DA5C13"/>
    <w:rsid w:val="00DA5C6E"/>
    <w:rsid w:val="00DA682F"/>
    <w:rsid w:val="00DA68C0"/>
    <w:rsid w:val="00DA6D93"/>
    <w:rsid w:val="00DA6DA6"/>
    <w:rsid w:val="00DA6EC0"/>
    <w:rsid w:val="00DA6F35"/>
    <w:rsid w:val="00DA70C9"/>
    <w:rsid w:val="00DA73E1"/>
    <w:rsid w:val="00DA78F6"/>
    <w:rsid w:val="00DB0AF9"/>
    <w:rsid w:val="00DB0C21"/>
    <w:rsid w:val="00DB141C"/>
    <w:rsid w:val="00DB16FB"/>
    <w:rsid w:val="00DB1912"/>
    <w:rsid w:val="00DB1923"/>
    <w:rsid w:val="00DB19B9"/>
    <w:rsid w:val="00DB1A3D"/>
    <w:rsid w:val="00DB20D2"/>
    <w:rsid w:val="00DB233F"/>
    <w:rsid w:val="00DB2452"/>
    <w:rsid w:val="00DB288A"/>
    <w:rsid w:val="00DB2896"/>
    <w:rsid w:val="00DB2A80"/>
    <w:rsid w:val="00DB2A9B"/>
    <w:rsid w:val="00DB2BD4"/>
    <w:rsid w:val="00DB35E3"/>
    <w:rsid w:val="00DB382F"/>
    <w:rsid w:val="00DB3BAA"/>
    <w:rsid w:val="00DB3DEB"/>
    <w:rsid w:val="00DB45C8"/>
    <w:rsid w:val="00DB48AE"/>
    <w:rsid w:val="00DB49FB"/>
    <w:rsid w:val="00DB4AF1"/>
    <w:rsid w:val="00DB4B26"/>
    <w:rsid w:val="00DB4F0F"/>
    <w:rsid w:val="00DB5041"/>
    <w:rsid w:val="00DB5276"/>
    <w:rsid w:val="00DB54F7"/>
    <w:rsid w:val="00DB56D2"/>
    <w:rsid w:val="00DB5710"/>
    <w:rsid w:val="00DB5797"/>
    <w:rsid w:val="00DB583B"/>
    <w:rsid w:val="00DB5B41"/>
    <w:rsid w:val="00DB5FB9"/>
    <w:rsid w:val="00DB60D5"/>
    <w:rsid w:val="00DB61E3"/>
    <w:rsid w:val="00DB6453"/>
    <w:rsid w:val="00DB6493"/>
    <w:rsid w:val="00DB64DF"/>
    <w:rsid w:val="00DB66B6"/>
    <w:rsid w:val="00DB6A0D"/>
    <w:rsid w:val="00DB7081"/>
    <w:rsid w:val="00DB756B"/>
    <w:rsid w:val="00DB7946"/>
    <w:rsid w:val="00DB7953"/>
    <w:rsid w:val="00DB7C75"/>
    <w:rsid w:val="00DB7D44"/>
    <w:rsid w:val="00DB7E12"/>
    <w:rsid w:val="00DB7E96"/>
    <w:rsid w:val="00DB7EE9"/>
    <w:rsid w:val="00DC00E9"/>
    <w:rsid w:val="00DC04D7"/>
    <w:rsid w:val="00DC11A4"/>
    <w:rsid w:val="00DC1686"/>
    <w:rsid w:val="00DC1C7B"/>
    <w:rsid w:val="00DC241D"/>
    <w:rsid w:val="00DC27BF"/>
    <w:rsid w:val="00DC2CA7"/>
    <w:rsid w:val="00DC2D1C"/>
    <w:rsid w:val="00DC2E25"/>
    <w:rsid w:val="00DC2F23"/>
    <w:rsid w:val="00DC3194"/>
    <w:rsid w:val="00DC3264"/>
    <w:rsid w:val="00DC3320"/>
    <w:rsid w:val="00DC342B"/>
    <w:rsid w:val="00DC36BD"/>
    <w:rsid w:val="00DC3953"/>
    <w:rsid w:val="00DC3BB3"/>
    <w:rsid w:val="00DC3BEE"/>
    <w:rsid w:val="00DC3D20"/>
    <w:rsid w:val="00DC4059"/>
    <w:rsid w:val="00DC4258"/>
    <w:rsid w:val="00DC4451"/>
    <w:rsid w:val="00DC4AB6"/>
    <w:rsid w:val="00DC4D76"/>
    <w:rsid w:val="00DC5228"/>
    <w:rsid w:val="00DC562F"/>
    <w:rsid w:val="00DC5694"/>
    <w:rsid w:val="00DC5824"/>
    <w:rsid w:val="00DC5845"/>
    <w:rsid w:val="00DC5A8E"/>
    <w:rsid w:val="00DC5D1D"/>
    <w:rsid w:val="00DC5D38"/>
    <w:rsid w:val="00DC5EE8"/>
    <w:rsid w:val="00DC605B"/>
    <w:rsid w:val="00DC629F"/>
    <w:rsid w:val="00DC6344"/>
    <w:rsid w:val="00DC63B7"/>
    <w:rsid w:val="00DC6854"/>
    <w:rsid w:val="00DC6A96"/>
    <w:rsid w:val="00DC6E46"/>
    <w:rsid w:val="00DC702E"/>
    <w:rsid w:val="00DC7156"/>
    <w:rsid w:val="00DC7950"/>
    <w:rsid w:val="00DC7C9F"/>
    <w:rsid w:val="00DD0100"/>
    <w:rsid w:val="00DD0332"/>
    <w:rsid w:val="00DD03F0"/>
    <w:rsid w:val="00DD0697"/>
    <w:rsid w:val="00DD06F9"/>
    <w:rsid w:val="00DD0EC0"/>
    <w:rsid w:val="00DD14B0"/>
    <w:rsid w:val="00DD1AC1"/>
    <w:rsid w:val="00DD1B7E"/>
    <w:rsid w:val="00DD1BDE"/>
    <w:rsid w:val="00DD1CD7"/>
    <w:rsid w:val="00DD246C"/>
    <w:rsid w:val="00DD2646"/>
    <w:rsid w:val="00DD266D"/>
    <w:rsid w:val="00DD26E4"/>
    <w:rsid w:val="00DD27E3"/>
    <w:rsid w:val="00DD289A"/>
    <w:rsid w:val="00DD289F"/>
    <w:rsid w:val="00DD2A53"/>
    <w:rsid w:val="00DD3027"/>
    <w:rsid w:val="00DD310F"/>
    <w:rsid w:val="00DD31B5"/>
    <w:rsid w:val="00DD3674"/>
    <w:rsid w:val="00DD3843"/>
    <w:rsid w:val="00DD3C3B"/>
    <w:rsid w:val="00DD3DD1"/>
    <w:rsid w:val="00DD3F34"/>
    <w:rsid w:val="00DD4056"/>
    <w:rsid w:val="00DD40E3"/>
    <w:rsid w:val="00DD4396"/>
    <w:rsid w:val="00DD4722"/>
    <w:rsid w:val="00DD4C1E"/>
    <w:rsid w:val="00DD4C6B"/>
    <w:rsid w:val="00DD4D8E"/>
    <w:rsid w:val="00DD4DBC"/>
    <w:rsid w:val="00DD4F52"/>
    <w:rsid w:val="00DD5017"/>
    <w:rsid w:val="00DD5178"/>
    <w:rsid w:val="00DD51FC"/>
    <w:rsid w:val="00DD522D"/>
    <w:rsid w:val="00DD5503"/>
    <w:rsid w:val="00DD5AF4"/>
    <w:rsid w:val="00DD5CED"/>
    <w:rsid w:val="00DD6121"/>
    <w:rsid w:val="00DD651D"/>
    <w:rsid w:val="00DD69C9"/>
    <w:rsid w:val="00DD6BCB"/>
    <w:rsid w:val="00DD6F19"/>
    <w:rsid w:val="00DD7037"/>
    <w:rsid w:val="00DD725A"/>
    <w:rsid w:val="00DD743D"/>
    <w:rsid w:val="00DD7B51"/>
    <w:rsid w:val="00DD7BB1"/>
    <w:rsid w:val="00DD7D6E"/>
    <w:rsid w:val="00DD7E9E"/>
    <w:rsid w:val="00DD7F56"/>
    <w:rsid w:val="00DE0352"/>
    <w:rsid w:val="00DE0657"/>
    <w:rsid w:val="00DE101A"/>
    <w:rsid w:val="00DE16FF"/>
    <w:rsid w:val="00DE17A3"/>
    <w:rsid w:val="00DE1E24"/>
    <w:rsid w:val="00DE1E86"/>
    <w:rsid w:val="00DE20D4"/>
    <w:rsid w:val="00DE2BB9"/>
    <w:rsid w:val="00DE2FA1"/>
    <w:rsid w:val="00DE3658"/>
    <w:rsid w:val="00DE3D51"/>
    <w:rsid w:val="00DE471D"/>
    <w:rsid w:val="00DE4799"/>
    <w:rsid w:val="00DE47EE"/>
    <w:rsid w:val="00DE528D"/>
    <w:rsid w:val="00DE551F"/>
    <w:rsid w:val="00DE577A"/>
    <w:rsid w:val="00DE58DA"/>
    <w:rsid w:val="00DE5D5D"/>
    <w:rsid w:val="00DE5E23"/>
    <w:rsid w:val="00DE5FDB"/>
    <w:rsid w:val="00DE60A0"/>
    <w:rsid w:val="00DE62F7"/>
    <w:rsid w:val="00DE6914"/>
    <w:rsid w:val="00DE7674"/>
    <w:rsid w:val="00DE7756"/>
    <w:rsid w:val="00DE78C1"/>
    <w:rsid w:val="00DE7907"/>
    <w:rsid w:val="00DE7C53"/>
    <w:rsid w:val="00DF0269"/>
    <w:rsid w:val="00DF0320"/>
    <w:rsid w:val="00DF0983"/>
    <w:rsid w:val="00DF0989"/>
    <w:rsid w:val="00DF0BC4"/>
    <w:rsid w:val="00DF0BD5"/>
    <w:rsid w:val="00DF0C92"/>
    <w:rsid w:val="00DF0DF1"/>
    <w:rsid w:val="00DF144B"/>
    <w:rsid w:val="00DF16F7"/>
    <w:rsid w:val="00DF197E"/>
    <w:rsid w:val="00DF1A6A"/>
    <w:rsid w:val="00DF1AE4"/>
    <w:rsid w:val="00DF1B00"/>
    <w:rsid w:val="00DF1B41"/>
    <w:rsid w:val="00DF1C26"/>
    <w:rsid w:val="00DF1FE7"/>
    <w:rsid w:val="00DF26DC"/>
    <w:rsid w:val="00DF33DA"/>
    <w:rsid w:val="00DF35D8"/>
    <w:rsid w:val="00DF391B"/>
    <w:rsid w:val="00DF39C0"/>
    <w:rsid w:val="00DF3EC8"/>
    <w:rsid w:val="00DF4E10"/>
    <w:rsid w:val="00DF519E"/>
    <w:rsid w:val="00DF5437"/>
    <w:rsid w:val="00DF63D5"/>
    <w:rsid w:val="00DF6AC0"/>
    <w:rsid w:val="00DF6F5D"/>
    <w:rsid w:val="00DF6FA2"/>
    <w:rsid w:val="00DF7293"/>
    <w:rsid w:val="00DF7509"/>
    <w:rsid w:val="00DF766D"/>
    <w:rsid w:val="00DF77B4"/>
    <w:rsid w:val="00DF7ACF"/>
    <w:rsid w:val="00E001C8"/>
    <w:rsid w:val="00E002BA"/>
    <w:rsid w:val="00E00375"/>
    <w:rsid w:val="00E0042C"/>
    <w:rsid w:val="00E005F1"/>
    <w:rsid w:val="00E008A2"/>
    <w:rsid w:val="00E00DAC"/>
    <w:rsid w:val="00E00DC9"/>
    <w:rsid w:val="00E00F85"/>
    <w:rsid w:val="00E01206"/>
    <w:rsid w:val="00E0146B"/>
    <w:rsid w:val="00E01689"/>
    <w:rsid w:val="00E016C1"/>
    <w:rsid w:val="00E01AD8"/>
    <w:rsid w:val="00E02609"/>
    <w:rsid w:val="00E02D15"/>
    <w:rsid w:val="00E02EF1"/>
    <w:rsid w:val="00E03348"/>
    <w:rsid w:val="00E0334F"/>
    <w:rsid w:val="00E0336C"/>
    <w:rsid w:val="00E0383A"/>
    <w:rsid w:val="00E038B3"/>
    <w:rsid w:val="00E038E7"/>
    <w:rsid w:val="00E03946"/>
    <w:rsid w:val="00E03A8F"/>
    <w:rsid w:val="00E03AC5"/>
    <w:rsid w:val="00E03C5A"/>
    <w:rsid w:val="00E03E08"/>
    <w:rsid w:val="00E03F11"/>
    <w:rsid w:val="00E040A4"/>
    <w:rsid w:val="00E04250"/>
    <w:rsid w:val="00E04CBB"/>
    <w:rsid w:val="00E04DC5"/>
    <w:rsid w:val="00E04E18"/>
    <w:rsid w:val="00E05061"/>
    <w:rsid w:val="00E0520E"/>
    <w:rsid w:val="00E052BA"/>
    <w:rsid w:val="00E05590"/>
    <w:rsid w:val="00E05FD2"/>
    <w:rsid w:val="00E05FE7"/>
    <w:rsid w:val="00E06123"/>
    <w:rsid w:val="00E0639E"/>
    <w:rsid w:val="00E06618"/>
    <w:rsid w:val="00E06727"/>
    <w:rsid w:val="00E0684E"/>
    <w:rsid w:val="00E06DCD"/>
    <w:rsid w:val="00E075FD"/>
    <w:rsid w:val="00E076AC"/>
    <w:rsid w:val="00E0776B"/>
    <w:rsid w:val="00E07DB3"/>
    <w:rsid w:val="00E07E3D"/>
    <w:rsid w:val="00E100E8"/>
    <w:rsid w:val="00E108B1"/>
    <w:rsid w:val="00E10FFE"/>
    <w:rsid w:val="00E110BB"/>
    <w:rsid w:val="00E118F6"/>
    <w:rsid w:val="00E11D2E"/>
    <w:rsid w:val="00E11EDF"/>
    <w:rsid w:val="00E12090"/>
    <w:rsid w:val="00E128DF"/>
    <w:rsid w:val="00E131BC"/>
    <w:rsid w:val="00E13220"/>
    <w:rsid w:val="00E132AA"/>
    <w:rsid w:val="00E1372B"/>
    <w:rsid w:val="00E138AE"/>
    <w:rsid w:val="00E13BAB"/>
    <w:rsid w:val="00E144AC"/>
    <w:rsid w:val="00E145D1"/>
    <w:rsid w:val="00E14969"/>
    <w:rsid w:val="00E14B1E"/>
    <w:rsid w:val="00E14C59"/>
    <w:rsid w:val="00E15010"/>
    <w:rsid w:val="00E150BA"/>
    <w:rsid w:val="00E151FD"/>
    <w:rsid w:val="00E154AE"/>
    <w:rsid w:val="00E15569"/>
    <w:rsid w:val="00E156BA"/>
    <w:rsid w:val="00E15769"/>
    <w:rsid w:val="00E15976"/>
    <w:rsid w:val="00E15A26"/>
    <w:rsid w:val="00E15B82"/>
    <w:rsid w:val="00E15D1B"/>
    <w:rsid w:val="00E15E45"/>
    <w:rsid w:val="00E16478"/>
    <w:rsid w:val="00E165E1"/>
    <w:rsid w:val="00E165EC"/>
    <w:rsid w:val="00E16629"/>
    <w:rsid w:val="00E16AF5"/>
    <w:rsid w:val="00E16DC4"/>
    <w:rsid w:val="00E17166"/>
    <w:rsid w:val="00E172CC"/>
    <w:rsid w:val="00E176C9"/>
    <w:rsid w:val="00E17960"/>
    <w:rsid w:val="00E179B7"/>
    <w:rsid w:val="00E179F2"/>
    <w:rsid w:val="00E2011B"/>
    <w:rsid w:val="00E20217"/>
    <w:rsid w:val="00E206C7"/>
    <w:rsid w:val="00E207B3"/>
    <w:rsid w:val="00E20BC4"/>
    <w:rsid w:val="00E20D94"/>
    <w:rsid w:val="00E20ED8"/>
    <w:rsid w:val="00E21147"/>
    <w:rsid w:val="00E212E7"/>
    <w:rsid w:val="00E214FA"/>
    <w:rsid w:val="00E21A08"/>
    <w:rsid w:val="00E21A6D"/>
    <w:rsid w:val="00E21CB4"/>
    <w:rsid w:val="00E22E1E"/>
    <w:rsid w:val="00E2399E"/>
    <w:rsid w:val="00E24096"/>
    <w:rsid w:val="00E243C8"/>
    <w:rsid w:val="00E24E92"/>
    <w:rsid w:val="00E24F8B"/>
    <w:rsid w:val="00E253C2"/>
    <w:rsid w:val="00E2560F"/>
    <w:rsid w:val="00E25710"/>
    <w:rsid w:val="00E259A8"/>
    <w:rsid w:val="00E25A5D"/>
    <w:rsid w:val="00E25A8B"/>
    <w:rsid w:val="00E26032"/>
    <w:rsid w:val="00E2633B"/>
    <w:rsid w:val="00E26489"/>
    <w:rsid w:val="00E265B3"/>
    <w:rsid w:val="00E26921"/>
    <w:rsid w:val="00E26FF3"/>
    <w:rsid w:val="00E27003"/>
    <w:rsid w:val="00E2719B"/>
    <w:rsid w:val="00E2719F"/>
    <w:rsid w:val="00E274C3"/>
    <w:rsid w:val="00E276D4"/>
    <w:rsid w:val="00E27C75"/>
    <w:rsid w:val="00E3004F"/>
    <w:rsid w:val="00E309CE"/>
    <w:rsid w:val="00E30B02"/>
    <w:rsid w:val="00E30F62"/>
    <w:rsid w:val="00E312A8"/>
    <w:rsid w:val="00E31383"/>
    <w:rsid w:val="00E3139B"/>
    <w:rsid w:val="00E314DC"/>
    <w:rsid w:val="00E31741"/>
    <w:rsid w:val="00E31A57"/>
    <w:rsid w:val="00E32213"/>
    <w:rsid w:val="00E32265"/>
    <w:rsid w:val="00E32400"/>
    <w:rsid w:val="00E32598"/>
    <w:rsid w:val="00E32930"/>
    <w:rsid w:val="00E32A5E"/>
    <w:rsid w:val="00E32C68"/>
    <w:rsid w:val="00E32D9E"/>
    <w:rsid w:val="00E32E2F"/>
    <w:rsid w:val="00E33017"/>
    <w:rsid w:val="00E331E0"/>
    <w:rsid w:val="00E33B80"/>
    <w:rsid w:val="00E33DD2"/>
    <w:rsid w:val="00E33DFD"/>
    <w:rsid w:val="00E34970"/>
    <w:rsid w:val="00E349C0"/>
    <w:rsid w:val="00E34AE8"/>
    <w:rsid w:val="00E34FDB"/>
    <w:rsid w:val="00E3519D"/>
    <w:rsid w:val="00E35A77"/>
    <w:rsid w:val="00E35EAE"/>
    <w:rsid w:val="00E35EFD"/>
    <w:rsid w:val="00E35F68"/>
    <w:rsid w:val="00E36BBE"/>
    <w:rsid w:val="00E36E0B"/>
    <w:rsid w:val="00E36F4B"/>
    <w:rsid w:val="00E371B8"/>
    <w:rsid w:val="00E3773F"/>
    <w:rsid w:val="00E379CE"/>
    <w:rsid w:val="00E37D42"/>
    <w:rsid w:val="00E37EA5"/>
    <w:rsid w:val="00E400EF"/>
    <w:rsid w:val="00E402E2"/>
    <w:rsid w:val="00E4038B"/>
    <w:rsid w:val="00E407EA"/>
    <w:rsid w:val="00E40830"/>
    <w:rsid w:val="00E40938"/>
    <w:rsid w:val="00E40E32"/>
    <w:rsid w:val="00E40F66"/>
    <w:rsid w:val="00E417BE"/>
    <w:rsid w:val="00E41927"/>
    <w:rsid w:val="00E41B20"/>
    <w:rsid w:val="00E41C95"/>
    <w:rsid w:val="00E41DE4"/>
    <w:rsid w:val="00E41EA9"/>
    <w:rsid w:val="00E41F55"/>
    <w:rsid w:val="00E41F59"/>
    <w:rsid w:val="00E421C8"/>
    <w:rsid w:val="00E424EA"/>
    <w:rsid w:val="00E42633"/>
    <w:rsid w:val="00E42696"/>
    <w:rsid w:val="00E42A31"/>
    <w:rsid w:val="00E42CD9"/>
    <w:rsid w:val="00E42F4D"/>
    <w:rsid w:val="00E433BA"/>
    <w:rsid w:val="00E43513"/>
    <w:rsid w:val="00E43637"/>
    <w:rsid w:val="00E43800"/>
    <w:rsid w:val="00E439FC"/>
    <w:rsid w:val="00E43A52"/>
    <w:rsid w:val="00E43EF2"/>
    <w:rsid w:val="00E44039"/>
    <w:rsid w:val="00E440CA"/>
    <w:rsid w:val="00E442B1"/>
    <w:rsid w:val="00E443C8"/>
    <w:rsid w:val="00E44856"/>
    <w:rsid w:val="00E44961"/>
    <w:rsid w:val="00E45330"/>
    <w:rsid w:val="00E457C9"/>
    <w:rsid w:val="00E45CEA"/>
    <w:rsid w:val="00E4631F"/>
    <w:rsid w:val="00E463FA"/>
    <w:rsid w:val="00E4667E"/>
    <w:rsid w:val="00E475F1"/>
    <w:rsid w:val="00E47734"/>
    <w:rsid w:val="00E47A95"/>
    <w:rsid w:val="00E47D47"/>
    <w:rsid w:val="00E501BB"/>
    <w:rsid w:val="00E505B8"/>
    <w:rsid w:val="00E50973"/>
    <w:rsid w:val="00E50FE5"/>
    <w:rsid w:val="00E51072"/>
    <w:rsid w:val="00E512DC"/>
    <w:rsid w:val="00E52340"/>
    <w:rsid w:val="00E52B77"/>
    <w:rsid w:val="00E52DFC"/>
    <w:rsid w:val="00E5318A"/>
    <w:rsid w:val="00E53195"/>
    <w:rsid w:val="00E53490"/>
    <w:rsid w:val="00E534A3"/>
    <w:rsid w:val="00E535A8"/>
    <w:rsid w:val="00E535B0"/>
    <w:rsid w:val="00E53996"/>
    <w:rsid w:val="00E53E1A"/>
    <w:rsid w:val="00E540C1"/>
    <w:rsid w:val="00E5439D"/>
    <w:rsid w:val="00E54749"/>
    <w:rsid w:val="00E548CF"/>
    <w:rsid w:val="00E5493D"/>
    <w:rsid w:val="00E55258"/>
    <w:rsid w:val="00E55681"/>
    <w:rsid w:val="00E5571F"/>
    <w:rsid w:val="00E557A8"/>
    <w:rsid w:val="00E5591A"/>
    <w:rsid w:val="00E55A10"/>
    <w:rsid w:val="00E55AB1"/>
    <w:rsid w:val="00E55CD7"/>
    <w:rsid w:val="00E55CDC"/>
    <w:rsid w:val="00E5607E"/>
    <w:rsid w:val="00E56276"/>
    <w:rsid w:val="00E56565"/>
    <w:rsid w:val="00E5664B"/>
    <w:rsid w:val="00E56825"/>
    <w:rsid w:val="00E56B15"/>
    <w:rsid w:val="00E57225"/>
    <w:rsid w:val="00E574F1"/>
    <w:rsid w:val="00E57CA9"/>
    <w:rsid w:val="00E57E8D"/>
    <w:rsid w:val="00E57EF0"/>
    <w:rsid w:val="00E6007B"/>
    <w:rsid w:val="00E6069D"/>
    <w:rsid w:val="00E60735"/>
    <w:rsid w:val="00E60B72"/>
    <w:rsid w:val="00E6138B"/>
    <w:rsid w:val="00E61D24"/>
    <w:rsid w:val="00E622A8"/>
    <w:rsid w:val="00E623AF"/>
    <w:rsid w:val="00E626A3"/>
    <w:rsid w:val="00E62783"/>
    <w:rsid w:val="00E629A5"/>
    <w:rsid w:val="00E629E7"/>
    <w:rsid w:val="00E62B55"/>
    <w:rsid w:val="00E62EED"/>
    <w:rsid w:val="00E63419"/>
    <w:rsid w:val="00E63906"/>
    <w:rsid w:val="00E63C1D"/>
    <w:rsid w:val="00E64836"/>
    <w:rsid w:val="00E64EA2"/>
    <w:rsid w:val="00E65016"/>
    <w:rsid w:val="00E6524E"/>
    <w:rsid w:val="00E652E3"/>
    <w:rsid w:val="00E65357"/>
    <w:rsid w:val="00E655CA"/>
    <w:rsid w:val="00E65A28"/>
    <w:rsid w:val="00E65C83"/>
    <w:rsid w:val="00E66047"/>
    <w:rsid w:val="00E66309"/>
    <w:rsid w:val="00E6659B"/>
    <w:rsid w:val="00E665BA"/>
    <w:rsid w:val="00E667EA"/>
    <w:rsid w:val="00E66B61"/>
    <w:rsid w:val="00E675B0"/>
    <w:rsid w:val="00E677CE"/>
    <w:rsid w:val="00E67B4D"/>
    <w:rsid w:val="00E67D3A"/>
    <w:rsid w:val="00E67E21"/>
    <w:rsid w:val="00E67E7E"/>
    <w:rsid w:val="00E67F4E"/>
    <w:rsid w:val="00E67F54"/>
    <w:rsid w:val="00E70124"/>
    <w:rsid w:val="00E7014D"/>
    <w:rsid w:val="00E70255"/>
    <w:rsid w:val="00E70421"/>
    <w:rsid w:val="00E706B6"/>
    <w:rsid w:val="00E70A2A"/>
    <w:rsid w:val="00E70C0B"/>
    <w:rsid w:val="00E7110E"/>
    <w:rsid w:val="00E7137A"/>
    <w:rsid w:val="00E7185B"/>
    <w:rsid w:val="00E7189E"/>
    <w:rsid w:val="00E71CC2"/>
    <w:rsid w:val="00E71F3F"/>
    <w:rsid w:val="00E72371"/>
    <w:rsid w:val="00E72791"/>
    <w:rsid w:val="00E72ADA"/>
    <w:rsid w:val="00E72BF0"/>
    <w:rsid w:val="00E72F7A"/>
    <w:rsid w:val="00E73350"/>
    <w:rsid w:val="00E733B4"/>
    <w:rsid w:val="00E733F7"/>
    <w:rsid w:val="00E73D69"/>
    <w:rsid w:val="00E7410F"/>
    <w:rsid w:val="00E747D9"/>
    <w:rsid w:val="00E74913"/>
    <w:rsid w:val="00E74B54"/>
    <w:rsid w:val="00E74E1A"/>
    <w:rsid w:val="00E75151"/>
    <w:rsid w:val="00E754EC"/>
    <w:rsid w:val="00E7594B"/>
    <w:rsid w:val="00E759E0"/>
    <w:rsid w:val="00E75A52"/>
    <w:rsid w:val="00E75A58"/>
    <w:rsid w:val="00E75A79"/>
    <w:rsid w:val="00E75DB5"/>
    <w:rsid w:val="00E75E50"/>
    <w:rsid w:val="00E75FFB"/>
    <w:rsid w:val="00E7603F"/>
    <w:rsid w:val="00E760BD"/>
    <w:rsid w:val="00E7616E"/>
    <w:rsid w:val="00E76359"/>
    <w:rsid w:val="00E76659"/>
    <w:rsid w:val="00E76727"/>
    <w:rsid w:val="00E76A42"/>
    <w:rsid w:val="00E76DD1"/>
    <w:rsid w:val="00E76E2D"/>
    <w:rsid w:val="00E7708B"/>
    <w:rsid w:val="00E77151"/>
    <w:rsid w:val="00E773E7"/>
    <w:rsid w:val="00E7772B"/>
    <w:rsid w:val="00E77D80"/>
    <w:rsid w:val="00E8005C"/>
    <w:rsid w:val="00E802B3"/>
    <w:rsid w:val="00E80480"/>
    <w:rsid w:val="00E80632"/>
    <w:rsid w:val="00E80637"/>
    <w:rsid w:val="00E80E5B"/>
    <w:rsid w:val="00E81203"/>
    <w:rsid w:val="00E81439"/>
    <w:rsid w:val="00E8154B"/>
    <w:rsid w:val="00E8156C"/>
    <w:rsid w:val="00E815C9"/>
    <w:rsid w:val="00E81602"/>
    <w:rsid w:val="00E817B7"/>
    <w:rsid w:val="00E8189B"/>
    <w:rsid w:val="00E81BEE"/>
    <w:rsid w:val="00E8207C"/>
    <w:rsid w:val="00E820B1"/>
    <w:rsid w:val="00E82142"/>
    <w:rsid w:val="00E821A2"/>
    <w:rsid w:val="00E821B7"/>
    <w:rsid w:val="00E826B4"/>
    <w:rsid w:val="00E82944"/>
    <w:rsid w:val="00E8298A"/>
    <w:rsid w:val="00E832E4"/>
    <w:rsid w:val="00E832F1"/>
    <w:rsid w:val="00E835DF"/>
    <w:rsid w:val="00E8369D"/>
    <w:rsid w:val="00E838FB"/>
    <w:rsid w:val="00E83C28"/>
    <w:rsid w:val="00E840F2"/>
    <w:rsid w:val="00E841FE"/>
    <w:rsid w:val="00E84239"/>
    <w:rsid w:val="00E84319"/>
    <w:rsid w:val="00E84356"/>
    <w:rsid w:val="00E843EE"/>
    <w:rsid w:val="00E8444B"/>
    <w:rsid w:val="00E84746"/>
    <w:rsid w:val="00E84A50"/>
    <w:rsid w:val="00E84D4F"/>
    <w:rsid w:val="00E84D5D"/>
    <w:rsid w:val="00E850F4"/>
    <w:rsid w:val="00E852C0"/>
    <w:rsid w:val="00E85324"/>
    <w:rsid w:val="00E856D3"/>
    <w:rsid w:val="00E85DCE"/>
    <w:rsid w:val="00E85E34"/>
    <w:rsid w:val="00E865BD"/>
    <w:rsid w:val="00E866A8"/>
    <w:rsid w:val="00E86742"/>
    <w:rsid w:val="00E86766"/>
    <w:rsid w:val="00E86BA1"/>
    <w:rsid w:val="00E86FAA"/>
    <w:rsid w:val="00E87027"/>
    <w:rsid w:val="00E8750F"/>
    <w:rsid w:val="00E8760D"/>
    <w:rsid w:val="00E87C23"/>
    <w:rsid w:val="00E87FAC"/>
    <w:rsid w:val="00E90563"/>
    <w:rsid w:val="00E90765"/>
    <w:rsid w:val="00E90C09"/>
    <w:rsid w:val="00E90FE5"/>
    <w:rsid w:val="00E91120"/>
    <w:rsid w:val="00E912C8"/>
    <w:rsid w:val="00E9134B"/>
    <w:rsid w:val="00E91419"/>
    <w:rsid w:val="00E91478"/>
    <w:rsid w:val="00E9198C"/>
    <w:rsid w:val="00E919E8"/>
    <w:rsid w:val="00E92DA8"/>
    <w:rsid w:val="00E92ED4"/>
    <w:rsid w:val="00E931C3"/>
    <w:rsid w:val="00E93565"/>
    <w:rsid w:val="00E939C0"/>
    <w:rsid w:val="00E93AE4"/>
    <w:rsid w:val="00E93FD4"/>
    <w:rsid w:val="00E94B19"/>
    <w:rsid w:val="00E94C5C"/>
    <w:rsid w:val="00E94F8E"/>
    <w:rsid w:val="00E954D1"/>
    <w:rsid w:val="00E955D9"/>
    <w:rsid w:val="00E9568C"/>
    <w:rsid w:val="00E95AD6"/>
    <w:rsid w:val="00E95B12"/>
    <w:rsid w:val="00E95B62"/>
    <w:rsid w:val="00E95BA9"/>
    <w:rsid w:val="00E95CC7"/>
    <w:rsid w:val="00E95E6E"/>
    <w:rsid w:val="00E95F64"/>
    <w:rsid w:val="00E966A8"/>
    <w:rsid w:val="00E9697B"/>
    <w:rsid w:val="00E969EC"/>
    <w:rsid w:val="00E96E89"/>
    <w:rsid w:val="00E96FA9"/>
    <w:rsid w:val="00E971A2"/>
    <w:rsid w:val="00E9727B"/>
    <w:rsid w:val="00E97482"/>
    <w:rsid w:val="00E97AEB"/>
    <w:rsid w:val="00E97B00"/>
    <w:rsid w:val="00E97EA6"/>
    <w:rsid w:val="00EA0088"/>
    <w:rsid w:val="00EA0897"/>
    <w:rsid w:val="00EA0B98"/>
    <w:rsid w:val="00EA0FFC"/>
    <w:rsid w:val="00EA1140"/>
    <w:rsid w:val="00EA11EC"/>
    <w:rsid w:val="00EA15E0"/>
    <w:rsid w:val="00EA1BDE"/>
    <w:rsid w:val="00EA1DA1"/>
    <w:rsid w:val="00EA20BC"/>
    <w:rsid w:val="00EA20D8"/>
    <w:rsid w:val="00EA2128"/>
    <w:rsid w:val="00EA21AB"/>
    <w:rsid w:val="00EA25F4"/>
    <w:rsid w:val="00EA2701"/>
    <w:rsid w:val="00EA278A"/>
    <w:rsid w:val="00EA2A9F"/>
    <w:rsid w:val="00EA3978"/>
    <w:rsid w:val="00EA3AD1"/>
    <w:rsid w:val="00EA3C1A"/>
    <w:rsid w:val="00EA3CB2"/>
    <w:rsid w:val="00EA3F92"/>
    <w:rsid w:val="00EA4418"/>
    <w:rsid w:val="00EA47BA"/>
    <w:rsid w:val="00EA4CCE"/>
    <w:rsid w:val="00EA54F2"/>
    <w:rsid w:val="00EA56E9"/>
    <w:rsid w:val="00EA5AD9"/>
    <w:rsid w:val="00EA5D2B"/>
    <w:rsid w:val="00EA5D4C"/>
    <w:rsid w:val="00EA6011"/>
    <w:rsid w:val="00EA6138"/>
    <w:rsid w:val="00EA6628"/>
    <w:rsid w:val="00EA6695"/>
    <w:rsid w:val="00EA679F"/>
    <w:rsid w:val="00EA69FF"/>
    <w:rsid w:val="00EA6BA2"/>
    <w:rsid w:val="00EA6FEC"/>
    <w:rsid w:val="00EA718D"/>
    <w:rsid w:val="00EA7396"/>
    <w:rsid w:val="00EA744E"/>
    <w:rsid w:val="00EA752E"/>
    <w:rsid w:val="00EA77B2"/>
    <w:rsid w:val="00EA78CA"/>
    <w:rsid w:val="00EA7A09"/>
    <w:rsid w:val="00EA7CAB"/>
    <w:rsid w:val="00EA7ECF"/>
    <w:rsid w:val="00EB006F"/>
    <w:rsid w:val="00EB0164"/>
    <w:rsid w:val="00EB0607"/>
    <w:rsid w:val="00EB0838"/>
    <w:rsid w:val="00EB0CEE"/>
    <w:rsid w:val="00EB0F0B"/>
    <w:rsid w:val="00EB0F1D"/>
    <w:rsid w:val="00EB0FF8"/>
    <w:rsid w:val="00EB1061"/>
    <w:rsid w:val="00EB1398"/>
    <w:rsid w:val="00EB1728"/>
    <w:rsid w:val="00EB174B"/>
    <w:rsid w:val="00EB1D1D"/>
    <w:rsid w:val="00EB1DB0"/>
    <w:rsid w:val="00EB1FC7"/>
    <w:rsid w:val="00EB2258"/>
    <w:rsid w:val="00EB23C8"/>
    <w:rsid w:val="00EB23FD"/>
    <w:rsid w:val="00EB258F"/>
    <w:rsid w:val="00EB25BF"/>
    <w:rsid w:val="00EB268A"/>
    <w:rsid w:val="00EB2A8E"/>
    <w:rsid w:val="00EB2C46"/>
    <w:rsid w:val="00EB2DAF"/>
    <w:rsid w:val="00EB3865"/>
    <w:rsid w:val="00EB3BCA"/>
    <w:rsid w:val="00EB3DEF"/>
    <w:rsid w:val="00EB3E16"/>
    <w:rsid w:val="00EB4122"/>
    <w:rsid w:val="00EB43E6"/>
    <w:rsid w:val="00EB465A"/>
    <w:rsid w:val="00EB4A7B"/>
    <w:rsid w:val="00EB4AAE"/>
    <w:rsid w:val="00EB4F08"/>
    <w:rsid w:val="00EB4FF4"/>
    <w:rsid w:val="00EB5389"/>
    <w:rsid w:val="00EB54C1"/>
    <w:rsid w:val="00EB5FCE"/>
    <w:rsid w:val="00EB607F"/>
    <w:rsid w:val="00EB617D"/>
    <w:rsid w:val="00EB65C8"/>
    <w:rsid w:val="00EB6AAB"/>
    <w:rsid w:val="00EB6C21"/>
    <w:rsid w:val="00EB6DC3"/>
    <w:rsid w:val="00EB6E9E"/>
    <w:rsid w:val="00EB6F04"/>
    <w:rsid w:val="00EB72E0"/>
    <w:rsid w:val="00EB734D"/>
    <w:rsid w:val="00EB7719"/>
    <w:rsid w:val="00EB7728"/>
    <w:rsid w:val="00EB7742"/>
    <w:rsid w:val="00EB7A28"/>
    <w:rsid w:val="00EB7BBE"/>
    <w:rsid w:val="00EC0114"/>
    <w:rsid w:val="00EC0587"/>
    <w:rsid w:val="00EC074D"/>
    <w:rsid w:val="00EC07C7"/>
    <w:rsid w:val="00EC0E32"/>
    <w:rsid w:val="00EC111E"/>
    <w:rsid w:val="00EC14F4"/>
    <w:rsid w:val="00EC16D2"/>
    <w:rsid w:val="00EC1ED2"/>
    <w:rsid w:val="00EC25EA"/>
    <w:rsid w:val="00EC263B"/>
    <w:rsid w:val="00EC2828"/>
    <w:rsid w:val="00EC2BC3"/>
    <w:rsid w:val="00EC2DDE"/>
    <w:rsid w:val="00EC390B"/>
    <w:rsid w:val="00EC3ADE"/>
    <w:rsid w:val="00EC42A1"/>
    <w:rsid w:val="00EC4563"/>
    <w:rsid w:val="00EC478C"/>
    <w:rsid w:val="00EC47BA"/>
    <w:rsid w:val="00EC486F"/>
    <w:rsid w:val="00EC4B5F"/>
    <w:rsid w:val="00EC4E2A"/>
    <w:rsid w:val="00EC4F9A"/>
    <w:rsid w:val="00EC50FC"/>
    <w:rsid w:val="00EC5219"/>
    <w:rsid w:val="00EC55CB"/>
    <w:rsid w:val="00EC5650"/>
    <w:rsid w:val="00EC5BED"/>
    <w:rsid w:val="00EC5C78"/>
    <w:rsid w:val="00EC5F43"/>
    <w:rsid w:val="00EC60C5"/>
    <w:rsid w:val="00EC63CE"/>
    <w:rsid w:val="00EC67E1"/>
    <w:rsid w:val="00EC697A"/>
    <w:rsid w:val="00EC6D1A"/>
    <w:rsid w:val="00EC6EFD"/>
    <w:rsid w:val="00EC7279"/>
    <w:rsid w:val="00EC7482"/>
    <w:rsid w:val="00EC7B92"/>
    <w:rsid w:val="00ED015E"/>
    <w:rsid w:val="00ED0991"/>
    <w:rsid w:val="00ED09AF"/>
    <w:rsid w:val="00ED0AB7"/>
    <w:rsid w:val="00ED1036"/>
    <w:rsid w:val="00ED1183"/>
    <w:rsid w:val="00ED176A"/>
    <w:rsid w:val="00ED17A2"/>
    <w:rsid w:val="00ED1B47"/>
    <w:rsid w:val="00ED1CB3"/>
    <w:rsid w:val="00ED1D0E"/>
    <w:rsid w:val="00ED2207"/>
    <w:rsid w:val="00ED274D"/>
    <w:rsid w:val="00ED2B59"/>
    <w:rsid w:val="00ED2E93"/>
    <w:rsid w:val="00ED38C5"/>
    <w:rsid w:val="00ED393D"/>
    <w:rsid w:val="00ED39C4"/>
    <w:rsid w:val="00ED3F92"/>
    <w:rsid w:val="00ED427D"/>
    <w:rsid w:val="00ED49F7"/>
    <w:rsid w:val="00ED4D06"/>
    <w:rsid w:val="00ED4E93"/>
    <w:rsid w:val="00ED5131"/>
    <w:rsid w:val="00ED5305"/>
    <w:rsid w:val="00ED5537"/>
    <w:rsid w:val="00ED5538"/>
    <w:rsid w:val="00ED55AB"/>
    <w:rsid w:val="00ED5806"/>
    <w:rsid w:val="00ED5A9D"/>
    <w:rsid w:val="00ED5CD4"/>
    <w:rsid w:val="00ED6055"/>
    <w:rsid w:val="00ED6076"/>
    <w:rsid w:val="00ED6874"/>
    <w:rsid w:val="00ED6943"/>
    <w:rsid w:val="00ED69CB"/>
    <w:rsid w:val="00ED7118"/>
    <w:rsid w:val="00ED7ED0"/>
    <w:rsid w:val="00EE02AF"/>
    <w:rsid w:val="00EE03F4"/>
    <w:rsid w:val="00EE10C5"/>
    <w:rsid w:val="00EE11A7"/>
    <w:rsid w:val="00EE11CF"/>
    <w:rsid w:val="00EE12C7"/>
    <w:rsid w:val="00EE13BD"/>
    <w:rsid w:val="00EE1448"/>
    <w:rsid w:val="00EE14B4"/>
    <w:rsid w:val="00EE14EC"/>
    <w:rsid w:val="00EE1FEB"/>
    <w:rsid w:val="00EE22D5"/>
    <w:rsid w:val="00EE2303"/>
    <w:rsid w:val="00EE264A"/>
    <w:rsid w:val="00EE292D"/>
    <w:rsid w:val="00EE298B"/>
    <w:rsid w:val="00EE2E10"/>
    <w:rsid w:val="00EE3015"/>
    <w:rsid w:val="00EE307E"/>
    <w:rsid w:val="00EE30A4"/>
    <w:rsid w:val="00EE30F9"/>
    <w:rsid w:val="00EE3478"/>
    <w:rsid w:val="00EE394A"/>
    <w:rsid w:val="00EE3D44"/>
    <w:rsid w:val="00EE3D91"/>
    <w:rsid w:val="00EE3DC9"/>
    <w:rsid w:val="00EE3E9D"/>
    <w:rsid w:val="00EE401C"/>
    <w:rsid w:val="00EE42B3"/>
    <w:rsid w:val="00EE448E"/>
    <w:rsid w:val="00EE5305"/>
    <w:rsid w:val="00EE5357"/>
    <w:rsid w:val="00EE5439"/>
    <w:rsid w:val="00EE56F6"/>
    <w:rsid w:val="00EE5EE2"/>
    <w:rsid w:val="00EE625A"/>
    <w:rsid w:val="00EE62E5"/>
    <w:rsid w:val="00EE64C3"/>
    <w:rsid w:val="00EE666F"/>
    <w:rsid w:val="00EE67FF"/>
    <w:rsid w:val="00EE681D"/>
    <w:rsid w:val="00EE683B"/>
    <w:rsid w:val="00EE6858"/>
    <w:rsid w:val="00EE6D99"/>
    <w:rsid w:val="00EE6FDC"/>
    <w:rsid w:val="00EE73D9"/>
    <w:rsid w:val="00EE7829"/>
    <w:rsid w:val="00EE7A46"/>
    <w:rsid w:val="00EF04B9"/>
    <w:rsid w:val="00EF0851"/>
    <w:rsid w:val="00EF085D"/>
    <w:rsid w:val="00EF0ABD"/>
    <w:rsid w:val="00EF0AC1"/>
    <w:rsid w:val="00EF0F6C"/>
    <w:rsid w:val="00EF1154"/>
    <w:rsid w:val="00EF12DD"/>
    <w:rsid w:val="00EF158E"/>
    <w:rsid w:val="00EF1AAD"/>
    <w:rsid w:val="00EF2249"/>
    <w:rsid w:val="00EF2296"/>
    <w:rsid w:val="00EF24CE"/>
    <w:rsid w:val="00EF2652"/>
    <w:rsid w:val="00EF2713"/>
    <w:rsid w:val="00EF2D21"/>
    <w:rsid w:val="00EF2E3E"/>
    <w:rsid w:val="00EF2EEF"/>
    <w:rsid w:val="00EF2FF7"/>
    <w:rsid w:val="00EF35DA"/>
    <w:rsid w:val="00EF377A"/>
    <w:rsid w:val="00EF3BC5"/>
    <w:rsid w:val="00EF40F9"/>
    <w:rsid w:val="00EF4103"/>
    <w:rsid w:val="00EF4178"/>
    <w:rsid w:val="00EF43EB"/>
    <w:rsid w:val="00EF4A3B"/>
    <w:rsid w:val="00EF4AF0"/>
    <w:rsid w:val="00EF4BE1"/>
    <w:rsid w:val="00EF5187"/>
    <w:rsid w:val="00EF52CA"/>
    <w:rsid w:val="00EF550D"/>
    <w:rsid w:val="00EF5992"/>
    <w:rsid w:val="00EF5D7E"/>
    <w:rsid w:val="00EF645F"/>
    <w:rsid w:val="00EF6513"/>
    <w:rsid w:val="00EF68DF"/>
    <w:rsid w:val="00EF690C"/>
    <w:rsid w:val="00EF6B31"/>
    <w:rsid w:val="00EF6DC4"/>
    <w:rsid w:val="00EF6E7A"/>
    <w:rsid w:val="00EF770F"/>
    <w:rsid w:val="00EF7DF8"/>
    <w:rsid w:val="00EF7F7C"/>
    <w:rsid w:val="00F00419"/>
    <w:rsid w:val="00F00AF3"/>
    <w:rsid w:val="00F00B77"/>
    <w:rsid w:val="00F0118E"/>
    <w:rsid w:val="00F014B5"/>
    <w:rsid w:val="00F0154C"/>
    <w:rsid w:val="00F016B2"/>
    <w:rsid w:val="00F0192D"/>
    <w:rsid w:val="00F019F4"/>
    <w:rsid w:val="00F01AB5"/>
    <w:rsid w:val="00F01D89"/>
    <w:rsid w:val="00F025DF"/>
    <w:rsid w:val="00F02ACD"/>
    <w:rsid w:val="00F02ACF"/>
    <w:rsid w:val="00F02F72"/>
    <w:rsid w:val="00F03C9D"/>
    <w:rsid w:val="00F03DE5"/>
    <w:rsid w:val="00F040DE"/>
    <w:rsid w:val="00F040FA"/>
    <w:rsid w:val="00F04335"/>
    <w:rsid w:val="00F04BA1"/>
    <w:rsid w:val="00F04BB9"/>
    <w:rsid w:val="00F04F07"/>
    <w:rsid w:val="00F0513E"/>
    <w:rsid w:val="00F051E7"/>
    <w:rsid w:val="00F056C4"/>
    <w:rsid w:val="00F05A81"/>
    <w:rsid w:val="00F05C35"/>
    <w:rsid w:val="00F05D4E"/>
    <w:rsid w:val="00F05DF0"/>
    <w:rsid w:val="00F05E15"/>
    <w:rsid w:val="00F060F4"/>
    <w:rsid w:val="00F062E5"/>
    <w:rsid w:val="00F06A23"/>
    <w:rsid w:val="00F06C4A"/>
    <w:rsid w:val="00F06CE1"/>
    <w:rsid w:val="00F06E5E"/>
    <w:rsid w:val="00F07722"/>
    <w:rsid w:val="00F0782D"/>
    <w:rsid w:val="00F07BDD"/>
    <w:rsid w:val="00F07EB3"/>
    <w:rsid w:val="00F10221"/>
    <w:rsid w:val="00F10225"/>
    <w:rsid w:val="00F105FC"/>
    <w:rsid w:val="00F106AE"/>
    <w:rsid w:val="00F10925"/>
    <w:rsid w:val="00F116D2"/>
    <w:rsid w:val="00F1176F"/>
    <w:rsid w:val="00F11D75"/>
    <w:rsid w:val="00F11FB8"/>
    <w:rsid w:val="00F11FD2"/>
    <w:rsid w:val="00F1260D"/>
    <w:rsid w:val="00F12633"/>
    <w:rsid w:val="00F12BB3"/>
    <w:rsid w:val="00F12ED3"/>
    <w:rsid w:val="00F13371"/>
    <w:rsid w:val="00F13411"/>
    <w:rsid w:val="00F1374A"/>
    <w:rsid w:val="00F141DE"/>
    <w:rsid w:val="00F142C5"/>
    <w:rsid w:val="00F1442E"/>
    <w:rsid w:val="00F145EB"/>
    <w:rsid w:val="00F14795"/>
    <w:rsid w:val="00F1492A"/>
    <w:rsid w:val="00F14CC5"/>
    <w:rsid w:val="00F1528B"/>
    <w:rsid w:val="00F152D7"/>
    <w:rsid w:val="00F1539B"/>
    <w:rsid w:val="00F153AD"/>
    <w:rsid w:val="00F15824"/>
    <w:rsid w:val="00F15F15"/>
    <w:rsid w:val="00F16233"/>
    <w:rsid w:val="00F168B1"/>
    <w:rsid w:val="00F176DF"/>
    <w:rsid w:val="00F17759"/>
    <w:rsid w:val="00F177B2"/>
    <w:rsid w:val="00F177B4"/>
    <w:rsid w:val="00F177C3"/>
    <w:rsid w:val="00F17B92"/>
    <w:rsid w:val="00F17D61"/>
    <w:rsid w:val="00F2031D"/>
    <w:rsid w:val="00F20753"/>
    <w:rsid w:val="00F20C69"/>
    <w:rsid w:val="00F20F5C"/>
    <w:rsid w:val="00F21B8B"/>
    <w:rsid w:val="00F21C32"/>
    <w:rsid w:val="00F21CF4"/>
    <w:rsid w:val="00F22045"/>
    <w:rsid w:val="00F221EC"/>
    <w:rsid w:val="00F2242A"/>
    <w:rsid w:val="00F22753"/>
    <w:rsid w:val="00F2292D"/>
    <w:rsid w:val="00F229AB"/>
    <w:rsid w:val="00F22B13"/>
    <w:rsid w:val="00F22B27"/>
    <w:rsid w:val="00F22B4B"/>
    <w:rsid w:val="00F22C51"/>
    <w:rsid w:val="00F22C65"/>
    <w:rsid w:val="00F22DD6"/>
    <w:rsid w:val="00F22DD7"/>
    <w:rsid w:val="00F23266"/>
    <w:rsid w:val="00F2337E"/>
    <w:rsid w:val="00F234D2"/>
    <w:rsid w:val="00F23A92"/>
    <w:rsid w:val="00F24200"/>
    <w:rsid w:val="00F2456B"/>
    <w:rsid w:val="00F245F3"/>
    <w:rsid w:val="00F2462D"/>
    <w:rsid w:val="00F246D4"/>
    <w:rsid w:val="00F2497B"/>
    <w:rsid w:val="00F249C2"/>
    <w:rsid w:val="00F24B50"/>
    <w:rsid w:val="00F250F5"/>
    <w:rsid w:val="00F25377"/>
    <w:rsid w:val="00F2568A"/>
    <w:rsid w:val="00F25C07"/>
    <w:rsid w:val="00F25FAB"/>
    <w:rsid w:val="00F261D2"/>
    <w:rsid w:val="00F26316"/>
    <w:rsid w:val="00F267F1"/>
    <w:rsid w:val="00F26AB2"/>
    <w:rsid w:val="00F26F9D"/>
    <w:rsid w:val="00F27237"/>
    <w:rsid w:val="00F273B4"/>
    <w:rsid w:val="00F27714"/>
    <w:rsid w:val="00F277C8"/>
    <w:rsid w:val="00F277CF"/>
    <w:rsid w:val="00F27CCF"/>
    <w:rsid w:val="00F27F3A"/>
    <w:rsid w:val="00F27F7D"/>
    <w:rsid w:val="00F30BE3"/>
    <w:rsid w:val="00F30DC7"/>
    <w:rsid w:val="00F310C8"/>
    <w:rsid w:val="00F3113F"/>
    <w:rsid w:val="00F31268"/>
    <w:rsid w:val="00F32238"/>
    <w:rsid w:val="00F323F7"/>
    <w:rsid w:val="00F32A17"/>
    <w:rsid w:val="00F33358"/>
    <w:rsid w:val="00F33421"/>
    <w:rsid w:val="00F33707"/>
    <w:rsid w:val="00F3383A"/>
    <w:rsid w:val="00F33B07"/>
    <w:rsid w:val="00F341A2"/>
    <w:rsid w:val="00F34894"/>
    <w:rsid w:val="00F34CF0"/>
    <w:rsid w:val="00F34EDF"/>
    <w:rsid w:val="00F34F21"/>
    <w:rsid w:val="00F3555F"/>
    <w:rsid w:val="00F355B3"/>
    <w:rsid w:val="00F3568E"/>
    <w:rsid w:val="00F35A63"/>
    <w:rsid w:val="00F35ED6"/>
    <w:rsid w:val="00F35FD7"/>
    <w:rsid w:val="00F36186"/>
    <w:rsid w:val="00F365E0"/>
    <w:rsid w:val="00F36926"/>
    <w:rsid w:val="00F369DE"/>
    <w:rsid w:val="00F36BA3"/>
    <w:rsid w:val="00F3726B"/>
    <w:rsid w:val="00F37765"/>
    <w:rsid w:val="00F37799"/>
    <w:rsid w:val="00F3792E"/>
    <w:rsid w:val="00F37B94"/>
    <w:rsid w:val="00F37BC2"/>
    <w:rsid w:val="00F37CB0"/>
    <w:rsid w:val="00F40324"/>
    <w:rsid w:val="00F40336"/>
    <w:rsid w:val="00F403DE"/>
    <w:rsid w:val="00F407A1"/>
    <w:rsid w:val="00F408A7"/>
    <w:rsid w:val="00F409CD"/>
    <w:rsid w:val="00F4128F"/>
    <w:rsid w:val="00F412EC"/>
    <w:rsid w:val="00F415BB"/>
    <w:rsid w:val="00F4182C"/>
    <w:rsid w:val="00F41CCC"/>
    <w:rsid w:val="00F41E9F"/>
    <w:rsid w:val="00F42186"/>
    <w:rsid w:val="00F423D7"/>
    <w:rsid w:val="00F42522"/>
    <w:rsid w:val="00F42650"/>
    <w:rsid w:val="00F429E0"/>
    <w:rsid w:val="00F43212"/>
    <w:rsid w:val="00F43827"/>
    <w:rsid w:val="00F43DDB"/>
    <w:rsid w:val="00F43F03"/>
    <w:rsid w:val="00F43F42"/>
    <w:rsid w:val="00F43FA7"/>
    <w:rsid w:val="00F4411A"/>
    <w:rsid w:val="00F441B9"/>
    <w:rsid w:val="00F44251"/>
    <w:rsid w:val="00F443E1"/>
    <w:rsid w:val="00F4464E"/>
    <w:rsid w:val="00F4478E"/>
    <w:rsid w:val="00F44CA8"/>
    <w:rsid w:val="00F44D81"/>
    <w:rsid w:val="00F44F7C"/>
    <w:rsid w:val="00F45042"/>
    <w:rsid w:val="00F4521A"/>
    <w:rsid w:val="00F452CC"/>
    <w:rsid w:val="00F45474"/>
    <w:rsid w:val="00F45662"/>
    <w:rsid w:val="00F45E01"/>
    <w:rsid w:val="00F45E60"/>
    <w:rsid w:val="00F45EC8"/>
    <w:rsid w:val="00F46766"/>
    <w:rsid w:val="00F46870"/>
    <w:rsid w:val="00F46996"/>
    <w:rsid w:val="00F46B87"/>
    <w:rsid w:val="00F46C63"/>
    <w:rsid w:val="00F46F34"/>
    <w:rsid w:val="00F47813"/>
    <w:rsid w:val="00F47890"/>
    <w:rsid w:val="00F47AFC"/>
    <w:rsid w:val="00F5007A"/>
    <w:rsid w:val="00F5030C"/>
    <w:rsid w:val="00F5047D"/>
    <w:rsid w:val="00F50532"/>
    <w:rsid w:val="00F507CD"/>
    <w:rsid w:val="00F50B43"/>
    <w:rsid w:val="00F50BA6"/>
    <w:rsid w:val="00F50EA2"/>
    <w:rsid w:val="00F51054"/>
    <w:rsid w:val="00F5116A"/>
    <w:rsid w:val="00F51489"/>
    <w:rsid w:val="00F514B2"/>
    <w:rsid w:val="00F5160F"/>
    <w:rsid w:val="00F519C4"/>
    <w:rsid w:val="00F51C06"/>
    <w:rsid w:val="00F5280A"/>
    <w:rsid w:val="00F52DF0"/>
    <w:rsid w:val="00F5319B"/>
    <w:rsid w:val="00F532D9"/>
    <w:rsid w:val="00F5337F"/>
    <w:rsid w:val="00F53610"/>
    <w:rsid w:val="00F53BA5"/>
    <w:rsid w:val="00F5402D"/>
    <w:rsid w:val="00F54295"/>
    <w:rsid w:val="00F542F7"/>
    <w:rsid w:val="00F548A4"/>
    <w:rsid w:val="00F55365"/>
    <w:rsid w:val="00F55444"/>
    <w:rsid w:val="00F554A9"/>
    <w:rsid w:val="00F554C2"/>
    <w:rsid w:val="00F55619"/>
    <w:rsid w:val="00F5565E"/>
    <w:rsid w:val="00F55CFA"/>
    <w:rsid w:val="00F55FCA"/>
    <w:rsid w:val="00F561FB"/>
    <w:rsid w:val="00F5620D"/>
    <w:rsid w:val="00F56260"/>
    <w:rsid w:val="00F56285"/>
    <w:rsid w:val="00F562CC"/>
    <w:rsid w:val="00F56347"/>
    <w:rsid w:val="00F5650C"/>
    <w:rsid w:val="00F56692"/>
    <w:rsid w:val="00F56779"/>
    <w:rsid w:val="00F56A62"/>
    <w:rsid w:val="00F56AEA"/>
    <w:rsid w:val="00F56C14"/>
    <w:rsid w:val="00F57001"/>
    <w:rsid w:val="00F5724A"/>
    <w:rsid w:val="00F573E4"/>
    <w:rsid w:val="00F5743B"/>
    <w:rsid w:val="00F57503"/>
    <w:rsid w:val="00F5777F"/>
    <w:rsid w:val="00F579C8"/>
    <w:rsid w:val="00F57FA1"/>
    <w:rsid w:val="00F603F7"/>
    <w:rsid w:val="00F6058B"/>
    <w:rsid w:val="00F60609"/>
    <w:rsid w:val="00F606FF"/>
    <w:rsid w:val="00F607E6"/>
    <w:rsid w:val="00F60879"/>
    <w:rsid w:val="00F60A11"/>
    <w:rsid w:val="00F60ED7"/>
    <w:rsid w:val="00F61347"/>
    <w:rsid w:val="00F61405"/>
    <w:rsid w:val="00F614C9"/>
    <w:rsid w:val="00F614DB"/>
    <w:rsid w:val="00F6176D"/>
    <w:rsid w:val="00F6180E"/>
    <w:rsid w:val="00F61C60"/>
    <w:rsid w:val="00F61D56"/>
    <w:rsid w:val="00F62073"/>
    <w:rsid w:val="00F62323"/>
    <w:rsid w:val="00F62C07"/>
    <w:rsid w:val="00F62CE2"/>
    <w:rsid w:val="00F63230"/>
    <w:rsid w:val="00F63321"/>
    <w:rsid w:val="00F63593"/>
    <w:rsid w:val="00F6368E"/>
    <w:rsid w:val="00F637F3"/>
    <w:rsid w:val="00F63924"/>
    <w:rsid w:val="00F6425E"/>
    <w:rsid w:val="00F643C4"/>
    <w:rsid w:val="00F645E0"/>
    <w:rsid w:val="00F64AED"/>
    <w:rsid w:val="00F64C87"/>
    <w:rsid w:val="00F651CC"/>
    <w:rsid w:val="00F6550E"/>
    <w:rsid w:val="00F655BE"/>
    <w:rsid w:val="00F65709"/>
    <w:rsid w:val="00F65864"/>
    <w:rsid w:val="00F658FB"/>
    <w:rsid w:val="00F65DCE"/>
    <w:rsid w:val="00F65E43"/>
    <w:rsid w:val="00F65EEA"/>
    <w:rsid w:val="00F65F8A"/>
    <w:rsid w:val="00F66C74"/>
    <w:rsid w:val="00F66DCF"/>
    <w:rsid w:val="00F670F0"/>
    <w:rsid w:val="00F67589"/>
    <w:rsid w:val="00F6782A"/>
    <w:rsid w:val="00F67DC6"/>
    <w:rsid w:val="00F70071"/>
    <w:rsid w:val="00F701F1"/>
    <w:rsid w:val="00F7026F"/>
    <w:rsid w:val="00F70637"/>
    <w:rsid w:val="00F706C4"/>
    <w:rsid w:val="00F7085E"/>
    <w:rsid w:val="00F70BF4"/>
    <w:rsid w:val="00F70CB7"/>
    <w:rsid w:val="00F71009"/>
    <w:rsid w:val="00F71658"/>
    <w:rsid w:val="00F7178F"/>
    <w:rsid w:val="00F717CD"/>
    <w:rsid w:val="00F71DD3"/>
    <w:rsid w:val="00F7210F"/>
    <w:rsid w:val="00F722C5"/>
    <w:rsid w:val="00F729FF"/>
    <w:rsid w:val="00F72A10"/>
    <w:rsid w:val="00F73050"/>
    <w:rsid w:val="00F7312C"/>
    <w:rsid w:val="00F7375C"/>
    <w:rsid w:val="00F73982"/>
    <w:rsid w:val="00F73AF9"/>
    <w:rsid w:val="00F743A6"/>
    <w:rsid w:val="00F744C0"/>
    <w:rsid w:val="00F747E7"/>
    <w:rsid w:val="00F7489B"/>
    <w:rsid w:val="00F74CD3"/>
    <w:rsid w:val="00F7511B"/>
    <w:rsid w:val="00F75222"/>
    <w:rsid w:val="00F75595"/>
    <w:rsid w:val="00F75674"/>
    <w:rsid w:val="00F7584B"/>
    <w:rsid w:val="00F75C72"/>
    <w:rsid w:val="00F76011"/>
    <w:rsid w:val="00F7614E"/>
    <w:rsid w:val="00F762E1"/>
    <w:rsid w:val="00F7637E"/>
    <w:rsid w:val="00F763BC"/>
    <w:rsid w:val="00F76BA7"/>
    <w:rsid w:val="00F76BF5"/>
    <w:rsid w:val="00F77333"/>
    <w:rsid w:val="00F774FB"/>
    <w:rsid w:val="00F77516"/>
    <w:rsid w:val="00F77563"/>
    <w:rsid w:val="00F77634"/>
    <w:rsid w:val="00F7791D"/>
    <w:rsid w:val="00F77B2D"/>
    <w:rsid w:val="00F77EEF"/>
    <w:rsid w:val="00F80341"/>
    <w:rsid w:val="00F80E7C"/>
    <w:rsid w:val="00F80F67"/>
    <w:rsid w:val="00F81702"/>
    <w:rsid w:val="00F8193E"/>
    <w:rsid w:val="00F81DB1"/>
    <w:rsid w:val="00F81F4E"/>
    <w:rsid w:val="00F823A7"/>
    <w:rsid w:val="00F8263E"/>
    <w:rsid w:val="00F82767"/>
    <w:rsid w:val="00F82C7F"/>
    <w:rsid w:val="00F82EED"/>
    <w:rsid w:val="00F8300C"/>
    <w:rsid w:val="00F832AA"/>
    <w:rsid w:val="00F834F1"/>
    <w:rsid w:val="00F8355C"/>
    <w:rsid w:val="00F838F1"/>
    <w:rsid w:val="00F83E84"/>
    <w:rsid w:val="00F84270"/>
    <w:rsid w:val="00F844B6"/>
    <w:rsid w:val="00F844F9"/>
    <w:rsid w:val="00F8465E"/>
    <w:rsid w:val="00F846E4"/>
    <w:rsid w:val="00F84AB1"/>
    <w:rsid w:val="00F84B1F"/>
    <w:rsid w:val="00F84D96"/>
    <w:rsid w:val="00F85221"/>
    <w:rsid w:val="00F85718"/>
    <w:rsid w:val="00F8577A"/>
    <w:rsid w:val="00F85987"/>
    <w:rsid w:val="00F859AD"/>
    <w:rsid w:val="00F85A3D"/>
    <w:rsid w:val="00F85BFB"/>
    <w:rsid w:val="00F85DFA"/>
    <w:rsid w:val="00F8637E"/>
    <w:rsid w:val="00F8647E"/>
    <w:rsid w:val="00F869A2"/>
    <w:rsid w:val="00F86D3E"/>
    <w:rsid w:val="00F8772B"/>
    <w:rsid w:val="00F87DBC"/>
    <w:rsid w:val="00F87DC5"/>
    <w:rsid w:val="00F87ECC"/>
    <w:rsid w:val="00F87ED3"/>
    <w:rsid w:val="00F87FE8"/>
    <w:rsid w:val="00F90279"/>
    <w:rsid w:val="00F902CC"/>
    <w:rsid w:val="00F903B4"/>
    <w:rsid w:val="00F9060D"/>
    <w:rsid w:val="00F90612"/>
    <w:rsid w:val="00F906F9"/>
    <w:rsid w:val="00F90713"/>
    <w:rsid w:val="00F90837"/>
    <w:rsid w:val="00F90AEF"/>
    <w:rsid w:val="00F90C68"/>
    <w:rsid w:val="00F91134"/>
    <w:rsid w:val="00F912BB"/>
    <w:rsid w:val="00F9142F"/>
    <w:rsid w:val="00F918B4"/>
    <w:rsid w:val="00F91A9B"/>
    <w:rsid w:val="00F91AAA"/>
    <w:rsid w:val="00F91B14"/>
    <w:rsid w:val="00F91CCE"/>
    <w:rsid w:val="00F92018"/>
    <w:rsid w:val="00F92109"/>
    <w:rsid w:val="00F9255D"/>
    <w:rsid w:val="00F92950"/>
    <w:rsid w:val="00F92B89"/>
    <w:rsid w:val="00F92ED4"/>
    <w:rsid w:val="00F935D2"/>
    <w:rsid w:val="00F936AB"/>
    <w:rsid w:val="00F9383F"/>
    <w:rsid w:val="00F93982"/>
    <w:rsid w:val="00F93D5F"/>
    <w:rsid w:val="00F93FEB"/>
    <w:rsid w:val="00F940DE"/>
    <w:rsid w:val="00F9417E"/>
    <w:rsid w:val="00F9440F"/>
    <w:rsid w:val="00F945B1"/>
    <w:rsid w:val="00F947AD"/>
    <w:rsid w:val="00F94942"/>
    <w:rsid w:val="00F94CEA"/>
    <w:rsid w:val="00F94CF6"/>
    <w:rsid w:val="00F957C5"/>
    <w:rsid w:val="00F95932"/>
    <w:rsid w:val="00F959EB"/>
    <w:rsid w:val="00F95AB7"/>
    <w:rsid w:val="00F95ABC"/>
    <w:rsid w:val="00F96208"/>
    <w:rsid w:val="00F96496"/>
    <w:rsid w:val="00F966EB"/>
    <w:rsid w:val="00F96CC2"/>
    <w:rsid w:val="00F96CC4"/>
    <w:rsid w:val="00F96E30"/>
    <w:rsid w:val="00F974AD"/>
    <w:rsid w:val="00F976F3"/>
    <w:rsid w:val="00F97AB6"/>
    <w:rsid w:val="00F97D58"/>
    <w:rsid w:val="00F97E81"/>
    <w:rsid w:val="00F97F46"/>
    <w:rsid w:val="00FA0117"/>
    <w:rsid w:val="00FA056D"/>
    <w:rsid w:val="00FA0679"/>
    <w:rsid w:val="00FA07D2"/>
    <w:rsid w:val="00FA08A1"/>
    <w:rsid w:val="00FA0A35"/>
    <w:rsid w:val="00FA0D5D"/>
    <w:rsid w:val="00FA0DCF"/>
    <w:rsid w:val="00FA0E09"/>
    <w:rsid w:val="00FA0E1F"/>
    <w:rsid w:val="00FA0E32"/>
    <w:rsid w:val="00FA105A"/>
    <w:rsid w:val="00FA15E8"/>
    <w:rsid w:val="00FA1797"/>
    <w:rsid w:val="00FA1CFA"/>
    <w:rsid w:val="00FA1D7C"/>
    <w:rsid w:val="00FA2464"/>
    <w:rsid w:val="00FA24DB"/>
    <w:rsid w:val="00FA2A28"/>
    <w:rsid w:val="00FA2CC3"/>
    <w:rsid w:val="00FA3304"/>
    <w:rsid w:val="00FA3369"/>
    <w:rsid w:val="00FA350B"/>
    <w:rsid w:val="00FA3814"/>
    <w:rsid w:val="00FA3896"/>
    <w:rsid w:val="00FA42A3"/>
    <w:rsid w:val="00FA42BA"/>
    <w:rsid w:val="00FA45B0"/>
    <w:rsid w:val="00FA46F1"/>
    <w:rsid w:val="00FA4937"/>
    <w:rsid w:val="00FA49AE"/>
    <w:rsid w:val="00FA4A00"/>
    <w:rsid w:val="00FA507A"/>
    <w:rsid w:val="00FA55BE"/>
    <w:rsid w:val="00FA55E5"/>
    <w:rsid w:val="00FA5681"/>
    <w:rsid w:val="00FA5B48"/>
    <w:rsid w:val="00FA63AE"/>
    <w:rsid w:val="00FA651E"/>
    <w:rsid w:val="00FA6F89"/>
    <w:rsid w:val="00FA73F7"/>
    <w:rsid w:val="00FA755A"/>
    <w:rsid w:val="00FA7B7B"/>
    <w:rsid w:val="00FA7D64"/>
    <w:rsid w:val="00FB025D"/>
    <w:rsid w:val="00FB0CD4"/>
    <w:rsid w:val="00FB0DF2"/>
    <w:rsid w:val="00FB0E17"/>
    <w:rsid w:val="00FB0EAF"/>
    <w:rsid w:val="00FB13E7"/>
    <w:rsid w:val="00FB1D7A"/>
    <w:rsid w:val="00FB1DB9"/>
    <w:rsid w:val="00FB1EC7"/>
    <w:rsid w:val="00FB236B"/>
    <w:rsid w:val="00FB2400"/>
    <w:rsid w:val="00FB268A"/>
    <w:rsid w:val="00FB28AC"/>
    <w:rsid w:val="00FB28AE"/>
    <w:rsid w:val="00FB28F1"/>
    <w:rsid w:val="00FB2B74"/>
    <w:rsid w:val="00FB2FC6"/>
    <w:rsid w:val="00FB315E"/>
    <w:rsid w:val="00FB35D1"/>
    <w:rsid w:val="00FB367F"/>
    <w:rsid w:val="00FB370C"/>
    <w:rsid w:val="00FB3A07"/>
    <w:rsid w:val="00FB3A25"/>
    <w:rsid w:val="00FB424F"/>
    <w:rsid w:val="00FB42E2"/>
    <w:rsid w:val="00FB42EC"/>
    <w:rsid w:val="00FB4670"/>
    <w:rsid w:val="00FB505B"/>
    <w:rsid w:val="00FB50E4"/>
    <w:rsid w:val="00FB519B"/>
    <w:rsid w:val="00FB5439"/>
    <w:rsid w:val="00FB5487"/>
    <w:rsid w:val="00FB5BB2"/>
    <w:rsid w:val="00FB6127"/>
    <w:rsid w:val="00FB629C"/>
    <w:rsid w:val="00FB6463"/>
    <w:rsid w:val="00FB647E"/>
    <w:rsid w:val="00FB6E8D"/>
    <w:rsid w:val="00FB719A"/>
    <w:rsid w:val="00FB79EB"/>
    <w:rsid w:val="00FB7DA3"/>
    <w:rsid w:val="00FC0211"/>
    <w:rsid w:val="00FC05B1"/>
    <w:rsid w:val="00FC0ADF"/>
    <w:rsid w:val="00FC119C"/>
    <w:rsid w:val="00FC14C6"/>
    <w:rsid w:val="00FC19E2"/>
    <w:rsid w:val="00FC1ECF"/>
    <w:rsid w:val="00FC20FF"/>
    <w:rsid w:val="00FC2139"/>
    <w:rsid w:val="00FC228C"/>
    <w:rsid w:val="00FC2D62"/>
    <w:rsid w:val="00FC2E6B"/>
    <w:rsid w:val="00FC3376"/>
    <w:rsid w:val="00FC36BE"/>
    <w:rsid w:val="00FC38BE"/>
    <w:rsid w:val="00FC3BAF"/>
    <w:rsid w:val="00FC429D"/>
    <w:rsid w:val="00FC42F0"/>
    <w:rsid w:val="00FC49EA"/>
    <w:rsid w:val="00FC49FF"/>
    <w:rsid w:val="00FC4A0C"/>
    <w:rsid w:val="00FC4AED"/>
    <w:rsid w:val="00FC4D53"/>
    <w:rsid w:val="00FC5000"/>
    <w:rsid w:val="00FC50AC"/>
    <w:rsid w:val="00FC532D"/>
    <w:rsid w:val="00FC5618"/>
    <w:rsid w:val="00FC5751"/>
    <w:rsid w:val="00FC5EC9"/>
    <w:rsid w:val="00FC5F28"/>
    <w:rsid w:val="00FC6443"/>
    <w:rsid w:val="00FC65FF"/>
    <w:rsid w:val="00FC6666"/>
    <w:rsid w:val="00FC6DEE"/>
    <w:rsid w:val="00FC70C0"/>
    <w:rsid w:val="00FC711F"/>
    <w:rsid w:val="00FC7363"/>
    <w:rsid w:val="00FC7400"/>
    <w:rsid w:val="00FC7C7F"/>
    <w:rsid w:val="00FC7E20"/>
    <w:rsid w:val="00FD008F"/>
    <w:rsid w:val="00FD00F6"/>
    <w:rsid w:val="00FD035D"/>
    <w:rsid w:val="00FD0518"/>
    <w:rsid w:val="00FD0999"/>
    <w:rsid w:val="00FD0AB6"/>
    <w:rsid w:val="00FD0B52"/>
    <w:rsid w:val="00FD0F3F"/>
    <w:rsid w:val="00FD152A"/>
    <w:rsid w:val="00FD174D"/>
    <w:rsid w:val="00FD1E7E"/>
    <w:rsid w:val="00FD1E8F"/>
    <w:rsid w:val="00FD284F"/>
    <w:rsid w:val="00FD285E"/>
    <w:rsid w:val="00FD2BCD"/>
    <w:rsid w:val="00FD3092"/>
    <w:rsid w:val="00FD3B24"/>
    <w:rsid w:val="00FD3D90"/>
    <w:rsid w:val="00FD3F9E"/>
    <w:rsid w:val="00FD416D"/>
    <w:rsid w:val="00FD4329"/>
    <w:rsid w:val="00FD4524"/>
    <w:rsid w:val="00FD49D3"/>
    <w:rsid w:val="00FD4AAC"/>
    <w:rsid w:val="00FD4F58"/>
    <w:rsid w:val="00FD58AC"/>
    <w:rsid w:val="00FD5ABB"/>
    <w:rsid w:val="00FD5AEF"/>
    <w:rsid w:val="00FD5B4E"/>
    <w:rsid w:val="00FD5EAC"/>
    <w:rsid w:val="00FD6205"/>
    <w:rsid w:val="00FD6887"/>
    <w:rsid w:val="00FD6A62"/>
    <w:rsid w:val="00FD7216"/>
    <w:rsid w:val="00FD7399"/>
    <w:rsid w:val="00FD797B"/>
    <w:rsid w:val="00FD7CCD"/>
    <w:rsid w:val="00FE005A"/>
    <w:rsid w:val="00FE025C"/>
    <w:rsid w:val="00FE05F8"/>
    <w:rsid w:val="00FE0619"/>
    <w:rsid w:val="00FE0716"/>
    <w:rsid w:val="00FE0878"/>
    <w:rsid w:val="00FE0A23"/>
    <w:rsid w:val="00FE0D1F"/>
    <w:rsid w:val="00FE0F67"/>
    <w:rsid w:val="00FE112E"/>
    <w:rsid w:val="00FE1223"/>
    <w:rsid w:val="00FE18CB"/>
    <w:rsid w:val="00FE196A"/>
    <w:rsid w:val="00FE19C1"/>
    <w:rsid w:val="00FE1A51"/>
    <w:rsid w:val="00FE1D29"/>
    <w:rsid w:val="00FE20FC"/>
    <w:rsid w:val="00FE25D9"/>
    <w:rsid w:val="00FE2681"/>
    <w:rsid w:val="00FE2743"/>
    <w:rsid w:val="00FE2BA3"/>
    <w:rsid w:val="00FE3169"/>
    <w:rsid w:val="00FE3324"/>
    <w:rsid w:val="00FE369D"/>
    <w:rsid w:val="00FE397A"/>
    <w:rsid w:val="00FE3CFB"/>
    <w:rsid w:val="00FE3E05"/>
    <w:rsid w:val="00FE3F90"/>
    <w:rsid w:val="00FE43FF"/>
    <w:rsid w:val="00FE4A11"/>
    <w:rsid w:val="00FE4AF5"/>
    <w:rsid w:val="00FE4FA3"/>
    <w:rsid w:val="00FE4FCA"/>
    <w:rsid w:val="00FE5368"/>
    <w:rsid w:val="00FE53CB"/>
    <w:rsid w:val="00FE5889"/>
    <w:rsid w:val="00FE59CD"/>
    <w:rsid w:val="00FE5B48"/>
    <w:rsid w:val="00FE5CB2"/>
    <w:rsid w:val="00FE62B8"/>
    <w:rsid w:val="00FE62C4"/>
    <w:rsid w:val="00FE650F"/>
    <w:rsid w:val="00FE653B"/>
    <w:rsid w:val="00FE65B0"/>
    <w:rsid w:val="00FE6A8F"/>
    <w:rsid w:val="00FE6B24"/>
    <w:rsid w:val="00FE6D80"/>
    <w:rsid w:val="00FE72A5"/>
    <w:rsid w:val="00FE7302"/>
    <w:rsid w:val="00FE7669"/>
    <w:rsid w:val="00FE783B"/>
    <w:rsid w:val="00FE7CD7"/>
    <w:rsid w:val="00FE7D6D"/>
    <w:rsid w:val="00FE7DF2"/>
    <w:rsid w:val="00FF0821"/>
    <w:rsid w:val="00FF0C49"/>
    <w:rsid w:val="00FF1453"/>
    <w:rsid w:val="00FF160B"/>
    <w:rsid w:val="00FF19C8"/>
    <w:rsid w:val="00FF1B50"/>
    <w:rsid w:val="00FF21D1"/>
    <w:rsid w:val="00FF3140"/>
    <w:rsid w:val="00FF3142"/>
    <w:rsid w:val="00FF3247"/>
    <w:rsid w:val="00FF325A"/>
    <w:rsid w:val="00FF3482"/>
    <w:rsid w:val="00FF3535"/>
    <w:rsid w:val="00FF364E"/>
    <w:rsid w:val="00FF3BAD"/>
    <w:rsid w:val="00FF3D9A"/>
    <w:rsid w:val="00FF3DCD"/>
    <w:rsid w:val="00FF3E48"/>
    <w:rsid w:val="00FF45DE"/>
    <w:rsid w:val="00FF4CA4"/>
    <w:rsid w:val="00FF4EEB"/>
    <w:rsid w:val="00FF4FE5"/>
    <w:rsid w:val="00FF50AF"/>
    <w:rsid w:val="00FF5334"/>
    <w:rsid w:val="00FF5778"/>
    <w:rsid w:val="00FF5CEF"/>
    <w:rsid w:val="00FF5D62"/>
    <w:rsid w:val="00FF5DA3"/>
    <w:rsid w:val="00FF602B"/>
    <w:rsid w:val="00FF6104"/>
    <w:rsid w:val="00FF6201"/>
    <w:rsid w:val="00FF6388"/>
    <w:rsid w:val="00FF64F6"/>
    <w:rsid w:val="00FF65B2"/>
    <w:rsid w:val="00FF67D0"/>
    <w:rsid w:val="00FF6EE7"/>
    <w:rsid w:val="00FF6F4F"/>
    <w:rsid w:val="00FF70C5"/>
    <w:rsid w:val="00FF78CB"/>
    <w:rsid w:val="00FF7944"/>
    <w:rsid w:val="00FF7D93"/>
    <w:rsid w:val="00FF7DEA"/>
    <w:rsid w:val="00FF7FAF"/>
    <w:rsid w:val="01025EAD"/>
    <w:rsid w:val="0103BF3E"/>
    <w:rsid w:val="0127122C"/>
    <w:rsid w:val="013D4B02"/>
    <w:rsid w:val="015BECCB"/>
    <w:rsid w:val="015F6C9A"/>
    <w:rsid w:val="016F9B5F"/>
    <w:rsid w:val="0170C781"/>
    <w:rsid w:val="01745B93"/>
    <w:rsid w:val="018367B7"/>
    <w:rsid w:val="0186C7F8"/>
    <w:rsid w:val="01996939"/>
    <w:rsid w:val="01AAC524"/>
    <w:rsid w:val="01B4F954"/>
    <w:rsid w:val="01B9C52E"/>
    <w:rsid w:val="01BAA82A"/>
    <w:rsid w:val="01E72121"/>
    <w:rsid w:val="01EBA7E1"/>
    <w:rsid w:val="0224E890"/>
    <w:rsid w:val="02255C05"/>
    <w:rsid w:val="023FA9AF"/>
    <w:rsid w:val="0243A762"/>
    <w:rsid w:val="0269EDCD"/>
    <w:rsid w:val="026FABBF"/>
    <w:rsid w:val="02794E1C"/>
    <w:rsid w:val="028775BF"/>
    <w:rsid w:val="028B208E"/>
    <w:rsid w:val="028E6A21"/>
    <w:rsid w:val="029C016D"/>
    <w:rsid w:val="02A4C348"/>
    <w:rsid w:val="02A66286"/>
    <w:rsid w:val="02BA06C7"/>
    <w:rsid w:val="02F43CE2"/>
    <w:rsid w:val="0330D0D1"/>
    <w:rsid w:val="033CFCC9"/>
    <w:rsid w:val="036004C6"/>
    <w:rsid w:val="0362047F"/>
    <w:rsid w:val="03661047"/>
    <w:rsid w:val="036D61EE"/>
    <w:rsid w:val="037A8B6C"/>
    <w:rsid w:val="037DF7A9"/>
    <w:rsid w:val="0391FFE5"/>
    <w:rsid w:val="03AA88B7"/>
    <w:rsid w:val="03BE8B14"/>
    <w:rsid w:val="03CDC0A2"/>
    <w:rsid w:val="04350EEA"/>
    <w:rsid w:val="0437D688"/>
    <w:rsid w:val="0440C10B"/>
    <w:rsid w:val="04D8F468"/>
    <w:rsid w:val="04FAA892"/>
    <w:rsid w:val="050378CA"/>
    <w:rsid w:val="0503E7D8"/>
    <w:rsid w:val="0526905F"/>
    <w:rsid w:val="05283D8C"/>
    <w:rsid w:val="055A1FD7"/>
    <w:rsid w:val="0563A0C0"/>
    <w:rsid w:val="0573EF32"/>
    <w:rsid w:val="057E404A"/>
    <w:rsid w:val="0582D008"/>
    <w:rsid w:val="059502FA"/>
    <w:rsid w:val="0596675A"/>
    <w:rsid w:val="05B1D00F"/>
    <w:rsid w:val="05C33739"/>
    <w:rsid w:val="05DD6029"/>
    <w:rsid w:val="05EB413E"/>
    <w:rsid w:val="05FC1006"/>
    <w:rsid w:val="060958C9"/>
    <w:rsid w:val="06162DFD"/>
    <w:rsid w:val="061FF60A"/>
    <w:rsid w:val="063BB76F"/>
    <w:rsid w:val="063FE02B"/>
    <w:rsid w:val="06643F49"/>
    <w:rsid w:val="0674CE60"/>
    <w:rsid w:val="06899708"/>
    <w:rsid w:val="06AA7161"/>
    <w:rsid w:val="06BB0AE0"/>
    <w:rsid w:val="06CA023A"/>
    <w:rsid w:val="06D31B5A"/>
    <w:rsid w:val="06DABE46"/>
    <w:rsid w:val="06F30687"/>
    <w:rsid w:val="06FA8AB7"/>
    <w:rsid w:val="0700E325"/>
    <w:rsid w:val="071BADF3"/>
    <w:rsid w:val="072716F3"/>
    <w:rsid w:val="073019BB"/>
    <w:rsid w:val="0760CD60"/>
    <w:rsid w:val="0771A0C1"/>
    <w:rsid w:val="0773D8DE"/>
    <w:rsid w:val="079EEC80"/>
    <w:rsid w:val="079FD518"/>
    <w:rsid w:val="07B66F1F"/>
    <w:rsid w:val="07B9D046"/>
    <w:rsid w:val="07C08A82"/>
    <w:rsid w:val="0802591B"/>
    <w:rsid w:val="08216724"/>
    <w:rsid w:val="082727E7"/>
    <w:rsid w:val="082EF633"/>
    <w:rsid w:val="0832E39A"/>
    <w:rsid w:val="0848A1E2"/>
    <w:rsid w:val="0850A7EA"/>
    <w:rsid w:val="08694173"/>
    <w:rsid w:val="088E3B36"/>
    <w:rsid w:val="089A8DA0"/>
    <w:rsid w:val="089AEF79"/>
    <w:rsid w:val="089B2B96"/>
    <w:rsid w:val="08B9AFB9"/>
    <w:rsid w:val="08BEC59C"/>
    <w:rsid w:val="08EAFDEA"/>
    <w:rsid w:val="090471E8"/>
    <w:rsid w:val="091F5B75"/>
    <w:rsid w:val="092116E7"/>
    <w:rsid w:val="092C95B1"/>
    <w:rsid w:val="09364DCD"/>
    <w:rsid w:val="093DA52A"/>
    <w:rsid w:val="095202A3"/>
    <w:rsid w:val="096378F7"/>
    <w:rsid w:val="0963B7D3"/>
    <w:rsid w:val="097FB3D0"/>
    <w:rsid w:val="09899300"/>
    <w:rsid w:val="098DD37D"/>
    <w:rsid w:val="099393C2"/>
    <w:rsid w:val="0996A1F2"/>
    <w:rsid w:val="099ECBBC"/>
    <w:rsid w:val="09A8750F"/>
    <w:rsid w:val="09B9DA4E"/>
    <w:rsid w:val="09F0A788"/>
    <w:rsid w:val="09FB2A8F"/>
    <w:rsid w:val="0A02E56C"/>
    <w:rsid w:val="0A03E443"/>
    <w:rsid w:val="0A0A5C71"/>
    <w:rsid w:val="0A29FF7E"/>
    <w:rsid w:val="0A471976"/>
    <w:rsid w:val="0A61848E"/>
    <w:rsid w:val="0A6A3A51"/>
    <w:rsid w:val="0A6C3BDF"/>
    <w:rsid w:val="0A9FD13A"/>
    <w:rsid w:val="0AA1B48B"/>
    <w:rsid w:val="0AA8C577"/>
    <w:rsid w:val="0AAFA7F3"/>
    <w:rsid w:val="0AC0BA84"/>
    <w:rsid w:val="0B025EF6"/>
    <w:rsid w:val="0B0BC3FB"/>
    <w:rsid w:val="0B0D622A"/>
    <w:rsid w:val="0B26BC5D"/>
    <w:rsid w:val="0B364285"/>
    <w:rsid w:val="0B40216E"/>
    <w:rsid w:val="0B887216"/>
    <w:rsid w:val="0B8C7C81"/>
    <w:rsid w:val="0B9CD867"/>
    <w:rsid w:val="0B9E6652"/>
    <w:rsid w:val="0BA631BD"/>
    <w:rsid w:val="0BBE0F5D"/>
    <w:rsid w:val="0BE99280"/>
    <w:rsid w:val="0BEF4B01"/>
    <w:rsid w:val="0BF356A7"/>
    <w:rsid w:val="0C181612"/>
    <w:rsid w:val="0C246EB9"/>
    <w:rsid w:val="0C28EB24"/>
    <w:rsid w:val="0C2CCF56"/>
    <w:rsid w:val="0C387D7C"/>
    <w:rsid w:val="0C40F10D"/>
    <w:rsid w:val="0C44AD20"/>
    <w:rsid w:val="0C522155"/>
    <w:rsid w:val="0C7C2F2E"/>
    <w:rsid w:val="0C8FBC29"/>
    <w:rsid w:val="0C99CB86"/>
    <w:rsid w:val="0CA2A991"/>
    <w:rsid w:val="0CB182A2"/>
    <w:rsid w:val="0CD95212"/>
    <w:rsid w:val="0CEDF3DB"/>
    <w:rsid w:val="0CEF65CD"/>
    <w:rsid w:val="0CF30CCC"/>
    <w:rsid w:val="0D0EA1C1"/>
    <w:rsid w:val="0D1EBDAF"/>
    <w:rsid w:val="0D365FA8"/>
    <w:rsid w:val="0D3EF427"/>
    <w:rsid w:val="0D4E12B5"/>
    <w:rsid w:val="0D79EB61"/>
    <w:rsid w:val="0D8516C0"/>
    <w:rsid w:val="0D8F0252"/>
    <w:rsid w:val="0DA4DCE0"/>
    <w:rsid w:val="0DB4B705"/>
    <w:rsid w:val="0DB64A88"/>
    <w:rsid w:val="0DBB1554"/>
    <w:rsid w:val="0DD2C3EC"/>
    <w:rsid w:val="0DDC217D"/>
    <w:rsid w:val="0DE5758B"/>
    <w:rsid w:val="0DF8E85C"/>
    <w:rsid w:val="0E000B6D"/>
    <w:rsid w:val="0E016CC3"/>
    <w:rsid w:val="0E1CA0F9"/>
    <w:rsid w:val="0E211BBC"/>
    <w:rsid w:val="0E37F19B"/>
    <w:rsid w:val="0E3A4642"/>
    <w:rsid w:val="0E446B74"/>
    <w:rsid w:val="0E4A088F"/>
    <w:rsid w:val="0E5285FF"/>
    <w:rsid w:val="0E5A8354"/>
    <w:rsid w:val="0E5AF971"/>
    <w:rsid w:val="0E7C13D5"/>
    <w:rsid w:val="0E7D032A"/>
    <w:rsid w:val="0E988B64"/>
    <w:rsid w:val="0EBF3848"/>
    <w:rsid w:val="0EEEF851"/>
    <w:rsid w:val="0EF75D90"/>
    <w:rsid w:val="0F34F5B1"/>
    <w:rsid w:val="0F45CD3B"/>
    <w:rsid w:val="0F672996"/>
    <w:rsid w:val="0F7B47B1"/>
    <w:rsid w:val="0F7DC34C"/>
    <w:rsid w:val="0F993B20"/>
    <w:rsid w:val="0F9B3DC8"/>
    <w:rsid w:val="0FC1727E"/>
    <w:rsid w:val="0FC1BE6D"/>
    <w:rsid w:val="0FF810CF"/>
    <w:rsid w:val="1007272A"/>
    <w:rsid w:val="10206D67"/>
    <w:rsid w:val="102C2330"/>
    <w:rsid w:val="10378349"/>
    <w:rsid w:val="10405994"/>
    <w:rsid w:val="1042DFC1"/>
    <w:rsid w:val="10481942"/>
    <w:rsid w:val="105F4FE0"/>
    <w:rsid w:val="1067C28A"/>
    <w:rsid w:val="107FA0CD"/>
    <w:rsid w:val="1080CA3B"/>
    <w:rsid w:val="108624B2"/>
    <w:rsid w:val="1090EA44"/>
    <w:rsid w:val="10BCE576"/>
    <w:rsid w:val="10CC5271"/>
    <w:rsid w:val="10D0C612"/>
    <w:rsid w:val="10E0140F"/>
    <w:rsid w:val="10E45F0F"/>
    <w:rsid w:val="110C7F2A"/>
    <w:rsid w:val="110DAEA7"/>
    <w:rsid w:val="112232C1"/>
    <w:rsid w:val="1128807C"/>
    <w:rsid w:val="11350FBA"/>
    <w:rsid w:val="114BD36A"/>
    <w:rsid w:val="11500558"/>
    <w:rsid w:val="115753A5"/>
    <w:rsid w:val="11727784"/>
    <w:rsid w:val="11884C75"/>
    <w:rsid w:val="1192CA58"/>
    <w:rsid w:val="11A71828"/>
    <w:rsid w:val="11A90196"/>
    <w:rsid w:val="11CF9D04"/>
    <w:rsid w:val="11D60780"/>
    <w:rsid w:val="11EFF8E5"/>
    <w:rsid w:val="11F5F8A7"/>
    <w:rsid w:val="11FB53DE"/>
    <w:rsid w:val="12006545"/>
    <w:rsid w:val="12078882"/>
    <w:rsid w:val="120CB4E1"/>
    <w:rsid w:val="121787D9"/>
    <w:rsid w:val="121D88B6"/>
    <w:rsid w:val="1227DB81"/>
    <w:rsid w:val="1231DB80"/>
    <w:rsid w:val="124E6779"/>
    <w:rsid w:val="1260CC63"/>
    <w:rsid w:val="1260F6F0"/>
    <w:rsid w:val="1264A362"/>
    <w:rsid w:val="129BB3DF"/>
    <w:rsid w:val="12AA0FBF"/>
    <w:rsid w:val="12B966EA"/>
    <w:rsid w:val="12C20A4F"/>
    <w:rsid w:val="12C8FABB"/>
    <w:rsid w:val="12DBC5D6"/>
    <w:rsid w:val="12E0D13E"/>
    <w:rsid w:val="12E1F77B"/>
    <w:rsid w:val="13272AE7"/>
    <w:rsid w:val="1327988A"/>
    <w:rsid w:val="134143AC"/>
    <w:rsid w:val="137C3064"/>
    <w:rsid w:val="138E6694"/>
    <w:rsid w:val="13924FE2"/>
    <w:rsid w:val="1397D90A"/>
    <w:rsid w:val="13A4BD16"/>
    <w:rsid w:val="13AFAB4D"/>
    <w:rsid w:val="13CAC4D5"/>
    <w:rsid w:val="13E099A3"/>
    <w:rsid w:val="1413EDEE"/>
    <w:rsid w:val="1417D29B"/>
    <w:rsid w:val="14229348"/>
    <w:rsid w:val="1431B253"/>
    <w:rsid w:val="143230F9"/>
    <w:rsid w:val="144C35C3"/>
    <w:rsid w:val="145045B0"/>
    <w:rsid w:val="14755C78"/>
    <w:rsid w:val="147DA25B"/>
    <w:rsid w:val="147F3638"/>
    <w:rsid w:val="148776FB"/>
    <w:rsid w:val="148FAED2"/>
    <w:rsid w:val="14912BB8"/>
    <w:rsid w:val="14BB433A"/>
    <w:rsid w:val="14E4C552"/>
    <w:rsid w:val="14F16701"/>
    <w:rsid w:val="14F5B37D"/>
    <w:rsid w:val="14F83F86"/>
    <w:rsid w:val="150E6A18"/>
    <w:rsid w:val="15113C2F"/>
    <w:rsid w:val="15215113"/>
    <w:rsid w:val="152C5C36"/>
    <w:rsid w:val="153D7BAF"/>
    <w:rsid w:val="15447A00"/>
    <w:rsid w:val="155642C0"/>
    <w:rsid w:val="1567A362"/>
    <w:rsid w:val="15696394"/>
    <w:rsid w:val="157DB60E"/>
    <w:rsid w:val="1587C25B"/>
    <w:rsid w:val="15A9CCD0"/>
    <w:rsid w:val="15BAA300"/>
    <w:rsid w:val="15D43A9C"/>
    <w:rsid w:val="15E60CEB"/>
    <w:rsid w:val="15F4F3B9"/>
    <w:rsid w:val="16016057"/>
    <w:rsid w:val="161A3170"/>
    <w:rsid w:val="16397E18"/>
    <w:rsid w:val="165102E9"/>
    <w:rsid w:val="16533F50"/>
    <w:rsid w:val="1660CB8D"/>
    <w:rsid w:val="1697F943"/>
    <w:rsid w:val="169A9542"/>
    <w:rsid w:val="16C282F1"/>
    <w:rsid w:val="16D200BF"/>
    <w:rsid w:val="16F058DF"/>
    <w:rsid w:val="16F4697A"/>
    <w:rsid w:val="16FF0FDD"/>
    <w:rsid w:val="17070180"/>
    <w:rsid w:val="170C67D4"/>
    <w:rsid w:val="170E71ED"/>
    <w:rsid w:val="171CA12D"/>
    <w:rsid w:val="17221688"/>
    <w:rsid w:val="172B0EE5"/>
    <w:rsid w:val="1732FC6B"/>
    <w:rsid w:val="173F3C43"/>
    <w:rsid w:val="17496146"/>
    <w:rsid w:val="1753AC45"/>
    <w:rsid w:val="17590886"/>
    <w:rsid w:val="176FFC2F"/>
    <w:rsid w:val="177743D1"/>
    <w:rsid w:val="178EBAB0"/>
    <w:rsid w:val="17A5BF3C"/>
    <w:rsid w:val="17CBDE13"/>
    <w:rsid w:val="17ED78C9"/>
    <w:rsid w:val="1813ADC1"/>
    <w:rsid w:val="18209D69"/>
    <w:rsid w:val="1836FF76"/>
    <w:rsid w:val="1838DF3B"/>
    <w:rsid w:val="183911A0"/>
    <w:rsid w:val="184D63D3"/>
    <w:rsid w:val="184DA5F8"/>
    <w:rsid w:val="186A0F8E"/>
    <w:rsid w:val="189A85B0"/>
    <w:rsid w:val="18B023F0"/>
    <w:rsid w:val="18CA0B9D"/>
    <w:rsid w:val="18D68686"/>
    <w:rsid w:val="18DBD7F7"/>
    <w:rsid w:val="18EC2CA9"/>
    <w:rsid w:val="18EE824E"/>
    <w:rsid w:val="18F47969"/>
    <w:rsid w:val="1916BD41"/>
    <w:rsid w:val="19224C47"/>
    <w:rsid w:val="192307B4"/>
    <w:rsid w:val="192F7872"/>
    <w:rsid w:val="19319099"/>
    <w:rsid w:val="1947EE9F"/>
    <w:rsid w:val="195069DD"/>
    <w:rsid w:val="198B48AF"/>
    <w:rsid w:val="19A99938"/>
    <w:rsid w:val="19AC4D07"/>
    <w:rsid w:val="19B4E5E6"/>
    <w:rsid w:val="19B9DE14"/>
    <w:rsid w:val="19BABB18"/>
    <w:rsid w:val="19BF97C3"/>
    <w:rsid w:val="19DB64EE"/>
    <w:rsid w:val="19FCEAB0"/>
    <w:rsid w:val="1A0AE4DB"/>
    <w:rsid w:val="1A3BD3D4"/>
    <w:rsid w:val="1A3C6656"/>
    <w:rsid w:val="1A5CC7B6"/>
    <w:rsid w:val="1A608498"/>
    <w:rsid w:val="1A6180B7"/>
    <w:rsid w:val="1A619B79"/>
    <w:rsid w:val="1A64DAB6"/>
    <w:rsid w:val="1A710426"/>
    <w:rsid w:val="1A7BD77B"/>
    <w:rsid w:val="1A89DE54"/>
    <w:rsid w:val="1A8E8DC0"/>
    <w:rsid w:val="1AC5D3A1"/>
    <w:rsid w:val="1B0A5EE6"/>
    <w:rsid w:val="1B0E1199"/>
    <w:rsid w:val="1B1474F9"/>
    <w:rsid w:val="1B21C0DB"/>
    <w:rsid w:val="1B3117ED"/>
    <w:rsid w:val="1B374DDA"/>
    <w:rsid w:val="1B3A1DA0"/>
    <w:rsid w:val="1B3A5071"/>
    <w:rsid w:val="1B62316B"/>
    <w:rsid w:val="1B7001F9"/>
    <w:rsid w:val="1B9C4B5D"/>
    <w:rsid w:val="1B9F4DAC"/>
    <w:rsid w:val="1BACE424"/>
    <w:rsid w:val="1BBA6341"/>
    <w:rsid w:val="1BF0398E"/>
    <w:rsid w:val="1BF49363"/>
    <w:rsid w:val="1C0917C4"/>
    <w:rsid w:val="1C3D34EA"/>
    <w:rsid w:val="1C53CC89"/>
    <w:rsid w:val="1C59E23C"/>
    <w:rsid w:val="1C5D393D"/>
    <w:rsid w:val="1C5EAA53"/>
    <w:rsid w:val="1C7377D6"/>
    <w:rsid w:val="1C8E3F17"/>
    <w:rsid w:val="1C95B770"/>
    <w:rsid w:val="1CA06C7C"/>
    <w:rsid w:val="1CA165CD"/>
    <w:rsid w:val="1CAED669"/>
    <w:rsid w:val="1CBE2832"/>
    <w:rsid w:val="1CD177EC"/>
    <w:rsid w:val="1CD3567E"/>
    <w:rsid w:val="1CDC5FC1"/>
    <w:rsid w:val="1CDD9162"/>
    <w:rsid w:val="1D0EFC56"/>
    <w:rsid w:val="1D19E3A8"/>
    <w:rsid w:val="1D48D968"/>
    <w:rsid w:val="1D5D4700"/>
    <w:rsid w:val="1D6494D2"/>
    <w:rsid w:val="1D878724"/>
    <w:rsid w:val="1D8BDA74"/>
    <w:rsid w:val="1D948EED"/>
    <w:rsid w:val="1DB0BBAE"/>
    <w:rsid w:val="1DC51D6D"/>
    <w:rsid w:val="1DD3CB8E"/>
    <w:rsid w:val="1DD9203A"/>
    <w:rsid w:val="1DE23970"/>
    <w:rsid w:val="1E00599C"/>
    <w:rsid w:val="1E062426"/>
    <w:rsid w:val="1E06C1D6"/>
    <w:rsid w:val="1E0DD26B"/>
    <w:rsid w:val="1E20E1B9"/>
    <w:rsid w:val="1E50521F"/>
    <w:rsid w:val="1E5916A3"/>
    <w:rsid w:val="1E7156ED"/>
    <w:rsid w:val="1E8F87A9"/>
    <w:rsid w:val="1EA674DD"/>
    <w:rsid w:val="1EAA0EBA"/>
    <w:rsid w:val="1EACFD35"/>
    <w:rsid w:val="1EBEA1B8"/>
    <w:rsid w:val="1EE7227C"/>
    <w:rsid w:val="1EEAF842"/>
    <w:rsid w:val="1EF99671"/>
    <w:rsid w:val="1EF9BA37"/>
    <w:rsid w:val="1F0217EF"/>
    <w:rsid w:val="1F2764B6"/>
    <w:rsid w:val="1F2D32B1"/>
    <w:rsid w:val="1F3D99F6"/>
    <w:rsid w:val="1F572A94"/>
    <w:rsid w:val="1F7A2F3A"/>
    <w:rsid w:val="1F99CC95"/>
    <w:rsid w:val="1FC3C2D3"/>
    <w:rsid w:val="1FCE4FB3"/>
    <w:rsid w:val="1FE994CD"/>
    <w:rsid w:val="2004707A"/>
    <w:rsid w:val="2006D1FD"/>
    <w:rsid w:val="2014AF32"/>
    <w:rsid w:val="202382ED"/>
    <w:rsid w:val="20311061"/>
    <w:rsid w:val="203A68CD"/>
    <w:rsid w:val="204D8D84"/>
    <w:rsid w:val="204FC371"/>
    <w:rsid w:val="2066EF81"/>
    <w:rsid w:val="206ED107"/>
    <w:rsid w:val="20ACAE5E"/>
    <w:rsid w:val="20E42930"/>
    <w:rsid w:val="20EBAE5C"/>
    <w:rsid w:val="20F025A3"/>
    <w:rsid w:val="2102663B"/>
    <w:rsid w:val="2111C33F"/>
    <w:rsid w:val="21481658"/>
    <w:rsid w:val="21523AA0"/>
    <w:rsid w:val="217C8F64"/>
    <w:rsid w:val="21906CCD"/>
    <w:rsid w:val="2198EE5E"/>
    <w:rsid w:val="21A29CDC"/>
    <w:rsid w:val="21C90E1D"/>
    <w:rsid w:val="21D55109"/>
    <w:rsid w:val="21F7C016"/>
    <w:rsid w:val="2208C087"/>
    <w:rsid w:val="221F3C42"/>
    <w:rsid w:val="22387438"/>
    <w:rsid w:val="2241F638"/>
    <w:rsid w:val="224F83AB"/>
    <w:rsid w:val="2272B44B"/>
    <w:rsid w:val="22989552"/>
    <w:rsid w:val="22B57817"/>
    <w:rsid w:val="22C2DB74"/>
    <w:rsid w:val="22CCAEFC"/>
    <w:rsid w:val="232001E9"/>
    <w:rsid w:val="2349C5F3"/>
    <w:rsid w:val="236F9A00"/>
    <w:rsid w:val="237E65FA"/>
    <w:rsid w:val="237EB0DF"/>
    <w:rsid w:val="2398374F"/>
    <w:rsid w:val="23A8A5B1"/>
    <w:rsid w:val="23C0BAD2"/>
    <w:rsid w:val="23C46928"/>
    <w:rsid w:val="23C9D2F0"/>
    <w:rsid w:val="23D69500"/>
    <w:rsid w:val="23DA66B8"/>
    <w:rsid w:val="23DB3E3D"/>
    <w:rsid w:val="23DD2ADF"/>
    <w:rsid w:val="23E61AB1"/>
    <w:rsid w:val="23F6238D"/>
    <w:rsid w:val="24219449"/>
    <w:rsid w:val="243330FC"/>
    <w:rsid w:val="244DEA39"/>
    <w:rsid w:val="245CA128"/>
    <w:rsid w:val="247BBE9E"/>
    <w:rsid w:val="24894D63"/>
    <w:rsid w:val="2495AADA"/>
    <w:rsid w:val="24A45257"/>
    <w:rsid w:val="24B0322B"/>
    <w:rsid w:val="24D81213"/>
    <w:rsid w:val="24DECFAE"/>
    <w:rsid w:val="24DFCE28"/>
    <w:rsid w:val="251B0FC9"/>
    <w:rsid w:val="251F4022"/>
    <w:rsid w:val="2535396E"/>
    <w:rsid w:val="25395531"/>
    <w:rsid w:val="253DD6B5"/>
    <w:rsid w:val="253FEAC8"/>
    <w:rsid w:val="254082A1"/>
    <w:rsid w:val="2548D225"/>
    <w:rsid w:val="25541300"/>
    <w:rsid w:val="255450E5"/>
    <w:rsid w:val="2556B2FD"/>
    <w:rsid w:val="255E10B8"/>
    <w:rsid w:val="25748BD1"/>
    <w:rsid w:val="257B5344"/>
    <w:rsid w:val="25A40A8E"/>
    <w:rsid w:val="25AF5AD3"/>
    <w:rsid w:val="25B2F833"/>
    <w:rsid w:val="25C1BE49"/>
    <w:rsid w:val="25E9E33B"/>
    <w:rsid w:val="2603F602"/>
    <w:rsid w:val="262B2770"/>
    <w:rsid w:val="26452922"/>
    <w:rsid w:val="265F5A2B"/>
    <w:rsid w:val="26727C57"/>
    <w:rsid w:val="2686C66B"/>
    <w:rsid w:val="269F198E"/>
    <w:rsid w:val="26A5370A"/>
    <w:rsid w:val="26B7AFE2"/>
    <w:rsid w:val="26B9D582"/>
    <w:rsid w:val="26BF2ED7"/>
    <w:rsid w:val="2700D30A"/>
    <w:rsid w:val="270D2408"/>
    <w:rsid w:val="27196A83"/>
    <w:rsid w:val="273903E7"/>
    <w:rsid w:val="2748983B"/>
    <w:rsid w:val="274E88B1"/>
    <w:rsid w:val="2757A1E4"/>
    <w:rsid w:val="275A5E1F"/>
    <w:rsid w:val="2761B548"/>
    <w:rsid w:val="277CB523"/>
    <w:rsid w:val="2788B888"/>
    <w:rsid w:val="278EB015"/>
    <w:rsid w:val="279E652D"/>
    <w:rsid w:val="27A89304"/>
    <w:rsid w:val="27A95EDE"/>
    <w:rsid w:val="27AC0CE9"/>
    <w:rsid w:val="27AFD54A"/>
    <w:rsid w:val="27B3CC8D"/>
    <w:rsid w:val="27B61C78"/>
    <w:rsid w:val="27E1DA41"/>
    <w:rsid w:val="27EA4260"/>
    <w:rsid w:val="27EF4D77"/>
    <w:rsid w:val="28003FDF"/>
    <w:rsid w:val="280704C1"/>
    <w:rsid w:val="282424E1"/>
    <w:rsid w:val="282C719F"/>
    <w:rsid w:val="282F5796"/>
    <w:rsid w:val="283E6AA6"/>
    <w:rsid w:val="283FC1DD"/>
    <w:rsid w:val="28463FA4"/>
    <w:rsid w:val="284984AE"/>
    <w:rsid w:val="284F2212"/>
    <w:rsid w:val="28596C7D"/>
    <w:rsid w:val="285E7554"/>
    <w:rsid w:val="287C3AB6"/>
    <w:rsid w:val="289BAC78"/>
    <w:rsid w:val="28BE92FD"/>
    <w:rsid w:val="28C43DB1"/>
    <w:rsid w:val="28C6D27F"/>
    <w:rsid w:val="28D60211"/>
    <w:rsid w:val="28E16733"/>
    <w:rsid w:val="2904D68E"/>
    <w:rsid w:val="2930AA49"/>
    <w:rsid w:val="2939951F"/>
    <w:rsid w:val="295ED5F2"/>
    <w:rsid w:val="2970D6B2"/>
    <w:rsid w:val="298D82CF"/>
    <w:rsid w:val="29B670C0"/>
    <w:rsid w:val="29C0ACE0"/>
    <w:rsid w:val="29D1C47D"/>
    <w:rsid w:val="29DCA81F"/>
    <w:rsid w:val="29FAC9B9"/>
    <w:rsid w:val="29FE933D"/>
    <w:rsid w:val="2A08431C"/>
    <w:rsid w:val="2A0F3388"/>
    <w:rsid w:val="2A3BBDEF"/>
    <w:rsid w:val="2A4A79C5"/>
    <w:rsid w:val="2A5B7211"/>
    <w:rsid w:val="2A5B869B"/>
    <w:rsid w:val="2A70B415"/>
    <w:rsid w:val="2A77A6DC"/>
    <w:rsid w:val="2A7CA319"/>
    <w:rsid w:val="2A8960D5"/>
    <w:rsid w:val="2A991F0B"/>
    <w:rsid w:val="2A9E853F"/>
    <w:rsid w:val="2AC66EC4"/>
    <w:rsid w:val="2ADC764A"/>
    <w:rsid w:val="2AE7475A"/>
    <w:rsid w:val="2AEFD10C"/>
    <w:rsid w:val="2AFC291F"/>
    <w:rsid w:val="2B01F961"/>
    <w:rsid w:val="2B04C792"/>
    <w:rsid w:val="2B0EA5C9"/>
    <w:rsid w:val="2B1666EF"/>
    <w:rsid w:val="2B42F259"/>
    <w:rsid w:val="2B7D39C8"/>
    <w:rsid w:val="2B97A71F"/>
    <w:rsid w:val="2B9AA0E3"/>
    <w:rsid w:val="2BCE57C2"/>
    <w:rsid w:val="2BCF85FE"/>
    <w:rsid w:val="2BDED2DF"/>
    <w:rsid w:val="2BF52281"/>
    <w:rsid w:val="2C0BC5C0"/>
    <w:rsid w:val="2C0CE91D"/>
    <w:rsid w:val="2C13ACDC"/>
    <w:rsid w:val="2C247CC8"/>
    <w:rsid w:val="2C392CEA"/>
    <w:rsid w:val="2C58A0FD"/>
    <w:rsid w:val="2C70FA12"/>
    <w:rsid w:val="2C73F647"/>
    <w:rsid w:val="2C80DBF0"/>
    <w:rsid w:val="2CBB507A"/>
    <w:rsid w:val="2CC99185"/>
    <w:rsid w:val="2CECF405"/>
    <w:rsid w:val="2D13249F"/>
    <w:rsid w:val="2D2E6F31"/>
    <w:rsid w:val="2D342BB2"/>
    <w:rsid w:val="2D3BBB92"/>
    <w:rsid w:val="2D55CB07"/>
    <w:rsid w:val="2D56F08D"/>
    <w:rsid w:val="2D5D2F34"/>
    <w:rsid w:val="2D838C67"/>
    <w:rsid w:val="2D847195"/>
    <w:rsid w:val="2D8578AA"/>
    <w:rsid w:val="2D9226FB"/>
    <w:rsid w:val="2DB06915"/>
    <w:rsid w:val="2DB99B76"/>
    <w:rsid w:val="2DC3B90A"/>
    <w:rsid w:val="2DC86DEA"/>
    <w:rsid w:val="2DDDA4DB"/>
    <w:rsid w:val="2DF76984"/>
    <w:rsid w:val="2E03AECF"/>
    <w:rsid w:val="2E30275F"/>
    <w:rsid w:val="2E3333B6"/>
    <w:rsid w:val="2E3FF726"/>
    <w:rsid w:val="2E54695E"/>
    <w:rsid w:val="2E60B6FE"/>
    <w:rsid w:val="2E690B84"/>
    <w:rsid w:val="2E751A3C"/>
    <w:rsid w:val="2E86DEA1"/>
    <w:rsid w:val="2EB048EF"/>
    <w:rsid w:val="2ED6F0E4"/>
    <w:rsid w:val="2EF0CEDE"/>
    <w:rsid w:val="2EFA708A"/>
    <w:rsid w:val="2F27E18B"/>
    <w:rsid w:val="2F2A63BA"/>
    <w:rsid w:val="2F2BF486"/>
    <w:rsid w:val="2F33D7C8"/>
    <w:rsid w:val="2F43B527"/>
    <w:rsid w:val="2F49BF76"/>
    <w:rsid w:val="2F7A0C5F"/>
    <w:rsid w:val="2F895153"/>
    <w:rsid w:val="2F8C85E7"/>
    <w:rsid w:val="2F8D0883"/>
    <w:rsid w:val="2F94D814"/>
    <w:rsid w:val="2FBA0B2F"/>
    <w:rsid w:val="2FCC2A29"/>
    <w:rsid w:val="2FDE7461"/>
    <w:rsid w:val="2FE0B7A2"/>
    <w:rsid w:val="2FFAE3C6"/>
    <w:rsid w:val="301216A6"/>
    <w:rsid w:val="30130A05"/>
    <w:rsid w:val="3031C67C"/>
    <w:rsid w:val="30476DB2"/>
    <w:rsid w:val="3049DDC1"/>
    <w:rsid w:val="305192E4"/>
    <w:rsid w:val="306C1448"/>
    <w:rsid w:val="3073C39F"/>
    <w:rsid w:val="307C14D1"/>
    <w:rsid w:val="307E9F28"/>
    <w:rsid w:val="30A01786"/>
    <w:rsid w:val="30A56ED9"/>
    <w:rsid w:val="30BFAAFA"/>
    <w:rsid w:val="30D5DDFF"/>
    <w:rsid w:val="30F9F0BB"/>
    <w:rsid w:val="31105243"/>
    <w:rsid w:val="3124DB0B"/>
    <w:rsid w:val="3126B3E6"/>
    <w:rsid w:val="31597345"/>
    <w:rsid w:val="3172BA33"/>
    <w:rsid w:val="317A2288"/>
    <w:rsid w:val="319A725B"/>
    <w:rsid w:val="31A48FFB"/>
    <w:rsid w:val="31BBF0EB"/>
    <w:rsid w:val="31DA1180"/>
    <w:rsid w:val="31FCFC91"/>
    <w:rsid w:val="3205A328"/>
    <w:rsid w:val="321B1DA5"/>
    <w:rsid w:val="321CE851"/>
    <w:rsid w:val="32246059"/>
    <w:rsid w:val="32288EB5"/>
    <w:rsid w:val="322D497A"/>
    <w:rsid w:val="322F7748"/>
    <w:rsid w:val="32375B65"/>
    <w:rsid w:val="323D34C3"/>
    <w:rsid w:val="32466F20"/>
    <w:rsid w:val="3247FEC4"/>
    <w:rsid w:val="326633A5"/>
    <w:rsid w:val="326D8C22"/>
    <w:rsid w:val="327FD63E"/>
    <w:rsid w:val="3282B8C1"/>
    <w:rsid w:val="32850BD5"/>
    <w:rsid w:val="328E7253"/>
    <w:rsid w:val="32933B1C"/>
    <w:rsid w:val="329B2F83"/>
    <w:rsid w:val="32A0CB8D"/>
    <w:rsid w:val="32B0647E"/>
    <w:rsid w:val="32BF6192"/>
    <w:rsid w:val="32C28447"/>
    <w:rsid w:val="32F3E6F8"/>
    <w:rsid w:val="33162A8A"/>
    <w:rsid w:val="332A6188"/>
    <w:rsid w:val="336E80B5"/>
    <w:rsid w:val="337BC45B"/>
    <w:rsid w:val="338BD8DC"/>
    <w:rsid w:val="339D609B"/>
    <w:rsid w:val="33A36D36"/>
    <w:rsid w:val="33A668F3"/>
    <w:rsid w:val="33BB1110"/>
    <w:rsid w:val="33BB37A7"/>
    <w:rsid w:val="33C1E070"/>
    <w:rsid w:val="33C59E32"/>
    <w:rsid w:val="33CFA243"/>
    <w:rsid w:val="33F3193A"/>
    <w:rsid w:val="33F8A0F0"/>
    <w:rsid w:val="3401644C"/>
    <w:rsid w:val="34086064"/>
    <w:rsid w:val="340A0ADC"/>
    <w:rsid w:val="3417965B"/>
    <w:rsid w:val="34222E61"/>
    <w:rsid w:val="3423CC86"/>
    <w:rsid w:val="34266834"/>
    <w:rsid w:val="3466ABAF"/>
    <w:rsid w:val="3474246B"/>
    <w:rsid w:val="347C92E1"/>
    <w:rsid w:val="3495D690"/>
    <w:rsid w:val="34973029"/>
    <w:rsid w:val="34AB0968"/>
    <w:rsid w:val="34B14218"/>
    <w:rsid w:val="34BD04DE"/>
    <w:rsid w:val="34DA8258"/>
    <w:rsid w:val="34EF673F"/>
    <w:rsid w:val="3509FEA3"/>
    <w:rsid w:val="3512E38D"/>
    <w:rsid w:val="3536E61F"/>
    <w:rsid w:val="353D8E4C"/>
    <w:rsid w:val="35528B43"/>
    <w:rsid w:val="357D5437"/>
    <w:rsid w:val="358B88F0"/>
    <w:rsid w:val="35A81AC3"/>
    <w:rsid w:val="35AB59AD"/>
    <w:rsid w:val="35AC970E"/>
    <w:rsid w:val="35DFD446"/>
    <w:rsid w:val="35DFE693"/>
    <w:rsid w:val="35E6F25E"/>
    <w:rsid w:val="35E8023E"/>
    <w:rsid w:val="361534CE"/>
    <w:rsid w:val="363143C7"/>
    <w:rsid w:val="364652E6"/>
    <w:rsid w:val="364EFA3C"/>
    <w:rsid w:val="3679CDFE"/>
    <w:rsid w:val="3682D9E2"/>
    <w:rsid w:val="36A002A2"/>
    <w:rsid w:val="36AB115A"/>
    <w:rsid w:val="36CA604A"/>
    <w:rsid w:val="36F4A4A1"/>
    <w:rsid w:val="36F51371"/>
    <w:rsid w:val="36F57413"/>
    <w:rsid w:val="37133E82"/>
    <w:rsid w:val="372B36C7"/>
    <w:rsid w:val="373871C9"/>
    <w:rsid w:val="37623D93"/>
    <w:rsid w:val="3767405B"/>
    <w:rsid w:val="37692D18"/>
    <w:rsid w:val="377A4495"/>
    <w:rsid w:val="377E6222"/>
    <w:rsid w:val="37894354"/>
    <w:rsid w:val="379F8285"/>
    <w:rsid w:val="37A9B336"/>
    <w:rsid w:val="37A9FC6A"/>
    <w:rsid w:val="37AA53EE"/>
    <w:rsid w:val="37AFF626"/>
    <w:rsid w:val="37BAE2A1"/>
    <w:rsid w:val="37CA0CAA"/>
    <w:rsid w:val="37CE3314"/>
    <w:rsid w:val="37D9149E"/>
    <w:rsid w:val="37EC1604"/>
    <w:rsid w:val="37EC5E34"/>
    <w:rsid w:val="37F259BF"/>
    <w:rsid w:val="380CB4CD"/>
    <w:rsid w:val="38166135"/>
    <w:rsid w:val="38247739"/>
    <w:rsid w:val="3835E7AF"/>
    <w:rsid w:val="3838D614"/>
    <w:rsid w:val="383ABD02"/>
    <w:rsid w:val="3852D59A"/>
    <w:rsid w:val="389A97C4"/>
    <w:rsid w:val="38A069F3"/>
    <w:rsid w:val="38A0829D"/>
    <w:rsid w:val="38BC4257"/>
    <w:rsid w:val="38C33384"/>
    <w:rsid w:val="38C3E725"/>
    <w:rsid w:val="38CA8D7B"/>
    <w:rsid w:val="38CC4DD2"/>
    <w:rsid w:val="38D08814"/>
    <w:rsid w:val="38D58492"/>
    <w:rsid w:val="38E2AA33"/>
    <w:rsid w:val="38E2AA94"/>
    <w:rsid w:val="38EAA033"/>
    <w:rsid w:val="38EE7706"/>
    <w:rsid w:val="38F985F2"/>
    <w:rsid w:val="390595CA"/>
    <w:rsid w:val="39115177"/>
    <w:rsid w:val="3914821A"/>
    <w:rsid w:val="3936258B"/>
    <w:rsid w:val="39368694"/>
    <w:rsid w:val="393B4DF8"/>
    <w:rsid w:val="39454C87"/>
    <w:rsid w:val="394BE78A"/>
    <w:rsid w:val="394DEC27"/>
    <w:rsid w:val="395DC299"/>
    <w:rsid w:val="3966FA39"/>
    <w:rsid w:val="397ABFC7"/>
    <w:rsid w:val="397B4CA7"/>
    <w:rsid w:val="398EC77D"/>
    <w:rsid w:val="39982A0F"/>
    <w:rsid w:val="39990FA3"/>
    <w:rsid w:val="39A983B0"/>
    <w:rsid w:val="39AA79F5"/>
    <w:rsid w:val="39AE3CA5"/>
    <w:rsid w:val="39B3FFF2"/>
    <w:rsid w:val="39BA2645"/>
    <w:rsid w:val="39C0DA28"/>
    <w:rsid w:val="39C2A4DF"/>
    <w:rsid w:val="39C850A7"/>
    <w:rsid w:val="39D2B42F"/>
    <w:rsid w:val="39DD1790"/>
    <w:rsid w:val="39E09DCF"/>
    <w:rsid w:val="3A02C136"/>
    <w:rsid w:val="3A0AE1CF"/>
    <w:rsid w:val="3A102988"/>
    <w:rsid w:val="3A15AA77"/>
    <w:rsid w:val="3A2F4DAC"/>
    <w:rsid w:val="3A379685"/>
    <w:rsid w:val="3A3B2EF8"/>
    <w:rsid w:val="3A62BEBE"/>
    <w:rsid w:val="3A6317DE"/>
    <w:rsid w:val="3A753913"/>
    <w:rsid w:val="3A8A4A7B"/>
    <w:rsid w:val="3A8E2DED"/>
    <w:rsid w:val="3A930177"/>
    <w:rsid w:val="3A94566B"/>
    <w:rsid w:val="3AB1418B"/>
    <w:rsid w:val="3AC9571B"/>
    <w:rsid w:val="3ACD5041"/>
    <w:rsid w:val="3ACD962C"/>
    <w:rsid w:val="3ACE2204"/>
    <w:rsid w:val="3ADEDCEE"/>
    <w:rsid w:val="3B11794B"/>
    <w:rsid w:val="3B1501D6"/>
    <w:rsid w:val="3B467A13"/>
    <w:rsid w:val="3B4D2F97"/>
    <w:rsid w:val="3B80CFF5"/>
    <w:rsid w:val="3B9117DC"/>
    <w:rsid w:val="3B98C086"/>
    <w:rsid w:val="3B99E952"/>
    <w:rsid w:val="3BA41A84"/>
    <w:rsid w:val="3BAA8C41"/>
    <w:rsid w:val="3BAFECDC"/>
    <w:rsid w:val="3BB1192C"/>
    <w:rsid w:val="3BB33349"/>
    <w:rsid w:val="3BCD3D9C"/>
    <w:rsid w:val="3BEF31A3"/>
    <w:rsid w:val="3BF78CA2"/>
    <w:rsid w:val="3C21477A"/>
    <w:rsid w:val="3C2233E6"/>
    <w:rsid w:val="3C323A48"/>
    <w:rsid w:val="3C368286"/>
    <w:rsid w:val="3C37DF26"/>
    <w:rsid w:val="3C488E18"/>
    <w:rsid w:val="3C67D286"/>
    <w:rsid w:val="3C9F7F8A"/>
    <w:rsid w:val="3CAAE48B"/>
    <w:rsid w:val="3CB21581"/>
    <w:rsid w:val="3CC2E5B3"/>
    <w:rsid w:val="3CD67A71"/>
    <w:rsid w:val="3D023162"/>
    <w:rsid w:val="3D03DCCF"/>
    <w:rsid w:val="3D1854B9"/>
    <w:rsid w:val="3D1CAFA7"/>
    <w:rsid w:val="3D2729C7"/>
    <w:rsid w:val="3D2F9EEE"/>
    <w:rsid w:val="3D3549EE"/>
    <w:rsid w:val="3D4459B6"/>
    <w:rsid w:val="3D57663B"/>
    <w:rsid w:val="3D5BA6E3"/>
    <w:rsid w:val="3D66CEA5"/>
    <w:rsid w:val="3D9E21E9"/>
    <w:rsid w:val="3DBB6976"/>
    <w:rsid w:val="3DBFABAB"/>
    <w:rsid w:val="3DCD00F0"/>
    <w:rsid w:val="3DE1D1DA"/>
    <w:rsid w:val="3E03DA5B"/>
    <w:rsid w:val="3E160B5C"/>
    <w:rsid w:val="3E18BDAA"/>
    <w:rsid w:val="3E5A79A4"/>
    <w:rsid w:val="3E6BE94E"/>
    <w:rsid w:val="3E7B37E1"/>
    <w:rsid w:val="3E7BB1D7"/>
    <w:rsid w:val="3E84D944"/>
    <w:rsid w:val="3EC22FA7"/>
    <w:rsid w:val="3EC65B8D"/>
    <w:rsid w:val="3ED95D66"/>
    <w:rsid w:val="3EE6131E"/>
    <w:rsid w:val="3EED22DD"/>
    <w:rsid w:val="3EF48DB1"/>
    <w:rsid w:val="3F070EEF"/>
    <w:rsid w:val="3F1F8345"/>
    <w:rsid w:val="3F31BD74"/>
    <w:rsid w:val="3F35521C"/>
    <w:rsid w:val="3F45995E"/>
    <w:rsid w:val="3F62A7E6"/>
    <w:rsid w:val="3FABFE7B"/>
    <w:rsid w:val="3FB4AED1"/>
    <w:rsid w:val="3FBA2FAC"/>
    <w:rsid w:val="4022E837"/>
    <w:rsid w:val="403029EC"/>
    <w:rsid w:val="4047FE14"/>
    <w:rsid w:val="40617548"/>
    <w:rsid w:val="40621914"/>
    <w:rsid w:val="406BF9AF"/>
    <w:rsid w:val="4081F9E3"/>
    <w:rsid w:val="4083825C"/>
    <w:rsid w:val="40A0AEBF"/>
    <w:rsid w:val="40A17D8F"/>
    <w:rsid w:val="40A5CC10"/>
    <w:rsid w:val="40B08646"/>
    <w:rsid w:val="40B947F4"/>
    <w:rsid w:val="40C507E8"/>
    <w:rsid w:val="40E64383"/>
    <w:rsid w:val="410170A9"/>
    <w:rsid w:val="410DD4E1"/>
    <w:rsid w:val="4127869B"/>
    <w:rsid w:val="41332622"/>
    <w:rsid w:val="41380DD4"/>
    <w:rsid w:val="41583A2D"/>
    <w:rsid w:val="41634592"/>
    <w:rsid w:val="417623D8"/>
    <w:rsid w:val="4184728F"/>
    <w:rsid w:val="418D6B00"/>
    <w:rsid w:val="419CC60B"/>
    <w:rsid w:val="419D3754"/>
    <w:rsid w:val="419F2147"/>
    <w:rsid w:val="41C664FA"/>
    <w:rsid w:val="41D60D6A"/>
    <w:rsid w:val="41E5C70E"/>
    <w:rsid w:val="41F8BFB7"/>
    <w:rsid w:val="421CC12C"/>
    <w:rsid w:val="4228E421"/>
    <w:rsid w:val="422A0EDC"/>
    <w:rsid w:val="4243E0B9"/>
    <w:rsid w:val="42552338"/>
    <w:rsid w:val="426D0661"/>
    <w:rsid w:val="426E7D20"/>
    <w:rsid w:val="428FAFFD"/>
    <w:rsid w:val="42A63501"/>
    <w:rsid w:val="42A6B3DD"/>
    <w:rsid w:val="42B4FD0E"/>
    <w:rsid w:val="42BA0B4F"/>
    <w:rsid w:val="42BDEC8E"/>
    <w:rsid w:val="42CFB106"/>
    <w:rsid w:val="42D986A4"/>
    <w:rsid w:val="42E87706"/>
    <w:rsid w:val="4306EB5E"/>
    <w:rsid w:val="432565C9"/>
    <w:rsid w:val="43304213"/>
    <w:rsid w:val="4356EDF6"/>
    <w:rsid w:val="4360659F"/>
    <w:rsid w:val="43848022"/>
    <w:rsid w:val="438A249E"/>
    <w:rsid w:val="438E040D"/>
    <w:rsid w:val="439B4D6D"/>
    <w:rsid w:val="439F5DD3"/>
    <w:rsid w:val="43A48B72"/>
    <w:rsid w:val="43B22D80"/>
    <w:rsid w:val="43B90588"/>
    <w:rsid w:val="43D968C9"/>
    <w:rsid w:val="43E99465"/>
    <w:rsid w:val="4409C219"/>
    <w:rsid w:val="442CBE06"/>
    <w:rsid w:val="44447F2E"/>
    <w:rsid w:val="4454977A"/>
    <w:rsid w:val="4461B4B5"/>
    <w:rsid w:val="449A9453"/>
    <w:rsid w:val="449B4987"/>
    <w:rsid w:val="44A40B68"/>
    <w:rsid w:val="44B1860E"/>
    <w:rsid w:val="44BB40E4"/>
    <w:rsid w:val="44BCDE60"/>
    <w:rsid w:val="44CBEB8A"/>
    <w:rsid w:val="44D25F8C"/>
    <w:rsid w:val="44D7F8C6"/>
    <w:rsid w:val="44E563BD"/>
    <w:rsid w:val="44FBC0F2"/>
    <w:rsid w:val="4518FF8D"/>
    <w:rsid w:val="451A7785"/>
    <w:rsid w:val="45378B3A"/>
    <w:rsid w:val="4562B1DA"/>
    <w:rsid w:val="4573C3D1"/>
    <w:rsid w:val="457BC221"/>
    <w:rsid w:val="45DEF966"/>
    <w:rsid w:val="460AB12A"/>
    <w:rsid w:val="4616AF91"/>
    <w:rsid w:val="46192FBB"/>
    <w:rsid w:val="461A473C"/>
    <w:rsid w:val="4625B2DE"/>
    <w:rsid w:val="465C42BF"/>
    <w:rsid w:val="4663EF16"/>
    <w:rsid w:val="468341D0"/>
    <w:rsid w:val="468AC4FB"/>
    <w:rsid w:val="468BDB5E"/>
    <w:rsid w:val="46AC06AE"/>
    <w:rsid w:val="46B270BF"/>
    <w:rsid w:val="46C32629"/>
    <w:rsid w:val="4701DC4B"/>
    <w:rsid w:val="470298BF"/>
    <w:rsid w:val="470B4F84"/>
    <w:rsid w:val="470FF36A"/>
    <w:rsid w:val="47167F2F"/>
    <w:rsid w:val="472C4B52"/>
    <w:rsid w:val="472E588B"/>
    <w:rsid w:val="472E61D9"/>
    <w:rsid w:val="4736E26E"/>
    <w:rsid w:val="476CC47C"/>
    <w:rsid w:val="47856FB9"/>
    <w:rsid w:val="478B996C"/>
    <w:rsid w:val="478BBB7B"/>
    <w:rsid w:val="478CD876"/>
    <w:rsid w:val="47AC7867"/>
    <w:rsid w:val="47B93223"/>
    <w:rsid w:val="47C57D09"/>
    <w:rsid w:val="47D45E0E"/>
    <w:rsid w:val="47DC130C"/>
    <w:rsid w:val="47DE994D"/>
    <w:rsid w:val="47E0B88B"/>
    <w:rsid w:val="47F77BA8"/>
    <w:rsid w:val="4811A61E"/>
    <w:rsid w:val="48340B7A"/>
    <w:rsid w:val="4838A3D7"/>
    <w:rsid w:val="483E0830"/>
    <w:rsid w:val="484943C9"/>
    <w:rsid w:val="487483D2"/>
    <w:rsid w:val="487BD45E"/>
    <w:rsid w:val="4884DD04"/>
    <w:rsid w:val="489817D4"/>
    <w:rsid w:val="48A5D1D9"/>
    <w:rsid w:val="48B38740"/>
    <w:rsid w:val="48B48117"/>
    <w:rsid w:val="49146BC8"/>
    <w:rsid w:val="4925CB7F"/>
    <w:rsid w:val="4932C787"/>
    <w:rsid w:val="4933B89A"/>
    <w:rsid w:val="4946E9DC"/>
    <w:rsid w:val="496A370F"/>
    <w:rsid w:val="497A42F6"/>
    <w:rsid w:val="499B02F8"/>
    <w:rsid w:val="499FDF4C"/>
    <w:rsid w:val="49B252B4"/>
    <w:rsid w:val="49E4499E"/>
    <w:rsid w:val="49E913A6"/>
    <w:rsid w:val="49F48994"/>
    <w:rsid w:val="4A00FD0C"/>
    <w:rsid w:val="4A015996"/>
    <w:rsid w:val="4A07FF81"/>
    <w:rsid w:val="4A171B1E"/>
    <w:rsid w:val="4A22551C"/>
    <w:rsid w:val="4A33BBC7"/>
    <w:rsid w:val="4A415F34"/>
    <w:rsid w:val="4A579D9F"/>
    <w:rsid w:val="4A72FCC7"/>
    <w:rsid w:val="4A73C271"/>
    <w:rsid w:val="4A747264"/>
    <w:rsid w:val="4A76D55A"/>
    <w:rsid w:val="4A9E407F"/>
    <w:rsid w:val="4AB698B4"/>
    <w:rsid w:val="4AD05585"/>
    <w:rsid w:val="4ADECB6A"/>
    <w:rsid w:val="4AFC88AE"/>
    <w:rsid w:val="4B027A6E"/>
    <w:rsid w:val="4B02D172"/>
    <w:rsid w:val="4B0D094A"/>
    <w:rsid w:val="4B222B9B"/>
    <w:rsid w:val="4B3756B5"/>
    <w:rsid w:val="4B38EF1C"/>
    <w:rsid w:val="4BA4D1E2"/>
    <w:rsid w:val="4BBA5B9A"/>
    <w:rsid w:val="4BDF1398"/>
    <w:rsid w:val="4C16565C"/>
    <w:rsid w:val="4C243734"/>
    <w:rsid w:val="4C2D747F"/>
    <w:rsid w:val="4C36E352"/>
    <w:rsid w:val="4C3BF92B"/>
    <w:rsid w:val="4C461FC4"/>
    <w:rsid w:val="4C4CA753"/>
    <w:rsid w:val="4C5DC6DC"/>
    <w:rsid w:val="4C76DA81"/>
    <w:rsid w:val="4C7A097C"/>
    <w:rsid w:val="4C7FACDF"/>
    <w:rsid w:val="4C8C0973"/>
    <w:rsid w:val="4C99C1D1"/>
    <w:rsid w:val="4C9A45D3"/>
    <w:rsid w:val="4C9DCB8C"/>
    <w:rsid w:val="4CBDFBFC"/>
    <w:rsid w:val="4CC37F3A"/>
    <w:rsid w:val="4CDA3280"/>
    <w:rsid w:val="4CE2DCFE"/>
    <w:rsid w:val="4CE8C6FE"/>
    <w:rsid w:val="4CF2F7B8"/>
    <w:rsid w:val="4D039730"/>
    <w:rsid w:val="4D0FB170"/>
    <w:rsid w:val="4D201983"/>
    <w:rsid w:val="4D2A9BE8"/>
    <w:rsid w:val="4D4BD66C"/>
    <w:rsid w:val="4D673DDC"/>
    <w:rsid w:val="4D6A04A8"/>
    <w:rsid w:val="4D80CC8C"/>
    <w:rsid w:val="4D817747"/>
    <w:rsid w:val="4D88C401"/>
    <w:rsid w:val="4DA89AB8"/>
    <w:rsid w:val="4DAED57E"/>
    <w:rsid w:val="4DF72844"/>
    <w:rsid w:val="4DF7B524"/>
    <w:rsid w:val="4E19CB54"/>
    <w:rsid w:val="4E1CB668"/>
    <w:rsid w:val="4E1FBCD3"/>
    <w:rsid w:val="4E232BDE"/>
    <w:rsid w:val="4E27A703"/>
    <w:rsid w:val="4E290A6C"/>
    <w:rsid w:val="4E34FD05"/>
    <w:rsid w:val="4E3FC6D1"/>
    <w:rsid w:val="4E535BAC"/>
    <w:rsid w:val="4E6CA20C"/>
    <w:rsid w:val="4E827F44"/>
    <w:rsid w:val="4E87968A"/>
    <w:rsid w:val="4E9BE1DA"/>
    <w:rsid w:val="4EA85A1C"/>
    <w:rsid w:val="4ECDEF04"/>
    <w:rsid w:val="4ED54672"/>
    <w:rsid w:val="4ED67830"/>
    <w:rsid w:val="4EEB08D0"/>
    <w:rsid w:val="4F060663"/>
    <w:rsid w:val="4F060BD2"/>
    <w:rsid w:val="4F091B29"/>
    <w:rsid w:val="4F09C801"/>
    <w:rsid w:val="4F0F1DAB"/>
    <w:rsid w:val="4F143B9B"/>
    <w:rsid w:val="4F2A47E8"/>
    <w:rsid w:val="4F35D104"/>
    <w:rsid w:val="4F5EFF24"/>
    <w:rsid w:val="4F6402A5"/>
    <w:rsid w:val="4F655E82"/>
    <w:rsid w:val="4F90CA62"/>
    <w:rsid w:val="4FA20344"/>
    <w:rsid w:val="4FA2D53D"/>
    <w:rsid w:val="4FA8AC90"/>
    <w:rsid w:val="4FC8BE50"/>
    <w:rsid w:val="4FC999E0"/>
    <w:rsid w:val="4FE62BDE"/>
    <w:rsid w:val="4FF59CBE"/>
    <w:rsid w:val="501AEBC4"/>
    <w:rsid w:val="501E45BC"/>
    <w:rsid w:val="502EB4B2"/>
    <w:rsid w:val="504CAB94"/>
    <w:rsid w:val="505E15AD"/>
    <w:rsid w:val="5061ECEC"/>
    <w:rsid w:val="507A3617"/>
    <w:rsid w:val="507B2F68"/>
    <w:rsid w:val="508279E8"/>
    <w:rsid w:val="508F2168"/>
    <w:rsid w:val="50A85ABC"/>
    <w:rsid w:val="50A88418"/>
    <w:rsid w:val="50A99F24"/>
    <w:rsid w:val="50BE958E"/>
    <w:rsid w:val="50CCDC5C"/>
    <w:rsid w:val="50DC7F7F"/>
    <w:rsid w:val="50F75FA9"/>
    <w:rsid w:val="51024C4B"/>
    <w:rsid w:val="51164CD1"/>
    <w:rsid w:val="511BF968"/>
    <w:rsid w:val="512168F5"/>
    <w:rsid w:val="5145FFF4"/>
    <w:rsid w:val="5151CF01"/>
    <w:rsid w:val="515F560F"/>
    <w:rsid w:val="517EE331"/>
    <w:rsid w:val="518138DE"/>
    <w:rsid w:val="518E43A9"/>
    <w:rsid w:val="518E86BA"/>
    <w:rsid w:val="51AA4688"/>
    <w:rsid w:val="51B72BD0"/>
    <w:rsid w:val="51C19863"/>
    <w:rsid w:val="51D1FEB1"/>
    <w:rsid w:val="52349119"/>
    <w:rsid w:val="52605A82"/>
    <w:rsid w:val="528CA681"/>
    <w:rsid w:val="5290F23F"/>
    <w:rsid w:val="529FC5BB"/>
    <w:rsid w:val="52A2513B"/>
    <w:rsid w:val="52AF041E"/>
    <w:rsid w:val="52B7E3E9"/>
    <w:rsid w:val="52BE65D2"/>
    <w:rsid w:val="52C75F7B"/>
    <w:rsid w:val="52DB3489"/>
    <w:rsid w:val="52DB675A"/>
    <w:rsid w:val="52FDE5B9"/>
    <w:rsid w:val="5310C674"/>
    <w:rsid w:val="531B45E2"/>
    <w:rsid w:val="5320A13F"/>
    <w:rsid w:val="532392DD"/>
    <w:rsid w:val="53262DF1"/>
    <w:rsid w:val="53268211"/>
    <w:rsid w:val="5327E3D2"/>
    <w:rsid w:val="538E8C4A"/>
    <w:rsid w:val="5395CBFE"/>
    <w:rsid w:val="53A29172"/>
    <w:rsid w:val="53A8E80B"/>
    <w:rsid w:val="53B23317"/>
    <w:rsid w:val="53D8E00E"/>
    <w:rsid w:val="53DA40D4"/>
    <w:rsid w:val="53DF3634"/>
    <w:rsid w:val="53EC3411"/>
    <w:rsid w:val="53F66059"/>
    <w:rsid w:val="53F73696"/>
    <w:rsid w:val="53F8D2A3"/>
    <w:rsid w:val="53FAFA2D"/>
    <w:rsid w:val="5411C101"/>
    <w:rsid w:val="5411C8F5"/>
    <w:rsid w:val="541455E0"/>
    <w:rsid w:val="5427ED88"/>
    <w:rsid w:val="54299AE1"/>
    <w:rsid w:val="5437A0B5"/>
    <w:rsid w:val="5445FD3C"/>
    <w:rsid w:val="544942F0"/>
    <w:rsid w:val="54557BB3"/>
    <w:rsid w:val="54584B87"/>
    <w:rsid w:val="547D4F80"/>
    <w:rsid w:val="54B62ABC"/>
    <w:rsid w:val="54C0CD0F"/>
    <w:rsid w:val="54C10BB1"/>
    <w:rsid w:val="54CC37C6"/>
    <w:rsid w:val="54D6E09F"/>
    <w:rsid w:val="5517589E"/>
    <w:rsid w:val="552135CA"/>
    <w:rsid w:val="5526068D"/>
    <w:rsid w:val="55269A59"/>
    <w:rsid w:val="5527307D"/>
    <w:rsid w:val="553182DA"/>
    <w:rsid w:val="5531EF27"/>
    <w:rsid w:val="553B6F49"/>
    <w:rsid w:val="553CD150"/>
    <w:rsid w:val="5549F53C"/>
    <w:rsid w:val="556B3388"/>
    <w:rsid w:val="5575A13C"/>
    <w:rsid w:val="558C71E2"/>
    <w:rsid w:val="55996843"/>
    <w:rsid w:val="55A39719"/>
    <w:rsid w:val="55B8118F"/>
    <w:rsid w:val="55BF0433"/>
    <w:rsid w:val="55D0213C"/>
    <w:rsid w:val="55D4CEC8"/>
    <w:rsid w:val="55D562DE"/>
    <w:rsid w:val="55E1CE2A"/>
    <w:rsid w:val="55FED6D4"/>
    <w:rsid w:val="5615264F"/>
    <w:rsid w:val="563060CC"/>
    <w:rsid w:val="5637B116"/>
    <w:rsid w:val="5645FCFF"/>
    <w:rsid w:val="567F0840"/>
    <w:rsid w:val="56830F4E"/>
    <w:rsid w:val="5683F1FA"/>
    <w:rsid w:val="56911602"/>
    <w:rsid w:val="56B1930D"/>
    <w:rsid w:val="56B4F9FF"/>
    <w:rsid w:val="56E44512"/>
    <w:rsid w:val="56EB9E0A"/>
    <w:rsid w:val="56F88495"/>
    <w:rsid w:val="56F91C0D"/>
    <w:rsid w:val="56FE2C46"/>
    <w:rsid w:val="57010733"/>
    <w:rsid w:val="5706606A"/>
    <w:rsid w:val="570765BC"/>
    <w:rsid w:val="5731D26C"/>
    <w:rsid w:val="575C5E2A"/>
    <w:rsid w:val="57624410"/>
    <w:rsid w:val="5765E433"/>
    <w:rsid w:val="57765F45"/>
    <w:rsid w:val="578769A6"/>
    <w:rsid w:val="57A84991"/>
    <w:rsid w:val="57AE58C6"/>
    <w:rsid w:val="57AF064F"/>
    <w:rsid w:val="57BB28D2"/>
    <w:rsid w:val="57CFF160"/>
    <w:rsid w:val="57E41D80"/>
    <w:rsid w:val="57E9DDA8"/>
    <w:rsid w:val="57F44BBA"/>
    <w:rsid w:val="57FB617E"/>
    <w:rsid w:val="58139EED"/>
    <w:rsid w:val="5830742E"/>
    <w:rsid w:val="5831FAC4"/>
    <w:rsid w:val="5836334F"/>
    <w:rsid w:val="584C4B2F"/>
    <w:rsid w:val="5856E8B9"/>
    <w:rsid w:val="587C955E"/>
    <w:rsid w:val="587EEE0D"/>
    <w:rsid w:val="588B044F"/>
    <w:rsid w:val="5894EC6E"/>
    <w:rsid w:val="58C9DEB8"/>
    <w:rsid w:val="58DCD35A"/>
    <w:rsid w:val="58DD8207"/>
    <w:rsid w:val="58EACA4A"/>
    <w:rsid w:val="59054849"/>
    <w:rsid w:val="591B504A"/>
    <w:rsid w:val="593411E4"/>
    <w:rsid w:val="5936CBE3"/>
    <w:rsid w:val="5955B970"/>
    <w:rsid w:val="596B99B5"/>
    <w:rsid w:val="596C89E2"/>
    <w:rsid w:val="597B5FF5"/>
    <w:rsid w:val="597EF918"/>
    <w:rsid w:val="598B2ED6"/>
    <w:rsid w:val="5997FC20"/>
    <w:rsid w:val="599CF9CC"/>
    <w:rsid w:val="599E1AEB"/>
    <w:rsid w:val="59A30FE7"/>
    <w:rsid w:val="59A81622"/>
    <w:rsid w:val="59AD258A"/>
    <w:rsid w:val="59B57CE0"/>
    <w:rsid w:val="59C7F505"/>
    <w:rsid w:val="59E247D7"/>
    <w:rsid w:val="59E78ECF"/>
    <w:rsid w:val="59E9532E"/>
    <w:rsid w:val="59F07EED"/>
    <w:rsid w:val="59F34DC4"/>
    <w:rsid w:val="5A04F15F"/>
    <w:rsid w:val="5A15F1F0"/>
    <w:rsid w:val="5A1A0759"/>
    <w:rsid w:val="5A24CD73"/>
    <w:rsid w:val="5A26C033"/>
    <w:rsid w:val="5A37DFF5"/>
    <w:rsid w:val="5A52049F"/>
    <w:rsid w:val="5A818DE4"/>
    <w:rsid w:val="5AA14D24"/>
    <w:rsid w:val="5AA52E65"/>
    <w:rsid w:val="5AA93C42"/>
    <w:rsid w:val="5AAB64ED"/>
    <w:rsid w:val="5AB78029"/>
    <w:rsid w:val="5AC2CFA2"/>
    <w:rsid w:val="5AC4417A"/>
    <w:rsid w:val="5AC6F7EE"/>
    <w:rsid w:val="5AF3760D"/>
    <w:rsid w:val="5AFDDB34"/>
    <w:rsid w:val="5AFE2465"/>
    <w:rsid w:val="5B020C2D"/>
    <w:rsid w:val="5B0B9533"/>
    <w:rsid w:val="5B0C133A"/>
    <w:rsid w:val="5B0C4936"/>
    <w:rsid w:val="5B0EB432"/>
    <w:rsid w:val="5B1D4E84"/>
    <w:rsid w:val="5B1F3A83"/>
    <w:rsid w:val="5B22003D"/>
    <w:rsid w:val="5B2D0693"/>
    <w:rsid w:val="5B3298C9"/>
    <w:rsid w:val="5B384F65"/>
    <w:rsid w:val="5B3F52EA"/>
    <w:rsid w:val="5B583884"/>
    <w:rsid w:val="5B6EB105"/>
    <w:rsid w:val="5B782787"/>
    <w:rsid w:val="5B7AFF97"/>
    <w:rsid w:val="5B964545"/>
    <w:rsid w:val="5B964B2B"/>
    <w:rsid w:val="5B9FBF71"/>
    <w:rsid w:val="5BB11839"/>
    <w:rsid w:val="5BB49733"/>
    <w:rsid w:val="5BC5E131"/>
    <w:rsid w:val="5BD3511A"/>
    <w:rsid w:val="5BD48AE7"/>
    <w:rsid w:val="5C401806"/>
    <w:rsid w:val="5C69E3C8"/>
    <w:rsid w:val="5C822E97"/>
    <w:rsid w:val="5C9F2CC7"/>
    <w:rsid w:val="5CA2C61C"/>
    <w:rsid w:val="5CBDFA3F"/>
    <w:rsid w:val="5CC0AB24"/>
    <w:rsid w:val="5CC55113"/>
    <w:rsid w:val="5CCF196C"/>
    <w:rsid w:val="5CD9B600"/>
    <w:rsid w:val="5CE05560"/>
    <w:rsid w:val="5CE5A4FB"/>
    <w:rsid w:val="5D0BF31C"/>
    <w:rsid w:val="5D0D04A6"/>
    <w:rsid w:val="5D10C7AF"/>
    <w:rsid w:val="5D145493"/>
    <w:rsid w:val="5D3673C9"/>
    <w:rsid w:val="5D6F76AF"/>
    <w:rsid w:val="5D855F5D"/>
    <w:rsid w:val="5D92FAD8"/>
    <w:rsid w:val="5D95F559"/>
    <w:rsid w:val="5DA2C672"/>
    <w:rsid w:val="5DB8DA19"/>
    <w:rsid w:val="5DC48540"/>
    <w:rsid w:val="5DDFB153"/>
    <w:rsid w:val="5DEF73BF"/>
    <w:rsid w:val="5DF8C526"/>
    <w:rsid w:val="5DF93EA9"/>
    <w:rsid w:val="5DF966F1"/>
    <w:rsid w:val="5E1EB179"/>
    <w:rsid w:val="5E328ABB"/>
    <w:rsid w:val="5E629A3B"/>
    <w:rsid w:val="5E718D5D"/>
    <w:rsid w:val="5E78E67F"/>
    <w:rsid w:val="5EA049EA"/>
    <w:rsid w:val="5EBE9632"/>
    <w:rsid w:val="5ECCEC6A"/>
    <w:rsid w:val="5ED43F35"/>
    <w:rsid w:val="5F44C338"/>
    <w:rsid w:val="5F54AA7A"/>
    <w:rsid w:val="5F553CF6"/>
    <w:rsid w:val="5F658635"/>
    <w:rsid w:val="5F70FFA1"/>
    <w:rsid w:val="5F96753F"/>
    <w:rsid w:val="5FA59D0A"/>
    <w:rsid w:val="5FA83876"/>
    <w:rsid w:val="5FD3590F"/>
    <w:rsid w:val="5FE3DFD5"/>
    <w:rsid w:val="600191D9"/>
    <w:rsid w:val="600D3008"/>
    <w:rsid w:val="600F5A8B"/>
    <w:rsid w:val="601954AC"/>
    <w:rsid w:val="601C9A65"/>
    <w:rsid w:val="602980F3"/>
    <w:rsid w:val="602C764B"/>
    <w:rsid w:val="6043A058"/>
    <w:rsid w:val="60521046"/>
    <w:rsid w:val="60535DDB"/>
    <w:rsid w:val="605F6B2E"/>
    <w:rsid w:val="6066EDA3"/>
    <w:rsid w:val="6068FFE3"/>
    <w:rsid w:val="6076303C"/>
    <w:rsid w:val="607E2F8A"/>
    <w:rsid w:val="608773DB"/>
    <w:rsid w:val="60A1F2DD"/>
    <w:rsid w:val="60AABB11"/>
    <w:rsid w:val="60AB4021"/>
    <w:rsid w:val="60B8BDE7"/>
    <w:rsid w:val="60BDFA36"/>
    <w:rsid w:val="60F4FF03"/>
    <w:rsid w:val="61102C1E"/>
    <w:rsid w:val="611656B9"/>
    <w:rsid w:val="6119E1EA"/>
    <w:rsid w:val="612F77B5"/>
    <w:rsid w:val="614BC3EC"/>
    <w:rsid w:val="6157DDDF"/>
    <w:rsid w:val="615BF5BF"/>
    <w:rsid w:val="6160CB55"/>
    <w:rsid w:val="61643313"/>
    <w:rsid w:val="616560CA"/>
    <w:rsid w:val="617F34E4"/>
    <w:rsid w:val="6183A591"/>
    <w:rsid w:val="61856E94"/>
    <w:rsid w:val="618AB8FC"/>
    <w:rsid w:val="618E90B8"/>
    <w:rsid w:val="61A1A922"/>
    <w:rsid w:val="61B51041"/>
    <w:rsid w:val="61BDFF55"/>
    <w:rsid w:val="61E0C739"/>
    <w:rsid w:val="61EBC311"/>
    <w:rsid w:val="62101713"/>
    <w:rsid w:val="6238F11F"/>
    <w:rsid w:val="623FC9C8"/>
    <w:rsid w:val="62566583"/>
    <w:rsid w:val="6266B016"/>
    <w:rsid w:val="627C50E8"/>
    <w:rsid w:val="62A488FB"/>
    <w:rsid w:val="62B1F9A0"/>
    <w:rsid w:val="62CEAD79"/>
    <w:rsid w:val="62D17000"/>
    <w:rsid w:val="62D43E2E"/>
    <w:rsid w:val="62D566A0"/>
    <w:rsid w:val="6308BF75"/>
    <w:rsid w:val="630E3D42"/>
    <w:rsid w:val="630ECE0C"/>
    <w:rsid w:val="6333C7C9"/>
    <w:rsid w:val="633D427C"/>
    <w:rsid w:val="635825E7"/>
    <w:rsid w:val="63712C3C"/>
    <w:rsid w:val="6371ADC5"/>
    <w:rsid w:val="6378FDE6"/>
    <w:rsid w:val="637DDA04"/>
    <w:rsid w:val="63B25910"/>
    <w:rsid w:val="63BD271E"/>
    <w:rsid w:val="63D5790A"/>
    <w:rsid w:val="6428E613"/>
    <w:rsid w:val="6429E232"/>
    <w:rsid w:val="6493B479"/>
    <w:rsid w:val="64A7BF83"/>
    <w:rsid w:val="64A88BD6"/>
    <w:rsid w:val="64AA1F77"/>
    <w:rsid w:val="64D68896"/>
    <w:rsid w:val="64E3A070"/>
    <w:rsid w:val="64E723B8"/>
    <w:rsid w:val="64F6A0B7"/>
    <w:rsid w:val="6504FE7F"/>
    <w:rsid w:val="6505D960"/>
    <w:rsid w:val="6508278D"/>
    <w:rsid w:val="651D131C"/>
    <w:rsid w:val="651D3DB0"/>
    <w:rsid w:val="6531A7F2"/>
    <w:rsid w:val="654AD5BE"/>
    <w:rsid w:val="65537317"/>
    <w:rsid w:val="65598B5F"/>
    <w:rsid w:val="657F6177"/>
    <w:rsid w:val="659FBDB9"/>
    <w:rsid w:val="65AFC2BD"/>
    <w:rsid w:val="65E219DD"/>
    <w:rsid w:val="65EA8DEB"/>
    <w:rsid w:val="65EB959D"/>
    <w:rsid w:val="65FB869E"/>
    <w:rsid w:val="6609377A"/>
    <w:rsid w:val="66116818"/>
    <w:rsid w:val="66676F64"/>
    <w:rsid w:val="66A57B14"/>
    <w:rsid w:val="66C44A5F"/>
    <w:rsid w:val="66D80394"/>
    <w:rsid w:val="66DBC740"/>
    <w:rsid w:val="66DDC06A"/>
    <w:rsid w:val="670CDCF8"/>
    <w:rsid w:val="6713F326"/>
    <w:rsid w:val="671BC64E"/>
    <w:rsid w:val="6722D4B2"/>
    <w:rsid w:val="672476BD"/>
    <w:rsid w:val="6735DEFE"/>
    <w:rsid w:val="674F070B"/>
    <w:rsid w:val="67532C2C"/>
    <w:rsid w:val="675AA286"/>
    <w:rsid w:val="6770E231"/>
    <w:rsid w:val="67890A6D"/>
    <w:rsid w:val="678D57F0"/>
    <w:rsid w:val="678D881D"/>
    <w:rsid w:val="67B1BA12"/>
    <w:rsid w:val="67D00CD9"/>
    <w:rsid w:val="67D7FFFC"/>
    <w:rsid w:val="67DE5FBA"/>
    <w:rsid w:val="67DF05B1"/>
    <w:rsid w:val="67E72132"/>
    <w:rsid w:val="6810BC5C"/>
    <w:rsid w:val="68287B36"/>
    <w:rsid w:val="6840B322"/>
    <w:rsid w:val="68423F7F"/>
    <w:rsid w:val="684F846B"/>
    <w:rsid w:val="685DB40F"/>
    <w:rsid w:val="687FAA66"/>
    <w:rsid w:val="689A0E97"/>
    <w:rsid w:val="68A78368"/>
    <w:rsid w:val="68A84F92"/>
    <w:rsid w:val="68D92299"/>
    <w:rsid w:val="68EDA6EC"/>
    <w:rsid w:val="694A986D"/>
    <w:rsid w:val="694C644E"/>
    <w:rsid w:val="69683196"/>
    <w:rsid w:val="697076B6"/>
    <w:rsid w:val="6979C890"/>
    <w:rsid w:val="698EF793"/>
    <w:rsid w:val="699C4A3A"/>
    <w:rsid w:val="69BA3302"/>
    <w:rsid w:val="69C2481F"/>
    <w:rsid w:val="69D7AF11"/>
    <w:rsid w:val="69DE0FE0"/>
    <w:rsid w:val="69EE5407"/>
    <w:rsid w:val="69FD765F"/>
    <w:rsid w:val="6A1C2BF5"/>
    <w:rsid w:val="6A3B3F43"/>
    <w:rsid w:val="6A3CF0BE"/>
    <w:rsid w:val="6A591FCC"/>
    <w:rsid w:val="6A60CB64"/>
    <w:rsid w:val="6A68FF4C"/>
    <w:rsid w:val="6A75B1E9"/>
    <w:rsid w:val="6A766C69"/>
    <w:rsid w:val="6AA0749B"/>
    <w:rsid w:val="6AAC2FD3"/>
    <w:rsid w:val="6AE6ED80"/>
    <w:rsid w:val="6B034B7B"/>
    <w:rsid w:val="6B0F10E5"/>
    <w:rsid w:val="6B22AA1F"/>
    <w:rsid w:val="6B314332"/>
    <w:rsid w:val="6B36286B"/>
    <w:rsid w:val="6B4C550A"/>
    <w:rsid w:val="6B62076A"/>
    <w:rsid w:val="6B6BDF13"/>
    <w:rsid w:val="6B7A5F73"/>
    <w:rsid w:val="6B876B54"/>
    <w:rsid w:val="6B8E90DE"/>
    <w:rsid w:val="6B999463"/>
    <w:rsid w:val="6BA4964D"/>
    <w:rsid w:val="6BB3A999"/>
    <w:rsid w:val="6BC84D6F"/>
    <w:rsid w:val="6BCB37F8"/>
    <w:rsid w:val="6C0DEAE2"/>
    <w:rsid w:val="6C114E51"/>
    <w:rsid w:val="6C207C1E"/>
    <w:rsid w:val="6C23315C"/>
    <w:rsid w:val="6C30B599"/>
    <w:rsid w:val="6C3BC10B"/>
    <w:rsid w:val="6C3F1202"/>
    <w:rsid w:val="6C40D788"/>
    <w:rsid w:val="6C79B930"/>
    <w:rsid w:val="6C8606B7"/>
    <w:rsid w:val="6CD8A0A6"/>
    <w:rsid w:val="6CDC02B1"/>
    <w:rsid w:val="6CF1AF51"/>
    <w:rsid w:val="6CFDB9A9"/>
    <w:rsid w:val="6D0AB909"/>
    <w:rsid w:val="6D0F74DE"/>
    <w:rsid w:val="6D3E5303"/>
    <w:rsid w:val="6D428A77"/>
    <w:rsid w:val="6D447F7D"/>
    <w:rsid w:val="6D4570AB"/>
    <w:rsid w:val="6D5A1588"/>
    <w:rsid w:val="6D5E6F35"/>
    <w:rsid w:val="6D686DD3"/>
    <w:rsid w:val="6D6E2A4F"/>
    <w:rsid w:val="6D6FED25"/>
    <w:rsid w:val="6D746917"/>
    <w:rsid w:val="6D7E1892"/>
    <w:rsid w:val="6D86226F"/>
    <w:rsid w:val="6D8BDCCE"/>
    <w:rsid w:val="6D8DFE07"/>
    <w:rsid w:val="6DA1E0C3"/>
    <w:rsid w:val="6DBAC444"/>
    <w:rsid w:val="6DE8E8E9"/>
    <w:rsid w:val="6DEBB22E"/>
    <w:rsid w:val="6DF4ADDD"/>
    <w:rsid w:val="6DF667BE"/>
    <w:rsid w:val="6E08AEBB"/>
    <w:rsid w:val="6E22CDC8"/>
    <w:rsid w:val="6E31DFEB"/>
    <w:rsid w:val="6E47D2A6"/>
    <w:rsid w:val="6E4E952F"/>
    <w:rsid w:val="6E55835D"/>
    <w:rsid w:val="6E6F81C7"/>
    <w:rsid w:val="6E741767"/>
    <w:rsid w:val="6E75DED8"/>
    <w:rsid w:val="6E963900"/>
    <w:rsid w:val="6EA872C1"/>
    <w:rsid w:val="6EB79F49"/>
    <w:rsid w:val="6EBB6922"/>
    <w:rsid w:val="6EC5E831"/>
    <w:rsid w:val="6EDC2C91"/>
    <w:rsid w:val="6EDC64B8"/>
    <w:rsid w:val="6EE7894D"/>
    <w:rsid w:val="6EEA5169"/>
    <w:rsid w:val="6EFDA838"/>
    <w:rsid w:val="6F0FAA7F"/>
    <w:rsid w:val="6F13641E"/>
    <w:rsid w:val="6F2B3404"/>
    <w:rsid w:val="6F357FBD"/>
    <w:rsid w:val="6F35D9AB"/>
    <w:rsid w:val="6F35E464"/>
    <w:rsid w:val="6F3DD581"/>
    <w:rsid w:val="6F495528"/>
    <w:rsid w:val="6F49DD8C"/>
    <w:rsid w:val="6F4E2879"/>
    <w:rsid w:val="6F66392E"/>
    <w:rsid w:val="6F82F586"/>
    <w:rsid w:val="6F910B8A"/>
    <w:rsid w:val="6F98CD43"/>
    <w:rsid w:val="6FA50BB6"/>
    <w:rsid w:val="6FA6A9E5"/>
    <w:rsid w:val="6FA86477"/>
    <w:rsid w:val="6FB67A1B"/>
    <w:rsid w:val="6FC10132"/>
    <w:rsid w:val="6FD3E29D"/>
    <w:rsid w:val="6FD7163F"/>
    <w:rsid w:val="6FDD235B"/>
    <w:rsid w:val="6FE83C3D"/>
    <w:rsid w:val="6FF1232B"/>
    <w:rsid w:val="700A8745"/>
    <w:rsid w:val="700E2B17"/>
    <w:rsid w:val="70170027"/>
    <w:rsid w:val="7020590B"/>
    <w:rsid w:val="70241AA5"/>
    <w:rsid w:val="703ADD05"/>
    <w:rsid w:val="705BA514"/>
    <w:rsid w:val="706D250E"/>
    <w:rsid w:val="7083C2CE"/>
    <w:rsid w:val="708BF81F"/>
    <w:rsid w:val="70A4EEA3"/>
    <w:rsid w:val="70B55AA2"/>
    <w:rsid w:val="70B956B1"/>
    <w:rsid w:val="70C1D7E6"/>
    <w:rsid w:val="70CC6EC8"/>
    <w:rsid w:val="70CD2E11"/>
    <w:rsid w:val="70D2D930"/>
    <w:rsid w:val="70F90049"/>
    <w:rsid w:val="70FC7EE8"/>
    <w:rsid w:val="7127F1D4"/>
    <w:rsid w:val="712F1826"/>
    <w:rsid w:val="71314335"/>
    <w:rsid w:val="713C832B"/>
    <w:rsid w:val="714D76A4"/>
    <w:rsid w:val="7158E58B"/>
    <w:rsid w:val="718B0282"/>
    <w:rsid w:val="71A82176"/>
    <w:rsid w:val="71AB2453"/>
    <w:rsid w:val="71AB8E48"/>
    <w:rsid w:val="71CB3A83"/>
    <w:rsid w:val="71DE2A23"/>
    <w:rsid w:val="71F7B145"/>
    <w:rsid w:val="725400C3"/>
    <w:rsid w:val="72575BDC"/>
    <w:rsid w:val="726DAD79"/>
    <w:rsid w:val="727B9102"/>
    <w:rsid w:val="72A9F858"/>
    <w:rsid w:val="72AD7A3B"/>
    <w:rsid w:val="72B77489"/>
    <w:rsid w:val="72BD7058"/>
    <w:rsid w:val="72D3CE66"/>
    <w:rsid w:val="73035675"/>
    <w:rsid w:val="735637AF"/>
    <w:rsid w:val="737EA8AF"/>
    <w:rsid w:val="7383F363"/>
    <w:rsid w:val="738914A7"/>
    <w:rsid w:val="739317C4"/>
    <w:rsid w:val="739B6803"/>
    <w:rsid w:val="73C326C3"/>
    <w:rsid w:val="73F15D69"/>
    <w:rsid w:val="740A633C"/>
    <w:rsid w:val="740E6CB0"/>
    <w:rsid w:val="7425AA81"/>
    <w:rsid w:val="742E9586"/>
    <w:rsid w:val="74319DA7"/>
    <w:rsid w:val="74410481"/>
    <w:rsid w:val="74433299"/>
    <w:rsid w:val="74516AD5"/>
    <w:rsid w:val="745E2687"/>
    <w:rsid w:val="7465CC60"/>
    <w:rsid w:val="7486A6E5"/>
    <w:rsid w:val="74954E06"/>
    <w:rsid w:val="749E6121"/>
    <w:rsid w:val="74A3C6B9"/>
    <w:rsid w:val="74BF0F29"/>
    <w:rsid w:val="74C709D2"/>
    <w:rsid w:val="74CFEEA8"/>
    <w:rsid w:val="74DD8507"/>
    <w:rsid w:val="74DE0F3E"/>
    <w:rsid w:val="74EE5AF0"/>
    <w:rsid w:val="74F6E115"/>
    <w:rsid w:val="75049B35"/>
    <w:rsid w:val="751AA6FC"/>
    <w:rsid w:val="751C94A2"/>
    <w:rsid w:val="75208FB6"/>
    <w:rsid w:val="757B2B21"/>
    <w:rsid w:val="7588EE9A"/>
    <w:rsid w:val="758F2B23"/>
    <w:rsid w:val="75C0EF11"/>
    <w:rsid w:val="75CFF00B"/>
    <w:rsid w:val="75EB5796"/>
    <w:rsid w:val="75EB65D1"/>
    <w:rsid w:val="75EF5539"/>
    <w:rsid w:val="760ADA7B"/>
    <w:rsid w:val="7613D334"/>
    <w:rsid w:val="7642B1EC"/>
    <w:rsid w:val="764C4942"/>
    <w:rsid w:val="766206E4"/>
    <w:rsid w:val="768E3487"/>
    <w:rsid w:val="769D6F13"/>
    <w:rsid w:val="76A7BC9E"/>
    <w:rsid w:val="76AA3790"/>
    <w:rsid w:val="76B713DC"/>
    <w:rsid w:val="76C03244"/>
    <w:rsid w:val="76C51542"/>
    <w:rsid w:val="76D362D4"/>
    <w:rsid w:val="771B1936"/>
    <w:rsid w:val="771E1061"/>
    <w:rsid w:val="7724FAD8"/>
    <w:rsid w:val="7728B0A9"/>
    <w:rsid w:val="772C56DB"/>
    <w:rsid w:val="7740CA0A"/>
    <w:rsid w:val="774476C9"/>
    <w:rsid w:val="777F9E41"/>
    <w:rsid w:val="77916693"/>
    <w:rsid w:val="77929AF2"/>
    <w:rsid w:val="7799C4A5"/>
    <w:rsid w:val="77B848DE"/>
    <w:rsid w:val="77B8576C"/>
    <w:rsid w:val="77BE36B3"/>
    <w:rsid w:val="77C0CC57"/>
    <w:rsid w:val="77DD99B5"/>
    <w:rsid w:val="77DFB6AC"/>
    <w:rsid w:val="77F634CF"/>
    <w:rsid w:val="78499A84"/>
    <w:rsid w:val="785FED88"/>
    <w:rsid w:val="7874623C"/>
    <w:rsid w:val="78B34B5E"/>
    <w:rsid w:val="78EACDD7"/>
    <w:rsid w:val="78EDF5DA"/>
    <w:rsid w:val="78F0BFD2"/>
    <w:rsid w:val="78F1634A"/>
    <w:rsid w:val="78F3BB8F"/>
    <w:rsid w:val="78FB08C4"/>
    <w:rsid w:val="79058C03"/>
    <w:rsid w:val="790B2AF1"/>
    <w:rsid w:val="790CE3EC"/>
    <w:rsid w:val="79111B89"/>
    <w:rsid w:val="793404EF"/>
    <w:rsid w:val="79342F43"/>
    <w:rsid w:val="7962EC99"/>
    <w:rsid w:val="797A23F7"/>
    <w:rsid w:val="7984C3D1"/>
    <w:rsid w:val="79AD1E21"/>
    <w:rsid w:val="79C8FC90"/>
    <w:rsid w:val="79D27FFD"/>
    <w:rsid w:val="79E38ADC"/>
    <w:rsid w:val="79E491D9"/>
    <w:rsid w:val="79EDA7E5"/>
    <w:rsid w:val="79F079EE"/>
    <w:rsid w:val="7A1355C3"/>
    <w:rsid w:val="7A223641"/>
    <w:rsid w:val="7A305AB6"/>
    <w:rsid w:val="7A3A2008"/>
    <w:rsid w:val="7A3EFF9C"/>
    <w:rsid w:val="7A4A9A9C"/>
    <w:rsid w:val="7A59BCB4"/>
    <w:rsid w:val="7A5FAA5B"/>
    <w:rsid w:val="7A6CDD93"/>
    <w:rsid w:val="7AA8F768"/>
    <w:rsid w:val="7AA92EC0"/>
    <w:rsid w:val="7ABAAD66"/>
    <w:rsid w:val="7ADDD899"/>
    <w:rsid w:val="7ADFD49D"/>
    <w:rsid w:val="7AE6ADE7"/>
    <w:rsid w:val="7AEB9FA1"/>
    <w:rsid w:val="7AECF044"/>
    <w:rsid w:val="7B112D3C"/>
    <w:rsid w:val="7B1194B1"/>
    <w:rsid w:val="7B37361C"/>
    <w:rsid w:val="7B56C623"/>
    <w:rsid w:val="7B5F321C"/>
    <w:rsid w:val="7B5F8B6A"/>
    <w:rsid w:val="7B619964"/>
    <w:rsid w:val="7B7F1A42"/>
    <w:rsid w:val="7B81F2BD"/>
    <w:rsid w:val="7B8A2673"/>
    <w:rsid w:val="7B911A63"/>
    <w:rsid w:val="7B93A582"/>
    <w:rsid w:val="7BA4C266"/>
    <w:rsid w:val="7BB5D14C"/>
    <w:rsid w:val="7BCC14C2"/>
    <w:rsid w:val="7BF78412"/>
    <w:rsid w:val="7BF7A370"/>
    <w:rsid w:val="7BF88BAD"/>
    <w:rsid w:val="7C0557EA"/>
    <w:rsid w:val="7C15B8BD"/>
    <w:rsid w:val="7C1A8E8A"/>
    <w:rsid w:val="7C5BAFFD"/>
    <w:rsid w:val="7C5FF87E"/>
    <w:rsid w:val="7C60CDD7"/>
    <w:rsid w:val="7C649EEF"/>
    <w:rsid w:val="7C68C4E3"/>
    <w:rsid w:val="7C7620EB"/>
    <w:rsid w:val="7C8C71B9"/>
    <w:rsid w:val="7C91B213"/>
    <w:rsid w:val="7C9856B9"/>
    <w:rsid w:val="7CA08EC9"/>
    <w:rsid w:val="7CA8AD81"/>
    <w:rsid w:val="7CB1EE01"/>
    <w:rsid w:val="7CECF7E9"/>
    <w:rsid w:val="7CF6CEC2"/>
    <w:rsid w:val="7D163F57"/>
    <w:rsid w:val="7D1B653E"/>
    <w:rsid w:val="7D2AB3B0"/>
    <w:rsid w:val="7D32F482"/>
    <w:rsid w:val="7D3B852D"/>
    <w:rsid w:val="7D631ECD"/>
    <w:rsid w:val="7D7AB797"/>
    <w:rsid w:val="7DA91922"/>
    <w:rsid w:val="7DB9D561"/>
    <w:rsid w:val="7DC66AD2"/>
    <w:rsid w:val="7DD2DFE6"/>
    <w:rsid w:val="7DDB1005"/>
    <w:rsid w:val="7DEAAC57"/>
    <w:rsid w:val="7E4143BF"/>
    <w:rsid w:val="7E4373F7"/>
    <w:rsid w:val="7E49ACBD"/>
    <w:rsid w:val="7E4C4254"/>
    <w:rsid w:val="7E6C4A63"/>
    <w:rsid w:val="7E831285"/>
    <w:rsid w:val="7E86EFA7"/>
    <w:rsid w:val="7ED4CEE8"/>
    <w:rsid w:val="7F160193"/>
    <w:rsid w:val="7F31C949"/>
    <w:rsid w:val="7F41C9E3"/>
    <w:rsid w:val="7F676046"/>
    <w:rsid w:val="7F701498"/>
    <w:rsid w:val="7F7D8BE8"/>
    <w:rsid w:val="7F8114C5"/>
    <w:rsid w:val="7F8B05C5"/>
    <w:rsid w:val="7F988701"/>
    <w:rsid w:val="7F9A6D7F"/>
    <w:rsid w:val="7F9EFDFD"/>
    <w:rsid w:val="7FC77D12"/>
    <w:rsid w:val="7FCBA678"/>
    <w:rsid w:val="7FCC9F33"/>
    <w:rsid w:val="7FD4A756"/>
    <w:rsid w:val="7FFDAA5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colormru v:ext="edit" colors="#ddd,#eaeaea"/>
    </o:shapedefaults>
    <o:shapelayout v:ext="edit">
      <o:idmap v:ext="edit" data="2"/>
    </o:shapelayout>
  </w:shapeDefaults>
  <w:decimalSymbol w:val=","/>
  <w:listSeparator w:val=";"/>
  <w14:docId w14:val="406E2AFB"/>
  <w15:docId w15:val="{A3A53302-7E61-4754-8348-4B8942C3637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99" w:semiHidden="1" w:unhideWhenUsed="1"/>
    <w:lsdException w:name="annotation text" w:uiPriority="99" w:semiHidden="1" w:unhideWhenUsed="1" w:qFormat="1"/>
    <w:lsdException w:name="header" w:uiPriority="99"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uiPriority="99"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uiPriority="99"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ln" w:default="1">
    <w:name w:val="Normal"/>
    <w:qFormat/>
    <w:rsid w:val="003B0312"/>
    <w:rPr>
      <w:rFonts w:ascii="Arial" w:hAnsi="Arial"/>
    </w:rPr>
  </w:style>
  <w:style w:type="paragraph" w:styleId="Nadpis1">
    <w:name w:val="heading 1"/>
    <w:basedOn w:val="Normln"/>
    <w:next w:val="Normln"/>
    <w:link w:val="Nadpis1Char"/>
    <w:uiPriority w:val="9"/>
    <w:qFormat/>
    <w:rsid w:val="00F177C3"/>
    <w:pPr>
      <w:keepNext/>
      <w:numPr>
        <w:numId w:val="5"/>
      </w:numPr>
      <w:spacing w:before="120" w:after="120" w:line="276" w:lineRule="auto"/>
      <w:outlineLvl w:val="0"/>
    </w:pPr>
    <w:rPr>
      <w:rFonts w:cs="Arial"/>
      <w:b/>
      <w:iCs/>
      <w:sz w:val="24"/>
    </w:rPr>
  </w:style>
  <w:style w:type="paragraph" w:styleId="Nadpis2">
    <w:name w:val="heading 2"/>
    <w:basedOn w:val="Normln"/>
    <w:next w:val="Normln"/>
    <w:link w:val="Nadpis2Char"/>
    <w:uiPriority w:val="9"/>
    <w:qFormat/>
    <w:rsid w:val="00D92FCE"/>
    <w:pPr>
      <w:keepNext/>
      <w:numPr>
        <w:ilvl w:val="1"/>
        <w:numId w:val="5"/>
      </w:numPr>
      <w:spacing w:after="120" w:line="276" w:lineRule="auto"/>
      <w:jc w:val="both"/>
      <w:outlineLvl w:val="1"/>
    </w:pPr>
    <w:rPr>
      <w:rFonts w:cs="Arial" w:eastAsiaTheme="minorHAnsi"/>
      <w:b/>
      <w:iCs/>
      <w:sz w:val="22"/>
      <w:lang w:eastAsia="en-US"/>
    </w:rPr>
  </w:style>
  <w:style w:type="paragraph" w:styleId="Nadpis3">
    <w:name w:val="heading 3"/>
    <w:basedOn w:val="Normln"/>
    <w:next w:val="Normln"/>
    <w:link w:val="Nadpis3Char"/>
    <w:uiPriority w:val="9"/>
    <w:qFormat/>
    <w:rsid w:val="00974E23"/>
    <w:pPr>
      <w:keepNext/>
      <w:numPr>
        <w:ilvl w:val="2"/>
        <w:numId w:val="5"/>
      </w:numPr>
      <w:tabs>
        <w:tab w:val="center" w:pos="7088"/>
      </w:tabs>
      <w:spacing w:after="120"/>
      <w:jc w:val="both"/>
      <w:outlineLvl w:val="2"/>
    </w:pPr>
    <w:rPr>
      <w:b/>
    </w:rPr>
  </w:style>
  <w:style w:type="paragraph" w:styleId="Nadpis4">
    <w:name w:val="heading 4"/>
    <w:basedOn w:val="Normln"/>
    <w:next w:val="Normln"/>
    <w:link w:val="Nadpis4Char"/>
    <w:uiPriority w:val="9"/>
    <w:qFormat/>
    <w:rsid w:val="00223704"/>
    <w:pPr>
      <w:keepNext/>
      <w:numPr>
        <w:ilvl w:val="3"/>
        <w:numId w:val="5"/>
      </w:numPr>
      <w:tabs>
        <w:tab w:val="left" w:pos="-5385"/>
      </w:tabs>
      <w:outlineLvl w:val="3"/>
    </w:pPr>
    <w:rPr>
      <w:b/>
    </w:rPr>
  </w:style>
  <w:style w:type="paragraph" w:styleId="Nadpis5">
    <w:name w:val="heading 5"/>
    <w:basedOn w:val="Normln"/>
    <w:next w:val="Normln"/>
    <w:link w:val="Nadpis5Char"/>
    <w:uiPriority w:val="9"/>
    <w:qFormat/>
    <w:rsid w:val="005027F7"/>
    <w:pPr>
      <w:keepNext/>
      <w:numPr>
        <w:ilvl w:val="4"/>
        <w:numId w:val="5"/>
      </w:numPr>
      <w:spacing w:after="120"/>
      <w:jc w:val="both"/>
      <w:outlineLvl w:val="4"/>
    </w:pPr>
    <w:rPr>
      <w:i/>
      <w:sz w:val="18"/>
    </w:rPr>
  </w:style>
  <w:style w:type="paragraph" w:styleId="Nadpis6">
    <w:name w:val="heading 6"/>
    <w:basedOn w:val="Normln"/>
    <w:next w:val="Normln"/>
    <w:link w:val="Nadpis6Char"/>
    <w:uiPriority w:val="9"/>
    <w:qFormat/>
    <w:rsid w:val="004D3499"/>
    <w:pPr>
      <w:keepNext/>
      <w:numPr>
        <w:ilvl w:val="5"/>
        <w:numId w:val="5"/>
      </w:numPr>
      <w:outlineLvl w:val="5"/>
    </w:pPr>
    <w:rPr>
      <w:b/>
      <w:sz w:val="22"/>
    </w:rPr>
  </w:style>
  <w:style w:type="paragraph" w:styleId="Nadpis7">
    <w:name w:val="heading 7"/>
    <w:basedOn w:val="Normln"/>
    <w:next w:val="Normln"/>
    <w:link w:val="Nadpis7Char"/>
    <w:uiPriority w:val="9"/>
    <w:qFormat/>
    <w:rsid w:val="004D3499"/>
    <w:pPr>
      <w:keepNext/>
      <w:numPr>
        <w:ilvl w:val="6"/>
        <w:numId w:val="5"/>
      </w:numPr>
      <w:spacing w:after="120"/>
      <w:jc w:val="both"/>
      <w:outlineLvl w:val="6"/>
    </w:pPr>
    <w:rPr>
      <w:i/>
      <w:sz w:val="22"/>
    </w:rPr>
  </w:style>
  <w:style w:type="paragraph" w:styleId="Nadpis8">
    <w:name w:val="heading 8"/>
    <w:basedOn w:val="Normln"/>
    <w:next w:val="Normln"/>
    <w:qFormat/>
    <w:rsid w:val="004D3499"/>
    <w:pPr>
      <w:keepNext/>
      <w:numPr>
        <w:ilvl w:val="7"/>
        <w:numId w:val="5"/>
      </w:numPr>
      <w:outlineLvl w:val="7"/>
    </w:pPr>
    <w:rPr>
      <w:b/>
    </w:rPr>
  </w:style>
  <w:style w:type="paragraph" w:styleId="Nadpis9">
    <w:name w:val="heading 9"/>
    <w:basedOn w:val="Normln"/>
    <w:next w:val="Normln"/>
    <w:qFormat/>
    <w:rsid w:val="004D3499"/>
    <w:pPr>
      <w:keepNext/>
      <w:numPr>
        <w:ilvl w:val="8"/>
        <w:numId w:val="5"/>
      </w:numPr>
      <w:spacing w:after="120"/>
      <w:jc w:val="both"/>
      <w:outlineLvl w:val="8"/>
    </w:pPr>
    <w:rPr>
      <w:sz w:val="24"/>
    </w:rPr>
  </w:style>
  <w:style w:type="character" w:styleId="Standardnpsmoodstavce" w:default="1">
    <w:name w:val="Default Paragraph Font"/>
    <w:uiPriority w:val="1"/>
    <w:semiHidden/>
    <w:unhideWhenUsed/>
  </w:style>
  <w:style w:type="table" w:styleId="Normlntabulka" w:default="1">
    <w:name w:val="Normal Table"/>
    <w:uiPriority w:val="99"/>
    <w:semiHidden/>
    <w:unhideWhenUsed/>
    <w:tblPr>
      <w:tblInd w:w="0" w:type="dxa"/>
      <w:tblCellMar>
        <w:top w:w="0" w:type="dxa"/>
        <w:left w:w="108" w:type="dxa"/>
        <w:bottom w:w="0" w:type="dxa"/>
        <w:right w:w="108" w:type="dxa"/>
      </w:tblCellMar>
    </w:tblPr>
  </w:style>
  <w:style w:type="numbering" w:styleId="Bezseznamu" w:default="1">
    <w:name w:val="No List"/>
    <w:uiPriority w:val="99"/>
    <w:semiHidden/>
    <w:unhideWhenUsed/>
  </w:style>
  <w:style w:type="paragraph" w:styleId="Zhlav">
    <w:name w:val="header"/>
    <w:basedOn w:val="Normln"/>
    <w:link w:val="ZhlavChar"/>
    <w:uiPriority w:val="99"/>
    <w:rsid w:val="004D3499"/>
    <w:pPr>
      <w:tabs>
        <w:tab w:val="center" w:pos="4536"/>
        <w:tab w:val="right" w:pos="9072"/>
      </w:tabs>
    </w:pPr>
  </w:style>
  <w:style w:type="paragraph" w:styleId="Zpat">
    <w:name w:val="footer"/>
    <w:basedOn w:val="Normln"/>
    <w:link w:val="ZpatChar"/>
    <w:uiPriority w:val="99"/>
    <w:rsid w:val="004D3499"/>
    <w:pPr>
      <w:tabs>
        <w:tab w:val="center" w:pos="4536"/>
        <w:tab w:val="right" w:pos="9072"/>
      </w:tabs>
    </w:pPr>
  </w:style>
  <w:style w:type="paragraph" w:styleId="Nzev">
    <w:name w:val="Title"/>
    <w:basedOn w:val="Seznam2"/>
    <w:link w:val="NzevChar"/>
    <w:uiPriority w:val="10"/>
    <w:qFormat/>
    <w:rsid w:val="004D11B3"/>
    <w:pPr>
      <w:spacing w:before="120" w:after="120" w:line="276" w:lineRule="auto"/>
      <w:ind w:left="0" w:firstLine="179"/>
      <w:jc w:val="center"/>
    </w:pPr>
    <w:rPr>
      <w:rFonts w:cs="Arial"/>
      <w:b/>
      <w:sz w:val="32"/>
      <w:szCs w:val="32"/>
    </w:rPr>
  </w:style>
  <w:style w:type="paragraph" w:styleId="Zkladntext">
    <w:name w:val="Body Text"/>
    <w:basedOn w:val="Normln"/>
    <w:rsid w:val="004D3499"/>
    <w:rPr>
      <w:b/>
      <w:sz w:val="24"/>
    </w:rPr>
  </w:style>
  <w:style w:type="character" w:styleId="slostrnky">
    <w:name w:val="page number"/>
    <w:basedOn w:val="Standardnpsmoodstavce"/>
    <w:rsid w:val="004D3499"/>
  </w:style>
  <w:style w:type="paragraph" w:styleId="Adresanaoblku">
    <w:name w:val="envelope address"/>
    <w:basedOn w:val="Normln"/>
    <w:rsid w:val="004D3499"/>
    <w:pPr>
      <w:framePr w:w="7920" w:h="1980" w:hSpace="141" w:wrap="auto" w:hAnchor="page" w:xAlign="center" w:yAlign="bottom" w:hRule="exact"/>
      <w:ind w:left="2880"/>
    </w:pPr>
    <w:rPr>
      <w:sz w:val="24"/>
    </w:rPr>
  </w:style>
  <w:style w:type="paragraph" w:styleId="Zptenadresanaoblku">
    <w:name w:val="envelope return"/>
    <w:basedOn w:val="Normln"/>
    <w:rsid w:val="004D3499"/>
  </w:style>
  <w:style w:type="paragraph" w:styleId="Zkladntextodsazen">
    <w:name w:val="Body Text Indent"/>
    <w:basedOn w:val="Normln"/>
    <w:rsid w:val="004D3499"/>
    <w:pPr>
      <w:spacing w:after="120"/>
      <w:ind w:left="426"/>
      <w:jc w:val="both"/>
    </w:pPr>
    <w:rPr>
      <w:sz w:val="22"/>
    </w:rPr>
  </w:style>
  <w:style w:type="paragraph" w:styleId="Logo" w:customStyle="1">
    <w:name w:val="Logo"/>
    <w:basedOn w:val="Normln"/>
    <w:rsid w:val="004D3499"/>
  </w:style>
  <w:style w:type="character" w:styleId="Hypertextovodkaz">
    <w:name w:val="Hyperlink"/>
    <w:uiPriority w:val="99"/>
    <w:rsid w:val="004D3499"/>
    <w:rPr>
      <w:color w:val="0000FF"/>
      <w:u w:val="single"/>
    </w:rPr>
  </w:style>
  <w:style w:type="character" w:styleId="Zdraznn">
    <w:name w:val="Emphasis"/>
    <w:qFormat/>
    <w:rsid w:val="004D3499"/>
    <w:rPr>
      <w:rFonts w:ascii="Arial" w:hAnsi="Arial"/>
      <w:b/>
      <w:spacing w:val="-10"/>
      <w:sz w:val="18"/>
    </w:rPr>
  </w:style>
  <w:style w:type="paragraph" w:styleId="Zkladntext2">
    <w:name w:val="Body Text 2"/>
    <w:basedOn w:val="Normln"/>
    <w:rsid w:val="004D3499"/>
    <w:pPr>
      <w:spacing w:after="120"/>
      <w:jc w:val="both"/>
    </w:pPr>
    <w:rPr>
      <w:b/>
      <w:sz w:val="22"/>
    </w:rPr>
  </w:style>
  <w:style w:type="paragraph" w:styleId="Zkladntext3">
    <w:name w:val="Body Text 3"/>
    <w:basedOn w:val="Normln"/>
    <w:rsid w:val="004D3499"/>
    <w:pPr>
      <w:spacing w:after="120"/>
      <w:jc w:val="both"/>
    </w:pPr>
    <w:rPr>
      <w:sz w:val="22"/>
    </w:rPr>
  </w:style>
  <w:style w:type="character" w:styleId="Sledovanodkaz">
    <w:name w:val="FollowedHyperlink"/>
    <w:uiPriority w:val="99"/>
    <w:rsid w:val="004D3499"/>
    <w:rPr>
      <w:color w:val="800080"/>
      <w:u w:val="single"/>
    </w:rPr>
  </w:style>
  <w:style w:type="paragraph" w:styleId="Textbubliny">
    <w:name w:val="Balloon Text"/>
    <w:basedOn w:val="Normln"/>
    <w:semiHidden/>
    <w:rsid w:val="004D3499"/>
    <w:rPr>
      <w:rFonts w:ascii="Tahoma" w:hAnsi="Tahoma" w:cs="Tahoma"/>
      <w:sz w:val="16"/>
      <w:szCs w:val="16"/>
    </w:rPr>
  </w:style>
  <w:style w:type="paragraph" w:styleId="TableText" w:customStyle="1">
    <w:name w:val="Table Text"/>
    <w:basedOn w:val="Normln"/>
    <w:rsid w:val="00766CA3"/>
    <w:pPr>
      <w:keepLines/>
      <w:overflowPunct w:val="0"/>
      <w:autoSpaceDE w:val="0"/>
      <w:autoSpaceDN w:val="0"/>
      <w:adjustRightInd w:val="0"/>
      <w:spacing w:before="60" w:after="60"/>
      <w:jc w:val="both"/>
      <w:textAlignment w:val="baseline"/>
    </w:pPr>
    <w:rPr>
      <w:rFonts w:ascii="Calibri" w:hAnsi="Calibri"/>
      <w:szCs w:val="22"/>
      <w:lang w:val="sk-SK"/>
    </w:rPr>
  </w:style>
  <w:style w:type="paragraph" w:styleId="kolyChar" w:customStyle="1">
    <w:name w:val="Úkoly Char"/>
    <w:link w:val="kolyCharChar"/>
    <w:rsid w:val="005266F6"/>
    <w:pPr>
      <w:spacing w:before="40" w:after="40"/>
    </w:pPr>
    <w:rPr>
      <w:rFonts w:ascii="Arial" w:hAnsi="Arial"/>
      <w:sz w:val="16"/>
      <w:szCs w:val="24"/>
    </w:rPr>
  </w:style>
  <w:style w:type="character" w:styleId="kolyCharChar" w:customStyle="1">
    <w:name w:val="Úkoly Char Char"/>
    <w:link w:val="kolyChar"/>
    <w:rsid w:val="005266F6"/>
    <w:rPr>
      <w:rFonts w:ascii="Arial" w:hAnsi="Arial"/>
      <w:sz w:val="16"/>
      <w:szCs w:val="24"/>
      <w:lang w:bidi="ar-SA"/>
    </w:rPr>
  </w:style>
  <w:style w:type="character" w:styleId="Odkaznakoment">
    <w:name w:val="annotation reference"/>
    <w:uiPriority w:val="99"/>
    <w:qFormat/>
    <w:rsid w:val="00775D46"/>
    <w:rPr>
      <w:sz w:val="16"/>
      <w:szCs w:val="16"/>
    </w:rPr>
  </w:style>
  <w:style w:type="paragraph" w:styleId="Textkomente">
    <w:name w:val="annotation text"/>
    <w:basedOn w:val="Normln"/>
    <w:link w:val="TextkomenteChar"/>
    <w:uiPriority w:val="99"/>
    <w:qFormat/>
    <w:rsid w:val="00775D46"/>
  </w:style>
  <w:style w:type="character" w:styleId="TextkomenteChar" w:customStyle="1">
    <w:name w:val="Text komentáře Char"/>
    <w:basedOn w:val="Standardnpsmoodstavce"/>
    <w:link w:val="Textkomente"/>
    <w:uiPriority w:val="99"/>
    <w:qFormat/>
    <w:rsid w:val="00775D46"/>
  </w:style>
  <w:style w:type="paragraph" w:styleId="Pedmtkomente">
    <w:name w:val="annotation subject"/>
    <w:basedOn w:val="Textkomente"/>
    <w:next w:val="Textkomente"/>
    <w:link w:val="PedmtkomenteChar"/>
    <w:rsid w:val="00775D46"/>
    <w:rPr>
      <w:b/>
      <w:bCs/>
    </w:rPr>
  </w:style>
  <w:style w:type="character" w:styleId="PedmtkomenteChar" w:customStyle="1">
    <w:name w:val="Předmět komentáře Char"/>
    <w:link w:val="Pedmtkomente"/>
    <w:rsid w:val="00775D46"/>
    <w:rPr>
      <w:b/>
      <w:bCs/>
    </w:rPr>
  </w:style>
  <w:style w:type="paragraph" w:styleId="Odstavecseseznamem">
    <w:name w:val="List Paragraph"/>
    <w:aliases w:val="Odstavec se seznamem a odrážkou,1 úroveň Odstavec se seznamem,List Paragraph (Czech Tourism),Nad,Odstavec cíl se seznamem,Odstavec se seznamem5,Odstavec_muj,NAKIT List Paragraph,Reference List,s odrážkami,Odrážky,Bullet Number,列出段落"/>
    <w:basedOn w:val="Normln"/>
    <w:link w:val="OdstavecseseznamemChar"/>
    <w:uiPriority w:val="34"/>
    <w:qFormat/>
    <w:rsid w:val="00C4230A"/>
    <w:pPr>
      <w:spacing w:line="276" w:lineRule="auto"/>
      <w:ind w:left="708"/>
    </w:pPr>
    <w:rPr>
      <w:rFonts w:eastAsia="Calibri"/>
      <w:szCs w:val="22"/>
      <w:lang w:eastAsia="en-US"/>
    </w:rPr>
  </w:style>
  <w:style w:type="paragraph" w:styleId="Seznam2">
    <w:name w:val="List 2"/>
    <w:basedOn w:val="Normln"/>
    <w:semiHidden/>
    <w:rsid w:val="00625C1D"/>
    <w:pPr>
      <w:ind w:left="566" w:hanging="283"/>
    </w:pPr>
  </w:style>
  <w:style w:type="paragraph" w:styleId="Bezmezer">
    <w:name w:val="No Spacing"/>
    <w:uiPriority w:val="1"/>
    <w:qFormat/>
    <w:rsid w:val="007934B7"/>
    <w:rPr>
      <w:rFonts w:ascii="Calibri" w:hAnsi="Calibri" w:eastAsia="Calibri"/>
      <w:sz w:val="22"/>
      <w:szCs w:val="22"/>
      <w:lang w:eastAsia="en-US"/>
    </w:rPr>
  </w:style>
  <w:style w:type="paragraph" w:styleId="Nadpisobsahu">
    <w:name w:val="TOC Heading"/>
    <w:basedOn w:val="Nadpis1"/>
    <w:next w:val="Normln"/>
    <w:uiPriority w:val="39"/>
    <w:unhideWhenUsed/>
    <w:qFormat/>
    <w:rsid w:val="00D6666A"/>
    <w:pPr>
      <w:keepLines/>
      <w:spacing w:before="480"/>
      <w:outlineLvl w:val="9"/>
    </w:pPr>
    <w:rPr>
      <w:rFonts w:asciiTheme="majorHAnsi" w:hAnsiTheme="majorHAnsi" w:eastAsiaTheme="majorEastAsia" w:cstheme="majorBidi"/>
      <w:b w:val="0"/>
      <w:bCs/>
      <w:i/>
      <w:color w:val="365F91" w:themeColor="accent1" w:themeShade="BF"/>
      <w:sz w:val="28"/>
      <w:szCs w:val="28"/>
    </w:rPr>
  </w:style>
  <w:style w:type="paragraph" w:styleId="Obsah2">
    <w:name w:val="toc 2"/>
    <w:basedOn w:val="Normln"/>
    <w:next w:val="Normln"/>
    <w:autoRedefine/>
    <w:uiPriority w:val="39"/>
    <w:unhideWhenUsed/>
    <w:qFormat/>
    <w:rsid w:val="005B2DFF"/>
    <w:pPr>
      <w:tabs>
        <w:tab w:val="left" w:leader="dot" w:pos="426"/>
        <w:tab w:val="left" w:pos="660"/>
        <w:tab w:val="left" w:leader="dot" w:pos="9781"/>
        <w:tab w:val="right" w:leader="dot" w:pos="9923"/>
      </w:tabs>
      <w:spacing w:after="100" w:line="276" w:lineRule="auto"/>
    </w:pPr>
    <w:rPr>
      <w:rFonts w:asciiTheme="minorHAnsi" w:hAnsiTheme="minorHAnsi" w:eastAsiaTheme="minorEastAsia" w:cstheme="minorBidi"/>
      <w:sz w:val="22"/>
      <w:szCs w:val="22"/>
    </w:rPr>
  </w:style>
  <w:style w:type="paragraph" w:styleId="Obsah1">
    <w:name w:val="toc 1"/>
    <w:basedOn w:val="Normln"/>
    <w:next w:val="Normln"/>
    <w:autoRedefine/>
    <w:uiPriority w:val="39"/>
    <w:unhideWhenUsed/>
    <w:qFormat/>
    <w:rsid w:val="005B2DFF"/>
    <w:pPr>
      <w:tabs>
        <w:tab w:val="left" w:pos="426"/>
        <w:tab w:val="right" w:leader="dot" w:pos="9923"/>
      </w:tabs>
      <w:spacing w:after="100" w:line="276" w:lineRule="auto"/>
    </w:pPr>
    <w:rPr>
      <w:rFonts w:asciiTheme="minorHAnsi" w:hAnsiTheme="minorHAnsi" w:eastAsiaTheme="minorEastAsia" w:cstheme="minorBidi"/>
      <w:sz w:val="22"/>
      <w:szCs w:val="22"/>
    </w:rPr>
  </w:style>
  <w:style w:type="paragraph" w:styleId="Normlnweb">
    <w:name w:val="Normal (Web)"/>
    <w:basedOn w:val="Normln"/>
    <w:uiPriority w:val="99"/>
    <w:unhideWhenUsed/>
    <w:rsid w:val="009878CE"/>
    <w:pPr>
      <w:spacing w:before="100" w:beforeAutospacing="1" w:after="100" w:afterAutospacing="1"/>
    </w:pPr>
    <w:rPr>
      <w:sz w:val="24"/>
      <w:szCs w:val="24"/>
      <w:lang w:val="en-US" w:eastAsia="en-US"/>
    </w:rPr>
  </w:style>
  <w:style w:type="table" w:styleId="Mkatabulky">
    <w:name w:val="Table Grid"/>
    <w:basedOn w:val="Normlntabulka"/>
    <w:uiPriority w:val="39"/>
    <w:rsid w:val="009878CE"/>
    <w:rPr>
      <w:rFonts w:asciiTheme="minorHAnsi" w:hAnsiTheme="minorHAnsi" w:eastAsia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Svtltabulkasmkou1zvraznn11" w:customStyle="1">
    <w:name w:val="Světlá tabulka s mřížkou 1 – zvýraznění 11"/>
    <w:basedOn w:val="Normlntabulka"/>
    <w:uiPriority w:val="46"/>
    <w:rsid w:val="009878CE"/>
    <w:tblPr>
      <w:tblStyleRowBandSize w:val="1"/>
      <w:tblStyleColBandSize w:val="1"/>
      <w:tblBorders>
        <w:top w:val="single" w:color="B8CCE4" w:themeColor="accent1" w:themeTint="66" w:sz="4" w:space="0"/>
        <w:left w:val="single" w:color="B8CCE4" w:themeColor="accent1" w:themeTint="66" w:sz="4" w:space="0"/>
        <w:bottom w:val="single" w:color="B8CCE4" w:themeColor="accent1" w:themeTint="66" w:sz="4" w:space="0"/>
        <w:right w:val="single" w:color="B8CCE4" w:themeColor="accent1" w:themeTint="66" w:sz="4" w:space="0"/>
        <w:insideH w:val="single" w:color="B8CCE4" w:themeColor="accent1" w:themeTint="66" w:sz="4" w:space="0"/>
        <w:insideV w:val="single" w:color="B8CCE4" w:themeColor="accent1" w:themeTint="66" w:sz="4" w:space="0"/>
      </w:tblBorders>
    </w:tblPr>
    <w:tblStylePr w:type="firstRow">
      <w:rPr>
        <w:b/>
        <w:bCs/>
      </w:rPr>
      <w:tblPr/>
      <w:tcPr>
        <w:tcBorders>
          <w:bottom w:val="single" w:color="95B3D7" w:themeColor="accent1" w:themeTint="99" w:sz="12" w:space="0"/>
        </w:tcBorders>
      </w:tcPr>
    </w:tblStylePr>
    <w:tblStylePr w:type="lastRow">
      <w:rPr>
        <w:b/>
        <w:bCs/>
      </w:rPr>
      <w:tblPr/>
      <w:tcPr>
        <w:tcBorders>
          <w:top w:val="double" w:color="95B3D7" w:themeColor="accent1" w:themeTint="99" w:sz="2" w:space="0"/>
        </w:tcBorders>
      </w:tcPr>
    </w:tblStylePr>
    <w:tblStylePr w:type="firstCol">
      <w:rPr>
        <w:b/>
        <w:bCs/>
      </w:rPr>
    </w:tblStylePr>
    <w:tblStylePr w:type="lastCol">
      <w:rPr>
        <w:b/>
        <w:bCs/>
      </w:rPr>
    </w:tblStylePr>
  </w:style>
  <w:style w:type="table" w:styleId="Svtltabulkasmkou11" w:customStyle="1">
    <w:name w:val="Světlá tabulka s mřížkou 11"/>
    <w:basedOn w:val="Normlntabulka"/>
    <w:uiPriority w:val="46"/>
    <w:rsid w:val="009878CE"/>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paragraph" w:styleId="Normlnvlevo" w:customStyle="1">
    <w:name w:val="Normální vlevo"/>
    <w:basedOn w:val="Normln"/>
    <w:link w:val="NormlnvlevoChar"/>
    <w:rsid w:val="008056E3"/>
    <w:pPr>
      <w:spacing w:after="200"/>
      <w:ind w:left="113"/>
      <w:jc w:val="both"/>
    </w:pPr>
    <w:rPr>
      <w:rFonts w:eastAsia="Calibri"/>
      <w:sz w:val="22"/>
    </w:rPr>
  </w:style>
  <w:style w:type="character" w:styleId="NormlnvlevoChar" w:customStyle="1">
    <w:name w:val="Normální vlevo Char"/>
    <w:link w:val="Normlnvlevo"/>
    <w:locked/>
    <w:rsid w:val="008056E3"/>
    <w:rPr>
      <w:rFonts w:ascii="Arial" w:hAnsi="Arial" w:eastAsia="Calibri"/>
      <w:sz w:val="22"/>
    </w:rPr>
  </w:style>
  <w:style w:type="table" w:styleId="ed" w:customStyle="1">
    <w:name w:val="šedá"/>
    <w:basedOn w:val="Normlntabulka"/>
    <w:uiPriority w:val="99"/>
    <w:qFormat/>
    <w:rsid w:val="008056E3"/>
    <w:rPr>
      <w:rFonts w:ascii="Calibri" w:hAnsi="Calibri" w:eastAsia="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FFFFFF"/>
      <w:vAlign w:val="center"/>
    </w:tcPr>
  </w:style>
  <w:style w:type="character" w:styleId="ZpatChar" w:customStyle="1">
    <w:name w:val="Zápatí Char"/>
    <w:basedOn w:val="Standardnpsmoodstavce"/>
    <w:link w:val="Zpat"/>
    <w:uiPriority w:val="99"/>
    <w:rsid w:val="00B612CD"/>
  </w:style>
  <w:style w:type="paragraph" w:styleId="Obsah3">
    <w:name w:val="toc 3"/>
    <w:basedOn w:val="Normln"/>
    <w:next w:val="Normln"/>
    <w:autoRedefine/>
    <w:uiPriority w:val="39"/>
    <w:unhideWhenUsed/>
    <w:rsid w:val="00FC50AC"/>
    <w:pPr>
      <w:tabs>
        <w:tab w:val="left" w:pos="1320"/>
        <w:tab w:val="right" w:leader="dot" w:pos="9998"/>
      </w:tabs>
      <w:spacing w:after="100" w:line="259" w:lineRule="auto"/>
      <w:ind w:left="440"/>
    </w:pPr>
    <w:rPr>
      <w:rFonts w:asciiTheme="minorHAnsi" w:hAnsiTheme="minorHAnsi" w:eastAsiaTheme="minorEastAsia"/>
      <w:sz w:val="22"/>
      <w:szCs w:val="22"/>
    </w:rPr>
  </w:style>
  <w:style w:type="character" w:styleId="Nevyeenzmnka1" w:customStyle="1">
    <w:name w:val="Nevyřešená zmínka1"/>
    <w:basedOn w:val="Standardnpsmoodstavce"/>
    <w:uiPriority w:val="99"/>
    <w:semiHidden/>
    <w:unhideWhenUsed/>
    <w:rsid w:val="00182D42"/>
    <w:rPr>
      <w:color w:val="605E5C"/>
      <w:shd w:val="clear" w:color="auto" w:fill="E1DFDD"/>
    </w:rPr>
  </w:style>
  <w:style w:type="character" w:styleId="Zstupntext">
    <w:name w:val="Placeholder Text"/>
    <w:basedOn w:val="Standardnpsmoodstavce"/>
    <w:uiPriority w:val="99"/>
    <w:semiHidden/>
    <w:rsid w:val="000512F0"/>
    <w:rPr>
      <w:color w:val="808080"/>
    </w:rPr>
  </w:style>
  <w:style w:type="paragraph" w:styleId="Revize">
    <w:name w:val="Revision"/>
    <w:hidden/>
    <w:uiPriority w:val="99"/>
    <w:semiHidden/>
    <w:rsid w:val="00B84B52"/>
  </w:style>
  <w:style w:type="character" w:styleId="ZhlavChar" w:customStyle="1">
    <w:name w:val="Záhlaví Char"/>
    <w:basedOn w:val="Standardnpsmoodstavce"/>
    <w:link w:val="Zhlav"/>
    <w:uiPriority w:val="99"/>
    <w:rsid w:val="009F4E1C"/>
  </w:style>
  <w:style w:type="paragraph" w:styleId="Titulek">
    <w:name w:val="caption"/>
    <w:basedOn w:val="Normln"/>
    <w:next w:val="Normln"/>
    <w:unhideWhenUsed/>
    <w:qFormat/>
    <w:rsid w:val="005E0695"/>
    <w:pPr>
      <w:spacing w:after="200"/>
    </w:pPr>
    <w:rPr>
      <w:i/>
      <w:iCs/>
      <w:color w:val="1F497D" w:themeColor="text2"/>
      <w:sz w:val="18"/>
      <w:szCs w:val="18"/>
    </w:rPr>
  </w:style>
  <w:style w:type="character" w:styleId="Nadpis2Char" w:customStyle="1">
    <w:name w:val="Nadpis 2 Char"/>
    <w:basedOn w:val="Standardnpsmoodstavce"/>
    <w:link w:val="Nadpis2"/>
    <w:uiPriority w:val="9"/>
    <w:rsid w:val="008A3BE5"/>
    <w:rPr>
      <w:rFonts w:ascii="Arial" w:hAnsi="Arial" w:cs="Arial" w:eastAsiaTheme="minorHAnsi"/>
      <w:b/>
      <w:iCs/>
      <w:sz w:val="22"/>
      <w:lang w:eastAsia="en-US"/>
    </w:rPr>
  </w:style>
  <w:style w:type="character" w:styleId="OdstavecseseznamemChar" w:customStyle="1">
    <w:name w:val="Odstavec se seznamem Char"/>
    <w:aliases w:val="Odstavec se seznamem a odrážkou Char,1 úroveň Odstavec se seznamem Char,List Paragraph (Czech Tourism) Char,Nad Char,Odstavec cíl se seznamem Char,Odstavec se seznamem5 Char,Odstavec_muj Char,NAKIT List Paragraph Char,列出段落 Char"/>
    <w:link w:val="Odstavecseseznamem"/>
    <w:uiPriority w:val="34"/>
    <w:qFormat/>
    <w:locked/>
    <w:rsid w:val="00C4230A"/>
    <w:rPr>
      <w:rFonts w:ascii="Arial" w:hAnsi="Arial" w:eastAsia="Calibri"/>
      <w:szCs w:val="22"/>
      <w:lang w:eastAsia="en-US"/>
    </w:rPr>
  </w:style>
  <w:style w:type="character" w:styleId="Siln">
    <w:name w:val="Strong"/>
    <w:basedOn w:val="Standardnpsmoodstavce"/>
    <w:uiPriority w:val="22"/>
    <w:qFormat/>
    <w:rsid w:val="00B565B9"/>
    <w:rPr>
      <w:b/>
      <w:bCs/>
    </w:rPr>
  </w:style>
  <w:style w:type="character" w:styleId="normaltextrun" w:customStyle="1">
    <w:name w:val="normaltextrun"/>
    <w:basedOn w:val="Standardnpsmoodstavce"/>
    <w:qFormat/>
    <w:rsid w:val="00CE0DC1"/>
  </w:style>
  <w:style w:type="paragraph" w:styleId="paragraph" w:customStyle="1">
    <w:name w:val="paragraph"/>
    <w:basedOn w:val="Normln"/>
    <w:rsid w:val="00CE0DC1"/>
    <w:pPr>
      <w:suppressAutoHyphens/>
      <w:spacing w:before="280" w:after="280"/>
    </w:pPr>
    <w:rPr>
      <w:rFonts w:ascii="Symbol" w:hAnsi="Symbol" w:eastAsia="Symbol" w:cs="Symbol"/>
      <w:kern w:val="2"/>
      <w:sz w:val="24"/>
      <w:szCs w:val="24"/>
      <w:lang w:bidi="hi-IN"/>
    </w:rPr>
  </w:style>
  <w:style w:type="paragraph" w:styleId="Titulek1" w:customStyle="1">
    <w:name w:val="Titulek1"/>
    <w:basedOn w:val="Normln"/>
    <w:next w:val="Normln"/>
    <w:qFormat/>
    <w:rsid w:val="00CE0DC1"/>
    <w:pPr>
      <w:suppressAutoHyphens/>
      <w:spacing w:after="200"/>
    </w:pPr>
    <w:rPr>
      <w:rFonts w:ascii="Liberation Serif" w:hAnsi="Liberation Serif" w:eastAsia="NSimSun" w:cs="Lucida Sans"/>
      <w:i/>
      <w:iCs/>
      <w:color w:val="44546A"/>
      <w:kern w:val="2"/>
      <w:sz w:val="18"/>
      <w:szCs w:val="18"/>
      <w:lang w:eastAsia="zh-CN" w:bidi="hi-IN"/>
    </w:rPr>
  </w:style>
  <w:style w:type="character" w:styleId="Zmnka1" w:customStyle="1">
    <w:name w:val="Zmínka1"/>
    <w:basedOn w:val="Standardnpsmoodstavce"/>
    <w:uiPriority w:val="99"/>
    <w:unhideWhenUsed/>
    <w:rsid w:val="00EB43E6"/>
    <w:rPr>
      <w:color w:val="2B579A"/>
      <w:shd w:val="clear" w:color="auto" w:fill="E1DFDD"/>
    </w:rPr>
  </w:style>
  <w:style w:type="paragraph" w:styleId="Default" w:customStyle="1">
    <w:name w:val="Default"/>
    <w:rsid w:val="00E5664B"/>
    <w:pPr>
      <w:autoSpaceDE w:val="0"/>
      <w:autoSpaceDN w:val="0"/>
      <w:adjustRightInd w:val="0"/>
    </w:pPr>
    <w:rPr>
      <w:rFonts w:ascii="Calibri" w:hAnsi="Calibri" w:cs="Calibri"/>
      <w:color w:val="000000"/>
      <w:sz w:val="24"/>
      <w:szCs w:val="24"/>
    </w:rPr>
  </w:style>
  <w:style w:type="character" w:styleId="Znakapoznpodarou">
    <w:name w:val="footnote reference"/>
    <w:aliases w:val="PGI Fußnote Ziffer"/>
    <w:basedOn w:val="Standardnpsmoodstavce"/>
    <w:uiPriority w:val="99"/>
    <w:semiHidden/>
    <w:unhideWhenUsed/>
    <w:rsid w:val="00BB2A4B"/>
    <w:rPr>
      <w:vertAlign w:val="superscript"/>
    </w:rPr>
  </w:style>
  <w:style w:type="character" w:styleId="TextpoznpodarouChar" w:customStyle="1">
    <w:name w:val="Text pozn. pod čarou Char"/>
    <w:aliases w:val="Schriftart: 9 pt Char,Schriftart: 10 pt Char,Schriftart: 8 pt Char,pozn. pod čarou Char,Text poznámky pod čiarou 007 Char,Fußnotentextf Char,Geneva 9 Char,Font: Geneva 9 Char,Boston 10 Char,f Char"/>
    <w:basedOn w:val="Standardnpsmoodstavce"/>
    <w:link w:val="Textpoznpodarou"/>
    <w:uiPriority w:val="99"/>
    <w:semiHidden/>
    <w:rsid w:val="00BB2A4B"/>
  </w:style>
  <w:style w:type="paragraph" w:styleId="Textpoznpodarou">
    <w:name w:val="footnote text"/>
    <w:aliases w:val="Schriftart: 9 pt,Schriftart: 10 pt,Schriftart: 8 pt,pozn. pod čarou,Text poznámky pod čiarou 007,Fußnotentextf,Geneva 9,Font: Geneva 9,Boston 10,f"/>
    <w:basedOn w:val="Normln"/>
    <w:link w:val="TextpoznpodarouChar"/>
    <w:uiPriority w:val="99"/>
    <w:semiHidden/>
    <w:unhideWhenUsed/>
    <w:rsid w:val="00BB2A4B"/>
  </w:style>
  <w:style w:type="character" w:styleId="TextpoznpodarouChar1" w:customStyle="1">
    <w:name w:val="Text pozn. pod čarou Char1"/>
    <w:basedOn w:val="Standardnpsmoodstavce"/>
    <w:semiHidden/>
    <w:rsid w:val="00BB2A4B"/>
  </w:style>
  <w:style w:type="character" w:styleId="eop" w:customStyle="1">
    <w:name w:val="eop"/>
    <w:basedOn w:val="Standardnpsmoodstavce"/>
    <w:rsid w:val="009151E8"/>
  </w:style>
  <w:style w:type="character" w:styleId="spellingerror" w:customStyle="1">
    <w:name w:val="spellingerror"/>
    <w:basedOn w:val="Standardnpsmoodstavce"/>
    <w:rsid w:val="002A1339"/>
  </w:style>
  <w:style w:type="character" w:styleId="contextualspellingandgrammarerror" w:customStyle="1">
    <w:name w:val="contextualspellingandgrammarerror"/>
    <w:basedOn w:val="Standardnpsmoodstavce"/>
    <w:rsid w:val="002A1339"/>
  </w:style>
  <w:style w:type="paragraph" w:styleId="odrazky-tabulka" w:customStyle="1">
    <w:name w:val="odrazky-tabulka"/>
    <w:basedOn w:val="Odstavecseseznamem"/>
    <w:link w:val="odrazky-tabulkaChar"/>
    <w:qFormat/>
    <w:rsid w:val="00EB3E16"/>
    <w:pPr>
      <w:numPr>
        <w:numId w:val="4"/>
      </w:numPr>
      <w:spacing w:before="40" w:after="40" w:line="252" w:lineRule="auto"/>
      <w:ind w:left="714" w:hanging="357"/>
      <w:jc w:val="both"/>
    </w:pPr>
    <w:rPr>
      <w:rFonts w:cs="Tahoma" w:eastAsiaTheme="minorEastAsia"/>
      <w:color w:val="000000"/>
      <w:szCs w:val="20"/>
      <w:lang w:eastAsia="ja-JP"/>
    </w:rPr>
  </w:style>
  <w:style w:type="character" w:styleId="odrazky-tabulkaChar" w:customStyle="1">
    <w:name w:val="odrazky-tabulka Char"/>
    <w:basedOn w:val="Standardnpsmoodstavce"/>
    <w:link w:val="odrazky-tabulka"/>
    <w:rsid w:val="00EB3E16"/>
    <w:rPr>
      <w:rFonts w:ascii="Arial" w:hAnsi="Arial" w:cs="Tahoma" w:eastAsiaTheme="minorEastAsia"/>
      <w:color w:val="000000"/>
      <w:lang w:eastAsia="ja-JP"/>
    </w:rPr>
  </w:style>
  <w:style w:type="character" w:styleId="Nadpis4Char" w:customStyle="1">
    <w:name w:val="Nadpis 4 Char"/>
    <w:basedOn w:val="Standardnpsmoodstavce"/>
    <w:link w:val="Nadpis4"/>
    <w:uiPriority w:val="9"/>
    <w:rsid w:val="00223704"/>
    <w:rPr>
      <w:rFonts w:ascii="Arial" w:hAnsi="Arial"/>
      <w:b/>
    </w:rPr>
  </w:style>
  <w:style w:type="character" w:styleId="Nadpis5Char" w:customStyle="1">
    <w:name w:val="Nadpis 5 Char"/>
    <w:basedOn w:val="Standardnpsmoodstavce"/>
    <w:link w:val="Nadpis5"/>
    <w:uiPriority w:val="9"/>
    <w:rsid w:val="00BB2687"/>
    <w:rPr>
      <w:rFonts w:ascii="Arial" w:hAnsi="Arial"/>
      <w:i/>
      <w:sz w:val="18"/>
    </w:rPr>
  </w:style>
  <w:style w:type="table" w:styleId="NESS-1" w:customStyle="1">
    <w:name w:val="NESS-1"/>
    <w:basedOn w:val="Normlntabulka"/>
    <w:uiPriority w:val="99"/>
    <w:rsid w:val="006137A4"/>
    <w:pPr>
      <w:spacing w:before="60"/>
    </w:pPr>
    <w:rPr>
      <w:rFonts w:ascii="Arial" w:hAnsi="Arial"/>
      <w:color w:val="FFFFFF"/>
      <w:sz w:val="16"/>
    </w:rPr>
    <w:tblPr>
      <w:tblStyleRowBandSize w:val="1"/>
      <w:tblStyleColBandSize w:val="1"/>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Pr>
    <w:tblStylePr w:type="firstRow">
      <w:pPr>
        <w:wordWrap/>
        <w:spacing w:beforeLines="0" w:beforeAutospacing="0" w:afterLines="0" w:afterAutospacing="0"/>
      </w:pPr>
      <w:rPr>
        <w:rFonts w:ascii="Arial" w:hAnsi="Arial"/>
        <w:b/>
        <w:sz w:val="16"/>
      </w:rPr>
      <w:tblPr/>
      <w:tcPr>
        <w:shd w:val="clear" w:color="auto" w:fill="0828CC"/>
      </w:tcPr>
    </w:tblStylePr>
    <w:tblStylePr w:type="lastRow">
      <w:rPr>
        <w:rFonts w:asciiTheme="majorHAnsi" w:hAnsiTheme="majorHAnsi"/>
        <w:b/>
        <w:sz w:val="22"/>
      </w:rPr>
      <w:tblPr/>
      <w:tcPr>
        <w:shd w:val="clear" w:color="auto" w:fill="0828CC"/>
      </w:tcPr>
    </w:tblStylePr>
    <w:tblStylePr w:type="firstCol">
      <w:rPr>
        <w:rFonts w:asciiTheme="majorHAnsi" w:hAnsiTheme="majorHAnsi"/>
        <w:b/>
        <w:color w:val="FFFFFF" w:themeColor="background1"/>
        <w:sz w:val="22"/>
      </w:rPr>
      <w:tblPr/>
      <w:tcPr>
        <w:shd w:val="clear" w:color="auto" w:fill="0828CC"/>
      </w:tcPr>
    </w:tblStylePr>
    <w:tblStylePr w:type="band1Vert">
      <w:tblPr/>
      <w:tcPr>
        <w:shd w:val="clear" w:color="auto" w:fill="DAE0FE"/>
      </w:tcPr>
    </w:tblStylePr>
    <w:tblStylePr w:type="band2Vert">
      <w:tblPr/>
      <w:tcPr>
        <w:shd w:val="clear" w:color="auto" w:fill="E6EAFE"/>
      </w:tcPr>
    </w:tblStylePr>
    <w:tblStylePr w:type="band1Horz">
      <w:rPr>
        <w:color w:val="000000"/>
      </w:rPr>
      <w:tblPr/>
      <w:tcPr>
        <w:shd w:val="clear" w:color="auto" w:fill="E6EAFE"/>
      </w:tcPr>
    </w:tblStylePr>
    <w:tblStylePr w:type="band2Horz">
      <w:rPr>
        <w:color w:val="000000"/>
      </w:rPr>
      <w:tblPr/>
      <w:tcPr>
        <w:shd w:val="clear" w:color="auto" w:fill="DAE0FE"/>
      </w:tcPr>
    </w:tblStylePr>
  </w:style>
  <w:style w:type="table" w:styleId="NESSshlavikou" w:customStyle="1">
    <w:name w:val="NESS s hlavičkou"/>
    <w:basedOn w:val="Normlntabulka"/>
    <w:rsid w:val="000174B4"/>
    <w:pPr>
      <w:spacing w:before="60" w:after="60"/>
    </w:pPr>
    <w:rPr>
      <w:rFonts w:ascii="Arial" w:hAnsi="Arial"/>
      <w:color w:val="FFFFFF"/>
      <w:sz w:val="16"/>
      <w:lang w:val="en-US" w:eastAsia="en-US"/>
    </w:rPr>
    <w:tblPr>
      <w:tblStyleRowBandSize w:val="1"/>
      <w:tblInd w:w="0" w:type="nil"/>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Pr>
    <w:tblStylePr w:type="firstRow">
      <w:pPr>
        <w:spacing w:before="100" w:beforeLines="0" w:beforeAutospacing="1" w:after="100" w:afterLines="0" w:afterAutospacing="1"/>
      </w:pPr>
      <w:rPr>
        <w:rFonts w:hint="default" w:ascii="Arial" w:hAnsi="Arial" w:cs="Arial"/>
        <w:b/>
        <w:sz w:val="16"/>
        <w:szCs w:val="16"/>
      </w:rPr>
      <w:tblPr/>
      <w:tcPr>
        <w:tcBorders>
          <w:bottom w:val="single" w:color="FFFFFF" w:sz="18" w:space="0"/>
        </w:tcBorders>
        <w:shd w:val="clear" w:color="auto" w:fill="0095CD"/>
      </w:tcPr>
    </w:tblStylePr>
    <w:tblStylePr w:type="band1Horz">
      <w:rPr>
        <w:color w:val="000000"/>
      </w:rPr>
      <w:tblPr/>
      <w:tcPr>
        <w:shd w:val="clear" w:color="auto" w:fill="CBDDED"/>
      </w:tcPr>
    </w:tblStylePr>
    <w:tblStylePr w:type="band2Horz">
      <w:rPr>
        <w:color w:val="000000"/>
      </w:rPr>
      <w:tblPr/>
      <w:tcPr>
        <w:shd w:val="clear" w:color="auto" w:fill="E7EFF6"/>
      </w:tcPr>
    </w:tblStylePr>
  </w:style>
  <w:style w:type="character" w:styleId="Bullet1Char" w:customStyle="1">
    <w:name w:val="Bullet 1 Char"/>
    <w:basedOn w:val="Standardnpsmoodstavce"/>
    <w:link w:val="Bullet1"/>
    <w:locked/>
    <w:rsid w:val="000174B4"/>
    <w:rPr>
      <w:rFonts w:ascii="Calibri Light" w:hAnsi="Calibri Light" w:cs="Arial"/>
      <w:b/>
      <w:bCs/>
      <w:i/>
      <w:iCs/>
      <w:color w:val="000000" w:themeColor="text1"/>
      <w:sz w:val="16"/>
      <w:szCs w:val="16"/>
      <w:lang w:eastAsia="en-US"/>
    </w:rPr>
  </w:style>
  <w:style w:type="paragraph" w:styleId="Bullet1" w:customStyle="1">
    <w:name w:val="Bullet 1"/>
    <w:basedOn w:val="Normln"/>
    <w:link w:val="Bullet1Char"/>
    <w:qFormat/>
    <w:rsid w:val="000174B4"/>
    <w:pPr>
      <w:spacing w:after="100" w:line="264" w:lineRule="auto"/>
      <w:ind w:left="360" w:hanging="360"/>
      <w:jc w:val="both"/>
    </w:pPr>
    <w:rPr>
      <w:rFonts w:ascii="Calibri Light" w:hAnsi="Calibri Light" w:cs="Arial"/>
      <w:b/>
      <w:bCs/>
      <w:i/>
      <w:iCs/>
      <w:color w:val="000000" w:themeColor="text1"/>
      <w:sz w:val="16"/>
      <w:szCs w:val="16"/>
      <w:lang w:eastAsia="en-US"/>
    </w:rPr>
  </w:style>
  <w:style w:type="character" w:styleId="Nadpis3Char" w:customStyle="1">
    <w:name w:val="Nadpis 3 Char"/>
    <w:basedOn w:val="Standardnpsmoodstavce"/>
    <w:link w:val="Nadpis3"/>
    <w:uiPriority w:val="9"/>
    <w:rsid w:val="008528EF"/>
    <w:rPr>
      <w:rFonts w:ascii="Arial" w:hAnsi="Arial"/>
      <w:b/>
    </w:rPr>
  </w:style>
  <w:style w:type="paragraph" w:styleId="Obsah4">
    <w:name w:val="toc 4"/>
    <w:basedOn w:val="Normln"/>
    <w:next w:val="Normln"/>
    <w:autoRedefine/>
    <w:uiPriority w:val="39"/>
    <w:unhideWhenUsed/>
    <w:rsid w:val="00AD0AEA"/>
    <w:pPr>
      <w:spacing w:after="100" w:line="259" w:lineRule="auto"/>
      <w:ind w:left="660"/>
    </w:pPr>
    <w:rPr>
      <w:rFonts w:asciiTheme="minorHAnsi" w:hAnsiTheme="minorHAnsi" w:eastAsiaTheme="minorEastAsia" w:cstheme="minorBidi"/>
      <w:sz w:val="22"/>
      <w:szCs w:val="22"/>
    </w:rPr>
  </w:style>
  <w:style w:type="paragraph" w:styleId="Obsah5">
    <w:name w:val="toc 5"/>
    <w:basedOn w:val="Normln"/>
    <w:next w:val="Normln"/>
    <w:autoRedefine/>
    <w:uiPriority w:val="39"/>
    <w:unhideWhenUsed/>
    <w:rsid w:val="00AD0AEA"/>
    <w:pPr>
      <w:spacing w:after="100" w:line="259" w:lineRule="auto"/>
      <w:ind w:left="880"/>
    </w:pPr>
    <w:rPr>
      <w:rFonts w:asciiTheme="minorHAnsi" w:hAnsiTheme="minorHAnsi" w:eastAsiaTheme="minorEastAsia" w:cstheme="minorBidi"/>
      <w:sz w:val="22"/>
      <w:szCs w:val="22"/>
    </w:rPr>
  </w:style>
  <w:style w:type="paragraph" w:styleId="Obsah6">
    <w:name w:val="toc 6"/>
    <w:basedOn w:val="Normln"/>
    <w:next w:val="Normln"/>
    <w:autoRedefine/>
    <w:uiPriority w:val="39"/>
    <w:unhideWhenUsed/>
    <w:rsid w:val="00AD0AEA"/>
    <w:pPr>
      <w:spacing w:after="100" w:line="259" w:lineRule="auto"/>
      <w:ind w:left="1100"/>
    </w:pPr>
    <w:rPr>
      <w:rFonts w:asciiTheme="minorHAnsi" w:hAnsiTheme="minorHAnsi" w:eastAsiaTheme="minorEastAsia" w:cstheme="minorBidi"/>
      <w:sz w:val="22"/>
      <w:szCs w:val="22"/>
    </w:rPr>
  </w:style>
  <w:style w:type="paragraph" w:styleId="Obsah7">
    <w:name w:val="toc 7"/>
    <w:basedOn w:val="Normln"/>
    <w:next w:val="Normln"/>
    <w:autoRedefine/>
    <w:uiPriority w:val="39"/>
    <w:unhideWhenUsed/>
    <w:rsid w:val="00AD0AEA"/>
    <w:pPr>
      <w:spacing w:after="100" w:line="259" w:lineRule="auto"/>
      <w:ind w:left="1320"/>
    </w:pPr>
    <w:rPr>
      <w:rFonts w:asciiTheme="minorHAnsi" w:hAnsiTheme="minorHAnsi" w:eastAsiaTheme="minorEastAsia" w:cstheme="minorBidi"/>
      <w:sz w:val="22"/>
      <w:szCs w:val="22"/>
    </w:rPr>
  </w:style>
  <w:style w:type="paragraph" w:styleId="Obsah8">
    <w:name w:val="toc 8"/>
    <w:basedOn w:val="Normln"/>
    <w:next w:val="Normln"/>
    <w:autoRedefine/>
    <w:uiPriority w:val="39"/>
    <w:unhideWhenUsed/>
    <w:rsid w:val="00AD0AEA"/>
    <w:pPr>
      <w:spacing w:after="100" w:line="259" w:lineRule="auto"/>
      <w:ind w:left="1540"/>
    </w:pPr>
    <w:rPr>
      <w:rFonts w:asciiTheme="minorHAnsi" w:hAnsiTheme="minorHAnsi" w:eastAsiaTheme="minorEastAsia" w:cstheme="minorBidi"/>
      <w:sz w:val="22"/>
      <w:szCs w:val="22"/>
    </w:rPr>
  </w:style>
  <w:style w:type="paragraph" w:styleId="Obsah9">
    <w:name w:val="toc 9"/>
    <w:basedOn w:val="Normln"/>
    <w:next w:val="Normln"/>
    <w:autoRedefine/>
    <w:uiPriority w:val="39"/>
    <w:unhideWhenUsed/>
    <w:rsid w:val="00AD0AEA"/>
    <w:pPr>
      <w:spacing w:after="100" w:line="259" w:lineRule="auto"/>
      <w:ind w:left="1760"/>
    </w:pPr>
    <w:rPr>
      <w:rFonts w:asciiTheme="minorHAnsi" w:hAnsiTheme="minorHAnsi" w:eastAsiaTheme="minorEastAsia" w:cstheme="minorBidi"/>
      <w:sz w:val="22"/>
      <w:szCs w:val="22"/>
    </w:rPr>
  </w:style>
  <w:style w:type="character" w:styleId="Nevyeenzmnka">
    <w:name w:val="Unresolved Mention"/>
    <w:basedOn w:val="Standardnpsmoodstavce"/>
    <w:uiPriority w:val="99"/>
    <w:semiHidden/>
    <w:unhideWhenUsed/>
    <w:rsid w:val="001717C8"/>
    <w:rPr>
      <w:color w:val="605E5C"/>
      <w:shd w:val="clear" w:color="auto" w:fill="E1DFDD"/>
    </w:rPr>
  </w:style>
  <w:style w:type="character" w:styleId="Zmnka">
    <w:name w:val="Mention"/>
    <w:basedOn w:val="Standardnpsmoodstavce"/>
    <w:uiPriority w:val="99"/>
    <w:unhideWhenUsed/>
    <w:rsid w:val="003F6C3F"/>
    <w:rPr>
      <w:color w:val="2B579A"/>
      <w:shd w:val="clear" w:color="auto" w:fill="E1DFDD"/>
    </w:rPr>
  </w:style>
  <w:style w:type="paragraph" w:styleId="pf0" w:customStyle="1">
    <w:name w:val="pf0"/>
    <w:basedOn w:val="Normln"/>
    <w:rsid w:val="00B8340B"/>
    <w:pPr>
      <w:spacing w:before="100" w:beforeAutospacing="1" w:after="100" w:afterAutospacing="1"/>
    </w:pPr>
    <w:rPr>
      <w:sz w:val="24"/>
      <w:szCs w:val="24"/>
    </w:rPr>
  </w:style>
  <w:style w:type="character" w:styleId="cf01" w:customStyle="1">
    <w:name w:val="cf01"/>
    <w:basedOn w:val="Standardnpsmoodstavce"/>
    <w:rsid w:val="00B8340B"/>
    <w:rPr>
      <w:rFonts w:hint="default" w:ascii="Segoe UI" w:hAnsi="Segoe UI" w:cs="Segoe UI"/>
      <w:sz w:val="18"/>
      <w:szCs w:val="18"/>
    </w:rPr>
  </w:style>
  <w:style w:type="character" w:styleId="Nadpis1Char" w:customStyle="1">
    <w:name w:val="Nadpis 1 Char"/>
    <w:basedOn w:val="Standardnpsmoodstavce"/>
    <w:link w:val="Nadpis1"/>
    <w:uiPriority w:val="9"/>
    <w:rsid w:val="00484BEE"/>
    <w:rPr>
      <w:rFonts w:ascii="Arial" w:hAnsi="Arial" w:cs="Arial"/>
      <w:b/>
      <w:iCs/>
      <w:sz w:val="24"/>
    </w:rPr>
  </w:style>
  <w:style w:type="character" w:styleId="Nadpis6Char" w:customStyle="1">
    <w:name w:val="Nadpis 6 Char"/>
    <w:basedOn w:val="Standardnpsmoodstavce"/>
    <w:link w:val="Nadpis6"/>
    <w:uiPriority w:val="9"/>
    <w:rsid w:val="00484BEE"/>
    <w:rPr>
      <w:rFonts w:ascii="Arial" w:hAnsi="Arial"/>
      <w:b/>
      <w:sz w:val="22"/>
    </w:rPr>
  </w:style>
  <w:style w:type="character" w:styleId="NzevChar" w:customStyle="1">
    <w:name w:val="Název Char"/>
    <w:basedOn w:val="Standardnpsmoodstavce"/>
    <w:link w:val="Nzev"/>
    <w:uiPriority w:val="10"/>
    <w:rsid w:val="00484BEE"/>
    <w:rPr>
      <w:rFonts w:ascii="Arial" w:hAnsi="Arial" w:cs="Arial"/>
      <w:b/>
      <w:sz w:val="32"/>
      <w:szCs w:val="32"/>
    </w:rPr>
  </w:style>
  <w:style w:type="paragraph" w:styleId="Podnadpis">
    <w:name w:val="Subtitle"/>
    <w:basedOn w:val="Normln"/>
    <w:next w:val="Normln"/>
    <w:link w:val="PodnadpisChar"/>
    <w:uiPriority w:val="11"/>
    <w:qFormat/>
    <w:rsid w:val="00484BEE"/>
    <w:pPr>
      <w:numPr>
        <w:ilvl w:val="1"/>
      </w:numPr>
      <w:spacing w:after="160" w:line="300" w:lineRule="auto"/>
      <w:jc w:val="center"/>
    </w:pPr>
    <w:rPr>
      <w:rFonts w:asciiTheme="minorHAnsi" w:hAnsiTheme="minorHAnsi" w:eastAsiaTheme="minorHAnsi" w:cstheme="minorBidi"/>
      <w:color w:val="005858"/>
      <w:kern w:val="2"/>
      <w:sz w:val="28"/>
      <w:szCs w:val="28"/>
      <w:lang w:eastAsia="en-US"/>
      <w14:ligatures w14:val="standardContextual"/>
    </w:rPr>
  </w:style>
  <w:style w:type="character" w:styleId="PodnadpisChar" w:customStyle="1">
    <w:name w:val="Podnadpis Char"/>
    <w:basedOn w:val="Standardnpsmoodstavce"/>
    <w:link w:val="Podnadpis"/>
    <w:uiPriority w:val="11"/>
    <w:rsid w:val="00484BEE"/>
    <w:rPr>
      <w:rFonts w:asciiTheme="minorHAnsi" w:hAnsiTheme="minorHAnsi" w:eastAsiaTheme="minorHAnsi" w:cstheme="minorBidi"/>
      <w:color w:val="005858"/>
      <w:kern w:val="2"/>
      <w:sz w:val="28"/>
      <w:szCs w:val="28"/>
      <w:lang w:eastAsia="en-US"/>
      <w14:ligatures w14:val="standardContextual"/>
    </w:rPr>
  </w:style>
  <w:style w:type="character" w:styleId="Zdraznnjemn">
    <w:name w:val="Subtle Emphasis"/>
    <w:basedOn w:val="Standardnpsmoodstavce"/>
    <w:uiPriority w:val="19"/>
    <w:qFormat/>
    <w:rsid w:val="00390855"/>
    <w:rPr>
      <w:i/>
      <w:iCs/>
      <w:color w:val="404040" w:themeColor="text1" w:themeTint="BF"/>
    </w:rPr>
  </w:style>
  <w:style w:type="character" w:styleId="Nadpis7Char" w:customStyle="1">
    <w:name w:val="Nadpis 7 Char"/>
    <w:basedOn w:val="Standardnpsmoodstavce"/>
    <w:link w:val="Nadpis7"/>
    <w:uiPriority w:val="9"/>
    <w:rsid w:val="00390855"/>
    <w:rPr>
      <w:rFonts w:ascii="Arial" w:hAnsi="Arial"/>
      <w:i/>
      <w:sz w:val="22"/>
    </w:rPr>
  </w:style>
  <w:style w:type="character" w:styleId="inlineimagetitleoklu1" w:customStyle="1">
    <w:name w:val="inlineimagetitle__oklu1"/>
    <w:basedOn w:val="Standardnpsmoodstavce"/>
    <w:rsid w:val="006913A5"/>
  </w:style>
  <w:style w:type="character" w:styleId="wacimagecontainer" w:customStyle="1">
    <w:name w:val="wacimagecontainer"/>
    <w:basedOn w:val="Standardnpsmoodstavce"/>
    <w:rsid w:val="008C7562"/>
  </w:style>
  <w:style w:type="character" w:styleId="ui-provider" w:customStyle="1">
    <w:name w:val="ui-provider"/>
    <w:basedOn w:val="Standardnpsmoodstavce"/>
    <w:rsid w:val="006628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40863">
      <w:bodyDiv w:val="1"/>
      <w:marLeft w:val="0"/>
      <w:marRight w:val="0"/>
      <w:marTop w:val="0"/>
      <w:marBottom w:val="0"/>
      <w:divBdr>
        <w:top w:val="none" w:sz="0" w:space="0" w:color="auto"/>
        <w:left w:val="none" w:sz="0" w:space="0" w:color="auto"/>
        <w:bottom w:val="none" w:sz="0" w:space="0" w:color="auto"/>
        <w:right w:val="none" w:sz="0" w:space="0" w:color="auto"/>
      </w:divBdr>
    </w:div>
    <w:div w:id="19942945">
      <w:bodyDiv w:val="1"/>
      <w:marLeft w:val="0"/>
      <w:marRight w:val="0"/>
      <w:marTop w:val="0"/>
      <w:marBottom w:val="0"/>
      <w:divBdr>
        <w:top w:val="none" w:sz="0" w:space="0" w:color="auto"/>
        <w:left w:val="none" w:sz="0" w:space="0" w:color="auto"/>
        <w:bottom w:val="none" w:sz="0" w:space="0" w:color="auto"/>
        <w:right w:val="none" w:sz="0" w:space="0" w:color="auto"/>
      </w:divBdr>
      <w:divsChild>
        <w:div w:id="574245973">
          <w:marLeft w:val="0"/>
          <w:marRight w:val="0"/>
          <w:marTop w:val="0"/>
          <w:marBottom w:val="0"/>
          <w:divBdr>
            <w:top w:val="none" w:sz="0" w:space="0" w:color="auto"/>
            <w:left w:val="none" w:sz="0" w:space="0" w:color="auto"/>
            <w:bottom w:val="none" w:sz="0" w:space="0" w:color="auto"/>
            <w:right w:val="none" w:sz="0" w:space="0" w:color="auto"/>
          </w:divBdr>
        </w:div>
        <w:div w:id="660424393">
          <w:marLeft w:val="0"/>
          <w:marRight w:val="0"/>
          <w:marTop w:val="0"/>
          <w:marBottom w:val="0"/>
          <w:divBdr>
            <w:top w:val="none" w:sz="0" w:space="0" w:color="auto"/>
            <w:left w:val="none" w:sz="0" w:space="0" w:color="auto"/>
            <w:bottom w:val="none" w:sz="0" w:space="0" w:color="auto"/>
            <w:right w:val="none" w:sz="0" w:space="0" w:color="auto"/>
          </w:divBdr>
        </w:div>
        <w:div w:id="817192091">
          <w:marLeft w:val="0"/>
          <w:marRight w:val="0"/>
          <w:marTop w:val="0"/>
          <w:marBottom w:val="0"/>
          <w:divBdr>
            <w:top w:val="none" w:sz="0" w:space="0" w:color="auto"/>
            <w:left w:val="none" w:sz="0" w:space="0" w:color="auto"/>
            <w:bottom w:val="none" w:sz="0" w:space="0" w:color="auto"/>
            <w:right w:val="none" w:sz="0" w:space="0" w:color="auto"/>
          </w:divBdr>
        </w:div>
        <w:div w:id="884297606">
          <w:marLeft w:val="0"/>
          <w:marRight w:val="0"/>
          <w:marTop w:val="0"/>
          <w:marBottom w:val="0"/>
          <w:divBdr>
            <w:top w:val="none" w:sz="0" w:space="0" w:color="auto"/>
            <w:left w:val="none" w:sz="0" w:space="0" w:color="auto"/>
            <w:bottom w:val="none" w:sz="0" w:space="0" w:color="auto"/>
            <w:right w:val="none" w:sz="0" w:space="0" w:color="auto"/>
          </w:divBdr>
        </w:div>
        <w:div w:id="1375737982">
          <w:marLeft w:val="0"/>
          <w:marRight w:val="0"/>
          <w:marTop w:val="0"/>
          <w:marBottom w:val="0"/>
          <w:divBdr>
            <w:top w:val="none" w:sz="0" w:space="0" w:color="auto"/>
            <w:left w:val="none" w:sz="0" w:space="0" w:color="auto"/>
            <w:bottom w:val="none" w:sz="0" w:space="0" w:color="auto"/>
            <w:right w:val="none" w:sz="0" w:space="0" w:color="auto"/>
          </w:divBdr>
        </w:div>
        <w:div w:id="1551574971">
          <w:marLeft w:val="0"/>
          <w:marRight w:val="0"/>
          <w:marTop w:val="0"/>
          <w:marBottom w:val="0"/>
          <w:divBdr>
            <w:top w:val="none" w:sz="0" w:space="0" w:color="auto"/>
            <w:left w:val="none" w:sz="0" w:space="0" w:color="auto"/>
            <w:bottom w:val="none" w:sz="0" w:space="0" w:color="auto"/>
            <w:right w:val="none" w:sz="0" w:space="0" w:color="auto"/>
          </w:divBdr>
        </w:div>
        <w:div w:id="1721586818">
          <w:marLeft w:val="0"/>
          <w:marRight w:val="0"/>
          <w:marTop w:val="0"/>
          <w:marBottom w:val="0"/>
          <w:divBdr>
            <w:top w:val="none" w:sz="0" w:space="0" w:color="auto"/>
            <w:left w:val="none" w:sz="0" w:space="0" w:color="auto"/>
            <w:bottom w:val="none" w:sz="0" w:space="0" w:color="auto"/>
            <w:right w:val="none" w:sz="0" w:space="0" w:color="auto"/>
          </w:divBdr>
        </w:div>
        <w:div w:id="1947226553">
          <w:marLeft w:val="0"/>
          <w:marRight w:val="0"/>
          <w:marTop w:val="0"/>
          <w:marBottom w:val="0"/>
          <w:divBdr>
            <w:top w:val="none" w:sz="0" w:space="0" w:color="auto"/>
            <w:left w:val="none" w:sz="0" w:space="0" w:color="auto"/>
            <w:bottom w:val="none" w:sz="0" w:space="0" w:color="auto"/>
            <w:right w:val="none" w:sz="0" w:space="0" w:color="auto"/>
          </w:divBdr>
        </w:div>
      </w:divsChild>
    </w:div>
    <w:div w:id="23142013">
      <w:bodyDiv w:val="1"/>
      <w:marLeft w:val="0"/>
      <w:marRight w:val="0"/>
      <w:marTop w:val="0"/>
      <w:marBottom w:val="0"/>
      <w:divBdr>
        <w:top w:val="none" w:sz="0" w:space="0" w:color="auto"/>
        <w:left w:val="none" w:sz="0" w:space="0" w:color="auto"/>
        <w:bottom w:val="none" w:sz="0" w:space="0" w:color="auto"/>
        <w:right w:val="none" w:sz="0" w:space="0" w:color="auto"/>
      </w:divBdr>
    </w:div>
    <w:div w:id="28994003">
      <w:bodyDiv w:val="1"/>
      <w:marLeft w:val="0"/>
      <w:marRight w:val="0"/>
      <w:marTop w:val="0"/>
      <w:marBottom w:val="0"/>
      <w:divBdr>
        <w:top w:val="none" w:sz="0" w:space="0" w:color="auto"/>
        <w:left w:val="none" w:sz="0" w:space="0" w:color="auto"/>
        <w:bottom w:val="none" w:sz="0" w:space="0" w:color="auto"/>
        <w:right w:val="none" w:sz="0" w:space="0" w:color="auto"/>
      </w:divBdr>
    </w:div>
    <w:div w:id="59333053">
      <w:bodyDiv w:val="1"/>
      <w:marLeft w:val="0"/>
      <w:marRight w:val="0"/>
      <w:marTop w:val="0"/>
      <w:marBottom w:val="0"/>
      <w:divBdr>
        <w:top w:val="none" w:sz="0" w:space="0" w:color="auto"/>
        <w:left w:val="none" w:sz="0" w:space="0" w:color="auto"/>
        <w:bottom w:val="none" w:sz="0" w:space="0" w:color="auto"/>
        <w:right w:val="none" w:sz="0" w:space="0" w:color="auto"/>
      </w:divBdr>
    </w:div>
    <w:div w:id="67964526">
      <w:bodyDiv w:val="1"/>
      <w:marLeft w:val="0"/>
      <w:marRight w:val="0"/>
      <w:marTop w:val="0"/>
      <w:marBottom w:val="0"/>
      <w:divBdr>
        <w:top w:val="none" w:sz="0" w:space="0" w:color="auto"/>
        <w:left w:val="none" w:sz="0" w:space="0" w:color="auto"/>
        <w:bottom w:val="none" w:sz="0" w:space="0" w:color="auto"/>
        <w:right w:val="none" w:sz="0" w:space="0" w:color="auto"/>
      </w:divBdr>
    </w:div>
    <w:div w:id="76637931">
      <w:bodyDiv w:val="1"/>
      <w:marLeft w:val="0"/>
      <w:marRight w:val="0"/>
      <w:marTop w:val="0"/>
      <w:marBottom w:val="0"/>
      <w:divBdr>
        <w:top w:val="none" w:sz="0" w:space="0" w:color="auto"/>
        <w:left w:val="none" w:sz="0" w:space="0" w:color="auto"/>
        <w:bottom w:val="none" w:sz="0" w:space="0" w:color="auto"/>
        <w:right w:val="none" w:sz="0" w:space="0" w:color="auto"/>
      </w:divBdr>
    </w:div>
    <w:div w:id="77026070">
      <w:bodyDiv w:val="1"/>
      <w:marLeft w:val="0"/>
      <w:marRight w:val="0"/>
      <w:marTop w:val="0"/>
      <w:marBottom w:val="0"/>
      <w:divBdr>
        <w:top w:val="none" w:sz="0" w:space="0" w:color="auto"/>
        <w:left w:val="none" w:sz="0" w:space="0" w:color="auto"/>
        <w:bottom w:val="none" w:sz="0" w:space="0" w:color="auto"/>
        <w:right w:val="none" w:sz="0" w:space="0" w:color="auto"/>
      </w:divBdr>
    </w:div>
    <w:div w:id="79133944">
      <w:bodyDiv w:val="1"/>
      <w:marLeft w:val="0"/>
      <w:marRight w:val="0"/>
      <w:marTop w:val="0"/>
      <w:marBottom w:val="0"/>
      <w:divBdr>
        <w:top w:val="none" w:sz="0" w:space="0" w:color="auto"/>
        <w:left w:val="none" w:sz="0" w:space="0" w:color="auto"/>
        <w:bottom w:val="none" w:sz="0" w:space="0" w:color="auto"/>
        <w:right w:val="none" w:sz="0" w:space="0" w:color="auto"/>
      </w:divBdr>
    </w:div>
    <w:div w:id="87042007">
      <w:bodyDiv w:val="1"/>
      <w:marLeft w:val="0"/>
      <w:marRight w:val="0"/>
      <w:marTop w:val="0"/>
      <w:marBottom w:val="0"/>
      <w:divBdr>
        <w:top w:val="none" w:sz="0" w:space="0" w:color="auto"/>
        <w:left w:val="none" w:sz="0" w:space="0" w:color="auto"/>
        <w:bottom w:val="none" w:sz="0" w:space="0" w:color="auto"/>
        <w:right w:val="none" w:sz="0" w:space="0" w:color="auto"/>
      </w:divBdr>
    </w:div>
    <w:div w:id="87428464">
      <w:bodyDiv w:val="1"/>
      <w:marLeft w:val="0"/>
      <w:marRight w:val="0"/>
      <w:marTop w:val="0"/>
      <w:marBottom w:val="0"/>
      <w:divBdr>
        <w:top w:val="none" w:sz="0" w:space="0" w:color="auto"/>
        <w:left w:val="none" w:sz="0" w:space="0" w:color="auto"/>
        <w:bottom w:val="none" w:sz="0" w:space="0" w:color="auto"/>
        <w:right w:val="none" w:sz="0" w:space="0" w:color="auto"/>
      </w:divBdr>
    </w:div>
    <w:div w:id="105851674">
      <w:bodyDiv w:val="1"/>
      <w:marLeft w:val="0"/>
      <w:marRight w:val="0"/>
      <w:marTop w:val="0"/>
      <w:marBottom w:val="0"/>
      <w:divBdr>
        <w:top w:val="none" w:sz="0" w:space="0" w:color="auto"/>
        <w:left w:val="none" w:sz="0" w:space="0" w:color="auto"/>
        <w:bottom w:val="none" w:sz="0" w:space="0" w:color="auto"/>
        <w:right w:val="none" w:sz="0" w:space="0" w:color="auto"/>
      </w:divBdr>
      <w:divsChild>
        <w:div w:id="609553866">
          <w:marLeft w:val="0"/>
          <w:marRight w:val="0"/>
          <w:marTop w:val="0"/>
          <w:marBottom w:val="0"/>
          <w:divBdr>
            <w:top w:val="none" w:sz="0" w:space="0" w:color="auto"/>
            <w:left w:val="none" w:sz="0" w:space="0" w:color="auto"/>
            <w:bottom w:val="none" w:sz="0" w:space="0" w:color="auto"/>
            <w:right w:val="none" w:sz="0" w:space="0" w:color="auto"/>
          </w:divBdr>
        </w:div>
        <w:div w:id="1044872635">
          <w:marLeft w:val="0"/>
          <w:marRight w:val="0"/>
          <w:marTop w:val="0"/>
          <w:marBottom w:val="0"/>
          <w:divBdr>
            <w:top w:val="none" w:sz="0" w:space="0" w:color="auto"/>
            <w:left w:val="none" w:sz="0" w:space="0" w:color="auto"/>
            <w:bottom w:val="none" w:sz="0" w:space="0" w:color="auto"/>
            <w:right w:val="none" w:sz="0" w:space="0" w:color="auto"/>
          </w:divBdr>
        </w:div>
      </w:divsChild>
    </w:div>
    <w:div w:id="139928036">
      <w:bodyDiv w:val="1"/>
      <w:marLeft w:val="0"/>
      <w:marRight w:val="0"/>
      <w:marTop w:val="0"/>
      <w:marBottom w:val="0"/>
      <w:divBdr>
        <w:top w:val="none" w:sz="0" w:space="0" w:color="auto"/>
        <w:left w:val="none" w:sz="0" w:space="0" w:color="auto"/>
        <w:bottom w:val="none" w:sz="0" w:space="0" w:color="auto"/>
        <w:right w:val="none" w:sz="0" w:space="0" w:color="auto"/>
      </w:divBdr>
    </w:div>
    <w:div w:id="143159554">
      <w:bodyDiv w:val="1"/>
      <w:marLeft w:val="0"/>
      <w:marRight w:val="0"/>
      <w:marTop w:val="0"/>
      <w:marBottom w:val="0"/>
      <w:divBdr>
        <w:top w:val="none" w:sz="0" w:space="0" w:color="auto"/>
        <w:left w:val="none" w:sz="0" w:space="0" w:color="auto"/>
        <w:bottom w:val="none" w:sz="0" w:space="0" w:color="auto"/>
        <w:right w:val="none" w:sz="0" w:space="0" w:color="auto"/>
      </w:divBdr>
    </w:div>
    <w:div w:id="149251195">
      <w:bodyDiv w:val="1"/>
      <w:marLeft w:val="0"/>
      <w:marRight w:val="0"/>
      <w:marTop w:val="0"/>
      <w:marBottom w:val="0"/>
      <w:divBdr>
        <w:top w:val="none" w:sz="0" w:space="0" w:color="auto"/>
        <w:left w:val="none" w:sz="0" w:space="0" w:color="auto"/>
        <w:bottom w:val="none" w:sz="0" w:space="0" w:color="auto"/>
        <w:right w:val="none" w:sz="0" w:space="0" w:color="auto"/>
      </w:divBdr>
    </w:div>
    <w:div w:id="175653849">
      <w:bodyDiv w:val="1"/>
      <w:marLeft w:val="0"/>
      <w:marRight w:val="0"/>
      <w:marTop w:val="0"/>
      <w:marBottom w:val="0"/>
      <w:divBdr>
        <w:top w:val="none" w:sz="0" w:space="0" w:color="auto"/>
        <w:left w:val="none" w:sz="0" w:space="0" w:color="auto"/>
        <w:bottom w:val="none" w:sz="0" w:space="0" w:color="auto"/>
        <w:right w:val="none" w:sz="0" w:space="0" w:color="auto"/>
      </w:divBdr>
    </w:div>
    <w:div w:id="180509419">
      <w:bodyDiv w:val="1"/>
      <w:marLeft w:val="0"/>
      <w:marRight w:val="0"/>
      <w:marTop w:val="0"/>
      <w:marBottom w:val="0"/>
      <w:divBdr>
        <w:top w:val="none" w:sz="0" w:space="0" w:color="auto"/>
        <w:left w:val="none" w:sz="0" w:space="0" w:color="auto"/>
        <w:bottom w:val="none" w:sz="0" w:space="0" w:color="auto"/>
        <w:right w:val="none" w:sz="0" w:space="0" w:color="auto"/>
      </w:divBdr>
    </w:div>
    <w:div w:id="212356001">
      <w:bodyDiv w:val="1"/>
      <w:marLeft w:val="0"/>
      <w:marRight w:val="0"/>
      <w:marTop w:val="0"/>
      <w:marBottom w:val="0"/>
      <w:divBdr>
        <w:top w:val="none" w:sz="0" w:space="0" w:color="auto"/>
        <w:left w:val="none" w:sz="0" w:space="0" w:color="auto"/>
        <w:bottom w:val="none" w:sz="0" w:space="0" w:color="auto"/>
        <w:right w:val="none" w:sz="0" w:space="0" w:color="auto"/>
      </w:divBdr>
    </w:div>
    <w:div w:id="213395216">
      <w:bodyDiv w:val="1"/>
      <w:marLeft w:val="0"/>
      <w:marRight w:val="0"/>
      <w:marTop w:val="0"/>
      <w:marBottom w:val="0"/>
      <w:divBdr>
        <w:top w:val="none" w:sz="0" w:space="0" w:color="auto"/>
        <w:left w:val="none" w:sz="0" w:space="0" w:color="auto"/>
        <w:bottom w:val="none" w:sz="0" w:space="0" w:color="auto"/>
        <w:right w:val="none" w:sz="0" w:space="0" w:color="auto"/>
      </w:divBdr>
    </w:div>
    <w:div w:id="214583754">
      <w:bodyDiv w:val="1"/>
      <w:marLeft w:val="0"/>
      <w:marRight w:val="0"/>
      <w:marTop w:val="0"/>
      <w:marBottom w:val="0"/>
      <w:divBdr>
        <w:top w:val="none" w:sz="0" w:space="0" w:color="auto"/>
        <w:left w:val="none" w:sz="0" w:space="0" w:color="auto"/>
        <w:bottom w:val="none" w:sz="0" w:space="0" w:color="auto"/>
        <w:right w:val="none" w:sz="0" w:space="0" w:color="auto"/>
      </w:divBdr>
    </w:div>
    <w:div w:id="233779063">
      <w:bodyDiv w:val="1"/>
      <w:marLeft w:val="0"/>
      <w:marRight w:val="0"/>
      <w:marTop w:val="0"/>
      <w:marBottom w:val="0"/>
      <w:divBdr>
        <w:top w:val="none" w:sz="0" w:space="0" w:color="auto"/>
        <w:left w:val="none" w:sz="0" w:space="0" w:color="auto"/>
        <w:bottom w:val="none" w:sz="0" w:space="0" w:color="auto"/>
        <w:right w:val="none" w:sz="0" w:space="0" w:color="auto"/>
      </w:divBdr>
    </w:div>
    <w:div w:id="238953175">
      <w:bodyDiv w:val="1"/>
      <w:marLeft w:val="0"/>
      <w:marRight w:val="0"/>
      <w:marTop w:val="0"/>
      <w:marBottom w:val="0"/>
      <w:divBdr>
        <w:top w:val="none" w:sz="0" w:space="0" w:color="auto"/>
        <w:left w:val="none" w:sz="0" w:space="0" w:color="auto"/>
        <w:bottom w:val="none" w:sz="0" w:space="0" w:color="auto"/>
        <w:right w:val="none" w:sz="0" w:space="0" w:color="auto"/>
      </w:divBdr>
    </w:div>
    <w:div w:id="260072513">
      <w:bodyDiv w:val="1"/>
      <w:marLeft w:val="0"/>
      <w:marRight w:val="0"/>
      <w:marTop w:val="0"/>
      <w:marBottom w:val="0"/>
      <w:divBdr>
        <w:top w:val="none" w:sz="0" w:space="0" w:color="auto"/>
        <w:left w:val="none" w:sz="0" w:space="0" w:color="auto"/>
        <w:bottom w:val="none" w:sz="0" w:space="0" w:color="auto"/>
        <w:right w:val="none" w:sz="0" w:space="0" w:color="auto"/>
      </w:divBdr>
    </w:div>
    <w:div w:id="281351973">
      <w:bodyDiv w:val="1"/>
      <w:marLeft w:val="0"/>
      <w:marRight w:val="0"/>
      <w:marTop w:val="0"/>
      <w:marBottom w:val="0"/>
      <w:divBdr>
        <w:top w:val="none" w:sz="0" w:space="0" w:color="auto"/>
        <w:left w:val="none" w:sz="0" w:space="0" w:color="auto"/>
        <w:bottom w:val="none" w:sz="0" w:space="0" w:color="auto"/>
        <w:right w:val="none" w:sz="0" w:space="0" w:color="auto"/>
      </w:divBdr>
    </w:div>
    <w:div w:id="307249993">
      <w:bodyDiv w:val="1"/>
      <w:marLeft w:val="0"/>
      <w:marRight w:val="0"/>
      <w:marTop w:val="0"/>
      <w:marBottom w:val="0"/>
      <w:divBdr>
        <w:top w:val="none" w:sz="0" w:space="0" w:color="auto"/>
        <w:left w:val="none" w:sz="0" w:space="0" w:color="auto"/>
        <w:bottom w:val="none" w:sz="0" w:space="0" w:color="auto"/>
        <w:right w:val="none" w:sz="0" w:space="0" w:color="auto"/>
      </w:divBdr>
    </w:div>
    <w:div w:id="316761635">
      <w:bodyDiv w:val="1"/>
      <w:marLeft w:val="0"/>
      <w:marRight w:val="0"/>
      <w:marTop w:val="0"/>
      <w:marBottom w:val="0"/>
      <w:divBdr>
        <w:top w:val="none" w:sz="0" w:space="0" w:color="auto"/>
        <w:left w:val="none" w:sz="0" w:space="0" w:color="auto"/>
        <w:bottom w:val="none" w:sz="0" w:space="0" w:color="auto"/>
        <w:right w:val="none" w:sz="0" w:space="0" w:color="auto"/>
      </w:divBdr>
      <w:divsChild>
        <w:div w:id="235745858">
          <w:marLeft w:val="0"/>
          <w:marRight w:val="0"/>
          <w:marTop w:val="0"/>
          <w:marBottom w:val="0"/>
          <w:divBdr>
            <w:top w:val="none" w:sz="0" w:space="0" w:color="auto"/>
            <w:left w:val="none" w:sz="0" w:space="0" w:color="auto"/>
            <w:bottom w:val="none" w:sz="0" w:space="0" w:color="auto"/>
            <w:right w:val="none" w:sz="0" w:space="0" w:color="auto"/>
          </w:divBdr>
          <w:divsChild>
            <w:div w:id="2042782270">
              <w:marLeft w:val="0"/>
              <w:marRight w:val="0"/>
              <w:marTop w:val="0"/>
              <w:marBottom w:val="0"/>
              <w:divBdr>
                <w:top w:val="none" w:sz="0" w:space="0" w:color="auto"/>
                <w:left w:val="none" w:sz="0" w:space="0" w:color="auto"/>
                <w:bottom w:val="none" w:sz="0" w:space="0" w:color="auto"/>
                <w:right w:val="none" w:sz="0" w:space="0" w:color="auto"/>
              </w:divBdr>
              <w:divsChild>
                <w:div w:id="1430081995">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333413245">
      <w:bodyDiv w:val="1"/>
      <w:marLeft w:val="0"/>
      <w:marRight w:val="0"/>
      <w:marTop w:val="0"/>
      <w:marBottom w:val="0"/>
      <w:divBdr>
        <w:top w:val="none" w:sz="0" w:space="0" w:color="auto"/>
        <w:left w:val="none" w:sz="0" w:space="0" w:color="auto"/>
        <w:bottom w:val="none" w:sz="0" w:space="0" w:color="auto"/>
        <w:right w:val="none" w:sz="0" w:space="0" w:color="auto"/>
      </w:divBdr>
      <w:divsChild>
        <w:div w:id="650717754">
          <w:marLeft w:val="0"/>
          <w:marRight w:val="0"/>
          <w:marTop w:val="0"/>
          <w:marBottom w:val="0"/>
          <w:divBdr>
            <w:top w:val="none" w:sz="0" w:space="0" w:color="auto"/>
            <w:left w:val="none" w:sz="0" w:space="0" w:color="auto"/>
            <w:bottom w:val="none" w:sz="0" w:space="0" w:color="auto"/>
            <w:right w:val="none" w:sz="0" w:space="0" w:color="auto"/>
          </w:divBdr>
        </w:div>
      </w:divsChild>
    </w:div>
    <w:div w:id="336621708">
      <w:bodyDiv w:val="1"/>
      <w:marLeft w:val="0"/>
      <w:marRight w:val="0"/>
      <w:marTop w:val="0"/>
      <w:marBottom w:val="0"/>
      <w:divBdr>
        <w:top w:val="none" w:sz="0" w:space="0" w:color="auto"/>
        <w:left w:val="none" w:sz="0" w:space="0" w:color="auto"/>
        <w:bottom w:val="none" w:sz="0" w:space="0" w:color="auto"/>
        <w:right w:val="none" w:sz="0" w:space="0" w:color="auto"/>
      </w:divBdr>
    </w:div>
    <w:div w:id="338970934">
      <w:bodyDiv w:val="1"/>
      <w:marLeft w:val="0"/>
      <w:marRight w:val="0"/>
      <w:marTop w:val="0"/>
      <w:marBottom w:val="0"/>
      <w:divBdr>
        <w:top w:val="none" w:sz="0" w:space="0" w:color="auto"/>
        <w:left w:val="none" w:sz="0" w:space="0" w:color="auto"/>
        <w:bottom w:val="none" w:sz="0" w:space="0" w:color="auto"/>
        <w:right w:val="none" w:sz="0" w:space="0" w:color="auto"/>
      </w:divBdr>
    </w:div>
    <w:div w:id="365176407">
      <w:bodyDiv w:val="1"/>
      <w:marLeft w:val="0"/>
      <w:marRight w:val="0"/>
      <w:marTop w:val="0"/>
      <w:marBottom w:val="0"/>
      <w:divBdr>
        <w:top w:val="none" w:sz="0" w:space="0" w:color="auto"/>
        <w:left w:val="none" w:sz="0" w:space="0" w:color="auto"/>
        <w:bottom w:val="none" w:sz="0" w:space="0" w:color="auto"/>
        <w:right w:val="none" w:sz="0" w:space="0" w:color="auto"/>
      </w:divBdr>
      <w:divsChild>
        <w:div w:id="336809957">
          <w:marLeft w:val="0"/>
          <w:marRight w:val="0"/>
          <w:marTop w:val="0"/>
          <w:marBottom w:val="0"/>
          <w:divBdr>
            <w:top w:val="none" w:sz="0" w:space="0" w:color="auto"/>
            <w:left w:val="none" w:sz="0" w:space="0" w:color="auto"/>
            <w:bottom w:val="none" w:sz="0" w:space="0" w:color="auto"/>
            <w:right w:val="none" w:sz="0" w:space="0" w:color="auto"/>
          </w:divBdr>
        </w:div>
        <w:div w:id="2112047850">
          <w:marLeft w:val="0"/>
          <w:marRight w:val="0"/>
          <w:marTop w:val="0"/>
          <w:marBottom w:val="0"/>
          <w:divBdr>
            <w:top w:val="none" w:sz="0" w:space="0" w:color="auto"/>
            <w:left w:val="none" w:sz="0" w:space="0" w:color="auto"/>
            <w:bottom w:val="none" w:sz="0" w:space="0" w:color="auto"/>
            <w:right w:val="none" w:sz="0" w:space="0" w:color="auto"/>
          </w:divBdr>
        </w:div>
      </w:divsChild>
    </w:div>
    <w:div w:id="378015556">
      <w:bodyDiv w:val="1"/>
      <w:marLeft w:val="0"/>
      <w:marRight w:val="0"/>
      <w:marTop w:val="0"/>
      <w:marBottom w:val="0"/>
      <w:divBdr>
        <w:top w:val="none" w:sz="0" w:space="0" w:color="auto"/>
        <w:left w:val="none" w:sz="0" w:space="0" w:color="auto"/>
        <w:bottom w:val="none" w:sz="0" w:space="0" w:color="auto"/>
        <w:right w:val="none" w:sz="0" w:space="0" w:color="auto"/>
      </w:divBdr>
    </w:div>
    <w:div w:id="381945112">
      <w:bodyDiv w:val="1"/>
      <w:marLeft w:val="0"/>
      <w:marRight w:val="0"/>
      <w:marTop w:val="0"/>
      <w:marBottom w:val="0"/>
      <w:divBdr>
        <w:top w:val="none" w:sz="0" w:space="0" w:color="auto"/>
        <w:left w:val="none" w:sz="0" w:space="0" w:color="auto"/>
        <w:bottom w:val="none" w:sz="0" w:space="0" w:color="auto"/>
        <w:right w:val="none" w:sz="0" w:space="0" w:color="auto"/>
      </w:divBdr>
    </w:div>
    <w:div w:id="402459812">
      <w:bodyDiv w:val="1"/>
      <w:marLeft w:val="0"/>
      <w:marRight w:val="0"/>
      <w:marTop w:val="0"/>
      <w:marBottom w:val="0"/>
      <w:divBdr>
        <w:top w:val="none" w:sz="0" w:space="0" w:color="auto"/>
        <w:left w:val="none" w:sz="0" w:space="0" w:color="auto"/>
        <w:bottom w:val="none" w:sz="0" w:space="0" w:color="auto"/>
        <w:right w:val="none" w:sz="0" w:space="0" w:color="auto"/>
      </w:divBdr>
    </w:div>
    <w:div w:id="405155961">
      <w:bodyDiv w:val="1"/>
      <w:marLeft w:val="0"/>
      <w:marRight w:val="0"/>
      <w:marTop w:val="0"/>
      <w:marBottom w:val="0"/>
      <w:divBdr>
        <w:top w:val="none" w:sz="0" w:space="0" w:color="auto"/>
        <w:left w:val="none" w:sz="0" w:space="0" w:color="auto"/>
        <w:bottom w:val="none" w:sz="0" w:space="0" w:color="auto"/>
        <w:right w:val="none" w:sz="0" w:space="0" w:color="auto"/>
      </w:divBdr>
    </w:div>
    <w:div w:id="408309025">
      <w:bodyDiv w:val="1"/>
      <w:marLeft w:val="0"/>
      <w:marRight w:val="0"/>
      <w:marTop w:val="0"/>
      <w:marBottom w:val="0"/>
      <w:divBdr>
        <w:top w:val="none" w:sz="0" w:space="0" w:color="auto"/>
        <w:left w:val="none" w:sz="0" w:space="0" w:color="auto"/>
        <w:bottom w:val="none" w:sz="0" w:space="0" w:color="auto"/>
        <w:right w:val="none" w:sz="0" w:space="0" w:color="auto"/>
      </w:divBdr>
    </w:div>
    <w:div w:id="431903440">
      <w:bodyDiv w:val="1"/>
      <w:marLeft w:val="0"/>
      <w:marRight w:val="0"/>
      <w:marTop w:val="0"/>
      <w:marBottom w:val="0"/>
      <w:divBdr>
        <w:top w:val="none" w:sz="0" w:space="0" w:color="auto"/>
        <w:left w:val="none" w:sz="0" w:space="0" w:color="auto"/>
        <w:bottom w:val="none" w:sz="0" w:space="0" w:color="auto"/>
        <w:right w:val="none" w:sz="0" w:space="0" w:color="auto"/>
      </w:divBdr>
    </w:div>
    <w:div w:id="439489991">
      <w:bodyDiv w:val="1"/>
      <w:marLeft w:val="0"/>
      <w:marRight w:val="0"/>
      <w:marTop w:val="0"/>
      <w:marBottom w:val="0"/>
      <w:divBdr>
        <w:top w:val="none" w:sz="0" w:space="0" w:color="auto"/>
        <w:left w:val="none" w:sz="0" w:space="0" w:color="auto"/>
        <w:bottom w:val="none" w:sz="0" w:space="0" w:color="auto"/>
        <w:right w:val="none" w:sz="0" w:space="0" w:color="auto"/>
      </w:divBdr>
    </w:div>
    <w:div w:id="478619238">
      <w:bodyDiv w:val="1"/>
      <w:marLeft w:val="0"/>
      <w:marRight w:val="0"/>
      <w:marTop w:val="0"/>
      <w:marBottom w:val="0"/>
      <w:divBdr>
        <w:top w:val="none" w:sz="0" w:space="0" w:color="auto"/>
        <w:left w:val="none" w:sz="0" w:space="0" w:color="auto"/>
        <w:bottom w:val="none" w:sz="0" w:space="0" w:color="auto"/>
        <w:right w:val="none" w:sz="0" w:space="0" w:color="auto"/>
      </w:divBdr>
    </w:div>
    <w:div w:id="484442192">
      <w:bodyDiv w:val="1"/>
      <w:marLeft w:val="0"/>
      <w:marRight w:val="0"/>
      <w:marTop w:val="0"/>
      <w:marBottom w:val="0"/>
      <w:divBdr>
        <w:top w:val="none" w:sz="0" w:space="0" w:color="auto"/>
        <w:left w:val="none" w:sz="0" w:space="0" w:color="auto"/>
        <w:bottom w:val="none" w:sz="0" w:space="0" w:color="auto"/>
        <w:right w:val="none" w:sz="0" w:space="0" w:color="auto"/>
      </w:divBdr>
    </w:div>
    <w:div w:id="490097134">
      <w:bodyDiv w:val="1"/>
      <w:marLeft w:val="0"/>
      <w:marRight w:val="0"/>
      <w:marTop w:val="0"/>
      <w:marBottom w:val="0"/>
      <w:divBdr>
        <w:top w:val="none" w:sz="0" w:space="0" w:color="auto"/>
        <w:left w:val="none" w:sz="0" w:space="0" w:color="auto"/>
        <w:bottom w:val="none" w:sz="0" w:space="0" w:color="auto"/>
        <w:right w:val="none" w:sz="0" w:space="0" w:color="auto"/>
      </w:divBdr>
    </w:div>
    <w:div w:id="495533091">
      <w:bodyDiv w:val="1"/>
      <w:marLeft w:val="0"/>
      <w:marRight w:val="0"/>
      <w:marTop w:val="0"/>
      <w:marBottom w:val="0"/>
      <w:divBdr>
        <w:top w:val="none" w:sz="0" w:space="0" w:color="auto"/>
        <w:left w:val="none" w:sz="0" w:space="0" w:color="auto"/>
        <w:bottom w:val="none" w:sz="0" w:space="0" w:color="auto"/>
        <w:right w:val="none" w:sz="0" w:space="0" w:color="auto"/>
      </w:divBdr>
      <w:divsChild>
        <w:div w:id="266352231">
          <w:marLeft w:val="0"/>
          <w:marRight w:val="0"/>
          <w:marTop w:val="0"/>
          <w:marBottom w:val="0"/>
          <w:divBdr>
            <w:top w:val="none" w:sz="0" w:space="0" w:color="auto"/>
            <w:left w:val="none" w:sz="0" w:space="0" w:color="auto"/>
            <w:bottom w:val="none" w:sz="0" w:space="0" w:color="auto"/>
            <w:right w:val="none" w:sz="0" w:space="0" w:color="auto"/>
          </w:divBdr>
        </w:div>
        <w:div w:id="443425731">
          <w:marLeft w:val="0"/>
          <w:marRight w:val="0"/>
          <w:marTop w:val="0"/>
          <w:marBottom w:val="0"/>
          <w:divBdr>
            <w:top w:val="none" w:sz="0" w:space="0" w:color="auto"/>
            <w:left w:val="none" w:sz="0" w:space="0" w:color="auto"/>
            <w:bottom w:val="none" w:sz="0" w:space="0" w:color="auto"/>
            <w:right w:val="none" w:sz="0" w:space="0" w:color="auto"/>
          </w:divBdr>
        </w:div>
        <w:div w:id="452097801">
          <w:marLeft w:val="0"/>
          <w:marRight w:val="0"/>
          <w:marTop w:val="0"/>
          <w:marBottom w:val="0"/>
          <w:divBdr>
            <w:top w:val="none" w:sz="0" w:space="0" w:color="auto"/>
            <w:left w:val="none" w:sz="0" w:space="0" w:color="auto"/>
            <w:bottom w:val="none" w:sz="0" w:space="0" w:color="auto"/>
            <w:right w:val="none" w:sz="0" w:space="0" w:color="auto"/>
          </w:divBdr>
        </w:div>
        <w:div w:id="759520679">
          <w:marLeft w:val="0"/>
          <w:marRight w:val="0"/>
          <w:marTop w:val="0"/>
          <w:marBottom w:val="0"/>
          <w:divBdr>
            <w:top w:val="none" w:sz="0" w:space="0" w:color="auto"/>
            <w:left w:val="none" w:sz="0" w:space="0" w:color="auto"/>
            <w:bottom w:val="none" w:sz="0" w:space="0" w:color="auto"/>
            <w:right w:val="none" w:sz="0" w:space="0" w:color="auto"/>
          </w:divBdr>
        </w:div>
        <w:div w:id="799227202">
          <w:marLeft w:val="0"/>
          <w:marRight w:val="0"/>
          <w:marTop w:val="0"/>
          <w:marBottom w:val="0"/>
          <w:divBdr>
            <w:top w:val="none" w:sz="0" w:space="0" w:color="auto"/>
            <w:left w:val="none" w:sz="0" w:space="0" w:color="auto"/>
            <w:bottom w:val="none" w:sz="0" w:space="0" w:color="auto"/>
            <w:right w:val="none" w:sz="0" w:space="0" w:color="auto"/>
          </w:divBdr>
        </w:div>
        <w:div w:id="1005085891">
          <w:marLeft w:val="0"/>
          <w:marRight w:val="0"/>
          <w:marTop w:val="0"/>
          <w:marBottom w:val="0"/>
          <w:divBdr>
            <w:top w:val="none" w:sz="0" w:space="0" w:color="auto"/>
            <w:left w:val="none" w:sz="0" w:space="0" w:color="auto"/>
            <w:bottom w:val="none" w:sz="0" w:space="0" w:color="auto"/>
            <w:right w:val="none" w:sz="0" w:space="0" w:color="auto"/>
          </w:divBdr>
        </w:div>
        <w:div w:id="1116827949">
          <w:marLeft w:val="0"/>
          <w:marRight w:val="0"/>
          <w:marTop w:val="0"/>
          <w:marBottom w:val="0"/>
          <w:divBdr>
            <w:top w:val="none" w:sz="0" w:space="0" w:color="auto"/>
            <w:left w:val="none" w:sz="0" w:space="0" w:color="auto"/>
            <w:bottom w:val="none" w:sz="0" w:space="0" w:color="auto"/>
            <w:right w:val="none" w:sz="0" w:space="0" w:color="auto"/>
          </w:divBdr>
        </w:div>
        <w:div w:id="1322275569">
          <w:marLeft w:val="0"/>
          <w:marRight w:val="0"/>
          <w:marTop w:val="0"/>
          <w:marBottom w:val="0"/>
          <w:divBdr>
            <w:top w:val="none" w:sz="0" w:space="0" w:color="auto"/>
            <w:left w:val="none" w:sz="0" w:space="0" w:color="auto"/>
            <w:bottom w:val="none" w:sz="0" w:space="0" w:color="auto"/>
            <w:right w:val="none" w:sz="0" w:space="0" w:color="auto"/>
          </w:divBdr>
        </w:div>
      </w:divsChild>
    </w:div>
    <w:div w:id="508495460">
      <w:bodyDiv w:val="1"/>
      <w:marLeft w:val="0"/>
      <w:marRight w:val="0"/>
      <w:marTop w:val="0"/>
      <w:marBottom w:val="0"/>
      <w:divBdr>
        <w:top w:val="none" w:sz="0" w:space="0" w:color="auto"/>
        <w:left w:val="none" w:sz="0" w:space="0" w:color="auto"/>
        <w:bottom w:val="none" w:sz="0" w:space="0" w:color="auto"/>
        <w:right w:val="none" w:sz="0" w:space="0" w:color="auto"/>
      </w:divBdr>
    </w:div>
    <w:div w:id="515969518">
      <w:bodyDiv w:val="1"/>
      <w:marLeft w:val="0"/>
      <w:marRight w:val="0"/>
      <w:marTop w:val="0"/>
      <w:marBottom w:val="0"/>
      <w:divBdr>
        <w:top w:val="none" w:sz="0" w:space="0" w:color="auto"/>
        <w:left w:val="none" w:sz="0" w:space="0" w:color="auto"/>
        <w:bottom w:val="none" w:sz="0" w:space="0" w:color="auto"/>
        <w:right w:val="none" w:sz="0" w:space="0" w:color="auto"/>
      </w:divBdr>
    </w:div>
    <w:div w:id="517155307">
      <w:bodyDiv w:val="1"/>
      <w:marLeft w:val="0"/>
      <w:marRight w:val="0"/>
      <w:marTop w:val="0"/>
      <w:marBottom w:val="0"/>
      <w:divBdr>
        <w:top w:val="none" w:sz="0" w:space="0" w:color="auto"/>
        <w:left w:val="none" w:sz="0" w:space="0" w:color="auto"/>
        <w:bottom w:val="none" w:sz="0" w:space="0" w:color="auto"/>
        <w:right w:val="none" w:sz="0" w:space="0" w:color="auto"/>
      </w:divBdr>
    </w:div>
    <w:div w:id="530457748">
      <w:bodyDiv w:val="1"/>
      <w:marLeft w:val="0"/>
      <w:marRight w:val="0"/>
      <w:marTop w:val="0"/>
      <w:marBottom w:val="0"/>
      <w:divBdr>
        <w:top w:val="none" w:sz="0" w:space="0" w:color="auto"/>
        <w:left w:val="none" w:sz="0" w:space="0" w:color="auto"/>
        <w:bottom w:val="none" w:sz="0" w:space="0" w:color="auto"/>
        <w:right w:val="none" w:sz="0" w:space="0" w:color="auto"/>
      </w:divBdr>
    </w:div>
    <w:div w:id="546063707">
      <w:bodyDiv w:val="1"/>
      <w:marLeft w:val="0"/>
      <w:marRight w:val="0"/>
      <w:marTop w:val="0"/>
      <w:marBottom w:val="0"/>
      <w:divBdr>
        <w:top w:val="none" w:sz="0" w:space="0" w:color="auto"/>
        <w:left w:val="none" w:sz="0" w:space="0" w:color="auto"/>
        <w:bottom w:val="none" w:sz="0" w:space="0" w:color="auto"/>
        <w:right w:val="none" w:sz="0" w:space="0" w:color="auto"/>
      </w:divBdr>
    </w:div>
    <w:div w:id="569123959">
      <w:bodyDiv w:val="1"/>
      <w:marLeft w:val="0"/>
      <w:marRight w:val="0"/>
      <w:marTop w:val="0"/>
      <w:marBottom w:val="0"/>
      <w:divBdr>
        <w:top w:val="none" w:sz="0" w:space="0" w:color="auto"/>
        <w:left w:val="none" w:sz="0" w:space="0" w:color="auto"/>
        <w:bottom w:val="none" w:sz="0" w:space="0" w:color="auto"/>
        <w:right w:val="none" w:sz="0" w:space="0" w:color="auto"/>
      </w:divBdr>
    </w:div>
    <w:div w:id="596599196">
      <w:bodyDiv w:val="1"/>
      <w:marLeft w:val="0"/>
      <w:marRight w:val="0"/>
      <w:marTop w:val="0"/>
      <w:marBottom w:val="0"/>
      <w:divBdr>
        <w:top w:val="none" w:sz="0" w:space="0" w:color="auto"/>
        <w:left w:val="none" w:sz="0" w:space="0" w:color="auto"/>
        <w:bottom w:val="none" w:sz="0" w:space="0" w:color="auto"/>
        <w:right w:val="none" w:sz="0" w:space="0" w:color="auto"/>
      </w:divBdr>
    </w:div>
    <w:div w:id="605969550">
      <w:bodyDiv w:val="1"/>
      <w:marLeft w:val="0"/>
      <w:marRight w:val="0"/>
      <w:marTop w:val="0"/>
      <w:marBottom w:val="0"/>
      <w:divBdr>
        <w:top w:val="none" w:sz="0" w:space="0" w:color="auto"/>
        <w:left w:val="none" w:sz="0" w:space="0" w:color="auto"/>
        <w:bottom w:val="none" w:sz="0" w:space="0" w:color="auto"/>
        <w:right w:val="none" w:sz="0" w:space="0" w:color="auto"/>
      </w:divBdr>
    </w:div>
    <w:div w:id="622343256">
      <w:bodyDiv w:val="1"/>
      <w:marLeft w:val="0"/>
      <w:marRight w:val="0"/>
      <w:marTop w:val="0"/>
      <w:marBottom w:val="0"/>
      <w:divBdr>
        <w:top w:val="none" w:sz="0" w:space="0" w:color="auto"/>
        <w:left w:val="none" w:sz="0" w:space="0" w:color="auto"/>
        <w:bottom w:val="none" w:sz="0" w:space="0" w:color="auto"/>
        <w:right w:val="none" w:sz="0" w:space="0" w:color="auto"/>
      </w:divBdr>
    </w:div>
    <w:div w:id="686638730">
      <w:bodyDiv w:val="1"/>
      <w:marLeft w:val="0"/>
      <w:marRight w:val="0"/>
      <w:marTop w:val="0"/>
      <w:marBottom w:val="0"/>
      <w:divBdr>
        <w:top w:val="none" w:sz="0" w:space="0" w:color="auto"/>
        <w:left w:val="none" w:sz="0" w:space="0" w:color="auto"/>
        <w:bottom w:val="none" w:sz="0" w:space="0" w:color="auto"/>
        <w:right w:val="none" w:sz="0" w:space="0" w:color="auto"/>
      </w:divBdr>
    </w:div>
    <w:div w:id="688919665">
      <w:bodyDiv w:val="1"/>
      <w:marLeft w:val="0"/>
      <w:marRight w:val="0"/>
      <w:marTop w:val="0"/>
      <w:marBottom w:val="0"/>
      <w:divBdr>
        <w:top w:val="none" w:sz="0" w:space="0" w:color="auto"/>
        <w:left w:val="none" w:sz="0" w:space="0" w:color="auto"/>
        <w:bottom w:val="none" w:sz="0" w:space="0" w:color="auto"/>
        <w:right w:val="none" w:sz="0" w:space="0" w:color="auto"/>
      </w:divBdr>
    </w:div>
    <w:div w:id="700594682">
      <w:bodyDiv w:val="1"/>
      <w:marLeft w:val="0"/>
      <w:marRight w:val="0"/>
      <w:marTop w:val="0"/>
      <w:marBottom w:val="0"/>
      <w:divBdr>
        <w:top w:val="none" w:sz="0" w:space="0" w:color="auto"/>
        <w:left w:val="none" w:sz="0" w:space="0" w:color="auto"/>
        <w:bottom w:val="none" w:sz="0" w:space="0" w:color="auto"/>
        <w:right w:val="none" w:sz="0" w:space="0" w:color="auto"/>
      </w:divBdr>
    </w:div>
    <w:div w:id="707296606">
      <w:bodyDiv w:val="1"/>
      <w:marLeft w:val="0"/>
      <w:marRight w:val="0"/>
      <w:marTop w:val="0"/>
      <w:marBottom w:val="0"/>
      <w:divBdr>
        <w:top w:val="none" w:sz="0" w:space="0" w:color="auto"/>
        <w:left w:val="none" w:sz="0" w:space="0" w:color="auto"/>
        <w:bottom w:val="none" w:sz="0" w:space="0" w:color="auto"/>
        <w:right w:val="none" w:sz="0" w:space="0" w:color="auto"/>
      </w:divBdr>
    </w:div>
    <w:div w:id="716857503">
      <w:bodyDiv w:val="1"/>
      <w:marLeft w:val="0"/>
      <w:marRight w:val="0"/>
      <w:marTop w:val="0"/>
      <w:marBottom w:val="0"/>
      <w:divBdr>
        <w:top w:val="none" w:sz="0" w:space="0" w:color="auto"/>
        <w:left w:val="none" w:sz="0" w:space="0" w:color="auto"/>
        <w:bottom w:val="none" w:sz="0" w:space="0" w:color="auto"/>
        <w:right w:val="none" w:sz="0" w:space="0" w:color="auto"/>
      </w:divBdr>
    </w:div>
    <w:div w:id="764964195">
      <w:bodyDiv w:val="1"/>
      <w:marLeft w:val="0"/>
      <w:marRight w:val="0"/>
      <w:marTop w:val="0"/>
      <w:marBottom w:val="0"/>
      <w:divBdr>
        <w:top w:val="none" w:sz="0" w:space="0" w:color="auto"/>
        <w:left w:val="none" w:sz="0" w:space="0" w:color="auto"/>
        <w:bottom w:val="none" w:sz="0" w:space="0" w:color="auto"/>
        <w:right w:val="none" w:sz="0" w:space="0" w:color="auto"/>
      </w:divBdr>
    </w:div>
    <w:div w:id="808475880">
      <w:bodyDiv w:val="1"/>
      <w:marLeft w:val="0"/>
      <w:marRight w:val="0"/>
      <w:marTop w:val="0"/>
      <w:marBottom w:val="0"/>
      <w:divBdr>
        <w:top w:val="none" w:sz="0" w:space="0" w:color="auto"/>
        <w:left w:val="none" w:sz="0" w:space="0" w:color="auto"/>
        <w:bottom w:val="none" w:sz="0" w:space="0" w:color="auto"/>
        <w:right w:val="none" w:sz="0" w:space="0" w:color="auto"/>
      </w:divBdr>
    </w:div>
    <w:div w:id="822890696">
      <w:bodyDiv w:val="1"/>
      <w:marLeft w:val="0"/>
      <w:marRight w:val="0"/>
      <w:marTop w:val="0"/>
      <w:marBottom w:val="0"/>
      <w:divBdr>
        <w:top w:val="none" w:sz="0" w:space="0" w:color="auto"/>
        <w:left w:val="none" w:sz="0" w:space="0" w:color="auto"/>
        <w:bottom w:val="none" w:sz="0" w:space="0" w:color="auto"/>
        <w:right w:val="none" w:sz="0" w:space="0" w:color="auto"/>
      </w:divBdr>
      <w:divsChild>
        <w:div w:id="1387216676">
          <w:marLeft w:val="0"/>
          <w:marRight w:val="0"/>
          <w:marTop w:val="0"/>
          <w:marBottom w:val="0"/>
          <w:divBdr>
            <w:top w:val="none" w:sz="0" w:space="0" w:color="auto"/>
            <w:left w:val="none" w:sz="0" w:space="0" w:color="auto"/>
            <w:bottom w:val="none" w:sz="0" w:space="0" w:color="auto"/>
            <w:right w:val="none" w:sz="0" w:space="0" w:color="auto"/>
          </w:divBdr>
        </w:div>
        <w:div w:id="1938518669">
          <w:marLeft w:val="0"/>
          <w:marRight w:val="0"/>
          <w:marTop w:val="0"/>
          <w:marBottom w:val="0"/>
          <w:divBdr>
            <w:top w:val="none" w:sz="0" w:space="0" w:color="auto"/>
            <w:left w:val="none" w:sz="0" w:space="0" w:color="auto"/>
            <w:bottom w:val="none" w:sz="0" w:space="0" w:color="auto"/>
            <w:right w:val="none" w:sz="0" w:space="0" w:color="auto"/>
          </w:divBdr>
        </w:div>
      </w:divsChild>
    </w:div>
    <w:div w:id="826357207">
      <w:bodyDiv w:val="1"/>
      <w:marLeft w:val="0"/>
      <w:marRight w:val="0"/>
      <w:marTop w:val="0"/>
      <w:marBottom w:val="0"/>
      <w:divBdr>
        <w:top w:val="none" w:sz="0" w:space="0" w:color="auto"/>
        <w:left w:val="none" w:sz="0" w:space="0" w:color="auto"/>
        <w:bottom w:val="none" w:sz="0" w:space="0" w:color="auto"/>
        <w:right w:val="none" w:sz="0" w:space="0" w:color="auto"/>
      </w:divBdr>
    </w:div>
    <w:div w:id="832991364">
      <w:bodyDiv w:val="1"/>
      <w:marLeft w:val="0"/>
      <w:marRight w:val="0"/>
      <w:marTop w:val="0"/>
      <w:marBottom w:val="0"/>
      <w:divBdr>
        <w:top w:val="none" w:sz="0" w:space="0" w:color="auto"/>
        <w:left w:val="none" w:sz="0" w:space="0" w:color="auto"/>
        <w:bottom w:val="none" w:sz="0" w:space="0" w:color="auto"/>
        <w:right w:val="none" w:sz="0" w:space="0" w:color="auto"/>
      </w:divBdr>
    </w:div>
    <w:div w:id="851145974">
      <w:bodyDiv w:val="1"/>
      <w:marLeft w:val="0"/>
      <w:marRight w:val="0"/>
      <w:marTop w:val="0"/>
      <w:marBottom w:val="0"/>
      <w:divBdr>
        <w:top w:val="none" w:sz="0" w:space="0" w:color="auto"/>
        <w:left w:val="none" w:sz="0" w:space="0" w:color="auto"/>
        <w:bottom w:val="none" w:sz="0" w:space="0" w:color="auto"/>
        <w:right w:val="none" w:sz="0" w:space="0" w:color="auto"/>
      </w:divBdr>
    </w:div>
    <w:div w:id="861434022">
      <w:bodyDiv w:val="1"/>
      <w:marLeft w:val="0"/>
      <w:marRight w:val="0"/>
      <w:marTop w:val="0"/>
      <w:marBottom w:val="0"/>
      <w:divBdr>
        <w:top w:val="none" w:sz="0" w:space="0" w:color="auto"/>
        <w:left w:val="none" w:sz="0" w:space="0" w:color="auto"/>
        <w:bottom w:val="none" w:sz="0" w:space="0" w:color="auto"/>
        <w:right w:val="none" w:sz="0" w:space="0" w:color="auto"/>
      </w:divBdr>
    </w:div>
    <w:div w:id="874125537">
      <w:bodyDiv w:val="1"/>
      <w:marLeft w:val="0"/>
      <w:marRight w:val="0"/>
      <w:marTop w:val="0"/>
      <w:marBottom w:val="0"/>
      <w:divBdr>
        <w:top w:val="none" w:sz="0" w:space="0" w:color="auto"/>
        <w:left w:val="none" w:sz="0" w:space="0" w:color="auto"/>
        <w:bottom w:val="none" w:sz="0" w:space="0" w:color="auto"/>
        <w:right w:val="none" w:sz="0" w:space="0" w:color="auto"/>
      </w:divBdr>
    </w:div>
    <w:div w:id="881096247">
      <w:bodyDiv w:val="1"/>
      <w:marLeft w:val="0"/>
      <w:marRight w:val="0"/>
      <w:marTop w:val="0"/>
      <w:marBottom w:val="0"/>
      <w:divBdr>
        <w:top w:val="none" w:sz="0" w:space="0" w:color="auto"/>
        <w:left w:val="none" w:sz="0" w:space="0" w:color="auto"/>
        <w:bottom w:val="none" w:sz="0" w:space="0" w:color="auto"/>
        <w:right w:val="none" w:sz="0" w:space="0" w:color="auto"/>
      </w:divBdr>
    </w:div>
    <w:div w:id="923878141">
      <w:bodyDiv w:val="1"/>
      <w:marLeft w:val="0"/>
      <w:marRight w:val="0"/>
      <w:marTop w:val="0"/>
      <w:marBottom w:val="0"/>
      <w:divBdr>
        <w:top w:val="none" w:sz="0" w:space="0" w:color="auto"/>
        <w:left w:val="none" w:sz="0" w:space="0" w:color="auto"/>
        <w:bottom w:val="none" w:sz="0" w:space="0" w:color="auto"/>
        <w:right w:val="none" w:sz="0" w:space="0" w:color="auto"/>
      </w:divBdr>
    </w:div>
    <w:div w:id="942952478">
      <w:bodyDiv w:val="1"/>
      <w:marLeft w:val="0"/>
      <w:marRight w:val="0"/>
      <w:marTop w:val="0"/>
      <w:marBottom w:val="0"/>
      <w:divBdr>
        <w:top w:val="none" w:sz="0" w:space="0" w:color="auto"/>
        <w:left w:val="none" w:sz="0" w:space="0" w:color="auto"/>
        <w:bottom w:val="none" w:sz="0" w:space="0" w:color="auto"/>
        <w:right w:val="none" w:sz="0" w:space="0" w:color="auto"/>
      </w:divBdr>
    </w:div>
    <w:div w:id="946500017">
      <w:bodyDiv w:val="1"/>
      <w:marLeft w:val="0"/>
      <w:marRight w:val="0"/>
      <w:marTop w:val="0"/>
      <w:marBottom w:val="0"/>
      <w:divBdr>
        <w:top w:val="none" w:sz="0" w:space="0" w:color="auto"/>
        <w:left w:val="none" w:sz="0" w:space="0" w:color="auto"/>
        <w:bottom w:val="none" w:sz="0" w:space="0" w:color="auto"/>
        <w:right w:val="none" w:sz="0" w:space="0" w:color="auto"/>
      </w:divBdr>
    </w:div>
    <w:div w:id="954484460">
      <w:bodyDiv w:val="1"/>
      <w:marLeft w:val="0"/>
      <w:marRight w:val="0"/>
      <w:marTop w:val="0"/>
      <w:marBottom w:val="0"/>
      <w:divBdr>
        <w:top w:val="none" w:sz="0" w:space="0" w:color="auto"/>
        <w:left w:val="none" w:sz="0" w:space="0" w:color="auto"/>
        <w:bottom w:val="none" w:sz="0" w:space="0" w:color="auto"/>
        <w:right w:val="none" w:sz="0" w:space="0" w:color="auto"/>
      </w:divBdr>
    </w:div>
    <w:div w:id="977614518">
      <w:bodyDiv w:val="1"/>
      <w:marLeft w:val="0"/>
      <w:marRight w:val="0"/>
      <w:marTop w:val="0"/>
      <w:marBottom w:val="0"/>
      <w:divBdr>
        <w:top w:val="none" w:sz="0" w:space="0" w:color="auto"/>
        <w:left w:val="none" w:sz="0" w:space="0" w:color="auto"/>
        <w:bottom w:val="none" w:sz="0" w:space="0" w:color="auto"/>
        <w:right w:val="none" w:sz="0" w:space="0" w:color="auto"/>
      </w:divBdr>
    </w:div>
    <w:div w:id="982005988">
      <w:bodyDiv w:val="1"/>
      <w:marLeft w:val="0"/>
      <w:marRight w:val="0"/>
      <w:marTop w:val="0"/>
      <w:marBottom w:val="0"/>
      <w:divBdr>
        <w:top w:val="none" w:sz="0" w:space="0" w:color="auto"/>
        <w:left w:val="none" w:sz="0" w:space="0" w:color="auto"/>
        <w:bottom w:val="none" w:sz="0" w:space="0" w:color="auto"/>
        <w:right w:val="none" w:sz="0" w:space="0" w:color="auto"/>
      </w:divBdr>
    </w:div>
    <w:div w:id="983435908">
      <w:bodyDiv w:val="1"/>
      <w:marLeft w:val="0"/>
      <w:marRight w:val="0"/>
      <w:marTop w:val="0"/>
      <w:marBottom w:val="0"/>
      <w:divBdr>
        <w:top w:val="none" w:sz="0" w:space="0" w:color="auto"/>
        <w:left w:val="none" w:sz="0" w:space="0" w:color="auto"/>
        <w:bottom w:val="none" w:sz="0" w:space="0" w:color="auto"/>
        <w:right w:val="none" w:sz="0" w:space="0" w:color="auto"/>
      </w:divBdr>
    </w:div>
    <w:div w:id="988173864">
      <w:bodyDiv w:val="1"/>
      <w:marLeft w:val="0"/>
      <w:marRight w:val="0"/>
      <w:marTop w:val="0"/>
      <w:marBottom w:val="0"/>
      <w:divBdr>
        <w:top w:val="none" w:sz="0" w:space="0" w:color="auto"/>
        <w:left w:val="none" w:sz="0" w:space="0" w:color="auto"/>
        <w:bottom w:val="none" w:sz="0" w:space="0" w:color="auto"/>
        <w:right w:val="none" w:sz="0" w:space="0" w:color="auto"/>
      </w:divBdr>
    </w:div>
    <w:div w:id="989286017">
      <w:bodyDiv w:val="1"/>
      <w:marLeft w:val="0"/>
      <w:marRight w:val="0"/>
      <w:marTop w:val="0"/>
      <w:marBottom w:val="0"/>
      <w:divBdr>
        <w:top w:val="none" w:sz="0" w:space="0" w:color="auto"/>
        <w:left w:val="none" w:sz="0" w:space="0" w:color="auto"/>
        <w:bottom w:val="none" w:sz="0" w:space="0" w:color="auto"/>
        <w:right w:val="none" w:sz="0" w:space="0" w:color="auto"/>
      </w:divBdr>
    </w:div>
    <w:div w:id="1003122440">
      <w:bodyDiv w:val="1"/>
      <w:marLeft w:val="0"/>
      <w:marRight w:val="0"/>
      <w:marTop w:val="0"/>
      <w:marBottom w:val="0"/>
      <w:divBdr>
        <w:top w:val="none" w:sz="0" w:space="0" w:color="auto"/>
        <w:left w:val="none" w:sz="0" w:space="0" w:color="auto"/>
        <w:bottom w:val="none" w:sz="0" w:space="0" w:color="auto"/>
        <w:right w:val="none" w:sz="0" w:space="0" w:color="auto"/>
      </w:divBdr>
    </w:div>
    <w:div w:id="1006398384">
      <w:bodyDiv w:val="1"/>
      <w:marLeft w:val="0"/>
      <w:marRight w:val="0"/>
      <w:marTop w:val="0"/>
      <w:marBottom w:val="0"/>
      <w:divBdr>
        <w:top w:val="none" w:sz="0" w:space="0" w:color="auto"/>
        <w:left w:val="none" w:sz="0" w:space="0" w:color="auto"/>
        <w:bottom w:val="none" w:sz="0" w:space="0" w:color="auto"/>
        <w:right w:val="none" w:sz="0" w:space="0" w:color="auto"/>
      </w:divBdr>
    </w:div>
    <w:div w:id="1021123248">
      <w:bodyDiv w:val="1"/>
      <w:marLeft w:val="0"/>
      <w:marRight w:val="0"/>
      <w:marTop w:val="0"/>
      <w:marBottom w:val="0"/>
      <w:divBdr>
        <w:top w:val="none" w:sz="0" w:space="0" w:color="auto"/>
        <w:left w:val="none" w:sz="0" w:space="0" w:color="auto"/>
        <w:bottom w:val="none" w:sz="0" w:space="0" w:color="auto"/>
        <w:right w:val="none" w:sz="0" w:space="0" w:color="auto"/>
      </w:divBdr>
    </w:div>
    <w:div w:id="1028675886">
      <w:bodyDiv w:val="1"/>
      <w:marLeft w:val="0"/>
      <w:marRight w:val="0"/>
      <w:marTop w:val="0"/>
      <w:marBottom w:val="0"/>
      <w:divBdr>
        <w:top w:val="none" w:sz="0" w:space="0" w:color="auto"/>
        <w:left w:val="none" w:sz="0" w:space="0" w:color="auto"/>
        <w:bottom w:val="none" w:sz="0" w:space="0" w:color="auto"/>
        <w:right w:val="none" w:sz="0" w:space="0" w:color="auto"/>
      </w:divBdr>
    </w:div>
    <w:div w:id="1055548270">
      <w:bodyDiv w:val="1"/>
      <w:marLeft w:val="0"/>
      <w:marRight w:val="0"/>
      <w:marTop w:val="0"/>
      <w:marBottom w:val="0"/>
      <w:divBdr>
        <w:top w:val="none" w:sz="0" w:space="0" w:color="auto"/>
        <w:left w:val="none" w:sz="0" w:space="0" w:color="auto"/>
        <w:bottom w:val="none" w:sz="0" w:space="0" w:color="auto"/>
        <w:right w:val="none" w:sz="0" w:space="0" w:color="auto"/>
      </w:divBdr>
    </w:div>
    <w:div w:id="1056665336">
      <w:bodyDiv w:val="1"/>
      <w:marLeft w:val="0"/>
      <w:marRight w:val="0"/>
      <w:marTop w:val="0"/>
      <w:marBottom w:val="0"/>
      <w:divBdr>
        <w:top w:val="none" w:sz="0" w:space="0" w:color="auto"/>
        <w:left w:val="none" w:sz="0" w:space="0" w:color="auto"/>
        <w:bottom w:val="none" w:sz="0" w:space="0" w:color="auto"/>
        <w:right w:val="none" w:sz="0" w:space="0" w:color="auto"/>
      </w:divBdr>
      <w:divsChild>
        <w:div w:id="795413400">
          <w:marLeft w:val="0"/>
          <w:marRight w:val="0"/>
          <w:marTop w:val="0"/>
          <w:marBottom w:val="0"/>
          <w:divBdr>
            <w:top w:val="none" w:sz="0" w:space="0" w:color="auto"/>
            <w:left w:val="none" w:sz="0" w:space="0" w:color="auto"/>
            <w:bottom w:val="none" w:sz="0" w:space="0" w:color="auto"/>
            <w:right w:val="none" w:sz="0" w:space="0" w:color="auto"/>
          </w:divBdr>
          <w:divsChild>
            <w:div w:id="138845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993091">
      <w:bodyDiv w:val="1"/>
      <w:marLeft w:val="0"/>
      <w:marRight w:val="0"/>
      <w:marTop w:val="0"/>
      <w:marBottom w:val="0"/>
      <w:divBdr>
        <w:top w:val="none" w:sz="0" w:space="0" w:color="auto"/>
        <w:left w:val="none" w:sz="0" w:space="0" w:color="auto"/>
        <w:bottom w:val="none" w:sz="0" w:space="0" w:color="auto"/>
        <w:right w:val="none" w:sz="0" w:space="0" w:color="auto"/>
      </w:divBdr>
    </w:div>
    <w:div w:id="1086609372">
      <w:bodyDiv w:val="1"/>
      <w:marLeft w:val="0"/>
      <w:marRight w:val="0"/>
      <w:marTop w:val="0"/>
      <w:marBottom w:val="0"/>
      <w:divBdr>
        <w:top w:val="none" w:sz="0" w:space="0" w:color="auto"/>
        <w:left w:val="none" w:sz="0" w:space="0" w:color="auto"/>
        <w:bottom w:val="none" w:sz="0" w:space="0" w:color="auto"/>
        <w:right w:val="none" w:sz="0" w:space="0" w:color="auto"/>
      </w:divBdr>
    </w:div>
    <w:div w:id="1122263628">
      <w:bodyDiv w:val="1"/>
      <w:marLeft w:val="0"/>
      <w:marRight w:val="0"/>
      <w:marTop w:val="0"/>
      <w:marBottom w:val="0"/>
      <w:divBdr>
        <w:top w:val="none" w:sz="0" w:space="0" w:color="auto"/>
        <w:left w:val="none" w:sz="0" w:space="0" w:color="auto"/>
        <w:bottom w:val="none" w:sz="0" w:space="0" w:color="auto"/>
        <w:right w:val="none" w:sz="0" w:space="0" w:color="auto"/>
      </w:divBdr>
    </w:div>
    <w:div w:id="1136680852">
      <w:bodyDiv w:val="1"/>
      <w:marLeft w:val="0"/>
      <w:marRight w:val="0"/>
      <w:marTop w:val="0"/>
      <w:marBottom w:val="0"/>
      <w:divBdr>
        <w:top w:val="none" w:sz="0" w:space="0" w:color="auto"/>
        <w:left w:val="none" w:sz="0" w:space="0" w:color="auto"/>
        <w:bottom w:val="none" w:sz="0" w:space="0" w:color="auto"/>
        <w:right w:val="none" w:sz="0" w:space="0" w:color="auto"/>
      </w:divBdr>
    </w:div>
    <w:div w:id="1145661286">
      <w:bodyDiv w:val="1"/>
      <w:marLeft w:val="0"/>
      <w:marRight w:val="0"/>
      <w:marTop w:val="0"/>
      <w:marBottom w:val="0"/>
      <w:divBdr>
        <w:top w:val="none" w:sz="0" w:space="0" w:color="auto"/>
        <w:left w:val="none" w:sz="0" w:space="0" w:color="auto"/>
        <w:bottom w:val="none" w:sz="0" w:space="0" w:color="auto"/>
        <w:right w:val="none" w:sz="0" w:space="0" w:color="auto"/>
      </w:divBdr>
      <w:divsChild>
        <w:div w:id="91464">
          <w:marLeft w:val="0"/>
          <w:marRight w:val="0"/>
          <w:marTop w:val="0"/>
          <w:marBottom w:val="0"/>
          <w:divBdr>
            <w:top w:val="none" w:sz="0" w:space="0" w:color="auto"/>
            <w:left w:val="none" w:sz="0" w:space="0" w:color="auto"/>
            <w:bottom w:val="none" w:sz="0" w:space="0" w:color="auto"/>
            <w:right w:val="none" w:sz="0" w:space="0" w:color="auto"/>
          </w:divBdr>
        </w:div>
        <w:div w:id="8608052">
          <w:marLeft w:val="0"/>
          <w:marRight w:val="0"/>
          <w:marTop w:val="0"/>
          <w:marBottom w:val="0"/>
          <w:divBdr>
            <w:top w:val="none" w:sz="0" w:space="0" w:color="auto"/>
            <w:left w:val="none" w:sz="0" w:space="0" w:color="auto"/>
            <w:bottom w:val="none" w:sz="0" w:space="0" w:color="auto"/>
            <w:right w:val="none" w:sz="0" w:space="0" w:color="auto"/>
          </w:divBdr>
        </w:div>
        <w:div w:id="106900840">
          <w:marLeft w:val="0"/>
          <w:marRight w:val="0"/>
          <w:marTop w:val="0"/>
          <w:marBottom w:val="0"/>
          <w:divBdr>
            <w:top w:val="none" w:sz="0" w:space="0" w:color="auto"/>
            <w:left w:val="none" w:sz="0" w:space="0" w:color="auto"/>
            <w:bottom w:val="none" w:sz="0" w:space="0" w:color="auto"/>
            <w:right w:val="none" w:sz="0" w:space="0" w:color="auto"/>
          </w:divBdr>
        </w:div>
        <w:div w:id="125390406">
          <w:marLeft w:val="0"/>
          <w:marRight w:val="0"/>
          <w:marTop w:val="0"/>
          <w:marBottom w:val="0"/>
          <w:divBdr>
            <w:top w:val="none" w:sz="0" w:space="0" w:color="auto"/>
            <w:left w:val="none" w:sz="0" w:space="0" w:color="auto"/>
            <w:bottom w:val="none" w:sz="0" w:space="0" w:color="auto"/>
            <w:right w:val="none" w:sz="0" w:space="0" w:color="auto"/>
          </w:divBdr>
        </w:div>
        <w:div w:id="168716797">
          <w:marLeft w:val="0"/>
          <w:marRight w:val="0"/>
          <w:marTop w:val="0"/>
          <w:marBottom w:val="0"/>
          <w:divBdr>
            <w:top w:val="none" w:sz="0" w:space="0" w:color="auto"/>
            <w:left w:val="none" w:sz="0" w:space="0" w:color="auto"/>
            <w:bottom w:val="none" w:sz="0" w:space="0" w:color="auto"/>
            <w:right w:val="none" w:sz="0" w:space="0" w:color="auto"/>
          </w:divBdr>
        </w:div>
        <w:div w:id="170068722">
          <w:marLeft w:val="0"/>
          <w:marRight w:val="0"/>
          <w:marTop w:val="0"/>
          <w:marBottom w:val="0"/>
          <w:divBdr>
            <w:top w:val="none" w:sz="0" w:space="0" w:color="auto"/>
            <w:left w:val="none" w:sz="0" w:space="0" w:color="auto"/>
            <w:bottom w:val="none" w:sz="0" w:space="0" w:color="auto"/>
            <w:right w:val="none" w:sz="0" w:space="0" w:color="auto"/>
          </w:divBdr>
        </w:div>
        <w:div w:id="358434357">
          <w:marLeft w:val="0"/>
          <w:marRight w:val="0"/>
          <w:marTop w:val="0"/>
          <w:marBottom w:val="0"/>
          <w:divBdr>
            <w:top w:val="none" w:sz="0" w:space="0" w:color="auto"/>
            <w:left w:val="none" w:sz="0" w:space="0" w:color="auto"/>
            <w:bottom w:val="none" w:sz="0" w:space="0" w:color="auto"/>
            <w:right w:val="none" w:sz="0" w:space="0" w:color="auto"/>
          </w:divBdr>
        </w:div>
        <w:div w:id="478502725">
          <w:marLeft w:val="0"/>
          <w:marRight w:val="0"/>
          <w:marTop w:val="0"/>
          <w:marBottom w:val="0"/>
          <w:divBdr>
            <w:top w:val="none" w:sz="0" w:space="0" w:color="auto"/>
            <w:left w:val="none" w:sz="0" w:space="0" w:color="auto"/>
            <w:bottom w:val="none" w:sz="0" w:space="0" w:color="auto"/>
            <w:right w:val="none" w:sz="0" w:space="0" w:color="auto"/>
          </w:divBdr>
        </w:div>
        <w:div w:id="496312748">
          <w:marLeft w:val="0"/>
          <w:marRight w:val="0"/>
          <w:marTop w:val="0"/>
          <w:marBottom w:val="0"/>
          <w:divBdr>
            <w:top w:val="none" w:sz="0" w:space="0" w:color="auto"/>
            <w:left w:val="none" w:sz="0" w:space="0" w:color="auto"/>
            <w:bottom w:val="none" w:sz="0" w:space="0" w:color="auto"/>
            <w:right w:val="none" w:sz="0" w:space="0" w:color="auto"/>
          </w:divBdr>
        </w:div>
        <w:div w:id="523203537">
          <w:marLeft w:val="0"/>
          <w:marRight w:val="0"/>
          <w:marTop w:val="0"/>
          <w:marBottom w:val="0"/>
          <w:divBdr>
            <w:top w:val="none" w:sz="0" w:space="0" w:color="auto"/>
            <w:left w:val="none" w:sz="0" w:space="0" w:color="auto"/>
            <w:bottom w:val="none" w:sz="0" w:space="0" w:color="auto"/>
            <w:right w:val="none" w:sz="0" w:space="0" w:color="auto"/>
          </w:divBdr>
        </w:div>
        <w:div w:id="532113713">
          <w:marLeft w:val="0"/>
          <w:marRight w:val="0"/>
          <w:marTop w:val="0"/>
          <w:marBottom w:val="0"/>
          <w:divBdr>
            <w:top w:val="none" w:sz="0" w:space="0" w:color="auto"/>
            <w:left w:val="none" w:sz="0" w:space="0" w:color="auto"/>
            <w:bottom w:val="none" w:sz="0" w:space="0" w:color="auto"/>
            <w:right w:val="none" w:sz="0" w:space="0" w:color="auto"/>
          </w:divBdr>
        </w:div>
        <w:div w:id="579875048">
          <w:marLeft w:val="0"/>
          <w:marRight w:val="0"/>
          <w:marTop w:val="0"/>
          <w:marBottom w:val="0"/>
          <w:divBdr>
            <w:top w:val="none" w:sz="0" w:space="0" w:color="auto"/>
            <w:left w:val="none" w:sz="0" w:space="0" w:color="auto"/>
            <w:bottom w:val="none" w:sz="0" w:space="0" w:color="auto"/>
            <w:right w:val="none" w:sz="0" w:space="0" w:color="auto"/>
          </w:divBdr>
        </w:div>
        <w:div w:id="616331151">
          <w:marLeft w:val="0"/>
          <w:marRight w:val="0"/>
          <w:marTop w:val="0"/>
          <w:marBottom w:val="0"/>
          <w:divBdr>
            <w:top w:val="none" w:sz="0" w:space="0" w:color="auto"/>
            <w:left w:val="none" w:sz="0" w:space="0" w:color="auto"/>
            <w:bottom w:val="none" w:sz="0" w:space="0" w:color="auto"/>
            <w:right w:val="none" w:sz="0" w:space="0" w:color="auto"/>
          </w:divBdr>
        </w:div>
        <w:div w:id="671613592">
          <w:marLeft w:val="0"/>
          <w:marRight w:val="0"/>
          <w:marTop w:val="0"/>
          <w:marBottom w:val="0"/>
          <w:divBdr>
            <w:top w:val="none" w:sz="0" w:space="0" w:color="auto"/>
            <w:left w:val="none" w:sz="0" w:space="0" w:color="auto"/>
            <w:bottom w:val="none" w:sz="0" w:space="0" w:color="auto"/>
            <w:right w:val="none" w:sz="0" w:space="0" w:color="auto"/>
          </w:divBdr>
        </w:div>
        <w:div w:id="815269012">
          <w:marLeft w:val="0"/>
          <w:marRight w:val="0"/>
          <w:marTop w:val="0"/>
          <w:marBottom w:val="0"/>
          <w:divBdr>
            <w:top w:val="none" w:sz="0" w:space="0" w:color="auto"/>
            <w:left w:val="none" w:sz="0" w:space="0" w:color="auto"/>
            <w:bottom w:val="none" w:sz="0" w:space="0" w:color="auto"/>
            <w:right w:val="none" w:sz="0" w:space="0" w:color="auto"/>
          </w:divBdr>
        </w:div>
        <w:div w:id="832339225">
          <w:marLeft w:val="0"/>
          <w:marRight w:val="0"/>
          <w:marTop w:val="0"/>
          <w:marBottom w:val="0"/>
          <w:divBdr>
            <w:top w:val="none" w:sz="0" w:space="0" w:color="auto"/>
            <w:left w:val="none" w:sz="0" w:space="0" w:color="auto"/>
            <w:bottom w:val="none" w:sz="0" w:space="0" w:color="auto"/>
            <w:right w:val="none" w:sz="0" w:space="0" w:color="auto"/>
          </w:divBdr>
        </w:div>
        <w:div w:id="835917619">
          <w:marLeft w:val="0"/>
          <w:marRight w:val="0"/>
          <w:marTop w:val="0"/>
          <w:marBottom w:val="0"/>
          <w:divBdr>
            <w:top w:val="none" w:sz="0" w:space="0" w:color="auto"/>
            <w:left w:val="none" w:sz="0" w:space="0" w:color="auto"/>
            <w:bottom w:val="none" w:sz="0" w:space="0" w:color="auto"/>
            <w:right w:val="none" w:sz="0" w:space="0" w:color="auto"/>
          </w:divBdr>
        </w:div>
        <w:div w:id="859469677">
          <w:marLeft w:val="0"/>
          <w:marRight w:val="0"/>
          <w:marTop w:val="0"/>
          <w:marBottom w:val="0"/>
          <w:divBdr>
            <w:top w:val="none" w:sz="0" w:space="0" w:color="auto"/>
            <w:left w:val="none" w:sz="0" w:space="0" w:color="auto"/>
            <w:bottom w:val="none" w:sz="0" w:space="0" w:color="auto"/>
            <w:right w:val="none" w:sz="0" w:space="0" w:color="auto"/>
          </w:divBdr>
        </w:div>
        <w:div w:id="860584872">
          <w:marLeft w:val="0"/>
          <w:marRight w:val="0"/>
          <w:marTop w:val="0"/>
          <w:marBottom w:val="0"/>
          <w:divBdr>
            <w:top w:val="none" w:sz="0" w:space="0" w:color="auto"/>
            <w:left w:val="none" w:sz="0" w:space="0" w:color="auto"/>
            <w:bottom w:val="none" w:sz="0" w:space="0" w:color="auto"/>
            <w:right w:val="none" w:sz="0" w:space="0" w:color="auto"/>
          </w:divBdr>
        </w:div>
        <w:div w:id="909315060">
          <w:marLeft w:val="0"/>
          <w:marRight w:val="0"/>
          <w:marTop w:val="0"/>
          <w:marBottom w:val="0"/>
          <w:divBdr>
            <w:top w:val="none" w:sz="0" w:space="0" w:color="auto"/>
            <w:left w:val="none" w:sz="0" w:space="0" w:color="auto"/>
            <w:bottom w:val="none" w:sz="0" w:space="0" w:color="auto"/>
            <w:right w:val="none" w:sz="0" w:space="0" w:color="auto"/>
          </w:divBdr>
        </w:div>
        <w:div w:id="962615470">
          <w:marLeft w:val="0"/>
          <w:marRight w:val="0"/>
          <w:marTop w:val="0"/>
          <w:marBottom w:val="0"/>
          <w:divBdr>
            <w:top w:val="none" w:sz="0" w:space="0" w:color="auto"/>
            <w:left w:val="none" w:sz="0" w:space="0" w:color="auto"/>
            <w:bottom w:val="none" w:sz="0" w:space="0" w:color="auto"/>
            <w:right w:val="none" w:sz="0" w:space="0" w:color="auto"/>
          </w:divBdr>
        </w:div>
        <w:div w:id="1162156159">
          <w:marLeft w:val="0"/>
          <w:marRight w:val="0"/>
          <w:marTop w:val="0"/>
          <w:marBottom w:val="0"/>
          <w:divBdr>
            <w:top w:val="none" w:sz="0" w:space="0" w:color="auto"/>
            <w:left w:val="none" w:sz="0" w:space="0" w:color="auto"/>
            <w:bottom w:val="none" w:sz="0" w:space="0" w:color="auto"/>
            <w:right w:val="none" w:sz="0" w:space="0" w:color="auto"/>
          </w:divBdr>
        </w:div>
        <w:div w:id="1167015469">
          <w:marLeft w:val="0"/>
          <w:marRight w:val="0"/>
          <w:marTop w:val="0"/>
          <w:marBottom w:val="0"/>
          <w:divBdr>
            <w:top w:val="none" w:sz="0" w:space="0" w:color="auto"/>
            <w:left w:val="none" w:sz="0" w:space="0" w:color="auto"/>
            <w:bottom w:val="none" w:sz="0" w:space="0" w:color="auto"/>
            <w:right w:val="none" w:sz="0" w:space="0" w:color="auto"/>
          </w:divBdr>
        </w:div>
        <w:div w:id="1189872015">
          <w:marLeft w:val="0"/>
          <w:marRight w:val="0"/>
          <w:marTop w:val="0"/>
          <w:marBottom w:val="0"/>
          <w:divBdr>
            <w:top w:val="none" w:sz="0" w:space="0" w:color="auto"/>
            <w:left w:val="none" w:sz="0" w:space="0" w:color="auto"/>
            <w:bottom w:val="none" w:sz="0" w:space="0" w:color="auto"/>
            <w:right w:val="none" w:sz="0" w:space="0" w:color="auto"/>
          </w:divBdr>
        </w:div>
        <w:div w:id="1218936231">
          <w:marLeft w:val="0"/>
          <w:marRight w:val="0"/>
          <w:marTop w:val="0"/>
          <w:marBottom w:val="0"/>
          <w:divBdr>
            <w:top w:val="none" w:sz="0" w:space="0" w:color="auto"/>
            <w:left w:val="none" w:sz="0" w:space="0" w:color="auto"/>
            <w:bottom w:val="none" w:sz="0" w:space="0" w:color="auto"/>
            <w:right w:val="none" w:sz="0" w:space="0" w:color="auto"/>
          </w:divBdr>
        </w:div>
        <w:div w:id="1267345295">
          <w:marLeft w:val="0"/>
          <w:marRight w:val="0"/>
          <w:marTop w:val="0"/>
          <w:marBottom w:val="0"/>
          <w:divBdr>
            <w:top w:val="none" w:sz="0" w:space="0" w:color="auto"/>
            <w:left w:val="none" w:sz="0" w:space="0" w:color="auto"/>
            <w:bottom w:val="none" w:sz="0" w:space="0" w:color="auto"/>
            <w:right w:val="none" w:sz="0" w:space="0" w:color="auto"/>
          </w:divBdr>
        </w:div>
        <w:div w:id="1313801166">
          <w:marLeft w:val="0"/>
          <w:marRight w:val="0"/>
          <w:marTop w:val="0"/>
          <w:marBottom w:val="0"/>
          <w:divBdr>
            <w:top w:val="none" w:sz="0" w:space="0" w:color="auto"/>
            <w:left w:val="none" w:sz="0" w:space="0" w:color="auto"/>
            <w:bottom w:val="none" w:sz="0" w:space="0" w:color="auto"/>
            <w:right w:val="none" w:sz="0" w:space="0" w:color="auto"/>
          </w:divBdr>
        </w:div>
        <w:div w:id="1327517129">
          <w:marLeft w:val="0"/>
          <w:marRight w:val="0"/>
          <w:marTop w:val="0"/>
          <w:marBottom w:val="0"/>
          <w:divBdr>
            <w:top w:val="none" w:sz="0" w:space="0" w:color="auto"/>
            <w:left w:val="none" w:sz="0" w:space="0" w:color="auto"/>
            <w:bottom w:val="none" w:sz="0" w:space="0" w:color="auto"/>
            <w:right w:val="none" w:sz="0" w:space="0" w:color="auto"/>
          </w:divBdr>
        </w:div>
        <w:div w:id="1345278680">
          <w:marLeft w:val="0"/>
          <w:marRight w:val="0"/>
          <w:marTop w:val="0"/>
          <w:marBottom w:val="0"/>
          <w:divBdr>
            <w:top w:val="none" w:sz="0" w:space="0" w:color="auto"/>
            <w:left w:val="none" w:sz="0" w:space="0" w:color="auto"/>
            <w:bottom w:val="none" w:sz="0" w:space="0" w:color="auto"/>
            <w:right w:val="none" w:sz="0" w:space="0" w:color="auto"/>
          </w:divBdr>
        </w:div>
        <w:div w:id="1351176492">
          <w:marLeft w:val="0"/>
          <w:marRight w:val="0"/>
          <w:marTop w:val="0"/>
          <w:marBottom w:val="0"/>
          <w:divBdr>
            <w:top w:val="none" w:sz="0" w:space="0" w:color="auto"/>
            <w:left w:val="none" w:sz="0" w:space="0" w:color="auto"/>
            <w:bottom w:val="none" w:sz="0" w:space="0" w:color="auto"/>
            <w:right w:val="none" w:sz="0" w:space="0" w:color="auto"/>
          </w:divBdr>
        </w:div>
        <w:div w:id="1378162682">
          <w:marLeft w:val="0"/>
          <w:marRight w:val="0"/>
          <w:marTop w:val="0"/>
          <w:marBottom w:val="0"/>
          <w:divBdr>
            <w:top w:val="none" w:sz="0" w:space="0" w:color="auto"/>
            <w:left w:val="none" w:sz="0" w:space="0" w:color="auto"/>
            <w:bottom w:val="none" w:sz="0" w:space="0" w:color="auto"/>
            <w:right w:val="none" w:sz="0" w:space="0" w:color="auto"/>
          </w:divBdr>
        </w:div>
        <w:div w:id="1412461764">
          <w:marLeft w:val="0"/>
          <w:marRight w:val="0"/>
          <w:marTop w:val="0"/>
          <w:marBottom w:val="0"/>
          <w:divBdr>
            <w:top w:val="none" w:sz="0" w:space="0" w:color="auto"/>
            <w:left w:val="none" w:sz="0" w:space="0" w:color="auto"/>
            <w:bottom w:val="none" w:sz="0" w:space="0" w:color="auto"/>
            <w:right w:val="none" w:sz="0" w:space="0" w:color="auto"/>
          </w:divBdr>
        </w:div>
        <w:div w:id="1426731798">
          <w:marLeft w:val="0"/>
          <w:marRight w:val="0"/>
          <w:marTop w:val="0"/>
          <w:marBottom w:val="0"/>
          <w:divBdr>
            <w:top w:val="none" w:sz="0" w:space="0" w:color="auto"/>
            <w:left w:val="none" w:sz="0" w:space="0" w:color="auto"/>
            <w:bottom w:val="none" w:sz="0" w:space="0" w:color="auto"/>
            <w:right w:val="none" w:sz="0" w:space="0" w:color="auto"/>
          </w:divBdr>
        </w:div>
        <w:div w:id="1438912128">
          <w:marLeft w:val="0"/>
          <w:marRight w:val="0"/>
          <w:marTop w:val="0"/>
          <w:marBottom w:val="0"/>
          <w:divBdr>
            <w:top w:val="none" w:sz="0" w:space="0" w:color="auto"/>
            <w:left w:val="none" w:sz="0" w:space="0" w:color="auto"/>
            <w:bottom w:val="none" w:sz="0" w:space="0" w:color="auto"/>
            <w:right w:val="none" w:sz="0" w:space="0" w:color="auto"/>
          </w:divBdr>
        </w:div>
        <w:div w:id="1486243264">
          <w:marLeft w:val="0"/>
          <w:marRight w:val="0"/>
          <w:marTop w:val="0"/>
          <w:marBottom w:val="0"/>
          <w:divBdr>
            <w:top w:val="none" w:sz="0" w:space="0" w:color="auto"/>
            <w:left w:val="none" w:sz="0" w:space="0" w:color="auto"/>
            <w:bottom w:val="none" w:sz="0" w:space="0" w:color="auto"/>
            <w:right w:val="none" w:sz="0" w:space="0" w:color="auto"/>
          </w:divBdr>
        </w:div>
        <w:div w:id="1611863165">
          <w:marLeft w:val="0"/>
          <w:marRight w:val="0"/>
          <w:marTop w:val="0"/>
          <w:marBottom w:val="0"/>
          <w:divBdr>
            <w:top w:val="none" w:sz="0" w:space="0" w:color="auto"/>
            <w:left w:val="none" w:sz="0" w:space="0" w:color="auto"/>
            <w:bottom w:val="none" w:sz="0" w:space="0" w:color="auto"/>
            <w:right w:val="none" w:sz="0" w:space="0" w:color="auto"/>
          </w:divBdr>
        </w:div>
        <w:div w:id="1672369923">
          <w:marLeft w:val="0"/>
          <w:marRight w:val="0"/>
          <w:marTop w:val="0"/>
          <w:marBottom w:val="0"/>
          <w:divBdr>
            <w:top w:val="none" w:sz="0" w:space="0" w:color="auto"/>
            <w:left w:val="none" w:sz="0" w:space="0" w:color="auto"/>
            <w:bottom w:val="none" w:sz="0" w:space="0" w:color="auto"/>
            <w:right w:val="none" w:sz="0" w:space="0" w:color="auto"/>
          </w:divBdr>
        </w:div>
        <w:div w:id="1727601430">
          <w:marLeft w:val="0"/>
          <w:marRight w:val="0"/>
          <w:marTop w:val="0"/>
          <w:marBottom w:val="0"/>
          <w:divBdr>
            <w:top w:val="none" w:sz="0" w:space="0" w:color="auto"/>
            <w:left w:val="none" w:sz="0" w:space="0" w:color="auto"/>
            <w:bottom w:val="none" w:sz="0" w:space="0" w:color="auto"/>
            <w:right w:val="none" w:sz="0" w:space="0" w:color="auto"/>
          </w:divBdr>
        </w:div>
        <w:div w:id="1732658476">
          <w:marLeft w:val="0"/>
          <w:marRight w:val="0"/>
          <w:marTop w:val="0"/>
          <w:marBottom w:val="0"/>
          <w:divBdr>
            <w:top w:val="none" w:sz="0" w:space="0" w:color="auto"/>
            <w:left w:val="none" w:sz="0" w:space="0" w:color="auto"/>
            <w:bottom w:val="none" w:sz="0" w:space="0" w:color="auto"/>
            <w:right w:val="none" w:sz="0" w:space="0" w:color="auto"/>
          </w:divBdr>
        </w:div>
        <w:div w:id="1748261814">
          <w:marLeft w:val="0"/>
          <w:marRight w:val="0"/>
          <w:marTop w:val="0"/>
          <w:marBottom w:val="0"/>
          <w:divBdr>
            <w:top w:val="none" w:sz="0" w:space="0" w:color="auto"/>
            <w:left w:val="none" w:sz="0" w:space="0" w:color="auto"/>
            <w:bottom w:val="none" w:sz="0" w:space="0" w:color="auto"/>
            <w:right w:val="none" w:sz="0" w:space="0" w:color="auto"/>
          </w:divBdr>
        </w:div>
        <w:div w:id="1756239461">
          <w:marLeft w:val="0"/>
          <w:marRight w:val="0"/>
          <w:marTop w:val="0"/>
          <w:marBottom w:val="0"/>
          <w:divBdr>
            <w:top w:val="none" w:sz="0" w:space="0" w:color="auto"/>
            <w:left w:val="none" w:sz="0" w:space="0" w:color="auto"/>
            <w:bottom w:val="none" w:sz="0" w:space="0" w:color="auto"/>
            <w:right w:val="none" w:sz="0" w:space="0" w:color="auto"/>
          </w:divBdr>
        </w:div>
        <w:div w:id="1848325533">
          <w:marLeft w:val="0"/>
          <w:marRight w:val="0"/>
          <w:marTop w:val="0"/>
          <w:marBottom w:val="0"/>
          <w:divBdr>
            <w:top w:val="none" w:sz="0" w:space="0" w:color="auto"/>
            <w:left w:val="none" w:sz="0" w:space="0" w:color="auto"/>
            <w:bottom w:val="none" w:sz="0" w:space="0" w:color="auto"/>
            <w:right w:val="none" w:sz="0" w:space="0" w:color="auto"/>
          </w:divBdr>
        </w:div>
        <w:div w:id="1881699698">
          <w:marLeft w:val="0"/>
          <w:marRight w:val="0"/>
          <w:marTop w:val="0"/>
          <w:marBottom w:val="0"/>
          <w:divBdr>
            <w:top w:val="none" w:sz="0" w:space="0" w:color="auto"/>
            <w:left w:val="none" w:sz="0" w:space="0" w:color="auto"/>
            <w:bottom w:val="none" w:sz="0" w:space="0" w:color="auto"/>
            <w:right w:val="none" w:sz="0" w:space="0" w:color="auto"/>
          </w:divBdr>
        </w:div>
        <w:div w:id="1881894254">
          <w:marLeft w:val="0"/>
          <w:marRight w:val="0"/>
          <w:marTop w:val="0"/>
          <w:marBottom w:val="0"/>
          <w:divBdr>
            <w:top w:val="none" w:sz="0" w:space="0" w:color="auto"/>
            <w:left w:val="none" w:sz="0" w:space="0" w:color="auto"/>
            <w:bottom w:val="none" w:sz="0" w:space="0" w:color="auto"/>
            <w:right w:val="none" w:sz="0" w:space="0" w:color="auto"/>
          </w:divBdr>
        </w:div>
        <w:div w:id="1908609561">
          <w:marLeft w:val="0"/>
          <w:marRight w:val="0"/>
          <w:marTop w:val="0"/>
          <w:marBottom w:val="0"/>
          <w:divBdr>
            <w:top w:val="none" w:sz="0" w:space="0" w:color="auto"/>
            <w:left w:val="none" w:sz="0" w:space="0" w:color="auto"/>
            <w:bottom w:val="none" w:sz="0" w:space="0" w:color="auto"/>
            <w:right w:val="none" w:sz="0" w:space="0" w:color="auto"/>
          </w:divBdr>
        </w:div>
        <w:div w:id="1920553087">
          <w:marLeft w:val="0"/>
          <w:marRight w:val="0"/>
          <w:marTop w:val="0"/>
          <w:marBottom w:val="0"/>
          <w:divBdr>
            <w:top w:val="none" w:sz="0" w:space="0" w:color="auto"/>
            <w:left w:val="none" w:sz="0" w:space="0" w:color="auto"/>
            <w:bottom w:val="none" w:sz="0" w:space="0" w:color="auto"/>
            <w:right w:val="none" w:sz="0" w:space="0" w:color="auto"/>
          </w:divBdr>
        </w:div>
        <w:div w:id="1953515678">
          <w:marLeft w:val="0"/>
          <w:marRight w:val="0"/>
          <w:marTop w:val="0"/>
          <w:marBottom w:val="0"/>
          <w:divBdr>
            <w:top w:val="none" w:sz="0" w:space="0" w:color="auto"/>
            <w:left w:val="none" w:sz="0" w:space="0" w:color="auto"/>
            <w:bottom w:val="none" w:sz="0" w:space="0" w:color="auto"/>
            <w:right w:val="none" w:sz="0" w:space="0" w:color="auto"/>
          </w:divBdr>
        </w:div>
        <w:div w:id="1954510520">
          <w:marLeft w:val="0"/>
          <w:marRight w:val="0"/>
          <w:marTop w:val="0"/>
          <w:marBottom w:val="0"/>
          <w:divBdr>
            <w:top w:val="none" w:sz="0" w:space="0" w:color="auto"/>
            <w:left w:val="none" w:sz="0" w:space="0" w:color="auto"/>
            <w:bottom w:val="none" w:sz="0" w:space="0" w:color="auto"/>
            <w:right w:val="none" w:sz="0" w:space="0" w:color="auto"/>
          </w:divBdr>
        </w:div>
        <w:div w:id="1989557267">
          <w:marLeft w:val="0"/>
          <w:marRight w:val="0"/>
          <w:marTop w:val="0"/>
          <w:marBottom w:val="0"/>
          <w:divBdr>
            <w:top w:val="none" w:sz="0" w:space="0" w:color="auto"/>
            <w:left w:val="none" w:sz="0" w:space="0" w:color="auto"/>
            <w:bottom w:val="none" w:sz="0" w:space="0" w:color="auto"/>
            <w:right w:val="none" w:sz="0" w:space="0" w:color="auto"/>
          </w:divBdr>
        </w:div>
        <w:div w:id="2093120923">
          <w:marLeft w:val="0"/>
          <w:marRight w:val="0"/>
          <w:marTop w:val="0"/>
          <w:marBottom w:val="0"/>
          <w:divBdr>
            <w:top w:val="none" w:sz="0" w:space="0" w:color="auto"/>
            <w:left w:val="none" w:sz="0" w:space="0" w:color="auto"/>
            <w:bottom w:val="none" w:sz="0" w:space="0" w:color="auto"/>
            <w:right w:val="none" w:sz="0" w:space="0" w:color="auto"/>
          </w:divBdr>
        </w:div>
      </w:divsChild>
    </w:div>
    <w:div w:id="1150097851">
      <w:bodyDiv w:val="1"/>
      <w:marLeft w:val="0"/>
      <w:marRight w:val="0"/>
      <w:marTop w:val="0"/>
      <w:marBottom w:val="0"/>
      <w:divBdr>
        <w:top w:val="none" w:sz="0" w:space="0" w:color="auto"/>
        <w:left w:val="none" w:sz="0" w:space="0" w:color="auto"/>
        <w:bottom w:val="none" w:sz="0" w:space="0" w:color="auto"/>
        <w:right w:val="none" w:sz="0" w:space="0" w:color="auto"/>
      </w:divBdr>
    </w:div>
    <w:div w:id="1150440717">
      <w:bodyDiv w:val="1"/>
      <w:marLeft w:val="0"/>
      <w:marRight w:val="0"/>
      <w:marTop w:val="0"/>
      <w:marBottom w:val="0"/>
      <w:divBdr>
        <w:top w:val="none" w:sz="0" w:space="0" w:color="auto"/>
        <w:left w:val="none" w:sz="0" w:space="0" w:color="auto"/>
        <w:bottom w:val="none" w:sz="0" w:space="0" w:color="auto"/>
        <w:right w:val="none" w:sz="0" w:space="0" w:color="auto"/>
      </w:divBdr>
    </w:div>
    <w:div w:id="1152256153">
      <w:bodyDiv w:val="1"/>
      <w:marLeft w:val="0"/>
      <w:marRight w:val="0"/>
      <w:marTop w:val="0"/>
      <w:marBottom w:val="0"/>
      <w:divBdr>
        <w:top w:val="none" w:sz="0" w:space="0" w:color="auto"/>
        <w:left w:val="none" w:sz="0" w:space="0" w:color="auto"/>
        <w:bottom w:val="none" w:sz="0" w:space="0" w:color="auto"/>
        <w:right w:val="none" w:sz="0" w:space="0" w:color="auto"/>
      </w:divBdr>
    </w:div>
    <w:div w:id="1153762947">
      <w:bodyDiv w:val="1"/>
      <w:marLeft w:val="0"/>
      <w:marRight w:val="0"/>
      <w:marTop w:val="0"/>
      <w:marBottom w:val="0"/>
      <w:divBdr>
        <w:top w:val="none" w:sz="0" w:space="0" w:color="auto"/>
        <w:left w:val="none" w:sz="0" w:space="0" w:color="auto"/>
        <w:bottom w:val="none" w:sz="0" w:space="0" w:color="auto"/>
        <w:right w:val="none" w:sz="0" w:space="0" w:color="auto"/>
      </w:divBdr>
    </w:div>
    <w:div w:id="1156527809">
      <w:bodyDiv w:val="1"/>
      <w:marLeft w:val="0"/>
      <w:marRight w:val="0"/>
      <w:marTop w:val="0"/>
      <w:marBottom w:val="0"/>
      <w:divBdr>
        <w:top w:val="none" w:sz="0" w:space="0" w:color="auto"/>
        <w:left w:val="none" w:sz="0" w:space="0" w:color="auto"/>
        <w:bottom w:val="none" w:sz="0" w:space="0" w:color="auto"/>
        <w:right w:val="none" w:sz="0" w:space="0" w:color="auto"/>
      </w:divBdr>
    </w:div>
    <w:div w:id="1167283052">
      <w:bodyDiv w:val="1"/>
      <w:marLeft w:val="0"/>
      <w:marRight w:val="0"/>
      <w:marTop w:val="0"/>
      <w:marBottom w:val="0"/>
      <w:divBdr>
        <w:top w:val="none" w:sz="0" w:space="0" w:color="auto"/>
        <w:left w:val="none" w:sz="0" w:space="0" w:color="auto"/>
        <w:bottom w:val="none" w:sz="0" w:space="0" w:color="auto"/>
        <w:right w:val="none" w:sz="0" w:space="0" w:color="auto"/>
      </w:divBdr>
    </w:div>
    <w:div w:id="1210342457">
      <w:bodyDiv w:val="1"/>
      <w:marLeft w:val="0"/>
      <w:marRight w:val="0"/>
      <w:marTop w:val="0"/>
      <w:marBottom w:val="0"/>
      <w:divBdr>
        <w:top w:val="none" w:sz="0" w:space="0" w:color="auto"/>
        <w:left w:val="none" w:sz="0" w:space="0" w:color="auto"/>
        <w:bottom w:val="none" w:sz="0" w:space="0" w:color="auto"/>
        <w:right w:val="none" w:sz="0" w:space="0" w:color="auto"/>
      </w:divBdr>
    </w:div>
    <w:div w:id="1239244574">
      <w:bodyDiv w:val="1"/>
      <w:marLeft w:val="0"/>
      <w:marRight w:val="0"/>
      <w:marTop w:val="0"/>
      <w:marBottom w:val="0"/>
      <w:divBdr>
        <w:top w:val="none" w:sz="0" w:space="0" w:color="auto"/>
        <w:left w:val="none" w:sz="0" w:space="0" w:color="auto"/>
        <w:bottom w:val="none" w:sz="0" w:space="0" w:color="auto"/>
        <w:right w:val="none" w:sz="0" w:space="0" w:color="auto"/>
      </w:divBdr>
    </w:div>
    <w:div w:id="1243951358">
      <w:bodyDiv w:val="1"/>
      <w:marLeft w:val="0"/>
      <w:marRight w:val="0"/>
      <w:marTop w:val="0"/>
      <w:marBottom w:val="0"/>
      <w:divBdr>
        <w:top w:val="none" w:sz="0" w:space="0" w:color="auto"/>
        <w:left w:val="none" w:sz="0" w:space="0" w:color="auto"/>
        <w:bottom w:val="none" w:sz="0" w:space="0" w:color="auto"/>
        <w:right w:val="none" w:sz="0" w:space="0" w:color="auto"/>
      </w:divBdr>
      <w:divsChild>
        <w:div w:id="282662530">
          <w:marLeft w:val="0"/>
          <w:marRight w:val="0"/>
          <w:marTop w:val="0"/>
          <w:marBottom w:val="0"/>
          <w:divBdr>
            <w:top w:val="none" w:sz="0" w:space="0" w:color="auto"/>
            <w:left w:val="none" w:sz="0" w:space="0" w:color="auto"/>
            <w:bottom w:val="none" w:sz="0" w:space="0" w:color="auto"/>
            <w:right w:val="none" w:sz="0" w:space="0" w:color="auto"/>
          </w:divBdr>
        </w:div>
        <w:div w:id="297878988">
          <w:marLeft w:val="0"/>
          <w:marRight w:val="0"/>
          <w:marTop w:val="0"/>
          <w:marBottom w:val="0"/>
          <w:divBdr>
            <w:top w:val="none" w:sz="0" w:space="0" w:color="auto"/>
            <w:left w:val="none" w:sz="0" w:space="0" w:color="auto"/>
            <w:bottom w:val="none" w:sz="0" w:space="0" w:color="auto"/>
            <w:right w:val="none" w:sz="0" w:space="0" w:color="auto"/>
          </w:divBdr>
        </w:div>
      </w:divsChild>
    </w:div>
    <w:div w:id="1246838506">
      <w:bodyDiv w:val="1"/>
      <w:marLeft w:val="0"/>
      <w:marRight w:val="0"/>
      <w:marTop w:val="0"/>
      <w:marBottom w:val="0"/>
      <w:divBdr>
        <w:top w:val="none" w:sz="0" w:space="0" w:color="auto"/>
        <w:left w:val="none" w:sz="0" w:space="0" w:color="auto"/>
        <w:bottom w:val="none" w:sz="0" w:space="0" w:color="auto"/>
        <w:right w:val="none" w:sz="0" w:space="0" w:color="auto"/>
      </w:divBdr>
    </w:div>
    <w:div w:id="1249076486">
      <w:bodyDiv w:val="1"/>
      <w:marLeft w:val="0"/>
      <w:marRight w:val="0"/>
      <w:marTop w:val="0"/>
      <w:marBottom w:val="0"/>
      <w:divBdr>
        <w:top w:val="none" w:sz="0" w:space="0" w:color="auto"/>
        <w:left w:val="none" w:sz="0" w:space="0" w:color="auto"/>
        <w:bottom w:val="none" w:sz="0" w:space="0" w:color="auto"/>
        <w:right w:val="none" w:sz="0" w:space="0" w:color="auto"/>
      </w:divBdr>
      <w:divsChild>
        <w:div w:id="110587659">
          <w:marLeft w:val="0"/>
          <w:marRight w:val="0"/>
          <w:marTop w:val="0"/>
          <w:marBottom w:val="0"/>
          <w:divBdr>
            <w:top w:val="none" w:sz="0" w:space="0" w:color="auto"/>
            <w:left w:val="none" w:sz="0" w:space="0" w:color="auto"/>
            <w:bottom w:val="none" w:sz="0" w:space="0" w:color="auto"/>
            <w:right w:val="none" w:sz="0" w:space="0" w:color="auto"/>
          </w:divBdr>
        </w:div>
        <w:div w:id="502597356">
          <w:marLeft w:val="0"/>
          <w:marRight w:val="0"/>
          <w:marTop w:val="0"/>
          <w:marBottom w:val="0"/>
          <w:divBdr>
            <w:top w:val="none" w:sz="0" w:space="0" w:color="auto"/>
            <w:left w:val="none" w:sz="0" w:space="0" w:color="auto"/>
            <w:bottom w:val="none" w:sz="0" w:space="0" w:color="auto"/>
            <w:right w:val="none" w:sz="0" w:space="0" w:color="auto"/>
          </w:divBdr>
        </w:div>
        <w:div w:id="761143016">
          <w:marLeft w:val="0"/>
          <w:marRight w:val="0"/>
          <w:marTop w:val="0"/>
          <w:marBottom w:val="0"/>
          <w:divBdr>
            <w:top w:val="none" w:sz="0" w:space="0" w:color="auto"/>
            <w:left w:val="none" w:sz="0" w:space="0" w:color="auto"/>
            <w:bottom w:val="none" w:sz="0" w:space="0" w:color="auto"/>
            <w:right w:val="none" w:sz="0" w:space="0" w:color="auto"/>
          </w:divBdr>
        </w:div>
        <w:div w:id="1262645663">
          <w:marLeft w:val="0"/>
          <w:marRight w:val="0"/>
          <w:marTop w:val="0"/>
          <w:marBottom w:val="0"/>
          <w:divBdr>
            <w:top w:val="none" w:sz="0" w:space="0" w:color="auto"/>
            <w:left w:val="none" w:sz="0" w:space="0" w:color="auto"/>
            <w:bottom w:val="none" w:sz="0" w:space="0" w:color="auto"/>
            <w:right w:val="none" w:sz="0" w:space="0" w:color="auto"/>
          </w:divBdr>
        </w:div>
        <w:div w:id="2129740473">
          <w:marLeft w:val="0"/>
          <w:marRight w:val="0"/>
          <w:marTop w:val="0"/>
          <w:marBottom w:val="0"/>
          <w:divBdr>
            <w:top w:val="none" w:sz="0" w:space="0" w:color="auto"/>
            <w:left w:val="none" w:sz="0" w:space="0" w:color="auto"/>
            <w:bottom w:val="none" w:sz="0" w:space="0" w:color="auto"/>
            <w:right w:val="none" w:sz="0" w:space="0" w:color="auto"/>
          </w:divBdr>
        </w:div>
      </w:divsChild>
    </w:div>
    <w:div w:id="1261256844">
      <w:bodyDiv w:val="1"/>
      <w:marLeft w:val="0"/>
      <w:marRight w:val="0"/>
      <w:marTop w:val="0"/>
      <w:marBottom w:val="0"/>
      <w:divBdr>
        <w:top w:val="none" w:sz="0" w:space="0" w:color="auto"/>
        <w:left w:val="none" w:sz="0" w:space="0" w:color="auto"/>
        <w:bottom w:val="none" w:sz="0" w:space="0" w:color="auto"/>
        <w:right w:val="none" w:sz="0" w:space="0" w:color="auto"/>
      </w:divBdr>
    </w:div>
    <w:div w:id="1270897538">
      <w:bodyDiv w:val="1"/>
      <w:marLeft w:val="0"/>
      <w:marRight w:val="0"/>
      <w:marTop w:val="0"/>
      <w:marBottom w:val="0"/>
      <w:divBdr>
        <w:top w:val="none" w:sz="0" w:space="0" w:color="auto"/>
        <w:left w:val="none" w:sz="0" w:space="0" w:color="auto"/>
        <w:bottom w:val="none" w:sz="0" w:space="0" w:color="auto"/>
        <w:right w:val="none" w:sz="0" w:space="0" w:color="auto"/>
      </w:divBdr>
    </w:div>
    <w:div w:id="1278099466">
      <w:bodyDiv w:val="1"/>
      <w:marLeft w:val="0"/>
      <w:marRight w:val="0"/>
      <w:marTop w:val="0"/>
      <w:marBottom w:val="0"/>
      <w:divBdr>
        <w:top w:val="none" w:sz="0" w:space="0" w:color="auto"/>
        <w:left w:val="none" w:sz="0" w:space="0" w:color="auto"/>
        <w:bottom w:val="none" w:sz="0" w:space="0" w:color="auto"/>
        <w:right w:val="none" w:sz="0" w:space="0" w:color="auto"/>
      </w:divBdr>
    </w:div>
    <w:div w:id="1281642406">
      <w:bodyDiv w:val="1"/>
      <w:marLeft w:val="0"/>
      <w:marRight w:val="0"/>
      <w:marTop w:val="0"/>
      <w:marBottom w:val="0"/>
      <w:divBdr>
        <w:top w:val="none" w:sz="0" w:space="0" w:color="auto"/>
        <w:left w:val="none" w:sz="0" w:space="0" w:color="auto"/>
        <w:bottom w:val="none" w:sz="0" w:space="0" w:color="auto"/>
        <w:right w:val="none" w:sz="0" w:space="0" w:color="auto"/>
      </w:divBdr>
      <w:divsChild>
        <w:div w:id="333146865">
          <w:marLeft w:val="0"/>
          <w:marRight w:val="0"/>
          <w:marTop w:val="0"/>
          <w:marBottom w:val="0"/>
          <w:divBdr>
            <w:top w:val="none" w:sz="0" w:space="0" w:color="auto"/>
            <w:left w:val="none" w:sz="0" w:space="0" w:color="auto"/>
            <w:bottom w:val="none" w:sz="0" w:space="0" w:color="auto"/>
            <w:right w:val="none" w:sz="0" w:space="0" w:color="auto"/>
          </w:divBdr>
        </w:div>
        <w:div w:id="976453231">
          <w:marLeft w:val="0"/>
          <w:marRight w:val="0"/>
          <w:marTop w:val="0"/>
          <w:marBottom w:val="0"/>
          <w:divBdr>
            <w:top w:val="none" w:sz="0" w:space="0" w:color="auto"/>
            <w:left w:val="none" w:sz="0" w:space="0" w:color="auto"/>
            <w:bottom w:val="none" w:sz="0" w:space="0" w:color="auto"/>
            <w:right w:val="none" w:sz="0" w:space="0" w:color="auto"/>
          </w:divBdr>
        </w:div>
        <w:div w:id="1027367779">
          <w:marLeft w:val="0"/>
          <w:marRight w:val="0"/>
          <w:marTop w:val="0"/>
          <w:marBottom w:val="0"/>
          <w:divBdr>
            <w:top w:val="none" w:sz="0" w:space="0" w:color="auto"/>
            <w:left w:val="none" w:sz="0" w:space="0" w:color="auto"/>
            <w:bottom w:val="none" w:sz="0" w:space="0" w:color="auto"/>
            <w:right w:val="none" w:sz="0" w:space="0" w:color="auto"/>
          </w:divBdr>
        </w:div>
        <w:div w:id="1048190965">
          <w:marLeft w:val="0"/>
          <w:marRight w:val="0"/>
          <w:marTop w:val="0"/>
          <w:marBottom w:val="0"/>
          <w:divBdr>
            <w:top w:val="none" w:sz="0" w:space="0" w:color="auto"/>
            <w:left w:val="none" w:sz="0" w:space="0" w:color="auto"/>
            <w:bottom w:val="none" w:sz="0" w:space="0" w:color="auto"/>
            <w:right w:val="none" w:sz="0" w:space="0" w:color="auto"/>
          </w:divBdr>
        </w:div>
        <w:div w:id="1178495792">
          <w:marLeft w:val="0"/>
          <w:marRight w:val="0"/>
          <w:marTop w:val="0"/>
          <w:marBottom w:val="0"/>
          <w:divBdr>
            <w:top w:val="none" w:sz="0" w:space="0" w:color="auto"/>
            <w:left w:val="none" w:sz="0" w:space="0" w:color="auto"/>
            <w:bottom w:val="none" w:sz="0" w:space="0" w:color="auto"/>
            <w:right w:val="none" w:sz="0" w:space="0" w:color="auto"/>
          </w:divBdr>
        </w:div>
        <w:div w:id="1207789301">
          <w:marLeft w:val="0"/>
          <w:marRight w:val="0"/>
          <w:marTop w:val="0"/>
          <w:marBottom w:val="0"/>
          <w:divBdr>
            <w:top w:val="none" w:sz="0" w:space="0" w:color="auto"/>
            <w:left w:val="none" w:sz="0" w:space="0" w:color="auto"/>
            <w:bottom w:val="none" w:sz="0" w:space="0" w:color="auto"/>
            <w:right w:val="none" w:sz="0" w:space="0" w:color="auto"/>
          </w:divBdr>
        </w:div>
        <w:div w:id="1540387985">
          <w:marLeft w:val="0"/>
          <w:marRight w:val="0"/>
          <w:marTop w:val="0"/>
          <w:marBottom w:val="0"/>
          <w:divBdr>
            <w:top w:val="none" w:sz="0" w:space="0" w:color="auto"/>
            <w:left w:val="none" w:sz="0" w:space="0" w:color="auto"/>
            <w:bottom w:val="none" w:sz="0" w:space="0" w:color="auto"/>
            <w:right w:val="none" w:sz="0" w:space="0" w:color="auto"/>
          </w:divBdr>
        </w:div>
        <w:div w:id="2087921605">
          <w:marLeft w:val="0"/>
          <w:marRight w:val="0"/>
          <w:marTop w:val="0"/>
          <w:marBottom w:val="0"/>
          <w:divBdr>
            <w:top w:val="none" w:sz="0" w:space="0" w:color="auto"/>
            <w:left w:val="none" w:sz="0" w:space="0" w:color="auto"/>
            <w:bottom w:val="none" w:sz="0" w:space="0" w:color="auto"/>
            <w:right w:val="none" w:sz="0" w:space="0" w:color="auto"/>
          </w:divBdr>
        </w:div>
      </w:divsChild>
    </w:div>
    <w:div w:id="1290209621">
      <w:bodyDiv w:val="1"/>
      <w:marLeft w:val="0"/>
      <w:marRight w:val="0"/>
      <w:marTop w:val="0"/>
      <w:marBottom w:val="0"/>
      <w:divBdr>
        <w:top w:val="none" w:sz="0" w:space="0" w:color="auto"/>
        <w:left w:val="none" w:sz="0" w:space="0" w:color="auto"/>
        <w:bottom w:val="none" w:sz="0" w:space="0" w:color="auto"/>
        <w:right w:val="none" w:sz="0" w:space="0" w:color="auto"/>
      </w:divBdr>
    </w:div>
    <w:div w:id="1304887929">
      <w:bodyDiv w:val="1"/>
      <w:marLeft w:val="0"/>
      <w:marRight w:val="0"/>
      <w:marTop w:val="0"/>
      <w:marBottom w:val="0"/>
      <w:divBdr>
        <w:top w:val="none" w:sz="0" w:space="0" w:color="auto"/>
        <w:left w:val="none" w:sz="0" w:space="0" w:color="auto"/>
        <w:bottom w:val="none" w:sz="0" w:space="0" w:color="auto"/>
        <w:right w:val="none" w:sz="0" w:space="0" w:color="auto"/>
      </w:divBdr>
    </w:div>
    <w:div w:id="1308588582">
      <w:bodyDiv w:val="1"/>
      <w:marLeft w:val="0"/>
      <w:marRight w:val="0"/>
      <w:marTop w:val="0"/>
      <w:marBottom w:val="0"/>
      <w:divBdr>
        <w:top w:val="none" w:sz="0" w:space="0" w:color="auto"/>
        <w:left w:val="none" w:sz="0" w:space="0" w:color="auto"/>
        <w:bottom w:val="none" w:sz="0" w:space="0" w:color="auto"/>
        <w:right w:val="none" w:sz="0" w:space="0" w:color="auto"/>
      </w:divBdr>
      <w:divsChild>
        <w:div w:id="369770579">
          <w:marLeft w:val="0"/>
          <w:marRight w:val="0"/>
          <w:marTop w:val="0"/>
          <w:marBottom w:val="0"/>
          <w:divBdr>
            <w:top w:val="none" w:sz="0" w:space="0" w:color="auto"/>
            <w:left w:val="none" w:sz="0" w:space="0" w:color="auto"/>
            <w:bottom w:val="none" w:sz="0" w:space="0" w:color="auto"/>
            <w:right w:val="none" w:sz="0" w:space="0" w:color="auto"/>
          </w:divBdr>
        </w:div>
        <w:div w:id="413747237">
          <w:marLeft w:val="0"/>
          <w:marRight w:val="0"/>
          <w:marTop w:val="0"/>
          <w:marBottom w:val="0"/>
          <w:divBdr>
            <w:top w:val="none" w:sz="0" w:space="0" w:color="auto"/>
            <w:left w:val="none" w:sz="0" w:space="0" w:color="auto"/>
            <w:bottom w:val="none" w:sz="0" w:space="0" w:color="auto"/>
            <w:right w:val="none" w:sz="0" w:space="0" w:color="auto"/>
          </w:divBdr>
        </w:div>
        <w:div w:id="472410902">
          <w:marLeft w:val="0"/>
          <w:marRight w:val="0"/>
          <w:marTop w:val="0"/>
          <w:marBottom w:val="0"/>
          <w:divBdr>
            <w:top w:val="none" w:sz="0" w:space="0" w:color="auto"/>
            <w:left w:val="none" w:sz="0" w:space="0" w:color="auto"/>
            <w:bottom w:val="none" w:sz="0" w:space="0" w:color="auto"/>
            <w:right w:val="none" w:sz="0" w:space="0" w:color="auto"/>
          </w:divBdr>
        </w:div>
        <w:div w:id="766268914">
          <w:marLeft w:val="0"/>
          <w:marRight w:val="0"/>
          <w:marTop w:val="0"/>
          <w:marBottom w:val="0"/>
          <w:divBdr>
            <w:top w:val="none" w:sz="0" w:space="0" w:color="auto"/>
            <w:left w:val="none" w:sz="0" w:space="0" w:color="auto"/>
            <w:bottom w:val="none" w:sz="0" w:space="0" w:color="auto"/>
            <w:right w:val="none" w:sz="0" w:space="0" w:color="auto"/>
          </w:divBdr>
        </w:div>
        <w:div w:id="1032995650">
          <w:marLeft w:val="0"/>
          <w:marRight w:val="0"/>
          <w:marTop w:val="0"/>
          <w:marBottom w:val="0"/>
          <w:divBdr>
            <w:top w:val="none" w:sz="0" w:space="0" w:color="auto"/>
            <w:left w:val="none" w:sz="0" w:space="0" w:color="auto"/>
            <w:bottom w:val="none" w:sz="0" w:space="0" w:color="auto"/>
            <w:right w:val="none" w:sz="0" w:space="0" w:color="auto"/>
          </w:divBdr>
        </w:div>
        <w:div w:id="2092776606">
          <w:marLeft w:val="0"/>
          <w:marRight w:val="0"/>
          <w:marTop w:val="0"/>
          <w:marBottom w:val="0"/>
          <w:divBdr>
            <w:top w:val="none" w:sz="0" w:space="0" w:color="auto"/>
            <w:left w:val="none" w:sz="0" w:space="0" w:color="auto"/>
            <w:bottom w:val="none" w:sz="0" w:space="0" w:color="auto"/>
            <w:right w:val="none" w:sz="0" w:space="0" w:color="auto"/>
          </w:divBdr>
        </w:div>
      </w:divsChild>
    </w:div>
    <w:div w:id="1310590848">
      <w:bodyDiv w:val="1"/>
      <w:marLeft w:val="0"/>
      <w:marRight w:val="0"/>
      <w:marTop w:val="0"/>
      <w:marBottom w:val="0"/>
      <w:divBdr>
        <w:top w:val="none" w:sz="0" w:space="0" w:color="auto"/>
        <w:left w:val="none" w:sz="0" w:space="0" w:color="auto"/>
        <w:bottom w:val="none" w:sz="0" w:space="0" w:color="auto"/>
        <w:right w:val="none" w:sz="0" w:space="0" w:color="auto"/>
      </w:divBdr>
      <w:divsChild>
        <w:div w:id="1578203754">
          <w:marLeft w:val="0"/>
          <w:marRight w:val="0"/>
          <w:marTop w:val="0"/>
          <w:marBottom w:val="0"/>
          <w:divBdr>
            <w:top w:val="none" w:sz="0" w:space="0" w:color="auto"/>
            <w:left w:val="none" w:sz="0" w:space="0" w:color="auto"/>
            <w:bottom w:val="none" w:sz="0" w:space="0" w:color="auto"/>
            <w:right w:val="none" w:sz="0" w:space="0" w:color="auto"/>
          </w:divBdr>
        </w:div>
        <w:div w:id="1953592634">
          <w:marLeft w:val="0"/>
          <w:marRight w:val="0"/>
          <w:marTop w:val="0"/>
          <w:marBottom w:val="0"/>
          <w:divBdr>
            <w:top w:val="none" w:sz="0" w:space="0" w:color="auto"/>
            <w:left w:val="none" w:sz="0" w:space="0" w:color="auto"/>
            <w:bottom w:val="none" w:sz="0" w:space="0" w:color="auto"/>
            <w:right w:val="none" w:sz="0" w:space="0" w:color="auto"/>
          </w:divBdr>
        </w:div>
      </w:divsChild>
    </w:div>
    <w:div w:id="1340816191">
      <w:bodyDiv w:val="1"/>
      <w:marLeft w:val="0"/>
      <w:marRight w:val="0"/>
      <w:marTop w:val="0"/>
      <w:marBottom w:val="0"/>
      <w:divBdr>
        <w:top w:val="none" w:sz="0" w:space="0" w:color="auto"/>
        <w:left w:val="none" w:sz="0" w:space="0" w:color="auto"/>
        <w:bottom w:val="none" w:sz="0" w:space="0" w:color="auto"/>
        <w:right w:val="none" w:sz="0" w:space="0" w:color="auto"/>
      </w:divBdr>
      <w:divsChild>
        <w:div w:id="73868701">
          <w:marLeft w:val="0"/>
          <w:marRight w:val="0"/>
          <w:marTop w:val="0"/>
          <w:marBottom w:val="0"/>
          <w:divBdr>
            <w:top w:val="none" w:sz="0" w:space="0" w:color="auto"/>
            <w:left w:val="none" w:sz="0" w:space="0" w:color="auto"/>
            <w:bottom w:val="none" w:sz="0" w:space="0" w:color="auto"/>
            <w:right w:val="none" w:sz="0" w:space="0" w:color="auto"/>
          </w:divBdr>
        </w:div>
        <w:div w:id="96681753">
          <w:marLeft w:val="0"/>
          <w:marRight w:val="0"/>
          <w:marTop w:val="0"/>
          <w:marBottom w:val="0"/>
          <w:divBdr>
            <w:top w:val="none" w:sz="0" w:space="0" w:color="auto"/>
            <w:left w:val="none" w:sz="0" w:space="0" w:color="auto"/>
            <w:bottom w:val="none" w:sz="0" w:space="0" w:color="auto"/>
            <w:right w:val="none" w:sz="0" w:space="0" w:color="auto"/>
          </w:divBdr>
        </w:div>
        <w:div w:id="134954784">
          <w:marLeft w:val="0"/>
          <w:marRight w:val="0"/>
          <w:marTop w:val="0"/>
          <w:marBottom w:val="0"/>
          <w:divBdr>
            <w:top w:val="none" w:sz="0" w:space="0" w:color="auto"/>
            <w:left w:val="none" w:sz="0" w:space="0" w:color="auto"/>
            <w:bottom w:val="none" w:sz="0" w:space="0" w:color="auto"/>
            <w:right w:val="none" w:sz="0" w:space="0" w:color="auto"/>
          </w:divBdr>
        </w:div>
        <w:div w:id="139731744">
          <w:marLeft w:val="0"/>
          <w:marRight w:val="0"/>
          <w:marTop w:val="0"/>
          <w:marBottom w:val="0"/>
          <w:divBdr>
            <w:top w:val="none" w:sz="0" w:space="0" w:color="auto"/>
            <w:left w:val="none" w:sz="0" w:space="0" w:color="auto"/>
            <w:bottom w:val="none" w:sz="0" w:space="0" w:color="auto"/>
            <w:right w:val="none" w:sz="0" w:space="0" w:color="auto"/>
          </w:divBdr>
        </w:div>
        <w:div w:id="288557213">
          <w:marLeft w:val="0"/>
          <w:marRight w:val="0"/>
          <w:marTop w:val="0"/>
          <w:marBottom w:val="0"/>
          <w:divBdr>
            <w:top w:val="none" w:sz="0" w:space="0" w:color="auto"/>
            <w:left w:val="none" w:sz="0" w:space="0" w:color="auto"/>
            <w:bottom w:val="none" w:sz="0" w:space="0" w:color="auto"/>
            <w:right w:val="none" w:sz="0" w:space="0" w:color="auto"/>
          </w:divBdr>
        </w:div>
        <w:div w:id="324020093">
          <w:marLeft w:val="0"/>
          <w:marRight w:val="0"/>
          <w:marTop w:val="0"/>
          <w:marBottom w:val="0"/>
          <w:divBdr>
            <w:top w:val="none" w:sz="0" w:space="0" w:color="auto"/>
            <w:left w:val="none" w:sz="0" w:space="0" w:color="auto"/>
            <w:bottom w:val="none" w:sz="0" w:space="0" w:color="auto"/>
            <w:right w:val="none" w:sz="0" w:space="0" w:color="auto"/>
          </w:divBdr>
        </w:div>
        <w:div w:id="390734304">
          <w:marLeft w:val="0"/>
          <w:marRight w:val="0"/>
          <w:marTop w:val="0"/>
          <w:marBottom w:val="0"/>
          <w:divBdr>
            <w:top w:val="none" w:sz="0" w:space="0" w:color="auto"/>
            <w:left w:val="none" w:sz="0" w:space="0" w:color="auto"/>
            <w:bottom w:val="none" w:sz="0" w:space="0" w:color="auto"/>
            <w:right w:val="none" w:sz="0" w:space="0" w:color="auto"/>
          </w:divBdr>
        </w:div>
        <w:div w:id="544296647">
          <w:marLeft w:val="0"/>
          <w:marRight w:val="0"/>
          <w:marTop w:val="0"/>
          <w:marBottom w:val="0"/>
          <w:divBdr>
            <w:top w:val="none" w:sz="0" w:space="0" w:color="auto"/>
            <w:left w:val="none" w:sz="0" w:space="0" w:color="auto"/>
            <w:bottom w:val="none" w:sz="0" w:space="0" w:color="auto"/>
            <w:right w:val="none" w:sz="0" w:space="0" w:color="auto"/>
          </w:divBdr>
        </w:div>
        <w:div w:id="661739617">
          <w:marLeft w:val="0"/>
          <w:marRight w:val="0"/>
          <w:marTop w:val="0"/>
          <w:marBottom w:val="0"/>
          <w:divBdr>
            <w:top w:val="none" w:sz="0" w:space="0" w:color="auto"/>
            <w:left w:val="none" w:sz="0" w:space="0" w:color="auto"/>
            <w:bottom w:val="none" w:sz="0" w:space="0" w:color="auto"/>
            <w:right w:val="none" w:sz="0" w:space="0" w:color="auto"/>
          </w:divBdr>
        </w:div>
        <w:div w:id="720326470">
          <w:marLeft w:val="0"/>
          <w:marRight w:val="0"/>
          <w:marTop w:val="0"/>
          <w:marBottom w:val="0"/>
          <w:divBdr>
            <w:top w:val="none" w:sz="0" w:space="0" w:color="auto"/>
            <w:left w:val="none" w:sz="0" w:space="0" w:color="auto"/>
            <w:bottom w:val="none" w:sz="0" w:space="0" w:color="auto"/>
            <w:right w:val="none" w:sz="0" w:space="0" w:color="auto"/>
          </w:divBdr>
        </w:div>
        <w:div w:id="823736057">
          <w:marLeft w:val="0"/>
          <w:marRight w:val="0"/>
          <w:marTop w:val="0"/>
          <w:marBottom w:val="0"/>
          <w:divBdr>
            <w:top w:val="none" w:sz="0" w:space="0" w:color="auto"/>
            <w:left w:val="none" w:sz="0" w:space="0" w:color="auto"/>
            <w:bottom w:val="none" w:sz="0" w:space="0" w:color="auto"/>
            <w:right w:val="none" w:sz="0" w:space="0" w:color="auto"/>
          </w:divBdr>
        </w:div>
        <w:div w:id="839271634">
          <w:marLeft w:val="0"/>
          <w:marRight w:val="0"/>
          <w:marTop w:val="0"/>
          <w:marBottom w:val="0"/>
          <w:divBdr>
            <w:top w:val="none" w:sz="0" w:space="0" w:color="auto"/>
            <w:left w:val="none" w:sz="0" w:space="0" w:color="auto"/>
            <w:bottom w:val="none" w:sz="0" w:space="0" w:color="auto"/>
            <w:right w:val="none" w:sz="0" w:space="0" w:color="auto"/>
          </w:divBdr>
        </w:div>
        <w:div w:id="870651118">
          <w:marLeft w:val="0"/>
          <w:marRight w:val="0"/>
          <w:marTop w:val="0"/>
          <w:marBottom w:val="0"/>
          <w:divBdr>
            <w:top w:val="none" w:sz="0" w:space="0" w:color="auto"/>
            <w:left w:val="none" w:sz="0" w:space="0" w:color="auto"/>
            <w:bottom w:val="none" w:sz="0" w:space="0" w:color="auto"/>
            <w:right w:val="none" w:sz="0" w:space="0" w:color="auto"/>
          </w:divBdr>
        </w:div>
        <w:div w:id="876771822">
          <w:marLeft w:val="0"/>
          <w:marRight w:val="0"/>
          <w:marTop w:val="0"/>
          <w:marBottom w:val="0"/>
          <w:divBdr>
            <w:top w:val="none" w:sz="0" w:space="0" w:color="auto"/>
            <w:left w:val="none" w:sz="0" w:space="0" w:color="auto"/>
            <w:bottom w:val="none" w:sz="0" w:space="0" w:color="auto"/>
            <w:right w:val="none" w:sz="0" w:space="0" w:color="auto"/>
          </w:divBdr>
        </w:div>
        <w:div w:id="900943964">
          <w:marLeft w:val="0"/>
          <w:marRight w:val="0"/>
          <w:marTop w:val="0"/>
          <w:marBottom w:val="0"/>
          <w:divBdr>
            <w:top w:val="none" w:sz="0" w:space="0" w:color="auto"/>
            <w:left w:val="none" w:sz="0" w:space="0" w:color="auto"/>
            <w:bottom w:val="none" w:sz="0" w:space="0" w:color="auto"/>
            <w:right w:val="none" w:sz="0" w:space="0" w:color="auto"/>
          </w:divBdr>
        </w:div>
        <w:div w:id="1227836020">
          <w:marLeft w:val="0"/>
          <w:marRight w:val="0"/>
          <w:marTop w:val="0"/>
          <w:marBottom w:val="0"/>
          <w:divBdr>
            <w:top w:val="none" w:sz="0" w:space="0" w:color="auto"/>
            <w:left w:val="none" w:sz="0" w:space="0" w:color="auto"/>
            <w:bottom w:val="none" w:sz="0" w:space="0" w:color="auto"/>
            <w:right w:val="none" w:sz="0" w:space="0" w:color="auto"/>
          </w:divBdr>
        </w:div>
        <w:div w:id="1267544467">
          <w:marLeft w:val="0"/>
          <w:marRight w:val="0"/>
          <w:marTop w:val="0"/>
          <w:marBottom w:val="0"/>
          <w:divBdr>
            <w:top w:val="none" w:sz="0" w:space="0" w:color="auto"/>
            <w:left w:val="none" w:sz="0" w:space="0" w:color="auto"/>
            <w:bottom w:val="none" w:sz="0" w:space="0" w:color="auto"/>
            <w:right w:val="none" w:sz="0" w:space="0" w:color="auto"/>
          </w:divBdr>
        </w:div>
        <w:div w:id="1323119460">
          <w:marLeft w:val="0"/>
          <w:marRight w:val="0"/>
          <w:marTop w:val="0"/>
          <w:marBottom w:val="0"/>
          <w:divBdr>
            <w:top w:val="none" w:sz="0" w:space="0" w:color="auto"/>
            <w:left w:val="none" w:sz="0" w:space="0" w:color="auto"/>
            <w:bottom w:val="none" w:sz="0" w:space="0" w:color="auto"/>
            <w:right w:val="none" w:sz="0" w:space="0" w:color="auto"/>
          </w:divBdr>
        </w:div>
        <w:div w:id="1331954201">
          <w:marLeft w:val="0"/>
          <w:marRight w:val="0"/>
          <w:marTop w:val="0"/>
          <w:marBottom w:val="0"/>
          <w:divBdr>
            <w:top w:val="none" w:sz="0" w:space="0" w:color="auto"/>
            <w:left w:val="none" w:sz="0" w:space="0" w:color="auto"/>
            <w:bottom w:val="none" w:sz="0" w:space="0" w:color="auto"/>
            <w:right w:val="none" w:sz="0" w:space="0" w:color="auto"/>
          </w:divBdr>
        </w:div>
        <w:div w:id="1333989378">
          <w:marLeft w:val="0"/>
          <w:marRight w:val="0"/>
          <w:marTop w:val="0"/>
          <w:marBottom w:val="0"/>
          <w:divBdr>
            <w:top w:val="none" w:sz="0" w:space="0" w:color="auto"/>
            <w:left w:val="none" w:sz="0" w:space="0" w:color="auto"/>
            <w:bottom w:val="none" w:sz="0" w:space="0" w:color="auto"/>
            <w:right w:val="none" w:sz="0" w:space="0" w:color="auto"/>
          </w:divBdr>
        </w:div>
        <w:div w:id="1361468636">
          <w:marLeft w:val="0"/>
          <w:marRight w:val="0"/>
          <w:marTop w:val="0"/>
          <w:marBottom w:val="0"/>
          <w:divBdr>
            <w:top w:val="none" w:sz="0" w:space="0" w:color="auto"/>
            <w:left w:val="none" w:sz="0" w:space="0" w:color="auto"/>
            <w:bottom w:val="none" w:sz="0" w:space="0" w:color="auto"/>
            <w:right w:val="none" w:sz="0" w:space="0" w:color="auto"/>
          </w:divBdr>
        </w:div>
        <w:div w:id="1372419075">
          <w:marLeft w:val="0"/>
          <w:marRight w:val="0"/>
          <w:marTop w:val="0"/>
          <w:marBottom w:val="0"/>
          <w:divBdr>
            <w:top w:val="none" w:sz="0" w:space="0" w:color="auto"/>
            <w:left w:val="none" w:sz="0" w:space="0" w:color="auto"/>
            <w:bottom w:val="none" w:sz="0" w:space="0" w:color="auto"/>
            <w:right w:val="none" w:sz="0" w:space="0" w:color="auto"/>
          </w:divBdr>
        </w:div>
        <w:div w:id="1433355533">
          <w:marLeft w:val="0"/>
          <w:marRight w:val="0"/>
          <w:marTop w:val="0"/>
          <w:marBottom w:val="0"/>
          <w:divBdr>
            <w:top w:val="none" w:sz="0" w:space="0" w:color="auto"/>
            <w:left w:val="none" w:sz="0" w:space="0" w:color="auto"/>
            <w:bottom w:val="none" w:sz="0" w:space="0" w:color="auto"/>
            <w:right w:val="none" w:sz="0" w:space="0" w:color="auto"/>
          </w:divBdr>
        </w:div>
        <w:div w:id="1442450962">
          <w:marLeft w:val="0"/>
          <w:marRight w:val="0"/>
          <w:marTop w:val="0"/>
          <w:marBottom w:val="0"/>
          <w:divBdr>
            <w:top w:val="none" w:sz="0" w:space="0" w:color="auto"/>
            <w:left w:val="none" w:sz="0" w:space="0" w:color="auto"/>
            <w:bottom w:val="none" w:sz="0" w:space="0" w:color="auto"/>
            <w:right w:val="none" w:sz="0" w:space="0" w:color="auto"/>
          </w:divBdr>
        </w:div>
        <w:div w:id="1482582310">
          <w:marLeft w:val="0"/>
          <w:marRight w:val="0"/>
          <w:marTop w:val="0"/>
          <w:marBottom w:val="0"/>
          <w:divBdr>
            <w:top w:val="none" w:sz="0" w:space="0" w:color="auto"/>
            <w:left w:val="none" w:sz="0" w:space="0" w:color="auto"/>
            <w:bottom w:val="none" w:sz="0" w:space="0" w:color="auto"/>
            <w:right w:val="none" w:sz="0" w:space="0" w:color="auto"/>
          </w:divBdr>
        </w:div>
        <w:div w:id="1649092900">
          <w:marLeft w:val="0"/>
          <w:marRight w:val="0"/>
          <w:marTop w:val="0"/>
          <w:marBottom w:val="0"/>
          <w:divBdr>
            <w:top w:val="none" w:sz="0" w:space="0" w:color="auto"/>
            <w:left w:val="none" w:sz="0" w:space="0" w:color="auto"/>
            <w:bottom w:val="none" w:sz="0" w:space="0" w:color="auto"/>
            <w:right w:val="none" w:sz="0" w:space="0" w:color="auto"/>
          </w:divBdr>
        </w:div>
        <w:div w:id="1675571965">
          <w:marLeft w:val="0"/>
          <w:marRight w:val="0"/>
          <w:marTop w:val="0"/>
          <w:marBottom w:val="0"/>
          <w:divBdr>
            <w:top w:val="none" w:sz="0" w:space="0" w:color="auto"/>
            <w:left w:val="none" w:sz="0" w:space="0" w:color="auto"/>
            <w:bottom w:val="none" w:sz="0" w:space="0" w:color="auto"/>
            <w:right w:val="none" w:sz="0" w:space="0" w:color="auto"/>
          </w:divBdr>
        </w:div>
        <w:div w:id="1692487551">
          <w:marLeft w:val="0"/>
          <w:marRight w:val="0"/>
          <w:marTop w:val="0"/>
          <w:marBottom w:val="0"/>
          <w:divBdr>
            <w:top w:val="none" w:sz="0" w:space="0" w:color="auto"/>
            <w:left w:val="none" w:sz="0" w:space="0" w:color="auto"/>
            <w:bottom w:val="none" w:sz="0" w:space="0" w:color="auto"/>
            <w:right w:val="none" w:sz="0" w:space="0" w:color="auto"/>
          </w:divBdr>
        </w:div>
        <w:div w:id="1761678559">
          <w:marLeft w:val="0"/>
          <w:marRight w:val="0"/>
          <w:marTop w:val="0"/>
          <w:marBottom w:val="0"/>
          <w:divBdr>
            <w:top w:val="none" w:sz="0" w:space="0" w:color="auto"/>
            <w:left w:val="none" w:sz="0" w:space="0" w:color="auto"/>
            <w:bottom w:val="none" w:sz="0" w:space="0" w:color="auto"/>
            <w:right w:val="none" w:sz="0" w:space="0" w:color="auto"/>
          </w:divBdr>
        </w:div>
        <w:div w:id="1852450159">
          <w:marLeft w:val="0"/>
          <w:marRight w:val="0"/>
          <w:marTop w:val="0"/>
          <w:marBottom w:val="0"/>
          <w:divBdr>
            <w:top w:val="none" w:sz="0" w:space="0" w:color="auto"/>
            <w:left w:val="none" w:sz="0" w:space="0" w:color="auto"/>
            <w:bottom w:val="none" w:sz="0" w:space="0" w:color="auto"/>
            <w:right w:val="none" w:sz="0" w:space="0" w:color="auto"/>
          </w:divBdr>
        </w:div>
        <w:div w:id="1909147662">
          <w:marLeft w:val="0"/>
          <w:marRight w:val="0"/>
          <w:marTop w:val="0"/>
          <w:marBottom w:val="0"/>
          <w:divBdr>
            <w:top w:val="none" w:sz="0" w:space="0" w:color="auto"/>
            <w:left w:val="none" w:sz="0" w:space="0" w:color="auto"/>
            <w:bottom w:val="none" w:sz="0" w:space="0" w:color="auto"/>
            <w:right w:val="none" w:sz="0" w:space="0" w:color="auto"/>
          </w:divBdr>
        </w:div>
        <w:div w:id="1941252930">
          <w:marLeft w:val="0"/>
          <w:marRight w:val="0"/>
          <w:marTop w:val="0"/>
          <w:marBottom w:val="0"/>
          <w:divBdr>
            <w:top w:val="none" w:sz="0" w:space="0" w:color="auto"/>
            <w:left w:val="none" w:sz="0" w:space="0" w:color="auto"/>
            <w:bottom w:val="none" w:sz="0" w:space="0" w:color="auto"/>
            <w:right w:val="none" w:sz="0" w:space="0" w:color="auto"/>
          </w:divBdr>
        </w:div>
        <w:div w:id="1969432140">
          <w:marLeft w:val="0"/>
          <w:marRight w:val="0"/>
          <w:marTop w:val="0"/>
          <w:marBottom w:val="0"/>
          <w:divBdr>
            <w:top w:val="none" w:sz="0" w:space="0" w:color="auto"/>
            <w:left w:val="none" w:sz="0" w:space="0" w:color="auto"/>
            <w:bottom w:val="none" w:sz="0" w:space="0" w:color="auto"/>
            <w:right w:val="none" w:sz="0" w:space="0" w:color="auto"/>
          </w:divBdr>
        </w:div>
      </w:divsChild>
    </w:div>
    <w:div w:id="1347251592">
      <w:bodyDiv w:val="1"/>
      <w:marLeft w:val="0"/>
      <w:marRight w:val="0"/>
      <w:marTop w:val="0"/>
      <w:marBottom w:val="0"/>
      <w:divBdr>
        <w:top w:val="none" w:sz="0" w:space="0" w:color="auto"/>
        <w:left w:val="none" w:sz="0" w:space="0" w:color="auto"/>
        <w:bottom w:val="none" w:sz="0" w:space="0" w:color="auto"/>
        <w:right w:val="none" w:sz="0" w:space="0" w:color="auto"/>
      </w:divBdr>
    </w:div>
    <w:div w:id="1363435184">
      <w:bodyDiv w:val="1"/>
      <w:marLeft w:val="0"/>
      <w:marRight w:val="0"/>
      <w:marTop w:val="0"/>
      <w:marBottom w:val="0"/>
      <w:divBdr>
        <w:top w:val="none" w:sz="0" w:space="0" w:color="auto"/>
        <w:left w:val="none" w:sz="0" w:space="0" w:color="auto"/>
        <w:bottom w:val="none" w:sz="0" w:space="0" w:color="auto"/>
        <w:right w:val="none" w:sz="0" w:space="0" w:color="auto"/>
      </w:divBdr>
    </w:div>
    <w:div w:id="1366564807">
      <w:bodyDiv w:val="1"/>
      <w:marLeft w:val="0"/>
      <w:marRight w:val="0"/>
      <w:marTop w:val="0"/>
      <w:marBottom w:val="0"/>
      <w:divBdr>
        <w:top w:val="none" w:sz="0" w:space="0" w:color="auto"/>
        <w:left w:val="none" w:sz="0" w:space="0" w:color="auto"/>
        <w:bottom w:val="none" w:sz="0" w:space="0" w:color="auto"/>
        <w:right w:val="none" w:sz="0" w:space="0" w:color="auto"/>
      </w:divBdr>
      <w:divsChild>
        <w:div w:id="43650856">
          <w:marLeft w:val="0"/>
          <w:marRight w:val="0"/>
          <w:marTop w:val="0"/>
          <w:marBottom w:val="0"/>
          <w:divBdr>
            <w:top w:val="none" w:sz="0" w:space="0" w:color="auto"/>
            <w:left w:val="none" w:sz="0" w:space="0" w:color="auto"/>
            <w:bottom w:val="none" w:sz="0" w:space="0" w:color="auto"/>
            <w:right w:val="none" w:sz="0" w:space="0" w:color="auto"/>
          </w:divBdr>
        </w:div>
        <w:div w:id="266432386">
          <w:marLeft w:val="0"/>
          <w:marRight w:val="0"/>
          <w:marTop w:val="0"/>
          <w:marBottom w:val="0"/>
          <w:divBdr>
            <w:top w:val="none" w:sz="0" w:space="0" w:color="auto"/>
            <w:left w:val="none" w:sz="0" w:space="0" w:color="auto"/>
            <w:bottom w:val="none" w:sz="0" w:space="0" w:color="auto"/>
            <w:right w:val="none" w:sz="0" w:space="0" w:color="auto"/>
          </w:divBdr>
        </w:div>
        <w:div w:id="807476134">
          <w:marLeft w:val="0"/>
          <w:marRight w:val="0"/>
          <w:marTop w:val="0"/>
          <w:marBottom w:val="0"/>
          <w:divBdr>
            <w:top w:val="none" w:sz="0" w:space="0" w:color="auto"/>
            <w:left w:val="none" w:sz="0" w:space="0" w:color="auto"/>
            <w:bottom w:val="none" w:sz="0" w:space="0" w:color="auto"/>
            <w:right w:val="none" w:sz="0" w:space="0" w:color="auto"/>
          </w:divBdr>
        </w:div>
        <w:div w:id="1384522797">
          <w:marLeft w:val="0"/>
          <w:marRight w:val="0"/>
          <w:marTop w:val="0"/>
          <w:marBottom w:val="0"/>
          <w:divBdr>
            <w:top w:val="none" w:sz="0" w:space="0" w:color="auto"/>
            <w:left w:val="none" w:sz="0" w:space="0" w:color="auto"/>
            <w:bottom w:val="none" w:sz="0" w:space="0" w:color="auto"/>
            <w:right w:val="none" w:sz="0" w:space="0" w:color="auto"/>
          </w:divBdr>
        </w:div>
        <w:div w:id="1462727453">
          <w:marLeft w:val="0"/>
          <w:marRight w:val="0"/>
          <w:marTop w:val="0"/>
          <w:marBottom w:val="0"/>
          <w:divBdr>
            <w:top w:val="none" w:sz="0" w:space="0" w:color="auto"/>
            <w:left w:val="none" w:sz="0" w:space="0" w:color="auto"/>
            <w:bottom w:val="none" w:sz="0" w:space="0" w:color="auto"/>
            <w:right w:val="none" w:sz="0" w:space="0" w:color="auto"/>
          </w:divBdr>
        </w:div>
        <w:div w:id="1557742148">
          <w:marLeft w:val="0"/>
          <w:marRight w:val="0"/>
          <w:marTop w:val="0"/>
          <w:marBottom w:val="0"/>
          <w:divBdr>
            <w:top w:val="none" w:sz="0" w:space="0" w:color="auto"/>
            <w:left w:val="none" w:sz="0" w:space="0" w:color="auto"/>
            <w:bottom w:val="none" w:sz="0" w:space="0" w:color="auto"/>
            <w:right w:val="none" w:sz="0" w:space="0" w:color="auto"/>
          </w:divBdr>
        </w:div>
        <w:div w:id="1786804659">
          <w:marLeft w:val="0"/>
          <w:marRight w:val="0"/>
          <w:marTop w:val="0"/>
          <w:marBottom w:val="0"/>
          <w:divBdr>
            <w:top w:val="none" w:sz="0" w:space="0" w:color="auto"/>
            <w:left w:val="none" w:sz="0" w:space="0" w:color="auto"/>
            <w:bottom w:val="none" w:sz="0" w:space="0" w:color="auto"/>
            <w:right w:val="none" w:sz="0" w:space="0" w:color="auto"/>
          </w:divBdr>
        </w:div>
        <w:div w:id="1967932199">
          <w:marLeft w:val="0"/>
          <w:marRight w:val="0"/>
          <w:marTop w:val="0"/>
          <w:marBottom w:val="0"/>
          <w:divBdr>
            <w:top w:val="none" w:sz="0" w:space="0" w:color="auto"/>
            <w:left w:val="none" w:sz="0" w:space="0" w:color="auto"/>
            <w:bottom w:val="none" w:sz="0" w:space="0" w:color="auto"/>
            <w:right w:val="none" w:sz="0" w:space="0" w:color="auto"/>
          </w:divBdr>
        </w:div>
      </w:divsChild>
    </w:div>
    <w:div w:id="1404795640">
      <w:bodyDiv w:val="1"/>
      <w:marLeft w:val="0"/>
      <w:marRight w:val="0"/>
      <w:marTop w:val="0"/>
      <w:marBottom w:val="0"/>
      <w:divBdr>
        <w:top w:val="none" w:sz="0" w:space="0" w:color="auto"/>
        <w:left w:val="none" w:sz="0" w:space="0" w:color="auto"/>
        <w:bottom w:val="none" w:sz="0" w:space="0" w:color="auto"/>
        <w:right w:val="none" w:sz="0" w:space="0" w:color="auto"/>
      </w:divBdr>
    </w:div>
    <w:div w:id="1417634501">
      <w:bodyDiv w:val="1"/>
      <w:marLeft w:val="0"/>
      <w:marRight w:val="0"/>
      <w:marTop w:val="0"/>
      <w:marBottom w:val="0"/>
      <w:divBdr>
        <w:top w:val="none" w:sz="0" w:space="0" w:color="auto"/>
        <w:left w:val="none" w:sz="0" w:space="0" w:color="auto"/>
        <w:bottom w:val="none" w:sz="0" w:space="0" w:color="auto"/>
        <w:right w:val="none" w:sz="0" w:space="0" w:color="auto"/>
      </w:divBdr>
    </w:div>
    <w:div w:id="1424955476">
      <w:bodyDiv w:val="1"/>
      <w:marLeft w:val="0"/>
      <w:marRight w:val="0"/>
      <w:marTop w:val="0"/>
      <w:marBottom w:val="0"/>
      <w:divBdr>
        <w:top w:val="none" w:sz="0" w:space="0" w:color="auto"/>
        <w:left w:val="none" w:sz="0" w:space="0" w:color="auto"/>
        <w:bottom w:val="none" w:sz="0" w:space="0" w:color="auto"/>
        <w:right w:val="none" w:sz="0" w:space="0" w:color="auto"/>
      </w:divBdr>
    </w:div>
    <w:div w:id="1438253069">
      <w:bodyDiv w:val="1"/>
      <w:marLeft w:val="0"/>
      <w:marRight w:val="0"/>
      <w:marTop w:val="0"/>
      <w:marBottom w:val="0"/>
      <w:divBdr>
        <w:top w:val="none" w:sz="0" w:space="0" w:color="auto"/>
        <w:left w:val="none" w:sz="0" w:space="0" w:color="auto"/>
        <w:bottom w:val="none" w:sz="0" w:space="0" w:color="auto"/>
        <w:right w:val="none" w:sz="0" w:space="0" w:color="auto"/>
      </w:divBdr>
    </w:div>
    <w:div w:id="1464344105">
      <w:bodyDiv w:val="1"/>
      <w:marLeft w:val="0"/>
      <w:marRight w:val="0"/>
      <w:marTop w:val="0"/>
      <w:marBottom w:val="0"/>
      <w:divBdr>
        <w:top w:val="none" w:sz="0" w:space="0" w:color="auto"/>
        <w:left w:val="none" w:sz="0" w:space="0" w:color="auto"/>
        <w:bottom w:val="none" w:sz="0" w:space="0" w:color="auto"/>
        <w:right w:val="none" w:sz="0" w:space="0" w:color="auto"/>
      </w:divBdr>
    </w:div>
    <w:div w:id="1467354202">
      <w:bodyDiv w:val="1"/>
      <w:marLeft w:val="0"/>
      <w:marRight w:val="0"/>
      <w:marTop w:val="0"/>
      <w:marBottom w:val="0"/>
      <w:divBdr>
        <w:top w:val="none" w:sz="0" w:space="0" w:color="auto"/>
        <w:left w:val="none" w:sz="0" w:space="0" w:color="auto"/>
        <w:bottom w:val="none" w:sz="0" w:space="0" w:color="auto"/>
        <w:right w:val="none" w:sz="0" w:space="0" w:color="auto"/>
      </w:divBdr>
    </w:div>
    <w:div w:id="1479616268">
      <w:bodyDiv w:val="1"/>
      <w:marLeft w:val="0"/>
      <w:marRight w:val="0"/>
      <w:marTop w:val="0"/>
      <w:marBottom w:val="0"/>
      <w:divBdr>
        <w:top w:val="none" w:sz="0" w:space="0" w:color="auto"/>
        <w:left w:val="none" w:sz="0" w:space="0" w:color="auto"/>
        <w:bottom w:val="none" w:sz="0" w:space="0" w:color="auto"/>
        <w:right w:val="none" w:sz="0" w:space="0" w:color="auto"/>
      </w:divBdr>
    </w:div>
    <w:div w:id="1488400197">
      <w:bodyDiv w:val="1"/>
      <w:marLeft w:val="0"/>
      <w:marRight w:val="0"/>
      <w:marTop w:val="0"/>
      <w:marBottom w:val="0"/>
      <w:divBdr>
        <w:top w:val="none" w:sz="0" w:space="0" w:color="auto"/>
        <w:left w:val="none" w:sz="0" w:space="0" w:color="auto"/>
        <w:bottom w:val="none" w:sz="0" w:space="0" w:color="auto"/>
        <w:right w:val="none" w:sz="0" w:space="0" w:color="auto"/>
      </w:divBdr>
      <w:divsChild>
        <w:div w:id="729425521">
          <w:marLeft w:val="0"/>
          <w:marRight w:val="0"/>
          <w:marTop w:val="0"/>
          <w:marBottom w:val="0"/>
          <w:divBdr>
            <w:top w:val="none" w:sz="0" w:space="0" w:color="auto"/>
            <w:left w:val="none" w:sz="0" w:space="0" w:color="auto"/>
            <w:bottom w:val="none" w:sz="0" w:space="0" w:color="auto"/>
            <w:right w:val="none" w:sz="0" w:space="0" w:color="auto"/>
          </w:divBdr>
          <w:divsChild>
            <w:div w:id="941957417">
              <w:marLeft w:val="0"/>
              <w:marRight w:val="0"/>
              <w:marTop w:val="0"/>
              <w:marBottom w:val="0"/>
              <w:divBdr>
                <w:top w:val="none" w:sz="0" w:space="0" w:color="auto"/>
                <w:left w:val="none" w:sz="0" w:space="0" w:color="auto"/>
                <w:bottom w:val="none" w:sz="0" w:space="0" w:color="auto"/>
                <w:right w:val="none" w:sz="0" w:space="0" w:color="auto"/>
              </w:divBdr>
              <w:divsChild>
                <w:div w:id="109976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308743">
      <w:bodyDiv w:val="1"/>
      <w:marLeft w:val="0"/>
      <w:marRight w:val="0"/>
      <w:marTop w:val="0"/>
      <w:marBottom w:val="0"/>
      <w:divBdr>
        <w:top w:val="none" w:sz="0" w:space="0" w:color="auto"/>
        <w:left w:val="none" w:sz="0" w:space="0" w:color="auto"/>
        <w:bottom w:val="none" w:sz="0" w:space="0" w:color="auto"/>
        <w:right w:val="none" w:sz="0" w:space="0" w:color="auto"/>
      </w:divBdr>
    </w:div>
    <w:div w:id="1518888062">
      <w:bodyDiv w:val="1"/>
      <w:marLeft w:val="0"/>
      <w:marRight w:val="0"/>
      <w:marTop w:val="0"/>
      <w:marBottom w:val="0"/>
      <w:divBdr>
        <w:top w:val="none" w:sz="0" w:space="0" w:color="auto"/>
        <w:left w:val="none" w:sz="0" w:space="0" w:color="auto"/>
        <w:bottom w:val="none" w:sz="0" w:space="0" w:color="auto"/>
        <w:right w:val="none" w:sz="0" w:space="0" w:color="auto"/>
      </w:divBdr>
    </w:div>
    <w:div w:id="1520394796">
      <w:bodyDiv w:val="1"/>
      <w:marLeft w:val="0"/>
      <w:marRight w:val="0"/>
      <w:marTop w:val="0"/>
      <w:marBottom w:val="0"/>
      <w:divBdr>
        <w:top w:val="none" w:sz="0" w:space="0" w:color="auto"/>
        <w:left w:val="none" w:sz="0" w:space="0" w:color="auto"/>
        <w:bottom w:val="none" w:sz="0" w:space="0" w:color="auto"/>
        <w:right w:val="none" w:sz="0" w:space="0" w:color="auto"/>
      </w:divBdr>
    </w:div>
    <w:div w:id="1524779158">
      <w:bodyDiv w:val="1"/>
      <w:marLeft w:val="0"/>
      <w:marRight w:val="0"/>
      <w:marTop w:val="0"/>
      <w:marBottom w:val="0"/>
      <w:divBdr>
        <w:top w:val="none" w:sz="0" w:space="0" w:color="auto"/>
        <w:left w:val="none" w:sz="0" w:space="0" w:color="auto"/>
        <w:bottom w:val="none" w:sz="0" w:space="0" w:color="auto"/>
        <w:right w:val="none" w:sz="0" w:space="0" w:color="auto"/>
      </w:divBdr>
    </w:div>
    <w:div w:id="1526207559">
      <w:bodyDiv w:val="1"/>
      <w:marLeft w:val="0"/>
      <w:marRight w:val="0"/>
      <w:marTop w:val="0"/>
      <w:marBottom w:val="0"/>
      <w:divBdr>
        <w:top w:val="none" w:sz="0" w:space="0" w:color="auto"/>
        <w:left w:val="none" w:sz="0" w:space="0" w:color="auto"/>
        <w:bottom w:val="none" w:sz="0" w:space="0" w:color="auto"/>
        <w:right w:val="none" w:sz="0" w:space="0" w:color="auto"/>
      </w:divBdr>
    </w:div>
    <w:div w:id="1553271579">
      <w:bodyDiv w:val="1"/>
      <w:marLeft w:val="0"/>
      <w:marRight w:val="0"/>
      <w:marTop w:val="0"/>
      <w:marBottom w:val="0"/>
      <w:divBdr>
        <w:top w:val="none" w:sz="0" w:space="0" w:color="auto"/>
        <w:left w:val="none" w:sz="0" w:space="0" w:color="auto"/>
        <w:bottom w:val="none" w:sz="0" w:space="0" w:color="auto"/>
        <w:right w:val="none" w:sz="0" w:space="0" w:color="auto"/>
      </w:divBdr>
    </w:div>
    <w:div w:id="1566839623">
      <w:bodyDiv w:val="1"/>
      <w:marLeft w:val="0"/>
      <w:marRight w:val="0"/>
      <w:marTop w:val="0"/>
      <w:marBottom w:val="0"/>
      <w:divBdr>
        <w:top w:val="none" w:sz="0" w:space="0" w:color="auto"/>
        <w:left w:val="none" w:sz="0" w:space="0" w:color="auto"/>
        <w:bottom w:val="none" w:sz="0" w:space="0" w:color="auto"/>
        <w:right w:val="none" w:sz="0" w:space="0" w:color="auto"/>
      </w:divBdr>
    </w:div>
    <w:div w:id="1575166864">
      <w:bodyDiv w:val="1"/>
      <w:marLeft w:val="0"/>
      <w:marRight w:val="0"/>
      <w:marTop w:val="0"/>
      <w:marBottom w:val="0"/>
      <w:divBdr>
        <w:top w:val="none" w:sz="0" w:space="0" w:color="auto"/>
        <w:left w:val="none" w:sz="0" w:space="0" w:color="auto"/>
        <w:bottom w:val="none" w:sz="0" w:space="0" w:color="auto"/>
        <w:right w:val="none" w:sz="0" w:space="0" w:color="auto"/>
      </w:divBdr>
      <w:divsChild>
        <w:div w:id="152257930">
          <w:marLeft w:val="0"/>
          <w:marRight w:val="0"/>
          <w:marTop w:val="0"/>
          <w:marBottom w:val="0"/>
          <w:divBdr>
            <w:top w:val="none" w:sz="0" w:space="0" w:color="auto"/>
            <w:left w:val="none" w:sz="0" w:space="0" w:color="auto"/>
            <w:bottom w:val="none" w:sz="0" w:space="0" w:color="auto"/>
            <w:right w:val="none" w:sz="0" w:space="0" w:color="auto"/>
          </w:divBdr>
        </w:div>
        <w:div w:id="523788415">
          <w:marLeft w:val="0"/>
          <w:marRight w:val="0"/>
          <w:marTop w:val="0"/>
          <w:marBottom w:val="0"/>
          <w:divBdr>
            <w:top w:val="none" w:sz="0" w:space="0" w:color="auto"/>
            <w:left w:val="none" w:sz="0" w:space="0" w:color="auto"/>
            <w:bottom w:val="none" w:sz="0" w:space="0" w:color="auto"/>
            <w:right w:val="none" w:sz="0" w:space="0" w:color="auto"/>
          </w:divBdr>
        </w:div>
        <w:div w:id="990981225">
          <w:marLeft w:val="0"/>
          <w:marRight w:val="0"/>
          <w:marTop w:val="0"/>
          <w:marBottom w:val="0"/>
          <w:divBdr>
            <w:top w:val="none" w:sz="0" w:space="0" w:color="auto"/>
            <w:left w:val="none" w:sz="0" w:space="0" w:color="auto"/>
            <w:bottom w:val="none" w:sz="0" w:space="0" w:color="auto"/>
            <w:right w:val="none" w:sz="0" w:space="0" w:color="auto"/>
          </w:divBdr>
        </w:div>
        <w:div w:id="1265070015">
          <w:marLeft w:val="0"/>
          <w:marRight w:val="0"/>
          <w:marTop w:val="0"/>
          <w:marBottom w:val="0"/>
          <w:divBdr>
            <w:top w:val="none" w:sz="0" w:space="0" w:color="auto"/>
            <w:left w:val="none" w:sz="0" w:space="0" w:color="auto"/>
            <w:bottom w:val="none" w:sz="0" w:space="0" w:color="auto"/>
            <w:right w:val="none" w:sz="0" w:space="0" w:color="auto"/>
          </w:divBdr>
        </w:div>
        <w:div w:id="1447965054">
          <w:marLeft w:val="0"/>
          <w:marRight w:val="0"/>
          <w:marTop w:val="0"/>
          <w:marBottom w:val="0"/>
          <w:divBdr>
            <w:top w:val="none" w:sz="0" w:space="0" w:color="auto"/>
            <w:left w:val="none" w:sz="0" w:space="0" w:color="auto"/>
            <w:bottom w:val="none" w:sz="0" w:space="0" w:color="auto"/>
            <w:right w:val="none" w:sz="0" w:space="0" w:color="auto"/>
          </w:divBdr>
        </w:div>
      </w:divsChild>
    </w:div>
    <w:div w:id="1575891221">
      <w:bodyDiv w:val="1"/>
      <w:marLeft w:val="0"/>
      <w:marRight w:val="0"/>
      <w:marTop w:val="0"/>
      <w:marBottom w:val="0"/>
      <w:divBdr>
        <w:top w:val="none" w:sz="0" w:space="0" w:color="auto"/>
        <w:left w:val="none" w:sz="0" w:space="0" w:color="auto"/>
        <w:bottom w:val="none" w:sz="0" w:space="0" w:color="auto"/>
        <w:right w:val="none" w:sz="0" w:space="0" w:color="auto"/>
      </w:divBdr>
      <w:divsChild>
        <w:div w:id="265583853">
          <w:marLeft w:val="0"/>
          <w:marRight w:val="0"/>
          <w:marTop w:val="0"/>
          <w:marBottom w:val="0"/>
          <w:divBdr>
            <w:top w:val="none" w:sz="0" w:space="0" w:color="auto"/>
            <w:left w:val="none" w:sz="0" w:space="0" w:color="auto"/>
            <w:bottom w:val="none" w:sz="0" w:space="0" w:color="auto"/>
            <w:right w:val="none" w:sz="0" w:space="0" w:color="auto"/>
          </w:divBdr>
        </w:div>
        <w:div w:id="340353036">
          <w:marLeft w:val="0"/>
          <w:marRight w:val="0"/>
          <w:marTop w:val="0"/>
          <w:marBottom w:val="0"/>
          <w:divBdr>
            <w:top w:val="none" w:sz="0" w:space="0" w:color="auto"/>
            <w:left w:val="none" w:sz="0" w:space="0" w:color="auto"/>
            <w:bottom w:val="none" w:sz="0" w:space="0" w:color="auto"/>
            <w:right w:val="none" w:sz="0" w:space="0" w:color="auto"/>
          </w:divBdr>
        </w:div>
        <w:div w:id="642737223">
          <w:marLeft w:val="0"/>
          <w:marRight w:val="0"/>
          <w:marTop w:val="0"/>
          <w:marBottom w:val="0"/>
          <w:divBdr>
            <w:top w:val="none" w:sz="0" w:space="0" w:color="auto"/>
            <w:left w:val="none" w:sz="0" w:space="0" w:color="auto"/>
            <w:bottom w:val="none" w:sz="0" w:space="0" w:color="auto"/>
            <w:right w:val="none" w:sz="0" w:space="0" w:color="auto"/>
          </w:divBdr>
        </w:div>
        <w:div w:id="1012146681">
          <w:marLeft w:val="0"/>
          <w:marRight w:val="0"/>
          <w:marTop w:val="0"/>
          <w:marBottom w:val="0"/>
          <w:divBdr>
            <w:top w:val="none" w:sz="0" w:space="0" w:color="auto"/>
            <w:left w:val="none" w:sz="0" w:space="0" w:color="auto"/>
            <w:bottom w:val="none" w:sz="0" w:space="0" w:color="auto"/>
            <w:right w:val="none" w:sz="0" w:space="0" w:color="auto"/>
          </w:divBdr>
        </w:div>
        <w:div w:id="1059327812">
          <w:marLeft w:val="0"/>
          <w:marRight w:val="0"/>
          <w:marTop w:val="0"/>
          <w:marBottom w:val="0"/>
          <w:divBdr>
            <w:top w:val="none" w:sz="0" w:space="0" w:color="auto"/>
            <w:left w:val="none" w:sz="0" w:space="0" w:color="auto"/>
            <w:bottom w:val="none" w:sz="0" w:space="0" w:color="auto"/>
            <w:right w:val="none" w:sz="0" w:space="0" w:color="auto"/>
          </w:divBdr>
        </w:div>
        <w:div w:id="1091244636">
          <w:marLeft w:val="0"/>
          <w:marRight w:val="0"/>
          <w:marTop w:val="0"/>
          <w:marBottom w:val="0"/>
          <w:divBdr>
            <w:top w:val="none" w:sz="0" w:space="0" w:color="auto"/>
            <w:left w:val="none" w:sz="0" w:space="0" w:color="auto"/>
            <w:bottom w:val="none" w:sz="0" w:space="0" w:color="auto"/>
            <w:right w:val="none" w:sz="0" w:space="0" w:color="auto"/>
          </w:divBdr>
        </w:div>
        <w:div w:id="1133865256">
          <w:marLeft w:val="0"/>
          <w:marRight w:val="0"/>
          <w:marTop w:val="0"/>
          <w:marBottom w:val="0"/>
          <w:divBdr>
            <w:top w:val="none" w:sz="0" w:space="0" w:color="auto"/>
            <w:left w:val="none" w:sz="0" w:space="0" w:color="auto"/>
            <w:bottom w:val="none" w:sz="0" w:space="0" w:color="auto"/>
            <w:right w:val="none" w:sz="0" w:space="0" w:color="auto"/>
          </w:divBdr>
        </w:div>
        <w:div w:id="1141771541">
          <w:marLeft w:val="0"/>
          <w:marRight w:val="0"/>
          <w:marTop w:val="0"/>
          <w:marBottom w:val="0"/>
          <w:divBdr>
            <w:top w:val="none" w:sz="0" w:space="0" w:color="auto"/>
            <w:left w:val="none" w:sz="0" w:space="0" w:color="auto"/>
            <w:bottom w:val="none" w:sz="0" w:space="0" w:color="auto"/>
            <w:right w:val="none" w:sz="0" w:space="0" w:color="auto"/>
          </w:divBdr>
        </w:div>
        <w:div w:id="1741438684">
          <w:marLeft w:val="0"/>
          <w:marRight w:val="0"/>
          <w:marTop w:val="0"/>
          <w:marBottom w:val="0"/>
          <w:divBdr>
            <w:top w:val="none" w:sz="0" w:space="0" w:color="auto"/>
            <w:left w:val="none" w:sz="0" w:space="0" w:color="auto"/>
            <w:bottom w:val="none" w:sz="0" w:space="0" w:color="auto"/>
            <w:right w:val="none" w:sz="0" w:space="0" w:color="auto"/>
          </w:divBdr>
        </w:div>
        <w:div w:id="1784038293">
          <w:marLeft w:val="0"/>
          <w:marRight w:val="0"/>
          <w:marTop w:val="0"/>
          <w:marBottom w:val="0"/>
          <w:divBdr>
            <w:top w:val="none" w:sz="0" w:space="0" w:color="auto"/>
            <w:left w:val="none" w:sz="0" w:space="0" w:color="auto"/>
            <w:bottom w:val="none" w:sz="0" w:space="0" w:color="auto"/>
            <w:right w:val="none" w:sz="0" w:space="0" w:color="auto"/>
          </w:divBdr>
        </w:div>
        <w:div w:id="1891532691">
          <w:marLeft w:val="0"/>
          <w:marRight w:val="0"/>
          <w:marTop w:val="0"/>
          <w:marBottom w:val="0"/>
          <w:divBdr>
            <w:top w:val="none" w:sz="0" w:space="0" w:color="auto"/>
            <w:left w:val="none" w:sz="0" w:space="0" w:color="auto"/>
            <w:bottom w:val="none" w:sz="0" w:space="0" w:color="auto"/>
            <w:right w:val="none" w:sz="0" w:space="0" w:color="auto"/>
          </w:divBdr>
        </w:div>
      </w:divsChild>
    </w:div>
    <w:div w:id="1578173307">
      <w:bodyDiv w:val="1"/>
      <w:marLeft w:val="0"/>
      <w:marRight w:val="0"/>
      <w:marTop w:val="0"/>
      <w:marBottom w:val="0"/>
      <w:divBdr>
        <w:top w:val="none" w:sz="0" w:space="0" w:color="auto"/>
        <w:left w:val="none" w:sz="0" w:space="0" w:color="auto"/>
        <w:bottom w:val="none" w:sz="0" w:space="0" w:color="auto"/>
        <w:right w:val="none" w:sz="0" w:space="0" w:color="auto"/>
      </w:divBdr>
    </w:div>
    <w:div w:id="1582367243">
      <w:bodyDiv w:val="1"/>
      <w:marLeft w:val="0"/>
      <w:marRight w:val="0"/>
      <w:marTop w:val="0"/>
      <w:marBottom w:val="0"/>
      <w:divBdr>
        <w:top w:val="none" w:sz="0" w:space="0" w:color="auto"/>
        <w:left w:val="none" w:sz="0" w:space="0" w:color="auto"/>
        <w:bottom w:val="none" w:sz="0" w:space="0" w:color="auto"/>
        <w:right w:val="none" w:sz="0" w:space="0" w:color="auto"/>
      </w:divBdr>
    </w:div>
    <w:div w:id="1600797153">
      <w:bodyDiv w:val="1"/>
      <w:marLeft w:val="0"/>
      <w:marRight w:val="0"/>
      <w:marTop w:val="0"/>
      <w:marBottom w:val="0"/>
      <w:divBdr>
        <w:top w:val="none" w:sz="0" w:space="0" w:color="auto"/>
        <w:left w:val="none" w:sz="0" w:space="0" w:color="auto"/>
        <w:bottom w:val="none" w:sz="0" w:space="0" w:color="auto"/>
        <w:right w:val="none" w:sz="0" w:space="0" w:color="auto"/>
      </w:divBdr>
    </w:div>
    <w:div w:id="1627003256">
      <w:bodyDiv w:val="1"/>
      <w:marLeft w:val="0"/>
      <w:marRight w:val="0"/>
      <w:marTop w:val="0"/>
      <w:marBottom w:val="0"/>
      <w:divBdr>
        <w:top w:val="none" w:sz="0" w:space="0" w:color="auto"/>
        <w:left w:val="none" w:sz="0" w:space="0" w:color="auto"/>
        <w:bottom w:val="none" w:sz="0" w:space="0" w:color="auto"/>
        <w:right w:val="none" w:sz="0" w:space="0" w:color="auto"/>
      </w:divBdr>
    </w:div>
    <w:div w:id="1651641932">
      <w:bodyDiv w:val="1"/>
      <w:marLeft w:val="0"/>
      <w:marRight w:val="0"/>
      <w:marTop w:val="0"/>
      <w:marBottom w:val="0"/>
      <w:divBdr>
        <w:top w:val="none" w:sz="0" w:space="0" w:color="auto"/>
        <w:left w:val="none" w:sz="0" w:space="0" w:color="auto"/>
        <w:bottom w:val="none" w:sz="0" w:space="0" w:color="auto"/>
        <w:right w:val="none" w:sz="0" w:space="0" w:color="auto"/>
      </w:divBdr>
    </w:div>
    <w:div w:id="1659264168">
      <w:bodyDiv w:val="1"/>
      <w:marLeft w:val="0"/>
      <w:marRight w:val="0"/>
      <w:marTop w:val="0"/>
      <w:marBottom w:val="0"/>
      <w:divBdr>
        <w:top w:val="none" w:sz="0" w:space="0" w:color="auto"/>
        <w:left w:val="none" w:sz="0" w:space="0" w:color="auto"/>
        <w:bottom w:val="none" w:sz="0" w:space="0" w:color="auto"/>
        <w:right w:val="none" w:sz="0" w:space="0" w:color="auto"/>
      </w:divBdr>
    </w:div>
    <w:div w:id="1672877974">
      <w:bodyDiv w:val="1"/>
      <w:marLeft w:val="0"/>
      <w:marRight w:val="0"/>
      <w:marTop w:val="0"/>
      <w:marBottom w:val="0"/>
      <w:divBdr>
        <w:top w:val="none" w:sz="0" w:space="0" w:color="auto"/>
        <w:left w:val="none" w:sz="0" w:space="0" w:color="auto"/>
        <w:bottom w:val="none" w:sz="0" w:space="0" w:color="auto"/>
        <w:right w:val="none" w:sz="0" w:space="0" w:color="auto"/>
      </w:divBdr>
      <w:divsChild>
        <w:div w:id="208761334">
          <w:marLeft w:val="0"/>
          <w:marRight w:val="0"/>
          <w:marTop w:val="0"/>
          <w:marBottom w:val="0"/>
          <w:divBdr>
            <w:top w:val="none" w:sz="0" w:space="0" w:color="auto"/>
            <w:left w:val="none" w:sz="0" w:space="0" w:color="auto"/>
            <w:bottom w:val="none" w:sz="0" w:space="0" w:color="auto"/>
            <w:right w:val="none" w:sz="0" w:space="0" w:color="auto"/>
          </w:divBdr>
        </w:div>
        <w:div w:id="630670647">
          <w:marLeft w:val="0"/>
          <w:marRight w:val="0"/>
          <w:marTop w:val="0"/>
          <w:marBottom w:val="0"/>
          <w:divBdr>
            <w:top w:val="none" w:sz="0" w:space="0" w:color="auto"/>
            <w:left w:val="none" w:sz="0" w:space="0" w:color="auto"/>
            <w:bottom w:val="none" w:sz="0" w:space="0" w:color="auto"/>
            <w:right w:val="none" w:sz="0" w:space="0" w:color="auto"/>
          </w:divBdr>
          <w:divsChild>
            <w:div w:id="300965612">
              <w:marLeft w:val="0"/>
              <w:marRight w:val="0"/>
              <w:marTop w:val="30"/>
              <w:marBottom w:val="30"/>
              <w:divBdr>
                <w:top w:val="none" w:sz="0" w:space="0" w:color="auto"/>
                <w:left w:val="none" w:sz="0" w:space="0" w:color="auto"/>
                <w:bottom w:val="none" w:sz="0" w:space="0" w:color="auto"/>
                <w:right w:val="none" w:sz="0" w:space="0" w:color="auto"/>
              </w:divBdr>
              <w:divsChild>
                <w:div w:id="372579216">
                  <w:marLeft w:val="0"/>
                  <w:marRight w:val="0"/>
                  <w:marTop w:val="0"/>
                  <w:marBottom w:val="0"/>
                  <w:divBdr>
                    <w:top w:val="none" w:sz="0" w:space="0" w:color="auto"/>
                    <w:left w:val="none" w:sz="0" w:space="0" w:color="auto"/>
                    <w:bottom w:val="none" w:sz="0" w:space="0" w:color="auto"/>
                    <w:right w:val="none" w:sz="0" w:space="0" w:color="auto"/>
                  </w:divBdr>
                  <w:divsChild>
                    <w:div w:id="767968091">
                      <w:marLeft w:val="0"/>
                      <w:marRight w:val="0"/>
                      <w:marTop w:val="0"/>
                      <w:marBottom w:val="0"/>
                      <w:divBdr>
                        <w:top w:val="none" w:sz="0" w:space="0" w:color="auto"/>
                        <w:left w:val="none" w:sz="0" w:space="0" w:color="auto"/>
                        <w:bottom w:val="none" w:sz="0" w:space="0" w:color="auto"/>
                        <w:right w:val="none" w:sz="0" w:space="0" w:color="auto"/>
                      </w:divBdr>
                    </w:div>
                  </w:divsChild>
                </w:div>
                <w:div w:id="439910040">
                  <w:marLeft w:val="0"/>
                  <w:marRight w:val="0"/>
                  <w:marTop w:val="0"/>
                  <w:marBottom w:val="0"/>
                  <w:divBdr>
                    <w:top w:val="none" w:sz="0" w:space="0" w:color="auto"/>
                    <w:left w:val="none" w:sz="0" w:space="0" w:color="auto"/>
                    <w:bottom w:val="none" w:sz="0" w:space="0" w:color="auto"/>
                    <w:right w:val="none" w:sz="0" w:space="0" w:color="auto"/>
                  </w:divBdr>
                  <w:divsChild>
                    <w:div w:id="2092118847">
                      <w:marLeft w:val="0"/>
                      <w:marRight w:val="0"/>
                      <w:marTop w:val="0"/>
                      <w:marBottom w:val="0"/>
                      <w:divBdr>
                        <w:top w:val="none" w:sz="0" w:space="0" w:color="auto"/>
                        <w:left w:val="none" w:sz="0" w:space="0" w:color="auto"/>
                        <w:bottom w:val="none" w:sz="0" w:space="0" w:color="auto"/>
                        <w:right w:val="none" w:sz="0" w:space="0" w:color="auto"/>
                      </w:divBdr>
                    </w:div>
                  </w:divsChild>
                </w:div>
                <w:div w:id="451217612">
                  <w:marLeft w:val="0"/>
                  <w:marRight w:val="0"/>
                  <w:marTop w:val="0"/>
                  <w:marBottom w:val="0"/>
                  <w:divBdr>
                    <w:top w:val="none" w:sz="0" w:space="0" w:color="auto"/>
                    <w:left w:val="none" w:sz="0" w:space="0" w:color="auto"/>
                    <w:bottom w:val="none" w:sz="0" w:space="0" w:color="auto"/>
                    <w:right w:val="none" w:sz="0" w:space="0" w:color="auto"/>
                  </w:divBdr>
                  <w:divsChild>
                    <w:div w:id="82536292">
                      <w:marLeft w:val="0"/>
                      <w:marRight w:val="0"/>
                      <w:marTop w:val="0"/>
                      <w:marBottom w:val="0"/>
                      <w:divBdr>
                        <w:top w:val="none" w:sz="0" w:space="0" w:color="auto"/>
                        <w:left w:val="none" w:sz="0" w:space="0" w:color="auto"/>
                        <w:bottom w:val="none" w:sz="0" w:space="0" w:color="auto"/>
                        <w:right w:val="none" w:sz="0" w:space="0" w:color="auto"/>
                      </w:divBdr>
                    </w:div>
                  </w:divsChild>
                </w:div>
                <w:div w:id="488600402">
                  <w:marLeft w:val="0"/>
                  <w:marRight w:val="0"/>
                  <w:marTop w:val="0"/>
                  <w:marBottom w:val="0"/>
                  <w:divBdr>
                    <w:top w:val="none" w:sz="0" w:space="0" w:color="auto"/>
                    <w:left w:val="none" w:sz="0" w:space="0" w:color="auto"/>
                    <w:bottom w:val="none" w:sz="0" w:space="0" w:color="auto"/>
                    <w:right w:val="none" w:sz="0" w:space="0" w:color="auto"/>
                  </w:divBdr>
                  <w:divsChild>
                    <w:div w:id="318652191">
                      <w:marLeft w:val="0"/>
                      <w:marRight w:val="0"/>
                      <w:marTop w:val="0"/>
                      <w:marBottom w:val="0"/>
                      <w:divBdr>
                        <w:top w:val="none" w:sz="0" w:space="0" w:color="auto"/>
                        <w:left w:val="none" w:sz="0" w:space="0" w:color="auto"/>
                        <w:bottom w:val="none" w:sz="0" w:space="0" w:color="auto"/>
                        <w:right w:val="none" w:sz="0" w:space="0" w:color="auto"/>
                      </w:divBdr>
                    </w:div>
                  </w:divsChild>
                </w:div>
                <w:div w:id="871841779">
                  <w:marLeft w:val="0"/>
                  <w:marRight w:val="0"/>
                  <w:marTop w:val="0"/>
                  <w:marBottom w:val="0"/>
                  <w:divBdr>
                    <w:top w:val="none" w:sz="0" w:space="0" w:color="auto"/>
                    <w:left w:val="none" w:sz="0" w:space="0" w:color="auto"/>
                    <w:bottom w:val="none" w:sz="0" w:space="0" w:color="auto"/>
                    <w:right w:val="none" w:sz="0" w:space="0" w:color="auto"/>
                  </w:divBdr>
                  <w:divsChild>
                    <w:div w:id="845291664">
                      <w:marLeft w:val="0"/>
                      <w:marRight w:val="0"/>
                      <w:marTop w:val="0"/>
                      <w:marBottom w:val="0"/>
                      <w:divBdr>
                        <w:top w:val="none" w:sz="0" w:space="0" w:color="auto"/>
                        <w:left w:val="none" w:sz="0" w:space="0" w:color="auto"/>
                        <w:bottom w:val="none" w:sz="0" w:space="0" w:color="auto"/>
                        <w:right w:val="none" w:sz="0" w:space="0" w:color="auto"/>
                      </w:divBdr>
                    </w:div>
                  </w:divsChild>
                </w:div>
                <w:div w:id="962855166">
                  <w:marLeft w:val="0"/>
                  <w:marRight w:val="0"/>
                  <w:marTop w:val="0"/>
                  <w:marBottom w:val="0"/>
                  <w:divBdr>
                    <w:top w:val="none" w:sz="0" w:space="0" w:color="auto"/>
                    <w:left w:val="none" w:sz="0" w:space="0" w:color="auto"/>
                    <w:bottom w:val="none" w:sz="0" w:space="0" w:color="auto"/>
                    <w:right w:val="none" w:sz="0" w:space="0" w:color="auto"/>
                  </w:divBdr>
                  <w:divsChild>
                    <w:div w:id="619726100">
                      <w:marLeft w:val="0"/>
                      <w:marRight w:val="0"/>
                      <w:marTop w:val="0"/>
                      <w:marBottom w:val="0"/>
                      <w:divBdr>
                        <w:top w:val="none" w:sz="0" w:space="0" w:color="auto"/>
                        <w:left w:val="none" w:sz="0" w:space="0" w:color="auto"/>
                        <w:bottom w:val="none" w:sz="0" w:space="0" w:color="auto"/>
                        <w:right w:val="none" w:sz="0" w:space="0" w:color="auto"/>
                      </w:divBdr>
                    </w:div>
                  </w:divsChild>
                </w:div>
                <w:div w:id="1395421943">
                  <w:marLeft w:val="0"/>
                  <w:marRight w:val="0"/>
                  <w:marTop w:val="0"/>
                  <w:marBottom w:val="0"/>
                  <w:divBdr>
                    <w:top w:val="none" w:sz="0" w:space="0" w:color="auto"/>
                    <w:left w:val="none" w:sz="0" w:space="0" w:color="auto"/>
                    <w:bottom w:val="none" w:sz="0" w:space="0" w:color="auto"/>
                    <w:right w:val="none" w:sz="0" w:space="0" w:color="auto"/>
                  </w:divBdr>
                  <w:divsChild>
                    <w:div w:id="869683625">
                      <w:marLeft w:val="0"/>
                      <w:marRight w:val="0"/>
                      <w:marTop w:val="0"/>
                      <w:marBottom w:val="0"/>
                      <w:divBdr>
                        <w:top w:val="none" w:sz="0" w:space="0" w:color="auto"/>
                        <w:left w:val="none" w:sz="0" w:space="0" w:color="auto"/>
                        <w:bottom w:val="none" w:sz="0" w:space="0" w:color="auto"/>
                        <w:right w:val="none" w:sz="0" w:space="0" w:color="auto"/>
                      </w:divBdr>
                    </w:div>
                  </w:divsChild>
                </w:div>
                <w:div w:id="2035378314">
                  <w:marLeft w:val="0"/>
                  <w:marRight w:val="0"/>
                  <w:marTop w:val="0"/>
                  <w:marBottom w:val="0"/>
                  <w:divBdr>
                    <w:top w:val="none" w:sz="0" w:space="0" w:color="auto"/>
                    <w:left w:val="none" w:sz="0" w:space="0" w:color="auto"/>
                    <w:bottom w:val="none" w:sz="0" w:space="0" w:color="auto"/>
                    <w:right w:val="none" w:sz="0" w:space="0" w:color="auto"/>
                  </w:divBdr>
                  <w:divsChild>
                    <w:div w:id="1712732410">
                      <w:marLeft w:val="0"/>
                      <w:marRight w:val="0"/>
                      <w:marTop w:val="0"/>
                      <w:marBottom w:val="0"/>
                      <w:divBdr>
                        <w:top w:val="none" w:sz="0" w:space="0" w:color="auto"/>
                        <w:left w:val="none" w:sz="0" w:space="0" w:color="auto"/>
                        <w:bottom w:val="none" w:sz="0" w:space="0" w:color="auto"/>
                        <w:right w:val="none" w:sz="0" w:space="0" w:color="auto"/>
                      </w:divBdr>
                    </w:div>
                  </w:divsChild>
                </w:div>
                <w:div w:id="2050106539">
                  <w:marLeft w:val="0"/>
                  <w:marRight w:val="0"/>
                  <w:marTop w:val="0"/>
                  <w:marBottom w:val="0"/>
                  <w:divBdr>
                    <w:top w:val="none" w:sz="0" w:space="0" w:color="auto"/>
                    <w:left w:val="none" w:sz="0" w:space="0" w:color="auto"/>
                    <w:bottom w:val="none" w:sz="0" w:space="0" w:color="auto"/>
                    <w:right w:val="none" w:sz="0" w:space="0" w:color="auto"/>
                  </w:divBdr>
                  <w:divsChild>
                    <w:div w:id="55608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9088">
          <w:marLeft w:val="0"/>
          <w:marRight w:val="0"/>
          <w:marTop w:val="0"/>
          <w:marBottom w:val="0"/>
          <w:divBdr>
            <w:top w:val="none" w:sz="0" w:space="0" w:color="auto"/>
            <w:left w:val="none" w:sz="0" w:space="0" w:color="auto"/>
            <w:bottom w:val="none" w:sz="0" w:space="0" w:color="auto"/>
            <w:right w:val="none" w:sz="0" w:space="0" w:color="auto"/>
          </w:divBdr>
        </w:div>
      </w:divsChild>
    </w:div>
    <w:div w:id="1750495527">
      <w:bodyDiv w:val="1"/>
      <w:marLeft w:val="0"/>
      <w:marRight w:val="0"/>
      <w:marTop w:val="0"/>
      <w:marBottom w:val="0"/>
      <w:divBdr>
        <w:top w:val="none" w:sz="0" w:space="0" w:color="auto"/>
        <w:left w:val="none" w:sz="0" w:space="0" w:color="auto"/>
        <w:bottom w:val="none" w:sz="0" w:space="0" w:color="auto"/>
        <w:right w:val="none" w:sz="0" w:space="0" w:color="auto"/>
      </w:divBdr>
    </w:div>
    <w:div w:id="1759013841">
      <w:bodyDiv w:val="1"/>
      <w:marLeft w:val="0"/>
      <w:marRight w:val="0"/>
      <w:marTop w:val="0"/>
      <w:marBottom w:val="0"/>
      <w:divBdr>
        <w:top w:val="none" w:sz="0" w:space="0" w:color="auto"/>
        <w:left w:val="none" w:sz="0" w:space="0" w:color="auto"/>
        <w:bottom w:val="none" w:sz="0" w:space="0" w:color="auto"/>
        <w:right w:val="none" w:sz="0" w:space="0" w:color="auto"/>
      </w:divBdr>
    </w:div>
    <w:div w:id="1765761885">
      <w:bodyDiv w:val="1"/>
      <w:marLeft w:val="0"/>
      <w:marRight w:val="0"/>
      <w:marTop w:val="0"/>
      <w:marBottom w:val="0"/>
      <w:divBdr>
        <w:top w:val="none" w:sz="0" w:space="0" w:color="auto"/>
        <w:left w:val="none" w:sz="0" w:space="0" w:color="auto"/>
        <w:bottom w:val="none" w:sz="0" w:space="0" w:color="auto"/>
        <w:right w:val="none" w:sz="0" w:space="0" w:color="auto"/>
      </w:divBdr>
      <w:divsChild>
        <w:div w:id="553665666">
          <w:marLeft w:val="0"/>
          <w:marRight w:val="0"/>
          <w:marTop w:val="0"/>
          <w:marBottom w:val="0"/>
          <w:divBdr>
            <w:top w:val="none" w:sz="0" w:space="0" w:color="auto"/>
            <w:left w:val="none" w:sz="0" w:space="0" w:color="auto"/>
            <w:bottom w:val="none" w:sz="0" w:space="0" w:color="auto"/>
            <w:right w:val="none" w:sz="0" w:space="0" w:color="auto"/>
          </w:divBdr>
        </w:div>
        <w:div w:id="1543784275">
          <w:marLeft w:val="0"/>
          <w:marRight w:val="0"/>
          <w:marTop w:val="0"/>
          <w:marBottom w:val="0"/>
          <w:divBdr>
            <w:top w:val="none" w:sz="0" w:space="0" w:color="auto"/>
            <w:left w:val="none" w:sz="0" w:space="0" w:color="auto"/>
            <w:bottom w:val="none" w:sz="0" w:space="0" w:color="auto"/>
            <w:right w:val="none" w:sz="0" w:space="0" w:color="auto"/>
          </w:divBdr>
        </w:div>
      </w:divsChild>
    </w:div>
    <w:div w:id="1789160488">
      <w:bodyDiv w:val="1"/>
      <w:marLeft w:val="0"/>
      <w:marRight w:val="0"/>
      <w:marTop w:val="0"/>
      <w:marBottom w:val="0"/>
      <w:divBdr>
        <w:top w:val="none" w:sz="0" w:space="0" w:color="auto"/>
        <w:left w:val="none" w:sz="0" w:space="0" w:color="auto"/>
        <w:bottom w:val="none" w:sz="0" w:space="0" w:color="auto"/>
        <w:right w:val="none" w:sz="0" w:space="0" w:color="auto"/>
      </w:divBdr>
    </w:div>
    <w:div w:id="1789356369">
      <w:bodyDiv w:val="1"/>
      <w:marLeft w:val="0"/>
      <w:marRight w:val="0"/>
      <w:marTop w:val="0"/>
      <w:marBottom w:val="0"/>
      <w:divBdr>
        <w:top w:val="none" w:sz="0" w:space="0" w:color="auto"/>
        <w:left w:val="none" w:sz="0" w:space="0" w:color="auto"/>
        <w:bottom w:val="none" w:sz="0" w:space="0" w:color="auto"/>
        <w:right w:val="none" w:sz="0" w:space="0" w:color="auto"/>
      </w:divBdr>
    </w:div>
    <w:div w:id="1809979316">
      <w:bodyDiv w:val="1"/>
      <w:marLeft w:val="0"/>
      <w:marRight w:val="0"/>
      <w:marTop w:val="0"/>
      <w:marBottom w:val="0"/>
      <w:divBdr>
        <w:top w:val="none" w:sz="0" w:space="0" w:color="auto"/>
        <w:left w:val="none" w:sz="0" w:space="0" w:color="auto"/>
        <w:bottom w:val="none" w:sz="0" w:space="0" w:color="auto"/>
        <w:right w:val="none" w:sz="0" w:space="0" w:color="auto"/>
      </w:divBdr>
    </w:div>
    <w:div w:id="1817062567">
      <w:bodyDiv w:val="1"/>
      <w:marLeft w:val="0"/>
      <w:marRight w:val="0"/>
      <w:marTop w:val="0"/>
      <w:marBottom w:val="0"/>
      <w:divBdr>
        <w:top w:val="none" w:sz="0" w:space="0" w:color="auto"/>
        <w:left w:val="none" w:sz="0" w:space="0" w:color="auto"/>
        <w:bottom w:val="none" w:sz="0" w:space="0" w:color="auto"/>
        <w:right w:val="none" w:sz="0" w:space="0" w:color="auto"/>
      </w:divBdr>
    </w:div>
    <w:div w:id="1837109825">
      <w:bodyDiv w:val="1"/>
      <w:marLeft w:val="0"/>
      <w:marRight w:val="0"/>
      <w:marTop w:val="0"/>
      <w:marBottom w:val="0"/>
      <w:divBdr>
        <w:top w:val="none" w:sz="0" w:space="0" w:color="auto"/>
        <w:left w:val="none" w:sz="0" w:space="0" w:color="auto"/>
        <w:bottom w:val="none" w:sz="0" w:space="0" w:color="auto"/>
        <w:right w:val="none" w:sz="0" w:space="0" w:color="auto"/>
      </w:divBdr>
    </w:div>
    <w:div w:id="1838575161">
      <w:bodyDiv w:val="1"/>
      <w:marLeft w:val="0"/>
      <w:marRight w:val="0"/>
      <w:marTop w:val="0"/>
      <w:marBottom w:val="0"/>
      <w:divBdr>
        <w:top w:val="none" w:sz="0" w:space="0" w:color="auto"/>
        <w:left w:val="none" w:sz="0" w:space="0" w:color="auto"/>
        <w:bottom w:val="none" w:sz="0" w:space="0" w:color="auto"/>
        <w:right w:val="none" w:sz="0" w:space="0" w:color="auto"/>
      </w:divBdr>
    </w:div>
    <w:div w:id="1848595313">
      <w:bodyDiv w:val="1"/>
      <w:marLeft w:val="0"/>
      <w:marRight w:val="0"/>
      <w:marTop w:val="0"/>
      <w:marBottom w:val="0"/>
      <w:divBdr>
        <w:top w:val="none" w:sz="0" w:space="0" w:color="auto"/>
        <w:left w:val="none" w:sz="0" w:space="0" w:color="auto"/>
        <w:bottom w:val="none" w:sz="0" w:space="0" w:color="auto"/>
        <w:right w:val="none" w:sz="0" w:space="0" w:color="auto"/>
      </w:divBdr>
    </w:div>
    <w:div w:id="1853571251">
      <w:bodyDiv w:val="1"/>
      <w:marLeft w:val="0"/>
      <w:marRight w:val="0"/>
      <w:marTop w:val="0"/>
      <w:marBottom w:val="0"/>
      <w:divBdr>
        <w:top w:val="none" w:sz="0" w:space="0" w:color="auto"/>
        <w:left w:val="none" w:sz="0" w:space="0" w:color="auto"/>
        <w:bottom w:val="none" w:sz="0" w:space="0" w:color="auto"/>
        <w:right w:val="none" w:sz="0" w:space="0" w:color="auto"/>
      </w:divBdr>
    </w:div>
    <w:div w:id="1860271654">
      <w:bodyDiv w:val="1"/>
      <w:marLeft w:val="0"/>
      <w:marRight w:val="0"/>
      <w:marTop w:val="0"/>
      <w:marBottom w:val="0"/>
      <w:divBdr>
        <w:top w:val="none" w:sz="0" w:space="0" w:color="auto"/>
        <w:left w:val="none" w:sz="0" w:space="0" w:color="auto"/>
        <w:bottom w:val="none" w:sz="0" w:space="0" w:color="auto"/>
        <w:right w:val="none" w:sz="0" w:space="0" w:color="auto"/>
      </w:divBdr>
    </w:div>
    <w:div w:id="1888057573">
      <w:bodyDiv w:val="1"/>
      <w:marLeft w:val="0"/>
      <w:marRight w:val="0"/>
      <w:marTop w:val="0"/>
      <w:marBottom w:val="0"/>
      <w:divBdr>
        <w:top w:val="none" w:sz="0" w:space="0" w:color="auto"/>
        <w:left w:val="none" w:sz="0" w:space="0" w:color="auto"/>
        <w:bottom w:val="none" w:sz="0" w:space="0" w:color="auto"/>
        <w:right w:val="none" w:sz="0" w:space="0" w:color="auto"/>
      </w:divBdr>
    </w:div>
    <w:div w:id="1893156753">
      <w:bodyDiv w:val="1"/>
      <w:marLeft w:val="0"/>
      <w:marRight w:val="0"/>
      <w:marTop w:val="0"/>
      <w:marBottom w:val="0"/>
      <w:divBdr>
        <w:top w:val="none" w:sz="0" w:space="0" w:color="auto"/>
        <w:left w:val="none" w:sz="0" w:space="0" w:color="auto"/>
        <w:bottom w:val="none" w:sz="0" w:space="0" w:color="auto"/>
        <w:right w:val="none" w:sz="0" w:space="0" w:color="auto"/>
      </w:divBdr>
    </w:div>
    <w:div w:id="1898782825">
      <w:bodyDiv w:val="1"/>
      <w:marLeft w:val="0"/>
      <w:marRight w:val="0"/>
      <w:marTop w:val="0"/>
      <w:marBottom w:val="0"/>
      <w:divBdr>
        <w:top w:val="none" w:sz="0" w:space="0" w:color="auto"/>
        <w:left w:val="none" w:sz="0" w:space="0" w:color="auto"/>
        <w:bottom w:val="none" w:sz="0" w:space="0" w:color="auto"/>
        <w:right w:val="none" w:sz="0" w:space="0" w:color="auto"/>
      </w:divBdr>
    </w:div>
    <w:div w:id="1908220559">
      <w:bodyDiv w:val="1"/>
      <w:marLeft w:val="0"/>
      <w:marRight w:val="0"/>
      <w:marTop w:val="0"/>
      <w:marBottom w:val="0"/>
      <w:divBdr>
        <w:top w:val="none" w:sz="0" w:space="0" w:color="auto"/>
        <w:left w:val="none" w:sz="0" w:space="0" w:color="auto"/>
        <w:bottom w:val="none" w:sz="0" w:space="0" w:color="auto"/>
        <w:right w:val="none" w:sz="0" w:space="0" w:color="auto"/>
      </w:divBdr>
    </w:div>
    <w:div w:id="1910113087">
      <w:bodyDiv w:val="1"/>
      <w:marLeft w:val="0"/>
      <w:marRight w:val="0"/>
      <w:marTop w:val="0"/>
      <w:marBottom w:val="0"/>
      <w:divBdr>
        <w:top w:val="none" w:sz="0" w:space="0" w:color="auto"/>
        <w:left w:val="none" w:sz="0" w:space="0" w:color="auto"/>
        <w:bottom w:val="none" w:sz="0" w:space="0" w:color="auto"/>
        <w:right w:val="none" w:sz="0" w:space="0" w:color="auto"/>
      </w:divBdr>
    </w:div>
    <w:div w:id="1910340129">
      <w:bodyDiv w:val="1"/>
      <w:marLeft w:val="0"/>
      <w:marRight w:val="0"/>
      <w:marTop w:val="0"/>
      <w:marBottom w:val="0"/>
      <w:divBdr>
        <w:top w:val="none" w:sz="0" w:space="0" w:color="auto"/>
        <w:left w:val="none" w:sz="0" w:space="0" w:color="auto"/>
        <w:bottom w:val="none" w:sz="0" w:space="0" w:color="auto"/>
        <w:right w:val="none" w:sz="0" w:space="0" w:color="auto"/>
      </w:divBdr>
    </w:div>
    <w:div w:id="1912538887">
      <w:bodyDiv w:val="1"/>
      <w:marLeft w:val="0"/>
      <w:marRight w:val="0"/>
      <w:marTop w:val="0"/>
      <w:marBottom w:val="0"/>
      <w:divBdr>
        <w:top w:val="none" w:sz="0" w:space="0" w:color="auto"/>
        <w:left w:val="none" w:sz="0" w:space="0" w:color="auto"/>
        <w:bottom w:val="none" w:sz="0" w:space="0" w:color="auto"/>
        <w:right w:val="none" w:sz="0" w:space="0" w:color="auto"/>
      </w:divBdr>
    </w:div>
    <w:div w:id="1926693059">
      <w:bodyDiv w:val="1"/>
      <w:marLeft w:val="0"/>
      <w:marRight w:val="0"/>
      <w:marTop w:val="0"/>
      <w:marBottom w:val="0"/>
      <w:divBdr>
        <w:top w:val="none" w:sz="0" w:space="0" w:color="auto"/>
        <w:left w:val="none" w:sz="0" w:space="0" w:color="auto"/>
        <w:bottom w:val="none" w:sz="0" w:space="0" w:color="auto"/>
        <w:right w:val="none" w:sz="0" w:space="0" w:color="auto"/>
      </w:divBdr>
    </w:div>
    <w:div w:id="1929267500">
      <w:bodyDiv w:val="1"/>
      <w:marLeft w:val="0"/>
      <w:marRight w:val="0"/>
      <w:marTop w:val="0"/>
      <w:marBottom w:val="0"/>
      <w:divBdr>
        <w:top w:val="none" w:sz="0" w:space="0" w:color="auto"/>
        <w:left w:val="none" w:sz="0" w:space="0" w:color="auto"/>
        <w:bottom w:val="none" w:sz="0" w:space="0" w:color="auto"/>
        <w:right w:val="none" w:sz="0" w:space="0" w:color="auto"/>
      </w:divBdr>
    </w:div>
    <w:div w:id="1935278470">
      <w:bodyDiv w:val="1"/>
      <w:marLeft w:val="0"/>
      <w:marRight w:val="0"/>
      <w:marTop w:val="0"/>
      <w:marBottom w:val="0"/>
      <w:divBdr>
        <w:top w:val="none" w:sz="0" w:space="0" w:color="auto"/>
        <w:left w:val="none" w:sz="0" w:space="0" w:color="auto"/>
        <w:bottom w:val="none" w:sz="0" w:space="0" w:color="auto"/>
        <w:right w:val="none" w:sz="0" w:space="0" w:color="auto"/>
      </w:divBdr>
    </w:div>
    <w:div w:id="1969966768">
      <w:bodyDiv w:val="1"/>
      <w:marLeft w:val="0"/>
      <w:marRight w:val="0"/>
      <w:marTop w:val="0"/>
      <w:marBottom w:val="0"/>
      <w:divBdr>
        <w:top w:val="none" w:sz="0" w:space="0" w:color="auto"/>
        <w:left w:val="none" w:sz="0" w:space="0" w:color="auto"/>
        <w:bottom w:val="none" w:sz="0" w:space="0" w:color="auto"/>
        <w:right w:val="none" w:sz="0" w:space="0" w:color="auto"/>
      </w:divBdr>
    </w:div>
    <w:div w:id="1976449180">
      <w:bodyDiv w:val="1"/>
      <w:marLeft w:val="0"/>
      <w:marRight w:val="0"/>
      <w:marTop w:val="0"/>
      <w:marBottom w:val="0"/>
      <w:divBdr>
        <w:top w:val="none" w:sz="0" w:space="0" w:color="auto"/>
        <w:left w:val="none" w:sz="0" w:space="0" w:color="auto"/>
        <w:bottom w:val="none" w:sz="0" w:space="0" w:color="auto"/>
        <w:right w:val="none" w:sz="0" w:space="0" w:color="auto"/>
      </w:divBdr>
    </w:div>
    <w:div w:id="2001040140">
      <w:bodyDiv w:val="1"/>
      <w:marLeft w:val="0"/>
      <w:marRight w:val="0"/>
      <w:marTop w:val="0"/>
      <w:marBottom w:val="0"/>
      <w:divBdr>
        <w:top w:val="none" w:sz="0" w:space="0" w:color="auto"/>
        <w:left w:val="none" w:sz="0" w:space="0" w:color="auto"/>
        <w:bottom w:val="none" w:sz="0" w:space="0" w:color="auto"/>
        <w:right w:val="none" w:sz="0" w:space="0" w:color="auto"/>
      </w:divBdr>
    </w:div>
    <w:div w:id="2001762803">
      <w:bodyDiv w:val="1"/>
      <w:marLeft w:val="0"/>
      <w:marRight w:val="0"/>
      <w:marTop w:val="0"/>
      <w:marBottom w:val="0"/>
      <w:divBdr>
        <w:top w:val="none" w:sz="0" w:space="0" w:color="auto"/>
        <w:left w:val="none" w:sz="0" w:space="0" w:color="auto"/>
        <w:bottom w:val="none" w:sz="0" w:space="0" w:color="auto"/>
        <w:right w:val="none" w:sz="0" w:space="0" w:color="auto"/>
      </w:divBdr>
    </w:div>
    <w:div w:id="2006351667">
      <w:bodyDiv w:val="1"/>
      <w:marLeft w:val="0"/>
      <w:marRight w:val="0"/>
      <w:marTop w:val="0"/>
      <w:marBottom w:val="0"/>
      <w:divBdr>
        <w:top w:val="none" w:sz="0" w:space="0" w:color="auto"/>
        <w:left w:val="none" w:sz="0" w:space="0" w:color="auto"/>
        <w:bottom w:val="none" w:sz="0" w:space="0" w:color="auto"/>
        <w:right w:val="none" w:sz="0" w:space="0" w:color="auto"/>
      </w:divBdr>
    </w:div>
    <w:div w:id="2013020076">
      <w:bodyDiv w:val="1"/>
      <w:marLeft w:val="0"/>
      <w:marRight w:val="0"/>
      <w:marTop w:val="0"/>
      <w:marBottom w:val="0"/>
      <w:divBdr>
        <w:top w:val="none" w:sz="0" w:space="0" w:color="auto"/>
        <w:left w:val="none" w:sz="0" w:space="0" w:color="auto"/>
        <w:bottom w:val="none" w:sz="0" w:space="0" w:color="auto"/>
        <w:right w:val="none" w:sz="0" w:space="0" w:color="auto"/>
      </w:divBdr>
    </w:div>
    <w:div w:id="2018729451">
      <w:bodyDiv w:val="1"/>
      <w:marLeft w:val="0"/>
      <w:marRight w:val="0"/>
      <w:marTop w:val="0"/>
      <w:marBottom w:val="0"/>
      <w:divBdr>
        <w:top w:val="none" w:sz="0" w:space="0" w:color="auto"/>
        <w:left w:val="none" w:sz="0" w:space="0" w:color="auto"/>
        <w:bottom w:val="none" w:sz="0" w:space="0" w:color="auto"/>
        <w:right w:val="none" w:sz="0" w:space="0" w:color="auto"/>
      </w:divBdr>
      <w:divsChild>
        <w:div w:id="309024006">
          <w:marLeft w:val="0"/>
          <w:marRight w:val="0"/>
          <w:marTop w:val="0"/>
          <w:marBottom w:val="0"/>
          <w:divBdr>
            <w:top w:val="none" w:sz="0" w:space="0" w:color="auto"/>
            <w:left w:val="none" w:sz="0" w:space="0" w:color="auto"/>
            <w:bottom w:val="none" w:sz="0" w:space="0" w:color="auto"/>
            <w:right w:val="none" w:sz="0" w:space="0" w:color="auto"/>
          </w:divBdr>
        </w:div>
        <w:div w:id="1800612774">
          <w:marLeft w:val="0"/>
          <w:marRight w:val="0"/>
          <w:marTop w:val="0"/>
          <w:marBottom w:val="0"/>
          <w:divBdr>
            <w:top w:val="none" w:sz="0" w:space="0" w:color="auto"/>
            <w:left w:val="none" w:sz="0" w:space="0" w:color="auto"/>
            <w:bottom w:val="none" w:sz="0" w:space="0" w:color="auto"/>
            <w:right w:val="none" w:sz="0" w:space="0" w:color="auto"/>
          </w:divBdr>
        </w:div>
      </w:divsChild>
    </w:div>
    <w:div w:id="2020352415">
      <w:bodyDiv w:val="1"/>
      <w:marLeft w:val="0"/>
      <w:marRight w:val="0"/>
      <w:marTop w:val="0"/>
      <w:marBottom w:val="0"/>
      <w:divBdr>
        <w:top w:val="none" w:sz="0" w:space="0" w:color="auto"/>
        <w:left w:val="none" w:sz="0" w:space="0" w:color="auto"/>
        <w:bottom w:val="none" w:sz="0" w:space="0" w:color="auto"/>
        <w:right w:val="none" w:sz="0" w:space="0" w:color="auto"/>
      </w:divBdr>
      <w:divsChild>
        <w:div w:id="77749187">
          <w:marLeft w:val="0"/>
          <w:marRight w:val="0"/>
          <w:marTop w:val="0"/>
          <w:marBottom w:val="0"/>
          <w:divBdr>
            <w:top w:val="none" w:sz="0" w:space="0" w:color="auto"/>
            <w:left w:val="none" w:sz="0" w:space="0" w:color="auto"/>
            <w:bottom w:val="none" w:sz="0" w:space="0" w:color="auto"/>
            <w:right w:val="none" w:sz="0" w:space="0" w:color="auto"/>
          </w:divBdr>
        </w:div>
        <w:div w:id="127168363">
          <w:marLeft w:val="0"/>
          <w:marRight w:val="0"/>
          <w:marTop w:val="0"/>
          <w:marBottom w:val="0"/>
          <w:divBdr>
            <w:top w:val="none" w:sz="0" w:space="0" w:color="auto"/>
            <w:left w:val="none" w:sz="0" w:space="0" w:color="auto"/>
            <w:bottom w:val="none" w:sz="0" w:space="0" w:color="auto"/>
            <w:right w:val="none" w:sz="0" w:space="0" w:color="auto"/>
          </w:divBdr>
        </w:div>
        <w:div w:id="136991506">
          <w:marLeft w:val="0"/>
          <w:marRight w:val="0"/>
          <w:marTop w:val="0"/>
          <w:marBottom w:val="0"/>
          <w:divBdr>
            <w:top w:val="none" w:sz="0" w:space="0" w:color="auto"/>
            <w:left w:val="none" w:sz="0" w:space="0" w:color="auto"/>
            <w:bottom w:val="none" w:sz="0" w:space="0" w:color="auto"/>
            <w:right w:val="none" w:sz="0" w:space="0" w:color="auto"/>
          </w:divBdr>
        </w:div>
        <w:div w:id="1483276405">
          <w:marLeft w:val="0"/>
          <w:marRight w:val="0"/>
          <w:marTop w:val="0"/>
          <w:marBottom w:val="0"/>
          <w:divBdr>
            <w:top w:val="none" w:sz="0" w:space="0" w:color="auto"/>
            <w:left w:val="none" w:sz="0" w:space="0" w:color="auto"/>
            <w:bottom w:val="none" w:sz="0" w:space="0" w:color="auto"/>
            <w:right w:val="none" w:sz="0" w:space="0" w:color="auto"/>
          </w:divBdr>
        </w:div>
      </w:divsChild>
    </w:div>
    <w:div w:id="2029015379">
      <w:bodyDiv w:val="1"/>
      <w:marLeft w:val="0"/>
      <w:marRight w:val="0"/>
      <w:marTop w:val="0"/>
      <w:marBottom w:val="0"/>
      <w:divBdr>
        <w:top w:val="none" w:sz="0" w:space="0" w:color="auto"/>
        <w:left w:val="none" w:sz="0" w:space="0" w:color="auto"/>
        <w:bottom w:val="none" w:sz="0" w:space="0" w:color="auto"/>
        <w:right w:val="none" w:sz="0" w:space="0" w:color="auto"/>
      </w:divBdr>
    </w:div>
    <w:div w:id="2043287096">
      <w:bodyDiv w:val="1"/>
      <w:marLeft w:val="0"/>
      <w:marRight w:val="0"/>
      <w:marTop w:val="0"/>
      <w:marBottom w:val="0"/>
      <w:divBdr>
        <w:top w:val="none" w:sz="0" w:space="0" w:color="auto"/>
        <w:left w:val="none" w:sz="0" w:space="0" w:color="auto"/>
        <w:bottom w:val="none" w:sz="0" w:space="0" w:color="auto"/>
        <w:right w:val="none" w:sz="0" w:space="0" w:color="auto"/>
      </w:divBdr>
    </w:div>
    <w:div w:id="2044596940">
      <w:bodyDiv w:val="1"/>
      <w:marLeft w:val="0"/>
      <w:marRight w:val="0"/>
      <w:marTop w:val="0"/>
      <w:marBottom w:val="0"/>
      <w:divBdr>
        <w:top w:val="none" w:sz="0" w:space="0" w:color="auto"/>
        <w:left w:val="none" w:sz="0" w:space="0" w:color="auto"/>
        <w:bottom w:val="none" w:sz="0" w:space="0" w:color="auto"/>
        <w:right w:val="none" w:sz="0" w:space="0" w:color="auto"/>
      </w:divBdr>
    </w:div>
    <w:div w:id="2051878209">
      <w:bodyDiv w:val="1"/>
      <w:marLeft w:val="0"/>
      <w:marRight w:val="0"/>
      <w:marTop w:val="0"/>
      <w:marBottom w:val="0"/>
      <w:divBdr>
        <w:top w:val="none" w:sz="0" w:space="0" w:color="auto"/>
        <w:left w:val="none" w:sz="0" w:space="0" w:color="auto"/>
        <w:bottom w:val="none" w:sz="0" w:space="0" w:color="auto"/>
        <w:right w:val="none" w:sz="0" w:space="0" w:color="auto"/>
      </w:divBdr>
    </w:div>
    <w:div w:id="2058581235">
      <w:bodyDiv w:val="1"/>
      <w:marLeft w:val="0"/>
      <w:marRight w:val="0"/>
      <w:marTop w:val="0"/>
      <w:marBottom w:val="0"/>
      <w:divBdr>
        <w:top w:val="none" w:sz="0" w:space="0" w:color="auto"/>
        <w:left w:val="none" w:sz="0" w:space="0" w:color="auto"/>
        <w:bottom w:val="none" w:sz="0" w:space="0" w:color="auto"/>
        <w:right w:val="none" w:sz="0" w:space="0" w:color="auto"/>
      </w:divBdr>
    </w:div>
    <w:div w:id="2069644644">
      <w:bodyDiv w:val="1"/>
      <w:marLeft w:val="0"/>
      <w:marRight w:val="0"/>
      <w:marTop w:val="0"/>
      <w:marBottom w:val="0"/>
      <w:divBdr>
        <w:top w:val="none" w:sz="0" w:space="0" w:color="auto"/>
        <w:left w:val="none" w:sz="0" w:space="0" w:color="auto"/>
        <w:bottom w:val="none" w:sz="0" w:space="0" w:color="auto"/>
        <w:right w:val="none" w:sz="0" w:space="0" w:color="auto"/>
      </w:divBdr>
    </w:div>
    <w:div w:id="2072268762">
      <w:bodyDiv w:val="1"/>
      <w:marLeft w:val="0"/>
      <w:marRight w:val="0"/>
      <w:marTop w:val="0"/>
      <w:marBottom w:val="0"/>
      <w:divBdr>
        <w:top w:val="none" w:sz="0" w:space="0" w:color="auto"/>
        <w:left w:val="none" w:sz="0" w:space="0" w:color="auto"/>
        <w:bottom w:val="none" w:sz="0" w:space="0" w:color="auto"/>
        <w:right w:val="none" w:sz="0" w:space="0" w:color="auto"/>
      </w:divBdr>
    </w:div>
    <w:div w:id="2075935030">
      <w:bodyDiv w:val="1"/>
      <w:marLeft w:val="0"/>
      <w:marRight w:val="0"/>
      <w:marTop w:val="0"/>
      <w:marBottom w:val="0"/>
      <w:divBdr>
        <w:top w:val="none" w:sz="0" w:space="0" w:color="auto"/>
        <w:left w:val="none" w:sz="0" w:space="0" w:color="auto"/>
        <w:bottom w:val="none" w:sz="0" w:space="0" w:color="auto"/>
        <w:right w:val="none" w:sz="0" w:space="0" w:color="auto"/>
      </w:divBdr>
    </w:div>
    <w:div w:id="2088528184">
      <w:bodyDiv w:val="1"/>
      <w:marLeft w:val="0"/>
      <w:marRight w:val="0"/>
      <w:marTop w:val="0"/>
      <w:marBottom w:val="0"/>
      <w:divBdr>
        <w:top w:val="none" w:sz="0" w:space="0" w:color="auto"/>
        <w:left w:val="none" w:sz="0" w:space="0" w:color="auto"/>
        <w:bottom w:val="none" w:sz="0" w:space="0" w:color="auto"/>
        <w:right w:val="none" w:sz="0" w:space="0" w:color="auto"/>
      </w:divBdr>
    </w:div>
    <w:div w:id="2108773444">
      <w:bodyDiv w:val="1"/>
      <w:marLeft w:val="0"/>
      <w:marRight w:val="0"/>
      <w:marTop w:val="0"/>
      <w:marBottom w:val="0"/>
      <w:divBdr>
        <w:top w:val="none" w:sz="0" w:space="0" w:color="auto"/>
        <w:left w:val="none" w:sz="0" w:space="0" w:color="auto"/>
        <w:bottom w:val="none" w:sz="0" w:space="0" w:color="auto"/>
        <w:right w:val="none" w:sz="0" w:space="0" w:color="auto"/>
      </w:divBdr>
    </w:div>
    <w:div w:id="2112166168">
      <w:bodyDiv w:val="1"/>
      <w:marLeft w:val="0"/>
      <w:marRight w:val="0"/>
      <w:marTop w:val="0"/>
      <w:marBottom w:val="0"/>
      <w:divBdr>
        <w:top w:val="none" w:sz="0" w:space="0" w:color="auto"/>
        <w:left w:val="none" w:sz="0" w:space="0" w:color="auto"/>
        <w:bottom w:val="none" w:sz="0" w:space="0" w:color="auto"/>
        <w:right w:val="none" w:sz="0" w:space="0" w:color="auto"/>
      </w:divBdr>
    </w:div>
    <w:div w:id="2116510060">
      <w:bodyDiv w:val="1"/>
      <w:marLeft w:val="0"/>
      <w:marRight w:val="0"/>
      <w:marTop w:val="0"/>
      <w:marBottom w:val="0"/>
      <w:divBdr>
        <w:top w:val="none" w:sz="0" w:space="0" w:color="auto"/>
        <w:left w:val="none" w:sz="0" w:space="0" w:color="auto"/>
        <w:bottom w:val="none" w:sz="0" w:space="0" w:color="auto"/>
        <w:right w:val="none" w:sz="0" w:space="0" w:color="auto"/>
      </w:divBdr>
    </w:div>
    <w:div w:id="2117285956">
      <w:bodyDiv w:val="1"/>
      <w:marLeft w:val="0"/>
      <w:marRight w:val="0"/>
      <w:marTop w:val="0"/>
      <w:marBottom w:val="0"/>
      <w:divBdr>
        <w:top w:val="none" w:sz="0" w:space="0" w:color="auto"/>
        <w:left w:val="none" w:sz="0" w:space="0" w:color="auto"/>
        <w:bottom w:val="none" w:sz="0" w:space="0" w:color="auto"/>
        <w:right w:val="none" w:sz="0" w:space="0" w:color="auto"/>
      </w:divBdr>
    </w:div>
    <w:div w:id="21286935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image" Target="media/image106.png" Id="rId117" /><Relationship Type="http://schemas.openxmlformats.org/officeDocument/2006/relationships/image" Target="media/image10.png" Id="rId21" /><Relationship Type="http://schemas.openxmlformats.org/officeDocument/2006/relationships/image" Target="media/image31.jpeg" Id="rId42" /><Relationship Type="http://schemas.openxmlformats.org/officeDocument/2006/relationships/image" Target="media/image52.png" Id="rId63" /><Relationship Type="http://schemas.openxmlformats.org/officeDocument/2006/relationships/image" Target="media/image73.png" Id="rId84" /><Relationship Type="http://schemas.openxmlformats.org/officeDocument/2006/relationships/image" Target="media/image127.png" Id="rId138" /><Relationship Type="http://schemas.openxmlformats.org/officeDocument/2006/relationships/image" Target="media/image148.png" Id="rId159" /><Relationship Type="http://schemas.openxmlformats.org/officeDocument/2006/relationships/image" Target="media/image159.png" Id="rId170" /><Relationship Type="http://schemas.openxmlformats.org/officeDocument/2006/relationships/image" Target="media/image180.png" Id="rId191" /><Relationship Type="http://schemas.openxmlformats.org/officeDocument/2006/relationships/image" Target="media/image194.png" Id="rId205" /><Relationship Type="http://schemas.openxmlformats.org/officeDocument/2006/relationships/image" Target="media/image215.png" Id="rId226" /><Relationship Type="http://schemas.openxmlformats.org/officeDocument/2006/relationships/footer" Target="footer1.xml" Id="rId247" /><Relationship Type="http://schemas.openxmlformats.org/officeDocument/2006/relationships/image" Target="media/image96.png" Id="rId107" /><Relationship Type="http://schemas.openxmlformats.org/officeDocument/2006/relationships/hyperlink" Target="https://istem.dtm-praha-sck.cz/dtm/" TargetMode="External" Id="rId11" /><Relationship Type="http://schemas.openxmlformats.org/officeDocument/2006/relationships/image" Target="media/image21.png" Id="rId32" /><Relationship Type="http://schemas.openxmlformats.org/officeDocument/2006/relationships/image" Target="media/image42.png" Id="rId53" /><Relationship Type="http://schemas.openxmlformats.org/officeDocument/2006/relationships/image" Target="media/image63.png" Id="rId74" /><Relationship Type="http://schemas.openxmlformats.org/officeDocument/2006/relationships/image" Target="media/image117.png" Id="rId128" /><Relationship Type="http://schemas.openxmlformats.org/officeDocument/2006/relationships/image" Target="media/image138.png" Id="rId149" /><Relationship Type="http://schemas.openxmlformats.org/officeDocument/2006/relationships/numbering" Target="numbering.xml" Id="rId5" /><Relationship Type="http://schemas.openxmlformats.org/officeDocument/2006/relationships/image" Target="media/image84.png" Id="rId95" /><Relationship Type="http://schemas.openxmlformats.org/officeDocument/2006/relationships/image" Target="media/image149.png" Id="rId160" /><Relationship Type="http://schemas.openxmlformats.org/officeDocument/2006/relationships/image" Target="media/image170.png" Id="rId181" /><Relationship Type="http://schemas.openxmlformats.org/officeDocument/2006/relationships/image" Target="media/image205.png" Id="rId216" /><Relationship Type="http://schemas.openxmlformats.org/officeDocument/2006/relationships/image" Target="media/image226.png" Id="rId237" /><Relationship Type="http://schemas.openxmlformats.org/officeDocument/2006/relationships/image" Target="media/image11.png" Id="rId22" /><Relationship Type="http://schemas.openxmlformats.org/officeDocument/2006/relationships/image" Target="media/image32.png" Id="rId43" /><Relationship Type="http://schemas.openxmlformats.org/officeDocument/2006/relationships/image" Target="media/image53.png" Id="rId64" /><Relationship Type="http://schemas.openxmlformats.org/officeDocument/2006/relationships/image" Target="media/image107.png" Id="rId118" /><Relationship Type="http://schemas.openxmlformats.org/officeDocument/2006/relationships/image" Target="media/image128.png" Id="rId139" /><Relationship Type="http://schemas.openxmlformats.org/officeDocument/2006/relationships/image" Target="media/image74.gif" Id="rId85" /><Relationship Type="http://schemas.openxmlformats.org/officeDocument/2006/relationships/image" Target="media/image139.png" Id="rId150" /><Relationship Type="http://schemas.openxmlformats.org/officeDocument/2006/relationships/image" Target="media/image160.png" Id="rId171" /><Relationship Type="http://schemas.openxmlformats.org/officeDocument/2006/relationships/image" Target="media/image181.png" Id="rId192" /><Relationship Type="http://schemas.openxmlformats.org/officeDocument/2006/relationships/image" Target="media/image195.png" Id="rId206" /><Relationship Type="http://schemas.openxmlformats.org/officeDocument/2006/relationships/image" Target="media/image216.png" Id="rId227" /><Relationship Type="http://schemas.openxmlformats.org/officeDocument/2006/relationships/footer" Target="footer2.xml" Id="rId248" /><Relationship Type="http://schemas.openxmlformats.org/officeDocument/2006/relationships/image" Target="media/image1.png" Id="rId12" /><Relationship Type="http://schemas.openxmlformats.org/officeDocument/2006/relationships/image" Target="media/image22.png" Id="rId33" /><Relationship Type="http://schemas.openxmlformats.org/officeDocument/2006/relationships/image" Target="media/image97.png" Id="rId108" /><Relationship Type="http://schemas.openxmlformats.org/officeDocument/2006/relationships/image" Target="media/image118.png" Id="rId129" /><Relationship Type="http://schemas.openxmlformats.org/officeDocument/2006/relationships/image" Target="media/image43.png" Id="rId54" /><Relationship Type="http://schemas.openxmlformats.org/officeDocument/2006/relationships/image" Target="media/image64.png" Id="rId75" /><Relationship Type="http://schemas.openxmlformats.org/officeDocument/2006/relationships/image" Target="media/image85.png" Id="rId96" /><Relationship Type="http://schemas.openxmlformats.org/officeDocument/2006/relationships/image" Target="media/image129.png" Id="rId140" /><Relationship Type="http://schemas.openxmlformats.org/officeDocument/2006/relationships/image" Target="media/image150.png" Id="rId161" /><Relationship Type="http://schemas.openxmlformats.org/officeDocument/2006/relationships/image" Target="media/image171.png" Id="rId182" /><Relationship Type="http://schemas.openxmlformats.org/officeDocument/2006/relationships/image" Target="media/image206.png" Id="rId217" /><Relationship Type="http://schemas.openxmlformats.org/officeDocument/2006/relationships/styles" Target="styles.xml" Id="rId6" /><Relationship Type="http://schemas.openxmlformats.org/officeDocument/2006/relationships/image" Target="media/image227.png" Id="rId238" /><Relationship Type="http://schemas.openxmlformats.org/officeDocument/2006/relationships/image" Target="media/image12.png" Id="rId23" /><Relationship Type="http://schemas.openxmlformats.org/officeDocument/2006/relationships/image" Target="media/image108.png" Id="rId119" /><Relationship Type="http://schemas.openxmlformats.org/officeDocument/2006/relationships/image" Target="media/image33.png" Id="rId44" /><Relationship Type="http://schemas.openxmlformats.org/officeDocument/2006/relationships/image" Target="media/image54.png" Id="rId65" /><Relationship Type="http://schemas.openxmlformats.org/officeDocument/2006/relationships/image" Target="media/image75.png" Id="rId86" /><Relationship Type="http://schemas.openxmlformats.org/officeDocument/2006/relationships/image" Target="media/image119.png" Id="rId130" /><Relationship Type="http://schemas.openxmlformats.org/officeDocument/2006/relationships/image" Target="media/image140.png" Id="rId151" /><Relationship Type="http://schemas.openxmlformats.org/officeDocument/2006/relationships/image" Target="media/image161.png" Id="rId172" /><Relationship Type="http://schemas.openxmlformats.org/officeDocument/2006/relationships/image" Target="media/image182.png" Id="rId193" /><Relationship Type="http://schemas.openxmlformats.org/officeDocument/2006/relationships/image" Target="media/image196.png" Id="rId207" /><Relationship Type="http://schemas.openxmlformats.org/officeDocument/2006/relationships/image" Target="media/image217.png" Id="rId228" /><Relationship Type="http://schemas.openxmlformats.org/officeDocument/2006/relationships/header" Target="header2.xml" Id="rId249" /><Relationship Type="http://schemas.openxmlformats.org/officeDocument/2006/relationships/image" Target="media/image2.png" Id="rId13" /><Relationship Type="http://schemas.openxmlformats.org/officeDocument/2006/relationships/image" Target="media/image98.png" Id="rId109" /><Relationship Type="http://schemas.openxmlformats.org/officeDocument/2006/relationships/image" Target="media/image23.png" Id="rId34" /><Relationship Type="http://schemas.openxmlformats.org/officeDocument/2006/relationships/image" Target="media/image44.png" Id="rId55" /><Relationship Type="http://schemas.openxmlformats.org/officeDocument/2006/relationships/image" Target="media/image65.png" Id="rId76" /><Relationship Type="http://schemas.openxmlformats.org/officeDocument/2006/relationships/image" Target="media/image86.png" Id="rId97" /><Relationship Type="http://schemas.openxmlformats.org/officeDocument/2006/relationships/image" Target="media/image109.png" Id="rId120" /><Relationship Type="http://schemas.openxmlformats.org/officeDocument/2006/relationships/image" Target="media/image130.png" Id="rId141" /><Relationship Type="http://schemas.openxmlformats.org/officeDocument/2006/relationships/settings" Target="settings.xml" Id="rId7" /><Relationship Type="http://schemas.openxmlformats.org/officeDocument/2006/relationships/image" Target="media/image151.png" Id="rId162" /><Relationship Type="http://schemas.openxmlformats.org/officeDocument/2006/relationships/image" Target="media/image172.png" Id="rId183" /><Relationship Type="http://schemas.openxmlformats.org/officeDocument/2006/relationships/image" Target="media/image207.png" Id="rId218" /><Relationship Type="http://schemas.openxmlformats.org/officeDocument/2006/relationships/image" Target="media/image228.png" Id="rId239" /><Relationship Type="http://schemas.openxmlformats.org/officeDocument/2006/relationships/footer" Target="footer3.xml" Id="rId250" /><Relationship Type="http://schemas.openxmlformats.org/officeDocument/2006/relationships/image" Target="media/image13.png" Id="rId24" /><Relationship Type="http://schemas.openxmlformats.org/officeDocument/2006/relationships/image" Target="media/image34.png" Id="rId45" /><Relationship Type="http://schemas.openxmlformats.org/officeDocument/2006/relationships/image" Target="media/image55.png" Id="rId66" /><Relationship Type="http://schemas.openxmlformats.org/officeDocument/2006/relationships/image" Target="media/image76.png" Id="rId87" /><Relationship Type="http://schemas.openxmlformats.org/officeDocument/2006/relationships/image" Target="media/image99.png" Id="rId110" /><Relationship Type="http://schemas.openxmlformats.org/officeDocument/2006/relationships/image" Target="media/image120.png" Id="rId131" /><Relationship Type="http://schemas.openxmlformats.org/officeDocument/2006/relationships/image" Target="media/image141.png" Id="rId152" /><Relationship Type="http://schemas.openxmlformats.org/officeDocument/2006/relationships/image" Target="media/image162.png" Id="rId173" /><Relationship Type="http://schemas.openxmlformats.org/officeDocument/2006/relationships/image" Target="media/image183.png" Id="rId194" /><Relationship Type="http://schemas.openxmlformats.org/officeDocument/2006/relationships/image" Target="media/image197.png" Id="rId208" /><Relationship Type="http://schemas.openxmlformats.org/officeDocument/2006/relationships/image" Target="media/image218.png" Id="rId229" /><Relationship Type="http://schemas.openxmlformats.org/officeDocument/2006/relationships/image" Target="media/image229.png" Id="rId240" /><Relationship Type="http://schemas.openxmlformats.org/officeDocument/2006/relationships/image" Target="media/image3.png" Id="rId14" /><Relationship Type="http://schemas.openxmlformats.org/officeDocument/2006/relationships/image" Target="media/image24.png" Id="rId35" /><Relationship Type="http://schemas.openxmlformats.org/officeDocument/2006/relationships/image" Target="media/image45.png" Id="rId56" /><Relationship Type="http://schemas.openxmlformats.org/officeDocument/2006/relationships/image" Target="media/image66.png" Id="rId77" /><Relationship Type="http://schemas.openxmlformats.org/officeDocument/2006/relationships/image" Target="media/image89.png" Id="rId100" /><Relationship Type="http://schemas.openxmlformats.org/officeDocument/2006/relationships/webSettings" Target="webSettings.xml" Id="rId8" /><Relationship Type="http://schemas.openxmlformats.org/officeDocument/2006/relationships/image" Target="media/image87.png" Id="rId98" /><Relationship Type="http://schemas.openxmlformats.org/officeDocument/2006/relationships/image" Target="media/image110.png" Id="rId121" /><Relationship Type="http://schemas.openxmlformats.org/officeDocument/2006/relationships/image" Target="media/image131.png" Id="rId142" /><Relationship Type="http://schemas.openxmlformats.org/officeDocument/2006/relationships/image" Target="media/image152.png" Id="rId163" /><Relationship Type="http://schemas.openxmlformats.org/officeDocument/2006/relationships/image" Target="media/image173.png" Id="rId184" /><Relationship Type="http://schemas.openxmlformats.org/officeDocument/2006/relationships/image" Target="media/image208.png" Id="rId219" /><Relationship Type="http://schemas.openxmlformats.org/officeDocument/2006/relationships/image" Target="media/image219.png" Id="rId230" /><Relationship Type="http://schemas.openxmlformats.org/officeDocument/2006/relationships/fontTable" Target="fontTable.xml" Id="rId251" /><Relationship Type="http://schemas.openxmlformats.org/officeDocument/2006/relationships/image" Target="media/image14.png" Id="rId25" /><Relationship Type="http://schemas.openxmlformats.org/officeDocument/2006/relationships/image" Target="media/image35.png" Id="rId46" /><Relationship Type="http://schemas.openxmlformats.org/officeDocument/2006/relationships/image" Target="media/image56.png" Id="rId67" /><Relationship Type="http://schemas.openxmlformats.org/officeDocument/2006/relationships/image" Target="media/image77.png" Id="rId88" /><Relationship Type="http://schemas.openxmlformats.org/officeDocument/2006/relationships/image" Target="media/image100.png" Id="rId111" /><Relationship Type="http://schemas.openxmlformats.org/officeDocument/2006/relationships/image" Target="media/image121.png" Id="rId132" /><Relationship Type="http://schemas.openxmlformats.org/officeDocument/2006/relationships/image" Target="media/image142.png" Id="rId153" /><Relationship Type="http://schemas.openxmlformats.org/officeDocument/2006/relationships/image" Target="media/image163.png" Id="rId174" /><Relationship Type="http://schemas.openxmlformats.org/officeDocument/2006/relationships/image" Target="media/image184.png" Id="rId195" /><Relationship Type="http://schemas.openxmlformats.org/officeDocument/2006/relationships/image" Target="media/image198.png" Id="rId209" /><Relationship Type="http://schemas.openxmlformats.org/officeDocument/2006/relationships/image" Target="media/image209.png" Id="rId220" /><Relationship Type="http://schemas.openxmlformats.org/officeDocument/2006/relationships/image" Target="media/image230.png" Id="rId241" /><Relationship Type="http://schemas.openxmlformats.org/officeDocument/2006/relationships/image" Target="media/image4.png" Id="rId15" /><Relationship Type="http://schemas.openxmlformats.org/officeDocument/2006/relationships/image" Target="media/image25.png" Id="rId36" /><Relationship Type="http://schemas.openxmlformats.org/officeDocument/2006/relationships/image" Target="media/image46.png" Id="rId57" /><Relationship Type="http://schemas.openxmlformats.org/officeDocument/2006/relationships/image" Target="media/image67.png" Id="rId78" /><Relationship Type="http://schemas.openxmlformats.org/officeDocument/2006/relationships/image" Target="media/image88.png" Id="rId99" /><Relationship Type="http://schemas.openxmlformats.org/officeDocument/2006/relationships/image" Target="media/image90.png" Id="rId101" /><Relationship Type="http://schemas.openxmlformats.org/officeDocument/2006/relationships/image" Target="media/image111.png" Id="rId122" /><Relationship Type="http://schemas.openxmlformats.org/officeDocument/2006/relationships/image" Target="media/image132.png" Id="rId143" /><Relationship Type="http://schemas.openxmlformats.org/officeDocument/2006/relationships/image" Target="media/image153.png" Id="rId164" /><Relationship Type="http://schemas.openxmlformats.org/officeDocument/2006/relationships/image" Target="media/image174.png" Id="rId18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169.png" Id="rId180" /><Relationship Type="http://schemas.openxmlformats.org/officeDocument/2006/relationships/image" Target="media/image199.png" Id="rId210" /><Relationship Type="http://schemas.openxmlformats.org/officeDocument/2006/relationships/image" Target="media/image204.png" Id="rId215" /><Relationship Type="http://schemas.openxmlformats.org/officeDocument/2006/relationships/image" Target="media/image225.png" Id="rId236" /><Relationship Type="http://schemas.openxmlformats.org/officeDocument/2006/relationships/image" Target="media/image15.png" Id="rId26" /><Relationship Type="http://schemas.openxmlformats.org/officeDocument/2006/relationships/image" Target="media/image220.png" Id="rId231" /><Relationship Type="http://schemas.openxmlformats.org/officeDocument/2006/relationships/theme" Target="theme/theme1.xml" Id="rId252" /><Relationship Type="http://schemas.openxmlformats.org/officeDocument/2006/relationships/image" Target="media/image36.png" Id="rId47" /><Relationship Type="http://schemas.openxmlformats.org/officeDocument/2006/relationships/image" Target="media/image57.png" Id="rId68" /><Relationship Type="http://schemas.openxmlformats.org/officeDocument/2006/relationships/image" Target="media/image78.png" Id="rId89" /><Relationship Type="http://schemas.openxmlformats.org/officeDocument/2006/relationships/image" Target="media/image101.png" Id="rId112" /><Relationship Type="http://schemas.openxmlformats.org/officeDocument/2006/relationships/image" Target="media/image122.png" Id="rId133" /><Relationship Type="http://schemas.openxmlformats.org/officeDocument/2006/relationships/image" Target="media/image143.png" Id="rId154" /><Relationship Type="http://schemas.openxmlformats.org/officeDocument/2006/relationships/image" Target="media/image164.png" Id="rId175" /><Relationship Type="http://schemas.openxmlformats.org/officeDocument/2006/relationships/image" Target="media/image185.png" Id="rId196" /><Relationship Type="http://schemas.openxmlformats.org/officeDocument/2006/relationships/image" Target="media/image189.png" Id="rId200" /><Relationship Type="http://schemas.openxmlformats.org/officeDocument/2006/relationships/image" Target="media/image5.png" Id="rId16" /><Relationship Type="http://schemas.openxmlformats.org/officeDocument/2006/relationships/image" Target="media/image210.png" Id="rId221" /><Relationship Type="http://schemas.openxmlformats.org/officeDocument/2006/relationships/image" Target="media/image231.png" Id="rId242" /><Relationship Type="http://schemas.openxmlformats.org/officeDocument/2006/relationships/image" Target="media/image26.png" Id="rId37" /><Relationship Type="http://schemas.openxmlformats.org/officeDocument/2006/relationships/image" Target="media/image47.png" Id="rId58" /><Relationship Type="http://schemas.openxmlformats.org/officeDocument/2006/relationships/image" Target="media/image68.png" Id="rId79" /><Relationship Type="http://schemas.openxmlformats.org/officeDocument/2006/relationships/image" Target="media/image91.png" Id="rId102" /><Relationship Type="http://schemas.openxmlformats.org/officeDocument/2006/relationships/image" Target="media/image112.png" Id="rId123" /><Relationship Type="http://schemas.openxmlformats.org/officeDocument/2006/relationships/image" Target="media/image133.png" Id="rId144" /><Relationship Type="http://schemas.openxmlformats.org/officeDocument/2006/relationships/image" Target="media/image79.png" Id="rId90" /><Relationship Type="http://schemas.openxmlformats.org/officeDocument/2006/relationships/image" Target="media/image154.png" Id="rId165" /><Relationship Type="http://schemas.openxmlformats.org/officeDocument/2006/relationships/image" Target="media/image175.png" Id="rId186" /><Relationship Type="http://schemas.openxmlformats.org/officeDocument/2006/relationships/image" Target="media/image200.png" Id="rId211" /><Relationship Type="http://schemas.openxmlformats.org/officeDocument/2006/relationships/image" Target="media/image221.png" Id="rId232" /><Relationship Type="http://schemas.openxmlformats.org/officeDocument/2006/relationships/image" Target="media/image16.png" Id="rId27" /><Relationship Type="http://schemas.openxmlformats.org/officeDocument/2006/relationships/image" Target="media/image37.png" Id="rId48" /><Relationship Type="http://schemas.openxmlformats.org/officeDocument/2006/relationships/image" Target="media/image58.png" Id="rId69" /><Relationship Type="http://schemas.openxmlformats.org/officeDocument/2006/relationships/image" Target="media/image102.png" Id="rId113" /><Relationship Type="http://schemas.openxmlformats.org/officeDocument/2006/relationships/image" Target="media/image123.png" Id="rId134" /><Relationship Type="http://schemas.openxmlformats.org/officeDocument/2006/relationships/image" Target="media/image69.png" Id="rId80" /><Relationship Type="http://schemas.openxmlformats.org/officeDocument/2006/relationships/image" Target="media/image144.png" Id="rId155" /><Relationship Type="http://schemas.openxmlformats.org/officeDocument/2006/relationships/image" Target="media/image165.png" Id="rId176" /><Relationship Type="http://schemas.openxmlformats.org/officeDocument/2006/relationships/image" Target="media/image186.png" Id="rId197" /><Relationship Type="http://schemas.openxmlformats.org/officeDocument/2006/relationships/image" Target="media/image190.png" Id="rId201" /><Relationship Type="http://schemas.openxmlformats.org/officeDocument/2006/relationships/image" Target="media/image211.png" Id="rId222" /><Relationship Type="http://schemas.openxmlformats.org/officeDocument/2006/relationships/image" Target="media/image232.png" Id="rId243" /><Relationship Type="http://schemas.openxmlformats.org/officeDocument/2006/relationships/image" Target="media/image6.png" Id="rId17" /><Relationship Type="http://schemas.openxmlformats.org/officeDocument/2006/relationships/image" Target="media/image27.png" Id="rId38" /><Relationship Type="http://schemas.openxmlformats.org/officeDocument/2006/relationships/image" Target="media/image48.png" Id="rId59" /><Relationship Type="http://schemas.openxmlformats.org/officeDocument/2006/relationships/image" Target="media/image92.png" Id="rId103" /><Relationship Type="http://schemas.openxmlformats.org/officeDocument/2006/relationships/image" Target="media/image113.png" Id="rId124" /><Relationship Type="http://schemas.openxmlformats.org/officeDocument/2006/relationships/image" Target="media/image59.png" Id="rId70" /><Relationship Type="http://schemas.openxmlformats.org/officeDocument/2006/relationships/image" Target="media/image80.png" Id="rId91" /><Relationship Type="http://schemas.openxmlformats.org/officeDocument/2006/relationships/image" Target="media/image134.png" Id="rId145" /><Relationship Type="http://schemas.openxmlformats.org/officeDocument/2006/relationships/image" Target="media/image155.png" Id="rId166" /><Relationship Type="http://schemas.openxmlformats.org/officeDocument/2006/relationships/image" Target="media/image176.png" Id="rId187" /><Relationship Type="http://schemas.openxmlformats.org/officeDocument/2006/relationships/customXml" Target="../customXml/item1.xml" Id="rId1" /><Relationship Type="http://schemas.openxmlformats.org/officeDocument/2006/relationships/image" Target="media/image201.png" Id="rId212" /><Relationship Type="http://schemas.openxmlformats.org/officeDocument/2006/relationships/image" Target="media/image222.png" Id="rId233" /><Relationship Type="http://schemas.openxmlformats.org/officeDocument/2006/relationships/image" Target="media/image17.png" Id="rId28" /><Relationship Type="http://schemas.openxmlformats.org/officeDocument/2006/relationships/image" Target="media/image38.png" Id="rId49" /><Relationship Type="http://schemas.openxmlformats.org/officeDocument/2006/relationships/image" Target="media/image103.png" Id="rId114" /><Relationship Type="http://schemas.openxmlformats.org/officeDocument/2006/relationships/image" Target="media/image49.png" Id="rId60" /><Relationship Type="http://schemas.openxmlformats.org/officeDocument/2006/relationships/image" Target="media/image70.png" Id="rId81" /><Relationship Type="http://schemas.openxmlformats.org/officeDocument/2006/relationships/image" Target="media/image124.png" Id="rId135" /><Relationship Type="http://schemas.openxmlformats.org/officeDocument/2006/relationships/image" Target="media/image145.png" Id="rId156" /><Relationship Type="http://schemas.openxmlformats.org/officeDocument/2006/relationships/image" Target="media/image166.png" Id="rId177" /><Relationship Type="http://schemas.openxmlformats.org/officeDocument/2006/relationships/image" Target="media/image187.png" Id="rId198" /><Relationship Type="http://schemas.openxmlformats.org/officeDocument/2006/relationships/image" Target="media/image191.png" Id="rId202" /><Relationship Type="http://schemas.openxmlformats.org/officeDocument/2006/relationships/image" Target="media/image212.png" Id="rId223" /><Relationship Type="http://schemas.openxmlformats.org/officeDocument/2006/relationships/image" Target="media/image233.png" Id="rId244" /><Relationship Type="http://schemas.openxmlformats.org/officeDocument/2006/relationships/image" Target="media/image7.png" Id="rId18" /><Relationship Type="http://schemas.openxmlformats.org/officeDocument/2006/relationships/image" Target="media/image28.png" Id="rId39" /><Relationship Type="http://schemas.openxmlformats.org/officeDocument/2006/relationships/image" Target="media/image39.png" Id="rId50" /><Relationship Type="http://schemas.openxmlformats.org/officeDocument/2006/relationships/image" Target="media/image93.png" Id="rId104" /><Relationship Type="http://schemas.openxmlformats.org/officeDocument/2006/relationships/image" Target="media/image114.png" Id="rId125" /><Relationship Type="http://schemas.openxmlformats.org/officeDocument/2006/relationships/image" Target="media/image135.png" Id="rId146" /><Relationship Type="http://schemas.openxmlformats.org/officeDocument/2006/relationships/image" Target="media/image156.png" Id="rId167" /><Relationship Type="http://schemas.openxmlformats.org/officeDocument/2006/relationships/image" Target="media/image177.png" Id="rId188" /><Relationship Type="http://schemas.openxmlformats.org/officeDocument/2006/relationships/image" Target="media/image60.png" Id="rId71" /><Relationship Type="http://schemas.openxmlformats.org/officeDocument/2006/relationships/image" Target="media/image81.png" Id="rId92" /><Relationship Type="http://schemas.openxmlformats.org/officeDocument/2006/relationships/image" Target="media/image202.png" Id="rId213" /><Relationship Type="http://schemas.openxmlformats.org/officeDocument/2006/relationships/image" Target="media/image223.png" Id="rId234" /><Relationship Type="http://schemas.openxmlformats.org/officeDocument/2006/relationships/customXml" Target="../customXml/item2.xml" Id="rId2" /><Relationship Type="http://schemas.openxmlformats.org/officeDocument/2006/relationships/image" Target="media/image18.png" Id="rId29" /><Relationship Type="http://schemas.openxmlformats.org/officeDocument/2006/relationships/image" Target="media/image104.png" Id="rId115" /><Relationship Type="http://schemas.openxmlformats.org/officeDocument/2006/relationships/image" Target="media/image125.png" Id="rId136" /><Relationship Type="http://schemas.openxmlformats.org/officeDocument/2006/relationships/image" Target="media/image146.png" Id="rId157" /><Relationship Type="http://schemas.openxmlformats.org/officeDocument/2006/relationships/image" Target="media/image167.png" Id="rId178" /><Relationship Type="http://schemas.openxmlformats.org/officeDocument/2006/relationships/image" Target="media/image50.png" Id="rId61" /><Relationship Type="http://schemas.openxmlformats.org/officeDocument/2006/relationships/image" Target="media/image71.png" Id="rId82" /><Relationship Type="http://schemas.openxmlformats.org/officeDocument/2006/relationships/image" Target="media/image188.png" Id="rId199" /><Relationship Type="http://schemas.openxmlformats.org/officeDocument/2006/relationships/image" Target="media/image192.png" Id="rId203" /><Relationship Type="http://schemas.openxmlformats.org/officeDocument/2006/relationships/image" Target="media/image8.png" Id="rId19" /><Relationship Type="http://schemas.openxmlformats.org/officeDocument/2006/relationships/image" Target="media/image213.png" Id="rId224" /><Relationship Type="http://schemas.openxmlformats.org/officeDocument/2006/relationships/hyperlink" Target="https://tkpgeocb.sharepoint.com/:b:/r/sites/ISDTMPSK-IPRSK/Sdilene%20dokumenty/General/06_dokumentace/02_U%C5%BEivatelsk%C3%A1_dokumentace/ERDAS%20APOLLO%20Core%20User%20Guide.pdf?csf=1&amp;web=1&amp;e=5PC28k" TargetMode="External" Id="rId245" /><Relationship Type="http://schemas.openxmlformats.org/officeDocument/2006/relationships/image" Target="media/image19.png" Id="rId30" /><Relationship Type="http://schemas.openxmlformats.org/officeDocument/2006/relationships/image" Target="media/image94.png" Id="rId105" /><Relationship Type="http://schemas.openxmlformats.org/officeDocument/2006/relationships/image" Target="media/image115.png" Id="rId126" /><Relationship Type="http://schemas.openxmlformats.org/officeDocument/2006/relationships/image" Target="media/image136.png" Id="rId147" /><Relationship Type="http://schemas.openxmlformats.org/officeDocument/2006/relationships/image" Target="media/image157.png" Id="rId168" /><Relationship Type="http://schemas.openxmlformats.org/officeDocument/2006/relationships/image" Target="media/image40.png" Id="rId51" /><Relationship Type="http://schemas.openxmlformats.org/officeDocument/2006/relationships/image" Target="media/image61.png" Id="rId72" /><Relationship Type="http://schemas.openxmlformats.org/officeDocument/2006/relationships/image" Target="media/image82.png" Id="rId93" /><Relationship Type="http://schemas.openxmlformats.org/officeDocument/2006/relationships/image" Target="media/image178.png" Id="rId189" /><Relationship Type="http://schemas.openxmlformats.org/officeDocument/2006/relationships/customXml" Target="../customXml/item3.xml" Id="rId3" /><Relationship Type="http://schemas.openxmlformats.org/officeDocument/2006/relationships/image" Target="media/image203.png" Id="rId214" /><Relationship Type="http://schemas.openxmlformats.org/officeDocument/2006/relationships/image" Target="media/image224.png" Id="rId235" /><Relationship Type="http://schemas.openxmlformats.org/officeDocument/2006/relationships/image" Target="media/image105.png" Id="rId116" /><Relationship Type="http://schemas.openxmlformats.org/officeDocument/2006/relationships/image" Target="media/image126.png" Id="rId137" /><Relationship Type="http://schemas.openxmlformats.org/officeDocument/2006/relationships/image" Target="media/image147.png" Id="rId158" /><Relationship Type="http://schemas.openxmlformats.org/officeDocument/2006/relationships/image" Target="media/image9.png" Id="rId20" /><Relationship Type="http://schemas.openxmlformats.org/officeDocument/2006/relationships/image" Target="media/image30.png" Id="rId41" /><Relationship Type="http://schemas.openxmlformats.org/officeDocument/2006/relationships/image" Target="media/image51.png" Id="rId62" /><Relationship Type="http://schemas.openxmlformats.org/officeDocument/2006/relationships/image" Target="media/image72.png" Id="rId83" /><Relationship Type="http://schemas.openxmlformats.org/officeDocument/2006/relationships/image" Target="media/image168.png" Id="rId179" /><Relationship Type="http://schemas.openxmlformats.org/officeDocument/2006/relationships/image" Target="media/image179.png" Id="rId190" /><Relationship Type="http://schemas.openxmlformats.org/officeDocument/2006/relationships/image" Target="media/image193.png" Id="rId204" /><Relationship Type="http://schemas.openxmlformats.org/officeDocument/2006/relationships/image" Target="media/image214.png" Id="rId225" /><Relationship Type="http://schemas.openxmlformats.org/officeDocument/2006/relationships/header" Target="header1.xml" Id="rId246" /><Relationship Type="http://schemas.openxmlformats.org/officeDocument/2006/relationships/image" Target="media/image95.png" Id="rId106" /><Relationship Type="http://schemas.openxmlformats.org/officeDocument/2006/relationships/image" Target="media/image116.png" Id="rId127" /><Relationship Type="http://schemas.openxmlformats.org/officeDocument/2006/relationships/endnotes" Target="endnotes.xml" Id="rId10" /><Relationship Type="http://schemas.openxmlformats.org/officeDocument/2006/relationships/image" Target="media/image20.png" Id="rId31" /><Relationship Type="http://schemas.openxmlformats.org/officeDocument/2006/relationships/image" Target="media/image41.png" Id="rId52" /><Relationship Type="http://schemas.openxmlformats.org/officeDocument/2006/relationships/image" Target="media/image62.png" Id="rId73" /><Relationship Type="http://schemas.openxmlformats.org/officeDocument/2006/relationships/image" Target="media/image83.png" Id="rId94" /><Relationship Type="http://schemas.openxmlformats.org/officeDocument/2006/relationships/image" Target="media/image137.png" Id="rId148" /><Relationship Type="http://schemas.openxmlformats.org/officeDocument/2006/relationships/image" Target="media/image158.png" Id="rId169" /></Relationships>
</file>

<file path=word/_rels/footer3.xml.rels><?xml version="1.0" encoding="UTF-8" standalone="yes"?>
<Relationships xmlns="http://schemas.openxmlformats.org/package/2006/relationships"><Relationship Id="rId1" Type="http://schemas.openxmlformats.org/officeDocument/2006/relationships/image" Target="media/image236.png"/></Relationships>
</file>

<file path=word/_rels/header1.xml.rels><?xml version="1.0" encoding="UTF-8" standalone="yes"?>
<Relationships xmlns="http://schemas.openxmlformats.org/package/2006/relationships"><Relationship Id="rId1" Type="http://schemas.openxmlformats.org/officeDocument/2006/relationships/image" Target="media/image234.png"/></Relationships>
</file>

<file path=word/_rels/header2.xml.rels><?xml version="1.0" encoding="UTF-8" standalone="yes"?>
<Relationships xmlns="http://schemas.openxmlformats.org/package/2006/relationships"><Relationship Id="rId1" Type="http://schemas.openxmlformats.org/officeDocument/2006/relationships/image" Target="media/image235.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5AFD220E21CE24EA0B1E2BEE808ADD2" ma:contentTypeVersion="14" ma:contentTypeDescription="Vytvoří nový dokument" ma:contentTypeScope="" ma:versionID="5787aa2b460726701843c575cdf7bf87">
  <xsd:schema xmlns:xsd="http://www.w3.org/2001/XMLSchema" xmlns:xs="http://www.w3.org/2001/XMLSchema" xmlns:p="http://schemas.microsoft.com/office/2006/metadata/properties" xmlns:ns2="35845f3e-6682-467a-a163-9dd538d67209" xmlns:ns3="7890bd25-3b8a-4440-82f7-7d6c54e2e006" targetNamespace="http://schemas.microsoft.com/office/2006/metadata/properties" ma:root="true" ma:fieldsID="821113fcf3ac71f31be654d700b9eaa0" ns2:_="" ns3:_="">
    <xsd:import namespace="35845f3e-6682-467a-a163-9dd538d67209"/>
    <xsd:import namespace="7890bd25-3b8a-4440-82f7-7d6c54e2e006"/>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845f3e-6682-467a-a163-9dd538d67209"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Značky obrázků" ma:readOnly="false" ma:fieldId="{5cf76f15-5ced-4ddc-b409-7134ff3c332f}" ma:taxonomyMulti="true" ma:sspId="655dc0b0-28f5-4896-9c77-88b76e1b7d02"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90bd25-3b8a-4440-82f7-7d6c54e2e006"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d114945c-1d67-434e-a26d-267a2294f4c2}" ma:internalName="TaxCatchAll" ma:showField="CatchAllData" ma:web="7890bd25-3b8a-4440-82f7-7d6c54e2e0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5845f3e-6682-467a-a163-9dd538d67209">
      <Terms xmlns="http://schemas.microsoft.com/office/infopath/2007/PartnerControls"/>
    </lcf76f155ced4ddcb4097134ff3c332f>
    <TaxCatchAll xmlns="7890bd25-3b8a-4440-82f7-7d6c54e2e006" xsi:nil="true"/>
  </documentManagement>
</p:properties>
</file>

<file path=customXml/item3.xml><?xml version="1.0" encoding="utf-8"?>
<b:Sources xmlns:b="http://schemas.openxmlformats.org/officeDocument/2006/bibliography" xmlns="http://schemas.openxmlformats.org/officeDocument/2006/bibliography" SelectedStyle="\Styl2CitacePRO.xsl" StyleName="Styl 2 Citace PRO" Version="0"/>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A014E96-2C61-461D-B858-66113CDBC2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845f3e-6682-467a-a163-9dd538d67209"/>
    <ds:schemaRef ds:uri="7890bd25-3b8a-4440-82f7-7d6c54e2e0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CFAF157-C11B-4D7C-833C-755595C59F44}">
  <ds:schemaRefs>
    <ds:schemaRef ds:uri="7890bd25-3b8a-4440-82f7-7d6c54e2e006"/>
    <ds:schemaRef ds:uri="http://purl.org/dc/dcmitype/"/>
    <ds:schemaRef ds:uri="http://schemas.microsoft.com/office/2006/documentManagement/types"/>
    <ds:schemaRef ds:uri="35845f3e-6682-467a-a163-9dd538d67209"/>
    <ds:schemaRef ds:uri="http://schemas.microsoft.com/office/2006/metadata/properties"/>
    <ds:schemaRef ds:uri="http://schemas.microsoft.com/office/infopath/2007/PartnerControls"/>
    <ds:schemaRef ds:uri="http://purl.org/dc/elements/1.1/"/>
    <ds:schemaRef ds:uri="http://schemas.openxmlformats.org/package/2006/metadata/core-properties"/>
    <ds:schemaRef ds:uri="http://www.w3.org/XML/1998/namespace"/>
    <ds:schemaRef ds:uri="http://purl.org/dc/terms/"/>
  </ds:schemaRefs>
</ds:datastoreItem>
</file>

<file path=customXml/itemProps3.xml><?xml version="1.0" encoding="utf-8"?>
<ds:datastoreItem xmlns:ds="http://schemas.openxmlformats.org/officeDocument/2006/customXml" ds:itemID="{83713962-F6F7-4A8A-A270-AED6690CD8D2}">
  <ds:schemaRefs>
    <ds:schemaRef ds:uri="http://schemas.openxmlformats.org/officeDocument/2006/bibliography"/>
  </ds:schemaRefs>
</ds:datastoreItem>
</file>

<file path=customXml/itemProps4.xml><?xml version="1.0" encoding="utf-8"?>
<ds:datastoreItem xmlns:ds="http://schemas.openxmlformats.org/officeDocument/2006/customXml" ds:itemID="{27DA2F8F-70EE-4578-8B02-01C919838F8D}">
  <ds:schemaRefs>
    <ds:schemaRef ds:uri="http://schemas.microsoft.com/sharepoint/v3/contenttype/forms"/>
  </ds:schemaRefs>
</ds:datastoreItem>
</file>

<file path=docMetadata/LabelInfo.xml><?xml version="1.0" encoding="utf-8"?>
<clbl:labelList xmlns:clbl="http://schemas.microsoft.com/office/2020/mipLabelMetadata">
  <clbl:label id="{ffb520d8-df98-444b-9f20-0dd9d08cf98c}" enabled="1" method="Standard" siteId="{65bc0b3b-7ca2-488c-ba9c-b1bebdd49af6}" contentBits="0" removed="0"/>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HP</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fialova</dc:creator>
  <keywords/>
  <dc:description/>
  <lastModifiedBy>Silbernaglová, Marta</lastModifiedBy>
  <revision>406</revision>
  <lastPrinted>2023-02-02T11:07:00.0000000Z</lastPrinted>
  <dcterms:created xsi:type="dcterms:W3CDTF">2024-07-10T04:29:00.0000000Z</dcterms:created>
  <dcterms:modified xsi:type="dcterms:W3CDTF">2026-02-04T16:47:58.7867580Z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0x01010035AFD220E21CE24EA0B1E2BEE808ADD2</vt:lpwstr>
  </property>
  <property fmtid="{D5CDD505-2E9C-101B-9397-08002B2CF9AE}" pid="3" name="MediaServiceImageTags">
    <vt:lpwstr/>
  </property>
  <property fmtid="{D5CDD505-2E9C-101B-9397-08002B2CF9AE}" pid="4" name="MSIP_Label_ffb520d8-df98-444b-9f20-0dd9d08cf98c_Enabled">
    <vt:lpwstr>true</vt:lpwstr>
  </property>
  <property fmtid="{D5CDD505-2E9C-101B-9397-08002B2CF9AE}" pid="5" name="MSIP_Label_ffb520d8-df98-444b-9f20-0dd9d08cf98c_SetDate">
    <vt:lpwstr>2022-11-24T13:53:56Z</vt:lpwstr>
  </property>
  <property fmtid="{D5CDD505-2E9C-101B-9397-08002B2CF9AE}" pid="6" name="MSIP_Label_ffb520d8-df98-444b-9f20-0dd9d08cf98c_Method">
    <vt:lpwstr>Standard</vt:lpwstr>
  </property>
  <property fmtid="{D5CDD505-2E9C-101B-9397-08002B2CF9AE}" pid="7" name="MSIP_Label_ffb520d8-df98-444b-9f20-0dd9d08cf98c_Name">
    <vt:lpwstr>ffb520d8-df98-444b-9f20-0dd9d08cf98c</vt:lpwstr>
  </property>
  <property fmtid="{D5CDD505-2E9C-101B-9397-08002B2CF9AE}" pid="8" name="MSIP_Label_ffb520d8-df98-444b-9f20-0dd9d08cf98c_SiteId">
    <vt:lpwstr>65bc0b3b-7ca2-488c-ba9c-b1bebdd49af6</vt:lpwstr>
  </property>
  <property fmtid="{D5CDD505-2E9C-101B-9397-08002B2CF9AE}" pid="9" name="MSIP_Label_ffb520d8-df98-444b-9f20-0dd9d08cf98c_ActionId">
    <vt:lpwstr>d4ce3e78-b7ef-4152-b8ab-86053c9be02f</vt:lpwstr>
  </property>
  <property fmtid="{D5CDD505-2E9C-101B-9397-08002B2CF9AE}" pid="10" name="MSIP_Label_ffb520d8-df98-444b-9f20-0dd9d08cf98c_ContentBits">
    <vt:lpwstr>0</vt:lpwstr>
  </property>
  <property fmtid="{D5CDD505-2E9C-101B-9397-08002B2CF9AE}" pid="11" name="Order">
    <vt:r8>210800</vt:r8>
  </property>
  <property fmtid="{D5CDD505-2E9C-101B-9397-08002B2CF9AE}" pid="12" name="xd_Signature">
    <vt:bool>false</vt:bool>
  </property>
  <property fmtid="{D5CDD505-2E9C-101B-9397-08002B2CF9AE}" pid="13" name="xd_ProgID">
    <vt:lpwstr/>
  </property>
  <property fmtid="{D5CDD505-2E9C-101B-9397-08002B2CF9AE}" pid="14" name="ComplianceAssetId">
    <vt:lpwstr/>
  </property>
  <property fmtid="{D5CDD505-2E9C-101B-9397-08002B2CF9AE}" pid="15" name="TemplateUrl">
    <vt:lpwstr/>
  </property>
  <property fmtid="{D5CDD505-2E9C-101B-9397-08002B2CF9AE}" pid="16" name="_ExtendedDescription">
    <vt:lpwstr/>
  </property>
  <property fmtid="{D5CDD505-2E9C-101B-9397-08002B2CF9AE}" pid="17" name="TriggerFlowInfo">
    <vt:lpwstr/>
  </property>
</Properties>
</file>