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72E" w:rsidRPr="00AF38DC" w:rsidRDefault="00DD772E" w:rsidP="00C36F4B">
      <w:pPr>
        <w:pStyle w:val="standard"/>
        <w:suppressLineNumbers/>
        <w:jc w:val="center"/>
        <w:rPr>
          <w:rFonts w:ascii="Source Sans Pro" w:hAnsi="Source Sans Pro" w:cs="Arial"/>
          <w:bCs/>
          <w:sz w:val="22"/>
          <w:szCs w:val="22"/>
        </w:rPr>
      </w:pPr>
    </w:p>
    <w:p w:rsidR="00DD772E" w:rsidRPr="00AF38DC" w:rsidRDefault="00DD772E" w:rsidP="00C36F4B">
      <w:pPr>
        <w:pStyle w:val="standard"/>
        <w:suppressLineNumbers/>
        <w:jc w:val="center"/>
        <w:rPr>
          <w:rFonts w:ascii="Source Sans Pro" w:hAnsi="Source Sans Pro" w:cs="Arial"/>
          <w:bCs/>
          <w:sz w:val="22"/>
          <w:szCs w:val="22"/>
        </w:rPr>
      </w:pPr>
    </w:p>
    <w:p w:rsidR="00DD772E" w:rsidRPr="00AF38DC" w:rsidRDefault="00DD772E" w:rsidP="00C36F4B">
      <w:pPr>
        <w:pStyle w:val="standard"/>
        <w:suppressLineNumbers/>
        <w:jc w:val="center"/>
        <w:rPr>
          <w:rFonts w:ascii="Source Sans Pro" w:hAnsi="Source Sans Pro" w:cs="Arial"/>
          <w:bCs/>
          <w:sz w:val="22"/>
          <w:szCs w:val="22"/>
        </w:rPr>
      </w:pPr>
    </w:p>
    <w:p w:rsidR="00DD772E" w:rsidRDefault="00DD772E" w:rsidP="00AF38DC">
      <w:pPr>
        <w:pStyle w:val="standard"/>
        <w:suppressLineNumbers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SMLOUVA O VÝPŮJČCE</w:t>
      </w:r>
    </w:p>
    <w:p w:rsidR="00AF38DC" w:rsidRPr="00AF38DC" w:rsidRDefault="00E6142B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>
        <w:rPr>
          <w:rFonts w:ascii="Source Sans Pro" w:hAnsi="Source Sans Pro" w:cs="Arial"/>
          <w:b/>
          <w:bCs/>
          <w:sz w:val="22"/>
          <w:szCs w:val="22"/>
        </w:rPr>
        <w:t>č.  39/2017</w:t>
      </w:r>
      <w:r w:rsidR="00AF38DC" w:rsidRPr="00AF38DC">
        <w:rPr>
          <w:rFonts w:ascii="Source Sans Pro" w:hAnsi="Source Sans Pro" w:cs="Arial"/>
          <w:b/>
          <w:bCs/>
          <w:sz w:val="22"/>
          <w:szCs w:val="22"/>
        </w:rPr>
        <w:t>/Z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uzavřená ve smyslu ust. § 2193 a násl. zákona č. 89/2012 Sb., občanský zákoník, mezi níže uvedenými smluvními stranami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Smluvní strany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 xml:space="preserve">Alšova jihočeská galerie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se sídlem Hluboká nad Vltavou č.p. 144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373 41 Hluboká nad Vltavou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IČ: 00073512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zastoupená ředitelem</w:t>
      </w:r>
      <w:r w:rsidRPr="00AF38DC">
        <w:rPr>
          <w:rFonts w:ascii="Source Sans Pro" w:hAnsi="Source Sans Pro" w:cs="Arial"/>
          <w:b/>
          <w:bCs/>
          <w:sz w:val="22"/>
          <w:szCs w:val="22"/>
        </w:rPr>
        <w:t xml:space="preserve"> Mgr. Alešem Seifertem</w:t>
      </w:r>
      <w:r w:rsidRPr="00AF38DC">
        <w:rPr>
          <w:rFonts w:ascii="Source Sans Pro" w:hAnsi="Source Sans Pro" w:cs="Arial"/>
          <w:bCs/>
          <w:sz w:val="22"/>
          <w:szCs w:val="22"/>
        </w:rPr>
        <w:t xml:space="preserve">                 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dále jen „půjčitel“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a</w:t>
      </w:r>
    </w:p>
    <w:p w:rsidR="00F00812" w:rsidRPr="00AF38DC" w:rsidRDefault="00F00812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F00812" w:rsidRPr="00F00812" w:rsidRDefault="00F00812" w:rsidP="00F00812">
      <w:pPr>
        <w:pStyle w:val="standard"/>
        <w:suppressLineNumbers/>
        <w:rPr>
          <w:rFonts w:ascii="Source Sans Pro" w:hAnsi="Source Sans Pro" w:cs="Arial"/>
          <w:b/>
          <w:bCs/>
          <w:sz w:val="22"/>
          <w:szCs w:val="22"/>
        </w:rPr>
      </w:pPr>
      <w:r w:rsidRPr="00F00812">
        <w:rPr>
          <w:rFonts w:ascii="Source Sans Pro" w:hAnsi="Source Sans Pro" w:cs="Arial"/>
          <w:b/>
          <w:bCs/>
          <w:sz w:val="22"/>
          <w:szCs w:val="22"/>
        </w:rPr>
        <w:t>Retro Gallery spol s. r. o.</w:t>
      </w:r>
    </w:p>
    <w:p w:rsidR="00AF38DC" w:rsidRDefault="00E6142B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Se sídlem </w:t>
      </w:r>
      <w:r w:rsidR="00F00812">
        <w:rPr>
          <w:rFonts w:ascii="Source Sans Pro" w:hAnsi="Source Sans Pro" w:cs="Arial"/>
          <w:bCs/>
          <w:sz w:val="22"/>
          <w:szCs w:val="22"/>
        </w:rPr>
        <w:t xml:space="preserve">Zámecké schody, Praha- Malá strana </w:t>
      </w:r>
    </w:p>
    <w:p w:rsidR="00F00812" w:rsidRPr="00AF38DC" w:rsidRDefault="00F00812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PSČ: 118 00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IČO: </w:t>
      </w:r>
      <w:r w:rsidR="00F00812">
        <w:rPr>
          <w:rFonts w:ascii="Source Sans Pro" w:hAnsi="Source Sans Pro" w:cs="Arial"/>
          <w:bCs/>
          <w:sz w:val="22"/>
          <w:szCs w:val="22"/>
        </w:rPr>
        <w:t>24235679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zastoupená ředitelem</w:t>
      </w:r>
      <w:r w:rsidR="004D4A94">
        <w:rPr>
          <w:rFonts w:ascii="Source Sans Pro" w:hAnsi="Source Sans Pro" w:cs="Arial"/>
          <w:bCs/>
          <w:sz w:val="22"/>
          <w:szCs w:val="22"/>
        </w:rPr>
        <w:t xml:space="preserve">: </w:t>
      </w:r>
      <w:r w:rsidR="00F00812">
        <w:rPr>
          <w:rFonts w:ascii="Source Sans Pro" w:hAnsi="Source Sans Pro" w:cs="Arial"/>
          <w:b/>
          <w:bCs/>
          <w:sz w:val="22"/>
          <w:szCs w:val="22"/>
        </w:rPr>
        <w:t xml:space="preserve"> MgA. Jakub</w:t>
      </w:r>
      <w:r w:rsidR="00E6142B">
        <w:rPr>
          <w:rFonts w:ascii="Source Sans Pro" w:hAnsi="Source Sans Pro" w:cs="Arial"/>
          <w:b/>
          <w:bCs/>
          <w:sz w:val="22"/>
          <w:szCs w:val="22"/>
        </w:rPr>
        <w:t>em</w:t>
      </w:r>
      <w:r w:rsidR="00F00812">
        <w:rPr>
          <w:rFonts w:ascii="Source Sans Pro" w:hAnsi="Source Sans Pro" w:cs="Arial"/>
          <w:b/>
          <w:bCs/>
          <w:sz w:val="22"/>
          <w:szCs w:val="22"/>
        </w:rPr>
        <w:t xml:space="preserve"> Sluk</w:t>
      </w:r>
      <w:r w:rsidR="00E6142B">
        <w:rPr>
          <w:rFonts w:ascii="Source Sans Pro" w:hAnsi="Source Sans Pro" w:cs="Arial"/>
          <w:b/>
          <w:bCs/>
          <w:sz w:val="22"/>
          <w:szCs w:val="22"/>
        </w:rPr>
        <w:t>ou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k</w:t>
      </w:r>
      <w:r w:rsidRPr="00AF38DC">
        <w:rPr>
          <w:rFonts w:ascii="Source Sans Pro" w:hAnsi="Source Sans Pro" w:cs="Arial"/>
          <w:bCs/>
          <w:sz w:val="22"/>
          <w:szCs w:val="22"/>
        </w:rPr>
        <w:t>ontakt:</w:t>
      </w:r>
      <w:r w:rsidR="00221CED">
        <w:rPr>
          <w:rFonts w:ascii="Source Sans Pro" w:hAnsi="Source Sans Pro" w:cs="Arial"/>
          <w:bCs/>
          <w:sz w:val="22"/>
          <w:szCs w:val="22"/>
        </w:rPr>
        <w:t xml:space="preserve"> </w:t>
      </w:r>
      <w:r w:rsidR="00364DC5">
        <w:rPr>
          <w:rFonts w:ascii="Source Sans Pro" w:hAnsi="Source Sans Pro" w:cs="Arial"/>
          <w:bCs/>
          <w:sz w:val="22"/>
          <w:szCs w:val="22"/>
        </w:rPr>
        <w:t>xxxx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dále jen „vypůjčitel“                       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 xml:space="preserve">                       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                  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II.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Předmět smlouvy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3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Předmětem této smlouvy je závazek půjčitele přenechat vypůjčiteli umělecká díla specifikovaná v příloze této smlouvy do dočasného bezplatného užívání.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4D4A94" w:rsidRDefault="00AF38DC" w:rsidP="00AF38DC">
      <w:pPr>
        <w:pStyle w:val="standard"/>
        <w:numPr>
          <w:ilvl w:val="0"/>
          <w:numId w:val="13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4D4A94">
        <w:rPr>
          <w:rFonts w:ascii="Source Sans Pro" w:hAnsi="Source Sans Pro" w:cs="Arial"/>
          <w:bCs/>
          <w:sz w:val="22"/>
          <w:szCs w:val="22"/>
        </w:rPr>
        <w:t>Umělecké předměty budou umís</w:t>
      </w:r>
      <w:r w:rsidR="004D4A94" w:rsidRPr="004D4A94">
        <w:rPr>
          <w:rFonts w:ascii="Source Sans Pro" w:hAnsi="Source Sans Pro" w:cs="Arial"/>
          <w:bCs/>
          <w:sz w:val="22"/>
          <w:szCs w:val="22"/>
        </w:rPr>
        <w:t xml:space="preserve">těny ve výstavních prostorách </w:t>
      </w:r>
      <w:r w:rsidR="00364DC5">
        <w:rPr>
          <w:rFonts w:ascii="Source Sans Pro" w:hAnsi="Source Sans Pro" w:cs="Arial"/>
          <w:bCs/>
          <w:sz w:val="22"/>
          <w:szCs w:val="22"/>
        </w:rPr>
        <w:t xml:space="preserve">xxxx </w:t>
      </w:r>
      <w:r w:rsidR="004D4A94" w:rsidRPr="004D4A94">
        <w:rPr>
          <w:rFonts w:ascii="Source Sans Pro" w:hAnsi="Source Sans Pro" w:cs="Arial"/>
          <w:bCs/>
          <w:sz w:val="22"/>
          <w:szCs w:val="22"/>
        </w:rPr>
        <w:t>za účelem instalace na</w:t>
      </w:r>
      <w:r w:rsidR="00364DC5">
        <w:rPr>
          <w:rFonts w:ascii="Source Sans Pro" w:hAnsi="Source Sans Pro" w:cs="Arial"/>
          <w:bCs/>
          <w:sz w:val="22"/>
          <w:szCs w:val="22"/>
        </w:rPr>
        <w:t xml:space="preserve"> xxxx</w:t>
      </w:r>
      <w:r w:rsidR="00221CED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III.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Doba trvání smlouvy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4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Výpůjčka se sjednává od data převzetí do </w:t>
      </w:r>
      <w:r w:rsidR="00364DC5">
        <w:rPr>
          <w:rFonts w:ascii="Source Sans Pro" w:hAnsi="Source Sans Pro" w:cs="Arial"/>
          <w:bCs/>
          <w:sz w:val="22"/>
          <w:szCs w:val="22"/>
        </w:rPr>
        <w:t>xxxx</w:t>
      </w:r>
      <w:r w:rsidR="0090472A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4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Výpůjčka může být prodloužena na žádost vypůjčitele před uplynutím sjednané doby výpůjčky, jestliže půjčitel písemně prodloužení potvrdí.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                                                                                                      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IV.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Prohlášení půjčitele a vypůjčitele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5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Půjčitel prohlašuje, že je příslušný k hospodaření se zapůjčovanými uměleckými díly, </w:t>
      </w:r>
      <w:r w:rsidR="00364DC5">
        <w:rPr>
          <w:rFonts w:ascii="Source Sans Pro" w:hAnsi="Source Sans Pro" w:cs="Arial"/>
          <w:bCs/>
          <w:sz w:val="22"/>
          <w:szCs w:val="22"/>
        </w:rPr>
        <w:t>xxxxx</w:t>
      </w:r>
      <w:r w:rsidRPr="00AF38DC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5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Vypůjčitel si půjčuje umělecká díla uvedená v příloze, která je nedílnou součástí této smlouvy, do užívání na dobu určitou a prohlašuje, že je mu znám jejich fyzický stav.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364DC5" w:rsidP="00AF38DC">
      <w:pPr>
        <w:pStyle w:val="standard"/>
        <w:numPr>
          <w:ilvl w:val="0"/>
          <w:numId w:val="15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xxxx</w:t>
      </w:r>
      <w:r w:rsidR="00AF38DC" w:rsidRPr="00AF38DC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V.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Podmínky výpůjčky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Vypůjčená díla budou užita jen k účelům uvedeným v této smlouvě.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S vypůjčenými díly nelze bez souhlasu půjčitele dále nakládat, přemisťovat do jiných než sjednaných prostor či přenechávat jinému uživateli.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5253EF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xxxx</w:t>
      </w:r>
      <w:r w:rsidR="00AF38DC" w:rsidRPr="00AF38DC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5253EF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xxxx</w:t>
      </w:r>
      <w:r w:rsidR="00AF38DC" w:rsidRPr="00AF38DC">
        <w:rPr>
          <w:rFonts w:ascii="Source Sans Pro" w:hAnsi="Source Sans Pro" w:cs="Arial"/>
          <w:bCs/>
          <w:sz w:val="22"/>
          <w:szCs w:val="22"/>
        </w:rPr>
        <w:t>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Odpovědnost vzniká okamžikem fyzického převzetí děl vypůjčitelem a trvá až do okamžiku fyzického předání půjčiteli nebo předání dalšímu smluvnímu vypůjčiteli.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5253EF" w:rsidRDefault="005253EF" w:rsidP="005253EF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xxxx</w:t>
      </w:r>
      <w:r w:rsidR="00AF38DC" w:rsidRPr="005253EF">
        <w:rPr>
          <w:rFonts w:ascii="Source Sans Pro" w:hAnsi="Source Sans Pro" w:cs="Arial"/>
          <w:bCs/>
          <w:sz w:val="22"/>
          <w:szCs w:val="22"/>
        </w:rPr>
        <w:t xml:space="preserve">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Předat díla dalšímu smluvnímu vypůjčiteli může vypůjčitel jen se souhlasem půjčitele a je povinen bez odkladu zaslat půjčiteli předávací protokol, v němž budou uvedeny údaje o novém vypůjčiteli, stav předávaných děl a datum předání. Od tohoto data přebírá odpovědnost za dílo nový vypůjčitel. Ten se při přebírání díla prokáže smlouvou o výpůjčce uzavřenou s půjčitelem.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Vypůjčitel je povinen vrátit vypůjčená díla ve stavu, v jakém jej převzal.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3C71A5" w:rsidP="00F033FD">
      <w:pPr>
        <w:pStyle w:val="standard"/>
        <w:numPr>
          <w:ilvl w:val="0"/>
          <w:numId w:val="16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xxxx.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VI.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Ukončení smlouvy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Tato smlouva může být ukončena dohodou smluvních stran. 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Půjčitel má právo domáhat se vrácení vypůjčených věcí dříve, pro důvod, který nemohl při uzavření smlouvy předvídat.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Půjčitel má právo se domáhat vrácení vypůjčených děl i před dobou sjednanou v případě, že jsou vypůjčená díla užívána v rozporu s podmínkami smlouvy o půjčce.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Vypůjčitel není oprávněn užívat vypůjčená díla za jiným účelem. Pokud vypůjčitel užívá věci k jinému účelu, než k jakému mu byly dané věci do užívání, je povinen ji na žádost půjčitele bezodkladně vrátit.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19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Pokud vyvstává podle této smlouvy půjčiteli právo na vrácení věcí, musí tak vypůjčitel učinit bezodkladně, není-li ujednáno jinak.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VII.</w:t>
      </w:r>
    </w:p>
    <w:p w:rsidR="00AF38DC" w:rsidRPr="00AF38DC" w:rsidRDefault="00AF38DC" w:rsidP="00AF38DC">
      <w:pPr>
        <w:pStyle w:val="standard"/>
        <w:suppressLineNumbers/>
        <w:jc w:val="center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/>
          <w:bCs/>
          <w:sz w:val="22"/>
          <w:szCs w:val="22"/>
        </w:rPr>
        <w:t>Závěrečná ustanovení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Tato smlouva nabývá platnosti a účinnosti dnem podpisu oběma smluvními stranami.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Změny a doplnění této smlouvy jsou možné pouze v písemné podobě a na základě vzájemné dohody obou smluvních stran.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Smluvní strany prohlašují, že si smlouvu před podpisem přečetly, s jejím obsahem souhlasí a na důkaz toho připojují své podpisy. 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Tato smlouva se uzavírá ve dvou vyhotoveních s platností originálu, z nichž každá smluvní strana obdrží jedno vyhotovení.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EA152A" w:rsidRDefault="00AF38DC" w:rsidP="00F033FD">
      <w:pPr>
        <w:pStyle w:val="standard"/>
        <w:numPr>
          <w:ilvl w:val="0"/>
          <w:numId w:val="20"/>
        </w:numPr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>Práva a povinnosti zde neupravené se řídí příslušným ustanovením zákona č.89/2012 Sb., občanský zákoník</w:t>
      </w:r>
      <w:r w:rsidR="00EA152A">
        <w:rPr>
          <w:rFonts w:ascii="Source Sans Pro" w:hAnsi="Source Sans Pro" w:cs="Arial"/>
          <w:bCs/>
          <w:sz w:val="22"/>
          <w:szCs w:val="22"/>
        </w:rPr>
        <w:t>.</w:t>
      </w:r>
    </w:p>
    <w:p w:rsidR="00EA152A" w:rsidRDefault="00EA152A" w:rsidP="00EA152A">
      <w:pPr>
        <w:pStyle w:val="Odstavecseseznamem"/>
        <w:rPr>
          <w:rFonts w:ascii="Source Sans Pro" w:hAnsi="Source Sans Pro" w:cs="Arial"/>
          <w:bCs/>
          <w:sz w:val="22"/>
          <w:szCs w:val="22"/>
        </w:rPr>
      </w:pPr>
    </w:p>
    <w:p w:rsidR="00EA152A" w:rsidRDefault="00EA152A" w:rsidP="009B612D">
      <w:pPr>
        <w:pStyle w:val="standard"/>
        <w:suppressLineNumbers/>
        <w:ind w:left="720"/>
        <w:jc w:val="both"/>
        <w:rPr>
          <w:rFonts w:ascii="Source Sans Pro" w:hAnsi="Source Sans Pro" w:cs="Arial"/>
          <w:bCs/>
          <w:sz w:val="22"/>
          <w:szCs w:val="22"/>
        </w:rPr>
      </w:pPr>
    </w:p>
    <w:p w:rsidR="00EA152A" w:rsidRDefault="00EA152A" w:rsidP="00EA152A">
      <w:pPr>
        <w:pStyle w:val="Odstavecseseznamem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EA152A" w:rsidP="00EA152A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t>V Hluboké</w:t>
      </w:r>
      <w:r w:rsidR="00AF38DC" w:rsidRPr="00AF38DC">
        <w:rPr>
          <w:rFonts w:ascii="Source Sans Pro" w:hAnsi="Source Sans Pro" w:cs="Arial"/>
          <w:bCs/>
          <w:sz w:val="22"/>
          <w:szCs w:val="22"/>
        </w:rPr>
        <w:t xml:space="preserve"> nad Vltavou</w:t>
      </w:r>
      <w:r w:rsidR="00903586">
        <w:rPr>
          <w:rFonts w:ascii="Source Sans Pro" w:hAnsi="Source Sans Pro" w:cs="Arial"/>
          <w:bCs/>
          <w:sz w:val="22"/>
          <w:szCs w:val="22"/>
        </w:rPr>
        <w:t xml:space="preserve"> dne 10. 8. 2017</w:t>
      </w:r>
      <w:r>
        <w:rPr>
          <w:rFonts w:ascii="Source Sans Pro" w:hAnsi="Source Sans Pro" w:cs="Arial"/>
          <w:bCs/>
          <w:sz w:val="22"/>
          <w:szCs w:val="22"/>
        </w:rPr>
        <w:tab/>
      </w:r>
      <w:r w:rsidR="004D4A94">
        <w:rPr>
          <w:rFonts w:ascii="Source Sans Pro" w:hAnsi="Source Sans Pro" w:cs="Arial"/>
          <w:bCs/>
          <w:sz w:val="22"/>
          <w:szCs w:val="22"/>
        </w:rPr>
        <w:t xml:space="preserve">                  </w:t>
      </w:r>
      <w:r w:rsidR="00903586">
        <w:rPr>
          <w:rFonts w:ascii="Source Sans Pro" w:hAnsi="Source Sans Pro" w:cs="Arial"/>
          <w:bCs/>
          <w:sz w:val="22"/>
          <w:szCs w:val="22"/>
        </w:rPr>
        <w:t xml:space="preserve">                               </w:t>
      </w:r>
      <w:r w:rsidR="004D4A94">
        <w:rPr>
          <w:rFonts w:ascii="Source Sans Pro" w:hAnsi="Source Sans Pro" w:cs="Arial"/>
          <w:bCs/>
          <w:sz w:val="22"/>
          <w:szCs w:val="22"/>
        </w:rPr>
        <w:t xml:space="preserve">    </w:t>
      </w:r>
      <w:r>
        <w:rPr>
          <w:rFonts w:ascii="Source Sans Pro" w:hAnsi="Source Sans Pro" w:cs="Arial"/>
          <w:bCs/>
          <w:sz w:val="22"/>
          <w:szCs w:val="22"/>
        </w:rPr>
        <w:t xml:space="preserve">V Praze dne </w:t>
      </w:r>
      <w:r w:rsidR="003C71A5">
        <w:rPr>
          <w:rFonts w:ascii="Source Sans Pro" w:hAnsi="Source Sans Pro" w:cs="Arial"/>
          <w:bCs/>
          <w:sz w:val="22"/>
          <w:szCs w:val="22"/>
        </w:rPr>
        <w:t>21. 8. 2017</w:t>
      </w: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AF38DC" w:rsidRPr="004D4A94" w:rsidRDefault="00AF38DC" w:rsidP="00AF38DC">
      <w:pPr>
        <w:pStyle w:val="standard"/>
        <w:suppressLineNumbers/>
        <w:jc w:val="both"/>
        <w:rPr>
          <w:rFonts w:ascii="Source Sans Pro" w:hAnsi="Source Sans Pro" w:cs="Arial"/>
          <w:b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půjčitel: </w:t>
      </w:r>
      <w:r w:rsidRPr="004048F9">
        <w:rPr>
          <w:rFonts w:ascii="Source Sans Pro" w:hAnsi="Source Sans Pro" w:cs="Arial"/>
          <w:b/>
          <w:bCs/>
          <w:sz w:val="22"/>
          <w:szCs w:val="22"/>
        </w:rPr>
        <w:t>Mgr. Aleš Seifert</w:t>
      </w:r>
      <w:r w:rsidRPr="00AF38DC">
        <w:rPr>
          <w:rFonts w:ascii="Source Sans Pro" w:hAnsi="Source Sans Pro" w:cs="Arial"/>
          <w:bCs/>
          <w:sz w:val="22"/>
          <w:szCs w:val="22"/>
        </w:rPr>
        <w:t xml:space="preserve">                                        </w:t>
      </w:r>
      <w:r w:rsidRPr="00AF38DC">
        <w:rPr>
          <w:rFonts w:ascii="Source Sans Pro" w:hAnsi="Source Sans Pro" w:cs="Arial"/>
          <w:bCs/>
          <w:sz w:val="22"/>
          <w:szCs w:val="22"/>
        </w:rPr>
        <w:tab/>
        <w:t xml:space="preserve">      </w:t>
      </w:r>
      <w:r w:rsidR="004D4A94">
        <w:rPr>
          <w:rFonts w:ascii="Source Sans Pro" w:hAnsi="Source Sans Pro" w:cs="Arial"/>
          <w:bCs/>
          <w:sz w:val="22"/>
          <w:szCs w:val="22"/>
        </w:rPr>
        <w:t xml:space="preserve">                            </w:t>
      </w:r>
      <w:r w:rsidRPr="00AF38DC">
        <w:rPr>
          <w:rFonts w:ascii="Source Sans Pro" w:hAnsi="Source Sans Pro" w:cs="Arial"/>
          <w:bCs/>
          <w:sz w:val="22"/>
          <w:szCs w:val="22"/>
        </w:rPr>
        <w:t xml:space="preserve"> vypůjčitel: </w:t>
      </w:r>
      <w:r w:rsidR="004D4A94">
        <w:rPr>
          <w:rFonts w:ascii="Source Sans Pro" w:hAnsi="Source Sans Pro" w:cs="Arial"/>
          <w:b/>
          <w:bCs/>
          <w:sz w:val="22"/>
          <w:szCs w:val="22"/>
        </w:rPr>
        <w:t>MgA. Jakub Sluka</w:t>
      </w:r>
    </w:p>
    <w:p w:rsidR="00AF38DC" w:rsidRDefault="00AF38DC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 w:rsidRPr="00AF38DC">
        <w:rPr>
          <w:rFonts w:ascii="Source Sans Pro" w:hAnsi="Source Sans Pro" w:cs="Arial"/>
          <w:bCs/>
          <w:sz w:val="22"/>
          <w:szCs w:val="22"/>
        </w:rPr>
        <w:t xml:space="preserve">ředitel AJG                  </w:t>
      </w:r>
      <w:r>
        <w:rPr>
          <w:rFonts w:ascii="Source Sans Pro" w:hAnsi="Source Sans Pro" w:cs="Arial"/>
          <w:bCs/>
          <w:sz w:val="22"/>
          <w:szCs w:val="22"/>
        </w:rPr>
        <w:tab/>
      </w:r>
      <w:r>
        <w:rPr>
          <w:rFonts w:ascii="Source Sans Pro" w:hAnsi="Source Sans Pro" w:cs="Arial"/>
          <w:bCs/>
          <w:sz w:val="22"/>
          <w:szCs w:val="22"/>
        </w:rPr>
        <w:tab/>
      </w:r>
      <w:r w:rsidRPr="00AF38DC">
        <w:rPr>
          <w:rFonts w:ascii="Source Sans Pro" w:hAnsi="Source Sans Pro" w:cs="Arial"/>
          <w:bCs/>
          <w:sz w:val="22"/>
          <w:szCs w:val="22"/>
        </w:rPr>
        <w:t xml:space="preserve">      </w:t>
      </w:r>
      <w:r w:rsidRPr="00AF38DC">
        <w:rPr>
          <w:rFonts w:ascii="Source Sans Pro" w:hAnsi="Source Sans Pro" w:cs="Arial"/>
          <w:bCs/>
          <w:sz w:val="22"/>
          <w:szCs w:val="22"/>
        </w:rPr>
        <w:tab/>
      </w:r>
      <w:r w:rsidR="004D4A94">
        <w:rPr>
          <w:rFonts w:ascii="Source Sans Pro" w:hAnsi="Source Sans Pro" w:cs="Arial"/>
          <w:bCs/>
          <w:sz w:val="22"/>
          <w:szCs w:val="22"/>
        </w:rPr>
        <w:t xml:space="preserve">                                                   </w:t>
      </w:r>
      <w:r w:rsidRPr="00AF38DC">
        <w:rPr>
          <w:rFonts w:ascii="Source Sans Pro" w:hAnsi="Source Sans Pro" w:cs="Arial"/>
          <w:bCs/>
          <w:sz w:val="22"/>
          <w:szCs w:val="22"/>
        </w:rPr>
        <w:t xml:space="preserve">ředitel </w:t>
      </w:r>
      <w:r w:rsidR="004D4A94">
        <w:rPr>
          <w:rFonts w:ascii="Source Sans Pro" w:hAnsi="Source Sans Pro" w:cs="Arial"/>
          <w:bCs/>
          <w:sz w:val="22"/>
          <w:szCs w:val="22"/>
        </w:rPr>
        <w:t>Retro Gallery</w:t>
      </w:r>
    </w:p>
    <w:p w:rsidR="00F033FD" w:rsidRDefault="00F033FD" w:rsidP="00AF38DC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</w:p>
    <w:p w:rsidR="00FF5754" w:rsidRPr="00F43F84" w:rsidRDefault="00E0606E" w:rsidP="00F43F84">
      <w:pPr>
        <w:pStyle w:val="standard"/>
        <w:suppressLineNumbers/>
        <w:jc w:val="both"/>
        <w:rPr>
          <w:rFonts w:ascii="Source Sans Pro" w:hAnsi="Source Sans Pro" w:cs="Arial"/>
          <w:bCs/>
          <w:sz w:val="22"/>
          <w:szCs w:val="22"/>
        </w:rPr>
      </w:pPr>
      <w:r>
        <w:rPr>
          <w:rFonts w:ascii="Source Sans Pro" w:hAnsi="Source Sans Pro" w:cs="Arial"/>
          <w:bCs/>
          <w:sz w:val="22"/>
          <w:szCs w:val="22"/>
        </w:rPr>
        <w:br/>
      </w:r>
      <w:r>
        <w:rPr>
          <w:rFonts w:ascii="Source Sans Pro" w:hAnsi="Source Sans Pro" w:cs="Arial"/>
          <w:bCs/>
          <w:sz w:val="22"/>
          <w:szCs w:val="22"/>
        </w:rPr>
        <w:br/>
      </w:r>
      <w:bookmarkStart w:id="0" w:name="_GoBack"/>
      <w:bookmarkEnd w:id="0"/>
    </w:p>
    <w:sectPr w:rsidR="00FF5754" w:rsidRPr="00F43F84" w:rsidSect="006B7C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31" w:right="1417" w:bottom="1417" w:left="993" w:header="708" w:footer="1" w:gutter="0"/>
      <w:cols w:space="57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B57" w:rsidRDefault="00246B57" w:rsidP="00DD7E35">
      <w:r>
        <w:separator/>
      </w:r>
    </w:p>
  </w:endnote>
  <w:endnote w:type="continuationSeparator" w:id="1">
    <w:p w:rsidR="00246B57" w:rsidRDefault="00246B57" w:rsidP="00DD7E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503030403020204"/>
    <w:charset w:val="EE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71087"/>
      <w:docPartObj>
        <w:docPartGallery w:val="Page Numbers (Bottom of Page)"/>
        <w:docPartUnique/>
      </w:docPartObj>
    </w:sdtPr>
    <w:sdtContent>
      <w:p w:rsidR="00F32F2B" w:rsidRDefault="002B3361">
        <w:pPr>
          <w:pStyle w:val="Zpat"/>
          <w:jc w:val="center"/>
        </w:pPr>
        <w:fldSimple w:instr=" PAGE   \* MERGEFORMAT ">
          <w:r w:rsidR="003C71A5">
            <w:rPr>
              <w:noProof/>
            </w:rPr>
            <w:t>3</w:t>
          </w:r>
        </w:fldSimple>
      </w:p>
    </w:sdtContent>
  </w:sdt>
  <w:p w:rsidR="00DD7E35" w:rsidRDefault="00DD7E35" w:rsidP="00490198">
    <w:pPr>
      <w:pStyle w:val="Zpat"/>
      <w:tabs>
        <w:tab w:val="clear" w:pos="4536"/>
        <w:tab w:val="clear" w:pos="9072"/>
        <w:tab w:val="left" w:pos="3678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2B" w:rsidRDefault="00DD772E" w:rsidP="00F32F2B">
    <w:pPr>
      <w:pStyle w:val="Zpat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230505</wp:posOffset>
          </wp:positionH>
          <wp:positionV relativeFrom="paragraph">
            <wp:posOffset>-750570</wp:posOffset>
          </wp:positionV>
          <wp:extent cx="5773420" cy="914400"/>
          <wp:effectExtent l="0" t="0" r="0" b="0"/>
          <wp:wrapTight wrapText="bothSides">
            <wp:wrapPolygon edited="0">
              <wp:start x="3849" y="2250"/>
              <wp:lineTo x="855" y="5850"/>
              <wp:lineTo x="214" y="7200"/>
              <wp:lineTo x="214" y="18900"/>
              <wp:lineTo x="2209" y="21150"/>
              <wp:lineTo x="3849" y="21150"/>
              <wp:lineTo x="16321" y="21150"/>
              <wp:lineTo x="16321" y="16650"/>
              <wp:lineTo x="17960" y="16650"/>
              <wp:lineTo x="21310" y="11700"/>
              <wp:lineTo x="21310" y="8100"/>
              <wp:lineTo x="19528" y="5400"/>
              <wp:lineTo x="16321" y="2250"/>
              <wp:lineTo x="3849" y="2250"/>
            </wp:wrapPolygon>
          </wp:wrapTight>
          <wp:docPr id="3" name="Obrázek 4" descr="adre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adres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2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2F2B">
      <w:t>1</w:t>
    </w:r>
  </w:p>
  <w:p w:rsidR="00F32F2B" w:rsidRDefault="00F32F2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B57" w:rsidRDefault="00246B57" w:rsidP="00DD7E35">
      <w:r>
        <w:separator/>
      </w:r>
    </w:p>
  </w:footnote>
  <w:footnote w:type="continuationSeparator" w:id="1">
    <w:p w:rsidR="00246B57" w:rsidRDefault="00246B57" w:rsidP="00DD7E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E35" w:rsidRDefault="00DD7E35" w:rsidP="00490198">
    <w:pPr>
      <w:pStyle w:val="Zhlav"/>
    </w:pPr>
    <w:r>
      <w:rPr>
        <w:sz w:val="36"/>
      </w:rPr>
      <w:t xml:space="preserve">                              </w:t>
    </w:r>
  </w:p>
  <w:p w:rsidR="00DD7E35" w:rsidRDefault="00DD7E35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198" w:rsidRDefault="00DD772E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81915</wp:posOffset>
          </wp:positionV>
          <wp:extent cx="836295" cy="1137285"/>
          <wp:effectExtent l="19050" t="0" r="1905" b="0"/>
          <wp:wrapTight wrapText="bothSides">
            <wp:wrapPolygon edited="0">
              <wp:start x="-492" y="0"/>
              <wp:lineTo x="-492" y="21347"/>
              <wp:lineTo x="21649" y="21347"/>
              <wp:lineTo x="21649" y="0"/>
              <wp:lineTo x="-492" y="0"/>
            </wp:wrapPolygon>
          </wp:wrapTight>
          <wp:docPr id="2" name="Obrázek 3" descr="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1137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3478"/>
    <w:multiLevelType w:val="hybridMultilevel"/>
    <w:tmpl w:val="439405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866C0"/>
    <w:multiLevelType w:val="hybridMultilevel"/>
    <w:tmpl w:val="24FE7E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60325"/>
    <w:multiLevelType w:val="hybridMultilevel"/>
    <w:tmpl w:val="DD2EDB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922EE"/>
    <w:multiLevelType w:val="hybridMultilevel"/>
    <w:tmpl w:val="BCA0CAE0"/>
    <w:lvl w:ilvl="0" w:tplc="A2C272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14B26"/>
    <w:multiLevelType w:val="hybridMultilevel"/>
    <w:tmpl w:val="137E45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6160D"/>
    <w:multiLevelType w:val="hybridMultilevel"/>
    <w:tmpl w:val="661807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F0C91"/>
    <w:multiLevelType w:val="hybridMultilevel"/>
    <w:tmpl w:val="46A22C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042A9"/>
    <w:multiLevelType w:val="hybridMultilevel"/>
    <w:tmpl w:val="F45E40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4358B"/>
    <w:multiLevelType w:val="hybridMultilevel"/>
    <w:tmpl w:val="61AA1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DB6C97"/>
    <w:multiLevelType w:val="hybridMultilevel"/>
    <w:tmpl w:val="4BBE09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93615"/>
    <w:multiLevelType w:val="hybridMultilevel"/>
    <w:tmpl w:val="11E027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F21B6"/>
    <w:multiLevelType w:val="hybridMultilevel"/>
    <w:tmpl w:val="DA4E69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B17FC"/>
    <w:multiLevelType w:val="hybridMultilevel"/>
    <w:tmpl w:val="A49EA9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9731D0"/>
    <w:multiLevelType w:val="hybridMultilevel"/>
    <w:tmpl w:val="720E02CA"/>
    <w:lvl w:ilvl="0" w:tplc="4A10C630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8AA1E48"/>
    <w:multiLevelType w:val="hybridMultilevel"/>
    <w:tmpl w:val="BE569A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3565BF"/>
    <w:multiLevelType w:val="hybridMultilevel"/>
    <w:tmpl w:val="AF7481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029C6"/>
    <w:multiLevelType w:val="hybridMultilevel"/>
    <w:tmpl w:val="879284DC"/>
    <w:lvl w:ilvl="0" w:tplc="04207D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A25B25"/>
    <w:multiLevelType w:val="hybridMultilevel"/>
    <w:tmpl w:val="3E98C6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20D53"/>
    <w:multiLevelType w:val="hybridMultilevel"/>
    <w:tmpl w:val="0D7807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A6EA7"/>
    <w:multiLevelType w:val="hybridMultilevel"/>
    <w:tmpl w:val="06DA2D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5051C"/>
    <w:multiLevelType w:val="hybridMultilevel"/>
    <w:tmpl w:val="A7AE62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A46A98"/>
    <w:multiLevelType w:val="hybridMultilevel"/>
    <w:tmpl w:val="0AAA76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0"/>
  </w:num>
  <w:num w:numId="5">
    <w:abstractNumId w:val="6"/>
  </w:num>
  <w:num w:numId="6">
    <w:abstractNumId w:val="3"/>
  </w:num>
  <w:num w:numId="7">
    <w:abstractNumId w:val="18"/>
  </w:num>
  <w:num w:numId="8">
    <w:abstractNumId w:val="8"/>
  </w:num>
  <w:num w:numId="9">
    <w:abstractNumId w:val="9"/>
  </w:num>
  <w:num w:numId="10">
    <w:abstractNumId w:val="13"/>
  </w:num>
  <w:num w:numId="11">
    <w:abstractNumId w:val="0"/>
  </w:num>
  <w:num w:numId="12">
    <w:abstractNumId w:val="21"/>
  </w:num>
  <w:num w:numId="13">
    <w:abstractNumId w:val="1"/>
  </w:num>
  <w:num w:numId="14">
    <w:abstractNumId w:val="20"/>
  </w:num>
  <w:num w:numId="15">
    <w:abstractNumId w:val="15"/>
  </w:num>
  <w:num w:numId="16">
    <w:abstractNumId w:val="7"/>
  </w:num>
  <w:num w:numId="17">
    <w:abstractNumId w:val="5"/>
  </w:num>
  <w:num w:numId="18">
    <w:abstractNumId w:val="12"/>
  </w:num>
  <w:num w:numId="19">
    <w:abstractNumId w:val="19"/>
  </w:num>
  <w:num w:numId="20">
    <w:abstractNumId w:val="17"/>
  </w:num>
  <w:num w:numId="21">
    <w:abstractNumId w:val="14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6498"/>
  </w:hdrShapeDefaults>
  <w:footnotePr>
    <w:footnote w:id="0"/>
    <w:footnote w:id="1"/>
  </w:footnotePr>
  <w:endnotePr>
    <w:endnote w:id="0"/>
    <w:endnote w:id="1"/>
  </w:endnotePr>
  <w:compat/>
  <w:rsids>
    <w:rsidRoot w:val="001269B0"/>
    <w:rsid w:val="00003B22"/>
    <w:rsid w:val="00004F2E"/>
    <w:rsid w:val="00005471"/>
    <w:rsid w:val="00045B97"/>
    <w:rsid w:val="00051A17"/>
    <w:rsid w:val="00052571"/>
    <w:rsid w:val="0006691D"/>
    <w:rsid w:val="000740E0"/>
    <w:rsid w:val="00087D06"/>
    <w:rsid w:val="00087DDB"/>
    <w:rsid w:val="000A3DD4"/>
    <w:rsid w:val="000A7FD8"/>
    <w:rsid w:val="000B0E1C"/>
    <w:rsid w:val="000B4952"/>
    <w:rsid w:val="000C4BF0"/>
    <w:rsid w:val="000D5BA4"/>
    <w:rsid w:val="000E1067"/>
    <w:rsid w:val="000F14A4"/>
    <w:rsid w:val="000F27C5"/>
    <w:rsid w:val="00104937"/>
    <w:rsid w:val="00106651"/>
    <w:rsid w:val="0011063B"/>
    <w:rsid w:val="00121107"/>
    <w:rsid w:val="00122A15"/>
    <w:rsid w:val="001269B0"/>
    <w:rsid w:val="00134E11"/>
    <w:rsid w:val="00143FD3"/>
    <w:rsid w:val="001455CE"/>
    <w:rsid w:val="0018236F"/>
    <w:rsid w:val="00184D70"/>
    <w:rsid w:val="001A1241"/>
    <w:rsid w:val="001A6031"/>
    <w:rsid w:val="001A7FD1"/>
    <w:rsid w:val="001B237E"/>
    <w:rsid w:val="001C4488"/>
    <w:rsid w:val="001F4BC5"/>
    <w:rsid w:val="00206DFF"/>
    <w:rsid w:val="0021083E"/>
    <w:rsid w:val="00221CED"/>
    <w:rsid w:val="00246B57"/>
    <w:rsid w:val="00251271"/>
    <w:rsid w:val="00263BE4"/>
    <w:rsid w:val="00280C21"/>
    <w:rsid w:val="002A230A"/>
    <w:rsid w:val="002B3361"/>
    <w:rsid w:val="002E0FC3"/>
    <w:rsid w:val="002E5498"/>
    <w:rsid w:val="00300CD4"/>
    <w:rsid w:val="00303F2A"/>
    <w:rsid w:val="00351A60"/>
    <w:rsid w:val="003530AF"/>
    <w:rsid w:val="0036436D"/>
    <w:rsid w:val="00364431"/>
    <w:rsid w:val="00364DC5"/>
    <w:rsid w:val="0036690B"/>
    <w:rsid w:val="003B0183"/>
    <w:rsid w:val="003B26E9"/>
    <w:rsid w:val="003B2A7B"/>
    <w:rsid w:val="003C08EC"/>
    <w:rsid w:val="003C71A5"/>
    <w:rsid w:val="0040107E"/>
    <w:rsid w:val="004048F9"/>
    <w:rsid w:val="00422E52"/>
    <w:rsid w:val="00435816"/>
    <w:rsid w:val="00436D04"/>
    <w:rsid w:val="00440192"/>
    <w:rsid w:val="00463A6E"/>
    <w:rsid w:val="00467592"/>
    <w:rsid w:val="0047640C"/>
    <w:rsid w:val="00481F42"/>
    <w:rsid w:val="00490198"/>
    <w:rsid w:val="00491B40"/>
    <w:rsid w:val="00491FAE"/>
    <w:rsid w:val="00492F23"/>
    <w:rsid w:val="00497437"/>
    <w:rsid w:val="004B2B54"/>
    <w:rsid w:val="004C7D80"/>
    <w:rsid w:val="004D0C82"/>
    <w:rsid w:val="004D4A94"/>
    <w:rsid w:val="004E67BC"/>
    <w:rsid w:val="004F37C1"/>
    <w:rsid w:val="004F7326"/>
    <w:rsid w:val="0050032F"/>
    <w:rsid w:val="00501E2B"/>
    <w:rsid w:val="00502D7E"/>
    <w:rsid w:val="00510BD6"/>
    <w:rsid w:val="005253EF"/>
    <w:rsid w:val="0053675A"/>
    <w:rsid w:val="005425BB"/>
    <w:rsid w:val="005620E0"/>
    <w:rsid w:val="005633B1"/>
    <w:rsid w:val="00572D43"/>
    <w:rsid w:val="005A12D9"/>
    <w:rsid w:val="005B7C84"/>
    <w:rsid w:val="005C2D1F"/>
    <w:rsid w:val="00623B82"/>
    <w:rsid w:val="006467A1"/>
    <w:rsid w:val="00647AFF"/>
    <w:rsid w:val="00660B5C"/>
    <w:rsid w:val="0068224F"/>
    <w:rsid w:val="00685026"/>
    <w:rsid w:val="006961BB"/>
    <w:rsid w:val="006A3F39"/>
    <w:rsid w:val="006B7C6E"/>
    <w:rsid w:val="006C1C70"/>
    <w:rsid w:val="006C6EFD"/>
    <w:rsid w:val="006D7E64"/>
    <w:rsid w:val="006E2C01"/>
    <w:rsid w:val="006E6646"/>
    <w:rsid w:val="006E7B5C"/>
    <w:rsid w:val="006F0E06"/>
    <w:rsid w:val="00702649"/>
    <w:rsid w:val="00715863"/>
    <w:rsid w:val="00716400"/>
    <w:rsid w:val="007173A4"/>
    <w:rsid w:val="00724F7F"/>
    <w:rsid w:val="00725B68"/>
    <w:rsid w:val="0073370D"/>
    <w:rsid w:val="00733B33"/>
    <w:rsid w:val="00737C18"/>
    <w:rsid w:val="007422EE"/>
    <w:rsid w:val="0076254C"/>
    <w:rsid w:val="007625C5"/>
    <w:rsid w:val="00772B6F"/>
    <w:rsid w:val="0077601F"/>
    <w:rsid w:val="0078306B"/>
    <w:rsid w:val="00785B58"/>
    <w:rsid w:val="007877CE"/>
    <w:rsid w:val="007950A6"/>
    <w:rsid w:val="00797C40"/>
    <w:rsid w:val="007A612B"/>
    <w:rsid w:val="007A7392"/>
    <w:rsid w:val="007B0481"/>
    <w:rsid w:val="007C61B7"/>
    <w:rsid w:val="007D282B"/>
    <w:rsid w:val="007D7F98"/>
    <w:rsid w:val="00804702"/>
    <w:rsid w:val="00813E33"/>
    <w:rsid w:val="00821AC4"/>
    <w:rsid w:val="00825BC0"/>
    <w:rsid w:val="00863B5D"/>
    <w:rsid w:val="00867293"/>
    <w:rsid w:val="008755CB"/>
    <w:rsid w:val="00875942"/>
    <w:rsid w:val="00891AFA"/>
    <w:rsid w:val="00892545"/>
    <w:rsid w:val="008A1D85"/>
    <w:rsid w:val="008A33B0"/>
    <w:rsid w:val="008A526D"/>
    <w:rsid w:val="008A7A3F"/>
    <w:rsid w:val="008B0AD9"/>
    <w:rsid w:val="008C742E"/>
    <w:rsid w:val="008D0E0E"/>
    <w:rsid w:val="008D207C"/>
    <w:rsid w:val="008E2F30"/>
    <w:rsid w:val="00903586"/>
    <w:rsid w:val="0090472A"/>
    <w:rsid w:val="00916F87"/>
    <w:rsid w:val="00920B6F"/>
    <w:rsid w:val="00923043"/>
    <w:rsid w:val="0093320D"/>
    <w:rsid w:val="00936993"/>
    <w:rsid w:val="00945889"/>
    <w:rsid w:val="009533CE"/>
    <w:rsid w:val="00963841"/>
    <w:rsid w:val="00966E87"/>
    <w:rsid w:val="00970C27"/>
    <w:rsid w:val="0099241F"/>
    <w:rsid w:val="00993C9A"/>
    <w:rsid w:val="009B612D"/>
    <w:rsid w:val="009D2134"/>
    <w:rsid w:val="009D39C6"/>
    <w:rsid w:val="009D4282"/>
    <w:rsid w:val="009D477E"/>
    <w:rsid w:val="009D518B"/>
    <w:rsid w:val="009F0FBB"/>
    <w:rsid w:val="00A3131F"/>
    <w:rsid w:val="00A32612"/>
    <w:rsid w:val="00A334DF"/>
    <w:rsid w:val="00A33991"/>
    <w:rsid w:val="00A3456D"/>
    <w:rsid w:val="00A55498"/>
    <w:rsid w:val="00A578CE"/>
    <w:rsid w:val="00A61E1E"/>
    <w:rsid w:val="00A62146"/>
    <w:rsid w:val="00A75E87"/>
    <w:rsid w:val="00A96E43"/>
    <w:rsid w:val="00AA3951"/>
    <w:rsid w:val="00AB00AC"/>
    <w:rsid w:val="00AB45BB"/>
    <w:rsid w:val="00AC2CA6"/>
    <w:rsid w:val="00AD7F65"/>
    <w:rsid w:val="00AF0046"/>
    <w:rsid w:val="00AF38DC"/>
    <w:rsid w:val="00AF7059"/>
    <w:rsid w:val="00B10956"/>
    <w:rsid w:val="00B118B8"/>
    <w:rsid w:val="00B17438"/>
    <w:rsid w:val="00B22B32"/>
    <w:rsid w:val="00B25FBE"/>
    <w:rsid w:val="00B323A4"/>
    <w:rsid w:val="00B3253A"/>
    <w:rsid w:val="00B36EA7"/>
    <w:rsid w:val="00B405EF"/>
    <w:rsid w:val="00B40958"/>
    <w:rsid w:val="00B500F6"/>
    <w:rsid w:val="00B5083F"/>
    <w:rsid w:val="00B55D8D"/>
    <w:rsid w:val="00B63EEE"/>
    <w:rsid w:val="00B65EC2"/>
    <w:rsid w:val="00B7193C"/>
    <w:rsid w:val="00B82B33"/>
    <w:rsid w:val="00B83E47"/>
    <w:rsid w:val="00B855ED"/>
    <w:rsid w:val="00B9578B"/>
    <w:rsid w:val="00B97840"/>
    <w:rsid w:val="00BA1D3A"/>
    <w:rsid w:val="00BB6BB5"/>
    <w:rsid w:val="00BB79BC"/>
    <w:rsid w:val="00BC2C60"/>
    <w:rsid w:val="00BD4B28"/>
    <w:rsid w:val="00BF1E0D"/>
    <w:rsid w:val="00C0078C"/>
    <w:rsid w:val="00C1710C"/>
    <w:rsid w:val="00C23A2B"/>
    <w:rsid w:val="00C33158"/>
    <w:rsid w:val="00C36F4B"/>
    <w:rsid w:val="00C5770F"/>
    <w:rsid w:val="00C60144"/>
    <w:rsid w:val="00C60148"/>
    <w:rsid w:val="00C729B0"/>
    <w:rsid w:val="00C82B56"/>
    <w:rsid w:val="00CA0436"/>
    <w:rsid w:val="00CA3476"/>
    <w:rsid w:val="00CA52AB"/>
    <w:rsid w:val="00CB5278"/>
    <w:rsid w:val="00CE1A14"/>
    <w:rsid w:val="00CE2331"/>
    <w:rsid w:val="00CE44CE"/>
    <w:rsid w:val="00D027E2"/>
    <w:rsid w:val="00D158B2"/>
    <w:rsid w:val="00D20635"/>
    <w:rsid w:val="00D30677"/>
    <w:rsid w:val="00D30A52"/>
    <w:rsid w:val="00D408E7"/>
    <w:rsid w:val="00D43D5F"/>
    <w:rsid w:val="00D4614E"/>
    <w:rsid w:val="00D511DB"/>
    <w:rsid w:val="00D60FD1"/>
    <w:rsid w:val="00D649CF"/>
    <w:rsid w:val="00D814EA"/>
    <w:rsid w:val="00DA1605"/>
    <w:rsid w:val="00DB0A23"/>
    <w:rsid w:val="00DC3833"/>
    <w:rsid w:val="00DD772E"/>
    <w:rsid w:val="00DD7E35"/>
    <w:rsid w:val="00DE0F12"/>
    <w:rsid w:val="00DE5E1E"/>
    <w:rsid w:val="00DF01F2"/>
    <w:rsid w:val="00DF4404"/>
    <w:rsid w:val="00E00242"/>
    <w:rsid w:val="00E01451"/>
    <w:rsid w:val="00E05440"/>
    <w:rsid w:val="00E0606E"/>
    <w:rsid w:val="00E10E2A"/>
    <w:rsid w:val="00E1672E"/>
    <w:rsid w:val="00E20FEB"/>
    <w:rsid w:val="00E46B24"/>
    <w:rsid w:val="00E544A5"/>
    <w:rsid w:val="00E6142B"/>
    <w:rsid w:val="00E76AAE"/>
    <w:rsid w:val="00E77419"/>
    <w:rsid w:val="00E93593"/>
    <w:rsid w:val="00EA152A"/>
    <w:rsid w:val="00EA1BD2"/>
    <w:rsid w:val="00EB3F4E"/>
    <w:rsid w:val="00EB5487"/>
    <w:rsid w:val="00EC03C5"/>
    <w:rsid w:val="00EC73F0"/>
    <w:rsid w:val="00ED6CE9"/>
    <w:rsid w:val="00ED7159"/>
    <w:rsid w:val="00ED7988"/>
    <w:rsid w:val="00EE0FD8"/>
    <w:rsid w:val="00EE6BF3"/>
    <w:rsid w:val="00EF1C16"/>
    <w:rsid w:val="00EF32CF"/>
    <w:rsid w:val="00EF7BA8"/>
    <w:rsid w:val="00F00812"/>
    <w:rsid w:val="00F021F5"/>
    <w:rsid w:val="00F033FD"/>
    <w:rsid w:val="00F114DC"/>
    <w:rsid w:val="00F17513"/>
    <w:rsid w:val="00F2139F"/>
    <w:rsid w:val="00F259B8"/>
    <w:rsid w:val="00F30369"/>
    <w:rsid w:val="00F31555"/>
    <w:rsid w:val="00F32F2B"/>
    <w:rsid w:val="00F3429B"/>
    <w:rsid w:val="00F41515"/>
    <w:rsid w:val="00F43F84"/>
    <w:rsid w:val="00F63871"/>
    <w:rsid w:val="00F638F6"/>
    <w:rsid w:val="00F75F07"/>
    <w:rsid w:val="00F77F22"/>
    <w:rsid w:val="00F9640B"/>
    <w:rsid w:val="00F97937"/>
    <w:rsid w:val="00FA4739"/>
    <w:rsid w:val="00FB5B3C"/>
    <w:rsid w:val="00FC3BB3"/>
    <w:rsid w:val="00FD744C"/>
    <w:rsid w:val="00FF5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B2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7B048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97840"/>
    <w:pPr>
      <w:ind w:left="708"/>
    </w:pPr>
  </w:style>
  <w:style w:type="paragraph" w:styleId="Normlnweb">
    <w:name w:val="Normal (Web)"/>
    <w:basedOn w:val="Normln"/>
    <w:uiPriority w:val="99"/>
    <w:semiHidden/>
    <w:unhideWhenUsed/>
    <w:rsid w:val="00B97840"/>
    <w:pPr>
      <w:spacing w:before="100" w:beforeAutospacing="1" w:after="100" w:afterAutospacing="1"/>
    </w:pPr>
  </w:style>
  <w:style w:type="character" w:customStyle="1" w:styleId="highlight">
    <w:name w:val="highlight"/>
    <w:basedOn w:val="Standardnpsmoodstavce"/>
    <w:rsid w:val="00B97840"/>
  </w:style>
  <w:style w:type="character" w:styleId="Hypertextovodkaz">
    <w:name w:val="Hyperlink"/>
    <w:basedOn w:val="Standardnpsmoodstavce"/>
    <w:uiPriority w:val="99"/>
    <w:semiHidden/>
    <w:unhideWhenUsed/>
    <w:rsid w:val="00B97840"/>
    <w:rPr>
      <w:strike w:val="0"/>
      <w:dstrike w:val="0"/>
      <w:color w:val="1E90FF"/>
      <w:u w:val="none"/>
      <w:effect w:val="none"/>
    </w:rPr>
  </w:style>
  <w:style w:type="paragraph" w:customStyle="1" w:styleId="normal">
    <w:name w:val="normal"/>
    <w:uiPriority w:val="99"/>
    <w:rsid w:val="00EE0FD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Zvraznn">
    <w:name w:val="Emphasis"/>
    <w:basedOn w:val="Standardnpsmoodstavce"/>
    <w:uiPriority w:val="20"/>
    <w:qFormat/>
    <w:rsid w:val="00EE6BF3"/>
    <w:rPr>
      <w:i/>
      <w:iCs/>
    </w:rPr>
  </w:style>
  <w:style w:type="character" w:customStyle="1" w:styleId="apple-converted-space">
    <w:name w:val="apple-converted-space"/>
    <w:basedOn w:val="Standardnpsmoodstavce"/>
    <w:rsid w:val="00D158B2"/>
  </w:style>
  <w:style w:type="paragraph" w:styleId="Textbubliny">
    <w:name w:val="Balloon Text"/>
    <w:basedOn w:val="Normln"/>
    <w:link w:val="TextbublinyChar"/>
    <w:uiPriority w:val="99"/>
    <w:semiHidden/>
    <w:unhideWhenUsed/>
    <w:rsid w:val="00087DD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D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DD7E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D7E35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DD7E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D7E3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7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2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74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B4BDD2-7782-46E8-B174-4B5F88233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585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ALŠOVA JIHOČESKÁ GALERIE</vt:lpstr>
    </vt:vector>
  </TitlesOfParts>
  <Company>Alšova jihočeská galerie</Company>
  <LinksUpToDate>false</LinksUpToDate>
  <CharactersWithSpaces>4030</CharactersWithSpaces>
  <SharedDoc>false</SharedDoc>
  <HLinks>
    <vt:vector size="6" baseType="variant"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ALŠOVA JIHOČESKÁ GALERIE</dc:title>
  <dc:creator>Zdeňka Kalivodová</dc:creator>
  <cp:lastModifiedBy>novotna</cp:lastModifiedBy>
  <cp:revision>2</cp:revision>
  <cp:lastPrinted>2016-10-14T05:11:00Z</cp:lastPrinted>
  <dcterms:created xsi:type="dcterms:W3CDTF">2017-09-18T08:04:00Z</dcterms:created>
  <dcterms:modified xsi:type="dcterms:W3CDTF">2017-09-18T08:04:00Z</dcterms:modified>
</cp:coreProperties>
</file>