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05B5" w14:textId="7882253A" w:rsidR="00CE40BA" w:rsidRDefault="005565D3" w:rsidP="00CE40BA">
      <w:pPr>
        <w:spacing w:after="0" w:line="264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Nakladatelská smlouva</w:t>
      </w:r>
    </w:p>
    <w:p w14:paraId="33DB26C5" w14:textId="08491287" w:rsidR="005E623C" w:rsidRPr="00242EF5" w:rsidRDefault="005E623C" w:rsidP="00CE40BA">
      <w:pPr>
        <w:spacing w:after="0" w:line="264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1DFEC593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  <w:b/>
          <w:sz w:val="32"/>
          <w:szCs w:val="32"/>
        </w:rPr>
      </w:pPr>
    </w:p>
    <w:p w14:paraId="51EE638E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Smluvní strany</w:t>
      </w:r>
    </w:p>
    <w:p w14:paraId="416E1F8B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</w:p>
    <w:p w14:paraId="38BCF2FC" w14:textId="21479DEC" w:rsidR="00CE40BA" w:rsidRPr="00E91786" w:rsidRDefault="001B7DFE" w:rsidP="00CE40BA">
      <w:pPr>
        <w:spacing w:after="0" w:line="264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Nakladatelství </w:t>
      </w:r>
      <w:r w:rsidR="00983EA5">
        <w:rPr>
          <w:rFonts w:ascii="Arial" w:hAnsi="Arial" w:cs="Arial"/>
          <w:b/>
        </w:rPr>
        <w:t xml:space="preserve">Pavel Mervart </w:t>
      </w:r>
    </w:p>
    <w:p w14:paraId="43C27F12" w14:textId="4FC31CE5" w:rsidR="00CE40BA" w:rsidRPr="00E91786" w:rsidRDefault="00CE40BA" w:rsidP="00CE40BA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 xml:space="preserve">se sídlem </w:t>
      </w:r>
      <w:r w:rsidR="001B7DFE">
        <w:rPr>
          <w:rFonts w:ascii="Arial" w:hAnsi="Arial" w:cs="Arial"/>
        </w:rPr>
        <w:t>Lhota 330, 549 41  Červený Kostelec</w:t>
      </w:r>
    </w:p>
    <w:p w14:paraId="1791A0FF" w14:textId="0B385BFB" w:rsidR="00CE40BA" w:rsidRPr="00E91786" w:rsidRDefault="005B1B2E" w:rsidP="00CE40BA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>zastoupená</w:t>
      </w:r>
      <w:r w:rsidR="00CE40BA" w:rsidRPr="00E91786">
        <w:rPr>
          <w:rFonts w:ascii="Arial" w:hAnsi="Arial" w:cs="Arial"/>
        </w:rPr>
        <w:t xml:space="preserve"> </w:t>
      </w:r>
      <w:r w:rsidR="001B7DFE">
        <w:rPr>
          <w:rFonts w:ascii="Arial" w:hAnsi="Arial" w:cs="Arial"/>
        </w:rPr>
        <w:t xml:space="preserve">Pavlem Mervartem </w:t>
      </w:r>
    </w:p>
    <w:p w14:paraId="48DA06BE" w14:textId="0C2D570C" w:rsidR="008731A9" w:rsidRPr="00E91786" w:rsidRDefault="00CE40BA" w:rsidP="00CE40BA">
      <w:pPr>
        <w:spacing w:after="0" w:line="264" w:lineRule="auto"/>
        <w:jc w:val="both"/>
        <w:outlineLvl w:val="0"/>
        <w:rPr>
          <w:rFonts w:ascii="Arial" w:hAnsi="Arial" w:cs="Arial"/>
        </w:rPr>
      </w:pPr>
      <w:r w:rsidRPr="00E91786">
        <w:rPr>
          <w:rFonts w:ascii="Arial" w:hAnsi="Arial" w:cs="Arial"/>
        </w:rPr>
        <w:t xml:space="preserve">IČ: </w:t>
      </w:r>
      <w:r w:rsidR="001B7DFE">
        <w:rPr>
          <w:rFonts w:ascii="Arial" w:hAnsi="Arial" w:cs="Arial"/>
        </w:rPr>
        <w:t>68511779</w:t>
      </w:r>
    </w:p>
    <w:p w14:paraId="6F417206" w14:textId="427116F0" w:rsidR="00CE40BA" w:rsidRPr="00E91786" w:rsidRDefault="00CE40BA" w:rsidP="00CE40BA">
      <w:pPr>
        <w:spacing w:after="0" w:line="264" w:lineRule="auto"/>
        <w:jc w:val="both"/>
        <w:outlineLvl w:val="0"/>
        <w:rPr>
          <w:rFonts w:ascii="Arial" w:hAnsi="Arial" w:cs="Arial"/>
        </w:rPr>
      </w:pPr>
      <w:r w:rsidRPr="00E91786">
        <w:rPr>
          <w:rFonts w:ascii="Arial" w:hAnsi="Arial" w:cs="Arial"/>
        </w:rPr>
        <w:t xml:space="preserve">DIČ: </w:t>
      </w:r>
      <w:r w:rsidR="001B7DFE">
        <w:rPr>
          <w:rFonts w:ascii="Arial" w:hAnsi="Arial" w:cs="Arial"/>
        </w:rPr>
        <w:t>CZ7209033238</w:t>
      </w:r>
    </w:p>
    <w:p w14:paraId="3CC04990" w14:textId="652AA0AA" w:rsidR="008731A9" w:rsidRPr="00E91786" w:rsidRDefault="008731A9" w:rsidP="008731A9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>Bankovní spojení:</w:t>
      </w:r>
      <w:r w:rsidR="00E91786" w:rsidRPr="00E91786">
        <w:rPr>
          <w:rFonts w:ascii="Arial" w:hAnsi="Arial" w:cs="Arial"/>
        </w:rPr>
        <w:t xml:space="preserve"> </w:t>
      </w:r>
      <w:r w:rsidR="003235C9">
        <w:rPr>
          <w:rFonts w:ascii="Arial" w:hAnsi="Arial" w:cs="Arial"/>
        </w:rPr>
        <w:t>Moneta bank</w:t>
      </w:r>
    </w:p>
    <w:p w14:paraId="37D2FD0B" w14:textId="4F132A91" w:rsidR="008731A9" w:rsidRPr="00E91786" w:rsidRDefault="008731A9" w:rsidP="008731A9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>Číslo účtu:</w:t>
      </w:r>
      <w:r w:rsidR="00E91786" w:rsidRPr="00E91786">
        <w:rPr>
          <w:rFonts w:ascii="Arial" w:hAnsi="Arial" w:cs="Arial"/>
        </w:rPr>
        <w:t xml:space="preserve"> </w:t>
      </w:r>
      <w:proofErr w:type="spellStart"/>
      <w:r w:rsidR="00861C00">
        <w:rPr>
          <w:rFonts w:ascii="Arial" w:hAnsi="Arial" w:cs="Arial"/>
        </w:rPr>
        <w:t>xxx</w:t>
      </w:r>
      <w:proofErr w:type="spellEnd"/>
    </w:p>
    <w:p w14:paraId="34425FC5" w14:textId="77777777" w:rsidR="00CE40BA" w:rsidRPr="00E91786" w:rsidRDefault="00CE40BA" w:rsidP="00CE40BA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>(dále jen „</w:t>
      </w:r>
      <w:r w:rsidRPr="00E91786">
        <w:rPr>
          <w:rFonts w:ascii="Arial" w:hAnsi="Arial" w:cs="Arial"/>
          <w:b/>
        </w:rPr>
        <w:t>Nakladatel</w:t>
      </w:r>
      <w:r w:rsidRPr="00E91786">
        <w:rPr>
          <w:rFonts w:ascii="Arial" w:hAnsi="Arial" w:cs="Arial"/>
        </w:rPr>
        <w:t>“)</w:t>
      </w:r>
    </w:p>
    <w:p w14:paraId="7160DB0F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</w:rPr>
      </w:pPr>
      <w:r w:rsidRPr="00E91786">
        <w:rPr>
          <w:rFonts w:ascii="Arial" w:hAnsi="Arial" w:cs="Arial"/>
        </w:rPr>
        <w:t>a</w:t>
      </w:r>
      <w:r w:rsidRPr="00242EF5">
        <w:rPr>
          <w:rFonts w:ascii="Arial" w:hAnsi="Arial" w:cs="Arial"/>
        </w:rPr>
        <w:t xml:space="preserve"> </w:t>
      </w:r>
    </w:p>
    <w:p w14:paraId="2BC0CE21" w14:textId="77777777" w:rsidR="00CE40BA" w:rsidRPr="00E96BBD" w:rsidRDefault="00CE40BA" w:rsidP="00CE40BA">
      <w:pPr>
        <w:spacing w:after="0"/>
        <w:jc w:val="both"/>
        <w:rPr>
          <w:rFonts w:ascii="Arial" w:hAnsi="Arial" w:cs="Arial"/>
          <w:b/>
        </w:rPr>
      </w:pPr>
      <w:r w:rsidRPr="00E96BBD">
        <w:rPr>
          <w:rFonts w:ascii="Arial" w:hAnsi="Arial" w:cs="Arial"/>
          <w:b/>
        </w:rPr>
        <w:t>Univerzita Jana Evangelisty Purkyně</w:t>
      </w:r>
      <w:r w:rsidR="00E96BBD" w:rsidRPr="00E96BBD">
        <w:rPr>
          <w:rFonts w:ascii="Arial" w:hAnsi="Arial" w:cs="Arial"/>
          <w:b/>
        </w:rPr>
        <w:t xml:space="preserve"> v Ústí nad Labem</w:t>
      </w:r>
    </w:p>
    <w:p w14:paraId="1EB08F3F" w14:textId="77777777" w:rsidR="00E96BBD" w:rsidRPr="00E96BBD" w:rsidRDefault="00E96BBD" w:rsidP="00E96BBD">
      <w:pPr>
        <w:spacing w:after="0"/>
        <w:jc w:val="both"/>
        <w:rPr>
          <w:rFonts w:ascii="Arial" w:hAnsi="Arial" w:cs="Arial"/>
        </w:rPr>
      </w:pPr>
      <w:r w:rsidRPr="00E96BBD">
        <w:rPr>
          <w:rFonts w:ascii="Arial" w:hAnsi="Arial" w:cs="Arial"/>
        </w:rPr>
        <w:t>Se sídlem: Pasteurova 3544/1, 400 96 Ústí nad Labem</w:t>
      </w:r>
    </w:p>
    <w:p w14:paraId="767433C2" w14:textId="77777777" w:rsidR="00CE40BA" w:rsidRPr="00E96BBD" w:rsidRDefault="00CE40BA" w:rsidP="00CE40BA">
      <w:pPr>
        <w:spacing w:after="0"/>
        <w:jc w:val="both"/>
        <w:rPr>
          <w:rFonts w:ascii="Arial" w:hAnsi="Arial" w:cs="Arial"/>
        </w:rPr>
      </w:pPr>
      <w:r w:rsidRPr="00E96BBD">
        <w:rPr>
          <w:rFonts w:ascii="Arial" w:hAnsi="Arial" w:cs="Arial"/>
        </w:rPr>
        <w:t>IČ: 44555601</w:t>
      </w:r>
    </w:p>
    <w:p w14:paraId="62F28B71" w14:textId="77777777" w:rsidR="00CE40BA" w:rsidRPr="00E96BBD" w:rsidRDefault="00CE40BA" w:rsidP="00CE40BA">
      <w:pPr>
        <w:spacing w:after="0"/>
        <w:jc w:val="both"/>
        <w:rPr>
          <w:rFonts w:ascii="Arial" w:hAnsi="Arial" w:cs="Arial"/>
        </w:rPr>
      </w:pPr>
      <w:r w:rsidRPr="00E96BBD">
        <w:rPr>
          <w:rFonts w:ascii="Arial" w:hAnsi="Arial" w:cs="Arial"/>
        </w:rPr>
        <w:t>DIČ: CZ44555601</w:t>
      </w:r>
    </w:p>
    <w:p w14:paraId="0DDC5288" w14:textId="50043C6A" w:rsidR="00CE40BA" w:rsidRPr="00E96BBD" w:rsidRDefault="00CE40BA" w:rsidP="00CE40BA">
      <w:pPr>
        <w:spacing w:after="0"/>
        <w:jc w:val="both"/>
        <w:rPr>
          <w:rFonts w:ascii="Arial" w:hAnsi="Arial" w:cs="Arial"/>
        </w:rPr>
      </w:pPr>
      <w:r w:rsidRPr="00E96BBD">
        <w:rPr>
          <w:rFonts w:ascii="Arial" w:hAnsi="Arial" w:cs="Arial"/>
        </w:rPr>
        <w:t xml:space="preserve">Zastoupená: </w:t>
      </w:r>
      <w:r w:rsidR="00BE33B3">
        <w:rPr>
          <w:rFonts w:ascii="Arial" w:hAnsi="Arial" w:cs="Arial"/>
        </w:rPr>
        <w:t>doc. PhDr. Václavem Drškou, Ph.D., děkanem Filozofické fakulty</w:t>
      </w:r>
    </w:p>
    <w:p w14:paraId="5856F522" w14:textId="77777777" w:rsidR="008731A9" w:rsidRPr="005B1B2E" w:rsidRDefault="008731A9" w:rsidP="00E96BBD">
      <w:pPr>
        <w:numPr>
          <w:ilvl w:val="12"/>
          <w:numId w:val="0"/>
        </w:numPr>
        <w:spacing w:after="0"/>
        <w:jc w:val="both"/>
        <w:rPr>
          <w:rFonts w:ascii="Arial" w:hAnsi="Arial" w:cs="Arial"/>
        </w:rPr>
      </w:pPr>
      <w:bookmarkStart w:id="0" w:name="OLE_LINK1"/>
      <w:r w:rsidRPr="005B1B2E">
        <w:rPr>
          <w:rFonts w:ascii="Arial" w:hAnsi="Arial" w:cs="Arial"/>
        </w:rPr>
        <w:t>Bankovní spojení:</w:t>
      </w:r>
      <w:r w:rsidRPr="005B1B2E">
        <w:rPr>
          <w:rFonts w:ascii="Arial" w:hAnsi="Arial" w:cs="Arial"/>
        </w:rPr>
        <w:tab/>
        <w:t>ČSOB, a.s., Ústí nad Labem</w:t>
      </w:r>
    </w:p>
    <w:p w14:paraId="1B070F5E" w14:textId="102B1C71" w:rsidR="008731A9" w:rsidRPr="00E96BBD" w:rsidRDefault="008731A9" w:rsidP="00E96BBD">
      <w:pPr>
        <w:numPr>
          <w:ilvl w:val="12"/>
          <w:numId w:val="0"/>
        </w:numPr>
        <w:spacing w:after="0"/>
        <w:jc w:val="both"/>
        <w:rPr>
          <w:rFonts w:ascii="Arial" w:hAnsi="Arial" w:cs="Arial"/>
          <w:b/>
        </w:rPr>
      </w:pPr>
      <w:r w:rsidRPr="005B1B2E">
        <w:rPr>
          <w:rFonts w:ascii="Arial" w:hAnsi="Arial" w:cs="Arial"/>
        </w:rPr>
        <w:t>Číslo účtu</w:t>
      </w:r>
      <w:r w:rsidRPr="00E96BBD">
        <w:rPr>
          <w:rFonts w:ascii="Arial" w:hAnsi="Arial" w:cs="Arial"/>
          <w:b/>
        </w:rPr>
        <w:t>:</w:t>
      </w:r>
      <w:r w:rsidRPr="00E96BBD">
        <w:rPr>
          <w:rFonts w:ascii="Arial" w:hAnsi="Arial" w:cs="Arial"/>
          <w:b/>
        </w:rPr>
        <w:tab/>
      </w:r>
      <w:r w:rsidRPr="00E96BBD">
        <w:rPr>
          <w:rFonts w:ascii="Arial" w:hAnsi="Arial" w:cs="Arial"/>
          <w:b/>
        </w:rPr>
        <w:tab/>
      </w:r>
      <w:r w:rsidR="00861C00">
        <w:rPr>
          <w:rFonts w:ascii="Arial" w:hAnsi="Arial" w:cs="Arial"/>
        </w:rPr>
        <w:t>xxx</w:t>
      </w:r>
      <w:bookmarkStart w:id="1" w:name="_GoBack"/>
      <w:bookmarkEnd w:id="1"/>
    </w:p>
    <w:p w14:paraId="78E53FD8" w14:textId="77777777" w:rsidR="00CE40BA" w:rsidRPr="00242EF5" w:rsidRDefault="00CE40BA" w:rsidP="00CE40BA">
      <w:pPr>
        <w:spacing w:after="0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(dále jen „</w:t>
      </w:r>
      <w:r w:rsidRPr="00242EF5">
        <w:rPr>
          <w:rFonts w:ascii="Arial" w:hAnsi="Arial" w:cs="Arial"/>
          <w:b/>
        </w:rPr>
        <w:t>UJEP</w:t>
      </w:r>
      <w:r w:rsidRPr="00242EF5">
        <w:rPr>
          <w:rFonts w:ascii="Arial" w:hAnsi="Arial" w:cs="Arial"/>
        </w:rPr>
        <w:t>“)</w:t>
      </w:r>
    </w:p>
    <w:bookmarkEnd w:id="0"/>
    <w:p w14:paraId="0DCF323D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</w:rPr>
      </w:pPr>
    </w:p>
    <w:p w14:paraId="60C70FDF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(</w:t>
      </w:r>
      <w:r w:rsidRPr="00242EF5">
        <w:rPr>
          <w:rFonts w:ascii="Arial" w:hAnsi="Arial" w:cs="Arial"/>
          <w:b/>
        </w:rPr>
        <w:t xml:space="preserve">Nakladatel </w:t>
      </w:r>
      <w:r w:rsidRPr="00242EF5">
        <w:rPr>
          <w:rFonts w:ascii="Arial" w:hAnsi="Arial" w:cs="Arial"/>
        </w:rPr>
        <w:t xml:space="preserve">a </w:t>
      </w:r>
      <w:r w:rsidRPr="00242EF5">
        <w:rPr>
          <w:rFonts w:ascii="Arial" w:hAnsi="Arial" w:cs="Arial"/>
          <w:b/>
        </w:rPr>
        <w:t xml:space="preserve">UJEP </w:t>
      </w:r>
      <w:r w:rsidRPr="00242EF5">
        <w:rPr>
          <w:rFonts w:ascii="Arial" w:hAnsi="Arial" w:cs="Arial"/>
        </w:rPr>
        <w:t>budou dále společně označováni jen jako „</w:t>
      </w:r>
      <w:r w:rsidRPr="00242EF5">
        <w:rPr>
          <w:rFonts w:ascii="Arial" w:hAnsi="Arial" w:cs="Arial"/>
          <w:b/>
        </w:rPr>
        <w:t>smluvní strany</w:t>
      </w:r>
      <w:r w:rsidRPr="00242EF5">
        <w:rPr>
          <w:rFonts w:ascii="Arial" w:hAnsi="Arial" w:cs="Arial"/>
        </w:rPr>
        <w:t>“)</w:t>
      </w:r>
    </w:p>
    <w:p w14:paraId="4FB8C350" w14:textId="77777777" w:rsidR="00CE40BA" w:rsidRPr="00242EF5" w:rsidRDefault="00CE40BA" w:rsidP="00CE40BA">
      <w:pPr>
        <w:spacing w:after="0" w:line="264" w:lineRule="auto"/>
        <w:ind w:left="720"/>
        <w:jc w:val="both"/>
        <w:rPr>
          <w:rFonts w:ascii="Arial" w:hAnsi="Arial" w:cs="Arial"/>
        </w:rPr>
      </w:pPr>
    </w:p>
    <w:p w14:paraId="7E29C414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  <w:spacing w:val="9"/>
        </w:rPr>
      </w:pPr>
      <w:r w:rsidRPr="00242EF5">
        <w:rPr>
          <w:rFonts w:ascii="Arial" w:hAnsi="Arial" w:cs="Arial"/>
          <w:spacing w:val="9"/>
        </w:rPr>
        <w:t xml:space="preserve">se dnešního dne dohodly, že v souladu s příslušnými ustanoveními obecně závazných právních předpisů, a to zejména </w:t>
      </w:r>
      <w:r w:rsidRPr="00242EF5">
        <w:rPr>
          <w:rFonts w:ascii="Arial" w:hAnsi="Arial" w:cs="Arial"/>
        </w:rPr>
        <w:t xml:space="preserve">s ustanoveními </w:t>
      </w:r>
      <w:r w:rsidRPr="00242EF5">
        <w:rPr>
          <w:rFonts w:ascii="Arial" w:hAnsi="Arial" w:cs="Arial"/>
          <w:bCs/>
        </w:rPr>
        <w:t>§ 1724 a násl. zákona č. 89/2012 Sb.</w:t>
      </w:r>
      <w:r w:rsidRPr="00242EF5">
        <w:rPr>
          <w:rFonts w:ascii="Arial" w:hAnsi="Arial" w:cs="Arial"/>
        </w:rPr>
        <w:t>, Občanský zákoník, v platném znění</w:t>
      </w:r>
      <w:r w:rsidRPr="00242EF5">
        <w:rPr>
          <w:rFonts w:ascii="Arial" w:hAnsi="Arial" w:cs="Arial"/>
          <w:spacing w:val="-3"/>
        </w:rPr>
        <w:t>, uzavírají tuto smlouvu.</w:t>
      </w:r>
    </w:p>
    <w:p w14:paraId="23542250" w14:textId="77777777" w:rsidR="00CE40BA" w:rsidRPr="00242EF5" w:rsidRDefault="00CE40BA" w:rsidP="00CE40BA">
      <w:pPr>
        <w:spacing w:after="0" w:line="264" w:lineRule="auto"/>
        <w:jc w:val="center"/>
        <w:rPr>
          <w:rFonts w:ascii="Arial" w:hAnsi="Arial" w:cs="Arial"/>
          <w:b/>
        </w:rPr>
      </w:pPr>
    </w:p>
    <w:p w14:paraId="6DB51207" w14:textId="77777777" w:rsidR="00CE40BA" w:rsidRPr="00242EF5" w:rsidRDefault="00CE40BA" w:rsidP="00CE40BA">
      <w:pPr>
        <w:spacing w:after="0" w:line="264" w:lineRule="auto"/>
        <w:jc w:val="center"/>
        <w:rPr>
          <w:rFonts w:ascii="Arial" w:hAnsi="Arial" w:cs="Arial"/>
          <w:b/>
        </w:rPr>
      </w:pPr>
    </w:p>
    <w:p w14:paraId="568194DF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Článek I.</w:t>
      </w:r>
    </w:p>
    <w:p w14:paraId="44391271" w14:textId="77777777" w:rsidR="00CE40BA" w:rsidRPr="00242EF5" w:rsidRDefault="00CE40BA" w:rsidP="00CE40BA">
      <w:pPr>
        <w:spacing w:after="0" w:line="264" w:lineRule="auto"/>
        <w:jc w:val="center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Předmět smlouvy</w:t>
      </w:r>
    </w:p>
    <w:p w14:paraId="5C855450" w14:textId="5B09254C" w:rsidR="008731A9" w:rsidRPr="005565D3" w:rsidRDefault="00CE40BA" w:rsidP="00CE40BA">
      <w:pPr>
        <w:spacing w:after="0" w:line="264" w:lineRule="auto"/>
        <w:jc w:val="both"/>
        <w:rPr>
          <w:rFonts w:ascii="Arial" w:hAnsi="Arial" w:cs="Arial"/>
        </w:rPr>
      </w:pPr>
      <w:r w:rsidRPr="005565D3">
        <w:rPr>
          <w:rFonts w:ascii="Arial" w:hAnsi="Arial" w:cs="Arial"/>
        </w:rPr>
        <w:t xml:space="preserve">Předmětem této smlouvy je vydání </w:t>
      </w:r>
      <w:r w:rsidR="006525D9">
        <w:rPr>
          <w:rFonts w:ascii="Arial" w:hAnsi="Arial" w:cs="Arial"/>
        </w:rPr>
        <w:t>knihy</w:t>
      </w:r>
      <w:r w:rsidR="008731A9" w:rsidRPr="005565D3">
        <w:rPr>
          <w:rFonts w:ascii="Arial" w:hAnsi="Arial" w:cs="Arial"/>
        </w:rPr>
        <w:t xml:space="preserve"> a to</w:t>
      </w:r>
      <w:r w:rsidR="00C82FFE" w:rsidRPr="005565D3">
        <w:rPr>
          <w:rFonts w:ascii="Arial" w:hAnsi="Arial" w:cs="Arial"/>
        </w:rPr>
        <w:t>:</w:t>
      </w:r>
      <w:r w:rsidR="008731A9" w:rsidRPr="005565D3">
        <w:rPr>
          <w:rFonts w:ascii="Arial" w:hAnsi="Arial" w:cs="Arial"/>
        </w:rPr>
        <w:t xml:space="preserve"> </w:t>
      </w:r>
    </w:p>
    <w:p w14:paraId="37CE801D" w14:textId="77777777" w:rsidR="00F71152" w:rsidRPr="005565D3" w:rsidRDefault="00F71152" w:rsidP="00F7115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565D3">
        <w:rPr>
          <w:rFonts w:ascii="Arial" w:hAnsi="Arial" w:cs="Arial"/>
        </w:rPr>
        <w:t>kolektivní monografie „Baroko východního Krušnohoří. Sakrální stavby a umělecká výzdoba architektury a krajiny“ (pracovní název)</w:t>
      </w:r>
    </w:p>
    <w:p w14:paraId="0E1FEDE9" w14:textId="170337B4" w:rsidR="00CE40BA" w:rsidRPr="00247A40" w:rsidRDefault="00CE40BA" w:rsidP="00247A40">
      <w:pPr>
        <w:pStyle w:val="Odstavecseseznamem"/>
        <w:spacing w:after="0" w:line="264" w:lineRule="auto"/>
        <w:ind w:left="720"/>
        <w:jc w:val="both"/>
        <w:rPr>
          <w:rFonts w:ascii="Arial" w:hAnsi="Arial" w:cs="Arial"/>
        </w:rPr>
      </w:pPr>
      <w:r w:rsidRPr="005565D3">
        <w:rPr>
          <w:rFonts w:ascii="Arial" w:hAnsi="Arial" w:cs="Arial"/>
        </w:rPr>
        <w:t xml:space="preserve">(dále jen </w:t>
      </w:r>
      <w:r w:rsidRPr="005565D3">
        <w:rPr>
          <w:rFonts w:ascii="Arial" w:hAnsi="Arial" w:cs="Arial"/>
          <w:b/>
        </w:rPr>
        <w:t>„Publikace“</w:t>
      </w:r>
      <w:r w:rsidRPr="005565D3">
        <w:rPr>
          <w:rFonts w:ascii="Arial" w:hAnsi="Arial" w:cs="Arial"/>
        </w:rPr>
        <w:t xml:space="preserve">) a stanovení vzájemných práv a povinností při </w:t>
      </w:r>
      <w:r w:rsidR="006525D9" w:rsidRPr="005565D3">
        <w:rPr>
          <w:rFonts w:ascii="Arial" w:hAnsi="Arial" w:cs="Arial"/>
        </w:rPr>
        <w:t>j</w:t>
      </w:r>
      <w:r w:rsidR="006525D9">
        <w:rPr>
          <w:rFonts w:ascii="Arial" w:hAnsi="Arial" w:cs="Arial"/>
        </w:rPr>
        <w:t xml:space="preserve">ejím </w:t>
      </w:r>
      <w:r w:rsidRPr="005565D3">
        <w:rPr>
          <w:rFonts w:ascii="Arial" w:hAnsi="Arial" w:cs="Arial"/>
        </w:rPr>
        <w:t>vydání</w:t>
      </w:r>
      <w:r w:rsidR="00D97390" w:rsidRPr="005565D3">
        <w:rPr>
          <w:rFonts w:ascii="Arial" w:hAnsi="Arial" w:cs="Arial"/>
        </w:rPr>
        <w:t>.</w:t>
      </w:r>
      <w:r w:rsidRPr="00247A40">
        <w:rPr>
          <w:rFonts w:ascii="Arial" w:hAnsi="Arial" w:cs="Arial"/>
        </w:rPr>
        <w:t xml:space="preserve"> </w:t>
      </w:r>
    </w:p>
    <w:p w14:paraId="79F6C9D9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</w:p>
    <w:p w14:paraId="0BAA919B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</w:p>
    <w:p w14:paraId="29A09FE2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Článek II.</w:t>
      </w:r>
    </w:p>
    <w:p w14:paraId="122259E6" w14:textId="77777777" w:rsidR="00CE40BA" w:rsidRPr="00242EF5" w:rsidRDefault="00CE40BA" w:rsidP="00CE40BA">
      <w:pPr>
        <w:spacing w:after="0" w:line="264" w:lineRule="auto"/>
        <w:jc w:val="center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Povinnosti UJEP</w:t>
      </w:r>
    </w:p>
    <w:p w14:paraId="4ADF9A41" w14:textId="337B831F" w:rsidR="00CE40BA" w:rsidRPr="005565D3" w:rsidRDefault="00CE40BA" w:rsidP="00983EA5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UJEP poskytne na vydání Publikac</w:t>
      </w:r>
      <w:r w:rsidR="006525D9">
        <w:rPr>
          <w:rFonts w:ascii="Arial" w:hAnsi="Arial" w:cs="Arial"/>
        </w:rPr>
        <w:t>e</w:t>
      </w:r>
      <w:r w:rsidRPr="00242EF5">
        <w:rPr>
          <w:rFonts w:ascii="Arial" w:hAnsi="Arial" w:cs="Arial"/>
        </w:rPr>
        <w:t xml:space="preserve">, jež </w:t>
      </w:r>
      <w:r w:rsidR="006525D9">
        <w:rPr>
          <w:rFonts w:ascii="Arial" w:hAnsi="Arial" w:cs="Arial"/>
        </w:rPr>
        <w:t>vyjde</w:t>
      </w:r>
      <w:r w:rsidR="006525D9" w:rsidRPr="00242EF5">
        <w:rPr>
          <w:rFonts w:ascii="Arial" w:hAnsi="Arial" w:cs="Arial"/>
        </w:rPr>
        <w:t xml:space="preserve"> </w:t>
      </w:r>
      <w:r w:rsidRPr="00242EF5">
        <w:rPr>
          <w:rFonts w:ascii="Arial" w:hAnsi="Arial" w:cs="Arial"/>
        </w:rPr>
        <w:t>v </w:t>
      </w:r>
      <w:r w:rsidRPr="005565D3">
        <w:rPr>
          <w:rFonts w:ascii="Arial" w:hAnsi="Arial" w:cs="Arial"/>
        </w:rPr>
        <w:t xml:space="preserve">rámci projektu </w:t>
      </w:r>
      <w:r w:rsidR="005565D3" w:rsidRPr="005565D3">
        <w:rPr>
          <w:rFonts w:ascii="Arial" w:hAnsi="Arial" w:cs="Arial"/>
        </w:rPr>
        <w:t xml:space="preserve">NAKI III FINIS CONFESSIONIS. Baroko východního Krušnohoří. Sakrální stavby a umělecká výzdoba architektury a krajiny,  </w:t>
      </w:r>
      <w:r w:rsidR="0068796A" w:rsidRPr="005565D3">
        <w:rPr>
          <w:rFonts w:ascii="Arial" w:hAnsi="Arial" w:cs="Arial"/>
        </w:rPr>
        <w:t xml:space="preserve">č. projektu: </w:t>
      </w:r>
      <w:r w:rsidR="005565D3" w:rsidRPr="005565D3">
        <w:rPr>
          <w:rFonts w:ascii="Arial" w:hAnsi="Arial" w:cs="Arial"/>
        </w:rPr>
        <w:t xml:space="preserve">DH23P03OVV028CZ finanční podporu. </w:t>
      </w:r>
    </w:p>
    <w:p w14:paraId="7F2D974F" w14:textId="7A3BA73C" w:rsidR="00D97390" w:rsidRPr="00F71152" w:rsidRDefault="00CE40BA" w:rsidP="00D9739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lastRenderedPageBreak/>
        <w:t xml:space="preserve">Výše </w:t>
      </w:r>
      <w:r w:rsidR="0051329D">
        <w:rPr>
          <w:rFonts w:ascii="Arial" w:hAnsi="Arial" w:cs="Arial"/>
        </w:rPr>
        <w:t xml:space="preserve">finanční </w:t>
      </w:r>
      <w:r w:rsidRPr="00242EF5">
        <w:rPr>
          <w:rFonts w:ascii="Arial" w:hAnsi="Arial" w:cs="Arial"/>
        </w:rPr>
        <w:t xml:space="preserve">podpory, kterou UJEP poskytne </w:t>
      </w:r>
      <w:r w:rsidR="00D97390">
        <w:rPr>
          <w:rFonts w:ascii="Arial" w:hAnsi="Arial" w:cs="Arial"/>
        </w:rPr>
        <w:t>Nakladateli</w:t>
      </w:r>
      <w:r w:rsidRPr="00242EF5">
        <w:rPr>
          <w:rFonts w:ascii="Arial" w:hAnsi="Arial" w:cs="Arial"/>
        </w:rPr>
        <w:t xml:space="preserve">, vychází z připojené </w:t>
      </w:r>
      <w:r w:rsidR="001B7DFE">
        <w:rPr>
          <w:rFonts w:ascii="Arial" w:hAnsi="Arial" w:cs="Arial"/>
        </w:rPr>
        <w:t xml:space="preserve">Nabídky </w:t>
      </w:r>
      <w:r w:rsidR="00873CF5">
        <w:rPr>
          <w:rFonts w:ascii="Arial" w:hAnsi="Arial" w:cs="Arial"/>
        </w:rPr>
        <w:t xml:space="preserve">nakladatele, </w:t>
      </w:r>
      <w:r w:rsidRPr="00242EF5">
        <w:rPr>
          <w:rFonts w:ascii="Arial" w:hAnsi="Arial" w:cs="Arial"/>
        </w:rPr>
        <w:t>která je ne</w:t>
      </w:r>
      <w:r w:rsidR="00A12246">
        <w:rPr>
          <w:rFonts w:ascii="Arial" w:hAnsi="Arial" w:cs="Arial"/>
        </w:rPr>
        <w:t>dílnou</w:t>
      </w:r>
      <w:r w:rsidRPr="00242EF5">
        <w:rPr>
          <w:rFonts w:ascii="Arial" w:hAnsi="Arial" w:cs="Arial"/>
        </w:rPr>
        <w:t xml:space="preserve"> součástí této smlouvy</w:t>
      </w:r>
      <w:r w:rsidR="00D97390">
        <w:rPr>
          <w:rFonts w:ascii="Arial" w:hAnsi="Arial" w:cs="Arial"/>
        </w:rPr>
        <w:t xml:space="preserve"> jako </w:t>
      </w:r>
      <w:r w:rsidR="00E96BBD" w:rsidRPr="00F71152">
        <w:rPr>
          <w:rFonts w:ascii="Arial" w:hAnsi="Arial" w:cs="Arial"/>
        </w:rPr>
        <w:t>P</w:t>
      </w:r>
      <w:r w:rsidR="00D97390" w:rsidRPr="00F71152">
        <w:rPr>
          <w:rFonts w:ascii="Arial" w:hAnsi="Arial" w:cs="Arial"/>
        </w:rPr>
        <w:t xml:space="preserve">říloha č. </w:t>
      </w:r>
      <w:r w:rsidR="00873CF5" w:rsidRPr="00F71152">
        <w:rPr>
          <w:rFonts w:ascii="Arial" w:hAnsi="Arial" w:cs="Arial"/>
        </w:rPr>
        <w:t>1</w:t>
      </w:r>
      <w:r w:rsidRPr="00242EF5">
        <w:rPr>
          <w:rFonts w:ascii="Arial" w:hAnsi="Arial" w:cs="Arial"/>
        </w:rPr>
        <w:t xml:space="preserve"> </w:t>
      </w:r>
      <w:r w:rsidRPr="005565D3">
        <w:rPr>
          <w:rFonts w:ascii="Arial" w:hAnsi="Arial" w:cs="Arial"/>
        </w:rPr>
        <w:t xml:space="preserve">činí </w:t>
      </w:r>
      <w:r w:rsidR="00F71152">
        <w:rPr>
          <w:rFonts w:ascii="Arial" w:hAnsi="Arial" w:cs="Arial"/>
        </w:rPr>
        <w:t xml:space="preserve">za publikaci kolektivní monografii </w:t>
      </w:r>
      <w:r w:rsidR="001D4781">
        <w:rPr>
          <w:rFonts w:ascii="Arial" w:hAnsi="Arial" w:cs="Arial"/>
          <w:bCs/>
        </w:rPr>
        <w:t xml:space="preserve">188.830,- </w:t>
      </w:r>
      <w:r w:rsidR="001B7DFE">
        <w:rPr>
          <w:rFonts w:ascii="Arial" w:hAnsi="Arial" w:cs="Arial"/>
          <w:bCs/>
        </w:rPr>
        <w:t>včetně</w:t>
      </w:r>
      <w:r w:rsidR="001D4781" w:rsidRPr="00F71152">
        <w:rPr>
          <w:rFonts w:ascii="Arial" w:hAnsi="Arial" w:cs="Arial"/>
          <w:bCs/>
        </w:rPr>
        <w:t xml:space="preserve"> </w:t>
      </w:r>
      <w:r w:rsidR="005565D3" w:rsidRPr="00F71152">
        <w:rPr>
          <w:rFonts w:ascii="Arial" w:hAnsi="Arial" w:cs="Arial"/>
          <w:bCs/>
        </w:rPr>
        <w:t>0% DPH</w:t>
      </w:r>
      <w:r w:rsidR="001D4781">
        <w:rPr>
          <w:rFonts w:ascii="Arial" w:hAnsi="Arial" w:cs="Arial"/>
          <w:bCs/>
        </w:rPr>
        <w:t>.</w:t>
      </w:r>
    </w:p>
    <w:p w14:paraId="1312C0E4" w14:textId="67FB611D" w:rsidR="00CE40BA" w:rsidRDefault="00CE40BA" w:rsidP="00D9739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 xml:space="preserve">Tato </w:t>
      </w:r>
      <w:r w:rsidR="001D4781">
        <w:rPr>
          <w:rFonts w:ascii="Arial" w:hAnsi="Arial" w:cs="Arial"/>
        </w:rPr>
        <w:t xml:space="preserve">finanční </w:t>
      </w:r>
      <w:r w:rsidRPr="00242EF5">
        <w:rPr>
          <w:rFonts w:ascii="Arial" w:hAnsi="Arial" w:cs="Arial"/>
        </w:rPr>
        <w:t xml:space="preserve">podpora bude převedena </w:t>
      </w:r>
      <w:r w:rsidR="00D97390">
        <w:rPr>
          <w:rFonts w:ascii="Arial" w:hAnsi="Arial" w:cs="Arial"/>
        </w:rPr>
        <w:t>Nakladateli</w:t>
      </w:r>
      <w:r w:rsidRPr="00242EF5">
        <w:rPr>
          <w:rFonts w:ascii="Arial" w:hAnsi="Arial" w:cs="Arial"/>
        </w:rPr>
        <w:t xml:space="preserve"> na základě </w:t>
      </w:r>
      <w:r w:rsidR="001D4781">
        <w:rPr>
          <w:rFonts w:ascii="Arial" w:hAnsi="Arial" w:cs="Arial"/>
        </w:rPr>
        <w:t>faktury</w:t>
      </w:r>
      <w:r w:rsidR="00C82FFE" w:rsidRPr="005565D3">
        <w:rPr>
          <w:rFonts w:ascii="Arial" w:hAnsi="Arial" w:cs="Arial"/>
        </w:rPr>
        <w:t xml:space="preserve"> </w:t>
      </w:r>
      <w:r w:rsidRPr="005565D3">
        <w:rPr>
          <w:rFonts w:ascii="Arial" w:hAnsi="Arial" w:cs="Arial"/>
        </w:rPr>
        <w:t>se splatností 14 dnů po uskutečnění plněn</w:t>
      </w:r>
      <w:r w:rsidR="00D97390" w:rsidRPr="005565D3">
        <w:rPr>
          <w:rFonts w:ascii="Arial" w:hAnsi="Arial" w:cs="Arial"/>
        </w:rPr>
        <w:t>í</w:t>
      </w:r>
      <w:r w:rsidR="00E54247" w:rsidRPr="005565D3">
        <w:rPr>
          <w:rFonts w:ascii="Arial" w:hAnsi="Arial" w:cs="Arial"/>
        </w:rPr>
        <w:t>,</w:t>
      </w:r>
      <w:r w:rsidR="00D97390" w:rsidRPr="005565D3">
        <w:rPr>
          <w:rFonts w:ascii="Arial" w:hAnsi="Arial" w:cs="Arial"/>
        </w:rPr>
        <w:t xml:space="preserve"> </w:t>
      </w:r>
      <w:r w:rsidR="005B1B2E" w:rsidRPr="005565D3">
        <w:rPr>
          <w:rFonts w:ascii="Arial" w:hAnsi="Arial" w:cs="Arial"/>
        </w:rPr>
        <w:t>tj.</w:t>
      </w:r>
      <w:r w:rsidR="00D97390" w:rsidRPr="005565D3">
        <w:rPr>
          <w:rFonts w:ascii="Arial" w:hAnsi="Arial" w:cs="Arial"/>
        </w:rPr>
        <w:t xml:space="preserve"> po vydání Publikac</w:t>
      </w:r>
      <w:r w:rsidR="001D4781">
        <w:rPr>
          <w:rFonts w:ascii="Arial" w:hAnsi="Arial" w:cs="Arial"/>
        </w:rPr>
        <w:t>e</w:t>
      </w:r>
      <w:r w:rsidR="00D97390" w:rsidRPr="005565D3">
        <w:rPr>
          <w:rFonts w:ascii="Arial" w:hAnsi="Arial" w:cs="Arial"/>
        </w:rPr>
        <w:t xml:space="preserve"> a </w:t>
      </w:r>
      <w:r w:rsidR="001D4781">
        <w:rPr>
          <w:rFonts w:ascii="Arial" w:hAnsi="Arial" w:cs="Arial"/>
        </w:rPr>
        <w:t>její</w:t>
      </w:r>
      <w:r w:rsidR="006525D9">
        <w:rPr>
          <w:rFonts w:ascii="Arial" w:hAnsi="Arial" w:cs="Arial"/>
        </w:rPr>
        <w:t>ho</w:t>
      </w:r>
      <w:r w:rsidR="001D4781" w:rsidRPr="005565D3">
        <w:rPr>
          <w:rFonts w:ascii="Arial" w:hAnsi="Arial" w:cs="Arial"/>
        </w:rPr>
        <w:t xml:space="preserve"> </w:t>
      </w:r>
      <w:r w:rsidR="00D97390" w:rsidRPr="005565D3">
        <w:rPr>
          <w:rFonts w:ascii="Arial" w:hAnsi="Arial" w:cs="Arial"/>
        </w:rPr>
        <w:t>doručení</w:t>
      </w:r>
      <w:r w:rsidR="00C82FFE" w:rsidRPr="005565D3">
        <w:rPr>
          <w:rFonts w:ascii="Arial" w:hAnsi="Arial" w:cs="Arial"/>
        </w:rPr>
        <w:t xml:space="preserve"> na adresu Filozofická fakulta, Pasteurova 13,</w:t>
      </w:r>
      <w:r w:rsidR="00C82FFE" w:rsidRPr="005565D3">
        <w:t xml:space="preserve"> </w:t>
      </w:r>
      <w:r w:rsidR="00C82FFE" w:rsidRPr="005565D3">
        <w:rPr>
          <w:rFonts w:ascii="Arial" w:hAnsi="Arial" w:cs="Arial"/>
        </w:rPr>
        <w:t>Ústí nad Labem</w:t>
      </w:r>
      <w:r w:rsidR="00D97390" w:rsidRPr="005565D3">
        <w:rPr>
          <w:rFonts w:ascii="Arial" w:hAnsi="Arial" w:cs="Arial"/>
        </w:rPr>
        <w:t>,</w:t>
      </w:r>
      <w:r w:rsidR="008A786B" w:rsidRPr="005565D3">
        <w:rPr>
          <w:rFonts w:ascii="Arial" w:hAnsi="Arial" w:cs="Arial"/>
        </w:rPr>
        <w:t xml:space="preserve"> </w:t>
      </w:r>
      <w:r w:rsidR="005B1B2E" w:rsidRPr="005565D3">
        <w:rPr>
          <w:rFonts w:ascii="Arial" w:hAnsi="Arial" w:cs="Arial"/>
        </w:rPr>
        <w:t>včetně</w:t>
      </w:r>
      <w:r w:rsidR="00C82FFE" w:rsidRPr="005565D3">
        <w:rPr>
          <w:rFonts w:ascii="Arial" w:hAnsi="Arial" w:cs="Arial"/>
        </w:rPr>
        <w:t xml:space="preserve"> </w:t>
      </w:r>
      <w:r w:rsidR="00305370" w:rsidRPr="005565D3">
        <w:rPr>
          <w:rFonts w:ascii="Arial" w:hAnsi="Arial" w:cs="Arial"/>
        </w:rPr>
        <w:t xml:space="preserve">protokolárního </w:t>
      </w:r>
      <w:r w:rsidR="00D97390" w:rsidRPr="005565D3">
        <w:rPr>
          <w:rFonts w:ascii="Arial" w:hAnsi="Arial" w:cs="Arial"/>
        </w:rPr>
        <w:t>předání a převzetí</w:t>
      </w:r>
      <w:r w:rsidR="00C82FFE" w:rsidRPr="005565D3">
        <w:rPr>
          <w:rFonts w:ascii="Arial" w:hAnsi="Arial" w:cs="Arial"/>
        </w:rPr>
        <w:t xml:space="preserve"> Publikací</w:t>
      </w:r>
      <w:r w:rsidR="00E54247" w:rsidRPr="005565D3">
        <w:rPr>
          <w:rFonts w:ascii="Arial" w:hAnsi="Arial" w:cs="Arial"/>
        </w:rPr>
        <w:t>,</w:t>
      </w:r>
      <w:r w:rsidR="00D97390" w:rsidRPr="005565D3">
        <w:rPr>
          <w:rFonts w:ascii="Arial" w:hAnsi="Arial" w:cs="Arial"/>
        </w:rPr>
        <w:t xml:space="preserve"> </w:t>
      </w:r>
      <w:r w:rsidRPr="005565D3">
        <w:rPr>
          <w:rFonts w:ascii="Arial" w:hAnsi="Arial" w:cs="Arial"/>
        </w:rPr>
        <w:t xml:space="preserve">na účet č. </w:t>
      </w:r>
      <w:r w:rsidR="00E91786" w:rsidRPr="005565D3">
        <w:rPr>
          <w:rFonts w:ascii="Arial" w:hAnsi="Arial" w:cs="Arial"/>
        </w:rPr>
        <w:t>158 222</w:t>
      </w:r>
      <w:r w:rsidR="00E91786">
        <w:rPr>
          <w:rFonts w:ascii="Arial" w:hAnsi="Arial" w:cs="Arial"/>
        </w:rPr>
        <w:t> 287/0600</w:t>
      </w:r>
      <w:r w:rsidRPr="00242EF5">
        <w:rPr>
          <w:rFonts w:ascii="Arial" w:hAnsi="Arial" w:cs="Arial"/>
        </w:rPr>
        <w:t xml:space="preserve"> Nakladatel je oprávněn fakturovat nejdříve po uskutečnění plnění.</w:t>
      </w:r>
    </w:p>
    <w:p w14:paraId="52224CE1" w14:textId="797BDC33" w:rsidR="0087409C" w:rsidRPr="00242EF5" w:rsidRDefault="0087409C" w:rsidP="00D9739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Nakladatel předá veškerý náklad UJEP, která zajistí jeho distribuci. </w:t>
      </w:r>
    </w:p>
    <w:p w14:paraId="517EA2CC" w14:textId="206FCFA3" w:rsidR="00CE40BA" w:rsidRDefault="00DC4BCB" w:rsidP="00D97390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f</w:t>
      </w:r>
      <w:r w:rsidR="00D97390" w:rsidRPr="00D97390">
        <w:rPr>
          <w:rFonts w:ascii="Arial" w:hAnsi="Arial" w:cs="Arial"/>
        </w:rPr>
        <w:t>aktura – daňový doklad bude obsahovat náležitosti běžné v obchodním styku, náležitosti daňového dokladu podle zákona č. 235/2004 Sb., o dani z přidané hodnoty, ve znění pozdějších předpisů a náležitosti obchodní listiny ve smyslu ustanovení § 435 zákona č. 89/2012 Sb., občanského zákoníku, ve znění pozdějších předpisů, a dále název a číslo projektu, popř. jiné údaje požadované UJEP uvedeny na dodávané faktuře. Datem zdanitelného plnění je datum předání a převzetí plnění dle této smlouvy uvedené v předávacím protokolu</w:t>
      </w:r>
      <w:r w:rsidR="00D97390">
        <w:rPr>
          <w:rFonts w:ascii="Arial" w:hAnsi="Arial" w:cs="Arial"/>
        </w:rPr>
        <w:t>.</w:t>
      </w:r>
    </w:p>
    <w:p w14:paraId="7C7D757B" w14:textId="30C3C5A1" w:rsidR="00983EA5" w:rsidRDefault="00983EA5" w:rsidP="00D97390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UJEP je povinna dodržovat časový harmonogram prací uvedený v příloze č. 2 Technická specifikace. </w:t>
      </w:r>
    </w:p>
    <w:p w14:paraId="4D978C4C" w14:textId="2B145FB3" w:rsidR="00983EA5" w:rsidRPr="00983EA5" w:rsidRDefault="00983EA5" w:rsidP="00983EA5">
      <w:pPr>
        <w:spacing w:after="0" w:line="264" w:lineRule="auto"/>
        <w:jc w:val="both"/>
        <w:rPr>
          <w:rFonts w:ascii="Arial" w:hAnsi="Arial" w:cs="Arial"/>
        </w:rPr>
      </w:pPr>
    </w:p>
    <w:p w14:paraId="0D407907" w14:textId="726C609A" w:rsidR="0087409C" w:rsidRDefault="0087409C" w:rsidP="0087409C">
      <w:pPr>
        <w:pStyle w:val="Odstavecseseznamem"/>
        <w:spacing w:after="0" w:line="264" w:lineRule="auto"/>
        <w:ind w:left="360"/>
        <w:jc w:val="both"/>
        <w:rPr>
          <w:rFonts w:ascii="Arial" w:hAnsi="Arial" w:cs="Arial"/>
        </w:rPr>
      </w:pPr>
    </w:p>
    <w:p w14:paraId="02386041" w14:textId="77777777" w:rsidR="00D97390" w:rsidRDefault="00D97390" w:rsidP="00D97390">
      <w:pPr>
        <w:spacing w:after="0" w:line="264" w:lineRule="auto"/>
        <w:jc w:val="both"/>
        <w:rPr>
          <w:rFonts w:ascii="Arial" w:hAnsi="Arial" w:cs="Arial"/>
        </w:rPr>
      </w:pPr>
    </w:p>
    <w:p w14:paraId="47D13F8E" w14:textId="77777777" w:rsidR="00D97390" w:rsidRPr="00D97390" w:rsidRDefault="00D97390" w:rsidP="00D97390">
      <w:pPr>
        <w:spacing w:after="0" w:line="264" w:lineRule="auto"/>
        <w:jc w:val="both"/>
        <w:rPr>
          <w:rFonts w:ascii="Arial" w:hAnsi="Arial" w:cs="Arial"/>
        </w:rPr>
      </w:pPr>
    </w:p>
    <w:p w14:paraId="41800F4B" w14:textId="77777777" w:rsidR="00CE40BA" w:rsidRPr="00242EF5" w:rsidRDefault="00CE40BA" w:rsidP="00CE40BA">
      <w:pPr>
        <w:spacing w:after="0" w:line="264" w:lineRule="auto"/>
        <w:ind w:left="360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Článek III.</w:t>
      </w:r>
    </w:p>
    <w:p w14:paraId="68D77F85" w14:textId="77777777" w:rsidR="00CE40BA" w:rsidRPr="00242EF5" w:rsidRDefault="00CE40BA" w:rsidP="00CE40BA">
      <w:pPr>
        <w:spacing w:after="0" w:line="264" w:lineRule="auto"/>
        <w:jc w:val="center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Povinnosti Nakladatele</w:t>
      </w:r>
    </w:p>
    <w:p w14:paraId="2E43F1E6" w14:textId="6D73E456" w:rsidR="00CE40BA" w:rsidRPr="007143B1" w:rsidRDefault="00D97390" w:rsidP="00CE40BA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 xml:space="preserve">Nakladatel </w:t>
      </w:r>
      <w:r>
        <w:rPr>
          <w:rFonts w:ascii="Arial" w:hAnsi="Arial" w:cs="Arial"/>
        </w:rPr>
        <w:t>je povinen vydat</w:t>
      </w:r>
      <w:r w:rsidR="00CE40BA" w:rsidRPr="00242EF5">
        <w:rPr>
          <w:rFonts w:ascii="Arial" w:hAnsi="Arial" w:cs="Arial"/>
        </w:rPr>
        <w:t xml:space="preserve"> </w:t>
      </w:r>
      <w:r w:rsidR="001D4781" w:rsidRPr="007143B1">
        <w:rPr>
          <w:rFonts w:ascii="Arial" w:hAnsi="Arial" w:cs="Arial"/>
        </w:rPr>
        <w:t>Publikac</w:t>
      </w:r>
      <w:r w:rsidR="001D4781">
        <w:rPr>
          <w:rFonts w:ascii="Arial" w:hAnsi="Arial" w:cs="Arial"/>
        </w:rPr>
        <w:t>i</w:t>
      </w:r>
      <w:r w:rsidR="001D4781" w:rsidRPr="007143B1">
        <w:rPr>
          <w:rFonts w:ascii="Arial" w:hAnsi="Arial" w:cs="Arial"/>
        </w:rPr>
        <w:t xml:space="preserve"> </w:t>
      </w:r>
      <w:r w:rsidR="0009044E" w:rsidRPr="007143B1">
        <w:rPr>
          <w:rFonts w:ascii="Arial" w:hAnsi="Arial" w:cs="Arial"/>
        </w:rPr>
        <w:t xml:space="preserve">dle   parametrů uvedených v Příloze 2 </w:t>
      </w:r>
      <w:r w:rsidRPr="007143B1">
        <w:rPr>
          <w:rFonts w:ascii="Arial" w:hAnsi="Arial" w:cs="Arial"/>
          <w:iCs/>
          <w:color w:val="000000"/>
        </w:rPr>
        <w:t>Technick</w:t>
      </w:r>
      <w:r w:rsidR="0009044E" w:rsidRPr="007143B1">
        <w:rPr>
          <w:rFonts w:ascii="Arial" w:hAnsi="Arial" w:cs="Arial"/>
          <w:iCs/>
          <w:color w:val="000000"/>
        </w:rPr>
        <w:t>á</w:t>
      </w:r>
      <w:r w:rsidRPr="007143B1">
        <w:rPr>
          <w:rFonts w:ascii="Arial" w:hAnsi="Arial" w:cs="Arial"/>
          <w:iCs/>
          <w:color w:val="000000"/>
        </w:rPr>
        <w:t xml:space="preserve"> specifikace</w:t>
      </w:r>
      <w:r w:rsidR="00072A78">
        <w:rPr>
          <w:rFonts w:ascii="Arial" w:hAnsi="Arial" w:cs="Arial"/>
          <w:iCs/>
          <w:color w:val="000000"/>
        </w:rPr>
        <w:t>,</w:t>
      </w:r>
      <w:r w:rsidRPr="007143B1">
        <w:rPr>
          <w:rFonts w:ascii="Arial" w:hAnsi="Arial" w:cs="Arial"/>
          <w:iCs/>
          <w:color w:val="000000"/>
        </w:rPr>
        <w:t xml:space="preserve"> která </w:t>
      </w:r>
      <w:r w:rsidR="0009044E" w:rsidRPr="007143B1">
        <w:rPr>
          <w:rFonts w:ascii="Arial" w:hAnsi="Arial" w:cs="Arial"/>
          <w:iCs/>
          <w:color w:val="000000"/>
        </w:rPr>
        <w:t>je přílohou této  smlouvy v</w:t>
      </w:r>
      <w:r w:rsidR="001D4781">
        <w:rPr>
          <w:rFonts w:ascii="Arial" w:hAnsi="Arial" w:cs="Arial"/>
          <w:iCs/>
          <w:color w:val="000000"/>
        </w:rPr>
        <w:t> </w:t>
      </w:r>
      <w:r w:rsidR="0009044E" w:rsidRPr="007143B1">
        <w:rPr>
          <w:rFonts w:ascii="Arial" w:hAnsi="Arial" w:cs="Arial"/>
          <w:iCs/>
          <w:color w:val="000000"/>
        </w:rPr>
        <w:t>termínu</w:t>
      </w:r>
      <w:r w:rsidR="001D4781">
        <w:rPr>
          <w:rFonts w:ascii="Arial" w:hAnsi="Arial" w:cs="Arial"/>
          <w:iCs/>
          <w:color w:val="000000"/>
        </w:rPr>
        <w:t xml:space="preserve"> do </w:t>
      </w:r>
      <w:r w:rsidR="001B7DFE">
        <w:rPr>
          <w:rFonts w:ascii="Arial" w:hAnsi="Arial" w:cs="Arial"/>
          <w:iCs/>
          <w:color w:val="000000"/>
        </w:rPr>
        <w:t>30. 11. 2026.</w:t>
      </w:r>
      <w:r w:rsidR="0009044E" w:rsidRPr="007143B1">
        <w:rPr>
          <w:rFonts w:ascii="Arial" w:hAnsi="Arial" w:cs="Arial"/>
          <w:iCs/>
          <w:color w:val="000000"/>
        </w:rPr>
        <w:t xml:space="preserve"> </w:t>
      </w:r>
    </w:p>
    <w:p w14:paraId="4D5DF170" w14:textId="74A4D7B9" w:rsidR="00CE40BA" w:rsidRPr="007143B1" w:rsidRDefault="00CE40BA" w:rsidP="008C22F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143B1">
        <w:rPr>
          <w:rFonts w:ascii="Arial" w:hAnsi="Arial" w:cs="Arial"/>
        </w:rPr>
        <w:t>N</w:t>
      </w:r>
      <w:r w:rsidR="00D97390" w:rsidRPr="007143B1">
        <w:rPr>
          <w:rFonts w:ascii="Arial" w:hAnsi="Arial" w:cs="Arial"/>
        </w:rPr>
        <w:t>akladatel</w:t>
      </w:r>
      <w:r w:rsidRPr="007143B1">
        <w:rPr>
          <w:rFonts w:ascii="Arial" w:hAnsi="Arial" w:cs="Arial"/>
        </w:rPr>
        <w:t xml:space="preserve"> uvede na viditelném místě </w:t>
      </w:r>
      <w:r w:rsidR="00D97390" w:rsidRPr="007143B1">
        <w:rPr>
          <w:rFonts w:ascii="Arial" w:hAnsi="Arial" w:cs="Arial"/>
        </w:rPr>
        <w:t>Publikac</w:t>
      </w:r>
      <w:r w:rsidR="006525D9">
        <w:rPr>
          <w:rFonts w:ascii="Arial" w:hAnsi="Arial" w:cs="Arial"/>
        </w:rPr>
        <w:t>e</w:t>
      </w:r>
      <w:r w:rsidR="00D97390" w:rsidRPr="007143B1">
        <w:rPr>
          <w:rFonts w:ascii="Arial" w:hAnsi="Arial" w:cs="Arial"/>
        </w:rPr>
        <w:t xml:space="preserve"> tuto </w:t>
      </w:r>
      <w:r w:rsidRPr="007143B1">
        <w:rPr>
          <w:rFonts w:ascii="Arial" w:hAnsi="Arial" w:cs="Arial"/>
        </w:rPr>
        <w:t>formulaci „</w:t>
      </w:r>
      <w:r w:rsidR="0087409C" w:rsidRPr="007143B1">
        <w:rPr>
          <w:rFonts w:ascii="Arial" w:hAnsi="Arial" w:cs="Arial"/>
        </w:rPr>
        <w:t>Publikace vzn</w:t>
      </w:r>
      <w:r w:rsidR="0009044E" w:rsidRPr="007143B1">
        <w:rPr>
          <w:rFonts w:ascii="Arial" w:hAnsi="Arial" w:cs="Arial"/>
        </w:rPr>
        <w:t>i</w:t>
      </w:r>
      <w:r w:rsidR="0087409C" w:rsidRPr="007143B1">
        <w:rPr>
          <w:rFonts w:ascii="Arial" w:hAnsi="Arial" w:cs="Arial"/>
        </w:rPr>
        <w:t xml:space="preserve">kla v rámci řešení </w:t>
      </w:r>
      <w:r w:rsidR="0011072B" w:rsidRPr="007143B1">
        <w:rPr>
          <w:rFonts w:ascii="Arial" w:hAnsi="Arial" w:cs="Arial"/>
        </w:rPr>
        <w:t xml:space="preserve"> projektu </w:t>
      </w:r>
      <w:r w:rsidR="0087409C" w:rsidRPr="007143B1">
        <w:rPr>
          <w:rFonts w:ascii="Arial" w:hAnsi="Arial" w:cs="Arial"/>
        </w:rPr>
        <w:t>„ FINIS CONFESSIONIS“ Baroko východního Krušnohoří. Sakrální stavby a umělecká výzdoba architektury a krajiny</w:t>
      </w:r>
      <w:r w:rsidR="001B7DFE">
        <w:rPr>
          <w:rFonts w:ascii="Arial" w:hAnsi="Arial" w:cs="Arial"/>
        </w:rPr>
        <w:t xml:space="preserve">, č. projektu </w:t>
      </w:r>
      <w:r w:rsidR="0087409C" w:rsidRPr="007143B1">
        <w:rPr>
          <w:rFonts w:ascii="Arial" w:hAnsi="Arial" w:cs="Arial"/>
        </w:rPr>
        <w:t>DH23P03OVV028</w:t>
      </w:r>
      <w:r w:rsidR="001B7DFE">
        <w:rPr>
          <w:rFonts w:ascii="Arial" w:hAnsi="Arial" w:cs="Arial"/>
        </w:rPr>
        <w:t xml:space="preserve">. </w:t>
      </w:r>
      <w:r w:rsidR="0087409C" w:rsidRPr="007143B1">
        <w:rPr>
          <w:rFonts w:ascii="Arial" w:hAnsi="Arial" w:cs="Arial"/>
        </w:rPr>
        <w:t xml:space="preserve"> Projekt je financován z účelové podpory z programu NAKI III – </w:t>
      </w:r>
      <w:r w:rsidR="001B7DFE">
        <w:rPr>
          <w:rFonts w:ascii="Arial" w:hAnsi="Arial" w:cs="Arial"/>
        </w:rPr>
        <w:t>P</w:t>
      </w:r>
      <w:r w:rsidR="001B7DFE" w:rsidRPr="007143B1">
        <w:rPr>
          <w:rFonts w:ascii="Arial" w:hAnsi="Arial" w:cs="Arial"/>
        </w:rPr>
        <w:t xml:space="preserve">rogram </w:t>
      </w:r>
      <w:r w:rsidR="0087409C" w:rsidRPr="007143B1">
        <w:rPr>
          <w:rFonts w:ascii="Arial" w:hAnsi="Arial" w:cs="Arial"/>
        </w:rPr>
        <w:t xml:space="preserve">na podporu aplikovaného výzkumu v oblasti národní a kulturní identity.  </w:t>
      </w:r>
      <w:r w:rsidRPr="007143B1">
        <w:rPr>
          <w:rFonts w:ascii="Arial" w:hAnsi="Arial" w:cs="Arial"/>
        </w:rPr>
        <w:t>Každý výtisk bude obsahovat copyrightovou doložku: „© Jména autorů, 202</w:t>
      </w:r>
      <w:r w:rsidR="0011072B" w:rsidRPr="007143B1">
        <w:rPr>
          <w:rFonts w:ascii="Arial" w:hAnsi="Arial" w:cs="Arial"/>
        </w:rPr>
        <w:t>6</w:t>
      </w:r>
      <w:r w:rsidRPr="007143B1">
        <w:rPr>
          <w:rFonts w:ascii="Arial" w:hAnsi="Arial" w:cs="Arial"/>
        </w:rPr>
        <w:t>“ a také copyrightovou doložku v podobě: „©Univerzita Jana Evangelisty Purkyně v Ústí nad Labem, 202</w:t>
      </w:r>
      <w:r w:rsidR="0011072B" w:rsidRPr="007143B1">
        <w:rPr>
          <w:rFonts w:ascii="Arial" w:hAnsi="Arial" w:cs="Arial"/>
        </w:rPr>
        <w:t>6</w:t>
      </w:r>
      <w:r w:rsidR="001B7DFE">
        <w:rPr>
          <w:rFonts w:ascii="Arial" w:hAnsi="Arial" w:cs="Arial"/>
        </w:rPr>
        <w:t>.</w:t>
      </w:r>
      <w:r w:rsidRPr="007143B1">
        <w:rPr>
          <w:rFonts w:ascii="Arial" w:hAnsi="Arial" w:cs="Arial"/>
        </w:rPr>
        <w:t xml:space="preserve"> </w:t>
      </w:r>
    </w:p>
    <w:p w14:paraId="46F2F96F" w14:textId="77777777" w:rsidR="00CE40BA" w:rsidRPr="0009044E" w:rsidRDefault="00CE40BA" w:rsidP="00D97390">
      <w:pPr>
        <w:numPr>
          <w:ilvl w:val="0"/>
          <w:numId w:val="2"/>
        </w:numPr>
        <w:spacing w:after="0" w:line="264" w:lineRule="auto"/>
        <w:rPr>
          <w:rFonts w:ascii="Arial" w:hAnsi="Arial" w:cs="Arial"/>
        </w:rPr>
      </w:pPr>
      <w:r w:rsidRPr="007143B1">
        <w:rPr>
          <w:rFonts w:ascii="Arial" w:hAnsi="Arial" w:cs="Arial"/>
        </w:rPr>
        <w:t xml:space="preserve">Nakladatel </w:t>
      </w:r>
      <w:r w:rsidR="00D97390" w:rsidRPr="007143B1">
        <w:rPr>
          <w:rFonts w:ascii="Arial" w:hAnsi="Arial" w:cs="Arial"/>
        </w:rPr>
        <w:t xml:space="preserve">je povinen </w:t>
      </w:r>
      <w:r w:rsidRPr="007143B1">
        <w:rPr>
          <w:rFonts w:ascii="Arial" w:hAnsi="Arial" w:cs="Arial"/>
        </w:rPr>
        <w:t>uzavř</w:t>
      </w:r>
      <w:r w:rsidR="00D97390" w:rsidRPr="007143B1">
        <w:rPr>
          <w:rFonts w:ascii="Arial" w:hAnsi="Arial" w:cs="Arial"/>
        </w:rPr>
        <w:t>ít</w:t>
      </w:r>
      <w:r w:rsidRPr="007143B1">
        <w:rPr>
          <w:rFonts w:ascii="Arial" w:hAnsi="Arial" w:cs="Arial"/>
        </w:rPr>
        <w:t xml:space="preserve"> s autory licenční smlouvy</w:t>
      </w:r>
      <w:r w:rsidR="00D97390" w:rsidRPr="0009044E">
        <w:rPr>
          <w:rFonts w:ascii="Arial" w:hAnsi="Arial" w:cs="Arial"/>
        </w:rPr>
        <w:t>.</w:t>
      </w:r>
      <w:r w:rsidRPr="0009044E">
        <w:rPr>
          <w:rFonts w:ascii="Arial" w:hAnsi="Arial" w:cs="Arial"/>
        </w:rPr>
        <w:t xml:space="preserve"> </w:t>
      </w:r>
    </w:p>
    <w:p w14:paraId="7257F881" w14:textId="7FA426F8" w:rsidR="00992828" w:rsidRPr="006314A9" w:rsidRDefault="00992828" w:rsidP="00992828">
      <w:pPr>
        <w:pStyle w:val="Default"/>
        <w:numPr>
          <w:ilvl w:val="0"/>
          <w:numId w:val="2"/>
        </w:numPr>
        <w:jc w:val="both"/>
      </w:pPr>
      <w:r w:rsidRPr="006314A9">
        <w:t xml:space="preserve">Nakladatel odpovídá za to, že Publikace </w:t>
      </w:r>
      <w:r w:rsidR="00983EA5">
        <w:t>je zhotovena</w:t>
      </w:r>
      <w:r w:rsidRPr="006314A9">
        <w:t xml:space="preserve"> dle podmínek této smlouvy</w:t>
      </w:r>
      <w:r w:rsidR="0051329D" w:rsidRPr="006314A9">
        <w:t xml:space="preserve"> včetně příloh</w:t>
      </w:r>
      <w:r w:rsidR="00F45088">
        <w:t>.</w:t>
      </w:r>
      <w:r w:rsidR="0051329D" w:rsidRPr="006314A9">
        <w:t xml:space="preserve"> </w:t>
      </w:r>
      <w:r w:rsidRPr="006314A9">
        <w:t xml:space="preserve">Na </w:t>
      </w:r>
      <w:r w:rsidR="00983EA5" w:rsidRPr="006314A9">
        <w:t>Publikac</w:t>
      </w:r>
      <w:r w:rsidR="00983EA5">
        <w:t>i</w:t>
      </w:r>
      <w:r w:rsidR="00983EA5" w:rsidRPr="006314A9">
        <w:t xml:space="preserve"> </w:t>
      </w:r>
      <w:r w:rsidRPr="006314A9">
        <w:t xml:space="preserve">řádně </w:t>
      </w:r>
      <w:r w:rsidR="00983EA5" w:rsidRPr="006314A9">
        <w:t>předan</w:t>
      </w:r>
      <w:r w:rsidR="00983EA5">
        <w:t>ou</w:t>
      </w:r>
      <w:r w:rsidR="00983EA5" w:rsidRPr="006314A9">
        <w:t xml:space="preserve"> </w:t>
      </w:r>
      <w:r w:rsidRPr="006314A9">
        <w:t xml:space="preserve">podle této smlouvy poskytuje Nakladatel záruku po dobu </w:t>
      </w:r>
      <w:r w:rsidRPr="006314A9">
        <w:rPr>
          <w:bCs/>
        </w:rPr>
        <w:t xml:space="preserve">24 měsíců. </w:t>
      </w:r>
      <w:r w:rsidRPr="006314A9">
        <w:t xml:space="preserve">Záruční doba počíná běžet dnem následujícím po protokolárním předání a převzetí. Záruka se vztahuje na vady resp. nedodělky Publikace, které se u ní projeví s výjimkou vad, u nichž Nakladatel prokáže, že jejich vznik prokazatelně zavinil UJEP. </w:t>
      </w:r>
    </w:p>
    <w:p w14:paraId="33E55D42" w14:textId="77777777" w:rsidR="00992828" w:rsidRPr="006314A9" w:rsidRDefault="00992828" w:rsidP="00992828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</w:rPr>
      </w:pPr>
      <w:r w:rsidRPr="006314A9">
        <w:rPr>
          <w:rFonts w:ascii="Arial" w:hAnsi="Arial" w:cs="Arial"/>
        </w:rPr>
        <w:t>Publikace má vady, jestliže její provedení neodpovídá požadavkům uvedeným ve smlouvě, příslušným právním předpisům, normám nebo jiné dokumentaci či obvyklým standardům, vztahující se k provedení Publikace. Vyskytne-li se na provedené Publikac</w:t>
      </w:r>
      <w:r w:rsidR="00C82FFE" w:rsidRPr="006314A9">
        <w:rPr>
          <w:rFonts w:ascii="Arial" w:hAnsi="Arial" w:cs="Arial"/>
        </w:rPr>
        <w:t>i</w:t>
      </w:r>
      <w:r w:rsidRPr="006314A9">
        <w:rPr>
          <w:rFonts w:ascii="Arial" w:hAnsi="Arial" w:cs="Arial"/>
        </w:rPr>
        <w:t xml:space="preserve"> vada, UJEP písemně oznámí Nakladateli její výskyt, vadu popíše. Jakmile UJEP odešle toto písemné oznámení, má se za to, že požaduje bezplatné odstranění vady, pokud v oznámení neuvede jinak. Nakladatel započne s odstraněním vady neprodleně, nejpozději do 2 pracovních dnů ode dne doručení písemného oznámení o vadě. Vada bude odstraněna nejpozději do 7 dnů, pokud </w:t>
      </w:r>
      <w:r w:rsidRPr="006314A9">
        <w:rPr>
          <w:rFonts w:ascii="Arial" w:hAnsi="Arial" w:cs="Arial"/>
        </w:rPr>
        <w:lastRenderedPageBreak/>
        <w:t>nebude s Nakladatelem dohodnuto jinak. Provedenou opravu vady Publikace Nakladatel předá písemným protokolem.</w:t>
      </w:r>
    </w:p>
    <w:p w14:paraId="01377224" w14:textId="77777777" w:rsidR="00A12246" w:rsidRPr="006314A9" w:rsidRDefault="00A12246" w:rsidP="00A1224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314A9">
        <w:rPr>
          <w:rFonts w:ascii="Arial" w:hAnsi="Arial" w:cs="Arial"/>
        </w:rPr>
        <w:t>Nakladatel na sebe v souladu s ustanovením § 1765 odst. 2 zákona č. 89/2012 Sb., občanského zákoníku, ve znění pozdějších předpisů, přebírá nebezpečí změny okolností. Tímto však nejsou nikterak dotčena práva smluvních stran upravená v této smlouvě</w:t>
      </w:r>
      <w:r w:rsidR="008E3471">
        <w:rPr>
          <w:rFonts w:ascii="Arial" w:hAnsi="Arial" w:cs="Arial"/>
        </w:rPr>
        <w:t>.</w:t>
      </w:r>
    </w:p>
    <w:p w14:paraId="4722754B" w14:textId="77777777" w:rsidR="00761D60" w:rsidRPr="006314A9" w:rsidRDefault="00761D60" w:rsidP="00A12246">
      <w:pPr>
        <w:spacing w:after="0" w:line="264" w:lineRule="auto"/>
        <w:ind w:left="360"/>
        <w:rPr>
          <w:rFonts w:ascii="Arial" w:hAnsi="Arial" w:cs="Arial"/>
          <w:b/>
        </w:rPr>
      </w:pPr>
    </w:p>
    <w:p w14:paraId="0FFA8A27" w14:textId="77777777" w:rsidR="00247A40" w:rsidRDefault="00247A40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</w:p>
    <w:p w14:paraId="1992B92F" w14:textId="77777777" w:rsidR="00CE40BA" w:rsidRPr="008A786B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8A786B">
        <w:rPr>
          <w:rFonts w:ascii="Arial" w:hAnsi="Arial" w:cs="Arial"/>
          <w:b/>
        </w:rPr>
        <w:t>Článek IV.</w:t>
      </w:r>
    </w:p>
    <w:p w14:paraId="2CD710B3" w14:textId="77777777" w:rsidR="00CE40BA" w:rsidRPr="008A786B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8A786B">
        <w:rPr>
          <w:rFonts w:ascii="Arial" w:hAnsi="Arial" w:cs="Arial"/>
          <w:b/>
        </w:rPr>
        <w:t>Sankce</w:t>
      </w:r>
    </w:p>
    <w:p w14:paraId="51A86796" w14:textId="77777777" w:rsidR="00CE40BA" w:rsidRPr="008A786B" w:rsidRDefault="00CE40BA" w:rsidP="008A786B">
      <w:pPr>
        <w:pStyle w:val="Odstavecseseznamem"/>
        <w:numPr>
          <w:ilvl w:val="0"/>
          <w:numId w:val="8"/>
        </w:numPr>
        <w:spacing w:after="0"/>
        <w:ind w:right="-284"/>
        <w:jc w:val="both"/>
        <w:rPr>
          <w:rFonts w:ascii="Arial" w:hAnsi="Arial" w:cs="Arial"/>
        </w:rPr>
      </w:pPr>
      <w:r w:rsidRPr="008A786B">
        <w:rPr>
          <w:rFonts w:ascii="Arial" w:hAnsi="Arial" w:cs="Arial"/>
        </w:rPr>
        <w:t xml:space="preserve">V případě, že UJEP nezajistí převedení </w:t>
      </w:r>
      <w:r w:rsidR="0037794B">
        <w:rPr>
          <w:rFonts w:ascii="Arial" w:hAnsi="Arial" w:cs="Arial"/>
        </w:rPr>
        <w:t>finanční podpory</w:t>
      </w:r>
      <w:r w:rsidRPr="008A786B">
        <w:rPr>
          <w:rFonts w:ascii="Arial" w:hAnsi="Arial" w:cs="Arial"/>
        </w:rPr>
        <w:t xml:space="preserve"> v termínu stanoveném smlouvou, má Nakladatel právo uplatnit smluvní pokutu, která bude činit 1 % z</w:t>
      </w:r>
      <w:r w:rsidR="0037794B">
        <w:rPr>
          <w:rFonts w:ascii="Arial" w:hAnsi="Arial" w:cs="Arial"/>
        </w:rPr>
        <w:t> poskytnuté finanční podpory</w:t>
      </w:r>
      <w:r w:rsidRPr="008A786B">
        <w:rPr>
          <w:rFonts w:ascii="Arial" w:hAnsi="Arial" w:cs="Arial"/>
        </w:rPr>
        <w:t xml:space="preserve"> za každý započatý měsíc prodlení</w:t>
      </w:r>
      <w:r w:rsidR="00D97390" w:rsidRPr="008A786B">
        <w:rPr>
          <w:rFonts w:ascii="Arial" w:hAnsi="Arial" w:cs="Arial"/>
        </w:rPr>
        <w:t>.</w:t>
      </w:r>
      <w:r w:rsidRPr="008A786B">
        <w:rPr>
          <w:rFonts w:ascii="Arial" w:hAnsi="Arial" w:cs="Arial"/>
        </w:rPr>
        <w:t xml:space="preserve"> </w:t>
      </w:r>
    </w:p>
    <w:p w14:paraId="449AC70D" w14:textId="780651E1" w:rsidR="00AB0A93" w:rsidRPr="008A786B" w:rsidRDefault="00AB0A93" w:rsidP="008A786B">
      <w:pPr>
        <w:pStyle w:val="Odstavecseseznamem"/>
        <w:numPr>
          <w:ilvl w:val="0"/>
          <w:numId w:val="8"/>
        </w:numPr>
        <w:spacing w:after="0"/>
        <w:ind w:right="-284"/>
        <w:jc w:val="both"/>
        <w:rPr>
          <w:rFonts w:ascii="Arial" w:hAnsi="Arial" w:cs="Arial"/>
        </w:rPr>
      </w:pPr>
      <w:r w:rsidRPr="008A786B">
        <w:rPr>
          <w:rFonts w:ascii="Arial" w:hAnsi="Arial" w:cs="Arial"/>
        </w:rPr>
        <w:t xml:space="preserve">V případě, že Nakladatel nevydá </w:t>
      </w:r>
      <w:r w:rsidR="001B7DFE" w:rsidRPr="008A786B">
        <w:rPr>
          <w:rFonts w:ascii="Arial" w:hAnsi="Arial" w:cs="Arial"/>
        </w:rPr>
        <w:t>Publikac</w:t>
      </w:r>
      <w:r w:rsidR="001B7DFE">
        <w:rPr>
          <w:rFonts w:ascii="Arial" w:hAnsi="Arial" w:cs="Arial"/>
        </w:rPr>
        <w:t>i</w:t>
      </w:r>
      <w:r w:rsidR="001B7DFE" w:rsidRPr="008A786B">
        <w:rPr>
          <w:rFonts w:ascii="Arial" w:hAnsi="Arial" w:cs="Arial"/>
        </w:rPr>
        <w:t xml:space="preserve"> </w:t>
      </w:r>
      <w:r w:rsidRPr="008A786B">
        <w:rPr>
          <w:rFonts w:ascii="Arial" w:hAnsi="Arial" w:cs="Arial"/>
        </w:rPr>
        <w:t xml:space="preserve">ve lhůtě uvedené v článku III. odst. 1 této smlouvy, má UJEP právo uplatnit smluvní pokutu, která bude činit 1% z dohodnuté </w:t>
      </w:r>
      <w:r w:rsidR="0037794B">
        <w:rPr>
          <w:rFonts w:ascii="Arial" w:hAnsi="Arial" w:cs="Arial"/>
        </w:rPr>
        <w:t>finanční podpory</w:t>
      </w:r>
      <w:r w:rsidRPr="008A786B">
        <w:rPr>
          <w:rFonts w:ascii="Arial" w:hAnsi="Arial" w:cs="Arial"/>
        </w:rPr>
        <w:t xml:space="preserve"> za každý započatý měsíc prodlení</w:t>
      </w:r>
      <w:r w:rsidR="008A786B">
        <w:rPr>
          <w:rFonts w:ascii="Arial" w:hAnsi="Arial" w:cs="Arial"/>
        </w:rPr>
        <w:t>.</w:t>
      </w:r>
    </w:p>
    <w:p w14:paraId="00D3043C" w14:textId="77777777" w:rsidR="00AB0A93" w:rsidRPr="008A786B" w:rsidRDefault="00AB0A93" w:rsidP="008A786B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8A786B">
        <w:rPr>
          <w:color w:val="auto"/>
        </w:rPr>
        <w:t>V případě, že vada nebude odstraněna ve smluveném termínu, zavazuje se Nakladatel zaplatit UJEP smluvní pokutu ve výši 0,</w:t>
      </w:r>
      <w:r w:rsidR="00DC4BCB" w:rsidRPr="008A786B">
        <w:rPr>
          <w:color w:val="auto"/>
        </w:rPr>
        <w:t>0</w:t>
      </w:r>
      <w:r w:rsidRPr="008A786B">
        <w:rPr>
          <w:color w:val="auto"/>
        </w:rPr>
        <w:t>2% z</w:t>
      </w:r>
      <w:r w:rsidR="0037794B">
        <w:rPr>
          <w:color w:val="auto"/>
        </w:rPr>
        <w:t> finanční podpory</w:t>
      </w:r>
      <w:r w:rsidR="00247A40" w:rsidRPr="008A786B">
        <w:rPr>
          <w:color w:val="auto"/>
        </w:rPr>
        <w:t xml:space="preserve"> </w:t>
      </w:r>
      <w:r w:rsidRPr="008A786B">
        <w:rPr>
          <w:color w:val="auto"/>
        </w:rPr>
        <w:t>za každý, byť jen započatý, den prodlení</w:t>
      </w:r>
      <w:r w:rsidR="00A12246" w:rsidRPr="008A786B">
        <w:rPr>
          <w:color w:val="auto"/>
        </w:rPr>
        <w:t>.</w:t>
      </w:r>
      <w:r w:rsidRPr="008A786B">
        <w:rPr>
          <w:color w:val="auto"/>
        </w:rPr>
        <w:t xml:space="preserve"> </w:t>
      </w:r>
    </w:p>
    <w:p w14:paraId="3A56225A" w14:textId="77777777" w:rsidR="00AB0A93" w:rsidRPr="00A12246" w:rsidRDefault="00AB0A93" w:rsidP="008A786B">
      <w:pPr>
        <w:pStyle w:val="Odstavecseseznamem"/>
        <w:spacing w:after="0"/>
        <w:ind w:left="720" w:right="-284"/>
        <w:jc w:val="both"/>
        <w:rPr>
          <w:rFonts w:ascii="Arial" w:hAnsi="Arial" w:cs="Arial"/>
          <w:sz w:val="22"/>
          <w:szCs w:val="22"/>
        </w:rPr>
      </w:pPr>
    </w:p>
    <w:p w14:paraId="1570A526" w14:textId="77777777" w:rsidR="00CE40BA" w:rsidRPr="00242EF5" w:rsidRDefault="00CE40BA" w:rsidP="00CE40BA">
      <w:pPr>
        <w:spacing w:after="0" w:line="264" w:lineRule="auto"/>
        <w:outlineLvl w:val="0"/>
        <w:rPr>
          <w:rFonts w:ascii="Arial" w:hAnsi="Arial" w:cs="Arial"/>
          <w:b/>
        </w:rPr>
      </w:pPr>
    </w:p>
    <w:p w14:paraId="37DAFD84" w14:textId="77777777" w:rsidR="00CE40BA" w:rsidRPr="00242EF5" w:rsidRDefault="00CE40BA" w:rsidP="00CE40BA">
      <w:pPr>
        <w:spacing w:after="0" w:line="264" w:lineRule="auto"/>
        <w:jc w:val="both"/>
        <w:rPr>
          <w:rFonts w:ascii="Arial" w:hAnsi="Arial" w:cs="Arial"/>
        </w:rPr>
      </w:pPr>
    </w:p>
    <w:p w14:paraId="673C7AD5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Článek V.</w:t>
      </w:r>
    </w:p>
    <w:p w14:paraId="16411AF8" w14:textId="77777777" w:rsidR="00CE40BA" w:rsidRPr="00242EF5" w:rsidRDefault="00CE40BA" w:rsidP="00CE40BA">
      <w:pPr>
        <w:spacing w:after="0" w:line="264" w:lineRule="auto"/>
        <w:jc w:val="center"/>
        <w:outlineLvl w:val="0"/>
        <w:rPr>
          <w:rFonts w:ascii="Arial" w:hAnsi="Arial" w:cs="Arial"/>
          <w:b/>
        </w:rPr>
      </w:pPr>
      <w:r w:rsidRPr="00242EF5">
        <w:rPr>
          <w:rFonts w:ascii="Arial" w:hAnsi="Arial" w:cs="Arial"/>
          <w:b/>
        </w:rPr>
        <w:t>Závěrečná ustanovení</w:t>
      </w:r>
    </w:p>
    <w:p w14:paraId="5AB44A8C" w14:textId="77777777" w:rsidR="00CE40BA" w:rsidRPr="00242EF5" w:rsidRDefault="00CE40BA" w:rsidP="008A786B">
      <w:pPr>
        <w:numPr>
          <w:ilvl w:val="0"/>
          <w:numId w:val="4"/>
        </w:numPr>
        <w:spacing w:after="0"/>
        <w:ind w:left="357" w:hanging="357"/>
        <w:rPr>
          <w:rFonts w:ascii="Arial" w:hAnsi="Arial" w:cs="Arial"/>
          <w:b/>
        </w:rPr>
      </w:pPr>
      <w:r w:rsidRPr="00242EF5">
        <w:rPr>
          <w:rFonts w:ascii="Arial" w:hAnsi="Arial" w:cs="Arial"/>
        </w:rPr>
        <w:t>Tato smlouva se uzavírá na dobu určitou, a to do splnění účelu této smlouvy.</w:t>
      </w:r>
    </w:p>
    <w:p w14:paraId="519CCE60" w14:textId="77777777" w:rsidR="00CE40BA" w:rsidRPr="00242EF5" w:rsidRDefault="00CE40BA" w:rsidP="008A786B">
      <w:pPr>
        <w:numPr>
          <w:ilvl w:val="0"/>
          <w:numId w:val="4"/>
        </w:numPr>
        <w:tabs>
          <w:tab w:val="num" w:pos="0"/>
        </w:tabs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Smluvní strany se dohodly, že vztahy v této smlouvě výslovně neupravené se řídí zákonem</w:t>
      </w:r>
      <w:r w:rsidRPr="00242EF5">
        <w:rPr>
          <w:rFonts w:ascii="Arial" w:hAnsi="Arial" w:cs="Arial"/>
          <w:bCs/>
        </w:rPr>
        <w:t xml:space="preserve"> č. 89/2012 Sb.</w:t>
      </w:r>
      <w:r w:rsidRPr="00242EF5">
        <w:rPr>
          <w:rFonts w:ascii="Arial" w:hAnsi="Arial" w:cs="Arial"/>
        </w:rPr>
        <w:t xml:space="preserve">, Občanský zákoník, v platném znění. </w:t>
      </w:r>
    </w:p>
    <w:p w14:paraId="07A619D6" w14:textId="77777777" w:rsidR="00CE40BA" w:rsidRPr="00242EF5" w:rsidRDefault="00CE40BA" w:rsidP="008A786B">
      <w:pPr>
        <w:numPr>
          <w:ilvl w:val="0"/>
          <w:numId w:val="4"/>
        </w:numPr>
        <w:tabs>
          <w:tab w:val="num" w:pos="0"/>
        </w:tabs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 xml:space="preserve">V záležitostech touto smlouvou neupravených se vztahy vzniklé ze smlouvy řídí obecně závaznými právními předpisy ČR. Strany prohlašují a níže svými podpisy stvrzují, že v případě vzniku jakéhokoliv sporu vyplývajícího z této smlouvy, jak z její interpretace, tak i z jejího plnění, budou nejprve v dobré víře řešit věc cestou dohody a tím se pokusí dospět k dosažení zdárného vyřešení tohoto sporu. </w:t>
      </w:r>
    </w:p>
    <w:p w14:paraId="0A39DBDF" w14:textId="77777777" w:rsidR="00CE40BA" w:rsidRPr="00242EF5" w:rsidRDefault="00CE40BA" w:rsidP="008A786B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Za adresu pro doručování písemností se považuje adresa uvedená v záhlaví této smlouvy, nebo adresa, kterou smluvní strany, po uzavření smlouvy, písemně oznámí druhé smluvní straně. S odkazem na ustanovení § 573 zákona č 89/2012 Sb., občanský zákoník, ve znění pozdějších předpisů, mají smluvní strany za to, že zásilka je druhé smluvní straně doručena třetí pracovní den po jejím odeslání a že tímto dnem nastávají právní účinky. To neplatí, pokud se smluvní strany dohodnou jinak.</w:t>
      </w:r>
    </w:p>
    <w:p w14:paraId="68B4A52B" w14:textId="77777777" w:rsidR="00CE40BA" w:rsidRPr="00242EF5" w:rsidRDefault="00CE40BA" w:rsidP="008A786B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Tuto smlouvu </w:t>
      </w:r>
      <w:r w:rsidRPr="00242EF5">
        <w:rPr>
          <w:rFonts w:ascii="Arial" w:hAnsi="Arial" w:cs="Arial"/>
        </w:rPr>
        <w:t>lze ukončit písemnou dohodou podepsanou oběma smluvními stranami.</w:t>
      </w:r>
    </w:p>
    <w:p w14:paraId="7531546F" w14:textId="77777777" w:rsidR="00CE40BA" w:rsidRDefault="00CE40BA" w:rsidP="008A786B">
      <w:pPr>
        <w:numPr>
          <w:ilvl w:val="0"/>
          <w:numId w:val="4"/>
        </w:numPr>
        <w:tabs>
          <w:tab w:val="left" w:pos="567"/>
        </w:tabs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Tato smlouva může být měněna nebo doplňovaná pouze písemnými, vzestupně očíslovanými dodatky, odsouhlasenými a podepsanými oběma smluvními stranami. Tyto dodatky se stávají ne</w:t>
      </w:r>
      <w:r w:rsidR="00992828">
        <w:rPr>
          <w:rFonts w:ascii="Arial" w:hAnsi="Arial" w:cs="Arial"/>
        </w:rPr>
        <w:t>dílnou</w:t>
      </w:r>
      <w:r w:rsidRPr="00242EF5">
        <w:rPr>
          <w:rFonts w:ascii="Arial" w:hAnsi="Arial" w:cs="Arial"/>
        </w:rPr>
        <w:t> součástí této smlouvy. Právní úkony týkající se plnění a porušení této smlouvy mohou činit pouze osoby oprávněné uvedené v záhlaví této smlouvy.</w:t>
      </w:r>
    </w:p>
    <w:p w14:paraId="00812329" w14:textId="77777777" w:rsidR="00DC4BCB" w:rsidRPr="005B1B2E" w:rsidRDefault="00DC4BCB" w:rsidP="008A786B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color w:val="000000"/>
          <w:lang w:val="x-none" w:eastAsia="x-none"/>
        </w:rPr>
      </w:pPr>
      <w:r w:rsidRPr="00E37A6E">
        <w:rPr>
          <w:rFonts w:ascii="Arial" w:hAnsi="Arial" w:cs="Arial"/>
        </w:rPr>
        <w:t xml:space="preserve">Nakladatel je povinen jako osoba povinná dle § 2 písm. e) zákona č. 320/2001 Sb., o finanční kontrole ve veřejné správě, ve znění pozdějších předpisů, spolupůsobit </w:t>
      </w:r>
      <w:r w:rsidRPr="005B1B2E">
        <w:rPr>
          <w:rFonts w:ascii="Arial" w:hAnsi="Arial" w:cs="Arial"/>
        </w:rPr>
        <w:t>při výkonu finanční kontroly.</w:t>
      </w:r>
    </w:p>
    <w:p w14:paraId="752E80AE" w14:textId="77777777" w:rsidR="00DC4BCB" w:rsidRPr="0009044E" w:rsidRDefault="00DC4BCB" w:rsidP="008A786B">
      <w:pPr>
        <w:numPr>
          <w:ilvl w:val="0"/>
          <w:numId w:val="4"/>
        </w:numPr>
        <w:tabs>
          <w:tab w:val="left" w:pos="567"/>
        </w:tabs>
        <w:spacing w:after="0"/>
        <w:ind w:left="357" w:hanging="357"/>
        <w:jc w:val="both"/>
        <w:rPr>
          <w:rFonts w:ascii="Arial" w:hAnsi="Arial" w:cs="Arial"/>
        </w:rPr>
      </w:pPr>
      <w:r w:rsidRPr="005B1B2E">
        <w:rPr>
          <w:rFonts w:ascii="Arial" w:hAnsi="Arial" w:cs="Arial"/>
        </w:rPr>
        <w:lastRenderedPageBreak/>
        <w:t xml:space="preserve">Nakladatel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 </w:t>
      </w:r>
      <w:r w:rsidRPr="0009044E">
        <w:rPr>
          <w:rFonts w:ascii="Arial" w:hAnsi="Arial" w:cs="Arial"/>
        </w:rPr>
        <w:t>Minimálně však do roku 2033.</w:t>
      </w:r>
    </w:p>
    <w:p w14:paraId="140B9A89" w14:textId="77777777" w:rsidR="005B1B2E" w:rsidRPr="005B1B2E" w:rsidRDefault="005B1B2E" w:rsidP="008A786B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 w:rsidRPr="005B1B2E">
        <w:rPr>
          <w:rFonts w:ascii="Arial" w:hAnsi="Arial" w:cs="Arial"/>
        </w:rPr>
        <w:t xml:space="preserve">Podpisem smlouvy </w:t>
      </w:r>
      <w:r w:rsidR="008A786B">
        <w:rPr>
          <w:rFonts w:ascii="Arial" w:hAnsi="Arial" w:cs="Arial"/>
        </w:rPr>
        <w:t>nakladatel</w:t>
      </w:r>
      <w:r w:rsidRPr="005B1B2E">
        <w:rPr>
          <w:rFonts w:ascii="Arial" w:hAnsi="Arial" w:cs="Arial"/>
        </w:rPr>
        <w:t xml:space="preserve"> prohlašuje, že není ve střetu zájmů, zejména ve vztahu k</w:t>
      </w:r>
      <w:r w:rsidR="0076675D">
        <w:rPr>
          <w:rFonts w:ascii="Arial" w:hAnsi="Arial" w:cs="Arial"/>
        </w:rPr>
        <w:t> </w:t>
      </w:r>
      <w:r w:rsidRPr="005B1B2E">
        <w:rPr>
          <w:rFonts w:ascii="Arial" w:hAnsi="Arial" w:cs="Arial"/>
        </w:rPr>
        <w:t>zák</w:t>
      </w:r>
      <w:r w:rsidR="007667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B1B2E">
        <w:rPr>
          <w:rFonts w:ascii="Arial" w:hAnsi="Arial" w:cs="Arial"/>
        </w:rPr>
        <w:t>č.159/2006 Sb., § 4b, a současně se na dodavatele nebo jeho poddodavatele nevztahují mezinárodní sankce podle zákona upravujícího provádění mezinárodních sankcí.</w:t>
      </w:r>
    </w:p>
    <w:p w14:paraId="6CA4A721" w14:textId="0BD5C37E" w:rsidR="00471D20" w:rsidRPr="000927A6" w:rsidRDefault="00CE40BA" w:rsidP="00471D20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" w:hAnsi="Arial" w:cs="Arial"/>
        </w:rPr>
      </w:pPr>
      <w:r w:rsidRPr="005B1B2E">
        <w:rPr>
          <w:rFonts w:ascii="Arial" w:hAnsi="Arial" w:cs="Arial"/>
        </w:rPr>
        <w:t>Tato smlouva nabývá platnosti podpisem poslední ze smluvních stran</w:t>
      </w:r>
      <w:r w:rsidR="00D97390" w:rsidRPr="005B1B2E">
        <w:rPr>
          <w:rFonts w:ascii="Arial" w:hAnsi="Arial" w:cs="Arial"/>
        </w:rPr>
        <w:t xml:space="preserve"> a účinnosti dnem zveřejnění v registru smluv</w:t>
      </w:r>
      <w:r w:rsidR="00471D20">
        <w:rPr>
          <w:rFonts w:ascii="Arial" w:hAnsi="Arial" w:cs="Arial"/>
        </w:rPr>
        <w:t>,</w:t>
      </w:r>
      <w:r w:rsidR="00D97390" w:rsidRPr="005B1B2E">
        <w:rPr>
          <w:rFonts w:ascii="Arial" w:hAnsi="Arial" w:cs="Arial"/>
        </w:rPr>
        <w:t xml:space="preserve"> </w:t>
      </w:r>
      <w:r w:rsidR="00471D20" w:rsidRPr="000927A6">
        <w:rPr>
          <w:rFonts w:ascii="Arial" w:hAnsi="Arial" w:cs="Arial"/>
        </w:rPr>
        <w:t>jehož správcem je Digitální a informační agentura.</w:t>
      </w:r>
    </w:p>
    <w:p w14:paraId="1C343A6F" w14:textId="771FC6D0" w:rsidR="00CE40BA" w:rsidRPr="001B7DFE" w:rsidRDefault="00D97390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 w:rsidRPr="000927A6">
        <w:rPr>
          <w:rFonts w:ascii="Arial" w:hAnsi="Arial" w:cs="Arial"/>
        </w:rPr>
        <w:t xml:space="preserve">Nakladatel bere na vědomí a souhlasí s tím, že tato smlouva včetně příloh podléhá </w:t>
      </w:r>
      <w:r w:rsidR="001B7DFE" w:rsidRPr="000927A6">
        <w:rPr>
          <w:rFonts w:ascii="Arial" w:hAnsi="Arial" w:cs="Arial"/>
        </w:rPr>
        <w:t xml:space="preserve">    </w:t>
      </w:r>
      <w:r w:rsidRPr="000927A6">
        <w:rPr>
          <w:rFonts w:ascii="Arial" w:hAnsi="Arial" w:cs="Arial"/>
        </w:rPr>
        <w:t xml:space="preserve">povinnosti zveřejnění v registru smluv dle zákona č. 340/2015 Sb. o zvláštních podmínkách účinnost některých smluv, uveřejňování těchto smluv (zákon o registru smluv) a bude uveřejněna UJEP do 15 dnů od uzavření této smlouvy. </w:t>
      </w:r>
      <w:r w:rsidRPr="001B7DFE">
        <w:rPr>
          <w:rFonts w:ascii="Arial" w:hAnsi="Arial" w:cs="Arial"/>
        </w:rPr>
        <w:t xml:space="preserve">Smluvní strany prohlašují, že se dohodly, že žádná z informací, které jsou obsaženy v této smlouvě, není obchodním tajemstvím či citlivou informací, které by bylo třeba před zveřejněním smlouvy v registru znečitelnit. </w:t>
      </w:r>
    </w:p>
    <w:p w14:paraId="1AB284CD" w14:textId="77777777" w:rsidR="00CE40BA" w:rsidRPr="00242EF5" w:rsidRDefault="00CE40BA" w:rsidP="008A786B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Tato smlouva je sepsána jako elektronický dokument opatřený uznávaným elektronickým podpisem každé smluvní strany, nebo pokud jedna ze smluvních stran nemá uznávaný elektronický podpis, ve čtyřech listinných vyhotoveních s vlastnoručními podpisy smluvních stran, z nichž každá ze stran obdrží po dvou vyhotoveních.</w:t>
      </w:r>
    </w:p>
    <w:p w14:paraId="4D9D6318" w14:textId="77777777" w:rsidR="00CE40BA" w:rsidRDefault="00CE40BA" w:rsidP="008A786B">
      <w:pPr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 w:rsidRPr="00242EF5">
        <w:rPr>
          <w:rFonts w:ascii="Arial" w:hAnsi="Arial" w:cs="Arial"/>
        </w:rPr>
        <w:t>Smluvní strany prohlašují, že tato smlouva vyjadřuje jejich pravou a svobodnou vůli, na důkaz čehož níže připojují své podpisy.</w:t>
      </w:r>
    </w:p>
    <w:p w14:paraId="29EF7985" w14:textId="77777777" w:rsidR="00CE40BA" w:rsidRDefault="00CE40BA" w:rsidP="00CE40BA">
      <w:pPr>
        <w:spacing w:after="0" w:line="264" w:lineRule="auto"/>
        <w:jc w:val="both"/>
        <w:rPr>
          <w:rFonts w:ascii="Arial" w:hAnsi="Arial" w:cs="Arial"/>
        </w:rPr>
      </w:pPr>
    </w:p>
    <w:p w14:paraId="6315A913" w14:textId="77777777" w:rsidR="00C82FFE" w:rsidRDefault="00CE40BA" w:rsidP="005B1B2E">
      <w:pPr>
        <w:spacing w:after="0" w:line="264" w:lineRule="auto"/>
        <w:ind w:left="360"/>
        <w:jc w:val="both"/>
        <w:rPr>
          <w:rFonts w:ascii="Arial" w:hAnsi="Arial" w:cs="Arial"/>
        </w:rPr>
      </w:pPr>
      <w:r w:rsidRPr="00D97390">
        <w:rPr>
          <w:rFonts w:ascii="Arial" w:hAnsi="Arial" w:cs="Arial"/>
        </w:rPr>
        <w:t xml:space="preserve">Příloha č. 1 </w:t>
      </w:r>
      <w:r w:rsidR="00873CF5">
        <w:rPr>
          <w:rFonts w:ascii="Arial" w:hAnsi="Arial" w:cs="Arial"/>
        </w:rPr>
        <w:t>Nabídka nakladatele</w:t>
      </w:r>
      <w:r w:rsidR="00873CF5" w:rsidRPr="00D97390">
        <w:rPr>
          <w:rFonts w:ascii="Arial" w:hAnsi="Arial" w:cs="Arial"/>
        </w:rPr>
        <w:t xml:space="preserve"> </w:t>
      </w:r>
    </w:p>
    <w:p w14:paraId="51041BDD" w14:textId="63E62FA1" w:rsidR="00CE40BA" w:rsidRPr="00D97390" w:rsidRDefault="00371F81" w:rsidP="005B1B2E">
      <w:pPr>
        <w:spacing w:after="0" w:line="264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A71736">
        <w:rPr>
          <w:rFonts w:ascii="Arial" w:hAnsi="Arial" w:cs="Arial"/>
        </w:rPr>
        <w:t>2</w:t>
      </w:r>
      <w:r w:rsidR="00873CF5">
        <w:rPr>
          <w:rFonts w:ascii="Arial" w:hAnsi="Arial" w:cs="Arial"/>
        </w:rPr>
        <w:t xml:space="preserve"> </w:t>
      </w:r>
      <w:r w:rsidR="00873CF5" w:rsidRPr="00D97390">
        <w:rPr>
          <w:rFonts w:ascii="Arial" w:hAnsi="Arial" w:cs="Arial"/>
        </w:rPr>
        <w:t>Technick</w:t>
      </w:r>
      <w:r w:rsidR="00873CF5">
        <w:rPr>
          <w:rFonts w:ascii="Arial" w:hAnsi="Arial" w:cs="Arial"/>
        </w:rPr>
        <w:t>á</w:t>
      </w:r>
      <w:r w:rsidR="00873CF5" w:rsidRPr="00D97390">
        <w:rPr>
          <w:rFonts w:ascii="Arial" w:hAnsi="Arial" w:cs="Arial"/>
        </w:rPr>
        <w:t xml:space="preserve"> specifikace </w:t>
      </w:r>
      <w:r w:rsidR="00873CF5">
        <w:rPr>
          <w:rFonts w:ascii="Arial" w:hAnsi="Arial" w:cs="Arial"/>
        </w:rPr>
        <w:t>p</w:t>
      </w:r>
      <w:r w:rsidR="00873CF5" w:rsidRPr="00D97390">
        <w:rPr>
          <w:rFonts w:ascii="Arial" w:hAnsi="Arial" w:cs="Arial"/>
        </w:rPr>
        <w:t>ublikac</w:t>
      </w:r>
      <w:r w:rsidR="001D4781">
        <w:rPr>
          <w:rFonts w:ascii="Arial" w:hAnsi="Arial" w:cs="Arial"/>
        </w:rPr>
        <w:t>e</w:t>
      </w:r>
      <w:r w:rsidR="00873CF5">
        <w:rPr>
          <w:rFonts w:ascii="Arial" w:hAnsi="Arial" w:cs="Arial"/>
        </w:rPr>
        <w:t xml:space="preserve">   </w:t>
      </w:r>
    </w:p>
    <w:p w14:paraId="25ADBE96" w14:textId="77777777" w:rsidR="00CE40BA" w:rsidRDefault="00CE40BA" w:rsidP="00CE40BA">
      <w:pPr>
        <w:spacing w:after="0" w:line="264" w:lineRule="auto"/>
        <w:jc w:val="both"/>
        <w:rPr>
          <w:rFonts w:ascii="Arial" w:hAnsi="Arial" w:cs="Arial"/>
        </w:rPr>
      </w:pPr>
    </w:p>
    <w:p w14:paraId="1575370B" w14:textId="77777777" w:rsidR="00E2788B" w:rsidRDefault="00E2788B" w:rsidP="00D97390">
      <w:pPr>
        <w:spacing w:after="0" w:line="264" w:lineRule="auto"/>
        <w:jc w:val="both"/>
      </w:pPr>
    </w:p>
    <w:p w14:paraId="504EE2F3" w14:textId="6B93A4BC" w:rsidR="00F45088" w:rsidRPr="000927A6" w:rsidRDefault="001B7DFE" w:rsidP="00D97390">
      <w:pPr>
        <w:spacing w:after="0" w:line="264" w:lineRule="auto"/>
        <w:jc w:val="both"/>
        <w:rPr>
          <w:rFonts w:ascii="Arial" w:hAnsi="Arial" w:cs="Arial"/>
        </w:rPr>
      </w:pPr>
      <w:r w:rsidRPr="000927A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Červeném Kostelci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Ústí nad Labem dne:</w:t>
      </w:r>
      <w:r w:rsidRPr="000927A6">
        <w:rPr>
          <w:rFonts w:ascii="Arial" w:hAnsi="Arial" w:cs="Arial"/>
        </w:rPr>
        <w:t xml:space="preserve"> </w:t>
      </w:r>
    </w:p>
    <w:p w14:paraId="742BE8E2" w14:textId="3EB97A5B" w:rsidR="001B7DFE" w:rsidRDefault="001B7DFE" w:rsidP="00D97390">
      <w:pPr>
        <w:spacing w:after="0" w:line="264" w:lineRule="auto"/>
        <w:jc w:val="both"/>
      </w:pPr>
    </w:p>
    <w:p w14:paraId="6C97DDCE" w14:textId="77777777" w:rsidR="001B7DFE" w:rsidRDefault="001B7DFE" w:rsidP="00D97390">
      <w:pPr>
        <w:spacing w:after="0" w:line="264" w:lineRule="auto"/>
        <w:jc w:val="both"/>
      </w:pPr>
    </w:p>
    <w:p w14:paraId="37FD525C" w14:textId="77777777" w:rsidR="00F45088" w:rsidRDefault="00F45088" w:rsidP="00D97390">
      <w:pPr>
        <w:spacing w:after="0" w:line="264" w:lineRule="auto"/>
        <w:jc w:val="both"/>
      </w:pPr>
    </w:p>
    <w:p w14:paraId="7D87681B" w14:textId="43B935F9" w:rsidR="00761D60" w:rsidRDefault="00E96BBD" w:rsidP="00761D60">
      <w:pPr>
        <w:pStyle w:val="Default"/>
      </w:pPr>
      <w:r>
        <w:t>…………………………………</w:t>
      </w:r>
      <w:r>
        <w:tab/>
      </w:r>
      <w:r>
        <w:tab/>
      </w:r>
      <w:r>
        <w:tab/>
      </w:r>
      <w:r w:rsidR="00503322">
        <w:t xml:space="preserve">       </w:t>
      </w:r>
      <w:r>
        <w:t>…………………………………</w:t>
      </w:r>
    </w:p>
    <w:p w14:paraId="028E2BFE" w14:textId="29B76C54" w:rsidR="00503322" w:rsidRDefault="00AB5855" w:rsidP="00BE33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7DFE" w:rsidRPr="00BE33B3">
        <w:rPr>
          <w:rFonts w:ascii="Arial" w:hAnsi="Arial" w:cs="Arial"/>
        </w:rPr>
        <w:t>Pavel Mervart</w:t>
      </w:r>
      <w:r w:rsidR="00503322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  <w:t xml:space="preserve">    </w:t>
      </w:r>
      <w:r w:rsidR="00503322">
        <w:rPr>
          <w:rFonts w:ascii="Arial" w:hAnsi="Arial" w:cs="Arial"/>
        </w:rPr>
        <w:t>doc. PhDr. Václav Drška, Ph.D.,</w:t>
      </w:r>
    </w:p>
    <w:p w14:paraId="75F7C6CE" w14:textId="005CB1F6" w:rsidR="00503322" w:rsidRDefault="00503322" w:rsidP="0050332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děkan Filozofické fakulty </w:t>
      </w:r>
    </w:p>
    <w:p w14:paraId="5A15BE0D" w14:textId="167BBB33" w:rsidR="00BE33B3" w:rsidRDefault="00503322" w:rsidP="0050332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67192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Univerzita Jana Evangelisty Purkyně </w:t>
      </w:r>
      <w:r w:rsidR="001B7DFE" w:rsidRPr="00BE33B3">
        <w:rPr>
          <w:rFonts w:ascii="Arial" w:hAnsi="Arial" w:cs="Arial"/>
        </w:rPr>
        <w:tab/>
      </w:r>
    </w:p>
    <w:p w14:paraId="23C94A01" w14:textId="225D3BA3" w:rsidR="0067192B" w:rsidRDefault="0067192B" w:rsidP="00671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v Ústí nad Labem </w:t>
      </w:r>
    </w:p>
    <w:p w14:paraId="2FFAC8A2" w14:textId="1114AB94" w:rsidR="00E96BBD" w:rsidRDefault="00BE33B3" w:rsidP="005E129B">
      <w:pPr>
        <w:pStyle w:val="Default"/>
        <w:ind w:left="4248" w:firstLine="708"/>
      </w:pPr>
      <w:r>
        <w:t xml:space="preserve">                                                                           </w:t>
      </w:r>
      <w:r w:rsidR="00503322">
        <w:t xml:space="preserve">   </w:t>
      </w:r>
    </w:p>
    <w:p w14:paraId="4F9804F6" w14:textId="3F94A931" w:rsidR="00761D60" w:rsidRPr="00992828" w:rsidRDefault="00E96BBD" w:rsidP="00D412E4">
      <w:pPr>
        <w:pStyle w:val="Defaul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761D60" w:rsidRPr="00992828" w:rsidSect="002F19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E2970" w14:textId="77777777" w:rsidR="00A604ED" w:rsidRDefault="00A604ED">
      <w:pPr>
        <w:spacing w:after="0"/>
      </w:pPr>
      <w:r>
        <w:separator/>
      </w:r>
    </w:p>
  </w:endnote>
  <w:endnote w:type="continuationSeparator" w:id="0">
    <w:p w14:paraId="1D54072A" w14:textId="77777777" w:rsidR="00A604ED" w:rsidRDefault="00A60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845812"/>
      <w:docPartObj>
        <w:docPartGallery w:val="Page Numbers (Bottom of Page)"/>
        <w:docPartUnique/>
      </w:docPartObj>
    </w:sdtPr>
    <w:sdtEndPr/>
    <w:sdtContent>
      <w:p w14:paraId="702CFF1C" w14:textId="68D4F5C9" w:rsidR="00FF5A1D" w:rsidRDefault="00A062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A78">
          <w:rPr>
            <w:noProof/>
          </w:rPr>
          <w:t>4</w:t>
        </w:r>
        <w:r>
          <w:fldChar w:fldCharType="end"/>
        </w:r>
      </w:p>
    </w:sdtContent>
  </w:sdt>
  <w:p w14:paraId="0943CA10" w14:textId="77777777" w:rsidR="00FF5A1D" w:rsidRDefault="00FF5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3250" w14:textId="77777777" w:rsidR="00A604ED" w:rsidRDefault="00A604ED">
      <w:pPr>
        <w:spacing w:after="0"/>
      </w:pPr>
      <w:r>
        <w:separator/>
      </w:r>
    </w:p>
  </w:footnote>
  <w:footnote w:type="continuationSeparator" w:id="0">
    <w:p w14:paraId="13CD21C5" w14:textId="77777777" w:rsidR="00A604ED" w:rsidRDefault="00A604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A66AF"/>
    <w:multiLevelType w:val="hybridMultilevel"/>
    <w:tmpl w:val="0CECFD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162E29"/>
    <w:multiLevelType w:val="hybridMultilevel"/>
    <w:tmpl w:val="017C4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0CB3"/>
    <w:multiLevelType w:val="multilevel"/>
    <w:tmpl w:val="1DA6D4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816320"/>
    <w:multiLevelType w:val="hybridMultilevel"/>
    <w:tmpl w:val="FABA5F24"/>
    <w:lvl w:ilvl="0" w:tplc="737834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C6E02"/>
    <w:multiLevelType w:val="hybridMultilevel"/>
    <w:tmpl w:val="46B864E2"/>
    <w:lvl w:ilvl="0" w:tplc="121E56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802E5D"/>
    <w:multiLevelType w:val="hybridMultilevel"/>
    <w:tmpl w:val="B3DA2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83B5A"/>
    <w:multiLevelType w:val="hybridMultilevel"/>
    <w:tmpl w:val="32426D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62654"/>
    <w:multiLevelType w:val="hybridMultilevel"/>
    <w:tmpl w:val="C1D2F7B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2181A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BA"/>
    <w:rsid w:val="00007D9C"/>
    <w:rsid w:val="00010E0F"/>
    <w:rsid w:val="00072A78"/>
    <w:rsid w:val="0009044E"/>
    <w:rsid w:val="000927A6"/>
    <w:rsid w:val="0011072B"/>
    <w:rsid w:val="00143A91"/>
    <w:rsid w:val="00172033"/>
    <w:rsid w:val="001A31CF"/>
    <w:rsid w:val="001B7DFE"/>
    <w:rsid w:val="001C2FC3"/>
    <w:rsid w:val="001D4781"/>
    <w:rsid w:val="001E02AB"/>
    <w:rsid w:val="001E553E"/>
    <w:rsid w:val="001E7BDF"/>
    <w:rsid w:val="001F233B"/>
    <w:rsid w:val="00247A40"/>
    <w:rsid w:val="002541BA"/>
    <w:rsid w:val="00300850"/>
    <w:rsid w:val="00305370"/>
    <w:rsid w:val="003235C9"/>
    <w:rsid w:val="00343A8A"/>
    <w:rsid w:val="00371F81"/>
    <w:rsid w:val="0037794B"/>
    <w:rsid w:val="00386AA9"/>
    <w:rsid w:val="00393F8F"/>
    <w:rsid w:val="003B770D"/>
    <w:rsid w:val="003C052A"/>
    <w:rsid w:val="003F5AFB"/>
    <w:rsid w:val="00401EAD"/>
    <w:rsid w:val="0041136A"/>
    <w:rsid w:val="00413A56"/>
    <w:rsid w:val="0043745F"/>
    <w:rsid w:val="00471D20"/>
    <w:rsid w:val="00494876"/>
    <w:rsid w:val="004D4521"/>
    <w:rsid w:val="00503322"/>
    <w:rsid w:val="0051329D"/>
    <w:rsid w:val="005252DF"/>
    <w:rsid w:val="0053046A"/>
    <w:rsid w:val="00533969"/>
    <w:rsid w:val="0054430C"/>
    <w:rsid w:val="005565D3"/>
    <w:rsid w:val="005757B9"/>
    <w:rsid w:val="005848CF"/>
    <w:rsid w:val="00597B8D"/>
    <w:rsid w:val="005A1412"/>
    <w:rsid w:val="005B1B2E"/>
    <w:rsid w:val="005D318F"/>
    <w:rsid w:val="005E129B"/>
    <w:rsid w:val="005E623C"/>
    <w:rsid w:val="005F15C9"/>
    <w:rsid w:val="006314A9"/>
    <w:rsid w:val="006423F0"/>
    <w:rsid w:val="00646C8D"/>
    <w:rsid w:val="006525D9"/>
    <w:rsid w:val="0067192B"/>
    <w:rsid w:val="0068796A"/>
    <w:rsid w:val="006B34B5"/>
    <w:rsid w:val="007143B1"/>
    <w:rsid w:val="00761D60"/>
    <w:rsid w:val="0076675D"/>
    <w:rsid w:val="0077220F"/>
    <w:rsid w:val="00794795"/>
    <w:rsid w:val="007A791D"/>
    <w:rsid w:val="008004CA"/>
    <w:rsid w:val="00813A59"/>
    <w:rsid w:val="00861C00"/>
    <w:rsid w:val="008731A9"/>
    <w:rsid w:val="00873CF5"/>
    <w:rsid w:val="0087409C"/>
    <w:rsid w:val="008A786B"/>
    <w:rsid w:val="008E3471"/>
    <w:rsid w:val="009507D0"/>
    <w:rsid w:val="00983EA5"/>
    <w:rsid w:val="00992828"/>
    <w:rsid w:val="00995542"/>
    <w:rsid w:val="009B788C"/>
    <w:rsid w:val="009C69D6"/>
    <w:rsid w:val="00A062CC"/>
    <w:rsid w:val="00A12246"/>
    <w:rsid w:val="00A604ED"/>
    <w:rsid w:val="00A71736"/>
    <w:rsid w:val="00AA15D6"/>
    <w:rsid w:val="00AB0A93"/>
    <w:rsid w:val="00AB5855"/>
    <w:rsid w:val="00AD4959"/>
    <w:rsid w:val="00B70F2B"/>
    <w:rsid w:val="00BE33B3"/>
    <w:rsid w:val="00C31DC5"/>
    <w:rsid w:val="00C82FFE"/>
    <w:rsid w:val="00CE40BA"/>
    <w:rsid w:val="00D05466"/>
    <w:rsid w:val="00D412E4"/>
    <w:rsid w:val="00D75F2F"/>
    <w:rsid w:val="00D81BAB"/>
    <w:rsid w:val="00D97390"/>
    <w:rsid w:val="00DB78D3"/>
    <w:rsid w:val="00DC4BCB"/>
    <w:rsid w:val="00DC510A"/>
    <w:rsid w:val="00E2788B"/>
    <w:rsid w:val="00E37A6E"/>
    <w:rsid w:val="00E52E22"/>
    <w:rsid w:val="00E54247"/>
    <w:rsid w:val="00E91786"/>
    <w:rsid w:val="00E96BBD"/>
    <w:rsid w:val="00EA5BAD"/>
    <w:rsid w:val="00ED20A5"/>
    <w:rsid w:val="00EE5C50"/>
    <w:rsid w:val="00F45088"/>
    <w:rsid w:val="00F616F1"/>
    <w:rsid w:val="00F7097F"/>
    <w:rsid w:val="00F71152"/>
    <w:rsid w:val="00FB0F2A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195A"/>
  <w15:chartTrackingRefBased/>
  <w15:docId w15:val="{6EFA8FD0-3DF1-414C-8A1D-D21008A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0B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E40BA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CE40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E40BA"/>
    <w:rPr>
      <w:rFonts w:ascii="Cambria" w:eastAsia="Cambria" w:hAnsi="Cambria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E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40BA"/>
    <w:rPr>
      <w:rFonts w:ascii="Cambria" w:eastAsia="Cambria" w:hAnsi="Cambria" w:cs="Times New Roman"/>
      <w:sz w:val="20"/>
      <w:szCs w:val="20"/>
    </w:rPr>
  </w:style>
  <w:style w:type="paragraph" w:customStyle="1" w:styleId="Default">
    <w:name w:val="Default"/>
    <w:rsid w:val="00CE4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E40BA"/>
    <w:rPr>
      <w:rFonts w:ascii="Cambria" w:eastAsia="Cambria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0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0BA"/>
    <w:rPr>
      <w:rFonts w:ascii="Segoe UI" w:eastAsia="Cambria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390"/>
    <w:rPr>
      <w:rFonts w:ascii="Cambria" w:eastAsia="Cambria" w:hAnsi="Cambria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9282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967F-EEF8-4BD5-B379-24CFAD67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Hana Pekárková</cp:lastModifiedBy>
  <cp:revision>3</cp:revision>
  <cp:lastPrinted>2026-02-19T08:08:00Z</cp:lastPrinted>
  <dcterms:created xsi:type="dcterms:W3CDTF">2026-02-23T10:19:00Z</dcterms:created>
  <dcterms:modified xsi:type="dcterms:W3CDTF">2026-02-26T09:02:00Z</dcterms:modified>
</cp:coreProperties>
</file>