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3A23" w14:textId="39788538" w:rsidR="00502D21" w:rsidRPr="00F65600" w:rsidRDefault="00502D21" w:rsidP="003F6636">
      <w:pPr>
        <w:widowControl w:val="0"/>
        <w:overflowPunct w:val="0"/>
        <w:autoSpaceDE w:val="0"/>
        <w:autoSpaceDN w:val="0"/>
        <w:adjustRightInd w:val="0"/>
        <w:jc w:val="center"/>
        <w:rPr>
          <w:rFonts w:cstheme="minorHAnsi"/>
          <w:b/>
          <w:sz w:val="32"/>
          <w:szCs w:val="24"/>
        </w:rPr>
      </w:pPr>
      <w:r w:rsidRPr="00F65600">
        <w:rPr>
          <w:rFonts w:cstheme="minorHAnsi"/>
          <w:b/>
          <w:sz w:val="32"/>
          <w:szCs w:val="24"/>
        </w:rPr>
        <w:t xml:space="preserve">SMLOUVA O </w:t>
      </w:r>
      <w:r w:rsidR="00247204">
        <w:rPr>
          <w:rFonts w:cstheme="minorHAnsi"/>
          <w:b/>
          <w:sz w:val="32"/>
          <w:szCs w:val="24"/>
        </w:rPr>
        <w:t>POSKYTOVÁNÍ SLUŽEB</w:t>
      </w:r>
      <w:r w:rsidR="0006531E">
        <w:rPr>
          <w:rFonts w:cstheme="minorHAnsi"/>
          <w:b/>
          <w:sz w:val="32"/>
          <w:szCs w:val="24"/>
        </w:rPr>
        <w:t xml:space="preserve"> PROVOZNÍ PODPORY</w:t>
      </w:r>
    </w:p>
    <w:p w14:paraId="2C7CAC33" w14:textId="5FFDEC1E" w:rsidR="00553131" w:rsidRPr="00F65600" w:rsidRDefault="00553131" w:rsidP="003F6636">
      <w:pPr>
        <w:widowControl w:val="0"/>
        <w:overflowPunct w:val="0"/>
        <w:autoSpaceDE w:val="0"/>
        <w:autoSpaceDN w:val="0"/>
        <w:adjustRightInd w:val="0"/>
        <w:jc w:val="center"/>
        <w:rPr>
          <w:rFonts w:cstheme="minorHAnsi"/>
          <w:b/>
          <w:szCs w:val="24"/>
        </w:rPr>
      </w:pPr>
    </w:p>
    <w:p w14:paraId="3BDA495A" w14:textId="33FBB6A7" w:rsidR="004B4347" w:rsidRPr="00F65600" w:rsidRDefault="004B4347" w:rsidP="003F6636">
      <w:pPr>
        <w:widowControl w:val="0"/>
        <w:overflowPunct w:val="0"/>
        <w:autoSpaceDE w:val="0"/>
        <w:autoSpaceDN w:val="0"/>
        <w:adjustRightInd w:val="0"/>
        <w:jc w:val="center"/>
        <w:rPr>
          <w:rFonts w:cstheme="minorHAnsi"/>
          <w:szCs w:val="24"/>
        </w:rPr>
      </w:pPr>
      <w:r w:rsidRPr="00F65600">
        <w:rPr>
          <w:rFonts w:cstheme="minorHAnsi"/>
          <w:szCs w:val="24"/>
        </w:rPr>
        <w:t>uzavřená dle zákona č. 89/2012 Sb., občanského zákoníku, dále jen „</w:t>
      </w:r>
      <w:r w:rsidRPr="00F65600">
        <w:rPr>
          <w:rFonts w:cstheme="minorHAnsi"/>
          <w:b/>
          <w:szCs w:val="24"/>
        </w:rPr>
        <w:t>občanský zákoník</w:t>
      </w:r>
      <w:r w:rsidRPr="00F65600">
        <w:rPr>
          <w:rFonts w:cstheme="minorHAnsi"/>
          <w:szCs w:val="24"/>
        </w:rPr>
        <w:t>“ takto:</w:t>
      </w:r>
    </w:p>
    <w:p w14:paraId="403CDD1C" w14:textId="77777777" w:rsidR="004B4347" w:rsidRDefault="004B4347" w:rsidP="003F6636">
      <w:pPr>
        <w:widowControl w:val="0"/>
        <w:overflowPunct w:val="0"/>
        <w:autoSpaceDE w:val="0"/>
        <w:autoSpaceDN w:val="0"/>
        <w:adjustRightInd w:val="0"/>
        <w:jc w:val="both"/>
        <w:rPr>
          <w:rFonts w:cstheme="minorHAnsi"/>
          <w:szCs w:val="24"/>
        </w:rPr>
      </w:pPr>
    </w:p>
    <w:p w14:paraId="2DBB1787" w14:textId="77777777" w:rsidR="00CC07A8" w:rsidRPr="00ED12FD" w:rsidRDefault="00CC07A8" w:rsidP="00CC07A8">
      <w:r>
        <w:rPr>
          <w:b/>
          <w:bCs/>
        </w:rPr>
        <w:t>Metropolnet, a.s.</w:t>
      </w:r>
    </w:p>
    <w:p w14:paraId="7D826F5B" w14:textId="77777777" w:rsidR="00CC07A8" w:rsidRPr="006754BA" w:rsidRDefault="00CC07A8" w:rsidP="00CC07A8">
      <w:pPr>
        <w:rPr>
          <w:color w:val="000000"/>
        </w:rPr>
      </w:pPr>
      <w:r w:rsidRPr="006754BA">
        <w:t xml:space="preserve">se sídlem: </w:t>
      </w:r>
      <w:r>
        <w:tab/>
      </w:r>
      <w:r>
        <w:tab/>
      </w:r>
      <w:r w:rsidRPr="009409CA">
        <w:t>Mírové náměstí 3097/37</w:t>
      </w:r>
      <w:r>
        <w:t xml:space="preserve">, </w:t>
      </w:r>
      <w:r w:rsidRPr="009409CA">
        <w:t>400 01 Ústí nad Labem</w:t>
      </w:r>
    </w:p>
    <w:p w14:paraId="24B0353F" w14:textId="3732CEB0" w:rsidR="00CC07A8" w:rsidRDefault="17AB8CE8" w:rsidP="3B2677FC">
      <w:pPr>
        <w:jc w:val="both"/>
      </w:pPr>
      <w:r w:rsidRPr="3B2677FC">
        <w:rPr>
          <w:rFonts w:eastAsia="Arial" w:cs="Arial"/>
          <w:color w:val="000000" w:themeColor="text1"/>
          <w:szCs w:val="20"/>
        </w:rPr>
        <w:t>zapsána v OR vedeném u Krajského soudu v Ústí nad Labem, sp.zn. B 1383</w:t>
      </w:r>
      <w:r w:rsidRPr="3B2677FC">
        <w:rPr>
          <w:rFonts w:eastAsia="Arial" w:cs="Arial"/>
          <w:szCs w:val="20"/>
        </w:rPr>
        <w:t xml:space="preserve"> </w:t>
      </w:r>
    </w:p>
    <w:p w14:paraId="0FF6E3AF" w14:textId="311AA03B" w:rsidR="00CC07A8" w:rsidRDefault="00CC07A8" w:rsidP="00CC07A8">
      <w:pPr>
        <w:rPr>
          <w:rFonts w:cs="Arial"/>
        </w:rPr>
      </w:pPr>
      <w:r w:rsidRPr="00ED12FD">
        <w:t>IČO</w:t>
      </w:r>
      <w:r>
        <w:t xml:space="preserve"> / DIČ</w:t>
      </w:r>
      <w:r w:rsidRPr="00ED12FD">
        <w:t xml:space="preserve">: </w:t>
      </w:r>
      <w:r>
        <w:tab/>
      </w:r>
      <w:r>
        <w:tab/>
      </w:r>
      <w:r w:rsidRPr="009409CA">
        <w:t>25439022</w:t>
      </w:r>
      <w:r>
        <w:t xml:space="preserve"> / CZ</w:t>
      </w:r>
      <w:r w:rsidRPr="009409CA">
        <w:t>25439022</w:t>
      </w:r>
    </w:p>
    <w:p w14:paraId="0D895A2A" w14:textId="77777777" w:rsidR="00CC07A8" w:rsidRDefault="00CC07A8" w:rsidP="00CC07A8">
      <w:pPr>
        <w:rPr>
          <w:color w:val="000000"/>
        </w:rPr>
      </w:pPr>
      <w:r>
        <w:t>ID datové schránky:</w:t>
      </w:r>
      <w:r>
        <w:tab/>
      </w:r>
      <w:r w:rsidRPr="005707B9">
        <w:t>5r4e67q</w:t>
      </w:r>
    </w:p>
    <w:p w14:paraId="6954A977" w14:textId="77777777" w:rsidR="00CC07A8" w:rsidRDefault="00CC07A8" w:rsidP="00CC07A8">
      <w:r w:rsidRPr="00ED12FD">
        <w:t>zastoupen</w:t>
      </w:r>
      <w:r>
        <w:t xml:space="preserve"> ve věcech smluvních</w:t>
      </w:r>
      <w:r w:rsidRPr="00ED12FD">
        <w:t xml:space="preserve">: </w:t>
      </w:r>
      <w:r>
        <w:tab/>
        <w:t>Martin Konečný</w:t>
      </w:r>
      <w:r w:rsidRPr="009409CA">
        <w:t>, předseda představenstva</w:t>
      </w:r>
    </w:p>
    <w:p w14:paraId="6FF61A83" w14:textId="77777777" w:rsidR="00CC07A8" w:rsidRDefault="00CC07A8" w:rsidP="00CC07A8">
      <w:r>
        <w:tab/>
      </w:r>
      <w:r>
        <w:tab/>
      </w:r>
      <w:r>
        <w:tab/>
      </w:r>
      <w:r>
        <w:tab/>
      </w:r>
      <w:r>
        <w:tab/>
        <w:t>Ing. Jaroslav Novák, místopředseda představenstva</w:t>
      </w:r>
    </w:p>
    <w:p w14:paraId="4F63FD17" w14:textId="1C053B69" w:rsidR="00CC07A8" w:rsidRPr="00ED12FD" w:rsidRDefault="00CC07A8" w:rsidP="00CC07A8">
      <w:r w:rsidRPr="3B2677FC">
        <w:rPr>
          <w:rFonts w:cs="Arial"/>
        </w:rPr>
        <w:t>zastoupen ve věcech technických:</w:t>
      </w:r>
      <w:r>
        <w:tab/>
      </w:r>
      <w:r w:rsidR="00B1018C">
        <w:rPr>
          <w:color w:val="000000"/>
        </w:rPr>
        <w:t>XXXXXXXXXXXXXXXXX</w:t>
      </w:r>
    </w:p>
    <w:p w14:paraId="49F12B9A" w14:textId="77777777" w:rsidR="00CC07A8" w:rsidRPr="00ED12FD" w:rsidRDefault="00CC07A8" w:rsidP="00CC07A8">
      <w:r w:rsidRPr="00ED12FD">
        <w:t>(dále jen jako „</w:t>
      </w:r>
      <w:r>
        <w:t>Objednatel</w:t>
      </w:r>
      <w:r w:rsidRPr="00ED12FD">
        <w:t>“)</w:t>
      </w:r>
    </w:p>
    <w:p w14:paraId="3ADEF67B" w14:textId="77777777" w:rsidR="000A52BD" w:rsidRDefault="000A52BD" w:rsidP="003F6636"/>
    <w:p w14:paraId="29409810" w14:textId="498628FB" w:rsidR="00535B89" w:rsidRDefault="00535B89" w:rsidP="003F6636">
      <w:r>
        <w:t>a</w:t>
      </w:r>
    </w:p>
    <w:p w14:paraId="79510F0C" w14:textId="77777777" w:rsidR="000A52BD" w:rsidRDefault="000A52BD" w:rsidP="003F6636">
      <w:pPr>
        <w:rPr>
          <w:b/>
        </w:rPr>
      </w:pPr>
    </w:p>
    <w:p w14:paraId="5789FA4D" w14:textId="1C9DC219" w:rsidR="00CC07A8" w:rsidRPr="007950C4" w:rsidRDefault="00910DE8" w:rsidP="00CC07A8">
      <w:pPr>
        <w:rPr>
          <w:b/>
          <w:bCs/>
        </w:rPr>
      </w:pPr>
      <w:r>
        <w:rPr>
          <w:b/>
          <w:bCs/>
        </w:rPr>
        <w:t>Aricoma systems a.s.</w:t>
      </w:r>
    </w:p>
    <w:p w14:paraId="635444B9" w14:textId="6B2BF34D" w:rsidR="00CC07A8" w:rsidRDefault="00CC07A8" w:rsidP="00CC07A8">
      <w:r w:rsidRPr="006754BA">
        <w:t xml:space="preserve">se sídlem: </w:t>
      </w:r>
      <w:r>
        <w:tab/>
      </w:r>
      <w:r>
        <w:tab/>
      </w:r>
      <w:r w:rsidR="00910DE8">
        <w:t>Hornopolní 3322/34, 702 00 Ostrava</w:t>
      </w:r>
    </w:p>
    <w:p w14:paraId="32DD4FF7" w14:textId="1021AFFC" w:rsidR="00CC07A8" w:rsidRPr="00735960" w:rsidRDefault="00CC07A8" w:rsidP="00CC07A8">
      <w:pPr>
        <w:rPr>
          <w:color w:val="000000"/>
        </w:rPr>
      </w:pPr>
      <w:r w:rsidRPr="00710E07">
        <w:t>z</w:t>
      </w:r>
      <w:r w:rsidRPr="00735960">
        <w:t>apsána v OR:</w:t>
      </w:r>
      <w:r w:rsidRPr="00735960">
        <w:tab/>
      </w:r>
      <w:r w:rsidRPr="00735960">
        <w:tab/>
      </w:r>
      <w:r w:rsidR="009F0D03" w:rsidRPr="00735960">
        <w:t>Krajského soudu v Ostravě pod spisovou značkou B 11012</w:t>
      </w:r>
    </w:p>
    <w:p w14:paraId="6F5179A4" w14:textId="7769164F" w:rsidR="00CC07A8" w:rsidRPr="00735960" w:rsidRDefault="00CC07A8" w:rsidP="00CC07A8">
      <w:r w:rsidRPr="00735960">
        <w:t xml:space="preserve">IČO / DIČ: </w:t>
      </w:r>
      <w:r w:rsidRPr="00735960">
        <w:tab/>
      </w:r>
      <w:r w:rsidRPr="00735960">
        <w:tab/>
      </w:r>
      <w:r w:rsidR="009F0D03" w:rsidRPr="00735960">
        <w:t>04308697/CZ04308697</w:t>
      </w:r>
    </w:p>
    <w:p w14:paraId="23B46A49" w14:textId="6149AFCD" w:rsidR="00CC07A8" w:rsidRPr="00735960" w:rsidRDefault="00CC07A8" w:rsidP="00CC07A8">
      <w:pPr>
        <w:rPr>
          <w:rFonts w:ascii="Helvetica" w:hAnsi="Helvetica" w:cs="Helvetica"/>
          <w:color w:val="000000"/>
          <w:shd w:val="clear" w:color="auto" w:fill="FFFFFF"/>
        </w:rPr>
      </w:pPr>
      <w:r w:rsidRPr="00735960">
        <w:rPr>
          <w:rFonts w:ascii="Helvetica" w:hAnsi="Helvetica" w:cs="Helvetica"/>
          <w:color w:val="000000"/>
          <w:shd w:val="clear" w:color="auto" w:fill="FFFFFF"/>
        </w:rPr>
        <w:t>Dodavatel jeve vztahu k plnění této Smlouvy plátcem DPH.</w:t>
      </w:r>
    </w:p>
    <w:p w14:paraId="5B5E46F6" w14:textId="62EA3EB6" w:rsidR="00CC07A8" w:rsidRPr="00735960" w:rsidRDefault="00CC07A8" w:rsidP="00CC07A8">
      <w:pPr>
        <w:rPr>
          <w:color w:val="000000"/>
        </w:rPr>
      </w:pPr>
      <w:r w:rsidRPr="00735960">
        <w:t>ID datové schránky:</w:t>
      </w:r>
      <w:r w:rsidRPr="00735960">
        <w:tab/>
      </w:r>
      <w:r w:rsidR="00E23E90" w:rsidRPr="00735960">
        <w:t>ctb7phe</w:t>
      </w:r>
    </w:p>
    <w:p w14:paraId="7214A4FA" w14:textId="5853F069" w:rsidR="00CC07A8" w:rsidRPr="00ED12FD" w:rsidRDefault="00CC07A8" w:rsidP="00CC07A8">
      <w:r w:rsidRPr="00735960">
        <w:rPr>
          <w:color w:val="000000"/>
        </w:rPr>
        <w:t xml:space="preserve">bankovní spojení: </w:t>
      </w:r>
      <w:r w:rsidRPr="00735960">
        <w:rPr>
          <w:color w:val="000000"/>
        </w:rPr>
        <w:tab/>
      </w:r>
      <w:r w:rsidR="002E1061">
        <w:rPr>
          <w:color w:val="000000"/>
        </w:rPr>
        <w:t>XXXXXXXXXXXXXXXXX</w:t>
      </w:r>
      <w:r w:rsidR="00820BE1" w:rsidRPr="00735960">
        <w:t>.</w:t>
      </w:r>
      <w:r w:rsidR="00735960" w:rsidRPr="00735960">
        <w:t xml:space="preserve"> </w:t>
      </w:r>
      <w:r w:rsidRPr="00735960">
        <w:t>číslo účtu:</w:t>
      </w:r>
      <w:r w:rsidRPr="00735960">
        <w:tab/>
      </w:r>
      <w:r w:rsidR="002E1061">
        <w:t>XXXXXXXXXXXX</w:t>
      </w:r>
    </w:p>
    <w:p w14:paraId="1D0A0ACD" w14:textId="177BAEF6" w:rsidR="00CC07A8" w:rsidRDefault="00CC07A8" w:rsidP="00CC07A8">
      <w:pPr>
        <w:rPr>
          <w:rFonts w:cs="Arial"/>
          <w:bCs/>
          <w:szCs w:val="20"/>
        </w:rPr>
      </w:pPr>
      <w:r w:rsidRPr="00ED12FD">
        <w:t>zastoupen</w:t>
      </w:r>
      <w:r>
        <w:t xml:space="preserve"> ve věcech smluvních</w:t>
      </w:r>
      <w:r w:rsidRPr="00ED12FD">
        <w:t xml:space="preserve">: </w:t>
      </w:r>
      <w:r>
        <w:tab/>
      </w:r>
      <w:r w:rsidR="006D4EB3">
        <w:rPr>
          <w:color w:val="000000"/>
        </w:rPr>
        <w:t>XXXXXXXXXXXXXXXXX</w:t>
      </w:r>
    </w:p>
    <w:p w14:paraId="254D173E" w14:textId="6A6AAF44" w:rsidR="00CC07A8" w:rsidRPr="00ED12FD" w:rsidRDefault="00CC07A8" w:rsidP="00CC07A8">
      <w:r>
        <w:rPr>
          <w:rFonts w:cs="Arial"/>
          <w:bCs/>
          <w:szCs w:val="20"/>
        </w:rPr>
        <w:t>zastoupen ve věcech technických:</w:t>
      </w:r>
      <w:r>
        <w:rPr>
          <w:rFonts w:cs="Arial"/>
          <w:bCs/>
          <w:szCs w:val="20"/>
        </w:rPr>
        <w:tab/>
      </w:r>
      <w:r w:rsidR="006D4EB3">
        <w:rPr>
          <w:color w:val="000000"/>
        </w:rPr>
        <w:t>XXXXXXXXXXXXXXXXX</w:t>
      </w:r>
    </w:p>
    <w:p w14:paraId="198164EA" w14:textId="77777777" w:rsidR="00CC07A8" w:rsidRDefault="00CC07A8" w:rsidP="00CC07A8">
      <w:r w:rsidRPr="00ED12FD">
        <w:t>(dále jen jako „</w:t>
      </w:r>
      <w:r>
        <w:t>Dodavatel</w:t>
      </w:r>
      <w:r w:rsidRPr="00ED12FD">
        <w:t>“)</w:t>
      </w:r>
    </w:p>
    <w:p w14:paraId="1409321D" w14:textId="77777777" w:rsidR="00CC07A8" w:rsidRPr="00722BDB" w:rsidRDefault="00CC07A8" w:rsidP="00CC07A8"/>
    <w:p w14:paraId="5B6D4D90" w14:textId="253430CA" w:rsidR="004B4347" w:rsidRPr="00F65600" w:rsidRDefault="004B4347" w:rsidP="003F6636">
      <w:pPr>
        <w:widowControl w:val="0"/>
        <w:overflowPunct w:val="0"/>
        <w:autoSpaceDE w:val="0"/>
        <w:autoSpaceDN w:val="0"/>
        <w:adjustRightInd w:val="0"/>
        <w:jc w:val="both"/>
        <w:rPr>
          <w:rFonts w:cstheme="minorHAnsi"/>
          <w:szCs w:val="24"/>
        </w:rPr>
      </w:pPr>
      <w:r w:rsidRPr="00F65600">
        <w:rPr>
          <w:rFonts w:cstheme="minorHAnsi"/>
          <w:szCs w:val="24"/>
        </w:rPr>
        <w:t>(Objednatel a Poskytovatel dále jednotlivě též jen „</w:t>
      </w:r>
      <w:r w:rsidRPr="00F65600">
        <w:rPr>
          <w:rFonts w:cstheme="minorHAnsi"/>
          <w:b/>
          <w:szCs w:val="24"/>
        </w:rPr>
        <w:t>Smluvní strana</w:t>
      </w:r>
      <w:r w:rsidRPr="00F65600">
        <w:rPr>
          <w:rFonts w:cstheme="minorHAnsi"/>
          <w:szCs w:val="24"/>
        </w:rPr>
        <w:t>“ nebo společně „</w:t>
      </w:r>
      <w:r w:rsidRPr="00F65600">
        <w:rPr>
          <w:rFonts w:cstheme="minorHAnsi"/>
          <w:b/>
          <w:szCs w:val="24"/>
        </w:rPr>
        <w:t>Smluvní strany</w:t>
      </w:r>
      <w:r w:rsidR="00E42BFF">
        <w:rPr>
          <w:rFonts w:cstheme="minorHAnsi"/>
          <w:szCs w:val="24"/>
        </w:rPr>
        <w:t>“)</w:t>
      </w:r>
    </w:p>
    <w:p w14:paraId="5E407B97" w14:textId="731039B4" w:rsidR="00E42BFF" w:rsidRDefault="00E42BFF" w:rsidP="003F6636">
      <w:pPr>
        <w:widowControl w:val="0"/>
        <w:overflowPunct w:val="0"/>
        <w:autoSpaceDE w:val="0"/>
        <w:autoSpaceDN w:val="0"/>
        <w:adjustRightInd w:val="0"/>
        <w:jc w:val="both"/>
        <w:rPr>
          <w:rFonts w:cstheme="minorHAnsi"/>
          <w:szCs w:val="24"/>
        </w:rPr>
      </w:pPr>
    </w:p>
    <w:p w14:paraId="334C0F48" w14:textId="77777777" w:rsidR="00E76B07" w:rsidRDefault="00E76B07" w:rsidP="003F6636">
      <w:pPr>
        <w:widowControl w:val="0"/>
        <w:overflowPunct w:val="0"/>
        <w:autoSpaceDE w:val="0"/>
        <w:autoSpaceDN w:val="0"/>
        <w:adjustRightInd w:val="0"/>
        <w:jc w:val="both"/>
        <w:rPr>
          <w:rFonts w:cstheme="minorHAnsi"/>
          <w:szCs w:val="24"/>
        </w:rPr>
      </w:pPr>
    </w:p>
    <w:p w14:paraId="25BB571D" w14:textId="77777777" w:rsidR="00535B89" w:rsidRPr="00535B89" w:rsidRDefault="00535B89" w:rsidP="00093C78">
      <w:pPr>
        <w:pStyle w:val="Nadpis1"/>
      </w:pPr>
      <w:r w:rsidRPr="00535B89">
        <w:t>Preambule</w:t>
      </w:r>
    </w:p>
    <w:p w14:paraId="729A54FD" w14:textId="18C5E94F" w:rsidR="00535B89" w:rsidRPr="00535B89" w:rsidRDefault="00535B89" w:rsidP="24E699A7">
      <w:pPr>
        <w:widowControl w:val="0"/>
        <w:overflowPunct w:val="0"/>
        <w:autoSpaceDE w:val="0"/>
        <w:autoSpaceDN w:val="0"/>
        <w:adjustRightInd w:val="0"/>
        <w:jc w:val="both"/>
      </w:pPr>
      <w:bookmarkStart w:id="0" w:name="_Hlk510989193"/>
      <w:r>
        <w:t xml:space="preserve">Tato smlouva je uzavírána na základě výsledku zadávacího řízení </w:t>
      </w:r>
      <w:r w:rsidR="00244286">
        <w:t xml:space="preserve">na veřejnou zakázku </w:t>
      </w:r>
      <w:r>
        <w:t xml:space="preserve">s názvem </w:t>
      </w:r>
      <w:r w:rsidR="000A52BD">
        <w:t>„</w:t>
      </w:r>
      <w:r w:rsidR="00CC07A8">
        <w:t>Rozšíření stávající bezpečnostní dohledové infrastruktury a zavedení nástrojů pro pokročilé řízení a monitoring identit</w:t>
      </w:r>
      <w:r w:rsidR="47E8D6C9">
        <w:t xml:space="preserve"> II</w:t>
      </w:r>
      <w:r w:rsidR="2E772C4F">
        <w:t>I</w:t>
      </w:r>
      <w:r w:rsidR="000A52BD">
        <w:t>“</w:t>
      </w:r>
      <w:r w:rsidR="000A52BD" w:rsidRPr="4D627AAB">
        <w:rPr>
          <w:b/>
          <w:bCs/>
        </w:rPr>
        <w:t xml:space="preserve"> </w:t>
      </w:r>
      <w:r>
        <w:t xml:space="preserve">uveřejněného ve Věstníku veřejných zakázek pod evidenčním číslem </w:t>
      </w:r>
      <w:r w:rsidR="00F52B00" w:rsidRPr="00F52B00">
        <w:t>Z2025-055430</w:t>
      </w:r>
      <w:r>
        <w:t xml:space="preserve"> (dále jen „</w:t>
      </w:r>
      <w:r w:rsidRPr="4D627AAB">
        <w:rPr>
          <w:b/>
          <w:bCs/>
        </w:rPr>
        <w:t>Veřejná zakázka</w:t>
      </w:r>
      <w:r>
        <w:t>“).</w:t>
      </w:r>
      <w:bookmarkEnd w:id="0"/>
    </w:p>
    <w:p w14:paraId="6AD23143" w14:textId="11622FEF" w:rsidR="00E42BFF" w:rsidRDefault="00E42BFF" w:rsidP="003F6636">
      <w:pPr>
        <w:widowControl w:val="0"/>
        <w:overflowPunct w:val="0"/>
        <w:autoSpaceDE w:val="0"/>
        <w:autoSpaceDN w:val="0"/>
        <w:adjustRightInd w:val="0"/>
        <w:jc w:val="both"/>
        <w:rPr>
          <w:rFonts w:cstheme="minorHAnsi"/>
          <w:szCs w:val="24"/>
        </w:rPr>
      </w:pPr>
    </w:p>
    <w:p w14:paraId="0E05F617" w14:textId="4B868A57" w:rsidR="004B4347" w:rsidRPr="00F65600" w:rsidRDefault="004B4347" w:rsidP="003C1AC5">
      <w:pPr>
        <w:pStyle w:val="Nadpis1"/>
      </w:pPr>
      <w:bookmarkStart w:id="1" w:name="page2"/>
      <w:bookmarkStart w:id="2" w:name="page3"/>
      <w:bookmarkEnd w:id="1"/>
      <w:bookmarkEnd w:id="2"/>
      <w:r w:rsidRPr="00F65600">
        <w:t>Úvodní ustanovení</w:t>
      </w:r>
    </w:p>
    <w:p w14:paraId="15BE8EDA" w14:textId="3FA55C01"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Smluvní strany se dohodly, že jejich závazkový vztah vzniklý z této smlouvy se řídí právním řádem České republiky, zejména občanským zákoníkem. Smluvní strany uzavírají tuto </w:t>
      </w:r>
      <w:r w:rsidR="002F7740">
        <w:rPr>
          <w:rFonts w:cstheme="minorHAnsi"/>
          <w:szCs w:val="24"/>
        </w:rPr>
        <w:lastRenderedPageBreak/>
        <w:t>S</w:t>
      </w:r>
      <w:r w:rsidRPr="00F65600">
        <w:rPr>
          <w:rFonts w:cstheme="minorHAnsi"/>
          <w:szCs w:val="24"/>
        </w:rPr>
        <w:t xml:space="preserve">mlouvu o </w:t>
      </w:r>
      <w:r w:rsidR="002F7740" w:rsidRPr="00535B89">
        <w:rPr>
          <w:rFonts w:cstheme="minorHAnsi"/>
          <w:szCs w:val="24"/>
        </w:rPr>
        <w:t>poskytování služeb</w:t>
      </w:r>
      <w:r w:rsidR="00244286">
        <w:rPr>
          <w:rFonts w:cstheme="minorHAnsi"/>
          <w:szCs w:val="24"/>
        </w:rPr>
        <w:t xml:space="preserve"> provozní podpory</w:t>
      </w:r>
      <w:r w:rsidR="002F7740" w:rsidRPr="00535B89">
        <w:rPr>
          <w:rFonts w:cstheme="minorHAnsi"/>
          <w:szCs w:val="24"/>
        </w:rPr>
        <w:t xml:space="preserve"> </w:t>
      </w:r>
      <w:r w:rsidRPr="00F65600">
        <w:rPr>
          <w:rFonts w:cstheme="minorHAnsi"/>
          <w:szCs w:val="24"/>
        </w:rPr>
        <w:t>(dále jen „</w:t>
      </w:r>
      <w:r w:rsidRPr="00F65600">
        <w:rPr>
          <w:rFonts w:cstheme="minorHAnsi"/>
          <w:b/>
          <w:szCs w:val="24"/>
        </w:rPr>
        <w:t>Smlouva</w:t>
      </w:r>
      <w:r w:rsidRPr="00F65600">
        <w:rPr>
          <w:rFonts w:cstheme="minorHAnsi"/>
          <w:szCs w:val="24"/>
        </w:rPr>
        <w:t xml:space="preserve">“) jako </w:t>
      </w:r>
      <w:r w:rsidR="00693A30">
        <w:rPr>
          <w:rFonts w:cstheme="minorHAnsi"/>
          <w:szCs w:val="24"/>
        </w:rPr>
        <w:t>Smlouv</w:t>
      </w:r>
      <w:r w:rsidRPr="00F65600">
        <w:rPr>
          <w:rFonts w:cstheme="minorHAnsi"/>
          <w:szCs w:val="24"/>
        </w:rPr>
        <w:t>u, která není zvláště upravena jako smluvní typ ve smyslu § 1746 odst. 2 občanského zákoníku.</w:t>
      </w:r>
    </w:p>
    <w:p w14:paraId="0BCE18B0" w14:textId="77777777" w:rsidR="004B4347" w:rsidRPr="00F65600" w:rsidRDefault="004B4347" w:rsidP="003F6636">
      <w:pPr>
        <w:widowControl w:val="0"/>
        <w:autoSpaceDE w:val="0"/>
        <w:autoSpaceDN w:val="0"/>
        <w:adjustRightInd w:val="0"/>
        <w:rPr>
          <w:rFonts w:cstheme="minorHAnsi"/>
          <w:szCs w:val="24"/>
        </w:rPr>
      </w:pPr>
    </w:p>
    <w:p w14:paraId="7C95C3EB" w14:textId="7BA1EAEB" w:rsidR="004B4347" w:rsidRPr="00F65600" w:rsidRDefault="004B4347" w:rsidP="003C1AC5">
      <w:pPr>
        <w:pStyle w:val="Nadpis1"/>
      </w:pPr>
      <w:r w:rsidRPr="00F65600">
        <w:t xml:space="preserve">Předmět </w:t>
      </w:r>
      <w:r w:rsidR="00693A30">
        <w:t>Smlouv</w:t>
      </w:r>
      <w:r w:rsidRPr="00F65600">
        <w:t>y</w:t>
      </w:r>
    </w:p>
    <w:p w14:paraId="2431BAFC" w14:textId="77777777" w:rsidR="00BB07DD" w:rsidRDefault="004B4347"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07DD">
        <w:rPr>
          <w:rFonts w:cstheme="minorHAnsi"/>
          <w:szCs w:val="24"/>
        </w:rPr>
        <w:t xml:space="preserve">Poskytovatel se touto Smlouvou zavazuje, že na vlastní náklady bude Objednateli </w:t>
      </w:r>
      <w:r w:rsidR="00C57F6B" w:rsidRPr="00BB07DD">
        <w:rPr>
          <w:rFonts w:cstheme="minorHAnsi"/>
          <w:szCs w:val="24"/>
        </w:rPr>
        <w:t xml:space="preserve">poskytovat </w:t>
      </w:r>
      <w:r w:rsidRPr="00BB07DD">
        <w:rPr>
          <w:rFonts w:cstheme="minorHAnsi"/>
          <w:szCs w:val="24"/>
        </w:rPr>
        <w:t>řádně</w:t>
      </w:r>
      <w:r w:rsidR="00053A9A" w:rsidRPr="00BB07DD">
        <w:rPr>
          <w:rFonts w:cstheme="minorHAnsi"/>
          <w:szCs w:val="24"/>
        </w:rPr>
        <w:t xml:space="preserve"> a včas služby </w:t>
      </w:r>
      <w:r w:rsidR="00C6592E" w:rsidRPr="00BB07DD">
        <w:rPr>
          <w:rFonts w:cstheme="minorHAnsi"/>
          <w:szCs w:val="24"/>
        </w:rPr>
        <w:t>k</w:t>
      </w:r>
      <w:r w:rsidR="00CC07A8" w:rsidRPr="00BB07DD">
        <w:rPr>
          <w:rFonts w:cstheme="minorHAnsi"/>
          <w:szCs w:val="24"/>
        </w:rPr>
        <w:t xml:space="preserve"> předmětu plnění dle Smlouvy o dílo uzavřené mezi Objednatelem a Poskytovatelem na základě výsledku Veřejné zakázky. Předmět plnění této Smlouvy o dílo přitom zahrnuje HW a SW vč. souvisejících služeb </w:t>
      </w:r>
      <w:r w:rsidR="00C6592E" w:rsidRPr="00BB07DD">
        <w:rPr>
          <w:rFonts w:cstheme="minorHAnsi"/>
          <w:szCs w:val="24"/>
        </w:rPr>
        <w:t xml:space="preserve">(dále jen </w:t>
      </w:r>
      <w:r w:rsidR="00D35613" w:rsidRPr="00BB07DD">
        <w:rPr>
          <w:rFonts w:cstheme="minorHAnsi"/>
          <w:szCs w:val="24"/>
        </w:rPr>
        <w:t>„</w:t>
      </w:r>
      <w:r w:rsidR="00CC07A8" w:rsidRPr="00BB07DD">
        <w:rPr>
          <w:rFonts w:cstheme="minorHAnsi"/>
          <w:b/>
          <w:bCs/>
          <w:szCs w:val="24"/>
        </w:rPr>
        <w:t>Hardware</w:t>
      </w:r>
      <w:r w:rsidR="00D35613" w:rsidRPr="00BB07DD">
        <w:rPr>
          <w:rFonts w:cstheme="minorHAnsi"/>
          <w:szCs w:val="24"/>
        </w:rPr>
        <w:t xml:space="preserve">“ nebo </w:t>
      </w:r>
      <w:r w:rsidR="00C6592E" w:rsidRPr="00BB07DD">
        <w:rPr>
          <w:rFonts w:cstheme="minorHAnsi"/>
          <w:szCs w:val="24"/>
        </w:rPr>
        <w:t>„</w:t>
      </w:r>
      <w:r w:rsidR="00C6592E" w:rsidRPr="00BB07DD">
        <w:rPr>
          <w:rFonts w:cstheme="minorHAnsi"/>
          <w:b/>
          <w:szCs w:val="24"/>
        </w:rPr>
        <w:t>Programové vybavení</w:t>
      </w:r>
      <w:r w:rsidR="00C6592E" w:rsidRPr="00BB07DD">
        <w:rPr>
          <w:rFonts w:cstheme="minorHAnsi"/>
          <w:szCs w:val="24"/>
        </w:rPr>
        <w:t xml:space="preserve">“) tak, aby Objednatel mohl </w:t>
      </w:r>
      <w:r w:rsidR="00CC07A8" w:rsidRPr="00BB07DD">
        <w:rPr>
          <w:rFonts w:cstheme="minorHAnsi"/>
          <w:szCs w:val="24"/>
        </w:rPr>
        <w:t xml:space="preserve">Hardware a/nebo </w:t>
      </w:r>
      <w:r w:rsidR="00C6592E" w:rsidRPr="00BB07DD">
        <w:rPr>
          <w:rFonts w:cstheme="minorHAnsi"/>
          <w:szCs w:val="24"/>
        </w:rPr>
        <w:t>Programové vybavení řádně a</w:t>
      </w:r>
      <w:r w:rsidR="00E36FD7" w:rsidRPr="00BB07DD">
        <w:rPr>
          <w:rFonts w:cstheme="minorHAnsi"/>
          <w:szCs w:val="24"/>
        </w:rPr>
        <w:t> </w:t>
      </w:r>
      <w:r w:rsidR="00C6592E" w:rsidRPr="00BB07DD">
        <w:rPr>
          <w:rFonts w:cstheme="minorHAnsi"/>
          <w:szCs w:val="24"/>
        </w:rPr>
        <w:t xml:space="preserve">nerušeně užívat v souladu s jeho účelovým určením, touto </w:t>
      </w:r>
      <w:r w:rsidR="00693A30" w:rsidRPr="00BB07DD">
        <w:rPr>
          <w:rFonts w:cstheme="minorHAnsi"/>
          <w:szCs w:val="24"/>
        </w:rPr>
        <w:t>Smlouv</w:t>
      </w:r>
      <w:r w:rsidR="00C6592E" w:rsidRPr="00BB07DD">
        <w:rPr>
          <w:rFonts w:cstheme="minorHAnsi"/>
          <w:szCs w:val="24"/>
        </w:rPr>
        <w:t xml:space="preserve">ou a </w:t>
      </w:r>
      <w:r w:rsidR="009A4919" w:rsidRPr="00BB07DD">
        <w:rPr>
          <w:rFonts w:cstheme="minorHAnsi"/>
          <w:szCs w:val="24"/>
        </w:rPr>
        <w:t xml:space="preserve">zadávací dokumentací </w:t>
      </w:r>
      <w:r w:rsidR="00535B89" w:rsidRPr="00BB07DD">
        <w:rPr>
          <w:rFonts w:cstheme="minorHAnsi"/>
          <w:szCs w:val="24"/>
        </w:rPr>
        <w:t>V</w:t>
      </w:r>
      <w:r w:rsidR="00C6592E" w:rsidRPr="00BB07DD">
        <w:rPr>
          <w:rFonts w:cstheme="minorHAnsi"/>
          <w:szCs w:val="24"/>
        </w:rPr>
        <w:t>eřejn</w:t>
      </w:r>
      <w:r w:rsidR="009A4919" w:rsidRPr="00BB07DD">
        <w:rPr>
          <w:rFonts w:cstheme="minorHAnsi"/>
          <w:szCs w:val="24"/>
        </w:rPr>
        <w:t>é</w:t>
      </w:r>
      <w:r w:rsidR="00C6592E" w:rsidRPr="00BB07DD">
        <w:rPr>
          <w:rFonts w:cstheme="minorHAnsi"/>
          <w:szCs w:val="24"/>
        </w:rPr>
        <w:t xml:space="preserve"> zakázk</w:t>
      </w:r>
      <w:r w:rsidR="009A4919" w:rsidRPr="00BB07DD">
        <w:rPr>
          <w:rFonts w:cstheme="minorHAnsi"/>
          <w:szCs w:val="24"/>
        </w:rPr>
        <w:t>y</w:t>
      </w:r>
      <w:r w:rsidR="00C6592E" w:rsidRPr="00BB07DD">
        <w:rPr>
          <w:rFonts w:cstheme="minorHAnsi"/>
          <w:szCs w:val="24"/>
        </w:rPr>
        <w:t xml:space="preserve"> (dále jen „</w:t>
      </w:r>
      <w:r w:rsidR="00C6592E" w:rsidRPr="00BB07DD">
        <w:rPr>
          <w:rFonts w:cstheme="minorHAnsi"/>
          <w:b/>
          <w:szCs w:val="24"/>
        </w:rPr>
        <w:t>Výzva</w:t>
      </w:r>
      <w:r w:rsidR="00C6592E" w:rsidRPr="00BB07DD">
        <w:rPr>
          <w:rFonts w:cstheme="minorHAnsi"/>
          <w:szCs w:val="24"/>
        </w:rPr>
        <w:t>“).</w:t>
      </w:r>
      <w:r w:rsidR="008A5A55" w:rsidRPr="00BB07DD">
        <w:rPr>
          <w:rFonts w:cstheme="minorHAnsi"/>
          <w:szCs w:val="24"/>
        </w:rPr>
        <w:t xml:space="preserve"> </w:t>
      </w:r>
      <w:bookmarkStart w:id="3" w:name="_Ref496264709"/>
      <w:bookmarkStart w:id="4" w:name="_Hlk102214966"/>
    </w:p>
    <w:p w14:paraId="35273285" w14:textId="77777777" w:rsidR="00BB07DD"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D46D7C">
        <w:t xml:space="preserve"> se </w:t>
      </w:r>
      <w:r>
        <w:t xml:space="preserve">zavazuje s odbornou péčí profesionála </w:t>
      </w:r>
      <w:bookmarkStart w:id="5" w:name="_Ref496264992"/>
      <w:bookmarkEnd w:id="3"/>
      <w:r>
        <w:t xml:space="preserve">a za podmínek této </w:t>
      </w:r>
      <w:r w:rsidR="00693A30">
        <w:t>Smlouv</w:t>
      </w:r>
      <w:r>
        <w:t>y poskytovat Objednateli k</w:t>
      </w:r>
      <w:r w:rsidR="00CC07A8">
        <w:t xml:space="preserve"> Hardware a </w:t>
      </w:r>
      <w:r>
        <w:t xml:space="preserve">Programovému vybavení služby </w:t>
      </w:r>
      <w:r w:rsidR="00D6103E">
        <w:t xml:space="preserve">údržby (maintenance) a provozní podpory </w:t>
      </w:r>
      <w:r w:rsidRPr="00A1139E">
        <w:t>dle</w:t>
      </w:r>
      <w:r w:rsidR="00CF6A0B">
        <w:t> </w:t>
      </w:r>
      <w:r w:rsidRPr="00A1139E">
        <w:t xml:space="preserve">jejich specifikací uvedených v příloze č. </w:t>
      </w:r>
      <w:r>
        <w:t>1</w:t>
      </w:r>
      <w:r w:rsidRPr="00A1139E">
        <w:t xml:space="preserve"> této </w:t>
      </w:r>
      <w:r w:rsidR="00693A30">
        <w:t>Smlouv</w:t>
      </w:r>
      <w:r w:rsidRPr="00A1139E">
        <w:t>y</w:t>
      </w:r>
      <w:r>
        <w:t xml:space="preserve"> (dále jen „</w:t>
      </w:r>
      <w:r w:rsidRPr="00BB07DD">
        <w:rPr>
          <w:b/>
        </w:rPr>
        <w:t>Služby</w:t>
      </w:r>
      <w:r>
        <w:t>“).</w:t>
      </w:r>
      <w:bookmarkEnd w:id="5"/>
      <w:r w:rsidRPr="00377AA9">
        <w:t xml:space="preserve"> </w:t>
      </w:r>
      <w:r>
        <w:t>Pokud se</w:t>
      </w:r>
      <w:r w:rsidR="00CF6A0B">
        <w:t> </w:t>
      </w:r>
      <w:r>
        <w:t>na</w:t>
      </w:r>
      <w:r w:rsidR="00CF6A0B">
        <w:t> </w:t>
      </w:r>
      <w:r>
        <w:t xml:space="preserve">Službu dle její specifikace uvedené v příloze č. 1 této </w:t>
      </w:r>
      <w:r w:rsidR="00693A30">
        <w:t>Smlouv</w:t>
      </w:r>
      <w:r>
        <w:t xml:space="preserve">y vztahují SLA parametry uvedené v příloze č. 2 této </w:t>
      </w:r>
      <w:r w:rsidR="00693A30">
        <w:t>Smlouv</w:t>
      </w:r>
      <w:r>
        <w:t>y, je Poskytovatel povinen tuto Službu poskytovat za</w:t>
      </w:r>
      <w:r w:rsidR="006D2C6B">
        <w:t> </w:t>
      </w:r>
      <w:r>
        <w:t>podmínek těchto SLA parametrů.</w:t>
      </w:r>
      <w:r w:rsidR="008A5A55">
        <w:t xml:space="preserve"> </w:t>
      </w:r>
      <w:bookmarkStart w:id="6" w:name="_Ref497387611"/>
      <w:bookmarkEnd w:id="4"/>
      <w:r w:rsidR="00CA7B78">
        <w:t xml:space="preserve">Poskytovatel se dále zavazuje </w:t>
      </w:r>
      <w:r w:rsidR="00535B89">
        <w:t xml:space="preserve">poskytovat </w:t>
      </w:r>
      <w:r w:rsidR="00CA7B78">
        <w:t xml:space="preserve">Objednateli </w:t>
      </w:r>
      <w:r w:rsidR="00535B89">
        <w:t xml:space="preserve">s odbornou péčí profesionála a za podmínek této </w:t>
      </w:r>
      <w:r w:rsidR="00693A30">
        <w:t>Smlouv</w:t>
      </w:r>
      <w:r w:rsidR="00535B89">
        <w:t>y další služby k</w:t>
      </w:r>
      <w:r w:rsidR="00CA7B78">
        <w:t> Programovému vybavení</w:t>
      </w:r>
      <w:r w:rsidR="009A3ACD">
        <w:t xml:space="preserve"> (služby rozvoje a úprav Programového vybavení) </w:t>
      </w:r>
      <w:r w:rsidR="00535B89">
        <w:t xml:space="preserve">a to na základě požadavků </w:t>
      </w:r>
      <w:r w:rsidR="00992909">
        <w:t>Objednatele</w:t>
      </w:r>
      <w:r w:rsidR="00535B89">
        <w:t>.</w:t>
      </w:r>
    </w:p>
    <w:p w14:paraId="5EB77BDC" w14:textId="0698F622" w:rsidR="00190049" w:rsidRPr="00BB07DD" w:rsidRDefault="00C6592E" w:rsidP="00BB07DD">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 je povinen Služby poskytovat od</w:t>
      </w:r>
      <w:r w:rsidR="0056030C">
        <w:t>e dne</w:t>
      </w:r>
      <w:r>
        <w:t xml:space="preserve"> </w:t>
      </w:r>
      <w:r w:rsidR="00535B89">
        <w:t xml:space="preserve">následujícího po </w:t>
      </w:r>
      <w:r w:rsidR="00DA1474">
        <w:t xml:space="preserve">akceptaci plnění jako celku dle Smlouvy o dílo uzavřené mezi Objednatelem a Poskytovatelem na základě výsledku Veřejné zakázky </w:t>
      </w:r>
      <w:r>
        <w:t>(tato doba včetně okamžiku počátku jejího běhu dále jen „Doba poskytování Služeb“)</w:t>
      </w:r>
      <w:r w:rsidR="00D56721">
        <w:t xml:space="preserve"> dle Smlouvy o dílo uzavřené mezi Objednatelem a Poskytovatelem </w:t>
      </w:r>
      <w:r w:rsidR="49342BC4">
        <w:t>(dále jen “</w:t>
      </w:r>
      <w:r w:rsidR="49342BC4" w:rsidRPr="3B2677FC">
        <w:t>SoD</w:t>
      </w:r>
      <w:r w:rsidR="49342BC4">
        <w:t>”)</w:t>
      </w:r>
      <w:r w:rsidR="75B9862D">
        <w:t xml:space="preserve"> </w:t>
      </w:r>
      <w:r w:rsidR="00D56721">
        <w:t>v souvislosti s</w:t>
      </w:r>
      <w:r w:rsidR="00447172">
        <w:t xml:space="preserve"> předmětem </w:t>
      </w:r>
      <w:r w:rsidR="747F871E">
        <w:t>plnění</w:t>
      </w:r>
      <w:r w:rsidR="00447172">
        <w:t xml:space="preserve"> </w:t>
      </w:r>
      <w:r w:rsidR="002E515C">
        <w:t>dle SoD</w:t>
      </w:r>
      <w:r w:rsidR="7F9362FA">
        <w:t>, ne však později než od 1. 1. 2026</w:t>
      </w:r>
      <w:r w:rsidR="7541B4B0">
        <w:t>.</w:t>
      </w:r>
      <w:r w:rsidR="75B9862D">
        <w:t> </w:t>
      </w:r>
      <w:r>
        <w:t xml:space="preserve"> Poskytovatel je</w:t>
      </w:r>
      <w:r w:rsidR="00E36FD7">
        <w:t> </w:t>
      </w:r>
      <w:r>
        <w:t xml:space="preserve">povinen Služby dle jejich specifikace v příloze č. 1 této </w:t>
      </w:r>
      <w:r w:rsidR="00693A30">
        <w:t>Smlouv</w:t>
      </w:r>
      <w:r>
        <w:t>y</w:t>
      </w:r>
      <w:r w:rsidDel="00E349C2">
        <w:t xml:space="preserve"> </w:t>
      </w:r>
      <w:r>
        <w:t>poskytovat buď jako:</w:t>
      </w:r>
      <w:bookmarkEnd w:id="6"/>
    </w:p>
    <w:p w14:paraId="0E8F6EEC" w14:textId="0181FDCB"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rPr>
          <w:rFonts w:cstheme="minorHAnsi"/>
          <w:szCs w:val="24"/>
        </w:rPr>
      </w:pPr>
      <w:r w:rsidRPr="002877A9">
        <w:t xml:space="preserve">paušální Služby, které je Poskytovatel povinen poskytovat průběžně bez výzvy Objednatele, ledaže je v příloze č. 1 této </w:t>
      </w:r>
      <w:r w:rsidR="00693A30">
        <w:t>Smlouv</w:t>
      </w:r>
      <w:r w:rsidRPr="002877A9">
        <w:t>y uvedeno, že Služba nebo její část se</w:t>
      </w:r>
      <w:r w:rsidR="00CF6A0B">
        <w:t> </w:t>
      </w:r>
      <w:r w:rsidRPr="002877A9">
        <w:t>poskytuje na vyžádání (dále jen „</w:t>
      </w:r>
      <w:r w:rsidRPr="00190049">
        <w:rPr>
          <w:b/>
        </w:rPr>
        <w:t xml:space="preserve">Paušální </w:t>
      </w:r>
      <w:r w:rsidR="00CC07A8">
        <w:rPr>
          <w:b/>
        </w:rPr>
        <w:t>s</w:t>
      </w:r>
      <w:r w:rsidRPr="00190049">
        <w:rPr>
          <w:b/>
        </w:rPr>
        <w:t>lužby</w:t>
      </w:r>
      <w:r w:rsidRPr="002877A9">
        <w:t>“); nebo jako</w:t>
      </w:r>
    </w:p>
    <w:p w14:paraId="6BB64E48" w14:textId="2945DAC3" w:rsidR="00C6592E" w:rsidRPr="00190049" w:rsidRDefault="00C6592E" w:rsidP="00E36FD7">
      <w:pPr>
        <w:pStyle w:val="Odstavecseseznamem"/>
        <w:widowControl w:val="0"/>
        <w:numPr>
          <w:ilvl w:val="2"/>
          <w:numId w:val="2"/>
        </w:numPr>
        <w:overflowPunct w:val="0"/>
        <w:autoSpaceDE w:val="0"/>
        <w:autoSpaceDN w:val="0"/>
        <w:adjustRightInd w:val="0"/>
        <w:ind w:left="1134" w:hanging="425"/>
        <w:jc w:val="both"/>
      </w:pPr>
      <w:bookmarkStart w:id="7" w:name="_Hlk102214931"/>
      <w:r w:rsidRPr="00190049">
        <w:t xml:space="preserve">služby </w:t>
      </w:r>
      <w:r w:rsidR="009A3ACD">
        <w:t xml:space="preserve">vymezené v příloze č. 1 této </w:t>
      </w:r>
      <w:r w:rsidR="00693A30">
        <w:t>Smlouv</w:t>
      </w:r>
      <w:r w:rsidR="009A3ACD">
        <w:t xml:space="preserve">y </w:t>
      </w:r>
      <w:r w:rsidRPr="00190049">
        <w:t>poskytované na základě požadavků Objednatele</w:t>
      </w:r>
      <w:r w:rsidR="00CA7B78">
        <w:t xml:space="preserve"> </w:t>
      </w:r>
      <w:r w:rsidRPr="00190049">
        <w:t>(dále jen „</w:t>
      </w:r>
      <w:r w:rsidR="002877A9" w:rsidRPr="00190049">
        <w:rPr>
          <w:b/>
          <w:bCs/>
        </w:rPr>
        <w:t>Služby poskytované mimo paušál</w:t>
      </w:r>
      <w:r w:rsidRPr="00190049">
        <w:t>“</w:t>
      </w:r>
      <w:r w:rsidR="008A5A55" w:rsidRPr="00190049">
        <w:t>)</w:t>
      </w:r>
      <w:r w:rsidR="00BC2593" w:rsidRPr="00190049">
        <w:t>.</w:t>
      </w:r>
      <w:bookmarkEnd w:id="7"/>
    </w:p>
    <w:p w14:paraId="103E656B" w14:textId="4BA233D3" w:rsidR="009A3ACD" w:rsidRDefault="00AF628B" w:rsidP="00BB07DD">
      <w:pPr>
        <w:pStyle w:val="Odstavecseseznamem"/>
        <w:widowControl w:val="0"/>
        <w:numPr>
          <w:ilvl w:val="1"/>
          <w:numId w:val="9"/>
        </w:numPr>
        <w:overflowPunct w:val="0"/>
        <w:autoSpaceDE w:val="0"/>
        <w:autoSpaceDN w:val="0"/>
        <w:adjustRightInd w:val="0"/>
        <w:ind w:left="567" w:hanging="567"/>
        <w:jc w:val="both"/>
      </w:pPr>
      <w:bookmarkStart w:id="8" w:name="_Ref497388748"/>
      <w:bookmarkStart w:id="9" w:name="_Ref497742124"/>
      <w:r w:rsidRPr="00D21C01">
        <w:t xml:space="preserve">Poskytovatel nejpozději </w:t>
      </w:r>
      <w:r w:rsidRPr="00486D2D">
        <w:t>5</w:t>
      </w:r>
      <w:r w:rsidRPr="00D21C01">
        <w:t xml:space="preserve"> pracovních dnů před začátkem Doby poskytování Služeb zpřístupní</w:t>
      </w:r>
      <w:r w:rsidRPr="008A5A55">
        <w:t xml:space="preserve"> Objednateli </w:t>
      </w:r>
      <w:r w:rsidR="006D2C6B">
        <w:t xml:space="preserve">e-mail, </w:t>
      </w:r>
      <w:r w:rsidRPr="008A5A55">
        <w:t xml:space="preserve">telefonní číslo a </w:t>
      </w:r>
      <w:r w:rsidR="006D2C6B">
        <w:t xml:space="preserve">adresu </w:t>
      </w:r>
      <w:r w:rsidRPr="008A5A55">
        <w:t>systém</w:t>
      </w:r>
      <w:r w:rsidR="006D2C6B">
        <w:t>u</w:t>
      </w:r>
      <w:r w:rsidRPr="008A5A55">
        <w:t xml:space="preserve"> HelpDesk</w:t>
      </w:r>
      <w:r w:rsidR="00BD6224">
        <w:t xml:space="preserve"> (dále jen „</w:t>
      </w:r>
      <w:r w:rsidR="00BD6224" w:rsidRPr="00190049">
        <w:rPr>
          <w:b/>
        </w:rPr>
        <w:t>HelpDesk</w:t>
      </w:r>
      <w:r w:rsidR="00BD6224">
        <w:t>“)</w:t>
      </w:r>
      <w:r w:rsidRPr="008A5A55">
        <w:t xml:space="preserve">, které Objednateli umožní po celou Dobu poskytování Služeb a v souladu s vymezením těchto Služeb uvedeným v příloze č. 1 této </w:t>
      </w:r>
      <w:r w:rsidR="00693A30">
        <w:t>Smlouv</w:t>
      </w:r>
      <w:r w:rsidRPr="008A5A55">
        <w:t xml:space="preserve">y zadávat požadavky na </w:t>
      </w:r>
      <w:r w:rsidR="00951A6E" w:rsidRPr="008A5A55">
        <w:t xml:space="preserve">Služby poskytované mimo paušál </w:t>
      </w:r>
      <w:r w:rsidRPr="008A5A55">
        <w:t xml:space="preserve">a na Paušální </w:t>
      </w:r>
      <w:r w:rsidR="00CC07A8">
        <w:t>s</w:t>
      </w:r>
      <w:r w:rsidRPr="008A5A55">
        <w:t xml:space="preserve">lužby, v jejichž specifikaci v příloze č. 1 této </w:t>
      </w:r>
      <w:r w:rsidR="00693A30">
        <w:t>Smlouv</w:t>
      </w:r>
      <w:r w:rsidRPr="008A5A55">
        <w:t>y je uvedeno, že</w:t>
      </w:r>
      <w:r w:rsidR="00D56721">
        <w:t> </w:t>
      </w:r>
      <w:r w:rsidRPr="008A5A55">
        <w:t>se poskytují na vyžádání (dále jen „</w:t>
      </w:r>
      <w:r w:rsidRPr="00190049">
        <w:rPr>
          <w:b/>
        </w:rPr>
        <w:t>Požadavky</w:t>
      </w:r>
      <w:r w:rsidRPr="008A5A55">
        <w:t xml:space="preserve">“). Ve stejné lhůtě Poskytovatel předá Objednateli přístupové údaje do systému HelpDesk. Systém HelpDesk poskytuje Poskytovatel jako Paušální službu dle její specifikace v příloze č. 1 této </w:t>
      </w:r>
      <w:r w:rsidR="00693A30">
        <w:t>Smlouv</w:t>
      </w:r>
      <w:r w:rsidRPr="008A5A55">
        <w:t>y.</w:t>
      </w:r>
    </w:p>
    <w:p w14:paraId="4AA10BDB" w14:textId="499D1702" w:rsidR="00190049" w:rsidRDefault="00AF628B" w:rsidP="009A3ACD">
      <w:pPr>
        <w:pStyle w:val="Odstavecseseznamem"/>
        <w:widowControl w:val="0"/>
        <w:overflowPunct w:val="0"/>
        <w:autoSpaceDE w:val="0"/>
        <w:autoSpaceDN w:val="0"/>
        <w:adjustRightInd w:val="0"/>
        <w:ind w:left="567"/>
        <w:jc w:val="both"/>
      </w:pPr>
      <w:r w:rsidRPr="008A5A55">
        <w:t xml:space="preserve">Není-li ve specifikaci Služby v příloze č. 1 této </w:t>
      </w:r>
      <w:r w:rsidR="00693A30">
        <w:t>Smlouv</w:t>
      </w:r>
      <w:r w:rsidRPr="008A5A55">
        <w:t xml:space="preserve">y uvedeno jinak, musí být řešení Požadavku zahájeno </w:t>
      </w:r>
      <w:r w:rsidR="009A3ACD">
        <w:t>do 5 pracovních dnů</w:t>
      </w:r>
      <w:r w:rsidRPr="008A5A55">
        <w:t xml:space="preserve">. Není-li ve specifikaci Služby v příloze č. 1 této </w:t>
      </w:r>
      <w:r w:rsidR="00693A30">
        <w:t>Smlouv</w:t>
      </w:r>
      <w:r w:rsidRPr="008A5A55">
        <w:t xml:space="preserve">y uvedeno jinak, musí být Požadavek vyřešen </w:t>
      </w:r>
      <w:r w:rsidR="009A3ACD">
        <w:t>do 20 pracovních dnů</w:t>
      </w:r>
      <w:r w:rsidRPr="008A5A55">
        <w:t>. Není-li ve</w:t>
      </w:r>
      <w:r w:rsidR="006D2C6B">
        <w:t> </w:t>
      </w:r>
      <w:r w:rsidRPr="008A5A55">
        <w:t xml:space="preserve">vymezení Služby v příloze č. 1 této </w:t>
      </w:r>
      <w:r w:rsidR="00693A30">
        <w:t>Smlouv</w:t>
      </w:r>
      <w:r w:rsidRPr="008A5A55">
        <w:t>y uvedeno jinak, počínají tyto lhůty běžet okamžikem zadání Požadavku, tj. zápisem Požadavku do</w:t>
      </w:r>
      <w:r w:rsidR="006D2C6B">
        <w:t> </w:t>
      </w:r>
      <w:r w:rsidRPr="008A5A55">
        <w:t>systému HelpDesk.</w:t>
      </w:r>
      <w:bookmarkEnd w:id="8"/>
      <w:r w:rsidRPr="008A5A55">
        <w:t xml:space="preserve"> Telefonicky zadané Požadavky je Objednatel povinen bez zbytečného odkladu zapisovat do</w:t>
      </w:r>
      <w:r w:rsidR="00D56721">
        <w:t> </w:t>
      </w:r>
      <w:r w:rsidRPr="008A5A55">
        <w:t>systému HelpDesk.</w:t>
      </w:r>
      <w:bookmarkEnd w:id="9"/>
      <w:r w:rsidRPr="008A5A55">
        <w:t xml:space="preserve"> Systém HelpDesk musí splňovat podmínky pro</w:t>
      </w:r>
      <w:r w:rsidR="00CF6A0B">
        <w:t> </w:t>
      </w:r>
      <w:r w:rsidRPr="008A5A55">
        <w:t>presumpci jeho spolehlivosti upravené v § 562 odst. 2 občanského zákoníku.</w:t>
      </w:r>
      <w:r w:rsidR="008A5A55" w:rsidRPr="008A5A55">
        <w:t xml:space="preserve"> </w:t>
      </w:r>
    </w:p>
    <w:p w14:paraId="7E816964" w14:textId="001C7E16" w:rsidR="00190049" w:rsidRPr="00093C78" w:rsidRDefault="00AF628B" w:rsidP="00BB07DD">
      <w:pPr>
        <w:pStyle w:val="Odstavecseseznamem"/>
        <w:widowControl w:val="0"/>
        <w:numPr>
          <w:ilvl w:val="1"/>
          <w:numId w:val="9"/>
        </w:numPr>
        <w:overflowPunct w:val="0"/>
        <w:autoSpaceDE w:val="0"/>
        <w:autoSpaceDN w:val="0"/>
        <w:adjustRightInd w:val="0"/>
        <w:ind w:left="567" w:hanging="567"/>
        <w:jc w:val="both"/>
      </w:pPr>
      <w:r w:rsidRPr="008A5A55">
        <w:t xml:space="preserve">Poskytovatel je povinen s odbornou péčí jako součást systému HelpDesk průběžně vést záznam o poskytování Služeb, do kterého zaznamenává veškeré skutečnosti významné z hlediska řádného a bezpečného provozu </w:t>
      </w:r>
      <w:r w:rsidR="00247204" w:rsidRPr="008A5A55">
        <w:t>Programové</w:t>
      </w:r>
      <w:r w:rsidR="008C3B6B">
        <w:t>ho</w:t>
      </w:r>
      <w:r w:rsidR="00247204" w:rsidRPr="008A5A55">
        <w:t xml:space="preserve"> vybavení</w:t>
      </w:r>
      <w:r w:rsidRPr="008A5A55">
        <w:t xml:space="preserve"> a veškeré úkony prováděné v rámci poskytování Služeb včetně evidence Požadavků (dále a výše jen „</w:t>
      </w:r>
      <w:r w:rsidRPr="00190049">
        <w:rPr>
          <w:b/>
        </w:rPr>
        <w:t>Provozní deník</w:t>
      </w:r>
      <w:r w:rsidRPr="008A5A55">
        <w:t>“). Uvedené skutečnosti je Poskytovatel povinen do Provozního deníku zaznamenávat i tehdy, není-li to</w:t>
      </w:r>
      <w:r w:rsidR="00CF6A0B">
        <w:t> </w:t>
      </w:r>
      <w:r w:rsidRPr="008A5A55">
        <w:t xml:space="preserve">výslovně v této </w:t>
      </w:r>
      <w:r w:rsidR="00693A30">
        <w:t>Smlouv</w:t>
      </w:r>
      <w:r w:rsidRPr="008A5A55">
        <w:t xml:space="preserve">ě uvedeno. U každého Požadavku musí být v Provozním deníku evidován alespoň jeho obsah, datum a čas jeho zadání, datum a čas zahájení řešení a datum, čas a způsob jeho vyřešení. Do Provozního deníku </w:t>
      </w:r>
      <w:r w:rsidRPr="008A5A55">
        <w:lastRenderedPageBreak/>
        <w:t>je</w:t>
      </w:r>
      <w:r w:rsidR="006D2C6B">
        <w:t> </w:t>
      </w:r>
      <w:r w:rsidRPr="008A5A55">
        <w:t>Poskytovatel dále povinen průběžně a</w:t>
      </w:r>
      <w:r w:rsidR="00CF6A0B">
        <w:t> </w:t>
      </w:r>
      <w:r w:rsidRPr="008A5A55">
        <w:t>bez</w:t>
      </w:r>
      <w:r w:rsidR="00CF6A0B">
        <w:t> </w:t>
      </w:r>
      <w:r w:rsidRPr="008A5A55">
        <w:t xml:space="preserve">zbytečného odkladu zaznamenávat výskyt havarijních a nestandardních stavů </w:t>
      </w:r>
      <w:r w:rsidR="00DA1474">
        <w:t xml:space="preserve">Hardware a </w:t>
      </w:r>
      <w:r w:rsidR="00247204" w:rsidRPr="008A5A55">
        <w:t>Programové</w:t>
      </w:r>
      <w:r w:rsidR="00D464CA">
        <w:t>ho</w:t>
      </w:r>
      <w:r w:rsidR="00247204" w:rsidRPr="008A5A55">
        <w:t xml:space="preserve"> vybavení</w:t>
      </w:r>
      <w:r w:rsidRPr="008A5A55">
        <w:t xml:space="preserve">, vypnutí a restart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a aktualizace </w:t>
      </w:r>
      <w:r w:rsidR="00DA1474" w:rsidRPr="00093C78">
        <w:t xml:space="preserve">Hardware a </w:t>
      </w:r>
      <w:r w:rsidR="00247204" w:rsidRPr="00093C78">
        <w:t>Programové</w:t>
      </w:r>
      <w:r w:rsidR="00D464CA" w:rsidRPr="00093C78">
        <w:t>ho</w:t>
      </w:r>
      <w:r w:rsidR="00247204" w:rsidRPr="00093C78">
        <w:t xml:space="preserve"> vybavení</w:t>
      </w:r>
      <w:r w:rsidRPr="00093C78">
        <w:t xml:space="preserve">. Poskytovatel opravňuje Objednatele k vytěžování Provozního deníku. Provozní deník musí splňovat podmínky pro presumpci jeho spolehlivosti upravené v § 562 odst. 2 občanského zákoníku. </w:t>
      </w:r>
      <w:bookmarkStart w:id="10" w:name="_Ref530212121"/>
    </w:p>
    <w:p w14:paraId="5504D255" w14:textId="50B8B380" w:rsidR="00190049" w:rsidRPr="006A6000" w:rsidRDefault="00AF628B" w:rsidP="00BB07DD">
      <w:pPr>
        <w:pStyle w:val="Odstavecseseznamem"/>
        <w:widowControl w:val="0"/>
        <w:numPr>
          <w:ilvl w:val="1"/>
          <w:numId w:val="9"/>
        </w:numPr>
        <w:overflowPunct w:val="0"/>
        <w:autoSpaceDE w:val="0"/>
        <w:autoSpaceDN w:val="0"/>
        <w:adjustRightInd w:val="0"/>
        <w:ind w:left="567" w:hanging="567"/>
        <w:jc w:val="both"/>
      </w:pPr>
      <w:r w:rsidRPr="00093C78">
        <w:t xml:space="preserve">Není-li ve specifikaci příslušné Služby v příloze č. 1 této </w:t>
      </w:r>
      <w:r w:rsidR="00693A30" w:rsidRPr="00093C78">
        <w:t>Smlouv</w:t>
      </w:r>
      <w:r w:rsidRPr="00093C78">
        <w:t xml:space="preserve">y nebo v Požadavku uvedeno jinak, podléhá vyřešení Požadavku akceptaci Objednatele. Požadavek je akceptován okamžikem podpisu písemného akceptačního protokolu, zápisem do HelpDesk nebo jinou písemnou formou dle volby Objednatele. Poskytovatel je povinen po dokončení řešení Požadavku vyzvat Objednatele k akceptaci vyřešení Požadavku. Pokud Objednatel Požadavek akceptuje, považuje se Požadavek za vyřešený k okamžiku, ve kterém Poskytovatel vyzval Objednatele k jeho akceptaci. Odmítne-li Objednatel akceptovat vyřešení Požadavku, vznese písemně námitky, které je Poskytovatel povinen ve lhůtě stanovené Objednatelem vypořádat a poté Objednatele znovu vyzvat k akceptaci vyřešení Požadavku, přičemž na tuto novou akceptaci se tento odst. </w:t>
      </w:r>
      <w:r w:rsidR="008A5A55" w:rsidRPr="00093C78">
        <w:t>2.</w:t>
      </w:r>
      <w:r w:rsidR="004E3FB0" w:rsidRPr="00093C78">
        <w:t>6.</w:t>
      </w:r>
      <w:r w:rsidRPr="00093C78">
        <w:t xml:space="preserve"> použije obdobně. Objednatel je oprávněn vznášet námitky i opakovaně.</w:t>
      </w:r>
      <w:bookmarkEnd w:id="10"/>
      <w:r w:rsidR="00BB07DD" w:rsidRPr="00093C78">
        <w:t xml:space="preserve"> </w:t>
      </w:r>
      <w:r w:rsidR="00BB07DD" w:rsidRPr="006A6000">
        <w:t xml:space="preserve">Pokud Objednatel nereaguje </w:t>
      </w:r>
      <w:r w:rsidR="00BE4DCD" w:rsidRPr="006A6000">
        <w:t xml:space="preserve">na </w:t>
      </w:r>
      <w:r w:rsidR="00BB07DD" w:rsidRPr="006A6000">
        <w:t>výzvu Poskytovatele k</w:t>
      </w:r>
      <w:r w:rsidR="00A01977">
        <w:t> </w:t>
      </w:r>
      <w:r w:rsidR="00BB07DD" w:rsidRPr="006A6000">
        <w:t>akceptaci řešení Požadavku po dobu 7 kalendářních dnů, je Požadavek považován za</w:t>
      </w:r>
      <w:r w:rsidR="00A01977">
        <w:t> </w:t>
      </w:r>
      <w:r w:rsidR="00BB07DD" w:rsidRPr="006A6000">
        <w:t>akceptovaný.</w:t>
      </w:r>
    </w:p>
    <w:p w14:paraId="47EC4077" w14:textId="71AF4A83"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Pokud ze specifikace Služby uvedené v příloze č. 1 této </w:t>
      </w:r>
      <w:r w:rsidR="00693A30">
        <w:t>Smlouv</w:t>
      </w:r>
      <w:r w:rsidRPr="00F65600">
        <w:t xml:space="preserve">y vyplývají povinnosti Poskytovatele, včetně povinnosti uhradit smluvní pokutu, je Poskytovatel povinen je plnit. Pokud se na poskytovanou Službu dle její specifikace uvedené v příloze č. 1 této </w:t>
      </w:r>
      <w:r w:rsidR="00693A30">
        <w:t>Smlouv</w:t>
      </w:r>
      <w:r w:rsidRPr="00F65600">
        <w:t xml:space="preserve">y vztahují SLA parametry uvedené v příloze č. 2 této </w:t>
      </w:r>
      <w:r w:rsidR="00693A30">
        <w:t>Smlouv</w:t>
      </w:r>
      <w:r w:rsidRPr="00F65600">
        <w:t xml:space="preserve">y a z přílohy č. 2 této </w:t>
      </w:r>
      <w:r w:rsidR="00693A30">
        <w:t>Smlouv</w:t>
      </w:r>
      <w:r w:rsidRPr="00F65600">
        <w:t xml:space="preserve">y vyplývají povinnosti Poskytovatele, včetně povinnosti uhradit smluvní pokutu, je Poskytovatel povinen je plnit. Pokud je součástí Požadavku provedení úpravy </w:t>
      </w:r>
      <w:r w:rsidR="00247204">
        <w:t>Programové vybavení</w:t>
      </w:r>
      <w:r w:rsidRPr="00F65600">
        <w:t xml:space="preserve">, </w:t>
      </w:r>
      <w:r w:rsidRPr="00093C78">
        <w:t xml:space="preserve">provede se akceptace této úpravy dle čl. </w:t>
      </w:r>
      <w:r w:rsidR="009817FC" w:rsidRPr="00A01977">
        <w:rPr>
          <w:rFonts w:cstheme="minorHAnsi"/>
        </w:rPr>
        <w:t>4</w:t>
      </w:r>
      <w:r w:rsidRPr="00093C78">
        <w:t xml:space="preserve"> této </w:t>
      </w:r>
      <w:r w:rsidR="00693A30" w:rsidRPr="00093C78">
        <w:t>Smlouv</w:t>
      </w:r>
      <w:r w:rsidRPr="00093C78">
        <w:t>y, ledaže je ve specifikaci příslušné</w:t>
      </w:r>
      <w:r w:rsidRPr="00F65600">
        <w:t xml:space="preserve"> Služby nebo v příslušném Požadavku stanoveno jinak. </w:t>
      </w:r>
    </w:p>
    <w:p w14:paraId="609A25A2" w14:textId="32EF42EB" w:rsidR="00190049"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 xml:space="preserve">Služby, jejichž poskytování spočívá v úpravách </w:t>
      </w:r>
      <w:r w:rsidR="00247204">
        <w:t>Programové</w:t>
      </w:r>
      <w:r w:rsidR="00674AA5">
        <w:t>ho</w:t>
      </w:r>
      <w:r w:rsidR="00247204">
        <w:t xml:space="preserve"> vybavení</w:t>
      </w:r>
      <w:r w:rsidRPr="00F65600">
        <w:t xml:space="preserve"> dle Požadavků Objednatele, které jsou technickým zhodnocením </w:t>
      </w:r>
      <w:r w:rsidR="00247204">
        <w:t>Programové</w:t>
      </w:r>
      <w:r w:rsidR="00674AA5">
        <w:t>ho</w:t>
      </w:r>
      <w:r w:rsidR="00247204">
        <w:t xml:space="preserve"> vybavení</w:t>
      </w:r>
      <w:r w:rsidRPr="00F65600">
        <w:t xml:space="preserve">, se pro účely této </w:t>
      </w:r>
      <w:r w:rsidR="00693A30">
        <w:t>Smlouv</w:t>
      </w:r>
      <w:r w:rsidRPr="00F65600">
        <w:t>y považují za služby</w:t>
      </w:r>
      <w:r w:rsidR="00173568">
        <w:t xml:space="preserve"> rozvoje</w:t>
      </w:r>
      <w:r w:rsidR="00410C60">
        <w:t xml:space="preserve"> (dále jen „</w:t>
      </w:r>
      <w:r w:rsidR="00410C60" w:rsidRPr="00BA24E0">
        <w:rPr>
          <w:b/>
          <w:bCs/>
        </w:rPr>
        <w:t>Služby rozvoje</w:t>
      </w:r>
      <w:r w:rsidR="00410C60">
        <w:t>“)</w:t>
      </w:r>
      <w:r w:rsidRPr="00F65600">
        <w:t xml:space="preserve">. </w:t>
      </w:r>
    </w:p>
    <w:p w14:paraId="58D8B141" w14:textId="610E190F" w:rsidR="00AF628B" w:rsidRDefault="00AF628B" w:rsidP="00BB07DD">
      <w:pPr>
        <w:pStyle w:val="Odstavecseseznamem"/>
        <w:widowControl w:val="0"/>
        <w:numPr>
          <w:ilvl w:val="1"/>
          <w:numId w:val="9"/>
        </w:numPr>
        <w:overflowPunct w:val="0"/>
        <w:autoSpaceDE w:val="0"/>
        <w:autoSpaceDN w:val="0"/>
        <w:adjustRightInd w:val="0"/>
        <w:ind w:left="567" w:hanging="567"/>
        <w:jc w:val="both"/>
      </w:pPr>
      <w:r w:rsidRPr="00F65600">
        <w:t>Pokud při poskytování Služeb vznikne autorské dílo, poskytuje Poskytovatel k takovému autorskému dílu oprávnění k užití, a to ve stejném rozsahu a za stejných podmínek, v jakém Poskytovatel na základě předchozích smluv s Objednatelem poskytnul Objednateli oprávnění k</w:t>
      </w:r>
      <w:r w:rsidR="00CF6A0B">
        <w:t> </w:t>
      </w:r>
      <w:r w:rsidRPr="00F65600">
        <w:t xml:space="preserve">užití </w:t>
      </w:r>
      <w:r w:rsidR="00247204">
        <w:t>Programové</w:t>
      </w:r>
      <w:r w:rsidR="00674AA5">
        <w:t>ho</w:t>
      </w:r>
      <w:r w:rsidR="00247204">
        <w:t xml:space="preserve"> vybavení</w:t>
      </w:r>
      <w:r w:rsidRPr="00F65600">
        <w:t xml:space="preserve">, ledaže se strany této </w:t>
      </w:r>
      <w:r w:rsidR="00693A30">
        <w:t>Smlouv</w:t>
      </w:r>
      <w:r w:rsidRPr="00F65600">
        <w:t>y dohodnou jinak (dále jen „</w:t>
      </w:r>
      <w:r w:rsidRPr="00190049">
        <w:rPr>
          <w:b/>
        </w:rPr>
        <w:t>Licence</w:t>
      </w:r>
      <w:r w:rsidRPr="00F65600">
        <w:t>“). Objednatel není povinen Licenci využít. Licence se poskytuje bezplatně. Pokud při</w:t>
      </w:r>
      <w:r w:rsidR="00CF6A0B">
        <w:t> </w:t>
      </w:r>
      <w:r w:rsidRPr="00F65600">
        <w:t xml:space="preserve">poskytování Služeb vznikla databáze chráněná zvláštním právem pořizovatele databáze, považuje se Objednatel za jejího pořizovatele. </w:t>
      </w:r>
    </w:p>
    <w:p w14:paraId="3DCCED2D" w14:textId="77777777" w:rsidR="00190049" w:rsidRPr="00F65600" w:rsidRDefault="00190049" w:rsidP="003F6636">
      <w:pPr>
        <w:widowControl w:val="0"/>
        <w:overflowPunct w:val="0"/>
        <w:autoSpaceDE w:val="0"/>
        <w:autoSpaceDN w:val="0"/>
        <w:adjustRightInd w:val="0"/>
        <w:jc w:val="both"/>
      </w:pPr>
    </w:p>
    <w:p w14:paraId="7C490C56" w14:textId="35DB3879" w:rsidR="00F510B2" w:rsidRPr="00F65600" w:rsidRDefault="00F510B2" w:rsidP="005A306A">
      <w:pPr>
        <w:pStyle w:val="Nadpis1"/>
      </w:pPr>
      <w:bookmarkStart w:id="11" w:name="_Ref497902648"/>
      <w:r w:rsidRPr="00F65600">
        <w:t xml:space="preserve">Akceptace úprav </w:t>
      </w:r>
      <w:r w:rsidR="00A03A31" w:rsidRPr="00E36FD7">
        <w:t>dodaného Hardware</w:t>
      </w:r>
      <w:r w:rsidR="09C607F5" w:rsidRPr="00E36FD7">
        <w:t xml:space="preserve"> </w:t>
      </w:r>
      <w:r w:rsidR="00A03A31" w:rsidRPr="00E36FD7">
        <w:t xml:space="preserve">/ </w:t>
      </w:r>
      <w:r w:rsidR="00247204">
        <w:t>Programové</w:t>
      </w:r>
      <w:r w:rsidR="00357417">
        <w:t>HO</w:t>
      </w:r>
      <w:r w:rsidR="00247204">
        <w:t xml:space="preserve"> vybavení</w:t>
      </w:r>
      <w:bookmarkEnd w:id="11"/>
    </w:p>
    <w:p w14:paraId="41E9901C" w14:textId="209D6958" w:rsidR="00F510B2" w:rsidRPr="00F65600" w:rsidRDefault="00F510B2" w:rsidP="00E36FD7">
      <w:pPr>
        <w:pStyle w:val="Odstavecseseznamem"/>
        <w:widowControl w:val="0"/>
        <w:numPr>
          <w:ilvl w:val="1"/>
          <w:numId w:val="9"/>
        </w:numPr>
        <w:overflowPunct w:val="0"/>
        <w:autoSpaceDE w:val="0"/>
        <w:autoSpaceDN w:val="0"/>
        <w:adjustRightInd w:val="0"/>
        <w:ind w:left="567" w:hanging="567"/>
        <w:jc w:val="both"/>
      </w:pPr>
      <w:bookmarkStart w:id="12" w:name="_Ref497903334"/>
      <w:r w:rsidRPr="00F65600">
        <w:t xml:space="preserve">Nestanoví-li tato </w:t>
      </w:r>
      <w:r w:rsidR="00693A30">
        <w:t>Smlouv</w:t>
      </w:r>
      <w:r w:rsidRPr="00F65600">
        <w:t>a jinak, jakékoli</w:t>
      </w:r>
      <w:r w:rsidR="00FC6C4A">
        <w:t xml:space="preserve"> </w:t>
      </w:r>
      <w:r w:rsidR="223505D6">
        <w:t xml:space="preserve">úpravy, doplnění a/nebo </w:t>
      </w:r>
      <w:r w:rsidR="00FC6C4A">
        <w:t xml:space="preserve">výměny Hardware </w:t>
      </w:r>
      <w:r w:rsidR="00FC6C4A" w:rsidRPr="3B2677FC">
        <w:t>či</w:t>
      </w:r>
      <w:r w:rsidRPr="00F65600">
        <w:t xml:space="preserve"> úpravy </w:t>
      </w:r>
      <w:r w:rsidR="00247204">
        <w:t>Programové</w:t>
      </w:r>
      <w:r w:rsidR="009C4ABC">
        <w:t>ho</w:t>
      </w:r>
      <w:r w:rsidR="00247204">
        <w:t xml:space="preserve"> vybavení</w:t>
      </w:r>
      <w:r w:rsidRPr="00F65600">
        <w:t xml:space="preserve"> provedené na</w:t>
      </w:r>
      <w:r w:rsidR="00CA7B78">
        <w:t> </w:t>
      </w:r>
      <w:r w:rsidRPr="00F65600">
        <w:t xml:space="preserve">základě této </w:t>
      </w:r>
      <w:r w:rsidR="00693A30">
        <w:t>Smlouv</w:t>
      </w:r>
      <w:r w:rsidRPr="00F65600">
        <w:t>y</w:t>
      </w:r>
      <w:r w:rsidR="00351701">
        <w:t xml:space="preserve"> jako Služby rozvoje</w:t>
      </w:r>
      <w:r w:rsidRPr="00F65600">
        <w:t xml:space="preserve">, které spočívají zejména v programátorských úpravách a doplněních a ke kterým došlo při plnění této </w:t>
      </w:r>
      <w:r w:rsidR="00693A30">
        <w:t>Smlouv</w:t>
      </w:r>
      <w:r w:rsidRPr="00F65600">
        <w:t>y, podléhají akceptaci, která je sjednána takto:</w:t>
      </w:r>
      <w:bookmarkEnd w:id="12"/>
    </w:p>
    <w:p w14:paraId="0A1B473C" w14:textId="77777777" w:rsidR="00190049" w:rsidRDefault="00F510B2" w:rsidP="00E36FD7">
      <w:pPr>
        <w:pStyle w:val="Odstavecseseznamem"/>
        <w:widowControl w:val="0"/>
        <w:numPr>
          <w:ilvl w:val="0"/>
          <w:numId w:val="11"/>
        </w:numPr>
        <w:overflowPunct w:val="0"/>
        <w:autoSpaceDE w:val="0"/>
        <w:autoSpaceDN w:val="0"/>
        <w:adjustRightInd w:val="0"/>
        <w:ind w:left="1134" w:hanging="425"/>
        <w:jc w:val="both"/>
      </w:pPr>
      <w:bookmarkStart w:id="13" w:name="_Ref497903309"/>
      <w:r w:rsidRPr="00190049">
        <w:t>Objednatel stanoví akceptační kritéria, k čemuž mu Poskytovatel poskytuje součinnost. Poskytovatel provede za přítomnosti Objednatele testování prokazující splnění těchto akceptačních kritérií. Bude-li testování úspěšné, sepíše o tom Poskytovatel písemný akceptační protokol, který Objednatel podepíše.</w:t>
      </w:r>
      <w:bookmarkEnd w:id="13"/>
    </w:p>
    <w:p w14:paraId="332374E5" w14:textId="01B6672B" w:rsidR="00F510B2" w:rsidRPr="00A01977" w:rsidRDefault="00F510B2" w:rsidP="00E36FD7">
      <w:pPr>
        <w:pStyle w:val="Odstavecseseznamem"/>
        <w:widowControl w:val="0"/>
        <w:numPr>
          <w:ilvl w:val="0"/>
          <w:numId w:val="11"/>
        </w:numPr>
        <w:overflowPunct w:val="0"/>
        <w:autoSpaceDE w:val="0"/>
        <w:autoSpaceDN w:val="0"/>
        <w:adjustRightInd w:val="0"/>
        <w:ind w:left="1134" w:hanging="425"/>
        <w:jc w:val="both"/>
      </w:pPr>
      <w:r w:rsidRPr="00190049">
        <w:t xml:space="preserve">Nebude-li testování úspěšné, je Poskytovatel povinen ve lhůtě stanovené Objednatelem odstranit veškeré neshody a zahájit nové testování. Přitom postupuje dle </w:t>
      </w:r>
      <w:r w:rsidRPr="00A01977">
        <w:t xml:space="preserve">tohoto čl. </w:t>
      </w:r>
      <w:r w:rsidR="009817FC" w:rsidRPr="00A01977">
        <w:rPr>
          <w:rFonts w:cstheme="minorHAnsi"/>
        </w:rPr>
        <w:t>4</w:t>
      </w:r>
      <w:r w:rsidRPr="00A01977">
        <w:t xml:space="preserve"> odst. </w:t>
      </w:r>
      <w:r w:rsidR="00A01977">
        <w:t>1</w:t>
      </w:r>
      <w:r w:rsidRPr="00A01977">
        <w:t xml:space="preserve"> </w:t>
      </w:r>
      <w:r w:rsidR="00410C60" w:rsidRPr="00A01977">
        <w:t xml:space="preserve">písm. a. </w:t>
      </w:r>
      <w:r w:rsidRPr="00A01977">
        <w:t>obdobně. Počet těchto opakování není omezen.</w:t>
      </w:r>
    </w:p>
    <w:p w14:paraId="74A73D92" w14:textId="57535E50" w:rsidR="004B4347" w:rsidRPr="00F65600" w:rsidRDefault="004B4347" w:rsidP="003F6636">
      <w:pPr>
        <w:rPr>
          <w:rFonts w:cstheme="minorHAnsi"/>
          <w:szCs w:val="24"/>
        </w:rPr>
      </w:pPr>
    </w:p>
    <w:p w14:paraId="4EF1F556" w14:textId="26A20EFB" w:rsidR="004B4347" w:rsidRPr="00F65600" w:rsidRDefault="004B4347" w:rsidP="003C1AC5">
      <w:pPr>
        <w:pStyle w:val="Nadpis1"/>
      </w:pPr>
      <w:r w:rsidRPr="00F65600">
        <w:t xml:space="preserve">Doba a místo plnění </w:t>
      </w:r>
      <w:r w:rsidR="00693A30">
        <w:t>Smlouv</w:t>
      </w:r>
      <w:r w:rsidRPr="00F65600">
        <w:t>y</w:t>
      </w:r>
    </w:p>
    <w:p w14:paraId="579775D7" w14:textId="2CB0162B" w:rsidR="00E07F26" w:rsidRDefault="00E07F26"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rFonts w:cstheme="minorHAnsi"/>
          <w:szCs w:val="24"/>
        </w:rPr>
        <w:t>Služby budou poskytovány po dobu 60 měsíců ode dne</w:t>
      </w:r>
      <w:r w:rsidRPr="008A5A55">
        <w:rPr>
          <w:rFonts w:cstheme="minorHAnsi"/>
          <w:szCs w:val="24"/>
        </w:rPr>
        <w:t xml:space="preserve"> </w:t>
      </w:r>
      <w:r>
        <w:rPr>
          <w:rFonts w:cstheme="minorHAnsi"/>
          <w:szCs w:val="24"/>
        </w:rPr>
        <w:t xml:space="preserve">následujícího po akceptaci plnění jako celku dle Smlouvy o dílo uzavřené mezi Objednatelem a Poskytovatelem na základě výsledku </w:t>
      </w:r>
      <w:r>
        <w:rPr>
          <w:rFonts w:cstheme="minorHAnsi"/>
          <w:szCs w:val="24"/>
        </w:rPr>
        <w:lastRenderedPageBreak/>
        <w:t>Veřejné zakázky.</w:t>
      </w:r>
    </w:p>
    <w:p w14:paraId="2EF2F60F" w14:textId="1E73B29A"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Lhůty, ve kterých je Poskytovatel povinen poskytnout Službu nebo splnit jinou svoji povinnost při</w:t>
      </w:r>
      <w:r w:rsidR="00CF6A0B">
        <w:rPr>
          <w:rFonts w:cstheme="minorHAnsi"/>
          <w:szCs w:val="24"/>
        </w:rPr>
        <w:t> </w:t>
      </w:r>
      <w:r w:rsidRPr="00F65600">
        <w:rPr>
          <w:rFonts w:cstheme="minorHAnsi"/>
          <w:szCs w:val="24"/>
        </w:rPr>
        <w:t>plnění této Smlouvy</w:t>
      </w:r>
      <w:r w:rsidR="00965454">
        <w:rPr>
          <w:rFonts w:cstheme="minorHAnsi"/>
          <w:szCs w:val="24"/>
        </w:rPr>
        <w:t>,</w:t>
      </w:r>
      <w:r w:rsidRPr="00F65600">
        <w:rPr>
          <w:rFonts w:cstheme="minorHAnsi"/>
          <w:szCs w:val="24"/>
        </w:rPr>
        <w:t xml:space="preserve"> se prodlužují vždy o dobu:</w:t>
      </w:r>
    </w:p>
    <w:p w14:paraId="39D6763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poskytnutím řádné součinnosti;</w:t>
      </w:r>
    </w:p>
    <w:p w14:paraId="7382E55D" w14:textId="77777777" w:rsidR="004B4347" w:rsidRPr="00F65600"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byl Objednatel v prokazatelném prodlení s plněním jiné své povinnosti, pokud porušení této povinnosti zásadně omezovalo Poskytovatele v možnosti plnění jeho povinností;</w:t>
      </w:r>
    </w:p>
    <w:p w14:paraId="7FA60D81" w14:textId="77777777" w:rsidR="004B4347" w:rsidRDefault="004B4347" w:rsidP="00E36FD7">
      <w:pPr>
        <w:pStyle w:val="Odstavecseseznamem"/>
        <w:widowControl w:val="0"/>
        <w:numPr>
          <w:ilvl w:val="0"/>
          <w:numId w:val="3"/>
        </w:numPr>
        <w:overflowPunct w:val="0"/>
        <w:autoSpaceDE w:val="0"/>
        <w:autoSpaceDN w:val="0"/>
        <w:adjustRightInd w:val="0"/>
        <w:ind w:left="1134" w:hanging="567"/>
        <w:jc w:val="both"/>
        <w:rPr>
          <w:rFonts w:cstheme="minorHAnsi"/>
          <w:szCs w:val="24"/>
        </w:rPr>
      </w:pPr>
      <w:r w:rsidRPr="00F65600">
        <w:rPr>
          <w:rFonts w:cstheme="minorHAnsi"/>
          <w:szCs w:val="24"/>
        </w:rPr>
        <w:t>po kterou trvá překážka vzniklá v důsledku vyšší moci, která objektivně znemožňuje Poskytovateli plnit, přičemž důkazní břemeno je na straně Poskytovatele.</w:t>
      </w:r>
    </w:p>
    <w:p w14:paraId="2B36F09C" w14:textId="726D6611" w:rsidR="0068628D" w:rsidRPr="0068628D" w:rsidRDefault="004B4347" w:rsidP="00E36FD7">
      <w:pPr>
        <w:pStyle w:val="Odstavecseseznamem"/>
        <w:widowControl w:val="0"/>
        <w:numPr>
          <w:ilvl w:val="1"/>
          <w:numId w:val="9"/>
        </w:numPr>
        <w:overflowPunct w:val="0"/>
        <w:autoSpaceDE w:val="0"/>
        <w:autoSpaceDN w:val="0"/>
        <w:adjustRightInd w:val="0"/>
        <w:ind w:left="567" w:hanging="567"/>
        <w:jc w:val="both"/>
      </w:pPr>
      <w:r w:rsidRPr="0068628D">
        <w:rPr>
          <w:rFonts w:cstheme="minorHAnsi"/>
          <w:szCs w:val="24"/>
        </w:rPr>
        <w:t xml:space="preserve">Místem plnění Služeb je provozovna </w:t>
      </w:r>
      <w:r w:rsidR="00CA7B78">
        <w:rPr>
          <w:rFonts w:cstheme="minorHAnsi"/>
          <w:szCs w:val="24"/>
        </w:rPr>
        <w:t>Objednatele</w:t>
      </w:r>
      <w:r w:rsidR="00D721A0">
        <w:rPr>
          <w:rFonts w:cstheme="minorHAnsi"/>
          <w:szCs w:val="24"/>
        </w:rPr>
        <w:t xml:space="preserve"> nebo jeho klientů</w:t>
      </w:r>
      <w:r w:rsidR="00CA7B78">
        <w:rPr>
          <w:rFonts w:cstheme="minorHAnsi"/>
          <w:szCs w:val="24"/>
        </w:rPr>
        <w:t xml:space="preserve"> nebo Poskytovatele</w:t>
      </w:r>
      <w:r w:rsidRPr="0068628D">
        <w:rPr>
          <w:rFonts w:cstheme="minorHAnsi"/>
          <w:szCs w:val="24"/>
        </w:rPr>
        <w:t>, ve</w:t>
      </w:r>
      <w:r w:rsidR="00E36FD7">
        <w:rPr>
          <w:rFonts w:cstheme="minorHAnsi"/>
          <w:szCs w:val="24"/>
        </w:rPr>
        <w:t> </w:t>
      </w:r>
      <w:r w:rsidRPr="0068628D">
        <w:rPr>
          <w:rFonts w:cstheme="minorHAnsi"/>
          <w:szCs w:val="24"/>
        </w:rPr>
        <w:t>které je</w:t>
      </w:r>
      <w:r w:rsidR="00410C60">
        <w:rPr>
          <w:rFonts w:cstheme="minorHAnsi"/>
          <w:szCs w:val="24"/>
        </w:rPr>
        <w:t> </w:t>
      </w:r>
      <w:r w:rsidR="00D721A0">
        <w:rPr>
          <w:rFonts w:cstheme="minorHAnsi"/>
          <w:szCs w:val="24"/>
        </w:rPr>
        <w:t xml:space="preserve">instalován Hardware a/nebo </w:t>
      </w:r>
      <w:r w:rsidRPr="0068628D">
        <w:rPr>
          <w:rFonts w:cstheme="minorHAnsi"/>
          <w:szCs w:val="24"/>
        </w:rPr>
        <w:t xml:space="preserve">implementována příslušná </w:t>
      </w:r>
      <w:r w:rsidR="00C51E05" w:rsidRPr="0068628D">
        <w:rPr>
          <w:rFonts w:cstheme="minorHAnsi"/>
          <w:szCs w:val="24"/>
        </w:rPr>
        <w:t>instance</w:t>
      </w:r>
      <w:r w:rsidRPr="0068628D">
        <w:rPr>
          <w:rFonts w:cstheme="minorHAnsi"/>
          <w:szCs w:val="24"/>
        </w:rPr>
        <w:t xml:space="preserve"> </w:t>
      </w:r>
      <w:r w:rsidR="00247204" w:rsidRPr="0068628D">
        <w:rPr>
          <w:rFonts w:cstheme="minorHAnsi"/>
          <w:szCs w:val="24"/>
        </w:rPr>
        <w:t>Programové</w:t>
      </w:r>
      <w:r w:rsidR="006C257D">
        <w:rPr>
          <w:rFonts w:cstheme="minorHAnsi"/>
          <w:szCs w:val="24"/>
        </w:rPr>
        <w:t>ho</w:t>
      </w:r>
      <w:r w:rsidR="00247204" w:rsidRPr="0068628D">
        <w:rPr>
          <w:rFonts w:cstheme="minorHAnsi"/>
          <w:szCs w:val="24"/>
        </w:rPr>
        <w:t xml:space="preserve"> vybavení</w:t>
      </w:r>
      <w:r w:rsidRPr="0068628D">
        <w:rPr>
          <w:rFonts w:cstheme="minorHAnsi"/>
          <w:szCs w:val="24"/>
        </w:rPr>
        <w:t xml:space="preserve"> (dále jen „</w:t>
      </w:r>
      <w:r w:rsidRPr="0068628D">
        <w:rPr>
          <w:rFonts w:cstheme="minorHAnsi"/>
          <w:b/>
          <w:szCs w:val="24"/>
        </w:rPr>
        <w:t>Místo plnění</w:t>
      </w:r>
      <w:r w:rsidRPr="0068628D">
        <w:rPr>
          <w:rFonts w:cstheme="minorHAnsi"/>
          <w:szCs w:val="24"/>
        </w:rPr>
        <w:t>“)</w:t>
      </w:r>
      <w:r w:rsidR="00A743C5">
        <w:rPr>
          <w:rFonts w:cstheme="minorHAnsi"/>
          <w:szCs w:val="24"/>
        </w:rPr>
        <w:t>, přičemž z</w:t>
      </w:r>
      <w:r w:rsidR="00A743C5" w:rsidRPr="00A743C5">
        <w:rPr>
          <w:rFonts w:cstheme="minorHAnsi"/>
          <w:szCs w:val="24"/>
        </w:rPr>
        <w:t xml:space="preserve">a provozovnu </w:t>
      </w:r>
      <w:r w:rsidR="00A743C5">
        <w:rPr>
          <w:rFonts w:cstheme="minorHAnsi"/>
          <w:szCs w:val="24"/>
        </w:rPr>
        <w:t xml:space="preserve">se </w:t>
      </w:r>
      <w:r w:rsidR="00A743C5" w:rsidRPr="00A743C5">
        <w:rPr>
          <w:rFonts w:cstheme="minorHAnsi"/>
          <w:szCs w:val="24"/>
        </w:rPr>
        <w:t xml:space="preserve">pro účely této </w:t>
      </w:r>
      <w:r w:rsidR="00A743C5">
        <w:rPr>
          <w:rFonts w:cstheme="minorHAnsi"/>
          <w:szCs w:val="24"/>
        </w:rPr>
        <w:t>S</w:t>
      </w:r>
      <w:r w:rsidR="00A743C5" w:rsidRPr="00A743C5">
        <w:rPr>
          <w:rFonts w:cstheme="minorHAnsi"/>
          <w:szCs w:val="24"/>
        </w:rPr>
        <w:t>mlouvy považuje jakýkoliv prostor Objednatele a</w:t>
      </w:r>
      <w:r w:rsidR="00A743C5">
        <w:rPr>
          <w:rFonts w:cstheme="minorHAnsi"/>
          <w:szCs w:val="24"/>
        </w:rPr>
        <w:t>/nebo</w:t>
      </w:r>
      <w:r w:rsidR="00A743C5" w:rsidRPr="00A743C5">
        <w:rPr>
          <w:rFonts w:cstheme="minorHAnsi"/>
          <w:szCs w:val="24"/>
        </w:rPr>
        <w:t xml:space="preserve"> jeho příspěvkových organizací, kde je</w:t>
      </w:r>
      <w:r w:rsidR="00E36FD7">
        <w:rPr>
          <w:rFonts w:cstheme="minorHAnsi"/>
          <w:szCs w:val="24"/>
        </w:rPr>
        <w:t> </w:t>
      </w:r>
      <w:r w:rsidR="00A743C5" w:rsidRPr="00A743C5">
        <w:rPr>
          <w:rFonts w:cstheme="minorHAnsi"/>
          <w:szCs w:val="24"/>
        </w:rPr>
        <w:t xml:space="preserve">provozováno </w:t>
      </w:r>
      <w:r w:rsidR="00351701">
        <w:rPr>
          <w:rFonts w:cstheme="minorHAnsi"/>
          <w:szCs w:val="24"/>
        </w:rPr>
        <w:t>P</w:t>
      </w:r>
      <w:r w:rsidR="00351701" w:rsidRPr="00A743C5">
        <w:rPr>
          <w:rFonts w:cstheme="minorHAnsi"/>
          <w:szCs w:val="24"/>
        </w:rPr>
        <w:t xml:space="preserve">rogramové </w:t>
      </w:r>
      <w:r w:rsidR="00A743C5" w:rsidRPr="00A743C5">
        <w:rPr>
          <w:rFonts w:cstheme="minorHAnsi"/>
          <w:szCs w:val="24"/>
        </w:rPr>
        <w:t>vybavení v souladu s</w:t>
      </w:r>
      <w:r w:rsidR="00A743C5">
        <w:rPr>
          <w:rFonts w:cstheme="minorHAnsi"/>
          <w:szCs w:val="24"/>
        </w:rPr>
        <w:t> </w:t>
      </w:r>
      <w:r w:rsidR="00A743C5" w:rsidRPr="00A743C5">
        <w:rPr>
          <w:rFonts w:cstheme="minorHAnsi"/>
          <w:szCs w:val="24"/>
        </w:rPr>
        <w:t xml:space="preserve">touto </w:t>
      </w:r>
      <w:r w:rsidR="00A743C5">
        <w:rPr>
          <w:rFonts w:cstheme="minorHAnsi"/>
          <w:szCs w:val="24"/>
        </w:rPr>
        <w:t>S</w:t>
      </w:r>
      <w:r w:rsidR="00A743C5" w:rsidRPr="00A743C5">
        <w:rPr>
          <w:rFonts w:cstheme="minorHAnsi"/>
          <w:szCs w:val="24"/>
        </w:rPr>
        <w:t>mlouvou</w:t>
      </w:r>
      <w:r w:rsidRPr="0068628D">
        <w:rPr>
          <w:rFonts w:cstheme="minorHAnsi"/>
          <w:szCs w:val="24"/>
        </w:rPr>
        <w:t>. Poskytovatel je oprávněný jednotlivé práce a úkony při poskytování Služeb provádět kdekoliv jinde než v Místě plnění, pokud povaha těchto prací a úkonů nevyžaduje jejich provádění v Místě plnění. Objednatel je povinen poskytnout Poskytovateli řádnou součinnost k tomu, aby Poskytovatel mohl vykonávat jednotlivé práce a úkony při poskytování Služeb pomocí vzdáleného přístupu k infrastruktuře Objednatele.</w:t>
      </w:r>
    </w:p>
    <w:p w14:paraId="12F65EDE" w14:textId="756E84F7" w:rsidR="00C57F6B" w:rsidRPr="00B17B51" w:rsidRDefault="3E1EE621" w:rsidP="00E36FD7">
      <w:pPr>
        <w:pStyle w:val="Odstavecseseznamem"/>
        <w:widowControl w:val="0"/>
        <w:numPr>
          <w:ilvl w:val="1"/>
          <w:numId w:val="9"/>
        </w:numPr>
        <w:overflowPunct w:val="0"/>
        <w:autoSpaceDE w:val="0"/>
        <w:autoSpaceDN w:val="0"/>
        <w:adjustRightInd w:val="0"/>
        <w:ind w:left="567" w:hanging="567"/>
        <w:jc w:val="both"/>
        <w:rPr>
          <w:rFonts w:eastAsia="Arial" w:cs="Arial"/>
          <w:color w:val="D13438"/>
          <w:szCs w:val="20"/>
          <w:u w:val="single"/>
        </w:rPr>
      </w:pPr>
      <w:r w:rsidRPr="00B17B51">
        <w:rPr>
          <w:rFonts w:cs="Arial"/>
        </w:rPr>
        <w:t>Objednatel umožňuje vzdálený přístup.</w:t>
      </w:r>
      <w:r w:rsidR="0F9BF1B2" w:rsidRPr="00B17B51">
        <w:rPr>
          <w:rFonts w:cs="Arial"/>
        </w:rPr>
        <w:t xml:space="preserve"> </w:t>
      </w:r>
      <w:r w:rsidRPr="00B17B51">
        <w:rPr>
          <w:rFonts w:cs="Arial"/>
        </w:rPr>
        <w:t>Možnost vzdáleného přístupu Objednatel, v případě zájmu Poskytovatele, s Poskytovatelem projedná, avšak konečné rozhodnutí, zda bude v</w:t>
      </w:r>
      <w:r w:rsidR="0F9BF1B2" w:rsidRPr="00B17B51">
        <w:rPr>
          <w:rFonts w:cs="Arial"/>
        </w:rPr>
        <w:t> </w:t>
      </w:r>
      <w:r w:rsidRPr="00B17B51">
        <w:rPr>
          <w:rFonts w:cs="Arial"/>
        </w:rPr>
        <w:t>konkrétním případě vz</w:t>
      </w:r>
      <w:r w:rsidRPr="00B17B51">
        <w:rPr>
          <w:rFonts w:cs="Arial"/>
          <w:szCs w:val="20"/>
        </w:rPr>
        <w:t xml:space="preserve">dálený </w:t>
      </w:r>
      <w:r w:rsidR="56542C7B" w:rsidRPr="00B17B51">
        <w:rPr>
          <w:rFonts w:cs="Arial"/>
          <w:szCs w:val="20"/>
        </w:rPr>
        <w:t xml:space="preserve">přístup </w:t>
      </w:r>
      <w:r w:rsidRPr="00B17B51">
        <w:rPr>
          <w:rFonts w:cs="Arial"/>
          <w:szCs w:val="20"/>
        </w:rPr>
        <w:t>povolen, je s ohledem na zajištění bezpečnosti provozu v</w:t>
      </w:r>
      <w:r w:rsidR="00E36FD7" w:rsidRPr="00B17B51">
        <w:rPr>
          <w:rFonts w:cs="Arial"/>
          <w:szCs w:val="20"/>
        </w:rPr>
        <w:t> </w:t>
      </w:r>
      <w:r w:rsidRPr="00B17B51">
        <w:rPr>
          <w:rFonts w:cs="Arial"/>
          <w:szCs w:val="20"/>
        </w:rPr>
        <w:t>rukou Objednatele</w:t>
      </w:r>
      <w:r w:rsidR="2FED540B" w:rsidRPr="00B17B51">
        <w:rPr>
          <w:rFonts w:cs="Arial"/>
          <w:szCs w:val="20"/>
        </w:rPr>
        <w:t>.</w:t>
      </w:r>
      <w:r w:rsidR="758FAF02" w:rsidRPr="00B17B51">
        <w:rPr>
          <w:rFonts w:cs="Arial"/>
          <w:szCs w:val="20"/>
        </w:rPr>
        <w:t xml:space="preserve"> </w:t>
      </w:r>
      <w:r w:rsidR="06C5F182" w:rsidRPr="00B17B51">
        <w:rPr>
          <w:rFonts w:cs="Arial"/>
          <w:szCs w:val="20"/>
        </w:rPr>
        <w:t xml:space="preserve"> Objednatel při posouzení takové žádosti postupuje dle své bezpečnostní dokumentace.</w:t>
      </w:r>
    </w:p>
    <w:p w14:paraId="02F5AF7C" w14:textId="2D35DDF5" w:rsidR="00C57F6B" w:rsidRDefault="0068628D" w:rsidP="00E36FD7">
      <w:pPr>
        <w:pStyle w:val="Odstavecseseznamem"/>
        <w:widowControl w:val="0"/>
        <w:numPr>
          <w:ilvl w:val="1"/>
          <w:numId w:val="9"/>
        </w:numPr>
        <w:overflowPunct w:val="0"/>
        <w:autoSpaceDE w:val="0"/>
        <w:autoSpaceDN w:val="0"/>
        <w:adjustRightInd w:val="0"/>
        <w:ind w:left="567" w:hanging="567"/>
        <w:jc w:val="both"/>
      </w:pPr>
      <w:r>
        <w:t>Objednatel</w:t>
      </w:r>
      <w:r w:rsidRPr="00651318">
        <w:t xml:space="preserve"> požaduje, aby </w:t>
      </w:r>
      <w:r>
        <w:t>Poskytovatel</w:t>
      </w:r>
      <w:r w:rsidRPr="00651318">
        <w:t xml:space="preserve"> v případě, že bude přistupovat k datům </w:t>
      </w:r>
      <w:r>
        <w:t>Objednatele</w:t>
      </w:r>
      <w:r w:rsidRPr="00651318">
        <w:t xml:space="preserve">, předložil seznam zaměstnanců </w:t>
      </w:r>
      <w:r>
        <w:t>Poskytovatele</w:t>
      </w:r>
      <w:r w:rsidRPr="00651318">
        <w:t xml:space="preserve"> (včetně e</w:t>
      </w:r>
      <w:r w:rsidR="006B50EE">
        <w:t>-</w:t>
      </w:r>
      <w:r w:rsidRPr="00651318">
        <w:t>mailových adres</w:t>
      </w:r>
      <w:r w:rsidR="00351C31">
        <w:t xml:space="preserve"> a mobilních telefonních čísel</w:t>
      </w:r>
      <w:r w:rsidRPr="00651318">
        <w:t>) a dalších osob na</w:t>
      </w:r>
      <w:r w:rsidR="00CF6A0B">
        <w:t> </w:t>
      </w:r>
      <w:r w:rsidRPr="00651318">
        <w:t xml:space="preserve">straně </w:t>
      </w:r>
      <w:r>
        <w:t>Poskytovatele</w:t>
      </w:r>
      <w:r w:rsidRPr="00651318">
        <w:t xml:space="preserve"> (včetně e</w:t>
      </w:r>
      <w:r w:rsidR="006B50EE">
        <w:t>-</w:t>
      </w:r>
      <w:r w:rsidRPr="00651318">
        <w:t>mailových adres</w:t>
      </w:r>
      <w:r w:rsidR="459143CB">
        <w:t xml:space="preserve"> a</w:t>
      </w:r>
      <w:r w:rsidR="00E36FD7">
        <w:t> </w:t>
      </w:r>
      <w:r w:rsidR="459143CB">
        <w:t>mobilních telefonních čísel</w:t>
      </w:r>
      <w:r w:rsidRPr="00651318">
        <w:t xml:space="preserve">) oprávněných přistupovat k těmto datům </w:t>
      </w:r>
      <w:r>
        <w:t>Objednatele</w:t>
      </w:r>
      <w:r w:rsidR="00D772B1">
        <w:t>.</w:t>
      </w:r>
      <w:r w:rsidR="00C86784">
        <w:t xml:space="preserve"> </w:t>
      </w:r>
    </w:p>
    <w:p w14:paraId="3785404C" w14:textId="77777777" w:rsidR="00616BA6" w:rsidRPr="00F65600" w:rsidRDefault="00616BA6" w:rsidP="003F6636">
      <w:pPr>
        <w:rPr>
          <w:rFonts w:cstheme="minorHAnsi"/>
          <w:szCs w:val="24"/>
        </w:rPr>
      </w:pPr>
    </w:p>
    <w:p w14:paraId="3F805D95" w14:textId="77777777" w:rsidR="004B4347" w:rsidRPr="00F65600" w:rsidRDefault="004B4347" w:rsidP="003C1AC5">
      <w:pPr>
        <w:pStyle w:val="Nadpis1"/>
      </w:pPr>
      <w:r w:rsidRPr="00F65600">
        <w:t>Cena za Služby</w:t>
      </w:r>
    </w:p>
    <w:p w14:paraId="5F40C74C" w14:textId="42EC43BB" w:rsidR="00616BA6" w:rsidRDefault="004B4347" w:rsidP="00E36FD7">
      <w:pPr>
        <w:pStyle w:val="Odstavecseseznamem"/>
        <w:widowControl w:val="0"/>
        <w:numPr>
          <w:ilvl w:val="1"/>
          <w:numId w:val="9"/>
        </w:numPr>
        <w:overflowPunct w:val="0"/>
        <w:autoSpaceDE w:val="0"/>
        <w:autoSpaceDN w:val="0"/>
        <w:adjustRightInd w:val="0"/>
        <w:ind w:left="567" w:hanging="567"/>
        <w:jc w:val="both"/>
      </w:pPr>
      <w:r w:rsidRPr="00990054">
        <w:t>Cena za</w:t>
      </w:r>
      <w:r w:rsidR="009D3296" w:rsidRPr="00990054">
        <w:t xml:space="preserve"> služby uvedené v</w:t>
      </w:r>
      <w:r w:rsidR="00616BA6">
        <w:t> Příloze č. 1</w:t>
      </w:r>
      <w:r w:rsidR="009D3296" w:rsidRPr="00990054">
        <w:t xml:space="preserve"> – Paušální </w:t>
      </w:r>
      <w:r w:rsidR="009D3296" w:rsidRPr="00FD745F">
        <w:t>služby</w:t>
      </w:r>
      <w:r w:rsidR="00616BA6">
        <w:t xml:space="preserve"> </w:t>
      </w:r>
      <w:r w:rsidR="00616BA6" w:rsidRPr="00616BA6">
        <w:t>se sjednává jako paušální cena za</w:t>
      </w:r>
      <w:r w:rsidR="00CF6A0B">
        <w:t> </w:t>
      </w:r>
      <w:r w:rsidR="00616BA6" w:rsidRPr="00616BA6">
        <w:t>kalendářní měsíc poskytování těchto Služeb (dále jen „</w:t>
      </w:r>
      <w:r w:rsidR="00616BA6" w:rsidRPr="00616BA6">
        <w:rPr>
          <w:b/>
        </w:rPr>
        <w:t xml:space="preserve">Cena za Paušální </w:t>
      </w:r>
      <w:r w:rsidR="00D721A0">
        <w:rPr>
          <w:b/>
        </w:rPr>
        <w:t>s</w:t>
      </w:r>
      <w:r w:rsidR="00D721A0" w:rsidRPr="00616BA6">
        <w:rPr>
          <w:b/>
        </w:rPr>
        <w:t>lužby</w:t>
      </w:r>
      <w:r w:rsidR="00616BA6" w:rsidRPr="00616BA6">
        <w:t>“) a činí</w:t>
      </w:r>
      <w:r w:rsidR="00CA7B78">
        <w:t>:</w:t>
      </w:r>
    </w:p>
    <w:tbl>
      <w:tblPr>
        <w:tblW w:w="0" w:type="auto"/>
        <w:tblInd w:w="675" w:type="dxa"/>
        <w:tblLook w:val="04A0" w:firstRow="1" w:lastRow="0" w:firstColumn="1" w:lastColumn="0" w:noHBand="0" w:noVBand="1"/>
      </w:tblPr>
      <w:tblGrid>
        <w:gridCol w:w="4771"/>
        <w:gridCol w:w="3337"/>
      </w:tblGrid>
      <w:tr w:rsidR="00616BA6" w:rsidRPr="006B50EE" w14:paraId="5B6DA78C" w14:textId="77777777" w:rsidTr="00D5532E">
        <w:trPr>
          <w:trHeight w:val="345"/>
        </w:trPr>
        <w:tc>
          <w:tcPr>
            <w:tcW w:w="4986" w:type="dxa"/>
          </w:tcPr>
          <w:p w14:paraId="1195CFA4" w14:textId="08B8579C" w:rsidR="00616BA6" w:rsidRPr="00D5532E" w:rsidRDefault="00616BA6" w:rsidP="00093C78">
            <w:pPr>
              <w:spacing w:before="60" w:after="60"/>
              <w:rPr>
                <w:bCs/>
                <w:szCs w:val="20"/>
              </w:rPr>
            </w:pPr>
            <w:r w:rsidRPr="00D5532E">
              <w:rPr>
                <w:bCs/>
                <w:szCs w:val="20"/>
              </w:rPr>
              <w:t xml:space="preserve">Cena za Paušální </w:t>
            </w:r>
            <w:r w:rsidR="00D721A0" w:rsidRPr="00D5532E">
              <w:rPr>
                <w:bCs/>
                <w:szCs w:val="20"/>
              </w:rPr>
              <w:t xml:space="preserve">služby </w:t>
            </w:r>
            <w:r w:rsidRPr="00D5532E">
              <w:rPr>
                <w:bCs/>
                <w:szCs w:val="20"/>
              </w:rPr>
              <w:t>bez DPH:</w:t>
            </w:r>
          </w:p>
        </w:tc>
        <w:tc>
          <w:tcPr>
            <w:tcW w:w="3480" w:type="dxa"/>
          </w:tcPr>
          <w:p w14:paraId="3B4B8658" w14:textId="2CC2DE43" w:rsidR="00616BA6" w:rsidRPr="00D5532E" w:rsidRDefault="00D5532E" w:rsidP="00D5532E">
            <w:pPr>
              <w:spacing w:before="0" w:after="0"/>
              <w:rPr>
                <w:rFonts w:eastAsia="Times New Roman" w:cs="Arial"/>
                <w:bCs/>
                <w:color w:val="000000"/>
                <w:szCs w:val="20"/>
              </w:rPr>
            </w:pPr>
            <w:r w:rsidRPr="00D5532E">
              <w:rPr>
                <w:rFonts w:cs="Arial"/>
                <w:bCs/>
                <w:color w:val="000000"/>
                <w:szCs w:val="20"/>
              </w:rPr>
              <w:t>138 893</w:t>
            </w:r>
            <w:r w:rsidR="003176D4" w:rsidRPr="00D5532E">
              <w:rPr>
                <w:rFonts w:cs="Arial"/>
                <w:bCs/>
                <w:color w:val="000000"/>
                <w:szCs w:val="20"/>
              </w:rPr>
              <w:t>,00 Kč</w:t>
            </w:r>
          </w:p>
        </w:tc>
      </w:tr>
      <w:tr w:rsidR="00616BA6" w:rsidRPr="006B50EE" w14:paraId="3ED88EA5" w14:textId="77777777" w:rsidTr="006B50EE">
        <w:tc>
          <w:tcPr>
            <w:tcW w:w="4986" w:type="dxa"/>
          </w:tcPr>
          <w:p w14:paraId="18C18DF0" w14:textId="1BEC3A1D" w:rsidR="00616BA6" w:rsidRPr="00D5532E" w:rsidRDefault="00616BA6" w:rsidP="00093C78">
            <w:pPr>
              <w:spacing w:before="60" w:after="60"/>
              <w:rPr>
                <w:bCs/>
                <w:szCs w:val="20"/>
              </w:rPr>
            </w:pPr>
            <w:r w:rsidRPr="00D5532E">
              <w:rPr>
                <w:bCs/>
                <w:szCs w:val="20"/>
              </w:rPr>
              <w:t xml:space="preserve">DPH </w:t>
            </w:r>
            <w:r w:rsidR="00773F97" w:rsidRPr="00D5532E">
              <w:rPr>
                <w:bCs/>
                <w:szCs w:val="20"/>
              </w:rPr>
              <w:t>21</w:t>
            </w:r>
            <w:r w:rsidRPr="00D5532E">
              <w:rPr>
                <w:bCs/>
                <w:szCs w:val="20"/>
              </w:rPr>
              <w:t xml:space="preserve"> %:</w:t>
            </w:r>
          </w:p>
        </w:tc>
        <w:tc>
          <w:tcPr>
            <w:tcW w:w="3480" w:type="dxa"/>
          </w:tcPr>
          <w:p w14:paraId="546EEF20" w14:textId="171E4D60" w:rsidR="00616BA6" w:rsidRPr="00D5532E" w:rsidRDefault="00D5532E" w:rsidP="00093C78">
            <w:pPr>
              <w:spacing w:before="60" w:after="60"/>
              <w:rPr>
                <w:bCs/>
                <w:szCs w:val="20"/>
              </w:rPr>
            </w:pPr>
            <w:r w:rsidRPr="00D5532E">
              <w:rPr>
                <w:rFonts w:cs="Arial"/>
                <w:bCs/>
                <w:color w:val="000000"/>
                <w:szCs w:val="20"/>
              </w:rPr>
              <w:t>29 167</w:t>
            </w:r>
            <w:r w:rsidR="008C4730" w:rsidRPr="00D5532E">
              <w:rPr>
                <w:rFonts w:cs="Arial"/>
                <w:bCs/>
                <w:color w:val="000000"/>
                <w:szCs w:val="20"/>
              </w:rPr>
              <w:t>,</w:t>
            </w:r>
            <w:r w:rsidRPr="00D5532E">
              <w:rPr>
                <w:rFonts w:cs="Arial"/>
                <w:bCs/>
                <w:color w:val="000000"/>
                <w:szCs w:val="20"/>
              </w:rPr>
              <w:t>53</w:t>
            </w:r>
            <w:r w:rsidR="008C4730" w:rsidRPr="00D5532E">
              <w:rPr>
                <w:rFonts w:cs="Arial"/>
                <w:bCs/>
                <w:color w:val="000000"/>
                <w:szCs w:val="20"/>
              </w:rPr>
              <w:t xml:space="preserve"> Kč </w:t>
            </w:r>
          </w:p>
        </w:tc>
      </w:tr>
      <w:tr w:rsidR="00616BA6" w:rsidRPr="006B50EE" w14:paraId="5CD649F1" w14:textId="77777777" w:rsidTr="006B50EE">
        <w:tc>
          <w:tcPr>
            <w:tcW w:w="4986" w:type="dxa"/>
          </w:tcPr>
          <w:p w14:paraId="14E518A0" w14:textId="0C1C7A9E" w:rsidR="00616BA6" w:rsidRPr="00D5532E" w:rsidRDefault="00616BA6" w:rsidP="00093C78">
            <w:pPr>
              <w:spacing w:before="60" w:after="60"/>
              <w:rPr>
                <w:bCs/>
                <w:szCs w:val="20"/>
              </w:rPr>
            </w:pPr>
            <w:r w:rsidRPr="00D5532E">
              <w:rPr>
                <w:bCs/>
                <w:szCs w:val="20"/>
              </w:rPr>
              <w:t xml:space="preserve">Cena za Paušální </w:t>
            </w:r>
            <w:r w:rsidR="00D721A0" w:rsidRPr="00D5532E">
              <w:rPr>
                <w:bCs/>
                <w:szCs w:val="20"/>
              </w:rPr>
              <w:t xml:space="preserve">služby </w:t>
            </w:r>
            <w:r w:rsidRPr="00D5532E">
              <w:rPr>
                <w:bCs/>
                <w:szCs w:val="20"/>
              </w:rPr>
              <w:t xml:space="preserve">včetně DPH: </w:t>
            </w:r>
          </w:p>
        </w:tc>
        <w:tc>
          <w:tcPr>
            <w:tcW w:w="3480" w:type="dxa"/>
          </w:tcPr>
          <w:p w14:paraId="33EE6CF2" w14:textId="04626B14" w:rsidR="00616BA6" w:rsidRPr="00D5532E" w:rsidRDefault="00D5532E" w:rsidP="00D5532E">
            <w:pPr>
              <w:spacing w:before="60" w:after="60"/>
              <w:rPr>
                <w:rFonts w:cs="Arial"/>
                <w:bCs/>
                <w:color w:val="000000"/>
                <w:szCs w:val="20"/>
              </w:rPr>
            </w:pPr>
            <w:r w:rsidRPr="00D5532E">
              <w:rPr>
                <w:rFonts w:cs="Arial"/>
                <w:bCs/>
                <w:color w:val="000000"/>
                <w:szCs w:val="20"/>
              </w:rPr>
              <w:t>168 060</w:t>
            </w:r>
            <w:r w:rsidR="00D65DB0" w:rsidRPr="00D5532E">
              <w:rPr>
                <w:rFonts w:cs="Arial"/>
                <w:bCs/>
                <w:color w:val="000000"/>
                <w:szCs w:val="20"/>
              </w:rPr>
              <w:t>,</w:t>
            </w:r>
            <w:r w:rsidRPr="00D5532E">
              <w:rPr>
                <w:rFonts w:cs="Arial"/>
                <w:bCs/>
                <w:color w:val="000000"/>
                <w:szCs w:val="20"/>
              </w:rPr>
              <w:t>53</w:t>
            </w:r>
            <w:r w:rsidR="00D65DB0" w:rsidRPr="00D5532E">
              <w:rPr>
                <w:rFonts w:cs="Arial"/>
                <w:bCs/>
                <w:color w:val="000000"/>
                <w:szCs w:val="20"/>
              </w:rPr>
              <w:t xml:space="preserve"> Kč</w:t>
            </w:r>
          </w:p>
        </w:tc>
      </w:tr>
    </w:tbl>
    <w:p w14:paraId="041B052F" w14:textId="3383A636" w:rsidR="004B4347" w:rsidRPr="00990054" w:rsidRDefault="00D721A0" w:rsidP="003F6636">
      <w:pPr>
        <w:pStyle w:val="Odstavecseseznamem"/>
        <w:widowControl w:val="0"/>
        <w:overflowPunct w:val="0"/>
        <w:autoSpaceDE w:val="0"/>
        <w:autoSpaceDN w:val="0"/>
        <w:adjustRightInd w:val="0"/>
        <w:ind w:left="567"/>
        <w:jc w:val="both"/>
      </w:pPr>
      <w:r>
        <w:t xml:space="preserve">Cena za </w:t>
      </w:r>
      <w:r w:rsidR="004B4347" w:rsidRPr="00990054">
        <w:t xml:space="preserve">Paušální </w:t>
      </w:r>
      <w:r>
        <w:t xml:space="preserve">služby </w:t>
      </w:r>
      <w:r w:rsidR="004B4347" w:rsidRPr="00990054">
        <w:t>tvoří konečnou odměnu Poskytovatele za poskytování Paušálních služeb.</w:t>
      </w:r>
    </w:p>
    <w:p w14:paraId="1BA28F54" w14:textId="14CCF1EB"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bookmarkStart w:id="14" w:name="_Hlk102215228"/>
      <w:r w:rsidRPr="00F65600">
        <w:rPr>
          <w:rFonts w:cstheme="minorHAnsi"/>
          <w:szCs w:val="24"/>
        </w:rPr>
        <w:t xml:space="preserve">Cenové položky za </w:t>
      </w:r>
      <w:r w:rsidR="00A01977">
        <w:rPr>
          <w:rFonts w:cstheme="minorHAnsi"/>
          <w:szCs w:val="24"/>
        </w:rPr>
        <w:t>výkony nad rámec podpory (s</w:t>
      </w:r>
      <w:r w:rsidRPr="00F65600">
        <w:rPr>
          <w:rFonts w:cstheme="minorHAnsi"/>
          <w:szCs w:val="24"/>
        </w:rPr>
        <w:t xml:space="preserve">lužby </w:t>
      </w:r>
      <w:r w:rsidR="00A01977">
        <w:rPr>
          <w:rFonts w:cstheme="minorHAnsi"/>
          <w:szCs w:val="24"/>
        </w:rPr>
        <w:t xml:space="preserve">rozvoje) </w:t>
      </w:r>
      <w:r w:rsidRPr="00F65600">
        <w:rPr>
          <w:rFonts w:cstheme="minorHAnsi"/>
          <w:szCs w:val="24"/>
        </w:rPr>
        <w:t xml:space="preserve">(dále </w:t>
      </w:r>
      <w:r w:rsidR="00A01977">
        <w:rPr>
          <w:rFonts w:cstheme="minorHAnsi"/>
          <w:szCs w:val="24"/>
        </w:rPr>
        <w:t xml:space="preserve">také </w:t>
      </w:r>
      <w:r w:rsidRPr="00F65600">
        <w:rPr>
          <w:rFonts w:cstheme="minorHAnsi"/>
          <w:szCs w:val="24"/>
        </w:rPr>
        <w:t>„</w:t>
      </w:r>
      <w:r w:rsidR="00A01977">
        <w:rPr>
          <w:rFonts w:cstheme="minorHAnsi"/>
          <w:b/>
          <w:szCs w:val="24"/>
        </w:rPr>
        <w:t>S</w:t>
      </w:r>
      <w:r w:rsidRPr="00F65600">
        <w:rPr>
          <w:rFonts w:cstheme="minorHAnsi"/>
          <w:b/>
          <w:szCs w:val="24"/>
        </w:rPr>
        <w:t xml:space="preserve">lužby </w:t>
      </w:r>
      <w:r w:rsidR="00D721A0">
        <w:rPr>
          <w:rFonts w:cstheme="minorHAnsi"/>
          <w:b/>
          <w:szCs w:val="24"/>
        </w:rPr>
        <w:t xml:space="preserve">poskytované </w:t>
      </w:r>
      <w:r w:rsidRPr="00F65600">
        <w:rPr>
          <w:rFonts w:cstheme="minorHAnsi"/>
          <w:b/>
          <w:szCs w:val="24"/>
        </w:rPr>
        <w:t>mimo paušál</w:t>
      </w:r>
      <w:r w:rsidRPr="00F65600">
        <w:rPr>
          <w:rFonts w:cstheme="minorHAnsi"/>
          <w:szCs w:val="24"/>
        </w:rPr>
        <w:t>“) se sjednávají v následujících výších:</w:t>
      </w:r>
    </w:p>
    <w:tbl>
      <w:tblPr>
        <w:tblW w:w="8897" w:type="dxa"/>
        <w:tblInd w:w="709" w:type="dxa"/>
        <w:tblLook w:val="04A0" w:firstRow="1" w:lastRow="0" w:firstColumn="1" w:lastColumn="0" w:noHBand="0" w:noVBand="1"/>
      </w:tblPr>
      <w:tblGrid>
        <w:gridCol w:w="4928"/>
        <w:gridCol w:w="3969"/>
      </w:tblGrid>
      <w:tr w:rsidR="008012C1" w:rsidRPr="006B50EE" w14:paraId="6117863B" w14:textId="77777777" w:rsidTr="00A3042F">
        <w:tc>
          <w:tcPr>
            <w:tcW w:w="8897" w:type="dxa"/>
            <w:gridSpan w:val="2"/>
          </w:tcPr>
          <w:p w14:paraId="3F775C2A" w14:textId="4E674A79" w:rsidR="008012C1" w:rsidRPr="00BA24E0" w:rsidRDefault="008012C1" w:rsidP="008012C1">
            <w:pPr>
              <w:pStyle w:val="Zkladntext3"/>
              <w:spacing w:before="60" w:after="60"/>
              <w:rPr>
                <w:b/>
                <w:sz w:val="20"/>
                <w:szCs w:val="20"/>
              </w:rPr>
            </w:pPr>
            <w:r>
              <w:rPr>
                <w:b/>
                <w:sz w:val="20"/>
              </w:rPr>
              <w:t xml:space="preserve">Sazba </w:t>
            </w:r>
            <w:r w:rsidR="00A01977" w:rsidRPr="00A01977">
              <w:rPr>
                <w:b/>
                <w:sz w:val="20"/>
              </w:rPr>
              <w:t>Služeb poskytovaných mimo paušál</w:t>
            </w:r>
          </w:p>
        </w:tc>
      </w:tr>
      <w:tr w:rsidR="000C5684" w:rsidRPr="008012C1" w14:paraId="3F06F0AE" w14:textId="77777777" w:rsidTr="006B50EE">
        <w:tc>
          <w:tcPr>
            <w:tcW w:w="4928" w:type="dxa"/>
          </w:tcPr>
          <w:p w14:paraId="5A05F1B3" w14:textId="5F95FF53" w:rsidR="000C5684" w:rsidRPr="00D5532E" w:rsidRDefault="000C5684" w:rsidP="008012C1">
            <w:pPr>
              <w:pStyle w:val="Zkladntext3"/>
              <w:spacing w:before="60" w:after="60"/>
              <w:rPr>
                <w:bCs/>
                <w:sz w:val="20"/>
                <w:szCs w:val="20"/>
              </w:rPr>
            </w:pPr>
            <w:r w:rsidRPr="00D5532E">
              <w:rPr>
                <w:bCs/>
                <w:sz w:val="20"/>
              </w:rPr>
              <w:t>Cena za 1 hodinu práce bez DPH:</w:t>
            </w:r>
          </w:p>
        </w:tc>
        <w:tc>
          <w:tcPr>
            <w:tcW w:w="3969" w:type="dxa"/>
          </w:tcPr>
          <w:p w14:paraId="3116494E" w14:textId="4B3D1F71" w:rsidR="000C5684" w:rsidRPr="00D5532E" w:rsidRDefault="00692437" w:rsidP="00D5532E">
            <w:pPr>
              <w:spacing w:before="0" w:after="0"/>
              <w:rPr>
                <w:rFonts w:eastAsia="Times New Roman" w:cs="Arial"/>
                <w:bCs/>
                <w:color w:val="000000"/>
                <w:szCs w:val="20"/>
              </w:rPr>
            </w:pPr>
            <w:r w:rsidRPr="00D5532E">
              <w:rPr>
                <w:rFonts w:cs="Arial"/>
                <w:bCs/>
                <w:color w:val="000000"/>
                <w:szCs w:val="20"/>
              </w:rPr>
              <w:t>1 680,00 Kč</w:t>
            </w:r>
          </w:p>
        </w:tc>
      </w:tr>
      <w:tr w:rsidR="000C5684" w:rsidRPr="00076D47" w14:paraId="74EF2CF3" w14:textId="77777777" w:rsidTr="006B50EE">
        <w:tc>
          <w:tcPr>
            <w:tcW w:w="4928" w:type="dxa"/>
          </w:tcPr>
          <w:p w14:paraId="084C17A9" w14:textId="7F3D6696" w:rsidR="000C5684" w:rsidRPr="00D5532E" w:rsidRDefault="000C5684" w:rsidP="008012C1">
            <w:pPr>
              <w:pStyle w:val="Zkladntext3"/>
              <w:spacing w:before="60" w:after="60"/>
              <w:rPr>
                <w:bCs/>
                <w:sz w:val="20"/>
                <w:szCs w:val="20"/>
              </w:rPr>
            </w:pPr>
            <w:r w:rsidRPr="00D5532E">
              <w:rPr>
                <w:bCs/>
                <w:sz w:val="20"/>
              </w:rPr>
              <w:t>DPH 21 %:</w:t>
            </w:r>
          </w:p>
        </w:tc>
        <w:tc>
          <w:tcPr>
            <w:tcW w:w="3969" w:type="dxa"/>
          </w:tcPr>
          <w:p w14:paraId="6A3456B4" w14:textId="02EC0886" w:rsidR="000C5684" w:rsidRPr="00D5532E" w:rsidRDefault="005424A6" w:rsidP="00D5532E">
            <w:pPr>
              <w:spacing w:before="0" w:after="0"/>
              <w:rPr>
                <w:rFonts w:eastAsia="Times New Roman" w:cs="Arial"/>
                <w:bCs/>
                <w:color w:val="000000"/>
                <w:szCs w:val="20"/>
              </w:rPr>
            </w:pPr>
            <w:r w:rsidRPr="00D5532E">
              <w:rPr>
                <w:rFonts w:cs="Arial"/>
                <w:bCs/>
                <w:color w:val="000000"/>
                <w:szCs w:val="20"/>
              </w:rPr>
              <w:t>352,80 Kč</w:t>
            </w:r>
          </w:p>
        </w:tc>
      </w:tr>
      <w:tr w:rsidR="000C5684" w:rsidRPr="00076D47" w14:paraId="203B94C7" w14:textId="77777777" w:rsidTr="006B50EE">
        <w:tc>
          <w:tcPr>
            <w:tcW w:w="4928" w:type="dxa"/>
          </w:tcPr>
          <w:p w14:paraId="169C6642" w14:textId="7ECF33DC" w:rsidR="000C5684" w:rsidRPr="00D5532E" w:rsidRDefault="000C5684" w:rsidP="008012C1">
            <w:pPr>
              <w:pStyle w:val="Zkladntext3"/>
              <w:spacing w:before="60" w:after="60"/>
              <w:rPr>
                <w:bCs/>
                <w:sz w:val="20"/>
                <w:szCs w:val="20"/>
              </w:rPr>
            </w:pPr>
            <w:r w:rsidRPr="00D5532E">
              <w:rPr>
                <w:bCs/>
                <w:sz w:val="20"/>
              </w:rPr>
              <w:t>Cena za 1 hodinu včetně DPH:</w:t>
            </w:r>
          </w:p>
        </w:tc>
        <w:tc>
          <w:tcPr>
            <w:tcW w:w="3969" w:type="dxa"/>
          </w:tcPr>
          <w:p w14:paraId="090BAEBF" w14:textId="5700A30E" w:rsidR="000C5684" w:rsidRPr="00D5532E" w:rsidRDefault="005424A6" w:rsidP="00D5532E">
            <w:pPr>
              <w:spacing w:before="0" w:after="0"/>
              <w:rPr>
                <w:rFonts w:eastAsia="Times New Roman" w:cs="Arial"/>
                <w:bCs/>
                <w:color w:val="000000"/>
                <w:szCs w:val="20"/>
              </w:rPr>
            </w:pPr>
            <w:r w:rsidRPr="00D5532E">
              <w:rPr>
                <w:rFonts w:cs="Arial"/>
                <w:bCs/>
                <w:color w:val="000000"/>
                <w:szCs w:val="20"/>
              </w:rPr>
              <w:t>2 032,80 Kč</w:t>
            </w:r>
          </w:p>
        </w:tc>
      </w:tr>
    </w:tbl>
    <w:p w14:paraId="6837A475" w14:textId="461FA6B0" w:rsidR="004E3FB0" w:rsidRPr="00076D47" w:rsidRDefault="004E3FB0" w:rsidP="003F6636">
      <w:pPr>
        <w:pStyle w:val="Odstavecseseznamem"/>
        <w:widowControl w:val="0"/>
        <w:overflowPunct w:val="0"/>
        <w:autoSpaceDE w:val="0"/>
        <w:autoSpaceDN w:val="0"/>
        <w:adjustRightInd w:val="0"/>
        <w:ind w:left="567"/>
        <w:jc w:val="both"/>
        <w:rPr>
          <w:rFonts w:cstheme="minorHAnsi"/>
          <w:szCs w:val="24"/>
        </w:rPr>
      </w:pPr>
      <w:r w:rsidRPr="00076D47">
        <w:rPr>
          <w:rFonts w:cstheme="minorHAnsi"/>
          <w:szCs w:val="24"/>
        </w:rPr>
        <w:t>Objednatel je oprávněn tyto služby po dobu trvání této Smlouvy</w:t>
      </w:r>
      <w:r w:rsidR="00410C60" w:rsidRPr="00076D47">
        <w:rPr>
          <w:rFonts w:cstheme="minorHAnsi"/>
          <w:szCs w:val="24"/>
        </w:rPr>
        <w:t xml:space="preserve"> nečerpat</w:t>
      </w:r>
      <w:r w:rsidRPr="00076D47">
        <w:rPr>
          <w:rFonts w:cstheme="minorHAnsi"/>
          <w:szCs w:val="24"/>
        </w:rPr>
        <w:t>.</w:t>
      </w:r>
      <w:bookmarkEnd w:id="14"/>
    </w:p>
    <w:p w14:paraId="59E99DD2" w14:textId="029F8307" w:rsidR="004B4347" w:rsidRPr="00076D47" w:rsidRDefault="004B4347" w:rsidP="00E36FD7">
      <w:pPr>
        <w:pStyle w:val="Odstavecseseznamem"/>
        <w:widowControl w:val="0"/>
        <w:numPr>
          <w:ilvl w:val="1"/>
          <w:numId w:val="9"/>
        </w:numPr>
        <w:overflowPunct w:val="0"/>
        <w:autoSpaceDE w:val="0"/>
        <w:autoSpaceDN w:val="0"/>
        <w:adjustRightInd w:val="0"/>
        <w:ind w:left="567" w:hanging="567"/>
        <w:jc w:val="both"/>
      </w:pPr>
      <w:r w:rsidRPr="00076D47">
        <w:t>Ceny za Služby (</w:t>
      </w:r>
      <w:r w:rsidR="6A1C57AC" w:rsidRPr="00076D47">
        <w:t>C</w:t>
      </w:r>
      <w:r w:rsidR="25077646" w:rsidRPr="00076D47">
        <w:t>ena</w:t>
      </w:r>
      <w:r w:rsidR="006D2C6B" w:rsidRPr="00076D47">
        <w:t xml:space="preserve"> za </w:t>
      </w:r>
      <w:r w:rsidRPr="00076D47">
        <w:t xml:space="preserve">Paušální </w:t>
      </w:r>
      <w:r w:rsidR="34CFC036" w:rsidRPr="00076D47">
        <w:t>s</w:t>
      </w:r>
      <w:r w:rsidR="25077646" w:rsidRPr="00076D47">
        <w:t>lužby</w:t>
      </w:r>
      <w:r w:rsidR="006D2C6B" w:rsidRPr="00076D47">
        <w:t xml:space="preserve"> </w:t>
      </w:r>
      <w:r w:rsidRPr="00076D47">
        <w:t xml:space="preserve">i Cena za služby </w:t>
      </w:r>
      <w:r w:rsidR="00D721A0" w:rsidRPr="00076D47">
        <w:t xml:space="preserve">poskytované </w:t>
      </w:r>
      <w:r w:rsidRPr="00076D47">
        <w:t>mimo paušál) dohodnuté v této Smlouvě</w:t>
      </w:r>
      <w:r w:rsidR="0022442D" w:rsidRPr="00076D47">
        <w:t xml:space="preserve"> jsou ujednány jako pevné a nejvýše přípustné, s výjimkami vyplývajícími z této Smlouvy, a</w:t>
      </w:r>
      <w:r w:rsidRPr="00076D47">
        <w:t xml:space="preserve"> zahrnují veškeré náklady, které Poskytovateli vzniknou v souvislosti s poskytováním Služeb, vyjma:</w:t>
      </w:r>
    </w:p>
    <w:p w14:paraId="72585CA0" w14:textId="77777777" w:rsidR="004B4347" w:rsidRPr="00076D47" w:rsidRDefault="004B4347" w:rsidP="00E36FD7">
      <w:pPr>
        <w:pStyle w:val="Odstavecseseznamem"/>
        <w:widowControl w:val="0"/>
        <w:numPr>
          <w:ilvl w:val="0"/>
          <w:numId w:val="5"/>
        </w:numPr>
        <w:overflowPunct w:val="0"/>
        <w:autoSpaceDE w:val="0"/>
        <w:autoSpaceDN w:val="0"/>
        <w:adjustRightInd w:val="0"/>
        <w:ind w:left="992" w:hanging="425"/>
        <w:jc w:val="both"/>
        <w:rPr>
          <w:rFonts w:cstheme="minorHAnsi"/>
          <w:szCs w:val="24"/>
        </w:rPr>
      </w:pPr>
      <w:r w:rsidRPr="00076D47">
        <w:rPr>
          <w:rFonts w:cstheme="minorHAnsi"/>
          <w:szCs w:val="24"/>
        </w:rPr>
        <w:lastRenderedPageBreak/>
        <w:t>nákladů vzniklých v důsledku prokázaného porušení povinností Objednatele, zejména povinnosti poskytnout Poskytovateli řádnou součinnost k poskytování paušálních služeb (tím nejsou dotčena jiná práva Poskytovatele vyplývající z porušení povinností ze strany Objednatele)</w:t>
      </w:r>
      <w:r w:rsidR="002A316A" w:rsidRPr="00076D47">
        <w:rPr>
          <w:rFonts w:cstheme="minorHAnsi"/>
          <w:szCs w:val="24"/>
        </w:rPr>
        <w:t>.</w:t>
      </w:r>
    </w:p>
    <w:p w14:paraId="42E65013" w14:textId="77777777" w:rsidR="004B4347" w:rsidRPr="00076D47" w:rsidRDefault="004B4347" w:rsidP="003F6636">
      <w:pPr>
        <w:widowControl w:val="0"/>
        <w:overflowPunct w:val="0"/>
        <w:autoSpaceDE w:val="0"/>
        <w:autoSpaceDN w:val="0"/>
        <w:adjustRightInd w:val="0"/>
        <w:ind w:left="567"/>
        <w:jc w:val="both"/>
        <w:rPr>
          <w:rFonts w:cstheme="minorHAnsi"/>
          <w:szCs w:val="24"/>
        </w:rPr>
      </w:pPr>
      <w:r w:rsidRPr="00076D47">
        <w:rPr>
          <w:rFonts w:cstheme="minorHAnsi"/>
          <w:szCs w:val="24"/>
        </w:rPr>
        <w:t>Vzniknou-li Poskytovateli prokazatelně tyto náklady, je Objednatel povinen Poskytovateli tyto uhradit. Náklady vyúčtuje Poskytovatel Objednateli v jednotlivých fakturách za Služby, v souvislosti, s nimiž tyto náklady vznikly.</w:t>
      </w:r>
    </w:p>
    <w:p w14:paraId="0ACE7592" w14:textId="616B6FDD" w:rsidR="00B5238E" w:rsidRPr="00D5532E" w:rsidRDefault="00537E5B" w:rsidP="003F6636">
      <w:pPr>
        <w:widowControl w:val="0"/>
        <w:overflowPunct w:val="0"/>
        <w:autoSpaceDE w:val="0"/>
        <w:autoSpaceDN w:val="0"/>
        <w:adjustRightInd w:val="0"/>
        <w:ind w:left="567"/>
        <w:jc w:val="both"/>
      </w:pPr>
      <w:r w:rsidRPr="00D5532E">
        <w:t xml:space="preserve">Celková Cena za služby mimo paušál </w:t>
      </w:r>
      <w:r w:rsidR="00A01977" w:rsidRPr="00D5532E">
        <w:t xml:space="preserve">(Služby rozvoje) </w:t>
      </w:r>
      <w:r w:rsidR="3EE4CDC2" w:rsidRPr="00D5532E">
        <w:t>proveden</w:t>
      </w:r>
      <w:r w:rsidR="085B4B72" w:rsidRPr="00D5532E">
        <w:t>é</w:t>
      </w:r>
      <w:r w:rsidRPr="00D5532E">
        <w:t xml:space="preserve"> na základě této Smlouvy a </w:t>
      </w:r>
      <w:r w:rsidR="00084795" w:rsidRPr="00D5532E">
        <w:t xml:space="preserve">Smlouvy o dílo uzavřené mezi Objednatelem a Poskytovatelem </w:t>
      </w:r>
      <w:r w:rsidRPr="00D5532E">
        <w:t>nepřesáhne částku</w:t>
      </w:r>
      <w:r w:rsidR="003E286F" w:rsidRPr="00D5532E">
        <w:t xml:space="preserve"> </w:t>
      </w:r>
      <w:bookmarkStart w:id="15" w:name="_Hlk215137941"/>
      <w:r w:rsidR="003E286F" w:rsidRPr="00D5532E">
        <w:t>2</w:t>
      </w:r>
      <w:r w:rsidR="00893FD6" w:rsidRPr="00D5532E">
        <w:t> </w:t>
      </w:r>
      <w:r w:rsidR="003E286F" w:rsidRPr="00D5532E">
        <w:t>016</w:t>
      </w:r>
      <w:r w:rsidR="00893FD6" w:rsidRPr="00D5532E">
        <w:t> 000,00</w:t>
      </w:r>
      <w:r w:rsidRPr="00D5532E">
        <w:t xml:space="preserve"> </w:t>
      </w:r>
      <w:bookmarkEnd w:id="15"/>
      <w:r w:rsidR="006F6295" w:rsidRPr="00D5532E">
        <w:t>Kč b</w:t>
      </w:r>
      <w:r w:rsidR="00904B01" w:rsidRPr="00D5532E">
        <w:t xml:space="preserve">ez </w:t>
      </w:r>
      <w:r w:rsidRPr="00D5532E">
        <w:t>DPH.</w:t>
      </w:r>
    </w:p>
    <w:p w14:paraId="5D0D36D2" w14:textId="7C866337" w:rsidR="00804C0B" w:rsidRPr="00E36FD7" w:rsidRDefault="00804C0B" w:rsidP="00E36FD7">
      <w:pPr>
        <w:pStyle w:val="Odstavecseseznamem"/>
        <w:widowControl w:val="0"/>
        <w:numPr>
          <w:ilvl w:val="1"/>
          <w:numId w:val="9"/>
        </w:numPr>
        <w:overflowPunct w:val="0"/>
        <w:autoSpaceDE w:val="0"/>
        <w:autoSpaceDN w:val="0"/>
        <w:adjustRightInd w:val="0"/>
        <w:ind w:left="567" w:hanging="567"/>
        <w:jc w:val="both"/>
        <w:rPr>
          <w:kern w:val="1"/>
        </w:rPr>
      </w:pPr>
      <w:r w:rsidRPr="00E36FD7">
        <w:rPr>
          <w:kern w:val="1"/>
        </w:rPr>
        <w:t>Změna ceny je přípustná pouze p</w:t>
      </w:r>
      <w:r w:rsidRPr="00E36FD7">
        <w:rPr>
          <w:rFonts w:cs="Arial"/>
        </w:rPr>
        <w:t xml:space="preserve">ři překročení </w:t>
      </w:r>
      <w:r w:rsidR="00E07F26" w:rsidRPr="00E36FD7">
        <w:rPr>
          <w:rFonts w:cs="Arial"/>
        </w:rPr>
        <w:t xml:space="preserve">meziroční </w:t>
      </w:r>
      <w:r w:rsidRPr="00E36FD7">
        <w:rPr>
          <w:rFonts w:cs="Arial"/>
        </w:rPr>
        <w:t xml:space="preserve">míry inflace, přesněji pokud </w:t>
      </w:r>
      <w:r w:rsidRPr="00E36FD7">
        <w:rPr>
          <w:kern w:val="1"/>
        </w:rPr>
        <w:t>procentuální hodnota změny meziročního indexu vývoje cen za předchozí kalendářní rok publikovaná Českým statistickým úřadem (dále jen „index cen“), bude činit 3 % a více. V takovém případě bude poskytovatel oprávněn sjednanou cenu jednostranně změnit, a to v rozsahu maximálně odpovídajícím procentuálnímu meziročnímu růstu indexu cen.</w:t>
      </w:r>
    </w:p>
    <w:p w14:paraId="73CF31B9" w14:textId="3FCDB2DC" w:rsidR="00804C0B" w:rsidRPr="00A743C5" w:rsidRDefault="00804C0B" w:rsidP="00804C0B">
      <w:pPr>
        <w:pStyle w:val="Odstavecseseznamem"/>
        <w:widowControl w:val="0"/>
        <w:overflowPunct w:val="0"/>
        <w:autoSpaceDE w:val="0"/>
        <w:autoSpaceDN w:val="0"/>
        <w:adjustRightInd w:val="0"/>
        <w:ind w:left="567"/>
        <w:jc w:val="both"/>
        <w:rPr>
          <w:kern w:val="1"/>
        </w:rPr>
      </w:pPr>
      <w:r w:rsidRPr="00A743C5">
        <w:rPr>
          <w:rFonts w:cs="Arial"/>
          <w:bCs/>
          <w:szCs w:val="20"/>
        </w:rPr>
        <w:t>Poskytovatel je oprávněn zvýšit cenu podle tohoto odstavce pouze jednou ročně s účinností od 1. března příslušného roku. O provedené úpravě sjednané ceny je poskytovatel povinen objednatele písemně informovat, a to nejpozději do konce měsíce února příslušného kalendářního roku. Oznámení musí obsahovat rozdíl cen indexu, zvýšenou cenu a</w:t>
      </w:r>
      <w:r w:rsidR="005759B3" w:rsidRPr="00A743C5">
        <w:rPr>
          <w:rFonts w:cs="Arial"/>
          <w:bCs/>
          <w:szCs w:val="20"/>
        </w:rPr>
        <w:t> </w:t>
      </w:r>
      <w:r w:rsidRPr="00A743C5">
        <w:rPr>
          <w:rFonts w:cs="Arial"/>
          <w:bCs/>
          <w:szCs w:val="20"/>
        </w:rPr>
        <w:t>podrobnosti výpočtu zvýšení. Právo na uplatnění zvýšení ceny zaniká vždy k 31. březnu daného roku, přičemž doložka bude použita pouze pro dosud nevyfakturované položky.</w:t>
      </w:r>
    </w:p>
    <w:p w14:paraId="5EE99D42" w14:textId="6A507084" w:rsidR="00804C0B" w:rsidRDefault="00804C0B" w:rsidP="00804C0B">
      <w:pPr>
        <w:pStyle w:val="Odstavecseseznamem"/>
        <w:widowControl w:val="0"/>
        <w:overflowPunct w:val="0"/>
        <w:autoSpaceDE w:val="0"/>
        <w:autoSpaceDN w:val="0"/>
        <w:adjustRightInd w:val="0"/>
        <w:ind w:left="567"/>
        <w:jc w:val="both"/>
      </w:pPr>
      <w:r w:rsidRPr="3B2677FC">
        <w:rPr>
          <w:rFonts w:cs="Arial"/>
        </w:rPr>
        <w:t xml:space="preserve">Poskytovatel je povinen provést jednostrannou změnu sjednané ceny rovněž v případě, kdy index cen nabude záporných hodnot (deflace) o 3 % a výše – v takovém případě bude poskytovatel povinen sjednanou cenu jednostranně snížit, přičemž v těchto případech se </w:t>
      </w:r>
      <w:r w:rsidRPr="00BB51A3">
        <w:rPr>
          <w:rFonts w:cs="Arial"/>
        </w:rPr>
        <w:t>použije postup pro uplatnění zvýšení ceny obdobně.</w:t>
      </w:r>
      <w:r w:rsidR="00DC6A78" w:rsidRPr="00BB51A3">
        <w:rPr>
          <w:rFonts w:cs="Arial"/>
        </w:rPr>
        <w:t xml:space="preserve"> Aplikace odst. </w:t>
      </w:r>
      <w:r w:rsidR="009817FC" w:rsidRPr="00BB51A3">
        <w:rPr>
          <w:rFonts w:cs="Arial"/>
        </w:rPr>
        <w:t>6</w:t>
      </w:r>
      <w:r w:rsidR="00DC6A78" w:rsidRPr="00BB51A3">
        <w:rPr>
          <w:rFonts w:cs="Arial"/>
        </w:rPr>
        <w:t xml:space="preserve">.4 této </w:t>
      </w:r>
      <w:r w:rsidR="00693A30" w:rsidRPr="00BB51A3">
        <w:rPr>
          <w:rFonts w:cs="Arial"/>
        </w:rPr>
        <w:t>Smlouv</w:t>
      </w:r>
      <w:r w:rsidR="00DC6A78" w:rsidRPr="00BB51A3">
        <w:rPr>
          <w:rFonts w:cs="Arial"/>
        </w:rPr>
        <w:t>y je</w:t>
      </w:r>
      <w:r w:rsidR="00DC6A78" w:rsidRPr="3B2677FC">
        <w:rPr>
          <w:rFonts w:cs="Arial"/>
        </w:rPr>
        <w:t xml:space="preserve"> přípustná až po započetí plnění dle této </w:t>
      </w:r>
      <w:r w:rsidR="00693A30" w:rsidRPr="3B2677FC">
        <w:rPr>
          <w:rFonts w:cs="Arial"/>
        </w:rPr>
        <w:t>Smlouv</w:t>
      </w:r>
      <w:r w:rsidR="00DC6A78" w:rsidRPr="3B2677FC">
        <w:rPr>
          <w:rFonts w:cs="Arial"/>
        </w:rPr>
        <w:t>y.</w:t>
      </w:r>
    </w:p>
    <w:p w14:paraId="35FB1CF7" w14:textId="35F3ED9C" w:rsidR="000A6E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Všechny ceny dle této Smlouvy jsou stanoveny v </w:t>
      </w:r>
      <w:r w:rsidRPr="00631A9F">
        <w:rPr>
          <w:rFonts w:cstheme="minorHAnsi"/>
          <w:b/>
          <w:bCs/>
          <w:szCs w:val="24"/>
        </w:rPr>
        <w:t>Korunách českých (CZK)</w:t>
      </w:r>
      <w:r w:rsidRPr="00F65600">
        <w:rPr>
          <w:rFonts w:cstheme="minorHAnsi"/>
          <w:szCs w:val="24"/>
        </w:rPr>
        <w:t xml:space="preserve">. </w:t>
      </w:r>
    </w:p>
    <w:p w14:paraId="1C80847B" w14:textId="77777777" w:rsidR="000A6E00" w:rsidRPr="000A6E00" w:rsidRDefault="000A6E00" w:rsidP="003F6636">
      <w:pPr>
        <w:pStyle w:val="Odstavecseseznamem"/>
        <w:widowControl w:val="0"/>
        <w:overflowPunct w:val="0"/>
        <w:autoSpaceDE w:val="0"/>
        <w:autoSpaceDN w:val="0"/>
        <w:adjustRightInd w:val="0"/>
        <w:ind w:left="567"/>
        <w:jc w:val="both"/>
        <w:rPr>
          <w:rFonts w:cstheme="minorHAnsi"/>
          <w:szCs w:val="24"/>
        </w:rPr>
      </w:pPr>
    </w:p>
    <w:p w14:paraId="1C186918" w14:textId="77777777" w:rsidR="004B4347" w:rsidRPr="00351A67" w:rsidRDefault="004B4347" w:rsidP="003C1AC5">
      <w:pPr>
        <w:pStyle w:val="Nadpis1"/>
      </w:pPr>
      <w:r w:rsidRPr="00351A67">
        <w:t>Platební podmínky</w:t>
      </w:r>
    </w:p>
    <w:p w14:paraId="6F84875F" w14:textId="4CE494B0" w:rsidR="004B4347" w:rsidRDefault="00A8500E" w:rsidP="00E36FD7">
      <w:pPr>
        <w:pStyle w:val="Odstavecseseznamem"/>
        <w:numPr>
          <w:ilvl w:val="1"/>
          <w:numId w:val="9"/>
        </w:numPr>
        <w:ind w:left="567" w:hanging="567"/>
        <w:jc w:val="both"/>
        <w:rPr>
          <w:rFonts w:cstheme="minorHAnsi"/>
          <w:szCs w:val="24"/>
        </w:rPr>
      </w:pPr>
      <w:r>
        <w:rPr>
          <w:rFonts w:cstheme="minorHAnsi"/>
          <w:szCs w:val="24"/>
        </w:rPr>
        <w:t>Cena za P</w:t>
      </w:r>
      <w:r w:rsidR="004B4347" w:rsidRPr="00C51E05">
        <w:rPr>
          <w:rFonts w:cstheme="minorHAnsi"/>
          <w:szCs w:val="24"/>
        </w:rPr>
        <w:t xml:space="preserve">aušální </w:t>
      </w:r>
      <w:r>
        <w:rPr>
          <w:rFonts w:cstheme="minorHAnsi"/>
          <w:szCs w:val="24"/>
        </w:rPr>
        <w:t xml:space="preserve">služby </w:t>
      </w:r>
      <w:r w:rsidR="004B4347" w:rsidRPr="00C51E05">
        <w:rPr>
          <w:rFonts w:cstheme="minorHAnsi"/>
          <w:szCs w:val="24"/>
        </w:rPr>
        <w:t xml:space="preserve">se platí vždy </w:t>
      </w:r>
      <w:r w:rsidR="006B50EE">
        <w:rPr>
          <w:rFonts w:cstheme="minorHAnsi"/>
          <w:szCs w:val="24"/>
        </w:rPr>
        <w:t xml:space="preserve">měsíčně zpětně </w:t>
      </w:r>
      <w:r w:rsidR="004B4347" w:rsidRPr="00C51E05">
        <w:rPr>
          <w:rFonts w:cstheme="minorHAnsi"/>
          <w:szCs w:val="24"/>
        </w:rPr>
        <w:t>na základě</w:t>
      </w:r>
      <w:r w:rsidR="004B4347" w:rsidRPr="00F65600">
        <w:rPr>
          <w:rFonts w:cstheme="minorHAnsi"/>
          <w:szCs w:val="24"/>
        </w:rPr>
        <w:t xml:space="preserve"> Poskytovatelem vystavené a</w:t>
      </w:r>
      <w:r>
        <w:rPr>
          <w:rFonts w:cstheme="minorHAnsi"/>
          <w:szCs w:val="24"/>
        </w:rPr>
        <w:t> </w:t>
      </w:r>
      <w:r w:rsidR="004B4347" w:rsidRPr="00F65600">
        <w:rPr>
          <w:rFonts w:cstheme="minorHAnsi"/>
          <w:szCs w:val="24"/>
        </w:rPr>
        <w:t xml:space="preserve">doručené Faktury. Splatnost faktur je </w:t>
      </w:r>
      <w:r w:rsidR="00873FC1" w:rsidRPr="00F65600">
        <w:rPr>
          <w:rFonts w:cstheme="minorHAnsi"/>
          <w:szCs w:val="24"/>
        </w:rPr>
        <w:t xml:space="preserve">30 </w:t>
      </w:r>
      <w:r w:rsidR="004B4347" w:rsidRPr="00F65600">
        <w:rPr>
          <w:rFonts w:cstheme="minorHAnsi"/>
          <w:szCs w:val="24"/>
        </w:rPr>
        <w:t>kalendářních dní od prokazatelného doručení.</w:t>
      </w:r>
    </w:p>
    <w:p w14:paraId="6AA4E0DD" w14:textId="0FBFF5BD" w:rsidR="00320DFE"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Právo na vystavení daňového dokladu za </w:t>
      </w:r>
      <w:r w:rsidR="005759B3">
        <w:rPr>
          <w:rFonts w:cstheme="minorHAnsi"/>
          <w:szCs w:val="24"/>
        </w:rPr>
        <w:t>S</w:t>
      </w:r>
      <w:r w:rsidRPr="00F65600">
        <w:rPr>
          <w:rFonts w:cstheme="minorHAnsi"/>
          <w:szCs w:val="24"/>
        </w:rPr>
        <w:t xml:space="preserve">lužby </w:t>
      </w:r>
      <w:r w:rsidR="00C57F6B">
        <w:rPr>
          <w:rFonts w:cstheme="minorHAnsi"/>
          <w:szCs w:val="24"/>
        </w:rPr>
        <w:t xml:space="preserve">poskytované mimo paušál vzniká </w:t>
      </w:r>
      <w:r w:rsidR="00D4455B">
        <w:rPr>
          <w:rFonts w:cstheme="minorHAnsi"/>
          <w:szCs w:val="24"/>
        </w:rPr>
        <w:t>Poskytovateli</w:t>
      </w:r>
      <w:r w:rsidRPr="00F65600">
        <w:rPr>
          <w:rFonts w:cstheme="minorHAnsi"/>
          <w:szCs w:val="24"/>
        </w:rPr>
        <w:t xml:space="preserve"> po poskytnutí příslušné Služby poskytované mimo paušál, a</w:t>
      </w:r>
      <w:r w:rsidR="00CF6A0B">
        <w:rPr>
          <w:rFonts w:cstheme="minorHAnsi"/>
          <w:szCs w:val="24"/>
        </w:rPr>
        <w:t> </w:t>
      </w:r>
      <w:r w:rsidRPr="00F65600">
        <w:rPr>
          <w:rFonts w:cstheme="minorHAnsi"/>
          <w:szCs w:val="24"/>
        </w:rPr>
        <w:t>to</w:t>
      </w:r>
      <w:r w:rsidR="00CF6A0B">
        <w:rPr>
          <w:rFonts w:cstheme="minorHAnsi"/>
          <w:szCs w:val="24"/>
        </w:rPr>
        <w:t> </w:t>
      </w:r>
      <w:r w:rsidRPr="00F65600">
        <w:rPr>
          <w:rFonts w:cstheme="minorHAnsi"/>
          <w:szCs w:val="24"/>
        </w:rPr>
        <w:t>za</w:t>
      </w:r>
      <w:r w:rsidR="00CF6A0B">
        <w:rPr>
          <w:rFonts w:cstheme="minorHAnsi"/>
          <w:szCs w:val="24"/>
        </w:rPr>
        <w:t> </w:t>
      </w:r>
      <w:r w:rsidRPr="00F65600">
        <w:rPr>
          <w:rFonts w:cstheme="minorHAnsi"/>
          <w:szCs w:val="24"/>
        </w:rPr>
        <w:t>podmínky, že</w:t>
      </w:r>
      <w:r w:rsidR="005759B3">
        <w:rPr>
          <w:rFonts w:cstheme="minorHAnsi"/>
          <w:szCs w:val="24"/>
        </w:rPr>
        <w:t> </w:t>
      </w:r>
      <w:r w:rsidRPr="00F65600">
        <w:rPr>
          <w:rFonts w:cstheme="minorHAnsi"/>
          <w:szCs w:val="24"/>
        </w:rPr>
        <w:t>tato služba byla Objednatelem převzata, neměl k ní výhrady a</w:t>
      </w:r>
      <w:r w:rsidR="00A8500E">
        <w:rPr>
          <w:rFonts w:cstheme="minorHAnsi"/>
          <w:szCs w:val="24"/>
        </w:rPr>
        <w:t> </w:t>
      </w:r>
      <w:r w:rsidRPr="00F65600">
        <w:rPr>
          <w:rFonts w:cstheme="minorHAnsi"/>
          <w:szCs w:val="24"/>
        </w:rPr>
        <w:t>současně byl sepsán a</w:t>
      </w:r>
      <w:r w:rsidR="005759B3">
        <w:rPr>
          <w:rFonts w:cstheme="minorHAnsi"/>
          <w:szCs w:val="24"/>
        </w:rPr>
        <w:t> </w:t>
      </w:r>
      <w:r w:rsidRPr="00F65600">
        <w:rPr>
          <w:rFonts w:cstheme="minorHAnsi"/>
          <w:szCs w:val="24"/>
        </w:rPr>
        <w:t xml:space="preserve">oboustranně potvrzen a podepsán </w:t>
      </w:r>
      <w:r w:rsidR="005D2DDA">
        <w:rPr>
          <w:rFonts w:cstheme="minorHAnsi"/>
          <w:szCs w:val="24"/>
        </w:rPr>
        <w:t>p</w:t>
      </w:r>
      <w:r w:rsidRPr="00F65600">
        <w:rPr>
          <w:rFonts w:cstheme="minorHAnsi"/>
          <w:szCs w:val="24"/>
        </w:rPr>
        <w:t>ředávací protokol, který bude obsahovat veškeré služby poskytované mimo paušál v daném období poskytnuté</w:t>
      </w:r>
      <w:r w:rsidR="00320DFE" w:rsidRPr="00F65600">
        <w:rPr>
          <w:rFonts w:cstheme="minorHAnsi"/>
          <w:szCs w:val="24"/>
        </w:rPr>
        <w:t>.</w:t>
      </w:r>
    </w:p>
    <w:p w14:paraId="3E476031" w14:textId="2646BA7D" w:rsidR="00D4455B" w:rsidRPr="00F65600" w:rsidRDefault="00D4455B" w:rsidP="00E36FD7">
      <w:pPr>
        <w:pStyle w:val="Odstavecseseznamem"/>
        <w:widowControl w:val="0"/>
        <w:numPr>
          <w:ilvl w:val="1"/>
          <w:numId w:val="9"/>
        </w:numPr>
        <w:overflowPunct w:val="0"/>
        <w:autoSpaceDE w:val="0"/>
        <w:autoSpaceDN w:val="0"/>
        <w:adjustRightInd w:val="0"/>
        <w:ind w:left="567" w:right="100" w:hanging="567"/>
        <w:jc w:val="both"/>
        <w:rPr>
          <w:rFonts w:cstheme="minorHAnsi"/>
          <w:szCs w:val="24"/>
        </w:rPr>
      </w:pPr>
      <w:r w:rsidRPr="00F65600">
        <w:rPr>
          <w:rFonts w:cstheme="minorHAnsi"/>
          <w:szCs w:val="24"/>
        </w:rPr>
        <w:t xml:space="preserve">Vyúčtování cen </w:t>
      </w:r>
      <w:r>
        <w:rPr>
          <w:rFonts w:cstheme="minorHAnsi"/>
          <w:szCs w:val="24"/>
        </w:rPr>
        <w:t>Paušálních služeb</w:t>
      </w:r>
      <w:r w:rsidRPr="00F65600">
        <w:rPr>
          <w:rFonts w:cstheme="minorHAnsi"/>
          <w:szCs w:val="24"/>
        </w:rPr>
        <w:t xml:space="preserve"> provádí Poskytovatel na základě jím vystavených daňových dokladů (dále jen „</w:t>
      </w:r>
      <w:r w:rsidRPr="00F65600">
        <w:rPr>
          <w:rFonts w:cstheme="minorHAnsi"/>
          <w:b/>
          <w:bCs/>
          <w:iCs/>
          <w:szCs w:val="24"/>
        </w:rPr>
        <w:t>Faktura</w:t>
      </w:r>
      <w:r w:rsidRPr="00F65600">
        <w:rPr>
          <w:rFonts w:cstheme="minorHAnsi"/>
          <w:szCs w:val="24"/>
        </w:rPr>
        <w:t xml:space="preserve">“). </w:t>
      </w:r>
      <w:r>
        <w:t xml:space="preserve">Poskytovatel doručí fakturu Objednateli bez zbytečného odkladu po jejím vystavení. </w:t>
      </w:r>
      <w:r w:rsidRPr="0098764F">
        <w:t xml:space="preserve">Datum uskutečnění zdanitelného plnění bude </w:t>
      </w:r>
      <w:r>
        <w:t>poslední den kalendářního měsíce, ke kterému se faktura vztahuje</w:t>
      </w:r>
      <w:r w:rsidRPr="0098764F">
        <w:t>.</w:t>
      </w:r>
      <w:r>
        <w:t xml:space="preserve"> </w:t>
      </w:r>
      <w:r w:rsidRPr="006925A2">
        <w:t>Faktura musí splňovat veškeré náležitosti daňového a</w:t>
      </w:r>
      <w:r w:rsidR="00CF6A0B">
        <w:t> </w:t>
      </w:r>
      <w:r w:rsidRPr="006925A2">
        <w:t>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w:t>
      </w:r>
      <w:r w:rsidR="00CF6A0B">
        <w:t> </w:t>
      </w:r>
      <w:r w:rsidRPr="006925A2">
        <w:t xml:space="preserve">musí na ní být uvedena </w:t>
      </w:r>
      <w:r>
        <w:t>C</w:t>
      </w:r>
      <w:r w:rsidRPr="006925A2">
        <w:t>ena</w:t>
      </w:r>
      <w:r>
        <w:t xml:space="preserve"> za Paušální Služby, označení této </w:t>
      </w:r>
      <w:r w:rsidR="00693A30">
        <w:t>Smlouv</w:t>
      </w:r>
      <w:r>
        <w:t xml:space="preserve">y, </w:t>
      </w:r>
      <w:r w:rsidRPr="006925A2">
        <w:t xml:space="preserve">datum splatnosti v souladu s touto </w:t>
      </w:r>
      <w:r w:rsidR="00693A30">
        <w:t>Smlouv</w:t>
      </w:r>
      <w:r w:rsidRPr="006925A2">
        <w:t>ou</w:t>
      </w:r>
      <w:r w:rsidRPr="002B0F1D">
        <w:t xml:space="preserve"> </w:t>
      </w:r>
      <w:r>
        <w:t>a její přílohou musí být kopie Přehledu Požadavků</w:t>
      </w:r>
      <w:r w:rsidRPr="006925A2">
        <w:t>, jinak je</w:t>
      </w:r>
      <w:r w:rsidR="00CF6A0B">
        <w:t> </w:t>
      </w:r>
      <w:r>
        <w:t>Objednatel</w:t>
      </w:r>
      <w:r w:rsidRPr="006925A2">
        <w:t xml:space="preserve"> oprávněn vrátit fakturu </w:t>
      </w:r>
      <w:r>
        <w:t>Poskytovateli</w:t>
      </w:r>
      <w:r w:rsidRPr="006925A2">
        <w:t xml:space="preserve"> k přepracování či doplnění. V takovém případě běží nová lhůta splatnosti ode dne doručení opravené faktury </w:t>
      </w:r>
      <w:r>
        <w:t>Objednateli</w:t>
      </w:r>
      <w:r w:rsidRPr="006925A2">
        <w:t>.</w:t>
      </w:r>
      <w:r w:rsidRPr="009F5CCF">
        <w:t xml:space="preserve"> </w:t>
      </w:r>
      <w:r>
        <w:t>Jestliže Poskytovatel poskytoval Paušální Služby pouze po</w:t>
      </w:r>
      <w:r w:rsidR="005759B3">
        <w:t> </w:t>
      </w:r>
      <w:r>
        <w:t>část kalendářního měsíce, je oprávněn fakturovat pouze Cenu za Paušální Služby přiměřeně tomu sníženou</w:t>
      </w:r>
      <w:r w:rsidRPr="00F65600">
        <w:rPr>
          <w:rFonts w:cstheme="minorHAnsi"/>
          <w:szCs w:val="24"/>
        </w:rPr>
        <w:t xml:space="preserve">. </w:t>
      </w:r>
    </w:p>
    <w:p w14:paraId="1144BD27" w14:textId="69F85F2D" w:rsidR="00C86784" w:rsidRDefault="004B4347" w:rsidP="00E36FD7">
      <w:pPr>
        <w:pStyle w:val="Odstavecseseznamem"/>
        <w:numPr>
          <w:ilvl w:val="1"/>
          <w:numId w:val="9"/>
        </w:numPr>
        <w:ind w:left="567" w:hanging="567"/>
        <w:jc w:val="both"/>
      </w:pPr>
      <w:bookmarkStart w:id="16" w:name="_Hlk102215366"/>
      <w:r w:rsidRPr="3B2677FC">
        <w:t xml:space="preserve">Cena </w:t>
      </w:r>
      <w:r w:rsidR="00E07F26" w:rsidRPr="3B2677FC">
        <w:t>S</w:t>
      </w:r>
      <w:r w:rsidRPr="3B2677FC">
        <w:t xml:space="preserve">lužby poskytované mimo paušál je splatná vždy na základě vystavené faktury, a to </w:t>
      </w:r>
      <w:r w:rsidR="00E07F26" w:rsidRPr="3B2677FC">
        <w:t>30</w:t>
      </w:r>
      <w:r w:rsidRPr="3B2677FC">
        <w:t>.</w:t>
      </w:r>
      <w:r w:rsidR="3CB59C9B" w:rsidRPr="3B2677FC">
        <w:t xml:space="preserve"> </w:t>
      </w:r>
      <w:r w:rsidR="009927BC">
        <w:t>d</w:t>
      </w:r>
      <w:r w:rsidR="5CD2B815" w:rsidRPr="3B2677FC">
        <w:t>en</w:t>
      </w:r>
      <w:r w:rsidRPr="3B2677FC">
        <w:t xml:space="preserve"> ode dne prokazatelného doručení faktury, přičemž přílohou této faktury musí být předávací protokol, podepsaný oběma smluvními stranami. V případě, že</w:t>
      </w:r>
      <w:r w:rsidR="00CF6A0B" w:rsidRPr="3B2677FC">
        <w:t> </w:t>
      </w:r>
      <w:r w:rsidRPr="3B2677FC">
        <w:t>předávací protokol nebude k faktuře přiložen nebo nebude podepsán, nevzniká Poskytovateli právo na úhradu Ceny, a to až do doložení bezvadného předávacího protokolu</w:t>
      </w:r>
      <w:r w:rsidR="00D4455B" w:rsidRPr="3B2677FC">
        <w:t xml:space="preserve">. </w:t>
      </w:r>
      <w:r w:rsidR="00D4455B">
        <w:t xml:space="preserve">Poskytovatel doručí fakturu </w:t>
      </w:r>
      <w:r w:rsidR="00D4455B">
        <w:lastRenderedPageBreak/>
        <w:t xml:space="preserve">Objednateli bez zbytečného odkladu po jejím vystavení. </w:t>
      </w:r>
      <w:r w:rsidR="00D4455B" w:rsidRPr="0098764F">
        <w:t xml:space="preserve">Datum uskutečnění zdanitelného plnění bude </w:t>
      </w:r>
      <w:r w:rsidR="00D4455B">
        <w:t>poslední den kalendářního měsíce, ke kterému se</w:t>
      </w:r>
      <w:r w:rsidR="005759B3">
        <w:t> </w:t>
      </w:r>
      <w:r w:rsidR="00D4455B">
        <w:t>faktura vztahuje</w:t>
      </w:r>
      <w:r w:rsidR="00D4455B" w:rsidRPr="0098764F">
        <w:t>.</w:t>
      </w:r>
      <w:r w:rsidR="00D4455B">
        <w:t xml:space="preserve"> </w:t>
      </w:r>
      <w:r w:rsidR="00D4455B" w:rsidRPr="006925A2">
        <w:t>Faktura musí splňovat veškeré náležitosti daňového a účetního dokladu stanovené právními předpisy, zejména musí splňovat ustanovení</w:t>
      </w:r>
      <w:r w:rsidR="00D4455B">
        <w:t xml:space="preserve"> ZDPH</w:t>
      </w:r>
      <w:r w:rsidR="00D4455B" w:rsidRPr="006925A2">
        <w:t xml:space="preserve">, a musí na ní být uvedena </w:t>
      </w:r>
      <w:r w:rsidR="00D4455B">
        <w:t>C</w:t>
      </w:r>
      <w:r w:rsidR="00D4455B" w:rsidRPr="006925A2">
        <w:t>ena</w:t>
      </w:r>
      <w:r w:rsidR="00D4455B">
        <w:t xml:space="preserve"> za </w:t>
      </w:r>
      <w:r w:rsidR="00E07F26">
        <w:t>S</w:t>
      </w:r>
      <w:r w:rsidR="00D4455B">
        <w:t xml:space="preserve">lužby poskytované mimo paušál včetně jejího rozepsání na jednotlivé Služby poskytované mimo paušál (členění dle přílohy č. 1 této </w:t>
      </w:r>
      <w:r w:rsidR="00693A30">
        <w:t>Smlouv</w:t>
      </w:r>
      <w:r w:rsidR="00D4455B">
        <w:t xml:space="preserve">y), </w:t>
      </w:r>
      <w:r w:rsidR="00D4455B" w:rsidRPr="006925A2">
        <w:t xml:space="preserve">označení této </w:t>
      </w:r>
      <w:r w:rsidR="00D4455B">
        <w:t>S</w:t>
      </w:r>
      <w:r w:rsidR="00D4455B" w:rsidRPr="006925A2">
        <w:t>mlouvy a datum splatnosti v souladu s</w:t>
      </w:r>
      <w:r w:rsidR="00CF6A0B">
        <w:t> </w:t>
      </w:r>
      <w:r w:rsidR="00D4455B" w:rsidRPr="006925A2">
        <w:t xml:space="preserve">touto </w:t>
      </w:r>
      <w:r w:rsidR="00D4455B">
        <w:t>S</w:t>
      </w:r>
      <w:r w:rsidR="00D4455B" w:rsidRPr="006925A2">
        <w:t>mlouvou</w:t>
      </w:r>
      <w:r w:rsidR="00D4455B">
        <w:t xml:space="preserve"> a její přílohou musí být kopie Přehledu Požadavků. Z faktury musí být zcela zřejmé, jaká </w:t>
      </w:r>
      <w:r w:rsidR="00366809">
        <w:t>cena,</w:t>
      </w:r>
      <w:r w:rsidR="00D4455B">
        <w:t xml:space="preserve"> za jaké Služby poskytované mimo paušál v členění dle přílohy č.</w:t>
      </w:r>
      <w:r w:rsidR="00BB51A3">
        <w:t> </w:t>
      </w:r>
      <w:r w:rsidR="00D4455B">
        <w:t xml:space="preserve">1 této </w:t>
      </w:r>
      <w:r w:rsidR="00693A30">
        <w:t>Smlouv</w:t>
      </w:r>
      <w:r w:rsidR="00D4455B">
        <w:t>y se</w:t>
      </w:r>
      <w:r w:rsidR="00CF6A0B">
        <w:t> </w:t>
      </w:r>
      <w:r w:rsidR="00D4455B">
        <w:t>účtuje. Jestliže se účtují Služby poskytované mimo paušál, jejichž součástí jsou úpravy Programového vybavení, které jsou technickým zhodnocením Programového vybavení, musí být tato skutečnost u takových Služeb poskytovaných mimo paušál na faktuře výslovně uvedena a</w:t>
      </w:r>
      <w:r w:rsidR="00CF6A0B">
        <w:t> </w:t>
      </w:r>
      <w:r w:rsidR="00D4455B">
        <w:t>musí být zřejmé, jaká cena za takové úpravy Programového vybavení se účtuje. Pokud faktura nesplňuje kteroukoli náležitost sjednanou v</w:t>
      </w:r>
      <w:r w:rsidR="005759B3">
        <w:t> tomto odstavci</w:t>
      </w:r>
      <w:r w:rsidR="00D4455B">
        <w:t xml:space="preserve">, </w:t>
      </w:r>
      <w:r w:rsidR="00D4455B" w:rsidRPr="006925A2">
        <w:t xml:space="preserve">je </w:t>
      </w:r>
      <w:r w:rsidR="00D4455B">
        <w:t>Objednatel</w:t>
      </w:r>
      <w:r w:rsidR="00D4455B" w:rsidRPr="006925A2">
        <w:t xml:space="preserve"> oprávněn vrátit fakturu </w:t>
      </w:r>
      <w:r w:rsidR="00D4455B">
        <w:t>Poskytovateli</w:t>
      </w:r>
      <w:r w:rsidR="00D4455B" w:rsidRPr="006925A2">
        <w:t xml:space="preserve"> k přepracování či</w:t>
      </w:r>
      <w:r w:rsidR="00BB51A3">
        <w:t> </w:t>
      </w:r>
      <w:r w:rsidR="00D4455B" w:rsidRPr="006925A2">
        <w:t xml:space="preserve">doplnění. V takovém případě běží nová lhůta splatnosti ode dne doručení opravené faktury </w:t>
      </w:r>
      <w:r w:rsidR="00D4455B">
        <w:t>Objednateli</w:t>
      </w:r>
      <w:r w:rsidRPr="3B2677FC">
        <w:t>.</w:t>
      </w:r>
      <w:bookmarkEnd w:id="16"/>
    </w:p>
    <w:p w14:paraId="414FACE3" w14:textId="65DAA74F" w:rsidR="00560CF4" w:rsidRPr="00C86784" w:rsidRDefault="00560CF4" w:rsidP="00E36FD7">
      <w:pPr>
        <w:pStyle w:val="Odstavecseseznamem"/>
        <w:numPr>
          <w:ilvl w:val="1"/>
          <w:numId w:val="9"/>
        </w:numPr>
        <w:ind w:left="567" w:hanging="567"/>
        <w:jc w:val="both"/>
        <w:rPr>
          <w:rFonts w:cstheme="minorHAnsi"/>
          <w:szCs w:val="24"/>
        </w:rPr>
      </w:pPr>
      <w:r w:rsidRPr="00C86784">
        <w:rPr>
          <w:rFonts w:cstheme="minorHAnsi"/>
          <w:szCs w:val="24"/>
        </w:rPr>
        <w:t xml:space="preserve">Všechny sjednané úhrady budou prováděny bezhotovostními převody z bankovního účtu Objednatele na bankovní účet Poskytovatele uvedený v záhlaví této </w:t>
      </w:r>
      <w:r w:rsidR="00693A30">
        <w:rPr>
          <w:rFonts w:cstheme="minorHAnsi"/>
          <w:szCs w:val="24"/>
        </w:rPr>
        <w:t>Smlouv</w:t>
      </w:r>
      <w:r w:rsidRPr="00C86784">
        <w:rPr>
          <w:rFonts w:cstheme="minorHAnsi"/>
          <w:szCs w:val="24"/>
        </w:rPr>
        <w:t>y. Dnem úhrady se</w:t>
      </w:r>
      <w:r w:rsidR="00CF6A0B">
        <w:rPr>
          <w:rFonts w:cstheme="minorHAnsi"/>
          <w:szCs w:val="24"/>
        </w:rPr>
        <w:t> </w:t>
      </w:r>
      <w:r w:rsidRPr="00C86784">
        <w:rPr>
          <w:rFonts w:cstheme="minorHAnsi"/>
          <w:szCs w:val="24"/>
        </w:rPr>
        <w:t>vždy rozumí den odepsání příslušné částky z bankovního účtu Objednatele.</w:t>
      </w:r>
    </w:p>
    <w:p w14:paraId="5EEAA501" w14:textId="60C32EE1"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w:t>
      </w:r>
      <w:r w:rsidR="005759B3">
        <w:rPr>
          <w:rFonts w:cstheme="minorHAnsi"/>
          <w:szCs w:val="24"/>
        </w:rPr>
        <w:t> </w:t>
      </w:r>
      <w:r w:rsidRPr="000D4223">
        <w:rPr>
          <w:rFonts w:cstheme="minorHAnsi"/>
          <w:szCs w:val="24"/>
        </w:rPr>
        <w:t>to</w:t>
      </w:r>
      <w:r w:rsidR="005759B3">
        <w:rPr>
          <w:rFonts w:cstheme="minorHAnsi"/>
          <w:szCs w:val="24"/>
        </w:rPr>
        <w:t> </w:t>
      </w:r>
      <w:r w:rsidRPr="000D4223">
        <w:rPr>
          <w:rFonts w:cstheme="minorHAnsi"/>
          <w:szCs w:val="24"/>
        </w:rPr>
        <w:t xml:space="preserve">postupem dle § 109a ZDPH. Stejným způsobem bude postupováno, pokud Poskytovatel uvede ve </w:t>
      </w:r>
      <w:r w:rsidR="00693A30">
        <w:rPr>
          <w:rFonts w:cstheme="minorHAnsi"/>
          <w:szCs w:val="24"/>
        </w:rPr>
        <w:t>Smlouv</w:t>
      </w:r>
      <w:r w:rsidRPr="000D4223">
        <w:rPr>
          <w:rFonts w:cstheme="minorHAnsi"/>
          <w:szCs w:val="24"/>
        </w:rPr>
        <w:t>ě bankovní účet, který není uveden v registru plátců daně z přidané hodnoty nebo bude evidován jako nespolehlivá osoba.</w:t>
      </w:r>
    </w:p>
    <w:p w14:paraId="3CE246A5" w14:textId="001985C7"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 xml:space="preserve">Pokud Objednatel uhradí částku ve výši DPH na účet správce daně Poskytovatele a zbývající částku (tj. relevantní část bez DPH) Poskytovateli, považuje se jeho závazek uhradit cenu plnění za splněný. </w:t>
      </w:r>
    </w:p>
    <w:p w14:paraId="20E3285D" w14:textId="0ED22980" w:rsidR="00560CF4" w:rsidRPr="000D4223" w:rsidRDefault="00560CF4" w:rsidP="00E36FD7">
      <w:pPr>
        <w:pStyle w:val="Odstavecseseznamem"/>
        <w:numPr>
          <w:ilvl w:val="1"/>
          <w:numId w:val="9"/>
        </w:numPr>
        <w:ind w:left="567" w:hanging="567"/>
        <w:jc w:val="both"/>
        <w:rPr>
          <w:rFonts w:cstheme="minorHAnsi"/>
          <w:szCs w:val="24"/>
        </w:rPr>
      </w:pPr>
      <w:r w:rsidRPr="000D4223">
        <w:rPr>
          <w:rFonts w:cstheme="minorHAnsi"/>
          <w:szCs w:val="24"/>
        </w:rPr>
        <w:t>Poskytovatel je oprávněn postoupit své peněžité pohledávky za Objednatelem výhradně po</w:t>
      </w:r>
      <w:r w:rsidR="00CF6A0B">
        <w:rPr>
          <w:rFonts w:cstheme="minorHAnsi"/>
          <w:szCs w:val="24"/>
        </w:rPr>
        <w:t> </w:t>
      </w:r>
      <w:r w:rsidRPr="000D4223">
        <w:rPr>
          <w:rFonts w:cstheme="minorHAnsi"/>
          <w:szCs w:val="24"/>
        </w:rPr>
        <w:t>předchozím písemném souhlasu Objednatele, jinak je postoupení vůči Objednateli neúčinné. Poskytovatel je oprávněn započítat své peněžité pohledávky za Objednatelem výhradně na</w:t>
      </w:r>
      <w:r w:rsidR="00CF6A0B">
        <w:rPr>
          <w:rFonts w:cstheme="minorHAnsi"/>
          <w:szCs w:val="24"/>
        </w:rPr>
        <w:t> </w:t>
      </w:r>
      <w:r w:rsidRPr="000D4223">
        <w:rPr>
          <w:rFonts w:cstheme="minorHAnsi"/>
          <w:szCs w:val="24"/>
        </w:rPr>
        <w:t>základě písemné dohody obou smluvních stran, jinak je započtení pohledávek neplatné.</w:t>
      </w:r>
    </w:p>
    <w:p w14:paraId="4B60136E" w14:textId="71444EEC" w:rsidR="004B4347" w:rsidRDefault="004B4347" w:rsidP="003F6636">
      <w:pPr>
        <w:widowControl w:val="0"/>
        <w:overflowPunct w:val="0"/>
        <w:autoSpaceDE w:val="0"/>
        <w:autoSpaceDN w:val="0"/>
        <w:adjustRightInd w:val="0"/>
        <w:ind w:right="100" w:hanging="502"/>
        <w:jc w:val="both"/>
        <w:rPr>
          <w:rFonts w:cstheme="minorHAnsi"/>
          <w:szCs w:val="24"/>
        </w:rPr>
      </w:pPr>
      <w:bookmarkStart w:id="17" w:name="page14"/>
      <w:bookmarkEnd w:id="17"/>
    </w:p>
    <w:p w14:paraId="4756413E" w14:textId="7F6D1FF5" w:rsidR="00C5213C" w:rsidRPr="00F65600" w:rsidRDefault="00C5213C" w:rsidP="003C1AC5">
      <w:pPr>
        <w:pStyle w:val="Nadpis1"/>
      </w:pPr>
      <w:r>
        <w:t>Exit</w:t>
      </w:r>
    </w:p>
    <w:p w14:paraId="7D3903B0" w14:textId="05A6F068"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 xml:space="preserve">Poskytovatel </w:t>
      </w:r>
      <w:r w:rsidRPr="008E6142">
        <w:rPr>
          <w:rFonts w:eastAsia="Calibri"/>
          <w:bCs/>
          <w:lang w:eastAsia="en-GB"/>
        </w:rPr>
        <w:t xml:space="preserve">se zavazuje dle pokynů </w:t>
      </w:r>
      <w:bookmarkStart w:id="18" w:name="_Hlk102216358"/>
      <w:r>
        <w:rPr>
          <w:rFonts w:eastAsia="Calibri"/>
          <w:bCs/>
          <w:lang w:eastAsia="en-GB"/>
        </w:rPr>
        <w:t>Objednatel</w:t>
      </w:r>
      <w:bookmarkEnd w:id="18"/>
      <w:r>
        <w:rPr>
          <w:rFonts w:eastAsia="Calibri"/>
          <w:bCs/>
          <w:lang w:eastAsia="en-GB"/>
        </w:rPr>
        <w:t xml:space="preserve">e </w:t>
      </w:r>
      <w:r w:rsidRPr="008E6142">
        <w:rPr>
          <w:rFonts w:eastAsia="Calibri"/>
          <w:bCs/>
          <w:lang w:eastAsia="en-GB"/>
        </w:rPr>
        <w:t xml:space="preserve">poskytnout veškerou součinnost, dokumentaci a informace, předat </w:t>
      </w:r>
      <w:r w:rsidR="00EC6127">
        <w:rPr>
          <w:rFonts w:eastAsia="Calibri"/>
          <w:bCs/>
          <w:lang w:eastAsia="en-GB"/>
        </w:rPr>
        <w:t>Objednateli</w:t>
      </w:r>
      <w:r>
        <w:rPr>
          <w:rFonts w:eastAsia="Calibri"/>
          <w:bCs/>
          <w:lang w:eastAsia="en-GB"/>
        </w:rPr>
        <w:t xml:space="preserve"> </w:t>
      </w:r>
      <w:r w:rsidRPr="008E6142">
        <w:rPr>
          <w:rFonts w:eastAsia="Calibri"/>
          <w:bCs/>
          <w:lang w:eastAsia="en-GB"/>
        </w:rPr>
        <w:t>nebo jím určené třetí osobě data z</w:t>
      </w:r>
      <w:r>
        <w:rPr>
          <w:rFonts w:eastAsia="Calibri"/>
          <w:bCs/>
          <w:lang w:eastAsia="en-GB"/>
        </w:rPr>
        <w:t>e</w:t>
      </w:r>
      <w:r w:rsidR="00A8500E">
        <w:rPr>
          <w:rFonts w:eastAsia="Calibri"/>
          <w:bCs/>
          <w:lang w:eastAsia="en-GB"/>
        </w:rPr>
        <w:t> </w:t>
      </w:r>
      <w:r>
        <w:rPr>
          <w:rFonts w:eastAsia="Calibri"/>
          <w:bCs/>
          <w:lang w:eastAsia="en-GB"/>
        </w:rPr>
        <w:t>Software</w:t>
      </w:r>
      <w:r w:rsidRPr="008E6142">
        <w:rPr>
          <w:rFonts w:eastAsia="Calibri"/>
          <w:bCs/>
          <w:lang w:eastAsia="en-GB"/>
        </w:rPr>
        <w:t xml:space="preserve">  ve formátu </w:t>
      </w:r>
      <w:r>
        <w:rPr>
          <w:rFonts w:eastAsia="Calibri"/>
          <w:bCs/>
          <w:lang w:eastAsia="en-GB"/>
        </w:rPr>
        <w:t xml:space="preserve">navrženém Poskytovatelem a odsouhlaseném </w:t>
      </w:r>
      <w:r w:rsidR="00EC6127">
        <w:rPr>
          <w:rFonts w:eastAsia="Calibri"/>
          <w:bCs/>
          <w:lang w:eastAsia="en-GB"/>
        </w:rPr>
        <w:t xml:space="preserve">Objednatelem </w:t>
      </w:r>
      <w:r>
        <w:rPr>
          <w:rFonts w:eastAsia="Calibri"/>
          <w:bCs/>
          <w:lang w:eastAsia="en-GB"/>
        </w:rPr>
        <w:t xml:space="preserve">nebo ve formátu </w:t>
      </w:r>
      <w:r w:rsidRPr="008E6142">
        <w:rPr>
          <w:rFonts w:eastAsia="Calibri"/>
          <w:bCs/>
          <w:lang w:eastAsia="en-GB"/>
        </w:rPr>
        <w:t xml:space="preserve">požadovaném </w:t>
      </w:r>
      <w:r w:rsidR="00EC6127">
        <w:rPr>
          <w:rFonts w:eastAsia="Calibri"/>
          <w:bCs/>
          <w:lang w:eastAsia="en-GB"/>
        </w:rPr>
        <w:t>Objednatelem</w:t>
      </w:r>
      <w:r w:rsidRPr="008E6142">
        <w:rPr>
          <w:rFonts w:eastAsia="Calibri"/>
          <w:bCs/>
          <w:lang w:eastAsia="en-GB"/>
        </w:rPr>
        <w:t>, účastnit se jednání s</w:t>
      </w:r>
      <w:r>
        <w:rPr>
          <w:rFonts w:eastAsia="Calibri"/>
          <w:bCs/>
          <w:lang w:eastAsia="en-GB"/>
        </w:rPr>
        <w:t> </w:t>
      </w:r>
      <w:r w:rsidR="00EC6127">
        <w:rPr>
          <w:rFonts w:eastAsia="Calibri"/>
          <w:bCs/>
          <w:lang w:eastAsia="en-GB"/>
        </w:rPr>
        <w:t>Objednatelem</w:t>
      </w:r>
      <w:r w:rsidR="00EC6127" w:rsidRPr="008E6142">
        <w:rPr>
          <w:rFonts w:eastAsia="Calibri"/>
          <w:bCs/>
          <w:lang w:eastAsia="en-GB"/>
        </w:rPr>
        <w:t xml:space="preserve"> </w:t>
      </w:r>
      <w:r w:rsidRPr="008E6142">
        <w:rPr>
          <w:rFonts w:eastAsia="Calibri"/>
          <w:bCs/>
          <w:lang w:eastAsia="en-GB"/>
        </w:rPr>
        <w:t xml:space="preserve">a popřípadě třetími osobami za účelem plynulého a řádného převedení všech činností spojených s poskytováním </w:t>
      </w:r>
      <w:r>
        <w:rPr>
          <w:rFonts w:eastAsia="Calibri"/>
          <w:bCs/>
          <w:lang w:eastAsia="en-GB"/>
        </w:rPr>
        <w:t xml:space="preserve">plnění dle této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či jeho části na </w:t>
      </w:r>
      <w:r w:rsidR="00EC6127">
        <w:rPr>
          <w:rFonts w:eastAsia="Calibri"/>
          <w:bCs/>
          <w:lang w:eastAsia="en-GB"/>
        </w:rPr>
        <w:t>Objednatele</w:t>
      </w:r>
      <w:r>
        <w:rPr>
          <w:rFonts w:eastAsia="Calibri"/>
          <w:bCs/>
          <w:lang w:eastAsia="en-GB"/>
        </w:rPr>
        <w:t xml:space="preserve"> </w:t>
      </w:r>
      <w:r w:rsidRPr="008E6142">
        <w:rPr>
          <w:rFonts w:eastAsia="Calibri"/>
          <w:bCs/>
          <w:lang w:eastAsia="en-GB"/>
        </w:rPr>
        <w:t xml:space="preserve">a/nebo nového </w:t>
      </w:r>
      <w:r>
        <w:rPr>
          <w:rFonts w:eastAsia="Calibri"/>
          <w:bCs/>
          <w:lang w:eastAsia="en-GB"/>
        </w:rPr>
        <w:t>poskytovatele</w:t>
      </w:r>
      <w:r w:rsidRPr="008E6142">
        <w:rPr>
          <w:rFonts w:eastAsia="Calibri"/>
          <w:bCs/>
          <w:lang w:eastAsia="en-GB"/>
        </w:rPr>
        <w:t xml:space="preserve">, ke kterému dojde při/po ukončení účinnosti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a to z důvodu uplynutí doby jejího trvání nebo odstoupení od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některou ze </w:t>
      </w:r>
      <w:r>
        <w:rPr>
          <w:rFonts w:eastAsia="Calibri"/>
          <w:bCs/>
          <w:lang w:eastAsia="en-GB"/>
        </w:rPr>
        <w:t>smluvních s</w:t>
      </w:r>
      <w:r w:rsidRPr="008E6142">
        <w:rPr>
          <w:rFonts w:eastAsia="Calibri"/>
          <w:bCs/>
          <w:lang w:eastAsia="en-GB"/>
        </w:rPr>
        <w:t xml:space="preserve">tran nebo výpovědi </w:t>
      </w:r>
      <w:r w:rsidR="00EC6127">
        <w:rPr>
          <w:rFonts w:eastAsia="Calibri"/>
          <w:bCs/>
          <w:lang w:eastAsia="en-GB"/>
        </w:rPr>
        <w:t>Objednatele</w:t>
      </w:r>
      <w:r w:rsidRPr="008E6142">
        <w:rPr>
          <w:rFonts w:eastAsia="Calibri"/>
          <w:bCs/>
          <w:lang w:eastAsia="en-GB"/>
        </w:rPr>
        <w:t xml:space="preserve"> (dále také „Exit“). Uvedená povinnost </w:t>
      </w:r>
      <w:r>
        <w:rPr>
          <w:rFonts w:eastAsia="Calibri"/>
          <w:bCs/>
          <w:lang w:eastAsia="en-GB"/>
        </w:rPr>
        <w:t xml:space="preserve">Poskytovatele </w:t>
      </w:r>
      <w:r w:rsidRPr="008E6142">
        <w:rPr>
          <w:rFonts w:eastAsia="Calibri"/>
          <w:bCs/>
          <w:lang w:eastAsia="en-GB"/>
        </w:rPr>
        <w:t>se uplatní i</w:t>
      </w:r>
      <w:r w:rsidR="00BB51A3">
        <w:rPr>
          <w:rFonts w:eastAsia="Calibri"/>
          <w:bCs/>
          <w:lang w:eastAsia="en-GB"/>
        </w:rPr>
        <w:t> </w:t>
      </w:r>
      <w:r w:rsidRPr="008E6142">
        <w:rPr>
          <w:rFonts w:eastAsia="Calibri"/>
          <w:bCs/>
          <w:lang w:eastAsia="en-GB"/>
        </w:rPr>
        <w:t>pro</w:t>
      </w:r>
      <w:r w:rsidR="00BB51A3">
        <w:rPr>
          <w:rFonts w:eastAsia="Calibri"/>
          <w:bCs/>
          <w:lang w:eastAsia="en-GB"/>
        </w:rPr>
        <w:t> </w:t>
      </w:r>
      <w:r w:rsidRPr="008E6142">
        <w:rPr>
          <w:rFonts w:eastAsia="Calibri"/>
          <w:bCs/>
          <w:lang w:eastAsia="en-GB"/>
        </w:rPr>
        <w:t xml:space="preserve">případ dohody </w:t>
      </w:r>
      <w:r>
        <w:rPr>
          <w:rFonts w:eastAsia="Calibri"/>
          <w:bCs/>
          <w:lang w:eastAsia="en-GB"/>
        </w:rPr>
        <w:t>smluvních s</w:t>
      </w:r>
      <w:r w:rsidRPr="008E6142">
        <w:rPr>
          <w:rFonts w:eastAsia="Calibri"/>
          <w:bCs/>
          <w:lang w:eastAsia="en-GB"/>
        </w:rPr>
        <w:t xml:space="preserve">tran na ukončení </w:t>
      </w:r>
      <w:r>
        <w:rPr>
          <w:rFonts w:eastAsia="Calibri"/>
          <w:bCs/>
          <w:lang w:eastAsia="en-GB"/>
        </w:rPr>
        <w:t xml:space="preserve">této </w:t>
      </w:r>
      <w:r w:rsidR="00693A30">
        <w:rPr>
          <w:rFonts w:eastAsia="Calibri"/>
          <w:bCs/>
          <w:lang w:eastAsia="en-GB"/>
        </w:rPr>
        <w:t>Smlouv</w:t>
      </w:r>
      <w:r w:rsidRPr="008E6142">
        <w:rPr>
          <w:rFonts w:eastAsia="Calibri"/>
          <w:bCs/>
          <w:lang w:eastAsia="en-GB"/>
        </w:rPr>
        <w:t xml:space="preserve">y, pokud </w:t>
      </w:r>
      <w:r>
        <w:rPr>
          <w:rFonts w:eastAsia="Calibri"/>
          <w:bCs/>
          <w:lang w:eastAsia="en-GB"/>
        </w:rPr>
        <w:t>smluvní s</w:t>
      </w:r>
      <w:r w:rsidRPr="008E6142">
        <w:rPr>
          <w:rFonts w:eastAsia="Calibri"/>
          <w:bCs/>
          <w:lang w:eastAsia="en-GB"/>
        </w:rPr>
        <w:t xml:space="preserve">trany v rámci dohody nestanoví jinak. Za data, která budou dle tohoto bodu </w:t>
      </w:r>
      <w:r w:rsidR="00693A30">
        <w:rPr>
          <w:rFonts w:eastAsia="Calibri"/>
          <w:bCs/>
          <w:lang w:eastAsia="en-GB"/>
        </w:rPr>
        <w:t>Smlouv</w:t>
      </w:r>
      <w:r>
        <w:rPr>
          <w:rFonts w:eastAsia="Calibri"/>
          <w:bCs/>
          <w:lang w:eastAsia="en-GB"/>
        </w:rPr>
        <w:t xml:space="preserve">y </w:t>
      </w:r>
      <w:r w:rsidRPr="008E6142">
        <w:rPr>
          <w:rFonts w:eastAsia="Calibri"/>
          <w:bCs/>
          <w:lang w:eastAsia="en-GB"/>
        </w:rPr>
        <w:t xml:space="preserve">předávána </w:t>
      </w:r>
      <w:r>
        <w:rPr>
          <w:rFonts w:eastAsia="Calibri"/>
          <w:bCs/>
          <w:lang w:eastAsia="en-GB"/>
        </w:rPr>
        <w:t xml:space="preserve">Poskytovatelem </w:t>
      </w:r>
      <w:r w:rsidR="00EC6127">
        <w:rPr>
          <w:rFonts w:eastAsia="Calibri"/>
          <w:bCs/>
          <w:lang w:eastAsia="en-GB"/>
        </w:rPr>
        <w:t>Objednateli</w:t>
      </w:r>
      <w:r w:rsidR="00EC6127" w:rsidRPr="008E6142">
        <w:rPr>
          <w:rFonts w:eastAsia="Calibri"/>
          <w:bCs/>
          <w:lang w:eastAsia="en-GB"/>
        </w:rPr>
        <w:t xml:space="preserve"> </w:t>
      </w:r>
      <w:r w:rsidRPr="008E6142">
        <w:rPr>
          <w:rFonts w:eastAsia="Calibri"/>
          <w:bCs/>
          <w:lang w:eastAsia="en-GB"/>
        </w:rPr>
        <w:t xml:space="preserve">nebo jím určené třetí osobě, jsou považována veškerá data, zejména pak data do </w:t>
      </w:r>
      <w:r w:rsidR="4C7CD941" w:rsidRPr="3B2677FC">
        <w:rPr>
          <w:rFonts w:eastAsia="Calibri"/>
          <w:lang w:eastAsia="en-GB"/>
        </w:rPr>
        <w:t>Har</w:t>
      </w:r>
      <w:r w:rsidR="1538745C" w:rsidRPr="3B2677FC">
        <w:rPr>
          <w:rFonts w:eastAsia="Calibri"/>
          <w:lang w:eastAsia="en-GB"/>
        </w:rPr>
        <w:t>d</w:t>
      </w:r>
      <w:r w:rsidR="4C7CD941" w:rsidRPr="3B2677FC">
        <w:rPr>
          <w:rFonts w:eastAsia="Calibri"/>
          <w:lang w:eastAsia="en-GB"/>
        </w:rPr>
        <w:t>ware</w:t>
      </w:r>
      <w:r w:rsidR="00E07F26">
        <w:rPr>
          <w:rFonts w:eastAsia="Calibri"/>
          <w:bCs/>
          <w:lang w:eastAsia="en-GB"/>
        </w:rPr>
        <w:t xml:space="preserve"> a/nebo Programového vybavení </w:t>
      </w:r>
      <w:r w:rsidRPr="008E6142">
        <w:rPr>
          <w:rFonts w:eastAsia="Calibri"/>
          <w:bCs/>
          <w:lang w:eastAsia="en-GB"/>
        </w:rPr>
        <w:t xml:space="preserve">zadaná/vložená, data </w:t>
      </w:r>
      <w:r w:rsidR="0842C5B0" w:rsidRPr="3B2677FC">
        <w:rPr>
          <w:rFonts w:eastAsia="Calibri"/>
          <w:lang w:eastAsia="en-GB"/>
        </w:rPr>
        <w:t>Hardware</w:t>
      </w:r>
      <w:r w:rsidR="37EA6A80" w:rsidRPr="3B2677FC">
        <w:rPr>
          <w:rFonts w:eastAsia="Calibri"/>
          <w:lang w:eastAsia="en-GB"/>
        </w:rPr>
        <w:t xml:space="preserve"> a/nebo Programovým vybavením</w:t>
      </w:r>
      <w:r>
        <w:rPr>
          <w:rFonts w:eastAsia="Calibri"/>
          <w:bCs/>
          <w:lang w:eastAsia="en-GB"/>
        </w:rPr>
        <w:t xml:space="preserve"> </w:t>
      </w:r>
      <w:r w:rsidRPr="008E6142">
        <w:rPr>
          <w:rFonts w:eastAsia="Calibri"/>
          <w:bCs/>
          <w:lang w:eastAsia="en-GB"/>
        </w:rPr>
        <w:t>zpracovaná a data konfigurační.</w:t>
      </w:r>
    </w:p>
    <w:p w14:paraId="4AB37280" w14:textId="767F5A7A"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Za tímto účelem se </w:t>
      </w:r>
      <w:r>
        <w:rPr>
          <w:rFonts w:eastAsia="Calibri"/>
          <w:bCs/>
          <w:lang w:eastAsia="en-GB"/>
        </w:rPr>
        <w:t>Poskytovatel</w:t>
      </w:r>
      <w:r w:rsidRPr="00C5213C">
        <w:rPr>
          <w:rFonts w:eastAsia="Calibri"/>
          <w:bCs/>
          <w:lang w:eastAsia="en-GB"/>
        </w:rPr>
        <w:t xml:space="preserve"> zavazuje nejdéle do </w:t>
      </w:r>
      <w:r w:rsidR="00AD2FCF" w:rsidRPr="00C5213C">
        <w:rPr>
          <w:rFonts w:eastAsia="Calibri"/>
          <w:bCs/>
          <w:lang w:eastAsia="en-GB"/>
        </w:rPr>
        <w:t>2</w:t>
      </w:r>
      <w:r w:rsidR="00AD2FCF">
        <w:rPr>
          <w:rFonts w:eastAsia="Calibri"/>
          <w:bCs/>
          <w:lang w:eastAsia="en-GB"/>
        </w:rPr>
        <w:t>0</w:t>
      </w:r>
      <w:r w:rsidRPr="00C5213C">
        <w:rPr>
          <w:rFonts w:eastAsia="Calibri"/>
          <w:bCs/>
          <w:lang w:eastAsia="en-GB"/>
        </w:rPr>
        <w:t xml:space="preserve"> (dvaceti) pracovních dnů od</w:t>
      </w:r>
      <w:r w:rsidR="00CF6A0B">
        <w:rPr>
          <w:rFonts w:eastAsia="Calibri"/>
          <w:bCs/>
          <w:lang w:eastAsia="en-GB"/>
        </w:rPr>
        <w:t> </w:t>
      </w:r>
      <w:r w:rsidRPr="00C5213C">
        <w:rPr>
          <w:rFonts w:eastAsia="Calibri"/>
          <w:bCs/>
          <w:lang w:eastAsia="en-GB"/>
        </w:rPr>
        <w:t xml:space="preserve">písemné výzvy </w:t>
      </w:r>
      <w:r w:rsidR="00EC6127">
        <w:rPr>
          <w:rFonts w:eastAsia="Calibri"/>
          <w:bCs/>
          <w:lang w:eastAsia="en-GB"/>
        </w:rPr>
        <w:t>Objednatele</w:t>
      </w:r>
      <w:r w:rsidRPr="00C5213C">
        <w:rPr>
          <w:rFonts w:eastAsia="Calibri"/>
          <w:bCs/>
          <w:lang w:eastAsia="en-GB"/>
        </w:rPr>
        <w:t xml:space="preserve"> vypracovat dokumentaci vymezující postup provedení Exitu (dále také </w:t>
      </w:r>
      <w:r w:rsidRPr="00C5213C">
        <w:rPr>
          <w:rStyle w:val="NzevChar"/>
          <w:rFonts w:eastAsia="Calibri"/>
          <w:lang w:eastAsia="en-GB"/>
        </w:rPr>
        <w:t>„Exitový plán“)</w:t>
      </w:r>
      <w:r w:rsidRPr="00C5213C">
        <w:rPr>
          <w:rFonts w:eastAsia="Calibri"/>
          <w:bCs/>
          <w:lang w:eastAsia="en-GB"/>
        </w:rPr>
        <w:t xml:space="preserve"> a poskytnout plnění nezbytná k realizaci tohoto Exitového plánu za</w:t>
      </w:r>
      <w:r w:rsidR="00CF6A0B">
        <w:rPr>
          <w:rFonts w:eastAsia="Calibri"/>
          <w:bCs/>
          <w:lang w:eastAsia="en-GB"/>
        </w:rPr>
        <w:t> </w:t>
      </w:r>
      <w:r w:rsidRPr="00C5213C">
        <w:rPr>
          <w:rFonts w:eastAsia="Calibri"/>
          <w:bCs/>
          <w:lang w:eastAsia="en-GB"/>
        </w:rPr>
        <w:t xml:space="preserve">přiměřeného použití vhodných ustanovení této </w:t>
      </w:r>
      <w:r w:rsidR="00693A30">
        <w:rPr>
          <w:rFonts w:eastAsia="Calibri"/>
          <w:bCs/>
          <w:lang w:eastAsia="en-GB"/>
        </w:rPr>
        <w:t>Smlouv</w:t>
      </w:r>
      <w:r w:rsidRPr="00C5213C">
        <w:rPr>
          <w:rFonts w:eastAsia="Calibri"/>
          <w:bCs/>
          <w:lang w:eastAsia="en-GB"/>
        </w:rPr>
        <w:t>y. Závazek dle tohoto ustanovení platí i</w:t>
      </w:r>
      <w:r w:rsidR="00CF6A0B">
        <w:rPr>
          <w:rFonts w:eastAsia="Calibri"/>
          <w:bCs/>
          <w:lang w:eastAsia="en-GB"/>
        </w:rPr>
        <w:t> </w:t>
      </w:r>
      <w:r w:rsidRPr="00C5213C">
        <w:rPr>
          <w:rFonts w:eastAsia="Calibri"/>
          <w:bCs/>
          <w:lang w:eastAsia="en-GB"/>
        </w:rPr>
        <w:t xml:space="preserve">po uplynutí doby trvání této </w:t>
      </w:r>
      <w:r w:rsidR="00693A30">
        <w:rPr>
          <w:rFonts w:eastAsia="Calibri"/>
          <w:bCs/>
          <w:lang w:eastAsia="en-GB"/>
        </w:rPr>
        <w:t>Smlouv</w:t>
      </w:r>
      <w:r w:rsidRPr="00C5213C">
        <w:rPr>
          <w:rFonts w:eastAsia="Calibri"/>
          <w:bCs/>
          <w:lang w:eastAsia="en-GB"/>
        </w:rPr>
        <w:t>y a to nejméně 90 (devadesát) dnů po jejím ukončení. V</w:t>
      </w:r>
      <w:r w:rsidR="00CF6A0B">
        <w:rPr>
          <w:rFonts w:eastAsia="Calibri"/>
          <w:bCs/>
          <w:lang w:eastAsia="en-GB"/>
        </w:rPr>
        <w:t> </w:t>
      </w:r>
      <w:r w:rsidRPr="00C5213C">
        <w:rPr>
          <w:rFonts w:eastAsia="Calibri"/>
          <w:bCs/>
          <w:lang w:eastAsia="en-GB"/>
        </w:rPr>
        <w:t xml:space="preserve">rámci exitové součinnosti dle tohoto bodu </w:t>
      </w:r>
      <w:r w:rsidR="00693A30">
        <w:rPr>
          <w:rFonts w:eastAsia="Calibri"/>
          <w:bCs/>
          <w:lang w:eastAsia="en-GB"/>
        </w:rPr>
        <w:t>Smlouv</w:t>
      </w:r>
      <w:r w:rsidRPr="00C5213C">
        <w:rPr>
          <w:rFonts w:eastAsia="Calibri"/>
          <w:bCs/>
          <w:lang w:eastAsia="en-GB"/>
        </w:rPr>
        <w:t xml:space="preserve">y je </w:t>
      </w:r>
      <w:r w:rsidR="00EC6127">
        <w:rPr>
          <w:rFonts w:eastAsia="Calibri"/>
          <w:bCs/>
          <w:lang w:eastAsia="en-GB"/>
        </w:rPr>
        <w:t>Objednatel</w:t>
      </w:r>
      <w:r w:rsidR="00EC6127" w:rsidRPr="00C5213C">
        <w:rPr>
          <w:rFonts w:eastAsia="Calibri"/>
          <w:bCs/>
          <w:lang w:eastAsia="en-GB"/>
        </w:rPr>
        <w:t xml:space="preserve"> </w:t>
      </w:r>
      <w:r w:rsidRPr="00C5213C">
        <w:rPr>
          <w:rFonts w:eastAsia="Calibri"/>
          <w:bCs/>
          <w:lang w:eastAsia="en-GB"/>
        </w:rPr>
        <w:t xml:space="preserve">oprávněn </w:t>
      </w:r>
      <w:r w:rsidRPr="00C5213C">
        <w:rPr>
          <w:rFonts w:eastAsia="Calibri"/>
          <w:bCs/>
          <w:lang w:eastAsia="en-GB"/>
        </w:rPr>
        <w:lastRenderedPageBreak/>
        <w:t>požadovat poskytnutí informací, podkladů souvisejících se Software, jakož i jiné součinnosti nezbytné pro</w:t>
      </w:r>
      <w:r w:rsidR="005759B3">
        <w:rPr>
          <w:rFonts w:eastAsia="Calibri"/>
          <w:bCs/>
          <w:lang w:eastAsia="en-GB"/>
        </w:rPr>
        <w:t> </w:t>
      </w:r>
      <w:r w:rsidRPr="00C5213C">
        <w:rPr>
          <w:rFonts w:eastAsia="Calibri"/>
          <w:bCs/>
          <w:lang w:eastAsia="en-GB"/>
        </w:rPr>
        <w:t xml:space="preserve">realizaci veřejné zakázky na základě které bude případným novým poskytovatelem poskytováno plnění obdobné plnění dle této </w:t>
      </w:r>
      <w:r w:rsidR="00693A30">
        <w:rPr>
          <w:rFonts w:eastAsia="Calibri"/>
          <w:bCs/>
          <w:lang w:eastAsia="en-GB"/>
        </w:rPr>
        <w:t>Smlouv</w:t>
      </w:r>
      <w:r w:rsidRPr="00C5213C">
        <w:rPr>
          <w:rFonts w:eastAsia="Calibri"/>
          <w:bCs/>
          <w:lang w:eastAsia="en-GB"/>
        </w:rPr>
        <w:t>y.</w:t>
      </w:r>
      <w:bookmarkStart w:id="19" w:name="_Ref506155210"/>
    </w:p>
    <w:p w14:paraId="77A40514" w14:textId="12ED0D20" w:rsidR="00C5213C" w:rsidRPr="00C5213C" w:rsidRDefault="00C5213C" w:rsidP="00E36FD7">
      <w:pPr>
        <w:pStyle w:val="Odstavecseseznamem"/>
        <w:numPr>
          <w:ilvl w:val="1"/>
          <w:numId w:val="9"/>
        </w:numPr>
        <w:ind w:left="567" w:hanging="567"/>
        <w:jc w:val="both"/>
        <w:rPr>
          <w:rFonts w:eastAsia="Times New Roman"/>
          <w:b/>
          <w:bCs/>
        </w:rPr>
      </w:pPr>
      <w:r>
        <w:rPr>
          <w:rFonts w:eastAsia="Calibri"/>
          <w:bCs/>
          <w:lang w:eastAsia="en-GB"/>
        </w:rPr>
        <w:t>Poskytovatel</w:t>
      </w:r>
      <w:r w:rsidRPr="00C5213C">
        <w:rPr>
          <w:rFonts w:eastAsia="Calibri"/>
          <w:lang w:eastAsia="en-GB"/>
        </w:rPr>
        <w:t xml:space="preserve"> je povinen aktualizovat již vypracovaný Exitový plán v případě změny předmětu plnění této </w:t>
      </w:r>
      <w:r w:rsidR="00693A30">
        <w:rPr>
          <w:rFonts w:eastAsia="Calibri"/>
          <w:lang w:eastAsia="en-GB"/>
        </w:rPr>
        <w:t>Smlouv</w:t>
      </w:r>
      <w:r w:rsidRPr="00C5213C">
        <w:rPr>
          <w:rFonts w:eastAsia="Calibri"/>
          <w:lang w:eastAsia="en-GB"/>
        </w:rPr>
        <w:t>y takového charakteru, které mění skutečnosti uvedené v již dříve zpracovaném Exitovém plánu</w:t>
      </w:r>
      <w:bookmarkEnd w:id="19"/>
      <w:r w:rsidRPr="00C5213C">
        <w:rPr>
          <w:rFonts w:eastAsia="Calibri"/>
          <w:lang w:eastAsia="en-GB"/>
        </w:rPr>
        <w:t xml:space="preserve">. Aktualizace bude </w:t>
      </w:r>
      <w:r>
        <w:rPr>
          <w:rFonts w:eastAsia="Calibri"/>
          <w:bCs/>
          <w:lang w:eastAsia="en-GB"/>
        </w:rPr>
        <w:t>Poskytovatelem</w:t>
      </w:r>
      <w:r w:rsidRPr="00C5213C">
        <w:rPr>
          <w:rFonts w:eastAsia="Calibri"/>
          <w:bCs/>
          <w:lang w:eastAsia="en-GB"/>
        </w:rPr>
        <w:t xml:space="preserve"> </w:t>
      </w:r>
      <w:r w:rsidRPr="00C5213C">
        <w:rPr>
          <w:rFonts w:eastAsia="Calibri"/>
          <w:lang w:eastAsia="en-GB"/>
        </w:rPr>
        <w:t xml:space="preserve">provedena do 10 pracovních dnů od nabytí účinnosti provedené změny plnění dle této </w:t>
      </w:r>
      <w:r w:rsidR="00693A30">
        <w:rPr>
          <w:rFonts w:eastAsia="Calibri"/>
          <w:lang w:eastAsia="en-GB"/>
        </w:rPr>
        <w:t>Smlouv</w:t>
      </w:r>
      <w:r w:rsidRPr="00C5213C">
        <w:rPr>
          <w:rFonts w:eastAsia="Calibri"/>
          <w:lang w:eastAsia="en-GB"/>
        </w:rPr>
        <w:t>y nebo jejích budoucích dodatků.</w:t>
      </w:r>
    </w:p>
    <w:p w14:paraId="4711D940" w14:textId="79B7CAF2" w:rsidR="00C5213C" w:rsidRPr="00C5213C" w:rsidRDefault="00C5213C" w:rsidP="00E36FD7">
      <w:pPr>
        <w:pStyle w:val="Odstavecseseznamem"/>
        <w:numPr>
          <w:ilvl w:val="1"/>
          <w:numId w:val="9"/>
        </w:numPr>
        <w:ind w:left="567" w:hanging="567"/>
        <w:jc w:val="both"/>
        <w:rPr>
          <w:rFonts w:eastAsia="Times New Roman"/>
          <w:b/>
          <w:bCs/>
        </w:rPr>
      </w:pPr>
      <w:r w:rsidRPr="00C5213C">
        <w:rPr>
          <w:rFonts w:eastAsia="Calibri"/>
          <w:lang w:eastAsia="en-GB"/>
        </w:rPr>
        <w:t xml:space="preserve">Vypracování i aktualizace Exitového plánu podléhá akceptaci ze strany </w:t>
      </w:r>
      <w:r w:rsidR="00EC6127">
        <w:rPr>
          <w:rFonts w:eastAsia="Calibri"/>
          <w:bCs/>
          <w:lang w:eastAsia="en-GB"/>
        </w:rPr>
        <w:t>Objednatele</w:t>
      </w:r>
      <w:r w:rsidRPr="00C5213C">
        <w:rPr>
          <w:rFonts w:eastAsia="Calibri"/>
          <w:lang w:eastAsia="en-GB"/>
        </w:rPr>
        <w:t xml:space="preserve">. </w:t>
      </w:r>
      <w:r>
        <w:rPr>
          <w:rFonts w:eastAsia="Calibri"/>
          <w:bCs/>
          <w:lang w:eastAsia="en-GB"/>
        </w:rPr>
        <w:t>Poskytovatel</w:t>
      </w:r>
      <w:r w:rsidRPr="00C5213C">
        <w:rPr>
          <w:rFonts w:eastAsia="Calibri"/>
          <w:bCs/>
          <w:lang w:eastAsia="en-GB"/>
        </w:rPr>
        <w:t xml:space="preserve"> </w:t>
      </w:r>
      <w:r w:rsidRPr="00C5213C">
        <w:rPr>
          <w:rFonts w:eastAsia="Calibri"/>
          <w:lang w:eastAsia="en-GB"/>
        </w:rPr>
        <w:t xml:space="preserve">je povinen předat Objednateli Exitový plán nejpozději 5 (pět) pracovních dnů před akceptačním milníkem a </w:t>
      </w:r>
      <w:r w:rsidR="00EC6127">
        <w:rPr>
          <w:rFonts w:eastAsia="Calibri"/>
          <w:bCs/>
          <w:lang w:eastAsia="en-GB"/>
        </w:rPr>
        <w:t>Objednatel</w:t>
      </w:r>
      <w:r w:rsidR="00EC6127" w:rsidRPr="00C5213C">
        <w:rPr>
          <w:rFonts w:eastAsia="Calibri"/>
          <w:lang w:eastAsia="en-GB"/>
        </w:rPr>
        <w:t xml:space="preserve"> </w:t>
      </w:r>
      <w:r w:rsidRPr="00C5213C">
        <w:rPr>
          <w:rFonts w:eastAsia="Calibri"/>
          <w:lang w:eastAsia="en-GB"/>
        </w:rPr>
        <w:t xml:space="preserve">je povinen ve lhůtě 5 (pěti) pracovních dnů ode dne doručení Exitového plánu tento Exitový plán posoudit a ověřit, zda splňuje podmínky této </w:t>
      </w:r>
      <w:r w:rsidR="00693A30">
        <w:rPr>
          <w:rFonts w:eastAsia="Calibri"/>
          <w:lang w:eastAsia="en-GB"/>
        </w:rPr>
        <w:t>Smlouv</w:t>
      </w:r>
      <w:r w:rsidRPr="00C5213C">
        <w:rPr>
          <w:rFonts w:eastAsia="Calibri"/>
          <w:lang w:eastAsia="en-GB"/>
        </w:rPr>
        <w:t>y.</w:t>
      </w:r>
    </w:p>
    <w:p w14:paraId="5412E4C9" w14:textId="27557879" w:rsidR="00C5213C" w:rsidRPr="00BE25B3" w:rsidRDefault="00C5213C" w:rsidP="00E36FD7">
      <w:pPr>
        <w:pStyle w:val="Odstavecseseznamem"/>
        <w:numPr>
          <w:ilvl w:val="1"/>
          <w:numId w:val="9"/>
        </w:numPr>
        <w:ind w:left="567" w:hanging="567"/>
        <w:jc w:val="both"/>
        <w:rPr>
          <w:rFonts w:eastAsia="Times New Roman"/>
          <w:b/>
          <w:bCs/>
        </w:rPr>
      </w:pPr>
      <w:r w:rsidRPr="00C5213C">
        <w:rPr>
          <w:rFonts w:eastAsia="Calibri"/>
          <w:bCs/>
          <w:lang w:eastAsia="en-GB"/>
        </w:rPr>
        <w:t xml:space="preserve">Smluvní strany se dohodly, že vypracováním Exitového plánu a poskytnutí plnění nezbytného k realizaci Exitového plánu či poskytování další součinnosti dle tohoto odst. </w:t>
      </w:r>
      <w:r w:rsidR="00693A30">
        <w:rPr>
          <w:rFonts w:eastAsia="Calibri"/>
          <w:bCs/>
          <w:lang w:eastAsia="en-GB"/>
        </w:rPr>
        <w:t>Smlouv</w:t>
      </w:r>
      <w:r w:rsidRPr="00C5213C">
        <w:rPr>
          <w:rFonts w:eastAsia="Calibri"/>
          <w:bCs/>
          <w:lang w:eastAsia="en-GB"/>
        </w:rPr>
        <w:t xml:space="preserve">y je součástí ceny plnění dle této </w:t>
      </w:r>
      <w:r w:rsidR="00693A30">
        <w:rPr>
          <w:rFonts w:eastAsia="Calibri"/>
          <w:bCs/>
          <w:lang w:eastAsia="en-GB"/>
        </w:rPr>
        <w:t>Smlouv</w:t>
      </w:r>
      <w:r w:rsidRPr="00C5213C">
        <w:rPr>
          <w:rFonts w:eastAsia="Calibri"/>
          <w:bCs/>
          <w:lang w:eastAsia="en-GB"/>
        </w:rPr>
        <w:t>y.</w:t>
      </w:r>
    </w:p>
    <w:p w14:paraId="447E7F25" w14:textId="77777777" w:rsidR="00BE25B3" w:rsidRPr="00BE25B3" w:rsidRDefault="00BE25B3" w:rsidP="003F6636">
      <w:pPr>
        <w:jc w:val="both"/>
        <w:rPr>
          <w:rFonts w:eastAsia="Times New Roman"/>
          <w:b/>
          <w:bCs/>
        </w:rPr>
      </w:pPr>
    </w:p>
    <w:p w14:paraId="3FD6383B" w14:textId="77777777" w:rsidR="004B4347" w:rsidRPr="00F65600" w:rsidRDefault="004B4347" w:rsidP="003C1AC5">
      <w:pPr>
        <w:pStyle w:val="Nadpis1"/>
      </w:pPr>
      <w:r w:rsidRPr="00F65600">
        <w:t>Další práva a povinnosti smluvních stran</w:t>
      </w:r>
    </w:p>
    <w:p w14:paraId="1837FE09" w14:textId="724C6893" w:rsidR="004B4347" w:rsidRPr="00F6560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F65600">
        <w:rPr>
          <w:rFonts w:cstheme="minorHAnsi"/>
          <w:szCs w:val="24"/>
        </w:rPr>
        <w:t xml:space="preserve">Poskytovatel je dále povinen: </w:t>
      </w:r>
    </w:p>
    <w:p w14:paraId="37196780"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Poskytovat Objednateli veškerou nezbytnou součinnost k naplnění účelu Smlouvy.</w:t>
      </w:r>
    </w:p>
    <w:p w14:paraId="64A4773C"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Postupovat při plnění předmětu Smlouvy s řádnou péčí, sledovat a chránit oprávněné zájmy Objednatele</w:t>
      </w:r>
      <w:r w:rsidR="002A316A" w:rsidRPr="00F65600">
        <w:rPr>
          <w:rFonts w:cstheme="minorHAnsi"/>
          <w:szCs w:val="24"/>
        </w:rPr>
        <w:t>.</w:t>
      </w:r>
    </w:p>
    <w:p w14:paraId="147F1B8E"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Provádět plnění této Smlouvy tak, aby nebyl v nadbytečném rozsahu omezen provoz pracovišť Objednatele</w:t>
      </w:r>
      <w:r w:rsidR="002A316A" w:rsidRPr="00F65600">
        <w:rPr>
          <w:rFonts w:cstheme="minorHAnsi"/>
          <w:szCs w:val="24"/>
        </w:rPr>
        <w:t>.</w:t>
      </w:r>
    </w:p>
    <w:p w14:paraId="6B50D97F" w14:textId="77777777"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Informovat Objednatele na jeho žádost o průběhu plnění předmětu Smlouvy</w:t>
      </w:r>
      <w:r w:rsidR="002A316A" w:rsidRPr="00F65600">
        <w:rPr>
          <w:rFonts w:cstheme="minorHAnsi"/>
          <w:szCs w:val="24"/>
        </w:rPr>
        <w:t>.</w:t>
      </w:r>
    </w:p>
    <w:p w14:paraId="17B4BED9" w14:textId="0EC65C7B" w:rsidR="004B4347" w:rsidRPr="00F65600" w:rsidRDefault="004B4347" w:rsidP="00E36FD7">
      <w:pPr>
        <w:pStyle w:val="Odstavecseseznamem"/>
        <w:widowControl w:val="0"/>
        <w:numPr>
          <w:ilvl w:val="0"/>
          <w:numId w:val="1"/>
        </w:numPr>
        <w:overflowPunct w:val="0"/>
        <w:autoSpaceDE w:val="0"/>
        <w:autoSpaceDN w:val="0"/>
        <w:adjustRightInd w:val="0"/>
        <w:ind w:left="1134" w:hanging="567"/>
        <w:jc w:val="both"/>
        <w:rPr>
          <w:rFonts w:cstheme="minorHAnsi"/>
          <w:szCs w:val="24"/>
        </w:rPr>
      </w:pPr>
      <w:r w:rsidRPr="00F65600">
        <w:rPr>
          <w:rFonts w:cstheme="minorHAnsi"/>
          <w:szCs w:val="24"/>
        </w:rPr>
        <w:t>Akceptovat doplňující pokyny a připomínky Objednatele k plnění předmětu Smlouvy, neznamenají-li tyto pokyny změnu ve Smlouvě nebo dodatečné náklady pro</w:t>
      </w:r>
      <w:r w:rsidR="00A8500E">
        <w:rPr>
          <w:rFonts w:cstheme="minorHAnsi"/>
          <w:szCs w:val="24"/>
        </w:rPr>
        <w:t> </w:t>
      </w:r>
      <w:r w:rsidRPr="00F65600">
        <w:rPr>
          <w:rFonts w:cstheme="minorHAnsi"/>
          <w:szCs w:val="24"/>
        </w:rPr>
        <w:t>Poskytovatele</w:t>
      </w:r>
      <w:r w:rsidR="002A316A" w:rsidRPr="00F65600">
        <w:rPr>
          <w:rFonts w:cstheme="minorHAnsi"/>
          <w:szCs w:val="24"/>
        </w:rPr>
        <w:t>.</w:t>
      </w:r>
    </w:p>
    <w:p w14:paraId="0C0A38EB" w14:textId="70589FEE" w:rsidR="004B4347" w:rsidRDefault="004B4347" w:rsidP="00E36FD7">
      <w:pPr>
        <w:pStyle w:val="Odstavecseseznamem"/>
        <w:widowControl w:val="0"/>
        <w:numPr>
          <w:ilvl w:val="0"/>
          <w:numId w:val="1"/>
        </w:numPr>
        <w:overflowPunct w:val="0"/>
        <w:autoSpaceDE w:val="0"/>
        <w:autoSpaceDN w:val="0"/>
        <w:adjustRightInd w:val="0"/>
        <w:ind w:left="1134" w:hanging="567"/>
        <w:jc w:val="both"/>
      </w:pPr>
      <w:r w:rsidRPr="3B2677FC">
        <w:t>Seznámit se s bezpečnostními pravidly</w:t>
      </w:r>
      <w:r w:rsidR="00303668" w:rsidRPr="3B2677FC">
        <w:t xml:space="preserve">, zejména pak s požadavky </w:t>
      </w:r>
      <w:r w:rsidR="003D7EBD" w:rsidRPr="3B2677FC">
        <w:t xml:space="preserve">na </w:t>
      </w:r>
      <w:r w:rsidR="4CDFEF18" w:rsidRPr="3B2677FC">
        <w:t xml:space="preserve">zajištění </w:t>
      </w:r>
      <w:r w:rsidR="159608EE" w:rsidRPr="3B2677FC">
        <w:t>kybernetick</w:t>
      </w:r>
      <w:r w:rsidR="3BE535C6" w:rsidRPr="3B2677FC">
        <w:t>é</w:t>
      </w:r>
      <w:r w:rsidR="159608EE" w:rsidRPr="3B2677FC">
        <w:t xml:space="preserve"> bezpečnost</w:t>
      </w:r>
      <w:r w:rsidR="6B2DBF6E" w:rsidRPr="3B2677FC">
        <w:t>i</w:t>
      </w:r>
      <w:r w:rsidR="003D7EBD" w:rsidRPr="3B2677FC">
        <w:t>,</w:t>
      </w:r>
      <w:r w:rsidRPr="3B2677FC">
        <w:t xml:space="preserve"> na pracovištích Objednatele a dodržovat je</w:t>
      </w:r>
      <w:r w:rsidR="00A8500E" w:rsidRPr="3B2677FC">
        <w:t> </w:t>
      </w:r>
      <w:r w:rsidRPr="3B2677FC">
        <w:t>včetně jejich případných změn.</w:t>
      </w:r>
    </w:p>
    <w:p w14:paraId="7F3637AE" w14:textId="20D37D54" w:rsidR="004B4347" w:rsidRDefault="004B4347" w:rsidP="00E36FD7">
      <w:pPr>
        <w:pStyle w:val="Odstavecseseznamem"/>
        <w:widowControl w:val="0"/>
        <w:numPr>
          <w:ilvl w:val="1"/>
          <w:numId w:val="9"/>
        </w:numPr>
        <w:autoSpaceDE w:val="0"/>
        <w:autoSpaceDN w:val="0"/>
        <w:adjustRightInd w:val="0"/>
        <w:ind w:left="567" w:hanging="567"/>
        <w:jc w:val="both"/>
        <w:rPr>
          <w:rFonts w:cstheme="minorHAnsi"/>
          <w:szCs w:val="24"/>
        </w:rPr>
      </w:pPr>
      <w:r w:rsidRPr="00F65600">
        <w:rPr>
          <w:rFonts w:cstheme="minorHAnsi"/>
          <w:szCs w:val="24"/>
        </w:rPr>
        <w:t>Objednatel je odpovědný za formulaci svých dotazů, požadavků a potřeb, k jejichž uspokojení (případně zodpovězení) je určeno poskytnutí příslušných Služeb dle této Smlouvy. Objednatel je</w:t>
      </w:r>
      <w:r w:rsidR="00CF6A0B">
        <w:rPr>
          <w:rFonts w:cstheme="minorHAnsi"/>
          <w:szCs w:val="24"/>
        </w:rPr>
        <w:t> </w:t>
      </w:r>
      <w:r w:rsidRPr="00F65600">
        <w:rPr>
          <w:rFonts w:cstheme="minorHAnsi"/>
          <w:szCs w:val="24"/>
        </w:rPr>
        <w:t xml:space="preserve">odpovědný za formulaci požadovaných technických, funkčních, estetických a jiných vlastností doplňkových modulů </w:t>
      </w:r>
      <w:r w:rsidR="00247204">
        <w:rPr>
          <w:rFonts w:cstheme="minorHAnsi"/>
          <w:szCs w:val="24"/>
        </w:rPr>
        <w:t>Programové</w:t>
      </w:r>
      <w:r w:rsidR="00C51E05">
        <w:rPr>
          <w:rFonts w:cstheme="minorHAnsi"/>
          <w:szCs w:val="24"/>
        </w:rPr>
        <w:t>ho</w:t>
      </w:r>
      <w:r w:rsidR="00247204">
        <w:rPr>
          <w:rFonts w:cstheme="minorHAnsi"/>
          <w:szCs w:val="24"/>
        </w:rPr>
        <w:t xml:space="preserve"> vybavení</w:t>
      </w:r>
      <w:r w:rsidRPr="00F65600">
        <w:rPr>
          <w:rFonts w:cstheme="minorHAnsi"/>
          <w:szCs w:val="24"/>
        </w:rPr>
        <w:t xml:space="preserve"> poskytovaných v rámci Služeb dle této Smlouvy a</w:t>
      </w:r>
      <w:r w:rsidR="00CF6A0B">
        <w:rPr>
          <w:rFonts w:cstheme="minorHAnsi"/>
          <w:szCs w:val="24"/>
        </w:rPr>
        <w:t> </w:t>
      </w:r>
      <w:r w:rsidRPr="00F65600">
        <w:rPr>
          <w:rFonts w:cstheme="minorHAnsi"/>
          <w:szCs w:val="24"/>
        </w:rPr>
        <w:t>za sdělení těchto vlastností Poskytovateli.</w:t>
      </w:r>
    </w:p>
    <w:p w14:paraId="5E0303C6" w14:textId="7964EA1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Nebezpečí škody ke všem případným hmotným věcem, které předává Poskytovatel Objednateli v souvislosti s plněním předmětu této Smlouvy, přechází na Objednatele okamžikem předání těchto věcí Objednateli, nedohodnou-li se Smluvní strany jinak.</w:t>
      </w:r>
    </w:p>
    <w:p w14:paraId="34B49C9F" w14:textId="1A1B1671" w:rsidR="004B4347" w:rsidRDefault="004B4347" w:rsidP="00E36FD7">
      <w:pPr>
        <w:pStyle w:val="Odstavecseseznamem"/>
        <w:numPr>
          <w:ilvl w:val="1"/>
          <w:numId w:val="9"/>
        </w:numPr>
        <w:ind w:left="567" w:hanging="567"/>
        <w:jc w:val="both"/>
        <w:rPr>
          <w:rFonts w:cstheme="minorHAnsi"/>
          <w:szCs w:val="24"/>
        </w:rPr>
      </w:pPr>
      <w:r w:rsidRPr="00F65600">
        <w:rPr>
          <w:rFonts w:cstheme="minorHAnsi"/>
          <w:szCs w:val="24"/>
        </w:rPr>
        <w:t xml:space="preserve">Poskytovatel se zavazuje plnění předmětu této Smlouvy provést sám nebo s využitím </w:t>
      </w:r>
      <w:r w:rsidR="00D821FB">
        <w:rPr>
          <w:rFonts w:cstheme="minorHAnsi"/>
          <w:szCs w:val="24"/>
        </w:rPr>
        <w:t>pod</w:t>
      </w:r>
      <w:r w:rsidR="00D821FB" w:rsidRPr="00F65600">
        <w:rPr>
          <w:rFonts w:cstheme="minorHAnsi"/>
          <w:szCs w:val="24"/>
        </w:rPr>
        <w:t>dodavatelů</w:t>
      </w:r>
      <w:r w:rsidR="00D821FB">
        <w:rPr>
          <w:rFonts w:cstheme="minorHAnsi"/>
          <w:szCs w:val="24"/>
        </w:rPr>
        <w:t xml:space="preserve"> ohlášených Objednateli</w:t>
      </w:r>
      <w:r w:rsidRPr="00F65600">
        <w:rPr>
          <w:rFonts w:cstheme="minorHAnsi"/>
          <w:szCs w:val="24"/>
        </w:rPr>
        <w:t xml:space="preserve">. Provedení části plnění dle této Smlouvy </w:t>
      </w:r>
      <w:r w:rsidR="00D821FB">
        <w:rPr>
          <w:rFonts w:cstheme="minorHAnsi"/>
          <w:szCs w:val="24"/>
        </w:rPr>
        <w:t>pod</w:t>
      </w:r>
      <w:r w:rsidR="00D821FB" w:rsidRPr="00F65600">
        <w:rPr>
          <w:rFonts w:cstheme="minorHAnsi"/>
          <w:szCs w:val="24"/>
        </w:rPr>
        <w:t xml:space="preserve">dodavatelem </w:t>
      </w:r>
      <w:r w:rsidRPr="00F65600">
        <w:rPr>
          <w:rFonts w:cstheme="minorHAnsi"/>
          <w:szCs w:val="24"/>
        </w:rPr>
        <w:t>nezbavuje Poskytovatele jeho odpovědnosti vůči Objednateli. Poskytovatel odpovídá Objednateli za plnění předmětu této Smlouvy, které svěřil subdodavateli, ve stejném rozsahu, jako by jej poskytoval sám.</w:t>
      </w:r>
    </w:p>
    <w:p w14:paraId="4EDFFA44" w14:textId="2B18CD62" w:rsidR="00D14778" w:rsidRPr="00D14778" w:rsidRDefault="00D14778" w:rsidP="00E36FD7">
      <w:pPr>
        <w:pStyle w:val="Odstavecseseznamem"/>
        <w:numPr>
          <w:ilvl w:val="1"/>
          <w:numId w:val="9"/>
        </w:numPr>
        <w:ind w:left="567" w:hanging="567"/>
        <w:jc w:val="both"/>
        <w:rPr>
          <w:rFonts w:cstheme="minorHAnsi"/>
          <w:szCs w:val="24"/>
        </w:rPr>
      </w:pPr>
      <w:r>
        <w:t xml:space="preserve">Poskytovatel </w:t>
      </w:r>
      <w:r w:rsidRPr="00037729">
        <w:t xml:space="preserve">je povinen ve lhůtě do 10 pracovních dnů ode dne nabytí účinnosti této </w:t>
      </w:r>
      <w:r w:rsidR="00693A30">
        <w:t>Smlouv</w:t>
      </w:r>
      <w:r w:rsidRPr="00037729">
        <w:t xml:space="preserve">y uzavřít pojistnou </w:t>
      </w:r>
      <w:r w:rsidR="00693A30">
        <w:t>Smlouv</w:t>
      </w:r>
      <w:r w:rsidRPr="00037729">
        <w:t xml:space="preserve">u, jejímž předmětem je pojištění odpovědnosti </w:t>
      </w:r>
      <w:r>
        <w:t xml:space="preserve">Poskytovatele </w:t>
      </w:r>
      <w:r w:rsidRPr="00037729">
        <w:t>za</w:t>
      </w:r>
      <w:r w:rsidR="00A8500E">
        <w:t> </w:t>
      </w:r>
      <w:r w:rsidRPr="00037729">
        <w:t xml:space="preserve">škodu způsobenou </w:t>
      </w:r>
      <w:r>
        <w:t xml:space="preserve">provozní činností Poskytovatele nebo vadou předmětu plnění dle této </w:t>
      </w:r>
      <w:r w:rsidR="00693A30">
        <w:t>Smlouv</w:t>
      </w:r>
      <w:r>
        <w:t xml:space="preserve">y </w:t>
      </w:r>
      <w:r w:rsidRPr="003C4BD5">
        <w:t>do</w:t>
      </w:r>
      <w:r w:rsidR="00CF6A0B">
        <w:t> </w:t>
      </w:r>
      <w:r w:rsidRPr="003C4BD5">
        <w:t xml:space="preserve">výše limitu pojistného plnění v částce minimálně </w:t>
      </w:r>
      <w:r w:rsidR="00451160">
        <w:t xml:space="preserve">odpovídající ceně za Paušální služby za období 12 měsíců podle čl. </w:t>
      </w:r>
      <w:r w:rsidR="00093C78">
        <w:t>6</w:t>
      </w:r>
      <w:r w:rsidR="00451160">
        <w:t xml:space="preserve">.1 této Smlouvy </w:t>
      </w:r>
      <w:r w:rsidRPr="003C4BD5">
        <w:t>z jedné pojistné</w:t>
      </w:r>
      <w:r w:rsidRPr="00037729">
        <w:t xml:space="preserve"> události ročně. </w:t>
      </w:r>
      <w:r>
        <w:t xml:space="preserve">Poskytovatel </w:t>
      </w:r>
      <w:r w:rsidRPr="00037729">
        <w:t xml:space="preserve">se zavazuje na žádost </w:t>
      </w:r>
      <w:r>
        <w:t xml:space="preserve">Objednatele </w:t>
      </w:r>
      <w:r w:rsidRPr="00037729">
        <w:t>bezodkladně, nejpozději však ve</w:t>
      </w:r>
      <w:r>
        <w:t> </w:t>
      </w:r>
      <w:r w:rsidRPr="00037729">
        <w:t xml:space="preserve">lhůtě do 5 pracovních dnů od doručení písemné výzvy </w:t>
      </w:r>
      <w:r>
        <w:t>Objednatele</w:t>
      </w:r>
      <w:r w:rsidRPr="00037729">
        <w:t xml:space="preserve">, předložit </w:t>
      </w:r>
      <w:r>
        <w:t xml:space="preserve">Objednateli </w:t>
      </w:r>
      <w:r w:rsidRPr="00037729">
        <w:t xml:space="preserve">pojistný certifikát prokazující existenci a účinnost této pojistné </w:t>
      </w:r>
      <w:r w:rsidR="00693A30">
        <w:t>Smlouv</w:t>
      </w:r>
      <w:r w:rsidRPr="00037729">
        <w:t xml:space="preserve">y. </w:t>
      </w:r>
      <w:r>
        <w:t xml:space="preserve">Poskytovatel </w:t>
      </w:r>
      <w:r w:rsidRPr="00037729">
        <w:t xml:space="preserve">se zavazuje, </w:t>
      </w:r>
      <w:r w:rsidRPr="00037729">
        <w:lastRenderedPageBreak/>
        <w:t>že</w:t>
      </w:r>
      <w:r>
        <w:t> </w:t>
      </w:r>
      <w:r w:rsidRPr="00037729">
        <w:t xml:space="preserve">pojistná </w:t>
      </w:r>
      <w:r w:rsidR="00693A30">
        <w:t>Smlouv</w:t>
      </w:r>
      <w:r w:rsidRPr="00037729">
        <w:t xml:space="preserve">a dle věty první tohoto článku zůstane v účinnosti v tomto rozsahu po celou dobu </w:t>
      </w:r>
      <w:r>
        <w:t xml:space="preserve">trvání této </w:t>
      </w:r>
      <w:r w:rsidR="00693A30">
        <w:t>Smlouv</w:t>
      </w:r>
      <w:r>
        <w:t>y</w:t>
      </w:r>
      <w:r w:rsidRPr="00037729">
        <w:t xml:space="preserve">. Za porušení povinnosti dle tohoto odstavce zaplatí </w:t>
      </w:r>
      <w:r>
        <w:t xml:space="preserve">Poskytovatel Objednateli </w:t>
      </w:r>
      <w:r w:rsidRPr="00037729">
        <w:t>smluvní pokutu ve výši 0,05 % z</w:t>
      </w:r>
      <w:r w:rsidR="00AD2FCF">
        <w:t xml:space="preserve"> dvanáctinásobku měsíční </w:t>
      </w:r>
      <w:r w:rsidRPr="00037729">
        <w:t xml:space="preserve">ceny </w:t>
      </w:r>
      <w:r w:rsidR="00AD2FCF">
        <w:t xml:space="preserve">Paušální služby </w:t>
      </w:r>
      <w:r w:rsidRPr="00037729">
        <w:t xml:space="preserve">bez DPH za každý, byť jen započatý </w:t>
      </w:r>
      <w:r>
        <w:t xml:space="preserve">kalendářní </w:t>
      </w:r>
      <w:r w:rsidRPr="00037729">
        <w:t xml:space="preserve">den, v němž bude </w:t>
      </w:r>
      <w:r>
        <w:t xml:space="preserve">Poskytovatel </w:t>
      </w:r>
      <w:r w:rsidRPr="00037729">
        <w:t>v</w:t>
      </w:r>
      <w:r>
        <w:t> </w:t>
      </w:r>
      <w:r w:rsidRPr="00037729">
        <w:t>prodlení</w:t>
      </w:r>
      <w:r>
        <w:t xml:space="preserve"> s uzavřením pojistné </w:t>
      </w:r>
      <w:r w:rsidR="00693A30">
        <w:t>Smlouv</w:t>
      </w:r>
      <w:r>
        <w:t>y nebo jejím doložením Objednateli</w:t>
      </w:r>
      <w:r w:rsidRPr="00037729">
        <w:t xml:space="preserve">. </w:t>
      </w:r>
      <w:r>
        <w:t>Zaplacením smluvní pokuty není dotčeno právo Objednatele na uplatnění případného nároku na náhradu případně vzniklé škody.</w:t>
      </w:r>
    </w:p>
    <w:p w14:paraId="2BF7D41B" w14:textId="7660D0FF" w:rsidR="00D14778" w:rsidRPr="00D14778" w:rsidRDefault="00D14778" w:rsidP="00E36FD7">
      <w:pPr>
        <w:pStyle w:val="Odstavecseseznamem"/>
        <w:numPr>
          <w:ilvl w:val="1"/>
          <w:numId w:val="9"/>
        </w:numPr>
        <w:ind w:left="567" w:hanging="567"/>
        <w:jc w:val="both"/>
        <w:rPr>
          <w:rFonts w:cstheme="minorHAnsi"/>
          <w:szCs w:val="24"/>
        </w:rPr>
      </w:pPr>
      <w:r>
        <w:t xml:space="preserve">Poskytovatel je povinen </w:t>
      </w:r>
      <w:r w:rsidRPr="00532555">
        <w:t>zajist</w:t>
      </w:r>
      <w:r>
        <w:t>it</w:t>
      </w:r>
      <w:r w:rsidRPr="00532555">
        <w:t xml:space="preserve"> po celou dobu </w:t>
      </w:r>
      <w:r>
        <w:t>trvání</w:t>
      </w:r>
      <w:r w:rsidRPr="00532555">
        <w:t xml:space="preserve"> </w:t>
      </w:r>
      <w:r>
        <w:t xml:space="preserve">této </w:t>
      </w:r>
      <w:r w:rsidR="00693A30">
        <w:t>Smlouv</w:t>
      </w:r>
      <w:r>
        <w:t>y</w:t>
      </w:r>
      <w:r w:rsidRPr="00532555">
        <w:t>:</w:t>
      </w:r>
    </w:p>
    <w:p w14:paraId="5D90E7D9" w14:textId="42E0D70C"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održování povinností vyplývajících z pracovněprávních předpisů a kolektivních smluv vztahujících se na zaměstnance, kteří se budou podílet na provádění plnění.</w:t>
      </w:r>
    </w:p>
    <w:p w14:paraId="399F366D" w14:textId="4AB713F5" w:rsidR="00D14778"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D</w:t>
      </w:r>
      <w:r w:rsidR="00AD2FCF" w:rsidRPr="00E36FD7">
        <w:rPr>
          <w:rFonts w:cstheme="minorHAnsi"/>
          <w:szCs w:val="24"/>
        </w:rPr>
        <w:t xml:space="preserve">održování bezpečnosti a ochrany zdraví při práci, přičemž uvedené je </w:t>
      </w:r>
      <w:r w:rsidRPr="00E36FD7">
        <w:rPr>
          <w:rFonts w:cstheme="minorHAnsi"/>
          <w:szCs w:val="24"/>
        </w:rPr>
        <w:t xml:space="preserve">Poskytovatel </w:t>
      </w:r>
      <w:r w:rsidR="00AD2FCF" w:rsidRPr="00E36FD7">
        <w:rPr>
          <w:rFonts w:cstheme="minorHAnsi"/>
          <w:szCs w:val="24"/>
        </w:rPr>
        <w:t>povinen zajistit i u svých poddodavatelů.</w:t>
      </w:r>
    </w:p>
    <w:p w14:paraId="68B6CFC9" w14:textId="7B71E325" w:rsidR="00451160"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w:t>
      </w:r>
      <w:r w:rsidR="00AD2FCF" w:rsidRPr="00E36FD7">
        <w:rPr>
          <w:rFonts w:cstheme="minorHAnsi"/>
          <w:szCs w:val="24"/>
        </w:rPr>
        <w:t xml:space="preserve">oulad plnění s úmluvami Mezinárodní organizace práce (ILO) přijatými Českou republikou a právními předpisy, přičemž uvedené je </w:t>
      </w:r>
      <w:r w:rsidRPr="00E36FD7">
        <w:rPr>
          <w:rFonts w:cstheme="minorHAnsi"/>
          <w:szCs w:val="24"/>
        </w:rPr>
        <w:t xml:space="preserve">Poskytovatel </w:t>
      </w:r>
      <w:r w:rsidR="00AD2FCF" w:rsidRPr="00E36FD7">
        <w:rPr>
          <w:rFonts w:cstheme="minorHAnsi"/>
          <w:szCs w:val="24"/>
        </w:rPr>
        <w:t>povinen zajistit i</w:t>
      </w:r>
      <w:r w:rsidRPr="00E36FD7">
        <w:rPr>
          <w:rFonts w:cstheme="minorHAnsi"/>
          <w:szCs w:val="24"/>
        </w:rPr>
        <w:t> </w:t>
      </w:r>
      <w:r w:rsidR="00AD2FCF" w:rsidRPr="00E36FD7">
        <w:rPr>
          <w:rFonts w:cstheme="minorHAnsi"/>
          <w:szCs w:val="24"/>
        </w:rPr>
        <w:t>u</w:t>
      </w:r>
      <w:r w:rsidRPr="00E36FD7">
        <w:rPr>
          <w:rFonts w:cstheme="minorHAnsi"/>
          <w:szCs w:val="24"/>
        </w:rPr>
        <w:t> </w:t>
      </w:r>
      <w:r w:rsidR="00AD2FCF" w:rsidRPr="00E36FD7">
        <w:rPr>
          <w:rFonts w:cstheme="minorHAnsi"/>
          <w:szCs w:val="24"/>
        </w:rPr>
        <w:t>svých poddodavatelů.</w:t>
      </w:r>
    </w:p>
    <w:p w14:paraId="141BE1AF" w14:textId="1446A7E3"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4E7990C9" w14:textId="090B2890" w:rsidR="00AD2FCF" w:rsidRPr="00E36FD7" w:rsidRDefault="00A8500E"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V rámci dodavatelského řetězce zajistit minimálně rovnocenné platební podmínky, jako má sjednány s Objednatelem.</w:t>
      </w:r>
    </w:p>
    <w:p w14:paraId="6D6A314B" w14:textId="2DC1CD4F" w:rsidR="00451160" w:rsidRPr="00E36FD7" w:rsidRDefault="00451160" w:rsidP="00E36FD7">
      <w:pPr>
        <w:pStyle w:val="Odstavecseseznamem"/>
        <w:widowControl w:val="0"/>
        <w:numPr>
          <w:ilvl w:val="0"/>
          <w:numId w:val="18"/>
        </w:numPr>
        <w:overflowPunct w:val="0"/>
        <w:autoSpaceDE w:val="0"/>
        <w:autoSpaceDN w:val="0"/>
        <w:adjustRightInd w:val="0"/>
        <w:jc w:val="both"/>
        <w:rPr>
          <w:rFonts w:cstheme="minorHAnsi"/>
          <w:szCs w:val="24"/>
        </w:rPr>
      </w:pPr>
      <w:r w:rsidRPr="00E36FD7">
        <w:rPr>
          <w:rFonts w:cstheme="minorHAnsi"/>
          <w:szCs w:val="24"/>
        </w:rPr>
        <w:t xml:space="preserve">Plnění výše uvedených podmínek zajistí Poskytovatel i u svých poddodavatelů, včetně řádného a včasného plnění finančních závazků svým poddodavatelům za podmínek vycházejících z této </w:t>
      </w:r>
      <w:r w:rsidR="00693A30" w:rsidRPr="00E36FD7">
        <w:rPr>
          <w:rFonts w:cstheme="minorHAnsi"/>
          <w:szCs w:val="24"/>
        </w:rPr>
        <w:t>Smlouv</w:t>
      </w:r>
      <w:r w:rsidRPr="00E36FD7">
        <w:rPr>
          <w:rFonts w:cstheme="minorHAnsi"/>
          <w:szCs w:val="24"/>
        </w:rPr>
        <w:t>y.</w:t>
      </w:r>
    </w:p>
    <w:p w14:paraId="0FE94380" w14:textId="77777777" w:rsidR="004B4347" w:rsidRPr="00F65600" w:rsidRDefault="004B4347" w:rsidP="003F6636">
      <w:pPr>
        <w:widowControl w:val="0"/>
        <w:overflowPunct w:val="0"/>
        <w:autoSpaceDE w:val="0"/>
        <w:autoSpaceDN w:val="0"/>
        <w:adjustRightInd w:val="0"/>
        <w:jc w:val="both"/>
        <w:rPr>
          <w:rFonts w:cstheme="minorHAnsi"/>
          <w:szCs w:val="24"/>
        </w:rPr>
      </w:pPr>
    </w:p>
    <w:p w14:paraId="00AA0A48" w14:textId="06B10280" w:rsidR="00D14778" w:rsidRDefault="00D14778" w:rsidP="003C1AC5">
      <w:pPr>
        <w:pStyle w:val="Nadpis1"/>
      </w:pPr>
      <w:r>
        <w:t>Nahrazování zaměstnanců</w:t>
      </w:r>
    </w:p>
    <w:p w14:paraId="6D45FF43" w14:textId="2A5893D1" w:rsidR="00D14778" w:rsidRDefault="00D14778" w:rsidP="00E36FD7">
      <w:pPr>
        <w:pStyle w:val="Odstavecseseznamem"/>
        <w:numPr>
          <w:ilvl w:val="1"/>
          <w:numId w:val="9"/>
        </w:numPr>
        <w:ind w:left="567" w:hanging="567"/>
        <w:jc w:val="both"/>
      </w:pPr>
      <w:r>
        <w:t xml:space="preserve">Poskytovatel nesmí bez předchozího souhlasu </w:t>
      </w:r>
      <w:r w:rsidR="00BB13DD">
        <w:t>Objednatele</w:t>
      </w:r>
      <w:r>
        <w:t xml:space="preserve"> provádět žádné změny v seznamu zaměstnanců a jiných osob Poskytovatele určených k poskytování plnění (tzv. členů realizačního týmu) oproti seznamu, který byl uveden v nabídce předložené v</w:t>
      </w:r>
      <w:r w:rsidR="005759B3">
        <w:t> </w:t>
      </w:r>
      <w:r>
        <w:t>zadávacím řízení.</w:t>
      </w:r>
      <w:r w:rsidR="009F61E4">
        <w:t xml:space="preserve"> </w:t>
      </w:r>
    </w:p>
    <w:p w14:paraId="29822123" w14:textId="00380E3C" w:rsidR="00D14778" w:rsidRDefault="00D14778" w:rsidP="00E36FD7">
      <w:pPr>
        <w:pStyle w:val="Odstavecseseznamem"/>
        <w:numPr>
          <w:ilvl w:val="1"/>
          <w:numId w:val="9"/>
        </w:numPr>
        <w:ind w:left="567" w:hanging="567"/>
        <w:jc w:val="both"/>
      </w:pPr>
      <w:r>
        <w:t xml:space="preserve">Poskytovatel je povinen navrhnout </w:t>
      </w:r>
      <w:r w:rsidR="00BB13DD">
        <w:t>Objednateli</w:t>
      </w:r>
      <w:r>
        <w:t xml:space="preserve"> nahrazení člena týmu v následujících případech:</w:t>
      </w:r>
    </w:p>
    <w:p w14:paraId="003DF4D0" w14:textId="601DFDFC"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v případě smrti, nemoci nebo úrazu člena týmu, pokud nemoc nebo úraz člena týmu znemožňuje Poskytovateli řádně provést plnění dle této </w:t>
      </w:r>
      <w:r w:rsidR="00693A30" w:rsidRPr="00E36FD7">
        <w:rPr>
          <w:rFonts w:cstheme="minorHAnsi"/>
          <w:szCs w:val="24"/>
        </w:rPr>
        <w:t>Smlouv</w:t>
      </w:r>
      <w:r w:rsidRPr="00E36FD7">
        <w:rPr>
          <w:rFonts w:cstheme="minorHAnsi"/>
          <w:szCs w:val="24"/>
        </w:rPr>
        <w:t>y,</w:t>
      </w:r>
    </w:p>
    <w:p w14:paraId="63E592C5" w14:textId="45C12995" w:rsidR="00D14778" w:rsidRPr="00E36FD7" w:rsidRDefault="00D14778" w:rsidP="00E36FD7">
      <w:pPr>
        <w:pStyle w:val="Odstavecseseznamem"/>
        <w:widowControl w:val="0"/>
        <w:numPr>
          <w:ilvl w:val="0"/>
          <w:numId w:val="19"/>
        </w:numPr>
        <w:overflowPunct w:val="0"/>
        <w:autoSpaceDE w:val="0"/>
        <w:autoSpaceDN w:val="0"/>
        <w:adjustRightInd w:val="0"/>
        <w:jc w:val="both"/>
        <w:rPr>
          <w:rFonts w:cstheme="minorHAnsi"/>
          <w:szCs w:val="24"/>
        </w:rPr>
      </w:pPr>
      <w:r w:rsidRPr="00E36FD7">
        <w:rPr>
          <w:rFonts w:cstheme="minorHAnsi"/>
          <w:szCs w:val="24"/>
        </w:rPr>
        <w:t xml:space="preserve">pokud je nezbytné nahradit člena týmu z důvodů, které </w:t>
      </w:r>
      <w:r w:rsidR="00BB13DD" w:rsidRPr="00E36FD7">
        <w:rPr>
          <w:rFonts w:cstheme="minorHAnsi"/>
          <w:szCs w:val="24"/>
        </w:rPr>
        <w:t>Poskytovatel</w:t>
      </w:r>
      <w:r w:rsidRPr="00E36FD7">
        <w:rPr>
          <w:rFonts w:cstheme="minorHAnsi"/>
          <w:szCs w:val="24"/>
        </w:rPr>
        <w:t xml:space="preserve"> nemůže ovlivnit (např. ukončení pracovního poměru apod.). </w:t>
      </w:r>
    </w:p>
    <w:p w14:paraId="793C8D25" w14:textId="400E3954" w:rsidR="00D14778" w:rsidRDefault="00D14778" w:rsidP="00E36FD7">
      <w:pPr>
        <w:pStyle w:val="Odstavecseseznamem"/>
        <w:numPr>
          <w:ilvl w:val="1"/>
          <w:numId w:val="9"/>
        </w:numPr>
        <w:ind w:left="567" w:hanging="567"/>
        <w:jc w:val="both"/>
      </w:pPr>
      <w:r>
        <w:t xml:space="preserve">V průběhu poskytování plnění z této </w:t>
      </w:r>
      <w:r w:rsidR="00693A30">
        <w:t>Smlouv</w:t>
      </w:r>
      <w:r>
        <w:t>y a na základě písemné a zdůvodněné žádosti je</w:t>
      </w:r>
      <w:r w:rsidR="00CF6A0B">
        <w:t> </w:t>
      </w:r>
      <w:r w:rsidR="00BB13DD">
        <w:t>Objednatel</w:t>
      </w:r>
      <w:r>
        <w:t xml:space="preserve"> oprávněn požádat </w:t>
      </w:r>
      <w:r w:rsidR="00BB13DD">
        <w:t>Poskytovatele</w:t>
      </w:r>
      <w:r>
        <w:t xml:space="preserve"> o nahrazení člena týmu, pokud se domnívá, že</w:t>
      </w:r>
      <w:r w:rsidR="00CF6A0B">
        <w:t> </w:t>
      </w:r>
      <w:r>
        <w:t xml:space="preserve">člen týmu nepracuje efektivně nebo neplní své povinnosti v souladu s touto </w:t>
      </w:r>
      <w:r w:rsidR="00693A30">
        <w:t>Smlouv</w:t>
      </w:r>
      <w:r>
        <w:t>ou.</w:t>
      </w:r>
    </w:p>
    <w:p w14:paraId="22FFBD27" w14:textId="5A355C74" w:rsidR="00D14778" w:rsidRDefault="00D14778" w:rsidP="00E36FD7">
      <w:pPr>
        <w:pStyle w:val="Odstavecseseznamem"/>
        <w:numPr>
          <w:ilvl w:val="1"/>
          <w:numId w:val="9"/>
        </w:numPr>
        <w:ind w:left="567" w:hanging="567"/>
        <w:jc w:val="both"/>
      </w:pPr>
      <w:bookmarkStart w:id="20" w:name="_Ref529199044"/>
      <w:r>
        <w:t>Pokud je zapotřebí člena týmu nahradit, musí mít náhradní člen minimálně stejnou kvalifikaci a</w:t>
      </w:r>
      <w:r w:rsidR="00CF6A0B">
        <w:t> </w:t>
      </w:r>
      <w:r>
        <w:t xml:space="preserve">zkušenosti jako nahrazený člen týmu. Pokud </w:t>
      </w:r>
      <w:r w:rsidR="00BB13DD">
        <w:t>Poskytovatel</w:t>
      </w:r>
      <w:r>
        <w:t xml:space="preserve"> nemá k dispozici náhradního člena týmu se srovnatelnou nebo vyšší kvalifikací a zkušenostmi, které měl nahrazený člen týmu je</w:t>
      </w:r>
      <w:r w:rsidR="00CF6A0B">
        <w:t> </w:t>
      </w:r>
      <w:r w:rsidR="00BB13DD">
        <w:t>Objednatel</w:t>
      </w:r>
      <w:r>
        <w:t xml:space="preserve"> oprávněn:</w:t>
      </w:r>
      <w:bookmarkEnd w:id="20"/>
    </w:p>
    <w:p w14:paraId="48084C9F" w14:textId="62F1A76E"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akceptovat náhradu náhradním členem týmu s nižší kvalifikací a zkušenostmi, pokud i</w:t>
      </w:r>
      <w:r w:rsidR="00CF6A0B" w:rsidRPr="00E36FD7">
        <w:rPr>
          <w:rFonts w:cstheme="minorHAnsi"/>
          <w:szCs w:val="24"/>
        </w:rPr>
        <w:t> </w:t>
      </w:r>
      <w:r w:rsidRPr="00E36FD7">
        <w:rPr>
          <w:rFonts w:cstheme="minorHAnsi"/>
          <w:szCs w:val="24"/>
        </w:rPr>
        <w:t xml:space="preserve">přesto zůstanou zachovány požadavky </w:t>
      </w:r>
      <w:r w:rsidR="00BB13DD" w:rsidRPr="00E36FD7">
        <w:rPr>
          <w:rFonts w:cstheme="minorHAnsi"/>
          <w:szCs w:val="24"/>
        </w:rPr>
        <w:t>Objednatele</w:t>
      </w:r>
      <w:r w:rsidRPr="00E36FD7">
        <w:rPr>
          <w:rFonts w:cstheme="minorHAnsi"/>
          <w:szCs w:val="24"/>
        </w:rPr>
        <w:t xml:space="preserve"> na příslušného člena týmu uvedené jako kvalifikační požadavky ve Výzvě, a současně pokud tato nominace neohrozí provedení řádného plnění ze </w:t>
      </w:r>
      <w:r w:rsidR="00693A30" w:rsidRPr="00E36FD7">
        <w:rPr>
          <w:rFonts w:cstheme="minorHAnsi"/>
          <w:szCs w:val="24"/>
        </w:rPr>
        <w:t>Smlouv</w:t>
      </w:r>
      <w:r w:rsidRPr="00E36FD7">
        <w:rPr>
          <w:rFonts w:cstheme="minorHAnsi"/>
          <w:szCs w:val="24"/>
        </w:rPr>
        <w:t xml:space="preserve">y, nebo </w:t>
      </w:r>
    </w:p>
    <w:p w14:paraId="0170463C" w14:textId="4C2F2298" w:rsidR="00D14778" w:rsidRPr="00E36FD7" w:rsidRDefault="00D14778" w:rsidP="00E36FD7">
      <w:pPr>
        <w:pStyle w:val="Odstavecseseznamem"/>
        <w:widowControl w:val="0"/>
        <w:numPr>
          <w:ilvl w:val="0"/>
          <w:numId w:val="20"/>
        </w:numPr>
        <w:overflowPunct w:val="0"/>
        <w:autoSpaceDE w:val="0"/>
        <w:autoSpaceDN w:val="0"/>
        <w:adjustRightInd w:val="0"/>
        <w:jc w:val="both"/>
        <w:rPr>
          <w:rFonts w:cstheme="minorHAnsi"/>
          <w:szCs w:val="24"/>
        </w:rPr>
      </w:pPr>
      <w:r w:rsidRPr="00E36FD7">
        <w:rPr>
          <w:rFonts w:cstheme="minorHAnsi"/>
          <w:szCs w:val="24"/>
        </w:rPr>
        <w:t xml:space="preserve">odstoupit od </w:t>
      </w:r>
      <w:r w:rsidR="00693A30" w:rsidRPr="00E36FD7">
        <w:rPr>
          <w:rFonts w:cstheme="minorHAnsi"/>
          <w:szCs w:val="24"/>
        </w:rPr>
        <w:t>Smlouv</w:t>
      </w:r>
      <w:r w:rsidRPr="00E36FD7">
        <w:rPr>
          <w:rFonts w:cstheme="minorHAnsi"/>
          <w:szCs w:val="24"/>
        </w:rPr>
        <w:t xml:space="preserve">y, pokud </w:t>
      </w:r>
      <w:r w:rsidR="00BB13DD" w:rsidRPr="00E36FD7">
        <w:rPr>
          <w:rFonts w:cstheme="minorHAnsi"/>
          <w:szCs w:val="24"/>
        </w:rPr>
        <w:t>Poskytovatel</w:t>
      </w:r>
      <w:r w:rsidRPr="00E36FD7">
        <w:rPr>
          <w:rFonts w:cstheme="minorHAnsi"/>
          <w:szCs w:val="24"/>
        </w:rPr>
        <w:t xml:space="preserve"> není schopen provádět příslušné činnosti prostřednictvím řádně kvalifikované osoby, případně pokud by plnění dle této </w:t>
      </w:r>
      <w:r w:rsidR="00693A30" w:rsidRPr="00E36FD7">
        <w:rPr>
          <w:rFonts w:cstheme="minorHAnsi"/>
          <w:szCs w:val="24"/>
        </w:rPr>
        <w:t>Smlouv</w:t>
      </w:r>
      <w:r w:rsidRPr="00E36FD7">
        <w:rPr>
          <w:rFonts w:cstheme="minorHAnsi"/>
          <w:szCs w:val="24"/>
        </w:rPr>
        <w:t xml:space="preserve">y byl v důsledku snížení kvalifikace příslušných osob jinak ohroženo. </w:t>
      </w:r>
    </w:p>
    <w:p w14:paraId="4B431070" w14:textId="3C64CFA0" w:rsidR="00D14778" w:rsidRDefault="00D14778" w:rsidP="00E36FD7">
      <w:pPr>
        <w:pStyle w:val="Odstavecseseznamem"/>
        <w:numPr>
          <w:ilvl w:val="1"/>
          <w:numId w:val="9"/>
        </w:numPr>
        <w:ind w:left="567" w:hanging="567"/>
        <w:jc w:val="both"/>
      </w:pPr>
      <w:r>
        <w:lastRenderedPageBreak/>
        <w:t xml:space="preserve">Jakékoliv dodatečné náklady vzniklé v souvislosti s náhradou člena týmu </w:t>
      </w:r>
      <w:r w:rsidR="00BB13DD">
        <w:t>Poskytovatele</w:t>
      </w:r>
      <w:r>
        <w:t xml:space="preserve"> nese </w:t>
      </w:r>
      <w:r w:rsidR="00BB13DD">
        <w:t>Poskytovatel</w:t>
      </w:r>
      <w:r>
        <w:t xml:space="preserve">. Pokud není člen týmu </w:t>
      </w:r>
      <w:r w:rsidR="00BB13DD">
        <w:t xml:space="preserve">Poskytovatele </w:t>
      </w:r>
      <w:r>
        <w:t xml:space="preserve">nahrazen okamžitě, příp. pokud se neujme svých funkcí s okamžitou platností, je </w:t>
      </w:r>
      <w:r w:rsidR="00BB13DD">
        <w:t xml:space="preserve">Objednatel </w:t>
      </w:r>
      <w:r>
        <w:t xml:space="preserve">oprávněn vyzvat </w:t>
      </w:r>
      <w:r w:rsidR="00BB13DD">
        <w:t>Poskytovatele</w:t>
      </w:r>
      <w:r>
        <w:t xml:space="preserve">, aby k provedení řádného plnění dle této </w:t>
      </w:r>
      <w:r w:rsidR="00693A30">
        <w:t>Smlouv</w:t>
      </w:r>
      <w:r>
        <w:t xml:space="preserve">y přidělil dočasně jiného řádně kvalifikovaného člena týmu, který bude provádět řádné plnění až do doby, kdy náhradní člen týmu převezme své funkce a začne řádně provádět plnění z této </w:t>
      </w:r>
      <w:r w:rsidR="00693A30">
        <w:t>Smlouv</w:t>
      </w:r>
      <w:r>
        <w:t xml:space="preserve">y, případně je </w:t>
      </w:r>
      <w:r w:rsidR="00BB13DD">
        <w:t xml:space="preserve">Objednatel </w:t>
      </w:r>
      <w:r>
        <w:t xml:space="preserve">oprávněn vyzvat </w:t>
      </w:r>
      <w:r w:rsidR="00BB13DD">
        <w:t>Poskytovatele</w:t>
      </w:r>
      <w:r>
        <w:t>, aby přijal jiná vhodná opatření, kterými bude dočasná nepřítomnost schváleného náhradního člena týmu řešena.</w:t>
      </w:r>
    </w:p>
    <w:p w14:paraId="5A2B1579" w14:textId="590BD2FE" w:rsidR="00D14778" w:rsidRDefault="00D14778" w:rsidP="00E36FD7">
      <w:pPr>
        <w:pStyle w:val="Odstavecseseznamem"/>
        <w:numPr>
          <w:ilvl w:val="1"/>
          <w:numId w:val="9"/>
        </w:numPr>
        <w:ind w:left="567" w:hanging="567"/>
        <w:jc w:val="both"/>
      </w:pPr>
      <w:r>
        <w:t xml:space="preserve">V případě porušení povinnosti dle odst. </w:t>
      </w:r>
      <w:r w:rsidR="00BB51A3">
        <w:t>10.</w:t>
      </w:r>
      <w:r>
        <w:t>1</w:t>
      </w:r>
      <w:r w:rsidR="00BB51A3">
        <w:t>.</w:t>
      </w:r>
      <w:r>
        <w:t xml:space="preserve"> tohoto článku </w:t>
      </w:r>
      <w:r w:rsidRPr="00D745B0">
        <w:t xml:space="preserve">se </w:t>
      </w:r>
      <w:r w:rsidR="00BB13DD">
        <w:t>Poskytovatel</w:t>
      </w:r>
      <w:r w:rsidRPr="00D745B0">
        <w:t xml:space="preserve"> zavazuje uhradit </w:t>
      </w:r>
      <w:r w:rsidR="00BB13DD">
        <w:t>Objednateli</w:t>
      </w:r>
      <w:r w:rsidRPr="00D745B0">
        <w:t xml:space="preserve"> smluvní pokutu ve výši</w:t>
      </w:r>
      <w:r>
        <w:t xml:space="preserve"> 50 000 Kč za každé takové porušení.</w:t>
      </w:r>
    </w:p>
    <w:p w14:paraId="57DD036C" w14:textId="77777777" w:rsidR="00D14778" w:rsidRPr="00D14778" w:rsidRDefault="00D14778" w:rsidP="003F6636"/>
    <w:p w14:paraId="02CF40C6" w14:textId="316EBF34" w:rsidR="004B4347" w:rsidRPr="003D07E0" w:rsidRDefault="004B4347" w:rsidP="003C1AC5">
      <w:pPr>
        <w:pStyle w:val="Nadpis1"/>
      </w:pPr>
      <w:r w:rsidRPr="003D07E0">
        <w:t>Právní odpovědnost</w:t>
      </w:r>
    </w:p>
    <w:p w14:paraId="3D0AF074" w14:textId="77777777" w:rsidR="000D4223" w:rsidRDefault="004B4347" w:rsidP="00E36FD7">
      <w:pPr>
        <w:pStyle w:val="Odstavecseseznamem"/>
        <w:numPr>
          <w:ilvl w:val="1"/>
          <w:numId w:val="9"/>
        </w:numPr>
        <w:ind w:left="567" w:hanging="567"/>
        <w:jc w:val="both"/>
        <w:rPr>
          <w:rFonts w:cstheme="minorHAnsi"/>
          <w:szCs w:val="24"/>
        </w:rPr>
      </w:pPr>
      <w:r w:rsidRPr="003D07E0">
        <w:rPr>
          <w:rFonts w:cstheme="minorHAnsi"/>
          <w:szCs w:val="24"/>
        </w:rPr>
        <w:t xml:space="preserve">Poskytovatel odpovídá za vady případných rozšíření </w:t>
      </w:r>
      <w:r w:rsidR="00247204" w:rsidRPr="003D07E0">
        <w:rPr>
          <w:rFonts w:cstheme="minorHAnsi"/>
          <w:szCs w:val="24"/>
        </w:rPr>
        <w:t>Programové</w:t>
      </w:r>
      <w:r w:rsidR="00696AE5">
        <w:rPr>
          <w:rFonts w:cstheme="minorHAnsi"/>
          <w:szCs w:val="24"/>
        </w:rPr>
        <w:t>ho</w:t>
      </w:r>
      <w:r w:rsidR="00247204" w:rsidRPr="003D07E0">
        <w:rPr>
          <w:rFonts w:cstheme="minorHAnsi"/>
          <w:szCs w:val="24"/>
        </w:rPr>
        <w:t xml:space="preserve"> vybavení</w:t>
      </w:r>
      <w:r w:rsidRPr="003D07E0">
        <w:rPr>
          <w:rFonts w:cstheme="minorHAnsi"/>
          <w:szCs w:val="24"/>
        </w:rPr>
        <w:t>, které poskytl, případně implementoval na infrastrukturu.</w:t>
      </w:r>
    </w:p>
    <w:p w14:paraId="38B9DFCC" w14:textId="13ED3AB8" w:rsidR="004B4347" w:rsidRPr="000D4223" w:rsidRDefault="004B4347" w:rsidP="00E36FD7">
      <w:pPr>
        <w:pStyle w:val="Odstavecseseznamem"/>
        <w:numPr>
          <w:ilvl w:val="1"/>
          <w:numId w:val="9"/>
        </w:numPr>
        <w:ind w:left="567" w:hanging="567"/>
        <w:jc w:val="both"/>
        <w:rPr>
          <w:rFonts w:cstheme="minorHAnsi"/>
          <w:szCs w:val="24"/>
        </w:rPr>
      </w:pPr>
      <w:r w:rsidRPr="003D07E0">
        <w:t xml:space="preserve">Paušální služby poskytované na základě této </w:t>
      </w:r>
      <w:r w:rsidR="00693A30">
        <w:t>Smlouv</w:t>
      </w:r>
      <w:r w:rsidRPr="003D07E0">
        <w:t xml:space="preserve">y se vztahují i na případná rozšíření </w:t>
      </w:r>
      <w:r w:rsidR="00247204" w:rsidRPr="003D07E0">
        <w:t>Programové</w:t>
      </w:r>
      <w:r w:rsidR="00EB4306">
        <w:t>ho</w:t>
      </w:r>
      <w:r w:rsidR="00247204" w:rsidRPr="003D07E0">
        <w:t xml:space="preserve"> vybavení</w:t>
      </w:r>
      <w:r w:rsidRPr="003D07E0">
        <w:t xml:space="preserve"> provedená v rámci </w:t>
      </w:r>
      <w:r w:rsidR="00FA4F9D">
        <w:t xml:space="preserve">Služeb </w:t>
      </w:r>
      <w:r w:rsidRPr="003D07E0">
        <w:t>rozvoje.</w:t>
      </w:r>
    </w:p>
    <w:p w14:paraId="7FC58632" w14:textId="66F1E10C" w:rsidR="004B4347" w:rsidRPr="00F65600" w:rsidRDefault="004B4347" w:rsidP="003F6636">
      <w:pPr>
        <w:jc w:val="both"/>
        <w:rPr>
          <w:rFonts w:cstheme="minorHAnsi"/>
          <w:szCs w:val="24"/>
        </w:rPr>
      </w:pPr>
    </w:p>
    <w:p w14:paraId="23603ACB" w14:textId="1FE40690" w:rsidR="00F510B2" w:rsidRPr="00F65600" w:rsidRDefault="00F510B2" w:rsidP="003C1AC5">
      <w:pPr>
        <w:pStyle w:val="Nadpis1"/>
      </w:pPr>
      <w:r w:rsidRPr="00F65600">
        <w:t>Kvalita a odpovědnost za vady</w:t>
      </w:r>
    </w:p>
    <w:p w14:paraId="7FC89B4A" w14:textId="5DAF90D5" w:rsidR="000D4223" w:rsidRPr="000D4223" w:rsidRDefault="00F510B2" w:rsidP="00E36FD7">
      <w:pPr>
        <w:pStyle w:val="Odstavecseseznamem"/>
        <w:numPr>
          <w:ilvl w:val="1"/>
          <w:numId w:val="9"/>
        </w:numPr>
        <w:ind w:left="567" w:hanging="567"/>
        <w:jc w:val="both"/>
        <w:rPr>
          <w:color w:val="000000"/>
        </w:rPr>
      </w:pPr>
      <w:r w:rsidRPr="00F65600">
        <w:t xml:space="preserve">Poskytovatel poskytuje Objednateli záruku za jakost Služeb a jejich výsledků, jestliže to jejich povaha připouští, a to po dobu </w:t>
      </w:r>
      <w:r w:rsidRPr="00F139E8">
        <w:rPr>
          <w:b/>
        </w:rPr>
        <w:t>24 měsíců</w:t>
      </w:r>
      <w:r w:rsidRPr="00F65600">
        <w:t xml:space="preserve"> od okamžiku jejich řádného poskytnutí (tato doba dále a výše jen „</w:t>
      </w:r>
      <w:r w:rsidRPr="00F65600">
        <w:rPr>
          <w:b/>
        </w:rPr>
        <w:t>Záruční doba</w:t>
      </w:r>
      <w:r w:rsidRPr="00F65600">
        <w:t>“). Obsahem této záruky za jakost je závazek Poskytovatele, že Služby a jejich výsledky jsou způsobilé pro použití k obvyklému účelu a že si nejméně po</w:t>
      </w:r>
      <w:r w:rsidR="005759B3">
        <w:t> </w:t>
      </w:r>
      <w:r w:rsidRPr="00F65600">
        <w:t xml:space="preserve">tuto dobu zachovají své vlastnosti sjednané v této </w:t>
      </w:r>
      <w:r w:rsidR="00693A30">
        <w:t>Smlouv</w:t>
      </w:r>
      <w:r w:rsidRPr="00F65600">
        <w:t>ě, v jednotlivých Požadavcích a specifikované ve Výzvě.</w:t>
      </w:r>
    </w:p>
    <w:p w14:paraId="09634013" w14:textId="6EF32853" w:rsidR="00F510B2" w:rsidRPr="000D4223" w:rsidRDefault="00631F06" w:rsidP="00E36FD7">
      <w:pPr>
        <w:pStyle w:val="Odstavecseseznamem"/>
        <w:numPr>
          <w:ilvl w:val="1"/>
          <w:numId w:val="9"/>
        </w:numPr>
        <w:ind w:left="567" w:hanging="567"/>
        <w:jc w:val="both"/>
        <w:rPr>
          <w:color w:val="000000"/>
        </w:rPr>
      </w:pPr>
      <w:r>
        <w:t>Smluvní strany se dohodly, že ust</w:t>
      </w:r>
      <w:r w:rsidR="008B389B">
        <w:t xml:space="preserve">. </w:t>
      </w:r>
      <w:r>
        <w:t>§</w:t>
      </w:r>
      <w:r w:rsidR="008B389B">
        <w:t xml:space="preserve"> </w:t>
      </w:r>
      <w:r>
        <w:t xml:space="preserve">2050 občanského zákoníku se na tuto </w:t>
      </w:r>
      <w:r w:rsidR="00693A30">
        <w:t>Smlouv</w:t>
      </w:r>
      <w:r>
        <w:t xml:space="preserve">u nepoužije. </w:t>
      </w:r>
      <w:r w:rsidR="00F510B2" w:rsidRPr="00F65600">
        <w:t xml:space="preserve">Objednatel je vedle práv z vadného plnění a práv vyplývajících ze sjednané nebo poskytnuté záruky za jakost oprávněn uplatňovat i jakékoliv jiné nároky související s dodáním vadného plnění (např. nárok na náhradu </w:t>
      </w:r>
      <w:r>
        <w:t>škody</w:t>
      </w:r>
      <w:r w:rsidR="00F510B2" w:rsidRPr="00F65600">
        <w:t>).</w:t>
      </w:r>
    </w:p>
    <w:p w14:paraId="3F9DCA21" w14:textId="77777777" w:rsidR="00F510B2" w:rsidRPr="00F65600" w:rsidRDefault="00F510B2" w:rsidP="003F6636">
      <w:pPr>
        <w:jc w:val="both"/>
        <w:rPr>
          <w:rFonts w:cstheme="minorHAnsi"/>
          <w:szCs w:val="24"/>
        </w:rPr>
      </w:pPr>
    </w:p>
    <w:p w14:paraId="57BA2C67" w14:textId="77777777" w:rsidR="004B4347" w:rsidRPr="00F65600" w:rsidRDefault="004B4347" w:rsidP="003C1AC5">
      <w:pPr>
        <w:pStyle w:val="Nadpis1"/>
      </w:pPr>
      <w:r w:rsidRPr="00F65600">
        <w:t>Trvání závazku</w:t>
      </w:r>
    </w:p>
    <w:p w14:paraId="7032AE64" w14:textId="40DA0B28" w:rsidR="003D07E0" w:rsidRPr="00A743C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A743C5">
        <w:rPr>
          <w:rFonts w:cstheme="minorHAnsi"/>
          <w:szCs w:val="24"/>
        </w:rPr>
        <w:t xml:space="preserve">Závazek z této </w:t>
      </w:r>
      <w:r w:rsidR="00693A30">
        <w:rPr>
          <w:rFonts w:cstheme="minorHAnsi"/>
          <w:szCs w:val="24"/>
        </w:rPr>
        <w:t>Smlouv</w:t>
      </w:r>
      <w:r w:rsidRPr="00A743C5">
        <w:rPr>
          <w:rFonts w:cstheme="minorHAnsi"/>
          <w:szCs w:val="24"/>
        </w:rPr>
        <w:t xml:space="preserve">y se sjednává na dobu </w:t>
      </w:r>
      <w:r w:rsidR="004F4766">
        <w:rPr>
          <w:rFonts w:cstheme="minorHAnsi"/>
          <w:b/>
          <w:bCs/>
          <w:color w:val="000000"/>
          <w:szCs w:val="24"/>
        </w:rPr>
        <w:t>60 měsíců</w:t>
      </w:r>
      <w:r w:rsidR="00230C59" w:rsidRPr="00A743C5">
        <w:rPr>
          <w:rFonts w:cstheme="minorHAnsi"/>
          <w:b/>
          <w:bCs/>
          <w:color w:val="000000"/>
          <w:szCs w:val="24"/>
        </w:rPr>
        <w:t>.</w:t>
      </w:r>
    </w:p>
    <w:p w14:paraId="4B7023CB" w14:textId="4E88F59E" w:rsidR="003D07E0" w:rsidRPr="001F545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F545C">
        <w:rPr>
          <w:rFonts w:cstheme="minorHAnsi"/>
          <w:szCs w:val="24"/>
        </w:rPr>
        <w:t xml:space="preserve">Závazek z této </w:t>
      </w:r>
      <w:r w:rsidR="00693A30">
        <w:rPr>
          <w:rFonts w:cstheme="minorHAnsi"/>
          <w:szCs w:val="24"/>
        </w:rPr>
        <w:t>Smlouv</w:t>
      </w:r>
      <w:r w:rsidRPr="001F545C">
        <w:rPr>
          <w:rFonts w:cstheme="minorHAnsi"/>
          <w:szCs w:val="24"/>
        </w:rPr>
        <w:t>y zaniká kromě jiných důvodů předpokládaných právním řádem rovněž v níže uvedených případech.</w:t>
      </w:r>
    </w:p>
    <w:p w14:paraId="6E662687" w14:textId="2051929C" w:rsidR="00D67F35" w:rsidRPr="00496EA8" w:rsidRDefault="00D67F35" w:rsidP="00E36FD7">
      <w:pPr>
        <w:pStyle w:val="Odstavecseseznamem"/>
        <w:widowControl w:val="0"/>
        <w:numPr>
          <w:ilvl w:val="1"/>
          <w:numId w:val="9"/>
        </w:numPr>
        <w:overflowPunct w:val="0"/>
        <w:autoSpaceDE w:val="0"/>
        <w:autoSpaceDN w:val="0"/>
        <w:adjustRightInd w:val="0"/>
        <w:ind w:left="567" w:hanging="567"/>
        <w:jc w:val="both"/>
      </w:pPr>
      <w:r w:rsidRPr="001F545C">
        <w:t xml:space="preserve">Od této </w:t>
      </w:r>
      <w:r w:rsidR="00693A30">
        <w:t>Smlouv</w:t>
      </w:r>
      <w:r w:rsidRPr="001F545C">
        <w:t xml:space="preserve">y může smluvní strana dotčená porušením povinnosti druhé smluvní strany jednostranně odstoupit pro podstatné porušení této </w:t>
      </w:r>
      <w:r w:rsidR="00693A30">
        <w:t>Smlouv</w:t>
      </w:r>
      <w:r w:rsidRPr="001F545C">
        <w:t>y druhou smluvní stranou, přičemž</w:t>
      </w:r>
      <w:r w:rsidRPr="00496EA8">
        <w:t xml:space="preserve"> za podstatné porušení této </w:t>
      </w:r>
      <w:r w:rsidR="00693A30">
        <w:t>Smlouv</w:t>
      </w:r>
      <w:r w:rsidRPr="00496EA8">
        <w:t>y se považuje:</w:t>
      </w:r>
    </w:p>
    <w:p w14:paraId="2C6AE846" w14:textId="4D5F4D74" w:rsidR="00631F06" w:rsidRDefault="00D67F35" w:rsidP="00E36FD7">
      <w:pPr>
        <w:pStyle w:val="Nzev"/>
        <w:keepNext w:val="0"/>
        <w:numPr>
          <w:ilvl w:val="2"/>
          <w:numId w:val="13"/>
        </w:numPr>
        <w:spacing w:after="120"/>
        <w:jc w:val="both"/>
        <w:rPr>
          <w:b w:val="0"/>
        </w:rPr>
      </w:pPr>
      <w:r w:rsidRPr="00A05E3B">
        <w:rPr>
          <w:b w:val="0"/>
        </w:rPr>
        <w:t xml:space="preserve">je-li </w:t>
      </w:r>
      <w:r>
        <w:rPr>
          <w:b w:val="0"/>
        </w:rPr>
        <w:t xml:space="preserve">Objednatel </w:t>
      </w:r>
      <w:r w:rsidRPr="00A05E3B">
        <w:rPr>
          <w:b w:val="0"/>
        </w:rPr>
        <w:t xml:space="preserve">v prodlení se zaplacením ceny podle této </w:t>
      </w:r>
      <w:r w:rsidR="00693A30">
        <w:rPr>
          <w:b w:val="0"/>
        </w:rPr>
        <w:t>Smlouv</w:t>
      </w:r>
      <w:r w:rsidRPr="00A05E3B">
        <w:rPr>
          <w:b w:val="0"/>
        </w:rPr>
        <w:t>y po dobu delší než</w:t>
      </w:r>
      <w:r w:rsidR="00CF6A0B">
        <w:rPr>
          <w:b w:val="0"/>
        </w:rPr>
        <w:t> </w:t>
      </w:r>
      <w:r w:rsidRPr="00A05E3B">
        <w:rPr>
          <w:b w:val="0"/>
        </w:rPr>
        <w:t>30</w:t>
      </w:r>
      <w:r>
        <w:rPr>
          <w:b w:val="0"/>
        </w:rPr>
        <w:t> </w:t>
      </w:r>
      <w:r w:rsidRPr="00A05E3B">
        <w:rPr>
          <w:b w:val="0"/>
        </w:rPr>
        <w:t>dní po dni splatnosti příslušné faktury, ačkoliv byl na své prodlení písemně upozorněn a</w:t>
      </w:r>
      <w:r>
        <w:rPr>
          <w:b w:val="0"/>
        </w:rPr>
        <w:t> </w:t>
      </w:r>
      <w:r w:rsidRPr="00A05E3B">
        <w:rPr>
          <w:b w:val="0"/>
        </w:rPr>
        <w:t xml:space="preserve">přes toto písemné upozornění </w:t>
      </w:r>
      <w:r>
        <w:rPr>
          <w:b w:val="0"/>
        </w:rPr>
        <w:t xml:space="preserve">Objednatel </w:t>
      </w:r>
      <w:r w:rsidRPr="00A05E3B">
        <w:rPr>
          <w:b w:val="0"/>
        </w:rPr>
        <w:t>nápravu neprovedl ve lhůtě do</w:t>
      </w:r>
      <w:r w:rsidR="00CF6A0B">
        <w:rPr>
          <w:b w:val="0"/>
        </w:rPr>
        <w:t> </w:t>
      </w:r>
      <w:r w:rsidRPr="00A05E3B">
        <w:rPr>
          <w:b w:val="0"/>
        </w:rPr>
        <w:t>10</w:t>
      </w:r>
      <w:r w:rsidR="00CF6A0B">
        <w:rPr>
          <w:b w:val="0"/>
        </w:rPr>
        <w:t> </w:t>
      </w:r>
      <w:r w:rsidRPr="00A05E3B">
        <w:rPr>
          <w:b w:val="0"/>
        </w:rPr>
        <w:t>dnů od</w:t>
      </w:r>
      <w:r>
        <w:rPr>
          <w:b w:val="0"/>
        </w:rPr>
        <w:t> </w:t>
      </w:r>
      <w:r w:rsidRPr="00A05E3B">
        <w:rPr>
          <w:b w:val="0"/>
        </w:rPr>
        <w:t>doručení písemného upozornění</w:t>
      </w:r>
      <w:r w:rsidR="00631F06">
        <w:rPr>
          <w:b w:val="0"/>
        </w:rPr>
        <w:t>;</w:t>
      </w:r>
    </w:p>
    <w:p w14:paraId="5FE0EB92" w14:textId="31567BC5" w:rsidR="00D67F35" w:rsidRPr="00631F06" w:rsidRDefault="00631F06" w:rsidP="00E36FD7">
      <w:pPr>
        <w:pStyle w:val="Nzev"/>
        <w:keepNext w:val="0"/>
        <w:numPr>
          <w:ilvl w:val="2"/>
          <w:numId w:val="13"/>
        </w:numPr>
        <w:spacing w:after="120"/>
        <w:jc w:val="both"/>
        <w:rPr>
          <w:b w:val="0"/>
          <w:bCs/>
        </w:rPr>
      </w:pPr>
      <w:r>
        <w:rPr>
          <w:b w:val="0"/>
          <w:bCs/>
        </w:rPr>
        <w:t xml:space="preserve">je Poskytovatel </w:t>
      </w:r>
      <w:r w:rsidRPr="008B389B">
        <w:rPr>
          <w:b w:val="0"/>
          <w:bCs/>
        </w:rPr>
        <w:t xml:space="preserve">opakované (alespoň 3 x za příslušné kalendářní pololetí) </w:t>
      </w:r>
      <w:r>
        <w:rPr>
          <w:b w:val="0"/>
          <w:bCs/>
        </w:rPr>
        <w:t xml:space="preserve">v </w:t>
      </w:r>
      <w:r w:rsidRPr="008B389B">
        <w:rPr>
          <w:b w:val="0"/>
          <w:bCs/>
        </w:rPr>
        <w:t>prodlení s dodržením požadované maximální Lhůty pro zahájení prací na odstranění vady či maximální doby Lhůty pro odstranění (záruční nebo jiné) vady kategorie A, tj. Poskytovatel nedodrží lhůty uvedené pro tuto kategorii vad/incidentů nebo v případě nedodržení požadované dostupnosti Programového vybavení.</w:t>
      </w:r>
    </w:p>
    <w:p w14:paraId="6BF2FB6C" w14:textId="66561649" w:rsidR="00D67F35" w:rsidRPr="00A05E3B" w:rsidRDefault="00D67F35" w:rsidP="00E36FD7">
      <w:pPr>
        <w:pStyle w:val="Odstavecseseznamem"/>
        <w:widowControl w:val="0"/>
        <w:numPr>
          <w:ilvl w:val="1"/>
          <w:numId w:val="9"/>
        </w:numPr>
        <w:overflowPunct w:val="0"/>
        <w:autoSpaceDE w:val="0"/>
        <w:autoSpaceDN w:val="0"/>
        <w:adjustRightInd w:val="0"/>
        <w:ind w:left="567" w:hanging="567"/>
        <w:jc w:val="both"/>
        <w:rPr>
          <w:b/>
        </w:rPr>
      </w:pPr>
      <w:r>
        <w:t xml:space="preserve">Objednatel </w:t>
      </w:r>
      <w:r w:rsidRPr="00A05E3B">
        <w:t xml:space="preserve">je rovněž oprávněn odstoupit od </w:t>
      </w:r>
      <w:r w:rsidR="00693A30">
        <w:t>Smlouv</w:t>
      </w:r>
      <w:r w:rsidRPr="00A05E3B">
        <w:t>y v případě, že:</w:t>
      </w:r>
    </w:p>
    <w:p w14:paraId="63A45E36" w14:textId="5AE7B68F" w:rsidR="00FA4F9D" w:rsidRPr="00A05E3B" w:rsidRDefault="00D67F35" w:rsidP="00E36FD7">
      <w:pPr>
        <w:pStyle w:val="Nzev"/>
        <w:keepNext w:val="0"/>
        <w:numPr>
          <w:ilvl w:val="2"/>
          <w:numId w:val="14"/>
        </w:numPr>
        <w:spacing w:after="120"/>
        <w:jc w:val="both"/>
        <w:rPr>
          <w:b w:val="0"/>
        </w:rPr>
      </w:pPr>
      <w:r w:rsidRPr="00A05E3B">
        <w:rPr>
          <w:b w:val="0"/>
        </w:rPr>
        <w:t xml:space="preserve">v insolvenčním řízení bude zjištěn úpadek </w:t>
      </w:r>
      <w:r>
        <w:rPr>
          <w:b w:val="0"/>
        </w:rPr>
        <w:t xml:space="preserve">Poskytovatele </w:t>
      </w:r>
      <w:r w:rsidRPr="00A05E3B">
        <w:rPr>
          <w:b w:val="0"/>
        </w:rPr>
        <w:t xml:space="preserve">nebo insolvenční návrh bude zamítnut pro nedostatek majetku </w:t>
      </w:r>
      <w:r>
        <w:rPr>
          <w:b w:val="0"/>
        </w:rPr>
        <w:t xml:space="preserve">Poskytovatele </w:t>
      </w:r>
      <w:r w:rsidRPr="00A05E3B">
        <w:rPr>
          <w:b w:val="0"/>
        </w:rPr>
        <w:t>v souladu se zněním zákona č.</w:t>
      </w:r>
      <w:r w:rsidR="00CF6A0B">
        <w:rPr>
          <w:b w:val="0"/>
        </w:rPr>
        <w:t> </w:t>
      </w:r>
      <w:r w:rsidRPr="00A05E3B">
        <w:rPr>
          <w:b w:val="0"/>
        </w:rPr>
        <w:t>182/2006</w:t>
      </w:r>
      <w:r w:rsidR="00CF6A0B">
        <w:rPr>
          <w:b w:val="0"/>
        </w:rPr>
        <w:t> </w:t>
      </w:r>
      <w:r w:rsidRPr="00A05E3B">
        <w:rPr>
          <w:b w:val="0"/>
        </w:rPr>
        <w:t xml:space="preserve">Sb., o úpadku a způsobech jeho řešení (insolvenční zákon), ve znění pozdějších předpisů. </w:t>
      </w:r>
      <w:r>
        <w:rPr>
          <w:b w:val="0"/>
        </w:rPr>
        <w:t xml:space="preserve">Objednatel </w:t>
      </w:r>
      <w:r w:rsidRPr="00A05E3B">
        <w:rPr>
          <w:b w:val="0"/>
        </w:rPr>
        <w:t xml:space="preserve">je rovněž oprávněn odstoupit od </w:t>
      </w:r>
      <w:r>
        <w:rPr>
          <w:b w:val="0"/>
        </w:rPr>
        <w:t xml:space="preserve">této </w:t>
      </w:r>
      <w:r w:rsidRPr="00A05E3B">
        <w:rPr>
          <w:b w:val="0"/>
        </w:rPr>
        <w:t>Smlouvy v</w:t>
      </w:r>
      <w:r w:rsidR="005B2355">
        <w:rPr>
          <w:b w:val="0"/>
        </w:rPr>
        <w:t> </w:t>
      </w:r>
      <w:r w:rsidRPr="00A05E3B">
        <w:rPr>
          <w:b w:val="0"/>
        </w:rPr>
        <w:t xml:space="preserve">případě, že </w:t>
      </w:r>
      <w:r>
        <w:rPr>
          <w:b w:val="0"/>
        </w:rPr>
        <w:t xml:space="preserve">Poskytovatel </w:t>
      </w:r>
      <w:r w:rsidRPr="00A05E3B">
        <w:rPr>
          <w:b w:val="0"/>
        </w:rPr>
        <w:t>vstoupí do likvidace</w:t>
      </w:r>
      <w:r w:rsidR="00FA4F9D">
        <w:rPr>
          <w:b w:val="0"/>
        </w:rPr>
        <w:t>.</w:t>
      </w:r>
    </w:p>
    <w:p w14:paraId="2AF392EF" w14:textId="7BE4C47D"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lastRenderedPageBreak/>
        <w:t>Při zániku závazku výpovědí jedné ze Smluvních stran má Poskytovatel právo na úplatu za</w:t>
      </w:r>
      <w:r w:rsidR="00CF6A0B">
        <w:rPr>
          <w:rFonts w:cstheme="minorHAnsi"/>
          <w:szCs w:val="24"/>
        </w:rPr>
        <w:t> </w:t>
      </w:r>
      <w:r w:rsidRPr="003D07E0">
        <w:rPr>
          <w:rFonts w:cstheme="minorHAnsi"/>
          <w:szCs w:val="24"/>
        </w:rPr>
        <w:t xml:space="preserve">plnění, které bylo řádně poskytnuto a bylo již Objednatelem přijato. Smluvní strany jsou povinny v případě výpovědi této </w:t>
      </w:r>
      <w:r w:rsidR="00693A30">
        <w:rPr>
          <w:rFonts w:cstheme="minorHAnsi"/>
          <w:szCs w:val="24"/>
        </w:rPr>
        <w:t>Smlouv</w:t>
      </w:r>
      <w:r w:rsidR="00693A30" w:rsidRPr="003D07E0">
        <w:rPr>
          <w:rFonts w:cstheme="minorHAnsi"/>
          <w:szCs w:val="24"/>
        </w:rPr>
        <w:t xml:space="preserve">y </w:t>
      </w:r>
      <w:r w:rsidRPr="003D07E0">
        <w:rPr>
          <w:rFonts w:cstheme="minorHAnsi"/>
          <w:szCs w:val="24"/>
        </w:rPr>
        <w:t xml:space="preserve">provést vypořádání vzájemných závazků do 30 dnů ode dne, kdy závazek z této </w:t>
      </w:r>
      <w:r w:rsidR="00693A30">
        <w:rPr>
          <w:rFonts w:cstheme="minorHAnsi"/>
          <w:szCs w:val="24"/>
        </w:rPr>
        <w:t>Smlouv</w:t>
      </w:r>
      <w:r w:rsidR="00693A30" w:rsidRPr="003D07E0">
        <w:rPr>
          <w:rFonts w:cstheme="minorHAnsi"/>
          <w:szCs w:val="24"/>
        </w:rPr>
        <w:t xml:space="preserve">y </w:t>
      </w:r>
      <w:r w:rsidRPr="003D07E0">
        <w:rPr>
          <w:rFonts w:cstheme="minorHAnsi"/>
          <w:szCs w:val="24"/>
        </w:rPr>
        <w:t>zaniknul.</w:t>
      </w:r>
      <w:r w:rsidR="003D07E0" w:rsidRPr="003D07E0">
        <w:rPr>
          <w:rFonts w:cstheme="minorHAnsi"/>
          <w:szCs w:val="24"/>
        </w:rPr>
        <w:t xml:space="preserve"> </w:t>
      </w:r>
    </w:p>
    <w:p w14:paraId="705C0572" w14:textId="77777777" w:rsidR="003D07E0"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3D07E0">
        <w:rPr>
          <w:rFonts w:cstheme="minorHAnsi"/>
          <w:szCs w:val="24"/>
        </w:rPr>
        <w:t>Ukončením této Smlouvy nejsou dotčena práva z odpovědnosti za škodu, nároky na uplatnění smluvních pokut a ostatních práv a povinností založených touto Smlouvou, která mají podle zákona, této Smlouvy či dle své povahy trvat i po jejím zrušení.</w:t>
      </w:r>
      <w:r w:rsidR="003D07E0" w:rsidRPr="003D07E0">
        <w:rPr>
          <w:rFonts w:cstheme="minorHAnsi"/>
          <w:szCs w:val="24"/>
        </w:rPr>
        <w:t xml:space="preserve"> </w:t>
      </w:r>
    </w:p>
    <w:p w14:paraId="60F15A8E" w14:textId="77777777" w:rsidR="000D0341" w:rsidRPr="00F65600" w:rsidRDefault="000D0341" w:rsidP="003F6636">
      <w:bookmarkStart w:id="21" w:name="_Ref497897106"/>
    </w:p>
    <w:p w14:paraId="3A0DDD65" w14:textId="41098903" w:rsidR="000D0341" w:rsidRPr="00F66F9B" w:rsidRDefault="00C5213C" w:rsidP="003C1AC5">
      <w:pPr>
        <w:pStyle w:val="Nadpis1"/>
      </w:pPr>
      <w:r w:rsidRPr="00F66F9B">
        <w:t>Mlčenlivost, ochrana osobních údajů a bezpečnost informací</w:t>
      </w:r>
    </w:p>
    <w:p w14:paraId="159A705E" w14:textId="632BD8CB" w:rsidR="003D07E0" w:rsidRPr="00F66F9B" w:rsidRDefault="003D07E0" w:rsidP="00E36FD7">
      <w:pPr>
        <w:pStyle w:val="Odstavecseseznamem"/>
        <w:widowControl w:val="0"/>
        <w:numPr>
          <w:ilvl w:val="1"/>
          <w:numId w:val="9"/>
        </w:numPr>
        <w:overflowPunct w:val="0"/>
        <w:autoSpaceDE w:val="0"/>
        <w:autoSpaceDN w:val="0"/>
        <w:adjustRightInd w:val="0"/>
        <w:ind w:left="567" w:hanging="567"/>
        <w:jc w:val="both"/>
      </w:pPr>
      <w:bookmarkStart w:id="22" w:name="_Hlk103634486"/>
      <w:bookmarkStart w:id="23" w:name="_Ref505066411"/>
      <w:r w:rsidRPr="00F66F9B">
        <w:t>Poskytovatel a Objednatel se dohodli, že</w:t>
      </w:r>
      <w:r w:rsidR="00EF0374" w:rsidRPr="00F66F9B">
        <w:t xml:space="preserve"> budou dodržovat podmínky</w:t>
      </w:r>
      <w:r w:rsidRPr="00F66F9B">
        <w:t xml:space="preserve"> </w:t>
      </w:r>
      <w:r w:rsidR="00B41978">
        <w:t>m</w:t>
      </w:r>
      <w:r w:rsidRPr="00F66F9B">
        <w:t>lčenlivost</w:t>
      </w:r>
      <w:r w:rsidR="00EF0374" w:rsidRPr="00F66F9B">
        <w:t>i dle</w:t>
      </w:r>
      <w:r w:rsidRPr="00F66F9B">
        <w:t xml:space="preserve"> </w:t>
      </w:r>
      <w:r w:rsidR="00FA4F9D">
        <w:t>Smlouvy o dílo</w:t>
      </w:r>
      <w:r w:rsidR="00EF0374" w:rsidRPr="00F66F9B">
        <w:t>,</w:t>
      </w:r>
      <w:r w:rsidRPr="00F66F9B">
        <w:t xml:space="preserve"> uzavřen</w:t>
      </w:r>
      <w:r w:rsidR="00EF0374" w:rsidRPr="00F66F9B">
        <w:t>é</w:t>
      </w:r>
      <w:r w:rsidRPr="00F66F9B">
        <w:t xml:space="preserve"> mezi Poskytovatelem a Objednatelem </w:t>
      </w:r>
      <w:bookmarkEnd w:id="22"/>
      <w:r w:rsidR="00FA4F9D">
        <w:t>v souvislosti s plněním Veřejné zakázky.</w:t>
      </w:r>
    </w:p>
    <w:bookmarkEnd w:id="21"/>
    <w:bookmarkEnd w:id="23"/>
    <w:p w14:paraId="52AC439E" w14:textId="77777777" w:rsidR="000D0341" w:rsidRPr="00F65600" w:rsidRDefault="000D0341" w:rsidP="003F6636">
      <w:pPr>
        <w:rPr>
          <w:highlight w:val="cyan"/>
        </w:rPr>
      </w:pPr>
    </w:p>
    <w:p w14:paraId="64D62F11" w14:textId="77777777" w:rsidR="004B4347" w:rsidRPr="00F65600" w:rsidRDefault="004B4347" w:rsidP="003C1AC5">
      <w:pPr>
        <w:pStyle w:val="Nadpis1"/>
      </w:pPr>
      <w:r w:rsidRPr="00F65600">
        <w:t>Součinnost a vzájemná komunikace</w:t>
      </w:r>
    </w:p>
    <w:p w14:paraId="56A714B7"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EF0374" w:rsidRPr="00EF0374">
        <w:rPr>
          <w:rFonts w:cstheme="minorHAnsi"/>
          <w:szCs w:val="24"/>
        </w:rPr>
        <w:t xml:space="preserve"> </w:t>
      </w:r>
    </w:p>
    <w:p w14:paraId="699FCB9A" w14:textId="642E4E81"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Každá ze Smluvních stran jmenuje při uzavření této Smlouvy kontaktní osoby, které budou vystupovat jako zástupci Smluvních stran. Kontaktní osoby zastupují Smluvní stranu ve</w:t>
      </w:r>
      <w:r w:rsidR="00CF6A0B">
        <w:rPr>
          <w:rFonts w:cstheme="minorHAnsi"/>
          <w:szCs w:val="24"/>
        </w:rPr>
        <w:t> </w:t>
      </w:r>
      <w:r w:rsidRPr="00EF0374">
        <w:rPr>
          <w:rFonts w:cstheme="minorHAnsi"/>
          <w:szCs w:val="24"/>
        </w:rPr>
        <w:t>smluvních, obchodních a technických záležitostech souvisejících s plněním předmětu této Smlouvy, zejména podávají a přijímají informace o průběhu plnění této Smlouvy.</w:t>
      </w:r>
      <w:r w:rsidR="00EF0374" w:rsidRPr="00EF0374">
        <w:rPr>
          <w:rFonts w:cstheme="minorHAnsi"/>
          <w:szCs w:val="24"/>
        </w:rPr>
        <w:t xml:space="preserve"> </w:t>
      </w:r>
    </w:p>
    <w:p w14:paraId="6F03AF43" w14:textId="476F959F"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Smluvní strany jsou povinny plnit své závazky vyplývající z této Smlouvy tak, aby nedocházelo k</w:t>
      </w:r>
      <w:r w:rsidR="00CF6A0B">
        <w:rPr>
          <w:rFonts w:cstheme="minorHAnsi"/>
          <w:szCs w:val="24"/>
        </w:rPr>
        <w:t> </w:t>
      </w:r>
      <w:r w:rsidRPr="00EF0374">
        <w:rPr>
          <w:rFonts w:cstheme="minorHAnsi"/>
          <w:szCs w:val="24"/>
        </w:rPr>
        <w:t>prodlení s plněním jednotlivých povinností ve stanovených termínech a s prodlením splatnosti jednotlivých peněžních závazků.</w:t>
      </w:r>
      <w:r w:rsidR="00EF0374" w:rsidRPr="00EF0374">
        <w:rPr>
          <w:rFonts w:cstheme="minorHAnsi"/>
          <w:szCs w:val="24"/>
        </w:rPr>
        <w:t xml:space="preserve"> </w:t>
      </w:r>
    </w:p>
    <w:p w14:paraId="23BF59CD" w14:textId="6F6D0C6F" w:rsidR="00EF0374" w:rsidRPr="00EF2028"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Poskytovatel se zavazuje zabezpečovat plnění předmětu této Smlouvy prostřednictvím osob k tomu způsobilých</w:t>
      </w:r>
      <w:r w:rsidR="009C4A83">
        <w:rPr>
          <w:rFonts w:cstheme="minorHAnsi"/>
          <w:szCs w:val="24"/>
        </w:rPr>
        <w:t>, uvedených v Příloze č. 3</w:t>
      </w:r>
      <w:r w:rsidRPr="00EF0374">
        <w:rPr>
          <w:rFonts w:cstheme="minorHAnsi"/>
          <w:szCs w:val="24"/>
        </w:rPr>
        <w:t>.</w:t>
      </w:r>
      <w:r w:rsidR="00EF0374" w:rsidRPr="00EF0374">
        <w:rPr>
          <w:rFonts w:cstheme="minorHAnsi"/>
          <w:szCs w:val="24"/>
        </w:rPr>
        <w:t xml:space="preserve"> </w:t>
      </w:r>
      <w:r w:rsidR="00EF2028" w:rsidRPr="00EF2028">
        <w:rPr>
          <w:rFonts w:cstheme="minorHAnsi"/>
          <w:szCs w:val="24"/>
        </w:rPr>
        <w:t xml:space="preserve">Poskytovatel je oprávněn prostřednictvím statutárního orgánu jednostranně seznam způsobilých osob změnit. Aktualizovaný seznam osob musí být Objednateli doručen </w:t>
      </w:r>
      <w:r w:rsidR="006723D1" w:rsidRPr="00EF2028">
        <w:rPr>
          <w:rFonts w:cstheme="minorHAnsi"/>
          <w:szCs w:val="24"/>
        </w:rPr>
        <w:t xml:space="preserve">prostřednictvím </w:t>
      </w:r>
      <w:r w:rsidR="006723D1">
        <w:rPr>
          <w:rFonts w:cstheme="minorHAnsi"/>
          <w:szCs w:val="24"/>
        </w:rPr>
        <w:t>HelpDesk</w:t>
      </w:r>
      <w:r w:rsidR="006723D1" w:rsidRPr="00EF2028">
        <w:rPr>
          <w:rFonts w:cstheme="minorHAnsi"/>
          <w:szCs w:val="24"/>
        </w:rPr>
        <w:t xml:space="preserve"> </w:t>
      </w:r>
      <w:r w:rsidR="006723D1">
        <w:rPr>
          <w:rFonts w:cstheme="minorHAnsi"/>
          <w:szCs w:val="24"/>
        </w:rPr>
        <w:t xml:space="preserve">a opatřen </w:t>
      </w:r>
      <w:r w:rsidR="00EF2028" w:rsidRPr="00EF2028">
        <w:rPr>
          <w:rFonts w:cstheme="minorHAnsi"/>
          <w:szCs w:val="24"/>
        </w:rPr>
        <w:t>zaručen</w:t>
      </w:r>
      <w:r w:rsidR="006723D1">
        <w:rPr>
          <w:rFonts w:cstheme="minorHAnsi"/>
          <w:szCs w:val="24"/>
        </w:rPr>
        <w:t>ým</w:t>
      </w:r>
      <w:r w:rsidR="00EF2028" w:rsidRPr="00EF2028">
        <w:rPr>
          <w:rFonts w:cstheme="minorHAnsi"/>
          <w:szCs w:val="24"/>
        </w:rPr>
        <w:t xml:space="preserve"> elektronick</w:t>
      </w:r>
      <w:r w:rsidR="006723D1">
        <w:rPr>
          <w:rFonts w:cstheme="minorHAnsi"/>
          <w:szCs w:val="24"/>
        </w:rPr>
        <w:t>ým</w:t>
      </w:r>
      <w:r w:rsidR="00EF2028" w:rsidRPr="00EF2028">
        <w:rPr>
          <w:rFonts w:cstheme="minorHAnsi"/>
          <w:szCs w:val="24"/>
        </w:rPr>
        <w:t xml:space="preserve"> podpis</w:t>
      </w:r>
      <w:r w:rsidR="006723D1">
        <w:rPr>
          <w:rFonts w:cstheme="minorHAnsi"/>
          <w:szCs w:val="24"/>
        </w:rPr>
        <w:t>em</w:t>
      </w:r>
      <w:r w:rsidR="00EF2028" w:rsidRPr="00EF2028">
        <w:rPr>
          <w:rFonts w:cstheme="minorHAnsi"/>
          <w:szCs w:val="24"/>
        </w:rPr>
        <w:t>.</w:t>
      </w:r>
    </w:p>
    <w:p w14:paraId="2D82007C" w14:textId="4EE15319"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poskytuje součinnost Poskytovateli prostřednictvím členů Týmu Objednatele </w:t>
      </w:r>
      <w:r w:rsidR="00085D57">
        <w:rPr>
          <w:rFonts w:cstheme="minorHAnsi"/>
          <w:szCs w:val="24"/>
        </w:rPr>
        <w:t>uvedených v Příloze</w:t>
      </w:r>
      <w:r w:rsidRPr="00EF0374">
        <w:rPr>
          <w:rFonts w:cstheme="minorHAnsi"/>
          <w:szCs w:val="24"/>
        </w:rPr>
        <w:t xml:space="preserve"> č. </w:t>
      </w:r>
      <w:r w:rsidR="00EF2028">
        <w:rPr>
          <w:rFonts w:cstheme="minorHAnsi"/>
          <w:szCs w:val="24"/>
        </w:rPr>
        <w:t>4</w:t>
      </w:r>
      <w:r w:rsidRPr="00EF0374">
        <w:rPr>
          <w:rFonts w:cstheme="minorHAnsi"/>
          <w:szCs w:val="24"/>
        </w:rPr>
        <w:t xml:space="preserve"> této Smlouv</w:t>
      </w:r>
      <w:r w:rsidR="00085D57">
        <w:rPr>
          <w:rFonts w:cstheme="minorHAnsi"/>
          <w:szCs w:val="24"/>
        </w:rPr>
        <w:t>y</w:t>
      </w:r>
      <w:r w:rsidRPr="00EF0374">
        <w:rPr>
          <w:rFonts w:cstheme="minorHAnsi"/>
          <w:szCs w:val="24"/>
        </w:rPr>
        <w:t>. Objednatel je oprávněn měnit složení Týmu Objednatele písemným oznámením změny Poskytovateli</w:t>
      </w:r>
      <w:r w:rsidR="00EF2028">
        <w:rPr>
          <w:rFonts w:cstheme="minorHAnsi"/>
          <w:szCs w:val="24"/>
        </w:rPr>
        <w:t xml:space="preserve"> prostřednictvím HelpDesk</w:t>
      </w:r>
      <w:r w:rsidRPr="00EF0374">
        <w:rPr>
          <w:rFonts w:cstheme="minorHAnsi"/>
          <w:szCs w:val="24"/>
        </w:rPr>
        <w:t>; změna je vůči Poskytovateli účinná okamžikem doručení oznámení. Členové Týmu Objednatele jsou (kromě kontaktních osob Objednatele) určeni ke komunikaci s Poskytovatelem a poskytování součinnosti Poskytovateli při plnění jeho závazků z této Smlouvy.</w:t>
      </w:r>
      <w:r w:rsidR="00EF0374" w:rsidRPr="00EF0374">
        <w:rPr>
          <w:rFonts w:cstheme="minorHAnsi"/>
          <w:szCs w:val="24"/>
        </w:rPr>
        <w:t xml:space="preserve"> </w:t>
      </w:r>
    </w:p>
    <w:p w14:paraId="3761F3AA" w14:textId="77777777"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Objednatel se zavazuje poskytnout Poskytovateli potřebnou součinnost pro řádné plnění jeho závazků z této Smlouvy, zejména předáním veškerých podkladů a informací, které má Objednatel k dispozici a které mohou ovlivnit plnění Poskytovatele.</w:t>
      </w:r>
      <w:r w:rsidR="00EF0374" w:rsidRPr="00EF0374">
        <w:rPr>
          <w:rFonts w:cstheme="minorHAnsi"/>
          <w:szCs w:val="24"/>
        </w:rPr>
        <w:t xml:space="preserve"> </w:t>
      </w:r>
    </w:p>
    <w:p w14:paraId="12F21101" w14:textId="1660BCD0" w:rsidR="00EF0374"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F0374">
        <w:rPr>
          <w:rFonts w:cstheme="minorHAnsi"/>
          <w:szCs w:val="24"/>
        </w:rPr>
        <w:t xml:space="preserve">Objednatel se dále zavazuje umožnit Poskytovateli prostřednictvím </w:t>
      </w:r>
      <w:r w:rsidR="00B41978">
        <w:rPr>
          <w:rFonts w:cstheme="minorHAnsi"/>
          <w:szCs w:val="24"/>
        </w:rPr>
        <w:t>r</w:t>
      </w:r>
      <w:r w:rsidRPr="00EF0374">
        <w:rPr>
          <w:rFonts w:cstheme="minorHAnsi"/>
          <w:szCs w:val="24"/>
        </w:rPr>
        <w:t>ealizačního týmu Objednatele kontakt a konzultace, místní šetření, získávání dalších podkladů, sběr údajů a</w:t>
      </w:r>
      <w:r w:rsidR="005B2355">
        <w:rPr>
          <w:rFonts w:cstheme="minorHAnsi"/>
          <w:szCs w:val="24"/>
        </w:rPr>
        <w:t> </w:t>
      </w:r>
      <w:r w:rsidRPr="00EF0374">
        <w:rPr>
          <w:rFonts w:cstheme="minorHAnsi"/>
          <w:szCs w:val="24"/>
        </w:rPr>
        <w:t>práci přímo v Místě plnění (dále jen „</w:t>
      </w:r>
      <w:r w:rsidRPr="0068628D">
        <w:rPr>
          <w:rFonts w:cstheme="minorHAnsi"/>
          <w:b/>
          <w:szCs w:val="24"/>
        </w:rPr>
        <w:t>Setkání</w:t>
      </w:r>
      <w:r w:rsidRPr="00EF0374">
        <w:rPr>
          <w:rFonts w:cstheme="minorHAnsi"/>
          <w:szCs w:val="24"/>
        </w:rPr>
        <w:t>“), to vše v rozsahu nutném pro poskytnutí Služeb. Setkání se aktivně účastní členové Týmu Objednatele. Setkání se realizují v termínech dohodnutých mezi Smluvními stranami. Určení termínu je povinen Poskytovatel oznámit Objednateli s předstihem alespoň 24 hodin. Setkání mohou být vedena prostřednictvím videokonferenčního systému. Na</w:t>
      </w:r>
      <w:r w:rsidR="00CF6A0B">
        <w:rPr>
          <w:rFonts w:cstheme="minorHAnsi"/>
          <w:szCs w:val="24"/>
        </w:rPr>
        <w:t> </w:t>
      </w:r>
      <w:r w:rsidRPr="00EF0374">
        <w:rPr>
          <w:rFonts w:cstheme="minorHAnsi"/>
          <w:szCs w:val="24"/>
        </w:rPr>
        <w:t>základě požadavku Poskytovatele, je Objednatel povinen účastnit se Setkání (skrze členy Týmu Objednatele) prostřednictvím videokonferenční systému určeného Poskytovatelem.</w:t>
      </w:r>
      <w:r w:rsidR="00EF0374" w:rsidRPr="00EF0374">
        <w:rPr>
          <w:rFonts w:cstheme="minorHAnsi"/>
          <w:szCs w:val="24"/>
        </w:rPr>
        <w:t xml:space="preserve"> </w:t>
      </w:r>
    </w:p>
    <w:p w14:paraId="277ED052"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Cena za poskytnuté Služby dle této Smlouvy se nesnižuje v důsledku součinnosti poskytnuté Objednatelem.</w:t>
      </w:r>
      <w:r w:rsidR="00EA563C" w:rsidRPr="00EA563C">
        <w:rPr>
          <w:rFonts w:cstheme="minorHAnsi"/>
          <w:szCs w:val="24"/>
        </w:rPr>
        <w:t xml:space="preserve"> </w:t>
      </w:r>
    </w:p>
    <w:p w14:paraId="399E57AB" w14:textId="77777777" w:rsidR="00EA563C"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EA563C">
        <w:rPr>
          <w:rFonts w:cstheme="minorHAnsi"/>
          <w:szCs w:val="24"/>
        </w:rPr>
        <w:t xml:space="preserve">Smluvní strany se zavazují, že změny identifikačních nebo kontaktních údajů uvedených v záhlaví této Smlouvy údajů písemně oznámí bez prodlení druhé Smluvní straně. Změna identifikačních nebo kontaktních údajů je vůči druhé Smluvní straně účinná okamžikem </w:t>
      </w:r>
      <w:r w:rsidRPr="00EA563C">
        <w:rPr>
          <w:rFonts w:cstheme="minorHAnsi"/>
          <w:szCs w:val="24"/>
        </w:rPr>
        <w:lastRenderedPageBreak/>
        <w:t>doručení informace o této změně druhé Smluvní straně. Při změně identifikačních a kontaktních údajů Smluvních stran včetně změny účtu není nutné uzavírat ke Smlouvě dodatek. Změna identifikačních a kontaktních údajů nemůže znamenat změnu subjektu Smlouvy vyjma případu, kdy u jedné ze Smluvních stran dojde k její přeměně v souladu s právním řádem.</w:t>
      </w:r>
      <w:r w:rsidR="00EA563C" w:rsidRPr="00EA563C">
        <w:rPr>
          <w:rFonts w:cstheme="minorHAnsi"/>
          <w:szCs w:val="24"/>
        </w:rPr>
        <w:t xml:space="preserve"> </w:t>
      </w:r>
    </w:p>
    <w:p w14:paraId="381CB0A8" w14:textId="77777777" w:rsidR="00EA563C" w:rsidRPr="00EA563C" w:rsidRDefault="00EA563C" w:rsidP="003F6636">
      <w:pPr>
        <w:pStyle w:val="Odstavecseseznamem"/>
        <w:rPr>
          <w:rFonts w:cstheme="minorHAnsi"/>
          <w:szCs w:val="24"/>
        </w:rPr>
      </w:pPr>
    </w:p>
    <w:p w14:paraId="0F6E4194" w14:textId="77777777" w:rsidR="004B4347" w:rsidRPr="00F65600" w:rsidRDefault="004B4347" w:rsidP="003C1AC5">
      <w:pPr>
        <w:pStyle w:val="Nadpis1"/>
      </w:pPr>
      <w:r w:rsidRPr="00F65600">
        <w:t>Náhrada škody a smluvní sankce</w:t>
      </w:r>
    </w:p>
    <w:p w14:paraId="28FDF5B7" w14:textId="50F40AC2" w:rsidR="000820A9"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0820A9">
        <w:rPr>
          <w:rFonts w:cstheme="minorHAnsi"/>
          <w:szCs w:val="24"/>
        </w:rPr>
        <w:t>Každá ze Smluvních stran nese odpovědnost za prodlení, za vady plnění a způsobenou škodu plynoucí z této Smlouvy a obecně závazných právních předpisů. Obě Smluvní strany se zavazují k vyvinutí maximálního úsilí k předcházení škodám a k minimalizaci vzniklých škod. Žádná ze</w:t>
      </w:r>
      <w:r w:rsidR="00CF6A0B">
        <w:rPr>
          <w:rFonts w:cstheme="minorHAnsi"/>
          <w:szCs w:val="24"/>
        </w:rPr>
        <w:t> </w:t>
      </w:r>
      <w:r w:rsidRPr="000820A9">
        <w:rPr>
          <w:rFonts w:cstheme="minorHAnsi"/>
          <w:szCs w:val="24"/>
        </w:rPr>
        <w:t>Smluvních stran není odpovědná za prodlení způsobené okolnostmi vylučujícími odpovědnost. Smluvní strany se zavazují upozornit druhou Smluvní stranu bez zbytečného odkladu na vzniklé okolnosti vylučující odpovědnost bránící řádnému plnění této Smlouvy a</w:t>
      </w:r>
      <w:r w:rsidR="00CF6A0B">
        <w:rPr>
          <w:rFonts w:cstheme="minorHAnsi"/>
          <w:szCs w:val="24"/>
        </w:rPr>
        <w:t> </w:t>
      </w:r>
      <w:r w:rsidRPr="000820A9">
        <w:rPr>
          <w:rFonts w:cstheme="minorHAnsi"/>
          <w:szCs w:val="24"/>
        </w:rPr>
        <w:t>zavazují se k maximálnímu úsilí k jejich odvrácení a překonání.</w:t>
      </w:r>
      <w:r w:rsidR="000820A9" w:rsidRPr="000820A9">
        <w:rPr>
          <w:rFonts w:cstheme="minorHAnsi"/>
          <w:szCs w:val="24"/>
        </w:rPr>
        <w:t xml:space="preserve"> </w:t>
      </w:r>
    </w:p>
    <w:p w14:paraId="639ECC48" w14:textId="1838432B"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 xml:space="preserve">kteréhokoli plnění, které je Poskytovatel povinen na základě této </w:t>
      </w:r>
      <w:r w:rsidR="00693A30">
        <w:t>Smlouv</w:t>
      </w:r>
      <w:r>
        <w:t>y poskytnout, včetně Licence</w:t>
      </w:r>
      <w:r w:rsidR="004B4347" w:rsidRPr="000820A9">
        <w:rPr>
          <w:rFonts w:cstheme="minorHAnsi"/>
          <w:szCs w:val="24"/>
        </w:rPr>
        <w:t>.</w:t>
      </w:r>
      <w:r w:rsidR="004B4347" w:rsidRPr="000820A9" w:rsidDel="00C5186A">
        <w:rPr>
          <w:rFonts w:cstheme="minorHAnsi"/>
          <w:szCs w:val="24"/>
        </w:rPr>
        <w:t xml:space="preserve"> </w:t>
      </w:r>
    </w:p>
    <w:p w14:paraId="41FD953D" w14:textId="348B4C77" w:rsidR="000820A9"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odpovídá dle věty první § 2950 občanského zákoníku za škodu způsobenou neúplnou nebo nesprávnou informací, a to zejména tehdy, pokud takovou informaci poskytnul v kterémkoli dokumentu, který byl podle této </w:t>
      </w:r>
      <w:r w:rsidR="00693A30">
        <w:t>Smlouv</w:t>
      </w:r>
      <w:r>
        <w:t>y povinen zpracovat</w:t>
      </w:r>
      <w:r w:rsidR="004B4347" w:rsidRPr="000820A9">
        <w:rPr>
          <w:rFonts w:cstheme="minorHAnsi"/>
          <w:szCs w:val="24"/>
        </w:rPr>
        <w:t>.</w:t>
      </w:r>
    </w:p>
    <w:p w14:paraId="5C11BED0" w14:textId="0C665DCD" w:rsidR="000820A9" w:rsidRPr="00D80ED0" w:rsidRDefault="008A5A5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Poskytovatel</w:t>
      </w:r>
      <w:r w:rsidRPr="00A72619">
        <w:t xml:space="preserve"> se pro případ prodlení </w:t>
      </w:r>
      <w:r>
        <w:t xml:space="preserve">s poskytnutím telefonního čísla, se zpřístupněním systému HelpDesk dle odst. </w:t>
      </w:r>
      <w:r w:rsidR="00093C78">
        <w:t>3</w:t>
      </w:r>
      <w:r w:rsidR="000820A9">
        <w:t xml:space="preserve">.4 </w:t>
      </w:r>
      <w:r>
        <w:t xml:space="preserve">této </w:t>
      </w:r>
      <w:r w:rsidR="00693A30">
        <w:t>Smlouv</w:t>
      </w:r>
      <w:r>
        <w:t xml:space="preserve">y </w:t>
      </w:r>
      <w:r w:rsidRPr="00A72619">
        <w:t xml:space="preserve">zavazuje uhradit </w:t>
      </w:r>
      <w:r>
        <w:t>Objednateli</w:t>
      </w:r>
      <w:r w:rsidRPr="00A72619">
        <w:t xml:space="preserve"> smluvní pokutu </w:t>
      </w:r>
      <w:r w:rsidRPr="00D80ED0">
        <w:t>ve výši 1</w:t>
      </w:r>
      <w:r w:rsidR="00CF6A0B">
        <w:t xml:space="preserve"> </w:t>
      </w:r>
      <w:r w:rsidRPr="00D80ED0">
        <w:t>000,- Kč (slovy: jedentisíc korun českých), a to za každý takový případ a za každý i započatý den prodlen</w:t>
      </w:r>
      <w:r w:rsidR="000820A9" w:rsidRPr="00D80ED0">
        <w:t>í</w:t>
      </w:r>
      <w:r w:rsidR="004B4347" w:rsidRPr="00D80ED0">
        <w:rPr>
          <w:rFonts w:cstheme="minorHAnsi"/>
          <w:szCs w:val="24"/>
        </w:rPr>
        <w:t>.</w:t>
      </w:r>
    </w:p>
    <w:p w14:paraId="2E5C871A" w14:textId="5C6971C4"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BB51A3">
        <w:t xml:space="preserve">V případě, že i po druhém průchodu akceptačním procesem podle čl. </w:t>
      </w:r>
      <w:r w:rsidR="00123438" w:rsidRPr="00BB51A3">
        <w:rPr>
          <w:rFonts w:cstheme="minorHAnsi"/>
        </w:rPr>
        <w:t>4</w:t>
      </w:r>
      <w:r w:rsidRPr="00BB51A3">
        <w:fldChar w:fldCharType="begin"/>
      </w:r>
      <w:r w:rsidRPr="00BB51A3">
        <w:instrText xml:space="preserve"> REF _Ref497902648 \n \h </w:instrText>
      </w:r>
      <w:r w:rsidR="00D80ED0" w:rsidRPr="00BB51A3">
        <w:instrText xml:space="preserve"> \* MERGEFORMAT </w:instrText>
      </w:r>
      <w:r w:rsidRPr="00BB51A3">
        <w:fldChar w:fldCharType="separate"/>
      </w:r>
      <w:r w:rsidR="0096447A">
        <w:t>4</w:t>
      </w:r>
      <w:r w:rsidRPr="00BB51A3">
        <w:fldChar w:fldCharType="end"/>
      </w:r>
      <w:r w:rsidRPr="00BB51A3">
        <w:t xml:space="preserve"> této </w:t>
      </w:r>
      <w:r w:rsidR="00693A30" w:rsidRPr="00BB51A3">
        <w:t>Smlouv</w:t>
      </w:r>
      <w:r w:rsidRPr="00BB51A3">
        <w:t>y je třeba</w:t>
      </w:r>
      <w:r w:rsidRPr="00D80ED0">
        <w:t xml:space="preserve"> zahájit další průchod tímto akceptačním procesem, zavazuje se Poskytovatel uhradit Objednateli smluvní pokutu ve výši 10.000,- Kč (slovy: desettisíc korun českých). Pro</w:t>
      </w:r>
      <w:r w:rsidR="00BB51A3">
        <w:t> </w:t>
      </w:r>
      <w:r w:rsidRPr="00D80ED0">
        <w:t xml:space="preserve">vyloučení </w:t>
      </w:r>
      <w:r w:rsidRPr="00093C78">
        <w:t xml:space="preserve">pochybností se uvádí, že tuto smluvní pokutu je Poskytovatel povinen uhradit před třetím a každým dalším průchodem tohoto akceptačního procesu. </w:t>
      </w:r>
      <w:r w:rsidR="00123438" w:rsidRPr="00861F71">
        <w:rPr>
          <w:rFonts w:cs="Times New Roman"/>
          <w:szCs w:val="24"/>
        </w:rPr>
        <w:t>Pokračování v přerušeném Akceptačním řízení z důvodů ležících na straně Objednatele není považováno za další průchod.</w:t>
      </w:r>
    </w:p>
    <w:p w14:paraId="6CF0AF53" w14:textId="10F24DF1" w:rsidR="000820A9" w:rsidRPr="00B50D9D" w:rsidRDefault="000820A9" w:rsidP="00E36FD7">
      <w:pPr>
        <w:pStyle w:val="Odstavecseseznamem"/>
        <w:widowControl w:val="0"/>
        <w:numPr>
          <w:ilvl w:val="1"/>
          <w:numId w:val="9"/>
        </w:numPr>
        <w:overflowPunct w:val="0"/>
        <w:autoSpaceDE w:val="0"/>
        <w:autoSpaceDN w:val="0"/>
        <w:adjustRightInd w:val="0"/>
        <w:ind w:left="567" w:hanging="567"/>
        <w:jc w:val="both"/>
      </w:pPr>
      <w:r w:rsidRPr="00512E1A">
        <w:t xml:space="preserve">Pokud </w:t>
      </w:r>
      <w:r>
        <w:t xml:space="preserve">Poskytovatel </w:t>
      </w:r>
      <w:r w:rsidRPr="00512E1A">
        <w:t>poruší svou povinnost podle t</w:t>
      </w:r>
      <w:r>
        <w:t xml:space="preserve">éto </w:t>
      </w:r>
      <w:r w:rsidR="00FA4F9D">
        <w:t>S</w:t>
      </w:r>
      <w:r w:rsidRPr="00512E1A">
        <w:t xml:space="preserve">mlouvy, nahradí </w:t>
      </w:r>
      <w:r>
        <w:t xml:space="preserve">Objednateli </w:t>
      </w:r>
      <w:r w:rsidRPr="00512E1A">
        <w:t xml:space="preserve">újmu způsobenou tímto porušením povinnosti </w:t>
      </w:r>
      <w:r>
        <w:t>Objednateli</w:t>
      </w:r>
      <w:r w:rsidR="00605493">
        <w:t>.</w:t>
      </w:r>
    </w:p>
    <w:p w14:paraId="65AA6C88" w14:textId="71333F4C" w:rsidR="000820A9" w:rsidRDefault="000D4223" w:rsidP="00E36FD7">
      <w:pPr>
        <w:pStyle w:val="Odstavecseseznamem"/>
        <w:widowControl w:val="0"/>
        <w:numPr>
          <w:ilvl w:val="1"/>
          <w:numId w:val="9"/>
        </w:numPr>
        <w:ind w:left="567" w:hanging="567"/>
        <w:jc w:val="both"/>
      </w:pPr>
      <w:r w:rsidRPr="00D83542">
        <w:t>Splatnost smluvních pokut je 21 dnů od doručení výzvy k jejich uhrazení.</w:t>
      </w:r>
    </w:p>
    <w:p w14:paraId="1C5E036D" w14:textId="1BEDF526" w:rsid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C92C8B">
        <w:t xml:space="preserve">Uplatněná či již uhrazená smluvní pokuta nemá vliv na uplatnění nároku </w:t>
      </w:r>
      <w:r>
        <w:t>Objednatele</w:t>
      </w:r>
      <w:r w:rsidRPr="00C92C8B">
        <w:t xml:space="preserve"> na</w:t>
      </w:r>
      <w:r w:rsidR="005B2355">
        <w:t> </w:t>
      </w:r>
      <w:r w:rsidRPr="00C92C8B">
        <w:t>náhradu škody, kterou lze vymáhat samostatně vedle smluvní pokuty v celém rozsahu, tj.</w:t>
      </w:r>
      <w:r w:rsidR="005B2355">
        <w:t> </w:t>
      </w:r>
      <w:r w:rsidRPr="00C92C8B">
        <w:t xml:space="preserve">částka smluvní pokuty se do výše náhrady škody nezapočítává. Zaplacením smluvní pokuty není dotčena povinnost </w:t>
      </w:r>
      <w:r>
        <w:t>Poskytovatele</w:t>
      </w:r>
      <w:r w:rsidRPr="00C92C8B">
        <w:t xml:space="preserve"> splnit závazky vyplývající z této </w:t>
      </w:r>
      <w:r w:rsidR="00693A30">
        <w:t>Smlouv</w:t>
      </w:r>
      <w:r w:rsidRPr="00C92C8B">
        <w:t>y</w:t>
      </w:r>
      <w:r w:rsidR="004B4347" w:rsidRPr="000820A9">
        <w:rPr>
          <w:rFonts w:cstheme="minorHAnsi"/>
          <w:szCs w:val="24"/>
        </w:rPr>
        <w:t>.</w:t>
      </w:r>
    </w:p>
    <w:p w14:paraId="36B44B09" w14:textId="77777777" w:rsidR="000820A9" w:rsidRPr="000820A9"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t>Objednatel</w:t>
      </w:r>
      <w:r w:rsidRPr="00C92C8B">
        <w:t xml:space="preserve"> se v případě prodlení s úhradou </w:t>
      </w:r>
      <w:r>
        <w:t>kterékoli c</w:t>
      </w:r>
      <w:r w:rsidRPr="00C92C8B">
        <w:t xml:space="preserve">eny zavazuje uhradit </w:t>
      </w:r>
      <w:r>
        <w:t>Poskytovateli</w:t>
      </w:r>
      <w:r w:rsidRPr="00C92C8B">
        <w:t xml:space="preserve"> úroky z prodlení ve výši stanovené platnými právními předpisy</w:t>
      </w:r>
      <w:r>
        <w:t>.</w:t>
      </w:r>
    </w:p>
    <w:p w14:paraId="1BE2872D" w14:textId="5F2C4A9B" w:rsidR="000820A9" w:rsidRPr="0095434B" w:rsidRDefault="000820A9"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95434B">
        <w:rPr>
          <w:szCs w:val="24"/>
        </w:rPr>
        <w:t xml:space="preserve">Za podstatné porušení této </w:t>
      </w:r>
      <w:r w:rsidR="00693A30">
        <w:rPr>
          <w:szCs w:val="24"/>
        </w:rPr>
        <w:t>Smlouv</w:t>
      </w:r>
      <w:r w:rsidRPr="0095434B">
        <w:rPr>
          <w:szCs w:val="24"/>
        </w:rPr>
        <w:t xml:space="preserve">y, které opravňuje Objednatele k odstoupení od této </w:t>
      </w:r>
      <w:r w:rsidR="00693A30">
        <w:rPr>
          <w:szCs w:val="24"/>
        </w:rPr>
        <w:t>Smlouv</w:t>
      </w:r>
      <w:r w:rsidRPr="0095434B">
        <w:rPr>
          <w:szCs w:val="24"/>
        </w:rPr>
        <w:t xml:space="preserve">y, se považuje prodlení Poskytovatele se splněním kterékoli jeho povinnosti sjednané v této </w:t>
      </w:r>
      <w:r w:rsidR="00693A30">
        <w:rPr>
          <w:szCs w:val="24"/>
        </w:rPr>
        <w:t>Smlouv</w:t>
      </w:r>
      <w:r w:rsidRPr="0095434B">
        <w:rPr>
          <w:szCs w:val="24"/>
        </w:rPr>
        <w:t>ě delší než deset kalendářních dnů.</w:t>
      </w:r>
    </w:p>
    <w:p w14:paraId="0C806EDE" w14:textId="77777777" w:rsidR="004B4347" w:rsidRPr="00F65600" w:rsidRDefault="004B4347" w:rsidP="003F6636">
      <w:pPr>
        <w:widowControl w:val="0"/>
        <w:overflowPunct w:val="0"/>
        <w:autoSpaceDE w:val="0"/>
        <w:autoSpaceDN w:val="0"/>
        <w:adjustRightInd w:val="0"/>
        <w:jc w:val="both"/>
        <w:rPr>
          <w:rFonts w:cstheme="minorHAnsi"/>
          <w:szCs w:val="24"/>
        </w:rPr>
      </w:pPr>
    </w:p>
    <w:p w14:paraId="3629E62F" w14:textId="3C1AE776" w:rsidR="004B4347" w:rsidRPr="00F65600" w:rsidRDefault="004B4347" w:rsidP="003C1AC5">
      <w:pPr>
        <w:pStyle w:val="Nadpis1"/>
      </w:pPr>
      <w:r w:rsidRPr="00F65600">
        <w:t>Závěrečná ustanovení</w:t>
      </w:r>
    </w:p>
    <w:p w14:paraId="541CCC42" w14:textId="6C036E3D" w:rsidR="00233050" w:rsidRPr="00233050" w:rsidRDefault="00871614" w:rsidP="00B315E4">
      <w:pPr>
        <w:pStyle w:val="Odstavecseseznamem"/>
        <w:widowControl w:val="0"/>
        <w:numPr>
          <w:ilvl w:val="1"/>
          <w:numId w:val="9"/>
        </w:numPr>
        <w:overflowPunct w:val="0"/>
        <w:autoSpaceDE w:val="0"/>
        <w:autoSpaceDN w:val="0"/>
        <w:adjustRightInd w:val="0"/>
        <w:ind w:left="567" w:hanging="567"/>
        <w:jc w:val="both"/>
        <w:rPr>
          <w:rFonts w:cstheme="minorHAnsi"/>
          <w:szCs w:val="24"/>
        </w:rPr>
      </w:pPr>
      <w:r>
        <w:t xml:space="preserve">Poskytovatel </w:t>
      </w:r>
      <w:r w:rsidRPr="00D83542">
        <w:t xml:space="preserve">s ohledem na povinnosti </w:t>
      </w:r>
      <w:r>
        <w:t xml:space="preserve">Objednatele </w:t>
      </w:r>
      <w:r w:rsidRPr="00D83542">
        <w:t xml:space="preserve">vyplývající zejména ze </w:t>
      </w:r>
      <w:r>
        <w:t xml:space="preserve">ZZVZ </w:t>
      </w:r>
      <w:r w:rsidRPr="00D83542">
        <w:t>souhlasí se</w:t>
      </w:r>
      <w:r w:rsidR="00CF6A0B">
        <w:t> </w:t>
      </w:r>
      <w:r w:rsidRPr="00D83542">
        <w:t xml:space="preserve">zveřejněním veškerých informací týkajících se závazkového vztahu založeného mezi </w:t>
      </w:r>
      <w:r>
        <w:t xml:space="preserve">Poskytovatelem </w:t>
      </w:r>
      <w:r w:rsidRPr="00D83542">
        <w:t xml:space="preserve">a </w:t>
      </w:r>
      <w:r>
        <w:t xml:space="preserve">Objednatelem </w:t>
      </w:r>
      <w:r w:rsidRPr="00D83542">
        <w:t xml:space="preserve">touto </w:t>
      </w:r>
      <w:r w:rsidR="00693A30">
        <w:t>Smlouv</w:t>
      </w:r>
      <w:r w:rsidRPr="00D83542">
        <w:t xml:space="preserve">ou, zejména vlastního obsahu této </w:t>
      </w:r>
      <w:r w:rsidR="00693A30">
        <w:t>Smlouv</w:t>
      </w:r>
      <w:r w:rsidRPr="00D83542">
        <w:t xml:space="preserve">y. Zveřejnění provede </w:t>
      </w:r>
      <w:r>
        <w:t>Objednatel</w:t>
      </w:r>
      <w:r w:rsidRPr="00D83542">
        <w:t xml:space="preserve">. </w:t>
      </w:r>
      <w:r w:rsidR="00DB225B" w:rsidRPr="00B13A4B">
        <w:rPr>
          <w:bCs/>
          <w:szCs w:val="20"/>
        </w:rPr>
        <w:t>Smluvní strany jsou povinny znepřístupnit třetím osobám informace z této Smlouvy, které Smluvní strany považují za obchodní tajemství podle ust.</w:t>
      </w:r>
      <w:r w:rsidR="005B2355">
        <w:rPr>
          <w:bCs/>
          <w:szCs w:val="20"/>
        </w:rPr>
        <w:t> </w:t>
      </w:r>
      <w:r w:rsidR="00DB225B" w:rsidRPr="00B13A4B">
        <w:rPr>
          <w:bCs/>
          <w:szCs w:val="20"/>
        </w:rPr>
        <w:t>§</w:t>
      </w:r>
      <w:r w:rsidR="005B2355">
        <w:rPr>
          <w:bCs/>
          <w:szCs w:val="20"/>
        </w:rPr>
        <w:t> </w:t>
      </w:r>
      <w:r w:rsidR="00DB225B" w:rsidRPr="00B13A4B">
        <w:rPr>
          <w:bCs/>
          <w:szCs w:val="20"/>
        </w:rPr>
        <w:t>504 Občanského zákoníku. Pro účely tohoto ustanovení považují Smluvní strany za</w:t>
      </w:r>
      <w:r w:rsidR="005B2355">
        <w:rPr>
          <w:bCs/>
          <w:szCs w:val="20"/>
        </w:rPr>
        <w:t> </w:t>
      </w:r>
      <w:r w:rsidR="00DB225B" w:rsidRPr="00B13A4B">
        <w:rPr>
          <w:bCs/>
          <w:szCs w:val="20"/>
        </w:rPr>
        <w:t xml:space="preserve">svoje obchodní tajemství především tyto části Smlouvy, data a informace: </w:t>
      </w:r>
      <w:r w:rsidR="004502BF">
        <w:rPr>
          <w:bCs/>
          <w:szCs w:val="20"/>
        </w:rPr>
        <w:t xml:space="preserve"> </w:t>
      </w:r>
    </w:p>
    <w:p w14:paraId="6841916E" w14:textId="4B854E61" w:rsidR="00B315E4" w:rsidRPr="000A1CA4" w:rsidRDefault="00B315E4"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B315E4">
        <w:rPr>
          <w:bCs/>
          <w:szCs w:val="20"/>
        </w:rPr>
        <w:lastRenderedPageBreak/>
        <w:t>Osobní a kontaktní údaje členů týmu</w:t>
      </w:r>
    </w:p>
    <w:p w14:paraId="50D40282" w14:textId="4445BCC4" w:rsidR="000A1CA4"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Identifikační a kontaktní údaje objednatelů referenčních projektů/zakázek, včetně takových údajů v názvech a popisech projektů/zakázek</w:t>
      </w:r>
    </w:p>
    <w:p w14:paraId="1015254C" w14:textId="701BBEE8" w:rsidR="00963ECB"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Finanční objem předmětu plnění referenčních zakázek/projektů</w:t>
      </w:r>
    </w:p>
    <w:p w14:paraId="54696C8A" w14:textId="4FC3DDD6" w:rsidR="00963ECB" w:rsidRDefault="00963ECB"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63ECB">
        <w:rPr>
          <w:rFonts w:cstheme="minorHAnsi"/>
          <w:szCs w:val="24"/>
        </w:rPr>
        <w:t>Související profesní životopisy a certifikáty</w:t>
      </w:r>
    </w:p>
    <w:p w14:paraId="73F01CB9" w14:textId="13B48D99" w:rsidR="00CF43B8" w:rsidRDefault="00CF43B8"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CF43B8">
        <w:rPr>
          <w:rFonts w:cstheme="minorHAnsi"/>
          <w:szCs w:val="24"/>
        </w:rPr>
        <w:t>Osobní a kontaktní údaje zaměstnanců Uchazeče ve všech částech nabídky</w:t>
      </w:r>
    </w:p>
    <w:p w14:paraId="080BCF3F" w14:textId="06D48D65" w:rsidR="009829E6" w:rsidRDefault="009829E6" w:rsidP="00735960">
      <w:pPr>
        <w:pStyle w:val="Odstavecseseznamem"/>
        <w:widowControl w:val="0"/>
        <w:numPr>
          <w:ilvl w:val="1"/>
          <w:numId w:val="23"/>
        </w:numPr>
        <w:overflowPunct w:val="0"/>
        <w:autoSpaceDE w:val="0"/>
        <w:autoSpaceDN w:val="0"/>
        <w:adjustRightInd w:val="0"/>
        <w:ind w:left="993"/>
        <w:jc w:val="both"/>
        <w:rPr>
          <w:rFonts w:cstheme="minorHAnsi"/>
          <w:szCs w:val="24"/>
        </w:rPr>
      </w:pPr>
      <w:r w:rsidRPr="009829E6">
        <w:rPr>
          <w:rFonts w:cstheme="minorHAnsi"/>
          <w:szCs w:val="24"/>
        </w:rPr>
        <w:t>Položkové nabídkové ceny zboží, výrobků a služeb (v BOM)</w:t>
      </w:r>
    </w:p>
    <w:p w14:paraId="29781FEB" w14:textId="77777777" w:rsidR="0066753A" w:rsidRPr="0066753A" w:rsidRDefault="0066753A" w:rsidP="00735960">
      <w:pPr>
        <w:widowControl w:val="0"/>
        <w:overflowPunct w:val="0"/>
        <w:autoSpaceDE w:val="0"/>
        <w:autoSpaceDN w:val="0"/>
        <w:adjustRightInd w:val="0"/>
        <w:jc w:val="both"/>
        <w:rPr>
          <w:rFonts w:cstheme="minorHAnsi"/>
          <w:szCs w:val="24"/>
        </w:rPr>
      </w:pPr>
    </w:p>
    <w:p w14:paraId="4D8B80D5" w14:textId="0D6D2157" w:rsidR="00595145" w:rsidRPr="00DB225B" w:rsidRDefault="00DB225B" w:rsidP="00E36FD7">
      <w:pPr>
        <w:pStyle w:val="Odstavecseseznamem"/>
        <w:widowControl w:val="0"/>
        <w:numPr>
          <w:ilvl w:val="1"/>
          <w:numId w:val="9"/>
        </w:numPr>
        <w:overflowPunct w:val="0"/>
        <w:autoSpaceDE w:val="0"/>
        <w:autoSpaceDN w:val="0"/>
        <w:adjustRightInd w:val="0"/>
        <w:ind w:left="567" w:hanging="567"/>
        <w:jc w:val="both"/>
      </w:pPr>
      <w:r w:rsidRPr="00DB225B">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w:t>
      </w:r>
      <w:r w:rsidR="00693A30">
        <w:t>Smlouv</w:t>
      </w:r>
      <w:r w:rsidRPr="00DB225B">
        <w:t xml:space="preserve">u v souladu s tímto zákonem uveřejní Objednatel, a to nejpozději do 30 dnů od podpisu této Smlouvy. Toto ujednání však nebrání tomu, aby Smlouvu zveřejnil i Zhotovitel. Po uveřejnění v registru smluv obdrží Zhotovitel 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Zhotovitel nebude, kromě potvrzení o uveřejnění </w:t>
      </w:r>
      <w:r w:rsidR="00693A30">
        <w:t>Smlouv</w:t>
      </w:r>
      <w:r w:rsidRPr="00DB225B">
        <w:t>y v registru smluv od správce registru smluv, nijak dále o této skutečnosti informován.</w:t>
      </w:r>
    </w:p>
    <w:p w14:paraId="4A7C0133" w14:textId="50C02A78"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Vícestranný právní úkon, kterým se mění nebo zaniká tato Smlouva nebo právní vztah z této Smlouvy vzniklý jinak než splněním příslušných závazků ze Smlouvy, je možné učinit pouze </w:t>
      </w:r>
      <w:r w:rsidR="00EE4AF5">
        <w:rPr>
          <w:rFonts w:cstheme="minorHAnsi"/>
          <w:szCs w:val="24"/>
        </w:rPr>
        <w:t xml:space="preserve">ve </w:t>
      </w:r>
      <w:r w:rsidRPr="00595145">
        <w:rPr>
          <w:rFonts w:cstheme="minorHAnsi"/>
          <w:szCs w:val="24"/>
        </w:rPr>
        <w:t>formě, ve které byla tato Smlouva uzavřena</w:t>
      </w:r>
      <w:r w:rsidRPr="00595145">
        <w:rPr>
          <w:rFonts w:cstheme="minorHAnsi"/>
          <w:color w:val="FF0000"/>
          <w:szCs w:val="24"/>
        </w:rPr>
        <w:t xml:space="preserve">. </w:t>
      </w:r>
      <w:r w:rsidRPr="00595145">
        <w:rPr>
          <w:rFonts w:cstheme="minorHAnsi"/>
          <w:szCs w:val="24"/>
        </w:rPr>
        <w:t>Jednostranný právní úkon, kterým se mění nebo zaniká tato Smlouva nebo právní vztah z této Smlouvy vzniklý jinak než splněním příslušných závazků ze Smlouvy, lze učinit ve formě, kterou pro takový úkon stanoví právní řád; takový právní úkon musí mít však alespoň prostou písemnou formu. Zvláštní ujednání v této Smlouvě může stanovit jinak.</w:t>
      </w:r>
    </w:p>
    <w:p w14:paraId="0862F0A5" w14:textId="675E8D60"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Pokud vyjde najevo, že některé ustanovení této Smlouvy je nebo se stalo neplatným, v rozporu s vůlí Smluvních stran neúčinných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w:t>
      </w:r>
      <w:r w:rsidR="00CF6A0B">
        <w:rPr>
          <w:rFonts w:cstheme="minorHAnsi"/>
          <w:szCs w:val="24"/>
        </w:rPr>
        <w:t> </w:t>
      </w:r>
      <w:r w:rsidRPr="00595145">
        <w:rPr>
          <w:rFonts w:cstheme="minorHAnsi"/>
          <w:szCs w:val="24"/>
        </w:rPr>
        <w:t>naplněn účel této Smlouvy. Uvedené neplatí, pokud vzhledem k účelům a podstatě této Smlouvy a okolnostem, za kterých byla Smlouva uzavřena, způsobuje neplatnost, neúčinnost nebo neaplikovatelnost určitého ustanovení nemožnost realizace účelu Smlouvy jako celku v důsledku skutečnosti, že zbytek Smlouvy je</w:t>
      </w:r>
      <w:r w:rsidR="005B2355">
        <w:rPr>
          <w:rFonts w:cstheme="minorHAnsi"/>
          <w:szCs w:val="24"/>
        </w:rPr>
        <w:t> </w:t>
      </w:r>
      <w:r w:rsidRPr="00595145">
        <w:rPr>
          <w:rFonts w:cstheme="minorHAnsi"/>
          <w:szCs w:val="24"/>
        </w:rPr>
        <w:t xml:space="preserve">neoddělitelný od takového neplatného, neúčinného nebo neaplikovatelného ustanovení. V případě, že neplatné, neúčinné nebo neaplikovatelné ustanovení způsobuje zánik nebo neplatnost celé Smlouvy, zavazují se Smluvní strany uzavřít </w:t>
      </w:r>
      <w:r w:rsidR="00693A30">
        <w:rPr>
          <w:rFonts w:cstheme="minorHAnsi"/>
          <w:szCs w:val="24"/>
        </w:rPr>
        <w:t>Smlouv</w:t>
      </w:r>
      <w:r w:rsidRPr="00595145">
        <w:rPr>
          <w:rFonts w:cstheme="minorHAnsi"/>
          <w:szCs w:val="24"/>
        </w:rPr>
        <w:t>u novou tak, aby byl zachován a naplněn účel této Smlouvy.</w:t>
      </w:r>
    </w:p>
    <w:p w14:paraId="3644845E" w14:textId="2055D319"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Jednacím jazykem mezi Objednatelem a Poskytovatelem bude pro veškerá plnění vyplývající z</w:t>
      </w:r>
      <w:r w:rsidR="00CF6A0B">
        <w:rPr>
          <w:rFonts w:cstheme="minorHAnsi"/>
          <w:szCs w:val="24"/>
        </w:rPr>
        <w:t> </w:t>
      </w:r>
      <w:r w:rsidRPr="00595145">
        <w:rPr>
          <w:rFonts w:cstheme="minorHAnsi"/>
          <w:szCs w:val="24"/>
        </w:rPr>
        <w:t>této Smlouvy výhradně jazyk český. Tím není dotčeno právo Poskytovatele dodat dokumentaci v jiném jazyce.</w:t>
      </w:r>
    </w:p>
    <w:p w14:paraId="3C6BD952" w14:textId="77777777"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Práva a povinnosti vzniklé na základě Smlouvy nebo v souvislosti s ní se řídí českým právním řádem, zejména občanským zákoníkem.</w:t>
      </w:r>
    </w:p>
    <w:p w14:paraId="59DE37F8" w14:textId="4B0284F6" w:rsid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 xml:space="preserve">K rozhodování sporů, které by vznikly mezi smluvními stranami v souvislosti s touto </w:t>
      </w:r>
      <w:r w:rsidR="00693A30">
        <w:rPr>
          <w:rFonts w:cstheme="minorHAnsi"/>
          <w:szCs w:val="24"/>
        </w:rPr>
        <w:t>Smlouv</w:t>
      </w:r>
      <w:r w:rsidRPr="00595145">
        <w:rPr>
          <w:rFonts w:cstheme="minorHAnsi"/>
          <w:szCs w:val="24"/>
        </w:rPr>
        <w:t>ou, jsou pravomocné soudy České republiky. Pravomoc jiných soudů se nepřipouští.</w:t>
      </w:r>
    </w:p>
    <w:p w14:paraId="330E1670" w14:textId="0CDC0445" w:rsidR="00595145" w:rsidRDefault="007C4A00" w:rsidP="00E36FD7">
      <w:pPr>
        <w:pStyle w:val="Odstavecseseznamem"/>
        <w:widowControl w:val="0"/>
        <w:numPr>
          <w:ilvl w:val="1"/>
          <w:numId w:val="9"/>
        </w:numPr>
        <w:overflowPunct w:val="0"/>
        <w:autoSpaceDE w:val="0"/>
        <w:autoSpaceDN w:val="0"/>
        <w:adjustRightInd w:val="0"/>
        <w:ind w:left="567" w:hanging="567"/>
        <w:jc w:val="both"/>
      </w:pPr>
      <w:r>
        <w:t xml:space="preserve">Ukončením účinnosti této </w:t>
      </w:r>
      <w:r w:rsidR="00693A30">
        <w:t>Smlouv</w:t>
      </w:r>
      <w:r>
        <w:t xml:space="preserve">y z jakéhokoli důvodu nejsou dotčena ujednání této </w:t>
      </w:r>
      <w:r w:rsidR="00693A30">
        <w:t>Smlouv</w:t>
      </w:r>
      <w:r>
        <w:t>y týkající se licencí, záruk, ochrany informací, nároků z odpovědnosti za vady, nároky z</w:t>
      </w:r>
      <w:r w:rsidR="00CF6A0B">
        <w:t> </w:t>
      </w:r>
      <w:r>
        <w:t xml:space="preserve">odpovědnosti za újmu a nároky ze smluvních pokut, ani další ustanovení a nároky, z jejichž povahy vyplývá, že mají trvat i po skončení účinnosti této </w:t>
      </w:r>
      <w:r w:rsidR="00693A30">
        <w:t>Smlouv</w:t>
      </w:r>
      <w:r>
        <w:t>y.</w:t>
      </w:r>
    </w:p>
    <w:p w14:paraId="2A766E39" w14:textId="77777777" w:rsidR="00595145" w:rsidRDefault="007C4A00" w:rsidP="00E36FD7">
      <w:pPr>
        <w:pStyle w:val="Odstavecseseznamem"/>
        <w:widowControl w:val="0"/>
        <w:numPr>
          <w:ilvl w:val="1"/>
          <w:numId w:val="9"/>
        </w:numPr>
        <w:overflowPunct w:val="0"/>
        <w:autoSpaceDE w:val="0"/>
        <w:autoSpaceDN w:val="0"/>
        <w:adjustRightInd w:val="0"/>
        <w:ind w:left="567" w:hanging="567"/>
        <w:jc w:val="both"/>
      </w:pPr>
      <w:r w:rsidRPr="00595145">
        <w:t xml:space="preserve">Poskytovatel prohlašuje, že se nenachází v úpadku ve smyslu zákona </w:t>
      </w:r>
      <w:r w:rsidRPr="00595145">
        <w:br/>
        <w:t xml:space="preserve">č. 182/2006 Sb., o úpadku a způsobech jeho řešení (insolvenční zákon), ve znění pozdějších </w:t>
      </w:r>
      <w:r w:rsidRPr="00595145">
        <w:lastRenderedPageBreak/>
        <w:t>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595145">
        <w:t xml:space="preserve"> </w:t>
      </w:r>
    </w:p>
    <w:p w14:paraId="0E8B76C6" w14:textId="5CDF91C7"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t>Poskytovatel prohlašuje, že vůči němu není vedena exekuce a ani nemá žádné dluhy po</w:t>
      </w:r>
      <w:r w:rsidR="00CF6A0B">
        <w:t> </w:t>
      </w:r>
      <w:r w:rsidRPr="00595145">
        <w:t>splatnosti, jejichž splnění by mohlo být vymáháno v exekuci podle zákona č. 120/2001 Sb., o soudních exekutorech a exekuční činnosti (exekuční řád) a o změně dalších zákonů, ve</w:t>
      </w:r>
      <w:r w:rsidR="005B2355">
        <w:t> </w:t>
      </w:r>
      <w:r w:rsidRPr="00595145">
        <w:t>znění pozdějších předpisů, ani vůči němu není veden výkon rozhodnutí a ani nemá žádné dluhy po</w:t>
      </w:r>
      <w:r w:rsidR="00CF6A0B">
        <w:t> </w:t>
      </w:r>
      <w:r w:rsidRPr="00595145">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r w:rsidR="00595145">
        <w:t xml:space="preserve"> </w:t>
      </w:r>
    </w:p>
    <w:p w14:paraId="27BD69D2" w14:textId="7AC42D2F" w:rsidR="00FA4F9D" w:rsidRPr="00FA4F9D" w:rsidRDefault="00D416CE" w:rsidP="00E36FD7">
      <w:pPr>
        <w:pStyle w:val="Odstavecseseznamem"/>
        <w:widowControl w:val="0"/>
        <w:numPr>
          <w:ilvl w:val="1"/>
          <w:numId w:val="9"/>
        </w:numPr>
        <w:overflowPunct w:val="0"/>
        <w:autoSpaceDE w:val="0"/>
        <w:autoSpaceDN w:val="0"/>
        <w:adjustRightInd w:val="0"/>
        <w:ind w:left="567" w:hanging="567"/>
        <w:jc w:val="both"/>
      </w:pPr>
      <w:r>
        <w:t>Poskytovatel</w:t>
      </w:r>
      <w:r w:rsidRPr="00FA4F9D">
        <w:t xml:space="preserve"> </w:t>
      </w:r>
      <w:r w:rsidR="00FA4F9D" w:rsidRPr="00FA4F9D">
        <w:t>prohlašuje, že:</w:t>
      </w:r>
    </w:p>
    <w:p w14:paraId="6C63A363"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obchodní společností, ve které veřejný funkcionář uvedený v § 2 odst. 1 písm. c) zák. č. 159/2006 Sb., o střetu zájmů, v platném znění nebo jím ovládaná osoba vlastní podíl představující alespoň 25 % účasti společníka v obchodní společnosti;</w:t>
      </w:r>
    </w:p>
    <w:p w14:paraId="457FF9D6" w14:textId="77777777"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není dodavatelem ve smyslu nařízení Rady EU č. 2022/576, tj. není:</w:t>
      </w:r>
    </w:p>
    <w:p w14:paraId="59A05DBC" w14:textId="77777777"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ruským státním příslušníkem, fyzickou či právnickou osobou, subjektem či orgánem se sídlem v Rusku,</w:t>
      </w:r>
    </w:p>
    <w:p w14:paraId="7838CAB6" w14:textId="79FAA4A3"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právnickou osobou, subjektem nebo orgánem, který je z více než 50 % přímo či</w:t>
      </w:r>
      <w:r w:rsidR="005B2355">
        <w:t> </w:t>
      </w:r>
      <w:r w:rsidRPr="00FA4F9D">
        <w:t xml:space="preserve">nepřímo vlastněný některým ze subjektů uvedených </w:t>
      </w:r>
      <w:bookmarkStart w:id="24" w:name="_Hlk168096320"/>
      <w:r w:rsidR="00E76B07">
        <w:t xml:space="preserve">výše </w:t>
      </w:r>
      <w:r w:rsidR="00E76B07" w:rsidRPr="00E76B07">
        <w:rPr>
          <w:bCs/>
          <w:szCs w:val="20"/>
        </w:rPr>
        <w:t>v tomto odstavci</w:t>
      </w:r>
      <w:bookmarkEnd w:id="24"/>
      <w:r w:rsidR="00E76B07">
        <w:rPr>
          <w:bCs/>
          <w:szCs w:val="20"/>
        </w:rPr>
        <w:t>;</w:t>
      </w:r>
    </w:p>
    <w:p w14:paraId="35C5AB05" w14:textId="6EF01449" w:rsidR="00FA4F9D" w:rsidRPr="00FA4F9D" w:rsidRDefault="00FA4F9D" w:rsidP="00E36FD7">
      <w:pPr>
        <w:pStyle w:val="Odstavecseseznamem"/>
        <w:widowControl w:val="0"/>
        <w:numPr>
          <w:ilvl w:val="2"/>
          <w:numId w:val="15"/>
        </w:numPr>
        <w:overflowPunct w:val="0"/>
        <w:autoSpaceDE w:val="0"/>
        <w:autoSpaceDN w:val="0"/>
        <w:adjustRightInd w:val="0"/>
        <w:jc w:val="both"/>
      </w:pPr>
      <w:r w:rsidRPr="00FA4F9D">
        <w:t xml:space="preserve">fyzickou nebo právnickou osobou, subjektem nebo orgánem, který jedná jménem nebo na pokyn některého ze subjektů uvedených </w:t>
      </w:r>
      <w:r w:rsidR="00E76B07">
        <w:t xml:space="preserve">výše </w:t>
      </w:r>
      <w:r w:rsidR="00E76B07" w:rsidRPr="00E76B07">
        <w:rPr>
          <w:bCs/>
          <w:szCs w:val="20"/>
        </w:rPr>
        <w:t>v tomto odstavci</w:t>
      </w:r>
      <w:r w:rsidR="003F6636">
        <w:t>;</w:t>
      </w:r>
    </w:p>
    <w:p w14:paraId="7B3E9EE0" w14:textId="1D56A40F"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 xml:space="preserve">nevyužije při plnění veřejné zakázky poddodavatele, který by naplnil </w:t>
      </w:r>
      <w:r w:rsidR="00E76B07">
        <w:t xml:space="preserve">výše uvedené </w:t>
      </w:r>
      <w:r w:rsidR="00E76B07" w:rsidRPr="00E76B07">
        <w:rPr>
          <w:bCs/>
          <w:szCs w:val="20"/>
        </w:rPr>
        <w:t>v tomto odstavci</w:t>
      </w:r>
      <w:r w:rsidRPr="00FA4F9D">
        <w:t>;</w:t>
      </w:r>
    </w:p>
    <w:p w14:paraId="2C620331" w14:textId="332F72B4"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neobchoduje se sankcionovaným zbožím, které se nachází v Rusku nebo Bělorusku či</w:t>
      </w:r>
      <w:r w:rsidR="005B2355">
        <w:t> </w:t>
      </w:r>
      <w:r w:rsidRPr="00FA4F9D">
        <w:t>z Ruska nebo Běloruska pochází a nenabízí takové zboží v rámci plnění veřejných zakázek;</w:t>
      </w:r>
    </w:p>
    <w:p w14:paraId="4721468B" w14:textId="27CB2C4A" w:rsidR="00FA4F9D" w:rsidRPr="00FA4F9D" w:rsidRDefault="00FA4F9D" w:rsidP="00E36FD7">
      <w:pPr>
        <w:pStyle w:val="Odstavecseseznamem"/>
        <w:widowControl w:val="0"/>
        <w:numPr>
          <w:ilvl w:val="1"/>
          <w:numId w:val="15"/>
        </w:numPr>
        <w:overflowPunct w:val="0"/>
        <w:autoSpaceDE w:val="0"/>
        <w:autoSpaceDN w:val="0"/>
        <w:adjustRightInd w:val="0"/>
        <w:ind w:left="993"/>
        <w:jc w:val="both"/>
      </w:pPr>
      <w:r w:rsidRPr="00FA4F9D">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w:t>
      </w:r>
      <w:r w:rsidR="005B2355">
        <w:t> </w:t>
      </w:r>
      <w:r w:rsidRPr="00FA4F9D">
        <w:t>nařízení Rady (ES) č. 765/2006 nebo v jejich prospěch</w:t>
      </w:r>
      <w:r w:rsidR="00E76B07">
        <w:t>.</w:t>
      </w:r>
    </w:p>
    <w:p w14:paraId="629C10DF" w14:textId="5E9534BD" w:rsidR="00FA4F9D" w:rsidRPr="00FA4F9D" w:rsidRDefault="00FA4F9D" w:rsidP="003F6636">
      <w:pPr>
        <w:widowControl w:val="0"/>
        <w:overflowPunct w:val="0"/>
        <w:autoSpaceDE w:val="0"/>
        <w:autoSpaceDN w:val="0"/>
        <w:adjustRightInd w:val="0"/>
        <w:ind w:left="633"/>
        <w:jc w:val="both"/>
      </w:pPr>
      <w:r w:rsidRPr="00FA4F9D">
        <w:t xml:space="preserve">Pokud by v průběhu plnění z této Smlouvy nastaly ve vztahu k prohlášení tohoto odstavce jakékoli změny, je </w:t>
      </w:r>
      <w:r w:rsidR="00E76B07">
        <w:t xml:space="preserve">Poskytovatel </w:t>
      </w:r>
      <w:r w:rsidRPr="00FA4F9D">
        <w:t>povinen tuto skutečnost bezodkladně oznámit Objednateli. Pokud tak neučiní, má se za to, že žádné změny nenastaly.</w:t>
      </w:r>
    </w:p>
    <w:p w14:paraId="402F93FE" w14:textId="7E6A71A1" w:rsidR="00595145" w:rsidRPr="00595145" w:rsidRDefault="007C4A00"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1D71E3">
        <w:t xml:space="preserve">Jakékoliv změny či doplňky této </w:t>
      </w:r>
      <w:r w:rsidR="00693A30">
        <w:t>Smlouv</w:t>
      </w:r>
      <w:r w:rsidRPr="001D71E3">
        <w:t>y lze činit pouze formou písemných číslovaných dodatků podep</w:t>
      </w:r>
      <w:r>
        <w:t>saných oběma smluvními stranami.</w:t>
      </w:r>
      <w:r w:rsidRPr="001D71E3">
        <w:t xml:space="preserve"> </w:t>
      </w:r>
      <w:r>
        <w:t>O</w:t>
      </w:r>
      <w:r w:rsidRPr="001D71E3">
        <w:t xml:space="preserve">dstoupení od </w:t>
      </w:r>
      <w:r>
        <w:t xml:space="preserve">této </w:t>
      </w:r>
      <w:r w:rsidR="00693A30">
        <w:t>Smlouv</w:t>
      </w:r>
      <w:r w:rsidRPr="001D71E3">
        <w:t>y lze provést pouze písemnou formou</w:t>
      </w:r>
      <w:r w:rsidR="00595145">
        <w:t xml:space="preserve">. </w:t>
      </w:r>
    </w:p>
    <w:p w14:paraId="3C7D2662" w14:textId="4BD4720F" w:rsidR="00595145" w:rsidRPr="00D35613" w:rsidRDefault="00DB225B"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Pr>
          <w:szCs w:val="20"/>
        </w:rPr>
        <w:t>Smlouv</w:t>
      </w:r>
      <w:r w:rsidRPr="00D74DB4">
        <w:rPr>
          <w:szCs w:val="20"/>
        </w:rPr>
        <w:t>a je uzavřena v elektronické podobě.</w:t>
      </w:r>
      <w:r w:rsidRPr="00DB225B">
        <w:rPr>
          <w:szCs w:val="20"/>
        </w:rPr>
        <w:t xml:space="preserve"> Tato Smlouva nabývá platnosti podpisem obou smluvních stran a účinnosti dnem zveřejnění v registru smluv podle zákona o registru smluv.</w:t>
      </w:r>
      <w:r w:rsidR="00230C59">
        <w:rPr>
          <w:szCs w:val="20"/>
        </w:rPr>
        <w:t xml:space="preserve"> Plnění dle této Smlouvy započne ode dne následujícího po </w:t>
      </w:r>
      <w:r w:rsidR="005A7357">
        <w:rPr>
          <w:szCs w:val="20"/>
        </w:rPr>
        <w:t xml:space="preserve">ukončení poskytování záruční podpory </w:t>
      </w:r>
      <w:r w:rsidR="00230C59">
        <w:rPr>
          <w:szCs w:val="20"/>
        </w:rPr>
        <w:t>MIS</w:t>
      </w:r>
      <w:r w:rsidR="005B2355">
        <w:rPr>
          <w:szCs w:val="20"/>
        </w:rPr>
        <w:t xml:space="preserve"> </w:t>
      </w:r>
      <w:r w:rsidR="005B2355">
        <w:rPr>
          <w:rFonts w:cstheme="minorHAnsi"/>
          <w:szCs w:val="24"/>
        </w:rPr>
        <w:t>dle Smlouvy o dílo uzavřené mezi Objednatelem a Poskytovatelem v souvislosti s dodávkou MIS</w:t>
      </w:r>
      <w:r w:rsidR="00230C59">
        <w:rPr>
          <w:szCs w:val="20"/>
        </w:rPr>
        <w:t>.</w:t>
      </w:r>
    </w:p>
    <w:p w14:paraId="6EBEEECD" w14:textId="2836404A" w:rsidR="004B4347" w:rsidRPr="00595145" w:rsidRDefault="004B4347"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t>Nedílnou součástí této Smlouvy jsou následující přílohy:</w:t>
      </w:r>
    </w:p>
    <w:p w14:paraId="3A3DB2D4" w14:textId="77777777" w:rsidR="00291041" w:rsidRDefault="000D0341" w:rsidP="00E36FD7">
      <w:pPr>
        <w:pStyle w:val="Odstavecseseznamem"/>
        <w:numPr>
          <w:ilvl w:val="0"/>
          <w:numId w:val="12"/>
        </w:numPr>
        <w:ind w:left="1134" w:hanging="425"/>
      </w:pPr>
      <w:r w:rsidRPr="00F65600">
        <w:t>Příloha č. 1: Detailní specifikace Služeb;</w:t>
      </w:r>
    </w:p>
    <w:p w14:paraId="7E91AC46" w14:textId="77777777" w:rsidR="00291041" w:rsidRDefault="000D0341" w:rsidP="00E36FD7">
      <w:pPr>
        <w:pStyle w:val="Odstavecseseznamem"/>
        <w:numPr>
          <w:ilvl w:val="0"/>
          <w:numId w:val="12"/>
        </w:numPr>
        <w:ind w:left="1134" w:hanging="425"/>
      </w:pPr>
      <w:r w:rsidRPr="00F65600">
        <w:t>Příloha č. 2: SLA parametry některých Služeb;</w:t>
      </w:r>
    </w:p>
    <w:p w14:paraId="6DD1DBFE" w14:textId="77777777" w:rsidR="00291041" w:rsidRDefault="000D0341" w:rsidP="00E36FD7">
      <w:pPr>
        <w:pStyle w:val="Odstavecseseznamem"/>
        <w:numPr>
          <w:ilvl w:val="0"/>
          <w:numId w:val="12"/>
        </w:numPr>
        <w:ind w:left="1134" w:hanging="425"/>
      </w:pPr>
      <w:r w:rsidRPr="00F65600">
        <w:t xml:space="preserve">Příloha č. </w:t>
      </w:r>
      <w:r w:rsidR="00D16429" w:rsidRPr="00F65600">
        <w:t>3</w:t>
      </w:r>
      <w:r w:rsidRPr="00F65600">
        <w:t xml:space="preserve">: Seznam zaměstnanců Poskytovatele a dalších osob na straně Poskytovatele oprávněných </w:t>
      </w:r>
      <w:r w:rsidR="0033265D">
        <w:t>k plnění předmětu této Smlouvy</w:t>
      </w:r>
      <w:r w:rsidRPr="00F65600">
        <w:t>;</w:t>
      </w:r>
    </w:p>
    <w:p w14:paraId="2D28D233" w14:textId="3AA4CFF2" w:rsidR="00D16429" w:rsidRDefault="00D16429" w:rsidP="00E36FD7">
      <w:pPr>
        <w:pStyle w:val="Odstavecseseznamem"/>
        <w:numPr>
          <w:ilvl w:val="0"/>
          <w:numId w:val="12"/>
        </w:numPr>
        <w:ind w:left="1134" w:hanging="425"/>
      </w:pPr>
      <w:r w:rsidRPr="00F65600">
        <w:t>Příloha č. 4: Seznam členů Týmu Objednatele</w:t>
      </w:r>
      <w:r w:rsidR="00BB51A3">
        <w:t>.</w:t>
      </w:r>
    </w:p>
    <w:p w14:paraId="070D8846" w14:textId="585FE414" w:rsidR="00595145" w:rsidRDefault="00595145" w:rsidP="00E36FD7">
      <w:pPr>
        <w:pStyle w:val="Odstavecseseznamem"/>
        <w:widowControl w:val="0"/>
        <w:numPr>
          <w:ilvl w:val="1"/>
          <w:numId w:val="9"/>
        </w:numPr>
        <w:overflowPunct w:val="0"/>
        <w:autoSpaceDE w:val="0"/>
        <w:autoSpaceDN w:val="0"/>
        <w:adjustRightInd w:val="0"/>
        <w:ind w:left="567" w:hanging="567"/>
        <w:jc w:val="both"/>
        <w:rPr>
          <w:rFonts w:cstheme="minorHAnsi"/>
          <w:szCs w:val="24"/>
        </w:rPr>
      </w:pPr>
      <w:r w:rsidRPr="00595145">
        <w:rPr>
          <w:rFonts w:cstheme="minorHAnsi"/>
          <w:szCs w:val="24"/>
        </w:rPr>
        <w:lastRenderedPageBreak/>
        <w:t xml:space="preserve">Smluvní strany prohlašují, že se důkladně seznámily s obsahem této </w:t>
      </w:r>
      <w:r w:rsidR="00693A30">
        <w:rPr>
          <w:rFonts w:cstheme="minorHAnsi"/>
          <w:szCs w:val="24"/>
        </w:rPr>
        <w:t>Smlouv</w:t>
      </w:r>
      <w:r w:rsidRPr="00595145">
        <w:rPr>
          <w:rFonts w:cstheme="minorHAnsi"/>
          <w:szCs w:val="24"/>
        </w:rPr>
        <w:t>y, kterému zcela rozumí a plně vyjadřuje jejich svobodnou a vážnou vůli</w:t>
      </w:r>
      <w:r w:rsidR="0074022E">
        <w:rPr>
          <w:rFonts w:cstheme="minorHAnsi"/>
          <w:szCs w:val="24"/>
        </w:rPr>
        <w:t>.</w:t>
      </w:r>
    </w:p>
    <w:p w14:paraId="17726AF9" w14:textId="77777777" w:rsidR="00CF6A0B" w:rsidRDefault="00CF6A0B" w:rsidP="003F6636">
      <w:pPr>
        <w:widowControl w:val="0"/>
        <w:overflowPunct w:val="0"/>
        <w:autoSpaceDE w:val="0"/>
        <w:autoSpaceDN w:val="0"/>
        <w:adjustRightInd w:val="0"/>
        <w:jc w:val="both"/>
        <w:rPr>
          <w:rFonts w:cstheme="minorHAnsi"/>
          <w:szCs w:val="24"/>
        </w:rPr>
      </w:pPr>
    </w:p>
    <w:p w14:paraId="1D578233" w14:textId="09B9AE8B" w:rsidR="00E76B07" w:rsidRPr="00D745B0" w:rsidRDefault="00E76B07" w:rsidP="00E76B07">
      <w:r w:rsidRPr="00CE1E21">
        <w:t>V</w:t>
      </w:r>
      <w:r w:rsidR="00E07F4E">
        <w:t xml:space="preserve"> Ústí nad Labem </w:t>
      </w:r>
      <w:r w:rsidRPr="00CE1E21">
        <w:t xml:space="preserve">dne </w:t>
      </w:r>
      <w:r>
        <w:t>[</w:t>
      </w:r>
      <w:r w:rsidRPr="00CA3296">
        <w:rPr>
          <w:i/>
          <w:iCs/>
        </w:rPr>
        <w:t>dle el. podpisu</w:t>
      </w:r>
      <w:r>
        <w:t>]</w:t>
      </w:r>
      <w:r w:rsidRPr="00CE1E21">
        <w:tab/>
      </w:r>
      <w:r w:rsidRPr="00CE1E21">
        <w:tab/>
      </w:r>
      <w:r w:rsidR="00A743C5">
        <w:tab/>
      </w:r>
      <w:r w:rsidRPr="00CE1E21">
        <w:t xml:space="preserve">V </w:t>
      </w:r>
      <w:r w:rsidR="00824BC6" w:rsidRPr="00735960">
        <w:t>Teplicích</w:t>
      </w:r>
      <w:r w:rsidRPr="00CE1E21">
        <w:t xml:space="preserve"> dne </w:t>
      </w:r>
      <w:r>
        <w:t>[</w:t>
      </w:r>
      <w:r w:rsidRPr="00CA3296">
        <w:rPr>
          <w:i/>
          <w:iCs/>
        </w:rPr>
        <w:t>dle el. podpisu</w:t>
      </w:r>
      <w:r>
        <w:t>]</w:t>
      </w:r>
    </w:p>
    <w:p w14:paraId="412AA110" w14:textId="77777777" w:rsidR="00E76B07" w:rsidRDefault="00E76B07" w:rsidP="00E76B07"/>
    <w:p w14:paraId="1B71C80B" w14:textId="77777777" w:rsidR="00E76B07" w:rsidRPr="00D745B0" w:rsidRDefault="00E76B07" w:rsidP="00E76B07"/>
    <w:p w14:paraId="771410AE" w14:textId="19332DE9" w:rsidR="00E76B07" w:rsidRPr="00D745B0" w:rsidRDefault="00E76B07" w:rsidP="00E76B07">
      <w:r w:rsidRPr="00D745B0">
        <w:t xml:space="preserve">Za </w:t>
      </w:r>
      <w:r>
        <w:t>Objednatele</w:t>
      </w:r>
      <w:r w:rsidRPr="00D745B0">
        <w:t>:</w:t>
      </w:r>
      <w:r w:rsidRPr="00D745B0">
        <w:tab/>
      </w:r>
      <w:r w:rsidRPr="00D745B0">
        <w:tab/>
      </w:r>
      <w:r w:rsidR="00A8500E">
        <w:tab/>
      </w:r>
      <w:r w:rsidRPr="00D745B0">
        <w:tab/>
      </w:r>
      <w:r w:rsidRPr="00D745B0">
        <w:tab/>
        <w:t xml:space="preserve">Za </w:t>
      </w:r>
      <w:r w:rsidR="00A8500E">
        <w:t>Poskytovatele</w:t>
      </w:r>
      <w:r w:rsidRPr="00D745B0">
        <w:t>:</w:t>
      </w:r>
    </w:p>
    <w:p w14:paraId="57D0D660" w14:textId="77777777" w:rsidR="00E76B07" w:rsidRDefault="00E76B07" w:rsidP="00E76B07"/>
    <w:p w14:paraId="741E22B0" w14:textId="77777777" w:rsidR="00E07F4E" w:rsidRDefault="00E07F4E" w:rsidP="00E76B07"/>
    <w:p w14:paraId="01BD01C3" w14:textId="77777777" w:rsidR="00E76B07" w:rsidRPr="00D745B0" w:rsidRDefault="00E76B07" w:rsidP="00E76B07"/>
    <w:p w14:paraId="4AF943FF" w14:textId="5B7514CA" w:rsidR="00E76B07" w:rsidRPr="00D745B0" w:rsidRDefault="00E76B07" w:rsidP="00E76B07">
      <w:r w:rsidRPr="00D745B0">
        <w:t>………………………………</w:t>
      </w:r>
      <w:r w:rsidR="00A8500E">
        <w:tab/>
      </w:r>
      <w:r>
        <w:tab/>
      </w:r>
      <w:r>
        <w:tab/>
      </w:r>
      <w:r>
        <w:tab/>
        <w:t>…………………………</w:t>
      </w:r>
    </w:p>
    <w:p w14:paraId="57B26348" w14:textId="3ACBDF79" w:rsidR="00E76B07" w:rsidRPr="00D745B0" w:rsidRDefault="00E07F4E" w:rsidP="00E07F4E">
      <w:pPr>
        <w:spacing w:before="60" w:after="60"/>
        <w:rPr>
          <w:bCs/>
        </w:rPr>
      </w:pPr>
      <w:bookmarkStart w:id="25" w:name="_Hlk195734989"/>
      <w:r>
        <w:t>Martin Konečný</w:t>
      </w:r>
      <w:bookmarkEnd w:id="25"/>
      <w:r>
        <w:tab/>
      </w:r>
      <w:r w:rsidR="009E3AD5">
        <w:tab/>
      </w:r>
      <w:r w:rsidR="00A8500E">
        <w:tab/>
      </w:r>
      <w:r w:rsidR="00D35613">
        <w:tab/>
      </w:r>
      <w:r w:rsidR="00E76B07">
        <w:tab/>
      </w:r>
      <w:r w:rsidR="00E76B07">
        <w:tab/>
      </w:r>
      <w:r w:rsidR="00B718B0">
        <w:rPr>
          <w:color w:val="000000"/>
        </w:rPr>
        <w:t>XXXXXXXXXXXXXXXXX</w:t>
      </w:r>
    </w:p>
    <w:p w14:paraId="7197A33C" w14:textId="4249A08C" w:rsidR="00E76B07" w:rsidRDefault="00E07F4E" w:rsidP="00E07F4E">
      <w:pPr>
        <w:spacing w:before="60" w:after="60"/>
      </w:pPr>
      <w:r w:rsidRPr="009409CA">
        <w:t>předseda představenstva</w:t>
      </w:r>
      <w:r w:rsidR="009E3AD5">
        <w:tab/>
      </w:r>
      <w:r w:rsidR="009E3AD5">
        <w:tab/>
      </w:r>
      <w:r w:rsidR="009E3AD5">
        <w:tab/>
      </w:r>
      <w:r w:rsidR="00A8500E">
        <w:tab/>
      </w:r>
      <w:r w:rsidR="00824BC6">
        <w:t>ředitel regionálního centra</w:t>
      </w:r>
    </w:p>
    <w:p w14:paraId="3D9CC5AC" w14:textId="77777777" w:rsidR="00E07F4E" w:rsidRDefault="00E07F4E" w:rsidP="00E07F4E">
      <w:pPr>
        <w:spacing w:before="60" w:after="60"/>
      </w:pPr>
    </w:p>
    <w:p w14:paraId="4A6965D8" w14:textId="77777777" w:rsidR="00E07F4E" w:rsidRDefault="00E07F4E" w:rsidP="00E07F4E">
      <w:pPr>
        <w:spacing w:before="60" w:after="60"/>
      </w:pPr>
    </w:p>
    <w:p w14:paraId="463738C7" w14:textId="77777777" w:rsidR="00E07F4E" w:rsidRDefault="00E07F4E" w:rsidP="00E07F4E"/>
    <w:p w14:paraId="4F8A0D7F" w14:textId="77777777" w:rsidR="00E07F4E" w:rsidRDefault="00E07F4E" w:rsidP="00E07F4E"/>
    <w:p w14:paraId="7E34ADDB" w14:textId="77777777" w:rsidR="00E07F4E" w:rsidRPr="00D745B0" w:rsidRDefault="00E07F4E" w:rsidP="00E07F4E"/>
    <w:p w14:paraId="45FE99E7" w14:textId="6B4EDF59" w:rsidR="00E07F4E" w:rsidRPr="00D745B0" w:rsidRDefault="00E07F4E" w:rsidP="00E07F4E">
      <w:r w:rsidRPr="00D745B0">
        <w:t>………………………………</w:t>
      </w:r>
    </w:p>
    <w:p w14:paraId="0BE25FD7" w14:textId="77777777" w:rsidR="00E07F4E" w:rsidRDefault="00E07F4E" w:rsidP="00E07F4E">
      <w:pPr>
        <w:spacing w:before="60" w:after="60"/>
      </w:pPr>
      <w:bookmarkStart w:id="26" w:name="_Hlk195734995"/>
      <w:r>
        <w:t>Ing. Jaroslav Novák</w:t>
      </w:r>
      <w:bookmarkEnd w:id="26"/>
    </w:p>
    <w:p w14:paraId="197A4553" w14:textId="15091436" w:rsidR="00E07F4E" w:rsidRPr="00E07F4E" w:rsidRDefault="00E07F4E" w:rsidP="00E07F4E">
      <w:pPr>
        <w:spacing w:before="60" w:after="60"/>
        <w:rPr>
          <w:bCs/>
        </w:rPr>
      </w:pPr>
      <w:r>
        <w:t>místopředseda představenstva</w:t>
      </w:r>
    </w:p>
    <w:p w14:paraId="48C84621" w14:textId="02C23F92" w:rsidR="00E07F4E" w:rsidRPr="00D745B0" w:rsidRDefault="00E07F4E" w:rsidP="00E07F4E">
      <w:pPr>
        <w:spacing w:before="60" w:after="60"/>
        <w:rPr>
          <w:b/>
        </w:rPr>
      </w:pPr>
      <w:r w:rsidRPr="00F65600">
        <w:rPr>
          <w:rFonts w:cstheme="minorHAnsi"/>
          <w:szCs w:val="24"/>
        </w:rPr>
        <w:br w:type="page"/>
      </w:r>
    </w:p>
    <w:p w14:paraId="5C59C0CC" w14:textId="59916EC7" w:rsidR="00FC3707" w:rsidRPr="00E76B07" w:rsidRDefault="00E76B07" w:rsidP="005242C9">
      <w:pPr>
        <w:rPr>
          <w:b/>
          <w:sz w:val="24"/>
          <w:szCs w:val="24"/>
        </w:rPr>
      </w:pPr>
      <w:r w:rsidRPr="00E76B07">
        <w:rPr>
          <w:b/>
          <w:sz w:val="24"/>
          <w:szCs w:val="24"/>
        </w:rPr>
        <w:lastRenderedPageBreak/>
        <w:t>PŘÍLOHA Č. 1: DETAILNÍ SPECIFIKACE SLUŽEB</w:t>
      </w:r>
    </w:p>
    <w:p w14:paraId="75244C00" w14:textId="77777777" w:rsidR="00FC3707" w:rsidRDefault="00FC3707" w:rsidP="003F6636">
      <w:r>
        <w:t>Význam některých zkratek:</w:t>
      </w:r>
    </w:p>
    <w:p w14:paraId="0C849C0E" w14:textId="77777777" w:rsidR="00FC3707" w:rsidRDefault="00FC3707" w:rsidP="00E36FD7">
      <w:pPr>
        <w:numPr>
          <w:ilvl w:val="0"/>
          <w:numId w:val="8"/>
        </w:numPr>
        <w:jc w:val="both"/>
      </w:pPr>
      <w:r w:rsidRPr="002F054B">
        <w:rPr>
          <w:b/>
        </w:rPr>
        <w:t>NONSTOP</w:t>
      </w:r>
      <w:r>
        <w:t>: 24 hodin denně, 7 dnů v týdnu, 365 dnů v roce.</w:t>
      </w:r>
    </w:p>
    <w:p w14:paraId="566388E5" w14:textId="1D406AC4" w:rsidR="00FC3707" w:rsidRPr="00A743C5" w:rsidRDefault="00FC3707" w:rsidP="00E36FD7">
      <w:pPr>
        <w:numPr>
          <w:ilvl w:val="0"/>
          <w:numId w:val="8"/>
        </w:numPr>
        <w:jc w:val="both"/>
      </w:pPr>
      <w:r w:rsidRPr="00A743C5">
        <w:rPr>
          <w:b/>
        </w:rPr>
        <w:t>PRACOVNÍ DOBA</w:t>
      </w:r>
      <w:r w:rsidRPr="00A743C5">
        <w:t xml:space="preserve">: </w:t>
      </w:r>
      <w:r w:rsidR="00BC5748" w:rsidRPr="00A743C5">
        <w:t>0</w:t>
      </w:r>
      <w:r w:rsidR="003248AA" w:rsidRPr="00A743C5">
        <w:t>7</w:t>
      </w:r>
      <w:r w:rsidRPr="00A743C5">
        <w:t>:00 – 1</w:t>
      </w:r>
      <w:r w:rsidR="00617410" w:rsidRPr="00A743C5">
        <w:t>7</w:t>
      </w:r>
      <w:r w:rsidRPr="00A743C5">
        <w:t>:</w:t>
      </w:r>
      <w:r w:rsidR="00617410" w:rsidRPr="00A743C5">
        <w:t>0</w:t>
      </w:r>
      <w:r w:rsidRPr="00A743C5">
        <w:t>0 hod.</w:t>
      </w:r>
    </w:p>
    <w:p w14:paraId="7D723B73" w14:textId="72AC9CA7" w:rsidR="00C92994" w:rsidRDefault="00C92994" w:rsidP="003F6636">
      <w:pPr>
        <w:pStyle w:val="Odstavecseseznamem"/>
        <w:jc w:val="both"/>
      </w:pPr>
      <w:r w:rsidRPr="00C92994">
        <w:rPr>
          <w:rFonts w:cstheme="minorHAnsi"/>
        </w:rPr>
        <w:t>Pracovní dobou se pro účely této Smlouvy rozumí dny pondělí až pátek týdne, s výjimkou těch dnů, na něž připadá den pracovního klidu, volna nebo státní svátek České republiky, nebo dnů, které Poskytovatel s dostatečným předstihem specifikuje Objednateli.</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662"/>
        <w:gridCol w:w="77"/>
        <w:gridCol w:w="3255"/>
        <w:gridCol w:w="295"/>
        <w:gridCol w:w="1129"/>
        <w:gridCol w:w="303"/>
        <w:gridCol w:w="417"/>
        <w:gridCol w:w="155"/>
      </w:tblGrid>
      <w:tr w:rsidR="009C75BA" w:rsidRPr="00F65600" w14:paraId="01392EFE" w14:textId="77777777" w:rsidTr="00200802">
        <w:trPr>
          <w:gridAfter w:val="1"/>
          <w:wAfter w:w="153" w:type="dxa"/>
        </w:trPr>
        <w:tc>
          <w:tcPr>
            <w:tcW w:w="1633" w:type="dxa"/>
            <w:shd w:val="clear" w:color="auto" w:fill="D9D9D9" w:themeFill="background1" w:themeFillShade="D9"/>
          </w:tcPr>
          <w:p w14:paraId="179750AA" w14:textId="77777777" w:rsidR="009C75BA" w:rsidRPr="00F65600" w:rsidRDefault="009C75BA" w:rsidP="00E76B07">
            <w:pPr>
              <w:spacing w:before="60" w:after="60"/>
              <w:rPr>
                <w:rFonts w:cstheme="minorHAnsi"/>
                <w:b/>
                <w:szCs w:val="24"/>
              </w:rPr>
            </w:pPr>
            <w:r w:rsidRPr="00F65600">
              <w:rPr>
                <w:rFonts w:cstheme="minorHAnsi"/>
                <w:b/>
                <w:szCs w:val="24"/>
              </w:rPr>
              <w:t>Název Služby:</w:t>
            </w:r>
          </w:p>
        </w:tc>
        <w:tc>
          <w:tcPr>
            <w:tcW w:w="4996" w:type="dxa"/>
            <w:gridSpan w:val="3"/>
            <w:shd w:val="clear" w:color="auto" w:fill="D9D9D9" w:themeFill="background1" w:themeFillShade="D9"/>
          </w:tcPr>
          <w:p w14:paraId="22FE3DAF" w14:textId="16BBDD26" w:rsidR="009C75BA" w:rsidRPr="00F65600" w:rsidRDefault="009C75BA" w:rsidP="00E76B07">
            <w:pPr>
              <w:spacing w:before="60" w:after="60"/>
              <w:rPr>
                <w:rFonts w:cstheme="minorHAnsi"/>
                <w:b/>
                <w:szCs w:val="24"/>
              </w:rPr>
            </w:pPr>
            <w:r w:rsidRPr="00F65600">
              <w:rPr>
                <w:rFonts w:cstheme="minorHAnsi"/>
                <w:b/>
                <w:szCs w:val="24"/>
              </w:rPr>
              <w:t>Help</w:t>
            </w:r>
            <w:r w:rsidR="000071C9">
              <w:rPr>
                <w:rFonts w:cstheme="minorHAnsi"/>
                <w:b/>
                <w:szCs w:val="24"/>
              </w:rPr>
              <w:t>d</w:t>
            </w:r>
            <w:r w:rsidRPr="00F65600">
              <w:rPr>
                <w:rFonts w:cstheme="minorHAnsi"/>
                <w:b/>
                <w:szCs w:val="24"/>
              </w:rPr>
              <w:t>esk</w:t>
            </w:r>
            <w:r w:rsidR="004A0315">
              <w:rPr>
                <w:rFonts w:cstheme="minorHAnsi"/>
                <w:b/>
                <w:szCs w:val="24"/>
              </w:rPr>
              <w:t xml:space="preserve"> / Hotline</w:t>
            </w:r>
          </w:p>
        </w:tc>
        <w:tc>
          <w:tcPr>
            <w:tcW w:w="1424" w:type="dxa"/>
            <w:gridSpan w:val="2"/>
            <w:shd w:val="clear" w:color="auto" w:fill="D9D9D9" w:themeFill="background1" w:themeFillShade="D9"/>
          </w:tcPr>
          <w:p w14:paraId="0E9137B2" w14:textId="77777777" w:rsidR="009C75BA" w:rsidRPr="00F65600" w:rsidRDefault="009C75BA" w:rsidP="00E76B07">
            <w:pPr>
              <w:spacing w:before="60" w:after="60"/>
              <w:rPr>
                <w:rFonts w:cstheme="minorHAnsi"/>
                <w:b/>
                <w:szCs w:val="24"/>
              </w:rPr>
            </w:pPr>
            <w:r w:rsidRPr="00F65600">
              <w:rPr>
                <w:rFonts w:cstheme="minorHAnsi"/>
                <w:b/>
                <w:szCs w:val="24"/>
              </w:rPr>
              <w:t>Kód Služby:</w:t>
            </w:r>
          </w:p>
        </w:tc>
        <w:tc>
          <w:tcPr>
            <w:tcW w:w="720" w:type="dxa"/>
            <w:gridSpan w:val="2"/>
            <w:shd w:val="clear" w:color="auto" w:fill="D9D9D9" w:themeFill="background1" w:themeFillShade="D9"/>
          </w:tcPr>
          <w:p w14:paraId="74126853" w14:textId="6B8812DE" w:rsidR="009C75BA" w:rsidRPr="00F65600" w:rsidRDefault="00461BFF" w:rsidP="00E76B07">
            <w:pPr>
              <w:spacing w:before="60" w:after="60"/>
              <w:rPr>
                <w:rFonts w:cstheme="minorHAnsi"/>
                <w:b/>
                <w:szCs w:val="24"/>
              </w:rPr>
            </w:pPr>
            <w:r>
              <w:rPr>
                <w:rFonts w:cstheme="minorHAnsi"/>
                <w:b/>
                <w:szCs w:val="24"/>
              </w:rPr>
              <w:t>P</w:t>
            </w:r>
            <w:r w:rsidR="009C75BA" w:rsidRPr="00F65600">
              <w:rPr>
                <w:rFonts w:cstheme="minorHAnsi"/>
                <w:b/>
                <w:szCs w:val="24"/>
              </w:rPr>
              <w:t>01</w:t>
            </w:r>
          </w:p>
        </w:tc>
      </w:tr>
      <w:tr w:rsidR="009C75BA" w:rsidRPr="00F65600" w14:paraId="079D2351" w14:textId="77777777" w:rsidTr="00200802">
        <w:trPr>
          <w:gridAfter w:val="1"/>
          <w:wAfter w:w="153" w:type="dxa"/>
        </w:trPr>
        <w:tc>
          <w:tcPr>
            <w:tcW w:w="3296" w:type="dxa"/>
            <w:gridSpan w:val="2"/>
            <w:shd w:val="clear" w:color="auto" w:fill="D9D9D9" w:themeFill="background1" w:themeFillShade="D9"/>
          </w:tcPr>
          <w:p w14:paraId="09CC7D0D" w14:textId="77777777" w:rsidR="009C75BA" w:rsidRPr="00F65600" w:rsidRDefault="009C75BA" w:rsidP="00E76B07">
            <w:pPr>
              <w:spacing w:before="60" w:after="60"/>
              <w:rPr>
                <w:rFonts w:cstheme="minorHAnsi"/>
                <w:b/>
                <w:szCs w:val="24"/>
              </w:rPr>
            </w:pPr>
            <w:r w:rsidRPr="00F65600">
              <w:rPr>
                <w:rFonts w:cstheme="minorHAnsi"/>
                <w:b/>
                <w:szCs w:val="24"/>
              </w:rPr>
              <w:t>Druh Služby (Paušální/Ad-hoc):</w:t>
            </w:r>
          </w:p>
        </w:tc>
        <w:tc>
          <w:tcPr>
            <w:tcW w:w="5477" w:type="dxa"/>
            <w:gridSpan w:val="6"/>
            <w:shd w:val="clear" w:color="auto" w:fill="D9D9D9" w:themeFill="background1" w:themeFillShade="D9"/>
          </w:tcPr>
          <w:p w14:paraId="04E606BD" w14:textId="77777777" w:rsidR="009C75BA" w:rsidRPr="00F65600" w:rsidRDefault="009C75BA" w:rsidP="00E76B07">
            <w:pPr>
              <w:spacing w:before="60" w:after="60"/>
              <w:rPr>
                <w:rFonts w:cstheme="minorHAnsi"/>
                <w:szCs w:val="24"/>
              </w:rPr>
            </w:pPr>
            <w:r w:rsidRPr="00F65600">
              <w:rPr>
                <w:rFonts w:cstheme="minorHAnsi"/>
                <w:szCs w:val="24"/>
              </w:rPr>
              <w:t>Paušální Služba</w:t>
            </w:r>
          </w:p>
        </w:tc>
      </w:tr>
      <w:tr w:rsidR="009C75BA" w:rsidRPr="00F65600" w14:paraId="77E2D80A" w14:textId="77777777" w:rsidTr="00200802">
        <w:trPr>
          <w:gridAfter w:val="1"/>
          <w:wAfter w:w="153" w:type="dxa"/>
        </w:trPr>
        <w:tc>
          <w:tcPr>
            <w:tcW w:w="3296" w:type="dxa"/>
            <w:gridSpan w:val="2"/>
            <w:shd w:val="clear" w:color="auto" w:fill="D9D9D9" w:themeFill="background1" w:themeFillShade="D9"/>
            <w:vAlign w:val="center"/>
          </w:tcPr>
          <w:p w14:paraId="257915E6" w14:textId="77777777" w:rsidR="009C75BA" w:rsidRPr="00F65600" w:rsidRDefault="009C75BA"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477" w:type="dxa"/>
            <w:gridSpan w:val="6"/>
            <w:shd w:val="clear" w:color="auto" w:fill="D9D9D9" w:themeFill="background1" w:themeFillShade="D9"/>
            <w:vAlign w:val="center"/>
          </w:tcPr>
          <w:p w14:paraId="3149D0FA" w14:textId="7104F1AB" w:rsidR="009C75BA" w:rsidRPr="00F65600" w:rsidRDefault="009C75BA" w:rsidP="00E76B07">
            <w:pPr>
              <w:spacing w:before="60" w:after="60"/>
              <w:rPr>
                <w:rFonts w:cstheme="minorHAnsi"/>
                <w:szCs w:val="24"/>
              </w:rPr>
            </w:pPr>
            <w:r w:rsidRPr="3B2677FC">
              <w:t>Ne</w:t>
            </w:r>
            <w:r w:rsidR="00ED0A79" w:rsidRPr="3B2677FC">
              <w:t>; SLA vymezeno v</w:t>
            </w:r>
            <w:r w:rsidR="006D63D0" w:rsidRPr="3B2677FC">
              <w:t> textu.</w:t>
            </w:r>
          </w:p>
        </w:tc>
      </w:tr>
      <w:tr w:rsidR="009C75BA" w:rsidRPr="00F65600" w14:paraId="09257F75" w14:textId="77777777" w:rsidTr="00200802">
        <w:trPr>
          <w:gridAfter w:val="1"/>
          <w:wAfter w:w="153" w:type="dxa"/>
        </w:trPr>
        <w:tc>
          <w:tcPr>
            <w:tcW w:w="3296" w:type="dxa"/>
            <w:gridSpan w:val="2"/>
            <w:shd w:val="clear" w:color="auto" w:fill="D9D9D9" w:themeFill="background1" w:themeFillShade="D9"/>
            <w:vAlign w:val="center"/>
          </w:tcPr>
          <w:p w14:paraId="5486F3F0" w14:textId="77777777" w:rsidR="009C75BA" w:rsidRPr="00F65600" w:rsidRDefault="009C75BA"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477" w:type="dxa"/>
            <w:gridSpan w:val="6"/>
            <w:shd w:val="clear" w:color="auto" w:fill="D9D9D9" w:themeFill="background1" w:themeFillShade="D9"/>
            <w:vAlign w:val="center"/>
          </w:tcPr>
          <w:p w14:paraId="58492536" w14:textId="77777777" w:rsidR="009C75BA" w:rsidRPr="00F65600" w:rsidRDefault="009C75BA" w:rsidP="00E76B07">
            <w:pPr>
              <w:spacing w:before="60" w:after="60"/>
              <w:rPr>
                <w:rFonts w:cstheme="minorHAnsi"/>
                <w:szCs w:val="24"/>
              </w:rPr>
            </w:pPr>
            <w:r w:rsidRPr="00F65600">
              <w:rPr>
                <w:rFonts w:cstheme="minorHAnsi"/>
                <w:szCs w:val="24"/>
              </w:rPr>
              <w:t>Průběžně</w:t>
            </w:r>
          </w:p>
        </w:tc>
      </w:tr>
      <w:tr w:rsidR="009C75BA" w:rsidRPr="00F65600" w14:paraId="5C632C1D" w14:textId="77777777" w:rsidTr="00200802">
        <w:trPr>
          <w:gridAfter w:val="1"/>
          <w:wAfter w:w="153" w:type="dxa"/>
        </w:trPr>
        <w:tc>
          <w:tcPr>
            <w:tcW w:w="3296" w:type="dxa"/>
            <w:gridSpan w:val="2"/>
          </w:tcPr>
          <w:p w14:paraId="7E976220" w14:textId="77777777" w:rsidR="009C75BA" w:rsidRPr="00F65600" w:rsidRDefault="009C75BA"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477" w:type="dxa"/>
            <w:gridSpan w:val="6"/>
          </w:tcPr>
          <w:p w14:paraId="741A311E" w14:textId="2EA7B57C" w:rsidR="000071C9" w:rsidRDefault="000071C9" w:rsidP="005242C9">
            <w:pPr>
              <w:spacing w:before="60" w:after="60"/>
              <w:jc w:val="both"/>
            </w:pPr>
            <w:bookmarkStart w:id="27" w:name="_Ref414280361"/>
            <w:r>
              <w:t xml:space="preserve">Poskytovatel </w:t>
            </w:r>
            <w:r w:rsidRPr="00E36FD7">
              <w:t>bude garantovat provozuschopnost služby Helpdesk po dobu trvání této smlouvy a po dobu sjednané záruky v režimu 24x7 s minimální dostupností 99,9 % za daný kalendářní rok a provozuschopnost servisní činnosti po dobu trvání Provozní podpory v následujících parametrech SLA:</w:t>
            </w:r>
            <w:bookmarkEnd w:id="27"/>
          </w:p>
          <w:p w14:paraId="5BFD5E7A" w14:textId="77777777" w:rsidR="008F2C56" w:rsidRDefault="008F2C56" w:rsidP="00E76B07">
            <w:pPr>
              <w:spacing w:before="60" w:after="60"/>
              <w:jc w:val="both"/>
              <w:rPr>
                <w:rFonts w:cstheme="minorHAnsi"/>
              </w:rPr>
            </w:pPr>
          </w:p>
          <w:p w14:paraId="748D3D70" w14:textId="2F036CFD" w:rsidR="005424A6" w:rsidRDefault="0019553E" w:rsidP="00E76B07">
            <w:pPr>
              <w:spacing w:before="60" w:after="60"/>
              <w:jc w:val="both"/>
            </w:pPr>
            <w:r w:rsidRPr="3B2677FC">
              <w:t xml:space="preserve">Uživatelskou podporu a odborné poradenství k zajištění provozu </w:t>
            </w:r>
            <w:r w:rsidR="00F0008D" w:rsidRPr="3B2677FC">
              <w:t>dodaného Har</w:t>
            </w:r>
            <w:r w:rsidR="000434BF" w:rsidRPr="3B2677FC">
              <w:t>d</w:t>
            </w:r>
            <w:r w:rsidR="00F0008D" w:rsidRPr="3B2677FC">
              <w:t>ware</w:t>
            </w:r>
            <w:r w:rsidR="000434BF" w:rsidRPr="3B2677FC">
              <w:t>/</w:t>
            </w:r>
            <w:r w:rsidR="00B453F0" w:rsidRPr="3B2677FC">
              <w:t>Programového vybavení</w:t>
            </w:r>
            <w:r w:rsidRPr="3B2677FC">
              <w:t xml:space="preserve"> prostřednictvím rozhraní </w:t>
            </w:r>
            <w:r w:rsidR="68706EAF" w:rsidRPr="3B2677FC">
              <w:t>Helpdesk</w:t>
            </w:r>
            <w:r w:rsidRPr="3B2677FC">
              <w:t xml:space="preserve"> poskytuje Poskytovatel osobám z Týmu Objednatele prostřednictvím své on-line aplikace dostupné na adrese</w:t>
            </w:r>
            <w:r w:rsidR="005424A6">
              <w:t xml:space="preserve"> </w:t>
            </w:r>
            <w:r w:rsidR="005424A6" w:rsidRPr="005424A6">
              <w:t>https://servicedesk.aricoma.com</w:t>
            </w:r>
          </w:p>
          <w:p w14:paraId="2C130856" w14:textId="235734B3" w:rsidR="0019553E" w:rsidRPr="005424A6" w:rsidRDefault="00FB2855" w:rsidP="00E76B07">
            <w:pPr>
              <w:spacing w:before="60" w:after="60"/>
              <w:jc w:val="both"/>
            </w:pPr>
            <w:r w:rsidRPr="3B2677FC">
              <w:t xml:space="preserve"> </w:t>
            </w:r>
            <w:r w:rsidR="0019553E" w:rsidRPr="005424A6">
              <w:t>nebo v případě nefunkčního HelpDesku pomocí e</w:t>
            </w:r>
            <w:r w:rsidR="00617410" w:rsidRPr="005424A6">
              <w:t>-</w:t>
            </w:r>
            <w:r w:rsidR="0019553E" w:rsidRPr="005424A6">
              <w:t>mailové</w:t>
            </w:r>
            <w:r w:rsidR="00617410" w:rsidRPr="005424A6">
              <w:t xml:space="preserve"> adresy</w:t>
            </w:r>
            <w:r w:rsidR="005424A6">
              <w:t xml:space="preserve"> </w:t>
            </w:r>
            <w:r w:rsidR="00623E1B">
              <w:t>XXXXXXXXXXXX</w:t>
            </w:r>
            <w:r w:rsidR="0019553E" w:rsidRPr="005424A6">
              <w:t>, která je určena pro posílání požadavků.</w:t>
            </w:r>
          </w:p>
          <w:p w14:paraId="04C3C30C" w14:textId="7B255EBF" w:rsidR="004A0315" w:rsidRPr="0019553E" w:rsidRDefault="004A0315" w:rsidP="00E76B07">
            <w:pPr>
              <w:spacing w:before="60" w:after="60"/>
              <w:jc w:val="both"/>
              <w:rPr>
                <w:rFonts w:cstheme="minorHAnsi"/>
              </w:rPr>
            </w:pPr>
            <w:r w:rsidRPr="005424A6">
              <w:rPr>
                <w:rFonts w:cstheme="minorHAnsi"/>
              </w:rPr>
              <w:t>Objednatel je také oprávněn zadat požadavek prostřednictvím tel. čísla:</w:t>
            </w:r>
            <w:r w:rsidR="005424A6">
              <w:rPr>
                <w:rFonts w:cstheme="minorHAnsi"/>
              </w:rPr>
              <w:t xml:space="preserve"> </w:t>
            </w:r>
            <w:r w:rsidR="005424A6" w:rsidRPr="005424A6">
              <w:rPr>
                <w:rFonts w:cstheme="minorHAnsi"/>
              </w:rPr>
              <w:t xml:space="preserve">+ </w:t>
            </w:r>
            <w:r w:rsidR="00623E1B">
              <w:t>XXXXXXXXXXXX</w:t>
            </w:r>
            <w:r w:rsidR="005424A6" w:rsidRPr="005424A6">
              <w:rPr>
                <w:rFonts w:cstheme="minorHAnsi"/>
              </w:rPr>
              <w:t xml:space="preserve">, záložní mobilní telefon + </w:t>
            </w:r>
            <w:r w:rsidR="00623E1B">
              <w:t>XXXXXXXXXXXX</w:t>
            </w:r>
            <w:r w:rsidR="005424A6" w:rsidRPr="005424A6">
              <w:rPr>
                <w:rFonts w:cstheme="minorHAnsi"/>
              </w:rPr>
              <w:t>.</w:t>
            </w:r>
            <w:r w:rsidRPr="005424A6">
              <w:rPr>
                <w:rFonts w:cstheme="minorHAnsi"/>
              </w:rPr>
              <w:t xml:space="preserve"> </w:t>
            </w:r>
          </w:p>
          <w:p w14:paraId="71338935" w14:textId="77777777" w:rsidR="0019553E" w:rsidRPr="0019553E" w:rsidRDefault="0019553E" w:rsidP="00E76B07">
            <w:pPr>
              <w:spacing w:before="60" w:after="60"/>
              <w:jc w:val="both"/>
              <w:rPr>
                <w:rFonts w:cstheme="minorHAnsi"/>
              </w:rPr>
            </w:pPr>
            <w:r w:rsidRPr="0019553E">
              <w:rPr>
                <w:rFonts w:cstheme="minorHAnsi"/>
              </w:rPr>
              <w:t>Poskytovatel je oprávněn skrze rozhraní Helpdesk řešit i požadavky Objednatele, které byly vzneseny prostřednictvím e-mailové komunikace.</w:t>
            </w:r>
          </w:p>
          <w:p w14:paraId="3B75B194" w14:textId="77777777" w:rsidR="00BB13DD" w:rsidRDefault="00BB13DD" w:rsidP="00E76B07">
            <w:pPr>
              <w:spacing w:before="60" w:after="60"/>
              <w:jc w:val="both"/>
              <w:rPr>
                <w:rFonts w:cstheme="minorHAnsi"/>
              </w:rPr>
            </w:pPr>
          </w:p>
          <w:p w14:paraId="2D9ACC30" w14:textId="407AA0C0" w:rsidR="0019553E" w:rsidRPr="0019553E" w:rsidRDefault="0019553E" w:rsidP="00E76B07">
            <w:pPr>
              <w:spacing w:before="60" w:after="60"/>
              <w:jc w:val="both"/>
              <w:rPr>
                <w:rFonts w:cstheme="minorHAnsi"/>
              </w:rPr>
            </w:pPr>
            <w:r w:rsidRPr="3B2677FC">
              <w:t>Poskytovatel si vyhrazuje právo podmínit umožnění přístupu do Helpdesku vyplněním přihlašovacího identifikátoru Objednatele a hesla. Přihlašovací identifikátor a heslo Poskytovatel Objednateli sdělí po uzavření této Smlouvy.</w:t>
            </w:r>
          </w:p>
          <w:p w14:paraId="26981153" w14:textId="77777777" w:rsidR="0019553E" w:rsidRPr="0019553E" w:rsidRDefault="0019553E" w:rsidP="00E76B07">
            <w:pPr>
              <w:spacing w:before="60" w:after="60"/>
              <w:rPr>
                <w:rFonts w:cstheme="minorHAnsi"/>
              </w:rPr>
            </w:pPr>
          </w:p>
          <w:p w14:paraId="28BC5705" w14:textId="7C32D778" w:rsidR="009C75BA" w:rsidRPr="00F65600" w:rsidRDefault="009C75BA" w:rsidP="00E76B07">
            <w:pPr>
              <w:spacing w:before="60" w:after="60"/>
              <w:jc w:val="both"/>
              <w:rPr>
                <w:rFonts w:cstheme="minorHAnsi"/>
                <w:szCs w:val="24"/>
              </w:rPr>
            </w:pPr>
            <w:r w:rsidRPr="00F65600">
              <w:rPr>
                <w:rFonts w:cstheme="minorHAnsi"/>
                <w:szCs w:val="24"/>
              </w:rPr>
              <w:t xml:space="preserve">V případě nedostupnosti systému HelpDesk po dobu delší než 1 hodina je Poskytovatel povinen zaplatit Objednateli smluvní pokutu ve výši </w:t>
            </w:r>
            <w:r w:rsidR="00617410">
              <w:rPr>
                <w:rFonts w:cstheme="minorHAnsi"/>
                <w:szCs w:val="24"/>
              </w:rPr>
              <w:t>10</w:t>
            </w:r>
            <w:r w:rsidRPr="00F65600">
              <w:rPr>
                <w:rFonts w:cstheme="minorHAnsi"/>
                <w:szCs w:val="24"/>
              </w:rPr>
              <w:t>0</w:t>
            </w:r>
            <w:r w:rsidR="00990442">
              <w:rPr>
                <w:rFonts w:cstheme="minorHAnsi"/>
                <w:szCs w:val="24"/>
              </w:rPr>
              <w:t>0</w:t>
            </w:r>
            <w:r w:rsidRPr="00F65600">
              <w:rPr>
                <w:rFonts w:cstheme="minorHAnsi"/>
                <w:szCs w:val="24"/>
              </w:rPr>
              <w:t>,- Kč za každou hodinu nedostupnosti.</w:t>
            </w:r>
          </w:p>
        </w:tc>
      </w:tr>
      <w:tr w:rsidR="009C75BA" w:rsidRPr="00F65600" w14:paraId="73BCCBC3" w14:textId="77777777" w:rsidTr="00200802">
        <w:trPr>
          <w:gridAfter w:val="1"/>
          <w:wAfter w:w="153" w:type="dxa"/>
        </w:trPr>
        <w:tc>
          <w:tcPr>
            <w:tcW w:w="3296" w:type="dxa"/>
            <w:gridSpan w:val="2"/>
          </w:tcPr>
          <w:p w14:paraId="63A03172" w14:textId="77777777" w:rsidR="009C75BA" w:rsidRPr="00F65600" w:rsidRDefault="009C75BA" w:rsidP="00E76B07">
            <w:pPr>
              <w:spacing w:before="60" w:after="60"/>
              <w:rPr>
                <w:rFonts w:cstheme="minorHAnsi"/>
                <w:szCs w:val="24"/>
              </w:rPr>
            </w:pPr>
            <w:r w:rsidRPr="00F65600">
              <w:rPr>
                <w:rFonts w:cstheme="minorHAnsi"/>
                <w:szCs w:val="24"/>
              </w:rPr>
              <w:t>Časový rozsah poskytování Služby:</w:t>
            </w:r>
          </w:p>
        </w:tc>
        <w:tc>
          <w:tcPr>
            <w:tcW w:w="5477" w:type="dxa"/>
            <w:gridSpan w:val="6"/>
          </w:tcPr>
          <w:p w14:paraId="1395C53F" w14:textId="77777777" w:rsidR="009C75BA" w:rsidRPr="00F65600" w:rsidRDefault="009C75BA" w:rsidP="00E76B07">
            <w:pPr>
              <w:spacing w:before="60" w:after="60"/>
              <w:rPr>
                <w:rFonts w:cstheme="minorHAnsi"/>
                <w:szCs w:val="24"/>
              </w:rPr>
            </w:pPr>
            <w:r w:rsidRPr="00F65600">
              <w:rPr>
                <w:rFonts w:cstheme="minorHAnsi"/>
                <w:szCs w:val="24"/>
              </w:rPr>
              <w:t>NONSTOP</w:t>
            </w:r>
          </w:p>
        </w:tc>
      </w:tr>
      <w:tr w:rsidR="009C75BA" w:rsidRPr="00F65600" w14:paraId="3858FAEA" w14:textId="77777777" w:rsidTr="00200802">
        <w:trPr>
          <w:gridAfter w:val="1"/>
          <w:wAfter w:w="153" w:type="dxa"/>
        </w:trPr>
        <w:tc>
          <w:tcPr>
            <w:tcW w:w="3296" w:type="dxa"/>
            <w:gridSpan w:val="2"/>
          </w:tcPr>
          <w:p w14:paraId="2CE1FBCA" w14:textId="77777777" w:rsidR="009C75BA" w:rsidRPr="00F65600" w:rsidRDefault="009C75BA" w:rsidP="00E76B07">
            <w:pPr>
              <w:spacing w:before="60" w:after="60"/>
              <w:rPr>
                <w:rFonts w:cstheme="minorHAnsi"/>
                <w:szCs w:val="24"/>
              </w:rPr>
            </w:pPr>
            <w:r w:rsidRPr="00F65600">
              <w:rPr>
                <w:rFonts w:cstheme="minorHAnsi"/>
                <w:szCs w:val="24"/>
              </w:rPr>
              <w:t>Lhůta pro zahájení řešení Požadavku:</w:t>
            </w:r>
          </w:p>
        </w:tc>
        <w:tc>
          <w:tcPr>
            <w:tcW w:w="5477" w:type="dxa"/>
            <w:gridSpan w:val="6"/>
          </w:tcPr>
          <w:p w14:paraId="74854946" w14:textId="77777777" w:rsidR="009C75BA" w:rsidRPr="00F65600" w:rsidRDefault="009C75BA" w:rsidP="00E76B07">
            <w:pPr>
              <w:spacing w:before="60" w:after="60"/>
              <w:rPr>
                <w:rFonts w:cstheme="minorHAnsi"/>
                <w:szCs w:val="24"/>
              </w:rPr>
            </w:pPr>
            <w:r w:rsidRPr="00F65600">
              <w:rPr>
                <w:rFonts w:cstheme="minorHAnsi"/>
                <w:szCs w:val="24"/>
              </w:rPr>
              <w:t>---</w:t>
            </w:r>
          </w:p>
        </w:tc>
      </w:tr>
      <w:tr w:rsidR="009C75BA" w:rsidRPr="00F65600" w14:paraId="69CA93E1" w14:textId="77777777" w:rsidTr="00200802">
        <w:trPr>
          <w:gridAfter w:val="1"/>
          <w:wAfter w:w="153" w:type="dxa"/>
        </w:trPr>
        <w:tc>
          <w:tcPr>
            <w:tcW w:w="3296" w:type="dxa"/>
            <w:gridSpan w:val="2"/>
          </w:tcPr>
          <w:p w14:paraId="489EBFD8" w14:textId="77777777" w:rsidR="009C75BA" w:rsidRPr="00F65600" w:rsidRDefault="009C75BA" w:rsidP="00E76B07">
            <w:pPr>
              <w:spacing w:before="60" w:after="60"/>
              <w:rPr>
                <w:rFonts w:cstheme="minorHAnsi"/>
                <w:szCs w:val="24"/>
              </w:rPr>
            </w:pPr>
            <w:r w:rsidRPr="00F65600">
              <w:rPr>
                <w:rFonts w:cstheme="minorHAnsi"/>
                <w:szCs w:val="24"/>
              </w:rPr>
              <w:lastRenderedPageBreak/>
              <w:t>Lhůta pro vyřešení Požadavku:</w:t>
            </w:r>
          </w:p>
        </w:tc>
        <w:tc>
          <w:tcPr>
            <w:tcW w:w="5477" w:type="dxa"/>
            <w:gridSpan w:val="6"/>
          </w:tcPr>
          <w:p w14:paraId="0D329D56" w14:textId="77777777" w:rsidR="009C75BA" w:rsidRPr="00F65600" w:rsidRDefault="009C75BA" w:rsidP="00E76B07">
            <w:pPr>
              <w:spacing w:before="60" w:after="60"/>
              <w:rPr>
                <w:rFonts w:cstheme="minorHAnsi"/>
                <w:szCs w:val="24"/>
              </w:rPr>
            </w:pPr>
            <w:r w:rsidRPr="00F65600">
              <w:rPr>
                <w:rFonts w:cstheme="minorHAnsi"/>
                <w:szCs w:val="24"/>
              </w:rPr>
              <w:t>---</w:t>
            </w:r>
          </w:p>
        </w:tc>
      </w:tr>
      <w:tr w:rsidR="006C4B01" w:rsidRPr="006C4B01" w14:paraId="341A5104" w14:textId="77777777" w:rsidTr="00200802">
        <w:tc>
          <w:tcPr>
            <w:tcW w:w="16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5461D3" w14:textId="77777777" w:rsidR="006C4B01" w:rsidRPr="006C4B01" w:rsidRDefault="006C4B01" w:rsidP="00E76B07">
            <w:pPr>
              <w:spacing w:before="60" w:after="60"/>
              <w:rPr>
                <w:rFonts w:cstheme="minorHAnsi"/>
                <w:b/>
                <w:szCs w:val="24"/>
              </w:rPr>
            </w:pPr>
            <w:r w:rsidRPr="006C4B01">
              <w:rPr>
                <w:rFonts w:cstheme="minorHAnsi"/>
                <w:b/>
                <w:szCs w:val="24"/>
              </w:rPr>
              <w:t>Název Služby:</w:t>
            </w:r>
          </w:p>
        </w:tc>
        <w:tc>
          <w:tcPr>
            <w:tcW w:w="52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39BF15" w14:textId="77777777" w:rsidR="006C4B01" w:rsidRPr="006C4B01" w:rsidRDefault="006C4B01" w:rsidP="00E76B07">
            <w:pPr>
              <w:spacing w:before="60" w:after="60"/>
              <w:rPr>
                <w:rFonts w:cstheme="minorHAnsi"/>
                <w:b/>
                <w:szCs w:val="24"/>
              </w:rPr>
            </w:pPr>
            <w:r w:rsidRPr="006C4B01">
              <w:rPr>
                <w:rFonts w:cstheme="minorHAnsi"/>
                <w:b/>
                <w:szCs w:val="24"/>
              </w:rPr>
              <w:t>Profylaxe</w:t>
            </w:r>
          </w:p>
        </w:tc>
        <w:tc>
          <w:tcPr>
            <w:tcW w:w="143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6463E4" w14:textId="77777777" w:rsidR="006C4B01" w:rsidRPr="006C4B01" w:rsidRDefault="006C4B01" w:rsidP="00E76B07">
            <w:pPr>
              <w:spacing w:before="60" w:after="60"/>
              <w:rPr>
                <w:rFonts w:cstheme="minorHAnsi"/>
                <w:b/>
                <w:szCs w:val="24"/>
              </w:rPr>
            </w:pPr>
            <w:r w:rsidRPr="006C4B01">
              <w:rPr>
                <w:rFonts w:cstheme="minorHAnsi"/>
                <w:b/>
                <w:szCs w:val="24"/>
              </w:rPr>
              <w:t>Kód Služby:</w:t>
            </w:r>
          </w:p>
        </w:tc>
        <w:tc>
          <w:tcPr>
            <w:tcW w:w="5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904CF" w14:textId="29261F1A" w:rsidR="006C4B01" w:rsidRPr="006C4B01" w:rsidRDefault="00461BFF" w:rsidP="00E76B07">
            <w:pPr>
              <w:spacing w:before="60" w:after="60"/>
              <w:rPr>
                <w:rFonts w:cstheme="minorHAnsi"/>
                <w:b/>
                <w:szCs w:val="24"/>
              </w:rPr>
            </w:pPr>
            <w:r>
              <w:rPr>
                <w:rFonts w:cstheme="minorHAnsi"/>
                <w:b/>
                <w:szCs w:val="24"/>
              </w:rPr>
              <w:t>P</w:t>
            </w:r>
            <w:r w:rsidR="006C4B01" w:rsidRPr="006C4B01">
              <w:rPr>
                <w:rFonts w:cstheme="minorHAnsi"/>
                <w:b/>
                <w:szCs w:val="24"/>
              </w:rPr>
              <w:t>0</w:t>
            </w:r>
            <w:r w:rsidR="00F121FF">
              <w:rPr>
                <w:rFonts w:cstheme="minorHAnsi"/>
                <w:b/>
                <w:szCs w:val="24"/>
              </w:rPr>
              <w:t>2</w:t>
            </w:r>
          </w:p>
        </w:tc>
      </w:tr>
      <w:tr w:rsidR="006C4B01" w:rsidRPr="006C4B01" w14:paraId="7BC23551" w14:textId="77777777" w:rsidTr="00200802">
        <w:tc>
          <w:tcPr>
            <w:tcW w:w="3373" w:type="dxa"/>
            <w:gridSpan w:val="3"/>
            <w:shd w:val="clear" w:color="auto" w:fill="D9D9D9" w:themeFill="background1" w:themeFillShade="D9"/>
          </w:tcPr>
          <w:p w14:paraId="70A2DBCB" w14:textId="77777777" w:rsidR="006C4B01" w:rsidRPr="006C4B01" w:rsidRDefault="006C4B01" w:rsidP="00E76B07">
            <w:pPr>
              <w:spacing w:before="60" w:after="60"/>
              <w:rPr>
                <w:rFonts w:cstheme="minorHAnsi"/>
                <w:b/>
              </w:rPr>
            </w:pPr>
            <w:r w:rsidRPr="006C4B01">
              <w:rPr>
                <w:rFonts w:cstheme="minorHAnsi"/>
                <w:b/>
              </w:rPr>
              <w:t>Druh Služby (Paušální/Ad-hoc):</w:t>
            </w:r>
          </w:p>
        </w:tc>
        <w:tc>
          <w:tcPr>
            <w:tcW w:w="5553" w:type="dxa"/>
            <w:gridSpan w:val="6"/>
            <w:shd w:val="clear" w:color="auto" w:fill="D9D9D9" w:themeFill="background1" w:themeFillShade="D9"/>
          </w:tcPr>
          <w:p w14:paraId="32D6F6AE" w14:textId="77777777" w:rsidR="006C4B01" w:rsidRPr="006C4B01" w:rsidRDefault="006C4B01" w:rsidP="00E76B07">
            <w:pPr>
              <w:spacing w:before="60" w:after="60"/>
              <w:rPr>
                <w:rFonts w:cstheme="minorHAnsi"/>
              </w:rPr>
            </w:pPr>
            <w:r w:rsidRPr="006C4B01">
              <w:rPr>
                <w:rFonts w:cstheme="minorHAnsi"/>
              </w:rPr>
              <w:t>Paušální Služba</w:t>
            </w:r>
          </w:p>
        </w:tc>
      </w:tr>
      <w:tr w:rsidR="006C4B01" w:rsidRPr="006C4B01" w14:paraId="46DF000D" w14:textId="77777777" w:rsidTr="00200802">
        <w:tc>
          <w:tcPr>
            <w:tcW w:w="3373" w:type="dxa"/>
            <w:gridSpan w:val="3"/>
            <w:shd w:val="clear" w:color="auto" w:fill="D9D9D9" w:themeFill="background1" w:themeFillShade="D9"/>
            <w:vAlign w:val="center"/>
          </w:tcPr>
          <w:p w14:paraId="648468E6" w14:textId="77777777" w:rsidR="006C4B01" w:rsidRPr="006C4B01" w:rsidRDefault="006C4B01" w:rsidP="00E76B07">
            <w:pPr>
              <w:spacing w:before="60" w:after="60"/>
              <w:rPr>
                <w:rFonts w:cstheme="minorHAnsi"/>
                <w:b/>
              </w:rPr>
            </w:pPr>
            <w:r w:rsidRPr="006C4B01">
              <w:rPr>
                <w:rFonts w:cstheme="minorHAnsi"/>
                <w:b/>
              </w:rPr>
              <w:t>Na poskytování Služby se vztahují SLA parametry uvedené v příloze č. 2?</w:t>
            </w:r>
          </w:p>
        </w:tc>
        <w:tc>
          <w:tcPr>
            <w:tcW w:w="5553" w:type="dxa"/>
            <w:gridSpan w:val="6"/>
            <w:shd w:val="clear" w:color="auto" w:fill="D9D9D9" w:themeFill="background1" w:themeFillShade="D9"/>
            <w:vAlign w:val="center"/>
          </w:tcPr>
          <w:p w14:paraId="46B91ECA" w14:textId="6F92DE80" w:rsidR="006C4B01" w:rsidRPr="006C4B01" w:rsidRDefault="006C4B01" w:rsidP="00E76B07">
            <w:pPr>
              <w:spacing w:before="60" w:after="60"/>
              <w:rPr>
                <w:rFonts w:cstheme="minorHAnsi"/>
              </w:rPr>
            </w:pPr>
            <w:r w:rsidRPr="006C4B01">
              <w:rPr>
                <w:rFonts w:cstheme="minorHAnsi"/>
              </w:rPr>
              <w:t>Ano pro odstraňování zjištěných vad</w:t>
            </w:r>
          </w:p>
        </w:tc>
      </w:tr>
      <w:tr w:rsidR="006C4B01" w:rsidRPr="006C4B01" w14:paraId="0B063FBA" w14:textId="77777777" w:rsidTr="00200802">
        <w:tc>
          <w:tcPr>
            <w:tcW w:w="3373" w:type="dxa"/>
            <w:gridSpan w:val="3"/>
            <w:shd w:val="clear" w:color="auto" w:fill="D9D9D9" w:themeFill="background1" w:themeFillShade="D9"/>
            <w:vAlign w:val="center"/>
          </w:tcPr>
          <w:p w14:paraId="7411D64D" w14:textId="77777777" w:rsidR="006C4B01" w:rsidRPr="006C4B01" w:rsidRDefault="006C4B01" w:rsidP="00E76B07">
            <w:pPr>
              <w:spacing w:before="60" w:after="60"/>
              <w:rPr>
                <w:rFonts w:cstheme="minorHAnsi"/>
                <w:b/>
              </w:rPr>
            </w:pPr>
            <w:r w:rsidRPr="006C4B01">
              <w:rPr>
                <w:rFonts w:cstheme="minorHAnsi"/>
                <w:b/>
              </w:rPr>
              <w:t>Jde-li o Paušální Službu, poskytuje se průběžně, nebo na vyžádání?</w:t>
            </w:r>
          </w:p>
        </w:tc>
        <w:tc>
          <w:tcPr>
            <w:tcW w:w="5553" w:type="dxa"/>
            <w:gridSpan w:val="6"/>
            <w:shd w:val="clear" w:color="auto" w:fill="D9D9D9" w:themeFill="background1" w:themeFillShade="D9"/>
            <w:vAlign w:val="center"/>
          </w:tcPr>
          <w:p w14:paraId="6B57312B" w14:textId="4255486A" w:rsidR="006C4B01" w:rsidRPr="006C4B01" w:rsidRDefault="006C4B01" w:rsidP="00E76B07">
            <w:pPr>
              <w:spacing w:before="60" w:after="60"/>
              <w:rPr>
                <w:rFonts w:cstheme="minorHAnsi"/>
              </w:rPr>
            </w:pPr>
            <w:r w:rsidRPr="3B2677FC">
              <w:t>Průběžně</w:t>
            </w:r>
            <w:r w:rsidR="006E7097" w:rsidRPr="3B2677FC">
              <w:t>; minimálně 1x měsíčně</w:t>
            </w:r>
            <w:r w:rsidR="00AD2422">
              <w:br/>
            </w:r>
            <w:r w:rsidR="00AD2422" w:rsidRPr="3B2677FC">
              <w:t xml:space="preserve">stanovení pokuty </w:t>
            </w:r>
            <w:r w:rsidR="00027796" w:rsidRPr="3B2677FC">
              <w:t>za neoznámení</w:t>
            </w:r>
          </w:p>
        </w:tc>
      </w:tr>
      <w:tr w:rsidR="006C4B01" w:rsidRPr="006C4B01" w14:paraId="3222E587" w14:textId="77777777" w:rsidTr="00200802">
        <w:tc>
          <w:tcPr>
            <w:tcW w:w="3373" w:type="dxa"/>
            <w:gridSpan w:val="3"/>
          </w:tcPr>
          <w:p w14:paraId="09C774DA" w14:textId="77777777" w:rsidR="006C4B01" w:rsidRPr="006C4B01" w:rsidRDefault="006C4B01" w:rsidP="00E76B07">
            <w:pPr>
              <w:spacing w:before="60" w:after="60"/>
              <w:rPr>
                <w:rFonts w:cstheme="minorHAnsi"/>
              </w:rPr>
            </w:pPr>
            <w:r w:rsidRPr="006C4B01">
              <w:rPr>
                <w:rFonts w:cstheme="minorHAnsi"/>
              </w:rPr>
              <w:t>Vymezení Služby a dalších povinností Poskytovatele, včetně smluvních pokut:</w:t>
            </w:r>
          </w:p>
        </w:tc>
        <w:tc>
          <w:tcPr>
            <w:tcW w:w="5553" w:type="dxa"/>
            <w:gridSpan w:val="6"/>
          </w:tcPr>
          <w:p w14:paraId="43DA7E1A" w14:textId="1B297C62" w:rsidR="006C4B01" w:rsidRPr="006C4B01" w:rsidRDefault="006C4B01" w:rsidP="00E76B07">
            <w:pPr>
              <w:spacing w:before="60" w:after="60"/>
              <w:jc w:val="both"/>
            </w:pPr>
            <w:r w:rsidRPr="3B2677FC">
              <w:t>Provádění preventivních prohlídek</w:t>
            </w:r>
            <w:r w:rsidR="0054410D" w:rsidRPr="3B2677FC">
              <w:t xml:space="preserve"> dodaného Hardware</w:t>
            </w:r>
            <w:r w:rsidR="64BF3012" w:rsidRPr="3B2677FC">
              <w:t xml:space="preserve"> </w:t>
            </w:r>
            <w:r w:rsidR="4B61E6BA" w:rsidRPr="3B2677FC">
              <w:t>/</w:t>
            </w:r>
            <w:r w:rsidRPr="3B2677FC">
              <w:t xml:space="preserve"> </w:t>
            </w:r>
            <w:r w:rsidR="00DE4432" w:rsidRPr="3B2677FC">
              <w:t>Programového vybaveni</w:t>
            </w:r>
            <w:r w:rsidRPr="3B2677FC">
              <w:t xml:space="preserve"> a všech jeho součástí za účelem předcházení vadám a nestandardním stavům </w:t>
            </w:r>
            <w:r w:rsidR="0054410D" w:rsidRPr="3B2677FC">
              <w:t>dodaného Hardware/</w:t>
            </w:r>
            <w:r w:rsidR="00DE4432" w:rsidRPr="3B2677FC">
              <w:t>Programového vybavení</w:t>
            </w:r>
            <w:r w:rsidRPr="3B2677FC">
              <w:t xml:space="preserve"> a za účelem udržení trvalé plné funkčnosti a výkonnosti </w:t>
            </w:r>
            <w:r w:rsidR="00DE4432" w:rsidRPr="3B2677FC">
              <w:t>Programového vybavení</w:t>
            </w:r>
            <w:r w:rsidRPr="3B2677FC">
              <w:t xml:space="preserve"> v prostředí Objednatele. Poskytovatel za tímto účelem v rámci této Služby zejména (nikoli však výhradně):</w:t>
            </w:r>
          </w:p>
          <w:p w14:paraId="30247A0C" w14:textId="09BF7DEA"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průběžně provádí preventivní prohlídky </w:t>
            </w:r>
            <w:r w:rsidR="00C93491">
              <w:rPr>
                <w:rFonts w:cstheme="minorHAnsi"/>
              </w:rPr>
              <w:t xml:space="preserve">dodaného Hardware/ </w:t>
            </w:r>
            <w:r>
              <w:rPr>
                <w:rFonts w:cstheme="minorHAnsi"/>
              </w:rPr>
              <w:t>Programového vybavení</w:t>
            </w:r>
            <w:r w:rsidRPr="006C4B01">
              <w:rPr>
                <w:rFonts w:cstheme="minorHAnsi"/>
              </w:rPr>
              <w:t xml:space="preserve">; </w:t>
            </w:r>
          </w:p>
          <w:p w14:paraId="026AE698" w14:textId="1970FF8F"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provádí úpravy konfigurace </w:t>
            </w:r>
            <w:r w:rsidR="00C93491">
              <w:rPr>
                <w:rFonts w:cstheme="minorHAnsi"/>
              </w:rPr>
              <w:t xml:space="preserve">dodaného Hardware/ </w:t>
            </w:r>
            <w:r>
              <w:rPr>
                <w:rFonts w:cstheme="minorHAnsi"/>
              </w:rPr>
              <w:t>Programového vybavení</w:t>
            </w:r>
            <w:r w:rsidRPr="006C4B01">
              <w:rPr>
                <w:rFonts w:cstheme="minorHAnsi"/>
              </w:rPr>
              <w:t>;</w:t>
            </w:r>
          </w:p>
          <w:p w14:paraId="5A1D0C97" w14:textId="7C8B5010" w:rsidR="006C4B01" w:rsidRPr="006C4B01" w:rsidRDefault="006C4B01" w:rsidP="00E36FD7">
            <w:pPr>
              <w:numPr>
                <w:ilvl w:val="0"/>
                <w:numId w:val="6"/>
              </w:numPr>
              <w:spacing w:before="60" w:after="60"/>
              <w:ind w:left="747"/>
              <w:jc w:val="both"/>
              <w:rPr>
                <w:rFonts w:cstheme="minorHAnsi"/>
              </w:rPr>
            </w:pPr>
            <w:r w:rsidRPr="006C4B01">
              <w:rPr>
                <w:rFonts w:cstheme="minorHAnsi"/>
              </w:rPr>
              <w:t xml:space="preserve">odstraňuje vady </w:t>
            </w:r>
            <w:r w:rsidR="00C93491">
              <w:rPr>
                <w:rFonts w:cstheme="minorHAnsi"/>
              </w:rPr>
              <w:t xml:space="preserve">dodaného Hardware/ </w:t>
            </w:r>
            <w:r>
              <w:rPr>
                <w:rFonts w:cstheme="minorHAnsi"/>
              </w:rPr>
              <w:t>Programového vybaven</w:t>
            </w:r>
            <w:r w:rsidRPr="006C4B01">
              <w:rPr>
                <w:rFonts w:cstheme="minorHAnsi"/>
              </w:rPr>
              <w:t>.</w:t>
            </w:r>
          </w:p>
          <w:p w14:paraId="632763F3" w14:textId="478F9407" w:rsidR="006C4B01" w:rsidRPr="00093C78" w:rsidRDefault="006C4B01" w:rsidP="00E76B07">
            <w:pPr>
              <w:spacing w:before="60" w:after="60"/>
              <w:jc w:val="both"/>
              <w:rPr>
                <w:rFonts w:cstheme="minorHAnsi"/>
              </w:rPr>
            </w:pPr>
            <w:r w:rsidRPr="006C4B01">
              <w:rPr>
                <w:rFonts w:cstheme="minorHAnsi"/>
              </w:rPr>
              <w:t xml:space="preserve">Úpravy </w:t>
            </w:r>
            <w:r w:rsidR="00C93491">
              <w:rPr>
                <w:rFonts w:cstheme="minorHAnsi"/>
              </w:rPr>
              <w:t xml:space="preserve">dodaného Hardware/ </w:t>
            </w:r>
            <w:r>
              <w:rPr>
                <w:rFonts w:cstheme="minorHAnsi"/>
              </w:rPr>
              <w:t>Programového vybavení</w:t>
            </w:r>
            <w:r w:rsidRPr="006C4B01">
              <w:rPr>
                <w:rFonts w:cstheme="minorHAnsi"/>
              </w:rPr>
              <w:t xml:space="preserve"> provedené při odstraňování vad </w:t>
            </w:r>
            <w:r w:rsidR="00C93491">
              <w:rPr>
                <w:rFonts w:cstheme="minorHAnsi"/>
              </w:rPr>
              <w:t xml:space="preserve">dodaného Hardware/ </w:t>
            </w:r>
            <w:r w:rsidRPr="00093C78">
              <w:rPr>
                <w:rFonts w:cstheme="minorHAnsi"/>
              </w:rPr>
              <w:t xml:space="preserve">Programového vybavení nebo při provádění úprav konfigurace Programového vybavení nepodléhají akceptaci dle čl. </w:t>
            </w:r>
            <w:r w:rsidR="00093C78" w:rsidRPr="00093C78">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w:t>
            </w:r>
          </w:p>
          <w:p w14:paraId="3117A3A0" w14:textId="2B9B7CF1" w:rsidR="00027796" w:rsidRPr="00093C78" w:rsidRDefault="006C4B01" w:rsidP="00E76B07">
            <w:pPr>
              <w:spacing w:before="60" w:after="60"/>
              <w:jc w:val="both"/>
              <w:rPr>
                <w:rFonts w:cstheme="minorHAnsi"/>
              </w:rPr>
            </w:pPr>
            <w:r w:rsidRPr="00093C78">
              <w:rPr>
                <w:rFonts w:cstheme="minorHAnsi"/>
              </w:rPr>
              <w:t xml:space="preserve">Poskytovatel je povinen Objednatele informovat o zahájení každé prohlídky nejméně jeden pracovní den předem s tím, že Objednateli současně sdělí dobu, po kterou bude prohlídku provádět. O výsledku každé prohlídky učiní Poskytovatel bez zbytečného odkladu záznam do Provozního deníku, kde uvede veškerá zjištění a identifikované vady. Na tento záznam Poskytovatel písemně upozorní Objednatele do druhého pracovního dne od </w:t>
            </w:r>
            <w:r w:rsidR="004540E3" w:rsidRPr="000A21B9">
              <w:t>provedení záznamu</w:t>
            </w:r>
            <w:r w:rsidRPr="00093C78">
              <w:rPr>
                <w:rFonts w:cstheme="minorHAnsi"/>
              </w:rPr>
              <w:t xml:space="preserve">. </w:t>
            </w:r>
          </w:p>
          <w:p w14:paraId="16E4C1A4" w14:textId="14DE5961" w:rsidR="006C4B01" w:rsidRPr="006C4B01" w:rsidRDefault="006C4B01" w:rsidP="00E76B07">
            <w:pPr>
              <w:spacing w:before="60" w:after="60"/>
              <w:jc w:val="both"/>
              <w:rPr>
                <w:rFonts w:cstheme="minorHAnsi"/>
              </w:rPr>
            </w:pPr>
            <w:r w:rsidRPr="00093C78">
              <w:rPr>
                <w:rFonts w:cstheme="minorHAnsi"/>
              </w:rPr>
              <w:t>Veškeré vady je Poskytovatel</w:t>
            </w:r>
            <w:r w:rsidRPr="006C4B01">
              <w:rPr>
                <w:rFonts w:cstheme="minorHAnsi"/>
              </w:rPr>
              <w:t xml:space="preserve"> povinen odstranit ve lhůtách dle SLA parametrů uvedených v příloze č. 2 této </w:t>
            </w:r>
            <w:r w:rsidR="00693A30">
              <w:rPr>
                <w:rFonts w:cstheme="minorHAnsi"/>
              </w:rPr>
              <w:t>Smlouv</w:t>
            </w:r>
            <w:r w:rsidRPr="006C4B01">
              <w:rPr>
                <w:rFonts w:cstheme="minorHAnsi"/>
              </w:rPr>
              <w:t>y. O odstranění závad učiní Poskytovatel záznam do Provozního deníku</w:t>
            </w:r>
            <w:r w:rsidR="00027796">
              <w:rPr>
                <w:rFonts w:cstheme="minorHAnsi"/>
              </w:rPr>
              <w:t xml:space="preserve"> vedeného v rámci HelpDesk systému</w:t>
            </w:r>
            <w:r w:rsidRPr="006C4B01">
              <w:rPr>
                <w:rFonts w:cstheme="minorHAnsi"/>
              </w:rPr>
              <w:t>.</w:t>
            </w:r>
          </w:p>
          <w:p w14:paraId="5F4CCFF1" w14:textId="159164CA" w:rsidR="006C4B01" w:rsidRPr="006C4B01" w:rsidRDefault="006C4B01" w:rsidP="00E76B07">
            <w:pPr>
              <w:spacing w:before="60" w:after="60"/>
              <w:jc w:val="both"/>
              <w:rPr>
                <w:rFonts w:cstheme="minorHAnsi"/>
              </w:rPr>
            </w:pPr>
            <w:r w:rsidRPr="006C4B01">
              <w:rPr>
                <w:rFonts w:cstheme="minorHAnsi"/>
              </w:rPr>
              <w:t xml:space="preserve">V případě, že Poskytovatel nesplní svou povinnost Objednatele předem informovat o zahájení prohlídky, je Poskytovatel povinen zaplatit Objednateli smluvní pokutu ve výši </w:t>
            </w:r>
            <w:r w:rsidR="00F121FF">
              <w:rPr>
                <w:rFonts w:cstheme="minorHAnsi"/>
              </w:rPr>
              <w:t>5</w:t>
            </w:r>
            <w:r w:rsidRPr="006C4B01">
              <w:rPr>
                <w:rFonts w:cstheme="minorHAnsi"/>
              </w:rPr>
              <w:t xml:space="preserve">00,- Kč (slovy: </w:t>
            </w:r>
            <w:r w:rsidR="00F121FF">
              <w:rPr>
                <w:rFonts w:cstheme="minorHAnsi"/>
              </w:rPr>
              <w:t xml:space="preserve">pětset </w:t>
            </w:r>
            <w:r w:rsidRPr="006C4B01">
              <w:rPr>
                <w:rFonts w:cstheme="minorHAnsi"/>
              </w:rPr>
              <w:t xml:space="preserve">korun českých) za každý takový případ. </w:t>
            </w:r>
          </w:p>
          <w:p w14:paraId="3A468947" w14:textId="4209F665" w:rsidR="006C4B01" w:rsidRPr="006C4B01" w:rsidRDefault="006C4B01" w:rsidP="00E76B07">
            <w:pPr>
              <w:spacing w:before="60" w:after="60"/>
              <w:jc w:val="both"/>
              <w:rPr>
                <w:rFonts w:cstheme="minorHAnsi"/>
              </w:rPr>
            </w:pPr>
            <w:r w:rsidRPr="006C4B01">
              <w:rPr>
                <w:rFonts w:cstheme="minorHAnsi"/>
              </w:rPr>
              <w:t xml:space="preserve">V případě prodlení se zasláním upozornění na provedení záznamu o výsledku prohlídky do Provozního deníku je Poskytovatel povinen zaplatit Objednateli smluvní pokutu ve výši 100,- Kč (slovy: </w:t>
            </w:r>
            <w:r w:rsidR="00F121FF">
              <w:rPr>
                <w:rFonts w:cstheme="minorHAnsi"/>
              </w:rPr>
              <w:t xml:space="preserve">jednosto </w:t>
            </w:r>
            <w:r w:rsidRPr="006C4B01">
              <w:rPr>
                <w:rFonts w:cstheme="minorHAnsi"/>
              </w:rPr>
              <w:t>korun českých) za každý den prodlení a za každý takový případ.</w:t>
            </w:r>
          </w:p>
          <w:p w14:paraId="77527A18" w14:textId="7FC81565" w:rsidR="006C4B01" w:rsidRPr="006C4B01" w:rsidRDefault="006C4B01" w:rsidP="00E76B07">
            <w:pPr>
              <w:spacing w:before="60" w:after="60"/>
              <w:jc w:val="both"/>
            </w:pPr>
            <w:r w:rsidRPr="3B2677FC">
              <w:t xml:space="preserve">V případě, že v určitém kalendářním </w:t>
            </w:r>
            <w:r w:rsidR="00B453F0" w:rsidRPr="3B2677FC">
              <w:t>roce</w:t>
            </w:r>
            <w:r w:rsidRPr="3B2677FC">
              <w:t xml:space="preserve"> neprovede Poskytovatel minimální sjednaný počet prohlídek</w:t>
            </w:r>
            <w:r w:rsidR="00EE0670" w:rsidRPr="3B2677FC">
              <w:t xml:space="preserve"> </w:t>
            </w:r>
            <w:r w:rsidR="001928BC" w:rsidRPr="3B2677FC">
              <w:t>(</w:t>
            </w:r>
            <w:r w:rsidR="00EE0670" w:rsidRPr="3B2677FC">
              <w:t>pokud nebu</w:t>
            </w:r>
            <w:r w:rsidR="002501CC" w:rsidRPr="3B2677FC">
              <w:t>de</w:t>
            </w:r>
            <w:r w:rsidR="00EE0670" w:rsidRPr="3B2677FC">
              <w:t xml:space="preserve"> </w:t>
            </w:r>
            <w:r w:rsidR="001928BC" w:rsidRPr="3B2677FC">
              <w:t>písemně stanoveno Zadavatelem jinak</w:t>
            </w:r>
            <w:r w:rsidR="234CB069" w:rsidRPr="3B2677FC">
              <w:t>)</w:t>
            </w:r>
            <w:r w:rsidRPr="3B2677FC">
              <w:t xml:space="preserve"> je Poskytovatel povinen zaplatit Objednateli smluvní pokutu ve </w:t>
            </w:r>
            <w:r w:rsidRPr="3B2677FC">
              <w:lastRenderedPageBreak/>
              <w:t>výši 10</w:t>
            </w:r>
            <w:r w:rsidR="00BC5748" w:rsidRPr="3B2677FC">
              <w:t xml:space="preserve"> </w:t>
            </w:r>
            <w:r w:rsidRPr="3B2677FC">
              <w:t>000,- Kč (slovy: desettisíc korun českých) za každý takový případ.</w:t>
            </w:r>
          </w:p>
        </w:tc>
      </w:tr>
      <w:tr w:rsidR="001D0347" w:rsidRPr="006C4B01" w14:paraId="49B80D80" w14:textId="77777777" w:rsidTr="00200802">
        <w:tc>
          <w:tcPr>
            <w:tcW w:w="3373" w:type="dxa"/>
            <w:gridSpan w:val="3"/>
          </w:tcPr>
          <w:p w14:paraId="7FCC3ACA" w14:textId="77777777" w:rsidR="001D0347" w:rsidRPr="006C4B01" w:rsidRDefault="001D0347" w:rsidP="00E76B07">
            <w:pPr>
              <w:spacing w:before="60" w:after="60"/>
              <w:rPr>
                <w:rFonts w:cstheme="minorHAnsi"/>
              </w:rPr>
            </w:pPr>
            <w:r w:rsidRPr="006C4B01">
              <w:rPr>
                <w:rFonts w:cstheme="minorHAnsi"/>
              </w:rPr>
              <w:lastRenderedPageBreak/>
              <w:t>Časový rozsah poskytování Služby:</w:t>
            </w:r>
          </w:p>
        </w:tc>
        <w:tc>
          <w:tcPr>
            <w:tcW w:w="5553" w:type="dxa"/>
            <w:gridSpan w:val="6"/>
          </w:tcPr>
          <w:p w14:paraId="58F853EA" w14:textId="705204BB" w:rsidR="001D0347" w:rsidRPr="006C4B01" w:rsidRDefault="001D0347" w:rsidP="00E76B07">
            <w:pPr>
              <w:spacing w:before="60" w:after="60"/>
              <w:rPr>
                <w:rFonts w:cstheme="minorHAnsi"/>
              </w:rPr>
            </w:pPr>
            <w:r w:rsidRPr="00D648F4">
              <w:rPr>
                <w:rFonts w:cstheme="minorHAnsi"/>
              </w:rPr>
              <w:t xml:space="preserve">Nejméně jedna preventivní prohlídka v každém kalendářním </w:t>
            </w:r>
            <w:r w:rsidR="00EC4A05">
              <w:rPr>
                <w:rFonts w:cstheme="minorHAnsi"/>
              </w:rPr>
              <w:t>měsíci</w:t>
            </w:r>
            <w:r w:rsidR="00BB51A3">
              <w:rPr>
                <w:rFonts w:cstheme="minorHAnsi"/>
              </w:rPr>
              <w:t>.</w:t>
            </w:r>
          </w:p>
        </w:tc>
      </w:tr>
      <w:tr w:rsidR="001D0347" w:rsidRPr="006C4B01" w14:paraId="3747F114" w14:textId="77777777" w:rsidTr="00200802">
        <w:tc>
          <w:tcPr>
            <w:tcW w:w="3373" w:type="dxa"/>
            <w:gridSpan w:val="3"/>
          </w:tcPr>
          <w:p w14:paraId="34EACB01" w14:textId="77777777" w:rsidR="001D0347" w:rsidRPr="006C4B01" w:rsidRDefault="001D0347" w:rsidP="00E76B07">
            <w:pPr>
              <w:spacing w:before="60" w:after="60"/>
              <w:rPr>
                <w:rFonts w:cstheme="minorHAnsi"/>
              </w:rPr>
            </w:pPr>
            <w:r w:rsidRPr="006C4B01">
              <w:rPr>
                <w:rFonts w:cstheme="minorHAnsi"/>
              </w:rPr>
              <w:t>Lhůta pro zahájení řešení Požadavku:</w:t>
            </w:r>
          </w:p>
        </w:tc>
        <w:tc>
          <w:tcPr>
            <w:tcW w:w="5553" w:type="dxa"/>
            <w:gridSpan w:val="6"/>
          </w:tcPr>
          <w:p w14:paraId="2E7AC798" w14:textId="47EC5CF2" w:rsidR="001D0347" w:rsidRPr="006C4B01" w:rsidRDefault="001D0347" w:rsidP="00E76B07">
            <w:pPr>
              <w:spacing w:before="60" w:after="60"/>
            </w:pPr>
            <w:r w:rsidRPr="3B2677FC">
              <w:t xml:space="preserve">Do 24 hodin po uplynutí </w:t>
            </w:r>
            <w:r w:rsidR="00655E3D" w:rsidRPr="3B2677FC">
              <w:t xml:space="preserve">kalendářního </w:t>
            </w:r>
            <w:r w:rsidR="002501CC" w:rsidRPr="3B2677FC">
              <w:t>měsíce</w:t>
            </w:r>
            <w:r w:rsidRPr="3B2677FC">
              <w:t xml:space="preserve"> od uzavření této </w:t>
            </w:r>
            <w:r w:rsidR="00693A30" w:rsidRPr="3B2677FC">
              <w:t>Smlouv</w:t>
            </w:r>
            <w:r w:rsidRPr="3B2677FC">
              <w:t xml:space="preserve">y a následně do 24 hodin po uplynutí </w:t>
            </w:r>
            <w:r w:rsidR="00655E3D" w:rsidRPr="3B2677FC">
              <w:t>kalendářního měsíce</w:t>
            </w:r>
            <w:r w:rsidRPr="3B2677FC">
              <w:t xml:space="preserve"> od poslední Profylaxe</w:t>
            </w:r>
          </w:p>
        </w:tc>
      </w:tr>
      <w:tr w:rsidR="001D0347" w:rsidRPr="006C4B01" w14:paraId="3C568D7B" w14:textId="77777777" w:rsidTr="00200802">
        <w:tc>
          <w:tcPr>
            <w:tcW w:w="3373" w:type="dxa"/>
            <w:gridSpan w:val="3"/>
          </w:tcPr>
          <w:p w14:paraId="5DF86474" w14:textId="77777777" w:rsidR="001D0347" w:rsidRPr="006C4B01" w:rsidRDefault="001D0347" w:rsidP="00E76B07">
            <w:pPr>
              <w:spacing w:before="60" w:after="60"/>
              <w:rPr>
                <w:rFonts w:cstheme="minorHAnsi"/>
              </w:rPr>
            </w:pPr>
            <w:r w:rsidRPr="006C4B01">
              <w:rPr>
                <w:rFonts w:cstheme="minorHAnsi"/>
              </w:rPr>
              <w:t>Lhůta pro vyřešení Požadavku:</w:t>
            </w:r>
          </w:p>
        </w:tc>
        <w:tc>
          <w:tcPr>
            <w:tcW w:w="5553" w:type="dxa"/>
            <w:gridSpan w:val="6"/>
          </w:tcPr>
          <w:p w14:paraId="1D32AE54" w14:textId="19849189" w:rsidR="001D0347" w:rsidRPr="006C4B01" w:rsidRDefault="00BB51A3" w:rsidP="00E76B07">
            <w:pPr>
              <w:spacing w:before="60" w:after="60"/>
              <w:rPr>
                <w:rFonts w:cstheme="minorHAnsi"/>
              </w:rPr>
            </w:pPr>
            <w:r>
              <w:rPr>
                <w:rFonts w:cstheme="minorHAnsi"/>
              </w:rPr>
              <w:t>5 pracovních dnů</w:t>
            </w:r>
          </w:p>
        </w:tc>
      </w:tr>
    </w:tbl>
    <w:p w14:paraId="257D996F" w14:textId="77777777" w:rsidR="002F7740" w:rsidRDefault="002F7740" w:rsidP="003F66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1509"/>
        <w:gridCol w:w="3294"/>
        <w:gridCol w:w="1379"/>
        <w:gridCol w:w="703"/>
      </w:tblGrid>
      <w:tr w:rsidR="00A81895" w:rsidRPr="00A81895" w14:paraId="6AEDB230" w14:textId="77777777" w:rsidTr="3B2677FC">
        <w:tc>
          <w:tcPr>
            <w:tcW w:w="1888" w:type="dxa"/>
            <w:shd w:val="clear" w:color="auto" w:fill="D9D9D9" w:themeFill="background1" w:themeFillShade="D9"/>
          </w:tcPr>
          <w:p w14:paraId="663BC713" w14:textId="77777777" w:rsidR="00A81895" w:rsidRPr="00A81895" w:rsidRDefault="00A81895" w:rsidP="00E76B07">
            <w:pPr>
              <w:spacing w:before="60" w:after="60"/>
              <w:rPr>
                <w:rFonts w:cstheme="minorHAnsi"/>
                <w:b/>
              </w:rPr>
            </w:pPr>
            <w:r w:rsidRPr="3B2677FC">
              <w:br w:type="page"/>
            </w:r>
            <w:r w:rsidRPr="3B2677FC">
              <w:rPr>
                <w:b/>
              </w:rPr>
              <w:t>Název Služby:</w:t>
            </w:r>
          </w:p>
        </w:tc>
        <w:tc>
          <w:tcPr>
            <w:tcW w:w="4803" w:type="dxa"/>
            <w:gridSpan w:val="2"/>
            <w:shd w:val="clear" w:color="auto" w:fill="D9D9D9" w:themeFill="background1" w:themeFillShade="D9"/>
          </w:tcPr>
          <w:p w14:paraId="1E51102D" w14:textId="77777777" w:rsidR="00A81895" w:rsidRPr="00A81895" w:rsidRDefault="00A81895" w:rsidP="00E76B07">
            <w:pPr>
              <w:spacing w:before="60" w:after="60"/>
              <w:rPr>
                <w:rFonts w:cstheme="minorHAnsi"/>
                <w:b/>
              </w:rPr>
            </w:pPr>
            <w:r w:rsidRPr="00A81895">
              <w:rPr>
                <w:rFonts w:cstheme="minorHAnsi"/>
                <w:b/>
              </w:rPr>
              <w:t>Legislativní a bezpečnostní aktualizace</w:t>
            </w:r>
          </w:p>
        </w:tc>
        <w:tc>
          <w:tcPr>
            <w:tcW w:w="1379" w:type="dxa"/>
            <w:shd w:val="clear" w:color="auto" w:fill="D9D9D9" w:themeFill="background1" w:themeFillShade="D9"/>
          </w:tcPr>
          <w:p w14:paraId="26E653E2" w14:textId="77777777" w:rsidR="00A81895" w:rsidRPr="00A81895" w:rsidRDefault="00A81895" w:rsidP="00E76B07">
            <w:pPr>
              <w:spacing w:before="60" w:after="60"/>
              <w:rPr>
                <w:rFonts w:cstheme="minorHAnsi"/>
                <w:b/>
              </w:rPr>
            </w:pPr>
            <w:r w:rsidRPr="00A81895">
              <w:rPr>
                <w:rFonts w:cstheme="minorHAnsi"/>
                <w:b/>
              </w:rPr>
              <w:t>Kód Služby:</w:t>
            </w:r>
          </w:p>
        </w:tc>
        <w:tc>
          <w:tcPr>
            <w:tcW w:w="703" w:type="dxa"/>
            <w:shd w:val="clear" w:color="auto" w:fill="D9D9D9" w:themeFill="background1" w:themeFillShade="D9"/>
          </w:tcPr>
          <w:p w14:paraId="6D2CCE27" w14:textId="0D26250D" w:rsidR="00A81895" w:rsidRPr="00A81895" w:rsidRDefault="00461BFF" w:rsidP="00E76B07">
            <w:pPr>
              <w:spacing w:before="60" w:after="60"/>
              <w:rPr>
                <w:rFonts w:cstheme="minorHAnsi"/>
                <w:b/>
              </w:rPr>
            </w:pPr>
            <w:r>
              <w:rPr>
                <w:rFonts w:cstheme="minorHAnsi"/>
                <w:b/>
              </w:rPr>
              <w:t>P</w:t>
            </w:r>
            <w:r w:rsidR="00A81895" w:rsidRPr="00A81895">
              <w:rPr>
                <w:rFonts w:cstheme="minorHAnsi"/>
                <w:b/>
              </w:rPr>
              <w:t>0</w:t>
            </w:r>
            <w:r w:rsidR="00200802">
              <w:rPr>
                <w:rFonts w:cstheme="minorHAnsi"/>
                <w:b/>
              </w:rPr>
              <w:t>3</w:t>
            </w:r>
          </w:p>
        </w:tc>
      </w:tr>
      <w:tr w:rsidR="00A81895" w:rsidRPr="00A81895" w14:paraId="718FB5AA" w14:textId="77777777" w:rsidTr="00BB51A3">
        <w:tc>
          <w:tcPr>
            <w:tcW w:w="3397" w:type="dxa"/>
            <w:gridSpan w:val="2"/>
            <w:shd w:val="clear" w:color="auto" w:fill="D9D9D9" w:themeFill="background1" w:themeFillShade="D9"/>
          </w:tcPr>
          <w:p w14:paraId="3BD9DD97" w14:textId="77777777" w:rsidR="00A81895" w:rsidRPr="00A81895" w:rsidRDefault="00A81895" w:rsidP="00E76B07">
            <w:pPr>
              <w:spacing w:before="60" w:after="60"/>
              <w:rPr>
                <w:rFonts w:cstheme="minorHAnsi"/>
                <w:b/>
              </w:rPr>
            </w:pPr>
            <w:r w:rsidRPr="00A81895">
              <w:rPr>
                <w:rFonts w:cstheme="minorHAnsi"/>
                <w:b/>
              </w:rPr>
              <w:t>Druh Služby (Paušální/Ad-hoc):</w:t>
            </w:r>
          </w:p>
        </w:tc>
        <w:tc>
          <w:tcPr>
            <w:tcW w:w="5376" w:type="dxa"/>
            <w:gridSpan w:val="3"/>
            <w:shd w:val="clear" w:color="auto" w:fill="D9D9D9" w:themeFill="background1" w:themeFillShade="D9"/>
          </w:tcPr>
          <w:p w14:paraId="3016B0F7" w14:textId="77777777" w:rsidR="00A81895" w:rsidRPr="00A81895" w:rsidRDefault="00A81895" w:rsidP="00E76B07">
            <w:pPr>
              <w:spacing w:before="60" w:after="60"/>
              <w:rPr>
                <w:rFonts w:cstheme="minorHAnsi"/>
              </w:rPr>
            </w:pPr>
            <w:r w:rsidRPr="00A81895">
              <w:rPr>
                <w:rFonts w:cstheme="minorHAnsi"/>
              </w:rPr>
              <w:t>Paušální Služba</w:t>
            </w:r>
          </w:p>
        </w:tc>
      </w:tr>
      <w:tr w:rsidR="00A81895" w:rsidRPr="00A81895" w14:paraId="11D73EA5" w14:textId="77777777" w:rsidTr="00BB51A3">
        <w:tc>
          <w:tcPr>
            <w:tcW w:w="3397" w:type="dxa"/>
            <w:gridSpan w:val="2"/>
            <w:shd w:val="clear" w:color="auto" w:fill="D9D9D9" w:themeFill="background1" w:themeFillShade="D9"/>
            <w:vAlign w:val="center"/>
          </w:tcPr>
          <w:p w14:paraId="313934F8" w14:textId="77777777" w:rsidR="00A81895" w:rsidRPr="00A81895" w:rsidRDefault="00A81895" w:rsidP="00E76B07">
            <w:pPr>
              <w:spacing w:before="60" w:after="60"/>
              <w:rPr>
                <w:rFonts w:cstheme="minorHAnsi"/>
                <w:b/>
              </w:rPr>
            </w:pPr>
            <w:r w:rsidRPr="00A81895">
              <w:rPr>
                <w:rFonts w:cstheme="minorHAnsi"/>
                <w:b/>
              </w:rPr>
              <w:t>Na poskytování Služby se vztahují SLA parametry uvedené v příloze č. 2?</w:t>
            </w:r>
          </w:p>
        </w:tc>
        <w:tc>
          <w:tcPr>
            <w:tcW w:w="5376" w:type="dxa"/>
            <w:gridSpan w:val="3"/>
            <w:shd w:val="clear" w:color="auto" w:fill="D9D9D9" w:themeFill="background1" w:themeFillShade="D9"/>
            <w:vAlign w:val="center"/>
          </w:tcPr>
          <w:p w14:paraId="7AB1CB75" w14:textId="77777777" w:rsidR="00A81895" w:rsidRPr="00A81895" w:rsidRDefault="00A81895" w:rsidP="00E76B07">
            <w:pPr>
              <w:spacing w:before="60" w:after="60"/>
              <w:rPr>
                <w:rFonts w:cstheme="minorHAnsi"/>
              </w:rPr>
            </w:pPr>
            <w:r w:rsidRPr="00A81895">
              <w:rPr>
                <w:rFonts w:cstheme="minorHAnsi"/>
              </w:rPr>
              <w:t>Ne</w:t>
            </w:r>
          </w:p>
        </w:tc>
      </w:tr>
      <w:tr w:rsidR="00A81895" w:rsidRPr="00A81895" w14:paraId="66842199" w14:textId="77777777" w:rsidTr="00BB51A3">
        <w:tc>
          <w:tcPr>
            <w:tcW w:w="3397" w:type="dxa"/>
            <w:gridSpan w:val="2"/>
            <w:shd w:val="clear" w:color="auto" w:fill="D9D9D9" w:themeFill="background1" w:themeFillShade="D9"/>
            <w:vAlign w:val="center"/>
          </w:tcPr>
          <w:p w14:paraId="098AEC14" w14:textId="77777777" w:rsidR="00A81895" w:rsidRPr="00A81895" w:rsidRDefault="00A81895" w:rsidP="00E76B07">
            <w:pPr>
              <w:spacing w:before="60" w:after="60"/>
              <w:rPr>
                <w:rFonts w:cstheme="minorHAnsi"/>
                <w:b/>
              </w:rPr>
            </w:pPr>
            <w:r w:rsidRPr="00A81895">
              <w:rPr>
                <w:rFonts w:cstheme="minorHAnsi"/>
                <w:b/>
              </w:rPr>
              <w:t>Jde-li o Paušální Službu, poskytuje se průběžně, nebo na vyžádání?</w:t>
            </w:r>
          </w:p>
        </w:tc>
        <w:tc>
          <w:tcPr>
            <w:tcW w:w="5376" w:type="dxa"/>
            <w:gridSpan w:val="3"/>
            <w:shd w:val="clear" w:color="auto" w:fill="D9D9D9" w:themeFill="background1" w:themeFillShade="D9"/>
            <w:vAlign w:val="center"/>
          </w:tcPr>
          <w:p w14:paraId="318F6E38" w14:textId="77777777" w:rsidR="00A81895" w:rsidRPr="00A81895" w:rsidRDefault="00A81895" w:rsidP="00E76B07">
            <w:pPr>
              <w:spacing w:before="60" w:after="60"/>
              <w:rPr>
                <w:rFonts w:cstheme="minorHAnsi"/>
              </w:rPr>
            </w:pPr>
            <w:r w:rsidRPr="00A81895">
              <w:rPr>
                <w:rFonts w:cstheme="minorHAnsi"/>
              </w:rPr>
              <w:t>Průběžně</w:t>
            </w:r>
          </w:p>
        </w:tc>
      </w:tr>
      <w:tr w:rsidR="00A81895" w:rsidRPr="00A81895" w14:paraId="4ED09E5A" w14:textId="77777777" w:rsidTr="00BB51A3">
        <w:tc>
          <w:tcPr>
            <w:tcW w:w="3397" w:type="dxa"/>
            <w:gridSpan w:val="2"/>
          </w:tcPr>
          <w:p w14:paraId="7609E0D1" w14:textId="77777777" w:rsidR="00A81895" w:rsidRPr="00A81895" w:rsidRDefault="00A81895" w:rsidP="00E76B07">
            <w:pPr>
              <w:spacing w:before="60" w:after="60"/>
              <w:rPr>
                <w:rFonts w:cstheme="minorHAnsi"/>
              </w:rPr>
            </w:pPr>
            <w:r w:rsidRPr="00A81895">
              <w:rPr>
                <w:rFonts w:cstheme="minorHAnsi"/>
              </w:rPr>
              <w:t>Vymezení Služby a dalších povinností Poskytovatele, včetně smluvních pokut:</w:t>
            </w:r>
          </w:p>
        </w:tc>
        <w:tc>
          <w:tcPr>
            <w:tcW w:w="5376" w:type="dxa"/>
            <w:gridSpan w:val="3"/>
          </w:tcPr>
          <w:p w14:paraId="7402A3E4" w14:textId="6E60CC4E" w:rsidR="00A81895" w:rsidRPr="00A81895" w:rsidRDefault="00A81895" w:rsidP="00E76B07">
            <w:pPr>
              <w:spacing w:before="60" w:after="60"/>
              <w:jc w:val="both"/>
              <w:rPr>
                <w:rFonts w:cstheme="minorHAnsi"/>
              </w:rPr>
            </w:pPr>
            <w:r w:rsidRPr="00A81895">
              <w:rPr>
                <w:rFonts w:cstheme="minorHAnsi"/>
              </w:rPr>
              <w:t>Sledování vývoje právní úpravy a vývoje norem se vztahem k</w:t>
            </w:r>
            <w:r w:rsidR="00DE4432">
              <w:rPr>
                <w:rFonts w:cstheme="minorHAnsi"/>
              </w:rPr>
              <w:t> Programovému vybavení</w:t>
            </w:r>
            <w:r w:rsidRPr="00A81895">
              <w:rPr>
                <w:rFonts w:cstheme="minorHAnsi"/>
              </w:rPr>
              <w:t xml:space="preserve"> a jeho účelu a identifikace změn </w:t>
            </w:r>
            <w:r w:rsidR="00DE4432">
              <w:rPr>
                <w:rFonts w:cstheme="minorHAnsi"/>
              </w:rPr>
              <w:t>Programového vybavení</w:t>
            </w:r>
            <w:r w:rsidRPr="00A81895">
              <w:rPr>
                <w:rFonts w:cstheme="minorHAnsi"/>
              </w:rPr>
              <w:t>, jejichž potřebu tento vývoj vyvolává (dále jen „</w:t>
            </w:r>
            <w:r w:rsidRPr="00A81895">
              <w:rPr>
                <w:rFonts w:cstheme="minorHAnsi"/>
                <w:b/>
              </w:rPr>
              <w:t>Legislativní změny</w:t>
            </w:r>
            <w:r w:rsidRPr="00A81895">
              <w:rPr>
                <w:rFonts w:cstheme="minorHAnsi"/>
              </w:rPr>
              <w:t xml:space="preserve">“). Sledování vývoje bezpečnostních situace včetně identifikace aktuálních bezpečnostních hrozeb, které mohou využít zranitelností </w:t>
            </w:r>
            <w:r w:rsidR="007C5A6D">
              <w:rPr>
                <w:rFonts w:cstheme="minorHAnsi"/>
              </w:rPr>
              <w:t>Programového vybavení</w:t>
            </w:r>
            <w:r w:rsidRPr="00A81895">
              <w:rPr>
                <w:rFonts w:cstheme="minorHAnsi"/>
              </w:rPr>
              <w:t xml:space="preserve"> a narušit bezpečnost informací v</w:t>
            </w:r>
            <w:r w:rsidR="00DE4432">
              <w:rPr>
                <w:rFonts w:cstheme="minorHAnsi"/>
              </w:rPr>
              <w:t> Programovém vybavení</w:t>
            </w:r>
            <w:r w:rsidRPr="00A81895">
              <w:rPr>
                <w:rFonts w:cstheme="minorHAnsi"/>
              </w:rPr>
              <w:t xml:space="preserve"> zpracovávaných, a identifikace potřeb změn </w:t>
            </w:r>
            <w:r w:rsidR="00DE4432">
              <w:rPr>
                <w:rFonts w:cstheme="minorHAnsi"/>
              </w:rPr>
              <w:t>Programového vybavení</w:t>
            </w:r>
            <w:r w:rsidRPr="00A81895">
              <w:rPr>
                <w:rFonts w:cstheme="minorHAnsi"/>
              </w:rPr>
              <w:t xml:space="preserve"> za účelem minimalizace z toho plynoucích rizik (dále „</w:t>
            </w:r>
            <w:r w:rsidRPr="00A81895">
              <w:rPr>
                <w:rFonts w:cstheme="minorHAnsi"/>
                <w:b/>
              </w:rPr>
              <w:t>Bezpečnostní změny</w:t>
            </w:r>
            <w:r w:rsidRPr="00A81895">
              <w:rPr>
                <w:rFonts w:cstheme="minorHAnsi"/>
              </w:rPr>
              <w:t xml:space="preserve">“). </w:t>
            </w:r>
          </w:p>
          <w:p w14:paraId="1CD40E82" w14:textId="5FBD84F9" w:rsidR="00A81895" w:rsidRPr="00093C78" w:rsidRDefault="00A81895" w:rsidP="00E76B07">
            <w:pPr>
              <w:spacing w:before="60" w:after="60"/>
              <w:jc w:val="both"/>
              <w:rPr>
                <w:rFonts w:cstheme="minorHAnsi"/>
              </w:rPr>
            </w:pPr>
            <w:r w:rsidRPr="00A81895">
              <w:rPr>
                <w:rFonts w:cstheme="minorHAnsi"/>
              </w:rPr>
              <w:t xml:space="preserve">Poskytovatel je povinen implementovat Legislativní změny vždy tak, aby byly funkční nejpozději 3 pracovní dny před nabytím jejich účinnosti. Poskytovatel je povinen implementovat Bezpečnostní změny bez zbytečného odkladu poté, co jejich potřebu s odbornou péčí zjistil nebo mohl zjistit, ledaže jde o Bezpečnostní změny, jejichž potřeba vyplývá výhradně z bezpečnostních </w:t>
            </w:r>
            <w:r w:rsidRPr="00093C78">
              <w:rPr>
                <w:rFonts w:cstheme="minorHAnsi"/>
              </w:rPr>
              <w:t xml:space="preserve">opatření Objednatele. </w:t>
            </w:r>
          </w:p>
          <w:p w14:paraId="5F05E49F" w14:textId="49F2E6C4" w:rsidR="00A81895" w:rsidRPr="00A81895" w:rsidRDefault="00A81895" w:rsidP="00E76B07">
            <w:pPr>
              <w:spacing w:before="60" w:after="60"/>
              <w:jc w:val="both"/>
              <w:rPr>
                <w:rFonts w:cstheme="minorHAnsi"/>
              </w:rPr>
            </w:pPr>
            <w:r w:rsidRPr="00093C78">
              <w:rPr>
                <w:rFonts w:cstheme="minorHAnsi"/>
              </w:rPr>
              <w:t xml:space="preserve">Legislativní změny, ani Bezpečnostní změny </w:t>
            </w:r>
            <w:r w:rsidR="00DE4432" w:rsidRPr="00093C78">
              <w:rPr>
                <w:rFonts w:cstheme="minorHAnsi"/>
              </w:rPr>
              <w:t>Programového vybavení</w:t>
            </w:r>
            <w:r w:rsidRPr="00093C78">
              <w:rPr>
                <w:rFonts w:cstheme="minorHAnsi"/>
              </w:rPr>
              <w:t xml:space="preserve"> nepodléhají akceptaci dle čl. </w:t>
            </w:r>
            <w:r w:rsidR="009817FC" w:rsidRPr="000D1DF0">
              <w:rPr>
                <w:rFonts w:cstheme="minorHAnsi"/>
              </w:rPr>
              <w:t>4</w:t>
            </w:r>
            <w:r w:rsidRPr="00093C78">
              <w:rPr>
                <w:rFonts w:cstheme="minorHAnsi"/>
              </w:rPr>
              <w:t xml:space="preserve"> této </w:t>
            </w:r>
            <w:r w:rsidR="00693A30" w:rsidRPr="00093C78">
              <w:rPr>
                <w:rFonts w:cstheme="minorHAnsi"/>
              </w:rPr>
              <w:t>Smlouv</w:t>
            </w:r>
            <w:r w:rsidRPr="00093C78">
              <w:rPr>
                <w:rFonts w:cstheme="minorHAnsi"/>
              </w:rPr>
              <w:t>y, ledaže si to ve vztahu ke konkrétní takové změně Objednatel vymíní.</w:t>
            </w:r>
            <w:r w:rsidRPr="00A81895">
              <w:rPr>
                <w:rFonts w:cstheme="minorHAnsi"/>
              </w:rPr>
              <w:t xml:space="preserve"> </w:t>
            </w:r>
          </w:p>
          <w:p w14:paraId="7D96BA65" w14:textId="77777777" w:rsidR="00A81895" w:rsidRPr="00A81895" w:rsidRDefault="00A81895" w:rsidP="00E76B07">
            <w:pPr>
              <w:spacing w:before="60" w:after="60"/>
              <w:jc w:val="both"/>
              <w:rPr>
                <w:rFonts w:cstheme="minorHAnsi"/>
              </w:rPr>
            </w:pPr>
            <w:r w:rsidRPr="00A81895">
              <w:rPr>
                <w:rFonts w:cstheme="minorHAnsi"/>
              </w:rPr>
              <w:t>Zjistí-li Poskytovatel potřebu provedení Legislativní změny nebo Bezpečnostní změny, učiní o tom záznam do Provozního deníku včetně popisu úprav, které v rámci implementace těchto změn provede a popisu provozních omezení, které tato implementace vyvolá.</w:t>
            </w:r>
          </w:p>
          <w:p w14:paraId="47B3910E" w14:textId="0DED8D52" w:rsidR="00A81895" w:rsidRPr="00A81895" w:rsidRDefault="00A81895" w:rsidP="00E76B07">
            <w:pPr>
              <w:spacing w:before="60" w:after="60"/>
              <w:jc w:val="both"/>
              <w:rPr>
                <w:rFonts w:cstheme="minorHAnsi"/>
              </w:rPr>
            </w:pPr>
            <w:r w:rsidRPr="00A81895">
              <w:rPr>
                <w:rFonts w:cstheme="minorHAnsi"/>
              </w:rPr>
              <w:t>V případě prodlení s implementací Legislativních změn je Poskytovatel povinen zaplatit Objednateli smluvní pokutu ve výši 1</w:t>
            </w:r>
            <w:r w:rsidR="00BC5748">
              <w:rPr>
                <w:rFonts w:cstheme="minorHAnsi"/>
              </w:rPr>
              <w:t xml:space="preserve"> </w:t>
            </w:r>
            <w:r w:rsidRPr="00A81895">
              <w:rPr>
                <w:rFonts w:cstheme="minorHAnsi"/>
              </w:rPr>
              <w:t xml:space="preserve">000,- Kč </w:t>
            </w:r>
            <w:r w:rsidR="00F121FF" w:rsidRPr="006C4B01">
              <w:rPr>
                <w:rFonts w:cstheme="minorHAnsi"/>
              </w:rPr>
              <w:t xml:space="preserve">(slovy: </w:t>
            </w:r>
            <w:r w:rsidR="00F121FF">
              <w:rPr>
                <w:rFonts w:cstheme="minorHAnsi"/>
              </w:rPr>
              <w:t xml:space="preserve">jedentisíc </w:t>
            </w:r>
            <w:r w:rsidR="00F121FF" w:rsidRPr="006C4B01">
              <w:rPr>
                <w:rFonts w:cstheme="minorHAnsi"/>
              </w:rPr>
              <w:t>korun českých)</w:t>
            </w:r>
            <w:r w:rsidR="00F121FF">
              <w:rPr>
                <w:rFonts w:cstheme="minorHAnsi"/>
              </w:rPr>
              <w:t xml:space="preserve"> </w:t>
            </w:r>
            <w:r w:rsidRPr="00A81895">
              <w:rPr>
                <w:rFonts w:cstheme="minorHAnsi"/>
              </w:rPr>
              <w:t>za každý den prodlení a za každý takový případ. V případě prodlení s implementací Bezpečnostních změn, které je Poskytovatel povinen implementovat, je Poskytovatel povinen zaplatit Objednateli smluvní pokutu ve výši 1</w:t>
            </w:r>
            <w:r w:rsidR="00BC5748">
              <w:rPr>
                <w:rFonts w:cstheme="minorHAnsi"/>
              </w:rPr>
              <w:t xml:space="preserve"> </w:t>
            </w:r>
            <w:r w:rsidRPr="00A81895">
              <w:rPr>
                <w:rFonts w:cstheme="minorHAnsi"/>
              </w:rPr>
              <w:t xml:space="preserve">000,- </w:t>
            </w:r>
            <w:r w:rsidRPr="00A81895">
              <w:rPr>
                <w:rFonts w:cstheme="minorHAnsi"/>
              </w:rPr>
              <w:lastRenderedPageBreak/>
              <w:t xml:space="preserve">Kč </w:t>
            </w:r>
            <w:r w:rsidR="00461BFF" w:rsidRPr="006C4B01">
              <w:rPr>
                <w:rFonts w:cstheme="minorHAnsi"/>
              </w:rPr>
              <w:t xml:space="preserve">(slovy: </w:t>
            </w:r>
            <w:r w:rsidR="00461BFF">
              <w:rPr>
                <w:rFonts w:cstheme="minorHAnsi"/>
              </w:rPr>
              <w:t xml:space="preserve">jedentisíc </w:t>
            </w:r>
            <w:r w:rsidR="00461BFF" w:rsidRPr="006C4B01">
              <w:rPr>
                <w:rFonts w:cstheme="minorHAnsi"/>
              </w:rPr>
              <w:t>korun českých)</w:t>
            </w:r>
            <w:r w:rsidR="00461BFF">
              <w:rPr>
                <w:rFonts w:cstheme="minorHAnsi"/>
              </w:rPr>
              <w:t xml:space="preserve"> </w:t>
            </w:r>
            <w:r w:rsidRPr="00A81895">
              <w:rPr>
                <w:rFonts w:cstheme="minorHAnsi"/>
              </w:rPr>
              <w:t>za každý den prodlení a za každý takový případ.</w:t>
            </w:r>
          </w:p>
        </w:tc>
      </w:tr>
      <w:tr w:rsidR="00A81895" w:rsidRPr="00A81895" w14:paraId="0445EEFA" w14:textId="77777777" w:rsidTr="00BB51A3">
        <w:tc>
          <w:tcPr>
            <w:tcW w:w="3397" w:type="dxa"/>
            <w:gridSpan w:val="2"/>
          </w:tcPr>
          <w:p w14:paraId="3457BB7D" w14:textId="77777777" w:rsidR="00A81895" w:rsidRPr="00A81895" w:rsidRDefault="00A81895" w:rsidP="00E76B07">
            <w:pPr>
              <w:spacing w:before="60" w:after="60"/>
              <w:rPr>
                <w:rFonts w:cstheme="minorHAnsi"/>
              </w:rPr>
            </w:pPr>
            <w:r w:rsidRPr="00A81895">
              <w:rPr>
                <w:rFonts w:cstheme="minorHAnsi"/>
              </w:rPr>
              <w:lastRenderedPageBreak/>
              <w:t>Časový rozsah poskytování Služby:</w:t>
            </w:r>
          </w:p>
        </w:tc>
        <w:tc>
          <w:tcPr>
            <w:tcW w:w="5376" w:type="dxa"/>
            <w:gridSpan w:val="3"/>
          </w:tcPr>
          <w:p w14:paraId="24C06741" w14:textId="55CF29F3" w:rsidR="00A81895" w:rsidRPr="00A81895" w:rsidRDefault="00A81895" w:rsidP="00E76B07">
            <w:pPr>
              <w:spacing w:before="60" w:after="60"/>
              <w:rPr>
                <w:rFonts w:cstheme="minorHAnsi"/>
              </w:rPr>
            </w:pPr>
            <w:r>
              <w:rPr>
                <w:rFonts w:cstheme="minorHAnsi"/>
              </w:rPr>
              <w:t>PRACOVNÍ DOBA</w:t>
            </w:r>
          </w:p>
        </w:tc>
      </w:tr>
      <w:tr w:rsidR="001D0347" w:rsidRPr="00A81895" w14:paraId="39907326" w14:textId="77777777" w:rsidTr="00BB51A3">
        <w:tc>
          <w:tcPr>
            <w:tcW w:w="3397" w:type="dxa"/>
            <w:gridSpan w:val="2"/>
          </w:tcPr>
          <w:p w14:paraId="09ED8F71" w14:textId="77777777" w:rsidR="001D0347" w:rsidRPr="00A81895" w:rsidRDefault="001D0347" w:rsidP="00E76B07">
            <w:pPr>
              <w:spacing w:before="60" w:after="60"/>
              <w:rPr>
                <w:rFonts w:cstheme="minorHAnsi"/>
              </w:rPr>
            </w:pPr>
            <w:r w:rsidRPr="00A81895">
              <w:rPr>
                <w:rFonts w:cstheme="minorHAnsi"/>
              </w:rPr>
              <w:t>Lhůta pro zahájení řešení Požadavku:</w:t>
            </w:r>
          </w:p>
        </w:tc>
        <w:tc>
          <w:tcPr>
            <w:tcW w:w="5376" w:type="dxa"/>
            <w:gridSpan w:val="3"/>
          </w:tcPr>
          <w:p w14:paraId="79A49260" w14:textId="3B51E127" w:rsidR="001D0347" w:rsidRPr="00A81895" w:rsidRDefault="001D0347" w:rsidP="00E76B07">
            <w:pPr>
              <w:spacing w:before="60" w:after="60"/>
              <w:rPr>
                <w:rFonts w:cstheme="minorHAnsi"/>
              </w:rPr>
            </w:pPr>
            <w:r w:rsidRPr="00D648F4">
              <w:t>Dle vymezení této služby</w:t>
            </w:r>
          </w:p>
        </w:tc>
      </w:tr>
      <w:tr w:rsidR="001D0347" w:rsidRPr="00A81895" w14:paraId="2DD85D6B" w14:textId="77777777" w:rsidTr="00BB51A3">
        <w:tc>
          <w:tcPr>
            <w:tcW w:w="3397" w:type="dxa"/>
            <w:gridSpan w:val="2"/>
          </w:tcPr>
          <w:p w14:paraId="759E3F76" w14:textId="77777777" w:rsidR="001D0347" w:rsidRPr="00A81895" w:rsidRDefault="001D0347" w:rsidP="00E76B07">
            <w:pPr>
              <w:spacing w:before="60" w:after="60"/>
              <w:rPr>
                <w:rFonts w:cstheme="minorHAnsi"/>
              </w:rPr>
            </w:pPr>
            <w:r w:rsidRPr="00A81895">
              <w:rPr>
                <w:rFonts w:cstheme="minorHAnsi"/>
              </w:rPr>
              <w:t>Lhůta pro vyřešení Požadavku:</w:t>
            </w:r>
          </w:p>
        </w:tc>
        <w:tc>
          <w:tcPr>
            <w:tcW w:w="5376" w:type="dxa"/>
            <w:gridSpan w:val="3"/>
          </w:tcPr>
          <w:p w14:paraId="52F576B8" w14:textId="1BE41A53" w:rsidR="001D0347" w:rsidRPr="00A81895" w:rsidRDefault="001D0347" w:rsidP="00E76B07">
            <w:pPr>
              <w:spacing w:before="60" w:after="60"/>
              <w:rPr>
                <w:rFonts w:cstheme="minorHAnsi"/>
              </w:rPr>
            </w:pPr>
            <w:r w:rsidRPr="00D648F4">
              <w:t>Dle vymezení této služby</w:t>
            </w:r>
          </w:p>
        </w:tc>
      </w:tr>
    </w:tbl>
    <w:p w14:paraId="54700148"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738"/>
        <w:gridCol w:w="3301"/>
        <w:gridCol w:w="1413"/>
        <w:gridCol w:w="713"/>
      </w:tblGrid>
      <w:tr w:rsidR="004A0315" w:rsidRPr="00A81895" w14:paraId="51EA889A" w14:textId="77777777" w:rsidTr="00A3042F">
        <w:tc>
          <w:tcPr>
            <w:tcW w:w="1626" w:type="dxa"/>
            <w:shd w:val="clear" w:color="auto" w:fill="D9D9D9"/>
          </w:tcPr>
          <w:p w14:paraId="3B36B968" w14:textId="77777777" w:rsidR="004A0315" w:rsidRPr="00A81895" w:rsidRDefault="004A0315" w:rsidP="00E76B07">
            <w:pPr>
              <w:spacing w:before="60" w:after="60"/>
              <w:rPr>
                <w:rFonts w:cstheme="minorHAnsi"/>
                <w:b/>
              </w:rPr>
            </w:pPr>
            <w:r w:rsidRPr="00A81895">
              <w:rPr>
                <w:rFonts w:cstheme="minorHAnsi"/>
              </w:rPr>
              <w:br w:type="page"/>
            </w:r>
            <w:r w:rsidRPr="00A81895">
              <w:rPr>
                <w:rFonts w:cstheme="minorHAnsi"/>
                <w:b/>
              </w:rPr>
              <w:t>Název Služby:</w:t>
            </w:r>
          </w:p>
        </w:tc>
        <w:tc>
          <w:tcPr>
            <w:tcW w:w="5146" w:type="dxa"/>
            <w:gridSpan w:val="2"/>
            <w:shd w:val="clear" w:color="auto" w:fill="D9D9D9"/>
          </w:tcPr>
          <w:p w14:paraId="3D738C32" w14:textId="61F2119C" w:rsidR="004A0315" w:rsidRPr="00A81895" w:rsidRDefault="004A0315" w:rsidP="00E76B07">
            <w:pPr>
              <w:spacing w:before="60" w:after="60"/>
              <w:rPr>
                <w:rFonts w:cstheme="minorHAnsi"/>
                <w:b/>
              </w:rPr>
            </w:pPr>
            <w:r>
              <w:rPr>
                <w:rFonts w:cstheme="minorHAnsi"/>
                <w:b/>
              </w:rPr>
              <w:t>Řešení incidentů</w:t>
            </w:r>
            <w:r w:rsidR="00D8792F">
              <w:rPr>
                <w:rFonts w:cstheme="minorHAnsi"/>
                <w:b/>
              </w:rPr>
              <w:t xml:space="preserve"> a vad </w:t>
            </w:r>
          </w:p>
        </w:tc>
        <w:tc>
          <w:tcPr>
            <w:tcW w:w="1426" w:type="dxa"/>
            <w:shd w:val="clear" w:color="auto" w:fill="D9D9D9"/>
          </w:tcPr>
          <w:p w14:paraId="14D62399" w14:textId="77777777" w:rsidR="004A0315" w:rsidRPr="00A81895" w:rsidRDefault="004A0315" w:rsidP="00E76B07">
            <w:pPr>
              <w:spacing w:before="60" w:after="60"/>
              <w:rPr>
                <w:rFonts w:cstheme="minorHAnsi"/>
                <w:b/>
              </w:rPr>
            </w:pPr>
            <w:r w:rsidRPr="00A81895">
              <w:rPr>
                <w:rFonts w:cstheme="minorHAnsi"/>
                <w:b/>
              </w:rPr>
              <w:t>Kód Služby:</w:t>
            </w:r>
          </w:p>
        </w:tc>
        <w:tc>
          <w:tcPr>
            <w:tcW w:w="717" w:type="dxa"/>
            <w:shd w:val="clear" w:color="auto" w:fill="D9D9D9"/>
          </w:tcPr>
          <w:p w14:paraId="7620585B" w14:textId="3306F46F" w:rsidR="004A0315" w:rsidRPr="00A81895" w:rsidRDefault="004A0315" w:rsidP="00E76B07">
            <w:pPr>
              <w:spacing w:before="60" w:after="60"/>
              <w:rPr>
                <w:rFonts w:cstheme="minorHAnsi"/>
                <w:b/>
              </w:rPr>
            </w:pPr>
            <w:r>
              <w:rPr>
                <w:rFonts w:cstheme="minorHAnsi"/>
                <w:b/>
              </w:rPr>
              <w:t>P</w:t>
            </w:r>
            <w:r w:rsidRPr="00A81895">
              <w:rPr>
                <w:rFonts w:cstheme="minorHAnsi"/>
                <w:b/>
              </w:rPr>
              <w:t>0</w:t>
            </w:r>
            <w:r w:rsidR="00200802">
              <w:rPr>
                <w:rFonts w:cstheme="minorHAnsi"/>
                <w:b/>
              </w:rPr>
              <w:t>4</w:t>
            </w:r>
          </w:p>
        </w:tc>
      </w:tr>
      <w:tr w:rsidR="004A0315" w:rsidRPr="00A81895" w14:paraId="7C9A6D33" w14:textId="77777777" w:rsidTr="00A3042F">
        <w:tc>
          <w:tcPr>
            <w:tcW w:w="3397" w:type="dxa"/>
            <w:gridSpan w:val="2"/>
            <w:shd w:val="clear" w:color="auto" w:fill="D9D9D9"/>
          </w:tcPr>
          <w:p w14:paraId="2D876B5D" w14:textId="77777777" w:rsidR="004A0315" w:rsidRPr="00A81895" w:rsidRDefault="004A0315" w:rsidP="00E76B07">
            <w:pPr>
              <w:spacing w:before="60" w:after="60"/>
              <w:rPr>
                <w:rFonts w:cstheme="minorHAnsi"/>
                <w:b/>
              </w:rPr>
            </w:pPr>
            <w:r w:rsidRPr="00A81895">
              <w:rPr>
                <w:rFonts w:cstheme="minorHAnsi"/>
                <w:b/>
              </w:rPr>
              <w:t>Druh Služby (Paušální/Ad-hoc):</w:t>
            </w:r>
          </w:p>
        </w:tc>
        <w:tc>
          <w:tcPr>
            <w:tcW w:w="5518" w:type="dxa"/>
            <w:gridSpan w:val="3"/>
            <w:shd w:val="clear" w:color="auto" w:fill="D9D9D9"/>
          </w:tcPr>
          <w:p w14:paraId="3F2EAC72" w14:textId="77777777" w:rsidR="004A0315" w:rsidRPr="00A81895" w:rsidRDefault="004A0315" w:rsidP="00E76B07">
            <w:pPr>
              <w:spacing w:before="60" w:after="60"/>
              <w:rPr>
                <w:rFonts w:cstheme="minorHAnsi"/>
              </w:rPr>
            </w:pPr>
            <w:r w:rsidRPr="00A81895">
              <w:rPr>
                <w:rFonts w:cstheme="minorHAnsi"/>
              </w:rPr>
              <w:t>Paušální Služba</w:t>
            </w:r>
          </w:p>
        </w:tc>
      </w:tr>
      <w:tr w:rsidR="004A0315" w:rsidRPr="00A81895" w14:paraId="314F4125" w14:textId="77777777" w:rsidTr="00A3042F">
        <w:tc>
          <w:tcPr>
            <w:tcW w:w="3397" w:type="dxa"/>
            <w:gridSpan w:val="2"/>
            <w:shd w:val="clear" w:color="auto" w:fill="D9D9D9"/>
            <w:vAlign w:val="center"/>
          </w:tcPr>
          <w:p w14:paraId="4B5C2AEC" w14:textId="77777777" w:rsidR="004A0315" w:rsidRPr="00A81895" w:rsidRDefault="004A0315" w:rsidP="00E76B07">
            <w:pPr>
              <w:spacing w:before="60" w:after="60"/>
              <w:rPr>
                <w:rFonts w:cstheme="minorHAnsi"/>
                <w:b/>
              </w:rPr>
            </w:pPr>
            <w:r w:rsidRPr="00A81895">
              <w:rPr>
                <w:rFonts w:cstheme="minorHAnsi"/>
                <w:b/>
              </w:rPr>
              <w:t>Na poskytování Služby se vztahují SLA parametry uvedené v příloze č. 2?</w:t>
            </w:r>
          </w:p>
        </w:tc>
        <w:tc>
          <w:tcPr>
            <w:tcW w:w="5518" w:type="dxa"/>
            <w:gridSpan w:val="3"/>
            <w:shd w:val="clear" w:color="auto" w:fill="D9D9D9"/>
            <w:vAlign w:val="center"/>
          </w:tcPr>
          <w:p w14:paraId="29E78111" w14:textId="29BA5DB8" w:rsidR="004A0315" w:rsidRPr="00A81895" w:rsidRDefault="004A0315" w:rsidP="00E76B07">
            <w:pPr>
              <w:spacing w:before="60" w:after="60"/>
              <w:rPr>
                <w:rFonts w:cstheme="minorHAnsi"/>
              </w:rPr>
            </w:pPr>
            <w:r>
              <w:rPr>
                <w:rFonts w:cstheme="minorHAnsi"/>
              </w:rPr>
              <w:t xml:space="preserve">Ano </w:t>
            </w:r>
            <w:r w:rsidRPr="006C4B01">
              <w:rPr>
                <w:rFonts w:cstheme="minorHAnsi"/>
              </w:rPr>
              <w:t xml:space="preserve">pro odstraňování zjištěných </w:t>
            </w:r>
            <w:r w:rsidR="00D8792F">
              <w:rPr>
                <w:rFonts w:cstheme="minorHAnsi"/>
              </w:rPr>
              <w:t>incide</w:t>
            </w:r>
            <w:r w:rsidR="005E4B9F">
              <w:rPr>
                <w:rFonts w:cstheme="minorHAnsi"/>
              </w:rPr>
              <w:t xml:space="preserve">ntů a </w:t>
            </w:r>
            <w:r w:rsidRPr="006C4B01">
              <w:rPr>
                <w:rFonts w:cstheme="minorHAnsi"/>
              </w:rPr>
              <w:t>vad</w:t>
            </w:r>
          </w:p>
        </w:tc>
      </w:tr>
      <w:tr w:rsidR="004A0315" w:rsidRPr="00A81895" w14:paraId="52ECD59C" w14:textId="77777777" w:rsidTr="00A3042F">
        <w:tc>
          <w:tcPr>
            <w:tcW w:w="3397" w:type="dxa"/>
            <w:gridSpan w:val="2"/>
            <w:shd w:val="clear" w:color="auto" w:fill="D9D9D9"/>
            <w:vAlign w:val="center"/>
          </w:tcPr>
          <w:p w14:paraId="4882E55C" w14:textId="77777777" w:rsidR="004A0315" w:rsidRPr="00A81895" w:rsidRDefault="004A0315" w:rsidP="00E76B07">
            <w:pPr>
              <w:spacing w:before="60" w:after="60"/>
              <w:rPr>
                <w:rFonts w:cstheme="minorHAnsi"/>
                <w:b/>
              </w:rPr>
            </w:pPr>
            <w:r w:rsidRPr="00A81895">
              <w:rPr>
                <w:rFonts w:cstheme="minorHAnsi"/>
                <w:b/>
              </w:rPr>
              <w:t>Jde-li o Paušální Službu, poskytuje se průběžně, nebo na vyžádání?</w:t>
            </w:r>
          </w:p>
        </w:tc>
        <w:tc>
          <w:tcPr>
            <w:tcW w:w="5518" w:type="dxa"/>
            <w:gridSpan w:val="3"/>
            <w:shd w:val="clear" w:color="auto" w:fill="D9D9D9"/>
            <w:vAlign w:val="center"/>
          </w:tcPr>
          <w:p w14:paraId="60A5C7BF" w14:textId="70DA9F45" w:rsidR="004A0315" w:rsidRPr="00A81895" w:rsidRDefault="004A0315" w:rsidP="00E76B07">
            <w:pPr>
              <w:spacing w:before="60" w:after="60"/>
              <w:rPr>
                <w:rFonts w:cstheme="minorHAnsi"/>
              </w:rPr>
            </w:pPr>
            <w:r>
              <w:rPr>
                <w:rFonts w:cstheme="minorHAnsi"/>
              </w:rPr>
              <w:t>V pracovní době</w:t>
            </w:r>
          </w:p>
        </w:tc>
      </w:tr>
      <w:tr w:rsidR="004A0315" w:rsidRPr="00A81895" w14:paraId="38C0D8FF" w14:textId="77777777" w:rsidTr="00A3042F">
        <w:tc>
          <w:tcPr>
            <w:tcW w:w="3397" w:type="dxa"/>
            <w:gridSpan w:val="2"/>
          </w:tcPr>
          <w:p w14:paraId="62CB98BD" w14:textId="77777777" w:rsidR="004A0315" w:rsidRPr="00A81895" w:rsidRDefault="004A0315" w:rsidP="00E76B07">
            <w:pPr>
              <w:spacing w:before="60" w:after="60"/>
              <w:rPr>
                <w:rFonts w:cstheme="minorHAnsi"/>
              </w:rPr>
            </w:pPr>
            <w:r w:rsidRPr="00A81895">
              <w:rPr>
                <w:rFonts w:cstheme="minorHAnsi"/>
              </w:rPr>
              <w:t>Vymezení Služby a dalších povinností Poskytovatele, včetně smluvních pokut:</w:t>
            </w:r>
          </w:p>
        </w:tc>
        <w:tc>
          <w:tcPr>
            <w:tcW w:w="5518" w:type="dxa"/>
            <w:gridSpan w:val="3"/>
          </w:tcPr>
          <w:p w14:paraId="2C9705A8" w14:textId="3032090C" w:rsidR="004A0315" w:rsidRPr="00A81895" w:rsidRDefault="004A0315" w:rsidP="00E76B07">
            <w:pPr>
              <w:spacing w:before="60" w:after="60"/>
              <w:jc w:val="both"/>
              <w:rPr>
                <w:rFonts w:cstheme="minorHAnsi"/>
              </w:rPr>
            </w:pPr>
            <w:r>
              <w:rPr>
                <w:rFonts w:cstheme="minorHAnsi"/>
              </w:rPr>
              <w:t xml:space="preserve">Řešení incidentů </w:t>
            </w:r>
            <w:r w:rsidR="0023539F">
              <w:rPr>
                <w:rFonts w:cstheme="minorHAnsi"/>
              </w:rPr>
              <w:t xml:space="preserve">a vad </w:t>
            </w:r>
            <w:r>
              <w:rPr>
                <w:rFonts w:cstheme="minorHAnsi"/>
              </w:rPr>
              <w:t>nahlášených prostřednictvím HelpDesk, případně jiným přípustným kanálem.</w:t>
            </w:r>
          </w:p>
        </w:tc>
      </w:tr>
      <w:tr w:rsidR="004A0315" w:rsidRPr="00A81895" w14:paraId="2CDD5E00" w14:textId="77777777" w:rsidTr="00A3042F">
        <w:tc>
          <w:tcPr>
            <w:tcW w:w="3397" w:type="dxa"/>
            <w:gridSpan w:val="2"/>
          </w:tcPr>
          <w:p w14:paraId="595175BE" w14:textId="77777777" w:rsidR="004A0315" w:rsidRPr="00A81895" w:rsidRDefault="004A0315" w:rsidP="00E76B07">
            <w:pPr>
              <w:spacing w:before="60" w:after="60"/>
              <w:rPr>
                <w:rFonts w:cstheme="minorHAnsi"/>
              </w:rPr>
            </w:pPr>
            <w:r w:rsidRPr="00A81895">
              <w:rPr>
                <w:rFonts w:cstheme="minorHAnsi"/>
              </w:rPr>
              <w:t>Časový rozsah poskytování Služby:</w:t>
            </w:r>
          </w:p>
        </w:tc>
        <w:tc>
          <w:tcPr>
            <w:tcW w:w="5518" w:type="dxa"/>
            <w:gridSpan w:val="3"/>
          </w:tcPr>
          <w:p w14:paraId="251EE253" w14:textId="77777777" w:rsidR="004A0315" w:rsidRPr="00A81895" w:rsidRDefault="004A0315" w:rsidP="00E76B07">
            <w:pPr>
              <w:spacing w:before="60" w:after="60"/>
              <w:rPr>
                <w:rFonts w:cstheme="minorHAnsi"/>
              </w:rPr>
            </w:pPr>
            <w:r>
              <w:rPr>
                <w:rFonts w:cstheme="minorHAnsi"/>
              </w:rPr>
              <w:t>PRACOVNÍ DOBA</w:t>
            </w:r>
          </w:p>
        </w:tc>
      </w:tr>
      <w:tr w:rsidR="004A0315" w:rsidRPr="00A81895" w14:paraId="771F8F56" w14:textId="77777777" w:rsidTr="00A3042F">
        <w:tc>
          <w:tcPr>
            <w:tcW w:w="3397" w:type="dxa"/>
            <w:gridSpan w:val="2"/>
          </w:tcPr>
          <w:p w14:paraId="436BE34B" w14:textId="77777777" w:rsidR="004A0315" w:rsidRPr="00A81895" w:rsidRDefault="004A0315" w:rsidP="00E76B07">
            <w:pPr>
              <w:spacing w:before="60" w:after="60"/>
              <w:rPr>
                <w:rFonts w:cstheme="minorHAnsi"/>
              </w:rPr>
            </w:pPr>
            <w:r w:rsidRPr="00A81895">
              <w:rPr>
                <w:rFonts w:cstheme="minorHAnsi"/>
              </w:rPr>
              <w:t>Lhůta pro zahájení řešení Požadavku:</w:t>
            </w:r>
          </w:p>
        </w:tc>
        <w:tc>
          <w:tcPr>
            <w:tcW w:w="5518" w:type="dxa"/>
            <w:gridSpan w:val="3"/>
          </w:tcPr>
          <w:p w14:paraId="1CFB7E0E" w14:textId="25DE4586" w:rsidR="004A0315" w:rsidRPr="00A81895" w:rsidRDefault="004A0315" w:rsidP="00E76B07">
            <w:pPr>
              <w:spacing w:before="60" w:after="60"/>
              <w:rPr>
                <w:rFonts w:cstheme="minorHAnsi"/>
              </w:rPr>
            </w:pPr>
            <w:r w:rsidRPr="00D648F4">
              <w:t xml:space="preserve">Dle vymezení </w:t>
            </w:r>
            <w:r w:rsidR="005E4B9F">
              <w:t xml:space="preserve">SLA parametrů </w:t>
            </w:r>
          </w:p>
        </w:tc>
      </w:tr>
      <w:tr w:rsidR="004A0315" w:rsidRPr="00A81895" w14:paraId="532CFF90" w14:textId="77777777" w:rsidTr="00A3042F">
        <w:tc>
          <w:tcPr>
            <w:tcW w:w="3397" w:type="dxa"/>
            <w:gridSpan w:val="2"/>
          </w:tcPr>
          <w:p w14:paraId="10CAD58C" w14:textId="77777777" w:rsidR="004A0315" w:rsidRPr="00A81895" w:rsidRDefault="004A0315" w:rsidP="00E76B07">
            <w:pPr>
              <w:spacing w:before="60" w:after="60"/>
              <w:rPr>
                <w:rFonts w:cstheme="minorHAnsi"/>
              </w:rPr>
            </w:pPr>
            <w:r w:rsidRPr="00A81895">
              <w:rPr>
                <w:rFonts w:cstheme="minorHAnsi"/>
              </w:rPr>
              <w:t>Lhůta pro vyřešení Požadavku:</w:t>
            </w:r>
          </w:p>
        </w:tc>
        <w:tc>
          <w:tcPr>
            <w:tcW w:w="5518" w:type="dxa"/>
            <w:gridSpan w:val="3"/>
          </w:tcPr>
          <w:p w14:paraId="506F26B6" w14:textId="416360C4" w:rsidR="004A0315" w:rsidRPr="00A81895" w:rsidRDefault="004A0315" w:rsidP="00E76B07">
            <w:pPr>
              <w:spacing w:before="60" w:after="60"/>
              <w:rPr>
                <w:rFonts w:cstheme="minorHAnsi"/>
              </w:rPr>
            </w:pPr>
            <w:r w:rsidRPr="00D648F4">
              <w:t xml:space="preserve">Dle vymezení </w:t>
            </w:r>
            <w:r w:rsidR="005E4B9F">
              <w:t>SLA parametrů</w:t>
            </w:r>
          </w:p>
        </w:tc>
      </w:tr>
    </w:tbl>
    <w:p w14:paraId="69472E09"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1672"/>
        <w:gridCol w:w="3342"/>
        <w:gridCol w:w="1415"/>
        <w:gridCol w:w="720"/>
      </w:tblGrid>
      <w:tr w:rsidR="004A0315" w:rsidRPr="00F65600" w14:paraId="2F5ECEBD" w14:textId="77777777" w:rsidTr="00A3042F">
        <w:tc>
          <w:tcPr>
            <w:tcW w:w="1643" w:type="dxa"/>
            <w:shd w:val="clear" w:color="auto" w:fill="D9D9D9"/>
          </w:tcPr>
          <w:p w14:paraId="72920A97" w14:textId="77777777" w:rsidR="004A0315" w:rsidRPr="00F65600" w:rsidRDefault="004A0315" w:rsidP="00E76B07">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67AD2C21" w14:textId="54C9269A" w:rsidR="00C62542" w:rsidRPr="00F65600" w:rsidRDefault="00535FBA" w:rsidP="00E76B07">
            <w:pPr>
              <w:spacing w:before="60" w:after="60"/>
              <w:rPr>
                <w:rFonts w:cstheme="minorHAnsi"/>
                <w:b/>
                <w:szCs w:val="24"/>
              </w:rPr>
            </w:pPr>
            <w:r>
              <w:rPr>
                <w:rFonts w:cstheme="minorHAnsi"/>
                <w:b/>
                <w:szCs w:val="24"/>
              </w:rPr>
              <w:t xml:space="preserve">Technická a </w:t>
            </w:r>
            <w:r w:rsidR="004A0315">
              <w:rPr>
                <w:rFonts w:cstheme="minorHAnsi"/>
                <w:b/>
                <w:szCs w:val="24"/>
              </w:rPr>
              <w:t>Metodická podpora</w:t>
            </w:r>
            <w:r w:rsidR="00C20BB6">
              <w:rPr>
                <w:rFonts w:cstheme="minorHAnsi"/>
                <w:b/>
                <w:szCs w:val="24"/>
              </w:rPr>
              <w:t xml:space="preserve"> na </w:t>
            </w:r>
            <w:r w:rsidR="00C62542">
              <w:rPr>
                <w:rFonts w:cstheme="minorHAnsi"/>
                <w:b/>
                <w:szCs w:val="24"/>
              </w:rPr>
              <w:t>dodané řešení</w:t>
            </w:r>
          </w:p>
        </w:tc>
        <w:tc>
          <w:tcPr>
            <w:tcW w:w="1428" w:type="dxa"/>
            <w:shd w:val="clear" w:color="auto" w:fill="D9D9D9"/>
          </w:tcPr>
          <w:p w14:paraId="7982CFC4" w14:textId="77777777" w:rsidR="004A0315" w:rsidRPr="00F65600" w:rsidRDefault="004A0315" w:rsidP="00E76B07">
            <w:pPr>
              <w:spacing w:before="60" w:after="60"/>
              <w:rPr>
                <w:rFonts w:cstheme="minorHAnsi"/>
                <w:b/>
                <w:szCs w:val="24"/>
              </w:rPr>
            </w:pPr>
            <w:r w:rsidRPr="00F65600">
              <w:rPr>
                <w:rFonts w:cstheme="minorHAnsi"/>
                <w:b/>
                <w:szCs w:val="24"/>
              </w:rPr>
              <w:t>Kód Služby:</w:t>
            </w:r>
          </w:p>
        </w:tc>
        <w:tc>
          <w:tcPr>
            <w:tcW w:w="724" w:type="dxa"/>
            <w:shd w:val="clear" w:color="auto" w:fill="D9D9D9"/>
          </w:tcPr>
          <w:p w14:paraId="2A6993FB" w14:textId="11EAB288" w:rsidR="004A0315" w:rsidRPr="00F65600" w:rsidRDefault="001D0B30" w:rsidP="00E76B07">
            <w:pPr>
              <w:spacing w:before="60" w:after="60"/>
              <w:rPr>
                <w:rFonts w:cstheme="minorHAnsi"/>
                <w:b/>
                <w:szCs w:val="24"/>
              </w:rPr>
            </w:pPr>
            <w:r>
              <w:rPr>
                <w:rFonts w:cstheme="minorHAnsi"/>
                <w:b/>
                <w:szCs w:val="24"/>
              </w:rPr>
              <w:t>P</w:t>
            </w:r>
            <w:r w:rsidR="004A0315" w:rsidRPr="00F65600">
              <w:rPr>
                <w:rFonts w:cstheme="minorHAnsi"/>
                <w:b/>
                <w:szCs w:val="24"/>
              </w:rPr>
              <w:t>0</w:t>
            </w:r>
            <w:r w:rsidR="00200802">
              <w:rPr>
                <w:rFonts w:cstheme="minorHAnsi"/>
                <w:b/>
                <w:szCs w:val="24"/>
              </w:rPr>
              <w:t>5</w:t>
            </w:r>
          </w:p>
        </w:tc>
      </w:tr>
      <w:tr w:rsidR="004A0315" w:rsidRPr="00F65600" w14:paraId="069E585B" w14:textId="77777777" w:rsidTr="00A3042F">
        <w:tc>
          <w:tcPr>
            <w:tcW w:w="3347" w:type="dxa"/>
            <w:gridSpan w:val="2"/>
            <w:shd w:val="clear" w:color="auto" w:fill="D9D9D9"/>
          </w:tcPr>
          <w:p w14:paraId="632DF83B" w14:textId="77777777" w:rsidR="004A0315" w:rsidRPr="00F65600" w:rsidRDefault="004A0315" w:rsidP="00E76B07">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7598EBE3" w14:textId="4417F63B" w:rsidR="004A0315" w:rsidRPr="00F65600" w:rsidRDefault="00C62542" w:rsidP="00E76B07">
            <w:pPr>
              <w:spacing w:before="60" w:after="60"/>
              <w:rPr>
                <w:rFonts w:cstheme="minorHAnsi"/>
                <w:szCs w:val="24"/>
              </w:rPr>
            </w:pPr>
            <w:r>
              <w:t>Paušál (Ad hoc)</w:t>
            </w:r>
          </w:p>
        </w:tc>
      </w:tr>
      <w:tr w:rsidR="004A0315" w:rsidRPr="00F65600" w14:paraId="6D107752" w14:textId="77777777" w:rsidTr="00A3042F">
        <w:tc>
          <w:tcPr>
            <w:tcW w:w="3347" w:type="dxa"/>
            <w:gridSpan w:val="2"/>
            <w:shd w:val="clear" w:color="auto" w:fill="D9D9D9"/>
            <w:vAlign w:val="center"/>
          </w:tcPr>
          <w:p w14:paraId="03B05C53" w14:textId="77777777" w:rsidR="004A0315" w:rsidRPr="00F65600" w:rsidRDefault="004A0315" w:rsidP="00E76B07">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1FD297A6" w14:textId="77777777" w:rsidR="004A0315" w:rsidRPr="00F65600" w:rsidRDefault="004A0315" w:rsidP="00E76B07">
            <w:pPr>
              <w:spacing w:before="60" w:after="60"/>
              <w:rPr>
                <w:rFonts w:cstheme="minorHAnsi"/>
                <w:szCs w:val="24"/>
              </w:rPr>
            </w:pPr>
            <w:r w:rsidRPr="00F65600">
              <w:rPr>
                <w:rFonts w:cstheme="minorHAnsi"/>
                <w:szCs w:val="24"/>
              </w:rPr>
              <w:t>Ne</w:t>
            </w:r>
          </w:p>
        </w:tc>
      </w:tr>
      <w:tr w:rsidR="004A0315" w:rsidRPr="00F65600" w14:paraId="74DF5C9E" w14:textId="77777777" w:rsidTr="00A3042F">
        <w:tc>
          <w:tcPr>
            <w:tcW w:w="3347" w:type="dxa"/>
            <w:gridSpan w:val="2"/>
            <w:shd w:val="clear" w:color="auto" w:fill="D9D9D9"/>
            <w:vAlign w:val="center"/>
          </w:tcPr>
          <w:p w14:paraId="2BBE7196" w14:textId="77777777" w:rsidR="004A0315" w:rsidRPr="00F65600" w:rsidRDefault="004A0315" w:rsidP="00E76B07">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44185771" w14:textId="77777777" w:rsidR="004A0315" w:rsidRPr="00F65600" w:rsidRDefault="004A0315" w:rsidP="00E76B07">
            <w:pPr>
              <w:spacing w:before="60" w:after="60"/>
              <w:rPr>
                <w:rFonts w:cstheme="minorHAnsi"/>
                <w:szCs w:val="24"/>
              </w:rPr>
            </w:pPr>
            <w:r w:rsidRPr="00F65600">
              <w:rPr>
                <w:rFonts w:cstheme="minorHAnsi"/>
                <w:szCs w:val="24"/>
              </w:rPr>
              <w:t>---</w:t>
            </w:r>
          </w:p>
        </w:tc>
      </w:tr>
      <w:tr w:rsidR="004A0315" w:rsidRPr="00F65600" w14:paraId="6998CB41" w14:textId="77777777" w:rsidTr="00A3042F">
        <w:tc>
          <w:tcPr>
            <w:tcW w:w="3347" w:type="dxa"/>
            <w:gridSpan w:val="2"/>
          </w:tcPr>
          <w:p w14:paraId="37F1200C" w14:textId="77777777" w:rsidR="004A0315" w:rsidRPr="00F65600" w:rsidRDefault="004A0315" w:rsidP="00E76B07">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494BECB2" w14:textId="7E64792F" w:rsidR="00C62542" w:rsidRDefault="004A0315" w:rsidP="00E76B07">
            <w:pPr>
              <w:spacing w:before="60" w:after="60"/>
              <w:jc w:val="both"/>
              <w:rPr>
                <w:rFonts w:cstheme="minorHAnsi"/>
                <w:szCs w:val="24"/>
              </w:rPr>
            </w:pPr>
            <w:r w:rsidRPr="00F65600">
              <w:rPr>
                <w:rFonts w:cstheme="minorHAnsi"/>
                <w:szCs w:val="24"/>
              </w:rPr>
              <w:t xml:space="preserve">Tato Služba spočívá v poskytování </w:t>
            </w:r>
            <w:r>
              <w:rPr>
                <w:rFonts w:cstheme="minorHAnsi"/>
                <w:szCs w:val="24"/>
              </w:rPr>
              <w:t>metodické podpory</w:t>
            </w:r>
            <w:r w:rsidR="00EC6816">
              <w:rPr>
                <w:rFonts w:cstheme="minorHAnsi"/>
                <w:szCs w:val="24"/>
              </w:rPr>
              <w:t xml:space="preserve"> zahrnující:</w:t>
            </w:r>
          </w:p>
          <w:p w14:paraId="0613C13D" w14:textId="4FAC15A6" w:rsidR="00EC6816" w:rsidRPr="00EC6816" w:rsidRDefault="00EC6816" w:rsidP="00EC6816">
            <w:pPr>
              <w:numPr>
                <w:ilvl w:val="0"/>
                <w:numId w:val="6"/>
              </w:numPr>
              <w:spacing w:before="60" w:after="60"/>
              <w:ind w:left="747"/>
              <w:jc w:val="both"/>
              <w:rPr>
                <w:rFonts w:cstheme="minorHAnsi"/>
              </w:rPr>
            </w:pPr>
            <w:bookmarkStart w:id="28" w:name="_Hlk199853566"/>
            <w:r w:rsidRPr="00EC6816">
              <w:rPr>
                <w:rFonts w:cstheme="minorHAnsi"/>
              </w:rPr>
              <w:t>technick</w:t>
            </w:r>
            <w:r>
              <w:rPr>
                <w:rFonts w:cstheme="minorHAnsi"/>
              </w:rPr>
              <w:t>ou</w:t>
            </w:r>
            <w:r w:rsidRPr="00EC6816">
              <w:rPr>
                <w:rFonts w:cstheme="minorHAnsi"/>
              </w:rPr>
              <w:t>, metodick</w:t>
            </w:r>
            <w:r>
              <w:rPr>
                <w:rFonts w:cstheme="minorHAnsi"/>
              </w:rPr>
              <w:t>ou</w:t>
            </w:r>
            <w:r w:rsidRPr="00EC6816">
              <w:rPr>
                <w:rFonts w:cstheme="minorHAnsi"/>
              </w:rPr>
              <w:t xml:space="preserve"> a konzultační podpor</w:t>
            </w:r>
            <w:r>
              <w:rPr>
                <w:rFonts w:cstheme="minorHAnsi"/>
              </w:rPr>
              <w:t>u</w:t>
            </w:r>
            <w:r w:rsidRPr="00EC6816">
              <w:rPr>
                <w:rFonts w:cstheme="minorHAnsi"/>
              </w:rPr>
              <w:t xml:space="preserve"> při užívání </w:t>
            </w:r>
            <w:r w:rsidR="00BC4ECE">
              <w:rPr>
                <w:rFonts w:cstheme="minorHAnsi"/>
              </w:rPr>
              <w:t>Hardware/ Programového vybavení</w:t>
            </w:r>
            <w:r w:rsidR="00BC4ECE" w:rsidRPr="00EC6816">
              <w:rPr>
                <w:rFonts w:cstheme="minorHAnsi"/>
              </w:rPr>
              <w:t xml:space="preserve"> </w:t>
            </w:r>
            <w:bookmarkStart w:id="29" w:name="_Hlk199853511"/>
            <w:bookmarkEnd w:id="28"/>
            <w:r w:rsidR="00BC4ECE" w:rsidRPr="00EC6816">
              <w:rPr>
                <w:rFonts w:cstheme="minorHAnsi"/>
              </w:rPr>
              <w:t xml:space="preserve">vč. drobných konfiguračních změn </w:t>
            </w:r>
            <w:r w:rsidR="00822F9F">
              <w:rPr>
                <w:rFonts w:cstheme="minorHAnsi"/>
              </w:rPr>
              <w:t xml:space="preserve">na vyžádání Objednatele </w:t>
            </w:r>
            <w:bookmarkEnd w:id="29"/>
            <w:r w:rsidR="00342227">
              <w:rPr>
                <w:rFonts w:cstheme="minorHAnsi"/>
              </w:rPr>
              <w:t xml:space="preserve">v rozsahu </w:t>
            </w:r>
            <w:r>
              <w:rPr>
                <w:rFonts w:cstheme="minorHAnsi"/>
              </w:rPr>
              <w:t>p</w:t>
            </w:r>
            <w:r w:rsidRPr="00EC6816">
              <w:rPr>
                <w:rFonts w:cstheme="minorHAnsi"/>
              </w:rPr>
              <w:t>ředmětu plnění této Smlouvy</w:t>
            </w:r>
            <w:r>
              <w:rPr>
                <w:rFonts w:cstheme="minorHAnsi"/>
              </w:rPr>
              <w:t>;</w:t>
            </w:r>
          </w:p>
          <w:p w14:paraId="3EE8FF34" w14:textId="2DD458D4"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incidentů/vad spadajících do kategorie D</w:t>
            </w:r>
            <w:r w:rsidR="00BC4ECE">
              <w:rPr>
                <w:rFonts w:cstheme="minorHAnsi"/>
              </w:rPr>
              <w:t xml:space="preserve"> dle přílohy č. 2 této Smlouvy;</w:t>
            </w:r>
            <w:r w:rsidRPr="00EC6816">
              <w:rPr>
                <w:rFonts w:cstheme="minorHAnsi"/>
              </w:rPr>
              <w:t xml:space="preserve"> </w:t>
            </w:r>
          </w:p>
          <w:p w14:paraId="5917EE09" w14:textId="186612BD" w:rsidR="00EC6816" w:rsidRPr="00EC6816" w:rsidRDefault="00EC6816" w:rsidP="00EC6816">
            <w:pPr>
              <w:numPr>
                <w:ilvl w:val="0"/>
                <w:numId w:val="6"/>
              </w:numPr>
              <w:spacing w:before="60" w:after="60"/>
              <w:ind w:left="747"/>
              <w:jc w:val="both"/>
              <w:rPr>
                <w:rFonts w:cstheme="minorHAnsi"/>
              </w:rPr>
            </w:pPr>
            <w:r w:rsidRPr="00EC6816">
              <w:rPr>
                <w:rFonts w:cstheme="minorHAnsi"/>
              </w:rPr>
              <w:t>řešení Změnových požadavků charakterem nespadajících do Služby rozvoje</w:t>
            </w:r>
            <w:r w:rsidR="00BC4ECE">
              <w:rPr>
                <w:rFonts w:cstheme="minorHAnsi"/>
              </w:rPr>
              <w:t>.</w:t>
            </w:r>
          </w:p>
          <w:p w14:paraId="26EEB98C" w14:textId="77777777" w:rsidR="00BC4ECE" w:rsidRDefault="00BC4ECE" w:rsidP="00E76B07">
            <w:pPr>
              <w:spacing w:before="60" w:after="60"/>
              <w:jc w:val="both"/>
              <w:rPr>
                <w:rFonts w:cstheme="minorHAnsi"/>
                <w:szCs w:val="24"/>
              </w:rPr>
            </w:pPr>
          </w:p>
          <w:p w14:paraId="045A70E9" w14:textId="294A6AC4" w:rsidR="0062017B" w:rsidRDefault="00131821" w:rsidP="00E76B07">
            <w:pPr>
              <w:spacing w:before="60" w:after="60"/>
              <w:jc w:val="both"/>
              <w:rPr>
                <w:rFonts w:cstheme="minorHAnsi"/>
                <w:szCs w:val="24"/>
              </w:rPr>
            </w:pPr>
            <w:r>
              <w:rPr>
                <w:rFonts w:cstheme="minorHAnsi"/>
                <w:szCs w:val="24"/>
              </w:rPr>
              <w:t xml:space="preserve">Metodická podpora je poskytována v následujícím </w:t>
            </w:r>
            <w:r w:rsidR="00D134CD">
              <w:rPr>
                <w:rFonts w:cstheme="minorHAnsi"/>
                <w:szCs w:val="24"/>
              </w:rPr>
              <w:t>rozsahu:</w:t>
            </w:r>
          </w:p>
          <w:p w14:paraId="6798E6A6" w14:textId="203B641C" w:rsidR="009E19A6" w:rsidRDefault="00384CB5" w:rsidP="00E76B07">
            <w:pPr>
              <w:spacing w:before="60" w:after="60"/>
              <w:jc w:val="both"/>
              <w:rPr>
                <w:rFonts w:cstheme="minorHAnsi"/>
                <w:szCs w:val="24"/>
              </w:rPr>
            </w:pPr>
            <w:r>
              <w:rPr>
                <w:rFonts w:cstheme="minorHAnsi"/>
                <w:szCs w:val="24"/>
              </w:rPr>
              <w:t xml:space="preserve">Cena za poskytování Technické a Metodické </w:t>
            </w:r>
            <w:r w:rsidR="009E15BF">
              <w:rPr>
                <w:rFonts w:cstheme="minorHAnsi"/>
                <w:szCs w:val="24"/>
              </w:rPr>
              <w:t xml:space="preserve">podpory pro dodané řešení </w:t>
            </w:r>
            <w:r w:rsidR="009E15BF" w:rsidRPr="00547568">
              <w:rPr>
                <w:rFonts w:cstheme="minorHAnsi"/>
                <w:b/>
                <w:bCs/>
                <w:szCs w:val="24"/>
              </w:rPr>
              <w:t xml:space="preserve">zahrnuje </w:t>
            </w:r>
            <w:r w:rsidR="00FD30B7">
              <w:rPr>
                <w:rFonts w:cstheme="minorHAnsi"/>
                <w:b/>
                <w:bCs/>
                <w:szCs w:val="24"/>
              </w:rPr>
              <w:t>5</w:t>
            </w:r>
            <w:r w:rsidR="00791007">
              <w:rPr>
                <w:rFonts w:cstheme="minorHAnsi"/>
                <w:b/>
                <w:bCs/>
                <w:szCs w:val="24"/>
              </w:rPr>
              <w:t xml:space="preserve"> </w:t>
            </w:r>
            <w:r w:rsidR="009E15BF" w:rsidRPr="00547568">
              <w:rPr>
                <w:rFonts w:cstheme="minorHAnsi"/>
                <w:b/>
                <w:bCs/>
                <w:szCs w:val="24"/>
              </w:rPr>
              <w:t xml:space="preserve">MD </w:t>
            </w:r>
            <w:r w:rsidR="009A458E" w:rsidRPr="00547568">
              <w:rPr>
                <w:rFonts w:cstheme="minorHAnsi"/>
                <w:b/>
                <w:bCs/>
                <w:szCs w:val="24"/>
              </w:rPr>
              <w:t>/ měsíc podpory</w:t>
            </w:r>
            <w:r w:rsidR="007B799E">
              <w:rPr>
                <w:rFonts w:cstheme="minorHAnsi"/>
                <w:b/>
                <w:bCs/>
                <w:szCs w:val="24"/>
              </w:rPr>
              <w:t>:</w:t>
            </w:r>
            <w:r w:rsidR="006D736B">
              <w:rPr>
                <w:rFonts w:cstheme="minorHAnsi"/>
                <w:szCs w:val="24"/>
              </w:rPr>
              <w:t xml:space="preserve"> tj. celkem </w:t>
            </w:r>
            <w:r w:rsidR="00FD30B7">
              <w:rPr>
                <w:rFonts w:cstheme="minorHAnsi"/>
                <w:szCs w:val="24"/>
              </w:rPr>
              <w:lastRenderedPageBreak/>
              <w:t>60</w:t>
            </w:r>
            <w:r w:rsidR="006D736B">
              <w:rPr>
                <w:rFonts w:cstheme="minorHAnsi"/>
                <w:szCs w:val="24"/>
              </w:rPr>
              <w:t xml:space="preserve"> MD z</w:t>
            </w:r>
            <w:r w:rsidR="009E6A3C">
              <w:rPr>
                <w:rFonts w:cstheme="minorHAnsi"/>
                <w:szCs w:val="24"/>
              </w:rPr>
              <w:t>a</w:t>
            </w:r>
            <w:r w:rsidR="008117F0">
              <w:rPr>
                <w:rFonts w:cstheme="minorHAnsi"/>
                <w:szCs w:val="24"/>
              </w:rPr>
              <w:t xml:space="preserve"> prvních 12 měsíců </w:t>
            </w:r>
            <w:r w:rsidR="006025FF">
              <w:rPr>
                <w:rFonts w:cstheme="minorHAnsi"/>
                <w:szCs w:val="24"/>
              </w:rPr>
              <w:t>poskytování této služby</w:t>
            </w:r>
            <w:r w:rsidR="00B9243F">
              <w:rPr>
                <w:rFonts w:cstheme="minorHAnsi"/>
                <w:szCs w:val="24"/>
              </w:rPr>
              <w:t xml:space="preserve">. Poskytování Technické a Metodické podpory </w:t>
            </w:r>
            <w:r w:rsidR="001B1EF8">
              <w:rPr>
                <w:rFonts w:cstheme="minorHAnsi"/>
                <w:szCs w:val="24"/>
              </w:rPr>
              <w:t xml:space="preserve">může být na žádost Objednatele </w:t>
            </w:r>
            <w:r w:rsidR="00353143">
              <w:rPr>
                <w:rFonts w:cstheme="minorHAnsi"/>
                <w:szCs w:val="24"/>
              </w:rPr>
              <w:t xml:space="preserve">poskytováno v režimu on-site, tj. v sídle </w:t>
            </w:r>
            <w:r w:rsidR="00791007">
              <w:rPr>
                <w:rFonts w:cstheme="minorHAnsi"/>
                <w:szCs w:val="24"/>
              </w:rPr>
              <w:t>Objednatele.</w:t>
            </w:r>
          </w:p>
          <w:p w14:paraId="7A3E5CE2" w14:textId="353C6DB9" w:rsidR="007B799E" w:rsidRDefault="007B799E" w:rsidP="007B799E">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4</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48</w:t>
            </w:r>
            <w:r>
              <w:rPr>
                <w:rFonts w:cstheme="minorHAnsi"/>
                <w:szCs w:val="24"/>
              </w:rPr>
              <w:t xml:space="preserve"> MD za </w:t>
            </w:r>
            <w:r w:rsidR="0040664F">
              <w:rPr>
                <w:rFonts w:cstheme="minorHAnsi"/>
                <w:szCs w:val="24"/>
              </w:rPr>
              <w:t>období 13. až 24 měsíce</w:t>
            </w:r>
            <w:r>
              <w:rPr>
                <w:rFonts w:cstheme="minorHAnsi"/>
                <w:szCs w:val="24"/>
              </w:rPr>
              <w:t xml:space="preserve"> poskytování této služby. Poskytování Technické a Metodické podpory může být na žádost Objednatele poskytováno v režimu on-site, tj. v sídle Objednatele.</w:t>
            </w:r>
          </w:p>
          <w:p w14:paraId="1024DD84" w14:textId="29F492ED" w:rsidR="00263DA1" w:rsidRDefault="00263DA1" w:rsidP="00263DA1">
            <w:pPr>
              <w:spacing w:before="60" w:after="60"/>
              <w:jc w:val="both"/>
              <w:rPr>
                <w:rFonts w:cstheme="minorHAnsi"/>
                <w:szCs w:val="24"/>
              </w:rPr>
            </w:pPr>
            <w:r>
              <w:rPr>
                <w:rFonts w:cstheme="minorHAnsi"/>
                <w:szCs w:val="24"/>
              </w:rPr>
              <w:t xml:space="preserve">Cena za poskytování Technické a Metodické podpory pro dodané řešení </w:t>
            </w:r>
            <w:r w:rsidRPr="00E431EF">
              <w:rPr>
                <w:rFonts w:cstheme="minorHAnsi"/>
                <w:b/>
                <w:bCs/>
                <w:szCs w:val="24"/>
              </w:rPr>
              <w:t xml:space="preserve">zahrnuje </w:t>
            </w:r>
            <w:r w:rsidR="00FD30B7">
              <w:rPr>
                <w:rFonts w:cstheme="minorHAnsi"/>
                <w:b/>
                <w:bCs/>
                <w:szCs w:val="24"/>
              </w:rPr>
              <w:t>2</w:t>
            </w:r>
            <w:r>
              <w:rPr>
                <w:rFonts w:cstheme="minorHAnsi"/>
                <w:b/>
                <w:bCs/>
                <w:szCs w:val="24"/>
              </w:rPr>
              <w:t xml:space="preserve"> </w:t>
            </w:r>
            <w:r w:rsidRPr="00E431EF">
              <w:rPr>
                <w:rFonts w:cstheme="minorHAnsi"/>
                <w:b/>
                <w:bCs/>
                <w:szCs w:val="24"/>
              </w:rPr>
              <w:t>MD / měsíc podpory</w:t>
            </w:r>
            <w:r>
              <w:rPr>
                <w:rFonts w:cstheme="minorHAnsi"/>
                <w:b/>
                <w:bCs/>
                <w:szCs w:val="24"/>
              </w:rPr>
              <w:t>:</w:t>
            </w:r>
            <w:r>
              <w:rPr>
                <w:rFonts w:cstheme="minorHAnsi"/>
                <w:szCs w:val="24"/>
              </w:rPr>
              <w:t xml:space="preserve"> tj. celkem </w:t>
            </w:r>
            <w:r w:rsidR="005E30D6">
              <w:rPr>
                <w:rFonts w:cstheme="minorHAnsi"/>
                <w:szCs w:val="24"/>
              </w:rPr>
              <w:t>24</w:t>
            </w:r>
            <w:r>
              <w:rPr>
                <w:rFonts w:cstheme="minorHAnsi"/>
                <w:szCs w:val="24"/>
              </w:rPr>
              <w:t xml:space="preserve"> MD za období </w:t>
            </w:r>
            <w:r w:rsidR="00D07D15">
              <w:rPr>
                <w:rFonts w:cstheme="minorHAnsi"/>
                <w:szCs w:val="24"/>
              </w:rPr>
              <w:t xml:space="preserve">počínaje 25. měsícem </w:t>
            </w:r>
            <w:r>
              <w:rPr>
                <w:rFonts w:cstheme="minorHAnsi"/>
                <w:szCs w:val="24"/>
              </w:rPr>
              <w:t>poskytování této služby</w:t>
            </w:r>
            <w:r w:rsidR="00A15E79">
              <w:rPr>
                <w:rFonts w:cstheme="minorHAnsi"/>
                <w:szCs w:val="24"/>
              </w:rPr>
              <w:t xml:space="preserve"> do konce 60měsíčního období</w:t>
            </w:r>
            <w:r>
              <w:rPr>
                <w:rFonts w:cstheme="minorHAnsi"/>
                <w:szCs w:val="24"/>
              </w:rPr>
              <w:t>. Poskytování Technické a Metodické podpory může být na žádost Objednatele poskytováno v režimu on-site, tj. v sídle Objednatele.</w:t>
            </w:r>
          </w:p>
          <w:p w14:paraId="7848F124" w14:textId="64EA25FC"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pětset korun českých) </w:t>
            </w:r>
            <w:r w:rsidRPr="00F65600">
              <w:rPr>
                <w:rFonts w:cstheme="minorHAnsi"/>
                <w:szCs w:val="24"/>
              </w:rPr>
              <w:t>Kč za každý pracovní den prodlení.</w:t>
            </w:r>
          </w:p>
          <w:p w14:paraId="38672F92" w14:textId="2157E65F" w:rsidR="004A0315" w:rsidRPr="00F65600" w:rsidRDefault="004A0315" w:rsidP="00E76B07">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pětset korun českých) </w:t>
            </w:r>
            <w:r w:rsidRPr="00F65600">
              <w:rPr>
                <w:rFonts w:cstheme="minorHAnsi"/>
                <w:szCs w:val="24"/>
              </w:rPr>
              <w:t>za každý pracovní den prodlení.</w:t>
            </w:r>
          </w:p>
        </w:tc>
      </w:tr>
      <w:tr w:rsidR="004A0315" w:rsidRPr="00F65600" w14:paraId="100511E7" w14:textId="77777777" w:rsidTr="00A3042F">
        <w:tc>
          <w:tcPr>
            <w:tcW w:w="3347" w:type="dxa"/>
            <w:gridSpan w:val="2"/>
          </w:tcPr>
          <w:p w14:paraId="25BA66F0" w14:textId="77777777" w:rsidR="004A0315" w:rsidRPr="00F65600" w:rsidRDefault="004A0315" w:rsidP="00E76B07">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tcPr>
          <w:p w14:paraId="7B0BD55C" w14:textId="77777777" w:rsidR="004A0315" w:rsidRPr="00F65600" w:rsidRDefault="004A0315" w:rsidP="00E76B07">
            <w:pPr>
              <w:spacing w:before="60" w:after="60"/>
              <w:rPr>
                <w:rFonts w:cstheme="minorHAnsi"/>
                <w:szCs w:val="24"/>
              </w:rPr>
            </w:pPr>
            <w:r>
              <w:rPr>
                <w:rFonts w:cstheme="minorHAnsi"/>
                <w:szCs w:val="24"/>
              </w:rPr>
              <w:t>PRACOVNÍ DOBA</w:t>
            </w:r>
          </w:p>
        </w:tc>
      </w:tr>
      <w:tr w:rsidR="004A0315" w:rsidRPr="00F65600" w14:paraId="7F5B17B3" w14:textId="77777777" w:rsidTr="00A3042F">
        <w:tc>
          <w:tcPr>
            <w:tcW w:w="3347" w:type="dxa"/>
            <w:gridSpan w:val="2"/>
          </w:tcPr>
          <w:p w14:paraId="2D8C788D" w14:textId="77777777" w:rsidR="004A0315" w:rsidRPr="00F65600" w:rsidRDefault="004A0315" w:rsidP="00E76B07">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00F98474"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r w:rsidR="004A0315" w:rsidRPr="00F65600" w14:paraId="35776DE4" w14:textId="77777777" w:rsidTr="00A3042F">
        <w:tc>
          <w:tcPr>
            <w:tcW w:w="3347" w:type="dxa"/>
            <w:gridSpan w:val="2"/>
          </w:tcPr>
          <w:p w14:paraId="64A92BC2" w14:textId="77777777" w:rsidR="004A0315" w:rsidRPr="00F65600" w:rsidRDefault="004A0315" w:rsidP="00E76B07">
            <w:pPr>
              <w:spacing w:before="60" w:after="60"/>
              <w:rPr>
                <w:rFonts w:cstheme="minorHAnsi"/>
                <w:szCs w:val="24"/>
              </w:rPr>
            </w:pPr>
            <w:r w:rsidRPr="00F65600">
              <w:rPr>
                <w:rFonts w:cstheme="minorHAnsi"/>
                <w:szCs w:val="24"/>
              </w:rPr>
              <w:t>Lhůta pro vyřešení Požadavku:</w:t>
            </w:r>
          </w:p>
        </w:tc>
        <w:tc>
          <w:tcPr>
            <w:tcW w:w="5568" w:type="dxa"/>
            <w:gridSpan w:val="3"/>
          </w:tcPr>
          <w:p w14:paraId="49008EE9" w14:textId="77777777" w:rsidR="004A0315" w:rsidRPr="00F65600" w:rsidRDefault="004A0315" w:rsidP="00E76B07">
            <w:pPr>
              <w:spacing w:before="60" w:after="60"/>
              <w:rPr>
                <w:rFonts w:cstheme="minorHAnsi"/>
                <w:szCs w:val="24"/>
              </w:rPr>
            </w:pPr>
            <w:r w:rsidRPr="00F65600">
              <w:rPr>
                <w:rFonts w:cstheme="minorHAnsi"/>
                <w:szCs w:val="24"/>
              </w:rPr>
              <w:t>Dle Požadavku</w:t>
            </w:r>
          </w:p>
        </w:tc>
      </w:tr>
    </w:tbl>
    <w:p w14:paraId="3D3070B5" w14:textId="77777777" w:rsidR="00F23E92" w:rsidRDefault="00F23E92" w:rsidP="003F6636">
      <w:pPr>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673"/>
        <w:gridCol w:w="3341"/>
        <w:gridCol w:w="1414"/>
        <w:gridCol w:w="720"/>
      </w:tblGrid>
      <w:tr w:rsidR="00755119" w:rsidRPr="00F65600" w14:paraId="2A217127" w14:textId="77777777" w:rsidTr="00A3042F">
        <w:tc>
          <w:tcPr>
            <w:tcW w:w="1643" w:type="dxa"/>
            <w:shd w:val="clear" w:color="auto" w:fill="D9D9D9"/>
          </w:tcPr>
          <w:p w14:paraId="38D731F5" w14:textId="77777777" w:rsidR="00755119" w:rsidRPr="00F65600" w:rsidRDefault="00755119" w:rsidP="00A3042F">
            <w:pPr>
              <w:spacing w:before="60" w:after="60"/>
              <w:rPr>
                <w:rFonts w:cstheme="minorHAnsi"/>
                <w:b/>
                <w:szCs w:val="24"/>
              </w:rPr>
            </w:pPr>
            <w:r w:rsidRPr="00F65600">
              <w:rPr>
                <w:rFonts w:cstheme="minorHAnsi"/>
                <w:b/>
                <w:szCs w:val="24"/>
              </w:rPr>
              <w:t>Název Služby:</w:t>
            </w:r>
          </w:p>
        </w:tc>
        <w:tc>
          <w:tcPr>
            <w:tcW w:w="5120" w:type="dxa"/>
            <w:gridSpan w:val="2"/>
            <w:shd w:val="clear" w:color="auto" w:fill="D9D9D9"/>
          </w:tcPr>
          <w:p w14:paraId="32A44651" w14:textId="686439B5" w:rsidR="00755119" w:rsidRPr="00F65600" w:rsidRDefault="00755119" w:rsidP="00A3042F">
            <w:pPr>
              <w:spacing w:before="60" w:after="60"/>
              <w:rPr>
                <w:rFonts w:cstheme="minorHAnsi"/>
                <w:b/>
                <w:szCs w:val="24"/>
              </w:rPr>
            </w:pPr>
            <w:r>
              <w:rPr>
                <w:rFonts w:cstheme="minorHAnsi"/>
                <w:b/>
                <w:szCs w:val="24"/>
              </w:rPr>
              <w:t>Služby rozvoje</w:t>
            </w:r>
            <w:r w:rsidR="00AC1829">
              <w:rPr>
                <w:rFonts w:cstheme="minorHAnsi"/>
                <w:b/>
                <w:szCs w:val="24"/>
              </w:rPr>
              <w:t xml:space="preserve"> v kontextu Projektu</w:t>
            </w:r>
          </w:p>
        </w:tc>
        <w:tc>
          <w:tcPr>
            <w:tcW w:w="1428" w:type="dxa"/>
            <w:shd w:val="clear" w:color="auto" w:fill="D9D9D9"/>
          </w:tcPr>
          <w:p w14:paraId="632A61BF" w14:textId="77777777" w:rsidR="00755119" w:rsidRPr="00F65600" w:rsidRDefault="00755119" w:rsidP="00A3042F">
            <w:pPr>
              <w:spacing w:before="60" w:after="60"/>
              <w:rPr>
                <w:rFonts w:cstheme="minorHAnsi"/>
                <w:b/>
                <w:szCs w:val="24"/>
              </w:rPr>
            </w:pPr>
            <w:r w:rsidRPr="00F65600">
              <w:rPr>
                <w:rFonts w:cstheme="minorHAnsi"/>
                <w:b/>
                <w:szCs w:val="24"/>
              </w:rPr>
              <w:t>Kód Služby:</w:t>
            </w:r>
          </w:p>
        </w:tc>
        <w:tc>
          <w:tcPr>
            <w:tcW w:w="724" w:type="dxa"/>
            <w:shd w:val="clear" w:color="auto" w:fill="D9D9D9"/>
          </w:tcPr>
          <w:p w14:paraId="6BF4D1CC" w14:textId="03705A90" w:rsidR="00755119" w:rsidRPr="00F65600" w:rsidRDefault="00755119" w:rsidP="00A3042F">
            <w:pPr>
              <w:spacing w:before="60" w:after="60"/>
              <w:rPr>
                <w:rFonts w:cstheme="minorHAnsi"/>
                <w:b/>
                <w:szCs w:val="24"/>
              </w:rPr>
            </w:pPr>
            <w:r w:rsidRPr="00F65600">
              <w:rPr>
                <w:rFonts w:cstheme="minorHAnsi"/>
                <w:b/>
                <w:szCs w:val="24"/>
              </w:rPr>
              <w:t>A0</w:t>
            </w:r>
            <w:r w:rsidR="00200802">
              <w:rPr>
                <w:rFonts w:cstheme="minorHAnsi"/>
                <w:b/>
                <w:szCs w:val="24"/>
              </w:rPr>
              <w:t>1</w:t>
            </w:r>
          </w:p>
        </w:tc>
      </w:tr>
      <w:tr w:rsidR="00755119" w:rsidRPr="00F65600" w14:paraId="7070D59E" w14:textId="77777777" w:rsidTr="00A3042F">
        <w:tc>
          <w:tcPr>
            <w:tcW w:w="3347" w:type="dxa"/>
            <w:gridSpan w:val="2"/>
            <w:shd w:val="clear" w:color="auto" w:fill="D9D9D9"/>
          </w:tcPr>
          <w:p w14:paraId="5FFEAA53" w14:textId="77777777" w:rsidR="00755119" w:rsidRPr="00F65600" w:rsidRDefault="00755119" w:rsidP="00A3042F">
            <w:pPr>
              <w:spacing w:before="60" w:after="60"/>
              <w:rPr>
                <w:rFonts w:cstheme="minorHAnsi"/>
                <w:b/>
                <w:szCs w:val="24"/>
              </w:rPr>
            </w:pPr>
            <w:r>
              <w:rPr>
                <w:rFonts w:cstheme="minorHAnsi"/>
                <w:b/>
                <w:szCs w:val="24"/>
              </w:rPr>
              <w:t>Dr</w:t>
            </w:r>
            <w:r w:rsidRPr="00F65600">
              <w:rPr>
                <w:rFonts w:cstheme="minorHAnsi"/>
                <w:b/>
                <w:szCs w:val="24"/>
              </w:rPr>
              <w:t>uh Služby (Paušální/Ad-hoc):</w:t>
            </w:r>
          </w:p>
        </w:tc>
        <w:tc>
          <w:tcPr>
            <w:tcW w:w="5568" w:type="dxa"/>
            <w:gridSpan w:val="3"/>
            <w:shd w:val="clear" w:color="auto" w:fill="D9D9D9"/>
          </w:tcPr>
          <w:p w14:paraId="47D92518" w14:textId="77777777" w:rsidR="00755119" w:rsidRPr="00F65600" w:rsidRDefault="00755119" w:rsidP="00A3042F">
            <w:pPr>
              <w:spacing w:before="60" w:after="60"/>
              <w:rPr>
                <w:rFonts w:cstheme="minorHAnsi"/>
                <w:szCs w:val="24"/>
              </w:rPr>
            </w:pPr>
            <w:r>
              <w:t>Služby poskytované mimo paušál (Ad-hoc Služba)</w:t>
            </w:r>
          </w:p>
        </w:tc>
      </w:tr>
      <w:tr w:rsidR="00755119" w:rsidRPr="00F65600" w14:paraId="17941FAE" w14:textId="77777777" w:rsidTr="00A3042F">
        <w:tc>
          <w:tcPr>
            <w:tcW w:w="3347" w:type="dxa"/>
            <w:gridSpan w:val="2"/>
            <w:shd w:val="clear" w:color="auto" w:fill="D9D9D9"/>
            <w:vAlign w:val="center"/>
          </w:tcPr>
          <w:p w14:paraId="33C00EAD" w14:textId="77777777" w:rsidR="00755119" w:rsidRPr="00F65600" w:rsidRDefault="00755119" w:rsidP="00A3042F">
            <w:pPr>
              <w:spacing w:before="60" w:after="60"/>
              <w:rPr>
                <w:rFonts w:cstheme="minorHAnsi"/>
                <w:b/>
                <w:szCs w:val="24"/>
              </w:rPr>
            </w:pPr>
            <w:r w:rsidRPr="00F65600">
              <w:rPr>
                <w:rFonts w:cstheme="minorHAnsi"/>
                <w:b/>
                <w:szCs w:val="24"/>
              </w:rPr>
              <w:t>Na poskytování Služby se vztahují SLA parametry uvedené v příloze č. 2?</w:t>
            </w:r>
          </w:p>
        </w:tc>
        <w:tc>
          <w:tcPr>
            <w:tcW w:w="5568" w:type="dxa"/>
            <w:gridSpan w:val="3"/>
            <w:shd w:val="clear" w:color="auto" w:fill="D9D9D9"/>
            <w:vAlign w:val="center"/>
          </w:tcPr>
          <w:p w14:paraId="69FFDB7C" w14:textId="77777777" w:rsidR="00755119" w:rsidRPr="00F65600" w:rsidRDefault="00755119" w:rsidP="00A3042F">
            <w:pPr>
              <w:spacing w:before="60" w:after="60"/>
              <w:rPr>
                <w:rFonts w:cstheme="minorHAnsi"/>
                <w:szCs w:val="24"/>
              </w:rPr>
            </w:pPr>
            <w:r w:rsidRPr="00F65600">
              <w:rPr>
                <w:rFonts w:cstheme="minorHAnsi"/>
                <w:szCs w:val="24"/>
              </w:rPr>
              <w:t>Ne</w:t>
            </w:r>
          </w:p>
        </w:tc>
      </w:tr>
      <w:tr w:rsidR="00755119" w:rsidRPr="00F65600" w14:paraId="1FF4D47C" w14:textId="77777777" w:rsidTr="00A3042F">
        <w:tc>
          <w:tcPr>
            <w:tcW w:w="3347" w:type="dxa"/>
            <w:gridSpan w:val="2"/>
            <w:shd w:val="clear" w:color="auto" w:fill="D9D9D9"/>
            <w:vAlign w:val="center"/>
          </w:tcPr>
          <w:p w14:paraId="289024D0" w14:textId="77777777" w:rsidR="00755119" w:rsidRPr="00F65600" w:rsidRDefault="00755119" w:rsidP="00A3042F">
            <w:pPr>
              <w:spacing w:before="60" w:after="60"/>
              <w:rPr>
                <w:rFonts w:cstheme="minorHAnsi"/>
                <w:b/>
                <w:szCs w:val="24"/>
              </w:rPr>
            </w:pPr>
            <w:r w:rsidRPr="00F65600">
              <w:rPr>
                <w:rFonts w:cstheme="minorHAnsi"/>
                <w:b/>
                <w:szCs w:val="24"/>
              </w:rPr>
              <w:t>Jde-li o Paušální Službu, poskytuje se průběžně, nebo na vyžádání?</w:t>
            </w:r>
          </w:p>
        </w:tc>
        <w:tc>
          <w:tcPr>
            <w:tcW w:w="5568" w:type="dxa"/>
            <w:gridSpan w:val="3"/>
            <w:shd w:val="clear" w:color="auto" w:fill="D9D9D9"/>
            <w:vAlign w:val="center"/>
          </w:tcPr>
          <w:p w14:paraId="3CE107CB" w14:textId="77777777" w:rsidR="00755119" w:rsidRPr="00F65600" w:rsidRDefault="00755119" w:rsidP="00A3042F">
            <w:pPr>
              <w:spacing w:before="60" w:after="60"/>
              <w:rPr>
                <w:rFonts w:cstheme="minorHAnsi"/>
                <w:szCs w:val="24"/>
              </w:rPr>
            </w:pPr>
            <w:r w:rsidRPr="00F65600">
              <w:rPr>
                <w:rFonts w:cstheme="minorHAnsi"/>
                <w:szCs w:val="24"/>
              </w:rPr>
              <w:t>---</w:t>
            </w:r>
          </w:p>
        </w:tc>
      </w:tr>
      <w:tr w:rsidR="00755119" w:rsidRPr="00F65600" w14:paraId="4CE8CF02" w14:textId="77777777" w:rsidTr="00A3042F">
        <w:tc>
          <w:tcPr>
            <w:tcW w:w="3347" w:type="dxa"/>
            <w:gridSpan w:val="2"/>
          </w:tcPr>
          <w:p w14:paraId="0E885571" w14:textId="77777777" w:rsidR="00755119" w:rsidRPr="00F65600" w:rsidRDefault="00755119" w:rsidP="00A3042F">
            <w:pPr>
              <w:spacing w:before="60" w:after="60"/>
              <w:rPr>
                <w:rFonts w:cstheme="minorHAnsi"/>
                <w:szCs w:val="24"/>
              </w:rPr>
            </w:pPr>
            <w:r w:rsidRPr="00F65600">
              <w:rPr>
                <w:rFonts w:cstheme="minorHAnsi"/>
                <w:szCs w:val="24"/>
              </w:rPr>
              <w:t>Vymezení Služby a dalších povinností Poskytovatele, včetně smluvních pokut:</w:t>
            </w:r>
          </w:p>
        </w:tc>
        <w:tc>
          <w:tcPr>
            <w:tcW w:w="5568" w:type="dxa"/>
            <w:gridSpan w:val="3"/>
          </w:tcPr>
          <w:p w14:paraId="1F4292F7" w14:textId="4DE0C366" w:rsidR="00755119" w:rsidRDefault="00755119" w:rsidP="00A3042F">
            <w:pPr>
              <w:spacing w:before="60" w:after="60"/>
              <w:jc w:val="both"/>
              <w:rPr>
                <w:rFonts w:cstheme="minorHAnsi"/>
                <w:szCs w:val="24"/>
              </w:rPr>
            </w:pPr>
            <w:r w:rsidRPr="00F65600">
              <w:rPr>
                <w:rFonts w:cstheme="minorHAnsi"/>
                <w:szCs w:val="24"/>
              </w:rPr>
              <w:t>Tato Služba spočívá v</w:t>
            </w:r>
            <w:r>
              <w:rPr>
                <w:rFonts w:cstheme="minorHAnsi"/>
                <w:szCs w:val="24"/>
              </w:rPr>
              <w:t> provádění služeb rozvoje Programového vybavení na základě požadavků Objednatele.</w:t>
            </w:r>
          </w:p>
          <w:p w14:paraId="32F1F578" w14:textId="4D72C887" w:rsidR="00D560F6" w:rsidRPr="00F65600" w:rsidRDefault="00BB51A3" w:rsidP="00A3042F">
            <w:pPr>
              <w:spacing w:before="60" w:after="60"/>
              <w:jc w:val="both"/>
              <w:rPr>
                <w:rFonts w:cstheme="minorHAnsi"/>
                <w:szCs w:val="24"/>
              </w:rPr>
            </w:pPr>
            <w:r>
              <w:rPr>
                <w:rFonts w:cstheme="minorHAnsi"/>
                <w:szCs w:val="24"/>
              </w:rPr>
              <w:t>S</w:t>
            </w:r>
            <w:r w:rsidR="00B90322">
              <w:rPr>
                <w:rFonts w:cstheme="minorHAnsi"/>
                <w:szCs w:val="24"/>
              </w:rPr>
              <w:t xml:space="preserve">lužby mohou být budou požadovány kdykoliv </w:t>
            </w:r>
            <w:r w:rsidR="007256D9">
              <w:rPr>
                <w:rFonts w:cstheme="minorHAnsi"/>
                <w:szCs w:val="24"/>
              </w:rPr>
              <w:t>v době platnosti této smlouv</w:t>
            </w:r>
            <w:r w:rsidR="000A3CC0">
              <w:rPr>
                <w:rFonts w:cstheme="minorHAnsi"/>
                <w:szCs w:val="24"/>
              </w:rPr>
              <w:t>y</w:t>
            </w:r>
            <w:r>
              <w:rPr>
                <w:rFonts w:cstheme="minorHAnsi"/>
                <w:szCs w:val="24"/>
              </w:rPr>
              <w:t>,</w:t>
            </w:r>
            <w:r w:rsidR="000A3CC0">
              <w:rPr>
                <w:rFonts w:cstheme="minorHAnsi"/>
                <w:szCs w:val="24"/>
              </w:rPr>
              <w:t xml:space="preserve"> a to na </w:t>
            </w:r>
            <w:r w:rsidR="005E30D6">
              <w:rPr>
                <w:rFonts w:cstheme="minorHAnsi"/>
                <w:szCs w:val="24"/>
              </w:rPr>
              <w:t>základě</w:t>
            </w:r>
            <w:r w:rsidR="00B90322">
              <w:rPr>
                <w:rFonts w:cstheme="minorHAnsi"/>
                <w:szCs w:val="24"/>
              </w:rPr>
              <w:t xml:space="preserve"> dílčích objednávek</w:t>
            </w:r>
            <w:r w:rsidR="000A3CC0">
              <w:rPr>
                <w:rFonts w:cstheme="minorHAnsi"/>
                <w:szCs w:val="24"/>
              </w:rPr>
              <w:t>.</w:t>
            </w:r>
          </w:p>
          <w:p w14:paraId="0F26D359" w14:textId="77777777" w:rsidR="000A3CC0" w:rsidRPr="00F65600" w:rsidRDefault="000A3CC0" w:rsidP="000A3CC0">
            <w:pPr>
              <w:spacing w:before="60" w:after="60"/>
              <w:jc w:val="both"/>
              <w:rPr>
                <w:rFonts w:cstheme="minorHAnsi"/>
                <w:szCs w:val="24"/>
              </w:rPr>
            </w:pPr>
            <w:r w:rsidRPr="00F65600">
              <w:rPr>
                <w:rFonts w:cstheme="minorHAnsi"/>
                <w:szCs w:val="24"/>
              </w:rPr>
              <w:t xml:space="preserve">V případě prodlení se zahájením řešení Požadavku je Poskytovatel povinen zaplatit Objednateli smluvní pokutu ve výši 500,- </w:t>
            </w:r>
            <w:r>
              <w:rPr>
                <w:rFonts w:cstheme="minorHAnsi"/>
                <w:szCs w:val="24"/>
              </w:rPr>
              <w:t xml:space="preserve">(slovy: pětset korun českých) </w:t>
            </w:r>
            <w:r w:rsidRPr="00F65600">
              <w:rPr>
                <w:rFonts w:cstheme="minorHAnsi"/>
                <w:szCs w:val="24"/>
              </w:rPr>
              <w:t>Kč za každý pracovní den prodlení.</w:t>
            </w:r>
          </w:p>
          <w:p w14:paraId="7D8AB258" w14:textId="3A2D66D7" w:rsidR="00755119" w:rsidRPr="00F65600" w:rsidRDefault="000A3CC0" w:rsidP="000A3CC0">
            <w:pPr>
              <w:spacing w:before="60" w:after="60"/>
              <w:jc w:val="both"/>
              <w:rPr>
                <w:rFonts w:cstheme="minorHAnsi"/>
                <w:szCs w:val="24"/>
              </w:rPr>
            </w:pPr>
            <w:r w:rsidRPr="00F65600">
              <w:rPr>
                <w:rFonts w:cstheme="minorHAnsi"/>
                <w:szCs w:val="24"/>
              </w:rPr>
              <w:t xml:space="preserve">V případě prodlení s vyřešením Požadavku je Poskytovatel povinen zaplatit Objednateli smluvní pokutu ve výši 500,- Kč </w:t>
            </w:r>
            <w:r>
              <w:rPr>
                <w:rFonts w:cstheme="minorHAnsi"/>
                <w:szCs w:val="24"/>
              </w:rPr>
              <w:t xml:space="preserve">(slovy: pětset korun českých) </w:t>
            </w:r>
            <w:r w:rsidRPr="00F65600">
              <w:rPr>
                <w:rFonts w:cstheme="minorHAnsi"/>
                <w:szCs w:val="24"/>
              </w:rPr>
              <w:t>za každý pracovní den prodlení.</w:t>
            </w:r>
          </w:p>
        </w:tc>
      </w:tr>
      <w:tr w:rsidR="00755119" w:rsidRPr="00F65600" w14:paraId="14920408" w14:textId="77777777" w:rsidTr="00A3042F">
        <w:tc>
          <w:tcPr>
            <w:tcW w:w="3347" w:type="dxa"/>
            <w:gridSpan w:val="2"/>
          </w:tcPr>
          <w:p w14:paraId="1A5A4F14" w14:textId="77777777" w:rsidR="00755119" w:rsidRPr="00F65600" w:rsidRDefault="00755119" w:rsidP="00A3042F">
            <w:pPr>
              <w:spacing w:before="60" w:after="60"/>
              <w:rPr>
                <w:rFonts w:cstheme="minorHAnsi"/>
                <w:szCs w:val="24"/>
              </w:rPr>
            </w:pPr>
            <w:r w:rsidRPr="00F65600">
              <w:rPr>
                <w:rFonts w:cstheme="minorHAnsi"/>
                <w:szCs w:val="24"/>
              </w:rPr>
              <w:lastRenderedPageBreak/>
              <w:t>Časový rozsah poskytování Služby:</w:t>
            </w:r>
          </w:p>
        </w:tc>
        <w:tc>
          <w:tcPr>
            <w:tcW w:w="5568" w:type="dxa"/>
            <w:gridSpan w:val="3"/>
          </w:tcPr>
          <w:p w14:paraId="15987375" w14:textId="77777777" w:rsidR="00755119" w:rsidRPr="00F65600" w:rsidRDefault="00755119" w:rsidP="00A3042F">
            <w:pPr>
              <w:spacing w:before="60" w:after="60"/>
              <w:rPr>
                <w:rFonts w:cstheme="minorHAnsi"/>
                <w:szCs w:val="24"/>
              </w:rPr>
            </w:pPr>
            <w:r>
              <w:rPr>
                <w:rFonts w:cstheme="minorHAnsi"/>
                <w:szCs w:val="24"/>
              </w:rPr>
              <w:t>PRACOVNÍ DOBA</w:t>
            </w:r>
          </w:p>
        </w:tc>
      </w:tr>
      <w:tr w:rsidR="00755119" w:rsidRPr="00F65600" w14:paraId="3668C558" w14:textId="77777777" w:rsidTr="00A3042F">
        <w:tc>
          <w:tcPr>
            <w:tcW w:w="3347" w:type="dxa"/>
            <w:gridSpan w:val="2"/>
          </w:tcPr>
          <w:p w14:paraId="40B1670C" w14:textId="77777777" w:rsidR="00755119" w:rsidRPr="00F65600" w:rsidRDefault="00755119" w:rsidP="00A3042F">
            <w:pPr>
              <w:spacing w:before="60" w:after="60"/>
              <w:rPr>
                <w:rFonts w:cstheme="minorHAnsi"/>
                <w:szCs w:val="24"/>
              </w:rPr>
            </w:pPr>
            <w:r w:rsidRPr="00F65600">
              <w:rPr>
                <w:rFonts w:cstheme="minorHAnsi"/>
                <w:szCs w:val="24"/>
              </w:rPr>
              <w:t>Lhůta pro zahájení řešení Požadavku:</w:t>
            </w:r>
          </w:p>
        </w:tc>
        <w:tc>
          <w:tcPr>
            <w:tcW w:w="5568" w:type="dxa"/>
            <w:gridSpan w:val="3"/>
          </w:tcPr>
          <w:p w14:paraId="70CAFD6A" w14:textId="2F2236AC" w:rsidR="00755119" w:rsidRPr="00F65600" w:rsidRDefault="00755119" w:rsidP="00A3042F">
            <w:pPr>
              <w:spacing w:before="60" w:after="60"/>
              <w:rPr>
                <w:rFonts w:cstheme="minorHAnsi"/>
                <w:szCs w:val="24"/>
              </w:rPr>
            </w:pPr>
            <w:r w:rsidRPr="00F65600">
              <w:rPr>
                <w:rFonts w:cstheme="minorHAnsi"/>
                <w:szCs w:val="24"/>
              </w:rPr>
              <w:t>Dle Požadavku</w:t>
            </w:r>
          </w:p>
        </w:tc>
      </w:tr>
      <w:tr w:rsidR="00755119" w:rsidRPr="00F65600" w14:paraId="789798D9" w14:textId="77777777" w:rsidTr="00A3042F">
        <w:tc>
          <w:tcPr>
            <w:tcW w:w="3347" w:type="dxa"/>
            <w:gridSpan w:val="2"/>
          </w:tcPr>
          <w:p w14:paraId="6C6781EE" w14:textId="77777777" w:rsidR="00755119" w:rsidRPr="00F65600" w:rsidRDefault="00755119" w:rsidP="00A3042F">
            <w:pPr>
              <w:spacing w:before="60" w:after="60"/>
              <w:rPr>
                <w:rFonts w:cstheme="minorHAnsi"/>
                <w:szCs w:val="24"/>
              </w:rPr>
            </w:pPr>
            <w:r w:rsidRPr="00F65600">
              <w:rPr>
                <w:rFonts w:cstheme="minorHAnsi"/>
                <w:szCs w:val="24"/>
              </w:rPr>
              <w:t>Lhůta pro vyřešení Požadavku:</w:t>
            </w:r>
          </w:p>
        </w:tc>
        <w:tc>
          <w:tcPr>
            <w:tcW w:w="5568" w:type="dxa"/>
            <w:gridSpan w:val="3"/>
          </w:tcPr>
          <w:p w14:paraId="59F073CE" w14:textId="77777777" w:rsidR="00755119" w:rsidRPr="00F65600" w:rsidRDefault="00755119" w:rsidP="00A3042F">
            <w:pPr>
              <w:spacing w:before="60" w:after="60"/>
              <w:rPr>
                <w:rFonts w:cstheme="minorHAnsi"/>
                <w:szCs w:val="24"/>
              </w:rPr>
            </w:pPr>
            <w:r w:rsidRPr="00F65600">
              <w:rPr>
                <w:rFonts w:cstheme="minorHAnsi"/>
                <w:szCs w:val="24"/>
              </w:rPr>
              <w:t>Dle Požadavku</w:t>
            </w:r>
          </w:p>
        </w:tc>
      </w:tr>
    </w:tbl>
    <w:p w14:paraId="3F7D1D2E" w14:textId="2DBC867E" w:rsidR="00F25B69" w:rsidRDefault="00F25B69" w:rsidP="003F6636">
      <w:pPr>
        <w:rPr>
          <w:rFonts w:cstheme="minorHAnsi"/>
          <w:szCs w:val="24"/>
        </w:rPr>
      </w:pPr>
      <w:r w:rsidRPr="00F65600">
        <w:rPr>
          <w:rFonts w:cstheme="minorHAnsi"/>
          <w:szCs w:val="24"/>
        </w:rPr>
        <w:br w:type="page"/>
      </w:r>
    </w:p>
    <w:p w14:paraId="3FA870EE" w14:textId="75BDBCC0" w:rsidR="00486F8C" w:rsidRPr="00755119" w:rsidRDefault="00755119" w:rsidP="003F6636">
      <w:pPr>
        <w:jc w:val="center"/>
        <w:rPr>
          <w:sz w:val="24"/>
          <w:szCs w:val="24"/>
        </w:rPr>
      </w:pPr>
      <w:r w:rsidRPr="3B2677FC">
        <w:rPr>
          <w:b/>
          <w:sz w:val="24"/>
          <w:szCs w:val="24"/>
        </w:rPr>
        <w:lastRenderedPageBreak/>
        <w:t>PŘÍLOHA Č. 2: SLA PARAMETRY NĚKTERÝCH SLUŽEB</w:t>
      </w:r>
    </w:p>
    <w:p w14:paraId="3C011FE9" w14:textId="77777777" w:rsidR="00486F8C" w:rsidRPr="00F65600" w:rsidRDefault="00486F8C" w:rsidP="003F6636">
      <w:pPr>
        <w:jc w:val="center"/>
        <w:rPr>
          <w:rFonts w:cstheme="minorHAnsi"/>
          <w:szCs w:val="24"/>
        </w:rPr>
      </w:pPr>
    </w:p>
    <w:p w14:paraId="123206D0" w14:textId="77777777" w:rsidR="00486F8C" w:rsidRPr="00F65600" w:rsidRDefault="00486F8C" w:rsidP="003F6636">
      <w:pPr>
        <w:rPr>
          <w:rFonts w:cstheme="minorHAnsi"/>
          <w:szCs w:val="24"/>
          <w:u w:val="single"/>
        </w:rPr>
      </w:pPr>
      <w:r w:rsidRPr="00F65600">
        <w:rPr>
          <w:rFonts w:cstheme="minorHAnsi"/>
          <w:szCs w:val="24"/>
          <w:u w:val="single"/>
        </w:rPr>
        <w:t>Vady jsou kategorizovány podle závažnosti takto:</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204"/>
        <w:gridCol w:w="6393"/>
      </w:tblGrid>
      <w:tr w:rsidR="00486F8C" w:rsidRPr="009F1354" w14:paraId="79DB98A4" w14:textId="77777777" w:rsidTr="3B2677FC">
        <w:tc>
          <w:tcPr>
            <w:tcW w:w="1263" w:type="dxa"/>
            <w:vAlign w:val="center"/>
            <w:hideMark/>
          </w:tcPr>
          <w:p w14:paraId="2FAD4038" w14:textId="77777777" w:rsidR="00486F8C" w:rsidRPr="009F1354" w:rsidRDefault="00486F8C" w:rsidP="00755119">
            <w:pPr>
              <w:spacing w:before="60" w:after="60"/>
              <w:jc w:val="center"/>
              <w:rPr>
                <w:rFonts w:cs="Arial"/>
                <w:b/>
                <w:szCs w:val="20"/>
                <w:lang w:eastAsia="en-US"/>
              </w:rPr>
            </w:pPr>
            <w:r w:rsidRPr="009F1354">
              <w:rPr>
                <w:rFonts w:cs="Arial"/>
                <w:b/>
                <w:szCs w:val="20"/>
              </w:rPr>
              <w:t>Závažnost vady</w:t>
            </w:r>
          </w:p>
        </w:tc>
        <w:tc>
          <w:tcPr>
            <w:tcW w:w="1204" w:type="dxa"/>
            <w:vAlign w:val="center"/>
            <w:hideMark/>
          </w:tcPr>
          <w:p w14:paraId="24856F33" w14:textId="77777777" w:rsidR="00486F8C" w:rsidRPr="009F1354" w:rsidRDefault="00486F8C" w:rsidP="00755119">
            <w:pPr>
              <w:spacing w:before="60" w:after="60"/>
              <w:jc w:val="center"/>
              <w:rPr>
                <w:rFonts w:cs="Arial"/>
                <w:b/>
                <w:szCs w:val="20"/>
                <w:lang w:eastAsia="en-US"/>
              </w:rPr>
            </w:pPr>
            <w:r w:rsidRPr="009F1354">
              <w:rPr>
                <w:rFonts w:cs="Arial"/>
                <w:b/>
                <w:szCs w:val="20"/>
              </w:rPr>
              <w:t>Kategorie vady</w:t>
            </w:r>
          </w:p>
        </w:tc>
        <w:tc>
          <w:tcPr>
            <w:tcW w:w="6393" w:type="dxa"/>
            <w:vAlign w:val="center"/>
            <w:hideMark/>
          </w:tcPr>
          <w:p w14:paraId="2E07BC9D" w14:textId="77777777" w:rsidR="00486F8C" w:rsidRPr="009F1354" w:rsidRDefault="00486F8C" w:rsidP="00755119">
            <w:pPr>
              <w:spacing w:before="60" w:after="60"/>
              <w:jc w:val="center"/>
              <w:rPr>
                <w:rFonts w:cs="Arial"/>
                <w:b/>
                <w:szCs w:val="20"/>
                <w:lang w:eastAsia="en-US"/>
              </w:rPr>
            </w:pPr>
            <w:r w:rsidRPr="009F1354">
              <w:rPr>
                <w:rFonts w:cs="Arial"/>
                <w:b/>
                <w:szCs w:val="20"/>
              </w:rPr>
              <w:t>Popis vady</w:t>
            </w:r>
          </w:p>
        </w:tc>
      </w:tr>
      <w:tr w:rsidR="00486F8C" w:rsidRPr="009F1354" w14:paraId="14BD9FFB" w14:textId="77777777" w:rsidTr="3B2677FC">
        <w:tc>
          <w:tcPr>
            <w:tcW w:w="1263" w:type="dxa"/>
            <w:vAlign w:val="center"/>
            <w:hideMark/>
          </w:tcPr>
          <w:p w14:paraId="787BC1F6" w14:textId="1D528FF4" w:rsidR="00486F8C" w:rsidRPr="009F1354" w:rsidRDefault="0024300B" w:rsidP="00755119">
            <w:pPr>
              <w:spacing w:before="60" w:after="60"/>
              <w:jc w:val="center"/>
              <w:rPr>
                <w:rFonts w:cs="Arial"/>
                <w:szCs w:val="20"/>
                <w:lang w:eastAsia="en-US"/>
              </w:rPr>
            </w:pPr>
            <w:r>
              <w:rPr>
                <w:rFonts w:cs="Arial"/>
                <w:szCs w:val="20"/>
              </w:rPr>
              <w:t>Vysoká</w:t>
            </w:r>
          </w:p>
        </w:tc>
        <w:tc>
          <w:tcPr>
            <w:tcW w:w="1204" w:type="dxa"/>
            <w:vAlign w:val="center"/>
            <w:hideMark/>
          </w:tcPr>
          <w:p w14:paraId="3ECCFA45" w14:textId="77777777" w:rsidR="00486F8C" w:rsidRPr="009F1354" w:rsidRDefault="00486F8C" w:rsidP="00755119">
            <w:pPr>
              <w:spacing w:before="60" w:after="60"/>
              <w:jc w:val="center"/>
              <w:rPr>
                <w:rFonts w:cs="Arial"/>
                <w:szCs w:val="20"/>
                <w:lang w:eastAsia="en-US"/>
              </w:rPr>
            </w:pPr>
            <w:r w:rsidRPr="009F1354">
              <w:rPr>
                <w:rFonts w:cs="Arial"/>
                <w:szCs w:val="20"/>
              </w:rPr>
              <w:t>A</w:t>
            </w:r>
          </w:p>
        </w:tc>
        <w:tc>
          <w:tcPr>
            <w:tcW w:w="6393" w:type="dxa"/>
            <w:hideMark/>
          </w:tcPr>
          <w:p w14:paraId="3BE9D5D8" w14:textId="12C8550E" w:rsidR="00486F8C" w:rsidRPr="007B7BF4" w:rsidRDefault="000F4276" w:rsidP="007B7BF4">
            <w:pPr>
              <w:spacing w:before="60" w:after="60"/>
              <w:jc w:val="both"/>
              <w:rPr>
                <w:rFonts w:cs="Arial"/>
              </w:rPr>
            </w:pPr>
            <w:r w:rsidRPr="007B7BF4">
              <w:rPr>
                <w:rFonts w:cs="Arial"/>
              </w:rPr>
              <w:t xml:space="preserve">Incident / vada kategorie A (havárie – přerušení provozu): </w:t>
            </w:r>
            <w:bookmarkStart w:id="30" w:name="_Hlk168180035"/>
            <w:r w:rsidRPr="007B7BF4">
              <w:rPr>
                <w:rFonts w:cs="Arial"/>
              </w:rPr>
              <w:t>vady zabraňující provozu – systém jako celek není použitelný ve svých základních funkcích pro všechny nebo většinu uživatelů</w:t>
            </w:r>
            <w:r w:rsidR="00A84FB8" w:rsidRPr="007B7BF4">
              <w:rPr>
                <w:rFonts w:cs="Arial"/>
              </w:rPr>
              <w:t>/služeb</w:t>
            </w:r>
            <w:r w:rsidRPr="007B7BF4">
              <w:rPr>
                <w:rFonts w:cs="Arial"/>
              </w:rPr>
              <w:t xml:space="preserve"> nebo se vyskytuje funkční závada znemožňující činnost systému. Tento stav může ohrozit běžný provoz Objednatele a nelze jej dočasně řešit náhradním opatřením</w:t>
            </w:r>
            <w:r w:rsidR="007B7BF4">
              <w:rPr>
                <w:rFonts w:cs="Arial"/>
              </w:rPr>
              <w:t>*</w:t>
            </w:r>
            <w:r w:rsidRPr="007B7BF4">
              <w:rPr>
                <w:rFonts w:cs="Arial"/>
              </w:rPr>
              <w:t>.</w:t>
            </w:r>
            <w:bookmarkEnd w:id="30"/>
          </w:p>
        </w:tc>
      </w:tr>
      <w:tr w:rsidR="00486F8C" w:rsidRPr="009F1354" w14:paraId="77AF1AC8" w14:textId="77777777" w:rsidTr="3B2677FC">
        <w:tc>
          <w:tcPr>
            <w:tcW w:w="1263" w:type="dxa"/>
            <w:vAlign w:val="center"/>
            <w:hideMark/>
          </w:tcPr>
          <w:p w14:paraId="49AF11DC" w14:textId="11B26616" w:rsidR="00486F8C" w:rsidRPr="009F1354" w:rsidRDefault="0024300B" w:rsidP="00755119">
            <w:pPr>
              <w:spacing w:before="60" w:after="60"/>
              <w:jc w:val="center"/>
              <w:rPr>
                <w:rFonts w:cs="Arial"/>
                <w:szCs w:val="20"/>
                <w:lang w:eastAsia="en-US"/>
              </w:rPr>
            </w:pPr>
            <w:r>
              <w:rPr>
                <w:rFonts w:cs="Arial"/>
                <w:szCs w:val="20"/>
              </w:rPr>
              <w:t>Střední</w:t>
            </w:r>
          </w:p>
        </w:tc>
        <w:tc>
          <w:tcPr>
            <w:tcW w:w="1204" w:type="dxa"/>
            <w:vAlign w:val="center"/>
            <w:hideMark/>
          </w:tcPr>
          <w:p w14:paraId="5C4D0F2B" w14:textId="77777777" w:rsidR="00486F8C" w:rsidRPr="009F1354" w:rsidRDefault="00486F8C" w:rsidP="00755119">
            <w:pPr>
              <w:spacing w:before="60" w:after="60"/>
              <w:jc w:val="center"/>
              <w:rPr>
                <w:rFonts w:cs="Arial"/>
                <w:szCs w:val="20"/>
                <w:lang w:eastAsia="en-US"/>
              </w:rPr>
            </w:pPr>
            <w:r w:rsidRPr="009F1354">
              <w:rPr>
                <w:rFonts w:cs="Arial"/>
                <w:szCs w:val="20"/>
              </w:rPr>
              <w:t>B</w:t>
            </w:r>
          </w:p>
        </w:tc>
        <w:tc>
          <w:tcPr>
            <w:tcW w:w="6393" w:type="dxa"/>
            <w:hideMark/>
          </w:tcPr>
          <w:p w14:paraId="01C82E91" w14:textId="07F7CABF" w:rsidR="00486F8C" w:rsidRPr="007B7BF4" w:rsidRDefault="00A15C65" w:rsidP="007B7BF4">
            <w:pPr>
              <w:spacing w:before="60" w:after="60"/>
              <w:jc w:val="both"/>
              <w:rPr>
                <w:rFonts w:cs="Arial"/>
              </w:rPr>
            </w:pPr>
            <w:r w:rsidRPr="007B7BF4">
              <w:rPr>
                <w:rFonts w:cs="Arial"/>
              </w:rPr>
              <w:t>Incident / vada kategorie B (významná závada – významné omezení provozu): vady omezující provoz –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w:t>
            </w:r>
            <w:r w:rsidR="00112239" w:rsidRPr="007B7BF4">
              <w:rPr>
                <w:rFonts w:cs="Arial"/>
              </w:rPr>
              <w:t xml:space="preserve"> po dohodě</w:t>
            </w:r>
            <w:r w:rsidR="008F2CC7" w:rsidRPr="007B7BF4">
              <w:rPr>
                <w:rFonts w:cs="Arial"/>
              </w:rPr>
              <w:t xml:space="preserve"> o trvání </w:t>
            </w:r>
            <w:r w:rsidRPr="007B7BF4">
              <w:rPr>
                <w:rFonts w:cs="Arial"/>
              </w:rPr>
              <w:t>řešit náhradními opatřeními.</w:t>
            </w:r>
          </w:p>
        </w:tc>
      </w:tr>
      <w:tr w:rsidR="00486F8C" w:rsidRPr="009F1354" w14:paraId="10245700" w14:textId="77777777" w:rsidTr="3B2677FC">
        <w:tc>
          <w:tcPr>
            <w:tcW w:w="1263" w:type="dxa"/>
            <w:vAlign w:val="center"/>
            <w:hideMark/>
          </w:tcPr>
          <w:p w14:paraId="13A36E03" w14:textId="20B8D1E7" w:rsidR="00486F8C" w:rsidRPr="009F1354" w:rsidRDefault="00BC5748" w:rsidP="00755119">
            <w:pPr>
              <w:spacing w:before="60" w:after="60"/>
              <w:jc w:val="center"/>
              <w:rPr>
                <w:rFonts w:cs="Arial"/>
                <w:szCs w:val="20"/>
                <w:lang w:eastAsia="en-US"/>
              </w:rPr>
            </w:pPr>
            <w:r>
              <w:rPr>
                <w:rFonts w:cs="Arial"/>
                <w:szCs w:val="20"/>
              </w:rPr>
              <w:t>Nízká</w:t>
            </w:r>
          </w:p>
        </w:tc>
        <w:tc>
          <w:tcPr>
            <w:tcW w:w="1204" w:type="dxa"/>
            <w:vAlign w:val="center"/>
            <w:hideMark/>
          </w:tcPr>
          <w:p w14:paraId="7FC01D29" w14:textId="77777777" w:rsidR="00486F8C" w:rsidRPr="009F1354" w:rsidRDefault="00486F8C" w:rsidP="00755119">
            <w:pPr>
              <w:spacing w:before="60" w:after="60"/>
              <w:jc w:val="center"/>
              <w:rPr>
                <w:rFonts w:cs="Arial"/>
                <w:szCs w:val="20"/>
                <w:lang w:eastAsia="en-US"/>
              </w:rPr>
            </w:pPr>
            <w:r w:rsidRPr="009F1354">
              <w:rPr>
                <w:rFonts w:cs="Arial"/>
                <w:szCs w:val="20"/>
              </w:rPr>
              <w:t>C</w:t>
            </w:r>
          </w:p>
        </w:tc>
        <w:tc>
          <w:tcPr>
            <w:tcW w:w="6393" w:type="dxa"/>
            <w:hideMark/>
          </w:tcPr>
          <w:p w14:paraId="082BB751" w14:textId="4D6F5C2A" w:rsidR="00B3595E" w:rsidRPr="00FD509F" w:rsidRDefault="00BC5748" w:rsidP="009372B0">
            <w:pPr>
              <w:spacing w:before="60" w:after="60"/>
              <w:jc w:val="both"/>
              <w:rPr>
                <w:rFonts w:cs="Arial"/>
              </w:rPr>
            </w:pPr>
            <w:r w:rsidRPr="00C578B3">
              <w:rPr>
                <w:rFonts w:cs="Arial"/>
              </w:rPr>
              <w:t>Vady neomezující provoz, jedná se o drobné vady, které nespadají do kategorií „vysoká“ nebo „střední“.</w:t>
            </w:r>
          </w:p>
        </w:tc>
      </w:tr>
      <w:tr w:rsidR="006C398A" w:rsidRPr="009F1354" w14:paraId="1E29E605" w14:textId="77777777" w:rsidTr="3B2677FC">
        <w:tc>
          <w:tcPr>
            <w:tcW w:w="1263" w:type="dxa"/>
            <w:vAlign w:val="center"/>
          </w:tcPr>
          <w:p w14:paraId="2A4DE6D3" w14:textId="10048C0C" w:rsidR="006C398A" w:rsidRDefault="004623BF" w:rsidP="00755119">
            <w:pPr>
              <w:spacing w:before="60" w:after="60"/>
              <w:jc w:val="center"/>
              <w:rPr>
                <w:rFonts w:cs="Arial"/>
                <w:szCs w:val="20"/>
              </w:rPr>
            </w:pPr>
            <w:r>
              <w:rPr>
                <w:rFonts w:cs="Arial"/>
                <w:szCs w:val="20"/>
              </w:rPr>
              <w:t>Nízká</w:t>
            </w:r>
          </w:p>
        </w:tc>
        <w:tc>
          <w:tcPr>
            <w:tcW w:w="1204" w:type="dxa"/>
            <w:vAlign w:val="center"/>
          </w:tcPr>
          <w:p w14:paraId="099CFCC1" w14:textId="6B9A994D" w:rsidR="006C398A" w:rsidRPr="009F1354" w:rsidRDefault="004623BF" w:rsidP="00755119">
            <w:pPr>
              <w:spacing w:before="60" w:after="60"/>
              <w:jc w:val="center"/>
              <w:rPr>
                <w:rFonts w:cs="Arial"/>
                <w:szCs w:val="20"/>
              </w:rPr>
            </w:pPr>
            <w:r>
              <w:rPr>
                <w:rFonts w:cs="Arial"/>
                <w:szCs w:val="20"/>
              </w:rPr>
              <w:t>D</w:t>
            </w:r>
          </w:p>
        </w:tc>
        <w:tc>
          <w:tcPr>
            <w:tcW w:w="6393" w:type="dxa"/>
          </w:tcPr>
          <w:p w14:paraId="66993241" w14:textId="0D951FD8" w:rsidR="008017F2" w:rsidRPr="007B7BF4" w:rsidRDefault="007D6A49" w:rsidP="007B7BF4">
            <w:pPr>
              <w:spacing w:before="60" w:after="60"/>
              <w:jc w:val="both"/>
              <w:rPr>
                <w:rFonts w:cs="Arial"/>
              </w:rPr>
            </w:pPr>
            <w:r w:rsidRPr="007B7BF4">
              <w:rPr>
                <w:rFonts w:cs="Arial"/>
              </w:rPr>
              <w:t>Incident / vada kategorie D: jde o vadu způsobenou SW nebo HW třetích stran, tj. SW nebo HW řešením nedodaným Poskytovatelem (doba zásahu a opravy může být po dohodě smluvních stran prodloužena v závislosti na povaze vady SW třetích stran) nebo způsobených činností Objednatele, která je v rozporu s běžným účelem a užitím systému.</w:t>
            </w:r>
            <w:r w:rsidR="00CA6411" w:rsidRPr="007B7BF4">
              <w:rPr>
                <w:rFonts w:cs="Arial"/>
              </w:rPr>
              <w:t xml:space="preserve"> Poskytovatel vynakládá nejlepší úsilí (best effort) vedoucí k odstranění vady.</w:t>
            </w:r>
          </w:p>
        </w:tc>
      </w:tr>
    </w:tbl>
    <w:p w14:paraId="536A48FC" w14:textId="6213AFDC" w:rsidR="007B7BF4" w:rsidRPr="007B7BF4" w:rsidRDefault="007B7BF4" w:rsidP="00D42EF9">
      <w:pPr>
        <w:widowControl w:val="0"/>
        <w:jc w:val="both"/>
        <w:rPr>
          <w:rFonts w:cstheme="minorHAnsi"/>
          <w:i/>
          <w:iCs/>
          <w:szCs w:val="24"/>
        </w:rPr>
      </w:pPr>
      <w:r w:rsidRPr="007B7BF4">
        <w:rPr>
          <w:rFonts w:cstheme="minorHAnsi"/>
          <w:i/>
          <w:iCs/>
          <w:szCs w:val="24"/>
        </w:rPr>
        <w:t xml:space="preserve">* </w:t>
      </w:r>
      <w:r>
        <w:rPr>
          <w:rFonts w:cstheme="minorHAnsi"/>
          <w:i/>
          <w:iCs/>
          <w:szCs w:val="24"/>
        </w:rPr>
        <w:t>Za n</w:t>
      </w:r>
      <w:r w:rsidRPr="007B7BF4">
        <w:rPr>
          <w:rFonts w:cstheme="minorHAnsi"/>
          <w:i/>
          <w:iCs/>
          <w:szCs w:val="24"/>
        </w:rPr>
        <w:t>áhradní opatření bude považováno takové opatření, které mění architekturu a funkcionality provozovaného řešení</w:t>
      </w:r>
      <w:r>
        <w:rPr>
          <w:rFonts w:cstheme="minorHAnsi"/>
          <w:i/>
          <w:iCs/>
          <w:szCs w:val="24"/>
        </w:rPr>
        <w:t>.</w:t>
      </w:r>
    </w:p>
    <w:p w14:paraId="0E80B46A" w14:textId="77777777" w:rsidR="007B7BF4" w:rsidRDefault="007B7BF4" w:rsidP="00D42EF9">
      <w:pPr>
        <w:widowControl w:val="0"/>
        <w:jc w:val="both"/>
        <w:rPr>
          <w:rFonts w:eastAsia="Calibri"/>
          <w:b/>
          <w:bCs/>
          <w:lang w:eastAsia="en-GB"/>
        </w:rPr>
      </w:pPr>
    </w:p>
    <w:p w14:paraId="2EAF4601" w14:textId="7FCDA004" w:rsidR="000D3F53" w:rsidRPr="007F58F1" w:rsidRDefault="000D3F53" w:rsidP="00D42EF9">
      <w:pPr>
        <w:widowControl w:val="0"/>
        <w:jc w:val="both"/>
        <w:rPr>
          <w:b/>
          <w:bCs/>
        </w:rPr>
      </w:pPr>
      <w:r w:rsidRPr="007F58F1">
        <w:rPr>
          <w:rFonts w:eastAsia="Calibri"/>
          <w:b/>
          <w:bCs/>
          <w:lang w:eastAsia="en-GB"/>
        </w:rPr>
        <w:t>Klasifikaci závady (kategorii vady) stanovuje vždy Objednatel. Kategorie vady</w:t>
      </w:r>
      <w:r w:rsidR="00212F33" w:rsidRPr="007F58F1">
        <w:rPr>
          <w:rFonts w:eastAsia="Calibri"/>
          <w:b/>
          <w:bCs/>
          <w:lang w:eastAsia="en-GB"/>
        </w:rPr>
        <w:t xml:space="preserve">, nebo </w:t>
      </w:r>
      <w:r w:rsidR="00EA71AF" w:rsidRPr="007F58F1">
        <w:rPr>
          <w:rFonts w:eastAsia="Calibri"/>
          <w:b/>
          <w:bCs/>
          <w:lang w:eastAsia="en-GB"/>
        </w:rPr>
        <w:t xml:space="preserve">stav </w:t>
      </w:r>
      <w:r w:rsidR="00D42EF9" w:rsidRPr="007F58F1">
        <w:rPr>
          <w:rFonts w:eastAsia="Calibri"/>
          <w:b/>
          <w:bCs/>
          <w:lang w:eastAsia="en-GB"/>
        </w:rPr>
        <w:t>požadavku mohou</w:t>
      </w:r>
      <w:r w:rsidRPr="007F58F1">
        <w:rPr>
          <w:rFonts w:eastAsia="Calibri"/>
          <w:b/>
          <w:bCs/>
          <w:lang w:eastAsia="en-GB"/>
        </w:rPr>
        <w:t xml:space="preserve"> být na základě návrhu Poskytovatele překlasifikován</w:t>
      </w:r>
      <w:r w:rsidR="00426562" w:rsidRPr="007F58F1">
        <w:rPr>
          <w:rFonts w:eastAsia="Calibri"/>
          <w:b/>
          <w:bCs/>
          <w:lang w:eastAsia="en-GB"/>
        </w:rPr>
        <w:t>y</w:t>
      </w:r>
      <w:r w:rsidR="00EA71AF" w:rsidRPr="007F58F1">
        <w:rPr>
          <w:rFonts w:eastAsia="Calibri"/>
          <w:b/>
          <w:bCs/>
          <w:lang w:eastAsia="en-GB"/>
        </w:rPr>
        <w:t>.</w:t>
      </w:r>
    </w:p>
    <w:p w14:paraId="29B06EC0" w14:textId="77777777" w:rsidR="000D3F53" w:rsidRPr="00F65600" w:rsidRDefault="000D3F53" w:rsidP="003F6636">
      <w:pPr>
        <w:rPr>
          <w:rFonts w:cstheme="minorHAnsi"/>
          <w:szCs w:val="24"/>
          <w:u w:val="single"/>
        </w:rPr>
      </w:pPr>
    </w:p>
    <w:p w14:paraId="3BDD86D0" w14:textId="7C8C0EFD" w:rsidR="00486F8C" w:rsidRDefault="00486F8C" w:rsidP="003F6636">
      <w:pPr>
        <w:jc w:val="both"/>
        <w:rPr>
          <w:rFonts w:cstheme="minorHAnsi"/>
          <w:szCs w:val="24"/>
        </w:rPr>
      </w:pPr>
      <w:r w:rsidRPr="00F65600">
        <w:rPr>
          <w:rFonts w:cstheme="minorHAnsi"/>
          <w:szCs w:val="24"/>
          <w:u w:val="single"/>
        </w:rPr>
        <w:t xml:space="preserve">Lhůty a smluvní pokuty za jejich </w:t>
      </w:r>
      <w:r w:rsidRPr="00093C78">
        <w:rPr>
          <w:rFonts w:cstheme="minorHAnsi"/>
          <w:szCs w:val="24"/>
          <w:u w:val="single"/>
        </w:rPr>
        <w:t>nedodržení jsou sjednány takto:</w:t>
      </w:r>
      <w:r w:rsidRPr="00093C78">
        <w:rPr>
          <w:rFonts w:cstheme="minorHAnsi"/>
          <w:szCs w:val="24"/>
        </w:rPr>
        <w:t xml:space="preserve"> lhůty sjednané v tabulce níže se počítají </w:t>
      </w:r>
      <w:r w:rsidR="00753174" w:rsidRPr="000D1DF0">
        <w:rPr>
          <w:rFonts w:cs="Times New Roman"/>
          <w:szCs w:val="24"/>
        </w:rPr>
        <w:t>podle Kategorizace Servisních služeb</w:t>
      </w:r>
      <w:r w:rsidRPr="00093C78">
        <w:rPr>
          <w:rFonts w:cstheme="minorHAnsi"/>
          <w:szCs w:val="24"/>
        </w:rPr>
        <w:t>. Tyto lhůty začínají běžet okamžikem zadání Požadavku. V případě, že bude Poskytovatel v prodlení se zahájením prací na odstranění vady nebo s odstraněním vady, je Objednatel oprávněn požadovat po Poskytovateli zaplacení smluvní pokuty sjednané v tabulce níže, a to za každou vadu zvlášť</w:t>
      </w:r>
      <w:r w:rsidRPr="008740CA">
        <w:rPr>
          <w:rFonts w:cstheme="minorHAnsi"/>
          <w:szCs w:val="24"/>
        </w:rPr>
        <w:t>.</w:t>
      </w:r>
    </w:p>
    <w:p w14:paraId="60D5FEC7" w14:textId="754A8583" w:rsidR="00E34079" w:rsidRDefault="00C31B6F" w:rsidP="003F6636">
      <w:pPr>
        <w:jc w:val="both"/>
        <w:rPr>
          <w:rFonts w:cstheme="minorHAnsi"/>
          <w:szCs w:val="24"/>
          <w:u w:val="single"/>
        </w:rPr>
      </w:pPr>
      <w:r>
        <w:rPr>
          <w:rFonts w:cstheme="minorHAnsi"/>
          <w:szCs w:val="24"/>
          <w:u w:val="single"/>
        </w:rPr>
        <w:t>Kategorizace Se</w:t>
      </w:r>
      <w:r w:rsidR="00DC346F">
        <w:rPr>
          <w:rFonts w:cstheme="minorHAnsi"/>
          <w:szCs w:val="24"/>
          <w:u w:val="single"/>
        </w:rPr>
        <w:t>rvisních služeb</w:t>
      </w:r>
      <w:r w:rsidR="00B84731">
        <w:rPr>
          <w:rFonts w:cstheme="minorHAnsi"/>
          <w:szCs w:val="24"/>
          <w:u w:val="single"/>
        </w:rPr>
        <w:t>:</w:t>
      </w:r>
    </w:p>
    <w:p w14:paraId="6FCBD847" w14:textId="5F4BBACB" w:rsidR="007F2A0D" w:rsidRPr="00385E6A" w:rsidRDefault="00B84731" w:rsidP="00087275">
      <w:pPr>
        <w:spacing w:after="0"/>
        <w:rPr>
          <w:b/>
          <w:bCs/>
        </w:rPr>
      </w:pPr>
      <w:r>
        <w:rPr>
          <w:b/>
          <w:bCs/>
        </w:rPr>
        <w:t xml:space="preserve">Servisní služby pro </w:t>
      </w:r>
      <w:r w:rsidR="007F2A0D" w:rsidRPr="00385E6A">
        <w:rPr>
          <w:b/>
          <w:bCs/>
        </w:rPr>
        <w:t>perimetrov</w:t>
      </w:r>
      <w:r w:rsidR="007C543B">
        <w:rPr>
          <w:b/>
          <w:bCs/>
        </w:rPr>
        <w:t xml:space="preserve">ý </w:t>
      </w:r>
      <w:r w:rsidR="007F2A0D" w:rsidRPr="00385E6A">
        <w:rPr>
          <w:b/>
          <w:bCs/>
        </w:rPr>
        <w:t>NG firewall a pokročil</w:t>
      </w:r>
      <w:r w:rsidR="007C543B">
        <w:rPr>
          <w:b/>
          <w:bCs/>
        </w:rPr>
        <w:t>é</w:t>
      </w:r>
      <w:r w:rsidR="007F2A0D" w:rsidRPr="00385E6A">
        <w:rPr>
          <w:b/>
          <w:bCs/>
        </w:rPr>
        <w:t xml:space="preserve"> bezpečnostní funkc</w:t>
      </w:r>
      <w:r w:rsidR="007C543B">
        <w:rPr>
          <w:b/>
          <w:bCs/>
        </w:rPr>
        <w:t>e</w:t>
      </w:r>
      <w:r w:rsidR="007F2A0D" w:rsidRPr="00385E6A">
        <w:rPr>
          <w:b/>
          <w:bCs/>
        </w:rPr>
        <w:t xml:space="preserve"> pro řízení, dohled a zvýšení bezpečnosti vzdáleného přístupu</w:t>
      </w:r>
      <w:r w:rsidR="000D6F82">
        <w:rPr>
          <w:b/>
          <w:bCs/>
        </w:rPr>
        <w:t xml:space="preserve"> (</w:t>
      </w:r>
      <w:r w:rsidR="000D6F82" w:rsidRPr="000D6F82">
        <w:t xml:space="preserve">dále: </w:t>
      </w:r>
      <w:r w:rsidR="000D6F82" w:rsidRPr="00A743C5">
        <w:rPr>
          <w:rFonts w:cstheme="minorHAnsi"/>
          <w:b/>
          <w:bCs/>
          <w:szCs w:val="24"/>
        </w:rPr>
        <w:t xml:space="preserve">Kategorie vady – </w:t>
      </w:r>
      <w:r w:rsidR="000D6F82">
        <w:rPr>
          <w:rFonts w:cstheme="minorHAnsi"/>
          <w:b/>
          <w:bCs/>
          <w:szCs w:val="24"/>
        </w:rPr>
        <w:t>NGFW</w:t>
      </w:r>
      <w:r w:rsidR="000D6F82">
        <w:rPr>
          <w:b/>
          <w:bCs/>
        </w:rPr>
        <w:t>)</w:t>
      </w:r>
    </w:p>
    <w:p w14:paraId="199929D2" w14:textId="7CF92CA2" w:rsidR="00A47678" w:rsidRPr="00DB4F1E" w:rsidRDefault="00FB75D3" w:rsidP="00E36FD7">
      <w:pPr>
        <w:pStyle w:val="Odstavecseseznamem"/>
        <w:numPr>
          <w:ilvl w:val="0"/>
          <w:numId w:val="16"/>
        </w:numPr>
        <w:spacing w:before="0"/>
        <w:contextualSpacing/>
        <w:jc w:val="both"/>
        <w:rPr>
          <w:b/>
          <w:bCs/>
        </w:rPr>
      </w:pPr>
      <w:r>
        <w:t xml:space="preserve">Do této kategorie Služeb jsou zařazeny veškeré dodané, řádně implementované a </w:t>
      </w:r>
      <w:r w:rsidR="000E46E4">
        <w:t xml:space="preserve">předané </w:t>
      </w:r>
      <w:r>
        <w:t>produkty</w:t>
      </w:r>
      <w:r w:rsidR="000E46E4">
        <w:t xml:space="preserve"> dle </w:t>
      </w:r>
      <w:r w:rsidR="00E55B14">
        <w:rPr>
          <w:b/>
          <w:bCs/>
        </w:rPr>
        <w:t>Předávacího</w:t>
      </w:r>
      <w:r w:rsidR="00DB4F1E" w:rsidRPr="00DB4F1E">
        <w:rPr>
          <w:b/>
          <w:bCs/>
        </w:rPr>
        <w:t xml:space="preserve"> protokolu Celkové akceptace ČÁST_1.</w:t>
      </w:r>
    </w:p>
    <w:p w14:paraId="71C084EB" w14:textId="3901AFC8" w:rsidR="002643D2" w:rsidRDefault="004E53E0" w:rsidP="00E36FD7">
      <w:pPr>
        <w:pStyle w:val="Odstavecseseznamem"/>
        <w:numPr>
          <w:ilvl w:val="0"/>
          <w:numId w:val="16"/>
        </w:numPr>
        <w:spacing w:line="259" w:lineRule="auto"/>
        <w:contextualSpacing/>
        <w:jc w:val="both"/>
      </w:pPr>
      <w:r>
        <w:t>Do této kategorie</w:t>
      </w:r>
      <w:r w:rsidR="00C72DD0">
        <w:t xml:space="preserve"> </w:t>
      </w:r>
      <w:r>
        <w:t>patří</w:t>
      </w:r>
      <w:r w:rsidR="000D6F82">
        <w:t xml:space="preserve"> výkonná</w:t>
      </w:r>
      <w:r w:rsidR="007F2A0D">
        <w:t xml:space="preserve"> dvojice NG firewallů</w:t>
      </w:r>
      <w:r w:rsidR="002643D2">
        <w:t>, dále</w:t>
      </w:r>
      <w:r w:rsidR="007F2A0D">
        <w:t xml:space="preserve"> </w:t>
      </w:r>
    </w:p>
    <w:p w14:paraId="5239B36D" w14:textId="77777777" w:rsidR="002643D2" w:rsidRDefault="007F2A0D" w:rsidP="00E36FD7">
      <w:pPr>
        <w:pStyle w:val="Odstavecseseznamem"/>
        <w:numPr>
          <w:ilvl w:val="0"/>
          <w:numId w:val="16"/>
        </w:numPr>
        <w:spacing w:line="259" w:lineRule="auto"/>
        <w:contextualSpacing/>
        <w:jc w:val="both"/>
      </w:pPr>
      <w:r>
        <w:t xml:space="preserve">kyberbezpečnostní funkce </w:t>
      </w:r>
      <w:r w:rsidR="002643D2">
        <w:t xml:space="preserve">na základě </w:t>
      </w:r>
      <w:r>
        <w:t>mechanism</w:t>
      </w:r>
      <w:r w:rsidR="002643D2">
        <w:t>ů</w:t>
      </w:r>
      <w:r>
        <w:t xml:space="preserve"> „Deception/Honeypots“ k identifikaci a blokaci útočníků, </w:t>
      </w:r>
    </w:p>
    <w:p w14:paraId="6282B72D" w14:textId="49B5F812" w:rsidR="007F2A0D" w:rsidRDefault="007F2A0D" w:rsidP="00E36FD7">
      <w:pPr>
        <w:pStyle w:val="Odstavecseseznamem"/>
        <w:numPr>
          <w:ilvl w:val="0"/>
          <w:numId w:val="16"/>
        </w:numPr>
        <w:spacing w:line="259" w:lineRule="auto"/>
        <w:contextualSpacing/>
        <w:jc w:val="both"/>
      </w:pPr>
      <w:r>
        <w:t>dále Zero Trust Network Access</w:t>
      </w:r>
      <w:r w:rsidR="005A5E1C">
        <w:t xml:space="preserve"> pro ICT</w:t>
      </w:r>
      <w:r>
        <w:t xml:space="preserve"> infrastruktur</w:t>
      </w:r>
      <w:r w:rsidR="005A5E1C">
        <w:t>u</w:t>
      </w:r>
      <w:r>
        <w:t xml:space="preserve">, včetně </w:t>
      </w:r>
      <w:r w:rsidR="00BB1287">
        <w:t xml:space="preserve">supportu </w:t>
      </w:r>
      <w:r>
        <w:t>ZTNA klientského softwaru pro koncová zařízení.</w:t>
      </w:r>
    </w:p>
    <w:p w14:paraId="0F199315" w14:textId="77777777" w:rsidR="00F0339C" w:rsidRDefault="007F2A0D" w:rsidP="00E36FD7">
      <w:pPr>
        <w:pStyle w:val="Odstavecseseznamem"/>
        <w:numPr>
          <w:ilvl w:val="0"/>
          <w:numId w:val="16"/>
        </w:numPr>
        <w:spacing w:after="0"/>
        <w:contextualSpacing/>
        <w:jc w:val="both"/>
      </w:pPr>
      <w:r>
        <w:t xml:space="preserve">Součástí </w:t>
      </w:r>
      <w:r w:rsidR="00BB1287">
        <w:t xml:space="preserve">je také SW </w:t>
      </w:r>
      <w:r>
        <w:t>centrální</w:t>
      </w:r>
      <w:r w:rsidR="00BB1287">
        <w:t>ho</w:t>
      </w:r>
      <w:r>
        <w:t xml:space="preserve"> analytick</w:t>
      </w:r>
      <w:r w:rsidR="00BB1287">
        <w:t>ého</w:t>
      </w:r>
      <w:r>
        <w:t xml:space="preserve"> nástroj</w:t>
      </w:r>
      <w:r w:rsidR="00BB1287">
        <w:t>e</w:t>
      </w:r>
      <w:r>
        <w:t xml:space="preserve">, a dále </w:t>
      </w:r>
    </w:p>
    <w:p w14:paraId="4BBA350E" w14:textId="745EE3B1" w:rsidR="007F2A0D" w:rsidRDefault="00F0339C" w:rsidP="00E36FD7">
      <w:pPr>
        <w:pStyle w:val="Odstavecseseznamem"/>
        <w:numPr>
          <w:ilvl w:val="0"/>
          <w:numId w:val="16"/>
        </w:numPr>
        <w:spacing w:after="0"/>
        <w:contextualSpacing/>
        <w:jc w:val="both"/>
      </w:pPr>
      <w:r>
        <w:t xml:space="preserve">aplikované </w:t>
      </w:r>
      <w:r w:rsidR="007F2A0D">
        <w:t>licence a rozšíření stávající ICT infrastruktury zadavatele</w:t>
      </w:r>
      <w:r>
        <w:t>.</w:t>
      </w:r>
    </w:p>
    <w:p w14:paraId="41922FA7" w14:textId="166525D4" w:rsidR="007F2A0D" w:rsidRDefault="007F2A0D" w:rsidP="007F2A0D">
      <w:pPr>
        <w:spacing w:after="0"/>
        <w:rPr>
          <w:b/>
        </w:rPr>
      </w:pPr>
      <w:r w:rsidRPr="1B808745">
        <w:rPr>
          <w:b/>
        </w:rPr>
        <w:t xml:space="preserve">Pořízení uceleného identitního systému </w:t>
      </w:r>
      <w:r w:rsidR="00F24C8A">
        <w:rPr>
          <w:b/>
          <w:bCs/>
        </w:rPr>
        <w:t>(</w:t>
      </w:r>
      <w:r w:rsidR="00F24C8A" w:rsidRPr="000D6F82">
        <w:t xml:space="preserve">dále: </w:t>
      </w:r>
      <w:r w:rsidR="007F58F1" w:rsidRPr="007F58F1">
        <w:rPr>
          <w:b/>
          <w:bCs/>
        </w:rPr>
        <w:t>IdM;</w:t>
      </w:r>
      <w:r w:rsidR="007F58F1">
        <w:t xml:space="preserve"> </w:t>
      </w:r>
      <w:r w:rsidR="00F24C8A" w:rsidRPr="00A743C5">
        <w:rPr>
          <w:rFonts w:cstheme="minorHAnsi"/>
          <w:b/>
          <w:bCs/>
          <w:szCs w:val="24"/>
        </w:rPr>
        <w:t xml:space="preserve">Kategorie vady – </w:t>
      </w:r>
      <w:r w:rsidR="007F58F1">
        <w:rPr>
          <w:b/>
        </w:rPr>
        <w:t>Ostatní</w:t>
      </w:r>
      <w:r w:rsidRPr="1B808745">
        <w:rPr>
          <w:b/>
        </w:rPr>
        <w:t>)</w:t>
      </w:r>
    </w:p>
    <w:p w14:paraId="6917A495" w14:textId="0EB44F3C" w:rsidR="00330A78" w:rsidRPr="00DB4F1E" w:rsidRDefault="00330A78" w:rsidP="00E36FD7">
      <w:pPr>
        <w:pStyle w:val="Odstavecseseznamem"/>
        <w:numPr>
          <w:ilvl w:val="0"/>
          <w:numId w:val="16"/>
        </w:numPr>
        <w:spacing w:before="0"/>
        <w:contextualSpacing/>
        <w:jc w:val="both"/>
        <w:rPr>
          <w:b/>
          <w:bCs/>
        </w:rPr>
      </w:pPr>
      <w:r>
        <w:lastRenderedPageBreak/>
        <w:t xml:space="preserve">Do této kategorie Služeb jsou zařazeny veškeré dodané, řádně implementované a předané produkty dle </w:t>
      </w:r>
      <w:r w:rsidR="00E55B14">
        <w:rPr>
          <w:b/>
          <w:bCs/>
        </w:rPr>
        <w:t>Předávacího</w:t>
      </w:r>
      <w:r w:rsidRPr="00DB4F1E">
        <w:rPr>
          <w:b/>
          <w:bCs/>
        </w:rPr>
        <w:t xml:space="preserve"> protokolu Celkové akceptace ČÁST_</w:t>
      </w:r>
      <w:r>
        <w:rPr>
          <w:b/>
          <w:bCs/>
        </w:rPr>
        <w:t>2</w:t>
      </w:r>
      <w:r w:rsidRPr="00DB4F1E">
        <w:rPr>
          <w:b/>
          <w:bCs/>
        </w:rPr>
        <w:t>.</w:t>
      </w:r>
    </w:p>
    <w:p w14:paraId="203B0425" w14:textId="4C8D68E2" w:rsidR="007F2A0D" w:rsidRDefault="00514A78" w:rsidP="00E36FD7">
      <w:pPr>
        <w:pStyle w:val="Odstavecseseznamem"/>
        <w:numPr>
          <w:ilvl w:val="0"/>
          <w:numId w:val="16"/>
        </w:numPr>
        <w:spacing w:before="0" w:line="259" w:lineRule="auto"/>
        <w:contextualSpacing/>
        <w:jc w:val="both"/>
      </w:pPr>
      <w:r>
        <w:t xml:space="preserve">Do této kategorie patří </w:t>
      </w:r>
      <w:r w:rsidR="007F2A0D" w:rsidRPr="00B30885">
        <w:t>dodávka a implementace identity managementu</w:t>
      </w:r>
      <w:r w:rsidR="009326E4">
        <w:t xml:space="preserve"> do prostředí ICT infrastruktury zadavatele</w:t>
      </w:r>
      <w:r w:rsidR="007F2A0D" w:rsidRPr="00B30885">
        <w:t xml:space="preserve">, včetně dodání licencí a zpracování dokumentace. </w:t>
      </w:r>
    </w:p>
    <w:p w14:paraId="131AB731" w14:textId="04AAF3F6" w:rsidR="007F2A0D" w:rsidRDefault="007F2A0D" w:rsidP="00E36FD7">
      <w:pPr>
        <w:pStyle w:val="Odstavecseseznamem"/>
        <w:numPr>
          <w:ilvl w:val="0"/>
          <w:numId w:val="16"/>
        </w:numPr>
        <w:spacing w:before="0"/>
        <w:contextualSpacing/>
        <w:jc w:val="both"/>
      </w:pPr>
      <w:r w:rsidRPr="004A3376">
        <w:t xml:space="preserve">Plnění zahrnuje </w:t>
      </w:r>
      <w:r>
        <w:t xml:space="preserve">dále </w:t>
      </w:r>
      <w:r w:rsidRPr="004A3376">
        <w:t>integrace na další systémy</w:t>
      </w:r>
      <w:r>
        <w:t xml:space="preserve"> zadavatele</w:t>
      </w:r>
      <w:r w:rsidR="0099429F">
        <w:t>,</w:t>
      </w:r>
      <w:r w:rsidR="003F3CD5">
        <w:t xml:space="preserve"> jmenovitě:</w:t>
      </w:r>
      <w:r>
        <w:t xml:space="preserve"> </w:t>
      </w:r>
      <w:r w:rsidRPr="0002069C">
        <w:t xml:space="preserve">Microsoft Active Directory, Service Desk, PROXIO EOS, MS Dynamics NAV, VITA, JIP-KAAS, MS Exchange a další. </w:t>
      </w:r>
    </w:p>
    <w:p w14:paraId="49292DC0" w14:textId="2A9E4FB9" w:rsidR="007F2A0D" w:rsidRDefault="007F2A0D" w:rsidP="00087275">
      <w:pPr>
        <w:spacing w:after="0"/>
        <w:rPr>
          <w:b/>
        </w:rPr>
      </w:pPr>
      <w:r w:rsidRPr="5CA14AE4">
        <w:rPr>
          <w:b/>
        </w:rPr>
        <w:t>Pořízení nástroje na správu privilegovaných přístupů (PAM</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49F302C8" w14:textId="6BAB54F3" w:rsidR="00636CEE" w:rsidRPr="00DB4F1E" w:rsidRDefault="00636CE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3</w:t>
      </w:r>
      <w:r w:rsidRPr="00DB4F1E">
        <w:rPr>
          <w:b/>
          <w:bCs/>
        </w:rPr>
        <w:t>.</w:t>
      </w:r>
    </w:p>
    <w:p w14:paraId="4BCCF897" w14:textId="574CB8B2" w:rsidR="007F2A0D" w:rsidRDefault="00087275" w:rsidP="00E36FD7">
      <w:pPr>
        <w:pStyle w:val="Odstavecseseznamem"/>
        <w:numPr>
          <w:ilvl w:val="0"/>
          <w:numId w:val="16"/>
        </w:numPr>
        <w:spacing w:before="0"/>
        <w:contextualSpacing/>
        <w:jc w:val="both"/>
      </w:pPr>
      <w:r>
        <w:t>D</w:t>
      </w:r>
      <w:r w:rsidR="00FB3406">
        <w:t xml:space="preserve">o této kategorie patří </w:t>
      </w:r>
      <w:r w:rsidR="00FB3406" w:rsidRPr="00B30885">
        <w:t xml:space="preserve">dodávka a implementace </w:t>
      </w:r>
      <w:r w:rsidR="007F2A0D">
        <w:t xml:space="preserve">nástroje PAM (Privileged Access Management) </w:t>
      </w:r>
      <w:r w:rsidR="009326E4">
        <w:t>do prostředí ICT infrastruktury zadavatele</w:t>
      </w:r>
      <w:r w:rsidR="009326E4" w:rsidRPr="00B30885">
        <w:t>, včetně dodání licencí a zpracování dokumentace.</w:t>
      </w:r>
    </w:p>
    <w:p w14:paraId="11698A88" w14:textId="618F10D5" w:rsidR="007F2A0D" w:rsidRPr="009B17F5" w:rsidRDefault="00E409FC" w:rsidP="00E36FD7">
      <w:pPr>
        <w:pStyle w:val="Odstavecseseznamem"/>
        <w:numPr>
          <w:ilvl w:val="0"/>
          <w:numId w:val="16"/>
        </w:numPr>
        <w:spacing w:before="0"/>
        <w:contextualSpacing/>
        <w:jc w:val="both"/>
      </w:pPr>
      <w:r>
        <w:t xml:space="preserve">Plnění – </w:t>
      </w:r>
      <w:r w:rsidR="008A2510">
        <w:t>nástroj PAM</w:t>
      </w:r>
      <w:r w:rsidR="007F2A0D">
        <w:t xml:space="preserve"> </w:t>
      </w:r>
      <w:r w:rsidR="008A2510">
        <w:t xml:space="preserve">chrání </w:t>
      </w:r>
      <w:r w:rsidR="007F2A0D">
        <w:t xml:space="preserve">ICT infrastrukturu zadavatele před kybernetickými hrozbami monitorováním, zjišťováním a prevencí neoprávněného privilegovaného přístupu k důležitým prostředkům infrastruktury vytvořením prostředníka (proxy) mezi chráněnou infrastrukturou či systémy a </w:t>
      </w:r>
      <w:r w:rsidR="009F7DEC">
        <w:t>správcem (uživatelem s vyššími privilegii).</w:t>
      </w:r>
      <w:r w:rsidR="007F2A0D">
        <w:t xml:space="preserve"> </w:t>
      </w:r>
    </w:p>
    <w:p w14:paraId="18F4366F" w14:textId="03BCBA18" w:rsidR="007F2A0D" w:rsidRDefault="007F2A0D" w:rsidP="00E36FD7">
      <w:pPr>
        <w:pStyle w:val="Odstavecseseznamem"/>
        <w:numPr>
          <w:ilvl w:val="0"/>
          <w:numId w:val="16"/>
        </w:numPr>
        <w:spacing w:before="0"/>
        <w:contextualSpacing/>
        <w:jc w:val="both"/>
      </w:pPr>
      <w:r>
        <w:t>Veškeré činnosti</w:t>
      </w:r>
      <w:r w:rsidR="009F7DEC">
        <w:t xml:space="preserve"> správců (uživatelů s vyššími privilegii) jsou </w:t>
      </w:r>
      <w:r>
        <w:t>na chráněné infrastruktuře za pomoci PAM zaznamenávány a logovány s tím, že udělování oprávnění pro přístup k chráněným systémům probíhá pouze na základě konkrétního požadavku</w:t>
      </w:r>
      <w:r w:rsidR="00087275">
        <w:t xml:space="preserve"> po </w:t>
      </w:r>
      <w:r>
        <w:t>jeho schválení dle kyberbezpečnostních pravidel zadavatele.</w:t>
      </w:r>
    </w:p>
    <w:p w14:paraId="011002FB" w14:textId="6D8791D3" w:rsidR="007F2A0D" w:rsidRPr="00C100DB" w:rsidRDefault="007F2A0D" w:rsidP="00405EFE">
      <w:pPr>
        <w:spacing w:after="0"/>
        <w:rPr>
          <w:b/>
          <w:lang w:val="en-US"/>
        </w:rPr>
      </w:pPr>
      <w:r w:rsidRPr="00DB50FC">
        <w:rPr>
          <w:b/>
        </w:rPr>
        <w:t>Pořízení řešení</w:t>
      </w:r>
      <w:r w:rsidRPr="08BDFA98">
        <w:rPr>
          <w:b/>
          <w:lang w:val="en-US"/>
        </w:rPr>
        <w:t xml:space="preserve"> Endpoint Detection and Response (EDR</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007F58F1" w:rsidRPr="1B808745">
        <w:rPr>
          <w:b/>
        </w:rPr>
        <w:t>)</w:t>
      </w:r>
    </w:p>
    <w:p w14:paraId="30143CF4" w14:textId="120A47CC" w:rsidR="00405EFE" w:rsidRPr="00405EFE" w:rsidRDefault="00405EFE"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4</w:t>
      </w:r>
      <w:r w:rsidRPr="00DB4F1E">
        <w:rPr>
          <w:b/>
          <w:bCs/>
        </w:rPr>
        <w:t>.</w:t>
      </w:r>
    </w:p>
    <w:p w14:paraId="2B583AD2" w14:textId="77777777" w:rsidR="00694A72" w:rsidRDefault="00C16614" w:rsidP="00E36FD7">
      <w:pPr>
        <w:pStyle w:val="Odstavecseseznamem"/>
        <w:numPr>
          <w:ilvl w:val="0"/>
          <w:numId w:val="16"/>
        </w:numPr>
        <w:spacing w:before="0"/>
        <w:contextualSpacing/>
        <w:jc w:val="both"/>
      </w:pPr>
      <w:r>
        <w:t xml:space="preserve">Do této kategorie </w:t>
      </w:r>
      <w:r w:rsidR="00DD1871">
        <w:t xml:space="preserve">patří dodávka a </w:t>
      </w:r>
      <w:r w:rsidR="007F2A0D">
        <w:t xml:space="preserve">implementace </w:t>
      </w:r>
      <w:r w:rsidR="007F2A0D" w:rsidRPr="00325001">
        <w:t xml:space="preserve">systému EDR </w:t>
      </w:r>
      <w:r w:rsidR="00DD1871">
        <w:t>pro</w:t>
      </w:r>
      <w:r w:rsidR="007F2A0D" w:rsidRPr="00325001">
        <w:t xml:space="preserve"> proaktivní identifikac</w:t>
      </w:r>
      <w:r w:rsidR="00DD1871">
        <w:t>i</w:t>
      </w:r>
      <w:r w:rsidR="007F2A0D" w:rsidRPr="00325001">
        <w:t xml:space="preserve"> nezvyklého chování stanic</w:t>
      </w:r>
      <w:r w:rsidR="00DD1871">
        <w:t>,</w:t>
      </w:r>
    </w:p>
    <w:p w14:paraId="5E4EFCDF" w14:textId="016218D6" w:rsidR="007F2A0D" w:rsidRDefault="00694A72" w:rsidP="00E36FD7">
      <w:pPr>
        <w:pStyle w:val="Odstavecseseznamem"/>
        <w:numPr>
          <w:ilvl w:val="0"/>
          <w:numId w:val="16"/>
        </w:numPr>
        <w:spacing w:before="0"/>
        <w:contextualSpacing/>
        <w:jc w:val="both"/>
      </w:pPr>
      <w:r>
        <w:t xml:space="preserve">Možnosti v oblasti </w:t>
      </w:r>
      <w:r w:rsidR="007F2A0D" w:rsidRPr="00325001">
        <w:t>pokročilé</w:t>
      </w:r>
      <w:r>
        <w:t>ho</w:t>
      </w:r>
      <w:r w:rsidR="007F2A0D" w:rsidRPr="00325001">
        <w:t xml:space="preserve"> vyhodnocování rizik, reakce na incidenty, jejich vyšetřování a přijímání dalších nápravných opatření</w:t>
      </w:r>
      <w:r w:rsidR="007F2A0D">
        <w:t xml:space="preserve">, a to </w:t>
      </w:r>
      <w:r>
        <w:t xml:space="preserve">na základě </w:t>
      </w:r>
      <w:r w:rsidR="007F2A0D">
        <w:t>procesní a technologick</w:t>
      </w:r>
      <w:r>
        <w:t>é</w:t>
      </w:r>
      <w:r w:rsidR="007F2A0D">
        <w:t xml:space="preserve"> integrac</w:t>
      </w:r>
      <w:r>
        <w:t>e</w:t>
      </w:r>
      <w:r w:rsidR="007F2A0D" w:rsidRPr="004A3376">
        <w:t xml:space="preserve"> na další </w:t>
      </w:r>
      <w:r w:rsidR="007F2A0D">
        <w:t xml:space="preserve">kyberbezpečnostní </w:t>
      </w:r>
      <w:r w:rsidR="007F2A0D" w:rsidRPr="004A3376">
        <w:t>systémy</w:t>
      </w:r>
      <w:r w:rsidR="007F2A0D">
        <w:t xml:space="preserve"> zadavatele.</w:t>
      </w:r>
    </w:p>
    <w:p w14:paraId="1747DEDE" w14:textId="013DF9F6" w:rsidR="007F2A0D" w:rsidRPr="00385E6A" w:rsidRDefault="00694A72" w:rsidP="00E36FD7">
      <w:pPr>
        <w:pStyle w:val="Odstavecseseznamem"/>
        <w:numPr>
          <w:ilvl w:val="0"/>
          <w:numId w:val="16"/>
        </w:numPr>
        <w:spacing w:before="0"/>
        <w:contextualSpacing/>
        <w:jc w:val="both"/>
      </w:pPr>
      <w:r w:rsidRPr="004A3376">
        <w:t xml:space="preserve">Plnění zahrnuje </w:t>
      </w:r>
      <w:r>
        <w:t xml:space="preserve">dále </w:t>
      </w:r>
      <w:r w:rsidR="00740734">
        <w:t xml:space="preserve">zahrnuje </w:t>
      </w:r>
      <w:r w:rsidR="007F2A0D" w:rsidRPr="00385E6A">
        <w:t>pořízení licencí</w:t>
      </w:r>
      <w:r w:rsidR="00740734">
        <w:t xml:space="preserve"> a </w:t>
      </w:r>
      <w:r w:rsidR="007F2A0D" w:rsidRPr="00385E6A">
        <w:t>nasazení nástroje pro centrální kontrolu a dohled nad koncovými stanicemi,</w:t>
      </w:r>
    </w:p>
    <w:p w14:paraId="3B3DA026" w14:textId="2B02085D" w:rsidR="007F2A0D" w:rsidRPr="00385E6A" w:rsidRDefault="007F2A0D" w:rsidP="00E36FD7">
      <w:pPr>
        <w:pStyle w:val="Odstavecseseznamem"/>
        <w:numPr>
          <w:ilvl w:val="0"/>
          <w:numId w:val="16"/>
        </w:numPr>
        <w:spacing w:before="0"/>
        <w:contextualSpacing/>
        <w:jc w:val="both"/>
      </w:pPr>
      <w:r w:rsidRPr="00385E6A">
        <w:t>včetně integrací na stávající a nově pořizované kyberbezpečnostní nástroje</w:t>
      </w:r>
      <w:r w:rsidR="00740734">
        <w:t xml:space="preserve"> z ICT infrastruktury zadavatele</w:t>
      </w:r>
      <w:r w:rsidRPr="00385E6A">
        <w:t xml:space="preserve">. </w:t>
      </w:r>
    </w:p>
    <w:p w14:paraId="12407F0D" w14:textId="4C073290" w:rsidR="007F2A0D" w:rsidRPr="00D726D6" w:rsidRDefault="007F2A0D" w:rsidP="007F2A0D">
      <w:pPr>
        <w:rPr>
          <w:b/>
        </w:rPr>
      </w:pPr>
      <w:r w:rsidRPr="26D9E50D">
        <w:rPr>
          <w:b/>
        </w:rPr>
        <w:t>Zavedení systému pro centrální správu certifikátů (Systém PKI</w:t>
      </w:r>
      <w:r w:rsidR="007F58F1" w:rsidRPr="007F58F1">
        <w:rPr>
          <w:b/>
          <w:bCs/>
        </w:rPr>
        <w:t>;</w:t>
      </w:r>
      <w:r w:rsidR="007F58F1">
        <w:t xml:space="preserve"> </w:t>
      </w:r>
      <w:r w:rsidR="007F58F1" w:rsidRPr="00A743C5">
        <w:rPr>
          <w:rFonts w:cstheme="minorHAnsi"/>
          <w:b/>
          <w:bCs/>
          <w:szCs w:val="24"/>
        </w:rPr>
        <w:t xml:space="preserve">Kategorie vady – </w:t>
      </w:r>
      <w:r w:rsidR="007F58F1">
        <w:rPr>
          <w:b/>
        </w:rPr>
        <w:t>Ostatní</w:t>
      </w:r>
      <w:r w:rsidRPr="26D9E50D">
        <w:rPr>
          <w:b/>
        </w:rPr>
        <w:t>).</w:t>
      </w:r>
    </w:p>
    <w:p w14:paraId="405BC444" w14:textId="4398F3EE" w:rsidR="00740734" w:rsidRPr="00405EFE" w:rsidRDefault="00740734" w:rsidP="00E36FD7">
      <w:pPr>
        <w:pStyle w:val="Odstavecseseznamem"/>
        <w:numPr>
          <w:ilvl w:val="0"/>
          <w:numId w:val="16"/>
        </w:numPr>
        <w:spacing w:before="0"/>
        <w:contextualSpacing/>
        <w:jc w:val="both"/>
        <w:rPr>
          <w:b/>
          <w:bCs/>
        </w:rPr>
      </w:pPr>
      <w:r>
        <w:t xml:space="preserve">Do této kategorie Služeb jsou zařazeny veškeré dodané, řádně implementované a předané produkty dle </w:t>
      </w:r>
      <w:r>
        <w:rPr>
          <w:b/>
          <w:bCs/>
        </w:rPr>
        <w:t>Předávacího</w:t>
      </w:r>
      <w:r w:rsidRPr="00DB4F1E">
        <w:rPr>
          <w:b/>
          <w:bCs/>
        </w:rPr>
        <w:t xml:space="preserve"> protokolu Celkové akceptace ČÁST_</w:t>
      </w:r>
      <w:r>
        <w:rPr>
          <w:b/>
          <w:bCs/>
        </w:rPr>
        <w:t>5</w:t>
      </w:r>
      <w:r w:rsidRPr="00DB4F1E">
        <w:rPr>
          <w:b/>
          <w:bCs/>
        </w:rPr>
        <w:t>.</w:t>
      </w:r>
    </w:p>
    <w:p w14:paraId="4F56C7B3" w14:textId="041744C4" w:rsidR="007F2A0D" w:rsidRPr="00DB50FC" w:rsidRDefault="00740734" w:rsidP="00E36FD7">
      <w:pPr>
        <w:pStyle w:val="Odstavecseseznamem"/>
        <w:numPr>
          <w:ilvl w:val="0"/>
          <w:numId w:val="16"/>
        </w:numPr>
        <w:spacing w:before="0" w:after="0"/>
        <w:contextualSpacing/>
        <w:jc w:val="both"/>
      </w:pPr>
      <w:r>
        <w:t xml:space="preserve">Do této kategorie patří </w:t>
      </w:r>
      <w:r w:rsidR="007F2A0D" w:rsidRPr="00DB50FC">
        <w:t>centralizovan</w:t>
      </w:r>
      <w:r>
        <w:t>á</w:t>
      </w:r>
      <w:r w:rsidR="007F2A0D" w:rsidRPr="00DB50FC">
        <w:t>, robustní a škálovateln</w:t>
      </w:r>
      <w:r>
        <w:t>á</w:t>
      </w:r>
      <w:r w:rsidR="007F2A0D" w:rsidRPr="00DB50FC">
        <w:t xml:space="preserve"> PKI infrastruktur</w:t>
      </w:r>
      <w:r>
        <w:t>a</w:t>
      </w:r>
      <w:r w:rsidR="007F2A0D" w:rsidRPr="00DB50FC">
        <w:t xml:space="preserve"> s centrální ROOT CA s aplikací podřízených certifikačních autorit (Subordinate CA) v rámci ICT infrastruktury zadavatele</w:t>
      </w:r>
      <w:r w:rsidR="71B5C745">
        <w:t>.</w:t>
      </w:r>
    </w:p>
    <w:p w14:paraId="4F37FDC9" w14:textId="56A71E80" w:rsidR="007F2A0D" w:rsidRPr="00DB50FC" w:rsidRDefault="00D81641" w:rsidP="00E36FD7">
      <w:pPr>
        <w:pStyle w:val="Odstavecseseznamem"/>
        <w:numPr>
          <w:ilvl w:val="0"/>
          <w:numId w:val="16"/>
        </w:numPr>
        <w:spacing w:before="0" w:after="0"/>
        <w:contextualSpacing/>
        <w:jc w:val="both"/>
      </w:pPr>
      <w:r w:rsidRPr="004A3376">
        <w:t xml:space="preserve">Plnění zahrnuje </w:t>
      </w:r>
      <w:r>
        <w:t xml:space="preserve">dále </w:t>
      </w:r>
      <w:r w:rsidR="007F2A0D" w:rsidRPr="00DB50FC">
        <w:t>pořízení a implementace nástroje zabezpečené MFA infrastruktury pro přihlášení koncových stanic a vybraných infrastrukturních prvků.</w:t>
      </w:r>
    </w:p>
    <w:p w14:paraId="320FE71B" w14:textId="0C5F5A12" w:rsidR="007F2A0D" w:rsidRPr="00DB50FC" w:rsidRDefault="00DB7BCE" w:rsidP="00E36FD7">
      <w:pPr>
        <w:pStyle w:val="Odstavecseseznamem"/>
        <w:numPr>
          <w:ilvl w:val="0"/>
          <w:numId w:val="16"/>
        </w:numPr>
        <w:spacing w:before="0"/>
        <w:contextualSpacing/>
        <w:jc w:val="both"/>
      </w:pPr>
      <w:r w:rsidRPr="004A3376">
        <w:t xml:space="preserve">Plnění zahrnuje </w:t>
      </w:r>
      <w:r>
        <w:t xml:space="preserve">dále </w:t>
      </w:r>
      <w:r w:rsidR="007F2A0D" w:rsidRPr="00DB50FC">
        <w:t>centrální systém pro správu životního cyklu vydávaných certifikátů v ICT infrastruktuře zadavatele</w:t>
      </w:r>
      <w:r>
        <w:t>.</w:t>
      </w:r>
    </w:p>
    <w:p w14:paraId="6D93FB5C" w14:textId="77777777" w:rsidR="005242C9" w:rsidRDefault="005242C9" w:rsidP="007F58F1">
      <w:pPr>
        <w:jc w:val="both"/>
        <w:rPr>
          <w:u w:val="single"/>
        </w:rPr>
      </w:pPr>
    </w:p>
    <w:p w14:paraId="0F79F544" w14:textId="77777777" w:rsidR="005242C9" w:rsidRDefault="005242C9" w:rsidP="007F58F1">
      <w:pPr>
        <w:jc w:val="both"/>
        <w:rPr>
          <w:u w:val="single"/>
        </w:rPr>
      </w:pPr>
    </w:p>
    <w:p w14:paraId="52A2B59C" w14:textId="77777777" w:rsidR="005242C9" w:rsidRDefault="005242C9" w:rsidP="007F58F1">
      <w:pPr>
        <w:jc w:val="both"/>
        <w:rPr>
          <w:u w:val="single"/>
        </w:rPr>
      </w:pPr>
    </w:p>
    <w:p w14:paraId="63272F31" w14:textId="77777777" w:rsidR="005242C9" w:rsidRDefault="005242C9" w:rsidP="007F58F1">
      <w:pPr>
        <w:jc w:val="both"/>
        <w:rPr>
          <w:u w:val="single"/>
        </w:rPr>
      </w:pPr>
    </w:p>
    <w:p w14:paraId="4D6B28E2" w14:textId="77777777" w:rsidR="005242C9" w:rsidRDefault="005242C9" w:rsidP="007F58F1">
      <w:pPr>
        <w:jc w:val="both"/>
        <w:rPr>
          <w:u w:val="single"/>
        </w:rPr>
      </w:pPr>
    </w:p>
    <w:p w14:paraId="26E9DEA4" w14:textId="77777777" w:rsidR="005242C9" w:rsidRDefault="005242C9" w:rsidP="007F58F1">
      <w:pPr>
        <w:jc w:val="both"/>
        <w:rPr>
          <w:u w:val="single"/>
        </w:rPr>
      </w:pPr>
    </w:p>
    <w:p w14:paraId="5A63AFD7" w14:textId="77777777" w:rsidR="005242C9" w:rsidRDefault="005242C9" w:rsidP="007F58F1">
      <w:pPr>
        <w:jc w:val="both"/>
        <w:rPr>
          <w:u w:val="single"/>
        </w:rPr>
      </w:pPr>
    </w:p>
    <w:p w14:paraId="4F1D0C19" w14:textId="77777777" w:rsidR="005242C9" w:rsidRDefault="005242C9" w:rsidP="007F58F1">
      <w:pPr>
        <w:jc w:val="both"/>
        <w:rPr>
          <w:u w:val="single"/>
        </w:rPr>
      </w:pPr>
    </w:p>
    <w:p w14:paraId="6D4BF28E" w14:textId="77777777" w:rsidR="005242C9" w:rsidRDefault="005242C9" w:rsidP="007F58F1">
      <w:pPr>
        <w:jc w:val="both"/>
        <w:rPr>
          <w:u w:val="single"/>
        </w:rPr>
      </w:pPr>
    </w:p>
    <w:p w14:paraId="484D3ABF" w14:textId="6834C6F7" w:rsidR="007F58F1" w:rsidRDefault="007F58F1" w:rsidP="007F58F1">
      <w:pPr>
        <w:jc w:val="both"/>
        <w:rPr>
          <w:u w:val="single"/>
        </w:rPr>
      </w:pPr>
      <w:r w:rsidRPr="3B2677FC">
        <w:rPr>
          <w:u w:val="single"/>
        </w:rPr>
        <w:lastRenderedPageBreak/>
        <w:t>Kategorizace Servisních služeb:</w:t>
      </w:r>
    </w:p>
    <w:p w14:paraId="7FDF6042" w14:textId="68528898" w:rsidR="00BC6A28" w:rsidRPr="001B5F10" w:rsidRDefault="00BC6A28" w:rsidP="001B5F10">
      <w:pPr>
        <w:spacing w:after="0"/>
      </w:pPr>
      <w:r w:rsidRPr="001B5F10">
        <w:t xml:space="preserve">garantovaný Čas reakce od zadání požadavku a Doba provedení opravy se počítá takto: </w:t>
      </w:r>
    </w:p>
    <w:p w14:paraId="377CBDBC" w14:textId="77777777" w:rsidR="00BC6A28" w:rsidRPr="001B5F10" w:rsidRDefault="00BC6A28" w:rsidP="00E36FD7">
      <w:pPr>
        <w:pStyle w:val="Odstavecseseznamem"/>
        <w:numPr>
          <w:ilvl w:val="0"/>
          <w:numId w:val="17"/>
        </w:numPr>
        <w:spacing w:before="0" w:after="0"/>
      </w:pPr>
      <w:r w:rsidRPr="001B5F10">
        <w:t>je-li požadovaný čas uveden hodinách, jsou hodiny počítány v období (intervalu) „Příjem požadavků“</w:t>
      </w:r>
    </w:p>
    <w:p w14:paraId="4787B594" w14:textId="77777777" w:rsidR="00BC6A28" w:rsidRDefault="00BC6A28" w:rsidP="00E36FD7">
      <w:pPr>
        <w:pStyle w:val="Odstavecseseznamem"/>
        <w:numPr>
          <w:ilvl w:val="0"/>
          <w:numId w:val="17"/>
        </w:numPr>
        <w:spacing w:before="0" w:after="0"/>
      </w:pPr>
      <w:r w:rsidRPr="001B5F10">
        <w:t>je-li čas uveden v pracovních dnech, je čas počítán do konce příslušného pracovního dne.</w:t>
      </w:r>
    </w:p>
    <w:p w14:paraId="15C9FE22" w14:textId="77777777" w:rsidR="005242C9" w:rsidRPr="005242C9" w:rsidRDefault="005242C9" w:rsidP="005242C9"/>
    <w:tbl>
      <w:tblPr>
        <w:tblStyle w:val="Mkatabulky"/>
        <w:tblW w:w="9214" w:type="dxa"/>
        <w:tblInd w:w="-147" w:type="dxa"/>
        <w:tblLook w:val="04A0" w:firstRow="1" w:lastRow="0" w:firstColumn="1" w:lastColumn="0" w:noHBand="0" w:noVBand="1"/>
      </w:tblPr>
      <w:tblGrid>
        <w:gridCol w:w="2977"/>
        <w:gridCol w:w="1276"/>
        <w:gridCol w:w="1587"/>
        <w:gridCol w:w="1673"/>
        <w:gridCol w:w="1701"/>
      </w:tblGrid>
      <w:tr w:rsidR="00D144CA" w:rsidRPr="004D6789" w14:paraId="24B24091" w14:textId="73774E8E" w:rsidTr="005242C9">
        <w:tc>
          <w:tcPr>
            <w:tcW w:w="2977" w:type="dxa"/>
          </w:tcPr>
          <w:p w14:paraId="0C40DD4B" w14:textId="059EE5D6" w:rsidR="00C52B68" w:rsidRPr="00A743C5" w:rsidRDefault="00C52B68" w:rsidP="00A3042F">
            <w:pPr>
              <w:spacing w:before="60" w:after="60"/>
              <w:rPr>
                <w:rFonts w:cstheme="minorHAnsi"/>
                <w:b/>
                <w:bCs/>
                <w:szCs w:val="24"/>
              </w:rPr>
            </w:pPr>
            <w:r w:rsidRPr="00A743C5">
              <w:rPr>
                <w:rFonts w:cstheme="minorHAnsi"/>
                <w:b/>
                <w:bCs/>
                <w:szCs w:val="24"/>
              </w:rPr>
              <w:t xml:space="preserve">Kategorie vady – </w:t>
            </w:r>
            <w:r>
              <w:rPr>
                <w:rFonts w:cstheme="minorHAnsi"/>
                <w:b/>
                <w:bCs/>
                <w:szCs w:val="24"/>
              </w:rPr>
              <w:t>NGFW</w:t>
            </w:r>
          </w:p>
        </w:tc>
        <w:tc>
          <w:tcPr>
            <w:tcW w:w="1276" w:type="dxa"/>
          </w:tcPr>
          <w:p w14:paraId="2F763860" w14:textId="77777777" w:rsidR="00C52B68" w:rsidRPr="00A743C5" w:rsidRDefault="00C52B68" w:rsidP="00A3042F">
            <w:pPr>
              <w:spacing w:before="60" w:after="60"/>
              <w:jc w:val="center"/>
              <w:rPr>
                <w:rFonts w:cstheme="minorHAnsi"/>
                <w:b/>
                <w:bCs/>
                <w:szCs w:val="24"/>
              </w:rPr>
            </w:pPr>
            <w:r w:rsidRPr="00A743C5">
              <w:rPr>
                <w:rFonts w:cstheme="minorHAnsi"/>
                <w:b/>
                <w:bCs/>
                <w:szCs w:val="24"/>
              </w:rPr>
              <w:t>A</w:t>
            </w:r>
          </w:p>
        </w:tc>
        <w:tc>
          <w:tcPr>
            <w:tcW w:w="1587" w:type="dxa"/>
          </w:tcPr>
          <w:p w14:paraId="655D8234" w14:textId="77777777" w:rsidR="00C52B68" w:rsidRPr="00A743C5" w:rsidRDefault="00C52B68" w:rsidP="00A3042F">
            <w:pPr>
              <w:spacing w:before="60" w:after="60"/>
              <w:jc w:val="center"/>
              <w:rPr>
                <w:rFonts w:cstheme="minorHAnsi"/>
                <w:b/>
                <w:bCs/>
                <w:szCs w:val="24"/>
              </w:rPr>
            </w:pPr>
            <w:r w:rsidRPr="00A743C5">
              <w:rPr>
                <w:rFonts w:cstheme="minorHAnsi"/>
                <w:b/>
                <w:bCs/>
                <w:szCs w:val="24"/>
              </w:rPr>
              <w:t>B</w:t>
            </w:r>
          </w:p>
        </w:tc>
        <w:tc>
          <w:tcPr>
            <w:tcW w:w="1673" w:type="dxa"/>
          </w:tcPr>
          <w:p w14:paraId="4F590218" w14:textId="77777777" w:rsidR="00C52B68" w:rsidRPr="004D6789" w:rsidRDefault="00C52B68" w:rsidP="00A3042F">
            <w:pPr>
              <w:spacing w:before="60" w:after="60"/>
              <w:jc w:val="center"/>
              <w:rPr>
                <w:rFonts w:cstheme="minorHAnsi"/>
                <w:b/>
                <w:bCs/>
                <w:szCs w:val="24"/>
              </w:rPr>
            </w:pPr>
            <w:r w:rsidRPr="00A743C5">
              <w:rPr>
                <w:rFonts w:cstheme="minorHAnsi"/>
                <w:b/>
                <w:bCs/>
                <w:szCs w:val="24"/>
              </w:rPr>
              <w:t>C</w:t>
            </w:r>
          </w:p>
        </w:tc>
        <w:tc>
          <w:tcPr>
            <w:tcW w:w="1701" w:type="dxa"/>
          </w:tcPr>
          <w:p w14:paraId="430D988B" w14:textId="53818AD3" w:rsidR="00C52B68" w:rsidRPr="00A743C5" w:rsidRDefault="00385554" w:rsidP="00A3042F">
            <w:pPr>
              <w:spacing w:before="60" w:after="60"/>
              <w:jc w:val="center"/>
              <w:rPr>
                <w:rFonts w:cstheme="minorHAnsi"/>
                <w:b/>
                <w:bCs/>
                <w:szCs w:val="24"/>
              </w:rPr>
            </w:pPr>
            <w:r>
              <w:rPr>
                <w:rFonts w:cstheme="minorHAnsi"/>
                <w:b/>
                <w:bCs/>
                <w:szCs w:val="24"/>
              </w:rPr>
              <w:t>D</w:t>
            </w:r>
          </w:p>
        </w:tc>
      </w:tr>
      <w:tr w:rsidR="00D144CA" w:rsidRPr="00A743C5" w14:paraId="49E20169" w14:textId="559D9C3E" w:rsidTr="005242C9">
        <w:tc>
          <w:tcPr>
            <w:tcW w:w="2977" w:type="dxa"/>
            <w:vAlign w:val="center"/>
          </w:tcPr>
          <w:p w14:paraId="6563B917" w14:textId="39813C93" w:rsidR="00C52B68" w:rsidRPr="00A743C5" w:rsidRDefault="00C52B68" w:rsidP="00D153B2">
            <w:pPr>
              <w:spacing w:before="0" w:after="0"/>
              <w:rPr>
                <w:rFonts w:cstheme="minorHAnsi"/>
                <w:bCs/>
                <w:szCs w:val="24"/>
              </w:rPr>
            </w:pPr>
            <w:r w:rsidRPr="00A743C5">
              <w:rPr>
                <w:rFonts w:cstheme="minorHAnsi"/>
                <w:bCs/>
                <w:szCs w:val="24"/>
              </w:rPr>
              <w:t xml:space="preserve">Lhůta pro zahájení prací na odstranění vady </w:t>
            </w:r>
            <w:r w:rsidR="00C15A7C">
              <w:rPr>
                <w:rFonts w:cstheme="minorHAnsi"/>
                <w:bCs/>
                <w:szCs w:val="24"/>
              </w:rPr>
              <w:t xml:space="preserve">– </w:t>
            </w:r>
            <w:r w:rsidR="00C15A7C" w:rsidRPr="00C15A7C">
              <w:rPr>
                <w:rFonts w:cstheme="minorHAnsi"/>
                <w:b/>
                <w:szCs w:val="24"/>
              </w:rPr>
              <w:t>J</w:t>
            </w:r>
            <w:r w:rsidR="00C15A7C">
              <w:rPr>
                <w:rFonts w:cstheme="minorHAnsi"/>
                <w:b/>
                <w:szCs w:val="24"/>
              </w:rPr>
              <w:t>N</w:t>
            </w:r>
            <w:r w:rsidR="00C15A7C" w:rsidRPr="00C15A7C">
              <w:rPr>
                <w:rFonts w:cstheme="minorHAnsi"/>
                <w:bCs/>
                <w:szCs w:val="24"/>
              </w:rPr>
              <w:t>*</w:t>
            </w:r>
            <w:r w:rsidR="00C15A7C" w:rsidRPr="00C15A7C">
              <w:rPr>
                <w:rFonts w:cstheme="minorHAnsi"/>
                <w:b/>
                <w:szCs w:val="24"/>
              </w:rPr>
              <w:t xml:space="preserve"> </w:t>
            </w:r>
            <w:r w:rsidRPr="00A743C5">
              <w:rPr>
                <w:rFonts w:cstheme="minorHAnsi"/>
                <w:bCs/>
                <w:szCs w:val="24"/>
              </w:rPr>
              <w:t>(v hodinách v prac. době)</w:t>
            </w:r>
          </w:p>
        </w:tc>
        <w:tc>
          <w:tcPr>
            <w:tcW w:w="1276" w:type="dxa"/>
            <w:vAlign w:val="center"/>
          </w:tcPr>
          <w:p w14:paraId="7A361772" w14:textId="77777777" w:rsidR="00C52B68" w:rsidRDefault="00C52B68" w:rsidP="00D153B2">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3DC08CF5" w14:textId="33F2FF24" w:rsidR="00A94E68" w:rsidRPr="00A743C5" w:rsidRDefault="00306B74" w:rsidP="00200802">
            <w:pPr>
              <w:spacing w:before="0" w:after="0"/>
              <w:jc w:val="center"/>
              <w:rPr>
                <w:rFonts w:cstheme="minorHAnsi"/>
                <w:szCs w:val="24"/>
              </w:rPr>
            </w:pPr>
            <w:r w:rsidRPr="00311FE3">
              <w:rPr>
                <w:rFonts w:cstheme="minorHAnsi"/>
                <w:b/>
                <w:bCs/>
                <w:szCs w:val="24"/>
              </w:rPr>
              <w:t>JN</w:t>
            </w:r>
            <w:r w:rsidR="0026576D">
              <w:rPr>
                <w:rFonts w:cstheme="minorHAnsi"/>
                <w:szCs w:val="24"/>
              </w:rPr>
              <w:t>:</w:t>
            </w:r>
            <w:r w:rsidR="00200802">
              <w:rPr>
                <w:rFonts w:cstheme="minorHAnsi"/>
                <w:szCs w:val="24"/>
              </w:rPr>
              <w:t xml:space="preserve"> </w:t>
            </w:r>
            <w:r w:rsidR="0026576D">
              <w:rPr>
                <w:rFonts w:cstheme="minorHAnsi"/>
                <w:szCs w:val="24"/>
              </w:rPr>
              <w:t>1 hodina</w:t>
            </w:r>
          </w:p>
        </w:tc>
        <w:tc>
          <w:tcPr>
            <w:tcW w:w="1587" w:type="dxa"/>
            <w:vAlign w:val="center"/>
          </w:tcPr>
          <w:p w14:paraId="47F2116C" w14:textId="77777777" w:rsidR="00C52B68" w:rsidRDefault="00C52B68" w:rsidP="00D153B2">
            <w:pPr>
              <w:spacing w:before="0" w:after="0"/>
              <w:jc w:val="center"/>
              <w:rPr>
                <w:rFonts w:cstheme="minorHAnsi"/>
                <w:szCs w:val="24"/>
              </w:rPr>
            </w:pPr>
            <w:r w:rsidRPr="00A743C5">
              <w:rPr>
                <w:rFonts w:cstheme="minorHAnsi"/>
                <w:szCs w:val="24"/>
              </w:rPr>
              <w:t>8 hodin</w:t>
            </w:r>
          </w:p>
          <w:p w14:paraId="7630B2BB" w14:textId="77777777" w:rsidR="00200802" w:rsidRDefault="0026576D" w:rsidP="00200802">
            <w:pPr>
              <w:spacing w:before="0" w:after="0"/>
              <w:jc w:val="center"/>
              <w:rPr>
                <w:rFonts w:cstheme="minorHAnsi"/>
                <w:szCs w:val="24"/>
              </w:rPr>
            </w:pPr>
            <w:r w:rsidRPr="00311FE3">
              <w:rPr>
                <w:rFonts w:cstheme="minorHAnsi"/>
                <w:b/>
                <w:bCs/>
                <w:szCs w:val="24"/>
              </w:rPr>
              <w:t>JN</w:t>
            </w:r>
            <w:r>
              <w:rPr>
                <w:rFonts w:cstheme="minorHAnsi"/>
                <w:szCs w:val="24"/>
              </w:rPr>
              <w:t>:</w:t>
            </w:r>
            <w:r w:rsidR="00200802">
              <w:rPr>
                <w:rFonts w:cstheme="minorHAnsi"/>
                <w:szCs w:val="24"/>
              </w:rPr>
              <w:t xml:space="preserve"> </w:t>
            </w:r>
            <w:r>
              <w:rPr>
                <w:rFonts w:cstheme="minorHAnsi"/>
                <w:szCs w:val="24"/>
              </w:rPr>
              <w:t>8 hodin</w:t>
            </w:r>
            <w:r w:rsidR="00421D41">
              <w:rPr>
                <w:rFonts w:cstheme="minorHAnsi"/>
                <w:szCs w:val="24"/>
              </w:rPr>
              <w:t xml:space="preserve"> </w:t>
            </w:r>
          </w:p>
          <w:p w14:paraId="1EEC7889" w14:textId="267BCB3D" w:rsidR="0026576D" w:rsidRPr="00A743C5" w:rsidRDefault="00421D41" w:rsidP="00200802">
            <w:pPr>
              <w:spacing w:before="0" w:after="0"/>
              <w:jc w:val="center"/>
              <w:rPr>
                <w:rFonts w:cstheme="minorHAnsi"/>
                <w:szCs w:val="24"/>
              </w:rPr>
            </w:pPr>
            <w:r>
              <w:rPr>
                <w:rFonts w:cstheme="minorHAnsi"/>
                <w:szCs w:val="24"/>
              </w:rPr>
              <w:t>(i započatých)</w:t>
            </w:r>
          </w:p>
        </w:tc>
        <w:tc>
          <w:tcPr>
            <w:tcW w:w="1673" w:type="dxa"/>
            <w:vAlign w:val="center"/>
          </w:tcPr>
          <w:p w14:paraId="63046F46" w14:textId="258370FA" w:rsidR="00C52B68" w:rsidRDefault="00981A9E" w:rsidP="00D153B2">
            <w:pPr>
              <w:spacing w:before="0" w:after="0"/>
              <w:jc w:val="center"/>
              <w:rPr>
                <w:rFonts w:cstheme="minorHAnsi"/>
                <w:szCs w:val="24"/>
              </w:rPr>
            </w:pPr>
            <w:r>
              <w:rPr>
                <w:rFonts w:cstheme="minorHAnsi"/>
                <w:szCs w:val="24"/>
              </w:rPr>
              <w:t xml:space="preserve">do 2 prac. </w:t>
            </w:r>
            <w:r w:rsidR="004E59FA">
              <w:rPr>
                <w:rFonts w:cstheme="minorHAnsi"/>
                <w:szCs w:val="24"/>
              </w:rPr>
              <w:t>d</w:t>
            </w:r>
            <w:r>
              <w:rPr>
                <w:rFonts w:cstheme="minorHAnsi"/>
                <w:szCs w:val="24"/>
              </w:rPr>
              <w:t>n</w:t>
            </w:r>
            <w:r w:rsidR="000814CE">
              <w:rPr>
                <w:rFonts w:cstheme="minorHAnsi"/>
                <w:szCs w:val="24"/>
              </w:rPr>
              <w:t>ů</w:t>
            </w:r>
          </w:p>
          <w:p w14:paraId="5713CF96" w14:textId="3BF4E0B1" w:rsidR="00421D41" w:rsidRDefault="00A6236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:1 prac. </w:t>
            </w:r>
            <w:r w:rsidR="00421D41">
              <w:rPr>
                <w:rFonts w:cstheme="minorHAnsi"/>
                <w:szCs w:val="24"/>
              </w:rPr>
              <w:t>d</w:t>
            </w:r>
            <w:r>
              <w:rPr>
                <w:rFonts w:cstheme="minorHAnsi"/>
                <w:szCs w:val="24"/>
              </w:rPr>
              <w:t>en</w:t>
            </w:r>
            <w:r w:rsidR="00421D41">
              <w:rPr>
                <w:rFonts w:cstheme="minorHAnsi"/>
                <w:szCs w:val="24"/>
              </w:rPr>
              <w:t xml:space="preserve"> </w:t>
            </w:r>
          </w:p>
          <w:p w14:paraId="70D8D7F7" w14:textId="59D41AF4" w:rsidR="00A6236F" w:rsidRPr="00A743C5" w:rsidRDefault="00421D41" w:rsidP="00D153B2">
            <w:pPr>
              <w:spacing w:before="0" w:after="0"/>
              <w:jc w:val="center"/>
              <w:rPr>
                <w:rFonts w:cstheme="minorHAnsi"/>
                <w:szCs w:val="24"/>
              </w:rPr>
            </w:pPr>
            <w:r>
              <w:rPr>
                <w:rFonts w:cstheme="minorHAnsi"/>
                <w:szCs w:val="24"/>
              </w:rPr>
              <w:t>(i započatý)</w:t>
            </w:r>
          </w:p>
        </w:tc>
        <w:tc>
          <w:tcPr>
            <w:tcW w:w="1701" w:type="dxa"/>
            <w:vAlign w:val="center"/>
          </w:tcPr>
          <w:p w14:paraId="10589CEB" w14:textId="77777777" w:rsidR="00C52B68" w:rsidRDefault="00981A9E" w:rsidP="00D153B2">
            <w:pPr>
              <w:spacing w:before="0" w:after="0"/>
              <w:jc w:val="center"/>
              <w:rPr>
                <w:rFonts w:cstheme="minorHAnsi"/>
                <w:szCs w:val="24"/>
              </w:rPr>
            </w:pPr>
            <w:r>
              <w:rPr>
                <w:rFonts w:cstheme="minorHAnsi"/>
                <w:szCs w:val="24"/>
              </w:rPr>
              <w:t>do 3 prac. dn</w:t>
            </w:r>
            <w:r w:rsidR="000814CE">
              <w:rPr>
                <w:rFonts w:cstheme="minorHAnsi"/>
                <w:szCs w:val="24"/>
              </w:rPr>
              <w:t>ů</w:t>
            </w:r>
          </w:p>
          <w:p w14:paraId="0F1D2437" w14:textId="6CF4ED9C" w:rsidR="00580C3F" w:rsidRDefault="00580C3F" w:rsidP="00D153B2">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w:t>
            </w:r>
            <w:r w:rsidR="008116E0">
              <w:rPr>
                <w:rFonts w:cstheme="minorHAnsi"/>
                <w:szCs w:val="24"/>
              </w:rPr>
              <w:t xml:space="preserve"> </w:t>
            </w:r>
            <w:r>
              <w:rPr>
                <w:rFonts w:cstheme="minorHAnsi"/>
                <w:szCs w:val="24"/>
              </w:rPr>
              <w:t xml:space="preserve">1 prac. den </w:t>
            </w:r>
          </w:p>
          <w:p w14:paraId="1A7FD2FD" w14:textId="6C031E54" w:rsidR="00580C3F" w:rsidRPr="00A743C5" w:rsidRDefault="00580C3F" w:rsidP="00D153B2">
            <w:pPr>
              <w:spacing w:before="0" w:after="0"/>
              <w:jc w:val="center"/>
              <w:rPr>
                <w:rFonts w:cstheme="minorHAnsi"/>
                <w:szCs w:val="24"/>
              </w:rPr>
            </w:pPr>
            <w:r>
              <w:rPr>
                <w:rFonts w:cstheme="minorHAnsi"/>
                <w:szCs w:val="24"/>
              </w:rPr>
              <w:t>(i započatý)</w:t>
            </w:r>
          </w:p>
        </w:tc>
      </w:tr>
      <w:tr w:rsidR="00D144CA" w14:paraId="2119FA80" w14:textId="418AEC83" w:rsidTr="005242C9">
        <w:tc>
          <w:tcPr>
            <w:tcW w:w="2977" w:type="dxa"/>
            <w:vAlign w:val="center"/>
          </w:tcPr>
          <w:p w14:paraId="7E5CFB86" w14:textId="2E3EA2A9" w:rsidR="00C52B68" w:rsidRPr="004D6789" w:rsidRDefault="00C52B68" w:rsidP="00D153B2">
            <w:pPr>
              <w:spacing w:before="0" w:after="0"/>
              <w:rPr>
                <w:rFonts w:cstheme="minorHAnsi"/>
                <w:bCs/>
                <w:szCs w:val="24"/>
              </w:rPr>
            </w:pPr>
            <w:r w:rsidRPr="004D6789">
              <w:rPr>
                <w:rFonts w:cstheme="minorHAnsi"/>
                <w:bCs/>
                <w:szCs w:val="24"/>
              </w:rPr>
              <w:t>Smluvní pokuta za prodlení Poskytovatele se zahájením prací na odstranění vady</w:t>
            </w:r>
            <w:r w:rsidR="00E9574F">
              <w:rPr>
                <w:rFonts w:cstheme="minorHAnsi"/>
                <w:bCs/>
                <w:szCs w:val="24"/>
              </w:rPr>
              <w:t xml:space="preserve"> za každou i započatou jednotku </w:t>
            </w:r>
            <w:r w:rsidR="00BB5E63">
              <w:rPr>
                <w:rFonts w:cstheme="minorHAnsi"/>
                <w:bCs/>
                <w:szCs w:val="24"/>
              </w:rPr>
              <w:t xml:space="preserve">nástupu </w:t>
            </w:r>
            <w:r w:rsidR="00C15A7C">
              <w:rPr>
                <w:rFonts w:cstheme="minorHAnsi"/>
                <w:bCs/>
                <w:szCs w:val="24"/>
              </w:rPr>
              <w:t xml:space="preserve">- </w:t>
            </w:r>
            <w:r w:rsidR="00E9574F" w:rsidRPr="00C15A7C">
              <w:rPr>
                <w:rFonts w:cstheme="minorHAnsi"/>
                <w:b/>
                <w:szCs w:val="24"/>
              </w:rPr>
              <w:t>JN</w:t>
            </w:r>
            <w:r w:rsidR="000C212A" w:rsidRPr="00C15A7C">
              <w:rPr>
                <w:rFonts w:cstheme="minorHAnsi"/>
                <w:b/>
                <w:szCs w:val="24"/>
              </w:rPr>
              <w:t>*</w:t>
            </w:r>
            <w:r w:rsidR="00C15A7C">
              <w:rPr>
                <w:rFonts w:cstheme="minorHAnsi"/>
                <w:bCs/>
                <w:szCs w:val="24"/>
              </w:rPr>
              <w:t xml:space="preserve"> </w:t>
            </w:r>
            <w:r w:rsidR="00E9574F">
              <w:rPr>
                <w:rFonts w:cstheme="minorHAnsi"/>
                <w:bCs/>
                <w:szCs w:val="24"/>
              </w:rPr>
              <w:t>nad rámec SLA</w:t>
            </w:r>
            <w:r w:rsidR="00BB5E63">
              <w:rPr>
                <w:rFonts w:cstheme="minorHAnsi"/>
                <w:bCs/>
                <w:szCs w:val="24"/>
              </w:rPr>
              <w:t>.</w:t>
            </w:r>
          </w:p>
        </w:tc>
        <w:tc>
          <w:tcPr>
            <w:tcW w:w="1276" w:type="dxa"/>
            <w:vAlign w:val="center"/>
          </w:tcPr>
          <w:p w14:paraId="502A307A" w14:textId="3D1043C9" w:rsidR="00C52B68" w:rsidRDefault="00C52B68" w:rsidP="00D153B2">
            <w:pPr>
              <w:spacing w:before="0" w:after="0"/>
              <w:jc w:val="center"/>
              <w:rPr>
                <w:rFonts w:cstheme="minorHAnsi"/>
                <w:szCs w:val="24"/>
              </w:rPr>
            </w:pPr>
            <w:r w:rsidRPr="00D80ED0">
              <w:rPr>
                <w:rFonts w:cstheme="minorHAnsi"/>
                <w:szCs w:val="24"/>
              </w:rPr>
              <w:t>1.000 Kč za každ</w:t>
            </w:r>
            <w:r w:rsidR="00306B74">
              <w:rPr>
                <w:rFonts w:cstheme="minorHAnsi"/>
                <w:szCs w:val="24"/>
              </w:rPr>
              <w:t>ou</w:t>
            </w:r>
            <w:r w:rsidRPr="00D80ED0">
              <w:rPr>
                <w:rFonts w:cstheme="minorHAnsi"/>
                <w:szCs w:val="24"/>
              </w:rPr>
              <w:t xml:space="preserve"> </w:t>
            </w:r>
            <w:r w:rsidR="00306B74">
              <w:rPr>
                <w:rFonts w:cstheme="minorHAnsi"/>
                <w:szCs w:val="24"/>
              </w:rPr>
              <w:t>JN</w:t>
            </w:r>
            <w:r w:rsidR="00306B74" w:rsidRPr="00D80ED0">
              <w:rPr>
                <w:rFonts w:cstheme="minorHAnsi"/>
                <w:szCs w:val="24"/>
              </w:rPr>
              <w:t xml:space="preserve"> </w:t>
            </w:r>
          </w:p>
        </w:tc>
        <w:tc>
          <w:tcPr>
            <w:tcW w:w="1587" w:type="dxa"/>
            <w:vAlign w:val="center"/>
          </w:tcPr>
          <w:p w14:paraId="7D928844" w14:textId="2FA846A3" w:rsidR="00C52B68" w:rsidRDefault="00C52B68" w:rsidP="00D153B2">
            <w:pPr>
              <w:spacing w:before="0" w:after="0"/>
              <w:jc w:val="center"/>
              <w:rPr>
                <w:rFonts w:cstheme="minorHAnsi"/>
                <w:szCs w:val="24"/>
              </w:rPr>
            </w:pPr>
            <w:r w:rsidRPr="00D80ED0">
              <w:rPr>
                <w:rFonts w:cstheme="minorHAnsi"/>
                <w:szCs w:val="24"/>
              </w:rPr>
              <w:t>1.000 Kč za každ</w:t>
            </w:r>
            <w:r w:rsidR="00A6236F">
              <w:rPr>
                <w:rFonts w:cstheme="minorHAnsi"/>
                <w:szCs w:val="24"/>
              </w:rPr>
              <w:t>ou</w:t>
            </w:r>
            <w:r w:rsidRPr="00D80ED0">
              <w:rPr>
                <w:rFonts w:cstheme="minorHAnsi"/>
                <w:szCs w:val="24"/>
              </w:rPr>
              <w:t xml:space="preserve"> </w:t>
            </w:r>
            <w:r w:rsidR="00A6236F">
              <w:rPr>
                <w:rFonts w:cstheme="minorHAnsi"/>
                <w:szCs w:val="24"/>
              </w:rPr>
              <w:t xml:space="preserve">JN </w:t>
            </w:r>
          </w:p>
        </w:tc>
        <w:tc>
          <w:tcPr>
            <w:tcW w:w="1673" w:type="dxa"/>
            <w:vAlign w:val="center"/>
          </w:tcPr>
          <w:p w14:paraId="798291A2" w14:textId="28D56488" w:rsidR="00C52B68" w:rsidRDefault="00C52B68"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A6236F" w:rsidRPr="00D80ED0">
              <w:rPr>
                <w:rFonts w:cstheme="minorHAnsi"/>
                <w:szCs w:val="24"/>
              </w:rPr>
              <w:t>každ</w:t>
            </w:r>
            <w:r w:rsidR="00A6236F">
              <w:rPr>
                <w:rFonts w:cstheme="minorHAnsi"/>
                <w:szCs w:val="24"/>
              </w:rPr>
              <w:t>ou</w:t>
            </w:r>
            <w:r w:rsidR="00A6236F" w:rsidRPr="00D80ED0">
              <w:rPr>
                <w:rFonts w:cstheme="minorHAnsi"/>
                <w:szCs w:val="24"/>
              </w:rPr>
              <w:t xml:space="preserve"> </w:t>
            </w:r>
            <w:r w:rsidR="00A6236F">
              <w:rPr>
                <w:rFonts w:cstheme="minorHAnsi"/>
                <w:szCs w:val="24"/>
              </w:rPr>
              <w:t xml:space="preserve">JN </w:t>
            </w:r>
          </w:p>
        </w:tc>
        <w:tc>
          <w:tcPr>
            <w:tcW w:w="1701" w:type="dxa"/>
            <w:vAlign w:val="center"/>
          </w:tcPr>
          <w:p w14:paraId="09A0478B" w14:textId="1CFC18D6" w:rsidR="00C52B68" w:rsidRDefault="000814CE" w:rsidP="00D153B2">
            <w:pPr>
              <w:spacing w:before="0" w:after="0"/>
              <w:jc w:val="center"/>
              <w:rPr>
                <w:rFonts w:cstheme="minorHAnsi"/>
                <w:szCs w:val="24"/>
              </w:rPr>
            </w:pPr>
            <w:r>
              <w:rPr>
                <w:rFonts w:cstheme="minorHAnsi"/>
                <w:szCs w:val="24"/>
              </w:rPr>
              <w:t xml:space="preserve">500 </w:t>
            </w:r>
            <w:r w:rsidRPr="00D80ED0">
              <w:rPr>
                <w:rFonts w:cstheme="minorHAnsi"/>
                <w:szCs w:val="24"/>
              </w:rPr>
              <w:t xml:space="preserve">Kč za </w:t>
            </w:r>
            <w:r w:rsidR="00580C3F" w:rsidRPr="00D80ED0">
              <w:rPr>
                <w:rFonts w:cstheme="minorHAnsi"/>
                <w:szCs w:val="24"/>
              </w:rPr>
              <w:t>každ</w:t>
            </w:r>
            <w:r w:rsidR="00580C3F">
              <w:rPr>
                <w:rFonts w:cstheme="minorHAnsi"/>
                <w:szCs w:val="24"/>
              </w:rPr>
              <w:t>ou</w:t>
            </w:r>
            <w:r w:rsidR="00580C3F" w:rsidRPr="00D80ED0">
              <w:rPr>
                <w:rFonts w:cstheme="minorHAnsi"/>
                <w:szCs w:val="24"/>
              </w:rPr>
              <w:t xml:space="preserve"> </w:t>
            </w:r>
            <w:r w:rsidR="00580C3F">
              <w:rPr>
                <w:rFonts w:cstheme="minorHAnsi"/>
                <w:szCs w:val="24"/>
              </w:rPr>
              <w:t xml:space="preserve">JN </w:t>
            </w:r>
          </w:p>
        </w:tc>
      </w:tr>
      <w:tr w:rsidR="00D144CA" w:rsidRPr="00A743C5" w14:paraId="5A1C7F4A" w14:textId="4E5D9C58" w:rsidTr="005242C9">
        <w:tc>
          <w:tcPr>
            <w:tcW w:w="2977" w:type="dxa"/>
            <w:vAlign w:val="center"/>
          </w:tcPr>
          <w:p w14:paraId="7CABC3B5" w14:textId="2F80AC95" w:rsidR="00C52B68" w:rsidRPr="00A743C5" w:rsidRDefault="00C52B68" w:rsidP="00D153B2">
            <w:pPr>
              <w:spacing w:before="0" w:after="0"/>
              <w:rPr>
                <w:rFonts w:cstheme="minorHAnsi"/>
                <w:bCs/>
                <w:szCs w:val="24"/>
              </w:rPr>
            </w:pPr>
            <w:r w:rsidRPr="00A743C5">
              <w:rPr>
                <w:rFonts w:cstheme="minorHAnsi"/>
                <w:bCs/>
                <w:szCs w:val="24"/>
              </w:rPr>
              <w:t xml:space="preserve">Zprovoznění </w:t>
            </w:r>
            <w:r>
              <w:rPr>
                <w:rFonts w:cstheme="minorHAnsi"/>
                <w:bCs/>
                <w:szCs w:val="24"/>
              </w:rPr>
              <w:t>HW</w:t>
            </w:r>
            <w:r w:rsidR="00F27B84">
              <w:rPr>
                <w:rFonts w:cstheme="minorHAnsi"/>
                <w:bCs/>
                <w:szCs w:val="24"/>
              </w:rPr>
              <w:t xml:space="preserve"> výměnou</w:t>
            </w:r>
            <w:r w:rsidR="008116E0">
              <w:rPr>
                <w:rFonts w:cstheme="minorHAnsi"/>
                <w:bCs/>
                <w:szCs w:val="24"/>
              </w:rPr>
              <w:t xml:space="preserve"> (</w:t>
            </w:r>
            <w:r w:rsidR="008116E0" w:rsidRPr="00C15A7C">
              <w:rPr>
                <w:rFonts w:cstheme="minorHAnsi"/>
                <w:b/>
                <w:szCs w:val="24"/>
              </w:rPr>
              <w:t>JZ</w:t>
            </w:r>
            <w:r w:rsidR="008116E0">
              <w:rPr>
                <w:rFonts w:cstheme="minorHAnsi"/>
                <w:bCs/>
                <w:szCs w:val="24"/>
              </w:rPr>
              <w:t>**)</w:t>
            </w:r>
          </w:p>
        </w:tc>
        <w:tc>
          <w:tcPr>
            <w:tcW w:w="1276" w:type="dxa"/>
            <w:vAlign w:val="center"/>
          </w:tcPr>
          <w:p w14:paraId="68EC35CB" w14:textId="01598408" w:rsidR="00C52B68" w:rsidRDefault="00C52B68" w:rsidP="00D153B2">
            <w:pPr>
              <w:spacing w:before="0" w:after="0"/>
              <w:jc w:val="center"/>
              <w:rPr>
                <w:rFonts w:cstheme="minorHAnsi"/>
                <w:szCs w:val="24"/>
              </w:rPr>
            </w:pPr>
            <w:r>
              <w:rPr>
                <w:rFonts w:cstheme="minorHAnsi"/>
                <w:szCs w:val="24"/>
              </w:rPr>
              <w:t xml:space="preserve">do 1 prac. </w:t>
            </w:r>
            <w:r w:rsidR="000A6E79">
              <w:rPr>
                <w:rFonts w:cstheme="minorHAnsi"/>
                <w:szCs w:val="24"/>
              </w:rPr>
              <w:t>d</w:t>
            </w:r>
            <w:r>
              <w:rPr>
                <w:rFonts w:cstheme="minorHAnsi"/>
                <w:szCs w:val="24"/>
              </w:rPr>
              <w:t>ne</w:t>
            </w:r>
          </w:p>
          <w:p w14:paraId="4FEE39A1" w14:textId="4A1545D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647FF455" w14:textId="28A7FEFF" w:rsidR="00EB5AD0" w:rsidRPr="00A743C5" w:rsidRDefault="00EB5AD0" w:rsidP="00D153B2">
            <w:pPr>
              <w:spacing w:before="0" w:after="0"/>
              <w:jc w:val="center"/>
              <w:rPr>
                <w:rFonts w:cstheme="minorHAnsi"/>
                <w:szCs w:val="24"/>
              </w:rPr>
            </w:pPr>
            <w:r>
              <w:rPr>
                <w:rFonts w:cstheme="minorHAnsi"/>
                <w:szCs w:val="24"/>
              </w:rPr>
              <w:t>Pracovní den</w:t>
            </w:r>
          </w:p>
        </w:tc>
        <w:tc>
          <w:tcPr>
            <w:tcW w:w="1587" w:type="dxa"/>
            <w:vAlign w:val="center"/>
          </w:tcPr>
          <w:p w14:paraId="7244FD3A" w14:textId="3899F1B6" w:rsidR="00C52B68" w:rsidRDefault="00C52B68" w:rsidP="00D153B2">
            <w:pPr>
              <w:spacing w:before="0" w:after="0"/>
              <w:jc w:val="center"/>
              <w:rPr>
                <w:rFonts w:cstheme="minorHAnsi"/>
                <w:szCs w:val="24"/>
              </w:rPr>
            </w:pPr>
            <w:r w:rsidRPr="00A743C5">
              <w:rPr>
                <w:rFonts w:cstheme="minorHAnsi"/>
                <w:szCs w:val="24"/>
              </w:rPr>
              <w:t xml:space="preserve">do 2 prac. </w:t>
            </w:r>
            <w:r w:rsidR="001A6DC6">
              <w:rPr>
                <w:rFonts w:cstheme="minorHAnsi"/>
                <w:szCs w:val="24"/>
              </w:rPr>
              <w:t>d</w:t>
            </w:r>
            <w:r w:rsidRPr="00A743C5">
              <w:rPr>
                <w:rFonts w:cstheme="minorHAnsi"/>
                <w:szCs w:val="24"/>
              </w:rPr>
              <w:t>nů</w:t>
            </w:r>
          </w:p>
          <w:p w14:paraId="4B1024BD" w14:textId="6CD0DE80" w:rsidR="00C15A7C" w:rsidRPr="00311FE3" w:rsidRDefault="003B4E5C" w:rsidP="00D153B2">
            <w:pPr>
              <w:spacing w:before="0" w:after="0"/>
              <w:jc w:val="center"/>
              <w:rPr>
                <w:rFonts w:cstheme="minorHAnsi"/>
                <w:b/>
                <w:bCs/>
                <w:szCs w:val="24"/>
              </w:rPr>
            </w:pPr>
            <w:r w:rsidRPr="00311FE3">
              <w:rPr>
                <w:rFonts w:cstheme="minorHAnsi"/>
                <w:b/>
                <w:bCs/>
                <w:szCs w:val="24"/>
              </w:rPr>
              <w:t xml:space="preserve"> JZ</w:t>
            </w:r>
            <w:r w:rsidR="001B4457" w:rsidRPr="00311FE3">
              <w:rPr>
                <w:rFonts w:cstheme="minorHAnsi"/>
                <w:b/>
                <w:bCs/>
                <w:szCs w:val="24"/>
              </w:rPr>
              <w:t>:</w:t>
            </w:r>
          </w:p>
          <w:p w14:paraId="1BCD4B34" w14:textId="222D9DEC" w:rsidR="001A6DC6" w:rsidRPr="00A743C5" w:rsidRDefault="001A6DC6" w:rsidP="00D153B2">
            <w:pPr>
              <w:spacing w:before="0" w:after="0"/>
              <w:jc w:val="center"/>
              <w:rPr>
                <w:rFonts w:cstheme="minorHAnsi"/>
                <w:szCs w:val="24"/>
              </w:rPr>
            </w:pPr>
            <w:r>
              <w:rPr>
                <w:rFonts w:cstheme="minorHAnsi"/>
                <w:szCs w:val="24"/>
              </w:rPr>
              <w:t>Pracovní den</w:t>
            </w:r>
          </w:p>
        </w:tc>
        <w:tc>
          <w:tcPr>
            <w:tcW w:w="1673" w:type="dxa"/>
            <w:vAlign w:val="center"/>
          </w:tcPr>
          <w:p w14:paraId="2DCADA11" w14:textId="77777777" w:rsidR="00C52B68" w:rsidRPr="00AE1567" w:rsidRDefault="00C52B68" w:rsidP="00D153B2">
            <w:pPr>
              <w:spacing w:before="0" w:after="0"/>
              <w:jc w:val="center"/>
              <w:rPr>
                <w:rFonts w:cstheme="minorHAnsi"/>
                <w:szCs w:val="24"/>
              </w:rPr>
            </w:pPr>
            <w:r w:rsidRPr="00AE1567">
              <w:rPr>
                <w:rFonts w:cstheme="minorHAnsi"/>
                <w:szCs w:val="24"/>
              </w:rPr>
              <w:t>neuplatňuje se</w:t>
            </w:r>
          </w:p>
        </w:tc>
        <w:tc>
          <w:tcPr>
            <w:tcW w:w="1701" w:type="dxa"/>
            <w:vAlign w:val="center"/>
          </w:tcPr>
          <w:p w14:paraId="7843B1D5" w14:textId="48480B07" w:rsidR="00C52B68" w:rsidRPr="00AE1567" w:rsidRDefault="000814CE" w:rsidP="00D153B2">
            <w:pPr>
              <w:spacing w:before="0" w:after="0"/>
              <w:jc w:val="center"/>
              <w:rPr>
                <w:rFonts w:cstheme="minorHAnsi"/>
                <w:szCs w:val="24"/>
              </w:rPr>
            </w:pPr>
            <w:r w:rsidRPr="00AE1567">
              <w:rPr>
                <w:rFonts w:cstheme="minorHAnsi"/>
                <w:szCs w:val="24"/>
              </w:rPr>
              <w:t>neuplatňuje se</w:t>
            </w:r>
          </w:p>
        </w:tc>
      </w:tr>
      <w:tr w:rsidR="00D144CA" w:rsidRPr="00A743C5" w14:paraId="0713557E" w14:textId="77777777" w:rsidTr="005242C9">
        <w:tc>
          <w:tcPr>
            <w:tcW w:w="2977" w:type="dxa"/>
            <w:vAlign w:val="center"/>
          </w:tcPr>
          <w:p w14:paraId="19639085" w14:textId="2B4B7ED5" w:rsidR="007B733E" w:rsidRDefault="007B733E" w:rsidP="00D153B2">
            <w:pPr>
              <w:spacing w:before="0" w:after="0"/>
              <w:rPr>
                <w:rFonts w:cstheme="minorHAnsi"/>
                <w:bCs/>
                <w:szCs w:val="24"/>
              </w:rPr>
            </w:pPr>
            <w:r>
              <w:rPr>
                <w:rFonts w:cstheme="minorHAnsi"/>
                <w:bCs/>
                <w:szCs w:val="24"/>
              </w:rPr>
              <w:t>Zprovoznění SW</w:t>
            </w:r>
            <w:r w:rsidR="00C15A7C">
              <w:rPr>
                <w:rFonts w:cstheme="minorHAnsi"/>
                <w:bCs/>
                <w:szCs w:val="24"/>
              </w:rPr>
              <w:t xml:space="preserve"> (</w:t>
            </w:r>
            <w:r w:rsidR="00C15A7C" w:rsidRPr="00C15A7C">
              <w:rPr>
                <w:rFonts w:cstheme="minorHAnsi"/>
                <w:b/>
                <w:szCs w:val="24"/>
              </w:rPr>
              <w:t>JZ</w:t>
            </w:r>
            <w:r w:rsidR="00C15A7C">
              <w:rPr>
                <w:rFonts w:cstheme="minorHAnsi"/>
                <w:bCs/>
                <w:szCs w:val="24"/>
              </w:rPr>
              <w:t>**)</w:t>
            </w:r>
          </w:p>
          <w:p w14:paraId="78A05673" w14:textId="7EFABBB0" w:rsidR="00B04CB1" w:rsidRPr="00A743C5" w:rsidRDefault="00B04CB1" w:rsidP="00D153B2">
            <w:pPr>
              <w:spacing w:before="0" w:after="0"/>
              <w:rPr>
                <w:rFonts w:cstheme="minorHAnsi"/>
                <w:bCs/>
                <w:szCs w:val="24"/>
              </w:rPr>
            </w:pPr>
          </w:p>
        </w:tc>
        <w:tc>
          <w:tcPr>
            <w:tcW w:w="1276" w:type="dxa"/>
            <w:vAlign w:val="center"/>
          </w:tcPr>
          <w:p w14:paraId="2148622A" w14:textId="77777777" w:rsidR="007B733E" w:rsidRDefault="007B733E" w:rsidP="00D153B2">
            <w:pPr>
              <w:spacing w:before="0" w:after="0"/>
              <w:jc w:val="center"/>
              <w:rPr>
                <w:rFonts w:cstheme="minorHAnsi"/>
                <w:szCs w:val="24"/>
              </w:rPr>
            </w:pPr>
            <w:r>
              <w:rPr>
                <w:rFonts w:cstheme="minorHAnsi"/>
                <w:szCs w:val="24"/>
              </w:rPr>
              <w:t xml:space="preserve">do </w:t>
            </w:r>
            <w:r w:rsidR="007E6221">
              <w:rPr>
                <w:rFonts w:cstheme="minorHAnsi"/>
                <w:szCs w:val="24"/>
              </w:rPr>
              <w:t>8 hodin</w:t>
            </w:r>
          </w:p>
          <w:p w14:paraId="3A218568" w14:textId="3D458854" w:rsidR="002536F4"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sidRPr="001B4457">
              <w:rPr>
                <w:rFonts w:cstheme="minorHAnsi"/>
                <w:b/>
                <w:bCs/>
                <w:szCs w:val="24"/>
              </w:rPr>
              <w:t xml:space="preserve">: </w:t>
            </w:r>
            <w:r>
              <w:rPr>
                <w:rFonts w:cstheme="minorHAnsi"/>
                <w:szCs w:val="24"/>
              </w:rPr>
              <w:t>h</w:t>
            </w:r>
            <w:r w:rsidR="002536F4">
              <w:rPr>
                <w:rFonts w:cstheme="minorHAnsi"/>
                <w:szCs w:val="24"/>
              </w:rPr>
              <w:t>odina</w:t>
            </w:r>
          </w:p>
        </w:tc>
        <w:tc>
          <w:tcPr>
            <w:tcW w:w="1587" w:type="dxa"/>
            <w:vAlign w:val="center"/>
          </w:tcPr>
          <w:p w14:paraId="16F2146F" w14:textId="7BB6B791" w:rsidR="007B733E" w:rsidRDefault="007B733E" w:rsidP="00D153B2">
            <w:pPr>
              <w:spacing w:before="0" w:after="0"/>
              <w:jc w:val="center"/>
              <w:rPr>
                <w:rFonts w:cstheme="minorHAnsi"/>
                <w:szCs w:val="24"/>
              </w:rPr>
            </w:pPr>
            <w:r w:rsidRPr="00A743C5">
              <w:rPr>
                <w:rFonts w:cstheme="minorHAnsi"/>
                <w:szCs w:val="24"/>
              </w:rPr>
              <w:t xml:space="preserve">do 2 prac. </w:t>
            </w:r>
            <w:r w:rsidR="001A6DC6" w:rsidRPr="00A743C5">
              <w:rPr>
                <w:rFonts w:cstheme="minorHAnsi"/>
                <w:szCs w:val="24"/>
              </w:rPr>
              <w:t>D</w:t>
            </w:r>
            <w:r w:rsidRPr="00A743C5">
              <w:rPr>
                <w:rFonts w:cstheme="minorHAnsi"/>
                <w:szCs w:val="24"/>
              </w:rPr>
              <w:t>nů</w:t>
            </w:r>
          </w:p>
          <w:p w14:paraId="3307C02C" w14:textId="6F3A6465" w:rsidR="001A6DC6" w:rsidRPr="00A743C5" w:rsidRDefault="00E72713" w:rsidP="001B4457">
            <w:pPr>
              <w:spacing w:before="0" w:after="0"/>
              <w:jc w:val="center"/>
              <w:rPr>
                <w:rFonts w:cstheme="minorHAnsi"/>
                <w:szCs w:val="24"/>
              </w:rPr>
            </w:pPr>
            <w:r w:rsidRPr="001B4457">
              <w:rPr>
                <w:rFonts w:cstheme="minorHAnsi"/>
                <w:b/>
                <w:bCs/>
                <w:szCs w:val="24"/>
              </w:rPr>
              <w:t>J</w:t>
            </w:r>
            <w:r w:rsidR="003B4E5C" w:rsidRPr="001B4457">
              <w:rPr>
                <w:rFonts w:cstheme="minorHAnsi"/>
                <w:b/>
                <w:bCs/>
                <w:szCs w:val="24"/>
              </w:rPr>
              <w:t>Z</w:t>
            </w:r>
            <w:r>
              <w:rPr>
                <w:rFonts w:cstheme="minorHAnsi"/>
                <w:szCs w:val="24"/>
              </w:rPr>
              <w:t xml:space="preserve">: </w:t>
            </w:r>
            <w:r w:rsidR="001A6DC6">
              <w:rPr>
                <w:rFonts w:cstheme="minorHAnsi"/>
                <w:szCs w:val="24"/>
              </w:rPr>
              <w:t>Pracovní den</w:t>
            </w:r>
          </w:p>
        </w:tc>
        <w:tc>
          <w:tcPr>
            <w:tcW w:w="1673" w:type="dxa"/>
            <w:vAlign w:val="center"/>
          </w:tcPr>
          <w:p w14:paraId="595D5B7C" w14:textId="44BA320C" w:rsidR="007B733E" w:rsidRPr="00AE1567" w:rsidRDefault="00E72713" w:rsidP="00D153B2">
            <w:pPr>
              <w:spacing w:before="0" w:after="0"/>
              <w:jc w:val="center"/>
              <w:rPr>
                <w:rFonts w:cstheme="minorHAnsi"/>
                <w:szCs w:val="24"/>
              </w:rPr>
            </w:pPr>
            <w:r>
              <w:rPr>
                <w:rFonts w:cstheme="minorHAnsi"/>
                <w:szCs w:val="24"/>
              </w:rPr>
              <w:t xml:space="preserve">do </w:t>
            </w:r>
            <w:r w:rsidR="007B733E" w:rsidRPr="00AE1567">
              <w:rPr>
                <w:rFonts w:cstheme="minorHAnsi"/>
                <w:szCs w:val="24"/>
              </w:rPr>
              <w:t>30 dní</w:t>
            </w:r>
          </w:p>
          <w:p w14:paraId="7534E438" w14:textId="77777777" w:rsidR="007B733E" w:rsidRDefault="007B733E" w:rsidP="00D153B2">
            <w:pPr>
              <w:spacing w:before="0" w:after="0"/>
              <w:jc w:val="center"/>
              <w:rPr>
                <w:rFonts w:cstheme="minorHAnsi"/>
                <w:szCs w:val="24"/>
              </w:rPr>
            </w:pPr>
            <w:r w:rsidRPr="00AE1567">
              <w:rPr>
                <w:rFonts w:cstheme="minorHAnsi"/>
                <w:szCs w:val="24"/>
              </w:rPr>
              <w:t>(i náhradním způsobem)</w:t>
            </w:r>
          </w:p>
          <w:p w14:paraId="4B642636" w14:textId="32B58D1B" w:rsidR="00E72713" w:rsidRPr="00AE1567" w:rsidRDefault="00E72713" w:rsidP="001B4457">
            <w:pPr>
              <w:spacing w:before="0" w:after="0"/>
              <w:jc w:val="center"/>
              <w:rPr>
                <w:rFonts w:cstheme="minorHAnsi"/>
                <w:szCs w:val="24"/>
              </w:rPr>
            </w:pPr>
            <w:r w:rsidRPr="001B4457">
              <w:rPr>
                <w:rFonts w:cstheme="minorHAnsi"/>
                <w:b/>
                <w:bCs/>
                <w:szCs w:val="24"/>
              </w:rPr>
              <w:t>J</w:t>
            </w:r>
            <w:r w:rsidR="00F63642" w:rsidRPr="001B4457">
              <w:rPr>
                <w:rFonts w:cstheme="minorHAnsi"/>
                <w:b/>
                <w:bCs/>
                <w:szCs w:val="24"/>
              </w:rPr>
              <w:t>Z</w:t>
            </w:r>
            <w:r w:rsidRPr="001B4457">
              <w:rPr>
                <w:rFonts w:cstheme="minorHAnsi"/>
                <w:b/>
                <w:bCs/>
                <w:szCs w:val="24"/>
              </w:rPr>
              <w:t>:</w:t>
            </w:r>
            <w:r>
              <w:rPr>
                <w:rFonts w:cstheme="minorHAnsi"/>
                <w:szCs w:val="24"/>
              </w:rPr>
              <w:t xml:space="preserve"> Pracovní den</w:t>
            </w:r>
          </w:p>
        </w:tc>
        <w:tc>
          <w:tcPr>
            <w:tcW w:w="1701" w:type="dxa"/>
            <w:vAlign w:val="center"/>
          </w:tcPr>
          <w:p w14:paraId="331B8744" w14:textId="50466D0F" w:rsidR="00583F1A" w:rsidRDefault="00583F1A" w:rsidP="00D153B2">
            <w:pPr>
              <w:spacing w:before="0" w:after="0"/>
              <w:jc w:val="center"/>
              <w:rPr>
                <w:rFonts w:cstheme="minorHAnsi"/>
                <w:szCs w:val="24"/>
              </w:rPr>
            </w:pPr>
          </w:p>
          <w:p w14:paraId="5C1AB15E" w14:textId="0725DE61" w:rsidR="007B733E" w:rsidRPr="00AE1567" w:rsidRDefault="00D65E78" w:rsidP="00D153B2">
            <w:pPr>
              <w:spacing w:before="0" w:after="0"/>
              <w:jc w:val="center"/>
              <w:rPr>
                <w:rFonts w:cstheme="minorHAnsi"/>
                <w:szCs w:val="24"/>
              </w:rPr>
            </w:pPr>
            <w:r>
              <w:rPr>
                <w:rFonts w:cstheme="minorHAnsi"/>
                <w:szCs w:val="24"/>
              </w:rPr>
              <w:t xml:space="preserve">Best </w:t>
            </w:r>
            <w:r w:rsidR="00583F1A">
              <w:rPr>
                <w:rFonts w:cstheme="minorHAnsi"/>
                <w:szCs w:val="24"/>
              </w:rPr>
              <w:t>effort</w:t>
            </w:r>
          </w:p>
        </w:tc>
      </w:tr>
      <w:tr w:rsidR="00D144CA" w:rsidRPr="00A743C5" w14:paraId="4C5D6195" w14:textId="745CC5C4" w:rsidTr="005242C9">
        <w:tc>
          <w:tcPr>
            <w:tcW w:w="2977" w:type="dxa"/>
            <w:vAlign w:val="center"/>
          </w:tcPr>
          <w:p w14:paraId="124C0DCE" w14:textId="46609313" w:rsidR="00AE1567" w:rsidRPr="00A743C5" w:rsidRDefault="00AE1567" w:rsidP="00D153B2">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 xml:space="preserve">odstraněním </w:t>
            </w:r>
            <w:r w:rsidR="004E59FA">
              <w:rPr>
                <w:rFonts w:cstheme="minorHAnsi"/>
                <w:bCs/>
                <w:szCs w:val="24"/>
              </w:rPr>
              <w:t xml:space="preserve">incidentu/ </w:t>
            </w:r>
            <w:r w:rsidR="004E1957">
              <w:rPr>
                <w:rFonts w:cstheme="minorHAnsi"/>
                <w:bCs/>
                <w:szCs w:val="24"/>
              </w:rPr>
              <w:t xml:space="preserve">vady </w:t>
            </w:r>
            <w:r w:rsidR="0001222B">
              <w:rPr>
                <w:rFonts w:cstheme="minorHAnsi"/>
                <w:bCs/>
                <w:szCs w:val="24"/>
              </w:rPr>
              <w:t xml:space="preserve">za každou i započatou </w:t>
            </w:r>
            <w:r w:rsidR="00AE723C">
              <w:rPr>
                <w:rFonts w:cstheme="minorHAnsi"/>
                <w:bCs/>
                <w:szCs w:val="24"/>
              </w:rPr>
              <w:t xml:space="preserve">jednotku </w:t>
            </w:r>
            <w:r w:rsidR="00533245">
              <w:rPr>
                <w:rFonts w:cstheme="minorHAnsi"/>
                <w:bCs/>
                <w:szCs w:val="24"/>
              </w:rPr>
              <w:t xml:space="preserve">zprovoznění </w:t>
            </w:r>
            <w:r w:rsidR="00E72713">
              <w:rPr>
                <w:rFonts w:cstheme="minorHAnsi"/>
                <w:bCs/>
                <w:szCs w:val="24"/>
              </w:rPr>
              <w:t>(</w:t>
            </w:r>
            <w:r w:rsidR="00E72713" w:rsidRPr="001B4457">
              <w:rPr>
                <w:rFonts w:cstheme="minorHAnsi"/>
                <w:b/>
                <w:szCs w:val="24"/>
              </w:rPr>
              <w:t>J</w:t>
            </w:r>
            <w:r w:rsidR="00533245" w:rsidRPr="001B4457">
              <w:rPr>
                <w:rFonts w:cstheme="minorHAnsi"/>
                <w:b/>
                <w:szCs w:val="24"/>
              </w:rPr>
              <w:t>Z</w:t>
            </w:r>
            <w:r w:rsidR="000C212A">
              <w:rPr>
                <w:rFonts w:cstheme="minorHAnsi"/>
                <w:bCs/>
                <w:szCs w:val="24"/>
              </w:rPr>
              <w:t>**</w:t>
            </w:r>
            <w:r w:rsidR="00E72713">
              <w:rPr>
                <w:rFonts w:cstheme="minorHAnsi"/>
                <w:bCs/>
                <w:szCs w:val="24"/>
              </w:rPr>
              <w:t>)</w:t>
            </w:r>
            <w:r w:rsidR="00D153B2">
              <w:rPr>
                <w:rFonts w:cstheme="minorHAnsi"/>
                <w:bCs/>
                <w:szCs w:val="24"/>
              </w:rPr>
              <w:t xml:space="preserve"> nad rámec SLA</w:t>
            </w:r>
            <w:r w:rsidR="00AE723C">
              <w:rPr>
                <w:rFonts w:cstheme="minorHAnsi"/>
                <w:bCs/>
                <w:szCs w:val="24"/>
              </w:rPr>
              <w:t xml:space="preserve"> a jednotlivou vadu</w:t>
            </w:r>
          </w:p>
        </w:tc>
        <w:tc>
          <w:tcPr>
            <w:tcW w:w="1276" w:type="dxa"/>
            <w:vAlign w:val="center"/>
          </w:tcPr>
          <w:p w14:paraId="0ABA5C19" w14:textId="6BD6C4AE" w:rsidR="00AE1567" w:rsidRPr="00A743C5" w:rsidRDefault="00AE1567" w:rsidP="00D153B2">
            <w:pPr>
              <w:spacing w:before="0" w:after="0"/>
              <w:jc w:val="center"/>
              <w:rPr>
                <w:rFonts w:cstheme="minorHAnsi"/>
                <w:szCs w:val="24"/>
              </w:rPr>
            </w:pPr>
            <w:r w:rsidRPr="00A743C5">
              <w:rPr>
                <w:rFonts w:cstheme="minorHAnsi"/>
                <w:szCs w:val="24"/>
              </w:rPr>
              <w:t xml:space="preserve">3.500 Kč za </w:t>
            </w:r>
            <w:r w:rsidR="002536F4">
              <w:rPr>
                <w:rFonts w:cstheme="minorHAnsi"/>
                <w:szCs w:val="24"/>
              </w:rPr>
              <w:t xml:space="preserve">každou </w:t>
            </w:r>
            <w:r w:rsidR="00E72713">
              <w:rPr>
                <w:rFonts w:cstheme="minorHAnsi"/>
                <w:szCs w:val="24"/>
              </w:rPr>
              <w:t>J</w:t>
            </w:r>
            <w:r w:rsidR="003B4E5C">
              <w:rPr>
                <w:rFonts w:cstheme="minorHAnsi"/>
                <w:szCs w:val="24"/>
              </w:rPr>
              <w:t>Z</w:t>
            </w:r>
            <w:r w:rsidR="001A6DC6">
              <w:rPr>
                <w:rFonts w:cstheme="minorHAnsi"/>
                <w:szCs w:val="24"/>
              </w:rPr>
              <w:t xml:space="preserve"> </w:t>
            </w:r>
          </w:p>
        </w:tc>
        <w:tc>
          <w:tcPr>
            <w:tcW w:w="1587" w:type="dxa"/>
            <w:vAlign w:val="center"/>
          </w:tcPr>
          <w:p w14:paraId="2A6BF0C4" w14:textId="7F30799C" w:rsidR="00AE1567" w:rsidRPr="00A743C5" w:rsidRDefault="00AE1567" w:rsidP="00D153B2">
            <w:pPr>
              <w:spacing w:before="0" w:after="0"/>
              <w:jc w:val="center"/>
              <w:rPr>
                <w:rFonts w:cstheme="minorHAnsi"/>
                <w:szCs w:val="24"/>
              </w:rPr>
            </w:pPr>
            <w:r w:rsidRPr="00A743C5">
              <w:rPr>
                <w:rFonts w:cstheme="minorHAnsi"/>
                <w:szCs w:val="24"/>
              </w:rPr>
              <w:t xml:space="preserve">2.500 Kč za </w:t>
            </w:r>
            <w:r w:rsidR="00E72713">
              <w:rPr>
                <w:rFonts w:cstheme="minorHAnsi"/>
                <w:szCs w:val="24"/>
              </w:rPr>
              <w:t>každou J</w:t>
            </w:r>
            <w:r w:rsidR="00D153B2">
              <w:rPr>
                <w:rFonts w:cstheme="minorHAnsi"/>
                <w:szCs w:val="24"/>
              </w:rPr>
              <w:t>Z</w:t>
            </w:r>
          </w:p>
        </w:tc>
        <w:tc>
          <w:tcPr>
            <w:tcW w:w="1673" w:type="dxa"/>
            <w:vAlign w:val="center"/>
          </w:tcPr>
          <w:p w14:paraId="0A006633" w14:textId="2545CDD6" w:rsidR="00AE1567" w:rsidRPr="00A743C5" w:rsidRDefault="009C433A" w:rsidP="00D153B2">
            <w:pPr>
              <w:spacing w:before="0" w:after="0"/>
              <w:jc w:val="center"/>
              <w:rPr>
                <w:rFonts w:cstheme="minorHAnsi"/>
                <w:szCs w:val="24"/>
              </w:rPr>
            </w:pPr>
            <w:r w:rsidRPr="00A743C5">
              <w:rPr>
                <w:rFonts w:cstheme="minorHAnsi"/>
                <w:szCs w:val="24"/>
              </w:rPr>
              <w:t xml:space="preserve">1.000 Kč za </w:t>
            </w:r>
            <w:r w:rsidR="00E72713">
              <w:rPr>
                <w:rFonts w:cstheme="minorHAnsi"/>
                <w:szCs w:val="24"/>
              </w:rPr>
              <w:t xml:space="preserve">každou </w:t>
            </w:r>
            <w:r w:rsidR="00793C98">
              <w:rPr>
                <w:rFonts w:cstheme="minorHAnsi"/>
                <w:szCs w:val="24"/>
              </w:rPr>
              <w:t>J</w:t>
            </w:r>
            <w:r w:rsidR="00D153B2">
              <w:rPr>
                <w:rFonts w:cstheme="minorHAnsi"/>
                <w:szCs w:val="24"/>
              </w:rPr>
              <w:t>Z</w:t>
            </w:r>
          </w:p>
        </w:tc>
        <w:tc>
          <w:tcPr>
            <w:tcW w:w="1701" w:type="dxa"/>
            <w:vAlign w:val="center"/>
          </w:tcPr>
          <w:p w14:paraId="309550DD" w14:textId="77777777" w:rsidR="009C433A" w:rsidRDefault="009C433A" w:rsidP="00D153B2">
            <w:pPr>
              <w:spacing w:before="0" w:after="0"/>
              <w:jc w:val="center"/>
              <w:rPr>
                <w:rFonts w:cstheme="minorHAnsi"/>
                <w:i/>
                <w:iCs/>
                <w:szCs w:val="24"/>
              </w:rPr>
            </w:pPr>
            <w:r w:rsidRPr="00A743C5">
              <w:rPr>
                <w:rFonts w:cstheme="minorHAnsi"/>
                <w:i/>
                <w:iCs/>
                <w:szCs w:val="24"/>
              </w:rPr>
              <w:t>neuplatňuje se</w:t>
            </w:r>
          </w:p>
          <w:p w14:paraId="261BD908" w14:textId="76B7B766" w:rsidR="00AE1567" w:rsidRPr="00A743C5" w:rsidRDefault="00AE1567" w:rsidP="00D153B2">
            <w:pPr>
              <w:spacing w:before="0" w:after="0"/>
              <w:jc w:val="center"/>
              <w:rPr>
                <w:rFonts w:cstheme="minorHAnsi"/>
                <w:szCs w:val="24"/>
              </w:rPr>
            </w:pPr>
          </w:p>
        </w:tc>
      </w:tr>
    </w:tbl>
    <w:p w14:paraId="3F974DFD" w14:textId="462F6F07" w:rsidR="00E212DA" w:rsidRPr="00E212DA" w:rsidRDefault="00E212DA" w:rsidP="000C212A">
      <w:pPr>
        <w:pStyle w:val="Odstavecseseznamem"/>
        <w:ind w:left="360"/>
        <w:rPr>
          <w:rFonts w:cstheme="minorHAnsi"/>
          <w:szCs w:val="24"/>
        </w:rPr>
      </w:pPr>
    </w:p>
    <w:tbl>
      <w:tblPr>
        <w:tblStyle w:val="Mkatabulky"/>
        <w:tblW w:w="9214" w:type="dxa"/>
        <w:tblInd w:w="-147" w:type="dxa"/>
        <w:tblLook w:val="04A0" w:firstRow="1" w:lastRow="0" w:firstColumn="1" w:lastColumn="0" w:noHBand="0" w:noVBand="1"/>
      </w:tblPr>
      <w:tblGrid>
        <w:gridCol w:w="2977"/>
        <w:gridCol w:w="1276"/>
        <w:gridCol w:w="1560"/>
        <w:gridCol w:w="1700"/>
        <w:gridCol w:w="1701"/>
      </w:tblGrid>
      <w:tr w:rsidR="00987E72" w14:paraId="51C9097E" w14:textId="2F7405E5" w:rsidTr="005242C9">
        <w:tc>
          <w:tcPr>
            <w:tcW w:w="2977" w:type="dxa"/>
          </w:tcPr>
          <w:p w14:paraId="37B2D8F2" w14:textId="2EA35087" w:rsidR="00987E72" w:rsidRPr="00A743C5" w:rsidRDefault="00987E72" w:rsidP="00A3042F">
            <w:pPr>
              <w:spacing w:before="60" w:after="60"/>
              <w:rPr>
                <w:rFonts w:cstheme="minorHAnsi"/>
                <w:b/>
                <w:bCs/>
                <w:szCs w:val="24"/>
              </w:rPr>
            </w:pPr>
            <w:r w:rsidRPr="00A743C5">
              <w:rPr>
                <w:rFonts w:cstheme="minorHAnsi"/>
                <w:b/>
                <w:bCs/>
                <w:szCs w:val="24"/>
              </w:rPr>
              <w:t xml:space="preserve">Kategorie vady </w:t>
            </w:r>
            <w:r w:rsidR="00D42EF9">
              <w:rPr>
                <w:rFonts w:cstheme="minorHAnsi"/>
                <w:b/>
                <w:bCs/>
                <w:szCs w:val="24"/>
              </w:rPr>
              <w:t>- Ostatní</w:t>
            </w:r>
          </w:p>
        </w:tc>
        <w:tc>
          <w:tcPr>
            <w:tcW w:w="1276" w:type="dxa"/>
          </w:tcPr>
          <w:p w14:paraId="6339991F" w14:textId="77777777" w:rsidR="00987E72" w:rsidRPr="00A743C5" w:rsidRDefault="00987E72" w:rsidP="00A3042F">
            <w:pPr>
              <w:spacing w:before="60" w:after="60"/>
              <w:jc w:val="center"/>
              <w:rPr>
                <w:rFonts w:cstheme="minorHAnsi"/>
                <w:b/>
                <w:bCs/>
                <w:szCs w:val="24"/>
              </w:rPr>
            </w:pPr>
            <w:r w:rsidRPr="00A743C5">
              <w:rPr>
                <w:rFonts w:cstheme="minorHAnsi"/>
                <w:b/>
                <w:bCs/>
                <w:szCs w:val="24"/>
              </w:rPr>
              <w:t>A</w:t>
            </w:r>
          </w:p>
        </w:tc>
        <w:tc>
          <w:tcPr>
            <w:tcW w:w="1560" w:type="dxa"/>
          </w:tcPr>
          <w:p w14:paraId="33B438F7" w14:textId="77777777" w:rsidR="00987E72" w:rsidRPr="00A743C5" w:rsidRDefault="00987E72" w:rsidP="00A3042F">
            <w:pPr>
              <w:spacing w:before="60" w:after="60"/>
              <w:jc w:val="center"/>
              <w:rPr>
                <w:rFonts w:cstheme="minorHAnsi"/>
                <w:b/>
                <w:bCs/>
                <w:szCs w:val="24"/>
              </w:rPr>
            </w:pPr>
            <w:r w:rsidRPr="00A743C5">
              <w:rPr>
                <w:rFonts w:cstheme="minorHAnsi"/>
                <w:b/>
                <w:bCs/>
                <w:szCs w:val="24"/>
              </w:rPr>
              <w:t>B</w:t>
            </w:r>
          </w:p>
        </w:tc>
        <w:tc>
          <w:tcPr>
            <w:tcW w:w="1700" w:type="dxa"/>
          </w:tcPr>
          <w:p w14:paraId="23FA3B7E" w14:textId="77777777" w:rsidR="00987E72" w:rsidRPr="004D6789" w:rsidRDefault="00987E72" w:rsidP="00A3042F">
            <w:pPr>
              <w:spacing w:before="60" w:after="60"/>
              <w:jc w:val="center"/>
              <w:rPr>
                <w:rFonts w:cstheme="minorHAnsi"/>
                <w:b/>
                <w:bCs/>
                <w:szCs w:val="24"/>
              </w:rPr>
            </w:pPr>
            <w:r w:rsidRPr="00A743C5">
              <w:rPr>
                <w:rFonts w:cstheme="minorHAnsi"/>
                <w:b/>
                <w:bCs/>
                <w:szCs w:val="24"/>
              </w:rPr>
              <w:t>C</w:t>
            </w:r>
          </w:p>
        </w:tc>
        <w:tc>
          <w:tcPr>
            <w:tcW w:w="1701" w:type="dxa"/>
          </w:tcPr>
          <w:p w14:paraId="1112DEBD" w14:textId="4384F67D" w:rsidR="00987E72" w:rsidRPr="00A743C5" w:rsidRDefault="00987E72" w:rsidP="00A3042F">
            <w:pPr>
              <w:spacing w:before="60" w:after="60"/>
              <w:jc w:val="center"/>
              <w:rPr>
                <w:rFonts w:cstheme="minorHAnsi"/>
                <w:b/>
                <w:bCs/>
                <w:szCs w:val="24"/>
              </w:rPr>
            </w:pPr>
            <w:r>
              <w:rPr>
                <w:rFonts w:cstheme="minorHAnsi"/>
                <w:b/>
                <w:bCs/>
                <w:szCs w:val="24"/>
              </w:rPr>
              <w:t>D</w:t>
            </w:r>
          </w:p>
        </w:tc>
      </w:tr>
      <w:tr w:rsidR="001B4457" w14:paraId="230A2FB5" w14:textId="117BE87A" w:rsidTr="005242C9">
        <w:tc>
          <w:tcPr>
            <w:tcW w:w="2977" w:type="dxa"/>
            <w:vAlign w:val="center"/>
          </w:tcPr>
          <w:p w14:paraId="287E13DF" w14:textId="141F3303" w:rsidR="001B4457" w:rsidRPr="00A743C5" w:rsidRDefault="001B4457" w:rsidP="00A0583E">
            <w:pPr>
              <w:spacing w:before="0" w:after="0"/>
              <w:rPr>
                <w:rFonts w:cstheme="minorHAnsi"/>
                <w:bCs/>
                <w:szCs w:val="24"/>
              </w:rPr>
            </w:pPr>
            <w:r w:rsidRPr="00A743C5">
              <w:rPr>
                <w:rFonts w:cstheme="minorHAnsi"/>
                <w:bCs/>
                <w:szCs w:val="24"/>
              </w:rPr>
              <w:t xml:space="preserve">Lhůta pro zahájení prací na odstranění vady </w:t>
            </w:r>
            <w:r>
              <w:rPr>
                <w:rFonts w:cstheme="minorHAnsi"/>
                <w:bCs/>
                <w:szCs w:val="24"/>
              </w:rPr>
              <w:t xml:space="preserve">- </w:t>
            </w:r>
            <w:r w:rsidRPr="00C15A7C">
              <w:rPr>
                <w:rFonts w:cstheme="minorHAnsi"/>
                <w:b/>
                <w:szCs w:val="24"/>
              </w:rPr>
              <w:t>J</w:t>
            </w:r>
            <w:r>
              <w:rPr>
                <w:rFonts w:cstheme="minorHAnsi"/>
                <w:b/>
                <w:szCs w:val="24"/>
              </w:rPr>
              <w:t>N</w:t>
            </w:r>
            <w:r w:rsidRPr="00C15A7C">
              <w:rPr>
                <w:rFonts w:cstheme="minorHAnsi"/>
                <w:bCs/>
                <w:szCs w:val="24"/>
              </w:rPr>
              <w:t>*</w:t>
            </w:r>
            <w:r w:rsidRPr="00C15A7C">
              <w:rPr>
                <w:rFonts w:cstheme="minorHAnsi"/>
                <w:b/>
                <w:szCs w:val="24"/>
              </w:rPr>
              <w:t xml:space="preserve"> </w:t>
            </w:r>
            <w:r w:rsidRPr="00A743C5">
              <w:rPr>
                <w:rFonts w:cstheme="minorHAnsi"/>
                <w:bCs/>
                <w:szCs w:val="24"/>
              </w:rPr>
              <w:t>(v hodinách v prac. době)</w:t>
            </w:r>
          </w:p>
        </w:tc>
        <w:tc>
          <w:tcPr>
            <w:tcW w:w="1276" w:type="dxa"/>
            <w:vAlign w:val="center"/>
          </w:tcPr>
          <w:p w14:paraId="75A7854B" w14:textId="77777777" w:rsidR="001B4457" w:rsidRDefault="001B4457" w:rsidP="001B4457">
            <w:pPr>
              <w:spacing w:before="0" w:after="0"/>
              <w:jc w:val="center"/>
              <w:rPr>
                <w:rFonts w:cstheme="minorHAnsi"/>
                <w:szCs w:val="24"/>
              </w:rPr>
            </w:pPr>
            <w:r>
              <w:rPr>
                <w:rFonts w:cstheme="minorHAnsi"/>
                <w:szCs w:val="24"/>
              </w:rPr>
              <w:t>2</w:t>
            </w:r>
            <w:r w:rsidRPr="00A743C5">
              <w:rPr>
                <w:rFonts w:cstheme="minorHAnsi"/>
                <w:szCs w:val="24"/>
              </w:rPr>
              <w:t xml:space="preserve"> hodiny</w:t>
            </w:r>
          </w:p>
          <w:p w14:paraId="07CD1779" w14:textId="36B18D53" w:rsidR="001B4457" w:rsidRPr="00A743C5" w:rsidRDefault="001B4457" w:rsidP="00A0583E">
            <w:pPr>
              <w:spacing w:before="0" w:after="0"/>
              <w:jc w:val="center"/>
              <w:rPr>
                <w:rFonts w:cstheme="minorHAnsi"/>
                <w:szCs w:val="24"/>
              </w:rPr>
            </w:pPr>
            <w:r w:rsidRPr="00311FE3">
              <w:rPr>
                <w:rFonts w:cstheme="minorHAnsi"/>
                <w:b/>
                <w:bCs/>
                <w:szCs w:val="24"/>
              </w:rPr>
              <w:t>JN</w:t>
            </w:r>
            <w:r>
              <w:rPr>
                <w:rFonts w:cstheme="minorHAnsi"/>
                <w:szCs w:val="24"/>
              </w:rPr>
              <w:t>: 1 hodina</w:t>
            </w:r>
          </w:p>
        </w:tc>
        <w:tc>
          <w:tcPr>
            <w:tcW w:w="1560" w:type="dxa"/>
            <w:vAlign w:val="center"/>
          </w:tcPr>
          <w:p w14:paraId="54878563" w14:textId="77777777" w:rsidR="001B4457" w:rsidRDefault="001B4457" w:rsidP="001B4457">
            <w:pPr>
              <w:spacing w:before="0" w:after="0"/>
              <w:jc w:val="center"/>
              <w:rPr>
                <w:rFonts w:cstheme="minorHAnsi"/>
                <w:szCs w:val="24"/>
              </w:rPr>
            </w:pPr>
            <w:r w:rsidRPr="00A743C5">
              <w:rPr>
                <w:rFonts w:cstheme="minorHAnsi"/>
                <w:szCs w:val="24"/>
              </w:rPr>
              <w:t>8 hodin</w:t>
            </w:r>
          </w:p>
          <w:p w14:paraId="6E1517CE" w14:textId="77777777" w:rsidR="001B4457" w:rsidRDefault="001B4457" w:rsidP="001B4457">
            <w:pPr>
              <w:spacing w:before="0" w:after="0"/>
              <w:jc w:val="center"/>
              <w:rPr>
                <w:rFonts w:cstheme="minorHAnsi"/>
                <w:szCs w:val="24"/>
              </w:rPr>
            </w:pPr>
            <w:r w:rsidRPr="00311FE3">
              <w:rPr>
                <w:rFonts w:cstheme="minorHAnsi"/>
                <w:b/>
                <w:bCs/>
                <w:szCs w:val="24"/>
              </w:rPr>
              <w:t>JN</w:t>
            </w:r>
            <w:r>
              <w:rPr>
                <w:rFonts w:cstheme="minorHAnsi"/>
                <w:szCs w:val="24"/>
              </w:rPr>
              <w:t xml:space="preserve">: 8 hodin </w:t>
            </w:r>
          </w:p>
          <w:p w14:paraId="620A3F0B" w14:textId="3A3F28CE" w:rsidR="001B4457" w:rsidRPr="00A743C5" w:rsidRDefault="001B4457" w:rsidP="00A0583E">
            <w:pPr>
              <w:spacing w:before="0" w:after="0"/>
              <w:jc w:val="center"/>
              <w:rPr>
                <w:rFonts w:cstheme="minorHAnsi"/>
                <w:szCs w:val="24"/>
              </w:rPr>
            </w:pPr>
            <w:r>
              <w:rPr>
                <w:rFonts w:cstheme="minorHAnsi"/>
                <w:szCs w:val="24"/>
              </w:rPr>
              <w:t>(i započatých)</w:t>
            </w:r>
          </w:p>
        </w:tc>
        <w:tc>
          <w:tcPr>
            <w:tcW w:w="1700" w:type="dxa"/>
            <w:vAlign w:val="center"/>
          </w:tcPr>
          <w:p w14:paraId="240D4120" w14:textId="77777777" w:rsidR="001B4457" w:rsidRDefault="001B4457" w:rsidP="001B4457">
            <w:pPr>
              <w:spacing w:before="0" w:after="0"/>
              <w:jc w:val="center"/>
              <w:rPr>
                <w:rFonts w:cstheme="minorHAnsi"/>
                <w:szCs w:val="24"/>
              </w:rPr>
            </w:pPr>
            <w:r>
              <w:rPr>
                <w:rFonts w:cstheme="minorHAnsi"/>
                <w:szCs w:val="24"/>
              </w:rPr>
              <w:t>do 2 prac. dnů</w:t>
            </w:r>
          </w:p>
          <w:p w14:paraId="2B883DBF" w14:textId="77777777" w:rsidR="001B4457" w:rsidRDefault="001B4457" w:rsidP="001B4457">
            <w:pPr>
              <w:spacing w:before="0" w:after="0"/>
              <w:jc w:val="center"/>
              <w:rPr>
                <w:rFonts w:cstheme="minorHAnsi"/>
                <w:szCs w:val="24"/>
              </w:rPr>
            </w:pPr>
            <w:r w:rsidRPr="00311FE3">
              <w:rPr>
                <w:rFonts w:cstheme="minorHAnsi"/>
                <w:b/>
                <w:bCs/>
                <w:szCs w:val="24"/>
              </w:rPr>
              <w:t xml:space="preserve"> JN</w:t>
            </w:r>
            <w:r>
              <w:rPr>
                <w:rFonts w:cstheme="minorHAnsi"/>
                <w:szCs w:val="24"/>
              </w:rPr>
              <w:t xml:space="preserve">:1 prac. den </w:t>
            </w:r>
          </w:p>
          <w:p w14:paraId="3E216AC7" w14:textId="24B5890D" w:rsidR="001B4457" w:rsidRPr="00A743C5" w:rsidRDefault="001B4457" w:rsidP="00A0583E">
            <w:pPr>
              <w:spacing w:before="0" w:after="0"/>
              <w:jc w:val="center"/>
              <w:rPr>
                <w:rFonts w:cstheme="minorHAnsi"/>
                <w:szCs w:val="24"/>
              </w:rPr>
            </w:pPr>
            <w:r>
              <w:rPr>
                <w:rFonts w:cstheme="minorHAnsi"/>
                <w:szCs w:val="24"/>
              </w:rPr>
              <w:t>(i započatý)</w:t>
            </w:r>
          </w:p>
        </w:tc>
        <w:tc>
          <w:tcPr>
            <w:tcW w:w="1701" w:type="dxa"/>
            <w:vAlign w:val="center"/>
          </w:tcPr>
          <w:p w14:paraId="63578832" w14:textId="77777777" w:rsidR="001B4457" w:rsidRDefault="001B4457" w:rsidP="001B4457">
            <w:pPr>
              <w:spacing w:before="0" w:after="0"/>
              <w:jc w:val="center"/>
              <w:rPr>
                <w:rFonts w:cstheme="minorHAnsi"/>
                <w:szCs w:val="24"/>
              </w:rPr>
            </w:pPr>
            <w:r>
              <w:rPr>
                <w:rFonts w:cstheme="minorHAnsi"/>
                <w:szCs w:val="24"/>
              </w:rPr>
              <w:t>do 3 prac. dnů</w:t>
            </w:r>
          </w:p>
          <w:p w14:paraId="3010C327" w14:textId="77777777" w:rsidR="001B4457" w:rsidRDefault="001B4457" w:rsidP="001B4457">
            <w:pPr>
              <w:spacing w:before="0" w:after="0"/>
              <w:jc w:val="center"/>
              <w:rPr>
                <w:rFonts w:cstheme="minorHAnsi"/>
                <w:szCs w:val="24"/>
              </w:rPr>
            </w:pPr>
            <w:r>
              <w:rPr>
                <w:rFonts w:cstheme="minorHAnsi"/>
                <w:szCs w:val="24"/>
              </w:rPr>
              <w:t xml:space="preserve"> </w:t>
            </w:r>
            <w:r w:rsidRPr="00311FE3">
              <w:rPr>
                <w:rFonts w:cstheme="minorHAnsi"/>
                <w:b/>
                <w:bCs/>
                <w:szCs w:val="24"/>
              </w:rPr>
              <w:t>JN</w:t>
            </w:r>
            <w:r>
              <w:rPr>
                <w:rFonts w:cstheme="minorHAnsi"/>
                <w:szCs w:val="24"/>
              </w:rPr>
              <w:t xml:space="preserve">: 1 prac. den </w:t>
            </w:r>
          </w:p>
          <w:p w14:paraId="599257F3" w14:textId="0E1B729B" w:rsidR="001B4457" w:rsidRPr="00A743C5" w:rsidRDefault="001B4457" w:rsidP="00A0583E">
            <w:pPr>
              <w:spacing w:before="0" w:after="0"/>
              <w:jc w:val="center"/>
              <w:rPr>
                <w:rFonts w:cstheme="minorHAnsi"/>
                <w:szCs w:val="24"/>
              </w:rPr>
            </w:pPr>
            <w:r>
              <w:rPr>
                <w:rFonts w:cstheme="minorHAnsi"/>
                <w:szCs w:val="24"/>
              </w:rPr>
              <w:t>(i započatý)</w:t>
            </w:r>
          </w:p>
        </w:tc>
      </w:tr>
      <w:tr w:rsidR="00A0583E" w14:paraId="352BFF63" w14:textId="43543521" w:rsidTr="005242C9">
        <w:tc>
          <w:tcPr>
            <w:tcW w:w="2977" w:type="dxa"/>
            <w:vAlign w:val="center"/>
          </w:tcPr>
          <w:p w14:paraId="58D4FD4E" w14:textId="3795600C" w:rsidR="00A0583E" w:rsidRPr="004D6789" w:rsidRDefault="00485F03" w:rsidP="00A0583E">
            <w:pPr>
              <w:spacing w:before="0" w:after="0"/>
              <w:rPr>
                <w:rFonts w:cstheme="minorHAnsi"/>
                <w:bCs/>
                <w:szCs w:val="24"/>
              </w:rPr>
            </w:pPr>
            <w:r w:rsidRPr="004D6789">
              <w:rPr>
                <w:rFonts w:cstheme="minorHAnsi"/>
                <w:bCs/>
                <w:szCs w:val="24"/>
              </w:rPr>
              <w:t>Smluvní pokuta za prodlení Poskytovatele se zahájením prací na odstranění vady</w:t>
            </w:r>
            <w:r>
              <w:rPr>
                <w:rFonts w:cstheme="minorHAnsi"/>
                <w:bCs/>
                <w:szCs w:val="24"/>
              </w:rPr>
              <w:t xml:space="preserve"> za každou i započatou jednotku nástupu - </w:t>
            </w:r>
            <w:r w:rsidRPr="00C15A7C">
              <w:rPr>
                <w:rFonts w:cstheme="minorHAnsi"/>
                <w:b/>
                <w:szCs w:val="24"/>
              </w:rPr>
              <w:t>JN*</w:t>
            </w:r>
            <w:r>
              <w:rPr>
                <w:rFonts w:cstheme="minorHAnsi"/>
                <w:bCs/>
                <w:szCs w:val="24"/>
              </w:rPr>
              <w:t xml:space="preserve"> nad rámec SLA.</w:t>
            </w:r>
          </w:p>
        </w:tc>
        <w:tc>
          <w:tcPr>
            <w:tcW w:w="1276" w:type="dxa"/>
            <w:vAlign w:val="center"/>
          </w:tcPr>
          <w:p w14:paraId="7E068F45" w14:textId="1A03532C"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JN</w:t>
            </w:r>
            <w:r w:rsidRPr="00D80ED0">
              <w:rPr>
                <w:rFonts w:cstheme="minorHAnsi"/>
                <w:szCs w:val="24"/>
              </w:rPr>
              <w:t xml:space="preserve"> </w:t>
            </w:r>
          </w:p>
        </w:tc>
        <w:tc>
          <w:tcPr>
            <w:tcW w:w="1560" w:type="dxa"/>
            <w:vAlign w:val="center"/>
          </w:tcPr>
          <w:p w14:paraId="5CB34685" w14:textId="1F8CE35B" w:rsidR="00A0583E" w:rsidRDefault="00A0583E" w:rsidP="00A0583E">
            <w:pPr>
              <w:spacing w:before="0" w:after="0"/>
              <w:jc w:val="center"/>
              <w:rPr>
                <w:rFonts w:cstheme="minorHAnsi"/>
                <w:szCs w:val="24"/>
              </w:rPr>
            </w:pPr>
            <w:r w:rsidRPr="00D80ED0">
              <w:rPr>
                <w:rFonts w:cstheme="minorHAnsi"/>
                <w:szCs w:val="24"/>
              </w:rPr>
              <w:t>1.000 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0" w:type="dxa"/>
            <w:vAlign w:val="center"/>
          </w:tcPr>
          <w:p w14:paraId="64A55147" w14:textId="05329559"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c>
          <w:tcPr>
            <w:tcW w:w="1701" w:type="dxa"/>
            <w:vAlign w:val="center"/>
          </w:tcPr>
          <w:p w14:paraId="10870A82" w14:textId="67A6A4C4" w:rsidR="00A0583E" w:rsidRDefault="00A0583E" w:rsidP="00A0583E">
            <w:pPr>
              <w:spacing w:before="0" w:after="0"/>
              <w:jc w:val="center"/>
              <w:rPr>
                <w:rFonts w:cstheme="minorHAnsi"/>
                <w:szCs w:val="24"/>
              </w:rPr>
            </w:pPr>
            <w:r>
              <w:rPr>
                <w:rFonts w:cstheme="minorHAnsi"/>
                <w:szCs w:val="24"/>
              </w:rPr>
              <w:t xml:space="preserve">500 </w:t>
            </w:r>
            <w:r w:rsidRPr="00D80ED0">
              <w:rPr>
                <w:rFonts w:cstheme="minorHAnsi"/>
                <w:szCs w:val="24"/>
              </w:rPr>
              <w:t>Kč za každ</w:t>
            </w:r>
            <w:r>
              <w:rPr>
                <w:rFonts w:cstheme="minorHAnsi"/>
                <w:szCs w:val="24"/>
              </w:rPr>
              <w:t>ou</w:t>
            </w:r>
            <w:r w:rsidRPr="00D80ED0">
              <w:rPr>
                <w:rFonts w:cstheme="minorHAnsi"/>
                <w:szCs w:val="24"/>
              </w:rPr>
              <w:t xml:space="preserve"> </w:t>
            </w:r>
            <w:r>
              <w:rPr>
                <w:rFonts w:cstheme="minorHAnsi"/>
                <w:szCs w:val="24"/>
              </w:rPr>
              <w:t xml:space="preserve">JN </w:t>
            </w:r>
          </w:p>
        </w:tc>
      </w:tr>
      <w:tr w:rsidR="0080369B" w:rsidRPr="00A743C5" w14:paraId="4A158A11" w14:textId="47546574" w:rsidTr="005242C9">
        <w:tc>
          <w:tcPr>
            <w:tcW w:w="2977" w:type="dxa"/>
            <w:vAlign w:val="center"/>
          </w:tcPr>
          <w:p w14:paraId="73F156B3" w14:textId="42C3F847" w:rsidR="0080369B" w:rsidRPr="00A743C5" w:rsidRDefault="0080369B" w:rsidP="0080369B">
            <w:pPr>
              <w:spacing w:before="0" w:after="0"/>
              <w:rPr>
                <w:rFonts w:cstheme="minorHAnsi"/>
                <w:bCs/>
                <w:szCs w:val="24"/>
              </w:rPr>
            </w:pPr>
            <w:r w:rsidRPr="00A743C5">
              <w:rPr>
                <w:rFonts w:cstheme="minorHAnsi"/>
                <w:bCs/>
                <w:szCs w:val="24"/>
              </w:rPr>
              <w:t>Zprovoznění Programového vybavení</w:t>
            </w:r>
            <w:r>
              <w:rPr>
                <w:rFonts w:cstheme="minorHAnsi"/>
                <w:bCs/>
                <w:szCs w:val="24"/>
              </w:rPr>
              <w:t xml:space="preserve"> (</w:t>
            </w:r>
            <w:r w:rsidRPr="00C15A7C">
              <w:rPr>
                <w:rFonts w:cstheme="minorHAnsi"/>
                <w:b/>
                <w:szCs w:val="24"/>
              </w:rPr>
              <w:t>JZ</w:t>
            </w:r>
            <w:r>
              <w:rPr>
                <w:rFonts w:cstheme="minorHAnsi"/>
                <w:bCs/>
                <w:szCs w:val="24"/>
              </w:rPr>
              <w:t>**)</w:t>
            </w:r>
          </w:p>
        </w:tc>
        <w:tc>
          <w:tcPr>
            <w:tcW w:w="1276" w:type="dxa"/>
            <w:vAlign w:val="center"/>
          </w:tcPr>
          <w:p w14:paraId="30EAED33" w14:textId="77777777" w:rsidR="0080369B" w:rsidRDefault="0080369B" w:rsidP="0080369B">
            <w:pPr>
              <w:spacing w:before="0" w:after="0"/>
              <w:jc w:val="center"/>
              <w:rPr>
                <w:rFonts w:cstheme="minorHAnsi"/>
                <w:szCs w:val="24"/>
              </w:rPr>
            </w:pPr>
            <w:r>
              <w:rPr>
                <w:rFonts w:cstheme="minorHAnsi"/>
                <w:szCs w:val="24"/>
              </w:rPr>
              <w:t>do 1 prac. dne</w:t>
            </w:r>
          </w:p>
          <w:p w14:paraId="3F9A78A5" w14:textId="77777777" w:rsidR="0080369B" w:rsidRPr="00311FE3" w:rsidRDefault="0080369B" w:rsidP="0080369B">
            <w:pPr>
              <w:spacing w:before="0" w:after="0"/>
              <w:jc w:val="center"/>
              <w:rPr>
                <w:rFonts w:cstheme="minorHAnsi"/>
                <w:b/>
                <w:bCs/>
                <w:szCs w:val="24"/>
              </w:rPr>
            </w:pPr>
            <w:r w:rsidRPr="00311FE3">
              <w:rPr>
                <w:rFonts w:cstheme="minorHAnsi"/>
                <w:b/>
                <w:bCs/>
                <w:szCs w:val="24"/>
              </w:rPr>
              <w:t xml:space="preserve"> JZ:</w:t>
            </w:r>
          </w:p>
          <w:p w14:paraId="0C97F3C9" w14:textId="241337D9" w:rsidR="0080369B" w:rsidRPr="00A743C5" w:rsidRDefault="0080369B" w:rsidP="0080369B">
            <w:pPr>
              <w:spacing w:before="0" w:after="0"/>
              <w:jc w:val="center"/>
              <w:rPr>
                <w:rFonts w:cstheme="minorHAnsi"/>
                <w:szCs w:val="24"/>
              </w:rPr>
            </w:pPr>
            <w:r>
              <w:rPr>
                <w:rFonts w:cstheme="minorHAnsi"/>
                <w:szCs w:val="24"/>
              </w:rPr>
              <w:t>Pracovní den</w:t>
            </w:r>
          </w:p>
        </w:tc>
        <w:tc>
          <w:tcPr>
            <w:tcW w:w="1560" w:type="dxa"/>
            <w:vAlign w:val="center"/>
          </w:tcPr>
          <w:p w14:paraId="3007D60A" w14:textId="77777777" w:rsidR="0080369B" w:rsidRDefault="0080369B" w:rsidP="0080369B">
            <w:pPr>
              <w:spacing w:before="0" w:after="0"/>
              <w:jc w:val="center"/>
              <w:rPr>
                <w:rFonts w:cstheme="minorHAnsi"/>
                <w:szCs w:val="24"/>
              </w:rPr>
            </w:pPr>
            <w:r w:rsidRPr="00A743C5">
              <w:rPr>
                <w:rFonts w:cstheme="minorHAnsi"/>
                <w:szCs w:val="24"/>
              </w:rPr>
              <w:t>do 2 prac. Dnů</w:t>
            </w:r>
          </w:p>
          <w:p w14:paraId="3C7028EE" w14:textId="37AB0DBB" w:rsidR="0080369B" w:rsidRPr="00A743C5" w:rsidRDefault="0080369B" w:rsidP="0080369B">
            <w:pPr>
              <w:spacing w:before="0" w:after="0"/>
              <w:jc w:val="center"/>
              <w:rPr>
                <w:rFonts w:cstheme="minorHAnsi"/>
                <w:szCs w:val="24"/>
              </w:rPr>
            </w:pPr>
            <w:r w:rsidRPr="001B4457">
              <w:rPr>
                <w:rFonts w:cstheme="minorHAnsi"/>
                <w:b/>
                <w:bCs/>
                <w:szCs w:val="24"/>
              </w:rPr>
              <w:t>JZ</w:t>
            </w:r>
            <w:r>
              <w:rPr>
                <w:rFonts w:cstheme="minorHAnsi"/>
                <w:szCs w:val="24"/>
              </w:rPr>
              <w:t>: Pracovní den</w:t>
            </w:r>
          </w:p>
        </w:tc>
        <w:tc>
          <w:tcPr>
            <w:tcW w:w="1700" w:type="dxa"/>
            <w:vAlign w:val="center"/>
          </w:tcPr>
          <w:p w14:paraId="3C038A18" w14:textId="77777777" w:rsidR="0080369B" w:rsidRPr="00AE1567" w:rsidRDefault="0080369B" w:rsidP="0080369B">
            <w:pPr>
              <w:spacing w:before="0" w:after="0"/>
              <w:jc w:val="center"/>
              <w:rPr>
                <w:rFonts w:cstheme="minorHAnsi"/>
                <w:szCs w:val="24"/>
              </w:rPr>
            </w:pPr>
            <w:r>
              <w:rPr>
                <w:rFonts w:cstheme="minorHAnsi"/>
                <w:szCs w:val="24"/>
              </w:rPr>
              <w:t xml:space="preserve">do </w:t>
            </w:r>
            <w:r w:rsidRPr="00AE1567">
              <w:rPr>
                <w:rFonts w:cstheme="minorHAnsi"/>
                <w:szCs w:val="24"/>
              </w:rPr>
              <w:t>30 dní</w:t>
            </w:r>
          </w:p>
          <w:p w14:paraId="6ED57E9A" w14:textId="77777777" w:rsidR="0080369B" w:rsidRDefault="0080369B" w:rsidP="0080369B">
            <w:pPr>
              <w:spacing w:before="0" w:after="0"/>
              <w:jc w:val="center"/>
              <w:rPr>
                <w:rFonts w:cstheme="minorHAnsi"/>
                <w:szCs w:val="24"/>
              </w:rPr>
            </w:pPr>
            <w:r w:rsidRPr="00AE1567">
              <w:rPr>
                <w:rFonts w:cstheme="minorHAnsi"/>
                <w:szCs w:val="24"/>
              </w:rPr>
              <w:t>(i náhradním způsobem)</w:t>
            </w:r>
          </w:p>
          <w:p w14:paraId="35DF142B" w14:textId="0F66C984" w:rsidR="0080369B" w:rsidRPr="00A743C5" w:rsidRDefault="0080369B" w:rsidP="0080369B">
            <w:pPr>
              <w:spacing w:before="0" w:after="0"/>
              <w:jc w:val="center"/>
              <w:rPr>
                <w:rFonts w:cstheme="minorHAnsi"/>
                <w:i/>
                <w:iCs/>
                <w:szCs w:val="24"/>
              </w:rPr>
            </w:pPr>
            <w:r w:rsidRPr="001B4457">
              <w:rPr>
                <w:rFonts w:cstheme="minorHAnsi"/>
                <w:b/>
                <w:bCs/>
                <w:szCs w:val="24"/>
              </w:rPr>
              <w:t>JZ:</w:t>
            </w:r>
            <w:r>
              <w:rPr>
                <w:rFonts w:cstheme="minorHAnsi"/>
                <w:szCs w:val="24"/>
              </w:rPr>
              <w:t xml:space="preserve"> Pracovní den</w:t>
            </w:r>
          </w:p>
        </w:tc>
        <w:tc>
          <w:tcPr>
            <w:tcW w:w="1701" w:type="dxa"/>
            <w:vAlign w:val="center"/>
          </w:tcPr>
          <w:p w14:paraId="3BF0EEDB" w14:textId="77777777" w:rsidR="0080369B" w:rsidRDefault="0080369B" w:rsidP="0080369B">
            <w:pPr>
              <w:spacing w:before="0" w:after="0"/>
              <w:jc w:val="center"/>
              <w:rPr>
                <w:rFonts w:cstheme="minorHAnsi"/>
                <w:szCs w:val="24"/>
              </w:rPr>
            </w:pPr>
          </w:p>
          <w:p w14:paraId="0BC4FF57" w14:textId="25080B39" w:rsidR="0080369B" w:rsidRPr="00A743C5" w:rsidRDefault="0080369B" w:rsidP="0080369B">
            <w:pPr>
              <w:spacing w:before="0" w:after="0"/>
              <w:jc w:val="center"/>
              <w:rPr>
                <w:rFonts w:cstheme="minorHAnsi"/>
                <w:i/>
                <w:iCs/>
                <w:szCs w:val="24"/>
              </w:rPr>
            </w:pPr>
            <w:r>
              <w:rPr>
                <w:rFonts w:cstheme="minorHAnsi"/>
                <w:szCs w:val="24"/>
              </w:rPr>
              <w:t>Best effort</w:t>
            </w:r>
          </w:p>
        </w:tc>
      </w:tr>
      <w:tr w:rsidR="005242C9" w:rsidRPr="00A743C5" w14:paraId="641D9C0E" w14:textId="2913B62F" w:rsidTr="005242C9">
        <w:tc>
          <w:tcPr>
            <w:tcW w:w="2977" w:type="dxa"/>
            <w:vAlign w:val="center"/>
          </w:tcPr>
          <w:p w14:paraId="375E7CDA" w14:textId="27AD4F2B" w:rsidR="005242C9" w:rsidRPr="00A743C5" w:rsidRDefault="005242C9" w:rsidP="005242C9">
            <w:pPr>
              <w:spacing w:before="0" w:after="0"/>
              <w:rPr>
                <w:rFonts w:cstheme="minorHAnsi"/>
                <w:szCs w:val="24"/>
              </w:rPr>
            </w:pPr>
            <w:r w:rsidRPr="00A743C5">
              <w:rPr>
                <w:rFonts w:cstheme="minorHAnsi"/>
                <w:bCs/>
                <w:szCs w:val="24"/>
              </w:rPr>
              <w:t xml:space="preserve">Smluvní pokuta za prodlení Poskytovatele s </w:t>
            </w:r>
            <w:r>
              <w:rPr>
                <w:rFonts w:cstheme="minorHAnsi"/>
                <w:bCs/>
                <w:szCs w:val="24"/>
              </w:rPr>
              <w:t>odstraněním incidentu/ vady za každou i započatou jednotku zprovoznění (</w:t>
            </w:r>
            <w:r w:rsidRPr="001B4457">
              <w:rPr>
                <w:rFonts w:cstheme="minorHAnsi"/>
                <w:b/>
                <w:szCs w:val="24"/>
              </w:rPr>
              <w:t>JZ</w:t>
            </w:r>
            <w:r>
              <w:rPr>
                <w:rFonts w:cstheme="minorHAnsi"/>
                <w:bCs/>
                <w:szCs w:val="24"/>
              </w:rPr>
              <w:t>**) nad rámec SLA a jednotlivou vadu</w:t>
            </w:r>
          </w:p>
        </w:tc>
        <w:tc>
          <w:tcPr>
            <w:tcW w:w="1276" w:type="dxa"/>
            <w:vAlign w:val="center"/>
          </w:tcPr>
          <w:p w14:paraId="3EE88665" w14:textId="56B7A86C" w:rsidR="005242C9" w:rsidRPr="00A743C5" w:rsidRDefault="005242C9" w:rsidP="005242C9">
            <w:pPr>
              <w:spacing w:before="0" w:after="0"/>
              <w:jc w:val="center"/>
              <w:rPr>
                <w:rFonts w:cstheme="minorHAnsi"/>
                <w:szCs w:val="24"/>
              </w:rPr>
            </w:pPr>
            <w:r w:rsidRPr="00A743C5">
              <w:rPr>
                <w:rFonts w:cstheme="minorHAnsi"/>
                <w:szCs w:val="24"/>
              </w:rPr>
              <w:t xml:space="preserve">3.500 Kč za </w:t>
            </w:r>
            <w:r>
              <w:rPr>
                <w:rFonts w:cstheme="minorHAnsi"/>
                <w:szCs w:val="24"/>
              </w:rPr>
              <w:t xml:space="preserve">každou JZ </w:t>
            </w:r>
          </w:p>
        </w:tc>
        <w:tc>
          <w:tcPr>
            <w:tcW w:w="1560" w:type="dxa"/>
            <w:vAlign w:val="center"/>
          </w:tcPr>
          <w:p w14:paraId="7978AA4D" w14:textId="49F04EC8" w:rsidR="005242C9" w:rsidRPr="00A743C5" w:rsidRDefault="005242C9" w:rsidP="005242C9">
            <w:pPr>
              <w:spacing w:before="0" w:after="0"/>
              <w:jc w:val="center"/>
              <w:rPr>
                <w:rFonts w:cstheme="minorHAnsi"/>
                <w:szCs w:val="24"/>
              </w:rPr>
            </w:pPr>
            <w:r w:rsidRPr="00A743C5">
              <w:rPr>
                <w:rFonts w:cstheme="minorHAnsi"/>
                <w:szCs w:val="24"/>
              </w:rPr>
              <w:t xml:space="preserve">2.500 Kč za </w:t>
            </w:r>
            <w:r>
              <w:rPr>
                <w:rFonts w:cstheme="minorHAnsi"/>
                <w:szCs w:val="24"/>
              </w:rPr>
              <w:t>každou JZ</w:t>
            </w:r>
          </w:p>
        </w:tc>
        <w:tc>
          <w:tcPr>
            <w:tcW w:w="1700" w:type="dxa"/>
            <w:vAlign w:val="center"/>
          </w:tcPr>
          <w:p w14:paraId="252A5578" w14:textId="7C4BB6C2" w:rsidR="005242C9" w:rsidRPr="00A743C5" w:rsidRDefault="005242C9" w:rsidP="005242C9">
            <w:pPr>
              <w:spacing w:before="0" w:after="0"/>
              <w:jc w:val="center"/>
              <w:rPr>
                <w:rFonts w:cstheme="minorHAnsi"/>
                <w:szCs w:val="24"/>
              </w:rPr>
            </w:pPr>
            <w:r w:rsidRPr="00A743C5">
              <w:rPr>
                <w:rFonts w:cstheme="minorHAnsi"/>
                <w:szCs w:val="24"/>
              </w:rPr>
              <w:t xml:space="preserve">1.000 Kč za </w:t>
            </w:r>
            <w:r>
              <w:rPr>
                <w:rFonts w:cstheme="minorHAnsi"/>
                <w:szCs w:val="24"/>
              </w:rPr>
              <w:t>každou JZ</w:t>
            </w:r>
          </w:p>
        </w:tc>
        <w:tc>
          <w:tcPr>
            <w:tcW w:w="1701" w:type="dxa"/>
            <w:vAlign w:val="center"/>
          </w:tcPr>
          <w:p w14:paraId="7B6A7D4E" w14:textId="77777777" w:rsidR="005242C9" w:rsidRDefault="005242C9" w:rsidP="005242C9">
            <w:pPr>
              <w:spacing w:before="0" w:after="0"/>
              <w:jc w:val="center"/>
              <w:rPr>
                <w:rFonts w:cstheme="minorHAnsi"/>
                <w:i/>
                <w:iCs/>
                <w:szCs w:val="24"/>
              </w:rPr>
            </w:pPr>
            <w:r w:rsidRPr="00A743C5">
              <w:rPr>
                <w:rFonts w:cstheme="minorHAnsi"/>
                <w:i/>
                <w:iCs/>
                <w:szCs w:val="24"/>
              </w:rPr>
              <w:t>neuplatňuje se</w:t>
            </w:r>
          </w:p>
          <w:p w14:paraId="7440E204" w14:textId="7FAF194C" w:rsidR="005242C9" w:rsidRPr="00A743C5" w:rsidRDefault="005242C9" w:rsidP="005242C9">
            <w:pPr>
              <w:spacing w:before="0" w:after="0"/>
              <w:jc w:val="center"/>
              <w:rPr>
                <w:rFonts w:cstheme="minorHAnsi"/>
                <w:szCs w:val="24"/>
              </w:rPr>
            </w:pPr>
          </w:p>
        </w:tc>
      </w:tr>
    </w:tbl>
    <w:p w14:paraId="24C33B8F" w14:textId="77777777" w:rsidR="00200802" w:rsidRDefault="00200802" w:rsidP="005242C9">
      <w:pPr>
        <w:rPr>
          <w:rFonts w:cstheme="minorHAnsi"/>
          <w:szCs w:val="24"/>
        </w:rPr>
      </w:pPr>
      <w:r w:rsidRPr="005242C9">
        <w:rPr>
          <w:rFonts w:cstheme="minorHAnsi"/>
          <w:szCs w:val="24"/>
        </w:rPr>
        <w:t>*) JN=jednotka nástupu</w:t>
      </w:r>
    </w:p>
    <w:p w14:paraId="5A6DA104" w14:textId="4E65DB67" w:rsidR="00200802" w:rsidRDefault="00200802" w:rsidP="00200802">
      <w:pPr>
        <w:rPr>
          <w:rFonts w:cstheme="minorHAnsi"/>
          <w:szCs w:val="24"/>
        </w:rPr>
      </w:pPr>
      <w:r>
        <w:rPr>
          <w:rFonts w:cstheme="minorHAnsi"/>
          <w:szCs w:val="24"/>
        </w:rPr>
        <w:t>**) JZ=jednotka zprovoznění</w:t>
      </w:r>
    </w:p>
    <w:p w14:paraId="58AF1814" w14:textId="3AC7075F" w:rsidR="000D0341" w:rsidRPr="00755119" w:rsidRDefault="00755119" w:rsidP="003F6636">
      <w:pPr>
        <w:jc w:val="center"/>
        <w:rPr>
          <w:rFonts w:cstheme="minorHAnsi"/>
          <w:b/>
          <w:sz w:val="24"/>
          <w:szCs w:val="24"/>
        </w:rPr>
      </w:pPr>
      <w:r w:rsidRPr="00755119">
        <w:rPr>
          <w:rFonts w:cstheme="minorHAnsi"/>
          <w:b/>
          <w:sz w:val="24"/>
          <w:szCs w:val="24"/>
        </w:rPr>
        <w:lastRenderedPageBreak/>
        <w:t>PŘÍLOHA Č. 3: SEZNAM ZAMĚSTNANCŮ POSKYTOVATELE A DALŠÍCH OSOB NA STRANĚ POSKYTOVATELE OPRÁVNĚNÝCH PŘISTUPOVAT K DŮVĚRNÝM INFORMACÍM</w:t>
      </w:r>
    </w:p>
    <w:p w14:paraId="1AEF4B51" w14:textId="4EA3824D" w:rsidR="000D0341" w:rsidRPr="00F65600" w:rsidRDefault="000D0341" w:rsidP="003F6636">
      <w:pPr>
        <w:rPr>
          <w:rFonts w:cstheme="minorHAnsi"/>
          <w:szCs w:val="24"/>
        </w:rPr>
      </w:pPr>
    </w:p>
    <w:tbl>
      <w:tblPr>
        <w:tblStyle w:val="Mkatabulky"/>
        <w:tblW w:w="10051" w:type="dxa"/>
        <w:jc w:val="center"/>
        <w:tblLook w:val="04A0" w:firstRow="1" w:lastRow="0" w:firstColumn="1" w:lastColumn="0" w:noHBand="0" w:noVBand="1"/>
      </w:tblPr>
      <w:tblGrid>
        <w:gridCol w:w="1506"/>
        <w:gridCol w:w="2484"/>
        <w:gridCol w:w="1506"/>
        <w:gridCol w:w="1106"/>
        <w:gridCol w:w="1595"/>
        <w:gridCol w:w="2484"/>
      </w:tblGrid>
      <w:tr w:rsidR="004C0014" w:rsidRPr="00230E90" w14:paraId="109985B9" w14:textId="77777777" w:rsidTr="00D5494A">
        <w:trPr>
          <w:trHeight w:val="800"/>
          <w:jc w:val="center"/>
        </w:trPr>
        <w:tc>
          <w:tcPr>
            <w:tcW w:w="1506" w:type="dxa"/>
          </w:tcPr>
          <w:p w14:paraId="30B06058" w14:textId="77777777" w:rsidR="00775C3B" w:rsidRPr="00230E90" w:rsidRDefault="00775C3B" w:rsidP="003F6636">
            <w:pPr>
              <w:rPr>
                <w:rFonts w:cstheme="minorHAnsi"/>
                <w:b/>
                <w:szCs w:val="20"/>
              </w:rPr>
            </w:pPr>
            <w:r w:rsidRPr="00230E90">
              <w:rPr>
                <w:rFonts w:cstheme="minorHAnsi"/>
                <w:b/>
                <w:szCs w:val="20"/>
              </w:rPr>
              <w:t>Název Systému</w:t>
            </w:r>
          </w:p>
        </w:tc>
        <w:tc>
          <w:tcPr>
            <w:tcW w:w="1284" w:type="dxa"/>
          </w:tcPr>
          <w:p w14:paraId="796CD68C" w14:textId="77777777" w:rsidR="00775C3B" w:rsidRPr="00230E90" w:rsidRDefault="00775C3B" w:rsidP="003F6636">
            <w:pPr>
              <w:rPr>
                <w:rFonts w:cstheme="minorHAnsi"/>
                <w:b/>
                <w:szCs w:val="20"/>
              </w:rPr>
            </w:pPr>
            <w:r w:rsidRPr="00230E90">
              <w:rPr>
                <w:rFonts w:cstheme="minorHAnsi"/>
                <w:b/>
                <w:szCs w:val="20"/>
              </w:rPr>
              <w:t>Titul, jméno, příjmení</w:t>
            </w:r>
          </w:p>
        </w:tc>
        <w:tc>
          <w:tcPr>
            <w:tcW w:w="1506" w:type="dxa"/>
          </w:tcPr>
          <w:p w14:paraId="5F6FBD1B" w14:textId="77777777" w:rsidR="00775C3B" w:rsidRPr="00230E90" w:rsidRDefault="00775C3B" w:rsidP="003F6636">
            <w:pPr>
              <w:rPr>
                <w:rFonts w:cstheme="minorHAnsi"/>
                <w:b/>
                <w:szCs w:val="20"/>
              </w:rPr>
            </w:pPr>
            <w:r w:rsidRPr="00230E90">
              <w:rPr>
                <w:rFonts w:cstheme="minorHAnsi"/>
                <w:b/>
                <w:szCs w:val="20"/>
              </w:rPr>
              <w:t>Vztah k</w:t>
            </w:r>
          </w:p>
          <w:p w14:paraId="5CB6A593" w14:textId="77777777" w:rsidR="00775C3B" w:rsidRPr="00230E90" w:rsidRDefault="00775C3B" w:rsidP="003F6636">
            <w:pPr>
              <w:rPr>
                <w:rFonts w:cstheme="minorHAnsi"/>
                <w:b/>
                <w:szCs w:val="20"/>
              </w:rPr>
            </w:pPr>
            <w:r w:rsidRPr="00230E90">
              <w:rPr>
                <w:rFonts w:cstheme="minorHAnsi"/>
                <w:b/>
                <w:szCs w:val="20"/>
              </w:rPr>
              <w:t>Poskytovateli</w:t>
            </w:r>
          </w:p>
        </w:tc>
        <w:tc>
          <w:tcPr>
            <w:tcW w:w="1106" w:type="dxa"/>
          </w:tcPr>
          <w:p w14:paraId="65FAE067" w14:textId="49C355BC" w:rsidR="00775C3B" w:rsidRPr="00230E90" w:rsidRDefault="00BC5748" w:rsidP="003F6636">
            <w:pPr>
              <w:rPr>
                <w:rFonts w:cstheme="minorHAnsi"/>
                <w:b/>
                <w:szCs w:val="20"/>
              </w:rPr>
            </w:pPr>
            <w:r>
              <w:rPr>
                <w:rFonts w:cstheme="minorHAnsi"/>
                <w:b/>
                <w:szCs w:val="20"/>
              </w:rPr>
              <w:t xml:space="preserve">Firma / </w:t>
            </w:r>
            <w:r w:rsidR="00775C3B" w:rsidRPr="00230E90">
              <w:rPr>
                <w:rFonts w:cstheme="minorHAnsi"/>
                <w:b/>
                <w:szCs w:val="20"/>
              </w:rPr>
              <w:t>IČ</w:t>
            </w:r>
            <w:r>
              <w:rPr>
                <w:rFonts w:cstheme="minorHAnsi"/>
                <w:b/>
                <w:szCs w:val="20"/>
              </w:rPr>
              <w:t>O</w:t>
            </w:r>
          </w:p>
        </w:tc>
        <w:tc>
          <w:tcPr>
            <w:tcW w:w="1595" w:type="dxa"/>
          </w:tcPr>
          <w:p w14:paraId="647FADC0" w14:textId="77777777" w:rsidR="00775C3B" w:rsidRPr="00230E90" w:rsidRDefault="00775C3B" w:rsidP="003F6636">
            <w:pPr>
              <w:rPr>
                <w:rFonts w:cstheme="minorHAnsi"/>
                <w:b/>
                <w:szCs w:val="20"/>
              </w:rPr>
            </w:pPr>
            <w:r w:rsidRPr="00230E90">
              <w:rPr>
                <w:rFonts w:cstheme="minorHAnsi"/>
                <w:b/>
                <w:szCs w:val="20"/>
              </w:rPr>
              <w:t>Pozice</w:t>
            </w:r>
          </w:p>
        </w:tc>
        <w:tc>
          <w:tcPr>
            <w:tcW w:w="3054" w:type="dxa"/>
          </w:tcPr>
          <w:p w14:paraId="113992E4" w14:textId="77777777" w:rsidR="00775C3B" w:rsidRPr="00230E90" w:rsidRDefault="00775C3B" w:rsidP="003F6636">
            <w:pPr>
              <w:rPr>
                <w:rFonts w:cstheme="minorHAnsi"/>
                <w:b/>
                <w:szCs w:val="20"/>
              </w:rPr>
            </w:pPr>
            <w:r w:rsidRPr="00230E90">
              <w:rPr>
                <w:rFonts w:cstheme="minorHAnsi"/>
                <w:b/>
                <w:szCs w:val="20"/>
              </w:rPr>
              <w:t>Kontaktní údaje:</w:t>
            </w:r>
          </w:p>
          <w:p w14:paraId="68C4FD22" w14:textId="622EBDC2" w:rsidR="00775C3B" w:rsidRPr="00230E90" w:rsidRDefault="00775C3B" w:rsidP="003F6636">
            <w:pPr>
              <w:rPr>
                <w:rFonts w:cstheme="minorHAnsi"/>
                <w:b/>
                <w:szCs w:val="20"/>
              </w:rPr>
            </w:pPr>
            <w:r w:rsidRPr="00230E90">
              <w:rPr>
                <w:rFonts w:cstheme="minorHAnsi"/>
                <w:b/>
                <w:szCs w:val="20"/>
              </w:rPr>
              <w:t>e-mail</w:t>
            </w:r>
            <w:r w:rsidR="00954C3F">
              <w:rPr>
                <w:rFonts w:cstheme="minorHAnsi"/>
                <w:b/>
                <w:szCs w:val="20"/>
              </w:rPr>
              <w:t>,</w:t>
            </w:r>
          </w:p>
          <w:p w14:paraId="682FE60E" w14:textId="0D922FC6" w:rsidR="00775C3B" w:rsidRPr="00230E90" w:rsidRDefault="001859C4" w:rsidP="003F6636">
            <w:pPr>
              <w:rPr>
                <w:rFonts w:cstheme="minorHAnsi"/>
                <w:b/>
                <w:szCs w:val="20"/>
              </w:rPr>
            </w:pPr>
            <w:r w:rsidRPr="00230E90">
              <w:rPr>
                <w:rFonts w:cstheme="minorHAnsi"/>
                <w:b/>
                <w:szCs w:val="20"/>
              </w:rPr>
              <w:t>tel</w:t>
            </w:r>
            <w:r w:rsidR="00775C3B" w:rsidRPr="00230E90">
              <w:rPr>
                <w:rFonts w:cstheme="minorHAnsi"/>
                <w:b/>
                <w:szCs w:val="20"/>
              </w:rPr>
              <w:t>. kontakt</w:t>
            </w:r>
          </w:p>
        </w:tc>
      </w:tr>
      <w:tr w:rsidR="00D96FD7" w:rsidRPr="00230E90" w14:paraId="27B8F6EA" w14:textId="77777777" w:rsidTr="00D5494A">
        <w:trPr>
          <w:trHeight w:val="324"/>
          <w:jc w:val="center"/>
        </w:trPr>
        <w:tc>
          <w:tcPr>
            <w:tcW w:w="1506" w:type="dxa"/>
            <w:vMerge w:val="restart"/>
          </w:tcPr>
          <w:p w14:paraId="71431513" w14:textId="77777777" w:rsidR="00D96FD7" w:rsidRDefault="00D96FD7" w:rsidP="003F6636">
            <w:pPr>
              <w:rPr>
                <w:rFonts w:cstheme="minorHAnsi"/>
                <w:b/>
                <w:szCs w:val="20"/>
              </w:rPr>
            </w:pPr>
            <w:r>
              <w:rPr>
                <w:rFonts w:cstheme="minorHAnsi"/>
                <w:b/>
                <w:szCs w:val="20"/>
              </w:rPr>
              <w:t>Všechny systémy zahrnuté ve VZ</w:t>
            </w:r>
          </w:p>
          <w:p w14:paraId="68B6B53E" w14:textId="77777777" w:rsidR="00D96FD7" w:rsidRDefault="00D96FD7" w:rsidP="003F6636">
            <w:pPr>
              <w:rPr>
                <w:rFonts w:cstheme="minorHAnsi"/>
                <w:b/>
                <w:szCs w:val="20"/>
              </w:rPr>
            </w:pPr>
          </w:p>
          <w:p w14:paraId="36B20F46" w14:textId="763139F1" w:rsidR="00D96FD7" w:rsidRDefault="00D96FD7" w:rsidP="003F6636">
            <w:pPr>
              <w:rPr>
                <w:rFonts w:cstheme="minorHAnsi"/>
                <w:b/>
                <w:szCs w:val="20"/>
              </w:rPr>
            </w:pPr>
            <w:r>
              <w:rPr>
                <w:rFonts w:cstheme="minorHAnsi"/>
                <w:b/>
                <w:szCs w:val="20"/>
              </w:rPr>
              <w:t>Sytém SIEM</w:t>
            </w:r>
          </w:p>
          <w:p w14:paraId="005F9620" w14:textId="77777777" w:rsidR="00D96FD7" w:rsidRDefault="00D96FD7" w:rsidP="003F6636">
            <w:pPr>
              <w:rPr>
                <w:rFonts w:cstheme="minorHAnsi"/>
                <w:b/>
                <w:szCs w:val="20"/>
              </w:rPr>
            </w:pPr>
          </w:p>
          <w:p w14:paraId="4CDA851B" w14:textId="77777777" w:rsidR="00D96FD7" w:rsidRDefault="00D96FD7" w:rsidP="003F6636">
            <w:pPr>
              <w:rPr>
                <w:rFonts w:cstheme="minorHAnsi"/>
                <w:b/>
                <w:szCs w:val="20"/>
              </w:rPr>
            </w:pPr>
          </w:p>
          <w:p w14:paraId="145A06E9" w14:textId="77777777" w:rsidR="00D96FD7" w:rsidRDefault="00D96FD7" w:rsidP="003F6636">
            <w:pPr>
              <w:rPr>
                <w:rFonts w:cstheme="minorHAnsi"/>
                <w:b/>
                <w:szCs w:val="20"/>
              </w:rPr>
            </w:pPr>
            <w:r>
              <w:rPr>
                <w:rFonts w:cstheme="minorHAnsi"/>
                <w:b/>
                <w:szCs w:val="20"/>
              </w:rPr>
              <w:t>Systém certifikačních autorit</w:t>
            </w:r>
          </w:p>
          <w:p w14:paraId="771CBC5F" w14:textId="77777777" w:rsidR="00D96FD7" w:rsidRDefault="00D96FD7" w:rsidP="003F6636">
            <w:pPr>
              <w:rPr>
                <w:rFonts w:cstheme="minorHAnsi"/>
                <w:b/>
                <w:szCs w:val="20"/>
              </w:rPr>
            </w:pPr>
          </w:p>
          <w:p w14:paraId="7E569166" w14:textId="77777777" w:rsidR="00D96FD7" w:rsidRDefault="00D96FD7" w:rsidP="003F6636">
            <w:pPr>
              <w:rPr>
                <w:rFonts w:cstheme="minorHAnsi"/>
                <w:b/>
                <w:szCs w:val="20"/>
              </w:rPr>
            </w:pPr>
          </w:p>
          <w:p w14:paraId="73239DAE" w14:textId="77777777" w:rsidR="00D96FD7" w:rsidRDefault="00D96FD7" w:rsidP="003F6636">
            <w:pPr>
              <w:rPr>
                <w:rFonts w:cstheme="minorHAnsi"/>
                <w:b/>
                <w:szCs w:val="20"/>
              </w:rPr>
            </w:pPr>
          </w:p>
          <w:p w14:paraId="1E86AA1D" w14:textId="77777777" w:rsidR="00D96FD7" w:rsidRDefault="00D96FD7" w:rsidP="003F6636">
            <w:pPr>
              <w:rPr>
                <w:rFonts w:cstheme="minorHAnsi"/>
                <w:b/>
                <w:szCs w:val="20"/>
              </w:rPr>
            </w:pPr>
            <w:r>
              <w:rPr>
                <w:rFonts w:cstheme="minorHAnsi"/>
                <w:b/>
                <w:szCs w:val="20"/>
              </w:rPr>
              <w:t>Systém NGFW, EDR, Monet</w:t>
            </w:r>
          </w:p>
          <w:p w14:paraId="31133CF6" w14:textId="77777777" w:rsidR="00D96FD7" w:rsidRDefault="00D96FD7" w:rsidP="003F6636">
            <w:pPr>
              <w:rPr>
                <w:rFonts w:cstheme="minorHAnsi"/>
                <w:b/>
                <w:szCs w:val="20"/>
              </w:rPr>
            </w:pPr>
          </w:p>
          <w:p w14:paraId="467C705F" w14:textId="77777777" w:rsidR="00D96FD7" w:rsidRDefault="00D96FD7" w:rsidP="003F6636">
            <w:pPr>
              <w:rPr>
                <w:rFonts w:cstheme="minorHAnsi"/>
                <w:b/>
                <w:szCs w:val="20"/>
              </w:rPr>
            </w:pPr>
          </w:p>
          <w:p w14:paraId="41A184F6" w14:textId="77777777" w:rsidR="00D96FD7" w:rsidRDefault="00D96FD7" w:rsidP="003F6636">
            <w:pPr>
              <w:rPr>
                <w:rFonts w:cstheme="minorHAnsi"/>
                <w:b/>
                <w:szCs w:val="20"/>
              </w:rPr>
            </w:pPr>
          </w:p>
          <w:p w14:paraId="342D5F52" w14:textId="2A760B85" w:rsidR="00F13059" w:rsidRDefault="00D96FD7" w:rsidP="003F6636">
            <w:pPr>
              <w:rPr>
                <w:rFonts w:cstheme="minorHAnsi"/>
                <w:b/>
                <w:szCs w:val="20"/>
              </w:rPr>
            </w:pPr>
            <w:r>
              <w:rPr>
                <w:rFonts w:cstheme="minorHAnsi"/>
                <w:b/>
                <w:szCs w:val="20"/>
              </w:rPr>
              <w:t>Smluvní záležitosti</w:t>
            </w:r>
          </w:p>
          <w:p w14:paraId="0310A4A2" w14:textId="77777777" w:rsidR="00F13059" w:rsidRDefault="00F13059" w:rsidP="003F6636">
            <w:pPr>
              <w:rPr>
                <w:rFonts w:cstheme="minorHAnsi"/>
                <w:b/>
                <w:szCs w:val="20"/>
              </w:rPr>
            </w:pPr>
          </w:p>
          <w:p w14:paraId="10FD4F75" w14:textId="77777777" w:rsidR="00E93500" w:rsidRDefault="00E93500" w:rsidP="003F6636">
            <w:pPr>
              <w:rPr>
                <w:rFonts w:cstheme="minorHAnsi"/>
                <w:b/>
                <w:szCs w:val="20"/>
              </w:rPr>
            </w:pPr>
          </w:p>
          <w:p w14:paraId="0209A721" w14:textId="45D005B1" w:rsidR="00F13059" w:rsidRPr="00B24C0E" w:rsidRDefault="008A1BD4" w:rsidP="003F6636">
            <w:pPr>
              <w:rPr>
                <w:rFonts w:cstheme="minorHAnsi"/>
                <w:b/>
                <w:szCs w:val="20"/>
              </w:rPr>
            </w:pPr>
            <w:r>
              <w:rPr>
                <w:rFonts w:cstheme="minorHAnsi"/>
                <w:b/>
                <w:szCs w:val="20"/>
              </w:rPr>
              <w:t>Obchodní záležitosti</w:t>
            </w:r>
          </w:p>
        </w:tc>
        <w:tc>
          <w:tcPr>
            <w:tcW w:w="1284" w:type="dxa"/>
            <w:vAlign w:val="center"/>
          </w:tcPr>
          <w:p w14:paraId="475D6093" w14:textId="0F3A61ED" w:rsidR="00D96FD7" w:rsidRPr="00230E90" w:rsidRDefault="00E86BB8" w:rsidP="003F6636">
            <w:pPr>
              <w:jc w:val="center"/>
              <w:rPr>
                <w:rFonts w:cstheme="minorHAnsi"/>
                <w:szCs w:val="20"/>
              </w:rPr>
            </w:pPr>
            <w:r>
              <w:rPr>
                <w:color w:val="000000"/>
              </w:rPr>
              <w:t>XXXXXXXXXXXXXXXXX</w:t>
            </w:r>
          </w:p>
        </w:tc>
        <w:tc>
          <w:tcPr>
            <w:tcW w:w="1506" w:type="dxa"/>
            <w:vAlign w:val="center"/>
          </w:tcPr>
          <w:p w14:paraId="644EBB19" w14:textId="26FBE4A1" w:rsidR="00D96FD7" w:rsidRPr="00230E90" w:rsidRDefault="00D96FD7" w:rsidP="003F6636">
            <w:pPr>
              <w:jc w:val="center"/>
              <w:rPr>
                <w:rFonts w:cstheme="minorHAnsi"/>
                <w:szCs w:val="20"/>
              </w:rPr>
            </w:pPr>
            <w:r>
              <w:rPr>
                <w:rFonts w:cstheme="minorHAnsi"/>
                <w:szCs w:val="20"/>
              </w:rPr>
              <w:t>zaměstnanec</w:t>
            </w:r>
          </w:p>
        </w:tc>
        <w:tc>
          <w:tcPr>
            <w:tcW w:w="1106" w:type="dxa"/>
            <w:vAlign w:val="center"/>
          </w:tcPr>
          <w:p w14:paraId="3B6C9ACE" w14:textId="6B3F22CA" w:rsidR="00D96FD7" w:rsidRPr="00230E90" w:rsidRDefault="00D96FD7" w:rsidP="003F6636">
            <w:pPr>
              <w:jc w:val="center"/>
              <w:rPr>
                <w:rFonts w:cstheme="minorHAnsi"/>
                <w:szCs w:val="20"/>
              </w:rPr>
            </w:pPr>
            <w:r>
              <w:rPr>
                <w:rFonts w:cstheme="minorHAnsi"/>
                <w:szCs w:val="20"/>
              </w:rPr>
              <w:t>Aricoma Systems a.s./ 04308697</w:t>
            </w:r>
          </w:p>
        </w:tc>
        <w:tc>
          <w:tcPr>
            <w:tcW w:w="1595" w:type="dxa"/>
            <w:vAlign w:val="center"/>
          </w:tcPr>
          <w:p w14:paraId="507B99D1" w14:textId="59D22831" w:rsidR="00D96FD7" w:rsidRPr="00230E90" w:rsidRDefault="00D96FD7" w:rsidP="003F6636">
            <w:pPr>
              <w:jc w:val="center"/>
              <w:rPr>
                <w:rFonts w:cstheme="minorHAnsi"/>
                <w:szCs w:val="20"/>
              </w:rPr>
            </w:pPr>
            <w:r w:rsidRPr="005F783D">
              <w:rPr>
                <w:rFonts w:cstheme="minorHAnsi"/>
                <w:szCs w:val="20"/>
              </w:rPr>
              <w:t>Projektový manažer</w:t>
            </w:r>
          </w:p>
        </w:tc>
        <w:tc>
          <w:tcPr>
            <w:tcW w:w="3054" w:type="dxa"/>
            <w:vAlign w:val="center"/>
          </w:tcPr>
          <w:p w14:paraId="5214510A" w14:textId="77777777" w:rsidR="00D96FD7" w:rsidRDefault="00E86BB8" w:rsidP="003F6636">
            <w:pPr>
              <w:jc w:val="center"/>
              <w:rPr>
                <w:color w:val="000000"/>
              </w:rPr>
            </w:pPr>
            <w:r>
              <w:rPr>
                <w:color w:val="000000"/>
              </w:rPr>
              <w:t>XXXXXXXXXXXXXXXXX</w:t>
            </w:r>
          </w:p>
          <w:p w14:paraId="68733B5B" w14:textId="7075DE5F" w:rsidR="00E86BB8" w:rsidRPr="00230E90" w:rsidRDefault="00E86BB8" w:rsidP="003F6636">
            <w:pPr>
              <w:jc w:val="center"/>
              <w:rPr>
                <w:rFonts w:cstheme="minorHAnsi"/>
                <w:szCs w:val="20"/>
              </w:rPr>
            </w:pPr>
            <w:r>
              <w:rPr>
                <w:color w:val="000000"/>
              </w:rPr>
              <w:t>XXXXXXXXXXXXXXXXX</w:t>
            </w:r>
          </w:p>
        </w:tc>
      </w:tr>
      <w:tr w:rsidR="00D96FD7" w:rsidRPr="00230E90" w14:paraId="0FE7CCF9" w14:textId="77777777" w:rsidTr="00D5494A">
        <w:trPr>
          <w:trHeight w:val="132"/>
          <w:jc w:val="center"/>
        </w:trPr>
        <w:tc>
          <w:tcPr>
            <w:tcW w:w="1506" w:type="dxa"/>
            <w:vMerge/>
          </w:tcPr>
          <w:p w14:paraId="7DE53536" w14:textId="77777777" w:rsidR="00D96FD7" w:rsidRPr="00230E90" w:rsidRDefault="00D96FD7" w:rsidP="00167F3B">
            <w:pPr>
              <w:rPr>
                <w:rFonts w:cstheme="minorHAnsi"/>
                <w:szCs w:val="20"/>
                <w:highlight w:val="yellow"/>
              </w:rPr>
            </w:pPr>
          </w:p>
        </w:tc>
        <w:tc>
          <w:tcPr>
            <w:tcW w:w="1284" w:type="dxa"/>
            <w:vAlign w:val="center"/>
          </w:tcPr>
          <w:p w14:paraId="5D376063" w14:textId="11F914EE" w:rsidR="00D96FD7" w:rsidRPr="00230E90" w:rsidRDefault="00E86BB8" w:rsidP="00167F3B">
            <w:pPr>
              <w:jc w:val="center"/>
              <w:rPr>
                <w:rFonts w:cstheme="minorHAnsi"/>
                <w:szCs w:val="20"/>
              </w:rPr>
            </w:pPr>
            <w:r>
              <w:rPr>
                <w:color w:val="000000"/>
              </w:rPr>
              <w:t>XXXXXXXXXXXXXXXXX</w:t>
            </w:r>
          </w:p>
        </w:tc>
        <w:tc>
          <w:tcPr>
            <w:tcW w:w="1506" w:type="dxa"/>
            <w:vAlign w:val="center"/>
          </w:tcPr>
          <w:p w14:paraId="307994E6" w14:textId="462CB284" w:rsidR="00D96FD7" w:rsidRPr="002375B2" w:rsidRDefault="00D96FD7" w:rsidP="00167F3B">
            <w:pPr>
              <w:jc w:val="center"/>
              <w:rPr>
                <w:rFonts w:cstheme="minorHAnsi"/>
                <w:szCs w:val="20"/>
              </w:rPr>
            </w:pPr>
            <w:r>
              <w:rPr>
                <w:rFonts w:cstheme="minorHAnsi"/>
                <w:szCs w:val="20"/>
              </w:rPr>
              <w:t>zaměstnanec</w:t>
            </w:r>
          </w:p>
        </w:tc>
        <w:tc>
          <w:tcPr>
            <w:tcW w:w="1106" w:type="dxa"/>
            <w:vAlign w:val="center"/>
          </w:tcPr>
          <w:p w14:paraId="43521AB7" w14:textId="3BC95037"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3FD7AC2E" w14:textId="2643C962" w:rsidR="00D96FD7" w:rsidRPr="00230E90" w:rsidRDefault="00D96FD7" w:rsidP="00167F3B">
            <w:pPr>
              <w:jc w:val="center"/>
              <w:rPr>
                <w:rFonts w:cstheme="minorHAnsi"/>
                <w:szCs w:val="20"/>
              </w:rPr>
            </w:pPr>
            <w:r w:rsidRPr="0017076F">
              <w:rPr>
                <w:rFonts w:cstheme="minorHAnsi"/>
                <w:szCs w:val="20"/>
              </w:rPr>
              <w:t>Specialista správy a řízení identit</w:t>
            </w:r>
          </w:p>
        </w:tc>
        <w:tc>
          <w:tcPr>
            <w:tcW w:w="3054" w:type="dxa"/>
            <w:vAlign w:val="center"/>
          </w:tcPr>
          <w:p w14:paraId="08F374B1" w14:textId="77777777" w:rsidR="00E86BB8" w:rsidRDefault="00E86BB8" w:rsidP="00E86BB8">
            <w:pPr>
              <w:jc w:val="center"/>
              <w:rPr>
                <w:color w:val="000000"/>
              </w:rPr>
            </w:pPr>
            <w:r>
              <w:rPr>
                <w:color w:val="000000"/>
              </w:rPr>
              <w:t>XXXXXXXXXXXXXXXXX</w:t>
            </w:r>
          </w:p>
          <w:p w14:paraId="4FF54869" w14:textId="7ED064D1" w:rsidR="00D96FD7" w:rsidRPr="00230E90" w:rsidRDefault="00E86BB8" w:rsidP="00E86BB8">
            <w:pPr>
              <w:jc w:val="center"/>
              <w:rPr>
                <w:rFonts w:cstheme="minorHAnsi"/>
                <w:szCs w:val="20"/>
              </w:rPr>
            </w:pPr>
            <w:r>
              <w:rPr>
                <w:color w:val="000000"/>
              </w:rPr>
              <w:t>XXXXXXXXXXXXXXXXX</w:t>
            </w:r>
          </w:p>
        </w:tc>
      </w:tr>
      <w:tr w:rsidR="00D96FD7" w:rsidRPr="00230E90" w14:paraId="29D29FC6" w14:textId="77777777" w:rsidTr="00D5494A">
        <w:trPr>
          <w:trHeight w:val="58"/>
          <w:jc w:val="center"/>
        </w:trPr>
        <w:tc>
          <w:tcPr>
            <w:tcW w:w="1506" w:type="dxa"/>
            <w:vMerge/>
          </w:tcPr>
          <w:p w14:paraId="4AAF245A" w14:textId="77777777" w:rsidR="00D96FD7" w:rsidRPr="00230E90" w:rsidRDefault="00D96FD7" w:rsidP="00167F3B">
            <w:pPr>
              <w:rPr>
                <w:rFonts w:cstheme="minorHAnsi"/>
                <w:szCs w:val="20"/>
              </w:rPr>
            </w:pPr>
          </w:p>
        </w:tc>
        <w:tc>
          <w:tcPr>
            <w:tcW w:w="1284" w:type="dxa"/>
            <w:vAlign w:val="center"/>
          </w:tcPr>
          <w:p w14:paraId="3C127DDE" w14:textId="172A1740" w:rsidR="00D96FD7" w:rsidRPr="00230E90" w:rsidRDefault="00E86BB8" w:rsidP="00167F3B">
            <w:pPr>
              <w:jc w:val="center"/>
              <w:rPr>
                <w:rFonts w:cstheme="minorHAnsi"/>
                <w:szCs w:val="20"/>
              </w:rPr>
            </w:pPr>
            <w:r>
              <w:rPr>
                <w:color w:val="000000"/>
              </w:rPr>
              <w:t>XXXXXXXXXXXXXXXXX</w:t>
            </w:r>
          </w:p>
        </w:tc>
        <w:tc>
          <w:tcPr>
            <w:tcW w:w="1506" w:type="dxa"/>
            <w:vAlign w:val="center"/>
          </w:tcPr>
          <w:p w14:paraId="2C737A14" w14:textId="5FC7D137" w:rsidR="00D96FD7" w:rsidRPr="002375B2" w:rsidRDefault="00D96FD7" w:rsidP="00167F3B">
            <w:pPr>
              <w:jc w:val="center"/>
              <w:rPr>
                <w:rFonts w:cstheme="minorHAnsi"/>
                <w:szCs w:val="20"/>
              </w:rPr>
            </w:pPr>
            <w:r>
              <w:rPr>
                <w:rFonts w:cstheme="minorHAnsi"/>
                <w:szCs w:val="20"/>
              </w:rPr>
              <w:t>zaměstnanec</w:t>
            </w:r>
          </w:p>
        </w:tc>
        <w:tc>
          <w:tcPr>
            <w:tcW w:w="1106" w:type="dxa"/>
            <w:vAlign w:val="center"/>
          </w:tcPr>
          <w:p w14:paraId="651F0F3B" w14:textId="0FB20FB0"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73982C96" w14:textId="37031319" w:rsidR="00D96FD7" w:rsidRPr="00230E90" w:rsidRDefault="00D96FD7" w:rsidP="00167F3B">
            <w:pPr>
              <w:jc w:val="center"/>
              <w:rPr>
                <w:rFonts w:cstheme="minorHAnsi"/>
                <w:szCs w:val="20"/>
              </w:rPr>
            </w:pPr>
            <w:r w:rsidRPr="0017076F">
              <w:rPr>
                <w:rFonts w:cstheme="minorHAnsi"/>
                <w:szCs w:val="20"/>
              </w:rPr>
              <w:t>Specialista CA</w:t>
            </w:r>
          </w:p>
        </w:tc>
        <w:tc>
          <w:tcPr>
            <w:tcW w:w="3054" w:type="dxa"/>
            <w:vAlign w:val="center"/>
          </w:tcPr>
          <w:p w14:paraId="58624F11" w14:textId="77777777" w:rsidR="00E86BB8" w:rsidRDefault="00E86BB8" w:rsidP="00E86BB8">
            <w:pPr>
              <w:jc w:val="center"/>
              <w:rPr>
                <w:color w:val="000000"/>
              </w:rPr>
            </w:pPr>
            <w:r>
              <w:rPr>
                <w:color w:val="000000"/>
              </w:rPr>
              <w:t>XXXXXXXXXXXXXXXXX</w:t>
            </w:r>
          </w:p>
          <w:p w14:paraId="2FF374BF" w14:textId="4E803064" w:rsidR="00D96FD7" w:rsidRPr="00230E90" w:rsidRDefault="00E86BB8" w:rsidP="00E86BB8">
            <w:pPr>
              <w:jc w:val="center"/>
              <w:rPr>
                <w:rFonts w:cstheme="minorHAnsi"/>
                <w:szCs w:val="20"/>
              </w:rPr>
            </w:pPr>
            <w:r>
              <w:rPr>
                <w:color w:val="000000"/>
              </w:rPr>
              <w:t>XXXXXXXXXXXXXXXXX</w:t>
            </w:r>
          </w:p>
        </w:tc>
      </w:tr>
      <w:tr w:rsidR="00D96FD7" w:rsidRPr="00230E90" w14:paraId="14175A71" w14:textId="77777777" w:rsidTr="00D5494A">
        <w:trPr>
          <w:trHeight w:val="58"/>
          <w:jc w:val="center"/>
        </w:trPr>
        <w:tc>
          <w:tcPr>
            <w:tcW w:w="1506" w:type="dxa"/>
            <w:vMerge/>
          </w:tcPr>
          <w:p w14:paraId="10484759" w14:textId="77777777" w:rsidR="00D96FD7" w:rsidRPr="00230E90" w:rsidRDefault="00D96FD7" w:rsidP="00167F3B">
            <w:pPr>
              <w:rPr>
                <w:rFonts w:cstheme="minorHAnsi"/>
                <w:szCs w:val="20"/>
              </w:rPr>
            </w:pPr>
          </w:p>
        </w:tc>
        <w:tc>
          <w:tcPr>
            <w:tcW w:w="1284" w:type="dxa"/>
            <w:vAlign w:val="center"/>
          </w:tcPr>
          <w:p w14:paraId="3FE5E1B2" w14:textId="2C674C34" w:rsidR="00D96FD7" w:rsidRPr="00230E90" w:rsidRDefault="00E86BB8" w:rsidP="00495C24">
            <w:pPr>
              <w:jc w:val="center"/>
              <w:rPr>
                <w:rFonts w:cstheme="minorHAnsi"/>
                <w:szCs w:val="20"/>
              </w:rPr>
            </w:pPr>
            <w:r>
              <w:rPr>
                <w:color w:val="000000"/>
              </w:rPr>
              <w:t>XXXXXXXXXXXXXXXXX</w:t>
            </w:r>
          </w:p>
        </w:tc>
        <w:tc>
          <w:tcPr>
            <w:tcW w:w="1506" w:type="dxa"/>
            <w:vAlign w:val="center"/>
          </w:tcPr>
          <w:p w14:paraId="711044A0" w14:textId="59CA1604" w:rsidR="00D96FD7" w:rsidRPr="00230E90" w:rsidRDefault="00D96FD7" w:rsidP="00167F3B">
            <w:pPr>
              <w:jc w:val="center"/>
              <w:rPr>
                <w:rFonts w:cstheme="minorHAnsi"/>
                <w:szCs w:val="20"/>
              </w:rPr>
            </w:pPr>
            <w:r>
              <w:rPr>
                <w:rFonts w:cstheme="minorHAnsi"/>
                <w:szCs w:val="20"/>
              </w:rPr>
              <w:t>zaměstnanec</w:t>
            </w:r>
          </w:p>
        </w:tc>
        <w:tc>
          <w:tcPr>
            <w:tcW w:w="1106" w:type="dxa"/>
            <w:vAlign w:val="center"/>
          </w:tcPr>
          <w:p w14:paraId="18259B99" w14:textId="38BB8F0A" w:rsidR="00D96FD7" w:rsidRPr="00230E90" w:rsidRDefault="00D96FD7" w:rsidP="00167F3B">
            <w:pPr>
              <w:jc w:val="center"/>
              <w:rPr>
                <w:rFonts w:cstheme="minorHAnsi"/>
                <w:szCs w:val="20"/>
              </w:rPr>
            </w:pPr>
            <w:r>
              <w:rPr>
                <w:rFonts w:cstheme="minorHAnsi"/>
                <w:szCs w:val="20"/>
              </w:rPr>
              <w:t>Aricoma Systems a.s./ 04308697</w:t>
            </w:r>
          </w:p>
        </w:tc>
        <w:tc>
          <w:tcPr>
            <w:tcW w:w="1595" w:type="dxa"/>
            <w:vAlign w:val="center"/>
          </w:tcPr>
          <w:p w14:paraId="6B43789E" w14:textId="77777777" w:rsidR="00D96FD7" w:rsidRDefault="00D96FD7" w:rsidP="00167F3B">
            <w:pPr>
              <w:jc w:val="center"/>
              <w:rPr>
                <w:rFonts w:cstheme="minorHAnsi"/>
                <w:szCs w:val="20"/>
              </w:rPr>
            </w:pPr>
            <w:r w:rsidRPr="0017076F">
              <w:rPr>
                <w:rFonts w:cstheme="minorHAnsi"/>
                <w:szCs w:val="20"/>
              </w:rPr>
              <w:t>Specialista NGFW</w:t>
            </w:r>
          </w:p>
          <w:p w14:paraId="6F8386E5" w14:textId="77777777" w:rsidR="00D96FD7" w:rsidRDefault="00D96FD7" w:rsidP="00167F3B">
            <w:pPr>
              <w:jc w:val="center"/>
              <w:rPr>
                <w:rFonts w:cstheme="minorHAnsi"/>
                <w:szCs w:val="20"/>
              </w:rPr>
            </w:pPr>
            <w:r w:rsidRPr="00856CD8">
              <w:rPr>
                <w:rFonts w:cstheme="minorHAnsi"/>
                <w:szCs w:val="20"/>
              </w:rPr>
              <w:t>Specialista technologie EDR</w:t>
            </w:r>
          </w:p>
          <w:p w14:paraId="75CEFE97" w14:textId="336D0CF9" w:rsidR="00D96FD7" w:rsidRPr="00230E90" w:rsidRDefault="00D96FD7" w:rsidP="00167F3B">
            <w:pPr>
              <w:jc w:val="center"/>
              <w:rPr>
                <w:rFonts w:cstheme="minorHAnsi"/>
                <w:szCs w:val="20"/>
              </w:rPr>
            </w:pPr>
            <w:r w:rsidRPr="00856CD8">
              <w:rPr>
                <w:rFonts w:cstheme="minorHAnsi"/>
                <w:szCs w:val="20"/>
              </w:rPr>
              <w:t>Specialista ochrany privilegovaných účtů</w:t>
            </w:r>
          </w:p>
        </w:tc>
        <w:tc>
          <w:tcPr>
            <w:tcW w:w="3054" w:type="dxa"/>
            <w:vAlign w:val="center"/>
          </w:tcPr>
          <w:p w14:paraId="1B06E9D4" w14:textId="77777777" w:rsidR="00E86BB8" w:rsidRDefault="00E86BB8" w:rsidP="00E86BB8">
            <w:pPr>
              <w:jc w:val="center"/>
              <w:rPr>
                <w:color w:val="000000"/>
              </w:rPr>
            </w:pPr>
            <w:r>
              <w:rPr>
                <w:color w:val="000000"/>
              </w:rPr>
              <w:t>XXXXXXXXXXXXXXXXX</w:t>
            </w:r>
          </w:p>
          <w:p w14:paraId="2109E809" w14:textId="734536BD" w:rsidR="00D96FD7" w:rsidRPr="00230E90" w:rsidRDefault="00E86BB8" w:rsidP="00E86BB8">
            <w:pPr>
              <w:jc w:val="center"/>
              <w:rPr>
                <w:rFonts w:cstheme="minorHAnsi"/>
                <w:szCs w:val="20"/>
              </w:rPr>
            </w:pPr>
            <w:r>
              <w:rPr>
                <w:color w:val="000000"/>
              </w:rPr>
              <w:t>XXXXXXXXXXXXXXXXX</w:t>
            </w:r>
          </w:p>
        </w:tc>
      </w:tr>
      <w:tr w:rsidR="00D96FD7" w:rsidRPr="00230E90" w14:paraId="7228683A" w14:textId="77777777" w:rsidTr="00D5494A">
        <w:trPr>
          <w:trHeight w:val="58"/>
          <w:jc w:val="center"/>
        </w:trPr>
        <w:tc>
          <w:tcPr>
            <w:tcW w:w="1506" w:type="dxa"/>
            <w:vMerge/>
          </w:tcPr>
          <w:p w14:paraId="5EF56B3A" w14:textId="77777777" w:rsidR="00D96FD7" w:rsidRPr="00230E90" w:rsidRDefault="00D96FD7" w:rsidP="00D5494A">
            <w:pPr>
              <w:rPr>
                <w:rFonts w:cstheme="minorHAnsi"/>
                <w:szCs w:val="20"/>
              </w:rPr>
            </w:pPr>
          </w:p>
        </w:tc>
        <w:tc>
          <w:tcPr>
            <w:tcW w:w="1284" w:type="dxa"/>
            <w:vAlign w:val="center"/>
          </w:tcPr>
          <w:p w14:paraId="081F8988" w14:textId="51F5A89F" w:rsidR="00D96FD7" w:rsidRPr="00230E90" w:rsidRDefault="00E86BB8" w:rsidP="00D5494A">
            <w:pPr>
              <w:jc w:val="center"/>
              <w:rPr>
                <w:rFonts w:cstheme="minorHAnsi"/>
                <w:szCs w:val="20"/>
              </w:rPr>
            </w:pPr>
            <w:r>
              <w:rPr>
                <w:color w:val="000000"/>
              </w:rPr>
              <w:t>XXXXXXXXXXXXXXXXX</w:t>
            </w:r>
          </w:p>
        </w:tc>
        <w:tc>
          <w:tcPr>
            <w:tcW w:w="1506" w:type="dxa"/>
            <w:vAlign w:val="center"/>
          </w:tcPr>
          <w:p w14:paraId="3CEBEABE" w14:textId="1F80A766" w:rsidR="00D96FD7" w:rsidRPr="00230E90" w:rsidRDefault="00D96FD7" w:rsidP="00D5494A">
            <w:pPr>
              <w:jc w:val="center"/>
              <w:rPr>
                <w:rFonts w:cstheme="minorHAnsi"/>
                <w:szCs w:val="20"/>
              </w:rPr>
            </w:pPr>
            <w:r>
              <w:rPr>
                <w:rFonts w:cstheme="minorHAnsi"/>
                <w:szCs w:val="20"/>
              </w:rPr>
              <w:t>zaměstnanec</w:t>
            </w:r>
          </w:p>
        </w:tc>
        <w:tc>
          <w:tcPr>
            <w:tcW w:w="1106" w:type="dxa"/>
            <w:vAlign w:val="center"/>
          </w:tcPr>
          <w:p w14:paraId="419947AD" w14:textId="25A2C4D4" w:rsidR="00D96FD7" w:rsidRPr="00230E90" w:rsidRDefault="00D96FD7" w:rsidP="00D5494A">
            <w:pPr>
              <w:jc w:val="center"/>
              <w:rPr>
                <w:rFonts w:cstheme="minorHAnsi"/>
                <w:szCs w:val="20"/>
              </w:rPr>
            </w:pPr>
            <w:r>
              <w:rPr>
                <w:rFonts w:cstheme="minorHAnsi"/>
                <w:szCs w:val="20"/>
              </w:rPr>
              <w:t>Aricoma Systems a.s./ 04308697</w:t>
            </w:r>
          </w:p>
        </w:tc>
        <w:tc>
          <w:tcPr>
            <w:tcW w:w="1595" w:type="dxa"/>
            <w:vAlign w:val="center"/>
          </w:tcPr>
          <w:p w14:paraId="305F8AB8" w14:textId="50E56318" w:rsidR="00D96FD7" w:rsidRPr="00230E90" w:rsidRDefault="00D96FD7" w:rsidP="00D5494A">
            <w:pPr>
              <w:jc w:val="center"/>
              <w:rPr>
                <w:rFonts w:cstheme="minorHAnsi"/>
                <w:szCs w:val="20"/>
              </w:rPr>
            </w:pPr>
            <w:r>
              <w:rPr>
                <w:rFonts w:cstheme="minorHAnsi"/>
                <w:szCs w:val="20"/>
              </w:rPr>
              <w:t>Zástupce pro věci smluvní</w:t>
            </w:r>
          </w:p>
        </w:tc>
        <w:tc>
          <w:tcPr>
            <w:tcW w:w="3054" w:type="dxa"/>
            <w:vAlign w:val="center"/>
          </w:tcPr>
          <w:p w14:paraId="397DE8E7" w14:textId="77777777" w:rsidR="00E86BB8" w:rsidRDefault="00E86BB8" w:rsidP="00E86BB8">
            <w:pPr>
              <w:jc w:val="center"/>
              <w:rPr>
                <w:color w:val="000000"/>
              </w:rPr>
            </w:pPr>
            <w:r>
              <w:rPr>
                <w:color w:val="000000"/>
              </w:rPr>
              <w:t>XXXXXXXXXXXXXXXXX</w:t>
            </w:r>
          </w:p>
          <w:p w14:paraId="5C598AA3" w14:textId="2E5CC0E2" w:rsidR="00336F3E" w:rsidRPr="00230E90" w:rsidRDefault="00E86BB8" w:rsidP="00E86BB8">
            <w:pPr>
              <w:jc w:val="center"/>
              <w:rPr>
                <w:rFonts w:cstheme="minorHAnsi"/>
                <w:szCs w:val="20"/>
              </w:rPr>
            </w:pPr>
            <w:r>
              <w:rPr>
                <w:color w:val="000000"/>
              </w:rPr>
              <w:t>XXXXXXXXXXXXXXXXX</w:t>
            </w:r>
          </w:p>
        </w:tc>
      </w:tr>
      <w:tr w:rsidR="00F13059" w:rsidRPr="00230E90" w14:paraId="172AC695" w14:textId="77777777" w:rsidTr="00D5494A">
        <w:trPr>
          <w:trHeight w:val="58"/>
          <w:jc w:val="center"/>
        </w:trPr>
        <w:tc>
          <w:tcPr>
            <w:tcW w:w="1506" w:type="dxa"/>
            <w:vMerge/>
          </w:tcPr>
          <w:p w14:paraId="6A21B690" w14:textId="77777777" w:rsidR="00F13059" w:rsidRPr="00230E90" w:rsidRDefault="00F13059" w:rsidP="00F13059">
            <w:pPr>
              <w:rPr>
                <w:rFonts w:cstheme="minorHAnsi"/>
                <w:szCs w:val="20"/>
              </w:rPr>
            </w:pPr>
          </w:p>
        </w:tc>
        <w:tc>
          <w:tcPr>
            <w:tcW w:w="1284" w:type="dxa"/>
            <w:vAlign w:val="center"/>
          </w:tcPr>
          <w:p w14:paraId="2A65ACAC" w14:textId="0CA3ABEC" w:rsidR="00F13059" w:rsidRDefault="00B9705A" w:rsidP="00F13059">
            <w:pPr>
              <w:jc w:val="center"/>
              <w:rPr>
                <w:rFonts w:cstheme="minorHAnsi"/>
                <w:szCs w:val="20"/>
              </w:rPr>
            </w:pPr>
            <w:r>
              <w:rPr>
                <w:color w:val="000000"/>
              </w:rPr>
              <w:t>XXXXXXXXXXXXXXXXX</w:t>
            </w:r>
          </w:p>
        </w:tc>
        <w:tc>
          <w:tcPr>
            <w:tcW w:w="1506" w:type="dxa"/>
            <w:vAlign w:val="center"/>
          </w:tcPr>
          <w:p w14:paraId="199E0DB7" w14:textId="2A8EBD9A" w:rsidR="00F13059" w:rsidRDefault="00F13059" w:rsidP="00F13059">
            <w:pPr>
              <w:jc w:val="center"/>
              <w:rPr>
                <w:rFonts w:cstheme="minorHAnsi"/>
                <w:szCs w:val="20"/>
              </w:rPr>
            </w:pPr>
            <w:r>
              <w:rPr>
                <w:rFonts w:cstheme="minorHAnsi"/>
                <w:szCs w:val="20"/>
              </w:rPr>
              <w:t>zaměstnanec</w:t>
            </w:r>
          </w:p>
        </w:tc>
        <w:tc>
          <w:tcPr>
            <w:tcW w:w="1106" w:type="dxa"/>
            <w:vAlign w:val="center"/>
          </w:tcPr>
          <w:p w14:paraId="5F80E70B" w14:textId="410C755E" w:rsidR="00F13059" w:rsidRDefault="00F13059" w:rsidP="00F13059">
            <w:pPr>
              <w:jc w:val="center"/>
              <w:rPr>
                <w:rFonts w:cstheme="minorHAnsi"/>
                <w:szCs w:val="20"/>
              </w:rPr>
            </w:pPr>
            <w:r>
              <w:rPr>
                <w:rFonts w:cstheme="minorHAnsi"/>
                <w:szCs w:val="20"/>
              </w:rPr>
              <w:t>Aricoma Systems a.s./ 04308697</w:t>
            </w:r>
          </w:p>
        </w:tc>
        <w:tc>
          <w:tcPr>
            <w:tcW w:w="1595" w:type="dxa"/>
            <w:vAlign w:val="center"/>
          </w:tcPr>
          <w:p w14:paraId="6F2C685C" w14:textId="0463D446" w:rsidR="00F13059" w:rsidRDefault="00F13059" w:rsidP="00F13059">
            <w:pPr>
              <w:jc w:val="center"/>
              <w:rPr>
                <w:rFonts w:cstheme="minorHAnsi"/>
                <w:szCs w:val="20"/>
              </w:rPr>
            </w:pPr>
            <w:r>
              <w:rPr>
                <w:rFonts w:cstheme="minorHAnsi"/>
                <w:szCs w:val="20"/>
              </w:rPr>
              <w:t>Kontaktní osoba</w:t>
            </w:r>
          </w:p>
        </w:tc>
        <w:tc>
          <w:tcPr>
            <w:tcW w:w="3054" w:type="dxa"/>
            <w:vAlign w:val="center"/>
          </w:tcPr>
          <w:p w14:paraId="7CB0A481" w14:textId="77777777" w:rsidR="00E86BB8" w:rsidRDefault="00E86BB8" w:rsidP="00E86BB8">
            <w:pPr>
              <w:jc w:val="center"/>
              <w:rPr>
                <w:color w:val="000000"/>
              </w:rPr>
            </w:pPr>
            <w:r>
              <w:rPr>
                <w:color w:val="000000"/>
              </w:rPr>
              <w:t>XXXXXXXXXXXXXXXXX</w:t>
            </w:r>
          </w:p>
          <w:p w14:paraId="15AC89AF" w14:textId="1FA3E82B" w:rsidR="00336F3E" w:rsidRPr="00230E90" w:rsidRDefault="00E86BB8" w:rsidP="00E86BB8">
            <w:pPr>
              <w:jc w:val="center"/>
              <w:rPr>
                <w:rFonts w:cstheme="minorHAnsi"/>
                <w:szCs w:val="20"/>
              </w:rPr>
            </w:pPr>
            <w:r>
              <w:rPr>
                <w:color w:val="000000"/>
              </w:rPr>
              <w:t>XXXXXXXXXXXXXXXXX</w:t>
            </w:r>
          </w:p>
        </w:tc>
      </w:tr>
    </w:tbl>
    <w:p w14:paraId="0BBE80DE" w14:textId="77777777" w:rsidR="00D16429" w:rsidRPr="00F65600" w:rsidRDefault="00D16429" w:rsidP="003F6636">
      <w:pPr>
        <w:rPr>
          <w:rFonts w:eastAsia="Times New Roman" w:cstheme="minorHAnsi"/>
          <w:b/>
          <w:bCs/>
          <w:szCs w:val="24"/>
        </w:rPr>
      </w:pPr>
      <w:r w:rsidRPr="00F65600">
        <w:rPr>
          <w:rFonts w:cstheme="minorHAnsi"/>
          <w:szCs w:val="24"/>
        </w:rPr>
        <w:br w:type="page"/>
      </w:r>
    </w:p>
    <w:p w14:paraId="47B139BB" w14:textId="012A01E7" w:rsidR="00D16429" w:rsidRPr="00755119" w:rsidRDefault="00755119" w:rsidP="003F6636">
      <w:pPr>
        <w:jc w:val="center"/>
        <w:rPr>
          <w:rFonts w:cstheme="minorHAnsi"/>
          <w:b/>
          <w:sz w:val="24"/>
          <w:szCs w:val="32"/>
        </w:rPr>
      </w:pPr>
      <w:r w:rsidRPr="00755119">
        <w:rPr>
          <w:rFonts w:cstheme="minorHAnsi"/>
          <w:b/>
          <w:sz w:val="24"/>
          <w:szCs w:val="32"/>
        </w:rPr>
        <w:lastRenderedPageBreak/>
        <w:t>PŘÍLOHA Č. 4: SEZNAM ČLENŮ TÝMU OBJEDNATELE</w:t>
      </w:r>
    </w:p>
    <w:p w14:paraId="75009A8A" w14:textId="77777777" w:rsidR="00D16429" w:rsidRPr="00F65600" w:rsidRDefault="00D16429" w:rsidP="003F6636">
      <w:pPr>
        <w:rPr>
          <w:rFonts w:cstheme="minorHAns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4"/>
        <w:gridCol w:w="1532"/>
        <w:gridCol w:w="1550"/>
        <w:gridCol w:w="3207"/>
      </w:tblGrid>
      <w:tr w:rsidR="00775C3B" w:rsidRPr="00775C3B" w14:paraId="03FF6A1F" w14:textId="77777777" w:rsidTr="00E86BB8">
        <w:trPr>
          <w:trHeight w:val="394"/>
          <w:jc w:val="center"/>
        </w:trPr>
        <w:tc>
          <w:tcPr>
            <w:tcW w:w="1416" w:type="pct"/>
            <w:shd w:val="clear" w:color="auto" w:fill="D9D9D9"/>
            <w:vAlign w:val="center"/>
          </w:tcPr>
          <w:p w14:paraId="2C3EF4D6" w14:textId="77777777" w:rsidR="00775C3B" w:rsidRPr="00775C3B" w:rsidRDefault="00775C3B" w:rsidP="00F23E92">
            <w:pPr>
              <w:rPr>
                <w:b/>
              </w:rPr>
            </w:pPr>
            <w:r w:rsidRPr="00775C3B">
              <w:rPr>
                <w:b/>
              </w:rPr>
              <w:t>Příjmení a jméno člena Týmu Objednatele</w:t>
            </w:r>
          </w:p>
        </w:tc>
        <w:tc>
          <w:tcPr>
            <w:tcW w:w="964" w:type="pct"/>
            <w:shd w:val="clear" w:color="auto" w:fill="D9D9D9"/>
            <w:vAlign w:val="center"/>
          </w:tcPr>
          <w:p w14:paraId="06436F4A" w14:textId="77777777" w:rsidR="00775C3B" w:rsidRPr="00775C3B" w:rsidRDefault="00775C3B" w:rsidP="00F23E92">
            <w:pPr>
              <w:rPr>
                <w:b/>
              </w:rPr>
            </w:pPr>
            <w:r w:rsidRPr="00775C3B">
              <w:rPr>
                <w:b/>
              </w:rPr>
              <w:t>Funkce člena</w:t>
            </w:r>
          </w:p>
        </w:tc>
        <w:tc>
          <w:tcPr>
            <w:tcW w:w="747" w:type="pct"/>
            <w:shd w:val="clear" w:color="auto" w:fill="D9D9D9"/>
            <w:vAlign w:val="center"/>
          </w:tcPr>
          <w:p w14:paraId="6411308A" w14:textId="77777777" w:rsidR="00775C3B" w:rsidRPr="00775C3B" w:rsidRDefault="00775C3B" w:rsidP="00F23E92">
            <w:pPr>
              <w:jc w:val="center"/>
              <w:rPr>
                <w:b/>
              </w:rPr>
            </w:pPr>
            <w:r w:rsidRPr="00775C3B">
              <w:rPr>
                <w:b/>
              </w:rPr>
              <w:t>Telefonní číslo</w:t>
            </w:r>
          </w:p>
        </w:tc>
        <w:tc>
          <w:tcPr>
            <w:tcW w:w="1873" w:type="pct"/>
            <w:shd w:val="clear" w:color="auto" w:fill="D9D9D9"/>
            <w:vAlign w:val="center"/>
          </w:tcPr>
          <w:p w14:paraId="028002FE" w14:textId="77777777" w:rsidR="00775C3B" w:rsidRPr="00775C3B" w:rsidRDefault="00775C3B" w:rsidP="00F23E92">
            <w:pPr>
              <w:rPr>
                <w:b/>
              </w:rPr>
            </w:pPr>
            <w:r w:rsidRPr="00775C3B">
              <w:rPr>
                <w:b/>
              </w:rPr>
              <w:t>E-mailová adresa</w:t>
            </w:r>
          </w:p>
        </w:tc>
      </w:tr>
      <w:tr w:rsidR="00E86BB8" w:rsidRPr="00775C3B" w14:paraId="000CDC21" w14:textId="77777777" w:rsidTr="00E86B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tcPr>
          <w:p w14:paraId="0D4F9150" w14:textId="59C40021" w:rsidR="00E86BB8" w:rsidRPr="00775C3B" w:rsidRDefault="00E86BB8" w:rsidP="00E86BB8">
            <w:r>
              <w:rPr>
                <w:color w:val="000000"/>
              </w:rPr>
              <w:t>XXXXXXXXXXXXXXXXX</w:t>
            </w:r>
          </w:p>
        </w:tc>
        <w:tc>
          <w:tcPr>
            <w:tcW w:w="964" w:type="pct"/>
          </w:tcPr>
          <w:p w14:paraId="40867404" w14:textId="22038B34" w:rsidR="00E86BB8" w:rsidRPr="00775C3B" w:rsidRDefault="00E86BB8" w:rsidP="00E86BB8">
            <w:r>
              <w:t>Kontaktní osoba</w:t>
            </w:r>
          </w:p>
        </w:tc>
        <w:tc>
          <w:tcPr>
            <w:tcW w:w="747" w:type="pct"/>
          </w:tcPr>
          <w:p w14:paraId="011DA203" w14:textId="34D7D6DB" w:rsidR="00E86BB8" w:rsidRPr="00775C3B" w:rsidRDefault="00E86BB8" w:rsidP="00E86BB8">
            <w:pPr>
              <w:jc w:val="center"/>
            </w:pPr>
            <w:r>
              <w:rPr>
                <w:color w:val="000000"/>
              </w:rPr>
              <w:t>XXXXXXXXXX</w:t>
            </w:r>
          </w:p>
        </w:tc>
        <w:tc>
          <w:tcPr>
            <w:tcW w:w="1873" w:type="pct"/>
          </w:tcPr>
          <w:p w14:paraId="68DCF76C" w14:textId="7E4B7C64" w:rsidR="00E86BB8" w:rsidRPr="00775C3B" w:rsidRDefault="00E86BB8" w:rsidP="00E86BB8">
            <w:r>
              <w:rPr>
                <w:color w:val="000000"/>
              </w:rPr>
              <w:t>XXXXXXXXXXXXXXXXX</w:t>
            </w:r>
          </w:p>
        </w:tc>
      </w:tr>
      <w:tr w:rsidR="00E86BB8" w:rsidRPr="00775C3B" w14:paraId="5D116193" w14:textId="77777777" w:rsidTr="00E86B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tcPr>
          <w:p w14:paraId="6C2ABB52" w14:textId="7B1FF1BF" w:rsidR="00E86BB8" w:rsidRDefault="00E86BB8" w:rsidP="00E86BB8">
            <w:r>
              <w:rPr>
                <w:color w:val="000000"/>
              </w:rPr>
              <w:t>XXXXXXXXXXXXXXXXX</w:t>
            </w:r>
          </w:p>
        </w:tc>
        <w:tc>
          <w:tcPr>
            <w:tcW w:w="964" w:type="pct"/>
          </w:tcPr>
          <w:p w14:paraId="3E6118D9" w14:textId="3ED42F9A" w:rsidR="00E86BB8" w:rsidRDefault="00E86BB8" w:rsidP="00E86BB8">
            <w:r>
              <w:t>Technický garant</w:t>
            </w:r>
          </w:p>
        </w:tc>
        <w:tc>
          <w:tcPr>
            <w:tcW w:w="747" w:type="pct"/>
          </w:tcPr>
          <w:p w14:paraId="2E03116D" w14:textId="7A4CCE07" w:rsidR="00E86BB8" w:rsidRPr="00775C3B" w:rsidRDefault="00E86BB8" w:rsidP="00E86BB8">
            <w:pPr>
              <w:jc w:val="center"/>
            </w:pPr>
            <w:r>
              <w:rPr>
                <w:color w:val="000000"/>
              </w:rPr>
              <w:t>XXXXXXXXXX</w:t>
            </w:r>
          </w:p>
        </w:tc>
        <w:tc>
          <w:tcPr>
            <w:tcW w:w="1873" w:type="pct"/>
          </w:tcPr>
          <w:p w14:paraId="46C05F35" w14:textId="377E5599" w:rsidR="00E86BB8" w:rsidRDefault="00E86BB8" w:rsidP="00E86BB8">
            <w:r>
              <w:rPr>
                <w:color w:val="000000"/>
              </w:rPr>
              <w:t>XXXXXXXXXXXXXXXXX</w:t>
            </w:r>
          </w:p>
        </w:tc>
      </w:tr>
      <w:tr w:rsidR="00E86BB8" w:rsidRPr="00775C3B" w14:paraId="378F895E" w14:textId="77777777" w:rsidTr="00E86B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tcPr>
          <w:p w14:paraId="7019CC38" w14:textId="25057CD4" w:rsidR="00E86BB8" w:rsidRDefault="00E86BB8" w:rsidP="00E86BB8">
            <w:r>
              <w:rPr>
                <w:color w:val="000000"/>
              </w:rPr>
              <w:t>XXXXXXXXXXXXXXXXX</w:t>
            </w:r>
            <w:r>
              <w:rPr>
                <w:color w:val="000000"/>
              </w:rPr>
              <w:t xml:space="preserve"> </w:t>
            </w:r>
          </w:p>
        </w:tc>
        <w:tc>
          <w:tcPr>
            <w:tcW w:w="964" w:type="pct"/>
          </w:tcPr>
          <w:p w14:paraId="28BC77A2" w14:textId="5AB75969" w:rsidR="00E86BB8" w:rsidRDefault="00E86BB8" w:rsidP="00E86BB8">
            <w:r>
              <w:t>Technický garant</w:t>
            </w:r>
          </w:p>
        </w:tc>
        <w:tc>
          <w:tcPr>
            <w:tcW w:w="747" w:type="pct"/>
          </w:tcPr>
          <w:p w14:paraId="61464775" w14:textId="72F0B9CD" w:rsidR="00E86BB8" w:rsidRPr="00775C3B" w:rsidRDefault="00E86BB8" w:rsidP="00E86BB8">
            <w:pPr>
              <w:jc w:val="center"/>
            </w:pPr>
            <w:r>
              <w:rPr>
                <w:color w:val="000000"/>
              </w:rPr>
              <w:t>XXXXXXXXXX</w:t>
            </w:r>
          </w:p>
        </w:tc>
        <w:tc>
          <w:tcPr>
            <w:tcW w:w="1873" w:type="pct"/>
          </w:tcPr>
          <w:p w14:paraId="603049E4" w14:textId="09897E0C" w:rsidR="00E86BB8" w:rsidRDefault="00E86BB8" w:rsidP="00E86BB8">
            <w:r>
              <w:rPr>
                <w:color w:val="000000"/>
              </w:rPr>
              <w:t>XXXXXXXXXXXXXXXXX</w:t>
            </w:r>
          </w:p>
        </w:tc>
      </w:tr>
      <w:tr w:rsidR="00E86BB8" w:rsidRPr="00775C3B" w14:paraId="21069D95" w14:textId="77777777" w:rsidTr="00E86B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tcPr>
          <w:p w14:paraId="1E6967A2" w14:textId="1FE49E12" w:rsidR="00E86BB8" w:rsidRDefault="00E86BB8" w:rsidP="00E86BB8">
            <w:r>
              <w:rPr>
                <w:color w:val="000000"/>
              </w:rPr>
              <w:t>XXXXXXXXXXXXXXXXX</w:t>
            </w:r>
          </w:p>
        </w:tc>
        <w:tc>
          <w:tcPr>
            <w:tcW w:w="964" w:type="pct"/>
          </w:tcPr>
          <w:p w14:paraId="4CB973DD" w14:textId="34226BC4" w:rsidR="00E86BB8" w:rsidRDefault="00E86BB8" w:rsidP="00E86BB8">
            <w:r>
              <w:t>Technický garant</w:t>
            </w:r>
          </w:p>
        </w:tc>
        <w:tc>
          <w:tcPr>
            <w:tcW w:w="747" w:type="pct"/>
          </w:tcPr>
          <w:p w14:paraId="019EC01A" w14:textId="74A72656" w:rsidR="00E86BB8" w:rsidRPr="00775C3B" w:rsidRDefault="00E86BB8" w:rsidP="00E86BB8">
            <w:pPr>
              <w:jc w:val="center"/>
            </w:pPr>
            <w:r>
              <w:rPr>
                <w:color w:val="000000"/>
              </w:rPr>
              <w:t>XXXXXXXXXX</w:t>
            </w:r>
          </w:p>
        </w:tc>
        <w:tc>
          <w:tcPr>
            <w:tcW w:w="1873" w:type="pct"/>
          </w:tcPr>
          <w:p w14:paraId="423C5E9E" w14:textId="171136BF" w:rsidR="00E86BB8" w:rsidRDefault="00E86BB8" w:rsidP="00E86BB8">
            <w:r>
              <w:rPr>
                <w:color w:val="000000"/>
              </w:rPr>
              <w:t>XXXXXXXXXXXXXXXXX</w:t>
            </w:r>
          </w:p>
        </w:tc>
      </w:tr>
      <w:tr w:rsidR="00E86BB8" w:rsidRPr="00775C3B" w14:paraId="5E03BA2F" w14:textId="77777777" w:rsidTr="00E86BB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6" w:type="pct"/>
          </w:tcPr>
          <w:p w14:paraId="5F100641" w14:textId="6D710CD0" w:rsidR="00E86BB8" w:rsidRDefault="00E86BB8" w:rsidP="00E86BB8">
            <w:r>
              <w:rPr>
                <w:color w:val="000000"/>
              </w:rPr>
              <w:t>XXXXXXXXXXXXXXXXX</w:t>
            </w:r>
          </w:p>
        </w:tc>
        <w:tc>
          <w:tcPr>
            <w:tcW w:w="964" w:type="pct"/>
          </w:tcPr>
          <w:p w14:paraId="04CCDE55" w14:textId="1B2C0AE6" w:rsidR="00E86BB8" w:rsidRDefault="00E86BB8" w:rsidP="00E86BB8">
            <w:r>
              <w:t>Technický garant</w:t>
            </w:r>
          </w:p>
        </w:tc>
        <w:tc>
          <w:tcPr>
            <w:tcW w:w="747" w:type="pct"/>
          </w:tcPr>
          <w:p w14:paraId="427A19E0" w14:textId="2026BAC2" w:rsidR="00E86BB8" w:rsidRPr="002A0A12" w:rsidRDefault="00E86BB8" w:rsidP="00E86BB8">
            <w:pPr>
              <w:jc w:val="center"/>
            </w:pPr>
            <w:r>
              <w:rPr>
                <w:color w:val="000000"/>
              </w:rPr>
              <w:t>XXXXXXXXXX</w:t>
            </w:r>
          </w:p>
        </w:tc>
        <w:tc>
          <w:tcPr>
            <w:tcW w:w="1873" w:type="pct"/>
          </w:tcPr>
          <w:p w14:paraId="613F8CA7" w14:textId="7733577D" w:rsidR="00E86BB8" w:rsidRDefault="00E86BB8" w:rsidP="00E86BB8">
            <w:r>
              <w:rPr>
                <w:color w:val="000000"/>
              </w:rPr>
              <w:t>XXXXXXXXXXXXXXXXX</w:t>
            </w:r>
          </w:p>
        </w:tc>
      </w:tr>
    </w:tbl>
    <w:p w14:paraId="0EAB8EB6" w14:textId="77777777" w:rsidR="00B24C0E" w:rsidRPr="00F65600" w:rsidRDefault="00B24C0E" w:rsidP="003F6636">
      <w:pPr>
        <w:rPr>
          <w:rFonts w:cstheme="minorHAnsi"/>
          <w:szCs w:val="24"/>
        </w:rPr>
      </w:pPr>
    </w:p>
    <w:sectPr w:rsidR="00B24C0E" w:rsidRPr="00F65600" w:rsidSect="00E76B07">
      <w:footerReference w:type="default" r:id="rId11"/>
      <w:pgSz w:w="11720" w:h="16840"/>
      <w:pgMar w:top="1418" w:right="1514" w:bottom="1418" w:left="1423" w:header="426"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952A" w14:textId="77777777" w:rsidR="006A3146" w:rsidRDefault="006A3146" w:rsidP="00AE70AC">
      <w:r>
        <w:separator/>
      </w:r>
    </w:p>
  </w:endnote>
  <w:endnote w:type="continuationSeparator" w:id="0">
    <w:p w14:paraId="5899BD76" w14:textId="77777777" w:rsidR="006A3146" w:rsidRDefault="006A3146" w:rsidP="00AE70AC">
      <w:r>
        <w:continuationSeparator/>
      </w:r>
    </w:p>
  </w:endnote>
  <w:endnote w:type="continuationNotice" w:id="1">
    <w:p w14:paraId="112F441F" w14:textId="77777777" w:rsidR="006A3146" w:rsidRDefault="006A314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285B" w14:textId="66BC5CD6" w:rsidR="00C51E05" w:rsidRPr="0061538C" w:rsidRDefault="00BB07DD" w:rsidP="00F52B00">
    <w:pPr>
      <w:pStyle w:val="Zpat"/>
      <w:spacing w:before="0" w:after="0"/>
      <w:rPr>
        <w:sz w:val="18"/>
        <w:szCs w:val="20"/>
      </w:rPr>
    </w:pPr>
    <w:r w:rsidRPr="006A6000">
      <w:rPr>
        <w:sz w:val="18"/>
        <w:szCs w:val="20"/>
      </w:rPr>
      <w:t>Smlouva o poskytování služeb provozní podpory</w:t>
    </w:r>
    <w:r w:rsidRPr="00093C78">
      <w:rPr>
        <w:sz w:val="18"/>
        <w:szCs w:val="20"/>
      </w:rPr>
      <w:tab/>
    </w:r>
    <w:r w:rsidR="00F52B00">
      <w:rPr>
        <w:sz w:val="18"/>
        <w:szCs w:val="20"/>
      </w:rPr>
      <w:tab/>
    </w:r>
    <w:r w:rsidR="0061538C" w:rsidRPr="00093C78">
      <w:rPr>
        <w:sz w:val="18"/>
        <w:szCs w:val="20"/>
      </w:rPr>
      <w:t xml:space="preserve">- </w:t>
    </w:r>
    <w:r w:rsidR="0061538C" w:rsidRPr="00093C78">
      <w:rPr>
        <w:sz w:val="18"/>
        <w:szCs w:val="20"/>
      </w:rPr>
      <w:fldChar w:fldCharType="begin"/>
    </w:r>
    <w:r w:rsidR="0061538C" w:rsidRPr="00093C78">
      <w:rPr>
        <w:sz w:val="18"/>
        <w:szCs w:val="20"/>
      </w:rPr>
      <w:instrText xml:space="preserve"> PAGE   \* MERGEFORMAT </w:instrText>
    </w:r>
    <w:r w:rsidR="0061538C" w:rsidRPr="00093C78">
      <w:rPr>
        <w:sz w:val="18"/>
        <w:szCs w:val="20"/>
      </w:rPr>
      <w:fldChar w:fldCharType="separate"/>
    </w:r>
    <w:r w:rsidR="008A65AC" w:rsidRPr="00093C78">
      <w:rPr>
        <w:noProof/>
        <w:sz w:val="18"/>
        <w:szCs w:val="20"/>
      </w:rPr>
      <w:t>1</w:t>
    </w:r>
    <w:r w:rsidR="0061538C" w:rsidRPr="00093C78">
      <w:rPr>
        <w:sz w:val="18"/>
        <w:szCs w:val="20"/>
      </w:rPr>
      <w:fldChar w:fldCharType="end"/>
    </w:r>
    <w:r w:rsidR="0061538C" w:rsidRPr="00093C78">
      <w:rPr>
        <w:sz w:val="18"/>
        <w:szCs w:val="20"/>
      </w:rPr>
      <w:t xml:space="preserve"> / </w:t>
    </w:r>
    <w:r w:rsidR="0061538C" w:rsidRPr="00093C78">
      <w:rPr>
        <w:sz w:val="18"/>
        <w:szCs w:val="20"/>
      </w:rPr>
      <w:fldChar w:fldCharType="begin"/>
    </w:r>
    <w:r w:rsidR="0061538C" w:rsidRPr="00093C78">
      <w:rPr>
        <w:sz w:val="18"/>
        <w:szCs w:val="20"/>
      </w:rPr>
      <w:instrText xml:space="preserve"> NUMPAGES   \* MERGEFORMAT </w:instrText>
    </w:r>
    <w:r w:rsidR="0061538C" w:rsidRPr="00093C78">
      <w:rPr>
        <w:sz w:val="18"/>
        <w:szCs w:val="20"/>
      </w:rPr>
      <w:fldChar w:fldCharType="separate"/>
    </w:r>
    <w:r w:rsidR="008A65AC" w:rsidRPr="00093C78">
      <w:rPr>
        <w:noProof/>
        <w:sz w:val="18"/>
        <w:szCs w:val="20"/>
      </w:rPr>
      <w:t>1</w:t>
    </w:r>
    <w:r w:rsidR="0061538C" w:rsidRPr="00093C78">
      <w:rPr>
        <w:noProof/>
        <w:sz w:val="18"/>
        <w:szCs w:val="20"/>
      </w:rPr>
      <w:fldChar w:fldCharType="end"/>
    </w:r>
    <w:r w:rsidR="0061538C" w:rsidRPr="00093C78">
      <w:rPr>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27A7F" w14:textId="77777777" w:rsidR="006A3146" w:rsidRDefault="006A3146" w:rsidP="00AE70AC">
      <w:r>
        <w:separator/>
      </w:r>
    </w:p>
  </w:footnote>
  <w:footnote w:type="continuationSeparator" w:id="0">
    <w:p w14:paraId="3CE9CC47" w14:textId="77777777" w:rsidR="006A3146" w:rsidRDefault="006A3146" w:rsidP="00AE70AC">
      <w:r>
        <w:continuationSeparator/>
      </w:r>
    </w:p>
  </w:footnote>
  <w:footnote w:type="continuationNotice" w:id="1">
    <w:p w14:paraId="0F665030" w14:textId="77777777" w:rsidR="006A3146" w:rsidRDefault="006A314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7C9"/>
    <w:multiLevelType w:val="hybridMultilevel"/>
    <w:tmpl w:val="ECDEA3D4"/>
    <w:lvl w:ilvl="0" w:tplc="0405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21D2B"/>
    <w:multiLevelType w:val="multilevel"/>
    <w:tmpl w:val="D57EED4C"/>
    <w:lvl w:ilvl="0">
      <w:start w:val="1"/>
      <w:numFmt w:val="decimal"/>
      <w:lvlText w:val="%1."/>
      <w:lvlJc w:val="left"/>
      <w:pPr>
        <w:ind w:left="360" w:hanging="360"/>
      </w:pPr>
      <w:rPr>
        <w:rFonts w:hint="default"/>
      </w:rPr>
    </w:lvl>
    <w:lvl w:ilvl="1">
      <w:start w:val="1"/>
      <w:numFmt w:val="bullet"/>
      <w:lvlText w:val=""/>
      <w:lvlJc w:val="left"/>
      <w:pPr>
        <w:ind w:left="927" w:hanging="360"/>
      </w:pPr>
      <w:rPr>
        <w:rFonts w:ascii="Symbol" w:hAnsi="Symbol" w:hint="default"/>
      </w:rPr>
    </w:lvl>
    <w:lvl w:ilvl="2">
      <w:start w:val="1"/>
      <w:numFmt w:val="bullet"/>
      <w:lvlText w:val="o"/>
      <w:lvlJc w:val="left"/>
      <w:pPr>
        <w:ind w:left="1494" w:hanging="360"/>
      </w:pPr>
      <w:rPr>
        <w:rFonts w:ascii="Courier New" w:hAnsi="Courier New" w:cs="Courier New"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3486454"/>
    <w:multiLevelType w:val="multilevel"/>
    <w:tmpl w:val="6DEC54DC"/>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b w:val="0"/>
        <w:bCs/>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C59441F"/>
    <w:multiLevelType w:val="hybridMultilevel"/>
    <w:tmpl w:val="8ABCB07A"/>
    <w:lvl w:ilvl="0" w:tplc="B912771E">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9">
      <w:start w:val="1"/>
      <w:numFmt w:val="lowerLetter"/>
      <w:lvlText w:val="%3."/>
      <w:lvlJc w:val="lef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6"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AB5459"/>
    <w:multiLevelType w:val="hybridMultilevel"/>
    <w:tmpl w:val="37FE726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B2013D3"/>
    <w:multiLevelType w:val="hybridMultilevel"/>
    <w:tmpl w:val="5F52206A"/>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D793216"/>
    <w:multiLevelType w:val="hybridMultilevel"/>
    <w:tmpl w:val="46606458"/>
    <w:lvl w:ilvl="0" w:tplc="04050019">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0" w15:restartNumberingAfterBreak="0">
    <w:nsid w:val="30D77705"/>
    <w:multiLevelType w:val="multilevel"/>
    <w:tmpl w:val="345E60D8"/>
    <w:lvl w:ilvl="0">
      <w:start w:val="1"/>
      <w:numFmt w:val="decimal"/>
      <w:pStyle w:val="Nadpis1"/>
      <w:lvlText w:val="%1."/>
      <w:lvlJc w:val="left"/>
      <w:pPr>
        <w:ind w:left="360" w:hanging="360"/>
      </w:pPr>
      <w:rPr>
        <w:rFonts w:hint="default"/>
      </w:rPr>
    </w:lvl>
    <w:lvl w:ilvl="1">
      <w:start w:val="1"/>
      <w:numFmt w:val="decimal"/>
      <w:lvlText w:val="%1.%2."/>
      <w:lvlJc w:val="left"/>
      <w:pPr>
        <w:ind w:left="3762"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CD326C5"/>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4E4109"/>
    <w:multiLevelType w:val="hybridMultilevel"/>
    <w:tmpl w:val="25DCC23C"/>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61CD459F"/>
    <w:multiLevelType w:val="multilevel"/>
    <w:tmpl w:val="351E4092"/>
    <w:lvl w:ilvl="0">
      <w:start w:val="1"/>
      <w:numFmt w:val="decimal"/>
      <w:lvlText w:val="%1."/>
      <w:lvlJc w:val="left"/>
      <w:pPr>
        <w:ind w:left="360" w:hanging="360"/>
      </w:pPr>
      <w:rPr>
        <w:rFonts w:hint="default"/>
      </w:rPr>
    </w:lvl>
    <w:lvl w:ilvl="1">
      <w:start w:val="1"/>
      <w:numFmt w:val="bullet"/>
      <w:lvlText w:val=""/>
      <w:lvlJc w:val="left"/>
      <w:pPr>
        <w:ind w:left="3762" w:hanging="36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694D0787"/>
    <w:multiLevelType w:val="hybridMultilevel"/>
    <w:tmpl w:val="FD7E5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290D1F"/>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6F0729FB"/>
    <w:multiLevelType w:val="hybridMultilevel"/>
    <w:tmpl w:val="8A22D2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D04F7C"/>
    <w:multiLevelType w:val="hybridMultilevel"/>
    <w:tmpl w:val="1F30B8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9BB5F6E"/>
    <w:multiLevelType w:val="hybridMultilevel"/>
    <w:tmpl w:val="25DCC23C"/>
    <w:lvl w:ilvl="0" w:tplc="FFFFFFFF">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2030570719">
    <w:abstractNumId w:val="14"/>
  </w:num>
  <w:num w:numId="2" w16cid:durableId="621234620">
    <w:abstractNumId w:val="4"/>
  </w:num>
  <w:num w:numId="3" w16cid:durableId="1510606512">
    <w:abstractNumId w:val="2"/>
  </w:num>
  <w:num w:numId="4" w16cid:durableId="1060709858">
    <w:abstractNumId w:val="5"/>
  </w:num>
  <w:num w:numId="5" w16cid:durableId="998578873">
    <w:abstractNumId w:val="8"/>
  </w:num>
  <w:num w:numId="6" w16cid:durableId="1688022064">
    <w:abstractNumId w:val="12"/>
  </w:num>
  <w:num w:numId="7" w16cid:durableId="1508399044">
    <w:abstractNumId w:val="13"/>
  </w:num>
  <w:num w:numId="8" w16cid:durableId="1004942000">
    <w:abstractNumId w:val="20"/>
  </w:num>
  <w:num w:numId="9" w16cid:durableId="837117631">
    <w:abstractNumId w:val="10"/>
  </w:num>
  <w:num w:numId="10" w16cid:durableId="760178792">
    <w:abstractNumId w:val="3"/>
  </w:num>
  <w:num w:numId="11" w16cid:durableId="890964276">
    <w:abstractNumId w:val="9"/>
  </w:num>
  <w:num w:numId="12" w16cid:durableId="74059080">
    <w:abstractNumId w:val="18"/>
  </w:num>
  <w:num w:numId="13" w16cid:durableId="1184200147">
    <w:abstractNumId w:val="19"/>
  </w:num>
  <w:num w:numId="14" w16cid:durableId="696931738">
    <w:abstractNumId w:val="6"/>
  </w:num>
  <w:num w:numId="15" w16cid:durableId="312220134">
    <w:abstractNumId w:val="1"/>
  </w:num>
  <w:num w:numId="16" w16cid:durableId="1279525273">
    <w:abstractNumId w:val="0"/>
  </w:num>
  <w:num w:numId="17" w16cid:durableId="2096126021">
    <w:abstractNumId w:val="7"/>
  </w:num>
  <w:num w:numId="18" w16cid:durableId="532812081">
    <w:abstractNumId w:val="11"/>
  </w:num>
  <w:num w:numId="19" w16cid:durableId="1149589186">
    <w:abstractNumId w:val="21"/>
  </w:num>
  <w:num w:numId="20" w16cid:durableId="510146168">
    <w:abstractNumId w:val="17"/>
  </w:num>
  <w:num w:numId="21" w16cid:durableId="1921404146">
    <w:abstractNumId w:val="16"/>
  </w:num>
  <w:num w:numId="22" w16cid:durableId="1175416779">
    <w:abstractNumId w:val="10"/>
  </w:num>
  <w:num w:numId="23" w16cid:durableId="70799196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C"/>
    <w:rsid w:val="00002330"/>
    <w:rsid w:val="0000400C"/>
    <w:rsid w:val="000071C9"/>
    <w:rsid w:val="0001222B"/>
    <w:rsid w:val="00015A11"/>
    <w:rsid w:val="000166A5"/>
    <w:rsid w:val="000172C6"/>
    <w:rsid w:val="000203BC"/>
    <w:rsid w:val="0002301A"/>
    <w:rsid w:val="00026315"/>
    <w:rsid w:val="00026B48"/>
    <w:rsid w:val="00027796"/>
    <w:rsid w:val="00031429"/>
    <w:rsid w:val="000434BF"/>
    <w:rsid w:val="00051578"/>
    <w:rsid w:val="00051A11"/>
    <w:rsid w:val="00052F24"/>
    <w:rsid w:val="00053A9A"/>
    <w:rsid w:val="00055188"/>
    <w:rsid w:val="000557E6"/>
    <w:rsid w:val="00056BFF"/>
    <w:rsid w:val="000611D4"/>
    <w:rsid w:val="0006531E"/>
    <w:rsid w:val="00066815"/>
    <w:rsid w:val="00070677"/>
    <w:rsid w:val="00071DAB"/>
    <w:rsid w:val="000730C8"/>
    <w:rsid w:val="00076D47"/>
    <w:rsid w:val="00080F28"/>
    <w:rsid w:val="000814CE"/>
    <w:rsid w:val="000820A9"/>
    <w:rsid w:val="000827BE"/>
    <w:rsid w:val="00084795"/>
    <w:rsid w:val="00085D57"/>
    <w:rsid w:val="00085DBB"/>
    <w:rsid w:val="00087275"/>
    <w:rsid w:val="000916EC"/>
    <w:rsid w:val="00093C78"/>
    <w:rsid w:val="00097DBB"/>
    <w:rsid w:val="000A10D3"/>
    <w:rsid w:val="000A1CA4"/>
    <w:rsid w:val="000A21B9"/>
    <w:rsid w:val="000A3953"/>
    <w:rsid w:val="000A3CC0"/>
    <w:rsid w:val="000A4FAA"/>
    <w:rsid w:val="000A52BD"/>
    <w:rsid w:val="000A5FAD"/>
    <w:rsid w:val="000A6E00"/>
    <w:rsid w:val="000A6E79"/>
    <w:rsid w:val="000B3ED1"/>
    <w:rsid w:val="000B7E2C"/>
    <w:rsid w:val="000C1FF0"/>
    <w:rsid w:val="000C212A"/>
    <w:rsid w:val="000C3B46"/>
    <w:rsid w:val="000C5684"/>
    <w:rsid w:val="000C7B3C"/>
    <w:rsid w:val="000D0341"/>
    <w:rsid w:val="000D1DF0"/>
    <w:rsid w:val="000D3F53"/>
    <w:rsid w:val="000D4223"/>
    <w:rsid w:val="000D50BD"/>
    <w:rsid w:val="000D6D16"/>
    <w:rsid w:val="000D6F82"/>
    <w:rsid w:val="000E46E4"/>
    <w:rsid w:val="000E5B6E"/>
    <w:rsid w:val="000E745A"/>
    <w:rsid w:val="000F188E"/>
    <w:rsid w:val="000F4276"/>
    <w:rsid w:val="000F6B9E"/>
    <w:rsid w:val="001017A7"/>
    <w:rsid w:val="00103D3E"/>
    <w:rsid w:val="0010406C"/>
    <w:rsid w:val="00106B29"/>
    <w:rsid w:val="00110CC8"/>
    <w:rsid w:val="00112239"/>
    <w:rsid w:val="00117B9F"/>
    <w:rsid w:val="00120CBA"/>
    <w:rsid w:val="00121A90"/>
    <w:rsid w:val="001225B0"/>
    <w:rsid w:val="00123438"/>
    <w:rsid w:val="0012446D"/>
    <w:rsid w:val="00131821"/>
    <w:rsid w:val="0014146E"/>
    <w:rsid w:val="00142ECC"/>
    <w:rsid w:val="00143853"/>
    <w:rsid w:val="00146104"/>
    <w:rsid w:val="00156346"/>
    <w:rsid w:val="00162CE8"/>
    <w:rsid w:val="00167F3B"/>
    <w:rsid w:val="0017076F"/>
    <w:rsid w:val="00170A97"/>
    <w:rsid w:val="00173568"/>
    <w:rsid w:val="001753DC"/>
    <w:rsid w:val="0017673A"/>
    <w:rsid w:val="001859C4"/>
    <w:rsid w:val="00185AA6"/>
    <w:rsid w:val="00190049"/>
    <w:rsid w:val="001914A4"/>
    <w:rsid w:val="001928BC"/>
    <w:rsid w:val="00192DF0"/>
    <w:rsid w:val="00193A2F"/>
    <w:rsid w:val="00193ED8"/>
    <w:rsid w:val="00194B45"/>
    <w:rsid w:val="00194ED6"/>
    <w:rsid w:val="0019553E"/>
    <w:rsid w:val="00197251"/>
    <w:rsid w:val="001A2727"/>
    <w:rsid w:val="001A6DC6"/>
    <w:rsid w:val="001B1EF8"/>
    <w:rsid w:val="001B4457"/>
    <w:rsid w:val="001B5F10"/>
    <w:rsid w:val="001C065E"/>
    <w:rsid w:val="001C2250"/>
    <w:rsid w:val="001C316E"/>
    <w:rsid w:val="001C5E9F"/>
    <w:rsid w:val="001D0347"/>
    <w:rsid w:val="001D0B30"/>
    <w:rsid w:val="001D4CF9"/>
    <w:rsid w:val="001D6781"/>
    <w:rsid w:val="001E2091"/>
    <w:rsid w:val="001F5070"/>
    <w:rsid w:val="001F545C"/>
    <w:rsid w:val="00200802"/>
    <w:rsid w:val="00200BBE"/>
    <w:rsid w:val="0021060C"/>
    <w:rsid w:val="002106C1"/>
    <w:rsid w:val="00212513"/>
    <w:rsid w:val="00212F33"/>
    <w:rsid w:val="002200FC"/>
    <w:rsid w:val="00220FCC"/>
    <w:rsid w:val="00223DB6"/>
    <w:rsid w:val="0022442D"/>
    <w:rsid w:val="00224865"/>
    <w:rsid w:val="00225175"/>
    <w:rsid w:val="00230C59"/>
    <w:rsid w:val="00230E90"/>
    <w:rsid w:val="002324CF"/>
    <w:rsid w:val="00233050"/>
    <w:rsid w:val="00233E82"/>
    <w:rsid w:val="0023539F"/>
    <w:rsid w:val="00236EF9"/>
    <w:rsid w:val="002375B2"/>
    <w:rsid w:val="0023785B"/>
    <w:rsid w:val="0024300B"/>
    <w:rsid w:val="00244286"/>
    <w:rsid w:val="00247204"/>
    <w:rsid w:val="00247571"/>
    <w:rsid w:val="002501CC"/>
    <w:rsid w:val="00253411"/>
    <w:rsid w:val="002536F4"/>
    <w:rsid w:val="00254C46"/>
    <w:rsid w:val="0025788B"/>
    <w:rsid w:val="002602EA"/>
    <w:rsid w:val="0026031F"/>
    <w:rsid w:val="00260AB1"/>
    <w:rsid w:val="00262D58"/>
    <w:rsid w:val="002636E4"/>
    <w:rsid w:val="00263DA1"/>
    <w:rsid w:val="002643D2"/>
    <w:rsid w:val="0026576D"/>
    <w:rsid w:val="00266088"/>
    <w:rsid w:val="00266502"/>
    <w:rsid w:val="00273DCD"/>
    <w:rsid w:val="002751F2"/>
    <w:rsid w:val="00282041"/>
    <w:rsid w:val="002862CA"/>
    <w:rsid w:val="002864E7"/>
    <w:rsid w:val="002877A9"/>
    <w:rsid w:val="00291041"/>
    <w:rsid w:val="002936FB"/>
    <w:rsid w:val="00295E18"/>
    <w:rsid w:val="002A0A12"/>
    <w:rsid w:val="002A0B2F"/>
    <w:rsid w:val="002A316A"/>
    <w:rsid w:val="002A53C5"/>
    <w:rsid w:val="002A5E3B"/>
    <w:rsid w:val="002C1365"/>
    <w:rsid w:val="002C7B6E"/>
    <w:rsid w:val="002D1140"/>
    <w:rsid w:val="002D33E0"/>
    <w:rsid w:val="002D36AD"/>
    <w:rsid w:val="002D3976"/>
    <w:rsid w:val="002E1061"/>
    <w:rsid w:val="002E12FD"/>
    <w:rsid w:val="002E2662"/>
    <w:rsid w:val="002E3ACB"/>
    <w:rsid w:val="002E515C"/>
    <w:rsid w:val="002E5C58"/>
    <w:rsid w:val="002E5C75"/>
    <w:rsid w:val="002E5EAB"/>
    <w:rsid w:val="002F120D"/>
    <w:rsid w:val="002F2FBF"/>
    <w:rsid w:val="002F62A1"/>
    <w:rsid w:val="002F62B0"/>
    <w:rsid w:val="002F649D"/>
    <w:rsid w:val="002F7740"/>
    <w:rsid w:val="00300E2D"/>
    <w:rsid w:val="003011B5"/>
    <w:rsid w:val="003014CB"/>
    <w:rsid w:val="003018A1"/>
    <w:rsid w:val="00301A3A"/>
    <w:rsid w:val="00302C43"/>
    <w:rsid w:val="0030333F"/>
    <w:rsid w:val="00303668"/>
    <w:rsid w:val="00303B68"/>
    <w:rsid w:val="0030687D"/>
    <w:rsid w:val="00306B74"/>
    <w:rsid w:val="00311134"/>
    <w:rsid w:val="00311FE3"/>
    <w:rsid w:val="00316E79"/>
    <w:rsid w:val="003176D4"/>
    <w:rsid w:val="00320DFE"/>
    <w:rsid w:val="00323E74"/>
    <w:rsid w:val="00324148"/>
    <w:rsid w:val="003248AA"/>
    <w:rsid w:val="00327057"/>
    <w:rsid w:val="00330A78"/>
    <w:rsid w:val="0033265D"/>
    <w:rsid w:val="003345F9"/>
    <w:rsid w:val="00334933"/>
    <w:rsid w:val="00336F3E"/>
    <w:rsid w:val="003379F3"/>
    <w:rsid w:val="003420F0"/>
    <w:rsid w:val="00342227"/>
    <w:rsid w:val="003431D6"/>
    <w:rsid w:val="00351701"/>
    <w:rsid w:val="00351A67"/>
    <w:rsid w:val="00351C31"/>
    <w:rsid w:val="00352CAF"/>
    <w:rsid w:val="00353015"/>
    <w:rsid w:val="00353143"/>
    <w:rsid w:val="00354AF9"/>
    <w:rsid w:val="00357417"/>
    <w:rsid w:val="00363EDB"/>
    <w:rsid w:val="00365F1F"/>
    <w:rsid w:val="00366750"/>
    <w:rsid w:val="00366809"/>
    <w:rsid w:val="00367393"/>
    <w:rsid w:val="00370D17"/>
    <w:rsid w:val="00370EFB"/>
    <w:rsid w:val="00372315"/>
    <w:rsid w:val="00373AA0"/>
    <w:rsid w:val="00381D3B"/>
    <w:rsid w:val="00382E04"/>
    <w:rsid w:val="00383DE5"/>
    <w:rsid w:val="00383E6A"/>
    <w:rsid w:val="0038425A"/>
    <w:rsid w:val="00384CB5"/>
    <w:rsid w:val="00384CFA"/>
    <w:rsid w:val="00385554"/>
    <w:rsid w:val="00385971"/>
    <w:rsid w:val="00385EF3"/>
    <w:rsid w:val="00386547"/>
    <w:rsid w:val="003900F1"/>
    <w:rsid w:val="00392163"/>
    <w:rsid w:val="0039588F"/>
    <w:rsid w:val="00396833"/>
    <w:rsid w:val="003B1AA0"/>
    <w:rsid w:val="003B258B"/>
    <w:rsid w:val="003B3AA2"/>
    <w:rsid w:val="003B4E5C"/>
    <w:rsid w:val="003C0BA0"/>
    <w:rsid w:val="003C1AC5"/>
    <w:rsid w:val="003C2E2C"/>
    <w:rsid w:val="003C65C7"/>
    <w:rsid w:val="003D07E0"/>
    <w:rsid w:val="003D0A0A"/>
    <w:rsid w:val="003D2F2A"/>
    <w:rsid w:val="003D34B8"/>
    <w:rsid w:val="003D7691"/>
    <w:rsid w:val="003D7EBD"/>
    <w:rsid w:val="003E1BEF"/>
    <w:rsid w:val="003E286F"/>
    <w:rsid w:val="003E35B1"/>
    <w:rsid w:val="003E387A"/>
    <w:rsid w:val="003E4CEA"/>
    <w:rsid w:val="003F1286"/>
    <w:rsid w:val="003F3CD5"/>
    <w:rsid w:val="003F5410"/>
    <w:rsid w:val="003F6636"/>
    <w:rsid w:val="003F78F1"/>
    <w:rsid w:val="004015F9"/>
    <w:rsid w:val="004026BD"/>
    <w:rsid w:val="0040399F"/>
    <w:rsid w:val="0040541A"/>
    <w:rsid w:val="00405EFE"/>
    <w:rsid w:val="0040664F"/>
    <w:rsid w:val="00410C60"/>
    <w:rsid w:val="00411AD1"/>
    <w:rsid w:val="00415C7F"/>
    <w:rsid w:val="00417206"/>
    <w:rsid w:val="004175DC"/>
    <w:rsid w:val="00417A08"/>
    <w:rsid w:val="00421428"/>
    <w:rsid w:val="00421D41"/>
    <w:rsid w:val="004236E0"/>
    <w:rsid w:val="004245B1"/>
    <w:rsid w:val="0042463A"/>
    <w:rsid w:val="00426562"/>
    <w:rsid w:val="00427CBB"/>
    <w:rsid w:val="00432447"/>
    <w:rsid w:val="00435BF0"/>
    <w:rsid w:val="0044565E"/>
    <w:rsid w:val="00445BBA"/>
    <w:rsid w:val="00447172"/>
    <w:rsid w:val="004501A5"/>
    <w:rsid w:val="004502BF"/>
    <w:rsid w:val="00450A64"/>
    <w:rsid w:val="00451160"/>
    <w:rsid w:val="004540E3"/>
    <w:rsid w:val="00454F22"/>
    <w:rsid w:val="00457DCB"/>
    <w:rsid w:val="00460F7C"/>
    <w:rsid w:val="004616EB"/>
    <w:rsid w:val="00461BFF"/>
    <w:rsid w:val="00462086"/>
    <w:rsid w:val="004623BF"/>
    <w:rsid w:val="00465D72"/>
    <w:rsid w:val="0046760B"/>
    <w:rsid w:val="0047099A"/>
    <w:rsid w:val="004769F6"/>
    <w:rsid w:val="004808A4"/>
    <w:rsid w:val="00480E01"/>
    <w:rsid w:val="00483971"/>
    <w:rsid w:val="0048413A"/>
    <w:rsid w:val="00485F03"/>
    <w:rsid w:val="00486D2D"/>
    <w:rsid w:val="00486F8C"/>
    <w:rsid w:val="00487536"/>
    <w:rsid w:val="004875D5"/>
    <w:rsid w:val="0049391E"/>
    <w:rsid w:val="00495C24"/>
    <w:rsid w:val="004A0315"/>
    <w:rsid w:val="004A15E3"/>
    <w:rsid w:val="004A2916"/>
    <w:rsid w:val="004A6798"/>
    <w:rsid w:val="004B00DD"/>
    <w:rsid w:val="004B4347"/>
    <w:rsid w:val="004B5115"/>
    <w:rsid w:val="004B69E3"/>
    <w:rsid w:val="004C0014"/>
    <w:rsid w:val="004C174F"/>
    <w:rsid w:val="004C4EAE"/>
    <w:rsid w:val="004C6B62"/>
    <w:rsid w:val="004D0133"/>
    <w:rsid w:val="004D0D82"/>
    <w:rsid w:val="004D6789"/>
    <w:rsid w:val="004E02AA"/>
    <w:rsid w:val="004E0799"/>
    <w:rsid w:val="004E1957"/>
    <w:rsid w:val="004E1F4C"/>
    <w:rsid w:val="004E3FB0"/>
    <w:rsid w:val="004E53E0"/>
    <w:rsid w:val="004E59FA"/>
    <w:rsid w:val="004F291A"/>
    <w:rsid w:val="004F2BE4"/>
    <w:rsid w:val="004F4766"/>
    <w:rsid w:val="00502B1B"/>
    <w:rsid w:val="00502D21"/>
    <w:rsid w:val="005041B0"/>
    <w:rsid w:val="00507935"/>
    <w:rsid w:val="00510D2C"/>
    <w:rsid w:val="005110DA"/>
    <w:rsid w:val="00512715"/>
    <w:rsid w:val="005141BA"/>
    <w:rsid w:val="00514A78"/>
    <w:rsid w:val="00517752"/>
    <w:rsid w:val="00521FA3"/>
    <w:rsid w:val="00522C2C"/>
    <w:rsid w:val="005242C9"/>
    <w:rsid w:val="00524C68"/>
    <w:rsid w:val="005253F2"/>
    <w:rsid w:val="0053050B"/>
    <w:rsid w:val="00533245"/>
    <w:rsid w:val="00535379"/>
    <w:rsid w:val="00535B89"/>
    <w:rsid w:val="00535EA9"/>
    <w:rsid w:val="00535FBA"/>
    <w:rsid w:val="00537C00"/>
    <w:rsid w:val="00537C18"/>
    <w:rsid w:val="00537E5B"/>
    <w:rsid w:val="005405D8"/>
    <w:rsid w:val="005424A6"/>
    <w:rsid w:val="005433F1"/>
    <w:rsid w:val="0054410D"/>
    <w:rsid w:val="005443F5"/>
    <w:rsid w:val="00545438"/>
    <w:rsid w:val="00547568"/>
    <w:rsid w:val="00553131"/>
    <w:rsid w:val="005577E5"/>
    <w:rsid w:val="0056030C"/>
    <w:rsid w:val="00560CF4"/>
    <w:rsid w:val="00561320"/>
    <w:rsid w:val="00563D91"/>
    <w:rsid w:val="005650A8"/>
    <w:rsid w:val="00567901"/>
    <w:rsid w:val="005701C4"/>
    <w:rsid w:val="00574E9D"/>
    <w:rsid w:val="005759B3"/>
    <w:rsid w:val="00577400"/>
    <w:rsid w:val="00580C3F"/>
    <w:rsid w:val="00583F1A"/>
    <w:rsid w:val="005924CF"/>
    <w:rsid w:val="00595145"/>
    <w:rsid w:val="00597480"/>
    <w:rsid w:val="005A1AFB"/>
    <w:rsid w:val="005A306A"/>
    <w:rsid w:val="005A3C5D"/>
    <w:rsid w:val="005A5E1C"/>
    <w:rsid w:val="005A7357"/>
    <w:rsid w:val="005B0378"/>
    <w:rsid w:val="005B2355"/>
    <w:rsid w:val="005B2B0C"/>
    <w:rsid w:val="005B3585"/>
    <w:rsid w:val="005C3C0B"/>
    <w:rsid w:val="005D0132"/>
    <w:rsid w:val="005D279B"/>
    <w:rsid w:val="005D2DDA"/>
    <w:rsid w:val="005D3BB1"/>
    <w:rsid w:val="005D4445"/>
    <w:rsid w:val="005E2A06"/>
    <w:rsid w:val="005E30D6"/>
    <w:rsid w:val="005E3B24"/>
    <w:rsid w:val="005E4B9F"/>
    <w:rsid w:val="005E5C2C"/>
    <w:rsid w:val="005F03B9"/>
    <w:rsid w:val="005F5DFE"/>
    <w:rsid w:val="005F783D"/>
    <w:rsid w:val="006012CB"/>
    <w:rsid w:val="00601C07"/>
    <w:rsid w:val="006025FF"/>
    <w:rsid w:val="006036BB"/>
    <w:rsid w:val="00604B3C"/>
    <w:rsid w:val="00604CA8"/>
    <w:rsid w:val="00605493"/>
    <w:rsid w:val="006057AA"/>
    <w:rsid w:val="006071CD"/>
    <w:rsid w:val="00607F9C"/>
    <w:rsid w:val="00613E2D"/>
    <w:rsid w:val="00614229"/>
    <w:rsid w:val="00614792"/>
    <w:rsid w:val="00614F31"/>
    <w:rsid w:val="0061538C"/>
    <w:rsid w:val="00616BA6"/>
    <w:rsid w:val="00616F89"/>
    <w:rsid w:val="00617410"/>
    <w:rsid w:val="0062017B"/>
    <w:rsid w:val="00622BCA"/>
    <w:rsid w:val="00622C52"/>
    <w:rsid w:val="00623E1B"/>
    <w:rsid w:val="0062400C"/>
    <w:rsid w:val="006259D2"/>
    <w:rsid w:val="006307C0"/>
    <w:rsid w:val="00631A9F"/>
    <w:rsid w:val="00631F06"/>
    <w:rsid w:val="00636CEE"/>
    <w:rsid w:val="006371D1"/>
    <w:rsid w:val="00641315"/>
    <w:rsid w:val="00642E78"/>
    <w:rsid w:val="00655985"/>
    <w:rsid w:val="00655E3D"/>
    <w:rsid w:val="00656D1E"/>
    <w:rsid w:val="006572EC"/>
    <w:rsid w:val="00663FD5"/>
    <w:rsid w:val="00664699"/>
    <w:rsid w:val="006660B2"/>
    <w:rsid w:val="006662A1"/>
    <w:rsid w:val="0066753A"/>
    <w:rsid w:val="0066790E"/>
    <w:rsid w:val="006723D1"/>
    <w:rsid w:val="0067314D"/>
    <w:rsid w:val="006738E2"/>
    <w:rsid w:val="00674423"/>
    <w:rsid w:val="00674AA5"/>
    <w:rsid w:val="00682797"/>
    <w:rsid w:val="00682F92"/>
    <w:rsid w:val="0068628D"/>
    <w:rsid w:val="006870D2"/>
    <w:rsid w:val="00687BA0"/>
    <w:rsid w:val="00692437"/>
    <w:rsid w:val="00693A30"/>
    <w:rsid w:val="00694A72"/>
    <w:rsid w:val="00696AE5"/>
    <w:rsid w:val="006A3146"/>
    <w:rsid w:val="006A32A0"/>
    <w:rsid w:val="006A3DD7"/>
    <w:rsid w:val="006A5ED1"/>
    <w:rsid w:val="006A6000"/>
    <w:rsid w:val="006B4324"/>
    <w:rsid w:val="006B50EE"/>
    <w:rsid w:val="006C15E7"/>
    <w:rsid w:val="006C257D"/>
    <w:rsid w:val="006C398A"/>
    <w:rsid w:val="006C3AFE"/>
    <w:rsid w:val="006C4553"/>
    <w:rsid w:val="006C46BC"/>
    <w:rsid w:val="006C4B01"/>
    <w:rsid w:val="006D2C6B"/>
    <w:rsid w:val="006D4EB3"/>
    <w:rsid w:val="006D63D0"/>
    <w:rsid w:val="006D736B"/>
    <w:rsid w:val="006E294B"/>
    <w:rsid w:val="006E68F2"/>
    <w:rsid w:val="006E7097"/>
    <w:rsid w:val="006F1D8F"/>
    <w:rsid w:val="006F2538"/>
    <w:rsid w:val="006F3174"/>
    <w:rsid w:val="006F6141"/>
    <w:rsid w:val="006F6295"/>
    <w:rsid w:val="006F7504"/>
    <w:rsid w:val="0071689C"/>
    <w:rsid w:val="007210EA"/>
    <w:rsid w:val="00721750"/>
    <w:rsid w:val="00722D7D"/>
    <w:rsid w:val="00724BA7"/>
    <w:rsid w:val="007256D9"/>
    <w:rsid w:val="00726215"/>
    <w:rsid w:val="00726B64"/>
    <w:rsid w:val="0072779E"/>
    <w:rsid w:val="007278AA"/>
    <w:rsid w:val="00735225"/>
    <w:rsid w:val="007354C7"/>
    <w:rsid w:val="00735960"/>
    <w:rsid w:val="00735E94"/>
    <w:rsid w:val="0074022E"/>
    <w:rsid w:val="00740734"/>
    <w:rsid w:val="007415FB"/>
    <w:rsid w:val="00741FE4"/>
    <w:rsid w:val="0074526E"/>
    <w:rsid w:val="00751520"/>
    <w:rsid w:val="00753174"/>
    <w:rsid w:val="00755119"/>
    <w:rsid w:val="0076650A"/>
    <w:rsid w:val="0077366F"/>
    <w:rsid w:val="00773F97"/>
    <w:rsid w:val="00775C3B"/>
    <w:rsid w:val="007760C4"/>
    <w:rsid w:val="0078748E"/>
    <w:rsid w:val="00791007"/>
    <w:rsid w:val="00793C98"/>
    <w:rsid w:val="00795F5C"/>
    <w:rsid w:val="007A6853"/>
    <w:rsid w:val="007B10CA"/>
    <w:rsid w:val="007B152E"/>
    <w:rsid w:val="007B49A0"/>
    <w:rsid w:val="007B5501"/>
    <w:rsid w:val="007B733E"/>
    <w:rsid w:val="007B799E"/>
    <w:rsid w:val="007B7A85"/>
    <w:rsid w:val="007B7BF4"/>
    <w:rsid w:val="007C4A00"/>
    <w:rsid w:val="007C4A5C"/>
    <w:rsid w:val="007C4C48"/>
    <w:rsid w:val="007C543B"/>
    <w:rsid w:val="007C5A6D"/>
    <w:rsid w:val="007D6A49"/>
    <w:rsid w:val="007E2C3A"/>
    <w:rsid w:val="007E492A"/>
    <w:rsid w:val="007E571E"/>
    <w:rsid w:val="007E6221"/>
    <w:rsid w:val="007E6618"/>
    <w:rsid w:val="007F2301"/>
    <w:rsid w:val="007F2A0D"/>
    <w:rsid w:val="007F58F1"/>
    <w:rsid w:val="007F7757"/>
    <w:rsid w:val="007F7C2B"/>
    <w:rsid w:val="008012C1"/>
    <w:rsid w:val="008017F2"/>
    <w:rsid w:val="0080369B"/>
    <w:rsid w:val="00804C0B"/>
    <w:rsid w:val="0080547B"/>
    <w:rsid w:val="00810C16"/>
    <w:rsid w:val="008116E0"/>
    <w:rsid w:val="008117F0"/>
    <w:rsid w:val="00814CD7"/>
    <w:rsid w:val="00815FBF"/>
    <w:rsid w:val="00816D14"/>
    <w:rsid w:val="008174AC"/>
    <w:rsid w:val="00820BE1"/>
    <w:rsid w:val="00822F9F"/>
    <w:rsid w:val="00822FEE"/>
    <w:rsid w:val="00824BC6"/>
    <w:rsid w:val="00835132"/>
    <w:rsid w:val="00835B1A"/>
    <w:rsid w:val="00836E24"/>
    <w:rsid w:val="00846496"/>
    <w:rsid w:val="008466D5"/>
    <w:rsid w:val="00846E07"/>
    <w:rsid w:val="008519E7"/>
    <w:rsid w:val="00853FD4"/>
    <w:rsid w:val="00856CD8"/>
    <w:rsid w:val="00861F71"/>
    <w:rsid w:val="00862612"/>
    <w:rsid w:val="00862879"/>
    <w:rsid w:val="008630E7"/>
    <w:rsid w:val="00864525"/>
    <w:rsid w:val="008662FE"/>
    <w:rsid w:val="00866DEC"/>
    <w:rsid w:val="0086770B"/>
    <w:rsid w:val="00871614"/>
    <w:rsid w:val="00872953"/>
    <w:rsid w:val="00873FC1"/>
    <w:rsid w:val="008740CA"/>
    <w:rsid w:val="00876FF6"/>
    <w:rsid w:val="0088013C"/>
    <w:rsid w:val="00880DC5"/>
    <w:rsid w:val="008859BB"/>
    <w:rsid w:val="0089013A"/>
    <w:rsid w:val="00890D6A"/>
    <w:rsid w:val="00893FD6"/>
    <w:rsid w:val="00895A4C"/>
    <w:rsid w:val="008A1A0B"/>
    <w:rsid w:val="008A1BD4"/>
    <w:rsid w:val="008A2510"/>
    <w:rsid w:val="008A27CE"/>
    <w:rsid w:val="008A3566"/>
    <w:rsid w:val="008A5A55"/>
    <w:rsid w:val="008A65AC"/>
    <w:rsid w:val="008B173D"/>
    <w:rsid w:val="008B389B"/>
    <w:rsid w:val="008B69A0"/>
    <w:rsid w:val="008C10DC"/>
    <w:rsid w:val="008C18E6"/>
    <w:rsid w:val="008C1E5D"/>
    <w:rsid w:val="008C2079"/>
    <w:rsid w:val="008C21A1"/>
    <w:rsid w:val="008C3B6B"/>
    <w:rsid w:val="008C4730"/>
    <w:rsid w:val="008C5EF8"/>
    <w:rsid w:val="008C6473"/>
    <w:rsid w:val="008D051C"/>
    <w:rsid w:val="008D24DC"/>
    <w:rsid w:val="008D2AC9"/>
    <w:rsid w:val="008D3870"/>
    <w:rsid w:val="008D3970"/>
    <w:rsid w:val="008D3FCE"/>
    <w:rsid w:val="008D77CC"/>
    <w:rsid w:val="008E46FB"/>
    <w:rsid w:val="008E6B21"/>
    <w:rsid w:val="008E7736"/>
    <w:rsid w:val="008F2C56"/>
    <w:rsid w:val="008F2CC7"/>
    <w:rsid w:val="008F3909"/>
    <w:rsid w:val="008F4D99"/>
    <w:rsid w:val="009014C7"/>
    <w:rsid w:val="00904B01"/>
    <w:rsid w:val="00907BCB"/>
    <w:rsid w:val="00910DE8"/>
    <w:rsid w:val="00914362"/>
    <w:rsid w:val="00915E52"/>
    <w:rsid w:val="0092329D"/>
    <w:rsid w:val="0092456D"/>
    <w:rsid w:val="009308F1"/>
    <w:rsid w:val="009326E4"/>
    <w:rsid w:val="00935366"/>
    <w:rsid w:val="009372B0"/>
    <w:rsid w:val="00940F04"/>
    <w:rsid w:val="0094623F"/>
    <w:rsid w:val="00947AF7"/>
    <w:rsid w:val="00947DCC"/>
    <w:rsid w:val="00951826"/>
    <w:rsid w:val="00951A6E"/>
    <w:rsid w:val="0095434B"/>
    <w:rsid w:val="00954C3F"/>
    <w:rsid w:val="00956E5D"/>
    <w:rsid w:val="009577F4"/>
    <w:rsid w:val="00961CCA"/>
    <w:rsid w:val="00963ECB"/>
    <w:rsid w:val="0096447A"/>
    <w:rsid w:val="00965454"/>
    <w:rsid w:val="00965B7B"/>
    <w:rsid w:val="00973628"/>
    <w:rsid w:val="00973EA3"/>
    <w:rsid w:val="009760A1"/>
    <w:rsid w:val="00976FC1"/>
    <w:rsid w:val="00977C28"/>
    <w:rsid w:val="009817FC"/>
    <w:rsid w:val="00981A9E"/>
    <w:rsid w:val="009829E6"/>
    <w:rsid w:val="00987E72"/>
    <w:rsid w:val="00990054"/>
    <w:rsid w:val="00990442"/>
    <w:rsid w:val="009927BC"/>
    <w:rsid w:val="00992909"/>
    <w:rsid w:val="00993091"/>
    <w:rsid w:val="0099429F"/>
    <w:rsid w:val="00994DE2"/>
    <w:rsid w:val="009A07D8"/>
    <w:rsid w:val="009A2896"/>
    <w:rsid w:val="009A3ACD"/>
    <w:rsid w:val="009A458E"/>
    <w:rsid w:val="009A4919"/>
    <w:rsid w:val="009A5113"/>
    <w:rsid w:val="009A5C45"/>
    <w:rsid w:val="009B3600"/>
    <w:rsid w:val="009B3BED"/>
    <w:rsid w:val="009C22F5"/>
    <w:rsid w:val="009C3F7F"/>
    <w:rsid w:val="009C433A"/>
    <w:rsid w:val="009C4A83"/>
    <w:rsid w:val="009C4ABC"/>
    <w:rsid w:val="009C5B4B"/>
    <w:rsid w:val="009C72D4"/>
    <w:rsid w:val="009C75BA"/>
    <w:rsid w:val="009D2E78"/>
    <w:rsid w:val="009D3296"/>
    <w:rsid w:val="009D44CF"/>
    <w:rsid w:val="009D4A1F"/>
    <w:rsid w:val="009E00E6"/>
    <w:rsid w:val="009E15BF"/>
    <w:rsid w:val="009E19A6"/>
    <w:rsid w:val="009E2341"/>
    <w:rsid w:val="009E3AD5"/>
    <w:rsid w:val="009E485D"/>
    <w:rsid w:val="009E5EF2"/>
    <w:rsid w:val="009E6A3C"/>
    <w:rsid w:val="009F0A8D"/>
    <w:rsid w:val="009F0D03"/>
    <w:rsid w:val="009F1354"/>
    <w:rsid w:val="009F61E4"/>
    <w:rsid w:val="009F7DEC"/>
    <w:rsid w:val="00A01977"/>
    <w:rsid w:val="00A02506"/>
    <w:rsid w:val="00A027D7"/>
    <w:rsid w:val="00A03A31"/>
    <w:rsid w:val="00A0554E"/>
    <w:rsid w:val="00A0583E"/>
    <w:rsid w:val="00A05FD7"/>
    <w:rsid w:val="00A063F3"/>
    <w:rsid w:val="00A121F7"/>
    <w:rsid w:val="00A15C65"/>
    <w:rsid w:val="00A15E79"/>
    <w:rsid w:val="00A20874"/>
    <w:rsid w:val="00A217CE"/>
    <w:rsid w:val="00A258BA"/>
    <w:rsid w:val="00A27242"/>
    <w:rsid w:val="00A3042F"/>
    <w:rsid w:val="00A3749B"/>
    <w:rsid w:val="00A37B16"/>
    <w:rsid w:val="00A42F19"/>
    <w:rsid w:val="00A46D0B"/>
    <w:rsid w:val="00A47678"/>
    <w:rsid w:val="00A506A9"/>
    <w:rsid w:val="00A50A3C"/>
    <w:rsid w:val="00A51C82"/>
    <w:rsid w:val="00A603EA"/>
    <w:rsid w:val="00A610F8"/>
    <w:rsid w:val="00A62254"/>
    <w:rsid w:val="00A6236F"/>
    <w:rsid w:val="00A6478B"/>
    <w:rsid w:val="00A666F3"/>
    <w:rsid w:val="00A70624"/>
    <w:rsid w:val="00A719FF"/>
    <w:rsid w:val="00A743C5"/>
    <w:rsid w:val="00A811EC"/>
    <w:rsid w:val="00A81895"/>
    <w:rsid w:val="00A839C4"/>
    <w:rsid w:val="00A83C35"/>
    <w:rsid w:val="00A844C8"/>
    <w:rsid w:val="00A84FB8"/>
    <w:rsid w:val="00A8500E"/>
    <w:rsid w:val="00A879F9"/>
    <w:rsid w:val="00A903D6"/>
    <w:rsid w:val="00A908A4"/>
    <w:rsid w:val="00A917EF"/>
    <w:rsid w:val="00A921DE"/>
    <w:rsid w:val="00A92223"/>
    <w:rsid w:val="00A946FF"/>
    <w:rsid w:val="00A94E68"/>
    <w:rsid w:val="00AA1CDE"/>
    <w:rsid w:val="00AA2A75"/>
    <w:rsid w:val="00AA7530"/>
    <w:rsid w:val="00AB5D8E"/>
    <w:rsid w:val="00AC1829"/>
    <w:rsid w:val="00AC1D58"/>
    <w:rsid w:val="00AC47D3"/>
    <w:rsid w:val="00AC7A6C"/>
    <w:rsid w:val="00AD2422"/>
    <w:rsid w:val="00AD2FCF"/>
    <w:rsid w:val="00AE1567"/>
    <w:rsid w:val="00AE3C7C"/>
    <w:rsid w:val="00AE5497"/>
    <w:rsid w:val="00AE67DB"/>
    <w:rsid w:val="00AE70AC"/>
    <w:rsid w:val="00AE723C"/>
    <w:rsid w:val="00AF16C3"/>
    <w:rsid w:val="00AF518F"/>
    <w:rsid w:val="00AF628B"/>
    <w:rsid w:val="00AF62CF"/>
    <w:rsid w:val="00B00B1B"/>
    <w:rsid w:val="00B04CB1"/>
    <w:rsid w:val="00B1018C"/>
    <w:rsid w:val="00B1447E"/>
    <w:rsid w:val="00B17B33"/>
    <w:rsid w:val="00B17B51"/>
    <w:rsid w:val="00B20397"/>
    <w:rsid w:val="00B23C56"/>
    <w:rsid w:val="00B23EB9"/>
    <w:rsid w:val="00B24C0E"/>
    <w:rsid w:val="00B31149"/>
    <w:rsid w:val="00B315E4"/>
    <w:rsid w:val="00B31E00"/>
    <w:rsid w:val="00B32B16"/>
    <w:rsid w:val="00B34285"/>
    <w:rsid w:val="00B3595E"/>
    <w:rsid w:val="00B41978"/>
    <w:rsid w:val="00B419B6"/>
    <w:rsid w:val="00B42071"/>
    <w:rsid w:val="00B453F0"/>
    <w:rsid w:val="00B50D9D"/>
    <w:rsid w:val="00B5238E"/>
    <w:rsid w:val="00B5375B"/>
    <w:rsid w:val="00B55087"/>
    <w:rsid w:val="00B553BA"/>
    <w:rsid w:val="00B718B0"/>
    <w:rsid w:val="00B72E17"/>
    <w:rsid w:val="00B74645"/>
    <w:rsid w:val="00B74D87"/>
    <w:rsid w:val="00B779AE"/>
    <w:rsid w:val="00B81E56"/>
    <w:rsid w:val="00B84731"/>
    <w:rsid w:val="00B85D85"/>
    <w:rsid w:val="00B86FED"/>
    <w:rsid w:val="00B90322"/>
    <w:rsid w:val="00B9058A"/>
    <w:rsid w:val="00B9243F"/>
    <w:rsid w:val="00B9705A"/>
    <w:rsid w:val="00BA0429"/>
    <w:rsid w:val="00BA12A9"/>
    <w:rsid w:val="00BA24E0"/>
    <w:rsid w:val="00BA4C00"/>
    <w:rsid w:val="00BA5DF8"/>
    <w:rsid w:val="00BB06C3"/>
    <w:rsid w:val="00BB07DD"/>
    <w:rsid w:val="00BB1287"/>
    <w:rsid w:val="00BB13DD"/>
    <w:rsid w:val="00BB1923"/>
    <w:rsid w:val="00BB4FDB"/>
    <w:rsid w:val="00BB51A3"/>
    <w:rsid w:val="00BB5E63"/>
    <w:rsid w:val="00BC010E"/>
    <w:rsid w:val="00BC0735"/>
    <w:rsid w:val="00BC2593"/>
    <w:rsid w:val="00BC4ECE"/>
    <w:rsid w:val="00BC5748"/>
    <w:rsid w:val="00BC6A28"/>
    <w:rsid w:val="00BD4A00"/>
    <w:rsid w:val="00BD4CDC"/>
    <w:rsid w:val="00BD6224"/>
    <w:rsid w:val="00BD68C3"/>
    <w:rsid w:val="00BD69C2"/>
    <w:rsid w:val="00BE043D"/>
    <w:rsid w:val="00BE1A60"/>
    <w:rsid w:val="00BE25B3"/>
    <w:rsid w:val="00BE2F71"/>
    <w:rsid w:val="00BE4DCD"/>
    <w:rsid w:val="00BE53DA"/>
    <w:rsid w:val="00BF5201"/>
    <w:rsid w:val="00BF5C41"/>
    <w:rsid w:val="00C00F0B"/>
    <w:rsid w:val="00C01B0A"/>
    <w:rsid w:val="00C04A56"/>
    <w:rsid w:val="00C13A64"/>
    <w:rsid w:val="00C14172"/>
    <w:rsid w:val="00C15599"/>
    <w:rsid w:val="00C15A7C"/>
    <w:rsid w:val="00C16614"/>
    <w:rsid w:val="00C16F1B"/>
    <w:rsid w:val="00C2078E"/>
    <w:rsid w:val="00C20BB6"/>
    <w:rsid w:val="00C215B7"/>
    <w:rsid w:val="00C22253"/>
    <w:rsid w:val="00C2434C"/>
    <w:rsid w:val="00C24724"/>
    <w:rsid w:val="00C259E2"/>
    <w:rsid w:val="00C31AC0"/>
    <w:rsid w:val="00C31B6F"/>
    <w:rsid w:val="00C35B9D"/>
    <w:rsid w:val="00C35E49"/>
    <w:rsid w:val="00C453C4"/>
    <w:rsid w:val="00C45A2F"/>
    <w:rsid w:val="00C46B80"/>
    <w:rsid w:val="00C50A68"/>
    <w:rsid w:val="00C51E05"/>
    <w:rsid w:val="00C5213C"/>
    <w:rsid w:val="00C52B68"/>
    <w:rsid w:val="00C57F6B"/>
    <w:rsid w:val="00C57FDC"/>
    <w:rsid w:val="00C62542"/>
    <w:rsid w:val="00C64B3D"/>
    <w:rsid w:val="00C6592E"/>
    <w:rsid w:val="00C676BD"/>
    <w:rsid w:val="00C72DD0"/>
    <w:rsid w:val="00C73904"/>
    <w:rsid w:val="00C748FA"/>
    <w:rsid w:val="00C75416"/>
    <w:rsid w:val="00C76217"/>
    <w:rsid w:val="00C7640B"/>
    <w:rsid w:val="00C829F9"/>
    <w:rsid w:val="00C8349D"/>
    <w:rsid w:val="00C86784"/>
    <w:rsid w:val="00C86E29"/>
    <w:rsid w:val="00C92994"/>
    <w:rsid w:val="00C93394"/>
    <w:rsid w:val="00C93491"/>
    <w:rsid w:val="00C93F47"/>
    <w:rsid w:val="00C95F25"/>
    <w:rsid w:val="00CA06D4"/>
    <w:rsid w:val="00CA0A1E"/>
    <w:rsid w:val="00CA1B45"/>
    <w:rsid w:val="00CA26E5"/>
    <w:rsid w:val="00CA39E7"/>
    <w:rsid w:val="00CA4866"/>
    <w:rsid w:val="00CA6411"/>
    <w:rsid w:val="00CA6544"/>
    <w:rsid w:val="00CA715F"/>
    <w:rsid w:val="00CA7B78"/>
    <w:rsid w:val="00CB19E3"/>
    <w:rsid w:val="00CB48D8"/>
    <w:rsid w:val="00CB4D74"/>
    <w:rsid w:val="00CB5E4D"/>
    <w:rsid w:val="00CB65DE"/>
    <w:rsid w:val="00CC07A8"/>
    <w:rsid w:val="00CC1C63"/>
    <w:rsid w:val="00CC2DB3"/>
    <w:rsid w:val="00CC3675"/>
    <w:rsid w:val="00CC40C8"/>
    <w:rsid w:val="00CC5CA8"/>
    <w:rsid w:val="00CD0C49"/>
    <w:rsid w:val="00CD3E7C"/>
    <w:rsid w:val="00CD40E6"/>
    <w:rsid w:val="00CE36E7"/>
    <w:rsid w:val="00CE4A0A"/>
    <w:rsid w:val="00CE69A5"/>
    <w:rsid w:val="00CF0CA2"/>
    <w:rsid w:val="00CF43B8"/>
    <w:rsid w:val="00CF519E"/>
    <w:rsid w:val="00CF6A0B"/>
    <w:rsid w:val="00D00542"/>
    <w:rsid w:val="00D01917"/>
    <w:rsid w:val="00D07D15"/>
    <w:rsid w:val="00D134CD"/>
    <w:rsid w:val="00D144CA"/>
    <w:rsid w:val="00D14524"/>
    <w:rsid w:val="00D14778"/>
    <w:rsid w:val="00D153B2"/>
    <w:rsid w:val="00D16429"/>
    <w:rsid w:val="00D16E74"/>
    <w:rsid w:val="00D179A1"/>
    <w:rsid w:val="00D21C01"/>
    <w:rsid w:val="00D2466F"/>
    <w:rsid w:val="00D25414"/>
    <w:rsid w:val="00D35613"/>
    <w:rsid w:val="00D35A2B"/>
    <w:rsid w:val="00D416CE"/>
    <w:rsid w:val="00D42EF9"/>
    <w:rsid w:val="00D4363B"/>
    <w:rsid w:val="00D4455B"/>
    <w:rsid w:val="00D44E9A"/>
    <w:rsid w:val="00D464CA"/>
    <w:rsid w:val="00D54768"/>
    <w:rsid w:val="00D5494A"/>
    <w:rsid w:val="00D5532E"/>
    <w:rsid w:val="00D560F6"/>
    <w:rsid w:val="00D5616B"/>
    <w:rsid w:val="00D56721"/>
    <w:rsid w:val="00D569E9"/>
    <w:rsid w:val="00D57D5A"/>
    <w:rsid w:val="00D60F42"/>
    <w:rsid w:val="00D6103E"/>
    <w:rsid w:val="00D62140"/>
    <w:rsid w:val="00D65DB0"/>
    <w:rsid w:val="00D65E78"/>
    <w:rsid w:val="00D67F35"/>
    <w:rsid w:val="00D7075A"/>
    <w:rsid w:val="00D71FCE"/>
    <w:rsid w:val="00D721A0"/>
    <w:rsid w:val="00D772B1"/>
    <w:rsid w:val="00D77647"/>
    <w:rsid w:val="00D80ED0"/>
    <w:rsid w:val="00D81641"/>
    <w:rsid w:val="00D821FB"/>
    <w:rsid w:val="00D83792"/>
    <w:rsid w:val="00D848D4"/>
    <w:rsid w:val="00D87299"/>
    <w:rsid w:val="00D87600"/>
    <w:rsid w:val="00D8792F"/>
    <w:rsid w:val="00D90084"/>
    <w:rsid w:val="00D96F09"/>
    <w:rsid w:val="00D96FD7"/>
    <w:rsid w:val="00DA1474"/>
    <w:rsid w:val="00DA712F"/>
    <w:rsid w:val="00DB225B"/>
    <w:rsid w:val="00DB4F1E"/>
    <w:rsid w:val="00DB6FC2"/>
    <w:rsid w:val="00DB7BCE"/>
    <w:rsid w:val="00DC346F"/>
    <w:rsid w:val="00DC6A78"/>
    <w:rsid w:val="00DC733C"/>
    <w:rsid w:val="00DD0E23"/>
    <w:rsid w:val="00DD1871"/>
    <w:rsid w:val="00DD780C"/>
    <w:rsid w:val="00DE4432"/>
    <w:rsid w:val="00DE482D"/>
    <w:rsid w:val="00DE5031"/>
    <w:rsid w:val="00DF0355"/>
    <w:rsid w:val="00DF71C3"/>
    <w:rsid w:val="00E0114B"/>
    <w:rsid w:val="00E02D92"/>
    <w:rsid w:val="00E070E5"/>
    <w:rsid w:val="00E07F26"/>
    <w:rsid w:val="00E07F4E"/>
    <w:rsid w:val="00E11F89"/>
    <w:rsid w:val="00E126B8"/>
    <w:rsid w:val="00E16743"/>
    <w:rsid w:val="00E20B57"/>
    <w:rsid w:val="00E212DA"/>
    <w:rsid w:val="00E2295C"/>
    <w:rsid w:val="00E23E90"/>
    <w:rsid w:val="00E2582C"/>
    <w:rsid w:val="00E33467"/>
    <w:rsid w:val="00E34079"/>
    <w:rsid w:val="00E35AC0"/>
    <w:rsid w:val="00E36FD7"/>
    <w:rsid w:val="00E40673"/>
    <w:rsid w:val="00E409FC"/>
    <w:rsid w:val="00E413DA"/>
    <w:rsid w:val="00E42BFF"/>
    <w:rsid w:val="00E469B1"/>
    <w:rsid w:val="00E46C4E"/>
    <w:rsid w:val="00E5086A"/>
    <w:rsid w:val="00E50D68"/>
    <w:rsid w:val="00E50FEF"/>
    <w:rsid w:val="00E51114"/>
    <w:rsid w:val="00E55B14"/>
    <w:rsid w:val="00E56F15"/>
    <w:rsid w:val="00E57490"/>
    <w:rsid w:val="00E574C6"/>
    <w:rsid w:val="00E605D4"/>
    <w:rsid w:val="00E635AE"/>
    <w:rsid w:val="00E72713"/>
    <w:rsid w:val="00E7399F"/>
    <w:rsid w:val="00E73E88"/>
    <w:rsid w:val="00E74935"/>
    <w:rsid w:val="00E755C7"/>
    <w:rsid w:val="00E75E3F"/>
    <w:rsid w:val="00E76B07"/>
    <w:rsid w:val="00E8078F"/>
    <w:rsid w:val="00E817BB"/>
    <w:rsid w:val="00E82CE7"/>
    <w:rsid w:val="00E836E2"/>
    <w:rsid w:val="00E85616"/>
    <w:rsid w:val="00E86BB8"/>
    <w:rsid w:val="00E9082A"/>
    <w:rsid w:val="00E91AE0"/>
    <w:rsid w:val="00E93500"/>
    <w:rsid w:val="00E9574F"/>
    <w:rsid w:val="00EA4BB6"/>
    <w:rsid w:val="00EA522A"/>
    <w:rsid w:val="00EA563C"/>
    <w:rsid w:val="00EA71AF"/>
    <w:rsid w:val="00EB3311"/>
    <w:rsid w:val="00EB4306"/>
    <w:rsid w:val="00EB5AD0"/>
    <w:rsid w:val="00EB68B9"/>
    <w:rsid w:val="00EC4A05"/>
    <w:rsid w:val="00EC6127"/>
    <w:rsid w:val="00EC6816"/>
    <w:rsid w:val="00ED0A79"/>
    <w:rsid w:val="00ED52EE"/>
    <w:rsid w:val="00ED5668"/>
    <w:rsid w:val="00EE0670"/>
    <w:rsid w:val="00EE07D0"/>
    <w:rsid w:val="00EE4AF5"/>
    <w:rsid w:val="00EE59BC"/>
    <w:rsid w:val="00EE613B"/>
    <w:rsid w:val="00EF0374"/>
    <w:rsid w:val="00EF1F7A"/>
    <w:rsid w:val="00EF2028"/>
    <w:rsid w:val="00EF4004"/>
    <w:rsid w:val="00F0008D"/>
    <w:rsid w:val="00F0339C"/>
    <w:rsid w:val="00F03F2C"/>
    <w:rsid w:val="00F04184"/>
    <w:rsid w:val="00F121FF"/>
    <w:rsid w:val="00F13059"/>
    <w:rsid w:val="00F139E8"/>
    <w:rsid w:val="00F149A4"/>
    <w:rsid w:val="00F23E92"/>
    <w:rsid w:val="00F24C8A"/>
    <w:rsid w:val="00F25B69"/>
    <w:rsid w:val="00F25FFB"/>
    <w:rsid w:val="00F27B84"/>
    <w:rsid w:val="00F31200"/>
    <w:rsid w:val="00F34F79"/>
    <w:rsid w:val="00F359D0"/>
    <w:rsid w:val="00F35AF1"/>
    <w:rsid w:val="00F40687"/>
    <w:rsid w:val="00F44247"/>
    <w:rsid w:val="00F45EAD"/>
    <w:rsid w:val="00F4796D"/>
    <w:rsid w:val="00F510B2"/>
    <w:rsid w:val="00F52344"/>
    <w:rsid w:val="00F52B00"/>
    <w:rsid w:val="00F53152"/>
    <w:rsid w:val="00F54CC6"/>
    <w:rsid w:val="00F571C2"/>
    <w:rsid w:val="00F63642"/>
    <w:rsid w:val="00F64ED4"/>
    <w:rsid w:val="00F65600"/>
    <w:rsid w:val="00F66F9B"/>
    <w:rsid w:val="00F67CAD"/>
    <w:rsid w:val="00F77094"/>
    <w:rsid w:val="00F83609"/>
    <w:rsid w:val="00F90C40"/>
    <w:rsid w:val="00F91F9D"/>
    <w:rsid w:val="00FA141D"/>
    <w:rsid w:val="00FA2352"/>
    <w:rsid w:val="00FA30D2"/>
    <w:rsid w:val="00FA3F97"/>
    <w:rsid w:val="00FA4F9D"/>
    <w:rsid w:val="00FA7056"/>
    <w:rsid w:val="00FA7CAC"/>
    <w:rsid w:val="00FB2855"/>
    <w:rsid w:val="00FB3406"/>
    <w:rsid w:val="00FB450C"/>
    <w:rsid w:val="00FB7459"/>
    <w:rsid w:val="00FB75D3"/>
    <w:rsid w:val="00FC3707"/>
    <w:rsid w:val="00FC3C88"/>
    <w:rsid w:val="00FC68B2"/>
    <w:rsid w:val="00FC6C4A"/>
    <w:rsid w:val="00FC76A6"/>
    <w:rsid w:val="00FC7ABA"/>
    <w:rsid w:val="00FD30B7"/>
    <w:rsid w:val="00FD3A82"/>
    <w:rsid w:val="00FD509F"/>
    <w:rsid w:val="00FD745F"/>
    <w:rsid w:val="00FE3009"/>
    <w:rsid w:val="00FE3A7F"/>
    <w:rsid w:val="00FE54C2"/>
    <w:rsid w:val="00FE5FAE"/>
    <w:rsid w:val="00FE7E17"/>
    <w:rsid w:val="00FF104A"/>
    <w:rsid w:val="00FF1462"/>
    <w:rsid w:val="00FF2F74"/>
    <w:rsid w:val="00FF58DD"/>
    <w:rsid w:val="00FF6A99"/>
    <w:rsid w:val="00FF74DE"/>
    <w:rsid w:val="01DF7C0A"/>
    <w:rsid w:val="030CE1E6"/>
    <w:rsid w:val="03CBF521"/>
    <w:rsid w:val="04FBCECF"/>
    <w:rsid w:val="051764AB"/>
    <w:rsid w:val="05E64DF5"/>
    <w:rsid w:val="0649CD8C"/>
    <w:rsid w:val="06C5F182"/>
    <w:rsid w:val="0710AE5F"/>
    <w:rsid w:val="0731C17B"/>
    <w:rsid w:val="0842C5B0"/>
    <w:rsid w:val="085B4B72"/>
    <w:rsid w:val="08ADC01D"/>
    <w:rsid w:val="08CC0316"/>
    <w:rsid w:val="0918CBAC"/>
    <w:rsid w:val="095D7B97"/>
    <w:rsid w:val="097F7234"/>
    <w:rsid w:val="09A873AB"/>
    <w:rsid w:val="09C607F5"/>
    <w:rsid w:val="0A172163"/>
    <w:rsid w:val="0A26D943"/>
    <w:rsid w:val="0A4EE35A"/>
    <w:rsid w:val="0AF7F20C"/>
    <w:rsid w:val="0B15F794"/>
    <w:rsid w:val="0B785E8C"/>
    <w:rsid w:val="0C420668"/>
    <w:rsid w:val="0C6B63DC"/>
    <w:rsid w:val="0C9902E2"/>
    <w:rsid w:val="0DBA94D6"/>
    <w:rsid w:val="0E2601BE"/>
    <w:rsid w:val="0F9BF1B2"/>
    <w:rsid w:val="11D2D5AD"/>
    <w:rsid w:val="11D86B65"/>
    <w:rsid w:val="12677C6D"/>
    <w:rsid w:val="133478CC"/>
    <w:rsid w:val="14E10888"/>
    <w:rsid w:val="1538745C"/>
    <w:rsid w:val="155F19AE"/>
    <w:rsid w:val="159608EE"/>
    <w:rsid w:val="15FE60F2"/>
    <w:rsid w:val="16684D51"/>
    <w:rsid w:val="16BC0B5B"/>
    <w:rsid w:val="16E542B9"/>
    <w:rsid w:val="17AB8CE8"/>
    <w:rsid w:val="19461C86"/>
    <w:rsid w:val="196819F6"/>
    <w:rsid w:val="1A11C74D"/>
    <w:rsid w:val="1BF240A5"/>
    <w:rsid w:val="1C0F771C"/>
    <w:rsid w:val="1C11E19F"/>
    <w:rsid w:val="1E36A1B1"/>
    <w:rsid w:val="1F5EB519"/>
    <w:rsid w:val="2176A7DB"/>
    <w:rsid w:val="21B5043D"/>
    <w:rsid w:val="223505D6"/>
    <w:rsid w:val="22ADA974"/>
    <w:rsid w:val="234CB069"/>
    <w:rsid w:val="24089ACB"/>
    <w:rsid w:val="24380ABC"/>
    <w:rsid w:val="24E699A7"/>
    <w:rsid w:val="25077646"/>
    <w:rsid w:val="264E9493"/>
    <w:rsid w:val="27184F9C"/>
    <w:rsid w:val="28C060AC"/>
    <w:rsid w:val="290E8DF6"/>
    <w:rsid w:val="292E5383"/>
    <w:rsid w:val="2A071241"/>
    <w:rsid w:val="2B93BBF3"/>
    <w:rsid w:val="2D084EBB"/>
    <w:rsid w:val="2D7A1AFE"/>
    <w:rsid w:val="2E5B1FC2"/>
    <w:rsid w:val="2E772C4F"/>
    <w:rsid w:val="2EC0F001"/>
    <w:rsid w:val="2F7D8D13"/>
    <w:rsid w:val="2FED540B"/>
    <w:rsid w:val="301F583E"/>
    <w:rsid w:val="30330988"/>
    <w:rsid w:val="31D1C059"/>
    <w:rsid w:val="323B8ADC"/>
    <w:rsid w:val="33D92944"/>
    <w:rsid w:val="34CFC036"/>
    <w:rsid w:val="350FF2AC"/>
    <w:rsid w:val="35C79287"/>
    <w:rsid w:val="363F5E23"/>
    <w:rsid w:val="36E865C4"/>
    <w:rsid w:val="37EA6A80"/>
    <w:rsid w:val="3937B200"/>
    <w:rsid w:val="3A18F113"/>
    <w:rsid w:val="3A6CF75A"/>
    <w:rsid w:val="3ABBEEAA"/>
    <w:rsid w:val="3B2677FC"/>
    <w:rsid w:val="3B33CD15"/>
    <w:rsid w:val="3B8E73A7"/>
    <w:rsid w:val="3B950A38"/>
    <w:rsid w:val="3BE535C6"/>
    <w:rsid w:val="3C29BE0B"/>
    <w:rsid w:val="3C83F3A3"/>
    <w:rsid w:val="3CB59C9B"/>
    <w:rsid w:val="3D2DD806"/>
    <w:rsid w:val="3D39FB68"/>
    <w:rsid w:val="3E1EE621"/>
    <w:rsid w:val="3EE4CDC2"/>
    <w:rsid w:val="3FC10543"/>
    <w:rsid w:val="3FE05FDD"/>
    <w:rsid w:val="415DD380"/>
    <w:rsid w:val="42F6E511"/>
    <w:rsid w:val="43C7AAF9"/>
    <w:rsid w:val="44E10413"/>
    <w:rsid w:val="459143CB"/>
    <w:rsid w:val="45998B87"/>
    <w:rsid w:val="45ECD789"/>
    <w:rsid w:val="4600E4EF"/>
    <w:rsid w:val="47E8D6C9"/>
    <w:rsid w:val="484AF90B"/>
    <w:rsid w:val="49342BC4"/>
    <w:rsid w:val="4B61E6BA"/>
    <w:rsid w:val="4C7CD941"/>
    <w:rsid w:val="4C98C642"/>
    <w:rsid w:val="4CDFEF18"/>
    <w:rsid w:val="4CF59843"/>
    <w:rsid w:val="4D627AAB"/>
    <w:rsid w:val="4EAFC017"/>
    <w:rsid w:val="51C5D850"/>
    <w:rsid w:val="51D66C10"/>
    <w:rsid w:val="51EEA8EA"/>
    <w:rsid w:val="530CD6A5"/>
    <w:rsid w:val="54AC3237"/>
    <w:rsid w:val="55D5821F"/>
    <w:rsid w:val="56542C7B"/>
    <w:rsid w:val="57EA3F77"/>
    <w:rsid w:val="581B41DA"/>
    <w:rsid w:val="5B298741"/>
    <w:rsid w:val="5BE2BBFD"/>
    <w:rsid w:val="5C7C022B"/>
    <w:rsid w:val="5CD2B815"/>
    <w:rsid w:val="5D8CD3FD"/>
    <w:rsid w:val="5DCCB6E2"/>
    <w:rsid w:val="5DEA3D7D"/>
    <w:rsid w:val="5E2CE0C6"/>
    <w:rsid w:val="5E8356DF"/>
    <w:rsid w:val="5F5FA940"/>
    <w:rsid w:val="6039BE4B"/>
    <w:rsid w:val="606F3A87"/>
    <w:rsid w:val="60FF2E99"/>
    <w:rsid w:val="62DF3994"/>
    <w:rsid w:val="64705088"/>
    <w:rsid w:val="64BF3012"/>
    <w:rsid w:val="651F70DE"/>
    <w:rsid w:val="65221D5E"/>
    <w:rsid w:val="659BB9B5"/>
    <w:rsid w:val="672BAFEA"/>
    <w:rsid w:val="68706EAF"/>
    <w:rsid w:val="68D237A4"/>
    <w:rsid w:val="6965FFFE"/>
    <w:rsid w:val="6A1C57AC"/>
    <w:rsid w:val="6B26F461"/>
    <w:rsid w:val="6B2DBF6E"/>
    <w:rsid w:val="6C07AE47"/>
    <w:rsid w:val="6DE31B9C"/>
    <w:rsid w:val="6F320373"/>
    <w:rsid w:val="70A5A6F6"/>
    <w:rsid w:val="710016F4"/>
    <w:rsid w:val="71712AC2"/>
    <w:rsid w:val="71B5C745"/>
    <w:rsid w:val="726F9B4C"/>
    <w:rsid w:val="72CB535F"/>
    <w:rsid w:val="747F871E"/>
    <w:rsid w:val="7541B4B0"/>
    <w:rsid w:val="758FAF02"/>
    <w:rsid w:val="75B9862D"/>
    <w:rsid w:val="7A74B8D5"/>
    <w:rsid w:val="7B488A86"/>
    <w:rsid w:val="7C138983"/>
    <w:rsid w:val="7C9C1405"/>
    <w:rsid w:val="7F9362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BEBFC"/>
  <w15:docId w15:val="{84AF897A-9BB1-48D2-B9FD-B662B50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919"/>
    <w:pPr>
      <w:spacing w:before="120" w:after="120" w:line="240" w:lineRule="auto"/>
    </w:pPr>
    <w:rPr>
      <w:rFonts w:ascii="Arial" w:eastAsiaTheme="minorEastAsia" w:hAnsi="Arial"/>
      <w:sz w:val="20"/>
      <w:lang w:eastAsia="cs-CZ"/>
    </w:rPr>
  </w:style>
  <w:style w:type="paragraph" w:styleId="Nadpis1">
    <w:name w:val="heading 1"/>
    <w:aliases w:val="Článek smlouvy"/>
    <w:basedOn w:val="Normln"/>
    <w:next w:val="Normln"/>
    <w:link w:val="Nadpis1Char"/>
    <w:autoRedefine/>
    <w:uiPriority w:val="9"/>
    <w:qFormat/>
    <w:rsid w:val="003C1AC5"/>
    <w:pPr>
      <w:keepNext/>
      <w:keepLines/>
      <w:numPr>
        <w:numId w:val="22"/>
      </w:numPr>
      <w:contextualSpacing/>
      <w:jc w:val="center"/>
      <w:outlineLvl w:val="0"/>
    </w:pPr>
    <w:rPr>
      <w:rFonts w:eastAsiaTheme="majorEastAsia" w:cs="Times New Roman"/>
      <w:b/>
      <w:bCs/>
      <w:caps/>
      <w:szCs w:val="28"/>
    </w:rPr>
  </w:style>
  <w:style w:type="paragraph" w:styleId="Nadpis2">
    <w:name w:val="heading 2"/>
    <w:basedOn w:val="Normln"/>
    <w:next w:val="Normln"/>
    <w:link w:val="Nadpis2Char"/>
    <w:uiPriority w:val="9"/>
    <w:semiHidden/>
    <w:unhideWhenUsed/>
    <w:qFormat/>
    <w:rsid w:val="00AE7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F628B"/>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E70AC"/>
    <w:pPr>
      <w:keepNext/>
      <w:spacing w:before="240" w:after="60"/>
      <w:outlineLvl w:val="3"/>
    </w:pPr>
    <w:rPr>
      <w:rFonts w:ascii="Times New Roman" w:eastAsia="Times New Roman" w:hAnsi="Times New Roman" w:cs="Times New Roman"/>
      <w:b/>
      <w:bCs/>
      <w:sz w:val="28"/>
      <w:szCs w:val="28"/>
    </w:rPr>
  </w:style>
  <w:style w:type="paragraph" w:styleId="Nadpis6">
    <w:name w:val="heading 6"/>
    <w:basedOn w:val="Normln"/>
    <w:next w:val="Normln"/>
    <w:link w:val="Nadpis6Char"/>
    <w:uiPriority w:val="9"/>
    <w:semiHidden/>
    <w:unhideWhenUsed/>
    <w:qFormat/>
    <w:rsid w:val="00AE70AC"/>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3C1AC5"/>
    <w:rPr>
      <w:rFonts w:ascii="Arial" w:eastAsiaTheme="majorEastAsia" w:hAnsi="Arial" w:cs="Times New Roman"/>
      <w:b/>
      <w:bCs/>
      <w:caps/>
      <w:sz w:val="20"/>
      <w:szCs w:val="28"/>
      <w:lang w:eastAsia="cs-CZ"/>
    </w:rPr>
  </w:style>
  <w:style w:type="character" w:customStyle="1" w:styleId="Nadpis2Char">
    <w:name w:val="Nadpis 2 Char"/>
    <w:basedOn w:val="Standardnpsmoodstavce"/>
    <w:link w:val="Nadpis2"/>
    <w:uiPriority w:val="9"/>
    <w:semiHidden/>
    <w:rsid w:val="00AE70AC"/>
    <w:rPr>
      <w:rFonts w:asciiTheme="majorHAnsi" w:eastAsiaTheme="majorEastAsia" w:hAnsiTheme="majorHAnsi" w:cstheme="majorBidi"/>
      <w:b/>
      <w:bCs/>
      <w:color w:val="4F81BD" w:themeColor="accent1"/>
      <w:sz w:val="26"/>
      <w:szCs w:val="26"/>
      <w:lang w:eastAsia="cs-CZ"/>
    </w:rPr>
  </w:style>
  <w:style w:type="character" w:customStyle="1" w:styleId="Nadpis4Char">
    <w:name w:val="Nadpis 4 Char"/>
    <w:basedOn w:val="Standardnpsmoodstavce"/>
    <w:link w:val="Nadpis4"/>
    <w:rsid w:val="00AE70AC"/>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uiPriority w:val="9"/>
    <w:semiHidden/>
    <w:rsid w:val="00AE70AC"/>
    <w:rPr>
      <w:rFonts w:asciiTheme="majorHAnsi" w:eastAsiaTheme="majorEastAsia" w:hAnsiTheme="majorHAnsi" w:cstheme="majorBidi"/>
      <w:color w:val="243F60" w:themeColor="accent1" w:themeShade="7F"/>
      <w:sz w:val="24"/>
      <w:lang w:eastAsia="cs-CZ"/>
    </w:rPr>
  </w:style>
  <w:style w:type="paragraph" w:styleId="Zhlav">
    <w:name w:val="header"/>
    <w:basedOn w:val="Normln"/>
    <w:link w:val="ZhlavChar"/>
    <w:unhideWhenUsed/>
    <w:rsid w:val="00AE70AC"/>
    <w:pPr>
      <w:tabs>
        <w:tab w:val="center" w:pos="4536"/>
        <w:tab w:val="right" w:pos="9072"/>
      </w:tabs>
    </w:pPr>
  </w:style>
  <w:style w:type="character" w:customStyle="1" w:styleId="ZhlavChar">
    <w:name w:val="Záhlaví Char"/>
    <w:basedOn w:val="Standardnpsmoodstavce"/>
    <w:link w:val="Zhlav"/>
    <w:uiPriority w:val="99"/>
    <w:rsid w:val="00AE70AC"/>
    <w:rPr>
      <w:rFonts w:eastAsiaTheme="minorEastAsia"/>
      <w:sz w:val="24"/>
      <w:lang w:eastAsia="cs-CZ"/>
    </w:rPr>
  </w:style>
  <w:style w:type="paragraph" w:styleId="Zpat">
    <w:name w:val="footer"/>
    <w:basedOn w:val="Normln"/>
    <w:link w:val="ZpatChar"/>
    <w:uiPriority w:val="99"/>
    <w:unhideWhenUsed/>
    <w:rsid w:val="00AE70AC"/>
    <w:pPr>
      <w:tabs>
        <w:tab w:val="center" w:pos="4536"/>
        <w:tab w:val="right" w:pos="9072"/>
      </w:tabs>
    </w:pPr>
  </w:style>
  <w:style w:type="character" w:customStyle="1" w:styleId="ZpatChar">
    <w:name w:val="Zápatí Char"/>
    <w:basedOn w:val="Standardnpsmoodstavce"/>
    <w:link w:val="Zpat"/>
    <w:uiPriority w:val="99"/>
    <w:rsid w:val="00AE70AC"/>
    <w:rPr>
      <w:rFonts w:eastAsiaTheme="minorEastAsia"/>
      <w:sz w:val="24"/>
      <w:lang w:eastAsia="cs-CZ"/>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190049"/>
    <w:pPr>
      <w:ind w:left="720"/>
    </w:pPr>
  </w:style>
  <w:style w:type="paragraph" w:styleId="Zkladntext">
    <w:name w:val="Body Text"/>
    <w:basedOn w:val="Normln"/>
    <w:link w:val="ZkladntextChar"/>
    <w:rsid w:val="00AE70AC"/>
    <w:pPr>
      <w:widowControl w:val="0"/>
      <w:spacing w:line="288" w:lineRule="auto"/>
    </w:pPr>
    <w:rPr>
      <w:rFonts w:ascii="Times New Roman" w:eastAsia="Times New Roman" w:hAnsi="Times New Roman" w:cs="Times New Roman"/>
      <w:szCs w:val="20"/>
    </w:rPr>
  </w:style>
  <w:style w:type="character" w:customStyle="1" w:styleId="ZkladntextChar">
    <w:name w:val="Základní text Char"/>
    <w:basedOn w:val="Standardnpsmoodstavce"/>
    <w:link w:val="Zkladntext"/>
    <w:rsid w:val="00AE70AC"/>
    <w:rPr>
      <w:rFonts w:ascii="Times New Roman" w:eastAsia="Times New Roman" w:hAnsi="Times New Roman" w:cs="Times New Roman"/>
      <w:sz w:val="24"/>
      <w:szCs w:val="20"/>
      <w:lang w:eastAsia="cs-CZ"/>
    </w:rPr>
  </w:style>
  <w:style w:type="paragraph" w:styleId="Seznam">
    <w:name w:val="List"/>
    <w:basedOn w:val="Normln"/>
    <w:rsid w:val="00AE70AC"/>
    <w:pPr>
      <w:suppressAutoHyphens/>
      <w:ind w:left="283" w:hanging="283"/>
      <w:jc w:val="both"/>
    </w:pPr>
    <w:rPr>
      <w:rFonts w:ascii="Times New Roman" w:eastAsia="Times New Roman" w:hAnsi="Times New Roman" w:cs="Times New Roman"/>
      <w:szCs w:val="20"/>
      <w:lang w:eastAsia="ar-SA"/>
    </w:rPr>
  </w:style>
  <w:style w:type="paragraph" w:customStyle="1" w:styleId="AAOdstavec">
    <w:name w:val="AA_Odstavec"/>
    <w:basedOn w:val="Normln"/>
    <w:rsid w:val="00AE70AC"/>
    <w:pPr>
      <w:suppressAutoHyphens/>
      <w:spacing w:before="60"/>
      <w:jc w:val="both"/>
    </w:pPr>
    <w:rPr>
      <w:rFonts w:eastAsia="Times New Roman" w:cs="Arial"/>
      <w:szCs w:val="20"/>
      <w:lang w:eastAsia="ar-SA"/>
    </w:rPr>
  </w:style>
  <w:style w:type="table" w:styleId="Mkatabulky">
    <w:name w:val="Table Grid"/>
    <w:basedOn w:val="Normlntabulka"/>
    <w:uiPriority w:val="59"/>
    <w:rsid w:val="00AE70AC"/>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qFormat/>
    <w:rsid w:val="00AE70AC"/>
    <w:rPr>
      <w:b/>
      <w:bCs/>
    </w:rPr>
  </w:style>
  <w:style w:type="paragraph" w:styleId="Textbubliny">
    <w:name w:val="Balloon Text"/>
    <w:basedOn w:val="Normln"/>
    <w:link w:val="TextbublinyChar"/>
    <w:uiPriority w:val="99"/>
    <w:semiHidden/>
    <w:unhideWhenUsed/>
    <w:rsid w:val="00AE70AC"/>
    <w:rPr>
      <w:rFonts w:ascii="Tahoma" w:hAnsi="Tahoma" w:cs="Tahoma"/>
      <w:sz w:val="16"/>
      <w:szCs w:val="16"/>
    </w:rPr>
  </w:style>
  <w:style w:type="character" w:customStyle="1" w:styleId="TextbublinyChar">
    <w:name w:val="Text bubliny Char"/>
    <w:basedOn w:val="Standardnpsmoodstavce"/>
    <w:link w:val="Textbubliny"/>
    <w:uiPriority w:val="99"/>
    <w:semiHidden/>
    <w:rsid w:val="00AE70AC"/>
    <w:rPr>
      <w:rFonts w:ascii="Tahoma" w:eastAsiaTheme="minorEastAsia" w:hAnsi="Tahoma" w:cs="Tahoma"/>
      <w:sz w:val="16"/>
      <w:szCs w:val="16"/>
      <w:lang w:eastAsia="cs-CZ"/>
    </w:rPr>
  </w:style>
  <w:style w:type="character" w:styleId="Odkaznakoment">
    <w:name w:val="annotation reference"/>
    <w:basedOn w:val="Standardnpsmoodstavce"/>
    <w:unhideWhenUsed/>
    <w:rsid w:val="00AE70AC"/>
    <w:rPr>
      <w:sz w:val="16"/>
      <w:szCs w:val="16"/>
    </w:rPr>
  </w:style>
  <w:style w:type="paragraph" w:styleId="Textkomente">
    <w:name w:val="annotation text"/>
    <w:basedOn w:val="Normln"/>
    <w:link w:val="TextkomenteChar"/>
    <w:unhideWhenUsed/>
    <w:rsid w:val="00AE70AC"/>
    <w:rPr>
      <w:szCs w:val="20"/>
    </w:rPr>
  </w:style>
  <w:style w:type="character" w:customStyle="1" w:styleId="TextkomenteChar">
    <w:name w:val="Text komentáře Char"/>
    <w:basedOn w:val="Standardnpsmoodstavce"/>
    <w:link w:val="Textkomente"/>
    <w:rsid w:val="00AE70AC"/>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AE70AC"/>
    <w:rPr>
      <w:b/>
      <w:bCs/>
    </w:rPr>
  </w:style>
  <w:style w:type="character" w:customStyle="1" w:styleId="PedmtkomenteChar">
    <w:name w:val="Předmět komentáře Char"/>
    <w:basedOn w:val="TextkomenteChar"/>
    <w:link w:val="Pedmtkomente"/>
    <w:uiPriority w:val="99"/>
    <w:semiHidden/>
    <w:rsid w:val="00AE70AC"/>
    <w:rPr>
      <w:rFonts w:eastAsiaTheme="minorEastAsia"/>
      <w:b/>
      <w:bCs/>
      <w:sz w:val="20"/>
      <w:szCs w:val="20"/>
      <w:lang w:eastAsia="cs-CZ"/>
    </w:rPr>
  </w:style>
  <w:style w:type="character" w:customStyle="1" w:styleId="platne">
    <w:name w:val="platne"/>
    <w:basedOn w:val="Standardnpsmoodstavce"/>
    <w:rsid w:val="00AE70AC"/>
  </w:style>
  <w:style w:type="paragraph" w:customStyle="1" w:styleId="kancel">
    <w:name w:val="kancelář"/>
    <w:basedOn w:val="Normln"/>
    <w:rsid w:val="00AE70AC"/>
    <w:pPr>
      <w:ind w:left="227" w:hanging="227"/>
      <w:jc w:val="both"/>
    </w:pPr>
    <w:rPr>
      <w:rFonts w:eastAsia="Times New Roman" w:cs="Times New Roman"/>
      <w:szCs w:val="20"/>
    </w:rPr>
  </w:style>
  <w:style w:type="paragraph" w:customStyle="1" w:styleId="Default">
    <w:name w:val="Default"/>
    <w:rsid w:val="00AE70AC"/>
    <w:pPr>
      <w:widowControl w:val="0"/>
      <w:autoSpaceDE w:val="0"/>
      <w:autoSpaceDN w:val="0"/>
      <w:adjustRightInd w:val="0"/>
      <w:spacing w:after="0" w:line="240" w:lineRule="auto"/>
    </w:pPr>
    <w:rPr>
      <w:rFonts w:ascii="Calibri" w:eastAsiaTheme="minorEastAsia" w:hAnsi="Calibri" w:cs="Calibri"/>
      <w:color w:val="000000"/>
      <w:sz w:val="24"/>
      <w:szCs w:val="24"/>
      <w:lang w:eastAsia="cs-CZ"/>
    </w:rPr>
  </w:style>
  <w:style w:type="character" w:styleId="Hypertextovodkaz">
    <w:name w:val="Hyperlink"/>
    <w:basedOn w:val="Standardnpsmoodstavce"/>
    <w:unhideWhenUsed/>
    <w:rsid w:val="00AE70AC"/>
    <w:rPr>
      <w:color w:val="0000FF" w:themeColor="hyperlink"/>
      <w:u w:val="single"/>
    </w:rPr>
  </w:style>
  <w:style w:type="paragraph" w:customStyle="1" w:styleId="Normln-odrky">
    <w:name w:val="Normální - odrážky"/>
    <w:basedOn w:val="Normln"/>
    <w:link w:val="Normln-odrkyChar"/>
    <w:rsid w:val="00AE70AC"/>
    <w:pPr>
      <w:numPr>
        <w:numId w:val="4"/>
      </w:numPr>
      <w:spacing w:after="140" w:line="300" w:lineRule="auto"/>
      <w:contextualSpacing/>
    </w:pPr>
    <w:rPr>
      <w:rFonts w:eastAsia="Times New Roman" w:cs="Times New Roman"/>
      <w:sz w:val="18"/>
      <w:szCs w:val="24"/>
    </w:rPr>
  </w:style>
  <w:style w:type="character" w:customStyle="1" w:styleId="Normln-odrkyChar">
    <w:name w:val="Normální - odrážky Char"/>
    <w:link w:val="Normln-odrky"/>
    <w:rsid w:val="00AE70AC"/>
    <w:rPr>
      <w:rFonts w:ascii="Arial" w:eastAsia="Times New Roman" w:hAnsi="Arial" w:cs="Times New Roman"/>
      <w:sz w:val="18"/>
      <w:szCs w:val="24"/>
      <w:lang w:eastAsia="cs-CZ"/>
    </w:rPr>
  </w:style>
  <w:style w:type="paragraph" w:styleId="Seznamsodrkami">
    <w:name w:val="List Bullet"/>
    <w:basedOn w:val="Normln"/>
    <w:autoRedefine/>
    <w:rsid w:val="00AE70AC"/>
    <w:pPr>
      <w:keepNext/>
      <w:keepLines/>
      <w:spacing w:before="180"/>
      <w:jc w:val="both"/>
    </w:pPr>
    <w:rPr>
      <w:rFonts w:ascii="Calibri" w:eastAsia="Times New Roman" w:hAnsi="Calibri" w:cs="Calibri"/>
      <w:szCs w:val="24"/>
      <w:lang w:eastAsia="en-US"/>
    </w:rPr>
  </w:style>
  <w:style w:type="character" w:customStyle="1" w:styleId="spiszn">
    <w:name w:val="spiszn"/>
    <w:rsid w:val="00AE70AC"/>
  </w:style>
  <w:style w:type="character" w:customStyle="1" w:styleId="Zmnka1">
    <w:name w:val="Zmínka1"/>
    <w:basedOn w:val="Standardnpsmoodstavce"/>
    <w:uiPriority w:val="99"/>
    <w:semiHidden/>
    <w:unhideWhenUsed/>
    <w:rsid w:val="00AE70AC"/>
    <w:rPr>
      <w:color w:val="2B579A"/>
      <w:shd w:val="clear" w:color="auto" w:fill="E6E6E6"/>
    </w:rPr>
  </w:style>
  <w:style w:type="character" w:customStyle="1" w:styleId="Zmnka2">
    <w:name w:val="Zmínka2"/>
    <w:basedOn w:val="Standardnpsmoodstavce"/>
    <w:uiPriority w:val="99"/>
    <w:semiHidden/>
    <w:unhideWhenUsed/>
    <w:rsid w:val="00AE70AC"/>
    <w:rPr>
      <w:color w:val="2B579A"/>
      <w:shd w:val="clear" w:color="auto" w:fill="E6E6E6"/>
    </w:rPr>
  </w:style>
  <w:style w:type="character" w:customStyle="1" w:styleId="Nevyeenzmnka1">
    <w:name w:val="Nevyřešená zmínka1"/>
    <w:basedOn w:val="Standardnpsmoodstavce"/>
    <w:uiPriority w:val="99"/>
    <w:semiHidden/>
    <w:unhideWhenUsed/>
    <w:rsid w:val="00BC010E"/>
    <w:rPr>
      <w:color w:val="605E5C"/>
      <w:shd w:val="clear" w:color="auto" w:fill="E1DFDD"/>
    </w:rPr>
  </w:style>
  <w:style w:type="character" w:customStyle="1" w:styleId="Nevyeenzmnka2">
    <w:name w:val="Nevyřešená zmínka2"/>
    <w:basedOn w:val="Standardnpsmoodstavce"/>
    <w:uiPriority w:val="99"/>
    <w:semiHidden/>
    <w:unhideWhenUsed/>
    <w:rsid w:val="004026BD"/>
    <w:rPr>
      <w:color w:val="605E5C"/>
      <w:shd w:val="clear" w:color="auto" w:fill="E1DFDD"/>
    </w:rPr>
  </w:style>
  <w:style w:type="paragraph" w:customStyle="1" w:styleId="Stylvodnstrnky-datumaspol">
    <w:name w:val="Styl úvodní stránky - datum a spol"/>
    <w:basedOn w:val="Normln"/>
    <w:link w:val="StyluvodnistrankaChar"/>
    <w:qFormat/>
    <w:rsid w:val="009F0A8D"/>
    <w:pPr>
      <w:ind w:left="851" w:right="284"/>
      <w:jc w:val="right"/>
    </w:pPr>
    <w:rPr>
      <w:rFonts w:ascii="Calibri" w:eastAsia="Times New Roman" w:hAnsi="Calibri" w:cs="Times New Roman"/>
      <w:color w:val="808080"/>
      <w:szCs w:val="18"/>
    </w:rPr>
  </w:style>
  <w:style w:type="character" w:customStyle="1" w:styleId="StyluvodnistrankaChar">
    <w:name w:val="Styl uvodni stranka Char"/>
    <w:basedOn w:val="Standardnpsmoodstavce"/>
    <w:link w:val="Stylvodnstrnky-datumaspol"/>
    <w:rsid w:val="009F0A8D"/>
    <w:rPr>
      <w:rFonts w:ascii="Calibri" w:eastAsia="Times New Roman" w:hAnsi="Calibri" w:cs="Times New Roman"/>
      <w:color w:val="808080"/>
      <w:sz w:val="24"/>
      <w:szCs w:val="18"/>
      <w:lang w:eastAsia="cs-CZ"/>
    </w:rPr>
  </w:style>
  <w:style w:type="character" w:customStyle="1" w:styleId="Nadpis3Char">
    <w:name w:val="Nadpis 3 Char"/>
    <w:basedOn w:val="Standardnpsmoodstavce"/>
    <w:link w:val="Nadpis3"/>
    <w:rsid w:val="00AF628B"/>
    <w:rPr>
      <w:rFonts w:asciiTheme="majorHAnsi" w:eastAsiaTheme="majorEastAsia" w:hAnsiTheme="majorHAnsi" w:cstheme="majorBidi"/>
      <w:b/>
      <w:bCs/>
      <w:color w:val="4F81BD" w:themeColor="accent1"/>
      <w:sz w:val="24"/>
      <w:lang w:eastAsia="cs-CZ"/>
    </w:rPr>
  </w:style>
  <w:style w:type="paragraph" w:customStyle="1" w:styleId="Odstavecsmlouvy">
    <w:name w:val="Odstavec smlouvy"/>
    <w:basedOn w:val="Zkladntext3"/>
    <w:link w:val="OdstavecsmlouvyChar"/>
    <w:qFormat/>
    <w:rsid w:val="00190049"/>
    <w:pPr>
      <w:ind w:left="567" w:hanging="567"/>
      <w:jc w:val="both"/>
    </w:pPr>
    <w:rPr>
      <w:rFonts w:eastAsia="Times New Roman" w:cs="Arial"/>
      <w:sz w:val="20"/>
      <w:szCs w:val="22"/>
    </w:rPr>
  </w:style>
  <w:style w:type="character" w:customStyle="1" w:styleId="OdstavecsmlouvyChar">
    <w:name w:val="Odstavec smlouvy Char"/>
    <w:link w:val="Odstavecsmlouvy"/>
    <w:rsid w:val="00190049"/>
    <w:rPr>
      <w:rFonts w:ascii="Arial" w:eastAsia="Times New Roman" w:hAnsi="Arial" w:cs="Arial"/>
      <w:sz w:val="20"/>
      <w:lang w:eastAsia="cs-CZ"/>
    </w:rPr>
  </w:style>
  <w:style w:type="paragraph" w:customStyle="1" w:styleId="Psmenoodstavce">
    <w:name w:val="Písmeno odstavce"/>
    <w:basedOn w:val="Odstavecsmlouvy"/>
    <w:link w:val="PsmenoodstavceChar"/>
    <w:qFormat/>
    <w:rsid w:val="00190049"/>
    <w:pPr>
      <w:ind w:left="1021" w:firstLine="0"/>
      <w:contextualSpacing/>
    </w:pPr>
  </w:style>
  <w:style w:type="character" w:customStyle="1" w:styleId="PsmenoodstavceChar">
    <w:name w:val="Písmeno odstavce Char"/>
    <w:basedOn w:val="OdstavecsmlouvyChar"/>
    <w:link w:val="Psmenoodstavce"/>
    <w:rsid w:val="00190049"/>
    <w:rPr>
      <w:rFonts w:ascii="Arial" w:eastAsia="Times New Roman" w:hAnsi="Arial" w:cs="Arial"/>
      <w:sz w:val="20"/>
      <w:lang w:eastAsia="cs-CZ"/>
    </w:rPr>
  </w:style>
  <w:style w:type="paragraph" w:styleId="Zkladntext3">
    <w:name w:val="Body Text 3"/>
    <w:basedOn w:val="Normln"/>
    <w:link w:val="Zkladntext3Char"/>
    <w:uiPriority w:val="99"/>
    <w:unhideWhenUsed/>
    <w:rsid w:val="00AF628B"/>
    <w:rPr>
      <w:sz w:val="16"/>
      <w:szCs w:val="16"/>
    </w:rPr>
  </w:style>
  <w:style w:type="character" w:customStyle="1" w:styleId="Zkladntext3Char">
    <w:name w:val="Základní text 3 Char"/>
    <w:basedOn w:val="Standardnpsmoodstavce"/>
    <w:link w:val="Zkladntext3"/>
    <w:uiPriority w:val="99"/>
    <w:rsid w:val="00AF628B"/>
    <w:rPr>
      <w:rFonts w:eastAsiaTheme="minorEastAsia"/>
      <w:sz w:val="16"/>
      <w:szCs w:val="16"/>
      <w:lang w:eastAsia="cs-CZ"/>
    </w:rPr>
  </w:style>
  <w:style w:type="paragraph" w:customStyle="1" w:styleId="slovn">
    <w:name w:val="číslování"/>
    <w:basedOn w:val="Normln"/>
    <w:rsid w:val="00595145"/>
    <w:pPr>
      <w:numPr>
        <w:ilvl w:val="1"/>
        <w:numId w:val="7"/>
      </w:numPr>
      <w:tabs>
        <w:tab w:val="left" w:pos="-3119"/>
        <w:tab w:val="left" w:pos="-2977"/>
      </w:tabs>
      <w:overflowPunct w:val="0"/>
      <w:autoSpaceDE w:val="0"/>
      <w:autoSpaceDN w:val="0"/>
      <w:adjustRightInd w:val="0"/>
      <w:spacing w:after="60"/>
      <w:jc w:val="both"/>
      <w:textAlignment w:val="baseline"/>
    </w:pPr>
    <w:rPr>
      <w:rFonts w:eastAsia="Times New Roman" w:cs="Arial"/>
      <w:szCs w:val="20"/>
    </w:rPr>
  </w:style>
  <w:style w:type="paragraph" w:styleId="Nzev">
    <w:name w:val="Title"/>
    <w:basedOn w:val="Normln"/>
    <w:next w:val="Normln"/>
    <w:link w:val="NzevChar"/>
    <w:qFormat/>
    <w:rsid w:val="00C5213C"/>
    <w:pPr>
      <w:keepNext/>
      <w:spacing w:after="60"/>
      <w:jc w:val="center"/>
    </w:pPr>
    <w:rPr>
      <w:rFonts w:eastAsia="Times New Roman" w:cs="Arial"/>
      <w:b/>
      <w:szCs w:val="20"/>
    </w:rPr>
  </w:style>
  <w:style w:type="character" w:customStyle="1" w:styleId="NzevChar">
    <w:name w:val="Název Char"/>
    <w:basedOn w:val="Standardnpsmoodstavce"/>
    <w:link w:val="Nzev"/>
    <w:qFormat/>
    <w:rsid w:val="00C5213C"/>
    <w:rPr>
      <w:rFonts w:ascii="Arial" w:eastAsia="Times New Roman" w:hAnsi="Arial" w:cs="Arial"/>
      <w:b/>
      <w:sz w:val="20"/>
      <w:szCs w:val="20"/>
      <w:lang w:eastAsia="cs-CZ"/>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D14778"/>
    <w:rPr>
      <w:rFonts w:ascii="Arial" w:eastAsiaTheme="minorEastAsia" w:hAnsi="Arial"/>
      <w:sz w:val="20"/>
      <w:lang w:eastAsia="cs-CZ"/>
    </w:rPr>
  </w:style>
  <w:style w:type="paragraph" w:styleId="Revize">
    <w:name w:val="Revision"/>
    <w:hidden/>
    <w:uiPriority w:val="99"/>
    <w:semiHidden/>
    <w:rsid w:val="00D21C01"/>
    <w:pPr>
      <w:spacing w:after="0" w:line="240" w:lineRule="auto"/>
    </w:pPr>
    <w:rPr>
      <w:rFonts w:ascii="Arial" w:eastAsiaTheme="minorEastAsia" w:hAnsi="Arial"/>
      <w:sz w:val="20"/>
      <w:lang w:eastAsia="cs-CZ"/>
    </w:rPr>
  </w:style>
  <w:style w:type="character" w:customStyle="1" w:styleId="Nevyeenzmnka3">
    <w:name w:val="Nevyřešená zmínka3"/>
    <w:basedOn w:val="Standardnpsmoodstavce"/>
    <w:uiPriority w:val="99"/>
    <w:semiHidden/>
    <w:unhideWhenUsed/>
    <w:rsid w:val="004245B1"/>
    <w:rPr>
      <w:color w:val="605E5C"/>
      <w:shd w:val="clear" w:color="auto" w:fill="E1DFDD"/>
    </w:rPr>
  </w:style>
  <w:style w:type="paragraph" w:customStyle="1" w:styleId="paragraph">
    <w:name w:val="paragraph"/>
    <w:basedOn w:val="Normln"/>
    <w:rsid w:val="007F2A0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Standardnpsmoodstavce"/>
    <w:rsid w:val="007F2A0D"/>
  </w:style>
  <w:style w:type="character" w:styleId="Nevyeenzmnka">
    <w:name w:val="Unresolved Mention"/>
    <w:basedOn w:val="Standardnpsmoodstavce"/>
    <w:uiPriority w:val="99"/>
    <w:semiHidden/>
    <w:unhideWhenUsed/>
    <w:rsid w:val="0052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4187">
      <w:bodyDiv w:val="1"/>
      <w:marLeft w:val="0"/>
      <w:marRight w:val="0"/>
      <w:marTop w:val="0"/>
      <w:marBottom w:val="0"/>
      <w:divBdr>
        <w:top w:val="none" w:sz="0" w:space="0" w:color="auto"/>
        <w:left w:val="none" w:sz="0" w:space="0" w:color="auto"/>
        <w:bottom w:val="none" w:sz="0" w:space="0" w:color="auto"/>
        <w:right w:val="none" w:sz="0" w:space="0" w:color="auto"/>
      </w:divBdr>
      <w:divsChild>
        <w:div w:id="119344414">
          <w:marLeft w:val="0"/>
          <w:marRight w:val="0"/>
          <w:marTop w:val="0"/>
          <w:marBottom w:val="0"/>
          <w:divBdr>
            <w:top w:val="single" w:sz="2" w:space="0" w:color="auto"/>
            <w:left w:val="single" w:sz="2" w:space="0" w:color="auto"/>
            <w:bottom w:val="single" w:sz="2" w:space="0" w:color="auto"/>
            <w:right w:val="single" w:sz="2" w:space="0" w:color="auto"/>
          </w:divBdr>
        </w:div>
        <w:div w:id="1402214002">
          <w:marLeft w:val="0"/>
          <w:marRight w:val="0"/>
          <w:marTop w:val="0"/>
          <w:marBottom w:val="0"/>
          <w:divBdr>
            <w:top w:val="single" w:sz="2" w:space="0" w:color="auto"/>
            <w:left w:val="single" w:sz="2" w:space="0" w:color="auto"/>
            <w:bottom w:val="single" w:sz="2" w:space="0" w:color="auto"/>
            <w:right w:val="single" w:sz="2" w:space="0" w:color="auto"/>
          </w:divBdr>
        </w:div>
      </w:divsChild>
    </w:div>
    <w:div w:id="323752396">
      <w:marLeft w:val="0"/>
      <w:marRight w:val="0"/>
      <w:marTop w:val="0"/>
      <w:marBottom w:val="0"/>
      <w:divBdr>
        <w:top w:val="none" w:sz="0" w:space="0" w:color="auto"/>
        <w:left w:val="none" w:sz="0" w:space="0" w:color="auto"/>
        <w:bottom w:val="none" w:sz="0" w:space="0" w:color="auto"/>
        <w:right w:val="none" w:sz="0" w:space="0" w:color="auto"/>
      </w:divBdr>
    </w:div>
    <w:div w:id="630787231">
      <w:marLeft w:val="0"/>
      <w:marRight w:val="0"/>
      <w:marTop w:val="0"/>
      <w:marBottom w:val="0"/>
      <w:divBdr>
        <w:top w:val="none" w:sz="0" w:space="0" w:color="auto"/>
        <w:left w:val="none" w:sz="0" w:space="0" w:color="auto"/>
        <w:bottom w:val="none" w:sz="0" w:space="0" w:color="auto"/>
        <w:right w:val="none" w:sz="0" w:space="0" w:color="auto"/>
      </w:divBdr>
    </w:div>
    <w:div w:id="1478836904">
      <w:bodyDiv w:val="1"/>
      <w:marLeft w:val="0"/>
      <w:marRight w:val="0"/>
      <w:marTop w:val="0"/>
      <w:marBottom w:val="0"/>
      <w:divBdr>
        <w:top w:val="none" w:sz="0" w:space="0" w:color="auto"/>
        <w:left w:val="none" w:sz="0" w:space="0" w:color="auto"/>
        <w:bottom w:val="none" w:sz="0" w:space="0" w:color="auto"/>
        <w:right w:val="none" w:sz="0" w:space="0" w:color="auto"/>
      </w:divBdr>
      <w:divsChild>
        <w:div w:id="1671786803">
          <w:marLeft w:val="0"/>
          <w:marRight w:val="0"/>
          <w:marTop w:val="0"/>
          <w:marBottom w:val="0"/>
          <w:divBdr>
            <w:top w:val="single" w:sz="2" w:space="0" w:color="auto"/>
            <w:left w:val="single" w:sz="2" w:space="0" w:color="auto"/>
            <w:bottom w:val="single" w:sz="2" w:space="0" w:color="auto"/>
            <w:right w:val="single" w:sz="2" w:space="0" w:color="auto"/>
          </w:divBdr>
        </w:div>
        <w:div w:id="1695039111">
          <w:marLeft w:val="0"/>
          <w:marRight w:val="0"/>
          <w:marTop w:val="0"/>
          <w:marBottom w:val="0"/>
          <w:divBdr>
            <w:top w:val="single" w:sz="2" w:space="0" w:color="auto"/>
            <w:left w:val="single" w:sz="2" w:space="0" w:color="auto"/>
            <w:bottom w:val="single" w:sz="2" w:space="0" w:color="auto"/>
            <w:right w:val="single" w:sz="2" w:space="0" w:color="auto"/>
          </w:divBdr>
        </w:div>
      </w:divsChild>
    </w:div>
    <w:div w:id="15928587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39E0E5-0919-E449-B972-4A7CAA25BA5E}">
  <we:reference id="wa200003915" version="2.0.0.0" store="cs-CZ"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6e3963-5b7b-427d-b33d-6f5c9c062bb1">
      <Terms xmlns="http://schemas.microsoft.com/office/infopath/2007/PartnerControls"/>
    </lcf76f155ced4ddcb4097134ff3c332f>
    <TaxCatchAll xmlns="d8c9f03e-b0f7-4b8a-bbd0-fafa2be26a7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77F83-0EEE-423E-8F8A-833B0268E94E}">
  <ds:schemaRefs>
    <ds:schemaRef ds:uri="http://schemas.microsoft.com/sharepoint/v3/contenttype/forms"/>
  </ds:schemaRefs>
</ds:datastoreItem>
</file>

<file path=customXml/itemProps2.xml><?xml version="1.0" encoding="utf-8"?>
<ds:datastoreItem xmlns:ds="http://schemas.openxmlformats.org/officeDocument/2006/customXml" ds:itemID="{FBDC743D-7318-4B89-8611-066AF255C4A3}"/>
</file>

<file path=customXml/itemProps3.xml><?xml version="1.0" encoding="utf-8"?>
<ds:datastoreItem xmlns:ds="http://schemas.openxmlformats.org/officeDocument/2006/customXml" ds:itemID="{C0B5C479-8436-460C-A019-FE5835504A69}">
  <ds:schemaRefs>
    <ds:schemaRef ds:uri="http://schemas.microsoft.com/office/2006/metadata/properties"/>
    <ds:schemaRef ds:uri="http://schemas.microsoft.com/office/infopath/2007/PartnerControls"/>
    <ds:schemaRef ds:uri="ae6e3963-5b7b-427d-b33d-6f5c9c062bb1"/>
    <ds:schemaRef ds:uri="d8c9f03e-b0f7-4b8a-bbd0-fafa2be26a7a"/>
  </ds:schemaRefs>
</ds:datastoreItem>
</file>

<file path=customXml/itemProps4.xml><?xml version="1.0" encoding="utf-8"?>
<ds:datastoreItem xmlns:ds="http://schemas.openxmlformats.org/officeDocument/2006/customXml" ds:itemID="{475DC044-9895-4024-A0C8-E38EF8D0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10097</Words>
  <Characters>59577</Characters>
  <Application>Microsoft Office Word</Application>
  <DocSecurity>0</DocSecurity>
  <Lines>496</Lines>
  <Paragraphs>139</Paragraphs>
  <ScaleCrop>false</ScaleCrop>
  <Company/>
  <LinksUpToDate>false</LinksUpToDate>
  <CharactersWithSpaces>69535</CharactersWithSpaces>
  <SharedDoc>false</SharedDoc>
  <HLinks>
    <vt:vector size="36" baseType="variant">
      <vt:variant>
        <vt:i4>1900661</vt:i4>
      </vt:variant>
      <vt:variant>
        <vt:i4>17</vt:i4>
      </vt:variant>
      <vt:variant>
        <vt:i4>0</vt:i4>
      </vt:variant>
      <vt:variant>
        <vt:i4>5</vt:i4>
      </vt:variant>
      <vt:variant>
        <vt:lpwstr>mailto:Jan.parlesak@aricoma.com</vt:lpwstr>
      </vt:variant>
      <vt:variant>
        <vt:lpwstr/>
      </vt:variant>
      <vt:variant>
        <vt:i4>4194357</vt:i4>
      </vt:variant>
      <vt:variant>
        <vt:i4>14</vt:i4>
      </vt:variant>
      <vt:variant>
        <vt:i4>0</vt:i4>
      </vt:variant>
      <vt:variant>
        <vt:i4>5</vt:i4>
      </vt:variant>
      <vt:variant>
        <vt:lpwstr>mailto:zdenek.chobot@aricoma.com</vt:lpwstr>
      </vt:variant>
      <vt:variant>
        <vt:lpwstr/>
      </vt:variant>
      <vt:variant>
        <vt:i4>7208967</vt:i4>
      </vt:variant>
      <vt:variant>
        <vt:i4>11</vt:i4>
      </vt:variant>
      <vt:variant>
        <vt:i4>0</vt:i4>
      </vt:variant>
      <vt:variant>
        <vt:i4>5</vt:i4>
      </vt:variant>
      <vt:variant>
        <vt:lpwstr>mailto:richard.vodicka@aricoma.com</vt:lpwstr>
      </vt:variant>
      <vt:variant>
        <vt:lpwstr/>
      </vt:variant>
      <vt:variant>
        <vt:i4>8323146</vt:i4>
      </vt:variant>
      <vt:variant>
        <vt:i4>8</vt:i4>
      </vt:variant>
      <vt:variant>
        <vt:i4>0</vt:i4>
      </vt:variant>
      <vt:variant>
        <vt:i4>5</vt:i4>
      </vt:variant>
      <vt:variant>
        <vt:lpwstr>mailto:miroslav.tiser@aricomacom</vt:lpwstr>
      </vt:variant>
      <vt:variant>
        <vt:lpwstr/>
      </vt:variant>
      <vt:variant>
        <vt:i4>3538945</vt:i4>
      </vt:variant>
      <vt:variant>
        <vt:i4>5</vt:i4>
      </vt:variant>
      <vt:variant>
        <vt:i4>0</vt:i4>
      </vt:variant>
      <vt:variant>
        <vt:i4>5</vt:i4>
      </vt:variant>
      <vt:variant>
        <vt:lpwstr>mailto:vladimir.kolbabek@aricomacom</vt:lpwstr>
      </vt:variant>
      <vt:variant>
        <vt:lpwstr/>
      </vt:variant>
      <vt:variant>
        <vt:i4>4456507</vt:i4>
      </vt:variant>
      <vt:variant>
        <vt:i4>2</vt:i4>
      </vt:variant>
      <vt:variant>
        <vt:i4>0</vt:i4>
      </vt:variant>
      <vt:variant>
        <vt:i4>5</vt:i4>
      </vt:variant>
      <vt:variant>
        <vt:lpwstr>mailto:jaroslav.seko@aricoma.com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Baláš Pavel</dc:creator>
  <cp:keywords/>
  <cp:lastModifiedBy>Kubáková Tereza</cp:lastModifiedBy>
  <cp:revision>10</cp:revision>
  <cp:lastPrinted>2025-12-11T08:36:00Z</cp:lastPrinted>
  <dcterms:created xsi:type="dcterms:W3CDTF">2026-02-25T14:25:00Z</dcterms:created>
  <dcterms:modified xsi:type="dcterms:W3CDTF">2026-02-25T14:27:00Z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0x0101005731C9B2FBDE5A4F8E58DC387995D50B</vt:lpwstr>
  </property>
  <property fmtid="{D5CDD505-2E9C-101B-9397-08002B2CF9AE}" pid="3" name="MediaServiceImageTags">
    <vt:lpwstr/>
  </property>
  <property fmtid="{D5CDD505-2E9C-101B-9397-08002B2CF9AE}" pid="4" name="MSIP_Label_82a99ebc-0f39-4fac-abab-b8d6469272ed_Enabled">
    <vt:lpwstr>true</vt:lpwstr>
  </property>
  <property fmtid="{D5CDD505-2E9C-101B-9397-08002B2CF9AE}" pid="5" name="MSIP_Label_82a99ebc-0f39-4fac-abab-b8d6469272ed_SetDate">
    <vt:lpwstr>2025-10-16T12:03:22Z</vt:lpwstr>
  </property>
  <property fmtid="{D5CDD505-2E9C-101B-9397-08002B2CF9AE}" pid="6" name="MSIP_Label_82a99ebc-0f39-4fac-abab-b8d6469272ed_Method">
    <vt:lpwstr>Standard</vt:lpwstr>
  </property>
  <property fmtid="{D5CDD505-2E9C-101B-9397-08002B2CF9AE}" pid="7" name="MSIP_Label_82a99ebc-0f39-4fac-abab-b8d6469272ed_Name">
    <vt:lpwstr>Interní informace (Internal use)</vt:lpwstr>
  </property>
  <property fmtid="{D5CDD505-2E9C-101B-9397-08002B2CF9AE}" pid="8" name="MSIP_Label_82a99ebc-0f39-4fac-abab-b8d6469272ed_SiteId">
    <vt:lpwstr>0e9caf50-a549-4565-9c6d-4dc78e847c80</vt:lpwstr>
  </property>
  <property fmtid="{D5CDD505-2E9C-101B-9397-08002B2CF9AE}" pid="9" name="MSIP_Label_82a99ebc-0f39-4fac-abab-b8d6469272ed_ActionId">
    <vt:lpwstr>0a9e02e0-ecd4-4412-ac60-3c6f7eec6d73</vt:lpwstr>
  </property>
  <property fmtid="{D5CDD505-2E9C-101B-9397-08002B2CF9AE}" pid="10" name="MSIP_Label_82a99ebc-0f39-4fac-abab-b8d6469272ed_ContentBits">
    <vt:lpwstr>0</vt:lpwstr>
  </property>
  <property fmtid="{D5CDD505-2E9C-101B-9397-08002B2CF9AE}" pid="11" name="MSIP_Label_82a99ebc-0f39-4fac-abab-b8d6469272ed_Tag">
    <vt:lpwstr>10, 3, 0, 2</vt:lpwstr>
  </property>
</Properties>
</file>