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2A" w:rsidRDefault="00114D2A" w:rsidP="00114D2A">
      <w:pPr>
        <w:pStyle w:val="Normlnweb"/>
        <w:spacing w:after="0"/>
        <w:ind w:left="708" w:firstLine="708"/>
      </w:pPr>
      <w:r>
        <w:rPr>
          <w:b/>
          <w:bCs/>
          <w:color w:val="000000"/>
          <w:sz w:val="27"/>
          <w:szCs w:val="27"/>
          <w:u w:val="single"/>
        </w:rPr>
        <w:t>Smlouva s provozovatelem objektu o zajištění LVK</w:t>
      </w:r>
    </w:p>
    <w:p w:rsidR="00114D2A" w:rsidRDefault="00114D2A" w:rsidP="00114D2A"/>
    <w:p w:rsidR="00114D2A" w:rsidRDefault="00114D2A" w:rsidP="00114D2A">
      <w:pPr>
        <w:pStyle w:val="Normlnweb"/>
        <w:spacing w:before="280" w:after="0"/>
      </w:pPr>
      <w:r>
        <w:rPr>
          <w:b/>
          <w:bCs/>
          <w:color w:val="000000"/>
        </w:rPr>
        <w:t xml:space="preserve">Odběratel: </w:t>
      </w:r>
      <w:r>
        <w:rPr>
          <w:color w:val="000000"/>
        </w:rPr>
        <w:t>Základní škola, Praha 4, Mikulova 1594, 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Mikulova 1594, 149 00 Praha 4, tel.: 226 805 711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IČO: 613 88 459  bankovní spojení: 61388459/2010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zastoupená: Mgr. Michaela </w:t>
      </w:r>
      <w:proofErr w:type="spellStart"/>
      <w:r>
        <w:rPr>
          <w:color w:val="000000"/>
        </w:rPr>
        <w:t>Pacherová</w:t>
      </w:r>
      <w:proofErr w:type="spellEnd"/>
      <w:r>
        <w:rPr>
          <w:color w:val="000000"/>
        </w:rPr>
        <w:t>, ředitelka školy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vyřizuje: Mgr. Marie Mašková</w:t>
      </w:r>
    </w:p>
    <w:p w:rsidR="00114D2A" w:rsidRDefault="00114D2A" w:rsidP="00114D2A"/>
    <w:p w:rsidR="00114D2A" w:rsidRDefault="00114D2A" w:rsidP="00114D2A">
      <w:pPr>
        <w:pStyle w:val="Normlnweb"/>
        <w:spacing w:before="280" w:after="0"/>
      </w:pPr>
      <w:r>
        <w:rPr>
          <w:b/>
          <w:bCs/>
          <w:color w:val="000000"/>
        </w:rPr>
        <w:t>Dodavatel (adresa</w:t>
      </w:r>
      <w:r>
        <w:rPr>
          <w:color w:val="000000"/>
        </w:rPr>
        <w:t>): Alba – Roxana s. r. o. 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Sídlo</w:t>
      </w:r>
      <w:r>
        <w:rPr>
          <w:color w:val="FF0000"/>
        </w:rPr>
        <w:t xml:space="preserve">: </w:t>
      </w:r>
      <w:r>
        <w:rPr>
          <w:color w:val="000000"/>
        </w:rPr>
        <w:t>Václavkova 910, Mladá Boleslav, 293 01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Provozovna: Pension Lenoch, </w:t>
      </w:r>
      <w:proofErr w:type="spellStart"/>
      <w:r>
        <w:rPr>
          <w:color w:val="000000"/>
        </w:rPr>
        <w:t>Studenov</w:t>
      </w:r>
      <w:proofErr w:type="spellEnd"/>
      <w:r>
        <w:rPr>
          <w:color w:val="000000"/>
        </w:rPr>
        <w:t xml:space="preserve"> 436, Rokytnice nad Jizerou, 512 44, tel: 604 542 171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IČ: </w:t>
      </w:r>
      <w:r>
        <w:rPr>
          <w:rStyle w:val="apple-tab-span"/>
          <w:color w:val="000000"/>
        </w:rPr>
        <w:tab/>
      </w:r>
      <w:r>
        <w:rPr>
          <w:color w:val="000000"/>
        </w:rPr>
        <w:t>62967703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DIČ: CZ62967703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bankovní spojení: KB 19-1285580217/0100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zastoupený (jméno, funkce): Michal </w:t>
      </w:r>
      <w:proofErr w:type="spellStart"/>
      <w:r>
        <w:rPr>
          <w:color w:val="000000"/>
        </w:rPr>
        <w:t>Banýr</w:t>
      </w:r>
      <w:proofErr w:type="spellEnd"/>
      <w:r>
        <w:rPr>
          <w:color w:val="000000"/>
        </w:rPr>
        <w:t xml:space="preserve"> /jednatel, majitel/</w:t>
      </w:r>
    </w:p>
    <w:p w:rsidR="00114D2A" w:rsidRDefault="00114D2A" w:rsidP="00114D2A">
      <w:pPr>
        <w:pStyle w:val="Normlnweb"/>
        <w:spacing w:before="280" w:after="0"/>
        <w:ind w:left="2832" w:firstLine="708"/>
      </w:pPr>
      <w:r>
        <w:rPr>
          <w:color w:val="000000"/>
        </w:rPr>
        <w:t>uzavírají spolu tuto</w:t>
      </w:r>
    </w:p>
    <w:p w:rsidR="00114D2A" w:rsidRDefault="00114D2A" w:rsidP="00114D2A"/>
    <w:p w:rsidR="00114D2A" w:rsidRDefault="00114D2A" w:rsidP="00114D2A">
      <w:pPr>
        <w:pStyle w:val="Normlnweb"/>
        <w:spacing w:before="280" w:after="0"/>
        <w:jc w:val="center"/>
      </w:pPr>
      <w:r>
        <w:rPr>
          <w:b/>
          <w:bCs/>
          <w:color w:val="000000"/>
        </w:rPr>
        <w:t>SMLOUVU S PROVOZOVATELEM ZAŘÍZENÍ O ZAJIŠTĚNÍ OZDRAVNÉHO POBYTU NA HORÁCH</w:t>
      </w:r>
    </w:p>
    <w:p w:rsidR="00114D2A" w:rsidRDefault="00114D2A" w:rsidP="00114D2A"/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1. Předmětem plnění smlouvy je zajištění lyžařského výcvikového kurzu podle vyhlášky MŠMT 224/2005 Sb. a MZČR 148/2004 Sb. v platném znění, který zahrnuje ubytování, stravování a dopravu a </w:t>
      </w:r>
      <w:proofErr w:type="spellStart"/>
      <w:r>
        <w:rPr>
          <w:color w:val="000000"/>
        </w:rPr>
        <w:t>popřípadně</w:t>
      </w:r>
      <w:proofErr w:type="spellEnd"/>
      <w:r>
        <w:rPr>
          <w:color w:val="000000"/>
        </w:rPr>
        <w:t xml:space="preserve"> i další služby dle individuálních potřeb objednavatele.</w:t>
      </w:r>
    </w:p>
    <w:p w:rsidR="00114D2A" w:rsidRDefault="00114D2A" w:rsidP="00114D2A">
      <w:pPr>
        <w:pStyle w:val="Normlnweb"/>
        <w:spacing w:before="280" w:after="0"/>
      </w:pPr>
      <w:r>
        <w:rPr>
          <w:b/>
          <w:bCs/>
          <w:color w:val="000000"/>
        </w:rPr>
        <w:t>Jedná se o: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Pobyt žáků na ozdravném pobytu organizovaný vysílající školou na základě předem uzavřené písemné smlouvy.</w:t>
      </w:r>
    </w:p>
    <w:p w:rsidR="00114D2A" w:rsidRDefault="00114D2A" w:rsidP="00114D2A">
      <w:pPr>
        <w:pStyle w:val="Normlnweb"/>
        <w:spacing w:before="280" w:after="0"/>
      </w:pPr>
      <w:r>
        <w:rPr>
          <w:b/>
          <w:bCs/>
          <w:color w:val="000000"/>
        </w:rPr>
        <w:t>2. Provozovatel zajistí ubytování a stravování v objektu: </w:t>
      </w:r>
    </w:p>
    <w:p w:rsidR="00114D2A" w:rsidRDefault="00114D2A" w:rsidP="00114D2A"/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b/>
          <w:bCs/>
          <w:color w:val="000000"/>
          <w:u w:val="single"/>
        </w:rPr>
        <w:t>Termín:</w:t>
      </w:r>
      <w:r>
        <w:rPr>
          <w:rFonts w:ascii="Calibri" w:hAnsi="Calibri" w:cs="Calibri"/>
          <w:b/>
          <w:bCs/>
          <w:color w:val="000000"/>
        </w:rPr>
        <w:t xml:space="preserve"> třídy 7. A, 7. B, 7. C:   8. 2. – 13. 2. 2026, </w:t>
      </w:r>
      <w:r>
        <w:rPr>
          <w:rFonts w:ascii="Calibri" w:hAnsi="Calibri" w:cs="Calibri"/>
          <w:color w:val="000000"/>
        </w:rPr>
        <w:t xml:space="preserve">počet žáků 48, </w:t>
      </w:r>
      <w:proofErr w:type="spellStart"/>
      <w:r>
        <w:rPr>
          <w:rFonts w:ascii="Calibri" w:hAnsi="Calibri" w:cs="Calibri"/>
          <w:color w:val="000000"/>
        </w:rPr>
        <w:t>ped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gramStart"/>
      <w:r>
        <w:rPr>
          <w:rFonts w:ascii="Calibri" w:hAnsi="Calibri" w:cs="Calibri"/>
          <w:color w:val="000000"/>
        </w:rPr>
        <w:t>pracovníků</w:t>
      </w:r>
      <w:proofErr w:type="gramEnd"/>
      <w:r>
        <w:rPr>
          <w:rFonts w:ascii="Calibri" w:hAnsi="Calibri" w:cs="Calibri"/>
          <w:color w:val="000000"/>
        </w:rPr>
        <w:t xml:space="preserve"> 5.</w:t>
      </w:r>
    </w:p>
    <w:p w:rsidR="00114D2A" w:rsidRDefault="00114D2A" w:rsidP="00114D2A">
      <w:pPr>
        <w:pStyle w:val="Normlnweb"/>
        <w:spacing w:before="280" w:after="0"/>
      </w:pPr>
      <w:r>
        <w:rPr>
          <w:b/>
          <w:bCs/>
          <w:color w:val="000000"/>
        </w:rPr>
        <w:t>Cena na žáka</w:t>
      </w:r>
      <w:r>
        <w:rPr>
          <w:color w:val="000000"/>
        </w:rPr>
        <w:t>: dle dohody 974 Kč/noc (celkově 4 870 Kč za žáka za pobyt, ubytování + strava)</w:t>
      </w:r>
    </w:p>
    <w:p w:rsidR="00114D2A" w:rsidRDefault="00114D2A" w:rsidP="00114D2A">
      <w:pPr>
        <w:spacing w:after="240"/>
      </w:pP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b/>
          <w:bCs/>
          <w:color w:val="000000"/>
        </w:rPr>
        <w:lastRenderedPageBreak/>
        <w:t>kalkulace žáků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a den / žák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celkem pobyt / žák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celkem pobyt/48 žáků</w:t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color w:val="000000"/>
        </w:rPr>
        <w:t>- ubytování: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400 Kč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2 000 Kč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color w:val="000000"/>
          <w:sz w:val="16"/>
          <w:szCs w:val="16"/>
        </w:rPr>
        <w:t xml:space="preserve">-  </w:t>
      </w:r>
      <w:r>
        <w:rPr>
          <w:rFonts w:ascii="Calibri" w:hAnsi="Calibri" w:cs="Calibri"/>
          <w:color w:val="000000"/>
        </w:rPr>
        <w:t>stravování: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574 Kč 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2 870 Kč</w:t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color w:val="000000"/>
        </w:rPr>
        <w:t>Celkem: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4 870 Kč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233 760 Kč</w:t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color w:val="000000"/>
        </w:rPr>
        <w:t>Celková cena za 48 žáků za pobyt je tedy 233 760 Kč.</w:t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color w:val="000000"/>
          <w:sz w:val="22"/>
          <w:szCs w:val="22"/>
        </w:rPr>
        <w:t>Ceny jsou uváděny vč. DPH.</w:t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b/>
          <w:bCs/>
          <w:color w:val="000000"/>
        </w:rPr>
        <w:t>Pedagogický doprovod: na každých 10 platících žáků 1 dospělá osoba doprovodu zdarma.</w:t>
      </w:r>
    </w:p>
    <w:p w:rsidR="00114D2A" w:rsidRDefault="00114D2A" w:rsidP="00114D2A">
      <w:pPr>
        <w:pStyle w:val="Normlnweb"/>
        <w:spacing w:after="200"/>
      </w:pPr>
      <w:r>
        <w:rPr>
          <w:rFonts w:ascii="Calibri" w:hAnsi="Calibri" w:cs="Calibri"/>
          <w:color w:val="000000"/>
        </w:rPr>
        <w:t xml:space="preserve">Cena za osoby </w:t>
      </w:r>
      <w:proofErr w:type="spellStart"/>
      <w:r>
        <w:rPr>
          <w:rFonts w:ascii="Calibri" w:hAnsi="Calibri" w:cs="Calibri"/>
          <w:color w:val="000000"/>
        </w:rPr>
        <w:t>ped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gramStart"/>
      <w:r>
        <w:rPr>
          <w:rFonts w:ascii="Calibri" w:hAnsi="Calibri" w:cs="Calibri"/>
          <w:color w:val="000000"/>
        </w:rPr>
        <w:t>doprovodu</w:t>
      </w:r>
      <w:proofErr w:type="gramEnd"/>
      <w:r>
        <w:rPr>
          <w:rFonts w:ascii="Calibri" w:hAnsi="Calibri" w:cs="Calibri"/>
          <w:color w:val="000000"/>
        </w:rPr>
        <w:t xml:space="preserve"> nad počet  10 platících žáků: 4 870 Kč/pobyt 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Náklady na ubytování a stravování budou účtovány podle skutečného počtu žáků a pedagogického doprovodu.  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3. </w:t>
      </w:r>
      <w:r>
        <w:rPr>
          <w:b/>
          <w:bCs/>
          <w:color w:val="000000"/>
        </w:rPr>
        <w:t>Pobyt školy v objektu: 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- nástup: 8. 2. 2026 (oběd)  cca 11:00 hod. 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-  ukončení: 13. 2. 2026 (snídaní)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4. Dodavatel prohlašuje, že uvedený objekt splňuje hygienické podmínky ubytovacího a stravovacího zařízení a podmínky pro zabezpečení výchovy a výuky.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 xml:space="preserve">5. Stravování účastníků školy v přírodě zajistí dodavatel v souladu s hygienickými a zvláštními předpisy/ </w:t>
      </w:r>
      <w:r>
        <w:rPr>
          <w:b/>
          <w:bCs/>
          <w:i/>
          <w:iCs/>
          <w:color w:val="000000"/>
        </w:rPr>
        <w:t>jídlo 5x denně a zajištěný celodenní pitný režim</w:t>
      </w:r>
      <w:r>
        <w:rPr>
          <w:color w:val="000000"/>
        </w:rPr>
        <w:t>/.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6. Požadavky objednatele na zvýšený kalorický výdej.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7. Úhrada pobytu bude provedena bezhotovostně, bezprostředně po skončení pobytu, dle skutečného počtu zúčastněných osob.</w:t>
      </w:r>
    </w:p>
    <w:p w:rsidR="00114D2A" w:rsidRDefault="00114D2A" w:rsidP="00114D2A">
      <w:pPr>
        <w:pStyle w:val="Normlnweb"/>
        <w:spacing w:before="280" w:after="0"/>
        <w:jc w:val="both"/>
      </w:pPr>
      <w:r>
        <w:rPr>
          <w:color w:val="000000"/>
        </w:rPr>
        <w:t>V případě nemožnosti plnění ze strany objednavatele dle § 2006 a násl. Občanského zákoníku bude škole nabídnut náhradní termín ozdravného pobytu, se kterým musí souhlasit obě smluvní strany.</w:t>
      </w:r>
    </w:p>
    <w:p w:rsidR="00114D2A" w:rsidRDefault="00114D2A" w:rsidP="00114D2A">
      <w:pPr>
        <w:pStyle w:val="Normlnweb"/>
        <w:spacing w:before="280" w:after="0"/>
        <w:jc w:val="both"/>
      </w:pPr>
      <w:r>
        <w:rPr>
          <w:b/>
          <w:bCs/>
          <w:color w:val="000000"/>
        </w:rPr>
        <w:t>Smluvní strany souhlasí se zveřejněním smlouvy v RS v plném znění.</w:t>
      </w:r>
    </w:p>
    <w:p w:rsidR="00114D2A" w:rsidRDefault="00114D2A" w:rsidP="00114D2A">
      <w:pPr>
        <w:pStyle w:val="Normlnweb"/>
        <w:spacing w:before="280" w:after="0"/>
      </w:pPr>
      <w:r>
        <w:rPr>
          <w:color w:val="000000"/>
        </w:rPr>
        <w:t>V Praze dne:   30. 1. 2026</w:t>
      </w:r>
    </w:p>
    <w:p w:rsidR="00114D2A" w:rsidRDefault="00114D2A" w:rsidP="00114D2A">
      <w:pPr>
        <w:pStyle w:val="Normlnweb"/>
        <w:spacing w:before="280" w:after="0"/>
      </w:pPr>
      <w:r>
        <w:rPr>
          <w:b/>
          <w:bCs/>
          <w:color w:val="000000"/>
        </w:rPr>
        <w:t>dodavatel:</w:t>
      </w:r>
      <w:r>
        <w:rPr>
          <w:color w:val="000000"/>
        </w:rPr>
        <w:t xml:space="preserve">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</w:t>
      </w:r>
      <w:r>
        <w:rPr>
          <w:color w:val="000000"/>
        </w:rPr>
        <w:t xml:space="preserve">                                 </w:t>
      </w:r>
      <w:r>
        <w:rPr>
          <w:b/>
          <w:bCs/>
          <w:color w:val="000000"/>
        </w:rPr>
        <w:t>objednatel</w:t>
      </w:r>
      <w:r>
        <w:rPr>
          <w:color w:val="000000"/>
        </w:rPr>
        <w:t>: </w:t>
      </w:r>
    </w:p>
    <w:p w:rsidR="00114D2A" w:rsidRDefault="00114D2A" w:rsidP="00114D2A">
      <w:pPr>
        <w:rPr>
          <w:color w:val="000000"/>
        </w:rPr>
      </w:pPr>
      <w:r>
        <w:rPr>
          <w:color w:val="000000"/>
        </w:rPr>
        <w:t xml:space="preserve">Alba – Roxana s. r. o.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 xml:space="preserve">                                  </w:t>
      </w:r>
      <w:r>
        <w:rPr>
          <w:color w:val="000000"/>
        </w:rPr>
        <w:t>Základní škola, Praha 4, Mikulova 1594,</w:t>
      </w:r>
    </w:p>
    <w:p w:rsidR="00114D2A" w:rsidRDefault="00114D2A" w:rsidP="00114D2A">
      <w:pPr>
        <w:rPr>
          <w:color w:val="000000"/>
        </w:rPr>
      </w:pPr>
      <w:r>
        <w:rPr>
          <w:color w:val="000000"/>
        </w:rPr>
        <w:t xml:space="preserve">Václavkova 910, Mladá Boleslav, 293 01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Mikulova 1594</w:t>
      </w:r>
      <w:r>
        <w:rPr>
          <w:color w:val="000000"/>
        </w:rPr>
        <w:t xml:space="preserve">,149 00, Praha 4     </w:t>
      </w:r>
    </w:p>
    <w:p w:rsidR="00114D2A" w:rsidRDefault="00114D2A" w:rsidP="00114D2A">
      <w:pPr>
        <w:rPr>
          <w:color w:val="000000"/>
        </w:rPr>
      </w:pPr>
      <w:r>
        <w:rPr>
          <w:color w:val="000000"/>
        </w:rPr>
        <w:t xml:space="preserve">Zastoupená: Michal </w:t>
      </w:r>
      <w:proofErr w:type="spellStart"/>
      <w:r>
        <w:rPr>
          <w:color w:val="000000"/>
        </w:rPr>
        <w:t>Banýr</w:t>
      </w:r>
      <w:proofErr w:type="spellEnd"/>
      <w:r>
        <w:rPr>
          <w:color w:val="000000"/>
        </w:rPr>
        <w:t xml:space="preserve">      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 xml:space="preserve">    </w:t>
      </w:r>
      <w:bookmarkStart w:id="0" w:name="_GoBack"/>
      <w:bookmarkEnd w:id="0"/>
      <w:r>
        <w:rPr>
          <w:color w:val="000000"/>
        </w:rPr>
        <w:t xml:space="preserve"> Zastoupená: Mgr. Michaela </w:t>
      </w:r>
      <w:proofErr w:type="spellStart"/>
      <w:r>
        <w:rPr>
          <w:color w:val="000000"/>
        </w:rPr>
        <w:t>Pacherová</w:t>
      </w:r>
      <w:proofErr w:type="spellEnd"/>
      <w:r>
        <w:rPr>
          <w:color w:val="000000"/>
        </w:rPr>
        <w:t xml:space="preserve">  </w:t>
      </w:r>
      <w:r>
        <w:rPr>
          <w:color w:val="000000"/>
        </w:rPr>
        <w:t xml:space="preserve">      </w:t>
      </w:r>
    </w:p>
    <w:p w:rsidR="004D5A3D" w:rsidRPr="00114D2A" w:rsidRDefault="00114D2A" w:rsidP="00114D2A">
      <w:pPr>
        <w:rPr>
          <w:color w:val="000000"/>
        </w:rPr>
      </w:pPr>
      <w:r>
        <w:rPr>
          <w:color w:val="000000"/>
        </w:rPr>
        <w:lastRenderedPageBreak/>
        <w:t xml:space="preserve"> </w:t>
      </w:r>
    </w:p>
    <w:sectPr w:rsidR="004D5A3D" w:rsidRPr="0011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2A"/>
    <w:rsid w:val="00114D2A"/>
    <w:rsid w:val="004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4FE5"/>
  <w15:chartTrackingRefBased/>
  <w15:docId w15:val="{35B5D92C-DC82-4E25-B42A-D96BA799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4D2A"/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11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Klecanova</dc:creator>
  <cp:keywords/>
  <dc:description/>
  <cp:lastModifiedBy>Klecanova</cp:lastModifiedBy>
  <cp:revision>1</cp:revision>
  <dcterms:created xsi:type="dcterms:W3CDTF">2026-02-25T12:49:00Z</dcterms:created>
  <dcterms:modified xsi:type="dcterms:W3CDTF">2026-02-25T12:51:00Z</dcterms:modified>
</cp:coreProperties>
</file>