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left"/>
        <w:rPr/>
      </w:pPr>
      <w:r>
        <w:rPr/>
        <w:t xml:space="preserve">Nemocnice Havlíčkův Brod, p.o. </w:t>
      </w:r>
    </w:p>
    <w:p>
      <w:pPr>
        <w:pStyle w:val="Normal"/>
        <w:bidi w:val="0"/>
        <w:spacing w:lineRule="auto" w:line="360"/>
        <w:jc w:val="left"/>
        <w:rPr/>
      </w:pPr>
      <w:r>
        <w:rPr/>
        <w:t>Oční oddělení Husova 2624,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</w:t>
      </w:r>
      <w:r>
        <w:rPr/>
        <w:t xml:space="preserve">580 22 Havlíčkův Brod IČO: 00179540, DIČ: CZ00179540 </w:t>
      </w:r>
    </w:p>
    <w:p>
      <w:pPr>
        <w:pStyle w:val="Normal"/>
        <w:bidi w:val="0"/>
        <w:spacing w:lineRule="auto" w:line="360"/>
        <w:jc w:val="left"/>
        <w:rPr/>
      </w:pPr>
      <w:r>
        <w:rPr/>
        <w:t>Č.účtu: KB 17938521/0100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</w:t>
      </w:r>
      <w:r>
        <w:rPr/>
        <w:t xml:space="preserve">Tel 569 472 560-3 E-mail: vit.vodrazka@onhb.cz 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Havlíčkův Brod, 16. února 2026 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  <w:t>Dodavatel: Nemocnice Jihlava, příspěvková organizace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</w:t>
      </w:r>
      <w:r>
        <w:rPr/>
        <w:t xml:space="preserve">Vrchlického 59, 586 33 Jihlava 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Objednávka:  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VABYSMO 120MG/ML INJ SOL 1X0,175ML 40x kód 0286043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LibreOffice/25.2.7.2$Windows_X86_64 LibreOffice_project/5cbfd1ab6520636bb5f7b99185aa69bd7456825d</Application>
  <AppVersion>15.0000</AppVersion>
  <Pages>1</Pages>
  <Words>49</Words>
  <Characters>312</Characters>
  <CharactersWithSpaces>362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2026-02-20T14:43:01Z</dcterms:created>
  <dc:creator/>
  <dc:description/>
  <dc:language>cs-CZ</dc:language>
  <cp:lastModifiedBy/>
  <dcterms:modified xsi:type="dcterms:W3CDTF">2026-02-20T14:46:02Z</dcterms:modified>
  <cp:revision>1</cp:revision>
  <dc:subject/>
  <dc:title/>
</cp:coreProperties>
</file>