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00915CC4" w:rsidR="000A43C7" w:rsidRDefault="000A43C7" w:rsidP="00393727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č. </w:t>
      </w:r>
      <w:r w:rsidR="00454945" w:rsidRPr="00454945">
        <w:rPr>
          <w:rFonts w:ascii="Arial" w:hAnsi="Arial" w:cs="Arial"/>
          <w:b/>
          <w:bCs/>
          <w:szCs w:val="20"/>
        </w:rPr>
        <w:t>O-0030/00473944/2026</w:t>
      </w:r>
    </w:p>
    <w:p w14:paraId="013F8B29" w14:textId="77777777" w:rsidR="000A43C7" w:rsidRDefault="000A43C7" w:rsidP="003937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393727">
      <w:pPr>
        <w:spacing w:line="240" w:lineRule="auto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0D5DC980" w14:textId="77777777" w:rsidR="00393727" w:rsidRDefault="000A43C7" w:rsidP="00393727">
      <w:pPr>
        <w:spacing w:line="240" w:lineRule="auto"/>
        <w:jc w:val="both"/>
        <w:rPr>
          <w:rStyle w:val="Siln"/>
          <w:rFonts w:ascii="Arial" w:hAnsi="Arial" w:cs="Arial"/>
          <w:b w:val="0"/>
          <w:bCs w:val="0"/>
        </w:rPr>
      </w:pPr>
      <w:r w:rsidRPr="00393727">
        <w:rPr>
          <w:rStyle w:val="Siln"/>
          <w:rFonts w:ascii="Arial" w:hAnsi="Arial" w:cs="Arial"/>
          <w:b w:val="0"/>
          <w:bCs w:val="0"/>
        </w:rPr>
        <w:t xml:space="preserve">Střední pedagogická škola a Střední odborná škola služeb Mladá Boleslav, p.o. </w:t>
      </w:r>
    </w:p>
    <w:p w14:paraId="7B6DC267" w14:textId="48DE8A59" w:rsidR="000A43C7" w:rsidRPr="00F26CAF" w:rsidRDefault="000A43C7" w:rsidP="00393727">
      <w:pPr>
        <w:spacing w:line="240" w:lineRule="auto"/>
        <w:jc w:val="both"/>
        <w:rPr>
          <w:rFonts w:ascii="Arial" w:hAnsi="Arial" w:cs="Arial"/>
          <w:b/>
          <w:bCs/>
        </w:rPr>
      </w:pPr>
      <w:r w:rsidRPr="009D2532">
        <w:rPr>
          <w:rFonts w:ascii="Arial" w:hAnsi="Arial" w:cs="Arial"/>
        </w:rPr>
        <w:t xml:space="preserve">se sídlem </w:t>
      </w:r>
      <w:r w:rsidRPr="00F26CAF">
        <w:rPr>
          <w:rFonts w:ascii="Arial" w:hAnsi="Arial" w:cs="Arial"/>
          <w:b/>
          <w:bCs/>
        </w:rPr>
        <w:t xml:space="preserve">Na Karmeli 206/11, 293 01 Mladá Boleslav </w:t>
      </w:r>
    </w:p>
    <w:p w14:paraId="5B6035AF" w14:textId="1894E522" w:rsidR="000A43C7" w:rsidRPr="009D2532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D925F2D" w14:textId="39EB11D3" w:rsidR="00425A1B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493FF86B" w14:textId="77777777" w:rsidR="00393727" w:rsidRPr="00393727" w:rsidRDefault="00393727" w:rsidP="00393727">
      <w:pPr>
        <w:spacing w:line="360" w:lineRule="auto"/>
        <w:jc w:val="both"/>
        <w:rPr>
          <w:rFonts w:ascii="Arial" w:hAnsi="Arial" w:cs="Arial"/>
        </w:rPr>
      </w:pPr>
    </w:p>
    <w:p w14:paraId="1359F31A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0E68323B" w14:textId="77777777" w:rsidR="00454945" w:rsidRDefault="00454945" w:rsidP="00393727">
      <w:pPr>
        <w:spacing w:after="0" w:line="36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  <w:r w:rsidRPr="00454945">
        <w:rPr>
          <w:rFonts w:ascii="Arial" w:hAnsi="Arial" w:cs="Arial"/>
          <w:b/>
          <w:bCs/>
          <w:color w:val="333333"/>
          <w:shd w:val="clear" w:color="auto" w:fill="FFFFFF"/>
        </w:rPr>
        <w:t>KB CAR, s.r.o.</w:t>
      </w:r>
    </w:p>
    <w:p w14:paraId="514F0A0E" w14:textId="661CF3CA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se sídlem </w:t>
      </w:r>
      <w:r w:rsidR="00454945">
        <w:rPr>
          <w:rFonts w:ascii="Arial" w:hAnsi="Arial" w:cs="Arial"/>
          <w:b/>
        </w:rPr>
        <w:t>Pražská 169/69 293 01 Mladá Boleslav</w:t>
      </w:r>
    </w:p>
    <w:p w14:paraId="6041A735" w14:textId="6CA5C55E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 w:rsidR="00454945" w:rsidRPr="00454945">
        <w:rPr>
          <w:rFonts w:ascii="Arial" w:hAnsi="Arial" w:cs="Arial"/>
        </w:rPr>
        <w:t>61676306</w:t>
      </w:r>
    </w:p>
    <w:bookmarkEnd w:id="0"/>
    <w:p w14:paraId="51B87A37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2B50278B" w14:textId="77777777" w:rsidR="005E52E2" w:rsidRDefault="005E52E2" w:rsidP="00393727">
      <w:pPr>
        <w:spacing w:line="360" w:lineRule="auto"/>
        <w:rPr>
          <w:rFonts w:ascii="Arial" w:hAnsi="Arial" w:cs="Arial"/>
          <w:b/>
        </w:rPr>
      </w:pPr>
    </w:p>
    <w:p w14:paraId="662628F2" w14:textId="66603CCD" w:rsidR="00425A1B" w:rsidRPr="008817B9" w:rsidRDefault="005E52E2" w:rsidP="00393727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 w:rsidR="00252F32">
        <w:rPr>
          <w:rFonts w:ascii="Arial" w:hAnsi="Arial" w:cs="Arial"/>
          <w:b/>
        </w:rPr>
        <w:t>6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Předmětem objednávky </w:t>
      </w:r>
      <w:r w:rsidR="00454945">
        <w:rPr>
          <w:rFonts w:ascii="Arial" w:hAnsi="Arial" w:cs="Arial"/>
        </w:rPr>
        <w:t>je celoroční servis služebních vozů Hyundai Staria 5ST6152, 6SL9956.</w:t>
      </w:r>
    </w:p>
    <w:p w14:paraId="612468C5" w14:textId="77777777" w:rsidR="00393727" w:rsidRDefault="00425A1B" w:rsidP="00393727">
      <w:pPr>
        <w:spacing w:line="360" w:lineRule="auto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Maximální cena objednávky bude do výše </w:t>
      </w:r>
      <w:r w:rsidR="00393727">
        <w:rPr>
          <w:rFonts w:ascii="Arial" w:hAnsi="Arial" w:cs="Arial"/>
        </w:rPr>
        <w:t>120 000</w:t>
      </w:r>
      <w:r w:rsidRPr="008817B9">
        <w:rPr>
          <w:rFonts w:ascii="Arial" w:hAnsi="Arial" w:cs="Arial"/>
        </w:rPr>
        <w:t xml:space="preserve"> Kč </w:t>
      </w:r>
      <w:r w:rsidR="00393727">
        <w:rPr>
          <w:rFonts w:ascii="Arial" w:hAnsi="Arial" w:cs="Arial"/>
        </w:rPr>
        <w:t xml:space="preserve">včetně </w:t>
      </w:r>
      <w:r w:rsidRPr="008817B9">
        <w:rPr>
          <w:rFonts w:ascii="Arial" w:hAnsi="Arial" w:cs="Arial"/>
        </w:rPr>
        <w:t xml:space="preserve">DPH. </w:t>
      </w:r>
    </w:p>
    <w:p w14:paraId="06651F81" w14:textId="77777777" w:rsidR="00393727" w:rsidRDefault="00393727" w:rsidP="00393727">
      <w:pPr>
        <w:spacing w:line="360" w:lineRule="auto"/>
        <w:rPr>
          <w:rFonts w:ascii="Arial" w:hAnsi="Arial" w:cs="Arial"/>
        </w:rPr>
      </w:pPr>
    </w:p>
    <w:p w14:paraId="14F56F74" w14:textId="4CD444ED" w:rsidR="00425A1B" w:rsidRPr="006111B0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Vyřizuje: </w:t>
      </w:r>
      <w:r w:rsidRPr="006111B0">
        <w:rPr>
          <w:rFonts w:ascii="Arial" w:hAnsi="Arial" w:cs="Arial"/>
          <w:b/>
        </w:rPr>
        <w:t>Mgr. Štefan Klíma</w:t>
      </w:r>
    </w:p>
    <w:p w14:paraId="26C1792D" w14:textId="77777777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tel.: </w:t>
      </w:r>
      <w:r w:rsidRPr="006111B0">
        <w:rPr>
          <w:rFonts w:ascii="Arial" w:hAnsi="Arial" w:cs="Arial"/>
          <w:b/>
        </w:rPr>
        <w:t>326 321 649</w:t>
      </w:r>
    </w:p>
    <w:p w14:paraId="67528A7D" w14:textId="08E28B99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email: info@</w:t>
      </w:r>
      <w:r w:rsidR="00393727">
        <w:rPr>
          <w:rFonts w:ascii="Arial" w:hAnsi="Arial" w:cs="Arial"/>
        </w:rPr>
        <w:t>spgsmb</w:t>
      </w:r>
      <w:r w:rsidRPr="006111B0">
        <w:rPr>
          <w:rFonts w:ascii="Arial" w:hAnsi="Arial" w:cs="Arial"/>
        </w:rPr>
        <w:t>.cz</w:t>
      </w:r>
    </w:p>
    <w:p w14:paraId="6497C0C3" w14:textId="7C1D399A" w:rsidR="00425A1B" w:rsidRPr="004A1BCB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 Mladé Boleslavi dne </w:t>
      </w:r>
      <w:r w:rsidR="00454945">
        <w:rPr>
          <w:rFonts w:ascii="Arial" w:hAnsi="Arial" w:cs="Arial"/>
        </w:rPr>
        <w:t>24</w:t>
      </w:r>
      <w:r w:rsidR="00393727">
        <w:rPr>
          <w:rFonts w:ascii="Arial" w:hAnsi="Arial" w:cs="Arial"/>
        </w:rPr>
        <w:t>.</w:t>
      </w:r>
      <w:r w:rsidR="00454945">
        <w:rPr>
          <w:rFonts w:ascii="Arial" w:hAnsi="Arial" w:cs="Arial"/>
        </w:rPr>
        <w:t>2</w:t>
      </w:r>
      <w:r w:rsidR="00393727">
        <w:rPr>
          <w:rFonts w:ascii="Arial" w:hAnsi="Arial" w:cs="Arial"/>
        </w:rPr>
        <w:t>.202</w:t>
      </w:r>
      <w:r w:rsidR="00252F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>………………..</w:t>
      </w:r>
      <w:r w:rsidRPr="00423B89">
        <w:rPr>
          <w:rFonts w:ascii="Arial" w:hAnsi="Arial" w:cs="Arial"/>
          <w:sz w:val="20"/>
          <w:szCs w:val="20"/>
        </w:rPr>
        <w:t>…………………….</w:t>
      </w:r>
    </w:p>
    <w:p w14:paraId="4D06C8C5" w14:textId="47DFE27E" w:rsidR="002F32B7" w:rsidRDefault="002F32B7" w:rsidP="00393727">
      <w:pPr>
        <w:spacing w:line="240" w:lineRule="auto"/>
        <w:jc w:val="both"/>
        <w:rPr>
          <w:rFonts w:ascii="Arial" w:hAnsi="Arial" w:cs="Arial"/>
        </w:rPr>
      </w:pPr>
    </w:p>
    <w:p w14:paraId="58C2E001" w14:textId="77777777" w:rsidR="00B162F9" w:rsidRPr="002F32B7" w:rsidRDefault="00B162F9" w:rsidP="00393727">
      <w:pPr>
        <w:spacing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3599C42A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Potvrzení celoroční objednávky dodavatelem </w:t>
            </w:r>
          </w:p>
          <w:p w14:paraId="1D4E6426" w14:textId="77777777" w:rsidR="00B162F9" w:rsidRPr="00C33E15" w:rsidRDefault="00B162F9" w:rsidP="00B162F9">
            <w:pPr>
              <w:rPr>
                <w:rFonts w:ascii="Arial" w:hAnsi="Arial" w:cs="Arial"/>
              </w:rPr>
            </w:pPr>
          </w:p>
          <w:p w14:paraId="6364C232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>Dne:  ………………</w:t>
            </w:r>
            <w:r>
              <w:rPr>
                <w:rFonts w:ascii="Arial" w:hAnsi="Arial" w:cs="Arial"/>
              </w:rPr>
              <w:t>……..</w:t>
            </w:r>
            <w:r w:rsidRPr="00C33E15">
              <w:rPr>
                <w:rFonts w:ascii="Arial" w:hAnsi="Arial" w:cs="Arial"/>
              </w:rPr>
              <w:t xml:space="preserve">…..                        </w:t>
            </w:r>
            <w:r>
              <w:rPr>
                <w:rFonts w:ascii="Arial" w:hAnsi="Arial" w:cs="Arial"/>
              </w:rPr>
              <w:t xml:space="preserve">              </w:t>
            </w:r>
            <w:r w:rsidRPr="00C33E15">
              <w:rPr>
                <w:rFonts w:ascii="Arial" w:hAnsi="Arial" w:cs="Arial"/>
              </w:rPr>
              <w:t xml:space="preserve">                  ……………………………</w:t>
            </w:r>
          </w:p>
          <w:p w14:paraId="148727FB" w14:textId="5D87FF76" w:rsidR="000A43C7" w:rsidRPr="000A43C7" w:rsidRDefault="00B162F9" w:rsidP="00581695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                                                                                                                   Razítko, podpis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62CC" w14:textId="77777777" w:rsidR="007542AD" w:rsidRDefault="007542AD" w:rsidP="0073756A">
      <w:pPr>
        <w:spacing w:after="0" w:line="240" w:lineRule="auto"/>
      </w:pPr>
      <w:r>
        <w:separator/>
      </w:r>
    </w:p>
  </w:endnote>
  <w:endnote w:type="continuationSeparator" w:id="0">
    <w:p w14:paraId="5D4408C1" w14:textId="77777777" w:rsidR="007542AD" w:rsidRDefault="007542AD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9007" w14:textId="77777777" w:rsidR="007542AD" w:rsidRDefault="007542AD" w:rsidP="0073756A">
      <w:pPr>
        <w:spacing w:after="0" w:line="240" w:lineRule="auto"/>
      </w:pPr>
      <w:r>
        <w:separator/>
      </w:r>
    </w:p>
  </w:footnote>
  <w:footnote w:type="continuationSeparator" w:id="0">
    <w:p w14:paraId="625E84D5" w14:textId="77777777" w:rsidR="007542AD" w:rsidRDefault="007542AD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42D33"/>
    <w:rsid w:val="000A2FB1"/>
    <w:rsid w:val="000A43C7"/>
    <w:rsid w:val="000C1FA1"/>
    <w:rsid w:val="000E339B"/>
    <w:rsid w:val="000F668B"/>
    <w:rsid w:val="00133BFF"/>
    <w:rsid w:val="001A0557"/>
    <w:rsid w:val="001F4FFE"/>
    <w:rsid w:val="001F7897"/>
    <w:rsid w:val="00230426"/>
    <w:rsid w:val="00243DFF"/>
    <w:rsid w:val="00252F32"/>
    <w:rsid w:val="00291E8A"/>
    <w:rsid w:val="00297615"/>
    <w:rsid w:val="002B79E4"/>
    <w:rsid w:val="002F32B7"/>
    <w:rsid w:val="00393727"/>
    <w:rsid w:val="003E3172"/>
    <w:rsid w:val="00425A1B"/>
    <w:rsid w:val="00435E7A"/>
    <w:rsid w:val="00454945"/>
    <w:rsid w:val="00462337"/>
    <w:rsid w:val="00494681"/>
    <w:rsid w:val="004A0B1D"/>
    <w:rsid w:val="004D4081"/>
    <w:rsid w:val="004F39D4"/>
    <w:rsid w:val="004F50B3"/>
    <w:rsid w:val="00581695"/>
    <w:rsid w:val="00583BA6"/>
    <w:rsid w:val="00597028"/>
    <w:rsid w:val="005A276A"/>
    <w:rsid w:val="005E52E2"/>
    <w:rsid w:val="0062248B"/>
    <w:rsid w:val="00646351"/>
    <w:rsid w:val="0068200A"/>
    <w:rsid w:val="006A122C"/>
    <w:rsid w:val="006A28EF"/>
    <w:rsid w:val="006B749A"/>
    <w:rsid w:val="006F1C18"/>
    <w:rsid w:val="006F7C5C"/>
    <w:rsid w:val="007142A1"/>
    <w:rsid w:val="0073756A"/>
    <w:rsid w:val="007542AD"/>
    <w:rsid w:val="007911D0"/>
    <w:rsid w:val="00794355"/>
    <w:rsid w:val="007A1899"/>
    <w:rsid w:val="007E3050"/>
    <w:rsid w:val="007E41E3"/>
    <w:rsid w:val="008073FF"/>
    <w:rsid w:val="008149C3"/>
    <w:rsid w:val="008573D2"/>
    <w:rsid w:val="008602D0"/>
    <w:rsid w:val="00873F07"/>
    <w:rsid w:val="008913D7"/>
    <w:rsid w:val="008A0766"/>
    <w:rsid w:val="00911655"/>
    <w:rsid w:val="00942009"/>
    <w:rsid w:val="00955B48"/>
    <w:rsid w:val="009775C1"/>
    <w:rsid w:val="0098777D"/>
    <w:rsid w:val="009D485D"/>
    <w:rsid w:val="00A03E40"/>
    <w:rsid w:val="00A109D1"/>
    <w:rsid w:val="00A23614"/>
    <w:rsid w:val="00A7219F"/>
    <w:rsid w:val="00A734AF"/>
    <w:rsid w:val="00A76D7D"/>
    <w:rsid w:val="00AB5306"/>
    <w:rsid w:val="00AF6936"/>
    <w:rsid w:val="00B06CAA"/>
    <w:rsid w:val="00B162F9"/>
    <w:rsid w:val="00B3484C"/>
    <w:rsid w:val="00B3488B"/>
    <w:rsid w:val="00B73CE3"/>
    <w:rsid w:val="00BB4098"/>
    <w:rsid w:val="00BC62CC"/>
    <w:rsid w:val="00C05D06"/>
    <w:rsid w:val="00C161A8"/>
    <w:rsid w:val="00C50E8F"/>
    <w:rsid w:val="00C9450E"/>
    <w:rsid w:val="00C94CEA"/>
    <w:rsid w:val="00CF05B6"/>
    <w:rsid w:val="00CF1087"/>
    <w:rsid w:val="00D23E86"/>
    <w:rsid w:val="00D343BA"/>
    <w:rsid w:val="00D57F2A"/>
    <w:rsid w:val="00D91FB3"/>
    <w:rsid w:val="00DA470A"/>
    <w:rsid w:val="00DA4B15"/>
    <w:rsid w:val="00DD0E09"/>
    <w:rsid w:val="00E84108"/>
    <w:rsid w:val="00ED1B4C"/>
    <w:rsid w:val="00EE0283"/>
    <w:rsid w:val="00F04565"/>
    <w:rsid w:val="00F10E2E"/>
    <w:rsid w:val="00F26CAF"/>
    <w:rsid w:val="00F54A4E"/>
    <w:rsid w:val="00F771B7"/>
    <w:rsid w:val="00F91EF1"/>
    <w:rsid w:val="00FA5C2F"/>
    <w:rsid w:val="00FC4E2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</cp:revision>
  <cp:lastPrinted>2025-02-10T07:23:00Z</cp:lastPrinted>
  <dcterms:created xsi:type="dcterms:W3CDTF">2026-02-24T06:20:00Z</dcterms:created>
  <dcterms:modified xsi:type="dcterms:W3CDTF">2026-02-24T06:20:00Z</dcterms:modified>
</cp:coreProperties>
</file>