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3207A0" w:rsidRDefault="00AC006A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</w:t>
      </w:r>
      <w:r w:rsidR="00C8356B">
        <w:rPr>
          <w:b/>
          <w:sz w:val="30"/>
          <w:szCs w:val="30"/>
        </w:rPr>
        <w:t>1</w:t>
      </w:r>
    </w:p>
    <w:p w:rsidR="00354875" w:rsidRPr="003207A0" w:rsidRDefault="00A36003" w:rsidP="00A36003">
      <w:pPr>
        <w:spacing w:before="80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smlouvy o dílo </w:t>
      </w:r>
      <w:r w:rsidR="00354875" w:rsidRPr="003207A0">
        <w:rPr>
          <w:sz w:val="22"/>
          <w:szCs w:val="22"/>
        </w:rPr>
        <w:t>na akci</w:t>
      </w:r>
      <w:r w:rsidR="00354875" w:rsidRPr="003207A0">
        <w:rPr>
          <w:b/>
          <w:sz w:val="22"/>
          <w:szCs w:val="22"/>
        </w:rPr>
        <w:t xml:space="preserve"> </w:t>
      </w:r>
      <w:r w:rsidR="00142F5A" w:rsidRPr="00142F5A">
        <w:rPr>
          <w:b/>
          <w:sz w:val="22"/>
          <w:szCs w:val="22"/>
        </w:rPr>
        <w:t>„</w:t>
      </w:r>
      <w:r w:rsidR="00C8356B" w:rsidRPr="00C8356B">
        <w:rPr>
          <w:b/>
          <w:sz w:val="22"/>
          <w:szCs w:val="22"/>
        </w:rPr>
        <w:t>OPŠ 09/2024, VT Ondřejnice, km 3,000-6,300, obnova vodního díla</w:t>
      </w:r>
      <w:r w:rsidR="000276D0">
        <w:rPr>
          <w:b/>
          <w:sz w:val="22"/>
          <w:szCs w:val="22"/>
        </w:rPr>
        <w:t xml:space="preserve">“, </w:t>
      </w:r>
      <w:r>
        <w:rPr>
          <w:b/>
          <w:sz w:val="22"/>
          <w:szCs w:val="22"/>
        </w:rPr>
        <w:br/>
      </w:r>
      <w:r w:rsidR="00C8356B" w:rsidRPr="00167A82">
        <w:rPr>
          <w:sz w:val="22"/>
          <w:szCs w:val="22"/>
        </w:rPr>
        <w:t xml:space="preserve">č. st </w:t>
      </w:r>
      <w:r w:rsidR="00C8356B" w:rsidRPr="00167A82">
        <w:rPr>
          <w:bCs/>
          <w:sz w:val="22"/>
          <w:szCs w:val="22"/>
        </w:rPr>
        <w:t>8975, VZ 1821</w:t>
      </w:r>
      <w:r>
        <w:rPr>
          <w:b/>
          <w:sz w:val="22"/>
          <w:szCs w:val="22"/>
        </w:rPr>
        <w:t xml:space="preserve"> </w:t>
      </w:r>
      <w:r w:rsidRPr="00A36003">
        <w:rPr>
          <w:sz w:val="22"/>
          <w:szCs w:val="22"/>
        </w:rPr>
        <w:t xml:space="preserve">uzavřené dne </w:t>
      </w:r>
      <w:r w:rsidR="009719A0">
        <w:rPr>
          <w:sz w:val="22"/>
          <w:szCs w:val="22"/>
        </w:rPr>
        <w:t>20</w:t>
      </w:r>
      <w:r w:rsidRPr="00A3600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719A0">
        <w:rPr>
          <w:sz w:val="22"/>
          <w:szCs w:val="22"/>
        </w:rPr>
        <w:t>1</w:t>
      </w:r>
      <w:r w:rsidRPr="00A3600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202</w:t>
      </w:r>
      <w:r w:rsidR="009719A0">
        <w:rPr>
          <w:sz w:val="22"/>
          <w:szCs w:val="22"/>
        </w:rPr>
        <w:t>6</w:t>
      </w:r>
      <w:r w:rsidRPr="00A36003">
        <w:rPr>
          <w:sz w:val="22"/>
          <w:szCs w:val="22"/>
        </w:rPr>
        <w:t xml:space="preserve"> mezi smluvními stranami</w:t>
      </w:r>
      <w:r w:rsidR="00354875" w:rsidRPr="003207A0">
        <w:rPr>
          <w:sz w:val="18"/>
          <w:szCs w:val="18"/>
        </w:rPr>
        <w:t>:</w:t>
      </w: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Povodí Odry, státní podnik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proofErr w:type="gramStart"/>
      <w:r w:rsidRPr="003207A0">
        <w:rPr>
          <w:sz w:val="22"/>
          <w:szCs w:val="22"/>
        </w:rPr>
        <w:t>70890021  /  CZ70890021</w:t>
      </w:r>
      <w:proofErr w:type="gramEnd"/>
    </w:p>
    <w:p w:rsidR="00AC006A" w:rsidRDefault="00AC006A" w:rsidP="00E80C65">
      <w:pPr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Mgr. Petr </w:t>
      </w:r>
      <w:proofErr w:type="spellStart"/>
      <w:r>
        <w:rPr>
          <w:sz w:val="22"/>
          <w:szCs w:val="22"/>
        </w:rPr>
        <w:t>Birklen</w:t>
      </w:r>
      <w:proofErr w:type="spellEnd"/>
      <w:r>
        <w:rPr>
          <w:sz w:val="22"/>
          <w:szCs w:val="22"/>
        </w:rPr>
        <w:t>, generální ředitel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:rsidR="00A36003" w:rsidRPr="003207A0" w:rsidRDefault="00A36003" w:rsidP="00E80C65">
      <w:pPr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Obchodní firma: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proofErr w:type="spellStart"/>
      <w:r w:rsidR="00C8356B" w:rsidRPr="00C8356B">
        <w:rPr>
          <w:sz w:val="22"/>
          <w:szCs w:val="22"/>
        </w:rPr>
        <w:t>Konstruktial</w:t>
      </w:r>
      <w:proofErr w:type="spellEnd"/>
      <w:r w:rsidR="00C8356B" w:rsidRPr="00C8356B">
        <w:rPr>
          <w:sz w:val="22"/>
          <w:szCs w:val="22"/>
        </w:rPr>
        <w:t xml:space="preserve"> s.r.o.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sz w:val="22"/>
          <w:szCs w:val="22"/>
        </w:rPr>
        <w:t xml:space="preserve">Sídlo: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proofErr w:type="gramStart"/>
      <w:r w:rsidR="00C8356B" w:rsidRPr="00C8356B">
        <w:rPr>
          <w:sz w:val="22"/>
          <w:szCs w:val="22"/>
        </w:rPr>
        <w:t>č.p.</w:t>
      </w:r>
      <w:proofErr w:type="gramEnd"/>
      <w:r w:rsidR="00C8356B" w:rsidRPr="00C8356B">
        <w:rPr>
          <w:sz w:val="22"/>
          <w:szCs w:val="22"/>
        </w:rPr>
        <w:t xml:space="preserve"> 187, 739 14  Ostravice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IČO/DIČ:</w:t>
      </w:r>
      <w:r w:rsidRPr="005A7AE0"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="00C8356B" w:rsidRPr="00C8356B">
        <w:rPr>
          <w:sz w:val="22"/>
          <w:szCs w:val="22"/>
        </w:rPr>
        <w:t>25399063/ CZ25399063</w:t>
      </w:r>
    </w:p>
    <w:p w:rsidR="00B63D32" w:rsidRPr="007F1CD9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5A7AE0">
        <w:rPr>
          <w:rFonts w:ascii="Times New Roman" w:hAnsi="Times New Roman" w:cs="Times New Roman"/>
          <w:color w:val="000000"/>
          <w:sz w:val="22"/>
          <w:szCs w:val="22"/>
        </w:rPr>
        <w:t xml:space="preserve">Zapsán v obchodním rejstříku Krajského soudu v Ostravě, </w:t>
      </w:r>
      <w:r w:rsidR="00C8356B" w:rsidRPr="00C8356B">
        <w:rPr>
          <w:rFonts w:ascii="Times New Roman" w:hAnsi="Times New Roman" w:cs="Times New Roman"/>
          <w:color w:val="000000"/>
          <w:sz w:val="22"/>
          <w:szCs w:val="22"/>
        </w:rPr>
        <w:t>Oddíl C, vložka 18593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B63D32" w:rsidRPr="003207A0" w:rsidRDefault="00B63D32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A36003" w:rsidP="00A36003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 změně citované smlouvy:</w:t>
      </w:r>
    </w:p>
    <w:p w:rsidR="00615399" w:rsidRPr="003207A0" w:rsidRDefault="00615399" w:rsidP="00792A0F">
      <w:pPr>
        <w:pStyle w:val="ODSTAVEC"/>
        <w:numPr>
          <w:ilvl w:val="0"/>
          <w:numId w:val="0"/>
        </w:numPr>
        <w:spacing w:before="60"/>
        <w:ind w:left="540" w:hanging="360"/>
        <w:rPr>
          <w:rFonts w:ascii="Times New Roman" w:hAnsi="Times New Roman" w:cs="Times New Roman"/>
          <w:sz w:val="22"/>
          <w:szCs w:val="22"/>
        </w:rPr>
      </w:pPr>
    </w:p>
    <w:p w:rsidR="000E1437" w:rsidRPr="003207A0" w:rsidRDefault="000E1437" w:rsidP="00AA16FE">
      <w:pPr>
        <w:jc w:val="both"/>
        <w:rPr>
          <w:sz w:val="22"/>
          <w:szCs w:val="22"/>
        </w:rPr>
      </w:pPr>
    </w:p>
    <w:p w:rsidR="00AA16FE" w:rsidRDefault="00A36003" w:rsidP="00A36003">
      <w:pPr>
        <w:rPr>
          <w:sz w:val="22"/>
          <w:szCs w:val="22"/>
        </w:rPr>
      </w:pPr>
      <w:r w:rsidRPr="00A36003">
        <w:rPr>
          <w:b/>
          <w:sz w:val="22"/>
          <w:szCs w:val="22"/>
        </w:rPr>
        <w:t xml:space="preserve">čl. 2. </w:t>
      </w:r>
      <w:r w:rsidR="00AA16FE" w:rsidRPr="003207A0">
        <w:rPr>
          <w:b/>
          <w:sz w:val="22"/>
          <w:szCs w:val="22"/>
          <w:u w:val="single"/>
        </w:rPr>
        <w:t>Doba plnění</w:t>
      </w:r>
      <w:r>
        <w:rPr>
          <w:sz w:val="22"/>
          <w:szCs w:val="22"/>
        </w:rPr>
        <w:t xml:space="preserve"> – bod </w:t>
      </w:r>
      <w:proofErr w:type="gramStart"/>
      <w:r>
        <w:rPr>
          <w:sz w:val="22"/>
          <w:szCs w:val="22"/>
        </w:rPr>
        <w:t>2.1. se</w:t>
      </w:r>
      <w:proofErr w:type="gramEnd"/>
      <w:r>
        <w:rPr>
          <w:sz w:val="22"/>
          <w:szCs w:val="22"/>
        </w:rPr>
        <w:t xml:space="preserve"> ruší a nově zní:</w:t>
      </w:r>
    </w:p>
    <w:p w:rsidR="00A36003" w:rsidRPr="00A36003" w:rsidRDefault="00A36003" w:rsidP="00A36003">
      <w:pPr>
        <w:rPr>
          <w:sz w:val="22"/>
          <w:szCs w:val="22"/>
        </w:rPr>
      </w:pPr>
    </w:p>
    <w:p w:rsidR="00AA16FE" w:rsidRPr="00A36003" w:rsidRDefault="00AA16FE" w:rsidP="00A36003">
      <w:pPr>
        <w:pStyle w:val="Odstavecseseznamem"/>
        <w:numPr>
          <w:ilvl w:val="1"/>
          <w:numId w:val="14"/>
        </w:numPr>
        <w:spacing w:before="40" w:after="120"/>
        <w:ind w:left="924" w:hanging="357"/>
        <w:jc w:val="both"/>
        <w:rPr>
          <w:szCs w:val="22"/>
        </w:rPr>
      </w:pPr>
      <w:r w:rsidRPr="00A36003">
        <w:rPr>
          <w:szCs w:val="22"/>
        </w:rPr>
        <w:t>Zhotovitel je povinen a zavazuje se provést dílo v níže sjednaných lhůtách:</w:t>
      </w:r>
    </w:p>
    <w:p w:rsidR="00B14B29" w:rsidRPr="00A36003" w:rsidRDefault="009719A0" w:rsidP="009719A0">
      <w:pPr>
        <w:numPr>
          <w:ilvl w:val="0"/>
          <w:numId w:val="4"/>
        </w:numPr>
        <w:tabs>
          <w:tab w:val="clear" w:pos="360"/>
          <w:tab w:val="num" w:pos="1134"/>
          <w:tab w:val="right" w:pos="7371"/>
        </w:tabs>
        <w:ind w:left="1276" w:hanging="567"/>
        <w:rPr>
          <w:sz w:val="22"/>
          <w:szCs w:val="22"/>
        </w:rPr>
      </w:pPr>
      <w:r w:rsidRPr="009719A0">
        <w:rPr>
          <w:sz w:val="22"/>
          <w:szCs w:val="22"/>
        </w:rPr>
        <w:t>Předpokládané zahájení díla</w:t>
      </w:r>
      <w:r w:rsidR="00AA16FE" w:rsidRPr="00A36003">
        <w:rPr>
          <w:sz w:val="22"/>
          <w:szCs w:val="22"/>
        </w:rPr>
        <w:t xml:space="preserve">:  </w:t>
      </w:r>
      <w:r w:rsidR="00AA16FE" w:rsidRPr="00A36003">
        <w:rPr>
          <w:sz w:val="22"/>
          <w:szCs w:val="22"/>
        </w:rPr>
        <w:tab/>
        <w:t xml:space="preserve"> </w:t>
      </w:r>
      <w:proofErr w:type="gramStart"/>
      <w:r w:rsidR="00C8356B">
        <w:rPr>
          <w:sz w:val="22"/>
          <w:szCs w:val="22"/>
        </w:rPr>
        <w:t>23</w:t>
      </w:r>
      <w:r w:rsidR="00D036DC" w:rsidRPr="00A36003">
        <w:rPr>
          <w:sz w:val="22"/>
          <w:szCs w:val="22"/>
        </w:rPr>
        <w:t>.0</w:t>
      </w:r>
      <w:r w:rsidR="00C8356B">
        <w:rPr>
          <w:sz w:val="22"/>
          <w:szCs w:val="22"/>
        </w:rPr>
        <w:t>1</w:t>
      </w:r>
      <w:r w:rsidR="00D036DC" w:rsidRPr="00A36003">
        <w:rPr>
          <w:sz w:val="22"/>
          <w:szCs w:val="22"/>
        </w:rPr>
        <w:t>.2</w:t>
      </w:r>
      <w:r w:rsidR="00AA16FE" w:rsidRPr="00A36003">
        <w:rPr>
          <w:sz w:val="22"/>
          <w:szCs w:val="22"/>
        </w:rPr>
        <w:t>0</w:t>
      </w:r>
      <w:r w:rsidR="00E9226D" w:rsidRPr="00A36003">
        <w:rPr>
          <w:sz w:val="22"/>
          <w:szCs w:val="22"/>
        </w:rPr>
        <w:t>2</w:t>
      </w:r>
      <w:r w:rsidR="00C8356B">
        <w:rPr>
          <w:sz w:val="22"/>
          <w:szCs w:val="22"/>
        </w:rPr>
        <w:t>6</w:t>
      </w:r>
      <w:proofErr w:type="gramEnd"/>
    </w:p>
    <w:p w:rsidR="00AA16FE" w:rsidRPr="00A36003" w:rsidRDefault="00AA16FE" w:rsidP="009719A0">
      <w:pPr>
        <w:numPr>
          <w:ilvl w:val="0"/>
          <w:numId w:val="4"/>
        </w:numPr>
        <w:tabs>
          <w:tab w:val="clear" w:pos="360"/>
          <w:tab w:val="num" w:pos="1134"/>
          <w:tab w:val="right" w:pos="7371"/>
        </w:tabs>
        <w:ind w:left="1060" w:hanging="357"/>
        <w:rPr>
          <w:sz w:val="22"/>
          <w:szCs w:val="22"/>
        </w:rPr>
      </w:pPr>
      <w:r w:rsidRPr="004F31C3">
        <w:rPr>
          <w:b/>
          <w:sz w:val="22"/>
          <w:szCs w:val="22"/>
        </w:rPr>
        <w:t xml:space="preserve">Ukončení stavebního díla a předání objednateli:        </w:t>
      </w:r>
      <w:r w:rsidRPr="004F31C3">
        <w:rPr>
          <w:b/>
          <w:sz w:val="22"/>
          <w:szCs w:val="22"/>
        </w:rPr>
        <w:tab/>
        <w:t xml:space="preserve">do </w:t>
      </w:r>
      <w:r w:rsidR="00A36003">
        <w:rPr>
          <w:b/>
          <w:sz w:val="22"/>
          <w:szCs w:val="22"/>
        </w:rPr>
        <w:t xml:space="preserve">  </w:t>
      </w:r>
      <w:proofErr w:type="gramStart"/>
      <w:r w:rsidR="00A36003">
        <w:rPr>
          <w:b/>
          <w:sz w:val="22"/>
          <w:szCs w:val="22"/>
        </w:rPr>
        <w:t>31</w:t>
      </w:r>
      <w:r w:rsidR="007A378C" w:rsidRPr="004F31C3">
        <w:rPr>
          <w:b/>
          <w:sz w:val="22"/>
          <w:szCs w:val="22"/>
        </w:rPr>
        <w:t>.</w:t>
      </w:r>
      <w:r w:rsidR="008C6B9F">
        <w:rPr>
          <w:b/>
          <w:sz w:val="22"/>
          <w:szCs w:val="22"/>
        </w:rPr>
        <w:t>0</w:t>
      </w:r>
      <w:r w:rsidR="00A36003">
        <w:rPr>
          <w:b/>
          <w:sz w:val="22"/>
          <w:szCs w:val="22"/>
        </w:rPr>
        <w:t>3</w:t>
      </w:r>
      <w:r w:rsidRPr="004F31C3">
        <w:rPr>
          <w:b/>
          <w:sz w:val="22"/>
          <w:szCs w:val="22"/>
        </w:rPr>
        <w:t>.20</w:t>
      </w:r>
      <w:r w:rsidR="0079455E" w:rsidRPr="004F31C3">
        <w:rPr>
          <w:b/>
          <w:sz w:val="22"/>
          <w:szCs w:val="22"/>
        </w:rPr>
        <w:t>2</w:t>
      </w:r>
      <w:r w:rsidR="009719A0">
        <w:rPr>
          <w:b/>
          <w:sz w:val="22"/>
          <w:szCs w:val="22"/>
        </w:rPr>
        <w:t>7</w:t>
      </w:r>
      <w:proofErr w:type="gramEnd"/>
      <w:r w:rsidR="00A36003">
        <w:rPr>
          <w:b/>
          <w:sz w:val="22"/>
          <w:szCs w:val="22"/>
        </w:rPr>
        <w:t>.</w:t>
      </w: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Default="00AC006A" w:rsidP="00A36003">
      <w:pPr>
        <w:tabs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 xml:space="preserve">Prodloužení termínu je zapříčiněno </w:t>
      </w:r>
      <w:r w:rsidR="009719A0">
        <w:rPr>
          <w:sz w:val="22"/>
          <w:szCs w:val="22"/>
        </w:rPr>
        <w:t xml:space="preserve">nevhodnými klimatickými podmínkami pro </w:t>
      </w:r>
      <w:r w:rsidR="00A63685">
        <w:rPr>
          <w:sz w:val="22"/>
          <w:szCs w:val="22"/>
        </w:rPr>
        <w:t xml:space="preserve">monitoring a případný </w:t>
      </w:r>
      <w:r w:rsidR="009719A0">
        <w:rPr>
          <w:sz w:val="22"/>
          <w:szCs w:val="22"/>
        </w:rPr>
        <w:t xml:space="preserve">záchranný odlov, sběr a transfer přírodních hodnot. Práce v korytě toku </w:t>
      </w:r>
      <w:r w:rsidR="00A63685">
        <w:rPr>
          <w:sz w:val="22"/>
          <w:szCs w:val="22"/>
        </w:rPr>
        <w:t>budou</w:t>
      </w:r>
      <w:r w:rsidR="00210C10">
        <w:rPr>
          <w:sz w:val="22"/>
          <w:szCs w:val="22"/>
        </w:rPr>
        <w:t xml:space="preserve"> pravděpodobně</w:t>
      </w:r>
      <w:r w:rsidR="00A63685">
        <w:rPr>
          <w:sz w:val="22"/>
          <w:szCs w:val="22"/>
        </w:rPr>
        <w:t xml:space="preserve"> zahájeny mimo vegetační a </w:t>
      </w:r>
      <w:r w:rsidR="009719A0">
        <w:rPr>
          <w:sz w:val="22"/>
          <w:szCs w:val="22"/>
        </w:rPr>
        <w:t>rozmnožovací období</w:t>
      </w:r>
      <w:r w:rsidR="00210C10">
        <w:rPr>
          <w:sz w:val="22"/>
          <w:szCs w:val="22"/>
        </w:rPr>
        <w:t xml:space="preserve"> v druhé polovině roku 2026</w:t>
      </w:r>
      <w:r w:rsidR="009719A0">
        <w:rPr>
          <w:sz w:val="22"/>
          <w:szCs w:val="22"/>
        </w:rPr>
        <w:t>.</w:t>
      </w: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C006A" w:rsidRDefault="00AC006A" w:rsidP="00A36003">
      <w:pPr>
        <w:tabs>
          <w:tab w:val="right" w:pos="7371"/>
        </w:tabs>
        <w:rPr>
          <w:sz w:val="22"/>
          <w:szCs w:val="22"/>
        </w:rPr>
      </w:pPr>
    </w:p>
    <w:p w:rsidR="00AC006A" w:rsidRDefault="00AC006A" w:rsidP="00A36003">
      <w:pPr>
        <w:tabs>
          <w:tab w:val="right" w:pos="7371"/>
        </w:tabs>
        <w:rPr>
          <w:sz w:val="22"/>
          <w:szCs w:val="22"/>
        </w:rPr>
      </w:pPr>
    </w:p>
    <w:p w:rsidR="00A36003" w:rsidRPr="004F31C3" w:rsidRDefault="00A36003" w:rsidP="00A36003">
      <w:pPr>
        <w:tabs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Ostatní ujednání smlouvy</w:t>
      </w:r>
      <w:r w:rsidR="00AC006A">
        <w:rPr>
          <w:sz w:val="22"/>
          <w:szCs w:val="22"/>
        </w:rPr>
        <w:t xml:space="preserve"> a jejích dodatků</w:t>
      </w:r>
      <w:r>
        <w:rPr>
          <w:sz w:val="22"/>
          <w:szCs w:val="22"/>
        </w:rPr>
        <w:t>, tímto dodatkem nedotčená, se nemění a zůstávají v platnosti.</w:t>
      </w:r>
    </w:p>
    <w:p w:rsidR="002400FF" w:rsidRDefault="002400FF" w:rsidP="00AA16FE">
      <w:pPr>
        <w:rPr>
          <w:sz w:val="24"/>
          <w:szCs w:val="24"/>
        </w:rPr>
      </w:pPr>
    </w:p>
    <w:p w:rsidR="00A36003" w:rsidRPr="003207A0" w:rsidRDefault="00A36003" w:rsidP="00AA16FE">
      <w:pPr>
        <w:rPr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464"/>
        <w:gridCol w:w="4385"/>
      </w:tblGrid>
      <w:tr w:rsidR="003207A0" w:rsidRPr="003207A0" w:rsidTr="0096205B">
        <w:tc>
          <w:tcPr>
            <w:tcW w:w="4536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objednatele:</w:t>
            </w:r>
          </w:p>
          <w:p w:rsidR="00D1758B" w:rsidRPr="003207A0" w:rsidRDefault="00D1758B" w:rsidP="00A36003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 Ostravě dne</w:t>
            </w:r>
            <w:r w:rsidRPr="003207A0">
              <w:rPr>
                <w:sz w:val="22"/>
                <w:szCs w:val="22"/>
              </w:rPr>
              <w:tab/>
            </w:r>
            <w:proofErr w:type="gramStart"/>
            <w:r w:rsidR="00E664A0">
              <w:rPr>
                <w:sz w:val="22"/>
                <w:szCs w:val="22"/>
              </w:rPr>
              <w:t>23.2.2026</w:t>
            </w:r>
            <w:proofErr w:type="gramEnd"/>
          </w:p>
        </w:tc>
        <w:tc>
          <w:tcPr>
            <w:tcW w:w="4453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zhotovitele:</w:t>
            </w:r>
          </w:p>
          <w:p w:rsidR="008C6B9F" w:rsidRPr="003207A0" w:rsidRDefault="00D1758B" w:rsidP="009719A0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</w:t>
            </w:r>
            <w:r w:rsidR="00B63D32">
              <w:rPr>
                <w:sz w:val="22"/>
                <w:szCs w:val="22"/>
              </w:rPr>
              <w:t xml:space="preserve"> </w:t>
            </w:r>
            <w:r w:rsidR="009719A0">
              <w:rPr>
                <w:sz w:val="22"/>
                <w:szCs w:val="22"/>
              </w:rPr>
              <w:t>Ostravici</w:t>
            </w:r>
            <w:r w:rsidRPr="003207A0">
              <w:rPr>
                <w:sz w:val="22"/>
                <w:szCs w:val="22"/>
              </w:rPr>
              <w:t xml:space="preserve"> dne </w:t>
            </w:r>
            <w:proofErr w:type="gramStart"/>
            <w:r w:rsidR="00E664A0">
              <w:rPr>
                <w:sz w:val="22"/>
                <w:szCs w:val="22"/>
              </w:rPr>
              <w:t>19.2.2026</w:t>
            </w:r>
            <w:proofErr w:type="gramEnd"/>
          </w:p>
        </w:tc>
      </w:tr>
      <w:tr w:rsidR="00226E36" w:rsidRPr="003207A0" w:rsidTr="0096205B">
        <w:tc>
          <w:tcPr>
            <w:tcW w:w="4536" w:type="dxa"/>
          </w:tcPr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A36003" w:rsidP="00081674">
            <w:pPr>
              <w:rPr>
                <w:sz w:val="22"/>
                <w:szCs w:val="22"/>
              </w:rPr>
            </w:pPr>
          </w:p>
          <w:p w:rsidR="00226E36" w:rsidRPr="003207A0" w:rsidRDefault="00E664A0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AC006A" w:rsidP="000816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Mgr. Petr </w:t>
            </w:r>
            <w:proofErr w:type="spellStart"/>
            <w:r>
              <w:rPr>
                <w:b/>
                <w:sz w:val="22"/>
                <w:szCs w:val="22"/>
              </w:rPr>
              <w:t>Birklen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:rsidR="00226E36" w:rsidRPr="003207A0" w:rsidRDefault="00226E36" w:rsidP="00081674">
            <w:pPr>
              <w:rPr>
                <w:sz w:val="22"/>
                <w:szCs w:val="22"/>
              </w:rPr>
            </w:pPr>
          </w:p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E664A0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E664A0" w:rsidP="0008167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226E36" w:rsidRPr="003207A0" w:rsidRDefault="00E664A0" w:rsidP="00B63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E664A0" w:rsidRPr="003207A0" w:rsidTr="0096205B">
        <w:tc>
          <w:tcPr>
            <w:tcW w:w="4536" w:type="dxa"/>
          </w:tcPr>
          <w:p w:rsidR="00E664A0" w:rsidRDefault="00E664A0" w:rsidP="00081674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:rsidR="00E664A0" w:rsidRPr="003207A0" w:rsidRDefault="00E664A0" w:rsidP="00081674">
            <w:pPr>
              <w:rPr>
                <w:sz w:val="22"/>
                <w:szCs w:val="22"/>
              </w:rPr>
            </w:pPr>
          </w:p>
        </w:tc>
      </w:tr>
    </w:tbl>
    <w:p w:rsidR="00F27168" w:rsidRPr="003207A0" w:rsidRDefault="00F27168" w:rsidP="00D1758B">
      <w:pPr>
        <w:rPr>
          <w:sz w:val="24"/>
          <w:szCs w:val="24"/>
        </w:rPr>
      </w:pPr>
    </w:p>
    <w:sectPr w:rsidR="00F27168" w:rsidRPr="003207A0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9C" w:rsidRDefault="00A7599C">
      <w:r>
        <w:separator/>
      </w:r>
    </w:p>
  </w:endnote>
  <w:endnote w:type="continuationSeparator" w:id="0">
    <w:p w:rsidR="00A7599C" w:rsidRDefault="00A7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A36003">
      <w:rPr>
        <w:noProof/>
        <w:snapToGrid w:val="0"/>
      </w:rPr>
      <w:t>5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9C" w:rsidRDefault="00A7599C">
      <w:r>
        <w:separator/>
      </w:r>
    </w:p>
  </w:footnote>
  <w:footnote w:type="continuationSeparator" w:id="0">
    <w:p w:rsidR="00A7599C" w:rsidRDefault="00A7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7A5D69">
      <w:t xml:space="preserve"> D 00</w:t>
    </w:r>
    <w:r w:rsidR="00C8356B">
      <w:t>0</w:t>
    </w:r>
    <w:r w:rsidR="007A5D69">
      <w:t>2/2</w:t>
    </w:r>
    <w:r w:rsidR="00C8356B">
      <w:t>6</w:t>
    </w:r>
    <w:r w:rsidR="00EB2A54">
      <w:tab/>
      <w:t xml:space="preserve">                                                                   </w:t>
    </w:r>
    <w:r w:rsidR="00C8356B">
      <w:tab/>
    </w:r>
    <w:r w:rsidR="00EB2A54">
      <w:t xml:space="preserve"> </w:t>
    </w:r>
    <w:proofErr w:type="spellStart"/>
    <w:r w:rsidR="00EB2A54">
      <w:t>ev.č</w:t>
    </w:r>
    <w:proofErr w:type="spellEnd"/>
    <w:r w:rsidR="00EB2A54">
      <w:t>. zhotovitele: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3352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0C10"/>
    <w:rsid w:val="00212F0B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D75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4198"/>
    <w:rsid w:val="002B7B4E"/>
    <w:rsid w:val="002C4D2C"/>
    <w:rsid w:val="002C6C8F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D69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19A0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3685"/>
    <w:rsid w:val="00A6649A"/>
    <w:rsid w:val="00A742BE"/>
    <w:rsid w:val="00A7599C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006A"/>
    <w:rsid w:val="00AC107C"/>
    <w:rsid w:val="00AC5130"/>
    <w:rsid w:val="00AC5950"/>
    <w:rsid w:val="00AC7E9F"/>
    <w:rsid w:val="00AD18BE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52C3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C67EA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765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56B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664A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1D192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295A-C933-4745-B8FD-82C898D6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Kusynova</cp:lastModifiedBy>
  <cp:revision>2</cp:revision>
  <cp:lastPrinted>2025-03-28T08:07:00Z</cp:lastPrinted>
  <dcterms:created xsi:type="dcterms:W3CDTF">2026-02-23T11:49:00Z</dcterms:created>
  <dcterms:modified xsi:type="dcterms:W3CDTF">2026-02-23T11:49:00Z</dcterms:modified>
</cp:coreProperties>
</file>