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F95A" w14:textId="77777777" w:rsidR="007D08E2" w:rsidRPr="003E346F" w:rsidRDefault="00D201F3" w:rsidP="009C134C">
      <w:pPr>
        <w:pStyle w:val="Podnadpis"/>
        <w:rPr>
          <w:rFonts w:ascii="Open Sans" w:hAnsi="Open Sans" w:cs="Open Sans"/>
          <w:sz w:val="40"/>
          <w:szCs w:val="40"/>
        </w:rPr>
      </w:pPr>
      <w:r w:rsidRPr="00605D19">
        <w:rPr>
          <w:rFonts w:ascii="Open Sans" w:hAnsi="Open Sans" w:cs="Open Sans"/>
          <w:noProof/>
          <w:szCs w:val="48"/>
        </w:rPr>
        <w:drawing>
          <wp:anchor distT="0" distB="0" distL="114300" distR="114300" simplePos="0" relativeHeight="251659264" behindDoc="1" locked="1" layoutInCell="1" allowOverlap="1" wp14:anchorId="3C2EE530" wp14:editId="575B4E42">
            <wp:simplePos x="0" y="0"/>
            <wp:positionH relativeFrom="page">
              <wp:posOffset>900430</wp:posOffset>
            </wp:positionH>
            <wp:positionV relativeFrom="page">
              <wp:posOffset>589280</wp:posOffset>
            </wp:positionV>
            <wp:extent cx="899795" cy="626110"/>
            <wp:effectExtent l="0" t="0" r="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Open Sans" w:hAnsi="Open Sans" w:cs="Open Sans"/>
          <w:sz w:val="40"/>
        </w:rPr>
        <w:tab/>
      </w:r>
      <w:r w:rsidR="009C134C" w:rsidRPr="003E346F">
        <w:rPr>
          <w:rFonts w:ascii="Open Sans" w:hAnsi="Open Sans" w:cs="Open Sans"/>
          <w:sz w:val="40"/>
          <w:szCs w:val="40"/>
        </w:rPr>
        <w:t xml:space="preserve">Dodatek č. </w:t>
      </w:r>
      <w:r w:rsidR="00E548E7" w:rsidRPr="003E346F">
        <w:rPr>
          <w:rFonts w:ascii="Open Sans" w:hAnsi="Open Sans" w:cs="Open Sans"/>
          <w:sz w:val="40"/>
          <w:szCs w:val="40"/>
        </w:rPr>
        <w:t>1 k</w:t>
      </w:r>
      <w:r w:rsidR="004A68BC">
        <w:rPr>
          <w:rFonts w:ascii="Open Sans" w:hAnsi="Open Sans" w:cs="Open Sans"/>
          <w:sz w:val="40"/>
          <w:szCs w:val="40"/>
        </w:rPr>
        <w:t xml:space="preserve"> příkazní </w:t>
      </w:r>
      <w:r w:rsidR="003E346F" w:rsidRPr="003E346F">
        <w:rPr>
          <w:rFonts w:ascii="Open Sans" w:hAnsi="Open Sans" w:cs="Open Sans"/>
          <w:sz w:val="40"/>
          <w:szCs w:val="40"/>
        </w:rPr>
        <w:t>s</w:t>
      </w:r>
      <w:r w:rsidR="009C134C" w:rsidRPr="003E346F">
        <w:rPr>
          <w:rFonts w:ascii="Open Sans" w:hAnsi="Open Sans" w:cs="Open Sans"/>
          <w:sz w:val="40"/>
          <w:szCs w:val="40"/>
        </w:rPr>
        <w:t>mlouvě</w:t>
      </w:r>
      <w:r w:rsidR="003E346F" w:rsidRPr="003E346F">
        <w:rPr>
          <w:rFonts w:ascii="Open Sans" w:hAnsi="Open Sans" w:cs="Open Sans"/>
          <w:sz w:val="40"/>
          <w:szCs w:val="40"/>
        </w:rPr>
        <w:t xml:space="preserve"> </w:t>
      </w:r>
    </w:p>
    <w:p w14:paraId="2D48D101" w14:textId="77777777" w:rsidR="006521DF" w:rsidRPr="00E05F08" w:rsidRDefault="001E2E44" w:rsidP="006521DF">
      <w:pPr>
        <w:pStyle w:val="Podnadpis"/>
        <w:rPr>
          <w:rFonts w:ascii="Open Sans" w:hAnsi="Open Sans" w:cs="Open Sans"/>
          <w:sz w:val="20"/>
        </w:rPr>
      </w:pPr>
      <w:r w:rsidRPr="00E05F08">
        <w:rPr>
          <w:rFonts w:ascii="Open Sans" w:hAnsi="Open Sans" w:cs="Open Sans"/>
          <w:sz w:val="20"/>
        </w:rPr>
        <w:t>č</w:t>
      </w:r>
      <w:r w:rsidR="0074484A" w:rsidRPr="00E05F08">
        <w:rPr>
          <w:rFonts w:ascii="Open Sans" w:hAnsi="Open Sans" w:cs="Open Sans"/>
          <w:sz w:val="20"/>
        </w:rPr>
        <w:t xml:space="preserve">. </w:t>
      </w:r>
      <w:r w:rsidR="004A68BC">
        <w:rPr>
          <w:rFonts w:ascii="Open Sans" w:hAnsi="Open Sans" w:cs="Open Sans"/>
          <w:sz w:val="20"/>
        </w:rPr>
        <w:t>410</w:t>
      </w:r>
      <w:r w:rsidR="00D201F3">
        <w:rPr>
          <w:rFonts w:ascii="Open Sans" w:hAnsi="Open Sans" w:cs="Open Sans"/>
          <w:sz w:val="20"/>
        </w:rPr>
        <w:t>/202</w:t>
      </w:r>
      <w:r w:rsidR="003E346F">
        <w:rPr>
          <w:rFonts w:ascii="Open Sans" w:hAnsi="Open Sans" w:cs="Open Sans"/>
          <w:sz w:val="20"/>
        </w:rPr>
        <w:t>5</w:t>
      </w:r>
      <w:r w:rsidR="009C134C">
        <w:rPr>
          <w:rFonts w:ascii="Open Sans" w:hAnsi="Open Sans" w:cs="Open Sans"/>
          <w:sz w:val="20"/>
        </w:rPr>
        <w:t>/SS</w:t>
      </w:r>
    </w:p>
    <w:p w14:paraId="5D86EF00" w14:textId="77777777" w:rsidR="009240EE" w:rsidRPr="00E05F08" w:rsidRDefault="009C134C" w:rsidP="009240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CCCCCC"/>
        <w:jc w:val="center"/>
        <w:rPr>
          <w:rFonts w:ascii="Open Sans" w:hAnsi="Open Sans" w:cs="Open Sans"/>
          <w:b/>
          <w:sz w:val="24"/>
          <w:szCs w:val="28"/>
        </w:rPr>
      </w:pPr>
      <w:r w:rsidRPr="00E05F08">
        <w:rPr>
          <w:rFonts w:ascii="Open Sans" w:hAnsi="Open Sans" w:cs="Open Sans"/>
          <w:b/>
          <w:sz w:val="24"/>
          <w:szCs w:val="28"/>
        </w:rPr>
        <w:t xml:space="preserve"> </w:t>
      </w:r>
      <w:r w:rsidR="004A68BC" w:rsidRPr="004A68BC">
        <w:rPr>
          <w:rFonts w:ascii="Open Sans" w:hAnsi="Open Sans" w:cs="Open Sans"/>
          <w:b/>
          <w:sz w:val="24"/>
          <w:szCs w:val="28"/>
        </w:rPr>
        <w:t>MŠ Sportovní – dětská skupina</w:t>
      </w:r>
    </w:p>
    <w:p w14:paraId="1C8BB276" w14:textId="77777777" w:rsidR="007D08E2" w:rsidRPr="00E05F08" w:rsidRDefault="007D08E2">
      <w:pPr>
        <w:pStyle w:val="Podnadpis"/>
        <w:rPr>
          <w:rFonts w:ascii="Open Sans" w:hAnsi="Open Sans" w:cs="Open Sans"/>
          <w:sz w:val="18"/>
        </w:rPr>
      </w:pPr>
      <w:r w:rsidRPr="00E05F08">
        <w:rPr>
          <w:rFonts w:ascii="Open Sans" w:hAnsi="Open Sans" w:cs="Open Sans"/>
          <w:sz w:val="18"/>
        </w:rPr>
        <w:t>uzavřená dále uvedeného dne, měsíce a roku</w:t>
      </w:r>
      <w:r w:rsidR="007069E2" w:rsidRPr="00E05F08">
        <w:rPr>
          <w:rFonts w:ascii="Open Sans" w:hAnsi="Open Sans" w:cs="Open Sans"/>
          <w:sz w:val="18"/>
        </w:rPr>
        <w:t>,</w:t>
      </w:r>
      <w:r w:rsidR="007069E2" w:rsidRPr="00E05F08">
        <w:rPr>
          <w:rFonts w:ascii="Open Sans" w:hAnsi="Open Sans" w:cs="Open Sans"/>
          <w:sz w:val="18"/>
        </w:rPr>
        <w:br/>
      </w:r>
      <w:r w:rsidRPr="00E05F08">
        <w:rPr>
          <w:rFonts w:ascii="Open Sans" w:hAnsi="Open Sans" w:cs="Open Sans"/>
          <w:sz w:val="18"/>
        </w:rPr>
        <w:t xml:space="preserve">dle § </w:t>
      </w:r>
      <w:r w:rsidR="00D023A7" w:rsidRPr="00E05F08">
        <w:rPr>
          <w:rFonts w:ascii="Open Sans" w:hAnsi="Open Sans" w:cs="Open Sans"/>
          <w:sz w:val="18"/>
        </w:rPr>
        <w:t>2586</w:t>
      </w:r>
      <w:r w:rsidRPr="00E05F08">
        <w:rPr>
          <w:rFonts w:ascii="Open Sans" w:hAnsi="Open Sans" w:cs="Open Sans"/>
          <w:sz w:val="18"/>
        </w:rPr>
        <w:t xml:space="preserve"> zákona č. </w:t>
      </w:r>
      <w:r w:rsidR="00D023A7" w:rsidRPr="00E05F08">
        <w:rPr>
          <w:rFonts w:ascii="Open Sans" w:hAnsi="Open Sans" w:cs="Open Sans"/>
          <w:sz w:val="18"/>
        </w:rPr>
        <w:t>89/2012</w:t>
      </w:r>
      <w:r w:rsidRPr="00E05F08">
        <w:rPr>
          <w:rFonts w:ascii="Open Sans" w:hAnsi="Open Sans" w:cs="Open Sans"/>
          <w:sz w:val="18"/>
        </w:rPr>
        <w:t xml:space="preserve"> Sb., </w:t>
      </w:r>
      <w:r w:rsidR="007069E2" w:rsidRPr="00E05F08">
        <w:rPr>
          <w:rFonts w:ascii="Open Sans" w:hAnsi="Open Sans" w:cs="Open Sans"/>
          <w:sz w:val="18"/>
        </w:rPr>
        <w:t>v platném znění</w:t>
      </w:r>
      <w:r w:rsidRPr="00E05F08">
        <w:rPr>
          <w:rFonts w:ascii="Open Sans" w:hAnsi="Open Sans" w:cs="Open Sans"/>
          <w:sz w:val="18"/>
        </w:rPr>
        <w:t>,</w:t>
      </w:r>
      <w:r w:rsidR="007069E2" w:rsidRPr="00E05F08">
        <w:rPr>
          <w:rFonts w:ascii="Open Sans" w:hAnsi="Open Sans" w:cs="Open Sans"/>
          <w:sz w:val="18"/>
        </w:rPr>
        <w:t xml:space="preserve"> takto</w:t>
      </w:r>
      <w:r w:rsidRPr="00E05F08">
        <w:rPr>
          <w:rFonts w:ascii="Open Sans" w:hAnsi="Open Sans" w:cs="Open Sans"/>
          <w:sz w:val="18"/>
        </w:rPr>
        <w:t>:</w:t>
      </w:r>
    </w:p>
    <w:p w14:paraId="364A1C14" w14:textId="77777777" w:rsidR="007D08E2" w:rsidRPr="00E05F08" w:rsidRDefault="007D08E2">
      <w:pPr>
        <w:pStyle w:val="Nadpis1"/>
        <w:rPr>
          <w:rFonts w:ascii="Open Sans" w:hAnsi="Open Sans" w:cs="Open Sans"/>
          <w:sz w:val="20"/>
        </w:rPr>
      </w:pPr>
      <w:r w:rsidRPr="00E05F08">
        <w:rPr>
          <w:rFonts w:ascii="Open Sans" w:hAnsi="Open Sans" w:cs="Open Sans"/>
          <w:sz w:val="20"/>
        </w:rPr>
        <w:t>Účastníci</w:t>
      </w:r>
    </w:p>
    <w:p w14:paraId="5424027B" w14:textId="77777777" w:rsidR="005D65E0" w:rsidRPr="00E05F08" w:rsidRDefault="005D65E0" w:rsidP="005D65E0">
      <w:pPr>
        <w:pStyle w:val="slovanseznam"/>
        <w:rPr>
          <w:rFonts w:ascii="Open Sans" w:hAnsi="Open Sans" w:cs="Open Sans"/>
          <w:sz w:val="20"/>
          <w:szCs w:val="22"/>
        </w:rPr>
      </w:pPr>
      <w:bookmarkStart w:id="0" w:name="_Ref373780311"/>
      <w:r w:rsidRPr="00E05F08">
        <w:rPr>
          <w:rFonts w:ascii="Open Sans" w:hAnsi="Open Sans" w:cs="Open Sans"/>
          <w:b/>
          <w:sz w:val="20"/>
          <w:szCs w:val="22"/>
        </w:rPr>
        <w:t>Město Mělník</w:t>
      </w:r>
      <w:r w:rsidRPr="00E05F08">
        <w:rPr>
          <w:rFonts w:ascii="Open Sans" w:hAnsi="Open Sans" w:cs="Open Sans"/>
          <w:sz w:val="20"/>
          <w:szCs w:val="22"/>
        </w:rPr>
        <w:t xml:space="preserve">, se sídlem Městského úřadu náměstí Míru 1, 276 01 Mělník, </w:t>
      </w:r>
      <w:r w:rsidRPr="00E05F08">
        <w:rPr>
          <w:rFonts w:ascii="Open Sans" w:hAnsi="Open Sans" w:cs="Open Sans"/>
          <w:sz w:val="20"/>
          <w:szCs w:val="22"/>
        </w:rPr>
        <w:br/>
        <w:t>identifikační číslo 237051, daňové i. č. CZ00237051, ID datové schránky: hgjb2kg</w:t>
      </w:r>
      <w:r w:rsidRPr="00E05F08">
        <w:rPr>
          <w:rFonts w:ascii="Open Sans" w:hAnsi="Open Sans" w:cs="Open Sans"/>
          <w:sz w:val="20"/>
          <w:szCs w:val="22"/>
        </w:rPr>
        <w:br/>
        <w:t>Bankovní spojení: ČS a.s. Kralupy n. Vltavou, č.ú.: 27-046 000 4379/0800</w:t>
      </w:r>
    </w:p>
    <w:p w14:paraId="04801303" w14:textId="77777777" w:rsidR="005D65E0" w:rsidRPr="00E05F08" w:rsidRDefault="005D65E0" w:rsidP="005D65E0">
      <w:pPr>
        <w:keepNext/>
        <w:ind w:firstLine="709"/>
        <w:outlineLvl w:val="0"/>
        <w:rPr>
          <w:rFonts w:ascii="Open Sans" w:hAnsi="Open Sans" w:cs="Open Sans"/>
          <w:kern w:val="22"/>
          <w:sz w:val="20"/>
          <w:szCs w:val="22"/>
        </w:rPr>
      </w:pPr>
      <w:r w:rsidRPr="00E05F08">
        <w:rPr>
          <w:rFonts w:ascii="Open Sans" w:hAnsi="Open Sans" w:cs="Open Sans"/>
          <w:kern w:val="22"/>
          <w:sz w:val="20"/>
          <w:szCs w:val="22"/>
        </w:rPr>
        <w:t xml:space="preserve">k podpisu oprávněni: </w:t>
      </w:r>
      <w:r w:rsidR="00D74A8E" w:rsidRPr="00D74A8E">
        <w:rPr>
          <w:rFonts w:ascii="Open Sans" w:hAnsi="Open Sans" w:cs="Open Sans"/>
          <w:kern w:val="22"/>
          <w:sz w:val="20"/>
          <w:szCs w:val="22"/>
        </w:rPr>
        <w:t>Ing. Tomáš Martinec, Ph.D.</w:t>
      </w:r>
      <w:r w:rsidRPr="00E05F08">
        <w:rPr>
          <w:rFonts w:ascii="Open Sans" w:hAnsi="Open Sans" w:cs="Open Sans"/>
          <w:kern w:val="22"/>
          <w:sz w:val="20"/>
          <w:szCs w:val="22"/>
        </w:rPr>
        <w:t>, starosta</w:t>
      </w:r>
    </w:p>
    <w:p w14:paraId="406603E6" w14:textId="77777777" w:rsidR="00DC5AE1" w:rsidRPr="00E05F08" w:rsidRDefault="005D65E0" w:rsidP="005D65E0">
      <w:pPr>
        <w:keepNext/>
        <w:ind w:left="709"/>
        <w:outlineLvl w:val="0"/>
        <w:rPr>
          <w:rFonts w:ascii="Open Sans" w:hAnsi="Open Sans" w:cs="Open Sans"/>
          <w:kern w:val="22"/>
          <w:sz w:val="20"/>
          <w:szCs w:val="22"/>
        </w:rPr>
      </w:pPr>
      <w:r w:rsidRPr="00E05F08">
        <w:rPr>
          <w:rFonts w:ascii="Open Sans" w:hAnsi="Open Sans" w:cs="Open Sans"/>
          <w:kern w:val="22"/>
          <w:sz w:val="20"/>
          <w:szCs w:val="22"/>
        </w:rPr>
        <w:t>kontaktní osoba ve věcech technických</w:t>
      </w:r>
      <w:r w:rsidR="00DC5AE1" w:rsidRPr="00E05F08">
        <w:rPr>
          <w:rFonts w:ascii="Open Sans" w:hAnsi="Open Sans" w:cs="Open Sans"/>
          <w:kern w:val="22"/>
          <w:sz w:val="20"/>
          <w:szCs w:val="22"/>
        </w:rPr>
        <w:t xml:space="preserve">: </w:t>
      </w:r>
    </w:p>
    <w:p w14:paraId="24B07608" w14:textId="5E563FCB" w:rsidR="00D201F3" w:rsidRDefault="00D201F3" w:rsidP="00D201F3">
      <w:pPr>
        <w:keepNext/>
        <w:spacing w:after="60"/>
        <w:ind w:firstLine="709"/>
        <w:outlineLvl w:val="0"/>
        <w:rPr>
          <w:rFonts w:ascii="Open Sans" w:hAnsi="Open Sans" w:cs="Open Sans"/>
          <w:b/>
          <w:kern w:val="22"/>
          <w:sz w:val="20"/>
          <w:szCs w:val="22"/>
        </w:rPr>
      </w:pPr>
      <w:r w:rsidRPr="00D201F3">
        <w:rPr>
          <w:rFonts w:ascii="Open Sans" w:hAnsi="Open Sans" w:cs="Open Sans"/>
          <w:kern w:val="22"/>
          <w:sz w:val="20"/>
          <w:szCs w:val="22"/>
        </w:rPr>
        <w:t xml:space="preserve">Ing. Petr Švihlík, </w:t>
      </w:r>
      <w:r w:rsidR="00FD6BA0">
        <w:rPr>
          <w:rFonts w:ascii="Open Sans" w:hAnsi="Open Sans" w:cs="Open Sans"/>
          <w:kern w:val="22"/>
          <w:sz w:val="20"/>
          <w:szCs w:val="22"/>
        </w:rPr>
        <w:t>xxx</w:t>
      </w:r>
      <w:r w:rsidRPr="00D201F3">
        <w:rPr>
          <w:rFonts w:ascii="Open Sans" w:hAnsi="Open Sans" w:cs="Open Sans"/>
          <w:b/>
          <w:kern w:val="22"/>
          <w:sz w:val="20"/>
          <w:szCs w:val="22"/>
        </w:rPr>
        <w:t xml:space="preserve"> </w:t>
      </w:r>
    </w:p>
    <w:p w14:paraId="20ACE4D4" w14:textId="77777777" w:rsidR="005D65E0" w:rsidRPr="00E05F08" w:rsidRDefault="005D65E0" w:rsidP="00D201F3">
      <w:pPr>
        <w:keepNext/>
        <w:spacing w:after="60"/>
        <w:ind w:firstLine="709"/>
        <w:outlineLvl w:val="0"/>
        <w:rPr>
          <w:rFonts w:ascii="Open Sans" w:hAnsi="Open Sans" w:cs="Open Sans"/>
          <w:b/>
          <w:kern w:val="22"/>
          <w:sz w:val="20"/>
          <w:szCs w:val="22"/>
        </w:rPr>
      </w:pPr>
      <w:r w:rsidRPr="00E05F08">
        <w:rPr>
          <w:rFonts w:ascii="Open Sans" w:hAnsi="Open Sans" w:cs="Open Sans"/>
          <w:b/>
          <w:kern w:val="22"/>
          <w:sz w:val="20"/>
          <w:szCs w:val="22"/>
        </w:rPr>
        <w:t>dále jen „</w:t>
      </w:r>
      <w:r w:rsidR="004A68BC">
        <w:rPr>
          <w:rFonts w:ascii="Open Sans" w:hAnsi="Open Sans" w:cs="Open Sans"/>
          <w:b/>
          <w:kern w:val="22"/>
          <w:sz w:val="20"/>
          <w:szCs w:val="22"/>
        </w:rPr>
        <w:t>Příkazce</w:t>
      </w:r>
      <w:r w:rsidRPr="00E05F08">
        <w:rPr>
          <w:rFonts w:ascii="Open Sans" w:hAnsi="Open Sans" w:cs="Open Sans"/>
          <w:b/>
          <w:kern w:val="22"/>
          <w:sz w:val="20"/>
          <w:szCs w:val="22"/>
        </w:rPr>
        <w:t>“</w:t>
      </w:r>
    </w:p>
    <w:p w14:paraId="23D35D47" w14:textId="77777777" w:rsidR="00D63678" w:rsidRPr="00E05F08" w:rsidRDefault="00D63678" w:rsidP="005D65E0">
      <w:pPr>
        <w:keepNext/>
        <w:spacing w:after="60"/>
        <w:ind w:firstLine="709"/>
        <w:outlineLvl w:val="0"/>
        <w:rPr>
          <w:rFonts w:ascii="Open Sans" w:hAnsi="Open Sans" w:cs="Open Sans"/>
          <w:b/>
          <w:kern w:val="22"/>
          <w:sz w:val="20"/>
          <w:szCs w:val="22"/>
        </w:rPr>
      </w:pPr>
    </w:p>
    <w:p w14:paraId="7EAE3279" w14:textId="5C013904" w:rsidR="00E548E7" w:rsidRPr="003E346F" w:rsidRDefault="004A68BC" w:rsidP="004A68BC">
      <w:pPr>
        <w:pStyle w:val="slovanseznam"/>
        <w:numPr>
          <w:ilvl w:val="1"/>
          <w:numId w:val="0"/>
        </w:numPr>
        <w:tabs>
          <w:tab w:val="num" w:pos="709"/>
        </w:tabs>
        <w:spacing w:before="0"/>
        <w:ind w:left="709" w:hanging="709"/>
        <w:jc w:val="left"/>
        <w:rPr>
          <w:rFonts w:ascii="Open Sans" w:hAnsi="Open Sans" w:cs="Open Sans"/>
          <w:sz w:val="20"/>
          <w:lang w:eastAsia="en-US"/>
        </w:rPr>
      </w:pPr>
      <w:r>
        <w:rPr>
          <w:rFonts w:ascii="Open Sans" w:hAnsi="Open Sans" w:cs="Open Sans"/>
          <w:b/>
          <w:sz w:val="20"/>
          <w:lang w:eastAsia="en-US"/>
        </w:rPr>
        <w:tab/>
        <w:t>Techni-Safe s.r.o., Ing. Filip Melichar</w:t>
      </w:r>
      <w:r w:rsidRPr="00971E25">
        <w:rPr>
          <w:rFonts w:ascii="Open Sans" w:hAnsi="Open Sans" w:cs="Open Sans"/>
          <w:b/>
          <w:sz w:val="20"/>
          <w:lang w:eastAsia="en-US"/>
        </w:rPr>
        <w:t xml:space="preserve">, </w:t>
      </w:r>
      <w:r w:rsidRPr="00971E25">
        <w:rPr>
          <w:rFonts w:ascii="Open Sans" w:hAnsi="Open Sans" w:cs="Open Sans"/>
          <w:sz w:val="20"/>
        </w:rPr>
        <w:t xml:space="preserve">se sídlem </w:t>
      </w:r>
      <w:r>
        <w:rPr>
          <w:rFonts w:ascii="Open Sans" w:hAnsi="Open Sans" w:cs="Open Sans"/>
          <w:sz w:val="20"/>
        </w:rPr>
        <w:t>Živanická 673, 190 17 Praha 9 - Vinoř</w:t>
      </w:r>
      <w:r w:rsidRPr="00971E25">
        <w:rPr>
          <w:rFonts w:ascii="Open Sans" w:hAnsi="Open Sans" w:cs="Open Sans"/>
          <w:sz w:val="20"/>
        </w:rPr>
        <w:br/>
        <w:t>IČ:</w:t>
      </w:r>
      <w:r>
        <w:rPr>
          <w:rFonts w:ascii="Open Sans" w:hAnsi="Open Sans" w:cs="Open Sans"/>
          <w:sz w:val="20"/>
        </w:rPr>
        <w:t xml:space="preserve"> 22161643</w:t>
      </w:r>
      <w:r w:rsidRPr="009E4D13">
        <w:rPr>
          <w:rFonts w:ascii="Open Sans" w:hAnsi="Open Sans" w:cs="Open Sans"/>
          <w:sz w:val="20"/>
        </w:rPr>
        <w:t xml:space="preserve">, </w:t>
      </w:r>
      <w:r w:rsidRPr="009E4D13">
        <w:rPr>
          <w:rFonts w:ascii="Open Sans" w:hAnsi="Open Sans" w:cs="Open Sans"/>
          <w:sz w:val="20"/>
          <w:lang w:eastAsia="en-US"/>
        </w:rPr>
        <w:t xml:space="preserve"> </w:t>
      </w:r>
      <w:r w:rsidRPr="009E4D13">
        <w:rPr>
          <w:rFonts w:ascii="Open Sans" w:hAnsi="Open Sans" w:cs="Open Sans"/>
          <w:sz w:val="20"/>
        </w:rPr>
        <w:br/>
        <w:t>bankovní spojení</w:t>
      </w:r>
      <w:r>
        <w:rPr>
          <w:rFonts w:ascii="Open Sans" w:hAnsi="Open Sans" w:cs="Open Sans"/>
          <w:sz w:val="20"/>
        </w:rPr>
        <w:t>:</w:t>
      </w:r>
      <w:r w:rsidRPr="009E4D13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  <w:lang w:eastAsia="en-US"/>
        </w:rPr>
        <w:t>6691651319/0800</w:t>
      </w:r>
      <w:r w:rsidRPr="009E4D13">
        <w:rPr>
          <w:rFonts w:ascii="Open Sans" w:hAnsi="Open Sans" w:cs="Open Sans"/>
          <w:sz w:val="20"/>
          <w:lang w:eastAsia="en-US"/>
        </w:rPr>
        <w:t>,</w:t>
      </w:r>
      <w:r w:rsidRPr="00971E25">
        <w:rPr>
          <w:rFonts w:ascii="Open Sans" w:hAnsi="Open Sans" w:cs="Open Sans"/>
          <w:sz w:val="20"/>
          <w:highlight w:val="yellow"/>
        </w:rPr>
        <w:br/>
      </w:r>
      <w:r w:rsidRPr="00455988">
        <w:rPr>
          <w:rFonts w:ascii="Open Sans" w:hAnsi="Open Sans" w:cs="Open Sans"/>
          <w:sz w:val="20"/>
          <w:lang w:eastAsia="en-US"/>
        </w:rPr>
        <w:t>kontaktní osoba</w:t>
      </w:r>
      <w:r w:rsidRPr="00455988">
        <w:rPr>
          <w:rFonts w:ascii="Open Sans" w:hAnsi="Open Sans" w:cs="Open Sans"/>
          <w:b/>
          <w:sz w:val="20"/>
          <w:lang w:eastAsia="en-US"/>
        </w:rPr>
        <w:t xml:space="preserve">: Ing. </w:t>
      </w:r>
      <w:r>
        <w:rPr>
          <w:rFonts w:ascii="Open Sans" w:hAnsi="Open Sans" w:cs="Open Sans"/>
          <w:b/>
          <w:sz w:val="20"/>
          <w:lang w:eastAsia="en-US"/>
        </w:rPr>
        <w:t>Filip Melichar</w:t>
      </w:r>
      <w:r w:rsidRPr="00455988">
        <w:rPr>
          <w:rFonts w:ascii="Open Sans" w:hAnsi="Open Sans" w:cs="Open Sans"/>
          <w:sz w:val="20"/>
          <w:lang w:eastAsia="en-US"/>
        </w:rPr>
        <w:t xml:space="preserve">, </w:t>
      </w:r>
      <w:r w:rsidR="00FD6BA0">
        <w:rPr>
          <w:rFonts w:ascii="Open Sans" w:hAnsi="Open Sans" w:cs="Open Sans"/>
          <w:sz w:val="20"/>
          <w:lang w:eastAsia="en-US"/>
        </w:rPr>
        <w:t>xxx</w:t>
      </w:r>
      <w:r>
        <w:rPr>
          <w:rFonts w:ascii="Open Sans" w:hAnsi="Open Sans" w:cs="Open Sans"/>
          <w:sz w:val="20"/>
          <w:lang w:eastAsia="en-US"/>
        </w:rPr>
        <w:t xml:space="preserve"> </w:t>
      </w:r>
    </w:p>
    <w:p w14:paraId="7BD3494F" w14:textId="77777777" w:rsidR="000831A6" w:rsidRPr="00E548E7" w:rsidRDefault="000831A6" w:rsidP="00E548E7">
      <w:pPr>
        <w:pStyle w:val="slovanseznam"/>
        <w:numPr>
          <w:ilvl w:val="1"/>
          <w:numId w:val="0"/>
        </w:numPr>
        <w:tabs>
          <w:tab w:val="num" w:pos="709"/>
        </w:tabs>
        <w:spacing w:before="0"/>
        <w:ind w:left="709"/>
        <w:rPr>
          <w:rFonts w:ascii="Open Sans" w:hAnsi="Open Sans" w:cs="Open Sans"/>
          <w:sz w:val="20"/>
          <w:lang w:eastAsia="en-US"/>
        </w:rPr>
      </w:pPr>
      <w:r w:rsidRPr="00BC6399">
        <w:rPr>
          <w:rFonts w:ascii="Open Sans" w:hAnsi="Open Sans" w:cs="Open Sans"/>
          <w:b/>
          <w:sz w:val="20"/>
          <w:szCs w:val="22"/>
        </w:rPr>
        <w:t>dále jen „</w:t>
      </w:r>
      <w:r w:rsidR="004A68BC">
        <w:rPr>
          <w:rFonts w:ascii="Open Sans" w:hAnsi="Open Sans" w:cs="Open Sans"/>
          <w:b/>
          <w:sz w:val="20"/>
          <w:szCs w:val="22"/>
        </w:rPr>
        <w:t>Příkazník</w:t>
      </w:r>
      <w:r w:rsidRPr="00BC6399">
        <w:rPr>
          <w:rFonts w:ascii="Open Sans" w:hAnsi="Open Sans" w:cs="Open Sans"/>
          <w:b/>
          <w:sz w:val="20"/>
          <w:szCs w:val="22"/>
        </w:rPr>
        <w:t>“</w:t>
      </w:r>
    </w:p>
    <w:p w14:paraId="73B0578E" w14:textId="77777777" w:rsidR="00D023A7" w:rsidRPr="00E05F08" w:rsidRDefault="00D023A7" w:rsidP="00D023A7">
      <w:pPr>
        <w:pStyle w:val="Nadpis1"/>
        <w:rPr>
          <w:rFonts w:ascii="Open Sans" w:hAnsi="Open Sans" w:cs="Open Sans"/>
          <w:sz w:val="20"/>
          <w:szCs w:val="22"/>
        </w:rPr>
      </w:pPr>
      <w:r w:rsidRPr="00E05F08">
        <w:rPr>
          <w:rFonts w:ascii="Open Sans" w:hAnsi="Open Sans" w:cs="Open Sans"/>
          <w:sz w:val="20"/>
          <w:szCs w:val="22"/>
        </w:rPr>
        <w:t>P</w:t>
      </w:r>
      <w:bookmarkEnd w:id="0"/>
      <w:r w:rsidR="009240EE" w:rsidRPr="00E05F08">
        <w:rPr>
          <w:rFonts w:ascii="Open Sans" w:hAnsi="Open Sans" w:cs="Open Sans"/>
          <w:sz w:val="20"/>
          <w:szCs w:val="22"/>
        </w:rPr>
        <w:t>reambule</w:t>
      </w:r>
    </w:p>
    <w:p w14:paraId="4F1BC62A" w14:textId="77777777" w:rsidR="00D023A7" w:rsidRPr="00B348F2" w:rsidRDefault="009240EE" w:rsidP="003E346F">
      <w:pPr>
        <w:pStyle w:val="slovanseznam"/>
      </w:pPr>
      <w:r w:rsidRPr="00B348F2">
        <w:t xml:space="preserve">Účastníci uzavřeli dne </w:t>
      </w:r>
      <w:r w:rsidR="004A68BC">
        <w:t>11. 4.</w:t>
      </w:r>
      <w:r w:rsidR="003E346F">
        <w:t xml:space="preserve"> 2025</w:t>
      </w:r>
      <w:r w:rsidRPr="00B348F2">
        <w:t xml:space="preserve"> smlouvu, na základě které se </w:t>
      </w:r>
      <w:r w:rsidR="004A68BC">
        <w:t>příkazník</w:t>
      </w:r>
      <w:r w:rsidRPr="00B348F2">
        <w:t xml:space="preserve"> zavázal </w:t>
      </w:r>
      <w:r w:rsidR="004A68BC">
        <w:t>zajistit výkon technického dozoru ke</w:t>
      </w:r>
      <w:r w:rsidR="0043269D" w:rsidRPr="00B348F2">
        <w:t xml:space="preserve"> </w:t>
      </w:r>
      <w:r w:rsidR="003E346F">
        <w:t>s</w:t>
      </w:r>
      <w:r w:rsidR="0043269D" w:rsidRPr="00B348F2">
        <w:t>tavb</w:t>
      </w:r>
      <w:r w:rsidR="004A68BC">
        <w:t>ě</w:t>
      </w:r>
      <w:r w:rsidR="0043269D" w:rsidRPr="00B348F2">
        <w:t xml:space="preserve"> </w:t>
      </w:r>
      <w:r w:rsidR="003E346F" w:rsidRPr="003E346F">
        <w:rPr>
          <w:rFonts w:ascii="Open Sans" w:hAnsi="Open Sans" w:cs="Open Sans"/>
          <w:b/>
          <w:sz w:val="20"/>
        </w:rPr>
        <w:t xml:space="preserve">MŠ </w:t>
      </w:r>
      <w:r w:rsidR="004A68BC">
        <w:rPr>
          <w:rFonts w:ascii="Open Sans" w:hAnsi="Open Sans" w:cs="Open Sans"/>
          <w:b/>
          <w:sz w:val="20"/>
        </w:rPr>
        <w:t>Sportovní – dětská skupina</w:t>
      </w:r>
      <w:r w:rsidR="003E346F" w:rsidRPr="003E346F">
        <w:rPr>
          <w:rFonts w:ascii="Open Sans" w:hAnsi="Open Sans" w:cs="Open Sans"/>
          <w:b/>
          <w:sz w:val="20"/>
        </w:rPr>
        <w:t>, Mělník</w:t>
      </w:r>
      <w:r w:rsidRPr="00B348F2">
        <w:t xml:space="preserve"> (dále jen „dílo“).</w:t>
      </w:r>
    </w:p>
    <w:p w14:paraId="778E2287" w14:textId="77777777" w:rsidR="00D023A7" w:rsidRPr="00B348F2" w:rsidRDefault="009240EE" w:rsidP="009240EE">
      <w:pPr>
        <w:pStyle w:val="Nadpis1"/>
        <w:rPr>
          <w:rFonts w:ascii="Open Sans" w:hAnsi="Open Sans" w:cs="Open Sans"/>
          <w:sz w:val="20"/>
        </w:rPr>
      </w:pPr>
      <w:r w:rsidRPr="00B348F2">
        <w:rPr>
          <w:rFonts w:ascii="Open Sans" w:hAnsi="Open Sans" w:cs="Open Sans"/>
          <w:sz w:val="20"/>
        </w:rPr>
        <w:t xml:space="preserve">Předmět dodatku č. </w:t>
      </w:r>
      <w:r w:rsidR="00D201F3" w:rsidRPr="00B348F2">
        <w:rPr>
          <w:rFonts w:ascii="Open Sans" w:hAnsi="Open Sans" w:cs="Open Sans"/>
          <w:sz w:val="20"/>
        </w:rPr>
        <w:t>1</w:t>
      </w:r>
      <w:r w:rsidRPr="00B348F2">
        <w:rPr>
          <w:rFonts w:ascii="Open Sans" w:hAnsi="Open Sans" w:cs="Open Sans"/>
          <w:sz w:val="20"/>
        </w:rPr>
        <w:t xml:space="preserve"> smlouvy</w:t>
      </w:r>
    </w:p>
    <w:p w14:paraId="22CF9D1D" w14:textId="77777777" w:rsidR="0002238F" w:rsidRPr="003E346F" w:rsidRDefault="0002238F" w:rsidP="0002238F">
      <w:pPr>
        <w:pStyle w:val="slovanseznam"/>
        <w:rPr>
          <w:rFonts w:ascii="Open Sans" w:hAnsi="Open Sans" w:cs="Open Sans"/>
          <w:sz w:val="20"/>
        </w:rPr>
      </w:pPr>
      <w:r w:rsidRPr="003E346F">
        <w:rPr>
          <w:rFonts w:ascii="Open Sans" w:hAnsi="Open Sans" w:cs="Open Sans"/>
          <w:sz w:val="20"/>
        </w:rPr>
        <w:t>Smluvní strany se dohodly na těchto změnách smlouvy:</w:t>
      </w:r>
    </w:p>
    <w:p w14:paraId="11CB35FC" w14:textId="77777777" w:rsidR="005768A8" w:rsidRPr="003E346F" w:rsidRDefault="009240EE" w:rsidP="005768A8">
      <w:pPr>
        <w:pStyle w:val="slovanseznam"/>
        <w:rPr>
          <w:rFonts w:ascii="Open Sans" w:hAnsi="Open Sans" w:cs="Open Sans"/>
          <w:sz w:val="20"/>
        </w:rPr>
      </w:pPr>
      <w:bookmarkStart w:id="1" w:name="_Ref376362159"/>
      <w:r w:rsidRPr="003E346F">
        <w:rPr>
          <w:rFonts w:ascii="Open Sans" w:hAnsi="Open Sans" w:cs="Open Sans"/>
          <w:sz w:val="20"/>
        </w:rPr>
        <w:t xml:space="preserve">Předmětem dodatku </w:t>
      </w:r>
      <w:r w:rsidR="00C74ABC" w:rsidRPr="003E346F">
        <w:rPr>
          <w:rFonts w:ascii="Open Sans" w:hAnsi="Open Sans" w:cs="Open Sans"/>
          <w:sz w:val="20"/>
        </w:rPr>
        <w:t xml:space="preserve">č. </w:t>
      </w:r>
      <w:r w:rsidR="00D201F3" w:rsidRPr="003E346F">
        <w:rPr>
          <w:rFonts w:ascii="Open Sans" w:hAnsi="Open Sans" w:cs="Open Sans"/>
          <w:sz w:val="20"/>
        </w:rPr>
        <w:t>1</w:t>
      </w:r>
      <w:r w:rsidR="00C74ABC" w:rsidRPr="003E346F">
        <w:rPr>
          <w:rFonts w:ascii="Open Sans" w:hAnsi="Open Sans" w:cs="Open Sans"/>
          <w:sz w:val="20"/>
        </w:rPr>
        <w:t xml:space="preserve"> </w:t>
      </w:r>
      <w:r w:rsidRPr="003E346F">
        <w:rPr>
          <w:rFonts w:ascii="Open Sans" w:hAnsi="Open Sans" w:cs="Open Sans"/>
          <w:sz w:val="20"/>
        </w:rPr>
        <w:t xml:space="preserve">je </w:t>
      </w:r>
      <w:r w:rsidR="0002238F" w:rsidRPr="003E346F">
        <w:rPr>
          <w:rFonts w:ascii="Open Sans" w:hAnsi="Open Sans" w:cs="Open Sans"/>
          <w:sz w:val="20"/>
        </w:rPr>
        <w:t xml:space="preserve">změna </w:t>
      </w:r>
      <w:r w:rsidR="00041760" w:rsidRPr="003E346F">
        <w:rPr>
          <w:rFonts w:ascii="Open Sans" w:hAnsi="Open Sans" w:cs="Open Sans"/>
          <w:sz w:val="20"/>
        </w:rPr>
        <w:t>výše smluvní odměny v Kč s DPH</w:t>
      </w:r>
      <w:r w:rsidR="0025680F" w:rsidRPr="003E346F">
        <w:rPr>
          <w:rFonts w:ascii="Open Sans" w:hAnsi="Open Sans" w:cs="Open Sans"/>
          <w:sz w:val="20"/>
        </w:rPr>
        <w:t>.</w:t>
      </w:r>
    </w:p>
    <w:bookmarkEnd w:id="1"/>
    <w:p w14:paraId="3BE2ACDC" w14:textId="77777777" w:rsidR="00041760" w:rsidRPr="003E346F" w:rsidRDefault="00041760" w:rsidP="00041760">
      <w:pPr>
        <w:pStyle w:val="slovanseznam2"/>
        <w:numPr>
          <w:ilvl w:val="0"/>
          <w:numId w:val="0"/>
        </w:numPr>
        <w:ind w:left="709" w:hanging="709"/>
        <w:rPr>
          <w:rFonts w:ascii="Open Sans" w:hAnsi="Open Sans" w:cs="Open Sans"/>
          <w:sz w:val="20"/>
        </w:rPr>
      </w:pPr>
      <w:r w:rsidRPr="003E346F">
        <w:rPr>
          <w:rFonts w:ascii="Open Sans" w:hAnsi="Open Sans" w:cs="Open Sans"/>
          <w:sz w:val="20"/>
        </w:rPr>
        <w:t>3.4.</w:t>
      </w:r>
      <w:r w:rsidRPr="003E346F">
        <w:rPr>
          <w:rFonts w:ascii="Open Sans" w:hAnsi="Open Sans" w:cs="Open Sans"/>
          <w:sz w:val="20"/>
        </w:rPr>
        <w:tab/>
        <w:t xml:space="preserve">Vzhledem ke skutečnosti, že se Příkazník stal od </w:t>
      </w:r>
      <w:r w:rsidRPr="003E346F">
        <w:rPr>
          <w:rFonts w:ascii="Open Sans" w:hAnsi="Open Sans" w:cs="Open Sans"/>
          <w:b/>
          <w:sz w:val="20"/>
        </w:rPr>
        <w:t xml:space="preserve">1. </w:t>
      </w:r>
      <w:r w:rsidR="004A68BC">
        <w:rPr>
          <w:rFonts w:ascii="Open Sans" w:hAnsi="Open Sans" w:cs="Open Sans"/>
          <w:b/>
          <w:sz w:val="20"/>
        </w:rPr>
        <w:t>1</w:t>
      </w:r>
      <w:r w:rsidRPr="003E346F">
        <w:rPr>
          <w:rFonts w:ascii="Open Sans" w:hAnsi="Open Sans" w:cs="Open Sans"/>
          <w:b/>
          <w:sz w:val="20"/>
        </w:rPr>
        <w:t>. 202</w:t>
      </w:r>
      <w:r w:rsidR="004A68BC">
        <w:rPr>
          <w:rFonts w:ascii="Open Sans" w:hAnsi="Open Sans" w:cs="Open Sans"/>
          <w:b/>
          <w:sz w:val="20"/>
        </w:rPr>
        <w:t>6</w:t>
      </w:r>
      <w:r w:rsidRPr="003E346F">
        <w:rPr>
          <w:rFonts w:ascii="Open Sans" w:hAnsi="Open Sans" w:cs="Open Sans"/>
          <w:b/>
          <w:sz w:val="20"/>
        </w:rPr>
        <w:t xml:space="preserve"> plátcem DPH</w:t>
      </w:r>
      <w:r w:rsidRPr="003E346F">
        <w:rPr>
          <w:rFonts w:ascii="Open Sans" w:hAnsi="Open Sans" w:cs="Open Sans"/>
          <w:sz w:val="20"/>
        </w:rPr>
        <w:t>, navyšuje se tak odměna o 21 % DPH</w:t>
      </w:r>
      <w:r w:rsidR="00655CBB">
        <w:rPr>
          <w:rFonts w:ascii="Open Sans" w:hAnsi="Open Sans" w:cs="Open Sans"/>
          <w:sz w:val="20"/>
        </w:rPr>
        <w:t>, což činí 18 900 Kč</w:t>
      </w:r>
      <w:r w:rsidRPr="003E346F">
        <w:rPr>
          <w:rFonts w:ascii="Open Sans" w:hAnsi="Open Sans" w:cs="Open Sans"/>
          <w:sz w:val="20"/>
        </w:rPr>
        <w:t>. Článek 5.1. nově zní takto:</w:t>
      </w:r>
    </w:p>
    <w:p w14:paraId="020E4320" w14:textId="1D990010" w:rsidR="00041760" w:rsidRDefault="00041760" w:rsidP="00041760">
      <w:pPr>
        <w:pStyle w:val="slovanseznam2"/>
        <w:numPr>
          <w:ilvl w:val="0"/>
          <w:numId w:val="0"/>
        </w:numPr>
        <w:ind w:left="709" w:hanging="709"/>
        <w:rPr>
          <w:rFonts w:ascii="Open Sans" w:hAnsi="Open Sans" w:cs="Open Sans"/>
          <w:sz w:val="20"/>
          <w:szCs w:val="22"/>
        </w:rPr>
      </w:pPr>
      <w:r w:rsidRPr="003E346F">
        <w:rPr>
          <w:rFonts w:ascii="Open Sans" w:hAnsi="Open Sans" w:cs="Open Sans"/>
          <w:sz w:val="20"/>
        </w:rPr>
        <w:tab/>
        <w:t xml:space="preserve">5.1 </w:t>
      </w:r>
      <w:r w:rsidR="00344C2A" w:rsidRPr="00344C2A">
        <w:rPr>
          <w:rFonts w:ascii="Open Sans" w:hAnsi="Open Sans" w:cs="Open Sans"/>
          <w:sz w:val="20"/>
        </w:rPr>
        <w:t xml:space="preserve">Smluvní odměna za provedení činností uvedených v čl. 3.5.1 až 3.5.29 této Smlouvy je stanovena dohodou Smluvních stran a činí </w:t>
      </w:r>
      <w:r w:rsidR="00344C2A" w:rsidRPr="00344C2A">
        <w:rPr>
          <w:rFonts w:ascii="Open Sans" w:hAnsi="Open Sans" w:cs="Open Sans"/>
          <w:b/>
          <w:sz w:val="20"/>
        </w:rPr>
        <w:t>45 000 Kč bez DPH za jeden měsíc plnění</w:t>
      </w:r>
      <w:r w:rsidR="00344C2A" w:rsidRPr="00344C2A">
        <w:rPr>
          <w:rFonts w:ascii="Open Sans" w:hAnsi="Open Sans" w:cs="Open Sans"/>
          <w:sz w:val="20"/>
        </w:rPr>
        <w:t>. Celková cena tedy činí 495 000 Kč bez DPH</w:t>
      </w:r>
      <w:r w:rsidR="00344C2A">
        <w:rPr>
          <w:rFonts w:ascii="Open Sans" w:hAnsi="Open Sans" w:cs="Open Sans"/>
          <w:sz w:val="20"/>
        </w:rPr>
        <w:t xml:space="preserve"> za 11 měsíců, navýšení o výši</w:t>
      </w:r>
      <w:r w:rsidR="00344C2A" w:rsidRPr="00344C2A">
        <w:rPr>
          <w:rFonts w:ascii="Open Sans" w:hAnsi="Open Sans" w:cs="Open Sans"/>
          <w:sz w:val="20"/>
        </w:rPr>
        <w:t xml:space="preserve"> DPH</w:t>
      </w:r>
      <w:r w:rsidR="00344C2A">
        <w:rPr>
          <w:rFonts w:ascii="Open Sans" w:hAnsi="Open Sans" w:cs="Open Sans"/>
          <w:sz w:val="20"/>
        </w:rPr>
        <w:t xml:space="preserve"> </w:t>
      </w:r>
      <w:r w:rsidR="00344C2A" w:rsidRPr="00344C2A">
        <w:rPr>
          <w:rFonts w:ascii="Open Sans" w:hAnsi="Open Sans" w:cs="Open Sans"/>
          <w:b/>
          <w:sz w:val="20"/>
        </w:rPr>
        <w:t>za dva měsíce činí 18 900 Kč</w:t>
      </w:r>
      <w:r w:rsidR="00344C2A">
        <w:rPr>
          <w:rFonts w:ascii="Open Sans" w:hAnsi="Open Sans" w:cs="Open Sans"/>
          <w:sz w:val="20"/>
          <w:lang w:eastAsia="en-US"/>
        </w:rPr>
        <w:t>, celková cena s DPH je tedy 513 900 Kč s DPH.</w:t>
      </w:r>
    </w:p>
    <w:p w14:paraId="7831D5DF" w14:textId="77777777" w:rsidR="00E05F08" w:rsidRPr="00E05F08" w:rsidRDefault="00E05F08" w:rsidP="00E05F08">
      <w:pPr>
        <w:pStyle w:val="slovanseznam2"/>
        <w:numPr>
          <w:ilvl w:val="0"/>
          <w:numId w:val="0"/>
        </w:numPr>
        <w:ind w:left="709"/>
        <w:rPr>
          <w:rFonts w:ascii="Open Sans" w:hAnsi="Open Sans" w:cs="Open Sans"/>
          <w:sz w:val="20"/>
          <w:szCs w:val="22"/>
          <w:highlight w:val="yellow"/>
        </w:rPr>
      </w:pPr>
      <w:r w:rsidRPr="00467C1D">
        <w:rPr>
          <w:rFonts w:ascii="Open Sans" w:hAnsi="Open Sans" w:cs="Open Sans"/>
          <w:sz w:val="20"/>
          <w:szCs w:val="22"/>
        </w:rPr>
        <w:t xml:space="preserve">Ostatní ustanovení Smlouvy o dílo ev.č. </w:t>
      </w:r>
      <w:r w:rsidR="00344C2A">
        <w:rPr>
          <w:rFonts w:ascii="Open Sans" w:hAnsi="Open Sans" w:cs="Open Sans"/>
          <w:sz w:val="20"/>
          <w:szCs w:val="22"/>
        </w:rPr>
        <w:t>410</w:t>
      </w:r>
      <w:r w:rsidR="00591E15">
        <w:rPr>
          <w:rFonts w:ascii="Open Sans" w:hAnsi="Open Sans" w:cs="Open Sans"/>
          <w:sz w:val="20"/>
          <w:szCs w:val="22"/>
        </w:rPr>
        <w:t>/2025/SS</w:t>
      </w:r>
      <w:r w:rsidRPr="00467C1D">
        <w:rPr>
          <w:rFonts w:ascii="Open Sans" w:hAnsi="Open Sans" w:cs="Open Sans"/>
          <w:sz w:val="20"/>
          <w:szCs w:val="22"/>
        </w:rPr>
        <w:t xml:space="preserve"> zůstávají</w:t>
      </w:r>
      <w:r w:rsidRPr="00E05F08">
        <w:rPr>
          <w:rFonts w:ascii="Open Sans" w:hAnsi="Open Sans" w:cs="Open Sans"/>
          <w:sz w:val="20"/>
          <w:szCs w:val="22"/>
        </w:rPr>
        <w:t xml:space="preserve"> beze změny.</w:t>
      </w:r>
    </w:p>
    <w:p w14:paraId="2AE6D582" w14:textId="77777777" w:rsidR="00FB6AC5" w:rsidRPr="00E05F08" w:rsidRDefault="00D74A8E" w:rsidP="00D74A8E">
      <w:pPr>
        <w:pStyle w:val="Nadpis1"/>
        <w:rPr>
          <w:rFonts w:ascii="Open Sans" w:hAnsi="Open Sans" w:cs="Open Sans"/>
          <w:sz w:val="20"/>
          <w:szCs w:val="22"/>
        </w:rPr>
      </w:pPr>
      <w:r w:rsidRPr="00D74A8E">
        <w:rPr>
          <w:rFonts w:ascii="Open Sans" w:hAnsi="Open Sans" w:cs="Open Sans"/>
          <w:sz w:val="20"/>
          <w:szCs w:val="22"/>
        </w:rPr>
        <w:t>Závěrečná ustanovení</w:t>
      </w:r>
    </w:p>
    <w:p w14:paraId="7499B29E" w14:textId="77777777" w:rsidR="00FB6AC5" w:rsidRPr="00D74A8E" w:rsidRDefault="00D74A8E" w:rsidP="00D74A8E">
      <w:pPr>
        <w:pStyle w:val="slovanseznam"/>
        <w:rPr>
          <w:rFonts w:ascii="Open Sans" w:hAnsi="Open Sans" w:cs="Open Sans"/>
          <w:color w:val="000000"/>
          <w:sz w:val="20"/>
          <w:szCs w:val="22"/>
        </w:rPr>
      </w:pPr>
      <w:r w:rsidRPr="00D74A8E">
        <w:rPr>
          <w:rFonts w:ascii="Open Sans" w:hAnsi="Open Sans" w:cs="Open Sans"/>
          <w:color w:val="000000"/>
          <w:sz w:val="20"/>
          <w:szCs w:val="22"/>
        </w:rPr>
        <w:t>Smluvní strany výslovně prohlašují, že veškeré údaje a skutečnosti obsažené v tomto dodatku nepovažují za</w:t>
      </w:r>
      <w:r>
        <w:rPr>
          <w:rFonts w:ascii="Open Sans" w:hAnsi="Open Sans" w:cs="Open Sans"/>
          <w:color w:val="000000"/>
          <w:sz w:val="20"/>
          <w:szCs w:val="22"/>
        </w:rPr>
        <w:t xml:space="preserve"> </w:t>
      </w:r>
      <w:r w:rsidRPr="00D74A8E">
        <w:rPr>
          <w:rFonts w:ascii="Open Sans" w:hAnsi="Open Sans" w:cs="Open Sans"/>
          <w:color w:val="000000"/>
          <w:sz w:val="20"/>
          <w:szCs w:val="22"/>
        </w:rPr>
        <w:t>obchodní tajemství ve smyslu ustanovení § 504 zákona č. 89/2012 Sb., občanského zákoníku, v</w:t>
      </w:r>
      <w:r>
        <w:rPr>
          <w:rFonts w:ascii="Open Sans" w:hAnsi="Open Sans" w:cs="Open Sans"/>
          <w:color w:val="000000"/>
          <w:sz w:val="20"/>
          <w:szCs w:val="22"/>
        </w:rPr>
        <w:t> </w:t>
      </w:r>
      <w:r w:rsidRPr="00D74A8E">
        <w:rPr>
          <w:rFonts w:ascii="Open Sans" w:hAnsi="Open Sans" w:cs="Open Sans"/>
          <w:color w:val="000000"/>
          <w:sz w:val="20"/>
          <w:szCs w:val="22"/>
        </w:rPr>
        <w:t>platném</w:t>
      </w:r>
      <w:r>
        <w:rPr>
          <w:rFonts w:ascii="Open Sans" w:hAnsi="Open Sans" w:cs="Open Sans"/>
          <w:color w:val="000000"/>
          <w:sz w:val="20"/>
          <w:szCs w:val="22"/>
        </w:rPr>
        <w:t xml:space="preserve"> </w:t>
      </w:r>
      <w:r w:rsidRPr="00D74A8E">
        <w:rPr>
          <w:rFonts w:ascii="Open Sans" w:hAnsi="Open Sans" w:cs="Open Sans"/>
          <w:color w:val="000000"/>
          <w:sz w:val="20"/>
          <w:szCs w:val="22"/>
        </w:rPr>
        <w:t>znění a udělují svůj souhlas k jejich užití a zveřejnění bez stanovení jakýchkoliv dalších podmínek.</w:t>
      </w:r>
    </w:p>
    <w:p w14:paraId="476641CC" w14:textId="77777777" w:rsidR="00FB6AC5" w:rsidRPr="00D74A8E" w:rsidRDefault="00D74A8E" w:rsidP="00D74A8E">
      <w:pPr>
        <w:pStyle w:val="slovanseznam"/>
        <w:rPr>
          <w:rFonts w:ascii="Open Sans" w:hAnsi="Open Sans" w:cs="Open Sans"/>
          <w:color w:val="000000"/>
          <w:sz w:val="20"/>
          <w:szCs w:val="22"/>
        </w:rPr>
      </w:pPr>
      <w:r w:rsidRPr="00D74A8E">
        <w:rPr>
          <w:rFonts w:ascii="Open Sans" w:hAnsi="Open Sans" w:cs="Open Sans"/>
          <w:color w:val="000000"/>
          <w:sz w:val="20"/>
          <w:szCs w:val="22"/>
        </w:rPr>
        <w:t>Smluvní strany výslovně souhlasí s tím, že tento dodatek bude zveřejněn v souladu s ustanoveními zákona č.</w:t>
      </w:r>
      <w:r>
        <w:rPr>
          <w:rFonts w:ascii="Open Sans" w:hAnsi="Open Sans" w:cs="Open Sans"/>
          <w:color w:val="000000"/>
          <w:sz w:val="20"/>
          <w:szCs w:val="22"/>
        </w:rPr>
        <w:t xml:space="preserve"> </w:t>
      </w:r>
      <w:r w:rsidRPr="00D74A8E">
        <w:rPr>
          <w:rFonts w:ascii="Open Sans" w:hAnsi="Open Sans" w:cs="Open Sans"/>
          <w:color w:val="000000"/>
          <w:sz w:val="20"/>
          <w:szCs w:val="22"/>
        </w:rPr>
        <w:t>340/2015 Sb., o zvláštních podmínkách účinnosti některých smluv, uveřejňování těchto smluv a o registru</w:t>
      </w:r>
      <w:r>
        <w:rPr>
          <w:rFonts w:ascii="Open Sans" w:hAnsi="Open Sans" w:cs="Open Sans"/>
          <w:color w:val="000000"/>
          <w:sz w:val="20"/>
          <w:szCs w:val="22"/>
        </w:rPr>
        <w:t xml:space="preserve"> </w:t>
      </w:r>
      <w:r w:rsidRPr="00D74A8E">
        <w:rPr>
          <w:rFonts w:ascii="Open Sans" w:hAnsi="Open Sans" w:cs="Open Sans"/>
          <w:color w:val="000000"/>
          <w:sz w:val="20"/>
          <w:szCs w:val="22"/>
        </w:rPr>
        <w:t xml:space="preserve">smluv (zákon o registru smluv), v platném znění. </w:t>
      </w:r>
      <w:r w:rsidRPr="00D74A8E">
        <w:rPr>
          <w:rFonts w:ascii="Open Sans" w:hAnsi="Open Sans" w:cs="Open Sans"/>
          <w:color w:val="000000"/>
          <w:sz w:val="20"/>
          <w:szCs w:val="22"/>
        </w:rPr>
        <w:lastRenderedPageBreak/>
        <w:t>Smluvní strany se dohodly, že dodatek smlouvy v</w:t>
      </w:r>
      <w:r>
        <w:rPr>
          <w:rFonts w:ascii="Open Sans" w:hAnsi="Open Sans" w:cs="Open Sans"/>
          <w:color w:val="000000"/>
          <w:sz w:val="20"/>
          <w:szCs w:val="22"/>
        </w:rPr>
        <w:t> </w:t>
      </w:r>
      <w:r w:rsidRPr="00D74A8E">
        <w:rPr>
          <w:rFonts w:ascii="Open Sans" w:hAnsi="Open Sans" w:cs="Open Sans"/>
          <w:color w:val="000000"/>
          <w:sz w:val="20"/>
          <w:szCs w:val="22"/>
        </w:rPr>
        <w:t>registru</w:t>
      </w:r>
      <w:r>
        <w:rPr>
          <w:rFonts w:ascii="Open Sans" w:hAnsi="Open Sans" w:cs="Open Sans"/>
          <w:color w:val="000000"/>
          <w:sz w:val="20"/>
          <w:szCs w:val="22"/>
        </w:rPr>
        <w:t xml:space="preserve"> </w:t>
      </w:r>
      <w:r w:rsidRPr="00D74A8E">
        <w:rPr>
          <w:rFonts w:ascii="Open Sans" w:hAnsi="Open Sans" w:cs="Open Sans"/>
          <w:color w:val="000000"/>
          <w:sz w:val="20"/>
          <w:szCs w:val="22"/>
        </w:rPr>
        <w:t xml:space="preserve">smluv vedeném </w:t>
      </w:r>
      <w:r w:rsidR="00041760">
        <w:rPr>
          <w:rFonts w:ascii="Open Sans" w:hAnsi="Open Sans" w:cs="Open Sans"/>
          <w:color w:val="000000"/>
          <w:sz w:val="20"/>
          <w:szCs w:val="22"/>
        </w:rPr>
        <w:t>Digitální a informační agenturou</w:t>
      </w:r>
      <w:r w:rsidRPr="00D74A8E">
        <w:rPr>
          <w:rFonts w:ascii="Open Sans" w:hAnsi="Open Sans" w:cs="Open Sans"/>
          <w:color w:val="000000"/>
          <w:sz w:val="20"/>
          <w:szCs w:val="22"/>
        </w:rPr>
        <w:t xml:space="preserve"> zveřejní objednatel.</w:t>
      </w:r>
    </w:p>
    <w:p w14:paraId="38F70640" w14:textId="77777777" w:rsidR="00FB6AC5" w:rsidRPr="00D74A8E" w:rsidRDefault="00D74A8E" w:rsidP="00D74A8E">
      <w:pPr>
        <w:pStyle w:val="slovanseznam"/>
        <w:rPr>
          <w:rFonts w:ascii="Open Sans" w:hAnsi="Open Sans" w:cs="Open Sans"/>
          <w:color w:val="000000"/>
          <w:sz w:val="20"/>
          <w:szCs w:val="22"/>
        </w:rPr>
      </w:pPr>
      <w:r w:rsidRPr="00D74A8E">
        <w:rPr>
          <w:rFonts w:ascii="Open Sans" w:hAnsi="Open Sans" w:cs="Open Sans"/>
          <w:color w:val="000000"/>
          <w:sz w:val="20"/>
          <w:szCs w:val="22"/>
        </w:rPr>
        <w:t>Smluvní strany prohlašují, že si dodatek přečetly, s obsahem souhlasí a na důkaz jejich svobodné, pravé a</w:t>
      </w:r>
      <w:r>
        <w:rPr>
          <w:rFonts w:ascii="Open Sans" w:hAnsi="Open Sans" w:cs="Open Sans"/>
          <w:color w:val="000000"/>
          <w:sz w:val="20"/>
          <w:szCs w:val="22"/>
        </w:rPr>
        <w:t xml:space="preserve"> </w:t>
      </w:r>
      <w:r w:rsidRPr="00D74A8E">
        <w:rPr>
          <w:rFonts w:ascii="Open Sans" w:hAnsi="Open Sans" w:cs="Open Sans"/>
          <w:color w:val="000000"/>
          <w:sz w:val="20"/>
          <w:szCs w:val="22"/>
        </w:rPr>
        <w:t>vážné vůle připojují své podpisy.</w:t>
      </w:r>
    </w:p>
    <w:p w14:paraId="77B7A89A" w14:textId="77777777" w:rsidR="003B73EC" w:rsidRDefault="003B73EC" w:rsidP="00D74A8E">
      <w:pPr>
        <w:pStyle w:val="Datum"/>
        <w:spacing w:before="0" w:after="0"/>
        <w:rPr>
          <w:rFonts w:ascii="Open Sans" w:hAnsi="Open Sans" w:cs="Open Sans"/>
          <w:sz w:val="20"/>
          <w:szCs w:val="22"/>
        </w:rPr>
      </w:pPr>
    </w:p>
    <w:p w14:paraId="5BCC169A" w14:textId="77777777" w:rsidR="00D74A8E" w:rsidRDefault="00D74A8E" w:rsidP="00D74A8E">
      <w:pPr>
        <w:pStyle w:val="Datum"/>
        <w:spacing w:before="0" w:after="0"/>
        <w:rPr>
          <w:rFonts w:ascii="Open Sans" w:hAnsi="Open Sans" w:cs="Open Sans"/>
          <w:sz w:val="20"/>
          <w:szCs w:val="22"/>
        </w:rPr>
      </w:pPr>
    </w:p>
    <w:p w14:paraId="3F8BF91F" w14:textId="77777777" w:rsidR="00D74A8E" w:rsidRPr="00D74A8E" w:rsidRDefault="00D74A8E" w:rsidP="003046F1">
      <w:pPr>
        <w:pStyle w:val="Datum"/>
        <w:spacing w:before="0" w:after="0"/>
        <w:ind w:left="0"/>
        <w:rPr>
          <w:rFonts w:ascii="Open Sans" w:hAnsi="Open Sans" w:cs="Open Sans"/>
          <w:sz w:val="20"/>
          <w:szCs w:val="22"/>
        </w:rPr>
      </w:pPr>
      <w:r w:rsidRPr="00D74A8E">
        <w:rPr>
          <w:rFonts w:ascii="Open Sans" w:hAnsi="Open Sans" w:cs="Open Sans"/>
          <w:sz w:val="20"/>
          <w:szCs w:val="22"/>
        </w:rPr>
        <w:t>Schvalovací doložka:</w:t>
      </w:r>
    </w:p>
    <w:p w14:paraId="77E0F8AB" w14:textId="66E5EA79" w:rsidR="00D74A8E" w:rsidRPr="0043269D" w:rsidRDefault="00D74A8E" w:rsidP="003046F1">
      <w:pPr>
        <w:pStyle w:val="Datum"/>
        <w:spacing w:before="0" w:after="0"/>
        <w:ind w:left="0"/>
        <w:jc w:val="both"/>
        <w:rPr>
          <w:rFonts w:ascii="Open Sans" w:hAnsi="Open Sans" w:cs="Open Sans"/>
          <w:sz w:val="20"/>
          <w:szCs w:val="22"/>
        </w:rPr>
      </w:pPr>
      <w:r w:rsidRPr="00D74A8E">
        <w:rPr>
          <w:rFonts w:ascii="Open Sans" w:hAnsi="Open Sans" w:cs="Open Sans"/>
          <w:sz w:val="20"/>
          <w:szCs w:val="22"/>
        </w:rPr>
        <w:t xml:space="preserve">Rada města Mělník odsouhlasila uzavření tohoto dodatku </w:t>
      </w:r>
      <w:r w:rsidRPr="00CA5A14">
        <w:rPr>
          <w:rFonts w:ascii="Open Sans" w:hAnsi="Open Sans" w:cs="Open Sans"/>
          <w:sz w:val="20"/>
          <w:szCs w:val="22"/>
        </w:rPr>
        <w:t xml:space="preserve">usnesením č. </w:t>
      </w:r>
      <w:r w:rsidR="00792589">
        <w:rPr>
          <w:rFonts w:ascii="Open Sans" w:hAnsi="Open Sans" w:cs="Open Sans"/>
          <w:sz w:val="20"/>
          <w:szCs w:val="22"/>
        </w:rPr>
        <w:t>39</w:t>
      </w:r>
      <w:r w:rsidR="006F7ECD" w:rsidRPr="0043269D">
        <w:rPr>
          <w:rFonts w:ascii="Open Sans" w:hAnsi="Open Sans" w:cs="Open Sans"/>
          <w:sz w:val="20"/>
          <w:szCs w:val="22"/>
        </w:rPr>
        <w:t>/</w:t>
      </w:r>
      <w:r w:rsidRPr="0043269D">
        <w:rPr>
          <w:rFonts w:ascii="Open Sans" w:hAnsi="Open Sans" w:cs="Open Sans"/>
          <w:sz w:val="20"/>
          <w:szCs w:val="22"/>
        </w:rPr>
        <w:t>202</w:t>
      </w:r>
      <w:r w:rsidR="00344C2A">
        <w:rPr>
          <w:rFonts w:ascii="Open Sans" w:hAnsi="Open Sans" w:cs="Open Sans"/>
          <w:sz w:val="20"/>
          <w:szCs w:val="22"/>
        </w:rPr>
        <w:t>6</w:t>
      </w:r>
      <w:r w:rsidRPr="0043269D">
        <w:rPr>
          <w:rFonts w:ascii="Open Sans" w:hAnsi="Open Sans" w:cs="Open Sans"/>
          <w:sz w:val="20"/>
          <w:szCs w:val="22"/>
        </w:rPr>
        <w:t xml:space="preserve">/R </w:t>
      </w:r>
      <w:r w:rsidR="005E6C05">
        <w:rPr>
          <w:rFonts w:ascii="Open Sans" w:hAnsi="Open Sans" w:cs="Open Sans"/>
          <w:sz w:val="20"/>
          <w:szCs w:val="22"/>
        </w:rPr>
        <w:br/>
      </w:r>
      <w:r w:rsidRPr="0043269D">
        <w:rPr>
          <w:rFonts w:ascii="Open Sans" w:hAnsi="Open Sans" w:cs="Open Sans"/>
          <w:sz w:val="20"/>
          <w:szCs w:val="22"/>
        </w:rPr>
        <w:t xml:space="preserve">ze dne </w:t>
      </w:r>
      <w:r w:rsidR="00344C2A">
        <w:rPr>
          <w:rFonts w:ascii="Open Sans" w:hAnsi="Open Sans" w:cs="Open Sans"/>
          <w:sz w:val="20"/>
          <w:szCs w:val="22"/>
        </w:rPr>
        <w:t>26. 1. 2206</w:t>
      </w:r>
      <w:r w:rsidR="00041760">
        <w:rPr>
          <w:rFonts w:ascii="Open Sans" w:hAnsi="Open Sans" w:cs="Open Sans"/>
          <w:sz w:val="20"/>
          <w:szCs w:val="22"/>
        </w:rPr>
        <w:t>.</w:t>
      </w:r>
    </w:p>
    <w:p w14:paraId="0CB0B33B" w14:textId="77777777" w:rsidR="00D74A8E" w:rsidRDefault="00D74A8E" w:rsidP="00D74A8E">
      <w:pPr>
        <w:pStyle w:val="Datum"/>
        <w:spacing w:before="0" w:after="0"/>
        <w:rPr>
          <w:rFonts w:ascii="Open Sans" w:hAnsi="Open Sans" w:cs="Open Sans"/>
          <w:sz w:val="20"/>
          <w:szCs w:val="22"/>
        </w:rPr>
      </w:pPr>
    </w:p>
    <w:p w14:paraId="71D8A2B1" w14:textId="77777777" w:rsidR="00D74A8E" w:rsidRDefault="00D74A8E" w:rsidP="00D74A8E">
      <w:pPr>
        <w:pStyle w:val="Datum"/>
        <w:spacing w:before="0" w:after="0"/>
        <w:rPr>
          <w:rFonts w:ascii="Open Sans" w:hAnsi="Open Sans" w:cs="Open Sans"/>
          <w:sz w:val="20"/>
          <w:szCs w:val="22"/>
        </w:rPr>
      </w:pPr>
    </w:p>
    <w:p w14:paraId="1EE64C5A" w14:textId="77777777" w:rsidR="00344C2A" w:rsidRDefault="00344C2A" w:rsidP="00344C2A">
      <w:pPr>
        <w:pStyle w:val="Datum"/>
        <w:spacing w:before="0" w:after="0"/>
        <w:ind w:left="0"/>
        <w:rPr>
          <w:rFonts w:ascii="Open Sans" w:hAnsi="Open Sans" w:cs="Open Sans"/>
          <w:sz w:val="20"/>
        </w:rPr>
      </w:pPr>
      <w:r w:rsidRPr="00F26CE6">
        <w:rPr>
          <w:rFonts w:ascii="Open Sans" w:hAnsi="Open Sans" w:cs="Open Sans"/>
          <w:sz w:val="20"/>
        </w:rPr>
        <w:t>V Mělníku</w:t>
      </w:r>
      <w:r>
        <w:rPr>
          <w:rFonts w:ascii="Open Sans" w:hAnsi="Open Sans" w:cs="Open Sans"/>
          <w:sz w:val="20"/>
        </w:rPr>
        <w:t>,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</w:p>
    <w:p w14:paraId="040BC97A" w14:textId="77777777" w:rsidR="00344C2A" w:rsidRDefault="00344C2A" w:rsidP="00344C2A">
      <w:pPr>
        <w:pStyle w:val="Datum"/>
        <w:spacing w:before="0" w:after="0"/>
        <w:ind w:left="0"/>
        <w:rPr>
          <w:rFonts w:ascii="Open Sans" w:hAnsi="Open Sans" w:cs="Open Sans"/>
          <w:sz w:val="20"/>
        </w:rPr>
      </w:pPr>
    </w:p>
    <w:p w14:paraId="533D0A50" w14:textId="77777777" w:rsidR="00344C2A" w:rsidRDefault="00344C2A" w:rsidP="00344C2A">
      <w:pPr>
        <w:pStyle w:val="Datum"/>
        <w:spacing w:before="0" w:after="0"/>
        <w:ind w:left="0"/>
        <w:rPr>
          <w:rFonts w:ascii="Open Sans" w:hAnsi="Open Sans" w:cs="Open Sans"/>
          <w:sz w:val="20"/>
        </w:rPr>
      </w:pPr>
    </w:p>
    <w:p w14:paraId="67C1735B" w14:textId="77777777" w:rsidR="00344C2A" w:rsidRDefault="00344C2A" w:rsidP="00344C2A">
      <w:pPr>
        <w:pStyle w:val="Datum"/>
        <w:spacing w:before="0" w:after="0"/>
        <w:ind w:left="0"/>
        <w:rPr>
          <w:rFonts w:ascii="Open Sans" w:hAnsi="Open Sans" w:cs="Open Sans"/>
          <w:sz w:val="20"/>
        </w:rPr>
      </w:pPr>
    </w:p>
    <w:p w14:paraId="0373512A" w14:textId="77777777" w:rsidR="00344C2A" w:rsidRPr="003A6FDB" w:rsidRDefault="00344C2A" w:rsidP="00344C2A">
      <w:pPr>
        <w:pStyle w:val="Datum"/>
        <w:spacing w:before="0" w:after="0"/>
        <w:ind w:left="0"/>
        <w:rPr>
          <w:rFonts w:ascii="Open Sans" w:hAnsi="Open Sans" w:cs="Open Sans"/>
          <w:sz w:val="20"/>
        </w:rPr>
      </w:pPr>
    </w:p>
    <w:p w14:paraId="79FD6955" w14:textId="77777777" w:rsidR="00344C2A" w:rsidRDefault="00344C2A" w:rsidP="00344C2A">
      <w:pPr>
        <w:pStyle w:val="Datum"/>
        <w:spacing w:before="0" w:after="0"/>
        <w:ind w:left="0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>Ing. Tomáš Martinec</w:t>
      </w:r>
      <w:r w:rsidRPr="003A6FDB">
        <w:rPr>
          <w:rFonts w:ascii="Open Sans" w:hAnsi="Open Sans" w:cs="Open Sans"/>
          <w:sz w:val="20"/>
        </w:rPr>
        <w:t>,</w:t>
      </w:r>
      <w:r>
        <w:rPr>
          <w:rFonts w:ascii="Open Sans" w:hAnsi="Open Sans" w:cs="Open Sans"/>
          <w:sz w:val="20"/>
        </w:rPr>
        <w:t xml:space="preserve"> Ph.D.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  <w:t>Ing. Filip Melichar</w:t>
      </w:r>
      <w:r w:rsidRPr="003A6FDB">
        <w:rPr>
          <w:rFonts w:ascii="Open Sans" w:hAnsi="Open Sans" w:cs="Open Sans"/>
          <w:sz w:val="20"/>
        </w:rPr>
        <w:br/>
        <w:t>starosta města Mělník</w:t>
      </w:r>
      <w:r w:rsidRPr="00E60526" w:rsidDel="006E486B">
        <w:rPr>
          <w:rFonts w:ascii="Open Sans" w:hAnsi="Open Sans" w:cs="Open Sans"/>
          <w:sz w:val="20"/>
        </w:rPr>
        <w:t xml:space="preserve"> </w:t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  <w:r>
        <w:rPr>
          <w:rFonts w:ascii="Open Sans" w:hAnsi="Open Sans" w:cs="Open Sans"/>
          <w:sz w:val="20"/>
        </w:rPr>
        <w:tab/>
      </w:r>
    </w:p>
    <w:p w14:paraId="09BEE11C" w14:textId="77777777" w:rsidR="00510FFA" w:rsidRPr="00344C2A" w:rsidRDefault="00510FFA" w:rsidP="0013382E">
      <w:pPr>
        <w:rPr>
          <w:rFonts w:ascii="Open Sans" w:hAnsi="Open Sans" w:cs="Open Sans"/>
          <w:b/>
          <w:i/>
          <w:lang w:eastAsia="x-none"/>
        </w:rPr>
      </w:pPr>
    </w:p>
    <w:sectPr w:rsidR="00510FFA" w:rsidRPr="00344C2A" w:rsidSect="003565CD">
      <w:headerReference w:type="default" r:id="rId10"/>
      <w:footerReference w:type="default" r:id="rId11"/>
      <w:headerReference w:type="first" r:id="rId12"/>
      <w:footerReference w:type="first" r:id="rId13"/>
      <w:pgSz w:w="11907" w:h="16840"/>
      <w:pgMar w:top="851" w:right="1418" w:bottom="851" w:left="1418" w:header="709" w:footer="709" w:gutter="0"/>
      <w:cols w:space="708"/>
      <w:titlePg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7D66F" w14:textId="77777777" w:rsidR="004D0C0F" w:rsidRDefault="004D0C0F">
      <w:r>
        <w:separator/>
      </w:r>
    </w:p>
  </w:endnote>
  <w:endnote w:type="continuationSeparator" w:id="0">
    <w:p w14:paraId="18F3A615" w14:textId="77777777" w:rsidR="004D0C0F" w:rsidRDefault="004D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C217" w14:textId="77777777" w:rsidR="003565CD" w:rsidRDefault="003565CD" w:rsidP="003565CD">
    <w:pPr>
      <w:pStyle w:val="Zhlav"/>
      <w:tabs>
        <w:tab w:val="clear" w:pos="4536"/>
        <w:tab w:val="clear" w:pos="9072"/>
        <w:tab w:val="left" w:pos="1785"/>
      </w:tabs>
      <w:jc w:val="both"/>
    </w:pPr>
    <w:r>
      <w:rPr>
        <w:rFonts w:ascii="Open Sans" w:hAnsi="Open Sans" w:cs="Open Sans"/>
        <w:sz w:val="16"/>
        <w:szCs w:val="16"/>
      </w:rPr>
      <w:tab/>
    </w:r>
    <w:r w:rsidR="0074484A">
      <w:rPr>
        <w:rFonts w:ascii="Open Sans" w:hAnsi="Open Sans" w:cs="Open Sans"/>
        <w:sz w:val="16"/>
        <w:szCs w:val="16"/>
      </w:rPr>
      <w:tab/>
    </w:r>
  </w:p>
  <w:p w14:paraId="563EE2AB" w14:textId="77777777" w:rsidR="003565CD" w:rsidRDefault="003565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E3C04" w14:textId="77777777" w:rsidR="00295A3E" w:rsidRPr="00295A3E" w:rsidRDefault="003565CD" w:rsidP="003565CD">
    <w:pPr>
      <w:pStyle w:val="Zhlav"/>
      <w:tabs>
        <w:tab w:val="clear" w:pos="4536"/>
        <w:tab w:val="clear" w:pos="9072"/>
        <w:tab w:val="left" w:pos="1785"/>
      </w:tabs>
      <w:jc w:val="both"/>
      <w:rPr>
        <w:rFonts w:ascii="Open Sans" w:hAnsi="Open Sans" w:cs="Open Sans"/>
        <w:sz w:val="16"/>
        <w:szCs w:val="16"/>
      </w:rPr>
    </w:pPr>
    <w:r>
      <w:tab/>
    </w:r>
  </w:p>
  <w:p w14:paraId="357130FB" w14:textId="77777777" w:rsidR="003565CD" w:rsidRDefault="003565CD" w:rsidP="003565CD">
    <w:pPr>
      <w:pStyle w:val="Zpat"/>
      <w:tabs>
        <w:tab w:val="clear" w:pos="4536"/>
        <w:tab w:val="clear" w:pos="9072"/>
        <w:tab w:val="left" w:pos="72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80EF" w14:textId="77777777" w:rsidR="004D0C0F" w:rsidRDefault="004D0C0F">
      <w:r>
        <w:separator/>
      </w:r>
    </w:p>
  </w:footnote>
  <w:footnote w:type="continuationSeparator" w:id="0">
    <w:p w14:paraId="5CDE5581" w14:textId="77777777" w:rsidR="004D0C0F" w:rsidRDefault="004D0C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622B" w14:textId="77777777" w:rsidR="004A28B6" w:rsidRDefault="004A28B6">
    <w:pPr>
      <w:pStyle w:val="Zhlav"/>
      <w:pBdr>
        <w:bottom w:val="single" w:sz="6" w:space="1" w:color="auto"/>
      </w:pBdr>
    </w:pPr>
    <w:r>
      <w:tab/>
    </w:r>
    <w:r>
      <w:tab/>
      <w:t xml:space="preserve">Strana </w:t>
    </w:r>
    <w:r w:rsidR="005B2FB7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5B2FB7">
      <w:rPr>
        <w:rStyle w:val="slostrnky"/>
      </w:rPr>
      <w:fldChar w:fldCharType="separate"/>
    </w:r>
    <w:r w:rsidR="00655CBB">
      <w:rPr>
        <w:rStyle w:val="slostrnky"/>
        <w:noProof/>
      </w:rPr>
      <w:t>2</w:t>
    </w:r>
    <w:r w:rsidR="005B2FB7">
      <w:rPr>
        <w:rStyle w:val="slostrnky"/>
      </w:rPr>
      <w:fldChar w:fldCharType="end"/>
    </w:r>
    <w:r>
      <w:rPr>
        <w:rStyle w:val="slostrnky"/>
      </w:rPr>
      <w:t>/</w:t>
    </w:r>
    <w:r w:rsidR="00BF7F49">
      <w:rPr>
        <w:rStyle w:val="slostrnky"/>
        <w:noProof/>
      </w:rPr>
      <w:fldChar w:fldCharType="begin"/>
    </w:r>
    <w:r w:rsidR="00BF7F49">
      <w:rPr>
        <w:rStyle w:val="slostrnky"/>
        <w:noProof/>
      </w:rPr>
      <w:instrText xml:space="preserve"> NUMPAGES  \* MERGEFORMAT </w:instrText>
    </w:r>
    <w:r w:rsidR="00BF7F49">
      <w:rPr>
        <w:rStyle w:val="slostrnky"/>
        <w:noProof/>
      </w:rPr>
      <w:fldChar w:fldCharType="separate"/>
    </w:r>
    <w:r w:rsidR="00655CBB">
      <w:rPr>
        <w:rStyle w:val="slostrnky"/>
        <w:noProof/>
      </w:rPr>
      <w:t>2</w:t>
    </w:r>
    <w:r w:rsidR="00BF7F49">
      <w:rPr>
        <w:rStyle w:val="slostrnky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2274" w14:textId="77777777" w:rsidR="00B360DE" w:rsidRDefault="00B360DE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4B2C"/>
    <w:multiLevelType w:val="hybridMultilevel"/>
    <w:tmpl w:val="5BAC4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03D0F"/>
    <w:multiLevelType w:val="multilevel"/>
    <w:tmpl w:val="05BE98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C792161"/>
    <w:multiLevelType w:val="multilevel"/>
    <w:tmpl w:val="0916DFB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CAE16EC"/>
    <w:multiLevelType w:val="singleLevel"/>
    <w:tmpl w:val="0C160A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</w:abstractNum>
  <w:abstractNum w:abstractNumId="4" w15:restartNumberingAfterBreak="0">
    <w:nsid w:val="19BE4E3D"/>
    <w:multiLevelType w:val="hybridMultilevel"/>
    <w:tmpl w:val="9C8404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01C38"/>
    <w:multiLevelType w:val="singleLevel"/>
    <w:tmpl w:val="3BF69C60"/>
    <w:lvl w:ilvl="0">
      <w:start w:val="1"/>
      <w:numFmt w:val="lowerRoman"/>
      <w:lvlText w:val="%1."/>
      <w:lvlJc w:val="left"/>
      <w:pPr>
        <w:tabs>
          <w:tab w:val="num" w:pos="2160"/>
        </w:tabs>
        <w:ind w:left="1797" w:hanging="357"/>
      </w:pPr>
    </w:lvl>
  </w:abstractNum>
  <w:abstractNum w:abstractNumId="6" w15:restartNumberingAfterBreak="0">
    <w:nsid w:val="23DC5FAE"/>
    <w:multiLevelType w:val="singleLevel"/>
    <w:tmpl w:val="C390FD62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</w:lvl>
  </w:abstractNum>
  <w:abstractNum w:abstractNumId="7" w15:restartNumberingAfterBreak="0">
    <w:nsid w:val="269D1EC7"/>
    <w:multiLevelType w:val="singleLevel"/>
    <w:tmpl w:val="C562DC34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</w:rPr>
    </w:lvl>
  </w:abstractNum>
  <w:abstractNum w:abstractNumId="8" w15:restartNumberingAfterBreak="0">
    <w:nsid w:val="2A84368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D1D5CC7"/>
    <w:multiLevelType w:val="singleLevel"/>
    <w:tmpl w:val="D55A6CB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3"/>
      </w:pPr>
    </w:lvl>
  </w:abstractNum>
  <w:abstractNum w:abstractNumId="10" w15:restartNumberingAfterBreak="0">
    <w:nsid w:val="2E216B06"/>
    <w:multiLevelType w:val="singleLevel"/>
    <w:tmpl w:val="43A0C90C"/>
    <w:lvl w:ilvl="0">
      <w:start w:val="1"/>
      <w:numFmt w:val="bullet"/>
      <w:pStyle w:val="Seznamsodrkami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434E462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02D10C1"/>
    <w:multiLevelType w:val="singleLevel"/>
    <w:tmpl w:val="9538082C"/>
    <w:lvl w:ilvl="0">
      <w:start w:val="1"/>
      <w:numFmt w:val="lowerRoman"/>
      <w:lvlText w:val="%1)"/>
      <w:lvlJc w:val="left"/>
      <w:pPr>
        <w:tabs>
          <w:tab w:val="num" w:pos="1440"/>
        </w:tabs>
        <w:ind w:left="1077" w:hanging="357"/>
      </w:pPr>
    </w:lvl>
  </w:abstractNum>
  <w:abstractNum w:abstractNumId="13" w15:restartNumberingAfterBreak="0">
    <w:nsid w:val="520B45CB"/>
    <w:multiLevelType w:val="singleLevel"/>
    <w:tmpl w:val="7C38D3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45A3A77"/>
    <w:multiLevelType w:val="multilevel"/>
    <w:tmpl w:val="4EF47E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C3D64A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2AD4FD2"/>
    <w:multiLevelType w:val="hybridMultilevel"/>
    <w:tmpl w:val="FE36F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27D08"/>
    <w:multiLevelType w:val="singleLevel"/>
    <w:tmpl w:val="39FCC7FA"/>
    <w:lvl w:ilvl="0">
      <w:start w:val="1"/>
      <w:numFmt w:val="bullet"/>
      <w:pStyle w:val="Seznamsodrkami"/>
      <w:lvlText w:val="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</w:abstractNum>
  <w:abstractNum w:abstractNumId="18" w15:restartNumberingAfterBreak="0">
    <w:nsid w:val="673651BC"/>
    <w:multiLevelType w:val="multilevel"/>
    <w:tmpl w:val="D34E08CE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sz w:val="22"/>
        <w:szCs w:val="22"/>
      </w:rPr>
    </w:lvl>
    <w:lvl w:ilvl="1">
      <w:start w:val="1"/>
      <w:numFmt w:val="decimal"/>
      <w:pStyle w:val="slovanseznam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lovanseznam2"/>
      <w:lvlText w:val="%1.%2.%3."/>
      <w:lvlJc w:val="left"/>
      <w:pPr>
        <w:tabs>
          <w:tab w:val="num" w:pos="1277"/>
        </w:tabs>
        <w:ind w:left="1277" w:hanging="709"/>
      </w:pPr>
      <w:rPr>
        <w:rFonts w:hint="default"/>
      </w:rPr>
    </w:lvl>
    <w:lvl w:ilvl="3">
      <w:start w:val="1"/>
      <w:numFmt w:val="decimal"/>
      <w:pStyle w:val="slovanseznam3"/>
      <w:lvlText w:val="%1.%2.%3.%4."/>
      <w:lvlJc w:val="left"/>
      <w:pPr>
        <w:tabs>
          <w:tab w:val="num" w:pos="2498"/>
        </w:tabs>
        <w:ind w:left="2268" w:hanging="850"/>
      </w:pPr>
      <w:rPr>
        <w:rFonts w:hint="default"/>
      </w:rPr>
    </w:lvl>
    <w:lvl w:ilvl="4">
      <w:start w:val="1"/>
      <w:numFmt w:val="decimal"/>
      <w:pStyle w:val="slovanseznam4"/>
      <w:lvlText w:val="%1.%2.%3.%4.%5."/>
      <w:lvlJc w:val="left"/>
      <w:pPr>
        <w:tabs>
          <w:tab w:val="num" w:pos="3708"/>
        </w:tabs>
        <w:ind w:left="3119" w:hanging="851"/>
      </w:pPr>
      <w:rPr>
        <w:rFonts w:hint="default"/>
      </w:rPr>
    </w:lvl>
    <w:lvl w:ilvl="5">
      <w:start w:val="1"/>
      <w:numFmt w:val="decimal"/>
      <w:pStyle w:val="slovanseznam5"/>
      <w:lvlText w:val="%1.%2.%3.%4.%5.%6."/>
      <w:lvlJc w:val="left"/>
      <w:pPr>
        <w:tabs>
          <w:tab w:val="num" w:pos="4559"/>
        </w:tabs>
        <w:ind w:left="3969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9"/>
        </w:tabs>
        <w:ind w:left="482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689F5A25"/>
    <w:multiLevelType w:val="multilevel"/>
    <w:tmpl w:val="17DE28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3B54512"/>
    <w:multiLevelType w:val="singleLevel"/>
    <w:tmpl w:val="6ADACEB8"/>
    <w:lvl w:ilvl="0">
      <w:start w:val="1"/>
      <w:numFmt w:val="bullet"/>
      <w:pStyle w:val="Seznamsodrkami5"/>
      <w:lvlText w:val=""/>
      <w:lvlJc w:val="left"/>
      <w:pPr>
        <w:tabs>
          <w:tab w:val="num" w:pos="1800"/>
        </w:tabs>
        <w:ind w:left="1797" w:hanging="357"/>
      </w:pPr>
      <w:rPr>
        <w:rFonts w:ascii="Symbol" w:hAnsi="Symbol" w:hint="default"/>
        <w:sz w:val="16"/>
      </w:rPr>
    </w:lvl>
  </w:abstractNum>
  <w:abstractNum w:abstractNumId="21" w15:restartNumberingAfterBreak="0">
    <w:nsid w:val="75227432"/>
    <w:multiLevelType w:val="multilevel"/>
    <w:tmpl w:val="601EBD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B584140"/>
    <w:multiLevelType w:val="multilevel"/>
    <w:tmpl w:val="8214A3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CA06CB8"/>
    <w:multiLevelType w:val="singleLevel"/>
    <w:tmpl w:val="5338FCBE"/>
    <w:lvl w:ilvl="0">
      <w:start w:val="1"/>
      <w:numFmt w:val="bullet"/>
      <w:pStyle w:val="Seznamsodrkami3"/>
      <w:lvlText w:val="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</w:rPr>
    </w:lvl>
  </w:abstractNum>
  <w:abstractNum w:abstractNumId="24" w15:restartNumberingAfterBreak="0">
    <w:nsid w:val="7FF7698B"/>
    <w:multiLevelType w:val="multilevel"/>
    <w:tmpl w:val="A96AFA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65466346">
    <w:abstractNumId w:val="6"/>
  </w:num>
  <w:num w:numId="2" w16cid:durableId="1957638038">
    <w:abstractNumId w:val="6"/>
    <w:lvlOverride w:ilvl="0">
      <w:lvl w:ilvl="0">
        <w:start w:val="1"/>
        <w:numFmt w:val="decimal"/>
        <w:lvlText w:val="%1."/>
        <w:legacy w:legacy="1" w:legacySpace="0" w:legacyIndent="425"/>
        <w:lvlJc w:val="left"/>
        <w:pPr>
          <w:ind w:left="425" w:hanging="425"/>
        </w:pPr>
      </w:lvl>
    </w:lvlOverride>
  </w:num>
  <w:num w:numId="3" w16cid:durableId="1393239052">
    <w:abstractNumId w:val="1"/>
  </w:num>
  <w:num w:numId="4" w16cid:durableId="1939173748">
    <w:abstractNumId w:val="21"/>
  </w:num>
  <w:num w:numId="5" w16cid:durableId="994525286">
    <w:abstractNumId w:val="22"/>
  </w:num>
  <w:num w:numId="6" w16cid:durableId="1711689946">
    <w:abstractNumId w:val="24"/>
  </w:num>
  <w:num w:numId="7" w16cid:durableId="596791563">
    <w:abstractNumId w:val="19"/>
  </w:num>
  <w:num w:numId="8" w16cid:durableId="1545099589">
    <w:abstractNumId w:val="17"/>
  </w:num>
  <w:num w:numId="9" w16cid:durableId="697311860">
    <w:abstractNumId w:val="10"/>
  </w:num>
  <w:num w:numId="10" w16cid:durableId="774864892">
    <w:abstractNumId w:val="23"/>
  </w:num>
  <w:num w:numId="11" w16cid:durableId="2075658770">
    <w:abstractNumId w:val="7"/>
  </w:num>
  <w:num w:numId="12" w16cid:durableId="1495027137">
    <w:abstractNumId w:val="20"/>
  </w:num>
  <w:num w:numId="13" w16cid:durableId="1654021364">
    <w:abstractNumId w:val="2"/>
  </w:num>
  <w:num w:numId="14" w16cid:durableId="1714769189">
    <w:abstractNumId w:val="3"/>
  </w:num>
  <w:num w:numId="15" w16cid:durableId="67923818">
    <w:abstractNumId w:val="12"/>
  </w:num>
  <w:num w:numId="16" w16cid:durableId="309287943">
    <w:abstractNumId w:val="9"/>
  </w:num>
  <w:num w:numId="17" w16cid:durableId="1159418599">
    <w:abstractNumId w:val="5"/>
  </w:num>
  <w:num w:numId="18" w16cid:durableId="59519734">
    <w:abstractNumId w:val="14"/>
  </w:num>
  <w:num w:numId="19" w16cid:durableId="1704789063">
    <w:abstractNumId w:val="2"/>
  </w:num>
  <w:num w:numId="20" w16cid:durableId="1325277015">
    <w:abstractNumId w:val="13"/>
  </w:num>
  <w:num w:numId="21" w16cid:durableId="1970431561">
    <w:abstractNumId w:val="23"/>
  </w:num>
  <w:num w:numId="22" w16cid:durableId="1288700102">
    <w:abstractNumId w:val="23"/>
  </w:num>
  <w:num w:numId="23" w16cid:durableId="707069563">
    <w:abstractNumId w:val="23"/>
  </w:num>
  <w:num w:numId="24" w16cid:durableId="1285892545">
    <w:abstractNumId w:val="18"/>
  </w:num>
  <w:num w:numId="25" w16cid:durableId="1951275750">
    <w:abstractNumId w:val="18"/>
  </w:num>
  <w:num w:numId="26" w16cid:durableId="1137333228">
    <w:abstractNumId w:val="18"/>
  </w:num>
  <w:num w:numId="27" w16cid:durableId="919756653">
    <w:abstractNumId w:val="18"/>
  </w:num>
  <w:num w:numId="28" w16cid:durableId="1821267842">
    <w:abstractNumId w:val="18"/>
  </w:num>
  <w:num w:numId="29" w16cid:durableId="1083452468">
    <w:abstractNumId w:val="18"/>
  </w:num>
  <w:num w:numId="30" w16cid:durableId="863521530">
    <w:abstractNumId w:val="17"/>
  </w:num>
  <w:num w:numId="31" w16cid:durableId="820773243">
    <w:abstractNumId w:val="10"/>
  </w:num>
  <w:num w:numId="32" w16cid:durableId="1330406652">
    <w:abstractNumId w:val="23"/>
  </w:num>
  <w:num w:numId="33" w16cid:durableId="1848211731">
    <w:abstractNumId w:val="7"/>
  </w:num>
  <w:num w:numId="34" w16cid:durableId="911040631">
    <w:abstractNumId w:val="20"/>
  </w:num>
  <w:num w:numId="35" w16cid:durableId="1099181108">
    <w:abstractNumId w:val="15"/>
  </w:num>
  <w:num w:numId="36" w16cid:durableId="1979607119">
    <w:abstractNumId w:val="11"/>
  </w:num>
  <w:num w:numId="37" w16cid:durableId="349524876">
    <w:abstractNumId w:val="18"/>
  </w:num>
  <w:num w:numId="38" w16cid:durableId="1584414669">
    <w:abstractNumId w:val="18"/>
  </w:num>
  <w:num w:numId="39" w16cid:durableId="608007781">
    <w:abstractNumId w:val="18"/>
  </w:num>
  <w:num w:numId="40" w16cid:durableId="1813716176">
    <w:abstractNumId w:val="18"/>
  </w:num>
  <w:num w:numId="41" w16cid:durableId="1174150507">
    <w:abstractNumId w:val="16"/>
  </w:num>
  <w:num w:numId="42" w16cid:durableId="423957886">
    <w:abstractNumId w:val="0"/>
  </w:num>
  <w:num w:numId="43" w16cid:durableId="544485784">
    <w:abstractNumId w:val="4"/>
  </w:num>
  <w:num w:numId="44" w16cid:durableId="2132942632">
    <w:abstractNumId w:val="18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8261328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616424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92"/>
    <w:rsid w:val="0002238F"/>
    <w:rsid w:val="0003422B"/>
    <w:rsid w:val="00041760"/>
    <w:rsid w:val="000421E1"/>
    <w:rsid w:val="000444BA"/>
    <w:rsid w:val="00064AB6"/>
    <w:rsid w:val="00066777"/>
    <w:rsid w:val="000831A6"/>
    <w:rsid w:val="000843AE"/>
    <w:rsid w:val="000D3F7A"/>
    <w:rsid w:val="000D6CAB"/>
    <w:rsid w:val="000F0EDE"/>
    <w:rsid w:val="001030B1"/>
    <w:rsid w:val="00121382"/>
    <w:rsid w:val="00124946"/>
    <w:rsid w:val="0013382E"/>
    <w:rsid w:val="00163D34"/>
    <w:rsid w:val="001D494B"/>
    <w:rsid w:val="001E2E44"/>
    <w:rsid w:val="001F32AB"/>
    <w:rsid w:val="00237F0D"/>
    <w:rsid w:val="00245B03"/>
    <w:rsid w:val="002500E1"/>
    <w:rsid w:val="0025680F"/>
    <w:rsid w:val="00290C90"/>
    <w:rsid w:val="0029151D"/>
    <w:rsid w:val="00295A3E"/>
    <w:rsid w:val="003046F1"/>
    <w:rsid w:val="0033176F"/>
    <w:rsid w:val="00335EC0"/>
    <w:rsid w:val="00344C2A"/>
    <w:rsid w:val="003517C4"/>
    <w:rsid w:val="003565CD"/>
    <w:rsid w:val="0036061B"/>
    <w:rsid w:val="00373FCA"/>
    <w:rsid w:val="003B73EC"/>
    <w:rsid w:val="003E346F"/>
    <w:rsid w:val="003E50B1"/>
    <w:rsid w:val="003E6FB7"/>
    <w:rsid w:val="00403080"/>
    <w:rsid w:val="0043269D"/>
    <w:rsid w:val="0045025C"/>
    <w:rsid w:val="004565D7"/>
    <w:rsid w:val="00465333"/>
    <w:rsid w:val="004658C0"/>
    <w:rsid w:val="004659A1"/>
    <w:rsid w:val="00467C1D"/>
    <w:rsid w:val="00480194"/>
    <w:rsid w:val="004A28B6"/>
    <w:rsid w:val="004A68BC"/>
    <w:rsid w:val="004D0C0F"/>
    <w:rsid w:val="004E7FAD"/>
    <w:rsid w:val="00510B2A"/>
    <w:rsid w:val="00510FFA"/>
    <w:rsid w:val="00514B92"/>
    <w:rsid w:val="00516430"/>
    <w:rsid w:val="00535FB5"/>
    <w:rsid w:val="0053737A"/>
    <w:rsid w:val="005446AC"/>
    <w:rsid w:val="0055321A"/>
    <w:rsid w:val="005768A8"/>
    <w:rsid w:val="00591E15"/>
    <w:rsid w:val="005A4385"/>
    <w:rsid w:val="005A49F0"/>
    <w:rsid w:val="005A688E"/>
    <w:rsid w:val="005B2FB7"/>
    <w:rsid w:val="005C0E3E"/>
    <w:rsid w:val="005C52DF"/>
    <w:rsid w:val="005D60A9"/>
    <w:rsid w:val="005D65E0"/>
    <w:rsid w:val="005E6C05"/>
    <w:rsid w:val="00613E47"/>
    <w:rsid w:val="00642250"/>
    <w:rsid w:val="006521DF"/>
    <w:rsid w:val="00655CBB"/>
    <w:rsid w:val="0066063F"/>
    <w:rsid w:val="006608BA"/>
    <w:rsid w:val="00662D8F"/>
    <w:rsid w:val="00672535"/>
    <w:rsid w:val="00682FE0"/>
    <w:rsid w:val="006A3C5D"/>
    <w:rsid w:val="006D1C61"/>
    <w:rsid w:val="006D78BB"/>
    <w:rsid w:val="006E378F"/>
    <w:rsid w:val="006F7ECD"/>
    <w:rsid w:val="007048FE"/>
    <w:rsid w:val="007069E2"/>
    <w:rsid w:val="00715B62"/>
    <w:rsid w:val="007162AD"/>
    <w:rsid w:val="00727E64"/>
    <w:rsid w:val="0074484A"/>
    <w:rsid w:val="0077728A"/>
    <w:rsid w:val="00781D92"/>
    <w:rsid w:val="00792589"/>
    <w:rsid w:val="007A104A"/>
    <w:rsid w:val="007A60E2"/>
    <w:rsid w:val="007C3992"/>
    <w:rsid w:val="007D08E2"/>
    <w:rsid w:val="007E5E84"/>
    <w:rsid w:val="007F6987"/>
    <w:rsid w:val="00836F48"/>
    <w:rsid w:val="00856BF5"/>
    <w:rsid w:val="0086755B"/>
    <w:rsid w:val="008A51A9"/>
    <w:rsid w:val="008B39ED"/>
    <w:rsid w:val="008B4D4E"/>
    <w:rsid w:val="008C2F88"/>
    <w:rsid w:val="008C5F4D"/>
    <w:rsid w:val="008C7328"/>
    <w:rsid w:val="008D2897"/>
    <w:rsid w:val="008E7698"/>
    <w:rsid w:val="008F2851"/>
    <w:rsid w:val="00910569"/>
    <w:rsid w:val="00916B32"/>
    <w:rsid w:val="009240EE"/>
    <w:rsid w:val="009243A7"/>
    <w:rsid w:val="00943783"/>
    <w:rsid w:val="0096207D"/>
    <w:rsid w:val="00964F76"/>
    <w:rsid w:val="00967DCB"/>
    <w:rsid w:val="0099023A"/>
    <w:rsid w:val="009911F7"/>
    <w:rsid w:val="009A1112"/>
    <w:rsid w:val="009C134C"/>
    <w:rsid w:val="009D5313"/>
    <w:rsid w:val="009E6E92"/>
    <w:rsid w:val="00A05FE7"/>
    <w:rsid w:val="00A14588"/>
    <w:rsid w:val="00A173F6"/>
    <w:rsid w:val="00A2298B"/>
    <w:rsid w:val="00A31127"/>
    <w:rsid w:val="00A47F50"/>
    <w:rsid w:val="00A71BFD"/>
    <w:rsid w:val="00A72FA6"/>
    <w:rsid w:val="00A741A4"/>
    <w:rsid w:val="00AB413A"/>
    <w:rsid w:val="00AC3DFE"/>
    <w:rsid w:val="00AD07A6"/>
    <w:rsid w:val="00AF6105"/>
    <w:rsid w:val="00B06571"/>
    <w:rsid w:val="00B065DC"/>
    <w:rsid w:val="00B122B7"/>
    <w:rsid w:val="00B348F2"/>
    <w:rsid w:val="00B360DE"/>
    <w:rsid w:val="00B50BB1"/>
    <w:rsid w:val="00B50F7B"/>
    <w:rsid w:val="00B80B9B"/>
    <w:rsid w:val="00B813B5"/>
    <w:rsid w:val="00BC2682"/>
    <w:rsid w:val="00BC6399"/>
    <w:rsid w:val="00BD4297"/>
    <w:rsid w:val="00BD5F43"/>
    <w:rsid w:val="00BE1B8F"/>
    <w:rsid w:val="00BF7F49"/>
    <w:rsid w:val="00C209BE"/>
    <w:rsid w:val="00C22309"/>
    <w:rsid w:val="00C74ABC"/>
    <w:rsid w:val="00C767CC"/>
    <w:rsid w:val="00C86168"/>
    <w:rsid w:val="00C96AE4"/>
    <w:rsid w:val="00CA5A14"/>
    <w:rsid w:val="00CB6540"/>
    <w:rsid w:val="00CC0C02"/>
    <w:rsid w:val="00CC3E6B"/>
    <w:rsid w:val="00CD243E"/>
    <w:rsid w:val="00CF2674"/>
    <w:rsid w:val="00D023A7"/>
    <w:rsid w:val="00D201F3"/>
    <w:rsid w:val="00D36599"/>
    <w:rsid w:val="00D4341C"/>
    <w:rsid w:val="00D530DD"/>
    <w:rsid w:val="00D63678"/>
    <w:rsid w:val="00D74A8E"/>
    <w:rsid w:val="00D76882"/>
    <w:rsid w:val="00D97A9D"/>
    <w:rsid w:val="00DA3CFB"/>
    <w:rsid w:val="00DC5AE1"/>
    <w:rsid w:val="00DF2AA6"/>
    <w:rsid w:val="00E05F08"/>
    <w:rsid w:val="00E115C5"/>
    <w:rsid w:val="00E1182C"/>
    <w:rsid w:val="00E45817"/>
    <w:rsid w:val="00E548E7"/>
    <w:rsid w:val="00E809A5"/>
    <w:rsid w:val="00E96FF4"/>
    <w:rsid w:val="00ED1E2D"/>
    <w:rsid w:val="00ED5AB2"/>
    <w:rsid w:val="00F11E62"/>
    <w:rsid w:val="00F205DD"/>
    <w:rsid w:val="00F26CE6"/>
    <w:rsid w:val="00F4378B"/>
    <w:rsid w:val="00F538F2"/>
    <w:rsid w:val="00F75E79"/>
    <w:rsid w:val="00FA3D0C"/>
    <w:rsid w:val="00FA6F93"/>
    <w:rsid w:val="00FB36C6"/>
    <w:rsid w:val="00FB6AC5"/>
    <w:rsid w:val="00FD4C8A"/>
    <w:rsid w:val="00FD6BA0"/>
    <w:rsid w:val="00FF1045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1F7872"/>
  <w15:docId w15:val="{CC20B179-28F7-4B05-A633-E80A40FD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65333"/>
    <w:rPr>
      <w:rFonts w:ascii="Calibri" w:hAnsi="Calibri"/>
      <w:sz w:val="22"/>
    </w:rPr>
  </w:style>
  <w:style w:type="paragraph" w:styleId="Nadpis1">
    <w:name w:val="heading 1"/>
    <w:basedOn w:val="Normln"/>
    <w:next w:val="slovanseznam"/>
    <w:qFormat/>
    <w:rsid w:val="00465333"/>
    <w:pPr>
      <w:keepNext/>
      <w:numPr>
        <w:numId w:val="25"/>
      </w:numPr>
      <w:spacing w:before="480" w:after="60"/>
      <w:outlineLvl w:val="0"/>
    </w:pPr>
    <w:rPr>
      <w:rFonts w:ascii="Cambria" w:hAnsi="Cambria"/>
      <w:b/>
      <w:kern w:val="22"/>
      <w:sz w:val="28"/>
    </w:rPr>
  </w:style>
  <w:style w:type="paragraph" w:styleId="Nadpis2">
    <w:name w:val="heading 2"/>
    <w:basedOn w:val="Normln"/>
    <w:next w:val="slovanseznam2"/>
    <w:qFormat/>
    <w:rsid w:val="00465333"/>
    <w:pPr>
      <w:keepNext/>
      <w:spacing w:before="240" w:after="60"/>
      <w:ind w:left="709"/>
      <w:outlineLvl w:val="1"/>
    </w:pPr>
    <w:rPr>
      <w:rFonts w:ascii="Cambria" w:hAnsi="Cambria"/>
      <w:b/>
      <w:sz w:val="26"/>
    </w:rPr>
  </w:style>
  <w:style w:type="paragraph" w:styleId="Nadpis3">
    <w:name w:val="heading 3"/>
    <w:basedOn w:val="Normln"/>
    <w:next w:val="slovanseznam3"/>
    <w:qFormat/>
    <w:rsid w:val="00465333"/>
    <w:pPr>
      <w:keepNext/>
      <w:spacing w:before="240" w:after="60"/>
      <w:ind w:left="1418"/>
      <w:outlineLvl w:val="2"/>
    </w:pPr>
    <w:rPr>
      <w:rFonts w:ascii="Cambria" w:hAnsi="Cambria"/>
      <w:b/>
      <w:sz w:val="24"/>
    </w:rPr>
  </w:style>
  <w:style w:type="paragraph" w:styleId="Nadpis4">
    <w:name w:val="heading 4"/>
    <w:basedOn w:val="Normln"/>
    <w:next w:val="slovanseznam4"/>
    <w:qFormat/>
    <w:rsid w:val="00465333"/>
    <w:pPr>
      <w:keepNext/>
      <w:spacing w:before="240" w:after="60"/>
      <w:ind w:left="2268"/>
      <w:outlineLvl w:val="3"/>
    </w:pPr>
    <w:rPr>
      <w:rFonts w:ascii="Cambria" w:hAnsi="Cambria"/>
      <w:b/>
      <w:sz w:val="24"/>
    </w:rPr>
  </w:style>
  <w:style w:type="paragraph" w:styleId="Nadpis5">
    <w:name w:val="heading 5"/>
    <w:basedOn w:val="Normln"/>
    <w:next w:val="slovanseznam5"/>
    <w:qFormat/>
    <w:rsid w:val="00465333"/>
    <w:pPr>
      <w:spacing w:before="240" w:after="60"/>
      <w:ind w:left="3260"/>
      <w:outlineLvl w:val="4"/>
    </w:pPr>
    <w:rPr>
      <w:rFonts w:ascii="Cambria" w:hAnsi="Cambria"/>
      <w:b/>
    </w:rPr>
  </w:style>
  <w:style w:type="paragraph" w:styleId="Nadpis6">
    <w:name w:val="heading 6"/>
    <w:basedOn w:val="Normln"/>
    <w:next w:val="Zkladntext"/>
    <w:qFormat/>
    <w:rsid w:val="00465333"/>
    <w:pPr>
      <w:spacing w:before="240" w:after="60"/>
      <w:outlineLvl w:val="5"/>
    </w:pPr>
    <w:rPr>
      <w:i/>
    </w:rPr>
  </w:style>
  <w:style w:type="paragraph" w:styleId="Nadpis7">
    <w:name w:val="heading 7"/>
    <w:basedOn w:val="Normln"/>
    <w:next w:val="Normln"/>
    <w:qFormat/>
    <w:rsid w:val="00465333"/>
    <w:pPr>
      <w:spacing w:before="240" w:after="60"/>
      <w:outlineLvl w:val="6"/>
    </w:pPr>
    <w:rPr>
      <w:u w:val="single"/>
    </w:rPr>
  </w:style>
  <w:style w:type="paragraph" w:styleId="Nadpis8">
    <w:name w:val="heading 8"/>
    <w:basedOn w:val="Normln"/>
    <w:next w:val="Normln"/>
    <w:qFormat/>
    <w:rsid w:val="00465333"/>
    <w:pPr>
      <w:spacing w:before="240" w:after="60"/>
      <w:outlineLvl w:val="7"/>
    </w:pPr>
    <w:rPr>
      <w:rFonts w:ascii="Cambria" w:hAnsi="Cambria"/>
      <w:i/>
    </w:rPr>
  </w:style>
  <w:style w:type="paragraph" w:styleId="Nadpis9">
    <w:name w:val="heading 9"/>
    <w:basedOn w:val="Normln"/>
    <w:next w:val="Normln"/>
    <w:qFormat/>
    <w:rsid w:val="00465333"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Datum">
    <w:name w:val="Date"/>
    <w:basedOn w:val="Normln"/>
    <w:link w:val="DatumChar"/>
    <w:rsid w:val="00A741A4"/>
    <w:pPr>
      <w:spacing w:before="240" w:after="600"/>
      <w:ind w:left="709"/>
    </w:pPr>
  </w:style>
  <w:style w:type="paragraph" w:customStyle="1" w:styleId="Nzevspolenosti">
    <w:name w:val="Název společnosti"/>
    <w:basedOn w:val="Normln"/>
    <w:rsid w:val="00A741A4"/>
    <w:pPr>
      <w:tabs>
        <w:tab w:val="center" w:pos="1843"/>
      </w:tabs>
      <w:spacing w:before="60" w:after="120"/>
    </w:pPr>
    <w:rPr>
      <w:rFonts w:ascii="Arial Black" w:hAnsi="Arial Black"/>
    </w:rPr>
  </w:style>
  <w:style w:type="paragraph" w:customStyle="1" w:styleId="Adresaodeslatele">
    <w:name w:val="Adresa odesílatele"/>
    <w:basedOn w:val="Normln"/>
    <w:rsid w:val="00A741A4"/>
    <w:pPr>
      <w:tabs>
        <w:tab w:val="left" w:pos="851"/>
        <w:tab w:val="left" w:pos="4962"/>
        <w:tab w:val="left" w:pos="5812"/>
      </w:tabs>
    </w:pPr>
  </w:style>
  <w:style w:type="paragraph" w:styleId="Zkladntext">
    <w:name w:val="Body Text"/>
    <w:basedOn w:val="Normln"/>
    <w:rsid w:val="00A741A4"/>
    <w:pPr>
      <w:spacing w:before="120"/>
      <w:jc w:val="both"/>
    </w:pPr>
  </w:style>
  <w:style w:type="paragraph" w:customStyle="1" w:styleId="Adresa">
    <w:name w:val="Adresa"/>
    <w:basedOn w:val="Normln"/>
    <w:rsid w:val="00A741A4"/>
    <w:pPr>
      <w:spacing w:before="40"/>
      <w:ind w:left="5812"/>
    </w:pPr>
  </w:style>
  <w:style w:type="paragraph" w:customStyle="1" w:styleId="Ploha">
    <w:name w:val="Příloha"/>
    <w:basedOn w:val="Normln"/>
    <w:rsid w:val="00A741A4"/>
    <w:pPr>
      <w:spacing w:before="360"/>
      <w:ind w:left="993" w:hanging="993"/>
    </w:pPr>
  </w:style>
  <w:style w:type="paragraph" w:styleId="Zkladntextodsazen">
    <w:name w:val="Body Text Indent"/>
    <w:basedOn w:val="Zkladntext"/>
    <w:rsid w:val="00A741A4"/>
    <w:pPr>
      <w:ind w:left="284"/>
    </w:pPr>
  </w:style>
  <w:style w:type="paragraph" w:styleId="Podpis">
    <w:name w:val="Signature"/>
    <w:basedOn w:val="Normln"/>
    <w:rsid w:val="00A741A4"/>
    <w:pPr>
      <w:spacing w:before="840"/>
      <w:ind w:left="5812"/>
      <w:jc w:val="center"/>
    </w:pPr>
  </w:style>
  <w:style w:type="paragraph" w:styleId="Hlavikaobsahu">
    <w:name w:val="toa heading"/>
    <w:basedOn w:val="Normln"/>
    <w:next w:val="Normln"/>
    <w:semiHidden/>
    <w:rsid w:val="00A741A4"/>
    <w:pPr>
      <w:spacing w:before="120"/>
    </w:pPr>
    <w:rPr>
      <w:rFonts w:cs="Arial"/>
      <w:b/>
      <w:bCs/>
      <w:szCs w:val="24"/>
    </w:rPr>
  </w:style>
  <w:style w:type="character" w:styleId="slostrnky">
    <w:name w:val="page number"/>
    <w:basedOn w:val="Standardnpsmoodstavce"/>
    <w:rsid w:val="00A741A4"/>
  </w:style>
  <w:style w:type="paragraph" w:styleId="slovanseznam">
    <w:name w:val="List Number"/>
    <w:basedOn w:val="Seznam"/>
    <w:rsid w:val="00A741A4"/>
    <w:pPr>
      <w:numPr>
        <w:ilvl w:val="1"/>
        <w:numId w:val="25"/>
      </w:numPr>
      <w:tabs>
        <w:tab w:val="clear" w:pos="709"/>
      </w:tabs>
    </w:pPr>
  </w:style>
  <w:style w:type="paragraph" w:styleId="slovanseznam2">
    <w:name w:val="List Number 2"/>
    <w:basedOn w:val="Seznam2"/>
    <w:rsid w:val="00A741A4"/>
    <w:pPr>
      <w:numPr>
        <w:ilvl w:val="2"/>
        <w:numId w:val="25"/>
      </w:numPr>
      <w:tabs>
        <w:tab w:val="clear" w:pos="1418"/>
      </w:tabs>
    </w:pPr>
  </w:style>
  <w:style w:type="paragraph" w:styleId="slovanseznam3">
    <w:name w:val="List Number 3"/>
    <w:basedOn w:val="Seznam3"/>
    <w:rsid w:val="00A741A4"/>
    <w:pPr>
      <w:numPr>
        <w:ilvl w:val="3"/>
        <w:numId w:val="25"/>
      </w:numPr>
      <w:tabs>
        <w:tab w:val="clear" w:pos="2268"/>
      </w:tabs>
    </w:pPr>
  </w:style>
  <w:style w:type="paragraph" w:styleId="slovanseznam4">
    <w:name w:val="List Number 4"/>
    <w:basedOn w:val="Seznam4"/>
    <w:rsid w:val="00A741A4"/>
    <w:pPr>
      <w:numPr>
        <w:ilvl w:val="4"/>
        <w:numId w:val="25"/>
      </w:numPr>
      <w:tabs>
        <w:tab w:val="clear" w:pos="3261"/>
      </w:tabs>
    </w:pPr>
  </w:style>
  <w:style w:type="paragraph" w:styleId="slovanseznam5">
    <w:name w:val="List Number 5"/>
    <w:basedOn w:val="Seznam5"/>
    <w:rsid w:val="00A741A4"/>
    <w:pPr>
      <w:numPr>
        <w:ilvl w:val="5"/>
        <w:numId w:val="25"/>
      </w:numPr>
      <w:tabs>
        <w:tab w:val="clear" w:pos="4395"/>
      </w:tabs>
    </w:pPr>
  </w:style>
  <w:style w:type="paragraph" w:styleId="Podnadpis">
    <w:name w:val="Subtitle"/>
    <w:basedOn w:val="Normln"/>
    <w:link w:val="PodnadpisChar"/>
    <w:qFormat/>
    <w:rsid w:val="00465333"/>
    <w:pPr>
      <w:spacing w:before="60" w:after="60"/>
      <w:jc w:val="center"/>
    </w:pPr>
    <w:rPr>
      <w:rFonts w:ascii="Cambria" w:hAnsi="Cambria"/>
      <w:b/>
      <w:bCs/>
    </w:rPr>
  </w:style>
  <w:style w:type="paragraph" w:styleId="Pokraovnseznamu">
    <w:name w:val="List Continue"/>
    <w:basedOn w:val="Zkladntext"/>
    <w:rsid w:val="00A741A4"/>
    <w:pPr>
      <w:ind w:left="709"/>
    </w:pPr>
  </w:style>
  <w:style w:type="paragraph" w:styleId="Pokraovnseznamu2">
    <w:name w:val="List Continue 2"/>
    <w:basedOn w:val="Pokraovnseznamu"/>
    <w:rsid w:val="00A741A4"/>
    <w:pPr>
      <w:ind w:left="1418"/>
    </w:pPr>
  </w:style>
  <w:style w:type="paragraph" w:styleId="Pokraovnseznamu3">
    <w:name w:val="List Continue 3"/>
    <w:basedOn w:val="Pokraovnseznamu"/>
    <w:rsid w:val="00A741A4"/>
    <w:pPr>
      <w:ind w:left="2268"/>
    </w:pPr>
  </w:style>
  <w:style w:type="paragraph" w:styleId="Pokraovnseznamu4">
    <w:name w:val="List Continue 4"/>
    <w:basedOn w:val="Pokraovnseznamu"/>
    <w:rsid w:val="00A741A4"/>
    <w:pPr>
      <w:ind w:left="3260"/>
    </w:pPr>
  </w:style>
  <w:style w:type="paragraph" w:styleId="Pokraovnseznamu5">
    <w:name w:val="List Continue 5"/>
    <w:basedOn w:val="Pokraovnseznamu"/>
    <w:rsid w:val="00A741A4"/>
    <w:pPr>
      <w:ind w:left="4394"/>
    </w:pPr>
  </w:style>
  <w:style w:type="paragraph" w:styleId="Seznam">
    <w:name w:val="List"/>
    <w:basedOn w:val="Zkladntext"/>
    <w:rsid w:val="00A741A4"/>
    <w:pPr>
      <w:tabs>
        <w:tab w:val="left" w:pos="709"/>
      </w:tabs>
      <w:ind w:left="709" w:hanging="709"/>
    </w:pPr>
  </w:style>
  <w:style w:type="paragraph" w:styleId="Seznam2">
    <w:name w:val="List 2"/>
    <w:basedOn w:val="Seznam"/>
    <w:rsid w:val="00A741A4"/>
    <w:pPr>
      <w:tabs>
        <w:tab w:val="clear" w:pos="709"/>
        <w:tab w:val="left" w:pos="1418"/>
      </w:tabs>
      <w:ind w:left="1418"/>
    </w:pPr>
  </w:style>
  <w:style w:type="paragraph" w:styleId="Seznam3">
    <w:name w:val="List 3"/>
    <w:basedOn w:val="Seznam"/>
    <w:rsid w:val="00A741A4"/>
    <w:pPr>
      <w:tabs>
        <w:tab w:val="clear" w:pos="709"/>
        <w:tab w:val="left" w:pos="2268"/>
      </w:tabs>
      <w:ind w:left="2268" w:hanging="850"/>
    </w:pPr>
  </w:style>
  <w:style w:type="paragraph" w:styleId="Seznam4">
    <w:name w:val="List 4"/>
    <w:basedOn w:val="Seznam"/>
    <w:rsid w:val="00A741A4"/>
    <w:pPr>
      <w:tabs>
        <w:tab w:val="clear" w:pos="709"/>
        <w:tab w:val="left" w:pos="3261"/>
      </w:tabs>
      <w:ind w:left="3261" w:hanging="993"/>
    </w:pPr>
  </w:style>
  <w:style w:type="paragraph" w:styleId="Seznam5">
    <w:name w:val="List 5"/>
    <w:basedOn w:val="Seznam"/>
    <w:rsid w:val="00A741A4"/>
    <w:pPr>
      <w:tabs>
        <w:tab w:val="clear" w:pos="709"/>
        <w:tab w:val="left" w:pos="4395"/>
      </w:tabs>
      <w:ind w:left="4395" w:hanging="1134"/>
    </w:pPr>
  </w:style>
  <w:style w:type="paragraph" w:styleId="Seznamsodrkami">
    <w:name w:val="List Bullet"/>
    <w:basedOn w:val="Zkladntext"/>
    <w:rsid w:val="00A741A4"/>
    <w:pPr>
      <w:numPr>
        <w:numId w:val="30"/>
      </w:numPr>
      <w:tabs>
        <w:tab w:val="clear" w:pos="360"/>
        <w:tab w:val="num" w:pos="709"/>
      </w:tabs>
      <w:ind w:left="709" w:hanging="709"/>
    </w:pPr>
  </w:style>
  <w:style w:type="paragraph" w:styleId="Seznamsodrkami2">
    <w:name w:val="List Bullet 2"/>
    <w:basedOn w:val="Seznamsodrkami"/>
    <w:rsid w:val="00A741A4"/>
    <w:pPr>
      <w:numPr>
        <w:numId w:val="31"/>
      </w:numPr>
      <w:tabs>
        <w:tab w:val="clear" w:pos="360"/>
        <w:tab w:val="num" w:pos="1418"/>
      </w:tabs>
      <w:ind w:left="1418" w:hanging="709"/>
    </w:pPr>
  </w:style>
  <w:style w:type="paragraph" w:styleId="Seznamsodrkami3">
    <w:name w:val="List Bullet 3"/>
    <w:basedOn w:val="Seznamsodrkami"/>
    <w:rsid w:val="00A741A4"/>
    <w:pPr>
      <w:numPr>
        <w:numId w:val="32"/>
      </w:numPr>
      <w:tabs>
        <w:tab w:val="clear" w:pos="1080"/>
        <w:tab w:val="num" w:pos="2268"/>
      </w:tabs>
      <w:ind w:left="2268" w:hanging="850"/>
    </w:pPr>
  </w:style>
  <w:style w:type="paragraph" w:styleId="Seznamsodrkami4">
    <w:name w:val="List Bullet 4"/>
    <w:basedOn w:val="Seznamsodrkami"/>
    <w:rsid w:val="00A741A4"/>
    <w:pPr>
      <w:numPr>
        <w:numId w:val="33"/>
      </w:numPr>
      <w:tabs>
        <w:tab w:val="clear" w:pos="1440"/>
        <w:tab w:val="num" w:pos="3261"/>
      </w:tabs>
      <w:ind w:left="3261" w:hanging="993"/>
    </w:pPr>
  </w:style>
  <w:style w:type="paragraph" w:styleId="Seznamsodrkami5">
    <w:name w:val="List Bullet 5"/>
    <w:basedOn w:val="Seznamsodrkami"/>
    <w:rsid w:val="00A741A4"/>
    <w:pPr>
      <w:numPr>
        <w:numId w:val="34"/>
      </w:numPr>
      <w:tabs>
        <w:tab w:val="clear" w:pos="1800"/>
        <w:tab w:val="num" w:pos="4395"/>
      </w:tabs>
      <w:ind w:left="4395" w:hanging="1134"/>
    </w:pPr>
  </w:style>
  <w:style w:type="paragraph" w:styleId="Zhlav">
    <w:name w:val="header"/>
    <w:basedOn w:val="Normln"/>
    <w:link w:val="ZhlavChar"/>
    <w:uiPriority w:val="99"/>
    <w:rsid w:val="00A741A4"/>
    <w:pPr>
      <w:tabs>
        <w:tab w:val="center" w:pos="4536"/>
        <w:tab w:val="right" w:pos="9072"/>
      </w:tabs>
    </w:pPr>
    <w:rPr>
      <w:sz w:val="18"/>
    </w:rPr>
  </w:style>
  <w:style w:type="paragraph" w:styleId="Zpat">
    <w:name w:val="footer"/>
    <w:basedOn w:val="Normln"/>
    <w:rsid w:val="00A741A4"/>
    <w:pPr>
      <w:tabs>
        <w:tab w:val="center" w:pos="4536"/>
        <w:tab w:val="right" w:pos="9072"/>
      </w:tabs>
    </w:pPr>
    <w:rPr>
      <w:sz w:val="18"/>
    </w:rPr>
  </w:style>
  <w:style w:type="paragraph" w:styleId="Zptenadresanaoblku">
    <w:name w:val="envelope return"/>
    <w:basedOn w:val="Normln"/>
    <w:rsid w:val="00A741A4"/>
  </w:style>
  <w:style w:type="paragraph" w:customStyle="1" w:styleId="Pedmt">
    <w:name w:val="Předmět"/>
    <w:basedOn w:val="Normln"/>
    <w:rsid w:val="00A741A4"/>
    <w:pPr>
      <w:spacing w:before="600"/>
      <w:ind w:left="709" w:hanging="709"/>
    </w:pPr>
  </w:style>
  <w:style w:type="paragraph" w:styleId="Adresanaoblku">
    <w:name w:val="envelope address"/>
    <w:basedOn w:val="Adresa"/>
    <w:rsid w:val="00A741A4"/>
    <w:pPr>
      <w:keepLines/>
      <w:ind w:left="3969"/>
    </w:pPr>
  </w:style>
  <w:style w:type="paragraph" w:styleId="Nzev">
    <w:name w:val="Title"/>
    <w:basedOn w:val="Normln"/>
    <w:next w:val="Podnadpis"/>
    <w:qFormat/>
    <w:rsid w:val="00465333"/>
    <w:pPr>
      <w:spacing w:before="120" w:after="60"/>
      <w:jc w:val="center"/>
    </w:pPr>
    <w:rPr>
      <w:rFonts w:ascii="Cambria" w:hAnsi="Cambria"/>
      <w:b/>
      <w:kern w:val="28"/>
      <w:sz w:val="48"/>
    </w:rPr>
  </w:style>
  <w:style w:type="paragraph" w:styleId="Textvbloku">
    <w:name w:val="Block Text"/>
    <w:basedOn w:val="Normln"/>
    <w:rsid w:val="00A741A4"/>
    <w:pPr>
      <w:spacing w:before="120" w:after="120"/>
      <w:ind w:left="1440" w:right="1440"/>
    </w:pPr>
  </w:style>
  <w:style w:type="paragraph" w:styleId="Zkladntext-prvnodsazen">
    <w:name w:val="Body Text First Indent"/>
    <w:basedOn w:val="Zkladntext"/>
    <w:rsid w:val="00A741A4"/>
    <w:pPr>
      <w:ind w:firstLine="720"/>
    </w:pPr>
  </w:style>
  <w:style w:type="paragraph" w:styleId="Zkladntext-prvnodsazen2">
    <w:name w:val="Body Text First Indent 2"/>
    <w:basedOn w:val="Zkladntextodsazen"/>
    <w:rsid w:val="00A741A4"/>
    <w:pPr>
      <w:ind w:left="357" w:firstLine="720"/>
      <w:jc w:val="left"/>
    </w:pPr>
  </w:style>
  <w:style w:type="paragraph" w:styleId="Zkladntext2">
    <w:name w:val="Body Text 2"/>
    <w:basedOn w:val="Normln"/>
    <w:rsid w:val="00A741A4"/>
    <w:pPr>
      <w:spacing w:before="120" w:line="480" w:lineRule="auto"/>
    </w:pPr>
  </w:style>
  <w:style w:type="paragraph" w:styleId="Zkladntext3">
    <w:name w:val="Body Text 3"/>
    <w:basedOn w:val="Normln"/>
    <w:rsid w:val="00A741A4"/>
    <w:pPr>
      <w:spacing w:before="120"/>
    </w:pPr>
    <w:rPr>
      <w:sz w:val="16"/>
    </w:rPr>
  </w:style>
  <w:style w:type="paragraph" w:styleId="Zkladntextodsazen2">
    <w:name w:val="Body Text Indent 2"/>
    <w:basedOn w:val="Normln"/>
    <w:rsid w:val="00A741A4"/>
    <w:pPr>
      <w:spacing w:before="120" w:line="480" w:lineRule="auto"/>
      <w:ind w:left="284"/>
    </w:pPr>
  </w:style>
  <w:style w:type="paragraph" w:styleId="Zkladntextodsazen3">
    <w:name w:val="Body Text Indent 3"/>
    <w:basedOn w:val="Normln"/>
    <w:rsid w:val="00A741A4"/>
    <w:pPr>
      <w:spacing w:before="120"/>
      <w:ind w:left="284"/>
    </w:pPr>
    <w:rPr>
      <w:sz w:val="16"/>
    </w:rPr>
  </w:style>
  <w:style w:type="character" w:customStyle="1" w:styleId="Zdraznn1">
    <w:name w:val="Zdůraznění1"/>
    <w:qFormat/>
    <w:rsid w:val="00A741A4"/>
    <w:rPr>
      <w:i/>
    </w:rPr>
  </w:style>
  <w:style w:type="paragraph" w:styleId="Rejstk1">
    <w:name w:val="index 1"/>
    <w:basedOn w:val="Normln"/>
    <w:next w:val="Normln"/>
    <w:autoRedefine/>
    <w:semiHidden/>
    <w:rsid w:val="00A741A4"/>
    <w:pPr>
      <w:ind w:left="240" w:hanging="240"/>
    </w:pPr>
  </w:style>
  <w:style w:type="paragraph" w:styleId="Hlavikarejstku">
    <w:name w:val="index heading"/>
    <w:basedOn w:val="Normln"/>
    <w:next w:val="Rejstk1"/>
    <w:semiHidden/>
    <w:rsid w:val="00A741A4"/>
    <w:rPr>
      <w:rFonts w:cs="Arial"/>
      <w:b/>
      <w:bCs/>
    </w:rPr>
  </w:style>
  <w:style w:type="character" w:styleId="Hypertextovodkaz">
    <w:name w:val="Hyperlink"/>
    <w:rsid w:val="00A741A4"/>
    <w:rPr>
      <w:color w:val="0000FF"/>
      <w:u w:val="single"/>
    </w:rPr>
  </w:style>
  <w:style w:type="paragraph" w:styleId="Textkomente">
    <w:name w:val="annotation text"/>
    <w:basedOn w:val="Normln"/>
    <w:link w:val="TextkomenteChar"/>
    <w:semiHidden/>
    <w:rsid w:val="00A741A4"/>
    <w:pPr>
      <w:spacing w:after="30" w:line="216" w:lineRule="auto"/>
    </w:pPr>
    <w:rPr>
      <w:rFonts w:ascii="Geneva" w:eastAsia="Geneva" w:hAnsi="Geneva"/>
      <w:sz w:val="18"/>
    </w:rPr>
  </w:style>
  <w:style w:type="character" w:styleId="Odkaznakoment">
    <w:name w:val="annotation reference"/>
    <w:semiHidden/>
    <w:rsid w:val="00A741A4"/>
    <w:rPr>
      <w:sz w:val="16"/>
    </w:rPr>
  </w:style>
  <w:style w:type="character" w:customStyle="1" w:styleId="PodnadpisChar">
    <w:name w:val="Podnadpis Char"/>
    <w:basedOn w:val="Standardnpsmoodstavce"/>
    <w:link w:val="Podnadpis"/>
    <w:rsid w:val="000D6CAB"/>
    <w:rPr>
      <w:rFonts w:ascii="Cambria" w:hAnsi="Cambria"/>
      <w:b/>
      <w:bCs/>
      <w:sz w:val="22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31127"/>
    <w:pPr>
      <w:spacing w:after="0" w:line="240" w:lineRule="auto"/>
    </w:pPr>
    <w:rPr>
      <w:rFonts w:ascii="Calibri" w:eastAsia="Times New Roman" w:hAnsi="Calibri"/>
      <w:b/>
      <w:bCs/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31127"/>
    <w:rPr>
      <w:rFonts w:ascii="Geneva" w:eastAsia="Geneva" w:hAnsi="Geneva"/>
      <w:sz w:val="18"/>
    </w:rPr>
  </w:style>
  <w:style w:type="character" w:customStyle="1" w:styleId="PedmtkomenteChar">
    <w:name w:val="Předmět komentáře Char"/>
    <w:basedOn w:val="TextkomenteChar"/>
    <w:link w:val="Pedmtkomente"/>
    <w:semiHidden/>
    <w:rsid w:val="00A31127"/>
    <w:rPr>
      <w:rFonts w:ascii="Calibri" w:eastAsia="Geneva" w:hAnsi="Calibri"/>
      <w:b/>
      <w:bCs/>
      <w:sz w:val="18"/>
    </w:rPr>
  </w:style>
  <w:style w:type="paragraph" w:styleId="Textbubliny">
    <w:name w:val="Balloon Text"/>
    <w:basedOn w:val="Normln"/>
    <w:link w:val="TextbublinyChar"/>
    <w:semiHidden/>
    <w:unhideWhenUsed/>
    <w:rsid w:val="00A31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31127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B360DE"/>
    <w:rPr>
      <w:rFonts w:ascii="Calibri" w:hAnsi="Calibri"/>
      <w:sz w:val="18"/>
    </w:rPr>
  </w:style>
  <w:style w:type="character" w:customStyle="1" w:styleId="DatumChar">
    <w:name w:val="Datum Char"/>
    <w:link w:val="Datum"/>
    <w:uiPriority w:val="99"/>
    <w:locked/>
    <w:rsid w:val="0043269D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461AB-0A95-4B7D-8763-BF081577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Univerzální smlouva</vt:lpstr>
      <vt:lpstr>Univerzální smlouva</vt:lpstr>
    </vt:vector>
  </TitlesOfParts>
  <Company>Alexander Klimeš, advokát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smlouva</dc:title>
  <dc:creator>Reznickova</dc:creator>
  <cp:lastModifiedBy>Limprechtová Lucie</cp:lastModifiedBy>
  <cp:revision>3</cp:revision>
  <cp:lastPrinted>2025-05-13T12:53:00Z</cp:lastPrinted>
  <dcterms:created xsi:type="dcterms:W3CDTF">2026-02-23T11:56:00Z</dcterms:created>
  <dcterms:modified xsi:type="dcterms:W3CDTF">2026-02-23T11:57:00Z</dcterms:modified>
</cp:coreProperties>
</file>