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4532"/>
        <w:gridCol w:w="332"/>
        <w:gridCol w:w="221"/>
        <w:gridCol w:w="552"/>
        <w:gridCol w:w="1216"/>
        <w:gridCol w:w="2653"/>
        <w:gridCol w:w="221"/>
        <w:gridCol w:w="332"/>
      </w:tblGrid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476250" cy="58102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KARLOVARSKÝ KRAJ</w:t>
            </w:r>
          </w:p>
        </w:tc>
      </w:tr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KRAJSKÝ ÚŘAD - Odbor kancelář hejtmana, kultury, lázeňství a cestovního ruchu</w:t>
            </w:r>
          </w:p>
        </w:tc>
      </w:tr>
      <w:tr w:rsidR="00000000">
        <w:trPr>
          <w:cantSplit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0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Střední škola živnostenská Sokolov, příspěvková organizace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Žákovská 716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35601</w:t>
            </w:r>
          </w:p>
        </w:tc>
        <w:tc>
          <w:tcPr>
            <w:tcW w:w="3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Sokolov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IČO: 75059151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DIČ: CZ75059151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2100"/>
        <w:gridCol w:w="3868"/>
        <w:gridCol w:w="2322"/>
      </w:tblGrid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značka / ze dne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Naše značka</w:t>
            </w: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 / linka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</w:tr>
      <w:tr w:rsidR="00000000">
        <w:trPr>
          <w:cantSplit/>
        </w:trPr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Slipková Monika Mgr. /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18.02.2026</w:t>
            </w:r>
          </w:p>
        </w:tc>
      </w:tr>
    </w:tbl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9"/>
        <w:gridCol w:w="884"/>
        <w:gridCol w:w="140"/>
        <w:gridCol w:w="1960"/>
        <w:gridCol w:w="3095"/>
        <w:gridCol w:w="3095"/>
      </w:tblGrid>
      <w:tr w:rsidR="00000000">
        <w:trPr>
          <w:cantSplit/>
        </w:trPr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00188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00037/26/KR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celková maximální cena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100 000,00</w:t>
            </w:r>
          </w:p>
        </w:tc>
      </w:tr>
    </w:tbl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Objednáváme u Vás</w:t>
      </w: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catering pro dvoudenní akci Komise Rady Asociace krajů ČR pro kulturu, památkovou péči a cestovní ruch, která se bude konat ve dnech 18.–19. března 2026 v Císařských lázních v Karlových Varech. Catering bude zajištěn v plném rozsahu po celou dobu trvání ak</w:t>
      </w:r>
      <w:r>
        <w:rPr>
          <w:rFonts w:ascii="Times New Roman" w:hAnsi="Times New Roman" w:cs="Times New Roman"/>
          <w:color w:val="000000"/>
          <w:sz w:val="17"/>
          <w:szCs w:val="17"/>
        </w:rPr>
        <w:t>ce, a to včetně personálního zajištění, přípravy, výdeje, průběžného doplňování, úklidu a technického zabezpečení.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Bližší specifikace je uvedena v příloze.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Dohodnutá cena celkem maximálně: 100 000,- vč. DPH. Fakturováno bude dle skutečného stavu.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Prosím</w:t>
      </w:r>
      <w:r>
        <w:rPr>
          <w:rFonts w:ascii="Times New Roman" w:hAnsi="Times New Roman" w:cs="Times New Roman"/>
          <w:color w:val="000000"/>
          <w:sz w:val="17"/>
          <w:szCs w:val="17"/>
        </w:rPr>
        <w:t>e, aby doba splatnosti na faktuře byla minimálně 14 dní.</w:t>
      </w: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Upřednostňujeme elektronické faktury ve formátu ISDOC zaslané na epodatelna@kr-karlovarsky.cz, případně do datové schránky siqbxt2.</w:t>
      </w: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1658"/>
        <w:gridCol w:w="608"/>
        <w:gridCol w:w="2597"/>
        <w:gridCol w:w="55"/>
        <w:gridCol w:w="4587"/>
        <w:gridCol w:w="885"/>
      </w:tblGrid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Platba na fakturu</w:t>
            </w: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Kopii objednávky přiložte k daňovému dokladu.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Fakturační adresa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Karlovarský kraj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kancelář hejtmana, kultury, lázeňství a cestovního ruchu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Závodní 353/88</w:t>
            </w:r>
          </w:p>
        </w:tc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360 06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4863"/>
        <w:gridCol w:w="4642"/>
        <w:gridCol w:w="885"/>
      </w:tblGrid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 70891168</w:t>
            </w: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63"/>
        <w:gridCol w:w="3979"/>
        <w:gridCol w:w="884"/>
        <w:gridCol w:w="4642"/>
        <w:gridCol w:w="885"/>
      </w:tblGrid>
      <w:tr w:rsidR="00000000">
        <w:trPr>
          <w:cantSplit/>
        </w:trPr>
        <w:tc>
          <w:tcPr>
            <w:tcW w:w="5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Michal Vinš Ing.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Pověřen výkonem dalších úkolů náležející vedoucímu odboru</w:t>
            </w:r>
          </w:p>
        </w:tc>
        <w:tc>
          <w:tcPr>
            <w:tcW w:w="6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F1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BF133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000000">
      <w:headerReference w:type="default" r:id="rId7"/>
      <w:footerReference w:type="default" r:id="rId8"/>
      <w:pgSz w:w="11903" w:h="16833"/>
      <w:pgMar w:top="283" w:right="566" w:bottom="566" w:left="283" w:header="283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F1330">
      <w:pPr>
        <w:spacing w:after="0" w:line="240" w:lineRule="auto"/>
      </w:pPr>
      <w:r>
        <w:separator/>
      </w:r>
    </w:p>
  </w:endnote>
  <w:endnote w:type="continuationSeparator" w:id="0">
    <w:p w:rsidR="00000000" w:rsidRDefault="00BF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1053"/>
    </w:tblGrid>
    <w:tr w:rsidR="00000000">
      <w:trPr>
        <w:cantSplit/>
      </w:trPr>
      <w:tc>
        <w:tcPr>
          <w:tcW w:w="11053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000000" w:rsidRDefault="00BF133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14"/>
              <w:szCs w:val="14"/>
            </w:rPr>
          </w:pPr>
          <w:r>
            <w:rPr>
              <w:rFonts w:ascii="Times New Roman" w:hAnsi="Times New Roman" w:cs="Times New Roman"/>
              <w:color w:val="000000"/>
              <w:sz w:val="14"/>
              <w:szCs w:val="14"/>
            </w:rPr>
            <w:t>Sídlo: Závodní 353/88, Dvory, 360 06 Karlovy Vary IČO: 70891168, DIČ: CZ70891168, tel.: +420 354 222 300, http://www.kr-karlovarsky.cz, e-mail: epodatelna@kr-karlovarsky.cz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F1330">
      <w:pPr>
        <w:spacing w:after="0" w:line="240" w:lineRule="auto"/>
      </w:pPr>
      <w:r>
        <w:separator/>
      </w:r>
    </w:p>
  </w:footnote>
  <w:footnote w:type="continuationSeparator" w:id="0">
    <w:p w:rsidR="00000000" w:rsidRDefault="00BF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F133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30"/>
    <w:rsid w:val="00B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5651DF87-7CEC-4C9A-8830-B1AC1E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Slipková Monika</dc:creator>
  <cp:keywords/>
  <dc:description/>
  <cp:lastModifiedBy>Slipková Monika</cp:lastModifiedBy>
  <cp:revision>2</cp:revision>
  <dcterms:created xsi:type="dcterms:W3CDTF">2026-02-19T12:51:00Z</dcterms:created>
  <dcterms:modified xsi:type="dcterms:W3CDTF">2026-02-19T12:51:00Z</dcterms:modified>
</cp:coreProperties>
</file>