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78F" w:rsidRPr="00E94DDB" w:rsidRDefault="005B678F" w:rsidP="005B678F">
      <w:pPr>
        <w:pStyle w:val="Nzev"/>
        <w:rPr>
          <w:rFonts w:asciiTheme="minorHAnsi" w:hAnsiTheme="minorHAnsi" w:cs="Arial"/>
          <w:sz w:val="32"/>
          <w:szCs w:val="32"/>
          <w:u w:val="none"/>
        </w:rPr>
      </w:pPr>
      <w:r w:rsidRPr="00E94DDB">
        <w:rPr>
          <w:rFonts w:asciiTheme="minorHAnsi" w:hAnsiTheme="minorHAnsi" w:cs="Arial"/>
          <w:sz w:val="32"/>
          <w:szCs w:val="32"/>
          <w:u w:val="none"/>
        </w:rPr>
        <w:t xml:space="preserve">Kupní smlouva </w:t>
      </w:r>
    </w:p>
    <w:p w:rsidR="005B678F" w:rsidRPr="00E94DDB" w:rsidRDefault="005B678F" w:rsidP="005B678F">
      <w:pPr>
        <w:jc w:val="center"/>
        <w:rPr>
          <w:rFonts w:asciiTheme="minorHAnsi" w:hAnsiTheme="minorHAnsi" w:cs="Arial"/>
          <w:sz w:val="22"/>
          <w:szCs w:val="22"/>
        </w:rPr>
      </w:pPr>
      <w:r w:rsidRPr="00E94DDB">
        <w:rPr>
          <w:rFonts w:asciiTheme="minorHAnsi" w:hAnsiTheme="minorHAnsi" w:cs="Arial"/>
          <w:sz w:val="22"/>
          <w:szCs w:val="22"/>
        </w:rPr>
        <w:t xml:space="preserve">uzavřená podle </w:t>
      </w:r>
      <w:proofErr w:type="spellStart"/>
      <w:r w:rsidRPr="00E94DDB">
        <w:rPr>
          <w:rFonts w:asciiTheme="minorHAnsi" w:hAnsiTheme="minorHAnsi" w:cs="Arial"/>
          <w:sz w:val="22"/>
          <w:szCs w:val="22"/>
        </w:rPr>
        <w:t>ust</w:t>
      </w:r>
      <w:proofErr w:type="spellEnd"/>
      <w:r w:rsidRPr="00E94DDB">
        <w:rPr>
          <w:rFonts w:asciiTheme="minorHAnsi" w:hAnsiTheme="minorHAnsi" w:cs="Arial"/>
          <w:sz w:val="22"/>
          <w:szCs w:val="22"/>
        </w:rPr>
        <w:t xml:space="preserve">. § </w:t>
      </w:r>
      <w:r w:rsidR="00E50043" w:rsidRPr="00E94DDB">
        <w:rPr>
          <w:rFonts w:asciiTheme="minorHAnsi" w:hAnsiTheme="minorHAnsi" w:cs="Arial"/>
          <w:sz w:val="22"/>
          <w:szCs w:val="22"/>
        </w:rPr>
        <w:t>2079</w:t>
      </w:r>
      <w:r w:rsidRPr="00E94DDB">
        <w:rPr>
          <w:rFonts w:asciiTheme="minorHAnsi" w:hAnsiTheme="minorHAnsi" w:cs="Arial"/>
          <w:sz w:val="22"/>
          <w:szCs w:val="22"/>
        </w:rPr>
        <w:t xml:space="preserve"> a násl. </w:t>
      </w:r>
      <w:r w:rsidR="00E50043" w:rsidRPr="00E94DDB">
        <w:rPr>
          <w:rFonts w:asciiTheme="minorHAnsi" w:hAnsiTheme="minorHAnsi" w:cs="Arial"/>
          <w:sz w:val="22"/>
          <w:szCs w:val="22"/>
        </w:rPr>
        <w:t xml:space="preserve">ve vazbě na </w:t>
      </w:r>
      <w:proofErr w:type="spellStart"/>
      <w:r w:rsidR="00E50043" w:rsidRPr="00E94DDB">
        <w:rPr>
          <w:rFonts w:asciiTheme="minorHAnsi" w:hAnsiTheme="minorHAnsi" w:cs="Arial"/>
          <w:sz w:val="22"/>
          <w:szCs w:val="22"/>
        </w:rPr>
        <w:t>ust</w:t>
      </w:r>
      <w:proofErr w:type="spellEnd"/>
      <w:r w:rsidR="00E50043" w:rsidRPr="00E94DDB">
        <w:rPr>
          <w:rFonts w:asciiTheme="minorHAnsi" w:hAnsiTheme="minorHAnsi" w:cs="Arial"/>
          <w:sz w:val="22"/>
          <w:szCs w:val="22"/>
        </w:rPr>
        <w:t xml:space="preserve">. § 2128 a násl. </w:t>
      </w:r>
      <w:r w:rsidRPr="00E94DDB">
        <w:rPr>
          <w:rFonts w:asciiTheme="minorHAnsi" w:hAnsiTheme="minorHAnsi" w:cs="Arial"/>
          <w:sz w:val="22"/>
          <w:szCs w:val="22"/>
        </w:rPr>
        <w:t xml:space="preserve">zákona č. </w:t>
      </w:r>
      <w:r w:rsidR="00E50043" w:rsidRPr="00E94DDB">
        <w:rPr>
          <w:rFonts w:asciiTheme="minorHAnsi" w:hAnsiTheme="minorHAnsi" w:cs="Arial"/>
          <w:sz w:val="22"/>
          <w:szCs w:val="22"/>
        </w:rPr>
        <w:t>89</w:t>
      </w:r>
      <w:r w:rsidRPr="00E94DDB">
        <w:rPr>
          <w:rFonts w:asciiTheme="minorHAnsi" w:hAnsiTheme="minorHAnsi" w:cs="Arial"/>
          <w:sz w:val="22"/>
          <w:szCs w:val="22"/>
        </w:rPr>
        <w:t>/</w:t>
      </w:r>
      <w:r w:rsidR="00E50043" w:rsidRPr="00E94DDB">
        <w:rPr>
          <w:rFonts w:asciiTheme="minorHAnsi" w:hAnsiTheme="minorHAnsi" w:cs="Arial"/>
          <w:sz w:val="22"/>
          <w:szCs w:val="22"/>
        </w:rPr>
        <w:t>2012</w:t>
      </w:r>
      <w:r w:rsidRPr="00E94DDB">
        <w:rPr>
          <w:rFonts w:asciiTheme="minorHAnsi" w:hAnsiTheme="minorHAnsi" w:cs="Arial"/>
          <w:sz w:val="22"/>
          <w:szCs w:val="22"/>
        </w:rPr>
        <w:t xml:space="preserve"> Sb., občanský zákoník, v platném znění,</w:t>
      </w:r>
    </w:p>
    <w:p w:rsidR="005B678F" w:rsidRPr="00E94DDB" w:rsidRDefault="005B678F" w:rsidP="005B678F">
      <w:pPr>
        <w:jc w:val="center"/>
        <w:rPr>
          <w:rFonts w:asciiTheme="minorHAnsi" w:hAnsiTheme="minorHAnsi" w:cs="Arial"/>
          <w:sz w:val="22"/>
          <w:szCs w:val="22"/>
        </w:rPr>
      </w:pPr>
      <w:r w:rsidRPr="00E94DDB">
        <w:rPr>
          <w:rFonts w:asciiTheme="minorHAnsi" w:hAnsiTheme="minorHAnsi" w:cs="Arial"/>
          <w:sz w:val="22"/>
          <w:szCs w:val="22"/>
        </w:rPr>
        <w:t>mezi</w:t>
      </w:r>
    </w:p>
    <w:p w:rsidR="005B678F" w:rsidRPr="00E94DDB" w:rsidRDefault="005B678F" w:rsidP="005B678F">
      <w:pPr>
        <w:rPr>
          <w:rFonts w:asciiTheme="minorHAnsi" w:hAnsiTheme="minorHAnsi" w:cs="Arial"/>
          <w:b/>
          <w:bCs/>
          <w:sz w:val="22"/>
          <w:szCs w:val="22"/>
        </w:rPr>
      </w:pPr>
    </w:p>
    <w:p w:rsidR="002B7BBA" w:rsidRPr="00530DF3" w:rsidRDefault="002B7BBA" w:rsidP="002B7BBA">
      <w:pPr>
        <w:jc w:val="both"/>
        <w:rPr>
          <w:rFonts w:asciiTheme="minorHAnsi" w:hAnsiTheme="minorHAnsi"/>
          <w:b/>
          <w:bCs/>
          <w:sz w:val="22"/>
          <w:szCs w:val="22"/>
        </w:rPr>
      </w:pPr>
      <w:r w:rsidRPr="00530DF3">
        <w:rPr>
          <w:rFonts w:asciiTheme="minorHAnsi" w:hAnsiTheme="minorHAnsi"/>
          <w:b/>
          <w:bCs/>
          <w:sz w:val="22"/>
          <w:szCs w:val="22"/>
        </w:rPr>
        <w:t>Obec Kateřinice</w:t>
      </w:r>
    </w:p>
    <w:p w:rsidR="002B7BBA" w:rsidRPr="00530DF3" w:rsidRDefault="002B7BBA" w:rsidP="002B7BBA">
      <w:pPr>
        <w:pStyle w:val="Normlnweb"/>
        <w:spacing w:before="0" w:beforeAutospacing="0" w:after="0" w:afterAutospacing="0"/>
        <w:rPr>
          <w:rFonts w:asciiTheme="minorHAnsi" w:hAnsiTheme="minorHAnsi"/>
          <w:b/>
          <w:sz w:val="22"/>
          <w:szCs w:val="22"/>
        </w:rPr>
      </w:pPr>
      <w:r w:rsidRPr="00530DF3">
        <w:rPr>
          <w:rFonts w:asciiTheme="minorHAnsi" w:hAnsiTheme="minorHAnsi"/>
          <w:b/>
          <w:sz w:val="22"/>
          <w:szCs w:val="22"/>
        </w:rPr>
        <w:t>se sídlem: Kateřinice 242, 756 21 RATIBOŘ</w:t>
      </w:r>
    </w:p>
    <w:p w:rsidR="002B7BBA" w:rsidRPr="00530DF3" w:rsidRDefault="002B7BBA" w:rsidP="002B7BBA">
      <w:pPr>
        <w:pStyle w:val="Normlnweb"/>
        <w:spacing w:before="0" w:beforeAutospacing="0" w:after="0" w:afterAutospacing="0"/>
        <w:rPr>
          <w:rFonts w:asciiTheme="minorHAnsi" w:hAnsiTheme="minorHAnsi"/>
          <w:b/>
          <w:sz w:val="22"/>
          <w:szCs w:val="22"/>
        </w:rPr>
      </w:pPr>
      <w:r w:rsidRPr="00530DF3">
        <w:rPr>
          <w:rStyle w:val="Siln"/>
          <w:rFonts w:asciiTheme="minorHAnsi" w:hAnsiTheme="minorHAnsi"/>
          <w:sz w:val="22"/>
          <w:szCs w:val="22"/>
        </w:rPr>
        <w:t xml:space="preserve">IČ: </w:t>
      </w:r>
      <w:r w:rsidRPr="00530DF3">
        <w:rPr>
          <w:rFonts w:asciiTheme="minorHAnsi" w:hAnsiTheme="minorHAnsi"/>
          <w:b/>
          <w:sz w:val="22"/>
          <w:szCs w:val="22"/>
        </w:rPr>
        <w:t xml:space="preserve">00303917 </w:t>
      </w:r>
    </w:p>
    <w:p w:rsidR="002B7BBA" w:rsidRPr="00530DF3" w:rsidRDefault="00447B22" w:rsidP="002B7BBA">
      <w:pPr>
        <w:jc w:val="both"/>
        <w:rPr>
          <w:rFonts w:asciiTheme="minorHAnsi" w:hAnsiTheme="minorHAnsi"/>
          <w:b/>
          <w:sz w:val="22"/>
          <w:szCs w:val="22"/>
        </w:rPr>
      </w:pPr>
      <w:r>
        <w:rPr>
          <w:rFonts w:asciiTheme="minorHAnsi" w:hAnsiTheme="minorHAnsi"/>
          <w:b/>
          <w:sz w:val="22"/>
          <w:szCs w:val="22"/>
        </w:rPr>
        <w:t>Z</w:t>
      </w:r>
      <w:r w:rsidR="002B7BBA">
        <w:rPr>
          <w:rFonts w:asciiTheme="minorHAnsi" w:hAnsiTheme="minorHAnsi"/>
          <w:b/>
          <w:sz w:val="22"/>
          <w:szCs w:val="22"/>
        </w:rPr>
        <w:t>astoupená</w:t>
      </w:r>
      <w:r>
        <w:rPr>
          <w:rFonts w:asciiTheme="minorHAnsi" w:hAnsiTheme="minorHAnsi"/>
          <w:b/>
          <w:sz w:val="22"/>
          <w:szCs w:val="22"/>
        </w:rPr>
        <w:t xml:space="preserve"> </w:t>
      </w:r>
      <w:r w:rsidR="002B7BBA">
        <w:rPr>
          <w:rFonts w:asciiTheme="minorHAnsi" w:hAnsiTheme="minorHAnsi"/>
          <w:b/>
          <w:sz w:val="22"/>
          <w:szCs w:val="22"/>
        </w:rPr>
        <w:t>Ing. Vojtěchem Zubíčkem, Ph</w:t>
      </w:r>
      <w:r w:rsidR="002B7BBA" w:rsidRPr="00530DF3">
        <w:rPr>
          <w:rFonts w:asciiTheme="minorHAnsi" w:hAnsiTheme="minorHAnsi"/>
          <w:b/>
          <w:sz w:val="22"/>
          <w:szCs w:val="22"/>
        </w:rPr>
        <w:t>D., starostou obce</w:t>
      </w:r>
    </w:p>
    <w:p w:rsidR="005B678F" w:rsidRPr="00E94DDB" w:rsidRDefault="005B678F" w:rsidP="005B678F">
      <w:pPr>
        <w:rPr>
          <w:rFonts w:asciiTheme="minorHAnsi" w:hAnsiTheme="minorHAnsi" w:cs="Arial"/>
          <w:b/>
          <w:sz w:val="22"/>
          <w:szCs w:val="22"/>
        </w:rPr>
      </w:pPr>
      <w:r w:rsidRPr="00E94DDB">
        <w:rPr>
          <w:rFonts w:asciiTheme="minorHAnsi" w:hAnsiTheme="minorHAnsi" w:cs="Arial"/>
          <w:b/>
          <w:sz w:val="22"/>
          <w:szCs w:val="22"/>
        </w:rPr>
        <w:t xml:space="preserve">číslo účtu: </w:t>
      </w:r>
      <w:r w:rsidR="00447B22">
        <w:rPr>
          <w:rFonts w:asciiTheme="minorHAnsi" w:hAnsiTheme="minorHAnsi" w:cs="Arial"/>
          <w:b/>
          <w:sz w:val="22"/>
          <w:szCs w:val="22"/>
        </w:rPr>
        <w:t xml:space="preserve">4825851/0100, </w:t>
      </w:r>
    </w:p>
    <w:p w:rsidR="005B678F" w:rsidRPr="00E94DDB" w:rsidRDefault="005B678F" w:rsidP="005B678F">
      <w:pPr>
        <w:rPr>
          <w:rFonts w:asciiTheme="minorHAnsi" w:hAnsiTheme="minorHAnsi" w:cs="Arial"/>
          <w:sz w:val="22"/>
          <w:szCs w:val="22"/>
        </w:rPr>
      </w:pPr>
      <w:r w:rsidRPr="00E94DDB">
        <w:rPr>
          <w:rFonts w:asciiTheme="minorHAnsi" w:hAnsiTheme="minorHAnsi" w:cs="Arial"/>
          <w:sz w:val="22"/>
          <w:szCs w:val="22"/>
        </w:rPr>
        <w:t>dále jako „prodávající</w:t>
      </w:r>
      <w:r w:rsidRPr="00E94DDB">
        <w:rPr>
          <w:rFonts w:asciiTheme="minorHAnsi" w:hAnsiTheme="minorHAnsi" w:cs="Arial"/>
          <w:b/>
          <w:bCs/>
          <w:i/>
          <w:iCs/>
          <w:sz w:val="22"/>
          <w:szCs w:val="22"/>
        </w:rPr>
        <w:t>“</w:t>
      </w:r>
    </w:p>
    <w:p w:rsidR="005B678F" w:rsidRPr="00E94DDB" w:rsidRDefault="005B678F" w:rsidP="005B678F">
      <w:pPr>
        <w:rPr>
          <w:rFonts w:asciiTheme="minorHAnsi" w:hAnsiTheme="minorHAnsi" w:cs="Arial"/>
          <w:sz w:val="22"/>
          <w:szCs w:val="22"/>
        </w:rPr>
      </w:pPr>
    </w:p>
    <w:p w:rsidR="005B678F" w:rsidRPr="00E94DDB" w:rsidRDefault="005B678F" w:rsidP="005B678F">
      <w:pPr>
        <w:rPr>
          <w:rFonts w:asciiTheme="minorHAnsi" w:hAnsiTheme="minorHAnsi" w:cs="Arial"/>
          <w:sz w:val="22"/>
          <w:szCs w:val="22"/>
        </w:rPr>
      </w:pPr>
      <w:r w:rsidRPr="00E94DDB">
        <w:rPr>
          <w:rFonts w:asciiTheme="minorHAnsi" w:hAnsiTheme="minorHAnsi" w:cs="Arial"/>
          <w:sz w:val="22"/>
          <w:szCs w:val="22"/>
        </w:rPr>
        <w:t>a</w:t>
      </w:r>
    </w:p>
    <w:p w:rsidR="005B678F" w:rsidRPr="00E94DDB" w:rsidRDefault="005B678F" w:rsidP="005B678F">
      <w:pPr>
        <w:rPr>
          <w:rFonts w:asciiTheme="minorHAnsi" w:hAnsiTheme="minorHAnsi" w:cs="Arial"/>
          <w:sz w:val="22"/>
          <w:szCs w:val="22"/>
        </w:rPr>
      </w:pPr>
    </w:p>
    <w:p w:rsidR="005B678F" w:rsidRPr="00E94DDB" w:rsidRDefault="000961AB" w:rsidP="005B678F">
      <w:pPr>
        <w:rPr>
          <w:rFonts w:asciiTheme="minorHAnsi" w:hAnsiTheme="minorHAnsi" w:cs="Arial"/>
          <w:b/>
          <w:bCs/>
          <w:sz w:val="22"/>
          <w:szCs w:val="22"/>
        </w:rPr>
      </w:pPr>
      <w:r>
        <w:rPr>
          <w:rFonts w:asciiTheme="minorHAnsi" w:hAnsiTheme="minorHAnsi" w:cs="Arial"/>
          <w:b/>
          <w:bCs/>
          <w:sz w:val="22"/>
          <w:szCs w:val="22"/>
        </w:rPr>
        <w:t>Iva</w:t>
      </w:r>
      <w:r w:rsidR="00190B90">
        <w:rPr>
          <w:rFonts w:asciiTheme="minorHAnsi" w:hAnsiTheme="minorHAnsi" w:cs="Arial"/>
          <w:b/>
          <w:bCs/>
          <w:sz w:val="22"/>
          <w:szCs w:val="22"/>
        </w:rPr>
        <w:t>na</w:t>
      </w:r>
      <w:r>
        <w:rPr>
          <w:rFonts w:asciiTheme="minorHAnsi" w:hAnsiTheme="minorHAnsi" w:cs="Arial"/>
          <w:b/>
          <w:bCs/>
          <w:sz w:val="22"/>
          <w:szCs w:val="22"/>
        </w:rPr>
        <w:t xml:space="preserve"> Vítková</w:t>
      </w:r>
      <w:r w:rsidR="00190B90">
        <w:rPr>
          <w:rFonts w:asciiTheme="minorHAnsi" w:hAnsiTheme="minorHAnsi" w:cs="Arial"/>
          <w:b/>
          <w:bCs/>
          <w:sz w:val="22"/>
          <w:szCs w:val="22"/>
        </w:rPr>
        <w:t>, dat. nar. 7.5.1975</w:t>
      </w:r>
    </w:p>
    <w:p w:rsidR="005B678F" w:rsidRPr="00E94DDB" w:rsidRDefault="00B42166" w:rsidP="005B678F">
      <w:pPr>
        <w:rPr>
          <w:rFonts w:asciiTheme="minorHAnsi" w:hAnsiTheme="minorHAnsi" w:cs="Arial"/>
          <w:b/>
          <w:bCs/>
          <w:sz w:val="22"/>
          <w:szCs w:val="22"/>
        </w:rPr>
      </w:pPr>
      <w:r>
        <w:rPr>
          <w:rFonts w:asciiTheme="minorHAnsi" w:hAnsiTheme="minorHAnsi" w:cs="Arial"/>
          <w:b/>
          <w:bCs/>
          <w:sz w:val="22"/>
          <w:szCs w:val="22"/>
        </w:rPr>
        <w:t>Bytem:</w:t>
      </w:r>
      <w:r w:rsidR="00817E66">
        <w:rPr>
          <w:rFonts w:asciiTheme="minorHAnsi" w:hAnsiTheme="minorHAnsi" w:cs="Arial"/>
          <w:b/>
          <w:bCs/>
          <w:sz w:val="22"/>
          <w:szCs w:val="22"/>
        </w:rPr>
        <w:t xml:space="preserve"> </w:t>
      </w:r>
      <w:r w:rsidR="006453EF">
        <w:rPr>
          <w:rFonts w:asciiTheme="minorHAnsi" w:hAnsiTheme="minorHAnsi" w:cs="Arial"/>
          <w:b/>
          <w:bCs/>
          <w:sz w:val="22"/>
          <w:szCs w:val="22"/>
        </w:rPr>
        <w:t xml:space="preserve"> </w:t>
      </w:r>
      <w:r w:rsidR="000961AB">
        <w:rPr>
          <w:rFonts w:asciiTheme="minorHAnsi" w:hAnsiTheme="minorHAnsi" w:cs="Arial"/>
          <w:b/>
          <w:bCs/>
          <w:sz w:val="22"/>
          <w:szCs w:val="22"/>
        </w:rPr>
        <w:t>Ratiboř 152, 756 21 p. Ratiboř u Vsetína</w:t>
      </w:r>
    </w:p>
    <w:p w:rsidR="005B678F" w:rsidRDefault="005B678F" w:rsidP="005B678F">
      <w:pPr>
        <w:pStyle w:val="Nadpis1"/>
        <w:rPr>
          <w:rFonts w:asciiTheme="minorHAnsi" w:hAnsiTheme="minorHAnsi" w:cs="Arial"/>
          <w:sz w:val="22"/>
          <w:szCs w:val="22"/>
        </w:rPr>
      </w:pPr>
      <w:r w:rsidRPr="00E94DDB">
        <w:rPr>
          <w:rFonts w:asciiTheme="minorHAnsi" w:hAnsiTheme="minorHAnsi" w:cs="Arial"/>
          <w:sz w:val="22"/>
          <w:szCs w:val="22"/>
        </w:rPr>
        <w:t>RČ:</w:t>
      </w:r>
      <w:r w:rsidR="00817E66">
        <w:rPr>
          <w:rFonts w:asciiTheme="minorHAnsi" w:hAnsiTheme="minorHAnsi" w:cs="Arial"/>
          <w:sz w:val="22"/>
          <w:szCs w:val="22"/>
        </w:rPr>
        <w:t xml:space="preserve"> </w:t>
      </w:r>
      <w:r w:rsidR="00190B90">
        <w:rPr>
          <w:rFonts w:asciiTheme="minorHAnsi" w:hAnsiTheme="minorHAnsi" w:cs="Arial"/>
          <w:sz w:val="22"/>
          <w:szCs w:val="22"/>
        </w:rPr>
        <w:t>755507/5913</w:t>
      </w:r>
    </w:p>
    <w:p w:rsidR="005B678F" w:rsidRPr="00E94DDB" w:rsidRDefault="005B678F" w:rsidP="005B678F">
      <w:pPr>
        <w:rPr>
          <w:rFonts w:asciiTheme="minorHAnsi" w:hAnsiTheme="minorHAnsi" w:cs="Arial"/>
          <w:sz w:val="22"/>
          <w:szCs w:val="22"/>
        </w:rPr>
      </w:pPr>
      <w:r w:rsidRPr="00E94DDB">
        <w:rPr>
          <w:rFonts w:asciiTheme="minorHAnsi" w:hAnsiTheme="minorHAnsi" w:cs="Arial"/>
          <w:sz w:val="22"/>
          <w:szCs w:val="22"/>
        </w:rPr>
        <w:t>dále jako „kupující</w:t>
      </w:r>
      <w:r w:rsidRPr="00E94DDB">
        <w:rPr>
          <w:rFonts w:asciiTheme="minorHAnsi" w:hAnsiTheme="minorHAnsi" w:cs="Arial"/>
          <w:b/>
          <w:bCs/>
          <w:i/>
          <w:iCs/>
          <w:sz w:val="22"/>
          <w:szCs w:val="22"/>
        </w:rPr>
        <w:t>“</w:t>
      </w:r>
    </w:p>
    <w:p w:rsidR="005749FC" w:rsidRDefault="005749FC" w:rsidP="005B678F">
      <w:pPr>
        <w:pStyle w:val="Nadpis2"/>
        <w:rPr>
          <w:rFonts w:asciiTheme="minorHAnsi" w:hAnsiTheme="minorHAnsi" w:cs="Arial"/>
          <w:sz w:val="22"/>
          <w:szCs w:val="22"/>
        </w:rPr>
      </w:pPr>
    </w:p>
    <w:p w:rsidR="005749FC" w:rsidRDefault="005749FC" w:rsidP="005B678F">
      <w:pPr>
        <w:pStyle w:val="Nadpis2"/>
        <w:rPr>
          <w:rFonts w:asciiTheme="minorHAnsi" w:hAnsiTheme="minorHAnsi" w:cs="Arial"/>
          <w:sz w:val="22"/>
          <w:szCs w:val="22"/>
        </w:rPr>
      </w:pPr>
    </w:p>
    <w:p w:rsidR="005B678F" w:rsidRPr="00E94DDB" w:rsidRDefault="005B678F" w:rsidP="005B678F">
      <w:pPr>
        <w:pStyle w:val="Nadpis2"/>
        <w:rPr>
          <w:rFonts w:asciiTheme="minorHAnsi" w:hAnsiTheme="minorHAnsi" w:cs="Arial"/>
          <w:sz w:val="22"/>
          <w:szCs w:val="22"/>
        </w:rPr>
      </w:pPr>
      <w:r w:rsidRPr="00E94DDB">
        <w:rPr>
          <w:rFonts w:asciiTheme="minorHAnsi" w:hAnsiTheme="minorHAnsi" w:cs="Arial"/>
          <w:sz w:val="22"/>
          <w:szCs w:val="22"/>
        </w:rPr>
        <w:t>Čl. 1</w:t>
      </w:r>
    </w:p>
    <w:p w:rsidR="005B678F" w:rsidRPr="00E94DDB" w:rsidRDefault="005B678F" w:rsidP="005B678F">
      <w:pPr>
        <w:pStyle w:val="Zkladntext"/>
        <w:jc w:val="center"/>
        <w:rPr>
          <w:rFonts w:asciiTheme="minorHAnsi" w:hAnsiTheme="minorHAnsi" w:cs="Arial"/>
          <w:b/>
          <w:sz w:val="22"/>
          <w:szCs w:val="22"/>
        </w:rPr>
      </w:pPr>
      <w:r w:rsidRPr="00E94DDB">
        <w:rPr>
          <w:rFonts w:asciiTheme="minorHAnsi" w:hAnsiTheme="minorHAnsi" w:cs="Arial"/>
          <w:b/>
          <w:sz w:val="22"/>
          <w:szCs w:val="22"/>
        </w:rPr>
        <w:t xml:space="preserve">Předmět </w:t>
      </w:r>
      <w:r w:rsidR="00B71525">
        <w:rPr>
          <w:rFonts w:asciiTheme="minorHAnsi" w:hAnsiTheme="minorHAnsi" w:cs="Arial"/>
          <w:b/>
          <w:sz w:val="22"/>
          <w:szCs w:val="22"/>
        </w:rPr>
        <w:t>koupě</w:t>
      </w:r>
    </w:p>
    <w:p w:rsidR="005B678F" w:rsidRPr="00E94DDB" w:rsidRDefault="005B678F" w:rsidP="005B678F">
      <w:pPr>
        <w:jc w:val="center"/>
        <w:rPr>
          <w:rFonts w:asciiTheme="minorHAnsi" w:hAnsiTheme="minorHAnsi" w:cs="Arial"/>
          <w:b/>
          <w:sz w:val="22"/>
          <w:szCs w:val="22"/>
        </w:rPr>
      </w:pPr>
    </w:p>
    <w:p w:rsidR="00C041C0" w:rsidRPr="000961AB" w:rsidRDefault="00422618" w:rsidP="000961AB">
      <w:pPr>
        <w:pStyle w:val="Odstavecseseznamem"/>
        <w:numPr>
          <w:ilvl w:val="0"/>
          <w:numId w:val="3"/>
        </w:numPr>
        <w:jc w:val="both"/>
        <w:rPr>
          <w:rFonts w:asciiTheme="minorHAnsi" w:hAnsiTheme="minorHAnsi"/>
          <w:sz w:val="22"/>
        </w:rPr>
      </w:pPr>
      <w:r>
        <w:rPr>
          <w:rFonts w:asciiTheme="minorHAnsi" w:hAnsiTheme="minorHAnsi"/>
          <w:sz w:val="22"/>
        </w:rPr>
        <w:t xml:space="preserve">Prodávající je </w:t>
      </w:r>
      <w:r w:rsidR="00885CB2">
        <w:rPr>
          <w:rFonts w:asciiTheme="minorHAnsi" w:hAnsiTheme="minorHAnsi"/>
          <w:sz w:val="22"/>
        </w:rPr>
        <w:t xml:space="preserve">mimo jiné </w:t>
      </w:r>
      <w:r>
        <w:rPr>
          <w:rFonts w:asciiTheme="minorHAnsi" w:hAnsiTheme="minorHAnsi"/>
          <w:sz w:val="22"/>
        </w:rPr>
        <w:t>výlučným vlastníkem</w:t>
      </w:r>
      <w:r w:rsidR="00836C28">
        <w:rPr>
          <w:rFonts w:asciiTheme="minorHAnsi" w:hAnsiTheme="minorHAnsi"/>
          <w:sz w:val="22"/>
        </w:rPr>
        <w:t xml:space="preserve"> </w:t>
      </w:r>
      <w:r w:rsidR="000961AB">
        <w:rPr>
          <w:rFonts w:asciiTheme="minorHAnsi" w:hAnsiTheme="minorHAnsi"/>
          <w:sz w:val="22"/>
        </w:rPr>
        <w:t xml:space="preserve">pozemku </w:t>
      </w:r>
      <w:r w:rsidR="000961AB" w:rsidRPr="000961AB">
        <w:rPr>
          <w:rFonts w:asciiTheme="minorHAnsi" w:hAnsiTheme="minorHAnsi"/>
          <w:sz w:val="22"/>
        </w:rPr>
        <w:t>p. č. 1149</w:t>
      </w:r>
      <w:r w:rsidRPr="000961AB">
        <w:rPr>
          <w:rFonts w:asciiTheme="minorHAnsi" w:hAnsiTheme="minorHAnsi"/>
          <w:sz w:val="22"/>
        </w:rPr>
        <w:t>/</w:t>
      </w:r>
      <w:r w:rsidR="000961AB" w:rsidRPr="000961AB">
        <w:rPr>
          <w:rFonts w:asciiTheme="minorHAnsi" w:hAnsiTheme="minorHAnsi"/>
          <w:sz w:val="22"/>
        </w:rPr>
        <w:t>1</w:t>
      </w:r>
      <w:r w:rsidRPr="000961AB">
        <w:rPr>
          <w:rFonts w:asciiTheme="minorHAnsi" w:hAnsiTheme="minorHAnsi"/>
          <w:sz w:val="22"/>
        </w:rPr>
        <w:t>3, t</w:t>
      </w:r>
      <w:r w:rsidR="000961AB" w:rsidRPr="000961AB">
        <w:rPr>
          <w:rFonts w:asciiTheme="minorHAnsi" w:hAnsiTheme="minorHAnsi"/>
          <w:sz w:val="22"/>
        </w:rPr>
        <w:t>rvalý travní porost o výměře 347</w:t>
      </w:r>
      <w:r w:rsidRPr="000961AB">
        <w:rPr>
          <w:rFonts w:asciiTheme="minorHAnsi" w:hAnsiTheme="minorHAnsi"/>
          <w:sz w:val="22"/>
        </w:rPr>
        <w:t xml:space="preserve"> m</w:t>
      </w:r>
      <w:r w:rsidRPr="000961AB">
        <w:rPr>
          <w:rFonts w:asciiTheme="minorHAnsi" w:hAnsiTheme="minorHAnsi"/>
          <w:sz w:val="22"/>
          <w:vertAlign w:val="superscript"/>
        </w:rPr>
        <w:t>2</w:t>
      </w:r>
      <w:r w:rsidRPr="000961AB">
        <w:rPr>
          <w:rFonts w:asciiTheme="minorHAnsi" w:hAnsiTheme="minorHAnsi"/>
          <w:sz w:val="22"/>
        </w:rPr>
        <w:t xml:space="preserve">, </w:t>
      </w:r>
      <w:r w:rsidR="00C041C0" w:rsidRPr="000961AB">
        <w:rPr>
          <w:rFonts w:asciiTheme="minorHAnsi" w:hAnsiTheme="minorHAnsi"/>
          <w:sz w:val="22"/>
        </w:rPr>
        <w:t>to vše zapsáno v katastru nemovitostí vedeném u Katastrálního úřadu pro Zlínský kraj, katastrální pracoviště Vsetín, pro obec a k.</w:t>
      </w:r>
      <w:proofErr w:type="spellStart"/>
      <w:r w:rsidR="00C041C0" w:rsidRPr="000961AB">
        <w:rPr>
          <w:rFonts w:asciiTheme="minorHAnsi" w:hAnsiTheme="minorHAnsi"/>
          <w:sz w:val="22"/>
        </w:rPr>
        <w:t>ú</w:t>
      </w:r>
      <w:proofErr w:type="spellEnd"/>
      <w:r w:rsidR="00C041C0" w:rsidRPr="000961AB">
        <w:rPr>
          <w:rFonts w:asciiTheme="minorHAnsi" w:hAnsiTheme="minorHAnsi"/>
          <w:sz w:val="22"/>
        </w:rPr>
        <w:t>.</w:t>
      </w:r>
      <w:r w:rsidR="0023220E">
        <w:rPr>
          <w:rFonts w:asciiTheme="minorHAnsi" w:hAnsiTheme="minorHAnsi"/>
          <w:sz w:val="22"/>
        </w:rPr>
        <w:t xml:space="preserve"> </w:t>
      </w:r>
      <w:r w:rsidR="00C041C0" w:rsidRPr="000961AB">
        <w:rPr>
          <w:rFonts w:asciiTheme="minorHAnsi" w:hAnsiTheme="minorHAnsi"/>
          <w:sz w:val="22"/>
        </w:rPr>
        <w:t>Kateřinice u Vsetína na LV č</w:t>
      </w:r>
      <w:r w:rsidR="00D432A3" w:rsidRPr="000961AB">
        <w:rPr>
          <w:rFonts w:asciiTheme="minorHAnsi" w:hAnsiTheme="minorHAnsi"/>
          <w:sz w:val="22"/>
        </w:rPr>
        <w:t>. 10001</w:t>
      </w:r>
      <w:r w:rsidR="00C041C0" w:rsidRPr="000961AB">
        <w:rPr>
          <w:rFonts w:asciiTheme="minorHAnsi" w:hAnsiTheme="minorHAnsi"/>
          <w:sz w:val="22"/>
        </w:rPr>
        <w:t>.</w:t>
      </w:r>
    </w:p>
    <w:p w:rsidR="0054743B" w:rsidRPr="000961AB" w:rsidRDefault="0054743B" w:rsidP="000961AB">
      <w:pPr>
        <w:jc w:val="both"/>
        <w:rPr>
          <w:rFonts w:asciiTheme="minorHAnsi" w:hAnsiTheme="minorHAnsi"/>
          <w:sz w:val="22"/>
        </w:rPr>
      </w:pPr>
    </w:p>
    <w:p w:rsidR="00C67E6E" w:rsidRPr="000961AB" w:rsidRDefault="00C67E6E" w:rsidP="000961AB">
      <w:pPr>
        <w:pStyle w:val="Odstavecseseznamem"/>
        <w:numPr>
          <w:ilvl w:val="0"/>
          <w:numId w:val="3"/>
        </w:numPr>
        <w:jc w:val="both"/>
        <w:rPr>
          <w:rFonts w:asciiTheme="minorHAnsi" w:hAnsiTheme="minorHAnsi"/>
          <w:sz w:val="22"/>
        </w:rPr>
      </w:pPr>
      <w:r w:rsidRPr="00E94DDB">
        <w:rPr>
          <w:rFonts w:asciiTheme="minorHAnsi" w:hAnsiTheme="minorHAnsi"/>
          <w:sz w:val="22"/>
        </w:rPr>
        <w:t xml:space="preserve">Předmětem </w:t>
      </w:r>
      <w:r w:rsidR="00B71525">
        <w:rPr>
          <w:rFonts w:asciiTheme="minorHAnsi" w:hAnsiTheme="minorHAnsi"/>
          <w:sz w:val="22"/>
        </w:rPr>
        <w:t xml:space="preserve">koupě dle </w:t>
      </w:r>
      <w:r w:rsidRPr="00E94DDB">
        <w:rPr>
          <w:rFonts w:asciiTheme="minorHAnsi" w:hAnsiTheme="minorHAnsi"/>
          <w:sz w:val="22"/>
        </w:rPr>
        <w:t>této smlouvy a zamýšleného převodu</w:t>
      </w:r>
      <w:r w:rsidR="000961AB">
        <w:rPr>
          <w:rFonts w:asciiTheme="minorHAnsi" w:hAnsiTheme="minorHAnsi"/>
          <w:sz w:val="22"/>
        </w:rPr>
        <w:t xml:space="preserve"> je pozemek</w:t>
      </w:r>
      <w:r w:rsidR="00817E66" w:rsidRPr="000961AB">
        <w:rPr>
          <w:rFonts w:asciiTheme="minorHAnsi" w:hAnsiTheme="minorHAnsi"/>
          <w:b/>
          <w:sz w:val="22"/>
        </w:rPr>
        <w:t xml:space="preserve"> </w:t>
      </w:r>
      <w:r w:rsidRPr="000961AB">
        <w:rPr>
          <w:rFonts w:asciiTheme="minorHAnsi" w:hAnsiTheme="minorHAnsi"/>
          <w:sz w:val="22"/>
        </w:rPr>
        <w:t>p.</w:t>
      </w:r>
      <w:r w:rsidR="00836C28">
        <w:rPr>
          <w:rFonts w:asciiTheme="minorHAnsi" w:hAnsiTheme="minorHAnsi"/>
          <w:sz w:val="22"/>
        </w:rPr>
        <w:t xml:space="preserve"> </w:t>
      </w:r>
      <w:r w:rsidRPr="000961AB">
        <w:rPr>
          <w:rFonts w:asciiTheme="minorHAnsi" w:hAnsiTheme="minorHAnsi"/>
          <w:sz w:val="22"/>
        </w:rPr>
        <w:t>č.</w:t>
      </w:r>
      <w:r w:rsidR="000961AB">
        <w:rPr>
          <w:rFonts w:asciiTheme="minorHAnsi" w:hAnsiTheme="minorHAnsi"/>
          <w:sz w:val="22"/>
        </w:rPr>
        <w:t xml:space="preserve"> </w:t>
      </w:r>
      <w:r w:rsidR="000961AB" w:rsidRPr="000961AB">
        <w:rPr>
          <w:rFonts w:asciiTheme="minorHAnsi" w:hAnsiTheme="minorHAnsi"/>
          <w:sz w:val="22"/>
        </w:rPr>
        <w:t>1149</w:t>
      </w:r>
      <w:r w:rsidR="0054743B" w:rsidRPr="000961AB">
        <w:rPr>
          <w:rFonts w:asciiTheme="minorHAnsi" w:hAnsiTheme="minorHAnsi"/>
          <w:sz w:val="22"/>
        </w:rPr>
        <w:t>/</w:t>
      </w:r>
      <w:r w:rsidR="000961AB" w:rsidRPr="000961AB">
        <w:rPr>
          <w:rFonts w:asciiTheme="minorHAnsi" w:hAnsiTheme="minorHAnsi"/>
          <w:sz w:val="22"/>
        </w:rPr>
        <w:t>13</w:t>
      </w:r>
      <w:r w:rsidRPr="000961AB">
        <w:rPr>
          <w:rFonts w:asciiTheme="minorHAnsi" w:hAnsiTheme="minorHAnsi"/>
          <w:sz w:val="22"/>
        </w:rPr>
        <w:t xml:space="preserve">, </w:t>
      </w:r>
      <w:r w:rsidR="0023220E">
        <w:rPr>
          <w:rFonts w:asciiTheme="minorHAnsi" w:hAnsiTheme="minorHAnsi"/>
          <w:sz w:val="22"/>
        </w:rPr>
        <w:t xml:space="preserve">trvalý travní porost </w:t>
      </w:r>
      <w:r w:rsidR="0054743B" w:rsidRPr="000961AB">
        <w:rPr>
          <w:rFonts w:asciiTheme="minorHAnsi" w:hAnsiTheme="minorHAnsi"/>
          <w:sz w:val="22"/>
        </w:rPr>
        <w:t>o vý</w:t>
      </w:r>
      <w:r w:rsidRPr="000961AB">
        <w:rPr>
          <w:rFonts w:asciiTheme="minorHAnsi" w:hAnsiTheme="minorHAnsi"/>
          <w:sz w:val="22"/>
        </w:rPr>
        <w:t xml:space="preserve">měře </w:t>
      </w:r>
      <w:r w:rsidR="000961AB" w:rsidRPr="000961AB">
        <w:rPr>
          <w:rFonts w:asciiTheme="minorHAnsi" w:hAnsiTheme="minorHAnsi"/>
          <w:sz w:val="22"/>
        </w:rPr>
        <w:t>347</w:t>
      </w:r>
      <w:r w:rsidRPr="000961AB">
        <w:rPr>
          <w:rFonts w:asciiTheme="minorHAnsi" w:hAnsiTheme="minorHAnsi"/>
          <w:sz w:val="22"/>
        </w:rPr>
        <w:t xml:space="preserve"> m</w:t>
      </w:r>
      <w:r w:rsidRPr="000961AB">
        <w:rPr>
          <w:rFonts w:asciiTheme="minorHAnsi" w:hAnsiTheme="minorHAnsi"/>
          <w:sz w:val="22"/>
          <w:vertAlign w:val="superscript"/>
        </w:rPr>
        <w:t>2</w:t>
      </w:r>
      <w:r w:rsidRPr="000961AB">
        <w:rPr>
          <w:rFonts w:asciiTheme="minorHAnsi" w:hAnsiTheme="minorHAnsi"/>
          <w:sz w:val="22"/>
        </w:rPr>
        <w:t xml:space="preserve"> </w:t>
      </w:r>
      <w:r w:rsidR="004859C2" w:rsidRPr="000961AB">
        <w:rPr>
          <w:rFonts w:asciiTheme="minorHAnsi" w:hAnsiTheme="minorHAnsi"/>
          <w:sz w:val="22"/>
        </w:rPr>
        <w:t>v ob</w:t>
      </w:r>
      <w:r w:rsidRPr="000961AB">
        <w:rPr>
          <w:rFonts w:asciiTheme="minorHAnsi" w:hAnsiTheme="minorHAnsi"/>
          <w:sz w:val="22"/>
        </w:rPr>
        <w:t>c</w:t>
      </w:r>
      <w:r w:rsidR="004859C2" w:rsidRPr="000961AB">
        <w:rPr>
          <w:rFonts w:asciiTheme="minorHAnsi" w:hAnsiTheme="minorHAnsi"/>
          <w:sz w:val="22"/>
        </w:rPr>
        <w:t>i</w:t>
      </w:r>
      <w:r w:rsidRPr="000961AB">
        <w:rPr>
          <w:rFonts w:asciiTheme="minorHAnsi" w:hAnsiTheme="minorHAnsi"/>
          <w:sz w:val="22"/>
        </w:rPr>
        <w:t xml:space="preserve"> a k.</w:t>
      </w:r>
      <w:r w:rsidR="00817E66" w:rsidRPr="000961AB">
        <w:rPr>
          <w:rFonts w:asciiTheme="minorHAnsi" w:hAnsiTheme="minorHAnsi"/>
          <w:sz w:val="22"/>
        </w:rPr>
        <w:t xml:space="preserve"> </w:t>
      </w:r>
      <w:proofErr w:type="spellStart"/>
      <w:r w:rsidRPr="000961AB">
        <w:rPr>
          <w:rFonts w:asciiTheme="minorHAnsi" w:hAnsiTheme="minorHAnsi"/>
          <w:sz w:val="22"/>
        </w:rPr>
        <w:t>ú</w:t>
      </w:r>
      <w:proofErr w:type="spellEnd"/>
      <w:r w:rsidRPr="000961AB">
        <w:rPr>
          <w:rFonts w:asciiTheme="minorHAnsi" w:hAnsiTheme="minorHAnsi"/>
          <w:sz w:val="22"/>
        </w:rPr>
        <w:t>.</w:t>
      </w:r>
      <w:r w:rsidR="00817E66" w:rsidRPr="000961AB">
        <w:rPr>
          <w:rFonts w:asciiTheme="minorHAnsi" w:hAnsiTheme="minorHAnsi"/>
          <w:sz w:val="22"/>
        </w:rPr>
        <w:t xml:space="preserve"> </w:t>
      </w:r>
      <w:r w:rsidR="0054743B" w:rsidRPr="000961AB">
        <w:rPr>
          <w:rFonts w:asciiTheme="minorHAnsi" w:hAnsiTheme="minorHAnsi"/>
          <w:sz w:val="22"/>
        </w:rPr>
        <w:t xml:space="preserve">Kateřinice u </w:t>
      </w:r>
      <w:r w:rsidRPr="000961AB">
        <w:rPr>
          <w:rFonts w:asciiTheme="minorHAnsi" w:hAnsiTheme="minorHAnsi"/>
          <w:sz w:val="22"/>
        </w:rPr>
        <w:t>Vsetín</w:t>
      </w:r>
      <w:r w:rsidR="0054743B" w:rsidRPr="000961AB">
        <w:rPr>
          <w:rFonts w:asciiTheme="minorHAnsi" w:hAnsiTheme="minorHAnsi"/>
          <w:sz w:val="22"/>
        </w:rPr>
        <w:t>a</w:t>
      </w:r>
      <w:r w:rsidR="004859C2" w:rsidRPr="000961AB">
        <w:rPr>
          <w:rFonts w:asciiTheme="minorHAnsi" w:hAnsiTheme="minorHAnsi"/>
          <w:sz w:val="22"/>
        </w:rPr>
        <w:t>.</w:t>
      </w:r>
    </w:p>
    <w:p w:rsidR="00C67E6E" w:rsidRPr="00E94DDB" w:rsidRDefault="00C67E6E" w:rsidP="0054743B">
      <w:pPr>
        <w:pStyle w:val="Odstavecseseznamem"/>
        <w:ind w:left="1068"/>
        <w:jc w:val="both"/>
        <w:rPr>
          <w:rFonts w:asciiTheme="minorHAnsi" w:hAnsiTheme="minorHAnsi"/>
          <w:sz w:val="22"/>
        </w:rPr>
      </w:pPr>
    </w:p>
    <w:p w:rsidR="00C67E6E" w:rsidRPr="00865E57" w:rsidRDefault="00C67E6E" w:rsidP="00C67E6E">
      <w:pPr>
        <w:numPr>
          <w:ilvl w:val="0"/>
          <w:numId w:val="3"/>
        </w:numPr>
        <w:jc w:val="both"/>
        <w:rPr>
          <w:rFonts w:asciiTheme="minorHAnsi" w:hAnsiTheme="minorHAnsi"/>
          <w:sz w:val="22"/>
        </w:rPr>
      </w:pPr>
      <w:r w:rsidRPr="00865E57">
        <w:rPr>
          <w:rFonts w:asciiTheme="minorHAnsi" w:hAnsiTheme="minorHAnsi" w:cs="Arial"/>
          <w:sz w:val="22"/>
          <w:szCs w:val="22"/>
        </w:rPr>
        <w:t>Prodávající prohlašuje, že s předmětem koupě, popsaným v odstavci 1 tohoto článku smlouvy, je oprávněn nakládat. Prodávající dále prohlašuje, že ke dni uzavření této smlouvy na předmětu převodu neváznou žádné dluhy, věcná břemena, užívací práva třetích osob, ani jiné právní závady či faktické závady</w:t>
      </w:r>
      <w:r w:rsidR="00865E57">
        <w:rPr>
          <w:rFonts w:asciiTheme="minorHAnsi" w:hAnsiTheme="minorHAnsi" w:cs="Arial"/>
          <w:sz w:val="22"/>
          <w:szCs w:val="22"/>
        </w:rPr>
        <w:t>.</w:t>
      </w:r>
    </w:p>
    <w:p w:rsidR="005749FC" w:rsidRDefault="005749FC" w:rsidP="005B678F">
      <w:pPr>
        <w:pStyle w:val="Nadpis2"/>
        <w:rPr>
          <w:rFonts w:asciiTheme="minorHAnsi" w:hAnsiTheme="minorHAnsi" w:cs="Arial"/>
          <w:sz w:val="22"/>
          <w:szCs w:val="22"/>
        </w:rPr>
      </w:pPr>
    </w:p>
    <w:p w:rsidR="005749FC" w:rsidRPr="005749FC" w:rsidRDefault="005749FC" w:rsidP="005749FC"/>
    <w:p w:rsidR="005B678F" w:rsidRDefault="005B678F" w:rsidP="005B678F">
      <w:pPr>
        <w:pStyle w:val="Nadpis2"/>
        <w:rPr>
          <w:rFonts w:asciiTheme="minorHAnsi" w:hAnsiTheme="minorHAnsi" w:cs="Arial"/>
          <w:sz w:val="22"/>
          <w:szCs w:val="22"/>
        </w:rPr>
      </w:pPr>
      <w:r w:rsidRPr="00E94DDB">
        <w:rPr>
          <w:rFonts w:asciiTheme="minorHAnsi" w:hAnsiTheme="minorHAnsi" w:cs="Arial"/>
          <w:sz w:val="22"/>
          <w:szCs w:val="22"/>
        </w:rPr>
        <w:t>Čl. 2</w:t>
      </w:r>
    </w:p>
    <w:p w:rsidR="005749FC" w:rsidRPr="005749FC" w:rsidRDefault="005749FC" w:rsidP="005749FC">
      <w:pPr>
        <w:jc w:val="center"/>
        <w:rPr>
          <w:rFonts w:asciiTheme="minorHAnsi" w:hAnsiTheme="minorHAnsi" w:cs="Arial"/>
          <w:b/>
          <w:sz w:val="22"/>
          <w:szCs w:val="22"/>
        </w:rPr>
      </w:pPr>
      <w:r w:rsidRPr="005749FC">
        <w:rPr>
          <w:rFonts w:asciiTheme="minorHAnsi" w:hAnsiTheme="minorHAnsi" w:cs="Arial"/>
          <w:b/>
          <w:sz w:val="22"/>
          <w:szCs w:val="22"/>
        </w:rPr>
        <w:t>Prodej věci</w:t>
      </w:r>
    </w:p>
    <w:p w:rsidR="005749FC" w:rsidRPr="005749FC" w:rsidRDefault="005749FC" w:rsidP="005749FC"/>
    <w:p w:rsidR="005B678F" w:rsidRPr="00E94DDB" w:rsidRDefault="005B678F" w:rsidP="00B71525">
      <w:pPr>
        <w:jc w:val="both"/>
        <w:rPr>
          <w:rFonts w:asciiTheme="minorHAnsi" w:hAnsiTheme="minorHAnsi" w:cs="Arial"/>
          <w:sz w:val="22"/>
          <w:szCs w:val="22"/>
        </w:rPr>
      </w:pPr>
      <w:r w:rsidRPr="00E94DDB">
        <w:rPr>
          <w:rFonts w:asciiTheme="minorHAnsi" w:hAnsiTheme="minorHAnsi" w:cs="Arial"/>
          <w:sz w:val="22"/>
          <w:szCs w:val="22"/>
        </w:rPr>
        <w:t xml:space="preserve">Prodávající prodává a kupující kupuje předmět </w:t>
      </w:r>
      <w:r w:rsidR="00B71525">
        <w:rPr>
          <w:rFonts w:asciiTheme="minorHAnsi" w:hAnsiTheme="minorHAnsi" w:cs="Arial"/>
          <w:sz w:val="22"/>
          <w:szCs w:val="22"/>
        </w:rPr>
        <w:t xml:space="preserve">koupě </w:t>
      </w:r>
      <w:r w:rsidRPr="00E94DDB">
        <w:rPr>
          <w:rFonts w:asciiTheme="minorHAnsi" w:hAnsiTheme="minorHAnsi" w:cs="Arial"/>
          <w:sz w:val="22"/>
          <w:szCs w:val="22"/>
        </w:rPr>
        <w:t xml:space="preserve">vymezený v čl. 1 </w:t>
      </w:r>
      <w:r w:rsidR="00330B10">
        <w:rPr>
          <w:rFonts w:asciiTheme="minorHAnsi" w:hAnsiTheme="minorHAnsi" w:cs="Arial"/>
          <w:sz w:val="22"/>
          <w:szCs w:val="22"/>
        </w:rPr>
        <w:t>ods</w:t>
      </w:r>
      <w:r w:rsidR="00273E4B">
        <w:rPr>
          <w:rFonts w:asciiTheme="minorHAnsi" w:hAnsiTheme="minorHAnsi" w:cs="Arial"/>
          <w:sz w:val="22"/>
          <w:szCs w:val="22"/>
        </w:rPr>
        <w:t>t. 3</w:t>
      </w:r>
      <w:r w:rsidR="00330B10">
        <w:rPr>
          <w:rFonts w:asciiTheme="minorHAnsi" w:hAnsiTheme="minorHAnsi" w:cs="Arial"/>
          <w:sz w:val="22"/>
          <w:szCs w:val="22"/>
        </w:rPr>
        <w:t xml:space="preserve">) </w:t>
      </w:r>
      <w:r w:rsidRPr="00E94DDB">
        <w:rPr>
          <w:rFonts w:asciiTheme="minorHAnsi" w:hAnsiTheme="minorHAnsi" w:cs="Arial"/>
          <w:sz w:val="22"/>
          <w:szCs w:val="22"/>
        </w:rPr>
        <w:t>této smlouvy s veškerým jeho příslušenstvím</w:t>
      </w:r>
      <w:r w:rsidR="00C67E6E" w:rsidRPr="00E94DDB">
        <w:rPr>
          <w:rFonts w:asciiTheme="minorHAnsi" w:hAnsiTheme="minorHAnsi" w:cs="Arial"/>
          <w:sz w:val="22"/>
          <w:szCs w:val="22"/>
        </w:rPr>
        <w:t xml:space="preserve"> (např. trvalé porosty)</w:t>
      </w:r>
      <w:r w:rsidRPr="00E94DDB">
        <w:rPr>
          <w:rFonts w:asciiTheme="minorHAnsi" w:hAnsiTheme="minorHAnsi" w:cs="Arial"/>
          <w:sz w:val="22"/>
          <w:szCs w:val="22"/>
        </w:rPr>
        <w:t>. Prodávající se zavazuje</w:t>
      </w:r>
      <w:r w:rsidR="00C67E6E" w:rsidRPr="00E94DDB">
        <w:rPr>
          <w:rFonts w:asciiTheme="minorHAnsi" w:hAnsiTheme="minorHAnsi" w:cs="Arial"/>
          <w:sz w:val="22"/>
          <w:szCs w:val="22"/>
        </w:rPr>
        <w:t>,</w:t>
      </w:r>
      <w:r w:rsidRPr="00E94DDB">
        <w:rPr>
          <w:rFonts w:asciiTheme="minorHAnsi" w:hAnsiTheme="minorHAnsi" w:cs="Arial"/>
          <w:sz w:val="22"/>
          <w:szCs w:val="22"/>
        </w:rPr>
        <w:t xml:space="preserve"> předat předmět </w:t>
      </w:r>
      <w:r w:rsidR="00B71525">
        <w:rPr>
          <w:rFonts w:asciiTheme="minorHAnsi" w:hAnsiTheme="minorHAnsi" w:cs="Arial"/>
          <w:sz w:val="22"/>
          <w:szCs w:val="22"/>
        </w:rPr>
        <w:t>koupě</w:t>
      </w:r>
      <w:r w:rsidRPr="00E94DDB">
        <w:rPr>
          <w:rFonts w:asciiTheme="minorHAnsi" w:hAnsiTheme="minorHAnsi" w:cs="Arial"/>
          <w:sz w:val="22"/>
          <w:szCs w:val="22"/>
        </w:rPr>
        <w:t xml:space="preserve"> ve stavu způsobilém k dalšímu dlouhodobému užívání kupujícímu a kupující se zavazuje předmět smlouvy převzít a zaplatit za něj prodávajícímu sjednanou kupní cenu.</w:t>
      </w:r>
    </w:p>
    <w:p w:rsidR="005B678F" w:rsidRPr="00E94DDB" w:rsidRDefault="005B678F" w:rsidP="005B678F">
      <w:pPr>
        <w:rPr>
          <w:rFonts w:asciiTheme="minorHAnsi" w:hAnsiTheme="minorHAnsi" w:cs="Arial"/>
          <w:sz w:val="22"/>
          <w:szCs w:val="22"/>
        </w:rPr>
      </w:pPr>
    </w:p>
    <w:p w:rsidR="005B678F" w:rsidRDefault="005B678F" w:rsidP="005B678F">
      <w:pPr>
        <w:pStyle w:val="Nadpis2"/>
        <w:rPr>
          <w:rFonts w:asciiTheme="minorHAnsi" w:hAnsiTheme="minorHAnsi" w:cs="Arial"/>
          <w:sz w:val="22"/>
          <w:szCs w:val="22"/>
        </w:rPr>
      </w:pPr>
      <w:r w:rsidRPr="00E94DDB">
        <w:rPr>
          <w:rFonts w:asciiTheme="minorHAnsi" w:hAnsiTheme="minorHAnsi" w:cs="Arial"/>
          <w:sz w:val="22"/>
          <w:szCs w:val="22"/>
        </w:rPr>
        <w:t>Čl. 3</w:t>
      </w:r>
    </w:p>
    <w:p w:rsidR="005749FC" w:rsidRPr="005749FC" w:rsidRDefault="005749FC" w:rsidP="005749FC">
      <w:pPr>
        <w:jc w:val="center"/>
        <w:rPr>
          <w:rFonts w:asciiTheme="minorHAnsi" w:hAnsiTheme="minorHAnsi"/>
          <w:b/>
          <w:sz w:val="22"/>
          <w:szCs w:val="22"/>
        </w:rPr>
      </w:pPr>
      <w:r w:rsidRPr="005749FC">
        <w:rPr>
          <w:rFonts w:asciiTheme="minorHAnsi" w:hAnsiTheme="minorHAnsi"/>
          <w:b/>
          <w:sz w:val="22"/>
          <w:szCs w:val="22"/>
        </w:rPr>
        <w:t>Kupní cena</w:t>
      </w:r>
    </w:p>
    <w:p w:rsidR="005B678F" w:rsidRPr="00E94DDB" w:rsidRDefault="005B678F" w:rsidP="005B678F">
      <w:pPr>
        <w:rPr>
          <w:rFonts w:asciiTheme="minorHAnsi" w:hAnsiTheme="minorHAnsi" w:cs="Arial"/>
          <w:sz w:val="22"/>
          <w:szCs w:val="22"/>
        </w:rPr>
      </w:pPr>
    </w:p>
    <w:p w:rsidR="00273E4B" w:rsidRPr="000809AA" w:rsidRDefault="00273E4B" w:rsidP="00273E4B">
      <w:pPr>
        <w:numPr>
          <w:ilvl w:val="0"/>
          <w:numId w:val="1"/>
        </w:numPr>
        <w:tabs>
          <w:tab w:val="clear" w:pos="360"/>
        </w:tabs>
        <w:ind w:left="426"/>
        <w:jc w:val="both"/>
        <w:rPr>
          <w:rFonts w:asciiTheme="minorHAnsi" w:hAnsiTheme="minorHAnsi" w:cs="Arial"/>
          <w:sz w:val="22"/>
          <w:szCs w:val="22"/>
        </w:rPr>
      </w:pPr>
      <w:r w:rsidRPr="0066799D">
        <w:rPr>
          <w:rFonts w:asciiTheme="minorHAnsi" w:hAnsiTheme="minorHAnsi" w:cs="Arial"/>
          <w:sz w:val="22"/>
          <w:szCs w:val="22"/>
        </w:rPr>
        <w:t xml:space="preserve">Smluvními stranami byla sjednána kupní cena ve výši </w:t>
      </w:r>
      <w:r>
        <w:rPr>
          <w:rFonts w:asciiTheme="minorHAnsi" w:hAnsiTheme="minorHAnsi" w:cs="Arial"/>
          <w:sz w:val="22"/>
          <w:szCs w:val="22"/>
        </w:rPr>
        <w:t>150</w:t>
      </w:r>
      <w:r w:rsidRPr="0066799D">
        <w:rPr>
          <w:rFonts w:asciiTheme="minorHAnsi" w:hAnsiTheme="minorHAnsi" w:cs="Arial"/>
          <w:sz w:val="22"/>
          <w:szCs w:val="22"/>
        </w:rPr>
        <w:t xml:space="preserve"> Kč/</w:t>
      </w:r>
      <w:r w:rsidRPr="0066799D">
        <w:rPr>
          <w:rFonts w:asciiTheme="minorHAnsi" w:hAnsiTheme="minorHAnsi"/>
          <w:sz w:val="22"/>
          <w:szCs w:val="22"/>
        </w:rPr>
        <w:t>m</w:t>
      </w:r>
      <w:r w:rsidRPr="0066799D">
        <w:rPr>
          <w:rFonts w:asciiTheme="minorHAnsi" w:hAnsiTheme="minorHAnsi"/>
          <w:sz w:val="22"/>
          <w:szCs w:val="22"/>
          <w:vertAlign w:val="superscript"/>
        </w:rPr>
        <w:t>2</w:t>
      </w:r>
      <w:r>
        <w:rPr>
          <w:rFonts w:asciiTheme="minorHAnsi" w:hAnsiTheme="minorHAnsi" w:cs="Arial"/>
          <w:sz w:val="22"/>
          <w:szCs w:val="22"/>
        </w:rPr>
        <w:t xml:space="preserve"> (sto padesát</w:t>
      </w:r>
      <w:r w:rsidRPr="0066799D">
        <w:rPr>
          <w:rFonts w:asciiTheme="minorHAnsi" w:hAnsiTheme="minorHAnsi" w:cs="Arial"/>
          <w:sz w:val="22"/>
          <w:szCs w:val="22"/>
        </w:rPr>
        <w:t xml:space="preserve"> korun českých za m</w:t>
      </w:r>
      <w:r w:rsidR="00447B22">
        <w:rPr>
          <w:rFonts w:asciiTheme="minorHAnsi" w:hAnsiTheme="minorHAnsi" w:cs="Arial"/>
          <w:sz w:val="22"/>
          <w:szCs w:val="22"/>
        </w:rPr>
        <w:t xml:space="preserve">etr čtvereční), což při výměře </w:t>
      </w:r>
      <w:r w:rsidR="00836C28">
        <w:rPr>
          <w:rFonts w:asciiTheme="minorHAnsi" w:hAnsiTheme="minorHAnsi" w:cs="Arial"/>
          <w:sz w:val="22"/>
          <w:szCs w:val="22"/>
        </w:rPr>
        <w:t>pozemku</w:t>
      </w:r>
      <w:r w:rsidRPr="0066799D">
        <w:rPr>
          <w:rFonts w:asciiTheme="minorHAnsi" w:hAnsiTheme="minorHAnsi" w:cs="Arial"/>
          <w:sz w:val="22"/>
          <w:szCs w:val="22"/>
        </w:rPr>
        <w:t xml:space="preserve"> </w:t>
      </w:r>
      <w:r>
        <w:rPr>
          <w:rFonts w:asciiTheme="minorHAnsi" w:hAnsiTheme="minorHAnsi" w:cs="Arial"/>
          <w:color w:val="000000"/>
          <w:sz w:val="22"/>
          <w:szCs w:val="22"/>
        </w:rPr>
        <w:t>347</w:t>
      </w:r>
      <w:r w:rsidRPr="0066799D">
        <w:rPr>
          <w:rFonts w:asciiTheme="minorHAnsi" w:hAnsiTheme="minorHAnsi" w:cs="Arial"/>
          <w:color w:val="000000"/>
          <w:sz w:val="22"/>
          <w:szCs w:val="22"/>
        </w:rPr>
        <w:t xml:space="preserve"> </w:t>
      </w:r>
      <w:r w:rsidRPr="0066799D">
        <w:rPr>
          <w:rFonts w:asciiTheme="minorHAnsi" w:hAnsiTheme="minorHAnsi"/>
          <w:sz w:val="22"/>
          <w:szCs w:val="22"/>
        </w:rPr>
        <w:t>m</w:t>
      </w:r>
      <w:r w:rsidRPr="0066799D">
        <w:rPr>
          <w:rFonts w:asciiTheme="minorHAnsi" w:hAnsiTheme="minorHAnsi"/>
          <w:sz w:val="22"/>
          <w:szCs w:val="22"/>
          <w:vertAlign w:val="superscript"/>
        </w:rPr>
        <w:t xml:space="preserve">2 </w:t>
      </w:r>
      <w:r w:rsidRPr="0066799D">
        <w:rPr>
          <w:rFonts w:asciiTheme="minorHAnsi" w:hAnsiTheme="minorHAnsi"/>
          <w:sz w:val="22"/>
          <w:szCs w:val="22"/>
        </w:rPr>
        <w:t xml:space="preserve">činí celkovou kupní cenu </w:t>
      </w:r>
      <w:r>
        <w:rPr>
          <w:rFonts w:asciiTheme="minorHAnsi" w:hAnsiTheme="minorHAnsi"/>
          <w:sz w:val="22"/>
          <w:szCs w:val="22"/>
        </w:rPr>
        <w:t xml:space="preserve"> </w:t>
      </w:r>
    </w:p>
    <w:p w:rsidR="00273E4B" w:rsidRPr="0066799D" w:rsidRDefault="00273E4B" w:rsidP="00273E4B">
      <w:pPr>
        <w:ind w:left="426"/>
        <w:jc w:val="both"/>
        <w:rPr>
          <w:rFonts w:asciiTheme="minorHAnsi" w:hAnsiTheme="minorHAnsi" w:cs="Arial"/>
          <w:sz w:val="22"/>
          <w:szCs w:val="22"/>
        </w:rPr>
      </w:pPr>
      <w:r>
        <w:rPr>
          <w:rFonts w:asciiTheme="minorHAnsi" w:hAnsiTheme="minorHAnsi"/>
          <w:b/>
          <w:sz w:val="22"/>
          <w:szCs w:val="22"/>
        </w:rPr>
        <w:t>52 050</w:t>
      </w:r>
      <w:r w:rsidRPr="00D852BF">
        <w:rPr>
          <w:rFonts w:asciiTheme="minorHAnsi" w:hAnsiTheme="minorHAnsi"/>
          <w:b/>
          <w:sz w:val="22"/>
          <w:szCs w:val="22"/>
        </w:rPr>
        <w:t xml:space="preserve"> Kč</w:t>
      </w:r>
      <w:r w:rsidRPr="0066799D">
        <w:rPr>
          <w:rFonts w:asciiTheme="minorHAnsi" w:hAnsiTheme="minorHAnsi"/>
          <w:sz w:val="22"/>
          <w:szCs w:val="22"/>
        </w:rPr>
        <w:t xml:space="preserve"> (slovy</w:t>
      </w:r>
      <w:r>
        <w:rPr>
          <w:rFonts w:asciiTheme="minorHAnsi" w:hAnsiTheme="minorHAnsi"/>
          <w:sz w:val="22"/>
          <w:szCs w:val="22"/>
        </w:rPr>
        <w:t>: padesát dva tisíc padesát korun českých</w:t>
      </w:r>
      <w:r w:rsidRPr="0066799D">
        <w:rPr>
          <w:rFonts w:asciiTheme="minorHAnsi" w:hAnsiTheme="minorHAnsi"/>
          <w:sz w:val="22"/>
          <w:szCs w:val="22"/>
        </w:rPr>
        <w:t>)</w:t>
      </w:r>
      <w:r w:rsidRPr="0066799D">
        <w:rPr>
          <w:rFonts w:asciiTheme="minorHAnsi" w:hAnsiTheme="minorHAnsi" w:cs="Arial"/>
          <w:sz w:val="22"/>
          <w:szCs w:val="22"/>
        </w:rPr>
        <w:t>. Převod těchto</w:t>
      </w:r>
      <w:r>
        <w:rPr>
          <w:rFonts w:asciiTheme="minorHAnsi" w:hAnsiTheme="minorHAnsi" w:cs="Arial"/>
          <w:sz w:val="22"/>
          <w:szCs w:val="22"/>
        </w:rPr>
        <w:t xml:space="preserve"> pozemků</w:t>
      </w:r>
      <w:r w:rsidRPr="0066799D">
        <w:rPr>
          <w:rFonts w:asciiTheme="minorHAnsi" w:hAnsiTheme="minorHAnsi" w:cs="Arial"/>
          <w:sz w:val="22"/>
          <w:szCs w:val="22"/>
        </w:rPr>
        <w:t xml:space="preserve"> je osvobozen od DPH.</w:t>
      </w:r>
    </w:p>
    <w:p w:rsidR="00F56170" w:rsidRPr="009D103F" w:rsidRDefault="00F56170" w:rsidP="00F56170">
      <w:pPr>
        <w:numPr>
          <w:ilvl w:val="0"/>
          <w:numId w:val="1"/>
        </w:numPr>
        <w:tabs>
          <w:tab w:val="clear" w:pos="360"/>
        </w:tabs>
        <w:ind w:left="426"/>
        <w:jc w:val="both"/>
        <w:rPr>
          <w:rFonts w:asciiTheme="minorHAnsi" w:hAnsiTheme="minorHAnsi" w:cs="Arial"/>
          <w:color w:val="000000" w:themeColor="text1"/>
          <w:sz w:val="22"/>
          <w:szCs w:val="22"/>
        </w:rPr>
      </w:pPr>
      <w:r w:rsidRPr="009D103F">
        <w:rPr>
          <w:rFonts w:asciiTheme="minorHAnsi" w:hAnsiTheme="minorHAnsi" w:cs="Arial"/>
          <w:color w:val="000000" w:themeColor="text1"/>
          <w:sz w:val="22"/>
          <w:szCs w:val="22"/>
        </w:rPr>
        <w:lastRenderedPageBreak/>
        <w:t>Smluvní strany se dohodly, že kupní cena bude zaplacena v hotovosti prodávajícímu</w:t>
      </w:r>
      <w:r>
        <w:rPr>
          <w:rFonts w:asciiTheme="minorHAnsi" w:hAnsiTheme="minorHAnsi" w:cs="Arial"/>
          <w:color w:val="000000" w:themeColor="text1"/>
          <w:sz w:val="22"/>
          <w:szCs w:val="22"/>
        </w:rPr>
        <w:t xml:space="preserve"> a to při</w:t>
      </w:r>
      <w:r w:rsidRPr="009D103F">
        <w:rPr>
          <w:rFonts w:asciiTheme="minorHAnsi" w:hAnsiTheme="minorHAnsi" w:cs="Arial"/>
          <w:color w:val="000000" w:themeColor="text1"/>
          <w:sz w:val="22"/>
          <w:szCs w:val="22"/>
        </w:rPr>
        <w:t xml:space="preserve"> podpisu této smlouvy.</w:t>
      </w:r>
    </w:p>
    <w:p w:rsidR="00F56170" w:rsidRDefault="00F56170" w:rsidP="005B678F">
      <w:pPr>
        <w:numPr>
          <w:ilvl w:val="0"/>
          <w:numId w:val="1"/>
        </w:numPr>
        <w:jc w:val="both"/>
        <w:rPr>
          <w:rFonts w:asciiTheme="minorHAnsi" w:hAnsiTheme="minorHAnsi" w:cs="Arial"/>
          <w:sz w:val="22"/>
          <w:szCs w:val="22"/>
        </w:rPr>
      </w:pPr>
      <w:r>
        <w:rPr>
          <w:rFonts w:asciiTheme="minorHAnsi" w:hAnsiTheme="minorHAnsi" w:cs="Arial"/>
          <w:sz w:val="22"/>
          <w:szCs w:val="22"/>
        </w:rPr>
        <w:t xml:space="preserve"> </w:t>
      </w:r>
      <w:r w:rsidR="005B678F" w:rsidRPr="00E94DDB">
        <w:rPr>
          <w:rFonts w:asciiTheme="minorHAnsi" w:hAnsiTheme="minorHAnsi" w:cs="Arial"/>
          <w:sz w:val="22"/>
          <w:szCs w:val="22"/>
        </w:rPr>
        <w:t xml:space="preserve">Obě strany jsou povinny zdržet se ode dne podpisu této smlouvy jakéhokoli jednání, kterým by </w:t>
      </w:r>
      <w:r>
        <w:rPr>
          <w:rFonts w:asciiTheme="minorHAnsi" w:hAnsiTheme="minorHAnsi" w:cs="Arial"/>
          <w:sz w:val="22"/>
          <w:szCs w:val="22"/>
        </w:rPr>
        <w:t xml:space="preserve"> </w:t>
      </w:r>
    </w:p>
    <w:p w:rsidR="00F56170" w:rsidRDefault="00F56170" w:rsidP="00F56170">
      <w:pPr>
        <w:ind w:left="360"/>
        <w:jc w:val="both"/>
        <w:rPr>
          <w:rFonts w:asciiTheme="minorHAnsi" w:hAnsiTheme="minorHAnsi" w:cs="Arial"/>
          <w:sz w:val="22"/>
          <w:szCs w:val="22"/>
        </w:rPr>
      </w:pPr>
      <w:r>
        <w:rPr>
          <w:rFonts w:asciiTheme="minorHAnsi" w:hAnsiTheme="minorHAnsi" w:cs="Arial"/>
          <w:sz w:val="22"/>
          <w:szCs w:val="22"/>
        </w:rPr>
        <w:t xml:space="preserve"> </w:t>
      </w:r>
      <w:r w:rsidR="005B678F" w:rsidRPr="00E94DDB">
        <w:rPr>
          <w:rFonts w:asciiTheme="minorHAnsi" w:hAnsiTheme="minorHAnsi" w:cs="Arial"/>
          <w:sz w:val="22"/>
          <w:szCs w:val="22"/>
        </w:rPr>
        <w:t>nemovitost</w:t>
      </w:r>
      <w:r>
        <w:rPr>
          <w:rFonts w:asciiTheme="minorHAnsi" w:hAnsiTheme="minorHAnsi" w:cs="Arial"/>
          <w:sz w:val="22"/>
          <w:szCs w:val="22"/>
        </w:rPr>
        <w:t xml:space="preserve"> touto smlouvou dotčenou</w:t>
      </w:r>
      <w:r w:rsidR="005B678F" w:rsidRPr="00E94DDB">
        <w:rPr>
          <w:rFonts w:asciiTheme="minorHAnsi" w:hAnsiTheme="minorHAnsi" w:cs="Arial"/>
          <w:sz w:val="22"/>
          <w:szCs w:val="22"/>
        </w:rPr>
        <w:t xml:space="preserve"> převedly na třetí osobu nebo ji jinak zatížily nebo jakkoli </w:t>
      </w:r>
      <w:r>
        <w:rPr>
          <w:rFonts w:asciiTheme="minorHAnsi" w:hAnsiTheme="minorHAnsi" w:cs="Arial"/>
          <w:sz w:val="22"/>
          <w:szCs w:val="22"/>
        </w:rPr>
        <w:t xml:space="preserve"> </w:t>
      </w:r>
    </w:p>
    <w:p w:rsidR="005B678F" w:rsidRPr="00E94DDB" w:rsidRDefault="00F56170" w:rsidP="00F56170">
      <w:pPr>
        <w:ind w:left="360"/>
        <w:jc w:val="both"/>
        <w:rPr>
          <w:rFonts w:asciiTheme="minorHAnsi" w:hAnsiTheme="minorHAnsi" w:cs="Arial"/>
          <w:sz w:val="22"/>
          <w:szCs w:val="22"/>
        </w:rPr>
      </w:pPr>
      <w:r>
        <w:rPr>
          <w:rFonts w:asciiTheme="minorHAnsi" w:hAnsiTheme="minorHAnsi" w:cs="Arial"/>
          <w:sz w:val="22"/>
          <w:szCs w:val="22"/>
        </w:rPr>
        <w:t xml:space="preserve"> </w:t>
      </w:r>
      <w:r w:rsidR="005B678F" w:rsidRPr="00E94DDB">
        <w:rPr>
          <w:rFonts w:asciiTheme="minorHAnsi" w:hAnsiTheme="minorHAnsi" w:cs="Arial"/>
          <w:sz w:val="22"/>
          <w:szCs w:val="22"/>
        </w:rPr>
        <w:t>snížily jejich hodnotu, kromě běžného opotřebení.</w:t>
      </w:r>
    </w:p>
    <w:p w:rsidR="005B678F" w:rsidRPr="00E94DDB" w:rsidRDefault="005B678F" w:rsidP="005B678F">
      <w:pPr>
        <w:rPr>
          <w:rFonts w:asciiTheme="minorHAnsi" w:hAnsiTheme="minorHAnsi" w:cs="Arial"/>
          <w:b/>
          <w:bCs/>
          <w:sz w:val="22"/>
          <w:szCs w:val="22"/>
        </w:rPr>
      </w:pPr>
    </w:p>
    <w:p w:rsidR="005B678F" w:rsidRDefault="005B678F" w:rsidP="005B678F">
      <w:pPr>
        <w:pStyle w:val="Nadpis2"/>
        <w:rPr>
          <w:rFonts w:asciiTheme="minorHAnsi" w:hAnsiTheme="minorHAnsi" w:cs="Arial"/>
          <w:sz w:val="22"/>
          <w:szCs w:val="22"/>
        </w:rPr>
      </w:pPr>
      <w:r w:rsidRPr="00E94DDB">
        <w:rPr>
          <w:rFonts w:asciiTheme="minorHAnsi" w:hAnsiTheme="minorHAnsi" w:cs="Arial"/>
          <w:sz w:val="22"/>
          <w:szCs w:val="22"/>
        </w:rPr>
        <w:t>Čl. 4</w:t>
      </w:r>
    </w:p>
    <w:p w:rsidR="005749FC" w:rsidRPr="005749FC" w:rsidRDefault="005749FC" w:rsidP="005749FC">
      <w:pPr>
        <w:jc w:val="center"/>
        <w:rPr>
          <w:rFonts w:asciiTheme="minorHAnsi" w:hAnsiTheme="minorHAnsi"/>
          <w:b/>
          <w:sz w:val="22"/>
          <w:szCs w:val="22"/>
        </w:rPr>
      </w:pPr>
      <w:r w:rsidRPr="005749FC">
        <w:rPr>
          <w:rFonts w:asciiTheme="minorHAnsi" w:hAnsiTheme="minorHAnsi"/>
          <w:b/>
          <w:sz w:val="22"/>
          <w:szCs w:val="22"/>
        </w:rPr>
        <w:t>Zápis práv do KN</w:t>
      </w:r>
    </w:p>
    <w:p w:rsidR="005B678F" w:rsidRPr="00E94DDB" w:rsidRDefault="005B678F" w:rsidP="005B678F">
      <w:pPr>
        <w:rPr>
          <w:rFonts w:asciiTheme="minorHAnsi" w:hAnsiTheme="minorHAnsi" w:cs="Arial"/>
          <w:sz w:val="22"/>
          <w:szCs w:val="22"/>
        </w:rPr>
      </w:pPr>
    </w:p>
    <w:p w:rsidR="005B678F" w:rsidRPr="00E94DDB" w:rsidRDefault="005B678F" w:rsidP="005B678F">
      <w:pPr>
        <w:numPr>
          <w:ilvl w:val="0"/>
          <w:numId w:val="8"/>
        </w:numPr>
        <w:jc w:val="both"/>
        <w:rPr>
          <w:rFonts w:asciiTheme="minorHAnsi" w:hAnsiTheme="minorHAnsi" w:cs="Arial"/>
          <w:sz w:val="22"/>
          <w:szCs w:val="22"/>
        </w:rPr>
      </w:pPr>
      <w:r w:rsidRPr="00E94DDB">
        <w:rPr>
          <w:rFonts w:asciiTheme="minorHAnsi" w:hAnsiTheme="minorHAnsi" w:cs="Arial"/>
          <w:sz w:val="22"/>
          <w:szCs w:val="22"/>
        </w:rPr>
        <w:t>Tato smlouva nabývá platnosti dnem jejího podpisu.</w:t>
      </w:r>
      <w:r w:rsidR="00330B10">
        <w:rPr>
          <w:rFonts w:asciiTheme="minorHAnsi" w:hAnsiTheme="minorHAnsi" w:cs="Arial"/>
          <w:sz w:val="22"/>
          <w:szCs w:val="22"/>
        </w:rPr>
        <w:t xml:space="preserve"> Vlastnické právo k  nemovitostem</w:t>
      </w:r>
      <w:r w:rsidRPr="00E94DDB">
        <w:rPr>
          <w:rFonts w:asciiTheme="minorHAnsi" w:hAnsiTheme="minorHAnsi" w:cs="Arial"/>
          <w:sz w:val="22"/>
          <w:szCs w:val="22"/>
        </w:rPr>
        <w:t>, kter</w:t>
      </w:r>
      <w:r w:rsidR="00330B10">
        <w:rPr>
          <w:rFonts w:asciiTheme="minorHAnsi" w:hAnsiTheme="minorHAnsi" w:cs="Arial"/>
          <w:sz w:val="22"/>
          <w:szCs w:val="22"/>
        </w:rPr>
        <w:t>é</w:t>
      </w:r>
      <w:r w:rsidRPr="00E94DDB">
        <w:rPr>
          <w:rFonts w:asciiTheme="minorHAnsi" w:hAnsiTheme="minorHAnsi" w:cs="Arial"/>
          <w:sz w:val="22"/>
          <w:szCs w:val="22"/>
        </w:rPr>
        <w:t xml:space="preserve"> j</w:t>
      </w:r>
      <w:r w:rsidR="00330B10">
        <w:rPr>
          <w:rFonts w:asciiTheme="minorHAnsi" w:hAnsiTheme="minorHAnsi" w:cs="Arial"/>
          <w:sz w:val="22"/>
          <w:szCs w:val="22"/>
        </w:rPr>
        <w:t>sou</w:t>
      </w:r>
      <w:r w:rsidRPr="00E94DDB">
        <w:rPr>
          <w:rFonts w:asciiTheme="minorHAnsi" w:hAnsiTheme="minorHAnsi" w:cs="Arial"/>
          <w:sz w:val="22"/>
          <w:szCs w:val="22"/>
        </w:rPr>
        <w:t xml:space="preserve"> předmětem této smlouvy, přechází na kupující</w:t>
      </w:r>
      <w:r w:rsidR="00C67E6E" w:rsidRPr="00E94DDB">
        <w:rPr>
          <w:rFonts w:asciiTheme="minorHAnsi" w:hAnsiTheme="minorHAnsi" w:cs="Arial"/>
          <w:sz w:val="22"/>
          <w:szCs w:val="22"/>
        </w:rPr>
        <w:t>ho</w:t>
      </w:r>
      <w:r w:rsidRPr="00E94DDB">
        <w:rPr>
          <w:rFonts w:asciiTheme="minorHAnsi" w:hAnsiTheme="minorHAnsi" w:cs="Arial"/>
          <w:sz w:val="22"/>
          <w:szCs w:val="22"/>
        </w:rPr>
        <w:t xml:space="preserve"> dnem vkladu vlastnického práva do katastru nemovitostí vedeného Katastrálním úřadem pro Zlínsky kraj, katastrální pracoviště ve Vsetíně, a to ke dni, ve kterém tomuto úřadu bude doručen návrh na vklad práva dle této smlouvy.</w:t>
      </w:r>
    </w:p>
    <w:p w:rsidR="005B678F" w:rsidRPr="00E94DDB" w:rsidRDefault="005B678F" w:rsidP="005B678F">
      <w:pPr>
        <w:ind w:left="360"/>
        <w:jc w:val="both"/>
        <w:rPr>
          <w:rFonts w:asciiTheme="minorHAnsi" w:hAnsiTheme="minorHAnsi" w:cs="Arial"/>
          <w:sz w:val="22"/>
          <w:szCs w:val="22"/>
        </w:rPr>
      </w:pPr>
    </w:p>
    <w:p w:rsidR="005B678F" w:rsidRPr="00817E66" w:rsidRDefault="005B678F" w:rsidP="005B678F">
      <w:pPr>
        <w:numPr>
          <w:ilvl w:val="0"/>
          <w:numId w:val="8"/>
        </w:numPr>
        <w:jc w:val="both"/>
        <w:rPr>
          <w:rFonts w:asciiTheme="minorHAnsi" w:hAnsiTheme="minorHAnsi"/>
          <w:sz w:val="22"/>
        </w:rPr>
      </w:pPr>
      <w:r w:rsidRPr="00817E66">
        <w:rPr>
          <w:rFonts w:asciiTheme="minorHAnsi" w:hAnsiTheme="minorHAnsi" w:cs="Arial"/>
          <w:sz w:val="22"/>
          <w:szCs w:val="22"/>
        </w:rPr>
        <w:t>Návrh na povolení vkladu bude podán příslušnému katastrálnímu úřadu prodávajícím, bez zbytečného odkladu, nejpozději do 3 pracovních dnů ode dne uzavření této smlouvy</w:t>
      </w:r>
      <w:r w:rsidR="00964877" w:rsidRPr="00817E66">
        <w:rPr>
          <w:rFonts w:asciiTheme="minorHAnsi" w:hAnsiTheme="minorHAnsi" w:cs="Arial"/>
          <w:sz w:val="22"/>
          <w:szCs w:val="22"/>
        </w:rPr>
        <w:t xml:space="preserve"> na náklady </w:t>
      </w:r>
      <w:r w:rsidR="00817E66" w:rsidRPr="00817E66">
        <w:rPr>
          <w:rFonts w:asciiTheme="minorHAnsi" w:hAnsiTheme="minorHAnsi" w:cs="Arial"/>
          <w:sz w:val="22"/>
          <w:szCs w:val="22"/>
        </w:rPr>
        <w:t>prodávajícího.</w:t>
      </w:r>
    </w:p>
    <w:p w:rsidR="00817E66" w:rsidRPr="00817E66" w:rsidRDefault="00817E66" w:rsidP="00817E66">
      <w:pPr>
        <w:ind w:left="360"/>
        <w:jc w:val="both"/>
        <w:rPr>
          <w:rFonts w:asciiTheme="minorHAnsi" w:hAnsiTheme="minorHAnsi"/>
          <w:sz w:val="22"/>
        </w:rPr>
      </w:pPr>
    </w:p>
    <w:p w:rsidR="005B678F" w:rsidRPr="00E94DDB" w:rsidRDefault="005B678F" w:rsidP="005B678F">
      <w:pPr>
        <w:numPr>
          <w:ilvl w:val="0"/>
          <w:numId w:val="8"/>
        </w:numPr>
        <w:jc w:val="both"/>
        <w:rPr>
          <w:rFonts w:asciiTheme="minorHAnsi" w:hAnsiTheme="minorHAnsi" w:cs="Arial"/>
          <w:sz w:val="22"/>
          <w:szCs w:val="22"/>
        </w:rPr>
      </w:pPr>
      <w:r w:rsidRPr="00E94DDB">
        <w:rPr>
          <w:rFonts w:asciiTheme="minorHAnsi" w:hAnsiTheme="minorHAnsi" w:cs="Arial"/>
          <w:sz w:val="22"/>
          <w:szCs w:val="22"/>
        </w:rPr>
        <w:t xml:space="preserve">Strany smlouvy prohlašují, že svými projevy vůle učiněnými na této listině budou do doby pravomocného rozhodnutí o vkladu vlastnického práva dle této smlouvy do katastru nemovitostí vázány, přičemž v případě, že tento návrh bude katastrálním úřadem pravomocně zamítnut, smluvní strany se zavazují společně a neprodleně odstranit zjištěné nedostatky formou dodatku ke smlouvě tak, aby účel smlouvy byl zachován nebo uzavřít novou smlouvu. </w:t>
      </w:r>
    </w:p>
    <w:p w:rsidR="005B678F" w:rsidRPr="00E94DDB" w:rsidRDefault="005B678F" w:rsidP="005B678F">
      <w:pPr>
        <w:pStyle w:val="Zkladntext"/>
        <w:rPr>
          <w:rFonts w:asciiTheme="minorHAnsi" w:hAnsiTheme="minorHAnsi" w:cs="Arial"/>
          <w:b/>
          <w:bCs/>
          <w:sz w:val="22"/>
          <w:szCs w:val="22"/>
        </w:rPr>
      </w:pPr>
    </w:p>
    <w:p w:rsidR="005B678F" w:rsidRPr="00E94DDB" w:rsidRDefault="005B678F" w:rsidP="005B678F">
      <w:pPr>
        <w:pStyle w:val="Zkladntext"/>
        <w:numPr>
          <w:ilvl w:val="0"/>
          <w:numId w:val="8"/>
        </w:numPr>
        <w:rPr>
          <w:rFonts w:asciiTheme="minorHAnsi" w:hAnsiTheme="minorHAnsi" w:cs="Arial"/>
          <w:b/>
          <w:bCs/>
          <w:sz w:val="22"/>
          <w:szCs w:val="22"/>
        </w:rPr>
      </w:pPr>
      <w:r w:rsidRPr="00E94DDB">
        <w:rPr>
          <w:rFonts w:asciiTheme="minorHAnsi" w:hAnsiTheme="minorHAnsi" w:cs="Arial"/>
          <w:b/>
          <w:bCs/>
          <w:sz w:val="22"/>
          <w:szCs w:val="22"/>
        </w:rPr>
        <w:t xml:space="preserve">Kupující podpisem této smlouvy uděluje prodávajícímu ve smyslu ustanovení § </w:t>
      </w:r>
      <w:r w:rsidR="00885793" w:rsidRPr="00E94DDB">
        <w:rPr>
          <w:rFonts w:asciiTheme="minorHAnsi" w:hAnsiTheme="minorHAnsi" w:cs="Arial"/>
          <w:b/>
          <w:bCs/>
          <w:sz w:val="22"/>
          <w:szCs w:val="22"/>
        </w:rPr>
        <w:t>441</w:t>
      </w:r>
      <w:r w:rsidRPr="00E94DDB">
        <w:rPr>
          <w:rFonts w:asciiTheme="minorHAnsi" w:hAnsiTheme="minorHAnsi" w:cs="Arial"/>
          <w:b/>
          <w:bCs/>
          <w:sz w:val="22"/>
          <w:szCs w:val="22"/>
        </w:rPr>
        <w:t xml:space="preserve"> odst. 2 občanského zákoníku, v platném znění, plnou moc k podání návrhu na vklad vlastnického práva ve prospěch kupující</w:t>
      </w:r>
      <w:r w:rsidR="00964877">
        <w:rPr>
          <w:rFonts w:asciiTheme="minorHAnsi" w:hAnsiTheme="minorHAnsi" w:cs="Arial"/>
          <w:b/>
          <w:bCs/>
          <w:sz w:val="22"/>
          <w:szCs w:val="22"/>
        </w:rPr>
        <w:t>ho</w:t>
      </w:r>
      <w:r w:rsidRPr="00E94DDB">
        <w:rPr>
          <w:rFonts w:asciiTheme="minorHAnsi" w:hAnsiTheme="minorHAnsi" w:cs="Arial"/>
          <w:b/>
          <w:bCs/>
          <w:sz w:val="22"/>
          <w:szCs w:val="22"/>
        </w:rPr>
        <w:t xml:space="preserve"> dle této smlouvy do katastru nemovitostí.</w:t>
      </w:r>
    </w:p>
    <w:p w:rsidR="005B678F" w:rsidRPr="00E94DDB" w:rsidRDefault="005B678F" w:rsidP="005B678F">
      <w:pPr>
        <w:jc w:val="both"/>
        <w:rPr>
          <w:rFonts w:asciiTheme="minorHAnsi" w:hAnsiTheme="minorHAnsi" w:cs="Arial"/>
          <w:sz w:val="22"/>
          <w:szCs w:val="22"/>
        </w:rPr>
      </w:pPr>
    </w:p>
    <w:p w:rsidR="005B678F" w:rsidRPr="00E94DDB" w:rsidRDefault="005B678F" w:rsidP="005B678F">
      <w:pPr>
        <w:jc w:val="center"/>
        <w:rPr>
          <w:rFonts w:asciiTheme="minorHAnsi" w:hAnsiTheme="minorHAnsi" w:cs="Arial"/>
          <w:b/>
          <w:bCs/>
          <w:sz w:val="22"/>
          <w:szCs w:val="22"/>
        </w:rPr>
      </w:pPr>
      <w:r w:rsidRPr="00E94DDB">
        <w:rPr>
          <w:rFonts w:asciiTheme="minorHAnsi" w:hAnsiTheme="minorHAnsi" w:cs="Arial"/>
          <w:b/>
          <w:bCs/>
          <w:sz w:val="22"/>
          <w:szCs w:val="22"/>
        </w:rPr>
        <w:t xml:space="preserve">Čl. 5 </w:t>
      </w:r>
    </w:p>
    <w:p w:rsidR="005B678F" w:rsidRPr="00E94DDB" w:rsidRDefault="005B678F" w:rsidP="005B678F">
      <w:pPr>
        <w:autoSpaceDE w:val="0"/>
        <w:autoSpaceDN w:val="0"/>
        <w:adjustRightInd w:val="0"/>
        <w:ind w:left="567"/>
        <w:jc w:val="center"/>
        <w:rPr>
          <w:rFonts w:asciiTheme="minorHAnsi" w:hAnsiTheme="minorHAnsi" w:cs="Arial"/>
          <w:b/>
          <w:color w:val="000000"/>
          <w:sz w:val="22"/>
          <w:szCs w:val="22"/>
        </w:rPr>
      </w:pPr>
    </w:p>
    <w:p w:rsidR="005B678F" w:rsidRPr="00E94DDB" w:rsidRDefault="005B678F" w:rsidP="005B678F">
      <w:pPr>
        <w:jc w:val="both"/>
        <w:rPr>
          <w:rFonts w:asciiTheme="minorHAnsi" w:hAnsiTheme="minorHAnsi" w:cs="Arial"/>
          <w:sz w:val="22"/>
          <w:szCs w:val="22"/>
        </w:rPr>
      </w:pPr>
      <w:r w:rsidRPr="00E94DDB">
        <w:rPr>
          <w:rFonts w:asciiTheme="minorHAnsi" w:hAnsiTheme="minorHAnsi" w:cs="Arial"/>
          <w:sz w:val="22"/>
          <w:szCs w:val="22"/>
        </w:rPr>
        <w:t>Je-li, nebo stane-li se některé ustanovení této smlouvy neplatným či neúčinným,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smluvní vztah přijetím jiného ustanovení, které svým obsahem nejlépe odpovídá účelu ustanovení neplatného resp. neúčinného.</w:t>
      </w:r>
    </w:p>
    <w:p w:rsidR="005B678F" w:rsidRPr="00E94DDB" w:rsidRDefault="005B678F" w:rsidP="005B678F">
      <w:pPr>
        <w:jc w:val="center"/>
        <w:rPr>
          <w:rFonts w:asciiTheme="minorHAnsi" w:hAnsiTheme="minorHAnsi" w:cs="Arial"/>
          <w:b/>
          <w:sz w:val="22"/>
          <w:szCs w:val="22"/>
        </w:rPr>
      </w:pPr>
      <w:r w:rsidRPr="00E94DDB">
        <w:rPr>
          <w:rFonts w:asciiTheme="minorHAnsi" w:hAnsiTheme="minorHAnsi" w:cs="Arial"/>
          <w:b/>
          <w:sz w:val="22"/>
          <w:szCs w:val="22"/>
        </w:rPr>
        <w:t xml:space="preserve">Čl. </w:t>
      </w:r>
      <w:r w:rsidR="00351C47">
        <w:rPr>
          <w:rFonts w:asciiTheme="minorHAnsi" w:hAnsiTheme="minorHAnsi" w:cs="Arial"/>
          <w:b/>
          <w:sz w:val="22"/>
          <w:szCs w:val="22"/>
        </w:rPr>
        <w:t>6</w:t>
      </w:r>
    </w:p>
    <w:p w:rsidR="005B678F" w:rsidRPr="00E94DDB" w:rsidRDefault="005B678F" w:rsidP="005B678F">
      <w:pPr>
        <w:jc w:val="center"/>
        <w:rPr>
          <w:rFonts w:asciiTheme="minorHAnsi" w:hAnsiTheme="minorHAnsi" w:cs="Arial"/>
          <w:b/>
          <w:sz w:val="22"/>
          <w:szCs w:val="22"/>
        </w:rPr>
      </w:pPr>
      <w:r w:rsidRPr="00E94DDB">
        <w:rPr>
          <w:rFonts w:asciiTheme="minorHAnsi" w:hAnsiTheme="minorHAnsi" w:cs="Arial"/>
          <w:b/>
          <w:sz w:val="22"/>
          <w:szCs w:val="22"/>
        </w:rPr>
        <w:t>Závěrečná ustanovení</w:t>
      </w:r>
    </w:p>
    <w:p w:rsidR="005B678F" w:rsidRPr="00E94DDB" w:rsidRDefault="005B678F" w:rsidP="005B678F">
      <w:pPr>
        <w:jc w:val="center"/>
        <w:rPr>
          <w:rFonts w:asciiTheme="minorHAnsi" w:hAnsiTheme="minorHAnsi" w:cs="Arial"/>
          <w:b/>
          <w:bCs/>
          <w:sz w:val="22"/>
          <w:szCs w:val="22"/>
        </w:rPr>
      </w:pPr>
    </w:p>
    <w:p w:rsidR="00C67E6E" w:rsidRPr="00E94DDB" w:rsidRDefault="005B678F" w:rsidP="00C67E6E">
      <w:pPr>
        <w:numPr>
          <w:ilvl w:val="0"/>
          <w:numId w:val="11"/>
        </w:numPr>
        <w:ind w:left="0"/>
        <w:jc w:val="both"/>
        <w:rPr>
          <w:rFonts w:asciiTheme="minorHAnsi" w:hAnsiTheme="minorHAnsi" w:cs="Arial"/>
          <w:sz w:val="22"/>
          <w:szCs w:val="22"/>
        </w:rPr>
      </w:pPr>
      <w:r w:rsidRPr="00E94DDB">
        <w:rPr>
          <w:rFonts w:asciiTheme="minorHAnsi" w:hAnsiTheme="minorHAnsi" w:cs="Arial"/>
          <w:sz w:val="22"/>
          <w:szCs w:val="22"/>
        </w:rPr>
        <w:t>Tato smlouva nabývá platnosti a účinnosti dnem podpisu.</w:t>
      </w:r>
    </w:p>
    <w:p w:rsidR="00C67E6E" w:rsidRPr="00E94DDB" w:rsidRDefault="005B678F" w:rsidP="00C67E6E">
      <w:pPr>
        <w:numPr>
          <w:ilvl w:val="0"/>
          <w:numId w:val="11"/>
        </w:numPr>
        <w:ind w:left="0"/>
        <w:jc w:val="both"/>
        <w:rPr>
          <w:rFonts w:asciiTheme="minorHAnsi" w:hAnsiTheme="minorHAnsi" w:cs="Arial"/>
          <w:sz w:val="22"/>
          <w:szCs w:val="22"/>
        </w:rPr>
      </w:pPr>
      <w:r w:rsidRPr="00E94DDB">
        <w:rPr>
          <w:rFonts w:asciiTheme="minorHAnsi" w:hAnsiTheme="minorHAnsi" w:cs="Arial"/>
          <w:sz w:val="22"/>
          <w:szCs w:val="22"/>
        </w:rPr>
        <w:t>Od této smlouvy lze odstoupit v případě, že př</w:t>
      </w:r>
      <w:bookmarkStart w:id="0" w:name="_GoBack"/>
      <w:bookmarkEnd w:id="0"/>
      <w:r w:rsidRPr="00E94DDB">
        <w:rPr>
          <w:rFonts w:asciiTheme="minorHAnsi" w:hAnsiTheme="minorHAnsi" w:cs="Arial"/>
          <w:sz w:val="22"/>
          <w:szCs w:val="22"/>
        </w:rPr>
        <w:t>íslušný Katastrální úřad nepovolí vklad vlastnického práva navrženého na základě této smlouvy.</w:t>
      </w:r>
    </w:p>
    <w:p w:rsidR="00B5204C" w:rsidRPr="00E94DDB" w:rsidRDefault="00C67E6E" w:rsidP="00B5204C">
      <w:pPr>
        <w:numPr>
          <w:ilvl w:val="0"/>
          <w:numId w:val="11"/>
        </w:numPr>
        <w:ind w:left="0"/>
        <w:jc w:val="both"/>
        <w:rPr>
          <w:rFonts w:asciiTheme="minorHAnsi" w:hAnsiTheme="minorHAnsi" w:cs="Arial"/>
          <w:sz w:val="22"/>
          <w:szCs w:val="22"/>
        </w:rPr>
      </w:pPr>
      <w:r w:rsidRPr="00E94DDB">
        <w:rPr>
          <w:rFonts w:asciiTheme="minorHAnsi" w:hAnsiTheme="minorHAnsi" w:cs="Arial"/>
          <w:sz w:val="22"/>
          <w:szCs w:val="22"/>
        </w:rPr>
        <w:t>V případě, že se prohlášení prodávajícího uvedené v článku I. odst. 2 až 3 smlouvy, ukážou nepravdivá, je kupující oprávněnaod smlouvy odstoupit formou doporučeného dopisu adresovaného prodávajícímu.</w:t>
      </w:r>
    </w:p>
    <w:p w:rsidR="00885793" w:rsidRPr="00E94DDB" w:rsidRDefault="005B678F" w:rsidP="0023401F">
      <w:pPr>
        <w:numPr>
          <w:ilvl w:val="0"/>
          <w:numId w:val="11"/>
        </w:numPr>
        <w:ind w:left="0"/>
        <w:jc w:val="both"/>
        <w:rPr>
          <w:rFonts w:asciiTheme="minorHAnsi" w:hAnsiTheme="minorHAnsi" w:cs="Arial"/>
          <w:sz w:val="22"/>
          <w:szCs w:val="22"/>
        </w:rPr>
      </w:pPr>
      <w:r w:rsidRPr="00E94DDB">
        <w:rPr>
          <w:rFonts w:asciiTheme="minorHAnsi" w:hAnsiTheme="minorHAnsi" w:cs="Arial"/>
          <w:sz w:val="22"/>
          <w:szCs w:val="22"/>
        </w:rPr>
        <w:t>Tato smlouva je sepsána a podepsána ve čtyřech vyhotoveních</w:t>
      </w:r>
      <w:r w:rsidR="00885793" w:rsidRPr="00E94DDB">
        <w:rPr>
          <w:rFonts w:asciiTheme="minorHAnsi" w:hAnsiTheme="minorHAnsi" w:cs="Arial"/>
          <w:sz w:val="22"/>
          <w:szCs w:val="22"/>
        </w:rPr>
        <w:t>. Dvě vyhotovení pro prodávajícího, jedno pro kupujícího a jedno jako příloha k návrhu na vklad práva podanému k </w:t>
      </w:r>
      <w:r w:rsidRPr="00E94DDB">
        <w:rPr>
          <w:rFonts w:asciiTheme="minorHAnsi" w:hAnsiTheme="minorHAnsi" w:cs="Arial"/>
          <w:sz w:val="22"/>
          <w:szCs w:val="22"/>
        </w:rPr>
        <w:t>příslušné</w:t>
      </w:r>
      <w:r w:rsidR="00885793" w:rsidRPr="00E94DDB">
        <w:rPr>
          <w:rFonts w:asciiTheme="minorHAnsi" w:hAnsiTheme="minorHAnsi" w:cs="Arial"/>
          <w:sz w:val="22"/>
          <w:szCs w:val="22"/>
        </w:rPr>
        <w:t>mu katastrálnímu úřadu</w:t>
      </w:r>
      <w:r w:rsidRPr="00E94DDB">
        <w:rPr>
          <w:rFonts w:asciiTheme="minorHAnsi" w:hAnsiTheme="minorHAnsi" w:cs="Arial"/>
          <w:sz w:val="22"/>
          <w:szCs w:val="22"/>
        </w:rPr>
        <w:t xml:space="preserve">. </w:t>
      </w:r>
    </w:p>
    <w:p w:rsidR="0023401F" w:rsidRPr="00E94DDB" w:rsidRDefault="005B678F" w:rsidP="0023401F">
      <w:pPr>
        <w:numPr>
          <w:ilvl w:val="0"/>
          <w:numId w:val="11"/>
        </w:numPr>
        <w:ind w:left="0"/>
        <w:jc w:val="both"/>
        <w:rPr>
          <w:rFonts w:asciiTheme="minorHAnsi" w:hAnsiTheme="minorHAnsi" w:cs="Arial"/>
          <w:sz w:val="22"/>
          <w:szCs w:val="22"/>
        </w:rPr>
      </w:pPr>
      <w:r w:rsidRPr="00E94DDB">
        <w:rPr>
          <w:rFonts w:asciiTheme="minorHAnsi" w:hAnsiTheme="minorHAnsi" w:cs="Arial"/>
          <w:sz w:val="22"/>
          <w:szCs w:val="22"/>
        </w:rPr>
        <w:t>Účastnici této smlouvy prohlašují, že smlouva byla sepsána podle jejich pravé a svobodné vůle, že nebyla uzavřena v tísni ani za jinak nápadně nevýhodných podmínek, že souhlasí s jejím zněním a na důkaz tohoto připojují své podpisy.</w:t>
      </w:r>
    </w:p>
    <w:p w:rsidR="0023401F" w:rsidRPr="00E94DDB" w:rsidRDefault="0023401F" w:rsidP="0023401F">
      <w:pPr>
        <w:pStyle w:val="Zkladntext"/>
        <w:numPr>
          <w:ilvl w:val="0"/>
          <w:numId w:val="11"/>
        </w:numPr>
        <w:ind w:left="0"/>
        <w:rPr>
          <w:rFonts w:asciiTheme="minorHAnsi" w:hAnsiTheme="minorHAnsi" w:cs="Arial"/>
          <w:sz w:val="22"/>
          <w:szCs w:val="22"/>
        </w:rPr>
      </w:pPr>
      <w:r w:rsidRPr="00E94DDB">
        <w:rPr>
          <w:rFonts w:asciiTheme="minorHAnsi" w:hAnsiTheme="minorHAnsi" w:cs="Arial"/>
          <w:sz w:val="22"/>
          <w:szCs w:val="22"/>
        </w:rPr>
        <w:lastRenderedPageBreak/>
        <w:t xml:space="preserve">Uzavření této smlouvy schválilo Zastupitelstvo </w:t>
      </w:r>
      <w:r w:rsidR="00330B10">
        <w:rPr>
          <w:rFonts w:asciiTheme="minorHAnsi" w:hAnsiTheme="minorHAnsi" w:cs="Arial"/>
          <w:sz w:val="22"/>
          <w:szCs w:val="22"/>
        </w:rPr>
        <w:t>obce Kateřinice u Vsetína</w:t>
      </w:r>
      <w:r w:rsidRPr="00E94DDB">
        <w:rPr>
          <w:rFonts w:asciiTheme="minorHAnsi" w:hAnsiTheme="minorHAnsi" w:cs="Arial"/>
          <w:sz w:val="22"/>
          <w:szCs w:val="22"/>
        </w:rPr>
        <w:t xml:space="preserve"> na svém </w:t>
      </w:r>
      <w:r w:rsidR="005A1D52">
        <w:rPr>
          <w:rFonts w:asciiTheme="minorHAnsi" w:hAnsiTheme="minorHAnsi" w:cs="Arial"/>
          <w:sz w:val="22"/>
          <w:szCs w:val="22"/>
        </w:rPr>
        <w:t>15</w:t>
      </w:r>
      <w:r w:rsidR="00964877">
        <w:rPr>
          <w:rFonts w:asciiTheme="minorHAnsi" w:hAnsiTheme="minorHAnsi" w:cs="Arial"/>
          <w:sz w:val="22"/>
          <w:szCs w:val="22"/>
        </w:rPr>
        <w:t>.</w:t>
      </w:r>
      <w:r w:rsidRPr="00E94DDB">
        <w:rPr>
          <w:rFonts w:asciiTheme="minorHAnsi" w:hAnsiTheme="minorHAnsi" w:cs="Arial"/>
          <w:sz w:val="22"/>
          <w:szCs w:val="22"/>
        </w:rPr>
        <w:t xml:space="preserve"> zasedání dne </w:t>
      </w:r>
      <w:r w:rsidR="005A1D52">
        <w:rPr>
          <w:rFonts w:asciiTheme="minorHAnsi" w:hAnsiTheme="minorHAnsi" w:cs="Arial"/>
          <w:sz w:val="22"/>
          <w:szCs w:val="22"/>
        </w:rPr>
        <w:t>30. 6. 2016</w:t>
      </w:r>
      <w:r w:rsidR="00853D1C">
        <w:rPr>
          <w:rFonts w:asciiTheme="minorHAnsi" w:hAnsiTheme="minorHAnsi" w:cs="Arial"/>
          <w:sz w:val="22"/>
          <w:szCs w:val="22"/>
        </w:rPr>
        <w:t xml:space="preserve"> </w:t>
      </w:r>
      <w:r w:rsidR="005A1D52">
        <w:rPr>
          <w:rFonts w:asciiTheme="minorHAnsi" w:hAnsiTheme="minorHAnsi" w:cs="Arial"/>
          <w:sz w:val="22"/>
          <w:szCs w:val="22"/>
        </w:rPr>
        <w:t>usnesením č. 5/Z15</w:t>
      </w:r>
      <w:r w:rsidR="00447B22">
        <w:rPr>
          <w:rFonts w:asciiTheme="minorHAnsi" w:hAnsiTheme="minorHAnsi" w:cs="Arial"/>
          <w:sz w:val="22"/>
          <w:szCs w:val="22"/>
        </w:rPr>
        <w:t>/2016</w:t>
      </w:r>
      <w:r w:rsidRPr="00E94DDB">
        <w:rPr>
          <w:rFonts w:asciiTheme="minorHAnsi" w:hAnsiTheme="minorHAnsi" w:cs="Arial"/>
          <w:sz w:val="22"/>
          <w:szCs w:val="22"/>
        </w:rPr>
        <w:t>.</w:t>
      </w:r>
    </w:p>
    <w:p w:rsidR="0023401F" w:rsidRPr="00E94DDB" w:rsidRDefault="0023401F" w:rsidP="0023401F">
      <w:pPr>
        <w:pStyle w:val="Zkladntext"/>
        <w:numPr>
          <w:ilvl w:val="0"/>
          <w:numId w:val="11"/>
        </w:numPr>
        <w:ind w:left="0"/>
        <w:rPr>
          <w:rFonts w:asciiTheme="minorHAnsi" w:hAnsiTheme="minorHAnsi" w:cs="Arial"/>
          <w:sz w:val="22"/>
          <w:szCs w:val="22"/>
        </w:rPr>
      </w:pPr>
      <w:r w:rsidRPr="00E94DDB">
        <w:rPr>
          <w:rFonts w:asciiTheme="minorHAnsi" w:hAnsiTheme="minorHAnsi" w:cs="Arial"/>
          <w:sz w:val="22"/>
          <w:szCs w:val="22"/>
        </w:rPr>
        <w:t>Tato smlouva byla uzavřena v souladu se zákonem č. 128/2000Sb., o obcích v platném znění a byly splněny podmínky pro její uzavření (§41 citovaného zákona).</w:t>
      </w:r>
    </w:p>
    <w:p w:rsidR="0023401F" w:rsidRPr="00E94DDB" w:rsidRDefault="0023401F" w:rsidP="0023401F">
      <w:pPr>
        <w:pStyle w:val="Zkladntext"/>
        <w:numPr>
          <w:ilvl w:val="0"/>
          <w:numId w:val="11"/>
        </w:numPr>
        <w:ind w:left="0"/>
        <w:rPr>
          <w:rFonts w:asciiTheme="minorHAnsi" w:hAnsiTheme="minorHAnsi" w:cs="Arial"/>
          <w:i/>
          <w:sz w:val="22"/>
          <w:szCs w:val="22"/>
        </w:rPr>
      </w:pPr>
      <w:r w:rsidRPr="00E94DDB">
        <w:rPr>
          <w:rFonts w:asciiTheme="minorHAnsi" w:hAnsiTheme="minorHAnsi" w:cs="Arial"/>
          <w:sz w:val="22"/>
          <w:szCs w:val="22"/>
        </w:rPr>
        <w:t xml:space="preserve">Kupující bere na vědomí, že prodávající ve smyslu </w:t>
      </w:r>
      <w:proofErr w:type="spellStart"/>
      <w:r w:rsidRPr="00E94DDB">
        <w:rPr>
          <w:rFonts w:asciiTheme="minorHAnsi" w:hAnsiTheme="minorHAnsi" w:cs="Arial"/>
          <w:sz w:val="22"/>
          <w:szCs w:val="22"/>
        </w:rPr>
        <w:t>ust</w:t>
      </w:r>
      <w:proofErr w:type="spellEnd"/>
      <w:r w:rsidRPr="00E94DDB">
        <w:rPr>
          <w:rFonts w:asciiTheme="minorHAnsi" w:hAnsiTheme="minorHAnsi" w:cs="Arial"/>
          <w:sz w:val="22"/>
          <w:szCs w:val="22"/>
        </w:rPr>
        <w:t>. § 5 odst.2 písm.b) z.č.101/2000 Sb., o ochraně osobních údajů, v platném znění,  a § 13c odst. 1 z.č. 133/2000 Sb., o evidenci obyvatel a rodných číslech, v platném znění, zpracovává a shromažďuje osobní údaje o kupujícím  za účelem realizace této smlouvy tak, jak je v této smlouvě specifikováno, příp. i pro účely oznamování budoucích vstupů. Kupující výslovně prohlašuje, že souhlasí s tím, aby prodávající ve smyslu cit.zák. ustanovení shromáždil a zpracoval o kupujícím údaje, zejména jméno a příjmení, bydliště, rodné číslo, datum narození, název firmy, identifikační číslo a sídlo, a to za účelem jejich eventuálního použití při realizaci práv a povinností kupujícího a prodávajícího v souvislosti s touto smlouvou a v souvislosti s činnostmi, které následně může prodávající v prostoru předmětného pozemku, realizovat. K jiným účelům nesmí být těchto údajů použito. (</w:t>
      </w:r>
      <w:r w:rsidRPr="00E94DDB">
        <w:rPr>
          <w:rFonts w:asciiTheme="minorHAnsi" w:hAnsiTheme="minorHAnsi" w:cs="Arial"/>
          <w:i/>
          <w:sz w:val="22"/>
          <w:szCs w:val="22"/>
        </w:rPr>
        <w:t>toto ustanovení se týká pouze fyzických osob)</w:t>
      </w:r>
    </w:p>
    <w:p w:rsidR="0023401F" w:rsidRDefault="0023401F" w:rsidP="0023401F">
      <w:pPr>
        <w:jc w:val="both"/>
        <w:rPr>
          <w:rFonts w:asciiTheme="minorHAnsi" w:hAnsiTheme="minorHAnsi" w:cs="Arial"/>
          <w:sz w:val="22"/>
          <w:szCs w:val="22"/>
        </w:rPr>
      </w:pPr>
    </w:p>
    <w:p w:rsidR="00AD21E3" w:rsidRDefault="00AD21E3" w:rsidP="005B678F">
      <w:pPr>
        <w:rPr>
          <w:rFonts w:asciiTheme="minorHAnsi" w:hAnsiTheme="minorHAnsi" w:cs="Arial"/>
          <w:sz w:val="22"/>
          <w:szCs w:val="22"/>
        </w:rPr>
      </w:pPr>
    </w:p>
    <w:p w:rsidR="00817E66" w:rsidRDefault="00817E66" w:rsidP="005B678F">
      <w:pPr>
        <w:rPr>
          <w:rFonts w:asciiTheme="minorHAnsi" w:hAnsiTheme="minorHAnsi" w:cs="Arial"/>
          <w:sz w:val="22"/>
          <w:szCs w:val="22"/>
        </w:rPr>
      </w:pPr>
    </w:p>
    <w:p w:rsidR="005B678F" w:rsidRPr="00E94DDB" w:rsidRDefault="005B678F" w:rsidP="005B678F">
      <w:pPr>
        <w:rPr>
          <w:rFonts w:asciiTheme="minorHAnsi" w:hAnsiTheme="minorHAnsi" w:cs="Arial"/>
          <w:sz w:val="22"/>
          <w:szCs w:val="22"/>
        </w:rPr>
      </w:pPr>
      <w:r w:rsidRPr="00E94DDB">
        <w:rPr>
          <w:rFonts w:asciiTheme="minorHAnsi" w:hAnsiTheme="minorHAnsi" w:cs="Arial"/>
          <w:sz w:val="22"/>
          <w:szCs w:val="22"/>
        </w:rPr>
        <w:t>V</w:t>
      </w:r>
      <w:r w:rsidR="00AD21E3">
        <w:rPr>
          <w:rFonts w:asciiTheme="minorHAnsi" w:hAnsiTheme="minorHAnsi" w:cs="Arial"/>
          <w:sz w:val="22"/>
          <w:szCs w:val="22"/>
        </w:rPr>
        <w:t> </w:t>
      </w:r>
      <w:proofErr w:type="spellStart"/>
      <w:r w:rsidR="00AD21E3">
        <w:rPr>
          <w:rFonts w:asciiTheme="minorHAnsi" w:hAnsiTheme="minorHAnsi" w:cs="Arial"/>
          <w:sz w:val="22"/>
          <w:szCs w:val="22"/>
        </w:rPr>
        <w:t>K</w:t>
      </w:r>
      <w:r w:rsidR="005A1D52">
        <w:rPr>
          <w:rFonts w:asciiTheme="minorHAnsi" w:hAnsiTheme="minorHAnsi" w:cs="Arial"/>
          <w:sz w:val="22"/>
          <w:szCs w:val="22"/>
        </w:rPr>
        <w:t>ateřinicích</w:t>
      </w:r>
      <w:proofErr w:type="spellEnd"/>
      <w:r w:rsidR="005A1D52">
        <w:rPr>
          <w:rFonts w:asciiTheme="minorHAnsi" w:hAnsiTheme="minorHAnsi" w:cs="Arial"/>
          <w:sz w:val="22"/>
          <w:szCs w:val="22"/>
        </w:rPr>
        <w:t xml:space="preserve"> u Vsetína 7.9.2016</w:t>
      </w:r>
    </w:p>
    <w:p w:rsidR="005B678F" w:rsidRPr="00E94DDB" w:rsidRDefault="005B678F" w:rsidP="005B678F">
      <w:pPr>
        <w:rPr>
          <w:rFonts w:asciiTheme="minorHAnsi" w:hAnsiTheme="minorHAnsi" w:cs="Arial"/>
          <w:sz w:val="22"/>
          <w:szCs w:val="22"/>
        </w:rPr>
      </w:pPr>
    </w:p>
    <w:p w:rsidR="005B678F" w:rsidRDefault="005B678F" w:rsidP="005B678F">
      <w:pPr>
        <w:rPr>
          <w:rFonts w:asciiTheme="minorHAnsi" w:hAnsiTheme="minorHAnsi" w:cs="Arial"/>
          <w:sz w:val="22"/>
          <w:szCs w:val="22"/>
        </w:rPr>
      </w:pPr>
    </w:p>
    <w:p w:rsidR="00190B90" w:rsidRDefault="00190B90" w:rsidP="005B678F">
      <w:pPr>
        <w:rPr>
          <w:rFonts w:asciiTheme="minorHAnsi" w:hAnsiTheme="minorHAnsi" w:cs="Arial"/>
          <w:sz w:val="22"/>
          <w:szCs w:val="22"/>
        </w:rPr>
      </w:pPr>
    </w:p>
    <w:p w:rsidR="00190B90" w:rsidRDefault="00190B90" w:rsidP="005B678F">
      <w:pPr>
        <w:rPr>
          <w:rFonts w:asciiTheme="minorHAnsi" w:hAnsiTheme="minorHAnsi" w:cs="Arial"/>
          <w:sz w:val="22"/>
          <w:szCs w:val="22"/>
        </w:rPr>
      </w:pPr>
    </w:p>
    <w:p w:rsidR="00190B90" w:rsidRDefault="00190B90" w:rsidP="005B678F">
      <w:pPr>
        <w:rPr>
          <w:rFonts w:asciiTheme="minorHAnsi" w:hAnsiTheme="minorHAnsi" w:cs="Arial"/>
          <w:sz w:val="22"/>
          <w:szCs w:val="22"/>
        </w:rPr>
      </w:pPr>
    </w:p>
    <w:p w:rsidR="00190B90" w:rsidRPr="00E94DDB" w:rsidRDefault="00190B90" w:rsidP="005B678F">
      <w:pPr>
        <w:rPr>
          <w:rFonts w:asciiTheme="minorHAnsi" w:hAnsiTheme="minorHAnsi" w:cs="Arial"/>
          <w:sz w:val="22"/>
          <w:szCs w:val="22"/>
        </w:rPr>
      </w:pPr>
    </w:p>
    <w:p w:rsidR="00190B90" w:rsidRDefault="005B678F" w:rsidP="005B678F">
      <w:pPr>
        <w:rPr>
          <w:rFonts w:asciiTheme="minorHAnsi" w:hAnsiTheme="minorHAnsi" w:cs="Arial"/>
          <w:sz w:val="22"/>
          <w:szCs w:val="22"/>
        </w:rPr>
      </w:pPr>
      <w:r w:rsidRPr="00E94DDB">
        <w:rPr>
          <w:rFonts w:asciiTheme="minorHAnsi" w:hAnsiTheme="minorHAnsi" w:cs="Arial"/>
          <w:sz w:val="22"/>
          <w:szCs w:val="22"/>
        </w:rPr>
        <w:t>…………………………………</w:t>
      </w:r>
      <w:r w:rsidR="00AD21E3">
        <w:rPr>
          <w:rFonts w:asciiTheme="minorHAnsi" w:hAnsiTheme="minorHAnsi" w:cs="Arial"/>
          <w:sz w:val="22"/>
          <w:szCs w:val="22"/>
        </w:rPr>
        <w:t>…</w:t>
      </w:r>
      <w:r w:rsidR="00F56170">
        <w:rPr>
          <w:rFonts w:asciiTheme="minorHAnsi" w:hAnsiTheme="minorHAnsi" w:cs="Arial"/>
          <w:sz w:val="22"/>
          <w:szCs w:val="22"/>
        </w:rPr>
        <w:t>…………………………</w:t>
      </w:r>
    </w:p>
    <w:p w:rsidR="00190B90" w:rsidRDefault="00190B90" w:rsidP="005B678F">
      <w:pPr>
        <w:rPr>
          <w:rFonts w:asciiTheme="minorHAnsi" w:hAnsiTheme="minorHAnsi" w:cs="Arial"/>
          <w:sz w:val="22"/>
          <w:szCs w:val="22"/>
        </w:rPr>
      </w:pPr>
      <w:r>
        <w:rPr>
          <w:rFonts w:asciiTheme="minorHAnsi" w:hAnsiTheme="minorHAnsi" w:cs="Arial"/>
          <w:sz w:val="22"/>
          <w:szCs w:val="22"/>
        </w:rPr>
        <w:t>kupující - Ivana Vítková</w:t>
      </w:r>
    </w:p>
    <w:p w:rsidR="00190B90" w:rsidRDefault="00190B90" w:rsidP="005B678F">
      <w:pPr>
        <w:rPr>
          <w:rFonts w:asciiTheme="minorHAnsi" w:hAnsiTheme="minorHAnsi" w:cs="Arial"/>
          <w:sz w:val="22"/>
          <w:szCs w:val="22"/>
        </w:rPr>
      </w:pPr>
    </w:p>
    <w:p w:rsidR="00190B90" w:rsidRDefault="00190B90" w:rsidP="005B678F">
      <w:pPr>
        <w:rPr>
          <w:rFonts w:asciiTheme="minorHAnsi" w:hAnsiTheme="minorHAnsi" w:cs="Arial"/>
          <w:sz w:val="22"/>
          <w:szCs w:val="22"/>
        </w:rPr>
      </w:pPr>
    </w:p>
    <w:p w:rsidR="00190B90" w:rsidRDefault="00190B90" w:rsidP="005B678F">
      <w:pPr>
        <w:rPr>
          <w:rFonts w:asciiTheme="minorHAnsi" w:hAnsiTheme="minorHAnsi" w:cs="Arial"/>
          <w:sz w:val="22"/>
          <w:szCs w:val="22"/>
        </w:rPr>
      </w:pPr>
    </w:p>
    <w:p w:rsidR="00190B90" w:rsidRDefault="00190B90" w:rsidP="005B678F">
      <w:pPr>
        <w:rPr>
          <w:rFonts w:asciiTheme="minorHAnsi" w:hAnsiTheme="minorHAnsi" w:cs="Arial"/>
          <w:sz w:val="22"/>
          <w:szCs w:val="22"/>
        </w:rPr>
      </w:pPr>
    </w:p>
    <w:p w:rsidR="00190B90" w:rsidRPr="00E94DDB" w:rsidRDefault="00190B90" w:rsidP="00190B90">
      <w:pPr>
        <w:rPr>
          <w:rFonts w:asciiTheme="minorHAnsi" w:hAnsiTheme="minorHAnsi" w:cs="Arial"/>
          <w:sz w:val="22"/>
          <w:szCs w:val="22"/>
        </w:rPr>
      </w:pPr>
    </w:p>
    <w:p w:rsidR="00190B90" w:rsidRDefault="00190B90" w:rsidP="00190B90">
      <w:pPr>
        <w:rPr>
          <w:rFonts w:asciiTheme="minorHAnsi" w:hAnsiTheme="minorHAnsi" w:cs="Arial"/>
          <w:sz w:val="22"/>
          <w:szCs w:val="22"/>
        </w:rPr>
      </w:pPr>
      <w:r w:rsidRPr="00E94DDB">
        <w:rPr>
          <w:rFonts w:asciiTheme="minorHAnsi" w:hAnsiTheme="minorHAnsi" w:cs="Arial"/>
          <w:sz w:val="22"/>
          <w:szCs w:val="22"/>
        </w:rPr>
        <w:t>…………………………………</w:t>
      </w:r>
      <w:r>
        <w:rPr>
          <w:rFonts w:asciiTheme="minorHAnsi" w:hAnsiTheme="minorHAnsi" w:cs="Arial"/>
          <w:sz w:val="22"/>
          <w:szCs w:val="22"/>
        </w:rPr>
        <w:t>……………………………</w:t>
      </w:r>
    </w:p>
    <w:p w:rsidR="00F56170" w:rsidRDefault="00190B90" w:rsidP="00F56170">
      <w:pPr>
        <w:rPr>
          <w:rFonts w:asciiTheme="minorHAnsi" w:hAnsiTheme="minorHAnsi" w:cs="Arial"/>
          <w:sz w:val="22"/>
          <w:szCs w:val="22"/>
        </w:rPr>
      </w:pPr>
      <w:r>
        <w:rPr>
          <w:rFonts w:asciiTheme="minorHAnsi" w:hAnsiTheme="minorHAnsi" w:cs="Arial"/>
          <w:sz w:val="22"/>
          <w:szCs w:val="22"/>
        </w:rPr>
        <w:t>prodávající - Obec Kateřinice</w:t>
      </w:r>
    </w:p>
    <w:p w:rsidR="00F56170" w:rsidRDefault="00F56170" w:rsidP="00F56170">
      <w:pPr>
        <w:rPr>
          <w:rFonts w:asciiTheme="minorHAnsi" w:hAnsiTheme="minorHAnsi" w:cs="Arial"/>
          <w:sz w:val="22"/>
          <w:szCs w:val="22"/>
        </w:rPr>
      </w:pPr>
      <w:r>
        <w:rPr>
          <w:rFonts w:asciiTheme="minorHAnsi" w:hAnsiTheme="minorHAnsi" w:cs="Arial"/>
          <w:sz w:val="22"/>
          <w:szCs w:val="22"/>
        </w:rPr>
        <w:t xml:space="preserve">Ing. Vojtěch Zubíček, </w:t>
      </w:r>
      <w:proofErr w:type="spellStart"/>
      <w:r>
        <w:rPr>
          <w:rFonts w:asciiTheme="minorHAnsi" w:hAnsiTheme="minorHAnsi" w:cs="Arial"/>
          <w:sz w:val="22"/>
          <w:szCs w:val="22"/>
        </w:rPr>
        <w:t>Ph</w:t>
      </w:r>
      <w:proofErr w:type="spellEnd"/>
      <w:r>
        <w:rPr>
          <w:rFonts w:asciiTheme="minorHAnsi" w:hAnsiTheme="minorHAnsi" w:cs="Arial"/>
          <w:sz w:val="22"/>
          <w:szCs w:val="22"/>
        </w:rPr>
        <w:t>. D., starosta obce</w:t>
      </w:r>
    </w:p>
    <w:sectPr w:rsidR="00F56170" w:rsidSect="0051718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C28" w:rsidRDefault="00836C28" w:rsidP="00E94DDB">
      <w:r>
        <w:separator/>
      </w:r>
    </w:p>
  </w:endnote>
  <w:endnote w:type="continuationSeparator" w:id="0">
    <w:p w:rsidR="00836C28" w:rsidRDefault="00836C28" w:rsidP="00E94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E MT Black">
    <w:altName w:val="Courier New"/>
    <w:charset w:val="EE"/>
    <w:family w:val="auto"/>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C28" w:rsidRDefault="00836C28" w:rsidP="00E94DDB">
      <w:r>
        <w:separator/>
      </w:r>
    </w:p>
  </w:footnote>
  <w:footnote w:type="continuationSeparator" w:id="0">
    <w:p w:rsidR="00836C28" w:rsidRDefault="00836C28" w:rsidP="00E94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D0086"/>
    <w:multiLevelType w:val="hybridMultilevel"/>
    <w:tmpl w:val="6BFC3C1C"/>
    <w:lvl w:ilvl="0" w:tplc="8548887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ED664F0"/>
    <w:multiLevelType w:val="singleLevel"/>
    <w:tmpl w:val="04050017"/>
    <w:lvl w:ilvl="0">
      <w:start w:val="1"/>
      <w:numFmt w:val="lowerLetter"/>
      <w:lvlText w:val="%1)"/>
      <w:lvlJc w:val="left"/>
      <w:pPr>
        <w:tabs>
          <w:tab w:val="num" w:pos="360"/>
        </w:tabs>
        <w:ind w:left="360" w:hanging="360"/>
      </w:pPr>
    </w:lvl>
  </w:abstractNum>
  <w:abstractNum w:abstractNumId="2">
    <w:nsid w:val="19BF7A45"/>
    <w:multiLevelType w:val="hybridMultilevel"/>
    <w:tmpl w:val="CAE08A92"/>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BF11518"/>
    <w:multiLevelType w:val="hybridMultilevel"/>
    <w:tmpl w:val="BB183DE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2450E5"/>
    <w:multiLevelType w:val="hybridMultilevel"/>
    <w:tmpl w:val="F0E883B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2F6330AB"/>
    <w:multiLevelType w:val="hybridMultilevel"/>
    <w:tmpl w:val="3F02A834"/>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3021DA"/>
    <w:multiLevelType w:val="hybridMultilevel"/>
    <w:tmpl w:val="7B70DA62"/>
    <w:lvl w:ilvl="0" w:tplc="073E51FA">
      <w:numFmt w:val="bullet"/>
      <w:lvlText w:val="-"/>
      <w:lvlJc w:val="left"/>
      <w:pPr>
        <w:ind w:left="1080" w:hanging="360"/>
      </w:pPr>
      <w:rPr>
        <w:rFonts w:ascii="Calibri" w:eastAsia="Calibri"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3F31089D"/>
    <w:multiLevelType w:val="singleLevel"/>
    <w:tmpl w:val="04050017"/>
    <w:lvl w:ilvl="0">
      <w:start w:val="1"/>
      <w:numFmt w:val="lowerLetter"/>
      <w:lvlText w:val="%1)"/>
      <w:lvlJc w:val="left"/>
      <w:pPr>
        <w:tabs>
          <w:tab w:val="num" w:pos="360"/>
        </w:tabs>
        <w:ind w:left="360" w:hanging="360"/>
      </w:pPr>
    </w:lvl>
  </w:abstractNum>
  <w:abstractNum w:abstractNumId="8">
    <w:nsid w:val="45201EE7"/>
    <w:multiLevelType w:val="hybridMultilevel"/>
    <w:tmpl w:val="66D225BC"/>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46783F69"/>
    <w:multiLevelType w:val="hybridMultilevel"/>
    <w:tmpl w:val="AC5E269C"/>
    <w:lvl w:ilvl="0" w:tplc="8548887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9E46E08"/>
    <w:multiLevelType w:val="singleLevel"/>
    <w:tmpl w:val="F4146532"/>
    <w:lvl w:ilvl="0">
      <w:start w:val="1"/>
      <w:numFmt w:val="lowerLetter"/>
      <w:lvlText w:val="%1)"/>
      <w:lvlJc w:val="left"/>
      <w:pPr>
        <w:tabs>
          <w:tab w:val="num" w:pos="1152"/>
        </w:tabs>
        <w:ind w:left="1152" w:hanging="360"/>
      </w:pPr>
      <w:rPr>
        <w:rFonts w:hint="default"/>
      </w:rPr>
    </w:lvl>
  </w:abstractNum>
  <w:abstractNum w:abstractNumId="11">
    <w:nsid w:val="5CE93026"/>
    <w:multiLevelType w:val="hybridMultilevel"/>
    <w:tmpl w:val="FC0E66F8"/>
    <w:lvl w:ilvl="0" w:tplc="A33CCD96">
      <w:start w:val="1"/>
      <w:numFmt w:val="decimal"/>
      <w:lvlText w:val="%1)"/>
      <w:lvlJc w:val="left"/>
      <w:pPr>
        <w:tabs>
          <w:tab w:val="num" w:pos="360"/>
        </w:tabs>
        <w:ind w:left="36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7"/>
  </w:num>
  <w:num w:numId="5">
    <w:abstractNumId w:val="10"/>
  </w:num>
  <w:num w:numId="6">
    <w:abstractNumId w:val="1"/>
  </w:num>
  <w:num w:numId="7">
    <w:abstractNumId w:val="8"/>
  </w:num>
  <w:num w:numId="8">
    <w:abstractNumId w:val="11"/>
  </w:num>
  <w:num w:numId="9">
    <w:abstractNumId w:val="9"/>
  </w:num>
  <w:num w:numId="10">
    <w:abstractNumId w:val="0"/>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1"/>
    <w:footnote w:id="0"/>
  </w:footnotePr>
  <w:endnotePr>
    <w:endnote w:id="-1"/>
    <w:endnote w:id="0"/>
  </w:endnotePr>
  <w:compat/>
  <w:rsids>
    <w:rsidRoot w:val="005B678F"/>
    <w:rsid w:val="0002461C"/>
    <w:rsid w:val="000961AB"/>
    <w:rsid w:val="000B2EE8"/>
    <w:rsid w:val="0014465D"/>
    <w:rsid w:val="00190B90"/>
    <w:rsid w:val="0023220E"/>
    <w:rsid w:val="0023401F"/>
    <w:rsid w:val="0025630F"/>
    <w:rsid w:val="00273E4B"/>
    <w:rsid w:val="002B7BBA"/>
    <w:rsid w:val="003031DB"/>
    <w:rsid w:val="00303839"/>
    <w:rsid w:val="00330B10"/>
    <w:rsid w:val="00344440"/>
    <w:rsid w:val="00351C47"/>
    <w:rsid w:val="003D1E8E"/>
    <w:rsid w:val="00422618"/>
    <w:rsid w:val="00447B22"/>
    <w:rsid w:val="004859C2"/>
    <w:rsid w:val="0051718F"/>
    <w:rsid w:val="00541709"/>
    <w:rsid w:val="0054743B"/>
    <w:rsid w:val="005749FC"/>
    <w:rsid w:val="005A1D52"/>
    <w:rsid w:val="005B678F"/>
    <w:rsid w:val="006453EF"/>
    <w:rsid w:val="006E4A6A"/>
    <w:rsid w:val="00817E66"/>
    <w:rsid w:val="00836C28"/>
    <w:rsid w:val="00853D1C"/>
    <w:rsid w:val="00865E57"/>
    <w:rsid w:val="00885793"/>
    <w:rsid w:val="00885CB2"/>
    <w:rsid w:val="0089216E"/>
    <w:rsid w:val="00964877"/>
    <w:rsid w:val="009E0B50"/>
    <w:rsid w:val="009E646E"/>
    <w:rsid w:val="00A013CD"/>
    <w:rsid w:val="00AD21E3"/>
    <w:rsid w:val="00B07BF8"/>
    <w:rsid w:val="00B31A2E"/>
    <w:rsid w:val="00B42166"/>
    <w:rsid w:val="00B5204C"/>
    <w:rsid w:val="00B71525"/>
    <w:rsid w:val="00C041C0"/>
    <w:rsid w:val="00C05B72"/>
    <w:rsid w:val="00C24087"/>
    <w:rsid w:val="00C67E6E"/>
    <w:rsid w:val="00CC6533"/>
    <w:rsid w:val="00D432A3"/>
    <w:rsid w:val="00D578F1"/>
    <w:rsid w:val="00E50043"/>
    <w:rsid w:val="00E94DDB"/>
    <w:rsid w:val="00E970DF"/>
    <w:rsid w:val="00F01B2C"/>
    <w:rsid w:val="00F56170"/>
    <w:rsid w:val="00F9689F"/>
    <w:rsid w:val="00FA6B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678F"/>
    <w:rPr>
      <w:rFonts w:ascii="Times New Roman" w:eastAsia="Times New Roman" w:hAnsi="Times New Roman" w:cs="Times New Roman"/>
      <w:sz w:val="24"/>
      <w:szCs w:val="24"/>
    </w:rPr>
  </w:style>
  <w:style w:type="paragraph" w:styleId="Nadpis1">
    <w:name w:val="heading 1"/>
    <w:basedOn w:val="Normln"/>
    <w:next w:val="Normln"/>
    <w:link w:val="Nadpis1Char"/>
    <w:qFormat/>
    <w:rsid w:val="005B678F"/>
    <w:pPr>
      <w:keepNext/>
      <w:outlineLvl w:val="0"/>
    </w:pPr>
    <w:rPr>
      <w:b/>
      <w:bCs/>
    </w:rPr>
  </w:style>
  <w:style w:type="paragraph" w:styleId="Nadpis2">
    <w:name w:val="heading 2"/>
    <w:basedOn w:val="Normln"/>
    <w:next w:val="Normln"/>
    <w:link w:val="Nadpis2Char"/>
    <w:qFormat/>
    <w:rsid w:val="005B678F"/>
    <w:pPr>
      <w:keepNext/>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B678F"/>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5B678F"/>
    <w:rPr>
      <w:rFonts w:ascii="Times New Roman" w:eastAsia="Times New Roman" w:hAnsi="Times New Roman" w:cs="Times New Roman"/>
      <w:b/>
      <w:bCs/>
      <w:sz w:val="28"/>
      <w:szCs w:val="24"/>
      <w:lang w:eastAsia="cs-CZ"/>
    </w:rPr>
  </w:style>
  <w:style w:type="paragraph" w:styleId="Nzev">
    <w:name w:val="Title"/>
    <w:basedOn w:val="Normln"/>
    <w:link w:val="NzevChar"/>
    <w:qFormat/>
    <w:rsid w:val="005B678F"/>
    <w:pPr>
      <w:jc w:val="center"/>
    </w:pPr>
    <w:rPr>
      <w:rFonts w:ascii="Arial CE MT Black" w:hAnsi="Arial CE MT Black"/>
      <w:b/>
      <w:bCs/>
      <w:sz w:val="48"/>
      <w:u w:val="single"/>
    </w:rPr>
  </w:style>
  <w:style w:type="character" w:customStyle="1" w:styleId="NzevChar">
    <w:name w:val="Název Char"/>
    <w:basedOn w:val="Standardnpsmoodstavce"/>
    <w:link w:val="Nzev"/>
    <w:rsid w:val="005B678F"/>
    <w:rPr>
      <w:rFonts w:ascii="Arial CE MT Black" w:eastAsia="Times New Roman" w:hAnsi="Arial CE MT Black" w:cs="Times New Roman"/>
      <w:b/>
      <w:bCs/>
      <w:sz w:val="48"/>
      <w:szCs w:val="24"/>
      <w:u w:val="single"/>
      <w:lang w:eastAsia="cs-CZ"/>
    </w:rPr>
  </w:style>
  <w:style w:type="paragraph" w:styleId="Zkladntext">
    <w:name w:val="Body Text"/>
    <w:basedOn w:val="Normln"/>
    <w:link w:val="ZkladntextChar"/>
    <w:rsid w:val="005B678F"/>
    <w:pPr>
      <w:jc w:val="both"/>
    </w:pPr>
  </w:style>
  <w:style w:type="character" w:customStyle="1" w:styleId="ZkladntextChar">
    <w:name w:val="Základní text Char"/>
    <w:basedOn w:val="Standardnpsmoodstavce"/>
    <w:link w:val="Zkladntext"/>
    <w:rsid w:val="005B678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B678F"/>
    <w:pPr>
      <w:ind w:left="720"/>
      <w:contextualSpacing/>
    </w:pPr>
    <w:rPr>
      <w:rFonts w:ascii="Arial" w:eastAsia="Calibri" w:hAnsi="Arial" w:cs="Arial"/>
      <w:sz w:val="20"/>
      <w:szCs w:val="22"/>
      <w:lang w:eastAsia="en-US"/>
    </w:rPr>
  </w:style>
  <w:style w:type="paragraph" w:styleId="Zkladntextodsazen">
    <w:name w:val="Body Text Indent"/>
    <w:basedOn w:val="Normln"/>
    <w:link w:val="ZkladntextodsazenChar"/>
    <w:uiPriority w:val="99"/>
    <w:semiHidden/>
    <w:unhideWhenUsed/>
    <w:rsid w:val="005B678F"/>
    <w:pPr>
      <w:spacing w:after="120"/>
      <w:ind w:left="283"/>
    </w:pPr>
  </w:style>
  <w:style w:type="character" w:customStyle="1" w:styleId="ZkladntextodsazenChar">
    <w:name w:val="Základní text odsazený Char"/>
    <w:basedOn w:val="Standardnpsmoodstavce"/>
    <w:link w:val="Zkladntextodsazen"/>
    <w:uiPriority w:val="99"/>
    <w:semiHidden/>
    <w:rsid w:val="005B678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94DDB"/>
    <w:pPr>
      <w:tabs>
        <w:tab w:val="center" w:pos="4536"/>
        <w:tab w:val="right" w:pos="9072"/>
      </w:tabs>
    </w:pPr>
  </w:style>
  <w:style w:type="character" w:customStyle="1" w:styleId="ZhlavChar">
    <w:name w:val="Záhlaví Char"/>
    <w:basedOn w:val="Standardnpsmoodstavce"/>
    <w:link w:val="Zhlav"/>
    <w:uiPriority w:val="99"/>
    <w:rsid w:val="00E94DDB"/>
    <w:rPr>
      <w:rFonts w:ascii="Times New Roman" w:eastAsia="Times New Roman" w:hAnsi="Times New Roman" w:cs="Times New Roman"/>
      <w:sz w:val="24"/>
      <w:szCs w:val="24"/>
    </w:rPr>
  </w:style>
  <w:style w:type="paragraph" w:styleId="Zpat">
    <w:name w:val="footer"/>
    <w:basedOn w:val="Normln"/>
    <w:link w:val="ZpatChar"/>
    <w:unhideWhenUsed/>
    <w:rsid w:val="00E94DDB"/>
    <w:pPr>
      <w:tabs>
        <w:tab w:val="center" w:pos="4536"/>
        <w:tab w:val="right" w:pos="9072"/>
      </w:tabs>
    </w:pPr>
  </w:style>
  <w:style w:type="character" w:customStyle="1" w:styleId="ZpatChar">
    <w:name w:val="Zápatí Char"/>
    <w:basedOn w:val="Standardnpsmoodstavce"/>
    <w:link w:val="Zpat"/>
    <w:rsid w:val="00E94DDB"/>
    <w:rPr>
      <w:rFonts w:ascii="Times New Roman" w:eastAsia="Times New Roman" w:hAnsi="Times New Roman" w:cs="Times New Roman"/>
      <w:sz w:val="24"/>
      <w:szCs w:val="24"/>
    </w:rPr>
  </w:style>
  <w:style w:type="paragraph" w:styleId="Normlnweb">
    <w:name w:val="Normal (Web)"/>
    <w:basedOn w:val="Normln"/>
    <w:uiPriority w:val="99"/>
    <w:semiHidden/>
    <w:unhideWhenUsed/>
    <w:rsid w:val="002B7BBA"/>
    <w:pPr>
      <w:spacing w:before="100" w:beforeAutospacing="1" w:after="100" w:afterAutospacing="1"/>
    </w:pPr>
  </w:style>
  <w:style w:type="character" w:styleId="Siln">
    <w:name w:val="Strong"/>
    <w:basedOn w:val="Standardnpsmoodstavce"/>
    <w:uiPriority w:val="22"/>
    <w:qFormat/>
    <w:rsid w:val="002B7BBA"/>
    <w:rPr>
      <w:b/>
      <w:bCs/>
    </w:rPr>
  </w:style>
  <w:style w:type="character" w:styleId="Odkaznakoment">
    <w:name w:val="annotation reference"/>
    <w:basedOn w:val="Standardnpsmoodstavce"/>
    <w:uiPriority w:val="99"/>
    <w:semiHidden/>
    <w:unhideWhenUsed/>
    <w:rsid w:val="00865E57"/>
    <w:rPr>
      <w:sz w:val="16"/>
      <w:szCs w:val="16"/>
    </w:rPr>
  </w:style>
  <w:style w:type="paragraph" w:styleId="Textkomente">
    <w:name w:val="annotation text"/>
    <w:basedOn w:val="Normln"/>
    <w:link w:val="TextkomenteChar"/>
    <w:uiPriority w:val="99"/>
    <w:semiHidden/>
    <w:unhideWhenUsed/>
    <w:rsid w:val="00865E57"/>
    <w:rPr>
      <w:sz w:val="20"/>
      <w:szCs w:val="20"/>
    </w:rPr>
  </w:style>
  <w:style w:type="character" w:customStyle="1" w:styleId="TextkomenteChar">
    <w:name w:val="Text komentáře Char"/>
    <w:basedOn w:val="Standardnpsmoodstavce"/>
    <w:link w:val="Textkomente"/>
    <w:uiPriority w:val="99"/>
    <w:semiHidden/>
    <w:rsid w:val="00865E57"/>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865E57"/>
    <w:rPr>
      <w:b/>
      <w:bCs/>
    </w:rPr>
  </w:style>
  <w:style w:type="character" w:customStyle="1" w:styleId="PedmtkomenteChar">
    <w:name w:val="Předmět komentáře Char"/>
    <w:basedOn w:val="TextkomenteChar"/>
    <w:link w:val="Pedmtkomente"/>
    <w:uiPriority w:val="99"/>
    <w:semiHidden/>
    <w:rsid w:val="00865E57"/>
    <w:rPr>
      <w:rFonts w:ascii="Times New Roman" w:eastAsia="Times New Roman" w:hAnsi="Times New Roman" w:cs="Times New Roman"/>
      <w:b/>
      <w:bCs/>
    </w:rPr>
  </w:style>
  <w:style w:type="paragraph" w:styleId="Textbubliny">
    <w:name w:val="Balloon Text"/>
    <w:basedOn w:val="Normln"/>
    <w:link w:val="TextbublinyChar"/>
    <w:uiPriority w:val="99"/>
    <w:semiHidden/>
    <w:unhideWhenUsed/>
    <w:rsid w:val="00865E57"/>
    <w:rPr>
      <w:rFonts w:ascii="Tahoma" w:hAnsi="Tahoma" w:cs="Tahoma"/>
      <w:sz w:val="16"/>
      <w:szCs w:val="16"/>
    </w:rPr>
  </w:style>
  <w:style w:type="character" w:customStyle="1" w:styleId="TextbublinyChar">
    <w:name w:val="Text bubliny Char"/>
    <w:basedOn w:val="Standardnpsmoodstavce"/>
    <w:link w:val="Textbubliny"/>
    <w:uiPriority w:val="99"/>
    <w:semiHidden/>
    <w:rsid w:val="00865E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678F"/>
    <w:rPr>
      <w:rFonts w:ascii="Times New Roman" w:eastAsia="Times New Roman" w:hAnsi="Times New Roman" w:cs="Times New Roman"/>
      <w:sz w:val="24"/>
      <w:szCs w:val="24"/>
    </w:rPr>
  </w:style>
  <w:style w:type="paragraph" w:styleId="Nadpis1">
    <w:name w:val="heading 1"/>
    <w:basedOn w:val="Normln"/>
    <w:next w:val="Normln"/>
    <w:link w:val="Nadpis1Char"/>
    <w:qFormat/>
    <w:rsid w:val="005B678F"/>
    <w:pPr>
      <w:keepNext/>
      <w:outlineLvl w:val="0"/>
    </w:pPr>
    <w:rPr>
      <w:b/>
      <w:bCs/>
    </w:rPr>
  </w:style>
  <w:style w:type="paragraph" w:styleId="Nadpis2">
    <w:name w:val="heading 2"/>
    <w:basedOn w:val="Normln"/>
    <w:next w:val="Normln"/>
    <w:link w:val="Nadpis2Char"/>
    <w:qFormat/>
    <w:rsid w:val="005B678F"/>
    <w:pPr>
      <w:keepNext/>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B678F"/>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5B678F"/>
    <w:rPr>
      <w:rFonts w:ascii="Times New Roman" w:eastAsia="Times New Roman" w:hAnsi="Times New Roman" w:cs="Times New Roman"/>
      <w:b/>
      <w:bCs/>
      <w:sz w:val="28"/>
      <w:szCs w:val="24"/>
      <w:lang w:eastAsia="cs-CZ"/>
    </w:rPr>
  </w:style>
  <w:style w:type="paragraph" w:styleId="Nzev">
    <w:name w:val="Title"/>
    <w:basedOn w:val="Normln"/>
    <w:link w:val="NzevChar"/>
    <w:qFormat/>
    <w:rsid w:val="005B678F"/>
    <w:pPr>
      <w:jc w:val="center"/>
    </w:pPr>
    <w:rPr>
      <w:rFonts w:ascii="Arial CE MT Black" w:hAnsi="Arial CE MT Black"/>
      <w:b/>
      <w:bCs/>
      <w:sz w:val="48"/>
      <w:u w:val="single"/>
    </w:rPr>
  </w:style>
  <w:style w:type="character" w:customStyle="1" w:styleId="NzevChar">
    <w:name w:val="Název Char"/>
    <w:basedOn w:val="Standardnpsmoodstavce"/>
    <w:link w:val="Nzev"/>
    <w:rsid w:val="005B678F"/>
    <w:rPr>
      <w:rFonts w:ascii="Arial CE MT Black" w:eastAsia="Times New Roman" w:hAnsi="Arial CE MT Black" w:cs="Times New Roman"/>
      <w:b/>
      <w:bCs/>
      <w:sz w:val="48"/>
      <w:szCs w:val="24"/>
      <w:u w:val="single"/>
      <w:lang w:eastAsia="cs-CZ"/>
    </w:rPr>
  </w:style>
  <w:style w:type="paragraph" w:styleId="Zkladntext">
    <w:name w:val="Body Text"/>
    <w:basedOn w:val="Normln"/>
    <w:link w:val="ZkladntextChar"/>
    <w:rsid w:val="005B678F"/>
    <w:pPr>
      <w:jc w:val="both"/>
    </w:pPr>
  </w:style>
  <w:style w:type="character" w:customStyle="1" w:styleId="ZkladntextChar">
    <w:name w:val="Základní text Char"/>
    <w:basedOn w:val="Standardnpsmoodstavce"/>
    <w:link w:val="Zkladntext"/>
    <w:rsid w:val="005B678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B678F"/>
    <w:pPr>
      <w:ind w:left="720"/>
      <w:contextualSpacing/>
    </w:pPr>
    <w:rPr>
      <w:rFonts w:ascii="Arial" w:eastAsia="Calibri" w:hAnsi="Arial" w:cs="Arial"/>
      <w:sz w:val="20"/>
      <w:szCs w:val="22"/>
      <w:lang w:eastAsia="en-US"/>
    </w:rPr>
  </w:style>
  <w:style w:type="paragraph" w:styleId="Zkladntextodsazen">
    <w:name w:val="Body Text Indent"/>
    <w:basedOn w:val="Normln"/>
    <w:link w:val="ZkladntextodsazenChar"/>
    <w:uiPriority w:val="99"/>
    <w:semiHidden/>
    <w:unhideWhenUsed/>
    <w:rsid w:val="005B678F"/>
    <w:pPr>
      <w:spacing w:after="120"/>
      <w:ind w:left="283"/>
    </w:pPr>
  </w:style>
  <w:style w:type="character" w:customStyle="1" w:styleId="ZkladntextodsazenChar">
    <w:name w:val="Základní text odsazený Char"/>
    <w:basedOn w:val="Standardnpsmoodstavce"/>
    <w:link w:val="Zkladntextodsazen"/>
    <w:uiPriority w:val="99"/>
    <w:semiHidden/>
    <w:rsid w:val="005B678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94DDB"/>
    <w:pPr>
      <w:tabs>
        <w:tab w:val="center" w:pos="4536"/>
        <w:tab w:val="right" w:pos="9072"/>
      </w:tabs>
    </w:pPr>
  </w:style>
  <w:style w:type="character" w:customStyle="1" w:styleId="ZhlavChar">
    <w:name w:val="Záhlaví Char"/>
    <w:basedOn w:val="Standardnpsmoodstavce"/>
    <w:link w:val="Zhlav"/>
    <w:uiPriority w:val="99"/>
    <w:rsid w:val="00E94DDB"/>
    <w:rPr>
      <w:rFonts w:ascii="Times New Roman" w:eastAsia="Times New Roman" w:hAnsi="Times New Roman" w:cs="Times New Roman"/>
      <w:sz w:val="24"/>
      <w:szCs w:val="24"/>
    </w:rPr>
  </w:style>
  <w:style w:type="paragraph" w:styleId="Zpat">
    <w:name w:val="footer"/>
    <w:basedOn w:val="Normln"/>
    <w:link w:val="ZpatChar"/>
    <w:unhideWhenUsed/>
    <w:rsid w:val="00E94DDB"/>
    <w:pPr>
      <w:tabs>
        <w:tab w:val="center" w:pos="4536"/>
        <w:tab w:val="right" w:pos="9072"/>
      </w:tabs>
    </w:pPr>
  </w:style>
  <w:style w:type="character" w:customStyle="1" w:styleId="ZpatChar">
    <w:name w:val="Zápatí Char"/>
    <w:basedOn w:val="Standardnpsmoodstavce"/>
    <w:link w:val="Zpat"/>
    <w:rsid w:val="00E94DDB"/>
    <w:rPr>
      <w:rFonts w:ascii="Times New Roman" w:eastAsia="Times New Roman" w:hAnsi="Times New Roman" w:cs="Times New Roman"/>
      <w:sz w:val="24"/>
      <w:szCs w:val="24"/>
    </w:rPr>
  </w:style>
  <w:style w:type="paragraph" w:styleId="Normlnweb">
    <w:name w:val="Normal (Web)"/>
    <w:basedOn w:val="Normln"/>
    <w:uiPriority w:val="99"/>
    <w:semiHidden/>
    <w:unhideWhenUsed/>
    <w:rsid w:val="002B7BBA"/>
    <w:pPr>
      <w:spacing w:before="100" w:beforeAutospacing="1" w:after="100" w:afterAutospacing="1"/>
    </w:pPr>
  </w:style>
  <w:style w:type="character" w:styleId="Siln">
    <w:name w:val="Strong"/>
    <w:basedOn w:val="Standardnpsmoodstavce"/>
    <w:uiPriority w:val="22"/>
    <w:qFormat/>
    <w:rsid w:val="002B7BBA"/>
    <w:rPr>
      <w:b/>
      <w:bCs/>
    </w:rPr>
  </w:style>
  <w:style w:type="character" w:styleId="Odkaznakoment">
    <w:name w:val="annotation reference"/>
    <w:basedOn w:val="Standardnpsmoodstavce"/>
    <w:uiPriority w:val="99"/>
    <w:semiHidden/>
    <w:unhideWhenUsed/>
    <w:rsid w:val="00865E57"/>
    <w:rPr>
      <w:sz w:val="16"/>
      <w:szCs w:val="16"/>
    </w:rPr>
  </w:style>
  <w:style w:type="paragraph" w:styleId="Textkomente">
    <w:name w:val="annotation text"/>
    <w:basedOn w:val="Normln"/>
    <w:link w:val="TextkomenteChar"/>
    <w:uiPriority w:val="99"/>
    <w:semiHidden/>
    <w:unhideWhenUsed/>
    <w:rsid w:val="00865E57"/>
    <w:rPr>
      <w:sz w:val="20"/>
      <w:szCs w:val="20"/>
    </w:rPr>
  </w:style>
  <w:style w:type="character" w:customStyle="1" w:styleId="TextkomenteChar">
    <w:name w:val="Text komentáře Char"/>
    <w:basedOn w:val="Standardnpsmoodstavce"/>
    <w:link w:val="Textkomente"/>
    <w:uiPriority w:val="99"/>
    <w:semiHidden/>
    <w:rsid w:val="00865E57"/>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865E57"/>
    <w:rPr>
      <w:b/>
      <w:bCs/>
    </w:rPr>
  </w:style>
  <w:style w:type="character" w:customStyle="1" w:styleId="PedmtkomenteChar">
    <w:name w:val="Předmět komentáře Char"/>
    <w:basedOn w:val="TextkomenteChar"/>
    <w:link w:val="Pedmtkomente"/>
    <w:uiPriority w:val="99"/>
    <w:semiHidden/>
    <w:rsid w:val="00865E57"/>
    <w:rPr>
      <w:rFonts w:ascii="Times New Roman" w:eastAsia="Times New Roman" w:hAnsi="Times New Roman" w:cs="Times New Roman"/>
      <w:b/>
      <w:bCs/>
    </w:rPr>
  </w:style>
  <w:style w:type="paragraph" w:styleId="Textbubliny">
    <w:name w:val="Balloon Text"/>
    <w:basedOn w:val="Normln"/>
    <w:link w:val="TextbublinyChar"/>
    <w:uiPriority w:val="99"/>
    <w:semiHidden/>
    <w:unhideWhenUsed/>
    <w:rsid w:val="00865E57"/>
    <w:rPr>
      <w:rFonts w:ascii="Tahoma" w:hAnsi="Tahoma" w:cs="Tahoma"/>
      <w:sz w:val="16"/>
      <w:szCs w:val="16"/>
    </w:rPr>
  </w:style>
  <w:style w:type="character" w:customStyle="1" w:styleId="TextbublinyChar">
    <w:name w:val="Text bubliny Char"/>
    <w:basedOn w:val="Standardnpsmoodstavce"/>
    <w:link w:val="Textbubliny"/>
    <w:uiPriority w:val="99"/>
    <w:semiHidden/>
    <w:rsid w:val="00865E5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912</Words>
  <Characters>5383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Gnida Aleš</dc:creator>
  <cp:lastModifiedBy>Starosta</cp:lastModifiedBy>
  <cp:revision>4</cp:revision>
  <cp:lastPrinted>2016-09-07T08:01:00Z</cp:lastPrinted>
  <dcterms:created xsi:type="dcterms:W3CDTF">2016-09-07T07:40:00Z</dcterms:created>
  <dcterms:modified xsi:type="dcterms:W3CDTF">2016-09-07T11:52:00Z</dcterms:modified>
</cp:coreProperties>
</file>