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F1044" w14:textId="2FC89559" w:rsidR="003878E9" w:rsidRPr="008A271B" w:rsidRDefault="00B03069" w:rsidP="00A90E6C">
      <w:pPr>
        <w:spacing w:after="120" w:line="242" w:lineRule="auto"/>
        <w:jc w:val="center"/>
        <w:outlineLvl w:val="0"/>
        <w:rPr>
          <w:rFonts w:asciiTheme="minorHAnsi" w:eastAsia="Times New Roman" w:hAnsiTheme="minorHAnsi" w:cstheme="minorHAnsi"/>
          <w:b/>
          <w:bCs/>
          <w:smallCaps/>
          <w:lang w:eastAsia="cs-CZ"/>
        </w:rPr>
      </w:pPr>
      <w:bookmarkStart w:id="0" w:name="_Hlk219920199"/>
      <w:r w:rsidRPr="008A271B">
        <w:rPr>
          <w:rFonts w:asciiTheme="minorHAnsi" w:eastAsia="Times New Roman" w:hAnsiTheme="minorHAnsi" w:cstheme="minorHAnsi"/>
          <w:b/>
          <w:bCs/>
          <w:smallCaps/>
          <w:lang w:eastAsia="cs-CZ"/>
        </w:rPr>
        <w:t xml:space="preserve">Rámcová </w:t>
      </w:r>
      <w:r w:rsidR="00530C82" w:rsidRPr="008A271B">
        <w:rPr>
          <w:rFonts w:asciiTheme="minorHAnsi" w:eastAsia="Times New Roman" w:hAnsiTheme="minorHAnsi" w:cstheme="minorHAnsi"/>
          <w:b/>
          <w:bCs/>
          <w:smallCaps/>
          <w:lang w:eastAsia="cs-CZ"/>
        </w:rPr>
        <w:t xml:space="preserve">dohoda </w:t>
      </w:r>
      <w:r w:rsidR="003878E9" w:rsidRPr="008A271B">
        <w:rPr>
          <w:rFonts w:asciiTheme="minorHAnsi" w:eastAsia="Times New Roman" w:hAnsiTheme="minorHAnsi" w:cstheme="minorHAnsi"/>
          <w:b/>
          <w:bCs/>
          <w:smallCaps/>
          <w:lang w:eastAsia="cs-CZ"/>
        </w:rPr>
        <w:t xml:space="preserve">o poskytování </w:t>
      </w:r>
      <w:r w:rsidR="009030E1" w:rsidRPr="008A271B">
        <w:rPr>
          <w:rFonts w:asciiTheme="minorHAnsi" w:eastAsia="Times New Roman" w:hAnsiTheme="minorHAnsi" w:cstheme="minorHAnsi"/>
          <w:b/>
          <w:bCs/>
          <w:smallCaps/>
          <w:lang w:eastAsia="cs-CZ"/>
        </w:rPr>
        <w:t>konzultačních</w:t>
      </w:r>
      <w:r w:rsidR="003878E9" w:rsidRPr="008A271B">
        <w:rPr>
          <w:rFonts w:asciiTheme="minorHAnsi" w:eastAsia="Times New Roman" w:hAnsiTheme="minorHAnsi" w:cstheme="minorHAnsi"/>
          <w:b/>
          <w:bCs/>
          <w:smallCaps/>
          <w:lang w:eastAsia="cs-CZ"/>
        </w:rPr>
        <w:t xml:space="preserve"> služeb </w:t>
      </w:r>
    </w:p>
    <w:bookmarkEnd w:id="0"/>
    <w:p w14:paraId="396FC38A" w14:textId="77777777" w:rsidR="003878E9" w:rsidRPr="008A271B" w:rsidRDefault="003878E9" w:rsidP="00A90E6C">
      <w:pPr>
        <w:spacing w:after="120" w:line="242" w:lineRule="auto"/>
        <w:jc w:val="center"/>
        <w:outlineLvl w:val="0"/>
        <w:rPr>
          <w:rFonts w:asciiTheme="minorHAnsi" w:eastAsia="Times New Roman" w:hAnsiTheme="minorHAnsi" w:cstheme="minorHAnsi"/>
          <w:lang w:eastAsia="cs-CZ"/>
        </w:rPr>
      </w:pPr>
      <w:r w:rsidRPr="008A271B">
        <w:rPr>
          <w:rFonts w:asciiTheme="minorHAnsi" w:eastAsia="Times New Roman" w:hAnsiTheme="minorHAnsi" w:cstheme="minorHAnsi"/>
          <w:lang w:eastAsia="cs-CZ"/>
        </w:rPr>
        <w:t>uzavřená mezi</w:t>
      </w:r>
    </w:p>
    <w:p w14:paraId="56CE4FE3" w14:textId="05DF90E4" w:rsidR="00104EA3" w:rsidRPr="008A271B" w:rsidRDefault="00104EA3" w:rsidP="00A90E6C">
      <w:pPr>
        <w:spacing w:after="120" w:line="242" w:lineRule="auto"/>
        <w:jc w:val="both"/>
        <w:rPr>
          <w:rFonts w:asciiTheme="minorHAnsi" w:eastAsia="Times New Roman" w:hAnsiTheme="minorHAnsi" w:cstheme="minorHAnsi"/>
          <w:b/>
          <w:lang w:eastAsia="cs-CZ"/>
        </w:rPr>
      </w:pPr>
      <w:r w:rsidRPr="008A271B">
        <w:rPr>
          <w:rFonts w:asciiTheme="minorHAnsi" w:eastAsia="Times New Roman" w:hAnsiTheme="minorHAnsi" w:cstheme="minorHAnsi"/>
          <w:b/>
          <w:lang w:eastAsia="cs-CZ"/>
        </w:rPr>
        <w:t>Objednatel</w:t>
      </w:r>
      <w:r w:rsidR="00515FFB" w:rsidRPr="008A271B">
        <w:rPr>
          <w:rFonts w:asciiTheme="minorHAnsi" w:eastAsia="Times New Roman" w:hAnsiTheme="minorHAnsi" w:cstheme="minorHAnsi"/>
          <w:b/>
          <w:lang w:eastAsia="cs-CZ"/>
        </w:rPr>
        <w:t>em</w:t>
      </w:r>
      <w:r w:rsidRPr="008A271B">
        <w:rPr>
          <w:rFonts w:asciiTheme="minorHAnsi" w:eastAsia="Times New Roman" w:hAnsiTheme="minorHAnsi" w:cstheme="minorHAnsi"/>
          <w:b/>
          <w:lang w:eastAsia="cs-CZ"/>
        </w:rPr>
        <w:t>:</w:t>
      </w:r>
    </w:p>
    <w:p w14:paraId="43DB90A1" w14:textId="036DAA0F" w:rsidR="00104EA3" w:rsidRPr="008A271B" w:rsidRDefault="00104EA3" w:rsidP="00A90E6C">
      <w:pPr>
        <w:pStyle w:val="txt"/>
        <w:widowControl/>
        <w:spacing w:after="120" w:line="242" w:lineRule="auto"/>
        <w:ind w:left="360"/>
        <w:rPr>
          <w:rFonts w:asciiTheme="minorHAnsi" w:hAnsiTheme="minorHAnsi" w:cstheme="minorHAnsi"/>
          <w:iCs/>
          <w:sz w:val="22"/>
          <w:szCs w:val="22"/>
        </w:rPr>
      </w:pPr>
      <w:r w:rsidRPr="008A271B">
        <w:rPr>
          <w:rFonts w:asciiTheme="minorHAnsi" w:hAnsiTheme="minorHAnsi" w:cstheme="minorHAnsi"/>
          <w:iCs/>
          <w:sz w:val="22"/>
          <w:szCs w:val="22"/>
        </w:rPr>
        <w:t>CEJIZA, s.r.o.</w:t>
      </w:r>
    </w:p>
    <w:p w14:paraId="5948502C" w14:textId="3DF16A96" w:rsidR="00104EA3" w:rsidRPr="008A271B" w:rsidRDefault="00104EA3" w:rsidP="00560851">
      <w:pPr>
        <w:pStyle w:val="txt"/>
        <w:spacing w:after="120" w:line="242" w:lineRule="auto"/>
        <w:ind w:left="360"/>
        <w:rPr>
          <w:rFonts w:asciiTheme="minorHAnsi" w:hAnsiTheme="minorHAnsi" w:cstheme="minorHAnsi"/>
          <w:iCs/>
          <w:sz w:val="22"/>
          <w:szCs w:val="22"/>
        </w:rPr>
      </w:pPr>
      <w:r w:rsidRPr="008A271B">
        <w:rPr>
          <w:rFonts w:asciiTheme="minorHAnsi" w:hAnsiTheme="minorHAnsi" w:cstheme="minorHAnsi"/>
          <w:iCs/>
          <w:sz w:val="22"/>
          <w:szCs w:val="22"/>
        </w:rPr>
        <w:t>IČ</w:t>
      </w:r>
      <w:r w:rsidR="002F150B" w:rsidRPr="008A271B">
        <w:rPr>
          <w:rFonts w:asciiTheme="minorHAnsi" w:hAnsiTheme="minorHAnsi" w:cstheme="minorHAnsi"/>
          <w:iCs/>
          <w:sz w:val="22"/>
          <w:szCs w:val="22"/>
        </w:rPr>
        <w:t>O</w:t>
      </w:r>
      <w:r w:rsidRPr="008A271B">
        <w:rPr>
          <w:rFonts w:asciiTheme="minorHAnsi" w:hAnsiTheme="minorHAnsi" w:cstheme="minorHAnsi"/>
          <w:iCs/>
          <w:sz w:val="22"/>
          <w:szCs w:val="22"/>
        </w:rPr>
        <w:t xml:space="preserve">: </w:t>
      </w:r>
      <w:r w:rsidR="00560851" w:rsidRPr="008A271B">
        <w:rPr>
          <w:rFonts w:asciiTheme="minorHAnsi" w:hAnsiTheme="minorHAnsi" w:cstheme="minorHAnsi"/>
          <w:iCs/>
          <w:sz w:val="22"/>
          <w:szCs w:val="22"/>
        </w:rPr>
        <w:t>28353242</w:t>
      </w:r>
    </w:p>
    <w:p w14:paraId="67A02A57" w14:textId="21D9E9E8" w:rsidR="00104EA3" w:rsidRPr="008A271B" w:rsidRDefault="002F150B" w:rsidP="00A90E6C">
      <w:pPr>
        <w:pStyle w:val="txt"/>
        <w:widowControl/>
        <w:spacing w:after="120" w:line="242" w:lineRule="auto"/>
        <w:ind w:left="360"/>
        <w:rPr>
          <w:rFonts w:asciiTheme="minorHAnsi" w:hAnsiTheme="minorHAnsi" w:cstheme="minorHAnsi"/>
          <w:iCs/>
          <w:sz w:val="22"/>
          <w:szCs w:val="22"/>
        </w:rPr>
      </w:pPr>
      <w:r w:rsidRPr="008A271B">
        <w:rPr>
          <w:rFonts w:asciiTheme="minorHAnsi" w:hAnsiTheme="minorHAnsi" w:cstheme="minorHAnsi"/>
          <w:iCs/>
          <w:sz w:val="22"/>
          <w:szCs w:val="22"/>
          <w:lang w:val="cs-CZ"/>
        </w:rPr>
        <w:t xml:space="preserve">sídlem: </w:t>
      </w:r>
      <w:r w:rsidR="00104EA3" w:rsidRPr="008A271B">
        <w:rPr>
          <w:rFonts w:asciiTheme="minorHAnsi" w:hAnsiTheme="minorHAnsi" w:cstheme="minorHAnsi"/>
          <w:iCs/>
          <w:sz w:val="22"/>
          <w:szCs w:val="22"/>
          <w:lang w:val="cs-CZ"/>
        </w:rPr>
        <w:t>Žerotínovo náměstí 449/3, 602 00 Brno</w:t>
      </w:r>
    </w:p>
    <w:p w14:paraId="3EDD425C" w14:textId="1E361E6E" w:rsidR="00104EA3" w:rsidRPr="008A271B" w:rsidRDefault="00936F27" w:rsidP="00A90E6C">
      <w:pPr>
        <w:pStyle w:val="txt"/>
        <w:widowControl/>
        <w:spacing w:after="120" w:line="242" w:lineRule="auto"/>
        <w:ind w:left="360"/>
        <w:rPr>
          <w:rFonts w:asciiTheme="minorHAnsi" w:hAnsiTheme="minorHAnsi" w:cstheme="minorHAnsi"/>
          <w:iCs/>
          <w:sz w:val="22"/>
          <w:szCs w:val="22"/>
        </w:rPr>
      </w:pPr>
      <w:r w:rsidRPr="008A271B">
        <w:rPr>
          <w:rFonts w:asciiTheme="minorHAnsi" w:hAnsiTheme="minorHAnsi" w:cstheme="minorHAnsi"/>
          <w:iCs/>
          <w:sz w:val="22"/>
          <w:szCs w:val="22"/>
        </w:rPr>
        <w:t>z</w:t>
      </w:r>
      <w:r w:rsidR="00104EA3" w:rsidRPr="008A271B">
        <w:rPr>
          <w:rFonts w:asciiTheme="minorHAnsi" w:hAnsiTheme="minorHAnsi" w:cstheme="minorHAnsi"/>
          <w:iCs/>
          <w:sz w:val="22"/>
          <w:szCs w:val="22"/>
        </w:rPr>
        <w:t>astoupená:</w:t>
      </w:r>
      <w:r w:rsidR="00C13522" w:rsidRPr="008A271B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104EA3" w:rsidRPr="008A271B">
        <w:rPr>
          <w:rFonts w:asciiTheme="minorHAnsi" w:hAnsiTheme="minorHAnsi" w:cstheme="minorHAnsi"/>
          <w:iCs/>
          <w:sz w:val="22"/>
          <w:szCs w:val="22"/>
          <w:lang w:val="cs-CZ"/>
        </w:rPr>
        <w:t>Mgr. Libuší Podolovou</w:t>
      </w:r>
      <w:r w:rsidR="00104EA3" w:rsidRPr="008A271B">
        <w:rPr>
          <w:rFonts w:asciiTheme="minorHAnsi" w:hAnsiTheme="minorHAnsi" w:cstheme="minorHAnsi"/>
          <w:iCs/>
          <w:sz w:val="22"/>
          <w:szCs w:val="22"/>
        </w:rPr>
        <w:t>, jednatelkou</w:t>
      </w:r>
    </w:p>
    <w:p w14:paraId="71C1DF6F" w14:textId="2628CC07" w:rsidR="00C91921" w:rsidRPr="008A271B" w:rsidRDefault="00C91921" w:rsidP="00C91921">
      <w:pPr>
        <w:pStyle w:val="txt"/>
        <w:widowControl/>
        <w:spacing w:after="120" w:line="242" w:lineRule="auto"/>
        <w:ind w:left="360"/>
        <w:rPr>
          <w:rFonts w:asciiTheme="minorHAnsi" w:hAnsiTheme="minorHAnsi" w:cstheme="minorHAnsi"/>
          <w:iCs/>
          <w:sz w:val="22"/>
          <w:szCs w:val="22"/>
        </w:rPr>
      </w:pPr>
      <w:r w:rsidRPr="008A271B">
        <w:rPr>
          <w:rFonts w:asciiTheme="minorHAnsi" w:hAnsiTheme="minorHAnsi" w:cstheme="minorHAnsi"/>
          <w:iCs/>
          <w:sz w:val="22"/>
          <w:szCs w:val="22"/>
        </w:rPr>
        <w:t>e-mail:</w:t>
      </w:r>
      <w:r w:rsidR="00A20E41" w:rsidRPr="008A271B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B07E21">
        <w:rPr>
          <w:rFonts w:asciiTheme="minorHAnsi" w:hAnsiTheme="minorHAnsi" w:cstheme="minorHAnsi"/>
          <w:iCs/>
          <w:sz w:val="22"/>
          <w:szCs w:val="22"/>
        </w:rPr>
        <w:t>*****</w:t>
      </w:r>
      <w:r w:rsidR="00A20E41" w:rsidRPr="008A271B">
        <w:rPr>
          <w:rFonts w:asciiTheme="minorHAnsi" w:hAnsiTheme="minorHAnsi" w:cstheme="minorHAnsi"/>
          <w:iCs/>
          <w:sz w:val="22"/>
          <w:szCs w:val="22"/>
        </w:rPr>
        <w:t>@</w:t>
      </w:r>
      <w:r w:rsidR="00B07E21">
        <w:rPr>
          <w:rFonts w:asciiTheme="minorHAnsi" w:hAnsiTheme="minorHAnsi" w:cstheme="minorHAnsi"/>
          <w:iCs/>
          <w:sz w:val="22"/>
          <w:szCs w:val="22"/>
        </w:rPr>
        <w:t>*****</w:t>
      </w:r>
    </w:p>
    <w:p w14:paraId="35A587B5" w14:textId="77777777" w:rsidR="00C91921" w:rsidRPr="008A271B" w:rsidRDefault="00C91921" w:rsidP="00C91921">
      <w:pPr>
        <w:pStyle w:val="txt"/>
        <w:spacing w:after="120" w:line="242" w:lineRule="auto"/>
        <w:ind w:left="360"/>
        <w:rPr>
          <w:rFonts w:asciiTheme="minorHAnsi" w:hAnsiTheme="minorHAnsi" w:cstheme="minorHAnsi"/>
          <w:iCs/>
          <w:sz w:val="22"/>
          <w:szCs w:val="22"/>
          <w:lang w:val="cs-CZ"/>
        </w:rPr>
      </w:pPr>
      <w:bookmarkStart w:id="1" w:name="_Hlk219982795"/>
      <w:r w:rsidRPr="008A271B">
        <w:rPr>
          <w:rFonts w:asciiTheme="minorHAnsi" w:hAnsiTheme="minorHAnsi" w:cstheme="minorHAnsi"/>
          <w:iCs/>
          <w:sz w:val="22"/>
          <w:szCs w:val="22"/>
        </w:rPr>
        <w:t xml:space="preserve">identifikátor datové schránky: </w:t>
      </w:r>
      <w:r w:rsidRPr="008A271B">
        <w:rPr>
          <w:rFonts w:asciiTheme="minorHAnsi" w:hAnsiTheme="minorHAnsi" w:cstheme="minorHAnsi"/>
          <w:iCs/>
          <w:sz w:val="22"/>
          <w:szCs w:val="22"/>
          <w:lang w:val="cs-CZ"/>
        </w:rPr>
        <w:t>i3pi4ha</w:t>
      </w:r>
    </w:p>
    <w:p w14:paraId="2AB1C6B6" w14:textId="62A6716E" w:rsidR="00F83E94" w:rsidRPr="008A271B" w:rsidRDefault="00F83E94" w:rsidP="00C91921">
      <w:pPr>
        <w:pStyle w:val="txt"/>
        <w:spacing w:after="120" w:line="242" w:lineRule="auto"/>
        <w:ind w:left="360"/>
        <w:rPr>
          <w:rFonts w:asciiTheme="minorHAnsi" w:hAnsiTheme="minorHAnsi" w:cstheme="minorHAnsi"/>
          <w:iCs/>
          <w:sz w:val="22"/>
          <w:szCs w:val="22"/>
        </w:rPr>
      </w:pPr>
      <w:r w:rsidRPr="008A271B">
        <w:rPr>
          <w:rFonts w:asciiTheme="minorHAnsi" w:hAnsiTheme="minorHAnsi" w:cstheme="minorHAnsi"/>
          <w:iCs/>
          <w:sz w:val="22"/>
          <w:szCs w:val="22"/>
          <w:lang w:val="cs-CZ"/>
        </w:rPr>
        <w:t xml:space="preserve">bankovní spojení: </w:t>
      </w:r>
      <w:r w:rsidR="00224BFD" w:rsidRPr="008A271B">
        <w:t xml:space="preserve"> </w:t>
      </w:r>
      <w:r w:rsidR="00224BFD" w:rsidRPr="008A271B">
        <w:rPr>
          <w:rFonts w:asciiTheme="minorHAnsi" w:hAnsiTheme="minorHAnsi" w:cstheme="minorHAnsi"/>
          <w:iCs/>
          <w:sz w:val="22"/>
          <w:szCs w:val="22"/>
          <w:lang w:val="cs-CZ"/>
        </w:rPr>
        <w:t xml:space="preserve">Komerční banka, a.s., </w:t>
      </w:r>
      <w:proofErr w:type="spellStart"/>
      <w:r w:rsidR="00224BFD" w:rsidRPr="008A271B">
        <w:rPr>
          <w:rFonts w:asciiTheme="minorHAnsi" w:hAnsiTheme="minorHAnsi" w:cstheme="minorHAnsi"/>
          <w:iCs/>
          <w:sz w:val="22"/>
          <w:szCs w:val="22"/>
          <w:lang w:val="cs-CZ"/>
        </w:rPr>
        <w:t>č.ú</w:t>
      </w:r>
      <w:proofErr w:type="spellEnd"/>
      <w:r w:rsidR="00224BFD" w:rsidRPr="008A271B">
        <w:rPr>
          <w:rFonts w:asciiTheme="minorHAnsi" w:hAnsiTheme="minorHAnsi" w:cstheme="minorHAnsi"/>
          <w:iCs/>
          <w:sz w:val="22"/>
          <w:szCs w:val="22"/>
          <w:lang w:val="cs-CZ"/>
        </w:rPr>
        <w:t xml:space="preserve">.: </w:t>
      </w:r>
      <w:r w:rsidR="00B07E21">
        <w:rPr>
          <w:rFonts w:asciiTheme="minorHAnsi" w:hAnsiTheme="minorHAnsi" w:cstheme="minorHAnsi"/>
          <w:iCs/>
          <w:sz w:val="22"/>
          <w:szCs w:val="22"/>
        </w:rPr>
        <w:t>*****</w:t>
      </w:r>
      <w:r w:rsidR="00224BFD" w:rsidRPr="008A271B">
        <w:rPr>
          <w:rFonts w:asciiTheme="minorHAnsi" w:hAnsiTheme="minorHAnsi" w:cstheme="minorHAnsi"/>
          <w:iCs/>
          <w:sz w:val="22"/>
          <w:szCs w:val="22"/>
          <w:lang w:val="cs-CZ"/>
        </w:rPr>
        <w:t>/</w:t>
      </w:r>
      <w:r w:rsidR="00B07E21">
        <w:rPr>
          <w:rFonts w:asciiTheme="minorHAnsi" w:hAnsiTheme="minorHAnsi" w:cstheme="minorHAnsi"/>
          <w:iCs/>
          <w:sz w:val="22"/>
          <w:szCs w:val="22"/>
        </w:rPr>
        <w:t>*****</w:t>
      </w:r>
    </w:p>
    <w:bookmarkEnd w:id="1"/>
    <w:p w14:paraId="39F1B7A9" w14:textId="7227F7DC" w:rsidR="003878E9" w:rsidRPr="008A271B" w:rsidRDefault="00C13522" w:rsidP="00A90E6C">
      <w:pPr>
        <w:spacing w:after="120" w:line="242" w:lineRule="auto"/>
        <w:ind w:firstLine="360"/>
        <w:jc w:val="both"/>
        <w:rPr>
          <w:rFonts w:asciiTheme="minorHAnsi" w:eastAsia="Times New Roman" w:hAnsiTheme="minorHAnsi" w:cstheme="minorHAnsi"/>
          <w:lang w:eastAsia="cs-CZ"/>
        </w:rPr>
      </w:pPr>
      <w:r w:rsidRPr="008A271B">
        <w:rPr>
          <w:rFonts w:asciiTheme="minorHAnsi" w:eastAsia="Times New Roman" w:hAnsiTheme="minorHAnsi" w:cstheme="minorHAnsi"/>
          <w:lang w:eastAsia="cs-CZ"/>
        </w:rPr>
        <w:t>(dále jen „</w:t>
      </w:r>
      <w:r w:rsidRPr="008A271B">
        <w:rPr>
          <w:rFonts w:asciiTheme="minorHAnsi" w:eastAsia="Times New Roman" w:hAnsiTheme="minorHAnsi" w:cstheme="minorHAnsi"/>
          <w:b/>
          <w:bCs/>
          <w:i/>
          <w:iCs/>
          <w:lang w:eastAsia="cs-CZ"/>
        </w:rPr>
        <w:t>Objednatel</w:t>
      </w:r>
      <w:r w:rsidRPr="008A271B">
        <w:rPr>
          <w:rFonts w:asciiTheme="minorHAnsi" w:eastAsia="Times New Roman" w:hAnsiTheme="minorHAnsi" w:cstheme="minorHAnsi"/>
          <w:lang w:eastAsia="cs-CZ"/>
        </w:rPr>
        <w:t>“)</w:t>
      </w:r>
    </w:p>
    <w:p w14:paraId="34EA21F7" w14:textId="549FB67E" w:rsidR="003878E9" w:rsidRPr="008A271B" w:rsidRDefault="006B662D" w:rsidP="00A90E6C">
      <w:pPr>
        <w:spacing w:after="120" w:line="242" w:lineRule="auto"/>
        <w:jc w:val="both"/>
        <w:rPr>
          <w:rFonts w:asciiTheme="minorHAnsi" w:eastAsia="Times New Roman" w:hAnsiTheme="minorHAnsi" w:cstheme="minorHAnsi"/>
          <w:lang w:eastAsia="cs-CZ"/>
        </w:rPr>
      </w:pPr>
      <w:r w:rsidRPr="008A271B">
        <w:rPr>
          <w:rFonts w:asciiTheme="minorHAnsi" w:eastAsia="Times New Roman" w:hAnsiTheme="minorHAnsi" w:cstheme="minorHAnsi"/>
          <w:lang w:eastAsia="cs-CZ"/>
        </w:rPr>
        <w:t>a</w:t>
      </w:r>
    </w:p>
    <w:p w14:paraId="1525C60B" w14:textId="0C0A7F92" w:rsidR="003878E9" w:rsidRPr="008A271B" w:rsidRDefault="003878E9" w:rsidP="00A90E6C">
      <w:pPr>
        <w:spacing w:after="120" w:line="242" w:lineRule="auto"/>
        <w:jc w:val="both"/>
        <w:rPr>
          <w:rFonts w:asciiTheme="minorHAnsi" w:eastAsia="Times New Roman" w:hAnsiTheme="minorHAnsi" w:cstheme="minorHAnsi"/>
          <w:b/>
          <w:lang w:eastAsia="cs-CZ"/>
        </w:rPr>
      </w:pPr>
      <w:r w:rsidRPr="008A271B">
        <w:rPr>
          <w:rFonts w:asciiTheme="minorHAnsi" w:eastAsia="Times New Roman" w:hAnsiTheme="minorHAnsi" w:cstheme="minorHAnsi"/>
          <w:b/>
          <w:lang w:eastAsia="cs-CZ"/>
        </w:rPr>
        <w:t>Poskytovatel</w:t>
      </w:r>
      <w:r w:rsidR="00515FFB" w:rsidRPr="008A271B">
        <w:rPr>
          <w:rFonts w:asciiTheme="minorHAnsi" w:eastAsia="Times New Roman" w:hAnsiTheme="minorHAnsi" w:cstheme="minorHAnsi"/>
          <w:b/>
          <w:lang w:eastAsia="cs-CZ"/>
        </w:rPr>
        <w:t>em</w:t>
      </w:r>
      <w:r w:rsidR="006B662D" w:rsidRPr="008A271B">
        <w:rPr>
          <w:rFonts w:asciiTheme="minorHAnsi" w:eastAsia="Times New Roman" w:hAnsiTheme="minorHAnsi" w:cstheme="minorHAnsi"/>
          <w:b/>
          <w:lang w:eastAsia="cs-CZ"/>
        </w:rPr>
        <w:t>:</w:t>
      </w:r>
    </w:p>
    <w:p w14:paraId="14311FA2" w14:textId="77777777" w:rsidR="006B662D" w:rsidRPr="008A271B" w:rsidRDefault="006B662D" w:rsidP="00A90E6C">
      <w:pPr>
        <w:pStyle w:val="txt"/>
        <w:widowControl/>
        <w:spacing w:after="120" w:line="242" w:lineRule="auto"/>
        <w:ind w:left="360"/>
        <w:rPr>
          <w:rFonts w:asciiTheme="minorHAnsi" w:hAnsiTheme="minorHAnsi" w:cstheme="minorHAnsi"/>
          <w:iCs/>
          <w:sz w:val="22"/>
          <w:szCs w:val="22"/>
        </w:rPr>
      </w:pPr>
      <w:r w:rsidRPr="008A271B">
        <w:rPr>
          <w:rFonts w:asciiTheme="minorHAnsi" w:hAnsiTheme="minorHAnsi" w:cstheme="minorHAnsi"/>
          <w:iCs/>
          <w:sz w:val="22"/>
          <w:szCs w:val="22"/>
        </w:rPr>
        <w:t>ITVY s.r.o.</w:t>
      </w:r>
    </w:p>
    <w:p w14:paraId="3B9745CB" w14:textId="49DBDDB7" w:rsidR="006B662D" w:rsidRPr="008A271B" w:rsidRDefault="006B662D" w:rsidP="00A90E6C">
      <w:pPr>
        <w:pStyle w:val="txt"/>
        <w:widowControl/>
        <w:spacing w:after="120" w:line="242" w:lineRule="auto"/>
        <w:ind w:left="360"/>
        <w:rPr>
          <w:rFonts w:asciiTheme="minorHAnsi" w:hAnsiTheme="minorHAnsi" w:cstheme="minorHAnsi"/>
          <w:iCs/>
          <w:sz w:val="22"/>
          <w:szCs w:val="22"/>
        </w:rPr>
      </w:pPr>
      <w:r w:rsidRPr="008A271B">
        <w:rPr>
          <w:rFonts w:asciiTheme="minorHAnsi" w:hAnsiTheme="minorHAnsi" w:cstheme="minorHAnsi"/>
          <w:iCs/>
          <w:sz w:val="22"/>
          <w:szCs w:val="22"/>
        </w:rPr>
        <w:t>IČ</w:t>
      </w:r>
      <w:r w:rsidR="002F150B" w:rsidRPr="008A271B">
        <w:rPr>
          <w:rFonts w:asciiTheme="minorHAnsi" w:hAnsiTheme="minorHAnsi" w:cstheme="minorHAnsi"/>
          <w:iCs/>
          <w:sz w:val="22"/>
          <w:szCs w:val="22"/>
        </w:rPr>
        <w:t>O</w:t>
      </w:r>
      <w:r w:rsidRPr="008A271B">
        <w:rPr>
          <w:rFonts w:asciiTheme="minorHAnsi" w:hAnsiTheme="minorHAnsi" w:cstheme="minorHAnsi"/>
          <w:iCs/>
          <w:sz w:val="22"/>
          <w:szCs w:val="22"/>
        </w:rPr>
        <w:t>:</w:t>
      </w:r>
      <w:r w:rsidR="00A73CFB" w:rsidRPr="008A271B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8A271B">
        <w:rPr>
          <w:rFonts w:asciiTheme="minorHAnsi" w:hAnsiTheme="minorHAnsi" w:cstheme="minorHAnsi"/>
          <w:iCs/>
          <w:sz w:val="22"/>
          <w:szCs w:val="22"/>
        </w:rPr>
        <w:t>19727402</w:t>
      </w:r>
    </w:p>
    <w:p w14:paraId="355D6293" w14:textId="3768854C" w:rsidR="006B662D" w:rsidRPr="008A271B" w:rsidRDefault="002F150B" w:rsidP="00A90E6C">
      <w:pPr>
        <w:pStyle w:val="txt"/>
        <w:widowControl/>
        <w:spacing w:after="120" w:line="242" w:lineRule="auto"/>
        <w:ind w:left="360"/>
        <w:rPr>
          <w:rFonts w:asciiTheme="minorHAnsi" w:hAnsiTheme="minorHAnsi" w:cstheme="minorHAnsi"/>
          <w:iCs/>
          <w:sz w:val="22"/>
          <w:szCs w:val="22"/>
        </w:rPr>
      </w:pPr>
      <w:r w:rsidRPr="008A271B">
        <w:rPr>
          <w:rFonts w:asciiTheme="minorHAnsi" w:hAnsiTheme="minorHAnsi" w:cstheme="minorHAnsi"/>
          <w:iCs/>
          <w:sz w:val="22"/>
          <w:szCs w:val="22"/>
        </w:rPr>
        <w:t xml:space="preserve">sídlem: </w:t>
      </w:r>
      <w:r w:rsidR="006B662D" w:rsidRPr="008A271B">
        <w:rPr>
          <w:rFonts w:asciiTheme="minorHAnsi" w:hAnsiTheme="minorHAnsi" w:cstheme="minorHAnsi"/>
          <w:iCs/>
          <w:sz w:val="22"/>
          <w:szCs w:val="22"/>
        </w:rPr>
        <w:t>Příkop 843/4, Zábrdovice, 602</w:t>
      </w:r>
      <w:r w:rsidR="004F00CC" w:rsidRPr="008A271B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6B662D" w:rsidRPr="008A271B">
        <w:rPr>
          <w:rFonts w:asciiTheme="minorHAnsi" w:hAnsiTheme="minorHAnsi" w:cstheme="minorHAnsi"/>
          <w:iCs/>
          <w:sz w:val="22"/>
          <w:szCs w:val="22"/>
        </w:rPr>
        <w:t>00 Brno</w:t>
      </w:r>
    </w:p>
    <w:p w14:paraId="5A9B7578" w14:textId="5880596B" w:rsidR="006B662D" w:rsidRPr="008A271B" w:rsidRDefault="00936F27" w:rsidP="00A90E6C">
      <w:pPr>
        <w:pStyle w:val="txt"/>
        <w:widowControl/>
        <w:spacing w:after="120" w:line="242" w:lineRule="auto"/>
        <w:ind w:left="360"/>
        <w:rPr>
          <w:rFonts w:asciiTheme="minorHAnsi" w:hAnsiTheme="minorHAnsi" w:cstheme="minorHAnsi"/>
          <w:iCs/>
          <w:sz w:val="22"/>
          <w:szCs w:val="22"/>
        </w:rPr>
      </w:pPr>
      <w:r w:rsidRPr="008A271B">
        <w:rPr>
          <w:rFonts w:asciiTheme="minorHAnsi" w:hAnsiTheme="minorHAnsi" w:cstheme="minorHAnsi"/>
          <w:iCs/>
          <w:sz w:val="22"/>
          <w:szCs w:val="22"/>
        </w:rPr>
        <w:t>z</w:t>
      </w:r>
      <w:r w:rsidR="006B662D" w:rsidRPr="008A271B">
        <w:rPr>
          <w:rFonts w:asciiTheme="minorHAnsi" w:hAnsiTheme="minorHAnsi" w:cstheme="minorHAnsi"/>
          <w:iCs/>
          <w:sz w:val="22"/>
          <w:szCs w:val="22"/>
        </w:rPr>
        <w:t>astoupená</w:t>
      </w:r>
      <w:bookmarkStart w:id="2" w:name="_Hlk219983023"/>
      <w:r w:rsidR="006B662D" w:rsidRPr="008A271B">
        <w:rPr>
          <w:rFonts w:asciiTheme="minorHAnsi" w:hAnsiTheme="minorHAnsi" w:cstheme="minorHAnsi"/>
          <w:iCs/>
          <w:sz w:val="22"/>
          <w:szCs w:val="22"/>
        </w:rPr>
        <w:t>:</w:t>
      </w:r>
      <w:r w:rsidR="00C13522" w:rsidRPr="008A271B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6B662D" w:rsidRPr="008A271B">
        <w:rPr>
          <w:rFonts w:asciiTheme="minorHAnsi" w:hAnsiTheme="minorHAnsi" w:cstheme="minorHAnsi"/>
          <w:iCs/>
          <w:sz w:val="22"/>
          <w:szCs w:val="22"/>
        </w:rPr>
        <w:t>Ing. Petrem Vychodilem</w:t>
      </w:r>
      <w:bookmarkEnd w:id="2"/>
      <w:r w:rsidR="006B662D" w:rsidRPr="008A271B">
        <w:rPr>
          <w:rFonts w:asciiTheme="minorHAnsi" w:hAnsiTheme="minorHAnsi" w:cstheme="minorHAnsi"/>
          <w:iCs/>
          <w:sz w:val="22"/>
          <w:szCs w:val="22"/>
        </w:rPr>
        <w:t>, jednatelem</w:t>
      </w:r>
    </w:p>
    <w:p w14:paraId="6D7DA82E" w14:textId="51B6FA3B" w:rsidR="00C91921" w:rsidRPr="008A271B" w:rsidRDefault="00C91921" w:rsidP="00C91921">
      <w:pPr>
        <w:pStyle w:val="txt"/>
        <w:widowControl/>
        <w:spacing w:after="120" w:line="242" w:lineRule="auto"/>
        <w:ind w:left="360"/>
        <w:rPr>
          <w:rFonts w:asciiTheme="minorHAnsi" w:hAnsiTheme="minorHAnsi" w:cstheme="minorHAnsi"/>
          <w:iCs/>
          <w:sz w:val="22"/>
          <w:szCs w:val="22"/>
        </w:rPr>
      </w:pPr>
      <w:bookmarkStart w:id="3" w:name="_Hlk219982846"/>
      <w:r w:rsidRPr="008A271B">
        <w:rPr>
          <w:rFonts w:asciiTheme="minorHAnsi" w:hAnsiTheme="minorHAnsi" w:cstheme="minorHAnsi"/>
          <w:iCs/>
          <w:sz w:val="22"/>
          <w:szCs w:val="22"/>
        </w:rPr>
        <w:t>e-mail:</w:t>
      </w:r>
      <w:r w:rsidR="00321F12" w:rsidRPr="008A271B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B07E21">
        <w:rPr>
          <w:rFonts w:asciiTheme="minorHAnsi" w:hAnsiTheme="minorHAnsi" w:cstheme="minorHAnsi"/>
          <w:iCs/>
          <w:sz w:val="22"/>
          <w:szCs w:val="22"/>
        </w:rPr>
        <w:t>*****</w:t>
      </w:r>
      <w:r w:rsidR="00321F12" w:rsidRPr="008A271B">
        <w:rPr>
          <w:rFonts w:asciiTheme="minorHAnsi" w:hAnsiTheme="minorHAnsi" w:cstheme="minorHAnsi"/>
          <w:iCs/>
          <w:sz w:val="22"/>
          <w:szCs w:val="22"/>
        </w:rPr>
        <w:t>@</w:t>
      </w:r>
      <w:r w:rsidR="00B07E21">
        <w:rPr>
          <w:rFonts w:asciiTheme="minorHAnsi" w:hAnsiTheme="minorHAnsi" w:cstheme="minorHAnsi"/>
          <w:iCs/>
          <w:sz w:val="22"/>
          <w:szCs w:val="22"/>
        </w:rPr>
        <w:t>*****</w:t>
      </w:r>
    </w:p>
    <w:p w14:paraId="08A9D5D7" w14:textId="77777777" w:rsidR="00C91921" w:rsidRPr="008A271B" w:rsidRDefault="00C91921" w:rsidP="00C91921">
      <w:pPr>
        <w:pStyle w:val="txt"/>
        <w:spacing w:after="120" w:line="242" w:lineRule="auto"/>
        <w:ind w:left="360"/>
        <w:rPr>
          <w:rFonts w:asciiTheme="minorHAnsi" w:hAnsiTheme="minorHAnsi" w:cstheme="minorHAnsi"/>
          <w:iCs/>
          <w:sz w:val="22"/>
          <w:szCs w:val="22"/>
        </w:rPr>
      </w:pPr>
      <w:r w:rsidRPr="008A271B">
        <w:rPr>
          <w:rFonts w:asciiTheme="minorHAnsi" w:hAnsiTheme="minorHAnsi" w:cstheme="minorHAnsi"/>
          <w:iCs/>
          <w:sz w:val="22"/>
          <w:szCs w:val="22"/>
        </w:rPr>
        <w:t>identifikátor datové schránky: zcj97is</w:t>
      </w:r>
    </w:p>
    <w:p w14:paraId="3E309930" w14:textId="4A3A5B28" w:rsidR="00F83E94" w:rsidRPr="008A271B" w:rsidRDefault="00DB5ED8" w:rsidP="00DB5ED8">
      <w:pPr>
        <w:pStyle w:val="txt"/>
        <w:spacing w:after="120" w:line="242" w:lineRule="auto"/>
        <w:ind w:left="360"/>
        <w:rPr>
          <w:rFonts w:asciiTheme="minorHAnsi" w:hAnsiTheme="minorHAnsi" w:cstheme="minorHAnsi"/>
          <w:iCs/>
          <w:sz w:val="22"/>
          <w:szCs w:val="22"/>
        </w:rPr>
      </w:pPr>
      <w:r w:rsidRPr="008A271B">
        <w:rPr>
          <w:rFonts w:asciiTheme="minorHAnsi" w:hAnsiTheme="minorHAnsi" w:cstheme="minorHAnsi"/>
          <w:iCs/>
          <w:sz w:val="22"/>
          <w:szCs w:val="22"/>
          <w:lang w:val="cs-CZ"/>
        </w:rPr>
        <w:t>bankovní spojení:</w:t>
      </w:r>
      <w:r w:rsidR="00321F12" w:rsidRPr="008A271B">
        <w:rPr>
          <w:rFonts w:asciiTheme="minorHAnsi" w:hAnsiTheme="minorHAnsi" w:cstheme="minorHAnsi"/>
          <w:iCs/>
          <w:sz w:val="22"/>
          <w:szCs w:val="22"/>
          <w:lang w:val="cs-CZ"/>
        </w:rPr>
        <w:t xml:space="preserve"> Raiffeisen Bank, </w:t>
      </w:r>
      <w:proofErr w:type="spellStart"/>
      <w:r w:rsidR="00321F12" w:rsidRPr="008A271B">
        <w:rPr>
          <w:rFonts w:asciiTheme="minorHAnsi" w:hAnsiTheme="minorHAnsi" w:cstheme="minorHAnsi"/>
          <w:iCs/>
          <w:sz w:val="22"/>
          <w:szCs w:val="22"/>
          <w:lang w:val="cs-CZ"/>
        </w:rPr>
        <w:t>č.ú</w:t>
      </w:r>
      <w:proofErr w:type="spellEnd"/>
      <w:r w:rsidR="00321F12" w:rsidRPr="008A271B">
        <w:rPr>
          <w:rFonts w:asciiTheme="minorHAnsi" w:hAnsiTheme="minorHAnsi" w:cstheme="minorHAnsi"/>
          <w:iCs/>
          <w:sz w:val="22"/>
          <w:szCs w:val="22"/>
          <w:lang w:val="cs-CZ"/>
        </w:rPr>
        <w:t xml:space="preserve">.: </w:t>
      </w:r>
      <w:r w:rsidR="00B07E21">
        <w:rPr>
          <w:rFonts w:asciiTheme="minorHAnsi" w:hAnsiTheme="minorHAnsi" w:cstheme="minorHAnsi"/>
          <w:iCs/>
          <w:sz w:val="22"/>
          <w:szCs w:val="22"/>
        </w:rPr>
        <w:t>*****</w:t>
      </w:r>
      <w:r w:rsidR="00321F12" w:rsidRPr="008A271B">
        <w:rPr>
          <w:rFonts w:asciiTheme="minorHAnsi" w:hAnsiTheme="minorHAnsi" w:cstheme="minorHAnsi"/>
          <w:iCs/>
          <w:sz w:val="22"/>
          <w:szCs w:val="22"/>
          <w:lang w:val="cs-CZ"/>
        </w:rPr>
        <w:t>/</w:t>
      </w:r>
      <w:r w:rsidR="00B07E21">
        <w:rPr>
          <w:rFonts w:asciiTheme="minorHAnsi" w:hAnsiTheme="minorHAnsi" w:cstheme="minorHAnsi"/>
          <w:iCs/>
          <w:sz w:val="22"/>
          <w:szCs w:val="22"/>
        </w:rPr>
        <w:t>*****</w:t>
      </w:r>
    </w:p>
    <w:bookmarkEnd w:id="3"/>
    <w:p w14:paraId="1DC79EE4" w14:textId="5FE9E995" w:rsidR="00C13522" w:rsidRPr="008A271B" w:rsidRDefault="00C13522" w:rsidP="00A90E6C">
      <w:pPr>
        <w:spacing w:after="120" w:line="242" w:lineRule="auto"/>
        <w:ind w:firstLine="360"/>
        <w:jc w:val="both"/>
        <w:rPr>
          <w:rFonts w:asciiTheme="minorHAnsi" w:eastAsia="Times New Roman" w:hAnsiTheme="minorHAnsi" w:cstheme="minorHAnsi"/>
          <w:lang w:eastAsia="cs-CZ"/>
        </w:rPr>
      </w:pPr>
      <w:r w:rsidRPr="008A271B">
        <w:rPr>
          <w:rFonts w:asciiTheme="minorHAnsi" w:eastAsia="Times New Roman" w:hAnsiTheme="minorHAnsi" w:cstheme="minorHAnsi"/>
          <w:lang w:eastAsia="cs-CZ"/>
        </w:rPr>
        <w:t>(dále jen „</w:t>
      </w:r>
      <w:r w:rsidRPr="008A271B">
        <w:rPr>
          <w:rFonts w:asciiTheme="minorHAnsi" w:eastAsia="Times New Roman" w:hAnsiTheme="minorHAnsi" w:cstheme="minorHAnsi"/>
          <w:b/>
          <w:bCs/>
          <w:i/>
          <w:iCs/>
          <w:lang w:eastAsia="cs-CZ"/>
        </w:rPr>
        <w:t>Poskytovatel</w:t>
      </w:r>
      <w:r w:rsidRPr="008A271B">
        <w:rPr>
          <w:rFonts w:asciiTheme="minorHAnsi" w:eastAsia="Times New Roman" w:hAnsiTheme="minorHAnsi" w:cstheme="minorHAnsi"/>
          <w:lang w:eastAsia="cs-CZ"/>
        </w:rPr>
        <w:t>“)</w:t>
      </w:r>
    </w:p>
    <w:p w14:paraId="473001EE" w14:textId="77777777" w:rsidR="003878E9" w:rsidRPr="008A271B" w:rsidRDefault="003878E9" w:rsidP="00A90E6C">
      <w:pPr>
        <w:spacing w:after="120" w:line="242" w:lineRule="auto"/>
        <w:jc w:val="both"/>
        <w:rPr>
          <w:rFonts w:asciiTheme="minorHAnsi" w:eastAsia="Times New Roman" w:hAnsiTheme="minorHAnsi" w:cstheme="minorHAnsi"/>
          <w:lang w:eastAsia="cs-CZ"/>
        </w:rPr>
      </w:pPr>
    </w:p>
    <w:p w14:paraId="275D430A" w14:textId="099EDDAF" w:rsidR="003878E9" w:rsidRPr="008A271B" w:rsidRDefault="003878E9" w:rsidP="00A90E6C">
      <w:pPr>
        <w:spacing w:after="120" w:line="242" w:lineRule="auto"/>
        <w:jc w:val="both"/>
        <w:rPr>
          <w:rFonts w:asciiTheme="minorHAnsi" w:eastAsia="Times New Roman" w:hAnsiTheme="minorHAnsi" w:cstheme="minorHAnsi"/>
          <w:lang w:eastAsia="cs-CZ"/>
        </w:rPr>
      </w:pPr>
      <w:r w:rsidRPr="008A271B">
        <w:rPr>
          <w:rFonts w:asciiTheme="minorHAnsi" w:eastAsia="Times New Roman" w:hAnsiTheme="minorHAnsi" w:cstheme="minorHAnsi"/>
          <w:lang w:eastAsia="cs-CZ"/>
        </w:rPr>
        <w:t>uzavírají ve smyslu ustanovení § 1746 odst. 2 zákona č. 89/2012 Sb., občanského zákoníku, ve</w:t>
      </w:r>
      <w:r w:rsidR="00223EBA" w:rsidRPr="008A271B">
        <w:rPr>
          <w:rFonts w:asciiTheme="minorHAnsi" w:eastAsia="Times New Roman" w:hAnsiTheme="minorHAnsi" w:cstheme="minorHAnsi"/>
          <w:lang w:eastAsia="cs-CZ"/>
        </w:rPr>
        <w:t> </w:t>
      </w:r>
      <w:r w:rsidRPr="008A271B">
        <w:rPr>
          <w:rFonts w:asciiTheme="minorHAnsi" w:eastAsia="Times New Roman" w:hAnsiTheme="minorHAnsi" w:cstheme="minorHAnsi"/>
          <w:lang w:eastAsia="cs-CZ"/>
        </w:rPr>
        <w:t xml:space="preserve">znění pozdějších předpisů, tuto </w:t>
      </w:r>
      <w:r w:rsidR="00233C8C" w:rsidRPr="008A271B">
        <w:rPr>
          <w:rFonts w:asciiTheme="minorHAnsi" w:eastAsia="Times New Roman" w:hAnsiTheme="minorHAnsi" w:cstheme="minorHAnsi"/>
          <w:lang w:eastAsia="cs-CZ"/>
        </w:rPr>
        <w:t>rámcovou dohodu (dále jen „</w:t>
      </w:r>
      <w:r w:rsidR="00233C8C" w:rsidRPr="008A271B">
        <w:rPr>
          <w:rFonts w:asciiTheme="minorHAnsi" w:eastAsia="Times New Roman" w:hAnsiTheme="minorHAnsi" w:cstheme="minorHAnsi"/>
          <w:b/>
          <w:bCs/>
          <w:i/>
          <w:iCs/>
          <w:lang w:eastAsia="cs-CZ"/>
        </w:rPr>
        <w:t>Rámcová dohoda</w:t>
      </w:r>
      <w:r w:rsidR="00233C8C" w:rsidRPr="008A271B">
        <w:rPr>
          <w:rFonts w:asciiTheme="minorHAnsi" w:eastAsia="Times New Roman" w:hAnsiTheme="minorHAnsi" w:cstheme="minorHAnsi"/>
          <w:lang w:eastAsia="cs-CZ"/>
        </w:rPr>
        <w:t>“)</w:t>
      </w:r>
      <w:r w:rsidRPr="008A271B">
        <w:rPr>
          <w:rFonts w:asciiTheme="minorHAnsi" w:eastAsia="Times New Roman" w:hAnsiTheme="minorHAnsi" w:cstheme="minorHAnsi"/>
          <w:lang w:eastAsia="cs-CZ"/>
        </w:rPr>
        <w:t>:</w:t>
      </w:r>
    </w:p>
    <w:p w14:paraId="60DCB32A" w14:textId="77777777" w:rsidR="006C1C0F" w:rsidRPr="008A271B" w:rsidRDefault="006C1C0F" w:rsidP="00A90E6C">
      <w:pPr>
        <w:spacing w:after="120" w:line="242" w:lineRule="auto"/>
        <w:ind w:left="720"/>
        <w:jc w:val="both"/>
        <w:rPr>
          <w:rFonts w:asciiTheme="minorHAnsi" w:eastAsia="Times New Roman" w:hAnsiTheme="minorHAnsi" w:cstheme="minorHAnsi"/>
          <w:lang w:eastAsia="cs-CZ"/>
        </w:rPr>
      </w:pPr>
    </w:p>
    <w:p w14:paraId="0FEEB85E" w14:textId="2EAB3EE5" w:rsidR="002F58ED" w:rsidRPr="008A271B" w:rsidRDefault="00C13522" w:rsidP="00433A1D">
      <w:pPr>
        <w:numPr>
          <w:ilvl w:val="0"/>
          <w:numId w:val="1"/>
        </w:numPr>
        <w:spacing w:after="120" w:line="242" w:lineRule="auto"/>
        <w:jc w:val="center"/>
        <w:outlineLvl w:val="0"/>
        <w:rPr>
          <w:rFonts w:asciiTheme="minorHAnsi" w:eastAsia="Times New Roman" w:hAnsiTheme="minorHAnsi" w:cstheme="minorHAnsi"/>
          <w:b/>
          <w:lang w:eastAsia="cs-CZ"/>
        </w:rPr>
      </w:pPr>
      <w:r w:rsidRPr="008A271B">
        <w:rPr>
          <w:rFonts w:asciiTheme="minorHAnsi" w:eastAsia="Times New Roman" w:hAnsiTheme="minorHAnsi" w:cstheme="minorHAnsi"/>
          <w:b/>
          <w:lang w:eastAsia="cs-CZ"/>
        </w:rPr>
        <w:t xml:space="preserve"> </w:t>
      </w:r>
      <w:r w:rsidR="002F58ED" w:rsidRPr="008A271B">
        <w:rPr>
          <w:rFonts w:asciiTheme="minorHAnsi" w:eastAsia="Times New Roman" w:hAnsiTheme="minorHAnsi" w:cstheme="minorHAnsi"/>
          <w:b/>
          <w:lang w:eastAsia="cs-CZ"/>
        </w:rPr>
        <w:t xml:space="preserve">Preambule a účel </w:t>
      </w:r>
      <w:r w:rsidR="00433A1D" w:rsidRPr="008A271B">
        <w:rPr>
          <w:rFonts w:asciiTheme="minorHAnsi" w:eastAsia="Times New Roman" w:hAnsiTheme="minorHAnsi" w:cstheme="minorHAnsi"/>
          <w:b/>
          <w:lang w:eastAsia="cs-CZ"/>
        </w:rPr>
        <w:t>Rámcové dohody</w:t>
      </w:r>
    </w:p>
    <w:p w14:paraId="3764F3D9" w14:textId="37EF349B" w:rsidR="002F58ED" w:rsidRPr="008A271B" w:rsidRDefault="002F58ED" w:rsidP="00A90E6C">
      <w:pPr>
        <w:pStyle w:val="Odstavecseseznamem"/>
        <w:numPr>
          <w:ilvl w:val="0"/>
          <w:numId w:val="14"/>
        </w:numPr>
        <w:spacing w:after="120" w:line="242" w:lineRule="auto"/>
        <w:ind w:left="426" w:hanging="426"/>
        <w:contextualSpacing w:val="0"/>
        <w:jc w:val="both"/>
        <w:outlineLvl w:val="0"/>
        <w:rPr>
          <w:rFonts w:asciiTheme="minorHAnsi" w:eastAsia="Times New Roman" w:hAnsiTheme="minorHAnsi" w:cstheme="minorHAnsi"/>
          <w:bCs/>
          <w:lang w:eastAsia="cs-CZ"/>
        </w:rPr>
      </w:pPr>
      <w:r w:rsidRPr="008A271B">
        <w:rPr>
          <w:rFonts w:asciiTheme="minorHAnsi" w:eastAsia="Times New Roman" w:hAnsiTheme="minorHAnsi" w:cstheme="minorHAnsi"/>
          <w:bCs/>
          <w:lang w:eastAsia="cs-CZ"/>
        </w:rPr>
        <w:t xml:space="preserve">Objednatel je </w:t>
      </w:r>
      <w:r w:rsidR="00A90E6C" w:rsidRPr="008A271B">
        <w:rPr>
          <w:rFonts w:asciiTheme="minorHAnsi" w:eastAsia="Times New Roman" w:hAnsiTheme="minorHAnsi" w:cstheme="minorHAnsi"/>
          <w:bCs/>
          <w:lang w:eastAsia="cs-CZ"/>
        </w:rPr>
        <w:t xml:space="preserve">veřejným zadavatelem a též </w:t>
      </w:r>
      <w:r w:rsidRPr="008A271B">
        <w:rPr>
          <w:rFonts w:asciiTheme="minorHAnsi" w:eastAsia="Times New Roman" w:hAnsiTheme="minorHAnsi" w:cstheme="minorHAnsi"/>
          <w:bCs/>
          <w:lang w:eastAsia="cs-CZ"/>
        </w:rPr>
        <w:t>centrální zadavatelem veřejných zakázek dle zákona č. 13</w:t>
      </w:r>
      <w:r w:rsidR="009A092B" w:rsidRPr="008A271B">
        <w:rPr>
          <w:rFonts w:asciiTheme="minorHAnsi" w:eastAsia="Times New Roman" w:hAnsiTheme="minorHAnsi" w:cstheme="minorHAnsi"/>
          <w:bCs/>
          <w:lang w:eastAsia="cs-CZ"/>
        </w:rPr>
        <w:t>4</w:t>
      </w:r>
      <w:r w:rsidRPr="008A271B">
        <w:rPr>
          <w:rFonts w:asciiTheme="minorHAnsi" w:eastAsia="Times New Roman" w:hAnsiTheme="minorHAnsi" w:cstheme="minorHAnsi"/>
          <w:bCs/>
          <w:lang w:eastAsia="cs-CZ"/>
        </w:rPr>
        <w:t>/2016 Sb., o zadávání veřejných zakázek, ve znění pozdějších předpisů</w:t>
      </w:r>
      <w:r w:rsidR="0072489E" w:rsidRPr="008A271B">
        <w:rPr>
          <w:rFonts w:asciiTheme="minorHAnsi" w:eastAsia="Times New Roman" w:hAnsiTheme="minorHAnsi" w:cstheme="minorHAnsi"/>
          <w:bCs/>
          <w:lang w:eastAsia="cs-CZ"/>
        </w:rPr>
        <w:t xml:space="preserve"> (dále jen „</w:t>
      </w:r>
      <w:r w:rsidR="0072489E" w:rsidRPr="008A271B">
        <w:rPr>
          <w:rFonts w:asciiTheme="minorHAnsi" w:eastAsia="Times New Roman" w:hAnsiTheme="minorHAnsi" w:cstheme="minorHAnsi"/>
          <w:b/>
          <w:i/>
          <w:iCs/>
          <w:lang w:eastAsia="cs-CZ"/>
        </w:rPr>
        <w:t>Zákon o zadávání veřejných zakázek</w:t>
      </w:r>
      <w:r w:rsidR="0072489E" w:rsidRPr="008A271B">
        <w:rPr>
          <w:rFonts w:asciiTheme="minorHAnsi" w:eastAsia="Times New Roman" w:hAnsiTheme="minorHAnsi" w:cstheme="minorHAnsi"/>
          <w:bCs/>
          <w:lang w:eastAsia="cs-CZ"/>
        </w:rPr>
        <w:t>“</w:t>
      </w:r>
      <w:r w:rsidR="006C354B" w:rsidRPr="008A271B">
        <w:rPr>
          <w:rFonts w:asciiTheme="minorHAnsi" w:eastAsia="Times New Roman" w:hAnsiTheme="minorHAnsi" w:cstheme="minorHAnsi"/>
          <w:bCs/>
          <w:lang w:eastAsia="cs-CZ"/>
        </w:rPr>
        <w:t>)</w:t>
      </w:r>
      <w:r w:rsidRPr="008A271B">
        <w:rPr>
          <w:rFonts w:asciiTheme="minorHAnsi" w:eastAsia="Times New Roman" w:hAnsiTheme="minorHAnsi" w:cstheme="minorHAnsi"/>
          <w:bCs/>
          <w:lang w:eastAsia="cs-CZ"/>
        </w:rPr>
        <w:t>. V rámci své činnosti zadává mj. veřejné zakázky v oblasti informačních a komunikačních technologií</w:t>
      </w:r>
      <w:r w:rsidR="00530C82" w:rsidRPr="008A271B">
        <w:rPr>
          <w:rFonts w:asciiTheme="minorHAnsi" w:eastAsia="Times New Roman" w:hAnsiTheme="minorHAnsi" w:cstheme="minorHAnsi"/>
          <w:bCs/>
          <w:lang w:eastAsia="cs-CZ"/>
        </w:rPr>
        <w:t xml:space="preserve"> (dále jen „</w:t>
      </w:r>
      <w:r w:rsidR="00530C82" w:rsidRPr="008A271B">
        <w:rPr>
          <w:rFonts w:asciiTheme="minorHAnsi" w:eastAsia="Times New Roman" w:hAnsiTheme="minorHAnsi" w:cstheme="minorHAnsi"/>
          <w:b/>
          <w:i/>
          <w:iCs/>
          <w:lang w:eastAsia="cs-CZ"/>
        </w:rPr>
        <w:t>ICT</w:t>
      </w:r>
      <w:r w:rsidR="00530C82" w:rsidRPr="008A271B">
        <w:rPr>
          <w:rFonts w:asciiTheme="minorHAnsi" w:eastAsia="Times New Roman" w:hAnsiTheme="minorHAnsi" w:cstheme="minorHAnsi"/>
          <w:bCs/>
          <w:lang w:eastAsia="cs-CZ"/>
        </w:rPr>
        <w:t>“)</w:t>
      </w:r>
      <w:r w:rsidRPr="008A271B">
        <w:rPr>
          <w:rFonts w:asciiTheme="minorHAnsi" w:eastAsia="Times New Roman" w:hAnsiTheme="minorHAnsi" w:cstheme="minorHAnsi"/>
          <w:bCs/>
          <w:lang w:eastAsia="cs-CZ"/>
        </w:rPr>
        <w:t xml:space="preserve">. </w:t>
      </w:r>
    </w:p>
    <w:p w14:paraId="77D145BD" w14:textId="77777777" w:rsidR="00433A1D" w:rsidRPr="008A271B" w:rsidRDefault="002F58ED">
      <w:pPr>
        <w:pStyle w:val="Odstavecseseznamem"/>
        <w:numPr>
          <w:ilvl w:val="0"/>
          <w:numId w:val="14"/>
        </w:numPr>
        <w:spacing w:after="120" w:line="242" w:lineRule="auto"/>
        <w:ind w:left="426" w:hanging="426"/>
        <w:contextualSpacing w:val="0"/>
        <w:jc w:val="both"/>
        <w:outlineLvl w:val="0"/>
        <w:rPr>
          <w:rFonts w:asciiTheme="minorHAnsi" w:eastAsia="Times New Roman" w:hAnsiTheme="minorHAnsi" w:cstheme="minorHAnsi"/>
          <w:bCs/>
          <w:lang w:eastAsia="cs-CZ"/>
        </w:rPr>
      </w:pPr>
      <w:r w:rsidRPr="008A271B">
        <w:rPr>
          <w:rFonts w:asciiTheme="minorHAnsi" w:eastAsia="Times New Roman" w:hAnsiTheme="minorHAnsi" w:cstheme="minorHAnsi"/>
          <w:bCs/>
          <w:lang w:eastAsia="cs-CZ"/>
        </w:rPr>
        <w:t xml:space="preserve">Vzhledem ke složitosti a technické náročnosti předmětu veřejných zakázek v oblasti </w:t>
      </w:r>
      <w:r w:rsidR="00530C82" w:rsidRPr="008A271B">
        <w:rPr>
          <w:rFonts w:asciiTheme="minorHAnsi" w:eastAsia="Times New Roman" w:hAnsiTheme="minorHAnsi" w:cstheme="minorHAnsi"/>
          <w:bCs/>
          <w:lang w:eastAsia="cs-CZ"/>
        </w:rPr>
        <w:t xml:space="preserve">ICT </w:t>
      </w:r>
      <w:r w:rsidRPr="008A271B">
        <w:rPr>
          <w:rFonts w:asciiTheme="minorHAnsi" w:eastAsia="Times New Roman" w:hAnsiTheme="minorHAnsi" w:cstheme="minorHAnsi"/>
          <w:bCs/>
          <w:lang w:eastAsia="cs-CZ"/>
        </w:rPr>
        <w:t xml:space="preserve">vznikla potřeba využití </w:t>
      </w:r>
      <w:r w:rsidR="00530C82" w:rsidRPr="008A271B">
        <w:rPr>
          <w:rFonts w:asciiTheme="minorHAnsi" w:eastAsia="Times New Roman" w:hAnsiTheme="minorHAnsi" w:cstheme="minorHAnsi"/>
          <w:bCs/>
          <w:lang w:eastAsia="cs-CZ"/>
        </w:rPr>
        <w:t xml:space="preserve">poradenství </w:t>
      </w:r>
      <w:r w:rsidRPr="008A271B">
        <w:rPr>
          <w:rFonts w:asciiTheme="minorHAnsi" w:eastAsia="Times New Roman" w:hAnsiTheme="minorHAnsi" w:cstheme="minorHAnsi"/>
          <w:bCs/>
          <w:lang w:eastAsia="cs-CZ"/>
        </w:rPr>
        <w:t>odborného poradce za účelem řádné a jednoznačné specifikace požadovaných IT dodávek a souvisejících plnění, jakož i za účelem případného řádného posouzení či hodnocení nabídek.</w:t>
      </w:r>
      <w:r w:rsidR="00433A1D" w:rsidRPr="008A271B">
        <w:rPr>
          <w:rFonts w:asciiTheme="minorHAnsi" w:eastAsia="Times New Roman" w:hAnsiTheme="minorHAnsi" w:cstheme="minorHAnsi"/>
          <w:bCs/>
          <w:lang w:eastAsia="cs-CZ"/>
        </w:rPr>
        <w:t xml:space="preserve"> </w:t>
      </w:r>
    </w:p>
    <w:p w14:paraId="4B6A5F6D" w14:textId="0C4D7ABD" w:rsidR="00433A1D" w:rsidRPr="008A271B" w:rsidRDefault="002F58ED">
      <w:pPr>
        <w:pStyle w:val="Odstavecseseznamem"/>
        <w:numPr>
          <w:ilvl w:val="0"/>
          <w:numId w:val="14"/>
        </w:numPr>
        <w:spacing w:after="120" w:line="242" w:lineRule="auto"/>
        <w:ind w:left="426" w:hanging="426"/>
        <w:contextualSpacing w:val="0"/>
        <w:jc w:val="both"/>
        <w:outlineLvl w:val="0"/>
        <w:rPr>
          <w:rFonts w:asciiTheme="minorHAnsi" w:eastAsia="Times New Roman" w:hAnsiTheme="minorHAnsi" w:cstheme="minorHAnsi"/>
          <w:bCs/>
          <w:lang w:eastAsia="cs-CZ"/>
        </w:rPr>
      </w:pPr>
      <w:r w:rsidRPr="008A271B">
        <w:rPr>
          <w:rFonts w:asciiTheme="minorHAnsi" w:eastAsia="Times New Roman" w:hAnsiTheme="minorHAnsi" w:cstheme="minorHAnsi"/>
          <w:bCs/>
          <w:lang w:eastAsia="cs-CZ"/>
        </w:rPr>
        <w:t xml:space="preserve">Účelem této </w:t>
      </w:r>
      <w:r w:rsidR="00233C8C" w:rsidRPr="008A271B">
        <w:rPr>
          <w:rFonts w:asciiTheme="minorHAnsi" w:eastAsia="Times New Roman" w:hAnsiTheme="minorHAnsi" w:cstheme="minorHAnsi"/>
          <w:bCs/>
          <w:lang w:eastAsia="cs-CZ"/>
        </w:rPr>
        <w:t>Rámcové dohody</w:t>
      </w:r>
      <w:r w:rsidRPr="008A271B">
        <w:rPr>
          <w:rFonts w:asciiTheme="minorHAnsi" w:eastAsia="Times New Roman" w:hAnsiTheme="minorHAnsi" w:cstheme="minorHAnsi"/>
          <w:bCs/>
          <w:lang w:eastAsia="cs-CZ"/>
        </w:rPr>
        <w:t xml:space="preserve"> je získání </w:t>
      </w:r>
      <w:r w:rsidR="00433A1D" w:rsidRPr="008A271B">
        <w:rPr>
          <w:rFonts w:asciiTheme="minorHAnsi" w:eastAsia="Times New Roman" w:hAnsiTheme="minorHAnsi" w:cstheme="minorHAnsi"/>
          <w:bCs/>
          <w:lang w:eastAsia="cs-CZ"/>
        </w:rPr>
        <w:t xml:space="preserve">takového </w:t>
      </w:r>
      <w:r w:rsidRPr="008A271B">
        <w:rPr>
          <w:rFonts w:asciiTheme="minorHAnsi" w:eastAsia="Times New Roman" w:hAnsiTheme="minorHAnsi" w:cstheme="minorHAnsi"/>
          <w:bCs/>
          <w:lang w:eastAsia="cs-CZ"/>
        </w:rPr>
        <w:t>odborného technického poradenství v</w:t>
      </w:r>
      <w:r w:rsidR="00433A1D" w:rsidRPr="008A271B">
        <w:rPr>
          <w:rFonts w:asciiTheme="minorHAnsi" w:eastAsia="Times New Roman" w:hAnsiTheme="minorHAnsi" w:cstheme="minorHAnsi"/>
          <w:bCs/>
          <w:lang w:eastAsia="cs-CZ"/>
        </w:rPr>
        <w:t> </w:t>
      </w:r>
      <w:r w:rsidRPr="008A271B">
        <w:rPr>
          <w:rFonts w:asciiTheme="minorHAnsi" w:eastAsia="Times New Roman" w:hAnsiTheme="minorHAnsi" w:cstheme="minorHAnsi"/>
          <w:bCs/>
          <w:lang w:eastAsia="cs-CZ"/>
        </w:rPr>
        <w:t xml:space="preserve">oblasti </w:t>
      </w:r>
      <w:r w:rsidR="00233C8C" w:rsidRPr="008A271B">
        <w:rPr>
          <w:rFonts w:asciiTheme="minorHAnsi" w:eastAsia="Times New Roman" w:hAnsiTheme="minorHAnsi" w:cstheme="minorHAnsi"/>
          <w:bCs/>
          <w:lang w:eastAsia="cs-CZ"/>
        </w:rPr>
        <w:t>ICT</w:t>
      </w:r>
      <w:r w:rsidRPr="008A271B">
        <w:rPr>
          <w:rFonts w:asciiTheme="minorHAnsi" w:eastAsia="Times New Roman" w:hAnsiTheme="minorHAnsi" w:cstheme="minorHAnsi"/>
          <w:bCs/>
          <w:lang w:eastAsia="cs-CZ"/>
        </w:rPr>
        <w:t xml:space="preserve"> pro</w:t>
      </w:r>
      <w:r w:rsidR="00233C8C" w:rsidRPr="008A271B">
        <w:rPr>
          <w:rFonts w:asciiTheme="minorHAnsi" w:eastAsia="Times New Roman" w:hAnsiTheme="minorHAnsi" w:cstheme="minorHAnsi"/>
          <w:bCs/>
          <w:lang w:eastAsia="cs-CZ"/>
        </w:rPr>
        <w:t> </w:t>
      </w:r>
      <w:r w:rsidRPr="008A271B">
        <w:rPr>
          <w:rFonts w:asciiTheme="minorHAnsi" w:eastAsia="Times New Roman" w:hAnsiTheme="minorHAnsi" w:cstheme="minorHAnsi"/>
          <w:bCs/>
          <w:lang w:eastAsia="cs-CZ"/>
        </w:rPr>
        <w:t xml:space="preserve">Objednatele, </w:t>
      </w:r>
      <w:r w:rsidR="00433A1D" w:rsidRPr="008A271B">
        <w:rPr>
          <w:rFonts w:asciiTheme="minorHAnsi" w:eastAsia="Times New Roman" w:hAnsiTheme="minorHAnsi" w:cstheme="minorHAnsi"/>
          <w:bCs/>
          <w:lang w:eastAsia="cs-CZ"/>
        </w:rPr>
        <w:t>které umožní připravit a realizovat výběrová / zadávací řízení v oblasti ICT v souladu se Zákonem o zadávání veřejných zakázek.</w:t>
      </w:r>
    </w:p>
    <w:p w14:paraId="31B2B806" w14:textId="57CF928D" w:rsidR="00530C82" w:rsidRPr="008A271B" w:rsidRDefault="00530C82" w:rsidP="00A90E6C">
      <w:pPr>
        <w:pStyle w:val="Odstavecseseznamem"/>
        <w:numPr>
          <w:ilvl w:val="0"/>
          <w:numId w:val="14"/>
        </w:numPr>
        <w:spacing w:after="120" w:line="242" w:lineRule="auto"/>
        <w:ind w:left="426" w:hanging="426"/>
        <w:contextualSpacing w:val="0"/>
        <w:jc w:val="both"/>
        <w:outlineLvl w:val="0"/>
        <w:rPr>
          <w:rFonts w:asciiTheme="minorHAnsi" w:eastAsia="Times New Roman" w:hAnsiTheme="minorHAnsi" w:cstheme="minorHAnsi"/>
          <w:bCs/>
          <w:lang w:eastAsia="cs-CZ"/>
        </w:rPr>
      </w:pPr>
      <w:r w:rsidRPr="008A271B">
        <w:rPr>
          <w:rFonts w:asciiTheme="minorHAnsi" w:eastAsia="Times New Roman" w:hAnsiTheme="minorHAnsi" w:cstheme="minorHAnsi"/>
          <w:bCs/>
          <w:lang w:eastAsia="cs-CZ"/>
        </w:rPr>
        <w:t xml:space="preserve">Poskytovatel prohlašuje, že je odborníkem v oboru ICT a je proto připraven plnit své povinnosti vyplývající z této </w:t>
      </w:r>
      <w:r w:rsidR="00233C8C" w:rsidRPr="008A271B">
        <w:rPr>
          <w:rFonts w:asciiTheme="minorHAnsi" w:eastAsia="Times New Roman" w:hAnsiTheme="minorHAnsi" w:cstheme="minorHAnsi"/>
          <w:bCs/>
          <w:lang w:eastAsia="cs-CZ"/>
        </w:rPr>
        <w:t xml:space="preserve">Rámcové </w:t>
      </w:r>
      <w:r w:rsidRPr="008A271B">
        <w:rPr>
          <w:rFonts w:asciiTheme="minorHAnsi" w:eastAsia="Times New Roman" w:hAnsiTheme="minorHAnsi" w:cstheme="minorHAnsi"/>
          <w:bCs/>
          <w:lang w:eastAsia="cs-CZ"/>
        </w:rPr>
        <w:t xml:space="preserve">dohody řádně a včas a realizovat je v souladu s principy „best practice“, </w:t>
      </w:r>
      <w:r w:rsidRPr="008A271B">
        <w:rPr>
          <w:rFonts w:asciiTheme="minorHAnsi" w:eastAsia="Times New Roman" w:hAnsiTheme="minorHAnsi" w:cstheme="minorHAnsi"/>
          <w:bCs/>
          <w:lang w:eastAsia="cs-CZ"/>
        </w:rPr>
        <w:lastRenderedPageBreak/>
        <w:t>ve prospěch Objednatele a s ohledem na hospodárné nakládání s finančními prostředky Objednatele.</w:t>
      </w:r>
      <w:r w:rsidR="00321F12" w:rsidRPr="008A271B">
        <w:rPr>
          <w:rFonts w:asciiTheme="minorHAnsi" w:eastAsia="Times New Roman" w:hAnsiTheme="minorHAnsi" w:cstheme="minorHAnsi"/>
          <w:bCs/>
          <w:lang w:eastAsia="cs-CZ"/>
        </w:rPr>
        <w:t xml:space="preserve"> Poskytovatel v rámci plnění této rámcové smlouvy poskytuje poradenskou a konzultační činnost, nikoli garanci bezvadnosti zadávacího řízení, stejně tak nenese odpovědnost za konečné rozhodnutí Objednatele ani za výsledky zadávacích řízení nebo hodnocení nabídek</w:t>
      </w:r>
      <w:r w:rsidR="007C0E31">
        <w:rPr>
          <w:rFonts w:asciiTheme="minorHAnsi" w:eastAsia="Times New Roman" w:hAnsiTheme="minorHAnsi" w:cstheme="minorHAnsi"/>
          <w:bCs/>
          <w:lang w:eastAsia="cs-CZ"/>
        </w:rPr>
        <w:t xml:space="preserve">, </w:t>
      </w:r>
      <w:r w:rsidR="009418A0" w:rsidRPr="009418A0">
        <w:rPr>
          <w:rFonts w:asciiTheme="minorHAnsi" w:eastAsia="Times New Roman" w:hAnsiTheme="minorHAnsi" w:cstheme="minorHAnsi"/>
          <w:bCs/>
          <w:lang w:eastAsia="cs-CZ"/>
        </w:rPr>
        <w:t>odpovídá však za poskytování plnění v souladu s odbornou péčí a škodu vzniklou jejím porušením</w:t>
      </w:r>
      <w:r w:rsidR="00321F12" w:rsidRPr="008A271B">
        <w:rPr>
          <w:rFonts w:asciiTheme="minorHAnsi" w:eastAsia="Times New Roman" w:hAnsiTheme="minorHAnsi" w:cstheme="minorHAnsi"/>
          <w:bCs/>
          <w:lang w:eastAsia="cs-CZ"/>
        </w:rPr>
        <w:t>.</w:t>
      </w:r>
    </w:p>
    <w:p w14:paraId="6A88E930" w14:textId="1E2BC2E4" w:rsidR="0072489E" w:rsidRPr="008A271B" w:rsidRDefault="0072489E" w:rsidP="00A90E6C">
      <w:pPr>
        <w:pStyle w:val="Odstavecseseznamem"/>
        <w:numPr>
          <w:ilvl w:val="0"/>
          <w:numId w:val="14"/>
        </w:numPr>
        <w:spacing w:after="120" w:line="242" w:lineRule="auto"/>
        <w:ind w:left="426" w:hanging="426"/>
        <w:contextualSpacing w:val="0"/>
        <w:jc w:val="both"/>
        <w:outlineLvl w:val="0"/>
        <w:rPr>
          <w:rFonts w:asciiTheme="minorHAnsi" w:eastAsia="Times New Roman" w:hAnsiTheme="minorHAnsi" w:cstheme="minorHAnsi"/>
          <w:bCs/>
          <w:lang w:eastAsia="cs-CZ"/>
        </w:rPr>
      </w:pPr>
      <w:r w:rsidRPr="008A271B">
        <w:rPr>
          <w:rFonts w:asciiTheme="minorHAnsi" w:eastAsia="Times New Roman" w:hAnsiTheme="minorHAnsi" w:cstheme="minorHAnsi"/>
          <w:lang w:eastAsia="cs-CZ"/>
        </w:rPr>
        <w:t xml:space="preserve">V souladu s ustanovením § 44 Zákona o zadávání veřejných zakázek je Objednatel povinen postupovat tak, aby nedocházelo ke střetu zájmu mj. ve vztahu k přizvaným odborníkům. S ohledem na předmět plnění této Rámcové dohody lze za přizvaného odborníka považovat i Poskytovatele. Poskytovatel prohlašuje, že si v době uzavření této Rámcové dohody není vědom skutečnosti, která by u něj zakládala střet zájmu ve smyslu § 44 </w:t>
      </w:r>
      <w:r w:rsidR="00E36E53" w:rsidRPr="008A271B">
        <w:rPr>
          <w:rFonts w:asciiTheme="minorHAnsi" w:eastAsia="Times New Roman" w:hAnsiTheme="minorHAnsi" w:cstheme="minorHAnsi"/>
          <w:lang w:eastAsia="cs-CZ"/>
        </w:rPr>
        <w:t>Z</w:t>
      </w:r>
      <w:r w:rsidRPr="008A271B">
        <w:rPr>
          <w:rFonts w:asciiTheme="minorHAnsi" w:eastAsia="Times New Roman" w:hAnsiTheme="minorHAnsi" w:cstheme="minorHAnsi"/>
          <w:lang w:eastAsia="cs-CZ"/>
        </w:rPr>
        <w:t>ákona o zadávání veřejných zakázek</w:t>
      </w:r>
      <w:r w:rsidR="00433A1D" w:rsidRPr="008A271B">
        <w:rPr>
          <w:rFonts w:asciiTheme="minorHAnsi" w:eastAsia="Times New Roman" w:hAnsiTheme="minorHAnsi" w:cstheme="minorHAnsi"/>
          <w:lang w:eastAsia="cs-CZ"/>
        </w:rPr>
        <w:t>.</w:t>
      </w:r>
    </w:p>
    <w:p w14:paraId="027B156B" w14:textId="77777777" w:rsidR="00530C82" w:rsidRPr="008A271B" w:rsidRDefault="00530C82" w:rsidP="00A90E6C">
      <w:pPr>
        <w:pStyle w:val="Odstavecseseznamem"/>
        <w:spacing w:after="120" w:line="242" w:lineRule="auto"/>
        <w:ind w:left="426"/>
        <w:contextualSpacing w:val="0"/>
        <w:jc w:val="both"/>
        <w:outlineLvl w:val="0"/>
        <w:rPr>
          <w:rFonts w:asciiTheme="minorHAnsi" w:eastAsia="Times New Roman" w:hAnsiTheme="minorHAnsi" w:cstheme="minorHAnsi"/>
          <w:bCs/>
          <w:lang w:eastAsia="cs-CZ"/>
        </w:rPr>
      </w:pPr>
    </w:p>
    <w:p w14:paraId="21471D2E" w14:textId="4A51652E" w:rsidR="003878E9" w:rsidRPr="008A271B" w:rsidRDefault="00530C82" w:rsidP="00A90E6C">
      <w:pPr>
        <w:numPr>
          <w:ilvl w:val="0"/>
          <w:numId w:val="1"/>
        </w:numPr>
        <w:spacing w:after="120" w:line="242" w:lineRule="auto"/>
        <w:jc w:val="center"/>
        <w:outlineLvl w:val="0"/>
        <w:rPr>
          <w:rFonts w:asciiTheme="minorHAnsi" w:eastAsia="Times New Roman" w:hAnsiTheme="minorHAnsi" w:cstheme="minorHAnsi"/>
          <w:b/>
          <w:lang w:eastAsia="cs-CZ"/>
        </w:rPr>
      </w:pPr>
      <w:r w:rsidRPr="008A271B">
        <w:rPr>
          <w:rFonts w:asciiTheme="minorHAnsi" w:eastAsia="Times New Roman" w:hAnsiTheme="minorHAnsi" w:cstheme="minorHAnsi"/>
          <w:b/>
          <w:lang w:eastAsia="cs-CZ"/>
        </w:rPr>
        <w:t xml:space="preserve"> </w:t>
      </w:r>
      <w:r w:rsidR="003878E9" w:rsidRPr="008A271B">
        <w:rPr>
          <w:rFonts w:asciiTheme="minorHAnsi" w:eastAsia="Times New Roman" w:hAnsiTheme="minorHAnsi" w:cstheme="minorHAnsi"/>
          <w:b/>
          <w:lang w:eastAsia="cs-CZ"/>
        </w:rPr>
        <w:t xml:space="preserve">Předmět </w:t>
      </w:r>
      <w:r w:rsidR="00433A1D" w:rsidRPr="008A271B">
        <w:rPr>
          <w:rFonts w:asciiTheme="minorHAnsi" w:eastAsia="Times New Roman" w:hAnsiTheme="minorHAnsi" w:cstheme="minorHAnsi"/>
          <w:b/>
          <w:lang w:eastAsia="cs-CZ"/>
        </w:rPr>
        <w:t>Rámcové dohody</w:t>
      </w:r>
      <w:r w:rsidR="00433A1D" w:rsidRPr="008A271B" w:rsidDel="00433A1D">
        <w:rPr>
          <w:rFonts w:asciiTheme="minorHAnsi" w:eastAsia="Times New Roman" w:hAnsiTheme="minorHAnsi" w:cstheme="minorHAnsi"/>
          <w:b/>
          <w:lang w:eastAsia="cs-CZ"/>
        </w:rPr>
        <w:t xml:space="preserve"> </w:t>
      </w:r>
    </w:p>
    <w:p w14:paraId="003E4F73" w14:textId="501DADC2" w:rsidR="002F0156" w:rsidRPr="008A271B" w:rsidRDefault="003878E9" w:rsidP="00A90E6C">
      <w:pPr>
        <w:numPr>
          <w:ilvl w:val="0"/>
          <w:numId w:val="3"/>
        </w:numPr>
        <w:spacing w:after="120" w:line="242" w:lineRule="auto"/>
        <w:jc w:val="both"/>
        <w:rPr>
          <w:rFonts w:asciiTheme="minorHAnsi" w:eastAsia="Times New Roman" w:hAnsiTheme="minorHAnsi" w:cstheme="minorHAnsi"/>
          <w:lang w:eastAsia="cs-CZ"/>
        </w:rPr>
      </w:pPr>
      <w:r w:rsidRPr="008A271B">
        <w:rPr>
          <w:rFonts w:asciiTheme="minorHAnsi" w:eastAsia="Times New Roman" w:hAnsiTheme="minorHAnsi" w:cstheme="minorHAnsi"/>
          <w:lang w:eastAsia="cs-CZ"/>
        </w:rPr>
        <w:t xml:space="preserve">Poskytovatel se touto </w:t>
      </w:r>
      <w:r w:rsidR="00433A1D" w:rsidRPr="008A271B">
        <w:rPr>
          <w:rFonts w:asciiTheme="minorHAnsi" w:eastAsia="Times New Roman" w:hAnsiTheme="minorHAnsi" w:cstheme="minorHAnsi"/>
          <w:lang w:eastAsia="cs-CZ"/>
        </w:rPr>
        <w:t>Rámcovou dohod</w:t>
      </w:r>
      <w:r w:rsidR="006C354B" w:rsidRPr="008A271B">
        <w:rPr>
          <w:rFonts w:asciiTheme="minorHAnsi" w:eastAsia="Times New Roman" w:hAnsiTheme="minorHAnsi" w:cstheme="minorHAnsi"/>
          <w:lang w:eastAsia="cs-CZ"/>
        </w:rPr>
        <w:t>o</w:t>
      </w:r>
      <w:r w:rsidR="00433A1D" w:rsidRPr="008A271B">
        <w:rPr>
          <w:rFonts w:asciiTheme="minorHAnsi" w:eastAsia="Times New Roman" w:hAnsiTheme="minorHAnsi" w:cstheme="minorHAnsi"/>
          <w:lang w:eastAsia="cs-CZ"/>
        </w:rPr>
        <w:t xml:space="preserve">u </w:t>
      </w:r>
      <w:r w:rsidRPr="008A271B">
        <w:rPr>
          <w:rFonts w:asciiTheme="minorHAnsi" w:eastAsia="Times New Roman" w:hAnsiTheme="minorHAnsi" w:cstheme="minorHAnsi"/>
          <w:lang w:eastAsia="cs-CZ"/>
        </w:rPr>
        <w:t xml:space="preserve">zavazuje poskytovat </w:t>
      </w:r>
      <w:r w:rsidR="00000D8C" w:rsidRPr="008A271B">
        <w:rPr>
          <w:rFonts w:asciiTheme="minorHAnsi" w:eastAsia="Times New Roman" w:hAnsiTheme="minorHAnsi" w:cstheme="minorHAnsi"/>
          <w:lang w:eastAsia="cs-CZ"/>
        </w:rPr>
        <w:t xml:space="preserve">na základě objednávek </w:t>
      </w:r>
      <w:r w:rsidR="00D72DBB" w:rsidRPr="008A271B">
        <w:rPr>
          <w:rFonts w:asciiTheme="minorHAnsi" w:eastAsia="Times New Roman" w:hAnsiTheme="minorHAnsi" w:cstheme="minorHAnsi"/>
          <w:lang w:eastAsia="cs-CZ"/>
        </w:rPr>
        <w:t>O</w:t>
      </w:r>
      <w:r w:rsidRPr="008A271B">
        <w:rPr>
          <w:rFonts w:asciiTheme="minorHAnsi" w:eastAsia="Times New Roman" w:hAnsiTheme="minorHAnsi" w:cstheme="minorHAnsi"/>
          <w:lang w:eastAsia="cs-CZ"/>
        </w:rPr>
        <w:t>bjednatele</w:t>
      </w:r>
      <w:r w:rsidR="00FD545F" w:rsidRPr="008A271B">
        <w:rPr>
          <w:rFonts w:asciiTheme="minorHAnsi" w:eastAsia="Times New Roman" w:hAnsiTheme="minorHAnsi" w:cstheme="minorHAnsi"/>
          <w:lang w:eastAsia="cs-CZ"/>
        </w:rPr>
        <w:t xml:space="preserve"> konzultační</w:t>
      </w:r>
      <w:r w:rsidRPr="008A271B">
        <w:rPr>
          <w:rFonts w:asciiTheme="minorHAnsi" w:eastAsia="Times New Roman" w:hAnsiTheme="minorHAnsi" w:cstheme="minorHAnsi"/>
          <w:lang w:eastAsia="cs-CZ"/>
        </w:rPr>
        <w:t xml:space="preserve"> služby v oblasti </w:t>
      </w:r>
      <w:r w:rsidR="00233C8C" w:rsidRPr="008A271B">
        <w:rPr>
          <w:rFonts w:asciiTheme="minorHAnsi" w:eastAsia="Times New Roman" w:hAnsiTheme="minorHAnsi" w:cstheme="minorHAnsi"/>
          <w:lang w:eastAsia="cs-CZ"/>
        </w:rPr>
        <w:t>ICT</w:t>
      </w:r>
      <w:r w:rsidRPr="008A271B">
        <w:rPr>
          <w:rFonts w:asciiTheme="minorHAnsi" w:eastAsia="Times New Roman" w:hAnsiTheme="minorHAnsi" w:cstheme="minorHAnsi"/>
          <w:lang w:eastAsia="cs-CZ"/>
        </w:rPr>
        <w:t xml:space="preserve"> a</w:t>
      </w:r>
      <w:r w:rsidR="00000D8C" w:rsidRPr="008A271B">
        <w:rPr>
          <w:rFonts w:asciiTheme="minorHAnsi" w:eastAsia="Times New Roman" w:hAnsiTheme="minorHAnsi" w:cstheme="minorHAnsi"/>
          <w:lang w:eastAsia="cs-CZ"/>
        </w:rPr>
        <w:t> </w:t>
      </w:r>
      <w:r w:rsidR="006C354B" w:rsidRPr="008A271B">
        <w:rPr>
          <w:rFonts w:asciiTheme="minorHAnsi" w:eastAsia="Times New Roman" w:hAnsiTheme="minorHAnsi" w:cstheme="minorHAnsi"/>
          <w:lang w:eastAsia="cs-CZ"/>
        </w:rPr>
        <w:t>O</w:t>
      </w:r>
      <w:r w:rsidRPr="008A271B">
        <w:rPr>
          <w:rFonts w:asciiTheme="minorHAnsi" w:eastAsia="Times New Roman" w:hAnsiTheme="minorHAnsi" w:cstheme="minorHAnsi"/>
          <w:lang w:eastAsia="cs-CZ"/>
        </w:rPr>
        <w:t>bjednatel se zavazuje za</w:t>
      </w:r>
      <w:r w:rsidR="00530C82" w:rsidRPr="008A271B">
        <w:rPr>
          <w:rFonts w:asciiTheme="minorHAnsi" w:eastAsia="Times New Roman" w:hAnsiTheme="minorHAnsi" w:cstheme="minorHAnsi"/>
          <w:lang w:eastAsia="cs-CZ"/>
        </w:rPr>
        <w:t> </w:t>
      </w:r>
      <w:r w:rsidRPr="008A271B">
        <w:rPr>
          <w:rFonts w:asciiTheme="minorHAnsi" w:eastAsia="Times New Roman" w:hAnsiTheme="minorHAnsi" w:cstheme="minorHAnsi"/>
          <w:lang w:eastAsia="cs-CZ"/>
        </w:rPr>
        <w:t>tyto služby zaplatit sjednanou cenu dle čl</w:t>
      </w:r>
      <w:r w:rsidR="00544B23" w:rsidRPr="008A271B">
        <w:rPr>
          <w:rFonts w:asciiTheme="minorHAnsi" w:eastAsia="Times New Roman" w:hAnsiTheme="minorHAnsi" w:cstheme="minorHAnsi"/>
          <w:lang w:eastAsia="cs-CZ"/>
        </w:rPr>
        <w:t>.</w:t>
      </w:r>
      <w:r w:rsidRPr="008A271B">
        <w:rPr>
          <w:rFonts w:asciiTheme="minorHAnsi" w:eastAsia="Times New Roman" w:hAnsiTheme="minorHAnsi" w:cstheme="minorHAnsi"/>
          <w:lang w:eastAsia="cs-CZ"/>
        </w:rPr>
        <w:t xml:space="preserve"> II</w:t>
      </w:r>
      <w:r w:rsidR="003B1B96" w:rsidRPr="008A271B">
        <w:rPr>
          <w:rFonts w:asciiTheme="minorHAnsi" w:eastAsia="Times New Roman" w:hAnsiTheme="minorHAnsi" w:cstheme="minorHAnsi"/>
          <w:lang w:eastAsia="cs-CZ"/>
        </w:rPr>
        <w:t>I</w:t>
      </w:r>
      <w:r w:rsidR="00544B23" w:rsidRPr="008A271B">
        <w:rPr>
          <w:rFonts w:asciiTheme="minorHAnsi" w:eastAsia="Times New Roman" w:hAnsiTheme="minorHAnsi" w:cstheme="minorHAnsi"/>
          <w:lang w:eastAsia="cs-CZ"/>
        </w:rPr>
        <w:t>, odst. 1</w:t>
      </w:r>
      <w:r w:rsidR="006276A8" w:rsidRPr="008A271B">
        <w:rPr>
          <w:rFonts w:asciiTheme="minorHAnsi" w:eastAsia="Times New Roman" w:hAnsiTheme="minorHAnsi" w:cstheme="minorHAnsi"/>
          <w:lang w:eastAsia="cs-CZ"/>
        </w:rPr>
        <w:t>.</w:t>
      </w:r>
      <w:r w:rsidR="00544B23" w:rsidRPr="008A271B">
        <w:rPr>
          <w:rFonts w:asciiTheme="minorHAnsi" w:eastAsia="Times New Roman" w:hAnsiTheme="minorHAnsi" w:cstheme="minorHAnsi"/>
          <w:lang w:eastAsia="cs-CZ"/>
        </w:rPr>
        <w:t xml:space="preserve"> Rámcové dohody</w:t>
      </w:r>
      <w:r w:rsidRPr="008A271B">
        <w:rPr>
          <w:rFonts w:asciiTheme="minorHAnsi" w:eastAsia="Times New Roman" w:hAnsiTheme="minorHAnsi" w:cstheme="minorHAnsi"/>
          <w:lang w:eastAsia="cs-CZ"/>
        </w:rPr>
        <w:t>.</w:t>
      </w:r>
    </w:p>
    <w:p w14:paraId="77DC721C" w14:textId="63837146" w:rsidR="002F0156" w:rsidRPr="008A271B" w:rsidRDefault="002F0156" w:rsidP="00A90E6C">
      <w:pPr>
        <w:numPr>
          <w:ilvl w:val="0"/>
          <w:numId w:val="3"/>
        </w:numPr>
        <w:spacing w:after="120" w:line="242" w:lineRule="auto"/>
        <w:jc w:val="both"/>
        <w:rPr>
          <w:rFonts w:asciiTheme="minorHAnsi" w:eastAsia="Times New Roman" w:hAnsiTheme="minorHAnsi" w:cstheme="minorHAnsi"/>
          <w:lang w:eastAsia="cs-CZ"/>
        </w:rPr>
      </w:pPr>
      <w:r w:rsidRPr="008A271B">
        <w:rPr>
          <w:rFonts w:asciiTheme="minorHAnsi" w:eastAsia="Times New Roman" w:hAnsiTheme="minorHAnsi" w:cstheme="minorHAnsi"/>
          <w:lang w:eastAsia="cs-CZ"/>
        </w:rPr>
        <w:t xml:space="preserve">Konzultačními službami dle odst. 1. tohoto článku </w:t>
      </w:r>
      <w:r w:rsidR="00433A1D" w:rsidRPr="008A271B">
        <w:rPr>
          <w:rFonts w:asciiTheme="minorHAnsi" w:eastAsia="Times New Roman" w:hAnsiTheme="minorHAnsi" w:cstheme="minorHAnsi"/>
          <w:lang w:eastAsia="cs-CZ"/>
        </w:rPr>
        <w:t>Rámcové dohody</w:t>
      </w:r>
      <w:r w:rsidRPr="008A271B">
        <w:rPr>
          <w:rFonts w:asciiTheme="minorHAnsi" w:eastAsia="Times New Roman" w:hAnsiTheme="minorHAnsi" w:cstheme="minorHAnsi"/>
          <w:lang w:eastAsia="cs-CZ"/>
        </w:rPr>
        <w:t xml:space="preserve"> jsou především:</w:t>
      </w:r>
    </w:p>
    <w:p w14:paraId="66EF0D3D" w14:textId="64CC083C" w:rsidR="002F0156" w:rsidRPr="008A271B" w:rsidRDefault="008A1FD2" w:rsidP="00A90E6C">
      <w:pPr>
        <w:pStyle w:val="Odstavecseseznamem"/>
        <w:numPr>
          <w:ilvl w:val="1"/>
          <w:numId w:val="13"/>
        </w:numPr>
        <w:spacing w:after="120" w:line="242" w:lineRule="auto"/>
        <w:contextualSpacing w:val="0"/>
        <w:jc w:val="both"/>
        <w:rPr>
          <w:rFonts w:asciiTheme="minorHAnsi" w:eastAsia="Times New Roman" w:hAnsiTheme="minorHAnsi" w:cstheme="minorHAnsi"/>
          <w:lang w:eastAsia="cs-CZ"/>
        </w:rPr>
      </w:pPr>
      <w:r w:rsidRPr="008A271B">
        <w:rPr>
          <w:rFonts w:asciiTheme="minorHAnsi" w:eastAsia="Times New Roman" w:hAnsiTheme="minorHAnsi" w:cstheme="minorHAnsi"/>
          <w:lang w:eastAsia="cs-CZ"/>
        </w:rPr>
        <w:t xml:space="preserve">spolupráce na přípravě </w:t>
      </w:r>
      <w:r w:rsidR="002F0156" w:rsidRPr="008A271B">
        <w:rPr>
          <w:rFonts w:asciiTheme="minorHAnsi" w:eastAsia="Times New Roman" w:hAnsiTheme="minorHAnsi" w:cstheme="minorHAnsi"/>
          <w:lang w:eastAsia="cs-CZ"/>
        </w:rPr>
        <w:t xml:space="preserve">zadávacích podmínek </w:t>
      </w:r>
      <w:r w:rsidRPr="008A271B">
        <w:rPr>
          <w:rFonts w:asciiTheme="minorHAnsi" w:eastAsia="Times New Roman" w:hAnsiTheme="minorHAnsi" w:cstheme="minorHAnsi"/>
          <w:lang w:eastAsia="cs-CZ"/>
        </w:rPr>
        <w:t>pro zadávání</w:t>
      </w:r>
      <w:r w:rsidR="00D467CC" w:rsidRPr="008A271B">
        <w:rPr>
          <w:rFonts w:asciiTheme="minorHAnsi" w:eastAsia="Times New Roman" w:hAnsiTheme="minorHAnsi" w:cstheme="minorHAnsi"/>
          <w:lang w:eastAsia="cs-CZ"/>
        </w:rPr>
        <w:t xml:space="preserve"> </w:t>
      </w:r>
      <w:r w:rsidR="002F0156" w:rsidRPr="008A271B">
        <w:rPr>
          <w:rFonts w:asciiTheme="minorHAnsi" w:eastAsia="Times New Roman" w:hAnsiTheme="minorHAnsi" w:cstheme="minorHAnsi"/>
          <w:lang w:eastAsia="cs-CZ"/>
        </w:rPr>
        <w:t>veřejný</w:t>
      </w:r>
      <w:r w:rsidRPr="008A271B">
        <w:rPr>
          <w:rFonts w:asciiTheme="minorHAnsi" w:eastAsia="Times New Roman" w:hAnsiTheme="minorHAnsi" w:cstheme="minorHAnsi"/>
          <w:lang w:eastAsia="cs-CZ"/>
        </w:rPr>
        <w:t>ch</w:t>
      </w:r>
      <w:r w:rsidR="002F0156" w:rsidRPr="008A271B">
        <w:rPr>
          <w:rFonts w:asciiTheme="minorHAnsi" w:eastAsia="Times New Roman" w:hAnsiTheme="minorHAnsi" w:cstheme="minorHAnsi"/>
          <w:lang w:eastAsia="cs-CZ"/>
        </w:rPr>
        <w:t xml:space="preserve"> zakáz</w:t>
      </w:r>
      <w:r w:rsidRPr="008A271B">
        <w:rPr>
          <w:rFonts w:asciiTheme="minorHAnsi" w:eastAsia="Times New Roman" w:hAnsiTheme="minorHAnsi" w:cstheme="minorHAnsi"/>
          <w:lang w:eastAsia="cs-CZ"/>
        </w:rPr>
        <w:t>ek</w:t>
      </w:r>
      <w:r w:rsidR="002F0156" w:rsidRPr="008A271B">
        <w:rPr>
          <w:rFonts w:asciiTheme="minorHAnsi" w:eastAsia="Times New Roman" w:hAnsiTheme="minorHAnsi" w:cstheme="minorHAnsi"/>
          <w:lang w:eastAsia="cs-CZ"/>
        </w:rPr>
        <w:t>,</w:t>
      </w:r>
      <w:r w:rsidRPr="008A271B">
        <w:rPr>
          <w:rFonts w:asciiTheme="minorHAnsi" w:eastAsia="Times New Roman" w:hAnsiTheme="minorHAnsi" w:cstheme="minorHAnsi"/>
          <w:lang w:eastAsia="cs-CZ"/>
        </w:rPr>
        <w:t xml:space="preserve"> zejména při</w:t>
      </w:r>
      <w:r w:rsidR="00C13522" w:rsidRPr="008A271B">
        <w:rPr>
          <w:rFonts w:asciiTheme="minorHAnsi" w:eastAsia="Times New Roman" w:hAnsiTheme="minorHAnsi" w:cstheme="minorHAnsi"/>
          <w:lang w:eastAsia="cs-CZ"/>
        </w:rPr>
        <w:t> </w:t>
      </w:r>
      <w:r w:rsidRPr="008A271B">
        <w:rPr>
          <w:rFonts w:asciiTheme="minorHAnsi" w:eastAsia="Times New Roman" w:hAnsiTheme="minorHAnsi" w:cstheme="minorHAnsi"/>
          <w:lang w:eastAsia="cs-CZ"/>
        </w:rPr>
        <w:t xml:space="preserve">přípravě technických specifikací </w:t>
      </w:r>
      <w:r w:rsidR="00C13522" w:rsidRPr="008A271B">
        <w:rPr>
          <w:rFonts w:asciiTheme="minorHAnsi" w:eastAsia="Times New Roman" w:hAnsiTheme="minorHAnsi" w:cstheme="minorHAnsi"/>
          <w:lang w:eastAsia="cs-CZ"/>
        </w:rPr>
        <w:t>předmětu plnění příslušné veřejné zakázky;</w:t>
      </w:r>
    </w:p>
    <w:p w14:paraId="3B77B997" w14:textId="63A3FAB4" w:rsidR="002F0156" w:rsidRPr="008A271B" w:rsidRDefault="002F0156" w:rsidP="00433A1D">
      <w:pPr>
        <w:pStyle w:val="Odstavecseseznamem"/>
        <w:numPr>
          <w:ilvl w:val="1"/>
          <w:numId w:val="13"/>
        </w:numPr>
        <w:spacing w:after="120" w:line="242" w:lineRule="auto"/>
        <w:contextualSpacing w:val="0"/>
        <w:jc w:val="both"/>
        <w:rPr>
          <w:rFonts w:asciiTheme="minorHAnsi" w:eastAsia="Times New Roman" w:hAnsiTheme="minorHAnsi" w:cstheme="minorHAnsi"/>
          <w:lang w:eastAsia="cs-CZ"/>
        </w:rPr>
      </w:pPr>
      <w:r w:rsidRPr="008A271B">
        <w:rPr>
          <w:rFonts w:asciiTheme="minorHAnsi" w:eastAsia="Times New Roman" w:hAnsiTheme="minorHAnsi" w:cstheme="minorHAnsi"/>
          <w:lang w:eastAsia="cs-CZ"/>
        </w:rPr>
        <w:t>posouzení</w:t>
      </w:r>
      <w:r w:rsidR="008A1FD2" w:rsidRPr="008A271B">
        <w:rPr>
          <w:rFonts w:asciiTheme="minorHAnsi" w:eastAsia="Times New Roman" w:hAnsiTheme="minorHAnsi" w:cstheme="minorHAnsi"/>
          <w:lang w:eastAsia="cs-CZ"/>
        </w:rPr>
        <w:t xml:space="preserve"> a</w:t>
      </w:r>
      <w:r w:rsidRPr="008A271B">
        <w:rPr>
          <w:rFonts w:asciiTheme="minorHAnsi" w:eastAsia="Times New Roman" w:hAnsiTheme="minorHAnsi" w:cstheme="minorHAnsi"/>
          <w:lang w:eastAsia="cs-CZ"/>
        </w:rPr>
        <w:t xml:space="preserve"> hodnocení nabídek </w:t>
      </w:r>
      <w:r w:rsidR="008A1FD2" w:rsidRPr="008A271B">
        <w:rPr>
          <w:rFonts w:asciiTheme="minorHAnsi" w:eastAsia="Times New Roman" w:hAnsiTheme="minorHAnsi" w:cstheme="minorHAnsi"/>
          <w:lang w:eastAsia="cs-CZ"/>
        </w:rPr>
        <w:t xml:space="preserve">podaných ve výběrových / zadávacích řízeních či při jiném způsobu zadávání </w:t>
      </w:r>
      <w:r w:rsidRPr="008A271B">
        <w:rPr>
          <w:rFonts w:asciiTheme="minorHAnsi" w:eastAsia="Times New Roman" w:hAnsiTheme="minorHAnsi" w:cstheme="minorHAnsi"/>
          <w:lang w:eastAsia="cs-CZ"/>
        </w:rPr>
        <w:t>veřejných zakázek</w:t>
      </w:r>
      <w:r w:rsidR="00F110A7" w:rsidRPr="008A271B">
        <w:rPr>
          <w:rFonts w:asciiTheme="minorHAnsi" w:eastAsia="Times New Roman" w:hAnsiTheme="minorHAnsi" w:cstheme="minorHAnsi"/>
          <w:lang w:eastAsia="cs-CZ"/>
        </w:rPr>
        <w:t>;</w:t>
      </w:r>
    </w:p>
    <w:p w14:paraId="375B285E" w14:textId="68E7815B" w:rsidR="00530C82" w:rsidRPr="008A271B" w:rsidRDefault="00530C82" w:rsidP="00A90E6C">
      <w:pPr>
        <w:spacing w:after="120" w:line="242" w:lineRule="auto"/>
        <w:ind w:left="360"/>
        <w:jc w:val="both"/>
        <w:rPr>
          <w:rFonts w:asciiTheme="minorHAnsi" w:eastAsia="Times New Roman" w:hAnsiTheme="minorHAnsi" w:cstheme="minorHAnsi"/>
          <w:lang w:eastAsia="cs-CZ"/>
        </w:rPr>
      </w:pPr>
      <w:r w:rsidRPr="008A271B">
        <w:rPr>
          <w:rFonts w:asciiTheme="minorHAnsi" w:eastAsia="Times New Roman" w:hAnsiTheme="minorHAnsi" w:cstheme="minorHAnsi"/>
          <w:lang w:eastAsia="cs-CZ"/>
        </w:rPr>
        <w:t>(vše dále jen „</w:t>
      </w:r>
      <w:r w:rsidRPr="008A271B">
        <w:rPr>
          <w:rFonts w:asciiTheme="minorHAnsi" w:eastAsia="Times New Roman" w:hAnsiTheme="minorHAnsi" w:cstheme="minorHAnsi"/>
          <w:b/>
          <w:bCs/>
          <w:i/>
          <w:iCs/>
          <w:lang w:eastAsia="cs-CZ"/>
        </w:rPr>
        <w:t>Služby</w:t>
      </w:r>
      <w:r w:rsidRPr="008A271B">
        <w:rPr>
          <w:rFonts w:asciiTheme="minorHAnsi" w:eastAsia="Times New Roman" w:hAnsiTheme="minorHAnsi" w:cstheme="minorHAnsi"/>
          <w:lang w:eastAsia="cs-CZ"/>
        </w:rPr>
        <w:t>“)</w:t>
      </w:r>
      <w:r w:rsidR="00F110A7" w:rsidRPr="008A271B">
        <w:rPr>
          <w:rFonts w:asciiTheme="minorHAnsi" w:eastAsia="Times New Roman" w:hAnsiTheme="minorHAnsi" w:cstheme="minorHAnsi"/>
          <w:lang w:eastAsia="cs-CZ"/>
        </w:rPr>
        <w:t>.</w:t>
      </w:r>
    </w:p>
    <w:p w14:paraId="532E4BC1" w14:textId="26DB1FDF" w:rsidR="00530C82" w:rsidRPr="008A271B" w:rsidRDefault="00530C82" w:rsidP="00A90E6C">
      <w:pPr>
        <w:pStyle w:val="Odstavecseseznamem"/>
        <w:spacing w:after="120" w:line="242" w:lineRule="auto"/>
        <w:ind w:left="2520"/>
        <w:contextualSpacing w:val="0"/>
        <w:outlineLvl w:val="0"/>
        <w:rPr>
          <w:rFonts w:asciiTheme="minorHAnsi" w:eastAsia="Times New Roman" w:hAnsiTheme="minorHAnsi" w:cstheme="minorHAnsi"/>
          <w:b/>
          <w:lang w:eastAsia="cs-CZ"/>
        </w:rPr>
      </w:pPr>
    </w:p>
    <w:p w14:paraId="384DC5AB" w14:textId="364224CA" w:rsidR="003878E9" w:rsidRPr="008A271B" w:rsidRDefault="009517C3" w:rsidP="00A90E6C">
      <w:pPr>
        <w:numPr>
          <w:ilvl w:val="0"/>
          <w:numId w:val="1"/>
        </w:numPr>
        <w:spacing w:after="120" w:line="242" w:lineRule="auto"/>
        <w:jc w:val="center"/>
        <w:outlineLvl w:val="0"/>
        <w:rPr>
          <w:rFonts w:asciiTheme="minorHAnsi" w:eastAsia="Times New Roman" w:hAnsiTheme="minorHAnsi" w:cstheme="minorHAnsi"/>
          <w:b/>
          <w:lang w:eastAsia="cs-CZ"/>
        </w:rPr>
      </w:pPr>
      <w:r w:rsidRPr="008A271B">
        <w:rPr>
          <w:rFonts w:asciiTheme="minorHAnsi" w:eastAsia="Times New Roman" w:hAnsiTheme="minorHAnsi" w:cstheme="minorHAnsi"/>
          <w:b/>
          <w:lang w:eastAsia="cs-CZ"/>
        </w:rPr>
        <w:t xml:space="preserve"> </w:t>
      </w:r>
      <w:r w:rsidR="003878E9" w:rsidRPr="008A271B">
        <w:rPr>
          <w:rFonts w:asciiTheme="minorHAnsi" w:eastAsia="Times New Roman" w:hAnsiTheme="minorHAnsi" w:cstheme="minorHAnsi"/>
          <w:b/>
          <w:lang w:eastAsia="cs-CZ"/>
        </w:rPr>
        <w:t>Cena a platební podmínky</w:t>
      </w:r>
    </w:p>
    <w:p w14:paraId="35B6C8E0" w14:textId="723C439A" w:rsidR="006B662D" w:rsidRPr="008A271B" w:rsidRDefault="003878E9" w:rsidP="00A90E6C">
      <w:pPr>
        <w:numPr>
          <w:ilvl w:val="0"/>
          <w:numId w:val="5"/>
        </w:numPr>
        <w:spacing w:after="120" w:line="242" w:lineRule="auto"/>
        <w:jc w:val="both"/>
        <w:outlineLvl w:val="0"/>
        <w:rPr>
          <w:rFonts w:asciiTheme="minorHAnsi" w:eastAsia="Times New Roman" w:hAnsiTheme="minorHAnsi" w:cstheme="minorHAnsi"/>
          <w:lang w:eastAsia="cs-CZ"/>
        </w:rPr>
      </w:pPr>
      <w:r w:rsidRPr="008A271B">
        <w:rPr>
          <w:rFonts w:asciiTheme="minorHAnsi" w:eastAsia="Times New Roman" w:hAnsiTheme="minorHAnsi" w:cstheme="minorHAnsi"/>
          <w:lang w:eastAsia="cs-CZ"/>
        </w:rPr>
        <w:t xml:space="preserve">Za </w:t>
      </w:r>
      <w:r w:rsidR="008E3901" w:rsidRPr="008A271B">
        <w:rPr>
          <w:rFonts w:asciiTheme="minorHAnsi" w:eastAsia="Times New Roman" w:hAnsiTheme="minorHAnsi" w:cstheme="minorHAnsi"/>
          <w:lang w:eastAsia="cs-CZ"/>
        </w:rPr>
        <w:t xml:space="preserve">výše </w:t>
      </w:r>
      <w:r w:rsidRPr="008A271B">
        <w:rPr>
          <w:rFonts w:asciiTheme="minorHAnsi" w:eastAsia="Times New Roman" w:hAnsiTheme="minorHAnsi" w:cstheme="minorHAnsi"/>
          <w:lang w:eastAsia="cs-CZ"/>
        </w:rPr>
        <w:t xml:space="preserve">uvedené služby se </w:t>
      </w:r>
      <w:r w:rsidR="00D72DBB" w:rsidRPr="008A271B">
        <w:rPr>
          <w:rFonts w:asciiTheme="minorHAnsi" w:eastAsia="Times New Roman" w:hAnsiTheme="minorHAnsi" w:cstheme="minorHAnsi"/>
          <w:lang w:eastAsia="cs-CZ"/>
        </w:rPr>
        <w:t>O</w:t>
      </w:r>
      <w:r w:rsidRPr="008A271B">
        <w:rPr>
          <w:rFonts w:asciiTheme="minorHAnsi" w:eastAsia="Times New Roman" w:hAnsiTheme="minorHAnsi" w:cstheme="minorHAnsi"/>
          <w:lang w:eastAsia="cs-CZ"/>
        </w:rPr>
        <w:t xml:space="preserve">bjednatel zavazuje poskytovateli </w:t>
      </w:r>
      <w:r w:rsidR="00C010CF" w:rsidRPr="008A271B">
        <w:rPr>
          <w:rFonts w:asciiTheme="minorHAnsi" w:eastAsia="Times New Roman" w:hAnsiTheme="minorHAnsi" w:cstheme="minorHAnsi"/>
          <w:lang w:eastAsia="cs-CZ"/>
        </w:rPr>
        <w:t>hradit</w:t>
      </w:r>
      <w:r w:rsidRPr="008A271B">
        <w:rPr>
          <w:rFonts w:asciiTheme="minorHAnsi" w:eastAsia="Times New Roman" w:hAnsiTheme="minorHAnsi" w:cstheme="minorHAnsi"/>
          <w:lang w:eastAsia="cs-CZ"/>
        </w:rPr>
        <w:t xml:space="preserve"> smluvní cenu</w:t>
      </w:r>
      <w:r w:rsidR="006B662D" w:rsidRPr="008A271B">
        <w:rPr>
          <w:rFonts w:asciiTheme="minorHAnsi" w:eastAsia="Times New Roman" w:hAnsiTheme="minorHAnsi" w:cstheme="minorHAnsi"/>
          <w:lang w:eastAsia="cs-CZ"/>
        </w:rPr>
        <w:t xml:space="preserve"> s hodinovou sazbou ve výši:</w:t>
      </w:r>
      <w:r w:rsidRPr="008A271B">
        <w:rPr>
          <w:rFonts w:asciiTheme="minorHAnsi" w:eastAsia="Times New Roman" w:hAnsiTheme="minorHAnsi" w:cstheme="minorHAnsi"/>
          <w:lang w:eastAsia="cs-CZ"/>
        </w:rPr>
        <w:t xml:space="preserve"> </w:t>
      </w:r>
      <w:r w:rsidR="006B662D" w:rsidRPr="008A271B">
        <w:rPr>
          <w:rFonts w:asciiTheme="minorHAnsi" w:eastAsia="Times New Roman" w:hAnsiTheme="minorHAnsi" w:cstheme="minorHAnsi"/>
          <w:lang w:eastAsia="cs-CZ"/>
        </w:rPr>
        <w:t>2</w:t>
      </w:r>
      <w:r w:rsidR="00FE2E40" w:rsidRPr="008A271B">
        <w:rPr>
          <w:rFonts w:asciiTheme="minorHAnsi" w:eastAsia="Times New Roman" w:hAnsiTheme="minorHAnsi" w:cstheme="minorHAnsi"/>
          <w:lang w:eastAsia="cs-CZ"/>
        </w:rPr>
        <w:t> </w:t>
      </w:r>
      <w:r w:rsidR="00FD545F" w:rsidRPr="008A271B">
        <w:rPr>
          <w:rFonts w:asciiTheme="minorHAnsi" w:eastAsia="Times New Roman" w:hAnsiTheme="minorHAnsi" w:cstheme="minorHAnsi"/>
          <w:lang w:eastAsia="cs-CZ"/>
        </w:rPr>
        <w:t>0</w:t>
      </w:r>
      <w:r w:rsidR="006B662D" w:rsidRPr="008A271B">
        <w:rPr>
          <w:rFonts w:asciiTheme="minorHAnsi" w:eastAsia="Times New Roman" w:hAnsiTheme="minorHAnsi" w:cstheme="minorHAnsi"/>
          <w:lang w:eastAsia="cs-CZ"/>
        </w:rPr>
        <w:t>00</w:t>
      </w:r>
      <w:r w:rsidRPr="008A271B">
        <w:rPr>
          <w:rFonts w:asciiTheme="minorHAnsi" w:eastAsia="Times New Roman" w:hAnsiTheme="minorHAnsi" w:cstheme="minorHAnsi"/>
          <w:lang w:eastAsia="cs-CZ"/>
        </w:rPr>
        <w:t xml:space="preserve"> Kč</w:t>
      </w:r>
      <w:r w:rsidR="006B662D" w:rsidRPr="008A271B">
        <w:rPr>
          <w:rFonts w:asciiTheme="minorHAnsi" w:eastAsia="Times New Roman" w:hAnsiTheme="minorHAnsi" w:cstheme="minorHAnsi"/>
          <w:lang w:eastAsia="cs-CZ"/>
        </w:rPr>
        <w:t xml:space="preserve">/hod. </w:t>
      </w:r>
      <w:r w:rsidRPr="008A271B">
        <w:rPr>
          <w:rFonts w:asciiTheme="minorHAnsi" w:eastAsia="Times New Roman" w:hAnsiTheme="minorHAnsi" w:cstheme="minorHAnsi"/>
          <w:lang w:eastAsia="cs-CZ"/>
        </w:rPr>
        <w:t xml:space="preserve">bez DPH </w:t>
      </w:r>
      <w:r w:rsidR="008A1FD2" w:rsidRPr="008A271B">
        <w:rPr>
          <w:rFonts w:asciiTheme="minorHAnsi" w:eastAsia="Times New Roman" w:hAnsiTheme="minorHAnsi" w:cstheme="minorHAnsi"/>
          <w:lang w:eastAsia="cs-CZ"/>
        </w:rPr>
        <w:t>a DPH ve výši dle obecně závazných právních předpisů účinných ke dni uskutečnění zdanitelného plnění.</w:t>
      </w:r>
      <w:r w:rsidRPr="008A271B">
        <w:rPr>
          <w:rFonts w:asciiTheme="minorHAnsi" w:eastAsia="Times New Roman" w:hAnsiTheme="minorHAnsi" w:cstheme="minorHAnsi"/>
          <w:lang w:eastAsia="cs-CZ"/>
        </w:rPr>
        <w:t xml:space="preserve"> </w:t>
      </w:r>
    </w:p>
    <w:p w14:paraId="57DB85F3" w14:textId="0019B8D1" w:rsidR="00C13522" w:rsidRPr="008A271B" w:rsidRDefault="003878E9" w:rsidP="00A90E6C">
      <w:pPr>
        <w:numPr>
          <w:ilvl w:val="0"/>
          <w:numId w:val="5"/>
        </w:numPr>
        <w:spacing w:after="120" w:line="242" w:lineRule="auto"/>
        <w:jc w:val="both"/>
        <w:outlineLvl w:val="0"/>
        <w:rPr>
          <w:rFonts w:asciiTheme="minorHAnsi" w:eastAsia="Times New Roman" w:hAnsiTheme="minorHAnsi" w:cstheme="minorHAnsi"/>
          <w:lang w:eastAsia="cs-CZ"/>
        </w:rPr>
      </w:pPr>
      <w:r w:rsidRPr="008A271B">
        <w:rPr>
          <w:rFonts w:asciiTheme="minorHAnsi" w:eastAsia="Times New Roman" w:hAnsiTheme="minorHAnsi" w:cstheme="minorHAnsi"/>
          <w:lang w:eastAsia="cs-CZ"/>
        </w:rPr>
        <w:t xml:space="preserve">Celková částka za poskytnutá plnění bude fakturována vždy </w:t>
      </w:r>
      <w:r w:rsidR="009517C3" w:rsidRPr="008A271B">
        <w:rPr>
          <w:rFonts w:asciiTheme="minorHAnsi" w:eastAsia="Times New Roman" w:hAnsiTheme="minorHAnsi" w:cstheme="minorHAnsi"/>
          <w:lang w:eastAsia="cs-CZ"/>
        </w:rPr>
        <w:t>měsíčně, a to</w:t>
      </w:r>
      <w:r w:rsidRPr="008A271B">
        <w:rPr>
          <w:rFonts w:asciiTheme="minorHAnsi" w:eastAsia="Times New Roman" w:hAnsiTheme="minorHAnsi" w:cstheme="minorHAnsi"/>
          <w:lang w:eastAsia="cs-CZ"/>
        </w:rPr>
        <w:t xml:space="preserve"> za uplynulý kalendářní </w:t>
      </w:r>
      <w:r w:rsidR="006B662D" w:rsidRPr="008A271B">
        <w:rPr>
          <w:rFonts w:asciiTheme="minorHAnsi" w:eastAsia="Times New Roman" w:hAnsiTheme="minorHAnsi" w:cstheme="minorHAnsi"/>
          <w:lang w:eastAsia="cs-CZ"/>
        </w:rPr>
        <w:t>měsíc</w:t>
      </w:r>
      <w:r w:rsidRPr="008A271B">
        <w:rPr>
          <w:rFonts w:asciiTheme="minorHAnsi" w:eastAsia="Times New Roman" w:hAnsiTheme="minorHAnsi" w:cstheme="minorHAnsi"/>
          <w:lang w:eastAsia="cs-CZ"/>
        </w:rPr>
        <w:t>.</w:t>
      </w:r>
      <w:r w:rsidR="00AC5118" w:rsidRPr="008A271B">
        <w:rPr>
          <w:rFonts w:asciiTheme="minorHAnsi" w:eastAsia="Times New Roman" w:hAnsiTheme="minorHAnsi" w:cstheme="minorHAnsi"/>
          <w:lang w:eastAsia="cs-CZ"/>
        </w:rPr>
        <w:t xml:space="preserve"> Společně s fakturou zašle Poskytovatel Objednateli podrobný přehled </w:t>
      </w:r>
      <w:r w:rsidR="008A1FD2" w:rsidRPr="008A271B">
        <w:rPr>
          <w:rFonts w:asciiTheme="minorHAnsi" w:eastAsia="Times New Roman" w:hAnsiTheme="minorHAnsi" w:cstheme="minorHAnsi"/>
          <w:lang w:eastAsia="cs-CZ"/>
        </w:rPr>
        <w:t xml:space="preserve">konzultačních služeb </w:t>
      </w:r>
      <w:r w:rsidR="00C13522" w:rsidRPr="008A271B">
        <w:rPr>
          <w:rFonts w:asciiTheme="minorHAnsi" w:eastAsia="Times New Roman" w:hAnsiTheme="minorHAnsi" w:cstheme="minorHAnsi"/>
          <w:lang w:eastAsia="cs-CZ"/>
        </w:rPr>
        <w:t xml:space="preserve">poskytnutých za předmětné období </w:t>
      </w:r>
      <w:r w:rsidR="008A1FD2" w:rsidRPr="008A271B">
        <w:rPr>
          <w:rFonts w:asciiTheme="minorHAnsi" w:eastAsia="Times New Roman" w:hAnsiTheme="minorHAnsi" w:cstheme="minorHAnsi"/>
          <w:lang w:eastAsia="cs-CZ"/>
        </w:rPr>
        <w:t xml:space="preserve">s uvedením </w:t>
      </w:r>
    </w:p>
    <w:p w14:paraId="63ED345A" w14:textId="2BE2480E" w:rsidR="00C13522" w:rsidRPr="008A271B" w:rsidRDefault="00C13522" w:rsidP="00A90E6C">
      <w:pPr>
        <w:numPr>
          <w:ilvl w:val="1"/>
          <w:numId w:val="21"/>
        </w:numPr>
        <w:spacing w:after="120" w:line="242" w:lineRule="auto"/>
        <w:ind w:left="709"/>
        <w:jc w:val="both"/>
        <w:outlineLvl w:val="0"/>
        <w:rPr>
          <w:rFonts w:asciiTheme="minorHAnsi" w:eastAsia="Times New Roman" w:hAnsiTheme="minorHAnsi" w:cstheme="minorHAnsi"/>
          <w:lang w:eastAsia="cs-CZ"/>
        </w:rPr>
      </w:pPr>
      <w:r w:rsidRPr="008A271B">
        <w:rPr>
          <w:rFonts w:asciiTheme="minorHAnsi" w:eastAsia="Times New Roman" w:hAnsiTheme="minorHAnsi" w:cstheme="minorHAnsi"/>
          <w:lang w:eastAsia="cs-CZ"/>
        </w:rPr>
        <w:t xml:space="preserve">čísla příslušné </w:t>
      </w:r>
      <w:r w:rsidR="009517C3" w:rsidRPr="008A271B">
        <w:rPr>
          <w:rFonts w:asciiTheme="minorHAnsi" w:eastAsia="Times New Roman" w:hAnsiTheme="minorHAnsi" w:cstheme="minorHAnsi"/>
          <w:lang w:eastAsia="cs-CZ"/>
        </w:rPr>
        <w:t xml:space="preserve">Dílčí </w:t>
      </w:r>
      <w:r w:rsidRPr="008A271B">
        <w:rPr>
          <w:rFonts w:asciiTheme="minorHAnsi" w:eastAsia="Times New Roman" w:hAnsiTheme="minorHAnsi" w:cstheme="minorHAnsi"/>
          <w:lang w:eastAsia="cs-CZ"/>
        </w:rPr>
        <w:t>objednávky</w:t>
      </w:r>
      <w:r w:rsidR="009517C3" w:rsidRPr="008A271B">
        <w:rPr>
          <w:rFonts w:asciiTheme="minorHAnsi" w:eastAsia="Times New Roman" w:hAnsiTheme="minorHAnsi" w:cstheme="minorHAnsi"/>
          <w:lang w:eastAsia="cs-CZ"/>
        </w:rPr>
        <w:t>/ Dílčích objednávek</w:t>
      </w:r>
      <w:r w:rsidRPr="008A271B">
        <w:rPr>
          <w:rFonts w:asciiTheme="minorHAnsi" w:eastAsia="Times New Roman" w:hAnsiTheme="minorHAnsi" w:cstheme="minorHAnsi"/>
          <w:lang w:eastAsia="cs-CZ"/>
        </w:rPr>
        <w:t xml:space="preserve">, </w:t>
      </w:r>
    </w:p>
    <w:p w14:paraId="6D288890" w14:textId="25E785AA" w:rsidR="00C13522" w:rsidRPr="008A271B" w:rsidRDefault="008A1FD2" w:rsidP="00A90E6C">
      <w:pPr>
        <w:numPr>
          <w:ilvl w:val="1"/>
          <w:numId w:val="21"/>
        </w:numPr>
        <w:spacing w:after="120" w:line="242" w:lineRule="auto"/>
        <w:ind w:left="709"/>
        <w:jc w:val="both"/>
        <w:outlineLvl w:val="0"/>
        <w:rPr>
          <w:rFonts w:asciiTheme="minorHAnsi" w:eastAsia="Times New Roman" w:hAnsiTheme="minorHAnsi" w:cstheme="minorHAnsi"/>
          <w:lang w:eastAsia="cs-CZ"/>
        </w:rPr>
      </w:pPr>
      <w:r w:rsidRPr="008A271B">
        <w:rPr>
          <w:rFonts w:asciiTheme="minorHAnsi" w:eastAsia="Times New Roman" w:hAnsiTheme="minorHAnsi" w:cstheme="minorHAnsi"/>
          <w:lang w:eastAsia="cs-CZ"/>
        </w:rPr>
        <w:t xml:space="preserve">počtu </w:t>
      </w:r>
      <w:r w:rsidR="00AC5118" w:rsidRPr="008A271B">
        <w:rPr>
          <w:rFonts w:asciiTheme="minorHAnsi" w:eastAsia="Times New Roman" w:hAnsiTheme="minorHAnsi" w:cstheme="minorHAnsi"/>
          <w:lang w:eastAsia="cs-CZ"/>
        </w:rPr>
        <w:t>hodin</w:t>
      </w:r>
      <w:r w:rsidRPr="008A271B">
        <w:rPr>
          <w:rFonts w:asciiTheme="minorHAnsi" w:eastAsia="Times New Roman" w:hAnsiTheme="minorHAnsi" w:cstheme="minorHAnsi"/>
          <w:lang w:eastAsia="cs-CZ"/>
        </w:rPr>
        <w:t xml:space="preserve"> při</w:t>
      </w:r>
      <w:r w:rsidR="00C13522" w:rsidRPr="008A271B">
        <w:rPr>
          <w:rFonts w:asciiTheme="minorHAnsi" w:eastAsia="Times New Roman" w:hAnsiTheme="minorHAnsi" w:cstheme="minorHAnsi"/>
          <w:lang w:eastAsia="cs-CZ"/>
        </w:rPr>
        <w:t> </w:t>
      </w:r>
      <w:r w:rsidRPr="008A271B">
        <w:rPr>
          <w:rFonts w:asciiTheme="minorHAnsi" w:eastAsia="Times New Roman" w:hAnsiTheme="minorHAnsi" w:cstheme="minorHAnsi"/>
          <w:lang w:eastAsia="cs-CZ"/>
        </w:rPr>
        <w:t>realizaci konzultačních služeb</w:t>
      </w:r>
      <w:r w:rsidR="00C13522" w:rsidRPr="008A271B">
        <w:rPr>
          <w:rFonts w:asciiTheme="minorHAnsi" w:eastAsia="Times New Roman" w:hAnsiTheme="minorHAnsi" w:cstheme="minorHAnsi"/>
          <w:lang w:eastAsia="cs-CZ"/>
        </w:rPr>
        <w:t xml:space="preserve"> dle </w:t>
      </w:r>
      <w:r w:rsidR="009517C3" w:rsidRPr="008A271B">
        <w:rPr>
          <w:rFonts w:asciiTheme="minorHAnsi" w:eastAsia="Times New Roman" w:hAnsiTheme="minorHAnsi" w:cstheme="minorHAnsi"/>
          <w:lang w:eastAsia="cs-CZ"/>
        </w:rPr>
        <w:t>Dílčí</w:t>
      </w:r>
      <w:r w:rsidR="00C13522" w:rsidRPr="008A271B">
        <w:rPr>
          <w:rFonts w:asciiTheme="minorHAnsi" w:eastAsia="Times New Roman" w:hAnsiTheme="minorHAnsi" w:cstheme="minorHAnsi"/>
          <w:lang w:eastAsia="cs-CZ"/>
        </w:rPr>
        <w:t xml:space="preserve"> objednávky</w:t>
      </w:r>
      <w:r w:rsidR="00B82943" w:rsidRPr="008A271B">
        <w:rPr>
          <w:rFonts w:asciiTheme="minorHAnsi" w:eastAsia="Times New Roman" w:hAnsiTheme="minorHAnsi" w:cstheme="minorHAnsi"/>
          <w:lang w:eastAsia="cs-CZ"/>
        </w:rPr>
        <w:t>,</w:t>
      </w:r>
    </w:p>
    <w:p w14:paraId="256A5833" w14:textId="6208FBF9" w:rsidR="003878E9" w:rsidRPr="008A271B" w:rsidRDefault="00C13522" w:rsidP="00A90E6C">
      <w:pPr>
        <w:numPr>
          <w:ilvl w:val="1"/>
          <w:numId w:val="21"/>
        </w:numPr>
        <w:spacing w:after="120" w:line="242" w:lineRule="auto"/>
        <w:ind w:left="709"/>
        <w:jc w:val="both"/>
        <w:outlineLvl w:val="0"/>
        <w:rPr>
          <w:rFonts w:asciiTheme="minorHAnsi" w:eastAsia="Times New Roman" w:hAnsiTheme="minorHAnsi" w:cstheme="minorHAnsi"/>
          <w:lang w:eastAsia="cs-CZ"/>
        </w:rPr>
      </w:pPr>
      <w:r w:rsidRPr="008A271B">
        <w:rPr>
          <w:rFonts w:asciiTheme="minorHAnsi" w:eastAsia="Times New Roman" w:hAnsiTheme="minorHAnsi" w:cstheme="minorHAnsi"/>
          <w:lang w:eastAsia="cs-CZ"/>
        </w:rPr>
        <w:t xml:space="preserve">stručné </w:t>
      </w:r>
      <w:r w:rsidR="008A1FD2" w:rsidRPr="008A271B">
        <w:rPr>
          <w:rFonts w:asciiTheme="minorHAnsi" w:eastAsia="Times New Roman" w:hAnsiTheme="minorHAnsi" w:cstheme="minorHAnsi"/>
          <w:lang w:eastAsia="cs-CZ"/>
        </w:rPr>
        <w:t>specifikace</w:t>
      </w:r>
      <w:r w:rsidRPr="008A271B">
        <w:rPr>
          <w:rFonts w:asciiTheme="minorHAnsi" w:eastAsia="Times New Roman" w:hAnsiTheme="minorHAnsi" w:cstheme="minorHAnsi"/>
          <w:lang w:eastAsia="cs-CZ"/>
        </w:rPr>
        <w:t xml:space="preserve"> konzultačních služeb poskytnutých dle </w:t>
      </w:r>
      <w:r w:rsidR="009517C3" w:rsidRPr="008A271B">
        <w:rPr>
          <w:rFonts w:asciiTheme="minorHAnsi" w:eastAsia="Times New Roman" w:hAnsiTheme="minorHAnsi" w:cstheme="minorHAnsi"/>
          <w:lang w:eastAsia="cs-CZ"/>
        </w:rPr>
        <w:t>Dílčí</w:t>
      </w:r>
      <w:r w:rsidRPr="008A271B">
        <w:rPr>
          <w:rFonts w:asciiTheme="minorHAnsi" w:eastAsia="Times New Roman" w:hAnsiTheme="minorHAnsi" w:cstheme="minorHAnsi"/>
          <w:lang w:eastAsia="cs-CZ"/>
        </w:rPr>
        <w:t xml:space="preserve"> objednávky</w:t>
      </w:r>
      <w:r w:rsidR="0043373D" w:rsidRPr="008A271B">
        <w:rPr>
          <w:rFonts w:asciiTheme="minorHAnsi" w:eastAsia="Times New Roman" w:hAnsiTheme="minorHAnsi" w:cstheme="minorHAnsi"/>
          <w:lang w:eastAsia="cs-CZ"/>
        </w:rPr>
        <w:t>,</w:t>
      </w:r>
    </w:p>
    <w:p w14:paraId="7F57CBBF" w14:textId="333ACB85" w:rsidR="0043373D" w:rsidRPr="008A271B" w:rsidRDefault="0043373D" w:rsidP="00A90E6C">
      <w:pPr>
        <w:numPr>
          <w:ilvl w:val="1"/>
          <w:numId w:val="21"/>
        </w:numPr>
        <w:spacing w:after="120" w:line="242" w:lineRule="auto"/>
        <w:ind w:left="709"/>
        <w:jc w:val="both"/>
        <w:outlineLvl w:val="0"/>
        <w:rPr>
          <w:rFonts w:asciiTheme="minorHAnsi" w:eastAsia="Times New Roman" w:hAnsiTheme="minorHAnsi" w:cstheme="minorHAnsi"/>
          <w:lang w:eastAsia="cs-CZ"/>
        </w:rPr>
      </w:pPr>
      <w:r w:rsidRPr="008A271B">
        <w:rPr>
          <w:rFonts w:asciiTheme="minorHAnsi" w:eastAsia="Times New Roman" w:hAnsiTheme="minorHAnsi" w:cstheme="minorHAnsi"/>
          <w:lang w:eastAsia="cs-CZ"/>
        </w:rPr>
        <w:t xml:space="preserve">kontaktní osoby pro Dílčí objednávky dle čl. 5, odst. 5., písm. e) této Rámcové dohody. </w:t>
      </w:r>
    </w:p>
    <w:p w14:paraId="4449D15B" w14:textId="38FC11F6" w:rsidR="00104EA3" w:rsidRPr="008A271B" w:rsidRDefault="003878E9" w:rsidP="00A90E6C">
      <w:pPr>
        <w:numPr>
          <w:ilvl w:val="0"/>
          <w:numId w:val="5"/>
        </w:numPr>
        <w:spacing w:after="120" w:line="242" w:lineRule="auto"/>
        <w:jc w:val="both"/>
        <w:outlineLvl w:val="0"/>
        <w:rPr>
          <w:rFonts w:asciiTheme="minorHAnsi" w:eastAsia="Times New Roman" w:hAnsiTheme="minorHAnsi" w:cstheme="minorHAnsi"/>
          <w:lang w:eastAsia="cs-CZ"/>
        </w:rPr>
      </w:pPr>
      <w:r w:rsidRPr="008A271B">
        <w:rPr>
          <w:rFonts w:asciiTheme="minorHAnsi" w:eastAsia="Times New Roman" w:hAnsiTheme="minorHAnsi" w:cstheme="minorHAnsi"/>
          <w:lang w:eastAsia="cs-CZ"/>
        </w:rPr>
        <w:t>Objednatel se zavazuje uhradit fakturu do 14 dnů po jejím doručení (v pochybnostech se má za to, že byla doručena třetí den po jejím</w:t>
      </w:r>
      <w:r w:rsidR="000B1918" w:rsidRPr="008A271B">
        <w:rPr>
          <w:rFonts w:asciiTheme="minorHAnsi" w:eastAsia="Times New Roman" w:hAnsiTheme="minorHAnsi" w:cstheme="minorHAnsi"/>
          <w:lang w:eastAsia="cs-CZ"/>
        </w:rPr>
        <w:t xml:space="preserve"> odeslání</w:t>
      </w:r>
      <w:r w:rsidRPr="008A271B">
        <w:rPr>
          <w:rFonts w:asciiTheme="minorHAnsi" w:eastAsia="Times New Roman" w:hAnsiTheme="minorHAnsi" w:cstheme="minorHAnsi"/>
          <w:lang w:eastAsia="cs-CZ"/>
        </w:rPr>
        <w:t>).</w:t>
      </w:r>
      <w:r w:rsidR="000B1918" w:rsidRPr="008A271B">
        <w:rPr>
          <w:rFonts w:asciiTheme="minorHAnsi" w:eastAsia="Times New Roman" w:hAnsiTheme="minorHAnsi" w:cstheme="minorHAnsi"/>
          <w:lang w:eastAsia="cs-CZ"/>
        </w:rPr>
        <w:t xml:space="preserve"> V případě prodlení s úhradou plnění </w:t>
      </w:r>
      <w:r w:rsidR="00D72DBB" w:rsidRPr="008A271B">
        <w:rPr>
          <w:rFonts w:asciiTheme="minorHAnsi" w:eastAsia="Times New Roman" w:hAnsiTheme="minorHAnsi" w:cstheme="minorHAnsi"/>
          <w:lang w:eastAsia="cs-CZ"/>
        </w:rPr>
        <w:t>O</w:t>
      </w:r>
      <w:r w:rsidR="000B1918" w:rsidRPr="008A271B">
        <w:rPr>
          <w:rFonts w:asciiTheme="minorHAnsi" w:eastAsia="Times New Roman" w:hAnsiTheme="minorHAnsi" w:cstheme="minorHAnsi"/>
          <w:lang w:eastAsia="cs-CZ"/>
        </w:rPr>
        <w:t xml:space="preserve">bjednatelem je </w:t>
      </w:r>
      <w:r w:rsidR="00D72DBB" w:rsidRPr="008A271B">
        <w:rPr>
          <w:rFonts w:asciiTheme="minorHAnsi" w:eastAsia="Times New Roman" w:hAnsiTheme="minorHAnsi" w:cstheme="minorHAnsi"/>
          <w:lang w:eastAsia="cs-CZ"/>
        </w:rPr>
        <w:t>P</w:t>
      </w:r>
      <w:r w:rsidR="000B1918" w:rsidRPr="008A271B">
        <w:rPr>
          <w:rFonts w:asciiTheme="minorHAnsi" w:eastAsia="Times New Roman" w:hAnsiTheme="minorHAnsi" w:cstheme="minorHAnsi"/>
          <w:lang w:eastAsia="cs-CZ"/>
        </w:rPr>
        <w:t xml:space="preserve">oskytovatel povinen ověřit doručení </w:t>
      </w:r>
      <w:r w:rsidR="00AA14EA" w:rsidRPr="008A271B">
        <w:rPr>
          <w:rFonts w:asciiTheme="minorHAnsi" w:eastAsia="Times New Roman" w:hAnsiTheme="minorHAnsi" w:cstheme="minorHAnsi"/>
          <w:lang w:eastAsia="cs-CZ"/>
        </w:rPr>
        <w:t xml:space="preserve">faktury </w:t>
      </w:r>
      <w:r w:rsidR="000B1918" w:rsidRPr="008A271B">
        <w:rPr>
          <w:rFonts w:asciiTheme="minorHAnsi" w:eastAsia="Times New Roman" w:hAnsiTheme="minorHAnsi" w:cstheme="minorHAnsi"/>
          <w:lang w:eastAsia="cs-CZ"/>
        </w:rPr>
        <w:t xml:space="preserve">u </w:t>
      </w:r>
      <w:r w:rsidR="00D72DBB" w:rsidRPr="008A271B">
        <w:rPr>
          <w:rFonts w:asciiTheme="minorHAnsi" w:eastAsia="Times New Roman" w:hAnsiTheme="minorHAnsi" w:cstheme="minorHAnsi"/>
          <w:lang w:eastAsia="cs-CZ"/>
        </w:rPr>
        <w:t>O</w:t>
      </w:r>
      <w:r w:rsidR="000B1918" w:rsidRPr="008A271B">
        <w:rPr>
          <w:rFonts w:asciiTheme="minorHAnsi" w:eastAsia="Times New Roman" w:hAnsiTheme="minorHAnsi" w:cstheme="minorHAnsi"/>
          <w:lang w:eastAsia="cs-CZ"/>
        </w:rPr>
        <w:t>bjednatele, a to tak</w:t>
      </w:r>
      <w:r w:rsidR="003A3A31" w:rsidRPr="008A271B">
        <w:rPr>
          <w:rFonts w:asciiTheme="minorHAnsi" w:eastAsia="Times New Roman" w:hAnsiTheme="minorHAnsi" w:cstheme="minorHAnsi"/>
          <w:lang w:eastAsia="cs-CZ"/>
        </w:rPr>
        <w:t>ovým způsobem</w:t>
      </w:r>
      <w:r w:rsidR="000B1918" w:rsidRPr="008A271B">
        <w:rPr>
          <w:rFonts w:asciiTheme="minorHAnsi" w:eastAsia="Times New Roman" w:hAnsiTheme="minorHAnsi" w:cstheme="minorHAnsi"/>
          <w:lang w:eastAsia="cs-CZ"/>
        </w:rPr>
        <w:t>, aby</w:t>
      </w:r>
      <w:r w:rsidR="0090287D" w:rsidRPr="008A271B">
        <w:rPr>
          <w:rFonts w:asciiTheme="minorHAnsi" w:eastAsia="Times New Roman" w:hAnsiTheme="minorHAnsi" w:cstheme="minorHAnsi"/>
          <w:lang w:eastAsia="cs-CZ"/>
        </w:rPr>
        <w:t> </w:t>
      </w:r>
      <w:r w:rsidR="000B1918" w:rsidRPr="008A271B">
        <w:rPr>
          <w:rFonts w:asciiTheme="minorHAnsi" w:eastAsia="Times New Roman" w:hAnsiTheme="minorHAnsi" w:cstheme="minorHAnsi"/>
          <w:lang w:eastAsia="cs-CZ"/>
        </w:rPr>
        <w:t>předcházel</w:t>
      </w:r>
      <w:r w:rsidR="003A3A31" w:rsidRPr="008A271B">
        <w:rPr>
          <w:rFonts w:asciiTheme="minorHAnsi" w:eastAsia="Times New Roman" w:hAnsiTheme="minorHAnsi" w:cstheme="minorHAnsi"/>
          <w:lang w:eastAsia="cs-CZ"/>
        </w:rPr>
        <w:t xml:space="preserve"> vzniku</w:t>
      </w:r>
      <w:r w:rsidR="000B1918" w:rsidRPr="008A271B">
        <w:rPr>
          <w:rFonts w:asciiTheme="minorHAnsi" w:eastAsia="Times New Roman" w:hAnsiTheme="minorHAnsi" w:cstheme="minorHAnsi"/>
          <w:lang w:eastAsia="cs-CZ"/>
        </w:rPr>
        <w:t xml:space="preserve"> dalšího prodlení.</w:t>
      </w:r>
    </w:p>
    <w:p w14:paraId="5EF15DAF" w14:textId="77777777" w:rsidR="003878E9" w:rsidRPr="008A271B" w:rsidRDefault="003878E9" w:rsidP="00A90E6C">
      <w:pPr>
        <w:spacing w:after="120" w:line="242" w:lineRule="auto"/>
        <w:ind w:left="360"/>
        <w:jc w:val="both"/>
        <w:outlineLvl w:val="0"/>
        <w:rPr>
          <w:rFonts w:asciiTheme="minorHAnsi" w:eastAsia="Times New Roman" w:hAnsiTheme="minorHAnsi" w:cstheme="minorHAnsi"/>
          <w:lang w:eastAsia="cs-CZ"/>
        </w:rPr>
      </w:pPr>
    </w:p>
    <w:p w14:paraId="66541448" w14:textId="6C01C1C4" w:rsidR="003878E9" w:rsidRPr="008A271B" w:rsidRDefault="00C13522" w:rsidP="00A90E6C">
      <w:pPr>
        <w:numPr>
          <w:ilvl w:val="0"/>
          <w:numId w:val="1"/>
        </w:numPr>
        <w:spacing w:after="120" w:line="242" w:lineRule="auto"/>
        <w:jc w:val="center"/>
        <w:outlineLvl w:val="0"/>
        <w:rPr>
          <w:rFonts w:asciiTheme="minorHAnsi" w:eastAsia="Times New Roman" w:hAnsiTheme="minorHAnsi" w:cstheme="minorHAnsi"/>
          <w:b/>
          <w:lang w:eastAsia="cs-CZ"/>
        </w:rPr>
      </w:pPr>
      <w:r w:rsidRPr="008A271B">
        <w:rPr>
          <w:rFonts w:asciiTheme="minorHAnsi" w:eastAsia="Times New Roman" w:hAnsiTheme="minorHAnsi" w:cstheme="minorHAnsi"/>
          <w:b/>
          <w:lang w:eastAsia="cs-CZ"/>
        </w:rPr>
        <w:t xml:space="preserve"> </w:t>
      </w:r>
      <w:r w:rsidR="007A1521" w:rsidRPr="008A271B">
        <w:rPr>
          <w:rFonts w:asciiTheme="minorHAnsi" w:eastAsia="Times New Roman" w:hAnsiTheme="minorHAnsi" w:cstheme="minorHAnsi"/>
          <w:b/>
          <w:lang w:eastAsia="cs-CZ"/>
        </w:rPr>
        <w:t>D</w:t>
      </w:r>
      <w:r w:rsidR="00F5400D" w:rsidRPr="008A271B">
        <w:rPr>
          <w:rFonts w:asciiTheme="minorHAnsi" w:eastAsia="Times New Roman" w:hAnsiTheme="minorHAnsi" w:cstheme="minorHAnsi"/>
          <w:b/>
          <w:lang w:eastAsia="cs-CZ"/>
        </w:rPr>
        <w:t>oba trvání Rámcové dohody</w:t>
      </w:r>
    </w:p>
    <w:p w14:paraId="392FA4D8" w14:textId="72020B1B" w:rsidR="00F5400D" w:rsidRPr="008A271B" w:rsidRDefault="00F5400D" w:rsidP="00433A1D">
      <w:pPr>
        <w:numPr>
          <w:ilvl w:val="0"/>
          <w:numId w:val="6"/>
        </w:numPr>
        <w:spacing w:after="120" w:line="242" w:lineRule="auto"/>
        <w:jc w:val="both"/>
        <w:rPr>
          <w:rFonts w:asciiTheme="minorHAnsi" w:eastAsia="Times New Roman" w:hAnsiTheme="minorHAnsi" w:cstheme="minorHAnsi"/>
          <w:lang w:eastAsia="cs-CZ"/>
        </w:rPr>
      </w:pPr>
      <w:r w:rsidRPr="008A271B">
        <w:rPr>
          <w:rFonts w:asciiTheme="minorHAnsi" w:eastAsia="Times New Roman" w:hAnsiTheme="minorHAnsi" w:cstheme="minorHAnsi"/>
          <w:lang w:eastAsia="cs-CZ"/>
        </w:rPr>
        <w:t xml:space="preserve">Rámcová dohoda </w:t>
      </w:r>
      <w:r w:rsidR="003878E9" w:rsidRPr="008A271B">
        <w:rPr>
          <w:rFonts w:asciiTheme="minorHAnsi" w:eastAsia="Times New Roman" w:hAnsiTheme="minorHAnsi" w:cstheme="minorHAnsi"/>
          <w:lang w:eastAsia="cs-CZ"/>
        </w:rPr>
        <w:t xml:space="preserve">je uzavřena na dobu </w:t>
      </w:r>
      <w:r w:rsidRPr="008A271B">
        <w:rPr>
          <w:rFonts w:asciiTheme="minorHAnsi" w:eastAsia="Times New Roman" w:hAnsiTheme="minorHAnsi" w:cstheme="minorHAnsi"/>
          <w:lang w:eastAsia="cs-CZ"/>
        </w:rPr>
        <w:t xml:space="preserve">určitou do 31. 12. 2026. </w:t>
      </w:r>
    </w:p>
    <w:p w14:paraId="3EF25B2D" w14:textId="59A0A695" w:rsidR="002A0CFB" w:rsidRPr="008A271B" w:rsidRDefault="00F5400D" w:rsidP="002A0CFB">
      <w:pPr>
        <w:numPr>
          <w:ilvl w:val="0"/>
          <w:numId w:val="6"/>
        </w:numPr>
        <w:spacing w:after="120" w:line="242" w:lineRule="auto"/>
        <w:jc w:val="both"/>
        <w:rPr>
          <w:rFonts w:asciiTheme="minorHAnsi" w:eastAsia="Times New Roman" w:hAnsiTheme="minorHAnsi" w:cstheme="minorHAnsi"/>
          <w:lang w:eastAsia="cs-CZ"/>
        </w:rPr>
      </w:pPr>
      <w:r w:rsidRPr="008A271B">
        <w:rPr>
          <w:rFonts w:asciiTheme="minorHAnsi" w:eastAsia="Times New Roman" w:hAnsiTheme="minorHAnsi" w:cstheme="minorHAnsi"/>
          <w:lang w:eastAsia="cs-CZ"/>
        </w:rPr>
        <w:lastRenderedPageBreak/>
        <w:t>Rámcovou dohodu je každ</w:t>
      </w:r>
      <w:r w:rsidR="00B73088" w:rsidRPr="008A271B">
        <w:rPr>
          <w:rFonts w:asciiTheme="minorHAnsi" w:eastAsia="Times New Roman" w:hAnsiTheme="minorHAnsi" w:cstheme="minorHAnsi"/>
          <w:lang w:eastAsia="cs-CZ"/>
        </w:rPr>
        <w:t>ý</w:t>
      </w:r>
      <w:r w:rsidRPr="008A271B">
        <w:rPr>
          <w:rFonts w:asciiTheme="minorHAnsi" w:eastAsia="Times New Roman" w:hAnsiTheme="minorHAnsi" w:cstheme="minorHAnsi"/>
          <w:lang w:eastAsia="cs-CZ"/>
        </w:rPr>
        <w:t xml:space="preserve"> z</w:t>
      </w:r>
      <w:r w:rsidR="00B73088" w:rsidRPr="008A271B">
        <w:rPr>
          <w:rFonts w:asciiTheme="minorHAnsi" w:eastAsia="Times New Roman" w:hAnsiTheme="minorHAnsi" w:cstheme="minorHAnsi"/>
          <w:lang w:eastAsia="cs-CZ"/>
        </w:rPr>
        <w:t xml:space="preserve"> účastníků</w:t>
      </w:r>
      <w:r w:rsidRPr="008A271B">
        <w:rPr>
          <w:rFonts w:asciiTheme="minorHAnsi" w:eastAsia="Times New Roman" w:hAnsiTheme="minorHAnsi" w:cstheme="minorHAnsi"/>
          <w:lang w:eastAsia="cs-CZ"/>
        </w:rPr>
        <w:t xml:space="preserve"> oprávněn vypovědět, a to </w:t>
      </w:r>
      <w:r w:rsidR="003878E9" w:rsidRPr="008A271B">
        <w:rPr>
          <w:rFonts w:asciiTheme="minorHAnsi" w:eastAsia="Times New Roman" w:hAnsiTheme="minorHAnsi" w:cstheme="minorHAnsi"/>
          <w:lang w:eastAsia="cs-CZ"/>
        </w:rPr>
        <w:t>s</w:t>
      </w:r>
      <w:r w:rsidR="00251F7A" w:rsidRPr="008A271B">
        <w:rPr>
          <w:rFonts w:asciiTheme="minorHAnsi" w:eastAsia="Times New Roman" w:hAnsiTheme="minorHAnsi" w:cstheme="minorHAnsi"/>
          <w:lang w:eastAsia="cs-CZ"/>
        </w:rPr>
        <w:t> </w:t>
      </w:r>
      <w:r w:rsidR="00251F7A" w:rsidRPr="008A271B">
        <w:rPr>
          <w:rFonts w:asciiTheme="minorHAnsi" w:eastAsia="Times New Roman" w:hAnsiTheme="minorHAnsi" w:cstheme="minorHAnsi"/>
          <w:iCs/>
          <w:lang w:eastAsia="cs-CZ"/>
        </w:rPr>
        <w:t>jedno</w:t>
      </w:r>
      <w:r w:rsidR="008E3901" w:rsidRPr="008A271B">
        <w:rPr>
          <w:rFonts w:asciiTheme="minorHAnsi" w:eastAsia="Times New Roman" w:hAnsiTheme="minorHAnsi" w:cstheme="minorHAnsi"/>
          <w:iCs/>
          <w:lang w:eastAsia="cs-CZ"/>
        </w:rPr>
        <w:t>měsíční</w:t>
      </w:r>
      <w:r w:rsidR="003878E9" w:rsidRPr="008A271B">
        <w:rPr>
          <w:rFonts w:asciiTheme="minorHAnsi" w:eastAsia="Times New Roman" w:hAnsiTheme="minorHAnsi" w:cstheme="minorHAnsi"/>
          <w:lang w:eastAsia="cs-CZ"/>
        </w:rPr>
        <w:t xml:space="preserve"> výpovědní lhůtou, která počíná běžet prvním dnem následujícího měsíce po dni doručení výpovědi druhé</w:t>
      </w:r>
      <w:r w:rsidR="00B73088" w:rsidRPr="008A271B">
        <w:rPr>
          <w:rFonts w:asciiTheme="minorHAnsi" w:eastAsia="Times New Roman" w:hAnsiTheme="minorHAnsi" w:cstheme="minorHAnsi"/>
          <w:lang w:eastAsia="cs-CZ"/>
        </w:rPr>
        <w:t>mu z účastníků Rámcové dohody</w:t>
      </w:r>
      <w:r w:rsidR="003878E9" w:rsidRPr="008A271B">
        <w:rPr>
          <w:rFonts w:asciiTheme="minorHAnsi" w:eastAsia="Times New Roman" w:hAnsiTheme="minorHAnsi" w:cstheme="minorHAnsi"/>
          <w:lang w:eastAsia="cs-CZ"/>
        </w:rPr>
        <w:t>.</w:t>
      </w:r>
    </w:p>
    <w:p w14:paraId="478ECC1E" w14:textId="77777777" w:rsidR="002A0CFB" w:rsidRPr="008A271B" w:rsidRDefault="002A0CFB" w:rsidP="002A0CFB">
      <w:pPr>
        <w:spacing w:after="120" w:line="242" w:lineRule="auto"/>
        <w:jc w:val="both"/>
        <w:rPr>
          <w:rFonts w:asciiTheme="minorHAnsi" w:eastAsia="Times New Roman" w:hAnsiTheme="minorHAnsi" w:cstheme="minorHAnsi"/>
          <w:lang w:eastAsia="cs-CZ"/>
        </w:rPr>
      </w:pPr>
    </w:p>
    <w:p w14:paraId="4FECB773" w14:textId="77C4231F" w:rsidR="007A1521" w:rsidRPr="008A271B" w:rsidRDefault="007A1521" w:rsidP="00433A1D">
      <w:pPr>
        <w:numPr>
          <w:ilvl w:val="0"/>
          <w:numId w:val="1"/>
        </w:numPr>
        <w:spacing w:after="120" w:line="242" w:lineRule="auto"/>
        <w:jc w:val="center"/>
        <w:outlineLvl w:val="0"/>
        <w:rPr>
          <w:rFonts w:asciiTheme="minorHAnsi" w:eastAsia="Times New Roman" w:hAnsiTheme="minorHAnsi" w:cstheme="minorHAnsi"/>
          <w:b/>
          <w:lang w:eastAsia="cs-CZ"/>
        </w:rPr>
      </w:pPr>
      <w:r w:rsidRPr="008A271B">
        <w:rPr>
          <w:rFonts w:asciiTheme="minorHAnsi" w:eastAsia="Times New Roman" w:hAnsiTheme="minorHAnsi" w:cstheme="minorHAnsi"/>
          <w:b/>
          <w:lang w:eastAsia="cs-CZ"/>
        </w:rPr>
        <w:t xml:space="preserve"> Způsob poskytování služeb</w:t>
      </w:r>
    </w:p>
    <w:p w14:paraId="474684A1" w14:textId="77777777" w:rsidR="007A1521" w:rsidRPr="008A271B" w:rsidRDefault="007A1521" w:rsidP="00433A1D">
      <w:pPr>
        <w:numPr>
          <w:ilvl w:val="0"/>
          <w:numId w:val="17"/>
        </w:numPr>
        <w:spacing w:after="120" w:line="242" w:lineRule="auto"/>
        <w:jc w:val="both"/>
        <w:rPr>
          <w:rFonts w:asciiTheme="minorHAnsi" w:eastAsia="Times New Roman" w:hAnsiTheme="minorHAnsi" w:cstheme="minorHAnsi"/>
          <w:lang w:eastAsia="cs-CZ"/>
        </w:rPr>
      </w:pPr>
      <w:r w:rsidRPr="008A271B">
        <w:rPr>
          <w:rFonts w:asciiTheme="minorHAnsi" w:eastAsia="Times New Roman" w:hAnsiTheme="minorHAnsi" w:cstheme="minorHAnsi"/>
          <w:lang w:eastAsia="cs-CZ"/>
        </w:rPr>
        <w:t>Poskytovatel je povinen poskytovat veškeré Služby řádně, včas, s náležitou odbornou péčí a v souladu s touto Rámcovou dohodou a dílčími objednávkami Objednatele (dále jen „</w:t>
      </w:r>
      <w:r w:rsidRPr="008A271B">
        <w:rPr>
          <w:rFonts w:asciiTheme="minorHAnsi" w:eastAsia="Times New Roman" w:hAnsiTheme="minorHAnsi" w:cstheme="minorHAnsi"/>
          <w:b/>
          <w:bCs/>
          <w:i/>
          <w:iCs/>
          <w:lang w:eastAsia="cs-CZ"/>
        </w:rPr>
        <w:t>Dílčí objednávky</w:t>
      </w:r>
      <w:r w:rsidRPr="008A271B">
        <w:rPr>
          <w:rFonts w:asciiTheme="minorHAnsi" w:eastAsia="Times New Roman" w:hAnsiTheme="minorHAnsi" w:cstheme="minorHAnsi"/>
          <w:lang w:eastAsia="cs-CZ"/>
        </w:rPr>
        <w:t>“).</w:t>
      </w:r>
    </w:p>
    <w:p w14:paraId="775AE3C2" w14:textId="77777777" w:rsidR="007A1521" w:rsidRPr="008A271B" w:rsidRDefault="007A1521" w:rsidP="00433A1D">
      <w:pPr>
        <w:numPr>
          <w:ilvl w:val="0"/>
          <w:numId w:val="17"/>
        </w:numPr>
        <w:spacing w:after="120" w:line="242" w:lineRule="auto"/>
        <w:jc w:val="both"/>
        <w:rPr>
          <w:rFonts w:asciiTheme="minorHAnsi" w:eastAsia="Times New Roman" w:hAnsiTheme="minorHAnsi" w:cstheme="minorHAnsi"/>
          <w:lang w:eastAsia="cs-CZ"/>
        </w:rPr>
      </w:pPr>
      <w:r w:rsidRPr="008A271B">
        <w:rPr>
          <w:rFonts w:asciiTheme="minorHAnsi" w:eastAsia="Times New Roman" w:hAnsiTheme="minorHAnsi" w:cstheme="minorHAnsi"/>
          <w:lang w:eastAsia="cs-CZ"/>
        </w:rPr>
        <w:t>Služby jsou poskytovány na základě Dílčích objednávek.</w:t>
      </w:r>
    </w:p>
    <w:p w14:paraId="74E0906B" w14:textId="77777777" w:rsidR="007A1521" w:rsidRPr="008A271B" w:rsidRDefault="007A1521" w:rsidP="00433A1D">
      <w:pPr>
        <w:numPr>
          <w:ilvl w:val="0"/>
          <w:numId w:val="17"/>
        </w:numPr>
        <w:spacing w:after="120" w:line="242" w:lineRule="auto"/>
        <w:jc w:val="both"/>
        <w:rPr>
          <w:rFonts w:asciiTheme="minorHAnsi" w:eastAsia="Times New Roman" w:hAnsiTheme="minorHAnsi" w:cstheme="minorHAnsi"/>
          <w:lang w:eastAsia="cs-CZ"/>
        </w:rPr>
      </w:pPr>
      <w:bookmarkStart w:id="4" w:name="_Ref427016220"/>
      <w:bookmarkStart w:id="5" w:name="_Ref371936020"/>
      <w:bookmarkStart w:id="6" w:name="_Ref403374594"/>
      <w:r w:rsidRPr="008A271B">
        <w:rPr>
          <w:rFonts w:asciiTheme="minorHAnsi" w:eastAsia="Times New Roman" w:hAnsiTheme="minorHAnsi" w:cstheme="minorHAnsi"/>
          <w:lang w:eastAsia="cs-CZ"/>
        </w:rPr>
        <w:t xml:space="preserve">Dílčí objednávka musí být učiněna písemně, a to </w:t>
      </w:r>
    </w:p>
    <w:p w14:paraId="66115E51" w14:textId="77777777" w:rsidR="007A1521" w:rsidRPr="008A271B" w:rsidRDefault="007A1521" w:rsidP="00433A1D">
      <w:pPr>
        <w:numPr>
          <w:ilvl w:val="1"/>
          <w:numId w:val="20"/>
        </w:numPr>
        <w:spacing w:after="120" w:line="242" w:lineRule="auto"/>
        <w:ind w:left="709"/>
        <w:jc w:val="both"/>
        <w:rPr>
          <w:rFonts w:asciiTheme="minorHAnsi" w:eastAsia="Times New Roman" w:hAnsiTheme="minorHAnsi" w:cstheme="minorHAnsi"/>
          <w:lang w:eastAsia="cs-CZ"/>
        </w:rPr>
      </w:pPr>
      <w:r w:rsidRPr="008A271B">
        <w:rPr>
          <w:rFonts w:asciiTheme="minorHAnsi" w:eastAsia="Times New Roman" w:hAnsiTheme="minorHAnsi" w:cstheme="minorHAnsi"/>
          <w:lang w:eastAsia="cs-CZ"/>
        </w:rPr>
        <w:t xml:space="preserve">zasláním na e-mailovou adresu uvedenou v záhlaví této Rámcové dohody; </w:t>
      </w:r>
    </w:p>
    <w:p w14:paraId="435C3699" w14:textId="77777777" w:rsidR="007A1521" w:rsidRPr="008A271B" w:rsidRDefault="007A1521" w:rsidP="00433A1D">
      <w:pPr>
        <w:numPr>
          <w:ilvl w:val="1"/>
          <w:numId w:val="20"/>
        </w:numPr>
        <w:spacing w:after="120" w:line="242" w:lineRule="auto"/>
        <w:ind w:left="709"/>
        <w:jc w:val="both"/>
        <w:rPr>
          <w:rFonts w:asciiTheme="minorHAnsi" w:eastAsia="Times New Roman" w:hAnsiTheme="minorHAnsi" w:cstheme="minorHAnsi"/>
          <w:lang w:eastAsia="cs-CZ"/>
        </w:rPr>
      </w:pPr>
      <w:r w:rsidRPr="008A271B">
        <w:rPr>
          <w:rFonts w:asciiTheme="minorHAnsi" w:eastAsia="Times New Roman" w:hAnsiTheme="minorHAnsi" w:cstheme="minorHAnsi"/>
          <w:lang w:eastAsia="cs-CZ"/>
        </w:rPr>
        <w:t>elektronicky zasláním datovou schránkou.</w:t>
      </w:r>
    </w:p>
    <w:p w14:paraId="43A75802" w14:textId="77777777" w:rsidR="007A1521" w:rsidRPr="008A271B" w:rsidRDefault="007A1521" w:rsidP="00433A1D">
      <w:pPr>
        <w:numPr>
          <w:ilvl w:val="0"/>
          <w:numId w:val="17"/>
        </w:numPr>
        <w:spacing w:after="120" w:line="242" w:lineRule="auto"/>
        <w:jc w:val="both"/>
        <w:rPr>
          <w:rFonts w:asciiTheme="minorHAnsi" w:eastAsia="Times New Roman" w:hAnsiTheme="minorHAnsi" w:cstheme="minorHAnsi"/>
          <w:lang w:eastAsia="cs-CZ"/>
        </w:rPr>
      </w:pPr>
      <w:r w:rsidRPr="008A271B">
        <w:rPr>
          <w:rFonts w:asciiTheme="minorHAnsi" w:eastAsia="Times New Roman" w:hAnsiTheme="minorHAnsi" w:cstheme="minorHAnsi"/>
          <w:lang w:eastAsia="cs-CZ"/>
        </w:rPr>
        <w:t>Dílčí objednávku je za Objednatele oprávněna učinit pouze oprávněná osoba uvedená v Příloze č. 2 této Rámcové dohody.</w:t>
      </w:r>
      <w:bookmarkEnd w:id="4"/>
      <w:r w:rsidRPr="008A271B">
        <w:rPr>
          <w:rFonts w:asciiTheme="minorHAnsi" w:eastAsia="Times New Roman" w:hAnsiTheme="minorHAnsi" w:cstheme="minorHAnsi"/>
          <w:lang w:eastAsia="cs-CZ"/>
        </w:rPr>
        <w:t xml:space="preserve"> </w:t>
      </w:r>
      <w:bookmarkEnd w:id="5"/>
      <w:bookmarkEnd w:id="6"/>
    </w:p>
    <w:p w14:paraId="05E8290F" w14:textId="77777777" w:rsidR="007A1521" w:rsidRPr="008A271B" w:rsidRDefault="007A1521" w:rsidP="00433A1D">
      <w:pPr>
        <w:numPr>
          <w:ilvl w:val="0"/>
          <w:numId w:val="17"/>
        </w:numPr>
        <w:spacing w:after="120" w:line="242" w:lineRule="auto"/>
        <w:jc w:val="both"/>
        <w:rPr>
          <w:rFonts w:asciiTheme="minorHAnsi" w:eastAsia="Times New Roman" w:hAnsiTheme="minorHAnsi" w:cstheme="minorHAnsi"/>
          <w:lang w:eastAsia="cs-CZ"/>
        </w:rPr>
      </w:pPr>
      <w:r w:rsidRPr="008A271B">
        <w:rPr>
          <w:rFonts w:asciiTheme="minorHAnsi" w:eastAsia="Times New Roman" w:hAnsiTheme="minorHAnsi" w:cstheme="minorHAnsi"/>
          <w:lang w:eastAsia="cs-CZ"/>
        </w:rPr>
        <w:t xml:space="preserve">Vzor Dílčí objednávky je uveden v Příloze č. 1 této Rámcové dohody. Každá Dílčí objednávka bude obsahovat alespoň </w:t>
      </w:r>
    </w:p>
    <w:p w14:paraId="367BE03E" w14:textId="77777777" w:rsidR="007A1521" w:rsidRPr="008A271B" w:rsidRDefault="007A1521" w:rsidP="00433A1D">
      <w:pPr>
        <w:numPr>
          <w:ilvl w:val="1"/>
          <w:numId w:val="19"/>
        </w:numPr>
        <w:spacing w:after="120" w:line="242" w:lineRule="auto"/>
        <w:ind w:left="709"/>
        <w:jc w:val="both"/>
        <w:rPr>
          <w:rFonts w:asciiTheme="minorHAnsi" w:eastAsia="Times New Roman" w:hAnsiTheme="minorHAnsi" w:cstheme="minorHAnsi"/>
          <w:lang w:eastAsia="cs-CZ"/>
        </w:rPr>
      </w:pPr>
      <w:r w:rsidRPr="008A271B">
        <w:rPr>
          <w:rFonts w:asciiTheme="minorHAnsi" w:eastAsia="Times New Roman" w:hAnsiTheme="minorHAnsi" w:cstheme="minorHAnsi"/>
          <w:lang w:eastAsia="cs-CZ"/>
        </w:rPr>
        <w:t xml:space="preserve">specifikaci Služeb, které jsou objednávány; </w:t>
      </w:r>
    </w:p>
    <w:p w14:paraId="4956826A" w14:textId="032386B0" w:rsidR="007A1521" w:rsidRPr="008A271B" w:rsidRDefault="007A1521" w:rsidP="00433A1D">
      <w:pPr>
        <w:numPr>
          <w:ilvl w:val="1"/>
          <w:numId w:val="19"/>
        </w:numPr>
        <w:spacing w:after="120" w:line="242" w:lineRule="auto"/>
        <w:ind w:left="709"/>
        <w:jc w:val="both"/>
        <w:rPr>
          <w:rFonts w:asciiTheme="minorHAnsi" w:eastAsia="Times New Roman" w:hAnsiTheme="minorHAnsi" w:cstheme="minorHAnsi"/>
          <w:lang w:eastAsia="cs-CZ"/>
        </w:rPr>
      </w:pPr>
      <w:r w:rsidRPr="008A271B">
        <w:rPr>
          <w:rFonts w:asciiTheme="minorHAnsi" w:eastAsia="Times New Roman" w:hAnsiTheme="minorHAnsi" w:cstheme="minorHAnsi"/>
          <w:lang w:eastAsia="cs-CZ"/>
        </w:rPr>
        <w:t xml:space="preserve">termín dokončení poskytované Služby, přičemž termín pro dokončení objednávané Služby bude ze strany Objednatele stanoven přiměřeně s ohledem na rozsah požadované Služby, přičemž bude činit nejméně 2 pracovní dny, pokud nebude mezi </w:t>
      </w:r>
      <w:r w:rsidR="00B73088" w:rsidRPr="008A271B">
        <w:rPr>
          <w:rFonts w:asciiTheme="minorHAnsi" w:eastAsia="Times New Roman" w:hAnsiTheme="minorHAnsi" w:cstheme="minorHAnsi"/>
          <w:lang w:eastAsia="cs-CZ"/>
        </w:rPr>
        <w:t xml:space="preserve">účastníky Rámcové dohody </w:t>
      </w:r>
      <w:r w:rsidRPr="008A271B">
        <w:rPr>
          <w:rFonts w:asciiTheme="minorHAnsi" w:eastAsia="Times New Roman" w:hAnsiTheme="minorHAnsi" w:cstheme="minorHAnsi"/>
          <w:lang w:eastAsia="cs-CZ"/>
        </w:rPr>
        <w:t>dohodnut termín kratší;</w:t>
      </w:r>
    </w:p>
    <w:p w14:paraId="16D5F8D3" w14:textId="77777777" w:rsidR="007A1521" w:rsidRPr="008A271B" w:rsidRDefault="007A1521" w:rsidP="00433A1D">
      <w:pPr>
        <w:numPr>
          <w:ilvl w:val="1"/>
          <w:numId w:val="19"/>
        </w:numPr>
        <w:spacing w:after="120" w:line="242" w:lineRule="auto"/>
        <w:ind w:left="709"/>
        <w:jc w:val="both"/>
        <w:rPr>
          <w:rFonts w:asciiTheme="minorHAnsi" w:eastAsia="Times New Roman" w:hAnsiTheme="minorHAnsi" w:cstheme="minorHAnsi"/>
          <w:lang w:eastAsia="cs-CZ"/>
        </w:rPr>
      </w:pPr>
      <w:r w:rsidRPr="008A271B">
        <w:rPr>
          <w:rFonts w:asciiTheme="minorHAnsi" w:eastAsia="Times New Roman" w:hAnsiTheme="minorHAnsi" w:cstheme="minorHAnsi"/>
          <w:lang w:eastAsia="cs-CZ"/>
        </w:rPr>
        <w:t>místo plnění dle odst. 8 tohoto článku;</w:t>
      </w:r>
    </w:p>
    <w:p w14:paraId="6611F698" w14:textId="3042CF2F" w:rsidR="0043373D" w:rsidRPr="008A271B" w:rsidRDefault="0043373D" w:rsidP="00433A1D">
      <w:pPr>
        <w:numPr>
          <w:ilvl w:val="1"/>
          <w:numId w:val="19"/>
        </w:numPr>
        <w:spacing w:after="120" w:line="242" w:lineRule="auto"/>
        <w:ind w:left="709"/>
        <w:jc w:val="both"/>
        <w:rPr>
          <w:rFonts w:asciiTheme="minorHAnsi" w:eastAsia="Times New Roman" w:hAnsiTheme="minorHAnsi" w:cstheme="minorHAnsi"/>
          <w:lang w:eastAsia="cs-CZ"/>
        </w:rPr>
      </w:pPr>
      <w:r w:rsidRPr="008A271B">
        <w:rPr>
          <w:rFonts w:asciiTheme="minorHAnsi" w:eastAsia="Times New Roman" w:hAnsiTheme="minorHAnsi" w:cstheme="minorHAnsi"/>
          <w:lang w:eastAsia="cs-CZ"/>
        </w:rPr>
        <w:t xml:space="preserve">informaci o oprávněné osobě na straně Objednatele, která </w:t>
      </w:r>
      <w:r w:rsidR="007F43D9" w:rsidRPr="008A271B">
        <w:rPr>
          <w:rFonts w:asciiTheme="minorHAnsi" w:eastAsia="Times New Roman" w:hAnsiTheme="minorHAnsi" w:cstheme="minorHAnsi"/>
          <w:lang w:eastAsia="cs-CZ"/>
        </w:rPr>
        <w:t>je oprávněna k vystavení</w:t>
      </w:r>
      <w:r w:rsidRPr="008A271B">
        <w:rPr>
          <w:rFonts w:asciiTheme="minorHAnsi" w:eastAsia="Times New Roman" w:hAnsiTheme="minorHAnsi" w:cstheme="minorHAnsi"/>
          <w:lang w:eastAsia="cs-CZ"/>
        </w:rPr>
        <w:t xml:space="preserve"> Dílčí objednávky</w:t>
      </w:r>
      <w:r w:rsidR="00063955" w:rsidRPr="008A271B">
        <w:rPr>
          <w:rFonts w:asciiTheme="minorHAnsi" w:eastAsia="Times New Roman" w:hAnsiTheme="minorHAnsi" w:cstheme="minorHAnsi"/>
          <w:lang w:eastAsia="cs-CZ"/>
        </w:rPr>
        <w:t xml:space="preserve"> a uzavření Dílčí smlouvy</w:t>
      </w:r>
      <w:r w:rsidR="00410E4B" w:rsidRPr="008A271B">
        <w:rPr>
          <w:rFonts w:asciiTheme="minorHAnsi" w:eastAsia="Times New Roman" w:hAnsiTheme="minorHAnsi" w:cstheme="minorHAnsi"/>
          <w:lang w:eastAsia="cs-CZ"/>
        </w:rPr>
        <w:t>;</w:t>
      </w:r>
    </w:p>
    <w:p w14:paraId="29B761BD" w14:textId="43C14B6F" w:rsidR="007A1521" w:rsidRPr="008A271B" w:rsidRDefault="007A1521" w:rsidP="00433A1D">
      <w:pPr>
        <w:numPr>
          <w:ilvl w:val="1"/>
          <w:numId w:val="19"/>
        </w:numPr>
        <w:spacing w:after="120" w:line="242" w:lineRule="auto"/>
        <w:ind w:left="709"/>
        <w:jc w:val="both"/>
        <w:rPr>
          <w:rFonts w:asciiTheme="minorHAnsi" w:eastAsia="Times New Roman" w:hAnsiTheme="minorHAnsi" w:cstheme="minorHAnsi"/>
          <w:lang w:eastAsia="cs-CZ"/>
        </w:rPr>
      </w:pPr>
      <w:r w:rsidRPr="008A271B">
        <w:rPr>
          <w:rFonts w:asciiTheme="minorHAnsi" w:eastAsia="Times New Roman" w:hAnsiTheme="minorHAnsi" w:cstheme="minorHAnsi"/>
          <w:lang w:eastAsia="cs-CZ"/>
        </w:rPr>
        <w:t>informaci o kontaktní osobě na straně Objednatele</w:t>
      </w:r>
      <w:r w:rsidR="0043373D" w:rsidRPr="008A271B">
        <w:rPr>
          <w:rFonts w:asciiTheme="minorHAnsi" w:eastAsia="Times New Roman" w:hAnsiTheme="minorHAnsi" w:cstheme="minorHAnsi"/>
          <w:lang w:eastAsia="cs-CZ"/>
        </w:rPr>
        <w:t>, kter</w:t>
      </w:r>
      <w:r w:rsidR="003E0E2D" w:rsidRPr="008A271B">
        <w:rPr>
          <w:rFonts w:asciiTheme="minorHAnsi" w:eastAsia="Times New Roman" w:hAnsiTheme="minorHAnsi" w:cstheme="minorHAnsi"/>
          <w:lang w:eastAsia="cs-CZ"/>
        </w:rPr>
        <w:t>á</w:t>
      </w:r>
      <w:r w:rsidR="0043373D" w:rsidRPr="008A271B">
        <w:rPr>
          <w:rFonts w:asciiTheme="minorHAnsi" w:eastAsia="Times New Roman" w:hAnsiTheme="minorHAnsi" w:cstheme="minorHAnsi"/>
          <w:lang w:eastAsia="cs-CZ"/>
        </w:rPr>
        <w:t xml:space="preserve"> </w:t>
      </w:r>
      <w:r w:rsidR="007F43D9" w:rsidRPr="008A271B">
        <w:rPr>
          <w:rFonts w:asciiTheme="minorHAnsi" w:eastAsia="Times New Roman" w:hAnsiTheme="minorHAnsi" w:cstheme="minorHAnsi"/>
          <w:lang w:eastAsia="cs-CZ"/>
        </w:rPr>
        <w:t>je oprávněna</w:t>
      </w:r>
      <w:r w:rsidR="0043373D" w:rsidRPr="008A271B">
        <w:rPr>
          <w:rFonts w:asciiTheme="minorHAnsi" w:eastAsia="Times New Roman" w:hAnsiTheme="minorHAnsi" w:cstheme="minorHAnsi"/>
          <w:lang w:eastAsia="cs-CZ"/>
        </w:rPr>
        <w:t xml:space="preserve"> za Objednatele komunikovat ve věci</w:t>
      </w:r>
      <w:r w:rsidR="00063955" w:rsidRPr="008A271B">
        <w:rPr>
          <w:rFonts w:asciiTheme="minorHAnsi" w:eastAsia="Times New Roman" w:hAnsiTheme="minorHAnsi" w:cstheme="minorHAnsi"/>
          <w:lang w:eastAsia="cs-CZ"/>
        </w:rPr>
        <w:t xml:space="preserve"> předmětu plnění</w:t>
      </w:r>
      <w:r w:rsidR="0043373D" w:rsidRPr="008A271B">
        <w:rPr>
          <w:rFonts w:asciiTheme="minorHAnsi" w:eastAsia="Times New Roman" w:hAnsiTheme="minorHAnsi" w:cstheme="minorHAnsi"/>
          <w:lang w:eastAsia="cs-CZ"/>
        </w:rPr>
        <w:t xml:space="preserve"> Dílčí smlouvy</w:t>
      </w:r>
      <w:r w:rsidR="007F43D9" w:rsidRPr="008A271B">
        <w:rPr>
          <w:rFonts w:asciiTheme="minorHAnsi" w:eastAsia="Times New Roman" w:hAnsiTheme="minorHAnsi" w:cstheme="minorHAnsi"/>
          <w:lang w:eastAsia="cs-CZ"/>
        </w:rPr>
        <w:t xml:space="preserve"> a která je oprávněna převzít plnění Dílčí smlouvy</w:t>
      </w:r>
      <w:r w:rsidRPr="008A271B">
        <w:rPr>
          <w:rFonts w:asciiTheme="minorHAnsi" w:eastAsia="Times New Roman" w:hAnsiTheme="minorHAnsi" w:cstheme="minorHAnsi"/>
          <w:lang w:eastAsia="cs-CZ"/>
        </w:rPr>
        <w:t>.</w:t>
      </w:r>
    </w:p>
    <w:p w14:paraId="7B2D5424" w14:textId="7E888A14" w:rsidR="007A1521" w:rsidRPr="008A271B" w:rsidRDefault="007A1521" w:rsidP="00433A1D">
      <w:pPr>
        <w:numPr>
          <w:ilvl w:val="0"/>
          <w:numId w:val="17"/>
        </w:numPr>
        <w:spacing w:after="120" w:line="242" w:lineRule="auto"/>
        <w:jc w:val="both"/>
        <w:rPr>
          <w:rFonts w:asciiTheme="minorHAnsi" w:eastAsia="Times New Roman" w:hAnsiTheme="minorHAnsi" w:cstheme="minorHAnsi"/>
          <w:lang w:eastAsia="cs-CZ"/>
        </w:rPr>
      </w:pPr>
      <w:r w:rsidRPr="008A271B">
        <w:rPr>
          <w:rFonts w:asciiTheme="minorHAnsi" w:eastAsia="Times New Roman" w:hAnsiTheme="minorHAnsi" w:cstheme="minorHAnsi"/>
          <w:lang w:eastAsia="cs-CZ"/>
        </w:rPr>
        <w:t>Poskytovatel je oprávněn Dílčí objednávku odmítnout; je však v takovém případě povinen o tom Objednatele písemně informovat, a to včetně</w:t>
      </w:r>
      <w:r w:rsidR="00B34377">
        <w:rPr>
          <w:rFonts w:asciiTheme="minorHAnsi" w:eastAsia="Times New Roman" w:hAnsiTheme="minorHAnsi" w:cstheme="minorHAnsi"/>
          <w:lang w:eastAsia="cs-CZ"/>
        </w:rPr>
        <w:t xml:space="preserve"> </w:t>
      </w:r>
      <w:r w:rsidRPr="008A271B">
        <w:rPr>
          <w:rFonts w:asciiTheme="minorHAnsi" w:eastAsia="Times New Roman" w:hAnsiTheme="minorHAnsi" w:cstheme="minorHAnsi"/>
          <w:lang w:eastAsia="cs-CZ"/>
        </w:rPr>
        <w:t>označení</w:t>
      </w:r>
      <w:r w:rsidR="00B34377">
        <w:rPr>
          <w:rFonts w:asciiTheme="minorHAnsi" w:eastAsia="Times New Roman" w:hAnsiTheme="minorHAnsi" w:cstheme="minorHAnsi"/>
          <w:lang w:eastAsia="cs-CZ"/>
        </w:rPr>
        <w:t xml:space="preserve"> případných</w:t>
      </w:r>
      <w:r w:rsidRPr="008A271B">
        <w:rPr>
          <w:rFonts w:asciiTheme="minorHAnsi" w:eastAsia="Times New Roman" w:hAnsiTheme="minorHAnsi" w:cstheme="minorHAnsi"/>
          <w:lang w:eastAsia="cs-CZ"/>
        </w:rPr>
        <w:t xml:space="preserve"> vad Dílčí objednávky. Vadou Dílčí objednávky je neurčitost zadání nebo rozpor s touto Rámcovou dohodou. Vadou Dílčí objednávky také je, pokud obsahuje nepřiměřeně krátký termín plnění. </w:t>
      </w:r>
    </w:p>
    <w:p w14:paraId="1501EA08" w14:textId="1DEDE943" w:rsidR="007A1521" w:rsidRPr="008A271B" w:rsidRDefault="007A1521" w:rsidP="00433A1D">
      <w:pPr>
        <w:numPr>
          <w:ilvl w:val="0"/>
          <w:numId w:val="17"/>
        </w:numPr>
        <w:spacing w:after="120" w:line="242" w:lineRule="auto"/>
        <w:jc w:val="both"/>
        <w:rPr>
          <w:rFonts w:asciiTheme="minorHAnsi" w:eastAsia="Times New Roman" w:hAnsiTheme="minorHAnsi" w:cstheme="minorHAnsi"/>
          <w:lang w:eastAsia="cs-CZ"/>
        </w:rPr>
      </w:pPr>
      <w:r w:rsidRPr="008A271B">
        <w:rPr>
          <w:rFonts w:asciiTheme="minorHAnsi" w:eastAsia="Times New Roman" w:hAnsiTheme="minorHAnsi" w:cstheme="minorHAnsi"/>
          <w:lang w:eastAsia="cs-CZ"/>
        </w:rPr>
        <w:t>K uzavření dílčí smlouvy (dále jen „</w:t>
      </w:r>
      <w:r w:rsidRPr="008A271B">
        <w:rPr>
          <w:rFonts w:asciiTheme="minorHAnsi" w:eastAsia="Times New Roman" w:hAnsiTheme="minorHAnsi" w:cstheme="minorHAnsi"/>
          <w:b/>
          <w:bCs/>
          <w:i/>
          <w:iCs/>
          <w:lang w:eastAsia="cs-CZ"/>
        </w:rPr>
        <w:t>Dílčí smlouva</w:t>
      </w:r>
      <w:r w:rsidRPr="008A271B">
        <w:rPr>
          <w:rFonts w:asciiTheme="minorHAnsi" w:eastAsia="Times New Roman" w:hAnsiTheme="minorHAnsi" w:cstheme="minorHAnsi"/>
          <w:lang w:eastAsia="cs-CZ"/>
        </w:rPr>
        <w:t xml:space="preserve">“) na základě Dílčí objednávky dojde akceptací Dílčí objednávky Poskytovatelem. V případě, že Poskytovatel Dílčí objednávku do 2 pracovních dnů od jejího doručení neodmítne, má se za to, že ji akceptoval. </w:t>
      </w:r>
    </w:p>
    <w:p w14:paraId="057BFF9D" w14:textId="4887F124" w:rsidR="007A1521" w:rsidRPr="008A271B" w:rsidRDefault="007A1521" w:rsidP="00433A1D">
      <w:pPr>
        <w:numPr>
          <w:ilvl w:val="0"/>
          <w:numId w:val="17"/>
        </w:numPr>
        <w:spacing w:after="120" w:line="242" w:lineRule="auto"/>
        <w:jc w:val="both"/>
        <w:outlineLvl w:val="0"/>
        <w:rPr>
          <w:rFonts w:asciiTheme="minorHAnsi" w:eastAsia="Times New Roman" w:hAnsiTheme="minorHAnsi" w:cstheme="minorHAnsi"/>
          <w:lang w:eastAsia="cs-CZ"/>
        </w:rPr>
      </w:pPr>
      <w:r w:rsidRPr="008A271B">
        <w:rPr>
          <w:rFonts w:asciiTheme="minorHAnsi" w:eastAsia="Times New Roman" w:hAnsiTheme="minorHAnsi" w:cstheme="minorHAnsi"/>
          <w:lang w:eastAsia="cs-CZ"/>
        </w:rPr>
        <w:t xml:space="preserve">Místo plnění bude stanoveno podle aktuálních požadavků Objednatele. Platí přitom, že v případě plnění doručovaného elektronicky jím je příslušná e-mailová adresa Objednatele, případně jsou to prostory Objednatele na adrese </w:t>
      </w:r>
      <w:r w:rsidR="0058314A">
        <w:rPr>
          <w:rFonts w:asciiTheme="minorHAnsi" w:hAnsiTheme="minorHAnsi" w:cstheme="minorHAnsi"/>
          <w:iCs/>
        </w:rPr>
        <w:t>*****</w:t>
      </w:r>
      <w:r w:rsidRPr="008A271B">
        <w:rPr>
          <w:rFonts w:asciiTheme="minorHAnsi" w:eastAsia="Times New Roman" w:hAnsiTheme="minorHAnsi" w:cstheme="minorHAnsi"/>
          <w:lang w:eastAsia="cs-CZ"/>
        </w:rPr>
        <w:t xml:space="preserve">, </w:t>
      </w:r>
      <w:r w:rsidR="0058314A">
        <w:rPr>
          <w:rFonts w:asciiTheme="minorHAnsi" w:hAnsiTheme="minorHAnsi" w:cstheme="minorHAnsi"/>
          <w:iCs/>
        </w:rPr>
        <w:t>*****</w:t>
      </w:r>
      <w:r w:rsidRPr="008A271B">
        <w:rPr>
          <w:rFonts w:asciiTheme="minorHAnsi" w:eastAsia="Times New Roman" w:hAnsiTheme="minorHAnsi" w:cstheme="minorHAnsi"/>
          <w:lang w:eastAsia="cs-CZ"/>
        </w:rPr>
        <w:t>.</w:t>
      </w:r>
    </w:p>
    <w:p w14:paraId="38D3A92C" w14:textId="77777777" w:rsidR="003878E9" w:rsidRPr="008A271B" w:rsidRDefault="003878E9" w:rsidP="00A90E6C">
      <w:pPr>
        <w:tabs>
          <w:tab w:val="num" w:pos="426"/>
        </w:tabs>
        <w:spacing w:after="120" w:line="242" w:lineRule="auto"/>
        <w:jc w:val="both"/>
        <w:outlineLvl w:val="0"/>
        <w:rPr>
          <w:rFonts w:asciiTheme="minorHAnsi" w:eastAsia="Times New Roman" w:hAnsiTheme="minorHAnsi" w:cstheme="minorHAnsi"/>
          <w:lang w:eastAsia="cs-CZ"/>
        </w:rPr>
      </w:pPr>
    </w:p>
    <w:p w14:paraId="4AF4A579" w14:textId="6977B65E" w:rsidR="003878E9" w:rsidRPr="008A271B" w:rsidRDefault="007A1521" w:rsidP="00A90E6C">
      <w:pPr>
        <w:pStyle w:val="Odstavecseseznamem"/>
        <w:numPr>
          <w:ilvl w:val="0"/>
          <w:numId w:val="1"/>
        </w:numPr>
        <w:tabs>
          <w:tab w:val="num" w:pos="426"/>
        </w:tabs>
        <w:spacing w:after="120" w:line="242" w:lineRule="auto"/>
        <w:ind w:left="426" w:hanging="426"/>
        <w:contextualSpacing w:val="0"/>
        <w:jc w:val="center"/>
        <w:outlineLvl w:val="0"/>
        <w:rPr>
          <w:rFonts w:asciiTheme="minorHAnsi" w:eastAsia="Times New Roman" w:hAnsiTheme="minorHAnsi" w:cstheme="minorHAnsi"/>
          <w:b/>
          <w:lang w:eastAsia="cs-CZ"/>
        </w:rPr>
      </w:pPr>
      <w:r w:rsidRPr="008A271B">
        <w:rPr>
          <w:rFonts w:asciiTheme="minorHAnsi" w:eastAsia="Times New Roman" w:hAnsiTheme="minorHAnsi" w:cstheme="minorHAnsi"/>
          <w:b/>
          <w:lang w:eastAsia="cs-CZ"/>
        </w:rPr>
        <w:t xml:space="preserve"> </w:t>
      </w:r>
      <w:r w:rsidR="003878E9" w:rsidRPr="008A271B">
        <w:rPr>
          <w:rFonts w:asciiTheme="minorHAnsi" w:eastAsia="Times New Roman" w:hAnsiTheme="minorHAnsi" w:cstheme="minorHAnsi"/>
          <w:b/>
          <w:lang w:eastAsia="cs-CZ"/>
        </w:rPr>
        <w:t xml:space="preserve">Součinnost </w:t>
      </w:r>
      <w:r w:rsidR="00B73088" w:rsidRPr="008A271B">
        <w:rPr>
          <w:rFonts w:asciiTheme="minorHAnsi" w:eastAsia="Times New Roman" w:hAnsiTheme="minorHAnsi" w:cstheme="minorHAnsi"/>
          <w:b/>
          <w:lang w:eastAsia="cs-CZ"/>
        </w:rPr>
        <w:t>účastníků Rámcové dohody</w:t>
      </w:r>
    </w:p>
    <w:p w14:paraId="22D4316E" w14:textId="296C2A5F" w:rsidR="003878E9" w:rsidRPr="008A271B" w:rsidRDefault="00B73088" w:rsidP="00A90E6C">
      <w:pPr>
        <w:widowControl w:val="0"/>
        <w:numPr>
          <w:ilvl w:val="0"/>
          <w:numId w:val="8"/>
        </w:numPr>
        <w:suppressAutoHyphens/>
        <w:spacing w:after="120" w:line="242" w:lineRule="auto"/>
        <w:jc w:val="both"/>
        <w:rPr>
          <w:rFonts w:asciiTheme="minorHAnsi" w:eastAsia="Times New Roman" w:hAnsiTheme="minorHAnsi" w:cstheme="minorHAnsi"/>
          <w:lang w:eastAsia="cs-CZ"/>
        </w:rPr>
      </w:pPr>
      <w:r w:rsidRPr="008A271B">
        <w:rPr>
          <w:rFonts w:asciiTheme="minorHAnsi" w:eastAsia="Times New Roman" w:hAnsiTheme="minorHAnsi" w:cstheme="minorHAnsi"/>
          <w:lang w:eastAsia="cs-CZ"/>
        </w:rPr>
        <w:t xml:space="preserve">Účastníci Rámcové dohody </w:t>
      </w:r>
      <w:r w:rsidR="003878E9" w:rsidRPr="008A271B">
        <w:rPr>
          <w:rFonts w:asciiTheme="minorHAnsi" w:eastAsia="Times New Roman" w:hAnsiTheme="minorHAnsi" w:cstheme="minorHAnsi"/>
          <w:lang w:eastAsia="cs-CZ"/>
        </w:rPr>
        <w:t xml:space="preserve">se zavazují vzájemně spolupracovat a poskytovat si veškeré informace potřebné pro řádné plnění svých závazků. </w:t>
      </w:r>
      <w:r w:rsidRPr="008A271B">
        <w:rPr>
          <w:rFonts w:asciiTheme="minorHAnsi" w:eastAsia="Times New Roman" w:hAnsiTheme="minorHAnsi" w:cstheme="minorHAnsi"/>
          <w:lang w:eastAsia="cs-CZ"/>
        </w:rPr>
        <w:t xml:space="preserve">Účastníci Rámcové dohody </w:t>
      </w:r>
      <w:r w:rsidR="003878E9" w:rsidRPr="008A271B">
        <w:rPr>
          <w:rFonts w:asciiTheme="minorHAnsi" w:eastAsia="Times New Roman" w:hAnsiTheme="minorHAnsi" w:cstheme="minorHAnsi"/>
          <w:lang w:eastAsia="cs-CZ"/>
        </w:rPr>
        <w:t xml:space="preserve">jsou </w:t>
      </w:r>
      <w:r w:rsidRPr="008A271B">
        <w:rPr>
          <w:rFonts w:asciiTheme="minorHAnsi" w:eastAsia="Times New Roman" w:hAnsiTheme="minorHAnsi" w:cstheme="minorHAnsi"/>
          <w:lang w:eastAsia="cs-CZ"/>
        </w:rPr>
        <w:t>povinni</w:t>
      </w:r>
      <w:r w:rsidR="003878E9" w:rsidRPr="008A271B">
        <w:rPr>
          <w:rFonts w:asciiTheme="minorHAnsi" w:eastAsia="Times New Roman" w:hAnsiTheme="minorHAnsi" w:cstheme="minorHAnsi"/>
          <w:lang w:eastAsia="cs-CZ"/>
        </w:rPr>
        <w:t xml:space="preserve"> se vzájemně informovat o veškerých skutečnostech, které jsou nebo mohou být důležité pro řádné plnění této </w:t>
      </w:r>
      <w:r w:rsidR="007A1521" w:rsidRPr="008A271B">
        <w:rPr>
          <w:rFonts w:asciiTheme="minorHAnsi" w:eastAsia="Times New Roman" w:hAnsiTheme="minorHAnsi" w:cstheme="minorHAnsi"/>
          <w:lang w:eastAsia="cs-CZ"/>
        </w:rPr>
        <w:lastRenderedPageBreak/>
        <w:t>Rámcové dohody</w:t>
      </w:r>
      <w:r w:rsidR="003878E9" w:rsidRPr="008A271B">
        <w:rPr>
          <w:rFonts w:asciiTheme="minorHAnsi" w:eastAsia="Times New Roman" w:hAnsiTheme="minorHAnsi" w:cstheme="minorHAnsi"/>
          <w:lang w:eastAsia="cs-CZ"/>
        </w:rPr>
        <w:t>.</w:t>
      </w:r>
    </w:p>
    <w:p w14:paraId="5FE8007A" w14:textId="48282BAC" w:rsidR="003878E9" w:rsidRPr="008A271B" w:rsidRDefault="003878E9" w:rsidP="00A90E6C">
      <w:pPr>
        <w:widowControl w:val="0"/>
        <w:numPr>
          <w:ilvl w:val="0"/>
          <w:numId w:val="8"/>
        </w:numPr>
        <w:suppressAutoHyphens/>
        <w:spacing w:after="120" w:line="242" w:lineRule="auto"/>
        <w:jc w:val="both"/>
        <w:rPr>
          <w:rFonts w:asciiTheme="minorHAnsi" w:eastAsia="Times New Roman" w:hAnsiTheme="minorHAnsi" w:cstheme="minorHAnsi"/>
          <w:lang w:eastAsia="cs-CZ"/>
        </w:rPr>
      </w:pPr>
      <w:r w:rsidRPr="008A271B">
        <w:rPr>
          <w:rFonts w:asciiTheme="minorHAnsi" w:eastAsia="Times New Roman" w:hAnsiTheme="minorHAnsi" w:cstheme="minorHAnsi"/>
          <w:lang w:eastAsia="cs-CZ"/>
        </w:rPr>
        <w:t xml:space="preserve">Objednatel má právo průběžné kontroly plnění </w:t>
      </w:r>
      <w:r w:rsidR="00FA3585" w:rsidRPr="008A271B">
        <w:rPr>
          <w:rFonts w:asciiTheme="minorHAnsi" w:eastAsia="Times New Roman" w:hAnsiTheme="minorHAnsi" w:cstheme="minorHAnsi"/>
          <w:lang w:eastAsia="cs-CZ"/>
        </w:rPr>
        <w:t>předmětu.</w:t>
      </w:r>
    </w:p>
    <w:p w14:paraId="5C4B68FC" w14:textId="21F92532" w:rsidR="00B212B5" w:rsidRPr="008A271B" w:rsidRDefault="003878E9" w:rsidP="00A90E6C">
      <w:pPr>
        <w:widowControl w:val="0"/>
        <w:numPr>
          <w:ilvl w:val="0"/>
          <w:numId w:val="8"/>
        </w:numPr>
        <w:suppressAutoHyphens/>
        <w:spacing w:after="120" w:line="242" w:lineRule="auto"/>
        <w:jc w:val="both"/>
        <w:rPr>
          <w:rFonts w:asciiTheme="minorHAnsi" w:eastAsia="Times New Roman" w:hAnsiTheme="minorHAnsi" w:cstheme="minorHAnsi"/>
          <w:lang w:eastAsia="cs-CZ"/>
        </w:rPr>
      </w:pPr>
      <w:r w:rsidRPr="008A271B">
        <w:rPr>
          <w:rFonts w:asciiTheme="minorHAnsi" w:eastAsia="Times New Roman" w:hAnsiTheme="minorHAnsi" w:cstheme="minorHAnsi"/>
          <w:lang w:eastAsia="cs-CZ"/>
        </w:rPr>
        <w:t>Poskytovatel je povinen problematické otázky, které se vyskytnou v průběhu poskytování služeb, konzultovat s </w:t>
      </w:r>
      <w:r w:rsidR="008E3901" w:rsidRPr="008A271B">
        <w:rPr>
          <w:rFonts w:asciiTheme="minorHAnsi" w:eastAsia="Times New Roman" w:hAnsiTheme="minorHAnsi" w:cstheme="minorHAnsi"/>
          <w:lang w:eastAsia="cs-CZ"/>
        </w:rPr>
        <w:t>O</w:t>
      </w:r>
      <w:r w:rsidRPr="008A271B">
        <w:rPr>
          <w:rFonts w:asciiTheme="minorHAnsi" w:eastAsia="Times New Roman" w:hAnsiTheme="minorHAnsi" w:cstheme="minorHAnsi"/>
          <w:lang w:eastAsia="cs-CZ"/>
        </w:rPr>
        <w:t>bjednatelem.</w:t>
      </w:r>
    </w:p>
    <w:p w14:paraId="3AFE907A" w14:textId="1774386F" w:rsidR="007A1521" w:rsidRPr="008A271B" w:rsidRDefault="00B212B5">
      <w:pPr>
        <w:widowControl w:val="0"/>
        <w:numPr>
          <w:ilvl w:val="0"/>
          <w:numId w:val="8"/>
        </w:numPr>
        <w:suppressAutoHyphens/>
        <w:spacing w:after="120" w:line="242" w:lineRule="auto"/>
        <w:jc w:val="both"/>
        <w:rPr>
          <w:rFonts w:asciiTheme="minorHAnsi" w:eastAsia="Times New Roman" w:hAnsiTheme="minorHAnsi" w:cstheme="minorHAnsi"/>
          <w:lang w:eastAsia="cs-CZ"/>
        </w:rPr>
      </w:pPr>
      <w:r w:rsidRPr="008A271B">
        <w:rPr>
          <w:rFonts w:asciiTheme="minorHAnsi" w:eastAsia="Times New Roman" w:hAnsiTheme="minorHAnsi" w:cstheme="minorHAnsi"/>
          <w:lang w:eastAsia="cs-CZ"/>
        </w:rPr>
        <w:t>Je-li v</w:t>
      </w:r>
      <w:r w:rsidR="00837B0B" w:rsidRPr="008A271B">
        <w:rPr>
          <w:rFonts w:asciiTheme="minorHAnsi" w:eastAsia="Times New Roman" w:hAnsiTheme="minorHAnsi" w:cstheme="minorHAnsi"/>
          <w:lang w:eastAsia="cs-CZ"/>
        </w:rPr>
        <w:t> </w:t>
      </w:r>
      <w:r w:rsidRPr="008A271B">
        <w:rPr>
          <w:rFonts w:asciiTheme="minorHAnsi" w:eastAsia="Times New Roman" w:hAnsiTheme="minorHAnsi" w:cstheme="minorHAnsi"/>
          <w:lang w:eastAsia="cs-CZ"/>
        </w:rPr>
        <w:t>rámci</w:t>
      </w:r>
      <w:r w:rsidR="00837B0B" w:rsidRPr="008A271B">
        <w:rPr>
          <w:rFonts w:asciiTheme="minorHAnsi" w:eastAsia="Times New Roman" w:hAnsiTheme="minorHAnsi" w:cstheme="minorHAnsi"/>
          <w:lang w:eastAsia="cs-CZ"/>
        </w:rPr>
        <w:t xml:space="preserve"> plnění</w:t>
      </w:r>
      <w:r w:rsidRPr="008A271B">
        <w:rPr>
          <w:rFonts w:asciiTheme="minorHAnsi" w:eastAsia="Times New Roman" w:hAnsiTheme="minorHAnsi" w:cstheme="minorHAnsi"/>
          <w:lang w:eastAsia="cs-CZ"/>
        </w:rPr>
        <w:t xml:space="preserve"> této </w:t>
      </w:r>
      <w:r w:rsidR="00433A1D" w:rsidRPr="008A271B">
        <w:rPr>
          <w:rFonts w:asciiTheme="minorHAnsi" w:eastAsia="Times New Roman" w:hAnsiTheme="minorHAnsi" w:cstheme="minorHAnsi"/>
          <w:lang w:eastAsia="cs-CZ"/>
        </w:rPr>
        <w:t>Rámcové dohody</w:t>
      </w:r>
      <w:r w:rsidRPr="008A271B">
        <w:rPr>
          <w:rFonts w:asciiTheme="minorHAnsi" w:eastAsia="Times New Roman" w:hAnsiTheme="minorHAnsi" w:cstheme="minorHAnsi"/>
          <w:lang w:eastAsia="cs-CZ"/>
        </w:rPr>
        <w:t xml:space="preserve"> nebo jednotlivých </w:t>
      </w:r>
      <w:r w:rsidR="00433A1D" w:rsidRPr="008A271B">
        <w:rPr>
          <w:rFonts w:asciiTheme="minorHAnsi" w:eastAsia="Times New Roman" w:hAnsiTheme="minorHAnsi" w:cstheme="minorHAnsi"/>
          <w:lang w:eastAsia="cs-CZ"/>
        </w:rPr>
        <w:t>Dílčích smluv</w:t>
      </w:r>
      <w:r w:rsidRPr="008A271B">
        <w:rPr>
          <w:rFonts w:asciiTheme="minorHAnsi" w:eastAsia="Times New Roman" w:hAnsiTheme="minorHAnsi" w:cstheme="minorHAnsi"/>
          <w:lang w:eastAsia="cs-CZ"/>
        </w:rPr>
        <w:t xml:space="preserve"> vhodné či potřebné užít prostředků elektronické komunikace, Poskytovatel </w:t>
      </w:r>
      <w:r w:rsidR="00895ABD">
        <w:rPr>
          <w:rFonts w:asciiTheme="minorHAnsi" w:eastAsia="Times New Roman" w:hAnsiTheme="minorHAnsi" w:cstheme="minorHAnsi"/>
          <w:lang w:eastAsia="cs-CZ"/>
        </w:rPr>
        <w:t xml:space="preserve">i Objednatel </w:t>
      </w:r>
      <w:r w:rsidRPr="008A271B">
        <w:rPr>
          <w:rFonts w:asciiTheme="minorHAnsi" w:eastAsia="Times New Roman" w:hAnsiTheme="minorHAnsi" w:cstheme="minorHAnsi"/>
          <w:lang w:eastAsia="cs-CZ"/>
        </w:rPr>
        <w:t>j</w:t>
      </w:r>
      <w:r w:rsidR="00895ABD">
        <w:rPr>
          <w:rFonts w:asciiTheme="minorHAnsi" w:eastAsia="Times New Roman" w:hAnsiTheme="minorHAnsi" w:cstheme="minorHAnsi"/>
          <w:lang w:eastAsia="cs-CZ"/>
        </w:rPr>
        <w:t>sou</w:t>
      </w:r>
      <w:r w:rsidRPr="008A271B">
        <w:rPr>
          <w:rFonts w:asciiTheme="minorHAnsi" w:eastAsia="Times New Roman" w:hAnsiTheme="minorHAnsi" w:cstheme="minorHAnsi"/>
          <w:lang w:eastAsia="cs-CZ"/>
        </w:rPr>
        <w:t xml:space="preserve"> povin</w:t>
      </w:r>
      <w:r w:rsidR="002D508C">
        <w:rPr>
          <w:rFonts w:asciiTheme="minorHAnsi" w:eastAsia="Times New Roman" w:hAnsiTheme="minorHAnsi" w:cstheme="minorHAnsi"/>
          <w:lang w:eastAsia="cs-CZ"/>
        </w:rPr>
        <w:t>ni</w:t>
      </w:r>
      <w:r w:rsidRPr="008A271B">
        <w:rPr>
          <w:rFonts w:asciiTheme="minorHAnsi" w:eastAsia="Times New Roman" w:hAnsiTheme="minorHAnsi" w:cstheme="minorHAnsi"/>
          <w:lang w:eastAsia="cs-CZ"/>
        </w:rPr>
        <w:t xml:space="preserve"> si ověřit, že jedn</w:t>
      </w:r>
      <w:r w:rsidR="002D508C">
        <w:rPr>
          <w:rFonts w:asciiTheme="minorHAnsi" w:eastAsia="Times New Roman" w:hAnsiTheme="minorHAnsi" w:cstheme="minorHAnsi"/>
          <w:lang w:eastAsia="cs-CZ"/>
        </w:rPr>
        <w:t>ají</w:t>
      </w:r>
      <w:r w:rsidRPr="008A271B">
        <w:rPr>
          <w:rFonts w:asciiTheme="minorHAnsi" w:eastAsia="Times New Roman" w:hAnsiTheme="minorHAnsi" w:cstheme="minorHAnsi"/>
          <w:lang w:eastAsia="cs-CZ"/>
        </w:rPr>
        <w:t xml:space="preserve"> s osobou oprávněnou k předmětnému úkonu.</w:t>
      </w:r>
      <w:r w:rsidR="00C84713" w:rsidRPr="008A271B">
        <w:rPr>
          <w:rFonts w:asciiTheme="minorHAnsi" w:eastAsia="Times New Roman" w:hAnsiTheme="minorHAnsi" w:cstheme="minorHAnsi"/>
          <w:lang w:eastAsia="cs-CZ"/>
        </w:rPr>
        <w:t xml:space="preserve"> </w:t>
      </w:r>
    </w:p>
    <w:p w14:paraId="7B9333F1" w14:textId="77777777" w:rsidR="007F43D9" w:rsidRPr="008A271B" w:rsidRDefault="007F43D9" w:rsidP="00FF7C2E">
      <w:pPr>
        <w:widowControl w:val="0"/>
        <w:suppressAutoHyphens/>
        <w:spacing w:after="120" w:line="242" w:lineRule="auto"/>
        <w:ind w:left="360"/>
        <w:jc w:val="both"/>
        <w:rPr>
          <w:rFonts w:asciiTheme="minorHAnsi" w:eastAsia="Times New Roman" w:hAnsiTheme="minorHAnsi" w:cstheme="minorHAnsi"/>
          <w:lang w:eastAsia="cs-CZ"/>
        </w:rPr>
      </w:pPr>
    </w:p>
    <w:p w14:paraId="026D169E" w14:textId="3251162E" w:rsidR="007A1521" w:rsidRPr="008A271B" w:rsidRDefault="007A1521" w:rsidP="00433A1D">
      <w:pPr>
        <w:numPr>
          <w:ilvl w:val="0"/>
          <w:numId w:val="1"/>
        </w:numPr>
        <w:tabs>
          <w:tab w:val="num" w:pos="426"/>
        </w:tabs>
        <w:spacing w:after="120" w:line="242" w:lineRule="auto"/>
        <w:ind w:left="426" w:hanging="426"/>
        <w:jc w:val="center"/>
        <w:outlineLvl w:val="0"/>
        <w:rPr>
          <w:rFonts w:asciiTheme="minorHAnsi" w:eastAsia="Times New Roman" w:hAnsiTheme="minorHAnsi" w:cstheme="minorHAnsi"/>
          <w:b/>
          <w:lang w:eastAsia="cs-CZ"/>
        </w:rPr>
      </w:pPr>
      <w:r w:rsidRPr="008A271B">
        <w:rPr>
          <w:rFonts w:asciiTheme="minorHAnsi" w:eastAsia="Times New Roman" w:hAnsiTheme="minorHAnsi" w:cstheme="minorHAnsi"/>
          <w:b/>
          <w:lang w:eastAsia="cs-CZ"/>
        </w:rPr>
        <w:t>Povinnost mlčenlivost</w:t>
      </w:r>
      <w:r w:rsidR="006B19DC" w:rsidRPr="008A271B">
        <w:rPr>
          <w:rFonts w:asciiTheme="minorHAnsi" w:eastAsia="Times New Roman" w:hAnsiTheme="minorHAnsi" w:cstheme="minorHAnsi"/>
          <w:b/>
          <w:lang w:eastAsia="cs-CZ"/>
        </w:rPr>
        <w:t>i</w:t>
      </w:r>
      <w:r w:rsidRPr="008A271B">
        <w:rPr>
          <w:rFonts w:asciiTheme="minorHAnsi" w:eastAsia="Times New Roman" w:hAnsiTheme="minorHAnsi" w:cstheme="minorHAnsi"/>
          <w:b/>
          <w:lang w:eastAsia="cs-CZ"/>
        </w:rPr>
        <w:t xml:space="preserve">. </w:t>
      </w:r>
      <w:r w:rsidR="0072489E" w:rsidRPr="008A271B">
        <w:rPr>
          <w:rFonts w:asciiTheme="minorHAnsi" w:eastAsia="Times New Roman" w:hAnsiTheme="minorHAnsi" w:cstheme="minorHAnsi"/>
          <w:b/>
          <w:lang w:eastAsia="cs-CZ"/>
        </w:rPr>
        <w:t>Vznik</w:t>
      </w:r>
      <w:r w:rsidRPr="008A271B">
        <w:rPr>
          <w:rFonts w:asciiTheme="minorHAnsi" w:eastAsia="Times New Roman" w:hAnsiTheme="minorHAnsi" w:cstheme="minorHAnsi"/>
          <w:b/>
          <w:lang w:eastAsia="cs-CZ"/>
        </w:rPr>
        <w:t xml:space="preserve"> střetu zájmů.</w:t>
      </w:r>
    </w:p>
    <w:p w14:paraId="2E0960E6" w14:textId="7FD50B06" w:rsidR="007A1521" w:rsidRPr="008A271B" w:rsidRDefault="007A1521" w:rsidP="00433A1D">
      <w:pPr>
        <w:numPr>
          <w:ilvl w:val="0"/>
          <w:numId w:val="7"/>
        </w:numPr>
        <w:tabs>
          <w:tab w:val="num" w:pos="426"/>
        </w:tabs>
        <w:spacing w:after="120" w:line="242" w:lineRule="auto"/>
        <w:jc w:val="both"/>
        <w:outlineLvl w:val="0"/>
        <w:rPr>
          <w:rFonts w:asciiTheme="minorHAnsi" w:eastAsia="Times New Roman" w:hAnsiTheme="minorHAnsi" w:cstheme="minorHAnsi"/>
          <w:lang w:eastAsia="cs-CZ"/>
        </w:rPr>
      </w:pPr>
      <w:r w:rsidRPr="008A271B">
        <w:rPr>
          <w:rFonts w:asciiTheme="minorHAnsi" w:eastAsia="Times New Roman" w:hAnsiTheme="minorHAnsi" w:cstheme="minorHAnsi"/>
          <w:lang w:eastAsia="cs-CZ"/>
        </w:rPr>
        <w:t xml:space="preserve">Poskytovatel i Objednatel jsou zavázáni považovat veškeré údaje, související s poskytováním </w:t>
      </w:r>
      <w:r w:rsidR="0072489E" w:rsidRPr="008A271B">
        <w:rPr>
          <w:rFonts w:asciiTheme="minorHAnsi" w:eastAsia="Times New Roman" w:hAnsiTheme="minorHAnsi" w:cstheme="minorHAnsi"/>
          <w:lang w:eastAsia="cs-CZ"/>
        </w:rPr>
        <w:t>S</w:t>
      </w:r>
      <w:r w:rsidRPr="008A271B">
        <w:rPr>
          <w:rFonts w:asciiTheme="minorHAnsi" w:eastAsia="Times New Roman" w:hAnsiTheme="minorHAnsi" w:cstheme="minorHAnsi"/>
          <w:lang w:eastAsia="cs-CZ"/>
        </w:rPr>
        <w:t>lužby za důvěrné, s výjimkou případů, kdy jsou k jejich poskytnutí povinni podle obecně závazných právních předpisů nebo na základě rozhodnutí příslušného orgánu veřejné moci.</w:t>
      </w:r>
    </w:p>
    <w:p w14:paraId="30C8ACCD" w14:textId="1B0C94D5" w:rsidR="007A1521" w:rsidRPr="008A271B" w:rsidRDefault="007A1521" w:rsidP="00433A1D">
      <w:pPr>
        <w:numPr>
          <w:ilvl w:val="0"/>
          <w:numId w:val="7"/>
        </w:numPr>
        <w:tabs>
          <w:tab w:val="num" w:pos="426"/>
        </w:tabs>
        <w:spacing w:after="120" w:line="242" w:lineRule="auto"/>
        <w:jc w:val="both"/>
        <w:outlineLvl w:val="0"/>
        <w:rPr>
          <w:rFonts w:asciiTheme="minorHAnsi" w:eastAsia="Times New Roman" w:hAnsiTheme="minorHAnsi" w:cstheme="minorHAnsi"/>
          <w:lang w:eastAsia="cs-CZ"/>
        </w:rPr>
      </w:pPr>
      <w:r w:rsidRPr="008A271B">
        <w:rPr>
          <w:rFonts w:asciiTheme="minorHAnsi" w:eastAsia="Times New Roman" w:hAnsiTheme="minorHAnsi" w:cstheme="minorHAnsi"/>
          <w:lang w:eastAsia="cs-CZ"/>
        </w:rPr>
        <w:t>Poskytovatel je povinen zachovávat mlčenlivost o všech skutečnostech, o nichž se dozvěděl v</w:t>
      </w:r>
      <w:r w:rsidR="0072489E" w:rsidRPr="008A271B">
        <w:rPr>
          <w:rFonts w:asciiTheme="minorHAnsi" w:eastAsia="Times New Roman" w:hAnsiTheme="minorHAnsi" w:cstheme="minorHAnsi"/>
          <w:lang w:eastAsia="cs-CZ"/>
        </w:rPr>
        <w:t> </w:t>
      </w:r>
      <w:r w:rsidRPr="008A271B">
        <w:rPr>
          <w:rFonts w:asciiTheme="minorHAnsi" w:eastAsia="Times New Roman" w:hAnsiTheme="minorHAnsi" w:cstheme="minorHAnsi"/>
          <w:lang w:eastAsia="cs-CZ"/>
        </w:rPr>
        <w:t>souvislosti s poskytováním Služeb. Poskytovatel se zavazuje, že informace a poznatky získané při plnění Rámcové dohody, na které se vztahuje uvedená povinnost mlčenlivosti, nebude využívat při poskytování služeb třetím osobám. Objednatel však dává souhlas s tím, aby Poskytovatel uváděl Služby realizované na základě této Rámcové dohody jako svoji referenci, a to v rozsahu názvu Objednatele, kontaktní osoby, obecného popisu realizovaných Služeb, jejich finančního objemu, pokud je to nezbytné, a doby jejich poskytování.</w:t>
      </w:r>
    </w:p>
    <w:p w14:paraId="2E44DFA6" w14:textId="7D8878C5" w:rsidR="007A1521" w:rsidRPr="008A271B" w:rsidRDefault="0072489E" w:rsidP="00433A1D">
      <w:pPr>
        <w:numPr>
          <w:ilvl w:val="0"/>
          <w:numId w:val="7"/>
        </w:numPr>
        <w:tabs>
          <w:tab w:val="num" w:pos="426"/>
        </w:tabs>
        <w:spacing w:after="120" w:line="242" w:lineRule="auto"/>
        <w:jc w:val="both"/>
        <w:outlineLvl w:val="0"/>
        <w:rPr>
          <w:rFonts w:asciiTheme="minorHAnsi" w:eastAsia="Times New Roman" w:hAnsiTheme="minorHAnsi" w:cstheme="minorHAnsi"/>
          <w:lang w:eastAsia="cs-CZ"/>
        </w:rPr>
      </w:pPr>
      <w:r w:rsidRPr="008A271B">
        <w:rPr>
          <w:rFonts w:asciiTheme="minorHAnsi" w:eastAsia="Times New Roman" w:hAnsiTheme="minorHAnsi" w:cstheme="minorHAnsi"/>
          <w:lang w:eastAsia="cs-CZ"/>
        </w:rPr>
        <w:t>V případě, že by při plnění některé z Dílčích smluv u Poskytovatele, nebo kterékoliv třetí osoby, se</w:t>
      </w:r>
      <w:r w:rsidR="001263B7" w:rsidRPr="008A271B">
        <w:rPr>
          <w:rFonts w:asciiTheme="minorHAnsi" w:eastAsia="Times New Roman" w:hAnsiTheme="minorHAnsi" w:cstheme="minorHAnsi"/>
          <w:lang w:eastAsia="cs-CZ"/>
        </w:rPr>
        <w:t> </w:t>
      </w:r>
      <w:r w:rsidRPr="008A271B">
        <w:rPr>
          <w:rFonts w:asciiTheme="minorHAnsi" w:eastAsia="Times New Roman" w:hAnsiTheme="minorHAnsi" w:cstheme="minorHAnsi"/>
          <w:lang w:eastAsia="cs-CZ"/>
        </w:rPr>
        <w:t>kterou bude Poskytovatel spolupracovat při poskytování Služby, hrozil vznik střetu zájmu ve</w:t>
      </w:r>
      <w:r w:rsidR="001F50B2" w:rsidRPr="008A271B">
        <w:rPr>
          <w:rFonts w:asciiTheme="minorHAnsi" w:eastAsia="Times New Roman" w:hAnsiTheme="minorHAnsi" w:cstheme="minorHAnsi"/>
          <w:lang w:eastAsia="cs-CZ"/>
        </w:rPr>
        <w:t> </w:t>
      </w:r>
      <w:r w:rsidRPr="008A271B">
        <w:rPr>
          <w:rFonts w:asciiTheme="minorHAnsi" w:eastAsia="Times New Roman" w:hAnsiTheme="minorHAnsi" w:cstheme="minorHAnsi"/>
          <w:lang w:eastAsia="cs-CZ"/>
        </w:rPr>
        <w:t xml:space="preserve">smyslu § 44 </w:t>
      </w:r>
      <w:r w:rsidR="006F6014" w:rsidRPr="008A271B">
        <w:rPr>
          <w:rFonts w:asciiTheme="minorHAnsi" w:eastAsia="Times New Roman" w:hAnsiTheme="minorHAnsi" w:cstheme="minorHAnsi"/>
          <w:lang w:eastAsia="cs-CZ"/>
        </w:rPr>
        <w:t>Z</w:t>
      </w:r>
      <w:r w:rsidRPr="008A271B">
        <w:rPr>
          <w:rFonts w:asciiTheme="minorHAnsi" w:eastAsia="Times New Roman" w:hAnsiTheme="minorHAnsi" w:cstheme="minorHAnsi"/>
          <w:lang w:eastAsia="cs-CZ"/>
        </w:rPr>
        <w:t xml:space="preserve">ákona o zadávání veřejných zakázek, je Poskytovatel </w:t>
      </w:r>
      <w:r w:rsidR="006F6014" w:rsidRPr="008A271B">
        <w:rPr>
          <w:rFonts w:asciiTheme="minorHAnsi" w:eastAsia="Times New Roman" w:hAnsiTheme="minorHAnsi" w:cstheme="minorHAnsi"/>
          <w:lang w:eastAsia="cs-CZ"/>
        </w:rPr>
        <w:t xml:space="preserve">povinen </w:t>
      </w:r>
      <w:r w:rsidRPr="008A271B">
        <w:rPr>
          <w:rFonts w:asciiTheme="minorHAnsi" w:eastAsia="Times New Roman" w:hAnsiTheme="minorHAnsi" w:cstheme="minorHAnsi"/>
          <w:lang w:eastAsia="cs-CZ"/>
        </w:rPr>
        <w:t>o této situaci Objednatele obratem informovat.</w:t>
      </w:r>
    </w:p>
    <w:p w14:paraId="3839730D" w14:textId="77777777" w:rsidR="003878E9" w:rsidRPr="008A271B" w:rsidRDefault="003878E9" w:rsidP="00433A1D">
      <w:pPr>
        <w:spacing w:after="120" w:line="242" w:lineRule="auto"/>
        <w:outlineLvl w:val="0"/>
        <w:rPr>
          <w:rFonts w:asciiTheme="minorHAnsi" w:eastAsia="Times New Roman" w:hAnsiTheme="minorHAnsi" w:cstheme="minorHAnsi"/>
          <w:b/>
          <w:lang w:eastAsia="cs-CZ"/>
        </w:rPr>
      </w:pPr>
    </w:p>
    <w:p w14:paraId="5EC457C0" w14:textId="71A19BF5" w:rsidR="00433A1D" w:rsidRPr="008A271B" w:rsidRDefault="00433A1D" w:rsidP="00A90E6C">
      <w:pPr>
        <w:pStyle w:val="Odstavecseseznamem"/>
        <w:numPr>
          <w:ilvl w:val="0"/>
          <w:numId w:val="1"/>
        </w:numPr>
        <w:tabs>
          <w:tab w:val="num" w:pos="426"/>
        </w:tabs>
        <w:spacing w:after="120" w:line="242" w:lineRule="auto"/>
        <w:ind w:left="426" w:hanging="426"/>
        <w:contextualSpacing w:val="0"/>
        <w:jc w:val="center"/>
        <w:outlineLvl w:val="0"/>
        <w:rPr>
          <w:rFonts w:asciiTheme="minorHAnsi" w:eastAsia="Times New Roman" w:hAnsiTheme="minorHAnsi" w:cstheme="minorHAnsi"/>
          <w:b/>
          <w:lang w:eastAsia="cs-CZ"/>
        </w:rPr>
      </w:pPr>
      <w:r w:rsidRPr="008A271B">
        <w:rPr>
          <w:rFonts w:asciiTheme="minorHAnsi" w:eastAsia="Times New Roman" w:hAnsiTheme="minorHAnsi" w:cstheme="minorHAnsi"/>
          <w:b/>
          <w:lang w:eastAsia="cs-CZ"/>
        </w:rPr>
        <w:t xml:space="preserve">Podstatné porušení </w:t>
      </w:r>
      <w:r w:rsidR="00A90E6C" w:rsidRPr="008A271B">
        <w:rPr>
          <w:rFonts w:asciiTheme="minorHAnsi" w:eastAsia="Times New Roman" w:hAnsiTheme="minorHAnsi" w:cstheme="minorHAnsi"/>
          <w:b/>
          <w:lang w:eastAsia="cs-CZ"/>
        </w:rPr>
        <w:t>Rámcové d</w:t>
      </w:r>
      <w:r w:rsidRPr="008A271B">
        <w:rPr>
          <w:rFonts w:asciiTheme="minorHAnsi" w:eastAsia="Times New Roman" w:hAnsiTheme="minorHAnsi" w:cstheme="minorHAnsi"/>
          <w:b/>
          <w:lang w:eastAsia="cs-CZ"/>
        </w:rPr>
        <w:t>ohody a smluvní pokuty</w:t>
      </w:r>
    </w:p>
    <w:p w14:paraId="2D674FB8" w14:textId="37370481" w:rsidR="00433A1D" w:rsidRPr="008A271B" w:rsidRDefault="00433A1D" w:rsidP="00A90E6C">
      <w:pPr>
        <w:numPr>
          <w:ilvl w:val="0"/>
          <w:numId w:val="28"/>
        </w:numPr>
        <w:spacing w:after="120" w:line="242" w:lineRule="auto"/>
        <w:jc w:val="both"/>
        <w:outlineLvl w:val="0"/>
        <w:rPr>
          <w:rFonts w:asciiTheme="minorHAnsi" w:eastAsia="Times New Roman" w:hAnsiTheme="minorHAnsi" w:cstheme="minorHAnsi"/>
          <w:lang w:eastAsia="cs-CZ"/>
        </w:rPr>
      </w:pPr>
      <w:r w:rsidRPr="008A271B">
        <w:rPr>
          <w:rFonts w:asciiTheme="minorHAnsi" w:eastAsia="Times New Roman" w:hAnsiTheme="minorHAnsi" w:cstheme="minorHAnsi"/>
          <w:lang w:eastAsia="cs-CZ"/>
        </w:rPr>
        <w:t xml:space="preserve">Za podstatné porušení Rámcové dohody a </w:t>
      </w:r>
      <w:r w:rsidR="00A90E6C" w:rsidRPr="008A271B">
        <w:rPr>
          <w:rFonts w:asciiTheme="minorHAnsi" w:eastAsia="Times New Roman" w:hAnsiTheme="minorHAnsi" w:cstheme="minorHAnsi"/>
          <w:lang w:eastAsia="cs-CZ"/>
        </w:rPr>
        <w:t>D</w:t>
      </w:r>
      <w:r w:rsidRPr="008A271B">
        <w:rPr>
          <w:rFonts w:asciiTheme="minorHAnsi" w:eastAsia="Times New Roman" w:hAnsiTheme="minorHAnsi" w:cstheme="minorHAnsi"/>
          <w:lang w:eastAsia="cs-CZ"/>
        </w:rPr>
        <w:t>ílčí smlouvy se považuje:</w:t>
      </w:r>
    </w:p>
    <w:p w14:paraId="6F6A200E" w14:textId="6D33F3E3" w:rsidR="00433A1D" w:rsidRPr="008A271B" w:rsidRDefault="00433A1D" w:rsidP="00A90E6C">
      <w:pPr>
        <w:numPr>
          <w:ilvl w:val="1"/>
          <w:numId w:val="27"/>
        </w:numPr>
        <w:spacing w:after="120" w:line="242" w:lineRule="auto"/>
        <w:ind w:left="709"/>
        <w:jc w:val="both"/>
        <w:outlineLvl w:val="0"/>
        <w:rPr>
          <w:rFonts w:asciiTheme="minorHAnsi" w:eastAsia="Times New Roman" w:hAnsiTheme="minorHAnsi" w:cstheme="minorHAnsi"/>
          <w:lang w:eastAsia="cs-CZ"/>
        </w:rPr>
      </w:pPr>
      <w:r w:rsidRPr="008A271B">
        <w:rPr>
          <w:rFonts w:asciiTheme="minorHAnsi" w:eastAsia="Times New Roman" w:hAnsiTheme="minorHAnsi" w:cstheme="minorHAnsi"/>
          <w:lang w:eastAsia="cs-CZ"/>
        </w:rPr>
        <w:t>prodlení Poskytovatele se splněním smluvních termínů;</w:t>
      </w:r>
    </w:p>
    <w:p w14:paraId="555CAD99" w14:textId="22B0BA73" w:rsidR="00433A1D" w:rsidRPr="008A271B" w:rsidRDefault="00433A1D" w:rsidP="00433A1D">
      <w:pPr>
        <w:numPr>
          <w:ilvl w:val="1"/>
          <w:numId w:val="27"/>
        </w:numPr>
        <w:spacing w:after="120" w:line="242" w:lineRule="auto"/>
        <w:ind w:left="709"/>
        <w:jc w:val="both"/>
        <w:outlineLvl w:val="0"/>
        <w:rPr>
          <w:rFonts w:asciiTheme="minorHAnsi" w:eastAsia="Times New Roman" w:hAnsiTheme="minorHAnsi" w:cstheme="minorHAnsi"/>
          <w:lang w:eastAsia="cs-CZ"/>
        </w:rPr>
      </w:pPr>
      <w:r w:rsidRPr="008A271B">
        <w:rPr>
          <w:rFonts w:asciiTheme="minorHAnsi" w:eastAsia="Times New Roman" w:hAnsiTheme="minorHAnsi" w:cstheme="minorHAnsi"/>
          <w:lang w:eastAsia="cs-CZ"/>
        </w:rPr>
        <w:t xml:space="preserve">porušení povinnosti mlčenlivosti Poskytovatele podle čl. </w:t>
      </w:r>
      <w:r w:rsidR="00A90E6C" w:rsidRPr="008A271B">
        <w:rPr>
          <w:rFonts w:asciiTheme="minorHAnsi" w:eastAsia="Times New Roman" w:hAnsiTheme="minorHAnsi" w:cstheme="minorHAnsi"/>
          <w:lang w:eastAsia="cs-CZ"/>
        </w:rPr>
        <w:t>VII.</w:t>
      </w:r>
      <w:r w:rsidRPr="008A271B">
        <w:rPr>
          <w:rFonts w:asciiTheme="minorHAnsi" w:eastAsia="Times New Roman" w:hAnsiTheme="minorHAnsi" w:cstheme="minorHAnsi"/>
          <w:lang w:eastAsia="cs-CZ"/>
        </w:rPr>
        <w:t xml:space="preserve"> </w:t>
      </w:r>
      <w:r w:rsidR="00A90E6C" w:rsidRPr="008A271B">
        <w:rPr>
          <w:rFonts w:asciiTheme="minorHAnsi" w:eastAsia="Times New Roman" w:hAnsiTheme="minorHAnsi" w:cstheme="minorHAnsi"/>
          <w:lang w:eastAsia="cs-CZ"/>
        </w:rPr>
        <w:t xml:space="preserve">odst. 1. a 2. </w:t>
      </w:r>
      <w:r w:rsidRPr="008A271B">
        <w:rPr>
          <w:rFonts w:asciiTheme="minorHAnsi" w:eastAsia="Times New Roman" w:hAnsiTheme="minorHAnsi" w:cstheme="minorHAnsi"/>
          <w:lang w:eastAsia="cs-CZ"/>
        </w:rPr>
        <w:t>Rámcové dohody;</w:t>
      </w:r>
    </w:p>
    <w:p w14:paraId="78889475" w14:textId="0CB2EE6F" w:rsidR="00A90E6C" w:rsidRPr="008A271B" w:rsidRDefault="00A90E6C" w:rsidP="00A90E6C">
      <w:pPr>
        <w:numPr>
          <w:ilvl w:val="1"/>
          <w:numId w:val="27"/>
        </w:numPr>
        <w:spacing w:after="120" w:line="242" w:lineRule="auto"/>
        <w:ind w:left="709"/>
        <w:jc w:val="both"/>
        <w:outlineLvl w:val="0"/>
        <w:rPr>
          <w:rFonts w:asciiTheme="minorHAnsi" w:eastAsia="Times New Roman" w:hAnsiTheme="minorHAnsi" w:cstheme="minorHAnsi"/>
          <w:lang w:eastAsia="cs-CZ"/>
        </w:rPr>
      </w:pPr>
      <w:r w:rsidRPr="008A271B">
        <w:rPr>
          <w:rFonts w:asciiTheme="minorHAnsi" w:eastAsia="Times New Roman" w:hAnsiTheme="minorHAnsi" w:cstheme="minorHAnsi"/>
          <w:lang w:eastAsia="cs-CZ"/>
        </w:rPr>
        <w:t>porušení povinnosti Poskytovatele informovat Objednatele o vzniku střetu zájmu podle čl. VII odst. 3 Rámcové dohody;</w:t>
      </w:r>
    </w:p>
    <w:p w14:paraId="5F7CB1CE" w14:textId="2D4E931D" w:rsidR="00433A1D" w:rsidRPr="008A271B" w:rsidRDefault="00433A1D" w:rsidP="00A90E6C">
      <w:pPr>
        <w:numPr>
          <w:ilvl w:val="1"/>
          <w:numId w:val="27"/>
        </w:numPr>
        <w:spacing w:after="120" w:line="242" w:lineRule="auto"/>
        <w:ind w:left="709"/>
        <w:jc w:val="both"/>
        <w:outlineLvl w:val="0"/>
        <w:rPr>
          <w:rFonts w:asciiTheme="minorHAnsi" w:eastAsia="Times New Roman" w:hAnsiTheme="minorHAnsi" w:cstheme="minorHAnsi"/>
          <w:lang w:eastAsia="cs-CZ"/>
        </w:rPr>
      </w:pPr>
      <w:r w:rsidRPr="008A271B">
        <w:rPr>
          <w:rFonts w:asciiTheme="minorHAnsi" w:eastAsia="Times New Roman" w:hAnsiTheme="minorHAnsi" w:cstheme="minorHAnsi"/>
          <w:lang w:eastAsia="cs-CZ"/>
        </w:rPr>
        <w:t xml:space="preserve">opakovaně nízká kvalita poskytovaných </w:t>
      </w:r>
      <w:r w:rsidR="00A90E6C" w:rsidRPr="008A271B">
        <w:rPr>
          <w:rFonts w:asciiTheme="minorHAnsi" w:eastAsia="Times New Roman" w:hAnsiTheme="minorHAnsi" w:cstheme="minorHAnsi"/>
          <w:lang w:eastAsia="cs-CZ"/>
        </w:rPr>
        <w:t>S</w:t>
      </w:r>
      <w:r w:rsidRPr="008A271B">
        <w:rPr>
          <w:rFonts w:asciiTheme="minorHAnsi" w:eastAsia="Times New Roman" w:hAnsiTheme="minorHAnsi" w:cstheme="minorHAnsi"/>
          <w:lang w:eastAsia="cs-CZ"/>
        </w:rPr>
        <w:t xml:space="preserve">lužeb, na kterou byl Poskytovatel </w:t>
      </w:r>
      <w:r w:rsidR="00A90E6C" w:rsidRPr="008A271B">
        <w:rPr>
          <w:rFonts w:asciiTheme="minorHAnsi" w:eastAsia="Times New Roman" w:hAnsiTheme="minorHAnsi" w:cstheme="minorHAnsi"/>
          <w:lang w:eastAsia="cs-CZ"/>
        </w:rPr>
        <w:t>Objednatelem</w:t>
      </w:r>
      <w:r w:rsidRPr="008A271B">
        <w:rPr>
          <w:rFonts w:asciiTheme="minorHAnsi" w:eastAsia="Times New Roman" w:hAnsiTheme="minorHAnsi" w:cstheme="minorHAnsi"/>
          <w:lang w:eastAsia="cs-CZ"/>
        </w:rPr>
        <w:t xml:space="preserve"> již</w:t>
      </w:r>
      <w:r w:rsidR="0025519E" w:rsidRPr="008A271B">
        <w:rPr>
          <w:rFonts w:asciiTheme="minorHAnsi" w:eastAsia="Times New Roman" w:hAnsiTheme="minorHAnsi" w:cstheme="minorHAnsi"/>
          <w:lang w:eastAsia="cs-CZ"/>
        </w:rPr>
        <w:t> </w:t>
      </w:r>
      <w:r w:rsidRPr="008A271B">
        <w:rPr>
          <w:rFonts w:asciiTheme="minorHAnsi" w:eastAsia="Times New Roman" w:hAnsiTheme="minorHAnsi" w:cstheme="minorHAnsi"/>
          <w:lang w:eastAsia="cs-CZ"/>
        </w:rPr>
        <w:t>písemně upozorněn;</w:t>
      </w:r>
    </w:p>
    <w:p w14:paraId="571D6CC0" w14:textId="0636CAA9" w:rsidR="00433A1D" w:rsidRPr="004249C8" w:rsidRDefault="00433A1D" w:rsidP="004249C8">
      <w:pPr>
        <w:numPr>
          <w:ilvl w:val="1"/>
          <w:numId w:val="27"/>
        </w:numPr>
        <w:spacing w:after="120" w:line="242" w:lineRule="auto"/>
        <w:ind w:left="709"/>
        <w:jc w:val="both"/>
        <w:outlineLvl w:val="0"/>
        <w:rPr>
          <w:rFonts w:asciiTheme="minorHAnsi" w:eastAsia="Times New Roman" w:hAnsiTheme="minorHAnsi" w:cstheme="minorHAnsi"/>
          <w:lang w:eastAsia="cs-CZ"/>
        </w:rPr>
      </w:pPr>
      <w:r w:rsidRPr="004249C8">
        <w:rPr>
          <w:rFonts w:asciiTheme="minorHAnsi" w:eastAsia="Times New Roman" w:hAnsiTheme="minorHAnsi" w:cstheme="minorHAnsi"/>
          <w:lang w:eastAsia="cs-CZ"/>
        </w:rPr>
        <w:t xml:space="preserve">opakovaně špatné vyúčtování poskytnutých </w:t>
      </w:r>
      <w:r w:rsidR="00A90E6C" w:rsidRPr="004249C8">
        <w:rPr>
          <w:rFonts w:asciiTheme="minorHAnsi" w:eastAsia="Times New Roman" w:hAnsiTheme="minorHAnsi" w:cstheme="minorHAnsi"/>
          <w:lang w:eastAsia="cs-CZ"/>
        </w:rPr>
        <w:t>S</w:t>
      </w:r>
      <w:r w:rsidRPr="004249C8">
        <w:rPr>
          <w:rFonts w:asciiTheme="minorHAnsi" w:eastAsia="Times New Roman" w:hAnsiTheme="minorHAnsi" w:cstheme="minorHAnsi"/>
          <w:lang w:eastAsia="cs-CZ"/>
        </w:rPr>
        <w:t>lužeb.</w:t>
      </w:r>
    </w:p>
    <w:p w14:paraId="5BA06B48" w14:textId="49F43510" w:rsidR="00433A1D" w:rsidRDefault="00433A1D" w:rsidP="00A90E6C">
      <w:pPr>
        <w:numPr>
          <w:ilvl w:val="0"/>
          <w:numId w:val="28"/>
        </w:numPr>
        <w:spacing w:after="120" w:line="242" w:lineRule="auto"/>
        <w:jc w:val="both"/>
        <w:outlineLvl w:val="0"/>
        <w:rPr>
          <w:rFonts w:asciiTheme="minorHAnsi" w:eastAsia="Times New Roman" w:hAnsiTheme="minorHAnsi" w:cstheme="minorHAnsi"/>
          <w:lang w:eastAsia="cs-CZ"/>
        </w:rPr>
      </w:pPr>
      <w:r w:rsidRPr="008A271B">
        <w:rPr>
          <w:rFonts w:asciiTheme="minorHAnsi" w:eastAsia="Times New Roman" w:hAnsiTheme="minorHAnsi" w:cstheme="minorHAnsi"/>
          <w:lang w:eastAsia="cs-CZ"/>
        </w:rPr>
        <w:t xml:space="preserve">Za </w:t>
      </w:r>
      <w:r w:rsidR="00A90E6C" w:rsidRPr="008A271B">
        <w:rPr>
          <w:rFonts w:asciiTheme="minorHAnsi" w:eastAsia="Times New Roman" w:hAnsiTheme="minorHAnsi" w:cstheme="minorHAnsi"/>
          <w:lang w:eastAsia="cs-CZ"/>
        </w:rPr>
        <w:t>podstatné porušení Rámcové dohody a/ nebo Dílčí dohody dle odst. 1 písm. a) se</w:t>
      </w:r>
      <w:r w:rsidR="0078720D" w:rsidRPr="008A271B">
        <w:rPr>
          <w:rFonts w:asciiTheme="minorHAnsi" w:eastAsia="Times New Roman" w:hAnsiTheme="minorHAnsi" w:cstheme="minorHAnsi"/>
          <w:lang w:eastAsia="cs-CZ"/>
        </w:rPr>
        <w:t> </w:t>
      </w:r>
      <w:r w:rsidRPr="008A271B">
        <w:rPr>
          <w:rFonts w:asciiTheme="minorHAnsi" w:eastAsia="Times New Roman" w:hAnsiTheme="minorHAnsi" w:cstheme="minorHAnsi"/>
          <w:lang w:eastAsia="cs-CZ"/>
        </w:rPr>
        <w:t xml:space="preserve">Poskytovatel zavazuje </w:t>
      </w:r>
      <w:r w:rsidR="00A90E6C" w:rsidRPr="008A271B">
        <w:rPr>
          <w:rFonts w:asciiTheme="minorHAnsi" w:eastAsia="Times New Roman" w:hAnsiTheme="minorHAnsi" w:cstheme="minorHAnsi"/>
          <w:lang w:eastAsia="cs-CZ"/>
        </w:rPr>
        <w:t>Objednateli</w:t>
      </w:r>
      <w:r w:rsidRPr="008A271B">
        <w:rPr>
          <w:rFonts w:asciiTheme="minorHAnsi" w:eastAsia="Times New Roman" w:hAnsiTheme="minorHAnsi" w:cstheme="minorHAnsi"/>
          <w:lang w:eastAsia="cs-CZ"/>
        </w:rPr>
        <w:t xml:space="preserve"> uhradit smluvní pokutu ve výši </w:t>
      </w:r>
      <w:r w:rsidR="00A90E6C" w:rsidRPr="008A271B">
        <w:rPr>
          <w:rFonts w:asciiTheme="minorHAnsi" w:eastAsia="Times New Roman" w:hAnsiTheme="minorHAnsi" w:cstheme="minorHAnsi"/>
          <w:lang w:eastAsia="cs-CZ"/>
        </w:rPr>
        <w:t xml:space="preserve">10 </w:t>
      </w:r>
      <w:r w:rsidRPr="008A271B">
        <w:rPr>
          <w:rFonts w:asciiTheme="minorHAnsi" w:eastAsia="Times New Roman" w:hAnsiTheme="minorHAnsi" w:cstheme="minorHAnsi"/>
          <w:lang w:eastAsia="cs-CZ"/>
        </w:rPr>
        <w:t xml:space="preserve">000,-Kč za každý jednotlivý případ porušení. Případný nárok </w:t>
      </w:r>
      <w:r w:rsidR="00A90E6C" w:rsidRPr="008A271B">
        <w:rPr>
          <w:rFonts w:asciiTheme="minorHAnsi" w:eastAsia="Times New Roman" w:hAnsiTheme="minorHAnsi" w:cstheme="minorHAnsi"/>
          <w:lang w:eastAsia="cs-CZ"/>
        </w:rPr>
        <w:t>Objednatele</w:t>
      </w:r>
      <w:r w:rsidRPr="008A271B">
        <w:rPr>
          <w:rFonts w:asciiTheme="minorHAnsi" w:eastAsia="Times New Roman" w:hAnsiTheme="minorHAnsi" w:cstheme="minorHAnsi"/>
          <w:lang w:eastAsia="cs-CZ"/>
        </w:rPr>
        <w:t xml:space="preserve"> na náhradu škody není uhrazením smluvní pokuty dotčen.</w:t>
      </w:r>
      <w:r w:rsidR="007301E9">
        <w:rPr>
          <w:rFonts w:asciiTheme="minorHAnsi" w:eastAsia="Times New Roman" w:hAnsiTheme="minorHAnsi" w:cstheme="minorHAnsi"/>
          <w:lang w:eastAsia="cs-CZ"/>
        </w:rPr>
        <w:t xml:space="preserve"> </w:t>
      </w:r>
      <w:r w:rsidR="007301E9" w:rsidRPr="007301E9">
        <w:rPr>
          <w:rFonts w:asciiTheme="minorHAnsi" w:eastAsia="Times New Roman" w:hAnsiTheme="minorHAnsi" w:cstheme="minorHAnsi"/>
          <w:lang w:eastAsia="cs-CZ"/>
        </w:rPr>
        <w:t>Celková výše smluvních pokut uplatněných vůči Poskytovateli na základě t</w:t>
      </w:r>
      <w:r w:rsidR="007301E9">
        <w:rPr>
          <w:rFonts w:asciiTheme="minorHAnsi" w:eastAsia="Times New Roman" w:hAnsiTheme="minorHAnsi" w:cstheme="minorHAnsi"/>
          <w:lang w:eastAsia="cs-CZ"/>
        </w:rPr>
        <w:t>ohoto ustanovení</w:t>
      </w:r>
      <w:r w:rsidR="007301E9" w:rsidRPr="007301E9">
        <w:rPr>
          <w:rFonts w:asciiTheme="minorHAnsi" w:eastAsia="Times New Roman" w:hAnsiTheme="minorHAnsi" w:cstheme="minorHAnsi"/>
          <w:lang w:eastAsia="cs-CZ"/>
        </w:rPr>
        <w:t xml:space="preserve"> Rámcové dohody nepřesáhne 20 % celkové ceny plnění poskytnutého Poskytovatelem za posledních 12 měsíců. Smluvní pokuta se neuplatní v případě, že k porušení povinnosti došlo v</w:t>
      </w:r>
      <w:r w:rsidR="007301E9">
        <w:rPr>
          <w:rFonts w:asciiTheme="minorHAnsi" w:eastAsia="Times New Roman" w:hAnsiTheme="minorHAnsi" w:cstheme="minorHAnsi"/>
          <w:lang w:eastAsia="cs-CZ"/>
        </w:rPr>
        <w:t> </w:t>
      </w:r>
      <w:r w:rsidR="007301E9" w:rsidRPr="007301E9">
        <w:rPr>
          <w:rFonts w:asciiTheme="minorHAnsi" w:eastAsia="Times New Roman" w:hAnsiTheme="minorHAnsi" w:cstheme="minorHAnsi"/>
          <w:lang w:eastAsia="cs-CZ"/>
        </w:rPr>
        <w:t>důsledku nedostatečné součinnosti Objednatele, neúplnosti nebo opožděného předání podkladů, změny zadání nebo jiných skutečností, které Poskytovatel nemohl ovlivnit.</w:t>
      </w:r>
    </w:p>
    <w:p w14:paraId="1A34A698" w14:textId="74CD2923" w:rsidR="00CF3649" w:rsidRPr="00CF3649" w:rsidRDefault="00CF3649" w:rsidP="00CF3649">
      <w:pPr>
        <w:numPr>
          <w:ilvl w:val="0"/>
          <w:numId w:val="28"/>
        </w:numPr>
        <w:spacing w:after="120" w:line="242" w:lineRule="auto"/>
        <w:jc w:val="both"/>
        <w:outlineLvl w:val="0"/>
        <w:rPr>
          <w:rFonts w:asciiTheme="minorHAnsi" w:eastAsia="Times New Roman" w:hAnsiTheme="minorHAnsi" w:cstheme="minorHAnsi"/>
          <w:lang w:eastAsia="cs-CZ"/>
        </w:rPr>
      </w:pPr>
      <w:r w:rsidRPr="008A271B">
        <w:rPr>
          <w:rFonts w:asciiTheme="minorHAnsi" w:eastAsia="Times New Roman" w:hAnsiTheme="minorHAnsi" w:cstheme="minorHAnsi"/>
          <w:lang w:eastAsia="cs-CZ"/>
        </w:rPr>
        <w:t xml:space="preserve">Za podstatné porušení Rámcové dohody a/ nebo Dílčí dohody dle odst. 1 písm. </w:t>
      </w:r>
      <w:r>
        <w:rPr>
          <w:rFonts w:asciiTheme="minorHAnsi" w:eastAsia="Times New Roman" w:hAnsiTheme="minorHAnsi" w:cstheme="minorHAnsi"/>
          <w:lang w:eastAsia="cs-CZ"/>
        </w:rPr>
        <w:t>b</w:t>
      </w:r>
      <w:r w:rsidRPr="008A271B">
        <w:rPr>
          <w:rFonts w:asciiTheme="minorHAnsi" w:eastAsia="Times New Roman" w:hAnsiTheme="minorHAnsi" w:cstheme="minorHAnsi"/>
          <w:lang w:eastAsia="cs-CZ"/>
        </w:rPr>
        <w:t>)</w:t>
      </w:r>
      <w:r>
        <w:rPr>
          <w:rFonts w:asciiTheme="minorHAnsi" w:eastAsia="Times New Roman" w:hAnsiTheme="minorHAnsi" w:cstheme="minorHAnsi"/>
          <w:lang w:eastAsia="cs-CZ"/>
        </w:rPr>
        <w:t xml:space="preserve"> a c)</w:t>
      </w:r>
      <w:r w:rsidRPr="008A271B">
        <w:rPr>
          <w:rFonts w:asciiTheme="minorHAnsi" w:eastAsia="Times New Roman" w:hAnsiTheme="minorHAnsi" w:cstheme="minorHAnsi"/>
          <w:lang w:eastAsia="cs-CZ"/>
        </w:rPr>
        <w:t xml:space="preserve"> se Poskytovatel zavazuje Objednateli uhradit smluvní pokutu ve výši 10 000,-Kč za každý jednotlivý </w:t>
      </w:r>
      <w:r w:rsidRPr="008A271B">
        <w:rPr>
          <w:rFonts w:asciiTheme="minorHAnsi" w:eastAsia="Times New Roman" w:hAnsiTheme="minorHAnsi" w:cstheme="minorHAnsi"/>
          <w:lang w:eastAsia="cs-CZ"/>
        </w:rPr>
        <w:lastRenderedPageBreak/>
        <w:t>případ porušení. Případný nárok Objednatele na náhradu škody není uhrazením smluvní pokuty dotčen.</w:t>
      </w:r>
    </w:p>
    <w:p w14:paraId="6ED68CE4" w14:textId="51F7A1EC" w:rsidR="00A90E6C" w:rsidRPr="008A271B" w:rsidRDefault="00A90E6C" w:rsidP="00A90E6C">
      <w:pPr>
        <w:numPr>
          <w:ilvl w:val="0"/>
          <w:numId w:val="28"/>
        </w:numPr>
        <w:spacing w:after="120" w:line="242" w:lineRule="auto"/>
        <w:jc w:val="both"/>
        <w:outlineLvl w:val="0"/>
        <w:rPr>
          <w:rFonts w:asciiTheme="minorHAnsi" w:eastAsia="Times New Roman" w:hAnsiTheme="minorHAnsi" w:cstheme="minorHAnsi"/>
          <w:lang w:eastAsia="cs-CZ"/>
        </w:rPr>
      </w:pPr>
      <w:r w:rsidRPr="008A271B">
        <w:rPr>
          <w:rFonts w:asciiTheme="minorHAnsi" w:eastAsia="Times New Roman" w:hAnsiTheme="minorHAnsi" w:cstheme="minorHAnsi"/>
          <w:lang w:eastAsia="cs-CZ"/>
        </w:rPr>
        <w:t xml:space="preserve">Podstatné porušení Rámcové dohody a Dílčí smlouvy dle odst. 1 je důvodem pro odstoupení od Rámcové dohody Objednatelem. </w:t>
      </w:r>
    </w:p>
    <w:p w14:paraId="2CDF606D" w14:textId="7A2EDA76" w:rsidR="00433A1D" w:rsidRPr="008A271B" w:rsidRDefault="00433A1D" w:rsidP="00A90E6C">
      <w:pPr>
        <w:numPr>
          <w:ilvl w:val="0"/>
          <w:numId w:val="28"/>
        </w:numPr>
        <w:spacing w:after="120" w:line="242" w:lineRule="auto"/>
        <w:jc w:val="both"/>
        <w:outlineLvl w:val="0"/>
        <w:rPr>
          <w:rFonts w:asciiTheme="minorHAnsi" w:eastAsia="Times New Roman" w:hAnsiTheme="minorHAnsi" w:cstheme="minorHAnsi"/>
          <w:lang w:eastAsia="cs-CZ"/>
        </w:rPr>
      </w:pPr>
      <w:r w:rsidRPr="008A271B">
        <w:rPr>
          <w:rFonts w:asciiTheme="minorHAnsi" w:eastAsia="Times New Roman" w:hAnsiTheme="minorHAnsi" w:cstheme="minorHAnsi"/>
          <w:lang w:eastAsia="cs-CZ"/>
        </w:rPr>
        <w:t xml:space="preserve">V případě prodlení s úhradou svého peněžitého závazku se </w:t>
      </w:r>
      <w:r w:rsidR="00A90E6C" w:rsidRPr="008A271B">
        <w:rPr>
          <w:rFonts w:asciiTheme="minorHAnsi" w:eastAsia="Times New Roman" w:hAnsiTheme="minorHAnsi" w:cstheme="minorHAnsi"/>
          <w:lang w:eastAsia="cs-CZ"/>
        </w:rPr>
        <w:t>Objednatel</w:t>
      </w:r>
      <w:r w:rsidRPr="008A271B">
        <w:rPr>
          <w:rFonts w:asciiTheme="minorHAnsi" w:eastAsia="Times New Roman" w:hAnsiTheme="minorHAnsi" w:cstheme="minorHAnsi"/>
          <w:lang w:eastAsia="cs-CZ"/>
        </w:rPr>
        <w:t xml:space="preserve"> zavazuje uhradit Poskytovateli smluvní pokutu ve výši 0,05 % dlužné částky za každý den prodlení.</w:t>
      </w:r>
    </w:p>
    <w:p w14:paraId="21FC840F" w14:textId="77777777" w:rsidR="00433A1D" w:rsidRPr="008A271B" w:rsidRDefault="00433A1D" w:rsidP="00A90E6C">
      <w:pPr>
        <w:spacing w:after="120" w:line="242" w:lineRule="auto"/>
        <w:outlineLvl w:val="0"/>
        <w:rPr>
          <w:rFonts w:asciiTheme="minorHAnsi" w:eastAsia="Times New Roman" w:hAnsiTheme="minorHAnsi" w:cstheme="minorHAnsi"/>
          <w:b/>
          <w:lang w:eastAsia="cs-CZ"/>
        </w:rPr>
      </w:pPr>
    </w:p>
    <w:p w14:paraId="7F5C5B01" w14:textId="6CA2EA7E" w:rsidR="003878E9" w:rsidRPr="008A271B" w:rsidRDefault="00C13522" w:rsidP="00A90E6C">
      <w:pPr>
        <w:pStyle w:val="Odstavecseseznamem"/>
        <w:numPr>
          <w:ilvl w:val="0"/>
          <w:numId w:val="1"/>
        </w:numPr>
        <w:tabs>
          <w:tab w:val="num" w:pos="426"/>
        </w:tabs>
        <w:spacing w:after="120" w:line="242" w:lineRule="auto"/>
        <w:ind w:left="426" w:hanging="426"/>
        <w:contextualSpacing w:val="0"/>
        <w:jc w:val="center"/>
        <w:outlineLvl w:val="0"/>
        <w:rPr>
          <w:rFonts w:asciiTheme="minorHAnsi" w:eastAsia="Times New Roman" w:hAnsiTheme="minorHAnsi" w:cstheme="minorHAnsi"/>
          <w:b/>
          <w:lang w:eastAsia="cs-CZ"/>
        </w:rPr>
      </w:pPr>
      <w:r w:rsidRPr="008A271B">
        <w:rPr>
          <w:rFonts w:asciiTheme="minorHAnsi" w:eastAsia="Times New Roman" w:hAnsiTheme="minorHAnsi" w:cstheme="minorHAnsi"/>
          <w:b/>
          <w:lang w:eastAsia="cs-CZ"/>
        </w:rPr>
        <w:t xml:space="preserve"> </w:t>
      </w:r>
      <w:r w:rsidR="003878E9" w:rsidRPr="008A271B">
        <w:rPr>
          <w:rFonts w:asciiTheme="minorHAnsi" w:eastAsia="Times New Roman" w:hAnsiTheme="minorHAnsi" w:cstheme="minorHAnsi"/>
          <w:b/>
          <w:lang w:eastAsia="cs-CZ"/>
        </w:rPr>
        <w:t>Závěrečná ustanovení</w:t>
      </w:r>
    </w:p>
    <w:p w14:paraId="48F55D69" w14:textId="36C11386" w:rsidR="00B03069" w:rsidRPr="008A271B" w:rsidRDefault="000B678D" w:rsidP="007F43D9">
      <w:pPr>
        <w:numPr>
          <w:ilvl w:val="0"/>
          <w:numId w:val="9"/>
        </w:numPr>
        <w:spacing w:after="120" w:line="242" w:lineRule="auto"/>
        <w:jc w:val="both"/>
        <w:rPr>
          <w:rFonts w:asciiTheme="minorHAnsi" w:eastAsia="Times New Roman" w:hAnsiTheme="minorHAnsi" w:cstheme="minorHAnsi"/>
          <w:lang w:eastAsia="cs-CZ"/>
        </w:rPr>
      </w:pPr>
      <w:r w:rsidRPr="008A271B">
        <w:rPr>
          <w:rFonts w:asciiTheme="minorHAnsi" w:eastAsia="Times New Roman" w:hAnsiTheme="minorHAnsi" w:cstheme="minorHAnsi"/>
          <w:lang w:eastAsia="cs-CZ"/>
        </w:rPr>
        <w:t xml:space="preserve">Tato </w:t>
      </w:r>
      <w:r w:rsidR="00433A1D" w:rsidRPr="008A271B">
        <w:rPr>
          <w:rFonts w:asciiTheme="minorHAnsi" w:eastAsia="Times New Roman" w:hAnsiTheme="minorHAnsi" w:cstheme="minorHAnsi"/>
          <w:lang w:eastAsia="cs-CZ"/>
        </w:rPr>
        <w:t>Rámcová dohoda</w:t>
      </w:r>
      <w:r w:rsidRPr="008A271B">
        <w:rPr>
          <w:rFonts w:asciiTheme="minorHAnsi" w:eastAsia="Times New Roman" w:hAnsiTheme="minorHAnsi" w:cstheme="minorHAnsi"/>
          <w:lang w:eastAsia="cs-CZ"/>
        </w:rPr>
        <w:t xml:space="preserve"> nabývá platnosti dnem jejího uzavření a účinnosti dnem uveřejnění </w:t>
      </w:r>
      <w:r w:rsidR="001316E6" w:rsidRPr="008A271B">
        <w:rPr>
          <w:rFonts w:asciiTheme="minorHAnsi" w:eastAsia="Times New Roman" w:hAnsiTheme="minorHAnsi" w:cstheme="minorHAnsi"/>
          <w:lang w:eastAsia="cs-CZ"/>
        </w:rPr>
        <w:br/>
      </w:r>
      <w:r w:rsidRPr="008A271B">
        <w:rPr>
          <w:rFonts w:asciiTheme="minorHAnsi" w:eastAsia="Times New Roman" w:hAnsiTheme="minorHAnsi" w:cstheme="minorHAnsi"/>
          <w:lang w:eastAsia="cs-CZ"/>
        </w:rPr>
        <w:t xml:space="preserve">v registru smluv dle </w:t>
      </w:r>
      <w:r w:rsidR="0033134C" w:rsidRPr="008A271B">
        <w:rPr>
          <w:rFonts w:asciiTheme="minorHAnsi" w:eastAsia="Times New Roman" w:hAnsiTheme="minorHAnsi" w:cstheme="minorHAnsi"/>
          <w:lang w:eastAsia="cs-CZ"/>
        </w:rPr>
        <w:t>z</w:t>
      </w:r>
      <w:r w:rsidRPr="008A271B">
        <w:rPr>
          <w:rFonts w:asciiTheme="minorHAnsi" w:eastAsia="Times New Roman" w:hAnsiTheme="minorHAnsi" w:cstheme="minorHAnsi"/>
          <w:lang w:eastAsia="cs-CZ"/>
        </w:rPr>
        <w:t>ákona č.</w:t>
      </w:r>
      <w:r w:rsidR="00AB5FC3" w:rsidRPr="008A271B">
        <w:rPr>
          <w:rFonts w:asciiTheme="minorHAnsi" w:eastAsia="Times New Roman" w:hAnsiTheme="minorHAnsi" w:cstheme="minorHAnsi"/>
          <w:lang w:eastAsia="cs-CZ"/>
        </w:rPr>
        <w:t> </w:t>
      </w:r>
      <w:r w:rsidRPr="008A271B">
        <w:rPr>
          <w:rFonts w:asciiTheme="minorHAnsi" w:eastAsia="Times New Roman" w:hAnsiTheme="minorHAnsi" w:cstheme="minorHAnsi"/>
          <w:lang w:eastAsia="cs-CZ"/>
        </w:rPr>
        <w:t>340/2015</w:t>
      </w:r>
      <w:r w:rsidR="00AB5FC3" w:rsidRPr="008A271B">
        <w:rPr>
          <w:rFonts w:asciiTheme="minorHAnsi" w:eastAsia="Times New Roman" w:hAnsiTheme="minorHAnsi" w:cstheme="minorHAnsi"/>
          <w:lang w:eastAsia="cs-CZ"/>
        </w:rPr>
        <w:t> </w:t>
      </w:r>
      <w:r w:rsidRPr="008A271B">
        <w:rPr>
          <w:rFonts w:asciiTheme="minorHAnsi" w:eastAsia="Times New Roman" w:hAnsiTheme="minorHAnsi" w:cstheme="minorHAnsi"/>
          <w:lang w:eastAsia="cs-CZ"/>
        </w:rPr>
        <w:t xml:space="preserve">Sb., o </w:t>
      </w:r>
      <w:r w:rsidR="00DB181A" w:rsidRPr="008A271B">
        <w:rPr>
          <w:rFonts w:asciiTheme="minorHAnsi" w:eastAsia="Times New Roman" w:hAnsiTheme="minorHAnsi" w:cstheme="minorHAnsi"/>
          <w:lang w:eastAsia="cs-CZ"/>
        </w:rPr>
        <w:t>zvláštních podmínkách účinnosti některých smluv, uveřejňování těchto smluv a o registru smluv</w:t>
      </w:r>
      <w:r w:rsidRPr="008A271B">
        <w:rPr>
          <w:rFonts w:asciiTheme="minorHAnsi" w:eastAsia="Times New Roman" w:hAnsiTheme="minorHAnsi" w:cstheme="minorHAnsi"/>
          <w:lang w:eastAsia="cs-CZ"/>
        </w:rPr>
        <w:t xml:space="preserve"> (zákon o registru smluv), ve znění pozdějších předpisů. </w:t>
      </w:r>
      <w:r w:rsidR="00B73088" w:rsidRPr="008A271B">
        <w:rPr>
          <w:rFonts w:asciiTheme="minorHAnsi" w:eastAsia="Times New Roman" w:hAnsiTheme="minorHAnsi" w:cstheme="minorHAnsi"/>
          <w:lang w:eastAsia="cs-CZ"/>
        </w:rPr>
        <w:t xml:space="preserve"> Účastníci </w:t>
      </w:r>
      <w:r w:rsidRPr="008A271B">
        <w:rPr>
          <w:rFonts w:asciiTheme="minorHAnsi" w:eastAsia="Times New Roman" w:hAnsiTheme="minorHAnsi" w:cstheme="minorHAnsi"/>
          <w:lang w:eastAsia="cs-CZ"/>
        </w:rPr>
        <w:t>se dohodl</w:t>
      </w:r>
      <w:r w:rsidR="00B73088" w:rsidRPr="008A271B">
        <w:rPr>
          <w:rFonts w:asciiTheme="minorHAnsi" w:eastAsia="Times New Roman" w:hAnsiTheme="minorHAnsi" w:cstheme="minorHAnsi"/>
          <w:lang w:eastAsia="cs-CZ"/>
        </w:rPr>
        <w:t>i</w:t>
      </w:r>
      <w:r w:rsidRPr="008A271B">
        <w:rPr>
          <w:rFonts w:asciiTheme="minorHAnsi" w:eastAsia="Times New Roman" w:hAnsiTheme="minorHAnsi" w:cstheme="minorHAnsi"/>
          <w:lang w:eastAsia="cs-CZ"/>
        </w:rPr>
        <w:t xml:space="preserve">, že uveřejnění této </w:t>
      </w:r>
      <w:r w:rsidR="00EF409C" w:rsidRPr="008A271B">
        <w:rPr>
          <w:rFonts w:asciiTheme="minorHAnsi" w:eastAsia="Times New Roman" w:hAnsiTheme="minorHAnsi" w:cstheme="minorHAnsi"/>
          <w:lang w:eastAsia="cs-CZ"/>
        </w:rPr>
        <w:t>Rámcové dohody</w:t>
      </w:r>
      <w:r w:rsidRPr="008A271B">
        <w:rPr>
          <w:rFonts w:asciiTheme="minorHAnsi" w:eastAsia="Times New Roman" w:hAnsiTheme="minorHAnsi" w:cstheme="minorHAnsi"/>
          <w:lang w:eastAsia="cs-CZ"/>
        </w:rPr>
        <w:t xml:space="preserve"> v</w:t>
      </w:r>
      <w:r w:rsidR="00C13522" w:rsidRPr="008A271B">
        <w:rPr>
          <w:rFonts w:asciiTheme="minorHAnsi" w:eastAsia="Times New Roman" w:hAnsiTheme="minorHAnsi" w:cstheme="minorHAnsi"/>
          <w:lang w:eastAsia="cs-CZ"/>
        </w:rPr>
        <w:t> </w:t>
      </w:r>
      <w:r w:rsidRPr="008A271B">
        <w:rPr>
          <w:rFonts w:asciiTheme="minorHAnsi" w:eastAsia="Times New Roman" w:hAnsiTheme="minorHAnsi" w:cstheme="minorHAnsi"/>
          <w:lang w:eastAsia="cs-CZ"/>
        </w:rPr>
        <w:t>registru smluv dle zákona o</w:t>
      </w:r>
      <w:r w:rsidR="00DB181A" w:rsidRPr="008A271B">
        <w:rPr>
          <w:rFonts w:asciiTheme="minorHAnsi" w:eastAsia="Times New Roman" w:hAnsiTheme="minorHAnsi" w:cstheme="minorHAnsi"/>
          <w:lang w:eastAsia="cs-CZ"/>
        </w:rPr>
        <w:t> </w:t>
      </w:r>
      <w:r w:rsidRPr="008A271B">
        <w:rPr>
          <w:rFonts w:asciiTheme="minorHAnsi" w:eastAsia="Times New Roman" w:hAnsiTheme="minorHAnsi" w:cstheme="minorHAnsi"/>
          <w:lang w:eastAsia="cs-CZ"/>
        </w:rPr>
        <w:t xml:space="preserve">registru smluv, včetně uvedení metadat, provede </w:t>
      </w:r>
      <w:r w:rsidR="002322CB" w:rsidRPr="008A271B">
        <w:rPr>
          <w:rFonts w:asciiTheme="minorHAnsi" w:eastAsia="Times New Roman" w:hAnsiTheme="minorHAnsi" w:cstheme="minorHAnsi"/>
          <w:lang w:eastAsia="cs-CZ"/>
        </w:rPr>
        <w:t>O</w:t>
      </w:r>
      <w:r w:rsidRPr="008A271B">
        <w:rPr>
          <w:rFonts w:asciiTheme="minorHAnsi" w:eastAsia="Times New Roman" w:hAnsiTheme="minorHAnsi" w:cstheme="minorHAnsi"/>
          <w:lang w:eastAsia="cs-CZ"/>
        </w:rPr>
        <w:t>bjednatel.</w:t>
      </w:r>
    </w:p>
    <w:p w14:paraId="1BBBA577" w14:textId="2816C7BC" w:rsidR="003878E9" w:rsidRPr="008A271B" w:rsidRDefault="00433A1D" w:rsidP="007F43D9">
      <w:pPr>
        <w:numPr>
          <w:ilvl w:val="0"/>
          <w:numId w:val="9"/>
        </w:numPr>
        <w:spacing w:after="120" w:line="242" w:lineRule="auto"/>
        <w:jc w:val="both"/>
        <w:rPr>
          <w:rFonts w:asciiTheme="minorHAnsi" w:eastAsia="Times New Roman" w:hAnsiTheme="minorHAnsi" w:cstheme="minorHAnsi"/>
          <w:lang w:eastAsia="cs-CZ"/>
        </w:rPr>
      </w:pPr>
      <w:r w:rsidRPr="008A271B">
        <w:rPr>
          <w:rFonts w:asciiTheme="minorHAnsi" w:eastAsia="Times New Roman" w:hAnsiTheme="minorHAnsi" w:cstheme="minorHAnsi"/>
          <w:lang w:eastAsia="cs-CZ"/>
        </w:rPr>
        <w:t xml:space="preserve">Rámcovou dohodu </w:t>
      </w:r>
      <w:r w:rsidR="003878E9" w:rsidRPr="008A271B">
        <w:rPr>
          <w:rFonts w:asciiTheme="minorHAnsi" w:eastAsia="Times New Roman" w:hAnsiTheme="minorHAnsi" w:cstheme="minorHAnsi"/>
          <w:lang w:eastAsia="cs-CZ"/>
        </w:rPr>
        <w:t xml:space="preserve">lze měnit pouze písemnými dodatky podepsanými oběma </w:t>
      </w:r>
      <w:r w:rsidR="00B73088" w:rsidRPr="008A271B">
        <w:rPr>
          <w:rFonts w:asciiTheme="minorHAnsi" w:eastAsia="Times New Roman" w:hAnsiTheme="minorHAnsi" w:cstheme="minorHAnsi"/>
          <w:lang w:eastAsia="cs-CZ"/>
        </w:rPr>
        <w:t>účastníky Rámcové dohody</w:t>
      </w:r>
      <w:r w:rsidR="003878E9" w:rsidRPr="008A271B">
        <w:rPr>
          <w:rFonts w:asciiTheme="minorHAnsi" w:eastAsia="Times New Roman" w:hAnsiTheme="minorHAnsi" w:cstheme="minorHAnsi"/>
          <w:lang w:eastAsia="cs-CZ"/>
        </w:rPr>
        <w:t xml:space="preserve">, které budou jako dodatky označeny a stanou se nedílnou součástí </w:t>
      </w:r>
      <w:r w:rsidRPr="008A271B">
        <w:rPr>
          <w:rFonts w:asciiTheme="minorHAnsi" w:eastAsia="Times New Roman" w:hAnsiTheme="minorHAnsi" w:cstheme="minorHAnsi"/>
          <w:lang w:eastAsia="cs-CZ"/>
        </w:rPr>
        <w:t>Rámcové dohody</w:t>
      </w:r>
      <w:r w:rsidR="003878E9" w:rsidRPr="008A271B">
        <w:rPr>
          <w:rFonts w:asciiTheme="minorHAnsi" w:eastAsia="Times New Roman" w:hAnsiTheme="minorHAnsi" w:cstheme="minorHAnsi"/>
          <w:lang w:eastAsia="cs-CZ"/>
        </w:rPr>
        <w:t>.</w:t>
      </w:r>
    </w:p>
    <w:p w14:paraId="595096CF" w14:textId="5004476B" w:rsidR="003878E9" w:rsidRPr="008A271B" w:rsidRDefault="003878E9" w:rsidP="007F43D9">
      <w:pPr>
        <w:numPr>
          <w:ilvl w:val="0"/>
          <w:numId w:val="9"/>
        </w:numPr>
        <w:spacing w:after="120" w:line="242" w:lineRule="auto"/>
        <w:jc w:val="both"/>
        <w:rPr>
          <w:rFonts w:asciiTheme="minorHAnsi" w:eastAsia="Times New Roman" w:hAnsiTheme="minorHAnsi" w:cstheme="minorHAnsi"/>
          <w:lang w:eastAsia="cs-CZ"/>
        </w:rPr>
      </w:pPr>
      <w:r w:rsidRPr="008A271B">
        <w:rPr>
          <w:rFonts w:asciiTheme="minorHAnsi" w:eastAsia="Times New Roman" w:hAnsiTheme="minorHAnsi" w:cstheme="minorHAnsi"/>
          <w:lang w:eastAsia="cs-CZ"/>
        </w:rPr>
        <w:t xml:space="preserve">Případná neplatnost některého ujednání této </w:t>
      </w:r>
      <w:r w:rsidR="00433A1D" w:rsidRPr="008A271B">
        <w:rPr>
          <w:rFonts w:asciiTheme="minorHAnsi" w:eastAsia="Times New Roman" w:hAnsiTheme="minorHAnsi" w:cstheme="minorHAnsi"/>
          <w:lang w:eastAsia="cs-CZ"/>
        </w:rPr>
        <w:t xml:space="preserve">Rámcové dohody </w:t>
      </w:r>
      <w:r w:rsidRPr="008A271B">
        <w:rPr>
          <w:rFonts w:asciiTheme="minorHAnsi" w:eastAsia="Times New Roman" w:hAnsiTheme="minorHAnsi" w:cstheme="minorHAnsi"/>
          <w:lang w:eastAsia="cs-CZ"/>
        </w:rPr>
        <w:t xml:space="preserve">nemá vliv na platnost ostatních ustanovení. </w:t>
      </w:r>
      <w:r w:rsidR="00A60911" w:rsidRPr="008A271B">
        <w:rPr>
          <w:rFonts w:asciiTheme="minorHAnsi" w:eastAsia="Times New Roman" w:hAnsiTheme="minorHAnsi" w:cstheme="minorHAnsi"/>
          <w:lang w:eastAsia="cs-CZ"/>
        </w:rPr>
        <w:t xml:space="preserve">Účastníci rámcové dohody </w:t>
      </w:r>
      <w:r w:rsidRPr="008A271B">
        <w:rPr>
          <w:rFonts w:asciiTheme="minorHAnsi" w:eastAsia="Times New Roman" w:hAnsiTheme="minorHAnsi" w:cstheme="minorHAnsi"/>
          <w:lang w:eastAsia="cs-CZ"/>
        </w:rPr>
        <w:t xml:space="preserve">se v tomto případě zavazují poskytnout si vzájemnou součinnost k uzavření dodatku k </w:t>
      </w:r>
      <w:r w:rsidR="00433A1D" w:rsidRPr="008A271B">
        <w:rPr>
          <w:rFonts w:asciiTheme="minorHAnsi" w:eastAsia="Times New Roman" w:hAnsiTheme="minorHAnsi" w:cstheme="minorHAnsi"/>
          <w:lang w:eastAsia="cs-CZ"/>
        </w:rPr>
        <w:t xml:space="preserve">Rámcové </w:t>
      </w:r>
      <w:r w:rsidR="00FA3585" w:rsidRPr="008A271B">
        <w:rPr>
          <w:rFonts w:asciiTheme="minorHAnsi" w:eastAsia="Times New Roman" w:hAnsiTheme="minorHAnsi" w:cstheme="minorHAnsi"/>
          <w:lang w:eastAsia="cs-CZ"/>
        </w:rPr>
        <w:t>dohodě,</w:t>
      </w:r>
      <w:r w:rsidRPr="008A271B">
        <w:rPr>
          <w:rFonts w:asciiTheme="minorHAnsi" w:eastAsia="Times New Roman" w:hAnsiTheme="minorHAnsi" w:cstheme="minorHAnsi"/>
          <w:lang w:eastAsia="cs-CZ"/>
        </w:rPr>
        <w:t xml:space="preserve"> k</w:t>
      </w:r>
      <w:r w:rsidR="00741992" w:rsidRPr="008A271B">
        <w:rPr>
          <w:rFonts w:asciiTheme="minorHAnsi" w:eastAsia="Times New Roman" w:hAnsiTheme="minorHAnsi" w:cstheme="minorHAnsi"/>
          <w:lang w:eastAsia="cs-CZ"/>
        </w:rPr>
        <w:t>de</w:t>
      </w:r>
      <w:r w:rsidRPr="008A271B">
        <w:rPr>
          <w:rFonts w:asciiTheme="minorHAnsi" w:eastAsia="Times New Roman" w:hAnsiTheme="minorHAnsi" w:cstheme="minorHAnsi"/>
          <w:lang w:eastAsia="cs-CZ"/>
        </w:rPr>
        <w:t xml:space="preserve"> bude neplatná část </w:t>
      </w:r>
      <w:r w:rsidR="00433A1D" w:rsidRPr="008A271B">
        <w:rPr>
          <w:rFonts w:asciiTheme="minorHAnsi" w:eastAsia="Times New Roman" w:hAnsiTheme="minorHAnsi" w:cstheme="minorHAnsi"/>
          <w:lang w:eastAsia="cs-CZ"/>
        </w:rPr>
        <w:t xml:space="preserve">Rámcové dohody </w:t>
      </w:r>
      <w:r w:rsidRPr="008A271B">
        <w:rPr>
          <w:rFonts w:asciiTheme="minorHAnsi" w:eastAsia="Times New Roman" w:hAnsiTheme="minorHAnsi" w:cstheme="minorHAnsi"/>
          <w:lang w:eastAsia="cs-CZ"/>
        </w:rPr>
        <w:t>nahrazena novým ujednáním, a to ve lhůtě do jednoho měsíce poté, co tato potřeba vyvstane.</w:t>
      </w:r>
    </w:p>
    <w:p w14:paraId="05C01E72" w14:textId="09F9EE5A" w:rsidR="003878E9" w:rsidRPr="008A271B" w:rsidRDefault="000B678D" w:rsidP="007F43D9">
      <w:pPr>
        <w:numPr>
          <w:ilvl w:val="0"/>
          <w:numId w:val="9"/>
        </w:numPr>
        <w:spacing w:after="120" w:line="242" w:lineRule="auto"/>
        <w:jc w:val="both"/>
        <w:rPr>
          <w:rFonts w:asciiTheme="minorHAnsi" w:eastAsia="Times New Roman" w:hAnsiTheme="minorHAnsi" w:cstheme="minorHAnsi"/>
          <w:lang w:eastAsia="cs-CZ"/>
        </w:rPr>
      </w:pPr>
      <w:r w:rsidRPr="008A271B">
        <w:rPr>
          <w:rFonts w:asciiTheme="minorHAnsi" w:eastAsia="Times New Roman" w:hAnsiTheme="minorHAnsi" w:cstheme="minorHAnsi"/>
          <w:lang w:eastAsia="cs-CZ"/>
        </w:rPr>
        <w:t xml:space="preserve">V případě uzavření </w:t>
      </w:r>
      <w:r w:rsidR="00433A1D" w:rsidRPr="008A271B">
        <w:rPr>
          <w:rFonts w:asciiTheme="minorHAnsi" w:eastAsia="Times New Roman" w:hAnsiTheme="minorHAnsi" w:cstheme="minorHAnsi"/>
          <w:lang w:eastAsia="cs-CZ"/>
        </w:rPr>
        <w:t xml:space="preserve">Rámcové dohody </w:t>
      </w:r>
      <w:r w:rsidRPr="008A271B">
        <w:rPr>
          <w:rFonts w:asciiTheme="minorHAnsi" w:eastAsia="Times New Roman" w:hAnsiTheme="minorHAnsi" w:cstheme="minorHAnsi"/>
          <w:lang w:eastAsia="cs-CZ"/>
        </w:rPr>
        <w:t xml:space="preserve">v listinné podobě bude </w:t>
      </w:r>
      <w:r w:rsidR="00433A1D" w:rsidRPr="008A271B">
        <w:rPr>
          <w:rFonts w:asciiTheme="minorHAnsi" w:eastAsia="Times New Roman" w:hAnsiTheme="minorHAnsi" w:cstheme="minorHAnsi"/>
          <w:lang w:eastAsia="cs-CZ"/>
        </w:rPr>
        <w:t>Rámcová dohoda</w:t>
      </w:r>
      <w:r w:rsidRPr="008A271B">
        <w:rPr>
          <w:rFonts w:asciiTheme="minorHAnsi" w:eastAsia="Times New Roman" w:hAnsiTheme="minorHAnsi" w:cstheme="minorHAnsi"/>
          <w:lang w:eastAsia="cs-CZ"/>
        </w:rPr>
        <w:t xml:space="preserve"> vyhotovena ve dvou stejnopisech s platností originálu, přičemž každá ze stran obdrží po jednom vyhotovení.</w:t>
      </w:r>
    </w:p>
    <w:p w14:paraId="5F7C1387" w14:textId="45BD2B84" w:rsidR="0072489E" w:rsidRPr="008A271B" w:rsidRDefault="0072489E" w:rsidP="007F43D9">
      <w:pPr>
        <w:numPr>
          <w:ilvl w:val="0"/>
          <w:numId w:val="9"/>
        </w:numPr>
        <w:spacing w:after="120" w:line="242" w:lineRule="auto"/>
        <w:jc w:val="both"/>
        <w:rPr>
          <w:rFonts w:asciiTheme="minorHAnsi" w:eastAsia="Times New Roman" w:hAnsiTheme="minorHAnsi" w:cstheme="minorHAnsi"/>
          <w:lang w:eastAsia="cs-CZ"/>
        </w:rPr>
      </w:pPr>
      <w:r w:rsidRPr="008A271B">
        <w:rPr>
          <w:rFonts w:asciiTheme="minorHAnsi" w:eastAsia="Times New Roman" w:hAnsiTheme="minorHAnsi" w:cstheme="minorHAnsi"/>
          <w:lang w:eastAsia="cs-CZ"/>
        </w:rPr>
        <w:t xml:space="preserve">Veškeré přílohy tvoří nedílnou součást této </w:t>
      </w:r>
      <w:r w:rsidR="00433A1D" w:rsidRPr="008A271B">
        <w:rPr>
          <w:rFonts w:asciiTheme="minorHAnsi" w:eastAsia="Times New Roman" w:hAnsiTheme="minorHAnsi" w:cstheme="minorHAnsi"/>
          <w:lang w:eastAsia="cs-CZ"/>
        </w:rPr>
        <w:t xml:space="preserve">Rámcové </w:t>
      </w:r>
      <w:r w:rsidR="00FA3585" w:rsidRPr="008A271B">
        <w:rPr>
          <w:rFonts w:asciiTheme="minorHAnsi" w:eastAsia="Times New Roman" w:hAnsiTheme="minorHAnsi" w:cstheme="minorHAnsi"/>
          <w:lang w:eastAsia="cs-CZ"/>
        </w:rPr>
        <w:t>dohody.</w:t>
      </w:r>
      <w:r w:rsidRPr="008A271B">
        <w:rPr>
          <w:rFonts w:asciiTheme="minorHAnsi" w:eastAsia="Times New Roman" w:hAnsiTheme="minorHAnsi" w:cstheme="minorHAnsi"/>
          <w:lang w:eastAsia="cs-CZ"/>
        </w:rPr>
        <w:t xml:space="preserve"> Přílohami této </w:t>
      </w:r>
      <w:r w:rsidR="00433A1D" w:rsidRPr="008A271B">
        <w:rPr>
          <w:rFonts w:asciiTheme="minorHAnsi" w:eastAsia="Times New Roman" w:hAnsiTheme="minorHAnsi" w:cstheme="minorHAnsi"/>
          <w:lang w:eastAsia="cs-CZ"/>
        </w:rPr>
        <w:t xml:space="preserve">Rámcové dohody </w:t>
      </w:r>
      <w:r w:rsidRPr="008A271B">
        <w:rPr>
          <w:rFonts w:asciiTheme="minorHAnsi" w:eastAsia="Times New Roman" w:hAnsiTheme="minorHAnsi" w:cstheme="minorHAnsi"/>
          <w:lang w:eastAsia="cs-CZ"/>
        </w:rPr>
        <w:t>jsou:</w:t>
      </w:r>
    </w:p>
    <w:p w14:paraId="477C4C03" w14:textId="0D86467F" w:rsidR="0072489E" w:rsidRPr="008A271B" w:rsidRDefault="0072489E" w:rsidP="00A90E6C">
      <w:pPr>
        <w:numPr>
          <w:ilvl w:val="1"/>
          <w:numId w:val="23"/>
        </w:numPr>
        <w:spacing w:after="120" w:line="242" w:lineRule="auto"/>
        <w:ind w:left="709"/>
        <w:jc w:val="both"/>
        <w:rPr>
          <w:rFonts w:asciiTheme="minorHAnsi" w:eastAsia="Times New Roman" w:hAnsiTheme="minorHAnsi" w:cstheme="minorHAnsi"/>
          <w:lang w:eastAsia="cs-CZ"/>
        </w:rPr>
      </w:pPr>
      <w:r w:rsidRPr="008A271B">
        <w:rPr>
          <w:rFonts w:asciiTheme="minorHAnsi" w:eastAsia="Times New Roman" w:hAnsiTheme="minorHAnsi" w:cstheme="minorHAnsi"/>
          <w:lang w:eastAsia="cs-CZ"/>
        </w:rPr>
        <w:t xml:space="preserve">Příloha č. 1 </w:t>
      </w:r>
      <w:r w:rsidR="007E081B" w:rsidRPr="008A271B">
        <w:rPr>
          <w:rFonts w:asciiTheme="minorHAnsi" w:eastAsia="Times New Roman" w:hAnsiTheme="minorHAnsi" w:cstheme="minorHAnsi"/>
          <w:lang w:eastAsia="cs-CZ"/>
        </w:rPr>
        <w:t>-</w:t>
      </w:r>
      <w:r w:rsidR="003F24A9" w:rsidRPr="008A271B">
        <w:rPr>
          <w:rFonts w:asciiTheme="minorHAnsi" w:eastAsia="Times New Roman" w:hAnsiTheme="minorHAnsi" w:cstheme="minorHAnsi"/>
          <w:lang w:eastAsia="cs-CZ"/>
        </w:rPr>
        <w:t xml:space="preserve"> Vzor</w:t>
      </w:r>
      <w:r w:rsidR="00484D71" w:rsidRPr="008A271B">
        <w:rPr>
          <w:rFonts w:asciiTheme="minorHAnsi" w:eastAsia="Times New Roman" w:hAnsiTheme="minorHAnsi" w:cstheme="minorHAnsi"/>
          <w:lang w:eastAsia="cs-CZ"/>
        </w:rPr>
        <w:t xml:space="preserve"> Dílčí</w:t>
      </w:r>
      <w:r w:rsidR="003F24A9" w:rsidRPr="008A271B">
        <w:rPr>
          <w:rFonts w:asciiTheme="minorHAnsi" w:eastAsia="Times New Roman" w:hAnsiTheme="minorHAnsi" w:cstheme="minorHAnsi"/>
          <w:lang w:eastAsia="cs-CZ"/>
        </w:rPr>
        <w:t xml:space="preserve"> objednávky</w:t>
      </w:r>
    </w:p>
    <w:p w14:paraId="5ED57761" w14:textId="11A676F5" w:rsidR="0072489E" w:rsidRPr="008A271B" w:rsidRDefault="0072489E" w:rsidP="00A90E6C">
      <w:pPr>
        <w:numPr>
          <w:ilvl w:val="1"/>
          <w:numId w:val="23"/>
        </w:numPr>
        <w:spacing w:after="120" w:line="242" w:lineRule="auto"/>
        <w:ind w:left="709"/>
        <w:jc w:val="both"/>
        <w:rPr>
          <w:rFonts w:asciiTheme="minorHAnsi" w:eastAsia="Times New Roman" w:hAnsiTheme="minorHAnsi" w:cstheme="minorHAnsi"/>
          <w:lang w:eastAsia="cs-CZ"/>
        </w:rPr>
      </w:pPr>
      <w:bookmarkStart w:id="7" w:name="_Hlk219918896"/>
      <w:r w:rsidRPr="008A271B">
        <w:rPr>
          <w:rFonts w:asciiTheme="minorHAnsi" w:eastAsia="Times New Roman" w:hAnsiTheme="minorHAnsi" w:cstheme="minorHAnsi"/>
          <w:lang w:eastAsia="cs-CZ"/>
        </w:rPr>
        <w:t xml:space="preserve">Příloha č. </w:t>
      </w:r>
      <w:proofErr w:type="gramStart"/>
      <w:r w:rsidRPr="008A271B">
        <w:rPr>
          <w:rFonts w:asciiTheme="minorHAnsi" w:eastAsia="Times New Roman" w:hAnsiTheme="minorHAnsi" w:cstheme="minorHAnsi"/>
          <w:lang w:eastAsia="cs-CZ"/>
        </w:rPr>
        <w:t>2</w:t>
      </w:r>
      <w:r w:rsidR="0028119E" w:rsidRPr="008A271B">
        <w:rPr>
          <w:rFonts w:asciiTheme="minorHAnsi" w:eastAsia="Times New Roman" w:hAnsiTheme="minorHAnsi" w:cstheme="minorHAnsi"/>
          <w:lang w:eastAsia="cs-CZ"/>
        </w:rPr>
        <w:t xml:space="preserve"> </w:t>
      </w:r>
      <w:r w:rsidR="00574308" w:rsidRPr="008A271B">
        <w:rPr>
          <w:rFonts w:asciiTheme="minorHAnsi" w:eastAsia="Times New Roman" w:hAnsiTheme="minorHAnsi" w:cstheme="minorHAnsi"/>
          <w:lang w:eastAsia="cs-CZ"/>
        </w:rPr>
        <w:t xml:space="preserve"> -</w:t>
      </w:r>
      <w:proofErr w:type="gramEnd"/>
      <w:r w:rsidR="00574308" w:rsidRPr="008A271B">
        <w:rPr>
          <w:rFonts w:asciiTheme="minorHAnsi" w:eastAsia="Times New Roman" w:hAnsiTheme="minorHAnsi" w:cstheme="minorHAnsi"/>
          <w:lang w:eastAsia="cs-CZ"/>
        </w:rPr>
        <w:t xml:space="preserve"> </w:t>
      </w:r>
      <w:r w:rsidR="003F6350" w:rsidRPr="008A271B">
        <w:rPr>
          <w:rFonts w:asciiTheme="minorHAnsi" w:eastAsia="Times New Roman" w:hAnsiTheme="minorHAnsi" w:cstheme="minorHAnsi"/>
          <w:lang w:eastAsia="cs-CZ"/>
        </w:rPr>
        <w:t xml:space="preserve"> </w:t>
      </w:r>
      <w:r w:rsidR="003F24A9" w:rsidRPr="008A271B">
        <w:rPr>
          <w:rFonts w:asciiTheme="minorHAnsi" w:eastAsia="Times New Roman" w:hAnsiTheme="minorHAnsi" w:cstheme="minorHAnsi"/>
          <w:lang w:eastAsia="cs-CZ"/>
        </w:rPr>
        <w:t>Seznam</w:t>
      </w:r>
      <w:r w:rsidR="00584A22" w:rsidRPr="008A271B">
        <w:rPr>
          <w:rFonts w:asciiTheme="minorHAnsi" w:eastAsia="Times New Roman" w:hAnsiTheme="minorHAnsi" w:cstheme="minorHAnsi"/>
          <w:lang w:eastAsia="cs-CZ"/>
        </w:rPr>
        <w:t xml:space="preserve"> </w:t>
      </w:r>
      <w:r w:rsidR="00950CFB" w:rsidRPr="008A271B">
        <w:rPr>
          <w:rFonts w:asciiTheme="minorHAnsi" w:eastAsia="Times New Roman" w:hAnsiTheme="minorHAnsi" w:cstheme="minorHAnsi"/>
          <w:lang w:eastAsia="cs-CZ"/>
        </w:rPr>
        <w:t>kontaktů</w:t>
      </w:r>
      <w:r w:rsidR="00584A22" w:rsidRPr="008A271B">
        <w:rPr>
          <w:rFonts w:asciiTheme="minorHAnsi" w:eastAsia="Times New Roman" w:hAnsiTheme="minorHAnsi" w:cstheme="minorHAnsi"/>
          <w:lang w:eastAsia="cs-CZ"/>
        </w:rPr>
        <w:t xml:space="preserve">, </w:t>
      </w:r>
      <w:r w:rsidR="003F6350" w:rsidRPr="008A271B">
        <w:rPr>
          <w:rFonts w:asciiTheme="minorHAnsi" w:eastAsia="Times New Roman" w:hAnsiTheme="minorHAnsi" w:cstheme="minorHAnsi"/>
          <w:lang w:eastAsia="cs-CZ"/>
        </w:rPr>
        <w:t xml:space="preserve">oprávněných a kontaktních </w:t>
      </w:r>
      <w:r w:rsidR="003F24A9" w:rsidRPr="008A271B">
        <w:rPr>
          <w:rFonts w:asciiTheme="minorHAnsi" w:eastAsia="Times New Roman" w:hAnsiTheme="minorHAnsi" w:cstheme="minorHAnsi"/>
          <w:lang w:eastAsia="cs-CZ"/>
        </w:rPr>
        <w:t>osob</w:t>
      </w:r>
      <w:r w:rsidR="00C010CF" w:rsidRPr="008A271B">
        <w:rPr>
          <w:rFonts w:asciiTheme="minorHAnsi" w:eastAsia="Times New Roman" w:hAnsiTheme="minorHAnsi" w:cstheme="minorHAnsi"/>
          <w:lang w:eastAsia="cs-CZ"/>
        </w:rPr>
        <w:t xml:space="preserve"> </w:t>
      </w:r>
    </w:p>
    <w:bookmarkEnd w:id="7"/>
    <w:p w14:paraId="714D0813" w14:textId="77777777" w:rsidR="0072489E" w:rsidRPr="008A271B" w:rsidRDefault="0072489E" w:rsidP="00A90E6C">
      <w:pPr>
        <w:spacing w:after="120" w:line="242" w:lineRule="auto"/>
        <w:ind w:left="360"/>
        <w:jc w:val="both"/>
        <w:rPr>
          <w:rFonts w:asciiTheme="minorHAnsi" w:eastAsia="Times New Roman" w:hAnsiTheme="minorHAnsi" w:cstheme="minorHAnsi"/>
          <w:lang w:eastAsia="cs-CZ"/>
        </w:rPr>
      </w:pPr>
    </w:p>
    <w:p w14:paraId="1F20D64F" w14:textId="77777777" w:rsidR="003878E9" w:rsidRPr="008A271B" w:rsidRDefault="003878E9" w:rsidP="00A90E6C">
      <w:pPr>
        <w:suppressAutoHyphens/>
        <w:spacing w:after="120" w:line="242" w:lineRule="auto"/>
        <w:jc w:val="both"/>
        <w:rPr>
          <w:rFonts w:asciiTheme="minorHAnsi" w:eastAsia="Times New Roman" w:hAnsiTheme="minorHAnsi" w:cstheme="minorHAnsi"/>
          <w:lang w:eastAsia="ar-SA"/>
        </w:rPr>
      </w:pPr>
    </w:p>
    <w:p w14:paraId="251BDE0E" w14:textId="28F0C555" w:rsidR="003878E9" w:rsidRPr="008A271B" w:rsidRDefault="003878E9" w:rsidP="00A90E6C">
      <w:pPr>
        <w:suppressAutoHyphens/>
        <w:spacing w:after="120" w:line="242" w:lineRule="auto"/>
        <w:jc w:val="both"/>
        <w:rPr>
          <w:rFonts w:asciiTheme="minorHAnsi" w:eastAsia="Times New Roman" w:hAnsiTheme="minorHAnsi" w:cstheme="minorHAnsi"/>
          <w:lang w:eastAsia="ar-SA"/>
        </w:rPr>
      </w:pPr>
      <w:r w:rsidRPr="008A271B">
        <w:rPr>
          <w:rFonts w:asciiTheme="minorHAnsi" w:eastAsia="Times New Roman" w:hAnsiTheme="minorHAnsi" w:cstheme="minorHAnsi"/>
          <w:lang w:eastAsia="ar-SA"/>
        </w:rPr>
        <w:t>V………………, dne ………………</w:t>
      </w:r>
    </w:p>
    <w:p w14:paraId="62A3244D" w14:textId="77777777" w:rsidR="005E7943" w:rsidRPr="008A271B" w:rsidRDefault="005E7943" w:rsidP="00A90E6C">
      <w:pPr>
        <w:suppressAutoHyphens/>
        <w:spacing w:after="120" w:line="242" w:lineRule="auto"/>
        <w:jc w:val="both"/>
        <w:rPr>
          <w:rFonts w:asciiTheme="minorHAnsi" w:eastAsia="Times New Roman" w:hAnsiTheme="minorHAnsi" w:cstheme="minorHAnsi"/>
          <w:lang w:eastAsia="ar-SA"/>
        </w:rPr>
      </w:pPr>
    </w:p>
    <w:p w14:paraId="5630A103" w14:textId="77777777" w:rsidR="005E7943" w:rsidRPr="008A271B" w:rsidRDefault="005E7943" w:rsidP="00A90E6C">
      <w:pPr>
        <w:suppressAutoHyphens/>
        <w:spacing w:after="120" w:line="242" w:lineRule="auto"/>
        <w:jc w:val="both"/>
        <w:rPr>
          <w:rFonts w:asciiTheme="minorHAnsi" w:eastAsia="Times New Roman" w:hAnsiTheme="minorHAnsi" w:cstheme="minorHAnsi"/>
          <w:lang w:eastAsia="ar-SA"/>
        </w:rPr>
      </w:pPr>
    </w:p>
    <w:p w14:paraId="39228D3D" w14:textId="77777777" w:rsidR="003878E9" w:rsidRPr="008A271B" w:rsidRDefault="003878E9" w:rsidP="00A90E6C">
      <w:pPr>
        <w:suppressAutoHyphens/>
        <w:spacing w:after="120" w:line="242" w:lineRule="auto"/>
        <w:jc w:val="both"/>
        <w:rPr>
          <w:rFonts w:asciiTheme="minorHAnsi" w:eastAsia="Times New Roman" w:hAnsiTheme="minorHAnsi" w:cstheme="minorHAnsi"/>
          <w:lang w:eastAsia="ar-SA"/>
        </w:rPr>
      </w:pPr>
    </w:p>
    <w:p w14:paraId="7D9121F1" w14:textId="77777777" w:rsidR="003878E9" w:rsidRPr="008A271B" w:rsidRDefault="003878E9" w:rsidP="00A90E6C">
      <w:pPr>
        <w:suppressAutoHyphens/>
        <w:spacing w:after="120" w:line="242" w:lineRule="auto"/>
        <w:jc w:val="both"/>
        <w:rPr>
          <w:rFonts w:asciiTheme="minorHAnsi" w:eastAsia="Times New Roman" w:hAnsiTheme="minorHAnsi" w:cstheme="minorHAnsi"/>
          <w:lang w:eastAsia="ar-SA"/>
        </w:rPr>
      </w:pPr>
    </w:p>
    <w:p w14:paraId="43D01103" w14:textId="77777777" w:rsidR="003878E9" w:rsidRPr="008A271B" w:rsidRDefault="003878E9" w:rsidP="00A90E6C">
      <w:pPr>
        <w:spacing w:after="120" w:line="242" w:lineRule="auto"/>
        <w:jc w:val="both"/>
        <w:rPr>
          <w:rFonts w:asciiTheme="minorHAnsi" w:eastAsia="Times New Roman" w:hAnsiTheme="minorHAnsi" w:cstheme="minorHAnsi"/>
          <w:lang w:eastAsia="cs-CZ"/>
        </w:rPr>
      </w:pPr>
      <w:r w:rsidRPr="008A271B">
        <w:rPr>
          <w:rFonts w:asciiTheme="minorHAnsi" w:eastAsia="Times New Roman" w:hAnsiTheme="minorHAnsi" w:cstheme="minorHAnsi"/>
          <w:lang w:eastAsia="cs-CZ"/>
        </w:rPr>
        <w:t>______________________________</w:t>
      </w:r>
      <w:r w:rsidRPr="008A271B">
        <w:rPr>
          <w:rFonts w:asciiTheme="minorHAnsi" w:eastAsia="Times New Roman" w:hAnsiTheme="minorHAnsi" w:cstheme="minorHAnsi"/>
          <w:lang w:eastAsia="cs-CZ"/>
        </w:rPr>
        <w:tab/>
      </w:r>
      <w:r w:rsidRPr="008A271B">
        <w:rPr>
          <w:rFonts w:asciiTheme="minorHAnsi" w:eastAsia="Times New Roman" w:hAnsiTheme="minorHAnsi" w:cstheme="minorHAnsi"/>
          <w:lang w:eastAsia="cs-CZ"/>
        </w:rPr>
        <w:tab/>
      </w:r>
      <w:r w:rsidRPr="008A271B">
        <w:rPr>
          <w:rFonts w:asciiTheme="minorHAnsi" w:eastAsia="Times New Roman" w:hAnsiTheme="minorHAnsi" w:cstheme="minorHAnsi"/>
          <w:lang w:eastAsia="cs-CZ"/>
        </w:rPr>
        <w:tab/>
      </w:r>
      <w:r w:rsidRPr="008A271B">
        <w:rPr>
          <w:rFonts w:asciiTheme="minorHAnsi" w:eastAsia="Times New Roman" w:hAnsiTheme="minorHAnsi" w:cstheme="minorHAnsi"/>
          <w:lang w:eastAsia="cs-CZ"/>
        </w:rPr>
        <w:tab/>
        <w:t xml:space="preserve"> ________________________</w:t>
      </w:r>
    </w:p>
    <w:p w14:paraId="202980AD" w14:textId="440B7C02" w:rsidR="003878E9" w:rsidRPr="008A271B" w:rsidRDefault="003878E9" w:rsidP="00A90E6C">
      <w:pPr>
        <w:spacing w:after="120" w:line="242" w:lineRule="auto"/>
        <w:ind w:firstLine="708"/>
        <w:jc w:val="both"/>
        <w:rPr>
          <w:rFonts w:asciiTheme="minorHAnsi" w:eastAsia="Times New Roman" w:hAnsiTheme="minorHAnsi" w:cstheme="minorHAnsi"/>
          <w:lang w:eastAsia="cs-CZ"/>
        </w:rPr>
      </w:pPr>
      <w:r w:rsidRPr="008A271B">
        <w:rPr>
          <w:rFonts w:asciiTheme="minorHAnsi" w:eastAsia="Times New Roman" w:hAnsiTheme="minorHAnsi" w:cstheme="minorHAnsi"/>
          <w:lang w:eastAsia="cs-CZ"/>
        </w:rPr>
        <w:tab/>
      </w:r>
      <w:r w:rsidRPr="008A271B">
        <w:rPr>
          <w:rFonts w:asciiTheme="minorHAnsi" w:eastAsia="Times New Roman" w:hAnsiTheme="minorHAnsi" w:cstheme="minorHAnsi"/>
          <w:lang w:eastAsia="cs-CZ"/>
        </w:rPr>
        <w:tab/>
      </w:r>
      <w:r w:rsidRPr="008A271B">
        <w:rPr>
          <w:rFonts w:asciiTheme="minorHAnsi" w:eastAsia="Times New Roman" w:hAnsiTheme="minorHAnsi" w:cstheme="minorHAnsi"/>
          <w:lang w:eastAsia="cs-CZ"/>
        </w:rPr>
        <w:tab/>
      </w:r>
      <w:r w:rsidRPr="008A271B">
        <w:rPr>
          <w:rFonts w:asciiTheme="minorHAnsi" w:eastAsia="Times New Roman" w:hAnsiTheme="minorHAnsi" w:cstheme="minorHAnsi"/>
          <w:lang w:eastAsia="cs-CZ"/>
        </w:rPr>
        <w:tab/>
      </w:r>
      <w:r w:rsidRPr="008A271B">
        <w:rPr>
          <w:rFonts w:asciiTheme="minorHAnsi" w:eastAsia="Times New Roman" w:hAnsiTheme="minorHAnsi" w:cstheme="minorHAnsi"/>
          <w:lang w:eastAsia="cs-CZ"/>
        </w:rPr>
        <w:tab/>
      </w:r>
      <w:r w:rsidRPr="008A271B">
        <w:rPr>
          <w:rFonts w:asciiTheme="minorHAnsi" w:eastAsia="Times New Roman" w:hAnsiTheme="minorHAnsi" w:cstheme="minorHAnsi"/>
          <w:lang w:eastAsia="cs-CZ"/>
        </w:rPr>
        <w:tab/>
      </w:r>
    </w:p>
    <w:p w14:paraId="49637341" w14:textId="77777777" w:rsidR="00430B9D" w:rsidRDefault="005E4361" w:rsidP="00430B9D">
      <w:pPr>
        <w:spacing w:after="120" w:line="242" w:lineRule="auto"/>
        <w:ind w:firstLine="708"/>
        <w:jc w:val="both"/>
        <w:rPr>
          <w:rFonts w:asciiTheme="minorHAnsi" w:eastAsia="Times New Roman" w:hAnsiTheme="minorHAnsi" w:cstheme="minorHAnsi"/>
          <w:lang w:eastAsia="cs-CZ"/>
        </w:rPr>
        <w:sectPr w:rsidR="00430B9D" w:rsidSect="00430B9D">
          <w:footerReference w:type="even" r:id="rId11"/>
          <w:footerReference w:type="default" r:id="rId12"/>
          <w:headerReference w:type="first" r:id="rId13"/>
          <w:footerReference w:type="first" r:id="rId14"/>
          <w:pgSz w:w="11900" w:h="16840"/>
          <w:pgMar w:top="1417" w:right="1417" w:bottom="1417" w:left="1417" w:header="708" w:footer="708" w:gutter="0"/>
          <w:cols w:space="708"/>
          <w:docGrid w:linePitch="360"/>
        </w:sectPr>
      </w:pPr>
      <w:r w:rsidRPr="008A271B">
        <w:rPr>
          <w:rFonts w:asciiTheme="minorHAnsi" w:eastAsia="Times New Roman" w:hAnsiTheme="minorHAnsi" w:cstheme="minorHAnsi"/>
          <w:lang w:eastAsia="cs-CZ"/>
        </w:rPr>
        <w:t>O</w:t>
      </w:r>
      <w:r w:rsidR="003878E9" w:rsidRPr="008A271B">
        <w:rPr>
          <w:rFonts w:asciiTheme="minorHAnsi" w:eastAsia="Times New Roman" w:hAnsiTheme="minorHAnsi" w:cstheme="minorHAnsi"/>
          <w:lang w:eastAsia="cs-CZ"/>
        </w:rPr>
        <w:t>bjednatel</w:t>
      </w:r>
      <w:r w:rsidR="003878E9" w:rsidRPr="008A271B">
        <w:rPr>
          <w:rFonts w:asciiTheme="minorHAnsi" w:eastAsia="Times New Roman" w:hAnsiTheme="minorHAnsi" w:cstheme="minorHAnsi"/>
          <w:lang w:eastAsia="cs-CZ"/>
        </w:rPr>
        <w:tab/>
      </w:r>
      <w:r w:rsidR="003878E9" w:rsidRPr="008A271B">
        <w:rPr>
          <w:rFonts w:asciiTheme="minorHAnsi" w:eastAsia="Times New Roman" w:hAnsiTheme="minorHAnsi" w:cstheme="minorHAnsi"/>
          <w:lang w:eastAsia="cs-CZ"/>
        </w:rPr>
        <w:tab/>
      </w:r>
      <w:r w:rsidR="003878E9" w:rsidRPr="008A271B">
        <w:rPr>
          <w:rFonts w:asciiTheme="minorHAnsi" w:eastAsia="Times New Roman" w:hAnsiTheme="minorHAnsi" w:cstheme="minorHAnsi"/>
          <w:lang w:eastAsia="cs-CZ"/>
        </w:rPr>
        <w:tab/>
      </w:r>
      <w:r w:rsidR="003878E9" w:rsidRPr="008A271B">
        <w:rPr>
          <w:rFonts w:asciiTheme="minorHAnsi" w:eastAsia="Times New Roman" w:hAnsiTheme="minorHAnsi" w:cstheme="minorHAnsi"/>
          <w:lang w:eastAsia="cs-CZ"/>
        </w:rPr>
        <w:tab/>
      </w:r>
      <w:r w:rsidR="003878E9" w:rsidRPr="008A271B">
        <w:rPr>
          <w:rFonts w:asciiTheme="minorHAnsi" w:eastAsia="Times New Roman" w:hAnsiTheme="minorHAnsi" w:cstheme="minorHAnsi"/>
          <w:lang w:eastAsia="cs-CZ"/>
        </w:rPr>
        <w:tab/>
      </w:r>
      <w:r w:rsidR="003878E9" w:rsidRPr="008A271B">
        <w:rPr>
          <w:rFonts w:asciiTheme="minorHAnsi" w:eastAsia="Times New Roman" w:hAnsiTheme="minorHAnsi" w:cstheme="minorHAnsi"/>
          <w:lang w:eastAsia="cs-CZ"/>
        </w:rPr>
        <w:tab/>
      </w:r>
      <w:r w:rsidR="003878E9" w:rsidRPr="008A271B">
        <w:rPr>
          <w:rFonts w:asciiTheme="minorHAnsi" w:eastAsia="Times New Roman" w:hAnsiTheme="minorHAnsi" w:cstheme="minorHAnsi"/>
          <w:lang w:eastAsia="cs-CZ"/>
        </w:rPr>
        <w:tab/>
      </w:r>
      <w:r w:rsidRPr="008A271B">
        <w:rPr>
          <w:rFonts w:asciiTheme="minorHAnsi" w:eastAsia="Times New Roman" w:hAnsiTheme="minorHAnsi" w:cstheme="minorHAnsi"/>
          <w:lang w:eastAsia="cs-CZ"/>
        </w:rPr>
        <w:t>P</w:t>
      </w:r>
      <w:r w:rsidR="003878E9" w:rsidRPr="008A271B">
        <w:rPr>
          <w:rFonts w:asciiTheme="minorHAnsi" w:eastAsia="Times New Roman" w:hAnsiTheme="minorHAnsi" w:cstheme="minorHAnsi"/>
          <w:lang w:eastAsia="cs-CZ"/>
        </w:rPr>
        <w:t>oskytovate</w:t>
      </w:r>
      <w:r w:rsidR="00430B9D">
        <w:rPr>
          <w:rFonts w:asciiTheme="minorHAnsi" w:eastAsia="Times New Roman" w:hAnsiTheme="minorHAnsi" w:cstheme="minorHAnsi"/>
          <w:lang w:eastAsia="cs-CZ"/>
        </w:rPr>
        <w:t>l</w:t>
      </w:r>
    </w:p>
    <w:p w14:paraId="4E1A3ACA" w14:textId="6B39D4D9" w:rsidR="00430B9D" w:rsidRPr="00430B9D" w:rsidRDefault="00430B9D" w:rsidP="00430B9D">
      <w:pPr>
        <w:spacing w:after="120" w:line="242" w:lineRule="auto"/>
        <w:ind w:firstLine="708"/>
        <w:jc w:val="both"/>
        <w:rPr>
          <w:rFonts w:asciiTheme="minorHAnsi" w:eastAsia="Times New Roman" w:hAnsiTheme="minorHAnsi" w:cstheme="minorHAnsi"/>
          <w:lang w:eastAsia="cs-CZ"/>
        </w:rPr>
        <w:sectPr w:rsidR="00430B9D" w:rsidRPr="00430B9D" w:rsidSect="00430B9D">
          <w:type w:val="continuous"/>
          <w:pgSz w:w="11900" w:h="16840"/>
          <w:pgMar w:top="1417" w:right="1417" w:bottom="1417" w:left="1417" w:header="708" w:footer="708" w:gutter="0"/>
          <w:cols w:space="708"/>
          <w:docGrid w:linePitch="360"/>
        </w:sectPr>
      </w:pPr>
    </w:p>
    <w:p w14:paraId="24797FD7" w14:textId="4BD62B7E" w:rsidR="007F43D9" w:rsidRPr="008A271B" w:rsidRDefault="007F43D9">
      <w:pPr>
        <w:spacing w:after="0" w:line="240" w:lineRule="auto"/>
        <w:rPr>
          <w:rFonts w:asciiTheme="minorHAnsi" w:hAnsiTheme="minorHAnsi" w:cstheme="minorHAnsi"/>
        </w:rPr>
      </w:pPr>
    </w:p>
    <w:tbl>
      <w:tblPr>
        <w:tblStyle w:val="Mkatabulky"/>
        <w:tblpPr w:leftFromText="141" w:rightFromText="141" w:vertAnchor="page" w:horzAnchor="margin" w:tblpY="2017"/>
        <w:tblW w:w="9629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8A271B" w:rsidRPr="008A271B" w14:paraId="3D48AF74" w14:textId="77777777" w:rsidTr="00FF7C2E">
        <w:tc>
          <w:tcPr>
            <w:tcW w:w="9629" w:type="dxa"/>
            <w:gridSpan w:val="2"/>
            <w:vAlign w:val="center"/>
          </w:tcPr>
          <w:p w14:paraId="138DAD93" w14:textId="77777777" w:rsidR="00FF7C2E" w:rsidRPr="008A271B" w:rsidRDefault="00FF7C2E" w:rsidP="00FF7C2E">
            <w:pPr>
              <w:tabs>
                <w:tab w:val="left" w:pos="1200"/>
              </w:tabs>
              <w:spacing w:before="120" w:after="120"/>
              <w:rPr>
                <w:rFonts w:cs="Calibri"/>
                <w:b/>
                <w:bCs/>
              </w:rPr>
            </w:pPr>
            <w:r w:rsidRPr="008A271B">
              <w:rPr>
                <w:rFonts w:cs="Calibri"/>
                <w:b/>
                <w:bCs/>
              </w:rPr>
              <w:t>OBJEDNÁVKA č. OBJ/2026/</w:t>
            </w:r>
            <w:r w:rsidRPr="008A271B">
              <w:rPr>
                <w:rFonts w:cs="Calibri"/>
                <w:b/>
                <w:bCs/>
                <w:highlight w:val="yellow"/>
              </w:rPr>
              <w:t>xxx</w:t>
            </w:r>
          </w:p>
        </w:tc>
      </w:tr>
      <w:tr w:rsidR="008A271B" w:rsidRPr="008A271B" w14:paraId="1ABD107E" w14:textId="77777777" w:rsidTr="00FF7C2E">
        <w:tc>
          <w:tcPr>
            <w:tcW w:w="4814" w:type="dxa"/>
          </w:tcPr>
          <w:p w14:paraId="287FC0D2" w14:textId="77777777" w:rsidR="00FF7C2E" w:rsidRPr="008A271B" w:rsidRDefault="00FF7C2E" w:rsidP="00FF7C2E">
            <w:pPr>
              <w:spacing w:before="60" w:after="120"/>
              <w:rPr>
                <w:rFonts w:cs="Calibri"/>
                <w:b/>
                <w:bCs/>
              </w:rPr>
            </w:pPr>
            <w:r w:rsidRPr="008A271B">
              <w:rPr>
                <w:rFonts w:cs="Calibri"/>
                <w:b/>
                <w:bCs/>
              </w:rPr>
              <w:t>Objednatel:</w:t>
            </w:r>
          </w:p>
          <w:p w14:paraId="4814FD4C" w14:textId="77777777" w:rsidR="00FF7C2E" w:rsidRPr="008A271B" w:rsidRDefault="00FF7C2E" w:rsidP="00FF7C2E">
            <w:pPr>
              <w:spacing w:before="60" w:after="120"/>
              <w:rPr>
                <w:rFonts w:cs="Calibri"/>
              </w:rPr>
            </w:pPr>
            <w:r w:rsidRPr="008A271B">
              <w:rPr>
                <w:rFonts w:cs="Calibri"/>
              </w:rPr>
              <w:t>CEJIZA, s.r.o.</w:t>
            </w:r>
          </w:p>
          <w:p w14:paraId="6846319C" w14:textId="77777777" w:rsidR="00FF7C2E" w:rsidRPr="008A271B" w:rsidRDefault="00FF7C2E" w:rsidP="00FF7C2E">
            <w:pPr>
              <w:spacing w:before="60" w:after="120"/>
              <w:rPr>
                <w:rFonts w:cs="Calibri"/>
              </w:rPr>
            </w:pPr>
            <w:r w:rsidRPr="008A271B">
              <w:rPr>
                <w:rFonts w:cs="Calibri"/>
              </w:rPr>
              <w:t>Žerotínovo náměstí 449/3, 602 00 Brno</w:t>
            </w:r>
          </w:p>
          <w:p w14:paraId="67EA282D" w14:textId="77777777" w:rsidR="00FF7C2E" w:rsidRPr="008A271B" w:rsidRDefault="00FF7C2E" w:rsidP="00FF7C2E">
            <w:pPr>
              <w:spacing w:before="60" w:after="120"/>
              <w:rPr>
                <w:rFonts w:cs="Calibri"/>
              </w:rPr>
            </w:pPr>
            <w:r w:rsidRPr="008A271B">
              <w:rPr>
                <w:rFonts w:cs="Calibri"/>
              </w:rPr>
              <w:t xml:space="preserve">IČO: 28353242, DIČ: CZ28353242 </w:t>
            </w:r>
          </w:p>
        </w:tc>
        <w:tc>
          <w:tcPr>
            <w:tcW w:w="4815" w:type="dxa"/>
          </w:tcPr>
          <w:p w14:paraId="1D1445E1" w14:textId="77777777" w:rsidR="00FF7C2E" w:rsidRPr="008A271B" w:rsidRDefault="00FF7C2E" w:rsidP="00FF7C2E">
            <w:pPr>
              <w:spacing w:before="60" w:after="120"/>
              <w:rPr>
                <w:rFonts w:cs="Calibri"/>
                <w:b/>
                <w:bCs/>
              </w:rPr>
            </w:pPr>
            <w:r w:rsidRPr="008A271B">
              <w:rPr>
                <w:rFonts w:cs="Calibri"/>
                <w:b/>
                <w:bCs/>
              </w:rPr>
              <w:t>Poskytovatel:</w:t>
            </w:r>
          </w:p>
          <w:p w14:paraId="2DC9820F" w14:textId="77777777" w:rsidR="00FF7C2E" w:rsidRPr="008A271B" w:rsidRDefault="00FF7C2E" w:rsidP="00FF7C2E">
            <w:pPr>
              <w:spacing w:before="60" w:after="120"/>
              <w:rPr>
                <w:rFonts w:cs="Calibri"/>
              </w:rPr>
            </w:pPr>
            <w:r w:rsidRPr="008A271B">
              <w:rPr>
                <w:rFonts w:cs="Calibri"/>
              </w:rPr>
              <w:t>ITVY s.r.o.</w:t>
            </w:r>
          </w:p>
          <w:p w14:paraId="268F5191" w14:textId="77777777" w:rsidR="00FF7C2E" w:rsidRPr="008A271B" w:rsidRDefault="00FF7C2E" w:rsidP="00FF7C2E">
            <w:pPr>
              <w:spacing w:before="60" w:after="120"/>
              <w:rPr>
                <w:rFonts w:cs="Calibri"/>
              </w:rPr>
            </w:pPr>
            <w:r w:rsidRPr="008A271B">
              <w:rPr>
                <w:rFonts w:cs="Calibri"/>
              </w:rPr>
              <w:t>Příkop 843/4, Zábrdovice, 602 00 Brno</w:t>
            </w:r>
          </w:p>
          <w:p w14:paraId="6338F287" w14:textId="77777777" w:rsidR="00FF7C2E" w:rsidRPr="008A271B" w:rsidRDefault="00FF7C2E" w:rsidP="00FF7C2E">
            <w:pPr>
              <w:spacing w:before="60" w:after="120"/>
              <w:rPr>
                <w:rFonts w:cs="Calibri"/>
              </w:rPr>
            </w:pPr>
            <w:r w:rsidRPr="008A271B">
              <w:rPr>
                <w:rFonts w:cs="Calibri"/>
              </w:rPr>
              <w:t>IČO: 19727402, DIČ:</w:t>
            </w:r>
            <w:r w:rsidRPr="008A271B">
              <w:rPr>
                <w:rFonts w:eastAsia="Arial Unicode MS" w:cs="Calibri"/>
                <w:sz w:val="14"/>
                <w:szCs w:val="14"/>
                <w:bdr w:val="nil"/>
                <w:lang w:eastAsia="cs-CZ"/>
              </w:rPr>
              <w:t xml:space="preserve"> </w:t>
            </w:r>
            <w:r w:rsidRPr="008A271B">
              <w:rPr>
                <w:rFonts w:cs="Calibri"/>
              </w:rPr>
              <w:t>CZ19727402</w:t>
            </w:r>
          </w:p>
        </w:tc>
      </w:tr>
      <w:tr w:rsidR="008A271B" w:rsidRPr="008A271B" w14:paraId="2BA6BAA0" w14:textId="77777777" w:rsidTr="00FF7C2E">
        <w:tc>
          <w:tcPr>
            <w:tcW w:w="9629" w:type="dxa"/>
            <w:gridSpan w:val="2"/>
            <w:vAlign w:val="center"/>
          </w:tcPr>
          <w:p w14:paraId="622E7761" w14:textId="77777777" w:rsidR="00FF7C2E" w:rsidRPr="008A271B" w:rsidRDefault="00FF7C2E" w:rsidP="00FF7C2E">
            <w:pPr>
              <w:spacing w:before="120" w:after="120"/>
              <w:rPr>
                <w:rFonts w:cs="Calibri"/>
              </w:rPr>
            </w:pPr>
            <w:r w:rsidRPr="008A271B">
              <w:rPr>
                <w:rFonts w:cs="Calibri"/>
                <w:b/>
              </w:rPr>
              <w:t>Specifikace objednávky:</w:t>
            </w:r>
          </w:p>
        </w:tc>
      </w:tr>
      <w:tr w:rsidR="008A271B" w:rsidRPr="008A271B" w14:paraId="5A132E1F" w14:textId="77777777" w:rsidTr="00FF7C2E">
        <w:trPr>
          <w:trHeight w:val="6917"/>
        </w:trPr>
        <w:tc>
          <w:tcPr>
            <w:tcW w:w="9629" w:type="dxa"/>
            <w:gridSpan w:val="2"/>
          </w:tcPr>
          <w:p w14:paraId="365265AA" w14:textId="77777777" w:rsidR="00FF7C2E" w:rsidRPr="008A271B" w:rsidRDefault="00FF7C2E" w:rsidP="00FF7C2E">
            <w:pPr>
              <w:spacing w:after="120" w:line="252" w:lineRule="auto"/>
              <w:rPr>
                <w:rFonts w:cs="Calibri"/>
              </w:rPr>
            </w:pPr>
            <w:r w:rsidRPr="008A271B">
              <w:rPr>
                <w:rFonts w:cs="Calibri"/>
              </w:rPr>
              <w:t>Na základě Rámcové dohody o poskytování konzultačních služeb č. ……. ze dne ……… si u Vás objednáváme:</w:t>
            </w:r>
          </w:p>
          <w:p w14:paraId="121306EC" w14:textId="77777777" w:rsidR="00FF7C2E" w:rsidRPr="008A271B" w:rsidRDefault="00FF7C2E" w:rsidP="00FF7C2E">
            <w:pPr>
              <w:spacing w:after="120" w:line="252" w:lineRule="auto"/>
              <w:rPr>
                <w:rFonts w:cs="Calibri"/>
                <w:i/>
                <w:iCs/>
              </w:rPr>
            </w:pPr>
          </w:p>
          <w:p w14:paraId="7EFD4F3E" w14:textId="77777777" w:rsidR="00FF7C2E" w:rsidRPr="008A271B" w:rsidRDefault="00FF7C2E" w:rsidP="00FF7C2E">
            <w:pPr>
              <w:spacing w:after="120" w:line="252" w:lineRule="auto"/>
              <w:jc w:val="both"/>
              <w:rPr>
                <w:rFonts w:cs="Calibri"/>
                <w:i/>
                <w:iCs/>
              </w:rPr>
            </w:pPr>
            <w:r w:rsidRPr="008A271B">
              <w:rPr>
                <w:rFonts w:cs="Calibri"/>
                <w:b/>
                <w:bCs/>
              </w:rPr>
              <w:t>Popis služby:</w:t>
            </w:r>
            <w:r w:rsidRPr="008A271B">
              <w:rPr>
                <w:i/>
                <w:iCs/>
              </w:rPr>
              <w:t xml:space="preserve"> </w:t>
            </w:r>
            <w:r w:rsidRPr="008A271B">
              <w:rPr>
                <w:rFonts w:cs="Calibri"/>
                <w:i/>
                <w:iCs/>
                <w:highlight w:val="yellow"/>
              </w:rPr>
              <w:t>konzultace při přípravě zadávacích podmínek pro zadání veřejné zakázky „název“ / posouzení nabídek účastníků ve věci veřejné zakázky „název“ / hodnocení nabídek účastníků ve věci veřejné zakázky „název“ / společně více předchozích úkonů / jiné</w:t>
            </w:r>
            <w:r w:rsidRPr="008A271B">
              <w:rPr>
                <w:rFonts w:cs="Calibri"/>
                <w:i/>
                <w:iCs/>
              </w:rPr>
              <w:t xml:space="preserve"> </w:t>
            </w:r>
          </w:p>
          <w:p w14:paraId="56D5F09D" w14:textId="77777777" w:rsidR="00FF7C2E" w:rsidRPr="008A271B" w:rsidRDefault="00FF7C2E" w:rsidP="00FF7C2E">
            <w:pPr>
              <w:spacing w:after="120" w:line="252" w:lineRule="auto"/>
              <w:rPr>
                <w:rFonts w:cs="Calibri"/>
                <w:i/>
                <w:iCs/>
              </w:rPr>
            </w:pPr>
            <w:r w:rsidRPr="008A271B">
              <w:rPr>
                <w:rFonts w:cs="Calibri"/>
                <w:b/>
                <w:bCs/>
              </w:rPr>
              <w:t>Doba plnění:</w:t>
            </w:r>
            <w:r w:rsidRPr="008A271B">
              <w:rPr>
                <w:rFonts w:cs="Calibri"/>
                <w:i/>
                <w:iCs/>
              </w:rPr>
              <w:t xml:space="preserve"> </w:t>
            </w:r>
            <w:r w:rsidRPr="008A271B">
              <w:rPr>
                <w:rFonts w:cs="Calibri"/>
                <w:i/>
                <w:iCs/>
                <w:highlight w:val="yellow"/>
              </w:rPr>
              <w:t>nejpozději do 00. 00. 2026 / dle individuální potřeby / jiné</w:t>
            </w:r>
          </w:p>
          <w:p w14:paraId="687C90DF" w14:textId="1759321A" w:rsidR="00FF7C2E" w:rsidRPr="008A271B" w:rsidRDefault="00FF7C2E" w:rsidP="00FF7C2E">
            <w:pPr>
              <w:spacing w:after="120" w:line="252" w:lineRule="auto"/>
              <w:rPr>
                <w:rFonts w:cs="Calibri"/>
                <w:i/>
                <w:iCs/>
              </w:rPr>
            </w:pPr>
            <w:r w:rsidRPr="008A271B">
              <w:rPr>
                <w:rFonts w:cs="Calibri"/>
                <w:b/>
                <w:bCs/>
              </w:rPr>
              <w:t xml:space="preserve">Oprávněná osoba: </w:t>
            </w:r>
            <w:r w:rsidR="00A94CFC">
              <w:rPr>
                <w:rFonts w:asciiTheme="minorHAnsi" w:hAnsiTheme="minorHAnsi" w:cstheme="minorHAnsi"/>
                <w:iCs/>
              </w:rPr>
              <w:t>*****</w:t>
            </w:r>
            <w:r w:rsidRPr="008A271B">
              <w:rPr>
                <w:rFonts w:cs="Calibri"/>
                <w:i/>
                <w:iCs/>
                <w:highlight w:val="yellow"/>
              </w:rPr>
              <w:t xml:space="preserve">/ </w:t>
            </w:r>
            <w:r w:rsidR="00A94CFC">
              <w:rPr>
                <w:rFonts w:asciiTheme="minorHAnsi" w:hAnsiTheme="minorHAnsi" w:cstheme="minorHAnsi"/>
                <w:iCs/>
              </w:rPr>
              <w:t>*****</w:t>
            </w:r>
          </w:p>
          <w:p w14:paraId="0DCEB30D" w14:textId="77777777" w:rsidR="00FF7C2E" w:rsidRPr="008A271B" w:rsidRDefault="00FF7C2E" w:rsidP="00FF7C2E">
            <w:pPr>
              <w:spacing w:after="120" w:line="252" w:lineRule="auto"/>
              <w:rPr>
                <w:rFonts w:cs="Calibri"/>
                <w:i/>
                <w:iCs/>
              </w:rPr>
            </w:pPr>
            <w:r w:rsidRPr="008A271B">
              <w:rPr>
                <w:rFonts w:cs="Calibri"/>
                <w:b/>
                <w:bCs/>
              </w:rPr>
              <w:t>Kontaktní osoba:</w:t>
            </w:r>
            <w:r w:rsidRPr="008A271B">
              <w:rPr>
                <w:rFonts w:cs="Calibri"/>
                <w:i/>
                <w:iCs/>
              </w:rPr>
              <w:t xml:space="preserve"> </w:t>
            </w:r>
            <w:r w:rsidRPr="008A271B">
              <w:rPr>
                <w:rFonts w:cs="Calibri"/>
                <w:i/>
                <w:iCs/>
                <w:highlight w:val="yellow"/>
              </w:rPr>
              <w:t>osoba pověřená komunikací a řešením předmětné věci</w:t>
            </w:r>
          </w:p>
          <w:p w14:paraId="4DB7ACC0" w14:textId="337599C0" w:rsidR="00FF7C2E" w:rsidRPr="008A271B" w:rsidRDefault="00FF7C2E" w:rsidP="00FF7C2E">
            <w:pPr>
              <w:spacing w:after="120" w:line="252" w:lineRule="auto"/>
              <w:rPr>
                <w:rFonts w:cs="Calibri"/>
                <w:i/>
                <w:iCs/>
              </w:rPr>
            </w:pPr>
            <w:r w:rsidRPr="008A271B">
              <w:rPr>
                <w:rFonts w:cs="Calibri"/>
                <w:b/>
                <w:bCs/>
              </w:rPr>
              <w:t>Místo plnění:</w:t>
            </w:r>
            <w:r w:rsidRPr="008A271B">
              <w:rPr>
                <w:rFonts w:cs="Calibri"/>
                <w:i/>
                <w:iCs/>
              </w:rPr>
              <w:t xml:space="preserve"> </w:t>
            </w:r>
            <w:r w:rsidRPr="008A271B">
              <w:rPr>
                <w:rFonts w:cs="Calibri"/>
                <w:i/>
                <w:iCs/>
                <w:highlight w:val="yellow"/>
              </w:rPr>
              <w:t xml:space="preserve">e-mail kontaktní osoby / </w:t>
            </w:r>
            <w:r w:rsidR="0058314A">
              <w:rPr>
                <w:rFonts w:asciiTheme="minorHAnsi" w:hAnsiTheme="minorHAnsi" w:cstheme="minorHAnsi"/>
                <w:iCs/>
              </w:rPr>
              <w:t>*****</w:t>
            </w:r>
            <w:r w:rsidRPr="008A271B">
              <w:rPr>
                <w:rFonts w:cs="Calibri"/>
                <w:i/>
                <w:iCs/>
                <w:highlight w:val="yellow"/>
              </w:rPr>
              <w:t xml:space="preserve">, </w:t>
            </w:r>
            <w:r w:rsidR="0058314A">
              <w:rPr>
                <w:rFonts w:asciiTheme="minorHAnsi" w:hAnsiTheme="minorHAnsi" w:cstheme="minorHAnsi"/>
                <w:iCs/>
              </w:rPr>
              <w:t>*****</w:t>
            </w:r>
            <w:r w:rsidRPr="008A271B">
              <w:rPr>
                <w:rFonts w:cs="Calibri"/>
                <w:i/>
                <w:iCs/>
                <w:highlight w:val="yellow"/>
              </w:rPr>
              <w:t>/ jiné</w:t>
            </w:r>
          </w:p>
          <w:p w14:paraId="1A6B0FFA" w14:textId="77777777" w:rsidR="00FF7C2E" w:rsidRPr="008A271B" w:rsidRDefault="00FF7C2E" w:rsidP="00FF7C2E">
            <w:pPr>
              <w:spacing w:after="120" w:line="252" w:lineRule="auto"/>
              <w:rPr>
                <w:rFonts w:cs="Calibri"/>
              </w:rPr>
            </w:pPr>
            <w:r w:rsidRPr="008A271B">
              <w:rPr>
                <w:rFonts w:cs="Calibri"/>
                <w:b/>
                <w:bCs/>
                <w:i/>
                <w:iCs/>
              </w:rPr>
              <w:t>Způsob platby:</w:t>
            </w:r>
            <w:r w:rsidRPr="008A271B">
              <w:rPr>
                <w:rFonts w:cs="Calibri"/>
              </w:rPr>
              <w:t xml:space="preserve"> bankovním převodem</w:t>
            </w:r>
          </w:p>
          <w:p w14:paraId="6B529461" w14:textId="77777777" w:rsidR="00FF7C2E" w:rsidRPr="008A271B" w:rsidRDefault="00FF7C2E" w:rsidP="00FF7C2E">
            <w:pPr>
              <w:spacing w:before="60" w:after="120"/>
              <w:ind w:left="-113" w:firstLine="113"/>
              <w:rPr>
                <w:rFonts w:cs="Calibri"/>
              </w:rPr>
            </w:pPr>
          </w:p>
        </w:tc>
      </w:tr>
      <w:tr w:rsidR="008A271B" w:rsidRPr="008A271B" w14:paraId="7C2F45EB" w14:textId="77777777" w:rsidTr="00FF7C2E">
        <w:trPr>
          <w:trHeight w:val="1996"/>
        </w:trPr>
        <w:tc>
          <w:tcPr>
            <w:tcW w:w="4814" w:type="dxa"/>
            <w:vAlign w:val="center"/>
          </w:tcPr>
          <w:p w14:paraId="2CDD2FDB" w14:textId="77777777" w:rsidR="00FF7C2E" w:rsidRPr="008A271B" w:rsidRDefault="00FF7C2E" w:rsidP="00FF7C2E">
            <w:pPr>
              <w:jc w:val="center"/>
              <w:rPr>
                <w:rFonts w:cs="Calibri"/>
              </w:rPr>
            </w:pPr>
            <w:r w:rsidRPr="008A271B">
              <w:rPr>
                <w:rFonts w:cs="Calibri"/>
              </w:rPr>
              <w:t xml:space="preserve">V Brně dne </w:t>
            </w:r>
            <w:r w:rsidRPr="008A271B">
              <w:rPr>
                <w:rFonts w:cs="Calibri"/>
                <w:highlight w:val="yellow"/>
              </w:rPr>
              <w:t>00. 00. 2026</w:t>
            </w:r>
          </w:p>
        </w:tc>
        <w:tc>
          <w:tcPr>
            <w:tcW w:w="4815" w:type="dxa"/>
            <w:vAlign w:val="center"/>
          </w:tcPr>
          <w:p w14:paraId="3C81C12C" w14:textId="77777777" w:rsidR="00FF7C2E" w:rsidRPr="008A271B" w:rsidRDefault="00FF7C2E" w:rsidP="00FF7C2E">
            <w:pPr>
              <w:jc w:val="center"/>
              <w:rPr>
                <w:rFonts w:cs="Calibri"/>
              </w:rPr>
            </w:pPr>
          </w:p>
          <w:p w14:paraId="58DC7BF1" w14:textId="77777777" w:rsidR="00FF7C2E" w:rsidRPr="008A271B" w:rsidRDefault="00FF7C2E" w:rsidP="00FF7C2E">
            <w:pPr>
              <w:jc w:val="center"/>
              <w:rPr>
                <w:rFonts w:cs="Calibri"/>
              </w:rPr>
            </w:pPr>
          </w:p>
          <w:p w14:paraId="1D8BA6EB" w14:textId="77777777" w:rsidR="00FF7C2E" w:rsidRPr="008A271B" w:rsidRDefault="00FF7C2E" w:rsidP="00FF7C2E">
            <w:pPr>
              <w:jc w:val="center"/>
              <w:rPr>
                <w:rFonts w:cs="Calibri"/>
              </w:rPr>
            </w:pPr>
          </w:p>
          <w:p w14:paraId="118F3B19" w14:textId="77777777" w:rsidR="00FF7C2E" w:rsidRPr="008A271B" w:rsidRDefault="00FF7C2E" w:rsidP="00FF7C2E">
            <w:pPr>
              <w:jc w:val="center"/>
              <w:rPr>
                <w:rFonts w:cs="Calibri"/>
              </w:rPr>
            </w:pPr>
            <w:r w:rsidRPr="008A271B">
              <w:rPr>
                <w:rFonts w:cs="Calibri"/>
              </w:rPr>
              <w:t>………………………………….</w:t>
            </w:r>
          </w:p>
          <w:p w14:paraId="3EDAEAA0" w14:textId="77777777" w:rsidR="00FF7C2E" w:rsidRPr="008A271B" w:rsidRDefault="00FF7C2E" w:rsidP="00FF7C2E">
            <w:pPr>
              <w:jc w:val="center"/>
              <w:rPr>
                <w:rFonts w:cs="Calibri"/>
              </w:rPr>
            </w:pPr>
            <w:r w:rsidRPr="008A271B">
              <w:rPr>
                <w:rFonts w:cs="Calibri"/>
              </w:rPr>
              <w:t>CEJIZA, s.r.o.</w:t>
            </w:r>
          </w:p>
          <w:p w14:paraId="6F67CCF8" w14:textId="174709CA" w:rsidR="00FF7C2E" w:rsidRPr="008A271B" w:rsidRDefault="00A94CFC" w:rsidP="00FF7C2E">
            <w:pPr>
              <w:jc w:val="center"/>
              <w:rPr>
                <w:rFonts w:cs="Calibri"/>
              </w:rPr>
            </w:pPr>
            <w:r>
              <w:rPr>
                <w:rFonts w:asciiTheme="minorHAnsi" w:hAnsiTheme="minorHAnsi" w:cstheme="minorHAnsi"/>
                <w:iCs/>
              </w:rPr>
              <w:t>*****</w:t>
            </w:r>
            <w:r w:rsidR="00FF7C2E" w:rsidRPr="008A271B">
              <w:rPr>
                <w:rFonts w:cs="Calibri"/>
                <w:highlight w:val="yellow"/>
              </w:rPr>
              <w:t xml:space="preserve">/ </w:t>
            </w:r>
            <w:r>
              <w:rPr>
                <w:rFonts w:asciiTheme="minorHAnsi" w:hAnsiTheme="minorHAnsi" w:cstheme="minorHAnsi"/>
                <w:iCs/>
              </w:rPr>
              <w:t>*****</w:t>
            </w:r>
          </w:p>
        </w:tc>
      </w:tr>
    </w:tbl>
    <w:p w14:paraId="45122A8A" w14:textId="77777777" w:rsidR="007F43D9" w:rsidRPr="008A271B" w:rsidRDefault="007F43D9" w:rsidP="00FF7C2E">
      <w:pPr>
        <w:jc w:val="right"/>
        <w:rPr>
          <w:rFonts w:cs="Calibri"/>
          <w:b/>
          <w:bCs/>
        </w:rPr>
      </w:pPr>
      <w:r w:rsidRPr="008A271B">
        <w:rPr>
          <w:rFonts w:cs="Calibri"/>
          <w:b/>
          <w:bCs/>
        </w:rPr>
        <w:t>Příloha č. 1 – Vzor Dílčí objednávky</w:t>
      </w:r>
    </w:p>
    <w:p w14:paraId="2E3CBF93" w14:textId="46B4B912" w:rsidR="007F43D9" w:rsidRPr="008A271B" w:rsidRDefault="007F43D9">
      <w:pPr>
        <w:spacing w:after="0" w:line="240" w:lineRule="auto"/>
        <w:rPr>
          <w:rFonts w:asciiTheme="minorHAnsi" w:hAnsiTheme="minorHAnsi" w:cstheme="minorHAnsi"/>
        </w:rPr>
      </w:pPr>
      <w:r w:rsidRPr="008A271B">
        <w:rPr>
          <w:rFonts w:asciiTheme="minorHAnsi" w:hAnsiTheme="minorHAnsi" w:cstheme="minorHAnsi"/>
        </w:rPr>
        <w:br w:type="page"/>
      </w:r>
    </w:p>
    <w:p w14:paraId="05C42D11" w14:textId="77777777" w:rsidR="007F43D9" w:rsidRPr="008A271B" w:rsidRDefault="007F43D9" w:rsidP="00FF7C2E">
      <w:pPr>
        <w:jc w:val="right"/>
        <w:rPr>
          <w:b/>
          <w:bCs/>
          <w:lang w:eastAsia="cs-CZ"/>
        </w:rPr>
      </w:pPr>
      <w:r w:rsidRPr="008A271B">
        <w:rPr>
          <w:b/>
          <w:bCs/>
          <w:lang w:eastAsia="cs-CZ"/>
        </w:rPr>
        <w:lastRenderedPageBreak/>
        <w:t xml:space="preserve">Příloha č. 2 – </w:t>
      </w:r>
      <w:r w:rsidRPr="008A271B">
        <w:rPr>
          <w:b/>
          <w:bCs/>
        </w:rPr>
        <w:t>S</w:t>
      </w:r>
      <w:r w:rsidRPr="008A271B">
        <w:rPr>
          <w:b/>
          <w:bCs/>
          <w:lang w:eastAsia="cs-CZ"/>
        </w:rPr>
        <w:t>eznam kontaktů, oprávněných a kontaktních osob</w:t>
      </w:r>
    </w:p>
    <w:p w14:paraId="52018791" w14:textId="77777777" w:rsidR="007F43D9" w:rsidRPr="008A271B" w:rsidRDefault="007F43D9" w:rsidP="007F43D9">
      <w:pPr>
        <w:jc w:val="center"/>
        <w:rPr>
          <w:b/>
          <w:bCs/>
          <w:lang w:eastAsia="cs-CZ"/>
        </w:rPr>
      </w:pPr>
    </w:p>
    <w:p w14:paraId="1FBAADD4" w14:textId="77777777" w:rsidR="007F43D9" w:rsidRPr="008A271B" w:rsidRDefault="007F43D9" w:rsidP="007F43D9">
      <w:pPr>
        <w:spacing w:after="0"/>
        <w:rPr>
          <w:b/>
          <w:bCs/>
          <w:u w:val="single"/>
        </w:rPr>
      </w:pPr>
      <w:r w:rsidRPr="008A271B">
        <w:rPr>
          <w:b/>
          <w:bCs/>
          <w:u w:val="single"/>
        </w:rPr>
        <w:t>Kontakty Objednatele</w:t>
      </w:r>
    </w:p>
    <w:p w14:paraId="57AB63EC" w14:textId="77777777" w:rsidR="007F43D9" w:rsidRPr="008A271B" w:rsidRDefault="007F43D9" w:rsidP="007F43D9">
      <w:pPr>
        <w:spacing w:after="0"/>
        <w:rPr>
          <w:b/>
          <w:bCs/>
        </w:rPr>
      </w:pPr>
      <w:r w:rsidRPr="008A271B">
        <w:rPr>
          <w:b/>
          <w:bCs/>
        </w:rPr>
        <w:t xml:space="preserve">Identifikátor datové schránky: </w:t>
      </w:r>
    </w:p>
    <w:p w14:paraId="652540A1" w14:textId="77777777" w:rsidR="007F43D9" w:rsidRPr="008A271B" w:rsidRDefault="007F43D9" w:rsidP="007F43D9">
      <w:pPr>
        <w:spacing w:after="0"/>
      </w:pPr>
      <w:r w:rsidRPr="008A271B">
        <w:t>i3pi4ha</w:t>
      </w:r>
    </w:p>
    <w:p w14:paraId="612D4FE8" w14:textId="77777777" w:rsidR="007F43D9" w:rsidRPr="008A271B" w:rsidRDefault="007F43D9" w:rsidP="007F43D9">
      <w:pPr>
        <w:spacing w:after="0"/>
      </w:pPr>
    </w:p>
    <w:p w14:paraId="225F54F2" w14:textId="77777777" w:rsidR="007F43D9" w:rsidRPr="008A271B" w:rsidRDefault="007F43D9" w:rsidP="007F43D9">
      <w:pPr>
        <w:spacing w:after="0"/>
        <w:rPr>
          <w:b/>
          <w:bCs/>
        </w:rPr>
      </w:pPr>
      <w:r w:rsidRPr="008A271B">
        <w:rPr>
          <w:b/>
          <w:bCs/>
        </w:rPr>
        <w:t>Sekretariát a fakturace:</w:t>
      </w:r>
    </w:p>
    <w:p w14:paraId="3E4A7D57" w14:textId="7B9606EB" w:rsidR="007F43D9" w:rsidRPr="008A271B" w:rsidRDefault="007F43D9" w:rsidP="007F43D9">
      <w:pPr>
        <w:spacing w:after="0"/>
      </w:pPr>
      <w:hyperlink r:id="rId15" w:history="1">
        <w:r w:rsidR="00A94CFC">
          <w:rPr>
            <w:rFonts w:asciiTheme="minorHAnsi" w:hAnsiTheme="minorHAnsi" w:cstheme="minorHAnsi"/>
            <w:iCs/>
          </w:rPr>
          <w:t>*****</w:t>
        </w:r>
        <w:r w:rsidRPr="008A271B">
          <w:rPr>
            <w:rStyle w:val="Hypertextovodkaz"/>
            <w:color w:val="auto"/>
          </w:rPr>
          <w:t>@</w:t>
        </w:r>
        <w:r w:rsidR="00A94CFC">
          <w:rPr>
            <w:rFonts w:asciiTheme="minorHAnsi" w:hAnsiTheme="minorHAnsi" w:cstheme="minorHAnsi"/>
            <w:iCs/>
          </w:rPr>
          <w:t>*****</w:t>
        </w:r>
      </w:hyperlink>
    </w:p>
    <w:p w14:paraId="36924543" w14:textId="77777777" w:rsidR="00A94CFC" w:rsidRDefault="007F43D9" w:rsidP="007F43D9">
      <w:pPr>
        <w:spacing w:after="0"/>
        <w:rPr>
          <w:rFonts w:asciiTheme="minorHAnsi" w:hAnsiTheme="minorHAnsi" w:cstheme="minorHAnsi"/>
          <w:iCs/>
        </w:rPr>
      </w:pPr>
      <w:r w:rsidRPr="008A271B">
        <w:t xml:space="preserve">+ 420 </w:t>
      </w:r>
      <w:r w:rsidR="00A94CFC">
        <w:rPr>
          <w:rFonts w:asciiTheme="minorHAnsi" w:hAnsiTheme="minorHAnsi" w:cstheme="minorHAnsi"/>
          <w:iCs/>
        </w:rPr>
        <w:t>*****</w:t>
      </w:r>
    </w:p>
    <w:p w14:paraId="722B038B" w14:textId="28F47829" w:rsidR="007F43D9" w:rsidRPr="008A271B" w:rsidRDefault="007F43D9" w:rsidP="007F43D9">
      <w:pPr>
        <w:spacing w:after="0"/>
      </w:pPr>
      <w:r w:rsidRPr="008A271B">
        <w:t xml:space="preserve">+ 420 </w:t>
      </w:r>
      <w:r w:rsidR="00A94CFC">
        <w:rPr>
          <w:rFonts w:asciiTheme="minorHAnsi" w:hAnsiTheme="minorHAnsi" w:cstheme="minorHAnsi"/>
          <w:iCs/>
        </w:rPr>
        <w:t>*****</w:t>
      </w:r>
    </w:p>
    <w:p w14:paraId="7733E9D2" w14:textId="77777777" w:rsidR="007F43D9" w:rsidRPr="008A271B" w:rsidRDefault="007F43D9" w:rsidP="007F43D9">
      <w:pPr>
        <w:spacing w:after="0"/>
      </w:pPr>
    </w:p>
    <w:p w14:paraId="1D9E2716" w14:textId="77777777" w:rsidR="007F43D9" w:rsidRPr="008A271B" w:rsidRDefault="007F43D9" w:rsidP="007F43D9">
      <w:pPr>
        <w:spacing w:after="0"/>
        <w:rPr>
          <w:b/>
          <w:bCs/>
        </w:rPr>
      </w:pPr>
      <w:r w:rsidRPr="008A271B">
        <w:rPr>
          <w:b/>
          <w:bCs/>
        </w:rPr>
        <w:t>Oprávněné osoby dle čl. V., odst. 5., písm. d) Rámcové dohody:</w:t>
      </w:r>
    </w:p>
    <w:p w14:paraId="574E2BF7" w14:textId="77777777" w:rsidR="007F43D9" w:rsidRPr="008A271B" w:rsidRDefault="007F43D9" w:rsidP="007F43D9">
      <w:pPr>
        <w:pStyle w:val="Odstavecseseznamem"/>
        <w:numPr>
          <w:ilvl w:val="0"/>
          <w:numId w:val="29"/>
        </w:numPr>
        <w:spacing w:after="0"/>
      </w:pPr>
      <w:r w:rsidRPr="008A271B">
        <w:t>Mgr. Libuše Podolová, jednatelka společnosti</w:t>
      </w:r>
    </w:p>
    <w:p w14:paraId="6CF98CAD" w14:textId="53AEC46A" w:rsidR="007F43D9" w:rsidRPr="008A271B" w:rsidRDefault="007F43D9" w:rsidP="007F43D9">
      <w:pPr>
        <w:pStyle w:val="Odstavecseseznamem"/>
        <w:spacing w:after="0"/>
      </w:pPr>
      <w:hyperlink r:id="rId16" w:history="1">
        <w:r w:rsidR="00A94CFC">
          <w:rPr>
            <w:rFonts w:asciiTheme="minorHAnsi" w:hAnsiTheme="minorHAnsi" w:cstheme="minorHAnsi"/>
            <w:iCs/>
          </w:rPr>
          <w:t>*****</w:t>
        </w:r>
        <w:r w:rsidRPr="008A271B">
          <w:rPr>
            <w:rStyle w:val="Hypertextovodkaz"/>
            <w:color w:val="auto"/>
          </w:rPr>
          <w:t>@</w:t>
        </w:r>
        <w:r w:rsidR="00A94CFC">
          <w:rPr>
            <w:rFonts w:asciiTheme="minorHAnsi" w:hAnsiTheme="minorHAnsi" w:cstheme="minorHAnsi"/>
            <w:iCs/>
          </w:rPr>
          <w:t>*****</w:t>
        </w:r>
      </w:hyperlink>
      <w:r w:rsidRPr="008A271B">
        <w:t xml:space="preserve">, </w:t>
      </w:r>
      <w:r w:rsidR="00A94CFC">
        <w:rPr>
          <w:rFonts w:asciiTheme="minorHAnsi" w:hAnsiTheme="minorHAnsi" w:cstheme="minorHAnsi"/>
          <w:iCs/>
        </w:rPr>
        <w:t>*****</w:t>
      </w:r>
    </w:p>
    <w:p w14:paraId="3C96C2E8" w14:textId="77777777" w:rsidR="007F43D9" w:rsidRPr="008A271B" w:rsidRDefault="007F43D9" w:rsidP="007F43D9">
      <w:pPr>
        <w:spacing w:after="0"/>
        <w:rPr>
          <w:b/>
          <w:bCs/>
        </w:rPr>
      </w:pPr>
    </w:p>
    <w:p w14:paraId="7EC01412" w14:textId="251CF909" w:rsidR="007F43D9" w:rsidRPr="008A271B" w:rsidRDefault="00A94CFC" w:rsidP="007F43D9">
      <w:pPr>
        <w:pStyle w:val="Odstavecseseznamem"/>
        <w:numPr>
          <w:ilvl w:val="0"/>
          <w:numId w:val="29"/>
        </w:numPr>
        <w:spacing w:after="0"/>
      </w:pPr>
      <w:r>
        <w:rPr>
          <w:rFonts w:asciiTheme="minorHAnsi" w:hAnsiTheme="minorHAnsi" w:cstheme="minorHAnsi"/>
          <w:iCs/>
        </w:rPr>
        <w:t>*****</w:t>
      </w:r>
      <w:r w:rsidR="007F43D9" w:rsidRPr="008A271B">
        <w:t xml:space="preserve">, </w:t>
      </w:r>
      <w:r>
        <w:rPr>
          <w:rFonts w:asciiTheme="minorHAnsi" w:hAnsiTheme="minorHAnsi" w:cstheme="minorHAnsi"/>
          <w:iCs/>
        </w:rPr>
        <w:t>*****</w:t>
      </w:r>
    </w:p>
    <w:p w14:paraId="29CEF5EB" w14:textId="7D58D887" w:rsidR="007F43D9" w:rsidRPr="008A271B" w:rsidRDefault="007F43D9" w:rsidP="007F43D9">
      <w:pPr>
        <w:pStyle w:val="Odstavecseseznamem"/>
        <w:spacing w:after="0"/>
      </w:pPr>
      <w:hyperlink r:id="rId17" w:history="1">
        <w:r w:rsidR="00A94CFC">
          <w:rPr>
            <w:rFonts w:asciiTheme="minorHAnsi" w:hAnsiTheme="minorHAnsi" w:cstheme="minorHAnsi"/>
            <w:iCs/>
          </w:rPr>
          <w:t>*****</w:t>
        </w:r>
        <w:r w:rsidRPr="008A271B">
          <w:rPr>
            <w:rStyle w:val="Hypertextovodkaz"/>
            <w:color w:val="auto"/>
          </w:rPr>
          <w:t>@</w:t>
        </w:r>
        <w:r w:rsidR="00A94CFC">
          <w:rPr>
            <w:rFonts w:asciiTheme="minorHAnsi" w:hAnsiTheme="minorHAnsi" w:cstheme="minorHAnsi"/>
            <w:iCs/>
          </w:rPr>
          <w:t>*****</w:t>
        </w:r>
      </w:hyperlink>
      <w:r w:rsidRPr="008A271B">
        <w:t xml:space="preserve">, +420 </w:t>
      </w:r>
      <w:r w:rsidR="00A94CFC">
        <w:rPr>
          <w:rFonts w:asciiTheme="minorHAnsi" w:hAnsiTheme="minorHAnsi" w:cstheme="minorHAnsi"/>
          <w:iCs/>
        </w:rPr>
        <w:t>*****</w:t>
      </w:r>
    </w:p>
    <w:p w14:paraId="03BD0A1F" w14:textId="77777777" w:rsidR="007F43D9" w:rsidRPr="008A271B" w:rsidRDefault="007F43D9" w:rsidP="007F43D9">
      <w:pPr>
        <w:spacing w:after="0"/>
      </w:pPr>
    </w:p>
    <w:p w14:paraId="063A0143" w14:textId="77777777" w:rsidR="007F43D9" w:rsidRPr="008A271B" w:rsidRDefault="007F43D9" w:rsidP="007F43D9">
      <w:pPr>
        <w:spacing w:after="0"/>
        <w:rPr>
          <w:b/>
          <w:bCs/>
        </w:rPr>
      </w:pPr>
      <w:r w:rsidRPr="008A271B">
        <w:rPr>
          <w:b/>
          <w:bCs/>
        </w:rPr>
        <w:t>Kontaktní osoby dle čl. V., odst. 5., písm. e) Rámcové dohody:</w:t>
      </w:r>
    </w:p>
    <w:p w14:paraId="7A4F0B14" w14:textId="707A8C48" w:rsidR="007F43D9" w:rsidRPr="008A271B" w:rsidRDefault="00A94CFC" w:rsidP="007F43D9">
      <w:pPr>
        <w:pStyle w:val="Odstavecseseznamem"/>
        <w:numPr>
          <w:ilvl w:val="0"/>
          <w:numId w:val="30"/>
        </w:numPr>
        <w:spacing w:after="0"/>
      </w:pPr>
      <w:r>
        <w:rPr>
          <w:rFonts w:asciiTheme="minorHAnsi" w:hAnsiTheme="minorHAnsi" w:cstheme="minorHAnsi"/>
          <w:iCs/>
        </w:rPr>
        <w:t>*****</w:t>
      </w:r>
      <w:r w:rsidR="007F43D9" w:rsidRPr="008A271B">
        <w:t xml:space="preserve">, </w:t>
      </w:r>
      <w:r w:rsidRPr="00A94CFC">
        <w:t>*****</w:t>
      </w:r>
    </w:p>
    <w:p w14:paraId="4568F0C2" w14:textId="72956A49" w:rsidR="007F43D9" w:rsidRPr="008A271B" w:rsidRDefault="007F43D9" w:rsidP="007F43D9">
      <w:pPr>
        <w:pStyle w:val="Odstavecseseznamem"/>
        <w:spacing w:after="0"/>
      </w:pPr>
      <w:hyperlink r:id="rId18" w:history="1">
        <w:r w:rsidR="00A94CFC">
          <w:rPr>
            <w:rFonts w:asciiTheme="minorHAnsi" w:hAnsiTheme="minorHAnsi" w:cstheme="minorHAnsi"/>
            <w:iCs/>
          </w:rPr>
          <w:t>*****</w:t>
        </w:r>
        <w:r w:rsidRPr="008A271B">
          <w:rPr>
            <w:rStyle w:val="Hypertextovodkaz"/>
            <w:color w:val="auto"/>
          </w:rPr>
          <w:t>@</w:t>
        </w:r>
        <w:r w:rsidR="00A94CFC">
          <w:rPr>
            <w:rFonts w:asciiTheme="minorHAnsi" w:hAnsiTheme="minorHAnsi" w:cstheme="minorHAnsi"/>
            <w:iCs/>
          </w:rPr>
          <w:t>*****</w:t>
        </w:r>
      </w:hyperlink>
      <w:r w:rsidRPr="008A271B">
        <w:t xml:space="preserve">, +420 </w:t>
      </w:r>
      <w:r w:rsidR="00A94CFC">
        <w:rPr>
          <w:rFonts w:asciiTheme="minorHAnsi" w:hAnsiTheme="minorHAnsi" w:cstheme="minorHAnsi"/>
          <w:iCs/>
        </w:rPr>
        <w:t>*****</w:t>
      </w:r>
    </w:p>
    <w:p w14:paraId="65E90AEE" w14:textId="77777777" w:rsidR="007F43D9" w:rsidRPr="008A271B" w:rsidRDefault="007F43D9" w:rsidP="007F43D9">
      <w:pPr>
        <w:spacing w:after="0"/>
        <w:rPr>
          <w:b/>
          <w:bCs/>
        </w:rPr>
      </w:pPr>
    </w:p>
    <w:p w14:paraId="38553F1A" w14:textId="3888B516" w:rsidR="007F43D9" w:rsidRPr="008A271B" w:rsidRDefault="00A94CFC" w:rsidP="007F43D9">
      <w:pPr>
        <w:pStyle w:val="Odstavecseseznamem"/>
        <w:numPr>
          <w:ilvl w:val="0"/>
          <w:numId w:val="30"/>
        </w:numPr>
        <w:spacing w:after="0"/>
      </w:pPr>
      <w:r>
        <w:rPr>
          <w:rFonts w:asciiTheme="minorHAnsi" w:hAnsiTheme="minorHAnsi" w:cstheme="minorHAnsi"/>
          <w:iCs/>
        </w:rPr>
        <w:t>*****</w:t>
      </w:r>
      <w:r w:rsidR="007F43D9" w:rsidRPr="008A271B">
        <w:t xml:space="preserve">, </w:t>
      </w:r>
      <w:r>
        <w:rPr>
          <w:rFonts w:asciiTheme="minorHAnsi" w:hAnsiTheme="minorHAnsi" w:cstheme="minorHAnsi"/>
          <w:iCs/>
        </w:rPr>
        <w:t>*****</w:t>
      </w:r>
    </w:p>
    <w:p w14:paraId="17746225" w14:textId="4AD70CA0" w:rsidR="007F43D9" w:rsidRDefault="007F43D9" w:rsidP="007F43D9">
      <w:pPr>
        <w:pStyle w:val="Odstavecseseznamem"/>
        <w:spacing w:after="0"/>
        <w:rPr>
          <w:rFonts w:asciiTheme="minorHAnsi" w:hAnsiTheme="minorHAnsi" w:cstheme="minorHAnsi"/>
          <w:iCs/>
        </w:rPr>
      </w:pPr>
      <w:hyperlink r:id="rId19" w:history="1">
        <w:r w:rsidR="00A94CFC">
          <w:rPr>
            <w:rFonts w:asciiTheme="minorHAnsi" w:hAnsiTheme="minorHAnsi" w:cstheme="minorHAnsi"/>
            <w:iCs/>
          </w:rPr>
          <w:t>*****</w:t>
        </w:r>
        <w:r w:rsidRPr="008A271B">
          <w:rPr>
            <w:rStyle w:val="Hypertextovodkaz"/>
            <w:color w:val="auto"/>
          </w:rPr>
          <w:t>@</w:t>
        </w:r>
        <w:r w:rsidR="00A94CFC">
          <w:rPr>
            <w:rFonts w:asciiTheme="minorHAnsi" w:hAnsiTheme="minorHAnsi" w:cstheme="minorHAnsi"/>
            <w:iCs/>
          </w:rPr>
          <w:t>*****</w:t>
        </w:r>
      </w:hyperlink>
      <w:r w:rsidRPr="008A271B">
        <w:t xml:space="preserve">, +420 </w:t>
      </w:r>
      <w:r w:rsidR="00A94CFC">
        <w:rPr>
          <w:rFonts w:asciiTheme="minorHAnsi" w:hAnsiTheme="minorHAnsi" w:cstheme="minorHAnsi"/>
          <w:iCs/>
        </w:rPr>
        <w:t>*****</w:t>
      </w:r>
    </w:p>
    <w:p w14:paraId="2B6E168A" w14:textId="77777777" w:rsidR="00A94CFC" w:rsidRPr="008A271B" w:rsidRDefault="00A94CFC" w:rsidP="007F43D9">
      <w:pPr>
        <w:pStyle w:val="Odstavecseseznamem"/>
        <w:spacing w:after="0"/>
      </w:pPr>
    </w:p>
    <w:p w14:paraId="66E5D638" w14:textId="22EB0AD3" w:rsidR="007F43D9" w:rsidRPr="008A271B" w:rsidRDefault="00A94CFC" w:rsidP="007F43D9">
      <w:pPr>
        <w:pStyle w:val="Odstavecseseznamem"/>
        <w:numPr>
          <w:ilvl w:val="0"/>
          <w:numId w:val="30"/>
        </w:numPr>
        <w:spacing w:after="0"/>
      </w:pPr>
      <w:r>
        <w:rPr>
          <w:rFonts w:asciiTheme="minorHAnsi" w:hAnsiTheme="minorHAnsi" w:cstheme="minorHAnsi"/>
          <w:iCs/>
        </w:rPr>
        <w:t>*****</w:t>
      </w:r>
      <w:r w:rsidR="007F43D9" w:rsidRPr="008A271B">
        <w:t xml:space="preserve">, </w:t>
      </w:r>
      <w:r>
        <w:rPr>
          <w:rFonts w:asciiTheme="minorHAnsi" w:hAnsiTheme="minorHAnsi" w:cstheme="minorHAnsi"/>
          <w:iCs/>
        </w:rPr>
        <w:t>*****</w:t>
      </w:r>
    </w:p>
    <w:p w14:paraId="3DDF7852" w14:textId="66BB3D7D" w:rsidR="007F43D9" w:rsidRDefault="007F43D9" w:rsidP="00A94CFC">
      <w:pPr>
        <w:pStyle w:val="Odstavecseseznamem"/>
        <w:spacing w:after="0"/>
        <w:rPr>
          <w:rFonts w:asciiTheme="minorHAnsi" w:hAnsiTheme="minorHAnsi" w:cstheme="minorHAnsi"/>
          <w:iCs/>
        </w:rPr>
      </w:pPr>
      <w:hyperlink r:id="rId20" w:history="1">
        <w:r w:rsidR="00A94CFC">
          <w:rPr>
            <w:rFonts w:asciiTheme="minorHAnsi" w:hAnsiTheme="minorHAnsi" w:cstheme="minorHAnsi"/>
            <w:iCs/>
          </w:rPr>
          <w:t>*****</w:t>
        </w:r>
        <w:r w:rsidRPr="008A271B">
          <w:rPr>
            <w:rStyle w:val="Hypertextovodkaz"/>
            <w:color w:val="auto"/>
          </w:rPr>
          <w:t>@</w:t>
        </w:r>
        <w:r w:rsidR="00A94CFC">
          <w:rPr>
            <w:rFonts w:asciiTheme="minorHAnsi" w:hAnsiTheme="minorHAnsi" w:cstheme="minorHAnsi"/>
            <w:iCs/>
          </w:rPr>
          <w:t>*****</w:t>
        </w:r>
      </w:hyperlink>
      <w:r w:rsidRPr="008A271B">
        <w:t xml:space="preserve">, +420 </w:t>
      </w:r>
      <w:r w:rsidR="00A94CFC">
        <w:rPr>
          <w:rFonts w:asciiTheme="minorHAnsi" w:hAnsiTheme="minorHAnsi" w:cstheme="minorHAnsi"/>
          <w:iCs/>
        </w:rPr>
        <w:t>*****</w:t>
      </w:r>
    </w:p>
    <w:p w14:paraId="304AC3F7" w14:textId="77777777" w:rsidR="00A94CFC" w:rsidRPr="008A271B" w:rsidRDefault="00A94CFC" w:rsidP="00A94CFC">
      <w:pPr>
        <w:pStyle w:val="Odstavecseseznamem"/>
        <w:spacing w:after="0"/>
      </w:pPr>
    </w:p>
    <w:p w14:paraId="4117C8E4" w14:textId="28F997C3" w:rsidR="007F43D9" w:rsidRPr="008A271B" w:rsidRDefault="00A94CFC" w:rsidP="007F43D9">
      <w:pPr>
        <w:pStyle w:val="Odstavecseseznamem"/>
        <w:numPr>
          <w:ilvl w:val="0"/>
          <w:numId w:val="30"/>
        </w:numPr>
        <w:spacing w:after="0"/>
      </w:pPr>
      <w:r>
        <w:rPr>
          <w:rFonts w:asciiTheme="minorHAnsi" w:hAnsiTheme="minorHAnsi" w:cstheme="minorHAnsi"/>
          <w:iCs/>
        </w:rPr>
        <w:t>*****</w:t>
      </w:r>
      <w:r w:rsidR="007F43D9" w:rsidRPr="008A271B">
        <w:t xml:space="preserve">, </w:t>
      </w:r>
      <w:r>
        <w:rPr>
          <w:rFonts w:asciiTheme="minorHAnsi" w:hAnsiTheme="minorHAnsi" w:cstheme="minorHAnsi"/>
          <w:iCs/>
        </w:rPr>
        <w:t>*****</w:t>
      </w:r>
    </w:p>
    <w:p w14:paraId="4882AA45" w14:textId="0D56712E" w:rsidR="007F43D9" w:rsidRPr="008A271B" w:rsidRDefault="007F43D9" w:rsidP="007F43D9">
      <w:pPr>
        <w:pStyle w:val="Odstavecseseznamem"/>
        <w:spacing w:after="0"/>
      </w:pPr>
      <w:hyperlink r:id="rId21" w:history="1">
        <w:r w:rsidR="00A94CFC">
          <w:rPr>
            <w:rFonts w:asciiTheme="minorHAnsi" w:hAnsiTheme="minorHAnsi" w:cstheme="minorHAnsi"/>
            <w:iCs/>
          </w:rPr>
          <w:t>*****</w:t>
        </w:r>
        <w:r w:rsidRPr="008A271B">
          <w:rPr>
            <w:rStyle w:val="Hypertextovodkaz"/>
            <w:color w:val="auto"/>
          </w:rPr>
          <w:t>@</w:t>
        </w:r>
      </w:hyperlink>
      <w:r w:rsidR="00A94CFC">
        <w:rPr>
          <w:rFonts w:asciiTheme="minorHAnsi" w:hAnsiTheme="minorHAnsi" w:cstheme="minorHAnsi"/>
          <w:iCs/>
        </w:rPr>
        <w:t>*****</w:t>
      </w:r>
      <w:r w:rsidRPr="008A271B">
        <w:t xml:space="preserve">, +420 </w:t>
      </w:r>
      <w:r w:rsidR="00A94CFC">
        <w:rPr>
          <w:rFonts w:asciiTheme="minorHAnsi" w:hAnsiTheme="minorHAnsi" w:cstheme="minorHAnsi"/>
          <w:iCs/>
        </w:rPr>
        <w:t>*****</w:t>
      </w:r>
    </w:p>
    <w:p w14:paraId="57CAF1EE" w14:textId="77777777" w:rsidR="007F43D9" w:rsidRPr="008A271B" w:rsidRDefault="007F43D9" w:rsidP="007F43D9">
      <w:pPr>
        <w:spacing w:after="0"/>
      </w:pPr>
    </w:p>
    <w:p w14:paraId="1FB021A3" w14:textId="0CFDBC98" w:rsidR="007F43D9" w:rsidRPr="008A271B" w:rsidRDefault="00A94CFC" w:rsidP="007F43D9">
      <w:pPr>
        <w:pStyle w:val="Odstavecseseznamem"/>
        <w:numPr>
          <w:ilvl w:val="0"/>
          <w:numId w:val="30"/>
        </w:numPr>
        <w:spacing w:after="0"/>
      </w:pPr>
      <w:r>
        <w:rPr>
          <w:rFonts w:asciiTheme="minorHAnsi" w:hAnsiTheme="minorHAnsi" w:cstheme="minorHAnsi"/>
          <w:iCs/>
        </w:rPr>
        <w:t>*****</w:t>
      </w:r>
      <w:r w:rsidR="007F43D9" w:rsidRPr="008A271B">
        <w:t xml:space="preserve">, </w:t>
      </w:r>
      <w:r>
        <w:rPr>
          <w:rFonts w:asciiTheme="minorHAnsi" w:hAnsiTheme="minorHAnsi" w:cstheme="minorHAnsi"/>
          <w:iCs/>
        </w:rPr>
        <w:t>*****</w:t>
      </w:r>
    </w:p>
    <w:p w14:paraId="43072C74" w14:textId="098AE326" w:rsidR="007F43D9" w:rsidRPr="008A271B" w:rsidRDefault="00A94CFC" w:rsidP="007F43D9">
      <w:pPr>
        <w:pStyle w:val="Odstavecseseznamem"/>
        <w:spacing w:after="0"/>
      </w:pPr>
      <w:r>
        <w:rPr>
          <w:rFonts w:asciiTheme="minorHAnsi" w:hAnsiTheme="minorHAnsi" w:cstheme="minorHAnsi"/>
          <w:iCs/>
        </w:rPr>
        <w:t>*****</w:t>
      </w:r>
      <w:hyperlink r:id="rId22" w:history="1">
        <w:r w:rsidR="007F43D9" w:rsidRPr="008A271B">
          <w:rPr>
            <w:rStyle w:val="Hypertextovodkaz"/>
            <w:color w:val="auto"/>
          </w:rPr>
          <w:t>@</w:t>
        </w:r>
        <w:r>
          <w:rPr>
            <w:rFonts w:asciiTheme="minorHAnsi" w:hAnsiTheme="minorHAnsi" w:cstheme="minorHAnsi"/>
            <w:iCs/>
          </w:rPr>
          <w:t>*****</w:t>
        </w:r>
      </w:hyperlink>
      <w:r w:rsidR="007F43D9" w:rsidRPr="008A271B">
        <w:t xml:space="preserve">, +420 </w:t>
      </w:r>
      <w:r>
        <w:rPr>
          <w:rFonts w:asciiTheme="minorHAnsi" w:hAnsiTheme="minorHAnsi" w:cstheme="minorHAnsi"/>
          <w:iCs/>
        </w:rPr>
        <w:t>*****</w:t>
      </w:r>
    </w:p>
    <w:p w14:paraId="05412780" w14:textId="77777777" w:rsidR="007F43D9" w:rsidRPr="008A271B" w:rsidRDefault="007F43D9" w:rsidP="007F43D9">
      <w:pPr>
        <w:spacing w:after="0"/>
        <w:rPr>
          <w:b/>
          <w:bCs/>
        </w:rPr>
      </w:pPr>
    </w:p>
    <w:p w14:paraId="2F95064F" w14:textId="77777777" w:rsidR="007F43D9" w:rsidRPr="008A271B" w:rsidRDefault="007F43D9" w:rsidP="007F43D9">
      <w:pPr>
        <w:spacing w:after="0"/>
        <w:rPr>
          <w:b/>
          <w:bCs/>
        </w:rPr>
      </w:pPr>
      <w:r w:rsidRPr="008A271B">
        <w:rPr>
          <w:b/>
          <w:bCs/>
        </w:rPr>
        <w:t>Jiné kontaktní adresy:</w:t>
      </w:r>
    </w:p>
    <w:p w14:paraId="031FD002" w14:textId="36E859E4" w:rsidR="007F43D9" w:rsidRPr="008A271B" w:rsidRDefault="007F43D9" w:rsidP="007F43D9">
      <w:pPr>
        <w:spacing w:after="0"/>
      </w:pPr>
      <w:hyperlink r:id="rId23" w:history="1">
        <w:r w:rsidR="00A94CFC">
          <w:rPr>
            <w:rFonts w:asciiTheme="minorHAnsi" w:hAnsiTheme="minorHAnsi" w:cstheme="minorHAnsi"/>
            <w:iCs/>
          </w:rPr>
          <w:t>*****</w:t>
        </w:r>
        <w:r w:rsidRPr="008A271B">
          <w:rPr>
            <w:rStyle w:val="Hypertextovodkaz"/>
            <w:color w:val="auto"/>
          </w:rPr>
          <w:t>@</w:t>
        </w:r>
        <w:r w:rsidR="00A94CFC">
          <w:rPr>
            <w:rFonts w:asciiTheme="minorHAnsi" w:hAnsiTheme="minorHAnsi" w:cstheme="minorHAnsi"/>
            <w:iCs/>
          </w:rPr>
          <w:t>*****</w:t>
        </w:r>
      </w:hyperlink>
    </w:p>
    <w:p w14:paraId="767B7EE4" w14:textId="77777777" w:rsidR="007F43D9" w:rsidRPr="008A271B" w:rsidRDefault="007F43D9" w:rsidP="007F43D9">
      <w:pPr>
        <w:spacing w:after="0"/>
      </w:pPr>
    </w:p>
    <w:p w14:paraId="7ABFEA70" w14:textId="77777777" w:rsidR="007F43D9" w:rsidRPr="008A271B" w:rsidRDefault="007F43D9" w:rsidP="007F43D9">
      <w:pPr>
        <w:spacing w:after="0"/>
      </w:pPr>
    </w:p>
    <w:p w14:paraId="2F91B3F7" w14:textId="77777777" w:rsidR="007F43D9" w:rsidRPr="008A271B" w:rsidRDefault="007F43D9" w:rsidP="007F43D9">
      <w:pPr>
        <w:spacing w:after="0"/>
        <w:rPr>
          <w:b/>
          <w:bCs/>
          <w:u w:val="single"/>
        </w:rPr>
      </w:pPr>
      <w:r w:rsidRPr="008A271B">
        <w:rPr>
          <w:b/>
          <w:bCs/>
          <w:u w:val="single"/>
        </w:rPr>
        <w:t>Kontakty Poskytovatele:</w:t>
      </w:r>
    </w:p>
    <w:p w14:paraId="03B1C627" w14:textId="77777777" w:rsidR="007F43D9" w:rsidRPr="008A271B" w:rsidRDefault="007F43D9" w:rsidP="007F43D9">
      <w:pPr>
        <w:spacing w:after="0"/>
        <w:rPr>
          <w:b/>
          <w:bCs/>
        </w:rPr>
      </w:pPr>
      <w:r w:rsidRPr="008A271B">
        <w:rPr>
          <w:b/>
          <w:bCs/>
        </w:rPr>
        <w:t xml:space="preserve">Identifikátor datové schránky: </w:t>
      </w:r>
    </w:p>
    <w:p w14:paraId="560B7B37" w14:textId="77777777" w:rsidR="007F43D9" w:rsidRPr="008A271B" w:rsidRDefault="007F43D9" w:rsidP="007F43D9">
      <w:pPr>
        <w:spacing w:after="0"/>
      </w:pPr>
      <w:r w:rsidRPr="008A271B">
        <w:t>zcj97is</w:t>
      </w:r>
    </w:p>
    <w:p w14:paraId="1182DDE7" w14:textId="77777777" w:rsidR="007F43D9" w:rsidRPr="008A271B" w:rsidRDefault="007F43D9" w:rsidP="007F43D9">
      <w:pPr>
        <w:spacing w:after="0"/>
      </w:pPr>
    </w:p>
    <w:p w14:paraId="64879020" w14:textId="77777777" w:rsidR="007F43D9" w:rsidRPr="008A271B" w:rsidRDefault="007F43D9" w:rsidP="007F43D9">
      <w:pPr>
        <w:pStyle w:val="Odstavecseseznamem"/>
        <w:numPr>
          <w:ilvl w:val="0"/>
          <w:numId w:val="31"/>
        </w:numPr>
        <w:spacing w:after="0"/>
      </w:pPr>
      <w:r w:rsidRPr="008A271B">
        <w:rPr>
          <w:rFonts w:asciiTheme="minorHAnsi" w:hAnsiTheme="minorHAnsi" w:cstheme="minorHAnsi"/>
          <w:iCs/>
        </w:rPr>
        <w:t>Ing. Petr Vychodil, jednatel</w:t>
      </w:r>
      <w:r w:rsidRPr="008A271B">
        <w:t xml:space="preserve"> společnosti</w:t>
      </w:r>
    </w:p>
    <w:p w14:paraId="635C812F" w14:textId="651D645E" w:rsidR="003878E9" w:rsidRPr="008A271B" w:rsidRDefault="007F43D9" w:rsidP="00FF7C2E">
      <w:pPr>
        <w:pStyle w:val="Odstavecseseznamem"/>
        <w:spacing w:after="0"/>
        <w:rPr>
          <w:rFonts w:asciiTheme="minorHAnsi" w:hAnsiTheme="minorHAnsi" w:cstheme="minorHAnsi"/>
        </w:rPr>
      </w:pPr>
      <w:r w:rsidRPr="008A271B">
        <w:t>e-mail</w:t>
      </w:r>
      <w:r w:rsidR="006F570C" w:rsidRPr="008A271B">
        <w:t xml:space="preserve"> </w:t>
      </w:r>
      <w:r w:rsidR="00A94CFC">
        <w:rPr>
          <w:rFonts w:asciiTheme="minorHAnsi" w:hAnsiTheme="minorHAnsi" w:cstheme="minorHAnsi"/>
          <w:iCs/>
        </w:rPr>
        <w:t>*****</w:t>
      </w:r>
      <w:r w:rsidR="00392CDD" w:rsidRPr="008A271B">
        <w:t>@</w:t>
      </w:r>
      <w:r w:rsidR="00A94CFC">
        <w:rPr>
          <w:rFonts w:asciiTheme="minorHAnsi" w:hAnsiTheme="minorHAnsi" w:cstheme="minorHAnsi"/>
          <w:iCs/>
        </w:rPr>
        <w:t>*****</w:t>
      </w:r>
      <w:r w:rsidRPr="008A271B">
        <w:t>, +420</w:t>
      </w:r>
      <w:r w:rsidR="00392CDD" w:rsidRPr="008A271B">
        <w:t> </w:t>
      </w:r>
      <w:r w:rsidR="00A94CFC">
        <w:rPr>
          <w:rFonts w:asciiTheme="minorHAnsi" w:hAnsiTheme="minorHAnsi" w:cstheme="minorHAnsi"/>
          <w:iCs/>
        </w:rPr>
        <w:t>*****</w:t>
      </w:r>
    </w:p>
    <w:sectPr w:rsidR="003878E9" w:rsidRPr="008A271B" w:rsidSect="00430B9D">
      <w:headerReference w:type="default" r:id="rId24"/>
      <w:footerReference w:type="default" r:id="rId25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906BF" w14:textId="77777777" w:rsidR="004F755C" w:rsidRDefault="004F755C">
      <w:pPr>
        <w:spacing w:after="0" w:line="240" w:lineRule="auto"/>
      </w:pPr>
      <w:r>
        <w:separator/>
      </w:r>
    </w:p>
  </w:endnote>
  <w:endnote w:type="continuationSeparator" w:id="0">
    <w:p w14:paraId="6B0018EF" w14:textId="77777777" w:rsidR="004F755C" w:rsidRDefault="004F75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tter-Regular">
    <w:altName w:val="Cambria"/>
    <w:charset w:val="00"/>
    <w:family w:val="roman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-1001666210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6B8E3315" w14:textId="77777777" w:rsidR="00207070" w:rsidRDefault="009569CC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494A8DD0" w14:textId="77777777" w:rsidR="00207070" w:rsidRDefault="0020707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00591475"/>
      <w:docPartObj>
        <w:docPartGallery w:val="Page Numbers (Bottom of Page)"/>
        <w:docPartUnique/>
      </w:docPartObj>
    </w:sdtPr>
    <w:sdtEndPr/>
    <w:sdtContent>
      <w:p w14:paraId="0AEB5463" w14:textId="27C0A007" w:rsidR="00430B9D" w:rsidRDefault="00430B9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414B9B5" w14:textId="5E025C24" w:rsidR="00207070" w:rsidRDefault="00430B9D" w:rsidP="00430B9D">
    <w:pPr>
      <w:pStyle w:val="Zpat"/>
      <w:tabs>
        <w:tab w:val="clear" w:pos="4536"/>
        <w:tab w:val="clear" w:pos="9072"/>
        <w:tab w:val="left" w:pos="5774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39276336"/>
      <w:docPartObj>
        <w:docPartGallery w:val="Page Numbers (Bottom of Page)"/>
        <w:docPartUnique/>
      </w:docPartObj>
    </w:sdtPr>
    <w:sdtEndPr/>
    <w:sdtContent>
      <w:p w14:paraId="2AC214E6" w14:textId="18DA4F2D" w:rsidR="00430B9D" w:rsidRDefault="00430B9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9CD0306" w14:textId="77777777" w:rsidR="00430B9D" w:rsidRDefault="00430B9D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9E521" w14:textId="77777777" w:rsidR="00430B9D" w:rsidRDefault="00430B9D" w:rsidP="00430B9D">
    <w:pPr>
      <w:pStyle w:val="Zpat"/>
      <w:tabs>
        <w:tab w:val="clear" w:pos="4536"/>
        <w:tab w:val="clear" w:pos="9072"/>
        <w:tab w:val="left" w:pos="5774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B8F2B" w14:textId="77777777" w:rsidR="004F755C" w:rsidRDefault="004F755C">
      <w:pPr>
        <w:spacing w:after="0" w:line="240" w:lineRule="auto"/>
      </w:pPr>
      <w:r>
        <w:separator/>
      </w:r>
    </w:p>
  </w:footnote>
  <w:footnote w:type="continuationSeparator" w:id="0">
    <w:p w14:paraId="585144BA" w14:textId="77777777" w:rsidR="004F755C" w:rsidRDefault="004F75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EE448" w14:textId="7E767EAA" w:rsidR="009030E1" w:rsidRDefault="003B5568">
    <w:pPr>
      <w:pStyle w:val="Zhlav"/>
    </w:pPr>
    <w:r>
      <w:t xml:space="preserve">Číslo smlouvy: </w:t>
    </w:r>
    <w:r w:rsidRPr="00936F27">
      <w:rPr>
        <w:highlight w:val="yellow"/>
      </w:rPr>
      <w:t>S-2026/1/001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7596F" w14:textId="77777777" w:rsidR="00430B9D" w:rsidRDefault="00430B9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E50C6"/>
    <w:multiLevelType w:val="hybridMultilevel"/>
    <w:tmpl w:val="01F6A07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91F21"/>
    <w:multiLevelType w:val="hybridMultilevel"/>
    <w:tmpl w:val="CC128CAA"/>
    <w:lvl w:ilvl="0" w:tplc="8EB4FC9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D6312"/>
    <w:multiLevelType w:val="hybridMultilevel"/>
    <w:tmpl w:val="C36A2A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81493"/>
    <w:multiLevelType w:val="hybridMultilevel"/>
    <w:tmpl w:val="E04EB13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F4734F"/>
    <w:multiLevelType w:val="hybridMultilevel"/>
    <w:tmpl w:val="C35674D2"/>
    <w:lvl w:ilvl="0" w:tplc="52A291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F008BA6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3C4A81"/>
    <w:multiLevelType w:val="hybridMultilevel"/>
    <w:tmpl w:val="0C847E5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6D1E17"/>
    <w:multiLevelType w:val="hybridMultilevel"/>
    <w:tmpl w:val="D3FCE10A"/>
    <w:lvl w:ilvl="0" w:tplc="719ABB70">
      <w:start w:val="1"/>
      <w:numFmt w:val="decimal"/>
      <w:lvlText w:val="7.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2A70B6"/>
    <w:multiLevelType w:val="hybridMultilevel"/>
    <w:tmpl w:val="D84A4B3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6266BB"/>
    <w:multiLevelType w:val="hybridMultilevel"/>
    <w:tmpl w:val="DDE410E6"/>
    <w:lvl w:ilvl="0" w:tplc="5518F6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AF70AC5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62C6FCD"/>
    <w:multiLevelType w:val="multilevel"/>
    <w:tmpl w:val="1D7A241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Palatino Linotype" w:hAnsi="Palatino Linotype" w:hint="default"/>
        <w:b/>
        <w:i w:val="0"/>
        <w:caps/>
        <w:strike w:val="0"/>
        <w:dstrike w:val="0"/>
        <w:vanish w:val="0"/>
        <w:webHidden w:val="0"/>
        <w:color w:val="000000"/>
        <w:sz w:val="24"/>
        <w:szCs w:val="24"/>
        <w:u w:val="none"/>
        <w:effect w:val="none"/>
        <w:vertAlign w:val="baseline"/>
        <w:specVanish w:val="0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Palatino Linotype" w:hAnsi="Palatino Linotype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Palatino Linotype" w:hAnsi="Palatino Linotype" w:cstheme="minorHAnsi" w:hint="default"/>
        <w:b w:val="0"/>
        <w:bCs w:val="0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1" w15:restartNumberingAfterBreak="0">
    <w:nsid w:val="3AE8247D"/>
    <w:multiLevelType w:val="hybridMultilevel"/>
    <w:tmpl w:val="7480BB7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B822BD1"/>
    <w:multiLevelType w:val="hybridMultilevel"/>
    <w:tmpl w:val="BB8A4872"/>
    <w:lvl w:ilvl="0" w:tplc="CFDE020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FF6249"/>
    <w:multiLevelType w:val="hybridMultilevel"/>
    <w:tmpl w:val="499065D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9565E7"/>
    <w:multiLevelType w:val="hybridMultilevel"/>
    <w:tmpl w:val="FA1815C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56490A"/>
    <w:multiLevelType w:val="hybridMultilevel"/>
    <w:tmpl w:val="6584084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DF008BA6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7FB3C85"/>
    <w:multiLevelType w:val="hybridMultilevel"/>
    <w:tmpl w:val="C214240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4CC6CB0"/>
    <w:multiLevelType w:val="multilevel"/>
    <w:tmpl w:val="A98E1A5A"/>
    <w:lvl w:ilvl="0">
      <w:start w:val="1"/>
      <w:numFmt w:val="upperRoman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C060DCE"/>
    <w:multiLevelType w:val="hybridMultilevel"/>
    <w:tmpl w:val="CB6A39EE"/>
    <w:lvl w:ilvl="0" w:tplc="DF008BA6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D2519C5"/>
    <w:multiLevelType w:val="hybridMultilevel"/>
    <w:tmpl w:val="C04C9CFC"/>
    <w:lvl w:ilvl="0" w:tplc="D96E09FE">
      <w:start w:val="1"/>
      <w:numFmt w:val="decimal"/>
      <w:lvlText w:val="5.%1."/>
      <w:lvlJc w:val="left"/>
      <w:pPr>
        <w:ind w:left="78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8978B8"/>
    <w:multiLevelType w:val="hybridMultilevel"/>
    <w:tmpl w:val="D602BE4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9331FB9"/>
    <w:multiLevelType w:val="hybridMultilevel"/>
    <w:tmpl w:val="24120D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1C7092"/>
    <w:multiLevelType w:val="hybridMultilevel"/>
    <w:tmpl w:val="E4AAF6D0"/>
    <w:lvl w:ilvl="0" w:tplc="485A0C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4F700C"/>
    <w:multiLevelType w:val="hybridMultilevel"/>
    <w:tmpl w:val="8946BF3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D92734"/>
    <w:multiLevelType w:val="hybridMultilevel"/>
    <w:tmpl w:val="FA1815C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A12844"/>
    <w:multiLevelType w:val="hybridMultilevel"/>
    <w:tmpl w:val="63701F98"/>
    <w:lvl w:ilvl="0" w:tplc="8EB4FC9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56509D"/>
    <w:multiLevelType w:val="hybridMultilevel"/>
    <w:tmpl w:val="32B014E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BC16DBE"/>
    <w:multiLevelType w:val="hybridMultilevel"/>
    <w:tmpl w:val="30A0FA9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EE8533E"/>
    <w:multiLevelType w:val="hybridMultilevel"/>
    <w:tmpl w:val="69B01570"/>
    <w:lvl w:ilvl="0" w:tplc="48B6C340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46751373">
    <w:abstractNumId w:val="17"/>
  </w:num>
  <w:num w:numId="2" w16cid:durableId="944926235">
    <w:abstractNumId w:val="25"/>
  </w:num>
  <w:num w:numId="3" w16cid:durableId="1968505010">
    <w:abstractNumId w:val="20"/>
  </w:num>
  <w:num w:numId="4" w16cid:durableId="1987590899">
    <w:abstractNumId w:val="1"/>
  </w:num>
  <w:num w:numId="5" w16cid:durableId="1337001825">
    <w:abstractNumId w:val="4"/>
  </w:num>
  <w:num w:numId="6" w16cid:durableId="90974625">
    <w:abstractNumId w:val="16"/>
  </w:num>
  <w:num w:numId="7" w16cid:durableId="146551821">
    <w:abstractNumId w:val="26"/>
  </w:num>
  <w:num w:numId="8" w16cid:durableId="706217016">
    <w:abstractNumId w:val="5"/>
  </w:num>
  <w:num w:numId="9" w16cid:durableId="1461415238">
    <w:abstractNumId w:val="27"/>
  </w:num>
  <w:num w:numId="10" w16cid:durableId="1807434834">
    <w:abstractNumId w:val="13"/>
  </w:num>
  <w:num w:numId="11" w16cid:durableId="240336131">
    <w:abstractNumId w:val="18"/>
  </w:num>
  <w:num w:numId="12" w16cid:durableId="723605225">
    <w:abstractNumId w:val="12"/>
  </w:num>
  <w:num w:numId="13" w16cid:durableId="2103718729">
    <w:abstractNumId w:val="9"/>
  </w:num>
  <w:num w:numId="14" w16cid:durableId="1542863245">
    <w:abstractNumId w:val="21"/>
  </w:num>
  <w:num w:numId="15" w16cid:durableId="209670220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23813335">
    <w:abstractNumId w:val="28"/>
  </w:num>
  <w:num w:numId="17" w16cid:durableId="2115711145">
    <w:abstractNumId w:val="22"/>
  </w:num>
  <w:num w:numId="18" w16cid:durableId="170787518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46317749">
    <w:abstractNumId w:val="23"/>
  </w:num>
  <w:num w:numId="20" w16cid:durableId="256864326">
    <w:abstractNumId w:val="3"/>
  </w:num>
  <w:num w:numId="21" w16cid:durableId="1494221899">
    <w:abstractNumId w:val="7"/>
  </w:num>
  <w:num w:numId="22" w16cid:durableId="142949606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63870547">
    <w:abstractNumId w:val="15"/>
  </w:num>
  <w:num w:numId="24" w16cid:durableId="79652766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908880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62033848">
    <w:abstractNumId w:val="0"/>
  </w:num>
  <w:num w:numId="27" w16cid:durableId="2099981018">
    <w:abstractNumId w:val="11"/>
  </w:num>
  <w:num w:numId="28" w16cid:durableId="1795636500">
    <w:abstractNumId w:val="8"/>
  </w:num>
  <w:num w:numId="29" w16cid:durableId="2131195525">
    <w:abstractNumId w:val="2"/>
  </w:num>
  <w:num w:numId="30" w16cid:durableId="673649015">
    <w:abstractNumId w:val="24"/>
  </w:num>
  <w:num w:numId="31" w16cid:durableId="58819370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8E9"/>
    <w:rsid w:val="00000D8C"/>
    <w:rsid w:val="00014884"/>
    <w:rsid w:val="000172FC"/>
    <w:rsid w:val="00017DDC"/>
    <w:rsid w:val="00020AEF"/>
    <w:rsid w:val="00027A25"/>
    <w:rsid w:val="00063955"/>
    <w:rsid w:val="0008216D"/>
    <w:rsid w:val="000971A5"/>
    <w:rsid w:val="000979E5"/>
    <w:rsid w:val="000B1918"/>
    <w:rsid w:val="000B678D"/>
    <w:rsid w:val="00104EA3"/>
    <w:rsid w:val="001263B7"/>
    <w:rsid w:val="001316E6"/>
    <w:rsid w:val="00151207"/>
    <w:rsid w:val="0016525D"/>
    <w:rsid w:val="00180C1B"/>
    <w:rsid w:val="001B30DE"/>
    <w:rsid w:val="001B6249"/>
    <w:rsid w:val="001F50B2"/>
    <w:rsid w:val="00207070"/>
    <w:rsid w:val="00223EBA"/>
    <w:rsid w:val="00224BFD"/>
    <w:rsid w:val="0022719F"/>
    <w:rsid w:val="002322CB"/>
    <w:rsid w:val="00233C8C"/>
    <w:rsid w:val="00251F7A"/>
    <w:rsid w:val="0025519E"/>
    <w:rsid w:val="00260A05"/>
    <w:rsid w:val="002776AA"/>
    <w:rsid w:val="0028119E"/>
    <w:rsid w:val="00293435"/>
    <w:rsid w:val="002A0CFB"/>
    <w:rsid w:val="002B5F4D"/>
    <w:rsid w:val="002D508C"/>
    <w:rsid w:val="002F0156"/>
    <w:rsid w:val="002F150B"/>
    <w:rsid w:val="002F58ED"/>
    <w:rsid w:val="003008AF"/>
    <w:rsid w:val="00301CB3"/>
    <w:rsid w:val="003201C7"/>
    <w:rsid w:val="0032027A"/>
    <w:rsid w:val="00321F12"/>
    <w:rsid w:val="00324FE2"/>
    <w:rsid w:val="0033134C"/>
    <w:rsid w:val="0034123D"/>
    <w:rsid w:val="00361CF9"/>
    <w:rsid w:val="003878E9"/>
    <w:rsid w:val="00392CDD"/>
    <w:rsid w:val="003A3A31"/>
    <w:rsid w:val="003B040A"/>
    <w:rsid w:val="003B1B96"/>
    <w:rsid w:val="003B5568"/>
    <w:rsid w:val="003C16A5"/>
    <w:rsid w:val="003C4172"/>
    <w:rsid w:val="003E0E2D"/>
    <w:rsid w:val="003F24A9"/>
    <w:rsid w:val="003F5BCC"/>
    <w:rsid w:val="003F6350"/>
    <w:rsid w:val="00410E4B"/>
    <w:rsid w:val="004249C8"/>
    <w:rsid w:val="0042768D"/>
    <w:rsid w:val="00430B9D"/>
    <w:rsid w:val="0043373D"/>
    <w:rsid w:val="00433A1D"/>
    <w:rsid w:val="00436E64"/>
    <w:rsid w:val="00484D71"/>
    <w:rsid w:val="00493439"/>
    <w:rsid w:val="004E63B8"/>
    <w:rsid w:val="004F00CC"/>
    <w:rsid w:val="004F755C"/>
    <w:rsid w:val="00515FFB"/>
    <w:rsid w:val="0053090B"/>
    <w:rsid w:val="00530C82"/>
    <w:rsid w:val="00544B23"/>
    <w:rsid w:val="00553651"/>
    <w:rsid w:val="00560851"/>
    <w:rsid w:val="00561159"/>
    <w:rsid w:val="00574308"/>
    <w:rsid w:val="0058314A"/>
    <w:rsid w:val="00584A22"/>
    <w:rsid w:val="005B2A07"/>
    <w:rsid w:val="005B4F03"/>
    <w:rsid w:val="005E4361"/>
    <w:rsid w:val="005E7943"/>
    <w:rsid w:val="005F788C"/>
    <w:rsid w:val="00605C09"/>
    <w:rsid w:val="0062041C"/>
    <w:rsid w:val="006276A8"/>
    <w:rsid w:val="0067410F"/>
    <w:rsid w:val="006A07A4"/>
    <w:rsid w:val="006A1F54"/>
    <w:rsid w:val="006B19DC"/>
    <w:rsid w:val="006B662D"/>
    <w:rsid w:val="006C1C0F"/>
    <w:rsid w:val="006C354B"/>
    <w:rsid w:val="006D2508"/>
    <w:rsid w:val="006E1D80"/>
    <w:rsid w:val="006E6902"/>
    <w:rsid w:val="006F570C"/>
    <w:rsid w:val="006F6014"/>
    <w:rsid w:val="0071589A"/>
    <w:rsid w:val="0072489E"/>
    <w:rsid w:val="00725DBB"/>
    <w:rsid w:val="007301E9"/>
    <w:rsid w:val="00733CA9"/>
    <w:rsid w:val="00741992"/>
    <w:rsid w:val="00753261"/>
    <w:rsid w:val="00767025"/>
    <w:rsid w:val="00780011"/>
    <w:rsid w:val="0078720D"/>
    <w:rsid w:val="00796A05"/>
    <w:rsid w:val="007A1521"/>
    <w:rsid w:val="007C0E31"/>
    <w:rsid w:val="007D3FC2"/>
    <w:rsid w:val="007E081B"/>
    <w:rsid w:val="007F43D9"/>
    <w:rsid w:val="007F456D"/>
    <w:rsid w:val="0082701F"/>
    <w:rsid w:val="00830123"/>
    <w:rsid w:val="008334ED"/>
    <w:rsid w:val="008344B6"/>
    <w:rsid w:val="00837B0B"/>
    <w:rsid w:val="00852E2E"/>
    <w:rsid w:val="0086156C"/>
    <w:rsid w:val="00863413"/>
    <w:rsid w:val="008656D7"/>
    <w:rsid w:val="008701EF"/>
    <w:rsid w:val="00875096"/>
    <w:rsid w:val="0088081A"/>
    <w:rsid w:val="0089216B"/>
    <w:rsid w:val="00895ABD"/>
    <w:rsid w:val="008A1FD2"/>
    <w:rsid w:val="008A271B"/>
    <w:rsid w:val="008D02A1"/>
    <w:rsid w:val="008E3901"/>
    <w:rsid w:val="008E5857"/>
    <w:rsid w:val="0090287D"/>
    <w:rsid w:val="009030E1"/>
    <w:rsid w:val="00910388"/>
    <w:rsid w:val="00933044"/>
    <w:rsid w:val="00936F27"/>
    <w:rsid w:val="009418A0"/>
    <w:rsid w:val="00950B6A"/>
    <w:rsid w:val="00950CFB"/>
    <w:rsid w:val="009517C3"/>
    <w:rsid w:val="0095277E"/>
    <w:rsid w:val="009569CC"/>
    <w:rsid w:val="00957B18"/>
    <w:rsid w:val="00957CD6"/>
    <w:rsid w:val="009617C5"/>
    <w:rsid w:val="00963BC9"/>
    <w:rsid w:val="00976AF7"/>
    <w:rsid w:val="00983FA2"/>
    <w:rsid w:val="00993140"/>
    <w:rsid w:val="009A092B"/>
    <w:rsid w:val="009B0CB5"/>
    <w:rsid w:val="009D47A7"/>
    <w:rsid w:val="009D703C"/>
    <w:rsid w:val="009F2582"/>
    <w:rsid w:val="00A042D3"/>
    <w:rsid w:val="00A20E41"/>
    <w:rsid w:val="00A22F0C"/>
    <w:rsid w:val="00A243DA"/>
    <w:rsid w:val="00A344F3"/>
    <w:rsid w:val="00A3660D"/>
    <w:rsid w:val="00A56972"/>
    <w:rsid w:val="00A60911"/>
    <w:rsid w:val="00A73CFB"/>
    <w:rsid w:val="00A762B5"/>
    <w:rsid w:val="00A90E6C"/>
    <w:rsid w:val="00A94CFC"/>
    <w:rsid w:val="00AA14EA"/>
    <w:rsid w:val="00AB5FC3"/>
    <w:rsid w:val="00AC1D02"/>
    <w:rsid w:val="00AC5118"/>
    <w:rsid w:val="00AD7DCF"/>
    <w:rsid w:val="00AE0A7A"/>
    <w:rsid w:val="00B03069"/>
    <w:rsid w:val="00B03C75"/>
    <w:rsid w:val="00B05592"/>
    <w:rsid w:val="00B07E21"/>
    <w:rsid w:val="00B17727"/>
    <w:rsid w:val="00B212B5"/>
    <w:rsid w:val="00B34377"/>
    <w:rsid w:val="00B73088"/>
    <w:rsid w:val="00B82943"/>
    <w:rsid w:val="00BB0A09"/>
    <w:rsid w:val="00BD5B10"/>
    <w:rsid w:val="00BE530B"/>
    <w:rsid w:val="00BF7D53"/>
    <w:rsid w:val="00C010CF"/>
    <w:rsid w:val="00C13522"/>
    <w:rsid w:val="00C400B0"/>
    <w:rsid w:val="00C84713"/>
    <w:rsid w:val="00C91921"/>
    <w:rsid w:val="00CF3649"/>
    <w:rsid w:val="00D12454"/>
    <w:rsid w:val="00D2565C"/>
    <w:rsid w:val="00D467CC"/>
    <w:rsid w:val="00D53CC1"/>
    <w:rsid w:val="00D62EDC"/>
    <w:rsid w:val="00D72DBB"/>
    <w:rsid w:val="00D737EE"/>
    <w:rsid w:val="00D966AA"/>
    <w:rsid w:val="00DB181A"/>
    <w:rsid w:val="00DB5ED8"/>
    <w:rsid w:val="00DC5A78"/>
    <w:rsid w:val="00DC7164"/>
    <w:rsid w:val="00DD026A"/>
    <w:rsid w:val="00DD0AE1"/>
    <w:rsid w:val="00DD3707"/>
    <w:rsid w:val="00DF2D42"/>
    <w:rsid w:val="00E16C6E"/>
    <w:rsid w:val="00E36E53"/>
    <w:rsid w:val="00E4666D"/>
    <w:rsid w:val="00E82469"/>
    <w:rsid w:val="00E83C8D"/>
    <w:rsid w:val="00E84214"/>
    <w:rsid w:val="00EA1545"/>
    <w:rsid w:val="00EA54E9"/>
    <w:rsid w:val="00EF409C"/>
    <w:rsid w:val="00F034BD"/>
    <w:rsid w:val="00F110A7"/>
    <w:rsid w:val="00F15A66"/>
    <w:rsid w:val="00F16A53"/>
    <w:rsid w:val="00F25CAE"/>
    <w:rsid w:val="00F31C89"/>
    <w:rsid w:val="00F4307C"/>
    <w:rsid w:val="00F44286"/>
    <w:rsid w:val="00F5400D"/>
    <w:rsid w:val="00F6721D"/>
    <w:rsid w:val="00F83E94"/>
    <w:rsid w:val="00F843B3"/>
    <w:rsid w:val="00FA3585"/>
    <w:rsid w:val="00FD545F"/>
    <w:rsid w:val="00FE2E40"/>
    <w:rsid w:val="00FF7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5BDA6E"/>
  <w15:chartTrackingRefBased/>
  <w15:docId w15:val="{6D4BD3CD-4D40-44DE-B416-E6DF26ECD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78E9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387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878E9"/>
    <w:rPr>
      <w:rFonts w:ascii="Calibri" w:eastAsia="Calibri" w:hAnsi="Calibri" w:cs="Times New Roman"/>
      <w:sz w:val="22"/>
      <w:szCs w:val="22"/>
    </w:rPr>
  </w:style>
  <w:style w:type="character" w:styleId="slostrnky">
    <w:name w:val="page number"/>
    <w:basedOn w:val="Standardnpsmoodstavce"/>
    <w:uiPriority w:val="99"/>
    <w:semiHidden/>
    <w:unhideWhenUsed/>
    <w:rsid w:val="003878E9"/>
  </w:style>
  <w:style w:type="paragraph" w:styleId="Odstavecseseznamem">
    <w:name w:val="List Paragraph"/>
    <w:basedOn w:val="Normln"/>
    <w:link w:val="OdstavecseseznamemChar"/>
    <w:uiPriority w:val="34"/>
    <w:qFormat/>
    <w:rsid w:val="003878E9"/>
    <w:pPr>
      <w:ind w:left="720"/>
      <w:contextualSpacing/>
    </w:pPr>
  </w:style>
  <w:style w:type="paragraph" w:customStyle="1" w:styleId="txt">
    <w:name w:val="txt"/>
    <w:rsid w:val="006B662D"/>
    <w:pPr>
      <w:widowControl w:val="0"/>
      <w:autoSpaceDE w:val="0"/>
      <w:autoSpaceDN w:val="0"/>
      <w:adjustRightInd w:val="0"/>
      <w:spacing w:after="60" w:line="260" w:lineRule="exact"/>
    </w:pPr>
    <w:rPr>
      <w:rFonts w:ascii="Arial" w:eastAsia="Times New Roman" w:hAnsi="Arial" w:cs="Times New Roman"/>
      <w:sz w:val="20"/>
      <w:szCs w:val="20"/>
      <w:lang w:val="de-DE" w:eastAsia="de-DE"/>
    </w:rPr>
  </w:style>
  <w:style w:type="paragraph" w:styleId="Zhlav">
    <w:name w:val="header"/>
    <w:basedOn w:val="Normln"/>
    <w:link w:val="ZhlavChar"/>
    <w:uiPriority w:val="99"/>
    <w:unhideWhenUsed/>
    <w:rsid w:val="006B66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B662D"/>
    <w:rPr>
      <w:rFonts w:ascii="Calibri" w:eastAsia="Calibri" w:hAnsi="Calibri" w:cs="Times New Roman"/>
      <w:sz w:val="22"/>
      <w:szCs w:val="22"/>
    </w:rPr>
  </w:style>
  <w:style w:type="paragraph" w:styleId="Revize">
    <w:name w:val="Revision"/>
    <w:hidden/>
    <w:uiPriority w:val="99"/>
    <w:semiHidden/>
    <w:rsid w:val="000B678D"/>
    <w:rPr>
      <w:rFonts w:ascii="Calibri" w:eastAsia="Calibri" w:hAnsi="Calibri" w:cs="Times New Roman"/>
      <w:sz w:val="22"/>
      <w:szCs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0B678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B678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B678D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B678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B678D"/>
    <w:rPr>
      <w:rFonts w:ascii="Calibri" w:eastAsia="Calibri" w:hAnsi="Calibri" w:cs="Times New Roman"/>
      <w:b/>
      <w:bCs/>
      <w:sz w:val="20"/>
      <w:szCs w:val="20"/>
    </w:rPr>
  </w:style>
  <w:style w:type="paragraph" w:customStyle="1" w:styleId="Preambule">
    <w:name w:val="Preambule"/>
    <w:basedOn w:val="Normln"/>
    <w:qFormat/>
    <w:rsid w:val="00530C82"/>
    <w:pPr>
      <w:widowControl w:val="0"/>
      <w:numPr>
        <w:numId w:val="15"/>
      </w:numPr>
      <w:spacing w:before="120" w:after="120" w:line="240" w:lineRule="auto"/>
      <w:jc w:val="both"/>
    </w:pPr>
    <w:rPr>
      <w:rFonts w:ascii="Times New Roman" w:eastAsia="Times New Roman" w:hAnsi="Times New Roman"/>
      <w:szCs w:val="24"/>
    </w:rPr>
  </w:style>
  <w:style w:type="character" w:customStyle="1" w:styleId="Bodytext">
    <w:name w:val="Body text_"/>
    <w:basedOn w:val="Standardnpsmoodstavce"/>
    <w:link w:val="Zkladntext6"/>
    <w:locked/>
    <w:rsid w:val="00530C82"/>
    <w:rPr>
      <w:rFonts w:ascii="Arial" w:eastAsia="Arial" w:hAnsi="Arial" w:cs="Arial"/>
      <w:spacing w:val="3"/>
      <w:sz w:val="18"/>
      <w:szCs w:val="18"/>
      <w:shd w:val="clear" w:color="auto" w:fill="FFFFFF"/>
    </w:rPr>
  </w:style>
  <w:style w:type="paragraph" w:customStyle="1" w:styleId="Zkladntext6">
    <w:name w:val="Základní text6"/>
    <w:basedOn w:val="Normln"/>
    <w:link w:val="Bodytext"/>
    <w:rsid w:val="00530C82"/>
    <w:pPr>
      <w:widowControl w:val="0"/>
      <w:shd w:val="clear" w:color="auto" w:fill="FFFFFF"/>
      <w:spacing w:after="600" w:line="0" w:lineRule="atLeast"/>
      <w:ind w:hanging="780"/>
      <w:jc w:val="center"/>
    </w:pPr>
    <w:rPr>
      <w:rFonts w:ascii="Arial" w:eastAsia="Arial" w:hAnsi="Arial" w:cs="Arial"/>
      <w:spacing w:val="3"/>
      <w:sz w:val="18"/>
      <w:szCs w:val="18"/>
    </w:rPr>
  </w:style>
  <w:style w:type="character" w:customStyle="1" w:styleId="RLTextlnkuslovanChar">
    <w:name w:val="RL Text článku číslovaný Char"/>
    <w:basedOn w:val="Standardnpsmoodstavce"/>
    <w:link w:val="RLTextlnkuslovan"/>
    <w:locked/>
    <w:rsid w:val="00530C82"/>
    <w:rPr>
      <w:rFonts w:ascii="Calibri" w:hAnsi="Calibri" w:cs="Calibri"/>
      <w:sz w:val="22"/>
    </w:rPr>
  </w:style>
  <w:style w:type="paragraph" w:customStyle="1" w:styleId="RLTextlnkuslovan">
    <w:name w:val="RL Text článku číslovaný"/>
    <w:basedOn w:val="Normln"/>
    <w:link w:val="RLTextlnkuslovanChar"/>
    <w:qFormat/>
    <w:rsid w:val="00530C82"/>
    <w:pPr>
      <w:numPr>
        <w:ilvl w:val="1"/>
        <w:numId w:val="18"/>
      </w:numPr>
      <w:spacing w:after="120" w:line="280" w:lineRule="exact"/>
      <w:jc w:val="both"/>
    </w:pPr>
    <w:rPr>
      <w:rFonts w:eastAsiaTheme="minorHAnsi" w:cs="Calibri"/>
      <w:szCs w:val="24"/>
    </w:rPr>
  </w:style>
  <w:style w:type="paragraph" w:customStyle="1" w:styleId="RLlneksmlouvy">
    <w:name w:val="RL Článek smlouvy"/>
    <w:basedOn w:val="Normln"/>
    <w:next w:val="RLTextlnkuslovan"/>
    <w:qFormat/>
    <w:rsid w:val="00530C82"/>
    <w:pPr>
      <w:keepNext/>
      <w:numPr>
        <w:numId w:val="18"/>
      </w:numPr>
      <w:suppressAutoHyphens/>
      <w:spacing w:before="360" w:after="120" w:line="280" w:lineRule="exact"/>
      <w:jc w:val="both"/>
      <w:outlineLvl w:val="0"/>
    </w:pPr>
    <w:rPr>
      <w:rFonts w:eastAsia="Times New Roman"/>
      <w:b/>
      <w:szCs w:val="24"/>
    </w:rPr>
  </w:style>
  <w:style w:type="character" w:customStyle="1" w:styleId="OdstavecseseznamemChar">
    <w:name w:val="Odstavec se seznamem Char"/>
    <w:link w:val="Odstavecseseznamem"/>
    <w:uiPriority w:val="34"/>
    <w:locked/>
    <w:rsid w:val="00AA14EA"/>
    <w:rPr>
      <w:rFonts w:ascii="Calibri" w:eastAsia="Calibri" w:hAnsi="Calibri" w:cs="Times New Roman"/>
      <w:sz w:val="22"/>
      <w:szCs w:val="22"/>
    </w:rPr>
  </w:style>
  <w:style w:type="character" w:styleId="Hypertextovodkaz">
    <w:name w:val="Hyperlink"/>
    <w:basedOn w:val="Standardnpsmoodstavce"/>
    <w:uiPriority w:val="99"/>
    <w:unhideWhenUsed/>
    <w:rsid w:val="006D250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D2508"/>
    <w:rPr>
      <w:color w:val="605E5C"/>
      <w:shd w:val="clear" w:color="auto" w:fill="E1DFDD"/>
    </w:rPr>
  </w:style>
  <w:style w:type="paragraph" w:customStyle="1" w:styleId="BodyA">
    <w:name w:val="Body A"/>
    <w:rsid w:val="007F43D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Matter-Regular" w:eastAsia="Arial Unicode MS" w:hAnsi="Matter-Regular" w:cs="Arial Unicode MS"/>
      <w:color w:val="011465"/>
      <w:sz w:val="22"/>
      <w:szCs w:val="22"/>
      <w:u w:color="011465"/>
      <w:bdr w:val="nil"/>
      <w:lang w:eastAsia="cs-CZ"/>
      <w14:textOutline w14:w="12700" w14:cap="flat" w14:cmpd="sng" w14:algn="ctr">
        <w14:noFill/>
        <w14:prstDash w14:val="solid"/>
        <w14:miter w14:lim="400000"/>
      </w14:textOutline>
    </w:rPr>
  </w:style>
  <w:style w:type="table" w:styleId="Mkatabulky">
    <w:name w:val="Table Grid"/>
    <w:basedOn w:val="Normlntabulka"/>
    <w:uiPriority w:val="39"/>
    <w:rsid w:val="007F43D9"/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96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8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hyperlink" Target="mailto:podolova@cejiza.cz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mailto:diwulska@cejiza.cz" TargetMode="Externa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hyperlink" Target="mailto:baranovic@cejiza.cz" TargetMode="External"/><Relationship Id="rId25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yperlink" Target="mailto:podolova@cejiza.cz" TargetMode="External"/><Relationship Id="rId20" Type="http://schemas.openxmlformats.org/officeDocument/2006/relationships/hyperlink" Target="mailto:netopilova@cejiza.cz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24" Type="http://schemas.openxmlformats.org/officeDocument/2006/relationships/header" Target="header2.xml"/><Relationship Id="rId5" Type="http://schemas.openxmlformats.org/officeDocument/2006/relationships/numbering" Target="numbering.xml"/><Relationship Id="rId15" Type="http://schemas.openxmlformats.org/officeDocument/2006/relationships/hyperlink" Target="mailto:info@cejiza.cz" TargetMode="External"/><Relationship Id="rId23" Type="http://schemas.openxmlformats.org/officeDocument/2006/relationships/hyperlink" Target="mailto:verejnezakazky@cejiza.cz" TargetMode="External"/><Relationship Id="rId10" Type="http://schemas.openxmlformats.org/officeDocument/2006/relationships/endnotes" Target="endnotes.xml"/><Relationship Id="rId19" Type="http://schemas.openxmlformats.org/officeDocument/2006/relationships/hyperlink" Target="mailto:baranovic@cejiza.cz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Relationship Id="rId22" Type="http://schemas.openxmlformats.org/officeDocument/2006/relationships/hyperlink" Target="mailto:girgasova@cejiza.cz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7A44063B9724B9B81FA350BF36EC1" ma:contentTypeVersion="10" ma:contentTypeDescription="Vytvoří nový dokument" ma:contentTypeScope="" ma:versionID="8479b314faf3d79d6cea6f6ae724ad4c">
  <xsd:schema xmlns:xsd="http://www.w3.org/2001/XMLSchema" xmlns:xs="http://www.w3.org/2001/XMLSchema" xmlns:p="http://schemas.microsoft.com/office/2006/metadata/properties" xmlns:ns2="ac5339a8-e0e5-432a-b224-26eee2b5d697" xmlns:ns3="e42d9b8c-2a52-4eb9-8b3c-2df891562652" targetNamespace="http://schemas.microsoft.com/office/2006/metadata/properties" ma:root="true" ma:fieldsID="fc744e83ac3fc554f8246157f77c5e8f" ns2:_="" ns3:_="">
    <xsd:import namespace="ac5339a8-e0e5-432a-b224-26eee2b5d697"/>
    <xsd:import namespace="e42d9b8c-2a52-4eb9-8b3c-2df8915626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5339a8-e0e5-432a-b224-26eee2b5d6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2d9b8c-2a52-4eb9-8b3c-2df89156265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F0EE47-889A-4CB5-B3C9-6E5E478319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5339a8-e0e5-432a-b224-26eee2b5d697"/>
    <ds:schemaRef ds:uri="e42d9b8c-2a52-4eb9-8b3c-2df8915626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A55BF6-72E0-4ACA-A233-828EC339EC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B82C5EB-72FD-421F-8E98-34B3ECDF5EB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ED6F6B5-8832-4168-800D-DBD6AAD0D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7</Pages>
  <Words>2097</Words>
  <Characters>12374</Characters>
  <Application>Microsoft Office Word</Application>
  <DocSecurity>0</DocSecurity>
  <Lines>103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smlouva CEJIZA, s.r.o.</vt:lpstr>
    </vt:vector>
  </TitlesOfParts>
  <Company/>
  <LinksUpToDate>false</LinksUpToDate>
  <CharactersWithSpaces>14443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smlouva CEJIZA, s.r.o.</dc:title>
  <dc:subject/>
  <dc:creator>Martina Štefanovičová</dc:creator>
  <cp:keywords/>
  <dc:description/>
  <cp:lastModifiedBy>Jan Mega</cp:lastModifiedBy>
  <cp:revision>20</cp:revision>
  <dcterms:created xsi:type="dcterms:W3CDTF">2026-02-03T11:26:00Z</dcterms:created>
  <dcterms:modified xsi:type="dcterms:W3CDTF">2026-02-20T11:19:00Z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0x0101005B37A44063B9724B9B81FA350BF36EC1</vt:lpwstr>
  </property>
</Properties>
</file>