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Pr="00966F9A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966F9A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966F9A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966F9A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966F9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, </w:t>
      </w:r>
      <w:r w:rsidR="00A94393" w:rsidRPr="00966F9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ř</w:t>
      </w:r>
      <w:r w:rsidRPr="00966F9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editel</w:t>
      </w:r>
      <w:r w:rsidR="00A94393" w:rsidRPr="00966F9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k</w:t>
      </w:r>
      <w:r w:rsidR="000B1974" w:rsidRPr="00966F9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a</w:t>
      </w:r>
      <w:r w:rsidRPr="00966F9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68F247DA" w:rsidR="000B1974" w:rsidRPr="00966F9A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966F9A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  <w:r w:rsidR="00EA0046" w:rsidRPr="00966F9A">
        <w:rPr>
          <w:rFonts w:ascii="Times New Roman" w:hAnsi="Times New Roman"/>
          <w:sz w:val="24"/>
          <w:szCs w:val="24"/>
          <w:highlight w:val="black"/>
          <w:lang w:eastAsia="en-US"/>
        </w:rPr>
        <w:t xml:space="preserve"> a.s.</w:t>
      </w:r>
    </w:p>
    <w:p w14:paraId="6198FF4B" w14:textId="46FBBCDB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966F9A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64D58AA9" w:rsidR="00CF531B" w:rsidRPr="00A94393" w:rsidRDefault="00271D86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BE00D1">
        <w:rPr>
          <w:rFonts w:ascii="Times New Roman" w:hAnsi="Times New Roman"/>
          <w:b/>
          <w:sz w:val="24"/>
          <w:szCs w:val="24"/>
        </w:rPr>
        <w:t>Tiskárna AKORD Chomutov, s.r.o.</w:t>
      </w:r>
      <w:r w:rsidR="00CF531B" w:rsidRPr="00A94393">
        <w:rPr>
          <w:rFonts w:ascii="Times New Roman" w:hAnsi="Times New Roman"/>
          <w:b/>
          <w:bCs/>
          <w:sz w:val="24"/>
          <w:szCs w:val="24"/>
        </w:rPr>
        <w:tab/>
      </w:r>
      <w:r w:rsidR="00CF531B"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2C9AD235" w14:textId="4768F26D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E00D1">
        <w:rPr>
          <w:rFonts w:ascii="Times New Roman" w:hAnsi="Times New Roman"/>
          <w:sz w:val="24"/>
          <w:szCs w:val="24"/>
        </w:rPr>
        <w:t>Na Příkopech 904/3</w:t>
      </w:r>
      <w:r w:rsidR="000B1974" w:rsidRPr="000B1974">
        <w:rPr>
          <w:rFonts w:ascii="Times New Roman" w:hAnsi="Times New Roman"/>
          <w:sz w:val="24"/>
          <w:szCs w:val="24"/>
        </w:rPr>
        <w:t>, 430 01 Chomutov</w:t>
      </w:r>
    </w:p>
    <w:p w14:paraId="4A7F0FEC" w14:textId="46844730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63D5" w:rsidRPr="0032709D">
        <w:rPr>
          <w:rFonts w:ascii="Times New Roman" w:hAnsi="Times New Roman"/>
          <w:sz w:val="24"/>
          <w:szCs w:val="24"/>
          <w:highlight w:val="black"/>
          <w:lang w:eastAsia="en-US"/>
        </w:rPr>
        <w:t>Jaroslav Václav, jednatel</w:t>
      </w:r>
    </w:p>
    <w:p w14:paraId="42713104" w14:textId="680156FB" w:rsidR="00E70356" w:rsidRPr="00A94393" w:rsidRDefault="00E70356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Kontaktní osoba: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816AAB" w:rsidRPr="0032709D">
        <w:rPr>
          <w:rFonts w:ascii="Times New Roman" w:hAnsi="Times New Roman"/>
          <w:sz w:val="24"/>
          <w:szCs w:val="24"/>
          <w:highlight w:val="black"/>
          <w:lang w:eastAsia="en-US"/>
        </w:rPr>
        <w:t>Jaroslav Václav, 603</w:t>
      </w:r>
      <w:r w:rsidR="00EA0046" w:rsidRPr="0032709D">
        <w:rPr>
          <w:rFonts w:ascii="Times New Roman" w:hAnsi="Times New Roman"/>
          <w:sz w:val="24"/>
          <w:szCs w:val="24"/>
          <w:highlight w:val="black"/>
          <w:lang w:eastAsia="en-US"/>
        </w:rPr>
        <w:t> 563 329</w:t>
      </w:r>
    </w:p>
    <w:p w14:paraId="0792B451" w14:textId="2F0FF4BF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E00D1">
        <w:rPr>
          <w:rFonts w:ascii="Times New Roman" w:hAnsi="Times New Roman"/>
          <w:sz w:val="24"/>
          <w:szCs w:val="24"/>
          <w:lang w:eastAsia="en-US"/>
        </w:rPr>
        <w:t>05041147</w:t>
      </w:r>
    </w:p>
    <w:p w14:paraId="221C4A44" w14:textId="30D71896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BE00D1">
        <w:rPr>
          <w:rFonts w:ascii="Times New Roman" w:hAnsi="Times New Roman"/>
          <w:sz w:val="24"/>
          <w:szCs w:val="24"/>
          <w:lang w:eastAsia="en-US"/>
        </w:rPr>
        <w:t>0504</w:t>
      </w:r>
      <w:r w:rsidR="00E70356">
        <w:rPr>
          <w:rFonts w:ascii="Times New Roman" w:hAnsi="Times New Roman"/>
          <w:sz w:val="24"/>
          <w:szCs w:val="24"/>
          <w:lang w:eastAsia="en-US"/>
        </w:rPr>
        <w:t>1147</w:t>
      </w:r>
    </w:p>
    <w:p w14:paraId="7F97BB34" w14:textId="6F8E4492" w:rsidR="000B1974" w:rsidRPr="007D526E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EA0046" w:rsidRPr="0032709D">
        <w:rPr>
          <w:rFonts w:ascii="Times New Roman" w:hAnsi="Times New Roman"/>
          <w:sz w:val="24"/>
          <w:szCs w:val="24"/>
          <w:highlight w:val="black"/>
          <w:lang w:eastAsia="en-US"/>
        </w:rPr>
        <w:t>KB Chomutov a.s</w:t>
      </w:r>
      <w:r w:rsidR="00EA0046">
        <w:rPr>
          <w:rFonts w:ascii="Times New Roman" w:hAnsi="Times New Roman"/>
          <w:sz w:val="24"/>
          <w:szCs w:val="24"/>
          <w:lang w:eastAsia="en-US"/>
        </w:rPr>
        <w:t>.</w:t>
      </w:r>
    </w:p>
    <w:p w14:paraId="3259C714" w14:textId="0A24C48D" w:rsidR="00CF531B" w:rsidRPr="007D526E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26E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EA0046" w:rsidRPr="0032709D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123-165349</w:t>
      </w:r>
      <w:r w:rsidR="00ED5D80" w:rsidRPr="0032709D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0267/0100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03FCEC8B" w:rsidR="00CF531B" w:rsidRPr="006D5011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b/>
          <w:bCs/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667ED8">
        <w:rPr>
          <w:szCs w:val="24"/>
        </w:rPr>
        <w:t>6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6D5011" w:rsidRPr="006D5011">
        <w:rPr>
          <w:b/>
          <w:bCs/>
          <w:szCs w:val="24"/>
        </w:rPr>
        <w:t>skript, učebních textů, zápisníků BP, deníků PV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435B1443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>
        <w:rPr>
          <w:rFonts w:ascii="Times New Roman" w:hAnsi="Times New Roman"/>
          <w:sz w:val="24"/>
          <w:szCs w:val="24"/>
        </w:rPr>
        <w:t>nákup</w:t>
      </w:r>
      <w:r w:rsidRPr="00AF4C8A">
        <w:rPr>
          <w:rFonts w:ascii="Times New Roman" w:hAnsi="Times New Roman"/>
          <w:sz w:val="24"/>
          <w:szCs w:val="24"/>
        </w:rPr>
        <w:t xml:space="preserve"> </w:t>
      </w:r>
      <w:r w:rsidR="00393736">
        <w:rPr>
          <w:rFonts w:ascii="Times New Roman" w:hAnsi="Times New Roman"/>
          <w:sz w:val="24"/>
          <w:szCs w:val="24"/>
        </w:rPr>
        <w:t>učebních skript, učebních textů, zápisníků BP, deníků PV</w:t>
      </w:r>
      <w:r w:rsidR="00FF07C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dle </w:t>
      </w:r>
      <w:r w:rsidR="001E7CDA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74E23618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kupujícího j</w:t>
      </w:r>
      <w:r w:rsidR="006E75DC">
        <w:rPr>
          <w:rFonts w:ascii="Times New Roman" w:hAnsi="Times New Roman"/>
          <w:sz w:val="24"/>
          <w:szCs w:val="24"/>
        </w:rPr>
        <w:t>sou</w:t>
      </w:r>
      <w:r>
        <w:rPr>
          <w:rFonts w:ascii="Times New Roman" w:hAnsi="Times New Roman"/>
          <w:sz w:val="24"/>
          <w:szCs w:val="24"/>
        </w:rPr>
        <w:t xml:space="preserve"> oprávněn</w:t>
      </w:r>
      <w:r w:rsidR="006E75D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objednávat:</w:t>
      </w:r>
    </w:p>
    <w:p w14:paraId="5274CCAF" w14:textId="2E08E6A6" w:rsidR="001E7CDA" w:rsidRPr="0032709D" w:rsidRDefault="005748E7" w:rsidP="003D47F2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32709D">
        <w:rPr>
          <w:rFonts w:ascii="Times New Roman" w:hAnsi="Times New Roman"/>
          <w:sz w:val="24"/>
          <w:szCs w:val="24"/>
          <w:highlight w:val="black"/>
        </w:rPr>
        <w:t>Bc. Evžen Snášel</w:t>
      </w:r>
      <w:r w:rsidR="00D14906" w:rsidRPr="0032709D">
        <w:rPr>
          <w:rFonts w:ascii="Times New Roman" w:hAnsi="Times New Roman"/>
          <w:sz w:val="24"/>
          <w:szCs w:val="24"/>
          <w:highlight w:val="black"/>
        </w:rPr>
        <w:t xml:space="preserve">, Na </w:t>
      </w:r>
      <w:proofErr w:type="spellStart"/>
      <w:r w:rsidR="00D14906" w:rsidRPr="0032709D">
        <w:rPr>
          <w:rFonts w:ascii="Times New Roman" w:hAnsi="Times New Roman"/>
          <w:sz w:val="24"/>
          <w:szCs w:val="24"/>
          <w:highlight w:val="black"/>
        </w:rPr>
        <w:t>Průhoně</w:t>
      </w:r>
      <w:proofErr w:type="spellEnd"/>
      <w:r w:rsidR="00D14906" w:rsidRPr="0032709D">
        <w:rPr>
          <w:rFonts w:ascii="Times New Roman" w:hAnsi="Times New Roman"/>
          <w:sz w:val="24"/>
          <w:szCs w:val="24"/>
          <w:highlight w:val="black"/>
        </w:rPr>
        <w:t xml:space="preserve"> 4800, Chomutov, </w:t>
      </w:r>
      <w:r w:rsidR="00C25B22" w:rsidRPr="0032709D">
        <w:rPr>
          <w:rFonts w:ascii="Times New Roman" w:hAnsi="Times New Roman"/>
          <w:sz w:val="24"/>
          <w:szCs w:val="24"/>
          <w:highlight w:val="black"/>
        </w:rPr>
        <w:t>evzen.snasel@esoz.cz</w:t>
      </w:r>
      <w:r w:rsidR="002C3B77" w:rsidRPr="0032709D">
        <w:rPr>
          <w:rFonts w:ascii="Times New Roman" w:hAnsi="Times New Roman"/>
          <w:sz w:val="24"/>
          <w:szCs w:val="24"/>
          <w:highlight w:val="black"/>
        </w:rPr>
        <w:t xml:space="preserve">, 474 471 </w:t>
      </w:r>
      <w:r w:rsidR="005F55E2" w:rsidRPr="0032709D">
        <w:rPr>
          <w:rFonts w:ascii="Times New Roman" w:hAnsi="Times New Roman"/>
          <w:sz w:val="24"/>
          <w:szCs w:val="24"/>
          <w:highlight w:val="black"/>
        </w:rPr>
        <w:t>102</w:t>
      </w:r>
    </w:p>
    <w:p w14:paraId="62B16FE5" w14:textId="55A8A9CA" w:rsidR="001D1737" w:rsidRPr="0032709D" w:rsidRDefault="005F55E2" w:rsidP="001D1737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32709D">
        <w:rPr>
          <w:rFonts w:ascii="Times New Roman" w:hAnsi="Times New Roman"/>
          <w:sz w:val="24"/>
          <w:szCs w:val="24"/>
          <w:highlight w:val="black"/>
        </w:rPr>
        <w:t>Petra Kouřilová</w:t>
      </w:r>
      <w:r w:rsidR="001D1737" w:rsidRPr="0032709D">
        <w:rPr>
          <w:rFonts w:ascii="Times New Roman" w:hAnsi="Times New Roman"/>
          <w:sz w:val="24"/>
          <w:szCs w:val="24"/>
          <w:highlight w:val="black"/>
        </w:rPr>
        <w:t xml:space="preserve">, Na </w:t>
      </w:r>
      <w:proofErr w:type="spellStart"/>
      <w:r w:rsidR="001D1737" w:rsidRPr="0032709D">
        <w:rPr>
          <w:rFonts w:ascii="Times New Roman" w:hAnsi="Times New Roman"/>
          <w:sz w:val="24"/>
          <w:szCs w:val="24"/>
          <w:highlight w:val="black"/>
        </w:rPr>
        <w:t>Průhoně</w:t>
      </w:r>
      <w:proofErr w:type="spellEnd"/>
      <w:r w:rsidR="001D1737" w:rsidRPr="0032709D">
        <w:rPr>
          <w:rFonts w:ascii="Times New Roman" w:hAnsi="Times New Roman"/>
          <w:sz w:val="24"/>
          <w:szCs w:val="24"/>
          <w:highlight w:val="black"/>
        </w:rPr>
        <w:t xml:space="preserve"> 4800, Chomutov, </w:t>
      </w:r>
      <w:hyperlink r:id="rId9" w:history="1">
        <w:r w:rsidRPr="0032709D">
          <w:rPr>
            <w:rStyle w:val="Hypertextovodkaz"/>
            <w:rFonts w:ascii="Times New Roman" w:hAnsi="Times New Roman"/>
            <w:color w:val="auto"/>
            <w:sz w:val="24"/>
            <w:szCs w:val="24"/>
            <w:highlight w:val="black"/>
          </w:rPr>
          <w:t>petra.kourilova@esoz.cz</w:t>
        </w:r>
      </w:hyperlink>
      <w:r w:rsidRPr="0032709D">
        <w:rPr>
          <w:rFonts w:ascii="Times New Roman" w:hAnsi="Times New Roman"/>
          <w:sz w:val="24"/>
          <w:szCs w:val="24"/>
          <w:highlight w:val="black"/>
        </w:rPr>
        <w:t xml:space="preserve">, </w:t>
      </w:r>
      <w:r w:rsidR="00C25B22" w:rsidRPr="0032709D">
        <w:rPr>
          <w:rFonts w:ascii="Times New Roman" w:hAnsi="Times New Roman"/>
          <w:sz w:val="24"/>
          <w:szCs w:val="24"/>
          <w:highlight w:val="black"/>
        </w:rPr>
        <w:t>737 414 579</w:t>
      </w:r>
    </w:p>
    <w:p w14:paraId="43D88492" w14:textId="4C1E9435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lastRenderedPageBreak/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35F620C7" w14:textId="296B0A5E" w:rsidR="00CF531B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3E5440BE" w14:textId="77777777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76F69E56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F20D9F">
        <w:rPr>
          <w:rFonts w:ascii="Times New Roman" w:hAnsi="Times New Roman"/>
          <w:sz w:val="24"/>
          <w:szCs w:val="24"/>
        </w:rPr>
        <w:t>6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6E75DC">
        <w:rPr>
          <w:rFonts w:ascii="Times New Roman" w:hAnsi="Times New Roman"/>
          <w:sz w:val="24"/>
          <w:szCs w:val="24"/>
        </w:rPr>
        <w:t>6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C440C5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1A2111D1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308">
        <w:rPr>
          <w:rFonts w:ascii="Times New Roman" w:hAnsi="Times New Roman"/>
          <w:sz w:val="24"/>
          <w:szCs w:val="24"/>
        </w:rPr>
        <w:t xml:space="preserve">výši </w:t>
      </w:r>
      <w:proofErr w:type="gramStart"/>
      <w:r w:rsidR="00C028BB">
        <w:rPr>
          <w:rFonts w:ascii="Times New Roman" w:hAnsi="Times New Roman"/>
          <w:sz w:val="24"/>
          <w:szCs w:val="24"/>
        </w:rPr>
        <w:t>10</w:t>
      </w:r>
      <w:r w:rsidRPr="00687308">
        <w:rPr>
          <w:rFonts w:ascii="Times New Roman" w:hAnsi="Times New Roman"/>
          <w:sz w:val="24"/>
          <w:szCs w:val="24"/>
        </w:rPr>
        <w:t>0.000</w:t>
      </w:r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 xml:space="preserve"> Kč </w:t>
      </w:r>
      <w:r w:rsidR="001A77BC">
        <w:rPr>
          <w:rFonts w:ascii="Times New Roman" w:hAnsi="Times New Roman"/>
          <w:sz w:val="24"/>
          <w:szCs w:val="24"/>
        </w:rPr>
        <w:t>±</w:t>
      </w:r>
      <w:r>
        <w:rPr>
          <w:rFonts w:ascii="Times New Roman" w:hAnsi="Times New Roman"/>
          <w:sz w:val="24"/>
          <w:szCs w:val="24"/>
        </w:rPr>
        <w:t xml:space="preserve"> DPH.</w:t>
      </w:r>
    </w:p>
    <w:p w14:paraId="69F90C82" w14:textId="77777777" w:rsidR="00CF531B" w:rsidRPr="00F20114" w:rsidRDefault="00CF531B" w:rsidP="00CF531B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FB0A493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A73919" w:rsidRPr="000267B3">
        <w:rPr>
          <w:rFonts w:ascii="Times New Roman" w:hAnsi="Times New Roman"/>
          <w:sz w:val="24"/>
          <w:szCs w:val="24"/>
        </w:rPr>
        <w:t xml:space="preserve">§ </w:t>
      </w:r>
      <w:r w:rsidR="00A73919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53F6FDEE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714225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33DD3237" w:rsidR="00CF531B" w:rsidRPr="000267B3" w:rsidRDefault="00433658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FAD32F3" w14:textId="77777777" w:rsidR="00CF531B" w:rsidRPr="000E266E" w:rsidRDefault="00CF531B" w:rsidP="00CF531B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2911AE55" w14:textId="4570CB07" w:rsidR="00CF531B" w:rsidRPr="00101FC0" w:rsidRDefault="00CF531B" w:rsidP="00C440C5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Ve vrácené faktuře kupující vyznačí důvod vrácení. Prodávající provede opravu vystavením nové faktury. Vrátí-li kupující vadnou fakturu prodávajícímu, přestává běžet původní lhůta</w:t>
      </w:r>
      <w:r w:rsidR="00C440C5">
        <w:rPr>
          <w:rFonts w:ascii="Times New Roman" w:hAnsi="Times New Roman" w:cs="Times New Roman"/>
        </w:rPr>
        <w:t xml:space="preserve"> </w:t>
      </w:r>
      <w:r w:rsidRPr="00101FC0">
        <w:rPr>
          <w:rFonts w:ascii="Times New Roman" w:hAnsi="Times New Roman" w:cs="Times New Roman"/>
        </w:rPr>
        <w:t xml:space="preserve">splatnosti. Celá lhůta splatnosti běží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659CBBF" w14:textId="5F5162B8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lastRenderedPageBreak/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C440C5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00B71584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AC10E0C" w14:textId="77777777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25CADA10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B714B4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</w:t>
      </w:r>
      <w:r w:rsidR="00C440C5">
        <w:rPr>
          <w:b w:val="0"/>
          <w:szCs w:val="24"/>
        </w:rPr>
        <w:t> </w:t>
      </w:r>
      <w:r w:rsidRPr="00D13DC1">
        <w:rPr>
          <w:b w:val="0"/>
          <w:szCs w:val="24"/>
        </w:rPr>
        <w:t>DPH</w:t>
      </w:r>
      <w:r w:rsidR="00C440C5">
        <w:rPr>
          <w:b w:val="0"/>
          <w:szCs w:val="24"/>
        </w:rPr>
        <w:t>.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34734682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B714B4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 w:rsidR="00C440C5"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  <w:r w:rsidR="00C440C5">
        <w:rPr>
          <w:rFonts w:ascii="Times New Roman" w:hAnsi="Times New Roman"/>
          <w:sz w:val="24"/>
          <w:szCs w:val="24"/>
        </w:rPr>
        <w:t>.</w:t>
      </w:r>
    </w:p>
    <w:p w14:paraId="74E55226" w14:textId="77777777" w:rsidR="005934D8" w:rsidRDefault="005934D8" w:rsidP="00CF531B">
      <w:pPr>
        <w:pStyle w:val="Smlouva2"/>
        <w:rPr>
          <w:szCs w:val="24"/>
        </w:rPr>
      </w:pPr>
    </w:p>
    <w:p w14:paraId="3AD7F38A" w14:textId="100A442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06B4DB3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634B7B04" w14:textId="41D31D9D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0B7F91A7" w14:textId="77777777" w:rsidR="00B714B4" w:rsidRDefault="00B714B4" w:rsidP="00C440C5">
      <w:pPr>
        <w:pStyle w:val="Smlouva2"/>
        <w:rPr>
          <w:szCs w:val="24"/>
        </w:rPr>
      </w:pPr>
    </w:p>
    <w:p w14:paraId="61BB29B5" w14:textId="58713EB5" w:rsidR="00CF531B" w:rsidRPr="00101FC0" w:rsidRDefault="00CF531B" w:rsidP="00C440C5">
      <w:pPr>
        <w:pStyle w:val="Smlouva2"/>
        <w:rPr>
          <w:szCs w:val="24"/>
        </w:rPr>
      </w:pPr>
      <w:r w:rsidRPr="00101FC0">
        <w:rPr>
          <w:szCs w:val="24"/>
        </w:rPr>
        <w:lastRenderedPageBreak/>
        <w:t>X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Pr="00ED5D8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ED5D80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Pr="00ED5D8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3E806CE2" w:rsidR="00CF531B" w:rsidRPr="0032709D" w:rsidRDefault="00CF531B" w:rsidP="00FB6458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jc w:val="left"/>
        <w:rPr>
          <w:rFonts w:ascii="Times New Roman" w:hAnsi="Times New Roman" w:cs="Times New Roman"/>
          <w:highlight w:val="black"/>
        </w:rPr>
      </w:pPr>
      <w:r w:rsidRPr="00ED5D8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 w:rsidRPr="00ED5D80">
        <w:rPr>
          <w:rFonts w:ascii="Times New Roman" w:hAnsi="Times New Roman" w:cs="Times New Roman"/>
        </w:rPr>
        <w:t xml:space="preserve"> zaslána prodávajícímu na e-mail</w:t>
      </w:r>
      <w:r w:rsidR="00FB6458" w:rsidRPr="00ED5D80">
        <w:rPr>
          <w:rFonts w:ascii="Times New Roman" w:hAnsi="Times New Roman" w:cs="Times New Roman"/>
        </w:rPr>
        <w:t>:</w:t>
      </w:r>
      <w:r w:rsidR="00B44AB0" w:rsidRPr="00ED5D80">
        <w:rPr>
          <w:rFonts w:ascii="Times New Roman" w:hAnsi="Times New Roman" w:cs="Times New Roman"/>
        </w:rPr>
        <w:t xml:space="preserve"> </w:t>
      </w:r>
      <w:r w:rsidR="001356D9" w:rsidRPr="0032709D">
        <w:rPr>
          <w:rFonts w:ascii="Times New Roman" w:hAnsi="Times New Roman" w:cs="Times New Roman"/>
          <w:highlight w:val="black"/>
        </w:rPr>
        <w:t>akord</w:t>
      </w:r>
      <w:r w:rsidR="001A77BC" w:rsidRPr="0032709D">
        <w:rPr>
          <w:rFonts w:ascii="Times New Roman" w:hAnsi="Times New Roman" w:cs="Times New Roman"/>
          <w:highlight w:val="black"/>
        </w:rPr>
        <w:t>@akord.cz</w:t>
      </w:r>
      <w:r w:rsidRPr="0032709D">
        <w:rPr>
          <w:rFonts w:ascii="Times New Roman" w:hAnsi="Times New Roman" w:cs="Times New Roman"/>
          <w:highlight w:val="black"/>
        </w:rPr>
        <w:t xml:space="preserve"> </w:t>
      </w:r>
    </w:p>
    <w:p w14:paraId="46FDD1C7" w14:textId="77777777" w:rsidR="00B44AB0" w:rsidRPr="00ED5D8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ED5D80">
        <w:rPr>
          <w:rFonts w:ascii="Times New Roman" w:hAnsi="Times New Roman" w:cs="Times New Roman"/>
        </w:rPr>
        <w:t>Smluvní strany se dohodly, že jakákoliv písemná korespondence související s touto</w:t>
      </w:r>
      <w:r w:rsidRPr="00F87D05">
        <w:rPr>
          <w:rFonts w:ascii="Times New Roman" w:hAnsi="Times New Roman" w:cs="Times New Roman"/>
        </w:rPr>
        <w:t xml:space="preserve">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55DC011E" w14:textId="4558EAC4" w:rsidR="00CF531B" w:rsidRDefault="00CF531B" w:rsidP="00C440C5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EEE516" w14:textId="77777777" w:rsidR="00BA1A23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</w:t>
      </w:r>
    </w:p>
    <w:p w14:paraId="7C5776FD" w14:textId="2E27DA4F" w:rsidR="00CF531B" w:rsidRPr="008D11D0" w:rsidRDefault="00CF531B" w:rsidP="00BA1A23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smluvních stran obdrží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6A003D39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4B3816">
        <w:rPr>
          <w:rFonts w:ascii="Times New Roman" w:hAnsi="Times New Roman" w:cs="Times New Roman"/>
        </w:rPr>
        <w:t>6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 Chomutově</w:t>
      </w:r>
      <w:r w:rsidR="00CF531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</w:t>
      </w:r>
      <w:r w:rsidR="00CF531B">
        <w:rPr>
          <w:rFonts w:ascii="Times New Roman" w:hAnsi="Times New Roman" w:cs="Times New Roman"/>
        </w:rPr>
        <w:t>202</w:t>
      </w:r>
      <w:r w:rsidR="004B3816">
        <w:rPr>
          <w:rFonts w:ascii="Times New Roman" w:hAnsi="Times New Roman" w:cs="Times New Roman"/>
        </w:rPr>
        <w:t>6</w:t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24401168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32709D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32709D">
        <w:rPr>
          <w:rFonts w:ascii="Times New Roman" w:hAnsi="Times New Roman"/>
          <w:sz w:val="24"/>
          <w:szCs w:val="24"/>
          <w:highlight w:val="black"/>
        </w:rPr>
        <w:tab/>
      </w:r>
      <w:r w:rsidRPr="0032709D">
        <w:rPr>
          <w:rFonts w:ascii="Times New Roman" w:hAnsi="Times New Roman"/>
          <w:sz w:val="24"/>
          <w:szCs w:val="24"/>
          <w:highlight w:val="black"/>
        </w:rPr>
        <w:tab/>
      </w:r>
      <w:r w:rsidRPr="0032709D">
        <w:rPr>
          <w:rFonts w:ascii="Times New Roman" w:hAnsi="Times New Roman"/>
          <w:sz w:val="24"/>
          <w:szCs w:val="24"/>
          <w:highlight w:val="black"/>
        </w:rPr>
        <w:tab/>
        <w:t xml:space="preserve">   </w:t>
      </w:r>
      <w:r w:rsidR="00883BF9" w:rsidRPr="0032709D">
        <w:rPr>
          <w:rFonts w:ascii="Times New Roman" w:hAnsi="Times New Roman"/>
          <w:sz w:val="24"/>
          <w:szCs w:val="24"/>
          <w:highlight w:val="black"/>
        </w:rPr>
        <w:tab/>
      </w:r>
      <w:r w:rsidR="00940641" w:rsidRPr="0032709D">
        <w:rPr>
          <w:rFonts w:ascii="Times New Roman" w:hAnsi="Times New Roman"/>
          <w:sz w:val="24"/>
          <w:szCs w:val="24"/>
          <w:highlight w:val="black"/>
        </w:rPr>
        <w:t>Jaroslav Václav</w:t>
      </w:r>
      <w:r w:rsidR="00940641">
        <w:rPr>
          <w:rFonts w:ascii="Times New Roman" w:hAnsi="Times New Roman"/>
          <w:sz w:val="24"/>
          <w:szCs w:val="24"/>
        </w:rPr>
        <w:t xml:space="preserve"> </w:t>
      </w:r>
      <w:r w:rsidRPr="00CF531B">
        <w:rPr>
          <w:rFonts w:ascii="Times New Roman" w:hAnsi="Times New Roman"/>
          <w:sz w:val="24"/>
          <w:szCs w:val="24"/>
        </w:rPr>
        <w:t xml:space="preserve">         </w:t>
      </w:r>
    </w:p>
    <w:p w14:paraId="6F01C139" w14:textId="3822F8A8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883BF9">
        <w:rPr>
          <w:rFonts w:ascii="Times New Roman" w:hAnsi="Times New Roman"/>
          <w:sz w:val="24"/>
          <w:szCs w:val="24"/>
        </w:rPr>
        <w:tab/>
        <w:t>jednatel</w:t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273698">
      <w:footerReference w:type="default" r:id="rId10"/>
      <w:headerReference w:type="first" r:id="rId11"/>
      <w:footerReference w:type="first" r:id="rId12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FACF" w14:textId="77777777" w:rsidR="00636F6C" w:rsidRDefault="00636F6C">
      <w:pPr>
        <w:spacing w:after="0" w:line="240" w:lineRule="auto"/>
      </w:pPr>
      <w:r>
        <w:separator/>
      </w:r>
    </w:p>
  </w:endnote>
  <w:endnote w:type="continuationSeparator" w:id="0">
    <w:p w14:paraId="6C704B40" w14:textId="77777777" w:rsidR="00636F6C" w:rsidRDefault="0063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223F6A83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4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7941"/>
      <w:docPartObj>
        <w:docPartGallery w:val="Page Numbers (Bottom of Page)"/>
        <w:docPartUnique/>
      </w:docPartObj>
    </w:sdtPr>
    <w:sdtContent>
      <w:p w14:paraId="382CE8FC" w14:textId="3F245622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0475" w14:textId="77777777" w:rsidR="00636F6C" w:rsidRDefault="00636F6C">
      <w:pPr>
        <w:spacing w:after="0" w:line="240" w:lineRule="auto"/>
      </w:pPr>
      <w:r>
        <w:separator/>
      </w:r>
    </w:p>
  </w:footnote>
  <w:footnote w:type="continuationSeparator" w:id="0">
    <w:p w14:paraId="710935CF" w14:textId="77777777" w:rsidR="00636F6C" w:rsidRDefault="0063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29E83142"/>
    <w:lvl w:ilvl="0" w:tplc="20861D74">
      <w:numFmt w:val="bullet"/>
      <w:lvlText w:val="-"/>
      <w:lvlJc w:val="left"/>
      <w:pPr>
        <w:ind w:left="284" w:firstLine="28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745832426">
    <w:abstractNumId w:val="1"/>
  </w:num>
  <w:num w:numId="2" w16cid:durableId="1829514015">
    <w:abstractNumId w:val="6"/>
  </w:num>
  <w:num w:numId="3" w16cid:durableId="1950769885">
    <w:abstractNumId w:val="11"/>
  </w:num>
  <w:num w:numId="4" w16cid:durableId="1903442898">
    <w:abstractNumId w:val="10"/>
  </w:num>
  <w:num w:numId="5" w16cid:durableId="377510508">
    <w:abstractNumId w:val="3"/>
  </w:num>
  <w:num w:numId="6" w16cid:durableId="1473601919">
    <w:abstractNumId w:val="5"/>
  </w:num>
  <w:num w:numId="7" w16cid:durableId="725564998">
    <w:abstractNumId w:val="15"/>
  </w:num>
  <w:num w:numId="8" w16cid:durableId="1553156672">
    <w:abstractNumId w:val="0"/>
  </w:num>
  <w:num w:numId="9" w16cid:durableId="1702168347">
    <w:abstractNumId w:val="7"/>
  </w:num>
  <w:num w:numId="10" w16cid:durableId="1608662076">
    <w:abstractNumId w:val="8"/>
  </w:num>
  <w:num w:numId="11" w16cid:durableId="467089852">
    <w:abstractNumId w:val="9"/>
  </w:num>
  <w:num w:numId="12" w16cid:durableId="792483106">
    <w:abstractNumId w:val="4"/>
  </w:num>
  <w:num w:numId="13" w16cid:durableId="1434089555">
    <w:abstractNumId w:val="16"/>
  </w:num>
  <w:num w:numId="14" w16cid:durableId="855389783">
    <w:abstractNumId w:val="2"/>
  </w:num>
  <w:num w:numId="15" w16cid:durableId="357321171">
    <w:abstractNumId w:val="14"/>
  </w:num>
  <w:num w:numId="16" w16cid:durableId="425424169">
    <w:abstractNumId w:val="24"/>
  </w:num>
  <w:num w:numId="17" w16cid:durableId="1688018192">
    <w:abstractNumId w:val="22"/>
  </w:num>
  <w:num w:numId="18" w16cid:durableId="1074930850">
    <w:abstractNumId w:val="17"/>
  </w:num>
  <w:num w:numId="19" w16cid:durableId="468786770">
    <w:abstractNumId w:val="21"/>
  </w:num>
  <w:num w:numId="20" w16cid:durableId="839547064">
    <w:abstractNumId w:val="18"/>
  </w:num>
  <w:num w:numId="21" w16cid:durableId="91095131">
    <w:abstractNumId w:val="19"/>
  </w:num>
  <w:num w:numId="22" w16cid:durableId="910508584">
    <w:abstractNumId w:val="26"/>
  </w:num>
  <w:num w:numId="23" w16cid:durableId="187838848">
    <w:abstractNumId w:val="20"/>
  </w:num>
  <w:num w:numId="24" w16cid:durableId="366100131">
    <w:abstractNumId w:val="12"/>
  </w:num>
  <w:num w:numId="25" w16cid:durableId="177820713">
    <w:abstractNumId w:val="23"/>
  </w:num>
  <w:num w:numId="26" w16cid:durableId="1059090531">
    <w:abstractNumId w:val="13"/>
  </w:num>
  <w:num w:numId="27" w16cid:durableId="17427479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67B3"/>
    <w:rsid w:val="000375BD"/>
    <w:rsid w:val="00044AEE"/>
    <w:rsid w:val="00070381"/>
    <w:rsid w:val="000878D4"/>
    <w:rsid w:val="000B1974"/>
    <w:rsid w:val="000B63D5"/>
    <w:rsid w:val="000D140D"/>
    <w:rsid w:val="000E0D0F"/>
    <w:rsid w:val="000E266E"/>
    <w:rsid w:val="000F2E7F"/>
    <w:rsid w:val="00101FC0"/>
    <w:rsid w:val="001356D9"/>
    <w:rsid w:val="00146014"/>
    <w:rsid w:val="00177BB6"/>
    <w:rsid w:val="00196DAA"/>
    <w:rsid w:val="001A0F32"/>
    <w:rsid w:val="001A77BC"/>
    <w:rsid w:val="001B669F"/>
    <w:rsid w:val="001D0179"/>
    <w:rsid w:val="001D0D07"/>
    <w:rsid w:val="001D1737"/>
    <w:rsid w:val="001D57B9"/>
    <w:rsid w:val="001E7CDA"/>
    <w:rsid w:val="001F48BA"/>
    <w:rsid w:val="00204EB4"/>
    <w:rsid w:val="00217A80"/>
    <w:rsid w:val="00235187"/>
    <w:rsid w:val="00245688"/>
    <w:rsid w:val="00271D86"/>
    <w:rsid w:val="00273698"/>
    <w:rsid w:val="002911AE"/>
    <w:rsid w:val="002913D3"/>
    <w:rsid w:val="00293676"/>
    <w:rsid w:val="002A03CC"/>
    <w:rsid w:val="002B19D1"/>
    <w:rsid w:val="002B24AD"/>
    <w:rsid w:val="002B737A"/>
    <w:rsid w:val="002C3B77"/>
    <w:rsid w:val="002C65DA"/>
    <w:rsid w:val="002E5F6D"/>
    <w:rsid w:val="002F6E8D"/>
    <w:rsid w:val="002F776E"/>
    <w:rsid w:val="0030191B"/>
    <w:rsid w:val="00316520"/>
    <w:rsid w:val="0032709D"/>
    <w:rsid w:val="003618DA"/>
    <w:rsid w:val="00376D6E"/>
    <w:rsid w:val="003839A9"/>
    <w:rsid w:val="00390E1A"/>
    <w:rsid w:val="00393736"/>
    <w:rsid w:val="003A4C6C"/>
    <w:rsid w:val="003B37DA"/>
    <w:rsid w:val="003D3D03"/>
    <w:rsid w:val="003D47F2"/>
    <w:rsid w:val="003E2717"/>
    <w:rsid w:val="003F53EE"/>
    <w:rsid w:val="00404E3D"/>
    <w:rsid w:val="00413280"/>
    <w:rsid w:val="004262AA"/>
    <w:rsid w:val="004271E2"/>
    <w:rsid w:val="00432349"/>
    <w:rsid w:val="00433658"/>
    <w:rsid w:val="0044533A"/>
    <w:rsid w:val="0044716B"/>
    <w:rsid w:val="00451AC2"/>
    <w:rsid w:val="00454F58"/>
    <w:rsid w:val="00476749"/>
    <w:rsid w:val="00490365"/>
    <w:rsid w:val="00497044"/>
    <w:rsid w:val="004B1BAB"/>
    <w:rsid w:val="004B3816"/>
    <w:rsid w:val="004C202D"/>
    <w:rsid w:val="004D5A67"/>
    <w:rsid w:val="004D6F9D"/>
    <w:rsid w:val="004E453D"/>
    <w:rsid w:val="00500AB6"/>
    <w:rsid w:val="00524FF9"/>
    <w:rsid w:val="0052547D"/>
    <w:rsid w:val="0052702A"/>
    <w:rsid w:val="00531C3B"/>
    <w:rsid w:val="00532E19"/>
    <w:rsid w:val="005340DC"/>
    <w:rsid w:val="005748E7"/>
    <w:rsid w:val="00585791"/>
    <w:rsid w:val="005934D8"/>
    <w:rsid w:val="005B5F95"/>
    <w:rsid w:val="005B6CB1"/>
    <w:rsid w:val="005E3E33"/>
    <w:rsid w:val="005F16DB"/>
    <w:rsid w:val="005F55E2"/>
    <w:rsid w:val="005F71A6"/>
    <w:rsid w:val="005F7DC6"/>
    <w:rsid w:val="00602776"/>
    <w:rsid w:val="00613699"/>
    <w:rsid w:val="00636F6C"/>
    <w:rsid w:val="0065264F"/>
    <w:rsid w:val="0065746F"/>
    <w:rsid w:val="00657868"/>
    <w:rsid w:val="00667ED8"/>
    <w:rsid w:val="00674565"/>
    <w:rsid w:val="0067623E"/>
    <w:rsid w:val="00687308"/>
    <w:rsid w:val="006C07F4"/>
    <w:rsid w:val="006C1753"/>
    <w:rsid w:val="006D5011"/>
    <w:rsid w:val="006D6D80"/>
    <w:rsid w:val="006E4143"/>
    <w:rsid w:val="006E75DC"/>
    <w:rsid w:val="006F015F"/>
    <w:rsid w:val="00714225"/>
    <w:rsid w:val="00722C9A"/>
    <w:rsid w:val="00730E17"/>
    <w:rsid w:val="00731C4E"/>
    <w:rsid w:val="007326E3"/>
    <w:rsid w:val="00752F07"/>
    <w:rsid w:val="0075532A"/>
    <w:rsid w:val="00764F38"/>
    <w:rsid w:val="007856F2"/>
    <w:rsid w:val="007904F6"/>
    <w:rsid w:val="00794A70"/>
    <w:rsid w:val="007D1AB3"/>
    <w:rsid w:val="007D526E"/>
    <w:rsid w:val="007F25D9"/>
    <w:rsid w:val="007F2A3F"/>
    <w:rsid w:val="007F44FD"/>
    <w:rsid w:val="00814FC2"/>
    <w:rsid w:val="00816AAB"/>
    <w:rsid w:val="00820E18"/>
    <w:rsid w:val="008379FB"/>
    <w:rsid w:val="00841E39"/>
    <w:rsid w:val="0085756E"/>
    <w:rsid w:val="008727E1"/>
    <w:rsid w:val="00872C45"/>
    <w:rsid w:val="00876343"/>
    <w:rsid w:val="00882C2D"/>
    <w:rsid w:val="00883BF9"/>
    <w:rsid w:val="00887507"/>
    <w:rsid w:val="008907B6"/>
    <w:rsid w:val="00894934"/>
    <w:rsid w:val="008A73D8"/>
    <w:rsid w:val="008C0482"/>
    <w:rsid w:val="008D11D0"/>
    <w:rsid w:val="008D65FC"/>
    <w:rsid w:val="008E6088"/>
    <w:rsid w:val="008F6249"/>
    <w:rsid w:val="00910D66"/>
    <w:rsid w:val="009118DF"/>
    <w:rsid w:val="009177B7"/>
    <w:rsid w:val="009370C0"/>
    <w:rsid w:val="00940641"/>
    <w:rsid w:val="00943638"/>
    <w:rsid w:val="00944BC5"/>
    <w:rsid w:val="00955D32"/>
    <w:rsid w:val="00963AD4"/>
    <w:rsid w:val="00966F9A"/>
    <w:rsid w:val="009721BB"/>
    <w:rsid w:val="009C5492"/>
    <w:rsid w:val="009C7DE2"/>
    <w:rsid w:val="009E2135"/>
    <w:rsid w:val="009E5F0D"/>
    <w:rsid w:val="009F0C13"/>
    <w:rsid w:val="009F4977"/>
    <w:rsid w:val="00A01524"/>
    <w:rsid w:val="00A01B3C"/>
    <w:rsid w:val="00A01FD9"/>
    <w:rsid w:val="00A04A32"/>
    <w:rsid w:val="00A10F74"/>
    <w:rsid w:val="00A420CA"/>
    <w:rsid w:val="00A67BEB"/>
    <w:rsid w:val="00A73919"/>
    <w:rsid w:val="00A7635E"/>
    <w:rsid w:val="00A94393"/>
    <w:rsid w:val="00AB4A3F"/>
    <w:rsid w:val="00AC5099"/>
    <w:rsid w:val="00AD6CF4"/>
    <w:rsid w:val="00AE5AF7"/>
    <w:rsid w:val="00AF4C8A"/>
    <w:rsid w:val="00B1642A"/>
    <w:rsid w:val="00B3300E"/>
    <w:rsid w:val="00B44279"/>
    <w:rsid w:val="00B44AB0"/>
    <w:rsid w:val="00B53405"/>
    <w:rsid w:val="00B627A5"/>
    <w:rsid w:val="00B714B4"/>
    <w:rsid w:val="00B903DF"/>
    <w:rsid w:val="00B91AEF"/>
    <w:rsid w:val="00BA1A23"/>
    <w:rsid w:val="00BA2A64"/>
    <w:rsid w:val="00BA53B6"/>
    <w:rsid w:val="00BE00D1"/>
    <w:rsid w:val="00BE1A7D"/>
    <w:rsid w:val="00BF2D19"/>
    <w:rsid w:val="00BF4080"/>
    <w:rsid w:val="00C028BB"/>
    <w:rsid w:val="00C11AE8"/>
    <w:rsid w:val="00C15A5C"/>
    <w:rsid w:val="00C1692D"/>
    <w:rsid w:val="00C2102C"/>
    <w:rsid w:val="00C25B22"/>
    <w:rsid w:val="00C32122"/>
    <w:rsid w:val="00C440C5"/>
    <w:rsid w:val="00C510CE"/>
    <w:rsid w:val="00C61C3E"/>
    <w:rsid w:val="00C7320D"/>
    <w:rsid w:val="00C855C8"/>
    <w:rsid w:val="00CA2340"/>
    <w:rsid w:val="00CA7CBF"/>
    <w:rsid w:val="00CB7764"/>
    <w:rsid w:val="00CD3802"/>
    <w:rsid w:val="00CD677D"/>
    <w:rsid w:val="00CD732B"/>
    <w:rsid w:val="00CE1B59"/>
    <w:rsid w:val="00CE6B9B"/>
    <w:rsid w:val="00CE6C5A"/>
    <w:rsid w:val="00CF531B"/>
    <w:rsid w:val="00D13DC1"/>
    <w:rsid w:val="00D14906"/>
    <w:rsid w:val="00D1667F"/>
    <w:rsid w:val="00D21867"/>
    <w:rsid w:val="00D245BF"/>
    <w:rsid w:val="00D54003"/>
    <w:rsid w:val="00D54E8F"/>
    <w:rsid w:val="00D561DA"/>
    <w:rsid w:val="00D563AC"/>
    <w:rsid w:val="00D63B14"/>
    <w:rsid w:val="00D66F3A"/>
    <w:rsid w:val="00D821AE"/>
    <w:rsid w:val="00D93084"/>
    <w:rsid w:val="00DB692F"/>
    <w:rsid w:val="00DD761E"/>
    <w:rsid w:val="00DE1AC4"/>
    <w:rsid w:val="00DF1C3F"/>
    <w:rsid w:val="00DF32A7"/>
    <w:rsid w:val="00DF6C21"/>
    <w:rsid w:val="00E02FA8"/>
    <w:rsid w:val="00E20786"/>
    <w:rsid w:val="00E30E0F"/>
    <w:rsid w:val="00E52182"/>
    <w:rsid w:val="00E549E8"/>
    <w:rsid w:val="00E612D9"/>
    <w:rsid w:val="00E67861"/>
    <w:rsid w:val="00E70356"/>
    <w:rsid w:val="00E859D4"/>
    <w:rsid w:val="00EA0046"/>
    <w:rsid w:val="00EA141B"/>
    <w:rsid w:val="00EB42B8"/>
    <w:rsid w:val="00EC0085"/>
    <w:rsid w:val="00ED5D80"/>
    <w:rsid w:val="00EE47CD"/>
    <w:rsid w:val="00EE4C80"/>
    <w:rsid w:val="00EE754E"/>
    <w:rsid w:val="00F02BE7"/>
    <w:rsid w:val="00F20114"/>
    <w:rsid w:val="00F20D9F"/>
    <w:rsid w:val="00F20FF8"/>
    <w:rsid w:val="00F563EA"/>
    <w:rsid w:val="00F61DA4"/>
    <w:rsid w:val="00F87D05"/>
    <w:rsid w:val="00F9750A"/>
    <w:rsid w:val="00FA35AE"/>
    <w:rsid w:val="00FB6458"/>
    <w:rsid w:val="00FD11A9"/>
    <w:rsid w:val="00FE6645"/>
    <w:rsid w:val="00FE69A0"/>
    <w:rsid w:val="00FE770E"/>
    <w:rsid w:val="00FF07C6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F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etra.kourilova@esoz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1469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25</cp:revision>
  <cp:lastPrinted>2026-02-20T07:30:00Z</cp:lastPrinted>
  <dcterms:created xsi:type="dcterms:W3CDTF">2026-02-19T09:10:00Z</dcterms:created>
  <dcterms:modified xsi:type="dcterms:W3CDTF">2026-02-20T07:32:00Z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