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FB4C" w14:textId="77777777" w:rsidR="003E66E0" w:rsidRPr="001D2E86" w:rsidRDefault="003E66E0" w:rsidP="003E66E0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>
        <w:rPr>
          <w:b/>
          <w:caps/>
          <w:sz w:val="24"/>
        </w:rPr>
        <w:t>SILNICE II/492: LUHAČOVICE – BISKUPICE, VČ. SESUVŮ NAD ČOV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1ECAA48C" w14:textId="77777777" w:rsidR="003E66E0" w:rsidRDefault="00826C61" w:rsidP="007F7D0A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Dodatek č. 1</w:t>
      </w:r>
      <w:r w:rsidR="003E66E0">
        <w:rPr>
          <w:rFonts w:cs="Calibri"/>
          <w:b/>
          <w:sz w:val="28"/>
          <w:szCs w:val="28"/>
          <w:lang w:eastAsia="en-US"/>
        </w:rPr>
        <w:t xml:space="preserve"> </w:t>
      </w: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</w:t>
      </w:r>
    </w:p>
    <w:p w14:paraId="4DD616A6" w14:textId="77777777" w:rsidR="003E66E0" w:rsidRDefault="003E66E0" w:rsidP="003E66E0">
      <w:pPr>
        <w:widowControl w:val="0"/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objednatele SML/0039/26</w:t>
      </w:r>
    </w:p>
    <w:p w14:paraId="292FC6E8" w14:textId="77777777" w:rsidR="003E66E0" w:rsidRPr="001D2E86" w:rsidRDefault="003E66E0" w:rsidP="003E66E0">
      <w:pPr>
        <w:widowControl w:val="0"/>
      </w:pPr>
      <w:r>
        <w:rPr>
          <w:rFonts w:cs="Calibri"/>
          <w:b/>
          <w:sz w:val="24"/>
          <w:lang w:eastAsia="en-US"/>
        </w:rPr>
        <w:t xml:space="preserve">č. zhotovitele </w:t>
      </w:r>
      <w:r w:rsidRPr="005D5F2A">
        <w:rPr>
          <w:rFonts w:cs="Calibri"/>
          <w:b/>
          <w:sz w:val="24"/>
          <w:lang w:eastAsia="en-US"/>
        </w:rPr>
        <w:t>S27-035-0013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3EA3FFFE" w14:textId="77777777" w:rsidR="003E66E0" w:rsidRPr="001D2E86" w:rsidRDefault="003E66E0" w:rsidP="003E66E0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34A07D87" w14:textId="77777777" w:rsidR="003E66E0" w:rsidRPr="001D2E86" w:rsidRDefault="003E66E0" w:rsidP="003E66E0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0BFC7E1C" w14:textId="77777777" w:rsidR="003E66E0" w:rsidRPr="001D2E86" w:rsidRDefault="003E66E0" w:rsidP="003E66E0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707EB862" w14:textId="77777777" w:rsidR="003E66E0" w:rsidRPr="001D2E86" w:rsidRDefault="003E66E0" w:rsidP="003E66E0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48747AFE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379F31A0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713F884F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2D5D3FF4" w14:textId="11CB9A47" w:rsidR="003E66E0" w:rsidRPr="0097458B" w:rsidRDefault="003E66E0" w:rsidP="003E66E0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xxxxxxxxxx</w:t>
      </w:r>
      <w:proofErr w:type="spellEnd"/>
    </w:p>
    <w:p w14:paraId="6D6B33DA" w14:textId="51D650AA" w:rsidR="003E66E0" w:rsidRPr="0097458B" w:rsidRDefault="003E66E0" w:rsidP="003E66E0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</w:t>
      </w:r>
      <w:proofErr w:type="spellEnd"/>
    </w:p>
    <w:p w14:paraId="44B12596" w14:textId="22AF5695" w:rsidR="003E66E0" w:rsidRPr="0097458B" w:rsidRDefault="003E66E0" w:rsidP="003E66E0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</w:t>
      </w:r>
      <w:proofErr w:type="spellEnd"/>
    </w:p>
    <w:p w14:paraId="5AFBBAD7" w14:textId="71834E47" w:rsidR="003E66E0" w:rsidRPr="0097458B" w:rsidRDefault="003E66E0" w:rsidP="003E66E0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</w:t>
      </w:r>
      <w:proofErr w:type="spellEnd"/>
    </w:p>
    <w:p w14:paraId="063BB1A9" w14:textId="78C59538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EF2301">
          <w:rPr>
            <w:rStyle w:val="Hypertextovodkaz"/>
            <w:rFonts w:cs="Calibri"/>
            <w:szCs w:val="18"/>
          </w:rPr>
          <w:t>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3B1B54EB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2295A1E0" w14:textId="77777777" w:rsidR="003E66E0" w:rsidRPr="00ED48A6" w:rsidRDefault="003E66E0" w:rsidP="003E66E0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616FD46E" w14:textId="77777777" w:rsidR="003E66E0" w:rsidRPr="00ED48A6" w:rsidRDefault="003E66E0" w:rsidP="003E66E0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1A3579CC" w14:textId="77777777" w:rsidR="003E66E0" w:rsidRPr="00E00E25" w:rsidRDefault="003E66E0" w:rsidP="003E66E0">
      <w:pPr>
        <w:widowControl w:val="0"/>
        <w:spacing w:before="120"/>
        <w:jc w:val="both"/>
        <w:rPr>
          <w:rFonts w:cs="Calibri"/>
          <w:b/>
          <w:szCs w:val="18"/>
        </w:rPr>
      </w:pPr>
      <w:bookmarkStart w:id="0" w:name="_Hlk128050310"/>
      <w:r w:rsidRPr="00E00E25">
        <w:rPr>
          <w:rFonts w:cs="Calibri"/>
          <w:b/>
          <w:szCs w:val="18"/>
        </w:rPr>
        <w:t>SWIETELSKY stavební s.</w:t>
      </w:r>
      <w:r>
        <w:rPr>
          <w:rFonts w:cs="Calibri"/>
          <w:b/>
          <w:szCs w:val="18"/>
        </w:rPr>
        <w:t xml:space="preserve"> </w:t>
      </w:r>
      <w:r w:rsidRPr="00E00E25">
        <w:rPr>
          <w:rFonts w:cs="Calibri"/>
          <w:b/>
          <w:szCs w:val="18"/>
        </w:rPr>
        <w:t>r.</w:t>
      </w:r>
      <w:r>
        <w:rPr>
          <w:rFonts w:cs="Calibri"/>
          <w:b/>
          <w:szCs w:val="18"/>
        </w:rPr>
        <w:t xml:space="preserve"> </w:t>
      </w:r>
      <w:r w:rsidRPr="00E00E25">
        <w:rPr>
          <w:rFonts w:cs="Calibri"/>
          <w:b/>
          <w:szCs w:val="18"/>
        </w:rPr>
        <w:t xml:space="preserve">o. </w:t>
      </w:r>
      <w:bookmarkEnd w:id="0"/>
    </w:p>
    <w:p w14:paraId="108E47ED" w14:textId="77777777" w:rsidR="003E66E0" w:rsidRPr="00E00E25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E00E25">
        <w:rPr>
          <w:rFonts w:cs="Calibri"/>
          <w:szCs w:val="18"/>
        </w:rPr>
        <w:t xml:space="preserve">Pražská tř. 495/58, České Budějovice 3, 370 04 České Budějovice </w:t>
      </w:r>
    </w:p>
    <w:p w14:paraId="3D6A0725" w14:textId="77777777" w:rsidR="003E66E0" w:rsidRPr="00E00E25" w:rsidRDefault="003E66E0" w:rsidP="003E66E0">
      <w:pPr>
        <w:widowControl w:val="0"/>
        <w:jc w:val="both"/>
        <w:rPr>
          <w:rFonts w:cs="Calibri"/>
          <w:szCs w:val="18"/>
        </w:rPr>
      </w:pPr>
      <w:bookmarkStart w:id="1" w:name="_Hlk128050387"/>
      <w:r w:rsidRPr="00E00E25">
        <w:rPr>
          <w:rFonts w:cs="Calibri"/>
          <w:szCs w:val="18"/>
        </w:rPr>
        <w:t>Korespondenční adresa:</w:t>
      </w:r>
      <w:bookmarkStart w:id="2" w:name="_Hlk128050397"/>
      <w:bookmarkEnd w:id="1"/>
      <w:r w:rsidRPr="00E00E25">
        <w:rPr>
          <w:rFonts w:cs="Calibri"/>
          <w:szCs w:val="18"/>
        </w:rPr>
        <w:t xml:space="preserve"> </w:t>
      </w:r>
      <w:r w:rsidRPr="00E00E25">
        <w:rPr>
          <w:rFonts w:cs="Calibri"/>
          <w:szCs w:val="18"/>
        </w:rPr>
        <w:tab/>
      </w:r>
      <w:r w:rsidRPr="00E00E25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E00E25">
        <w:rPr>
          <w:rFonts w:cs="Calibri"/>
          <w:szCs w:val="18"/>
        </w:rPr>
        <w:t>Oblast Zlín, Husova 1514, 757 01 Valašské Meziříčí</w:t>
      </w:r>
      <w:bookmarkEnd w:id="2"/>
    </w:p>
    <w:p w14:paraId="27A0EB30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E00E25">
        <w:rPr>
          <w:rFonts w:cs="Calibri"/>
          <w:szCs w:val="18"/>
        </w:rPr>
        <w:t>Krajský soud České Budějovice, oddíl C, vložka 8032</w:t>
      </w:r>
    </w:p>
    <w:p w14:paraId="636B549F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E00E25">
        <w:rPr>
          <w:rFonts w:cs="Calibri"/>
          <w:szCs w:val="18"/>
        </w:rPr>
        <w:t>48035599</w:t>
      </w:r>
    </w:p>
    <w:p w14:paraId="279A3CD8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CZ</w:t>
      </w:r>
      <w:r w:rsidRPr="00E00E25">
        <w:rPr>
          <w:rFonts w:cs="Calibri"/>
          <w:szCs w:val="18"/>
        </w:rPr>
        <w:t>48035599</w:t>
      </w:r>
    </w:p>
    <w:p w14:paraId="631CDF37" w14:textId="77777777" w:rsidR="003E66E0" w:rsidRPr="00E00E25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E00E25">
        <w:rPr>
          <w:rFonts w:cs="Calibri"/>
          <w:szCs w:val="18"/>
        </w:rPr>
        <w:t>Petr Hradil, ředitel oblasti Zlín</w:t>
      </w:r>
    </w:p>
    <w:p w14:paraId="65AC3C63" w14:textId="2A6B6626" w:rsidR="003E66E0" w:rsidRDefault="00EF2301" w:rsidP="003E66E0">
      <w:pPr>
        <w:widowControl w:val="0"/>
        <w:ind w:left="3540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xxxxxxxxxx</w:t>
      </w:r>
      <w:proofErr w:type="spellEnd"/>
    </w:p>
    <w:p w14:paraId="1B958207" w14:textId="455BA590" w:rsidR="003E66E0" w:rsidRPr="00ED48A6" w:rsidRDefault="00EF2301" w:rsidP="003E66E0">
      <w:pPr>
        <w:widowControl w:val="0"/>
        <w:ind w:left="3540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xxxxxxxx</w:t>
      </w:r>
      <w:proofErr w:type="spellEnd"/>
    </w:p>
    <w:p w14:paraId="51A9F4C6" w14:textId="0A2D9823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xxxxxxxx</w:t>
      </w:r>
      <w:proofErr w:type="spellEnd"/>
    </w:p>
    <w:p w14:paraId="00202C8C" w14:textId="77777777" w:rsidR="003E66E0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Hlavní s</w:t>
      </w:r>
      <w:r w:rsidRPr="00ED48A6">
        <w:rPr>
          <w:rFonts w:cs="Calibri"/>
          <w:szCs w:val="18"/>
        </w:rPr>
        <w:t>tavbyvedoucí</w:t>
      </w:r>
      <w:r>
        <w:rPr>
          <w:rFonts w:cs="Calibri"/>
          <w:szCs w:val="18"/>
        </w:rPr>
        <w:t xml:space="preserve"> (s autorizací ČKAIT pro </w:t>
      </w:r>
    </w:p>
    <w:p w14:paraId="6D599773" w14:textId="5219BB58" w:rsidR="003E66E0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dopravní stavby)</w:t>
      </w:r>
      <w:r w:rsidRPr="00ED48A6">
        <w:rPr>
          <w:rFonts w:cs="Calibri"/>
          <w:szCs w:val="18"/>
        </w:rPr>
        <w:t>:</w:t>
      </w:r>
      <w:r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xxxxxxxxxx</w:t>
      </w:r>
      <w:proofErr w:type="spellEnd"/>
    </w:p>
    <w:p w14:paraId="21141782" w14:textId="23AB0C9D" w:rsidR="003E66E0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Zástupce stavbyvedoucího: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xxxxxxxxxxx</w:t>
      </w:r>
      <w:proofErr w:type="spellEnd"/>
      <w:r>
        <w:rPr>
          <w:rFonts w:cs="Calibri"/>
          <w:szCs w:val="18"/>
        </w:rPr>
        <w:t xml:space="preserve"> </w:t>
      </w:r>
    </w:p>
    <w:p w14:paraId="1AD69A57" w14:textId="77777777" w:rsidR="003E66E0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Osoba zodpovědná za výstavbu opěrných zdí </w:t>
      </w:r>
    </w:p>
    <w:p w14:paraId="35EBB35A" w14:textId="700387E5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a propustků (s autorizací ČKAIT pro mosty a IK):</w:t>
      </w:r>
      <w:r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</w:t>
      </w:r>
      <w:proofErr w:type="spellEnd"/>
    </w:p>
    <w:p w14:paraId="2E4C62EE" w14:textId="77777777" w:rsidR="003E66E0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Osoba zodpovědná za speciální zakládání stavby</w:t>
      </w:r>
    </w:p>
    <w:p w14:paraId="437C1921" w14:textId="38AA88D4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(s autorizací ČKAIT pro geotechniku):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EF2301">
        <w:rPr>
          <w:rFonts w:cs="Calibri"/>
          <w:szCs w:val="18"/>
        </w:rPr>
        <w:t>xxxxxxxxx</w:t>
      </w:r>
      <w:proofErr w:type="spellEnd"/>
    </w:p>
    <w:p w14:paraId="0ADCEA92" w14:textId="2BC9248F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EF2301">
        <w:t>xxxxxx</w:t>
      </w:r>
      <w:proofErr w:type="spellEnd"/>
    </w:p>
    <w:p w14:paraId="581FA5E0" w14:textId="0C91C3E8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EF2301">
          <w:rPr>
            <w:rStyle w:val="Hypertextovodkaz"/>
          </w:rPr>
          <w:t>xxxxxxxxx</w:t>
        </w:r>
      </w:hyperlink>
      <w:r>
        <w:t xml:space="preserve"> </w:t>
      </w:r>
    </w:p>
    <w:p w14:paraId="512B5D1D" w14:textId="77777777" w:rsidR="003E66E0" w:rsidRPr="00ED48A6" w:rsidRDefault="003E66E0" w:rsidP="003E66E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44756C">
        <w:t>ČSOB a.</w:t>
      </w:r>
      <w:r>
        <w:t xml:space="preserve"> </w:t>
      </w:r>
      <w:r w:rsidRPr="0044756C">
        <w:t xml:space="preserve">s., </w:t>
      </w:r>
      <w:proofErr w:type="spellStart"/>
      <w:r w:rsidRPr="0044756C">
        <w:t>exp</w:t>
      </w:r>
      <w:proofErr w:type="spellEnd"/>
      <w:r w:rsidRPr="0044756C">
        <w:t>. České Budějovice, č.</w:t>
      </w:r>
      <w:r>
        <w:t xml:space="preserve"> </w:t>
      </w:r>
      <w:proofErr w:type="spellStart"/>
      <w:r w:rsidRPr="0044756C">
        <w:t>ú.</w:t>
      </w:r>
      <w:proofErr w:type="spellEnd"/>
      <w:r w:rsidRPr="0044756C">
        <w:t xml:space="preserve"> </w:t>
      </w:r>
      <w:bookmarkStart w:id="3" w:name="_Hlk127277815"/>
      <w:r w:rsidRPr="0044756C">
        <w:t>212269343/0300</w:t>
      </w:r>
      <w:bookmarkEnd w:id="3"/>
    </w:p>
    <w:p w14:paraId="079FFA1B" w14:textId="77777777" w:rsidR="003E66E0" w:rsidRPr="00ED48A6" w:rsidRDefault="003E66E0" w:rsidP="003E66E0">
      <w:pPr>
        <w:widowControl w:val="0"/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17A24889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3E66E0">
        <w:t>1</w:t>
      </w:r>
      <w:r>
        <w:t>3</w:t>
      </w:r>
      <w:r w:rsidRPr="002C551F">
        <w:t>.</w:t>
      </w:r>
      <w:r>
        <w:t>0</w:t>
      </w:r>
      <w:r w:rsidR="003E66E0">
        <w:t>2</w:t>
      </w:r>
      <w:r w:rsidRPr="002C551F">
        <w:t>.20</w:t>
      </w:r>
      <w:r>
        <w:t>2</w:t>
      </w:r>
      <w:r w:rsidR="003E66E0">
        <w:t>6</w:t>
      </w:r>
      <w:r w:rsidRPr="002C551F">
        <w:t xml:space="preserve"> </w:t>
      </w:r>
      <w:r w:rsidRPr="00792AB1">
        <w:t>uzavřely smlouvu</w:t>
      </w:r>
      <w:r>
        <w:t xml:space="preserve"> o dílo č. SML/0</w:t>
      </w:r>
      <w:r w:rsidR="003E66E0">
        <w:t>039</w:t>
      </w:r>
      <w:r w:rsidRPr="002C551F">
        <w:t>/</w:t>
      </w:r>
      <w:r>
        <w:t>2</w:t>
      </w:r>
      <w:r w:rsidR="003E66E0">
        <w:t>6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3E66E0" w:rsidRPr="003E66E0">
        <w:t>SILNICE II/492: LUHAČOVICE – BISKUPICE, VČ. SESUVŮ NAD ČOV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 xml:space="preserve">“) v rámci veřejné zakázky s názvem </w:t>
      </w:r>
      <w:r>
        <w:t>„</w:t>
      </w:r>
      <w:r w:rsidR="003E66E0" w:rsidRPr="003E66E0">
        <w:t>SILNICE II/492: LUHAČOVICE – BISKUPICE, VČ. SESUVŮ NAD ČOV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7666E986" w14:textId="47C3EAB9" w:rsidR="003E66E0" w:rsidRDefault="003E66E0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>
        <w:t>Dodatek smlouvy upravuje nesoulad mezi textem obchodních podmínek, resp. smlouvy</w:t>
      </w:r>
      <w:r w:rsidR="00EF3374">
        <w:t>,</w:t>
      </w:r>
      <w:r>
        <w:t xml:space="preserve"> a soupisu prací ohledně počtů DSPS.</w:t>
      </w:r>
    </w:p>
    <w:p w14:paraId="2D78B199" w14:textId="789398D9" w:rsidR="00D5394E" w:rsidRPr="00D5394E" w:rsidRDefault="003E66E0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>
        <w:t>Vzhledem ke skutečnosti, že se nejedná o nadlimitní veřejnou zakázku ve smyslu ZZVZ, není třeba vést stavební deník v elektronické formě</w:t>
      </w:r>
      <w:r w:rsidR="00407695">
        <w:t>, z toho důvodu jsou upraveny příslušné odstavce smlouvy</w:t>
      </w:r>
      <w:r>
        <w:t>.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lastRenderedPageBreak/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5236E946" w14:textId="0EA59177" w:rsidR="00C47BC8" w:rsidRDefault="00C47BC8" w:rsidP="00C47BC8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>
        <w:rPr>
          <w:rFonts w:cs="Calibri"/>
          <w:szCs w:val="18"/>
          <w:lang w:eastAsia="en-US"/>
        </w:rPr>
        <w:t>D</w:t>
      </w:r>
      <w:r w:rsidRPr="007E0D26">
        <w:rPr>
          <w:rFonts w:cs="Calibri"/>
          <w:szCs w:val="18"/>
          <w:lang w:eastAsia="en-US"/>
        </w:rPr>
        <w:t xml:space="preserve">íla, odst. </w:t>
      </w:r>
      <w:r>
        <w:rPr>
          <w:rFonts w:cs="Calibri"/>
          <w:szCs w:val="18"/>
          <w:lang w:eastAsia="en-US"/>
        </w:rPr>
        <w:t>3.2.13</w:t>
      </w:r>
    </w:p>
    <w:p w14:paraId="0660E0F0" w14:textId="22EEA02E" w:rsidR="00C47BC8" w:rsidRDefault="00C47BC8" w:rsidP="00C47BC8">
      <w:pPr>
        <w:spacing w:before="120"/>
        <w:ind w:left="426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V 1. větě se mění text ohledně počtu tištěných vyhotovení následovně:</w:t>
      </w:r>
    </w:p>
    <w:p w14:paraId="6B9C8DAB" w14:textId="61A808A7" w:rsidR="00C47BC8" w:rsidRPr="00C47BC8" w:rsidRDefault="00C47BC8" w:rsidP="00C47BC8">
      <w:pPr>
        <w:spacing w:before="120"/>
        <w:ind w:left="426"/>
        <w:jc w:val="both"/>
        <w:rPr>
          <w:rFonts w:cs="Calibri"/>
          <w:szCs w:val="18"/>
          <w:lang w:eastAsia="en-US"/>
        </w:rPr>
      </w:pPr>
      <w:r w:rsidRPr="00C47BC8">
        <w:rPr>
          <w:rFonts w:cs="Calibri"/>
          <w:szCs w:val="18"/>
          <w:lang w:eastAsia="en-US"/>
        </w:rPr>
        <w:t>Vyhotovení dokumentace skutečného provedení stavby (dále také jen „</w:t>
      </w:r>
      <w:r w:rsidRPr="00C47BC8">
        <w:rPr>
          <w:rFonts w:cs="Calibri"/>
          <w:b/>
          <w:bCs/>
          <w:szCs w:val="18"/>
          <w:lang w:eastAsia="en-US"/>
        </w:rPr>
        <w:t>DSPS</w:t>
      </w:r>
      <w:r w:rsidRPr="00C47BC8">
        <w:rPr>
          <w:rFonts w:cs="Calibri"/>
          <w:szCs w:val="18"/>
          <w:lang w:eastAsia="en-US"/>
        </w:rPr>
        <w:t xml:space="preserve">“). DPSP bude Objednateli předána ve </w:t>
      </w:r>
      <w:r>
        <w:rPr>
          <w:rFonts w:cs="Calibri"/>
          <w:szCs w:val="18"/>
          <w:lang w:eastAsia="en-US"/>
        </w:rPr>
        <w:t>3</w:t>
      </w:r>
      <w:r w:rsidRPr="00C47BC8">
        <w:rPr>
          <w:rFonts w:cs="Calibri"/>
          <w:szCs w:val="18"/>
          <w:lang w:eastAsia="en-US"/>
        </w:rPr>
        <w:t xml:space="preserve"> (</w:t>
      </w:r>
      <w:r>
        <w:rPr>
          <w:rFonts w:cs="Calibri"/>
          <w:szCs w:val="18"/>
          <w:lang w:eastAsia="en-US"/>
        </w:rPr>
        <w:t>t</w:t>
      </w:r>
      <w:r w:rsidRPr="00C47BC8">
        <w:rPr>
          <w:rFonts w:cs="Calibri"/>
          <w:szCs w:val="18"/>
          <w:lang w:eastAsia="en-US"/>
        </w:rPr>
        <w:t>řech) vyhotoveních v tištěné formě a 2 (dvou) vyhotoveních na CD/DVD v digitální formě (ve formátu PDF a formátu zpracované PD (*.DWG, *.DGN, *.DOC) v souladu se zákonem č. 283/2021 Sb., stavební zákon, ve znění pozdějších předpisů (dále jen „</w:t>
      </w:r>
      <w:r w:rsidRPr="00C47BC8">
        <w:rPr>
          <w:rFonts w:cs="Calibri"/>
          <w:b/>
          <w:bCs/>
          <w:szCs w:val="18"/>
          <w:lang w:eastAsia="en-US"/>
        </w:rPr>
        <w:t>Stavební zákon</w:t>
      </w:r>
      <w:r w:rsidRPr="00C47BC8">
        <w:rPr>
          <w:rFonts w:cs="Calibri"/>
          <w:szCs w:val="18"/>
          <w:lang w:eastAsia="en-US"/>
        </w:rPr>
        <w:t>“), a jeho prováděcími právními předpisy, jakož i v rozsahu, formě a za podmínek stanovených vyhláškou č. 393/2020 Sb., o digitální technické mapě kraje, ve znění pozdějších předpisů.</w:t>
      </w:r>
    </w:p>
    <w:p w14:paraId="77592712" w14:textId="5F1D8384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</w:t>
      </w:r>
      <w:r w:rsidR="00AB7548">
        <w:rPr>
          <w:rFonts w:cs="Calibri"/>
          <w:szCs w:val="18"/>
          <w:lang w:eastAsia="en-US"/>
        </w:rPr>
        <w:t>V</w:t>
      </w:r>
      <w:r w:rsidRPr="007E0D26">
        <w:rPr>
          <w:rFonts w:cs="Calibri"/>
          <w:szCs w:val="18"/>
          <w:lang w:eastAsia="en-US"/>
        </w:rPr>
        <w:t xml:space="preserve">II. </w:t>
      </w:r>
      <w:r w:rsidR="00AB7548" w:rsidRPr="00AB7548">
        <w:rPr>
          <w:rFonts w:cs="Calibri"/>
          <w:szCs w:val="18"/>
          <w:lang w:eastAsia="en-US"/>
        </w:rPr>
        <w:t>Staveniště, stavební deník, kontrolní dny</w:t>
      </w:r>
      <w:r w:rsidRPr="007E0D26">
        <w:rPr>
          <w:rFonts w:cs="Calibri"/>
          <w:szCs w:val="18"/>
          <w:lang w:eastAsia="en-US"/>
        </w:rPr>
        <w:t xml:space="preserve">, odst. </w:t>
      </w:r>
      <w:r w:rsidR="00AB7548">
        <w:rPr>
          <w:rFonts w:cs="Calibri"/>
          <w:szCs w:val="18"/>
          <w:lang w:eastAsia="en-US"/>
        </w:rPr>
        <w:t>7.5</w:t>
      </w:r>
    </w:p>
    <w:p w14:paraId="1F3FC23D" w14:textId="6E50D2A5" w:rsidR="00AA3A3F" w:rsidRDefault="00AB7548" w:rsidP="00C47BC8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Text první</w:t>
      </w:r>
      <w:r w:rsidR="00EF3374">
        <w:rPr>
          <w:rFonts w:cs="Calibri"/>
          <w:szCs w:val="18"/>
          <w:lang w:eastAsia="en-US"/>
        </w:rPr>
        <w:t>ch tří vět</w:t>
      </w:r>
      <w:r>
        <w:rPr>
          <w:rFonts w:cs="Calibri"/>
          <w:szCs w:val="18"/>
          <w:lang w:eastAsia="en-US"/>
        </w:rPr>
        <w:t xml:space="preserve"> odstavce se mění následovně</w:t>
      </w:r>
      <w:r w:rsidR="00AA3A3F" w:rsidRPr="00C47BC8">
        <w:rPr>
          <w:rFonts w:cs="Calibri"/>
          <w:szCs w:val="18"/>
          <w:lang w:eastAsia="en-US"/>
        </w:rPr>
        <w:t>:</w:t>
      </w:r>
    </w:p>
    <w:p w14:paraId="599E27F1" w14:textId="2DADE340" w:rsidR="00AB7548" w:rsidRPr="00AB7548" w:rsidRDefault="00AB7548" w:rsidP="00AB7548">
      <w:pPr>
        <w:spacing w:before="120"/>
        <w:ind w:left="426"/>
        <w:jc w:val="both"/>
        <w:rPr>
          <w:rFonts w:cs="Calibri"/>
          <w:szCs w:val="18"/>
          <w:lang w:eastAsia="en-US"/>
        </w:rPr>
      </w:pPr>
      <w:r w:rsidRPr="00AB7548">
        <w:rPr>
          <w:rFonts w:cs="Calibri"/>
          <w:szCs w:val="18"/>
          <w:lang w:eastAsia="en-US"/>
        </w:rPr>
        <w:t xml:space="preserve">Zhotovitel je povinen vést ode dne předání a převzetí staveniště o pracích, které provádí, stavební deník, a to v souladu se všemi příslušnými obecně závaznými právními předpisy. Stavební deník musí být přístupný oprávněným osobám objednatele, případně jiným osobám oprávněným do stavebního deníku zapisovat. </w:t>
      </w:r>
    </w:p>
    <w:p w14:paraId="45BE8C7E" w14:textId="0E42E0C6" w:rsidR="00AB7548" w:rsidRDefault="00AB7548" w:rsidP="00AB7548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</w:t>
      </w:r>
      <w:r>
        <w:rPr>
          <w:rFonts w:cs="Calibri"/>
          <w:szCs w:val="18"/>
          <w:lang w:eastAsia="en-US"/>
        </w:rPr>
        <w:t>V</w:t>
      </w:r>
      <w:r w:rsidRPr="007E0D26">
        <w:rPr>
          <w:rFonts w:cs="Calibri"/>
          <w:szCs w:val="18"/>
          <w:lang w:eastAsia="en-US"/>
        </w:rPr>
        <w:t xml:space="preserve">II. </w:t>
      </w:r>
      <w:r w:rsidRPr="00AB7548">
        <w:rPr>
          <w:rFonts w:cs="Calibri"/>
          <w:szCs w:val="18"/>
          <w:lang w:eastAsia="en-US"/>
        </w:rPr>
        <w:t>Staveniště, stavební deník, kontrolní dny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7.6</w:t>
      </w:r>
    </w:p>
    <w:p w14:paraId="748E352F" w14:textId="0DED3559" w:rsidR="00AB7548" w:rsidRPr="00AB7548" w:rsidRDefault="00AB7548" w:rsidP="00AB7548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AB7548">
        <w:rPr>
          <w:rFonts w:cs="Calibri"/>
          <w:szCs w:val="18"/>
          <w:lang w:eastAsia="en-US"/>
        </w:rPr>
        <w:t>Text odstavce se mění následovně:</w:t>
      </w:r>
    </w:p>
    <w:p w14:paraId="5399786B" w14:textId="77777777" w:rsidR="00AB7548" w:rsidRPr="00AB7548" w:rsidRDefault="00AB7548" w:rsidP="00AB7548">
      <w:pPr>
        <w:spacing w:before="120"/>
        <w:ind w:left="426"/>
        <w:jc w:val="both"/>
        <w:rPr>
          <w:rFonts w:cs="Calibri"/>
          <w:szCs w:val="18"/>
          <w:lang w:eastAsia="en-US"/>
        </w:rPr>
      </w:pPr>
      <w:r w:rsidRPr="00AB7548">
        <w:rPr>
          <w:rFonts w:cs="Calibri"/>
          <w:szCs w:val="18"/>
          <w:lang w:eastAsia="en-US"/>
        </w:rPr>
        <w:t>Povinnost Zhotovitele vést stavební deník končí zápisem o odstranění všech vad a nedodělků Díla z přejímacího řízení. Záznamy zapisuje a podepisuje Stavbyvedoucí Zhotovitele zásadně v den, kdy byly práce provedeny nebo nastaly okolnosti, které jsou předmětem zápisu. Mimo Stavbyvedoucího Zhotovitele mohou provádět potřebné záznamy ve stavebním deníku TDI, orgány státního dohledu, Objednatel a případní zástupci smluvních stran k tomu stranami zmocnění. Zápisy ve stavebním deníku nesmí být dodatečně přepisovány či mazány. V případě neočekávaných událostí nebo okolností mající zvláštní význam pro další postup stavby pořizuje Zhotovitel i příslušnou fotodokumentaci stavby, která se stane součástí stavebního deníku. Po ukončení vedení stavebního deníku je Zhotovitel povinen zajistit předání originálu stavebního deníku Objednateli, a to tak, aby byla v souladu s příslušnými právními předpisy zajištěna archivace stavebního deníku.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761D8529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4" w:name="_Hlk524414502"/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732E3729" w14:textId="77777777" w:rsidR="00BD5E48" w:rsidRPr="00CD35BF" w:rsidRDefault="00BD5E48" w:rsidP="00BD5E48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bookmarkEnd w:id="4"/>
          <w:p w14:paraId="06F97360" w14:textId="07809DAB" w:rsidR="00206C07" w:rsidRPr="00ED48A6" w:rsidRDefault="00E86660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19.02.2026</w:t>
            </w: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013624DF" w14:textId="3ACD84E4" w:rsidR="0006354B" w:rsidRDefault="00BD5E48">
            <w:pPr>
              <w:rPr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Objednatel:</w:t>
            </w:r>
            <w:r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  <w:p w14:paraId="15312EF8" w14:textId="05FF82CC" w:rsidR="0006354B" w:rsidRDefault="0006354B">
            <w:pPr>
              <w:rPr>
                <w:lang w:eastAsia="en-US"/>
              </w:rPr>
            </w:pP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0E5913C9" w14:textId="77777777" w:rsidR="00407695" w:rsidRDefault="00407695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7"/>
            </w:tblGrid>
            <w:tr w:rsidR="00BD5E48" w:rsidRPr="00ED48A6" w14:paraId="7FD5FFDB" w14:textId="77777777" w:rsidTr="0056089D">
              <w:trPr>
                <w:trHeight w:val="314"/>
              </w:trPr>
              <w:tc>
                <w:tcPr>
                  <w:tcW w:w="4837" w:type="dxa"/>
                  <w:hideMark/>
                </w:tcPr>
                <w:p w14:paraId="280FC3C4" w14:textId="77777777" w:rsidR="00BD5E48" w:rsidRPr="00ED48A6" w:rsidRDefault="00BD5E48" w:rsidP="00BD5E48">
                  <w:pPr>
                    <w:pStyle w:val="Zkladntext21"/>
                    <w:widowControl w:val="0"/>
                    <w:spacing w:before="120" w:after="0"/>
                    <w:ind w:left="0" w:right="6" w:firstLine="0"/>
                    <w:rPr>
                      <w:rFonts w:cs="Calibri"/>
                      <w:b/>
                      <w:szCs w:val="18"/>
                      <w:lang w:eastAsia="en-US"/>
                    </w:rPr>
                  </w:pPr>
                  <w:r w:rsidRPr="00ED48A6">
                    <w:rPr>
                      <w:rFonts w:cs="Calibri"/>
                      <w:b/>
                      <w:szCs w:val="18"/>
                      <w:lang w:eastAsia="en-US"/>
                    </w:rPr>
                    <w:t>Zhotovitel:</w:t>
                  </w:r>
                </w:p>
              </w:tc>
            </w:tr>
            <w:tr w:rsidR="00BD5E48" w:rsidRPr="00ED48A6" w14:paraId="338E8535" w14:textId="77777777" w:rsidTr="0056089D">
              <w:trPr>
                <w:trHeight w:val="314"/>
              </w:trPr>
              <w:tc>
                <w:tcPr>
                  <w:tcW w:w="4837" w:type="dxa"/>
                </w:tcPr>
                <w:p w14:paraId="342E8A37" w14:textId="77777777" w:rsidR="00BD5E48" w:rsidRDefault="00BD5E48" w:rsidP="003E66E0">
                  <w:pPr>
                    <w:pStyle w:val="Zkladntext21"/>
                    <w:widowControl w:val="0"/>
                    <w:ind w:left="0" w:right="7" w:firstLine="0"/>
                    <w:rPr>
                      <w:rFonts w:cs="Calibri"/>
                      <w:bCs/>
                      <w:szCs w:val="18"/>
                      <w:lang w:eastAsia="en-US"/>
                    </w:rPr>
                  </w:pPr>
                </w:p>
                <w:p w14:paraId="41CEBF52" w14:textId="77777777" w:rsidR="003E66E0" w:rsidRPr="00ED48A6" w:rsidRDefault="003E66E0" w:rsidP="003E66E0">
                  <w:pPr>
                    <w:pStyle w:val="Zkladntext21"/>
                    <w:widowControl w:val="0"/>
                    <w:ind w:left="0" w:right="7" w:firstLine="0"/>
                    <w:rPr>
                      <w:rFonts w:cs="Calibri"/>
                      <w:szCs w:val="18"/>
                      <w:lang w:eastAsia="en-US"/>
                    </w:rPr>
                  </w:pPr>
                </w:p>
              </w:tc>
            </w:tr>
            <w:tr w:rsidR="00BD5E48" w:rsidRPr="00D84FF0" w14:paraId="332AE036" w14:textId="77777777" w:rsidTr="0056089D">
              <w:trPr>
                <w:trHeight w:val="314"/>
              </w:trPr>
              <w:tc>
                <w:tcPr>
                  <w:tcW w:w="4837" w:type="dxa"/>
                  <w:hideMark/>
                </w:tcPr>
                <w:p w14:paraId="7D99029D" w14:textId="77777777" w:rsidR="00BD5E48" w:rsidRDefault="00BD5E48" w:rsidP="00BD5E4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…………………………………….……………………………………..</w:t>
                  </w:r>
                </w:p>
                <w:p w14:paraId="4EEFCC2C" w14:textId="77777777" w:rsidR="003E66E0" w:rsidRPr="00BE2672" w:rsidRDefault="003E66E0" w:rsidP="003E66E0">
                  <w:pPr>
                    <w:spacing w:line="280" w:lineRule="exact"/>
                    <w:rPr>
                      <w:rFonts w:cs="Calibri"/>
                      <w:b/>
                      <w:bCs/>
                      <w:color w:val="333333"/>
                      <w:szCs w:val="18"/>
                    </w:rPr>
                  </w:pPr>
                  <w:r w:rsidRPr="00BE2672">
                    <w:rPr>
                      <w:rFonts w:cs="Calibri"/>
                      <w:b/>
                      <w:bCs/>
                      <w:color w:val="333333"/>
                      <w:szCs w:val="18"/>
                    </w:rPr>
                    <w:t>SWIETELSKY stavební s.</w:t>
                  </w:r>
                  <w:r>
                    <w:rPr>
                      <w:rFonts w:cs="Calibri"/>
                      <w:b/>
                      <w:bCs/>
                      <w:color w:val="333333"/>
                      <w:szCs w:val="18"/>
                    </w:rPr>
                    <w:t xml:space="preserve"> </w:t>
                  </w:r>
                  <w:r w:rsidRPr="00BE2672">
                    <w:rPr>
                      <w:rFonts w:cs="Calibri"/>
                      <w:b/>
                      <w:bCs/>
                      <w:color w:val="333333"/>
                      <w:szCs w:val="18"/>
                    </w:rPr>
                    <w:t>r.</w:t>
                  </w:r>
                  <w:r>
                    <w:rPr>
                      <w:rFonts w:cs="Calibri"/>
                      <w:b/>
                      <w:bCs/>
                      <w:color w:val="333333"/>
                      <w:szCs w:val="18"/>
                    </w:rPr>
                    <w:t xml:space="preserve"> </w:t>
                  </w:r>
                  <w:r w:rsidRPr="00BE2672">
                    <w:rPr>
                      <w:rFonts w:cs="Calibri"/>
                      <w:b/>
                      <w:bCs/>
                      <w:color w:val="333333"/>
                      <w:szCs w:val="18"/>
                    </w:rPr>
                    <w:t>o.</w:t>
                  </w:r>
                </w:p>
                <w:p w14:paraId="607886B4" w14:textId="77777777" w:rsidR="003E66E0" w:rsidRPr="0044756C" w:rsidRDefault="003E66E0" w:rsidP="003E66E0">
                  <w:pPr>
                    <w:widowControl w:val="0"/>
                  </w:pPr>
                  <w:r w:rsidRPr="0044756C">
                    <w:t>Petr Hradil, ředitel oblasti Zlín</w:t>
                  </w:r>
                </w:p>
                <w:p w14:paraId="0AD4959D" w14:textId="77777777" w:rsidR="003E66E0" w:rsidRDefault="003E66E0" w:rsidP="003E66E0">
                  <w:pPr>
                    <w:widowControl w:val="0"/>
                  </w:pPr>
                  <w:r w:rsidRPr="0044756C">
                    <w:t>Martin Kopal, vedoucí oddělení přípravy</w:t>
                  </w:r>
                  <w:r>
                    <w:t>, oba na základě</w:t>
                  </w:r>
                </w:p>
                <w:p w14:paraId="4E90C2F2" w14:textId="187C62EE" w:rsidR="00BD5E48" w:rsidRDefault="003E66E0" w:rsidP="003E66E0">
                  <w:pPr>
                    <w:rPr>
                      <w:lang w:eastAsia="en-US"/>
                    </w:rPr>
                  </w:pPr>
                  <w:r>
                    <w:t>pověření ze dne 04.11.2025</w:t>
                  </w:r>
                </w:p>
                <w:p w14:paraId="5F7F569E" w14:textId="4A245260" w:rsidR="00BD5E48" w:rsidRPr="00D84FF0" w:rsidRDefault="00BD5E48" w:rsidP="00BD5E48">
                  <w:pPr>
                    <w:widowControl w:val="0"/>
                    <w:rPr>
                      <w:rStyle w:val="preformatted"/>
                      <w:rFonts w:cs="Calibri"/>
                      <w:bCs/>
                      <w:szCs w:val="18"/>
                      <w:lang w:eastAsia="en-US"/>
                    </w:rPr>
                  </w:pPr>
                </w:p>
              </w:tc>
            </w:tr>
          </w:tbl>
          <w:p w14:paraId="52119333" w14:textId="6F2CE310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407695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6BC8" w14:textId="77777777" w:rsidR="00514E23" w:rsidRDefault="00514E23" w:rsidP="00F20287">
      <w:r>
        <w:separator/>
      </w:r>
    </w:p>
  </w:endnote>
  <w:endnote w:type="continuationSeparator" w:id="0">
    <w:p w14:paraId="68ABAA9E" w14:textId="77777777" w:rsidR="00514E23" w:rsidRDefault="00514E23" w:rsidP="00F20287">
      <w:r>
        <w:continuationSeparator/>
      </w:r>
    </w:p>
  </w:endnote>
  <w:endnote w:type="continuationNotice" w:id="1">
    <w:p w14:paraId="25535376" w14:textId="77777777" w:rsidR="00514E23" w:rsidRDefault="00514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D1F2" w14:textId="77777777" w:rsidR="00514E23" w:rsidRDefault="00514E23" w:rsidP="00F20287">
      <w:r>
        <w:separator/>
      </w:r>
    </w:p>
  </w:footnote>
  <w:footnote w:type="continuationSeparator" w:id="0">
    <w:p w14:paraId="44E8EDC1" w14:textId="77777777" w:rsidR="00514E23" w:rsidRDefault="00514E23" w:rsidP="00F20287">
      <w:r>
        <w:continuationSeparator/>
      </w:r>
    </w:p>
  </w:footnote>
  <w:footnote w:type="continuationNotice" w:id="1">
    <w:p w14:paraId="0F1B6379" w14:textId="77777777" w:rsidR="00514E23" w:rsidRDefault="00514E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68A26DC7"/>
    <w:multiLevelType w:val="multilevel"/>
    <w:tmpl w:val="6158EB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5"/>
  </w:num>
  <w:num w:numId="4" w16cid:durableId="2058043574">
    <w:abstractNumId w:val="2"/>
  </w:num>
  <w:num w:numId="5" w16cid:durableId="1033454669">
    <w:abstractNumId w:val="1"/>
  </w:num>
  <w:num w:numId="6" w16cid:durableId="189912809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38DD"/>
    <w:rsid w:val="000641B4"/>
    <w:rsid w:val="000656C8"/>
    <w:rsid w:val="00065E3A"/>
    <w:rsid w:val="000667FE"/>
    <w:rsid w:val="000700D1"/>
    <w:rsid w:val="00070567"/>
    <w:rsid w:val="000719DE"/>
    <w:rsid w:val="0007428C"/>
    <w:rsid w:val="00074422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BB3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58BA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BBB"/>
    <w:rsid w:val="002B2C07"/>
    <w:rsid w:val="002B334E"/>
    <w:rsid w:val="002B3EF7"/>
    <w:rsid w:val="002B4194"/>
    <w:rsid w:val="002B4298"/>
    <w:rsid w:val="002B534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121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87DF0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1C71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66E0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07695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3CC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87A89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3FE0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4E23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3C67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0FC0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1998"/>
    <w:rsid w:val="00693694"/>
    <w:rsid w:val="006A05CB"/>
    <w:rsid w:val="006A1DDC"/>
    <w:rsid w:val="006A28EE"/>
    <w:rsid w:val="006A301F"/>
    <w:rsid w:val="006A376E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37A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40C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1CBD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4D2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E7158"/>
    <w:rsid w:val="007F01F4"/>
    <w:rsid w:val="007F0F9E"/>
    <w:rsid w:val="007F282D"/>
    <w:rsid w:val="007F390A"/>
    <w:rsid w:val="007F4483"/>
    <w:rsid w:val="007F4752"/>
    <w:rsid w:val="007F7D0A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0DB9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1E57"/>
    <w:rsid w:val="00943E57"/>
    <w:rsid w:val="009448D3"/>
    <w:rsid w:val="00946C51"/>
    <w:rsid w:val="00946D5C"/>
    <w:rsid w:val="00947094"/>
    <w:rsid w:val="00947C6D"/>
    <w:rsid w:val="0095060A"/>
    <w:rsid w:val="009510E2"/>
    <w:rsid w:val="0095257B"/>
    <w:rsid w:val="00952FC1"/>
    <w:rsid w:val="00953200"/>
    <w:rsid w:val="009540FA"/>
    <w:rsid w:val="00954FFB"/>
    <w:rsid w:val="00955E3D"/>
    <w:rsid w:val="009562D2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59CA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0E7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548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F06"/>
    <w:rsid w:val="00BC3A0E"/>
    <w:rsid w:val="00BC3D52"/>
    <w:rsid w:val="00BC3D78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5E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056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47BC8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4FC1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5A6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018B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132B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660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204E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3907"/>
    <w:rsid w:val="00EE742A"/>
    <w:rsid w:val="00EE79B5"/>
    <w:rsid w:val="00EF06B1"/>
    <w:rsid w:val="00EF1C18"/>
    <w:rsid w:val="00EF2301"/>
    <w:rsid w:val="00EF3374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D7B9D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-valmez@swietel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2024-11-04T07:11:00Z</cp:lastPrinted>
  <dcterms:created xsi:type="dcterms:W3CDTF">2026-02-20T07:38:00Z</dcterms:created>
  <dcterms:modified xsi:type="dcterms:W3CDTF">2026-02-20T07:38:00Z</dcterms:modified>
</cp:coreProperties>
</file>