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847D" w14:textId="3214ACC5" w:rsidR="001F5B75" w:rsidRDefault="001F5B75" w:rsidP="001F5B7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9B0462">
        <w:rPr>
          <w:rFonts w:ascii="Arial" w:hAnsi="Arial" w:cs="Arial"/>
          <w:b/>
          <w:sz w:val="28"/>
          <w:szCs w:val="28"/>
          <w:lang w:val="cs-CZ"/>
        </w:rPr>
        <w:t xml:space="preserve">DODATEK </w:t>
      </w:r>
      <w:r w:rsidR="009B0462">
        <w:rPr>
          <w:rFonts w:ascii="Arial" w:hAnsi="Arial" w:cs="Arial"/>
          <w:b/>
          <w:sz w:val="28"/>
          <w:szCs w:val="28"/>
          <w:lang w:val="cs-CZ"/>
        </w:rPr>
        <w:t xml:space="preserve">č. </w:t>
      </w:r>
      <w:r w:rsidR="009508BA">
        <w:rPr>
          <w:rFonts w:ascii="Arial" w:hAnsi="Arial" w:cs="Arial"/>
          <w:b/>
          <w:sz w:val="28"/>
          <w:szCs w:val="28"/>
          <w:lang w:val="cs-CZ"/>
        </w:rPr>
        <w:t>2</w:t>
      </w:r>
    </w:p>
    <w:p w14:paraId="22AA1E73" w14:textId="77777777" w:rsidR="00B37588" w:rsidRPr="009B0462" w:rsidRDefault="00B37588" w:rsidP="001F5B7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04441ACB" w14:textId="77777777" w:rsidR="00B37588" w:rsidRDefault="004A0A43" w:rsidP="009E0397">
      <w:pPr>
        <w:spacing w:after="0" w:line="240" w:lineRule="auto"/>
        <w:jc w:val="center"/>
        <w:rPr>
          <w:lang w:val="cs-CZ"/>
        </w:rPr>
      </w:pPr>
      <w:r w:rsidRPr="00B37588">
        <w:rPr>
          <w:rFonts w:ascii="Arial" w:hAnsi="Arial" w:cs="Arial"/>
          <w:b/>
          <w:lang w:val="cs-CZ"/>
        </w:rPr>
        <w:t xml:space="preserve">KE </w:t>
      </w:r>
      <w:r w:rsidR="004F61C2" w:rsidRPr="00B37588">
        <w:rPr>
          <w:rFonts w:ascii="Arial" w:hAnsi="Arial" w:cs="Arial"/>
          <w:b/>
          <w:lang w:val="cs-CZ"/>
        </w:rPr>
        <w:t>SMLOUV</w:t>
      </w:r>
      <w:r w:rsidRPr="00B37588">
        <w:rPr>
          <w:rFonts w:ascii="Arial" w:hAnsi="Arial" w:cs="Arial"/>
          <w:b/>
          <w:lang w:val="cs-CZ"/>
        </w:rPr>
        <w:t>Ě</w:t>
      </w:r>
      <w:r w:rsidR="004F61C2" w:rsidRPr="00B37588">
        <w:rPr>
          <w:rFonts w:ascii="Arial" w:hAnsi="Arial" w:cs="Arial"/>
          <w:b/>
          <w:lang w:val="cs-CZ"/>
        </w:rPr>
        <w:t xml:space="preserve"> O REALIZACI RESTAURÁTORSKÉHO PROJEKTU A DALŠÍCH ČINNOSTÍ</w:t>
      </w:r>
      <w:r w:rsidR="00673538" w:rsidRPr="00B37588">
        <w:rPr>
          <w:lang w:val="cs-CZ"/>
        </w:rPr>
        <w:t xml:space="preserve"> </w:t>
      </w:r>
      <w:r w:rsidR="00673538" w:rsidRPr="00B37588">
        <w:rPr>
          <w:rFonts w:ascii="Arial" w:hAnsi="Arial" w:cs="Arial"/>
          <w:b/>
          <w:lang w:val="cs-CZ"/>
        </w:rPr>
        <w:t>č. Z-3300-389-2022 ze dne 01. 07. 2022</w:t>
      </w:r>
      <w:r w:rsidR="00673538" w:rsidRPr="00673538">
        <w:rPr>
          <w:rFonts w:ascii="Arial" w:hAnsi="Arial" w:cs="Arial"/>
          <w:i/>
          <w:lang w:val="cs-CZ"/>
        </w:rPr>
        <w:t>,</w:t>
      </w:r>
    </w:p>
    <w:p w14:paraId="3A23CF7A" w14:textId="67462667" w:rsidR="004F61C2" w:rsidRDefault="004F61C2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uzavřen</w:t>
      </w:r>
      <w:r w:rsidR="004A0A43" w:rsidRPr="009B0462">
        <w:rPr>
          <w:rFonts w:ascii="Arial" w:hAnsi="Arial" w:cs="Arial"/>
          <w:lang w:val="cs-CZ"/>
        </w:rPr>
        <w:t>é</w:t>
      </w:r>
      <w:r w:rsidRPr="009B0462">
        <w:rPr>
          <w:rFonts w:ascii="Arial" w:hAnsi="Arial" w:cs="Arial"/>
          <w:lang w:val="cs-CZ"/>
        </w:rPr>
        <w:t xml:space="preserve"> podle ustanovení § 2586 a násl. zákona č. 89/2012, občanského zákoníku, ve znění </w:t>
      </w:r>
      <w:r w:rsidR="00B37588">
        <w:rPr>
          <w:rFonts w:ascii="Arial" w:hAnsi="Arial" w:cs="Arial"/>
          <w:lang w:val="cs-CZ"/>
        </w:rPr>
        <w:t xml:space="preserve">pozdějších předpisů (dále jen </w:t>
      </w:r>
      <w:r w:rsidR="00B37588" w:rsidRPr="00B37588">
        <w:rPr>
          <w:rFonts w:ascii="Arial" w:hAnsi="Arial" w:cs="Arial"/>
          <w:b/>
          <w:lang w:val="cs-CZ"/>
        </w:rPr>
        <w:t>„Smlouva“</w:t>
      </w:r>
      <w:r w:rsidR="00B37588" w:rsidRPr="009B0462">
        <w:rPr>
          <w:rFonts w:ascii="Arial" w:hAnsi="Arial" w:cs="Arial"/>
          <w:lang w:val="cs-CZ"/>
        </w:rPr>
        <w:t>)</w:t>
      </w:r>
    </w:p>
    <w:p w14:paraId="0D485451" w14:textId="77777777" w:rsidR="00B37588" w:rsidRDefault="00B37588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</w:p>
    <w:p w14:paraId="2AD75F66" w14:textId="77777777" w:rsidR="00B37588" w:rsidRDefault="00B37588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</w:p>
    <w:p w14:paraId="237399D5" w14:textId="77777777" w:rsidR="00B37588" w:rsidRDefault="00B37588" w:rsidP="009E0397">
      <w:pPr>
        <w:spacing w:after="0" w:line="240" w:lineRule="auto"/>
        <w:jc w:val="center"/>
        <w:rPr>
          <w:rFonts w:ascii="Arial" w:hAnsi="Arial" w:cs="Arial"/>
          <w:lang w:val="cs-CZ"/>
        </w:rPr>
      </w:pPr>
    </w:p>
    <w:p w14:paraId="24E148B0" w14:textId="15766F53" w:rsidR="00B37588" w:rsidRPr="00B37588" w:rsidRDefault="00B37588" w:rsidP="009E0397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B37588">
        <w:rPr>
          <w:rFonts w:ascii="Arial" w:hAnsi="Arial" w:cs="Arial"/>
          <w:b/>
          <w:lang w:val="cs-CZ"/>
        </w:rPr>
        <w:t>I.</w:t>
      </w:r>
    </w:p>
    <w:p w14:paraId="45CAF06D" w14:textId="6993833B" w:rsidR="00B37588" w:rsidRPr="00B37588" w:rsidRDefault="00B37588" w:rsidP="009E0397">
      <w:pPr>
        <w:spacing w:after="0" w:line="240" w:lineRule="auto"/>
        <w:jc w:val="center"/>
        <w:rPr>
          <w:b/>
          <w:lang w:val="cs-CZ"/>
        </w:rPr>
      </w:pPr>
      <w:r w:rsidRPr="00B37588">
        <w:rPr>
          <w:rFonts w:ascii="Arial" w:hAnsi="Arial" w:cs="Arial"/>
          <w:b/>
          <w:lang w:val="cs-CZ"/>
        </w:rPr>
        <w:t>Účastníci Smlouvy</w:t>
      </w:r>
    </w:p>
    <w:p w14:paraId="1EBF70B8" w14:textId="77777777" w:rsidR="00B37588" w:rsidRPr="009B0462" w:rsidRDefault="00B37588" w:rsidP="00B37588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14:paraId="2E2B561E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E0397">
        <w:rPr>
          <w:rFonts w:ascii="Arial" w:hAnsi="Arial" w:cs="Arial"/>
          <w:b/>
          <w:lang w:val="cs-CZ"/>
        </w:rPr>
        <w:t xml:space="preserve">Galerie hlavního města Prahy </w:t>
      </w:r>
    </w:p>
    <w:p w14:paraId="6EE35329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E0397">
        <w:rPr>
          <w:rFonts w:ascii="Arial" w:hAnsi="Arial" w:cs="Arial"/>
          <w:lang w:val="cs-CZ"/>
        </w:rPr>
        <w:t>se sídlem Staroměstsk</w:t>
      </w:r>
      <w:r w:rsidR="009E0397">
        <w:rPr>
          <w:rFonts w:ascii="Arial" w:hAnsi="Arial" w:cs="Arial"/>
          <w:lang w:val="cs-CZ"/>
        </w:rPr>
        <w:t>é náměstí 605/13, 11000 Praha 1</w:t>
      </w:r>
    </w:p>
    <w:p w14:paraId="1BADFE8D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zastoupená ředitelkou paní PhDr. Magdalenou Juříkovou</w:t>
      </w:r>
    </w:p>
    <w:p w14:paraId="20ECD515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osoba oprávněná jednat ve věcech smluvních: Miroslav Koláček, provozní náměstek</w:t>
      </w:r>
    </w:p>
    <w:p w14:paraId="217F221B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osoba oprávněná jednat ve věcech te</w:t>
      </w:r>
      <w:r w:rsidR="009E0397">
        <w:rPr>
          <w:rFonts w:ascii="Arial" w:hAnsi="Arial" w:cs="Arial"/>
          <w:lang w:val="cs-CZ"/>
        </w:rPr>
        <w:t>chnických:</w:t>
      </w:r>
      <w:r w:rsidR="00960A40">
        <w:rPr>
          <w:rFonts w:ascii="Arial" w:hAnsi="Arial" w:cs="Arial"/>
          <w:lang w:val="cs-CZ"/>
        </w:rPr>
        <w:t xml:space="preserve"> </w:t>
      </w:r>
      <w:r w:rsidRPr="009B0462">
        <w:rPr>
          <w:rFonts w:ascii="Arial" w:hAnsi="Arial" w:cs="Arial"/>
          <w:lang w:val="cs-CZ"/>
        </w:rPr>
        <w:t>Vladimír Plichta, vedoucí oddělení správy budov</w:t>
      </w:r>
    </w:p>
    <w:p w14:paraId="3B0A5B4D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 w:cs="Arial"/>
          <w:lang w:val="cs-CZ"/>
        </w:rPr>
        <w:t>IČ: 00064416, DIČ: CZ00064416</w:t>
      </w:r>
    </w:p>
    <w:p w14:paraId="512970B1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 w:cs="Arial"/>
          <w:lang w:val="cs-CZ"/>
        </w:rPr>
        <w:t>bankovní spojení: PPF banka a.s.</w:t>
      </w:r>
    </w:p>
    <w:p w14:paraId="26C03A7D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 w:cs="Arial"/>
          <w:lang w:val="cs-CZ"/>
        </w:rPr>
        <w:t xml:space="preserve">číslo účtu: 2000700006/6000 </w:t>
      </w:r>
    </w:p>
    <w:p w14:paraId="15755BCC" w14:textId="77777777" w:rsidR="00960A40" w:rsidRDefault="007F02DD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/>
          <w:lang w:val="cs-CZ"/>
        </w:rPr>
        <w:t>(dále jen „</w:t>
      </w:r>
      <w:r w:rsidRPr="007F02DD">
        <w:rPr>
          <w:rFonts w:ascii="Arial" w:hAnsi="Arial"/>
          <w:b/>
          <w:bCs/>
          <w:lang w:val="cs-CZ"/>
        </w:rPr>
        <w:t>Objednatel</w:t>
      </w:r>
      <w:r w:rsidRPr="007F02DD">
        <w:rPr>
          <w:rFonts w:ascii="Arial" w:hAnsi="Arial"/>
          <w:lang w:val="cs-CZ"/>
        </w:rPr>
        <w:t>”)</w:t>
      </w:r>
    </w:p>
    <w:p w14:paraId="284D27D1" w14:textId="524F7075" w:rsidR="007F02DD" w:rsidRPr="007F02DD" w:rsidRDefault="007F02DD" w:rsidP="00960A40">
      <w:pPr>
        <w:pStyle w:val="Odstavecseseznamem"/>
        <w:spacing w:after="0" w:line="240" w:lineRule="auto"/>
        <w:ind w:left="0"/>
        <w:rPr>
          <w:rFonts w:ascii="Arial" w:hAnsi="Arial" w:cs="Arial"/>
          <w:lang w:val="cs-CZ"/>
        </w:rPr>
      </w:pPr>
      <w:r w:rsidRPr="007F02DD">
        <w:rPr>
          <w:rFonts w:ascii="Arial" w:hAnsi="Arial"/>
          <w:lang w:val="cs-CZ"/>
        </w:rPr>
        <w:t>na straně jedné</w:t>
      </w:r>
    </w:p>
    <w:p w14:paraId="5C3EACF5" w14:textId="77777777" w:rsidR="007F02DD" w:rsidRPr="007F02DD" w:rsidRDefault="007F02DD" w:rsidP="009B0462">
      <w:pPr>
        <w:spacing w:after="0" w:line="240" w:lineRule="auto"/>
        <w:rPr>
          <w:rFonts w:ascii="Arial" w:hAnsi="Arial" w:cs="Arial"/>
          <w:lang w:val="cs-CZ"/>
        </w:rPr>
      </w:pPr>
    </w:p>
    <w:p w14:paraId="0B116F60" w14:textId="0E71887C" w:rsidR="004F61C2" w:rsidRPr="000041C4" w:rsidRDefault="004F61C2" w:rsidP="009B0462">
      <w:pPr>
        <w:spacing w:after="0" w:line="240" w:lineRule="auto"/>
        <w:rPr>
          <w:rFonts w:ascii="Arial" w:hAnsi="Arial" w:cs="Arial"/>
          <w:b/>
          <w:lang w:val="cs-CZ"/>
        </w:rPr>
      </w:pPr>
      <w:r w:rsidRPr="000041C4">
        <w:rPr>
          <w:rFonts w:ascii="Arial" w:hAnsi="Arial" w:cs="Arial"/>
          <w:b/>
          <w:lang w:val="cs-CZ"/>
        </w:rPr>
        <w:t>a</w:t>
      </w:r>
    </w:p>
    <w:p w14:paraId="36EA6288" w14:textId="77777777" w:rsidR="004F61C2" w:rsidRPr="009B0462" w:rsidRDefault="004F61C2" w:rsidP="004F61C2">
      <w:pPr>
        <w:spacing w:after="0" w:line="240" w:lineRule="auto"/>
        <w:rPr>
          <w:rFonts w:ascii="Arial" w:hAnsi="Arial" w:cs="Arial"/>
          <w:lang w:val="cs-CZ"/>
        </w:rPr>
      </w:pPr>
    </w:p>
    <w:p w14:paraId="4FCC93F9" w14:textId="77777777" w:rsidR="00960A40" w:rsidRDefault="009B046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E0397">
        <w:rPr>
          <w:rFonts w:ascii="Arial" w:hAnsi="Arial" w:cs="Arial"/>
          <w:b/>
          <w:lang w:val="cs-CZ"/>
        </w:rPr>
        <w:t xml:space="preserve">akad. </w:t>
      </w:r>
      <w:proofErr w:type="spellStart"/>
      <w:r w:rsidRPr="009E0397">
        <w:rPr>
          <w:rFonts w:ascii="Arial" w:hAnsi="Arial" w:cs="Arial"/>
          <w:b/>
          <w:lang w:val="cs-CZ"/>
        </w:rPr>
        <w:t>mal</w:t>
      </w:r>
      <w:proofErr w:type="spellEnd"/>
      <w:r w:rsidRPr="009E0397">
        <w:rPr>
          <w:rFonts w:ascii="Arial" w:hAnsi="Arial" w:cs="Arial"/>
          <w:b/>
          <w:lang w:val="cs-CZ"/>
        </w:rPr>
        <w:t xml:space="preserve">. </w:t>
      </w:r>
      <w:r w:rsidR="004F61C2" w:rsidRPr="009E0397">
        <w:rPr>
          <w:rFonts w:ascii="Arial" w:hAnsi="Arial" w:cs="Arial"/>
          <w:b/>
          <w:lang w:val="cs-CZ"/>
        </w:rPr>
        <w:t>Tomáš Berger</w:t>
      </w:r>
    </w:p>
    <w:p w14:paraId="1B78A525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E0397">
        <w:rPr>
          <w:rFonts w:ascii="Arial" w:hAnsi="Arial" w:cs="Arial"/>
          <w:lang w:val="cs-CZ"/>
        </w:rPr>
        <w:t>se sídlem Hornomlýnská 1240/4, 148 00 Praha-Kunratice</w:t>
      </w:r>
      <w:r w:rsidRPr="009E0397">
        <w:rPr>
          <w:rFonts w:ascii="Arial" w:hAnsi="Arial" w:cs="Arial"/>
          <w:b/>
          <w:lang w:val="cs-CZ"/>
        </w:rPr>
        <w:t xml:space="preserve"> </w:t>
      </w:r>
    </w:p>
    <w:p w14:paraId="1DBDC3D5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>fyzická osoba podnikající podle jiných předpisů než živnostenského zákona</w:t>
      </w:r>
    </w:p>
    <w:p w14:paraId="57940969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>osoba oprávněná jednat ve věcech technických: Tomáš Berger</w:t>
      </w:r>
    </w:p>
    <w:p w14:paraId="569A3295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>IČ: 481 36 611, DIČ: cz6206220515</w:t>
      </w:r>
    </w:p>
    <w:p w14:paraId="449A8CD0" w14:textId="77777777" w:rsidR="00960A40" w:rsidRDefault="004F61C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9B0462">
        <w:rPr>
          <w:rFonts w:ascii="Arial" w:hAnsi="Arial" w:cs="Arial"/>
          <w:lang w:val="cs-CZ"/>
        </w:rPr>
        <w:t>bankovní spojení: ČSOB Praha 1</w:t>
      </w:r>
    </w:p>
    <w:p w14:paraId="290A02BD" w14:textId="77777777" w:rsidR="00960A40" w:rsidRDefault="009B0462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>číslo účtu: 482754883/0300</w:t>
      </w:r>
    </w:p>
    <w:p w14:paraId="3165C8A4" w14:textId="77777777" w:rsidR="00960A40" w:rsidRDefault="000041C4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0041C4">
        <w:rPr>
          <w:rFonts w:ascii="Arial" w:hAnsi="Arial"/>
          <w:lang w:val="cs-CZ"/>
        </w:rPr>
        <w:t xml:space="preserve">(dále </w:t>
      </w:r>
      <w:r w:rsidRPr="000041C4">
        <w:rPr>
          <w:rFonts w:ascii="Arial" w:hAnsi="Arial" w:cs="Arial"/>
          <w:lang w:val="cs-CZ"/>
        </w:rPr>
        <w:t>jen „</w:t>
      </w:r>
      <w:r w:rsidRPr="000041C4">
        <w:rPr>
          <w:rFonts w:ascii="Arial" w:hAnsi="Arial" w:cs="Arial"/>
          <w:b/>
          <w:bCs/>
          <w:lang w:val="cs-CZ"/>
        </w:rPr>
        <w:t>Zhotovitel</w:t>
      </w:r>
      <w:r w:rsidRPr="000041C4">
        <w:rPr>
          <w:rFonts w:ascii="Arial" w:hAnsi="Arial" w:cs="Arial"/>
          <w:rtl/>
          <w:lang w:val="ar-SA"/>
        </w:rPr>
        <w:t>“</w:t>
      </w:r>
      <w:r w:rsidRPr="000041C4">
        <w:rPr>
          <w:rFonts w:ascii="Arial" w:hAnsi="Arial" w:cs="Arial"/>
        </w:rPr>
        <w:t>)</w:t>
      </w:r>
    </w:p>
    <w:p w14:paraId="53B3EA72" w14:textId="28CF15CB" w:rsidR="000041C4" w:rsidRPr="00960A40" w:rsidRDefault="000041C4" w:rsidP="00960A40">
      <w:pPr>
        <w:pStyle w:val="Odstavecseseznamem"/>
        <w:spacing w:after="0" w:line="240" w:lineRule="auto"/>
        <w:ind w:left="0"/>
        <w:rPr>
          <w:rFonts w:ascii="Arial" w:hAnsi="Arial" w:cs="Arial"/>
          <w:b/>
          <w:lang w:val="cs-CZ"/>
        </w:rPr>
      </w:pPr>
      <w:r w:rsidRPr="000041C4">
        <w:rPr>
          <w:rFonts w:ascii="Arial" w:hAnsi="Arial" w:cs="Arial"/>
          <w:lang w:val="cs-CZ"/>
        </w:rPr>
        <w:t>na straně druhé</w:t>
      </w:r>
      <w:r w:rsidR="00B47A21">
        <w:rPr>
          <w:rFonts w:ascii="Arial" w:hAnsi="Arial" w:cs="Arial"/>
        </w:rPr>
        <w:t>,</w:t>
      </w:r>
    </w:p>
    <w:p w14:paraId="29082086" w14:textId="77777777" w:rsidR="00500725" w:rsidRDefault="00500725" w:rsidP="000041C4">
      <w:pPr>
        <w:pStyle w:val="Odstavecseseznamem"/>
        <w:spacing w:after="0" w:line="240" w:lineRule="auto"/>
        <w:ind w:left="426"/>
        <w:rPr>
          <w:rFonts w:ascii="Arial" w:hAnsi="Arial" w:cs="Arial"/>
        </w:rPr>
      </w:pPr>
    </w:p>
    <w:p w14:paraId="1D9F466D" w14:textId="5BA0FC45" w:rsidR="004F61C2" w:rsidRDefault="00960A40" w:rsidP="00850A1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uzavírají</w:t>
      </w:r>
      <w:r w:rsidR="00500725" w:rsidRPr="00500725">
        <w:rPr>
          <w:rFonts w:ascii="Arial" w:hAnsi="Arial" w:cs="Arial"/>
          <w:lang w:val="cs-CZ"/>
        </w:rPr>
        <w:t xml:space="preserve"> </w:t>
      </w:r>
      <w:r w:rsidR="00500725" w:rsidRPr="002B37CF">
        <w:rPr>
          <w:rFonts w:ascii="Arial" w:hAnsi="Arial" w:cs="Arial"/>
          <w:lang w:val="cs-CZ"/>
        </w:rPr>
        <w:t xml:space="preserve">podle </w:t>
      </w:r>
      <w:r w:rsidR="00EA0BAE" w:rsidRPr="002B37CF">
        <w:rPr>
          <w:rFonts w:ascii="Arial" w:hAnsi="Arial" w:cs="Arial"/>
          <w:lang w:val="cs-CZ"/>
        </w:rPr>
        <w:t>čl. XI. odst. 1</w:t>
      </w:r>
      <w:r w:rsidR="00500725" w:rsidRPr="002B37CF">
        <w:rPr>
          <w:rFonts w:ascii="Arial" w:hAnsi="Arial" w:cs="Arial"/>
          <w:lang w:val="cs-CZ"/>
        </w:rPr>
        <w:t xml:space="preserve"> Smlouvy</w:t>
      </w:r>
      <w:r w:rsidR="00500725">
        <w:rPr>
          <w:rFonts w:ascii="Arial" w:hAnsi="Arial" w:cs="Arial"/>
          <w:lang w:val="cs-CZ"/>
        </w:rPr>
        <w:t xml:space="preserve"> </w:t>
      </w:r>
      <w:r w:rsidR="00500725" w:rsidRPr="00500725">
        <w:rPr>
          <w:rFonts w:ascii="Arial" w:hAnsi="Arial" w:cs="Arial"/>
          <w:lang w:val="cs-CZ"/>
        </w:rPr>
        <w:t xml:space="preserve">níže uvedeného dne, měsíce a roku </w:t>
      </w:r>
      <w:r w:rsidR="00500725">
        <w:rPr>
          <w:rFonts w:ascii="Arial" w:hAnsi="Arial" w:cs="Arial"/>
          <w:lang w:val="cs-CZ"/>
        </w:rPr>
        <w:t xml:space="preserve">tento Dodatek č. </w:t>
      </w:r>
      <w:r w:rsidR="00176324">
        <w:rPr>
          <w:rFonts w:ascii="Arial" w:hAnsi="Arial" w:cs="Arial"/>
          <w:lang w:val="cs-CZ"/>
        </w:rPr>
        <w:t>2</w:t>
      </w:r>
      <w:r w:rsidR="00500725">
        <w:rPr>
          <w:rFonts w:ascii="Arial" w:hAnsi="Arial" w:cs="Arial"/>
          <w:lang w:val="cs-CZ"/>
        </w:rPr>
        <w:t xml:space="preserve"> Smlouvy</w:t>
      </w:r>
      <w:r>
        <w:rPr>
          <w:rFonts w:ascii="Arial" w:hAnsi="Arial" w:cs="Arial"/>
          <w:lang w:val="cs-CZ"/>
        </w:rPr>
        <w:t>.</w:t>
      </w:r>
    </w:p>
    <w:p w14:paraId="14C389A9" w14:textId="77777777" w:rsidR="00850A13" w:rsidRDefault="00850A13" w:rsidP="00850A1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2C84D11E" w14:textId="77777777" w:rsidR="00850A13" w:rsidRPr="00850A13" w:rsidRDefault="00850A13" w:rsidP="00850A13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03BF0FAB" w14:textId="77777777" w:rsidR="00B47A21" w:rsidRPr="00B47A21" w:rsidRDefault="00B47A21" w:rsidP="00B47A21">
      <w:pPr>
        <w:pStyle w:val="Bezmezer"/>
        <w:jc w:val="center"/>
        <w:rPr>
          <w:rFonts w:ascii="Arial" w:eastAsia="Arial" w:hAnsi="Arial" w:cs="Arial"/>
          <w:b/>
        </w:rPr>
      </w:pPr>
      <w:r w:rsidRPr="00B47A21">
        <w:rPr>
          <w:rFonts w:ascii="Arial" w:hAnsi="Arial" w:cs="Arial"/>
          <w:b/>
        </w:rPr>
        <w:t>II.</w:t>
      </w:r>
    </w:p>
    <w:p w14:paraId="3D0DA47B" w14:textId="08197387" w:rsidR="00B47A21" w:rsidRDefault="00B278F6" w:rsidP="00B47A21">
      <w:pPr>
        <w:pStyle w:val="Bezmezer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Odůvodnění uzavření Dodatku č. </w:t>
      </w:r>
      <w:r w:rsidR="009508BA">
        <w:rPr>
          <w:rFonts w:ascii="Arial" w:hAnsi="Arial" w:cs="Arial"/>
          <w:b/>
          <w:lang w:val="cs-CZ"/>
        </w:rPr>
        <w:t>2</w:t>
      </w:r>
      <w:r>
        <w:rPr>
          <w:rFonts w:ascii="Arial" w:hAnsi="Arial" w:cs="Arial"/>
          <w:b/>
          <w:lang w:val="cs-CZ"/>
        </w:rPr>
        <w:t xml:space="preserve"> Smlouvy</w:t>
      </w:r>
    </w:p>
    <w:p w14:paraId="755170DF" w14:textId="77777777" w:rsidR="00B47A21" w:rsidRPr="008D0A15" w:rsidRDefault="00B47A21" w:rsidP="00B47A21">
      <w:pPr>
        <w:pStyle w:val="Bezmezer"/>
        <w:jc w:val="both"/>
        <w:rPr>
          <w:rFonts w:ascii="Arial" w:hAnsi="Arial" w:cs="Arial"/>
          <w:b/>
          <w:lang w:val="cs-CZ"/>
        </w:rPr>
      </w:pPr>
    </w:p>
    <w:p w14:paraId="1564F7E0" w14:textId="3A2265FC" w:rsidR="00F65AB3" w:rsidRPr="00F65AB3" w:rsidRDefault="008D0A15" w:rsidP="00B47A21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eastAsia="Arial" w:hAnsi="Arial" w:cs="Arial"/>
          <w:b/>
          <w:lang w:val="cs-CZ"/>
        </w:rPr>
      </w:pPr>
      <w:r>
        <w:rPr>
          <w:rFonts w:ascii="Arial" w:hAnsi="Arial"/>
          <w:lang w:val="cs-CZ"/>
        </w:rPr>
        <w:t>V souladu s § 65 odst. 1</w:t>
      </w:r>
      <w:r w:rsidR="00B47A21" w:rsidRPr="008D0A15">
        <w:rPr>
          <w:rFonts w:ascii="Arial" w:hAnsi="Arial"/>
          <w:lang w:val="cs-CZ"/>
        </w:rPr>
        <w:t xml:space="preserve"> zákona č. 134/2016 Sb., o zadávání veřejných zakázek, ve znění pozdějších předpisů (dále</w:t>
      </w:r>
      <w:r w:rsidR="00696F87">
        <w:rPr>
          <w:rFonts w:ascii="Arial" w:hAnsi="Arial"/>
          <w:lang w:val="cs-CZ"/>
        </w:rPr>
        <w:t xml:space="preserve"> jen „zákon“) a souladu s § 2586 a násl. </w:t>
      </w:r>
      <w:r w:rsidR="00B47A21" w:rsidRPr="008D0A15">
        <w:rPr>
          <w:rFonts w:ascii="Arial" w:hAnsi="Arial"/>
          <w:lang w:val="cs-CZ"/>
        </w:rPr>
        <w:t>zákona č. 89/2012 Sb., občanský zákoník, ve znění pozdějších předpisů (dále jen „občanský zákoník“), Objedna</w:t>
      </w:r>
      <w:r w:rsidR="00696F87">
        <w:rPr>
          <w:rFonts w:ascii="Arial" w:hAnsi="Arial"/>
          <w:lang w:val="cs-CZ"/>
        </w:rPr>
        <w:t>tel a Zhotovitel uzavřeli dne 01. 07. 2022</w:t>
      </w:r>
      <w:r w:rsidR="00B47A21" w:rsidRPr="008D0A15">
        <w:rPr>
          <w:rFonts w:ascii="Arial" w:hAnsi="Arial"/>
          <w:lang w:val="cs-CZ"/>
        </w:rPr>
        <w:t xml:space="preserve"> </w:t>
      </w:r>
      <w:r w:rsidR="00696F87">
        <w:rPr>
          <w:rFonts w:ascii="Arial" w:hAnsi="Arial"/>
          <w:lang w:val="cs-CZ"/>
        </w:rPr>
        <w:t>Smlouvu</w:t>
      </w:r>
      <w:r w:rsidR="00B47A21" w:rsidRPr="008D0A15">
        <w:rPr>
          <w:rFonts w:ascii="Arial" w:hAnsi="Arial"/>
          <w:lang w:val="cs-CZ"/>
        </w:rPr>
        <w:t xml:space="preserve"> na veřejnou zakázku</w:t>
      </w:r>
      <w:r w:rsidR="00F65AB3">
        <w:rPr>
          <w:rFonts w:ascii="Arial" w:hAnsi="Arial"/>
          <w:lang w:val="cs-CZ"/>
        </w:rPr>
        <w:t xml:space="preserve"> s názvem</w:t>
      </w:r>
      <w:r w:rsidR="00B47A21" w:rsidRPr="008D0A15">
        <w:rPr>
          <w:rFonts w:ascii="Arial" w:hAnsi="Arial"/>
          <w:lang w:val="cs-CZ"/>
        </w:rPr>
        <w:t xml:space="preserve"> </w:t>
      </w:r>
      <w:r w:rsidR="00B47A21" w:rsidRPr="00F65AB3">
        <w:rPr>
          <w:rFonts w:ascii="Arial" w:hAnsi="Arial" w:cs="Arial"/>
          <w:lang w:val="cs-CZ"/>
        </w:rPr>
        <w:t>„</w:t>
      </w:r>
      <w:r w:rsidR="00F65AB3" w:rsidRPr="00F65AB3">
        <w:rPr>
          <w:rFonts w:ascii="Arial" w:hAnsi="Arial" w:cs="Arial"/>
          <w:lang w:val="cs-CZ"/>
        </w:rPr>
        <w:t xml:space="preserve">Palác </w:t>
      </w:r>
      <w:proofErr w:type="spellStart"/>
      <w:r w:rsidR="00F65AB3" w:rsidRPr="00F65AB3">
        <w:rPr>
          <w:rFonts w:ascii="Arial" w:hAnsi="Arial" w:cs="Arial"/>
          <w:lang w:val="cs-CZ"/>
        </w:rPr>
        <w:t>Colloredo</w:t>
      </w:r>
      <w:proofErr w:type="spellEnd"/>
      <w:r w:rsidR="00F65AB3" w:rsidRPr="00F65AB3">
        <w:rPr>
          <w:rFonts w:ascii="Arial" w:hAnsi="Arial" w:cs="Arial"/>
          <w:lang w:val="cs-CZ"/>
        </w:rPr>
        <w:t xml:space="preserve"> Mansfeld, restaurátorská obnova fresky stropu tanečního sálu a zajištění výzdoby stropních konstrukcí během rekonstrukce stropů, krovu a střešního pláště</w:t>
      </w:r>
      <w:r w:rsidR="00B47A21" w:rsidRPr="00F65AB3">
        <w:rPr>
          <w:rFonts w:ascii="Arial" w:hAnsi="Arial" w:cs="Arial"/>
          <w:lang w:val="cs-CZ"/>
        </w:rPr>
        <w:t>“</w:t>
      </w:r>
      <w:r w:rsidR="00B47A21" w:rsidRPr="008D0A15">
        <w:rPr>
          <w:rFonts w:ascii="Arial" w:hAnsi="Arial"/>
          <w:lang w:val="cs-CZ"/>
        </w:rPr>
        <w:t xml:space="preserve">, spočívající </w:t>
      </w:r>
      <w:r w:rsidR="00F65AB3">
        <w:rPr>
          <w:rFonts w:ascii="Arial" w:hAnsi="Arial"/>
          <w:lang w:val="cs-CZ"/>
        </w:rPr>
        <w:t>v realizaci restaurátorského projektu a dalších činností dle Smlouvy.</w:t>
      </w:r>
      <w:r w:rsidR="002B37CF">
        <w:rPr>
          <w:rFonts w:ascii="Arial" w:hAnsi="Arial"/>
          <w:lang w:val="cs-CZ"/>
        </w:rPr>
        <w:t xml:space="preserve"> 29.10.2024 Objednatel a Zhotovitel uzavřeli Dodatek č. 1 Smlouvy.</w:t>
      </w:r>
    </w:p>
    <w:p w14:paraId="004F53E6" w14:textId="77777777" w:rsidR="00F65AB3" w:rsidRPr="00F65AB3" w:rsidRDefault="00F65AB3" w:rsidP="00F65AB3">
      <w:pPr>
        <w:pStyle w:val="Bezmezer"/>
        <w:ind w:left="426"/>
        <w:jc w:val="both"/>
        <w:rPr>
          <w:rFonts w:ascii="Arial" w:eastAsia="Arial" w:hAnsi="Arial" w:cs="Arial"/>
          <w:b/>
          <w:lang w:val="cs-CZ"/>
        </w:rPr>
      </w:pPr>
    </w:p>
    <w:p w14:paraId="2953BE3A" w14:textId="28542A2F" w:rsidR="002336A4" w:rsidRPr="00006346" w:rsidRDefault="00B50A23" w:rsidP="009508BA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eastAsia="Arial" w:hAnsi="Arial" w:cs="Arial"/>
          <w:b/>
          <w:lang w:val="cs-CZ"/>
        </w:rPr>
      </w:pPr>
      <w:r>
        <w:rPr>
          <w:rFonts w:ascii="Arial" w:hAnsi="Arial"/>
          <w:lang w:val="cs-CZ"/>
        </w:rPr>
        <w:lastRenderedPageBreak/>
        <w:t>Tento D</w:t>
      </w:r>
      <w:r w:rsidR="00B47A21" w:rsidRPr="005727C7">
        <w:rPr>
          <w:rFonts w:ascii="Arial" w:hAnsi="Arial"/>
          <w:lang w:val="cs-CZ"/>
        </w:rPr>
        <w:t>odatek</w:t>
      </w:r>
      <w:r w:rsidR="00B278F6" w:rsidRPr="005727C7">
        <w:rPr>
          <w:rFonts w:ascii="Arial" w:hAnsi="Arial"/>
          <w:lang w:val="cs-CZ"/>
        </w:rPr>
        <w:t xml:space="preserve"> č. </w:t>
      </w:r>
      <w:r w:rsidR="009508BA">
        <w:rPr>
          <w:rFonts w:ascii="Arial" w:hAnsi="Arial"/>
          <w:lang w:val="cs-CZ"/>
        </w:rPr>
        <w:t>2</w:t>
      </w:r>
      <w:r w:rsidR="00B278F6" w:rsidRPr="005727C7">
        <w:rPr>
          <w:rFonts w:ascii="Arial" w:hAnsi="Arial"/>
          <w:lang w:val="cs-CZ"/>
        </w:rPr>
        <w:t xml:space="preserve"> S</w:t>
      </w:r>
      <w:r w:rsidR="00B47A21" w:rsidRPr="005727C7">
        <w:rPr>
          <w:rFonts w:ascii="Arial" w:hAnsi="Arial"/>
          <w:lang w:val="cs-CZ"/>
        </w:rPr>
        <w:t>mlouvy se uzav</w:t>
      </w:r>
      <w:r w:rsidR="00B278F6" w:rsidRPr="005727C7">
        <w:rPr>
          <w:rFonts w:ascii="Arial" w:hAnsi="Arial"/>
          <w:lang w:val="cs-CZ"/>
        </w:rPr>
        <w:t>írá v </w:t>
      </w:r>
      <w:r w:rsidR="00B278F6" w:rsidRPr="002B37CF">
        <w:rPr>
          <w:rFonts w:ascii="Arial" w:hAnsi="Arial"/>
          <w:lang w:val="cs-CZ"/>
        </w:rPr>
        <w:t xml:space="preserve">souladu s § 222 odst. </w:t>
      </w:r>
      <w:r w:rsidR="00435BEC" w:rsidRPr="002B37CF">
        <w:rPr>
          <w:rFonts w:ascii="Arial" w:hAnsi="Arial"/>
          <w:lang w:val="cs-CZ"/>
        </w:rPr>
        <w:t>4</w:t>
      </w:r>
      <w:r w:rsidR="00B47A21" w:rsidRPr="002B37CF">
        <w:rPr>
          <w:rFonts w:ascii="Arial" w:hAnsi="Arial"/>
          <w:lang w:val="cs-CZ"/>
        </w:rPr>
        <w:t xml:space="preserve"> zákona (</w:t>
      </w:r>
      <w:r w:rsidR="00B47A21" w:rsidRPr="005727C7">
        <w:rPr>
          <w:rFonts w:ascii="Arial" w:hAnsi="Arial"/>
          <w:lang w:val="cs-CZ"/>
        </w:rPr>
        <w:t xml:space="preserve">změna závazku ze smlouvy, která se nepovažuje za podstatnou), protože se jedná o </w:t>
      </w:r>
      <w:r w:rsidR="009508BA">
        <w:rPr>
          <w:rFonts w:ascii="Arial" w:hAnsi="Arial"/>
          <w:lang w:val="cs-CZ"/>
        </w:rPr>
        <w:t>změny, jejichž ho</w:t>
      </w:r>
      <w:r w:rsidR="00B47A21" w:rsidRPr="005727C7">
        <w:rPr>
          <w:rFonts w:ascii="Arial" w:hAnsi="Arial"/>
          <w:lang w:val="cs-CZ"/>
        </w:rPr>
        <w:t>d</w:t>
      </w:r>
      <w:r w:rsidR="009508BA">
        <w:rPr>
          <w:rFonts w:ascii="Arial" w:hAnsi="Arial"/>
          <w:lang w:val="cs-CZ"/>
        </w:rPr>
        <w:t>nota je nižší než 10 % původní hodnoty závazku.</w:t>
      </w:r>
    </w:p>
    <w:p w14:paraId="2705CDF6" w14:textId="77777777" w:rsidR="00006346" w:rsidRPr="006D30FF" w:rsidRDefault="00006346" w:rsidP="00006346">
      <w:pPr>
        <w:pStyle w:val="Bezmezer"/>
        <w:jc w:val="both"/>
        <w:rPr>
          <w:rFonts w:ascii="Arial" w:eastAsia="Arial" w:hAnsi="Arial" w:cs="Arial"/>
          <w:b/>
          <w:lang w:val="cs-CZ"/>
        </w:rPr>
      </w:pPr>
    </w:p>
    <w:p w14:paraId="2F0CF596" w14:textId="1B212FDD" w:rsidR="00B54089" w:rsidRDefault="004476DA" w:rsidP="00006346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lang w:val="cs-CZ"/>
        </w:rPr>
      </w:pPr>
      <w:r w:rsidRPr="002B62C0">
        <w:rPr>
          <w:rFonts w:ascii="Arial" w:hAnsi="Arial" w:cs="Arial"/>
          <w:lang w:val="cs-CZ"/>
        </w:rPr>
        <w:t>D</w:t>
      </w:r>
      <w:r w:rsidR="00B47A21" w:rsidRPr="002B62C0">
        <w:rPr>
          <w:rFonts w:ascii="Arial" w:hAnsi="Arial" w:cs="Arial"/>
          <w:lang w:val="cs-CZ"/>
        </w:rPr>
        <w:t>odatek</w:t>
      </w:r>
      <w:r w:rsidR="00FC6CBB" w:rsidRPr="002B62C0">
        <w:rPr>
          <w:rFonts w:ascii="Arial" w:hAnsi="Arial" w:cs="Arial"/>
          <w:lang w:val="cs-CZ"/>
        </w:rPr>
        <w:t xml:space="preserve"> č. </w:t>
      </w:r>
      <w:r w:rsidR="009508BA">
        <w:rPr>
          <w:rFonts w:ascii="Arial" w:hAnsi="Arial" w:cs="Arial"/>
          <w:lang w:val="cs-CZ"/>
        </w:rPr>
        <w:t>2</w:t>
      </w:r>
      <w:r w:rsidR="00FC6CBB" w:rsidRPr="002B62C0">
        <w:rPr>
          <w:rFonts w:ascii="Arial" w:hAnsi="Arial" w:cs="Arial"/>
          <w:lang w:val="cs-CZ"/>
        </w:rPr>
        <w:t xml:space="preserve"> S</w:t>
      </w:r>
      <w:r w:rsidR="00960A40" w:rsidRPr="002B62C0">
        <w:rPr>
          <w:rFonts w:ascii="Arial" w:hAnsi="Arial" w:cs="Arial"/>
          <w:lang w:val="cs-CZ"/>
        </w:rPr>
        <w:t xml:space="preserve">mlouvy se </w:t>
      </w:r>
      <w:r w:rsidR="00B47A21" w:rsidRPr="002B62C0">
        <w:rPr>
          <w:rFonts w:ascii="Arial" w:hAnsi="Arial" w:cs="Arial"/>
          <w:lang w:val="cs-CZ"/>
        </w:rPr>
        <w:t xml:space="preserve">uzavírá </w:t>
      </w:r>
      <w:r w:rsidRPr="002B62C0">
        <w:rPr>
          <w:rFonts w:ascii="Arial" w:hAnsi="Arial" w:cs="Arial"/>
          <w:lang w:val="cs-CZ"/>
        </w:rPr>
        <w:t xml:space="preserve">rovněž </w:t>
      </w:r>
      <w:r w:rsidR="00B47A21" w:rsidRPr="002B62C0">
        <w:rPr>
          <w:rFonts w:ascii="Arial" w:hAnsi="Arial" w:cs="Arial"/>
          <w:lang w:val="cs-CZ"/>
        </w:rPr>
        <w:t>v souladu v souladu s § 1759</w:t>
      </w:r>
      <w:r w:rsidR="000E0D9B">
        <w:rPr>
          <w:rFonts w:ascii="Arial" w:hAnsi="Arial" w:cs="Arial"/>
          <w:lang w:val="cs-CZ"/>
        </w:rPr>
        <w:t xml:space="preserve"> </w:t>
      </w:r>
      <w:r w:rsidR="009D5CA5">
        <w:rPr>
          <w:rFonts w:ascii="Arial" w:hAnsi="Arial" w:cs="Arial"/>
          <w:lang w:val="cs-CZ"/>
        </w:rPr>
        <w:t xml:space="preserve">a </w:t>
      </w:r>
      <w:r w:rsidR="009D5CA5" w:rsidRPr="00F24158">
        <w:rPr>
          <w:rFonts w:ascii="Arial" w:hAnsi="Arial" w:cs="Arial"/>
          <w:lang w:val="cs-CZ"/>
        </w:rPr>
        <w:t>§ 1902</w:t>
      </w:r>
      <w:r w:rsidR="009D5CA5" w:rsidRPr="002B62C0">
        <w:rPr>
          <w:rFonts w:ascii="Arial" w:hAnsi="Arial" w:cs="Arial"/>
          <w:lang w:val="cs-CZ"/>
        </w:rPr>
        <w:t xml:space="preserve"> </w:t>
      </w:r>
      <w:r w:rsidR="000E0D9B" w:rsidRPr="002B62C0">
        <w:rPr>
          <w:rFonts w:ascii="Arial" w:hAnsi="Arial" w:cs="Arial"/>
          <w:lang w:val="cs-CZ"/>
        </w:rPr>
        <w:t>občanského zákoníku</w:t>
      </w:r>
      <w:r w:rsidR="009D5CA5">
        <w:rPr>
          <w:rFonts w:ascii="Arial" w:hAnsi="Arial" w:cs="Arial"/>
          <w:lang w:val="cs-CZ"/>
        </w:rPr>
        <w:t xml:space="preserve"> </w:t>
      </w:r>
      <w:r w:rsidR="00F257AB">
        <w:rPr>
          <w:rFonts w:ascii="Arial" w:hAnsi="Arial" w:cs="Arial"/>
          <w:lang w:val="cs-CZ"/>
        </w:rPr>
        <w:t>a v souladu s čl. XV</w:t>
      </w:r>
      <w:r w:rsidR="00B0498A" w:rsidRPr="002B62C0">
        <w:rPr>
          <w:rFonts w:ascii="Arial" w:hAnsi="Arial" w:cs="Arial"/>
          <w:lang w:val="cs-CZ"/>
        </w:rPr>
        <w:t>. odst. 1</w:t>
      </w:r>
      <w:r w:rsidR="00746357">
        <w:rPr>
          <w:rFonts w:ascii="Arial" w:hAnsi="Arial" w:cs="Arial"/>
          <w:lang w:val="cs-CZ"/>
        </w:rPr>
        <w:t>.</w:t>
      </w:r>
      <w:r w:rsidR="00B0498A" w:rsidRPr="002B62C0">
        <w:rPr>
          <w:rFonts w:ascii="Arial" w:hAnsi="Arial" w:cs="Arial"/>
          <w:lang w:val="cs-CZ"/>
        </w:rPr>
        <w:t xml:space="preserve"> </w:t>
      </w:r>
      <w:r w:rsidR="00B0498A" w:rsidRPr="00FE2C0B">
        <w:rPr>
          <w:rFonts w:ascii="Arial" w:hAnsi="Arial" w:cs="Arial"/>
          <w:lang w:val="cs-CZ"/>
        </w:rPr>
        <w:t>Smlouvy</w:t>
      </w:r>
      <w:r w:rsidR="00CC5A6E" w:rsidRPr="00FE2C0B">
        <w:rPr>
          <w:rFonts w:ascii="Arial" w:hAnsi="Arial" w:cs="Arial"/>
          <w:lang w:val="cs-CZ"/>
        </w:rPr>
        <w:t>.</w:t>
      </w:r>
    </w:p>
    <w:p w14:paraId="60AA3620" w14:textId="77777777" w:rsidR="00006346" w:rsidRPr="00006346" w:rsidRDefault="00006346" w:rsidP="00006346">
      <w:pPr>
        <w:pStyle w:val="Bezmezer"/>
        <w:jc w:val="both"/>
        <w:rPr>
          <w:rFonts w:ascii="Arial" w:hAnsi="Arial" w:cs="Arial"/>
          <w:lang w:val="cs-CZ"/>
        </w:rPr>
      </w:pPr>
    </w:p>
    <w:p w14:paraId="69210025" w14:textId="704D9ED3" w:rsidR="00792D9A" w:rsidRDefault="00992CFF" w:rsidP="00D43263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Na </w:t>
      </w:r>
      <w:r w:rsidR="00D22574" w:rsidRPr="00992CFF">
        <w:rPr>
          <w:rFonts w:ascii="Arial" w:hAnsi="Arial" w:cs="Arial"/>
          <w:lang w:val="cs-CZ"/>
        </w:rPr>
        <w:t xml:space="preserve">kontrolním dni konaném 30.10.2025, bylo se zástupci památkové péče konstatováno, </w:t>
      </w:r>
      <w:r w:rsidRPr="00992CFF">
        <w:rPr>
          <w:rFonts w:ascii="Arial" w:hAnsi="Arial" w:cs="Arial"/>
          <w:lang w:val="cs-CZ"/>
        </w:rPr>
        <w:t xml:space="preserve">že restaurátorské práce na obnově fresky stropu Tanečního sálu a zajištění výzdoby stropních konstrukcí během provádění rekonstrukce stropů, krovů a střešního pláště byly provedeny řádně, v nejvyšší kvalitě a v souladu se závazným stanoviskem OPP MHMP č.j. MHMP 1919463/2021 </w:t>
      </w:r>
      <w:proofErr w:type="spellStart"/>
      <w:r w:rsidRPr="00992CFF">
        <w:rPr>
          <w:rFonts w:ascii="Arial" w:hAnsi="Arial" w:cs="Arial"/>
          <w:lang w:val="cs-CZ"/>
        </w:rPr>
        <w:t>Sp</w:t>
      </w:r>
      <w:proofErr w:type="spellEnd"/>
      <w:r w:rsidRPr="00992CFF">
        <w:rPr>
          <w:rFonts w:ascii="Arial" w:hAnsi="Arial" w:cs="Arial"/>
          <w:lang w:val="cs-CZ"/>
        </w:rPr>
        <w:t>. Zn. S-MHMP 1203512/2021 ze dne 9.12.2021.</w:t>
      </w:r>
      <w:r>
        <w:rPr>
          <w:rFonts w:ascii="Arial" w:hAnsi="Arial" w:cs="Arial"/>
          <w:lang w:val="cs-CZ"/>
        </w:rPr>
        <w:t xml:space="preserve"> A j</w:t>
      </w:r>
      <w:r w:rsidRPr="00992CFF">
        <w:rPr>
          <w:rFonts w:ascii="Arial" w:hAnsi="Arial" w:cs="Arial"/>
          <w:lang w:val="cs-CZ"/>
        </w:rPr>
        <w:t xml:space="preserve">e tedy možné přistoupit k demontáži vnitřního prostorového lešení a </w:t>
      </w:r>
      <w:r>
        <w:rPr>
          <w:rFonts w:ascii="Arial" w:hAnsi="Arial" w:cs="Arial"/>
          <w:lang w:val="cs-CZ"/>
        </w:rPr>
        <w:t>k</w:t>
      </w:r>
      <w:r w:rsidRPr="00992CFF">
        <w:rPr>
          <w:rFonts w:ascii="Arial" w:hAnsi="Arial" w:cs="Arial"/>
          <w:lang w:val="cs-CZ"/>
        </w:rPr>
        <w:t xml:space="preserve"> dokončení zbývajících částí plnění</w:t>
      </w:r>
      <w:r>
        <w:rPr>
          <w:rFonts w:ascii="Arial" w:hAnsi="Arial" w:cs="Arial"/>
          <w:lang w:val="cs-CZ"/>
        </w:rPr>
        <w:t>.</w:t>
      </w:r>
    </w:p>
    <w:p w14:paraId="7728EED2" w14:textId="77777777" w:rsidR="00D43263" w:rsidRPr="00D43263" w:rsidRDefault="00D43263" w:rsidP="00D43263">
      <w:pPr>
        <w:pStyle w:val="Bezmezer"/>
        <w:jc w:val="both"/>
        <w:rPr>
          <w:rFonts w:ascii="Arial" w:hAnsi="Arial" w:cs="Arial"/>
          <w:lang w:val="cs-CZ"/>
        </w:rPr>
      </w:pPr>
    </w:p>
    <w:p w14:paraId="0CEFDDEA" w14:textId="188C204E" w:rsidR="00792D9A" w:rsidRDefault="00792D9A" w:rsidP="00792D9A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Dochází ke snížení rozsahu plnění a odpovídajícímu snížení ceny díla. Jedná se</w:t>
      </w:r>
      <w:r w:rsidR="00D43263">
        <w:rPr>
          <w:rFonts w:ascii="Arial" w:hAnsi="Arial" w:cs="Arial"/>
          <w:lang w:val="cs-CZ"/>
        </w:rPr>
        <w:t xml:space="preserve"> o</w:t>
      </w:r>
      <w:r>
        <w:rPr>
          <w:rFonts w:ascii="Arial" w:hAnsi="Arial" w:cs="Arial"/>
          <w:lang w:val="cs-CZ"/>
        </w:rPr>
        <w:t xml:space="preserve"> práce na „</w:t>
      </w:r>
      <w:r w:rsidR="00673DDD" w:rsidRPr="00673DDD">
        <w:rPr>
          <w:rFonts w:ascii="Arial" w:hAnsi="Arial" w:cs="Arial"/>
          <w:lang w:val="cs-CZ"/>
        </w:rPr>
        <w:t xml:space="preserve">Vypracování realizační výkresové dokumentace zakrytí již restaurované fresky v ETAPĚ III. části „A“ RZ a její předložení objednateli k odsouhlasení (čl. IV. odst. </w:t>
      </w:r>
      <w:r w:rsidR="00F516AB">
        <w:rPr>
          <w:rFonts w:ascii="Arial" w:hAnsi="Arial" w:cs="Arial"/>
          <w:lang w:val="cs-CZ"/>
        </w:rPr>
        <w:t>3</w:t>
      </w:r>
      <w:r w:rsidR="00673DDD" w:rsidRPr="00673DDD">
        <w:rPr>
          <w:rFonts w:ascii="Arial" w:hAnsi="Arial" w:cs="Arial"/>
          <w:lang w:val="cs-CZ"/>
        </w:rPr>
        <w:t xml:space="preserve"> </w:t>
      </w:r>
      <w:r w:rsidR="00F516AB">
        <w:rPr>
          <w:rFonts w:ascii="Arial" w:hAnsi="Arial" w:cs="Arial"/>
          <w:lang w:val="cs-CZ"/>
        </w:rPr>
        <w:t>Smlouvy</w:t>
      </w:r>
      <w:r w:rsidR="00673DDD" w:rsidRPr="00673DDD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“ a „</w:t>
      </w:r>
      <w:r w:rsidR="00673DDD" w:rsidRPr="00673DDD">
        <w:rPr>
          <w:rFonts w:ascii="Arial" w:hAnsi="Arial" w:cs="Arial"/>
          <w:lang w:val="cs-CZ"/>
        </w:rPr>
        <w:t xml:space="preserve">Zakrytí již restaurované fresky </w:t>
      </w:r>
      <w:proofErr w:type="spellStart"/>
      <w:r w:rsidR="00673DDD" w:rsidRPr="00673DDD">
        <w:rPr>
          <w:rFonts w:ascii="Arial" w:hAnsi="Arial" w:cs="Arial"/>
          <w:lang w:val="cs-CZ"/>
        </w:rPr>
        <w:t>paropropustnou</w:t>
      </w:r>
      <w:proofErr w:type="spellEnd"/>
      <w:r w:rsidR="00673DDD" w:rsidRPr="00673DDD">
        <w:rPr>
          <w:rFonts w:ascii="Arial" w:hAnsi="Arial" w:cs="Arial"/>
          <w:lang w:val="cs-CZ"/>
        </w:rPr>
        <w:t xml:space="preserve"> fólií, která zajistí ochranu malby před mechanickým zaprášením; montáž, materiál, doprava (čl. III. odst. 1.3.3 </w:t>
      </w:r>
      <w:r w:rsidR="00F516AB">
        <w:rPr>
          <w:rFonts w:ascii="Arial" w:hAnsi="Arial" w:cs="Arial"/>
          <w:lang w:val="cs-CZ"/>
        </w:rPr>
        <w:t>Smlouvy</w:t>
      </w:r>
      <w:r w:rsidR="00673DDD" w:rsidRPr="00673DDD">
        <w:rPr>
          <w:rFonts w:ascii="Arial" w:hAnsi="Arial" w:cs="Arial"/>
          <w:lang w:val="cs-CZ"/>
        </w:rPr>
        <w:t>)</w:t>
      </w:r>
      <w:r w:rsidR="00673DDD">
        <w:rPr>
          <w:rFonts w:ascii="Arial" w:hAnsi="Arial" w:cs="Arial"/>
          <w:lang w:val="cs-CZ"/>
        </w:rPr>
        <w:t>“, tyto práce nebudou provedeny v celém rozsahu.</w:t>
      </w:r>
    </w:p>
    <w:p w14:paraId="0E3855C0" w14:textId="77777777" w:rsidR="00673DDD" w:rsidRDefault="00673DDD" w:rsidP="00673DDD">
      <w:pPr>
        <w:pStyle w:val="Odstavecseseznamem"/>
        <w:rPr>
          <w:rFonts w:ascii="Arial" w:hAnsi="Arial" w:cs="Arial"/>
          <w:lang w:val="cs-CZ"/>
        </w:rPr>
      </w:pPr>
    </w:p>
    <w:p w14:paraId="6C9AEB0D" w14:textId="676B911D" w:rsidR="00673DDD" w:rsidRDefault="00673DDD" w:rsidP="00792D9A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Zároveň dochází ke snížení rozsahu plnění a odpovídajícímu snížení ceny díla u prací „</w:t>
      </w:r>
      <w:r w:rsidRPr="00673DDD">
        <w:rPr>
          <w:rFonts w:ascii="Arial" w:hAnsi="Arial" w:cs="Arial"/>
          <w:lang w:val="cs-CZ"/>
        </w:rPr>
        <w:t xml:space="preserve">Monitoring podhledu – průběžná kontrola stavu malby stropu sálu, geodetické měření pohybu omítek podhledu po dobu opravy stropu a krovů (čl. III. odst. 1.2.2 </w:t>
      </w:r>
      <w:r w:rsidR="00F516AB">
        <w:rPr>
          <w:rFonts w:ascii="Arial" w:hAnsi="Arial" w:cs="Arial"/>
          <w:lang w:val="cs-CZ"/>
        </w:rPr>
        <w:t>Smlouvy</w:t>
      </w:r>
      <w:r w:rsidRPr="00673DDD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“</w:t>
      </w:r>
    </w:p>
    <w:p w14:paraId="69F5F2F1" w14:textId="77777777" w:rsidR="00673DDD" w:rsidRDefault="00673DDD" w:rsidP="00673DDD">
      <w:pPr>
        <w:pStyle w:val="Odstavecseseznamem"/>
        <w:rPr>
          <w:rFonts w:ascii="Arial" w:hAnsi="Arial" w:cs="Arial"/>
          <w:lang w:val="cs-CZ"/>
        </w:rPr>
      </w:pPr>
    </w:p>
    <w:p w14:paraId="3914B1CE" w14:textId="15F65A2D" w:rsidR="00673DDD" w:rsidRDefault="00673DDD" w:rsidP="00792D9A">
      <w:pPr>
        <w:pStyle w:val="Bezmezer"/>
        <w:numPr>
          <w:ilvl w:val="0"/>
          <w:numId w:val="33"/>
        </w:numPr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Smluvní strany se proto dohodly na uzavření tohoto Dodatku č. 2 Smlouvy, kterým se mění pouze čl. III. odst. 1.2.2 a 1.3.3 Smlouvy,</w:t>
      </w:r>
      <w:r w:rsidR="002F4CA1">
        <w:rPr>
          <w:rFonts w:ascii="Arial" w:hAnsi="Arial" w:cs="Arial"/>
          <w:lang w:val="cs-CZ"/>
        </w:rPr>
        <w:t xml:space="preserve"> čl. IV. odst. </w:t>
      </w:r>
      <w:r w:rsidR="00F516AB">
        <w:rPr>
          <w:rFonts w:ascii="Arial" w:hAnsi="Arial" w:cs="Arial"/>
          <w:lang w:val="cs-CZ"/>
        </w:rPr>
        <w:t>3</w:t>
      </w:r>
      <w:r w:rsidR="002F4CA1">
        <w:rPr>
          <w:rFonts w:ascii="Arial" w:hAnsi="Arial" w:cs="Arial"/>
          <w:lang w:val="cs-CZ"/>
        </w:rPr>
        <w:t xml:space="preserve"> Smlouvy,</w:t>
      </w:r>
      <w:r>
        <w:rPr>
          <w:rFonts w:ascii="Arial" w:hAnsi="Arial" w:cs="Arial"/>
          <w:lang w:val="cs-CZ"/>
        </w:rPr>
        <w:t xml:space="preserve"> čl. VIII. odst. 1 Smlouvy a příloha č. 8 Smlouvy (Formulář nabídkové ceny oceněný Zhotovitelem v JŘBU)</w:t>
      </w:r>
      <w:r w:rsidR="00AE1051">
        <w:rPr>
          <w:rFonts w:ascii="Arial" w:hAnsi="Arial" w:cs="Arial"/>
          <w:lang w:val="cs-CZ"/>
        </w:rPr>
        <w:t>.</w:t>
      </w:r>
    </w:p>
    <w:p w14:paraId="2B6042D7" w14:textId="77777777" w:rsidR="00F30553" w:rsidRPr="00FD3A62" w:rsidRDefault="00F30553" w:rsidP="00FD3A62">
      <w:pPr>
        <w:pStyle w:val="Bezmezer"/>
        <w:jc w:val="both"/>
        <w:rPr>
          <w:rFonts w:ascii="Arial" w:hAnsi="Arial" w:cs="Arial"/>
          <w:lang w:val="cs-CZ"/>
        </w:rPr>
      </w:pPr>
    </w:p>
    <w:p w14:paraId="63F19063" w14:textId="77777777" w:rsidR="001031CC" w:rsidRPr="00FD3A62" w:rsidRDefault="001031CC" w:rsidP="00FD3A62">
      <w:pPr>
        <w:pStyle w:val="Bezmezer"/>
        <w:jc w:val="both"/>
        <w:rPr>
          <w:rFonts w:ascii="Arial" w:hAnsi="Arial" w:cs="Arial"/>
          <w:lang w:val="cs-CZ"/>
        </w:rPr>
      </w:pPr>
    </w:p>
    <w:p w14:paraId="456A9233" w14:textId="77777777" w:rsidR="00B47A21" w:rsidRPr="00A66F47" w:rsidRDefault="00B47A21" w:rsidP="00A66F47">
      <w:pPr>
        <w:pStyle w:val="Bezmezer"/>
        <w:jc w:val="center"/>
        <w:rPr>
          <w:rFonts w:ascii="Arial" w:eastAsia="Arial" w:hAnsi="Arial" w:cs="Arial"/>
          <w:b/>
        </w:rPr>
      </w:pPr>
      <w:r w:rsidRPr="00A66F47">
        <w:rPr>
          <w:rFonts w:ascii="Arial" w:hAnsi="Arial" w:cs="Arial"/>
          <w:b/>
        </w:rPr>
        <w:t>III.</w:t>
      </w:r>
    </w:p>
    <w:p w14:paraId="24778CCA" w14:textId="02A2AD02" w:rsidR="00B47A21" w:rsidRDefault="00A66F47" w:rsidP="00A66F47">
      <w:pPr>
        <w:pStyle w:val="Bezmezer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b/>
          <w:lang w:val="cs-CZ"/>
        </w:rPr>
        <w:t>Předmět D</w:t>
      </w:r>
      <w:r w:rsidR="00B47A21" w:rsidRPr="00A66F47">
        <w:rPr>
          <w:rFonts w:ascii="Arial" w:hAnsi="Arial" w:cs="Arial"/>
          <w:b/>
          <w:lang w:val="cs-CZ"/>
        </w:rPr>
        <w:t xml:space="preserve">odatku </w:t>
      </w:r>
      <w:r w:rsidR="00B50A23" w:rsidRPr="00A66F47">
        <w:rPr>
          <w:rFonts w:ascii="Arial" w:hAnsi="Arial" w:cs="Arial"/>
          <w:b/>
          <w:lang w:val="cs-CZ"/>
        </w:rPr>
        <w:t>č.</w:t>
      </w:r>
      <w:r w:rsidR="00D43263">
        <w:rPr>
          <w:rFonts w:ascii="Arial" w:hAnsi="Arial" w:cs="Arial"/>
          <w:b/>
          <w:lang w:val="cs-CZ"/>
        </w:rPr>
        <w:t xml:space="preserve"> 2</w:t>
      </w:r>
      <w:r w:rsidR="00B50A23" w:rsidRPr="00A66F47">
        <w:rPr>
          <w:rFonts w:ascii="Arial" w:hAnsi="Arial" w:cs="Arial"/>
          <w:b/>
          <w:lang w:val="cs-CZ"/>
        </w:rPr>
        <w:t xml:space="preserve"> S</w:t>
      </w:r>
      <w:r w:rsidR="00B47A21" w:rsidRPr="00A66F47">
        <w:rPr>
          <w:rFonts w:ascii="Arial" w:hAnsi="Arial" w:cs="Arial"/>
          <w:b/>
          <w:lang w:val="cs-CZ"/>
        </w:rPr>
        <w:t>mlouvy</w:t>
      </w:r>
    </w:p>
    <w:p w14:paraId="7CA3F7BE" w14:textId="50CC2F06" w:rsidR="00A66F47" w:rsidRPr="00433DC7" w:rsidRDefault="00A66F47" w:rsidP="00433DC7">
      <w:pPr>
        <w:pStyle w:val="Bezmezer"/>
        <w:jc w:val="both"/>
        <w:rPr>
          <w:rFonts w:ascii="Arial" w:hAnsi="Arial" w:cs="Arial"/>
          <w:lang w:val="cs-CZ"/>
        </w:rPr>
      </w:pPr>
    </w:p>
    <w:p w14:paraId="4C6C8695" w14:textId="5A37D123" w:rsidR="00AE19BE" w:rsidRPr="00697B73" w:rsidRDefault="00B47A21" w:rsidP="00AE19BE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rPr>
          <w:rFonts w:ascii="Arial" w:hAnsi="Arial" w:cs="Arial"/>
        </w:rPr>
      </w:pPr>
      <w:r w:rsidRPr="00B50A23">
        <w:rPr>
          <w:rFonts w:ascii="Arial" w:hAnsi="Arial" w:cs="Arial"/>
        </w:rPr>
        <w:t xml:space="preserve">Původní </w:t>
      </w:r>
      <w:r w:rsidRPr="00B50A23">
        <w:rPr>
          <w:rFonts w:ascii="Arial" w:hAnsi="Arial" w:cs="Arial"/>
          <w:lang w:val="en-US"/>
        </w:rPr>
        <w:t xml:space="preserve">text </w:t>
      </w:r>
      <w:r w:rsidR="00AE19BE">
        <w:rPr>
          <w:rFonts w:ascii="Arial" w:hAnsi="Arial" w:cs="Arial"/>
        </w:rPr>
        <w:t>čl. II</w:t>
      </w:r>
      <w:r w:rsidR="00697B73">
        <w:rPr>
          <w:rFonts w:ascii="Arial" w:hAnsi="Arial" w:cs="Arial"/>
        </w:rPr>
        <w:t>I</w:t>
      </w:r>
      <w:r w:rsidR="00AE19BE">
        <w:rPr>
          <w:rFonts w:ascii="Arial" w:hAnsi="Arial" w:cs="Arial"/>
        </w:rPr>
        <w:t>. odst. 1</w:t>
      </w:r>
      <w:r w:rsidR="00697B73">
        <w:rPr>
          <w:rFonts w:ascii="Arial" w:hAnsi="Arial" w:cs="Arial"/>
        </w:rPr>
        <w:t>.</w:t>
      </w:r>
      <w:r w:rsidR="00D43263">
        <w:rPr>
          <w:rFonts w:ascii="Arial" w:hAnsi="Arial" w:cs="Arial"/>
        </w:rPr>
        <w:t>2</w:t>
      </w:r>
      <w:r w:rsidR="00433DC7">
        <w:rPr>
          <w:rFonts w:ascii="Arial" w:hAnsi="Arial" w:cs="Arial"/>
        </w:rPr>
        <w:t>.</w:t>
      </w:r>
      <w:r w:rsidR="00D43263">
        <w:rPr>
          <w:rFonts w:ascii="Arial" w:hAnsi="Arial" w:cs="Arial"/>
        </w:rPr>
        <w:t>2</w:t>
      </w:r>
      <w:r w:rsidR="00AE19BE">
        <w:rPr>
          <w:rFonts w:ascii="Arial" w:hAnsi="Arial" w:cs="Arial"/>
        </w:rPr>
        <w:t xml:space="preserve"> Smlouvy</w:t>
      </w:r>
      <w:r w:rsidR="0043398C">
        <w:rPr>
          <w:rFonts w:ascii="Arial" w:hAnsi="Arial" w:cs="Arial"/>
        </w:rPr>
        <w:t>:</w:t>
      </w:r>
    </w:p>
    <w:p w14:paraId="1F5AE208" w14:textId="77777777" w:rsidR="00D43263" w:rsidRPr="00D43263" w:rsidRDefault="00D43263" w:rsidP="00D43263">
      <w:pPr>
        <w:pStyle w:val="Bezmezer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 xml:space="preserve">Po dobu opravy stropu a krovů bude pohyb omítek monitorován geodeticky, geodeti a restaurátoři budou moci v případě jakýchkoliv komplikací ve struktuře malby práce nad stropem zastavit, svolat schůzku správce majetku, památkářů, stavební dozor a zástupce provádějící tesařské firmy. Výše průhybu každého historického trámu v sále bude zaměřena geodeticky před jeho podepřením. Pod plánovaně opravovaným trámem bude zaměřena vzdálenost od podlahy geodeticky. Trámy budou podepřeny dle projektové dokumentace v příloze č. 5 této smlouvy. </w:t>
      </w:r>
    </w:p>
    <w:p w14:paraId="7C9DFEA8" w14:textId="77777777" w:rsidR="00D43263" w:rsidRPr="00D43263" w:rsidRDefault="00D43263" w:rsidP="00D43263">
      <w:pPr>
        <w:pStyle w:val="Bezmezer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 xml:space="preserve">Geodetické měření svislých průhybů vybraných bodů na spodním líci freskového stropu bude prováděno z pevných stanovišť (2 ks) umístěných na podlaze rohových balkonů sálu. </w:t>
      </w:r>
      <w:proofErr w:type="gramStart"/>
      <w:r w:rsidRPr="00D43263">
        <w:rPr>
          <w:rFonts w:ascii="Arial" w:hAnsi="Arial" w:cs="Arial"/>
          <w:lang w:val="cs-CZ"/>
        </w:rPr>
        <w:t>Stanoviště - měřící</w:t>
      </w:r>
      <w:proofErr w:type="gramEnd"/>
      <w:r w:rsidRPr="00D43263">
        <w:rPr>
          <w:rFonts w:ascii="Arial" w:hAnsi="Arial" w:cs="Arial"/>
          <w:lang w:val="cs-CZ"/>
        </w:rPr>
        <w:t xml:space="preserve"> základny budou provedeny z trubkového lešení, prostorově zavětrovaného a vzepřeného do stěn a stropu balkonu kvůli stabilitě. Podlaha základen bude z fošen </w:t>
      </w:r>
      <w:proofErr w:type="spellStart"/>
      <w:r w:rsidRPr="00D43263">
        <w:rPr>
          <w:rFonts w:ascii="Arial" w:hAnsi="Arial" w:cs="Arial"/>
          <w:lang w:val="cs-CZ"/>
        </w:rPr>
        <w:t>tl</w:t>
      </w:r>
      <w:proofErr w:type="spellEnd"/>
      <w:r w:rsidRPr="00D43263">
        <w:rPr>
          <w:rFonts w:ascii="Arial" w:hAnsi="Arial" w:cs="Arial"/>
          <w:lang w:val="cs-CZ"/>
        </w:rPr>
        <w:t xml:space="preserve">. 30 mm. Niveleta přístroje bude umístěna těsně pod překlad balkonu, ale zároveň nad podlahou lešení s dostatečnou rezervou (cca 0,5 m), tzn., že podlaha lešení v sále bude umístěna 2,0 m pod freskou. Na základny bude postaven měřicí přístroj, který bude snímat, nad podlahou lešení sálu, výškovou polohu měřených bodů pomocí svislé měřící latě přiložené k měřícímu bodu. Tyto body budou definovány ve spolupráci s restaurátorem (jejich poloha, konstrukce, velikost, materiál, osazení atd.). Geodetické měření bude probíhat v etapách, kdy se budou vždy odečítat všechny měřící body. Etapy budou určeny dokončením opravy stropu v </w:t>
      </w:r>
      <w:r w:rsidRPr="00D43263">
        <w:rPr>
          <w:rFonts w:ascii="Arial" w:hAnsi="Arial" w:cs="Arial"/>
          <w:lang w:val="cs-CZ"/>
        </w:rPr>
        <w:lastRenderedPageBreak/>
        <w:t>pracovních úsecích. Kromě těchto etap bude probíhat průběžné měření (</w:t>
      </w:r>
      <w:proofErr w:type="spellStart"/>
      <w:r w:rsidRPr="00D43263">
        <w:rPr>
          <w:rFonts w:ascii="Arial" w:hAnsi="Arial" w:cs="Arial"/>
          <w:lang w:val="cs-CZ"/>
        </w:rPr>
        <w:t>negeodetické</w:t>
      </w:r>
      <w:proofErr w:type="spellEnd"/>
      <w:r w:rsidRPr="00D43263">
        <w:rPr>
          <w:rFonts w:ascii="Arial" w:hAnsi="Arial" w:cs="Arial"/>
          <w:lang w:val="cs-CZ"/>
        </w:rPr>
        <w:t xml:space="preserve">) při opravách jednotlivých stropních trámů, ty si bude zajišťovat stavba sama a nejsou součástí této nabídky. </w:t>
      </w:r>
    </w:p>
    <w:p w14:paraId="543F643F" w14:textId="77777777" w:rsidR="00D43263" w:rsidRPr="00D43263" w:rsidRDefault="00D43263" w:rsidP="00D43263">
      <w:pPr>
        <w:pStyle w:val="Bezmezer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Po dokončení opravy posledního úseku stropu/krovu proběhne závěrečné měření.</w:t>
      </w:r>
    </w:p>
    <w:p w14:paraId="1EF5B069" w14:textId="77777777" w:rsidR="00D43263" w:rsidRPr="00D43263" w:rsidRDefault="00D43263" w:rsidP="00D43263">
      <w:pPr>
        <w:pStyle w:val="Bezmezer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Při finálním restaurování fresky, které bude následovat po opravě stropních konstrukcí sálu, bude probíhat měření také, ve frekvenci cca 2x/rok po dobu 3 let, kdy se předpokládá dotvarování dřeva stropu po opravě.</w:t>
      </w:r>
    </w:p>
    <w:p w14:paraId="527D78B8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Postup měření.</w:t>
      </w:r>
    </w:p>
    <w:p w14:paraId="328D1D1C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1) Montáž pevných stanovišť v rozích sálu (lešení, fošnová podlaha), montáž event. přípojných bodů</w:t>
      </w:r>
    </w:p>
    <w:p w14:paraId="6AA29515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2) Montáž měřících bodů na fresku (celkem cca 18 bodů)</w:t>
      </w:r>
    </w:p>
    <w:p w14:paraId="7A3E45A1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3) Měření 0 - před zahájením restaurování, zajištění fresky</w:t>
      </w:r>
    </w:p>
    <w:p w14:paraId="42022D1F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4) Měření 1 - před zahájením stavebních prací nad sálem</w:t>
      </w:r>
    </w:p>
    <w:p w14:paraId="6889CD02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 xml:space="preserve">5) Měření </w:t>
      </w:r>
      <w:proofErr w:type="gramStart"/>
      <w:r w:rsidRPr="00D43263">
        <w:rPr>
          <w:rFonts w:ascii="Arial" w:hAnsi="Arial" w:cs="Arial"/>
          <w:lang w:val="cs-CZ"/>
        </w:rPr>
        <w:t>2 - 5</w:t>
      </w:r>
      <w:proofErr w:type="gramEnd"/>
      <w:r w:rsidRPr="00D43263">
        <w:rPr>
          <w:rFonts w:ascii="Arial" w:hAnsi="Arial" w:cs="Arial"/>
          <w:lang w:val="cs-CZ"/>
        </w:rPr>
        <w:t>, v průběhu opravy stropních trámů vždy po dokončení pracovního úseku</w:t>
      </w:r>
    </w:p>
    <w:p w14:paraId="098AC243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6) Měření 6 - závěrečné po dokončení opravy stropu a krovu a zároveň před započetím restaurování fresky</w:t>
      </w:r>
    </w:p>
    <w:p w14:paraId="2B4B3379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 xml:space="preserve">7) Měření </w:t>
      </w:r>
      <w:proofErr w:type="gramStart"/>
      <w:r w:rsidRPr="00D43263">
        <w:rPr>
          <w:rFonts w:ascii="Arial" w:hAnsi="Arial" w:cs="Arial"/>
          <w:lang w:val="cs-CZ"/>
        </w:rPr>
        <w:t>7 - 12</w:t>
      </w:r>
      <w:proofErr w:type="gramEnd"/>
      <w:r w:rsidRPr="00D43263">
        <w:rPr>
          <w:rFonts w:ascii="Arial" w:hAnsi="Arial" w:cs="Arial"/>
          <w:lang w:val="cs-CZ"/>
        </w:rPr>
        <w:t xml:space="preserve"> - měření kontrolní 2x/rok po dobu 3 let během dotvarování dřeva nad sálem</w:t>
      </w:r>
    </w:p>
    <w:p w14:paraId="7F026618" w14:textId="77777777" w:rsidR="00D43263" w:rsidRPr="00D4326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8) Demontáž měřících bodů z fresky pomocí lešeňové kostky, demontáž měřících základen</w:t>
      </w:r>
    </w:p>
    <w:p w14:paraId="2667A1CB" w14:textId="1A13AF51" w:rsidR="00697B73" w:rsidRDefault="00D43263" w:rsidP="00D43263">
      <w:pPr>
        <w:pStyle w:val="Bezmezer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9) Průběžné zasílání výsledků jednotlivých měření a závěrečná zpráva.</w:t>
      </w:r>
    </w:p>
    <w:p w14:paraId="1AA925E0" w14:textId="77777777" w:rsidR="00D43263" w:rsidRPr="00697B73" w:rsidRDefault="00D43263" w:rsidP="00D43263">
      <w:pPr>
        <w:pStyle w:val="Bezmezer"/>
        <w:rPr>
          <w:rFonts w:ascii="Arial" w:hAnsi="Arial" w:cs="Arial"/>
        </w:rPr>
      </w:pPr>
    </w:p>
    <w:p w14:paraId="417EF355" w14:textId="48CF0E65" w:rsidR="00B47A21" w:rsidRPr="00AE19BE" w:rsidRDefault="00B47A21" w:rsidP="007D1214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jc w:val="left"/>
        <w:rPr>
          <w:rFonts w:ascii="Arial" w:hAnsi="Arial" w:cs="Arial"/>
        </w:rPr>
      </w:pPr>
      <w:r w:rsidRPr="00697B73">
        <w:rPr>
          <w:rFonts w:ascii="Arial" w:hAnsi="Arial" w:cs="Arial"/>
        </w:rPr>
        <w:t xml:space="preserve">Nový </w:t>
      </w:r>
      <w:r w:rsidRPr="00697B73">
        <w:rPr>
          <w:rFonts w:ascii="Arial" w:hAnsi="Arial" w:cs="Arial"/>
          <w:lang w:val="en-US"/>
        </w:rPr>
        <w:t xml:space="preserve">text </w:t>
      </w:r>
      <w:r w:rsidR="009D5CA5">
        <w:rPr>
          <w:rFonts w:ascii="Arial" w:hAnsi="Arial" w:cs="Arial"/>
        </w:rPr>
        <w:t>čl. III. odst.</w:t>
      </w:r>
      <w:r w:rsidR="00D43263">
        <w:rPr>
          <w:rFonts w:ascii="Arial" w:hAnsi="Arial" w:cs="Arial"/>
        </w:rPr>
        <w:t xml:space="preserve"> 1.2.2 </w:t>
      </w:r>
      <w:r w:rsidR="009D5CA5">
        <w:rPr>
          <w:rFonts w:ascii="Arial" w:hAnsi="Arial" w:cs="Arial"/>
        </w:rPr>
        <w:t>Smlouvy</w:t>
      </w:r>
      <w:r w:rsidR="007D1214">
        <w:rPr>
          <w:rFonts w:ascii="Arial" w:hAnsi="Arial" w:cs="Arial"/>
        </w:rPr>
        <w:t xml:space="preserve"> </w:t>
      </w:r>
      <w:r w:rsidR="009D5CA5">
        <w:rPr>
          <w:rFonts w:ascii="Arial" w:hAnsi="Arial" w:cs="Arial"/>
        </w:rPr>
        <w:t>aktualizovaný D</w:t>
      </w:r>
      <w:r w:rsidRPr="00AE19BE">
        <w:rPr>
          <w:rFonts w:ascii="Arial" w:hAnsi="Arial" w:cs="Arial"/>
        </w:rPr>
        <w:t xml:space="preserve">odatkem č. </w:t>
      </w:r>
      <w:r w:rsidR="00D43263">
        <w:rPr>
          <w:rFonts w:ascii="Arial" w:hAnsi="Arial" w:cs="Arial"/>
        </w:rPr>
        <w:t>2</w:t>
      </w:r>
      <w:r w:rsidRPr="00AE19BE">
        <w:rPr>
          <w:rFonts w:ascii="Arial" w:hAnsi="Arial" w:cs="Arial"/>
        </w:rPr>
        <w:t xml:space="preserve"> </w:t>
      </w:r>
      <w:r w:rsidR="009D5CA5">
        <w:rPr>
          <w:rFonts w:ascii="Arial" w:hAnsi="Arial" w:cs="Arial"/>
        </w:rPr>
        <w:t xml:space="preserve">Smlouvy </w:t>
      </w:r>
      <w:r w:rsidRPr="00AE19BE">
        <w:rPr>
          <w:rFonts w:ascii="Arial" w:hAnsi="Arial" w:cs="Arial"/>
        </w:rPr>
        <w:t xml:space="preserve">(aktualizace textu </w:t>
      </w:r>
      <w:r w:rsidR="009D5CA5">
        <w:rPr>
          <w:rFonts w:ascii="Arial" w:hAnsi="Arial" w:cs="Arial"/>
        </w:rPr>
        <w:t>Smlouvy odlišena tučnou kurzívou)</w:t>
      </w:r>
      <w:r w:rsidRPr="00AE19BE">
        <w:rPr>
          <w:rFonts w:ascii="Arial" w:hAnsi="Arial" w:cs="Arial"/>
          <w:lang w:val="fr-FR"/>
        </w:rPr>
        <w:t>:</w:t>
      </w:r>
    </w:p>
    <w:p w14:paraId="0E55A8B2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 xml:space="preserve">Po dobu opravy stropu a krovů bude pohyb omítek monitorován geodeticky, geodeti a restaurátoři budou moci v případě jakýchkoliv komplikací ve struktuře malby práce nad stropem zastavit, svolat schůzku správce majetku, památkářů, stavební dozor a zástupce provádějící tesařské firmy. Výše průhybu každého historického trámu v sále bude zaměřena geodeticky před jeho podepřením. Pod plánovaně opravovaným trámem bude zaměřena vzdálenost od podlahy geodeticky. Trámy budou podepřeny dle projektové dokumentace v příloze č. 5 této smlouvy. </w:t>
      </w:r>
    </w:p>
    <w:p w14:paraId="07357721" w14:textId="2C287C0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 xml:space="preserve">Geodetické měření svislých průhybů vybraných bodů na spodním líci freskového stropu bude prováděno z pevných stanovišť (2 ks) umístěných na podlaze rohových balkonů sálu. </w:t>
      </w:r>
      <w:r w:rsidR="00D05BFA" w:rsidRPr="00D43263">
        <w:rPr>
          <w:rFonts w:ascii="Arial" w:hAnsi="Arial" w:cs="Arial"/>
          <w:lang w:val="cs-CZ"/>
        </w:rPr>
        <w:t>Stanoviště – měřící</w:t>
      </w:r>
      <w:r w:rsidRPr="00D43263">
        <w:rPr>
          <w:rFonts w:ascii="Arial" w:hAnsi="Arial" w:cs="Arial"/>
          <w:lang w:val="cs-CZ"/>
        </w:rPr>
        <w:t xml:space="preserve"> základny budou provedeny z trubkového lešení, prostorově zavětrovaného a vzepřeného do stěn a stropu balkonu kvůli stabilitě. Podlaha základen bude z fošen </w:t>
      </w:r>
      <w:proofErr w:type="spellStart"/>
      <w:r w:rsidRPr="00D43263">
        <w:rPr>
          <w:rFonts w:ascii="Arial" w:hAnsi="Arial" w:cs="Arial"/>
          <w:lang w:val="cs-CZ"/>
        </w:rPr>
        <w:t>tl</w:t>
      </w:r>
      <w:proofErr w:type="spellEnd"/>
      <w:r w:rsidRPr="00D43263">
        <w:rPr>
          <w:rFonts w:ascii="Arial" w:hAnsi="Arial" w:cs="Arial"/>
          <w:lang w:val="cs-CZ"/>
        </w:rPr>
        <w:t>. 30 mm. Niveleta přístroje bude umístěna těsně pod překlad balkonu, ale zároveň nad podlahou lešení s dostatečnou rezervou (cca 0,5 m), tzn., že podlaha lešení v sále bude umístěna 2,0 m pod freskou. Na základny bude postaven měřicí přístroj, který bude snímat, nad podlahou lešení sálu, výškovou polohu měřených bodů pomocí svislé měřící latě přiložené k měřícímu bodu. Tyto body budou definovány ve spolupráci s restaurátorem (jejich poloha, konstrukce, velikost, materiál, osazení atd.). Geodetické měření bude probíhat v etapách, kdy se budou vždy odečítat všechny měřící body. Etapy budou určeny dokončením opravy stropu v pracovních úsecích. Kromě těchto etap bude probíhat průběžné měření (</w:t>
      </w:r>
      <w:proofErr w:type="spellStart"/>
      <w:r w:rsidRPr="00D43263">
        <w:rPr>
          <w:rFonts w:ascii="Arial" w:hAnsi="Arial" w:cs="Arial"/>
          <w:lang w:val="cs-CZ"/>
        </w:rPr>
        <w:t>negeodetické</w:t>
      </w:r>
      <w:proofErr w:type="spellEnd"/>
      <w:r w:rsidRPr="00D43263">
        <w:rPr>
          <w:rFonts w:ascii="Arial" w:hAnsi="Arial" w:cs="Arial"/>
          <w:lang w:val="cs-CZ"/>
        </w:rPr>
        <w:t xml:space="preserve">) při opravách jednotlivých stropních trámů, ty si bude zajišťovat stavba sama a nejsou součástí této nabídky. </w:t>
      </w:r>
    </w:p>
    <w:p w14:paraId="2927E4E3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Po dokončení opravy posledního úseku stropu/krovu proběhne závěrečné měření.</w:t>
      </w:r>
    </w:p>
    <w:p w14:paraId="7A849F45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Při finálním restaurování fresky, které bude následovat po opravě stropních konstrukcí sálu, bude probíhat měření také, ve frekvenci cca 2x/rok po dobu 3 let, kdy se předpokládá dotvarování dřeva stropu po opravě.</w:t>
      </w:r>
    </w:p>
    <w:p w14:paraId="4CDF0CDB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Postup měření.</w:t>
      </w:r>
    </w:p>
    <w:p w14:paraId="23FD11E4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1) Montáž pevných stanovišť v rozích sálu (lešení, fošnová podlaha), montáž event. přípojných bodů</w:t>
      </w:r>
    </w:p>
    <w:p w14:paraId="3EA4139F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2) Montáž měřících bodů na fresku (celkem cca 18 bodů)</w:t>
      </w:r>
    </w:p>
    <w:p w14:paraId="379192A7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3) Měření 0 - před zahájením restaurování, zajištění fresky</w:t>
      </w:r>
    </w:p>
    <w:p w14:paraId="66B3ECFA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lastRenderedPageBreak/>
        <w:t>4) Měření 1 - před zahájením stavebních prací nad sálem</w:t>
      </w:r>
    </w:p>
    <w:p w14:paraId="1F972AA2" w14:textId="3AE46CC0" w:rsidR="00D43263" w:rsidRPr="00F91175" w:rsidRDefault="00D43263" w:rsidP="00D05BFA">
      <w:pPr>
        <w:pStyle w:val="Odstavecseseznamem"/>
        <w:ind w:left="0"/>
        <w:jc w:val="both"/>
        <w:rPr>
          <w:rFonts w:ascii="Arial" w:hAnsi="Arial" w:cs="Arial"/>
          <w:i/>
          <w:iCs/>
          <w:lang w:val="cs-CZ"/>
        </w:rPr>
      </w:pPr>
      <w:r w:rsidRPr="00D43263">
        <w:rPr>
          <w:rFonts w:ascii="Arial" w:hAnsi="Arial" w:cs="Arial"/>
          <w:lang w:val="cs-CZ"/>
        </w:rPr>
        <w:t>5</w:t>
      </w:r>
      <w:r w:rsidRPr="00F91175">
        <w:rPr>
          <w:rFonts w:ascii="Arial" w:hAnsi="Arial" w:cs="Arial"/>
          <w:i/>
          <w:iCs/>
          <w:lang w:val="cs-CZ"/>
        </w:rPr>
        <w:t xml:space="preserve">) </w:t>
      </w:r>
      <w:r w:rsidRPr="00F91175">
        <w:rPr>
          <w:rFonts w:ascii="Arial" w:hAnsi="Arial" w:cs="Arial"/>
          <w:b/>
          <w:bCs/>
          <w:i/>
          <w:iCs/>
          <w:lang w:val="cs-CZ"/>
        </w:rPr>
        <w:t xml:space="preserve">Měření </w:t>
      </w:r>
      <w:proofErr w:type="gramStart"/>
      <w:r w:rsidRPr="00F91175">
        <w:rPr>
          <w:rFonts w:ascii="Arial" w:hAnsi="Arial" w:cs="Arial"/>
          <w:b/>
          <w:bCs/>
          <w:i/>
          <w:iCs/>
          <w:lang w:val="cs-CZ"/>
        </w:rPr>
        <w:t>2</w:t>
      </w:r>
      <w:r w:rsidR="00E26768" w:rsidRPr="00F91175">
        <w:rPr>
          <w:rFonts w:ascii="Arial" w:hAnsi="Arial" w:cs="Arial"/>
          <w:b/>
          <w:bCs/>
          <w:i/>
          <w:iCs/>
          <w:lang w:val="cs-CZ"/>
        </w:rPr>
        <w:t xml:space="preserve"> - </w:t>
      </w:r>
      <w:r w:rsidRPr="00F91175">
        <w:rPr>
          <w:rFonts w:ascii="Arial" w:hAnsi="Arial" w:cs="Arial"/>
          <w:b/>
          <w:bCs/>
          <w:i/>
          <w:iCs/>
          <w:lang w:val="cs-CZ"/>
        </w:rPr>
        <w:t>v</w:t>
      </w:r>
      <w:proofErr w:type="gramEnd"/>
      <w:r w:rsidRPr="00F91175">
        <w:rPr>
          <w:rFonts w:ascii="Arial" w:hAnsi="Arial" w:cs="Arial"/>
          <w:b/>
          <w:bCs/>
          <w:i/>
          <w:iCs/>
          <w:lang w:val="cs-CZ"/>
        </w:rPr>
        <w:t xml:space="preserve"> průběhu opravy stropních trámů</w:t>
      </w:r>
      <w:r w:rsidR="007D7888">
        <w:rPr>
          <w:rFonts w:ascii="Arial" w:hAnsi="Arial" w:cs="Arial"/>
          <w:b/>
          <w:bCs/>
          <w:i/>
          <w:iCs/>
          <w:lang w:val="cs-CZ"/>
        </w:rPr>
        <w:t>, před přemístěním podpor fresky na její druhou západní polovinu</w:t>
      </w:r>
    </w:p>
    <w:p w14:paraId="054B4D57" w14:textId="5A03DF2D" w:rsidR="00D43263" w:rsidRPr="00F91175" w:rsidRDefault="00D43263" w:rsidP="00D05BFA">
      <w:pPr>
        <w:pStyle w:val="Odstavecseseznamem"/>
        <w:ind w:left="0"/>
        <w:jc w:val="both"/>
        <w:rPr>
          <w:rFonts w:ascii="Arial" w:hAnsi="Arial" w:cs="Arial"/>
          <w:i/>
          <w:iCs/>
          <w:lang w:val="cs-CZ"/>
        </w:rPr>
      </w:pPr>
      <w:r w:rsidRPr="00F91175">
        <w:rPr>
          <w:rFonts w:ascii="Arial" w:hAnsi="Arial" w:cs="Arial"/>
          <w:i/>
          <w:iCs/>
          <w:lang w:val="cs-CZ"/>
        </w:rPr>
        <w:t xml:space="preserve">6) </w:t>
      </w:r>
      <w:r w:rsidRPr="00F91175">
        <w:rPr>
          <w:rFonts w:ascii="Arial" w:hAnsi="Arial" w:cs="Arial"/>
          <w:b/>
          <w:bCs/>
          <w:i/>
          <w:iCs/>
          <w:lang w:val="cs-CZ"/>
        </w:rPr>
        <w:t xml:space="preserve">Měření </w:t>
      </w:r>
      <w:r w:rsidR="00E26768" w:rsidRPr="00F91175">
        <w:rPr>
          <w:rFonts w:ascii="Arial" w:hAnsi="Arial" w:cs="Arial"/>
          <w:b/>
          <w:bCs/>
          <w:i/>
          <w:iCs/>
          <w:lang w:val="cs-CZ"/>
        </w:rPr>
        <w:t>3</w:t>
      </w:r>
      <w:r w:rsidRPr="00F91175">
        <w:rPr>
          <w:rFonts w:ascii="Arial" w:hAnsi="Arial" w:cs="Arial"/>
          <w:b/>
          <w:bCs/>
          <w:i/>
          <w:iCs/>
          <w:lang w:val="cs-CZ"/>
        </w:rPr>
        <w:t xml:space="preserve"> - závěrečné po dokončení opravy stropu a krovu</w:t>
      </w:r>
      <w:r w:rsidR="007D7888">
        <w:rPr>
          <w:rFonts w:ascii="Arial" w:hAnsi="Arial" w:cs="Arial"/>
          <w:b/>
          <w:bCs/>
          <w:i/>
          <w:iCs/>
          <w:lang w:val="cs-CZ"/>
        </w:rPr>
        <w:t xml:space="preserve"> po odstranění podpor fresky</w:t>
      </w:r>
      <w:r w:rsidRPr="00F91175">
        <w:rPr>
          <w:rFonts w:ascii="Arial" w:hAnsi="Arial" w:cs="Arial"/>
          <w:b/>
          <w:bCs/>
          <w:i/>
          <w:iCs/>
          <w:lang w:val="cs-CZ"/>
        </w:rPr>
        <w:t xml:space="preserve"> a zároveň před započetím restaurování fresky</w:t>
      </w:r>
    </w:p>
    <w:p w14:paraId="5EE57BF5" w14:textId="0F799131" w:rsidR="008845FA" w:rsidRPr="00F91175" w:rsidRDefault="008845FA" w:rsidP="00D05BFA">
      <w:pPr>
        <w:pStyle w:val="Odstavecseseznamem"/>
        <w:ind w:left="0"/>
        <w:jc w:val="both"/>
        <w:rPr>
          <w:rFonts w:ascii="Arial" w:hAnsi="Arial" w:cs="Arial"/>
          <w:i/>
          <w:iCs/>
          <w:lang w:val="cs-CZ"/>
        </w:rPr>
      </w:pPr>
      <w:r w:rsidRPr="00F91175">
        <w:rPr>
          <w:rFonts w:ascii="Arial" w:hAnsi="Arial" w:cs="Arial"/>
          <w:i/>
          <w:iCs/>
          <w:lang w:val="cs-CZ"/>
        </w:rPr>
        <w:t xml:space="preserve">7) </w:t>
      </w:r>
      <w:r w:rsidRPr="00F91175">
        <w:rPr>
          <w:rFonts w:ascii="Arial" w:hAnsi="Arial" w:cs="Arial"/>
          <w:b/>
          <w:bCs/>
          <w:i/>
          <w:iCs/>
          <w:lang w:val="cs-CZ"/>
        </w:rPr>
        <w:t>Měření 4 – po dokončení</w:t>
      </w:r>
      <w:r w:rsidRPr="00F91175">
        <w:rPr>
          <w:rFonts w:ascii="Arial" w:hAnsi="Arial" w:cs="Arial"/>
          <w:i/>
          <w:iCs/>
          <w:lang w:val="cs-CZ"/>
        </w:rPr>
        <w:t xml:space="preserve"> </w:t>
      </w:r>
      <w:r w:rsidRPr="00F91175">
        <w:rPr>
          <w:rFonts w:ascii="Arial" w:hAnsi="Arial" w:cs="Arial"/>
          <w:b/>
          <w:bCs/>
          <w:i/>
          <w:iCs/>
          <w:lang w:val="cs-CZ"/>
        </w:rPr>
        <w:t>restaurování fresky</w:t>
      </w:r>
    </w:p>
    <w:p w14:paraId="34E2B6D5" w14:textId="70684545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F91175">
        <w:rPr>
          <w:rFonts w:ascii="Arial" w:hAnsi="Arial" w:cs="Arial"/>
          <w:i/>
          <w:iCs/>
          <w:lang w:val="cs-CZ"/>
        </w:rPr>
        <w:t>7</w:t>
      </w:r>
      <w:r w:rsidRPr="00F91175">
        <w:rPr>
          <w:rFonts w:ascii="Arial" w:hAnsi="Arial" w:cs="Arial"/>
          <w:b/>
          <w:bCs/>
          <w:i/>
          <w:iCs/>
          <w:lang w:val="cs-CZ"/>
        </w:rPr>
        <w:t xml:space="preserve">) Měření </w:t>
      </w:r>
      <w:proofErr w:type="gramStart"/>
      <w:r w:rsidR="008845FA" w:rsidRPr="00F91175">
        <w:rPr>
          <w:rFonts w:ascii="Arial" w:hAnsi="Arial" w:cs="Arial"/>
          <w:b/>
          <w:bCs/>
          <w:i/>
          <w:iCs/>
          <w:lang w:val="cs-CZ"/>
        </w:rPr>
        <w:t>5</w:t>
      </w:r>
      <w:r w:rsidRPr="00F91175">
        <w:rPr>
          <w:rFonts w:ascii="Arial" w:hAnsi="Arial" w:cs="Arial"/>
          <w:b/>
          <w:bCs/>
          <w:i/>
          <w:iCs/>
          <w:lang w:val="cs-CZ"/>
        </w:rPr>
        <w:t xml:space="preserve"> - </w:t>
      </w:r>
      <w:r w:rsidR="008845FA" w:rsidRPr="00F91175">
        <w:rPr>
          <w:rFonts w:ascii="Arial" w:hAnsi="Arial" w:cs="Arial"/>
          <w:b/>
          <w:bCs/>
          <w:i/>
          <w:iCs/>
          <w:lang w:val="cs-CZ"/>
        </w:rPr>
        <w:t>9</w:t>
      </w:r>
      <w:proofErr w:type="gramEnd"/>
      <w:r w:rsidRPr="00F91175">
        <w:rPr>
          <w:rFonts w:ascii="Arial" w:hAnsi="Arial" w:cs="Arial"/>
          <w:b/>
          <w:bCs/>
          <w:i/>
          <w:iCs/>
          <w:lang w:val="cs-CZ"/>
        </w:rPr>
        <w:t xml:space="preserve"> - měření kontrolní 2x/rok po dobu </w:t>
      </w:r>
      <w:r w:rsidR="008845FA" w:rsidRPr="00F91175">
        <w:rPr>
          <w:rFonts w:ascii="Arial" w:hAnsi="Arial" w:cs="Arial"/>
          <w:b/>
          <w:bCs/>
          <w:i/>
          <w:iCs/>
          <w:lang w:val="cs-CZ"/>
        </w:rPr>
        <w:t>2,5</w:t>
      </w:r>
      <w:r w:rsidRPr="00F91175">
        <w:rPr>
          <w:rFonts w:ascii="Arial" w:hAnsi="Arial" w:cs="Arial"/>
          <w:b/>
          <w:bCs/>
          <w:i/>
          <w:iCs/>
          <w:lang w:val="cs-CZ"/>
        </w:rPr>
        <w:t xml:space="preserve"> let během dotvarování dřeva nad sálem</w:t>
      </w:r>
    </w:p>
    <w:p w14:paraId="788CD401" w14:textId="77777777" w:rsidR="00D43263" w:rsidRPr="00D43263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8) Demontáž měřících bodů z fresky pomocí lešeňové kostky, demontáž měřících základen</w:t>
      </w:r>
    </w:p>
    <w:p w14:paraId="14AFDC69" w14:textId="4DAE2745" w:rsidR="002464B9" w:rsidRPr="007E5E6E" w:rsidRDefault="00D43263" w:rsidP="00D05BFA">
      <w:pPr>
        <w:pStyle w:val="Odstavecseseznamem"/>
        <w:ind w:left="0"/>
        <w:jc w:val="both"/>
        <w:rPr>
          <w:rFonts w:ascii="Arial" w:hAnsi="Arial" w:cs="Arial"/>
          <w:lang w:val="cs-CZ"/>
        </w:rPr>
      </w:pPr>
      <w:r w:rsidRPr="00D43263">
        <w:rPr>
          <w:rFonts w:ascii="Arial" w:hAnsi="Arial" w:cs="Arial"/>
          <w:lang w:val="cs-CZ"/>
        </w:rPr>
        <w:t>9) Průběžné zasílání výsledků jednotlivých měření a závěrečná zpráva.</w:t>
      </w:r>
    </w:p>
    <w:p w14:paraId="3B140B4C" w14:textId="6DA59978" w:rsidR="007D0742" w:rsidRPr="00697B73" w:rsidRDefault="007D0742" w:rsidP="007D0742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rPr>
          <w:rFonts w:ascii="Arial" w:hAnsi="Arial" w:cs="Arial"/>
        </w:rPr>
      </w:pPr>
      <w:r w:rsidRPr="00B50A23">
        <w:rPr>
          <w:rFonts w:ascii="Arial" w:hAnsi="Arial" w:cs="Arial"/>
        </w:rPr>
        <w:t xml:space="preserve">Původní </w:t>
      </w:r>
      <w:r w:rsidRPr="00B50A23">
        <w:rPr>
          <w:rFonts w:ascii="Arial" w:hAnsi="Arial" w:cs="Arial"/>
          <w:lang w:val="en-US"/>
        </w:rPr>
        <w:t xml:space="preserve">text </w:t>
      </w:r>
      <w:r w:rsidR="00CD4160">
        <w:rPr>
          <w:rFonts w:ascii="Arial" w:hAnsi="Arial" w:cs="Arial"/>
        </w:rPr>
        <w:t>čl. III. odst. 1.3</w:t>
      </w:r>
      <w:r>
        <w:rPr>
          <w:rFonts w:ascii="Arial" w:hAnsi="Arial" w:cs="Arial"/>
        </w:rPr>
        <w:t>.3 Smlouvy</w:t>
      </w:r>
      <w:r w:rsidR="00F32463">
        <w:rPr>
          <w:rFonts w:ascii="Arial" w:hAnsi="Arial" w:cs="Arial"/>
        </w:rPr>
        <w:t xml:space="preserve"> aktualizovaný D</w:t>
      </w:r>
      <w:r w:rsidR="00F32463" w:rsidRPr="00AE19BE">
        <w:rPr>
          <w:rFonts w:ascii="Arial" w:hAnsi="Arial" w:cs="Arial"/>
        </w:rPr>
        <w:t xml:space="preserve">odatkem č. 1 </w:t>
      </w:r>
      <w:r w:rsidR="00F32463">
        <w:rPr>
          <w:rFonts w:ascii="Arial" w:hAnsi="Arial" w:cs="Arial"/>
        </w:rPr>
        <w:t>Smlouvy</w:t>
      </w:r>
      <w:r>
        <w:rPr>
          <w:rFonts w:ascii="Arial" w:hAnsi="Arial" w:cs="Arial"/>
        </w:rPr>
        <w:t>:</w:t>
      </w:r>
    </w:p>
    <w:p w14:paraId="60010241" w14:textId="611E73AD" w:rsidR="00CD4160" w:rsidRDefault="00F32463" w:rsidP="002B37CF">
      <w:pPr>
        <w:pStyle w:val="Bezmezer"/>
        <w:jc w:val="both"/>
        <w:rPr>
          <w:rFonts w:ascii="Arial" w:hAnsi="Arial" w:cs="Arial"/>
        </w:rPr>
      </w:pPr>
      <w:r w:rsidRPr="00CD4160">
        <w:rPr>
          <w:rFonts w:ascii="Arial" w:hAnsi="Arial" w:cs="Arial"/>
          <w:lang w:val="cs-CZ"/>
        </w:rPr>
        <w:t>Pře</w:t>
      </w:r>
      <w:r>
        <w:rPr>
          <w:rFonts w:ascii="Arial" w:hAnsi="Arial" w:cs="Arial"/>
          <w:lang w:val="cs-CZ"/>
        </w:rPr>
        <w:t xml:space="preserve">d rozebráním lešení </w:t>
      </w:r>
      <w:r w:rsidRPr="00CD4160">
        <w:rPr>
          <w:rFonts w:ascii="Arial" w:hAnsi="Arial" w:cs="Arial"/>
          <w:lang w:val="cs-CZ"/>
        </w:rPr>
        <w:t xml:space="preserve">bude malba zakryta </w:t>
      </w:r>
      <w:proofErr w:type="spellStart"/>
      <w:r w:rsidRPr="00CD4160">
        <w:rPr>
          <w:rFonts w:ascii="Arial" w:hAnsi="Arial" w:cs="Arial"/>
          <w:lang w:val="cs-CZ"/>
        </w:rPr>
        <w:t>paropropustnou</w:t>
      </w:r>
      <w:proofErr w:type="spellEnd"/>
      <w:r w:rsidRPr="00CD4160">
        <w:rPr>
          <w:rFonts w:ascii="Arial" w:hAnsi="Arial" w:cs="Arial"/>
          <w:lang w:val="cs-CZ"/>
        </w:rPr>
        <w:t xml:space="preserve"> fólií, která zajistí ochranu malby před mechanickým zaprášením. K tomu bude použit systém množství úchytů v patě klenby (nad římsou), kde bude protaženo a vypnuto ocelové lanko. Na něj bude sponkami připojena plachta – na míru vyrobená elipsová samonosná fólie. Jako materiál bude použit materiál </w:t>
      </w:r>
      <w:proofErr w:type="gramStart"/>
      <w:r w:rsidRPr="00CD4160">
        <w:rPr>
          <w:rFonts w:ascii="Arial" w:hAnsi="Arial" w:cs="Arial"/>
          <w:lang w:val="cs-CZ"/>
        </w:rPr>
        <w:t xml:space="preserve">TYVEK - </w:t>
      </w:r>
      <w:proofErr w:type="spellStart"/>
      <w:r w:rsidRPr="00CD4160">
        <w:rPr>
          <w:rFonts w:ascii="Arial" w:hAnsi="Arial" w:cs="Arial"/>
          <w:lang w:val="cs-CZ"/>
        </w:rPr>
        <w:t>paropropustná</w:t>
      </w:r>
      <w:proofErr w:type="spellEnd"/>
      <w:proofErr w:type="gramEnd"/>
      <w:r w:rsidRPr="00CD4160">
        <w:rPr>
          <w:rFonts w:ascii="Arial" w:hAnsi="Arial" w:cs="Arial"/>
          <w:lang w:val="cs-CZ"/>
        </w:rPr>
        <w:t xml:space="preserve"> folie, používaná při balení a transportu uměleckých děl. Technické řešení bude upřesněno v rámci</w:t>
      </w:r>
      <w:r w:rsidRPr="00CD4160">
        <w:rPr>
          <w:rFonts w:ascii="Arial" w:hAnsi="Arial" w:cs="Arial"/>
        </w:rPr>
        <w:t xml:space="preserve"> JŘBU.</w:t>
      </w:r>
    </w:p>
    <w:p w14:paraId="0BDCF423" w14:textId="77777777" w:rsidR="00F32463" w:rsidRDefault="00F32463" w:rsidP="007D0742">
      <w:pPr>
        <w:pStyle w:val="Bezmezer"/>
        <w:rPr>
          <w:rFonts w:ascii="Arial" w:hAnsi="Arial" w:cs="Arial"/>
        </w:rPr>
      </w:pPr>
    </w:p>
    <w:p w14:paraId="35310870" w14:textId="6CD8AFFB" w:rsidR="00F32463" w:rsidRDefault="00F32463" w:rsidP="00F32463">
      <w:pPr>
        <w:pStyle w:val="Bezmezer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č</w:t>
      </w:r>
      <w:r>
        <w:rPr>
          <w:rFonts w:ascii="Arial" w:hAnsi="Arial" w:cs="Arial"/>
        </w:rPr>
        <w:t xml:space="preserve">l. III. </w:t>
      </w:r>
      <w:proofErr w:type="spellStart"/>
      <w:r>
        <w:rPr>
          <w:rFonts w:ascii="Arial" w:hAnsi="Arial" w:cs="Arial"/>
        </w:rPr>
        <w:t>odst</w:t>
      </w:r>
      <w:proofErr w:type="spellEnd"/>
      <w:r>
        <w:rPr>
          <w:rFonts w:ascii="Arial" w:hAnsi="Arial" w:cs="Arial"/>
        </w:rPr>
        <w:t xml:space="preserve">. 1.3.3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aktualizovaný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AE19BE">
        <w:rPr>
          <w:rFonts w:ascii="Arial" w:hAnsi="Arial" w:cs="Arial"/>
        </w:rPr>
        <w:t>odatkem</w:t>
      </w:r>
      <w:proofErr w:type="spellEnd"/>
      <w:r w:rsidRPr="00AE19BE">
        <w:rPr>
          <w:rFonts w:ascii="Arial" w:hAnsi="Arial" w:cs="Arial"/>
        </w:rPr>
        <w:t xml:space="preserve"> č. 1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ruší</w:t>
      </w:r>
      <w:proofErr w:type="spellEnd"/>
      <w:r>
        <w:rPr>
          <w:rFonts w:ascii="Arial" w:hAnsi="Arial" w:cs="Arial"/>
        </w:rPr>
        <w:t>.</w:t>
      </w:r>
    </w:p>
    <w:p w14:paraId="21C092DA" w14:textId="77777777" w:rsidR="00F516AB" w:rsidRDefault="00F516AB" w:rsidP="00F32463">
      <w:pPr>
        <w:pStyle w:val="Bezmezer"/>
        <w:ind w:left="360"/>
        <w:rPr>
          <w:rFonts w:ascii="Arial" w:hAnsi="Arial" w:cs="Arial"/>
        </w:rPr>
      </w:pPr>
    </w:p>
    <w:p w14:paraId="00B690FE" w14:textId="4F24DF8C" w:rsidR="00F32463" w:rsidRPr="00F516AB" w:rsidRDefault="00F32463" w:rsidP="00F32463">
      <w:pPr>
        <w:pStyle w:val="Bezmezer"/>
        <w:numPr>
          <w:ilvl w:val="0"/>
          <w:numId w:val="2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Původní</w:t>
      </w:r>
      <w:proofErr w:type="spellEnd"/>
      <w:r>
        <w:rPr>
          <w:rFonts w:ascii="Arial" w:hAnsi="Arial" w:cs="Arial"/>
        </w:rPr>
        <w:t xml:space="preserve"> text </w:t>
      </w:r>
      <w:r>
        <w:rPr>
          <w:rFonts w:ascii="Arial" w:hAnsi="Arial" w:cs="Arial"/>
          <w:lang w:val="cs-CZ"/>
        </w:rPr>
        <w:t xml:space="preserve">čl. IV. odst. </w:t>
      </w:r>
      <w:r w:rsidR="00F516AB">
        <w:rPr>
          <w:rFonts w:ascii="Arial" w:hAnsi="Arial" w:cs="Arial"/>
          <w:lang w:val="cs-CZ"/>
        </w:rPr>
        <w:t>3</w:t>
      </w:r>
      <w:r>
        <w:rPr>
          <w:rFonts w:ascii="Arial" w:hAnsi="Arial" w:cs="Arial"/>
          <w:lang w:val="cs-CZ"/>
        </w:rPr>
        <w:t xml:space="preserve"> Smlouvy:</w:t>
      </w:r>
    </w:p>
    <w:p w14:paraId="0B98B4C1" w14:textId="27000716" w:rsidR="00F32463" w:rsidRPr="00F32463" w:rsidRDefault="00F516AB" w:rsidP="002B37CF">
      <w:pPr>
        <w:pStyle w:val="Bezmezer"/>
        <w:jc w:val="both"/>
        <w:rPr>
          <w:rFonts w:ascii="Arial" w:hAnsi="Arial" w:cs="Arial"/>
        </w:rPr>
      </w:pPr>
      <w:proofErr w:type="spellStart"/>
      <w:r w:rsidRPr="00F516AB">
        <w:rPr>
          <w:rFonts w:ascii="Arial" w:hAnsi="Arial" w:cs="Arial"/>
        </w:rPr>
        <w:t>Vypracování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výkresové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dokumentace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zakrytí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již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restaurované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fresky</w:t>
      </w:r>
      <w:proofErr w:type="spellEnd"/>
      <w:r w:rsidRPr="00F516AB">
        <w:rPr>
          <w:rFonts w:ascii="Arial" w:hAnsi="Arial" w:cs="Arial"/>
        </w:rPr>
        <w:t xml:space="preserve"> v ETAPĚ III. </w:t>
      </w:r>
      <w:proofErr w:type="spellStart"/>
      <w:r w:rsidRPr="00F516AB">
        <w:rPr>
          <w:rFonts w:ascii="Arial" w:hAnsi="Arial" w:cs="Arial"/>
        </w:rPr>
        <w:t>části</w:t>
      </w:r>
      <w:proofErr w:type="spellEnd"/>
      <w:r w:rsidRPr="00F516AB">
        <w:rPr>
          <w:rFonts w:ascii="Arial" w:hAnsi="Arial" w:cs="Arial"/>
        </w:rPr>
        <w:t xml:space="preserve"> „</w:t>
      </w:r>
      <w:proofErr w:type="gramStart"/>
      <w:r w:rsidRPr="00F516AB">
        <w:rPr>
          <w:rFonts w:ascii="Arial" w:hAnsi="Arial" w:cs="Arial"/>
        </w:rPr>
        <w:t xml:space="preserve">A“ </w:t>
      </w:r>
      <w:proofErr w:type="spellStart"/>
      <w:r w:rsidRPr="00F516AB">
        <w:rPr>
          <w:rFonts w:ascii="Arial" w:hAnsi="Arial" w:cs="Arial"/>
        </w:rPr>
        <w:t>restaurátorského</w:t>
      </w:r>
      <w:proofErr w:type="spellEnd"/>
      <w:proofErr w:type="gram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zásahu</w:t>
      </w:r>
      <w:proofErr w:type="spellEnd"/>
      <w:r w:rsidRPr="00F516AB">
        <w:rPr>
          <w:rFonts w:ascii="Arial" w:hAnsi="Arial" w:cs="Arial"/>
        </w:rPr>
        <w:t xml:space="preserve">, </w:t>
      </w:r>
      <w:proofErr w:type="spellStart"/>
      <w:r w:rsidRPr="00F516AB">
        <w:rPr>
          <w:rFonts w:ascii="Arial" w:hAnsi="Arial" w:cs="Arial"/>
        </w:rPr>
        <w:t>které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bude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sloužit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jako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ochrana</w:t>
      </w:r>
      <w:proofErr w:type="spellEnd"/>
      <w:r w:rsidRPr="00F516AB">
        <w:rPr>
          <w:rFonts w:ascii="Arial" w:hAnsi="Arial" w:cs="Arial"/>
        </w:rPr>
        <w:t xml:space="preserve"> po </w:t>
      </w:r>
      <w:proofErr w:type="spellStart"/>
      <w:r w:rsidRPr="00F516AB">
        <w:rPr>
          <w:rFonts w:ascii="Arial" w:hAnsi="Arial" w:cs="Arial"/>
        </w:rPr>
        <w:t>dobu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stavebních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prací</w:t>
      </w:r>
      <w:proofErr w:type="spellEnd"/>
      <w:r w:rsidRPr="00F516AB">
        <w:rPr>
          <w:rFonts w:ascii="Arial" w:hAnsi="Arial" w:cs="Arial"/>
        </w:rPr>
        <w:t xml:space="preserve"> v </w:t>
      </w:r>
      <w:proofErr w:type="spellStart"/>
      <w:r w:rsidRPr="00F516AB">
        <w:rPr>
          <w:rFonts w:ascii="Arial" w:hAnsi="Arial" w:cs="Arial"/>
        </w:rPr>
        <w:t>interiéru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sálu</w:t>
      </w:r>
      <w:proofErr w:type="spellEnd"/>
      <w:r w:rsidRPr="00F516AB">
        <w:rPr>
          <w:rFonts w:ascii="Arial" w:hAnsi="Arial" w:cs="Arial"/>
        </w:rPr>
        <w:t xml:space="preserve"> a </w:t>
      </w:r>
      <w:proofErr w:type="spellStart"/>
      <w:r w:rsidRPr="00F516AB">
        <w:rPr>
          <w:rFonts w:ascii="Arial" w:hAnsi="Arial" w:cs="Arial"/>
        </w:rPr>
        <w:t>její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předložení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zadavateli</w:t>
      </w:r>
      <w:proofErr w:type="spellEnd"/>
      <w:r w:rsidRPr="00F516AB">
        <w:rPr>
          <w:rFonts w:ascii="Arial" w:hAnsi="Arial" w:cs="Arial"/>
        </w:rPr>
        <w:t xml:space="preserve"> k </w:t>
      </w:r>
      <w:proofErr w:type="spellStart"/>
      <w:r w:rsidRPr="00F516AB">
        <w:rPr>
          <w:rFonts w:ascii="Arial" w:hAnsi="Arial" w:cs="Arial"/>
        </w:rPr>
        <w:t>odsouhlasení</w:t>
      </w:r>
      <w:proofErr w:type="spellEnd"/>
      <w:r w:rsidRPr="00F516AB">
        <w:rPr>
          <w:rFonts w:ascii="Arial" w:hAnsi="Arial" w:cs="Arial"/>
        </w:rPr>
        <w:t xml:space="preserve"> do </w:t>
      </w:r>
      <w:proofErr w:type="spellStart"/>
      <w:r w:rsidRPr="00F516AB">
        <w:rPr>
          <w:rFonts w:ascii="Arial" w:hAnsi="Arial" w:cs="Arial"/>
        </w:rPr>
        <w:t>konce</w:t>
      </w:r>
      <w:proofErr w:type="spell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plnění</w:t>
      </w:r>
      <w:proofErr w:type="spellEnd"/>
      <w:r w:rsidRPr="00F516AB">
        <w:rPr>
          <w:rFonts w:ascii="Arial" w:hAnsi="Arial" w:cs="Arial"/>
        </w:rPr>
        <w:t xml:space="preserve"> ETAPY II. </w:t>
      </w:r>
      <w:proofErr w:type="spellStart"/>
      <w:r w:rsidRPr="00F516AB">
        <w:rPr>
          <w:rFonts w:ascii="Arial" w:hAnsi="Arial" w:cs="Arial"/>
        </w:rPr>
        <w:t>části</w:t>
      </w:r>
      <w:proofErr w:type="spellEnd"/>
      <w:r w:rsidRPr="00F516AB">
        <w:rPr>
          <w:rFonts w:ascii="Arial" w:hAnsi="Arial" w:cs="Arial"/>
        </w:rPr>
        <w:t xml:space="preserve"> „</w:t>
      </w:r>
      <w:proofErr w:type="gramStart"/>
      <w:r w:rsidRPr="00F516AB">
        <w:rPr>
          <w:rFonts w:ascii="Arial" w:hAnsi="Arial" w:cs="Arial"/>
        </w:rPr>
        <w:t xml:space="preserve">A“ </w:t>
      </w:r>
      <w:proofErr w:type="spellStart"/>
      <w:r w:rsidRPr="00F516AB">
        <w:rPr>
          <w:rFonts w:ascii="Arial" w:hAnsi="Arial" w:cs="Arial"/>
        </w:rPr>
        <w:t>restaurátorského</w:t>
      </w:r>
      <w:proofErr w:type="spellEnd"/>
      <w:proofErr w:type="gramEnd"/>
      <w:r w:rsidRPr="00F516AB">
        <w:rPr>
          <w:rFonts w:ascii="Arial" w:hAnsi="Arial" w:cs="Arial"/>
        </w:rPr>
        <w:t xml:space="preserve"> </w:t>
      </w:r>
      <w:proofErr w:type="spellStart"/>
      <w:r w:rsidRPr="00F516AB">
        <w:rPr>
          <w:rFonts w:ascii="Arial" w:hAnsi="Arial" w:cs="Arial"/>
        </w:rPr>
        <w:t>zásahu</w:t>
      </w:r>
      <w:proofErr w:type="spellEnd"/>
      <w:r w:rsidRPr="00F516AB">
        <w:rPr>
          <w:rFonts w:ascii="Arial" w:hAnsi="Arial" w:cs="Arial"/>
        </w:rPr>
        <w:t>.</w:t>
      </w:r>
    </w:p>
    <w:p w14:paraId="466CDCB3" w14:textId="77777777" w:rsidR="00F32463" w:rsidRPr="00697B73" w:rsidRDefault="00F32463" w:rsidP="007D0742">
      <w:pPr>
        <w:pStyle w:val="Bezmezer"/>
        <w:rPr>
          <w:rFonts w:ascii="Arial" w:hAnsi="Arial" w:cs="Arial"/>
        </w:rPr>
      </w:pPr>
    </w:p>
    <w:p w14:paraId="59E4EE21" w14:textId="2BE1F549" w:rsidR="00433DC7" w:rsidRPr="00F516AB" w:rsidRDefault="00F516AB" w:rsidP="00F516AB">
      <w:pPr>
        <w:pStyle w:val="Bodytext2"/>
        <w:numPr>
          <w:ilvl w:val="0"/>
          <w:numId w:val="25"/>
        </w:numPr>
        <w:shd w:val="clear" w:color="auto" w:fill="auto"/>
        <w:tabs>
          <w:tab w:val="clear" w:pos="321"/>
          <w:tab w:val="num" w:pos="426"/>
        </w:tabs>
        <w:spacing w:line="278" w:lineRule="exact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IV. odst. 3 Smlouvy se ruší.</w:t>
      </w:r>
    </w:p>
    <w:p w14:paraId="7A2EB1F0" w14:textId="77777777" w:rsidR="00551EA9" w:rsidRDefault="00551EA9" w:rsidP="00551EA9">
      <w:pPr>
        <w:pStyle w:val="Odstavecseseznamem"/>
        <w:ind w:left="0"/>
        <w:jc w:val="both"/>
        <w:rPr>
          <w:rFonts w:ascii="Arial" w:eastAsia="Arial" w:hAnsi="Arial" w:cs="Arial"/>
        </w:rPr>
      </w:pPr>
    </w:p>
    <w:p w14:paraId="6C6D4536" w14:textId="7200255F" w:rsidR="00551EA9" w:rsidRDefault="00551EA9" w:rsidP="00551EA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rPr>
          <w:rFonts w:ascii="Arial" w:eastAsia="Arial" w:hAnsi="Arial" w:cs="Arial"/>
        </w:rPr>
      </w:pPr>
      <w:r w:rsidRPr="0043398C">
        <w:rPr>
          <w:rFonts w:ascii="Arial" w:hAnsi="Arial" w:cs="Arial"/>
          <w:lang w:val="cs-CZ"/>
        </w:rPr>
        <w:t xml:space="preserve">Původní text </w:t>
      </w:r>
      <w:r>
        <w:rPr>
          <w:rFonts w:ascii="Arial" w:hAnsi="Arial" w:cs="Arial"/>
          <w:lang w:val="cs-CZ"/>
        </w:rPr>
        <w:t>čl. V</w:t>
      </w:r>
      <w:r w:rsidRPr="0043398C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II</w:t>
      </w:r>
      <w:r w:rsidRPr="0043398C">
        <w:rPr>
          <w:rFonts w:ascii="Arial" w:hAnsi="Arial" w:cs="Arial"/>
          <w:lang w:val="cs-CZ"/>
        </w:rPr>
        <w:t>. odst. 1</w:t>
      </w:r>
      <w:r>
        <w:rPr>
          <w:rFonts w:ascii="Arial" w:hAnsi="Arial" w:cs="Arial"/>
          <w:lang w:val="cs-CZ"/>
        </w:rPr>
        <w:t>.</w:t>
      </w:r>
      <w:r w:rsidRPr="0043398C">
        <w:rPr>
          <w:rFonts w:ascii="Arial" w:hAnsi="Arial" w:cs="Arial"/>
          <w:lang w:val="cs-CZ"/>
        </w:rPr>
        <w:t xml:space="preserve"> Smlouvy</w:t>
      </w:r>
      <w:r w:rsidR="00F516AB" w:rsidRPr="00F516AB">
        <w:rPr>
          <w:rFonts w:ascii="Arial" w:hAnsi="Arial" w:cs="Arial"/>
        </w:rPr>
        <w:t xml:space="preserve"> </w:t>
      </w:r>
      <w:proofErr w:type="spellStart"/>
      <w:r w:rsidR="00F516AB">
        <w:rPr>
          <w:rFonts w:ascii="Arial" w:hAnsi="Arial" w:cs="Arial"/>
        </w:rPr>
        <w:t>aktualizovaný</w:t>
      </w:r>
      <w:proofErr w:type="spellEnd"/>
      <w:r w:rsidR="00F516AB">
        <w:rPr>
          <w:rFonts w:ascii="Arial" w:hAnsi="Arial" w:cs="Arial"/>
        </w:rPr>
        <w:t xml:space="preserve"> </w:t>
      </w:r>
      <w:proofErr w:type="spellStart"/>
      <w:r w:rsidR="00F516AB">
        <w:rPr>
          <w:rFonts w:ascii="Arial" w:hAnsi="Arial" w:cs="Arial"/>
        </w:rPr>
        <w:t>D</w:t>
      </w:r>
      <w:r w:rsidR="00F516AB" w:rsidRPr="00AE19BE">
        <w:rPr>
          <w:rFonts w:ascii="Arial" w:hAnsi="Arial" w:cs="Arial"/>
        </w:rPr>
        <w:t>odatkem</w:t>
      </w:r>
      <w:proofErr w:type="spellEnd"/>
      <w:r w:rsidR="00F516AB" w:rsidRPr="00AE19BE">
        <w:rPr>
          <w:rFonts w:ascii="Arial" w:hAnsi="Arial" w:cs="Arial"/>
        </w:rPr>
        <w:t xml:space="preserve"> č. 1 </w:t>
      </w:r>
      <w:proofErr w:type="spellStart"/>
      <w:r w:rsidR="00F516AB"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  <w:lang w:val="cs-CZ"/>
        </w:rPr>
        <w:t>:</w:t>
      </w:r>
    </w:p>
    <w:p w14:paraId="370520BA" w14:textId="6BD4B00D" w:rsidR="00551EA9" w:rsidRPr="0060114B" w:rsidRDefault="0060114B" w:rsidP="00551EA9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  <w:r w:rsidRPr="0060114B">
        <w:rPr>
          <w:rFonts w:ascii="Arial" w:eastAsia="Arial" w:hAnsi="Arial" w:cs="Arial"/>
          <w:color w:val="000000"/>
          <w:lang w:val="cs-CZ"/>
        </w:rPr>
        <w:t>Celková cena díla dle té</w:t>
      </w:r>
      <w:r w:rsidR="00D2133D">
        <w:rPr>
          <w:rFonts w:ascii="Arial" w:eastAsia="Arial" w:hAnsi="Arial" w:cs="Arial"/>
          <w:color w:val="000000"/>
          <w:lang w:val="cs-CZ"/>
        </w:rPr>
        <w:t>to smlouvy je stanovena ve výši 1</w:t>
      </w:r>
      <w:r w:rsidR="00F516AB">
        <w:rPr>
          <w:rFonts w:ascii="Arial" w:eastAsia="Arial" w:hAnsi="Arial" w:cs="Arial"/>
          <w:color w:val="000000"/>
          <w:lang w:val="cs-CZ"/>
        </w:rPr>
        <w:t>4</w:t>
      </w:r>
      <w:r w:rsidR="00D2133D">
        <w:rPr>
          <w:rFonts w:ascii="Arial" w:eastAsia="Arial" w:hAnsi="Arial" w:cs="Arial"/>
          <w:color w:val="000000"/>
          <w:lang w:val="cs-CZ"/>
        </w:rPr>
        <w:t> </w:t>
      </w:r>
      <w:r w:rsidR="00F516AB">
        <w:rPr>
          <w:rFonts w:ascii="Arial" w:eastAsia="Arial" w:hAnsi="Arial" w:cs="Arial"/>
          <w:color w:val="000000"/>
          <w:lang w:val="cs-CZ"/>
        </w:rPr>
        <w:t>959</w:t>
      </w:r>
      <w:r w:rsidR="00D2133D">
        <w:rPr>
          <w:rFonts w:ascii="Arial" w:eastAsia="Arial" w:hAnsi="Arial" w:cs="Arial"/>
          <w:color w:val="000000"/>
          <w:lang w:val="cs-CZ"/>
        </w:rPr>
        <w:t> </w:t>
      </w:r>
      <w:r w:rsidR="00F516AB">
        <w:rPr>
          <w:rFonts w:ascii="Arial" w:eastAsia="Arial" w:hAnsi="Arial" w:cs="Arial"/>
          <w:color w:val="000000"/>
          <w:lang w:val="cs-CZ"/>
        </w:rPr>
        <w:t>4</w:t>
      </w:r>
      <w:r w:rsidR="00D2133D">
        <w:rPr>
          <w:rFonts w:ascii="Arial" w:eastAsia="Arial" w:hAnsi="Arial" w:cs="Arial"/>
          <w:color w:val="000000"/>
          <w:lang w:val="cs-CZ"/>
        </w:rPr>
        <w:t xml:space="preserve">00,- </w:t>
      </w:r>
      <w:r w:rsidRPr="0060114B">
        <w:rPr>
          <w:rFonts w:ascii="Arial" w:eastAsia="Arial" w:hAnsi="Arial" w:cs="Arial"/>
          <w:color w:val="000000"/>
          <w:lang w:val="cs-CZ"/>
        </w:rPr>
        <w:t>Kč + zákonná sazba</w:t>
      </w:r>
      <w:r w:rsidRPr="0060114B">
        <w:rPr>
          <w:rFonts w:ascii="Arial" w:eastAsia="Arial" w:hAnsi="Arial" w:cs="Arial"/>
          <w:color w:val="000000"/>
        </w:rPr>
        <w:t xml:space="preserve"> DPH.</w:t>
      </w:r>
    </w:p>
    <w:p w14:paraId="5AC56000" w14:textId="77777777" w:rsidR="00551EA9" w:rsidRPr="0060114B" w:rsidRDefault="00551EA9" w:rsidP="00551EA9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</w:p>
    <w:p w14:paraId="6100D76F" w14:textId="27BD6CBE" w:rsidR="00551EA9" w:rsidRPr="00AC72FC" w:rsidRDefault="00551EA9" w:rsidP="00551EA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4159CC">
        <w:rPr>
          <w:rFonts w:ascii="Arial" w:hAnsi="Arial" w:cs="Arial"/>
          <w:lang w:val="cs-CZ"/>
        </w:rPr>
        <w:t>Nový text čl.</w:t>
      </w:r>
      <w:r w:rsidRPr="004159CC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III</w:t>
      </w:r>
      <w:r w:rsidRPr="004159CC">
        <w:rPr>
          <w:rFonts w:ascii="Arial" w:hAnsi="Arial" w:cs="Arial"/>
        </w:rPr>
        <w:t xml:space="preserve">. </w:t>
      </w:r>
      <w:r w:rsidR="005942E1" w:rsidRPr="0043398C">
        <w:rPr>
          <w:rFonts w:ascii="Arial" w:hAnsi="Arial" w:cs="Arial"/>
          <w:lang w:val="cs-CZ"/>
        </w:rPr>
        <w:t>odst.</w:t>
      </w:r>
      <w:r w:rsidR="005942E1">
        <w:rPr>
          <w:rFonts w:ascii="Arial" w:hAnsi="Arial" w:cs="Arial"/>
        </w:rPr>
        <w:t xml:space="preserve"> </w:t>
      </w:r>
      <w:r w:rsidRPr="004159CC">
        <w:rPr>
          <w:rFonts w:ascii="Arial" w:hAnsi="Arial" w:cs="Arial"/>
        </w:rPr>
        <w:t>1.</w:t>
      </w:r>
      <w:r w:rsidR="005942E1">
        <w:rPr>
          <w:rFonts w:ascii="Arial" w:hAnsi="Arial" w:cs="Arial"/>
        </w:rPr>
        <w:t xml:space="preserve"> </w:t>
      </w:r>
      <w:r w:rsidRPr="00B275DE">
        <w:rPr>
          <w:rFonts w:ascii="Arial" w:hAnsi="Arial" w:cs="Arial"/>
          <w:lang w:val="cs-CZ"/>
        </w:rPr>
        <w:t xml:space="preserve">Smlouvy aktualizovaný Dodatkem č. </w:t>
      </w:r>
      <w:r w:rsidR="00F516AB">
        <w:rPr>
          <w:rFonts w:ascii="Arial" w:hAnsi="Arial" w:cs="Arial"/>
          <w:lang w:val="cs-CZ"/>
        </w:rPr>
        <w:t>2</w:t>
      </w:r>
      <w:r w:rsidRPr="00B275DE">
        <w:rPr>
          <w:rFonts w:ascii="Arial" w:hAnsi="Arial" w:cs="Arial"/>
          <w:lang w:val="cs-CZ"/>
        </w:rPr>
        <w:t xml:space="preserve"> Smlouvy (aktualizace textu Smlouvy odlišena tučnou kurzívou</w:t>
      </w:r>
      <w:r w:rsidRPr="004159CC">
        <w:rPr>
          <w:rFonts w:ascii="Arial" w:hAnsi="Arial" w:cs="Arial"/>
        </w:rPr>
        <w:t>)</w:t>
      </w:r>
      <w:r w:rsidRPr="004159CC">
        <w:rPr>
          <w:rFonts w:ascii="Arial" w:hAnsi="Arial" w:cs="Arial"/>
          <w:lang w:val="fr-FR"/>
        </w:rPr>
        <w:t>:</w:t>
      </w:r>
    </w:p>
    <w:p w14:paraId="27C3292D" w14:textId="72BA3BA2" w:rsidR="00AD4659" w:rsidRPr="004159CC" w:rsidRDefault="00D2133D" w:rsidP="00551EA9">
      <w:pPr>
        <w:pStyle w:val="Odstavecseseznamem"/>
        <w:ind w:left="0"/>
        <w:jc w:val="both"/>
        <w:rPr>
          <w:rFonts w:ascii="Arial" w:eastAsia="Arial" w:hAnsi="Arial" w:cs="Arial"/>
          <w:lang w:val="cs-CZ"/>
        </w:rPr>
      </w:pPr>
      <w:r w:rsidRPr="0060114B">
        <w:rPr>
          <w:rFonts w:ascii="Arial" w:eastAsia="Arial" w:hAnsi="Arial" w:cs="Arial"/>
          <w:color w:val="000000"/>
          <w:lang w:val="cs-CZ"/>
        </w:rPr>
        <w:t>Celková cena díla dle té</w:t>
      </w:r>
      <w:r>
        <w:rPr>
          <w:rFonts w:ascii="Arial" w:eastAsia="Arial" w:hAnsi="Arial" w:cs="Arial"/>
          <w:color w:val="000000"/>
          <w:lang w:val="cs-CZ"/>
        </w:rPr>
        <w:t xml:space="preserve">to smlouvy je stanovena ve výši 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1</w:t>
      </w:r>
      <w:r w:rsidR="004311F8" w:rsidRPr="007F5C87">
        <w:rPr>
          <w:rFonts w:ascii="Arial" w:eastAsia="Arial" w:hAnsi="Arial" w:cs="Arial"/>
          <w:b/>
          <w:i/>
          <w:color w:val="000000"/>
          <w:lang w:val="cs-CZ"/>
        </w:rPr>
        <w:t>4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 </w:t>
      </w:r>
      <w:r w:rsidR="00241FB6">
        <w:rPr>
          <w:rFonts w:ascii="Arial" w:eastAsia="Arial" w:hAnsi="Arial" w:cs="Arial"/>
          <w:b/>
          <w:i/>
          <w:color w:val="000000"/>
          <w:lang w:val="cs-CZ"/>
        </w:rPr>
        <w:t>558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 </w:t>
      </w:r>
      <w:r w:rsidR="00241FB6">
        <w:rPr>
          <w:rFonts w:ascii="Arial" w:eastAsia="Arial" w:hAnsi="Arial" w:cs="Arial"/>
          <w:b/>
          <w:i/>
          <w:color w:val="000000"/>
          <w:lang w:val="cs-CZ"/>
        </w:rPr>
        <w:t>7</w:t>
      </w:r>
      <w:r w:rsidRPr="007F5C87">
        <w:rPr>
          <w:rFonts w:ascii="Arial" w:eastAsia="Arial" w:hAnsi="Arial" w:cs="Arial"/>
          <w:b/>
          <w:i/>
          <w:color w:val="000000"/>
          <w:lang w:val="cs-CZ"/>
        </w:rPr>
        <w:t>00,-</w:t>
      </w:r>
      <w:r>
        <w:rPr>
          <w:rFonts w:ascii="Arial" w:eastAsia="Arial" w:hAnsi="Arial" w:cs="Arial"/>
          <w:color w:val="000000"/>
          <w:lang w:val="cs-CZ"/>
        </w:rPr>
        <w:t xml:space="preserve"> </w:t>
      </w:r>
      <w:r w:rsidRPr="0060114B">
        <w:rPr>
          <w:rFonts w:ascii="Arial" w:eastAsia="Arial" w:hAnsi="Arial" w:cs="Arial"/>
          <w:color w:val="000000"/>
          <w:lang w:val="cs-CZ"/>
        </w:rPr>
        <w:t>Kč + zákonná sazba</w:t>
      </w:r>
      <w:r w:rsidRPr="0060114B">
        <w:rPr>
          <w:rFonts w:ascii="Arial" w:eastAsia="Arial" w:hAnsi="Arial" w:cs="Arial"/>
          <w:color w:val="000000"/>
        </w:rPr>
        <w:t xml:space="preserve"> DPH.</w:t>
      </w:r>
    </w:p>
    <w:p w14:paraId="5D17E641" w14:textId="77777777" w:rsidR="007D1214" w:rsidRDefault="007D1214" w:rsidP="00B47A21">
      <w:pPr>
        <w:pStyle w:val="Odstavecseseznamem"/>
        <w:ind w:left="0"/>
        <w:rPr>
          <w:rFonts w:ascii="Arial" w:eastAsia="Arial" w:hAnsi="Arial" w:cs="Arial"/>
          <w:lang w:val="cs-CZ"/>
        </w:rPr>
      </w:pPr>
    </w:p>
    <w:p w14:paraId="5D13DE17" w14:textId="6CEBECED" w:rsidR="00D2133D" w:rsidRDefault="00D2133D" w:rsidP="00F43B4C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</w:rPr>
      </w:pPr>
      <w:r w:rsidRPr="0043398C">
        <w:rPr>
          <w:rFonts w:ascii="Arial" w:hAnsi="Arial" w:cs="Arial"/>
          <w:lang w:val="cs-CZ"/>
        </w:rPr>
        <w:t xml:space="preserve">Původní </w:t>
      </w:r>
      <w:r>
        <w:rPr>
          <w:rFonts w:ascii="Arial" w:hAnsi="Arial" w:cs="Arial"/>
          <w:lang w:val="cs-CZ"/>
        </w:rPr>
        <w:t xml:space="preserve">hodnota položky </w:t>
      </w:r>
      <w:r w:rsidR="00D835EF">
        <w:rPr>
          <w:rFonts w:ascii="Arial" w:hAnsi="Arial" w:cs="Arial"/>
          <w:lang w:val="cs-CZ"/>
        </w:rPr>
        <w:t>15</w:t>
      </w:r>
      <w:r>
        <w:rPr>
          <w:rFonts w:ascii="Arial" w:hAnsi="Arial" w:cs="Arial"/>
          <w:lang w:val="cs-CZ"/>
        </w:rPr>
        <w:t xml:space="preserve"> Formuláře nabídkové ceny v příloze č. 8 </w:t>
      </w:r>
      <w:r w:rsidRPr="0043398C">
        <w:rPr>
          <w:rFonts w:ascii="Arial" w:hAnsi="Arial" w:cs="Arial"/>
          <w:lang w:val="cs-CZ"/>
        </w:rPr>
        <w:t>Smlouvy</w:t>
      </w:r>
      <w:r w:rsidR="00D835EF">
        <w:rPr>
          <w:rFonts w:ascii="Arial" w:hAnsi="Arial" w:cs="Arial"/>
          <w:lang w:val="cs-CZ"/>
        </w:rPr>
        <w:t xml:space="preserve"> </w:t>
      </w:r>
      <w:r w:rsidR="00F43B4C">
        <w:rPr>
          <w:rFonts w:ascii="Arial" w:hAnsi="Arial" w:cs="Arial"/>
          <w:lang w:val="cs-CZ"/>
        </w:rPr>
        <w:t>„</w:t>
      </w:r>
      <w:r w:rsidR="00D835EF" w:rsidRPr="00D835EF">
        <w:rPr>
          <w:rFonts w:ascii="Arial" w:hAnsi="Arial" w:cs="Arial"/>
          <w:lang w:val="cs-CZ"/>
        </w:rPr>
        <w:t>Monitoring podhledu – průběžná kontrola stavu malby stropu sálu, geodetické měření pohybu omítek podhledu po dobu opravy stropu a krovů (čl. III. odst. 1.2.2 OP)</w:t>
      </w:r>
      <w:r w:rsidR="00F43B4C">
        <w:rPr>
          <w:rFonts w:ascii="Arial" w:hAnsi="Arial" w:cs="Arial"/>
          <w:lang w:val="cs-CZ"/>
        </w:rPr>
        <w:t xml:space="preserve">“ činila </w:t>
      </w:r>
      <w:proofErr w:type="gramStart"/>
      <w:r w:rsidR="00D835EF">
        <w:rPr>
          <w:rFonts w:ascii="Arial" w:hAnsi="Arial" w:cs="Arial"/>
          <w:lang w:val="cs-CZ"/>
        </w:rPr>
        <w:t>575</w:t>
      </w:r>
      <w:r w:rsidR="00F43B4C">
        <w:rPr>
          <w:rFonts w:ascii="Arial" w:hAnsi="Arial" w:cs="Arial"/>
          <w:lang w:val="cs-CZ"/>
        </w:rPr>
        <w:t>.000</w:t>
      </w:r>
      <w:r w:rsidR="007F5C87">
        <w:rPr>
          <w:rFonts w:ascii="Arial" w:hAnsi="Arial" w:cs="Arial"/>
          <w:lang w:val="cs-CZ"/>
        </w:rPr>
        <w:t>,-</w:t>
      </w:r>
      <w:proofErr w:type="gramEnd"/>
      <w:r w:rsidR="00F43B4C">
        <w:rPr>
          <w:rFonts w:ascii="Arial" w:hAnsi="Arial" w:cs="Arial"/>
          <w:lang w:val="cs-CZ"/>
        </w:rPr>
        <w:t xml:space="preserve"> Kč bez DPH. </w:t>
      </w:r>
    </w:p>
    <w:p w14:paraId="404251BF" w14:textId="77777777" w:rsidR="00D2133D" w:rsidRPr="0060114B" w:rsidRDefault="00D2133D" w:rsidP="00D2133D">
      <w:pPr>
        <w:pStyle w:val="Odstavecseseznamem"/>
        <w:ind w:left="0"/>
        <w:jc w:val="both"/>
        <w:rPr>
          <w:rFonts w:ascii="Arial" w:eastAsia="Arial" w:hAnsi="Arial" w:cs="Arial"/>
          <w:color w:val="000000"/>
          <w:lang w:val="cs-CZ"/>
        </w:rPr>
      </w:pPr>
    </w:p>
    <w:p w14:paraId="782F256E" w14:textId="1C2FD7D7" w:rsidR="00D2133D" w:rsidRPr="00A5520B" w:rsidRDefault="00F43B4C" w:rsidP="00C92F53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Nová, </w:t>
      </w:r>
      <w:r w:rsidR="001B2251" w:rsidRPr="001B2251">
        <w:rPr>
          <w:rFonts w:ascii="Arial" w:hAnsi="Arial" w:cs="Arial"/>
          <w:lang w:val="cs-CZ"/>
        </w:rPr>
        <w:t>Dodatkem</w:t>
      </w:r>
      <w:r w:rsidR="001B2251" w:rsidRPr="00AE19BE">
        <w:rPr>
          <w:rFonts w:ascii="Arial" w:hAnsi="Arial" w:cs="Arial"/>
        </w:rPr>
        <w:t xml:space="preserve"> č. </w:t>
      </w:r>
      <w:r w:rsidR="00D835EF">
        <w:rPr>
          <w:rFonts w:ascii="Arial" w:hAnsi="Arial" w:cs="Arial"/>
        </w:rPr>
        <w:t>2</w:t>
      </w:r>
      <w:r w:rsidR="001B2251" w:rsidRPr="00AE19BE">
        <w:rPr>
          <w:rFonts w:ascii="Arial" w:hAnsi="Arial" w:cs="Arial"/>
        </w:rPr>
        <w:t xml:space="preserve"> </w:t>
      </w:r>
      <w:r w:rsidR="001B2251" w:rsidRPr="001B2251">
        <w:rPr>
          <w:rFonts w:ascii="Arial" w:hAnsi="Arial" w:cs="Arial"/>
          <w:lang w:val="cs-CZ"/>
        </w:rPr>
        <w:t>Smlouvy</w:t>
      </w:r>
      <w:r>
        <w:rPr>
          <w:rFonts w:ascii="Arial" w:hAnsi="Arial" w:cs="Arial"/>
          <w:lang w:val="cs-CZ"/>
        </w:rPr>
        <w:t xml:space="preserve"> aktualizovaná hodnota položky </w:t>
      </w:r>
      <w:r w:rsidR="00D835EF">
        <w:rPr>
          <w:rFonts w:ascii="Arial" w:hAnsi="Arial" w:cs="Arial"/>
          <w:lang w:val="cs-CZ"/>
        </w:rPr>
        <w:t>15</w:t>
      </w:r>
      <w:r>
        <w:rPr>
          <w:rFonts w:ascii="Arial" w:hAnsi="Arial" w:cs="Arial"/>
          <w:lang w:val="cs-CZ"/>
        </w:rPr>
        <w:t xml:space="preserve"> Formuláře nabídkové ceny v příloze č. 8 </w:t>
      </w:r>
      <w:r w:rsidRPr="0043398C">
        <w:rPr>
          <w:rFonts w:ascii="Arial" w:hAnsi="Arial" w:cs="Arial"/>
          <w:lang w:val="cs-CZ"/>
        </w:rPr>
        <w:t>Smlouvy</w:t>
      </w:r>
      <w:r w:rsidR="00D835EF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„</w:t>
      </w:r>
      <w:r w:rsidR="00D835EF" w:rsidRPr="00D835EF">
        <w:rPr>
          <w:rFonts w:ascii="Arial" w:hAnsi="Arial" w:cs="Arial"/>
          <w:lang w:val="cs-CZ"/>
        </w:rPr>
        <w:t>Monitoring podhledu – průběžná kontrola stavu malby stropu sálu, geodetické měření pohybu omítek podhledu po dobu opravy stropu a krovů (čl. III. odst. 1.2.2 OP</w:t>
      </w:r>
      <w:r>
        <w:rPr>
          <w:rFonts w:ascii="Arial" w:hAnsi="Arial" w:cs="Arial"/>
          <w:lang w:val="cs-CZ"/>
        </w:rPr>
        <w:t xml:space="preserve">“ činí </w:t>
      </w:r>
      <w:proofErr w:type="gramStart"/>
      <w:r w:rsidR="00C92F53" w:rsidRPr="007F5C87">
        <w:rPr>
          <w:rFonts w:ascii="Arial" w:hAnsi="Arial" w:cs="Arial"/>
          <w:b/>
          <w:i/>
          <w:lang w:val="cs-CZ"/>
        </w:rPr>
        <w:t>4</w:t>
      </w:r>
      <w:r w:rsidR="00D835EF">
        <w:rPr>
          <w:rFonts w:ascii="Arial" w:hAnsi="Arial" w:cs="Arial"/>
          <w:b/>
          <w:i/>
          <w:lang w:val="cs-CZ"/>
        </w:rPr>
        <w:t>42.300</w:t>
      </w:r>
      <w:r w:rsidR="007F5C87" w:rsidRPr="007F5C87">
        <w:rPr>
          <w:rFonts w:ascii="Arial" w:hAnsi="Arial" w:cs="Arial"/>
          <w:b/>
          <w:i/>
          <w:lang w:val="cs-CZ"/>
        </w:rPr>
        <w:t>,-</w:t>
      </w:r>
      <w:proofErr w:type="gramEnd"/>
      <w:r>
        <w:rPr>
          <w:rFonts w:ascii="Arial" w:hAnsi="Arial" w:cs="Arial"/>
          <w:lang w:val="cs-CZ"/>
        </w:rPr>
        <w:t xml:space="preserve"> Kč bez DPH</w:t>
      </w:r>
      <w:r w:rsidR="007F5C87">
        <w:rPr>
          <w:rFonts w:ascii="Arial" w:hAnsi="Arial" w:cs="Arial"/>
          <w:lang w:val="cs-CZ"/>
        </w:rPr>
        <w:t xml:space="preserve"> </w:t>
      </w:r>
      <w:r w:rsidR="007F5C87" w:rsidRPr="00B275DE">
        <w:rPr>
          <w:rFonts w:ascii="Arial" w:hAnsi="Arial" w:cs="Arial"/>
          <w:lang w:val="cs-CZ"/>
        </w:rPr>
        <w:t xml:space="preserve">(aktualizace </w:t>
      </w:r>
      <w:r w:rsidR="007F5C87">
        <w:rPr>
          <w:rFonts w:ascii="Arial" w:hAnsi="Arial" w:cs="Arial"/>
          <w:lang w:val="cs-CZ"/>
        </w:rPr>
        <w:t>hodnot</w:t>
      </w:r>
      <w:r w:rsidR="007F5C87" w:rsidRPr="00B275DE">
        <w:rPr>
          <w:rFonts w:ascii="Arial" w:hAnsi="Arial" w:cs="Arial"/>
          <w:lang w:val="cs-CZ"/>
        </w:rPr>
        <w:t xml:space="preserve"> </w:t>
      </w:r>
      <w:r w:rsidR="007F5C87">
        <w:rPr>
          <w:rFonts w:ascii="Arial" w:hAnsi="Arial" w:cs="Arial"/>
          <w:lang w:val="cs-CZ"/>
        </w:rPr>
        <w:t>Formuláře</w:t>
      </w:r>
      <w:r w:rsidR="007F5C87" w:rsidRPr="00197882">
        <w:rPr>
          <w:rFonts w:ascii="Arial" w:hAnsi="Arial" w:cs="Arial"/>
          <w:lang w:val="cs-CZ"/>
        </w:rPr>
        <w:t xml:space="preserve"> nabídkové ceny v příloze č. 8 Smlouvy</w:t>
      </w:r>
      <w:r w:rsidR="007F5C87" w:rsidRPr="00B275DE">
        <w:rPr>
          <w:rFonts w:ascii="Arial" w:hAnsi="Arial" w:cs="Arial"/>
          <w:lang w:val="cs-CZ"/>
        </w:rPr>
        <w:t xml:space="preserve"> odlišena tučnou kurzívou</w:t>
      </w:r>
      <w:r w:rsidR="007F5C87" w:rsidRPr="004159CC">
        <w:rPr>
          <w:rFonts w:ascii="Arial" w:hAnsi="Arial" w:cs="Arial"/>
        </w:rPr>
        <w:t>)</w:t>
      </w:r>
      <w:r>
        <w:rPr>
          <w:rFonts w:ascii="Arial" w:hAnsi="Arial" w:cs="Arial"/>
          <w:lang w:val="cs-CZ"/>
        </w:rPr>
        <w:t>.</w:t>
      </w:r>
    </w:p>
    <w:p w14:paraId="60014441" w14:textId="77777777" w:rsidR="00A5520B" w:rsidRPr="00A5520B" w:rsidRDefault="00A5520B" w:rsidP="00A5520B">
      <w:pPr>
        <w:pStyle w:val="Odstavecseseznamem"/>
        <w:rPr>
          <w:rFonts w:ascii="Arial" w:eastAsia="Arial" w:hAnsi="Arial" w:cs="Arial"/>
          <w:lang w:val="cs-CZ"/>
        </w:rPr>
      </w:pPr>
    </w:p>
    <w:p w14:paraId="24A81A2F" w14:textId="16FE92E1" w:rsidR="00A5520B" w:rsidRPr="00A5520B" w:rsidRDefault="00A5520B" w:rsidP="00C92F53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 xml:space="preserve">Ruší se položka 16 </w:t>
      </w:r>
      <w:r>
        <w:rPr>
          <w:rFonts w:ascii="Arial" w:hAnsi="Arial" w:cs="Arial"/>
          <w:lang w:val="cs-CZ"/>
        </w:rPr>
        <w:t>Formuláře nabídkové ceny v příloze č. 8 „</w:t>
      </w:r>
      <w:r w:rsidRPr="00A5520B">
        <w:rPr>
          <w:rFonts w:ascii="Arial" w:hAnsi="Arial" w:cs="Arial"/>
          <w:lang w:val="cs-CZ"/>
        </w:rPr>
        <w:t>Vypracování realizační výkresové dokumentace zakrytí již restaurované fresky v ETAPĚ III. části „A“ RZ a její předložení objednateli k</w:t>
      </w:r>
      <w:r>
        <w:rPr>
          <w:rFonts w:ascii="Arial" w:hAnsi="Arial" w:cs="Arial"/>
          <w:lang w:val="cs-CZ"/>
        </w:rPr>
        <w:t> </w:t>
      </w:r>
      <w:r w:rsidRPr="00A5520B">
        <w:rPr>
          <w:rFonts w:ascii="Arial" w:hAnsi="Arial" w:cs="Arial"/>
          <w:lang w:val="cs-CZ"/>
        </w:rPr>
        <w:t>odsouhlasení</w:t>
      </w:r>
      <w:r>
        <w:rPr>
          <w:rFonts w:ascii="Arial" w:hAnsi="Arial" w:cs="Arial"/>
          <w:lang w:val="cs-CZ"/>
        </w:rPr>
        <w:t xml:space="preserve"> </w:t>
      </w:r>
      <w:r w:rsidRPr="00A5520B">
        <w:rPr>
          <w:rFonts w:ascii="Arial" w:hAnsi="Arial" w:cs="Arial"/>
          <w:lang w:val="cs-CZ"/>
        </w:rPr>
        <w:t>(čl. IV. odst. 4 OP)</w:t>
      </w:r>
      <w:r>
        <w:rPr>
          <w:rFonts w:ascii="Arial" w:hAnsi="Arial" w:cs="Arial"/>
          <w:lang w:val="cs-CZ"/>
        </w:rPr>
        <w:t>“ ve výši 38.000,00 Kč bez DPH.</w:t>
      </w:r>
    </w:p>
    <w:p w14:paraId="004193EF" w14:textId="77777777" w:rsidR="00A5520B" w:rsidRPr="00A5520B" w:rsidRDefault="00A5520B" w:rsidP="00A5520B">
      <w:pPr>
        <w:pStyle w:val="Odstavecseseznamem"/>
        <w:rPr>
          <w:rFonts w:ascii="Arial" w:eastAsia="Arial" w:hAnsi="Arial" w:cs="Arial"/>
          <w:lang w:val="cs-CZ"/>
        </w:rPr>
      </w:pPr>
    </w:p>
    <w:p w14:paraId="0484320F" w14:textId="6066F4B7" w:rsidR="002B37CF" w:rsidRPr="002B37CF" w:rsidRDefault="00A5520B" w:rsidP="002B37CF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 xml:space="preserve">Ruší se položka 21 </w:t>
      </w:r>
      <w:r>
        <w:rPr>
          <w:rFonts w:ascii="Arial" w:hAnsi="Arial" w:cs="Arial"/>
          <w:lang w:val="cs-CZ"/>
        </w:rPr>
        <w:t>Formuláře nabídkové ceny v příloze č. 8 „</w:t>
      </w:r>
      <w:r w:rsidRPr="00A5520B">
        <w:rPr>
          <w:rFonts w:ascii="Arial" w:hAnsi="Arial" w:cs="Arial"/>
          <w:lang w:val="cs-CZ"/>
        </w:rPr>
        <w:t xml:space="preserve">Zakrytí již restaurované fresky </w:t>
      </w:r>
      <w:proofErr w:type="spellStart"/>
      <w:r w:rsidRPr="00A5520B">
        <w:rPr>
          <w:rFonts w:ascii="Arial" w:hAnsi="Arial" w:cs="Arial"/>
          <w:lang w:val="cs-CZ"/>
        </w:rPr>
        <w:t>paropropustnou</w:t>
      </w:r>
      <w:proofErr w:type="spellEnd"/>
      <w:r w:rsidRPr="00A5520B">
        <w:rPr>
          <w:rFonts w:ascii="Arial" w:hAnsi="Arial" w:cs="Arial"/>
          <w:lang w:val="cs-CZ"/>
        </w:rPr>
        <w:t xml:space="preserve"> fólií, která zajistí ochranu malby před mechanickým zaprášením; montáž, materiál, doprava (čl. III. odst. 1.3.3 OP)</w:t>
      </w:r>
      <w:r>
        <w:rPr>
          <w:rFonts w:ascii="Arial" w:hAnsi="Arial" w:cs="Arial"/>
          <w:lang w:val="cs-CZ"/>
        </w:rPr>
        <w:t>“ ve výši 230.000,00 Kč bez DPH</w:t>
      </w:r>
      <w:r w:rsidR="00AF39E0">
        <w:rPr>
          <w:rFonts w:ascii="Arial" w:hAnsi="Arial" w:cs="Arial"/>
          <w:lang w:val="cs-CZ"/>
        </w:rPr>
        <w:t>.</w:t>
      </w:r>
    </w:p>
    <w:p w14:paraId="2F199C0C" w14:textId="77777777" w:rsidR="002B37CF" w:rsidRPr="002B37CF" w:rsidRDefault="002B37CF" w:rsidP="002B37CF">
      <w:pPr>
        <w:pStyle w:val="Odstavecseseznamem"/>
        <w:ind w:left="426"/>
        <w:jc w:val="both"/>
        <w:rPr>
          <w:rFonts w:ascii="Arial" w:eastAsia="Arial" w:hAnsi="Arial" w:cs="Arial"/>
          <w:lang w:val="cs-CZ"/>
        </w:rPr>
      </w:pPr>
    </w:p>
    <w:p w14:paraId="41E01C5C" w14:textId="7AE3A6D7" w:rsidR="00C92F53" w:rsidRPr="005F3878" w:rsidRDefault="00057CB1" w:rsidP="00C92F53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197882">
        <w:rPr>
          <w:rFonts w:ascii="Arial" w:hAnsi="Arial" w:cs="Arial"/>
          <w:lang w:val="cs-CZ"/>
        </w:rPr>
        <w:t xml:space="preserve">Původní hodnota </w:t>
      </w:r>
      <w:r w:rsidR="00197882" w:rsidRPr="00197882">
        <w:rPr>
          <w:rFonts w:ascii="Arial" w:hAnsi="Arial" w:cs="Arial"/>
          <w:lang w:val="cs-CZ"/>
        </w:rPr>
        <w:t>součtové ceny ve třetím řádku od konce</w:t>
      </w:r>
      <w:r w:rsidR="005F3878">
        <w:rPr>
          <w:rFonts w:ascii="Arial" w:hAnsi="Arial" w:cs="Arial"/>
          <w:lang w:val="cs-CZ"/>
        </w:rPr>
        <w:t xml:space="preserve"> tabulky</w:t>
      </w:r>
      <w:r w:rsidR="00197882" w:rsidRPr="00197882">
        <w:rPr>
          <w:rFonts w:ascii="Arial" w:hAnsi="Arial" w:cs="Arial"/>
          <w:lang w:val="cs-CZ"/>
        </w:rPr>
        <w:t xml:space="preserve"> </w:t>
      </w:r>
      <w:r w:rsidR="005F3878">
        <w:rPr>
          <w:rFonts w:ascii="Arial" w:hAnsi="Arial" w:cs="Arial"/>
          <w:lang w:val="cs-CZ"/>
        </w:rPr>
        <w:t>Formuláře</w:t>
      </w:r>
      <w:r w:rsidR="00197882" w:rsidRPr="00197882">
        <w:rPr>
          <w:rFonts w:ascii="Arial" w:hAnsi="Arial" w:cs="Arial"/>
          <w:lang w:val="cs-CZ"/>
        </w:rPr>
        <w:t xml:space="preserve"> nabídkové ceny v příloze č. 8 Smlouvy</w:t>
      </w:r>
      <w:r w:rsidR="00311453">
        <w:rPr>
          <w:rFonts w:ascii="Arial" w:hAnsi="Arial" w:cs="Arial"/>
          <w:lang w:val="cs-CZ"/>
        </w:rPr>
        <w:t xml:space="preserve"> aktualizované Dodatkem č.1</w:t>
      </w:r>
      <w:r w:rsidR="005F3878">
        <w:rPr>
          <w:rFonts w:ascii="Arial" w:hAnsi="Arial" w:cs="Arial"/>
          <w:lang w:val="cs-CZ"/>
        </w:rPr>
        <w:t>,</w:t>
      </w:r>
      <w:r w:rsidR="00197882" w:rsidRPr="00197882">
        <w:rPr>
          <w:rFonts w:ascii="Arial" w:hAnsi="Arial" w:cs="Arial"/>
          <w:lang w:val="cs-CZ"/>
        </w:rPr>
        <w:t xml:space="preserve"> označená „</w:t>
      </w:r>
      <w:r w:rsidR="00197882" w:rsidRPr="00197882">
        <w:rPr>
          <w:rFonts w:ascii="Arial" w:hAnsi="Arial" w:cs="Arial"/>
          <w:szCs w:val="20"/>
          <w:lang w:val="cs-CZ"/>
        </w:rPr>
        <w:t xml:space="preserve">Celková cena služeb, prací a dodávek v Kč restaurátorského zásahu v ETAPĚ I. až III (součet položek č. 7 až 23, 25 a 26)” </w:t>
      </w:r>
      <w:r w:rsidR="005F3878">
        <w:rPr>
          <w:rFonts w:ascii="Arial" w:hAnsi="Arial" w:cs="Arial"/>
          <w:szCs w:val="20"/>
          <w:lang w:val="cs-CZ"/>
        </w:rPr>
        <w:t>činila</w:t>
      </w:r>
      <w:r w:rsidR="00197882" w:rsidRPr="00197882">
        <w:rPr>
          <w:rFonts w:ascii="Arial" w:hAnsi="Arial" w:cs="Arial"/>
          <w:szCs w:val="20"/>
        </w:rPr>
        <w:t xml:space="preserve"> 1</w:t>
      </w:r>
      <w:r w:rsidR="00311453">
        <w:rPr>
          <w:rFonts w:ascii="Arial" w:hAnsi="Arial" w:cs="Arial"/>
          <w:szCs w:val="20"/>
        </w:rPr>
        <w:t>4</w:t>
      </w:r>
      <w:r w:rsidR="005F3878">
        <w:rPr>
          <w:rFonts w:ascii="Arial" w:hAnsi="Arial" w:cs="Arial"/>
          <w:szCs w:val="20"/>
        </w:rPr>
        <w:t> </w:t>
      </w:r>
      <w:r w:rsidR="00311453">
        <w:rPr>
          <w:rFonts w:ascii="Arial" w:hAnsi="Arial" w:cs="Arial"/>
          <w:szCs w:val="20"/>
        </w:rPr>
        <w:t>691</w:t>
      </w:r>
      <w:r w:rsidR="005F3878">
        <w:rPr>
          <w:rFonts w:ascii="Arial" w:hAnsi="Arial" w:cs="Arial"/>
          <w:szCs w:val="20"/>
        </w:rPr>
        <w:t xml:space="preserve"> </w:t>
      </w:r>
      <w:r w:rsidR="00311453">
        <w:rPr>
          <w:rFonts w:ascii="Arial" w:hAnsi="Arial" w:cs="Arial"/>
          <w:szCs w:val="20"/>
        </w:rPr>
        <w:t>4</w:t>
      </w:r>
      <w:r w:rsidR="00197882" w:rsidRPr="00197882">
        <w:rPr>
          <w:rFonts w:ascii="Arial" w:hAnsi="Arial" w:cs="Arial"/>
          <w:szCs w:val="20"/>
        </w:rPr>
        <w:t>00,-</w:t>
      </w:r>
      <w:r w:rsidR="00197882">
        <w:rPr>
          <w:rFonts w:ascii="Arial" w:hAnsi="Arial" w:cs="Arial"/>
          <w:szCs w:val="20"/>
        </w:rPr>
        <w:t xml:space="preserve"> </w:t>
      </w:r>
      <w:r w:rsidR="00197882" w:rsidRPr="00197882">
        <w:rPr>
          <w:rFonts w:ascii="Arial" w:hAnsi="Arial" w:cs="Arial"/>
          <w:szCs w:val="20"/>
          <w:lang w:val="cs-CZ"/>
        </w:rPr>
        <w:t>Kč</w:t>
      </w:r>
      <w:r w:rsidR="00197882" w:rsidRPr="00197882">
        <w:rPr>
          <w:rFonts w:ascii="Arial" w:hAnsi="Arial" w:cs="Arial"/>
          <w:szCs w:val="20"/>
        </w:rPr>
        <w:t xml:space="preserve"> bez DPH</w:t>
      </w:r>
      <w:r w:rsidR="00197882">
        <w:rPr>
          <w:rFonts w:ascii="Arial" w:hAnsi="Arial" w:cs="Arial"/>
          <w:szCs w:val="20"/>
        </w:rPr>
        <w:t>.</w:t>
      </w:r>
    </w:p>
    <w:p w14:paraId="57CE0152" w14:textId="77777777" w:rsidR="005F3878" w:rsidRPr="005F3878" w:rsidRDefault="005F3878" w:rsidP="005F3878">
      <w:pPr>
        <w:pStyle w:val="Odstavecseseznamem"/>
        <w:rPr>
          <w:rFonts w:ascii="Arial" w:eastAsia="Arial" w:hAnsi="Arial" w:cs="Arial"/>
          <w:lang w:val="cs-CZ"/>
        </w:rPr>
      </w:pPr>
    </w:p>
    <w:p w14:paraId="45548DBA" w14:textId="675ED910" w:rsidR="005F3878" w:rsidRPr="008D5C19" w:rsidRDefault="001B2251" w:rsidP="00C92F53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Nová, D</w:t>
      </w:r>
      <w:r w:rsidR="005F3878">
        <w:rPr>
          <w:rFonts w:ascii="Arial" w:hAnsi="Arial" w:cs="Arial"/>
          <w:lang w:val="cs-CZ"/>
        </w:rPr>
        <w:t xml:space="preserve">odatkem č. </w:t>
      </w:r>
      <w:r w:rsidR="00311453">
        <w:rPr>
          <w:rFonts w:ascii="Arial" w:hAnsi="Arial" w:cs="Arial"/>
          <w:lang w:val="cs-CZ"/>
        </w:rPr>
        <w:t>2</w:t>
      </w:r>
      <w:r w:rsidR="005F3878">
        <w:rPr>
          <w:rFonts w:ascii="Arial" w:hAnsi="Arial" w:cs="Arial"/>
          <w:lang w:val="cs-CZ"/>
        </w:rPr>
        <w:t xml:space="preserve"> Smlouvy aktualizovaná hodnota</w:t>
      </w:r>
      <w:r w:rsidR="005F3878" w:rsidRPr="00197882">
        <w:rPr>
          <w:rFonts w:ascii="Arial" w:hAnsi="Arial" w:cs="Arial"/>
          <w:lang w:val="cs-CZ"/>
        </w:rPr>
        <w:t xml:space="preserve"> součtové ceny ve třetím řádku od konce</w:t>
      </w:r>
      <w:r w:rsidR="005F3878">
        <w:rPr>
          <w:rFonts w:ascii="Arial" w:hAnsi="Arial" w:cs="Arial"/>
          <w:lang w:val="cs-CZ"/>
        </w:rPr>
        <w:t xml:space="preserve"> tabulky</w:t>
      </w:r>
      <w:r w:rsidR="005F3878" w:rsidRPr="00197882">
        <w:rPr>
          <w:rFonts w:ascii="Arial" w:hAnsi="Arial" w:cs="Arial"/>
          <w:lang w:val="cs-CZ"/>
        </w:rPr>
        <w:t xml:space="preserve"> </w:t>
      </w:r>
      <w:r w:rsidR="005F3878">
        <w:rPr>
          <w:rFonts w:ascii="Arial" w:hAnsi="Arial" w:cs="Arial"/>
          <w:lang w:val="cs-CZ"/>
        </w:rPr>
        <w:t>Formuláře</w:t>
      </w:r>
      <w:r w:rsidR="005F3878" w:rsidRPr="00197882">
        <w:rPr>
          <w:rFonts w:ascii="Arial" w:hAnsi="Arial" w:cs="Arial"/>
          <w:lang w:val="cs-CZ"/>
        </w:rPr>
        <w:t xml:space="preserve"> nabídkové ceny v příloze č. 8 Smlouvy</w:t>
      </w:r>
      <w:r w:rsidR="005F3878">
        <w:rPr>
          <w:rFonts w:ascii="Arial" w:hAnsi="Arial" w:cs="Arial"/>
          <w:lang w:val="cs-CZ"/>
        </w:rPr>
        <w:t>,</w:t>
      </w:r>
      <w:r w:rsidR="005F3878" w:rsidRPr="00197882">
        <w:rPr>
          <w:rFonts w:ascii="Arial" w:hAnsi="Arial" w:cs="Arial"/>
          <w:lang w:val="cs-CZ"/>
        </w:rPr>
        <w:t xml:space="preserve"> označená „</w:t>
      </w:r>
      <w:r w:rsidR="005F3878" w:rsidRPr="00197882">
        <w:rPr>
          <w:rFonts w:ascii="Arial" w:hAnsi="Arial" w:cs="Arial"/>
          <w:szCs w:val="20"/>
          <w:lang w:val="cs-CZ"/>
        </w:rPr>
        <w:t>Celková cena služeb, prací a dodávek v Kč restaurátorského zásahu v ETAPĚ I. až III (součet položek č. 7 až 23, 25 a 26)” činí</w:t>
      </w:r>
      <w:r w:rsidR="005F3878" w:rsidRPr="00197882">
        <w:rPr>
          <w:rFonts w:ascii="Arial" w:hAnsi="Arial" w:cs="Arial"/>
          <w:szCs w:val="20"/>
        </w:rPr>
        <w:t xml:space="preserve"> </w:t>
      </w:r>
      <w:r w:rsidR="005F3878" w:rsidRPr="007F5C87">
        <w:rPr>
          <w:rFonts w:ascii="Arial" w:hAnsi="Arial" w:cs="Arial"/>
          <w:b/>
          <w:i/>
          <w:szCs w:val="20"/>
        </w:rPr>
        <w:t>14 </w:t>
      </w:r>
      <w:r w:rsidR="00311453">
        <w:rPr>
          <w:rFonts w:ascii="Arial" w:hAnsi="Arial" w:cs="Arial"/>
          <w:b/>
          <w:i/>
          <w:szCs w:val="20"/>
        </w:rPr>
        <w:t>290</w:t>
      </w:r>
      <w:r w:rsidR="007F5C87">
        <w:rPr>
          <w:rFonts w:ascii="Arial" w:hAnsi="Arial" w:cs="Arial"/>
          <w:b/>
          <w:i/>
          <w:szCs w:val="20"/>
        </w:rPr>
        <w:t> </w:t>
      </w:r>
      <w:r w:rsidR="00311453">
        <w:rPr>
          <w:rFonts w:ascii="Arial" w:hAnsi="Arial" w:cs="Arial"/>
          <w:b/>
          <w:i/>
          <w:szCs w:val="20"/>
        </w:rPr>
        <w:t>7</w:t>
      </w:r>
      <w:r w:rsidR="005F3878" w:rsidRPr="007F5C87">
        <w:rPr>
          <w:rFonts w:ascii="Arial" w:hAnsi="Arial" w:cs="Arial"/>
          <w:b/>
          <w:i/>
          <w:szCs w:val="20"/>
        </w:rPr>
        <w:t>00</w:t>
      </w:r>
      <w:r w:rsidR="007F5C87">
        <w:rPr>
          <w:rFonts w:ascii="Arial" w:hAnsi="Arial" w:cs="Arial"/>
          <w:b/>
          <w:i/>
          <w:szCs w:val="20"/>
        </w:rPr>
        <w:t>,-</w:t>
      </w:r>
      <w:r w:rsidR="005F3878">
        <w:rPr>
          <w:rFonts w:ascii="Arial" w:hAnsi="Arial" w:cs="Arial"/>
          <w:szCs w:val="20"/>
        </w:rPr>
        <w:t xml:space="preserve"> </w:t>
      </w:r>
      <w:r w:rsidR="005F3878" w:rsidRPr="00197882">
        <w:rPr>
          <w:rFonts w:ascii="Arial" w:hAnsi="Arial" w:cs="Arial"/>
          <w:szCs w:val="20"/>
          <w:lang w:val="cs-CZ"/>
        </w:rPr>
        <w:t>Kč</w:t>
      </w:r>
      <w:r w:rsidR="005F3878" w:rsidRPr="00197882">
        <w:rPr>
          <w:rFonts w:ascii="Arial" w:hAnsi="Arial" w:cs="Arial"/>
          <w:szCs w:val="20"/>
        </w:rPr>
        <w:t xml:space="preserve"> bez DPH</w:t>
      </w:r>
      <w:r w:rsidR="007F5C87">
        <w:rPr>
          <w:rFonts w:ascii="Arial" w:hAnsi="Arial" w:cs="Arial"/>
          <w:szCs w:val="20"/>
        </w:rPr>
        <w:t xml:space="preserve"> (</w:t>
      </w:r>
      <w:r w:rsidR="007F5C87">
        <w:rPr>
          <w:rFonts w:ascii="Arial" w:hAnsi="Arial" w:cs="Arial"/>
          <w:lang w:val="cs-CZ"/>
        </w:rPr>
        <w:t>aktualizace hodnot</w:t>
      </w:r>
      <w:r w:rsidR="007F5C87" w:rsidRPr="00B275DE">
        <w:rPr>
          <w:rFonts w:ascii="Arial" w:hAnsi="Arial" w:cs="Arial"/>
          <w:lang w:val="cs-CZ"/>
        </w:rPr>
        <w:t xml:space="preserve"> </w:t>
      </w:r>
      <w:r w:rsidR="007F5C87">
        <w:rPr>
          <w:rFonts w:ascii="Arial" w:hAnsi="Arial" w:cs="Arial"/>
          <w:lang w:val="cs-CZ"/>
        </w:rPr>
        <w:t>Formuláře</w:t>
      </w:r>
      <w:r w:rsidR="007F5C87" w:rsidRPr="00197882">
        <w:rPr>
          <w:rFonts w:ascii="Arial" w:hAnsi="Arial" w:cs="Arial"/>
          <w:lang w:val="cs-CZ"/>
        </w:rPr>
        <w:t xml:space="preserve"> nabídkové ceny v příloze č. 8 Smlouvy</w:t>
      </w:r>
      <w:r w:rsidR="007F5C87" w:rsidRPr="00B275DE">
        <w:rPr>
          <w:rFonts w:ascii="Arial" w:hAnsi="Arial" w:cs="Arial"/>
          <w:lang w:val="cs-CZ"/>
        </w:rPr>
        <w:t xml:space="preserve"> odlišena tučnou kurzívou</w:t>
      </w:r>
      <w:r w:rsidR="007F5C87">
        <w:rPr>
          <w:rFonts w:ascii="Arial" w:hAnsi="Arial" w:cs="Arial"/>
          <w:szCs w:val="20"/>
        </w:rPr>
        <w:t>)</w:t>
      </w:r>
      <w:r w:rsidR="005F3878">
        <w:rPr>
          <w:rFonts w:ascii="Arial" w:hAnsi="Arial" w:cs="Arial"/>
          <w:szCs w:val="20"/>
        </w:rPr>
        <w:t>.</w:t>
      </w:r>
    </w:p>
    <w:p w14:paraId="3E15B82E" w14:textId="77777777" w:rsidR="008D5C19" w:rsidRPr="008D5C19" w:rsidRDefault="008D5C19" w:rsidP="008D5C19">
      <w:pPr>
        <w:pStyle w:val="Odstavecseseznamem"/>
        <w:rPr>
          <w:rFonts w:ascii="Arial" w:eastAsia="Arial" w:hAnsi="Arial" w:cs="Arial"/>
          <w:lang w:val="cs-CZ"/>
        </w:rPr>
      </w:pPr>
    </w:p>
    <w:p w14:paraId="745DD856" w14:textId="115B39DA" w:rsidR="00057CB1" w:rsidRPr="008D5C19" w:rsidRDefault="00057CB1" w:rsidP="008D5C1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 w:rsidRPr="008D5C19">
        <w:rPr>
          <w:rFonts w:ascii="Arial" w:hAnsi="Arial" w:cs="Arial"/>
          <w:lang w:val="cs-CZ"/>
        </w:rPr>
        <w:t xml:space="preserve">Původní hodnota </w:t>
      </w:r>
      <w:r w:rsidR="00197882" w:rsidRPr="008D5C19">
        <w:rPr>
          <w:rFonts w:ascii="Arial" w:hAnsi="Arial" w:cs="Arial"/>
          <w:lang w:val="cs-CZ"/>
        </w:rPr>
        <w:t>součtové ceny ve druhém řádku od konce</w:t>
      </w:r>
      <w:r w:rsidR="005F3878" w:rsidRPr="008D5C19">
        <w:rPr>
          <w:rFonts w:ascii="Arial" w:hAnsi="Arial" w:cs="Arial"/>
          <w:lang w:val="cs-CZ"/>
        </w:rPr>
        <w:t xml:space="preserve"> tabulky</w:t>
      </w:r>
      <w:r w:rsidR="00197882" w:rsidRPr="008D5C19">
        <w:rPr>
          <w:rFonts w:ascii="Arial" w:hAnsi="Arial" w:cs="Arial"/>
          <w:lang w:val="cs-CZ"/>
        </w:rPr>
        <w:t xml:space="preserve"> </w:t>
      </w:r>
      <w:r w:rsidR="005F3878" w:rsidRPr="008D5C19">
        <w:rPr>
          <w:rFonts w:ascii="Arial" w:hAnsi="Arial" w:cs="Arial"/>
          <w:lang w:val="cs-CZ"/>
        </w:rPr>
        <w:t>Formuláře</w:t>
      </w:r>
      <w:r w:rsidR="00197882" w:rsidRPr="008D5C19">
        <w:rPr>
          <w:rFonts w:ascii="Arial" w:hAnsi="Arial" w:cs="Arial"/>
          <w:lang w:val="cs-CZ"/>
        </w:rPr>
        <w:t xml:space="preserve"> nabídkové ceny v příloze č. 8 Smlouvy </w:t>
      </w:r>
      <w:r w:rsidR="00E4674F">
        <w:rPr>
          <w:rFonts w:ascii="Arial" w:hAnsi="Arial" w:cs="Arial"/>
          <w:lang w:val="cs-CZ"/>
        </w:rPr>
        <w:t xml:space="preserve">aktualizované Dodatkem č.1 </w:t>
      </w:r>
      <w:r w:rsidR="00197882" w:rsidRPr="008D5C19">
        <w:rPr>
          <w:rFonts w:ascii="Arial" w:hAnsi="Arial" w:cs="Arial"/>
          <w:lang w:val="cs-CZ"/>
        </w:rPr>
        <w:t>označená „</w:t>
      </w:r>
      <w:r w:rsidR="008D5C19" w:rsidRPr="008D5C19">
        <w:rPr>
          <w:rFonts w:ascii="Arial" w:hAnsi="Arial" w:cs="Arial"/>
          <w:szCs w:val="20"/>
          <w:lang w:val="cs-CZ"/>
        </w:rPr>
        <w:t>Celková cena služeb, prací a dodávek v Kč v části „A“ restaurátorského zásahu (součet položek č. 7 až 23)” činila</w:t>
      </w:r>
      <w:r w:rsidR="00197882" w:rsidRPr="008D5C19">
        <w:rPr>
          <w:rFonts w:ascii="Arial" w:hAnsi="Arial" w:cs="Arial"/>
          <w:szCs w:val="20"/>
        </w:rPr>
        <w:t xml:space="preserve"> </w:t>
      </w:r>
      <w:proofErr w:type="gramStart"/>
      <w:r w:rsidR="00197882" w:rsidRPr="008D5C19">
        <w:rPr>
          <w:rFonts w:ascii="Arial" w:hAnsi="Arial" w:cs="Arial"/>
          <w:szCs w:val="20"/>
        </w:rPr>
        <w:t>1</w:t>
      </w:r>
      <w:r w:rsidR="00E4674F">
        <w:rPr>
          <w:rFonts w:ascii="Arial" w:hAnsi="Arial" w:cs="Arial"/>
          <w:szCs w:val="20"/>
        </w:rPr>
        <w:t>4</w:t>
      </w:r>
      <w:r w:rsidR="00197882" w:rsidRPr="008D5C19">
        <w:rPr>
          <w:rFonts w:ascii="Arial" w:hAnsi="Arial" w:cs="Arial"/>
          <w:szCs w:val="20"/>
        </w:rPr>
        <w:t>.</w:t>
      </w:r>
      <w:r w:rsidR="00E4674F">
        <w:rPr>
          <w:rFonts w:ascii="Arial" w:hAnsi="Arial" w:cs="Arial"/>
          <w:szCs w:val="20"/>
        </w:rPr>
        <w:t>338</w:t>
      </w:r>
      <w:r w:rsidR="00197882" w:rsidRPr="008D5C19">
        <w:rPr>
          <w:rFonts w:ascii="Arial" w:hAnsi="Arial" w:cs="Arial"/>
          <w:szCs w:val="20"/>
        </w:rPr>
        <w:t>.</w:t>
      </w:r>
      <w:r w:rsidR="00E4674F">
        <w:rPr>
          <w:rFonts w:ascii="Arial" w:hAnsi="Arial" w:cs="Arial"/>
          <w:szCs w:val="20"/>
        </w:rPr>
        <w:t>4</w:t>
      </w:r>
      <w:r w:rsidR="00197882" w:rsidRPr="008D5C19">
        <w:rPr>
          <w:rFonts w:ascii="Arial" w:hAnsi="Arial" w:cs="Arial"/>
          <w:szCs w:val="20"/>
        </w:rPr>
        <w:t>00,-</w:t>
      </w:r>
      <w:proofErr w:type="gramEnd"/>
      <w:r w:rsidR="00197882" w:rsidRPr="008D5C19">
        <w:rPr>
          <w:rFonts w:ascii="Arial" w:hAnsi="Arial" w:cs="Arial"/>
          <w:szCs w:val="20"/>
        </w:rPr>
        <w:t xml:space="preserve"> </w:t>
      </w:r>
      <w:r w:rsidR="00197882" w:rsidRPr="008D5C19">
        <w:rPr>
          <w:rFonts w:ascii="Arial" w:hAnsi="Arial" w:cs="Arial"/>
          <w:szCs w:val="20"/>
          <w:lang w:val="cs-CZ"/>
        </w:rPr>
        <w:t>Kč</w:t>
      </w:r>
      <w:r w:rsidR="00197882" w:rsidRPr="008D5C19">
        <w:rPr>
          <w:rFonts w:ascii="Arial" w:hAnsi="Arial" w:cs="Arial"/>
          <w:szCs w:val="20"/>
        </w:rPr>
        <w:t xml:space="preserve"> bez DPH.</w:t>
      </w:r>
    </w:p>
    <w:p w14:paraId="0E0111D3" w14:textId="77777777" w:rsidR="008D5C19" w:rsidRPr="008D5C19" w:rsidRDefault="008D5C19" w:rsidP="008D5C19">
      <w:pPr>
        <w:pStyle w:val="Odstavecseseznamem"/>
        <w:rPr>
          <w:rFonts w:ascii="Arial" w:eastAsia="Arial" w:hAnsi="Arial" w:cs="Arial"/>
          <w:lang w:val="cs-CZ"/>
        </w:rPr>
      </w:pPr>
    </w:p>
    <w:p w14:paraId="6B1E8C81" w14:textId="493F65E0" w:rsidR="008D5C19" w:rsidRPr="008D5C19" w:rsidRDefault="001B2251" w:rsidP="008D5C19">
      <w:pPr>
        <w:pStyle w:val="Odstavecseseznamem"/>
        <w:numPr>
          <w:ilvl w:val="0"/>
          <w:numId w:val="25"/>
        </w:numPr>
        <w:tabs>
          <w:tab w:val="clear" w:pos="321"/>
          <w:tab w:val="num" w:pos="426"/>
        </w:tabs>
        <w:ind w:left="426" w:hanging="426"/>
        <w:jc w:val="both"/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Nová, D</w:t>
      </w:r>
      <w:r w:rsidR="008D5C19">
        <w:rPr>
          <w:rFonts w:ascii="Arial" w:hAnsi="Arial" w:cs="Arial"/>
          <w:lang w:val="cs-CZ"/>
        </w:rPr>
        <w:t xml:space="preserve">odatkem č. </w:t>
      </w:r>
      <w:r w:rsidR="00E4674F">
        <w:rPr>
          <w:rFonts w:ascii="Arial" w:hAnsi="Arial" w:cs="Arial"/>
          <w:lang w:val="cs-CZ"/>
        </w:rPr>
        <w:t>2</w:t>
      </w:r>
      <w:r w:rsidR="008D5C19">
        <w:rPr>
          <w:rFonts w:ascii="Arial" w:hAnsi="Arial" w:cs="Arial"/>
          <w:lang w:val="cs-CZ"/>
        </w:rPr>
        <w:t xml:space="preserve"> Smlouvy aktualizovaná hodnota</w:t>
      </w:r>
      <w:r w:rsidR="008D5C19" w:rsidRPr="00197882">
        <w:rPr>
          <w:rFonts w:ascii="Arial" w:hAnsi="Arial" w:cs="Arial"/>
          <w:lang w:val="cs-CZ"/>
        </w:rPr>
        <w:t xml:space="preserve"> součtové ceny ve </w:t>
      </w:r>
      <w:r w:rsidR="008D5C19">
        <w:rPr>
          <w:rFonts w:ascii="Arial" w:hAnsi="Arial" w:cs="Arial"/>
          <w:lang w:val="cs-CZ"/>
        </w:rPr>
        <w:t>druhém</w:t>
      </w:r>
      <w:r w:rsidR="008D5C19" w:rsidRPr="00197882">
        <w:rPr>
          <w:rFonts w:ascii="Arial" w:hAnsi="Arial" w:cs="Arial"/>
          <w:lang w:val="cs-CZ"/>
        </w:rPr>
        <w:t xml:space="preserve"> řádku od konce</w:t>
      </w:r>
      <w:r w:rsidR="008D5C19">
        <w:rPr>
          <w:rFonts w:ascii="Arial" w:hAnsi="Arial" w:cs="Arial"/>
          <w:lang w:val="cs-CZ"/>
        </w:rPr>
        <w:t xml:space="preserve"> tabulky</w:t>
      </w:r>
      <w:r w:rsidR="008D5C19" w:rsidRPr="00197882">
        <w:rPr>
          <w:rFonts w:ascii="Arial" w:hAnsi="Arial" w:cs="Arial"/>
          <w:lang w:val="cs-CZ"/>
        </w:rPr>
        <w:t xml:space="preserve"> </w:t>
      </w:r>
      <w:r w:rsidR="008D5C19">
        <w:rPr>
          <w:rFonts w:ascii="Arial" w:hAnsi="Arial" w:cs="Arial"/>
          <w:lang w:val="cs-CZ"/>
        </w:rPr>
        <w:t>Formuláře</w:t>
      </w:r>
      <w:r w:rsidR="008D5C19" w:rsidRPr="00197882">
        <w:rPr>
          <w:rFonts w:ascii="Arial" w:hAnsi="Arial" w:cs="Arial"/>
          <w:lang w:val="cs-CZ"/>
        </w:rPr>
        <w:t xml:space="preserve"> nabídkové ceny v příloze č. 8 Smlouvy</w:t>
      </w:r>
      <w:r w:rsidR="008D5C19">
        <w:rPr>
          <w:rFonts w:ascii="Arial" w:hAnsi="Arial" w:cs="Arial"/>
          <w:lang w:val="cs-CZ"/>
        </w:rPr>
        <w:t>,</w:t>
      </w:r>
      <w:r w:rsidR="008D5C19" w:rsidRPr="00197882">
        <w:rPr>
          <w:rFonts w:ascii="Arial" w:hAnsi="Arial" w:cs="Arial"/>
          <w:lang w:val="cs-CZ"/>
        </w:rPr>
        <w:t xml:space="preserve"> označená „</w:t>
      </w:r>
      <w:r w:rsidR="008D5C19" w:rsidRPr="008D5C19">
        <w:rPr>
          <w:rFonts w:ascii="Arial" w:hAnsi="Arial" w:cs="Arial"/>
          <w:szCs w:val="20"/>
          <w:lang w:val="cs-CZ"/>
        </w:rPr>
        <w:t>Celková cena služeb, prací a dodávek v Kč v části „A“ restaurátorského zásahu (součet položek č. 7 až 23)</w:t>
      </w:r>
      <w:r w:rsidR="008D5C19" w:rsidRPr="00197882">
        <w:rPr>
          <w:rFonts w:ascii="Arial" w:hAnsi="Arial" w:cs="Arial"/>
          <w:szCs w:val="20"/>
          <w:lang w:val="cs-CZ"/>
        </w:rPr>
        <w:t>” činí</w:t>
      </w:r>
      <w:r w:rsidR="008D5C19" w:rsidRPr="00197882">
        <w:rPr>
          <w:rFonts w:ascii="Arial" w:hAnsi="Arial" w:cs="Arial"/>
          <w:szCs w:val="20"/>
        </w:rPr>
        <w:t xml:space="preserve"> </w:t>
      </w:r>
      <w:r w:rsidR="008D5C19" w:rsidRPr="00572C3E">
        <w:rPr>
          <w:rFonts w:ascii="Arial" w:hAnsi="Arial" w:cs="Arial"/>
          <w:b/>
          <w:i/>
          <w:szCs w:val="20"/>
        </w:rPr>
        <w:t>1</w:t>
      </w:r>
      <w:r w:rsidR="00E4674F">
        <w:rPr>
          <w:rFonts w:ascii="Arial" w:hAnsi="Arial" w:cs="Arial"/>
          <w:b/>
          <w:i/>
          <w:szCs w:val="20"/>
        </w:rPr>
        <w:t>3</w:t>
      </w:r>
      <w:r w:rsidR="008D5C19" w:rsidRPr="00572C3E">
        <w:rPr>
          <w:rFonts w:ascii="Arial" w:hAnsi="Arial" w:cs="Arial"/>
          <w:b/>
          <w:i/>
          <w:szCs w:val="20"/>
        </w:rPr>
        <w:t> </w:t>
      </w:r>
      <w:r w:rsidR="00E4674F">
        <w:rPr>
          <w:rFonts w:ascii="Arial" w:hAnsi="Arial" w:cs="Arial"/>
          <w:b/>
          <w:i/>
          <w:szCs w:val="20"/>
        </w:rPr>
        <w:t>937</w:t>
      </w:r>
      <w:r w:rsidR="00572C3E">
        <w:rPr>
          <w:rFonts w:ascii="Arial" w:hAnsi="Arial" w:cs="Arial"/>
          <w:b/>
          <w:i/>
          <w:szCs w:val="20"/>
        </w:rPr>
        <w:t> </w:t>
      </w:r>
      <w:r w:rsidR="00E4674F">
        <w:rPr>
          <w:rFonts w:ascii="Arial" w:hAnsi="Arial" w:cs="Arial"/>
          <w:b/>
          <w:i/>
          <w:szCs w:val="20"/>
        </w:rPr>
        <w:t>7</w:t>
      </w:r>
      <w:r w:rsidR="008D5C19" w:rsidRPr="00572C3E">
        <w:rPr>
          <w:rFonts w:ascii="Arial" w:hAnsi="Arial" w:cs="Arial"/>
          <w:b/>
          <w:i/>
          <w:szCs w:val="20"/>
        </w:rPr>
        <w:t>00</w:t>
      </w:r>
      <w:r w:rsidR="00572C3E">
        <w:rPr>
          <w:rFonts w:ascii="Arial" w:hAnsi="Arial" w:cs="Arial"/>
          <w:szCs w:val="20"/>
          <w:lang w:val="cs-CZ"/>
        </w:rPr>
        <w:t>,-</w:t>
      </w:r>
      <w:r w:rsidR="008D5C19" w:rsidRPr="00572C3E">
        <w:rPr>
          <w:rFonts w:ascii="Arial" w:hAnsi="Arial" w:cs="Arial"/>
          <w:szCs w:val="20"/>
          <w:lang w:val="cs-CZ"/>
        </w:rPr>
        <w:t xml:space="preserve"> </w:t>
      </w:r>
      <w:r w:rsidR="008D5C19" w:rsidRPr="00197882">
        <w:rPr>
          <w:rFonts w:ascii="Arial" w:hAnsi="Arial" w:cs="Arial"/>
          <w:szCs w:val="20"/>
          <w:lang w:val="cs-CZ"/>
        </w:rPr>
        <w:t>Kč</w:t>
      </w:r>
      <w:r w:rsidR="008D5C19" w:rsidRPr="00197882">
        <w:rPr>
          <w:rFonts w:ascii="Arial" w:hAnsi="Arial" w:cs="Arial"/>
          <w:szCs w:val="20"/>
        </w:rPr>
        <w:t xml:space="preserve"> bez DPH</w:t>
      </w:r>
      <w:r w:rsidR="007F5C87">
        <w:rPr>
          <w:rFonts w:ascii="Arial" w:hAnsi="Arial" w:cs="Arial"/>
          <w:szCs w:val="20"/>
        </w:rPr>
        <w:t xml:space="preserve"> (</w:t>
      </w:r>
      <w:r w:rsidR="007F5C87">
        <w:rPr>
          <w:rFonts w:ascii="Arial" w:hAnsi="Arial" w:cs="Arial"/>
          <w:lang w:val="cs-CZ"/>
        </w:rPr>
        <w:t>aktualizace hodnot</w:t>
      </w:r>
      <w:r w:rsidR="007F5C87" w:rsidRPr="00B275DE">
        <w:rPr>
          <w:rFonts w:ascii="Arial" w:hAnsi="Arial" w:cs="Arial"/>
          <w:lang w:val="cs-CZ"/>
        </w:rPr>
        <w:t xml:space="preserve"> </w:t>
      </w:r>
      <w:r w:rsidR="007F5C87">
        <w:rPr>
          <w:rFonts w:ascii="Arial" w:hAnsi="Arial" w:cs="Arial"/>
          <w:lang w:val="cs-CZ"/>
        </w:rPr>
        <w:t>Formuláře</w:t>
      </w:r>
      <w:r w:rsidR="007F5C87" w:rsidRPr="00197882">
        <w:rPr>
          <w:rFonts w:ascii="Arial" w:hAnsi="Arial" w:cs="Arial"/>
          <w:lang w:val="cs-CZ"/>
        </w:rPr>
        <w:t xml:space="preserve"> nabídkové ceny v příloze č. 8 Smlouvy</w:t>
      </w:r>
      <w:r w:rsidR="007F5C87" w:rsidRPr="00B275DE">
        <w:rPr>
          <w:rFonts w:ascii="Arial" w:hAnsi="Arial" w:cs="Arial"/>
          <w:lang w:val="cs-CZ"/>
        </w:rPr>
        <w:t xml:space="preserve"> odlišena tučnou kurzívou</w:t>
      </w:r>
      <w:r w:rsidR="007F5C87">
        <w:rPr>
          <w:rFonts w:ascii="Arial" w:hAnsi="Arial" w:cs="Arial"/>
          <w:szCs w:val="20"/>
        </w:rPr>
        <w:t>)</w:t>
      </w:r>
      <w:r w:rsidR="008D5C19">
        <w:rPr>
          <w:rFonts w:ascii="Arial" w:hAnsi="Arial" w:cs="Arial"/>
          <w:szCs w:val="20"/>
        </w:rPr>
        <w:t>.</w:t>
      </w:r>
    </w:p>
    <w:p w14:paraId="238B7DF6" w14:textId="6210C33B" w:rsidR="00B47A21" w:rsidRPr="00B50A23" w:rsidRDefault="00B47A21" w:rsidP="00B47A21">
      <w:pPr>
        <w:pStyle w:val="Bezmezer"/>
        <w:rPr>
          <w:rFonts w:ascii="Arial" w:eastAsia="Arial" w:hAnsi="Arial" w:cs="Arial"/>
        </w:rPr>
      </w:pPr>
    </w:p>
    <w:p w14:paraId="396C00D0" w14:textId="381E867A" w:rsidR="00B47A21" w:rsidRPr="00B50A23" w:rsidRDefault="00372C73" w:rsidP="00B47A21">
      <w:pPr>
        <w:pStyle w:val="Zhlav"/>
        <w:tabs>
          <w:tab w:val="clear" w:pos="9072"/>
          <w:tab w:val="right" w:pos="9044"/>
        </w:tabs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B47A21" w:rsidRPr="00B50A23">
        <w:rPr>
          <w:rFonts w:ascii="Arial" w:hAnsi="Arial" w:cs="Arial"/>
          <w:b/>
          <w:bCs/>
        </w:rPr>
        <w:t>V.</w:t>
      </w:r>
    </w:p>
    <w:p w14:paraId="7F67F91C" w14:textId="77777777" w:rsidR="00B47A21" w:rsidRPr="00D019D6" w:rsidRDefault="00B47A21" w:rsidP="00D019D6">
      <w:pPr>
        <w:pStyle w:val="Bezmezer"/>
        <w:jc w:val="center"/>
        <w:rPr>
          <w:rFonts w:ascii="Arial" w:hAnsi="Arial" w:cs="Arial"/>
          <w:b/>
        </w:rPr>
      </w:pPr>
      <w:proofErr w:type="spellStart"/>
      <w:r w:rsidRPr="00D019D6">
        <w:rPr>
          <w:rFonts w:ascii="Arial" w:hAnsi="Arial" w:cs="Arial"/>
          <w:b/>
        </w:rPr>
        <w:t>Závěrečná</w:t>
      </w:r>
      <w:proofErr w:type="spellEnd"/>
      <w:r w:rsidRPr="00D019D6">
        <w:rPr>
          <w:rFonts w:ascii="Arial" w:hAnsi="Arial" w:cs="Arial"/>
          <w:b/>
        </w:rPr>
        <w:t xml:space="preserve"> </w:t>
      </w:r>
      <w:proofErr w:type="spellStart"/>
      <w:r w:rsidRPr="00D019D6">
        <w:rPr>
          <w:rFonts w:ascii="Arial" w:hAnsi="Arial" w:cs="Arial"/>
          <w:b/>
        </w:rPr>
        <w:t>ustanovení</w:t>
      </w:r>
      <w:proofErr w:type="spellEnd"/>
    </w:p>
    <w:p w14:paraId="6E77D089" w14:textId="77777777" w:rsidR="00D019D6" w:rsidRPr="00B50A23" w:rsidRDefault="00D019D6" w:rsidP="00B47A21">
      <w:pPr>
        <w:pStyle w:val="Bodytext2"/>
        <w:shd w:val="clear" w:color="auto" w:fill="auto"/>
        <w:tabs>
          <w:tab w:val="left" w:pos="321"/>
        </w:tabs>
        <w:spacing w:line="278" w:lineRule="exact"/>
        <w:jc w:val="center"/>
        <w:rPr>
          <w:rFonts w:ascii="Arial" w:eastAsia="Arial" w:hAnsi="Arial" w:cs="Arial"/>
          <w:b/>
          <w:bCs/>
        </w:rPr>
      </w:pPr>
    </w:p>
    <w:p w14:paraId="52CCA74C" w14:textId="24094C76" w:rsidR="00B47A21" w:rsidRPr="001B2251" w:rsidRDefault="00B47A21" w:rsidP="00B47A21">
      <w:pPr>
        <w:pStyle w:val="Bodytext2"/>
        <w:numPr>
          <w:ilvl w:val="0"/>
          <w:numId w:val="32"/>
        </w:numPr>
        <w:shd w:val="clear" w:color="auto" w:fill="auto"/>
        <w:spacing w:line="278" w:lineRule="exact"/>
        <w:rPr>
          <w:rFonts w:ascii="Arial" w:hAnsi="Arial" w:cs="Arial"/>
        </w:rPr>
      </w:pPr>
      <w:r w:rsidRPr="00B50A23">
        <w:rPr>
          <w:rFonts w:ascii="Arial" w:hAnsi="Arial" w:cs="Arial"/>
        </w:rPr>
        <w:t>Ve všech ostatních</w:t>
      </w:r>
      <w:r w:rsidRPr="00B50A23">
        <w:rPr>
          <w:rFonts w:ascii="Arial" w:hAnsi="Arial" w:cs="Arial"/>
          <w:lang w:val="de-DE"/>
        </w:rPr>
        <w:t xml:space="preserve"> </w:t>
      </w:r>
      <w:r w:rsidR="008104A9">
        <w:rPr>
          <w:rFonts w:ascii="Arial" w:hAnsi="Arial" w:cs="Arial"/>
        </w:rPr>
        <w:t>částech zůstává S</w:t>
      </w:r>
      <w:r w:rsidRPr="00B50A23">
        <w:rPr>
          <w:rFonts w:ascii="Arial" w:hAnsi="Arial" w:cs="Arial"/>
        </w:rPr>
        <w:t xml:space="preserve">mlouva </w:t>
      </w:r>
      <w:r w:rsidR="008104A9">
        <w:rPr>
          <w:rFonts w:ascii="Arial" w:hAnsi="Arial" w:cs="Arial"/>
        </w:rPr>
        <w:t>ze dne 01. 07. 2022 tímto D</w:t>
      </w:r>
      <w:r w:rsidRPr="00B50A23">
        <w:rPr>
          <w:rFonts w:ascii="Arial" w:hAnsi="Arial" w:cs="Arial"/>
        </w:rPr>
        <w:t xml:space="preserve">odatkem č. </w:t>
      </w:r>
      <w:r w:rsidR="00372C73">
        <w:rPr>
          <w:rFonts w:ascii="Arial" w:hAnsi="Arial" w:cs="Arial"/>
        </w:rPr>
        <w:t>2</w:t>
      </w:r>
      <w:r w:rsidRPr="00B50A23">
        <w:rPr>
          <w:rFonts w:ascii="Arial" w:hAnsi="Arial" w:cs="Arial"/>
        </w:rPr>
        <w:t xml:space="preserve"> </w:t>
      </w:r>
      <w:r w:rsidR="007F5C87">
        <w:rPr>
          <w:rFonts w:ascii="Arial" w:hAnsi="Arial" w:cs="Arial"/>
        </w:rPr>
        <w:t xml:space="preserve">Smlouvy </w:t>
      </w:r>
      <w:r w:rsidRPr="00B50A23">
        <w:rPr>
          <w:rFonts w:ascii="Arial" w:hAnsi="Arial" w:cs="Arial"/>
        </w:rPr>
        <w:t>nedotčena</w:t>
      </w:r>
      <w:r w:rsidRPr="00B50A23">
        <w:rPr>
          <w:rFonts w:ascii="Arial" w:hAnsi="Arial" w:cs="Arial"/>
          <w:lang w:val="it-IT"/>
        </w:rPr>
        <w:t>.</w:t>
      </w:r>
    </w:p>
    <w:p w14:paraId="235179ED" w14:textId="77777777" w:rsidR="001B2251" w:rsidRPr="00B50A23" w:rsidRDefault="001B2251" w:rsidP="001B2251">
      <w:pPr>
        <w:pStyle w:val="Bodytext2"/>
        <w:shd w:val="clear" w:color="auto" w:fill="auto"/>
        <w:spacing w:line="278" w:lineRule="exact"/>
        <w:ind w:left="360"/>
        <w:rPr>
          <w:rFonts w:ascii="Arial" w:hAnsi="Arial" w:cs="Arial"/>
        </w:rPr>
      </w:pPr>
    </w:p>
    <w:p w14:paraId="103AFFD4" w14:textId="56C188FD" w:rsidR="00B47A21" w:rsidRDefault="001B2251" w:rsidP="00B47A21">
      <w:pPr>
        <w:pStyle w:val="Bodytext2"/>
        <w:numPr>
          <w:ilvl w:val="0"/>
          <w:numId w:val="32"/>
        </w:numPr>
        <w:shd w:val="clear" w:color="auto" w:fill="auto"/>
        <w:spacing w:line="278" w:lineRule="exact"/>
        <w:rPr>
          <w:rFonts w:ascii="Arial" w:hAnsi="Arial" w:cs="Arial"/>
        </w:rPr>
      </w:pPr>
      <w:r>
        <w:rPr>
          <w:rFonts w:ascii="Arial" w:hAnsi="Arial" w:cs="Arial"/>
        </w:rPr>
        <w:t>Účastníci D</w:t>
      </w:r>
      <w:r w:rsidR="00B47A21" w:rsidRPr="00B50A23">
        <w:rPr>
          <w:rFonts w:ascii="Arial" w:hAnsi="Arial" w:cs="Arial"/>
        </w:rPr>
        <w:t xml:space="preserve">odatku </w:t>
      </w:r>
      <w:r>
        <w:rPr>
          <w:rFonts w:ascii="Arial" w:hAnsi="Arial" w:cs="Arial"/>
        </w:rPr>
        <w:t xml:space="preserve">č. </w:t>
      </w:r>
      <w:r w:rsidR="00372C7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Smlouvy </w:t>
      </w:r>
      <w:r w:rsidR="00B47A21" w:rsidRPr="00B50A23">
        <w:rPr>
          <w:rFonts w:ascii="Arial" w:hAnsi="Arial" w:cs="Arial"/>
        </w:rPr>
        <w:t>výslovně</w:t>
      </w:r>
      <w:r>
        <w:rPr>
          <w:rFonts w:ascii="Arial" w:hAnsi="Arial" w:cs="Arial"/>
        </w:rPr>
        <w:t xml:space="preserve"> </w:t>
      </w:r>
      <w:r w:rsidR="00B47A21" w:rsidRPr="00B50A23">
        <w:rPr>
          <w:rFonts w:ascii="Arial" w:hAnsi="Arial" w:cs="Arial"/>
        </w:rPr>
        <w:t>prohlašují, že si jej přečetli, souhlasí s ním, neboť odpovídá jejich pravé a svobodné vůli, na důkaz čehož připojují své vlastnoruční podpisy.</w:t>
      </w:r>
    </w:p>
    <w:p w14:paraId="07BF34F8" w14:textId="77777777" w:rsidR="001B2251" w:rsidRPr="00B50A23" w:rsidRDefault="001B2251" w:rsidP="001B2251">
      <w:pPr>
        <w:pStyle w:val="Bodytext2"/>
        <w:shd w:val="clear" w:color="auto" w:fill="auto"/>
        <w:spacing w:line="278" w:lineRule="exact"/>
        <w:ind w:left="360"/>
        <w:rPr>
          <w:rFonts w:ascii="Arial" w:hAnsi="Arial" w:cs="Arial"/>
        </w:rPr>
      </w:pPr>
    </w:p>
    <w:p w14:paraId="42752D1A" w14:textId="0DD9FD4E" w:rsidR="00B47A21" w:rsidRPr="00B50A23" w:rsidRDefault="001B2251" w:rsidP="00B47A21">
      <w:pPr>
        <w:pStyle w:val="Bodytext2"/>
        <w:numPr>
          <w:ilvl w:val="0"/>
          <w:numId w:val="32"/>
        </w:numPr>
        <w:shd w:val="clear" w:color="auto" w:fill="auto"/>
        <w:spacing w:line="278" w:lineRule="exact"/>
        <w:rPr>
          <w:rFonts w:ascii="Arial" w:hAnsi="Arial" w:cs="Arial"/>
        </w:rPr>
      </w:pPr>
      <w:r>
        <w:rPr>
          <w:rFonts w:ascii="Arial" w:hAnsi="Arial" w:cs="Arial"/>
        </w:rPr>
        <w:t>Tento D</w:t>
      </w:r>
      <w:r w:rsidR="00B47A21" w:rsidRPr="00B50A23">
        <w:rPr>
          <w:rFonts w:ascii="Arial" w:hAnsi="Arial" w:cs="Arial"/>
        </w:rPr>
        <w:t xml:space="preserve">odatek </w:t>
      </w:r>
      <w:r>
        <w:rPr>
          <w:rFonts w:ascii="Arial" w:hAnsi="Arial" w:cs="Arial"/>
        </w:rPr>
        <w:t xml:space="preserve">č. </w:t>
      </w:r>
      <w:r w:rsidR="00372C7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Smlouvy</w:t>
      </w:r>
      <w:r w:rsidR="00B47A21" w:rsidRPr="00B50A23">
        <w:rPr>
          <w:rFonts w:ascii="Arial" w:hAnsi="Arial" w:cs="Arial"/>
        </w:rPr>
        <w:t xml:space="preserve"> se vystavuje ve dvou stejnopisech, přičemž každá smluvní strana obdrží po jednom výtisku. Tento </w:t>
      </w:r>
      <w:r>
        <w:rPr>
          <w:rFonts w:ascii="Arial" w:hAnsi="Arial" w:cs="Arial"/>
        </w:rPr>
        <w:t>D</w:t>
      </w:r>
      <w:r w:rsidRPr="00B50A23">
        <w:rPr>
          <w:rFonts w:ascii="Arial" w:hAnsi="Arial" w:cs="Arial"/>
        </w:rPr>
        <w:t xml:space="preserve">odatek </w:t>
      </w:r>
      <w:r>
        <w:rPr>
          <w:rFonts w:ascii="Arial" w:hAnsi="Arial" w:cs="Arial"/>
        </w:rPr>
        <w:t xml:space="preserve">č. </w:t>
      </w:r>
      <w:r w:rsidR="00372C7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Smlouvy</w:t>
      </w:r>
      <w:r w:rsidR="00B47A21" w:rsidRPr="00B50A23">
        <w:rPr>
          <w:rFonts w:ascii="Arial" w:hAnsi="Arial" w:cs="Arial"/>
        </w:rPr>
        <w:t xml:space="preserve"> nabývá účinnosti dnem jeho zveřejnění v registru smluv.</w:t>
      </w:r>
    </w:p>
    <w:p w14:paraId="2450040E" w14:textId="77777777" w:rsidR="00B47A21" w:rsidRPr="00B50A23" w:rsidRDefault="00B47A21" w:rsidP="00B47A21">
      <w:pPr>
        <w:rPr>
          <w:rFonts w:ascii="Arial" w:eastAsia="Arial" w:hAnsi="Arial" w:cs="Arial"/>
        </w:rPr>
      </w:pPr>
    </w:p>
    <w:p w14:paraId="2CB85D1C" w14:textId="77777777" w:rsidR="00B47A21" w:rsidRPr="00B50A23" w:rsidRDefault="00B47A21" w:rsidP="00B47A21">
      <w:pPr>
        <w:rPr>
          <w:rFonts w:ascii="Arial" w:eastAsia="Arial" w:hAnsi="Arial" w:cs="Arial"/>
        </w:rPr>
      </w:pPr>
    </w:p>
    <w:p w14:paraId="37D8D4B6" w14:textId="4B08A58E" w:rsidR="00B47A21" w:rsidRPr="00B50A23" w:rsidRDefault="00B47A21" w:rsidP="00B47A21">
      <w:pPr>
        <w:rPr>
          <w:rFonts w:ascii="Arial" w:eastAsia="Arial" w:hAnsi="Arial" w:cs="Arial"/>
        </w:rPr>
      </w:pPr>
      <w:r w:rsidRPr="00B50A23">
        <w:rPr>
          <w:rFonts w:ascii="Arial" w:hAnsi="Arial" w:cs="Arial"/>
        </w:rPr>
        <w:t>V </w:t>
      </w:r>
      <w:r w:rsidRPr="00B50A23">
        <w:rPr>
          <w:rFonts w:ascii="Arial" w:hAnsi="Arial" w:cs="Arial"/>
          <w:lang w:val="cs-CZ"/>
        </w:rPr>
        <w:t>Praze dne</w:t>
      </w:r>
      <w:r w:rsidR="001B2251">
        <w:rPr>
          <w:rFonts w:ascii="Arial" w:hAnsi="Arial" w:cs="Arial"/>
        </w:rPr>
        <w:t xml:space="preserve"> 2</w:t>
      </w:r>
      <w:r w:rsidR="00372C73">
        <w:rPr>
          <w:rFonts w:ascii="Arial" w:hAnsi="Arial" w:cs="Arial"/>
        </w:rPr>
        <w:t>8</w:t>
      </w:r>
      <w:r w:rsidR="001B2251">
        <w:rPr>
          <w:rFonts w:ascii="Arial" w:hAnsi="Arial" w:cs="Arial"/>
        </w:rPr>
        <w:t>. 1</w:t>
      </w:r>
      <w:r w:rsidR="00372C73">
        <w:rPr>
          <w:rFonts w:ascii="Arial" w:hAnsi="Arial" w:cs="Arial"/>
        </w:rPr>
        <w:t>1</w:t>
      </w:r>
      <w:r w:rsidRPr="00B50A23">
        <w:rPr>
          <w:rFonts w:ascii="Arial" w:hAnsi="Arial" w:cs="Arial"/>
        </w:rPr>
        <w:t>. 202</w:t>
      </w:r>
      <w:r w:rsidR="00372C73">
        <w:rPr>
          <w:rFonts w:ascii="Arial" w:hAnsi="Arial" w:cs="Arial"/>
        </w:rPr>
        <w:t>5</w:t>
      </w:r>
      <w:r w:rsidRPr="00B50A23">
        <w:rPr>
          <w:rFonts w:ascii="Arial" w:hAnsi="Arial" w:cs="Arial"/>
        </w:rPr>
        <w:tab/>
      </w:r>
      <w:r w:rsidRPr="00B50A23">
        <w:rPr>
          <w:rFonts w:ascii="Arial" w:hAnsi="Arial" w:cs="Arial"/>
        </w:rPr>
        <w:tab/>
      </w:r>
      <w:r w:rsidRPr="00B50A23">
        <w:rPr>
          <w:rFonts w:ascii="Arial" w:hAnsi="Arial" w:cs="Arial"/>
        </w:rPr>
        <w:tab/>
      </w:r>
      <w:r w:rsidRPr="00B50A23">
        <w:rPr>
          <w:rFonts w:ascii="Arial" w:hAnsi="Arial" w:cs="Arial"/>
        </w:rPr>
        <w:tab/>
        <w:t>V </w:t>
      </w:r>
      <w:r w:rsidRPr="00B50A23">
        <w:rPr>
          <w:rFonts w:ascii="Arial" w:hAnsi="Arial" w:cs="Arial"/>
          <w:lang w:val="cs-CZ"/>
        </w:rPr>
        <w:t>Praze</w:t>
      </w:r>
      <w:r w:rsidRPr="00B50A23">
        <w:rPr>
          <w:rFonts w:ascii="Arial" w:hAnsi="Arial" w:cs="Arial"/>
        </w:rPr>
        <w:t xml:space="preserve"> </w:t>
      </w:r>
      <w:r w:rsidRPr="00B50A23">
        <w:rPr>
          <w:rFonts w:ascii="Arial" w:hAnsi="Arial" w:cs="Arial"/>
          <w:lang w:val="cs-CZ"/>
        </w:rPr>
        <w:t>dne</w:t>
      </w:r>
      <w:r w:rsidR="001B2251">
        <w:rPr>
          <w:rFonts w:ascii="Arial" w:hAnsi="Arial" w:cs="Arial"/>
        </w:rPr>
        <w:t xml:space="preserve"> 2</w:t>
      </w:r>
      <w:r w:rsidR="00372C73">
        <w:rPr>
          <w:rFonts w:ascii="Arial" w:hAnsi="Arial" w:cs="Arial"/>
        </w:rPr>
        <w:t>8</w:t>
      </w:r>
      <w:r w:rsidR="001B2251">
        <w:rPr>
          <w:rFonts w:ascii="Arial" w:hAnsi="Arial" w:cs="Arial"/>
        </w:rPr>
        <w:t>. 1</w:t>
      </w:r>
      <w:r w:rsidR="00372C73">
        <w:rPr>
          <w:rFonts w:ascii="Arial" w:hAnsi="Arial" w:cs="Arial"/>
        </w:rPr>
        <w:t>1</w:t>
      </w:r>
      <w:r w:rsidRPr="00B50A23">
        <w:rPr>
          <w:rFonts w:ascii="Arial" w:hAnsi="Arial" w:cs="Arial"/>
        </w:rPr>
        <w:t>. 202</w:t>
      </w:r>
      <w:r w:rsidR="00372C73">
        <w:rPr>
          <w:rFonts w:ascii="Arial" w:hAnsi="Arial" w:cs="Arial"/>
        </w:rPr>
        <w:t>5</w:t>
      </w:r>
    </w:p>
    <w:p w14:paraId="14652648" w14:textId="77777777" w:rsidR="00B47A21" w:rsidRDefault="00B47A21" w:rsidP="00B47A21">
      <w:pPr>
        <w:rPr>
          <w:rFonts w:ascii="Arial" w:eastAsia="Arial" w:hAnsi="Arial" w:cs="Arial"/>
          <w:sz w:val="20"/>
          <w:szCs w:val="20"/>
        </w:rPr>
      </w:pPr>
    </w:p>
    <w:p w14:paraId="1EF746EC" w14:textId="299375BE" w:rsidR="005F7D1C" w:rsidRDefault="005F7D1C" w:rsidP="001B2251">
      <w:pPr>
        <w:tabs>
          <w:tab w:val="center" w:pos="5670"/>
        </w:tabs>
        <w:rPr>
          <w:rFonts w:ascii="Arial" w:eastAsia="Arial" w:hAnsi="Arial" w:cs="Arial"/>
          <w:sz w:val="20"/>
          <w:szCs w:val="20"/>
        </w:rPr>
      </w:pPr>
    </w:p>
    <w:p w14:paraId="0F68904C" w14:textId="77777777" w:rsidR="005F7D1C" w:rsidRPr="009B0462" w:rsidRDefault="005F7D1C" w:rsidP="004F61C2">
      <w:pPr>
        <w:spacing w:after="0" w:line="240" w:lineRule="auto"/>
        <w:rPr>
          <w:rFonts w:ascii="Arial" w:hAnsi="Arial" w:cs="Arial"/>
          <w:lang w:val="cs-CZ"/>
        </w:rPr>
      </w:pPr>
    </w:p>
    <w:p w14:paraId="3E9C8712" w14:textId="7C0C97FE" w:rsidR="004F61C2" w:rsidRPr="009B0462" w:rsidRDefault="004F61C2" w:rsidP="004F61C2">
      <w:pPr>
        <w:spacing w:after="0" w:line="240" w:lineRule="auto"/>
        <w:rPr>
          <w:rFonts w:ascii="Arial" w:hAnsi="Arial" w:cs="Arial"/>
          <w:lang w:val="cs-CZ"/>
        </w:rPr>
      </w:pPr>
      <w:r w:rsidRPr="009B0462">
        <w:rPr>
          <w:rFonts w:ascii="Arial" w:hAnsi="Arial" w:cs="Arial"/>
          <w:lang w:val="cs-CZ"/>
        </w:rPr>
        <w:t>_________________________</w:t>
      </w:r>
      <w:r w:rsidR="001B2251">
        <w:rPr>
          <w:rFonts w:ascii="Arial" w:hAnsi="Arial" w:cs="Arial"/>
          <w:lang w:val="cs-CZ"/>
        </w:rPr>
        <w:t>____</w:t>
      </w:r>
      <w:r w:rsidR="001B2251">
        <w:rPr>
          <w:rFonts w:ascii="Arial" w:hAnsi="Arial" w:cs="Arial"/>
          <w:lang w:val="cs-CZ"/>
        </w:rPr>
        <w:tab/>
      </w:r>
      <w:r w:rsidR="001B2251">
        <w:rPr>
          <w:rFonts w:ascii="Arial" w:hAnsi="Arial" w:cs="Arial"/>
          <w:lang w:val="cs-CZ"/>
        </w:rPr>
        <w:tab/>
      </w:r>
      <w:r w:rsidRPr="009B0462">
        <w:rPr>
          <w:rFonts w:ascii="Arial" w:hAnsi="Arial" w:cs="Arial"/>
          <w:lang w:val="cs-CZ"/>
        </w:rPr>
        <w:t>___________________________</w:t>
      </w:r>
      <w:r w:rsidR="001B2251">
        <w:rPr>
          <w:rFonts w:ascii="Arial" w:hAnsi="Arial" w:cs="Arial"/>
          <w:lang w:val="cs-CZ"/>
        </w:rPr>
        <w:t>___</w:t>
      </w:r>
    </w:p>
    <w:p w14:paraId="15F69150" w14:textId="5BFB9FC3" w:rsidR="004F61C2" w:rsidRPr="009B0462" w:rsidRDefault="004F61C2" w:rsidP="004F61C2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9B0462">
        <w:rPr>
          <w:rFonts w:ascii="Arial" w:hAnsi="Arial" w:cs="Arial"/>
          <w:b/>
          <w:bCs/>
          <w:lang w:val="cs-CZ"/>
        </w:rPr>
        <w:t>Galerie hlavního města Prahy</w:t>
      </w:r>
      <w:r w:rsidRPr="009B0462">
        <w:rPr>
          <w:rFonts w:ascii="Arial" w:hAnsi="Arial" w:cs="Arial"/>
          <w:b/>
          <w:bCs/>
          <w:lang w:val="cs-CZ"/>
        </w:rPr>
        <w:tab/>
      </w:r>
      <w:r w:rsidRPr="009B0462">
        <w:rPr>
          <w:rFonts w:ascii="Arial" w:hAnsi="Arial" w:cs="Arial"/>
          <w:b/>
          <w:bCs/>
          <w:lang w:val="cs-CZ"/>
        </w:rPr>
        <w:tab/>
      </w:r>
      <w:r w:rsidRPr="009B0462">
        <w:rPr>
          <w:rFonts w:ascii="Arial" w:hAnsi="Arial" w:cs="Arial"/>
          <w:b/>
          <w:bCs/>
          <w:lang w:val="cs-CZ"/>
        </w:rPr>
        <w:tab/>
        <w:t xml:space="preserve">Tomáš </w:t>
      </w:r>
      <w:proofErr w:type="gramStart"/>
      <w:r w:rsidRPr="009B0462">
        <w:rPr>
          <w:rFonts w:ascii="Arial" w:hAnsi="Arial" w:cs="Arial"/>
          <w:b/>
          <w:bCs/>
          <w:lang w:val="cs-CZ"/>
        </w:rPr>
        <w:t>Berger</w:t>
      </w:r>
      <w:r w:rsidR="00C10A16" w:rsidRPr="009B0462">
        <w:rPr>
          <w:rFonts w:ascii="Arial" w:hAnsi="Arial" w:cs="Arial"/>
          <w:b/>
          <w:bCs/>
          <w:lang w:val="cs-CZ"/>
        </w:rPr>
        <w:t xml:space="preserve">, </w:t>
      </w:r>
      <w:r w:rsidR="00C10A16" w:rsidRPr="009B0462">
        <w:rPr>
          <w:rFonts w:ascii="Arial" w:hAnsi="Arial" w:cs="Arial"/>
          <w:lang w:val="cs-CZ"/>
        </w:rPr>
        <w:t xml:space="preserve"> </w:t>
      </w:r>
      <w:proofErr w:type="spellStart"/>
      <w:r w:rsidR="00C10A16" w:rsidRPr="009B0462">
        <w:rPr>
          <w:rFonts w:ascii="Arial" w:hAnsi="Arial" w:cs="Arial"/>
          <w:lang w:val="cs-CZ"/>
        </w:rPr>
        <w:t>ak</w:t>
      </w:r>
      <w:proofErr w:type="spellEnd"/>
      <w:r w:rsidR="00C10A16" w:rsidRPr="009B0462">
        <w:rPr>
          <w:rFonts w:ascii="Arial" w:hAnsi="Arial" w:cs="Arial"/>
          <w:lang w:val="cs-CZ"/>
        </w:rPr>
        <w:t>.</w:t>
      </w:r>
      <w:proofErr w:type="gramEnd"/>
      <w:r w:rsidR="00C10A16" w:rsidRPr="009B0462">
        <w:rPr>
          <w:rFonts w:ascii="Arial" w:hAnsi="Arial" w:cs="Arial"/>
          <w:lang w:val="cs-CZ"/>
        </w:rPr>
        <w:t xml:space="preserve"> </w:t>
      </w:r>
      <w:proofErr w:type="spellStart"/>
      <w:r w:rsidR="00C10A16" w:rsidRPr="009B0462">
        <w:rPr>
          <w:rFonts w:ascii="Arial" w:hAnsi="Arial" w:cs="Arial"/>
          <w:lang w:val="cs-CZ"/>
        </w:rPr>
        <w:t>mal</w:t>
      </w:r>
      <w:proofErr w:type="spellEnd"/>
      <w:r w:rsidR="00C10A16" w:rsidRPr="009B0462">
        <w:rPr>
          <w:rFonts w:ascii="Arial" w:hAnsi="Arial" w:cs="Arial"/>
          <w:lang w:val="cs-CZ"/>
        </w:rPr>
        <w:t>. -</w:t>
      </w:r>
      <w:r w:rsidR="00C10A16" w:rsidRPr="009B0462">
        <w:rPr>
          <w:rFonts w:ascii="Arial" w:hAnsi="Arial" w:cs="Arial"/>
          <w:b/>
          <w:bCs/>
          <w:lang w:val="cs-CZ"/>
        </w:rPr>
        <w:t xml:space="preserve"> </w:t>
      </w:r>
      <w:r w:rsidR="001B2251" w:rsidRPr="009B0462">
        <w:rPr>
          <w:rFonts w:ascii="Arial" w:hAnsi="Arial" w:cs="Arial"/>
          <w:lang w:val="cs-CZ"/>
        </w:rPr>
        <w:t>restaurátor</w:t>
      </w:r>
    </w:p>
    <w:p w14:paraId="219DE2C8" w14:textId="6B0BC1B9" w:rsidR="00AF3B1E" w:rsidRPr="00D019D6" w:rsidRDefault="00704250" w:rsidP="004F61C2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Miroslav Koláček – provozní náměstek</w:t>
      </w:r>
    </w:p>
    <w:sectPr w:rsidR="00AF3B1E" w:rsidRPr="00D019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C1C6" w14:textId="77777777" w:rsidR="006A628D" w:rsidRDefault="006A628D" w:rsidP="00433DC7">
      <w:pPr>
        <w:spacing w:after="0" w:line="240" w:lineRule="auto"/>
      </w:pPr>
      <w:r>
        <w:separator/>
      </w:r>
    </w:p>
  </w:endnote>
  <w:endnote w:type="continuationSeparator" w:id="0">
    <w:p w14:paraId="47BB27D0" w14:textId="77777777" w:rsidR="006A628D" w:rsidRDefault="006A628D" w:rsidP="0043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92710748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A29F07" w14:textId="60AB82C8" w:rsidR="00433DC7" w:rsidRPr="00433DC7" w:rsidRDefault="00433DC7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DC7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96E4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33DC7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96E4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433D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4DA00C" w14:textId="77777777" w:rsidR="00433DC7" w:rsidRDefault="00433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8DF5" w14:textId="77777777" w:rsidR="006A628D" w:rsidRDefault="006A628D" w:rsidP="00433DC7">
      <w:pPr>
        <w:spacing w:after="0" w:line="240" w:lineRule="auto"/>
      </w:pPr>
      <w:r>
        <w:separator/>
      </w:r>
    </w:p>
  </w:footnote>
  <w:footnote w:type="continuationSeparator" w:id="0">
    <w:p w14:paraId="1085F0EF" w14:textId="77777777" w:rsidR="006A628D" w:rsidRDefault="006A628D" w:rsidP="0043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709D" w14:textId="4132B879" w:rsidR="00B678C2" w:rsidRDefault="00B678C2">
    <w:pPr>
      <w:pStyle w:val="Zhlav"/>
    </w:pPr>
    <w:r>
      <w:rPr>
        <w:sz w:val="20"/>
      </w:rPr>
      <w:tab/>
    </w:r>
    <w:r>
      <w:rPr>
        <w:sz w:val="20"/>
      </w:rPr>
      <w:tab/>
    </w:r>
    <w:proofErr w:type="spellStart"/>
    <w:r>
      <w:rPr>
        <w:sz w:val="20"/>
      </w:rPr>
      <w:t>evidenční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číslo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objednatele</w:t>
    </w:r>
    <w:proofErr w:type="spellEnd"/>
    <w:r>
      <w:rPr>
        <w:sz w:val="20"/>
      </w:rPr>
      <w:t>:</w:t>
    </w:r>
    <w:r>
      <w:rPr>
        <w:b/>
        <w:sz w:val="20"/>
      </w:rPr>
      <w:t xml:space="preserve"> Z-3300-389-2022-0</w:t>
    </w:r>
    <w:r w:rsidR="00435BEC">
      <w:rPr>
        <w:b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38B"/>
    <w:multiLevelType w:val="multilevel"/>
    <w:tmpl w:val="F85A1FD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1" w15:restartNumberingAfterBreak="0">
    <w:nsid w:val="02ED5FFA"/>
    <w:multiLevelType w:val="multilevel"/>
    <w:tmpl w:val="8318CA8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0338233B"/>
    <w:multiLevelType w:val="multilevel"/>
    <w:tmpl w:val="9AD8D3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6FA1"/>
    <w:multiLevelType w:val="hybridMultilevel"/>
    <w:tmpl w:val="CE10F6E8"/>
    <w:lvl w:ilvl="0" w:tplc="A8646F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59E"/>
    <w:multiLevelType w:val="multilevel"/>
    <w:tmpl w:val="C4FA5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BC1"/>
    <w:multiLevelType w:val="hybridMultilevel"/>
    <w:tmpl w:val="526EC798"/>
    <w:styleLink w:val="Importovanstyl2"/>
    <w:lvl w:ilvl="0" w:tplc="9188A7B6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68DDEA">
      <w:start w:val="1"/>
      <w:numFmt w:val="decimal"/>
      <w:lvlText w:val="%2."/>
      <w:lvlJc w:val="left"/>
      <w:pPr>
        <w:tabs>
          <w:tab w:val="left" w:pos="321"/>
          <w:tab w:val="num" w:pos="1041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CC7660">
      <w:start w:val="1"/>
      <w:numFmt w:val="decimal"/>
      <w:lvlText w:val="%3."/>
      <w:lvlJc w:val="left"/>
      <w:pPr>
        <w:tabs>
          <w:tab w:val="left" w:pos="321"/>
          <w:tab w:val="num" w:pos="1761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5CB2E4">
      <w:start w:val="1"/>
      <w:numFmt w:val="decimal"/>
      <w:lvlText w:val="%4."/>
      <w:lvlJc w:val="left"/>
      <w:pPr>
        <w:tabs>
          <w:tab w:val="left" w:pos="321"/>
          <w:tab w:val="num" w:pos="2481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46BABE">
      <w:start w:val="1"/>
      <w:numFmt w:val="decimal"/>
      <w:lvlText w:val="%5."/>
      <w:lvlJc w:val="left"/>
      <w:pPr>
        <w:tabs>
          <w:tab w:val="left" w:pos="321"/>
          <w:tab w:val="num" w:pos="3201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AEAAA08">
      <w:start w:val="1"/>
      <w:numFmt w:val="decimal"/>
      <w:lvlText w:val="%6."/>
      <w:lvlJc w:val="left"/>
      <w:pPr>
        <w:tabs>
          <w:tab w:val="left" w:pos="321"/>
          <w:tab w:val="num" w:pos="3921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E27446">
      <w:start w:val="1"/>
      <w:numFmt w:val="decimal"/>
      <w:lvlText w:val="%7."/>
      <w:lvlJc w:val="left"/>
      <w:pPr>
        <w:tabs>
          <w:tab w:val="left" w:pos="321"/>
          <w:tab w:val="num" w:pos="4641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6F4F6">
      <w:start w:val="1"/>
      <w:numFmt w:val="decimal"/>
      <w:lvlText w:val="%8."/>
      <w:lvlJc w:val="left"/>
      <w:pPr>
        <w:tabs>
          <w:tab w:val="left" w:pos="321"/>
          <w:tab w:val="num" w:pos="5361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E456D0">
      <w:start w:val="1"/>
      <w:numFmt w:val="decimal"/>
      <w:lvlText w:val="%9."/>
      <w:lvlJc w:val="left"/>
      <w:pPr>
        <w:tabs>
          <w:tab w:val="left" w:pos="321"/>
          <w:tab w:val="num" w:pos="6081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FA673B9"/>
    <w:multiLevelType w:val="multilevel"/>
    <w:tmpl w:val="AEAEDBB8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00F4B91"/>
    <w:multiLevelType w:val="hybridMultilevel"/>
    <w:tmpl w:val="5CB03E40"/>
    <w:styleLink w:val="Importovanstyl4"/>
    <w:lvl w:ilvl="0" w:tplc="ADF4E8E8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E4FCA4">
      <w:start w:val="1"/>
      <w:numFmt w:val="decimal"/>
      <w:lvlText w:val="%2."/>
      <w:lvlJc w:val="left"/>
      <w:pPr>
        <w:tabs>
          <w:tab w:val="left" w:pos="321"/>
          <w:tab w:val="num" w:pos="1041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F76E70A">
      <w:start w:val="1"/>
      <w:numFmt w:val="decimal"/>
      <w:lvlText w:val="%3."/>
      <w:lvlJc w:val="left"/>
      <w:pPr>
        <w:tabs>
          <w:tab w:val="left" w:pos="321"/>
          <w:tab w:val="num" w:pos="1761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9A5C0E">
      <w:start w:val="1"/>
      <w:numFmt w:val="decimal"/>
      <w:lvlText w:val="%4."/>
      <w:lvlJc w:val="left"/>
      <w:pPr>
        <w:tabs>
          <w:tab w:val="left" w:pos="321"/>
          <w:tab w:val="num" w:pos="2481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1C0FCA0">
      <w:start w:val="1"/>
      <w:numFmt w:val="decimal"/>
      <w:lvlText w:val="%5."/>
      <w:lvlJc w:val="left"/>
      <w:pPr>
        <w:tabs>
          <w:tab w:val="left" w:pos="321"/>
          <w:tab w:val="num" w:pos="3201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5000D2">
      <w:start w:val="1"/>
      <w:numFmt w:val="decimal"/>
      <w:lvlText w:val="%6."/>
      <w:lvlJc w:val="left"/>
      <w:pPr>
        <w:tabs>
          <w:tab w:val="left" w:pos="321"/>
          <w:tab w:val="num" w:pos="3921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B225F2">
      <w:start w:val="1"/>
      <w:numFmt w:val="decimal"/>
      <w:lvlText w:val="%7."/>
      <w:lvlJc w:val="left"/>
      <w:pPr>
        <w:tabs>
          <w:tab w:val="left" w:pos="321"/>
          <w:tab w:val="num" w:pos="4641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6E26C6">
      <w:start w:val="1"/>
      <w:numFmt w:val="decimal"/>
      <w:lvlText w:val="%8."/>
      <w:lvlJc w:val="left"/>
      <w:pPr>
        <w:tabs>
          <w:tab w:val="left" w:pos="321"/>
          <w:tab w:val="num" w:pos="5361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5E3238">
      <w:start w:val="1"/>
      <w:numFmt w:val="decimal"/>
      <w:lvlText w:val="%9."/>
      <w:lvlJc w:val="left"/>
      <w:pPr>
        <w:tabs>
          <w:tab w:val="left" w:pos="321"/>
          <w:tab w:val="num" w:pos="6081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EE0C0B"/>
    <w:multiLevelType w:val="hybridMultilevel"/>
    <w:tmpl w:val="5CB03E40"/>
    <w:numStyleLink w:val="Importovanstyl4"/>
  </w:abstractNum>
  <w:abstractNum w:abstractNumId="9" w15:restartNumberingAfterBreak="0">
    <w:nsid w:val="12D6605D"/>
    <w:multiLevelType w:val="hybridMultilevel"/>
    <w:tmpl w:val="2D1CEF94"/>
    <w:styleLink w:val="Importovanstyl3"/>
    <w:lvl w:ilvl="0" w:tplc="C54A38D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34F552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616BE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7C130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2A226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48E784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F0ABF0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42761A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D0D7C4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FC6723"/>
    <w:multiLevelType w:val="hybridMultilevel"/>
    <w:tmpl w:val="9F8429F4"/>
    <w:lvl w:ilvl="0" w:tplc="FC6C5692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124E34"/>
    <w:multiLevelType w:val="multilevel"/>
    <w:tmpl w:val="D15C6880"/>
    <w:lvl w:ilvl="0">
      <w:start w:val="1"/>
      <w:numFmt w:val="decimal"/>
      <w:lvlText w:val="%1."/>
      <w:lvlJc w:val="left"/>
      <w:pPr>
        <w:ind w:left="539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4025D"/>
    <w:multiLevelType w:val="multilevel"/>
    <w:tmpl w:val="9F004C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13" w15:restartNumberingAfterBreak="0">
    <w:nsid w:val="1BF83FE5"/>
    <w:multiLevelType w:val="multilevel"/>
    <w:tmpl w:val="D696F140"/>
    <w:lvl w:ilvl="0">
      <w:start w:val="1"/>
      <w:numFmt w:val="decimal"/>
      <w:lvlText w:val="5.%1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85F57"/>
    <w:multiLevelType w:val="multilevel"/>
    <w:tmpl w:val="CDBAD31A"/>
    <w:lvl w:ilvl="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200F0"/>
    <w:multiLevelType w:val="multilevel"/>
    <w:tmpl w:val="441C3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C5B60EF"/>
    <w:multiLevelType w:val="multilevel"/>
    <w:tmpl w:val="451E0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22B68"/>
    <w:multiLevelType w:val="hybridMultilevel"/>
    <w:tmpl w:val="25B4D938"/>
    <w:lvl w:ilvl="0" w:tplc="198EC5FE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0D3652"/>
    <w:multiLevelType w:val="multilevel"/>
    <w:tmpl w:val="67B8687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37767181"/>
    <w:multiLevelType w:val="hybridMultilevel"/>
    <w:tmpl w:val="5516A4E0"/>
    <w:lvl w:ilvl="0" w:tplc="B566B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CD5"/>
    <w:multiLevelType w:val="multilevel"/>
    <w:tmpl w:val="D136B70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21" w15:restartNumberingAfterBreak="0">
    <w:nsid w:val="3C925F27"/>
    <w:multiLevelType w:val="multilevel"/>
    <w:tmpl w:val="549E83B8"/>
    <w:lvl w:ilvl="0">
      <w:start w:val="1"/>
      <w:numFmt w:val="decimal"/>
      <w:lvlText w:val="%1."/>
      <w:lvlJc w:val="left"/>
      <w:pPr>
        <w:ind w:left="397" w:hanging="397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F105E"/>
    <w:multiLevelType w:val="multilevel"/>
    <w:tmpl w:val="1ED06CE0"/>
    <w:lvl w:ilvl="0">
      <w:start w:val="2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54A340CA"/>
    <w:multiLevelType w:val="multilevel"/>
    <w:tmpl w:val="359E376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24" w15:restartNumberingAfterBreak="0">
    <w:nsid w:val="59887772"/>
    <w:multiLevelType w:val="multilevel"/>
    <w:tmpl w:val="5CDCFD6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25" w15:restartNumberingAfterBreak="0">
    <w:nsid w:val="609F0603"/>
    <w:multiLevelType w:val="multilevel"/>
    <w:tmpl w:val="A502E26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26" w15:restartNumberingAfterBreak="0">
    <w:nsid w:val="63016466"/>
    <w:multiLevelType w:val="multilevel"/>
    <w:tmpl w:val="E1D416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7" w15:restartNumberingAfterBreak="0">
    <w:nsid w:val="63B85952"/>
    <w:multiLevelType w:val="hybridMultilevel"/>
    <w:tmpl w:val="2D1CEF94"/>
    <w:numStyleLink w:val="Importovanstyl3"/>
  </w:abstractNum>
  <w:abstractNum w:abstractNumId="28" w15:restartNumberingAfterBreak="0">
    <w:nsid w:val="63E210FE"/>
    <w:multiLevelType w:val="multilevel"/>
    <w:tmpl w:val="0F4A026A"/>
    <w:lvl w:ilvl="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7EE"/>
    <w:multiLevelType w:val="hybridMultilevel"/>
    <w:tmpl w:val="E87EA9F4"/>
    <w:numStyleLink w:val="Importovanstyl5"/>
  </w:abstractNum>
  <w:abstractNum w:abstractNumId="30" w15:restartNumberingAfterBreak="0">
    <w:nsid w:val="712311D0"/>
    <w:multiLevelType w:val="multilevel"/>
    <w:tmpl w:val="1B6EBBC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abstractNum w:abstractNumId="31" w15:restartNumberingAfterBreak="0">
    <w:nsid w:val="74467912"/>
    <w:multiLevelType w:val="hybridMultilevel"/>
    <w:tmpl w:val="E87EA9F4"/>
    <w:styleLink w:val="Importovanstyl5"/>
    <w:lvl w:ilvl="0" w:tplc="7FAED2E6">
      <w:start w:val="1"/>
      <w:numFmt w:val="decimal"/>
      <w:lvlText w:val="%1."/>
      <w:lvlJc w:val="left"/>
      <w:pPr>
        <w:tabs>
          <w:tab w:val="num" w:pos="321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968932">
      <w:start w:val="1"/>
      <w:numFmt w:val="decimal"/>
      <w:lvlText w:val="%2."/>
      <w:lvlJc w:val="left"/>
      <w:pPr>
        <w:tabs>
          <w:tab w:val="left" w:pos="321"/>
          <w:tab w:val="num" w:pos="1041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723A6C">
      <w:start w:val="1"/>
      <w:numFmt w:val="decimal"/>
      <w:lvlText w:val="%3."/>
      <w:lvlJc w:val="left"/>
      <w:pPr>
        <w:tabs>
          <w:tab w:val="left" w:pos="321"/>
          <w:tab w:val="num" w:pos="1761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466C1E">
      <w:start w:val="1"/>
      <w:numFmt w:val="decimal"/>
      <w:lvlText w:val="%4."/>
      <w:lvlJc w:val="left"/>
      <w:pPr>
        <w:tabs>
          <w:tab w:val="left" w:pos="321"/>
          <w:tab w:val="num" w:pos="2481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122F7E">
      <w:start w:val="1"/>
      <w:numFmt w:val="decimal"/>
      <w:lvlText w:val="%5."/>
      <w:lvlJc w:val="left"/>
      <w:pPr>
        <w:tabs>
          <w:tab w:val="left" w:pos="321"/>
          <w:tab w:val="num" w:pos="3201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7A5A32">
      <w:start w:val="1"/>
      <w:numFmt w:val="decimal"/>
      <w:lvlText w:val="%6."/>
      <w:lvlJc w:val="left"/>
      <w:pPr>
        <w:tabs>
          <w:tab w:val="left" w:pos="321"/>
          <w:tab w:val="num" w:pos="3921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F104D38">
      <w:start w:val="1"/>
      <w:numFmt w:val="decimal"/>
      <w:lvlText w:val="%7."/>
      <w:lvlJc w:val="left"/>
      <w:pPr>
        <w:tabs>
          <w:tab w:val="left" w:pos="321"/>
          <w:tab w:val="num" w:pos="4641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4453BC">
      <w:start w:val="1"/>
      <w:numFmt w:val="decimal"/>
      <w:lvlText w:val="%8."/>
      <w:lvlJc w:val="left"/>
      <w:pPr>
        <w:tabs>
          <w:tab w:val="left" w:pos="321"/>
          <w:tab w:val="num" w:pos="5361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3436F6">
      <w:start w:val="1"/>
      <w:numFmt w:val="decimal"/>
      <w:lvlText w:val="%9."/>
      <w:lvlJc w:val="left"/>
      <w:pPr>
        <w:tabs>
          <w:tab w:val="left" w:pos="321"/>
          <w:tab w:val="num" w:pos="6081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7DB4CC7"/>
    <w:multiLevelType w:val="hybridMultilevel"/>
    <w:tmpl w:val="526EC798"/>
    <w:numStyleLink w:val="Importovanstyl2"/>
  </w:abstractNum>
  <w:num w:numId="1" w16cid:durableId="18334463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5581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757965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2259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84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4005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269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19195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203090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5591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7560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9317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488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8998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4367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1913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4494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6540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5876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66781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8129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974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406121">
    <w:abstractNumId w:val="19"/>
  </w:num>
  <w:num w:numId="24" w16cid:durableId="1099985320">
    <w:abstractNumId w:val="5"/>
  </w:num>
  <w:num w:numId="25" w16cid:durableId="2039427702">
    <w:abstractNumId w:val="32"/>
  </w:num>
  <w:num w:numId="26" w16cid:durableId="456147708">
    <w:abstractNumId w:val="9"/>
  </w:num>
  <w:num w:numId="27" w16cid:durableId="36273222">
    <w:abstractNumId w:val="27"/>
  </w:num>
  <w:num w:numId="28" w16cid:durableId="1653680435">
    <w:abstractNumId w:val="32"/>
    <w:lvlOverride w:ilvl="0">
      <w:startOverride w:val="4"/>
    </w:lvlOverride>
  </w:num>
  <w:num w:numId="29" w16cid:durableId="1409500162">
    <w:abstractNumId w:val="7"/>
  </w:num>
  <w:num w:numId="30" w16cid:durableId="357313200">
    <w:abstractNumId w:val="8"/>
  </w:num>
  <w:num w:numId="31" w16cid:durableId="1836677438">
    <w:abstractNumId w:val="31"/>
  </w:num>
  <w:num w:numId="32" w16cid:durableId="1919750388">
    <w:abstractNumId w:val="29"/>
  </w:num>
  <w:num w:numId="33" w16cid:durableId="346754871">
    <w:abstractNumId w:val="3"/>
  </w:num>
  <w:num w:numId="34" w16cid:durableId="440759913">
    <w:abstractNumId w:val="10"/>
  </w:num>
  <w:num w:numId="35" w16cid:durableId="650334098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0510286">
    <w:abstractNumId w:val="25"/>
  </w:num>
  <w:num w:numId="37" w16cid:durableId="16692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C2"/>
    <w:rsid w:val="0000392F"/>
    <w:rsid w:val="000041C4"/>
    <w:rsid w:val="00006346"/>
    <w:rsid w:val="00025B8C"/>
    <w:rsid w:val="00057CB1"/>
    <w:rsid w:val="00057F31"/>
    <w:rsid w:val="00075BD1"/>
    <w:rsid w:val="00086966"/>
    <w:rsid w:val="00093017"/>
    <w:rsid w:val="000A18EB"/>
    <w:rsid w:val="000B2535"/>
    <w:rsid w:val="000C35CF"/>
    <w:rsid w:val="000E0D9B"/>
    <w:rsid w:val="00100E2C"/>
    <w:rsid w:val="001031CC"/>
    <w:rsid w:val="0012326A"/>
    <w:rsid w:val="00137F66"/>
    <w:rsid w:val="0014222B"/>
    <w:rsid w:val="00144863"/>
    <w:rsid w:val="00176324"/>
    <w:rsid w:val="001767C6"/>
    <w:rsid w:val="001925C2"/>
    <w:rsid w:val="0019717D"/>
    <w:rsid w:val="00197882"/>
    <w:rsid w:val="001B2251"/>
    <w:rsid w:val="001B4461"/>
    <w:rsid w:val="001E64E4"/>
    <w:rsid w:val="001F162E"/>
    <w:rsid w:val="001F5B75"/>
    <w:rsid w:val="002336A4"/>
    <w:rsid w:val="00241FB6"/>
    <w:rsid w:val="002464B9"/>
    <w:rsid w:val="0026613A"/>
    <w:rsid w:val="002905C0"/>
    <w:rsid w:val="00296E49"/>
    <w:rsid w:val="002B37CF"/>
    <w:rsid w:val="002B62C0"/>
    <w:rsid w:val="002D0C13"/>
    <w:rsid w:val="002F4CA1"/>
    <w:rsid w:val="002F6BBA"/>
    <w:rsid w:val="002F6F69"/>
    <w:rsid w:val="00311453"/>
    <w:rsid w:val="003440F7"/>
    <w:rsid w:val="0035406D"/>
    <w:rsid w:val="0036103E"/>
    <w:rsid w:val="00372C73"/>
    <w:rsid w:val="00376347"/>
    <w:rsid w:val="003941DE"/>
    <w:rsid w:val="003C7D08"/>
    <w:rsid w:val="003E4478"/>
    <w:rsid w:val="00407291"/>
    <w:rsid w:val="004159CC"/>
    <w:rsid w:val="004311F8"/>
    <w:rsid w:val="0043398C"/>
    <w:rsid w:val="00433DC7"/>
    <w:rsid w:val="00435BEC"/>
    <w:rsid w:val="004476DA"/>
    <w:rsid w:val="00463B4B"/>
    <w:rsid w:val="00474E75"/>
    <w:rsid w:val="004A0A43"/>
    <w:rsid w:val="004A3851"/>
    <w:rsid w:val="004A6536"/>
    <w:rsid w:val="004B32CE"/>
    <w:rsid w:val="004C2FFF"/>
    <w:rsid w:val="004C69F4"/>
    <w:rsid w:val="004F61C2"/>
    <w:rsid w:val="00500725"/>
    <w:rsid w:val="005013BD"/>
    <w:rsid w:val="00510209"/>
    <w:rsid w:val="00513A3D"/>
    <w:rsid w:val="00522DBC"/>
    <w:rsid w:val="00526336"/>
    <w:rsid w:val="00543313"/>
    <w:rsid w:val="00543CFB"/>
    <w:rsid w:val="00551EA9"/>
    <w:rsid w:val="005727C7"/>
    <w:rsid w:val="00572C3E"/>
    <w:rsid w:val="005942E1"/>
    <w:rsid w:val="005B518D"/>
    <w:rsid w:val="005D3ABE"/>
    <w:rsid w:val="005F3878"/>
    <w:rsid w:val="005F7221"/>
    <w:rsid w:val="005F7D1C"/>
    <w:rsid w:val="0060000C"/>
    <w:rsid w:val="0060114B"/>
    <w:rsid w:val="006031F6"/>
    <w:rsid w:val="00673538"/>
    <w:rsid w:val="00673DDD"/>
    <w:rsid w:val="006801AA"/>
    <w:rsid w:val="00690C5A"/>
    <w:rsid w:val="00692EBD"/>
    <w:rsid w:val="00696F87"/>
    <w:rsid w:val="00697B73"/>
    <w:rsid w:val="006A628D"/>
    <w:rsid w:val="006D30FF"/>
    <w:rsid w:val="006D378D"/>
    <w:rsid w:val="00704250"/>
    <w:rsid w:val="00704B11"/>
    <w:rsid w:val="00727A6B"/>
    <w:rsid w:val="00746357"/>
    <w:rsid w:val="00792D9A"/>
    <w:rsid w:val="007B3079"/>
    <w:rsid w:val="007D0742"/>
    <w:rsid w:val="007D1214"/>
    <w:rsid w:val="007D7888"/>
    <w:rsid w:val="007E5E6E"/>
    <w:rsid w:val="007F02DD"/>
    <w:rsid w:val="007F5C87"/>
    <w:rsid w:val="008104A9"/>
    <w:rsid w:val="00844ADB"/>
    <w:rsid w:val="00850A13"/>
    <w:rsid w:val="00880BCE"/>
    <w:rsid w:val="008845FA"/>
    <w:rsid w:val="008C0141"/>
    <w:rsid w:val="008C4AAC"/>
    <w:rsid w:val="008C5AB9"/>
    <w:rsid w:val="008D0A15"/>
    <w:rsid w:val="008D5C19"/>
    <w:rsid w:val="008F08CF"/>
    <w:rsid w:val="008F1F28"/>
    <w:rsid w:val="008F6739"/>
    <w:rsid w:val="00913B93"/>
    <w:rsid w:val="00914708"/>
    <w:rsid w:val="00920393"/>
    <w:rsid w:val="00945222"/>
    <w:rsid w:val="009508BA"/>
    <w:rsid w:val="009530A6"/>
    <w:rsid w:val="00960A40"/>
    <w:rsid w:val="00975020"/>
    <w:rsid w:val="00992CFF"/>
    <w:rsid w:val="009A6840"/>
    <w:rsid w:val="009B0462"/>
    <w:rsid w:val="009D5CA5"/>
    <w:rsid w:val="009E0397"/>
    <w:rsid w:val="00A5520B"/>
    <w:rsid w:val="00A66F47"/>
    <w:rsid w:val="00A70C1E"/>
    <w:rsid w:val="00A80034"/>
    <w:rsid w:val="00A8697A"/>
    <w:rsid w:val="00A86CFF"/>
    <w:rsid w:val="00AA5969"/>
    <w:rsid w:val="00AC176E"/>
    <w:rsid w:val="00AC72FC"/>
    <w:rsid w:val="00AD4659"/>
    <w:rsid w:val="00AE1051"/>
    <w:rsid w:val="00AE19BE"/>
    <w:rsid w:val="00AF1C3D"/>
    <w:rsid w:val="00AF39E0"/>
    <w:rsid w:val="00AF3B1E"/>
    <w:rsid w:val="00B0498A"/>
    <w:rsid w:val="00B264C2"/>
    <w:rsid w:val="00B275DE"/>
    <w:rsid w:val="00B278F6"/>
    <w:rsid w:val="00B37588"/>
    <w:rsid w:val="00B40147"/>
    <w:rsid w:val="00B47A21"/>
    <w:rsid w:val="00B50A23"/>
    <w:rsid w:val="00B52BB3"/>
    <w:rsid w:val="00B54089"/>
    <w:rsid w:val="00B678C2"/>
    <w:rsid w:val="00B73F1D"/>
    <w:rsid w:val="00BD0837"/>
    <w:rsid w:val="00BD19C0"/>
    <w:rsid w:val="00C10A16"/>
    <w:rsid w:val="00C167C1"/>
    <w:rsid w:val="00C25DA4"/>
    <w:rsid w:val="00C92F53"/>
    <w:rsid w:val="00CA0C54"/>
    <w:rsid w:val="00CB2FC3"/>
    <w:rsid w:val="00CC0374"/>
    <w:rsid w:val="00CC5A6E"/>
    <w:rsid w:val="00CD4160"/>
    <w:rsid w:val="00CD5D7C"/>
    <w:rsid w:val="00CF7211"/>
    <w:rsid w:val="00D019D6"/>
    <w:rsid w:val="00D05BFA"/>
    <w:rsid w:val="00D2133D"/>
    <w:rsid w:val="00D22574"/>
    <w:rsid w:val="00D24EF4"/>
    <w:rsid w:val="00D43263"/>
    <w:rsid w:val="00D66DBC"/>
    <w:rsid w:val="00D7419F"/>
    <w:rsid w:val="00D835EF"/>
    <w:rsid w:val="00D92B61"/>
    <w:rsid w:val="00D9597E"/>
    <w:rsid w:val="00DD7DAE"/>
    <w:rsid w:val="00DE4AFD"/>
    <w:rsid w:val="00E007BF"/>
    <w:rsid w:val="00E054B5"/>
    <w:rsid w:val="00E16DA0"/>
    <w:rsid w:val="00E26768"/>
    <w:rsid w:val="00E45824"/>
    <w:rsid w:val="00E4674F"/>
    <w:rsid w:val="00E81AB7"/>
    <w:rsid w:val="00E84FA6"/>
    <w:rsid w:val="00E91801"/>
    <w:rsid w:val="00EA025E"/>
    <w:rsid w:val="00EA0BAE"/>
    <w:rsid w:val="00ED77D3"/>
    <w:rsid w:val="00EE29FC"/>
    <w:rsid w:val="00EE5DE6"/>
    <w:rsid w:val="00F14057"/>
    <w:rsid w:val="00F24158"/>
    <w:rsid w:val="00F257AB"/>
    <w:rsid w:val="00F30553"/>
    <w:rsid w:val="00F32463"/>
    <w:rsid w:val="00F35C76"/>
    <w:rsid w:val="00F43B4C"/>
    <w:rsid w:val="00F516AB"/>
    <w:rsid w:val="00F605B4"/>
    <w:rsid w:val="00F65AB3"/>
    <w:rsid w:val="00F714D2"/>
    <w:rsid w:val="00F864AB"/>
    <w:rsid w:val="00F91175"/>
    <w:rsid w:val="00FA5CD7"/>
    <w:rsid w:val="00FB6C24"/>
    <w:rsid w:val="00FC212E"/>
    <w:rsid w:val="00FC6CBB"/>
    <w:rsid w:val="00FD3A62"/>
    <w:rsid w:val="00FE2C0B"/>
    <w:rsid w:val="00FE6A24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DDE9"/>
  <w15:chartTrackingRefBased/>
  <w15:docId w15:val="{4656726D-CAA7-4737-B5D8-DF73A7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C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4F61C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cs-CZ"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semiHidden/>
    <w:rsid w:val="004F61C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semiHidden/>
    <w:unhideWhenUsed/>
    <w:rsid w:val="004F61C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61C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61C2"/>
    <w:rPr>
      <w:color w:val="605E5C"/>
      <w:shd w:val="clear" w:color="auto" w:fill="E1DFDD"/>
    </w:rPr>
  </w:style>
  <w:style w:type="paragraph" w:styleId="Bezmezer">
    <w:name w:val="No Spacing"/>
    <w:qFormat/>
    <w:rsid w:val="001F5B75"/>
    <w:pPr>
      <w:spacing w:after="0" w:line="240" w:lineRule="auto"/>
    </w:pPr>
    <w:rPr>
      <w:lang w:val="en-CA"/>
    </w:rPr>
  </w:style>
  <w:style w:type="paragraph" w:styleId="Odstavecseseznamem">
    <w:name w:val="List Paragraph"/>
    <w:basedOn w:val="Normln"/>
    <w:uiPriority w:val="34"/>
    <w:qFormat/>
    <w:rsid w:val="009E0397"/>
    <w:pPr>
      <w:ind w:left="720"/>
      <w:contextualSpacing/>
    </w:pPr>
  </w:style>
  <w:style w:type="character" w:customStyle="1" w:styleId="Odkaz">
    <w:name w:val="Odkaz"/>
    <w:rsid w:val="007F02DD"/>
    <w:rPr>
      <w:outline w:val="0"/>
      <w:color w:val="0563C1"/>
      <w:u w:val="single" w:color="0563C1"/>
    </w:rPr>
  </w:style>
  <w:style w:type="paragraph" w:styleId="Zhlav">
    <w:name w:val="header"/>
    <w:link w:val="ZhlavChar"/>
    <w:rsid w:val="00B47A2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B47A21"/>
    <w:rPr>
      <w:rFonts w:ascii="Calibri" w:eastAsia="Calibri" w:hAnsi="Calibri" w:cs="Calibri"/>
      <w:color w:val="000000"/>
      <w:kern w:val="0"/>
      <w:u w:color="000000"/>
      <w:bdr w:val="nil"/>
      <w:lang w:val="en-US" w:eastAsia="cs-CZ"/>
      <w14:ligatures w14:val="none"/>
    </w:rPr>
  </w:style>
  <w:style w:type="paragraph" w:customStyle="1" w:styleId="Bodytext2">
    <w:name w:val="Body text (2)"/>
    <w:rsid w:val="00B47A21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571" w:lineRule="exact"/>
      <w:jc w:val="both"/>
    </w:pPr>
    <w:rPr>
      <w:rFonts w:ascii="Tahoma" w:eastAsia="Arial Unicode MS" w:hAnsi="Tahoma" w:cs="Arial Unicode MS"/>
      <w:color w:val="000000"/>
      <w:kern w:val="0"/>
      <w:u w:color="000000"/>
      <w:bdr w:val="nil"/>
      <w:lang w:eastAsia="cs-CZ"/>
      <w14:ligatures w14:val="none"/>
    </w:rPr>
  </w:style>
  <w:style w:type="numbering" w:customStyle="1" w:styleId="Importovanstyl2">
    <w:name w:val="Importovaný styl 2"/>
    <w:rsid w:val="00B47A21"/>
    <w:pPr>
      <w:numPr>
        <w:numId w:val="24"/>
      </w:numPr>
    </w:pPr>
  </w:style>
  <w:style w:type="numbering" w:customStyle="1" w:styleId="Importovanstyl3">
    <w:name w:val="Importovaný styl 3"/>
    <w:rsid w:val="00B47A21"/>
    <w:pPr>
      <w:numPr>
        <w:numId w:val="26"/>
      </w:numPr>
    </w:pPr>
  </w:style>
  <w:style w:type="numbering" w:customStyle="1" w:styleId="Importovanstyl4">
    <w:name w:val="Importovaný styl 4"/>
    <w:rsid w:val="00B47A21"/>
    <w:pPr>
      <w:numPr>
        <w:numId w:val="29"/>
      </w:numPr>
    </w:pPr>
  </w:style>
  <w:style w:type="numbering" w:customStyle="1" w:styleId="Importovanstyl5">
    <w:name w:val="Importovaný styl 5"/>
    <w:rsid w:val="00B47A21"/>
    <w:pPr>
      <w:numPr>
        <w:numId w:val="31"/>
      </w:numPr>
    </w:pPr>
  </w:style>
  <w:style w:type="paragraph" w:styleId="Zpat">
    <w:name w:val="footer"/>
    <w:basedOn w:val="Normln"/>
    <w:link w:val="ZpatChar"/>
    <w:uiPriority w:val="99"/>
    <w:unhideWhenUsed/>
    <w:rsid w:val="00433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DC7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EC34-2BFF-4ECA-867B-D2A9A7F1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2059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Tomáš Roček</cp:lastModifiedBy>
  <cp:revision>2</cp:revision>
  <cp:lastPrinted>2024-10-29T14:39:00Z</cp:lastPrinted>
  <dcterms:created xsi:type="dcterms:W3CDTF">2026-02-20T05:49:00Z</dcterms:created>
  <dcterms:modified xsi:type="dcterms:W3CDTF">2026-02-20T05:49:00Z</dcterms:modified>
</cp:coreProperties>
</file>