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62" w:rsidRDefault="00C012ED">
      <w:pPr>
        <w:shd w:val="clear" w:color="auto" w:fill="FFFFFF"/>
      </w:pPr>
      <w:r>
        <w:rPr>
          <w:b/>
          <w:bCs/>
        </w:rPr>
        <w:t>^</w:t>
      </w:r>
    </w:p>
    <w:p w:rsidR="003E5262" w:rsidRDefault="00C012ED">
      <w:pPr>
        <w:shd w:val="clear" w:color="auto" w:fill="FFFFFF"/>
        <w:spacing w:before="182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říloha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č. 2</w:t>
      </w:r>
    </w:p>
    <w:p w:rsidR="003E5262" w:rsidRDefault="003E5262">
      <w:pPr>
        <w:shd w:val="clear" w:color="auto" w:fill="FFFFFF"/>
        <w:spacing w:before="182"/>
        <w:sectPr w:rsidR="003E5262">
          <w:type w:val="continuous"/>
          <w:pgSz w:w="11909" w:h="16834"/>
          <w:pgMar w:top="776" w:right="9333" w:bottom="360" w:left="1203" w:header="708" w:footer="708" w:gutter="0"/>
          <w:cols w:num="2" w:space="708" w:equalWidth="0">
            <w:col w:w="720" w:space="0"/>
            <w:col w:w="960"/>
          </w:cols>
          <w:noEndnote/>
        </w:sectPr>
      </w:pPr>
    </w:p>
    <w:p w:rsidR="003E5262" w:rsidRPr="00FE67FB" w:rsidRDefault="00FE67FB">
      <w:pPr>
        <w:shd w:val="clear" w:color="auto" w:fill="FFFFFF"/>
        <w:spacing w:before="552"/>
        <w:ind w:left="302"/>
        <w:jc w:val="center"/>
        <w:rPr>
          <w:b/>
        </w:rPr>
      </w:pPr>
      <w:r w:rsidRPr="00FE67FB">
        <w:rPr>
          <w:rFonts w:ascii="Times New Roman" w:hAnsi="Times New Roman" w:cs="Times New Roman"/>
          <w:b/>
          <w:sz w:val="36"/>
          <w:szCs w:val="36"/>
          <w:u w:val="single"/>
        </w:rPr>
        <w:t>SMLOUVA O DÍ</w:t>
      </w:r>
      <w:r w:rsidR="00C012ED" w:rsidRPr="00FE67FB">
        <w:rPr>
          <w:rFonts w:ascii="Times New Roman" w:hAnsi="Times New Roman" w:cs="Times New Roman"/>
          <w:b/>
          <w:sz w:val="36"/>
          <w:szCs w:val="36"/>
          <w:u w:val="single"/>
        </w:rPr>
        <w:t>LO</w:t>
      </w:r>
    </w:p>
    <w:p w:rsidR="003E5262" w:rsidRDefault="00C012ED">
      <w:pPr>
        <w:shd w:val="clear" w:color="auto" w:fill="FFFFFF"/>
        <w:ind w:left="830"/>
      </w:pPr>
      <w:r>
        <w:rPr>
          <w:rFonts w:ascii="Times New Roman" w:hAnsi="Times New Roman" w:cs="Times New Roman"/>
          <w:sz w:val="24"/>
          <w:szCs w:val="24"/>
        </w:rPr>
        <w:t>dle z</w:t>
      </w:r>
      <w:r>
        <w:rPr>
          <w:rFonts w:ascii="Times New Roman" w:eastAsia="Times New Roman" w:hAnsi="Times New Roman" w:cs="Times New Roman"/>
          <w:sz w:val="24"/>
          <w:szCs w:val="24"/>
        </w:rPr>
        <w:t>ákona č. 89/2012 Sb., občanský zákoník § 2586-2630 a v rozsahu vyhlášky</w:t>
      </w:r>
    </w:p>
    <w:p w:rsidR="003E5262" w:rsidRDefault="00C012ED">
      <w:pPr>
        <w:shd w:val="clear" w:color="auto" w:fill="FFFFFF"/>
        <w:ind w:left="264"/>
        <w:jc w:val="center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 231/2012 Sb.</w:t>
      </w:r>
    </w:p>
    <w:p w:rsidR="003E5262" w:rsidRDefault="00C012ED">
      <w:pPr>
        <w:shd w:val="clear" w:color="auto" w:fill="FFFFFF"/>
        <w:spacing w:before="552"/>
        <w:ind w:left="269"/>
      </w:pPr>
      <w:r>
        <w:rPr>
          <w:rFonts w:ascii="Times New Roman" w:hAnsi="Times New Roman" w:cs="Times New Roman"/>
          <w:spacing w:val="-1"/>
          <w:sz w:val="24"/>
          <w:szCs w:val="24"/>
        </w:rPr>
        <w:t>uzav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řená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mezi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3E5262" w:rsidRDefault="00C012ED" w:rsidP="00FE67FB">
      <w:pPr>
        <w:shd w:val="clear" w:color="auto" w:fill="FFFFFF"/>
        <w:tabs>
          <w:tab w:val="left" w:pos="3850"/>
        </w:tabs>
        <w:spacing w:before="278" w:line="274" w:lineRule="exact"/>
        <w:ind w:left="989" w:right="-27" w:hanging="355"/>
      </w:pPr>
      <w:r>
        <w:rPr>
          <w:rFonts w:ascii="Times New Roman" w:hAnsi="Times New Roman" w:cs="Times New Roman"/>
          <w:sz w:val="24"/>
          <w:szCs w:val="24"/>
        </w:rPr>
        <w:t>1) Lesy a rybn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íky města Českých Budějovic,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r, 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J. Haška 1588/4, 370 04 České Budějovice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Tel.: 387 315 514-15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e-mail: </w:t>
      </w:r>
      <w:hyperlink r:id="rId5" w:history="1">
        <w:r w:rsidR="00FE67FB" w:rsidRPr="001261C8">
          <w:rPr>
            <w:rStyle w:val="Hypertextovodkaz"/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larmcb@c-budejovice.cz</w:t>
        </w:r>
      </w:hyperlink>
    </w:p>
    <w:p w:rsidR="003E5262" w:rsidRDefault="00C012ED">
      <w:pPr>
        <w:shd w:val="clear" w:color="auto" w:fill="FFFFFF"/>
        <w:tabs>
          <w:tab w:val="left" w:pos="3125"/>
        </w:tabs>
        <w:spacing w:line="274" w:lineRule="exact"/>
        <w:ind w:left="984"/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Č: </w:t>
      </w:r>
      <w:r w:rsidRPr="00FE67FB">
        <w:rPr>
          <w:rFonts w:ascii="Times New Roman" w:eastAsia="Times New Roman" w:hAnsi="Times New Roman" w:cs="Times New Roman"/>
          <w:spacing w:val="-1"/>
          <w:sz w:val="24"/>
          <w:szCs w:val="24"/>
          <w:highlight w:val="black"/>
        </w:rPr>
        <w:t>25154427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DIČ: CZ25154427</w:t>
      </w:r>
    </w:p>
    <w:p w:rsidR="003E5262" w:rsidRDefault="00C012ED">
      <w:pPr>
        <w:shd w:val="clear" w:color="auto" w:fill="FFFFFF"/>
        <w:spacing w:line="274" w:lineRule="exact"/>
        <w:ind w:left="979"/>
      </w:pPr>
      <w:r>
        <w:rPr>
          <w:rFonts w:ascii="Times New Roman" w:hAnsi="Times New Roman" w:cs="Times New Roman"/>
          <w:sz w:val="24"/>
          <w:szCs w:val="24"/>
        </w:rPr>
        <w:t>Bankovn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spojení: KB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6005050207/0100</w:t>
      </w:r>
      <w:proofErr w:type="gramEnd"/>
      <w:r w:rsidR="00FE6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ČSOB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712077663/0300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Registrace OR: Krajský soud v Českých Budějovicích, 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 xml:space="preserve">odd. C,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vl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. 6452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Zastoupená jednatelem Ing. Karlem Trablem</w:t>
      </w:r>
    </w:p>
    <w:p w:rsidR="003E5262" w:rsidRDefault="00C012ED">
      <w:pPr>
        <w:shd w:val="clear" w:color="auto" w:fill="FFFFFF"/>
        <w:spacing w:before="278"/>
        <w:ind w:left="259"/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ále jen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„objednavatel"</w:t>
      </w:r>
    </w:p>
    <w:p w:rsidR="003E5262" w:rsidRDefault="00C012ED">
      <w:pPr>
        <w:shd w:val="clear" w:color="auto" w:fill="FFFFFF"/>
        <w:spacing w:before="830" w:line="274" w:lineRule="exact"/>
        <w:ind w:left="6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Lesostavby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řeboň a. s.</w:t>
      </w:r>
    </w:p>
    <w:p w:rsidR="003E5262" w:rsidRDefault="00C012ED">
      <w:pPr>
        <w:shd w:val="clear" w:color="auto" w:fill="FFFFFF"/>
        <w:spacing w:line="274" w:lineRule="exact"/>
        <w:ind w:left="965"/>
      </w:pPr>
      <w:r>
        <w:rPr>
          <w:rFonts w:ascii="Times New Roman" w:hAnsi="Times New Roman" w:cs="Times New Roman"/>
          <w:sz w:val="24"/>
          <w:szCs w:val="24"/>
        </w:rPr>
        <w:t>Novohradsk</w:t>
      </w:r>
      <w:r>
        <w:rPr>
          <w:rFonts w:ascii="Times New Roman" w:eastAsia="Times New Roman" w:hAnsi="Times New Roman" w:cs="Times New Roman"/>
          <w:sz w:val="24"/>
          <w:szCs w:val="24"/>
        </w:rPr>
        <w:t>á 226, 379 01 Třeboň</w:t>
      </w:r>
    </w:p>
    <w:p w:rsidR="003E5262" w:rsidRDefault="00C012ED">
      <w:pPr>
        <w:shd w:val="clear" w:color="auto" w:fill="FFFFFF"/>
        <w:spacing w:line="274" w:lineRule="exact"/>
        <w:ind w:left="974"/>
      </w:pPr>
      <w:r>
        <w:rPr>
          <w:rFonts w:ascii="Times New Roman" w:hAnsi="Times New Roman" w:cs="Times New Roman"/>
          <w:sz w:val="24"/>
          <w:szCs w:val="24"/>
        </w:rPr>
        <w:t>Tel.:384 701 414   e-mail: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info@lstb.cz</w:t>
        </w:r>
      </w:hyperlink>
    </w:p>
    <w:p w:rsidR="003E5262" w:rsidRDefault="00C012ED">
      <w:pPr>
        <w:shd w:val="clear" w:color="auto" w:fill="FFFFFF"/>
        <w:spacing w:line="274" w:lineRule="exact"/>
        <w:ind w:left="965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Č: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472 39 328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DIČ: CZ47239328</w:t>
      </w:r>
    </w:p>
    <w:p w:rsidR="003E5262" w:rsidRDefault="00C012ED">
      <w:pPr>
        <w:shd w:val="clear" w:color="auto" w:fill="FFFFFF"/>
        <w:spacing w:line="274" w:lineRule="exact"/>
        <w:ind w:left="970"/>
      </w:pPr>
      <w:r>
        <w:rPr>
          <w:rFonts w:ascii="Times New Roman" w:hAnsi="Times New Roman" w:cs="Times New Roman"/>
          <w:sz w:val="24"/>
          <w:szCs w:val="24"/>
        </w:rPr>
        <w:t>Bankovn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spojení: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banka, a.s., 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2001011923/2010</w:t>
      </w:r>
    </w:p>
    <w:p w:rsidR="003E5262" w:rsidRDefault="00C012ED">
      <w:pPr>
        <w:shd w:val="clear" w:color="auto" w:fill="FFFFFF"/>
        <w:spacing w:line="274" w:lineRule="exact"/>
        <w:ind w:left="965"/>
      </w:pPr>
      <w:r>
        <w:rPr>
          <w:rFonts w:ascii="Times New Roman" w:hAnsi="Times New Roman" w:cs="Times New Roman"/>
          <w:sz w:val="24"/>
          <w:szCs w:val="24"/>
        </w:rPr>
        <w:t>Registrace OR: Krajsk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soud v Českých Budějovicích, </w:t>
      </w:r>
      <w:r w:rsidRPr="00FE67FB">
        <w:rPr>
          <w:rFonts w:ascii="Times New Roman" w:eastAsia="Times New Roman" w:hAnsi="Times New Roman" w:cs="Times New Roman"/>
          <w:sz w:val="24"/>
          <w:szCs w:val="24"/>
          <w:highlight w:val="black"/>
        </w:rPr>
        <w:t>odd. B, vložka 553</w:t>
      </w:r>
    </w:p>
    <w:p w:rsidR="003E5262" w:rsidRDefault="00C012ED">
      <w:pPr>
        <w:shd w:val="clear" w:color="auto" w:fill="FFFFFF"/>
        <w:spacing w:line="274" w:lineRule="exact"/>
        <w:ind w:left="965"/>
      </w:pPr>
      <w:r>
        <w:rPr>
          <w:rFonts w:ascii="Times New Roman" w:hAnsi="Times New Roman" w:cs="Times New Roman"/>
          <w:sz w:val="24"/>
          <w:szCs w:val="24"/>
        </w:rPr>
        <w:t>Zastoupen: Ing. Vladim</w:t>
      </w:r>
      <w:r>
        <w:rPr>
          <w:rFonts w:ascii="Times New Roman" w:eastAsia="Times New Roman" w:hAnsi="Times New Roman" w:cs="Times New Roman"/>
          <w:sz w:val="24"/>
          <w:szCs w:val="24"/>
        </w:rPr>
        <w:t>írem Helmou, ředitelem obchodního úseku</w:t>
      </w:r>
    </w:p>
    <w:p w:rsidR="003E5262" w:rsidRDefault="00C012ED">
      <w:pPr>
        <w:shd w:val="clear" w:color="auto" w:fill="FFFFFF"/>
        <w:spacing w:before="557"/>
        <w:ind w:left="235"/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ále jen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„zhotovitel"</w:t>
      </w:r>
    </w:p>
    <w:p w:rsidR="003E5262" w:rsidRDefault="00C012ED">
      <w:pPr>
        <w:shd w:val="clear" w:color="auto" w:fill="FFFFFF"/>
        <w:spacing w:before="830"/>
        <w:ind w:left="230"/>
      </w:pPr>
      <w:r>
        <w:rPr>
          <w:rFonts w:ascii="Times New Roman" w:hAnsi="Times New Roman" w:cs="Times New Roman"/>
          <w:sz w:val="24"/>
          <w:szCs w:val="24"/>
        </w:rPr>
        <w:t>objednavatel a zhotovitel d</w:t>
      </w:r>
      <w:r>
        <w:rPr>
          <w:rFonts w:ascii="Times New Roman" w:eastAsia="Times New Roman" w:hAnsi="Times New Roman" w:cs="Times New Roman"/>
          <w:sz w:val="24"/>
          <w:szCs w:val="24"/>
        </w:rPr>
        <w:t>ále jen smluvní strany</w:t>
      </w:r>
    </w:p>
    <w:p w:rsidR="003E5262" w:rsidRPr="00FE67FB" w:rsidRDefault="00C012ED">
      <w:pPr>
        <w:shd w:val="clear" w:color="auto" w:fill="FFFFFF"/>
        <w:spacing w:before="274"/>
        <w:ind w:left="211"/>
        <w:jc w:val="center"/>
        <w:rPr>
          <w:b/>
        </w:rPr>
      </w:pPr>
      <w:r w:rsidRPr="00FE67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ČI. </w:t>
      </w:r>
      <w:r w:rsidRPr="00FE67F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I.</w:t>
      </w:r>
    </w:p>
    <w:p w:rsidR="00FE67FB" w:rsidRDefault="00C012ED" w:rsidP="00FE67FB">
      <w:pPr>
        <w:shd w:val="clear" w:color="auto" w:fill="FFFFFF"/>
        <w:ind w:left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7FB">
        <w:rPr>
          <w:rFonts w:ascii="Times New Roman" w:hAnsi="Times New Roman" w:cs="Times New Roman"/>
          <w:b/>
          <w:sz w:val="24"/>
          <w:szCs w:val="24"/>
        </w:rPr>
        <w:t>P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ředmět díla</w:t>
      </w:r>
    </w:p>
    <w:p w:rsidR="00FE67FB" w:rsidRDefault="00FE67FB" w:rsidP="00FE67FB">
      <w:pPr>
        <w:shd w:val="clear" w:color="auto" w:fill="FFFFFF"/>
        <w:ind w:left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262" w:rsidRDefault="00C012ED" w:rsidP="00FE67FB">
      <w:pPr>
        <w:shd w:val="clear" w:color="auto" w:fill="FFFFFF"/>
        <w:ind w:left="216"/>
        <w:jc w:val="center"/>
      </w:pPr>
      <w:r>
        <w:rPr>
          <w:rFonts w:ascii="Times New Roman" w:hAnsi="Times New Roman" w:cs="Times New Roman"/>
          <w:spacing w:val="-25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Zhotovitel se zavazuje zhotovit podle t</w:t>
      </w:r>
      <w:r>
        <w:rPr>
          <w:rFonts w:ascii="Times New Roman" w:eastAsia="Times New Roman" w:hAnsi="Times New Roman" w:cs="Times New Roman"/>
          <w:sz w:val="24"/>
          <w:szCs w:val="24"/>
        </w:rPr>
        <w:t>éto smlouvy pro objednavatele stavbu:</w:t>
      </w:r>
    </w:p>
    <w:p w:rsidR="003E5262" w:rsidRDefault="00C012ED">
      <w:pPr>
        <w:shd w:val="clear" w:color="auto" w:fill="FFFFFF"/>
        <w:spacing w:before="216"/>
        <w:ind w:left="4944"/>
      </w:pPr>
      <w:r>
        <w:rPr>
          <w:rFonts w:ascii="Times New Roman" w:hAnsi="Times New Roman" w:cs="Times New Roman"/>
          <w:sz w:val="12"/>
          <w:szCs w:val="12"/>
        </w:rPr>
        <w:t>v</w:t>
      </w:r>
    </w:p>
    <w:p w:rsidR="003E5262" w:rsidRPr="00FE67FB" w:rsidRDefault="00C012ED">
      <w:pPr>
        <w:shd w:val="clear" w:color="auto" w:fill="FFFFFF"/>
        <w:ind w:left="922"/>
        <w:rPr>
          <w:b/>
        </w:rPr>
      </w:pP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„SO </w:t>
      </w:r>
      <w:r w:rsid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07 oprava koruny hráze rybníků </w:t>
      </w:r>
      <w:proofErr w:type="spellStart"/>
      <w:r w:rsidR="00FE67FB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erniš</w:t>
      </w:r>
      <w:proofErr w:type="spellEnd"/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FE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Domin 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- Vrbenský Nový"</w:t>
      </w:r>
    </w:p>
    <w:p w:rsidR="003E5262" w:rsidRPr="00FE67FB" w:rsidRDefault="00C012ED" w:rsidP="00687C0E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74" w:line="274" w:lineRule="exact"/>
        <w:ind w:left="706" w:hanging="350"/>
        <w:rPr>
          <w:rFonts w:ascii="Times New Roman" w:hAnsi="Times New Roman" w:cs="Times New Roman"/>
          <w:spacing w:val="-14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P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ředmětem plnění dle projektové dokumentace v k.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 České Vrbné a ČB 2 jsou opravy na stávajících vodních dílech a navazujících </w:t>
      </w:r>
      <w:proofErr w:type="spellStart"/>
      <w:proofErr w:type="gramStart"/>
      <w:r w:rsidRPr="00FE67FB">
        <w:rPr>
          <w:rFonts w:ascii="Times New Roman" w:eastAsia="Times New Roman" w:hAnsi="Times New Roman" w:cs="Times New Roman"/>
          <w:sz w:val="24"/>
          <w:szCs w:val="24"/>
        </w:rPr>
        <w:t>zařízeních.</w:t>
      </w:r>
      <w:r w:rsidR="00FE67FB" w:rsidRPr="00FE67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pravy</w:t>
      </w:r>
      <w:proofErr w:type="spellEnd"/>
      <w:proofErr w:type="gram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 budou realizovány na cestách a hrázích na rybnících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</w:rPr>
        <w:t>Mladohaklovský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</w:rPr>
        <w:t>Vávrovský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 Velký -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</w:rPr>
        <w:t>Černiš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 - Domin - Vrbenský Nový. Cesty budou opraveny </w:t>
      </w:r>
      <w:proofErr w:type="spellStart"/>
      <w:r w:rsidRPr="00FE67FB">
        <w:rPr>
          <w:rFonts w:ascii="Times New Roman" w:eastAsia="Times New Roman" w:hAnsi="Times New Roman" w:cs="Times New Roman"/>
          <w:sz w:val="24"/>
          <w:szCs w:val="24"/>
        </w:rPr>
        <w:t>štěrkodrtí</w:t>
      </w:r>
      <w:proofErr w:type="spellEnd"/>
      <w:r w:rsidRPr="00FE67FB">
        <w:rPr>
          <w:rFonts w:ascii="Times New Roman" w:eastAsia="Times New Roman" w:hAnsi="Times New Roman" w:cs="Times New Roman"/>
          <w:sz w:val="24"/>
          <w:szCs w:val="24"/>
        </w:rPr>
        <w:t>. Součástí opravy cest bude pročištění a obnova příkopů (mimo hrázová tělesa) pro lepší odvodnění pláně nezpevněných cest.</w:t>
      </w:r>
    </w:p>
    <w:p w:rsidR="004A5364" w:rsidRPr="00FE67FB" w:rsidRDefault="00C012ED" w:rsidP="008762C0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78" w:line="274" w:lineRule="exact"/>
        <w:ind w:left="523" w:hanging="350"/>
        <w:rPr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V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šechny odchylky od předmětu díla daného projektovou dokumentací mohou být prováděny  zhotovitelem  pouze  tehdy,   budou-li  písemně  předem  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lastRenderedPageBreak/>
        <w:t>odsouhlaseny</w:t>
      </w:r>
      <w:r w:rsidR="00FE67FB" w:rsidRPr="00FE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364" w:rsidRPr="00FE67FB">
        <w:rPr>
          <w:rFonts w:ascii="Times New Roman" w:hAnsi="Times New Roman" w:cs="Times New Roman"/>
          <w:sz w:val="24"/>
          <w:szCs w:val="24"/>
        </w:rPr>
        <w:t>objednavatelem. Jestli</w:t>
      </w:r>
      <w:r w:rsidR="004A5364" w:rsidRPr="00FE67FB">
        <w:rPr>
          <w:rFonts w:ascii="Times New Roman" w:eastAsia="Times New Roman" w:hAnsi="Times New Roman" w:cs="Times New Roman"/>
          <w:sz w:val="24"/>
          <w:szCs w:val="24"/>
        </w:rPr>
        <w:t>že zhotovitel provede práce a jiná plnění nad rámec této smlouvy, nemá nárok na jejich proplacení.</w:t>
      </w:r>
    </w:p>
    <w:p w:rsidR="00FE67FB" w:rsidRPr="00FE67FB" w:rsidRDefault="00FE67FB" w:rsidP="00FE67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7FB">
        <w:rPr>
          <w:rFonts w:ascii="Times New Roman" w:hAnsi="Times New Roman" w:cs="Times New Roman"/>
          <w:b/>
          <w:sz w:val="24"/>
          <w:szCs w:val="24"/>
        </w:rPr>
        <w:t>Č</w:t>
      </w:r>
      <w:r w:rsidR="004A5364" w:rsidRPr="00FE67FB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4A5364" w:rsidRPr="00FE67FB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</w:p>
    <w:p w:rsidR="004A5364" w:rsidRPr="00FE67FB" w:rsidRDefault="004A5364" w:rsidP="00FE67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7FB">
        <w:rPr>
          <w:rFonts w:ascii="Times New Roman" w:hAnsi="Times New Roman" w:cs="Times New Roman"/>
          <w:b/>
          <w:bCs/>
          <w:sz w:val="24"/>
          <w:szCs w:val="24"/>
        </w:rPr>
        <w:t>Doba pln</w:t>
      </w:r>
      <w:r w:rsidRPr="00FE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ění 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díla</w:t>
      </w:r>
    </w:p>
    <w:p w:rsidR="004A5364" w:rsidRDefault="004A5364" w:rsidP="004A5364">
      <w:pPr>
        <w:shd w:val="clear" w:color="auto" w:fill="FFFFFF"/>
        <w:spacing w:before="264"/>
        <w:rPr>
          <w:rFonts w:ascii="Times New Roman" w:eastAsia="Times New Roman" w:hAnsi="Times New Roman" w:cs="Times New Roman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Zhotovitel se zavazuje na z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ákladě této smlouvy provést dílo v následujících termínech.</w:t>
      </w:r>
    </w:p>
    <w:p w:rsidR="00FE67FB" w:rsidRPr="00FE67FB" w:rsidRDefault="00FE67FB" w:rsidP="004A5364">
      <w:pPr>
        <w:shd w:val="clear" w:color="auto" w:fill="FFFFFF"/>
        <w:spacing w:before="264"/>
        <w:rPr>
          <w:rFonts w:ascii="Times New Roman" w:hAnsi="Times New Roman" w:cs="Times New Roman"/>
        </w:rPr>
      </w:pPr>
    </w:p>
    <w:p w:rsidR="00FE67FB" w:rsidRPr="00FE67FB" w:rsidRDefault="00FE67FB" w:rsidP="00FE67FB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5364" w:rsidRPr="00FE67FB">
        <w:rPr>
          <w:rFonts w:ascii="Times New Roman" w:hAnsi="Times New Roman" w:cs="Times New Roman"/>
          <w:b/>
          <w:sz w:val="24"/>
          <w:szCs w:val="24"/>
        </w:rPr>
        <w:t>1.   Term</w:t>
      </w:r>
      <w:r w:rsidR="004A5364"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ín zahájení </w:t>
      </w:r>
      <w:r w:rsidR="004A5364" w:rsidRPr="00FE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díla: </w:t>
      </w:r>
      <w:proofErr w:type="gramStart"/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1.10. 2017</w:t>
      </w:r>
      <w:proofErr w:type="gramEnd"/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364"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5364" w:rsidRPr="00FE67FB" w:rsidRDefault="00FE67FB" w:rsidP="00FE67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 xml:space="preserve">2.   Termín dokončení díla: </w:t>
      </w:r>
      <w:proofErr w:type="gramStart"/>
      <w:r w:rsidRPr="00FE67FB">
        <w:rPr>
          <w:rFonts w:ascii="Times New Roman" w:eastAsia="Times New Roman" w:hAnsi="Times New Roman" w:cs="Times New Roman"/>
          <w:b/>
          <w:sz w:val="24"/>
          <w:szCs w:val="24"/>
        </w:rPr>
        <w:t>30.11. 2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017</w:t>
      </w:r>
      <w:proofErr w:type="gramEnd"/>
    </w:p>
    <w:p w:rsidR="004A5364" w:rsidRPr="00FE67FB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69" w:line="274" w:lineRule="exact"/>
        <w:ind w:left="682" w:hanging="34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P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říslušná dokumentace k předmětu plnění předá objednavatel zhotoviteli v termínu 30 kalendářních dnů před zahájením stavebních prací. Zhotovitel má právo před zahájením stavebních prací upozornit objednatele bez zbytečného odkladu na zjištěné vady či nedostatky. Objednavatel je zodpovědný za správnost a úplnost příslušné dokumentace.</w:t>
      </w:r>
    </w:p>
    <w:p w:rsidR="004A5364" w:rsidRPr="00FE67FB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64" w:line="278" w:lineRule="exact"/>
        <w:ind w:left="682" w:right="10" w:hanging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Staveni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ště je předáno zápisem o předání podepsaným oprávněnými zástupci smluvních stran. Při předání staveniště bude přítomen autorský dozor projektant pan Ing. Pavel Štěpán Ing. Pavel Oberreiter za </w:t>
      </w:r>
      <w:proofErr w:type="gramStart"/>
      <w:r w:rsidRPr="00FE67FB">
        <w:rPr>
          <w:rFonts w:ascii="Times New Roman" w:eastAsia="Times New Roman" w:hAnsi="Times New Roman" w:cs="Times New Roman"/>
          <w:sz w:val="24"/>
          <w:szCs w:val="24"/>
        </w:rPr>
        <w:t>objednavatele. ,5</w:t>
      </w:r>
      <w:r w:rsidRPr="00FE67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proofErr w:type="gramEnd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;.    </w:t>
      </w:r>
      <w:proofErr w:type="gramStart"/>
      <w:r w:rsidRPr="00FE67FB">
        <w:rPr>
          <w:rFonts w:ascii="Times New Roman" w:eastAsia="Times New Roman" w:hAnsi="Times New Roman" w:cs="Times New Roman"/>
          <w:sz w:val="24"/>
          <w:szCs w:val="24"/>
        </w:rPr>
        <w:t xml:space="preserve">•; ? </w:t>
      </w:r>
      <w:r w:rsidRPr="00FE67FB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>j-</w:t>
      </w:r>
      <w:proofErr w:type="spellStart"/>
      <w:r w:rsidRPr="00FE67FB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>jj</w:t>
      </w:r>
      <w:proofErr w:type="spellEnd"/>
      <w:proofErr w:type="gramEnd"/>
      <w:r w:rsidRPr="00FE67FB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 xml:space="preserve"> </w:t>
      </w:r>
      <w:r w:rsidRPr="00FE67FB">
        <w:rPr>
          <w:rFonts w:ascii="Times New Roman" w:eastAsia="Times New Roman" w:hAnsi="Times New Roman" w:cs="Times New Roman"/>
          <w:i/>
          <w:iCs/>
          <w:sz w:val="24"/>
          <w:szCs w:val="24"/>
        </w:rPr>
        <w:t>/-^</w:t>
      </w:r>
    </w:p>
    <w:p w:rsidR="004A5364" w:rsidRPr="00FE67FB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45" w:line="274" w:lineRule="exact"/>
        <w:ind w:left="682" w:right="14" w:hanging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D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ílo je dokončeno, je-li předvedena jeho způsobilost sloužit svému účelu. Objednavatel převezme dokončené dílo, jestliže nebude mít dílo při převzetí vady a nedodělky. Při převzetí díla bude přítomen autorský dozor projektant pan Ing. Pavel Štěpán Ing. Pavel Oberreiter za objednavatele.</w:t>
      </w:r>
    </w:p>
    <w:p w:rsidR="004A5364" w:rsidRPr="00FE67FB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78" w:line="274" w:lineRule="exact"/>
        <w:ind w:left="682" w:right="14" w:hanging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D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ílo je převzato zápisem o převzetí podepsaným oprávněnými zástupci smluvních stran. V případě, že objednavatel odmítne dílo převzít, sepíší obě strany zápis, v němž uvedou svá stanoviska či soupis případných vad a nedodělků a jejich odůvodnění a dohodnou náhradní termín předání.</w:t>
      </w:r>
    </w:p>
    <w:p w:rsidR="004A5364" w:rsidRPr="00FE67FB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69" w:line="278" w:lineRule="exact"/>
        <w:ind w:left="682" w:right="29" w:hanging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Zhotovitel je povinen do 14 dn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ů ode dne předání a převzetí díla vyklidit staveniště. Za vyklizené se pokládá staveniště upravené na náklady zhotovitele do stavu podle projektové dokumentace. O vyklizení staveniště se sepíše zápis.</w:t>
      </w:r>
    </w:p>
    <w:p w:rsidR="004A5364" w:rsidRPr="003F3C38" w:rsidRDefault="004A5364" w:rsidP="004A5364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74"/>
        <w:ind w:left="336"/>
        <w:rPr>
          <w:rFonts w:ascii="Times New Roman" w:hAnsi="Times New Roman" w:cs="Times New Roman"/>
          <w:spacing w:val="-17"/>
          <w:sz w:val="24"/>
          <w:szCs w:val="24"/>
        </w:rPr>
      </w:pPr>
      <w:r w:rsidRPr="00FE67FB">
        <w:rPr>
          <w:rFonts w:ascii="Times New Roman" w:hAnsi="Times New Roman" w:cs="Times New Roman"/>
          <w:sz w:val="24"/>
          <w:szCs w:val="24"/>
        </w:rPr>
        <w:t>Objednavatel se st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ává vlastníkem díla postupně v průběhu jeho provádění.</w:t>
      </w:r>
    </w:p>
    <w:p w:rsidR="003F3C38" w:rsidRPr="00FE67FB" w:rsidRDefault="003F3C38" w:rsidP="003F3C38">
      <w:pPr>
        <w:shd w:val="clear" w:color="auto" w:fill="FFFFFF"/>
        <w:tabs>
          <w:tab w:val="left" w:pos="682"/>
        </w:tabs>
        <w:spacing w:before="274"/>
        <w:ind w:left="336"/>
        <w:rPr>
          <w:rFonts w:ascii="Times New Roman" w:hAnsi="Times New Roman" w:cs="Times New Roman"/>
          <w:spacing w:val="-17"/>
          <w:sz w:val="24"/>
          <w:szCs w:val="24"/>
        </w:rPr>
      </w:pPr>
    </w:p>
    <w:p w:rsidR="003F3C38" w:rsidRPr="003F3C38" w:rsidRDefault="004A5364" w:rsidP="003F3C38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3C38">
        <w:rPr>
          <w:rFonts w:ascii="Times New Roman" w:eastAsia="Times New Roman" w:hAnsi="Times New Roman" w:cs="Times New Roman"/>
          <w:b/>
          <w:sz w:val="24"/>
          <w:szCs w:val="24"/>
        </w:rPr>
        <w:t xml:space="preserve">ČI. </w:t>
      </w:r>
      <w:r w:rsidRPr="003F3C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III.</w:t>
      </w:r>
    </w:p>
    <w:p w:rsidR="004A5364" w:rsidRPr="003F3C38" w:rsidRDefault="004A5364" w:rsidP="003F3C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b/>
          <w:sz w:val="24"/>
          <w:szCs w:val="24"/>
        </w:rPr>
        <w:t xml:space="preserve">Cena </w:t>
      </w:r>
      <w:r w:rsidR="003F3C38" w:rsidRPr="003F3C38">
        <w:rPr>
          <w:rFonts w:ascii="Times New Roman" w:eastAsia="Times New Roman" w:hAnsi="Times New Roman" w:cs="Times New Roman"/>
          <w:b/>
          <w:sz w:val="24"/>
          <w:szCs w:val="24"/>
        </w:rPr>
        <w:t>díla</w:t>
      </w:r>
    </w:p>
    <w:p w:rsidR="004A5364" w:rsidRPr="00FE67FB" w:rsidRDefault="004A5364" w:rsidP="004A5364">
      <w:pPr>
        <w:shd w:val="clear" w:color="auto" w:fill="FFFFFF"/>
        <w:tabs>
          <w:tab w:val="left" w:pos="667"/>
        </w:tabs>
        <w:spacing w:before="269"/>
        <w:ind w:left="312"/>
        <w:rPr>
          <w:rFonts w:ascii="Times New Roman" w:hAnsi="Times New Roman" w:cs="Times New Roman"/>
        </w:rPr>
      </w:pPr>
      <w:r w:rsidRPr="00FE67FB">
        <w:rPr>
          <w:rFonts w:ascii="Times New Roman" w:hAnsi="Times New Roman" w:cs="Times New Roman"/>
          <w:spacing w:val="-23"/>
          <w:sz w:val="24"/>
          <w:szCs w:val="24"/>
        </w:rPr>
        <w:t>1.</w:t>
      </w:r>
      <w:r w:rsidRPr="00FE67FB">
        <w:rPr>
          <w:rFonts w:ascii="Times New Roman" w:hAnsi="Times New Roman" w:cs="Times New Roman"/>
          <w:sz w:val="24"/>
          <w:szCs w:val="24"/>
        </w:rPr>
        <w:tab/>
        <w:t>Smluvn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í strany se dohodly, že cena díla činí:</w:t>
      </w:r>
    </w:p>
    <w:p w:rsidR="004A5364" w:rsidRPr="00E54D6B" w:rsidRDefault="004A5364" w:rsidP="004A5364">
      <w:pPr>
        <w:shd w:val="clear" w:color="auto" w:fill="FFFFFF"/>
        <w:tabs>
          <w:tab w:val="left" w:pos="3538"/>
        </w:tabs>
        <w:spacing w:before="278" w:line="278" w:lineRule="exact"/>
        <w:ind w:left="624"/>
        <w:rPr>
          <w:rFonts w:ascii="Times New Roman" w:hAnsi="Times New Roman" w:cs="Times New Roman"/>
          <w:b/>
        </w:rPr>
      </w:pPr>
      <w:r w:rsidRPr="00E54D6B">
        <w:rPr>
          <w:rFonts w:ascii="Times New Roman" w:hAnsi="Times New Roman" w:cs="Times New Roman"/>
          <w:b/>
          <w:sz w:val="24"/>
          <w:szCs w:val="24"/>
        </w:rPr>
        <w:t xml:space="preserve">Cena bez </w:t>
      </w:r>
      <w:r w:rsidRPr="00E54D6B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Pr="00E54D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D6B">
        <w:rPr>
          <w:rFonts w:ascii="Times New Roman" w:hAnsi="Times New Roman" w:cs="Times New Roman"/>
          <w:b/>
          <w:sz w:val="24"/>
          <w:szCs w:val="24"/>
        </w:rPr>
        <w:t>698 983,-K</w:t>
      </w:r>
      <w:r w:rsidRPr="00E54D6B">
        <w:rPr>
          <w:rFonts w:ascii="Times New Roman" w:eastAsia="Times New Roman" w:hAnsi="Times New Roman" w:cs="Times New Roman"/>
          <w:b/>
          <w:sz w:val="24"/>
          <w:szCs w:val="24"/>
        </w:rPr>
        <w:t>č</w:t>
      </w:r>
    </w:p>
    <w:p w:rsidR="004A5364" w:rsidRPr="00E54D6B" w:rsidRDefault="004A5364" w:rsidP="004A5364">
      <w:pPr>
        <w:shd w:val="clear" w:color="auto" w:fill="FFFFFF"/>
        <w:tabs>
          <w:tab w:val="left" w:pos="3547"/>
        </w:tabs>
        <w:spacing w:line="278" w:lineRule="exact"/>
        <w:ind w:left="619"/>
        <w:rPr>
          <w:rFonts w:ascii="Times New Roman" w:hAnsi="Times New Roman" w:cs="Times New Roman"/>
          <w:b/>
        </w:rPr>
      </w:pPr>
      <w:r w:rsidRPr="00E54D6B">
        <w:rPr>
          <w:rFonts w:ascii="Times New Roman" w:hAnsi="Times New Roman" w:cs="Times New Roman"/>
          <w:b/>
          <w:bCs/>
          <w:spacing w:val="-3"/>
          <w:sz w:val="24"/>
          <w:szCs w:val="24"/>
        </w:rPr>
        <w:t>DPH</w:t>
      </w:r>
      <w:r w:rsidRPr="00E54D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146 </w:t>
      </w:r>
      <w:r w:rsidRPr="00E54D6B">
        <w:rPr>
          <w:rFonts w:ascii="Times New Roman" w:hAnsi="Times New Roman" w:cs="Times New Roman"/>
          <w:b/>
          <w:sz w:val="24"/>
          <w:szCs w:val="24"/>
        </w:rPr>
        <w:t>787,-K</w:t>
      </w:r>
      <w:r w:rsidRPr="00E54D6B">
        <w:rPr>
          <w:rFonts w:ascii="Times New Roman" w:eastAsia="Times New Roman" w:hAnsi="Times New Roman" w:cs="Times New Roman"/>
          <w:b/>
          <w:sz w:val="24"/>
          <w:szCs w:val="24"/>
        </w:rPr>
        <w:t>č</w:t>
      </w:r>
    </w:p>
    <w:p w:rsidR="004A5364" w:rsidRPr="00E54D6B" w:rsidRDefault="004A5364" w:rsidP="004A5364">
      <w:pPr>
        <w:shd w:val="clear" w:color="auto" w:fill="FFFFFF"/>
        <w:tabs>
          <w:tab w:val="left" w:pos="3538"/>
        </w:tabs>
        <w:spacing w:line="278" w:lineRule="exact"/>
        <w:ind w:left="624"/>
        <w:rPr>
          <w:rFonts w:ascii="Times New Roman" w:hAnsi="Times New Roman" w:cs="Times New Roman"/>
          <w:b/>
        </w:rPr>
      </w:pPr>
      <w:r w:rsidRPr="00E54D6B">
        <w:rPr>
          <w:rFonts w:ascii="Times New Roman" w:hAnsi="Times New Roman" w:cs="Times New Roman"/>
          <w:b/>
          <w:sz w:val="24"/>
          <w:szCs w:val="24"/>
        </w:rPr>
        <w:t>Cena v</w:t>
      </w:r>
      <w:r w:rsidRPr="00E54D6B">
        <w:rPr>
          <w:rFonts w:ascii="Times New Roman" w:eastAsia="Times New Roman" w:hAnsi="Times New Roman" w:cs="Times New Roman"/>
          <w:b/>
          <w:sz w:val="24"/>
          <w:szCs w:val="24"/>
        </w:rPr>
        <w:t>četně DPH</w:t>
      </w:r>
      <w:r w:rsidRPr="00E54D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4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845 </w:t>
      </w:r>
      <w:r w:rsidRPr="00E54D6B">
        <w:rPr>
          <w:rFonts w:ascii="Times New Roman" w:eastAsia="Times New Roman" w:hAnsi="Times New Roman" w:cs="Times New Roman"/>
          <w:b/>
          <w:sz w:val="24"/>
          <w:szCs w:val="24"/>
        </w:rPr>
        <w:t>770,-Kč</w:t>
      </w:r>
    </w:p>
    <w:p w:rsidR="004A5364" w:rsidRDefault="004A5364" w:rsidP="004A5364">
      <w:pPr>
        <w:shd w:val="clear" w:color="auto" w:fill="FFFFFF"/>
        <w:tabs>
          <w:tab w:val="left" w:pos="667"/>
        </w:tabs>
        <w:spacing w:before="269" w:line="274" w:lineRule="exact"/>
        <w:ind w:left="667" w:right="34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7FB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FE67FB">
        <w:rPr>
          <w:rFonts w:ascii="Times New Roman" w:hAnsi="Times New Roman" w:cs="Times New Roman"/>
          <w:sz w:val="24"/>
          <w:szCs w:val="24"/>
        </w:rPr>
        <w:tab/>
        <w:t>Sou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t>částí smlouvy o dílo je položkový rozpočet v příloze č. 1. Položkovým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br/>
        <w:t>rozpočtem je zhotovitelem oceněný soupis stavebních prací s výkazem výměr,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br/>
        <w:t>dodávek a služeb, v němž jsou zhotovitelem uvedeny jednotkové ceny u všech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br/>
        <w:t>položek stavebních prací, dodávek a služeb a jejich celkové ceny pro zadavatelem</w:t>
      </w:r>
      <w:r w:rsidRPr="00FE67FB">
        <w:rPr>
          <w:rFonts w:ascii="Times New Roman" w:eastAsia="Times New Roman" w:hAnsi="Times New Roman" w:cs="Times New Roman"/>
          <w:sz w:val="24"/>
          <w:szCs w:val="24"/>
        </w:rPr>
        <w:br/>
        <w:t>vymezené množství.</w:t>
      </w:r>
    </w:p>
    <w:p w:rsidR="00E54D6B" w:rsidRDefault="00E54D6B" w:rsidP="004A5364">
      <w:pPr>
        <w:shd w:val="clear" w:color="auto" w:fill="FFFFFF"/>
        <w:tabs>
          <w:tab w:val="left" w:pos="667"/>
        </w:tabs>
        <w:spacing w:before="269" w:line="274" w:lineRule="exact"/>
        <w:ind w:left="667" w:right="34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D6B" w:rsidRPr="00FE67FB" w:rsidRDefault="00E54D6B" w:rsidP="004A5364">
      <w:pPr>
        <w:shd w:val="clear" w:color="auto" w:fill="FFFFFF"/>
        <w:tabs>
          <w:tab w:val="left" w:pos="667"/>
        </w:tabs>
        <w:spacing w:before="269" w:line="274" w:lineRule="exact"/>
        <w:ind w:left="667" w:right="34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7DB" w:rsidRDefault="002F37DB" w:rsidP="004A5364">
      <w:pPr>
        <w:shd w:val="clear" w:color="auto" w:fill="FFFFFF"/>
        <w:tabs>
          <w:tab w:val="left" w:pos="667"/>
        </w:tabs>
        <w:spacing w:before="269" w:line="274" w:lineRule="exact"/>
        <w:ind w:left="667" w:right="34" w:hanging="355"/>
        <w:jc w:val="both"/>
        <w:rPr>
          <w:rFonts w:eastAsia="Times New Roman"/>
          <w:sz w:val="24"/>
          <w:szCs w:val="24"/>
        </w:rPr>
      </w:pPr>
    </w:p>
    <w:p w:rsidR="002F37DB" w:rsidRDefault="002F37DB" w:rsidP="002F37DB">
      <w:pPr>
        <w:shd w:val="clear" w:color="auto" w:fill="FFFFFF"/>
        <w:spacing w:line="274" w:lineRule="exact"/>
        <w:ind w:left="480" w:hanging="355"/>
        <w:jc w:val="both"/>
      </w:pPr>
      <w:r>
        <w:rPr>
          <w:rFonts w:ascii="Times New Roman" w:hAnsi="Times New Roman" w:cs="Times New Roman"/>
          <w:sz w:val="24"/>
          <w:szCs w:val="24"/>
        </w:rPr>
        <w:t>3. Ceny uveden</w:t>
      </w:r>
      <w:r>
        <w:rPr>
          <w:rFonts w:ascii="Times New Roman" w:eastAsia="Times New Roman" w:hAnsi="Times New Roman" w:cs="Times New Roman"/>
          <w:sz w:val="24"/>
          <w:szCs w:val="24"/>
        </w:rPr>
        <w:t>é zhotovitelem v položkovém rozpočtu obsahují všechny náklady související se zhotovením díla, vedlejší náklady související s umístěním stavby, zařízením staveniště a také ostatní náklady souvisejícími s plněním podmínek zadávací dokumentace.</w:t>
      </w:r>
    </w:p>
    <w:p w:rsidR="002F37DB" w:rsidRDefault="002F37DB" w:rsidP="002F37DB">
      <w:pPr>
        <w:shd w:val="clear" w:color="auto" w:fill="FFFFFF"/>
        <w:spacing w:line="274" w:lineRule="exact"/>
        <w:ind w:left="480" w:hanging="355"/>
        <w:jc w:val="both"/>
        <w:sectPr w:rsidR="002F37DB">
          <w:type w:val="continuous"/>
          <w:pgSz w:w="11909" w:h="16834"/>
          <w:pgMar w:top="1075" w:right="1515" w:bottom="360" w:left="1774" w:header="708" w:footer="708" w:gutter="0"/>
          <w:cols w:space="60"/>
          <w:noEndnote/>
        </w:sectPr>
      </w:pPr>
    </w:p>
    <w:p w:rsidR="00E4107B" w:rsidRPr="00E4107B" w:rsidRDefault="002F37DB" w:rsidP="00E4107B">
      <w:pPr>
        <w:pStyle w:val="Odstavecseseznamem"/>
        <w:numPr>
          <w:ilvl w:val="0"/>
          <w:numId w:val="1"/>
        </w:numPr>
        <w:shd w:val="clear" w:color="auto" w:fill="FFFFFF"/>
        <w:spacing w:before="542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107B">
        <w:rPr>
          <w:rFonts w:ascii="Times New Roman" w:hAnsi="Times New Roman" w:cs="Times New Roman"/>
          <w:sz w:val="24"/>
          <w:szCs w:val="24"/>
        </w:rPr>
        <w:t>Takto dohodnutou cenu lze ve v</w:t>
      </w:r>
      <w:r w:rsidRPr="00E4107B">
        <w:rPr>
          <w:rFonts w:ascii="Times New Roman" w:eastAsia="Times New Roman" w:hAnsi="Times New Roman" w:cs="Times New Roman"/>
          <w:sz w:val="24"/>
          <w:szCs w:val="24"/>
        </w:rPr>
        <w:t xml:space="preserve">šech případech měnit pouze písemnou dohodou </w:t>
      </w:r>
    </w:p>
    <w:p w:rsidR="002F37DB" w:rsidRDefault="00E4107B" w:rsidP="00E4107B">
      <w:pPr>
        <w:pStyle w:val="Odstavecseseznamem"/>
        <w:shd w:val="clear" w:color="auto" w:fill="FFFFFF"/>
        <w:spacing w:before="542" w:line="278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7DB" w:rsidRPr="00E4107B">
        <w:rPr>
          <w:rFonts w:ascii="Times New Roman" w:eastAsia="Times New Roman" w:hAnsi="Times New Roman" w:cs="Times New Roman"/>
          <w:sz w:val="24"/>
          <w:szCs w:val="24"/>
        </w:rPr>
        <w:t>smluvních stran.</w:t>
      </w:r>
    </w:p>
    <w:p w:rsidR="002F37DB" w:rsidRDefault="002F37DB" w:rsidP="002F37DB">
      <w:pPr>
        <w:shd w:val="clear" w:color="auto" w:fill="FFFFFF"/>
        <w:spacing w:before="269"/>
        <w:ind w:left="3840"/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ČI.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>IV.</w:t>
      </w:r>
    </w:p>
    <w:p w:rsidR="002F37DB" w:rsidRDefault="002F37DB" w:rsidP="002F37DB">
      <w:pPr>
        <w:shd w:val="clear" w:color="auto" w:fill="FFFFFF"/>
        <w:ind w:left="3192"/>
      </w:pPr>
      <w:r>
        <w:rPr>
          <w:rFonts w:ascii="Times New Roman" w:hAnsi="Times New Roman" w:cs="Times New Roman"/>
          <w:b/>
          <w:bCs/>
          <w:sz w:val="24"/>
          <w:szCs w:val="24"/>
        </w:rPr>
        <w:t>Platebn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 podmínky</w:t>
      </w:r>
    </w:p>
    <w:p w:rsidR="002F37DB" w:rsidRDefault="002F37DB" w:rsidP="002F37DB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542"/>
        <w:ind w:left="158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 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úhradě ceny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ČI.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III.</w:t>
      </w:r>
    </w:p>
    <w:p w:rsidR="002F37DB" w:rsidRDefault="002F37DB" w:rsidP="002F37DB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278"/>
        <w:ind w:left="158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hrazena na z</w:t>
      </w:r>
      <w:r>
        <w:rPr>
          <w:rFonts w:ascii="Times New Roman" w:eastAsia="Times New Roman" w:hAnsi="Times New Roman" w:cs="Times New Roman"/>
          <w:sz w:val="24"/>
          <w:szCs w:val="24"/>
        </w:rPr>
        <w:t>ákladě daňového dokladu - faktury vystavené dodavatelem.</w:t>
      </w:r>
    </w:p>
    <w:p w:rsidR="002F37DB" w:rsidRDefault="002F37DB" w:rsidP="002F37DB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274" w:line="274" w:lineRule="exact"/>
        <w:ind w:left="408" w:right="797" w:hanging="25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mus</w:t>
      </w:r>
      <w:r>
        <w:rPr>
          <w:rFonts w:ascii="Times New Roman" w:eastAsia="Times New Roman" w:hAnsi="Times New Roman" w:cs="Times New Roman"/>
          <w:sz w:val="24"/>
          <w:szCs w:val="24"/>
        </w:rPr>
        <w:t>í obsahovat náležitosti dle platných právních předpisů, zejména identifikační údaje objednavatele a dodavatele, specifikaci dodávky a termín splatnosti faktury.</w:t>
      </w:r>
    </w:p>
    <w:p w:rsidR="002F37DB" w:rsidRDefault="002F37DB" w:rsidP="002F37DB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278"/>
        <w:ind w:left="15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faktury bude 30 dn</w:t>
      </w:r>
      <w:r>
        <w:rPr>
          <w:rFonts w:ascii="Times New Roman" w:eastAsia="Times New Roman" w:hAnsi="Times New Roman" w:cs="Times New Roman"/>
          <w:sz w:val="24"/>
          <w:szCs w:val="24"/>
        </w:rPr>
        <w:t>ů od data vystavení dodavatelem.</w:t>
      </w:r>
    </w:p>
    <w:p w:rsidR="002F37DB" w:rsidRPr="008A2CA7" w:rsidRDefault="002F37DB" w:rsidP="008A2CA7">
      <w:pPr>
        <w:pStyle w:val="Odstavecseseznamem"/>
        <w:numPr>
          <w:ilvl w:val="0"/>
          <w:numId w:val="3"/>
        </w:numPr>
        <w:shd w:val="clear" w:color="auto" w:fill="FFFFFF"/>
        <w:tabs>
          <w:tab w:val="left" w:pos="437"/>
        </w:tabs>
        <w:spacing w:before="269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2CA7">
        <w:rPr>
          <w:rFonts w:ascii="Times New Roman" w:eastAsia="Times New Roman" w:hAnsi="Times New Roman" w:cs="Times New Roman"/>
          <w:sz w:val="24"/>
          <w:szCs w:val="24"/>
        </w:rPr>
        <w:t>Úhrada ceny je považována za uskutečněnou připsáním na účet dodavatele v plné</w:t>
      </w:r>
      <w:r w:rsidRPr="008A2CA7">
        <w:rPr>
          <w:rFonts w:ascii="Times New Roman" w:eastAsia="Times New Roman" w:hAnsi="Times New Roman" w:cs="Times New Roman"/>
          <w:sz w:val="24"/>
          <w:szCs w:val="24"/>
        </w:rPr>
        <w:br/>
        <w:t>výši u</w:t>
      </w:r>
      <w:r w:rsidR="008A2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CA7">
        <w:rPr>
          <w:rFonts w:ascii="Times New Roman" w:eastAsia="Times New Roman" w:hAnsi="Times New Roman" w:cs="Times New Roman"/>
          <w:sz w:val="24"/>
          <w:szCs w:val="24"/>
        </w:rPr>
        <w:t>jeho banky.</w:t>
      </w:r>
    </w:p>
    <w:p w:rsidR="008A2CA7" w:rsidRDefault="008A2CA7" w:rsidP="008A2CA7">
      <w:pPr>
        <w:pStyle w:val="Odstavecseseznamem"/>
        <w:shd w:val="clear" w:color="auto" w:fill="FFFFFF"/>
        <w:tabs>
          <w:tab w:val="left" w:pos="437"/>
        </w:tabs>
        <w:spacing w:before="269" w:line="278" w:lineRule="exact"/>
      </w:pPr>
    </w:p>
    <w:p w:rsidR="008A2CA7" w:rsidRPr="008A2CA7" w:rsidRDefault="008A2CA7" w:rsidP="008A2C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A7">
        <w:rPr>
          <w:rFonts w:ascii="Times New Roman" w:hAnsi="Times New Roman" w:cs="Times New Roman"/>
          <w:b/>
          <w:sz w:val="24"/>
          <w:szCs w:val="24"/>
        </w:rPr>
        <w:t>Čl</w:t>
      </w:r>
      <w:r w:rsidR="002F37DB" w:rsidRPr="008A2CA7">
        <w:rPr>
          <w:rFonts w:ascii="Times New Roman" w:hAnsi="Times New Roman" w:cs="Times New Roman"/>
          <w:b/>
          <w:sz w:val="24"/>
          <w:szCs w:val="24"/>
        </w:rPr>
        <w:t>. V.</w:t>
      </w:r>
    </w:p>
    <w:p w:rsidR="002F37DB" w:rsidRPr="008A2CA7" w:rsidRDefault="002F37DB" w:rsidP="008A2C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A7">
        <w:rPr>
          <w:rFonts w:ascii="Times New Roman" w:hAnsi="Times New Roman" w:cs="Times New Roman"/>
          <w:b/>
          <w:sz w:val="24"/>
          <w:szCs w:val="24"/>
        </w:rPr>
        <w:t>Z</w:t>
      </w:r>
      <w:r w:rsidRPr="008A2CA7">
        <w:rPr>
          <w:rFonts w:ascii="Times New Roman" w:eastAsia="Times New Roman" w:hAnsi="Times New Roman" w:cs="Times New Roman"/>
          <w:b/>
          <w:sz w:val="24"/>
          <w:szCs w:val="24"/>
        </w:rPr>
        <w:t>áruka díla</w:t>
      </w:r>
    </w:p>
    <w:p w:rsidR="002F37DB" w:rsidRDefault="002F37DB" w:rsidP="002F37DB">
      <w:pPr>
        <w:framePr w:w="173" w:h="3715" w:hRule="exact" w:hSpace="38" w:wrap="auto" w:vAnchor="text" w:hAnchor="text" w:x="63" w:y="231"/>
        <w:shd w:val="clear" w:color="auto" w:fill="FFFFFF"/>
        <w:ind w:left="48"/>
      </w:pPr>
      <w:r>
        <w:rPr>
          <w:rFonts w:ascii="Times New Roman" w:hAnsi="Times New Roman" w:cs="Times New Roman"/>
          <w:spacing w:val="-29"/>
          <w:sz w:val="24"/>
          <w:szCs w:val="24"/>
        </w:rPr>
        <w:t>1.</w:t>
      </w:r>
    </w:p>
    <w:p w:rsidR="002F37DB" w:rsidRDefault="002F37DB" w:rsidP="002F37DB">
      <w:pPr>
        <w:framePr w:w="173" w:h="3715" w:hRule="exact" w:hSpace="38" w:wrap="auto" w:vAnchor="text" w:hAnchor="text" w:x="63" w:y="231"/>
        <w:shd w:val="clear" w:color="auto" w:fill="FFFFFF"/>
        <w:spacing w:before="1118"/>
        <w:ind w:left="10"/>
      </w:pPr>
      <w:r>
        <w:rPr>
          <w:b/>
          <w:bCs/>
          <w:spacing w:val="-14"/>
          <w:sz w:val="22"/>
          <w:szCs w:val="22"/>
        </w:rPr>
        <w:t>2.</w:t>
      </w:r>
    </w:p>
    <w:p w:rsidR="002F37DB" w:rsidRDefault="002F37DB" w:rsidP="002F37DB">
      <w:pPr>
        <w:framePr w:w="173" w:h="3715" w:hRule="exact" w:hSpace="38" w:wrap="auto" w:vAnchor="text" w:hAnchor="text" w:x="63" w:y="231"/>
        <w:shd w:val="clear" w:color="auto" w:fill="FFFFFF"/>
        <w:spacing w:before="398" w:line="830" w:lineRule="exact"/>
        <w:ind w:left="5"/>
      </w:pPr>
      <w:r>
        <w:rPr>
          <w:b/>
          <w:bCs/>
          <w:spacing w:val="-11"/>
          <w:sz w:val="22"/>
          <w:szCs w:val="22"/>
        </w:rPr>
        <w:t xml:space="preserve">3. </w:t>
      </w:r>
      <w:r>
        <w:rPr>
          <w:b/>
          <w:bCs/>
          <w:spacing w:val="-14"/>
          <w:sz w:val="22"/>
          <w:szCs w:val="22"/>
        </w:rPr>
        <w:t>4.</w:t>
      </w:r>
    </w:p>
    <w:p w:rsidR="002F37DB" w:rsidRDefault="002F37DB" w:rsidP="002F37DB">
      <w:pPr>
        <w:shd w:val="clear" w:color="auto" w:fill="FFFFFF"/>
        <w:spacing w:before="269" w:line="274" w:lineRule="exact"/>
        <w:ind w:left="442" w:right="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Zhotovitel se zavazuje, </w:t>
      </w:r>
      <w:r>
        <w:rPr>
          <w:rFonts w:ascii="Times New Roman" w:eastAsia="Times New Roman" w:hAnsi="Times New Roman" w:cs="Times New Roman"/>
          <w:sz w:val="24"/>
          <w:szCs w:val="24"/>
        </w:rPr>
        <w:t>že dílo bude mít vlastnosti stanovené projektovou dokumentací, touto smlouvou a technickými normami vztahujícími se na jednotlivé části díla, a to po dobu 24 měsíců od data převzetí dokončeného díla objednavatelem bez vad a nedodělků.</w:t>
      </w:r>
    </w:p>
    <w:p w:rsidR="002F37DB" w:rsidRDefault="002F37DB" w:rsidP="002F37DB">
      <w:pPr>
        <w:shd w:val="clear" w:color="auto" w:fill="FFFFFF"/>
        <w:spacing w:before="274" w:line="278" w:lineRule="exact"/>
        <w:ind w:left="427" w:right="24"/>
        <w:jc w:val="both"/>
      </w:pPr>
      <w:r>
        <w:rPr>
          <w:rFonts w:ascii="Times New Roman" w:hAnsi="Times New Roman" w:cs="Times New Roman"/>
          <w:sz w:val="24"/>
          <w:szCs w:val="24"/>
        </w:rPr>
        <w:t>Vady d</w:t>
      </w:r>
      <w:r>
        <w:rPr>
          <w:rFonts w:ascii="Times New Roman" w:eastAsia="Times New Roman" w:hAnsi="Times New Roman" w:cs="Times New Roman"/>
          <w:sz w:val="24"/>
          <w:szCs w:val="24"/>
        </w:rPr>
        <w:t>íla bude objednavatel v průběhu záruční doby reklamovat písemně na adrese sídla zhotovitele. Zhotovitel odstraní bezplatně reklamovanou vadu v dohodnutém termínu. O dobu odstranění vady se prodlužuje záruční doba.</w:t>
      </w:r>
    </w:p>
    <w:p w:rsidR="002F37DB" w:rsidRDefault="002F37DB" w:rsidP="002F37DB">
      <w:pPr>
        <w:shd w:val="clear" w:color="auto" w:fill="FFFFFF"/>
        <w:spacing w:before="269" w:line="278" w:lineRule="exact"/>
        <w:ind w:left="432" w:right="34"/>
        <w:jc w:val="both"/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řípadné neodstranitelné vady, které budou bránit řádnému užívání díla, nahradí zhotovitel objednavateli novým, bezvadným plněním.</w:t>
      </w:r>
    </w:p>
    <w:p w:rsidR="002F37DB" w:rsidRDefault="002F37DB" w:rsidP="002F37DB">
      <w:pPr>
        <w:shd w:val="clear" w:color="auto" w:fill="FFFFFF"/>
        <w:spacing w:before="274" w:line="278" w:lineRule="exact"/>
        <w:ind w:left="427" w:right="24"/>
        <w:jc w:val="both"/>
      </w:pPr>
      <w:r>
        <w:rPr>
          <w:rFonts w:ascii="Times New Roman" w:hAnsi="Times New Roman" w:cs="Times New Roman"/>
          <w:sz w:val="24"/>
          <w:szCs w:val="24"/>
        </w:rPr>
        <w:t>Neodstran</w:t>
      </w:r>
      <w:r>
        <w:rPr>
          <w:rFonts w:ascii="Times New Roman" w:eastAsia="Times New Roman" w:hAnsi="Times New Roman" w:cs="Times New Roman"/>
          <w:sz w:val="24"/>
          <w:szCs w:val="24"/>
        </w:rPr>
        <w:t>í-li zhotovitel vady včas, má objednavatel právo na úhradu nákladů na odstranění vad v případě, kdy si objednavatel reklamované vady opraví nebo odstraní sám nebo použije k jejich odstranění třetí osobu.</w:t>
      </w:r>
    </w:p>
    <w:p w:rsidR="002F37DB" w:rsidRPr="00C604C7" w:rsidRDefault="002F37DB" w:rsidP="002F37DB">
      <w:pPr>
        <w:shd w:val="clear" w:color="auto" w:fill="FFFFFF"/>
        <w:spacing w:before="547"/>
        <w:ind w:left="3802"/>
        <w:rPr>
          <w:b/>
        </w:rPr>
      </w:pPr>
      <w:r w:rsidRPr="00C604C7">
        <w:rPr>
          <w:rFonts w:ascii="Times New Roman" w:eastAsia="Times New Roman" w:hAnsi="Times New Roman" w:cs="Times New Roman"/>
          <w:b/>
          <w:sz w:val="24"/>
          <w:szCs w:val="24"/>
        </w:rPr>
        <w:t xml:space="preserve">ČI. </w:t>
      </w:r>
      <w:r w:rsidRPr="00C604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VI.</w:t>
      </w:r>
    </w:p>
    <w:p w:rsidR="002F37DB" w:rsidRDefault="002F37DB" w:rsidP="002F37DB">
      <w:pPr>
        <w:shd w:val="clear" w:color="auto" w:fill="FFFFFF"/>
        <w:ind w:left="3778"/>
      </w:pPr>
      <w:r w:rsidRPr="00C604C7">
        <w:rPr>
          <w:rFonts w:ascii="Times New Roman" w:hAnsi="Times New Roman" w:cs="Times New Roman"/>
          <w:b/>
          <w:sz w:val="24"/>
          <w:szCs w:val="24"/>
        </w:rPr>
        <w:t>Sankce</w:t>
      </w:r>
    </w:p>
    <w:p w:rsidR="002F37DB" w:rsidRDefault="002F37DB" w:rsidP="002F37DB">
      <w:pPr>
        <w:shd w:val="clear" w:color="auto" w:fill="FFFFFF"/>
        <w:spacing w:before="274" w:line="274" w:lineRule="exact"/>
      </w:pPr>
      <w:r>
        <w:rPr>
          <w:rFonts w:ascii="Times New Roman" w:hAnsi="Times New Roman" w:cs="Times New Roman"/>
          <w:sz w:val="24"/>
          <w:szCs w:val="24"/>
        </w:rPr>
        <w:t>1.    V p</w:t>
      </w:r>
      <w:r>
        <w:rPr>
          <w:rFonts w:ascii="Times New Roman" w:eastAsia="Times New Roman" w:hAnsi="Times New Roman" w:cs="Times New Roman"/>
          <w:sz w:val="24"/>
          <w:szCs w:val="24"/>
        </w:rPr>
        <w:t>řípadě, že zhotovitel bude v prodlení s termínem dokončení díla dle této</w:t>
      </w:r>
    </w:p>
    <w:p w:rsidR="002F37DB" w:rsidRDefault="002F37DB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smlouvy, uhrad</w:t>
      </w:r>
      <w:r>
        <w:rPr>
          <w:rFonts w:ascii="Times New Roman" w:eastAsia="Times New Roman" w:hAnsi="Times New Roman" w:cs="Times New Roman"/>
          <w:sz w:val="24"/>
          <w:szCs w:val="24"/>
        </w:rPr>
        <w:t>í objednavateli smluvní pokutu ve výši 0,5 % z ceny díla za každý započatý den prodlení.</w:t>
      </w:r>
    </w:p>
    <w:p w:rsidR="00C604C7" w:rsidRDefault="00C604C7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</w:p>
    <w:p w:rsidR="00C604C7" w:rsidRDefault="00C604C7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</w:p>
    <w:p w:rsidR="00C604C7" w:rsidRDefault="00C604C7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</w:p>
    <w:p w:rsidR="0088677A" w:rsidRDefault="0088677A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</w:p>
    <w:p w:rsidR="0088677A" w:rsidRDefault="0088677A" w:rsidP="002F37DB">
      <w:pPr>
        <w:shd w:val="clear" w:color="auto" w:fill="FFFFFF"/>
        <w:spacing w:line="274" w:lineRule="exact"/>
        <w:ind w:left="398"/>
        <w:rPr>
          <w:rFonts w:ascii="Times New Roman" w:eastAsia="Times New Roman" w:hAnsi="Times New Roman" w:cs="Times New Roman"/>
          <w:sz w:val="24"/>
          <w:szCs w:val="24"/>
        </w:rPr>
      </w:pPr>
    </w:p>
    <w:p w:rsidR="0088677A" w:rsidRPr="0088677A" w:rsidRDefault="0088677A" w:rsidP="0088677A">
      <w:pPr>
        <w:shd w:val="clear" w:color="auto" w:fill="FFFFFF"/>
        <w:ind w:left="322"/>
        <w:rPr>
          <w:rFonts w:ascii="Times New Roman" w:hAnsi="Times New Roman" w:cs="Times New Roman"/>
        </w:rPr>
      </w:pPr>
      <w:r w:rsidRPr="0088677A">
        <w:rPr>
          <w:rFonts w:ascii="Times New Roman" w:hAnsi="Times New Roman" w:cs="Times New Roman"/>
          <w:sz w:val="24"/>
          <w:szCs w:val="24"/>
        </w:rPr>
        <w:t>2.    V p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řípadě, že objednavatel bude v prodlení s termínem zaplacení oprávněně</w:t>
      </w:r>
    </w:p>
    <w:p w:rsidR="0088677A" w:rsidRPr="0088677A" w:rsidRDefault="0088677A" w:rsidP="0088677A">
      <w:pPr>
        <w:shd w:val="clear" w:color="auto" w:fill="FFFFFF"/>
        <w:spacing w:line="274" w:lineRule="exact"/>
        <w:ind w:left="806"/>
        <w:rPr>
          <w:rFonts w:ascii="Times New Roman" w:hAnsi="Times New Roman" w:cs="Times New Roman"/>
        </w:rPr>
      </w:pPr>
      <w:r w:rsidRPr="0088677A">
        <w:rPr>
          <w:rFonts w:ascii="Times New Roman" w:hAnsi="Times New Roman" w:cs="Times New Roman"/>
          <w:sz w:val="24"/>
          <w:szCs w:val="24"/>
        </w:rPr>
        <w:t>vystaven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ých faktur, zaplatí zhotoviteli úrok v prodlení ve výši 0,015 % z dlužné částky za každý započatý den prodlení.</w:t>
      </w:r>
    </w:p>
    <w:p w:rsidR="0088677A" w:rsidRPr="0088677A" w:rsidRDefault="0088677A" w:rsidP="008A2CA7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274" w:line="274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V p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řípadě, že zhotovitel bude v prodlení s termínem odstranění vady v záruční době, uhradí zhotovitel smluvní pokutu ve výši 0,5 % z ceny díla za každý započatý den prodlení.</w:t>
      </w:r>
    </w:p>
    <w:p w:rsidR="0088677A" w:rsidRPr="0088677A" w:rsidRDefault="0088677A" w:rsidP="008A2CA7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269" w:line="278" w:lineRule="exact"/>
        <w:ind w:right="1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V p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řípadě, že zhotovitel bude v prodlení s termínem vyklizení staveniště, uhradí zhotovitel smluvní pokutu ve výši 0,5 % z ceny díla za každý započatý den prodlení.</w:t>
      </w:r>
    </w:p>
    <w:p w:rsidR="0088677A" w:rsidRPr="0088677A" w:rsidRDefault="0088677A" w:rsidP="008A2CA7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274" w:line="274" w:lineRule="exact"/>
        <w:ind w:right="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Zaplacen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ím smluvní pokuty není dotčeno právo objednatele na náhradu škody vzniklé porušením povinností, které se smluvní pokuta týká.</w:t>
      </w:r>
    </w:p>
    <w:p w:rsidR="0088677A" w:rsidRPr="00C604C7" w:rsidRDefault="0088677A" w:rsidP="0088677A">
      <w:pPr>
        <w:shd w:val="clear" w:color="auto" w:fill="FFFFFF"/>
        <w:spacing w:before="269"/>
        <w:ind w:left="3926"/>
        <w:rPr>
          <w:rFonts w:ascii="Times New Roman" w:hAnsi="Times New Roman" w:cs="Times New Roman"/>
          <w:b/>
        </w:rPr>
      </w:pPr>
      <w:r w:rsidRPr="00C604C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ČI. </w:t>
      </w:r>
      <w:r w:rsidRPr="00C604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VII.</w:t>
      </w:r>
    </w:p>
    <w:p w:rsidR="0088677A" w:rsidRPr="00C604C7" w:rsidRDefault="0088677A" w:rsidP="0088677A">
      <w:pPr>
        <w:shd w:val="clear" w:color="auto" w:fill="FFFFFF"/>
        <w:ind w:left="3350"/>
        <w:rPr>
          <w:rFonts w:ascii="Times New Roman" w:hAnsi="Times New Roman" w:cs="Times New Roman"/>
          <w:b/>
        </w:rPr>
      </w:pPr>
      <w:r w:rsidRPr="00C604C7">
        <w:rPr>
          <w:rFonts w:ascii="Times New Roman" w:hAnsi="Times New Roman" w:cs="Times New Roman"/>
          <w:b/>
          <w:sz w:val="24"/>
          <w:szCs w:val="24"/>
        </w:rPr>
        <w:t>Pr</w:t>
      </w:r>
      <w:r w:rsidRPr="00C604C7">
        <w:rPr>
          <w:rFonts w:ascii="Times New Roman" w:eastAsia="Times New Roman" w:hAnsi="Times New Roman" w:cs="Times New Roman"/>
          <w:b/>
          <w:sz w:val="24"/>
          <w:szCs w:val="24"/>
        </w:rPr>
        <w:t>áva a povinnosti</w:t>
      </w:r>
    </w:p>
    <w:p w:rsidR="0088677A" w:rsidRPr="0088677A" w:rsidRDefault="0088677A" w:rsidP="0088677A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74" w:line="274" w:lineRule="exact"/>
        <w:ind w:right="1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P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řed zahájením díla objednavatel předá zhotoviteli kompletní projektovou dokumentaci prováděného díla. Objednavatel je zodpovědný za správnost a úplnost příslušné dokumentace.</w:t>
      </w:r>
    </w:p>
    <w:p w:rsidR="0088677A" w:rsidRPr="0088677A" w:rsidRDefault="0088677A" w:rsidP="0088677A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78" w:line="274" w:lineRule="exact"/>
        <w:ind w:right="1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Zhotovitel je poji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štěn proti škodám způsobeným jeho činností včetně možných škod způsobených pracovníky zhotovitele, a to ve výši odpovídající možným rizikům ve vztahu k charakteru stavby a jejímu okolí, a to po celou dobu provádění díla.</w:t>
      </w:r>
    </w:p>
    <w:p w:rsidR="0088677A" w:rsidRPr="0088677A" w:rsidRDefault="0088677A" w:rsidP="0088677A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274"/>
        <w:rPr>
          <w:rFonts w:ascii="Times New Roman" w:hAnsi="Times New Roman" w:cs="Times New Roman"/>
          <w:spacing w:val="-8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Za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řízení staveniště zabezpečuje zhotovitel v souladu se svými potřebami.</w:t>
      </w:r>
    </w:p>
    <w:p w:rsidR="0088677A" w:rsidRPr="0088677A" w:rsidRDefault="0088677A" w:rsidP="0088677A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78" w:line="274" w:lineRule="exact"/>
        <w:ind w:right="1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Zhotovitel m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á povinnost vést stavební deník a to v rozsahu daném příslušným právním předpisem (vyhláška č. 499/2006 Sb., o dokumentaci staveb, ve znění pozdějších předpisů).</w:t>
      </w:r>
    </w:p>
    <w:p w:rsidR="0088677A" w:rsidRPr="0088677A" w:rsidRDefault="0088677A" w:rsidP="0088677A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69" w:line="278" w:lineRule="exact"/>
        <w:ind w:right="1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Autorsk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ý dozor projektanta bude zajišťovat pan Ing. Pavel Štěpán. Zhotovitel zajistí podmínky pro výkon funkce autorského dozoru projektanta.</w:t>
      </w:r>
    </w:p>
    <w:p w:rsidR="0088677A" w:rsidRPr="00DC214E" w:rsidRDefault="0088677A" w:rsidP="0088677A">
      <w:pPr>
        <w:numPr>
          <w:ilvl w:val="0"/>
          <w:numId w:val="5"/>
        </w:numPr>
        <w:shd w:val="clear" w:color="auto" w:fill="FFFFFF"/>
        <w:tabs>
          <w:tab w:val="left" w:pos="278"/>
        </w:tabs>
        <w:spacing w:before="269" w:line="278" w:lineRule="exact"/>
        <w:ind w:right="3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Kontrolu proveden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ých prací bude zajišťovat autorský dozor projektanta, pan Ing. Pavel Štěpán a Ing. Pavel Oberreiter za objednavatele, po předchozí domluvě se zhotovitelem.</w:t>
      </w:r>
    </w:p>
    <w:p w:rsidR="00DC214E" w:rsidRPr="0088677A" w:rsidRDefault="00DC214E" w:rsidP="00DC214E">
      <w:pPr>
        <w:shd w:val="clear" w:color="auto" w:fill="FFFFFF"/>
        <w:tabs>
          <w:tab w:val="left" w:pos="278"/>
        </w:tabs>
        <w:spacing w:before="269" w:line="278" w:lineRule="exact"/>
        <w:ind w:right="34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DC214E" w:rsidRPr="00DC214E" w:rsidRDefault="00DC214E" w:rsidP="00DC214E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14E">
        <w:rPr>
          <w:rFonts w:ascii="Times New Roman" w:eastAsia="Times New Roman" w:hAnsi="Times New Roman" w:cs="Times New Roman"/>
          <w:b/>
          <w:sz w:val="24"/>
          <w:szCs w:val="24"/>
        </w:rPr>
        <w:t>ČI. VIII</w:t>
      </w:r>
    </w:p>
    <w:p w:rsidR="0088677A" w:rsidRPr="00DC214E" w:rsidRDefault="0088677A" w:rsidP="00DC214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4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Platnost smlouvy</w:t>
      </w:r>
    </w:p>
    <w:p w:rsidR="0088677A" w:rsidRPr="0088677A" w:rsidRDefault="0088677A" w:rsidP="0088677A">
      <w:pPr>
        <w:numPr>
          <w:ilvl w:val="0"/>
          <w:numId w:val="7"/>
        </w:numPr>
        <w:shd w:val="clear" w:color="auto" w:fill="FFFFFF"/>
        <w:tabs>
          <w:tab w:val="left" w:pos="274"/>
        </w:tabs>
        <w:spacing w:before="269" w:line="274" w:lineRule="exact"/>
        <w:ind w:right="2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Tato smlouva nab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ývá platnosti a účinnosti dnem jejího podpisu zástupci obou smluvních stran a dnem uveřejnění ve smyslu § 6 zákona c. 340/2015 Sb., zákon o registru smluv.</w:t>
      </w:r>
    </w:p>
    <w:p w:rsidR="0088677A" w:rsidRPr="0088677A" w:rsidRDefault="0088677A" w:rsidP="0088677A">
      <w:pPr>
        <w:numPr>
          <w:ilvl w:val="0"/>
          <w:numId w:val="7"/>
        </w:numPr>
        <w:shd w:val="clear" w:color="auto" w:fill="FFFFFF"/>
        <w:tabs>
          <w:tab w:val="left" w:pos="274"/>
        </w:tabs>
        <w:spacing w:before="283" w:line="274" w:lineRule="exact"/>
        <w:ind w:right="2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Tato smlouva m</w:t>
      </w:r>
      <w:r w:rsidRPr="0088677A">
        <w:rPr>
          <w:rFonts w:ascii="Times New Roman" w:eastAsia="Times New Roman" w:hAnsi="Times New Roman" w:cs="Times New Roman"/>
          <w:sz w:val="24"/>
          <w:szCs w:val="24"/>
        </w:rPr>
        <w:t>ůže být ukončena písemnou dohodou smluvních stran nebo písemných odstoupením kterékoli ze smluvních stran.</w:t>
      </w:r>
    </w:p>
    <w:p w:rsidR="0088677A" w:rsidRPr="00DC214E" w:rsidRDefault="0088677A" w:rsidP="00DC214E">
      <w:pPr>
        <w:shd w:val="clear" w:color="auto" w:fill="FFFFFF"/>
        <w:spacing w:before="552"/>
        <w:ind w:left="3950"/>
        <w:rPr>
          <w:rFonts w:ascii="Times New Roman" w:hAnsi="Times New Roman" w:cs="Times New Roman"/>
          <w:b/>
        </w:rPr>
      </w:pPr>
      <w:r w:rsidRPr="00DC214E">
        <w:rPr>
          <w:rFonts w:ascii="Times New Roman" w:eastAsia="Times New Roman" w:hAnsi="Times New Roman" w:cs="Times New Roman"/>
          <w:b/>
          <w:sz w:val="24"/>
          <w:szCs w:val="24"/>
        </w:rPr>
        <w:t xml:space="preserve">ČI. </w:t>
      </w:r>
      <w:r w:rsidRPr="00DC21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IX.</w:t>
      </w:r>
    </w:p>
    <w:p w:rsidR="0088677A" w:rsidRDefault="0088677A" w:rsidP="00DC214E">
      <w:pPr>
        <w:shd w:val="clear" w:color="auto" w:fill="FFFFFF"/>
        <w:ind w:left="31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14E">
        <w:rPr>
          <w:rFonts w:ascii="Times New Roman" w:hAnsi="Times New Roman" w:cs="Times New Roman"/>
          <w:b/>
          <w:sz w:val="24"/>
          <w:szCs w:val="24"/>
        </w:rPr>
        <w:t>Z</w:t>
      </w:r>
      <w:r w:rsidRPr="00DC214E">
        <w:rPr>
          <w:rFonts w:ascii="Times New Roman" w:eastAsia="Times New Roman" w:hAnsi="Times New Roman" w:cs="Times New Roman"/>
          <w:b/>
          <w:sz w:val="24"/>
          <w:szCs w:val="24"/>
        </w:rPr>
        <w:t xml:space="preserve">ávěrečná </w:t>
      </w:r>
      <w:r w:rsidRPr="00DC214E">
        <w:rPr>
          <w:rFonts w:ascii="Times New Roman" w:eastAsia="Times New Roman" w:hAnsi="Times New Roman" w:cs="Times New Roman"/>
          <w:b/>
          <w:bCs/>
          <w:sz w:val="24"/>
          <w:szCs w:val="24"/>
        </w:rPr>
        <w:t>ustanovení</w:t>
      </w:r>
    </w:p>
    <w:p w:rsidR="00DC214E" w:rsidRPr="00DC214E" w:rsidRDefault="00DC214E" w:rsidP="00DC214E">
      <w:pPr>
        <w:shd w:val="clear" w:color="auto" w:fill="FFFFFF"/>
        <w:ind w:left="3158"/>
        <w:rPr>
          <w:rFonts w:ascii="Times New Roman" w:hAnsi="Times New Roman" w:cs="Times New Roman"/>
          <w:b/>
        </w:rPr>
      </w:pPr>
    </w:p>
    <w:p w:rsidR="0088677A" w:rsidRPr="00C012ED" w:rsidRDefault="0088677A" w:rsidP="00C012ED">
      <w:pPr>
        <w:pStyle w:val="Odstavecseseznamem"/>
        <w:numPr>
          <w:ilvl w:val="0"/>
          <w:numId w:val="8"/>
        </w:num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012ED">
        <w:rPr>
          <w:rFonts w:ascii="Times New Roman" w:hAnsi="Times New Roman" w:cs="Times New Roman"/>
          <w:sz w:val="24"/>
          <w:szCs w:val="24"/>
        </w:rPr>
        <w:t>Ustanoven</w:t>
      </w:r>
      <w:r w:rsidRPr="00C012ED">
        <w:rPr>
          <w:rFonts w:ascii="Times New Roman" w:eastAsia="Times New Roman" w:hAnsi="Times New Roman" w:cs="Times New Roman"/>
          <w:sz w:val="24"/>
          <w:szCs w:val="24"/>
        </w:rPr>
        <w:t>í neupravená touto smlouvou se řídí obecně platnými právními předpisy České republiky, zejména zákonem č. 89/2012 Sb., občanský zákoník v</w:t>
      </w:r>
      <w:r w:rsidR="00C012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012ED">
        <w:rPr>
          <w:rFonts w:ascii="Times New Roman" w:eastAsia="Times New Roman" w:hAnsi="Times New Roman" w:cs="Times New Roman"/>
          <w:sz w:val="24"/>
          <w:szCs w:val="24"/>
        </w:rPr>
        <w:t>platn</w:t>
      </w:r>
      <w:proofErr w:type="spellEnd"/>
    </w:p>
    <w:p w:rsidR="00C012ED" w:rsidRDefault="00C012ED" w:rsidP="00C012ED">
      <w:pPr>
        <w:shd w:val="clear" w:color="auto" w:fill="FFFFFF"/>
        <w:spacing w:line="274" w:lineRule="exact"/>
      </w:pPr>
    </w:p>
    <w:p w:rsidR="00C012ED" w:rsidRDefault="00C012ED" w:rsidP="00C012ED">
      <w:pPr>
        <w:shd w:val="clear" w:color="auto" w:fill="FFFFFF"/>
        <w:spacing w:line="274" w:lineRule="exact"/>
      </w:pPr>
    </w:p>
    <w:p w:rsidR="00C012ED" w:rsidRDefault="00C012ED" w:rsidP="00C012ED">
      <w:pPr>
        <w:shd w:val="clear" w:color="auto" w:fill="FFFFFF"/>
        <w:spacing w:line="274" w:lineRule="exact"/>
      </w:pPr>
    </w:p>
    <w:p w:rsidR="00C012ED" w:rsidRDefault="00C012ED" w:rsidP="00C012ED">
      <w:pPr>
        <w:shd w:val="clear" w:color="auto" w:fill="FFFFFF"/>
        <w:spacing w:line="274" w:lineRule="exact"/>
      </w:pPr>
    </w:p>
    <w:p w:rsidR="00C012ED" w:rsidRDefault="00C012ED" w:rsidP="00C012ED">
      <w:pPr>
        <w:shd w:val="clear" w:color="auto" w:fill="FFFFFF"/>
        <w:spacing w:line="278" w:lineRule="exact"/>
        <w:ind w:left="595" w:right="178"/>
        <w:jc w:val="both"/>
      </w:pPr>
      <w:r>
        <w:rPr>
          <w:rFonts w:ascii="Times New Roman" w:hAnsi="Times New Roman" w:cs="Times New Roman"/>
          <w:sz w:val="24"/>
          <w:szCs w:val="24"/>
        </w:rPr>
        <w:t>vyhl</w:t>
      </w:r>
      <w:r>
        <w:rPr>
          <w:rFonts w:ascii="Times New Roman" w:eastAsia="Times New Roman" w:hAnsi="Times New Roman" w:cs="Times New Roman"/>
          <w:sz w:val="24"/>
          <w:szCs w:val="24"/>
        </w:rPr>
        <w:t>áškou č. 230/2012 Sb., kterou se stanoví obchodní podmínky pro veřejné zakázky na stavební práce.</w:t>
      </w:r>
    </w:p>
    <w:p w:rsidR="00C012ED" w:rsidRDefault="00C012ED" w:rsidP="00C012ED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274" w:line="274" w:lineRule="exact"/>
        <w:ind w:left="566" w:right="178" w:hanging="25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ěny a doplnění této smlouvy je možné pouze v písemné podobě a na základě vzájemné dohody obou smluvních stran.</w:t>
      </w:r>
    </w:p>
    <w:p w:rsidR="00C012ED" w:rsidRDefault="00C012ED" w:rsidP="00C012ED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278" w:line="274" w:lineRule="exact"/>
        <w:ind w:left="566" w:right="178" w:hanging="25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</w:t>
      </w:r>
      <w:r>
        <w:rPr>
          <w:rFonts w:ascii="Times New Roman" w:eastAsia="Times New Roman" w:hAnsi="Times New Roman" w:cs="Times New Roman"/>
          <w:sz w:val="24"/>
          <w:szCs w:val="24"/>
        </w:rPr>
        <w:t>írá ve dvou vyhotoveních, z nichž každá smluvní strana obdrží jedno.</w:t>
      </w:r>
    </w:p>
    <w:p w:rsidR="00C012ED" w:rsidRDefault="00C012ED" w:rsidP="00C012ED">
      <w:pPr>
        <w:numPr>
          <w:ilvl w:val="0"/>
          <w:numId w:val="9"/>
        </w:numPr>
        <w:shd w:val="clear" w:color="auto" w:fill="FFFFFF"/>
        <w:tabs>
          <w:tab w:val="left" w:pos="566"/>
        </w:tabs>
        <w:spacing w:before="274" w:line="274" w:lineRule="exact"/>
        <w:ind w:left="566" w:right="178" w:hanging="25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ě smluvní strany prohlašují, že si tuto smlouvu před podpisem přečetly, porozuměly jejímu obsahu, s obsahem souhlasí a že je tato smlouva projevem jejich svobodné vůle. Na důkaz této skutečnosti připojují své podpisy.</w:t>
      </w:r>
    </w:p>
    <w:p w:rsidR="00C012ED" w:rsidRDefault="00C012ED" w:rsidP="00C012ED">
      <w:pPr>
        <w:shd w:val="clear" w:color="auto" w:fill="FFFFFF"/>
        <w:spacing w:before="835" w:after="1699"/>
        <w:ind w:left="10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 w:rsidR="00DC214E">
        <w:rPr>
          <w:rFonts w:ascii="Times New Roman" w:eastAsia="Times New Roman" w:hAnsi="Times New Roman" w:cs="Times New Roman"/>
          <w:spacing w:val="-2"/>
          <w:sz w:val="24"/>
          <w:szCs w:val="24"/>
        </w:rPr>
        <w:t>eských Budějovicích dne  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8. 09. 2017</w:t>
      </w:r>
    </w:p>
    <w:p w:rsidR="00C012ED" w:rsidRDefault="00C012ED" w:rsidP="00C012ED">
      <w:pPr>
        <w:shd w:val="clear" w:color="auto" w:fill="FFFFFF"/>
        <w:spacing w:before="835" w:after="1699"/>
        <w:ind w:left="10"/>
        <w:sectPr w:rsidR="00C012ED">
          <w:type w:val="continuous"/>
          <w:pgSz w:w="11909" w:h="16834"/>
          <w:pgMar w:top="1440" w:right="1329" w:bottom="720" w:left="1220" w:header="708" w:footer="708" w:gutter="0"/>
          <w:cols w:space="60"/>
          <w:noEndnote/>
        </w:sectPr>
      </w:pPr>
    </w:p>
    <w:p w:rsidR="00DC214E" w:rsidRDefault="00C012ED" w:rsidP="00DC214E">
      <w:pPr>
        <w:shd w:val="clear" w:color="auto" w:fill="FFFFFF"/>
        <w:spacing w:line="562" w:lineRule="exact"/>
        <w:ind w:left="1733" w:right="-4624" w:hanging="1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íky města Českých Budějovic, s. r. o. </w:t>
      </w:r>
      <w:r w:rsidR="00DC214E">
        <w:rPr>
          <w:rFonts w:ascii="Times New Roman" w:eastAsia="Times New Roman" w:hAnsi="Times New Roman" w:cs="Times New Roman"/>
          <w:sz w:val="24"/>
          <w:szCs w:val="24"/>
        </w:rPr>
        <w:t xml:space="preserve">        Les      </w:t>
      </w:r>
    </w:p>
    <w:p w:rsidR="00C012ED" w:rsidRDefault="00C012ED" w:rsidP="00DC214E">
      <w:pPr>
        <w:shd w:val="clear" w:color="auto" w:fill="FFFFFF"/>
        <w:spacing w:line="562" w:lineRule="exact"/>
        <w:ind w:left="1733" w:right="-4624" w:hanging="1733"/>
      </w:pPr>
      <w:r>
        <w:rPr>
          <w:rFonts w:ascii="Times New Roman" w:eastAsia="Times New Roman" w:hAnsi="Times New Roman" w:cs="Times New Roman"/>
          <w:sz w:val="24"/>
          <w:szCs w:val="24"/>
        </w:rPr>
        <w:t>„objednavatel"</w:t>
      </w:r>
    </w:p>
    <w:p w:rsidR="00C012ED" w:rsidRDefault="00C012ED" w:rsidP="00C012ED">
      <w:pPr>
        <w:shd w:val="clear" w:color="auto" w:fill="FFFFFF"/>
        <w:spacing w:before="792"/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„zhotovitel"</w:t>
      </w:r>
    </w:p>
    <w:p w:rsidR="00C012ED" w:rsidRDefault="00C012ED" w:rsidP="00C012ED">
      <w:pPr>
        <w:shd w:val="clear" w:color="auto" w:fill="FFFFFF"/>
        <w:spacing w:before="542"/>
      </w:pPr>
      <w:r>
        <w:br w:type="column"/>
      </w:r>
      <w:r>
        <w:rPr>
          <w:rFonts w:ascii="Times New Roman" w:hAnsi="Times New Roman" w:cs="Times New Roman"/>
          <w:b/>
          <w:bCs/>
        </w:rPr>
        <w:t>/-</w:t>
      </w:r>
      <w:r>
        <w:rPr>
          <w:rFonts w:ascii="Times New Roman" w:eastAsia="Times New Roman" w:hAnsi="Times New Roman" w:cs="Times New Roman"/>
          <w:b/>
          <w:bCs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i/>
          <w:iCs/>
        </w:rPr>
        <w:t>Se/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íc</w:t>
      </w:r>
      <w:proofErr w:type="spellEnd"/>
    </w:p>
    <w:p w:rsidR="00C012ED" w:rsidRDefault="00C012ED" w:rsidP="00C012ED">
      <w:pPr>
        <w:shd w:val="clear" w:color="auto" w:fill="FFFFFF"/>
        <w:spacing w:before="542"/>
        <w:sectPr w:rsidR="00C012ED">
          <w:type w:val="continuous"/>
          <w:pgSz w:w="11909" w:h="16834"/>
          <w:pgMar w:top="1440" w:right="1329" w:bottom="720" w:left="1220" w:header="708" w:footer="708" w:gutter="0"/>
          <w:cols w:num="3" w:space="708" w:equalWidth="0">
            <w:col w:w="4732" w:space="2198"/>
            <w:col w:w="1219" w:space="490"/>
            <w:col w:w="720"/>
          </w:cols>
          <w:noEndnote/>
        </w:sectPr>
      </w:pPr>
    </w:p>
    <w:p w:rsidR="00C012ED" w:rsidRDefault="00C012ED" w:rsidP="00C012ED">
      <w:pPr>
        <w:spacing w:before="264" w:line="1" w:lineRule="exact"/>
        <w:rPr>
          <w:rFonts w:ascii="Times New Roman" w:hAnsi="Times New Roman" w:cs="Times New Roman"/>
          <w:sz w:val="2"/>
          <w:szCs w:val="2"/>
        </w:rPr>
      </w:pPr>
    </w:p>
    <w:p w:rsidR="00C012ED" w:rsidRDefault="00C012ED" w:rsidP="00C012ED">
      <w:pPr>
        <w:shd w:val="clear" w:color="auto" w:fill="FFFFFF"/>
        <w:spacing w:before="542"/>
        <w:sectPr w:rsidR="00C012ED">
          <w:type w:val="continuous"/>
          <w:pgSz w:w="11909" w:h="16834"/>
          <w:pgMar w:top="1440" w:right="1536" w:bottom="720" w:left="2175" w:header="708" w:footer="708" w:gutter="0"/>
          <w:cols w:space="60"/>
          <w:noEndnote/>
        </w:sectPr>
      </w:pPr>
    </w:p>
    <w:p w:rsidR="00C012ED" w:rsidRDefault="00C012ED" w:rsidP="00C012ED">
      <w:pPr>
        <w:shd w:val="clear" w:color="auto" w:fill="FFFFFF"/>
        <w:spacing w:line="221" w:lineRule="exact"/>
        <w:ind w:firstLine="158"/>
        <w:rPr>
          <w:rFonts w:eastAsia="Times New Roman"/>
          <w:spacing w:val="-5"/>
        </w:rPr>
      </w:pPr>
      <w:r>
        <w:rPr>
          <w:b/>
          <w:bCs/>
          <w:spacing w:val="-6"/>
        </w:rPr>
        <w:t>LESY A RYBN</w:t>
      </w:r>
      <w:r>
        <w:rPr>
          <w:rFonts w:eastAsia="Times New Roman" w:cs="Times New Roman"/>
          <w:b/>
          <w:bCs/>
          <w:spacing w:val="-6"/>
        </w:rPr>
        <w:t>Í</w:t>
      </w:r>
      <w:r>
        <w:rPr>
          <w:rFonts w:eastAsia="Times New Roman"/>
          <w:b/>
          <w:bCs/>
          <w:spacing w:val="-6"/>
        </w:rPr>
        <w:t xml:space="preserve">KY </w:t>
      </w:r>
      <w:r>
        <w:rPr>
          <w:rFonts w:eastAsia="Times New Roman"/>
          <w:spacing w:val="-6"/>
        </w:rPr>
        <w:t>M</w:t>
      </w:r>
      <w:r>
        <w:rPr>
          <w:rFonts w:eastAsia="Times New Roman" w:cs="Times New Roman"/>
          <w:spacing w:val="-6"/>
        </w:rPr>
        <w:t>Ě</w:t>
      </w:r>
      <w:r>
        <w:rPr>
          <w:rFonts w:eastAsia="Times New Roman"/>
          <w:spacing w:val="-6"/>
        </w:rPr>
        <w:t xml:space="preserve">STA </w:t>
      </w:r>
      <w:r>
        <w:rPr>
          <w:rFonts w:eastAsia="Times New Roman" w:cs="Times New Roman"/>
          <w:spacing w:val="-5"/>
        </w:rPr>
        <w:t>Č</w:t>
      </w:r>
      <w:r>
        <w:rPr>
          <w:rFonts w:eastAsia="Times New Roman"/>
          <w:spacing w:val="-5"/>
        </w:rPr>
        <w:t>ESK</w:t>
      </w:r>
      <w:r>
        <w:rPr>
          <w:rFonts w:eastAsia="Times New Roman" w:cs="Times New Roman"/>
          <w:spacing w:val="-5"/>
        </w:rPr>
        <w:t>Ý</w:t>
      </w:r>
      <w:r>
        <w:rPr>
          <w:rFonts w:eastAsia="Times New Roman"/>
          <w:spacing w:val="-5"/>
        </w:rPr>
        <w:t>CH BUD</w:t>
      </w:r>
      <w:r>
        <w:rPr>
          <w:rFonts w:eastAsia="Times New Roman" w:cs="Times New Roman"/>
          <w:spacing w:val="-5"/>
        </w:rPr>
        <w:t>Ě</w:t>
      </w:r>
      <w:r>
        <w:rPr>
          <w:rFonts w:eastAsia="Times New Roman"/>
          <w:spacing w:val="-5"/>
        </w:rPr>
        <w:t>JOVIC s.r.o.</w:t>
      </w:r>
      <w:r w:rsidR="00DC214E">
        <w:rPr>
          <w:rFonts w:eastAsia="Times New Roman"/>
          <w:spacing w:val="-5"/>
        </w:rPr>
        <w:tab/>
      </w:r>
      <w:r w:rsidR="00DC214E">
        <w:rPr>
          <w:rFonts w:eastAsia="Times New Roman"/>
          <w:spacing w:val="-5"/>
        </w:rPr>
        <w:tab/>
      </w:r>
      <w:proofErr w:type="spellStart"/>
      <w:r w:rsidR="00DC214E">
        <w:rPr>
          <w:rFonts w:eastAsia="Times New Roman"/>
          <w:spacing w:val="-5"/>
        </w:rPr>
        <w:t>Lesostavby</w:t>
      </w:r>
      <w:proofErr w:type="spellEnd"/>
      <w:r w:rsidR="00DC214E">
        <w:rPr>
          <w:rFonts w:eastAsia="Times New Roman"/>
          <w:spacing w:val="-5"/>
        </w:rPr>
        <w:t xml:space="preserve"> Třeboň a.s.</w:t>
      </w:r>
    </w:p>
    <w:p w:rsidR="00DC214E" w:rsidRDefault="00C012ED" w:rsidP="00C012ED">
      <w:pPr>
        <w:shd w:val="clear" w:color="auto" w:fill="FFFFFF"/>
        <w:spacing w:line="182" w:lineRule="exact"/>
        <w:ind w:left="346" w:hanging="274"/>
        <w:rPr>
          <w:rFonts w:eastAsia="Times New Roman"/>
          <w:b/>
          <w:bCs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©</w:t>
      </w:r>
      <w:r>
        <w:rPr>
          <w:rFonts w:eastAsia="Times New Roman"/>
          <w:sz w:val="16"/>
          <w:szCs w:val="16"/>
        </w:rPr>
        <w:t xml:space="preserve">   </w:t>
      </w:r>
      <w:r>
        <w:rPr>
          <w:rFonts w:eastAsia="Times New Roman"/>
          <w:b/>
          <w:bCs/>
          <w:sz w:val="16"/>
          <w:szCs w:val="16"/>
        </w:rPr>
        <w:t>Jaroslava Ha</w:t>
      </w:r>
      <w:r>
        <w:rPr>
          <w:rFonts w:eastAsia="Times New Roman" w:cs="Times New Roman"/>
          <w:b/>
          <w:bCs/>
          <w:sz w:val="16"/>
          <w:szCs w:val="16"/>
        </w:rPr>
        <w:t>š</w:t>
      </w:r>
      <w:r>
        <w:rPr>
          <w:rFonts w:eastAsia="Times New Roman"/>
          <w:b/>
          <w:bCs/>
          <w:sz w:val="16"/>
          <w:szCs w:val="16"/>
        </w:rPr>
        <w:t>ka 1588/4</w:t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  <w:t>Novohradská 226</w:t>
      </w:r>
    </w:p>
    <w:p w:rsidR="00C012ED" w:rsidRDefault="00C012ED" w:rsidP="00C012ED">
      <w:pPr>
        <w:shd w:val="clear" w:color="auto" w:fill="FFFFFF"/>
        <w:spacing w:line="182" w:lineRule="exact"/>
        <w:ind w:left="346" w:hanging="274"/>
      </w:pP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370 04 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Č</w:t>
      </w:r>
      <w:r>
        <w:rPr>
          <w:rFonts w:eastAsia="Times New Roman"/>
          <w:b/>
          <w:bCs/>
          <w:spacing w:val="-1"/>
          <w:sz w:val="16"/>
          <w:szCs w:val="16"/>
        </w:rPr>
        <w:t>esk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é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 Bud</w:t>
      </w:r>
      <w:r>
        <w:rPr>
          <w:rFonts w:eastAsia="Times New Roman" w:cs="Times New Roman"/>
          <w:b/>
          <w:bCs/>
          <w:spacing w:val="-1"/>
          <w:sz w:val="16"/>
          <w:szCs w:val="16"/>
        </w:rPr>
        <w:t>ě</w:t>
      </w:r>
      <w:r>
        <w:rPr>
          <w:rFonts w:eastAsia="Times New Roman"/>
          <w:b/>
          <w:bCs/>
          <w:spacing w:val="-1"/>
          <w:sz w:val="16"/>
          <w:szCs w:val="16"/>
        </w:rPr>
        <w:t xml:space="preserve">jovice </w:t>
      </w:r>
      <w:r>
        <w:rPr>
          <w:rFonts w:eastAsia="Times New Roman"/>
          <w:b/>
          <w:bCs/>
          <w:sz w:val="16"/>
          <w:szCs w:val="16"/>
        </w:rPr>
        <w:t>M</w:t>
      </w:r>
      <w:r>
        <w:rPr>
          <w:rFonts w:eastAsia="Times New Roman" w:cs="Times New Roman"/>
          <w:b/>
          <w:bCs/>
          <w:sz w:val="16"/>
          <w:szCs w:val="16"/>
        </w:rPr>
        <w:t>Č</w:t>
      </w:r>
      <w:r>
        <w:rPr>
          <w:rFonts w:eastAsia="Times New Roman"/>
          <w:b/>
          <w:bCs/>
          <w:sz w:val="16"/>
          <w:szCs w:val="16"/>
        </w:rPr>
        <w:t>:</w:t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bookmarkStart w:id="0" w:name="_GoBack"/>
      <w:bookmarkEnd w:id="0"/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</w:r>
      <w:r w:rsidR="00DC214E">
        <w:rPr>
          <w:rFonts w:eastAsia="Times New Roman"/>
          <w:b/>
          <w:bCs/>
          <w:sz w:val="16"/>
          <w:szCs w:val="16"/>
        </w:rPr>
        <w:tab/>
        <w:t xml:space="preserve">379 01 </w:t>
      </w:r>
      <w:proofErr w:type="spellStart"/>
      <w:r w:rsidR="00DC214E">
        <w:rPr>
          <w:rFonts w:eastAsia="Times New Roman"/>
          <w:b/>
          <w:bCs/>
          <w:sz w:val="16"/>
          <w:szCs w:val="16"/>
        </w:rPr>
        <w:t>Třeboń</w:t>
      </w:r>
      <w:proofErr w:type="spellEnd"/>
    </w:p>
    <w:p w:rsidR="00C012ED" w:rsidRDefault="00C012ED" w:rsidP="00C012ED">
      <w:pPr>
        <w:shd w:val="clear" w:color="auto" w:fill="FFFFFF"/>
        <w:spacing w:before="178" w:line="221" w:lineRule="exact"/>
        <w:ind w:left="67"/>
      </w:pPr>
      <w:r>
        <w:br w:type="column"/>
      </w:r>
      <w:r>
        <w:rPr>
          <w:rFonts w:eastAsia="Times New Roman" w:cs="Times New Roman"/>
          <w:sz w:val="22"/>
          <w:szCs w:val="22"/>
        </w:rPr>
        <w:t>„</w:t>
      </w:r>
      <w:proofErr w:type="spellStart"/>
      <w:r>
        <w:rPr>
          <w:rFonts w:eastAsia="Times New Roman"/>
          <w:sz w:val="22"/>
          <w:szCs w:val="22"/>
        </w:rPr>
        <w:t>esostavby</w:t>
      </w:r>
      <w:proofErr w:type="spellEnd"/>
      <w:r>
        <w:rPr>
          <w:rFonts w:eastAsia="Times New Roman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ř</w:t>
      </w:r>
      <w:r>
        <w:rPr>
          <w:rFonts w:eastAsia="Times New Roman"/>
          <w:sz w:val="22"/>
          <w:szCs w:val="22"/>
        </w:rPr>
        <w:t>ebo</w:t>
      </w:r>
      <w:r>
        <w:rPr>
          <w:rFonts w:eastAsia="Times New Roman" w:cs="Times New Roman"/>
          <w:sz w:val="22"/>
          <w:szCs w:val="22"/>
        </w:rPr>
        <w:t>ň</w:t>
      </w:r>
      <w:r>
        <w:rPr>
          <w:rFonts w:eastAsia="Times New Roman"/>
          <w:sz w:val="22"/>
          <w:szCs w:val="22"/>
        </w:rPr>
        <w:t xml:space="preserve"> a.s. </w:t>
      </w:r>
      <w:r>
        <w:rPr>
          <w:rFonts w:eastAsia="Times New Roman"/>
          <w:spacing w:val="-7"/>
          <w:sz w:val="16"/>
          <w:szCs w:val="16"/>
        </w:rPr>
        <w:t>Novohradsk</w:t>
      </w:r>
      <w:r>
        <w:rPr>
          <w:rFonts w:eastAsia="Times New Roman" w:cs="Times New Roman"/>
          <w:spacing w:val="-7"/>
          <w:sz w:val="16"/>
          <w:szCs w:val="16"/>
        </w:rPr>
        <w:t>á</w:t>
      </w:r>
      <w:r>
        <w:rPr>
          <w:rFonts w:eastAsia="Times New Roman"/>
          <w:spacing w:val="-7"/>
          <w:sz w:val="16"/>
          <w:szCs w:val="16"/>
        </w:rPr>
        <w:t xml:space="preserve"> 226, 379 01 T</w:t>
      </w:r>
      <w:r>
        <w:rPr>
          <w:rFonts w:eastAsia="Times New Roman" w:cs="Times New Roman"/>
          <w:spacing w:val="-7"/>
          <w:sz w:val="16"/>
          <w:szCs w:val="16"/>
        </w:rPr>
        <w:t>Ř</w:t>
      </w:r>
      <w:r>
        <w:rPr>
          <w:rFonts w:eastAsia="Times New Roman"/>
          <w:spacing w:val="-7"/>
          <w:sz w:val="16"/>
          <w:szCs w:val="16"/>
        </w:rPr>
        <w:t>EBO</w:t>
      </w:r>
      <w:r>
        <w:rPr>
          <w:rFonts w:eastAsia="Times New Roman" w:cs="Times New Roman"/>
          <w:spacing w:val="-7"/>
          <w:sz w:val="16"/>
          <w:szCs w:val="16"/>
        </w:rPr>
        <w:t xml:space="preserve">Ň </w:t>
      </w:r>
      <w:r>
        <w:rPr>
          <w:rFonts w:eastAsia="Times New Roman"/>
          <w:spacing w:val="-6"/>
          <w:sz w:val="16"/>
          <w:szCs w:val="16"/>
        </w:rPr>
        <w:t>I</w:t>
      </w:r>
      <w:r>
        <w:rPr>
          <w:rFonts w:eastAsia="Times New Roman" w:cs="Times New Roman"/>
          <w:spacing w:val="-6"/>
          <w:sz w:val="16"/>
          <w:szCs w:val="16"/>
        </w:rPr>
        <w:t>Č</w:t>
      </w:r>
      <w:r>
        <w:rPr>
          <w:rFonts w:eastAsia="Times New Roman"/>
          <w:spacing w:val="-6"/>
          <w:sz w:val="16"/>
          <w:szCs w:val="16"/>
        </w:rPr>
        <w:t>O: 472 39 328. DI</w:t>
      </w:r>
      <w:r>
        <w:rPr>
          <w:rFonts w:eastAsia="Times New Roman" w:cs="Times New Roman"/>
          <w:spacing w:val="-6"/>
          <w:sz w:val="16"/>
          <w:szCs w:val="16"/>
        </w:rPr>
        <w:t>Č</w:t>
      </w:r>
      <w:r>
        <w:rPr>
          <w:rFonts w:eastAsia="Times New Roman"/>
          <w:spacing w:val="-6"/>
          <w:sz w:val="16"/>
          <w:szCs w:val="16"/>
        </w:rPr>
        <w:t>: CZ47239328</w:t>
      </w:r>
    </w:p>
    <w:p w:rsidR="00C012ED" w:rsidRDefault="00C012ED" w:rsidP="00C012ED">
      <w:pPr>
        <w:shd w:val="clear" w:color="auto" w:fill="FFFFFF"/>
        <w:spacing w:line="274" w:lineRule="exact"/>
      </w:pPr>
    </w:p>
    <w:p w:rsidR="002F37DB" w:rsidRDefault="002F37DB" w:rsidP="004A5364">
      <w:pPr>
        <w:shd w:val="clear" w:color="auto" w:fill="FFFFFF"/>
        <w:tabs>
          <w:tab w:val="left" w:pos="667"/>
        </w:tabs>
        <w:spacing w:before="269" w:line="274" w:lineRule="exact"/>
        <w:ind w:left="667" w:right="34" w:hanging="355"/>
        <w:jc w:val="both"/>
      </w:pPr>
    </w:p>
    <w:p w:rsidR="004A5364" w:rsidRDefault="004A5364" w:rsidP="004A5364">
      <w:pPr>
        <w:shd w:val="clear" w:color="auto" w:fill="FFFFFF"/>
        <w:tabs>
          <w:tab w:val="left" w:pos="706"/>
        </w:tabs>
        <w:spacing w:before="278" w:line="274" w:lineRule="exact"/>
        <w:ind w:left="706"/>
        <w:rPr>
          <w:rFonts w:ascii="Times New Roman" w:hAnsi="Times New Roman" w:cs="Times New Roman"/>
          <w:spacing w:val="-14"/>
          <w:sz w:val="24"/>
          <w:szCs w:val="24"/>
        </w:rPr>
      </w:pPr>
    </w:p>
    <w:sectPr w:rsidR="004A5364">
      <w:type w:val="continuous"/>
      <w:pgSz w:w="11909" w:h="16834"/>
      <w:pgMar w:top="776" w:right="1576" w:bottom="360" w:left="12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603"/>
    <w:multiLevelType w:val="hybridMultilevel"/>
    <w:tmpl w:val="8E70F2D2"/>
    <w:lvl w:ilvl="0" w:tplc="0980D2EE">
      <w:start w:val="1"/>
      <w:numFmt w:val="decimal"/>
      <w:lvlText w:val="%1."/>
      <w:lvlJc w:val="left"/>
      <w:pPr>
        <w:ind w:left="758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1E696464"/>
    <w:multiLevelType w:val="singleLevel"/>
    <w:tmpl w:val="3C02713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2935D1"/>
    <w:multiLevelType w:val="singleLevel"/>
    <w:tmpl w:val="AF18D83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AF37AD"/>
    <w:multiLevelType w:val="singleLevel"/>
    <w:tmpl w:val="58C27AB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F164740"/>
    <w:multiLevelType w:val="singleLevel"/>
    <w:tmpl w:val="706686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F946A6"/>
    <w:multiLevelType w:val="singleLevel"/>
    <w:tmpl w:val="706686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7F2ECC"/>
    <w:multiLevelType w:val="singleLevel"/>
    <w:tmpl w:val="28FE116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0F6569"/>
    <w:multiLevelType w:val="singleLevel"/>
    <w:tmpl w:val="60FACD6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B"/>
    <w:rsid w:val="002F37DB"/>
    <w:rsid w:val="003E5262"/>
    <w:rsid w:val="003F3C38"/>
    <w:rsid w:val="004A5364"/>
    <w:rsid w:val="007A4D9B"/>
    <w:rsid w:val="0088677A"/>
    <w:rsid w:val="008A2CA7"/>
    <w:rsid w:val="00C012ED"/>
    <w:rsid w:val="00C604C7"/>
    <w:rsid w:val="00DC214E"/>
    <w:rsid w:val="00E4107B"/>
    <w:rsid w:val="00E54D6B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2E6EF"/>
  <w14:defaultImageDpi w14:val="0"/>
  <w15:docId w15:val="{6D7AFB0D-2708-415F-B277-0CE912C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2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67F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E67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stb.cz" TargetMode="External"/><Relationship Id="rId5" Type="http://schemas.openxmlformats.org/officeDocument/2006/relationships/hyperlink" Target="mailto:larmcb@c-bude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11</cp:revision>
  <dcterms:created xsi:type="dcterms:W3CDTF">2017-09-20T05:56:00Z</dcterms:created>
  <dcterms:modified xsi:type="dcterms:W3CDTF">2017-09-20T06:45:00Z</dcterms:modified>
</cp:coreProperties>
</file>