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7B" w:rsidRPr="00F63D7B" w:rsidRDefault="003B30D3" w:rsidP="00F63D7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F63D7B" w:rsidRPr="00F63D7B">
        <w:rPr>
          <w:b/>
          <w:bCs/>
          <w:sz w:val="32"/>
          <w:szCs w:val="32"/>
        </w:rPr>
        <w:t>SMLOUV</w:t>
      </w:r>
      <w:r w:rsidR="004417E7">
        <w:rPr>
          <w:b/>
          <w:bCs/>
          <w:sz w:val="32"/>
          <w:szCs w:val="32"/>
        </w:rPr>
        <w:t>A</w:t>
      </w:r>
    </w:p>
    <w:p w:rsidR="00A54AF1" w:rsidRDefault="00D27E69" w:rsidP="00D27E69">
      <w:pPr>
        <w:jc w:val="center"/>
        <w:rPr>
          <w:rFonts w:ascii="Arial Narrow" w:hAnsi="Arial Narrow"/>
        </w:rPr>
      </w:pPr>
      <w:r w:rsidRPr="00A54AF1">
        <w:rPr>
          <w:rFonts w:ascii="Arial Narrow" w:hAnsi="Arial Narrow"/>
        </w:rPr>
        <w:t xml:space="preserve"> </w:t>
      </w:r>
      <w:proofErr w:type="gramStart"/>
      <w:r w:rsidRPr="00A54AF1">
        <w:rPr>
          <w:rFonts w:ascii="Arial Narrow" w:hAnsi="Arial Narrow"/>
        </w:rPr>
        <w:t>ve</w:t>
      </w:r>
      <w:r w:rsidR="003B30D3">
        <w:rPr>
          <w:rFonts w:ascii="Arial Narrow" w:hAnsi="Arial Narrow"/>
        </w:rPr>
        <w:t xml:space="preserve"> </w:t>
      </w:r>
      <w:r w:rsidRPr="00A54AF1">
        <w:rPr>
          <w:rFonts w:ascii="Arial Narrow" w:hAnsi="Arial Narrow"/>
        </w:rPr>
        <w:t xml:space="preserve"> smyslu</w:t>
      </w:r>
      <w:proofErr w:type="gramEnd"/>
      <w:r w:rsidR="00AA4920" w:rsidRPr="00A54AF1">
        <w:rPr>
          <w:rFonts w:ascii="Arial Narrow" w:hAnsi="Arial Narrow"/>
        </w:rPr>
        <w:t xml:space="preserve"> </w:t>
      </w:r>
      <w:r w:rsidRPr="00A54AF1">
        <w:rPr>
          <w:rFonts w:ascii="Arial Narrow" w:hAnsi="Arial Narrow"/>
        </w:rPr>
        <w:t xml:space="preserve"> </w:t>
      </w:r>
      <w:proofErr w:type="spellStart"/>
      <w:r w:rsidRPr="00A54AF1">
        <w:rPr>
          <w:rFonts w:ascii="Arial Narrow" w:hAnsi="Arial Narrow"/>
        </w:rPr>
        <w:t>ust</w:t>
      </w:r>
      <w:proofErr w:type="spellEnd"/>
      <w:r w:rsidRPr="00A54AF1">
        <w:rPr>
          <w:rFonts w:ascii="Arial Narrow" w:hAnsi="Arial Narrow"/>
        </w:rPr>
        <w:t xml:space="preserve">. § 1746 odst. 2  </w:t>
      </w:r>
    </w:p>
    <w:p w:rsidR="00D27E69" w:rsidRPr="00A54AF1" w:rsidRDefault="00D27E69" w:rsidP="00D27E69">
      <w:pPr>
        <w:jc w:val="center"/>
        <w:rPr>
          <w:rFonts w:ascii="Arial Narrow" w:hAnsi="Arial Narrow"/>
        </w:rPr>
      </w:pPr>
      <w:r w:rsidRPr="00A54AF1">
        <w:rPr>
          <w:rFonts w:ascii="Arial Narrow" w:hAnsi="Arial Narrow"/>
        </w:rPr>
        <w:t>zákona č. 89/2012 Sb.,</w:t>
      </w:r>
      <w:r w:rsidR="00184B12">
        <w:rPr>
          <w:rFonts w:ascii="Arial Narrow" w:hAnsi="Arial Narrow"/>
        </w:rPr>
        <w:t xml:space="preserve"> </w:t>
      </w:r>
      <w:r w:rsidRPr="00A54AF1">
        <w:rPr>
          <w:rFonts w:ascii="Arial Narrow" w:hAnsi="Arial Narrow"/>
        </w:rPr>
        <w:t xml:space="preserve">občanský zákoník </w:t>
      </w:r>
    </w:p>
    <w:p w:rsidR="00052821" w:rsidRPr="00CC7A92" w:rsidRDefault="00052821" w:rsidP="00D27E69">
      <w:pPr>
        <w:jc w:val="center"/>
      </w:pPr>
    </w:p>
    <w:p w:rsidR="00A54AF1" w:rsidRPr="009F79C8" w:rsidRDefault="00A54AF1" w:rsidP="00A54AF1">
      <w:pPr>
        <w:jc w:val="center"/>
        <w:rPr>
          <w:rFonts w:ascii="Arial Narrow" w:hAnsi="Arial Narrow"/>
        </w:rPr>
      </w:pPr>
      <w:r w:rsidRPr="009F79C8">
        <w:rPr>
          <w:rFonts w:ascii="Arial Narrow" w:hAnsi="Arial Narrow"/>
        </w:rPr>
        <w:t xml:space="preserve">Číslo smlouvy objednatele: </w:t>
      </w:r>
      <w:bookmarkStart w:id="0" w:name="_GoBack"/>
      <w:r w:rsidR="00BC067D" w:rsidRPr="00BC067D">
        <w:rPr>
          <w:rFonts w:ascii="Arial Narrow" w:hAnsi="Arial Narrow"/>
        </w:rPr>
        <w:t>SML/3279/2017</w:t>
      </w:r>
      <w:bookmarkEnd w:id="0"/>
    </w:p>
    <w:p w:rsidR="00A54AF1" w:rsidRPr="009F79C8" w:rsidRDefault="002B5CC3" w:rsidP="002B5CC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</w:t>
      </w:r>
      <w:r w:rsidR="00A54AF1" w:rsidRPr="009F79C8">
        <w:rPr>
          <w:rFonts w:ascii="Arial Narrow" w:hAnsi="Arial Narrow"/>
        </w:rPr>
        <w:t>Číslo smlouvy zhotovitele: ……………………….</w:t>
      </w:r>
    </w:p>
    <w:p w:rsidR="00052821" w:rsidRDefault="00052821" w:rsidP="00F63D7B">
      <w:pPr>
        <w:jc w:val="center"/>
        <w:rPr>
          <w:bCs/>
          <w:color w:val="FF0000"/>
        </w:rPr>
      </w:pPr>
    </w:p>
    <w:p w:rsidR="00A54AF1" w:rsidRPr="00D27E69" w:rsidRDefault="00A54AF1" w:rsidP="00F63D7B">
      <w:pPr>
        <w:jc w:val="center"/>
        <w:rPr>
          <w:bCs/>
          <w:color w:val="FF0000"/>
        </w:rPr>
      </w:pPr>
    </w:p>
    <w:p w:rsidR="00F63D7B" w:rsidRPr="004D4C16" w:rsidRDefault="00F63D7B" w:rsidP="00F63D7B">
      <w:pPr>
        <w:jc w:val="center"/>
        <w:rPr>
          <w:rFonts w:ascii="Arial Narrow" w:hAnsi="Arial Narrow"/>
          <w:b/>
          <w:bCs/>
          <w:i/>
          <w:sz w:val="26"/>
          <w:szCs w:val="26"/>
        </w:rPr>
      </w:pPr>
      <w:r w:rsidRPr="004D4C16">
        <w:rPr>
          <w:rFonts w:ascii="Arial Narrow" w:hAnsi="Arial Narrow"/>
          <w:b/>
          <w:bCs/>
          <w:i/>
          <w:sz w:val="26"/>
          <w:szCs w:val="26"/>
        </w:rPr>
        <w:t>O KOORDINAČNÍ ČINNOSTI V</w:t>
      </w:r>
      <w:r w:rsidR="00FF3074" w:rsidRPr="004D4C16">
        <w:rPr>
          <w:rFonts w:ascii="Arial Narrow" w:hAnsi="Arial Narrow"/>
          <w:b/>
          <w:bCs/>
          <w:i/>
          <w:sz w:val="26"/>
          <w:szCs w:val="26"/>
        </w:rPr>
        <w:t> </w:t>
      </w:r>
      <w:r w:rsidR="00AA4920" w:rsidRPr="004D4C16">
        <w:rPr>
          <w:rFonts w:ascii="Arial Narrow" w:hAnsi="Arial Narrow"/>
          <w:b/>
          <w:bCs/>
          <w:i/>
          <w:sz w:val="26"/>
          <w:szCs w:val="26"/>
        </w:rPr>
        <w:t xml:space="preserve"> </w:t>
      </w:r>
      <w:r w:rsidRPr="004D4C16">
        <w:rPr>
          <w:rFonts w:ascii="Arial Narrow" w:hAnsi="Arial Narrow"/>
          <w:b/>
          <w:bCs/>
          <w:i/>
          <w:sz w:val="26"/>
          <w:szCs w:val="26"/>
        </w:rPr>
        <w:t>OBLASTI</w:t>
      </w:r>
      <w:r w:rsidR="00557AE3" w:rsidRPr="004D4C16">
        <w:rPr>
          <w:rFonts w:ascii="Arial Narrow" w:hAnsi="Arial Narrow"/>
          <w:b/>
          <w:bCs/>
          <w:i/>
          <w:sz w:val="26"/>
          <w:szCs w:val="26"/>
        </w:rPr>
        <w:t xml:space="preserve"> </w:t>
      </w:r>
      <w:r w:rsidR="00FF3074" w:rsidRPr="004D4C16">
        <w:rPr>
          <w:rFonts w:ascii="Arial Narrow" w:hAnsi="Arial Narrow"/>
          <w:b/>
          <w:bCs/>
          <w:i/>
          <w:sz w:val="26"/>
          <w:szCs w:val="26"/>
        </w:rPr>
        <w:t>„</w:t>
      </w:r>
      <w:r w:rsidRPr="004D4C16">
        <w:rPr>
          <w:rFonts w:ascii="Arial Narrow" w:hAnsi="Arial Narrow"/>
          <w:b/>
          <w:bCs/>
          <w:i/>
          <w:sz w:val="26"/>
          <w:szCs w:val="26"/>
        </w:rPr>
        <w:t>BOZP</w:t>
      </w:r>
      <w:r w:rsidR="00FF3074" w:rsidRPr="004D4C16">
        <w:rPr>
          <w:rFonts w:ascii="Arial Narrow" w:hAnsi="Arial Narrow"/>
          <w:b/>
          <w:bCs/>
          <w:i/>
          <w:sz w:val="26"/>
          <w:szCs w:val="26"/>
        </w:rPr>
        <w:t xml:space="preserve">“ </w:t>
      </w:r>
      <w:r w:rsidRPr="004D4C16">
        <w:rPr>
          <w:rFonts w:ascii="Arial Narrow" w:hAnsi="Arial Narrow"/>
          <w:b/>
          <w:bCs/>
          <w:i/>
          <w:sz w:val="26"/>
          <w:szCs w:val="26"/>
        </w:rPr>
        <w:t>NA STAVENIŠTI</w:t>
      </w:r>
    </w:p>
    <w:p w:rsidR="00DC4288" w:rsidRPr="004D4C16" w:rsidRDefault="00F63D7B" w:rsidP="00F63D7B">
      <w:pPr>
        <w:jc w:val="center"/>
        <w:rPr>
          <w:rFonts w:ascii="Arial Narrow" w:hAnsi="Arial Narrow"/>
          <w:b/>
          <w:bCs/>
          <w:i/>
          <w:sz w:val="26"/>
          <w:szCs w:val="26"/>
        </w:rPr>
      </w:pPr>
      <w:r w:rsidRPr="004D4C16">
        <w:rPr>
          <w:rFonts w:ascii="Arial Narrow" w:hAnsi="Arial Narrow"/>
          <w:b/>
          <w:bCs/>
          <w:i/>
          <w:sz w:val="26"/>
          <w:szCs w:val="26"/>
        </w:rPr>
        <w:t xml:space="preserve"> PŘI</w:t>
      </w:r>
      <w:r w:rsidR="001A7B4D" w:rsidRPr="004D4C16">
        <w:rPr>
          <w:rFonts w:ascii="Arial Narrow" w:hAnsi="Arial Narrow"/>
          <w:b/>
          <w:bCs/>
          <w:i/>
          <w:sz w:val="26"/>
          <w:szCs w:val="26"/>
        </w:rPr>
        <w:t xml:space="preserve"> </w:t>
      </w:r>
      <w:r w:rsidRPr="004D4C16">
        <w:rPr>
          <w:rFonts w:ascii="Arial Narrow" w:hAnsi="Arial Narrow"/>
          <w:b/>
          <w:bCs/>
          <w:i/>
          <w:sz w:val="26"/>
          <w:szCs w:val="26"/>
        </w:rPr>
        <w:t>REALIZACI</w:t>
      </w:r>
      <w:r w:rsidR="00035937" w:rsidRPr="004D4C16">
        <w:rPr>
          <w:rFonts w:ascii="Arial Narrow" w:hAnsi="Arial Narrow"/>
          <w:b/>
          <w:bCs/>
          <w:i/>
          <w:sz w:val="26"/>
          <w:szCs w:val="26"/>
        </w:rPr>
        <w:t xml:space="preserve"> </w:t>
      </w:r>
      <w:r w:rsidR="00B718F4" w:rsidRPr="004D4C16">
        <w:rPr>
          <w:rFonts w:ascii="Arial Narrow" w:hAnsi="Arial Narrow"/>
          <w:b/>
          <w:bCs/>
          <w:i/>
          <w:sz w:val="26"/>
          <w:szCs w:val="26"/>
        </w:rPr>
        <w:t>STAV</w:t>
      </w:r>
      <w:r w:rsidR="001A7B4D" w:rsidRPr="004D4C16">
        <w:rPr>
          <w:rFonts w:ascii="Arial Narrow" w:hAnsi="Arial Narrow"/>
          <w:b/>
          <w:bCs/>
          <w:i/>
          <w:sz w:val="26"/>
          <w:szCs w:val="26"/>
        </w:rPr>
        <w:t>E</w:t>
      </w:r>
      <w:r w:rsidR="00B718F4" w:rsidRPr="004D4C16">
        <w:rPr>
          <w:rFonts w:ascii="Arial Narrow" w:hAnsi="Arial Narrow"/>
          <w:b/>
          <w:bCs/>
          <w:i/>
          <w:sz w:val="26"/>
          <w:szCs w:val="26"/>
        </w:rPr>
        <w:t>B</w:t>
      </w:r>
      <w:r w:rsidR="00906A04">
        <w:rPr>
          <w:rFonts w:ascii="Arial Narrow" w:hAnsi="Arial Narrow"/>
          <w:b/>
          <w:bCs/>
          <w:i/>
          <w:sz w:val="26"/>
          <w:szCs w:val="26"/>
        </w:rPr>
        <w:t>.</w:t>
      </w:r>
    </w:p>
    <w:p w:rsidR="00F63D7B" w:rsidRDefault="00F63D7B"/>
    <w:p w:rsidR="00A54AF1" w:rsidRPr="009F79C8" w:rsidRDefault="00A54AF1" w:rsidP="00A54AF1">
      <w:pPr>
        <w:jc w:val="center"/>
        <w:rPr>
          <w:rFonts w:ascii="Arial Narrow" w:hAnsi="Arial Narrow"/>
          <w:b/>
        </w:rPr>
      </w:pPr>
      <w:r w:rsidRPr="009F79C8">
        <w:rPr>
          <w:rFonts w:ascii="Arial Narrow" w:hAnsi="Arial Narrow"/>
          <w:b/>
        </w:rPr>
        <w:t>I.</w:t>
      </w:r>
    </w:p>
    <w:p w:rsidR="00A54AF1" w:rsidRPr="009F79C8" w:rsidRDefault="00A54AF1" w:rsidP="00A54AF1">
      <w:pPr>
        <w:pStyle w:val="Nadpis3"/>
        <w:jc w:val="center"/>
        <w:rPr>
          <w:rFonts w:ascii="Arial Narrow" w:hAnsi="Arial Narrow"/>
        </w:rPr>
      </w:pPr>
      <w:r w:rsidRPr="009F79C8">
        <w:rPr>
          <w:rFonts w:ascii="Arial Narrow" w:hAnsi="Arial Narrow"/>
        </w:rPr>
        <w:t>Smluvní strany</w:t>
      </w:r>
    </w:p>
    <w:p w:rsidR="00035937" w:rsidRPr="009F79C8" w:rsidRDefault="00035937" w:rsidP="00035937">
      <w:pPr>
        <w:numPr>
          <w:ilvl w:val="0"/>
          <w:numId w:val="26"/>
        </w:numPr>
        <w:tabs>
          <w:tab w:val="clear" w:pos="720"/>
          <w:tab w:val="num" w:pos="360"/>
        </w:tabs>
        <w:spacing w:before="240"/>
        <w:ind w:hanging="720"/>
        <w:jc w:val="both"/>
        <w:rPr>
          <w:rFonts w:ascii="Arial Narrow" w:hAnsi="Arial Narrow"/>
          <w:b/>
        </w:rPr>
      </w:pPr>
      <w:r w:rsidRPr="009F79C8">
        <w:rPr>
          <w:rFonts w:ascii="Arial Narrow" w:hAnsi="Arial Narrow"/>
          <w:b/>
        </w:rPr>
        <w:t>Statutární město Přerov</w:t>
      </w:r>
    </w:p>
    <w:p w:rsidR="00035937" w:rsidRPr="009F79C8" w:rsidRDefault="00035937" w:rsidP="00035937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 xml:space="preserve">Se sídlem: </w:t>
      </w:r>
      <w:r w:rsidRPr="009F79C8">
        <w:rPr>
          <w:rFonts w:ascii="Arial Narrow" w:hAnsi="Arial Narrow"/>
        </w:rPr>
        <w:tab/>
        <w:t>Bratrská 34, 750 11 Přerov</w:t>
      </w:r>
    </w:p>
    <w:p w:rsidR="00FB3DDC" w:rsidRPr="009C5302" w:rsidRDefault="00035937" w:rsidP="00FB3DDC">
      <w:pPr>
        <w:numPr>
          <w:ilvl w:val="12"/>
          <w:numId w:val="0"/>
        </w:numPr>
        <w:tabs>
          <w:tab w:val="left" w:pos="2977"/>
        </w:tabs>
        <w:ind w:left="426" w:hanging="66"/>
        <w:rPr>
          <w:rFonts w:ascii="Arial Narrow" w:hAnsi="Arial Narrow"/>
        </w:rPr>
      </w:pPr>
      <w:r w:rsidRPr="009C5302">
        <w:rPr>
          <w:rFonts w:ascii="Arial Narrow" w:hAnsi="Arial Narrow"/>
        </w:rPr>
        <w:t>Zastoupené:</w:t>
      </w:r>
      <w:r w:rsidRPr="009C5302">
        <w:rPr>
          <w:rFonts w:ascii="Arial Narrow" w:hAnsi="Arial Narrow"/>
        </w:rPr>
        <w:tab/>
      </w:r>
      <w:r w:rsidR="00D24317">
        <w:rPr>
          <w:rFonts w:ascii="Arial Narrow" w:hAnsi="Arial Narrow"/>
        </w:rPr>
        <w:t>ing. Ivana Pinkasová</w:t>
      </w:r>
      <w:r w:rsidRPr="009C5302">
        <w:rPr>
          <w:rFonts w:ascii="Arial Narrow" w:hAnsi="Arial Narrow"/>
        </w:rPr>
        <w:t xml:space="preserve">, </w:t>
      </w:r>
      <w:r w:rsidRPr="00035937">
        <w:rPr>
          <w:rFonts w:ascii="Arial Narrow" w:hAnsi="Arial Narrow"/>
        </w:rPr>
        <w:t>vedoucí odboru řízení projektů a investic</w:t>
      </w:r>
      <w:r w:rsidR="00FB3DDC">
        <w:t xml:space="preserve">, </w:t>
      </w:r>
      <w:r w:rsidR="00FB3DDC">
        <w:rPr>
          <w:rFonts w:ascii="Arial Narrow" w:hAnsi="Arial Narrow"/>
        </w:rPr>
        <w:t xml:space="preserve">na </w:t>
      </w:r>
      <w:r w:rsidR="00FB3DDC" w:rsidRPr="007251BE">
        <w:rPr>
          <w:rFonts w:ascii="Arial Narrow" w:hAnsi="Arial Narrow"/>
        </w:rPr>
        <w:t xml:space="preserve">základě vnitřního předpisu č. 4/2011, Organizační řád, </w:t>
      </w:r>
      <w:proofErr w:type="gramStart"/>
      <w:r w:rsidR="00FB3DDC" w:rsidRPr="007251BE">
        <w:rPr>
          <w:rFonts w:ascii="Arial Narrow" w:hAnsi="Arial Narrow"/>
        </w:rPr>
        <w:t>kterým  se</w:t>
      </w:r>
      <w:proofErr w:type="gramEnd"/>
      <w:r w:rsidR="00FB3DDC" w:rsidRPr="007251BE">
        <w:rPr>
          <w:rFonts w:ascii="Arial Narrow" w:hAnsi="Arial Narrow"/>
        </w:rPr>
        <w:t xml:space="preserve">  vymezují  kompet</w:t>
      </w:r>
      <w:r w:rsidR="00FB3DDC">
        <w:rPr>
          <w:rFonts w:ascii="Arial Narrow" w:hAnsi="Arial Narrow"/>
        </w:rPr>
        <w:t>ence Magistrátu   města  P</w:t>
      </w:r>
      <w:r w:rsidR="00FB3DDC" w:rsidRPr="007251BE">
        <w:rPr>
          <w:rFonts w:ascii="Arial Narrow" w:hAnsi="Arial Narrow"/>
        </w:rPr>
        <w:t>řerova, v platném znění</w:t>
      </w:r>
    </w:p>
    <w:p w:rsidR="00035937" w:rsidRPr="009C5302" w:rsidRDefault="00035937" w:rsidP="00035937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 Narrow" w:hAnsi="Arial Narrow"/>
        </w:rPr>
      </w:pPr>
    </w:p>
    <w:p w:rsidR="00035937" w:rsidRPr="009F79C8" w:rsidRDefault="00035937" w:rsidP="00035937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>IČ:</w:t>
      </w:r>
      <w:r w:rsidRPr="009F79C8">
        <w:rPr>
          <w:rFonts w:ascii="Arial Narrow" w:hAnsi="Arial Narrow"/>
        </w:rPr>
        <w:tab/>
        <w:t>003 01 825</w:t>
      </w:r>
    </w:p>
    <w:p w:rsidR="00035937" w:rsidRPr="009F79C8" w:rsidRDefault="00035937" w:rsidP="00035937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 xml:space="preserve">Bankovní spojení: </w:t>
      </w:r>
      <w:r w:rsidRPr="009F79C8">
        <w:rPr>
          <w:rFonts w:ascii="Arial Narrow" w:hAnsi="Arial Narrow"/>
        </w:rPr>
        <w:tab/>
      </w:r>
    </w:p>
    <w:p w:rsidR="00035937" w:rsidRDefault="00035937" w:rsidP="00035937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  <w:rPr>
          <w:rFonts w:ascii="Arial Narrow" w:hAnsi="Arial Narrow"/>
          <w:color w:val="000000"/>
        </w:rPr>
      </w:pPr>
      <w:r w:rsidRPr="009F79C8">
        <w:rPr>
          <w:rFonts w:ascii="Arial Narrow" w:hAnsi="Arial Narrow"/>
        </w:rPr>
        <w:t xml:space="preserve">Číslo účtu: </w:t>
      </w:r>
      <w:r w:rsidRPr="009F79C8">
        <w:rPr>
          <w:rFonts w:ascii="Arial Narrow" w:hAnsi="Arial Narrow"/>
        </w:rPr>
        <w:tab/>
      </w:r>
    </w:p>
    <w:p w:rsidR="00035937" w:rsidRPr="009F79C8" w:rsidRDefault="00035937" w:rsidP="00035937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  <w:rPr>
          <w:rFonts w:ascii="Arial Narrow" w:hAnsi="Arial Narrow"/>
          <w:color w:val="000000"/>
        </w:rPr>
      </w:pPr>
      <w:r w:rsidRPr="009F79C8">
        <w:rPr>
          <w:rFonts w:ascii="Arial Narrow" w:hAnsi="Arial Narrow"/>
          <w:color w:val="000000"/>
        </w:rPr>
        <w:t>Osoba oprávněná jednat ve věcech technických a realizace stavby:</w:t>
      </w:r>
    </w:p>
    <w:p w:rsidR="00035937" w:rsidRDefault="004832A7" w:rsidP="00035937">
      <w:pPr>
        <w:numPr>
          <w:ilvl w:val="12"/>
          <w:numId w:val="0"/>
        </w:numPr>
        <w:tabs>
          <w:tab w:val="num" w:pos="142"/>
          <w:tab w:val="num" w:pos="426"/>
          <w:tab w:val="left" w:pos="2977"/>
        </w:tabs>
        <w:spacing w:after="60"/>
        <w:ind w:left="426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</w:r>
      <w:r w:rsidR="001D34AA">
        <w:rPr>
          <w:rFonts w:ascii="Arial Narrow" w:hAnsi="Arial Narrow"/>
          <w:color w:val="000000"/>
        </w:rPr>
        <w:t>Jiří Raba</w:t>
      </w:r>
      <w:r w:rsidR="00035937" w:rsidRPr="00DB7678">
        <w:rPr>
          <w:rFonts w:ascii="Arial Narrow" w:hAnsi="Arial Narrow"/>
          <w:color w:val="000000"/>
        </w:rPr>
        <w:t xml:space="preserve">, </w:t>
      </w:r>
      <w:r>
        <w:rPr>
          <w:rFonts w:ascii="Arial Narrow" w:hAnsi="Arial Narrow"/>
          <w:color w:val="000000"/>
        </w:rPr>
        <w:t>oddělení investic</w:t>
      </w:r>
      <w:r w:rsidR="005F0115">
        <w:rPr>
          <w:rFonts w:ascii="Arial Narrow" w:hAnsi="Arial Narrow"/>
          <w:color w:val="000000"/>
        </w:rPr>
        <w:t xml:space="preserve"> </w:t>
      </w:r>
      <w:r w:rsidR="00035937">
        <w:rPr>
          <w:rFonts w:ascii="Arial Narrow" w:hAnsi="Arial Narrow"/>
          <w:color w:val="000000"/>
        </w:rPr>
        <w:t xml:space="preserve"> </w:t>
      </w:r>
    </w:p>
    <w:p w:rsidR="00035937" w:rsidRPr="00B64A2A" w:rsidRDefault="004832A7" w:rsidP="00035937">
      <w:pPr>
        <w:numPr>
          <w:ilvl w:val="12"/>
          <w:numId w:val="0"/>
        </w:numPr>
        <w:tabs>
          <w:tab w:val="num" w:pos="142"/>
          <w:tab w:val="num" w:pos="426"/>
          <w:tab w:val="left" w:pos="2977"/>
        </w:tabs>
        <w:spacing w:after="60"/>
        <w:ind w:left="426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</w:r>
    </w:p>
    <w:p w:rsidR="00035937" w:rsidRPr="009F79C8" w:rsidRDefault="00035937" w:rsidP="00035937">
      <w:pPr>
        <w:numPr>
          <w:ilvl w:val="12"/>
          <w:numId w:val="0"/>
        </w:numPr>
        <w:tabs>
          <w:tab w:val="left" w:pos="2977"/>
        </w:tabs>
        <w:spacing w:before="240"/>
        <w:ind w:left="419" w:hanging="62"/>
        <w:jc w:val="both"/>
        <w:rPr>
          <w:rFonts w:ascii="Arial Narrow" w:hAnsi="Arial Narrow"/>
          <w:iCs/>
        </w:rPr>
      </w:pPr>
      <w:r w:rsidRPr="009F79C8">
        <w:rPr>
          <w:rFonts w:ascii="Arial Narrow" w:hAnsi="Arial Narrow"/>
          <w:iCs/>
        </w:rPr>
        <w:t xml:space="preserve"> (dále jen „objednatel“)</w:t>
      </w:r>
    </w:p>
    <w:p w:rsidR="00F63D7B" w:rsidRDefault="00FC5F6B" w:rsidP="00F63D7B">
      <w:r>
        <w:t>a</w:t>
      </w:r>
    </w:p>
    <w:p w:rsidR="00035937" w:rsidRDefault="00035937" w:rsidP="0025147A">
      <w:pPr>
        <w:rPr>
          <w:b/>
          <w:bCs/>
        </w:rPr>
      </w:pPr>
    </w:p>
    <w:p w:rsidR="00A54AF1" w:rsidRPr="009F79C8" w:rsidRDefault="001D67CE" w:rsidP="001D67CE">
      <w:pPr>
        <w:numPr>
          <w:ilvl w:val="0"/>
          <w:numId w:val="26"/>
        </w:numPr>
        <w:spacing w:before="240"/>
        <w:jc w:val="both"/>
        <w:rPr>
          <w:rFonts w:ascii="Arial Narrow" w:hAnsi="Arial Narrow"/>
        </w:rPr>
      </w:pPr>
      <w:r w:rsidRPr="001D67CE">
        <w:rPr>
          <w:rFonts w:ascii="Arial Narrow" w:hAnsi="Arial Narrow"/>
          <w:b/>
          <w:bCs/>
        </w:rPr>
        <w:t>MANS CZ s.r.o.</w:t>
      </w:r>
      <w:r w:rsidR="00A54AF1" w:rsidRPr="009F79C8">
        <w:rPr>
          <w:rFonts w:ascii="Arial Narrow" w:hAnsi="Arial Narrow"/>
          <w:b/>
          <w:bCs/>
        </w:rPr>
        <w:tab/>
      </w:r>
      <w:r w:rsidR="00A54AF1" w:rsidRPr="009F79C8">
        <w:rPr>
          <w:rFonts w:ascii="Arial Narrow" w:hAnsi="Arial Narrow"/>
          <w:b/>
          <w:bCs/>
        </w:rPr>
        <w:tab/>
        <w:t xml:space="preserve">  </w:t>
      </w:r>
    </w:p>
    <w:p w:rsidR="00A54AF1" w:rsidRPr="009F79C8" w:rsidRDefault="00A54AF1" w:rsidP="00A54AF1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spacing w:before="60"/>
        <w:ind w:left="425" w:hanging="68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>se sídlem:</w:t>
      </w:r>
      <w:r w:rsidRPr="009F79C8">
        <w:rPr>
          <w:rFonts w:ascii="Arial Narrow" w:hAnsi="Arial Narrow"/>
        </w:rPr>
        <w:tab/>
      </w:r>
      <w:r w:rsidR="001D67CE">
        <w:rPr>
          <w:rFonts w:ascii="Arial" w:hAnsi="Arial" w:cs="Arial"/>
          <w:sz w:val="20"/>
        </w:rPr>
        <w:t>Na Hrázi 781/15, 750 02 Přerov</w:t>
      </w:r>
    </w:p>
    <w:p w:rsidR="00A54AF1" w:rsidRPr="009F79C8" w:rsidRDefault="00A54AF1" w:rsidP="00A54AF1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>zastoupena:</w:t>
      </w:r>
      <w:r w:rsidRPr="009F79C8">
        <w:rPr>
          <w:rFonts w:ascii="Arial Narrow" w:hAnsi="Arial Narrow"/>
        </w:rPr>
        <w:tab/>
      </w:r>
      <w:r w:rsidR="001D67CE">
        <w:rPr>
          <w:rFonts w:ascii="Arial Narrow" w:hAnsi="Arial Narrow"/>
        </w:rPr>
        <w:t xml:space="preserve">Marianem </w:t>
      </w:r>
      <w:proofErr w:type="spellStart"/>
      <w:r w:rsidR="001D67CE">
        <w:rPr>
          <w:rFonts w:ascii="Arial Narrow" w:hAnsi="Arial Narrow"/>
        </w:rPr>
        <w:t>Šimanským</w:t>
      </w:r>
      <w:proofErr w:type="spellEnd"/>
    </w:p>
    <w:p w:rsidR="00254059" w:rsidRDefault="00A54AF1" w:rsidP="00A54AF1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>IČ:</w:t>
      </w:r>
      <w:r>
        <w:rPr>
          <w:rFonts w:ascii="Arial Narrow" w:hAnsi="Arial Narrow"/>
        </w:rPr>
        <w:tab/>
      </w:r>
      <w:r w:rsidR="001D67CE">
        <w:rPr>
          <w:rFonts w:ascii="Arial" w:hAnsi="Arial" w:cs="Arial"/>
          <w:sz w:val="20"/>
        </w:rPr>
        <w:t>29445680</w:t>
      </w:r>
    </w:p>
    <w:p w:rsidR="00A54AF1" w:rsidRPr="009F79C8" w:rsidRDefault="00254059" w:rsidP="00A54AF1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A54AF1" w:rsidRPr="009F79C8">
        <w:rPr>
          <w:rFonts w:ascii="Arial Narrow" w:hAnsi="Arial Narrow"/>
        </w:rPr>
        <w:t>IČ:</w:t>
      </w:r>
      <w:r w:rsidR="00A54AF1" w:rsidRPr="009F79C8">
        <w:rPr>
          <w:rFonts w:ascii="Arial Narrow" w:hAnsi="Arial Narrow"/>
        </w:rPr>
        <w:tab/>
      </w:r>
      <w:r w:rsidR="001D67CE">
        <w:rPr>
          <w:rFonts w:ascii="Arial Narrow" w:hAnsi="Arial Narrow"/>
        </w:rPr>
        <w:t>CZ</w:t>
      </w:r>
      <w:r w:rsidR="001D67CE">
        <w:rPr>
          <w:rFonts w:ascii="Arial" w:hAnsi="Arial" w:cs="Arial"/>
          <w:sz w:val="20"/>
        </w:rPr>
        <w:t>29445680</w:t>
      </w:r>
    </w:p>
    <w:p w:rsidR="00A54AF1" w:rsidRPr="009F79C8" w:rsidRDefault="00A54AF1" w:rsidP="00A54AF1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>bankovní spojení:</w:t>
      </w:r>
      <w:r w:rsidRPr="009F79C8">
        <w:rPr>
          <w:rFonts w:ascii="Arial Narrow" w:hAnsi="Arial Narrow"/>
        </w:rPr>
        <w:tab/>
      </w:r>
    </w:p>
    <w:p w:rsidR="00A54AF1" w:rsidRPr="009F79C8" w:rsidRDefault="00A54AF1" w:rsidP="00A54AF1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>číslo účtu:</w:t>
      </w:r>
      <w:r w:rsidRPr="009F79C8">
        <w:rPr>
          <w:rFonts w:ascii="Arial Narrow" w:hAnsi="Arial Narrow"/>
        </w:rPr>
        <w:tab/>
      </w:r>
    </w:p>
    <w:p w:rsidR="00A54AF1" w:rsidRPr="009F79C8" w:rsidRDefault="00A54AF1" w:rsidP="00A54AF1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 xml:space="preserve">Zapsána v obchodním rejstříku vedeném Krajského soudu </w:t>
      </w:r>
      <w:r w:rsidR="001D67CE">
        <w:rPr>
          <w:rFonts w:ascii="Arial Narrow" w:hAnsi="Arial Narrow"/>
        </w:rPr>
        <w:t>v Ostravě, oddíle C, vl</w:t>
      </w:r>
      <w:r w:rsidR="00A407D6">
        <w:rPr>
          <w:rFonts w:ascii="Arial Narrow" w:hAnsi="Arial Narrow"/>
        </w:rPr>
        <w:t>o</w:t>
      </w:r>
      <w:r w:rsidR="001D67CE">
        <w:rPr>
          <w:rFonts w:ascii="Arial Narrow" w:hAnsi="Arial Narrow"/>
        </w:rPr>
        <w:t>žka 53814</w:t>
      </w:r>
    </w:p>
    <w:p w:rsidR="00A54AF1" w:rsidRDefault="00A54AF1" w:rsidP="00D24317">
      <w:pPr>
        <w:tabs>
          <w:tab w:val="left" w:pos="360"/>
          <w:tab w:val="left" w:pos="2268"/>
        </w:tabs>
        <w:spacing w:before="120"/>
        <w:ind w:left="284" w:firstLine="74"/>
        <w:rPr>
          <w:rFonts w:ascii="Arial Narrow" w:hAnsi="Arial Narrow"/>
          <w:iCs/>
        </w:rPr>
      </w:pPr>
      <w:r w:rsidRPr="009F79C8">
        <w:rPr>
          <w:rFonts w:ascii="Arial Narrow" w:hAnsi="Arial Narrow"/>
        </w:rPr>
        <w:t>Osoba oprávněná jednat ve věcech technických a realizace stavby:</w:t>
      </w:r>
      <w:r w:rsidR="001D67CE">
        <w:rPr>
          <w:rFonts w:ascii="Arial Narrow" w:hAnsi="Arial Narrow"/>
        </w:rPr>
        <w:t xml:space="preserve"> Marian </w:t>
      </w:r>
      <w:proofErr w:type="spellStart"/>
      <w:r w:rsidR="001D67CE">
        <w:rPr>
          <w:rFonts w:ascii="Arial Narrow" w:hAnsi="Arial Narrow"/>
        </w:rPr>
        <w:t>Šimanský</w:t>
      </w:r>
      <w:proofErr w:type="spellEnd"/>
      <w:r w:rsidR="00AF15A4">
        <w:rPr>
          <w:rFonts w:ascii="Arial Narrow" w:hAnsi="Arial Narrow"/>
        </w:rPr>
        <w:t>,</w:t>
      </w:r>
      <w:r w:rsidR="001D67CE">
        <w:rPr>
          <w:rFonts w:ascii="Arial Narrow" w:hAnsi="Arial Narrow"/>
        </w:rPr>
        <w:t xml:space="preserve"> tel.: </w:t>
      </w:r>
      <w:r w:rsidRPr="009F79C8">
        <w:rPr>
          <w:rFonts w:ascii="Arial Narrow" w:hAnsi="Arial Narrow"/>
          <w:iCs/>
        </w:rPr>
        <w:t>(dále jen „</w:t>
      </w:r>
      <w:r w:rsidR="007C0645">
        <w:rPr>
          <w:rFonts w:ascii="Arial Narrow" w:hAnsi="Arial Narrow"/>
          <w:iCs/>
        </w:rPr>
        <w:t>koordinátor</w:t>
      </w:r>
      <w:r w:rsidRPr="009F79C8">
        <w:rPr>
          <w:rFonts w:ascii="Arial Narrow" w:hAnsi="Arial Narrow"/>
          <w:iCs/>
        </w:rPr>
        <w:t>“)</w:t>
      </w:r>
    </w:p>
    <w:p w:rsidR="001D67CE" w:rsidRDefault="001D67CE" w:rsidP="00D24317">
      <w:pPr>
        <w:tabs>
          <w:tab w:val="left" w:pos="360"/>
          <w:tab w:val="left" w:pos="2268"/>
        </w:tabs>
        <w:spacing w:before="120"/>
        <w:ind w:left="284" w:firstLine="74"/>
        <w:rPr>
          <w:rFonts w:ascii="Arial Narrow" w:hAnsi="Arial Narrow"/>
          <w:iCs/>
        </w:rPr>
      </w:pPr>
    </w:p>
    <w:p w:rsidR="001D67CE" w:rsidRDefault="001D67CE" w:rsidP="00D24317">
      <w:pPr>
        <w:tabs>
          <w:tab w:val="left" w:pos="360"/>
          <w:tab w:val="left" w:pos="2268"/>
        </w:tabs>
        <w:spacing w:before="120"/>
        <w:ind w:left="284" w:firstLine="74"/>
        <w:rPr>
          <w:rFonts w:ascii="Arial Narrow" w:hAnsi="Arial Narrow"/>
          <w:iCs/>
        </w:rPr>
      </w:pPr>
    </w:p>
    <w:p w:rsidR="001D67CE" w:rsidRPr="009F79C8" w:rsidRDefault="001D67CE" w:rsidP="00D24317">
      <w:pPr>
        <w:tabs>
          <w:tab w:val="left" w:pos="360"/>
          <w:tab w:val="left" w:pos="2268"/>
        </w:tabs>
        <w:spacing w:before="120"/>
        <w:ind w:left="284" w:firstLine="74"/>
        <w:rPr>
          <w:rFonts w:ascii="Arial Narrow" w:hAnsi="Arial Narrow"/>
          <w:iCs/>
        </w:rPr>
      </w:pPr>
    </w:p>
    <w:p w:rsidR="00CC7A92" w:rsidRPr="003D33D7" w:rsidRDefault="00CC7A92" w:rsidP="00CC7A92"/>
    <w:p w:rsidR="00A54AF1" w:rsidRPr="009F79C8" w:rsidRDefault="00A54AF1" w:rsidP="00A54AF1">
      <w:pPr>
        <w:pStyle w:val="Smlouva2"/>
        <w:spacing w:before="360"/>
        <w:rPr>
          <w:rFonts w:ascii="Arial Narrow" w:hAnsi="Arial Narrow"/>
        </w:rPr>
      </w:pPr>
      <w:r w:rsidRPr="009F79C8">
        <w:rPr>
          <w:rFonts w:ascii="Arial Narrow" w:hAnsi="Arial Narrow"/>
        </w:rPr>
        <w:lastRenderedPageBreak/>
        <w:t>II.</w:t>
      </w:r>
    </w:p>
    <w:p w:rsidR="00A54AF1" w:rsidRPr="009F79C8" w:rsidRDefault="00A54AF1" w:rsidP="00A54AF1">
      <w:pPr>
        <w:pStyle w:val="Smlouva2"/>
        <w:spacing w:after="120"/>
        <w:rPr>
          <w:rFonts w:ascii="Arial Narrow" w:hAnsi="Arial Narrow"/>
        </w:rPr>
      </w:pPr>
      <w:r w:rsidRPr="009F79C8">
        <w:rPr>
          <w:rFonts w:ascii="Arial Narrow" w:hAnsi="Arial Narrow"/>
        </w:rPr>
        <w:t>Základní ustanovení</w:t>
      </w:r>
    </w:p>
    <w:p w:rsidR="00A54AF1" w:rsidRPr="009F79C8" w:rsidRDefault="00A54AF1" w:rsidP="00A54AF1">
      <w:pPr>
        <w:pStyle w:val="OdstavecSmlouvy"/>
        <w:keepLines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rPr>
          <w:rFonts w:ascii="Arial Narrow" w:hAnsi="Arial Narrow"/>
        </w:rPr>
      </w:pPr>
      <w:r w:rsidRPr="009F79C8">
        <w:rPr>
          <w:rFonts w:ascii="Arial Narrow" w:hAnsi="Arial Narrow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zhotovitele je zhotovitel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:rsidR="00A54AF1" w:rsidRPr="009F79C8" w:rsidRDefault="00A54AF1" w:rsidP="00A54AF1">
      <w:pPr>
        <w:pStyle w:val="OdstavecSmlouvy"/>
        <w:keepLines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rPr>
          <w:rFonts w:ascii="Arial Narrow" w:hAnsi="Arial Narrow"/>
        </w:rPr>
      </w:pPr>
      <w:r w:rsidRPr="009F79C8">
        <w:rPr>
          <w:rFonts w:ascii="Arial Narrow" w:hAnsi="Arial Narrow"/>
        </w:rPr>
        <w:t>Smluvní strany prohlašují, že osoby podepisující tuto smlouvu jsou k tomuto úkonu oprávněny.</w:t>
      </w:r>
    </w:p>
    <w:p w:rsidR="00A54AF1" w:rsidRPr="009F79C8" w:rsidRDefault="00A54AF1" w:rsidP="00A54AF1">
      <w:pPr>
        <w:pStyle w:val="OdstavecSmlouvy"/>
        <w:keepLines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rPr>
          <w:rFonts w:ascii="Arial Narrow" w:hAnsi="Arial Narrow"/>
        </w:rPr>
      </w:pPr>
      <w:r w:rsidRPr="009F79C8">
        <w:rPr>
          <w:rFonts w:ascii="Arial Narrow" w:hAnsi="Arial Narrow"/>
        </w:rPr>
        <w:t>Zhotovitel prohlašuje, že je odborně způsobilý k zajištění předmětu plnění podle této smlouvy.</w:t>
      </w:r>
    </w:p>
    <w:p w:rsidR="00A54AF1" w:rsidRPr="009F79C8" w:rsidRDefault="00A54AF1" w:rsidP="00A54AF1">
      <w:pPr>
        <w:pStyle w:val="OdstavecSmlouvy"/>
        <w:keepLines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rPr>
          <w:rFonts w:ascii="Arial Narrow" w:hAnsi="Arial Narrow"/>
        </w:rPr>
      </w:pPr>
      <w:r w:rsidRPr="009F79C8">
        <w:rPr>
          <w:rFonts w:ascii="Arial Narrow" w:hAnsi="Arial Narrow"/>
        </w:rPr>
        <w:t>Zhotovitel potvrzuje, že si prostudoval a detailně se seznámil se zadávacími podmínkami a s projektovou dokumentací a tímto zároveň prověřil, že je takto možno realizovat za dohodnutou smluvní cenu uvedenou v článku V odst. 1 této smlouvy.</w:t>
      </w:r>
    </w:p>
    <w:p w:rsidR="00A54AF1" w:rsidRPr="009F79C8" w:rsidRDefault="00A54AF1" w:rsidP="00A54AF1">
      <w:pPr>
        <w:pStyle w:val="OdstavecSmlouvy"/>
        <w:keepLines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rPr>
          <w:rFonts w:ascii="Arial Narrow" w:hAnsi="Arial Narrow"/>
        </w:rPr>
      </w:pPr>
      <w:r w:rsidRPr="009F79C8">
        <w:rPr>
          <w:rFonts w:ascii="Arial Narrow" w:hAnsi="Arial Narrow"/>
        </w:rPr>
        <w:t>Zhotovitel potvrzuje, že se detailně seznámil s rozsahem a povahou díla, že jsou mu známy veškeré technické, kvalitativní a jiné podmínky nezbytné k</w:t>
      </w:r>
      <w:r>
        <w:rPr>
          <w:rFonts w:ascii="Arial Narrow" w:hAnsi="Arial Narrow"/>
        </w:rPr>
        <w:t> </w:t>
      </w:r>
      <w:r w:rsidR="003B30D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činnosti </w:t>
      </w:r>
      <w:r w:rsidR="00A5499B">
        <w:rPr>
          <w:rFonts w:ascii="Arial Narrow" w:hAnsi="Arial Narrow"/>
        </w:rPr>
        <w:t>koordinátora bezpečnosti a ochrany zdraví</w:t>
      </w:r>
      <w:r>
        <w:rPr>
          <w:rFonts w:ascii="Arial Narrow" w:hAnsi="Arial Narrow"/>
        </w:rPr>
        <w:t xml:space="preserve"> při práci </w:t>
      </w:r>
      <w:r w:rsidRPr="009F79C8">
        <w:rPr>
          <w:rFonts w:ascii="Arial Narrow" w:hAnsi="Arial Narrow"/>
        </w:rPr>
        <w:t xml:space="preserve">a že disponuje takovými kapacitami a odbornými znalostmi, které jsou nezbytné pro </w:t>
      </w:r>
      <w:r>
        <w:rPr>
          <w:rFonts w:ascii="Arial Narrow" w:hAnsi="Arial Narrow"/>
        </w:rPr>
        <w:t xml:space="preserve">činnost koordinátora  BOZP </w:t>
      </w:r>
      <w:r w:rsidRPr="009F79C8">
        <w:rPr>
          <w:rFonts w:ascii="Arial Narrow" w:hAnsi="Arial Narrow"/>
        </w:rPr>
        <w:t>za dohodnutou pevnou smluvní cenu uvedenou v článku V odst. 1 této smlouvy.</w:t>
      </w:r>
    </w:p>
    <w:p w:rsidR="0025147A" w:rsidRPr="00A54AF1" w:rsidRDefault="00A54AF1" w:rsidP="00A54AF1">
      <w:pPr>
        <w:pStyle w:val="Smlouva2"/>
        <w:spacing w:before="360"/>
        <w:rPr>
          <w:rFonts w:ascii="Arial Narrow" w:hAnsi="Arial Narrow"/>
        </w:rPr>
      </w:pPr>
      <w:r w:rsidRPr="00A54AF1">
        <w:rPr>
          <w:rFonts w:ascii="Arial Narrow" w:hAnsi="Arial Narrow"/>
        </w:rPr>
        <w:t>III</w:t>
      </w:r>
      <w:r>
        <w:rPr>
          <w:rFonts w:ascii="Arial Narrow" w:hAnsi="Arial Narrow"/>
        </w:rPr>
        <w:t>.</w:t>
      </w:r>
    </w:p>
    <w:p w:rsidR="0025147A" w:rsidRPr="00A54AF1" w:rsidRDefault="0025147A" w:rsidP="00A54AF1">
      <w:pPr>
        <w:pStyle w:val="Smlouva2"/>
        <w:spacing w:after="120"/>
        <w:rPr>
          <w:rFonts w:ascii="Arial Narrow" w:hAnsi="Arial Narrow"/>
        </w:rPr>
      </w:pPr>
      <w:r w:rsidRPr="00A54AF1">
        <w:rPr>
          <w:rFonts w:ascii="Arial Narrow" w:hAnsi="Arial Narrow"/>
        </w:rPr>
        <w:t xml:space="preserve">Předmět </w:t>
      </w:r>
      <w:r w:rsidR="0064007C" w:rsidRPr="00A54AF1">
        <w:rPr>
          <w:rFonts w:ascii="Arial Narrow" w:hAnsi="Arial Narrow"/>
        </w:rPr>
        <w:t>plnění</w:t>
      </w:r>
    </w:p>
    <w:p w:rsidR="0025147A" w:rsidRPr="00A54AF1" w:rsidRDefault="0025147A" w:rsidP="00E555B3">
      <w:pPr>
        <w:numPr>
          <w:ilvl w:val="1"/>
          <w:numId w:val="24"/>
        </w:numPr>
        <w:tabs>
          <w:tab w:val="clear" w:pos="360"/>
          <w:tab w:val="num" w:pos="284"/>
        </w:tabs>
        <w:ind w:left="0" w:firstLine="0"/>
        <w:rPr>
          <w:rFonts w:ascii="Arial Narrow" w:hAnsi="Arial Narrow"/>
          <w:szCs w:val="20"/>
        </w:rPr>
      </w:pPr>
      <w:r w:rsidRPr="00A54AF1">
        <w:rPr>
          <w:rFonts w:ascii="Arial Narrow" w:hAnsi="Arial Narrow"/>
          <w:szCs w:val="20"/>
        </w:rPr>
        <w:t xml:space="preserve">Předmětem smlouvy je činnost </w:t>
      </w:r>
      <w:r w:rsidR="004A28F2" w:rsidRPr="00A54AF1">
        <w:rPr>
          <w:rFonts w:ascii="Arial Narrow" w:hAnsi="Arial Narrow"/>
          <w:szCs w:val="20"/>
        </w:rPr>
        <w:t>zhotovitele</w:t>
      </w:r>
      <w:r w:rsidR="00035937" w:rsidRPr="00A54AF1">
        <w:rPr>
          <w:rFonts w:ascii="Arial Narrow" w:hAnsi="Arial Narrow"/>
          <w:szCs w:val="20"/>
        </w:rPr>
        <w:t xml:space="preserve"> </w:t>
      </w:r>
      <w:r w:rsidRPr="00A54AF1">
        <w:rPr>
          <w:rFonts w:ascii="Arial Narrow" w:hAnsi="Arial Narrow"/>
          <w:szCs w:val="20"/>
        </w:rPr>
        <w:t xml:space="preserve">ve funkci koordinátora </w:t>
      </w:r>
      <w:r w:rsidR="00FD46B7" w:rsidRPr="00A54AF1">
        <w:rPr>
          <w:rFonts w:ascii="Arial Narrow" w:hAnsi="Arial Narrow"/>
          <w:szCs w:val="20"/>
        </w:rPr>
        <w:t>bezpečnosti a ochrany zdraví při práci</w:t>
      </w:r>
      <w:r w:rsidR="00FD1F19">
        <w:rPr>
          <w:rFonts w:ascii="Arial Narrow" w:hAnsi="Arial Narrow"/>
          <w:szCs w:val="20"/>
        </w:rPr>
        <w:t xml:space="preserve"> </w:t>
      </w:r>
      <w:r w:rsidRPr="00A54AF1">
        <w:rPr>
          <w:rFonts w:ascii="Arial Narrow" w:hAnsi="Arial Narrow"/>
          <w:szCs w:val="20"/>
        </w:rPr>
        <w:t>na</w:t>
      </w:r>
      <w:r w:rsidR="00C04431" w:rsidRPr="00A54AF1">
        <w:rPr>
          <w:rFonts w:ascii="Arial Narrow" w:hAnsi="Arial Narrow"/>
          <w:szCs w:val="20"/>
        </w:rPr>
        <w:t xml:space="preserve"> </w:t>
      </w:r>
      <w:r w:rsidRPr="00A54AF1">
        <w:rPr>
          <w:rFonts w:ascii="Arial Narrow" w:hAnsi="Arial Narrow"/>
          <w:szCs w:val="20"/>
        </w:rPr>
        <w:t>staveništi</w:t>
      </w:r>
      <w:r w:rsidR="00FD46B7" w:rsidRPr="00A54AF1">
        <w:rPr>
          <w:rFonts w:ascii="Arial Narrow" w:hAnsi="Arial Narrow"/>
          <w:szCs w:val="20"/>
        </w:rPr>
        <w:t xml:space="preserve"> při</w:t>
      </w:r>
      <w:r w:rsidR="007619F8" w:rsidRPr="00A54AF1">
        <w:rPr>
          <w:rFonts w:ascii="Arial Narrow" w:hAnsi="Arial Narrow"/>
          <w:szCs w:val="20"/>
        </w:rPr>
        <w:t xml:space="preserve"> </w:t>
      </w:r>
      <w:r w:rsidR="00FD46B7" w:rsidRPr="00A54AF1">
        <w:rPr>
          <w:rFonts w:ascii="Arial Narrow" w:hAnsi="Arial Narrow"/>
          <w:szCs w:val="20"/>
        </w:rPr>
        <w:t>realizaci projekt</w:t>
      </w:r>
      <w:r w:rsidR="00D24317">
        <w:rPr>
          <w:rFonts w:ascii="Arial Narrow" w:hAnsi="Arial Narrow"/>
          <w:szCs w:val="20"/>
        </w:rPr>
        <w:t>u</w:t>
      </w:r>
      <w:r w:rsidR="001A7B4D" w:rsidRPr="00A54AF1">
        <w:rPr>
          <w:rFonts w:ascii="Arial Narrow" w:hAnsi="Arial Narrow"/>
          <w:szCs w:val="20"/>
        </w:rPr>
        <w:t xml:space="preserve">: </w:t>
      </w:r>
    </w:p>
    <w:p w:rsidR="001A7B4D" w:rsidRDefault="00A67D6E" w:rsidP="00A67D6E">
      <w:pPr>
        <w:tabs>
          <w:tab w:val="left" w:pos="3225"/>
        </w:tabs>
        <w:rPr>
          <w:b/>
          <w:bCs/>
        </w:rPr>
      </w:pPr>
      <w:r>
        <w:rPr>
          <w:b/>
          <w:bCs/>
        </w:rPr>
        <w:tab/>
      </w:r>
    </w:p>
    <w:p w:rsidR="00D24317" w:rsidRDefault="00A67D6E" w:rsidP="009A592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67D6E">
        <w:rPr>
          <w:rFonts w:ascii="Arial" w:hAnsi="Arial" w:cs="Arial"/>
          <w:b/>
          <w:bCs/>
          <w:sz w:val="22"/>
          <w:szCs w:val="22"/>
        </w:rPr>
        <w:t>Dům s pečovatelskou službou U Žebračky – energetické opatření</w:t>
      </w:r>
    </w:p>
    <w:p w:rsidR="00A67D6E" w:rsidRPr="009A592B" w:rsidRDefault="00A67D6E" w:rsidP="009A592B">
      <w:pPr>
        <w:jc w:val="center"/>
        <w:rPr>
          <w:bCs/>
        </w:rPr>
      </w:pPr>
    </w:p>
    <w:p w:rsidR="0084682A" w:rsidRPr="00A54AF1" w:rsidRDefault="00070E84" w:rsidP="00E555B3">
      <w:pPr>
        <w:numPr>
          <w:ilvl w:val="1"/>
          <w:numId w:val="24"/>
        </w:numPr>
        <w:tabs>
          <w:tab w:val="clear" w:pos="360"/>
          <w:tab w:val="num" w:pos="284"/>
        </w:tabs>
        <w:ind w:left="0" w:firstLine="0"/>
        <w:jc w:val="both"/>
        <w:rPr>
          <w:rFonts w:ascii="Arial Narrow" w:hAnsi="Arial Narrow"/>
          <w:szCs w:val="20"/>
        </w:rPr>
      </w:pPr>
      <w:r w:rsidRPr="00A54AF1">
        <w:rPr>
          <w:rFonts w:ascii="Arial Narrow" w:hAnsi="Arial Narrow"/>
          <w:szCs w:val="20"/>
        </w:rPr>
        <w:t>Zhotovitel</w:t>
      </w:r>
      <w:r w:rsidR="0084682A" w:rsidRPr="00A54AF1">
        <w:rPr>
          <w:rFonts w:ascii="Arial Narrow" w:hAnsi="Arial Narrow"/>
          <w:szCs w:val="20"/>
        </w:rPr>
        <w:t xml:space="preserve"> se zavazuje,</w:t>
      </w:r>
      <w:r w:rsidR="00FF3074" w:rsidRPr="00A54AF1">
        <w:rPr>
          <w:rFonts w:ascii="Arial Narrow" w:hAnsi="Arial Narrow"/>
          <w:szCs w:val="20"/>
        </w:rPr>
        <w:t xml:space="preserve"> </w:t>
      </w:r>
      <w:r w:rsidR="0084682A" w:rsidRPr="00A54AF1">
        <w:rPr>
          <w:rFonts w:ascii="Arial Narrow" w:hAnsi="Arial Narrow"/>
          <w:szCs w:val="20"/>
        </w:rPr>
        <w:t xml:space="preserve">že v rozsahu a za podmínek sjednaných v této smlouvě, poskytne </w:t>
      </w:r>
      <w:r w:rsidRPr="00A54AF1">
        <w:rPr>
          <w:rFonts w:ascii="Arial Narrow" w:hAnsi="Arial Narrow"/>
          <w:szCs w:val="20"/>
        </w:rPr>
        <w:t>objednateli</w:t>
      </w:r>
      <w:r w:rsidR="0084682A" w:rsidRPr="00A54AF1">
        <w:rPr>
          <w:rFonts w:ascii="Arial Narrow" w:hAnsi="Arial Narrow"/>
          <w:szCs w:val="20"/>
        </w:rPr>
        <w:t xml:space="preserve"> koordinační činnost při přípravě, realizaci a dokončení výše uveden</w:t>
      </w:r>
      <w:r w:rsidR="00087863" w:rsidRPr="00A54AF1">
        <w:rPr>
          <w:rFonts w:ascii="Arial Narrow" w:hAnsi="Arial Narrow"/>
          <w:szCs w:val="20"/>
        </w:rPr>
        <w:t xml:space="preserve">ých </w:t>
      </w:r>
      <w:r w:rsidR="00E555B3" w:rsidRPr="00A54AF1">
        <w:rPr>
          <w:rFonts w:ascii="Arial Narrow" w:hAnsi="Arial Narrow"/>
          <w:szCs w:val="20"/>
        </w:rPr>
        <w:t xml:space="preserve">stavebních </w:t>
      </w:r>
      <w:r w:rsidR="0084682A" w:rsidRPr="00A54AF1">
        <w:rPr>
          <w:rFonts w:ascii="Arial Narrow" w:hAnsi="Arial Narrow"/>
          <w:szCs w:val="20"/>
        </w:rPr>
        <w:t>akc</w:t>
      </w:r>
      <w:r w:rsidR="00E555B3" w:rsidRPr="00A54AF1">
        <w:rPr>
          <w:rFonts w:ascii="Arial Narrow" w:hAnsi="Arial Narrow"/>
          <w:szCs w:val="20"/>
        </w:rPr>
        <w:t>í</w:t>
      </w:r>
      <w:r w:rsidR="0084682A" w:rsidRPr="00A54AF1">
        <w:rPr>
          <w:rFonts w:ascii="Arial Narrow" w:hAnsi="Arial Narrow"/>
          <w:szCs w:val="20"/>
        </w:rPr>
        <w:t xml:space="preserve">. Činnost </w:t>
      </w:r>
      <w:r w:rsidR="001F3400" w:rsidRPr="00A54AF1">
        <w:rPr>
          <w:rFonts w:ascii="Arial Narrow" w:hAnsi="Arial Narrow"/>
          <w:szCs w:val="20"/>
        </w:rPr>
        <w:t>zhotovitele</w:t>
      </w:r>
      <w:r w:rsidR="0084682A" w:rsidRPr="00A54AF1">
        <w:rPr>
          <w:rFonts w:ascii="Arial Narrow" w:hAnsi="Arial Narrow"/>
          <w:szCs w:val="20"/>
        </w:rPr>
        <w:t xml:space="preserve"> bude v souladu se zákonem č.</w:t>
      </w:r>
      <w:r w:rsidR="00454D44" w:rsidRPr="00A54AF1">
        <w:rPr>
          <w:rFonts w:ascii="Arial Narrow" w:hAnsi="Arial Narrow"/>
          <w:szCs w:val="20"/>
        </w:rPr>
        <w:t xml:space="preserve"> </w:t>
      </w:r>
      <w:r w:rsidR="0084682A" w:rsidRPr="00A54AF1">
        <w:rPr>
          <w:rFonts w:ascii="Arial Narrow" w:hAnsi="Arial Narrow"/>
          <w:szCs w:val="20"/>
        </w:rPr>
        <w:t>309/2006 Sb.</w:t>
      </w:r>
      <w:r w:rsidR="00454D44" w:rsidRPr="00A54AF1">
        <w:rPr>
          <w:rFonts w:ascii="Arial Narrow" w:hAnsi="Arial Narrow"/>
          <w:szCs w:val="20"/>
        </w:rPr>
        <w:t>, (zákon o zajištění dalších podmínek bezpečnosti a ochrany zdraví při práci),</w:t>
      </w:r>
      <w:r w:rsidR="009D0F0D" w:rsidRPr="00A54AF1">
        <w:rPr>
          <w:rFonts w:ascii="Arial Narrow" w:hAnsi="Arial Narrow"/>
          <w:szCs w:val="20"/>
        </w:rPr>
        <w:t xml:space="preserve"> ve znění pozdějších </w:t>
      </w:r>
      <w:r w:rsidR="0084682A" w:rsidRPr="00A54AF1">
        <w:rPr>
          <w:rFonts w:ascii="Arial Narrow" w:hAnsi="Arial Narrow"/>
          <w:szCs w:val="20"/>
        </w:rPr>
        <w:t>předpisů a nařízení vlády č.591/2006 Sb.</w:t>
      </w:r>
      <w:r w:rsidR="00604516" w:rsidRPr="00A54AF1">
        <w:rPr>
          <w:rFonts w:ascii="Arial Narrow" w:hAnsi="Arial Narrow"/>
          <w:szCs w:val="20"/>
        </w:rPr>
        <w:t>, o bližších minimálních požadavcích na bezpečnost a ochranu zdraví při práci na staveništích</w:t>
      </w:r>
      <w:r w:rsidR="0084682A" w:rsidRPr="00A54AF1">
        <w:rPr>
          <w:rFonts w:ascii="Arial Narrow" w:hAnsi="Arial Narrow"/>
          <w:szCs w:val="20"/>
        </w:rPr>
        <w:t xml:space="preserve"> a dle potřeb a požadavků </w:t>
      </w:r>
      <w:r w:rsidR="00604516" w:rsidRPr="00A54AF1">
        <w:rPr>
          <w:rFonts w:ascii="Arial Narrow" w:hAnsi="Arial Narrow"/>
          <w:szCs w:val="20"/>
        </w:rPr>
        <w:t>objednatele</w:t>
      </w:r>
      <w:r w:rsidR="0084682A" w:rsidRPr="00A54AF1">
        <w:rPr>
          <w:rFonts w:ascii="Arial Narrow" w:hAnsi="Arial Narrow"/>
          <w:szCs w:val="20"/>
        </w:rPr>
        <w:t>.</w:t>
      </w:r>
    </w:p>
    <w:p w:rsidR="00087863" w:rsidRPr="00CC7A92" w:rsidRDefault="00087863" w:rsidP="00087863">
      <w:pPr>
        <w:jc w:val="both"/>
      </w:pPr>
    </w:p>
    <w:p w:rsidR="00B876D7" w:rsidRPr="00A54AF1" w:rsidRDefault="0084682A" w:rsidP="00E555B3">
      <w:pPr>
        <w:numPr>
          <w:ilvl w:val="1"/>
          <w:numId w:val="24"/>
        </w:numPr>
        <w:tabs>
          <w:tab w:val="clear" w:pos="360"/>
          <w:tab w:val="num" w:pos="284"/>
        </w:tabs>
        <w:ind w:left="0" w:firstLine="0"/>
        <w:jc w:val="both"/>
        <w:rPr>
          <w:rFonts w:ascii="Arial Narrow" w:hAnsi="Arial Narrow"/>
          <w:szCs w:val="20"/>
        </w:rPr>
      </w:pPr>
      <w:r w:rsidRPr="00A54AF1">
        <w:rPr>
          <w:rFonts w:ascii="Arial Narrow" w:hAnsi="Arial Narrow"/>
          <w:szCs w:val="20"/>
        </w:rPr>
        <w:t xml:space="preserve">Povinnosti koordinátora BOZP </w:t>
      </w:r>
      <w:r w:rsidR="001172D0" w:rsidRPr="00A54AF1">
        <w:rPr>
          <w:rFonts w:ascii="Arial Narrow" w:hAnsi="Arial Narrow"/>
          <w:szCs w:val="20"/>
        </w:rPr>
        <w:t>dle z</w:t>
      </w:r>
      <w:r w:rsidR="00101160" w:rsidRPr="00A54AF1">
        <w:rPr>
          <w:rFonts w:ascii="Arial Narrow" w:hAnsi="Arial Narrow"/>
          <w:szCs w:val="20"/>
        </w:rPr>
        <w:t>ákona č.309/2006 Sb.</w:t>
      </w:r>
      <w:r w:rsidR="001172D0" w:rsidRPr="00A54AF1">
        <w:rPr>
          <w:rFonts w:ascii="Arial Narrow" w:hAnsi="Arial Narrow"/>
          <w:szCs w:val="20"/>
        </w:rPr>
        <w:t>, (zákon o zajištění dalších podmínek bezpečnosti a ochrany zdraví při práci),</w:t>
      </w:r>
      <w:r w:rsidR="00101160" w:rsidRPr="00A54AF1">
        <w:rPr>
          <w:rFonts w:ascii="Arial Narrow" w:hAnsi="Arial Narrow"/>
          <w:szCs w:val="20"/>
        </w:rPr>
        <w:t xml:space="preserve"> ve znění pozdějších</w:t>
      </w:r>
      <w:r w:rsidR="00087863" w:rsidRPr="00A54AF1">
        <w:rPr>
          <w:rFonts w:ascii="Arial Narrow" w:hAnsi="Arial Narrow"/>
          <w:szCs w:val="20"/>
        </w:rPr>
        <w:t xml:space="preserve"> </w:t>
      </w:r>
      <w:r w:rsidR="00101160" w:rsidRPr="00A54AF1">
        <w:rPr>
          <w:rFonts w:ascii="Arial Narrow" w:hAnsi="Arial Narrow"/>
          <w:szCs w:val="20"/>
        </w:rPr>
        <w:t>předpis</w:t>
      </w:r>
      <w:r w:rsidR="001172D0" w:rsidRPr="00A54AF1">
        <w:rPr>
          <w:rFonts w:ascii="Arial Narrow" w:hAnsi="Arial Narrow"/>
          <w:szCs w:val="20"/>
        </w:rPr>
        <w:t>ů</w:t>
      </w:r>
      <w:r w:rsidR="00101160" w:rsidRPr="00A54AF1">
        <w:rPr>
          <w:rFonts w:ascii="Arial Narrow" w:hAnsi="Arial Narrow"/>
          <w:szCs w:val="20"/>
        </w:rPr>
        <w:t xml:space="preserve"> a </w:t>
      </w:r>
      <w:r w:rsidR="001172D0" w:rsidRPr="00A54AF1">
        <w:rPr>
          <w:rFonts w:ascii="Arial Narrow" w:hAnsi="Arial Narrow"/>
          <w:szCs w:val="20"/>
        </w:rPr>
        <w:t>n</w:t>
      </w:r>
      <w:r w:rsidR="00101160" w:rsidRPr="00A54AF1">
        <w:rPr>
          <w:rFonts w:ascii="Arial Narrow" w:hAnsi="Arial Narrow"/>
          <w:szCs w:val="20"/>
        </w:rPr>
        <w:t>ařízení vlády č.591/2006 Sb</w:t>
      </w:r>
      <w:r w:rsidR="00B876D7" w:rsidRPr="00A54AF1">
        <w:rPr>
          <w:rFonts w:ascii="Arial Narrow" w:hAnsi="Arial Narrow"/>
          <w:szCs w:val="20"/>
        </w:rPr>
        <w:t>.</w:t>
      </w:r>
      <w:r w:rsidR="001172D0" w:rsidRPr="00A54AF1">
        <w:rPr>
          <w:rFonts w:ascii="Arial Narrow" w:hAnsi="Arial Narrow"/>
          <w:szCs w:val="20"/>
        </w:rPr>
        <w:t>, o bližších minimálních požadavcích na bezpečnost a ochranu zdraví při práci na staveništích</w:t>
      </w:r>
      <w:r w:rsidR="00B876D7" w:rsidRPr="00A54AF1">
        <w:rPr>
          <w:rFonts w:ascii="Arial Narrow" w:hAnsi="Arial Narrow"/>
          <w:szCs w:val="20"/>
        </w:rPr>
        <w:t xml:space="preserve"> jsou:</w:t>
      </w:r>
    </w:p>
    <w:p w:rsidR="00FC5F6B" w:rsidRDefault="00FC5F6B" w:rsidP="00557AE3">
      <w:pPr>
        <w:tabs>
          <w:tab w:val="left" w:pos="360"/>
        </w:tabs>
      </w:pPr>
    </w:p>
    <w:p w:rsidR="00E87D28" w:rsidRPr="00A54AF1" w:rsidRDefault="00E87D28" w:rsidP="002E71A7">
      <w:pPr>
        <w:rPr>
          <w:rFonts w:ascii="Arial Narrow" w:hAnsi="Arial Narrow"/>
          <w:szCs w:val="20"/>
        </w:rPr>
      </w:pPr>
      <w:r w:rsidRPr="00A54AF1">
        <w:rPr>
          <w:rFonts w:ascii="Arial Narrow" w:hAnsi="Arial Narrow"/>
          <w:b/>
          <w:szCs w:val="20"/>
        </w:rPr>
        <w:t>Při přípravě stavby</w:t>
      </w:r>
      <w:r w:rsidRPr="00A54AF1">
        <w:rPr>
          <w:rFonts w:ascii="Arial Narrow" w:hAnsi="Arial Narrow"/>
          <w:szCs w:val="20"/>
        </w:rPr>
        <w:t>:</w:t>
      </w:r>
    </w:p>
    <w:p w:rsidR="00A54AF1" w:rsidRDefault="00A54AF1" w:rsidP="00087863">
      <w:pPr>
        <w:rPr>
          <w:rFonts w:ascii="Arial Narrow" w:hAnsi="Arial Narrow"/>
          <w:szCs w:val="20"/>
        </w:rPr>
      </w:pPr>
    </w:p>
    <w:p w:rsidR="003573C4" w:rsidRPr="00A54AF1" w:rsidRDefault="00E87D28" w:rsidP="00087863">
      <w:pPr>
        <w:rPr>
          <w:rFonts w:ascii="Arial Narrow" w:hAnsi="Arial Narrow"/>
          <w:szCs w:val="20"/>
        </w:rPr>
      </w:pPr>
      <w:r w:rsidRPr="00A54AF1">
        <w:rPr>
          <w:rFonts w:ascii="Arial Narrow" w:hAnsi="Arial Narrow"/>
          <w:szCs w:val="20"/>
        </w:rPr>
        <w:t>Zpracuje v přípravné fázi stavby, před zahájením prací na staveništi „</w:t>
      </w:r>
      <w:r w:rsidRPr="003B30D3">
        <w:rPr>
          <w:rFonts w:ascii="Arial Narrow" w:hAnsi="Arial Narrow"/>
          <w:b/>
          <w:szCs w:val="20"/>
        </w:rPr>
        <w:t>Plán BOZP</w:t>
      </w:r>
      <w:r w:rsidRPr="00A54AF1">
        <w:rPr>
          <w:rFonts w:ascii="Arial Narrow" w:hAnsi="Arial Narrow"/>
          <w:szCs w:val="20"/>
        </w:rPr>
        <w:t xml:space="preserve">“. </w:t>
      </w:r>
      <w:r w:rsidR="003573C4" w:rsidRPr="00A54AF1">
        <w:rPr>
          <w:rFonts w:ascii="Arial Narrow" w:hAnsi="Arial Narrow"/>
          <w:szCs w:val="20"/>
        </w:rPr>
        <w:t xml:space="preserve">     </w:t>
      </w:r>
    </w:p>
    <w:p w:rsidR="00E87D28" w:rsidRDefault="00E87D28" w:rsidP="002E71A7">
      <w:pPr>
        <w:ind w:left="426" w:hanging="426"/>
        <w:rPr>
          <w:rFonts w:ascii="Arial Narrow" w:hAnsi="Arial Narrow"/>
          <w:szCs w:val="20"/>
        </w:rPr>
      </w:pPr>
      <w:r w:rsidRPr="00A54AF1">
        <w:rPr>
          <w:rFonts w:ascii="Arial Narrow" w:hAnsi="Arial Narrow"/>
          <w:szCs w:val="20"/>
        </w:rPr>
        <w:t>Plán BOZP bude obsahovat:</w:t>
      </w:r>
    </w:p>
    <w:p w:rsidR="00E87D28" w:rsidRPr="00A54AF1" w:rsidRDefault="00E87D28" w:rsidP="002E71A7">
      <w:pPr>
        <w:numPr>
          <w:ilvl w:val="1"/>
          <w:numId w:val="23"/>
        </w:numPr>
        <w:tabs>
          <w:tab w:val="clear" w:pos="840"/>
          <w:tab w:val="num" w:pos="284"/>
        </w:tabs>
        <w:ind w:left="284" w:hanging="284"/>
        <w:rPr>
          <w:rFonts w:ascii="Arial Narrow" w:hAnsi="Arial Narrow"/>
          <w:szCs w:val="20"/>
        </w:rPr>
      </w:pPr>
      <w:r w:rsidRPr="00A54AF1">
        <w:rPr>
          <w:rFonts w:ascii="Arial Narrow" w:hAnsi="Arial Narrow"/>
          <w:szCs w:val="20"/>
        </w:rPr>
        <w:t>Základní informace o investiční akci a účastnících výstavby</w:t>
      </w:r>
    </w:p>
    <w:p w:rsidR="00E87D28" w:rsidRPr="00A54AF1" w:rsidRDefault="00E87D28" w:rsidP="002E71A7">
      <w:pPr>
        <w:numPr>
          <w:ilvl w:val="1"/>
          <w:numId w:val="23"/>
        </w:numPr>
        <w:tabs>
          <w:tab w:val="clear" w:pos="840"/>
          <w:tab w:val="num" w:pos="284"/>
        </w:tabs>
        <w:ind w:left="426" w:hanging="426"/>
        <w:rPr>
          <w:rFonts w:ascii="Arial Narrow" w:hAnsi="Arial Narrow"/>
          <w:szCs w:val="20"/>
        </w:rPr>
      </w:pPr>
      <w:r w:rsidRPr="00A54AF1">
        <w:rPr>
          <w:rFonts w:ascii="Arial Narrow" w:hAnsi="Arial Narrow"/>
          <w:szCs w:val="20"/>
        </w:rPr>
        <w:t>Stanovení povinností a odpovědnosti jednotlivých účastníků výstavby</w:t>
      </w:r>
    </w:p>
    <w:p w:rsidR="00E87D28" w:rsidRPr="00A54AF1" w:rsidRDefault="00E87D28" w:rsidP="002E71A7">
      <w:pPr>
        <w:numPr>
          <w:ilvl w:val="1"/>
          <w:numId w:val="23"/>
        </w:numPr>
        <w:tabs>
          <w:tab w:val="clear" w:pos="840"/>
          <w:tab w:val="num" w:pos="284"/>
        </w:tabs>
        <w:ind w:left="426" w:hanging="426"/>
        <w:rPr>
          <w:rFonts w:ascii="Arial Narrow" w:hAnsi="Arial Narrow"/>
          <w:szCs w:val="20"/>
        </w:rPr>
      </w:pPr>
      <w:r w:rsidRPr="00A54AF1">
        <w:rPr>
          <w:rFonts w:ascii="Arial Narrow" w:hAnsi="Arial Narrow"/>
          <w:szCs w:val="20"/>
        </w:rPr>
        <w:t>Stanovení způsobu zajištění staveniště a evidenci osob na staveništi</w:t>
      </w:r>
    </w:p>
    <w:p w:rsidR="00E87D28" w:rsidRPr="00A54AF1" w:rsidRDefault="0058555F" w:rsidP="002E71A7">
      <w:pPr>
        <w:numPr>
          <w:ilvl w:val="1"/>
          <w:numId w:val="23"/>
        </w:numPr>
        <w:tabs>
          <w:tab w:val="clear" w:pos="840"/>
          <w:tab w:val="num" w:pos="284"/>
        </w:tabs>
        <w:ind w:left="426" w:hanging="426"/>
        <w:rPr>
          <w:rFonts w:ascii="Arial Narrow" w:hAnsi="Arial Narrow"/>
          <w:szCs w:val="20"/>
        </w:rPr>
      </w:pPr>
      <w:r w:rsidRPr="00A54AF1">
        <w:rPr>
          <w:rFonts w:ascii="Arial Narrow" w:hAnsi="Arial Narrow"/>
          <w:szCs w:val="20"/>
        </w:rPr>
        <w:t xml:space="preserve">Analýzu rizik jednotlivých činností </w:t>
      </w:r>
    </w:p>
    <w:p w:rsidR="0058555F" w:rsidRPr="00A54AF1" w:rsidRDefault="0058555F" w:rsidP="002E71A7">
      <w:pPr>
        <w:numPr>
          <w:ilvl w:val="1"/>
          <w:numId w:val="23"/>
        </w:numPr>
        <w:tabs>
          <w:tab w:val="clear" w:pos="840"/>
          <w:tab w:val="num" w:pos="284"/>
        </w:tabs>
        <w:ind w:left="426" w:hanging="426"/>
        <w:rPr>
          <w:rFonts w:ascii="Arial Narrow" w:hAnsi="Arial Narrow"/>
          <w:szCs w:val="20"/>
        </w:rPr>
      </w:pPr>
      <w:r w:rsidRPr="00A54AF1">
        <w:rPr>
          <w:rFonts w:ascii="Arial Narrow" w:hAnsi="Arial Narrow"/>
          <w:szCs w:val="20"/>
        </w:rPr>
        <w:t>Způsoby hlášení mimořádných událostí a pracovních úrazů</w:t>
      </w:r>
    </w:p>
    <w:p w:rsidR="0058555F" w:rsidRPr="00A54AF1" w:rsidRDefault="0058555F" w:rsidP="002E71A7">
      <w:pPr>
        <w:numPr>
          <w:ilvl w:val="1"/>
          <w:numId w:val="23"/>
        </w:numPr>
        <w:tabs>
          <w:tab w:val="clear" w:pos="840"/>
          <w:tab w:val="num" w:pos="284"/>
        </w:tabs>
        <w:ind w:left="426" w:hanging="426"/>
        <w:rPr>
          <w:rFonts w:ascii="Arial Narrow" w:hAnsi="Arial Narrow"/>
          <w:szCs w:val="20"/>
        </w:rPr>
      </w:pPr>
      <w:r w:rsidRPr="00A54AF1">
        <w:rPr>
          <w:rFonts w:ascii="Arial Narrow" w:hAnsi="Arial Narrow"/>
          <w:szCs w:val="20"/>
        </w:rPr>
        <w:t>Stanovení způsobu kontroly zdravotní a</w:t>
      </w:r>
      <w:r w:rsidR="00AF15A4">
        <w:rPr>
          <w:rFonts w:ascii="Arial Narrow" w:hAnsi="Arial Narrow"/>
          <w:szCs w:val="20"/>
        </w:rPr>
        <w:t xml:space="preserve"> </w:t>
      </w:r>
      <w:r w:rsidRPr="00A54AF1">
        <w:rPr>
          <w:rFonts w:ascii="Arial Narrow" w:hAnsi="Arial Narrow"/>
          <w:szCs w:val="20"/>
        </w:rPr>
        <w:t>odborné</w:t>
      </w:r>
      <w:r w:rsidR="007F6F79">
        <w:rPr>
          <w:rFonts w:ascii="Arial Narrow" w:hAnsi="Arial Narrow"/>
          <w:szCs w:val="20"/>
        </w:rPr>
        <w:t xml:space="preserve"> </w:t>
      </w:r>
      <w:r w:rsidRPr="00A54AF1">
        <w:rPr>
          <w:rFonts w:ascii="Arial Narrow" w:hAnsi="Arial Narrow"/>
          <w:szCs w:val="20"/>
        </w:rPr>
        <w:t>způsobilosti zaměstnanců</w:t>
      </w:r>
    </w:p>
    <w:p w:rsidR="0058555F" w:rsidRPr="00A54AF1" w:rsidRDefault="0058555F" w:rsidP="002E71A7">
      <w:pPr>
        <w:numPr>
          <w:ilvl w:val="1"/>
          <w:numId w:val="23"/>
        </w:numPr>
        <w:tabs>
          <w:tab w:val="clear" w:pos="840"/>
          <w:tab w:val="num" w:pos="284"/>
        </w:tabs>
        <w:ind w:left="426" w:hanging="426"/>
        <w:rPr>
          <w:rFonts w:ascii="Arial Narrow" w:hAnsi="Arial Narrow"/>
          <w:szCs w:val="20"/>
        </w:rPr>
      </w:pPr>
      <w:r w:rsidRPr="00A54AF1">
        <w:rPr>
          <w:rFonts w:ascii="Arial Narrow" w:hAnsi="Arial Narrow"/>
          <w:szCs w:val="20"/>
        </w:rPr>
        <w:lastRenderedPageBreak/>
        <w:t>Stanovení pracovních postupů v</w:t>
      </w:r>
      <w:r w:rsidR="00AF15A4">
        <w:rPr>
          <w:rFonts w:ascii="Arial Narrow" w:hAnsi="Arial Narrow"/>
          <w:szCs w:val="20"/>
        </w:rPr>
        <w:t> </w:t>
      </w:r>
      <w:r w:rsidRPr="00A54AF1">
        <w:rPr>
          <w:rFonts w:ascii="Arial Narrow" w:hAnsi="Arial Narrow"/>
          <w:szCs w:val="20"/>
        </w:rPr>
        <w:t>souvislosti se zajištěním BOZP</w:t>
      </w:r>
    </w:p>
    <w:p w:rsidR="0058555F" w:rsidRPr="00A54AF1" w:rsidRDefault="0058555F" w:rsidP="002E71A7">
      <w:pPr>
        <w:numPr>
          <w:ilvl w:val="1"/>
          <w:numId w:val="23"/>
        </w:numPr>
        <w:tabs>
          <w:tab w:val="clear" w:pos="840"/>
          <w:tab w:val="num" w:pos="284"/>
        </w:tabs>
        <w:ind w:left="426" w:hanging="426"/>
        <w:rPr>
          <w:rFonts w:ascii="Arial Narrow" w:hAnsi="Arial Narrow"/>
          <w:szCs w:val="20"/>
        </w:rPr>
      </w:pPr>
      <w:r w:rsidRPr="00A54AF1">
        <w:rPr>
          <w:rFonts w:ascii="Arial Narrow" w:hAnsi="Arial Narrow"/>
          <w:szCs w:val="20"/>
        </w:rPr>
        <w:t>Stanovení zásad PO a ŽP</w:t>
      </w:r>
    </w:p>
    <w:p w:rsidR="0058555F" w:rsidRPr="00A54AF1" w:rsidRDefault="0058555F" w:rsidP="002E71A7">
      <w:pPr>
        <w:numPr>
          <w:ilvl w:val="1"/>
          <w:numId w:val="23"/>
        </w:numPr>
        <w:tabs>
          <w:tab w:val="clear" w:pos="840"/>
          <w:tab w:val="num" w:pos="284"/>
        </w:tabs>
        <w:ind w:left="426" w:hanging="426"/>
        <w:rPr>
          <w:rFonts w:ascii="Arial Narrow" w:hAnsi="Arial Narrow"/>
          <w:szCs w:val="20"/>
        </w:rPr>
      </w:pPr>
      <w:r w:rsidRPr="00A54AF1">
        <w:rPr>
          <w:rFonts w:ascii="Arial Narrow" w:hAnsi="Arial Narrow"/>
          <w:szCs w:val="20"/>
        </w:rPr>
        <w:t>Dopravní provozní předpisy, harmonogram a schematický plán staveniště</w:t>
      </w:r>
    </w:p>
    <w:p w:rsidR="00F8238F" w:rsidRPr="00A54AF1" w:rsidRDefault="00F8238F" w:rsidP="002E71A7">
      <w:pPr>
        <w:ind w:left="426" w:hanging="720"/>
        <w:rPr>
          <w:rFonts w:ascii="Arial Narrow" w:hAnsi="Arial Narrow"/>
          <w:szCs w:val="20"/>
        </w:rPr>
      </w:pPr>
    </w:p>
    <w:p w:rsidR="006260CC" w:rsidRPr="00A54AF1" w:rsidRDefault="00DC2349" w:rsidP="00087863">
      <w:pPr>
        <w:jc w:val="both"/>
        <w:rPr>
          <w:rFonts w:ascii="Arial Narrow" w:hAnsi="Arial Narrow"/>
          <w:szCs w:val="20"/>
        </w:rPr>
      </w:pPr>
      <w:r w:rsidRPr="00A54AF1">
        <w:rPr>
          <w:rFonts w:ascii="Arial Narrow" w:hAnsi="Arial Narrow"/>
          <w:szCs w:val="20"/>
        </w:rPr>
        <w:t>Zhotovitel</w:t>
      </w:r>
      <w:r w:rsidR="006260CC" w:rsidRPr="00A54AF1">
        <w:rPr>
          <w:rFonts w:ascii="Arial Narrow" w:hAnsi="Arial Narrow"/>
          <w:szCs w:val="20"/>
        </w:rPr>
        <w:t xml:space="preserve"> sestaví</w:t>
      </w:r>
      <w:r w:rsidR="00F8238F" w:rsidRPr="00A54AF1">
        <w:rPr>
          <w:rFonts w:ascii="Arial Narrow" w:hAnsi="Arial Narrow"/>
          <w:szCs w:val="20"/>
        </w:rPr>
        <w:t xml:space="preserve"> </w:t>
      </w:r>
      <w:r w:rsidR="00B22A5B" w:rsidRPr="00A54AF1">
        <w:rPr>
          <w:rFonts w:ascii="Arial Narrow" w:hAnsi="Arial Narrow"/>
          <w:szCs w:val="20"/>
        </w:rPr>
        <w:t>„O</w:t>
      </w:r>
      <w:r w:rsidR="006260CC" w:rsidRPr="00A54AF1">
        <w:rPr>
          <w:rFonts w:ascii="Arial Narrow" w:hAnsi="Arial Narrow"/>
          <w:szCs w:val="20"/>
        </w:rPr>
        <w:t>známení o zahájení prací</w:t>
      </w:r>
      <w:r w:rsidR="00B22A5B" w:rsidRPr="00A54AF1">
        <w:rPr>
          <w:rFonts w:ascii="Arial Narrow" w:hAnsi="Arial Narrow"/>
          <w:szCs w:val="20"/>
        </w:rPr>
        <w:t>“</w:t>
      </w:r>
      <w:r w:rsidR="006260CC" w:rsidRPr="00A54AF1">
        <w:rPr>
          <w:rFonts w:ascii="Arial Narrow" w:hAnsi="Arial Narrow"/>
          <w:szCs w:val="20"/>
        </w:rPr>
        <w:t xml:space="preserve"> a zajistí </w:t>
      </w:r>
      <w:r w:rsidR="001D1E40" w:rsidRPr="00A54AF1">
        <w:rPr>
          <w:rFonts w:ascii="Arial Narrow" w:hAnsi="Arial Narrow"/>
          <w:szCs w:val="20"/>
        </w:rPr>
        <w:t xml:space="preserve">jeho </w:t>
      </w:r>
      <w:r w:rsidR="006260CC" w:rsidRPr="00A54AF1">
        <w:rPr>
          <w:rFonts w:ascii="Arial Narrow" w:hAnsi="Arial Narrow"/>
          <w:szCs w:val="20"/>
        </w:rPr>
        <w:t>doručení příslušnému inspektorátu práce</w:t>
      </w:r>
      <w:r w:rsidR="0052733B" w:rsidRPr="00A54AF1">
        <w:rPr>
          <w:rFonts w:ascii="Arial Narrow" w:hAnsi="Arial Narrow"/>
          <w:szCs w:val="20"/>
        </w:rPr>
        <w:t xml:space="preserve"> a zhotoviteli stavby,</w:t>
      </w:r>
      <w:r w:rsidR="006260CC" w:rsidRPr="00A54AF1">
        <w:rPr>
          <w:rFonts w:ascii="Arial Narrow" w:hAnsi="Arial Narrow"/>
          <w:szCs w:val="20"/>
        </w:rPr>
        <w:t xml:space="preserve"> a to nejpozději 8 dnů před předáním staveniště</w:t>
      </w:r>
      <w:r w:rsidR="00B22A5B" w:rsidRPr="00A54AF1">
        <w:rPr>
          <w:rFonts w:ascii="Arial Narrow" w:hAnsi="Arial Narrow"/>
          <w:szCs w:val="20"/>
        </w:rPr>
        <w:t xml:space="preserve">, </w:t>
      </w:r>
      <w:r w:rsidR="006260CC" w:rsidRPr="00A54AF1">
        <w:rPr>
          <w:rFonts w:ascii="Arial Narrow" w:hAnsi="Arial Narrow"/>
          <w:szCs w:val="20"/>
        </w:rPr>
        <w:t>a zajistí vyvěšení</w:t>
      </w:r>
      <w:r w:rsidR="00087863" w:rsidRPr="00A54AF1">
        <w:rPr>
          <w:rFonts w:ascii="Arial Narrow" w:hAnsi="Arial Narrow"/>
          <w:szCs w:val="20"/>
        </w:rPr>
        <w:t xml:space="preserve"> </w:t>
      </w:r>
      <w:r w:rsidR="006260CC" w:rsidRPr="00A54AF1">
        <w:rPr>
          <w:rFonts w:ascii="Arial Narrow" w:hAnsi="Arial Narrow"/>
          <w:szCs w:val="20"/>
        </w:rPr>
        <w:t xml:space="preserve">stejnopisu </w:t>
      </w:r>
      <w:proofErr w:type="gramStart"/>
      <w:r w:rsidR="006260CC" w:rsidRPr="00A54AF1">
        <w:rPr>
          <w:rFonts w:ascii="Arial Narrow" w:hAnsi="Arial Narrow"/>
          <w:szCs w:val="20"/>
        </w:rPr>
        <w:t>na</w:t>
      </w:r>
      <w:r w:rsidR="00087863" w:rsidRPr="00A54AF1">
        <w:rPr>
          <w:rFonts w:ascii="Arial Narrow" w:hAnsi="Arial Narrow"/>
          <w:szCs w:val="20"/>
        </w:rPr>
        <w:t xml:space="preserve"> </w:t>
      </w:r>
      <w:r w:rsidR="006260CC" w:rsidRPr="00A54AF1">
        <w:rPr>
          <w:rFonts w:ascii="Arial Narrow" w:hAnsi="Arial Narrow"/>
          <w:szCs w:val="20"/>
        </w:rPr>
        <w:t xml:space="preserve"> viditelném</w:t>
      </w:r>
      <w:proofErr w:type="gramEnd"/>
      <w:r w:rsidR="00052821" w:rsidRPr="00A54AF1">
        <w:rPr>
          <w:rFonts w:ascii="Arial Narrow" w:hAnsi="Arial Narrow"/>
          <w:szCs w:val="20"/>
        </w:rPr>
        <w:t xml:space="preserve"> </w:t>
      </w:r>
      <w:r w:rsidR="006260CC" w:rsidRPr="00A54AF1">
        <w:rPr>
          <w:rFonts w:ascii="Arial Narrow" w:hAnsi="Arial Narrow"/>
          <w:szCs w:val="20"/>
        </w:rPr>
        <w:t xml:space="preserve"> místě u </w:t>
      </w:r>
      <w:r w:rsidR="00B22A5B" w:rsidRPr="00A54AF1">
        <w:rPr>
          <w:rFonts w:ascii="Arial Narrow" w:hAnsi="Arial Narrow"/>
          <w:szCs w:val="20"/>
        </w:rPr>
        <w:t xml:space="preserve"> </w:t>
      </w:r>
      <w:r w:rsidR="006260CC" w:rsidRPr="00A54AF1">
        <w:rPr>
          <w:rFonts w:ascii="Arial Narrow" w:hAnsi="Arial Narrow"/>
          <w:szCs w:val="20"/>
        </w:rPr>
        <w:t xml:space="preserve">vstupu na staveništi. </w:t>
      </w:r>
    </w:p>
    <w:p w:rsidR="00011E69" w:rsidRDefault="00011E69" w:rsidP="002E71A7">
      <w:pPr>
        <w:ind w:left="426" w:hanging="720"/>
      </w:pPr>
    </w:p>
    <w:p w:rsidR="006260CC" w:rsidRDefault="00B8799B" w:rsidP="00A54AF1">
      <w:pPr>
        <w:rPr>
          <w:rFonts w:ascii="Arial Narrow" w:hAnsi="Arial Narrow"/>
          <w:b/>
          <w:szCs w:val="20"/>
        </w:rPr>
      </w:pPr>
      <w:r w:rsidRPr="00A54AF1">
        <w:rPr>
          <w:rFonts w:ascii="Arial Narrow" w:hAnsi="Arial Narrow"/>
          <w:b/>
          <w:szCs w:val="20"/>
        </w:rPr>
        <w:t>Koordinátor p</w:t>
      </w:r>
      <w:r w:rsidR="006260CC" w:rsidRPr="00A54AF1">
        <w:rPr>
          <w:rFonts w:ascii="Arial Narrow" w:hAnsi="Arial Narrow"/>
          <w:b/>
          <w:szCs w:val="20"/>
        </w:rPr>
        <w:t>ři reali</w:t>
      </w:r>
      <w:r w:rsidRPr="00A54AF1">
        <w:rPr>
          <w:rFonts w:ascii="Arial Narrow" w:hAnsi="Arial Narrow"/>
          <w:b/>
          <w:szCs w:val="20"/>
        </w:rPr>
        <w:t xml:space="preserve">zaci stavby: </w:t>
      </w:r>
    </w:p>
    <w:p w:rsidR="00A54AF1" w:rsidRPr="00A54AF1" w:rsidRDefault="00A54AF1" w:rsidP="00A54AF1">
      <w:pPr>
        <w:rPr>
          <w:rFonts w:ascii="Arial Narrow" w:hAnsi="Arial Narrow"/>
          <w:b/>
          <w:szCs w:val="20"/>
        </w:rPr>
      </w:pPr>
    </w:p>
    <w:p w:rsidR="006260CC" w:rsidRPr="00A54AF1" w:rsidRDefault="00B8799B" w:rsidP="00A54AF1">
      <w:pPr>
        <w:numPr>
          <w:ilvl w:val="1"/>
          <w:numId w:val="23"/>
        </w:numPr>
        <w:tabs>
          <w:tab w:val="clear" w:pos="840"/>
          <w:tab w:val="num" w:pos="284"/>
        </w:tabs>
        <w:ind w:left="284" w:hanging="284"/>
        <w:rPr>
          <w:rFonts w:ascii="Arial Narrow" w:hAnsi="Arial Narrow"/>
          <w:szCs w:val="20"/>
        </w:rPr>
      </w:pPr>
      <w:r w:rsidRPr="00A54AF1">
        <w:rPr>
          <w:rFonts w:ascii="Arial Narrow" w:hAnsi="Arial Narrow"/>
          <w:szCs w:val="20"/>
        </w:rPr>
        <w:t>Z</w:t>
      </w:r>
      <w:r w:rsidR="006260CC" w:rsidRPr="00A54AF1">
        <w:rPr>
          <w:rFonts w:ascii="Arial Narrow" w:hAnsi="Arial Narrow"/>
          <w:szCs w:val="20"/>
        </w:rPr>
        <w:t>ajistí seznámení všech dotčených zhotovitelů stavby</w:t>
      </w:r>
      <w:r w:rsidR="00087863" w:rsidRPr="00A54AF1">
        <w:rPr>
          <w:rFonts w:ascii="Arial Narrow" w:hAnsi="Arial Narrow"/>
          <w:szCs w:val="20"/>
        </w:rPr>
        <w:t xml:space="preserve"> o bezpečnostních a zdravotních </w:t>
      </w:r>
      <w:r w:rsidR="006260CC" w:rsidRPr="00A54AF1">
        <w:rPr>
          <w:rFonts w:ascii="Arial Narrow" w:hAnsi="Arial Narrow"/>
          <w:szCs w:val="20"/>
        </w:rPr>
        <w:t>rizicích, která vznikla na staveništi během postupů prací.</w:t>
      </w:r>
    </w:p>
    <w:p w:rsidR="007F2792" w:rsidRPr="00A54AF1" w:rsidRDefault="007F2792" w:rsidP="00A54AF1">
      <w:pPr>
        <w:numPr>
          <w:ilvl w:val="1"/>
          <w:numId w:val="23"/>
        </w:numPr>
        <w:tabs>
          <w:tab w:val="clear" w:pos="840"/>
          <w:tab w:val="num" w:pos="284"/>
        </w:tabs>
        <w:ind w:left="284" w:hanging="284"/>
        <w:rPr>
          <w:rFonts w:ascii="Arial Narrow" w:hAnsi="Arial Narrow"/>
          <w:szCs w:val="20"/>
        </w:rPr>
      </w:pPr>
      <w:r w:rsidRPr="00A54AF1">
        <w:rPr>
          <w:rFonts w:ascii="Arial Narrow" w:hAnsi="Arial Narrow"/>
          <w:szCs w:val="20"/>
        </w:rPr>
        <w:t>Upozorňuje zhotovitele stavby na nedostatky v</w:t>
      </w:r>
      <w:r w:rsidR="00AF15A4">
        <w:rPr>
          <w:rFonts w:ascii="Arial Narrow" w:hAnsi="Arial Narrow"/>
          <w:szCs w:val="20"/>
        </w:rPr>
        <w:t> </w:t>
      </w:r>
      <w:r w:rsidRPr="00A54AF1">
        <w:rPr>
          <w:rFonts w:ascii="Arial Narrow" w:hAnsi="Arial Narrow"/>
          <w:szCs w:val="20"/>
        </w:rPr>
        <w:t>uplatňování požadavků na bezpečnost a ochranu zdraví při práci zjištěné na pracovišti převzatém zhotovitelem stavby a vyžaduje zjednání nápravy a k</w:t>
      </w:r>
      <w:r w:rsidR="00AF15A4">
        <w:rPr>
          <w:rFonts w:ascii="Arial Narrow" w:hAnsi="Arial Narrow"/>
          <w:szCs w:val="20"/>
        </w:rPr>
        <w:t> </w:t>
      </w:r>
      <w:r w:rsidRPr="00A54AF1">
        <w:rPr>
          <w:rFonts w:ascii="Arial Narrow" w:hAnsi="Arial Narrow"/>
          <w:szCs w:val="20"/>
        </w:rPr>
        <w:t>tomu je oprávněn navrhnou</w:t>
      </w:r>
      <w:r w:rsidR="00B8799B" w:rsidRPr="00A54AF1">
        <w:rPr>
          <w:rFonts w:ascii="Arial Narrow" w:hAnsi="Arial Narrow"/>
          <w:szCs w:val="20"/>
        </w:rPr>
        <w:t>t</w:t>
      </w:r>
      <w:r w:rsidRPr="00A54AF1">
        <w:rPr>
          <w:rFonts w:ascii="Arial Narrow" w:hAnsi="Arial Narrow"/>
          <w:szCs w:val="20"/>
        </w:rPr>
        <w:t xml:space="preserve"> příslušná opatření.</w:t>
      </w:r>
    </w:p>
    <w:p w:rsidR="007F2792" w:rsidRPr="00A54AF1" w:rsidRDefault="007F2792" w:rsidP="00A54AF1">
      <w:pPr>
        <w:numPr>
          <w:ilvl w:val="1"/>
          <w:numId w:val="23"/>
        </w:numPr>
        <w:tabs>
          <w:tab w:val="clear" w:pos="840"/>
          <w:tab w:val="num" w:pos="284"/>
        </w:tabs>
        <w:ind w:left="284" w:hanging="426"/>
        <w:rPr>
          <w:rFonts w:ascii="Arial Narrow" w:hAnsi="Arial Narrow"/>
          <w:szCs w:val="20"/>
        </w:rPr>
      </w:pPr>
      <w:r w:rsidRPr="00A54AF1">
        <w:rPr>
          <w:rFonts w:ascii="Arial Narrow" w:hAnsi="Arial Narrow"/>
          <w:szCs w:val="20"/>
        </w:rPr>
        <w:t xml:space="preserve">Koordinuje spolupráci zhotovitelů stavby při </w:t>
      </w:r>
      <w:proofErr w:type="spellStart"/>
      <w:r w:rsidRPr="00A54AF1">
        <w:rPr>
          <w:rFonts w:ascii="Arial Narrow" w:hAnsi="Arial Narrow"/>
          <w:szCs w:val="20"/>
        </w:rPr>
        <w:t>příjímání</w:t>
      </w:r>
      <w:proofErr w:type="spellEnd"/>
      <w:r w:rsidRPr="00A54AF1">
        <w:rPr>
          <w:rFonts w:ascii="Arial Narrow" w:hAnsi="Arial Narrow"/>
          <w:szCs w:val="20"/>
        </w:rPr>
        <w:t xml:space="preserve"> opatření k</w:t>
      </w:r>
      <w:r w:rsidR="00AF15A4">
        <w:rPr>
          <w:rFonts w:ascii="Arial Narrow" w:hAnsi="Arial Narrow"/>
          <w:szCs w:val="20"/>
        </w:rPr>
        <w:t> </w:t>
      </w:r>
      <w:r w:rsidRPr="00A54AF1">
        <w:rPr>
          <w:rFonts w:ascii="Arial Narrow" w:hAnsi="Arial Narrow"/>
          <w:szCs w:val="20"/>
        </w:rPr>
        <w:t>zajištění bezpečnosti a ochrany zdraví při práci s</w:t>
      </w:r>
      <w:r w:rsidR="00AF15A4">
        <w:rPr>
          <w:rFonts w:ascii="Arial Narrow" w:hAnsi="Arial Narrow"/>
          <w:szCs w:val="20"/>
        </w:rPr>
        <w:t> </w:t>
      </w:r>
      <w:r w:rsidRPr="00A54AF1">
        <w:rPr>
          <w:rFonts w:ascii="Arial Narrow" w:hAnsi="Arial Narrow"/>
          <w:szCs w:val="20"/>
        </w:rPr>
        <w:t>cílem chránit zdraví fyzických osob a předcházet vzniku nemocí z</w:t>
      </w:r>
      <w:r w:rsidR="00AF15A4">
        <w:rPr>
          <w:rFonts w:ascii="Arial Narrow" w:hAnsi="Arial Narrow"/>
          <w:szCs w:val="20"/>
        </w:rPr>
        <w:t> </w:t>
      </w:r>
      <w:r w:rsidRPr="00A54AF1">
        <w:rPr>
          <w:rFonts w:ascii="Arial Narrow" w:hAnsi="Arial Narrow"/>
          <w:szCs w:val="20"/>
        </w:rPr>
        <w:t>povolání.</w:t>
      </w:r>
    </w:p>
    <w:p w:rsidR="000413FE" w:rsidRPr="00A54AF1" w:rsidRDefault="000413FE" w:rsidP="00A54AF1">
      <w:pPr>
        <w:numPr>
          <w:ilvl w:val="1"/>
          <w:numId w:val="23"/>
        </w:numPr>
        <w:tabs>
          <w:tab w:val="clear" w:pos="840"/>
          <w:tab w:val="num" w:pos="284"/>
        </w:tabs>
        <w:ind w:left="284" w:hanging="284"/>
        <w:rPr>
          <w:rFonts w:ascii="Arial Narrow" w:hAnsi="Arial Narrow"/>
          <w:szCs w:val="20"/>
        </w:rPr>
      </w:pPr>
      <w:r w:rsidRPr="00A54AF1">
        <w:rPr>
          <w:rFonts w:ascii="Arial Narrow" w:hAnsi="Arial Narrow"/>
          <w:szCs w:val="20"/>
        </w:rPr>
        <w:t>V</w:t>
      </w:r>
      <w:r w:rsidR="00AF15A4">
        <w:rPr>
          <w:rFonts w:ascii="Arial Narrow" w:hAnsi="Arial Narrow"/>
          <w:szCs w:val="20"/>
        </w:rPr>
        <w:t> </w:t>
      </w:r>
      <w:r w:rsidRPr="00A54AF1">
        <w:rPr>
          <w:rFonts w:ascii="Arial Narrow" w:hAnsi="Arial Narrow"/>
          <w:szCs w:val="20"/>
        </w:rPr>
        <w:t>rámci kontrolních dnů sleduje provádění prací na staveništi se zaměřením na zjišťování, zda jsou dodržovány požadavky na bezpečnost a ochranu zdraví při práci, upozorňuje na zjištěné nedostatky a požaduje bez zbytečného odkladu zjednání nápravy.</w:t>
      </w:r>
    </w:p>
    <w:p w:rsidR="000413FE" w:rsidRPr="00A54AF1" w:rsidRDefault="000413FE" w:rsidP="00A54AF1">
      <w:pPr>
        <w:numPr>
          <w:ilvl w:val="1"/>
          <w:numId w:val="23"/>
        </w:numPr>
        <w:tabs>
          <w:tab w:val="clear" w:pos="840"/>
          <w:tab w:val="num" w:pos="284"/>
        </w:tabs>
        <w:ind w:left="284" w:hanging="426"/>
        <w:rPr>
          <w:rFonts w:ascii="Arial Narrow" w:hAnsi="Arial Narrow"/>
          <w:szCs w:val="20"/>
        </w:rPr>
      </w:pPr>
      <w:r w:rsidRPr="00A54AF1">
        <w:rPr>
          <w:rFonts w:ascii="Arial Narrow" w:hAnsi="Arial Narrow"/>
          <w:szCs w:val="20"/>
        </w:rPr>
        <w:t>V</w:t>
      </w:r>
      <w:r w:rsidR="00AF15A4">
        <w:rPr>
          <w:rFonts w:ascii="Arial Narrow" w:hAnsi="Arial Narrow"/>
          <w:szCs w:val="20"/>
        </w:rPr>
        <w:t> </w:t>
      </w:r>
      <w:r w:rsidRPr="00A54AF1">
        <w:rPr>
          <w:rFonts w:ascii="Arial Narrow" w:hAnsi="Arial Narrow"/>
          <w:szCs w:val="20"/>
        </w:rPr>
        <w:t>době přítomnosti na staveništi kontroluje způsob zabezpečení obvodu staveniště, včetně kontroly zabezpečení vstupu a vjezdu na staveniště nepovolaným fyzickým osobám.</w:t>
      </w:r>
    </w:p>
    <w:p w:rsidR="000413FE" w:rsidRPr="00A54AF1" w:rsidRDefault="000413FE" w:rsidP="00087863">
      <w:pPr>
        <w:numPr>
          <w:ilvl w:val="1"/>
          <w:numId w:val="23"/>
        </w:numPr>
        <w:tabs>
          <w:tab w:val="clear" w:pos="840"/>
          <w:tab w:val="num" w:pos="284"/>
        </w:tabs>
        <w:ind w:left="426" w:hanging="426"/>
        <w:rPr>
          <w:rFonts w:ascii="Arial Narrow" w:hAnsi="Arial Narrow"/>
          <w:szCs w:val="20"/>
        </w:rPr>
      </w:pPr>
      <w:r w:rsidRPr="00A54AF1">
        <w:rPr>
          <w:rFonts w:ascii="Arial Narrow" w:hAnsi="Arial Narrow"/>
          <w:szCs w:val="20"/>
        </w:rPr>
        <w:t xml:space="preserve">Zúčastňuje </w:t>
      </w:r>
      <w:r w:rsidR="008F6A24" w:rsidRPr="00A54AF1">
        <w:rPr>
          <w:rFonts w:ascii="Arial Narrow" w:hAnsi="Arial Narrow"/>
          <w:szCs w:val="20"/>
        </w:rPr>
        <w:t>s</w:t>
      </w:r>
      <w:r w:rsidRPr="00A54AF1">
        <w:rPr>
          <w:rFonts w:ascii="Arial Narrow" w:hAnsi="Arial Narrow"/>
          <w:szCs w:val="20"/>
        </w:rPr>
        <w:t>e kontrolní prohlídky stavby, k</w:t>
      </w:r>
      <w:r w:rsidR="00AF15A4">
        <w:rPr>
          <w:rFonts w:ascii="Arial Narrow" w:hAnsi="Arial Narrow"/>
          <w:szCs w:val="20"/>
        </w:rPr>
        <w:t> </w:t>
      </w:r>
      <w:r w:rsidRPr="00A54AF1">
        <w:rPr>
          <w:rFonts w:ascii="Arial Narrow" w:hAnsi="Arial Narrow"/>
          <w:szCs w:val="20"/>
        </w:rPr>
        <w:t>níž byl přizván stavebním úřadem</w:t>
      </w:r>
      <w:r w:rsidR="00014250" w:rsidRPr="00A54AF1">
        <w:rPr>
          <w:rFonts w:ascii="Arial Narrow" w:hAnsi="Arial Narrow"/>
          <w:szCs w:val="20"/>
        </w:rPr>
        <w:t>.</w:t>
      </w:r>
    </w:p>
    <w:p w:rsidR="003E1FBC" w:rsidRPr="00A54AF1" w:rsidRDefault="000413FE" w:rsidP="00A54AF1">
      <w:pPr>
        <w:numPr>
          <w:ilvl w:val="1"/>
          <w:numId w:val="23"/>
        </w:numPr>
        <w:tabs>
          <w:tab w:val="clear" w:pos="840"/>
          <w:tab w:val="num" w:pos="284"/>
        </w:tabs>
        <w:ind w:left="284" w:hanging="284"/>
        <w:rPr>
          <w:rFonts w:ascii="Arial Narrow" w:hAnsi="Arial Narrow"/>
          <w:szCs w:val="20"/>
        </w:rPr>
      </w:pPr>
      <w:r w:rsidRPr="00A54AF1">
        <w:rPr>
          <w:rFonts w:ascii="Arial Narrow" w:hAnsi="Arial Narrow"/>
          <w:szCs w:val="20"/>
        </w:rPr>
        <w:t>Provádí zápisy o zjištěných nedostatcích v</w:t>
      </w:r>
      <w:r w:rsidR="00AF15A4">
        <w:rPr>
          <w:rFonts w:ascii="Arial Narrow" w:hAnsi="Arial Narrow"/>
          <w:szCs w:val="20"/>
        </w:rPr>
        <w:t> </w:t>
      </w:r>
      <w:r w:rsidRPr="00A54AF1">
        <w:rPr>
          <w:rFonts w:ascii="Arial Narrow" w:hAnsi="Arial Narrow"/>
          <w:szCs w:val="20"/>
        </w:rPr>
        <w:t>bezpečnosti</w:t>
      </w:r>
      <w:r w:rsidR="003E1FBC" w:rsidRPr="00A54AF1">
        <w:rPr>
          <w:rFonts w:ascii="Arial Narrow" w:hAnsi="Arial Narrow"/>
          <w:szCs w:val="20"/>
        </w:rPr>
        <w:t xml:space="preserve"> a ochraně zdraví při práci na staveništi, na něž prokazatelně upozornil zhotovitele</w:t>
      </w:r>
      <w:r w:rsidR="00EE6FE3" w:rsidRPr="00A54AF1">
        <w:rPr>
          <w:rFonts w:ascii="Arial Narrow" w:hAnsi="Arial Narrow"/>
          <w:szCs w:val="20"/>
        </w:rPr>
        <w:t xml:space="preserve"> stavby</w:t>
      </w:r>
      <w:r w:rsidR="003E1FBC" w:rsidRPr="00A54AF1">
        <w:rPr>
          <w:rFonts w:ascii="Arial Narrow" w:hAnsi="Arial Narrow"/>
          <w:szCs w:val="20"/>
        </w:rPr>
        <w:t>, a dále zapisuje údaje o tom, zda a jakým způsobem byly tyto nedostatky odstraněny a vede dokumentaci se záznamy o výsledcích kontrol, zjištěných závadách, navržených opatřeních, výsledcích projednání kontrolní činnosti, včetně průkazné fotodokumentace.</w:t>
      </w:r>
    </w:p>
    <w:p w:rsidR="00C218C3" w:rsidRPr="009F79C8" w:rsidRDefault="00C218C3" w:rsidP="00C218C3">
      <w:pPr>
        <w:tabs>
          <w:tab w:val="left" w:pos="851"/>
        </w:tabs>
        <w:spacing w:before="360"/>
        <w:jc w:val="center"/>
        <w:rPr>
          <w:rFonts w:ascii="Arial Narrow" w:hAnsi="Arial Narrow"/>
          <w:b/>
        </w:rPr>
      </w:pPr>
      <w:r w:rsidRPr="009F79C8">
        <w:rPr>
          <w:rFonts w:ascii="Arial Narrow" w:hAnsi="Arial Narrow"/>
          <w:b/>
        </w:rPr>
        <w:t>IV.</w:t>
      </w:r>
    </w:p>
    <w:p w:rsidR="00C218C3" w:rsidRDefault="00C218C3" w:rsidP="00C218C3">
      <w:pPr>
        <w:pStyle w:val="Smlouva2"/>
        <w:rPr>
          <w:rFonts w:ascii="Arial Narrow" w:hAnsi="Arial Narrow"/>
        </w:rPr>
      </w:pPr>
      <w:r w:rsidRPr="009F79C8">
        <w:rPr>
          <w:rFonts w:ascii="Arial Narrow" w:hAnsi="Arial Narrow"/>
        </w:rPr>
        <w:t>Doba a místo plnění</w:t>
      </w:r>
    </w:p>
    <w:p w:rsidR="007C0645" w:rsidRPr="009F79C8" w:rsidRDefault="007C0645" w:rsidP="00C218C3">
      <w:pPr>
        <w:pStyle w:val="Smlouva2"/>
        <w:rPr>
          <w:rFonts w:ascii="Arial Narrow" w:hAnsi="Arial Narrow"/>
        </w:rPr>
      </w:pPr>
    </w:p>
    <w:p w:rsidR="00C218C3" w:rsidRPr="009F79C8" w:rsidRDefault="00C218C3" w:rsidP="00C218C3">
      <w:pPr>
        <w:widowControl w:val="0"/>
        <w:numPr>
          <w:ilvl w:val="0"/>
          <w:numId w:val="29"/>
        </w:numPr>
        <w:spacing w:before="120"/>
        <w:jc w:val="both"/>
        <w:rPr>
          <w:rFonts w:ascii="Arial Narrow" w:hAnsi="Arial Narrow"/>
          <w:i/>
          <w:iCs/>
        </w:rPr>
      </w:pPr>
      <w:r w:rsidRPr="009F79C8">
        <w:rPr>
          <w:rFonts w:ascii="Arial Narrow" w:hAnsi="Arial Narrow"/>
          <w:bCs/>
        </w:rPr>
        <w:t>Zhotov</w:t>
      </w:r>
      <w:r w:rsidRPr="009F79C8">
        <w:rPr>
          <w:rFonts w:ascii="Arial Narrow" w:hAnsi="Arial Narrow"/>
        </w:rPr>
        <w:t>itel</w:t>
      </w:r>
      <w:r w:rsidRPr="009F79C8">
        <w:rPr>
          <w:rFonts w:ascii="Arial Narrow" w:hAnsi="Arial Narrow"/>
          <w:b/>
        </w:rPr>
        <w:t xml:space="preserve"> </w:t>
      </w:r>
      <w:r w:rsidRPr="009F79C8">
        <w:rPr>
          <w:rFonts w:ascii="Arial Narrow" w:hAnsi="Arial Narrow"/>
        </w:rPr>
        <w:t xml:space="preserve">se zavazuje realizovat dílo ve lhůtě </w:t>
      </w:r>
    </w:p>
    <w:p w:rsidR="00C218C3" w:rsidRPr="009B71C9" w:rsidRDefault="00C218C3" w:rsidP="00C218C3">
      <w:pPr>
        <w:widowControl w:val="0"/>
        <w:spacing w:before="120"/>
        <w:ind w:left="340"/>
        <w:jc w:val="both"/>
        <w:rPr>
          <w:rFonts w:ascii="Arial Narrow" w:hAnsi="Arial Narrow"/>
        </w:rPr>
      </w:pPr>
      <w:r w:rsidRPr="009B71C9">
        <w:rPr>
          <w:rFonts w:ascii="Arial Narrow" w:hAnsi="Arial Narrow"/>
        </w:rPr>
        <w:t>Zahájení:</w:t>
      </w:r>
      <w:r w:rsidRPr="009B71C9">
        <w:rPr>
          <w:rFonts w:ascii="Arial Narrow" w:hAnsi="Arial Narrow"/>
        </w:rPr>
        <w:tab/>
        <w:t>dnem protokolárního předání a převzetí staveniště</w:t>
      </w:r>
      <w:r w:rsidR="00C8709F">
        <w:rPr>
          <w:rFonts w:ascii="Arial Narrow" w:hAnsi="Arial Narrow"/>
        </w:rPr>
        <w:t xml:space="preserve"> </w:t>
      </w:r>
    </w:p>
    <w:p w:rsidR="00C218C3" w:rsidRDefault="00C218C3" w:rsidP="00C218C3">
      <w:pPr>
        <w:widowControl w:val="0"/>
        <w:spacing w:before="120"/>
        <w:ind w:left="340"/>
        <w:jc w:val="both"/>
        <w:rPr>
          <w:rFonts w:ascii="Arial Narrow" w:hAnsi="Arial Narrow"/>
        </w:rPr>
      </w:pPr>
      <w:r w:rsidRPr="009B71C9">
        <w:rPr>
          <w:rFonts w:ascii="Arial Narrow" w:hAnsi="Arial Narrow"/>
        </w:rPr>
        <w:t>Ukončení:</w:t>
      </w:r>
      <w:r w:rsidRPr="009B71C9">
        <w:rPr>
          <w:rFonts w:ascii="Arial Narrow" w:hAnsi="Arial Narrow"/>
        </w:rPr>
        <w:tab/>
        <w:t>d</w:t>
      </w:r>
      <w:r>
        <w:rPr>
          <w:rFonts w:ascii="Arial Narrow" w:hAnsi="Arial Narrow"/>
        </w:rPr>
        <w:t>nem protokolárního převzetí dokončen</w:t>
      </w:r>
      <w:r w:rsidR="00D24317">
        <w:rPr>
          <w:rFonts w:ascii="Arial Narrow" w:hAnsi="Arial Narrow"/>
        </w:rPr>
        <w:t>é</w:t>
      </w:r>
      <w:r w:rsidR="00C8709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stav</w:t>
      </w:r>
      <w:r w:rsidR="00C8709F">
        <w:rPr>
          <w:rFonts w:ascii="Arial Narrow" w:hAnsi="Arial Narrow"/>
        </w:rPr>
        <w:t>b</w:t>
      </w:r>
      <w:r w:rsidR="00D24317">
        <w:rPr>
          <w:rFonts w:ascii="Arial Narrow" w:hAnsi="Arial Narrow"/>
        </w:rPr>
        <w:t>y</w:t>
      </w:r>
    </w:p>
    <w:p w:rsidR="007F6F79" w:rsidRDefault="007F6F79" w:rsidP="00C218C3">
      <w:pPr>
        <w:widowControl w:val="0"/>
        <w:spacing w:before="120"/>
        <w:ind w:left="3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Předpokládaný termín realizace </w:t>
      </w:r>
      <w:proofErr w:type="gramStart"/>
      <w:r>
        <w:rPr>
          <w:rFonts w:ascii="Arial Narrow" w:hAnsi="Arial Narrow"/>
        </w:rPr>
        <w:t xml:space="preserve">je:  </w:t>
      </w:r>
      <w:r w:rsidR="004D4DB6">
        <w:rPr>
          <w:rFonts w:ascii="Arial Narrow" w:hAnsi="Arial Narrow"/>
        </w:rPr>
        <w:t>od</w:t>
      </w:r>
      <w:proofErr w:type="gramEnd"/>
      <w:r w:rsidR="004D4DB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0</w:t>
      </w:r>
      <w:r w:rsidR="00A67D6E">
        <w:rPr>
          <w:rFonts w:ascii="Arial Narrow" w:hAnsi="Arial Narrow"/>
        </w:rPr>
        <w:t>9</w:t>
      </w:r>
      <w:r>
        <w:rPr>
          <w:rFonts w:ascii="Arial Narrow" w:hAnsi="Arial Narrow"/>
        </w:rPr>
        <w:t>/201</w:t>
      </w:r>
      <w:r w:rsidR="00A67D6E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  do  </w:t>
      </w:r>
      <w:r w:rsidR="00A67D6E">
        <w:rPr>
          <w:rFonts w:ascii="Arial Narrow" w:hAnsi="Arial Narrow"/>
        </w:rPr>
        <w:t>05</w:t>
      </w:r>
      <w:r>
        <w:rPr>
          <w:rFonts w:ascii="Arial Narrow" w:hAnsi="Arial Narrow"/>
        </w:rPr>
        <w:t>/201</w:t>
      </w:r>
      <w:r w:rsidR="00A67D6E">
        <w:rPr>
          <w:rFonts w:ascii="Arial Narrow" w:hAnsi="Arial Narrow"/>
        </w:rPr>
        <w:t>8</w:t>
      </w:r>
    </w:p>
    <w:p w:rsidR="007F6F79" w:rsidRPr="002735A7" w:rsidRDefault="007F6F79" w:rsidP="00C218C3">
      <w:pPr>
        <w:widowControl w:val="0"/>
        <w:spacing w:before="120"/>
        <w:ind w:left="340"/>
        <w:jc w:val="both"/>
        <w:rPr>
          <w:rFonts w:ascii="Arial Narrow" w:hAnsi="Arial Narrow"/>
        </w:rPr>
      </w:pPr>
    </w:p>
    <w:p w:rsidR="00D24317" w:rsidRPr="006F3E36" w:rsidRDefault="00C218C3" w:rsidP="006F3E36">
      <w:pPr>
        <w:widowControl w:val="0"/>
        <w:numPr>
          <w:ilvl w:val="0"/>
          <w:numId w:val="29"/>
        </w:numPr>
        <w:spacing w:before="360"/>
        <w:rPr>
          <w:rFonts w:ascii="Arial Narrow" w:hAnsi="Arial Narrow"/>
          <w:b/>
        </w:rPr>
      </w:pPr>
      <w:r w:rsidRPr="006F3E36">
        <w:rPr>
          <w:rFonts w:ascii="Arial Narrow" w:hAnsi="Arial Narrow"/>
          <w:bCs/>
        </w:rPr>
        <w:t>Místo plnění je na pozemcích v</w:t>
      </w:r>
      <w:r w:rsidR="00AF15A4" w:rsidRPr="006F3E36">
        <w:rPr>
          <w:rFonts w:ascii="Arial Narrow" w:hAnsi="Arial Narrow"/>
          <w:bCs/>
        </w:rPr>
        <w:t> </w:t>
      </w:r>
      <w:proofErr w:type="spellStart"/>
      <w:proofErr w:type="gramStart"/>
      <w:r w:rsidRPr="006F3E36">
        <w:rPr>
          <w:rFonts w:ascii="Arial Narrow" w:hAnsi="Arial Narrow"/>
          <w:bCs/>
        </w:rPr>
        <w:t>k.ú</w:t>
      </w:r>
      <w:proofErr w:type="spellEnd"/>
      <w:r w:rsidRPr="006F3E36">
        <w:rPr>
          <w:rFonts w:ascii="Arial Narrow" w:hAnsi="Arial Narrow"/>
          <w:bCs/>
        </w:rPr>
        <w:t>.</w:t>
      </w:r>
      <w:proofErr w:type="gramEnd"/>
      <w:r w:rsidRPr="006F3E36">
        <w:rPr>
          <w:rFonts w:ascii="Arial Narrow" w:hAnsi="Arial Narrow"/>
          <w:bCs/>
        </w:rPr>
        <w:t xml:space="preserve"> Přerov</w:t>
      </w:r>
      <w:r w:rsidR="006F3E36">
        <w:rPr>
          <w:rFonts w:ascii="Arial Narrow" w:hAnsi="Arial Narrow"/>
          <w:bCs/>
        </w:rPr>
        <w:t>.</w:t>
      </w:r>
    </w:p>
    <w:p w:rsidR="007C0645" w:rsidRDefault="00C8709F" w:rsidP="007C0645">
      <w:pPr>
        <w:tabs>
          <w:tab w:val="left" w:pos="851"/>
        </w:tabs>
        <w:spacing w:before="360"/>
        <w:ind w:left="340"/>
        <w:jc w:val="center"/>
        <w:rPr>
          <w:rFonts w:ascii="Arial Narrow" w:hAnsi="Arial Narrow"/>
          <w:b/>
        </w:rPr>
      </w:pPr>
      <w:r w:rsidRPr="007C0645">
        <w:rPr>
          <w:rFonts w:ascii="Arial Narrow" w:hAnsi="Arial Narrow"/>
          <w:b/>
        </w:rPr>
        <w:t>V.</w:t>
      </w:r>
      <w:r w:rsidR="007C0645">
        <w:rPr>
          <w:rFonts w:ascii="Arial Narrow" w:hAnsi="Arial Narrow"/>
          <w:b/>
        </w:rPr>
        <w:t xml:space="preserve"> </w:t>
      </w:r>
    </w:p>
    <w:p w:rsidR="00C8709F" w:rsidRPr="007C0645" w:rsidRDefault="00C8709F" w:rsidP="007C0645">
      <w:pPr>
        <w:tabs>
          <w:tab w:val="left" w:pos="851"/>
        </w:tabs>
        <w:spacing w:before="360"/>
        <w:ind w:left="340"/>
        <w:jc w:val="center"/>
        <w:rPr>
          <w:rFonts w:ascii="Arial Narrow" w:hAnsi="Arial Narrow"/>
          <w:b/>
          <w:szCs w:val="20"/>
          <w:u w:val="single"/>
        </w:rPr>
      </w:pPr>
      <w:r w:rsidRPr="007C0645">
        <w:rPr>
          <w:rFonts w:ascii="Arial Narrow" w:hAnsi="Arial Narrow"/>
          <w:b/>
          <w:szCs w:val="20"/>
          <w:u w:val="single"/>
        </w:rPr>
        <w:t>Cena za dílo</w:t>
      </w:r>
    </w:p>
    <w:p w:rsidR="00C8709F" w:rsidRDefault="00C8709F" w:rsidP="00C8709F">
      <w:pPr>
        <w:numPr>
          <w:ilvl w:val="0"/>
          <w:numId w:val="30"/>
        </w:numPr>
        <w:tabs>
          <w:tab w:val="left" w:pos="360"/>
          <w:tab w:val="left" w:pos="1980"/>
          <w:tab w:val="left" w:pos="7380"/>
        </w:tabs>
        <w:spacing w:before="120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>Cena za provedené dílo je stanovena dohodou smluvních stran a činí:</w:t>
      </w:r>
      <w:r w:rsidR="00C62689">
        <w:rPr>
          <w:rFonts w:ascii="Arial Narrow" w:hAnsi="Arial Narrow"/>
        </w:rPr>
        <w:t xml:space="preserve"> </w:t>
      </w:r>
    </w:p>
    <w:p w:rsidR="003268D8" w:rsidRDefault="003268D8" w:rsidP="003268D8">
      <w:pPr>
        <w:tabs>
          <w:tab w:val="left" w:pos="360"/>
          <w:tab w:val="left" w:pos="1980"/>
          <w:tab w:val="left" w:pos="7380"/>
        </w:tabs>
        <w:spacing w:before="120"/>
        <w:ind w:left="397"/>
        <w:jc w:val="both"/>
        <w:rPr>
          <w:rFonts w:ascii="Arial Narrow" w:hAnsi="Arial Narrow"/>
        </w:rPr>
      </w:pPr>
    </w:p>
    <w:p w:rsidR="003268D8" w:rsidRDefault="003268D8" w:rsidP="003268D8">
      <w:pPr>
        <w:tabs>
          <w:tab w:val="left" w:pos="360"/>
          <w:tab w:val="left" w:pos="1980"/>
          <w:tab w:val="left" w:pos="7380"/>
        </w:tabs>
        <w:spacing w:before="120"/>
        <w:ind w:left="397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lastRenderedPageBreak/>
        <w:t>1.a)</w:t>
      </w:r>
      <w:proofErr w:type="gramEnd"/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701"/>
        <w:gridCol w:w="2693"/>
      </w:tblGrid>
      <w:tr w:rsidR="001D34AA" w:rsidTr="001D34AA">
        <w:trPr>
          <w:trHeight w:val="277"/>
        </w:trPr>
        <w:tc>
          <w:tcPr>
            <w:tcW w:w="87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D34AA" w:rsidRPr="001D34AA" w:rsidRDefault="001D34AA" w:rsidP="001D34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Dokumentace BOZP</w:t>
            </w:r>
          </w:p>
        </w:tc>
      </w:tr>
      <w:tr w:rsidR="001D34AA" w:rsidTr="001D34AA">
        <w:trPr>
          <w:trHeight w:val="27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D34AA" w:rsidRDefault="001D34AA" w:rsidP="001D34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Nabídková cena  Kč bez DPH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D34AA" w:rsidRDefault="001D34AA" w:rsidP="001D34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DPH 21%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D34AA" w:rsidRDefault="001D34AA" w:rsidP="001D34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Nabídková cena vč. DPH</w:t>
            </w:r>
          </w:p>
        </w:tc>
      </w:tr>
      <w:tr w:rsidR="001D34AA" w:rsidTr="001D67CE">
        <w:trPr>
          <w:trHeight w:val="411"/>
        </w:trPr>
        <w:tc>
          <w:tcPr>
            <w:tcW w:w="4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D34AA" w:rsidRDefault="001D67CE" w:rsidP="001D67C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5 900,-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34AA" w:rsidRDefault="001D67CE" w:rsidP="001D67C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1 239,-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D34AA" w:rsidRDefault="001D67CE" w:rsidP="001D67C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7 139,-</w:t>
            </w:r>
          </w:p>
        </w:tc>
      </w:tr>
    </w:tbl>
    <w:p w:rsidR="003268D8" w:rsidRDefault="003268D8" w:rsidP="003268D8">
      <w:pPr>
        <w:tabs>
          <w:tab w:val="left" w:pos="360"/>
          <w:tab w:val="left" w:pos="1980"/>
          <w:tab w:val="left" w:pos="7380"/>
        </w:tabs>
        <w:spacing w:before="120"/>
        <w:rPr>
          <w:rFonts w:ascii="Arial Narrow" w:hAnsi="Arial Narrow"/>
        </w:rPr>
      </w:pP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1.b)</w:t>
      </w:r>
      <w:proofErr w:type="gramEnd"/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701"/>
        <w:gridCol w:w="2693"/>
      </w:tblGrid>
      <w:tr w:rsidR="001D34AA" w:rsidTr="00BC44A1">
        <w:trPr>
          <w:trHeight w:val="277"/>
        </w:trPr>
        <w:tc>
          <w:tcPr>
            <w:tcW w:w="87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D34AA" w:rsidRPr="001D34AA" w:rsidRDefault="001D34AA" w:rsidP="001D34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Činnost koordinátora BOZP</w:t>
            </w:r>
          </w:p>
        </w:tc>
      </w:tr>
      <w:tr w:rsidR="001D34AA" w:rsidTr="00BC44A1">
        <w:trPr>
          <w:trHeight w:val="27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D34AA" w:rsidRDefault="001D34AA" w:rsidP="007061D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Nabídková cena  Kč bez DPH</w:t>
            </w:r>
            <w:r w:rsidR="00A0287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7061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za </w:t>
            </w:r>
            <w:r w:rsidR="00A0287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67D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  <w:r w:rsidR="00A0287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měsíc</w:t>
            </w:r>
            <w:r w:rsidR="00A67D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ů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D34AA" w:rsidRDefault="001D34AA" w:rsidP="001D34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DPH 21%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D34AA" w:rsidRDefault="001D34AA" w:rsidP="001D34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Nabídková cena vč. DPH</w:t>
            </w:r>
          </w:p>
        </w:tc>
      </w:tr>
      <w:tr w:rsidR="001D34AA" w:rsidTr="001D67CE">
        <w:trPr>
          <w:trHeight w:val="403"/>
        </w:trPr>
        <w:tc>
          <w:tcPr>
            <w:tcW w:w="4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D34AA" w:rsidRDefault="001D67CE" w:rsidP="001D67C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77 400,-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34AA" w:rsidRDefault="001D67CE" w:rsidP="001D67C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16 254,-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D34AA" w:rsidRDefault="001D67CE" w:rsidP="001D67C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93 654,-</w:t>
            </w:r>
          </w:p>
        </w:tc>
      </w:tr>
    </w:tbl>
    <w:p w:rsidR="001D34AA" w:rsidRPr="009F79C8" w:rsidRDefault="001D34AA" w:rsidP="00C62689">
      <w:pPr>
        <w:tabs>
          <w:tab w:val="left" w:pos="360"/>
          <w:tab w:val="left" w:pos="1980"/>
          <w:tab w:val="left" w:pos="7380"/>
        </w:tabs>
        <w:spacing w:before="120"/>
        <w:jc w:val="both"/>
        <w:rPr>
          <w:rFonts w:ascii="Arial Narrow" w:hAnsi="Arial Narrow"/>
        </w:rPr>
      </w:pPr>
    </w:p>
    <w:p w:rsidR="00C8709F" w:rsidRPr="009F79C8" w:rsidRDefault="00C8709F" w:rsidP="00C8709F">
      <w:pPr>
        <w:pStyle w:val="Normln2"/>
        <w:keepNext/>
        <w:spacing w:line="312" w:lineRule="atLeast"/>
        <w:jc w:val="both"/>
        <w:rPr>
          <w:rFonts w:ascii="Arial Narrow" w:hAnsi="Arial Narrow" w:cs="Arial"/>
          <w:bCs/>
          <w:iCs/>
        </w:rPr>
      </w:pPr>
      <w:r w:rsidRPr="009F79C8">
        <w:rPr>
          <w:rFonts w:ascii="Arial Narrow" w:hAnsi="Arial Narrow" w:cs="Arial"/>
          <w:iCs/>
        </w:rPr>
        <w:t xml:space="preserve">Smluvní strany se dohodly na tom, že příjemce zdanitelného plnění je oprávněn uplatnit institut zvláštního způsobu zajištění daně z přidané hodnoty ve smyslu § 109a zákona </w:t>
      </w:r>
      <w:r>
        <w:rPr>
          <w:rFonts w:ascii="Arial Narrow" w:hAnsi="Arial Narrow" w:cs="Arial"/>
          <w:iCs/>
        </w:rPr>
        <w:t>o DPH</w:t>
      </w:r>
      <w:r w:rsidRPr="009F79C8">
        <w:rPr>
          <w:rFonts w:ascii="Arial Narrow" w:hAnsi="Arial Narrow" w:cs="Arial"/>
          <w:iCs/>
        </w:rPr>
        <w:t xml:space="preserve">,  pokud poskytovatel zdanitelného plnění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(tj. způsobem umožňujícím  dálkový přístup) skutečnost, že je nespolehlivým plátcem. V případě, že nastanou okolnosti umožňující příjemci zdanitelného plnění uplatnit zvláštní způsob  zajištění daně podle § 109a zákona </w:t>
      </w:r>
      <w:r>
        <w:rPr>
          <w:rFonts w:ascii="Arial Narrow" w:hAnsi="Arial Narrow" w:cs="Arial"/>
          <w:iCs/>
        </w:rPr>
        <w:t>o DPH</w:t>
      </w:r>
      <w:r w:rsidRPr="009F79C8">
        <w:rPr>
          <w:rFonts w:ascii="Arial Narrow" w:hAnsi="Arial Narrow" w:cs="Arial"/>
          <w:iCs/>
        </w:rPr>
        <w:t>, bude příjemce zdanitelného plnění o této skutečnosti poskytovatele zdanitelného plnění informovat. Smluvní strany se rovněž dohodly na tom, že v případě, že příjemce zdanitelného plnění institut zvláštního způsobu zajištění daně z přidané hodnoty uplatní a zaplatí částku ve výši daně z přidané hodnoty správci daně poskytovatele zdanitelného plnění, bude tato úhrada považována za splnění závazku příjemce zdanitelného plnění uhradit relevantní část sjednané ceny.  </w:t>
      </w:r>
    </w:p>
    <w:p w:rsidR="00C8709F" w:rsidRPr="009F79C8" w:rsidRDefault="00C8709F" w:rsidP="00C8709F">
      <w:pPr>
        <w:tabs>
          <w:tab w:val="left" w:pos="284"/>
        </w:tabs>
        <w:ind w:left="284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 xml:space="preserve"> </w:t>
      </w:r>
      <w:r w:rsidRPr="009F79C8">
        <w:rPr>
          <w:rFonts w:ascii="Arial Narrow" w:hAnsi="Arial Narrow"/>
        </w:rPr>
        <w:tab/>
      </w:r>
    </w:p>
    <w:p w:rsidR="00C8709F" w:rsidRPr="009F79C8" w:rsidRDefault="00C8709F" w:rsidP="00C8709F">
      <w:pPr>
        <w:numPr>
          <w:ilvl w:val="0"/>
          <w:numId w:val="30"/>
        </w:numPr>
        <w:tabs>
          <w:tab w:val="left" w:pos="540"/>
          <w:tab w:val="left" w:pos="1980"/>
          <w:tab w:val="left" w:pos="7380"/>
        </w:tabs>
        <w:spacing w:after="120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 xml:space="preserve">Součástí sjednané ceny jsou veškeré práce a dodávky, poplatky, náklady </w:t>
      </w:r>
      <w:r>
        <w:rPr>
          <w:rFonts w:ascii="Arial Narrow" w:hAnsi="Arial Narrow"/>
        </w:rPr>
        <w:t>n</w:t>
      </w:r>
      <w:r w:rsidRPr="009F79C8">
        <w:rPr>
          <w:rFonts w:ascii="Arial Narrow" w:hAnsi="Arial Narrow"/>
        </w:rPr>
        <w:t xml:space="preserve">utné </w:t>
      </w:r>
      <w:proofErr w:type="gramStart"/>
      <w:r w:rsidRPr="009F79C8">
        <w:rPr>
          <w:rFonts w:ascii="Arial Narrow" w:hAnsi="Arial Narrow"/>
        </w:rPr>
        <w:t xml:space="preserve">pro </w:t>
      </w:r>
      <w:r w:rsidR="003B30D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vykonávání</w:t>
      </w:r>
      <w:proofErr w:type="gramEnd"/>
      <w:r>
        <w:rPr>
          <w:rFonts w:ascii="Arial Narrow" w:hAnsi="Arial Narrow"/>
        </w:rPr>
        <w:t xml:space="preserve">   č</w:t>
      </w:r>
      <w:r w:rsidR="00457329">
        <w:rPr>
          <w:rFonts w:ascii="Arial Narrow" w:hAnsi="Arial Narrow"/>
        </w:rPr>
        <w:t xml:space="preserve">innosti  koordinátora  BOZP na </w:t>
      </w:r>
      <w:r w:rsidR="003268D8">
        <w:rPr>
          <w:rFonts w:ascii="Arial Narrow" w:hAnsi="Arial Narrow"/>
        </w:rPr>
        <w:t>stavbě</w:t>
      </w:r>
      <w:r>
        <w:rPr>
          <w:rFonts w:ascii="Arial Narrow" w:hAnsi="Arial Narrow"/>
        </w:rPr>
        <w:t>.</w:t>
      </w:r>
      <w:r w:rsidRPr="009F79C8">
        <w:rPr>
          <w:rFonts w:ascii="Arial Narrow" w:hAnsi="Arial Narrow"/>
        </w:rPr>
        <w:t xml:space="preserve"> </w:t>
      </w:r>
    </w:p>
    <w:p w:rsidR="00C8709F" w:rsidRPr="009F79C8" w:rsidRDefault="00C8709F" w:rsidP="00C8709F">
      <w:pPr>
        <w:numPr>
          <w:ilvl w:val="0"/>
          <w:numId w:val="30"/>
        </w:numPr>
        <w:tabs>
          <w:tab w:val="left" w:pos="540"/>
          <w:tab w:val="left" w:pos="1980"/>
          <w:tab w:val="left" w:pos="7380"/>
        </w:tabs>
        <w:spacing w:after="120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>Cena za dílo uvedená v odst. 1 tohoto článku je cenou nejvýše přípustnou a nelze ji překročit. Cenu díla bude možné měnit pouze:</w:t>
      </w:r>
    </w:p>
    <w:p w:rsidR="003268D8" w:rsidRPr="00A67D6E" w:rsidRDefault="00C8709F" w:rsidP="00457329">
      <w:pPr>
        <w:pStyle w:val="Smlouva-slo0"/>
        <w:widowControl/>
        <w:numPr>
          <w:ilvl w:val="0"/>
          <w:numId w:val="32"/>
        </w:numPr>
        <w:tabs>
          <w:tab w:val="clear" w:pos="1077"/>
          <w:tab w:val="num" w:pos="720"/>
        </w:tabs>
        <w:ind w:left="720" w:hanging="360"/>
        <w:rPr>
          <w:rFonts w:ascii="Arial Narrow" w:hAnsi="Arial Narrow"/>
          <w:szCs w:val="24"/>
        </w:rPr>
      </w:pPr>
      <w:r w:rsidRPr="009F79C8">
        <w:rPr>
          <w:rFonts w:ascii="Arial Narrow" w:hAnsi="Arial Narrow"/>
          <w:szCs w:val="24"/>
        </w:rPr>
        <w:t xml:space="preserve">nebude-li některá část díla v důsledku sjednaných </w:t>
      </w:r>
      <w:proofErr w:type="spellStart"/>
      <w:r w:rsidRPr="009F79C8">
        <w:rPr>
          <w:rFonts w:ascii="Arial Narrow" w:hAnsi="Arial Narrow"/>
          <w:szCs w:val="24"/>
        </w:rPr>
        <w:t>méněprací</w:t>
      </w:r>
      <w:proofErr w:type="spellEnd"/>
      <w:r w:rsidRPr="009F79C8">
        <w:rPr>
          <w:rFonts w:ascii="Arial Narrow" w:hAnsi="Arial Narrow"/>
          <w:szCs w:val="24"/>
        </w:rPr>
        <w:t xml:space="preserve"> provedena, bude cena za dílo snížena, a to </w:t>
      </w:r>
      <w:r w:rsidRPr="009F79C8">
        <w:rPr>
          <w:rFonts w:ascii="Arial Narrow" w:hAnsi="Arial Narrow"/>
        </w:rPr>
        <w:t xml:space="preserve">odečtením veškerých nákladů na provedení těch </w:t>
      </w:r>
      <w:r w:rsidR="00115396">
        <w:rPr>
          <w:rFonts w:ascii="Arial Narrow" w:hAnsi="Arial Narrow"/>
        </w:rPr>
        <w:t>služeb</w:t>
      </w:r>
      <w:r w:rsidRPr="009F79C8">
        <w:rPr>
          <w:rFonts w:ascii="Arial Narrow" w:hAnsi="Arial Narrow"/>
        </w:rPr>
        <w:t xml:space="preserve">, které v rámci </w:t>
      </w:r>
      <w:proofErr w:type="spellStart"/>
      <w:r w:rsidRPr="009F79C8">
        <w:rPr>
          <w:rFonts w:ascii="Arial Narrow" w:hAnsi="Arial Narrow"/>
        </w:rPr>
        <w:t>méněprací</w:t>
      </w:r>
      <w:proofErr w:type="spellEnd"/>
      <w:r w:rsidRPr="009F79C8">
        <w:rPr>
          <w:rFonts w:ascii="Arial Narrow" w:hAnsi="Arial Narrow"/>
        </w:rPr>
        <w:t xml:space="preserve"> nebudou provedeny. </w:t>
      </w:r>
    </w:p>
    <w:p w:rsidR="00A67D6E" w:rsidRDefault="00A67D6E" w:rsidP="00457329">
      <w:pPr>
        <w:pStyle w:val="Smlouva-slo0"/>
        <w:widowControl/>
        <w:numPr>
          <w:ilvl w:val="0"/>
          <w:numId w:val="32"/>
        </w:numPr>
        <w:tabs>
          <w:tab w:val="clear" w:pos="1077"/>
          <w:tab w:val="num" w:pos="720"/>
        </w:tabs>
        <w:ind w:left="720" w:hanging="360"/>
        <w:rPr>
          <w:rFonts w:ascii="Arial Narrow" w:hAnsi="Arial Narrow"/>
          <w:szCs w:val="24"/>
        </w:rPr>
      </w:pPr>
      <w:r>
        <w:rPr>
          <w:rFonts w:ascii="Arial Narrow" w:hAnsi="Arial Narrow"/>
        </w:rPr>
        <w:t xml:space="preserve">Bude-li prodloužen nebo zkrácen termín plnění (měsíc), bude navýšena nebo snížena cena o 1/9 z ceny dle odst. 1, písm. 1b). </w:t>
      </w:r>
    </w:p>
    <w:p w:rsidR="00C8709F" w:rsidRPr="002735A7" w:rsidRDefault="00C8709F" w:rsidP="00C8709F">
      <w:pPr>
        <w:pStyle w:val="Smlouva-slo0"/>
        <w:widowControl/>
        <w:numPr>
          <w:ilvl w:val="0"/>
          <w:numId w:val="32"/>
        </w:numPr>
        <w:tabs>
          <w:tab w:val="clear" w:pos="1077"/>
          <w:tab w:val="num" w:pos="720"/>
        </w:tabs>
        <w:ind w:left="720" w:hanging="360"/>
        <w:rPr>
          <w:rFonts w:ascii="Arial Narrow" w:hAnsi="Arial Narrow"/>
          <w:szCs w:val="24"/>
        </w:rPr>
      </w:pPr>
      <w:r w:rsidRPr="002735A7">
        <w:rPr>
          <w:rFonts w:ascii="Arial Narrow" w:hAnsi="Arial Narrow"/>
        </w:rPr>
        <w:t xml:space="preserve">Smluvní strany se dohodly, že v případě změny zákonné výše daně z přidané hodnoty nebudou uzavírat dodatek ke smlouvě. </w:t>
      </w:r>
    </w:p>
    <w:p w:rsidR="00C62689" w:rsidRPr="009F79C8" w:rsidRDefault="00C62689" w:rsidP="00C62689">
      <w:pPr>
        <w:pStyle w:val="Smlouva2"/>
        <w:keepNext/>
        <w:spacing w:before="360"/>
        <w:rPr>
          <w:rFonts w:ascii="Arial Narrow" w:hAnsi="Arial Narrow"/>
        </w:rPr>
      </w:pPr>
      <w:r w:rsidRPr="009F79C8">
        <w:rPr>
          <w:rFonts w:ascii="Arial Narrow" w:hAnsi="Arial Narrow"/>
        </w:rPr>
        <w:t>VI.</w:t>
      </w:r>
    </w:p>
    <w:p w:rsidR="00C62689" w:rsidRPr="009F79C8" w:rsidRDefault="00C62689" w:rsidP="00C62689">
      <w:pPr>
        <w:widowControl w:val="0"/>
        <w:shd w:val="clear" w:color="auto" w:fill="FFFFFF"/>
        <w:snapToGrid w:val="0"/>
        <w:ind w:left="14"/>
        <w:jc w:val="center"/>
        <w:rPr>
          <w:rFonts w:ascii="Arial Narrow" w:hAnsi="Arial Narrow"/>
          <w:b/>
          <w:bCs/>
          <w:szCs w:val="31"/>
        </w:rPr>
      </w:pPr>
      <w:r w:rsidRPr="009F79C8">
        <w:rPr>
          <w:rFonts w:ascii="Arial Narrow" w:hAnsi="Arial Narrow"/>
          <w:b/>
          <w:bCs/>
          <w:szCs w:val="31"/>
        </w:rPr>
        <w:t>Platební podmínky</w:t>
      </w:r>
    </w:p>
    <w:p w:rsidR="00C62689" w:rsidRPr="009F79C8" w:rsidRDefault="00C62689" w:rsidP="00C62689">
      <w:pPr>
        <w:widowControl w:val="0"/>
        <w:numPr>
          <w:ilvl w:val="1"/>
          <w:numId w:val="33"/>
        </w:numPr>
        <w:tabs>
          <w:tab w:val="left" w:pos="426"/>
          <w:tab w:val="left" w:pos="709"/>
        </w:tabs>
        <w:snapToGrid w:val="0"/>
        <w:spacing w:before="120"/>
        <w:jc w:val="both"/>
        <w:rPr>
          <w:rFonts w:ascii="Arial Narrow" w:hAnsi="Arial Narrow"/>
          <w:szCs w:val="20"/>
        </w:rPr>
      </w:pPr>
      <w:r w:rsidRPr="009F79C8">
        <w:rPr>
          <w:rFonts w:ascii="Arial Narrow" w:hAnsi="Arial Narrow"/>
        </w:rPr>
        <w:t>Zálohy na platby nejsou sjednány.</w:t>
      </w:r>
    </w:p>
    <w:p w:rsidR="00C62689" w:rsidRPr="00EA1E63" w:rsidRDefault="00C62689" w:rsidP="00C62689">
      <w:pPr>
        <w:widowControl w:val="0"/>
        <w:numPr>
          <w:ilvl w:val="1"/>
          <w:numId w:val="33"/>
        </w:numPr>
        <w:tabs>
          <w:tab w:val="left" w:pos="426"/>
          <w:tab w:val="left" w:pos="709"/>
        </w:tabs>
        <w:snapToGrid w:val="0"/>
        <w:spacing w:before="120"/>
        <w:jc w:val="both"/>
        <w:rPr>
          <w:rFonts w:ascii="Arial Narrow" w:hAnsi="Arial Narrow"/>
        </w:rPr>
      </w:pPr>
      <w:r w:rsidRPr="00EA1E63">
        <w:rPr>
          <w:rFonts w:ascii="Arial Narrow" w:hAnsi="Arial Narrow"/>
        </w:rPr>
        <w:t xml:space="preserve">Podkladem pro úhradu ceny za dílo budou faktury, které budou mít náležitosti daňového dokladu dle § 29 zákona o DPH a náležitosti stanovené § 435 odst. 1 občanského zákoníku (dále jen „faktura“). </w:t>
      </w:r>
    </w:p>
    <w:p w:rsidR="00C62689" w:rsidRPr="00EA1E63" w:rsidRDefault="00C62689" w:rsidP="00C62689">
      <w:pPr>
        <w:widowControl w:val="0"/>
        <w:numPr>
          <w:ilvl w:val="1"/>
          <w:numId w:val="33"/>
        </w:numPr>
        <w:tabs>
          <w:tab w:val="left" w:pos="426"/>
          <w:tab w:val="left" w:pos="709"/>
        </w:tabs>
        <w:snapToGrid w:val="0"/>
        <w:spacing w:before="120"/>
        <w:jc w:val="both"/>
        <w:rPr>
          <w:rFonts w:ascii="Arial Narrow" w:hAnsi="Arial Narrow"/>
          <w:szCs w:val="20"/>
        </w:rPr>
      </w:pPr>
      <w:r w:rsidRPr="00EA1E63">
        <w:rPr>
          <w:rFonts w:ascii="Arial Narrow" w:hAnsi="Arial Narrow"/>
        </w:rPr>
        <w:t>Fakturace bude prováděna měsíčně</w:t>
      </w:r>
      <w:r w:rsidR="00FD1F19">
        <w:rPr>
          <w:rFonts w:ascii="Arial Narrow" w:hAnsi="Arial Narrow"/>
        </w:rPr>
        <w:t>. S</w:t>
      </w:r>
      <w:r w:rsidRPr="00FD1F19">
        <w:rPr>
          <w:rFonts w:ascii="Arial Narrow" w:hAnsi="Arial Narrow"/>
        </w:rPr>
        <w:t>platnost faktur je 15 dnů</w:t>
      </w:r>
      <w:r w:rsidR="00E0405F">
        <w:rPr>
          <w:rFonts w:ascii="Arial Narrow" w:hAnsi="Arial Narrow"/>
          <w:b/>
        </w:rPr>
        <w:t xml:space="preserve">. </w:t>
      </w:r>
      <w:r w:rsidR="00E0405F">
        <w:rPr>
          <w:rFonts w:ascii="Arial Narrow" w:hAnsi="Arial Narrow"/>
          <w:i/>
        </w:rPr>
        <w:t xml:space="preserve"> </w:t>
      </w:r>
    </w:p>
    <w:p w:rsidR="00C62689" w:rsidRPr="009F79C8" w:rsidRDefault="00C62689" w:rsidP="00C62689">
      <w:pPr>
        <w:widowControl w:val="0"/>
        <w:numPr>
          <w:ilvl w:val="1"/>
          <w:numId w:val="33"/>
        </w:numPr>
        <w:tabs>
          <w:tab w:val="left" w:pos="426"/>
          <w:tab w:val="left" w:pos="709"/>
        </w:tabs>
        <w:snapToGrid w:val="0"/>
        <w:spacing w:before="120" w:after="60"/>
        <w:jc w:val="both"/>
        <w:rPr>
          <w:rFonts w:ascii="Arial Narrow" w:hAnsi="Arial Narrow"/>
          <w:szCs w:val="20"/>
        </w:rPr>
      </w:pPr>
      <w:r w:rsidRPr="009F79C8">
        <w:rPr>
          <w:rFonts w:ascii="Arial Narrow" w:hAnsi="Arial Narrow"/>
        </w:rPr>
        <w:lastRenderedPageBreak/>
        <w:t>Kromě náležitostí stanovených platnými právními předpisy pro daňový doklad bude zhotovitel povinen ve faktuře uvést i tyto údaje:</w:t>
      </w:r>
    </w:p>
    <w:p w:rsidR="00C62689" w:rsidRPr="009F79C8" w:rsidRDefault="00C62689" w:rsidP="00C62689">
      <w:pPr>
        <w:widowControl w:val="0"/>
        <w:numPr>
          <w:ilvl w:val="2"/>
          <w:numId w:val="34"/>
        </w:numPr>
        <w:tabs>
          <w:tab w:val="left" w:pos="426"/>
          <w:tab w:val="left" w:pos="709"/>
        </w:tabs>
        <w:snapToGrid w:val="0"/>
        <w:spacing w:after="60"/>
        <w:jc w:val="both"/>
        <w:rPr>
          <w:rFonts w:ascii="Arial Narrow" w:hAnsi="Arial Narrow"/>
          <w:szCs w:val="20"/>
        </w:rPr>
      </w:pPr>
      <w:r w:rsidRPr="009F79C8">
        <w:rPr>
          <w:rFonts w:ascii="Arial Narrow" w:hAnsi="Arial Narrow"/>
        </w:rPr>
        <w:t>číslo smlouvy objednatele, IČ objednatele,</w:t>
      </w:r>
    </w:p>
    <w:p w:rsidR="00C62689" w:rsidRPr="00EA1E63" w:rsidRDefault="00C62689" w:rsidP="00C62689">
      <w:pPr>
        <w:widowControl w:val="0"/>
        <w:numPr>
          <w:ilvl w:val="2"/>
          <w:numId w:val="34"/>
        </w:numPr>
        <w:tabs>
          <w:tab w:val="left" w:pos="426"/>
          <w:tab w:val="left" w:pos="709"/>
        </w:tabs>
        <w:snapToGrid w:val="0"/>
        <w:spacing w:after="60"/>
        <w:jc w:val="both"/>
        <w:rPr>
          <w:rFonts w:ascii="Arial Narrow" w:hAnsi="Arial Narrow"/>
          <w:szCs w:val="20"/>
        </w:rPr>
      </w:pPr>
      <w:r w:rsidRPr="009F79C8">
        <w:rPr>
          <w:rFonts w:ascii="Arial Narrow" w:hAnsi="Arial Narrow"/>
        </w:rPr>
        <w:t xml:space="preserve">předmět smlouvy, </w:t>
      </w:r>
      <w:r w:rsidRPr="00EA1E63">
        <w:rPr>
          <w:rFonts w:ascii="Arial Narrow" w:hAnsi="Arial Narrow"/>
        </w:rPr>
        <w:t>označení banky a číslo účtu, na který</w:t>
      </w:r>
      <w:r w:rsidRPr="009F79C8">
        <w:rPr>
          <w:rFonts w:ascii="Arial Narrow" w:hAnsi="Arial Narrow"/>
        </w:rPr>
        <w:t xml:space="preserve"> musí být zaplaceno (pokud je číslo účtu odlišné od čísla uvedeného v čl. I odst. 2, je zhotovitel povinen o této skutečnosti v souladu s čl. II odst. </w:t>
      </w:r>
      <w:r w:rsidRPr="00EA1E63">
        <w:rPr>
          <w:rFonts w:ascii="Arial Narrow" w:hAnsi="Arial Narrow"/>
        </w:rPr>
        <w:t>1 této smlouvy informovat objednatele),</w:t>
      </w:r>
    </w:p>
    <w:p w:rsidR="00C62689" w:rsidRPr="009F79C8" w:rsidRDefault="00C62689" w:rsidP="00C62689">
      <w:pPr>
        <w:widowControl w:val="0"/>
        <w:numPr>
          <w:ilvl w:val="2"/>
          <w:numId w:val="34"/>
        </w:numPr>
        <w:tabs>
          <w:tab w:val="left" w:pos="426"/>
          <w:tab w:val="left" w:pos="709"/>
        </w:tabs>
        <w:snapToGrid w:val="0"/>
        <w:spacing w:after="60"/>
        <w:jc w:val="both"/>
        <w:rPr>
          <w:rFonts w:ascii="Arial Narrow" w:hAnsi="Arial Narrow"/>
          <w:szCs w:val="20"/>
        </w:rPr>
      </w:pPr>
      <w:r w:rsidRPr="009F79C8">
        <w:rPr>
          <w:rFonts w:ascii="Arial Narrow" w:hAnsi="Arial Narrow"/>
        </w:rPr>
        <w:t>lhůtu splatnosti faktury,</w:t>
      </w:r>
    </w:p>
    <w:p w:rsidR="00C62689" w:rsidRPr="009F79C8" w:rsidRDefault="00C62689" w:rsidP="00C62689">
      <w:pPr>
        <w:widowControl w:val="0"/>
        <w:numPr>
          <w:ilvl w:val="2"/>
          <w:numId w:val="34"/>
        </w:numPr>
        <w:tabs>
          <w:tab w:val="left" w:pos="426"/>
          <w:tab w:val="left" w:pos="709"/>
        </w:tabs>
        <w:snapToGrid w:val="0"/>
        <w:spacing w:after="60"/>
        <w:jc w:val="both"/>
        <w:rPr>
          <w:rFonts w:ascii="Arial Narrow" w:hAnsi="Arial Narrow"/>
          <w:szCs w:val="20"/>
        </w:rPr>
      </w:pPr>
      <w:r w:rsidRPr="009F79C8">
        <w:rPr>
          <w:rFonts w:ascii="Arial Narrow" w:hAnsi="Arial Narrow"/>
        </w:rPr>
        <w:t>označení osoby, která fakturu vyhotovila, včetně jejího podpisu a kontaktního telefonu,</w:t>
      </w:r>
    </w:p>
    <w:p w:rsidR="00C62689" w:rsidRPr="009F79C8" w:rsidRDefault="00E0405F" w:rsidP="00C62689">
      <w:pPr>
        <w:widowControl w:val="0"/>
        <w:numPr>
          <w:ilvl w:val="2"/>
          <w:numId w:val="34"/>
        </w:numPr>
        <w:tabs>
          <w:tab w:val="left" w:pos="426"/>
          <w:tab w:val="left" w:pos="709"/>
        </w:tabs>
        <w:snapToGrid w:val="0"/>
        <w:spacing w:after="60"/>
        <w:jc w:val="both"/>
        <w:rPr>
          <w:rFonts w:ascii="Arial Narrow" w:hAnsi="Arial Narrow"/>
          <w:szCs w:val="20"/>
        </w:rPr>
      </w:pPr>
      <w:proofErr w:type="gramStart"/>
      <w:r>
        <w:rPr>
          <w:rFonts w:ascii="Arial Narrow" w:hAnsi="Arial Narrow"/>
        </w:rPr>
        <w:t xml:space="preserve">přehled </w:t>
      </w:r>
      <w:r w:rsidR="00CE649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činností</w:t>
      </w:r>
      <w:proofErr w:type="gramEnd"/>
      <w:r>
        <w:rPr>
          <w:rFonts w:ascii="Arial Narrow" w:hAnsi="Arial Narrow"/>
        </w:rPr>
        <w:t xml:space="preserve">  koordinátora na   staveništi   odsouhlasený  TDI </w:t>
      </w:r>
    </w:p>
    <w:p w:rsidR="00C62689" w:rsidRPr="009F79C8" w:rsidRDefault="00C62689" w:rsidP="00C62689">
      <w:pPr>
        <w:pStyle w:val="Smlouva-slo0"/>
        <w:numPr>
          <w:ilvl w:val="1"/>
          <w:numId w:val="33"/>
        </w:numPr>
        <w:tabs>
          <w:tab w:val="left" w:pos="426"/>
          <w:tab w:val="left" w:pos="709"/>
        </w:tabs>
        <w:spacing w:line="240" w:lineRule="auto"/>
        <w:rPr>
          <w:rFonts w:ascii="Arial Narrow" w:hAnsi="Arial Narrow"/>
        </w:rPr>
      </w:pPr>
      <w:r w:rsidRPr="009F79C8">
        <w:rPr>
          <w:rFonts w:ascii="Arial Narrow" w:hAnsi="Arial Narrow"/>
          <w:snapToGrid/>
        </w:rPr>
        <w:t>Doručení faktur se provede osobně oproti podpisu zmocněné osoby objednatele nebo doručenkou</w:t>
      </w:r>
      <w:r w:rsidRPr="009F79C8">
        <w:rPr>
          <w:rFonts w:ascii="Arial Narrow" w:hAnsi="Arial Narrow"/>
        </w:rPr>
        <w:t xml:space="preserve"> prostřednictvím provozovatele poštovních služeb.</w:t>
      </w:r>
    </w:p>
    <w:p w:rsidR="00C62689" w:rsidRPr="009F79C8" w:rsidRDefault="00C62689" w:rsidP="00C62689">
      <w:pPr>
        <w:pStyle w:val="Smlouva-slo0"/>
        <w:numPr>
          <w:ilvl w:val="1"/>
          <w:numId w:val="33"/>
        </w:numPr>
        <w:tabs>
          <w:tab w:val="left" w:pos="426"/>
          <w:tab w:val="left" w:pos="709"/>
        </w:tabs>
        <w:spacing w:line="240" w:lineRule="auto"/>
        <w:rPr>
          <w:rFonts w:ascii="Arial Narrow" w:hAnsi="Arial Narrow"/>
        </w:rPr>
      </w:pPr>
      <w:r w:rsidRPr="009F79C8">
        <w:rPr>
          <w:rFonts w:ascii="Arial Narrow" w:hAnsi="Arial Narrow"/>
        </w:rPr>
        <w:t>Objednatel je oprávněn vadnou fakturu před uplynutím lhůty splatnosti vrátit druhé smluvní straně bez zaplacení k provedení opravy v těchto případech:</w:t>
      </w:r>
    </w:p>
    <w:p w:rsidR="00C62689" w:rsidRPr="009F79C8" w:rsidRDefault="00C62689" w:rsidP="00C62689">
      <w:pPr>
        <w:widowControl w:val="0"/>
        <w:numPr>
          <w:ilvl w:val="0"/>
          <w:numId w:val="35"/>
        </w:numPr>
        <w:tabs>
          <w:tab w:val="clear" w:pos="720"/>
          <w:tab w:val="left" w:pos="426"/>
          <w:tab w:val="left" w:pos="709"/>
        </w:tabs>
        <w:snapToGrid w:val="0"/>
        <w:spacing w:before="60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>nebude-li faktura obsahovat některou povinnou nebo dohodnutou náležitost nebo bude-li chybně vyúčtována cena za dílo,</w:t>
      </w:r>
    </w:p>
    <w:p w:rsidR="00C62689" w:rsidRPr="009F79C8" w:rsidRDefault="00C62689" w:rsidP="00C62689">
      <w:pPr>
        <w:widowControl w:val="0"/>
        <w:numPr>
          <w:ilvl w:val="0"/>
          <w:numId w:val="35"/>
        </w:numPr>
        <w:tabs>
          <w:tab w:val="clear" w:pos="720"/>
          <w:tab w:val="left" w:pos="426"/>
          <w:tab w:val="left" w:pos="709"/>
        </w:tabs>
        <w:snapToGrid w:val="0"/>
        <w:spacing w:before="60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>budou-li vyúčtovány práce, které nebyly provedeny či nebyly potvrzeny oprávněným zástupcem objednatele,</w:t>
      </w:r>
    </w:p>
    <w:p w:rsidR="00C62689" w:rsidRPr="009F79C8" w:rsidRDefault="00C62689" w:rsidP="00C62689">
      <w:pPr>
        <w:widowControl w:val="0"/>
        <w:numPr>
          <w:ilvl w:val="0"/>
          <w:numId w:val="35"/>
        </w:numPr>
        <w:tabs>
          <w:tab w:val="clear" w:pos="720"/>
          <w:tab w:val="left" w:pos="426"/>
          <w:tab w:val="left" w:pos="709"/>
        </w:tabs>
        <w:snapToGrid w:val="0"/>
        <w:spacing w:before="60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>bude-li součástí ceny plnění DPH.</w:t>
      </w:r>
    </w:p>
    <w:p w:rsidR="00C62689" w:rsidRDefault="00C62689" w:rsidP="00C62689">
      <w:pPr>
        <w:pStyle w:val="Smlouva-slo0"/>
        <w:tabs>
          <w:tab w:val="left" w:pos="426"/>
        </w:tabs>
        <w:spacing w:line="240" w:lineRule="auto"/>
        <w:ind w:left="360"/>
        <w:rPr>
          <w:rFonts w:ascii="Arial Narrow" w:hAnsi="Arial Narrow"/>
        </w:rPr>
      </w:pPr>
      <w:r w:rsidRPr="009F79C8">
        <w:rPr>
          <w:rFonts w:ascii="Arial Narrow" w:hAnsi="Arial Narrow"/>
        </w:rPr>
        <w:t>Ve vrácené faktuře objednatel vyznačí důvod vrácení. Zhotovitel provede opravu vystavením nové faktury. Vrátí-li objednatel vadnou fakturu zhotoviteli, přestává běžet původní lhůta splatnosti. Celá lhůta splatnosti běží opět ode dne doručení nově vyhotovené faktury objednateli.</w:t>
      </w:r>
    </w:p>
    <w:p w:rsidR="00C62689" w:rsidRPr="009F79C8" w:rsidRDefault="00C62689" w:rsidP="00C62689">
      <w:pPr>
        <w:pStyle w:val="Smlouva-slo0"/>
        <w:numPr>
          <w:ilvl w:val="1"/>
          <w:numId w:val="33"/>
        </w:numPr>
        <w:tabs>
          <w:tab w:val="left" w:pos="426"/>
          <w:tab w:val="left" w:pos="709"/>
        </w:tabs>
        <w:spacing w:line="240" w:lineRule="auto"/>
        <w:rPr>
          <w:rFonts w:ascii="Arial Narrow" w:hAnsi="Arial Narrow"/>
        </w:rPr>
      </w:pPr>
      <w:r w:rsidRPr="009F79C8">
        <w:rPr>
          <w:rFonts w:ascii="Arial Narrow" w:hAnsi="Arial Narrow"/>
        </w:rPr>
        <w:t>Povinnost zaplatit cenu za dílo je splněna dnem odepsání příslušné částky z účtu objednatele.</w:t>
      </w:r>
    </w:p>
    <w:p w:rsidR="004D1B2F" w:rsidRDefault="004D1B2F" w:rsidP="00E0405F">
      <w:pPr>
        <w:jc w:val="both"/>
        <w:rPr>
          <w:b/>
          <w:color w:val="FF0000"/>
        </w:rPr>
      </w:pPr>
    </w:p>
    <w:p w:rsidR="00184B12" w:rsidRDefault="00184B12" w:rsidP="00E0405F">
      <w:pPr>
        <w:jc w:val="both"/>
        <w:rPr>
          <w:b/>
          <w:color w:val="FF0000"/>
        </w:rPr>
      </w:pPr>
    </w:p>
    <w:p w:rsidR="00184B12" w:rsidRDefault="00184B12" w:rsidP="00E0405F">
      <w:pPr>
        <w:jc w:val="both"/>
        <w:rPr>
          <w:b/>
          <w:color w:val="FF0000"/>
        </w:rPr>
      </w:pPr>
    </w:p>
    <w:p w:rsidR="001269D5" w:rsidRPr="009F79C8" w:rsidRDefault="001269D5" w:rsidP="001269D5">
      <w:pPr>
        <w:pStyle w:val="Smlouva2"/>
        <w:spacing w:before="360"/>
        <w:rPr>
          <w:rFonts w:ascii="Arial Narrow" w:hAnsi="Arial Narrow"/>
        </w:rPr>
      </w:pPr>
      <w:r w:rsidRPr="009F79C8">
        <w:rPr>
          <w:rFonts w:ascii="Arial Narrow" w:hAnsi="Arial Narrow"/>
        </w:rPr>
        <w:t>XVI.</w:t>
      </w:r>
    </w:p>
    <w:p w:rsidR="001269D5" w:rsidRPr="009F79C8" w:rsidRDefault="001269D5" w:rsidP="001269D5">
      <w:pPr>
        <w:pStyle w:val="Smlouva2"/>
        <w:rPr>
          <w:rFonts w:ascii="Arial Narrow" w:hAnsi="Arial Narrow"/>
          <w:bCs/>
        </w:rPr>
      </w:pPr>
      <w:r w:rsidRPr="009F79C8">
        <w:rPr>
          <w:rFonts w:ascii="Arial Narrow" w:hAnsi="Arial Narrow"/>
          <w:bCs/>
        </w:rPr>
        <w:t>Zánik smlouvy</w:t>
      </w:r>
    </w:p>
    <w:p w:rsidR="001269D5" w:rsidRPr="009F79C8" w:rsidRDefault="001269D5" w:rsidP="001269D5">
      <w:pPr>
        <w:pStyle w:val="Smlouva-slo0"/>
        <w:numPr>
          <w:ilvl w:val="0"/>
          <w:numId w:val="36"/>
        </w:numPr>
        <w:tabs>
          <w:tab w:val="left" w:pos="426"/>
        </w:tabs>
        <w:ind w:left="357" w:hanging="357"/>
        <w:rPr>
          <w:rFonts w:ascii="Arial Narrow" w:hAnsi="Arial Narrow"/>
        </w:rPr>
      </w:pPr>
      <w:r w:rsidRPr="009F79C8">
        <w:rPr>
          <w:rFonts w:ascii="Arial Narrow" w:hAnsi="Arial Narrow"/>
        </w:rPr>
        <w:t>Smluvní strany mohou ukončit smluvní vztah písemnou dohodou.</w:t>
      </w:r>
    </w:p>
    <w:p w:rsidR="001269D5" w:rsidRPr="009F79C8" w:rsidRDefault="001269D5" w:rsidP="001269D5">
      <w:pPr>
        <w:pStyle w:val="Smlouva-slo0"/>
        <w:numPr>
          <w:ilvl w:val="0"/>
          <w:numId w:val="36"/>
        </w:numPr>
        <w:tabs>
          <w:tab w:val="left" w:pos="426"/>
        </w:tabs>
        <w:ind w:left="357" w:hanging="357"/>
        <w:rPr>
          <w:rFonts w:ascii="Arial Narrow" w:hAnsi="Arial Narrow"/>
        </w:rPr>
      </w:pPr>
      <w:r w:rsidRPr="009F79C8">
        <w:rPr>
          <w:rFonts w:ascii="Arial Narrow" w:hAnsi="Arial Narrow"/>
        </w:rPr>
        <w:t xml:space="preserve">Smluvní strany jsou oprávněny odstoupit od smlouvy v případě jejího podstatného </w:t>
      </w:r>
      <w:proofErr w:type="gramStart"/>
      <w:r w:rsidRPr="009F79C8">
        <w:rPr>
          <w:rFonts w:ascii="Arial Narrow" w:hAnsi="Arial Narrow"/>
        </w:rPr>
        <w:t xml:space="preserve">porušení </w:t>
      </w:r>
      <w:r w:rsidR="002701B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předmětu</w:t>
      </w:r>
      <w:proofErr w:type="gramEnd"/>
      <w:r>
        <w:rPr>
          <w:rFonts w:ascii="Arial Narrow" w:hAnsi="Arial Narrow"/>
        </w:rPr>
        <w:t xml:space="preserve">  plnění</w:t>
      </w:r>
      <w:r w:rsidR="00647BA4">
        <w:rPr>
          <w:rFonts w:ascii="Arial Narrow" w:hAnsi="Arial Narrow"/>
        </w:rPr>
        <w:t xml:space="preserve">. </w:t>
      </w:r>
    </w:p>
    <w:p w:rsidR="001269D5" w:rsidRPr="009F79C8" w:rsidRDefault="001269D5" w:rsidP="001269D5">
      <w:pPr>
        <w:pStyle w:val="Smlouva-slo0"/>
        <w:numPr>
          <w:ilvl w:val="0"/>
          <w:numId w:val="31"/>
        </w:numPr>
        <w:tabs>
          <w:tab w:val="left" w:pos="426"/>
        </w:tabs>
        <w:spacing w:before="60"/>
        <w:rPr>
          <w:rFonts w:ascii="Arial Narrow" w:hAnsi="Arial Narrow"/>
        </w:rPr>
      </w:pPr>
      <w:r w:rsidRPr="009F79C8">
        <w:rPr>
          <w:rFonts w:ascii="Arial Narrow" w:hAnsi="Arial Narrow"/>
        </w:rPr>
        <w:t xml:space="preserve">neprovedení </w:t>
      </w:r>
      <w:proofErr w:type="gramStart"/>
      <w:r w:rsidR="00CE6490">
        <w:rPr>
          <w:rFonts w:ascii="Arial Narrow" w:hAnsi="Arial Narrow"/>
        </w:rPr>
        <w:t>činnosti  předmětu</w:t>
      </w:r>
      <w:proofErr w:type="gramEnd"/>
      <w:r w:rsidR="00CE6490">
        <w:rPr>
          <w:rFonts w:ascii="Arial Narrow" w:hAnsi="Arial Narrow"/>
        </w:rPr>
        <w:t xml:space="preserve">  plnění </w:t>
      </w:r>
      <w:r w:rsidRPr="009F79C8">
        <w:rPr>
          <w:rFonts w:ascii="Arial Narrow" w:hAnsi="Arial Narrow"/>
        </w:rPr>
        <w:t xml:space="preserve">dle </w:t>
      </w:r>
      <w:r w:rsidR="00CE6490">
        <w:rPr>
          <w:rFonts w:ascii="Arial Narrow" w:hAnsi="Arial Narrow"/>
        </w:rPr>
        <w:t>čl. III</w:t>
      </w:r>
      <w:r w:rsidR="00A02879">
        <w:rPr>
          <w:rFonts w:ascii="Arial Narrow" w:hAnsi="Arial Narrow"/>
        </w:rPr>
        <w:t>.</w:t>
      </w:r>
      <w:r w:rsidR="00CE6490">
        <w:rPr>
          <w:rFonts w:ascii="Arial Narrow" w:hAnsi="Arial Narrow"/>
        </w:rPr>
        <w:t xml:space="preserve"> </w:t>
      </w:r>
      <w:r w:rsidRPr="009F79C8">
        <w:rPr>
          <w:rFonts w:ascii="Arial Narrow" w:hAnsi="Arial Narrow"/>
        </w:rPr>
        <w:t xml:space="preserve"> této</w:t>
      </w:r>
      <w:r w:rsidR="002701B8">
        <w:rPr>
          <w:rFonts w:ascii="Arial Narrow" w:hAnsi="Arial Narrow"/>
        </w:rPr>
        <w:t xml:space="preserve"> </w:t>
      </w:r>
      <w:r w:rsidRPr="009F79C8">
        <w:rPr>
          <w:rFonts w:ascii="Arial Narrow" w:hAnsi="Arial Narrow"/>
        </w:rPr>
        <w:t xml:space="preserve"> smlouvy,</w:t>
      </w:r>
    </w:p>
    <w:p w:rsidR="001269D5" w:rsidRDefault="001269D5" w:rsidP="001269D5">
      <w:pPr>
        <w:pStyle w:val="Smlouva-slo0"/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p w:rsidR="00AE6D7F" w:rsidRDefault="001269D5" w:rsidP="00CE6490">
      <w:pPr>
        <w:pStyle w:val="Smlouva2"/>
        <w:spacing w:before="360"/>
        <w:rPr>
          <w:rFonts w:ascii="Arial Narrow" w:hAnsi="Arial Narrow"/>
        </w:rPr>
      </w:pPr>
      <w:r w:rsidRPr="00CE6490">
        <w:rPr>
          <w:rFonts w:ascii="Arial Narrow" w:hAnsi="Arial Narrow"/>
        </w:rPr>
        <w:t>XVII.</w:t>
      </w:r>
      <w:r w:rsidR="00CE6490" w:rsidRPr="00CE6490">
        <w:rPr>
          <w:rFonts w:ascii="Arial Narrow" w:hAnsi="Arial Narrow"/>
        </w:rPr>
        <w:t xml:space="preserve"> </w:t>
      </w:r>
    </w:p>
    <w:p w:rsidR="001269D5" w:rsidRPr="00CE6490" w:rsidRDefault="001269D5" w:rsidP="00CE6490">
      <w:pPr>
        <w:pStyle w:val="Smlouva2"/>
        <w:spacing w:before="360"/>
        <w:rPr>
          <w:rFonts w:ascii="Arial Narrow" w:hAnsi="Arial Narrow"/>
        </w:rPr>
      </w:pPr>
      <w:r w:rsidRPr="00CE6490">
        <w:rPr>
          <w:rFonts w:ascii="Arial Narrow" w:hAnsi="Arial Narrow"/>
        </w:rPr>
        <w:t>Závěrečná ujednání</w:t>
      </w:r>
    </w:p>
    <w:p w:rsidR="001269D5" w:rsidRPr="009F79C8" w:rsidRDefault="001269D5" w:rsidP="001269D5">
      <w:pPr>
        <w:pStyle w:val="Smlouva-slo0"/>
        <w:numPr>
          <w:ilvl w:val="0"/>
          <w:numId w:val="37"/>
        </w:numPr>
        <w:rPr>
          <w:rFonts w:ascii="Arial Narrow" w:hAnsi="Arial Narrow"/>
        </w:rPr>
      </w:pPr>
      <w:r w:rsidRPr="009F79C8">
        <w:rPr>
          <w:rFonts w:ascii="Arial Narrow" w:hAnsi="Arial Narrow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:rsidR="001269D5" w:rsidRPr="009F79C8" w:rsidRDefault="001269D5" w:rsidP="001269D5">
      <w:pPr>
        <w:pStyle w:val="Smlouva-slo0"/>
        <w:numPr>
          <w:ilvl w:val="0"/>
          <w:numId w:val="37"/>
        </w:numPr>
        <w:rPr>
          <w:rFonts w:ascii="Arial Narrow" w:hAnsi="Arial Narrow"/>
        </w:rPr>
      </w:pPr>
      <w:r w:rsidRPr="009F79C8">
        <w:rPr>
          <w:rFonts w:ascii="Arial Narrow" w:hAnsi="Arial Narrow"/>
        </w:rPr>
        <w:t>Smluvní strany se výslovně dohodly, že tato smlouva o dílo a právní vztahy s ní související se řídí právním řádem České republiky, zejména o</w:t>
      </w:r>
      <w:r>
        <w:rPr>
          <w:rFonts w:ascii="Arial Narrow" w:hAnsi="Arial Narrow"/>
        </w:rPr>
        <w:t>bčanským</w:t>
      </w:r>
      <w:r w:rsidRPr="009F79C8">
        <w:rPr>
          <w:rFonts w:ascii="Arial Narrow" w:hAnsi="Arial Narrow"/>
        </w:rPr>
        <w:t xml:space="preserve"> zákoníkem. Veškeré spory vzniklé z této smlouvy budou smluvními stranami řešeny především smírčí cestou. Nepovede-li tento postup k vyřešení sporu, bude spor předložen k rozhodnutí místně a věcně příslušnému soudu České </w:t>
      </w:r>
      <w:r w:rsidRPr="009F79C8">
        <w:rPr>
          <w:rFonts w:ascii="Arial Narrow" w:hAnsi="Arial Narrow"/>
        </w:rPr>
        <w:lastRenderedPageBreak/>
        <w:t xml:space="preserve">republiky.     </w:t>
      </w:r>
    </w:p>
    <w:p w:rsidR="001269D5" w:rsidRDefault="001269D5" w:rsidP="001269D5">
      <w:pPr>
        <w:pStyle w:val="Smlouva-slo0"/>
        <w:numPr>
          <w:ilvl w:val="0"/>
          <w:numId w:val="37"/>
        </w:numPr>
        <w:rPr>
          <w:rFonts w:ascii="Arial Narrow" w:hAnsi="Arial Narrow"/>
        </w:rPr>
      </w:pPr>
      <w:r w:rsidRPr="009F79C8">
        <w:rPr>
          <w:rFonts w:ascii="Arial Narrow" w:hAnsi="Arial Narrow"/>
        </w:rPr>
        <w:t xml:space="preserve">Tato smlouva je vyhotovena ve třech stejnopisech s platností originálu podepsaných oprávněnými zástupci smluvních stran, přičemž objednatel obdrží </w:t>
      </w:r>
      <w:r w:rsidR="003B30D3">
        <w:rPr>
          <w:rFonts w:ascii="Arial Narrow" w:hAnsi="Arial Narrow"/>
        </w:rPr>
        <w:t xml:space="preserve">dvě </w:t>
      </w:r>
      <w:r w:rsidRPr="009F79C8">
        <w:rPr>
          <w:rFonts w:ascii="Arial Narrow" w:hAnsi="Arial Narrow"/>
        </w:rPr>
        <w:t>a zhotovitel jedno vyhotovení.</w:t>
      </w:r>
    </w:p>
    <w:p w:rsidR="001269D5" w:rsidRPr="009F79C8" w:rsidRDefault="001269D5" w:rsidP="001269D5">
      <w:pPr>
        <w:pStyle w:val="Smlouva-slo0"/>
        <w:numPr>
          <w:ilvl w:val="0"/>
          <w:numId w:val="37"/>
        </w:numPr>
        <w:rPr>
          <w:rFonts w:ascii="Arial Narrow" w:hAnsi="Arial Narrow"/>
        </w:rPr>
      </w:pPr>
      <w:r w:rsidRPr="009F79C8">
        <w:rPr>
          <w:rFonts w:ascii="Arial Narrow" w:hAnsi="Arial Narrow"/>
        </w:rPr>
        <w:t>Zhotovitel nemůže bez souhlasu objednatele postoupit svá práva a povinnosti plynoucí ze smlouvy třetí osobě.</w:t>
      </w:r>
    </w:p>
    <w:p w:rsidR="00CE6490" w:rsidRDefault="001269D5" w:rsidP="001269D5">
      <w:pPr>
        <w:pStyle w:val="Smlouva-slo0"/>
        <w:numPr>
          <w:ilvl w:val="0"/>
          <w:numId w:val="37"/>
        </w:numPr>
        <w:rPr>
          <w:rFonts w:ascii="Arial Narrow" w:hAnsi="Arial Narrow"/>
        </w:rPr>
      </w:pPr>
      <w:r w:rsidRPr="00CE6490">
        <w:rPr>
          <w:rFonts w:ascii="Arial Narrow" w:hAnsi="Arial Narrow"/>
        </w:rPr>
        <w:t xml:space="preserve">Pověřil-li zhotovitel provedením části díla jinou osobu (subdodavatele), má zhotovitel odpovědnost jako by dílo prováděl sám. </w:t>
      </w:r>
    </w:p>
    <w:p w:rsidR="001269D5" w:rsidRPr="00CE6490" w:rsidRDefault="001269D5" w:rsidP="001269D5">
      <w:pPr>
        <w:pStyle w:val="Smlouva-slo0"/>
        <w:numPr>
          <w:ilvl w:val="0"/>
          <w:numId w:val="37"/>
        </w:numPr>
        <w:rPr>
          <w:rFonts w:ascii="Arial Narrow" w:hAnsi="Arial Narrow"/>
        </w:rPr>
      </w:pPr>
      <w:r w:rsidRPr="00CE6490">
        <w:rPr>
          <w:rFonts w:ascii="Arial Narrow" w:hAnsi="Arial Narrow"/>
        </w:rPr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:rsidR="001269D5" w:rsidRDefault="001269D5" w:rsidP="001269D5">
      <w:pPr>
        <w:pStyle w:val="Smlouva-slo0"/>
        <w:ind w:left="357"/>
        <w:rPr>
          <w:rFonts w:ascii="Arial Narrow" w:hAnsi="Arial Narrow"/>
        </w:rPr>
      </w:pPr>
    </w:p>
    <w:p w:rsidR="00CE6490" w:rsidRPr="009F79C8" w:rsidRDefault="00CE6490" w:rsidP="001269D5">
      <w:pPr>
        <w:pStyle w:val="Smlouva-slo0"/>
        <w:ind w:left="357"/>
        <w:rPr>
          <w:rFonts w:ascii="Arial Narrow" w:hAnsi="Arial Narrow"/>
        </w:rPr>
      </w:pPr>
    </w:p>
    <w:p w:rsidR="001269D5" w:rsidRPr="009F79C8" w:rsidRDefault="001269D5" w:rsidP="001269D5">
      <w:pPr>
        <w:rPr>
          <w:rFonts w:ascii="Arial Narrow" w:hAnsi="Arial Narrow"/>
        </w:rPr>
      </w:pPr>
      <w:r w:rsidRPr="009F79C8">
        <w:rPr>
          <w:rFonts w:ascii="Arial Narrow" w:hAnsi="Arial Narrow"/>
        </w:rPr>
        <w:t>V Přerově, dne</w:t>
      </w:r>
      <w:r w:rsidR="002701B8">
        <w:rPr>
          <w:rFonts w:ascii="Arial Narrow" w:hAnsi="Arial Narrow"/>
        </w:rPr>
        <w:t xml:space="preserve">:  </w:t>
      </w:r>
      <w:r w:rsidRPr="009F79C8">
        <w:rPr>
          <w:rFonts w:ascii="Arial Narrow" w:hAnsi="Arial Narrow"/>
        </w:rPr>
        <w:t xml:space="preserve"> </w:t>
      </w:r>
      <w:proofErr w:type="gramStart"/>
      <w:r w:rsidR="00D3177D">
        <w:rPr>
          <w:rFonts w:ascii="Arial Narrow" w:hAnsi="Arial Narrow"/>
        </w:rPr>
        <w:t>11.9.2017</w:t>
      </w:r>
      <w:proofErr w:type="gramEnd"/>
      <w:r w:rsidRPr="009F79C8">
        <w:rPr>
          <w:rFonts w:ascii="Arial Narrow" w:hAnsi="Arial Narrow"/>
        </w:rPr>
        <w:tab/>
      </w:r>
      <w:r w:rsidRPr="009F79C8">
        <w:rPr>
          <w:rFonts w:ascii="Arial Narrow" w:hAnsi="Arial Narrow"/>
        </w:rPr>
        <w:tab/>
      </w:r>
      <w:r w:rsidRPr="009F79C8">
        <w:rPr>
          <w:rFonts w:ascii="Arial Narrow" w:hAnsi="Arial Narrow"/>
        </w:rPr>
        <w:tab/>
      </w:r>
      <w:r w:rsidR="002701B8">
        <w:rPr>
          <w:rFonts w:ascii="Arial Narrow" w:hAnsi="Arial Narrow"/>
        </w:rPr>
        <w:t xml:space="preserve">                                 </w:t>
      </w:r>
      <w:r w:rsidRPr="009F79C8">
        <w:rPr>
          <w:rFonts w:ascii="Arial Narrow" w:hAnsi="Arial Narrow"/>
        </w:rPr>
        <w:t xml:space="preserve">V </w:t>
      </w:r>
      <w:r w:rsidR="002701B8">
        <w:rPr>
          <w:rFonts w:ascii="Arial Narrow" w:hAnsi="Arial Narrow"/>
        </w:rPr>
        <w:t xml:space="preserve"> Přerově</w:t>
      </w:r>
      <w:r w:rsidRPr="009F79C8">
        <w:rPr>
          <w:rFonts w:ascii="Arial Narrow" w:hAnsi="Arial Narrow"/>
        </w:rPr>
        <w:t>, dne</w:t>
      </w:r>
      <w:r w:rsidR="007061D7">
        <w:rPr>
          <w:rFonts w:ascii="Arial Narrow" w:hAnsi="Arial Narrow"/>
        </w:rPr>
        <w:t>:</w:t>
      </w:r>
      <w:r w:rsidR="002701B8">
        <w:rPr>
          <w:rFonts w:ascii="Arial Narrow" w:hAnsi="Arial Narrow"/>
        </w:rPr>
        <w:t xml:space="preserve"> </w:t>
      </w:r>
      <w:r w:rsidRPr="009F79C8">
        <w:rPr>
          <w:rFonts w:ascii="Arial Narrow" w:hAnsi="Arial Narrow"/>
        </w:rPr>
        <w:t xml:space="preserve">  </w:t>
      </w:r>
      <w:proofErr w:type="gramStart"/>
      <w:r w:rsidR="00D3177D">
        <w:rPr>
          <w:rFonts w:ascii="Arial Narrow" w:hAnsi="Arial Narrow"/>
        </w:rPr>
        <w:t>14.9.2017</w:t>
      </w:r>
      <w:proofErr w:type="gramEnd"/>
    </w:p>
    <w:p w:rsidR="001269D5" w:rsidRDefault="001269D5" w:rsidP="001269D5">
      <w:pPr>
        <w:rPr>
          <w:rFonts w:ascii="Arial Narrow" w:hAnsi="Arial Narrow"/>
        </w:rPr>
      </w:pPr>
    </w:p>
    <w:p w:rsidR="001269D5" w:rsidRDefault="001269D5" w:rsidP="001269D5">
      <w:pPr>
        <w:rPr>
          <w:rFonts w:ascii="Arial Narrow" w:hAnsi="Arial Narrow"/>
        </w:rPr>
      </w:pPr>
    </w:p>
    <w:p w:rsidR="001269D5" w:rsidRPr="009F79C8" w:rsidRDefault="001269D5" w:rsidP="001269D5">
      <w:pPr>
        <w:rPr>
          <w:rFonts w:ascii="Arial Narrow" w:hAnsi="Arial Narrow"/>
        </w:rPr>
      </w:pPr>
      <w:r w:rsidRPr="009F79C8">
        <w:rPr>
          <w:rFonts w:ascii="Arial Narrow" w:hAnsi="Arial Narrow"/>
        </w:rPr>
        <w:t>Za objednatele:</w:t>
      </w:r>
      <w:r w:rsidRPr="009F79C8">
        <w:rPr>
          <w:rFonts w:ascii="Arial Narrow" w:hAnsi="Arial Narrow"/>
        </w:rPr>
        <w:tab/>
      </w:r>
      <w:r w:rsidRPr="009F79C8">
        <w:rPr>
          <w:rFonts w:ascii="Arial Narrow" w:hAnsi="Arial Narrow"/>
        </w:rPr>
        <w:tab/>
      </w:r>
      <w:r w:rsidRPr="009F79C8">
        <w:rPr>
          <w:rFonts w:ascii="Arial Narrow" w:hAnsi="Arial Narrow"/>
        </w:rPr>
        <w:tab/>
      </w:r>
      <w:r w:rsidRPr="009F79C8">
        <w:rPr>
          <w:rFonts w:ascii="Arial Narrow" w:hAnsi="Arial Narrow"/>
        </w:rPr>
        <w:tab/>
      </w:r>
      <w:r w:rsidRPr="009F79C8">
        <w:rPr>
          <w:rFonts w:ascii="Arial Narrow" w:hAnsi="Arial Narrow"/>
        </w:rPr>
        <w:tab/>
      </w:r>
      <w:r w:rsidRPr="009F79C8">
        <w:rPr>
          <w:rFonts w:ascii="Arial Narrow" w:hAnsi="Arial Narrow"/>
        </w:rPr>
        <w:tab/>
      </w:r>
      <w:r w:rsidR="002701B8">
        <w:rPr>
          <w:rFonts w:ascii="Arial Narrow" w:hAnsi="Arial Narrow"/>
        </w:rPr>
        <w:t xml:space="preserve">                    </w:t>
      </w:r>
      <w:proofErr w:type="gramStart"/>
      <w:r w:rsidRPr="009F79C8">
        <w:rPr>
          <w:rFonts w:ascii="Arial Narrow" w:hAnsi="Arial Narrow"/>
        </w:rPr>
        <w:t>Za</w:t>
      </w:r>
      <w:r w:rsidR="002701B8">
        <w:rPr>
          <w:rFonts w:ascii="Arial Narrow" w:hAnsi="Arial Narrow"/>
        </w:rPr>
        <w:t xml:space="preserve"> </w:t>
      </w:r>
      <w:r w:rsidRPr="009F79C8">
        <w:rPr>
          <w:rFonts w:ascii="Arial Narrow" w:hAnsi="Arial Narrow"/>
        </w:rPr>
        <w:t xml:space="preserve"> zhotovitele</w:t>
      </w:r>
      <w:proofErr w:type="gramEnd"/>
      <w:r w:rsidRPr="009F79C8">
        <w:rPr>
          <w:rFonts w:ascii="Arial Narrow" w:hAnsi="Arial Narrow"/>
        </w:rPr>
        <w:t xml:space="preserve">: </w:t>
      </w:r>
    </w:p>
    <w:p w:rsidR="001269D5" w:rsidRDefault="00B60AFF" w:rsidP="00B60AFF">
      <w:pPr>
        <w:tabs>
          <w:tab w:val="left" w:pos="3525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1269D5" w:rsidRDefault="001269D5" w:rsidP="001269D5">
      <w:pPr>
        <w:rPr>
          <w:rFonts w:ascii="Arial Narrow" w:hAnsi="Arial Narrow"/>
        </w:rPr>
      </w:pPr>
    </w:p>
    <w:p w:rsidR="007061D7" w:rsidRDefault="007061D7" w:rsidP="001269D5">
      <w:pPr>
        <w:rPr>
          <w:rFonts w:ascii="Arial Narrow" w:hAnsi="Arial Narrow"/>
        </w:rPr>
      </w:pPr>
    </w:p>
    <w:p w:rsidR="007061D7" w:rsidRPr="009F79C8" w:rsidRDefault="007061D7" w:rsidP="001269D5">
      <w:pPr>
        <w:rPr>
          <w:rFonts w:ascii="Arial Narrow" w:hAnsi="Arial Narrow"/>
        </w:rPr>
      </w:pPr>
    </w:p>
    <w:p w:rsidR="001269D5" w:rsidRPr="009F79C8" w:rsidRDefault="001269D5" w:rsidP="001269D5">
      <w:pPr>
        <w:rPr>
          <w:rFonts w:ascii="Arial Narrow" w:hAnsi="Arial Narrow"/>
        </w:rPr>
      </w:pPr>
    </w:p>
    <w:p w:rsidR="001269D5" w:rsidRPr="009F79C8" w:rsidRDefault="001269D5" w:rsidP="00B60AFF">
      <w:pPr>
        <w:ind w:firstLine="705"/>
        <w:rPr>
          <w:rFonts w:ascii="Arial Narrow" w:hAnsi="Arial Narrow"/>
        </w:rPr>
      </w:pPr>
      <w:r w:rsidRPr="009F79C8">
        <w:rPr>
          <w:rFonts w:ascii="Arial Narrow" w:hAnsi="Arial Narrow"/>
        </w:rPr>
        <w:t>………………</w:t>
      </w:r>
      <w:r w:rsidR="00BC067D">
        <w:rPr>
          <w:rFonts w:ascii="Arial Narrow" w:hAnsi="Arial Narrow"/>
        </w:rPr>
        <w:t>…………………….</w:t>
      </w:r>
      <w:r w:rsidR="00BC067D">
        <w:rPr>
          <w:rFonts w:ascii="Arial Narrow" w:hAnsi="Arial Narrow"/>
        </w:rPr>
        <w:tab/>
      </w:r>
      <w:r w:rsidR="00BC067D">
        <w:rPr>
          <w:rFonts w:ascii="Arial Narrow" w:hAnsi="Arial Narrow"/>
        </w:rPr>
        <w:tab/>
      </w:r>
      <w:r w:rsidR="00BC067D">
        <w:rPr>
          <w:rFonts w:ascii="Arial Narrow" w:hAnsi="Arial Narrow"/>
        </w:rPr>
        <w:tab/>
      </w:r>
      <w:r w:rsidR="00BC067D">
        <w:rPr>
          <w:rFonts w:ascii="Arial Narrow" w:hAnsi="Arial Narrow"/>
        </w:rPr>
        <w:tab/>
        <w:t>…………………………………………..</w:t>
      </w:r>
    </w:p>
    <w:p w:rsidR="001269D5" w:rsidRPr="009F79C8" w:rsidRDefault="00B60AFF" w:rsidP="00B60AFF">
      <w:pPr>
        <w:ind w:left="705"/>
        <w:rPr>
          <w:rFonts w:ascii="Arial Narrow" w:hAnsi="Arial Narrow"/>
        </w:rPr>
      </w:pPr>
      <w:r w:rsidRPr="00B60AFF">
        <w:rPr>
          <w:rFonts w:ascii="Arial Narrow" w:hAnsi="Arial Narrow"/>
        </w:rPr>
        <w:t xml:space="preserve">Ing. Ivana </w:t>
      </w:r>
      <w:proofErr w:type="gramStart"/>
      <w:r w:rsidRPr="00B60AFF">
        <w:rPr>
          <w:rFonts w:ascii="Arial Narrow" w:hAnsi="Arial Narrow"/>
        </w:rPr>
        <w:t>Pinkasová</w:t>
      </w:r>
      <w:r w:rsidR="005F0115" w:rsidRPr="005F0115">
        <w:rPr>
          <w:rFonts w:ascii="Arial Narrow" w:hAnsi="Arial Narrow"/>
          <w:b/>
          <w:i/>
        </w:rPr>
        <w:t xml:space="preserve">                    </w:t>
      </w:r>
      <w:r w:rsidR="002701B8">
        <w:rPr>
          <w:rFonts w:ascii="Arial Narrow" w:hAnsi="Arial Narrow"/>
          <w:b/>
          <w:i/>
        </w:rPr>
        <w:t xml:space="preserve">                                            </w:t>
      </w:r>
      <w:r w:rsidR="00BC067D" w:rsidRPr="00BC067D">
        <w:rPr>
          <w:rFonts w:ascii="Arial Narrow" w:hAnsi="Arial Narrow"/>
        </w:rPr>
        <w:t>Marian</w:t>
      </w:r>
      <w:proofErr w:type="gramEnd"/>
      <w:r w:rsidR="00BC067D" w:rsidRPr="00BC067D">
        <w:rPr>
          <w:rFonts w:ascii="Arial Narrow" w:hAnsi="Arial Narrow"/>
        </w:rPr>
        <w:t xml:space="preserve"> </w:t>
      </w:r>
      <w:proofErr w:type="spellStart"/>
      <w:r w:rsidR="00BC067D" w:rsidRPr="00BC067D">
        <w:rPr>
          <w:rFonts w:ascii="Arial Narrow" w:hAnsi="Arial Narrow"/>
        </w:rPr>
        <w:t>Šimanský</w:t>
      </w:r>
      <w:proofErr w:type="spellEnd"/>
      <w:r w:rsidRPr="00BC067D">
        <w:rPr>
          <w:rFonts w:ascii="Arial Narrow" w:hAnsi="Arial Narrow"/>
        </w:rPr>
        <w:br/>
      </w:r>
      <w:r w:rsidR="002701B8" w:rsidRPr="00B60AFF">
        <w:rPr>
          <w:rFonts w:ascii="Arial Narrow" w:hAnsi="Arial Narrow"/>
        </w:rPr>
        <w:t>vedoucí</w:t>
      </w:r>
      <w:r w:rsidR="005F0115" w:rsidRPr="00B60AFF">
        <w:rPr>
          <w:rFonts w:ascii="Arial Narrow" w:hAnsi="Arial Narrow"/>
        </w:rPr>
        <w:t xml:space="preserve"> odboru řízení projektů </w:t>
      </w:r>
      <w:r w:rsidR="002701B8" w:rsidRPr="00B60AF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br/>
      </w:r>
      <w:r w:rsidR="005F0115" w:rsidRPr="00B60AFF">
        <w:rPr>
          <w:rFonts w:ascii="Arial Narrow" w:hAnsi="Arial Narrow"/>
        </w:rPr>
        <w:t>a investic</w:t>
      </w:r>
      <w:r w:rsidR="002701B8" w:rsidRPr="00B60AFF">
        <w:rPr>
          <w:rFonts w:ascii="Arial Narrow" w:hAnsi="Arial Narrow"/>
        </w:rPr>
        <w:t xml:space="preserve">                                                                                     </w:t>
      </w:r>
    </w:p>
    <w:p w:rsidR="00F8238F" w:rsidRPr="00CC7A92" w:rsidRDefault="00F8238F" w:rsidP="00015D45">
      <w:pPr>
        <w:ind w:left="426" w:hanging="426"/>
        <w:jc w:val="both"/>
      </w:pPr>
    </w:p>
    <w:sectPr w:rsidR="00F8238F" w:rsidRPr="00CC7A92" w:rsidSect="00B713E8"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737" w:footer="851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725" w:rsidRDefault="00912725">
      <w:r>
        <w:separator/>
      </w:r>
    </w:p>
  </w:endnote>
  <w:endnote w:type="continuationSeparator" w:id="0">
    <w:p w:rsidR="00912725" w:rsidRDefault="0091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F6B" w:rsidRDefault="00FC5F6B" w:rsidP="00557A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C5F6B" w:rsidRDefault="00FC5F6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F6B" w:rsidRDefault="00FC5F6B" w:rsidP="00557A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3DA3">
      <w:rPr>
        <w:rStyle w:val="slostrnky"/>
        <w:noProof/>
      </w:rPr>
      <w:t>1</w:t>
    </w:r>
    <w:r>
      <w:rPr>
        <w:rStyle w:val="slostrnky"/>
      </w:rPr>
      <w:fldChar w:fldCharType="end"/>
    </w:r>
  </w:p>
  <w:p w:rsidR="00FC5F6B" w:rsidRDefault="00FC5F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725" w:rsidRDefault="00912725">
      <w:r>
        <w:separator/>
      </w:r>
    </w:p>
  </w:footnote>
  <w:footnote w:type="continuationSeparator" w:id="0">
    <w:p w:rsidR="00912725" w:rsidRDefault="00912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9DC" w:rsidRDefault="004709DC" w:rsidP="004709DC">
    <w:pPr>
      <w:pStyle w:val="Zhlav"/>
      <w:jc w:val="center"/>
    </w:pPr>
    <w:r w:rsidRPr="004709DC">
      <w:t xml:space="preserve">Dům s pečovatelskou službou U </w:t>
    </w:r>
    <w:r w:rsidRPr="004709DC">
      <w:rPr>
        <w:sz w:val="20"/>
        <w:szCs w:val="20"/>
      </w:rPr>
      <w:t>Žebračky</w:t>
    </w:r>
    <w:r w:rsidRPr="004709DC">
      <w:t xml:space="preserve"> – energetické opatřen</w:t>
    </w:r>
    <w:r>
      <w:t>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9E1"/>
    <w:multiLevelType w:val="multilevel"/>
    <w:tmpl w:val="BFE0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3CF5E63"/>
    <w:multiLevelType w:val="hybridMultilevel"/>
    <w:tmpl w:val="ED2C5AEE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56B0F7B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55A7B"/>
    <w:multiLevelType w:val="multilevel"/>
    <w:tmpl w:val="BFE0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8EC099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9774D4B"/>
    <w:multiLevelType w:val="multilevel"/>
    <w:tmpl w:val="BFE0AB02"/>
    <w:numStyleLink w:val="Aktulnseznam2"/>
  </w:abstractNum>
  <w:abstractNum w:abstractNumId="6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24352"/>
    <w:multiLevelType w:val="hybridMultilevel"/>
    <w:tmpl w:val="780CDE6A"/>
    <w:lvl w:ilvl="0" w:tplc="01E65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42272C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12614BC6"/>
    <w:multiLevelType w:val="hybridMultilevel"/>
    <w:tmpl w:val="C31A5886"/>
    <w:lvl w:ilvl="0" w:tplc="CA884B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C054B4"/>
    <w:multiLevelType w:val="multilevel"/>
    <w:tmpl w:val="D5AEF24A"/>
    <w:styleLink w:val="Aktulnsezna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1E2B0F77"/>
    <w:multiLevelType w:val="multilevel"/>
    <w:tmpl w:val="F20410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FCD38AF"/>
    <w:multiLevelType w:val="hybridMultilevel"/>
    <w:tmpl w:val="BCC8F142"/>
    <w:lvl w:ilvl="0" w:tplc="01E65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B26662"/>
    <w:multiLevelType w:val="hybridMultilevel"/>
    <w:tmpl w:val="2B328D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F735B7"/>
    <w:multiLevelType w:val="hybridMultilevel"/>
    <w:tmpl w:val="9D7E760E"/>
    <w:lvl w:ilvl="0" w:tplc="491C143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6418B9"/>
    <w:multiLevelType w:val="multilevel"/>
    <w:tmpl w:val="D5AEF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A756D06"/>
    <w:multiLevelType w:val="hybridMultilevel"/>
    <w:tmpl w:val="A7FC182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3AC72058"/>
    <w:multiLevelType w:val="multilevel"/>
    <w:tmpl w:val="BFE0AB02"/>
    <w:numStyleLink w:val="Aktulnseznam2"/>
  </w:abstractNum>
  <w:abstractNum w:abstractNumId="18">
    <w:nsid w:val="3B200A18"/>
    <w:multiLevelType w:val="multilevel"/>
    <w:tmpl w:val="BFE0AB02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BA317CF"/>
    <w:multiLevelType w:val="multilevel"/>
    <w:tmpl w:val="BFE0AB02"/>
    <w:numStyleLink w:val="Aktulnseznam2"/>
  </w:abstractNum>
  <w:abstractNum w:abstractNumId="20">
    <w:nsid w:val="3BB8367F"/>
    <w:multiLevelType w:val="hybridMultilevel"/>
    <w:tmpl w:val="A0A2F844"/>
    <w:lvl w:ilvl="0" w:tplc="FA727DC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8A45D0"/>
    <w:multiLevelType w:val="multilevel"/>
    <w:tmpl w:val="D5AEF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43EE4CDE"/>
    <w:multiLevelType w:val="hybridMultilevel"/>
    <w:tmpl w:val="4022ABA6"/>
    <w:lvl w:ilvl="0" w:tplc="01E65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E84300"/>
    <w:multiLevelType w:val="multilevel"/>
    <w:tmpl w:val="BFE0AB02"/>
    <w:numStyleLink w:val="Aktulnseznam2"/>
  </w:abstractNum>
  <w:abstractNum w:abstractNumId="25">
    <w:nsid w:val="49BA1721"/>
    <w:multiLevelType w:val="hybridMultilevel"/>
    <w:tmpl w:val="A2E2301A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F0A78A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strike w:val="0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710D10"/>
    <w:multiLevelType w:val="multilevel"/>
    <w:tmpl w:val="A2787D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8">
    <w:nsid w:val="4DDB0C0F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547D0D38"/>
    <w:multiLevelType w:val="multilevel"/>
    <w:tmpl w:val="1DA6E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F6851D0"/>
    <w:multiLevelType w:val="hybridMultilevel"/>
    <w:tmpl w:val="9AD8F4DA"/>
    <w:lvl w:ilvl="0" w:tplc="01E652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117243"/>
    <w:multiLevelType w:val="multilevel"/>
    <w:tmpl w:val="BFE0AB02"/>
    <w:numStyleLink w:val="Aktulnseznam2"/>
  </w:abstractNum>
  <w:abstractNum w:abstractNumId="34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5">
    <w:nsid w:val="75F33BA0"/>
    <w:multiLevelType w:val="multilevel"/>
    <w:tmpl w:val="00BCA7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color w:val="000000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9946426"/>
    <w:multiLevelType w:val="multilevel"/>
    <w:tmpl w:val="BFE0AB02"/>
    <w:numStyleLink w:val="Aktulnseznam2"/>
  </w:abstractNum>
  <w:abstractNum w:abstractNumId="37">
    <w:nsid w:val="7B5C5493"/>
    <w:multiLevelType w:val="multilevel"/>
    <w:tmpl w:val="BFE0AB02"/>
    <w:styleLink w:val="Aktulnsezna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2"/>
        </w:tabs>
        <w:ind w:left="9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3"/>
  </w:num>
  <w:num w:numId="5">
    <w:abstractNumId w:val="29"/>
  </w:num>
  <w:num w:numId="6">
    <w:abstractNumId w:val="23"/>
  </w:num>
  <w:num w:numId="7">
    <w:abstractNumId w:val="22"/>
  </w:num>
  <w:num w:numId="8">
    <w:abstractNumId w:val="28"/>
  </w:num>
  <w:num w:numId="9">
    <w:abstractNumId w:val="24"/>
  </w:num>
  <w:num w:numId="10">
    <w:abstractNumId w:val="15"/>
  </w:num>
  <w:num w:numId="11">
    <w:abstractNumId w:val="10"/>
  </w:num>
  <w:num w:numId="12">
    <w:abstractNumId w:val="0"/>
  </w:num>
  <w:num w:numId="13">
    <w:abstractNumId w:val="2"/>
  </w:num>
  <w:num w:numId="14">
    <w:abstractNumId w:val="37"/>
  </w:num>
  <w:num w:numId="15">
    <w:abstractNumId w:val="18"/>
  </w:num>
  <w:num w:numId="16">
    <w:abstractNumId w:val="31"/>
  </w:num>
  <w:num w:numId="17">
    <w:abstractNumId w:val="33"/>
  </w:num>
  <w:num w:numId="18">
    <w:abstractNumId w:val="19"/>
  </w:num>
  <w:num w:numId="19">
    <w:abstractNumId w:val="5"/>
  </w:num>
  <w:num w:numId="20">
    <w:abstractNumId w:val="17"/>
  </w:num>
  <w:num w:numId="21">
    <w:abstractNumId w:val="36"/>
  </w:num>
  <w:num w:numId="22">
    <w:abstractNumId w:val="8"/>
  </w:num>
  <w:num w:numId="23">
    <w:abstractNumId w:val="26"/>
  </w:num>
  <w:num w:numId="24">
    <w:abstractNumId w:val="11"/>
  </w:num>
  <w:num w:numId="25">
    <w:abstractNumId w:val="35"/>
  </w:num>
  <w:num w:numId="26">
    <w:abstractNumId w:val="21"/>
  </w:num>
  <w:num w:numId="27">
    <w:abstractNumId w:val="34"/>
  </w:num>
  <w:num w:numId="28">
    <w:abstractNumId w:val="38"/>
  </w:num>
  <w:num w:numId="29">
    <w:abstractNumId w:val="9"/>
  </w:num>
  <w:num w:numId="30">
    <w:abstractNumId w:val="14"/>
  </w:num>
  <w:num w:numId="31">
    <w:abstractNumId w:val="32"/>
  </w:num>
  <w:num w:numId="32">
    <w:abstractNumId w:val="30"/>
  </w:num>
  <w:num w:numId="33">
    <w:abstractNumId w:val="1"/>
  </w:num>
  <w:num w:numId="34">
    <w:abstractNumId w:val="25"/>
  </w:num>
  <w:num w:numId="35">
    <w:abstractNumId w:val="27"/>
  </w:num>
  <w:num w:numId="36">
    <w:abstractNumId w:val="4"/>
  </w:num>
  <w:num w:numId="37">
    <w:abstractNumId w:val="6"/>
  </w:num>
  <w:num w:numId="38">
    <w:abstractNumId w:val="16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88"/>
    <w:rsid w:val="00003FAB"/>
    <w:rsid w:val="00011E69"/>
    <w:rsid w:val="00014250"/>
    <w:rsid w:val="00015D45"/>
    <w:rsid w:val="00035937"/>
    <w:rsid w:val="000413FE"/>
    <w:rsid w:val="00052821"/>
    <w:rsid w:val="00070E84"/>
    <w:rsid w:val="00087863"/>
    <w:rsid w:val="000F0DB5"/>
    <w:rsid w:val="00101160"/>
    <w:rsid w:val="00115396"/>
    <w:rsid w:val="001172D0"/>
    <w:rsid w:val="00122BEE"/>
    <w:rsid w:val="001269D5"/>
    <w:rsid w:val="00146654"/>
    <w:rsid w:val="00184B12"/>
    <w:rsid w:val="001A7B4D"/>
    <w:rsid w:val="001B4A74"/>
    <w:rsid w:val="001C205F"/>
    <w:rsid w:val="001D1E40"/>
    <w:rsid w:val="001D34AA"/>
    <w:rsid w:val="001D67CE"/>
    <w:rsid w:val="001F3400"/>
    <w:rsid w:val="002370DE"/>
    <w:rsid w:val="002509C3"/>
    <w:rsid w:val="0025147A"/>
    <w:rsid w:val="00254059"/>
    <w:rsid w:val="002701B8"/>
    <w:rsid w:val="00270C63"/>
    <w:rsid w:val="002B5CC3"/>
    <w:rsid w:val="002E71A7"/>
    <w:rsid w:val="002F1E19"/>
    <w:rsid w:val="00302CE4"/>
    <w:rsid w:val="003268D8"/>
    <w:rsid w:val="003573C4"/>
    <w:rsid w:val="003B30D3"/>
    <w:rsid w:val="003D2693"/>
    <w:rsid w:val="003D33D7"/>
    <w:rsid w:val="003E1FBC"/>
    <w:rsid w:val="00407E9F"/>
    <w:rsid w:val="004231B9"/>
    <w:rsid w:val="004417E7"/>
    <w:rsid w:val="00454D44"/>
    <w:rsid w:val="00457329"/>
    <w:rsid w:val="004709DC"/>
    <w:rsid w:val="004832A7"/>
    <w:rsid w:val="00493A98"/>
    <w:rsid w:val="004A28F2"/>
    <w:rsid w:val="004C4A5B"/>
    <w:rsid w:val="004D0291"/>
    <w:rsid w:val="004D1B2F"/>
    <w:rsid w:val="004D4C16"/>
    <w:rsid w:val="004D4DB6"/>
    <w:rsid w:val="005145B9"/>
    <w:rsid w:val="0052733B"/>
    <w:rsid w:val="00537066"/>
    <w:rsid w:val="005508CD"/>
    <w:rsid w:val="00557AE3"/>
    <w:rsid w:val="0058555F"/>
    <w:rsid w:val="0059420E"/>
    <w:rsid w:val="005B59E8"/>
    <w:rsid w:val="005C601E"/>
    <w:rsid w:val="005F0115"/>
    <w:rsid w:val="00604516"/>
    <w:rsid w:val="00621838"/>
    <w:rsid w:val="00625F45"/>
    <w:rsid w:val="006260CC"/>
    <w:rsid w:val="0064007C"/>
    <w:rsid w:val="00647BA4"/>
    <w:rsid w:val="0066559A"/>
    <w:rsid w:val="006C2E7A"/>
    <w:rsid w:val="006D6AC1"/>
    <w:rsid w:val="006D6E6E"/>
    <w:rsid w:val="006F3E36"/>
    <w:rsid w:val="006F442C"/>
    <w:rsid w:val="007061D7"/>
    <w:rsid w:val="00725827"/>
    <w:rsid w:val="007619F8"/>
    <w:rsid w:val="007C0645"/>
    <w:rsid w:val="007D63E4"/>
    <w:rsid w:val="007E38D8"/>
    <w:rsid w:val="007F15B9"/>
    <w:rsid w:val="007F2792"/>
    <w:rsid w:val="007F6F79"/>
    <w:rsid w:val="008046BC"/>
    <w:rsid w:val="0084682A"/>
    <w:rsid w:val="00881D7C"/>
    <w:rsid w:val="008F43AB"/>
    <w:rsid w:val="008F5B74"/>
    <w:rsid w:val="008F6A24"/>
    <w:rsid w:val="00902D5A"/>
    <w:rsid w:val="00906A04"/>
    <w:rsid w:val="00912725"/>
    <w:rsid w:val="00926217"/>
    <w:rsid w:val="00934928"/>
    <w:rsid w:val="00942C76"/>
    <w:rsid w:val="009A13EC"/>
    <w:rsid w:val="009A592B"/>
    <w:rsid w:val="009A72E1"/>
    <w:rsid w:val="009B67CC"/>
    <w:rsid w:val="009D0F0D"/>
    <w:rsid w:val="009F2A0B"/>
    <w:rsid w:val="00A02879"/>
    <w:rsid w:val="00A407D6"/>
    <w:rsid w:val="00A5499B"/>
    <w:rsid w:val="00A54AF1"/>
    <w:rsid w:val="00A63DA3"/>
    <w:rsid w:val="00A67D6E"/>
    <w:rsid w:val="00A762F4"/>
    <w:rsid w:val="00A83E1E"/>
    <w:rsid w:val="00AA4920"/>
    <w:rsid w:val="00AE6D7F"/>
    <w:rsid w:val="00AE767C"/>
    <w:rsid w:val="00AF15A4"/>
    <w:rsid w:val="00AF302B"/>
    <w:rsid w:val="00B2174E"/>
    <w:rsid w:val="00B22A5B"/>
    <w:rsid w:val="00B60AFF"/>
    <w:rsid w:val="00B6725F"/>
    <w:rsid w:val="00B713E8"/>
    <w:rsid w:val="00B718F4"/>
    <w:rsid w:val="00B876D7"/>
    <w:rsid w:val="00B8799B"/>
    <w:rsid w:val="00BC067D"/>
    <w:rsid w:val="00BC44A1"/>
    <w:rsid w:val="00C04431"/>
    <w:rsid w:val="00C218C3"/>
    <w:rsid w:val="00C60924"/>
    <w:rsid w:val="00C62689"/>
    <w:rsid w:val="00C65AE4"/>
    <w:rsid w:val="00C7770B"/>
    <w:rsid w:val="00C8709F"/>
    <w:rsid w:val="00CC3AF3"/>
    <w:rsid w:val="00CC3EBE"/>
    <w:rsid w:val="00CC5A9F"/>
    <w:rsid w:val="00CC7A92"/>
    <w:rsid w:val="00CD3CFD"/>
    <w:rsid w:val="00CE6490"/>
    <w:rsid w:val="00D1159D"/>
    <w:rsid w:val="00D11812"/>
    <w:rsid w:val="00D24317"/>
    <w:rsid w:val="00D27E69"/>
    <w:rsid w:val="00D3177D"/>
    <w:rsid w:val="00D7293B"/>
    <w:rsid w:val="00D81440"/>
    <w:rsid w:val="00D92B2A"/>
    <w:rsid w:val="00DA27FF"/>
    <w:rsid w:val="00DB5BCD"/>
    <w:rsid w:val="00DB612A"/>
    <w:rsid w:val="00DC2349"/>
    <w:rsid w:val="00DC4288"/>
    <w:rsid w:val="00DE1C56"/>
    <w:rsid w:val="00DF7373"/>
    <w:rsid w:val="00E0405F"/>
    <w:rsid w:val="00E14960"/>
    <w:rsid w:val="00E169E6"/>
    <w:rsid w:val="00E25705"/>
    <w:rsid w:val="00E555B3"/>
    <w:rsid w:val="00E619AA"/>
    <w:rsid w:val="00E87D28"/>
    <w:rsid w:val="00EA57DA"/>
    <w:rsid w:val="00ED7437"/>
    <w:rsid w:val="00EE0F6A"/>
    <w:rsid w:val="00EE6FE3"/>
    <w:rsid w:val="00F01FEE"/>
    <w:rsid w:val="00F528F6"/>
    <w:rsid w:val="00F55BBE"/>
    <w:rsid w:val="00F63D7B"/>
    <w:rsid w:val="00F8238F"/>
    <w:rsid w:val="00FB3DDC"/>
    <w:rsid w:val="00FC20FE"/>
    <w:rsid w:val="00FC4D28"/>
    <w:rsid w:val="00FC5F6B"/>
    <w:rsid w:val="00FD1F19"/>
    <w:rsid w:val="00FD46B7"/>
    <w:rsid w:val="00FF0302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B876D7"/>
    <w:pPr>
      <w:keepNext/>
      <w:numPr>
        <w:numId w:val="22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876D7"/>
    <w:pPr>
      <w:keepNext/>
      <w:numPr>
        <w:ilvl w:val="1"/>
        <w:numId w:val="22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4A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ktulnseznam1">
    <w:name w:val="Aktuální seznam1"/>
    <w:rsid w:val="00101160"/>
    <w:pPr>
      <w:numPr>
        <w:numId w:val="11"/>
      </w:numPr>
    </w:pPr>
  </w:style>
  <w:style w:type="numbering" w:customStyle="1" w:styleId="Aktulnseznam2">
    <w:name w:val="Aktuální seznam2"/>
    <w:rsid w:val="00B876D7"/>
    <w:pPr>
      <w:numPr>
        <w:numId w:val="14"/>
      </w:numPr>
    </w:pPr>
  </w:style>
  <w:style w:type="numbering" w:customStyle="1" w:styleId="Styl1">
    <w:name w:val="Styl1"/>
    <w:rsid w:val="00B876D7"/>
    <w:pPr>
      <w:numPr>
        <w:numId w:val="15"/>
      </w:numPr>
    </w:pPr>
  </w:style>
  <w:style w:type="paragraph" w:styleId="Zpat">
    <w:name w:val="footer"/>
    <w:basedOn w:val="Normln"/>
    <w:rsid w:val="00FF307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F3074"/>
  </w:style>
  <w:style w:type="paragraph" w:styleId="Bezmezer">
    <w:name w:val="No Spacing"/>
    <w:uiPriority w:val="1"/>
    <w:qFormat/>
    <w:rsid w:val="004231B9"/>
    <w:rPr>
      <w:rFonts w:ascii="Calibri" w:eastAsia="Calibri" w:hAnsi="Calibri"/>
      <w:sz w:val="22"/>
      <w:szCs w:val="22"/>
      <w:lang w:eastAsia="en-US"/>
    </w:rPr>
  </w:style>
  <w:style w:type="paragraph" w:customStyle="1" w:styleId="dajeOSmluvnStran">
    <w:name w:val="ÚdajeOSmluvníStraně"/>
    <w:basedOn w:val="Normln"/>
    <w:rsid w:val="00A54AF1"/>
    <w:pPr>
      <w:numPr>
        <w:ilvl w:val="12"/>
      </w:numPr>
      <w:ind w:left="357"/>
    </w:pPr>
    <w:rPr>
      <w:szCs w:val="20"/>
    </w:rPr>
  </w:style>
  <w:style w:type="paragraph" w:customStyle="1" w:styleId="Smlouva2">
    <w:name w:val="Smlouva2"/>
    <w:basedOn w:val="Normln"/>
    <w:rsid w:val="00A54AF1"/>
    <w:pPr>
      <w:widowControl w:val="0"/>
      <w:jc w:val="center"/>
    </w:pPr>
    <w:rPr>
      <w:b/>
      <w:szCs w:val="20"/>
    </w:rPr>
  </w:style>
  <w:style w:type="paragraph" w:customStyle="1" w:styleId="OdstavecSmlouvy">
    <w:name w:val="OdstavecSmlouvy"/>
    <w:basedOn w:val="Normln"/>
    <w:rsid w:val="00A54AF1"/>
    <w:pPr>
      <w:keepLines/>
      <w:numPr>
        <w:numId w:val="27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character" w:customStyle="1" w:styleId="Nadpis3Char">
    <w:name w:val="Nadpis 3 Char"/>
    <w:link w:val="Nadpis3"/>
    <w:uiPriority w:val="9"/>
    <w:semiHidden/>
    <w:rsid w:val="00A54AF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mlouva-slo">
    <w:name w:val="Smlouva-èíslo"/>
    <w:basedOn w:val="Normln"/>
    <w:rsid w:val="00C8709F"/>
    <w:pPr>
      <w:spacing w:before="120" w:line="240" w:lineRule="atLeast"/>
      <w:jc w:val="both"/>
    </w:pPr>
    <w:rPr>
      <w:szCs w:val="20"/>
    </w:rPr>
  </w:style>
  <w:style w:type="paragraph" w:customStyle="1" w:styleId="Smlouva-slo0">
    <w:name w:val="Smlouva-číslo"/>
    <w:basedOn w:val="Normln"/>
    <w:rsid w:val="00C8709F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Normln2">
    <w:name w:val="Normální2"/>
    <w:basedOn w:val="Normln"/>
    <w:rsid w:val="00C8709F"/>
    <w:pPr>
      <w:shd w:val="clear" w:color="auto" w:fill="FFFFFF"/>
    </w:pPr>
  </w:style>
  <w:style w:type="character" w:styleId="Siln">
    <w:name w:val="Strong"/>
    <w:qFormat/>
    <w:rsid w:val="00C8709F"/>
    <w:rPr>
      <w:b/>
      <w:bCs/>
    </w:rPr>
  </w:style>
  <w:style w:type="paragraph" w:styleId="Zkladntext">
    <w:name w:val="Body Text"/>
    <w:aliases w:val="subtitle2,Základní tZákladní text"/>
    <w:basedOn w:val="Normln"/>
    <w:link w:val="ZkladntextChar"/>
    <w:rsid w:val="00C62689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"/>
    <w:link w:val="Zkladntext"/>
    <w:rsid w:val="00C6268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4B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4B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34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709D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709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B876D7"/>
    <w:pPr>
      <w:keepNext/>
      <w:numPr>
        <w:numId w:val="22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876D7"/>
    <w:pPr>
      <w:keepNext/>
      <w:numPr>
        <w:ilvl w:val="1"/>
        <w:numId w:val="22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4A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ktulnseznam1">
    <w:name w:val="Aktuální seznam1"/>
    <w:rsid w:val="00101160"/>
    <w:pPr>
      <w:numPr>
        <w:numId w:val="11"/>
      </w:numPr>
    </w:pPr>
  </w:style>
  <w:style w:type="numbering" w:customStyle="1" w:styleId="Aktulnseznam2">
    <w:name w:val="Aktuální seznam2"/>
    <w:rsid w:val="00B876D7"/>
    <w:pPr>
      <w:numPr>
        <w:numId w:val="14"/>
      </w:numPr>
    </w:pPr>
  </w:style>
  <w:style w:type="numbering" w:customStyle="1" w:styleId="Styl1">
    <w:name w:val="Styl1"/>
    <w:rsid w:val="00B876D7"/>
    <w:pPr>
      <w:numPr>
        <w:numId w:val="15"/>
      </w:numPr>
    </w:pPr>
  </w:style>
  <w:style w:type="paragraph" w:styleId="Zpat">
    <w:name w:val="footer"/>
    <w:basedOn w:val="Normln"/>
    <w:rsid w:val="00FF307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F3074"/>
  </w:style>
  <w:style w:type="paragraph" w:styleId="Bezmezer">
    <w:name w:val="No Spacing"/>
    <w:uiPriority w:val="1"/>
    <w:qFormat/>
    <w:rsid w:val="004231B9"/>
    <w:rPr>
      <w:rFonts w:ascii="Calibri" w:eastAsia="Calibri" w:hAnsi="Calibri"/>
      <w:sz w:val="22"/>
      <w:szCs w:val="22"/>
      <w:lang w:eastAsia="en-US"/>
    </w:rPr>
  </w:style>
  <w:style w:type="paragraph" w:customStyle="1" w:styleId="dajeOSmluvnStran">
    <w:name w:val="ÚdajeOSmluvníStraně"/>
    <w:basedOn w:val="Normln"/>
    <w:rsid w:val="00A54AF1"/>
    <w:pPr>
      <w:numPr>
        <w:ilvl w:val="12"/>
      </w:numPr>
      <w:ind w:left="357"/>
    </w:pPr>
    <w:rPr>
      <w:szCs w:val="20"/>
    </w:rPr>
  </w:style>
  <w:style w:type="paragraph" w:customStyle="1" w:styleId="Smlouva2">
    <w:name w:val="Smlouva2"/>
    <w:basedOn w:val="Normln"/>
    <w:rsid w:val="00A54AF1"/>
    <w:pPr>
      <w:widowControl w:val="0"/>
      <w:jc w:val="center"/>
    </w:pPr>
    <w:rPr>
      <w:b/>
      <w:szCs w:val="20"/>
    </w:rPr>
  </w:style>
  <w:style w:type="paragraph" w:customStyle="1" w:styleId="OdstavecSmlouvy">
    <w:name w:val="OdstavecSmlouvy"/>
    <w:basedOn w:val="Normln"/>
    <w:rsid w:val="00A54AF1"/>
    <w:pPr>
      <w:keepLines/>
      <w:numPr>
        <w:numId w:val="27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character" w:customStyle="1" w:styleId="Nadpis3Char">
    <w:name w:val="Nadpis 3 Char"/>
    <w:link w:val="Nadpis3"/>
    <w:uiPriority w:val="9"/>
    <w:semiHidden/>
    <w:rsid w:val="00A54AF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mlouva-slo">
    <w:name w:val="Smlouva-èíslo"/>
    <w:basedOn w:val="Normln"/>
    <w:rsid w:val="00C8709F"/>
    <w:pPr>
      <w:spacing w:before="120" w:line="240" w:lineRule="atLeast"/>
      <w:jc w:val="both"/>
    </w:pPr>
    <w:rPr>
      <w:szCs w:val="20"/>
    </w:rPr>
  </w:style>
  <w:style w:type="paragraph" w:customStyle="1" w:styleId="Smlouva-slo0">
    <w:name w:val="Smlouva-číslo"/>
    <w:basedOn w:val="Normln"/>
    <w:rsid w:val="00C8709F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Normln2">
    <w:name w:val="Normální2"/>
    <w:basedOn w:val="Normln"/>
    <w:rsid w:val="00C8709F"/>
    <w:pPr>
      <w:shd w:val="clear" w:color="auto" w:fill="FFFFFF"/>
    </w:pPr>
  </w:style>
  <w:style w:type="character" w:styleId="Siln">
    <w:name w:val="Strong"/>
    <w:qFormat/>
    <w:rsid w:val="00C8709F"/>
    <w:rPr>
      <w:b/>
      <w:bCs/>
    </w:rPr>
  </w:style>
  <w:style w:type="paragraph" w:styleId="Zkladntext">
    <w:name w:val="Body Text"/>
    <w:aliases w:val="subtitle2,Základní tZákladní text"/>
    <w:basedOn w:val="Normln"/>
    <w:link w:val="ZkladntextChar"/>
    <w:rsid w:val="00C62689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"/>
    <w:link w:val="Zkladntext"/>
    <w:rsid w:val="00C6268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4B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4B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34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709D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709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40879-1F2B-491E-8FDD-EA130D43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1807</Words>
  <Characters>10668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Bratrská 34, 750 11 Přerov</Company>
  <LinksUpToDate>false</LinksUpToDate>
  <CharactersWithSpaces>12451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Magistrát města Přerova</dc:creator>
  <cp:lastModifiedBy>admin</cp:lastModifiedBy>
  <cp:revision>2</cp:revision>
  <cp:lastPrinted>2017-09-13T05:35:00Z</cp:lastPrinted>
  <dcterms:created xsi:type="dcterms:W3CDTF">2017-09-20T06:01:00Z</dcterms:created>
  <dcterms:modified xsi:type="dcterms:W3CDTF">2017-09-20T06:01:00Z</dcterms:modified>
</cp:coreProperties>
</file>