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1E20" w14:textId="77777777" w:rsidR="002C00C2" w:rsidRPr="00E37884" w:rsidRDefault="002C00C2" w:rsidP="00E37884">
      <w:pPr>
        <w:spacing w:after="0" w:line="240" w:lineRule="auto"/>
        <w:jc w:val="center"/>
        <w:rPr>
          <w:rFonts w:ascii="Aptos" w:hAnsi="Aptos" w:cs="Calibri"/>
          <w:b/>
        </w:rPr>
      </w:pPr>
    </w:p>
    <w:p w14:paraId="05429EBB" w14:textId="75DFEE00" w:rsidR="00DD4CE8" w:rsidRPr="00E37884" w:rsidRDefault="003C60B9" w:rsidP="00E37884">
      <w:pPr>
        <w:spacing w:after="0" w:line="240" w:lineRule="auto"/>
        <w:jc w:val="center"/>
        <w:rPr>
          <w:rFonts w:ascii="Aptos" w:hAnsi="Aptos" w:cs="Calibri"/>
          <w:b/>
          <w:sz w:val="28"/>
          <w:szCs w:val="28"/>
        </w:rPr>
      </w:pPr>
      <w:bookmarkStart w:id="0" w:name="_Hlk134598292"/>
      <w:r w:rsidRPr="00E37884">
        <w:rPr>
          <w:rFonts w:ascii="Aptos" w:hAnsi="Aptos" w:cs="Calibri"/>
          <w:b/>
          <w:sz w:val="28"/>
          <w:szCs w:val="28"/>
        </w:rPr>
        <w:t xml:space="preserve">SMLOUVA O </w:t>
      </w:r>
      <w:r w:rsidR="00A41611" w:rsidRPr="00E37884">
        <w:rPr>
          <w:rFonts w:ascii="Aptos" w:hAnsi="Aptos" w:cs="Calibri"/>
          <w:b/>
          <w:bCs/>
          <w:sz w:val="28"/>
          <w:szCs w:val="28"/>
        </w:rPr>
        <w:t>BEZÚPLATNÉM PŘEVODU VLASTNICKÉHO PRÁVA K MAJETKU STÁTU</w:t>
      </w:r>
      <w:bookmarkEnd w:id="0"/>
    </w:p>
    <w:p w14:paraId="3CB82D59" w14:textId="50FD3EB0" w:rsidR="003C60B9" w:rsidRPr="00E37884" w:rsidRDefault="003C60B9" w:rsidP="00E37884">
      <w:pPr>
        <w:spacing w:after="0" w:line="240" w:lineRule="auto"/>
        <w:jc w:val="center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uzavřená </w:t>
      </w:r>
      <w:r w:rsidR="006C021A" w:rsidRPr="00E37884">
        <w:rPr>
          <w:rFonts w:ascii="Aptos" w:hAnsi="Aptos" w:cs="Calibri"/>
        </w:rPr>
        <w:t>dle § 1746</w:t>
      </w:r>
      <w:r w:rsidRPr="00E37884">
        <w:rPr>
          <w:rFonts w:ascii="Aptos" w:hAnsi="Aptos" w:cs="Calibri"/>
        </w:rPr>
        <w:t xml:space="preserve"> </w:t>
      </w:r>
      <w:r w:rsidR="006C021A" w:rsidRPr="00E37884">
        <w:rPr>
          <w:rFonts w:ascii="Aptos" w:hAnsi="Aptos" w:cs="Calibri"/>
        </w:rPr>
        <w:t xml:space="preserve">odst. </w:t>
      </w:r>
      <w:r w:rsidRPr="00E37884">
        <w:rPr>
          <w:rFonts w:ascii="Aptos" w:hAnsi="Aptos" w:cs="Calibri"/>
        </w:rPr>
        <w:t>2 zákona č. 89/2012 Sb., občanský zákoník,</w:t>
      </w:r>
      <w:r w:rsidR="00C91DDE" w:rsidRPr="00E37884">
        <w:rPr>
          <w:rFonts w:ascii="Aptos" w:hAnsi="Aptos" w:cs="Calibri"/>
        </w:rPr>
        <w:t xml:space="preserve"> a § 21 a násl. zákona č. 219/2000 Sb., o majetku České republiky a jejím vystupování v právních vztazích</w:t>
      </w:r>
    </w:p>
    <w:p w14:paraId="00B0844E" w14:textId="77777777" w:rsidR="003C60B9" w:rsidRPr="00E37884" w:rsidRDefault="003C60B9" w:rsidP="00E37884">
      <w:pPr>
        <w:spacing w:after="0" w:line="240" w:lineRule="auto"/>
        <w:rPr>
          <w:rFonts w:ascii="Aptos" w:hAnsi="Aptos" w:cs="Calibri"/>
          <w:b/>
        </w:rPr>
      </w:pPr>
    </w:p>
    <w:p w14:paraId="67271AD8" w14:textId="77777777" w:rsidR="00BC75E4" w:rsidRPr="00E37884" w:rsidRDefault="00BC75E4" w:rsidP="00E37884">
      <w:pPr>
        <w:spacing w:after="0" w:line="240" w:lineRule="auto"/>
        <w:rPr>
          <w:rFonts w:ascii="Aptos" w:hAnsi="Aptos" w:cs="Calibri"/>
          <w:b/>
        </w:rPr>
      </w:pPr>
    </w:p>
    <w:p w14:paraId="0ED05711" w14:textId="2F0ED5A6" w:rsidR="003C60B9" w:rsidRPr="00E37884" w:rsidRDefault="003C60B9" w:rsidP="00E37884">
      <w:pPr>
        <w:spacing w:after="0" w:line="240" w:lineRule="auto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Smluvní strany</w:t>
      </w:r>
      <w:r w:rsidR="00E2517C" w:rsidRPr="00E37884">
        <w:rPr>
          <w:rFonts w:ascii="Aptos" w:hAnsi="Aptos" w:cs="Calibri"/>
          <w:b/>
        </w:rPr>
        <w:t>:</w:t>
      </w:r>
    </w:p>
    <w:p w14:paraId="69A8D987" w14:textId="77777777" w:rsidR="003C60B9" w:rsidRPr="00E37884" w:rsidRDefault="003C60B9" w:rsidP="00E37884">
      <w:pPr>
        <w:spacing w:after="0" w:line="240" w:lineRule="auto"/>
        <w:rPr>
          <w:rFonts w:ascii="Aptos" w:hAnsi="Aptos" w:cs="Calibri"/>
        </w:rPr>
      </w:pPr>
    </w:p>
    <w:p w14:paraId="0DADF7C9" w14:textId="77777777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 xml:space="preserve">Centrum pro regionální rozvoj České republiky </w:t>
      </w:r>
    </w:p>
    <w:p w14:paraId="66078CD2" w14:textId="184C0618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se sídlem: </w:t>
      </w:r>
      <w:bookmarkStart w:id="1" w:name="_Hlk102691967"/>
      <w:r w:rsidR="00F7537C" w:rsidRPr="00E37884">
        <w:rPr>
          <w:rFonts w:ascii="Aptos" w:hAnsi="Aptos" w:cs="Calibri"/>
        </w:rPr>
        <w:t>A</w:t>
      </w:r>
      <w:r w:rsidR="00F7537C" w:rsidRPr="00E37884">
        <w:rPr>
          <w:rFonts w:ascii="Aptos" w:hAnsi="Aptos"/>
        </w:rPr>
        <w:t xml:space="preserve">rgentinská1610/4, 170 00, </w:t>
      </w:r>
      <w:proofErr w:type="gramStart"/>
      <w:r w:rsidR="00F7537C" w:rsidRPr="00E37884">
        <w:rPr>
          <w:rFonts w:ascii="Aptos" w:hAnsi="Aptos"/>
        </w:rPr>
        <w:t>Praha  7</w:t>
      </w:r>
      <w:proofErr w:type="gramEnd"/>
      <w:r w:rsidR="00F7537C" w:rsidRPr="00E37884">
        <w:rPr>
          <w:rFonts w:ascii="Aptos" w:hAnsi="Aptos"/>
        </w:rPr>
        <w:t xml:space="preserve"> – Holešovice</w:t>
      </w:r>
      <w:r w:rsidRPr="00E37884">
        <w:rPr>
          <w:rFonts w:ascii="Aptos" w:hAnsi="Aptos" w:cs="Calibri"/>
        </w:rPr>
        <w:t xml:space="preserve"> </w:t>
      </w:r>
      <w:bookmarkEnd w:id="1"/>
    </w:p>
    <w:p w14:paraId="4AB233F9" w14:textId="77777777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IČO: 04095316 </w:t>
      </w:r>
    </w:p>
    <w:p w14:paraId="3180AF93" w14:textId="77777777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DIČ: není plátce DPH </w:t>
      </w:r>
    </w:p>
    <w:p w14:paraId="30DC6542" w14:textId="7F039169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Zastoupeno: </w:t>
      </w:r>
      <w:r w:rsidR="007E1801" w:rsidRPr="00E37884">
        <w:rPr>
          <w:rFonts w:ascii="Aptos" w:hAnsi="Aptos" w:cs="Calibri"/>
        </w:rPr>
        <w:t>Petrem Št</w:t>
      </w:r>
      <w:r w:rsidR="00FC4BC9" w:rsidRPr="00E37884">
        <w:rPr>
          <w:rFonts w:ascii="Aptos" w:hAnsi="Aptos" w:cs="Calibri"/>
        </w:rPr>
        <w:t>ě</w:t>
      </w:r>
      <w:r w:rsidR="007E1801" w:rsidRPr="00E37884">
        <w:rPr>
          <w:rFonts w:ascii="Aptos" w:hAnsi="Aptos" w:cs="Calibri"/>
        </w:rPr>
        <w:t>pánkem, Ph</w:t>
      </w:r>
      <w:r w:rsidR="006F0A63" w:rsidRPr="00E37884">
        <w:rPr>
          <w:rFonts w:ascii="Aptos" w:hAnsi="Aptos" w:cs="Calibri"/>
        </w:rPr>
        <w:t>.</w:t>
      </w:r>
      <w:r w:rsidR="007E1801" w:rsidRPr="00E37884">
        <w:rPr>
          <w:rFonts w:ascii="Aptos" w:hAnsi="Aptos" w:cs="Calibri"/>
        </w:rPr>
        <w:t>D</w:t>
      </w:r>
      <w:r w:rsidR="006F0A63" w:rsidRPr="00E37884">
        <w:rPr>
          <w:rFonts w:ascii="Aptos" w:hAnsi="Aptos" w:cs="Calibri"/>
        </w:rPr>
        <w:t>.</w:t>
      </w:r>
      <w:r w:rsidRPr="00E37884">
        <w:rPr>
          <w:rFonts w:ascii="Aptos" w:hAnsi="Aptos" w:cs="Calibri"/>
        </w:rPr>
        <w:t>, generálním ředitelem</w:t>
      </w:r>
    </w:p>
    <w:p w14:paraId="3DFCDD6C" w14:textId="3BC059DD" w:rsidR="003565AC" w:rsidRPr="00E37884" w:rsidRDefault="003565AC" w:rsidP="00E37884">
      <w:pPr>
        <w:tabs>
          <w:tab w:val="left" w:pos="1985"/>
        </w:tabs>
        <w:spacing w:after="0" w:line="240" w:lineRule="auto"/>
        <w:rPr>
          <w:rFonts w:ascii="Aptos" w:hAnsi="Aptos" w:cs="Calibri"/>
          <w:bCs/>
        </w:rPr>
      </w:pPr>
      <w:r w:rsidRPr="00E37884">
        <w:rPr>
          <w:rFonts w:ascii="Aptos" w:hAnsi="Aptos" w:cs="Calibri"/>
          <w:bCs/>
        </w:rPr>
        <w:t>(dále jen „</w:t>
      </w:r>
      <w:r w:rsidR="00DA510C" w:rsidRPr="00E37884">
        <w:rPr>
          <w:rFonts w:ascii="Aptos" w:hAnsi="Aptos" w:cs="Calibri"/>
          <w:b/>
        </w:rPr>
        <w:t>P</w:t>
      </w:r>
      <w:r w:rsidR="009146FD" w:rsidRPr="00E37884">
        <w:rPr>
          <w:rFonts w:ascii="Aptos" w:hAnsi="Aptos" w:cs="Calibri"/>
          <w:b/>
        </w:rPr>
        <w:t>ředávající</w:t>
      </w:r>
      <w:r w:rsidRPr="00E37884">
        <w:rPr>
          <w:rFonts w:ascii="Aptos" w:hAnsi="Aptos" w:cs="Calibri"/>
          <w:bCs/>
        </w:rPr>
        <w:t>“)</w:t>
      </w:r>
    </w:p>
    <w:p w14:paraId="4C1FAD39" w14:textId="77777777" w:rsidR="00662C9B" w:rsidRPr="00E37884" w:rsidRDefault="00662C9B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</w:p>
    <w:p w14:paraId="28C74842" w14:textId="0A111357" w:rsidR="003565AC" w:rsidRPr="00E37884" w:rsidRDefault="00C9715C" w:rsidP="00E37884">
      <w:pPr>
        <w:tabs>
          <w:tab w:val="left" w:pos="1985"/>
        </w:tabs>
        <w:spacing w:after="0" w:line="240" w:lineRule="auto"/>
        <w:rPr>
          <w:rFonts w:ascii="Aptos" w:hAnsi="Aptos" w:cs="Calibri"/>
          <w:b/>
          <w:bCs/>
        </w:rPr>
      </w:pPr>
      <w:r w:rsidRPr="00E37884">
        <w:rPr>
          <w:rFonts w:ascii="Aptos" w:hAnsi="Aptos" w:cs="Calibri"/>
          <w:b/>
          <w:bCs/>
        </w:rPr>
        <w:t>a</w:t>
      </w:r>
    </w:p>
    <w:p w14:paraId="0B3A8667" w14:textId="77777777" w:rsidR="009146FD" w:rsidRPr="00E37884" w:rsidRDefault="009146FD" w:rsidP="00E37884">
      <w:pPr>
        <w:tabs>
          <w:tab w:val="left" w:pos="1985"/>
        </w:tabs>
        <w:spacing w:after="0" w:line="240" w:lineRule="auto"/>
        <w:rPr>
          <w:rFonts w:ascii="Aptos" w:hAnsi="Aptos" w:cs="Calibri"/>
          <w:b/>
        </w:rPr>
      </w:pPr>
    </w:p>
    <w:p w14:paraId="5F42DC35" w14:textId="440F3DB6" w:rsidR="009146FD" w:rsidRPr="002519AD" w:rsidRDefault="00776893" w:rsidP="00E37884">
      <w:pPr>
        <w:spacing w:after="0" w:line="240" w:lineRule="auto"/>
        <w:rPr>
          <w:rFonts w:ascii="Aptos" w:hAnsi="Aptos"/>
          <w:b/>
          <w:bCs/>
        </w:rPr>
      </w:pPr>
      <w:r w:rsidRPr="002519AD">
        <w:rPr>
          <w:rFonts w:ascii="Aptos" w:hAnsi="Aptos"/>
          <w:b/>
          <w:bCs/>
        </w:rPr>
        <w:t>Základní škola a Středisko volného času, Rokytnice nad Jizerou, příspěvková organizace</w:t>
      </w:r>
      <w:r w:rsidR="009146FD" w:rsidRPr="002519AD">
        <w:rPr>
          <w:rFonts w:ascii="Aptos" w:hAnsi="Aptos"/>
          <w:b/>
          <w:bCs/>
        </w:rPr>
        <w:t xml:space="preserve"> </w:t>
      </w:r>
    </w:p>
    <w:p w14:paraId="2306BF56" w14:textId="34E68A68" w:rsidR="009146FD" w:rsidRPr="002519AD" w:rsidRDefault="009146FD" w:rsidP="00E37884">
      <w:pPr>
        <w:spacing w:after="0" w:line="240" w:lineRule="auto"/>
        <w:rPr>
          <w:rFonts w:ascii="Aptos" w:hAnsi="Aptos"/>
        </w:rPr>
      </w:pPr>
      <w:r w:rsidRPr="002519AD">
        <w:rPr>
          <w:rFonts w:ascii="Aptos" w:hAnsi="Aptos"/>
        </w:rPr>
        <w:t xml:space="preserve">se sídlem: </w:t>
      </w:r>
      <w:r w:rsidR="00776893" w:rsidRPr="002519AD">
        <w:rPr>
          <w:rFonts w:ascii="Aptos" w:hAnsi="Aptos"/>
        </w:rPr>
        <w:t>Dolní Rokytnice 172, 512 44 Rokytnice nad Jizerou</w:t>
      </w:r>
    </w:p>
    <w:p w14:paraId="54E7172A" w14:textId="0DE29520" w:rsidR="009146FD" w:rsidRPr="002519AD" w:rsidRDefault="009146FD" w:rsidP="00E37884">
      <w:pPr>
        <w:spacing w:after="0" w:line="240" w:lineRule="auto"/>
        <w:rPr>
          <w:rFonts w:ascii="Aptos" w:hAnsi="Aptos"/>
        </w:rPr>
      </w:pPr>
      <w:r w:rsidRPr="002519AD">
        <w:rPr>
          <w:rFonts w:ascii="Aptos" w:hAnsi="Aptos"/>
        </w:rPr>
        <w:t>zapsan</w:t>
      </w:r>
      <w:r w:rsidR="00776893" w:rsidRPr="002519AD">
        <w:rPr>
          <w:rFonts w:ascii="Aptos" w:hAnsi="Aptos"/>
        </w:rPr>
        <w:t xml:space="preserve">á </w:t>
      </w:r>
      <w:r w:rsidR="00F63B53" w:rsidRPr="002519AD">
        <w:rPr>
          <w:rFonts w:ascii="Aptos" w:hAnsi="Aptos"/>
        </w:rPr>
        <w:t>v</w:t>
      </w:r>
      <w:r w:rsidR="00776893" w:rsidRPr="002519AD">
        <w:rPr>
          <w:rFonts w:ascii="Aptos" w:hAnsi="Aptos"/>
        </w:rPr>
        <w:t xml:space="preserve"> obchodním rejstříku vedeném Krajským soudem v Hradci Králové, </w:t>
      </w:r>
      <w:proofErr w:type="spellStart"/>
      <w:r w:rsidR="00776893" w:rsidRPr="002519AD">
        <w:rPr>
          <w:rFonts w:ascii="Aptos" w:hAnsi="Aptos"/>
        </w:rPr>
        <w:t>sp</w:t>
      </w:r>
      <w:proofErr w:type="spellEnd"/>
      <w:r w:rsidR="00776893" w:rsidRPr="002519AD">
        <w:rPr>
          <w:rFonts w:ascii="Aptos" w:hAnsi="Aptos"/>
        </w:rPr>
        <w:t xml:space="preserve">. zn. </w:t>
      </w:r>
      <w:proofErr w:type="spellStart"/>
      <w:r w:rsidR="00776893" w:rsidRPr="002519AD">
        <w:rPr>
          <w:rFonts w:ascii="Aptos" w:hAnsi="Aptos"/>
        </w:rPr>
        <w:t>Pr</w:t>
      </w:r>
      <w:proofErr w:type="spellEnd"/>
      <w:r w:rsidR="00776893" w:rsidRPr="002519AD">
        <w:rPr>
          <w:rFonts w:ascii="Aptos" w:hAnsi="Aptos"/>
        </w:rPr>
        <w:t xml:space="preserve"> 29</w:t>
      </w:r>
    </w:p>
    <w:p w14:paraId="0FA4A637" w14:textId="26AB75D8" w:rsidR="009146FD" w:rsidRPr="002519AD" w:rsidRDefault="009146FD" w:rsidP="00E37884">
      <w:pPr>
        <w:spacing w:after="0" w:line="240" w:lineRule="auto"/>
        <w:rPr>
          <w:rFonts w:ascii="Aptos" w:hAnsi="Aptos"/>
        </w:rPr>
      </w:pPr>
      <w:r w:rsidRPr="002519AD">
        <w:rPr>
          <w:rFonts w:ascii="Aptos" w:hAnsi="Aptos"/>
        </w:rPr>
        <w:t xml:space="preserve">IČO: </w:t>
      </w:r>
      <w:r w:rsidR="00776893" w:rsidRPr="002519AD">
        <w:rPr>
          <w:rFonts w:ascii="Aptos" w:hAnsi="Aptos"/>
        </w:rPr>
        <w:t>70910600</w:t>
      </w:r>
    </w:p>
    <w:p w14:paraId="75E498DA" w14:textId="5F3CE14D" w:rsidR="00A447E6" w:rsidRPr="002519AD" w:rsidRDefault="00A447E6" w:rsidP="00FF62E0">
      <w:pPr>
        <w:spacing w:after="0"/>
        <w:rPr>
          <w:rFonts w:ascii="Aptos" w:hAnsi="Aptos"/>
        </w:rPr>
      </w:pPr>
      <w:r w:rsidRPr="002519AD">
        <w:rPr>
          <w:rFonts w:ascii="Aptos" w:hAnsi="Aptos"/>
        </w:rPr>
        <w:t xml:space="preserve">DIČ: </w:t>
      </w:r>
      <w:r w:rsidR="00FF62E0" w:rsidRPr="002519AD">
        <w:rPr>
          <w:rFonts w:ascii="Aptos" w:hAnsi="Aptos"/>
        </w:rPr>
        <w:t>CZ70910600</w:t>
      </w:r>
    </w:p>
    <w:p w14:paraId="5283B262" w14:textId="25CFF065" w:rsidR="00EB3589" w:rsidRPr="002519AD" w:rsidRDefault="00776893" w:rsidP="00E37884">
      <w:pPr>
        <w:spacing w:after="0" w:line="240" w:lineRule="auto"/>
        <w:rPr>
          <w:rFonts w:ascii="Aptos" w:hAnsi="Aptos"/>
        </w:rPr>
      </w:pPr>
      <w:r w:rsidRPr="002519AD">
        <w:rPr>
          <w:rFonts w:ascii="Aptos" w:hAnsi="Aptos"/>
        </w:rPr>
        <w:t>z</w:t>
      </w:r>
      <w:r w:rsidR="00EB3589" w:rsidRPr="002519AD">
        <w:rPr>
          <w:rFonts w:ascii="Aptos" w:hAnsi="Aptos"/>
        </w:rPr>
        <w:t>astoupen</w:t>
      </w:r>
      <w:r w:rsidRPr="002519AD">
        <w:rPr>
          <w:rFonts w:ascii="Aptos" w:hAnsi="Aptos"/>
        </w:rPr>
        <w:t>a</w:t>
      </w:r>
      <w:r w:rsidR="00EB3589" w:rsidRPr="002519AD">
        <w:rPr>
          <w:rFonts w:ascii="Aptos" w:hAnsi="Aptos"/>
        </w:rPr>
        <w:t xml:space="preserve">: </w:t>
      </w:r>
      <w:r w:rsidRPr="002519AD">
        <w:rPr>
          <w:rFonts w:ascii="Aptos" w:hAnsi="Aptos"/>
        </w:rPr>
        <w:t>Mgr. Markétou Šmídovou,</w:t>
      </w:r>
      <w:r w:rsidR="00EC2C49" w:rsidRPr="002519AD">
        <w:rPr>
          <w:rFonts w:ascii="Aptos" w:hAnsi="Aptos"/>
        </w:rPr>
        <w:t xml:space="preserve"> </w:t>
      </w:r>
      <w:r w:rsidRPr="002519AD">
        <w:rPr>
          <w:rFonts w:ascii="Aptos" w:hAnsi="Aptos"/>
        </w:rPr>
        <w:t>ředitelkou</w:t>
      </w:r>
    </w:p>
    <w:p w14:paraId="33763BB6" w14:textId="2132AC15" w:rsidR="00D146D3" w:rsidRPr="00E37884" w:rsidRDefault="00D146D3" w:rsidP="00E37884">
      <w:pPr>
        <w:tabs>
          <w:tab w:val="left" w:pos="1985"/>
        </w:tabs>
        <w:spacing w:after="0" w:line="240" w:lineRule="auto"/>
        <w:rPr>
          <w:rFonts w:ascii="Aptos" w:hAnsi="Aptos" w:cs="Calibri"/>
          <w:bCs/>
        </w:rPr>
      </w:pPr>
      <w:r w:rsidRPr="002519AD">
        <w:rPr>
          <w:rFonts w:ascii="Aptos" w:hAnsi="Aptos" w:cs="Calibri"/>
          <w:bCs/>
        </w:rPr>
        <w:t xml:space="preserve">(dále jen </w:t>
      </w:r>
      <w:r w:rsidR="00191EF2" w:rsidRPr="002519AD">
        <w:rPr>
          <w:rFonts w:ascii="Aptos" w:hAnsi="Aptos" w:cs="Calibri"/>
          <w:bCs/>
        </w:rPr>
        <w:t>„</w:t>
      </w:r>
      <w:r w:rsidR="00DA510C" w:rsidRPr="002519AD">
        <w:rPr>
          <w:rFonts w:ascii="Aptos" w:hAnsi="Aptos" w:cs="Calibri"/>
          <w:b/>
        </w:rPr>
        <w:t>P</w:t>
      </w:r>
      <w:r w:rsidR="00662C9B" w:rsidRPr="002519AD">
        <w:rPr>
          <w:rFonts w:ascii="Aptos" w:hAnsi="Aptos" w:cs="Calibri"/>
          <w:b/>
        </w:rPr>
        <w:t>řejímající</w:t>
      </w:r>
      <w:r w:rsidRPr="002519AD">
        <w:rPr>
          <w:rFonts w:ascii="Aptos" w:hAnsi="Aptos" w:cs="Calibri"/>
          <w:bCs/>
        </w:rPr>
        <w:t>“</w:t>
      </w:r>
      <w:r w:rsidR="008D439D" w:rsidRPr="002519AD">
        <w:rPr>
          <w:rFonts w:ascii="Aptos" w:hAnsi="Aptos" w:cs="Calibri"/>
          <w:bCs/>
        </w:rPr>
        <w:t>)</w:t>
      </w:r>
    </w:p>
    <w:p w14:paraId="59DD8F7B" w14:textId="77777777" w:rsidR="00D146D3" w:rsidRPr="00E37884" w:rsidRDefault="00D146D3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</w:p>
    <w:p w14:paraId="23D63DC6" w14:textId="1576775B" w:rsidR="00936B7C" w:rsidRPr="00E37884" w:rsidRDefault="00C9715C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>u</w:t>
      </w:r>
      <w:r w:rsidR="00D146D3" w:rsidRPr="00E37884">
        <w:rPr>
          <w:rFonts w:ascii="Aptos" w:hAnsi="Aptos" w:cs="Calibri"/>
        </w:rPr>
        <w:t>zavřel</w:t>
      </w:r>
      <w:r w:rsidR="00E2517C" w:rsidRPr="00E37884">
        <w:rPr>
          <w:rFonts w:ascii="Aptos" w:hAnsi="Aptos" w:cs="Calibri"/>
        </w:rPr>
        <w:t>y</w:t>
      </w:r>
      <w:r w:rsidR="00D146D3" w:rsidRPr="00E37884">
        <w:rPr>
          <w:rFonts w:ascii="Aptos" w:hAnsi="Aptos" w:cs="Calibri"/>
        </w:rPr>
        <w:t xml:space="preserve"> níže uvedeného dne, měsíce a roku tuto</w:t>
      </w:r>
    </w:p>
    <w:p w14:paraId="7623FD20" w14:textId="77777777" w:rsidR="00E2517C" w:rsidRDefault="00E2517C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</w:p>
    <w:p w14:paraId="714D5096" w14:textId="07ADFEFA" w:rsidR="00921108" w:rsidRPr="00E37884" w:rsidRDefault="00921108" w:rsidP="006F3009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</w:rPr>
      </w:pPr>
      <w:r>
        <w:rPr>
          <w:rFonts w:ascii="Aptos" w:hAnsi="Aptos" w:cs="Calibri"/>
        </w:rPr>
        <w:t>smlouvu o bezúplatném převodu vlastnického práva k majetku státu:</w:t>
      </w:r>
    </w:p>
    <w:p w14:paraId="49311C7A" w14:textId="77777777" w:rsidR="002C00C2" w:rsidRPr="00E37884" w:rsidRDefault="002C00C2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</w:p>
    <w:p w14:paraId="22407B61" w14:textId="77777777" w:rsidR="003C60B9" w:rsidRPr="00E37884" w:rsidRDefault="003063E0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I</w:t>
      </w:r>
      <w:r w:rsidR="00C9715C" w:rsidRPr="00E37884">
        <w:rPr>
          <w:rFonts w:ascii="Aptos" w:hAnsi="Aptos" w:cs="Calibri"/>
          <w:b/>
        </w:rPr>
        <w:t>.</w:t>
      </w:r>
    </w:p>
    <w:p w14:paraId="1EC9EE0A" w14:textId="77777777" w:rsidR="00C9715C" w:rsidRPr="00E37884" w:rsidRDefault="00C9715C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Úvodní prohlášení a účel smlouvy</w:t>
      </w:r>
    </w:p>
    <w:p w14:paraId="43BDB925" w14:textId="77777777" w:rsidR="00936B7C" w:rsidRPr="00E37884" w:rsidRDefault="00936B7C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</w:p>
    <w:p w14:paraId="44EFBEFC" w14:textId="7F3E64B3" w:rsidR="00920F0B" w:rsidRPr="00E37884" w:rsidRDefault="0097158F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Česká republika je vlastníkem a </w:t>
      </w:r>
      <w:r w:rsidR="00DA510C" w:rsidRPr="00E37884">
        <w:rPr>
          <w:rFonts w:ascii="Aptos" w:hAnsi="Aptos" w:cs="Calibri"/>
        </w:rPr>
        <w:t>P</w:t>
      </w:r>
      <w:r w:rsidRPr="00E37884">
        <w:rPr>
          <w:rFonts w:ascii="Aptos" w:hAnsi="Aptos" w:cs="Calibri"/>
        </w:rPr>
        <w:t>ředávajícímu ve smyslu § 9 zákona přísluší hospodařit s</w:t>
      </w:r>
      <w:r w:rsidR="00920F0B" w:rsidRPr="00E37884">
        <w:rPr>
          <w:rFonts w:ascii="Aptos" w:hAnsi="Aptos" w:cs="Calibri"/>
        </w:rPr>
        <w:t xml:space="preserve"> následujícím </w:t>
      </w:r>
      <w:r w:rsidRPr="00E37884">
        <w:rPr>
          <w:rFonts w:ascii="Aptos" w:hAnsi="Aptos" w:cs="Calibri"/>
        </w:rPr>
        <w:t>majetkem státu</w:t>
      </w:r>
      <w:r w:rsidR="00E013F2">
        <w:rPr>
          <w:rFonts w:ascii="Aptos" w:hAnsi="Aptos" w:cs="Calibri"/>
        </w:rPr>
        <w:t xml:space="preserve"> jehož seznam je uvedený v příloze č. 1, která je nedílnou součástí </w:t>
      </w:r>
      <w:r w:rsidR="00E013F2">
        <w:t>této</w:t>
      </w:r>
      <w:r w:rsidR="00E013F2">
        <w:rPr>
          <w:spacing w:val="-7"/>
        </w:rPr>
        <w:t xml:space="preserve"> </w:t>
      </w:r>
      <w:r w:rsidR="00E013F2">
        <w:t>smlouvy</w:t>
      </w:r>
      <w:r w:rsidR="00E013F2">
        <w:rPr>
          <w:spacing w:val="-6"/>
        </w:rPr>
        <w:t xml:space="preserve"> </w:t>
      </w:r>
      <w:r w:rsidR="00E013F2">
        <w:t>(dále</w:t>
      </w:r>
      <w:r w:rsidR="00E013F2">
        <w:rPr>
          <w:spacing w:val="-7"/>
        </w:rPr>
        <w:t xml:space="preserve"> </w:t>
      </w:r>
      <w:r w:rsidR="00E013F2">
        <w:t>jen</w:t>
      </w:r>
      <w:r w:rsidR="00E013F2">
        <w:rPr>
          <w:spacing w:val="-6"/>
        </w:rPr>
        <w:t xml:space="preserve"> </w:t>
      </w:r>
      <w:r w:rsidR="00E013F2">
        <w:t>„</w:t>
      </w:r>
      <w:r w:rsidR="00E013F2">
        <w:rPr>
          <w:b/>
        </w:rPr>
        <w:t>Movitý</w:t>
      </w:r>
      <w:r w:rsidR="00E013F2">
        <w:rPr>
          <w:b/>
          <w:spacing w:val="-7"/>
        </w:rPr>
        <w:t xml:space="preserve"> </w:t>
      </w:r>
      <w:r w:rsidR="00E013F2">
        <w:rPr>
          <w:b/>
        </w:rPr>
        <w:t>majetek</w:t>
      </w:r>
      <w:r w:rsidR="00E013F2">
        <w:t>”).</w:t>
      </w:r>
      <w:r w:rsidR="00E013F2">
        <w:rPr>
          <w:spacing w:val="-6"/>
        </w:rPr>
        <w:t xml:space="preserve"> </w:t>
      </w:r>
    </w:p>
    <w:p w14:paraId="569FB46A" w14:textId="71CEF3F9" w:rsidR="00CB077B" w:rsidRPr="00E37884" w:rsidRDefault="00093AE9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Movitý majetek </w:t>
      </w:r>
      <w:r w:rsidR="00DA510C" w:rsidRPr="00E37884">
        <w:rPr>
          <w:rFonts w:ascii="Aptos" w:hAnsi="Aptos" w:cs="Calibri"/>
        </w:rPr>
        <w:t>P</w:t>
      </w:r>
      <w:r w:rsidRPr="00E37884">
        <w:rPr>
          <w:rFonts w:ascii="Aptos" w:hAnsi="Aptos" w:cs="Calibri"/>
        </w:rPr>
        <w:t xml:space="preserve">ředávající již nepotřebuje. Movitý majetek byl prohlášen za nepotřebný rozhodnutím generálního ředitele Centra pro regionální rozvoj České republiky </w:t>
      </w:r>
      <w:r w:rsidR="00E013F2">
        <w:rPr>
          <w:rFonts w:ascii="Aptos" w:hAnsi="Aptos" w:cs="Calibri"/>
        </w:rPr>
        <w:t xml:space="preserve">z 28. 8. 2025, které je součástí </w:t>
      </w:r>
      <w:r w:rsidR="00E013F2" w:rsidRPr="00E013F2">
        <w:rPr>
          <w:rFonts w:ascii="Aptos" w:hAnsi="Aptos" w:cs="Calibri"/>
        </w:rPr>
        <w:t>Zápis</w:t>
      </w:r>
      <w:r w:rsidR="00E013F2">
        <w:rPr>
          <w:rFonts w:ascii="Aptos" w:hAnsi="Aptos" w:cs="Calibri"/>
        </w:rPr>
        <w:t>u</w:t>
      </w:r>
      <w:r w:rsidR="00E013F2" w:rsidRPr="00E013F2">
        <w:rPr>
          <w:rFonts w:ascii="Aptos" w:hAnsi="Aptos" w:cs="Calibri"/>
        </w:rPr>
        <w:t xml:space="preserve"> z majetkové a škodní komise č. 6</w:t>
      </w:r>
      <w:r w:rsidR="00E013F2">
        <w:rPr>
          <w:rFonts w:ascii="Aptos" w:hAnsi="Aptos" w:cs="Calibri"/>
        </w:rPr>
        <w:t xml:space="preserve">. </w:t>
      </w:r>
    </w:p>
    <w:p w14:paraId="03C3A5E4" w14:textId="4E83341F" w:rsidR="004002FD" w:rsidRPr="00E37884" w:rsidRDefault="004002FD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Přejímající je </w:t>
      </w:r>
      <w:r w:rsidR="00527CA6" w:rsidRPr="00E37884">
        <w:rPr>
          <w:rFonts w:ascii="Aptos" w:hAnsi="Aptos" w:cs="Calibri"/>
        </w:rPr>
        <w:t>subjekt</w:t>
      </w:r>
      <w:r w:rsidR="006F42D4" w:rsidRPr="00E37884">
        <w:rPr>
          <w:rFonts w:ascii="Aptos" w:hAnsi="Aptos" w:cs="Calibri"/>
        </w:rPr>
        <w:t>, který</w:t>
      </w:r>
      <w:r w:rsidR="00CC00DD">
        <w:rPr>
          <w:rFonts w:ascii="Aptos" w:hAnsi="Aptos" w:cs="Calibri"/>
        </w:rPr>
        <w:t xml:space="preserve"> využije techniku</w:t>
      </w:r>
      <w:r w:rsidRPr="00E37884">
        <w:rPr>
          <w:rFonts w:ascii="Aptos" w:hAnsi="Aptos" w:cs="Calibri"/>
        </w:rPr>
        <w:t xml:space="preserve">: </w:t>
      </w:r>
    </w:p>
    <w:p w14:paraId="74509E08" w14:textId="1A736DBE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>ke zvyšování počítačové gramotnosti a ke kreativním činnostem</w:t>
      </w:r>
    </w:p>
    <w:p w14:paraId="2632D692" w14:textId="587C7505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>vybavování počítačových učeben</w:t>
      </w:r>
    </w:p>
    <w:p w14:paraId="40623F00" w14:textId="112FDD7C" w:rsidR="006F42D4" w:rsidRPr="00CC00DD" w:rsidRDefault="004F6CB9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 xml:space="preserve">rozvíjí svou činnost mezi mládeží, vytváří nabídku volnočasových aktivit dětí a mládeže </w:t>
      </w:r>
    </w:p>
    <w:p w14:paraId="1BCB665C" w14:textId="72E7C4A6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 xml:space="preserve">k </w:t>
      </w:r>
      <w:r w:rsidRPr="00CC00DD">
        <w:t>rozvoji, propagaci, podpoře a výchově lidí s profesním zaměřením na technické obory, především v oblastech informačních a komunikačních technologií</w:t>
      </w:r>
      <w:r w:rsidRPr="00CC00DD">
        <w:rPr>
          <w:spacing w:val="-13"/>
        </w:rPr>
        <w:t xml:space="preserve"> </w:t>
      </w:r>
      <w:r w:rsidRPr="00CC00DD">
        <w:t>(ICT)</w:t>
      </w:r>
    </w:p>
    <w:p w14:paraId="23A7D564" w14:textId="04E1FC78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t>prezentační a propagační činnosti</w:t>
      </w:r>
    </w:p>
    <w:p w14:paraId="69349E92" w14:textId="760D8BF6" w:rsidR="00261A43" w:rsidRDefault="00CB077B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Předmětem této smlouvy je bezúplatný převod </w:t>
      </w:r>
      <w:r w:rsidR="006F4233" w:rsidRPr="00E37884">
        <w:rPr>
          <w:rFonts w:ascii="Aptos" w:hAnsi="Aptos" w:cs="Calibri"/>
        </w:rPr>
        <w:t>vlastnického práva k</w:t>
      </w:r>
      <w:r w:rsidR="006659A0" w:rsidRPr="00E37884">
        <w:rPr>
          <w:rFonts w:ascii="Aptos" w:hAnsi="Aptos" w:cs="Calibri"/>
        </w:rPr>
        <w:t xml:space="preserve"> Movitému majetku na </w:t>
      </w:r>
      <w:r w:rsidR="00C23FCA" w:rsidRPr="00E37884">
        <w:rPr>
          <w:rFonts w:ascii="Aptos" w:hAnsi="Aptos" w:cs="Calibri"/>
        </w:rPr>
        <w:t>P</w:t>
      </w:r>
      <w:r w:rsidR="006659A0" w:rsidRPr="00E37884">
        <w:rPr>
          <w:rFonts w:ascii="Aptos" w:hAnsi="Aptos" w:cs="Calibri"/>
        </w:rPr>
        <w:t>řejímajícího</w:t>
      </w:r>
      <w:r w:rsidR="00C23FCA" w:rsidRPr="00E37884">
        <w:rPr>
          <w:rFonts w:ascii="Aptos" w:hAnsi="Aptos" w:cs="Calibri"/>
        </w:rPr>
        <w:t xml:space="preserve"> tak, aby </w:t>
      </w:r>
      <w:r w:rsidR="00F53ED8" w:rsidRPr="00E37884">
        <w:rPr>
          <w:rFonts w:ascii="Aptos" w:hAnsi="Aptos" w:cs="Calibri"/>
        </w:rPr>
        <w:t>mohl být tento Movitý majetek</w:t>
      </w:r>
      <w:r w:rsidR="005745F7" w:rsidRPr="00E37884">
        <w:rPr>
          <w:rFonts w:ascii="Aptos" w:hAnsi="Aptos" w:cs="Calibri"/>
        </w:rPr>
        <w:t xml:space="preserve"> Přejímajícím</w:t>
      </w:r>
      <w:r w:rsidR="00F53ED8" w:rsidRPr="00E37884">
        <w:rPr>
          <w:rFonts w:ascii="Aptos" w:hAnsi="Aptos" w:cs="Calibri"/>
        </w:rPr>
        <w:t xml:space="preserve"> využit pro účely</w:t>
      </w:r>
      <w:r w:rsidR="0082740C" w:rsidRPr="00E37884">
        <w:rPr>
          <w:rFonts w:ascii="Aptos" w:hAnsi="Aptos" w:cs="Calibri"/>
        </w:rPr>
        <w:t xml:space="preserve"> naplnění cílů</w:t>
      </w:r>
      <w:r w:rsidR="00F40B45" w:rsidRPr="00E37884">
        <w:rPr>
          <w:rFonts w:ascii="Aptos" w:hAnsi="Aptos" w:cs="Calibri"/>
        </w:rPr>
        <w:t>, pro které byl zřízen</w:t>
      </w:r>
      <w:r w:rsidRPr="00E37884">
        <w:rPr>
          <w:rFonts w:ascii="Aptos" w:hAnsi="Aptos" w:cs="Calibri"/>
        </w:rPr>
        <w:t>.</w:t>
      </w:r>
    </w:p>
    <w:p w14:paraId="4C94978B" w14:textId="77777777" w:rsidR="00C9537B" w:rsidRPr="00C9537B" w:rsidRDefault="00C9537B" w:rsidP="00C9537B">
      <w:pPr>
        <w:numPr>
          <w:ilvl w:val="1"/>
          <w:numId w:val="1"/>
        </w:numPr>
        <w:spacing w:after="0" w:line="240" w:lineRule="auto"/>
        <w:ind w:left="567" w:hanging="567"/>
        <w:rPr>
          <w:rFonts w:ascii="Aptos" w:hAnsi="Aptos" w:cs="Calibri"/>
        </w:rPr>
      </w:pPr>
      <w:r w:rsidRPr="00C9537B">
        <w:rPr>
          <w:rFonts w:ascii="Aptos" w:hAnsi="Aptos" w:cs="Calibri"/>
        </w:rPr>
        <w:lastRenderedPageBreak/>
        <w:t>Předávající prohlašuje, že bezúplatný převod Movitého majetku podle této smlouvy byl        v souladu s čl. V odst. 4. Statutu Předávajícího schválen zřizovatelem Předávajícího.</w:t>
      </w:r>
    </w:p>
    <w:p w14:paraId="5E0D429F" w14:textId="77777777" w:rsidR="00C9537B" w:rsidRPr="00E37884" w:rsidRDefault="00C9537B" w:rsidP="00C9537B">
      <w:pPr>
        <w:spacing w:after="0" w:line="240" w:lineRule="auto"/>
        <w:ind w:left="567"/>
        <w:jc w:val="both"/>
        <w:rPr>
          <w:rFonts w:ascii="Aptos" w:hAnsi="Aptos" w:cs="Calibri"/>
        </w:rPr>
      </w:pPr>
    </w:p>
    <w:p w14:paraId="7DA0650A" w14:textId="77777777" w:rsidR="00CB077B" w:rsidRPr="00E37884" w:rsidRDefault="00CB077B" w:rsidP="00E37884">
      <w:pPr>
        <w:spacing w:after="0" w:line="240" w:lineRule="auto"/>
        <w:jc w:val="both"/>
        <w:rPr>
          <w:rFonts w:ascii="Aptos" w:hAnsi="Aptos" w:cs="Calibri"/>
        </w:rPr>
      </w:pPr>
    </w:p>
    <w:p w14:paraId="3F61DEBA" w14:textId="77777777" w:rsidR="0079726A" w:rsidRPr="00E37884" w:rsidRDefault="003063E0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I</w:t>
      </w:r>
      <w:r w:rsidR="0079726A" w:rsidRPr="00E37884">
        <w:rPr>
          <w:rFonts w:ascii="Aptos" w:hAnsi="Aptos" w:cs="Calibri"/>
          <w:b/>
        </w:rPr>
        <w:t>I.</w:t>
      </w:r>
    </w:p>
    <w:p w14:paraId="28AA6661" w14:textId="77777777" w:rsidR="0079726A" w:rsidRPr="00E37884" w:rsidRDefault="0079726A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 xml:space="preserve">Předmět smlouvy </w:t>
      </w:r>
    </w:p>
    <w:p w14:paraId="2C2664CA" w14:textId="77777777" w:rsidR="00A11B34" w:rsidRPr="00E37884" w:rsidRDefault="00A11B34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theme="minorHAnsi"/>
          <w:b/>
        </w:rPr>
      </w:pPr>
    </w:p>
    <w:p w14:paraId="7DB94C37" w14:textId="0C8A2ADC" w:rsidR="000325E5" w:rsidRPr="00E37884" w:rsidRDefault="00780532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Předávající touto smlouvou a za podmínek v ní uvedených bezúplatně převádí na </w:t>
      </w:r>
      <w:r w:rsidR="00F53ED8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P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řejímajícího vlastnické právo k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 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Movit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ému majetku 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a 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P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řejímající Movit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ý majetek 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přijímá.</w:t>
      </w:r>
      <w:r w:rsidR="000325E5" w:rsidRPr="00E37884">
        <w:rPr>
          <w:rFonts w:ascii="Aptos" w:hAnsi="Aptos" w:cstheme="minorHAnsi"/>
        </w:rPr>
        <w:t xml:space="preserve"> </w:t>
      </w:r>
    </w:p>
    <w:p w14:paraId="52A119CE" w14:textId="2EE91BBE" w:rsidR="00780532" w:rsidRDefault="000325E5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 xml:space="preserve">Předávající a Přejímající se dohodli, že za Movitý majetek </w:t>
      </w:r>
      <w:r w:rsidR="00031891" w:rsidRPr="00E37884">
        <w:rPr>
          <w:rFonts w:ascii="Aptos" w:hAnsi="Aptos" w:cstheme="minorHAnsi"/>
        </w:rPr>
        <w:t>P</w:t>
      </w:r>
      <w:r w:rsidRPr="00E37884">
        <w:rPr>
          <w:rFonts w:ascii="Aptos" w:hAnsi="Aptos" w:cstheme="minorHAnsi"/>
        </w:rPr>
        <w:t xml:space="preserve">řejímající neposkytne </w:t>
      </w:r>
      <w:r w:rsidR="00031891" w:rsidRPr="00E37884">
        <w:rPr>
          <w:rFonts w:ascii="Aptos" w:hAnsi="Aptos" w:cstheme="minorHAnsi"/>
        </w:rPr>
        <w:t>P</w:t>
      </w:r>
      <w:r w:rsidRPr="00E37884">
        <w:rPr>
          <w:rFonts w:ascii="Aptos" w:hAnsi="Aptos" w:cstheme="minorHAnsi"/>
        </w:rPr>
        <w:t xml:space="preserve">ředávajícímu žádné peněžité plnění ani náhradu a že </w:t>
      </w:r>
      <w:r w:rsidR="00031891" w:rsidRPr="00E37884">
        <w:rPr>
          <w:rFonts w:ascii="Aptos" w:hAnsi="Aptos" w:cstheme="minorHAnsi"/>
        </w:rPr>
        <w:t xml:space="preserve">Movitý majetek bude využit </w:t>
      </w:r>
      <w:r w:rsidRPr="00E37884">
        <w:rPr>
          <w:rFonts w:ascii="Aptos" w:hAnsi="Aptos" w:cstheme="minorHAnsi"/>
        </w:rPr>
        <w:t>výhradně k veřejně prospěšnému účelu</w:t>
      </w:r>
      <w:r w:rsidR="00031891" w:rsidRPr="00E37884">
        <w:rPr>
          <w:rFonts w:ascii="Aptos" w:hAnsi="Aptos" w:cstheme="minorHAnsi"/>
        </w:rPr>
        <w:t>, tj. k naplnění cílů, jak je specifikován v čl. 1.</w:t>
      </w:r>
      <w:r w:rsidR="00881FC6" w:rsidRPr="00E37884">
        <w:rPr>
          <w:rFonts w:ascii="Aptos" w:hAnsi="Aptos" w:cstheme="minorHAnsi"/>
        </w:rPr>
        <w:t>3</w:t>
      </w:r>
      <w:r w:rsidR="00031891" w:rsidRPr="00E37884">
        <w:rPr>
          <w:rFonts w:ascii="Aptos" w:hAnsi="Aptos" w:cstheme="minorHAnsi"/>
        </w:rPr>
        <w:t xml:space="preserve"> této smlouvy.</w:t>
      </w:r>
    </w:p>
    <w:p w14:paraId="39833FA8" w14:textId="631EDC24" w:rsidR="00C9537B" w:rsidRPr="00C9537B" w:rsidRDefault="00C9537B" w:rsidP="00C9537B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C9537B">
        <w:rPr>
          <w:rFonts w:ascii="Aptos" w:hAnsi="Aptos" w:cstheme="minorHAnsi"/>
        </w:rPr>
        <w:t>Předávající prohlašuje, že Přejímajícího seznámil se stavem Movitého majetku a že tento odpovídá jeho stáří a užívání. Předávající dále prohlašuje, že z bezpečnostních důvodů ochrany informací byly z Movitého majetku odstraněny datové nosiče (harddisky), které nejsou předmětem převodu podle této smlouvy.</w:t>
      </w:r>
    </w:p>
    <w:p w14:paraId="56811ED7" w14:textId="40872623" w:rsidR="005149F9" w:rsidRPr="00E37884" w:rsidRDefault="00B115CA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 xml:space="preserve">Přejímající prohlašuje, že si Movitý majetek dobře prohlédl, je mu znám jeho stav a v tomto stavu jej přejímá. Proti technickému stavu Movitého majetku nemá </w:t>
      </w:r>
      <w:r w:rsidR="00F53DB7" w:rsidRPr="00E37884">
        <w:rPr>
          <w:rFonts w:ascii="Aptos" w:hAnsi="Aptos" w:cstheme="minorHAnsi"/>
        </w:rPr>
        <w:t>P</w:t>
      </w:r>
      <w:r w:rsidRPr="00E37884">
        <w:rPr>
          <w:rFonts w:ascii="Aptos" w:hAnsi="Aptos" w:cstheme="minorHAnsi"/>
        </w:rPr>
        <w:t>řejímající žádných námitek</w:t>
      </w:r>
      <w:bookmarkStart w:id="2" w:name="_Hlk134601728"/>
      <w:r w:rsidR="0082740C" w:rsidRPr="00E37884">
        <w:rPr>
          <w:rFonts w:ascii="Aptos" w:hAnsi="Aptos" w:cstheme="minorHAnsi"/>
        </w:rPr>
        <w:t>.</w:t>
      </w:r>
      <w:bookmarkEnd w:id="2"/>
      <w:r w:rsidR="00E95AB9" w:rsidRPr="00E37884">
        <w:rPr>
          <w:rFonts w:ascii="Aptos" w:hAnsi="Aptos" w:cstheme="minorHAnsi"/>
        </w:rPr>
        <w:t xml:space="preserve"> </w:t>
      </w:r>
    </w:p>
    <w:p w14:paraId="5A7BF6BE" w14:textId="21DD955A" w:rsidR="003D1202" w:rsidRPr="00E37884" w:rsidRDefault="003D1202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>Přejímající bere na vědomí a souhlasí s tím, že Předávající nenese odpovědnost za případné vady na převáděném Movitém majetku a neodpovídá za škodu z něho vzniklou, která by kdykoliv Přejímajícímu vznikla.</w:t>
      </w:r>
      <w:r w:rsidR="002A24D0" w:rsidRPr="00E37884">
        <w:rPr>
          <w:rFonts w:ascii="Aptos" w:hAnsi="Aptos" w:cs="Arial"/>
        </w:rPr>
        <w:t xml:space="preserve"> Pro případ, že by v budoucnu jakékoli nároky v souvislosti s uzavřením a plněním této smlouvy vznikly, zavazuje se Přejímající těchto nároků účinně vzdát.</w:t>
      </w:r>
    </w:p>
    <w:p w14:paraId="73CD92A0" w14:textId="1F1DF2AF" w:rsidR="00591605" w:rsidRDefault="00E9188B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>Přejímající se zavazuje, že Movitý majetek použije výhradně za účelem naplnění cílů</w:t>
      </w:r>
      <w:r w:rsidR="00C62D9A" w:rsidRPr="00E37884">
        <w:rPr>
          <w:rFonts w:ascii="Aptos" w:hAnsi="Aptos" w:cstheme="minorHAnsi"/>
        </w:rPr>
        <w:t>,</w:t>
      </w:r>
      <w:r w:rsidRPr="00E37884">
        <w:rPr>
          <w:rFonts w:ascii="Aptos" w:hAnsi="Aptos" w:cstheme="minorHAnsi"/>
        </w:rPr>
        <w:t xml:space="preserve"> </w:t>
      </w:r>
      <w:bookmarkStart w:id="3" w:name="_Hlk134602638"/>
      <w:r w:rsidRPr="00E37884">
        <w:rPr>
          <w:rFonts w:ascii="Aptos" w:hAnsi="Aptos" w:cstheme="minorHAnsi"/>
        </w:rPr>
        <w:t>jak je specifikováno v čl. 1.</w:t>
      </w:r>
      <w:r w:rsidR="00CE6CEA" w:rsidRPr="00E37884">
        <w:rPr>
          <w:rFonts w:ascii="Aptos" w:hAnsi="Aptos" w:cstheme="minorHAnsi"/>
        </w:rPr>
        <w:t>3</w:t>
      </w:r>
      <w:r w:rsidRPr="00E37884">
        <w:rPr>
          <w:rFonts w:ascii="Aptos" w:hAnsi="Aptos" w:cstheme="minorHAnsi"/>
        </w:rPr>
        <w:t xml:space="preserve"> této smlouvy</w:t>
      </w:r>
      <w:bookmarkEnd w:id="3"/>
      <w:r w:rsidRPr="00E37884">
        <w:rPr>
          <w:rFonts w:ascii="Aptos" w:hAnsi="Aptos" w:cstheme="minorHAnsi"/>
        </w:rPr>
        <w:t xml:space="preserve">. Přejímající prohlašuje, že </w:t>
      </w:r>
      <w:r w:rsidR="00E1195E" w:rsidRPr="00E37884">
        <w:rPr>
          <w:rFonts w:ascii="Aptos" w:hAnsi="Aptos" w:cstheme="minorHAnsi"/>
        </w:rPr>
        <w:t xml:space="preserve">bere na vědomí, že </w:t>
      </w:r>
      <w:r w:rsidRPr="00E37884">
        <w:rPr>
          <w:rFonts w:ascii="Aptos" w:hAnsi="Aptos" w:cstheme="minorHAnsi"/>
        </w:rPr>
        <w:t>využití převáděn</w:t>
      </w:r>
      <w:r w:rsidR="00E1195E" w:rsidRPr="00E37884">
        <w:rPr>
          <w:rFonts w:ascii="Aptos" w:hAnsi="Aptos" w:cstheme="minorHAnsi"/>
        </w:rPr>
        <w:t xml:space="preserve">ého Movitého majetku </w:t>
      </w:r>
      <w:r w:rsidRPr="00E37884">
        <w:rPr>
          <w:rFonts w:ascii="Aptos" w:hAnsi="Aptos" w:cstheme="minorHAnsi"/>
        </w:rPr>
        <w:t>k jinému účelu</w:t>
      </w:r>
      <w:r w:rsidR="007B15E3" w:rsidRPr="00E37884">
        <w:rPr>
          <w:rFonts w:ascii="Aptos" w:hAnsi="Aptos" w:cstheme="minorHAnsi"/>
        </w:rPr>
        <w:t>,</w:t>
      </w:r>
      <w:r w:rsidRPr="00E37884">
        <w:rPr>
          <w:rFonts w:ascii="Aptos" w:hAnsi="Aptos" w:cstheme="minorHAnsi"/>
        </w:rPr>
        <w:t xml:space="preserve"> než </w:t>
      </w:r>
      <w:r w:rsidR="00C35043" w:rsidRPr="00E37884">
        <w:rPr>
          <w:rFonts w:ascii="Aptos" w:hAnsi="Aptos" w:cstheme="minorHAnsi"/>
        </w:rPr>
        <w:t>je uvedeno</w:t>
      </w:r>
      <w:r w:rsidRPr="00E37884">
        <w:rPr>
          <w:rFonts w:ascii="Aptos" w:hAnsi="Aptos" w:cstheme="minorHAnsi"/>
        </w:rPr>
        <w:t xml:space="preserve"> v</w:t>
      </w:r>
      <w:r w:rsidR="00E1195E" w:rsidRPr="00E37884">
        <w:rPr>
          <w:rFonts w:ascii="Aptos" w:hAnsi="Aptos" w:cstheme="minorHAnsi"/>
        </w:rPr>
        <w:t> čl. 1.</w:t>
      </w:r>
      <w:r w:rsidR="00CE6CEA" w:rsidRPr="00E37884">
        <w:rPr>
          <w:rFonts w:ascii="Aptos" w:hAnsi="Aptos" w:cstheme="minorHAnsi"/>
        </w:rPr>
        <w:t>3</w:t>
      </w:r>
      <w:r w:rsidR="00E1195E" w:rsidRPr="00E37884">
        <w:rPr>
          <w:rFonts w:ascii="Aptos" w:hAnsi="Aptos" w:cstheme="minorHAnsi"/>
        </w:rPr>
        <w:t xml:space="preserve"> této </w:t>
      </w:r>
      <w:r w:rsidRPr="00E37884">
        <w:rPr>
          <w:rFonts w:ascii="Aptos" w:hAnsi="Aptos" w:cstheme="minorHAnsi"/>
        </w:rPr>
        <w:t>smlouvy</w:t>
      </w:r>
      <w:r w:rsidR="007B15E3" w:rsidRPr="00E37884">
        <w:rPr>
          <w:rFonts w:ascii="Aptos" w:hAnsi="Aptos" w:cstheme="minorHAnsi"/>
        </w:rPr>
        <w:t>,</w:t>
      </w:r>
      <w:r w:rsidRPr="00E37884">
        <w:rPr>
          <w:rFonts w:ascii="Aptos" w:hAnsi="Aptos" w:cstheme="minorHAnsi"/>
        </w:rPr>
        <w:t xml:space="preserve"> bude považováno za </w:t>
      </w:r>
      <w:r w:rsidR="001D6002">
        <w:rPr>
          <w:rFonts w:ascii="Aptos" w:hAnsi="Aptos" w:cstheme="minorHAnsi"/>
        </w:rPr>
        <w:t xml:space="preserve">podstatné </w:t>
      </w:r>
      <w:r w:rsidRPr="00E37884">
        <w:rPr>
          <w:rFonts w:ascii="Aptos" w:hAnsi="Aptos" w:cstheme="minorHAnsi"/>
        </w:rPr>
        <w:t>porušení smlouvy</w:t>
      </w:r>
      <w:r w:rsidR="00E1195E" w:rsidRPr="00E37884">
        <w:rPr>
          <w:rFonts w:ascii="Aptos" w:hAnsi="Aptos" w:cstheme="minorHAnsi"/>
        </w:rPr>
        <w:t>;</w:t>
      </w:r>
      <w:r w:rsidR="00C62D9A" w:rsidRPr="00E37884">
        <w:rPr>
          <w:rFonts w:ascii="Aptos" w:hAnsi="Aptos" w:cstheme="minorHAnsi"/>
        </w:rPr>
        <w:t xml:space="preserve"> </w:t>
      </w:r>
      <w:r w:rsidR="00591605" w:rsidRPr="00E37884">
        <w:rPr>
          <w:rFonts w:ascii="Aptos" w:hAnsi="Aptos" w:cstheme="minorHAnsi"/>
        </w:rPr>
        <w:t>v takovém případě má Předávající právo od smlouvy odstoupit.</w:t>
      </w:r>
    </w:p>
    <w:p w14:paraId="17A60B0C" w14:textId="0A6CCBD0" w:rsidR="00391C65" w:rsidRPr="00391C65" w:rsidRDefault="00391C65" w:rsidP="000A301E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391C65">
        <w:rPr>
          <w:rFonts w:ascii="Aptos" w:hAnsi="Aptos" w:cstheme="minorHAnsi"/>
        </w:rPr>
        <w:t>Vlastnické právo k předávanému Movitému majetku přechází na Přejímajícího fyzickým převzetím Movitého majetku. Fyzické předání a převzetí Movitého majetku uskuteční zástupci Předávajícího a Přejímajícího bez zbytečného odkladu po uveřejnění této smlouvy v registru smluv</w:t>
      </w:r>
      <w:r>
        <w:rPr>
          <w:rFonts w:ascii="Aptos" w:hAnsi="Aptos" w:cstheme="minorHAnsi"/>
        </w:rPr>
        <w:t>.</w:t>
      </w:r>
      <w:r w:rsidRPr="00391C65">
        <w:rPr>
          <w:rFonts w:ascii="Aptos" w:hAnsi="Aptos" w:cstheme="minorHAnsi"/>
        </w:rPr>
        <w:t xml:space="preserve"> Fyzické předání Movitého majetku bude písemně potvrzeno v samostatném předávacím protokolu. Přejímající prohlašuje, že zajistí odvoz převzatého Movitého majetku výlučně na své náklady.</w:t>
      </w:r>
    </w:p>
    <w:p w14:paraId="734E40B6" w14:textId="623DACA1" w:rsidR="00142AA5" w:rsidRDefault="00142AA5" w:rsidP="00E37884">
      <w:pPr>
        <w:spacing w:after="0" w:line="240" w:lineRule="auto"/>
        <w:rPr>
          <w:rFonts w:ascii="Aptos" w:eastAsia="Times New Roman" w:hAnsi="Aptos" w:cs="Calibri"/>
          <w:b/>
          <w:lang w:eastAsia="cs-CZ"/>
        </w:rPr>
      </w:pPr>
    </w:p>
    <w:p w14:paraId="40E96A96" w14:textId="77777777" w:rsidR="000A301E" w:rsidRPr="00E37884" w:rsidRDefault="000A301E" w:rsidP="00E37884">
      <w:pPr>
        <w:spacing w:after="0" w:line="240" w:lineRule="auto"/>
        <w:rPr>
          <w:rFonts w:ascii="Aptos" w:eastAsia="Times New Roman" w:hAnsi="Aptos" w:cs="Calibri"/>
          <w:b/>
          <w:lang w:eastAsia="cs-CZ"/>
        </w:rPr>
      </w:pPr>
    </w:p>
    <w:p w14:paraId="5CFB4BAC" w14:textId="6B24DD98" w:rsidR="00CF58AF" w:rsidRPr="00E37884" w:rsidRDefault="00CF58AF" w:rsidP="00E37884">
      <w:pPr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 xml:space="preserve">Článek </w:t>
      </w:r>
      <w:r w:rsidR="0003518F" w:rsidRPr="00E37884">
        <w:rPr>
          <w:rFonts w:ascii="Aptos" w:hAnsi="Aptos" w:cs="Calibri"/>
          <w:b/>
        </w:rPr>
        <w:t>I</w:t>
      </w:r>
      <w:r w:rsidR="000A301E">
        <w:rPr>
          <w:rFonts w:ascii="Aptos" w:hAnsi="Aptos" w:cs="Calibri"/>
          <w:b/>
        </w:rPr>
        <w:t>II</w:t>
      </w:r>
      <w:r w:rsidRPr="00E37884">
        <w:rPr>
          <w:rFonts w:ascii="Aptos" w:hAnsi="Aptos" w:cs="Calibri"/>
          <w:b/>
        </w:rPr>
        <w:t>.</w:t>
      </w:r>
    </w:p>
    <w:p w14:paraId="2F92F13C" w14:textId="77777777" w:rsidR="00CF58AF" w:rsidRPr="00E37884" w:rsidRDefault="00CF58AF" w:rsidP="00E37884">
      <w:pPr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Závěrečná ustanovení</w:t>
      </w:r>
    </w:p>
    <w:p w14:paraId="333D45EB" w14:textId="77777777" w:rsidR="00927D0E" w:rsidRPr="00E37884" w:rsidRDefault="00927D0E" w:rsidP="00E37884">
      <w:pPr>
        <w:spacing w:after="0" w:line="240" w:lineRule="auto"/>
        <w:jc w:val="center"/>
        <w:rPr>
          <w:rFonts w:ascii="Aptos" w:hAnsi="Aptos" w:cs="Calibri"/>
          <w:b/>
        </w:rPr>
      </w:pPr>
    </w:p>
    <w:p w14:paraId="7E81EAD8" w14:textId="77777777" w:rsidR="000A301E" w:rsidRPr="000A301E" w:rsidRDefault="009D50C4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0A301E">
        <w:rPr>
          <w:rFonts w:ascii="Aptos" w:hAnsi="Aptos" w:cs="Calibri"/>
        </w:rPr>
        <w:t xml:space="preserve">Tato smlouva nabývá platnosti dnem jejího podpisu oběma smluvními stranami a účinnosti jejím uveřejněním v souladu s ustanovením § 6 odst. 1 zákona č. 340/2015 Sb., o zvláštních podmínkách účinnosti některých smluv, uveřejňování těchto smluv a o registru smluv (zákon o registru smluv), ve znění pozdějších předpisů. Zveřejnění této smlouvy provede </w:t>
      </w:r>
      <w:r w:rsidR="00D26161" w:rsidRPr="000A301E">
        <w:rPr>
          <w:rFonts w:ascii="Aptos" w:hAnsi="Aptos" w:cs="Calibri"/>
        </w:rPr>
        <w:t>Předávající</w:t>
      </w:r>
      <w:r w:rsidRPr="000A301E">
        <w:rPr>
          <w:rFonts w:ascii="Aptos" w:hAnsi="Aptos" w:cs="Calibri"/>
        </w:rPr>
        <w:t>.</w:t>
      </w:r>
      <w:r w:rsidR="0024693A" w:rsidRPr="000A301E">
        <w:rPr>
          <w:rFonts w:ascii="Aptos" w:hAnsi="Aptos" w:cs="Calibri"/>
        </w:rPr>
        <w:t xml:space="preserve"> Pro účely uveřejnění v registru smluv smluvní strany navzájem prohlašují, že smlouva neobsahuje žádné obchodní tajemství.</w:t>
      </w:r>
    </w:p>
    <w:p w14:paraId="1B2017A7" w14:textId="77777777" w:rsidR="00CF58AF" w:rsidRDefault="00CF58AF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Smluvní strany prohlašují, že ujednání v této smlouvě obsažená jsou jim jasná a srozumitelná, jsou jimi míněna vážně a byla učiněna na základě jejich pravé a svobodné vůle. Na důkaz tohoto tvrzení smluvní strany připojují níže své podpisy. Tato smlouva je podepsána v elektronické podobě, a to za použití elektronických podpisů (tj. zaručeného elektronického podpisu či kvalifikovaného elektronického podpisu), a to v souladu s </w:t>
      </w:r>
      <w:proofErr w:type="spellStart"/>
      <w:r w:rsidRPr="00E37884">
        <w:rPr>
          <w:rFonts w:ascii="Aptos" w:hAnsi="Aptos" w:cs="Calibri"/>
        </w:rPr>
        <w:t>ust</w:t>
      </w:r>
      <w:proofErr w:type="spellEnd"/>
      <w:r w:rsidRPr="00E37884">
        <w:rPr>
          <w:rFonts w:ascii="Aptos" w:hAnsi="Aptos" w:cs="Calibri"/>
        </w:rPr>
        <w:t xml:space="preserve">. § </w:t>
      </w:r>
      <w:r w:rsidRPr="00E37884">
        <w:rPr>
          <w:rFonts w:ascii="Aptos" w:hAnsi="Aptos" w:cs="Calibri"/>
        </w:rPr>
        <w:lastRenderedPageBreak/>
        <w:t>561 odst. 1 občanského zákoníku a zákonem č. 297/2016 Sb., o službách vytvářejících důvěru pro elektronické transakce.</w:t>
      </w:r>
    </w:p>
    <w:p w14:paraId="66DE8990" w14:textId="31F5FC74" w:rsidR="000A301E" w:rsidRDefault="000A301E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0A301E">
        <w:rPr>
          <w:rFonts w:ascii="Aptos" w:hAnsi="Aptos" w:cs="Calibri"/>
        </w:rPr>
        <w:t>Nedílnou součástí této smlouvy jsou následující přílohy:</w:t>
      </w:r>
    </w:p>
    <w:p w14:paraId="49B76A05" w14:textId="77777777" w:rsidR="000A301E" w:rsidRDefault="000A301E" w:rsidP="000A301E">
      <w:pPr>
        <w:spacing w:after="0" w:line="240" w:lineRule="auto"/>
        <w:jc w:val="both"/>
        <w:rPr>
          <w:rFonts w:ascii="Aptos" w:hAnsi="Aptos" w:cs="Calibri"/>
        </w:rPr>
      </w:pPr>
    </w:p>
    <w:p w14:paraId="563C073F" w14:textId="08B30080" w:rsidR="000A301E" w:rsidRPr="000A301E" w:rsidRDefault="000A301E" w:rsidP="000A301E">
      <w:pPr>
        <w:spacing w:after="0" w:line="240" w:lineRule="auto"/>
        <w:ind w:left="567"/>
        <w:jc w:val="both"/>
        <w:rPr>
          <w:rFonts w:ascii="Aptos" w:hAnsi="Aptos" w:cs="Calibri"/>
        </w:rPr>
      </w:pPr>
      <w:r>
        <w:t>Příloha č. 1 – Specifikace Movitého</w:t>
      </w:r>
      <w:r>
        <w:rPr>
          <w:spacing w:val="-11"/>
        </w:rPr>
        <w:t xml:space="preserve"> </w:t>
      </w:r>
      <w:r>
        <w:t>majetku</w:t>
      </w:r>
    </w:p>
    <w:p w14:paraId="1E129569" w14:textId="77777777" w:rsidR="00BC75E4" w:rsidRPr="00E37884" w:rsidRDefault="00BC75E4" w:rsidP="00E37884">
      <w:pPr>
        <w:pStyle w:val="Odstavecseseznamem"/>
        <w:widowControl w:val="0"/>
        <w:spacing w:after="0" w:line="240" w:lineRule="auto"/>
        <w:ind w:left="567"/>
        <w:contextualSpacing w:val="0"/>
        <w:jc w:val="both"/>
        <w:rPr>
          <w:rFonts w:ascii="Aptos" w:hAnsi="Aptos" w:cs="Calibri"/>
        </w:rPr>
      </w:pPr>
    </w:p>
    <w:p w14:paraId="50038BD4" w14:textId="43D043EB" w:rsidR="009D50C4" w:rsidRPr="00C77F26" w:rsidRDefault="004C1F3B" w:rsidP="004C1F3B">
      <w:pPr>
        <w:spacing w:after="0" w:line="240" w:lineRule="auto"/>
        <w:ind w:firstLine="708"/>
        <w:rPr>
          <w:rFonts w:ascii="Aptos" w:hAnsi="Aptos" w:cs="Calibri"/>
          <w:sz w:val="18"/>
          <w:szCs w:val="18"/>
        </w:rPr>
      </w:pPr>
      <w:r>
        <w:rPr>
          <w:rFonts w:ascii="Aptos" w:hAnsi="Aptos" w:cs="Calibri"/>
        </w:rPr>
        <w:t>D</w:t>
      </w:r>
      <w:r w:rsidR="009D50C4" w:rsidRPr="00E37884">
        <w:rPr>
          <w:rFonts w:ascii="Aptos" w:hAnsi="Aptos" w:cs="Calibri"/>
        </w:rPr>
        <w:t xml:space="preserve">ne </w:t>
      </w:r>
      <w:r w:rsidR="009D50C4" w:rsidRPr="00C77F26">
        <w:rPr>
          <w:rFonts w:ascii="Aptos" w:hAnsi="Aptos" w:cs="Calibri"/>
          <w:sz w:val="18"/>
          <w:szCs w:val="18"/>
        </w:rPr>
        <w:t>(</w:t>
      </w:r>
      <w:r w:rsidR="00C77F26">
        <w:rPr>
          <w:rFonts w:ascii="Aptos" w:hAnsi="Aptos" w:cs="Calibri"/>
          <w:sz w:val="18"/>
          <w:szCs w:val="18"/>
        </w:rPr>
        <w:t xml:space="preserve">dle </w:t>
      </w:r>
      <w:r w:rsidR="009D50C4" w:rsidRPr="00C77F26">
        <w:rPr>
          <w:rFonts w:ascii="Aptos" w:hAnsi="Aptos" w:cs="Calibri"/>
          <w:sz w:val="18"/>
          <w:szCs w:val="18"/>
        </w:rPr>
        <w:t>el. podpisu)</w:t>
      </w:r>
      <w:r w:rsidR="009D50C4" w:rsidRPr="00C77F26">
        <w:rPr>
          <w:rFonts w:ascii="Aptos" w:hAnsi="Aptos" w:cs="Calibri"/>
          <w:sz w:val="18"/>
          <w:szCs w:val="18"/>
        </w:rPr>
        <w:tab/>
      </w:r>
      <w:r w:rsidR="009D50C4" w:rsidRPr="00E37884">
        <w:rPr>
          <w:rFonts w:ascii="Aptos" w:hAnsi="Aptos" w:cs="Calibri"/>
        </w:rPr>
        <w:tab/>
      </w:r>
      <w:r w:rsidR="00C77F26">
        <w:rPr>
          <w:rFonts w:ascii="Aptos" w:hAnsi="Aptos" w:cs="Calibri"/>
        </w:rPr>
        <w:tab/>
      </w:r>
      <w:r w:rsidR="00C77F26">
        <w:rPr>
          <w:rFonts w:ascii="Aptos" w:hAnsi="Aptos" w:cs="Calibri"/>
        </w:rPr>
        <w:tab/>
      </w:r>
      <w:r>
        <w:rPr>
          <w:rFonts w:ascii="Aptos" w:hAnsi="Aptos" w:cs="Calibri"/>
        </w:rPr>
        <w:tab/>
        <w:t>D</w:t>
      </w:r>
      <w:r w:rsidR="009D50C4" w:rsidRPr="00E37884">
        <w:rPr>
          <w:rFonts w:ascii="Aptos" w:hAnsi="Aptos" w:cs="Calibri"/>
        </w:rPr>
        <w:t xml:space="preserve">ne </w:t>
      </w:r>
      <w:bookmarkStart w:id="4" w:name="_Hlk113544070"/>
      <w:r w:rsidR="009D50C4" w:rsidRPr="00C77F26">
        <w:rPr>
          <w:rFonts w:ascii="Aptos" w:hAnsi="Aptos" w:cs="Calibri"/>
          <w:sz w:val="18"/>
          <w:szCs w:val="18"/>
        </w:rPr>
        <w:t>(</w:t>
      </w:r>
      <w:r w:rsidR="00C77F26">
        <w:rPr>
          <w:rFonts w:ascii="Aptos" w:hAnsi="Aptos" w:cs="Calibri"/>
          <w:sz w:val="18"/>
          <w:szCs w:val="18"/>
        </w:rPr>
        <w:t xml:space="preserve">dle </w:t>
      </w:r>
      <w:r w:rsidR="009D50C4" w:rsidRPr="00C77F26">
        <w:rPr>
          <w:rFonts w:ascii="Aptos" w:hAnsi="Aptos" w:cs="Calibri"/>
          <w:sz w:val="18"/>
          <w:szCs w:val="18"/>
        </w:rPr>
        <w:t>v el. podpisu)</w:t>
      </w:r>
      <w:bookmarkEnd w:id="4"/>
    </w:p>
    <w:p w14:paraId="331828CC" w14:textId="77777777" w:rsidR="009D50C4" w:rsidRDefault="009D50C4" w:rsidP="00E37884">
      <w:pPr>
        <w:spacing w:after="0" w:line="240" w:lineRule="auto"/>
        <w:rPr>
          <w:rFonts w:ascii="Aptos" w:hAnsi="Aptos" w:cs="Calibri"/>
        </w:rPr>
      </w:pPr>
    </w:p>
    <w:p w14:paraId="205F5D64" w14:textId="32FAFC0D" w:rsidR="009354AA" w:rsidRPr="009354AA" w:rsidRDefault="009354AA" w:rsidP="00E37884">
      <w:pPr>
        <w:spacing w:after="0" w:line="240" w:lineRule="auto"/>
        <w:rPr>
          <w:rFonts w:ascii="Aptos" w:hAnsi="Aptos" w:cs="Calibri"/>
          <w:bCs/>
        </w:rPr>
      </w:pPr>
      <w:r w:rsidRPr="009354AA">
        <w:rPr>
          <w:rFonts w:ascii="Aptos" w:hAnsi="Aptos" w:cs="Calibri"/>
          <w:bCs/>
        </w:rPr>
        <w:tab/>
        <w:t>Předávající:</w:t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  <w:t>Přejímající:</w:t>
      </w:r>
    </w:p>
    <w:p w14:paraId="40E1D959" w14:textId="77777777" w:rsidR="009D50C4" w:rsidRPr="00E37884" w:rsidRDefault="009D50C4" w:rsidP="00E37884">
      <w:pPr>
        <w:spacing w:after="0" w:line="240" w:lineRule="auto"/>
        <w:rPr>
          <w:rFonts w:ascii="Aptos" w:hAnsi="Aptos" w:cs="Calibri"/>
        </w:rPr>
      </w:pPr>
    </w:p>
    <w:p w14:paraId="335C10DC" w14:textId="77777777" w:rsidR="009D50C4" w:rsidRDefault="009D50C4" w:rsidP="00E37884">
      <w:pPr>
        <w:spacing w:after="0" w:line="240" w:lineRule="auto"/>
        <w:rPr>
          <w:rFonts w:ascii="Aptos" w:hAnsi="Aptos" w:cs="Calibri"/>
        </w:rPr>
      </w:pPr>
    </w:p>
    <w:p w14:paraId="77F208F9" w14:textId="77777777" w:rsidR="009354AA" w:rsidRPr="00E37884" w:rsidRDefault="009354AA" w:rsidP="00E37884">
      <w:pPr>
        <w:spacing w:after="0" w:line="240" w:lineRule="auto"/>
        <w:rPr>
          <w:rFonts w:ascii="Aptos" w:hAnsi="Aptos" w:cs="Calibri"/>
        </w:rPr>
      </w:pPr>
    </w:p>
    <w:p w14:paraId="6DFFA67B" w14:textId="3C0BA4C9" w:rsidR="009D50C4" w:rsidRPr="00E37884" w:rsidRDefault="009D50C4" w:rsidP="00E37884">
      <w:pPr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ab/>
        <w:t>…………………………………………</w:t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  <w:t>…………………………………………..</w:t>
      </w:r>
    </w:p>
    <w:p w14:paraId="03A29F5E" w14:textId="73C5B1EA" w:rsidR="009D50C4" w:rsidRPr="002519AD" w:rsidRDefault="009D50C4" w:rsidP="00E37884">
      <w:pPr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ab/>
      </w:r>
      <w:r w:rsidR="00D4196B" w:rsidRPr="00E37884">
        <w:rPr>
          <w:rFonts w:ascii="Aptos" w:hAnsi="Aptos" w:cs="Calibri"/>
        </w:rPr>
        <w:t>Petr Štěpánek, Ph.D.</w:t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="00776893" w:rsidRPr="002519AD">
        <w:rPr>
          <w:rFonts w:ascii="Aptos" w:hAnsi="Aptos" w:cs="Calibri"/>
        </w:rPr>
        <w:t>Mgr. Markéta Šmídová</w:t>
      </w:r>
    </w:p>
    <w:p w14:paraId="10C8952B" w14:textId="0CF6DAB2" w:rsidR="009D50C4" w:rsidRPr="002519AD" w:rsidRDefault="009D50C4" w:rsidP="00E37884">
      <w:pPr>
        <w:spacing w:after="0" w:line="240" w:lineRule="auto"/>
        <w:rPr>
          <w:rFonts w:ascii="Aptos" w:hAnsi="Aptos" w:cs="Calibri"/>
        </w:rPr>
      </w:pPr>
      <w:r w:rsidRPr="002519AD">
        <w:rPr>
          <w:rFonts w:ascii="Aptos" w:hAnsi="Aptos" w:cs="Calibri"/>
        </w:rPr>
        <w:tab/>
        <w:t>generální ředitel</w:t>
      </w:r>
      <w:r w:rsidRPr="002519AD">
        <w:rPr>
          <w:rFonts w:ascii="Aptos" w:hAnsi="Aptos" w:cs="Calibri"/>
        </w:rPr>
        <w:tab/>
      </w:r>
      <w:r w:rsidRPr="002519AD">
        <w:rPr>
          <w:rFonts w:ascii="Aptos" w:hAnsi="Aptos" w:cs="Calibri"/>
        </w:rPr>
        <w:tab/>
      </w:r>
      <w:r w:rsidRPr="002519AD">
        <w:rPr>
          <w:rFonts w:ascii="Aptos" w:hAnsi="Aptos" w:cs="Calibri"/>
        </w:rPr>
        <w:tab/>
      </w:r>
      <w:r w:rsidRPr="002519AD">
        <w:rPr>
          <w:rFonts w:ascii="Aptos" w:hAnsi="Aptos" w:cs="Calibri"/>
        </w:rPr>
        <w:tab/>
      </w:r>
      <w:r w:rsidRPr="002519AD">
        <w:rPr>
          <w:rFonts w:ascii="Aptos" w:hAnsi="Aptos" w:cs="Calibri"/>
        </w:rPr>
        <w:tab/>
      </w:r>
      <w:r w:rsidR="00776893" w:rsidRPr="002519AD">
        <w:rPr>
          <w:rFonts w:ascii="Aptos" w:hAnsi="Aptos" w:cs="Calibri"/>
        </w:rPr>
        <w:t>ředitelka</w:t>
      </w:r>
    </w:p>
    <w:p w14:paraId="1DC5C398" w14:textId="46CA1677" w:rsidR="00BC75E4" w:rsidRDefault="009D50C4" w:rsidP="00776893">
      <w:pPr>
        <w:spacing w:after="0" w:line="240" w:lineRule="auto"/>
        <w:ind w:left="708" w:hanging="708"/>
        <w:rPr>
          <w:rFonts w:ascii="Aptos" w:hAnsi="Aptos" w:cs="Calibri"/>
        </w:rPr>
      </w:pPr>
      <w:r w:rsidRPr="002519AD">
        <w:rPr>
          <w:rFonts w:ascii="Aptos" w:hAnsi="Aptos" w:cs="Calibri"/>
        </w:rPr>
        <w:tab/>
      </w:r>
      <w:r w:rsidR="000A301E" w:rsidRPr="002519AD">
        <w:rPr>
          <w:rFonts w:ascii="Aptos" w:hAnsi="Aptos" w:cs="Calibri"/>
        </w:rPr>
        <w:t>Centrum pro regionální rozvoj České republiky</w:t>
      </w:r>
      <w:r w:rsidR="00776893" w:rsidRPr="002519AD">
        <w:rPr>
          <w:rFonts w:ascii="Aptos" w:hAnsi="Aptos" w:cs="Calibri"/>
        </w:rPr>
        <w:tab/>
        <w:t xml:space="preserve">Základní škola a Středisko volného </w:t>
      </w:r>
      <w:r w:rsidR="00776893" w:rsidRPr="002519AD">
        <w:rPr>
          <w:rFonts w:ascii="Aptos" w:hAnsi="Aptos" w:cs="Calibri"/>
        </w:rPr>
        <w:br/>
        <w:t xml:space="preserve">                                                                                                               času, Rokytnice nad Jizerou, </w:t>
      </w:r>
      <w:r w:rsidR="00776893" w:rsidRPr="002519AD">
        <w:rPr>
          <w:rFonts w:ascii="Aptos" w:hAnsi="Aptos" w:cs="Calibri"/>
        </w:rPr>
        <w:br/>
        <w:t xml:space="preserve">                                                                                                               příspěvková organizace</w:t>
      </w:r>
    </w:p>
    <w:p w14:paraId="4B25B326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p w14:paraId="16F95673" w14:textId="27CA6990" w:rsidR="004C1F3B" w:rsidRDefault="004C1F3B">
      <w:pPr>
        <w:spacing w:after="0" w:line="240" w:lineRule="auto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01200ED8" w14:textId="6D020133" w:rsidR="000A301E" w:rsidRDefault="000A301E" w:rsidP="009354AA">
      <w:pPr>
        <w:spacing w:after="0" w:line="240" w:lineRule="auto"/>
        <w:rPr>
          <w:rFonts w:ascii="Aptos" w:hAnsi="Aptos" w:cs="Calibri"/>
        </w:rPr>
      </w:pPr>
      <w:r>
        <w:rPr>
          <w:rFonts w:ascii="Aptos" w:hAnsi="Aptos" w:cs="Calibri"/>
        </w:rPr>
        <w:lastRenderedPageBreak/>
        <w:t>Příloha č. 1</w:t>
      </w:r>
      <w:r w:rsidR="00691699">
        <w:t xml:space="preserve"> – Specifikace Movitého</w:t>
      </w:r>
      <w:r w:rsidR="00691699">
        <w:rPr>
          <w:spacing w:val="-11"/>
        </w:rPr>
        <w:t xml:space="preserve"> </w:t>
      </w:r>
      <w:r w:rsidR="00691699">
        <w:t>majetku</w:t>
      </w:r>
    </w:p>
    <w:p w14:paraId="22EB77B2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405"/>
        <w:gridCol w:w="2265"/>
      </w:tblGrid>
      <w:tr w:rsidR="000A301E" w14:paraId="1069B8DD" w14:textId="77777777" w:rsidTr="00691699">
        <w:tc>
          <w:tcPr>
            <w:tcW w:w="1696" w:type="dxa"/>
          </w:tcPr>
          <w:p w14:paraId="3B8BD4EA" w14:textId="0A459461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Čarový kód</w:t>
            </w:r>
          </w:p>
        </w:tc>
        <w:tc>
          <w:tcPr>
            <w:tcW w:w="2694" w:type="dxa"/>
          </w:tcPr>
          <w:p w14:paraId="7E73DB5D" w14:textId="7DC1CD41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Název majetku</w:t>
            </w:r>
          </w:p>
        </w:tc>
        <w:tc>
          <w:tcPr>
            <w:tcW w:w="2405" w:type="dxa"/>
          </w:tcPr>
          <w:p w14:paraId="3DB36E21" w14:textId="6F96CE2B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Procesor</w:t>
            </w:r>
          </w:p>
        </w:tc>
        <w:tc>
          <w:tcPr>
            <w:tcW w:w="2265" w:type="dxa"/>
          </w:tcPr>
          <w:p w14:paraId="2794BED5" w14:textId="1B713F19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Paměť</w:t>
            </w:r>
          </w:p>
        </w:tc>
      </w:tr>
      <w:tr w:rsidR="00691699" w14:paraId="4EBC3B3C" w14:textId="77777777" w:rsidTr="00691699">
        <w:tc>
          <w:tcPr>
            <w:tcW w:w="1696" w:type="dxa"/>
          </w:tcPr>
          <w:p w14:paraId="42E5B4B3" w14:textId="120A9503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00066579</w:t>
            </w:r>
          </w:p>
        </w:tc>
        <w:tc>
          <w:tcPr>
            <w:tcW w:w="2694" w:type="dxa"/>
          </w:tcPr>
          <w:p w14:paraId="01521CA2" w14:textId="4439D179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46213204" w14:textId="7925EA71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0288A205" w14:textId="3E9FE8F0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6AB188F9" w14:textId="77777777" w:rsidTr="00691699">
        <w:tc>
          <w:tcPr>
            <w:tcW w:w="1696" w:type="dxa"/>
          </w:tcPr>
          <w:p w14:paraId="26394717" w14:textId="3B035B7F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00066597</w:t>
            </w:r>
          </w:p>
        </w:tc>
        <w:tc>
          <w:tcPr>
            <w:tcW w:w="2694" w:type="dxa"/>
          </w:tcPr>
          <w:p w14:paraId="7E69031C" w14:textId="17B80AA5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1DA94D7F" w14:textId="0A7D0C0D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030ED296" w14:textId="7A43F35C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2183A79D" w14:textId="77777777" w:rsidTr="00691699">
        <w:tc>
          <w:tcPr>
            <w:tcW w:w="1696" w:type="dxa"/>
          </w:tcPr>
          <w:p w14:paraId="37E0B969" w14:textId="0AD9F4F3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00066652</w:t>
            </w:r>
          </w:p>
        </w:tc>
        <w:tc>
          <w:tcPr>
            <w:tcW w:w="2694" w:type="dxa"/>
          </w:tcPr>
          <w:p w14:paraId="4335D2C7" w14:textId="1BDC09CF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02E3E9C6" w14:textId="63710790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7C8BFD5C" w14:textId="023C1674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184B1F14" w14:textId="77777777" w:rsidTr="00691699">
        <w:tc>
          <w:tcPr>
            <w:tcW w:w="1696" w:type="dxa"/>
          </w:tcPr>
          <w:p w14:paraId="0C032EC8" w14:textId="6696D1A3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00066655</w:t>
            </w:r>
          </w:p>
        </w:tc>
        <w:tc>
          <w:tcPr>
            <w:tcW w:w="2694" w:type="dxa"/>
          </w:tcPr>
          <w:p w14:paraId="71266B58" w14:textId="0733ED1A" w:rsidR="00691699" w:rsidRDefault="00691699" w:rsidP="0069169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69F1141D" w14:textId="6E1BB5E4" w:rsidR="00691699" w:rsidRPr="00700ADA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609D9432" w14:textId="381DD58E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658734F7" w14:textId="77777777" w:rsidTr="00691699">
        <w:tc>
          <w:tcPr>
            <w:tcW w:w="1696" w:type="dxa"/>
          </w:tcPr>
          <w:p w14:paraId="14F3FEBC" w14:textId="42F53F5E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00066671</w:t>
            </w:r>
          </w:p>
        </w:tc>
        <w:tc>
          <w:tcPr>
            <w:tcW w:w="2694" w:type="dxa"/>
          </w:tcPr>
          <w:p w14:paraId="6F803C2C" w14:textId="6B966773" w:rsidR="00691699" w:rsidRDefault="00691699" w:rsidP="0069169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259167EF" w14:textId="040B8FD5" w:rsidR="00691699" w:rsidRPr="00700ADA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564D10B8" w14:textId="4A9984F7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38ECBBA7" w14:textId="77777777" w:rsidTr="00691699">
        <w:tc>
          <w:tcPr>
            <w:tcW w:w="1696" w:type="dxa"/>
          </w:tcPr>
          <w:p w14:paraId="0F07C492" w14:textId="558CDB3B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00066679</w:t>
            </w:r>
          </w:p>
        </w:tc>
        <w:tc>
          <w:tcPr>
            <w:tcW w:w="2694" w:type="dxa"/>
          </w:tcPr>
          <w:p w14:paraId="380CCA8A" w14:textId="7E8EE679" w:rsidR="00691699" w:rsidRDefault="00691699" w:rsidP="0069169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5DC2DE22" w14:textId="4B2C9BA1" w:rsidR="00691699" w:rsidRPr="00700ADA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17D09B91" w14:textId="095B4A15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64DB9F5D" w14:textId="77777777" w:rsidTr="00691699">
        <w:tc>
          <w:tcPr>
            <w:tcW w:w="1696" w:type="dxa"/>
          </w:tcPr>
          <w:p w14:paraId="293AE5E0" w14:textId="17C3375C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00066680</w:t>
            </w:r>
          </w:p>
        </w:tc>
        <w:tc>
          <w:tcPr>
            <w:tcW w:w="2694" w:type="dxa"/>
          </w:tcPr>
          <w:p w14:paraId="53917E2B" w14:textId="0E35ABE6" w:rsidR="00691699" w:rsidRDefault="00691699" w:rsidP="0069169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0FA20F84" w14:textId="3C1046BC" w:rsidR="00691699" w:rsidRPr="00700ADA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5739F0E7" w14:textId="57766C44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27077616" w14:textId="77777777" w:rsidTr="00691699">
        <w:tc>
          <w:tcPr>
            <w:tcW w:w="1696" w:type="dxa"/>
          </w:tcPr>
          <w:p w14:paraId="587D9DA2" w14:textId="372F7E7E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00066686</w:t>
            </w:r>
          </w:p>
        </w:tc>
        <w:tc>
          <w:tcPr>
            <w:tcW w:w="2694" w:type="dxa"/>
          </w:tcPr>
          <w:p w14:paraId="66152A70" w14:textId="752461F7" w:rsidR="00691699" w:rsidRDefault="00691699" w:rsidP="0069169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5509FBAE" w14:textId="0FCF24D7" w:rsidR="00691699" w:rsidRPr="00700ADA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7B0918C0" w14:textId="18C4F2FF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6AF2FD74" w14:textId="77777777" w:rsidTr="00691699">
        <w:tc>
          <w:tcPr>
            <w:tcW w:w="1696" w:type="dxa"/>
          </w:tcPr>
          <w:p w14:paraId="6449F90A" w14:textId="341478D9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00066695</w:t>
            </w:r>
          </w:p>
        </w:tc>
        <w:tc>
          <w:tcPr>
            <w:tcW w:w="2694" w:type="dxa"/>
          </w:tcPr>
          <w:p w14:paraId="04E3E6AD" w14:textId="56AADE87" w:rsidR="00691699" w:rsidRDefault="00691699" w:rsidP="0069169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36153FDC" w14:textId="7427BC3A" w:rsidR="00691699" w:rsidRPr="00700ADA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683F998F" w14:textId="336CFF72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691699" w14:paraId="5071AC6F" w14:textId="77777777" w:rsidTr="00691699">
        <w:tc>
          <w:tcPr>
            <w:tcW w:w="1696" w:type="dxa"/>
          </w:tcPr>
          <w:p w14:paraId="6A6547A0" w14:textId="106CE4D7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00066759</w:t>
            </w:r>
          </w:p>
        </w:tc>
        <w:tc>
          <w:tcPr>
            <w:tcW w:w="2694" w:type="dxa"/>
          </w:tcPr>
          <w:p w14:paraId="4A79AA0E" w14:textId="77909459" w:rsidR="00691699" w:rsidRDefault="00691699" w:rsidP="0069169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405" w:type="dxa"/>
          </w:tcPr>
          <w:p w14:paraId="387DA843" w14:textId="009815AB" w:rsidR="00691699" w:rsidRPr="00700ADA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47ACEFA0" w14:textId="6583F3FF" w:rsidR="00691699" w:rsidRDefault="00691699" w:rsidP="00691699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</w:tbl>
    <w:p w14:paraId="5E2185CE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p w14:paraId="2B7FEA9A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p w14:paraId="79BC2202" w14:textId="77777777" w:rsidR="000A301E" w:rsidRPr="00E37884" w:rsidRDefault="000A301E" w:rsidP="009354AA">
      <w:pPr>
        <w:spacing w:after="0" w:line="240" w:lineRule="auto"/>
        <w:rPr>
          <w:rFonts w:ascii="Aptos" w:hAnsi="Aptos" w:cs="Calibri"/>
        </w:rPr>
      </w:pPr>
    </w:p>
    <w:sectPr w:rsidR="000A301E" w:rsidRPr="00E37884" w:rsidSect="00BC75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284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8825" w14:textId="77777777" w:rsidR="00F86BAA" w:rsidRDefault="00F86BAA" w:rsidP="0079726A">
      <w:pPr>
        <w:spacing w:after="0" w:line="240" w:lineRule="auto"/>
      </w:pPr>
      <w:r>
        <w:separator/>
      </w:r>
    </w:p>
  </w:endnote>
  <w:endnote w:type="continuationSeparator" w:id="0">
    <w:p w14:paraId="613E1C2F" w14:textId="77777777" w:rsidR="00F86BAA" w:rsidRDefault="00F86BAA" w:rsidP="0079726A">
      <w:pPr>
        <w:spacing w:after="0" w:line="240" w:lineRule="auto"/>
      </w:pPr>
      <w:r>
        <w:continuationSeparator/>
      </w:r>
    </w:p>
  </w:endnote>
  <w:endnote w:type="continuationNotice" w:id="1">
    <w:p w14:paraId="7D55B6D1" w14:textId="77777777" w:rsidR="00F86BAA" w:rsidRDefault="00F86B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0CDB" w14:textId="77777777" w:rsidR="00962A7A" w:rsidRDefault="00962A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E4F2" w14:textId="77777777" w:rsidR="00853C15" w:rsidRDefault="00853C15" w:rsidP="00857B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013C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572B" w14:textId="77777777" w:rsidR="00962A7A" w:rsidRDefault="00962A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B92D" w14:textId="77777777" w:rsidR="00F86BAA" w:rsidRDefault="00F86BAA" w:rsidP="0079726A">
      <w:pPr>
        <w:spacing w:after="0" w:line="240" w:lineRule="auto"/>
      </w:pPr>
      <w:r>
        <w:separator/>
      </w:r>
    </w:p>
  </w:footnote>
  <w:footnote w:type="continuationSeparator" w:id="0">
    <w:p w14:paraId="32519A1D" w14:textId="77777777" w:rsidR="00F86BAA" w:rsidRDefault="00F86BAA" w:rsidP="0079726A">
      <w:pPr>
        <w:spacing w:after="0" w:line="240" w:lineRule="auto"/>
      </w:pPr>
      <w:r>
        <w:continuationSeparator/>
      </w:r>
    </w:p>
  </w:footnote>
  <w:footnote w:type="continuationNotice" w:id="1">
    <w:p w14:paraId="24060E7F" w14:textId="77777777" w:rsidR="00F86BAA" w:rsidRDefault="00F86B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87D0" w14:textId="77777777" w:rsidR="00962A7A" w:rsidRDefault="00962A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B16" w14:textId="77777777" w:rsidR="00962A7A" w:rsidRDefault="00962A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85C" w14:textId="77777777" w:rsidR="008E0FE8" w:rsidRDefault="008E0FE8" w:rsidP="0059182D">
    <w:pPr>
      <w:pStyle w:val="Zhlav"/>
      <w:tabs>
        <w:tab w:val="clear" w:pos="4536"/>
        <w:tab w:val="center" w:pos="6237"/>
      </w:tabs>
      <w:rPr>
        <w:noProof/>
        <w:lang w:eastAsia="cs-CZ"/>
      </w:rPr>
    </w:pPr>
  </w:p>
  <w:p w14:paraId="0C67B7ED" w14:textId="66A7EDD6" w:rsidR="008E0FE8" w:rsidRDefault="00853C15" w:rsidP="0059182D">
    <w:pPr>
      <w:pStyle w:val="Zhlav"/>
      <w:tabs>
        <w:tab w:val="clear" w:pos="4536"/>
        <w:tab w:val="center" w:pos="6237"/>
      </w:tabs>
      <w:rPr>
        <w:noProof/>
      </w:rPr>
    </w:pPr>
    <w:r w:rsidRPr="00A458F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37D1A28" wp14:editId="401B825C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1219200" cy="82296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  <w:t xml:space="preserve">                                                                                 </w:t>
    </w:r>
  </w:p>
  <w:p w14:paraId="63B1003C" w14:textId="4DE7C0DB" w:rsidR="00853C15" w:rsidRPr="001A3ABF" w:rsidRDefault="008E0FE8" w:rsidP="001A3ABF">
    <w:pPr>
      <w:pStyle w:val="Zhlav"/>
      <w:tabs>
        <w:tab w:val="clear" w:pos="4536"/>
        <w:tab w:val="center" w:pos="6237"/>
      </w:tabs>
      <w:jc w:val="right"/>
      <w:rPr>
        <w:rFonts w:ascii="Aptos" w:hAnsi="Aptos" w:cs="Calibri"/>
      </w:rPr>
    </w:pPr>
    <w:r>
      <w:rPr>
        <w:noProof/>
      </w:rPr>
      <w:tab/>
    </w:r>
    <w:r>
      <w:rPr>
        <w:noProof/>
      </w:rPr>
      <w:tab/>
    </w:r>
    <w:r w:rsidR="00853C15" w:rsidRPr="001A3ABF">
      <w:rPr>
        <w:rFonts w:ascii="Aptos" w:hAnsi="Aptos"/>
        <w:noProof/>
      </w:rPr>
      <w:t xml:space="preserve">    </w:t>
    </w:r>
    <w:r w:rsidR="00853C15" w:rsidRPr="001A3ABF">
      <w:rPr>
        <w:rFonts w:ascii="Aptos" w:hAnsi="Aptos" w:cs="Calibri"/>
      </w:rPr>
      <w:t xml:space="preserve">č.j. </w:t>
    </w:r>
    <w:r w:rsidR="00BA1D6E" w:rsidRPr="001A3ABF">
      <w:rPr>
        <w:rFonts w:ascii="Aptos" w:hAnsi="Aptos" w:cs="Calibri"/>
      </w:rPr>
      <w:t xml:space="preserve">CENT </w:t>
    </w:r>
    <w:r w:rsidR="00962A7A">
      <w:rPr>
        <w:rFonts w:ascii="Aptos" w:hAnsi="Aptos" w:cs="Calibri"/>
      </w:rPr>
      <w:t>2560/2026</w:t>
    </w:r>
  </w:p>
  <w:p w14:paraId="1862F071" w14:textId="2805210B" w:rsidR="00853C15" w:rsidRPr="001A3ABF" w:rsidRDefault="00853C15" w:rsidP="001A3ABF">
    <w:pPr>
      <w:pStyle w:val="Zhlav"/>
      <w:tabs>
        <w:tab w:val="clear" w:pos="4536"/>
        <w:tab w:val="center" w:pos="6237"/>
      </w:tabs>
      <w:jc w:val="right"/>
      <w:rPr>
        <w:rFonts w:ascii="Aptos" w:hAnsi="Aptos" w:cs="Calibri"/>
      </w:rPr>
    </w:pPr>
    <w:r w:rsidRPr="001A3ABF">
      <w:rPr>
        <w:rFonts w:ascii="Aptos" w:hAnsi="Aptos" w:cs="Calibri"/>
      </w:rPr>
      <w:tab/>
      <w:t xml:space="preserve">                                                      </w:t>
    </w:r>
    <w:r w:rsidR="00BA1D6E" w:rsidRPr="001A3ABF">
      <w:rPr>
        <w:rFonts w:ascii="Aptos" w:hAnsi="Aptos" w:cs="Calibri"/>
      </w:rPr>
      <w:t xml:space="preserve">               </w:t>
    </w:r>
    <w:r w:rsidR="007E3FD4" w:rsidRPr="001A3ABF">
      <w:rPr>
        <w:rFonts w:ascii="Aptos" w:hAnsi="Aptos" w:cs="Calibri"/>
      </w:rPr>
      <w:t xml:space="preserve">           </w:t>
    </w:r>
    <w:r w:rsidR="007C0BB9" w:rsidRPr="001A3ABF">
      <w:rPr>
        <w:rFonts w:ascii="Aptos" w:hAnsi="Aptos" w:cs="Calibri"/>
      </w:rPr>
      <w:t xml:space="preserve">    </w:t>
    </w:r>
    <w:r w:rsidR="007E3FD4" w:rsidRPr="001A3ABF">
      <w:rPr>
        <w:rFonts w:ascii="Aptos" w:hAnsi="Aptos" w:cs="Calibri"/>
      </w:rPr>
      <w:t xml:space="preserve">  </w:t>
    </w:r>
    <w:proofErr w:type="spellStart"/>
    <w:r w:rsidRPr="001A3ABF">
      <w:rPr>
        <w:rFonts w:ascii="Aptos" w:hAnsi="Aptos" w:cs="Calibri"/>
      </w:rPr>
      <w:t>Sml</w:t>
    </w:r>
    <w:proofErr w:type="spellEnd"/>
    <w:r w:rsidRPr="001A3ABF">
      <w:rPr>
        <w:rFonts w:ascii="Aptos" w:hAnsi="Aptos" w:cs="Calibri"/>
      </w:rPr>
      <w:t>.</w:t>
    </w:r>
    <w:r w:rsidR="00962A7A">
      <w:rPr>
        <w:rFonts w:ascii="Aptos" w:hAnsi="Aptos" w:cs="Calibri"/>
      </w:rPr>
      <w:t xml:space="preserve"> </w:t>
    </w:r>
    <w:r w:rsidRPr="001A3ABF">
      <w:rPr>
        <w:rFonts w:ascii="Aptos" w:hAnsi="Aptos" w:cs="Calibri"/>
      </w:rPr>
      <w:t xml:space="preserve">č.: </w:t>
    </w:r>
    <w:r w:rsidR="00691699">
      <w:rPr>
        <w:rFonts w:ascii="Aptos" w:hAnsi="Aptos" w:cs="Calibri"/>
      </w:rPr>
      <w:t>8/2026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C08"/>
    <w:multiLevelType w:val="multilevel"/>
    <w:tmpl w:val="86C49E7E"/>
    <w:lvl w:ilvl="0">
      <w:start w:val="1"/>
      <w:numFmt w:val="decimal"/>
      <w:lvlText w:val="%1"/>
      <w:lvlJc w:val="left"/>
      <w:pPr>
        <w:ind w:left="1242" w:hanging="56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42" w:hanging="56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(%3)"/>
      <w:lvlJc w:val="left"/>
      <w:pPr>
        <w:ind w:left="160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54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51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86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57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42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40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3DF6A59"/>
    <w:multiLevelType w:val="hybridMultilevel"/>
    <w:tmpl w:val="FB3CE2BC"/>
    <w:lvl w:ilvl="0" w:tplc="DA62A010">
      <w:start w:val="1"/>
      <w:numFmt w:val="bullet"/>
      <w:lvlText w:val="-"/>
      <w:lvlJc w:val="left"/>
      <w:pPr>
        <w:ind w:left="927" w:hanging="360"/>
      </w:pPr>
      <w:rPr>
        <w:rFonts w:ascii="Aptos" w:eastAsia="Calibri" w:hAnsi="Aptos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04308F"/>
    <w:multiLevelType w:val="multilevel"/>
    <w:tmpl w:val="2EDAB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5959B1"/>
    <w:multiLevelType w:val="multilevel"/>
    <w:tmpl w:val="69626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9324C47"/>
    <w:multiLevelType w:val="hybridMultilevel"/>
    <w:tmpl w:val="ADC02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E5294"/>
    <w:multiLevelType w:val="hybridMultilevel"/>
    <w:tmpl w:val="BADAB3BA"/>
    <w:lvl w:ilvl="0" w:tplc="2EF24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A14"/>
    <w:multiLevelType w:val="multilevel"/>
    <w:tmpl w:val="9DFA1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9D0DCA"/>
    <w:multiLevelType w:val="hybridMultilevel"/>
    <w:tmpl w:val="5066BF84"/>
    <w:lvl w:ilvl="0" w:tplc="2A0A1C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D8270D"/>
    <w:multiLevelType w:val="multilevel"/>
    <w:tmpl w:val="8DDCD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C42677"/>
    <w:multiLevelType w:val="multilevel"/>
    <w:tmpl w:val="C2421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49714013">
    <w:abstractNumId w:val="2"/>
  </w:num>
  <w:num w:numId="2" w16cid:durableId="1970816376">
    <w:abstractNumId w:val="6"/>
  </w:num>
  <w:num w:numId="3" w16cid:durableId="1102456307">
    <w:abstractNumId w:val="7"/>
  </w:num>
  <w:num w:numId="4" w16cid:durableId="1094286446">
    <w:abstractNumId w:val="3"/>
  </w:num>
  <w:num w:numId="5" w16cid:durableId="762535272">
    <w:abstractNumId w:val="9"/>
  </w:num>
  <w:num w:numId="6" w16cid:durableId="891845506">
    <w:abstractNumId w:val="1"/>
  </w:num>
  <w:num w:numId="7" w16cid:durableId="407969493">
    <w:abstractNumId w:val="5"/>
  </w:num>
  <w:num w:numId="8" w16cid:durableId="1519853088">
    <w:abstractNumId w:val="4"/>
  </w:num>
  <w:num w:numId="9" w16cid:durableId="1630092710">
    <w:abstractNumId w:val="8"/>
  </w:num>
  <w:num w:numId="10" w16cid:durableId="40580488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B9"/>
    <w:rsid w:val="00000D93"/>
    <w:rsid w:val="00001572"/>
    <w:rsid w:val="00002065"/>
    <w:rsid w:val="000053BB"/>
    <w:rsid w:val="0001095C"/>
    <w:rsid w:val="0001167E"/>
    <w:rsid w:val="000124A1"/>
    <w:rsid w:val="0001352A"/>
    <w:rsid w:val="000142E8"/>
    <w:rsid w:val="000147C8"/>
    <w:rsid w:val="000208E0"/>
    <w:rsid w:val="000225E5"/>
    <w:rsid w:val="00022B92"/>
    <w:rsid w:val="00023403"/>
    <w:rsid w:val="000249AE"/>
    <w:rsid w:val="00024A73"/>
    <w:rsid w:val="000260BB"/>
    <w:rsid w:val="00031557"/>
    <w:rsid w:val="00031891"/>
    <w:rsid w:val="000325E5"/>
    <w:rsid w:val="0003518F"/>
    <w:rsid w:val="00042CA6"/>
    <w:rsid w:val="00046AA3"/>
    <w:rsid w:val="00050CA9"/>
    <w:rsid w:val="00051818"/>
    <w:rsid w:val="0005451B"/>
    <w:rsid w:val="00055374"/>
    <w:rsid w:val="0006411D"/>
    <w:rsid w:val="00064C29"/>
    <w:rsid w:val="000707F9"/>
    <w:rsid w:val="0007268A"/>
    <w:rsid w:val="00072709"/>
    <w:rsid w:val="00072B78"/>
    <w:rsid w:val="00073B78"/>
    <w:rsid w:val="00076C4D"/>
    <w:rsid w:val="000772FC"/>
    <w:rsid w:val="0008224C"/>
    <w:rsid w:val="0008765D"/>
    <w:rsid w:val="00091A0D"/>
    <w:rsid w:val="00093AE9"/>
    <w:rsid w:val="000A1193"/>
    <w:rsid w:val="000A301E"/>
    <w:rsid w:val="000B0D9C"/>
    <w:rsid w:val="000B13D4"/>
    <w:rsid w:val="000B1622"/>
    <w:rsid w:val="000B1B2C"/>
    <w:rsid w:val="000B2076"/>
    <w:rsid w:val="000C013C"/>
    <w:rsid w:val="000C15F2"/>
    <w:rsid w:val="000C42D0"/>
    <w:rsid w:val="000D0C47"/>
    <w:rsid w:val="000D5DB4"/>
    <w:rsid w:val="000E5897"/>
    <w:rsid w:val="000E62B9"/>
    <w:rsid w:val="000E7642"/>
    <w:rsid w:val="000F1DE1"/>
    <w:rsid w:val="000F4892"/>
    <w:rsid w:val="000F63F8"/>
    <w:rsid w:val="0010004D"/>
    <w:rsid w:val="001004D3"/>
    <w:rsid w:val="0010082F"/>
    <w:rsid w:val="001013B3"/>
    <w:rsid w:val="001028D6"/>
    <w:rsid w:val="001043AB"/>
    <w:rsid w:val="00107128"/>
    <w:rsid w:val="0011002E"/>
    <w:rsid w:val="0011069B"/>
    <w:rsid w:val="0011303D"/>
    <w:rsid w:val="001212BC"/>
    <w:rsid w:val="00124FBA"/>
    <w:rsid w:val="0012580D"/>
    <w:rsid w:val="00126B70"/>
    <w:rsid w:val="00127797"/>
    <w:rsid w:val="00142AA5"/>
    <w:rsid w:val="00142D6F"/>
    <w:rsid w:val="00152C3A"/>
    <w:rsid w:val="00160FF9"/>
    <w:rsid w:val="00167824"/>
    <w:rsid w:val="001732D5"/>
    <w:rsid w:val="00177468"/>
    <w:rsid w:val="00177EB4"/>
    <w:rsid w:val="0018076D"/>
    <w:rsid w:val="0018120B"/>
    <w:rsid w:val="00186135"/>
    <w:rsid w:val="00187185"/>
    <w:rsid w:val="00190041"/>
    <w:rsid w:val="001902E3"/>
    <w:rsid w:val="00191E00"/>
    <w:rsid w:val="00191EF2"/>
    <w:rsid w:val="0019430D"/>
    <w:rsid w:val="00195614"/>
    <w:rsid w:val="00195DFC"/>
    <w:rsid w:val="001A031B"/>
    <w:rsid w:val="001A0342"/>
    <w:rsid w:val="001A150C"/>
    <w:rsid w:val="001A19D4"/>
    <w:rsid w:val="001A3ABF"/>
    <w:rsid w:val="001B3156"/>
    <w:rsid w:val="001B7A33"/>
    <w:rsid w:val="001C5DDB"/>
    <w:rsid w:val="001C6953"/>
    <w:rsid w:val="001D2CF6"/>
    <w:rsid w:val="001D6002"/>
    <w:rsid w:val="001E07A7"/>
    <w:rsid w:val="001E4AC2"/>
    <w:rsid w:val="001E76C8"/>
    <w:rsid w:val="001F215A"/>
    <w:rsid w:val="001F24EA"/>
    <w:rsid w:val="001F262A"/>
    <w:rsid w:val="001F73FB"/>
    <w:rsid w:val="00201444"/>
    <w:rsid w:val="0020555C"/>
    <w:rsid w:val="002132DF"/>
    <w:rsid w:val="002133CE"/>
    <w:rsid w:val="00215CBB"/>
    <w:rsid w:val="002168E0"/>
    <w:rsid w:val="00232408"/>
    <w:rsid w:val="0023574A"/>
    <w:rsid w:val="00236F05"/>
    <w:rsid w:val="0024693A"/>
    <w:rsid w:val="00250F17"/>
    <w:rsid w:val="0025172E"/>
    <w:rsid w:val="002519AD"/>
    <w:rsid w:val="00261A43"/>
    <w:rsid w:val="00262764"/>
    <w:rsid w:val="00262F9D"/>
    <w:rsid w:val="00265321"/>
    <w:rsid w:val="00265488"/>
    <w:rsid w:val="0027279D"/>
    <w:rsid w:val="00275FE7"/>
    <w:rsid w:val="00281A54"/>
    <w:rsid w:val="002858CA"/>
    <w:rsid w:val="00285A15"/>
    <w:rsid w:val="0029253F"/>
    <w:rsid w:val="00294532"/>
    <w:rsid w:val="00295D56"/>
    <w:rsid w:val="002A10E2"/>
    <w:rsid w:val="002A24D0"/>
    <w:rsid w:val="002A43C2"/>
    <w:rsid w:val="002A72AA"/>
    <w:rsid w:val="002A7988"/>
    <w:rsid w:val="002B405F"/>
    <w:rsid w:val="002B53F7"/>
    <w:rsid w:val="002B6414"/>
    <w:rsid w:val="002B77B8"/>
    <w:rsid w:val="002C00C2"/>
    <w:rsid w:val="002C2D2E"/>
    <w:rsid w:val="002C2E2C"/>
    <w:rsid w:val="002D025F"/>
    <w:rsid w:val="002D5E8C"/>
    <w:rsid w:val="002D761B"/>
    <w:rsid w:val="002E6A92"/>
    <w:rsid w:val="002E6C44"/>
    <w:rsid w:val="002F2AF2"/>
    <w:rsid w:val="002F48C6"/>
    <w:rsid w:val="002F69E7"/>
    <w:rsid w:val="0030258A"/>
    <w:rsid w:val="00303943"/>
    <w:rsid w:val="003063E0"/>
    <w:rsid w:val="003073D3"/>
    <w:rsid w:val="00310ECD"/>
    <w:rsid w:val="003131DE"/>
    <w:rsid w:val="00313C98"/>
    <w:rsid w:val="0031792A"/>
    <w:rsid w:val="00322A0D"/>
    <w:rsid w:val="00327152"/>
    <w:rsid w:val="003323D3"/>
    <w:rsid w:val="003346D6"/>
    <w:rsid w:val="00336EAD"/>
    <w:rsid w:val="00341228"/>
    <w:rsid w:val="00341889"/>
    <w:rsid w:val="003425CF"/>
    <w:rsid w:val="003449D4"/>
    <w:rsid w:val="0035330D"/>
    <w:rsid w:val="003565AC"/>
    <w:rsid w:val="003576B8"/>
    <w:rsid w:val="00360520"/>
    <w:rsid w:val="00360BEF"/>
    <w:rsid w:val="00360C5F"/>
    <w:rsid w:val="003630BC"/>
    <w:rsid w:val="003710DE"/>
    <w:rsid w:val="00373661"/>
    <w:rsid w:val="003738B6"/>
    <w:rsid w:val="00377153"/>
    <w:rsid w:val="00381382"/>
    <w:rsid w:val="0038190C"/>
    <w:rsid w:val="00383FBF"/>
    <w:rsid w:val="003868AD"/>
    <w:rsid w:val="00386FF3"/>
    <w:rsid w:val="00390CE6"/>
    <w:rsid w:val="003911B7"/>
    <w:rsid w:val="00391C65"/>
    <w:rsid w:val="0039334D"/>
    <w:rsid w:val="0039543E"/>
    <w:rsid w:val="00396BA7"/>
    <w:rsid w:val="003973A6"/>
    <w:rsid w:val="003B02F6"/>
    <w:rsid w:val="003B124F"/>
    <w:rsid w:val="003B3F94"/>
    <w:rsid w:val="003B58C8"/>
    <w:rsid w:val="003B5F33"/>
    <w:rsid w:val="003C02C5"/>
    <w:rsid w:val="003C5EBC"/>
    <w:rsid w:val="003C60B9"/>
    <w:rsid w:val="003C7442"/>
    <w:rsid w:val="003C7613"/>
    <w:rsid w:val="003C7871"/>
    <w:rsid w:val="003D1202"/>
    <w:rsid w:val="003D203D"/>
    <w:rsid w:val="003D5A55"/>
    <w:rsid w:val="003E0EFC"/>
    <w:rsid w:val="003E1C8C"/>
    <w:rsid w:val="003E25C7"/>
    <w:rsid w:val="003E3798"/>
    <w:rsid w:val="003E3A37"/>
    <w:rsid w:val="003E437A"/>
    <w:rsid w:val="003E5A9B"/>
    <w:rsid w:val="003E730B"/>
    <w:rsid w:val="003F2AF9"/>
    <w:rsid w:val="003F6FBD"/>
    <w:rsid w:val="003F75D1"/>
    <w:rsid w:val="004002FD"/>
    <w:rsid w:val="004026A9"/>
    <w:rsid w:val="004043D8"/>
    <w:rsid w:val="004072F0"/>
    <w:rsid w:val="004105E0"/>
    <w:rsid w:val="004110A4"/>
    <w:rsid w:val="00412233"/>
    <w:rsid w:val="00413933"/>
    <w:rsid w:val="00414E9E"/>
    <w:rsid w:val="0041560D"/>
    <w:rsid w:val="004165C3"/>
    <w:rsid w:val="00416681"/>
    <w:rsid w:val="0042290B"/>
    <w:rsid w:val="00431650"/>
    <w:rsid w:val="00431BB1"/>
    <w:rsid w:val="00433D8F"/>
    <w:rsid w:val="00435BFE"/>
    <w:rsid w:val="00440185"/>
    <w:rsid w:val="00440264"/>
    <w:rsid w:val="00443723"/>
    <w:rsid w:val="004475D3"/>
    <w:rsid w:val="00447A51"/>
    <w:rsid w:val="00450A2E"/>
    <w:rsid w:val="00453369"/>
    <w:rsid w:val="00454456"/>
    <w:rsid w:val="0045585E"/>
    <w:rsid w:val="00457DC3"/>
    <w:rsid w:val="0047094A"/>
    <w:rsid w:val="00475CB1"/>
    <w:rsid w:val="00482B24"/>
    <w:rsid w:val="004847EA"/>
    <w:rsid w:val="00490F7F"/>
    <w:rsid w:val="0049181C"/>
    <w:rsid w:val="004A3689"/>
    <w:rsid w:val="004A3877"/>
    <w:rsid w:val="004A61A2"/>
    <w:rsid w:val="004A6350"/>
    <w:rsid w:val="004B039A"/>
    <w:rsid w:val="004B4AAF"/>
    <w:rsid w:val="004B5197"/>
    <w:rsid w:val="004B5D72"/>
    <w:rsid w:val="004C1F3B"/>
    <w:rsid w:val="004C51E7"/>
    <w:rsid w:val="004D01D9"/>
    <w:rsid w:val="004D12C1"/>
    <w:rsid w:val="004D50E8"/>
    <w:rsid w:val="004D532B"/>
    <w:rsid w:val="004E0499"/>
    <w:rsid w:val="004E0905"/>
    <w:rsid w:val="004E743C"/>
    <w:rsid w:val="004E7903"/>
    <w:rsid w:val="004F0770"/>
    <w:rsid w:val="004F0CF2"/>
    <w:rsid w:val="004F2201"/>
    <w:rsid w:val="004F5BEE"/>
    <w:rsid w:val="004F60C9"/>
    <w:rsid w:val="004F6358"/>
    <w:rsid w:val="004F6CB9"/>
    <w:rsid w:val="005005AA"/>
    <w:rsid w:val="00500CC4"/>
    <w:rsid w:val="005014FC"/>
    <w:rsid w:val="00505915"/>
    <w:rsid w:val="00505BB8"/>
    <w:rsid w:val="005130EA"/>
    <w:rsid w:val="005145FF"/>
    <w:rsid w:val="005149F9"/>
    <w:rsid w:val="005229A3"/>
    <w:rsid w:val="00524BD5"/>
    <w:rsid w:val="00527CA6"/>
    <w:rsid w:val="00531DB1"/>
    <w:rsid w:val="00532264"/>
    <w:rsid w:val="005366E9"/>
    <w:rsid w:val="00537AA8"/>
    <w:rsid w:val="00543DC9"/>
    <w:rsid w:val="00543E68"/>
    <w:rsid w:val="00545F58"/>
    <w:rsid w:val="00553639"/>
    <w:rsid w:val="00554C19"/>
    <w:rsid w:val="00564956"/>
    <w:rsid w:val="005659E9"/>
    <w:rsid w:val="00566B15"/>
    <w:rsid w:val="00566C4F"/>
    <w:rsid w:val="00570B69"/>
    <w:rsid w:val="00571AB5"/>
    <w:rsid w:val="005745F7"/>
    <w:rsid w:val="00581DFA"/>
    <w:rsid w:val="00584616"/>
    <w:rsid w:val="00584F73"/>
    <w:rsid w:val="00591464"/>
    <w:rsid w:val="00591605"/>
    <w:rsid w:val="0059182D"/>
    <w:rsid w:val="0059465E"/>
    <w:rsid w:val="00597B4F"/>
    <w:rsid w:val="005A21DF"/>
    <w:rsid w:val="005A34D6"/>
    <w:rsid w:val="005A3CA3"/>
    <w:rsid w:val="005A421A"/>
    <w:rsid w:val="005A523F"/>
    <w:rsid w:val="005A5E78"/>
    <w:rsid w:val="005A72BA"/>
    <w:rsid w:val="005B073E"/>
    <w:rsid w:val="005B1B74"/>
    <w:rsid w:val="005B3001"/>
    <w:rsid w:val="005C0ABD"/>
    <w:rsid w:val="005C434F"/>
    <w:rsid w:val="005D39A6"/>
    <w:rsid w:val="005D488F"/>
    <w:rsid w:val="005D5832"/>
    <w:rsid w:val="005E16BF"/>
    <w:rsid w:val="005E2512"/>
    <w:rsid w:val="005E48C9"/>
    <w:rsid w:val="005E4D93"/>
    <w:rsid w:val="005F3E7F"/>
    <w:rsid w:val="005F6640"/>
    <w:rsid w:val="00604F36"/>
    <w:rsid w:val="00607F07"/>
    <w:rsid w:val="006106DA"/>
    <w:rsid w:val="006111F4"/>
    <w:rsid w:val="00613838"/>
    <w:rsid w:val="00615DBA"/>
    <w:rsid w:val="00620BE8"/>
    <w:rsid w:val="0062301C"/>
    <w:rsid w:val="00631D72"/>
    <w:rsid w:val="00635587"/>
    <w:rsid w:val="00635D96"/>
    <w:rsid w:val="00642166"/>
    <w:rsid w:val="00643D42"/>
    <w:rsid w:val="0064470F"/>
    <w:rsid w:val="006477F6"/>
    <w:rsid w:val="00653B2F"/>
    <w:rsid w:val="00654617"/>
    <w:rsid w:val="00654ED6"/>
    <w:rsid w:val="00662C9B"/>
    <w:rsid w:val="00663A13"/>
    <w:rsid w:val="0066524E"/>
    <w:rsid w:val="006659A0"/>
    <w:rsid w:val="006670A2"/>
    <w:rsid w:val="00667960"/>
    <w:rsid w:val="006700DE"/>
    <w:rsid w:val="006834AC"/>
    <w:rsid w:val="006835E6"/>
    <w:rsid w:val="00687F59"/>
    <w:rsid w:val="00691699"/>
    <w:rsid w:val="006923B9"/>
    <w:rsid w:val="0069364D"/>
    <w:rsid w:val="006A3947"/>
    <w:rsid w:val="006A416F"/>
    <w:rsid w:val="006A5C16"/>
    <w:rsid w:val="006A7038"/>
    <w:rsid w:val="006A7099"/>
    <w:rsid w:val="006B3024"/>
    <w:rsid w:val="006B4498"/>
    <w:rsid w:val="006C021A"/>
    <w:rsid w:val="006D04D5"/>
    <w:rsid w:val="006D125D"/>
    <w:rsid w:val="006D2EA3"/>
    <w:rsid w:val="006D422D"/>
    <w:rsid w:val="006D71A9"/>
    <w:rsid w:val="006E1DCA"/>
    <w:rsid w:val="006E2EFD"/>
    <w:rsid w:val="006E3E0F"/>
    <w:rsid w:val="006E67C8"/>
    <w:rsid w:val="006F0A63"/>
    <w:rsid w:val="006F0DF6"/>
    <w:rsid w:val="006F3009"/>
    <w:rsid w:val="006F4233"/>
    <w:rsid w:val="006F42D4"/>
    <w:rsid w:val="006F6721"/>
    <w:rsid w:val="00700B70"/>
    <w:rsid w:val="00703634"/>
    <w:rsid w:val="00703BDE"/>
    <w:rsid w:val="0071027B"/>
    <w:rsid w:val="007136D9"/>
    <w:rsid w:val="00715A30"/>
    <w:rsid w:val="0071751F"/>
    <w:rsid w:val="007205D8"/>
    <w:rsid w:val="007246D4"/>
    <w:rsid w:val="00734D59"/>
    <w:rsid w:val="00741C65"/>
    <w:rsid w:val="00743A24"/>
    <w:rsid w:val="007505E0"/>
    <w:rsid w:val="007525DE"/>
    <w:rsid w:val="007546F7"/>
    <w:rsid w:val="0076147A"/>
    <w:rsid w:val="00765DF5"/>
    <w:rsid w:val="00773339"/>
    <w:rsid w:val="00773EB3"/>
    <w:rsid w:val="00774A8E"/>
    <w:rsid w:val="00776893"/>
    <w:rsid w:val="00780532"/>
    <w:rsid w:val="007841F8"/>
    <w:rsid w:val="00794A54"/>
    <w:rsid w:val="00797083"/>
    <w:rsid w:val="0079726A"/>
    <w:rsid w:val="007A7484"/>
    <w:rsid w:val="007B15E3"/>
    <w:rsid w:val="007B1CA3"/>
    <w:rsid w:val="007B4D8A"/>
    <w:rsid w:val="007C0058"/>
    <w:rsid w:val="007C0BB9"/>
    <w:rsid w:val="007C0EE4"/>
    <w:rsid w:val="007C129E"/>
    <w:rsid w:val="007C4049"/>
    <w:rsid w:val="007C4526"/>
    <w:rsid w:val="007C518B"/>
    <w:rsid w:val="007C5BBB"/>
    <w:rsid w:val="007C66AE"/>
    <w:rsid w:val="007D22E4"/>
    <w:rsid w:val="007D2FA9"/>
    <w:rsid w:val="007D336A"/>
    <w:rsid w:val="007D50E2"/>
    <w:rsid w:val="007D6231"/>
    <w:rsid w:val="007D6455"/>
    <w:rsid w:val="007D7199"/>
    <w:rsid w:val="007D7AD6"/>
    <w:rsid w:val="007E02A0"/>
    <w:rsid w:val="007E08C6"/>
    <w:rsid w:val="007E1801"/>
    <w:rsid w:val="007E18D6"/>
    <w:rsid w:val="007E3FD4"/>
    <w:rsid w:val="007F2FB4"/>
    <w:rsid w:val="007F3AA8"/>
    <w:rsid w:val="007F4781"/>
    <w:rsid w:val="008038EA"/>
    <w:rsid w:val="00806B3B"/>
    <w:rsid w:val="00807C57"/>
    <w:rsid w:val="00810CCC"/>
    <w:rsid w:val="0081355C"/>
    <w:rsid w:val="00813AA1"/>
    <w:rsid w:val="0081548D"/>
    <w:rsid w:val="008161B0"/>
    <w:rsid w:val="00816EC3"/>
    <w:rsid w:val="0082740C"/>
    <w:rsid w:val="00830EFD"/>
    <w:rsid w:val="00835B6C"/>
    <w:rsid w:val="0084260B"/>
    <w:rsid w:val="00844E64"/>
    <w:rsid w:val="00850EF2"/>
    <w:rsid w:val="00853590"/>
    <w:rsid w:val="00853C15"/>
    <w:rsid w:val="00855D9A"/>
    <w:rsid w:val="0085638B"/>
    <w:rsid w:val="00857BF5"/>
    <w:rsid w:val="00857CA9"/>
    <w:rsid w:val="00857EA3"/>
    <w:rsid w:val="00874ED0"/>
    <w:rsid w:val="00880CDD"/>
    <w:rsid w:val="00881FC6"/>
    <w:rsid w:val="00882182"/>
    <w:rsid w:val="00884760"/>
    <w:rsid w:val="008865D2"/>
    <w:rsid w:val="00890EF4"/>
    <w:rsid w:val="008910B1"/>
    <w:rsid w:val="0089302D"/>
    <w:rsid w:val="008A1701"/>
    <w:rsid w:val="008A2C70"/>
    <w:rsid w:val="008A51D0"/>
    <w:rsid w:val="008A675B"/>
    <w:rsid w:val="008A6B2D"/>
    <w:rsid w:val="008B52A3"/>
    <w:rsid w:val="008C11E1"/>
    <w:rsid w:val="008C2777"/>
    <w:rsid w:val="008C5F5D"/>
    <w:rsid w:val="008D439D"/>
    <w:rsid w:val="008D560A"/>
    <w:rsid w:val="008D67F5"/>
    <w:rsid w:val="008E0CBC"/>
    <w:rsid w:val="008E0DF1"/>
    <w:rsid w:val="008E0FE8"/>
    <w:rsid w:val="008E27CE"/>
    <w:rsid w:val="008E3815"/>
    <w:rsid w:val="008E51FD"/>
    <w:rsid w:val="008E6739"/>
    <w:rsid w:val="008F2DA7"/>
    <w:rsid w:val="008F3A48"/>
    <w:rsid w:val="008F3CD9"/>
    <w:rsid w:val="008F6234"/>
    <w:rsid w:val="008F6CB9"/>
    <w:rsid w:val="008F6CFD"/>
    <w:rsid w:val="00904B6D"/>
    <w:rsid w:val="00906097"/>
    <w:rsid w:val="00912355"/>
    <w:rsid w:val="00912D54"/>
    <w:rsid w:val="009130D1"/>
    <w:rsid w:val="00913F4B"/>
    <w:rsid w:val="009146FD"/>
    <w:rsid w:val="0091503D"/>
    <w:rsid w:val="00915781"/>
    <w:rsid w:val="00920F0B"/>
    <w:rsid w:val="00921108"/>
    <w:rsid w:val="00927D0E"/>
    <w:rsid w:val="009354AA"/>
    <w:rsid w:val="00935C8D"/>
    <w:rsid w:val="00936B7C"/>
    <w:rsid w:val="0094043C"/>
    <w:rsid w:val="00942265"/>
    <w:rsid w:val="00951365"/>
    <w:rsid w:val="009549D6"/>
    <w:rsid w:val="00954D74"/>
    <w:rsid w:val="0095695E"/>
    <w:rsid w:val="00961AE4"/>
    <w:rsid w:val="00962A7A"/>
    <w:rsid w:val="00965657"/>
    <w:rsid w:val="00967118"/>
    <w:rsid w:val="0096776B"/>
    <w:rsid w:val="0097158F"/>
    <w:rsid w:val="009742A8"/>
    <w:rsid w:val="00974391"/>
    <w:rsid w:val="00980473"/>
    <w:rsid w:val="0098390D"/>
    <w:rsid w:val="00985936"/>
    <w:rsid w:val="009927CB"/>
    <w:rsid w:val="00993EC6"/>
    <w:rsid w:val="0099479D"/>
    <w:rsid w:val="00995F6D"/>
    <w:rsid w:val="009A64F3"/>
    <w:rsid w:val="009B2C43"/>
    <w:rsid w:val="009B7C9B"/>
    <w:rsid w:val="009C73C9"/>
    <w:rsid w:val="009C748B"/>
    <w:rsid w:val="009D50C4"/>
    <w:rsid w:val="009D6150"/>
    <w:rsid w:val="009D7F7C"/>
    <w:rsid w:val="009E1CE1"/>
    <w:rsid w:val="009E7A80"/>
    <w:rsid w:val="009F0F43"/>
    <w:rsid w:val="009F1B7E"/>
    <w:rsid w:val="009F3735"/>
    <w:rsid w:val="009F3CDC"/>
    <w:rsid w:val="009F5738"/>
    <w:rsid w:val="00A03332"/>
    <w:rsid w:val="00A05713"/>
    <w:rsid w:val="00A063C8"/>
    <w:rsid w:val="00A11B34"/>
    <w:rsid w:val="00A15508"/>
    <w:rsid w:val="00A1708D"/>
    <w:rsid w:val="00A22395"/>
    <w:rsid w:val="00A260A9"/>
    <w:rsid w:val="00A41611"/>
    <w:rsid w:val="00A42F2B"/>
    <w:rsid w:val="00A447E6"/>
    <w:rsid w:val="00A4702B"/>
    <w:rsid w:val="00A51435"/>
    <w:rsid w:val="00A5610E"/>
    <w:rsid w:val="00A57C57"/>
    <w:rsid w:val="00A57FF0"/>
    <w:rsid w:val="00A62D7E"/>
    <w:rsid w:val="00A726B4"/>
    <w:rsid w:val="00A7348D"/>
    <w:rsid w:val="00A7534A"/>
    <w:rsid w:val="00A7701A"/>
    <w:rsid w:val="00A7712A"/>
    <w:rsid w:val="00A77523"/>
    <w:rsid w:val="00A80F27"/>
    <w:rsid w:val="00A833AC"/>
    <w:rsid w:val="00A91516"/>
    <w:rsid w:val="00A929BF"/>
    <w:rsid w:val="00A9535D"/>
    <w:rsid w:val="00A954CF"/>
    <w:rsid w:val="00A95C3E"/>
    <w:rsid w:val="00A96E35"/>
    <w:rsid w:val="00AA24ED"/>
    <w:rsid w:val="00AA32D6"/>
    <w:rsid w:val="00AA49BC"/>
    <w:rsid w:val="00AA6BDE"/>
    <w:rsid w:val="00AB03FF"/>
    <w:rsid w:val="00AB5C9D"/>
    <w:rsid w:val="00AB7E7B"/>
    <w:rsid w:val="00AC4A5D"/>
    <w:rsid w:val="00AC6090"/>
    <w:rsid w:val="00AE39DC"/>
    <w:rsid w:val="00AF355A"/>
    <w:rsid w:val="00AF779C"/>
    <w:rsid w:val="00AF77C6"/>
    <w:rsid w:val="00B010CF"/>
    <w:rsid w:val="00B03FCD"/>
    <w:rsid w:val="00B05BF0"/>
    <w:rsid w:val="00B115CA"/>
    <w:rsid w:val="00B132A6"/>
    <w:rsid w:val="00B132FC"/>
    <w:rsid w:val="00B154E8"/>
    <w:rsid w:val="00B15525"/>
    <w:rsid w:val="00B15A3F"/>
    <w:rsid w:val="00B15B5C"/>
    <w:rsid w:val="00B17066"/>
    <w:rsid w:val="00B17C24"/>
    <w:rsid w:val="00B2000F"/>
    <w:rsid w:val="00B20F5F"/>
    <w:rsid w:val="00B21330"/>
    <w:rsid w:val="00B21FFA"/>
    <w:rsid w:val="00B2342F"/>
    <w:rsid w:val="00B2530B"/>
    <w:rsid w:val="00B3221D"/>
    <w:rsid w:val="00B3411F"/>
    <w:rsid w:val="00B367ED"/>
    <w:rsid w:val="00B40676"/>
    <w:rsid w:val="00B45F0F"/>
    <w:rsid w:val="00B51040"/>
    <w:rsid w:val="00B57F1F"/>
    <w:rsid w:val="00B60244"/>
    <w:rsid w:val="00B6212C"/>
    <w:rsid w:val="00B7162F"/>
    <w:rsid w:val="00B81B8A"/>
    <w:rsid w:val="00B823E3"/>
    <w:rsid w:val="00B861C1"/>
    <w:rsid w:val="00B8743F"/>
    <w:rsid w:val="00B917B5"/>
    <w:rsid w:val="00B92230"/>
    <w:rsid w:val="00B93DEA"/>
    <w:rsid w:val="00B95741"/>
    <w:rsid w:val="00B97ABA"/>
    <w:rsid w:val="00BA1B10"/>
    <w:rsid w:val="00BA1D6E"/>
    <w:rsid w:val="00BA2850"/>
    <w:rsid w:val="00BA5D99"/>
    <w:rsid w:val="00BA5E92"/>
    <w:rsid w:val="00BB2FD5"/>
    <w:rsid w:val="00BB3D14"/>
    <w:rsid w:val="00BB53A8"/>
    <w:rsid w:val="00BB668F"/>
    <w:rsid w:val="00BB7956"/>
    <w:rsid w:val="00BC1ADA"/>
    <w:rsid w:val="00BC43AF"/>
    <w:rsid w:val="00BC6203"/>
    <w:rsid w:val="00BC6EEF"/>
    <w:rsid w:val="00BC75E4"/>
    <w:rsid w:val="00BD5E21"/>
    <w:rsid w:val="00BD6E44"/>
    <w:rsid w:val="00BE28B7"/>
    <w:rsid w:val="00BE32D6"/>
    <w:rsid w:val="00BE75D4"/>
    <w:rsid w:val="00BF1B4C"/>
    <w:rsid w:val="00BF4D18"/>
    <w:rsid w:val="00C02533"/>
    <w:rsid w:val="00C10167"/>
    <w:rsid w:val="00C1337D"/>
    <w:rsid w:val="00C13668"/>
    <w:rsid w:val="00C17A0C"/>
    <w:rsid w:val="00C23FCA"/>
    <w:rsid w:val="00C3047C"/>
    <w:rsid w:val="00C3085D"/>
    <w:rsid w:val="00C312E0"/>
    <w:rsid w:val="00C3497C"/>
    <w:rsid w:val="00C35043"/>
    <w:rsid w:val="00C36821"/>
    <w:rsid w:val="00C4021A"/>
    <w:rsid w:val="00C41320"/>
    <w:rsid w:val="00C53030"/>
    <w:rsid w:val="00C567AE"/>
    <w:rsid w:val="00C62D9A"/>
    <w:rsid w:val="00C638F1"/>
    <w:rsid w:val="00C6434F"/>
    <w:rsid w:val="00C65FC4"/>
    <w:rsid w:val="00C71838"/>
    <w:rsid w:val="00C7569E"/>
    <w:rsid w:val="00C7675F"/>
    <w:rsid w:val="00C76794"/>
    <w:rsid w:val="00C7792C"/>
    <w:rsid w:val="00C77E01"/>
    <w:rsid w:val="00C77F26"/>
    <w:rsid w:val="00C82571"/>
    <w:rsid w:val="00C85992"/>
    <w:rsid w:val="00C869D4"/>
    <w:rsid w:val="00C87C43"/>
    <w:rsid w:val="00C91DDE"/>
    <w:rsid w:val="00C9537B"/>
    <w:rsid w:val="00C9715C"/>
    <w:rsid w:val="00CA24DC"/>
    <w:rsid w:val="00CA7591"/>
    <w:rsid w:val="00CB077B"/>
    <w:rsid w:val="00CB23E6"/>
    <w:rsid w:val="00CB2508"/>
    <w:rsid w:val="00CB42A5"/>
    <w:rsid w:val="00CB5247"/>
    <w:rsid w:val="00CC00DD"/>
    <w:rsid w:val="00CC519F"/>
    <w:rsid w:val="00CC5CCA"/>
    <w:rsid w:val="00CC6865"/>
    <w:rsid w:val="00CD4E81"/>
    <w:rsid w:val="00CE047E"/>
    <w:rsid w:val="00CE092C"/>
    <w:rsid w:val="00CE1140"/>
    <w:rsid w:val="00CE6CEA"/>
    <w:rsid w:val="00CF1B00"/>
    <w:rsid w:val="00CF1CEC"/>
    <w:rsid w:val="00CF2B86"/>
    <w:rsid w:val="00CF404D"/>
    <w:rsid w:val="00CF58AF"/>
    <w:rsid w:val="00CF6C93"/>
    <w:rsid w:val="00D00182"/>
    <w:rsid w:val="00D03855"/>
    <w:rsid w:val="00D048C6"/>
    <w:rsid w:val="00D04E7A"/>
    <w:rsid w:val="00D146D3"/>
    <w:rsid w:val="00D14FE3"/>
    <w:rsid w:val="00D1728D"/>
    <w:rsid w:val="00D2195F"/>
    <w:rsid w:val="00D26161"/>
    <w:rsid w:val="00D265B0"/>
    <w:rsid w:val="00D31E7D"/>
    <w:rsid w:val="00D348EF"/>
    <w:rsid w:val="00D36A61"/>
    <w:rsid w:val="00D37C6A"/>
    <w:rsid w:val="00D37DEB"/>
    <w:rsid w:val="00D4196B"/>
    <w:rsid w:val="00D45700"/>
    <w:rsid w:val="00D45C0E"/>
    <w:rsid w:val="00D51CFF"/>
    <w:rsid w:val="00D51FA4"/>
    <w:rsid w:val="00D5309C"/>
    <w:rsid w:val="00D54CCE"/>
    <w:rsid w:val="00D555E1"/>
    <w:rsid w:val="00D576DA"/>
    <w:rsid w:val="00D6015B"/>
    <w:rsid w:val="00D60FC3"/>
    <w:rsid w:val="00D61BFE"/>
    <w:rsid w:val="00D65311"/>
    <w:rsid w:val="00D66B3F"/>
    <w:rsid w:val="00D72B07"/>
    <w:rsid w:val="00D77328"/>
    <w:rsid w:val="00D808A3"/>
    <w:rsid w:val="00D814F0"/>
    <w:rsid w:val="00D85044"/>
    <w:rsid w:val="00D95E0D"/>
    <w:rsid w:val="00DA2437"/>
    <w:rsid w:val="00DA3571"/>
    <w:rsid w:val="00DA3BF2"/>
    <w:rsid w:val="00DA510C"/>
    <w:rsid w:val="00DB2C37"/>
    <w:rsid w:val="00DB3171"/>
    <w:rsid w:val="00DC15A8"/>
    <w:rsid w:val="00DC2BAD"/>
    <w:rsid w:val="00DC3A7A"/>
    <w:rsid w:val="00DC417E"/>
    <w:rsid w:val="00DC52A3"/>
    <w:rsid w:val="00DC5842"/>
    <w:rsid w:val="00DC705D"/>
    <w:rsid w:val="00DD0742"/>
    <w:rsid w:val="00DD0BE8"/>
    <w:rsid w:val="00DD1D5A"/>
    <w:rsid w:val="00DD4CE8"/>
    <w:rsid w:val="00DD4DC8"/>
    <w:rsid w:val="00DD66B6"/>
    <w:rsid w:val="00DD6CDA"/>
    <w:rsid w:val="00DE5BF9"/>
    <w:rsid w:val="00DF1A8A"/>
    <w:rsid w:val="00DF278D"/>
    <w:rsid w:val="00DF3944"/>
    <w:rsid w:val="00DF422C"/>
    <w:rsid w:val="00DF48A6"/>
    <w:rsid w:val="00DF6729"/>
    <w:rsid w:val="00DF7629"/>
    <w:rsid w:val="00E001D4"/>
    <w:rsid w:val="00E0022D"/>
    <w:rsid w:val="00E013F2"/>
    <w:rsid w:val="00E019C0"/>
    <w:rsid w:val="00E05ABA"/>
    <w:rsid w:val="00E110F2"/>
    <w:rsid w:val="00E1195E"/>
    <w:rsid w:val="00E12E5E"/>
    <w:rsid w:val="00E14484"/>
    <w:rsid w:val="00E228C8"/>
    <w:rsid w:val="00E238DE"/>
    <w:rsid w:val="00E24A4F"/>
    <w:rsid w:val="00E2517C"/>
    <w:rsid w:val="00E27868"/>
    <w:rsid w:val="00E27D7A"/>
    <w:rsid w:val="00E34608"/>
    <w:rsid w:val="00E36930"/>
    <w:rsid w:val="00E37884"/>
    <w:rsid w:val="00E41622"/>
    <w:rsid w:val="00E45484"/>
    <w:rsid w:val="00E57BC7"/>
    <w:rsid w:val="00E66FC5"/>
    <w:rsid w:val="00E71BF6"/>
    <w:rsid w:val="00E777B6"/>
    <w:rsid w:val="00E85AF7"/>
    <w:rsid w:val="00E86117"/>
    <w:rsid w:val="00E86F17"/>
    <w:rsid w:val="00E87AA6"/>
    <w:rsid w:val="00E912A9"/>
    <w:rsid w:val="00E9188B"/>
    <w:rsid w:val="00E95AB9"/>
    <w:rsid w:val="00E974AC"/>
    <w:rsid w:val="00EA2779"/>
    <w:rsid w:val="00EA2EC9"/>
    <w:rsid w:val="00EA3297"/>
    <w:rsid w:val="00EA39FD"/>
    <w:rsid w:val="00EB3589"/>
    <w:rsid w:val="00EB3CBE"/>
    <w:rsid w:val="00EC0533"/>
    <w:rsid w:val="00EC1F34"/>
    <w:rsid w:val="00EC2C49"/>
    <w:rsid w:val="00EC347A"/>
    <w:rsid w:val="00EC6A1C"/>
    <w:rsid w:val="00ED149E"/>
    <w:rsid w:val="00ED1E52"/>
    <w:rsid w:val="00ED27D5"/>
    <w:rsid w:val="00ED2AB5"/>
    <w:rsid w:val="00ED3C69"/>
    <w:rsid w:val="00ED40C0"/>
    <w:rsid w:val="00ED5FDE"/>
    <w:rsid w:val="00ED61C1"/>
    <w:rsid w:val="00ED710C"/>
    <w:rsid w:val="00ED79E6"/>
    <w:rsid w:val="00EE4168"/>
    <w:rsid w:val="00EE5DDB"/>
    <w:rsid w:val="00EF0F18"/>
    <w:rsid w:val="00EF45E4"/>
    <w:rsid w:val="00EF6B8D"/>
    <w:rsid w:val="00F044E9"/>
    <w:rsid w:val="00F06555"/>
    <w:rsid w:val="00F06910"/>
    <w:rsid w:val="00F21C11"/>
    <w:rsid w:val="00F229D2"/>
    <w:rsid w:val="00F272D0"/>
    <w:rsid w:val="00F319C3"/>
    <w:rsid w:val="00F31DE7"/>
    <w:rsid w:val="00F33FC9"/>
    <w:rsid w:val="00F34DE8"/>
    <w:rsid w:val="00F35E63"/>
    <w:rsid w:val="00F36F5D"/>
    <w:rsid w:val="00F40B45"/>
    <w:rsid w:val="00F42C0D"/>
    <w:rsid w:val="00F509F7"/>
    <w:rsid w:val="00F53AAF"/>
    <w:rsid w:val="00F53DB7"/>
    <w:rsid w:val="00F53ED8"/>
    <w:rsid w:val="00F554B0"/>
    <w:rsid w:val="00F61D63"/>
    <w:rsid w:val="00F6339A"/>
    <w:rsid w:val="00F63B53"/>
    <w:rsid w:val="00F674BE"/>
    <w:rsid w:val="00F7537C"/>
    <w:rsid w:val="00F800A6"/>
    <w:rsid w:val="00F85F58"/>
    <w:rsid w:val="00F86BAA"/>
    <w:rsid w:val="00F93DDD"/>
    <w:rsid w:val="00F95E14"/>
    <w:rsid w:val="00FA0B88"/>
    <w:rsid w:val="00FA44DB"/>
    <w:rsid w:val="00FA6014"/>
    <w:rsid w:val="00FA7097"/>
    <w:rsid w:val="00FB3370"/>
    <w:rsid w:val="00FB54C9"/>
    <w:rsid w:val="00FC449C"/>
    <w:rsid w:val="00FC4BC9"/>
    <w:rsid w:val="00FC770E"/>
    <w:rsid w:val="00FD1A07"/>
    <w:rsid w:val="00FD397F"/>
    <w:rsid w:val="00FD3A9C"/>
    <w:rsid w:val="00FD6771"/>
    <w:rsid w:val="00FE0937"/>
    <w:rsid w:val="00FE1287"/>
    <w:rsid w:val="00FE54D7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63D14"/>
  <w15:docId w15:val="{3CAD67B1-FA21-4411-83E8-D2B6FFC8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A5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vtlmkazvraznn31">
    <w:name w:val="Světlá mřížka – zvýraznění 31"/>
    <w:basedOn w:val="Normln"/>
    <w:uiPriority w:val="34"/>
    <w:qFormat/>
    <w:rsid w:val="003C60B9"/>
    <w:pPr>
      <w:ind w:left="720"/>
      <w:contextualSpacing/>
    </w:pPr>
  </w:style>
  <w:style w:type="character" w:styleId="Hypertextovodkaz">
    <w:name w:val="Hyperlink"/>
    <w:uiPriority w:val="99"/>
    <w:unhideWhenUsed/>
    <w:rsid w:val="003565AC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72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726A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972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726A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15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7152"/>
    <w:rPr>
      <w:rFonts w:ascii="Times New Roman" w:hAnsi="Times New Roman"/>
      <w:sz w:val="18"/>
      <w:szCs w:val="18"/>
      <w:lang w:val="en-US" w:eastAsia="en-US"/>
    </w:rPr>
  </w:style>
  <w:style w:type="character" w:styleId="Odkaznakoment">
    <w:name w:val="annotation reference"/>
    <w:uiPriority w:val="99"/>
    <w:unhideWhenUsed/>
    <w:rsid w:val="003271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7A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271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1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152"/>
    <w:rPr>
      <w:b/>
      <w:bCs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5A21DF"/>
    <w:pPr>
      <w:ind w:left="708"/>
    </w:pPr>
  </w:style>
  <w:style w:type="character" w:customStyle="1" w:styleId="Nevyeenzmnka1">
    <w:name w:val="Nevyřešená zmínka1"/>
    <w:uiPriority w:val="99"/>
    <w:semiHidden/>
    <w:unhideWhenUsed/>
    <w:rsid w:val="005A21DF"/>
    <w:rPr>
      <w:color w:val="605E5C"/>
      <w:shd w:val="clear" w:color="auto" w:fill="E1DFDD"/>
    </w:rPr>
  </w:style>
  <w:style w:type="paragraph" w:customStyle="1" w:styleId="Barevnstnovnzvraznn11">
    <w:name w:val="Barevné stínování – zvýraznění 11"/>
    <w:hidden/>
    <w:uiPriority w:val="99"/>
    <w:semiHidden/>
    <w:rsid w:val="00C869D4"/>
    <w:rPr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857BF5"/>
    <w:rPr>
      <w:sz w:val="22"/>
      <w:szCs w:val="22"/>
      <w:lang w:val="en-US" w:eastAsia="en-US"/>
    </w:rPr>
  </w:style>
  <w:style w:type="paragraph" w:styleId="Odstavecseseznamem">
    <w:name w:val="List Paragraph"/>
    <w:aliases w:val="Odrážky,Odstavec 1,cp_Odstavec se seznamem,Bullet Number,Bullet List,FooterText,numbered,Paragraphe de liste1,Bulletr List Paragraph,列出段落,列出段落1,List Paragraph21,Listeafsnit1,Parágrafo da Lista1,Odrážkový seznam,Odstavec,リスト段落1"/>
    <w:basedOn w:val="Normln"/>
    <w:link w:val="OdstavecseseznamemChar"/>
    <w:uiPriority w:val="1"/>
    <w:qFormat/>
    <w:rsid w:val="00CE092C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9D50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BA5D9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cf01">
    <w:name w:val="cf01"/>
    <w:rsid w:val="00490F7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490F7F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6834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dstavecseseznamemChar">
    <w:name w:val="Odstavec se seznamem Char"/>
    <w:aliases w:val="Odrážky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uiPriority w:val="34"/>
    <w:locked/>
    <w:rsid w:val="000249AE"/>
    <w:rPr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04F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268A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D61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8" ma:contentTypeDescription="Vytvoří nový dokument" ma:contentTypeScope="" ma:versionID="6f5572ed92eae0a793cda37d30093755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6f25f587e37b764b6621578926ea076d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4157-D616-46FC-B7FD-D53E9D975237}">
  <ds:schemaRefs>
    <ds:schemaRef ds:uri="http://schemas.microsoft.com/office/2006/metadata/properties"/>
    <ds:schemaRef ds:uri="http://schemas.microsoft.com/office/infopath/2007/PartnerControls"/>
    <ds:schemaRef ds:uri="7704fb33-ebf5-43e0-9ff4-352c21143cc7"/>
    <ds:schemaRef ds:uri="77a4781b-0336-4244-94ba-2613b8ae7632"/>
  </ds:schemaRefs>
</ds:datastoreItem>
</file>

<file path=customXml/itemProps2.xml><?xml version="1.0" encoding="utf-8"?>
<ds:datastoreItem xmlns:ds="http://schemas.openxmlformats.org/officeDocument/2006/customXml" ds:itemID="{88E16511-931B-4972-8491-85FE140CA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F5E57-A3FF-4683-AF95-7DE041989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0E6C1-8CBA-4037-B13F-7286C89F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5907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Links>
    <vt:vector size="18" baseType="variant">
      <vt:variant>
        <vt:i4>3276889</vt:i4>
      </vt:variant>
      <vt:variant>
        <vt:i4>6</vt:i4>
      </vt:variant>
      <vt:variant>
        <vt:i4>0</vt:i4>
      </vt:variant>
      <vt:variant>
        <vt:i4>5</vt:i4>
      </vt:variant>
      <vt:variant>
        <vt:lpwstr>mailto:holub@power-tech.cz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mailto:podatelna@crr.cz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Vendula Rosová</dc:creator>
  <cp:keywords/>
  <dc:description/>
  <cp:lastModifiedBy>Vlková Barbora</cp:lastModifiedBy>
  <cp:revision>2</cp:revision>
  <dcterms:created xsi:type="dcterms:W3CDTF">2026-02-18T13:42:00Z</dcterms:created>
  <dcterms:modified xsi:type="dcterms:W3CDTF">2026-02-18T13:42:00Z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0x010100326461CD708D984CABB5E520C603CB89</vt:lpwstr>
  </property>
</Properties>
</file>