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7663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6392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28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0026300002/1000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8779E7">
            <w:pPr>
              <w:pStyle w:val="default10"/>
              <w:ind w:right="20"/>
              <w:jc w:val="right"/>
            </w:pPr>
            <w:r>
              <w:rPr>
                <w:sz w:val="16"/>
              </w:rPr>
              <w:t>26300002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4703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33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40"/>
              <w:jc w:val="right"/>
            </w:pPr>
            <w:r>
              <w:rPr>
                <w:b/>
              </w:rPr>
              <w:t>REG-21-R-2017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8779E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40"/>
            </w:pPr>
            <w:r>
              <w:rPr>
                <w:b/>
              </w:rPr>
              <w:t>JUSTITIA PROCUREMENT PARTNERS, s.r.o.</w:t>
            </w:r>
            <w:r>
              <w:rPr>
                <w:b/>
              </w:rPr>
              <w:br/>
              <w:t>Půtova 1219/3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8779E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60" w:right="60"/>
            </w:pPr>
            <w:r>
              <w:rPr>
                <w:b/>
              </w:rPr>
              <w:t>Ing. Hladký Štěpán</w:t>
            </w: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60" w:right="60"/>
            </w:pPr>
            <w:r>
              <w:rPr>
                <w:b/>
              </w:rPr>
              <w:t>E-mail: hladky@iapg.cas.cz</w:t>
            </w: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30.06.2026</w:t>
            </w:r>
            <w:proofErr w:type="gramEnd"/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76635" w:rsidRDefault="008779E7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Objednávka dle čl. III. odst. 1 příkazní smlouvy REG-21-R-2017 ze dne </w:t>
            </w:r>
            <w:proofErr w:type="gramStart"/>
            <w:r>
              <w:rPr>
                <w:sz w:val="18"/>
              </w:rPr>
              <w:t>12.2.2017</w:t>
            </w:r>
            <w:proofErr w:type="gramEnd"/>
            <w:r>
              <w:rPr>
                <w:sz w:val="18"/>
              </w:rPr>
              <w:t xml:space="preserve"> na služby při výkonu zadavatelských činností k veřejné zakázce na dodávky s názvem "Dodávka sestavy pro kvantifikaci a analýzu DNA"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50 000,00 Kč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76635" w:rsidRDefault="008779E7">
            <w:pPr>
              <w:pStyle w:val="default10"/>
              <w:ind w:left="40" w:right="40"/>
            </w:pPr>
            <w:r>
              <w:rPr>
                <w:sz w:val="18"/>
              </w:rPr>
              <w:t>Dodavatel neplátcem DPH, cena je konečná.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6635" w:rsidRDefault="00676635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50 000,00 Kč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635" w:rsidRDefault="008779E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17.02.2026</w:t>
            </w:r>
            <w:proofErr w:type="gramEnd"/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635" w:rsidRDefault="008779E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5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8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30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7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3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1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  <w:tr w:rsidR="006766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6635" w:rsidRDefault="008779E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260" w:type="dxa"/>
          </w:tcPr>
          <w:p w:rsidR="00676635" w:rsidRDefault="00676635">
            <w:pPr>
              <w:pStyle w:val="EMPTYCELLSTYLE"/>
            </w:pPr>
          </w:p>
        </w:tc>
        <w:tc>
          <w:tcPr>
            <w:tcW w:w="460" w:type="dxa"/>
          </w:tcPr>
          <w:p w:rsidR="00676635" w:rsidRDefault="00676635">
            <w:pPr>
              <w:pStyle w:val="EMPTYCELLSTYLE"/>
            </w:pPr>
          </w:p>
        </w:tc>
      </w:tr>
    </w:tbl>
    <w:p w:rsidR="00000000" w:rsidRDefault="008779E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35"/>
    <w:rsid w:val="00676635"/>
    <w:rsid w:val="008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19050-BD0A-41F3-B9ED-89B59E1C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2026-02-18T08:18:00Z</dcterms:created>
  <dcterms:modified xsi:type="dcterms:W3CDTF">2026-02-18T08:18:00Z</dcterms:modified>
</cp:coreProperties>
</file>