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32712DB5" w:rsidR="008832D4" w:rsidRPr="0052739A" w:rsidRDefault="00150A7C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4F2DE6A0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99182D">
              <w:rPr>
                <w:b/>
                <w:sz w:val="22"/>
              </w:rPr>
              <w:t>Statutární město Jihlava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0518085B" w:rsidR="00403F8B" w:rsidRPr="00A37A7E" w:rsidRDefault="0099182D" w:rsidP="00075B3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99182D">
              <w:rPr>
                <w:sz w:val="22"/>
              </w:rPr>
              <w:t>M</w:t>
            </w:r>
            <w:r>
              <w:rPr>
                <w:sz w:val="22"/>
              </w:rPr>
              <w:t>asarykovo náměstí</w:t>
            </w:r>
            <w:r w:rsidRPr="0099182D">
              <w:rPr>
                <w:sz w:val="22"/>
              </w:rPr>
              <w:t xml:space="preserve"> 97/1, 586 01 </w:t>
            </w:r>
            <w:r>
              <w:rPr>
                <w:sz w:val="22"/>
              </w:rPr>
              <w:t>Jihlava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CA83637" w:rsidR="00403F8B" w:rsidRPr="00A37A7E" w:rsidRDefault="0099182D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99182D">
              <w:rPr>
                <w:sz w:val="22"/>
              </w:rPr>
              <w:t>00286010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56E112BE" w:rsidR="00403F8B" w:rsidRPr="005B4289" w:rsidRDefault="0099182D" w:rsidP="00A9208C">
            <w:pPr>
              <w:spacing w:line="276" w:lineRule="auto"/>
              <w:ind w:right="0"/>
              <w:rPr>
                <w:sz w:val="22"/>
              </w:rPr>
            </w:pPr>
            <w:r w:rsidRPr="005B4289">
              <w:rPr>
                <w:sz w:val="22"/>
              </w:rPr>
              <w:t>CZ00286010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03D07C4" w:rsidR="00403F8B" w:rsidRPr="005B4289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5B4289">
              <w:rPr>
                <w:sz w:val="22"/>
              </w:rPr>
              <w:t xml:space="preserve"> </w:t>
            </w:r>
            <w:r w:rsidR="00454E26" w:rsidRPr="005B4289">
              <w:rPr>
                <w:sz w:val="22"/>
              </w:rPr>
              <w:t>Mgr. Petrem Ryškou, primátorem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68A9C4D4" w:rsidR="00403F8B" w:rsidRPr="005B4289" w:rsidRDefault="0099182D" w:rsidP="00A9208C">
            <w:pPr>
              <w:spacing w:line="276" w:lineRule="auto"/>
              <w:ind w:right="0"/>
              <w:rPr>
                <w:sz w:val="22"/>
              </w:rPr>
            </w:pPr>
            <w:r w:rsidRPr="005B4289">
              <w:rPr>
                <w:sz w:val="22"/>
              </w:rPr>
              <w:t>jw5bxb4</w:t>
            </w:r>
            <w:r w:rsidR="00403F8B" w:rsidRPr="005B4289">
              <w:rPr>
                <w:sz w:val="22"/>
              </w:rPr>
              <w:tab/>
            </w:r>
            <w:r w:rsidR="00403F8B" w:rsidRPr="005B4289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5B4289">
        <w:trPr>
          <w:trHeight w:val="80"/>
        </w:trPr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029179C1" w:rsidR="00403F8B" w:rsidRPr="005B4289" w:rsidRDefault="0099182D" w:rsidP="00075B31">
            <w:pPr>
              <w:spacing w:line="276" w:lineRule="auto"/>
              <w:ind w:right="0"/>
              <w:rPr>
                <w:sz w:val="22"/>
              </w:rPr>
            </w:pPr>
            <w:r w:rsidRPr="005B4289">
              <w:rPr>
                <w:sz w:val="22"/>
              </w:rPr>
              <w:t>Česká spořitelna,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06053E77" w:rsidR="00403F8B" w:rsidRPr="005B4289" w:rsidRDefault="0099182D" w:rsidP="00075B31">
            <w:pPr>
              <w:spacing w:line="276" w:lineRule="auto"/>
              <w:ind w:right="0"/>
              <w:rPr>
                <w:sz w:val="22"/>
              </w:rPr>
            </w:pPr>
            <w:r w:rsidRPr="005B4289">
              <w:rPr>
                <w:sz w:val="22"/>
              </w:rPr>
              <w:t>27-1466072369/0800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Pr="0099182D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>za jed</w:t>
      </w:r>
      <w:r w:rsidR="00021A93" w:rsidRPr="0099182D">
        <w:rPr>
          <w:sz w:val="22"/>
        </w:rPr>
        <w:t xml:space="preserve">notlivé </w:t>
      </w:r>
      <w:r w:rsidRPr="0099182D">
        <w:rPr>
          <w:sz w:val="22"/>
        </w:rPr>
        <w:t>Služby</w:t>
      </w:r>
      <w:r w:rsidR="00021A93" w:rsidRPr="0099182D">
        <w:rPr>
          <w:sz w:val="22"/>
        </w:rPr>
        <w:t xml:space="preserve"> </w:t>
      </w:r>
      <w:r w:rsidRPr="0099182D">
        <w:rPr>
          <w:sz w:val="22"/>
        </w:rPr>
        <w:t xml:space="preserve">je </w:t>
      </w:r>
      <w:r w:rsidR="00652C45" w:rsidRPr="0099182D">
        <w:rPr>
          <w:sz w:val="22"/>
        </w:rPr>
        <w:t xml:space="preserve">v den uzavření Smlouvy </w:t>
      </w:r>
      <w:r w:rsidRPr="0099182D">
        <w:rPr>
          <w:sz w:val="22"/>
        </w:rPr>
        <w:t>stanovena následovně</w:t>
      </w:r>
      <w:r w:rsidR="00C25BAA" w:rsidRPr="0099182D">
        <w:rPr>
          <w:sz w:val="22"/>
        </w:rPr>
        <w:t>:</w:t>
      </w:r>
    </w:p>
    <w:p w14:paraId="603C3890" w14:textId="77DEB14A" w:rsidR="00C25BAA" w:rsidRPr="0099182D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99182D">
        <w:rPr>
          <w:bCs/>
        </w:rPr>
        <w:t>9 657,-</w:t>
      </w:r>
      <w:r w:rsidR="00C25BAA" w:rsidRPr="0099182D">
        <w:rPr>
          <w:bCs/>
        </w:rPr>
        <w:t xml:space="preserve"> Kč </w:t>
      </w:r>
      <w:r w:rsidR="005C4318" w:rsidRPr="0099182D">
        <w:rPr>
          <w:bCs/>
        </w:rPr>
        <w:t>čtvrtletně</w:t>
      </w:r>
      <w:r w:rsidR="00640C23" w:rsidRPr="0099182D">
        <w:rPr>
          <w:bCs/>
        </w:rPr>
        <w:t xml:space="preserve"> (3</w:t>
      </w:r>
      <w:r w:rsidR="00640C23" w:rsidRPr="0099182D">
        <w:t xml:space="preserve"> 219,- Kč/měsíc), za trvalé střežení EPS napojeného Objektu, tj. za napojené objekty dle této Smlouvy celkem částka </w:t>
      </w:r>
      <w:r w:rsidR="0099182D" w:rsidRPr="0099182D">
        <w:rPr>
          <w:b/>
        </w:rPr>
        <w:t>19 314</w:t>
      </w:r>
      <w:r w:rsidR="00640C23" w:rsidRPr="0099182D">
        <w:rPr>
          <w:b/>
        </w:rPr>
        <w:t>,- Kč čtvrtletně</w:t>
      </w:r>
      <w:r w:rsidR="00640C23" w:rsidRPr="0099182D">
        <w:t>. Provozovatel EPS je povinen uhradit cenu této Služby na základě této Smlouvy bezhotovostní platbou v českých korunách bankovním převodem na účet</w:t>
      </w:r>
      <w:r w:rsidR="00640C23" w:rsidRPr="0051295C">
        <w:t xml:space="preserve">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5B4289">
        <w:rPr>
          <w:b/>
          <w:bCs/>
        </w:rPr>
        <w:t>64142026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</w:t>
      </w:r>
      <w:r w:rsidR="00640C23" w:rsidRPr="0099182D">
        <w:t xml:space="preserve">S;  </w:t>
      </w:r>
    </w:p>
    <w:p w14:paraId="521917B7" w14:textId="51E467C7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99182D">
        <w:rPr>
          <w:b/>
          <w:sz w:val="22"/>
        </w:rPr>
        <w:t>jednorázov</w:t>
      </w:r>
      <w:r w:rsidR="002860B8" w:rsidRPr="0099182D">
        <w:rPr>
          <w:b/>
          <w:sz w:val="22"/>
        </w:rPr>
        <w:t>á</w:t>
      </w:r>
      <w:r w:rsidRPr="0099182D">
        <w:rPr>
          <w:b/>
          <w:sz w:val="22"/>
        </w:rPr>
        <w:t xml:space="preserve"> platb</w:t>
      </w:r>
      <w:r w:rsidR="002860B8" w:rsidRPr="0099182D">
        <w:rPr>
          <w:b/>
          <w:sz w:val="22"/>
        </w:rPr>
        <w:t>a</w:t>
      </w:r>
      <w:r w:rsidR="006D49E6" w:rsidRPr="0099182D">
        <w:rPr>
          <w:b/>
          <w:sz w:val="22"/>
        </w:rPr>
        <w:t xml:space="preserve"> </w:t>
      </w:r>
      <w:r w:rsidR="00B155BF" w:rsidRPr="0099182D">
        <w:rPr>
          <w:bCs/>
          <w:sz w:val="22"/>
        </w:rPr>
        <w:t>2</w:t>
      </w:r>
      <w:r w:rsidR="00D43E60" w:rsidRPr="0099182D">
        <w:rPr>
          <w:bCs/>
          <w:sz w:val="22"/>
        </w:rPr>
        <w:t>4 653,</w:t>
      </w:r>
      <w:r w:rsidR="006D49E6" w:rsidRPr="0099182D">
        <w:rPr>
          <w:bCs/>
          <w:sz w:val="22"/>
        </w:rPr>
        <w:t>-</w:t>
      </w:r>
      <w:r w:rsidRPr="0099182D">
        <w:rPr>
          <w:bCs/>
          <w:sz w:val="22"/>
        </w:rPr>
        <w:t xml:space="preserve"> Kč</w:t>
      </w:r>
      <w:r w:rsidRPr="0099182D">
        <w:rPr>
          <w:sz w:val="22"/>
        </w:rPr>
        <w:t xml:space="preserve"> </w:t>
      </w:r>
      <w:r w:rsidR="00640C23" w:rsidRPr="0099182D">
        <w:rPr>
          <w:sz w:val="22"/>
        </w:rPr>
        <w:t xml:space="preserve">za připojení EPS z Objektu Provozovatele EPS na zařízení PCO, tj. za napojené objekty dle této Smlouvy celkem </w:t>
      </w:r>
      <w:r w:rsidR="00640C23" w:rsidRPr="0099182D">
        <w:rPr>
          <w:bCs/>
          <w:sz w:val="22"/>
        </w:rPr>
        <w:t>částka</w:t>
      </w:r>
      <w:r w:rsidR="00640C23" w:rsidRPr="0099182D">
        <w:rPr>
          <w:b/>
          <w:sz w:val="22"/>
        </w:rPr>
        <w:t xml:space="preserve"> </w:t>
      </w:r>
      <w:r w:rsidR="00B155BF" w:rsidRPr="0099182D">
        <w:rPr>
          <w:b/>
          <w:sz w:val="22"/>
        </w:rPr>
        <w:t>0</w:t>
      </w:r>
      <w:r w:rsidR="00640C23" w:rsidRPr="0099182D">
        <w:rPr>
          <w:b/>
          <w:sz w:val="22"/>
        </w:rPr>
        <w:t>,- Kč</w:t>
      </w:r>
      <w:r w:rsidR="00640C23" w:rsidRPr="0099182D">
        <w:rPr>
          <w:sz w:val="22"/>
        </w:rPr>
        <w:t>. Provozovatel EPS je povinen uhradit cenu za tuto Službu na základě faktury, vystavené a odeslané HZS kraje Na faktuře bude uvedeno označení Objektu</w:t>
      </w:r>
      <w:r w:rsidR="00640C23" w:rsidRPr="00975CF8">
        <w:rPr>
          <w:sz w:val="22"/>
        </w:rPr>
        <w:t xml:space="preserve">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B84E976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454E26">
        <w:rPr>
          <w:sz w:val="22"/>
        </w:rPr>
        <w:t xml:space="preserve"> Jihlavě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226ADCAB" w:rsidR="005C1CDC" w:rsidRPr="005B4289" w:rsidRDefault="00454E2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B4289">
        <w:rPr>
          <w:rFonts w:eastAsia="Times New Roman"/>
          <w:bCs/>
          <w:color w:val="auto"/>
          <w:sz w:val="22"/>
        </w:rPr>
        <w:t>Mgr. Petr Ryška</w:t>
      </w:r>
    </w:p>
    <w:p w14:paraId="42A70C39" w14:textId="77777777" w:rsidR="00454E26" w:rsidRPr="005B4289" w:rsidRDefault="00454E2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B4289">
        <w:rPr>
          <w:rFonts w:eastAsia="Times New Roman"/>
          <w:bCs/>
          <w:color w:val="auto"/>
          <w:sz w:val="22"/>
        </w:rPr>
        <w:t xml:space="preserve">primátor </w:t>
      </w:r>
    </w:p>
    <w:p w14:paraId="61276BF1" w14:textId="1D831177" w:rsidR="005C1CDC" w:rsidRPr="005B4289" w:rsidRDefault="00454E2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B4289">
        <w:rPr>
          <w:rFonts w:eastAsia="Times New Roman"/>
          <w:bCs/>
          <w:color w:val="auto"/>
          <w:sz w:val="22"/>
        </w:rPr>
        <w:t>Statutárního města Jihlava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05A68CEE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150A7C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150A7C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150A7C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6B4E63A7" w14:textId="5A0FD78F" w:rsidR="000E275D" w:rsidRPr="000E275D" w:rsidRDefault="000E275D" w:rsidP="000E275D">
      <w:pPr>
        <w:pStyle w:val="Odstavecseseznamem"/>
        <w:numPr>
          <w:ilvl w:val="2"/>
          <w:numId w:val="17"/>
        </w:numPr>
        <w:spacing w:after="120" w:line="240" w:lineRule="auto"/>
        <w:ind w:left="425" w:right="0" w:hanging="425"/>
        <w:rPr>
          <w:color w:val="000000" w:themeColor="text1"/>
          <w:sz w:val="22"/>
        </w:rPr>
      </w:pPr>
      <w:r w:rsidRPr="000E275D">
        <w:rPr>
          <w:b/>
          <w:bCs/>
          <w:color w:val="000000" w:themeColor="text1"/>
          <w:sz w:val="22"/>
        </w:rPr>
        <w:t>01N232</w:t>
      </w:r>
      <w:r w:rsidRPr="000E275D">
        <w:rPr>
          <w:color w:val="000000" w:themeColor="text1"/>
          <w:sz w:val="22"/>
        </w:rPr>
        <w:t xml:space="preserve"> Statutární město Jihlava – Odbor sociálních věcí Magistrátu města </w:t>
      </w:r>
      <w:proofErr w:type="gramStart"/>
      <w:r w:rsidRPr="000E275D">
        <w:rPr>
          <w:color w:val="000000" w:themeColor="text1"/>
          <w:sz w:val="22"/>
        </w:rPr>
        <w:t>Jihlavy - Vrchlického</w:t>
      </w:r>
      <w:proofErr w:type="gramEnd"/>
      <w:r w:rsidRPr="000E275D">
        <w:rPr>
          <w:color w:val="000000" w:themeColor="text1"/>
          <w:sz w:val="22"/>
        </w:rPr>
        <w:t xml:space="preserve"> 2743/16, 586 01 Jihlava</w:t>
      </w:r>
    </w:p>
    <w:p w14:paraId="1CFD9B30" w14:textId="0CA4E14A" w:rsidR="000E275D" w:rsidRPr="000E275D" w:rsidRDefault="000E275D" w:rsidP="000E275D">
      <w:pPr>
        <w:pStyle w:val="Odstavecseseznamem"/>
        <w:numPr>
          <w:ilvl w:val="2"/>
          <w:numId w:val="17"/>
        </w:numPr>
        <w:spacing w:after="120" w:line="240" w:lineRule="auto"/>
        <w:ind w:left="425" w:right="0" w:hanging="425"/>
        <w:rPr>
          <w:rFonts w:eastAsia="Times New Roman"/>
          <w:b/>
          <w:color w:val="auto"/>
          <w:sz w:val="22"/>
        </w:rPr>
      </w:pPr>
      <w:r w:rsidRPr="000E275D">
        <w:rPr>
          <w:b/>
          <w:bCs/>
          <w:color w:val="000000" w:themeColor="text1"/>
          <w:sz w:val="22"/>
        </w:rPr>
        <w:t>01N233</w:t>
      </w:r>
      <w:r w:rsidRPr="000E275D">
        <w:rPr>
          <w:color w:val="000000" w:themeColor="text1"/>
          <w:sz w:val="22"/>
        </w:rPr>
        <w:t xml:space="preserve"> Statutární město Jihlava – Magistrát města </w:t>
      </w:r>
      <w:proofErr w:type="gramStart"/>
      <w:r w:rsidRPr="000E275D">
        <w:rPr>
          <w:color w:val="000000" w:themeColor="text1"/>
          <w:sz w:val="22"/>
        </w:rPr>
        <w:t>Jihlavy - Masarykovo</w:t>
      </w:r>
      <w:proofErr w:type="gramEnd"/>
      <w:r w:rsidRPr="000E275D">
        <w:rPr>
          <w:color w:val="000000" w:themeColor="text1"/>
          <w:sz w:val="22"/>
        </w:rPr>
        <w:t xml:space="preserve"> náměstí 97/1 a 96/2, 586 01 Jihlava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05B565DD" w14:textId="582858EB" w:rsidR="000E275D" w:rsidRPr="00AA0AC6" w:rsidRDefault="000E275D" w:rsidP="000E275D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 A</w:t>
      </w:r>
    </w:p>
    <w:p w14:paraId="1B117FC4" w14:textId="77777777" w:rsidR="000E275D" w:rsidRDefault="000E275D" w:rsidP="000E275D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095F49B0" w14:textId="77777777" w:rsidR="000E275D" w:rsidRDefault="000E275D" w:rsidP="000E275D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279AA35B" w14:textId="48AD37A8" w:rsidR="000E275D" w:rsidRDefault="000E275D" w:rsidP="000E275D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 xml:space="preserve">íslo: </w:t>
      </w:r>
      <w:r w:rsidRPr="000E275D">
        <w:rPr>
          <w:rFonts w:eastAsia="Times New Roman"/>
          <w:b/>
          <w:bCs/>
          <w:color w:val="auto"/>
          <w:sz w:val="22"/>
        </w:rPr>
        <w:t>01N23</w:t>
      </w:r>
      <w:r>
        <w:rPr>
          <w:rFonts w:eastAsia="Times New Roman"/>
          <w:b/>
          <w:bCs/>
          <w:color w:val="auto"/>
          <w:sz w:val="22"/>
        </w:rPr>
        <w:t>2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7279994C" w14:textId="77777777" w:rsidR="000E275D" w:rsidRPr="00222A5E" w:rsidRDefault="000E275D" w:rsidP="000E275D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0E275D" w:rsidRPr="009E4E6C" w14:paraId="22DB16FC" w14:textId="77777777" w:rsidTr="005921CA">
        <w:tc>
          <w:tcPr>
            <w:tcW w:w="2762" w:type="dxa"/>
          </w:tcPr>
          <w:p w14:paraId="3DFADE23" w14:textId="77777777" w:rsidR="000E275D" w:rsidRPr="009E4E6C" w:rsidRDefault="000E275D" w:rsidP="005921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5C28C359" w14:textId="7451ECDE" w:rsidR="000E275D" w:rsidRPr="0015762A" w:rsidRDefault="000E275D" w:rsidP="000E275D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15762A">
              <w:rPr>
                <w:color w:val="000000" w:themeColor="text1"/>
                <w:sz w:val="22"/>
                <w:szCs w:val="22"/>
              </w:rPr>
              <w:t xml:space="preserve">    Statutární město Jihlava – Odbor sociálních věcí Magistrátu města Jihlavy</w:t>
            </w:r>
          </w:p>
        </w:tc>
      </w:tr>
      <w:tr w:rsidR="000E275D" w:rsidRPr="009E4E6C" w14:paraId="5338DA3E" w14:textId="77777777" w:rsidTr="005921CA">
        <w:tc>
          <w:tcPr>
            <w:tcW w:w="2762" w:type="dxa"/>
          </w:tcPr>
          <w:p w14:paraId="4A0D795E" w14:textId="77777777" w:rsidR="000E275D" w:rsidRPr="009E4E6C" w:rsidRDefault="000E275D" w:rsidP="005921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1F5F15B" w14:textId="6F3C1CF3" w:rsidR="000E275D" w:rsidRPr="0015762A" w:rsidRDefault="000E275D" w:rsidP="000E275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5762A">
              <w:rPr>
                <w:color w:val="000000" w:themeColor="text1"/>
                <w:sz w:val="22"/>
                <w:szCs w:val="22"/>
              </w:rPr>
              <w:t xml:space="preserve">    Vrchlického 2743/16, 586 01 Jihlava</w:t>
            </w:r>
          </w:p>
        </w:tc>
      </w:tr>
      <w:tr w:rsidR="000E275D" w:rsidRPr="009E4E6C" w14:paraId="4873546E" w14:textId="77777777" w:rsidTr="005921CA">
        <w:tc>
          <w:tcPr>
            <w:tcW w:w="2762" w:type="dxa"/>
          </w:tcPr>
          <w:p w14:paraId="4719607B" w14:textId="77777777" w:rsidR="000E275D" w:rsidRPr="009E4E6C" w:rsidRDefault="000E275D" w:rsidP="005921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33972501" w14:textId="6BFB5B46" w:rsidR="000E275D" w:rsidRPr="0015762A" w:rsidRDefault="000E275D" w:rsidP="005921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762A">
              <w:rPr>
                <w:color w:val="000000" w:themeColor="text1"/>
                <w:sz w:val="22"/>
                <w:szCs w:val="22"/>
              </w:rPr>
              <w:t xml:space="preserve">    Jihlava [659673]</w:t>
            </w:r>
          </w:p>
        </w:tc>
      </w:tr>
      <w:tr w:rsidR="000E275D" w:rsidRPr="009E4E6C" w14:paraId="3C42C3C1" w14:textId="77777777" w:rsidTr="005921CA">
        <w:tc>
          <w:tcPr>
            <w:tcW w:w="2762" w:type="dxa"/>
          </w:tcPr>
          <w:p w14:paraId="0B7ADB3A" w14:textId="77777777" w:rsidR="000E275D" w:rsidRPr="009E4E6C" w:rsidRDefault="000E275D" w:rsidP="005921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0338FCB1" w14:textId="6CE4062C" w:rsidR="000E275D" w:rsidRPr="0015762A" w:rsidRDefault="000E275D" w:rsidP="005921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762A">
              <w:rPr>
                <w:color w:val="000000" w:themeColor="text1"/>
                <w:sz w:val="22"/>
                <w:szCs w:val="22"/>
              </w:rPr>
              <w:t xml:space="preserve">    4384/2</w:t>
            </w:r>
          </w:p>
        </w:tc>
      </w:tr>
      <w:tr w:rsidR="000E275D" w:rsidRPr="009E4E6C" w14:paraId="2F69934F" w14:textId="77777777" w:rsidTr="005921CA">
        <w:trPr>
          <w:trHeight w:val="271"/>
        </w:trPr>
        <w:tc>
          <w:tcPr>
            <w:tcW w:w="2762" w:type="dxa"/>
          </w:tcPr>
          <w:p w14:paraId="685C9875" w14:textId="77777777" w:rsidR="000E275D" w:rsidRPr="009E4E6C" w:rsidRDefault="000E275D" w:rsidP="005921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351AD13" w14:textId="1294EA6D" w:rsidR="000E275D" w:rsidRPr="0015762A" w:rsidRDefault="000E275D" w:rsidP="005921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762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9182D" w:rsidRPr="0015762A">
              <w:rPr>
                <w:color w:val="000000" w:themeColor="text1"/>
                <w:sz w:val="22"/>
                <w:szCs w:val="22"/>
              </w:rPr>
              <w:t>10001</w:t>
            </w:r>
          </w:p>
        </w:tc>
      </w:tr>
      <w:tr w:rsidR="000E275D" w:rsidRPr="009E4E6C" w14:paraId="1B1F0ACB" w14:textId="77777777" w:rsidTr="005921CA">
        <w:tc>
          <w:tcPr>
            <w:tcW w:w="2762" w:type="dxa"/>
          </w:tcPr>
          <w:p w14:paraId="00451CA3" w14:textId="77777777" w:rsidR="000E275D" w:rsidRPr="009E4E6C" w:rsidRDefault="000E275D" w:rsidP="005921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76685202" w14:textId="108C9B97" w:rsidR="000E275D" w:rsidRPr="0015762A" w:rsidRDefault="000E275D" w:rsidP="005921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762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9182D" w:rsidRPr="0015762A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99182D" w:rsidRPr="0015762A">
              <w:rPr>
                <w:color w:val="000000" w:themeColor="text1"/>
                <w:sz w:val="22"/>
                <w:szCs w:val="22"/>
              </w:rPr>
              <w:t>3968947N</w:t>
            </w:r>
            <w:proofErr w:type="gramEnd"/>
            <w:r w:rsidR="0099182D" w:rsidRPr="0015762A">
              <w:rPr>
                <w:color w:val="000000" w:themeColor="text1"/>
                <w:sz w:val="22"/>
                <w:szCs w:val="22"/>
              </w:rPr>
              <w:t>, 15.5771031E</w:t>
            </w:r>
          </w:p>
        </w:tc>
      </w:tr>
    </w:tbl>
    <w:p w14:paraId="10EDDD8C" w14:textId="77777777" w:rsidR="000E275D" w:rsidRPr="0051295C" w:rsidRDefault="000E275D" w:rsidP="000E275D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1059087F" w14:textId="77777777" w:rsidR="000E275D" w:rsidRPr="00222A5E" w:rsidRDefault="000E275D" w:rsidP="000E275D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5"/>
        <w:gridCol w:w="3152"/>
        <w:gridCol w:w="1878"/>
        <w:gridCol w:w="1572"/>
      </w:tblGrid>
      <w:tr w:rsidR="000E275D" w:rsidRPr="00231AE7" w14:paraId="0B49F134" w14:textId="77777777" w:rsidTr="00150A7C">
        <w:tc>
          <w:tcPr>
            <w:tcW w:w="2465" w:type="dxa"/>
            <w:shd w:val="clear" w:color="auto" w:fill="E6E6E6"/>
          </w:tcPr>
          <w:p w14:paraId="42A7B24C" w14:textId="77777777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152" w:type="dxa"/>
            <w:shd w:val="clear" w:color="auto" w:fill="E6E6E6"/>
          </w:tcPr>
          <w:p w14:paraId="366FF65C" w14:textId="77777777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878" w:type="dxa"/>
            <w:shd w:val="clear" w:color="auto" w:fill="E6E6E6"/>
          </w:tcPr>
          <w:p w14:paraId="004AFEB8" w14:textId="77777777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72" w:type="dxa"/>
            <w:shd w:val="clear" w:color="auto" w:fill="E6E6E6"/>
          </w:tcPr>
          <w:p w14:paraId="581A7D68" w14:textId="77777777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50A7C" w:rsidRPr="00231AE7" w14:paraId="6287845D" w14:textId="77777777" w:rsidTr="00150A7C">
        <w:tc>
          <w:tcPr>
            <w:tcW w:w="2465" w:type="dxa"/>
          </w:tcPr>
          <w:p w14:paraId="2EB70167" w14:textId="027311DD" w:rsidR="00150A7C" w:rsidRPr="000E275D" w:rsidRDefault="00150A7C" w:rsidP="00150A7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D7633">
              <w:rPr>
                <w:sz w:val="22"/>
              </w:rPr>
              <w:t>XXX</w:t>
            </w:r>
          </w:p>
        </w:tc>
        <w:tc>
          <w:tcPr>
            <w:tcW w:w="3152" w:type="dxa"/>
          </w:tcPr>
          <w:p w14:paraId="3DBD9805" w14:textId="53B7F32C" w:rsidR="00150A7C" w:rsidRPr="000E275D" w:rsidRDefault="00150A7C" w:rsidP="00150A7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D7633">
              <w:rPr>
                <w:sz w:val="22"/>
              </w:rPr>
              <w:t>XXX</w:t>
            </w:r>
          </w:p>
        </w:tc>
        <w:tc>
          <w:tcPr>
            <w:tcW w:w="1878" w:type="dxa"/>
          </w:tcPr>
          <w:p w14:paraId="2D7DDC39" w14:textId="2D020F5E" w:rsidR="00150A7C" w:rsidRPr="000E275D" w:rsidRDefault="00150A7C" w:rsidP="00150A7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D7633">
              <w:rPr>
                <w:sz w:val="22"/>
              </w:rPr>
              <w:t>XXX</w:t>
            </w:r>
          </w:p>
        </w:tc>
        <w:tc>
          <w:tcPr>
            <w:tcW w:w="1572" w:type="dxa"/>
          </w:tcPr>
          <w:p w14:paraId="50763978" w14:textId="7BDF26DA" w:rsidR="00150A7C" w:rsidRPr="000E275D" w:rsidRDefault="00150A7C" w:rsidP="00150A7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D7633">
              <w:rPr>
                <w:sz w:val="22"/>
              </w:rPr>
              <w:t>XXX</w:t>
            </w:r>
          </w:p>
        </w:tc>
      </w:tr>
      <w:tr w:rsidR="000E275D" w:rsidRPr="00231AE7" w14:paraId="7C977657" w14:textId="77777777" w:rsidTr="00150A7C">
        <w:tc>
          <w:tcPr>
            <w:tcW w:w="2465" w:type="dxa"/>
          </w:tcPr>
          <w:p w14:paraId="03EDC07A" w14:textId="37046782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52" w:type="dxa"/>
          </w:tcPr>
          <w:p w14:paraId="52FDAFE2" w14:textId="33D61585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78" w:type="dxa"/>
          </w:tcPr>
          <w:p w14:paraId="69514758" w14:textId="424A34BD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72" w:type="dxa"/>
          </w:tcPr>
          <w:p w14:paraId="6E2AD76E" w14:textId="77777777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E275D" w:rsidRPr="00231AE7" w14:paraId="1C3878F1" w14:textId="77777777" w:rsidTr="00150A7C">
        <w:tc>
          <w:tcPr>
            <w:tcW w:w="2465" w:type="dxa"/>
          </w:tcPr>
          <w:p w14:paraId="59A3F0A6" w14:textId="77777777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52" w:type="dxa"/>
          </w:tcPr>
          <w:p w14:paraId="0153F2B1" w14:textId="77777777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78" w:type="dxa"/>
          </w:tcPr>
          <w:p w14:paraId="0C921060" w14:textId="77777777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72" w:type="dxa"/>
          </w:tcPr>
          <w:p w14:paraId="5A8ADC76" w14:textId="77777777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E275D" w:rsidRPr="00231AE7" w14:paraId="329C452D" w14:textId="77777777" w:rsidTr="00150A7C">
        <w:tc>
          <w:tcPr>
            <w:tcW w:w="2465" w:type="dxa"/>
          </w:tcPr>
          <w:p w14:paraId="3D847E15" w14:textId="77777777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52" w:type="dxa"/>
          </w:tcPr>
          <w:p w14:paraId="1EE5BEE0" w14:textId="77777777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78" w:type="dxa"/>
          </w:tcPr>
          <w:p w14:paraId="6ED869A5" w14:textId="77777777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72" w:type="dxa"/>
          </w:tcPr>
          <w:p w14:paraId="7F59C9B6" w14:textId="77777777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E275D" w:rsidRPr="00231AE7" w14:paraId="58FC30D4" w14:textId="77777777" w:rsidTr="00150A7C">
        <w:tc>
          <w:tcPr>
            <w:tcW w:w="2465" w:type="dxa"/>
          </w:tcPr>
          <w:p w14:paraId="3016A524" w14:textId="77777777" w:rsidR="000E275D" w:rsidRPr="00222A5E" w:rsidRDefault="000E275D" w:rsidP="005921CA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52" w:type="dxa"/>
          </w:tcPr>
          <w:p w14:paraId="6FCA2F17" w14:textId="77777777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78" w:type="dxa"/>
          </w:tcPr>
          <w:p w14:paraId="3A7D7D77" w14:textId="77777777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72" w:type="dxa"/>
          </w:tcPr>
          <w:p w14:paraId="7B431EA9" w14:textId="77777777" w:rsidR="000E275D" w:rsidRPr="00222A5E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5DEA2389" w14:textId="77777777" w:rsidR="000E275D" w:rsidRDefault="000E275D" w:rsidP="000E275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A621589" w14:textId="77777777" w:rsidR="000E275D" w:rsidRDefault="000E275D" w:rsidP="000E275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1FE10FA6" w14:textId="77777777" w:rsidR="000E275D" w:rsidRPr="00222A5E" w:rsidRDefault="000E275D" w:rsidP="000E275D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182215EB" w14:textId="77777777" w:rsidR="000E275D" w:rsidRDefault="000E275D" w:rsidP="000E275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B9C9396" w14:textId="72540374" w:rsidR="00454E26" w:rsidRPr="00454E26" w:rsidRDefault="000E275D" w:rsidP="00454E2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454E26">
        <w:rPr>
          <w:rFonts w:eastAsia="Times New Roman"/>
          <w:b/>
          <w:color w:val="auto"/>
          <w:sz w:val="22"/>
        </w:rPr>
        <w:t>Jméno:</w:t>
      </w:r>
      <w:r w:rsidRPr="00454E26">
        <w:rPr>
          <w:color w:val="000000" w:themeColor="text1"/>
          <w:sz w:val="22"/>
        </w:rPr>
        <w:t xml:space="preserve"> </w:t>
      </w:r>
      <w:r w:rsidR="00150A7C">
        <w:rPr>
          <w:sz w:val="22"/>
        </w:rPr>
        <w:t>XXX</w:t>
      </w:r>
    </w:p>
    <w:p w14:paraId="00D6B7F7" w14:textId="1CDC754A" w:rsidR="00454E26" w:rsidRPr="00454E26" w:rsidRDefault="00454E26" w:rsidP="00454E2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54E26">
        <w:rPr>
          <w:rFonts w:eastAsia="Times New Roman"/>
          <w:b/>
          <w:color w:val="auto"/>
          <w:sz w:val="22"/>
        </w:rPr>
        <w:t xml:space="preserve">E-mail: </w:t>
      </w:r>
      <w:r w:rsidR="00150A7C">
        <w:rPr>
          <w:sz w:val="22"/>
        </w:rPr>
        <w:t>XXX</w:t>
      </w:r>
    </w:p>
    <w:p w14:paraId="7532E68A" w14:textId="485C235F" w:rsidR="000E275D" w:rsidRPr="00454E26" w:rsidRDefault="000E275D" w:rsidP="00454E2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CC32063" w14:textId="77777777" w:rsidR="000E275D" w:rsidRPr="00454E26" w:rsidRDefault="000E275D" w:rsidP="000E275D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454E26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4BE514E" w14:textId="77777777" w:rsidR="000E275D" w:rsidRPr="00454E26" w:rsidRDefault="000E275D" w:rsidP="000E275D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4A29AA4" w14:textId="7F58913A" w:rsidR="00454E26" w:rsidRPr="00454E26" w:rsidRDefault="000E275D" w:rsidP="00454E2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454E26">
        <w:rPr>
          <w:rFonts w:eastAsia="Times New Roman"/>
          <w:b/>
          <w:color w:val="auto"/>
          <w:sz w:val="22"/>
        </w:rPr>
        <w:t>Jméno:</w:t>
      </w:r>
      <w:r w:rsidRPr="00454E26">
        <w:rPr>
          <w:color w:val="000000" w:themeColor="text1"/>
          <w:sz w:val="22"/>
        </w:rPr>
        <w:t xml:space="preserve"> </w:t>
      </w:r>
      <w:r w:rsidR="00150A7C">
        <w:rPr>
          <w:sz w:val="22"/>
        </w:rPr>
        <w:t>XXX</w:t>
      </w:r>
    </w:p>
    <w:p w14:paraId="5D1347E3" w14:textId="34B1D1E0" w:rsidR="00454E26" w:rsidRDefault="00454E26" w:rsidP="00454E2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54E26">
        <w:rPr>
          <w:rFonts w:eastAsia="Times New Roman"/>
          <w:b/>
          <w:color w:val="auto"/>
          <w:sz w:val="22"/>
        </w:rPr>
        <w:t xml:space="preserve">E-mail: </w:t>
      </w:r>
      <w:r w:rsidR="00150A7C">
        <w:rPr>
          <w:sz w:val="22"/>
        </w:rPr>
        <w:t>XXX</w:t>
      </w:r>
    </w:p>
    <w:p w14:paraId="6CFDFEAD" w14:textId="47B9C627" w:rsidR="000E275D" w:rsidRDefault="000E275D" w:rsidP="00454E2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5E138658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  <w:r w:rsidR="000E275D">
        <w:rPr>
          <w:rFonts w:eastAsia="Times New Roman"/>
          <w:b/>
          <w:color w:val="auto"/>
          <w:sz w:val="22"/>
        </w:rPr>
        <w:t xml:space="preserve"> B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3862C34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="000E275D">
        <w:rPr>
          <w:rFonts w:eastAsia="Times New Roman"/>
          <w:color w:val="auto"/>
          <w:sz w:val="22"/>
        </w:rPr>
        <w:t xml:space="preserve"> </w:t>
      </w:r>
      <w:r w:rsidR="000E275D" w:rsidRPr="000E275D">
        <w:rPr>
          <w:rFonts w:eastAsia="Times New Roman"/>
          <w:b/>
          <w:bCs/>
          <w:color w:val="auto"/>
          <w:sz w:val="22"/>
        </w:rPr>
        <w:t>01N233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721F0746" w:rsidR="001B1932" w:rsidRPr="0099182D" w:rsidRDefault="001B1932" w:rsidP="000E275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9182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E275D" w:rsidRPr="0099182D">
              <w:rPr>
                <w:color w:val="000000" w:themeColor="text1"/>
                <w:sz w:val="22"/>
                <w:szCs w:val="22"/>
              </w:rPr>
              <w:t>Statutární město Jihlava – Magistrát města Jihlavy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28718625" w:rsidR="001B1932" w:rsidRPr="0099182D" w:rsidRDefault="001B1932" w:rsidP="000E275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9182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E275D" w:rsidRPr="0099182D">
              <w:rPr>
                <w:color w:val="000000" w:themeColor="text1"/>
                <w:sz w:val="22"/>
                <w:szCs w:val="22"/>
              </w:rPr>
              <w:t>Masarykovo náměstí 97/1 a 96/2,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2D2F73F0" w:rsidR="001B1932" w:rsidRPr="0099182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99182D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935ADB" w:rsidRPr="0099182D">
              <w:rPr>
                <w:color w:val="000000" w:themeColor="text1"/>
                <w:sz w:val="22"/>
                <w:szCs w:val="22"/>
              </w:rPr>
              <w:t xml:space="preserve"> Jihlava [659673]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2F692ADD" w:rsidR="001B1932" w:rsidRPr="0099182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9182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35ADB" w:rsidRPr="0099182D">
              <w:rPr>
                <w:color w:val="000000" w:themeColor="text1"/>
                <w:sz w:val="22"/>
                <w:szCs w:val="22"/>
              </w:rPr>
              <w:t>138, 137</w:t>
            </w:r>
            <w:r w:rsidR="0015762A">
              <w:rPr>
                <w:color w:val="000000" w:themeColor="text1"/>
                <w:sz w:val="22"/>
                <w:szCs w:val="22"/>
              </w:rPr>
              <w:t>, 140/2, 142/1, 144, 145, 158, 159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30C84C3" w:rsidR="001B1932" w:rsidRPr="0099182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99182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9182D" w:rsidRPr="0099182D">
              <w:rPr>
                <w:color w:val="000000" w:themeColor="text1"/>
                <w:sz w:val="22"/>
                <w:szCs w:val="22"/>
              </w:rPr>
              <w:t>10001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707649C" w:rsidR="001B1932" w:rsidRPr="0099182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9182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9182D" w:rsidRPr="0099182D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99182D" w:rsidRPr="0099182D">
              <w:rPr>
                <w:color w:val="000000" w:themeColor="text1"/>
                <w:sz w:val="22"/>
                <w:szCs w:val="22"/>
              </w:rPr>
              <w:t>3960731N</w:t>
            </w:r>
            <w:proofErr w:type="gramEnd"/>
            <w:r w:rsidR="0099182D" w:rsidRPr="0099182D">
              <w:rPr>
                <w:color w:val="000000" w:themeColor="text1"/>
                <w:sz w:val="22"/>
                <w:szCs w:val="22"/>
              </w:rPr>
              <w:t>, 15.5911853E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5"/>
        <w:gridCol w:w="3152"/>
        <w:gridCol w:w="1878"/>
        <w:gridCol w:w="1572"/>
      </w:tblGrid>
      <w:tr w:rsidR="00A37A7E" w:rsidRPr="00231AE7" w14:paraId="7E599A66" w14:textId="77777777" w:rsidTr="00150A7C">
        <w:tc>
          <w:tcPr>
            <w:tcW w:w="2465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152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87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72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50A7C" w:rsidRPr="00231AE7" w14:paraId="4EE2C1E3" w14:textId="77777777" w:rsidTr="00150A7C">
        <w:tc>
          <w:tcPr>
            <w:tcW w:w="2465" w:type="dxa"/>
          </w:tcPr>
          <w:p w14:paraId="4E852D78" w14:textId="728EBAF0" w:rsidR="00150A7C" w:rsidRPr="00222A5E" w:rsidRDefault="00150A7C" w:rsidP="00150A7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35B0B">
              <w:rPr>
                <w:sz w:val="22"/>
              </w:rPr>
              <w:t>XXX</w:t>
            </w:r>
          </w:p>
        </w:tc>
        <w:tc>
          <w:tcPr>
            <w:tcW w:w="3152" w:type="dxa"/>
          </w:tcPr>
          <w:p w14:paraId="662E3C84" w14:textId="55ACED33" w:rsidR="00150A7C" w:rsidRPr="00222A5E" w:rsidRDefault="00150A7C" w:rsidP="00150A7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35B0B">
              <w:rPr>
                <w:sz w:val="22"/>
              </w:rPr>
              <w:t>XXX</w:t>
            </w:r>
          </w:p>
        </w:tc>
        <w:tc>
          <w:tcPr>
            <w:tcW w:w="1878" w:type="dxa"/>
          </w:tcPr>
          <w:p w14:paraId="16D491B0" w14:textId="3E3F2B7C" w:rsidR="00150A7C" w:rsidRPr="00222A5E" w:rsidRDefault="00150A7C" w:rsidP="00150A7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35B0B">
              <w:rPr>
                <w:sz w:val="22"/>
              </w:rPr>
              <w:t>XXX</w:t>
            </w:r>
          </w:p>
        </w:tc>
        <w:tc>
          <w:tcPr>
            <w:tcW w:w="1572" w:type="dxa"/>
          </w:tcPr>
          <w:p w14:paraId="73E5B878" w14:textId="3856A2DA" w:rsidR="00150A7C" w:rsidRPr="00222A5E" w:rsidRDefault="00150A7C" w:rsidP="00150A7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35B0B">
              <w:rPr>
                <w:sz w:val="22"/>
              </w:rPr>
              <w:t>XXX</w:t>
            </w:r>
          </w:p>
        </w:tc>
      </w:tr>
      <w:tr w:rsidR="00A37A7E" w:rsidRPr="00231AE7" w14:paraId="7EA03601" w14:textId="77777777" w:rsidTr="00150A7C">
        <w:tc>
          <w:tcPr>
            <w:tcW w:w="2465" w:type="dxa"/>
          </w:tcPr>
          <w:p w14:paraId="6C3509B0" w14:textId="4FF91B29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52" w:type="dxa"/>
          </w:tcPr>
          <w:p w14:paraId="49C1982D" w14:textId="28A7FF4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78" w:type="dxa"/>
          </w:tcPr>
          <w:p w14:paraId="22F7DE46" w14:textId="1E2265CC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72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150A7C">
        <w:tc>
          <w:tcPr>
            <w:tcW w:w="2465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52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7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72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150A7C">
        <w:tc>
          <w:tcPr>
            <w:tcW w:w="2465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52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7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72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150A7C">
        <w:tc>
          <w:tcPr>
            <w:tcW w:w="2465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52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7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72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3779E0B" w14:textId="4AB59C4C" w:rsidR="00454E26" w:rsidRPr="00454E26" w:rsidRDefault="003E00A8" w:rsidP="00454E2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454E26">
        <w:rPr>
          <w:rFonts w:eastAsia="Times New Roman"/>
          <w:b/>
          <w:color w:val="auto"/>
          <w:sz w:val="22"/>
        </w:rPr>
        <w:t>Jméno:</w:t>
      </w:r>
      <w:r w:rsidR="00A37A7E" w:rsidRPr="00454E26">
        <w:rPr>
          <w:color w:val="000000" w:themeColor="text1"/>
          <w:sz w:val="22"/>
        </w:rPr>
        <w:t xml:space="preserve"> </w:t>
      </w:r>
      <w:r w:rsidR="00150A7C">
        <w:rPr>
          <w:sz w:val="22"/>
        </w:rPr>
        <w:t>XXX</w:t>
      </w:r>
    </w:p>
    <w:p w14:paraId="1EF6CB50" w14:textId="2C3F3824" w:rsidR="00454E26" w:rsidRPr="00454E26" w:rsidRDefault="00454E26" w:rsidP="00454E2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54E26">
        <w:rPr>
          <w:rFonts w:eastAsia="Times New Roman"/>
          <w:b/>
          <w:color w:val="auto"/>
          <w:sz w:val="22"/>
        </w:rPr>
        <w:t xml:space="preserve">E-mail: </w:t>
      </w:r>
      <w:r w:rsidR="00150A7C">
        <w:rPr>
          <w:sz w:val="22"/>
        </w:rPr>
        <w:t>XXX</w:t>
      </w:r>
    </w:p>
    <w:p w14:paraId="60574A71" w14:textId="7CE28231" w:rsidR="003E00A8" w:rsidRPr="00454E26" w:rsidRDefault="003E00A8" w:rsidP="00454E2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454E26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454E26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454E26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2F3D506" w14:textId="565BD9EC" w:rsidR="00454E26" w:rsidRPr="00454E26" w:rsidRDefault="003E00A8" w:rsidP="00454E2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454E26">
        <w:rPr>
          <w:rFonts w:eastAsia="Times New Roman"/>
          <w:b/>
          <w:color w:val="auto"/>
          <w:sz w:val="22"/>
        </w:rPr>
        <w:t>Jméno:</w:t>
      </w:r>
      <w:r w:rsidR="00A37A7E" w:rsidRPr="00454E26">
        <w:rPr>
          <w:color w:val="000000" w:themeColor="text1"/>
          <w:sz w:val="22"/>
        </w:rPr>
        <w:t xml:space="preserve"> </w:t>
      </w:r>
      <w:r w:rsidR="00150A7C">
        <w:rPr>
          <w:sz w:val="22"/>
        </w:rPr>
        <w:t>XXX</w:t>
      </w:r>
    </w:p>
    <w:p w14:paraId="6F4034CC" w14:textId="2C000896" w:rsidR="00454E26" w:rsidRDefault="00454E26" w:rsidP="00454E2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54E26">
        <w:rPr>
          <w:rFonts w:eastAsia="Times New Roman"/>
          <w:b/>
          <w:color w:val="auto"/>
          <w:sz w:val="22"/>
        </w:rPr>
        <w:t xml:space="preserve">E-mail: </w:t>
      </w:r>
      <w:r w:rsidR="00150A7C">
        <w:rPr>
          <w:sz w:val="22"/>
        </w:rPr>
        <w:t>XXX</w:t>
      </w:r>
    </w:p>
    <w:p w14:paraId="49BE61F0" w14:textId="0D366C5A" w:rsidR="004F47AF" w:rsidRDefault="004F47AF" w:rsidP="00454E2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50A7C" w:rsidRPr="00231AE7" w14:paraId="030F449F" w14:textId="77777777" w:rsidTr="00022DB1">
        <w:tc>
          <w:tcPr>
            <w:tcW w:w="3238" w:type="dxa"/>
          </w:tcPr>
          <w:p w14:paraId="6D55FA18" w14:textId="65B271D8" w:rsidR="00150A7C" w:rsidRPr="0051295C" w:rsidRDefault="00150A7C" w:rsidP="00150A7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522589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D6FD098" w:rsidR="00150A7C" w:rsidRPr="0051295C" w:rsidRDefault="00150A7C" w:rsidP="00150A7C">
            <w:pPr>
              <w:spacing w:after="0" w:line="240" w:lineRule="auto"/>
              <w:ind w:left="0" w:right="0" w:firstLine="0"/>
              <w:jc w:val="center"/>
            </w:pPr>
            <w:r w:rsidRPr="00522589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3039699E" w:rsidR="00150A7C" w:rsidRPr="0051295C" w:rsidRDefault="00150A7C" w:rsidP="00150A7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22589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150A7C" w:rsidRPr="0051295C" w:rsidRDefault="00150A7C" w:rsidP="00150A7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150A7C" w:rsidRPr="00231AE7" w14:paraId="5D9EC0F8" w14:textId="77777777" w:rsidTr="00022DB1">
        <w:tc>
          <w:tcPr>
            <w:tcW w:w="3238" w:type="dxa"/>
          </w:tcPr>
          <w:p w14:paraId="7BC83324" w14:textId="17634D9B" w:rsidR="00150A7C" w:rsidRPr="0051295C" w:rsidRDefault="00150A7C" w:rsidP="00150A7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522589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BDBEBC6" w:rsidR="00150A7C" w:rsidRPr="0051295C" w:rsidRDefault="00150A7C" w:rsidP="00150A7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22589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7B30C36" w:rsidR="00150A7C" w:rsidRPr="0051295C" w:rsidRDefault="00150A7C" w:rsidP="00150A7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22589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150A7C" w:rsidRPr="0051295C" w:rsidRDefault="00150A7C" w:rsidP="00150A7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2205781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150A7C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5EA84E74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150A7C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09945220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0E275D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p w14:paraId="1F1500D7" w14:textId="5F195AFA" w:rsidR="000E275D" w:rsidRPr="000E275D" w:rsidRDefault="000E275D" w:rsidP="00935ADB">
      <w:pPr>
        <w:pStyle w:val="Odstavecseseznamem"/>
        <w:numPr>
          <w:ilvl w:val="0"/>
          <w:numId w:val="24"/>
        </w:numPr>
        <w:spacing w:after="120" w:line="240" w:lineRule="auto"/>
        <w:ind w:left="426" w:right="0" w:hanging="426"/>
        <w:rPr>
          <w:color w:val="000000" w:themeColor="text1"/>
          <w:sz w:val="22"/>
        </w:rPr>
      </w:pPr>
      <w:r w:rsidRPr="000E275D">
        <w:rPr>
          <w:b/>
          <w:bCs/>
          <w:color w:val="000000" w:themeColor="text1"/>
          <w:sz w:val="22"/>
        </w:rPr>
        <w:t>01N232</w:t>
      </w:r>
      <w:r w:rsidRPr="000E275D">
        <w:rPr>
          <w:color w:val="000000" w:themeColor="text1"/>
          <w:sz w:val="22"/>
        </w:rPr>
        <w:t xml:space="preserve"> Statutární město Jihlava – Odbor sociálních věcí Magistrátu města </w:t>
      </w:r>
      <w:proofErr w:type="gramStart"/>
      <w:r w:rsidRPr="000E275D">
        <w:rPr>
          <w:color w:val="000000" w:themeColor="text1"/>
          <w:sz w:val="22"/>
        </w:rPr>
        <w:t>Jihlavy - Vrchlického</w:t>
      </w:r>
      <w:proofErr w:type="gramEnd"/>
      <w:r w:rsidRPr="000E275D">
        <w:rPr>
          <w:color w:val="000000" w:themeColor="text1"/>
          <w:sz w:val="22"/>
        </w:rPr>
        <w:t xml:space="preserve"> 2743/16, 586 01 Jihlava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0E275D" w:rsidRPr="000E275D" w14:paraId="449B55C7" w14:textId="77777777" w:rsidTr="005921CA">
        <w:tc>
          <w:tcPr>
            <w:tcW w:w="2263" w:type="dxa"/>
            <w:shd w:val="clear" w:color="auto" w:fill="E6E6E6"/>
          </w:tcPr>
          <w:p w14:paraId="03CDF434" w14:textId="77777777" w:rsidR="000E275D" w:rsidRPr="000E275D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E275D"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0F1E15EE" w14:textId="77777777" w:rsidR="000E275D" w:rsidRPr="000E275D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E275D"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103C174B" w14:textId="77777777" w:rsidR="000E275D" w:rsidRPr="000E275D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E275D"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6C5644D3" w14:textId="77777777" w:rsidR="000E275D" w:rsidRPr="000E275D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E275D"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0E275D" w:rsidRPr="000E275D" w14:paraId="72B05DD6" w14:textId="77777777" w:rsidTr="005921CA">
        <w:tc>
          <w:tcPr>
            <w:tcW w:w="2263" w:type="dxa"/>
          </w:tcPr>
          <w:p w14:paraId="16368857" w14:textId="77777777" w:rsidR="000E275D" w:rsidRPr="000E275D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E275D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45192B4D" w14:textId="77777777" w:rsidR="000E275D" w:rsidRPr="000E275D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E275D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719EFD90" w14:textId="77777777" w:rsidR="000E275D" w:rsidRPr="000E275D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E275D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7B728049" w14:textId="77777777" w:rsidR="000E275D" w:rsidRPr="000E275D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E275D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0E275D" w:rsidRPr="000E275D" w14:paraId="67C3E150" w14:textId="77777777" w:rsidTr="005921CA">
        <w:tc>
          <w:tcPr>
            <w:tcW w:w="2263" w:type="dxa"/>
          </w:tcPr>
          <w:p w14:paraId="730CDB8B" w14:textId="77777777" w:rsidR="000E275D" w:rsidRPr="000E275D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4F46A0" w14:textId="77777777" w:rsidR="000E275D" w:rsidRPr="000E275D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2F554DF4" w14:textId="77777777" w:rsidR="000E275D" w:rsidRPr="000E275D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769C5DB5" w14:textId="77777777" w:rsidR="000E275D" w:rsidRPr="000E275D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E275D" w:rsidRPr="000E275D" w14:paraId="0636BABD" w14:textId="77777777" w:rsidTr="005921CA">
        <w:tc>
          <w:tcPr>
            <w:tcW w:w="2263" w:type="dxa"/>
          </w:tcPr>
          <w:p w14:paraId="60A79DF1" w14:textId="77777777" w:rsidR="000E275D" w:rsidRPr="000E275D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19630543" w14:textId="77777777" w:rsidR="000E275D" w:rsidRPr="000E275D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06CDA599" w14:textId="77777777" w:rsidR="000E275D" w:rsidRPr="000E275D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1A569249" w14:textId="77777777" w:rsidR="000E275D" w:rsidRPr="000E275D" w:rsidRDefault="000E275D" w:rsidP="005921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1D494627" w14:textId="77777777" w:rsidR="000E275D" w:rsidRPr="000E275D" w:rsidRDefault="000E275D" w:rsidP="000E275D">
      <w:pPr>
        <w:pStyle w:val="Odstavecseseznamem"/>
        <w:spacing w:after="120" w:line="240" w:lineRule="auto"/>
        <w:ind w:left="425" w:right="0" w:firstLine="0"/>
        <w:rPr>
          <w:rFonts w:eastAsia="Times New Roman"/>
          <w:b/>
          <w:color w:val="auto"/>
          <w:sz w:val="22"/>
        </w:rPr>
      </w:pPr>
    </w:p>
    <w:p w14:paraId="5A98B1D4" w14:textId="607CB9BB" w:rsidR="000E275D" w:rsidRPr="000E275D" w:rsidRDefault="000E275D" w:rsidP="0015762A">
      <w:pPr>
        <w:pStyle w:val="Odstavecseseznamem"/>
        <w:numPr>
          <w:ilvl w:val="0"/>
          <w:numId w:val="24"/>
        </w:numPr>
        <w:spacing w:after="120" w:line="240" w:lineRule="auto"/>
        <w:ind w:left="426" w:right="0" w:hanging="426"/>
        <w:rPr>
          <w:rFonts w:eastAsia="Times New Roman"/>
          <w:b/>
          <w:color w:val="auto"/>
          <w:sz w:val="22"/>
        </w:rPr>
      </w:pPr>
      <w:r w:rsidRPr="000E275D">
        <w:rPr>
          <w:b/>
          <w:bCs/>
          <w:color w:val="000000" w:themeColor="text1"/>
          <w:sz w:val="22"/>
        </w:rPr>
        <w:t>01N233</w:t>
      </w:r>
      <w:r w:rsidRPr="000E275D">
        <w:rPr>
          <w:color w:val="000000" w:themeColor="text1"/>
          <w:sz w:val="22"/>
        </w:rPr>
        <w:t xml:space="preserve"> Statutární město Jihlava – Magistrát města </w:t>
      </w:r>
      <w:proofErr w:type="gramStart"/>
      <w:r w:rsidRPr="000E275D">
        <w:rPr>
          <w:color w:val="000000" w:themeColor="text1"/>
          <w:sz w:val="22"/>
        </w:rPr>
        <w:t>Jihlavy - Masarykovo</w:t>
      </w:r>
      <w:proofErr w:type="gramEnd"/>
      <w:r w:rsidRPr="000E275D">
        <w:rPr>
          <w:color w:val="000000" w:themeColor="text1"/>
          <w:sz w:val="22"/>
        </w:rPr>
        <w:t xml:space="preserve"> náměstí 97/1 a 96/2, 586 01 Jihlava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35882A2F" w:rsidR="00F46E32" w:rsidRPr="00511D11" w:rsidRDefault="000E275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674355A9" w:rsidR="00F46E32" w:rsidRPr="00511D11" w:rsidRDefault="000E275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2C4FB1FA" w:rsidR="00F46E32" w:rsidRPr="00511D11" w:rsidRDefault="000E275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3828CFF4" w:rsidR="00F46E32" w:rsidRPr="00511D11" w:rsidRDefault="000E275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6710" w14:textId="77777777" w:rsidR="00792516" w:rsidRDefault="00792516" w:rsidP="00287EE3">
      <w:pPr>
        <w:spacing w:after="0" w:line="240" w:lineRule="auto"/>
      </w:pPr>
      <w:r>
        <w:separator/>
      </w:r>
    </w:p>
  </w:endnote>
  <w:endnote w:type="continuationSeparator" w:id="0">
    <w:p w14:paraId="188783A3" w14:textId="77777777" w:rsidR="00792516" w:rsidRDefault="00792516" w:rsidP="00287EE3">
      <w:pPr>
        <w:spacing w:after="0" w:line="240" w:lineRule="auto"/>
      </w:pPr>
      <w:r>
        <w:continuationSeparator/>
      </w:r>
    </w:p>
  </w:endnote>
  <w:endnote w:type="continuationNotice" w:id="1">
    <w:p w14:paraId="08A88EA3" w14:textId="77777777" w:rsidR="00792516" w:rsidRDefault="007925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9CD6" w14:textId="77777777" w:rsidR="00792516" w:rsidRDefault="00792516" w:rsidP="00287EE3">
      <w:pPr>
        <w:spacing w:after="0" w:line="240" w:lineRule="auto"/>
      </w:pPr>
      <w:r>
        <w:separator/>
      </w:r>
    </w:p>
  </w:footnote>
  <w:footnote w:type="continuationSeparator" w:id="0">
    <w:p w14:paraId="35A30737" w14:textId="77777777" w:rsidR="00792516" w:rsidRDefault="00792516" w:rsidP="00287EE3">
      <w:pPr>
        <w:spacing w:after="0" w:line="240" w:lineRule="auto"/>
      </w:pPr>
      <w:r>
        <w:continuationSeparator/>
      </w:r>
    </w:p>
  </w:footnote>
  <w:footnote w:type="continuationNotice" w:id="1">
    <w:p w14:paraId="4545C5A4" w14:textId="77777777" w:rsidR="00792516" w:rsidRDefault="00792516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5B30F5D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5B4289">
      <w:rPr>
        <w:sz w:val="20"/>
        <w:szCs w:val="20"/>
      </w:rPr>
      <w:t xml:space="preserve"> HSJI-64-14/P-2026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E96EDC6A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7CEA846A">
      <w:start w:val="1"/>
      <w:numFmt w:val="upperLetter"/>
      <w:lvlText w:val="%3)"/>
      <w:lvlJc w:val="left"/>
      <w:pPr>
        <w:ind w:left="2984" w:hanging="360"/>
      </w:pPr>
      <w:rPr>
        <w:rFonts w:hint="default"/>
        <w:b w:val="0"/>
        <w:bCs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94B9B"/>
    <w:multiLevelType w:val="hybridMultilevel"/>
    <w:tmpl w:val="8EEA3EF6"/>
    <w:lvl w:ilvl="0" w:tplc="7CEA846A">
      <w:start w:val="1"/>
      <w:numFmt w:val="upperLetter"/>
      <w:lvlText w:val="%1)"/>
      <w:lvlJc w:val="left"/>
      <w:pPr>
        <w:ind w:left="298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48748244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275D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0A7C"/>
    <w:rsid w:val="00151504"/>
    <w:rsid w:val="0015587C"/>
    <w:rsid w:val="0015762A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1883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470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52F"/>
    <w:rsid w:val="00432731"/>
    <w:rsid w:val="00432CAE"/>
    <w:rsid w:val="00444F7A"/>
    <w:rsid w:val="0045021C"/>
    <w:rsid w:val="00451FA3"/>
    <w:rsid w:val="00452BB5"/>
    <w:rsid w:val="00454E26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4289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0EBB"/>
    <w:rsid w:val="00791B0E"/>
    <w:rsid w:val="00792516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073FF"/>
    <w:rsid w:val="0091250D"/>
    <w:rsid w:val="00921CF8"/>
    <w:rsid w:val="00922B4B"/>
    <w:rsid w:val="00935AD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182D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17</Pages>
  <Words>4848</Words>
  <Characters>28609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57</cp:revision>
  <cp:lastPrinted>2023-09-04T10:49:00Z</cp:lastPrinted>
  <dcterms:created xsi:type="dcterms:W3CDTF">2023-09-26T07:39:00Z</dcterms:created>
  <dcterms:modified xsi:type="dcterms:W3CDTF">2026-02-18T10:28:00Z</dcterms:modified>
</cp:coreProperties>
</file>