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7E4D9" w14:textId="77777777" w:rsidR="00F711B3" w:rsidRPr="003C6AAC" w:rsidRDefault="00F711B3" w:rsidP="00F711B3">
      <w:pPr>
        <w:pStyle w:val="Import3"/>
        <w:tabs>
          <w:tab w:val="left" w:pos="0"/>
          <w:tab w:val="left" w:pos="1584"/>
          <w:tab w:val="left" w:pos="2448"/>
          <w:tab w:val="left" w:pos="3312"/>
          <w:tab w:val="left" w:pos="4176"/>
          <w:tab w:val="left" w:pos="5040"/>
          <w:tab w:val="left" w:pos="5904"/>
          <w:tab w:val="left" w:pos="6768"/>
          <w:tab w:val="left" w:pos="7632"/>
          <w:tab w:val="left" w:pos="8496"/>
          <w:tab w:val="left" w:pos="9360"/>
          <w:tab w:val="left" w:pos="10224"/>
        </w:tabs>
        <w:ind w:hanging="443"/>
        <w:jc w:val="center"/>
        <w:rPr>
          <w:rFonts w:ascii="Times New Roman" w:hAnsi="Times New Roman" w:cs="Times New Roman"/>
          <w:b/>
          <w:sz w:val="28"/>
          <w:szCs w:val="28"/>
          <w:lang w:val="cs-CZ"/>
        </w:rPr>
      </w:pPr>
      <w:r w:rsidRPr="003C6AAC">
        <w:rPr>
          <w:rFonts w:ascii="Times New Roman" w:hAnsi="Times New Roman" w:cs="Times New Roman"/>
          <w:b/>
          <w:sz w:val="28"/>
          <w:szCs w:val="28"/>
          <w:lang w:val="cs-CZ"/>
        </w:rPr>
        <w:t>Smlouva o dílo</w:t>
      </w:r>
    </w:p>
    <w:p w14:paraId="1B130D49" w14:textId="6AB28242" w:rsidR="00F711B3" w:rsidRDefault="00356A0A" w:rsidP="00F711B3">
      <w:pPr>
        <w:pStyle w:val="Import3"/>
        <w:tabs>
          <w:tab w:val="left" w:pos="0"/>
          <w:tab w:val="left" w:pos="1584"/>
          <w:tab w:val="left" w:pos="2448"/>
          <w:tab w:val="left" w:pos="3312"/>
          <w:tab w:val="left" w:pos="4176"/>
          <w:tab w:val="left" w:pos="5040"/>
          <w:tab w:val="left" w:pos="5904"/>
          <w:tab w:val="left" w:pos="6768"/>
          <w:tab w:val="left" w:pos="7632"/>
          <w:tab w:val="left" w:pos="8496"/>
          <w:tab w:val="left" w:pos="9360"/>
          <w:tab w:val="left" w:pos="10224"/>
        </w:tabs>
        <w:ind w:hanging="443"/>
        <w:jc w:val="center"/>
        <w:rPr>
          <w:rFonts w:ascii="Times New Roman" w:hAnsi="Times New Roman" w:cs="Times New Roman"/>
          <w:b/>
          <w:sz w:val="22"/>
          <w:szCs w:val="22"/>
          <w:lang w:val="cs-CZ"/>
        </w:rPr>
      </w:pPr>
      <w:r w:rsidRPr="00356A0A">
        <w:t xml:space="preserve"> </w:t>
      </w:r>
      <w:proofErr w:type="spellStart"/>
      <w:r>
        <w:t>Naše</w:t>
      </w:r>
      <w:proofErr w:type="spellEnd"/>
      <w:r>
        <w:t xml:space="preserve"> </w:t>
      </w:r>
      <w:proofErr w:type="spellStart"/>
      <w:r>
        <w:t>č.j</w:t>
      </w:r>
      <w:proofErr w:type="spellEnd"/>
      <w:r>
        <w:t>.: ZOT 13/1-808/2026-40</w:t>
      </w:r>
    </w:p>
    <w:p w14:paraId="44F162B1" w14:textId="77777777" w:rsidR="00F711B3" w:rsidRDefault="00F711B3" w:rsidP="00F711B3">
      <w:pPr>
        <w:pStyle w:val="Import3"/>
        <w:tabs>
          <w:tab w:val="left" w:pos="0"/>
          <w:tab w:val="left" w:pos="1584"/>
          <w:tab w:val="left" w:pos="2448"/>
          <w:tab w:val="left" w:pos="3312"/>
          <w:tab w:val="left" w:pos="4176"/>
          <w:tab w:val="left" w:pos="5040"/>
          <w:tab w:val="left" w:pos="5904"/>
          <w:tab w:val="left" w:pos="6768"/>
          <w:tab w:val="left" w:pos="7632"/>
          <w:tab w:val="left" w:pos="8496"/>
          <w:tab w:val="left" w:pos="9360"/>
          <w:tab w:val="left" w:pos="10224"/>
        </w:tabs>
        <w:ind w:hanging="443"/>
        <w:jc w:val="center"/>
        <w:rPr>
          <w:rFonts w:ascii="Times New Roman" w:hAnsi="Times New Roman" w:cs="Times New Roman"/>
          <w:b/>
          <w:sz w:val="22"/>
          <w:szCs w:val="22"/>
          <w:lang w:val="cs-CZ"/>
        </w:rPr>
      </w:pPr>
    </w:p>
    <w:p w14:paraId="7B63EA7A" w14:textId="77777777" w:rsidR="00F711B3" w:rsidRDefault="00F711B3" w:rsidP="00F711B3">
      <w:pPr>
        <w:pStyle w:val="Import3"/>
        <w:tabs>
          <w:tab w:val="left" w:pos="0"/>
          <w:tab w:val="left" w:pos="1584"/>
          <w:tab w:val="left" w:pos="2448"/>
          <w:tab w:val="left" w:pos="3312"/>
          <w:tab w:val="left" w:pos="4176"/>
          <w:tab w:val="left" w:pos="5040"/>
          <w:tab w:val="left" w:pos="5904"/>
          <w:tab w:val="left" w:pos="6768"/>
          <w:tab w:val="left" w:pos="7632"/>
          <w:tab w:val="left" w:pos="8496"/>
          <w:tab w:val="left" w:pos="9360"/>
          <w:tab w:val="left" w:pos="10224"/>
        </w:tabs>
        <w:ind w:hanging="443"/>
        <w:jc w:val="center"/>
        <w:rPr>
          <w:rFonts w:ascii="Times New Roman" w:hAnsi="Times New Roman" w:cs="Times New Roman"/>
          <w:b/>
          <w:sz w:val="22"/>
          <w:szCs w:val="22"/>
          <w:lang w:val="cs-CZ"/>
        </w:rPr>
      </w:pPr>
    </w:p>
    <w:p w14:paraId="432743C7" w14:textId="77777777" w:rsidR="00F711B3" w:rsidRPr="003F463B" w:rsidRDefault="00F711B3" w:rsidP="00F711B3">
      <w:pPr>
        <w:pStyle w:val="Import3"/>
        <w:tabs>
          <w:tab w:val="left" w:pos="0"/>
          <w:tab w:val="left" w:pos="1584"/>
          <w:tab w:val="left" w:pos="2448"/>
          <w:tab w:val="left" w:pos="3312"/>
          <w:tab w:val="left" w:pos="4176"/>
          <w:tab w:val="left" w:pos="5040"/>
          <w:tab w:val="left" w:pos="5904"/>
          <w:tab w:val="left" w:pos="6768"/>
          <w:tab w:val="left" w:pos="7632"/>
          <w:tab w:val="left" w:pos="8496"/>
          <w:tab w:val="left" w:pos="9360"/>
          <w:tab w:val="left" w:pos="10224"/>
        </w:tabs>
        <w:ind w:hanging="443"/>
        <w:jc w:val="center"/>
        <w:rPr>
          <w:rFonts w:ascii="Times New Roman" w:hAnsi="Times New Roman" w:cs="Times New Roman"/>
          <w:bCs/>
          <w:i/>
          <w:iCs/>
          <w:sz w:val="20"/>
          <w:lang w:val="cs-CZ"/>
        </w:rPr>
      </w:pPr>
      <w:r w:rsidRPr="003F463B">
        <w:rPr>
          <w:rFonts w:ascii="Times New Roman" w:hAnsi="Times New Roman" w:cs="Times New Roman"/>
          <w:bCs/>
          <w:i/>
          <w:iCs/>
          <w:sz w:val="20"/>
          <w:lang w:val="cs-CZ"/>
        </w:rPr>
        <w:t>uzavřená podle § 2586 a násl. zákona č. 89/2012 Sb., občanský zákoník</w:t>
      </w:r>
      <w:r>
        <w:rPr>
          <w:rFonts w:ascii="Times New Roman" w:hAnsi="Times New Roman" w:cs="Times New Roman"/>
          <w:bCs/>
          <w:i/>
          <w:iCs/>
          <w:sz w:val="20"/>
          <w:lang w:val="cs-CZ"/>
        </w:rPr>
        <w:t>, ve znění pozdějších předpisů</w:t>
      </w:r>
      <w:r w:rsidRPr="003F463B">
        <w:rPr>
          <w:rFonts w:ascii="Times New Roman" w:hAnsi="Times New Roman" w:cs="Times New Roman"/>
          <w:bCs/>
          <w:i/>
          <w:iCs/>
          <w:sz w:val="20"/>
          <w:lang w:val="cs-CZ"/>
        </w:rPr>
        <w:t xml:space="preserve"> (dále jen „občanský zákoník“)</w:t>
      </w:r>
    </w:p>
    <w:p w14:paraId="54601411" w14:textId="77777777" w:rsidR="00F711B3" w:rsidRPr="00231F2B" w:rsidRDefault="00F711B3" w:rsidP="00F711B3">
      <w:pPr>
        <w:rPr>
          <w:rFonts w:ascii="Times New Roman" w:hAnsi="Times New Roman"/>
        </w:rPr>
      </w:pPr>
    </w:p>
    <w:p w14:paraId="04EEA3CD" w14:textId="77777777" w:rsidR="00F711B3" w:rsidRPr="00F711B3" w:rsidRDefault="00F711B3" w:rsidP="00F711B3">
      <w:pPr>
        <w:pStyle w:val="Nadpis1"/>
        <w:spacing w:before="0" w:after="0"/>
        <w:jc w:val="center"/>
        <w:rPr>
          <w:rFonts w:ascii="Times New Roman" w:hAnsi="Times New Roman" w:cs="Times New Roman"/>
          <w:b/>
          <w:i/>
          <w:color w:val="auto"/>
          <w:sz w:val="24"/>
          <w:szCs w:val="24"/>
        </w:rPr>
      </w:pPr>
      <w:r w:rsidRPr="00F711B3">
        <w:rPr>
          <w:rFonts w:ascii="Times New Roman" w:hAnsi="Times New Roman" w:cs="Times New Roman"/>
          <w:b/>
          <w:color w:val="auto"/>
          <w:sz w:val="24"/>
          <w:szCs w:val="24"/>
        </w:rPr>
        <w:t>I.</w:t>
      </w:r>
    </w:p>
    <w:p w14:paraId="520E97DC" w14:textId="77777777" w:rsidR="00F711B3" w:rsidRPr="00F711B3" w:rsidRDefault="00F711B3" w:rsidP="00F711B3">
      <w:pPr>
        <w:pStyle w:val="Nadpis1"/>
        <w:spacing w:before="0" w:after="0"/>
        <w:jc w:val="center"/>
        <w:rPr>
          <w:rFonts w:ascii="Times New Roman" w:hAnsi="Times New Roman" w:cs="Times New Roman"/>
          <w:b/>
          <w:color w:val="auto"/>
          <w:sz w:val="24"/>
          <w:szCs w:val="24"/>
        </w:rPr>
      </w:pPr>
      <w:r w:rsidRPr="00F711B3">
        <w:rPr>
          <w:rFonts w:ascii="Times New Roman" w:hAnsi="Times New Roman" w:cs="Times New Roman"/>
          <w:b/>
          <w:color w:val="auto"/>
          <w:sz w:val="24"/>
          <w:szCs w:val="24"/>
        </w:rPr>
        <w:t>Smluvní strany</w:t>
      </w:r>
    </w:p>
    <w:p w14:paraId="14E4A918" w14:textId="77777777" w:rsidR="00F711B3" w:rsidRPr="00CA4687" w:rsidRDefault="00F711B3" w:rsidP="00F711B3">
      <w:pPr>
        <w:tabs>
          <w:tab w:val="left" w:pos="720"/>
          <w:tab w:val="left" w:pos="1584"/>
          <w:tab w:val="left" w:pos="2448"/>
          <w:tab w:val="left" w:pos="3096"/>
          <w:tab w:val="left" w:pos="3312"/>
          <w:tab w:val="left" w:pos="4176"/>
          <w:tab w:val="left" w:pos="5040"/>
          <w:tab w:val="left" w:pos="5904"/>
          <w:tab w:val="left" w:pos="6768"/>
          <w:tab w:val="left" w:pos="7632"/>
          <w:tab w:val="left" w:pos="8496"/>
          <w:tab w:val="left" w:pos="9360"/>
          <w:tab w:val="left" w:pos="10224"/>
        </w:tabs>
        <w:jc w:val="both"/>
        <w:rPr>
          <w:rFonts w:ascii="Times New Roman" w:hAnsi="Times New Roman"/>
          <w:b/>
          <w:sz w:val="24"/>
          <w:szCs w:val="24"/>
        </w:rPr>
      </w:pPr>
    </w:p>
    <w:p w14:paraId="38D45A59" w14:textId="77777777" w:rsidR="00155C39" w:rsidRPr="00CA4687" w:rsidRDefault="00F711B3" w:rsidP="00155C39">
      <w:pPr>
        <w:pStyle w:val="Import6"/>
        <w:tabs>
          <w:tab w:val="left" w:pos="3096"/>
          <w:tab w:val="left" w:pos="3600"/>
        </w:tabs>
        <w:rPr>
          <w:rFonts w:ascii="Times New Roman" w:hAnsi="Times New Roman" w:cs="Times New Roman"/>
          <w:szCs w:val="24"/>
          <w:lang w:val="cs-CZ"/>
        </w:rPr>
      </w:pPr>
      <w:r w:rsidRPr="00CA4687">
        <w:rPr>
          <w:rFonts w:ascii="Times New Roman" w:hAnsi="Times New Roman" w:cs="Times New Roman"/>
          <w:b/>
          <w:bCs/>
          <w:szCs w:val="24"/>
          <w:lang w:val="cs-CZ"/>
        </w:rPr>
        <w:t>1.</w:t>
      </w:r>
      <w:r w:rsidRPr="00CA4687">
        <w:rPr>
          <w:rFonts w:ascii="Times New Roman" w:hAnsi="Times New Roman" w:cs="Times New Roman"/>
          <w:szCs w:val="24"/>
          <w:lang w:val="cs-CZ"/>
        </w:rPr>
        <w:t xml:space="preserve"> </w:t>
      </w:r>
      <w:r w:rsidR="003A3712" w:rsidRPr="003A3712">
        <w:rPr>
          <w:rFonts w:ascii="Times New Roman" w:hAnsi="Times New Roman" w:cs="Times New Roman"/>
          <w:b/>
          <w:bCs/>
          <w:szCs w:val="24"/>
          <w:lang w:val="cs-CZ"/>
        </w:rPr>
        <w:t>název</w:t>
      </w:r>
      <w:r w:rsidR="00155C39">
        <w:rPr>
          <w:rFonts w:ascii="Times New Roman" w:hAnsi="Times New Roman" w:cs="Times New Roman"/>
          <w:b/>
          <w:bCs/>
          <w:szCs w:val="24"/>
          <w:lang w:val="cs-CZ"/>
        </w:rPr>
        <w:tab/>
      </w:r>
      <w:r w:rsidR="00155C39">
        <w:rPr>
          <w:rFonts w:ascii="Times New Roman" w:hAnsi="Times New Roman" w:cs="Times New Roman"/>
          <w:szCs w:val="24"/>
          <w:lang w:val="cs-CZ"/>
        </w:rPr>
        <w:t>Zotavovna Vězeňské služby České republiky Přední Labská</w:t>
      </w:r>
    </w:p>
    <w:p w14:paraId="29EEE457" w14:textId="5E028197" w:rsidR="00F711B3" w:rsidRPr="00CA4687" w:rsidRDefault="00F711B3" w:rsidP="00F711B3">
      <w:pPr>
        <w:pStyle w:val="Import6"/>
        <w:tabs>
          <w:tab w:val="left" w:pos="3096"/>
          <w:tab w:val="left" w:pos="3600"/>
        </w:tabs>
        <w:rPr>
          <w:rFonts w:ascii="Times New Roman" w:hAnsi="Times New Roman" w:cs="Times New Roman"/>
          <w:szCs w:val="24"/>
          <w:lang w:val="cs-CZ"/>
        </w:rPr>
      </w:pPr>
      <w:r w:rsidRPr="00CA4687">
        <w:rPr>
          <w:rFonts w:ascii="Times New Roman" w:hAnsi="Times New Roman" w:cs="Times New Roman"/>
          <w:szCs w:val="24"/>
          <w:lang w:val="cs-CZ"/>
        </w:rPr>
        <w:t>se sídlem:</w:t>
      </w:r>
      <w:r w:rsidR="00155C39">
        <w:rPr>
          <w:rFonts w:ascii="Times New Roman" w:hAnsi="Times New Roman" w:cs="Times New Roman"/>
          <w:szCs w:val="24"/>
          <w:lang w:val="cs-CZ"/>
        </w:rPr>
        <w:tab/>
        <w:t>Přední Labská 43, 543 51 Špindlerův Mlýn</w:t>
      </w:r>
    </w:p>
    <w:p w14:paraId="4CBA9979" w14:textId="639CD1FC" w:rsidR="00F711B3" w:rsidRPr="00CA4687" w:rsidRDefault="00F711B3" w:rsidP="00F711B3">
      <w:pPr>
        <w:pStyle w:val="Import6"/>
        <w:tabs>
          <w:tab w:val="left" w:pos="3096"/>
          <w:tab w:val="left" w:pos="3600"/>
        </w:tabs>
        <w:rPr>
          <w:rFonts w:ascii="Times New Roman" w:hAnsi="Times New Roman" w:cs="Times New Roman"/>
          <w:szCs w:val="24"/>
          <w:lang w:val="cs-CZ"/>
        </w:rPr>
      </w:pPr>
      <w:r w:rsidRPr="00CA4687">
        <w:rPr>
          <w:rFonts w:ascii="Times New Roman" w:hAnsi="Times New Roman" w:cs="Times New Roman"/>
          <w:szCs w:val="24"/>
          <w:lang w:val="cs-CZ"/>
        </w:rPr>
        <w:t>IČO:</w:t>
      </w:r>
      <w:r w:rsidR="00155C39">
        <w:rPr>
          <w:rFonts w:ascii="Times New Roman" w:hAnsi="Times New Roman" w:cs="Times New Roman"/>
          <w:szCs w:val="24"/>
          <w:lang w:val="cs-CZ"/>
        </w:rPr>
        <w:tab/>
        <w:t>65997981</w:t>
      </w:r>
    </w:p>
    <w:p w14:paraId="2D9E95D1" w14:textId="4D275357" w:rsidR="00F711B3" w:rsidRPr="00CA4687" w:rsidRDefault="00F711B3" w:rsidP="00F711B3">
      <w:pPr>
        <w:pStyle w:val="Bezmezer"/>
        <w:rPr>
          <w:rFonts w:ascii="Times New Roman" w:hAnsi="Times New Roman"/>
          <w:sz w:val="24"/>
          <w:szCs w:val="24"/>
        </w:rPr>
      </w:pPr>
      <w:r w:rsidRPr="00CA4687">
        <w:rPr>
          <w:rFonts w:ascii="Times New Roman" w:hAnsi="Times New Roman"/>
          <w:sz w:val="24"/>
          <w:szCs w:val="24"/>
        </w:rPr>
        <w:t>zastoupená:</w:t>
      </w:r>
      <w:r w:rsidR="00155C39">
        <w:rPr>
          <w:rFonts w:ascii="Times New Roman" w:hAnsi="Times New Roman"/>
          <w:sz w:val="24"/>
          <w:szCs w:val="24"/>
        </w:rPr>
        <w:tab/>
      </w:r>
      <w:r w:rsidR="00155C39">
        <w:rPr>
          <w:rFonts w:ascii="Times New Roman" w:hAnsi="Times New Roman"/>
          <w:sz w:val="24"/>
          <w:szCs w:val="24"/>
        </w:rPr>
        <w:tab/>
        <w:t xml:space="preserve">      Bc. Petra Koreňová, ředitelka</w:t>
      </w:r>
    </w:p>
    <w:p w14:paraId="37E64B1E" w14:textId="0C28555D" w:rsidR="00F711B3" w:rsidRPr="00CA4687" w:rsidRDefault="00F711B3" w:rsidP="00F711B3">
      <w:pPr>
        <w:pStyle w:val="Bezmezer"/>
        <w:rPr>
          <w:rFonts w:ascii="Times New Roman" w:hAnsi="Times New Roman"/>
          <w:sz w:val="24"/>
          <w:szCs w:val="24"/>
        </w:rPr>
      </w:pPr>
      <w:r w:rsidRPr="00CA4687">
        <w:rPr>
          <w:rFonts w:ascii="Times New Roman" w:hAnsi="Times New Roman"/>
          <w:sz w:val="24"/>
          <w:szCs w:val="24"/>
        </w:rPr>
        <w:t xml:space="preserve">bankovní spojení: </w:t>
      </w:r>
      <w:r w:rsidR="00155C39">
        <w:rPr>
          <w:rFonts w:ascii="Times New Roman" w:hAnsi="Times New Roman"/>
          <w:sz w:val="24"/>
          <w:szCs w:val="24"/>
        </w:rPr>
        <w:tab/>
        <w:t xml:space="preserve">      ČNB Praha</w:t>
      </w:r>
    </w:p>
    <w:p w14:paraId="18DC8FB9" w14:textId="408B2946" w:rsidR="00F711B3" w:rsidRPr="00CA4687" w:rsidRDefault="00F711B3" w:rsidP="00F711B3">
      <w:pPr>
        <w:pStyle w:val="Bezmezer"/>
        <w:rPr>
          <w:rFonts w:ascii="Times New Roman" w:hAnsi="Times New Roman"/>
          <w:sz w:val="24"/>
          <w:szCs w:val="24"/>
        </w:rPr>
      </w:pPr>
      <w:r w:rsidRPr="00CA4687">
        <w:rPr>
          <w:rFonts w:ascii="Times New Roman" w:hAnsi="Times New Roman"/>
          <w:sz w:val="24"/>
          <w:szCs w:val="24"/>
        </w:rPr>
        <w:t xml:space="preserve">číslo </w:t>
      </w:r>
      <w:proofErr w:type="gramStart"/>
      <w:r w:rsidRPr="00CA4687">
        <w:rPr>
          <w:rFonts w:ascii="Times New Roman" w:hAnsi="Times New Roman"/>
          <w:sz w:val="24"/>
          <w:szCs w:val="24"/>
        </w:rPr>
        <w:t>účtu:</w:t>
      </w:r>
      <w:r w:rsidR="00155C39">
        <w:rPr>
          <w:rFonts w:ascii="Times New Roman" w:hAnsi="Times New Roman"/>
          <w:sz w:val="24"/>
          <w:szCs w:val="24"/>
        </w:rPr>
        <w:t xml:space="preserve">   </w:t>
      </w:r>
      <w:proofErr w:type="gramEnd"/>
      <w:r w:rsidR="00155C39">
        <w:rPr>
          <w:rFonts w:ascii="Times New Roman" w:hAnsi="Times New Roman"/>
          <w:sz w:val="24"/>
          <w:szCs w:val="24"/>
        </w:rPr>
        <w:tab/>
      </w:r>
      <w:r w:rsidR="00155C39">
        <w:rPr>
          <w:rFonts w:ascii="Times New Roman" w:hAnsi="Times New Roman"/>
          <w:sz w:val="24"/>
          <w:szCs w:val="24"/>
        </w:rPr>
        <w:tab/>
        <w:t xml:space="preserve">      18233881/0710</w:t>
      </w:r>
    </w:p>
    <w:p w14:paraId="60826D2B" w14:textId="77777777" w:rsidR="00F711B3" w:rsidRPr="00CA4687" w:rsidRDefault="00F711B3" w:rsidP="00F711B3">
      <w:pPr>
        <w:pStyle w:val="Bezmezer"/>
        <w:rPr>
          <w:rFonts w:ascii="Times New Roman" w:hAnsi="Times New Roman"/>
          <w:sz w:val="24"/>
          <w:szCs w:val="24"/>
        </w:rPr>
      </w:pPr>
    </w:p>
    <w:p w14:paraId="34E95499" w14:textId="5F6DC1CB" w:rsidR="00F711B3" w:rsidRPr="00CA4687" w:rsidRDefault="00F711B3" w:rsidP="00F711B3">
      <w:pPr>
        <w:pStyle w:val="Bezmezer"/>
        <w:rPr>
          <w:rFonts w:ascii="Times New Roman" w:hAnsi="Times New Roman"/>
          <w:sz w:val="24"/>
          <w:szCs w:val="24"/>
        </w:rPr>
      </w:pPr>
      <w:r w:rsidRPr="00CA4687">
        <w:rPr>
          <w:rFonts w:ascii="Times New Roman" w:hAnsi="Times New Roman"/>
          <w:sz w:val="24"/>
          <w:szCs w:val="24"/>
        </w:rPr>
        <w:t>(dále jen „</w:t>
      </w:r>
      <w:r w:rsidRPr="00CA4687">
        <w:rPr>
          <w:rFonts w:ascii="Times New Roman" w:hAnsi="Times New Roman"/>
          <w:b/>
          <w:bCs/>
          <w:sz w:val="24"/>
          <w:szCs w:val="24"/>
        </w:rPr>
        <w:t>objednatel</w:t>
      </w:r>
      <w:r w:rsidRPr="00CA4687">
        <w:rPr>
          <w:rFonts w:ascii="Times New Roman" w:hAnsi="Times New Roman"/>
          <w:sz w:val="24"/>
          <w:szCs w:val="24"/>
        </w:rPr>
        <w:t>“) na straně jedné</w:t>
      </w:r>
      <w:r w:rsidRPr="00CA4687">
        <w:rPr>
          <w:rFonts w:ascii="Times New Roman" w:hAnsi="Times New Roman"/>
          <w:sz w:val="24"/>
          <w:szCs w:val="24"/>
        </w:rPr>
        <w:tab/>
      </w:r>
      <w:r w:rsidRPr="00CA4687">
        <w:rPr>
          <w:rFonts w:ascii="Times New Roman" w:hAnsi="Times New Roman"/>
          <w:sz w:val="24"/>
          <w:szCs w:val="24"/>
        </w:rPr>
        <w:tab/>
      </w:r>
      <w:r w:rsidRPr="00CA4687">
        <w:rPr>
          <w:rFonts w:ascii="Times New Roman" w:hAnsi="Times New Roman"/>
          <w:sz w:val="24"/>
          <w:szCs w:val="24"/>
        </w:rPr>
        <w:tab/>
      </w:r>
      <w:r w:rsidRPr="00CA4687">
        <w:rPr>
          <w:rFonts w:ascii="Times New Roman" w:hAnsi="Times New Roman"/>
          <w:sz w:val="24"/>
          <w:szCs w:val="24"/>
        </w:rPr>
        <w:tab/>
      </w:r>
      <w:r w:rsidRPr="00CA4687">
        <w:rPr>
          <w:rFonts w:ascii="Times New Roman" w:hAnsi="Times New Roman"/>
          <w:sz w:val="24"/>
          <w:szCs w:val="24"/>
        </w:rPr>
        <w:tab/>
      </w:r>
    </w:p>
    <w:p w14:paraId="59E8447B" w14:textId="77777777" w:rsidR="007A3E16" w:rsidRDefault="007A3E16" w:rsidP="00F711B3">
      <w:pPr>
        <w:pStyle w:val="Bezmezer"/>
        <w:rPr>
          <w:rFonts w:ascii="Times New Roman" w:hAnsi="Times New Roman"/>
          <w:b/>
          <w:sz w:val="24"/>
          <w:szCs w:val="24"/>
        </w:rPr>
      </w:pPr>
    </w:p>
    <w:p w14:paraId="3DBB43FD" w14:textId="10B06390" w:rsidR="00F711B3" w:rsidRPr="007A3E16" w:rsidRDefault="00F711B3" w:rsidP="00F711B3">
      <w:pPr>
        <w:pStyle w:val="Bezmezer"/>
        <w:rPr>
          <w:rFonts w:ascii="Times New Roman" w:hAnsi="Times New Roman"/>
          <w:sz w:val="24"/>
          <w:szCs w:val="24"/>
        </w:rPr>
      </w:pPr>
      <w:r w:rsidRPr="00CA4687">
        <w:rPr>
          <w:rFonts w:ascii="Times New Roman" w:hAnsi="Times New Roman"/>
          <w:b/>
          <w:sz w:val="24"/>
          <w:szCs w:val="24"/>
        </w:rPr>
        <w:t>a</w:t>
      </w:r>
    </w:p>
    <w:p w14:paraId="6B266B2A" w14:textId="77777777" w:rsidR="007A3E16" w:rsidRDefault="007A3E16" w:rsidP="00F711B3">
      <w:pPr>
        <w:pStyle w:val="Bezmezer"/>
        <w:rPr>
          <w:rFonts w:ascii="Times New Roman" w:hAnsi="Times New Roman"/>
          <w:b/>
        </w:rPr>
      </w:pPr>
    </w:p>
    <w:p w14:paraId="542C1940" w14:textId="3E98133A" w:rsidR="00F711B3" w:rsidRPr="00956E53" w:rsidRDefault="00F711B3" w:rsidP="00F711B3">
      <w:pPr>
        <w:pStyle w:val="Bezmezer"/>
        <w:rPr>
          <w:rFonts w:ascii="Times New Roman" w:hAnsi="Times New Roman"/>
          <w:sz w:val="24"/>
          <w:szCs w:val="24"/>
        </w:rPr>
      </w:pPr>
      <w:r w:rsidRPr="00231F2B">
        <w:rPr>
          <w:rFonts w:ascii="Times New Roman" w:hAnsi="Times New Roman"/>
          <w:b/>
        </w:rPr>
        <w:t xml:space="preserve">2. </w:t>
      </w:r>
      <w:r w:rsidR="00155C39">
        <w:rPr>
          <w:rFonts w:ascii="Times New Roman" w:hAnsi="Times New Roman"/>
          <w:b/>
          <w:sz w:val="24"/>
          <w:szCs w:val="24"/>
        </w:rPr>
        <w:tab/>
      </w:r>
      <w:r w:rsidR="00155C39">
        <w:rPr>
          <w:rFonts w:ascii="Times New Roman" w:hAnsi="Times New Roman"/>
          <w:b/>
          <w:sz w:val="24"/>
          <w:szCs w:val="24"/>
        </w:rPr>
        <w:tab/>
      </w:r>
      <w:r w:rsidR="00155C39">
        <w:rPr>
          <w:rFonts w:ascii="Times New Roman" w:hAnsi="Times New Roman"/>
          <w:b/>
          <w:sz w:val="24"/>
          <w:szCs w:val="24"/>
        </w:rPr>
        <w:tab/>
      </w:r>
      <w:r w:rsidR="00155C39">
        <w:rPr>
          <w:rFonts w:ascii="Times New Roman" w:hAnsi="Times New Roman"/>
          <w:b/>
          <w:sz w:val="24"/>
          <w:szCs w:val="24"/>
        </w:rPr>
        <w:tab/>
      </w:r>
      <w:r w:rsidR="00155C39" w:rsidRPr="00155C39">
        <w:rPr>
          <w:rFonts w:ascii="Times New Roman" w:hAnsi="Times New Roman"/>
          <w:bCs/>
          <w:sz w:val="24"/>
          <w:szCs w:val="24"/>
        </w:rPr>
        <w:t>COMA Jilemnice</w:t>
      </w:r>
      <w:r w:rsidR="00155C39">
        <w:rPr>
          <w:rFonts w:ascii="Times New Roman" w:hAnsi="Times New Roman"/>
          <w:bCs/>
          <w:sz w:val="24"/>
          <w:szCs w:val="24"/>
        </w:rPr>
        <w:t xml:space="preserve"> s.r.o.</w:t>
      </w:r>
    </w:p>
    <w:p w14:paraId="0B55DB94" w14:textId="70984C7A" w:rsidR="00155C39" w:rsidRDefault="00F711B3" w:rsidP="00F711B3">
      <w:pPr>
        <w:pStyle w:val="Bezmezer"/>
        <w:rPr>
          <w:rFonts w:ascii="Times New Roman" w:hAnsi="Times New Roman"/>
          <w:sz w:val="24"/>
          <w:szCs w:val="24"/>
        </w:rPr>
      </w:pPr>
      <w:r w:rsidRPr="00956E53">
        <w:rPr>
          <w:rFonts w:ascii="Times New Roman" w:hAnsi="Times New Roman"/>
          <w:sz w:val="24"/>
          <w:szCs w:val="24"/>
        </w:rPr>
        <w:t>se sídlem:</w:t>
      </w:r>
      <w:r w:rsidR="00155C39">
        <w:rPr>
          <w:rFonts w:ascii="Times New Roman" w:hAnsi="Times New Roman"/>
          <w:sz w:val="24"/>
          <w:szCs w:val="24"/>
        </w:rPr>
        <w:tab/>
      </w:r>
      <w:r w:rsidR="00155C39">
        <w:rPr>
          <w:rFonts w:ascii="Times New Roman" w:hAnsi="Times New Roman"/>
          <w:sz w:val="24"/>
          <w:szCs w:val="24"/>
        </w:rPr>
        <w:tab/>
      </w:r>
      <w:r w:rsidR="00155C39">
        <w:rPr>
          <w:rFonts w:ascii="Times New Roman" w:hAnsi="Times New Roman"/>
          <w:sz w:val="24"/>
          <w:szCs w:val="24"/>
        </w:rPr>
        <w:tab/>
        <w:t>V Jilmu 229, 514 01 Jilemnice</w:t>
      </w:r>
      <w:r w:rsidRPr="00956E53">
        <w:rPr>
          <w:rFonts w:ascii="Times New Roman" w:hAnsi="Times New Roman"/>
          <w:sz w:val="24"/>
          <w:szCs w:val="24"/>
        </w:rPr>
        <w:t xml:space="preserve"> </w:t>
      </w:r>
    </w:p>
    <w:p w14:paraId="4A889211" w14:textId="0C52AAF3" w:rsidR="00F711B3" w:rsidRPr="00956E53" w:rsidRDefault="00F711B3" w:rsidP="00F711B3">
      <w:pPr>
        <w:pStyle w:val="Bezmezer"/>
        <w:rPr>
          <w:rFonts w:ascii="Times New Roman" w:hAnsi="Times New Roman"/>
          <w:sz w:val="24"/>
          <w:szCs w:val="24"/>
        </w:rPr>
      </w:pPr>
      <w:r w:rsidRPr="00956E53">
        <w:rPr>
          <w:rFonts w:ascii="Times New Roman" w:hAnsi="Times New Roman"/>
          <w:sz w:val="24"/>
          <w:szCs w:val="24"/>
        </w:rPr>
        <w:t>IČO:</w:t>
      </w:r>
      <w:r>
        <w:rPr>
          <w:rFonts w:ascii="Times New Roman" w:hAnsi="Times New Roman"/>
          <w:sz w:val="24"/>
          <w:szCs w:val="24"/>
        </w:rPr>
        <w:t xml:space="preserve"> </w:t>
      </w:r>
      <w:r w:rsidR="00155C39">
        <w:rPr>
          <w:rFonts w:ascii="Times New Roman" w:hAnsi="Times New Roman"/>
          <w:sz w:val="24"/>
          <w:szCs w:val="24"/>
        </w:rPr>
        <w:tab/>
      </w:r>
      <w:r w:rsidR="00155C39">
        <w:rPr>
          <w:rFonts w:ascii="Times New Roman" w:hAnsi="Times New Roman"/>
          <w:sz w:val="24"/>
          <w:szCs w:val="24"/>
        </w:rPr>
        <w:tab/>
      </w:r>
      <w:r w:rsidR="00155C39">
        <w:rPr>
          <w:rFonts w:ascii="Times New Roman" w:hAnsi="Times New Roman"/>
          <w:sz w:val="24"/>
          <w:szCs w:val="24"/>
        </w:rPr>
        <w:tab/>
      </w:r>
      <w:r w:rsidR="00155C39">
        <w:rPr>
          <w:rFonts w:ascii="Times New Roman" w:hAnsi="Times New Roman"/>
          <w:sz w:val="24"/>
          <w:szCs w:val="24"/>
        </w:rPr>
        <w:tab/>
        <w:t>28198492</w:t>
      </w:r>
      <w:r w:rsidRPr="00956E53">
        <w:rPr>
          <w:rFonts w:ascii="Times New Roman" w:hAnsi="Times New Roman"/>
          <w:sz w:val="24"/>
          <w:szCs w:val="24"/>
        </w:rPr>
        <w:tab/>
      </w:r>
      <w:r w:rsidRPr="00956E53">
        <w:rPr>
          <w:rFonts w:ascii="Times New Roman" w:hAnsi="Times New Roman"/>
          <w:sz w:val="24"/>
          <w:szCs w:val="24"/>
        </w:rPr>
        <w:tab/>
      </w:r>
      <w:r w:rsidRPr="00956E53">
        <w:rPr>
          <w:rFonts w:ascii="Times New Roman" w:hAnsi="Times New Roman"/>
          <w:sz w:val="24"/>
          <w:szCs w:val="24"/>
        </w:rPr>
        <w:tab/>
      </w:r>
    </w:p>
    <w:p w14:paraId="20961CC5" w14:textId="22D27C6D" w:rsidR="00F711B3" w:rsidRPr="00956E53" w:rsidRDefault="00F711B3" w:rsidP="00F711B3">
      <w:pPr>
        <w:pStyle w:val="Bezmezer"/>
        <w:rPr>
          <w:rFonts w:ascii="Times New Roman" w:hAnsi="Times New Roman"/>
          <w:sz w:val="24"/>
          <w:szCs w:val="24"/>
        </w:rPr>
      </w:pPr>
      <w:r w:rsidRPr="00956E53">
        <w:rPr>
          <w:rFonts w:ascii="Times New Roman" w:hAnsi="Times New Roman"/>
          <w:sz w:val="24"/>
          <w:szCs w:val="24"/>
        </w:rPr>
        <w:t xml:space="preserve">bankovní </w:t>
      </w:r>
      <w:proofErr w:type="gramStart"/>
      <w:r w:rsidRPr="00956E53">
        <w:rPr>
          <w:rFonts w:ascii="Times New Roman" w:hAnsi="Times New Roman"/>
          <w:sz w:val="24"/>
          <w:szCs w:val="24"/>
        </w:rPr>
        <w:t>spojení:</w:t>
      </w:r>
      <w:r w:rsidR="00155C39">
        <w:rPr>
          <w:rFonts w:ascii="Times New Roman" w:hAnsi="Times New Roman"/>
          <w:sz w:val="24"/>
          <w:szCs w:val="24"/>
        </w:rPr>
        <w:t xml:space="preserve">   </w:t>
      </w:r>
      <w:proofErr w:type="gramEnd"/>
      <w:r w:rsidR="00155C39">
        <w:rPr>
          <w:rFonts w:ascii="Times New Roman" w:hAnsi="Times New Roman"/>
          <w:sz w:val="24"/>
          <w:szCs w:val="24"/>
        </w:rPr>
        <w:tab/>
      </w:r>
      <w:r w:rsidR="00155C39">
        <w:rPr>
          <w:rFonts w:ascii="Times New Roman" w:hAnsi="Times New Roman"/>
          <w:sz w:val="24"/>
          <w:szCs w:val="24"/>
        </w:rPr>
        <w:tab/>
        <w:t>MONETA Money Bank, a.s.</w:t>
      </w:r>
    </w:p>
    <w:p w14:paraId="0EE3EBD1" w14:textId="22E53CC8" w:rsidR="00F711B3" w:rsidRDefault="00F711B3" w:rsidP="00F711B3">
      <w:pPr>
        <w:pStyle w:val="Bezmezer"/>
        <w:rPr>
          <w:rFonts w:ascii="Times New Roman" w:hAnsi="Times New Roman"/>
          <w:sz w:val="24"/>
          <w:szCs w:val="24"/>
        </w:rPr>
      </w:pPr>
      <w:r w:rsidRPr="00956E53">
        <w:rPr>
          <w:rFonts w:ascii="Times New Roman" w:hAnsi="Times New Roman"/>
          <w:sz w:val="24"/>
          <w:szCs w:val="24"/>
        </w:rPr>
        <w:t>číslo účtu:</w:t>
      </w:r>
      <w:r>
        <w:rPr>
          <w:rFonts w:ascii="Times New Roman" w:hAnsi="Times New Roman"/>
          <w:sz w:val="24"/>
          <w:szCs w:val="24"/>
        </w:rPr>
        <w:t xml:space="preserve"> </w:t>
      </w:r>
      <w:r w:rsidR="00155C39">
        <w:rPr>
          <w:rFonts w:ascii="Times New Roman" w:hAnsi="Times New Roman"/>
          <w:sz w:val="24"/>
          <w:szCs w:val="24"/>
        </w:rPr>
        <w:tab/>
      </w:r>
      <w:r w:rsidR="00155C39">
        <w:rPr>
          <w:rFonts w:ascii="Times New Roman" w:hAnsi="Times New Roman"/>
          <w:sz w:val="24"/>
          <w:szCs w:val="24"/>
        </w:rPr>
        <w:tab/>
      </w:r>
      <w:r w:rsidR="00155C39">
        <w:rPr>
          <w:rFonts w:ascii="Times New Roman" w:hAnsi="Times New Roman"/>
          <w:sz w:val="24"/>
          <w:szCs w:val="24"/>
        </w:rPr>
        <w:tab/>
      </w:r>
      <w:r w:rsidR="00954DDE">
        <w:rPr>
          <w:rFonts w:ascii="Times New Roman" w:hAnsi="Times New Roman"/>
          <w:sz w:val="24"/>
          <w:szCs w:val="24"/>
        </w:rPr>
        <w:t>195151123</w:t>
      </w:r>
    </w:p>
    <w:p w14:paraId="077EA100" w14:textId="52496AF4" w:rsidR="00155C39" w:rsidRPr="00231F2B" w:rsidRDefault="00155C39" w:rsidP="00F711B3">
      <w:pPr>
        <w:pStyle w:val="Bezmezer"/>
        <w:rPr>
          <w:rFonts w:ascii="Times New Roman" w:hAnsi="Times New Roman"/>
        </w:rPr>
      </w:pPr>
      <w:r>
        <w:rPr>
          <w:rFonts w:ascii="Times New Roman" w:hAnsi="Times New Roman"/>
          <w:sz w:val="24"/>
          <w:szCs w:val="24"/>
        </w:rPr>
        <w:tab/>
      </w:r>
      <w:r>
        <w:rPr>
          <w:rFonts w:ascii="Times New Roman" w:hAnsi="Times New Roman"/>
          <w:sz w:val="24"/>
          <w:szCs w:val="24"/>
        </w:rPr>
        <w:tab/>
      </w:r>
    </w:p>
    <w:p w14:paraId="4B6D6A8F" w14:textId="77777777" w:rsidR="00F711B3" w:rsidRPr="00CA4687" w:rsidRDefault="00F711B3" w:rsidP="00F711B3">
      <w:pPr>
        <w:pStyle w:val="Bezmezer"/>
        <w:rPr>
          <w:rFonts w:ascii="Times New Roman" w:hAnsi="Times New Roman"/>
          <w:sz w:val="24"/>
          <w:szCs w:val="24"/>
        </w:rPr>
      </w:pPr>
      <w:r w:rsidRPr="00CA4687">
        <w:rPr>
          <w:rFonts w:ascii="Times New Roman" w:hAnsi="Times New Roman"/>
          <w:sz w:val="24"/>
          <w:szCs w:val="24"/>
        </w:rPr>
        <w:t>(dále jen „</w:t>
      </w:r>
      <w:r w:rsidRPr="00CA4687">
        <w:rPr>
          <w:rFonts w:ascii="Times New Roman" w:hAnsi="Times New Roman"/>
          <w:b/>
          <w:sz w:val="24"/>
          <w:szCs w:val="24"/>
        </w:rPr>
        <w:t>zhotovitel</w:t>
      </w:r>
      <w:r w:rsidRPr="00CA4687">
        <w:rPr>
          <w:rFonts w:ascii="Times New Roman" w:hAnsi="Times New Roman"/>
          <w:sz w:val="24"/>
          <w:szCs w:val="24"/>
        </w:rPr>
        <w:t>“) na straně druhé</w:t>
      </w:r>
    </w:p>
    <w:p w14:paraId="224AA7F4" w14:textId="77777777" w:rsidR="00F711B3" w:rsidRPr="00CA4687" w:rsidRDefault="00F711B3" w:rsidP="00F711B3">
      <w:pPr>
        <w:pStyle w:val="Bezmezer"/>
        <w:rPr>
          <w:rFonts w:ascii="Times New Roman" w:hAnsi="Times New Roman"/>
          <w:sz w:val="24"/>
          <w:szCs w:val="24"/>
        </w:rPr>
      </w:pPr>
    </w:p>
    <w:p w14:paraId="73F929E3" w14:textId="3BEA14F5" w:rsidR="00F711B3" w:rsidRPr="00CA4687" w:rsidRDefault="00F711B3" w:rsidP="00F711B3">
      <w:pPr>
        <w:pStyle w:val="Bezmezer"/>
        <w:rPr>
          <w:rFonts w:ascii="Times New Roman" w:hAnsi="Times New Roman"/>
          <w:sz w:val="24"/>
          <w:szCs w:val="24"/>
        </w:rPr>
      </w:pPr>
      <w:r w:rsidRPr="00CA4687">
        <w:rPr>
          <w:rFonts w:ascii="Times New Roman" w:hAnsi="Times New Roman"/>
          <w:sz w:val="24"/>
          <w:szCs w:val="24"/>
        </w:rPr>
        <w:t>dále společně označeny též „smluvní strany“ nebo jednotlivě jako „smluvní strana“</w:t>
      </w:r>
    </w:p>
    <w:p w14:paraId="38C8ECAA" w14:textId="77777777" w:rsidR="00F711B3" w:rsidRPr="00CA4687" w:rsidRDefault="00F711B3" w:rsidP="00F711B3">
      <w:pPr>
        <w:pStyle w:val="Bezmezer"/>
        <w:jc w:val="both"/>
        <w:rPr>
          <w:rFonts w:ascii="Times New Roman" w:hAnsi="Times New Roman"/>
          <w:sz w:val="24"/>
          <w:szCs w:val="24"/>
        </w:rPr>
      </w:pPr>
    </w:p>
    <w:p w14:paraId="0F2C11B3" w14:textId="0EC61B5E" w:rsidR="00F711B3" w:rsidRPr="00A83DEC" w:rsidRDefault="00F711B3" w:rsidP="00F711B3">
      <w:pPr>
        <w:pStyle w:val="Bezmezer"/>
        <w:jc w:val="both"/>
        <w:rPr>
          <w:rFonts w:ascii="Times New Roman" w:hAnsi="Times New Roman"/>
          <w:sz w:val="24"/>
          <w:szCs w:val="24"/>
        </w:rPr>
      </w:pPr>
      <w:r w:rsidRPr="00A83DEC">
        <w:rPr>
          <w:rFonts w:ascii="Times New Roman" w:hAnsi="Times New Roman"/>
          <w:color w:val="000000"/>
          <w:sz w:val="24"/>
          <w:szCs w:val="24"/>
        </w:rPr>
        <w:t xml:space="preserve">Smluvní strany uzavírají </w:t>
      </w:r>
      <w:r w:rsidRPr="00A83DEC">
        <w:rPr>
          <w:rFonts w:ascii="Times New Roman" w:hAnsi="Times New Roman"/>
          <w:sz w:val="24"/>
          <w:szCs w:val="24"/>
        </w:rPr>
        <w:t xml:space="preserve">na základě výsledků veřejné zakázky malého rozsahu s názvem </w:t>
      </w:r>
      <w:r w:rsidRPr="00087219">
        <w:rPr>
          <w:rFonts w:ascii="Times New Roman" w:hAnsi="Times New Roman"/>
          <w:b/>
          <w:sz w:val="24"/>
          <w:szCs w:val="24"/>
        </w:rPr>
        <w:t>„</w:t>
      </w:r>
      <w:r w:rsidR="00E55C9F" w:rsidRPr="00087219">
        <w:rPr>
          <w:rFonts w:ascii="Times New Roman" w:hAnsi="Times New Roman"/>
          <w:b/>
        </w:rPr>
        <w:t>Rekonstrukce přípravy</w:t>
      </w:r>
      <w:r w:rsidR="00954DDE" w:rsidRPr="00087219">
        <w:rPr>
          <w:rFonts w:ascii="Times New Roman" w:hAnsi="Times New Roman"/>
          <w:b/>
        </w:rPr>
        <w:t xml:space="preserve"> teplé vody objektu „A“ č.p. 43</w:t>
      </w:r>
      <w:r w:rsidRPr="00087219">
        <w:rPr>
          <w:rFonts w:ascii="Times New Roman" w:hAnsi="Times New Roman"/>
          <w:b/>
          <w:sz w:val="24"/>
          <w:szCs w:val="24"/>
        </w:rPr>
        <w:t>“</w:t>
      </w:r>
      <w:r w:rsidRPr="00A83DEC">
        <w:rPr>
          <w:rFonts w:ascii="Times New Roman" w:hAnsi="Times New Roman"/>
          <w:sz w:val="24"/>
          <w:szCs w:val="24"/>
        </w:rPr>
        <w:t xml:space="preserve"> (dále jen „</w:t>
      </w:r>
      <w:r w:rsidRPr="00A83DEC">
        <w:rPr>
          <w:rFonts w:ascii="Times New Roman" w:hAnsi="Times New Roman"/>
          <w:i/>
          <w:sz w:val="24"/>
          <w:szCs w:val="24"/>
        </w:rPr>
        <w:t>Veřejná zakázka</w:t>
      </w:r>
      <w:r w:rsidRPr="00A83DEC">
        <w:rPr>
          <w:rFonts w:ascii="Times New Roman" w:hAnsi="Times New Roman"/>
          <w:sz w:val="24"/>
          <w:szCs w:val="24"/>
        </w:rPr>
        <w:t xml:space="preserve">“) </w:t>
      </w:r>
      <w:r w:rsidRPr="00A83DEC">
        <w:rPr>
          <w:rFonts w:ascii="Times New Roman" w:hAnsi="Times New Roman"/>
          <w:bCs/>
          <w:iCs/>
          <w:sz w:val="24"/>
          <w:szCs w:val="24"/>
        </w:rPr>
        <w:t xml:space="preserve">realizované v souladu se </w:t>
      </w:r>
      <w:r w:rsidRPr="00A83DEC">
        <w:rPr>
          <w:rFonts w:ascii="Times New Roman" w:hAnsi="Times New Roman"/>
          <w:sz w:val="24"/>
          <w:szCs w:val="24"/>
        </w:rPr>
        <w:t>zákonem č. 134/2016 Sb., o zadávání veřejných zakázek, ve znění pozdějších předpisů</w:t>
      </w:r>
      <w:r w:rsidR="00004E73">
        <w:rPr>
          <w:rFonts w:ascii="Times New Roman" w:hAnsi="Times New Roman"/>
          <w:sz w:val="24"/>
          <w:szCs w:val="24"/>
        </w:rPr>
        <w:t xml:space="preserve"> (dále jen „</w:t>
      </w:r>
      <w:r w:rsidR="00004E73" w:rsidRPr="00004E73">
        <w:rPr>
          <w:rFonts w:ascii="Times New Roman" w:hAnsi="Times New Roman"/>
          <w:i/>
          <w:iCs/>
          <w:sz w:val="24"/>
          <w:szCs w:val="24"/>
        </w:rPr>
        <w:t>zákon o zadávání veřejných zakázek</w:t>
      </w:r>
      <w:r w:rsidR="00004E73">
        <w:rPr>
          <w:rFonts w:ascii="Times New Roman" w:hAnsi="Times New Roman"/>
          <w:sz w:val="24"/>
          <w:szCs w:val="24"/>
        </w:rPr>
        <w:t>“)</w:t>
      </w:r>
      <w:r w:rsidRPr="00A83DEC">
        <w:rPr>
          <w:rFonts w:ascii="Times New Roman" w:hAnsi="Times New Roman"/>
          <w:sz w:val="24"/>
          <w:szCs w:val="24"/>
        </w:rPr>
        <w:t xml:space="preserve">, </w:t>
      </w:r>
      <w:r w:rsidRPr="00A83DEC">
        <w:rPr>
          <w:rFonts w:ascii="Times New Roman" w:hAnsi="Times New Roman"/>
          <w:color w:val="000000"/>
          <w:sz w:val="24"/>
          <w:szCs w:val="24"/>
        </w:rPr>
        <w:t xml:space="preserve">níže uvedeného dne, měsíce a roku tuto smlouvu o </w:t>
      </w:r>
      <w:r>
        <w:rPr>
          <w:rFonts w:ascii="Times New Roman" w:hAnsi="Times New Roman"/>
          <w:color w:val="000000"/>
          <w:sz w:val="24"/>
          <w:szCs w:val="24"/>
        </w:rPr>
        <w:t xml:space="preserve">dílo </w:t>
      </w:r>
      <w:r w:rsidRPr="00A83DEC">
        <w:rPr>
          <w:rFonts w:ascii="Times New Roman" w:hAnsi="Times New Roman"/>
          <w:color w:val="000000"/>
          <w:sz w:val="24"/>
          <w:szCs w:val="24"/>
        </w:rPr>
        <w:t>(dále jen „</w:t>
      </w:r>
      <w:r w:rsidRPr="00B04DAB">
        <w:rPr>
          <w:rFonts w:ascii="Times New Roman" w:hAnsi="Times New Roman"/>
          <w:i/>
          <w:iCs/>
          <w:color w:val="000000"/>
          <w:sz w:val="24"/>
          <w:szCs w:val="24"/>
        </w:rPr>
        <w:t>smlouva</w:t>
      </w:r>
      <w:r w:rsidRPr="00A83DEC">
        <w:rPr>
          <w:rFonts w:ascii="Times New Roman" w:hAnsi="Times New Roman"/>
          <w:color w:val="000000"/>
          <w:sz w:val="24"/>
          <w:szCs w:val="24"/>
        </w:rPr>
        <w:t>“)</w:t>
      </w:r>
      <w:r>
        <w:rPr>
          <w:rFonts w:ascii="Times New Roman" w:hAnsi="Times New Roman"/>
          <w:color w:val="000000"/>
          <w:sz w:val="24"/>
          <w:szCs w:val="24"/>
        </w:rPr>
        <w:t>:</w:t>
      </w:r>
    </w:p>
    <w:p w14:paraId="28AFAEA2" w14:textId="77777777" w:rsidR="00F711B3" w:rsidRPr="00231F2B" w:rsidRDefault="00F711B3" w:rsidP="00F711B3">
      <w:pPr>
        <w:pStyle w:val="Bezmezer"/>
        <w:rPr>
          <w:rFonts w:ascii="Times New Roman" w:hAnsi="Times New Roman"/>
        </w:rPr>
      </w:pPr>
    </w:p>
    <w:p w14:paraId="71ACD743" w14:textId="54657CAA" w:rsidR="00F711B3" w:rsidRDefault="00F711B3" w:rsidP="007A3E16">
      <w:pPr>
        <w:pStyle w:val="Bezmezer"/>
        <w:rPr>
          <w:rFonts w:ascii="Times New Roman" w:hAnsi="Times New Roman"/>
        </w:rPr>
      </w:pPr>
      <w:r w:rsidRPr="00231F2B">
        <w:rPr>
          <w:rFonts w:ascii="Times New Roman" w:hAnsi="Times New Roman"/>
        </w:rPr>
        <w:t xml:space="preserve">  </w:t>
      </w:r>
    </w:p>
    <w:p w14:paraId="180551B0" w14:textId="77777777" w:rsidR="007A3E16" w:rsidRPr="007A3E16" w:rsidRDefault="007A3E16" w:rsidP="007A3E16">
      <w:pPr>
        <w:pStyle w:val="Bezmezer"/>
        <w:rPr>
          <w:rFonts w:ascii="Times New Roman" w:hAnsi="Times New Roman"/>
          <w:b/>
        </w:rPr>
      </w:pPr>
    </w:p>
    <w:p w14:paraId="0ECB27F1" w14:textId="77777777" w:rsidR="00F711B3" w:rsidRPr="00CA4687" w:rsidRDefault="00F711B3" w:rsidP="00F711B3">
      <w:pPr>
        <w:pStyle w:val="Bezmezer"/>
        <w:jc w:val="center"/>
        <w:rPr>
          <w:rFonts w:ascii="Times New Roman" w:hAnsi="Times New Roman"/>
          <w:b/>
          <w:sz w:val="24"/>
          <w:szCs w:val="24"/>
        </w:rPr>
      </w:pPr>
      <w:r w:rsidRPr="00CA4687">
        <w:rPr>
          <w:rFonts w:ascii="Times New Roman" w:hAnsi="Times New Roman"/>
          <w:b/>
          <w:sz w:val="24"/>
          <w:szCs w:val="24"/>
        </w:rPr>
        <w:t>II.</w:t>
      </w:r>
    </w:p>
    <w:p w14:paraId="22C8131B" w14:textId="77777777" w:rsidR="00F711B3" w:rsidRPr="00CA4687" w:rsidRDefault="00F711B3" w:rsidP="00F711B3">
      <w:pPr>
        <w:pStyle w:val="Bezmezer"/>
        <w:jc w:val="center"/>
        <w:rPr>
          <w:rFonts w:ascii="Times New Roman" w:hAnsi="Times New Roman"/>
          <w:b/>
          <w:sz w:val="24"/>
          <w:szCs w:val="24"/>
        </w:rPr>
      </w:pPr>
      <w:r w:rsidRPr="00CA4687">
        <w:rPr>
          <w:rFonts w:ascii="Times New Roman" w:hAnsi="Times New Roman"/>
          <w:b/>
          <w:sz w:val="24"/>
          <w:szCs w:val="24"/>
        </w:rPr>
        <w:t>Předmět smlouvy</w:t>
      </w:r>
    </w:p>
    <w:p w14:paraId="7091C261" w14:textId="77777777" w:rsidR="00F711B3" w:rsidRPr="00CA4687" w:rsidRDefault="00F711B3" w:rsidP="00F711B3">
      <w:pPr>
        <w:pStyle w:val="Bezmezer"/>
        <w:jc w:val="center"/>
        <w:rPr>
          <w:rFonts w:ascii="Times New Roman" w:hAnsi="Times New Roman"/>
          <w:b/>
          <w:sz w:val="24"/>
          <w:szCs w:val="24"/>
        </w:rPr>
      </w:pPr>
    </w:p>
    <w:p w14:paraId="22DAFFB2" w14:textId="6CF41C89" w:rsidR="00F711B3" w:rsidRPr="00CA4687" w:rsidRDefault="00F711B3" w:rsidP="00F711B3">
      <w:pPr>
        <w:pStyle w:val="Bezmezer"/>
        <w:numPr>
          <w:ilvl w:val="0"/>
          <w:numId w:val="33"/>
        </w:numPr>
        <w:ind w:left="426"/>
        <w:jc w:val="both"/>
        <w:rPr>
          <w:rFonts w:ascii="Times New Roman" w:hAnsi="Times New Roman"/>
          <w:sz w:val="24"/>
          <w:szCs w:val="24"/>
        </w:rPr>
      </w:pPr>
      <w:r w:rsidRPr="00CA4687">
        <w:rPr>
          <w:rFonts w:ascii="Times New Roman" w:hAnsi="Times New Roman"/>
          <w:bCs/>
          <w:sz w:val="24"/>
          <w:szCs w:val="24"/>
        </w:rPr>
        <w:t xml:space="preserve">Předmětem </w:t>
      </w:r>
      <w:r>
        <w:rPr>
          <w:rFonts w:ascii="Times New Roman" w:hAnsi="Times New Roman"/>
          <w:bCs/>
          <w:sz w:val="24"/>
          <w:szCs w:val="24"/>
        </w:rPr>
        <w:t xml:space="preserve">smlouvy je </w:t>
      </w:r>
      <w:r w:rsidRPr="00CA4687">
        <w:rPr>
          <w:rFonts w:ascii="Times New Roman" w:hAnsi="Times New Roman"/>
          <w:bCs/>
          <w:iCs/>
          <w:sz w:val="24"/>
          <w:szCs w:val="24"/>
        </w:rPr>
        <w:t>provedení stavebních</w:t>
      </w:r>
      <w:r w:rsidR="00954DDE">
        <w:rPr>
          <w:rFonts w:ascii="Times New Roman" w:hAnsi="Times New Roman"/>
          <w:bCs/>
          <w:iCs/>
          <w:sz w:val="24"/>
          <w:szCs w:val="24"/>
        </w:rPr>
        <w:t xml:space="preserve"> </w:t>
      </w:r>
      <w:r w:rsidRPr="00CA4687">
        <w:rPr>
          <w:rFonts w:ascii="Times New Roman" w:hAnsi="Times New Roman"/>
          <w:bCs/>
          <w:iCs/>
          <w:sz w:val="24"/>
          <w:szCs w:val="24"/>
        </w:rPr>
        <w:t>prací</w:t>
      </w:r>
      <w:r w:rsidR="00954DDE">
        <w:rPr>
          <w:rFonts w:ascii="Times New Roman" w:hAnsi="Times New Roman"/>
          <w:bCs/>
          <w:iCs/>
          <w:sz w:val="24"/>
          <w:szCs w:val="24"/>
        </w:rPr>
        <w:t xml:space="preserve"> </w:t>
      </w:r>
      <w:r w:rsidR="00954DDE" w:rsidRPr="00954DDE">
        <w:rPr>
          <w:rFonts w:ascii="Times New Roman" w:hAnsi="Times New Roman"/>
          <w:b/>
          <w:iCs/>
          <w:sz w:val="24"/>
          <w:szCs w:val="24"/>
        </w:rPr>
        <w:t>„</w:t>
      </w:r>
      <w:r w:rsidR="007A3E16">
        <w:rPr>
          <w:rFonts w:ascii="Times New Roman" w:hAnsi="Times New Roman"/>
          <w:b/>
          <w:iCs/>
          <w:sz w:val="24"/>
          <w:szCs w:val="24"/>
        </w:rPr>
        <w:t>M</w:t>
      </w:r>
      <w:r w:rsidR="00954DDE" w:rsidRPr="00954DDE">
        <w:rPr>
          <w:rFonts w:ascii="Times New Roman" w:hAnsi="Times New Roman"/>
          <w:b/>
          <w:iCs/>
          <w:sz w:val="24"/>
          <w:szCs w:val="24"/>
        </w:rPr>
        <w:t>ontáž</w:t>
      </w:r>
      <w:r w:rsidR="00954DDE">
        <w:rPr>
          <w:rFonts w:ascii="Times New Roman" w:hAnsi="Times New Roman"/>
          <w:b/>
          <w:iCs/>
          <w:sz w:val="24"/>
          <w:szCs w:val="24"/>
        </w:rPr>
        <w:t xml:space="preserve"> vodovodních rozvodů </w:t>
      </w:r>
      <w:r w:rsidR="007A3E16">
        <w:rPr>
          <w:rFonts w:ascii="Times New Roman" w:hAnsi="Times New Roman"/>
          <w:b/>
          <w:iCs/>
          <w:sz w:val="24"/>
          <w:szCs w:val="24"/>
        </w:rPr>
        <w:t xml:space="preserve">a technologie </w:t>
      </w:r>
      <w:r w:rsidR="00954DDE">
        <w:rPr>
          <w:rFonts w:ascii="Times New Roman" w:hAnsi="Times New Roman"/>
          <w:b/>
          <w:iCs/>
          <w:sz w:val="24"/>
          <w:szCs w:val="24"/>
        </w:rPr>
        <w:t>ohřevu teplé vody</w:t>
      </w:r>
      <w:r w:rsidR="00954DDE" w:rsidRPr="00954DDE">
        <w:rPr>
          <w:rFonts w:ascii="Times New Roman" w:hAnsi="Times New Roman"/>
          <w:b/>
          <w:iCs/>
          <w:sz w:val="24"/>
          <w:szCs w:val="24"/>
        </w:rPr>
        <w:t>“</w:t>
      </w:r>
      <w:r>
        <w:rPr>
          <w:rFonts w:ascii="Times New Roman" w:hAnsi="Times New Roman"/>
          <w:bCs/>
          <w:iCs/>
          <w:sz w:val="24"/>
          <w:szCs w:val="24"/>
        </w:rPr>
        <w:t xml:space="preserve"> v </w:t>
      </w:r>
      <w:r w:rsidRPr="00CA4687">
        <w:rPr>
          <w:rFonts w:ascii="Times New Roman" w:hAnsi="Times New Roman"/>
          <w:bCs/>
          <w:iCs/>
          <w:sz w:val="24"/>
          <w:szCs w:val="24"/>
        </w:rPr>
        <w:t xml:space="preserve">objektu </w:t>
      </w:r>
      <w:r>
        <w:rPr>
          <w:rFonts w:ascii="Times New Roman" w:hAnsi="Times New Roman"/>
          <w:bCs/>
          <w:iCs/>
          <w:sz w:val="24"/>
          <w:szCs w:val="24"/>
        </w:rPr>
        <w:t>objednatele na adrese</w:t>
      </w:r>
      <w:r w:rsidR="00954DDE">
        <w:rPr>
          <w:rFonts w:ascii="Times New Roman" w:hAnsi="Times New Roman"/>
          <w:bCs/>
          <w:iCs/>
          <w:sz w:val="24"/>
          <w:szCs w:val="24"/>
        </w:rPr>
        <w:t xml:space="preserve">: </w:t>
      </w:r>
      <w:r w:rsidR="00954DDE" w:rsidRPr="00954DDE">
        <w:rPr>
          <w:rFonts w:ascii="Times New Roman" w:hAnsi="Times New Roman"/>
          <w:b/>
          <w:iCs/>
          <w:sz w:val="24"/>
          <w:szCs w:val="24"/>
        </w:rPr>
        <w:t>Přední Labská 43, 543 51 Špindlerův Mlýn</w:t>
      </w:r>
      <w:r>
        <w:rPr>
          <w:rFonts w:ascii="Times New Roman" w:hAnsi="Times New Roman"/>
          <w:bCs/>
          <w:iCs/>
          <w:sz w:val="24"/>
          <w:szCs w:val="24"/>
        </w:rPr>
        <w:t xml:space="preserve"> </w:t>
      </w:r>
      <w:r w:rsidR="007A3E16" w:rsidRPr="007A3E16">
        <w:rPr>
          <w:rFonts w:ascii="Times New Roman" w:hAnsi="Times New Roman"/>
          <w:b/>
          <w:iCs/>
          <w:sz w:val="24"/>
          <w:szCs w:val="24"/>
        </w:rPr>
        <w:t>budova „A“</w:t>
      </w:r>
      <w:r w:rsidR="007A3E16">
        <w:rPr>
          <w:rFonts w:ascii="Times New Roman" w:hAnsi="Times New Roman"/>
          <w:b/>
          <w:iCs/>
          <w:sz w:val="24"/>
          <w:szCs w:val="24"/>
        </w:rPr>
        <w:t xml:space="preserve"> </w:t>
      </w:r>
      <w:r w:rsidRPr="007A3E16">
        <w:rPr>
          <w:rFonts w:ascii="Times New Roman" w:hAnsi="Times New Roman"/>
          <w:bCs/>
          <w:sz w:val="24"/>
          <w:szCs w:val="24"/>
        </w:rPr>
        <w:t>(</w:t>
      </w:r>
      <w:r>
        <w:rPr>
          <w:rFonts w:ascii="Times New Roman" w:hAnsi="Times New Roman"/>
          <w:bCs/>
          <w:sz w:val="24"/>
          <w:szCs w:val="24"/>
        </w:rPr>
        <w:t>dále jen „</w:t>
      </w:r>
      <w:r w:rsidRPr="00B04DAB">
        <w:rPr>
          <w:rFonts w:ascii="Times New Roman" w:hAnsi="Times New Roman"/>
          <w:bCs/>
          <w:i/>
          <w:iCs/>
          <w:sz w:val="24"/>
          <w:szCs w:val="24"/>
        </w:rPr>
        <w:t>dílo</w:t>
      </w:r>
      <w:r>
        <w:rPr>
          <w:rFonts w:ascii="Times New Roman" w:hAnsi="Times New Roman"/>
          <w:bCs/>
          <w:sz w:val="24"/>
          <w:szCs w:val="24"/>
        </w:rPr>
        <w:t xml:space="preserve">“). Dílo bude provedeno </w:t>
      </w:r>
      <w:r w:rsidRPr="00CA4687">
        <w:rPr>
          <w:rFonts w:ascii="Times New Roman" w:hAnsi="Times New Roman"/>
          <w:bCs/>
          <w:sz w:val="24"/>
          <w:szCs w:val="24"/>
        </w:rPr>
        <w:t xml:space="preserve">dle projektové dokumentace (ve stupni dokumentace pro provedení stavby) s názvem </w:t>
      </w:r>
      <w:r w:rsidR="007A3E16" w:rsidRPr="007A3E16">
        <w:rPr>
          <w:rFonts w:ascii="Times New Roman" w:hAnsi="Times New Roman"/>
          <w:b/>
          <w:sz w:val="24"/>
          <w:szCs w:val="24"/>
        </w:rPr>
        <w:t>„Rekonstrukce</w:t>
      </w:r>
      <w:r w:rsidR="007A3E16">
        <w:rPr>
          <w:rFonts w:ascii="Times New Roman" w:hAnsi="Times New Roman"/>
          <w:bCs/>
          <w:sz w:val="24"/>
          <w:szCs w:val="24"/>
        </w:rPr>
        <w:t xml:space="preserve"> </w:t>
      </w:r>
      <w:r w:rsidR="007A3E16" w:rsidRPr="007A3E16">
        <w:rPr>
          <w:rFonts w:ascii="Times New Roman" w:hAnsi="Times New Roman"/>
          <w:b/>
          <w:sz w:val="24"/>
          <w:szCs w:val="24"/>
        </w:rPr>
        <w:t>přípravy teplé vody objektu „A“ Zotavovny VS ČR Přední Labská</w:t>
      </w:r>
      <w:r w:rsidRPr="007A3E16">
        <w:rPr>
          <w:rFonts w:ascii="Times New Roman" w:hAnsi="Times New Roman"/>
          <w:b/>
          <w:sz w:val="24"/>
          <w:szCs w:val="24"/>
        </w:rPr>
        <w:t>“</w:t>
      </w:r>
      <w:r w:rsidRPr="00CA4687">
        <w:rPr>
          <w:rFonts w:ascii="Times New Roman" w:hAnsi="Times New Roman"/>
          <w:bCs/>
          <w:sz w:val="24"/>
          <w:szCs w:val="24"/>
        </w:rPr>
        <w:t xml:space="preserve"> zpracované</w:t>
      </w:r>
      <w:r w:rsidR="007A3E16">
        <w:rPr>
          <w:rFonts w:ascii="Times New Roman" w:hAnsi="Times New Roman"/>
          <w:bCs/>
          <w:sz w:val="24"/>
          <w:szCs w:val="24"/>
        </w:rPr>
        <w:t xml:space="preserve">           </w:t>
      </w:r>
      <w:r w:rsidR="007A3E16" w:rsidRPr="007A3E16">
        <w:rPr>
          <w:rFonts w:ascii="Times New Roman" w:hAnsi="Times New Roman"/>
          <w:b/>
          <w:sz w:val="24"/>
          <w:szCs w:val="24"/>
        </w:rPr>
        <w:t xml:space="preserve">Ing. Lubošem </w:t>
      </w:r>
      <w:proofErr w:type="spellStart"/>
      <w:r w:rsidR="007A3E16" w:rsidRPr="007A3E16">
        <w:rPr>
          <w:rFonts w:ascii="Times New Roman" w:hAnsi="Times New Roman"/>
          <w:b/>
          <w:sz w:val="24"/>
          <w:szCs w:val="24"/>
        </w:rPr>
        <w:t>Zaplatílkem</w:t>
      </w:r>
      <w:proofErr w:type="spellEnd"/>
      <w:r w:rsidRPr="007A3E16">
        <w:rPr>
          <w:rFonts w:ascii="Times New Roman" w:hAnsi="Times New Roman"/>
          <w:b/>
          <w:sz w:val="24"/>
          <w:szCs w:val="24"/>
        </w:rPr>
        <w:t>,</w:t>
      </w:r>
      <w:r w:rsidRPr="00CA4687">
        <w:rPr>
          <w:rFonts w:ascii="Times New Roman" w:hAnsi="Times New Roman"/>
          <w:bCs/>
          <w:sz w:val="24"/>
          <w:szCs w:val="24"/>
        </w:rPr>
        <w:t xml:space="preserve"> včetně výkazu výměr (dále jen „</w:t>
      </w:r>
      <w:r w:rsidRPr="00B04DAB">
        <w:rPr>
          <w:rFonts w:ascii="Times New Roman" w:hAnsi="Times New Roman"/>
          <w:bCs/>
          <w:i/>
          <w:iCs/>
          <w:sz w:val="24"/>
          <w:szCs w:val="24"/>
        </w:rPr>
        <w:t>projektová dokumentace</w:t>
      </w:r>
      <w:r w:rsidRPr="00CA4687">
        <w:rPr>
          <w:rFonts w:ascii="Times New Roman" w:hAnsi="Times New Roman"/>
          <w:bCs/>
          <w:sz w:val="24"/>
          <w:szCs w:val="24"/>
        </w:rPr>
        <w:t>“).</w:t>
      </w:r>
    </w:p>
    <w:p w14:paraId="46901E44" w14:textId="77777777" w:rsidR="00F711B3" w:rsidRPr="00CA4687" w:rsidRDefault="00F711B3" w:rsidP="00F711B3">
      <w:pPr>
        <w:pStyle w:val="Bezmezer"/>
        <w:ind w:left="426"/>
        <w:jc w:val="both"/>
        <w:rPr>
          <w:rFonts w:ascii="Times New Roman" w:hAnsi="Times New Roman"/>
          <w:sz w:val="24"/>
          <w:szCs w:val="24"/>
        </w:rPr>
      </w:pPr>
    </w:p>
    <w:p w14:paraId="7F089DEF" w14:textId="77777777" w:rsidR="007A3E16" w:rsidRDefault="007A3E16" w:rsidP="00F711B3">
      <w:pPr>
        <w:pStyle w:val="Bezmezer"/>
        <w:ind w:left="426"/>
        <w:jc w:val="both"/>
        <w:rPr>
          <w:rFonts w:ascii="Times New Roman" w:hAnsi="Times New Roman"/>
          <w:sz w:val="24"/>
          <w:szCs w:val="24"/>
        </w:rPr>
      </w:pPr>
    </w:p>
    <w:p w14:paraId="21E5DEF0" w14:textId="1F1B8D4E" w:rsidR="00F711B3" w:rsidRPr="00CA4687" w:rsidRDefault="00F711B3" w:rsidP="00F711B3">
      <w:pPr>
        <w:pStyle w:val="Bezmezer"/>
        <w:ind w:left="426"/>
        <w:jc w:val="both"/>
        <w:rPr>
          <w:rFonts w:ascii="Times New Roman" w:hAnsi="Times New Roman"/>
          <w:sz w:val="24"/>
          <w:szCs w:val="24"/>
        </w:rPr>
      </w:pPr>
      <w:r w:rsidRPr="00CA4687">
        <w:rPr>
          <w:rFonts w:ascii="Times New Roman" w:hAnsi="Times New Roman"/>
          <w:sz w:val="24"/>
          <w:szCs w:val="24"/>
        </w:rPr>
        <w:lastRenderedPageBreak/>
        <w:t>Jedná se o dílo provedené v souladu s níže uvedenými dokumenty:</w:t>
      </w:r>
    </w:p>
    <w:p w14:paraId="0AA65490" w14:textId="18B6224F" w:rsidR="00F711B3" w:rsidRPr="00CA4687" w:rsidRDefault="00F711B3" w:rsidP="00F711B3">
      <w:pPr>
        <w:pStyle w:val="Bezmezer"/>
        <w:numPr>
          <w:ilvl w:val="0"/>
          <w:numId w:val="3"/>
        </w:numPr>
        <w:ind w:hanging="295"/>
        <w:jc w:val="both"/>
        <w:rPr>
          <w:rFonts w:ascii="Times New Roman" w:hAnsi="Times New Roman"/>
          <w:sz w:val="24"/>
          <w:szCs w:val="24"/>
        </w:rPr>
      </w:pPr>
      <w:r w:rsidRPr="00CA4687">
        <w:rPr>
          <w:rFonts w:ascii="Times New Roman" w:hAnsi="Times New Roman"/>
          <w:sz w:val="24"/>
          <w:szCs w:val="24"/>
        </w:rPr>
        <w:t>Projektová dokumentace</w:t>
      </w:r>
      <w:r>
        <w:rPr>
          <w:rFonts w:ascii="Times New Roman" w:hAnsi="Times New Roman"/>
          <w:sz w:val="24"/>
          <w:szCs w:val="24"/>
        </w:rPr>
        <w:t xml:space="preserve"> uvedená v odst. 2.1 smlouvy</w:t>
      </w:r>
      <w:r w:rsidRPr="00CA4687">
        <w:rPr>
          <w:rFonts w:ascii="Times New Roman" w:hAnsi="Times New Roman"/>
          <w:sz w:val="24"/>
          <w:szCs w:val="24"/>
        </w:rPr>
        <w:t xml:space="preserve">, </w:t>
      </w:r>
      <w:r w:rsidR="00745A8D">
        <w:rPr>
          <w:rFonts w:ascii="Times New Roman" w:hAnsi="Times New Roman"/>
          <w:bCs/>
          <w:sz w:val="24"/>
          <w:szCs w:val="24"/>
        </w:rPr>
        <w:t>s níž</w:t>
      </w:r>
      <w:r w:rsidR="00745A8D" w:rsidRPr="00E4260B">
        <w:rPr>
          <w:rFonts w:ascii="Times New Roman" w:hAnsi="Times New Roman"/>
          <w:sz w:val="24"/>
          <w:szCs w:val="24"/>
        </w:rPr>
        <w:t xml:space="preserve"> byl </w:t>
      </w:r>
      <w:r w:rsidR="00745A8D">
        <w:rPr>
          <w:rFonts w:ascii="Times New Roman" w:hAnsi="Times New Roman"/>
          <w:sz w:val="24"/>
          <w:szCs w:val="24"/>
        </w:rPr>
        <w:t>zhotovitel</w:t>
      </w:r>
      <w:r w:rsidR="00745A8D" w:rsidRPr="00E4260B">
        <w:rPr>
          <w:rFonts w:ascii="Times New Roman" w:hAnsi="Times New Roman"/>
          <w:sz w:val="24"/>
          <w:szCs w:val="24"/>
        </w:rPr>
        <w:t xml:space="preserve"> před podpisem této smlouvy seznámen</w:t>
      </w:r>
    </w:p>
    <w:p w14:paraId="2A06D4B5" w14:textId="716BDE8C" w:rsidR="00F711B3" w:rsidRPr="00CA4687" w:rsidRDefault="00F711B3" w:rsidP="00F711B3">
      <w:pPr>
        <w:pStyle w:val="Bezmezer"/>
        <w:numPr>
          <w:ilvl w:val="0"/>
          <w:numId w:val="12"/>
        </w:numPr>
        <w:ind w:left="993" w:hanging="284"/>
        <w:jc w:val="both"/>
        <w:rPr>
          <w:rFonts w:ascii="Times New Roman" w:hAnsi="Times New Roman"/>
          <w:sz w:val="24"/>
          <w:szCs w:val="24"/>
        </w:rPr>
      </w:pPr>
      <w:r>
        <w:rPr>
          <w:rFonts w:ascii="Times New Roman" w:hAnsi="Times New Roman"/>
          <w:sz w:val="24"/>
          <w:szCs w:val="24"/>
        </w:rPr>
        <w:t xml:space="preserve">Položkový soupis prací, dodávek a služeb, vč. </w:t>
      </w:r>
      <w:r w:rsidRPr="00CA4687">
        <w:rPr>
          <w:rFonts w:ascii="Times New Roman" w:hAnsi="Times New Roman"/>
          <w:sz w:val="24"/>
          <w:szCs w:val="24"/>
        </w:rPr>
        <w:t>výkaz</w:t>
      </w:r>
      <w:r>
        <w:rPr>
          <w:rFonts w:ascii="Times New Roman" w:hAnsi="Times New Roman"/>
          <w:sz w:val="24"/>
          <w:szCs w:val="24"/>
        </w:rPr>
        <w:t>u</w:t>
      </w:r>
      <w:r w:rsidRPr="00CA4687">
        <w:rPr>
          <w:rFonts w:ascii="Times New Roman" w:hAnsi="Times New Roman"/>
          <w:sz w:val="24"/>
          <w:szCs w:val="24"/>
        </w:rPr>
        <w:t xml:space="preserve"> výměr</w:t>
      </w:r>
      <w:r>
        <w:rPr>
          <w:rFonts w:ascii="Times New Roman" w:hAnsi="Times New Roman"/>
          <w:sz w:val="24"/>
          <w:szCs w:val="24"/>
        </w:rPr>
        <w:t xml:space="preserve"> a položkového rozpočtu zpracovaného zhotovitelem</w:t>
      </w:r>
      <w:r w:rsidRPr="00CA4687">
        <w:rPr>
          <w:rFonts w:ascii="Times New Roman" w:hAnsi="Times New Roman"/>
          <w:sz w:val="24"/>
          <w:szCs w:val="24"/>
        </w:rPr>
        <w:t xml:space="preserve">, který tvoří Přílohu č. </w:t>
      </w:r>
      <w:r w:rsidR="00A04A88">
        <w:rPr>
          <w:rFonts w:ascii="Times New Roman" w:hAnsi="Times New Roman"/>
          <w:sz w:val="24"/>
          <w:szCs w:val="24"/>
        </w:rPr>
        <w:t>1</w:t>
      </w:r>
      <w:r w:rsidRPr="00CA4687">
        <w:rPr>
          <w:rFonts w:ascii="Times New Roman" w:hAnsi="Times New Roman"/>
          <w:sz w:val="24"/>
          <w:szCs w:val="24"/>
        </w:rPr>
        <w:t xml:space="preserve"> </w:t>
      </w:r>
      <w:r>
        <w:rPr>
          <w:rFonts w:ascii="Times New Roman" w:hAnsi="Times New Roman"/>
          <w:sz w:val="24"/>
          <w:szCs w:val="24"/>
        </w:rPr>
        <w:t xml:space="preserve">(Soupis prací, dodávek a </w:t>
      </w:r>
      <w:r w:rsidR="00E55C9F">
        <w:rPr>
          <w:rFonts w:ascii="Times New Roman" w:hAnsi="Times New Roman"/>
          <w:sz w:val="24"/>
          <w:szCs w:val="24"/>
        </w:rPr>
        <w:t>služeb – výkaz</w:t>
      </w:r>
      <w:r>
        <w:rPr>
          <w:rFonts w:ascii="Times New Roman" w:hAnsi="Times New Roman"/>
          <w:sz w:val="24"/>
          <w:szCs w:val="24"/>
        </w:rPr>
        <w:t xml:space="preserve"> výměr) </w:t>
      </w:r>
      <w:r w:rsidRPr="00CA4687">
        <w:rPr>
          <w:rFonts w:ascii="Times New Roman" w:hAnsi="Times New Roman"/>
          <w:sz w:val="24"/>
          <w:szCs w:val="24"/>
        </w:rPr>
        <w:t xml:space="preserve">této smlouvy  </w:t>
      </w:r>
    </w:p>
    <w:p w14:paraId="631AE6AA" w14:textId="77777777" w:rsidR="00F711B3" w:rsidRPr="00CA4687" w:rsidRDefault="00F711B3" w:rsidP="00F711B3">
      <w:pPr>
        <w:pStyle w:val="Bezmezer"/>
        <w:ind w:left="426"/>
        <w:jc w:val="both"/>
        <w:rPr>
          <w:rFonts w:ascii="Times New Roman" w:hAnsi="Times New Roman"/>
          <w:sz w:val="24"/>
          <w:szCs w:val="24"/>
        </w:rPr>
      </w:pPr>
    </w:p>
    <w:p w14:paraId="1A0FE978" w14:textId="77777777" w:rsidR="00F711B3" w:rsidRPr="00CA4687" w:rsidRDefault="00F711B3" w:rsidP="00F711B3">
      <w:pPr>
        <w:pStyle w:val="Bezmezer"/>
        <w:numPr>
          <w:ilvl w:val="3"/>
          <w:numId w:val="6"/>
        </w:numPr>
        <w:tabs>
          <w:tab w:val="left" w:pos="426"/>
        </w:tabs>
        <w:ind w:left="993" w:hanging="567"/>
        <w:jc w:val="both"/>
        <w:rPr>
          <w:rFonts w:ascii="Times New Roman" w:hAnsi="Times New Roman"/>
          <w:sz w:val="24"/>
          <w:szCs w:val="24"/>
        </w:rPr>
      </w:pPr>
      <w:r w:rsidRPr="00CA4687">
        <w:rPr>
          <w:rFonts w:ascii="Times New Roman" w:hAnsi="Times New Roman"/>
          <w:sz w:val="24"/>
          <w:szCs w:val="24"/>
        </w:rPr>
        <w:t>Součástí díla bude zejména:</w:t>
      </w:r>
    </w:p>
    <w:p w14:paraId="706096AA" w14:textId="0876895F" w:rsidR="00A04A88" w:rsidRPr="007A3E16" w:rsidRDefault="007A3E16" w:rsidP="00F711B3">
      <w:pPr>
        <w:pStyle w:val="Bezmezer"/>
        <w:numPr>
          <w:ilvl w:val="0"/>
          <w:numId w:val="5"/>
        </w:numPr>
        <w:jc w:val="both"/>
        <w:rPr>
          <w:rFonts w:ascii="Times New Roman" w:hAnsi="Times New Roman"/>
          <w:bCs/>
          <w:sz w:val="24"/>
          <w:szCs w:val="24"/>
        </w:rPr>
      </w:pPr>
      <w:r w:rsidRPr="007A3E16">
        <w:rPr>
          <w:rFonts w:ascii="Times New Roman" w:hAnsi="Times New Roman"/>
          <w:bCs/>
          <w:iCs/>
          <w:sz w:val="24"/>
          <w:szCs w:val="24"/>
        </w:rPr>
        <w:t>Montáž vodovodních rozvodů a technologie ohřevu teplé vody</w:t>
      </w:r>
      <w:r>
        <w:rPr>
          <w:rFonts w:ascii="Times New Roman" w:hAnsi="Times New Roman"/>
          <w:bCs/>
          <w:iCs/>
          <w:sz w:val="24"/>
          <w:szCs w:val="24"/>
        </w:rPr>
        <w:t>.</w:t>
      </w:r>
    </w:p>
    <w:p w14:paraId="080B81A0" w14:textId="1E8506BF" w:rsidR="00F711B3" w:rsidRPr="00CA4687" w:rsidRDefault="00F711B3" w:rsidP="00F711B3">
      <w:pPr>
        <w:pStyle w:val="Bezmezer"/>
        <w:numPr>
          <w:ilvl w:val="0"/>
          <w:numId w:val="5"/>
        </w:numPr>
        <w:jc w:val="both"/>
        <w:rPr>
          <w:rFonts w:ascii="Times New Roman" w:hAnsi="Times New Roman"/>
          <w:sz w:val="24"/>
          <w:szCs w:val="24"/>
        </w:rPr>
      </w:pPr>
      <w:r>
        <w:rPr>
          <w:rFonts w:ascii="Times New Roman" w:hAnsi="Times New Roman"/>
          <w:sz w:val="24"/>
          <w:szCs w:val="24"/>
        </w:rPr>
        <w:t xml:space="preserve">součástí díla jsou také </w:t>
      </w:r>
      <w:r w:rsidRPr="00865F7C">
        <w:rPr>
          <w:rFonts w:ascii="Times New Roman" w:hAnsi="Times New Roman"/>
          <w:sz w:val="24"/>
          <w:szCs w:val="24"/>
        </w:rPr>
        <w:t>veškeré další práce, dodávky a činnosti, jejichž provedení je nutné ke kompletnímu provedení díla dle této smlouvy</w:t>
      </w:r>
    </w:p>
    <w:p w14:paraId="3C78843B" w14:textId="77777777" w:rsidR="00F711B3" w:rsidRPr="00CA4687" w:rsidRDefault="00F711B3" w:rsidP="00F711B3">
      <w:pPr>
        <w:pStyle w:val="Bezmezer"/>
        <w:jc w:val="both"/>
        <w:rPr>
          <w:rFonts w:ascii="Times New Roman" w:hAnsi="Times New Roman"/>
          <w:sz w:val="24"/>
          <w:szCs w:val="24"/>
        </w:rPr>
      </w:pPr>
    </w:p>
    <w:p w14:paraId="1C51E916" w14:textId="77777777" w:rsidR="00F711B3" w:rsidRPr="00CA4687" w:rsidRDefault="00F711B3" w:rsidP="00F711B3">
      <w:pPr>
        <w:pStyle w:val="Import1"/>
        <w:numPr>
          <w:ilvl w:val="0"/>
          <w:numId w:val="6"/>
        </w:numPr>
        <w:tabs>
          <w:tab w:val="clear" w:pos="504"/>
          <w:tab w:val="clear" w:pos="1368"/>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bCs/>
          <w:iCs/>
          <w:szCs w:val="24"/>
          <w:lang w:val="cs-CZ"/>
        </w:rPr>
      </w:pPr>
      <w:r w:rsidRPr="00CA4687">
        <w:rPr>
          <w:rFonts w:ascii="Times New Roman" w:hAnsi="Times New Roman" w:cs="Times New Roman"/>
          <w:bCs/>
          <w:szCs w:val="24"/>
          <w:lang w:val="cs-CZ"/>
        </w:rPr>
        <w:t>Předmětem</w:t>
      </w:r>
      <w:r w:rsidRPr="00CA4687">
        <w:rPr>
          <w:rFonts w:ascii="Times New Roman" w:hAnsi="Times New Roman" w:cs="Times New Roman"/>
          <w:szCs w:val="24"/>
          <w:lang w:val="cs-CZ"/>
        </w:rPr>
        <w:t xml:space="preserve"> díla dle této smlouvy jsou také:</w:t>
      </w:r>
    </w:p>
    <w:p w14:paraId="0D679F60" w14:textId="77777777" w:rsidR="00F711B3" w:rsidRPr="00CA4687" w:rsidRDefault="00F711B3" w:rsidP="00F711B3">
      <w:pPr>
        <w:pStyle w:val="Import1"/>
        <w:numPr>
          <w:ilvl w:val="0"/>
          <w:numId w:val="2"/>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709" w:hanging="281"/>
        <w:rPr>
          <w:rFonts w:ascii="Times New Roman" w:hAnsi="Times New Roman" w:cs="Times New Roman"/>
          <w:bCs/>
          <w:iCs/>
          <w:szCs w:val="24"/>
          <w:lang w:val="cs-CZ"/>
        </w:rPr>
      </w:pPr>
      <w:r w:rsidRPr="00CA4687">
        <w:rPr>
          <w:rFonts w:ascii="Times New Roman" w:hAnsi="Times New Roman" w:cs="Times New Roman"/>
          <w:bCs/>
          <w:iCs/>
          <w:szCs w:val="24"/>
          <w:lang w:val="cs-CZ"/>
        </w:rPr>
        <w:t>činnosti zhotovitele potřebné pro realizaci plnění dle této smlouvy, např. zařízení staveniště a kompletační činnost;</w:t>
      </w:r>
    </w:p>
    <w:p w14:paraId="5B59EA0F" w14:textId="77777777" w:rsidR="00F711B3" w:rsidRPr="00CA4687" w:rsidRDefault="00F711B3" w:rsidP="00F711B3">
      <w:pPr>
        <w:pStyle w:val="Import1"/>
        <w:numPr>
          <w:ilvl w:val="0"/>
          <w:numId w:val="2"/>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bCs/>
          <w:iCs/>
          <w:szCs w:val="24"/>
          <w:lang w:val="cs-CZ"/>
        </w:rPr>
      </w:pPr>
      <w:r w:rsidRPr="00CA4687">
        <w:rPr>
          <w:rFonts w:ascii="Times New Roman" w:hAnsi="Times New Roman" w:cs="Times New Roman"/>
          <w:bCs/>
          <w:iCs/>
          <w:szCs w:val="24"/>
          <w:lang w:val="cs-CZ"/>
        </w:rPr>
        <w:t xml:space="preserve">dodání veškerých revizí; </w:t>
      </w:r>
    </w:p>
    <w:p w14:paraId="23752688" w14:textId="77777777" w:rsidR="00F711B3" w:rsidRPr="00CA4687" w:rsidRDefault="00F711B3" w:rsidP="00F711B3">
      <w:pPr>
        <w:pStyle w:val="Import1"/>
        <w:numPr>
          <w:ilvl w:val="0"/>
          <w:numId w:val="2"/>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bCs/>
          <w:iCs/>
          <w:szCs w:val="24"/>
          <w:lang w:val="cs-CZ"/>
        </w:rPr>
      </w:pPr>
      <w:r w:rsidRPr="00CA4687">
        <w:rPr>
          <w:rFonts w:ascii="Times New Roman" w:hAnsi="Times New Roman" w:cs="Times New Roman"/>
          <w:bCs/>
          <w:iCs/>
          <w:szCs w:val="24"/>
          <w:lang w:val="cs-CZ"/>
        </w:rPr>
        <w:t>požární dozor při stavbě dle platných předpisů;</w:t>
      </w:r>
    </w:p>
    <w:p w14:paraId="6053E427" w14:textId="77777777" w:rsidR="00F711B3" w:rsidRPr="00CA4687" w:rsidRDefault="00F711B3" w:rsidP="00F711B3">
      <w:pPr>
        <w:pStyle w:val="Import1"/>
        <w:numPr>
          <w:ilvl w:val="0"/>
          <w:numId w:val="2"/>
        </w:numPr>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bCs/>
          <w:iCs/>
          <w:szCs w:val="24"/>
          <w:lang w:val="cs-CZ"/>
        </w:rPr>
      </w:pPr>
      <w:r w:rsidRPr="00CA4687">
        <w:rPr>
          <w:rFonts w:ascii="Times New Roman" w:hAnsi="Times New Roman" w:cs="Times New Roman"/>
          <w:bCs/>
          <w:iCs/>
          <w:szCs w:val="24"/>
          <w:lang w:val="cs-CZ"/>
        </w:rPr>
        <w:t>konečný čistý úklid všech prostor.</w:t>
      </w:r>
    </w:p>
    <w:p w14:paraId="0D64A794" w14:textId="77777777" w:rsidR="00F711B3" w:rsidRPr="00CA4687" w:rsidRDefault="00F711B3" w:rsidP="00F711B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bCs/>
          <w:iCs/>
          <w:szCs w:val="24"/>
          <w:lang w:val="cs-CZ"/>
        </w:rPr>
      </w:pPr>
    </w:p>
    <w:p w14:paraId="697D9275" w14:textId="77777777" w:rsidR="00F711B3" w:rsidRPr="00CA4687" w:rsidRDefault="00F711B3" w:rsidP="00F711B3">
      <w:pPr>
        <w:pStyle w:val="Import1"/>
        <w:numPr>
          <w:ilvl w:val="0"/>
          <w:numId w:val="6"/>
        </w:numPr>
        <w:tabs>
          <w:tab w:val="clear" w:pos="504"/>
          <w:tab w:val="clear" w:pos="1368"/>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bCs/>
          <w:szCs w:val="24"/>
          <w:lang w:val="cs-CZ"/>
        </w:rPr>
      </w:pPr>
      <w:r w:rsidRPr="00CA4687">
        <w:rPr>
          <w:rFonts w:ascii="Times New Roman" w:hAnsi="Times New Roman" w:cs="Times New Roman"/>
          <w:bCs/>
          <w:szCs w:val="24"/>
          <w:lang w:val="cs-CZ"/>
        </w:rPr>
        <w:t>Zhotovitel se zavazuje provést dílo formou kompletní dodávky při respektování příslušných technických norem a obecně závazných právních předpisů, závazných podmínek stanovených pro provedení díla objednatelem</w:t>
      </w:r>
      <w:r w:rsidRPr="00CA4687">
        <w:rPr>
          <w:rFonts w:ascii="Times New Roman" w:hAnsi="Times New Roman" w:cs="Times New Roman"/>
          <w:bCs/>
          <w:iCs/>
          <w:szCs w:val="24"/>
          <w:lang w:val="cs-CZ"/>
        </w:rPr>
        <w:t>.</w:t>
      </w:r>
    </w:p>
    <w:p w14:paraId="11688D77" w14:textId="77777777" w:rsidR="00F711B3" w:rsidRPr="00CA4687" w:rsidRDefault="00F711B3" w:rsidP="00F711B3">
      <w:pPr>
        <w:pStyle w:val="Import1"/>
        <w:tabs>
          <w:tab w:val="clear" w:pos="504"/>
          <w:tab w:val="clear" w:pos="1368"/>
          <w:tab w:val="left" w:pos="426"/>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bCs/>
          <w:szCs w:val="24"/>
          <w:lang w:val="cs-CZ"/>
        </w:rPr>
      </w:pPr>
    </w:p>
    <w:p w14:paraId="7307C47A" w14:textId="3245F00E" w:rsidR="00F711B3" w:rsidRPr="000D05EE" w:rsidRDefault="00F711B3" w:rsidP="00F711B3">
      <w:pPr>
        <w:numPr>
          <w:ilvl w:val="0"/>
          <w:numId w:val="6"/>
        </w:numPr>
        <w:tabs>
          <w:tab w:val="left" w:pos="426"/>
        </w:tabs>
        <w:ind w:left="426" w:hanging="426"/>
        <w:jc w:val="both"/>
        <w:rPr>
          <w:rFonts w:ascii="Times New Roman" w:hAnsi="Times New Roman" w:cs="Times New Roman"/>
          <w:bCs/>
        </w:rPr>
      </w:pPr>
      <w:r w:rsidRPr="00CA4687">
        <w:rPr>
          <w:rFonts w:ascii="Times New Roman" w:hAnsi="Times New Roman" w:cs="Times New Roman"/>
          <w:bCs/>
          <w:sz w:val="24"/>
          <w:szCs w:val="24"/>
        </w:rPr>
        <w:t>Místem plnění je</w:t>
      </w:r>
      <w:r w:rsidR="000D05EE">
        <w:rPr>
          <w:rFonts w:ascii="Times New Roman" w:hAnsi="Times New Roman" w:cs="Times New Roman"/>
          <w:bCs/>
          <w:sz w:val="24"/>
          <w:szCs w:val="24"/>
        </w:rPr>
        <w:t xml:space="preserve"> </w:t>
      </w:r>
      <w:r w:rsidRPr="00CA4687">
        <w:rPr>
          <w:rFonts w:ascii="Times New Roman" w:hAnsi="Times New Roman" w:cs="Times New Roman"/>
          <w:bCs/>
          <w:sz w:val="24"/>
          <w:szCs w:val="24"/>
        </w:rPr>
        <w:t xml:space="preserve">objekt </w:t>
      </w:r>
      <w:r>
        <w:rPr>
          <w:rFonts w:ascii="Times New Roman" w:hAnsi="Times New Roman" w:cs="Times New Roman"/>
          <w:bCs/>
          <w:sz w:val="24"/>
          <w:szCs w:val="24"/>
        </w:rPr>
        <w:t>objednatele</w:t>
      </w:r>
      <w:r w:rsidR="000D05EE">
        <w:rPr>
          <w:rFonts w:ascii="Times New Roman" w:hAnsi="Times New Roman" w:cs="Times New Roman"/>
          <w:bCs/>
          <w:sz w:val="24"/>
          <w:szCs w:val="24"/>
        </w:rPr>
        <w:t>:</w:t>
      </w:r>
      <w:r w:rsidR="00A04A88">
        <w:rPr>
          <w:rFonts w:ascii="Times New Roman" w:hAnsi="Times New Roman" w:cs="Times New Roman"/>
          <w:bCs/>
          <w:sz w:val="24"/>
          <w:szCs w:val="24"/>
        </w:rPr>
        <w:t xml:space="preserve"> </w:t>
      </w:r>
      <w:r w:rsidR="000D05EE" w:rsidRPr="000D05EE">
        <w:rPr>
          <w:rFonts w:ascii="Times New Roman" w:hAnsi="Times New Roman"/>
          <w:bCs/>
          <w:iCs/>
        </w:rPr>
        <w:t>Přední Labská 43, 543 51 Špindlerův Mlýn budova „A“</w:t>
      </w:r>
    </w:p>
    <w:p w14:paraId="0C0969A5" w14:textId="77777777" w:rsidR="00F711B3" w:rsidRPr="00CA4687" w:rsidRDefault="00F711B3" w:rsidP="00F711B3">
      <w:pPr>
        <w:numPr>
          <w:ilvl w:val="0"/>
          <w:numId w:val="6"/>
        </w:numPr>
        <w:tabs>
          <w:tab w:val="left" w:pos="426"/>
        </w:tabs>
        <w:ind w:left="426" w:hanging="426"/>
        <w:jc w:val="both"/>
        <w:rPr>
          <w:rFonts w:ascii="Times New Roman" w:hAnsi="Times New Roman" w:cs="Times New Roman"/>
          <w:sz w:val="24"/>
          <w:szCs w:val="24"/>
        </w:rPr>
      </w:pPr>
      <w:r w:rsidRPr="00CA4687">
        <w:rPr>
          <w:rFonts w:ascii="Times New Roman" w:hAnsi="Times New Roman" w:cs="Times New Roman"/>
          <w:sz w:val="24"/>
          <w:szCs w:val="24"/>
        </w:rPr>
        <w:t>Zhotovitel se zavazuje provést dílo vlastním jménem a na vlastní odpovědnost.</w:t>
      </w:r>
    </w:p>
    <w:p w14:paraId="60269304" w14:textId="77777777" w:rsidR="00F711B3" w:rsidRPr="00CA4687" w:rsidRDefault="00F711B3" w:rsidP="00F711B3">
      <w:pPr>
        <w:numPr>
          <w:ilvl w:val="0"/>
          <w:numId w:val="6"/>
        </w:numPr>
        <w:tabs>
          <w:tab w:val="left" w:pos="426"/>
        </w:tabs>
        <w:ind w:left="426" w:hanging="426"/>
        <w:jc w:val="both"/>
        <w:rPr>
          <w:rFonts w:ascii="Times New Roman" w:hAnsi="Times New Roman" w:cs="Times New Roman"/>
          <w:sz w:val="24"/>
          <w:szCs w:val="24"/>
        </w:rPr>
      </w:pPr>
      <w:r w:rsidRPr="00CA4687">
        <w:rPr>
          <w:rFonts w:ascii="Times New Roman" w:hAnsi="Times New Roman" w:cs="Times New Roman"/>
          <w:sz w:val="24"/>
          <w:szCs w:val="24"/>
        </w:rPr>
        <w:t>Zhotovitel se zavazuje objednateli předat dílo způsobilé sloužit svému účelu a předmětu plynoucímu z této smlouvy, jinak účelu obvyklému, a převést na objednatele vlastnické právo k předmětu díla.</w:t>
      </w:r>
    </w:p>
    <w:p w14:paraId="42E2E382" w14:textId="77777777" w:rsidR="00F711B3" w:rsidRPr="00CA4687" w:rsidRDefault="00F711B3" w:rsidP="00F711B3">
      <w:pPr>
        <w:numPr>
          <w:ilvl w:val="0"/>
          <w:numId w:val="6"/>
        </w:numPr>
        <w:tabs>
          <w:tab w:val="left" w:pos="426"/>
        </w:tabs>
        <w:ind w:left="426" w:hanging="426"/>
        <w:jc w:val="both"/>
        <w:rPr>
          <w:rFonts w:ascii="Times New Roman" w:hAnsi="Times New Roman" w:cs="Times New Roman"/>
          <w:bCs/>
          <w:sz w:val="24"/>
          <w:szCs w:val="24"/>
        </w:rPr>
      </w:pPr>
      <w:r w:rsidRPr="00CA4687">
        <w:rPr>
          <w:rFonts w:ascii="Times New Roman" w:hAnsi="Times New Roman" w:cs="Times New Roman"/>
          <w:sz w:val="24"/>
          <w:szCs w:val="24"/>
        </w:rPr>
        <w:t>Objednatel se zavazuje dílo řádně a včas provedené převzít a uhradit jeho cenu.</w:t>
      </w:r>
    </w:p>
    <w:p w14:paraId="153ED104" w14:textId="77777777" w:rsidR="00F711B3" w:rsidRPr="00CA4687" w:rsidRDefault="00F711B3" w:rsidP="00F711B3">
      <w:pPr>
        <w:pStyle w:val="Import1"/>
        <w:tabs>
          <w:tab w:val="clear" w:pos="504"/>
          <w:tab w:val="clear" w:pos="1368"/>
          <w:tab w:val="left" w:pos="709"/>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bCs/>
          <w:szCs w:val="24"/>
          <w:lang w:val="cs-CZ"/>
        </w:rPr>
      </w:pPr>
    </w:p>
    <w:p w14:paraId="25E53150" w14:textId="77777777" w:rsidR="00F711B3" w:rsidRPr="00CA4687" w:rsidRDefault="00F711B3" w:rsidP="00F711B3">
      <w:pPr>
        <w:pStyle w:val="Bezmezer"/>
        <w:ind w:left="284" w:hanging="284"/>
        <w:jc w:val="center"/>
        <w:rPr>
          <w:rFonts w:ascii="Times New Roman" w:hAnsi="Times New Roman"/>
          <w:b/>
          <w:sz w:val="24"/>
          <w:szCs w:val="24"/>
        </w:rPr>
      </w:pPr>
      <w:r w:rsidRPr="00CA4687">
        <w:rPr>
          <w:rFonts w:ascii="Times New Roman" w:hAnsi="Times New Roman"/>
          <w:b/>
          <w:sz w:val="24"/>
          <w:szCs w:val="24"/>
        </w:rPr>
        <w:t>III.</w:t>
      </w:r>
    </w:p>
    <w:p w14:paraId="64A1A001" w14:textId="77777777" w:rsidR="00F711B3" w:rsidRPr="00CA4687" w:rsidRDefault="00F711B3" w:rsidP="00F711B3">
      <w:pPr>
        <w:pStyle w:val="Bezmezer"/>
        <w:ind w:left="284" w:hanging="284"/>
        <w:jc w:val="center"/>
        <w:rPr>
          <w:rFonts w:ascii="Times New Roman" w:hAnsi="Times New Roman"/>
          <w:b/>
          <w:sz w:val="24"/>
          <w:szCs w:val="24"/>
        </w:rPr>
      </w:pPr>
      <w:r w:rsidRPr="00CA4687">
        <w:rPr>
          <w:rFonts w:ascii="Times New Roman" w:hAnsi="Times New Roman"/>
          <w:b/>
          <w:sz w:val="24"/>
          <w:szCs w:val="24"/>
        </w:rPr>
        <w:t>Doba plnění</w:t>
      </w:r>
    </w:p>
    <w:p w14:paraId="27842D51" w14:textId="77777777" w:rsidR="00F711B3" w:rsidRPr="00CA4687" w:rsidRDefault="00F711B3" w:rsidP="00F711B3">
      <w:pPr>
        <w:pStyle w:val="Bezmezer"/>
        <w:ind w:left="284" w:hanging="284"/>
        <w:jc w:val="center"/>
        <w:rPr>
          <w:rFonts w:ascii="Times New Roman" w:hAnsi="Times New Roman"/>
          <w:b/>
          <w:sz w:val="24"/>
          <w:szCs w:val="24"/>
        </w:rPr>
      </w:pPr>
    </w:p>
    <w:p w14:paraId="14CB45EF" w14:textId="77777777" w:rsidR="00F711B3" w:rsidRPr="00CA4687" w:rsidRDefault="00F711B3" w:rsidP="00F711B3">
      <w:pPr>
        <w:pStyle w:val="Import15"/>
        <w:numPr>
          <w:ilvl w:val="0"/>
          <w:numId w:val="13"/>
        </w:numPr>
        <w:tabs>
          <w:tab w:val="clear" w:pos="504"/>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CA4687">
        <w:rPr>
          <w:rFonts w:ascii="Times New Roman" w:hAnsi="Times New Roman" w:cs="Times New Roman"/>
          <w:szCs w:val="24"/>
          <w:lang w:val="cs-CZ"/>
        </w:rPr>
        <w:t>Dobou provádění díla se rozumí doba od zahájení prací zhotovitelem, nejpozději však od posledního dne, kdy je zhotovitel dle této smlouvy povinen práce zahájit, až do úplného dokončení a protokolárního předání díla objednateli včetně odstranění případných vad a nedodělků.</w:t>
      </w:r>
    </w:p>
    <w:p w14:paraId="55469C91" w14:textId="77777777" w:rsidR="00F711B3" w:rsidRPr="00CA4687" w:rsidRDefault="00F711B3" w:rsidP="00F711B3">
      <w:pPr>
        <w:pStyle w:val="Bezmezer"/>
        <w:tabs>
          <w:tab w:val="left" w:pos="426"/>
        </w:tabs>
        <w:ind w:left="426" w:hanging="426"/>
        <w:jc w:val="both"/>
        <w:rPr>
          <w:rFonts w:ascii="Times New Roman" w:hAnsi="Times New Roman"/>
          <w:sz w:val="24"/>
          <w:szCs w:val="24"/>
        </w:rPr>
      </w:pPr>
    </w:p>
    <w:p w14:paraId="10F1501A" w14:textId="77777777" w:rsidR="00F711B3" w:rsidRPr="00CA4687" w:rsidRDefault="00F711B3" w:rsidP="00F711B3">
      <w:pPr>
        <w:pStyle w:val="Import15"/>
        <w:numPr>
          <w:ilvl w:val="0"/>
          <w:numId w:val="13"/>
        </w:numPr>
        <w:tabs>
          <w:tab w:val="clear" w:pos="504"/>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CA4687">
        <w:rPr>
          <w:rFonts w:ascii="Times New Roman" w:hAnsi="Times New Roman" w:cs="Times New Roman"/>
          <w:szCs w:val="24"/>
          <w:lang w:val="cs-CZ"/>
        </w:rPr>
        <w:t xml:space="preserve">Začátek realizace díla je následující pracovní den po předání staveniště. Staveniště bude předáno formou protokolu o předání, a to nejpozději do </w:t>
      </w:r>
      <w:r>
        <w:rPr>
          <w:rFonts w:ascii="Times New Roman" w:hAnsi="Times New Roman" w:cs="Times New Roman"/>
          <w:szCs w:val="24"/>
          <w:lang w:val="cs-CZ"/>
        </w:rPr>
        <w:t>5</w:t>
      </w:r>
      <w:r w:rsidRPr="00CA4687">
        <w:rPr>
          <w:rFonts w:ascii="Times New Roman" w:hAnsi="Times New Roman" w:cs="Times New Roman"/>
          <w:szCs w:val="24"/>
          <w:lang w:val="cs-CZ"/>
        </w:rPr>
        <w:t xml:space="preserve"> dnů od účinnosti smlouvy. </w:t>
      </w:r>
    </w:p>
    <w:p w14:paraId="149ABEBA" w14:textId="77777777" w:rsidR="00F711B3" w:rsidRPr="00CA4687" w:rsidRDefault="00F711B3" w:rsidP="00F711B3">
      <w:pPr>
        <w:pStyle w:val="Import15"/>
        <w:tabs>
          <w:tab w:val="clear" w:pos="504"/>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p>
    <w:p w14:paraId="0F93B1C7" w14:textId="23586F5A" w:rsidR="00F711B3" w:rsidRPr="00CA4687" w:rsidRDefault="00F711B3" w:rsidP="00F711B3">
      <w:pPr>
        <w:pStyle w:val="Bezmezer"/>
        <w:numPr>
          <w:ilvl w:val="0"/>
          <w:numId w:val="13"/>
        </w:numPr>
        <w:tabs>
          <w:tab w:val="left" w:pos="426"/>
        </w:tabs>
        <w:ind w:left="426" w:hanging="426"/>
        <w:jc w:val="both"/>
        <w:rPr>
          <w:rFonts w:ascii="Times New Roman" w:hAnsi="Times New Roman"/>
          <w:sz w:val="24"/>
          <w:szCs w:val="24"/>
        </w:rPr>
      </w:pPr>
      <w:r w:rsidRPr="00CA4687">
        <w:rPr>
          <w:rFonts w:ascii="Times New Roman" w:hAnsi="Times New Roman"/>
          <w:sz w:val="24"/>
          <w:szCs w:val="24"/>
        </w:rPr>
        <w:t xml:space="preserve">Zhotovitel se zavazuje provést dílo nejpozději </w:t>
      </w:r>
      <w:r w:rsidRPr="00CA4687">
        <w:rPr>
          <w:rFonts w:ascii="Times New Roman" w:hAnsi="Times New Roman"/>
          <w:b/>
          <w:sz w:val="24"/>
          <w:szCs w:val="24"/>
        </w:rPr>
        <w:t>do</w:t>
      </w:r>
      <w:r w:rsidR="000D05EE">
        <w:rPr>
          <w:rFonts w:ascii="Times New Roman" w:hAnsi="Times New Roman"/>
          <w:b/>
          <w:sz w:val="24"/>
          <w:szCs w:val="24"/>
        </w:rPr>
        <w:t xml:space="preserve"> </w:t>
      </w:r>
      <w:r w:rsidR="007608CE">
        <w:rPr>
          <w:rFonts w:ascii="Times New Roman" w:hAnsi="Times New Roman"/>
          <w:b/>
          <w:sz w:val="24"/>
          <w:szCs w:val="24"/>
        </w:rPr>
        <w:t>30</w:t>
      </w:r>
      <w:r w:rsidR="000D05EE">
        <w:rPr>
          <w:rFonts w:ascii="Times New Roman" w:hAnsi="Times New Roman"/>
          <w:b/>
          <w:sz w:val="24"/>
          <w:szCs w:val="24"/>
        </w:rPr>
        <w:t>ti</w:t>
      </w:r>
      <w:r w:rsidRPr="00CA4687">
        <w:rPr>
          <w:rFonts w:ascii="Times New Roman" w:hAnsi="Times New Roman"/>
          <w:b/>
          <w:sz w:val="24"/>
          <w:szCs w:val="24"/>
        </w:rPr>
        <w:t xml:space="preserve"> kalendářních dnů od předání staveniště</w:t>
      </w:r>
      <w:r w:rsidRPr="00CA4687">
        <w:rPr>
          <w:rFonts w:ascii="Times New Roman" w:hAnsi="Times New Roman"/>
          <w:sz w:val="24"/>
          <w:szCs w:val="24"/>
        </w:rPr>
        <w:t xml:space="preserve"> dle odst. 3.2 této smlouvy.</w:t>
      </w:r>
    </w:p>
    <w:p w14:paraId="3017C85B" w14:textId="77777777" w:rsidR="00F711B3" w:rsidRPr="00CA4687" w:rsidRDefault="00F711B3" w:rsidP="00F711B3">
      <w:pPr>
        <w:pStyle w:val="Odstavecseseznamem"/>
        <w:rPr>
          <w:sz w:val="24"/>
          <w:szCs w:val="24"/>
        </w:rPr>
      </w:pPr>
    </w:p>
    <w:p w14:paraId="1B6E1338" w14:textId="77777777" w:rsidR="00F711B3" w:rsidRPr="003E043F" w:rsidRDefault="00F711B3" w:rsidP="00F711B3">
      <w:pPr>
        <w:pStyle w:val="Import15"/>
        <w:numPr>
          <w:ilvl w:val="0"/>
          <w:numId w:val="13"/>
        </w:numPr>
        <w:tabs>
          <w:tab w:val="clear" w:pos="504"/>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 xml:space="preserve">Zhotovením díla v termínu uvedeném v předchozím odstavci se rozumí jeho řádné zhotovení dle této smlouvy a předání bez vad a nedodělků objednateli dle čl. IX. této smlouvy. </w:t>
      </w:r>
    </w:p>
    <w:p w14:paraId="68E3FBBF" w14:textId="77777777" w:rsidR="00F711B3" w:rsidRPr="003E043F" w:rsidRDefault="00F711B3" w:rsidP="00F711B3">
      <w:pPr>
        <w:pStyle w:val="Import15"/>
        <w:tabs>
          <w:tab w:val="clear" w:pos="504"/>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rPr>
          <w:rFonts w:ascii="Times New Roman" w:hAnsi="Times New Roman" w:cs="Times New Roman"/>
          <w:szCs w:val="24"/>
          <w:lang w:val="cs-CZ"/>
        </w:rPr>
      </w:pPr>
    </w:p>
    <w:p w14:paraId="0D3DB544" w14:textId="77777777" w:rsidR="00F711B3" w:rsidRPr="003E043F" w:rsidRDefault="00F711B3" w:rsidP="00F711B3">
      <w:pPr>
        <w:pStyle w:val="Import15"/>
        <w:numPr>
          <w:ilvl w:val="0"/>
          <w:numId w:val="13"/>
        </w:numPr>
        <w:tabs>
          <w:tab w:val="clear" w:pos="504"/>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V případě, že zhotovitel přeruší práce na předmětu díla z důvodů na jeho straně, nebo na příkaz objednatele, k jehož vydání bude objednatel vyzván příslušnými orgány za mimořádné situace (např. požár, povodeň), projedná s ním objednatel neprodleně důvod přerušení a dohodne s ním termín opětného zahájení prací na díle. Nedojde-li k dohodě, resp. nesplní-li zhotovitel dohodnutý termín k opětnému zahájení prací, stanoví objednatel písemně dodatečnou přiměřenou lhůtu pro zahájení prací zhotovitelem. Nezahájí-li zhotovitel v dodatečné lhůtě práce nebo prohlásí před uplynutím dodatečné lhůty, že svůj závazek nesplní, může objednatel od smlouvy odstoupit. Toto přerušení prací nemá vliv na dohodnutou dobu plnění díla, pokud nedojde k jiné dohodě formou písemného dodatku ke smlouvě.</w:t>
      </w:r>
    </w:p>
    <w:p w14:paraId="135FB43E" w14:textId="77777777" w:rsidR="00F711B3" w:rsidRPr="003E043F" w:rsidRDefault="00F711B3" w:rsidP="00F711B3">
      <w:pPr>
        <w:pStyle w:val="Import15"/>
        <w:tabs>
          <w:tab w:val="left" w:pos="1584"/>
          <w:tab w:val="left" w:pos="2448"/>
          <w:tab w:val="left" w:pos="3312"/>
          <w:tab w:val="left" w:pos="4176"/>
          <w:tab w:val="left" w:pos="5040"/>
          <w:tab w:val="left" w:pos="5904"/>
          <w:tab w:val="left" w:pos="6768"/>
          <w:tab w:val="left" w:pos="7632"/>
          <w:tab w:val="left" w:pos="8496"/>
          <w:tab w:val="left" w:pos="9360"/>
          <w:tab w:val="left" w:pos="10224"/>
        </w:tabs>
        <w:ind w:left="360"/>
        <w:rPr>
          <w:rFonts w:ascii="Times New Roman" w:hAnsi="Times New Roman" w:cs="Times New Roman"/>
          <w:szCs w:val="24"/>
          <w:lang w:val="cs-CZ"/>
        </w:rPr>
      </w:pPr>
    </w:p>
    <w:p w14:paraId="59926D63" w14:textId="77777777" w:rsidR="00F711B3" w:rsidRPr="003E043F" w:rsidRDefault="00F711B3" w:rsidP="00F711B3">
      <w:pPr>
        <w:pStyle w:val="Import4"/>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617B5803" w14:textId="77777777" w:rsidR="00F711B3" w:rsidRPr="003E043F" w:rsidRDefault="00F711B3" w:rsidP="00F711B3">
      <w:pPr>
        <w:pStyle w:val="Import4"/>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r w:rsidRPr="003E043F">
        <w:rPr>
          <w:rFonts w:ascii="Times New Roman" w:hAnsi="Times New Roman" w:cs="Times New Roman"/>
          <w:b/>
          <w:szCs w:val="24"/>
          <w:lang w:val="cs-CZ"/>
        </w:rPr>
        <w:t>IV.</w:t>
      </w:r>
    </w:p>
    <w:p w14:paraId="53EC5E41" w14:textId="77777777" w:rsidR="00F711B3" w:rsidRPr="003E043F" w:rsidRDefault="00F711B3" w:rsidP="00F711B3">
      <w:pPr>
        <w:pStyle w:val="Import4"/>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szCs w:val="24"/>
          <w:lang w:val="cs-CZ"/>
        </w:rPr>
      </w:pPr>
      <w:r w:rsidRPr="003E043F">
        <w:rPr>
          <w:rFonts w:ascii="Times New Roman" w:hAnsi="Times New Roman" w:cs="Times New Roman"/>
          <w:b/>
          <w:szCs w:val="24"/>
          <w:lang w:val="cs-CZ"/>
        </w:rPr>
        <w:t>Cena díla</w:t>
      </w:r>
    </w:p>
    <w:p w14:paraId="2DE8C46C" w14:textId="77777777" w:rsidR="00F711B3" w:rsidRPr="003E043F" w:rsidRDefault="00F711B3" w:rsidP="00F711B3">
      <w:pPr>
        <w:pStyle w:val="Import15"/>
        <w:tabs>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55C430C9" w14:textId="6F1F9315" w:rsidR="00F711B3" w:rsidRPr="003E043F" w:rsidRDefault="00F711B3" w:rsidP="00F711B3">
      <w:pPr>
        <w:pStyle w:val="Import1"/>
        <w:numPr>
          <w:ilvl w:val="1"/>
          <w:numId w:val="14"/>
        </w:numPr>
        <w:tabs>
          <w:tab w:val="clear" w:pos="504"/>
          <w:tab w:val="left" w:pos="0"/>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Cena díla uvedeného v čl. II této smlouvy, je stanovena dohodou v celkové výši</w:t>
      </w:r>
      <w:r w:rsidR="000270F6">
        <w:rPr>
          <w:rFonts w:ascii="Times New Roman" w:hAnsi="Times New Roman" w:cs="Times New Roman"/>
          <w:szCs w:val="24"/>
          <w:lang w:val="cs-CZ"/>
        </w:rPr>
        <w:t xml:space="preserve">    </w:t>
      </w:r>
      <w:r w:rsidR="000572B0">
        <w:rPr>
          <w:rFonts w:ascii="Times New Roman" w:hAnsi="Times New Roman" w:cs="Times New Roman"/>
          <w:szCs w:val="24"/>
          <w:lang w:val="cs-CZ"/>
        </w:rPr>
        <w:t xml:space="preserve"> 976 201,46</w:t>
      </w:r>
      <w:r w:rsidRPr="003E043F">
        <w:rPr>
          <w:rFonts w:ascii="Times New Roman" w:hAnsi="Times New Roman" w:cs="Times New Roman"/>
          <w:szCs w:val="24"/>
          <w:lang w:val="cs-CZ"/>
        </w:rPr>
        <w:t xml:space="preserve"> </w:t>
      </w:r>
      <w:r w:rsidR="00E55C9F" w:rsidRPr="003E043F">
        <w:rPr>
          <w:rFonts w:ascii="Times New Roman" w:hAnsi="Times New Roman" w:cs="Times New Roman"/>
          <w:szCs w:val="24"/>
          <w:lang w:val="cs-CZ"/>
        </w:rPr>
        <w:t xml:space="preserve">Kč </w:t>
      </w:r>
      <w:r w:rsidR="00E55C9F">
        <w:rPr>
          <w:rFonts w:ascii="Times New Roman" w:hAnsi="Times New Roman" w:cs="Times New Roman"/>
          <w:szCs w:val="24"/>
          <w:lang w:val="cs-CZ"/>
        </w:rPr>
        <w:t xml:space="preserve">bez </w:t>
      </w:r>
      <w:r w:rsidR="00E55C9F" w:rsidRPr="003E043F">
        <w:rPr>
          <w:rFonts w:ascii="Times New Roman" w:hAnsi="Times New Roman" w:cs="Times New Roman"/>
          <w:szCs w:val="24"/>
          <w:lang w:val="cs-CZ"/>
        </w:rPr>
        <w:t>DPH</w:t>
      </w:r>
      <w:r w:rsidR="00E55C9F">
        <w:rPr>
          <w:rFonts w:ascii="Times New Roman" w:hAnsi="Times New Roman" w:cs="Times New Roman"/>
          <w:szCs w:val="24"/>
          <w:lang w:val="cs-CZ"/>
        </w:rPr>
        <w:t xml:space="preserve"> </w:t>
      </w:r>
      <w:r w:rsidR="00E55C9F" w:rsidRPr="003E043F">
        <w:rPr>
          <w:rFonts w:ascii="Times New Roman" w:hAnsi="Times New Roman" w:cs="Times New Roman"/>
          <w:szCs w:val="24"/>
          <w:lang w:val="cs-CZ"/>
        </w:rPr>
        <w:t>(slovy:</w:t>
      </w:r>
      <w:r w:rsidR="00E55C9F" w:rsidRPr="000572B0">
        <w:rPr>
          <w:rFonts w:ascii="Times New Roman" w:hAnsi="Times New Roman" w:cs="Times New Roman"/>
          <w:sz w:val="22"/>
          <w:szCs w:val="18"/>
        </w:rPr>
        <w:t xml:space="preserve"> </w:t>
      </w:r>
      <w:proofErr w:type="spellStart"/>
      <w:r w:rsidR="00E55C9F" w:rsidRPr="000572B0">
        <w:rPr>
          <w:rFonts w:ascii="Times New Roman" w:hAnsi="Times New Roman" w:cs="Times New Roman"/>
          <w:sz w:val="22"/>
          <w:szCs w:val="18"/>
        </w:rPr>
        <w:t>Devětsetsedmdesátšesttisícdvěstějeden</w:t>
      </w:r>
      <w:proofErr w:type="spellEnd"/>
      <w:r w:rsidR="00E55C9F" w:rsidRPr="003E043F">
        <w:rPr>
          <w:rFonts w:ascii="Times New Roman" w:hAnsi="Times New Roman" w:cs="Times New Roman"/>
          <w:szCs w:val="24"/>
          <w:lang w:val="cs-CZ"/>
        </w:rPr>
        <w:t xml:space="preserve">), </w:t>
      </w:r>
      <w:r w:rsidR="00E55C9F">
        <w:rPr>
          <w:rFonts w:ascii="Times New Roman" w:hAnsi="Times New Roman" w:cs="Times New Roman"/>
          <w:szCs w:val="24"/>
          <w:lang w:val="cs-CZ"/>
        </w:rPr>
        <w:t>částka</w:t>
      </w:r>
      <w:r w:rsidRPr="003E043F">
        <w:rPr>
          <w:rFonts w:ascii="Times New Roman" w:hAnsi="Times New Roman" w:cs="Times New Roman"/>
          <w:szCs w:val="24"/>
          <w:lang w:val="cs-CZ"/>
        </w:rPr>
        <w:t xml:space="preserve"> DPH </w:t>
      </w:r>
      <w:r w:rsidR="00E55C9F" w:rsidRPr="003E043F">
        <w:rPr>
          <w:rFonts w:ascii="Times New Roman" w:hAnsi="Times New Roman" w:cs="Times New Roman"/>
          <w:szCs w:val="24"/>
          <w:lang w:val="cs-CZ"/>
        </w:rPr>
        <w:t>21 %</w:t>
      </w:r>
      <w:r w:rsidRPr="003E043F">
        <w:rPr>
          <w:rFonts w:ascii="Times New Roman" w:hAnsi="Times New Roman" w:cs="Times New Roman"/>
          <w:szCs w:val="24"/>
          <w:lang w:val="cs-CZ"/>
        </w:rPr>
        <w:t xml:space="preserve"> činí</w:t>
      </w:r>
      <w:r w:rsidR="000270F6">
        <w:rPr>
          <w:rFonts w:ascii="Times New Roman" w:hAnsi="Times New Roman" w:cs="Times New Roman"/>
          <w:szCs w:val="24"/>
          <w:lang w:val="cs-CZ"/>
        </w:rPr>
        <w:t xml:space="preserve"> 205002</w:t>
      </w:r>
      <w:r w:rsidR="00514D71">
        <w:rPr>
          <w:rFonts w:ascii="Times New Roman" w:hAnsi="Times New Roman" w:cs="Times New Roman"/>
          <w:szCs w:val="24"/>
          <w:lang w:val="cs-CZ"/>
        </w:rPr>
        <w:t>,</w:t>
      </w:r>
      <w:r w:rsidR="000270F6">
        <w:rPr>
          <w:rFonts w:ascii="Times New Roman" w:hAnsi="Times New Roman" w:cs="Times New Roman"/>
          <w:szCs w:val="24"/>
          <w:lang w:val="cs-CZ"/>
        </w:rPr>
        <w:t>31</w:t>
      </w:r>
      <w:r w:rsidRPr="003E043F">
        <w:rPr>
          <w:rFonts w:ascii="Times New Roman" w:hAnsi="Times New Roman" w:cs="Times New Roman"/>
          <w:szCs w:val="24"/>
          <w:lang w:val="cs-CZ"/>
        </w:rPr>
        <w:t xml:space="preserve"> Kč, tj. celková cena včetně</w:t>
      </w:r>
      <w:r w:rsidR="000270F6">
        <w:rPr>
          <w:rFonts w:ascii="Times New Roman" w:hAnsi="Times New Roman" w:cs="Times New Roman"/>
          <w:szCs w:val="24"/>
          <w:lang w:val="cs-CZ"/>
        </w:rPr>
        <w:t xml:space="preserve"> </w:t>
      </w:r>
      <w:r w:rsidRPr="003E043F">
        <w:rPr>
          <w:rFonts w:ascii="Times New Roman" w:hAnsi="Times New Roman" w:cs="Times New Roman"/>
          <w:szCs w:val="24"/>
          <w:lang w:val="cs-CZ"/>
        </w:rPr>
        <w:t xml:space="preserve">DPH činí </w:t>
      </w:r>
      <w:r w:rsidR="000270F6">
        <w:rPr>
          <w:rFonts w:ascii="Times New Roman" w:hAnsi="Times New Roman" w:cs="Times New Roman"/>
          <w:szCs w:val="24"/>
          <w:lang w:val="cs-CZ"/>
        </w:rPr>
        <w:t>1 181 203,77</w:t>
      </w:r>
      <w:r w:rsidRPr="003E043F">
        <w:rPr>
          <w:rFonts w:ascii="Times New Roman" w:hAnsi="Times New Roman" w:cs="Times New Roman"/>
          <w:szCs w:val="24"/>
          <w:lang w:val="cs-CZ"/>
        </w:rPr>
        <w:t xml:space="preserve"> Kč (slovy </w:t>
      </w:r>
      <w:proofErr w:type="spellStart"/>
      <w:r w:rsidR="000270F6" w:rsidRPr="000270F6">
        <w:rPr>
          <w:rFonts w:ascii="Times New Roman" w:hAnsi="Times New Roman" w:cs="Times New Roman"/>
          <w:szCs w:val="24"/>
          <w:lang w:val="cs-CZ"/>
        </w:rPr>
        <w:t>Jedenmilionstosmdesátjedentisícdvěstětři</w:t>
      </w:r>
      <w:proofErr w:type="spellEnd"/>
      <w:r w:rsidRPr="003E043F">
        <w:rPr>
          <w:rFonts w:ascii="Times New Roman" w:hAnsi="Times New Roman" w:cs="Times New Roman"/>
          <w:szCs w:val="24"/>
          <w:lang w:val="cs-CZ"/>
        </w:rPr>
        <w:t>). Cena je platná po celou dobu realizace díla, a to i po případném prodloužení termínu dokončení realizace díla z důvodů ležících na straně objednatele.</w:t>
      </w:r>
    </w:p>
    <w:p w14:paraId="629068C8" w14:textId="77777777" w:rsidR="00F711B3" w:rsidRPr="003E043F" w:rsidRDefault="00F711B3" w:rsidP="00F711B3">
      <w:pPr>
        <w:pStyle w:val="Import1"/>
        <w:tabs>
          <w:tab w:val="clear" w:pos="504"/>
          <w:tab w:val="left" w:pos="0"/>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p>
    <w:p w14:paraId="5910B1B9" w14:textId="77777777" w:rsidR="00F711B3" w:rsidRPr="003E043F" w:rsidRDefault="00F711B3" w:rsidP="00F711B3">
      <w:pPr>
        <w:pStyle w:val="Import1"/>
        <w:numPr>
          <w:ilvl w:val="0"/>
          <w:numId w:val="15"/>
        </w:numPr>
        <w:tabs>
          <w:tab w:val="clear" w:pos="504"/>
          <w:tab w:val="left" w:pos="0"/>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Zhotovitel prohlašuje, že tato cena, jako nejvýše přípustná, obsahuje veškeré náklady zhotovitele spojené s realizací díla dle této smlouvy. Zhotovitel prohlašuje, že přebírá veškeré závazky vyplývající z jeho činnosti vyplývající ze zákona č. 17/1992 Sb., o životním prostředí, ve znění pozdějších předpisů a nakládání se všemi odpady vzniklými při realizaci díla a práce a činnosti s tím spojené (zejména odvoz a řádná likvidace odpadu) jsou zahrnuty v ceně díla uvedené v odst. 4. 1. tohoto článku.</w:t>
      </w:r>
    </w:p>
    <w:p w14:paraId="707EE3B7" w14:textId="77777777" w:rsidR="00F711B3" w:rsidRPr="003E043F" w:rsidRDefault="00F711B3" w:rsidP="00F711B3">
      <w:pPr>
        <w:pStyle w:val="Import1"/>
        <w:tabs>
          <w:tab w:val="clear" w:pos="504"/>
          <w:tab w:val="left" w:pos="0"/>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jc w:val="left"/>
        <w:rPr>
          <w:rFonts w:ascii="Times New Roman" w:hAnsi="Times New Roman" w:cs="Times New Roman"/>
          <w:szCs w:val="24"/>
          <w:lang w:val="cs-CZ"/>
        </w:rPr>
      </w:pPr>
    </w:p>
    <w:p w14:paraId="4EF2D7B2" w14:textId="77777777" w:rsidR="00F711B3" w:rsidRPr="003E043F" w:rsidRDefault="00F711B3" w:rsidP="00F711B3">
      <w:pPr>
        <w:pStyle w:val="Import1"/>
        <w:numPr>
          <w:ilvl w:val="0"/>
          <w:numId w:val="15"/>
        </w:numPr>
        <w:tabs>
          <w:tab w:val="clear" w:pos="504"/>
          <w:tab w:val="left" w:pos="0"/>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Změna ceny je přípustná pouze v případě změny zákonem stanovené sazby DPH, na základě písemného dodatku, podepsaného k tomu oprávněnými zástupci obou smluvních stran. Ke sjednané ceně bez DPH se připočte daň z přidané hodnoty ve výši stanovené právními předpisy v době zdanitelného plnění.</w:t>
      </w:r>
    </w:p>
    <w:p w14:paraId="55499703" w14:textId="77777777" w:rsidR="00F711B3" w:rsidRDefault="00F711B3" w:rsidP="00F711B3">
      <w:pPr>
        <w:pStyle w:val="Import15"/>
        <w:tabs>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033335A5" w14:textId="77777777" w:rsidR="00F711B3" w:rsidRDefault="00F711B3" w:rsidP="00F711B3">
      <w:pPr>
        <w:pStyle w:val="Import15"/>
        <w:tabs>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575516D3" w14:textId="77777777" w:rsidR="00F711B3" w:rsidRPr="003E043F" w:rsidRDefault="00F711B3" w:rsidP="00F711B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765984A6" w14:textId="77777777" w:rsidR="00F711B3" w:rsidRPr="003E043F" w:rsidRDefault="00F711B3" w:rsidP="00F711B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r w:rsidRPr="003E043F">
        <w:rPr>
          <w:rFonts w:ascii="Times New Roman" w:hAnsi="Times New Roman" w:cs="Times New Roman"/>
          <w:b/>
          <w:szCs w:val="24"/>
          <w:lang w:val="cs-CZ"/>
        </w:rPr>
        <w:t>V.</w:t>
      </w:r>
    </w:p>
    <w:p w14:paraId="6342D900" w14:textId="77777777" w:rsidR="00F711B3" w:rsidRPr="003E043F" w:rsidRDefault="00F711B3" w:rsidP="00F711B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szCs w:val="24"/>
          <w:lang w:val="cs-CZ"/>
        </w:rPr>
      </w:pPr>
      <w:r w:rsidRPr="003E043F">
        <w:rPr>
          <w:rFonts w:ascii="Times New Roman" w:hAnsi="Times New Roman" w:cs="Times New Roman"/>
          <w:b/>
          <w:szCs w:val="24"/>
          <w:lang w:val="cs-CZ"/>
        </w:rPr>
        <w:t>Platební podmínky</w:t>
      </w:r>
    </w:p>
    <w:p w14:paraId="168BC937" w14:textId="77777777" w:rsidR="00F711B3" w:rsidRPr="003E043F" w:rsidRDefault="00F711B3" w:rsidP="00F711B3">
      <w:pPr>
        <w:pStyle w:val="Import15"/>
        <w:tabs>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0BB31242" w14:textId="77777777" w:rsidR="00F711B3" w:rsidRPr="003E043F" w:rsidRDefault="00F711B3" w:rsidP="00F711B3">
      <w:pPr>
        <w:pStyle w:val="Import1"/>
        <w:numPr>
          <w:ilvl w:val="0"/>
          <w:numId w:val="16"/>
        </w:numPr>
        <w:tabs>
          <w:tab w:val="clear" w:pos="504"/>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bCs/>
          <w:szCs w:val="24"/>
          <w:lang w:val="cs-CZ"/>
        </w:rPr>
        <w:t>Cena za dílo bude uhrazena na základě faktury vystavené zhotovitelem po protokolárním předání a převzetí celého díla. Faktura</w:t>
      </w:r>
      <w:r w:rsidRPr="003E043F">
        <w:rPr>
          <w:rFonts w:ascii="Times New Roman" w:hAnsi="Times New Roman" w:cs="Times New Roman"/>
          <w:szCs w:val="24"/>
          <w:lang w:val="cs-CZ"/>
        </w:rPr>
        <w:t xml:space="preserve"> musí mít náležitosti daňového dokladu obsažené v zákoně č. 235/2004 Sb., o dani z přidané hodnoty, ve znění pozdějších předpisů, v ustanovení § 435 občanského zákoníku a číslo této smlouvy. Přílohou faktury bude objednatelem odsouhlasený a oboustranně podepsaný zápis o předání a převzetí díla dle článku IX. této smlouvy. Nebude-li mít faktura předepsané náležitosti, je objednatel oprávněn ji vrátit ve lhůtě splatnosti zhotoviteli k doplnění, po doručení upravené faktury běží nová lhůta k jejímu zaplacení. </w:t>
      </w:r>
    </w:p>
    <w:p w14:paraId="6FD02831" w14:textId="77777777" w:rsidR="00F711B3" w:rsidRPr="003E043F" w:rsidRDefault="00F711B3" w:rsidP="00F711B3">
      <w:pPr>
        <w:pStyle w:val="Import1"/>
        <w:tabs>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hanging="502"/>
        <w:rPr>
          <w:rFonts w:ascii="Times New Roman" w:hAnsi="Times New Roman" w:cs="Times New Roman"/>
          <w:szCs w:val="24"/>
          <w:lang w:val="cs-CZ"/>
        </w:rPr>
      </w:pPr>
    </w:p>
    <w:p w14:paraId="1FA2E52D" w14:textId="00623B94" w:rsidR="00F711B3" w:rsidRPr="003E043F" w:rsidRDefault="00F711B3" w:rsidP="00F711B3">
      <w:pPr>
        <w:pStyle w:val="Import1"/>
        <w:numPr>
          <w:ilvl w:val="0"/>
          <w:numId w:val="16"/>
        </w:numPr>
        <w:tabs>
          <w:tab w:val="clear" w:pos="504"/>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 xml:space="preserve">Splatnost faktury činí </w:t>
      </w:r>
      <w:r w:rsidR="000C1DCA">
        <w:rPr>
          <w:rFonts w:ascii="Times New Roman" w:hAnsi="Times New Roman" w:cs="Times New Roman"/>
          <w:szCs w:val="24"/>
          <w:lang w:val="cs-CZ"/>
        </w:rPr>
        <w:t>30</w:t>
      </w:r>
      <w:r w:rsidRPr="003E043F">
        <w:rPr>
          <w:rFonts w:ascii="Times New Roman" w:hAnsi="Times New Roman" w:cs="Times New Roman"/>
          <w:color w:val="FF0000"/>
          <w:szCs w:val="24"/>
          <w:lang w:val="cs-CZ"/>
        </w:rPr>
        <w:t xml:space="preserve"> </w:t>
      </w:r>
      <w:r w:rsidRPr="003E043F">
        <w:rPr>
          <w:rFonts w:ascii="Times New Roman" w:hAnsi="Times New Roman" w:cs="Times New Roman"/>
          <w:szCs w:val="24"/>
          <w:lang w:val="cs-CZ"/>
        </w:rPr>
        <w:t>kalendářních dnů ode dne jejího doručení objednateli.</w:t>
      </w:r>
    </w:p>
    <w:p w14:paraId="473EAF1D" w14:textId="77777777" w:rsidR="00F711B3" w:rsidRPr="003E043F" w:rsidRDefault="00F711B3" w:rsidP="00F711B3">
      <w:pPr>
        <w:pStyle w:val="Import1"/>
        <w:tabs>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hanging="502"/>
        <w:rPr>
          <w:rFonts w:ascii="Times New Roman" w:hAnsi="Times New Roman" w:cs="Times New Roman"/>
          <w:szCs w:val="24"/>
          <w:lang w:val="cs-CZ"/>
        </w:rPr>
      </w:pPr>
    </w:p>
    <w:p w14:paraId="4AD0B51D" w14:textId="77777777" w:rsidR="00F711B3" w:rsidRPr="003E043F" w:rsidRDefault="00F711B3" w:rsidP="00F711B3">
      <w:pPr>
        <w:pStyle w:val="Import1"/>
        <w:numPr>
          <w:ilvl w:val="0"/>
          <w:numId w:val="16"/>
        </w:numPr>
        <w:tabs>
          <w:tab w:val="clear" w:pos="504"/>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Dnem úhrady se rozumí den podání bankovního příkazu k úhradě fakturované částky z účtu objednatele ve prospěch účtu zhotovitele.</w:t>
      </w:r>
    </w:p>
    <w:p w14:paraId="43C1019C" w14:textId="77777777" w:rsidR="00F711B3" w:rsidRPr="003E043F" w:rsidRDefault="00F711B3" w:rsidP="00F711B3">
      <w:pPr>
        <w:pStyle w:val="Import1"/>
        <w:tabs>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hanging="502"/>
        <w:rPr>
          <w:rFonts w:ascii="Times New Roman" w:hAnsi="Times New Roman" w:cs="Times New Roman"/>
          <w:szCs w:val="24"/>
          <w:lang w:val="cs-CZ"/>
        </w:rPr>
      </w:pPr>
    </w:p>
    <w:p w14:paraId="5E67A2F9" w14:textId="77777777" w:rsidR="00F711B3" w:rsidRPr="003E043F" w:rsidRDefault="00F711B3" w:rsidP="00F711B3">
      <w:pPr>
        <w:pStyle w:val="Import1"/>
        <w:numPr>
          <w:ilvl w:val="0"/>
          <w:numId w:val="16"/>
        </w:numPr>
        <w:tabs>
          <w:tab w:val="clear" w:pos="504"/>
          <w:tab w:val="clear" w:pos="1368"/>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Objednatel neposkytuje zálohy a ani jedna smluvní strana neposkytne druhé smluvní straně závdavek.</w:t>
      </w:r>
    </w:p>
    <w:p w14:paraId="48E41A79" w14:textId="77777777" w:rsidR="00F711B3" w:rsidRPr="003E043F" w:rsidRDefault="00F711B3" w:rsidP="00F711B3">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b/>
          <w:szCs w:val="24"/>
          <w:lang w:val="cs-CZ"/>
        </w:rPr>
      </w:pPr>
    </w:p>
    <w:p w14:paraId="71D882FF" w14:textId="77777777" w:rsidR="00F711B3" w:rsidRPr="003E043F" w:rsidRDefault="00F711B3" w:rsidP="00F711B3">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1A26782F" w14:textId="77777777" w:rsidR="00F711B3" w:rsidRPr="003E043F" w:rsidRDefault="00F711B3" w:rsidP="00F711B3">
      <w:pPr>
        <w:pStyle w:val="Import12"/>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r w:rsidRPr="003E043F">
        <w:rPr>
          <w:rFonts w:ascii="Times New Roman" w:hAnsi="Times New Roman" w:cs="Times New Roman"/>
          <w:b/>
          <w:szCs w:val="24"/>
          <w:lang w:val="cs-CZ"/>
        </w:rPr>
        <w:t>VI.</w:t>
      </w:r>
    </w:p>
    <w:p w14:paraId="50DD6D2D" w14:textId="77777777" w:rsidR="00F711B3" w:rsidRPr="003E043F" w:rsidRDefault="00F711B3" w:rsidP="00F711B3">
      <w:pPr>
        <w:pStyle w:val="Import24"/>
        <w:tabs>
          <w:tab w:val="clear" w:pos="3096"/>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szCs w:val="24"/>
          <w:lang w:val="cs-CZ"/>
        </w:rPr>
      </w:pPr>
      <w:r>
        <w:rPr>
          <w:rFonts w:ascii="Times New Roman" w:hAnsi="Times New Roman" w:cs="Times New Roman"/>
          <w:b/>
          <w:szCs w:val="24"/>
          <w:lang w:val="cs-CZ"/>
        </w:rPr>
        <w:t xml:space="preserve">Práva a </w:t>
      </w:r>
      <w:r w:rsidRPr="003E043F">
        <w:rPr>
          <w:rFonts w:ascii="Times New Roman" w:hAnsi="Times New Roman" w:cs="Times New Roman"/>
          <w:b/>
          <w:szCs w:val="24"/>
          <w:lang w:val="cs-CZ"/>
        </w:rPr>
        <w:t xml:space="preserve">povinnosti </w:t>
      </w:r>
      <w:r>
        <w:rPr>
          <w:rFonts w:ascii="Times New Roman" w:hAnsi="Times New Roman" w:cs="Times New Roman"/>
          <w:b/>
          <w:szCs w:val="24"/>
          <w:lang w:val="cs-CZ"/>
        </w:rPr>
        <w:t>smluvních stran</w:t>
      </w:r>
    </w:p>
    <w:p w14:paraId="59B249D6" w14:textId="77777777" w:rsidR="00F711B3" w:rsidRPr="003E043F" w:rsidRDefault="00F711B3" w:rsidP="00F711B3">
      <w:pPr>
        <w:pStyle w:val="Bezmezer"/>
        <w:rPr>
          <w:rFonts w:ascii="Times New Roman" w:hAnsi="Times New Roman"/>
          <w:sz w:val="24"/>
          <w:szCs w:val="24"/>
        </w:rPr>
      </w:pPr>
    </w:p>
    <w:p w14:paraId="27C78590" w14:textId="77777777" w:rsidR="00F711B3" w:rsidRPr="003E043F" w:rsidRDefault="00F711B3" w:rsidP="00F711B3">
      <w:pPr>
        <w:numPr>
          <w:ilvl w:val="0"/>
          <w:numId w:val="17"/>
        </w:numPr>
        <w:tabs>
          <w:tab w:val="left" w:pos="426"/>
        </w:tabs>
        <w:spacing w:line="240" w:lineRule="auto"/>
        <w:ind w:left="426" w:hanging="426"/>
        <w:jc w:val="both"/>
        <w:rPr>
          <w:rFonts w:ascii="Times New Roman" w:hAnsi="Times New Roman" w:cs="Times New Roman"/>
          <w:sz w:val="24"/>
          <w:szCs w:val="24"/>
        </w:rPr>
      </w:pPr>
      <w:r w:rsidRPr="003E043F">
        <w:rPr>
          <w:rFonts w:ascii="Times New Roman" w:hAnsi="Times New Roman" w:cs="Times New Roman"/>
          <w:sz w:val="24"/>
          <w:szCs w:val="24"/>
        </w:rPr>
        <w:t>Zhotovitel se zavazuje během zhotovování díla i po jeho předání objednateli zachovávat mlčenlivost o všech skutečnostech, o kterých se dozví od objednatele v souvislosti se zhotovením díla. Zhotovitel odpovídá za porušení mlčenlivosti svými zaměstnanci, jakož i třetími osobami, které se na provádění díla podílejí.</w:t>
      </w:r>
    </w:p>
    <w:p w14:paraId="2C5BB197" w14:textId="77777777" w:rsidR="00F711B3" w:rsidRPr="003E043F" w:rsidRDefault="00F711B3" w:rsidP="00F711B3">
      <w:pPr>
        <w:pStyle w:val="Bezmezer"/>
        <w:numPr>
          <w:ilvl w:val="0"/>
          <w:numId w:val="17"/>
        </w:numPr>
        <w:tabs>
          <w:tab w:val="left" w:pos="426"/>
        </w:tabs>
        <w:ind w:left="426" w:hanging="426"/>
        <w:jc w:val="both"/>
        <w:rPr>
          <w:rFonts w:ascii="Times New Roman" w:hAnsi="Times New Roman"/>
          <w:sz w:val="24"/>
          <w:szCs w:val="24"/>
        </w:rPr>
      </w:pPr>
      <w:r w:rsidRPr="003E043F">
        <w:rPr>
          <w:rFonts w:ascii="Times New Roman" w:hAnsi="Times New Roman"/>
          <w:sz w:val="24"/>
          <w:szCs w:val="24"/>
        </w:rPr>
        <w:t>Zhotovitel je povinen udržovat na předaném pracovišti pořádek a čistotu a průběžně odstraňovat odpady a nečistoty vzniklé prováděním díla.</w:t>
      </w:r>
    </w:p>
    <w:p w14:paraId="54B8C43F" w14:textId="77777777" w:rsidR="00F711B3" w:rsidRPr="003E043F" w:rsidRDefault="00F711B3" w:rsidP="00F711B3">
      <w:pPr>
        <w:pStyle w:val="Bezmezer"/>
        <w:tabs>
          <w:tab w:val="left" w:pos="426"/>
        </w:tabs>
        <w:ind w:left="426"/>
        <w:jc w:val="both"/>
        <w:rPr>
          <w:rFonts w:ascii="Times New Roman" w:hAnsi="Times New Roman"/>
          <w:sz w:val="24"/>
          <w:szCs w:val="24"/>
        </w:rPr>
      </w:pPr>
    </w:p>
    <w:p w14:paraId="4F4D8F49" w14:textId="39EE7F78" w:rsidR="00F711B3" w:rsidRPr="003E043F" w:rsidRDefault="00F711B3" w:rsidP="00F711B3">
      <w:pPr>
        <w:pStyle w:val="Bezmezer"/>
        <w:numPr>
          <w:ilvl w:val="0"/>
          <w:numId w:val="17"/>
        </w:numPr>
        <w:tabs>
          <w:tab w:val="left" w:pos="426"/>
        </w:tabs>
        <w:ind w:left="426" w:hanging="426"/>
        <w:jc w:val="both"/>
        <w:rPr>
          <w:rFonts w:ascii="Times New Roman" w:hAnsi="Times New Roman"/>
          <w:sz w:val="24"/>
          <w:szCs w:val="24"/>
        </w:rPr>
      </w:pPr>
      <w:r w:rsidRPr="003E043F">
        <w:rPr>
          <w:rFonts w:ascii="Times New Roman" w:hAnsi="Times New Roman"/>
          <w:sz w:val="24"/>
          <w:szCs w:val="24"/>
        </w:rPr>
        <w:t>Bourací práce a hlučné práce budou prováděny mimo pracovní dobu, tj. po 16.00 hod. nebo mimo pracovní dny.</w:t>
      </w:r>
    </w:p>
    <w:p w14:paraId="6D7EBAA9" w14:textId="77777777" w:rsidR="00F711B3" w:rsidRPr="003E043F" w:rsidRDefault="00F711B3" w:rsidP="00F711B3">
      <w:pPr>
        <w:pStyle w:val="Bezmezer"/>
        <w:tabs>
          <w:tab w:val="left" w:pos="426"/>
        </w:tabs>
        <w:ind w:left="426"/>
        <w:jc w:val="both"/>
        <w:rPr>
          <w:rFonts w:ascii="Times New Roman" w:hAnsi="Times New Roman"/>
          <w:sz w:val="24"/>
          <w:szCs w:val="24"/>
        </w:rPr>
      </w:pPr>
    </w:p>
    <w:p w14:paraId="31CBC8C0" w14:textId="77777777" w:rsidR="00F711B3" w:rsidRPr="003E043F" w:rsidRDefault="00F711B3" w:rsidP="00F711B3">
      <w:pPr>
        <w:pStyle w:val="Import1"/>
        <w:numPr>
          <w:ilvl w:val="0"/>
          <w:numId w:val="17"/>
        </w:numPr>
        <w:tabs>
          <w:tab w:val="clear" w:pos="504"/>
          <w:tab w:val="clear" w:pos="1368"/>
          <w:tab w:val="clear" w:pos="2232"/>
          <w:tab w:val="left" w:pos="426"/>
          <w:tab w:val="left" w:pos="567"/>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Zhotovitel zajistí při realizaci díla, aby osoby, které se na zhotovování díla podílejí, dodržovaly bezpečnostní a protipožární předpisy platné v místě, kde se dílo zhotovuje, a zajistí potřebné proškolení těchto osob. Dále se zavazuje k dodržování obecně platných právních předpisů, zejména hygienických, týkajících se likvidace odpadů a ochrany životního prostředí.</w:t>
      </w:r>
    </w:p>
    <w:p w14:paraId="71E14231" w14:textId="77777777" w:rsidR="00F711B3" w:rsidRPr="003E043F" w:rsidRDefault="00F711B3" w:rsidP="00F711B3">
      <w:pPr>
        <w:pStyle w:val="Import1"/>
        <w:tabs>
          <w:tab w:val="clear" w:pos="504"/>
          <w:tab w:val="clear" w:pos="2232"/>
          <w:tab w:val="left" w:pos="426"/>
          <w:tab w:val="left" w:pos="567"/>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p>
    <w:p w14:paraId="69B546D6" w14:textId="77777777" w:rsidR="00F711B3" w:rsidRPr="003E043F" w:rsidRDefault="00F711B3" w:rsidP="00F711B3">
      <w:pPr>
        <w:pStyle w:val="Import1"/>
        <w:numPr>
          <w:ilvl w:val="0"/>
          <w:numId w:val="17"/>
        </w:numPr>
        <w:tabs>
          <w:tab w:val="clear" w:pos="504"/>
          <w:tab w:val="clear" w:pos="2232"/>
          <w:tab w:val="left" w:pos="426"/>
          <w:tab w:val="left" w:pos="567"/>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Zhotovitel je oprávněn zajistit provedení jednotlivých částí díla třetí osobou (dále jen poddodavatel).</w:t>
      </w:r>
    </w:p>
    <w:p w14:paraId="6A6B7574" w14:textId="77777777" w:rsidR="00F711B3" w:rsidRPr="003E043F" w:rsidRDefault="00F711B3" w:rsidP="00F711B3">
      <w:pPr>
        <w:pStyle w:val="Import1"/>
        <w:tabs>
          <w:tab w:val="clear" w:pos="504"/>
          <w:tab w:val="clear" w:pos="2232"/>
          <w:tab w:val="left" w:pos="426"/>
          <w:tab w:val="left" w:pos="567"/>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p>
    <w:p w14:paraId="3785CAB1" w14:textId="77777777" w:rsidR="00F711B3" w:rsidRPr="003E043F" w:rsidRDefault="00F711B3" w:rsidP="00F711B3">
      <w:pPr>
        <w:pStyle w:val="Import1"/>
        <w:numPr>
          <w:ilvl w:val="0"/>
          <w:numId w:val="17"/>
        </w:numPr>
        <w:tabs>
          <w:tab w:val="clear" w:pos="504"/>
          <w:tab w:val="clear" w:pos="1368"/>
          <w:tab w:val="clear" w:pos="2232"/>
          <w:tab w:val="left" w:pos="426"/>
          <w:tab w:val="left" w:pos="567"/>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Zhotovitel je povinen zajistit, že poddodavatel je osobou oprávněnou k provedení části díla.</w:t>
      </w:r>
    </w:p>
    <w:p w14:paraId="22BDC331" w14:textId="77777777" w:rsidR="00F711B3" w:rsidRPr="003E043F" w:rsidRDefault="00F711B3" w:rsidP="00F711B3">
      <w:pPr>
        <w:pStyle w:val="Import1"/>
        <w:tabs>
          <w:tab w:val="clear" w:pos="504"/>
          <w:tab w:val="clear" w:pos="1368"/>
          <w:tab w:val="clear" w:pos="2232"/>
          <w:tab w:val="left" w:pos="426"/>
          <w:tab w:val="left" w:pos="567"/>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p>
    <w:p w14:paraId="64F5EEF0" w14:textId="77777777" w:rsidR="00F711B3" w:rsidRPr="003E043F" w:rsidRDefault="00F711B3" w:rsidP="00F711B3">
      <w:pPr>
        <w:pStyle w:val="Import1"/>
        <w:numPr>
          <w:ilvl w:val="0"/>
          <w:numId w:val="17"/>
        </w:numPr>
        <w:tabs>
          <w:tab w:val="clear" w:pos="504"/>
          <w:tab w:val="clear" w:pos="1368"/>
          <w:tab w:val="clear" w:pos="2232"/>
          <w:tab w:val="left" w:pos="426"/>
          <w:tab w:val="left" w:pos="567"/>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Při provádění díla prostřednictvím poddodavatele má zhotovitel odpovědnost, jako by dílo prováděl sám.</w:t>
      </w:r>
    </w:p>
    <w:p w14:paraId="49DC599C" w14:textId="77777777" w:rsidR="00F711B3" w:rsidRPr="003E043F" w:rsidRDefault="00F711B3" w:rsidP="00F711B3">
      <w:pPr>
        <w:tabs>
          <w:tab w:val="left" w:pos="426"/>
          <w:tab w:val="left" w:pos="567"/>
        </w:tabs>
        <w:spacing w:after="0" w:line="240" w:lineRule="auto"/>
        <w:ind w:left="426" w:hanging="426"/>
        <w:jc w:val="both"/>
        <w:rPr>
          <w:rFonts w:ascii="Times New Roman" w:eastAsia="Arial" w:hAnsi="Times New Roman" w:cs="Times New Roman"/>
          <w:sz w:val="24"/>
          <w:szCs w:val="24"/>
        </w:rPr>
      </w:pPr>
    </w:p>
    <w:p w14:paraId="25668925" w14:textId="77777777" w:rsidR="00F711B3" w:rsidRPr="003E043F" w:rsidRDefault="00F711B3" w:rsidP="00F711B3">
      <w:pPr>
        <w:pStyle w:val="Bezmezer"/>
        <w:numPr>
          <w:ilvl w:val="0"/>
          <w:numId w:val="17"/>
        </w:numPr>
        <w:tabs>
          <w:tab w:val="left" w:pos="426"/>
          <w:tab w:val="left" w:pos="567"/>
        </w:tabs>
        <w:ind w:left="426" w:hanging="426"/>
        <w:jc w:val="both"/>
        <w:rPr>
          <w:rFonts w:ascii="Times New Roman" w:eastAsia="Arial" w:hAnsi="Times New Roman"/>
          <w:sz w:val="24"/>
          <w:szCs w:val="24"/>
        </w:rPr>
      </w:pPr>
      <w:r w:rsidRPr="003E043F">
        <w:rPr>
          <w:rFonts w:ascii="Times New Roman" w:hAnsi="Times New Roman"/>
          <w:sz w:val="24"/>
          <w:szCs w:val="24"/>
        </w:rPr>
        <w:t>Objednatel se zavazuje poskytnout zhotoviteli potřebnou součinnost, podklady a informace nutné k řádnému provedení díla a umožnit mu provádění prací.</w:t>
      </w:r>
    </w:p>
    <w:p w14:paraId="69A81141" w14:textId="77777777" w:rsidR="00F711B3" w:rsidRPr="003E043F" w:rsidRDefault="00F711B3" w:rsidP="00F711B3">
      <w:pPr>
        <w:tabs>
          <w:tab w:val="left" w:pos="426"/>
          <w:tab w:val="left" w:pos="567"/>
        </w:tabs>
        <w:spacing w:after="0" w:line="240" w:lineRule="auto"/>
        <w:ind w:left="426" w:hanging="426"/>
        <w:jc w:val="both"/>
        <w:rPr>
          <w:rFonts w:ascii="Times New Roman" w:eastAsia="Arial" w:hAnsi="Times New Roman" w:cs="Times New Roman"/>
          <w:sz w:val="24"/>
          <w:szCs w:val="24"/>
        </w:rPr>
      </w:pPr>
    </w:p>
    <w:p w14:paraId="6FAAC905" w14:textId="77777777" w:rsidR="00F711B3" w:rsidRPr="003E043F" w:rsidRDefault="00F711B3" w:rsidP="00F711B3">
      <w:pPr>
        <w:pStyle w:val="Bezmezer"/>
        <w:numPr>
          <w:ilvl w:val="0"/>
          <w:numId w:val="17"/>
        </w:numPr>
        <w:tabs>
          <w:tab w:val="left" w:pos="426"/>
          <w:tab w:val="left" w:pos="567"/>
        </w:tabs>
        <w:ind w:left="426" w:hanging="426"/>
        <w:jc w:val="both"/>
        <w:rPr>
          <w:rFonts w:ascii="Times New Roman" w:hAnsi="Times New Roman"/>
          <w:sz w:val="24"/>
          <w:szCs w:val="24"/>
        </w:rPr>
      </w:pPr>
      <w:r w:rsidRPr="003E043F">
        <w:rPr>
          <w:rFonts w:ascii="Times New Roman" w:hAnsi="Times New Roman"/>
          <w:sz w:val="24"/>
          <w:szCs w:val="24"/>
        </w:rPr>
        <w:t>Zhotovitel se zavazuje poskytnout potřebnou součinnost a koordinaci při realizaci případných činností a prací, které nejsou předmětem této smlouvy, prováděných třetími subjekty v prostorách staveniště.</w:t>
      </w:r>
    </w:p>
    <w:p w14:paraId="05EEBFED" w14:textId="77777777" w:rsidR="00F711B3" w:rsidRPr="003E043F" w:rsidRDefault="00F711B3" w:rsidP="00F711B3">
      <w:pPr>
        <w:pStyle w:val="Bezmezer"/>
        <w:tabs>
          <w:tab w:val="left" w:pos="426"/>
          <w:tab w:val="left" w:pos="567"/>
        </w:tabs>
        <w:ind w:left="426" w:hanging="426"/>
        <w:jc w:val="both"/>
        <w:rPr>
          <w:rFonts w:ascii="Times New Roman" w:hAnsi="Times New Roman"/>
          <w:sz w:val="24"/>
          <w:szCs w:val="24"/>
        </w:rPr>
      </w:pPr>
    </w:p>
    <w:p w14:paraId="3345AB5C" w14:textId="77777777" w:rsidR="00F711B3" w:rsidRPr="003E043F" w:rsidRDefault="00F711B3" w:rsidP="00F711B3">
      <w:pPr>
        <w:pStyle w:val="Bezmezer"/>
        <w:numPr>
          <w:ilvl w:val="0"/>
          <w:numId w:val="17"/>
        </w:numPr>
        <w:tabs>
          <w:tab w:val="left" w:pos="426"/>
          <w:tab w:val="left" w:pos="567"/>
        </w:tabs>
        <w:ind w:left="426" w:hanging="426"/>
        <w:jc w:val="both"/>
        <w:rPr>
          <w:rFonts w:ascii="Times New Roman" w:hAnsi="Times New Roman"/>
          <w:sz w:val="24"/>
          <w:szCs w:val="24"/>
        </w:rPr>
      </w:pPr>
      <w:r w:rsidRPr="003E043F">
        <w:rPr>
          <w:rFonts w:ascii="Times New Roman" w:hAnsi="Times New Roman"/>
          <w:sz w:val="24"/>
          <w:szCs w:val="24"/>
        </w:rPr>
        <w:t>Objednatel se zavazuje umožnit vstup na místa realizace prací.</w:t>
      </w:r>
    </w:p>
    <w:p w14:paraId="12CBAE1C" w14:textId="77777777" w:rsidR="00F711B3" w:rsidRPr="003E043F" w:rsidRDefault="00F711B3" w:rsidP="00F711B3">
      <w:pPr>
        <w:pStyle w:val="Bezmezer"/>
        <w:tabs>
          <w:tab w:val="left" w:pos="426"/>
          <w:tab w:val="left" w:pos="567"/>
        </w:tabs>
        <w:ind w:left="426" w:hanging="426"/>
        <w:jc w:val="both"/>
        <w:rPr>
          <w:rFonts w:ascii="Times New Roman" w:hAnsi="Times New Roman"/>
          <w:sz w:val="24"/>
          <w:szCs w:val="24"/>
        </w:rPr>
      </w:pPr>
    </w:p>
    <w:p w14:paraId="2AE318CD" w14:textId="77777777" w:rsidR="00F711B3" w:rsidRPr="003E043F" w:rsidRDefault="00F711B3" w:rsidP="00F711B3">
      <w:pPr>
        <w:numPr>
          <w:ilvl w:val="0"/>
          <w:numId w:val="17"/>
        </w:numPr>
        <w:tabs>
          <w:tab w:val="left" w:pos="426"/>
          <w:tab w:val="left" w:pos="567"/>
        </w:tabs>
        <w:overflowPunct w:val="0"/>
        <w:autoSpaceDE w:val="0"/>
        <w:spacing w:after="0" w:line="240" w:lineRule="auto"/>
        <w:ind w:left="567" w:hanging="567"/>
        <w:jc w:val="both"/>
        <w:textAlignment w:val="baseline"/>
        <w:rPr>
          <w:rFonts w:ascii="Times New Roman" w:hAnsi="Times New Roman" w:cs="Times New Roman"/>
          <w:sz w:val="24"/>
          <w:szCs w:val="24"/>
        </w:rPr>
      </w:pPr>
      <w:r w:rsidRPr="003E043F">
        <w:rPr>
          <w:rFonts w:ascii="Times New Roman" w:hAnsi="Times New Roman" w:cs="Times New Roman"/>
          <w:sz w:val="24"/>
          <w:szCs w:val="24"/>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53B45E4" w14:textId="77777777" w:rsidR="00F711B3" w:rsidRPr="003E043F" w:rsidRDefault="00F711B3" w:rsidP="00F711B3">
      <w:pPr>
        <w:pStyle w:val="Import4"/>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579B12B8" w14:textId="77777777" w:rsidR="001C6A47" w:rsidRDefault="001C6A47" w:rsidP="00F711B3">
      <w:pPr>
        <w:pStyle w:val="Import4"/>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5FBDB333" w14:textId="51A8E662" w:rsidR="00F711B3" w:rsidRPr="003E043F" w:rsidRDefault="00F711B3" w:rsidP="00F711B3">
      <w:pPr>
        <w:pStyle w:val="Import4"/>
        <w:tabs>
          <w:tab w:val="clear" w:pos="396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r w:rsidRPr="003E043F">
        <w:rPr>
          <w:rFonts w:ascii="Times New Roman" w:hAnsi="Times New Roman" w:cs="Times New Roman"/>
          <w:b/>
          <w:szCs w:val="24"/>
          <w:lang w:val="cs-CZ"/>
        </w:rPr>
        <w:lastRenderedPageBreak/>
        <w:t>VII.</w:t>
      </w:r>
    </w:p>
    <w:p w14:paraId="0B90873E" w14:textId="77777777" w:rsidR="00F711B3" w:rsidRPr="003E043F" w:rsidRDefault="00F711B3" w:rsidP="00F711B3">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r w:rsidRPr="003E043F">
        <w:rPr>
          <w:rFonts w:ascii="Times New Roman" w:hAnsi="Times New Roman" w:cs="Times New Roman"/>
          <w:b/>
          <w:szCs w:val="24"/>
          <w:lang w:val="cs-CZ"/>
        </w:rPr>
        <w:t>Ko</w:t>
      </w:r>
      <w:r>
        <w:rPr>
          <w:rFonts w:ascii="Times New Roman" w:hAnsi="Times New Roman" w:cs="Times New Roman"/>
          <w:b/>
          <w:szCs w:val="24"/>
          <w:lang w:val="cs-CZ"/>
        </w:rPr>
        <w:t>ntaktní osoby</w:t>
      </w:r>
    </w:p>
    <w:p w14:paraId="42A11596" w14:textId="77777777" w:rsidR="00F711B3" w:rsidRPr="003E043F" w:rsidRDefault="00F711B3" w:rsidP="00F711B3">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38C600F2" w14:textId="77777777" w:rsidR="00F711B3" w:rsidRPr="003E043F" w:rsidRDefault="00F711B3" w:rsidP="00F711B3">
      <w:pPr>
        <w:pStyle w:val="Import1"/>
        <w:numPr>
          <w:ilvl w:val="0"/>
          <w:numId w:val="18"/>
        </w:numPr>
        <w:tabs>
          <w:tab w:val="clear" w:pos="504"/>
          <w:tab w:val="left" w:pos="-2835"/>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color w:val="000000"/>
          <w:szCs w:val="24"/>
          <w:lang w:val="cs-CZ"/>
        </w:rPr>
      </w:pPr>
      <w:r w:rsidRPr="003E043F">
        <w:rPr>
          <w:rFonts w:ascii="Times New Roman" w:hAnsi="Times New Roman" w:cs="Times New Roman"/>
          <w:szCs w:val="24"/>
          <w:lang w:val="cs-CZ"/>
        </w:rPr>
        <w:t xml:space="preserve">Mimo osoby uvedené v čl. </w:t>
      </w:r>
      <w:r w:rsidRPr="003E043F">
        <w:rPr>
          <w:rFonts w:ascii="Times New Roman" w:hAnsi="Times New Roman" w:cs="Times New Roman"/>
          <w:szCs w:val="24"/>
        </w:rPr>
        <w:t xml:space="preserve">I </w:t>
      </w:r>
      <w:proofErr w:type="spellStart"/>
      <w:r>
        <w:rPr>
          <w:rFonts w:ascii="Times New Roman" w:hAnsi="Times New Roman" w:cs="Times New Roman"/>
          <w:szCs w:val="24"/>
        </w:rPr>
        <w:t>s</w:t>
      </w:r>
      <w:r w:rsidRPr="003E043F">
        <w:rPr>
          <w:rFonts w:ascii="Times New Roman" w:hAnsi="Times New Roman" w:cs="Times New Roman"/>
          <w:szCs w:val="24"/>
        </w:rPr>
        <w:t>mlouvy</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jsou</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oprávněni</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objednatele</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zastupovat</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ve</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věcech</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technických</w:t>
      </w:r>
      <w:proofErr w:type="spellEnd"/>
      <w:r>
        <w:rPr>
          <w:rFonts w:ascii="Times New Roman" w:hAnsi="Times New Roman" w:cs="Times New Roman"/>
          <w:szCs w:val="24"/>
        </w:rPr>
        <w:t xml:space="preserve"> a </w:t>
      </w:r>
      <w:proofErr w:type="spellStart"/>
      <w:r>
        <w:rPr>
          <w:rFonts w:ascii="Times New Roman" w:hAnsi="Times New Roman" w:cs="Times New Roman"/>
          <w:szCs w:val="24"/>
        </w:rPr>
        <w:t>ve</w:t>
      </w:r>
      <w:proofErr w:type="spellEnd"/>
      <w:r>
        <w:rPr>
          <w:rFonts w:ascii="Times New Roman" w:hAnsi="Times New Roman" w:cs="Times New Roman"/>
          <w:szCs w:val="24"/>
        </w:rPr>
        <w:t xml:space="preserve"> </w:t>
      </w:r>
      <w:proofErr w:type="spellStart"/>
      <w:r>
        <w:rPr>
          <w:rFonts w:ascii="Times New Roman" w:hAnsi="Times New Roman" w:cs="Times New Roman"/>
          <w:szCs w:val="24"/>
        </w:rPr>
        <w:t>věcech</w:t>
      </w:r>
      <w:proofErr w:type="spellEnd"/>
      <w:r>
        <w:rPr>
          <w:rFonts w:ascii="Times New Roman" w:hAnsi="Times New Roman" w:cs="Times New Roman"/>
          <w:szCs w:val="24"/>
        </w:rPr>
        <w:t xml:space="preserve"> </w:t>
      </w:r>
      <w:proofErr w:type="spellStart"/>
      <w:r>
        <w:rPr>
          <w:rFonts w:ascii="Times New Roman" w:hAnsi="Times New Roman" w:cs="Times New Roman"/>
          <w:szCs w:val="24"/>
        </w:rPr>
        <w:t>realizace</w:t>
      </w:r>
      <w:proofErr w:type="spellEnd"/>
      <w:r>
        <w:rPr>
          <w:rFonts w:ascii="Times New Roman" w:hAnsi="Times New Roman" w:cs="Times New Roman"/>
          <w:szCs w:val="24"/>
        </w:rPr>
        <w:t xml:space="preserve"> </w:t>
      </w:r>
      <w:proofErr w:type="spellStart"/>
      <w:r>
        <w:rPr>
          <w:rFonts w:ascii="Times New Roman" w:hAnsi="Times New Roman" w:cs="Times New Roman"/>
          <w:szCs w:val="24"/>
        </w:rPr>
        <w:t>smlouvy</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včetně</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kontroly</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provádění</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prací</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převzetí</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díla</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odsouhlasení</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faktur</w:t>
      </w:r>
      <w:proofErr w:type="spellEnd"/>
      <w:r w:rsidRPr="003E043F">
        <w:rPr>
          <w:rFonts w:ascii="Times New Roman" w:hAnsi="Times New Roman" w:cs="Times New Roman"/>
          <w:szCs w:val="24"/>
        </w:rPr>
        <w:t xml:space="preserve"> a </w:t>
      </w:r>
      <w:proofErr w:type="spellStart"/>
      <w:r w:rsidRPr="003E043F">
        <w:rPr>
          <w:rFonts w:ascii="Times New Roman" w:hAnsi="Times New Roman" w:cs="Times New Roman"/>
          <w:szCs w:val="24"/>
        </w:rPr>
        <w:t>provádění</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záznamů</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ve</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stavebním</w:t>
      </w:r>
      <w:proofErr w:type="spellEnd"/>
      <w:r w:rsidRPr="003E043F">
        <w:rPr>
          <w:rFonts w:ascii="Times New Roman" w:hAnsi="Times New Roman" w:cs="Times New Roman"/>
          <w:szCs w:val="24"/>
        </w:rPr>
        <w:t xml:space="preserve"> </w:t>
      </w:r>
      <w:proofErr w:type="spellStart"/>
      <w:r w:rsidRPr="003E043F">
        <w:rPr>
          <w:rFonts w:ascii="Times New Roman" w:hAnsi="Times New Roman" w:cs="Times New Roman"/>
          <w:szCs w:val="24"/>
        </w:rPr>
        <w:t>deníku</w:t>
      </w:r>
      <w:proofErr w:type="spellEnd"/>
      <w:r w:rsidRPr="003E043F">
        <w:rPr>
          <w:rFonts w:ascii="Times New Roman" w:hAnsi="Times New Roman" w:cs="Times New Roman"/>
          <w:szCs w:val="24"/>
        </w:rPr>
        <w:t>:</w:t>
      </w:r>
      <w:r w:rsidRPr="003E043F">
        <w:rPr>
          <w:rFonts w:ascii="Times New Roman" w:hAnsi="Times New Roman" w:cs="Times New Roman"/>
          <w:bCs/>
          <w:color w:val="000000"/>
          <w:szCs w:val="24"/>
          <w:lang w:val="cs-CZ"/>
        </w:rPr>
        <w:t xml:space="preserve"> </w:t>
      </w:r>
    </w:p>
    <w:p w14:paraId="1F1F1B82" w14:textId="77777777" w:rsidR="00F711B3" w:rsidRPr="003E043F" w:rsidRDefault="00F711B3" w:rsidP="00F711B3">
      <w:pPr>
        <w:pStyle w:val="Import1"/>
        <w:tabs>
          <w:tab w:val="clear" w:pos="504"/>
          <w:tab w:val="left" w:pos="426"/>
          <w:tab w:val="left" w:pos="851"/>
          <w:tab w:val="left" w:pos="1584"/>
          <w:tab w:val="left" w:pos="2448"/>
          <w:tab w:val="left" w:pos="3312"/>
          <w:tab w:val="left" w:pos="4176"/>
          <w:tab w:val="left" w:pos="5040"/>
          <w:tab w:val="left" w:pos="5904"/>
          <w:tab w:val="left" w:pos="6768"/>
          <w:tab w:val="left" w:pos="7632"/>
          <w:tab w:val="left" w:pos="8496"/>
          <w:tab w:val="left" w:pos="9360"/>
          <w:tab w:val="left" w:pos="10224"/>
        </w:tabs>
        <w:ind w:left="426"/>
        <w:rPr>
          <w:rFonts w:ascii="Times New Roman" w:hAnsi="Times New Roman" w:cs="Times New Roman"/>
          <w:color w:val="000000"/>
          <w:szCs w:val="24"/>
          <w:lang w:val="cs-CZ"/>
        </w:rPr>
      </w:pPr>
    </w:p>
    <w:p w14:paraId="076F0AAB" w14:textId="718BB1F7" w:rsidR="00F711B3" w:rsidRPr="003E043F" w:rsidRDefault="00EA4C05" w:rsidP="00F711B3">
      <w:pPr>
        <w:pStyle w:val="Import1"/>
        <w:tabs>
          <w:tab w:val="clear" w:pos="504"/>
          <w:tab w:val="left" w:pos="426"/>
          <w:tab w:val="left" w:pos="851"/>
          <w:tab w:val="left" w:pos="1584"/>
          <w:tab w:val="left" w:pos="2448"/>
          <w:tab w:val="left" w:pos="3312"/>
          <w:tab w:val="left" w:pos="4176"/>
          <w:tab w:val="left" w:pos="5040"/>
          <w:tab w:val="left" w:pos="5904"/>
          <w:tab w:val="left" w:pos="6768"/>
          <w:tab w:val="left" w:pos="7632"/>
          <w:tab w:val="left" w:pos="8496"/>
          <w:tab w:val="left" w:pos="9360"/>
          <w:tab w:val="left" w:pos="10224"/>
        </w:tabs>
        <w:ind w:left="426"/>
        <w:rPr>
          <w:rFonts w:ascii="Times New Roman" w:hAnsi="Times New Roman" w:cs="Times New Roman"/>
          <w:color w:val="000000"/>
          <w:szCs w:val="24"/>
          <w:lang w:val="cs-CZ"/>
        </w:rPr>
      </w:pPr>
      <w:proofErr w:type="spellStart"/>
      <w:r>
        <w:rPr>
          <w:rFonts w:ascii="Times New Roman" w:hAnsi="Times New Roman" w:cs="Times New Roman"/>
          <w:i/>
          <w:iCs/>
          <w:color w:val="000000"/>
          <w:szCs w:val="24"/>
          <w:lang w:val="cs-CZ"/>
        </w:rPr>
        <w:t>xxxxxxxxxxxx</w:t>
      </w:r>
      <w:proofErr w:type="spellEnd"/>
      <w:r w:rsidR="00F711B3" w:rsidRPr="003E043F">
        <w:rPr>
          <w:rFonts w:ascii="Times New Roman" w:hAnsi="Times New Roman" w:cs="Times New Roman"/>
          <w:color w:val="000000"/>
          <w:szCs w:val="24"/>
          <w:lang w:val="cs-CZ"/>
        </w:rPr>
        <w:t xml:space="preserve">, email: </w:t>
      </w:r>
      <w:proofErr w:type="spellStart"/>
      <w:r>
        <w:rPr>
          <w:rFonts w:ascii="Times New Roman" w:hAnsi="Times New Roman" w:cs="Times New Roman"/>
          <w:color w:val="000000"/>
          <w:szCs w:val="24"/>
          <w:u w:val="single"/>
          <w:lang w:val="cs-CZ"/>
        </w:rPr>
        <w:t>xxxxxxxxxxxxxxxxx</w:t>
      </w:r>
      <w:proofErr w:type="spellEnd"/>
      <w:r w:rsidR="00F711B3" w:rsidRPr="003E043F">
        <w:rPr>
          <w:rFonts w:ascii="Times New Roman" w:hAnsi="Times New Roman" w:cs="Times New Roman"/>
          <w:color w:val="000000"/>
          <w:szCs w:val="24"/>
          <w:lang w:val="cs-CZ"/>
        </w:rPr>
        <w:tab/>
        <w:t xml:space="preserve">tel.: </w:t>
      </w:r>
      <w:proofErr w:type="spellStart"/>
      <w:r>
        <w:rPr>
          <w:rFonts w:ascii="Times New Roman" w:hAnsi="Times New Roman" w:cs="Times New Roman"/>
          <w:color w:val="000000"/>
          <w:szCs w:val="24"/>
          <w:lang w:val="cs-CZ"/>
        </w:rPr>
        <w:t>xxxxxxxxxxx</w:t>
      </w:r>
      <w:proofErr w:type="spellEnd"/>
    </w:p>
    <w:p w14:paraId="49F8FDB0" w14:textId="5224AFA1" w:rsidR="00F711B3" w:rsidRPr="003E043F" w:rsidRDefault="00F711B3" w:rsidP="00F711B3">
      <w:pPr>
        <w:pStyle w:val="Import1"/>
        <w:tabs>
          <w:tab w:val="clear" w:pos="504"/>
          <w:tab w:val="left" w:pos="426"/>
          <w:tab w:val="left" w:pos="851"/>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color w:val="000000"/>
          <w:szCs w:val="24"/>
          <w:lang w:val="cs-CZ"/>
        </w:rPr>
      </w:pPr>
      <w:r w:rsidRPr="003E043F">
        <w:rPr>
          <w:rFonts w:ascii="Times New Roman" w:hAnsi="Times New Roman" w:cs="Times New Roman"/>
          <w:color w:val="000000"/>
          <w:szCs w:val="24"/>
          <w:lang w:val="cs-CZ"/>
        </w:rPr>
        <w:tab/>
      </w:r>
      <w:proofErr w:type="spellStart"/>
      <w:r w:rsidR="00EA4C05">
        <w:rPr>
          <w:rFonts w:ascii="Times New Roman" w:hAnsi="Times New Roman" w:cs="Times New Roman"/>
          <w:i/>
          <w:iCs/>
          <w:color w:val="000000"/>
          <w:szCs w:val="24"/>
          <w:lang w:val="cs-CZ"/>
        </w:rPr>
        <w:t>xxxxxxxxxxxx</w:t>
      </w:r>
      <w:proofErr w:type="spellEnd"/>
      <w:r w:rsidRPr="003E043F">
        <w:rPr>
          <w:rFonts w:ascii="Times New Roman" w:hAnsi="Times New Roman" w:cs="Times New Roman"/>
          <w:color w:val="000000"/>
          <w:szCs w:val="24"/>
          <w:lang w:val="cs-CZ"/>
        </w:rPr>
        <w:t xml:space="preserve">, email: </w:t>
      </w:r>
      <w:proofErr w:type="spellStart"/>
      <w:r w:rsidR="00EA4C05" w:rsidRPr="00EA4C05">
        <w:rPr>
          <w:rFonts w:ascii="Times New Roman" w:hAnsi="Times New Roman" w:cs="Times New Roman"/>
        </w:rPr>
        <w:t>xxxxxxxxxxxxxxxxx</w:t>
      </w:r>
      <w:proofErr w:type="spellEnd"/>
      <w:r w:rsidR="00EA4C05">
        <w:t xml:space="preserve">     </w:t>
      </w:r>
      <w:r w:rsidRPr="003E043F">
        <w:rPr>
          <w:rFonts w:ascii="Times New Roman" w:hAnsi="Times New Roman" w:cs="Times New Roman"/>
          <w:color w:val="000000"/>
          <w:szCs w:val="24"/>
          <w:lang w:val="cs-CZ"/>
        </w:rPr>
        <w:t xml:space="preserve">tel.: </w:t>
      </w:r>
      <w:proofErr w:type="spellStart"/>
      <w:r w:rsidR="00EA4C05">
        <w:rPr>
          <w:rFonts w:ascii="Times New Roman" w:hAnsi="Times New Roman" w:cs="Times New Roman"/>
          <w:color w:val="000000"/>
          <w:szCs w:val="24"/>
          <w:lang w:val="cs-CZ"/>
        </w:rPr>
        <w:t>xxxxxxxxxxx</w:t>
      </w:r>
      <w:proofErr w:type="spellEnd"/>
    </w:p>
    <w:p w14:paraId="70293249" w14:textId="77777777" w:rsidR="00F711B3" w:rsidRPr="003E043F" w:rsidRDefault="00F711B3" w:rsidP="00F711B3">
      <w:pPr>
        <w:pStyle w:val="Import1"/>
        <w:tabs>
          <w:tab w:val="clear" w:pos="504"/>
          <w:tab w:val="left" w:pos="-2835"/>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ind w:left="426"/>
        <w:rPr>
          <w:rFonts w:ascii="Times New Roman" w:hAnsi="Times New Roman" w:cs="Times New Roman"/>
          <w:color w:val="000000"/>
          <w:szCs w:val="24"/>
          <w:lang w:val="cs-CZ"/>
        </w:rPr>
      </w:pPr>
    </w:p>
    <w:p w14:paraId="777B0331" w14:textId="77777777" w:rsidR="00F711B3" w:rsidRPr="003E043F" w:rsidRDefault="00F711B3" w:rsidP="00F711B3">
      <w:pPr>
        <w:pStyle w:val="Import1"/>
        <w:numPr>
          <w:ilvl w:val="0"/>
          <w:numId w:val="1"/>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hanging="294"/>
        <w:rPr>
          <w:rFonts w:ascii="Times New Roman" w:hAnsi="Times New Roman" w:cs="Times New Roman"/>
          <w:szCs w:val="24"/>
          <w:lang w:val="cs-CZ"/>
        </w:rPr>
      </w:pPr>
      <w:r w:rsidRPr="00865F7C">
        <w:rPr>
          <w:rFonts w:ascii="Times New Roman" w:hAnsi="Times New Roman" w:cs="Times New Roman"/>
          <w:color w:val="000000"/>
          <w:szCs w:val="24"/>
          <w:lang w:val="cs-CZ"/>
        </w:rPr>
        <w:t>Mimo osoby uvedené v</w:t>
      </w:r>
      <w:r>
        <w:rPr>
          <w:rFonts w:ascii="Times New Roman" w:hAnsi="Times New Roman" w:cs="Times New Roman"/>
          <w:color w:val="000000"/>
          <w:szCs w:val="24"/>
          <w:lang w:val="cs-CZ"/>
        </w:rPr>
        <w:t xml:space="preserve"> čl. I smlouvy </w:t>
      </w:r>
      <w:r w:rsidRPr="00865F7C">
        <w:rPr>
          <w:rFonts w:ascii="Times New Roman" w:hAnsi="Times New Roman" w:cs="Times New Roman"/>
          <w:color w:val="000000"/>
          <w:szCs w:val="24"/>
          <w:lang w:val="cs-CZ"/>
        </w:rPr>
        <w:t xml:space="preserve">jsou za zhotovitele oprávněni jednat ve věcech realizace smlouvy včetně, </w:t>
      </w:r>
      <w:r w:rsidRPr="00865F7C">
        <w:rPr>
          <w:rFonts w:ascii="Times New Roman" w:hAnsi="Times New Roman" w:cs="Times New Roman"/>
          <w:szCs w:val="24"/>
          <w:lang w:val="cs-CZ"/>
        </w:rPr>
        <w:t>podpisu protokolu o předání staveniště a protokolu o předání a převzetí díla</w:t>
      </w:r>
      <w:r>
        <w:rPr>
          <w:rFonts w:ascii="Times New Roman" w:hAnsi="Times New Roman" w:cs="Times New Roman"/>
          <w:color w:val="000000"/>
          <w:szCs w:val="24"/>
          <w:lang w:val="cs-CZ"/>
        </w:rPr>
        <w:t>:</w:t>
      </w:r>
    </w:p>
    <w:p w14:paraId="45366590" w14:textId="50565AF9" w:rsidR="00F711B3" w:rsidRPr="003955F0" w:rsidRDefault="003955F0" w:rsidP="003955F0">
      <w:pPr>
        <w:pStyle w:val="Import1"/>
        <w:tabs>
          <w:tab w:val="clear" w:pos="504"/>
          <w:tab w:val="left" w:pos="709"/>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color w:val="000000"/>
          <w:szCs w:val="24"/>
          <w:lang w:val="cs-CZ"/>
        </w:rPr>
      </w:pPr>
      <w:r>
        <w:rPr>
          <w:rFonts w:ascii="Times New Roman" w:hAnsi="Times New Roman" w:cs="Times New Roman"/>
          <w:color w:val="000000"/>
          <w:szCs w:val="24"/>
          <w:lang w:val="cs-CZ"/>
        </w:rPr>
        <w:tab/>
      </w:r>
      <w:r w:rsidRPr="003955F0">
        <w:rPr>
          <w:rFonts w:ascii="Times New Roman" w:hAnsi="Times New Roman" w:cs="Times New Roman"/>
          <w:color w:val="000000"/>
          <w:szCs w:val="24"/>
          <w:lang w:val="cs-CZ"/>
        </w:rPr>
        <w:t>Ing. František Mazánek</w:t>
      </w:r>
      <w:r w:rsidR="00F711B3" w:rsidRPr="003955F0">
        <w:rPr>
          <w:rFonts w:ascii="Times New Roman" w:hAnsi="Times New Roman" w:cs="Times New Roman"/>
          <w:color w:val="000000"/>
          <w:szCs w:val="24"/>
          <w:lang w:val="cs-CZ"/>
        </w:rPr>
        <w:t>, email:</w:t>
      </w:r>
      <w:r>
        <w:rPr>
          <w:rFonts w:ascii="Times New Roman" w:hAnsi="Times New Roman" w:cs="Times New Roman"/>
          <w:color w:val="000000"/>
          <w:szCs w:val="24"/>
          <w:lang w:val="cs-CZ"/>
        </w:rPr>
        <w:t xml:space="preserve"> </w:t>
      </w:r>
      <w:hyperlink r:id="rId7" w:history="1">
        <w:r w:rsidRPr="00EA4C05">
          <w:rPr>
            <w:rStyle w:val="Hypertextovodkaz"/>
            <w:rFonts w:ascii="Times New Roman" w:hAnsi="Times New Roman" w:cs="Times New Roman"/>
            <w:color w:val="auto"/>
            <w:szCs w:val="24"/>
            <w:u w:val="none"/>
            <w:lang w:val="cs-CZ"/>
          </w:rPr>
          <w:t>mazanek@coma.jilemnice.cz</w:t>
        </w:r>
      </w:hyperlink>
      <w:r w:rsidRPr="00087219">
        <w:rPr>
          <w:rFonts w:ascii="Times New Roman" w:hAnsi="Times New Roman" w:cs="Times New Roman"/>
          <w:szCs w:val="24"/>
          <w:lang w:val="cs-CZ"/>
        </w:rPr>
        <w:t xml:space="preserve"> </w:t>
      </w:r>
      <w:r w:rsidR="00F711B3" w:rsidRPr="003955F0">
        <w:rPr>
          <w:rFonts w:ascii="Times New Roman" w:hAnsi="Times New Roman" w:cs="Times New Roman"/>
          <w:color w:val="000000"/>
          <w:szCs w:val="24"/>
          <w:lang w:val="cs-CZ"/>
        </w:rPr>
        <w:t>tel.:</w:t>
      </w:r>
      <w:r>
        <w:rPr>
          <w:rFonts w:ascii="Times New Roman" w:hAnsi="Times New Roman" w:cs="Times New Roman"/>
          <w:color w:val="000000"/>
          <w:szCs w:val="24"/>
          <w:lang w:val="cs-CZ"/>
        </w:rPr>
        <w:t xml:space="preserve"> 608 975 223</w:t>
      </w:r>
    </w:p>
    <w:p w14:paraId="52E31B67" w14:textId="49BD1924" w:rsidR="00F711B3" w:rsidRPr="003E043F" w:rsidRDefault="00F711B3" w:rsidP="00F711B3">
      <w:pPr>
        <w:pStyle w:val="Import1"/>
        <w:tabs>
          <w:tab w:val="clear" w:pos="504"/>
          <w:tab w:val="left" w:pos="720"/>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ind w:left="426"/>
        <w:rPr>
          <w:rFonts w:ascii="Times New Roman" w:hAnsi="Times New Roman" w:cs="Times New Roman"/>
          <w:color w:val="000000"/>
          <w:szCs w:val="24"/>
          <w:lang w:val="cs-CZ"/>
        </w:rPr>
      </w:pPr>
    </w:p>
    <w:p w14:paraId="6D9F334E" w14:textId="77777777" w:rsidR="00F711B3" w:rsidRPr="003E043F" w:rsidRDefault="00F711B3" w:rsidP="00F711B3">
      <w:pPr>
        <w:pStyle w:val="Import1"/>
        <w:tabs>
          <w:tab w:val="clear" w:pos="504"/>
          <w:tab w:val="left" w:pos="720"/>
          <w:tab w:val="left" w:pos="1134"/>
          <w:tab w:val="left" w:pos="1584"/>
          <w:tab w:val="left" w:pos="2448"/>
          <w:tab w:val="left" w:pos="3312"/>
          <w:tab w:val="left" w:pos="4176"/>
          <w:tab w:val="left" w:pos="5040"/>
          <w:tab w:val="left" w:pos="5904"/>
          <w:tab w:val="left" w:pos="6768"/>
          <w:tab w:val="left" w:pos="7632"/>
          <w:tab w:val="left" w:pos="8496"/>
          <w:tab w:val="left" w:pos="9360"/>
          <w:tab w:val="left" w:pos="10224"/>
        </w:tabs>
        <w:ind w:left="426"/>
        <w:rPr>
          <w:rFonts w:ascii="Times New Roman" w:hAnsi="Times New Roman" w:cs="Times New Roman"/>
          <w:color w:val="000000"/>
          <w:szCs w:val="24"/>
          <w:lang w:val="cs-CZ"/>
        </w:rPr>
      </w:pPr>
    </w:p>
    <w:p w14:paraId="0F801EF7" w14:textId="77777777" w:rsidR="00F711B3" w:rsidRDefault="00F711B3" w:rsidP="00F711B3">
      <w:pPr>
        <w:pStyle w:val="Import1"/>
        <w:numPr>
          <w:ilvl w:val="0"/>
          <w:numId w:val="18"/>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Dojde-li ke změně kontaktní osoby, oznámí smluvní strana tuto změnu písemně druhé smluvní straně. V tomto případě nebude uzavírán písemný dodatek dle odst. 15. 3. této smlouvy.</w:t>
      </w:r>
    </w:p>
    <w:p w14:paraId="4130A54C" w14:textId="77777777" w:rsidR="00F711B3" w:rsidRDefault="00F711B3" w:rsidP="00F711B3">
      <w:pPr>
        <w:pStyle w:val="Import1"/>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426"/>
        <w:rPr>
          <w:rFonts w:ascii="Times New Roman" w:hAnsi="Times New Roman" w:cs="Times New Roman"/>
          <w:szCs w:val="24"/>
          <w:lang w:val="cs-CZ"/>
        </w:rPr>
      </w:pPr>
    </w:p>
    <w:p w14:paraId="02423DF6" w14:textId="77777777" w:rsidR="00F711B3" w:rsidRPr="003E043F" w:rsidRDefault="00F711B3" w:rsidP="00F711B3">
      <w:pPr>
        <w:pStyle w:val="Import1"/>
        <w:numPr>
          <w:ilvl w:val="0"/>
          <w:numId w:val="18"/>
        </w:numPr>
        <w:tabs>
          <w:tab w:val="clear" w:pos="504"/>
          <w:tab w:val="left" w:pos="426"/>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865F7C">
        <w:rPr>
          <w:rFonts w:ascii="Times New Roman" w:hAnsi="Times New Roman" w:cs="Times New Roman"/>
          <w:szCs w:val="24"/>
          <w:lang w:val="cs-CZ"/>
        </w:rPr>
        <w:t xml:space="preserve">Pokud je ve smlouvě nebo v písemném oznámení smluvní strany dle odst. </w:t>
      </w:r>
      <w:r>
        <w:rPr>
          <w:rFonts w:ascii="Times New Roman" w:hAnsi="Times New Roman" w:cs="Times New Roman"/>
          <w:szCs w:val="24"/>
          <w:lang w:val="cs-CZ"/>
        </w:rPr>
        <w:t>3.</w:t>
      </w:r>
      <w:r w:rsidRPr="00865F7C">
        <w:rPr>
          <w:rFonts w:ascii="Times New Roman" w:hAnsi="Times New Roman" w:cs="Times New Roman"/>
          <w:szCs w:val="24"/>
          <w:lang w:val="cs-CZ"/>
        </w:rPr>
        <w:t xml:space="preserve"> tohoto článku smlouvy uvedeno více kontaktních osob, jsou oprávněny jednat za danou smluvní stranu každá samostatně</w:t>
      </w:r>
      <w:r>
        <w:rPr>
          <w:rFonts w:ascii="Times New Roman" w:hAnsi="Times New Roman" w:cs="Times New Roman"/>
          <w:szCs w:val="24"/>
          <w:lang w:val="cs-CZ"/>
        </w:rPr>
        <w:t>.</w:t>
      </w:r>
    </w:p>
    <w:p w14:paraId="424FC8AE" w14:textId="77777777" w:rsidR="00F711B3" w:rsidRPr="003E043F" w:rsidRDefault="00F711B3" w:rsidP="00F711B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09D28B8A" w14:textId="77777777" w:rsidR="00F711B3" w:rsidRPr="003E043F" w:rsidRDefault="00F711B3" w:rsidP="00F711B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6D3FECD2" w14:textId="77777777" w:rsidR="00F711B3" w:rsidRPr="003E043F" w:rsidRDefault="00F711B3" w:rsidP="00F711B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r w:rsidRPr="003E043F">
        <w:rPr>
          <w:rFonts w:ascii="Times New Roman" w:hAnsi="Times New Roman" w:cs="Times New Roman"/>
          <w:b/>
          <w:szCs w:val="24"/>
          <w:lang w:val="cs-CZ"/>
        </w:rPr>
        <w:t>VIII.</w:t>
      </w:r>
    </w:p>
    <w:p w14:paraId="486D1D43" w14:textId="56B25B42" w:rsidR="00F711B3" w:rsidRPr="003E043F" w:rsidRDefault="00F711B3" w:rsidP="00F711B3">
      <w:pPr>
        <w:pStyle w:val="Import33"/>
        <w:tabs>
          <w:tab w:val="clear" w:pos="3096"/>
          <w:tab w:val="left" w:pos="720"/>
          <w:tab w:val="left" w:pos="1584"/>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Cs/>
          <w:szCs w:val="24"/>
          <w:lang w:val="cs-CZ"/>
        </w:rPr>
      </w:pPr>
      <w:r w:rsidRPr="003E043F">
        <w:rPr>
          <w:rFonts w:ascii="Times New Roman" w:hAnsi="Times New Roman" w:cs="Times New Roman"/>
          <w:b/>
          <w:szCs w:val="24"/>
          <w:lang w:val="cs-CZ"/>
        </w:rPr>
        <w:t xml:space="preserve">Způsob provedení díla, vlastnické právo </w:t>
      </w:r>
    </w:p>
    <w:p w14:paraId="1D087F9D" w14:textId="77777777" w:rsidR="00F711B3" w:rsidRPr="003E043F" w:rsidRDefault="00F711B3" w:rsidP="00F711B3">
      <w:pPr>
        <w:pStyle w:val="Import1"/>
        <w:tabs>
          <w:tab w:val="left" w:pos="1584"/>
          <w:tab w:val="left" w:pos="2448"/>
          <w:tab w:val="left" w:pos="3312"/>
          <w:tab w:val="left" w:pos="4176"/>
          <w:tab w:val="left" w:pos="5040"/>
          <w:tab w:val="left" w:pos="5904"/>
          <w:tab w:val="left" w:pos="6768"/>
          <w:tab w:val="left" w:pos="7632"/>
          <w:tab w:val="left" w:pos="8496"/>
          <w:tab w:val="left" w:pos="9360"/>
          <w:tab w:val="left" w:pos="10224"/>
        </w:tabs>
        <w:spacing w:before="120"/>
        <w:ind w:left="144" w:hanging="504"/>
        <w:rPr>
          <w:rFonts w:ascii="Times New Roman" w:hAnsi="Times New Roman" w:cs="Times New Roman"/>
          <w:bCs/>
          <w:szCs w:val="24"/>
          <w:lang w:val="cs-CZ"/>
        </w:rPr>
      </w:pPr>
    </w:p>
    <w:p w14:paraId="6A146F91" w14:textId="77777777" w:rsidR="00F711B3" w:rsidRPr="003E043F" w:rsidRDefault="00F711B3" w:rsidP="00F711B3">
      <w:pPr>
        <w:pStyle w:val="Import1"/>
        <w:numPr>
          <w:ilvl w:val="0"/>
          <w:numId w:val="19"/>
        </w:numPr>
        <w:tabs>
          <w:tab w:val="clear" w:pos="504"/>
          <w:tab w:val="left" w:pos="426"/>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Vlastnické právo k realizovanému dílu přechází ze zhotovitele na objednatele okamžikem protokolárního převzetí díla objednatelem. Vlastnictví k movitým věcem použitým ke zhotovení díla, které se zabudováním stanou součástí nemovité věci ve vlastnictví objednatele, však nabývá objednatel okamžikem zabudování do příslušné nemovité věci.</w:t>
      </w:r>
    </w:p>
    <w:p w14:paraId="2D08FD18" w14:textId="77777777" w:rsidR="00F711B3" w:rsidRPr="003E043F" w:rsidRDefault="00F711B3" w:rsidP="00F711B3">
      <w:pPr>
        <w:pStyle w:val="Import1"/>
        <w:tabs>
          <w:tab w:val="clear" w:pos="504"/>
          <w:tab w:val="left" w:pos="426"/>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p>
    <w:p w14:paraId="4CE25F61" w14:textId="77777777" w:rsidR="00F711B3" w:rsidRDefault="00F711B3" w:rsidP="00F711B3">
      <w:pPr>
        <w:pStyle w:val="Import1"/>
        <w:numPr>
          <w:ilvl w:val="0"/>
          <w:numId w:val="19"/>
        </w:numPr>
        <w:tabs>
          <w:tab w:val="clear" w:pos="504"/>
          <w:tab w:val="left" w:pos="426"/>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 xml:space="preserve">Odpovědnost za </w:t>
      </w:r>
      <w:r>
        <w:rPr>
          <w:rFonts w:ascii="Times New Roman" w:hAnsi="Times New Roman" w:cs="Times New Roman"/>
          <w:szCs w:val="24"/>
          <w:lang w:val="cs-CZ"/>
        </w:rPr>
        <w:t xml:space="preserve">veškeré </w:t>
      </w:r>
      <w:r w:rsidRPr="003E043F">
        <w:rPr>
          <w:rFonts w:ascii="Times New Roman" w:hAnsi="Times New Roman" w:cs="Times New Roman"/>
          <w:szCs w:val="24"/>
          <w:lang w:val="cs-CZ"/>
        </w:rPr>
        <w:t>škody</w:t>
      </w:r>
      <w:r>
        <w:rPr>
          <w:rFonts w:ascii="Times New Roman" w:hAnsi="Times New Roman" w:cs="Times New Roman"/>
          <w:szCs w:val="24"/>
          <w:lang w:val="cs-CZ"/>
        </w:rPr>
        <w:t xml:space="preserve"> a ztráty</w:t>
      </w:r>
      <w:r w:rsidRPr="003E043F">
        <w:rPr>
          <w:rFonts w:ascii="Times New Roman" w:hAnsi="Times New Roman" w:cs="Times New Roman"/>
          <w:szCs w:val="24"/>
          <w:lang w:val="cs-CZ"/>
        </w:rPr>
        <w:t>,</w:t>
      </w:r>
      <w:r>
        <w:rPr>
          <w:rFonts w:ascii="Times New Roman" w:hAnsi="Times New Roman" w:cs="Times New Roman"/>
          <w:szCs w:val="24"/>
          <w:lang w:val="cs-CZ"/>
        </w:rPr>
        <w:t xml:space="preserve"> které vzniknou na díle, materiálech a zařízeních atd., jakož i veškerá</w:t>
      </w:r>
      <w:r w:rsidRPr="003E043F">
        <w:rPr>
          <w:rFonts w:ascii="Times New Roman" w:hAnsi="Times New Roman" w:cs="Times New Roman"/>
          <w:szCs w:val="24"/>
          <w:lang w:val="cs-CZ"/>
        </w:rPr>
        <w:t xml:space="preserve"> rizika a nebezpečí </w:t>
      </w:r>
      <w:r>
        <w:rPr>
          <w:rFonts w:ascii="Times New Roman" w:hAnsi="Times New Roman" w:cs="Times New Roman"/>
          <w:szCs w:val="24"/>
          <w:lang w:val="cs-CZ"/>
        </w:rPr>
        <w:t xml:space="preserve">v souvislosti s prováděním díla v místě plnění dle této smlouvy </w:t>
      </w:r>
      <w:r w:rsidRPr="003E043F">
        <w:rPr>
          <w:rFonts w:ascii="Times New Roman" w:hAnsi="Times New Roman" w:cs="Times New Roman"/>
          <w:szCs w:val="24"/>
          <w:lang w:val="cs-CZ"/>
        </w:rPr>
        <w:t>nese zhotovitel od okamžiku převzetí staveniště dle odst. 3. 2. této smlouvy</w:t>
      </w:r>
      <w:r>
        <w:rPr>
          <w:rFonts w:ascii="Times New Roman" w:hAnsi="Times New Roman" w:cs="Times New Roman"/>
          <w:szCs w:val="24"/>
          <w:lang w:val="cs-CZ"/>
        </w:rPr>
        <w:t xml:space="preserve"> a jsou k jeho tíži</w:t>
      </w:r>
      <w:r w:rsidRPr="003E043F">
        <w:rPr>
          <w:rFonts w:ascii="Times New Roman" w:hAnsi="Times New Roman" w:cs="Times New Roman"/>
          <w:szCs w:val="24"/>
          <w:lang w:val="cs-CZ"/>
        </w:rPr>
        <w:t xml:space="preserve">. </w:t>
      </w:r>
    </w:p>
    <w:p w14:paraId="2371E807" w14:textId="77777777" w:rsidR="00F711B3" w:rsidRDefault="00F711B3" w:rsidP="00F711B3">
      <w:pPr>
        <w:pStyle w:val="Odstavecseseznamem"/>
        <w:rPr>
          <w:szCs w:val="24"/>
        </w:rPr>
      </w:pPr>
    </w:p>
    <w:p w14:paraId="63DF1B93" w14:textId="77777777" w:rsidR="00F711B3" w:rsidRPr="003E043F" w:rsidRDefault="00F711B3" w:rsidP="00F711B3">
      <w:pPr>
        <w:pStyle w:val="Import1"/>
        <w:numPr>
          <w:ilvl w:val="0"/>
          <w:numId w:val="19"/>
        </w:numPr>
        <w:tabs>
          <w:tab w:val="clear" w:pos="504"/>
          <w:tab w:val="left" w:pos="426"/>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 xml:space="preserve">Nebezpečí škody na zhotoveném díle přechází na objednatele okamžikem převzetí díla objednatelem na základě zápisu o předání a převzetí díla a prohlášením objednatele, že závazek zhotovitele byl splněn řádně a že toto plnění přejímá. </w:t>
      </w:r>
    </w:p>
    <w:p w14:paraId="0131B7BD" w14:textId="77777777" w:rsidR="00F711B3" w:rsidRPr="003E043F" w:rsidRDefault="00F711B3" w:rsidP="00F711B3">
      <w:pPr>
        <w:pStyle w:val="Import1"/>
        <w:tabs>
          <w:tab w:val="clear" w:pos="504"/>
          <w:tab w:val="left" w:pos="426"/>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p>
    <w:p w14:paraId="6B627F43" w14:textId="77777777" w:rsidR="00F711B3" w:rsidRPr="003E043F" w:rsidRDefault="00F711B3" w:rsidP="00F711B3">
      <w:pPr>
        <w:pStyle w:val="Import1"/>
        <w:numPr>
          <w:ilvl w:val="0"/>
          <w:numId w:val="19"/>
        </w:numPr>
        <w:tabs>
          <w:tab w:val="clear" w:pos="504"/>
          <w:tab w:val="left" w:pos="426"/>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865F7C">
        <w:rPr>
          <w:rFonts w:ascii="Times New Roman" w:hAnsi="Times New Roman" w:cs="Times New Roman"/>
          <w:szCs w:val="24"/>
          <w:lang w:val="cs-CZ"/>
        </w:rPr>
        <w:t>Všechny škody, ztráty či jiné újmy, které vzniknou objednateli, zhotoviteli nebo třetím osobám v souvislosti s prováděním díla (včetně odstraňování vad díla) dle této smlouvy, jsou k tíži zhotovitele. Zhotovitel prohlašuje, že uhradí veškeré škody či jiné újmy, které jeho činností při provádění díla (včetně odstraňování vad díla) vzniknou, a to objednateli i třetím osobám</w:t>
      </w:r>
      <w:r>
        <w:rPr>
          <w:rFonts w:ascii="Times New Roman" w:hAnsi="Times New Roman" w:cs="Times New Roman"/>
          <w:szCs w:val="24"/>
          <w:lang w:val="cs-CZ"/>
        </w:rPr>
        <w:t>.</w:t>
      </w:r>
    </w:p>
    <w:p w14:paraId="3CB9109F" w14:textId="77777777" w:rsidR="00F711B3" w:rsidRPr="003E043F" w:rsidRDefault="00F711B3" w:rsidP="00F711B3">
      <w:pPr>
        <w:pStyle w:val="Bezmezer"/>
        <w:tabs>
          <w:tab w:val="left" w:pos="426"/>
          <w:tab w:val="left" w:pos="567"/>
        </w:tabs>
        <w:ind w:left="426" w:hanging="426"/>
        <w:jc w:val="both"/>
        <w:rPr>
          <w:rFonts w:ascii="Times New Roman" w:hAnsi="Times New Roman"/>
          <w:sz w:val="24"/>
          <w:szCs w:val="24"/>
        </w:rPr>
      </w:pPr>
    </w:p>
    <w:p w14:paraId="22BF7CB4" w14:textId="1323DCCE" w:rsidR="00F711B3" w:rsidRPr="003E043F" w:rsidRDefault="00F711B3" w:rsidP="00F711B3">
      <w:pPr>
        <w:pStyle w:val="Import1"/>
        <w:numPr>
          <w:ilvl w:val="0"/>
          <w:numId w:val="19"/>
        </w:numPr>
        <w:tabs>
          <w:tab w:val="clear" w:pos="504"/>
          <w:tab w:val="left" w:pos="426"/>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lastRenderedPageBreak/>
        <w:t>Zhotovitel prohlašuje, že je pojištěn po celou dobu provádění díla z odpovědnosti na majetku a zdraví, kdy limit pojistného plnění je minimálně</w:t>
      </w:r>
      <w:r w:rsidR="00596337">
        <w:rPr>
          <w:rFonts w:ascii="Times New Roman" w:hAnsi="Times New Roman" w:cs="Times New Roman"/>
          <w:szCs w:val="24"/>
          <w:lang w:val="cs-CZ"/>
        </w:rPr>
        <w:t xml:space="preserve"> </w:t>
      </w:r>
      <w:r w:rsidR="005E0CC2">
        <w:rPr>
          <w:rFonts w:ascii="Times New Roman" w:hAnsi="Times New Roman" w:cs="Times New Roman"/>
          <w:szCs w:val="24"/>
          <w:lang w:val="cs-CZ"/>
        </w:rPr>
        <w:t>4 000 000</w:t>
      </w:r>
      <w:r w:rsidRPr="005E0CC2">
        <w:rPr>
          <w:rFonts w:ascii="Times New Roman" w:hAnsi="Times New Roman" w:cs="Times New Roman"/>
          <w:szCs w:val="24"/>
          <w:lang w:val="cs-CZ"/>
        </w:rPr>
        <w:t>,- Kč</w:t>
      </w:r>
      <w:r w:rsidR="005E0CC2">
        <w:rPr>
          <w:rFonts w:ascii="Times New Roman" w:hAnsi="Times New Roman" w:cs="Times New Roman"/>
          <w:szCs w:val="24"/>
          <w:lang w:val="cs-CZ"/>
        </w:rPr>
        <w:t xml:space="preserve">. </w:t>
      </w:r>
      <w:r>
        <w:rPr>
          <w:rFonts w:ascii="Times New Roman" w:hAnsi="Times New Roman" w:cs="Times New Roman"/>
          <w:szCs w:val="24"/>
          <w:lang w:val="cs-CZ"/>
        </w:rPr>
        <w:t>Zhotovitel je povinen na výzvu objednatele doložit splnění této povinnosti bez zbytečného odkladu.</w:t>
      </w:r>
      <w:r w:rsidRPr="003E043F">
        <w:rPr>
          <w:rFonts w:ascii="Times New Roman" w:hAnsi="Times New Roman" w:cs="Times New Roman"/>
          <w:szCs w:val="24"/>
          <w:lang w:val="cs-CZ"/>
        </w:rPr>
        <w:t xml:space="preserve"> </w:t>
      </w:r>
    </w:p>
    <w:p w14:paraId="271FD02C" w14:textId="77777777" w:rsidR="00F711B3" w:rsidRPr="003E043F" w:rsidRDefault="00F711B3" w:rsidP="00F711B3">
      <w:pPr>
        <w:pStyle w:val="Odstavecseseznamem"/>
        <w:tabs>
          <w:tab w:val="left" w:pos="426"/>
          <w:tab w:val="left" w:pos="567"/>
        </w:tabs>
        <w:ind w:left="426" w:hanging="426"/>
        <w:rPr>
          <w:sz w:val="24"/>
          <w:szCs w:val="24"/>
        </w:rPr>
      </w:pPr>
    </w:p>
    <w:p w14:paraId="0A81E61B" w14:textId="77777777" w:rsidR="00F711B3" w:rsidRPr="003E043F" w:rsidRDefault="00F711B3" w:rsidP="00F711B3">
      <w:pPr>
        <w:pStyle w:val="Import1"/>
        <w:numPr>
          <w:ilvl w:val="0"/>
          <w:numId w:val="19"/>
        </w:numPr>
        <w:tabs>
          <w:tab w:val="clear" w:pos="504"/>
          <w:tab w:val="left" w:pos="426"/>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Změny materiálů a způsobu provádění díla stanovených touto smlouvou musí být předem písemně odsouhlaseny objednatelem.</w:t>
      </w:r>
    </w:p>
    <w:p w14:paraId="34653D2D" w14:textId="77777777" w:rsidR="00F711B3" w:rsidRPr="003E043F" w:rsidRDefault="00F711B3" w:rsidP="00F711B3">
      <w:pPr>
        <w:pStyle w:val="Bezmezer"/>
        <w:tabs>
          <w:tab w:val="left" w:pos="426"/>
          <w:tab w:val="left" w:pos="567"/>
        </w:tabs>
        <w:ind w:left="426" w:hanging="426"/>
        <w:jc w:val="both"/>
        <w:rPr>
          <w:rFonts w:ascii="Times New Roman" w:hAnsi="Times New Roman"/>
          <w:sz w:val="24"/>
          <w:szCs w:val="24"/>
        </w:rPr>
      </w:pPr>
    </w:p>
    <w:p w14:paraId="2AE8B6FF" w14:textId="77777777" w:rsidR="00F711B3" w:rsidRPr="003E043F" w:rsidRDefault="00F711B3" w:rsidP="00F711B3">
      <w:pPr>
        <w:pStyle w:val="Import1"/>
        <w:numPr>
          <w:ilvl w:val="0"/>
          <w:numId w:val="19"/>
        </w:numPr>
        <w:tabs>
          <w:tab w:val="clear" w:pos="504"/>
          <w:tab w:val="left" w:pos="426"/>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426" w:hanging="426"/>
        <w:rPr>
          <w:rFonts w:ascii="Times New Roman" w:hAnsi="Times New Roman" w:cs="Times New Roman"/>
          <w:szCs w:val="24"/>
          <w:lang w:val="cs-CZ"/>
        </w:rPr>
      </w:pPr>
      <w:r w:rsidRPr="003E043F">
        <w:rPr>
          <w:rFonts w:ascii="Times New Roman" w:hAnsi="Times New Roman" w:cs="Times New Roman"/>
          <w:szCs w:val="24"/>
          <w:lang w:val="cs-CZ"/>
        </w:rPr>
        <w:t>Zhotovitel je povinen písemně vyzvat objednatele nejméně jeden pracovní den předem ke kontrole prací a konstrukcí, které budou v dalším postupu prací zakryty nebo se stanou nepřístupnými, tak že nebude možno zjistit jejich rozsah nebo kvalitu. Při kontrole zakrývaných prací je zhotovitel povinen předložit objednateli výsledky všech provedených zkoušek, důkazy o jakosti materiálů použitých pro zakrývané práce, certifikáty a atesty.</w:t>
      </w:r>
    </w:p>
    <w:p w14:paraId="3CC131B3" w14:textId="77777777" w:rsidR="00F711B3" w:rsidRPr="003E043F" w:rsidRDefault="00F711B3" w:rsidP="00F711B3">
      <w:pPr>
        <w:pStyle w:val="Bezmezer"/>
        <w:tabs>
          <w:tab w:val="left" w:pos="426"/>
          <w:tab w:val="left" w:pos="567"/>
        </w:tabs>
        <w:ind w:left="426" w:hanging="426"/>
        <w:jc w:val="both"/>
        <w:rPr>
          <w:rFonts w:ascii="Times New Roman" w:hAnsi="Times New Roman"/>
          <w:sz w:val="24"/>
          <w:szCs w:val="24"/>
        </w:rPr>
      </w:pPr>
    </w:p>
    <w:p w14:paraId="5A9C6A6E" w14:textId="77777777" w:rsidR="00F711B3" w:rsidRPr="003E043F" w:rsidRDefault="00F711B3" w:rsidP="00F711B3">
      <w:pPr>
        <w:pStyle w:val="Bezmezer"/>
        <w:numPr>
          <w:ilvl w:val="0"/>
          <w:numId w:val="19"/>
        </w:numPr>
        <w:tabs>
          <w:tab w:val="left" w:pos="426"/>
          <w:tab w:val="left" w:pos="567"/>
        </w:tabs>
        <w:ind w:left="426" w:hanging="426"/>
        <w:jc w:val="both"/>
        <w:rPr>
          <w:rFonts w:ascii="Times New Roman" w:hAnsi="Times New Roman"/>
          <w:sz w:val="24"/>
          <w:szCs w:val="24"/>
        </w:rPr>
      </w:pPr>
      <w:r w:rsidRPr="003E043F">
        <w:rPr>
          <w:rFonts w:ascii="Times New Roman" w:hAnsi="Times New Roman"/>
          <w:sz w:val="24"/>
          <w:szCs w:val="24"/>
        </w:rPr>
        <w:t>Nedostaví-li se objednatel ve stanovené lhůtě k prověření prací, ačkoliv k tomu byl řádně vyzván, je zhotovitel oprávněn pokračovat v provádění prací i bez tohoto pověření.</w:t>
      </w:r>
    </w:p>
    <w:p w14:paraId="3DABE5F6" w14:textId="77777777" w:rsidR="00F711B3" w:rsidRPr="003E043F" w:rsidRDefault="00F711B3" w:rsidP="00F711B3">
      <w:pPr>
        <w:pStyle w:val="Bezmezer"/>
        <w:tabs>
          <w:tab w:val="left" w:pos="426"/>
          <w:tab w:val="left" w:pos="567"/>
        </w:tabs>
        <w:ind w:left="426" w:hanging="426"/>
        <w:jc w:val="both"/>
        <w:rPr>
          <w:rFonts w:ascii="Times New Roman" w:hAnsi="Times New Roman"/>
          <w:sz w:val="24"/>
          <w:szCs w:val="24"/>
        </w:rPr>
      </w:pPr>
    </w:p>
    <w:p w14:paraId="06A1ECB5" w14:textId="77777777" w:rsidR="00F711B3" w:rsidRPr="003E043F" w:rsidRDefault="00F711B3" w:rsidP="00F711B3">
      <w:pPr>
        <w:pStyle w:val="Bezmezer"/>
        <w:numPr>
          <w:ilvl w:val="0"/>
          <w:numId w:val="19"/>
        </w:numPr>
        <w:tabs>
          <w:tab w:val="left" w:pos="426"/>
          <w:tab w:val="left" w:pos="567"/>
        </w:tabs>
        <w:ind w:left="426" w:hanging="426"/>
        <w:jc w:val="both"/>
        <w:rPr>
          <w:rFonts w:ascii="Times New Roman" w:hAnsi="Times New Roman"/>
          <w:sz w:val="24"/>
          <w:szCs w:val="24"/>
        </w:rPr>
      </w:pPr>
      <w:r w:rsidRPr="003E043F">
        <w:rPr>
          <w:rFonts w:ascii="Times New Roman" w:hAnsi="Times New Roman"/>
          <w:sz w:val="24"/>
          <w:szCs w:val="24"/>
        </w:rPr>
        <w:t>Náklady případně vyžádaného dodatečného odkrytí zakrytých prací a konstrukcí hradí:</w:t>
      </w:r>
    </w:p>
    <w:p w14:paraId="0D02832B" w14:textId="77777777" w:rsidR="00F711B3" w:rsidRPr="003E043F" w:rsidRDefault="00F711B3" w:rsidP="00F711B3">
      <w:pPr>
        <w:pStyle w:val="Bezmezer"/>
        <w:numPr>
          <w:ilvl w:val="0"/>
          <w:numId w:val="20"/>
        </w:numPr>
        <w:tabs>
          <w:tab w:val="left" w:pos="426"/>
          <w:tab w:val="left" w:pos="567"/>
          <w:tab w:val="left" w:pos="851"/>
        </w:tabs>
        <w:ind w:hanging="219"/>
        <w:jc w:val="both"/>
        <w:rPr>
          <w:rFonts w:ascii="Times New Roman" w:hAnsi="Times New Roman"/>
          <w:sz w:val="24"/>
          <w:szCs w:val="24"/>
        </w:rPr>
      </w:pPr>
      <w:r w:rsidRPr="003E043F">
        <w:rPr>
          <w:rFonts w:ascii="Times New Roman" w:hAnsi="Times New Roman"/>
          <w:sz w:val="24"/>
          <w:szCs w:val="24"/>
        </w:rPr>
        <w:t>v případě neprokázání vadného provedení objednatel,</w:t>
      </w:r>
    </w:p>
    <w:p w14:paraId="346ED0EE" w14:textId="77777777" w:rsidR="00F711B3" w:rsidRPr="003E043F" w:rsidRDefault="00F711B3" w:rsidP="00F711B3">
      <w:pPr>
        <w:pStyle w:val="Bezmezer"/>
        <w:numPr>
          <w:ilvl w:val="0"/>
          <w:numId w:val="20"/>
        </w:numPr>
        <w:tabs>
          <w:tab w:val="left" w:pos="426"/>
          <w:tab w:val="left" w:pos="567"/>
          <w:tab w:val="left" w:pos="851"/>
        </w:tabs>
        <w:ind w:hanging="219"/>
        <w:jc w:val="both"/>
        <w:rPr>
          <w:rFonts w:ascii="Times New Roman" w:hAnsi="Times New Roman"/>
          <w:sz w:val="24"/>
          <w:szCs w:val="24"/>
        </w:rPr>
      </w:pPr>
      <w:r w:rsidRPr="003E043F">
        <w:rPr>
          <w:rFonts w:ascii="Times New Roman" w:hAnsi="Times New Roman"/>
          <w:sz w:val="24"/>
          <w:szCs w:val="24"/>
        </w:rPr>
        <w:t>v případě prokázání vadného provedení zhotovitel.</w:t>
      </w:r>
    </w:p>
    <w:p w14:paraId="1A51F8CE" w14:textId="77777777" w:rsidR="00F711B3" w:rsidRPr="003E043F" w:rsidRDefault="00F711B3" w:rsidP="00F711B3">
      <w:pPr>
        <w:pStyle w:val="Bezmezer"/>
        <w:tabs>
          <w:tab w:val="left" w:pos="426"/>
          <w:tab w:val="left" w:pos="567"/>
        </w:tabs>
        <w:ind w:left="426" w:hanging="426"/>
        <w:jc w:val="both"/>
        <w:rPr>
          <w:rFonts w:ascii="Times New Roman" w:hAnsi="Times New Roman"/>
          <w:sz w:val="24"/>
          <w:szCs w:val="24"/>
        </w:rPr>
      </w:pPr>
    </w:p>
    <w:p w14:paraId="55C2AF1B" w14:textId="77777777" w:rsidR="00F711B3" w:rsidRPr="003E043F" w:rsidRDefault="00F711B3" w:rsidP="00F711B3">
      <w:pPr>
        <w:pStyle w:val="Bezmezer"/>
        <w:numPr>
          <w:ilvl w:val="0"/>
          <w:numId w:val="19"/>
        </w:numPr>
        <w:ind w:left="567" w:hanging="567"/>
        <w:jc w:val="both"/>
        <w:rPr>
          <w:rFonts w:ascii="Times New Roman" w:hAnsi="Times New Roman"/>
          <w:b/>
          <w:sz w:val="24"/>
          <w:szCs w:val="24"/>
        </w:rPr>
      </w:pPr>
      <w:r w:rsidRPr="003E043F">
        <w:rPr>
          <w:rFonts w:ascii="Times New Roman" w:hAnsi="Times New Roman"/>
          <w:sz w:val="24"/>
          <w:szCs w:val="24"/>
        </w:rPr>
        <w:t>Nevyzve-li zhotovitel objednatele k prověření zakrývaných prací a konstrukcí a při jejich kontrole objednatelem budou tyto nepřístupné, hradí náklady na jejich dodatečné odkrytí zhotovitel, a to i v případě, že tyto práce nebyly provedeny vadně.</w:t>
      </w:r>
    </w:p>
    <w:p w14:paraId="28C48876" w14:textId="77777777" w:rsidR="00F711B3" w:rsidRPr="003E043F" w:rsidRDefault="00F711B3" w:rsidP="00F711B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16B3CEB1" w14:textId="77777777" w:rsidR="00F711B3" w:rsidRPr="003E043F" w:rsidRDefault="00F711B3" w:rsidP="00F711B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0B0D1C25" w14:textId="77777777" w:rsidR="00F711B3" w:rsidRPr="003E043F" w:rsidRDefault="00F711B3" w:rsidP="00F711B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10FD61A1" w14:textId="77777777" w:rsidR="00F711B3" w:rsidRPr="003E043F" w:rsidRDefault="00F711B3" w:rsidP="00F711B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r w:rsidRPr="003E043F">
        <w:rPr>
          <w:rFonts w:ascii="Times New Roman" w:hAnsi="Times New Roman" w:cs="Times New Roman"/>
          <w:b/>
          <w:szCs w:val="24"/>
          <w:lang w:val="cs-CZ"/>
        </w:rPr>
        <w:t>IX.</w:t>
      </w:r>
    </w:p>
    <w:p w14:paraId="63971B14" w14:textId="77777777" w:rsidR="00F711B3" w:rsidRPr="003E043F" w:rsidRDefault="00F711B3" w:rsidP="00F711B3">
      <w:pPr>
        <w:jc w:val="center"/>
        <w:rPr>
          <w:rFonts w:ascii="Times New Roman" w:hAnsi="Times New Roman" w:cs="Times New Roman"/>
          <w:sz w:val="24"/>
          <w:szCs w:val="24"/>
        </w:rPr>
      </w:pPr>
      <w:r w:rsidRPr="003E043F">
        <w:rPr>
          <w:rFonts w:ascii="Times New Roman" w:hAnsi="Times New Roman" w:cs="Times New Roman"/>
          <w:b/>
          <w:sz w:val="24"/>
          <w:szCs w:val="24"/>
        </w:rPr>
        <w:t>Předání a převzetí díla</w:t>
      </w:r>
    </w:p>
    <w:p w14:paraId="36F6B3F2" w14:textId="77777777" w:rsidR="00F711B3" w:rsidRPr="003E043F" w:rsidRDefault="00F711B3" w:rsidP="00F711B3">
      <w:pPr>
        <w:numPr>
          <w:ilvl w:val="2"/>
          <w:numId w:val="21"/>
        </w:numPr>
        <w:tabs>
          <w:tab w:val="clear" w:pos="2340"/>
          <w:tab w:val="num" w:pos="426"/>
        </w:tabs>
        <w:spacing w:line="240" w:lineRule="auto"/>
        <w:ind w:left="426" w:hanging="426"/>
        <w:jc w:val="both"/>
        <w:rPr>
          <w:rFonts w:ascii="Times New Roman" w:hAnsi="Times New Roman" w:cs="Times New Roman"/>
          <w:sz w:val="24"/>
          <w:szCs w:val="24"/>
        </w:rPr>
      </w:pPr>
      <w:r w:rsidRPr="003E043F">
        <w:rPr>
          <w:rFonts w:ascii="Times New Roman" w:hAnsi="Times New Roman" w:cs="Times New Roman"/>
          <w:sz w:val="24"/>
          <w:szCs w:val="24"/>
        </w:rPr>
        <w:t>O řádném dokončení díla dle odst. 2. 1. této smlouvy v souladu s odst. 3. 3. této smlouvy učiní smluvní strany záznam do stavebního deníku podepsaný oběma smluvními stranami. O předání a převzetí díla jako celku a o předání všech dokumentů (dále také jen „přejímací řízení“) vyhotoví zhotovitel samostatný protokol, který obě smluvní strany podepíší. Tento protokol je zhotovitel povinen vyhotovit v rozsahu a členění předem odsouhlaseném objednatelem. Výzvu k předání a převzetí díla je zhotovitel povinen doručit objednateli nejpozději pět pracovních dní před navrženým termínem přejímacího řízení uvedeným ve výzvě.</w:t>
      </w:r>
      <w:bookmarkStart w:id="0" w:name="_Ref76627215"/>
      <w:r w:rsidRPr="003E043F">
        <w:rPr>
          <w:rFonts w:ascii="Times New Roman" w:hAnsi="Times New Roman" w:cs="Times New Roman"/>
          <w:sz w:val="24"/>
          <w:szCs w:val="24"/>
        </w:rPr>
        <w:t xml:space="preserve"> Ve výzvě k přejímacímu řízení zhotovitel prohlásí, že splnil veškeré podmínky stanovené smlouvou. Objednatel není povinen se k přejímacímu řízení v uvedený termín dostavit, pokud zhotovitel stanovené podmínky nesplnil; tuto skutečnost, s uvedením důvodu, objednatel do termínu přejímacího řízení písemně oznámí zhotoviteli.</w:t>
      </w:r>
      <w:bookmarkEnd w:id="0"/>
    </w:p>
    <w:p w14:paraId="3162110C" w14:textId="77777777" w:rsidR="00F711B3" w:rsidRPr="00596337" w:rsidRDefault="00F711B3" w:rsidP="00F711B3">
      <w:pPr>
        <w:pStyle w:val="Nadpis2"/>
        <w:numPr>
          <w:ilvl w:val="2"/>
          <w:numId w:val="21"/>
        </w:numPr>
        <w:tabs>
          <w:tab w:val="clear" w:pos="2340"/>
          <w:tab w:val="num" w:pos="426"/>
          <w:tab w:val="left" w:pos="709"/>
        </w:tabs>
        <w:spacing w:before="120" w:after="0"/>
        <w:ind w:left="426" w:hanging="426"/>
        <w:jc w:val="both"/>
        <w:rPr>
          <w:rFonts w:ascii="Times New Roman" w:hAnsi="Times New Roman"/>
          <w:b/>
          <w:i/>
          <w:color w:val="auto"/>
          <w:sz w:val="24"/>
          <w:szCs w:val="24"/>
        </w:rPr>
      </w:pPr>
      <w:bookmarkStart w:id="1" w:name="_Ref77519733"/>
      <w:r w:rsidRPr="00596337">
        <w:rPr>
          <w:rFonts w:ascii="Times New Roman" w:hAnsi="Times New Roman"/>
          <w:color w:val="auto"/>
          <w:sz w:val="24"/>
          <w:szCs w:val="24"/>
        </w:rPr>
        <w:t>Zhotovitel je oprávněn objednatele vyzvat k převzetí díla doručením písemné výzvy objednateli, pokud:</w:t>
      </w:r>
    </w:p>
    <w:p w14:paraId="1A34D3CD" w14:textId="77777777" w:rsidR="00F711B3" w:rsidRPr="00596337" w:rsidRDefault="00F711B3" w:rsidP="00F711B3">
      <w:pPr>
        <w:pStyle w:val="Nadpis2"/>
        <w:keepNext w:val="0"/>
        <w:numPr>
          <w:ilvl w:val="0"/>
          <w:numId w:val="7"/>
        </w:numPr>
        <w:tabs>
          <w:tab w:val="left" w:pos="851"/>
        </w:tabs>
        <w:spacing w:before="120" w:after="0" w:line="240" w:lineRule="auto"/>
        <w:ind w:left="851" w:hanging="425"/>
        <w:jc w:val="both"/>
        <w:rPr>
          <w:rFonts w:ascii="Times New Roman" w:hAnsi="Times New Roman"/>
          <w:b/>
          <w:i/>
          <w:color w:val="auto"/>
          <w:sz w:val="24"/>
          <w:szCs w:val="24"/>
        </w:rPr>
      </w:pPr>
      <w:r w:rsidRPr="00596337">
        <w:rPr>
          <w:rFonts w:ascii="Times New Roman" w:hAnsi="Times New Roman"/>
          <w:color w:val="auto"/>
          <w:sz w:val="24"/>
          <w:szCs w:val="24"/>
        </w:rPr>
        <w:t>dílo nemá žádné faktické vady, bylo řádně provedeno a úplně dokončeno v souladu s podklady dle této smlouvy a příkazy objednatele vydanými v souladu s touto smlouvou;</w:t>
      </w:r>
    </w:p>
    <w:p w14:paraId="77AE1C29" w14:textId="77777777" w:rsidR="00F711B3" w:rsidRPr="00596337" w:rsidRDefault="00F711B3" w:rsidP="00F711B3">
      <w:pPr>
        <w:pStyle w:val="Nadpis2"/>
        <w:keepNext w:val="0"/>
        <w:numPr>
          <w:ilvl w:val="0"/>
          <w:numId w:val="7"/>
        </w:numPr>
        <w:tabs>
          <w:tab w:val="left" w:pos="851"/>
        </w:tabs>
        <w:spacing w:before="120" w:after="0" w:line="240" w:lineRule="auto"/>
        <w:ind w:left="851" w:hanging="425"/>
        <w:jc w:val="both"/>
        <w:rPr>
          <w:rFonts w:ascii="Times New Roman" w:hAnsi="Times New Roman"/>
          <w:b/>
          <w:i/>
          <w:color w:val="auto"/>
          <w:sz w:val="24"/>
          <w:szCs w:val="24"/>
        </w:rPr>
      </w:pPr>
      <w:r w:rsidRPr="00596337">
        <w:rPr>
          <w:rFonts w:ascii="Times New Roman" w:hAnsi="Times New Roman"/>
          <w:color w:val="auto"/>
          <w:sz w:val="24"/>
          <w:szCs w:val="24"/>
        </w:rPr>
        <w:t xml:space="preserve">zhotovitel splnil veškeré povinnosti vyplývající z této smlouvy, zejména objednateli předal dokumenty vztahující se k dílu, úspěšně provedl zkoušky, měření a revize; </w:t>
      </w:r>
    </w:p>
    <w:p w14:paraId="6D7B560A" w14:textId="77777777" w:rsidR="00F711B3" w:rsidRPr="00596337" w:rsidRDefault="00F711B3" w:rsidP="00F711B3">
      <w:pPr>
        <w:pStyle w:val="Nadpis2"/>
        <w:keepNext w:val="0"/>
        <w:numPr>
          <w:ilvl w:val="0"/>
          <w:numId w:val="7"/>
        </w:numPr>
        <w:tabs>
          <w:tab w:val="left" w:pos="851"/>
        </w:tabs>
        <w:spacing w:before="120" w:after="0" w:line="240" w:lineRule="auto"/>
        <w:ind w:left="851" w:hanging="425"/>
        <w:jc w:val="both"/>
        <w:rPr>
          <w:rFonts w:ascii="Times New Roman" w:hAnsi="Times New Roman"/>
          <w:b/>
          <w:i/>
          <w:color w:val="auto"/>
          <w:sz w:val="24"/>
          <w:szCs w:val="24"/>
        </w:rPr>
      </w:pPr>
      <w:r w:rsidRPr="00596337">
        <w:rPr>
          <w:rFonts w:ascii="Times New Roman" w:hAnsi="Times New Roman"/>
          <w:color w:val="auto"/>
          <w:sz w:val="24"/>
          <w:szCs w:val="24"/>
        </w:rPr>
        <w:t>dílo nemá žádné právní vady a v souvislosti s ním nejsou vedeny žádné právní spory, které by mohly zpochybnit nebo omezit vlastnictví nebo jiná práva objednatele k dílu</w:t>
      </w:r>
      <w:bookmarkEnd w:id="1"/>
      <w:r w:rsidRPr="00596337">
        <w:rPr>
          <w:rFonts w:ascii="Times New Roman" w:hAnsi="Times New Roman"/>
          <w:color w:val="auto"/>
          <w:sz w:val="24"/>
          <w:szCs w:val="24"/>
        </w:rPr>
        <w:t>.</w:t>
      </w:r>
    </w:p>
    <w:p w14:paraId="2FA0B54B" w14:textId="77777777" w:rsidR="00F711B3" w:rsidRPr="003E043F" w:rsidRDefault="00F711B3" w:rsidP="00F711B3">
      <w:pPr>
        <w:pStyle w:val="Bezmezer"/>
        <w:rPr>
          <w:rFonts w:ascii="Times New Roman" w:hAnsi="Times New Roman"/>
          <w:sz w:val="24"/>
          <w:szCs w:val="24"/>
        </w:rPr>
      </w:pPr>
    </w:p>
    <w:p w14:paraId="4357DB3B" w14:textId="77777777" w:rsidR="00F711B3" w:rsidRPr="003E043F" w:rsidRDefault="00F711B3" w:rsidP="00F711B3">
      <w:pPr>
        <w:pStyle w:val="Bezmezer"/>
        <w:numPr>
          <w:ilvl w:val="1"/>
          <w:numId w:val="22"/>
        </w:numPr>
        <w:ind w:left="426" w:hanging="426"/>
        <w:rPr>
          <w:rFonts w:ascii="Times New Roman" w:hAnsi="Times New Roman"/>
          <w:sz w:val="24"/>
          <w:szCs w:val="24"/>
        </w:rPr>
      </w:pPr>
      <w:r w:rsidRPr="003E043F">
        <w:rPr>
          <w:rFonts w:ascii="Times New Roman" w:hAnsi="Times New Roman"/>
          <w:sz w:val="24"/>
          <w:szCs w:val="24"/>
        </w:rPr>
        <w:t>Zhotovitel zajistí doklady nezbytné pro provedení přejímacího řízení, zejména:</w:t>
      </w:r>
    </w:p>
    <w:p w14:paraId="1C82503C" w14:textId="77777777" w:rsidR="00F711B3" w:rsidRDefault="00F711B3" w:rsidP="00F711B3">
      <w:pPr>
        <w:pStyle w:val="Bezmezer"/>
        <w:numPr>
          <w:ilvl w:val="0"/>
          <w:numId w:val="1"/>
        </w:numPr>
        <w:ind w:hanging="294"/>
        <w:rPr>
          <w:rFonts w:ascii="Times New Roman" w:hAnsi="Times New Roman"/>
          <w:sz w:val="24"/>
          <w:szCs w:val="24"/>
        </w:rPr>
      </w:pPr>
      <w:r w:rsidRPr="003E043F">
        <w:rPr>
          <w:rFonts w:ascii="Times New Roman" w:hAnsi="Times New Roman"/>
          <w:sz w:val="24"/>
          <w:szCs w:val="24"/>
        </w:rPr>
        <w:t>revizní zprávy,</w:t>
      </w:r>
    </w:p>
    <w:p w14:paraId="4E4CD38E" w14:textId="77777777" w:rsidR="00F711B3" w:rsidRDefault="00F711B3" w:rsidP="00F711B3">
      <w:pPr>
        <w:pStyle w:val="Bezmezer"/>
        <w:numPr>
          <w:ilvl w:val="0"/>
          <w:numId w:val="1"/>
        </w:numPr>
        <w:ind w:hanging="294"/>
        <w:rPr>
          <w:rFonts w:ascii="Times New Roman" w:hAnsi="Times New Roman"/>
          <w:sz w:val="24"/>
          <w:szCs w:val="24"/>
        </w:rPr>
      </w:pPr>
      <w:r>
        <w:rPr>
          <w:rFonts w:ascii="Times New Roman" w:hAnsi="Times New Roman"/>
          <w:sz w:val="24"/>
          <w:szCs w:val="24"/>
        </w:rPr>
        <w:t>návody k obsluze,</w:t>
      </w:r>
    </w:p>
    <w:p w14:paraId="745CCC8B" w14:textId="77777777" w:rsidR="00F711B3" w:rsidRPr="00525B9C" w:rsidRDefault="00F711B3" w:rsidP="00F711B3">
      <w:pPr>
        <w:pStyle w:val="Bezmezer"/>
        <w:numPr>
          <w:ilvl w:val="0"/>
          <w:numId w:val="1"/>
        </w:numPr>
        <w:ind w:hanging="294"/>
        <w:rPr>
          <w:rFonts w:ascii="Times New Roman" w:hAnsi="Times New Roman"/>
          <w:sz w:val="24"/>
          <w:szCs w:val="24"/>
        </w:rPr>
      </w:pPr>
      <w:r>
        <w:rPr>
          <w:rFonts w:ascii="Times New Roman" w:hAnsi="Times New Roman"/>
          <w:sz w:val="24"/>
          <w:szCs w:val="24"/>
        </w:rPr>
        <w:t>prohlášení o shodě,</w:t>
      </w:r>
    </w:p>
    <w:p w14:paraId="271FE829" w14:textId="77777777" w:rsidR="00F711B3" w:rsidRPr="003E043F" w:rsidRDefault="00F711B3" w:rsidP="00F711B3">
      <w:pPr>
        <w:pStyle w:val="Bezmezer"/>
        <w:numPr>
          <w:ilvl w:val="0"/>
          <w:numId w:val="1"/>
        </w:numPr>
        <w:ind w:hanging="294"/>
        <w:rPr>
          <w:rFonts w:ascii="Times New Roman" w:hAnsi="Times New Roman"/>
          <w:sz w:val="24"/>
          <w:szCs w:val="24"/>
        </w:rPr>
      </w:pPr>
      <w:r w:rsidRPr="003E043F">
        <w:rPr>
          <w:rFonts w:ascii="Times New Roman" w:hAnsi="Times New Roman"/>
          <w:sz w:val="24"/>
          <w:szCs w:val="24"/>
        </w:rPr>
        <w:t>stavební deník.</w:t>
      </w:r>
    </w:p>
    <w:p w14:paraId="0E1A2385" w14:textId="77777777" w:rsidR="00F711B3" w:rsidRPr="003E043F" w:rsidRDefault="00F711B3" w:rsidP="00F711B3">
      <w:pPr>
        <w:pStyle w:val="Bezmezer"/>
        <w:ind w:left="284" w:hanging="284"/>
        <w:jc w:val="both"/>
        <w:rPr>
          <w:rFonts w:ascii="Times New Roman" w:hAnsi="Times New Roman"/>
          <w:sz w:val="24"/>
          <w:szCs w:val="24"/>
        </w:rPr>
      </w:pPr>
    </w:p>
    <w:p w14:paraId="1BD168C1" w14:textId="77777777" w:rsidR="00F711B3" w:rsidRPr="003E043F" w:rsidRDefault="00F711B3" w:rsidP="00F711B3">
      <w:pPr>
        <w:pStyle w:val="Bezmezer"/>
        <w:numPr>
          <w:ilvl w:val="1"/>
          <w:numId w:val="23"/>
        </w:numPr>
        <w:tabs>
          <w:tab w:val="left" w:pos="426"/>
        </w:tabs>
        <w:ind w:left="426" w:hanging="426"/>
        <w:jc w:val="both"/>
        <w:rPr>
          <w:rFonts w:ascii="Times New Roman" w:hAnsi="Times New Roman"/>
          <w:sz w:val="24"/>
          <w:szCs w:val="24"/>
        </w:rPr>
      </w:pPr>
      <w:r w:rsidRPr="003E043F">
        <w:rPr>
          <w:rFonts w:ascii="Times New Roman" w:hAnsi="Times New Roman"/>
          <w:sz w:val="24"/>
          <w:szCs w:val="24"/>
        </w:rPr>
        <w:t>Pokud jsou splněny všechny podmínky pro převzetí stavby, dílo bylo objednatelem zkontrolováno, nemá faktické ani právní vady, je provedeno řádně a včas, potvrdí objednatel a zhotovitel zápis o předání a převzetí díla. V zápise bude uvedeno zejména:</w:t>
      </w:r>
    </w:p>
    <w:p w14:paraId="4BAC79DF" w14:textId="77777777" w:rsidR="00F711B3" w:rsidRPr="003E043F" w:rsidRDefault="00F711B3" w:rsidP="00F711B3">
      <w:pPr>
        <w:pStyle w:val="Bezmezer"/>
        <w:numPr>
          <w:ilvl w:val="0"/>
          <w:numId w:val="8"/>
        </w:numPr>
        <w:ind w:left="709" w:hanging="283"/>
        <w:jc w:val="both"/>
        <w:rPr>
          <w:rFonts w:ascii="Times New Roman" w:hAnsi="Times New Roman"/>
          <w:sz w:val="24"/>
          <w:szCs w:val="24"/>
        </w:rPr>
      </w:pPr>
      <w:r w:rsidRPr="003E043F">
        <w:rPr>
          <w:rFonts w:ascii="Times New Roman" w:hAnsi="Times New Roman"/>
          <w:sz w:val="24"/>
          <w:szCs w:val="24"/>
        </w:rPr>
        <w:t>prohlášení objednatele, že předávané dílo nebo jeho část přejímá,</w:t>
      </w:r>
    </w:p>
    <w:p w14:paraId="32CC3DF9" w14:textId="77777777" w:rsidR="00F711B3" w:rsidRPr="003E043F" w:rsidRDefault="00F711B3" w:rsidP="00F711B3">
      <w:pPr>
        <w:pStyle w:val="Bezmezer"/>
        <w:numPr>
          <w:ilvl w:val="0"/>
          <w:numId w:val="8"/>
        </w:numPr>
        <w:ind w:left="709" w:hanging="283"/>
        <w:jc w:val="both"/>
        <w:rPr>
          <w:rFonts w:ascii="Times New Roman" w:hAnsi="Times New Roman"/>
          <w:sz w:val="24"/>
          <w:szCs w:val="24"/>
        </w:rPr>
      </w:pPr>
      <w:r w:rsidRPr="003E043F">
        <w:rPr>
          <w:rFonts w:ascii="Times New Roman" w:hAnsi="Times New Roman"/>
          <w:sz w:val="24"/>
          <w:szCs w:val="24"/>
        </w:rPr>
        <w:t>soupis zjištěných vad a nedodělků a dohodnuté lhůty k jejich bezplatnému odstranění, způsobu odstranění, popř. sleva z ceny díla.</w:t>
      </w:r>
    </w:p>
    <w:p w14:paraId="60724AC1" w14:textId="77777777" w:rsidR="00F711B3" w:rsidRPr="003E043F" w:rsidRDefault="00F711B3" w:rsidP="00F711B3">
      <w:pPr>
        <w:pStyle w:val="Bezmezer"/>
        <w:ind w:left="284" w:hanging="284"/>
        <w:jc w:val="both"/>
        <w:rPr>
          <w:rFonts w:ascii="Times New Roman" w:hAnsi="Times New Roman"/>
          <w:sz w:val="24"/>
          <w:szCs w:val="24"/>
        </w:rPr>
      </w:pPr>
    </w:p>
    <w:p w14:paraId="1BAAAB07" w14:textId="77777777" w:rsidR="00F711B3" w:rsidRPr="003E043F" w:rsidRDefault="00F711B3" w:rsidP="00F711B3">
      <w:pPr>
        <w:pStyle w:val="Bezmezer"/>
        <w:numPr>
          <w:ilvl w:val="0"/>
          <w:numId w:val="24"/>
        </w:numPr>
        <w:ind w:left="426" w:hanging="426"/>
        <w:jc w:val="both"/>
        <w:rPr>
          <w:rFonts w:ascii="Times New Roman" w:hAnsi="Times New Roman"/>
          <w:sz w:val="24"/>
          <w:szCs w:val="24"/>
        </w:rPr>
      </w:pPr>
      <w:r w:rsidRPr="003E043F">
        <w:rPr>
          <w:rFonts w:ascii="Times New Roman" w:hAnsi="Times New Roman"/>
          <w:sz w:val="24"/>
          <w:szCs w:val="24"/>
        </w:rPr>
        <w:t>Sepsání a podpis zápisu o předání a převzetí stavby nemá vliv na odpovědnost zhotovitele za vady plnění.</w:t>
      </w:r>
    </w:p>
    <w:p w14:paraId="7D6FE802" w14:textId="77777777" w:rsidR="00F711B3" w:rsidRPr="003E043F" w:rsidRDefault="00F711B3" w:rsidP="00F711B3">
      <w:pPr>
        <w:pStyle w:val="Bezmezer"/>
        <w:ind w:left="284" w:hanging="284"/>
        <w:jc w:val="both"/>
        <w:rPr>
          <w:rFonts w:ascii="Times New Roman" w:hAnsi="Times New Roman"/>
          <w:sz w:val="24"/>
          <w:szCs w:val="24"/>
        </w:rPr>
      </w:pPr>
    </w:p>
    <w:p w14:paraId="492484F8" w14:textId="77777777" w:rsidR="00F711B3" w:rsidRPr="003E043F" w:rsidRDefault="00F711B3" w:rsidP="00F711B3">
      <w:pPr>
        <w:pStyle w:val="Bezmezer"/>
        <w:numPr>
          <w:ilvl w:val="0"/>
          <w:numId w:val="25"/>
        </w:numPr>
        <w:ind w:left="426" w:hanging="426"/>
        <w:jc w:val="both"/>
        <w:rPr>
          <w:rFonts w:ascii="Times New Roman" w:hAnsi="Times New Roman"/>
          <w:sz w:val="24"/>
          <w:szCs w:val="24"/>
        </w:rPr>
      </w:pPr>
      <w:r w:rsidRPr="003E043F">
        <w:rPr>
          <w:rFonts w:ascii="Times New Roman" w:hAnsi="Times New Roman"/>
          <w:sz w:val="24"/>
          <w:szCs w:val="24"/>
        </w:rPr>
        <w:t>Objednatel splní svůj závazek převzít dílo podepsáním zápisu o předání a převzetí díla.</w:t>
      </w:r>
    </w:p>
    <w:p w14:paraId="190DFBD5" w14:textId="77777777" w:rsidR="00F711B3" w:rsidRPr="003E043F" w:rsidRDefault="00F711B3" w:rsidP="00F711B3">
      <w:pPr>
        <w:pStyle w:val="Bezmezer"/>
        <w:ind w:left="284" w:hanging="284"/>
        <w:jc w:val="both"/>
        <w:rPr>
          <w:rFonts w:ascii="Times New Roman" w:hAnsi="Times New Roman"/>
          <w:sz w:val="24"/>
          <w:szCs w:val="24"/>
        </w:rPr>
      </w:pPr>
    </w:p>
    <w:p w14:paraId="4882D6C5" w14:textId="77777777" w:rsidR="00F711B3" w:rsidRPr="003E043F" w:rsidRDefault="00F711B3" w:rsidP="00F711B3">
      <w:pPr>
        <w:pStyle w:val="Bezmezer"/>
        <w:numPr>
          <w:ilvl w:val="0"/>
          <w:numId w:val="25"/>
        </w:numPr>
        <w:ind w:left="426" w:hanging="426"/>
        <w:jc w:val="both"/>
        <w:rPr>
          <w:rFonts w:ascii="Times New Roman" w:hAnsi="Times New Roman"/>
          <w:sz w:val="24"/>
          <w:szCs w:val="24"/>
        </w:rPr>
      </w:pPr>
      <w:r w:rsidRPr="003E043F">
        <w:rPr>
          <w:rFonts w:ascii="Times New Roman" w:hAnsi="Times New Roman"/>
          <w:sz w:val="24"/>
          <w:szCs w:val="24"/>
        </w:rPr>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 2628 občanského zákoníku se nepoužije.</w:t>
      </w:r>
    </w:p>
    <w:p w14:paraId="5E762CD7" w14:textId="77777777" w:rsidR="00F711B3" w:rsidRPr="003E043F" w:rsidRDefault="00F711B3" w:rsidP="00F711B3">
      <w:pPr>
        <w:pStyle w:val="Bezmezer"/>
        <w:ind w:left="426" w:hanging="426"/>
        <w:jc w:val="both"/>
        <w:rPr>
          <w:rFonts w:ascii="Times New Roman" w:hAnsi="Times New Roman"/>
          <w:sz w:val="24"/>
          <w:szCs w:val="24"/>
        </w:rPr>
      </w:pPr>
    </w:p>
    <w:p w14:paraId="76A315CF" w14:textId="77777777" w:rsidR="00F711B3" w:rsidRPr="003E043F" w:rsidRDefault="00F711B3" w:rsidP="00F711B3">
      <w:pPr>
        <w:pStyle w:val="Bezmezer"/>
        <w:numPr>
          <w:ilvl w:val="0"/>
          <w:numId w:val="25"/>
        </w:numPr>
        <w:ind w:left="426" w:hanging="426"/>
        <w:jc w:val="both"/>
        <w:rPr>
          <w:rFonts w:ascii="Times New Roman" w:hAnsi="Times New Roman"/>
          <w:sz w:val="24"/>
          <w:szCs w:val="24"/>
        </w:rPr>
      </w:pPr>
      <w:r w:rsidRPr="003E043F">
        <w:rPr>
          <w:rFonts w:ascii="Times New Roman" w:hAnsi="Times New Roman"/>
          <w:sz w:val="24"/>
          <w:szCs w:val="24"/>
        </w:rPr>
        <w:t>Objednatel není oprávněn odmítnout převzetí díla pro vadu, která má původ výlučně v podkladech, které sám předal. Zhotovitel je však povinen za úplatu tyto vady odstranit v dohodnutém termínu. Toto ustanovení neplatí, jestliže zhotovitel při předání věci věděl nebo vědět musel o vadách podkladů a na tyto neupozornil, nebo pokud zhotovitel sám poskytl nesprávné údaje, na jejichž základě byly zpracovány objednatelem podklady.</w:t>
      </w:r>
    </w:p>
    <w:p w14:paraId="6988A101" w14:textId="77777777" w:rsidR="00F711B3" w:rsidRPr="003E043F" w:rsidRDefault="00F711B3" w:rsidP="00F711B3">
      <w:pPr>
        <w:pStyle w:val="Bezmezer"/>
        <w:ind w:left="284" w:hanging="284"/>
        <w:jc w:val="both"/>
        <w:rPr>
          <w:rFonts w:ascii="Times New Roman" w:hAnsi="Times New Roman"/>
          <w:sz w:val="24"/>
          <w:szCs w:val="24"/>
        </w:rPr>
      </w:pPr>
    </w:p>
    <w:p w14:paraId="3995987A" w14:textId="77777777" w:rsidR="00F711B3" w:rsidRPr="003E043F" w:rsidRDefault="00F711B3" w:rsidP="00F711B3">
      <w:pPr>
        <w:pStyle w:val="Bezmezer"/>
        <w:numPr>
          <w:ilvl w:val="0"/>
          <w:numId w:val="25"/>
        </w:numPr>
        <w:ind w:left="426" w:hanging="426"/>
        <w:jc w:val="both"/>
        <w:rPr>
          <w:rFonts w:ascii="Times New Roman" w:hAnsi="Times New Roman"/>
          <w:sz w:val="24"/>
          <w:szCs w:val="24"/>
        </w:rPr>
      </w:pPr>
      <w:r w:rsidRPr="003E043F">
        <w:rPr>
          <w:rFonts w:ascii="Times New Roman" w:hAnsi="Times New Roman"/>
          <w:sz w:val="24"/>
          <w:szCs w:val="24"/>
        </w:rPr>
        <w:t>Zhotovitel zabezpečí k přejímacímu řízení zejména:</w:t>
      </w:r>
    </w:p>
    <w:p w14:paraId="3B07567D" w14:textId="77777777" w:rsidR="00F711B3" w:rsidRPr="003E043F" w:rsidRDefault="00F711B3" w:rsidP="00F711B3">
      <w:pPr>
        <w:pStyle w:val="Bezmezer"/>
        <w:numPr>
          <w:ilvl w:val="0"/>
          <w:numId w:val="8"/>
        </w:numPr>
        <w:jc w:val="both"/>
        <w:rPr>
          <w:rFonts w:ascii="Times New Roman" w:hAnsi="Times New Roman"/>
          <w:sz w:val="24"/>
          <w:szCs w:val="24"/>
        </w:rPr>
      </w:pPr>
      <w:r w:rsidRPr="003E043F">
        <w:rPr>
          <w:rFonts w:ascii="Times New Roman" w:hAnsi="Times New Roman"/>
          <w:sz w:val="24"/>
          <w:szCs w:val="24"/>
        </w:rPr>
        <w:t>účast svého zástupce oprávněného přebírat závazky z tohoto řízení vyplývající,</w:t>
      </w:r>
    </w:p>
    <w:p w14:paraId="238DCEE8" w14:textId="77777777" w:rsidR="00F711B3" w:rsidRPr="003E043F" w:rsidRDefault="00F711B3" w:rsidP="00F711B3">
      <w:pPr>
        <w:pStyle w:val="Bezmezer"/>
        <w:numPr>
          <w:ilvl w:val="0"/>
          <w:numId w:val="8"/>
        </w:numPr>
        <w:jc w:val="both"/>
        <w:rPr>
          <w:rFonts w:ascii="Times New Roman" w:hAnsi="Times New Roman"/>
          <w:sz w:val="24"/>
          <w:szCs w:val="24"/>
        </w:rPr>
      </w:pPr>
      <w:r w:rsidRPr="003E043F">
        <w:rPr>
          <w:rFonts w:ascii="Times New Roman" w:hAnsi="Times New Roman"/>
          <w:sz w:val="24"/>
          <w:szCs w:val="24"/>
        </w:rPr>
        <w:t>účast zástupců svých dodavatelů, je-li k řádnému odevzdání a převzetí nutná.</w:t>
      </w:r>
    </w:p>
    <w:p w14:paraId="1247576D" w14:textId="77777777" w:rsidR="00F711B3" w:rsidRPr="003E043F" w:rsidRDefault="00F711B3" w:rsidP="00F711B3">
      <w:pPr>
        <w:pStyle w:val="Bezmezer"/>
        <w:ind w:left="284" w:hanging="284"/>
        <w:jc w:val="both"/>
        <w:rPr>
          <w:rFonts w:ascii="Times New Roman" w:hAnsi="Times New Roman"/>
          <w:sz w:val="24"/>
          <w:szCs w:val="24"/>
        </w:rPr>
      </w:pPr>
    </w:p>
    <w:p w14:paraId="55F1AC77" w14:textId="77777777" w:rsidR="00F711B3" w:rsidRPr="003E043F" w:rsidRDefault="00F711B3" w:rsidP="00F711B3">
      <w:pPr>
        <w:pStyle w:val="Bezmezer"/>
        <w:numPr>
          <w:ilvl w:val="0"/>
          <w:numId w:val="25"/>
        </w:numPr>
        <w:ind w:left="567" w:hanging="567"/>
        <w:jc w:val="both"/>
        <w:rPr>
          <w:rFonts w:ascii="Times New Roman" w:hAnsi="Times New Roman"/>
          <w:sz w:val="24"/>
          <w:szCs w:val="24"/>
        </w:rPr>
      </w:pPr>
      <w:r w:rsidRPr="003E043F">
        <w:rPr>
          <w:rFonts w:ascii="Times New Roman" w:hAnsi="Times New Roman"/>
          <w:sz w:val="24"/>
          <w:szCs w:val="24"/>
        </w:rPr>
        <w:t>Účastníci se mohou dohodnout na samostatném odevzdání a převzetí jen takových dokončených prací a dodávek nebo jejich částí, které jsou schopny samostatného užívání. Použití § 2611 občanského zákoníku je vyloučeno.</w:t>
      </w:r>
    </w:p>
    <w:p w14:paraId="33723017" w14:textId="77777777" w:rsidR="00F711B3" w:rsidRPr="003E043F" w:rsidRDefault="00F711B3" w:rsidP="00F711B3">
      <w:pPr>
        <w:pStyle w:val="Bezmezer"/>
        <w:ind w:left="567"/>
        <w:jc w:val="both"/>
        <w:rPr>
          <w:rFonts w:ascii="Times New Roman" w:hAnsi="Times New Roman"/>
          <w:sz w:val="24"/>
          <w:szCs w:val="24"/>
        </w:rPr>
      </w:pPr>
    </w:p>
    <w:p w14:paraId="3EABBA8C" w14:textId="77777777" w:rsidR="00F711B3" w:rsidRPr="003E043F" w:rsidRDefault="00F711B3" w:rsidP="00F711B3">
      <w:pPr>
        <w:pStyle w:val="Import8"/>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528" w:hanging="3888"/>
        <w:jc w:val="center"/>
        <w:rPr>
          <w:rFonts w:ascii="Times New Roman" w:hAnsi="Times New Roman" w:cs="Times New Roman"/>
          <w:b/>
          <w:szCs w:val="24"/>
          <w:lang w:val="cs-CZ"/>
        </w:rPr>
      </w:pPr>
    </w:p>
    <w:p w14:paraId="5D205EAE" w14:textId="77777777" w:rsidR="00F711B3" w:rsidRPr="003E043F" w:rsidRDefault="00F711B3" w:rsidP="00F711B3">
      <w:pPr>
        <w:pStyle w:val="Import8"/>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528" w:hanging="3888"/>
        <w:jc w:val="center"/>
        <w:rPr>
          <w:rFonts w:ascii="Times New Roman" w:hAnsi="Times New Roman" w:cs="Times New Roman"/>
          <w:b/>
          <w:szCs w:val="24"/>
          <w:lang w:val="cs-CZ"/>
        </w:rPr>
      </w:pPr>
      <w:r w:rsidRPr="003E043F">
        <w:rPr>
          <w:rFonts w:ascii="Times New Roman" w:hAnsi="Times New Roman" w:cs="Times New Roman"/>
          <w:b/>
          <w:szCs w:val="24"/>
          <w:lang w:val="cs-CZ"/>
        </w:rPr>
        <w:t>X.</w:t>
      </w:r>
    </w:p>
    <w:p w14:paraId="3DDD208A" w14:textId="77777777" w:rsidR="00F711B3" w:rsidRPr="003E043F" w:rsidRDefault="00F711B3" w:rsidP="00F711B3">
      <w:pPr>
        <w:pStyle w:val="Import37"/>
        <w:tabs>
          <w:tab w:val="clear" w:pos="2232"/>
          <w:tab w:val="left" w:pos="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Cs/>
          <w:szCs w:val="24"/>
          <w:lang w:val="cs-CZ"/>
        </w:rPr>
      </w:pPr>
      <w:r w:rsidRPr="003E043F">
        <w:rPr>
          <w:rFonts w:ascii="Times New Roman" w:hAnsi="Times New Roman" w:cs="Times New Roman"/>
          <w:b/>
          <w:szCs w:val="24"/>
          <w:lang w:val="cs-CZ"/>
        </w:rPr>
        <w:t>Záruční doba, odpovědnost za vady</w:t>
      </w:r>
    </w:p>
    <w:p w14:paraId="6736141D" w14:textId="77777777" w:rsidR="00F711B3" w:rsidRPr="003E043F" w:rsidRDefault="00F711B3" w:rsidP="00F711B3">
      <w:pPr>
        <w:pStyle w:val="Import1"/>
        <w:tabs>
          <w:tab w:val="clear" w:pos="504"/>
          <w:tab w:val="left" w:pos="567"/>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bCs/>
          <w:szCs w:val="24"/>
          <w:lang w:val="cs-CZ"/>
        </w:rPr>
      </w:pPr>
    </w:p>
    <w:p w14:paraId="20AE8F67" w14:textId="77777777" w:rsidR="00F711B3" w:rsidRPr="003E043F" w:rsidRDefault="00F711B3" w:rsidP="00F711B3">
      <w:pPr>
        <w:pStyle w:val="Import1"/>
        <w:numPr>
          <w:ilvl w:val="0"/>
          <w:numId w:val="26"/>
        </w:numPr>
        <w:tabs>
          <w:tab w:val="clear" w:pos="504"/>
          <w:tab w:val="clear" w:pos="1368"/>
          <w:tab w:val="left" w:pos="426"/>
          <w:tab w:val="left" w:pos="567"/>
          <w:tab w:val="left" w:pos="720"/>
          <w:tab w:val="left" w:pos="1584"/>
          <w:tab w:val="left" w:pos="1701"/>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r w:rsidRPr="003E043F">
        <w:rPr>
          <w:rFonts w:ascii="Times New Roman" w:hAnsi="Times New Roman" w:cs="Times New Roman"/>
          <w:bCs/>
          <w:szCs w:val="24"/>
          <w:lang w:val="cs-CZ"/>
        </w:rPr>
        <w:t>Dílo má vady, jestliže provedení díla neodpovídá výsledku určenému ve smlouvě.</w:t>
      </w:r>
      <w:r w:rsidRPr="003E043F">
        <w:rPr>
          <w:rFonts w:ascii="Times New Roman" w:hAnsi="Times New Roman" w:cs="Times New Roman"/>
          <w:szCs w:val="24"/>
          <w:lang w:val="cs-CZ"/>
        </w:rPr>
        <w:t xml:space="preserve"> Vadami se rozumí i nedodělky.</w:t>
      </w:r>
    </w:p>
    <w:p w14:paraId="63C0275A" w14:textId="77777777" w:rsidR="00F711B3" w:rsidRPr="003E043F" w:rsidRDefault="00F711B3" w:rsidP="00F711B3">
      <w:pPr>
        <w:pStyle w:val="Import1"/>
        <w:tabs>
          <w:tab w:val="clear" w:pos="504"/>
          <w:tab w:val="clear" w:pos="1368"/>
          <w:tab w:val="left" w:pos="426"/>
          <w:tab w:val="left" w:pos="567"/>
          <w:tab w:val="left" w:pos="720"/>
          <w:tab w:val="left" w:pos="1584"/>
          <w:tab w:val="left" w:pos="1701"/>
          <w:tab w:val="num" w:pos="2127"/>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p>
    <w:p w14:paraId="5DB285BB" w14:textId="3F804D05" w:rsidR="00F711B3" w:rsidRPr="003E043F" w:rsidRDefault="00F711B3" w:rsidP="00F711B3">
      <w:pPr>
        <w:pStyle w:val="Import1"/>
        <w:numPr>
          <w:ilvl w:val="0"/>
          <w:numId w:val="26"/>
        </w:numPr>
        <w:tabs>
          <w:tab w:val="clear" w:pos="504"/>
          <w:tab w:val="clear" w:pos="1368"/>
          <w:tab w:val="left" w:pos="426"/>
          <w:tab w:val="left" w:pos="567"/>
          <w:tab w:val="left" w:pos="720"/>
          <w:tab w:val="left" w:pos="1584"/>
          <w:tab w:val="left" w:pos="1701"/>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r w:rsidRPr="003E043F">
        <w:rPr>
          <w:rFonts w:ascii="Times New Roman" w:hAnsi="Times New Roman" w:cs="Times New Roman"/>
          <w:szCs w:val="24"/>
          <w:lang w:val="cs-CZ"/>
        </w:rPr>
        <w:t xml:space="preserve">Zhotovitel poskytne objednateli na provedení díla bezplatnou záruku za jakost na celý předmět díla definovaný v čl. II. této smlouvy od data uvedeného v zápise o předání a převzetí díla v délce minimálně </w:t>
      </w:r>
      <w:r w:rsidR="003562DD" w:rsidRPr="003562DD">
        <w:rPr>
          <w:rFonts w:ascii="Times New Roman" w:hAnsi="Times New Roman" w:cs="Times New Roman"/>
          <w:szCs w:val="24"/>
          <w:lang w:val="cs-CZ"/>
        </w:rPr>
        <w:t>24</w:t>
      </w:r>
      <w:r w:rsidRPr="003562DD">
        <w:rPr>
          <w:rFonts w:ascii="Times New Roman" w:hAnsi="Times New Roman" w:cs="Times New Roman"/>
          <w:szCs w:val="24"/>
          <w:lang w:val="cs-CZ"/>
        </w:rPr>
        <w:t xml:space="preserve"> měsíců</w:t>
      </w:r>
      <w:r w:rsidRPr="005E0CC2">
        <w:rPr>
          <w:rFonts w:ascii="Times New Roman" w:hAnsi="Times New Roman" w:cs="Times New Roman"/>
          <w:szCs w:val="24"/>
          <w:lang w:val="cs-CZ"/>
        </w:rPr>
        <w:t>.</w:t>
      </w:r>
      <w:r w:rsidRPr="003E043F">
        <w:rPr>
          <w:rFonts w:ascii="Times New Roman" w:hAnsi="Times New Roman" w:cs="Times New Roman"/>
          <w:szCs w:val="24"/>
          <w:lang w:val="cs-CZ"/>
        </w:rPr>
        <w:t xml:space="preserve"> Po dobu záruční doby ručí zhotovitel za to, že jím provedené dílo bude mít vlastnosti stanovené technickými normami platnými ke dni </w:t>
      </w:r>
      <w:r w:rsidRPr="003E043F">
        <w:rPr>
          <w:rFonts w:ascii="Times New Roman" w:hAnsi="Times New Roman" w:cs="Times New Roman"/>
          <w:szCs w:val="24"/>
          <w:lang w:val="cs-CZ"/>
        </w:rPr>
        <w:lastRenderedPageBreak/>
        <w:t>jeho předání a také vlastnosti pro něj obvyklé. Zárukou za jakost nejsou dotčena práva a povinnosti z vadného plnění plynoucí ze zákona.</w:t>
      </w:r>
    </w:p>
    <w:p w14:paraId="24C12F33" w14:textId="77777777" w:rsidR="00F711B3" w:rsidRPr="003E043F" w:rsidRDefault="00F711B3" w:rsidP="00F711B3">
      <w:pPr>
        <w:pStyle w:val="Bezmezer"/>
        <w:tabs>
          <w:tab w:val="left" w:pos="567"/>
        </w:tabs>
        <w:ind w:left="567" w:hanging="567"/>
        <w:rPr>
          <w:rFonts w:ascii="Times New Roman" w:hAnsi="Times New Roman"/>
          <w:sz w:val="24"/>
          <w:szCs w:val="24"/>
        </w:rPr>
      </w:pPr>
    </w:p>
    <w:p w14:paraId="223C9052" w14:textId="77777777" w:rsidR="00F711B3" w:rsidRPr="003E043F" w:rsidRDefault="00F711B3" w:rsidP="00F711B3">
      <w:pPr>
        <w:pStyle w:val="Bezmezer"/>
        <w:numPr>
          <w:ilvl w:val="0"/>
          <w:numId w:val="26"/>
        </w:numPr>
        <w:tabs>
          <w:tab w:val="left" w:pos="567"/>
        </w:tabs>
        <w:ind w:left="567" w:hanging="567"/>
        <w:jc w:val="both"/>
        <w:rPr>
          <w:rFonts w:ascii="Times New Roman" w:hAnsi="Times New Roman"/>
          <w:sz w:val="24"/>
          <w:szCs w:val="24"/>
        </w:rPr>
      </w:pPr>
      <w:r w:rsidRPr="003E043F">
        <w:rPr>
          <w:rFonts w:ascii="Times New Roman" w:hAnsi="Times New Roman"/>
          <w:sz w:val="24"/>
          <w:szCs w:val="24"/>
        </w:rPr>
        <w:t>Minimální délka záruční lhůty na nové dodané zařízení činí 24 měsíců</w:t>
      </w:r>
      <w:r w:rsidRPr="003E043F">
        <w:rPr>
          <w:rFonts w:ascii="Times New Roman" w:hAnsi="Times New Roman"/>
          <w:b/>
          <w:i/>
          <w:sz w:val="24"/>
          <w:szCs w:val="24"/>
        </w:rPr>
        <w:t xml:space="preserve"> </w:t>
      </w:r>
      <w:r w:rsidRPr="003E043F">
        <w:rPr>
          <w:rFonts w:ascii="Times New Roman" w:hAnsi="Times New Roman"/>
          <w:sz w:val="24"/>
          <w:szCs w:val="24"/>
        </w:rPr>
        <w:t>od data uvedeného v zápise o předání a převzetí díla.</w:t>
      </w:r>
    </w:p>
    <w:p w14:paraId="087956A2" w14:textId="77777777" w:rsidR="00F711B3" w:rsidRPr="003E043F" w:rsidRDefault="00F711B3" w:rsidP="00F711B3">
      <w:pPr>
        <w:pStyle w:val="Import1"/>
        <w:tabs>
          <w:tab w:val="clear" w:pos="504"/>
          <w:tab w:val="left" w:pos="567"/>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p>
    <w:p w14:paraId="31FD4B36" w14:textId="77777777" w:rsidR="00F711B3" w:rsidRPr="003E043F" w:rsidRDefault="00F711B3" w:rsidP="00F711B3">
      <w:pPr>
        <w:pStyle w:val="Import1"/>
        <w:numPr>
          <w:ilvl w:val="0"/>
          <w:numId w:val="26"/>
        </w:numPr>
        <w:tabs>
          <w:tab w:val="clear" w:pos="504"/>
          <w:tab w:val="left" w:pos="426"/>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r w:rsidRPr="003E043F">
        <w:rPr>
          <w:rFonts w:ascii="Times New Roman" w:hAnsi="Times New Roman" w:cs="Times New Roman"/>
          <w:szCs w:val="24"/>
          <w:lang w:val="cs-CZ"/>
        </w:rPr>
        <w:t>Tato záruka se nevztahuje na vady vzniklé neodborným užíváním díla nebo případným poškozením, které vzniklo bez zavinění zhotovitele.</w:t>
      </w:r>
    </w:p>
    <w:p w14:paraId="5D3B1F99" w14:textId="77777777" w:rsidR="00F711B3" w:rsidRPr="003E043F" w:rsidRDefault="00F711B3" w:rsidP="00F711B3">
      <w:pPr>
        <w:pStyle w:val="Import1"/>
        <w:tabs>
          <w:tab w:val="clear" w:pos="504"/>
          <w:tab w:val="left" w:pos="567"/>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p>
    <w:p w14:paraId="40380746" w14:textId="77777777" w:rsidR="00F711B3" w:rsidRPr="003E043F" w:rsidRDefault="00F711B3" w:rsidP="00F711B3">
      <w:pPr>
        <w:pStyle w:val="Import1"/>
        <w:numPr>
          <w:ilvl w:val="0"/>
          <w:numId w:val="26"/>
        </w:numPr>
        <w:tabs>
          <w:tab w:val="clear" w:pos="504"/>
          <w:tab w:val="left" w:pos="426"/>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r w:rsidRPr="003E043F">
        <w:rPr>
          <w:rFonts w:ascii="Times New Roman" w:hAnsi="Times New Roman" w:cs="Times New Roman"/>
          <w:szCs w:val="24"/>
          <w:lang w:val="cs-CZ"/>
        </w:rPr>
        <w:t>Práva objednatele budou uplatněna:</w:t>
      </w:r>
    </w:p>
    <w:p w14:paraId="407BE857" w14:textId="77777777" w:rsidR="00F711B3" w:rsidRPr="003E043F" w:rsidRDefault="00F711B3" w:rsidP="00F711B3">
      <w:pPr>
        <w:pStyle w:val="Import1"/>
        <w:numPr>
          <w:ilvl w:val="1"/>
          <w:numId w:val="9"/>
        </w:numPr>
        <w:tabs>
          <w:tab w:val="clear" w:pos="504"/>
          <w:tab w:val="clear" w:pos="1380"/>
          <w:tab w:val="left" w:pos="851"/>
          <w:tab w:val="left" w:pos="1584"/>
          <w:tab w:val="left" w:pos="2448"/>
          <w:tab w:val="left" w:pos="3312"/>
          <w:tab w:val="left" w:pos="4176"/>
          <w:tab w:val="left" w:pos="5040"/>
          <w:tab w:val="left" w:pos="5904"/>
          <w:tab w:val="left" w:pos="6768"/>
          <w:tab w:val="left" w:pos="7632"/>
          <w:tab w:val="left" w:pos="8496"/>
          <w:tab w:val="left" w:pos="9360"/>
          <w:tab w:val="left" w:pos="10224"/>
        </w:tabs>
        <w:ind w:left="851" w:hanging="284"/>
        <w:rPr>
          <w:rFonts w:ascii="Times New Roman" w:hAnsi="Times New Roman" w:cs="Times New Roman"/>
          <w:szCs w:val="24"/>
          <w:lang w:val="cs-CZ"/>
        </w:rPr>
      </w:pPr>
      <w:r w:rsidRPr="003E043F">
        <w:rPr>
          <w:rFonts w:ascii="Times New Roman" w:hAnsi="Times New Roman" w:cs="Times New Roman"/>
          <w:szCs w:val="24"/>
          <w:lang w:val="cs-CZ"/>
        </w:rPr>
        <w:t>při přejímce, a to bez zbytečného odkladu poté, kdy je zjistí nebo kdy je měl zjistit při vynaložení odborné péče při prohlídce,</w:t>
      </w:r>
    </w:p>
    <w:p w14:paraId="6C8D1843" w14:textId="77777777" w:rsidR="00F711B3" w:rsidRPr="003E043F" w:rsidRDefault="00F711B3" w:rsidP="00F711B3">
      <w:pPr>
        <w:pStyle w:val="Import1"/>
        <w:numPr>
          <w:ilvl w:val="1"/>
          <w:numId w:val="9"/>
        </w:numPr>
        <w:tabs>
          <w:tab w:val="clear" w:pos="504"/>
          <w:tab w:val="clear" w:pos="1380"/>
          <w:tab w:val="left" w:pos="851"/>
          <w:tab w:val="left" w:pos="1584"/>
          <w:tab w:val="left" w:pos="2448"/>
          <w:tab w:val="left" w:pos="3312"/>
          <w:tab w:val="left" w:pos="4176"/>
          <w:tab w:val="left" w:pos="5040"/>
          <w:tab w:val="left" w:pos="5904"/>
          <w:tab w:val="left" w:pos="6768"/>
          <w:tab w:val="left" w:pos="7632"/>
          <w:tab w:val="left" w:pos="8496"/>
          <w:tab w:val="left" w:pos="9360"/>
          <w:tab w:val="left" w:pos="10224"/>
        </w:tabs>
        <w:ind w:left="851" w:hanging="284"/>
        <w:rPr>
          <w:rFonts w:ascii="Times New Roman" w:hAnsi="Times New Roman" w:cs="Times New Roman"/>
          <w:szCs w:val="24"/>
          <w:lang w:val="cs-CZ"/>
        </w:rPr>
      </w:pPr>
      <w:r w:rsidRPr="003E043F">
        <w:rPr>
          <w:rFonts w:ascii="Times New Roman" w:hAnsi="Times New Roman" w:cs="Times New Roman"/>
          <w:szCs w:val="24"/>
          <w:lang w:val="cs-CZ"/>
        </w:rPr>
        <w:t>bez zbytečného odkladu později poté, kdy mohly být zjištěny při vynaložení odborné péče, a to nejpozději do konce záruční doby.</w:t>
      </w:r>
    </w:p>
    <w:p w14:paraId="7BE8A731" w14:textId="77777777" w:rsidR="00F711B3" w:rsidRPr="003E043F" w:rsidRDefault="00F711B3" w:rsidP="00F711B3">
      <w:pPr>
        <w:pStyle w:val="Seznam21"/>
        <w:ind w:left="284" w:hanging="284"/>
        <w:jc w:val="both"/>
        <w:rPr>
          <w:rFonts w:ascii="Times New Roman" w:hAnsi="Times New Roman" w:cs="Times New Roman"/>
          <w:sz w:val="24"/>
          <w:szCs w:val="24"/>
          <w:lang w:val="cs-CZ"/>
        </w:rPr>
      </w:pPr>
    </w:p>
    <w:p w14:paraId="2762EF86" w14:textId="77777777" w:rsidR="00F711B3" w:rsidRPr="003E043F" w:rsidRDefault="00F711B3" w:rsidP="00F711B3">
      <w:pPr>
        <w:numPr>
          <w:ilvl w:val="0"/>
          <w:numId w:val="26"/>
        </w:numPr>
        <w:spacing w:line="240" w:lineRule="auto"/>
        <w:ind w:left="567" w:hanging="567"/>
        <w:jc w:val="both"/>
        <w:rPr>
          <w:rFonts w:ascii="Times New Roman" w:hAnsi="Times New Roman" w:cs="Times New Roman"/>
          <w:sz w:val="24"/>
          <w:szCs w:val="24"/>
        </w:rPr>
      </w:pPr>
      <w:r w:rsidRPr="003E043F">
        <w:rPr>
          <w:rFonts w:ascii="Times New Roman" w:hAnsi="Times New Roman" w:cs="Times New Roman"/>
          <w:sz w:val="24"/>
          <w:szCs w:val="24"/>
        </w:rPr>
        <w:t xml:space="preserve">V případě, že objednatel uplatní v záruční době nárok z odpovědnosti za vady, zahájí zhotovitel práce na odstranění vad nebránících užívání díla do 2 pracovních dnů od písemného oznámení vad a práce provede ve lhůtě </w:t>
      </w:r>
      <w:r>
        <w:rPr>
          <w:rFonts w:ascii="Times New Roman" w:hAnsi="Times New Roman" w:cs="Times New Roman"/>
          <w:sz w:val="24"/>
          <w:szCs w:val="24"/>
        </w:rPr>
        <w:t>14</w:t>
      </w:r>
      <w:r w:rsidRPr="003E043F">
        <w:rPr>
          <w:rFonts w:ascii="Times New Roman" w:hAnsi="Times New Roman" w:cs="Times New Roman"/>
          <w:sz w:val="24"/>
          <w:szCs w:val="24"/>
        </w:rPr>
        <w:t xml:space="preserve"> dnů ode dne písemného oznámení objednatelem. V případě, že zhotovitel prokáže, že lhůtu pro odstranění vad nelze s ohledem na technologické postupy, klimatické podmínky apod. objektivně dodržet, dohodnou obě strany písemně lhůty náhradní. </w:t>
      </w:r>
      <w:r w:rsidRPr="003E043F">
        <w:rPr>
          <w:rFonts w:ascii="Times New Roman" w:hAnsi="Times New Roman" w:cs="Times New Roman"/>
          <w:bCs/>
          <w:sz w:val="24"/>
          <w:szCs w:val="24"/>
        </w:rPr>
        <w:t xml:space="preserve">Pokud nedojde k dohodě ohledně termínu odstranění vady, určí přiměřený termín závazně objednatel. </w:t>
      </w:r>
      <w:r w:rsidRPr="003E043F">
        <w:rPr>
          <w:rFonts w:ascii="Times New Roman" w:hAnsi="Times New Roman" w:cs="Times New Roman"/>
          <w:sz w:val="24"/>
          <w:szCs w:val="24"/>
        </w:rPr>
        <w:t xml:space="preserve">Zhotovitel se zavazuje, že zahájené odstraňování vady nebude bez vážných důvodů přerušovat a bude v něm pokračovat až do úplného odstranění vady. Za důvod pro nezahájení nebo přerušení odstraňování vady se nepovažuje nedostupnost náhradních dílů. Zhotovitel dodá objednateli v den odstranění vady veškeré nové, případně opravené doklady vztahující se k opravené, případně vyměněné části díla (revizní knihy, elektro a jiné revize, prohlášení o shodě výrobků apod.) potřebné k provozování díla. </w:t>
      </w:r>
      <w:r w:rsidRPr="003E043F">
        <w:rPr>
          <w:rFonts w:ascii="Times New Roman" w:hAnsi="Times New Roman" w:cs="Times New Roman"/>
          <w:sz w:val="24"/>
          <w:szCs w:val="24"/>
        </w:rPr>
        <w:tab/>
      </w:r>
    </w:p>
    <w:p w14:paraId="198BB0BD" w14:textId="77777777" w:rsidR="00F711B3" w:rsidRPr="003E043F" w:rsidRDefault="00F711B3" w:rsidP="00F711B3">
      <w:pPr>
        <w:pStyle w:val="Seznam21"/>
        <w:numPr>
          <w:ilvl w:val="0"/>
          <w:numId w:val="26"/>
        </w:numPr>
        <w:tabs>
          <w:tab w:val="left" w:pos="426"/>
        </w:tabs>
        <w:ind w:left="567" w:hanging="567"/>
        <w:jc w:val="both"/>
        <w:rPr>
          <w:rFonts w:ascii="Times New Roman" w:hAnsi="Times New Roman" w:cs="Times New Roman"/>
          <w:sz w:val="24"/>
          <w:szCs w:val="24"/>
          <w:lang w:val="cs-CZ"/>
        </w:rPr>
      </w:pPr>
      <w:r w:rsidRPr="003E043F">
        <w:rPr>
          <w:rFonts w:ascii="Times New Roman" w:hAnsi="Times New Roman" w:cs="Times New Roman"/>
          <w:sz w:val="24"/>
          <w:szCs w:val="24"/>
          <w:lang w:val="cs-CZ"/>
        </w:rPr>
        <w:t>Odstraňování vad havarijního charakteru, které by bránily užívání díla a provozu, a závad na zařízení bude zahájeno neprodleně od jejího nahlášení zhotoviteli, přičemž je dostačující způsob nahlášení i telefonem, faxem či elektronicky na e-mailovou adresu kontaktních osob objednatele a dodatečné písemné oznámení. Havarijní vada bude odstraněna do 24 hodin od nahlášení zhotoviteli.</w:t>
      </w:r>
    </w:p>
    <w:p w14:paraId="1F07F9F6" w14:textId="77777777" w:rsidR="00F711B3" w:rsidRPr="003E043F" w:rsidRDefault="00F711B3" w:rsidP="00F711B3">
      <w:pPr>
        <w:pStyle w:val="Bezmezer"/>
        <w:tabs>
          <w:tab w:val="left" w:pos="426"/>
        </w:tabs>
        <w:jc w:val="both"/>
        <w:rPr>
          <w:rFonts w:ascii="Times New Roman" w:hAnsi="Times New Roman"/>
          <w:sz w:val="24"/>
          <w:szCs w:val="24"/>
        </w:rPr>
      </w:pPr>
    </w:p>
    <w:p w14:paraId="100D07CB" w14:textId="77777777" w:rsidR="00F711B3" w:rsidRPr="003E043F" w:rsidRDefault="00F711B3" w:rsidP="00F711B3">
      <w:pPr>
        <w:pStyle w:val="Import1"/>
        <w:numPr>
          <w:ilvl w:val="0"/>
          <w:numId w:val="26"/>
        </w:numPr>
        <w:tabs>
          <w:tab w:val="clear" w:pos="504"/>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r w:rsidRPr="003E043F">
        <w:rPr>
          <w:rFonts w:ascii="Times New Roman" w:hAnsi="Times New Roman" w:cs="Times New Roman"/>
          <w:szCs w:val="24"/>
          <w:lang w:val="cs-CZ"/>
        </w:rPr>
        <w:t>V případě, že se v záruční lhůtě vyskytne vada díla, má objednatel právo na její bezplatné odstranění. V protokolu o nahlášení vady smluvní strany potvrdí lhůtu pro odstranění vady a rovněž den, kdy je vada skutečně odstraněna.</w:t>
      </w:r>
    </w:p>
    <w:p w14:paraId="5EF0BDC7" w14:textId="77777777" w:rsidR="00F711B3" w:rsidRPr="003E043F" w:rsidRDefault="00F711B3" w:rsidP="00F711B3">
      <w:pPr>
        <w:pStyle w:val="Import1"/>
        <w:tabs>
          <w:tab w:val="left" w:pos="426"/>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54AD5CA0" w14:textId="77777777" w:rsidR="00F711B3" w:rsidRPr="003E043F" w:rsidRDefault="00F711B3" w:rsidP="00F711B3">
      <w:pPr>
        <w:pStyle w:val="Bezmezer"/>
        <w:numPr>
          <w:ilvl w:val="0"/>
          <w:numId w:val="26"/>
        </w:numPr>
        <w:tabs>
          <w:tab w:val="left" w:pos="567"/>
        </w:tabs>
        <w:ind w:left="567" w:hanging="567"/>
        <w:jc w:val="both"/>
        <w:rPr>
          <w:rFonts w:ascii="Times New Roman" w:hAnsi="Times New Roman"/>
          <w:sz w:val="24"/>
          <w:szCs w:val="24"/>
        </w:rPr>
      </w:pPr>
      <w:r w:rsidRPr="003E043F">
        <w:rPr>
          <w:rFonts w:ascii="Times New Roman" w:hAnsi="Times New Roman"/>
          <w:sz w:val="24"/>
          <w:szCs w:val="24"/>
        </w:rPr>
        <w:t>Bez ohledu na to, zda je vzniklou vadou smlouva porušena podstatným nebo nepodstatným způsobem, má objednatel v protokolu o nahlášení vady dle svého uvážení právo požadovat:</w:t>
      </w:r>
    </w:p>
    <w:p w14:paraId="19C73E18" w14:textId="77777777" w:rsidR="00F711B3" w:rsidRPr="003E043F" w:rsidRDefault="00F711B3" w:rsidP="00F711B3">
      <w:pPr>
        <w:pStyle w:val="Bezmezer"/>
        <w:numPr>
          <w:ilvl w:val="0"/>
          <w:numId w:val="1"/>
        </w:numPr>
        <w:tabs>
          <w:tab w:val="left" w:pos="851"/>
        </w:tabs>
        <w:ind w:left="851" w:hanging="284"/>
        <w:rPr>
          <w:rFonts w:ascii="Times New Roman" w:hAnsi="Times New Roman"/>
          <w:sz w:val="24"/>
          <w:szCs w:val="24"/>
        </w:rPr>
      </w:pPr>
      <w:r w:rsidRPr="003E043F">
        <w:rPr>
          <w:rFonts w:ascii="Times New Roman" w:hAnsi="Times New Roman"/>
          <w:sz w:val="24"/>
          <w:szCs w:val="24"/>
        </w:rPr>
        <w:t>odstranění vad dodáním náhradního plnění nebo požadovat dodání chybějící části díla,</w:t>
      </w:r>
    </w:p>
    <w:p w14:paraId="0BA5DBA4" w14:textId="77777777" w:rsidR="00F711B3" w:rsidRPr="003E043F" w:rsidRDefault="00F711B3" w:rsidP="00F711B3">
      <w:pPr>
        <w:pStyle w:val="Bezmezer"/>
        <w:numPr>
          <w:ilvl w:val="0"/>
          <w:numId w:val="1"/>
        </w:numPr>
        <w:tabs>
          <w:tab w:val="left" w:pos="851"/>
        </w:tabs>
        <w:ind w:left="851" w:hanging="284"/>
        <w:rPr>
          <w:rFonts w:ascii="Times New Roman" w:hAnsi="Times New Roman"/>
          <w:sz w:val="24"/>
          <w:szCs w:val="24"/>
        </w:rPr>
      </w:pPr>
      <w:r w:rsidRPr="003E043F">
        <w:rPr>
          <w:rFonts w:ascii="Times New Roman" w:hAnsi="Times New Roman"/>
          <w:sz w:val="24"/>
          <w:szCs w:val="24"/>
        </w:rPr>
        <w:t>odstranění vad opravou vadné části díla, jestliže vady jsou opravitelné, nebo</w:t>
      </w:r>
    </w:p>
    <w:p w14:paraId="74E7C98A" w14:textId="77777777" w:rsidR="00F711B3" w:rsidRPr="003E043F" w:rsidRDefault="00F711B3" w:rsidP="00F711B3">
      <w:pPr>
        <w:pStyle w:val="Bezmezer"/>
        <w:numPr>
          <w:ilvl w:val="0"/>
          <w:numId w:val="1"/>
        </w:numPr>
        <w:tabs>
          <w:tab w:val="left" w:pos="851"/>
        </w:tabs>
        <w:ind w:left="851" w:hanging="284"/>
        <w:rPr>
          <w:rFonts w:ascii="Times New Roman" w:hAnsi="Times New Roman"/>
          <w:sz w:val="24"/>
          <w:szCs w:val="24"/>
        </w:rPr>
      </w:pPr>
      <w:r w:rsidRPr="003E043F">
        <w:rPr>
          <w:rFonts w:ascii="Times New Roman" w:hAnsi="Times New Roman"/>
          <w:sz w:val="24"/>
          <w:szCs w:val="24"/>
        </w:rPr>
        <w:t xml:space="preserve">přiměřenou slevu z ceny díla, </w:t>
      </w:r>
      <w:bookmarkStart w:id="2" w:name="_Ref78189263"/>
    </w:p>
    <w:p w14:paraId="7B2B9E5A" w14:textId="77777777" w:rsidR="00F711B3" w:rsidRPr="003E043F" w:rsidRDefault="00F711B3" w:rsidP="00F711B3">
      <w:pPr>
        <w:ind w:left="567"/>
        <w:jc w:val="both"/>
        <w:rPr>
          <w:rFonts w:ascii="Times New Roman" w:hAnsi="Times New Roman" w:cs="Times New Roman"/>
          <w:sz w:val="24"/>
          <w:szCs w:val="24"/>
        </w:rPr>
      </w:pPr>
      <w:r w:rsidRPr="003E043F">
        <w:rPr>
          <w:rFonts w:ascii="Times New Roman" w:hAnsi="Times New Roman" w:cs="Times New Roman"/>
          <w:sz w:val="24"/>
          <w:szCs w:val="24"/>
        </w:rPr>
        <w:t>a zhotovitel má povinnost tyto vady požadovaným způsobem a ve stanovené lhůtě odstranit; objednatel lhůtu stanoví přiměřeně k rozsahu, povaze a zvolenému způsobu odstranění vady.</w:t>
      </w:r>
      <w:bookmarkEnd w:id="2"/>
    </w:p>
    <w:p w14:paraId="5366E033" w14:textId="77777777" w:rsidR="00F711B3" w:rsidRPr="003E043F" w:rsidRDefault="00F711B3" w:rsidP="00F711B3">
      <w:pPr>
        <w:pStyle w:val="Import1"/>
        <w:numPr>
          <w:ilvl w:val="0"/>
          <w:numId w:val="27"/>
        </w:numPr>
        <w:tabs>
          <w:tab w:val="clear" w:pos="504"/>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r w:rsidRPr="003E043F">
        <w:rPr>
          <w:rFonts w:ascii="Times New Roman" w:hAnsi="Times New Roman" w:cs="Times New Roman"/>
          <w:szCs w:val="24"/>
          <w:lang w:val="cs-CZ"/>
        </w:rPr>
        <w:lastRenderedPageBreak/>
        <w:t>Ustanovením čl. X. této smlouvy není dotčeno právo objednatele odstoupit od smlouvy z důvodu vad díla v těch případech, kdy vada představuje podstatné porušení smlouvy.</w:t>
      </w:r>
    </w:p>
    <w:p w14:paraId="2CB3E7F5" w14:textId="77777777" w:rsidR="00F711B3" w:rsidRPr="003E043F" w:rsidRDefault="00F711B3" w:rsidP="00F711B3">
      <w:pPr>
        <w:pStyle w:val="Bezmezer"/>
        <w:rPr>
          <w:rFonts w:ascii="Times New Roman" w:hAnsi="Times New Roman"/>
          <w:sz w:val="24"/>
          <w:szCs w:val="24"/>
        </w:rPr>
      </w:pPr>
    </w:p>
    <w:p w14:paraId="0CD67D45" w14:textId="77777777" w:rsidR="00F711B3" w:rsidRPr="003E043F" w:rsidRDefault="00F711B3" w:rsidP="00F711B3">
      <w:pPr>
        <w:pStyle w:val="Import1"/>
        <w:numPr>
          <w:ilvl w:val="0"/>
          <w:numId w:val="27"/>
        </w:numPr>
        <w:tabs>
          <w:tab w:val="clear" w:pos="504"/>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r w:rsidRPr="003E043F">
        <w:rPr>
          <w:rFonts w:ascii="Times New Roman" w:hAnsi="Times New Roman" w:cs="Times New Roman"/>
          <w:szCs w:val="24"/>
          <w:lang w:val="cs-CZ"/>
        </w:rPr>
        <w:t>Nároky z vad plnění se nedotýkají práv objednatele na náhradu újmy vzniklé objednateli v důsledku vady ani na smluvní pokutu vážící se na porušení povinnosti, jež vedlo ke vzniku vady.</w:t>
      </w:r>
    </w:p>
    <w:p w14:paraId="1B907CB0" w14:textId="77777777" w:rsidR="00F711B3" w:rsidRPr="003E043F" w:rsidRDefault="00F711B3" w:rsidP="00F711B3">
      <w:pPr>
        <w:pStyle w:val="Odstavecseseznamem"/>
        <w:tabs>
          <w:tab w:val="left" w:pos="567"/>
        </w:tabs>
        <w:ind w:left="567" w:hanging="567"/>
        <w:rPr>
          <w:sz w:val="24"/>
          <w:szCs w:val="24"/>
        </w:rPr>
      </w:pPr>
    </w:p>
    <w:p w14:paraId="110C1D65" w14:textId="77777777" w:rsidR="00F711B3" w:rsidRPr="003E043F" w:rsidRDefault="00F711B3" w:rsidP="00F711B3">
      <w:pPr>
        <w:pStyle w:val="Bezmezer"/>
        <w:numPr>
          <w:ilvl w:val="0"/>
          <w:numId w:val="27"/>
        </w:numPr>
        <w:tabs>
          <w:tab w:val="left" w:pos="567"/>
        </w:tabs>
        <w:ind w:left="567" w:hanging="567"/>
        <w:jc w:val="both"/>
        <w:rPr>
          <w:rFonts w:ascii="Times New Roman" w:hAnsi="Times New Roman"/>
          <w:sz w:val="24"/>
          <w:szCs w:val="24"/>
        </w:rPr>
      </w:pPr>
      <w:r w:rsidRPr="003E043F">
        <w:rPr>
          <w:rFonts w:ascii="Times New Roman" w:hAnsi="Times New Roman"/>
          <w:sz w:val="24"/>
          <w:szCs w:val="24"/>
        </w:rPr>
        <w:t>Uplatní-li objednatel během záruční doby písemně/elektronicky vady, má se za to, že uplatňuje jejich bezplatné odstranění.  Provedenou opravu předá zhotovitel písemně objednateli. O dobu reklamace od jejího uplatnění do termínu odstranění vady se sjednaná záruční doba prodlužuje.</w:t>
      </w:r>
    </w:p>
    <w:p w14:paraId="18D05AAD" w14:textId="77777777" w:rsidR="00F711B3" w:rsidRPr="003E043F" w:rsidRDefault="00F711B3" w:rsidP="00F711B3">
      <w:pPr>
        <w:pStyle w:val="Bezmezer"/>
        <w:tabs>
          <w:tab w:val="left" w:pos="567"/>
        </w:tabs>
        <w:ind w:left="567" w:hanging="567"/>
        <w:rPr>
          <w:rFonts w:ascii="Times New Roman" w:hAnsi="Times New Roman"/>
          <w:sz w:val="24"/>
          <w:szCs w:val="24"/>
        </w:rPr>
      </w:pPr>
    </w:p>
    <w:p w14:paraId="0C334E0E" w14:textId="77777777" w:rsidR="00F711B3" w:rsidRPr="003E043F" w:rsidRDefault="00F711B3" w:rsidP="00F711B3">
      <w:pPr>
        <w:pStyle w:val="Import38"/>
        <w:numPr>
          <w:ilvl w:val="0"/>
          <w:numId w:val="27"/>
        </w:numPr>
        <w:tabs>
          <w:tab w:val="clear" w:pos="504"/>
          <w:tab w:val="left" w:pos="567"/>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r w:rsidRPr="003E043F">
        <w:rPr>
          <w:rFonts w:ascii="Times New Roman" w:hAnsi="Times New Roman" w:cs="Times New Roman"/>
          <w:szCs w:val="24"/>
          <w:lang w:val="cs-CZ"/>
        </w:rPr>
        <w:t>Případná práva z odpovědnosti za vady a nedodělky uplatní objednatel na adrese zhotovitele uvedené v čl. I této smlouvy.</w:t>
      </w:r>
    </w:p>
    <w:p w14:paraId="27463333" w14:textId="77777777" w:rsidR="00F711B3" w:rsidRPr="003E043F" w:rsidRDefault="00F711B3" w:rsidP="00F711B3">
      <w:pPr>
        <w:pStyle w:val="Bezmezer"/>
        <w:rPr>
          <w:rFonts w:ascii="Times New Roman" w:hAnsi="Times New Roman"/>
          <w:sz w:val="24"/>
          <w:szCs w:val="24"/>
        </w:rPr>
      </w:pPr>
    </w:p>
    <w:p w14:paraId="4B26E346" w14:textId="77777777" w:rsidR="00F711B3" w:rsidRPr="003E043F" w:rsidRDefault="00F711B3" w:rsidP="00F711B3">
      <w:pPr>
        <w:pStyle w:val="Import38"/>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p>
    <w:p w14:paraId="2DE9D3AA" w14:textId="77777777" w:rsidR="00F711B3" w:rsidRPr="003E043F" w:rsidRDefault="00F711B3" w:rsidP="00F711B3">
      <w:pPr>
        <w:pStyle w:val="Import38"/>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jc w:val="center"/>
        <w:rPr>
          <w:rFonts w:ascii="Times New Roman" w:hAnsi="Times New Roman" w:cs="Times New Roman"/>
          <w:b/>
          <w:szCs w:val="24"/>
          <w:lang w:val="cs-CZ"/>
        </w:rPr>
      </w:pPr>
      <w:r w:rsidRPr="003E043F">
        <w:rPr>
          <w:rFonts w:ascii="Times New Roman" w:hAnsi="Times New Roman" w:cs="Times New Roman"/>
          <w:b/>
          <w:szCs w:val="24"/>
          <w:lang w:val="cs-CZ"/>
        </w:rPr>
        <w:t>XI.</w:t>
      </w:r>
    </w:p>
    <w:p w14:paraId="7E69F56C" w14:textId="77777777" w:rsidR="00F711B3" w:rsidRPr="003E043F" w:rsidRDefault="00F711B3" w:rsidP="00F711B3">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240" w:hanging="3600"/>
        <w:jc w:val="center"/>
        <w:rPr>
          <w:rFonts w:ascii="Times New Roman" w:hAnsi="Times New Roman" w:cs="Times New Roman"/>
          <w:b/>
          <w:szCs w:val="24"/>
          <w:lang w:val="cs-CZ"/>
        </w:rPr>
      </w:pPr>
      <w:r w:rsidRPr="003E043F">
        <w:rPr>
          <w:rFonts w:ascii="Times New Roman" w:hAnsi="Times New Roman" w:cs="Times New Roman"/>
          <w:b/>
          <w:szCs w:val="24"/>
          <w:lang w:val="cs-CZ"/>
        </w:rPr>
        <w:t>Úrok z prodlení a smluvní pokuty</w:t>
      </w:r>
    </w:p>
    <w:p w14:paraId="41F93A2D" w14:textId="77777777" w:rsidR="00F711B3" w:rsidRPr="003E043F" w:rsidRDefault="00F711B3" w:rsidP="00F711B3">
      <w:pPr>
        <w:pStyle w:val="Import5"/>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3240" w:hanging="3600"/>
        <w:jc w:val="center"/>
        <w:rPr>
          <w:rFonts w:ascii="Times New Roman" w:hAnsi="Times New Roman" w:cs="Times New Roman"/>
          <w:b/>
          <w:szCs w:val="24"/>
          <w:lang w:val="cs-CZ"/>
        </w:rPr>
      </w:pPr>
    </w:p>
    <w:p w14:paraId="1139B9A0" w14:textId="77777777" w:rsidR="00F711B3" w:rsidRPr="003E043F" w:rsidRDefault="00F711B3" w:rsidP="00F711B3">
      <w:pPr>
        <w:pStyle w:val="Import2"/>
        <w:numPr>
          <w:ilvl w:val="3"/>
          <w:numId w:val="28"/>
        </w:numPr>
        <w:tabs>
          <w:tab w:val="clear" w:pos="4104"/>
          <w:tab w:val="clear" w:pos="5112"/>
          <w:tab w:val="left" w:pos="567"/>
        </w:tabs>
        <w:ind w:left="567" w:hanging="567"/>
        <w:rPr>
          <w:rFonts w:ascii="Times New Roman" w:hAnsi="Times New Roman" w:cs="Times New Roman"/>
          <w:szCs w:val="24"/>
          <w:lang w:val="cs-CZ"/>
        </w:rPr>
      </w:pPr>
      <w:r w:rsidRPr="003E043F">
        <w:rPr>
          <w:rFonts w:ascii="Times New Roman" w:hAnsi="Times New Roman" w:cs="Times New Roman"/>
          <w:szCs w:val="24"/>
          <w:lang w:val="cs-CZ"/>
        </w:rPr>
        <w:t>Je-li objednatel v prodlení s úhradou plateb podle čl. V. této smlouvy, je zhotovitel oprávněn po něm požadovat úrok z prodlení z neuhrazené dlužné částky podle konkrétní faktury za každý den prodlení ve výši stanovené zvláštním právním předpisem (nařízení vlády č. 351/2013 Sb., kterým se stanoví výše úroků z prodlení a poplatku z prodlení podle občanského zákoníku, ve znění pozdějších předpisů).</w:t>
      </w:r>
    </w:p>
    <w:p w14:paraId="6E92EA77" w14:textId="77777777" w:rsidR="00F711B3" w:rsidRPr="003E043F" w:rsidRDefault="00F711B3" w:rsidP="00F711B3">
      <w:pPr>
        <w:pStyle w:val="Import1"/>
        <w:tabs>
          <w:tab w:val="left" w:pos="567"/>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p>
    <w:p w14:paraId="1539D20A" w14:textId="3EB86AEA" w:rsidR="00F711B3" w:rsidRPr="003E043F" w:rsidRDefault="00F711B3" w:rsidP="00F711B3">
      <w:pPr>
        <w:pStyle w:val="Import1"/>
        <w:numPr>
          <w:ilvl w:val="3"/>
          <w:numId w:val="28"/>
        </w:numPr>
        <w:tabs>
          <w:tab w:val="clear" w:pos="504"/>
          <w:tab w:val="left" w:pos="426"/>
          <w:tab w:val="left" w:pos="567"/>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r w:rsidRPr="003E043F">
        <w:rPr>
          <w:rFonts w:ascii="Times New Roman" w:hAnsi="Times New Roman" w:cs="Times New Roman"/>
          <w:szCs w:val="24"/>
          <w:lang w:val="cs-CZ"/>
        </w:rPr>
        <w:t>Za prodlení s provedením díla ve lhůtě uvedené v </w:t>
      </w:r>
      <w:r>
        <w:rPr>
          <w:rFonts w:ascii="Times New Roman" w:hAnsi="Times New Roman" w:cs="Times New Roman"/>
          <w:szCs w:val="24"/>
          <w:lang w:val="cs-CZ"/>
        </w:rPr>
        <w:t>odst</w:t>
      </w:r>
      <w:r w:rsidRPr="003E043F">
        <w:rPr>
          <w:rFonts w:ascii="Times New Roman" w:hAnsi="Times New Roman" w:cs="Times New Roman"/>
          <w:szCs w:val="24"/>
          <w:lang w:val="cs-CZ"/>
        </w:rPr>
        <w:t xml:space="preserve">. </w:t>
      </w:r>
      <w:r>
        <w:rPr>
          <w:rFonts w:ascii="Times New Roman" w:hAnsi="Times New Roman" w:cs="Times New Roman"/>
          <w:szCs w:val="24"/>
          <w:lang w:val="cs-CZ"/>
        </w:rPr>
        <w:t>3.3</w:t>
      </w:r>
      <w:r w:rsidRPr="003E043F">
        <w:rPr>
          <w:rFonts w:ascii="Times New Roman" w:hAnsi="Times New Roman" w:cs="Times New Roman"/>
          <w:szCs w:val="24"/>
          <w:lang w:val="cs-CZ"/>
        </w:rPr>
        <w:t xml:space="preserve"> této smlouvy uhradí zhotovitel objednateli smluvní pokutu ve výši </w:t>
      </w:r>
      <w:r w:rsidR="007608CE">
        <w:rPr>
          <w:rFonts w:ascii="Times New Roman" w:hAnsi="Times New Roman" w:cs="Times New Roman"/>
          <w:szCs w:val="24"/>
          <w:lang w:val="cs-CZ"/>
        </w:rPr>
        <w:t>500</w:t>
      </w:r>
      <w:r w:rsidRPr="007608CE">
        <w:rPr>
          <w:rFonts w:ascii="Times New Roman" w:hAnsi="Times New Roman" w:cs="Times New Roman"/>
          <w:szCs w:val="24"/>
          <w:lang w:val="cs-CZ"/>
        </w:rPr>
        <w:t>,-</w:t>
      </w:r>
      <w:r w:rsidRPr="003E043F">
        <w:rPr>
          <w:rFonts w:ascii="Times New Roman" w:hAnsi="Times New Roman" w:cs="Times New Roman"/>
          <w:szCs w:val="24"/>
          <w:lang w:val="cs-CZ"/>
        </w:rPr>
        <w:t xml:space="preserve"> </w:t>
      </w:r>
      <w:r w:rsidR="00E55C9F" w:rsidRPr="003E043F">
        <w:rPr>
          <w:rFonts w:ascii="Times New Roman" w:hAnsi="Times New Roman" w:cs="Times New Roman"/>
          <w:szCs w:val="24"/>
          <w:lang w:val="cs-CZ"/>
        </w:rPr>
        <w:t>Kč,</w:t>
      </w:r>
      <w:r w:rsidRPr="003E043F">
        <w:rPr>
          <w:rFonts w:ascii="Times New Roman" w:hAnsi="Times New Roman" w:cs="Times New Roman"/>
          <w:szCs w:val="24"/>
          <w:lang w:val="cs-CZ"/>
        </w:rPr>
        <w:t xml:space="preserve"> a to za každý započatý den prodlení.</w:t>
      </w:r>
    </w:p>
    <w:p w14:paraId="663B9861" w14:textId="77777777" w:rsidR="00F711B3" w:rsidRPr="003E043F" w:rsidRDefault="00F711B3" w:rsidP="00F711B3">
      <w:pPr>
        <w:pStyle w:val="Import1"/>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p>
    <w:p w14:paraId="1751BDC6" w14:textId="7C952C6F" w:rsidR="00F711B3" w:rsidRPr="003E043F" w:rsidRDefault="00F711B3" w:rsidP="00F711B3">
      <w:pPr>
        <w:pStyle w:val="Import1"/>
        <w:numPr>
          <w:ilvl w:val="0"/>
          <w:numId w:val="29"/>
        </w:numPr>
        <w:tabs>
          <w:tab w:val="clear" w:pos="504"/>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r w:rsidRPr="003E043F">
        <w:rPr>
          <w:rFonts w:ascii="Times New Roman" w:hAnsi="Times New Roman" w:cs="Times New Roman"/>
          <w:szCs w:val="24"/>
          <w:lang w:val="cs-CZ"/>
        </w:rPr>
        <w:t>Za prodlení s odstraněním vad nebo nedodělků díla ve lhůtě uvedené v odst. 10. 5. a) nebo v odst. 10. 6. této smlouvy uhradí zhotovitel objednateli smluvní pokutu ve výši</w:t>
      </w:r>
      <w:r w:rsidR="007608CE">
        <w:rPr>
          <w:rFonts w:ascii="Times New Roman" w:hAnsi="Times New Roman" w:cs="Times New Roman"/>
          <w:szCs w:val="24"/>
          <w:lang w:val="cs-CZ"/>
        </w:rPr>
        <w:t xml:space="preserve"> 1000</w:t>
      </w:r>
      <w:r w:rsidRPr="007608CE">
        <w:rPr>
          <w:rFonts w:ascii="Times New Roman" w:hAnsi="Times New Roman" w:cs="Times New Roman"/>
          <w:szCs w:val="24"/>
          <w:lang w:val="cs-CZ"/>
        </w:rPr>
        <w:t>,-</w:t>
      </w:r>
      <w:r w:rsidRPr="003E043F">
        <w:rPr>
          <w:rFonts w:ascii="Times New Roman" w:hAnsi="Times New Roman" w:cs="Times New Roman"/>
          <w:szCs w:val="24"/>
          <w:lang w:val="cs-CZ"/>
        </w:rPr>
        <w:t xml:space="preserve"> Kč za každý započatý den prodlení, a to za každou vadu nebo nedodělek zvlášť.</w:t>
      </w:r>
    </w:p>
    <w:p w14:paraId="35EA040F" w14:textId="77777777" w:rsidR="00F711B3" w:rsidRPr="003E043F" w:rsidRDefault="00F711B3" w:rsidP="00F711B3">
      <w:pPr>
        <w:pStyle w:val="Import1"/>
        <w:tabs>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p>
    <w:p w14:paraId="6DAA96F4" w14:textId="2C21BAAE" w:rsidR="00F711B3" w:rsidRPr="003E043F" w:rsidRDefault="00F711B3" w:rsidP="00F711B3">
      <w:pPr>
        <w:pStyle w:val="Import1"/>
        <w:numPr>
          <w:ilvl w:val="0"/>
          <w:numId w:val="29"/>
        </w:numPr>
        <w:tabs>
          <w:tab w:val="clear" w:pos="504"/>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r w:rsidRPr="003E043F">
        <w:rPr>
          <w:rFonts w:ascii="Times New Roman" w:hAnsi="Times New Roman" w:cs="Times New Roman"/>
          <w:szCs w:val="24"/>
          <w:lang w:val="cs-CZ"/>
        </w:rPr>
        <w:t>V případě porušení povinnosti mlčenlivosti zhotovitele dle ustanovení odst. 6. 1. této smlouvy je objednatel oprávněn požadovat kromě náhrady újmy zaplacení smluvní pokuty ve výši</w:t>
      </w:r>
      <w:r w:rsidR="000D6CCC">
        <w:rPr>
          <w:rFonts w:ascii="Times New Roman" w:hAnsi="Times New Roman" w:cs="Times New Roman"/>
          <w:szCs w:val="24"/>
          <w:lang w:val="cs-CZ"/>
        </w:rPr>
        <w:t xml:space="preserve"> </w:t>
      </w:r>
      <w:r w:rsidR="007608CE">
        <w:rPr>
          <w:rFonts w:ascii="Times New Roman" w:hAnsi="Times New Roman" w:cs="Times New Roman"/>
          <w:szCs w:val="24"/>
          <w:lang w:val="cs-CZ"/>
        </w:rPr>
        <w:t>100 000</w:t>
      </w:r>
      <w:r w:rsidRPr="003E043F">
        <w:rPr>
          <w:rFonts w:ascii="Times New Roman" w:hAnsi="Times New Roman" w:cs="Times New Roman"/>
          <w:szCs w:val="24"/>
          <w:lang w:val="cs-CZ"/>
        </w:rPr>
        <w:t>,- Kč za každý jednotlivý případ porušení.</w:t>
      </w:r>
    </w:p>
    <w:p w14:paraId="446DF0DF" w14:textId="77777777" w:rsidR="00F711B3" w:rsidRPr="003E043F" w:rsidRDefault="00F711B3" w:rsidP="00F711B3">
      <w:pPr>
        <w:pStyle w:val="Import1"/>
        <w:tabs>
          <w:tab w:val="clear" w:pos="504"/>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567"/>
        <w:rPr>
          <w:rFonts w:ascii="Times New Roman" w:hAnsi="Times New Roman" w:cs="Times New Roman"/>
          <w:szCs w:val="24"/>
          <w:lang w:val="cs-CZ"/>
        </w:rPr>
      </w:pPr>
    </w:p>
    <w:p w14:paraId="48BE79F2" w14:textId="77777777" w:rsidR="00F711B3" w:rsidRPr="003E043F" w:rsidRDefault="00F711B3" w:rsidP="00F711B3">
      <w:pPr>
        <w:pStyle w:val="Import1"/>
        <w:numPr>
          <w:ilvl w:val="0"/>
          <w:numId w:val="29"/>
        </w:numPr>
        <w:tabs>
          <w:tab w:val="clear" w:pos="504"/>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lang w:val="cs-CZ"/>
        </w:rPr>
      </w:pPr>
      <w:r w:rsidRPr="003E043F">
        <w:rPr>
          <w:rFonts w:ascii="Times New Roman" w:hAnsi="Times New Roman" w:cs="Times New Roman"/>
          <w:szCs w:val="24"/>
          <w:lang w:val="cs-CZ"/>
        </w:rPr>
        <w:t>Ujednáním o smluvní pokutě dle předchozích odstavců tohoto článku není dotčeno právo objednatele na náhradu případně vzniklé újmy v plné výši, ani na její právo odstoupit od smlouvy. Zaplacení smluvní pokuty nezbavuje zhotovitele povinnosti řádně poskytnout plnění dle smlouvy.</w:t>
      </w:r>
    </w:p>
    <w:p w14:paraId="4E591813" w14:textId="77777777" w:rsidR="00F711B3" w:rsidRPr="003E043F" w:rsidRDefault="00F711B3" w:rsidP="00F711B3">
      <w:pPr>
        <w:pStyle w:val="Import1"/>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rPr>
          <w:rFonts w:ascii="Times New Roman" w:hAnsi="Times New Roman" w:cs="Times New Roman"/>
          <w:szCs w:val="24"/>
          <w:lang w:val="cs-CZ"/>
        </w:rPr>
      </w:pPr>
    </w:p>
    <w:p w14:paraId="4AFD5E9A" w14:textId="77777777" w:rsidR="00F711B3" w:rsidRPr="003E043F" w:rsidRDefault="00F711B3" w:rsidP="00F711B3">
      <w:pPr>
        <w:pStyle w:val="Import1"/>
        <w:numPr>
          <w:ilvl w:val="0"/>
          <w:numId w:val="29"/>
        </w:numPr>
        <w:tabs>
          <w:tab w:val="clear" w:pos="504"/>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ind w:left="567" w:hanging="567"/>
        <w:rPr>
          <w:rFonts w:ascii="Times New Roman" w:hAnsi="Times New Roman" w:cs="Times New Roman"/>
          <w:szCs w:val="24"/>
        </w:rPr>
      </w:pPr>
      <w:r w:rsidRPr="003E043F">
        <w:rPr>
          <w:rFonts w:ascii="Times New Roman" w:hAnsi="Times New Roman" w:cs="Times New Roman"/>
          <w:szCs w:val="24"/>
          <w:lang w:val="cs-CZ"/>
        </w:rPr>
        <w:t>Splatnost smluvních pokut je 10 dnů ode dne doručení písemné výzvy k jejich úhradě zhotoviteli.</w:t>
      </w:r>
    </w:p>
    <w:p w14:paraId="752321A5" w14:textId="77777777" w:rsidR="00F711B3" w:rsidRPr="003E043F" w:rsidRDefault="00F711B3" w:rsidP="00F711B3">
      <w:pPr>
        <w:pStyle w:val="Odstavecseseznamem"/>
        <w:rPr>
          <w:sz w:val="24"/>
          <w:szCs w:val="24"/>
        </w:rPr>
      </w:pPr>
    </w:p>
    <w:p w14:paraId="5FCE9FC4" w14:textId="77777777" w:rsidR="00F711B3" w:rsidRPr="003E043F" w:rsidRDefault="00F711B3" w:rsidP="00F711B3">
      <w:pPr>
        <w:pStyle w:val="Import1"/>
        <w:numPr>
          <w:ilvl w:val="0"/>
          <w:numId w:val="29"/>
        </w:numPr>
        <w:tabs>
          <w:tab w:val="clear" w:pos="504"/>
          <w:tab w:val="left" w:pos="567"/>
          <w:tab w:val="left" w:pos="1584"/>
          <w:tab w:val="left" w:pos="2448"/>
          <w:tab w:val="left" w:pos="3312"/>
          <w:tab w:val="left" w:pos="4176"/>
          <w:tab w:val="left" w:pos="5040"/>
          <w:tab w:val="left" w:pos="5904"/>
          <w:tab w:val="left" w:pos="6768"/>
          <w:tab w:val="left" w:pos="7632"/>
          <w:tab w:val="left" w:pos="8496"/>
          <w:tab w:val="left" w:pos="9360"/>
          <w:tab w:val="left" w:pos="10224"/>
        </w:tabs>
        <w:spacing w:after="120"/>
        <w:ind w:left="567" w:hanging="567"/>
        <w:rPr>
          <w:rFonts w:ascii="Times New Roman" w:hAnsi="Times New Roman" w:cs="Times New Roman"/>
          <w:szCs w:val="24"/>
          <w:lang w:val="cs-CZ"/>
        </w:rPr>
      </w:pPr>
      <w:r w:rsidRPr="003E043F">
        <w:rPr>
          <w:rFonts w:ascii="Times New Roman" w:hAnsi="Times New Roman" w:cs="Times New Roman"/>
          <w:szCs w:val="24"/>
          <w:lang w:val="cs-CZ"/>
        </w:rPr>
        <w:t>Kupující je oprávněn započíst pohledávku na úhradu smluvní pokuty vůči pohledávce prodávajícího na úhradu ceny předmětu plnění, s čímž prodávající výslovně souhlasí.</w:t>
      </w:r>
    </w:p>
    <w:p w14:paraId="14D4008A" w14:textId="77777777" w:rsidR="00F711B3" w:rsidRPr="003E043F" w:rsidRDefault="00F711B3" w:rsidP="00F711B3">
      <w:pPr>
        <w:pStyle w:val="Bezmezer"/>
        <w:jc w:val="center"/>
        <w:rPr>
          <w:rFonts w:ascii="Times New Roman" w:hAnsi="Times New Roman"/>
          <w:b/>
          <w:sz w:val="24"/>
          <w:szCs w:val="24"/>
        </w:rPr>
      </w:pPr>
    </w:p>
    <w:p w14:paraId="4495E66F" w14:textId="77777777" w:rsidR="000D6CCC" w:rsidRDefault="000D6CCC" w:rsidP="00F711B3">
      <w:pPr>
        <w:pStyle w:val="Bezmezer"/>
        <w:jc w:val="center"/>
        <w:rPr>
          <w:rFonts w:ascii="Times New Roman" w:hAnsi="Times New Roman"/>
          <w:b/>
          <w:sz w:val="24"/>
          <w:szCs w:val="24"/>
        </w:rPr>
      </w:pPr>
    </w:p>
    <w:p w14:paraId="24257BE9" w14:textId="3C55D9EB" w:rsidR="00F711B3" w:rsidRPr="003E043F" w:rsidRDefault="00F711B3" w:rsidP="00F711B3">
      <w:pPr>
        <w:pStyle w:val="Bezmezer"/>
        <w:jc w:val="center"/>
        <w:rPr>
          <w:rFonts w:ascii="Times New Roman" w:hAnsi="Times New Roman"/>
          <w:b/>
          <w:sz w:val="24"/>
          <w:szCs w:val="24"/>
        </w:rPr>
      </w:pPr>
      <w:r w:rsidRPr="003E043F">
        <w:rPr>
          <w:rFonts w:ascii="Times New Roman" w:hAnsi="Times New Roman"/>
          <w:b/>
          <w:sz w:val="24"/>
          <w:szCs w:val="24"/>
        </w:rPr>
        <w:lastRenderedPageBreak/>
        <w:t>XII.</w:t>
      </w:r>
    </w:p>
    <w:p w14:paraId="4D0F61F3" w14:textId="77777777" w:rsidR="00F711B3" w:rsidRPr="003E043F" w:rsidRDefault="00F711B3" w:rsidP="00F711B3">
      <w:pPr>
        <w:pStyle w:val="Bezmezer"/>
        <w:jc w:val="center"/>
        <w:rPr>
          <w:rFonts w:ascii="Times New Roman" w:hAnsi="Times New Roman"/>
          <w:sz w:val="24"/>
          <w:szCs w:val="24"/>
        </w:rPr>
      </w:pPr>
      <w:r w:rsidRPr="003E043F">
        <w:rPr>
          <w:rFonts w:ascii="Times New Roman" w:hAnsi="Times New Roman"/>
          <w:b/>
          <w:sz w:val="24"/>
          <w:szCs w:val="24"/>
        </w:rPr>
        <w:t>Stavební deník</w:t>
      </w:r>
    </w:p>
    <w:p w14:paraId="622D8BFB" w14:textId="77777777" w:rsidR="00F711B3" w:rsidRPr="003E043F" w:rsidRDefault="00F711B3" w:rsidP="00F711B3">
      <w:pPr>
        <w:pStyle w:val="Bezmezer"/>
        <w:rPr>
          <w:rFonts w:ascii="Times New Roman" w:hAnsi="Times New Roman"/>
          <w:sz w:val="24"/>
          <w:szCs w:val="24"/>
        </w:rPr>
      </w:pPr>
    </w:p>
    <w:p w14:paraId="085FFAD2" w14:textId="77777777" w:rsidR="00F711B3" w:rsidRPr="003E043F" w:rsidRDefault="00F711B3" w:rsidP="00F711B3">
      <w:pPr>
        <w:pStyle w:val="Bezmezer"/>
        <w:numPr>
          <w:ilvl w:val="0"/>
          <w:numId w:val="30"/>
        </w:numPr>
        <w:ind w:left="567" w:hanging="567"/>
        <w:jc w:val="both"/>
        <w:rPr>
          <w:rFonts w:ascii="Times New Roman" w:hAnsi="Times New Roman"/>
          <w:sz w:val="24"/>
          <w:szCs w:val="24"/>
        </w:rPr>
      </w:pPr>
      <w:r w:rsidRPr="003E043F">
        <w:rPr>
          <w:rFonts w:ascii="Times New Roman" w:hAnsi="Times New Roman"/>
          <w:sz w:val="24"/>
          <w:szCs w:val="24"/>
        </w:rPr>
        <w:t>Zhotovitel je povinen vést stavební deník v rozsahu a způsobem stanoveným ve vyhlášce Ministerstva pro místní rozvoj č. 499/2006 Sb., o dokumentaci staveb, ve znění pozdějších předpisů.</w:t>
      </w:r>
    </w:p>
    <w:p w14:paraId="65260D93" w14:textId="77777777" w:rsidR="00F711B3" w:rsidRPr="003E043F" w:rsidRDefault="00F711B3" w:rsidP="00F711B3">
      <w:pPr>
        <w:pStyle w:val="Bezmezer"/>
        <w:jc w:val="both"/>
        <w:rPr>
          <w:rFonts w:ascii="Times New Roman" w:hAnsi="Times New Roman"/>
          <w:sz w:val="24"/>
          <w:szCs w:val="24"/>
        </w:rPr>
      </w:pPr>
    </w:p>
    <w:p w14:paraId="7FE39E95" w14:textId="77777777" w:rsidR="00F711B3" w:rsidRPr="003E043F" w:rsidRDefault="00F711B3" w:rsidP="00F711B3">
      <w:pPr>
        <w:pStyle w:val="Bezmezer"/>
        <w:numPr>
          <w:ilvl w:val="0"/>
          <w:numId w:val="30"/>
        </w:numPr>
        <w:ind w:left="567" w:hanging="567"/>
        <w:jc w:val="both"/>
        <w:rPr>
          <w:rFonts w:ascii="Times New Roman" w:hAnsi="Times New Roman"/>
          <w:sz w:val="24"/>
          <w:szCs w:val="24"/>
        </w:rPr>
      </w:pPr>
      <w:r w:rsidRPr="003E043F">
        <w:rPr>
          <w:rFonts w:ascii="Times New Roman" w:hAnsi="Times New Roman"/>
          <w:sz w:val="24"/>
          <w:szCs w:val="24"/>
        </w:rPr>
        <w:t>Zhotovitel je povinen vést stavební deník ode dne, kdy byly zahájeny práce na staveništi o pracích, které provádí sám nebo jeho dodavatelé. Zhotovitel je povinen provádět zápisy do stavebního deníku čitelně a přehledně každý kalendářní den a nenechávat při těchto zápisech volná místa. Veškeré zápisy ve stavebním deníku je zhotovitel povinen provádět v den, ke kterému se příslušný zápis vztahuje. Zhotovitel je povinen zajistit trvalou přístupnost stavebního deníku na staveništi. Povinnost vést stavební deník končí dnem protokolárního předání a převzetí díla.</w:t>
      </w:r>
    </w:p>
    <w:p w14:paraId="5A47C6B1" w14:textId="77777777" w:rsidR="00F711B3" w:rsidRPr="003E043F" w:rsidRDefault="00F711B3" w:rsidP="00F711B3">
      <w:pPr>
        <w:pStyle w:val="Bezmezer"/>
        <w:jc w:val="both"/>
        <w:rPr>
          <w:rFonts w:ascii="Times New Roman" w:hAnsi="Times New Roman"/>
          <w:sz w:val="24"/>
          <w:szCs w:val="24"/>
        </w:rPr>
      </w:pPr>
    </w:p>
    <w:p w14:paraId="0E9E6B37" w14:textId="77777777" w:rsidR="00F711B3" w:rsidRPr="003E043F" w:rsidRDefault="00F711B3" w:rsidP="00F711B3">
      <w:pPr>
        <w:pStyle w:val="Bezmezer"/>
        <w:numPr>
          <w:ilvl w:val="0"/>
          <w:numId w:val="30"/>
        </w:numPr>
        <w:ind w:left="567" w:hanging="567"/>
        <w:jc w:val="both"/>
        <w:rPr>
          <w:rFonts w:ascii="Times New Roman" w:hAnsi="Times New Roman"/>
          <w:sz w:val="24"/>
          <w:szCs w:val="24"/>
        </w:rPr>
      </w:pPr>
      <w:r w:rsidRPr="003E043F">
        <w:rPr>
          <w:rFonts w:ascii="Times New Roman" w:hAnsi="Times New Roman"/>
          <w:sz w:val="24"/>
          <w:szCs w:val="24"/>
        </w:rPr>
        <w:t>Jestliže zhotovitel s provedeným zápisem nesouhlasí, je povinen svoje vyjádření k zápisu připojit nejpozději do pěti pracovních dnů. V opačném případě se má za to, že s obsahem takového zápisu souhlasí. Stejné pravidlo platí pro případ, že objednatel nesouhlasí se záznamem zhotovitele.</w:t>
      </w:r>
    </w:p>
    <w:p w14:paraId="6E83DA92" w14:textId="77777777" w:rsidR="00F711B3" w:rsidRPr="003E043F" w:rsidRDefault="00F711B3" w:rsidP="00F711B3">
      <w:pPr>
        <w:pStyle w:val="Bezmezer"/>
        <w:jc w:val="both"/>
        <w:rPr>
          <w:rFonts w:ascii="Times New Roman" w:hAnsi="Times New Roman"/>
          <w:sz w:val="24"/>
          <w:szCs w:val="24"/>
        </w:rPr>
      </w:pPr>
    </w:p>
    <w:p w14:paraId="5364F8B7" w14:textId="77777777" w:rsidR="00F711B3" w:rsidRPr="003E043F" w:rsidRDefault="00F711B3" w:rsidP="00F711B3">
      <w:pPr>
        <w:pStyle w:val="Bezmezer"/>
        <w:jc w:val="center"/>
        <w:rPr>
          <w:rFonts w:ascii="Times New Roman" w:hAnsi="Times New Roman"/>
          <w:b/>
          <w:bCs/>
          <w:sz w:val="24"/>
          <w:szCs w:val="24"/>
        </w:rPr>
      </w:pPr>
      <w:r w:rsidRPr="003E043F">
        <w:rPr>
          <w:rFonts w:ascii="Times New Roman" w:hAnsi="Times New Roman"/>
          <w:b/>
          <w:bCs/>
          <w:sz w:val="24"/>
          <w:szCs w:val="24"/>
        </w:rPr>
        <w:t>XIII.</w:t>
      </w:r>
    </w:p>
    <w:p w14:paraId="63A6710D" w14:textId="77777777" w:rsidR="00F711B3" w:rsidRPr="003E043F" w:rsidRDefault="00F711B3" w:rsidP="00F711B3">
      <w:pPr>
        <w:pStyle w:val="Bezmezer"/>
        <w:jc w:val="center"/>
        <w:rPr>
          <w:rFonts w:ascii="Times New Roman" w:hAnsi="Times New Roman"/>
          <w:b/>
          <w:bCs/>
          <w:sz w:val="24"/>
          <w:szCs w:val="24"/>
        </w:rPr>
      </w:pPr>
      <w:r w:rsidRPr="003E043F">
        <w:rPr>
          <w:rFonts w:ascii="Times New Roman" w:hAnsi="Times New Roman"/>
          <w:b/>
          <w:bCs/>
          <w:sz w:val="24"/>
          <w:szCs w:val="24"/>
        </w:rPr>
        <w:t>Zvláštní ustanovení</w:t>
      </w:r>
    </w:p>
    <w:p w14:paraId="034BE122" w14:textId="77777777" w:rsidR="00F711B3" w:rsidRPr="003E043F" w:rsidRDefault="00F711B3" w:rsidP="00F711B3">
      <w:pPr>
        <w:pStyle w:val="Bezmezer"/>
        <w:jc w:val="both"/>
        <w:rPr>
          <w:rFonts w:ascii="Times New Roman" w:hAnsi="Times New Roman"/>
          <w:b/>
          <w:bCs/>
          <w:sz w:val="24"/>
          <w:szCs w:val="24"/>
        </w:rPr>
      </w:pPr>
    </w:p>
    <w:p w14:paraId="11088DED" w14:textId="77777777" w:rsidR="00F711B3" w:rsidRPr="003E043F" w:rsidRDefault="00F711B3" w:rsidP="00F711B3">
      <w:pPr>
        <w:pStyle w:val="Bezmezer"/>
        <w:numPr>
          <w:ilvl w:val="0"/>
          <w:numId w:val="31"/>
        </w:numPr>
        <w:ind w:left="567" w:hanging="567"/>
        <w:jc w:val="both"/>
        <w:rPr>
          <w:rFonts w:ascii="Times New Roman" w:hAnsi="Times New Roman"/>
          <w:sz w:val="24"/>
          <w:szCs w:val="24"/>
        </w:rPr>
      </w:pPr>
      <w:r w:rsidRPr="003E043F">
        <w:rPr>
          <w:rFonts w:ascii="Times New Roman" w:hAnsi="Times New Roman"/>
          <w:sz w:val="24"/>
          <w:szCs w:val="24"/>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w:t>
      </w:r>
    </w:p>
    <w:p w14:paraId="103975E6" w14:textId="77777777" w:rsidR="00F711B3" w:rsidRPr="003E043F" w:rsidRDefault="00F711B3" w:rsidP="00F711B3">
      <w:pPr>
        <w:pStyle w:val="Bezmezer"/>
        <w:ind w:left="567" w:hanging="567"/>
        <w:jc w:val="both"/>
        <w:rPr>
          <w:rFonts w:ascii="Times New Roman" w:hAnsi="Times New Roman"/>
          <w:sz w:val="24"/>
          <w:szCs w:val="24"/>
        </w:rPr>
      </w:pPr>
    </w:p>
    <w:p w14:paraId="076CB6E6" w14:textId="77777777" w:rsidR="00F711B3" w:rsidRPr="003E043F" w:rsidRDefault="00F711B3" w:rsidP="00F711B3">
      <w:pPr>
        <w:pStyle w:val="Bezmezer"/>
        <w:numPr>
          <w:ilvl w:val="0"/>
          <w:numId w:val="31"/>
        </w:numPr>
        <w:ind w:left="567" w:hanging="567"/>
        <w:jc w:val="both"/>
        <w:rPr>
          <w:rFonts w:ascii="Times New Roman" w:hAnsi="Times New Roman"/>
          <w:sz w:val="24"/>
          <w:szCs w:val="24"/>
        </w:rPr>
      </w:pPr>
      <w:r w:rsidRPr="003E043F">
        <w:rPr>
          <w:rFonts w:ascii="Times New Roman" w:hAnsi="Times New Roman"/>
          <w:sz w:val="24"/>
          <w:szCs w:val="24"/>
        </w:rPr>
        <w:t>Při rozhodování případných sporů, vzniklých ze závazkových vztahů založených touto smlouvou, budou věcně a místně příslušné soudy České republiky.</w:t>
      </w:r>
    </w:p>
    <w:p w14:paraId="19588FAA" w14:textId="77777777" w:rsidR="00855730" w:rsidRDefault="00855730" w:rsidP="00855730">
      <w:pPr>
        <w:pStyle w:val="Bezmezer"/>
        <w:ind w:left="567"/>
        <w:jc w:val="both"/>
        <w:rPr>
          <w:rFonts w:ascii="Times New Roman" w:hAnsi="Times New Roman"/>
          <w:sz w:val="24"/>
          <w:szCs w:val="24"/>
        </w:rPr>
      </w:pPr>
    </w:p>
    <w:p w14:paraId="5D03814D" w14:textId="4DB7A598" w:rsidR="00F711B3" w:rsidRPr="003E043F" w:rsidRDefault="00F711B3" w:rsidP="00F711B3">
      <w:pPr>
        <w:pStyle w:val="Bezmezer"/>
        <w:numPr>
          <w:ilvl w:val="0"/>
          <w:numId w:val="31"/>
        </w:numPr>
        <w:ind w:left="567" w:hanging="567"/>
        <w:jc w:val="both"/>
        <w:rPr>
          <w:rFonts w:ascii="Times New Roman" w:hAnsi="Times New Roman"/>
          <w:sz w:val="24"/>
          <w:szCs w:val="24"/>
        </w:rPr>
      </w:pPr>
      <w:r w:rsidRPr="003E043F">
        <w:rPr>
          <w:rFonts w:ascii="Times New Roman" w:hAnsi="Times New Roman"/>
          <w:sz w:val="24"/>
          <w:szCs w:val="24"/>
        </w:rPr>
        <w:t>Stane-li se některé ustanovení této smlouvy neplatným, zdánlivým či neúčinným, nedotýká se to ostatních ustanovení této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1B981127" w14:textId="77777777" w:rsidR="00855730" w:rsidRDefault="00855730" w:rsidP="00855730">
      <w:pPr>
        <w:pStyle w:val="Bezmezer"/>
        <w:ind w:left="567"/>
        <w:jc w:val="both"/>
        <w:rPr>
          <w:rFonts w:ascii="Times New Roman" w:hAnsi="Times New Roman"/>
          <w:sz w:val="24"/>
          <w:szCs w:val="24"/>
        </w:rPr>
      </w:pPr>
    </w:p>
    <w:p w14:paraId="6F63B579" w14:textId="758C1F42" w:rsidR="00F711B3" w:rsidRPr="006378D3" w:rsidRDefault="00F711B3" w:rsidP="00F711B3">
      <w:pPr>
        <w:pStyle w:val="Bezmezer"/>
        <w:numPr>
          <w:ilvl w:val="0"/>
          <w:numId w:val="31"/>
        </w:numPr>
        <w:ind w:left="567" w:hanging="567"/>
        <w:jc w:val="both"/>
        <w:rPr>
          <w:rFonts w:ascii="Times New Roman" w:hAnsi="Times New Roman"/>
          <w:sz w:val="24"/>
          <w:szCs w:val="24"/>
        </w:rPr>
      </w:pPr>
      <w:r w:rsidRPr="006378D3">
        <w:rPr>
          <w:rFonts w:ascii="Times New Roman" w:hAnsi="Times New Roman"/>
          <w:sz w:val="24"/>
          <w:szCs w:val="24"/>
        </w:rPr>
        <w:t>Budou-li údaje, ke kterým zhotovitel získá v souvislosti s plněním dle této smlouvy přístup, mít povahu osobních údajů, kterými se rozumí osobní údaje dle zákona č. 110/2019 Sb., o zpracování osobních údajů</w:t>
      </w:r>
      <w:r>
        <w:rPr>
          <w:rFonts w:ascii="Times New Roman" w:hAnsi="Times New Roman"/>
          <w:sz w:val="24"/>
          <w:szCs w:val="24"/>
        </w:rPr>
        <w:t>, ve znění pozdějších předpisů</w:t>
      </w:r>
      <w:r w:rsidRPr="006378D3">
        <w:rPr>
          <w:rFonts w:ascii="Times New Roman" w:hAnsi="Times New Roman"/>
          <w:sz w:val="24"/>
          <w:szCs w:val="24"/>
        </w:rPr>
        <w:t xml:space="preserve"> (dále jen „</w:t>
      </w:r>
      <w:r w:rsidRPr="006378D3">
        <w:rPr>
          <w:rFonts w:ascii="Times New Roman" w:hAnsi="Times New Roman"/>
          <w:i/>
          <w:iCs/>
          <w:sz w:val="24"/>
          <w:szCs w:val="24"/>
        </w:rPr>
        <w:t>zákon o zpracování osobních údajů</w:t>
      </w:r>
      <w:r w:rsidRPr="006378D3">
        <w:rPr>
          <w:rFonts w:ascii="Times New Roman" w:hAnsi="Times New Roman"/>
          <w:sz w:val="24"/>
          <w:szCs w:val="24"/>
        </w:rPr>
        <w:t>“), resp. ve smyslu nařízení Evropského parlamentu a Rady (EU) 2016/679 o ochraně fyzických osob v souvislosti se zpracováním osobních údajů a o volném pohybu těchto údajů a o zrušení směrnice 95/46/ES (obecné nařízení o ochraně osobních údajů) (GDPR) (dále jen „</w:t>
      </w:r>
      <w:r w:rsidRPr="006378D3">
        <w:rPr>
          <w:rFonts w:ascii="Times New Roman" w:hAnsi="Times New Roman"/>
          <w:i/>
          <w:iCs/>
          <w:sz w:val="24"/>
          <w:szCs w:val="24"/>
        </w:rPr>
        <w:t>nařízení GDPR</w:t>
      </w:r>
      <w:r w:rsidRPr="006378D3">
        <w:rPr>
          <w:rFonts w:ascii="Times New Roman" w:hAnsi="Times New Roman"/>
          <w:sz w:val="24"/>
          <w:szCs w:val="24"/>
        </w:rPr>
        <w:t>“) včetně zvláštních kategorií osobních údajů ve smyslu článku 9 nařízení GDPR a rozsudků ve smyslu článku 10 nařízení GDPR (dále jen „</w:t>
      </w:r>
      <w:r w:rsidRPr="006378D3">
        <w:rPr>
          <w:rFonts w:ascii="Times New Roman" w:hAnsi="Times New Roman"/>
          <w:i/>
          <w:iCs/>
          <w:sz w:val="24"/>
          <w:szCs w:val="24"/>
        </w:rPr>
        <w:t>osobní údaje</w:t>
      </w:r>
      <w:r w:rsidRPr="006378D3">
        <w:rPr>
          <w:rFonts w:ascii="Times New Roman" w:hAnsi="Times New Roman"/>
          <w:sz w:val="24"/>
          <w:szCs w:val="24"/>
        </w:rPr>
        <w:t>“), je zhotovitel povinen přijmout veškerá opatření k tomu, aby nemohlo dojít k neoprávněnému nebo nahodilému přístupu k těmto osobním údajům, jejich změně, zničení či ztrátě, neoprávněným přenosům či jinému zneužití, a zajistit nakládání s osobními údaji v souladu s touto smlouvou, zákonem o zpracování osobních údajů a nařízením GDPR</w:t>
      </w:r>
      <w:r>
        <w:rPr>
          <w:rFonts w:ascii="Times New Roman" w:hAnsi="Times New Roman"/>
          <w:sz w:val="24"/>
          <w:szCs w:val="24"/>
        </w:rPr>
        <w:t>.</w:t>
      </w:r>
    </w:p>
    <w:p w14:paraId="5D02CDD8" w14:textId="77777777" w:rsidR="00F711B3" w:rsidRPr="003E043F" w:rsidRDefault="00F711B3" w:rsidP="00F711B3">
      <w:pPr>
        <w:pStyle w:val="Bezmezer"/>
        <w:numPr>
          <w:ilvl w:val="0"/>
          <w:numId w:val="31"/>
        </w:numPr>
        <w:ind w:left="567" w:hanging="567"/>
        <w:jc w:val="both"/>
        <w:rPr>
          <w:rFonts w:ascii="Times New Roman" w:hAnsi="Times New Roman"/>
          <w:sz w:val="24"/>
          <w:szCs w:val="24"/>
        </w:rPr>
      </w:pPr>
      <w:r w:rsidRPr="003E043F">
        <w:rPr>
          <w:rFonts w:ascii="Times New Roman" w:hAnsi="Times New Roman"/>
          <w:sz w:val="24"/>
          <w:szCs w:val="24"/>
        </w:rPr>
        <w:lastRenderedPageBreak/>
        <w:t xml:space="preserve">Smluvní strany souhlasně prohlašují, že tato smlouva není smlouvou uzavřenou adhezním způsobem ve smyslu ustanovení § 1798 a násl. občanského zákoníku. Ustanovení § 1799 a §1800 občanského zákoníku se nepoužijí. </w:t>
      </w:r>
    </w:p>
    <w:p w14:paraId="4F9FB607" w14:textId="77777777" w:rsidR="00F711B3" w:rsidRPr="003E043F" w:rsidRDefault="00F711B3" w:rsidP="00F711B3">
      <w:pPr>
        <w:pStyle w:val="Bezmezer"/>
        <w:ind w:left="567" w:hanging="567"/>
        <w:jc w:val="both"/>
        <w:rPr>
          <w:rFonts w:ascii="Times New Roman" w:hAnsi="Times New Roman"/>
          <w:sz w:val="24"/>
          <w:szCs w:val="24"/>
        </w:rPr>
      </w:pPr>
    </w:p>
    <w:p w14:paraId="3D170D39" w14:textId="77777777" w:rsidR="00F711B3" w:rsidRPr="003E043F" w:rsidRDefault="00F711B3" w:rsidP="00F711B3">
      <w:pPr>
        <w:pStyle w:val="Bezmezer"/>
        <w:numPr>
          <w:ilvl w:val="0"/>
          <w:numId w:val="31"/>
        </w:numPr>
        <w:ind w:left="567" w:hanging="567"/>
        <w:jc w:val="both"/>
        <w:rPr>
          <w:rFonts w:ascii="Times New Roman" w:hAnsi="Times New Roman"/>
          <w:sz w:val="24"/>
          <w:szCs w:val="24"/>
        </w:rPr>
      </w:pPr>
      <w:r w:rsidRPr="003E043F">
        <w:rPr>
          <w:rFonts w:ascii="Times New Roman" w:hAnsi="Times New Roman"/>
          <w:sz w:val="24"/>
          <w:szCs w:val="24"/>
        </w:rPr>
        <w:t>Zhotovitel výslovně prohlašuje, že na sebe přebírá nebezpečí změny okolností ve smyslu ustanovení § 1765 odst. 2 občanského zákoníku.</w:t>
      </w:r>
    </w:p>
    <w:p w14:paraId="38632604" w14:textId="77777777" w:rsidR="00F711B3" w:rsidRPr="003E043F" w:rsidRDefault="00F711B3" w:rsidP="00F711B3">
      <w:pPr>
        <w:pStyle w:val="Bezmezer"/>
        <w:ind w:left="567" w:hanging="567"/>
        <w:jc w:val="both"/>
        <w:rPr>
          <w:rFonts w:ascii="Times New Roman" w:hAnsi="Times New Roman"/>
          <w:sz w:val="24"/>
          <w:szCs w:val="24"/>
        </w:rPr>
      </w:pPr>
    </w:p>
    <w:p w14:paraId="4EB626EB" w14:textId="77777777" w:rsidR="00F711B3" w:rsidRPr="003E043F" w:rsidRDefault="00F711B3" w:rsidP="00F711B3">
      <w:pPr>
        <w:pStyle w:val="Bezmezer"/>
        <w:numPr>
          <w:ilvl w:val="0"/>
          <w:numId w:val="31"/>
        </w:numPr>
        <w:ind w:left="567" w:hanging="567"/>
        <w:jc w:val="both"/>
        <w:rPr>
          <w:rFonts w:ascii="Times New Roman" w:hAnsi="Times New Roman"/>
          <w:sz w:val="24"/>
          <w:szCs w:val="24"/>
        </w:rPr>
      </w:pPr>
      <w:r w:rsidRPr="003E043F">
        <w:rPr>
          <w:rFonts w:ascii="Times New Roman" w:hAnsi="Times New Roman"/>
          <w:sz w:val="24"/>
          <w:szCs w:val="24"/>
        </w:rPr>
        <w:t>Smluvní strany ujednávají, že obchodní zvyklost nemá přednost před ustanovením zákona, jež nemá donucující účinky. Smluvní strany vylučují použití obchodních zvyklostí na právní vztahy vzniklé z této smlouvy.</w:t>
      </w:r>
    </w:p>
    <w:p w14:paraId="3CFFD971" w14:textId="77777777" w:rsidR="00F711B3" w:rsidRPr="003E043F" w:rsidRDefault="00F711B3" w:rsidP="00F711B3">
      <w:pPr>
        <w:pStyle w:val="Bezmezer"/>
        <w:tabs>
          <w:tab w:val="num" w:pos="426"/>
        </w:tabs>
        <w:ind w:left="567" w:hanging="567"/>
        <w:jc w:val="both"/>
        <w:rPr>
          <w:rFonts w:ascii="Times New Roman" w:hAnsi="Times New Roman"/>
          <w:sz w:val="24"/>
          <w:szCs w:val="24"/>
        </w:rPr>
      </w:pPr>
    </w:p>
    <w:p w14:paraId="3E45963F" w14:textId="77777777" w:rsidR="00F711B3" w:rsidRPr="003E043F" w:rsidRDefault="00F711B3" w:rsidP="00F711B3">
      <w:pPr>
        <w:pStyle w:val="Bezmezer"/>
        <w:numPr>
          <w:ilvl w:val="0"/>
          <w:numId w:val="31"/>
        </w:numPr>
        <w:spacing w:after="120"/>
        <w:ind w:left="567" w:hanging="567"/>
        <w:jc w:val="both"/>
        <w:rPr>
          <w:rFonts w:ascii="Times New Roman" w:hAnsi="Times New Roman"/>
          <w:sz w:val="24"/>
          <w:szCs w:val="24"/>
        </w:rPr>
      </w:pPr>
      <w:r w:rsidRPr="003E043F">
        <w:rPr>
          <w:rFonts w:ascii="Times New Roman" w:hAnsi="Times New Roman"/>
          <w:sz w:val="24"/>
          <w:szCs w:val="24"/>
        </w:rPr>
        <w:t>Smluvní strany prohlašují, že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ve smlouvě, jejích přílohách či dodatcích. Tím není dotčen význam komunikace stran, včetně pokynů objednatele.</w:t>
      </w:r>
    </w:p>
    <w:p w14:paraId="0EA1D2B2" w14:textId="77777777" w:rsidR="00F711B3" w:rsidRPr="003E043F" w:rsidRDefault="00F711B3" w:rsidP="00F711B3">
      <w:pPr>
        <w:pStyle w:val="Bezmezer"/>
        <w:jc w:val="center"/>
        <w:rPr>
          <w:rFonts w:ascii="Times New Roman" w:hAnsi="Times New Roman"/>
          <w:b/>
          <w:bCs/>
          <w:sz w:val="24"/>
          <w:szCs w:val="24"/>
        </w:rPr>
      </w:pPr>
    </w:p>
    <w:p w14:paraId="711CA80A" w14:textId="77777777" w:rsidR="00F711B3" w:rsidRPr="003E043F" w:rsidRDefault="00F711B3" w:rsidP="00F711B3">
      <w:pPr>
        <w:pStyle w:val="Bezmezer"/>
        <w:jc w:val="center"/>
        <w:rPr>
          <w:rFonts w:ascii="Times New Roman" w:hAnsi="Times New Roman"/>
          <w:b/>
          <w:bCs/>
          <w:sz w:val="24"/>
          <w:szCs w:val="24"/>
        </w:rPr>
      </w:pPr>
    </w:p>
    <w:p w14:paraId="73677C5E" w14:textId="77777777" w:rsidR="00F711B3" w:rsidRPr="003E043F" w:rsidRDefault="00F711B3" w:rsidP="00F711B3">
      <w:pPr>
        <w:pStyle w:val="Bezmezer"/>
        <w:jc w:val="center"/>
        <w:rPr>
          <w:rFonts w:ascii="Times New Roman" w:hAnsi="Times New Roman"/>
          <w:b/>
          <w:sz w:val="24"/>
          <w:szCs w:val="24"/>
        </w:rPr>
      </w:pPr>
      <w:r w:rsidRPr="003E043F">
        <w:rPr>
          <w:rFonts w:ascii="Times New Roman" w:hAnsi="Times New Roman"/>
          <w:b/>
          <w:bCs/>
          <w:sz w:val="24"/>
          <w:szCs w:val="24"/>
        </w:rPr>
        <w:t>XIV.</w:t>
      </w:r>
    </w:p>
    <w:p w14:paraId="641B2259" w14:textId="77777777" w:rsidR="00F711B3" w:rsidRPr="003E043F" w:rsidRDefault="00F711B3" w:rsidP="00F711B3">
      <w:pPr>
        <w:pStyle w:val="Bezmezer"/>
        <w:jc w:val="center"/>
        <w:rPr>
          <w:rFonts w:ascii="Times New Roman" w:hAnsi="Times New Roman"/>
          <w:sz w:val="24"/>
          <w:szCs w:val="24"/>
        </w:rPr>
      </w:pPr>
      <w:r w:rsidRPr="003E043F">
        <w:rPr>
          <w:rFonts w:ascii="Times New Roman" w:hAnsi="Times New Roman"/>
          <w:b/>
          <w:sz w:val="24"/>
          <w:szCs w:val="24"/>
        </w:rPr>
        <w:t>Ukončení smlouvy</w:t>
      </w:r>
    </w:p>
    <w:p w14:paraId="0001A872" w14:textId="77777777" w:rsidR="00F711B3" w:rsidRPr="003E043F" w:rsidRDefault="00F711B3" w:rsidP="00F711B3">
      <w:pPr>
        <w:pStyle w:val="Bezmezer"/>
        <w:jc w:val="both"/>
        <w:rPr>
          <w:rFonts w:ascii="Times New Roman" w:hAnsi="Times New Roman"/>
          <w:sz w:val="24"/>
          <w:szCs w:val="24"/>
        </w:rPr>
      </w:pPr>
    </w:p>
    <w:p w14:paraId="5AA7D768" w14:textId="77777777" w:rsidR="00F711B3" w:rsidRPr="003E043F" w:rsidRDefault="00F711B3" w:rsidP="00F711B3">
      <w:pPr>
        <w:pStyle w:val="Bezmezer"/>
        <w:numPr>
          <w:ilvl w:val="3"/>
          <w:numId w:val="10"/>
        </w:numPr>
        <w:ind w:left="567" w:hanging="567"/>
        <w:jc w:val="both"/>
        <w:rPr>
          <w:rFonts w:ascii="Times New Roman" w:hAnsi="Times New Roman"/>
          <w:sz w:val="24"/>
          <w:szCs w:val="24"/>
        </w:rPr>
      </w:pPr>
      <w:r w:rsidRPr="003E043F">
        <w:rPr>
          <w:rFonts w:ascii="Times New Roman" w:hAnsi="Times New Roman"/>
          <w:sz w:val="24"/>
          <w:szCs w:val="24"/>
        </w:rPr>
        <w:t>Smlouvu lze ukončit, kromě splnění předmětu díla, i písemnou výpovědí objednatele bez udání důvodu. Výpovědní doba činí 10 kalendářních dnů a počíná běžet dnem následujícím po jejím doručení zhotoviteli.</w:t>
      </w:r>
    </w:p>
    <w:p w14:paraId="73FFA13F" w14:textId="77777777" w:rsidR="00F711B3" w:rsidRPr="003E043F" w:rsidRDefault="00F711B3" w:rsidP="00F711B3">
      <w:pPr>
        <w:pStyle w:val="Bezmezer"/>
        <w:ind w:left="284" w:hanging="284"/>
        <w:jc w:val="both"/>
        <w:rPr>
          <w:rFonts w:ascii="Times New Roman" w:hAnsi="Times New Roman"/>
          <w:sz w:val="24"/>
          <w:szCs w:val="24"/>
        </w:rPr>
      </w:pPr>
    </w:p>
    <w:p w14:paraId="30D9EE3D" w14:textId="77777777" w:rsidR="00F711B3" w:rsidRPr="003E043F" w:rsidRDefault="00F711B3" w:rsidP="00F711B3">
      <w:pPr>
        <w:pStyle w:val="Bezmezer"/>
        <w:numPr>
          <w:ilvl w:val="3"/>
          <w:numId w:val="10"/>
        </w:numPr>
        <w:ind w:left="567" w:hanging="567"/>
        <w:jc w:val="both"/>
        <w:rPr>
          <w:rFonts w:ascii="Times New Roman" w:hAnsi="Times New Roman"/>
          <w:sz w:val="24"/>
          <w:szCs w:val="24"/>
        </w:rPr>
      </w:pPr>
      <w:r w:rsidRPr="003E043F">
        <w:rPr>
          <w:rFonts w:ascii="Times New Roman" w:hAnsi="Times New Roman"/>
          <w:sz w:val="24"/>
          <w:szCs w:val="24"/>
        </w:rPr>
        <w:t>Smlouvu je možné ukončit i písemnou dohodou smluvních stran při vzájemném vyrovnání účelně vynaložených a prokazatelně doložených nákladů. Smluvní strany se zavazují při předčasném ukončení této smlouvy vypořádat vzájemné závazky písemnou dohodou.</w:t>
      </w:r>
    </w:p>
    <w:p w14:paraId="339579D8" w14:textId="77777777" w:rsidR="00F711B3" w:rsidRPr="003E043F" w:rsidRDefault="00F711B3" w:rsidP="00F711B3">
      <w:pPr>
        <w:pStyle w:val="Bezmezer"/>
        <w:ind w:left="567" w:hanging="567"/>
        <w:jc w:val="both"/>
        <w:rPr>
          <w:rFonts w:ascii="Times New Roman" w:hAnsi="Times New Roman"/>
          <w:sz w:val="24"/>
          <w:szCs w:val="24"/>
        </w:rPr>
      </w:pPr>
    </w:p>
    <w:p w14:paraId="08702B97" w14:textId="77777777" w:rsidR="00F711B3" w:rsidRPr="003E043F" w:rsidRDefault="00F711B3" w:rsidP="00F711B3">
      <w:pPr>
        <w:pStyle w:val="Bezmezer"/>
        <w:numPr>
          <w:ilvl w:val="3"/>
          <w:numId w:val="10"/>
        </w:numPr>
        <w:ind w:left="567" w:hanging="567"/>
        <w:jc w:val="both"/>
        <w:rPr>
          <w:rFonts w:ascii="Times New Roman" w:hAnsi="Times New Roman"/>
          <w:sz w:val="24"/>
          <w:szCs w:val="24"/>
        </w:rPr>
      </w:pPr>
      <w:r w:rsidRPr="003E043F">
        <w:rPr>
          <w:rFonts w:ascii="Times New Roman" w:hAnsi="Times New Roman"/>
          <w:sz w:val="24"/>
          <w:szCs w:val="24"/>
        </w:rPr>
        <w:t>Smluvní strany jsou oprávněny písemně odstoupit od této smlouvy pouze v případě, kdy druhá strana poruší podstatným způsobem ve smyslu ustanovení § 2001 občanského zákoníku či opakovaně (více než 3x) své povinnosti stanovené zákonem či touto smlouvou.</w:t>
      </w:r>
    </w:p>
    <w:p w14:paraId="5244E458" w14:textId="77777777" w:rsidR="00F711B3" w:rsidRPr="003E043F" w:rsidRDefault="00F711B3" w:rsidP="00F711B3">
      <w:pPr>
        <w:pStyle w:val="Bezmezer"/>
        <w:ind w:left="284" w:hanging="284"/>
        <w:jc w:val="both"/>
        <w:rPr>
          <w:rFonts w:ascii="Times New Roman" w:hAnsi="Times New Roman"/>
          <w:sz w:val="24"/>
          <w:szCs w:val="24"/>
        </w:rPr>
      </w:pPr>
    </w:p>
    <w:p w14:paraId="37F8EF6B" w14:textId="77777777" w:rsidR="00F711B3" w:rsidRPr="003E043F" w:rsidRDefault="00F711B3" w:rsidP="00F711B3">
      <w:pPr>
        <w:pStyle w:val="Bezmezer"/>
        <w:ind w:left="851" w:hanging="284"/>
        <w:jc w:val="both"/>
        <w:rPr>
          <w:rFonts w:ascii="Times New Roman" w:hAnsi="Times New Roman"/>
          <w:sz w:val="24"/>
          <w:szCs w:val="24"/>
        </w:rPr>
      </w:pPr>
      <w:r w:rsidRPr="003E043F">
        <w:rPr>
          <w:rFonts w:ascii="Times New Roman" w:hAnsi="Times New Roman"/>
          <w:sz w:val="24"/>
          <w:szCs w:val="24"/>
        </w:rPr>
        <w:t>Za porušení podstatným způsobem se považuje především:</w:t>
      </w:r>
    </w:p>
    <w:p w14:paraId="6405A17A" w14:textId="3B438246" w:rsidR="00F711B3" w:rsidRPr="003E043F" w:rsidRDefault="00F711B3" w:rsidP="00F711B3">
      <w:pPr>
        <w:pStyle w:val="Bezmezer"/>
        <w:numPr>
          <w:ilvl w:val="0"/>
          <w:numId w:val="4"/>
        </w:numPr>
        <w:ind w:left="851" w:hanging="284"/>
        <w:jc w:val="both"/>
        <w:rPr>
          <w:rFonts w:ascii="Times New Roman" w:hAnsi="Times New Roman"/>
          <w:sz w:val="24"/>
          <w:szCs w:val="24"/>
        </w:rPr>
      </w:pPr>
      <w:r w:rsidRPr="003E043F">
        <w:rPr>
          <w:rFonts w:ascii="Times New Roman" w:hAnsi="Times New Roman"/>
          <w:sz w:val="24"/>
          <w:szCs w:val="24"/>
        </w:rPr>
        <w:t>prodlení zhotovitele s předáním díla v termínu dle čl. III. této smlouvy</w:t>
      </w:r>
      <w:r w:rsidR="00855730">
        <w:rPr>
          <w:rFonts w:ascii="Times New Roman" w:hAnsi="Times New Roman"/>
          <w:sz w:val="24"/>
          <w:szCs w:val="24"/>
        </w:rPr>
        <w:t xml:space="preserve"> o </w:t>
      </w:r>
      <w:r w:rsidR="00855730" w:rsidRPr="00392A92">
        <w:rPr>
          <w:rFonts w:ascii="Times New Roman" w:hAnsi="Times New Roman"/>
          <w:sz w:val="24"/>
          <w:szCs w:val="24"/>
        </w:rPr>
        <w:t xml:space="preserve">více než </w:t>
      </w:r>
      <w:r w:rsidR="00855730">
        <w:rPr>
          <w:rFonts w:ascii="Times New Roman" w:hAnsi="Times New Roman"/>
          <w:sz w:val="24"/>
          <w:szCs w:val="24"/>
        </w:rPr>
        <w:t>15</w:t>
      </w:r>
      <w:r w:rsidR="00855730" w:rsidRPr="00392A92">
        <w:rPr>
          <w:rFonts w:ascii="Times New Roman" w:hAnsi="Times New Roman"/>
          <w:sz w:val="24"/>
          <w:szCs w:val="24"/>
        </w:rPr>
        <w:t xml:space="preserve"> dní</w:t>
      </w:r>
      <w:r w:rsidRPr="003E043F">
        <w:rPr>
          <w:rFonts w:ascii="Times New Roman" w:hAnsi="Times New Roman"/>
          <w:sz w:val="24"/>
          <w:szCs w:val="24"/>
        </w:rPr>
        <w:t>;</w:t>
      </w:r>
    </w:p>
    <w:p w14:paraId="4710BBB5" w14:textId="738BB308" w:rsidR="00F711B3" w:rsidRPr="003E043F" w:rsidRDefault="00855730" w:rsidP="00F711B3">
      <w:pPr>
        <w:pStyle w:val="Bezmezer"/>
        <w:numPr>
          <w:ilvl w:val="0"/>
          <w:numId w:val="4"/>
        </w:numPr>
        <w:ind w:left="851" w:hanging="284"/>
        <w:jc w:val="both"/>
        <w:rPr>
          <w:rFonts w:ascii="Times New Roman" w:hAnsi="Times New Roman"/>
          <w:sz w:val="24"/>
          <w:szCs w:val="24"/>
        </w:rPr>
      </w:pPr>
      <w:r w:rsidRPr="00865F7C">
        <w:rPr>
          <w:rFonts w:ascii="Times New Roman" w:hAnsi="Times New Roman"/>
          <w:sz w:val="24"/>
          <w:szCs w:val="24"/>
        </w:rPr>
        <w:t>prodlení zhotovitele s</w:t>
      </w:r>
      <w:r>
        <w:rPr>
          <w:rFonts w:ascii="Times New Roman" w:hAnsi="Times New Roman"/>
          <w:sz w:val="24"/>
          <w:szCs w:val="24"/>
        </w:rPr>
        <w:t xml:space="preserve"> plněním povinností při </w:t>
      </w:r>
      <w:r w:rsidRPr="00865F7C">
        <w:rPr>
          <w:rFonts w:ascii="Times New Roman" w:hAnsi="Times New Roman"/>
          <w:sz w:val="24"/>
          <w:szCs w:val="24"/>
        </w:rPr>
        <w:t>odstra</w:t>
      </w:r>
      <w:r>
        <w:rPr>
          <w:rFonts w:ascii="Times New Roman" w:hAnsi="Times New Roman"/>
          <w:sz w:val="24"/>
          <w:szCs w:val="24"/>
        </w:rPr>
        <w:t>ňování</w:t>
      </w:r>
      <w:r w:rsidRPr="00865F7C">
        <w:rPr>
          <w:rFonts w:ascii="Times New Roman" w:hAnsi="Times New Roman"/>
          <w:sz w:val="24"/>
          <w:szCs w:val="24"/>
        </w:rPr>
        <w:t xml:space="preserve"> vad dle článku X. smlouvy o více než </w:t>
      </w:r>
      <w:r>
        <w:rPr>
          <w:rFonts w:ascii="Times New Roman" w:hAnsi="Times New Roman"/>
          <w:sz w:val="24"/>
          <w:szCs w:val="24"/>
        </w:rPr>
        <w:t>30</w:t>
      </w:r>
      <w:r w:rsidRPr="00865F7C">
        <w:rPr>
          <w:rFonts w:ascii="Times New Roman" w:hAnsi="Times New Roman"/>
          <w:sz w:val="24"/>
          <w:szCs w:val="24"/>
        </w:rPr>
        <w:t xml:space="preserve"> pracovních dní</w:t>
      </w:r>
      <w:r w:rsidR="00F711B3" w:rsidRPr="003E043F">
        <w:rPr>
          <w:rFonts w:ascii="Times New Roman" w:hAnsi="Times New Roman"/>
          <w:sz w:val="24"/>
          <w:szCs w:val="24"/>
        </w:rPr>
        <w:t>;</w:t>
      </w:r>
    </w:p>
    <w:p w14:paraId="67FDE84B" w14:textId="564E3DC6" w:rsidR="00F711B3" w:rsidRPr="003E043F" w:rsidRDefault="00855730" w:rsidP="00F711B3">
      <w:pPr>
        <w:pStyle w:val="Bezmezer"/>
        <w:numPr>
          <w:ilvl w:val="0"/>
          <w:numId w:val="4"/>
        </w:numPr>
        <w:ind w:left="851" w:hanging="284"/>
        <w:jc w:val="both"/>
        <w:rPr>
          <w:rFonts w:ascii="Times New Roman" w:hAnsi="Times New Roman"/>
          <w:sz w:val="24"/>
          <w:szCs w:val="24"/>
        </w:rPr>
      </w:pPr>
      <w:r w:rsidRPr="00A655D7">
        <w:rPr>
          <w:rFonts w:ascii="Times New Roman" w:hAnsi="Times New Roman"/>
          <w:sz w:val="24"/>
          <w:szCs w:val="24"/>
        </w:rPr>
        <w:t>poruší-li zhotovitel povinnost ochrany důvěrných informací a/nebo ochrany osobních údajů dle článku X</w:t>
      </w:r>
      <w:r>
        <w:rPr>
          <w:rFonts w:ascii="Times New Roman" w:hAnsi="Times New Roman"/>
          <w:sz w:val="24"/>
          <w:szCs w:val="24"/>
        </w:rPr>
        <w:t>III</w:t>
      </w:r>
      <w:r w:rsidRPr="00A655D7">
        <w:rPr>
          <w:rFonts w:ascii="Times New Roman" w:hAnsi="Times New Roman"/>
          <w:sz w:val="24"/>
          <w:szCs w:val="24"/>
        </w:rPr>
        <w:t>. smlouvy</w:t>
      </w:r>
      <w:r w:rsidR="00F711B3" w:rsidRPr="003E043F">
        <w:rPr>
          <w:rFonts w:ascii="Times New Roman" w:hAnsi="Times New Roman"/>
          <w:sz w:val="24"/>
          <w:szCs w:val="24"/>
        </w:rPr>
        <w:t>;</w:t>
      </w:r>
    </w:p>
    <w:p w14:paraId="12C56169" w14:textId="77777777" w:rsidR="00F711B3" w:rsidRPr="003E043F" w:rsidRDefault="00F711B3" w:rsidP="00F711B3">
      <w:pPr>
        <w:pStyle w:val="Bezmezer"/>
        <w:numPr>
          <w:ilvl w:val="0"/>
          <w:numId w:val="4"/>
        </w:numPr>
        <w:ind w:left="851" w:hanging="284"/>
        <w:jc w:val="both"/>
        <w:rPr>
          <w:rFonts w:ascii="Times New Roman" w:hAnsi="Times New Roman"/>
          <w:sz w:val="24"/>
          <w:szCs w:val="24"/>
        </w:rPr>
      </w:pPr>
      <w:r w:rsidRPr="003E043F">
        <w:rPr>
          <w:rFonts w:ascii="Times New Roman" w:hAnsi="Times New Roman"/>
          <w:sz w:val="24"/>
          <w:szCs w:val="24"/>
        </w:rPr>
        <w:t>prodlení objednatele s úhradou plateb podle čl. V. této smlouvy o více jak 30 kalendářních dní po splatnosti.</w:t>
      </w:r>
    </w:p>
    <w:p w14:paraId="3936BCA8" w14:textId="77777777" w:rsidR="00F711B3" w:rsidRPr="003E043F" w:rsidRDefault="00F711B3" w:rsidP="00F711B3">
      <w:pPr>
        <w:pStyle w:val="Bezmezer"/>
        <w:ind w:left="284" w:hanging="284"/>
        <w:jc w:val="both"/>
        <w:rPr>
          <w:rFonts w:ascii="Times New Roman" w:hAnsi="Times New Roman"/>
          <w:sz w:val="24"/>
          <w:szCs w:val="24"/>
        </w:rPr>
      </w:pPr>
    </w:p>
    <w:p w14:paraId="03F045C3" w14:textId="77777777" w:rsidR="00F711B3" w:rsidRPr="003E043F" w:rsidRDefault="00F711B3" w:rsidP="00F711B3">
      <w:pPr>
        <w:pStyle w:val="Bezmezer"/>
        <w:numPr>
          <w:ilvl w:val="3"/>
          <w:numId w:val="10"/>
        </w:numPr>
        <w:ind w:left="567" w:hanging="567"/>
        <w:jc w:val="both"/>
        <w:rPr>
          <w:rFonts w:ascii="Times New Roman" w:hAnsi="Times New Roman"/>
          <w:sz w:val="24"/>
          <w:szCs w:val="24"/>
        </w:rPr>
      </w:pPr>
      <w:r w:rsidRPr="003E043F">
        <w:rPr>
          <w:rFonts w:ascii="Times New Roman" w:hAnsi="Times New Roman"/>
          <w:sz w:val="24"/>
          <w:szCs w:val="24"/>
        </w:rPr>
        <w:t>Objednatel je od této smlouvy oprávněn odstoupit bez jakýchkoliv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písemně oznámí zhotoviteli, že nebyla schválena částka ze státního rozpočtu následujícího roku, která je potřebná k úhradě za plnění poskytované podle smlouvy v následujícím roce.</w:t>
      </w:r>
    </w:p>
    <w:p w14:paraId="33B0FD51" w14:textId="77777777" w:rsidR="00F711B3" w:rsidRPr="003E043F" w:rsidRDefault="00F711B3" w:rsidP="00F711B3">
      <w:pPr>
        <w:pStyle w:val="Bezmezer"/>
        <w:ind w:left="567"/>
        <w:jc w:val="both"/>
        <w:rPr>
          <w:rFonts w:ascii="Times New Roman" w:hAnsi="Times New Roman"/>
          <w:sz w:val="24"/>
          <w:szCs w:val="24"/>
        </w:rPr>
      </w:pPr>
    </w:p>
    <w:p w14:paraId="27F2DE19" w14:textId="77777777" w:rsidR="00F711B3" w:rsidRDefault="00F711B3" w:rsidP="00F711B3">
      <w:pPr>
        <w:pStyle w:val="Bezmezer"/>
        <w:numPr>
          <w:ilvl w:val="3"/>
          <w:numId w:val="10"/>
        </w:numPr>
        <w:ind w:left="567" w:hanging="567"/>
        <w:jc w:val="both"/>
        <w:rPr>
          <w:rFonts w:ascii="Times New Roman" w:hAnsi="Times New Roman"/>
          <w:sz w:val="24"/>
          <w:szCs w:val="24"/>
        </w:rPr>
      </w:pPr>
      <w:r w:rsidRPr="003E043F">
        <w:rPr>
          <w:rFonts w:ascii="Times New Roman" w:hAnsi="Times New Roman"/>
          <w:sz w:val="24"/>
          <w:szCs w:val="24"/>
        </w:rPr>
        <w:lastRenderedPageBreak/>
        <w:t>Objednatel je oprávněn odstoupit od smlouvy v případě, že v insolvenčním řízení bude zjištěn úpadek zhotovitele (v souladu se zněním zákona č. 182/2006 Sb., o úpadku a způsobech jeho řešení (insolvenční zákon), ve znění pozdějších předpisů). Objednatel je rovněž oprávněn odstoupit od smlouvy v případě, že zhotovitel vstoupí do likvidace.</w:t>
      </w:r>
    </w:p>
    <w:p w14:paraId="56720377" w14:textId="77777777" w:rsidR="00855730" w:rsidRDefault="00855730" w:rsidP="00855730">
      <w:pPr>
        <w:pStyle w:val="Bezmezer"/>
        <w:ind w:left="567"/>
        <w:jc w:val="both"/>
        <w:rPr>
          <w:rFonts w:ascii="Times New Roman" w:hAnsi="Times New Roman"/>
          <w:sz w:val="24"/>
          <w:szCs w:val="24"/>
        </w:rPr>
      </w:pPr>
    </w:p>
    <w:p w14:paraId="344C762F" w14:textId="7D2CE689" w:rsidR="00F711B3" w:rsidRDefault="00855730" w:rsidP="00F711B3">
      <w:pPr>
        <w:pStyle w:val="Bezmezer"/>
        <w:numPr>
          <w:ilvl w:val="3"/>
          <w:numId w:val="10"/>
        </w:numPr>
        <w:ind w:left="567" w:hanging="567"/>
        <w:jc w:val="both"/>
        <w:rPr>
          <w:rFonts w:ascii="Times New Roman" w:hAnsi="Times New Roman"/>
          <w:sz w:val="24"/>
          <w:szCs w:val="24"/>
        </w:rPr>
      </w:pPr>
      <w:r w:rsidRPr="00855730">
        <w:rPr>
          <w:rFonts w:ascii="Times New Roman" w:hAnsi="Times New Roman"/>
          <w:sz w:val="24"/>
          <w:szCs w:val="24"/>
        </w:rPr>
        <w:t>V případě, že nastane střet zájmů ve smyslu § 44 zákona o zadávání veřejných zakázek (tj. zájmy osob ve smyslu § 44 odst. 2 písm. a) a b) zákona o zadávání veřejných zakázek získat osobní výhodu nebo snížit majetkový nebo jiný prospěch objednatele ohrožují jejich nestrannost nebo nezávislost v souvislosti se zadávacím řízením</w:t>
      </w:r>
      <w:r w:rsidR="00004E73">
        <w:rPr>
          <w:sz w:val="24"/>
          <w:szCs w:val="24"/>
        </w:rPr>
        <w:t>:</w:t>
      </w:r>
    </w:p>
    <w:p w14:paraId="745EB4D3" w14:textId="77777777" w:rsidR="00F711B3" w:rsidRPr="006378D3" w:rsidRDefault="00F711B3" w:rsidP="00F711B3">
      <w:pPr>
        <w:pStyle w:val="Bezmezer"/>
        <w:numPr>
          <w:ilvl w:val="1"/>
          <w:numId w:val="28"/>
        </w:numPr>
        <w:ind w:left="867" w:hanging="357"/>
        <w:jc w:val="both"/>
        <w:rPr>
          <w:rFonts w:ascii="Times New Roman" w:hAnsi="Times New Roman"/>
          <w:sz w:val="24"/>
          <w:szCs w:val="24"/>
        </w:rPr>
      </w:pPr>
      <w:r w:rsidRPr="006378D3">
        <w:rPr>
          <w:rFonts w:ascii="Times New Roman" w:hAnsi="Times New Roman"/>
          <w:color w:val="000000"/>
          <w:sz w:val="24"/>
          <w:szCs w:val="24"/>
        </w:rPr>
        <w:t xml:space="preserve">je </w:t>
      </w:r>
      <w:r>
        <w:rPr>
          <w:rFonts w:ascii="Times New Roman" w:hAnsi="Times New Roman"/>
          <w:color w:val="000000"/>
          <w:sz w:val="24"/>
          <w:szCs w:val="24"/>
        </w:rPr>
        <w:t>zhotovi</w:t>
      </w:r>
      <w:r w:rsidRPr="006378D3">
        <w:rPr>
          <w:rFonts w:ascii="Times New Roman" w:hAnsi="Times New Roman"/>
          <w:color w:val="000000"/>
          <w:sz w:val="24"/>
          <w:szCs w:val="24"/>
        </w:rPr>
        <w:t>tel povinen neprodleně písemně oznámit tuto skutečnost objednateli</w:t>
      </w:r>
      <w:r>
        <w:rPr>
          <w:rFonts w:ascii="Times New Roman" w:hAnsi="Times New Roman"/>
          <w:color w:val="000000"/>
          <w:sz w:val="24"/>
          <w:szCs w:val="24"/>
        </w:rPr>
        <w:t>;</w:t>
      </w:r>
    </w:p>
    <w:p w14:paraId="704BF4FE" w14:textId="77777777" w:rsidR="00F711B3" w:rsidRPr="006378D3" w:rsidRDefault="00F711B3" w:rsidP="00F711B3">
      <w:pPr>
        <w:pStyle w:val="Bezmezer"/>
        <w:numPr>
          <w:ilvl w:val="1"/>
          <w:numId w:val="28"/>
        </w:numPr>
        <w:ind w:left="867" w:hanging="357"/>
        <w:jc w:val="both"/>
        <w:rPr>
          <w:rFonts w:ascii="Times New Roman" w:hAnsi="Times New Roman"/>
          <w:sz w:val="24"/>
          <w:szCs w:val="24"/>
        </w:rPr>
      </w:pPr>
      <w:r w:rsidRPr="006378D3">
        <w:rPr>
          <w:rFonts w:ascii="Times New Roman" w:hAnsi="Times New Roman"/>
          <w:color w:val="000000"/>
          <w:sz w:val="24"/>
          <w:szCs w:val="24"/>
        </w:rPr>
        <w:t xml:space="preserve">je objednatel oprávněn od smlouvy odstoupit (bez ohledu na to, zda </w:t>
      </w:r>
      <w:r>
        <w:rPr>
          <w:rFonts w:ascii="Times New Roman" w:hAnsi="Times New Roman"/>
          <w:color w:val="000000"/>
          <w:sz w:val="24"/>
          <w:szCs w:val="24"/>
        </w:rPr>
        <w:t>zhotovi</w:t>
      </w:r>
      <w:r w:rsidRPr="006378D3">
        <w:rPr>
          <w:rFonts w:ascii="Times New Roman" w:hAnsi="Times New Roman"/>
          <w:color w:val="000000"/>
          <w:sz w:val="24"/>
          <w:szCs w:val="24"/>
        </w:rPr>
        <w:t>tel splnil svoji oznamovací povinnost dle předchozí odrážky či nikoliv.</w:t>
      </w:r>
    </w:p>
    <w:p w14:paraId="2D02954F" w14:textId="77777777" w:rsidR="00F711B3" w:rsidRPr="003E043F" w:rsidRDefault="00F711B3" w:rsidP="00F711B3">
      <w:pPr>
        <w:pStyle w:val="Bezmezer"/>
        <w:ind w:left="567" w:hanging="567"/>
        <w:jc w:val="both"/>
        <w:rPr>
          <w:rFonts w:ascii="Times New Roman" w:hAnsi="Times New Roman"/>
          <w:sz w:val="24"/>
          <w:szCs w:val="24"/>
        </w:rPr>
      </w:pPr>
    </w:p>
    <w:p w14:paraId="7833C64E" w14:textId="2F98533F" w:rsidR="00004E73" w:rsidRPr="00004E73" w:rsidRDefault="00004E73" w:rsidP="00F711B3">
      <w:pPr>
        <w:pStyle w:val="Bezmezer"/>
        <w:numPr>
          <w:ilvl w:val="3"/>
          <w:numId w:val="10"/>
        </w:numPr>
        <w:ind w:left="567" w:hanging="567"/>
        <w:jc w:val="both"/>
        <w:rPr>
          <w:rFonts w:ascii="Times New Roman" w:hAnsi="Times New Roman"/>
          <w:sz w:val="24"/>
          <w:szCs w:val="24"/>
        </w:rPr>
      </w:pPr>
      <w:r w:rsidRPr="00004E73">
        <w:rPr>
          <w:rFonts w:ascii="Times New Roman" w:hAnsi="Times New Roman"/>
          <w:sz w:val="24"/>
          <w:szCs w:val="24"/>
        </w:rPr>
        <w:t xml:space="preserve">Dostane-li se plnění dle této smlouvy do rozporu s mezinárodními sankcemi ve smyslu § 48a </w:t>
      </w:r>
      <w:r w:rsidRPr="00004E73">
        <w:rPr>
          <w:rFonts w:ascii="Times New Roman" w:hAnsi="Times New Roman"/>
          <w:color w:val="000000"/>
          <w:sz w:val="24"/>
          <w:szCs w:val="24"/>
        </w:rPr>
        <w:t>zákona o zadávání veřejných zakázek nebo hrozí-li, že toto nastane</w:t>
      </w:r>
      <w:r>
        <w:rPr>
          <w:rFonts w:ascii="Times New Roman" w:hAnsi="Times New Roman"/>
          <w:color w:val="000000"/>
          <w:sz w:val="24"/>
          <w:szCs w:val="24"/>
        </w:rPr>
        <w:t>:</w:t>
      </w:r>
    </w:p>
    <w:p w14:paraId="008B505A" w14:textId="23499D02" w:rsidR="00004E73" w:rsidRPr="00004E73" w:rsidRDefault="00004E73" w:rsidP="00004E73">
      <w:pPr>
        <w:pStyle w:val="Bezmezer"/>
        <w:numPr>
          <w:ilvl w:val="1"/>
          <w:numId w:val="28"/>
        </w:numPr>
        <w:ind w:left="867" w:hanging="357"/>
        <w:jc w:val="both"/>
        <w:rPr>
          <w:rFonts w:ascii="Times New Roman" w:hAnsi="Times New Roman"/>
          <w:sz w:val="24"/>
          <w:szCs w:val="24"/>
        </w:rPr>
      </w:pPr>
      <w:r w:rsidRPr="00004E73">
        <w:rPr>
          <w:rFonts w:ascii="Times New Roman" w:hAnsi="Times New Roman"/>
          <w:color w:val="000000"/>
          <w:sz w:val="24"/>
          <w:szCs w:val="24"/>
        </w:rPr>
        <w:t>je zhotovitel povinen neprodleně písemně oznámit tuto skutečnost objednateli</w:t>
      </w:r>
      <w:r>
        <w:rPr>
          <w:rFonts w:ascii="Times New Roman" w:hAnsi="Times New Roman"/>
          <w:color w:val="000000"/>
          <w:sz w:val="24"/>
          <w:szCs w:val="24"/>
        </w:rPr>
        <w:t>;</w:t>
      </w:r>
    </w:p>
    <w:p w14:paraId="0F742B31" w14:textId="762C9F5D" w:rsidR="00004E73" w:rsidRPr="00004E73" w:rsidRDefault="00004E73" w:rsidP="00004E73">
      <w:pPr>
        <w:pStyle w:val="Bezmezer"/>
        <w:numPr>
          <w:ilvl w:val="1"/>
          <w:numId w:val="28"/>
        </w:numPr>
        <w:ind w:left="867" w:hanging="357"/>
        <w:jc w:val="both"/>
        <w:rPr>
          <w:rFonts w:ascii="Times New Roman" w:hAnsi="Times New Roman"/>
          <w:sz w:val="24"/>
          <w:szCs w:val="24"/>
        </w:rPr>
      </w:pPr>
      <w:r w:rsidRPr="00004E73">
        <w:rPr>
          <w:rFonts w:ascii="Times New Roman" w:hAnsi="Times New Roman"/>
          <w:color w:val="000000"/>
          <w:sz w:val="24"/>
          <w:szCs w:val="24"/>
        </w:rPr>
        <w:t>je objednatel oprávněn od smlouvy odstoupit (bez ohledu na to, zda zhotovitel splnil svoji oznamovací povinnost dle předchozí odrážky či nikoliv</w:t>
      </w:r>
      <w:r>
        <w:rPr>
          <w:rFonts w:ascii="Times New Roman" w:hAnsi="Times New Roman"/>
          <w:color w:val="000000"/>
          <w:sz w:val="24"/>
          <w:szCs w:val="24"/>
        </w:rPr>
        <w:t>).</w:t>
      </w:r>
    </w:p>
    <w:p w14:paraId="7549E9B9" w14:textId="77777777" w:rsidR="00004E73" w:rsidRPr="00004E73" w:rsidRDefault="00004E73" w:rsidP="00004E73">
      <w:pPr>
        <w:pStyle w:val="Bezmezer"/>
        <w:ind w:left="567"/>
        <w:jc w:val="both"/>
        <w:rPr>
          <w:rFonts w:ascii="Times New Roman" w:hAnsi="Times New Roman"/>
          <w:sz w:val="24"/>
          <w:szCs w:val="24"/>
        </w:rPr>
      </w:pPr>
    </w:p>
    <w:p w14:paraId="4EB367BA" w14:textId="2553148D" w:rsidR="00004E73" w:rsidRPr="00004E73" w:rsidRDefault="00004E73" w:rsidP="00F711B3">
      <w:pPr>
        <w:pStyle w:val="Bezmezer"/>
        <w:numPr>
          <w:ilvl w:val="3"/>
          <w:numId w:val="10"/>
        </w:numPr>
        <w:ind w:left="567" w:hanging="567"/>
        <w:jc w:val="both"/>
        <w:rPr>
          <w:rFonts w:ascii="Times New Roman" w:hAnsi="Times New Roman"/>
          <w:sz w:val="24"/>
          <w:szCs w:val="24"/>
        </w:rPr>
      </w:pPr>
      <w:r w:rsidRPr="0030082E">
        <w:rPr>
          <w:rFonts w:ascii="Times New Roman" w:hAnsi="Times New Roman"/>
          <w:szCs w:val="24"/>
        </w:rPr>
        <w:t>Dojde-li</w:t>
      </w:r>
    </w:p>
    <w:p w14:paraId="5E7C53FE" w14:textId="4FA3CEE6" w:rsidR="00004E73" w:rsidRDefault="00004E73" w:rsidP="00004E73">
      <w:pPr>
        <w:pStyle w:val="Bezmezer"/>
        <w:numPr>
          <w:ilvl w:val="2"/>
          <w:numId w:val="28"/>
        </w:numPr>
        <w:ind w:left="867" w:hanging="357"/>
        <w:jc w:val="both"/>
        <w:rPr>
          <w:rFonts w:ascii="Times New Roman" w:hAnsi="Times New Roman"/>
          <w:sz w:val="24"/>
          <w:szCs w:val="24"/>
        </w:rPr>
      </w:pPr>
      <w:r w:rsidRPr="00004E73">
        <w:rPr>
          <w:rFonts w:ascii="Times New Roman" w:hAnsi="Times New Roman"/>
          <w:sz w:val="24"/>
          <w:szCs w:val="24"/>
        </w:rPr>
        <w:t>k přeměně společnosti zhotovitele nebo jeho poddodavatele</w:t>
      </w:r>
      <w:r>
        <w:rPr>
          <w:rFonts w:ascii="Times New Roman" w:hAnsi="Times New Roman"/>
          <w:sz w:val="24"/>
          <w:szCs w:val="24"/>
        </w:rPr>
        <w:t>,</w:t>
      </w:r>
    </w:p>
    <w:p w14:paraId="296CC638" w14:textId="122C7559" w:rsidR="00004E73" w:rsidRDefault="00004E73" w:rsidP="00004E73">
      <w:pPr>
        <w:pStyle w:val="Bezmezer"/>
        <w:numPr>
          <w:ilvl w:val="2"/>
          <w:numId w:val="28"/>
        </w:numPr>
        <w:ind w:left="867" w:hanging="357"/>
        <w:jc w:val="both"/>
        <w:rPr>
          <w:rFonts w:ascii="Times New Roman" w:hAnsi="Times New Roman"/>
          <w:sz w:val="24"/>
          <w:szCs w:val="24"/>
        </w:rPr>
      </w:pPr>
      <w:r w:rsidRPr="00004E73">
        <w:rPr>
          <w:rFonts w:ascii="Times New Roman" w:hAnsi="Times New Roman"/>
          <w:sz w:val="24"/>
          <w:szCs w:val="24"/>
        </w:rPr>
        <w:t>ke změně vlastnické struktury společnosti zhotovitele či jeho poddodavatele</w:t>
      </w:r>
      <w:r>
        <w:rPr>
          <w:rFonts w:ascii="Times New Roman" w:hAnsi="Times New Roman"/>
          <w:sz w:val="24"/>
          <w:szCs w:val="24"/>
        </w:rPr>
        <w:t>,</w:t>
      </w:r>
    </w:p>
    <w:p w14:paraId="3453EC75" w14:textId="505F7B8A" w:rsidR="00004E73" w:rsidRDefault="00004E73" w:rsidP="00004E73">
      <w:pPr>
        <w:pStyle w:val="Bezmezer"/>
        <w:numPr>
          <w:ilvl w:val="2"/>
          <w:numId w:val="28"/>
        </w:numPr>
        <w:ind w:left="867" w:hanging="357"/>
        <w:jc w:val="both"/>
        <w:rPr>
          <w:rFonts w:ascii="Times New Roman" w:hAnsi="Times New Roman"/>
          <w:sz w:val="24"/>
          <w:szCs w:val="24"/>
        </w:rPr>
      </w:pPr>
      <w:r w:rsidRPr="00004E73">
        <w:rPr>
          <w:rFonts w:ascii="Times New Roman" w:hAnsi="Times New Roman"/>
          <w:sz w:val="24"/>
          <w:szCs w:val="24"/>
        </w:rPr>
        <w:t>ke změně podílu na hlasovacích právech ve společnosti zhotovitele nebo jeho poddodavatele</w:t>
      </w:r>
      <w:r>
        <w:rPr>
          <w:rFonts w:ascii="Times New Roman" w:hAnsi="Times New Roman"/>
          <w:sz w:val="24"/>
          <w:szCs w:val="24"/>
        </w:rPr>
        <w:t>,</w:t>
      </w:r>
    </w:p>
    <w:p w14:paraId="4D4DAA58" w14:textId="4D361DEF" w:rsidR="00004E73" w:rsidRDefault="00004E73" w:rsidP="00004E73">
      <w:pPr>
        <w:pStyle w:val="Bezmezer"/>
        <w:numPr>
          <w:ilvl w:val="2"/>
          <w:numId w:val="28"/>
        </w:numPr>
        <w:ind w:left="867" w:hanging="357"/>
        <w:jc w:val="both"/>
        <w:rPr>
          <w:rFonts w:ascii="Times New Roman" w:hAnsi="Times New Roman"/>
          <w:sz w:val="24"/>
          <w:szCs w:val="24"/>
        </w:rPr>
      </w:pPr>
      <w:r w:rsidRPr="00004E73">
        <w:rPr>
          <w:rFonts w:ascii="Times New Roman" w:hAnsi="Times New Roman"/>
          <w:sz w:val="24"/>
          <w:szCs w:val="24"/>
        </w:rPr>
        <w:t>příp. k jiným skutečnostem</w:t>
      </w:r>
      <w:r w:rsidR="00E506F6">
        <w:rPr>
          <w:rFonts w:ascii="Times New Roman" w:hAnsi="Times New Roman"/>
          <w:sz w:val="24"/>
          <w:szCs w:val="24"/>
        </w:rPr>
        <w:t>,</w:t>
      </w:r>
    </w:p>
    <w:p w14:paraId="73BE09CE" w14:textId="5C8B0A90" w:rsidR="00E506F6" w:rsidRDefault="00E506F6" w:rsidP="00E506F6">
      <w:pPr>
        <w:pStyle w:val="Bezmezer"/>
        <w:ind w:left="510"/>
        <w:jc w:val="both"/>
        <w:rPr>
          <w:rFonts w:ascii="Times New Roman" w:hAnsi="Times New Roman"/>
          <w:sz w:val="24"/>
          <w:szCs w:val="24"/>
        </w:rPr>
      </w:pPr>
      <w:r w:rsidRPr="00E506F6">
        <w:rPr>
          <w:rFonts w:ascii="Times New Roman" w:hAnsi="Times New Roman"/>
          <w:sz w:val="24"/>
          <w:szCs w:val="24"/>
        </w:rPr>
        <w:t>v jejichž důsledku se změní ovládající osoba, resp. skutečný majitel zhotovitele nebo jeho poddodavatele oproti dni uzavření smlouvy</w:t>
      </w:r>
    </w:p>
    <w:p w14:paraId="6CB07E83" w14:textId="49F5CFD0" w:rsidR="00E506F6" w:rsidRPr="00E506F6" w:rsidRDefault="00E506F6" w:rsidP="00E506F6">
      <w:pPr>
        <w:pStyle w:val="Bezmezer"/>
        <w:numPr>
          <w:ilvl w:val="1"/>
          <w:numId w:val="28"/>
        </w:numPr>
        <w:ind w:left="867" w:hanging="357"/>
        <w:jc w:val="both"/>
        <w:rPr>
          <w:rFonts w:ascii="Times New Roman" w:hAnsi="Times New Roman"/>
          <w:sz w:val="24"/>
          <w:szCs w:val="24"/>
        </w:rPr>
      </w:pPr>
      <w:r w:rsidRPr="00E506F6">
        <w:rPr>
          <w:rFonts w:ascii="Times New Roman" w:hAnsi="Times New Roman"/>
          <w:color w:val="000000"/>
          <w:sz w:val="24"/>
          <w:szCs w:val="24"/>
        </w:rPr>
        <w:t>je zhotovitel povinen neprodleně písemně oznámit tuto skutečnost objednateli</w:t>
      </w:r>
      <w:r>
        <w:rPr>
          <w:rFonts w:ascii="Times New Roman" w:hAnsi="Times New Roman"/>
          <w:color w:val="000000"/>
          <w:sz w:val="24"/>
          <w:szCs w:val="24"/>
        </w:rPr>
        <w:t>;</w:t>
      </w:r>
    </w:p>
    <w:p w14:paraId="00E9AABD" w14:textId="0EAD7B22" w:rsidR="00E506F6" w:rsidRPr="00E506F6" w:rsidRDefault="00E506F6" w:rsidP="00E506F6">
      <w:pPr>
        <w:pStyle w:val="Bezmezer"/>
        <w:numPr>
          <w:ilvl w:val="1"/>
          <w:numId w:val="28"/>
        </w:numPr>
        <w:ind w:left="867" w:hanging="357"/>
        <w:jc w:val="both"/>
        <w:rPr>
          <w:rFonts w:ascii="Times New Roman" w:hAnsi="Times New Roman"/>
          <w:sz w:val="24"/>
          <w:szCs w:val="24"/>
        </w:rPr>
      </w:pPr>
      <w:r w:rsidRPr="00E506F6">
        <w:rPr>
          <w:rFonts w:ascii="Times New Roman" w:hAnsi="Times New Roman"/>
          <w:color w:val="000000"/>
          <w:sz w:val="24"/>
          <w:szCs w:val="24"/>
        </w:rPr>
        <w:t>je objednatel oprávněn od smlouvy odstoupit (bez ohledu na to, zda zhotovitel splnil svoji oznamovací povinnost dle předchozí odrážky či nikoliv</w:t>
      </w:r>
      <w:r>
        <w:rPr>
          <w:rFonts w:ascii="Times New Roman" w:hAnsi="Times New Roman"/>
          <w:color w:val="000000"/>
          <w:sz w:val="24"/>
          <w:szCs w:val="24"/>
        </w:rPr>
        <w:t>).</w:t>
      </w:r>
    </w:p>
    <w:p w14:paraId="73BFB9B8" w14:textId="77777777" w:rsidR="00004E73" w:rsidRPr="00E506F6" w:rsidRDefault="00004E73" w:rsidP="00004E73">
      <w:pPr>
        <w:pStyle w:val="Bezmezer"/>
        <w:ind w:left="567"/>
        <w:jc w:val="both"/>
        <w:rPr>
          <w:rFonts w:ascii="Times New Roman" w:hAnsi="Times New Roman"/>
          <w:sz w:val="24"/>
          <w:szCs w:val="24"/>
        </w:rPr>
      </w:pPr>
    </w:p>
    <w:p w14:paraId="5726B3DE" w14:textId="28EAB1CA" w:rsidR="00F711B3" w:rsidRPr="003E043F" w:rsidRDefault="00F711B3" w:rsidP="00F711B3">
      <w:pPr>
        <w:pStyle w:val="Bezmezer"/>
        <w:numPr>
          <w:ilvl w:val="3"/>
          <w:numId w:val="10"/>
        </w:numPr>
        <w:ind w:left="567" w:hanging="567"/>
        <w:jc w:val="both"/>
        <w:rPr>
          <w:rFonts w:ascii="Times New Roman" w:hAnsi="Times New Roman"/>
          <w:sz w:val="24"/>
          <w:szCs w:val="24"/>
        </w:rPr>
      </w:pPr>
      <w:r w:rsidRPr="003E043F">
        <w:rPr>
          <w:rFonts w:ascii="Times New Roman" w:hAnsi="Times New Roman"/>
          <w:sz w:val="24"/>
          <w:szCs w:val="24"/>
        </w:rPr>
        <w:t>Odstoupení od smlouvy je účinné okamžikem doručení písemného oznámení o odstoupení druhé smluvní straně.</w:t>
      </w:r>
    </w:p>
    <w:p w14:paraId="02CF2006" w14:textId="77777777" w:rsidR="00F711B3" w:rsidRPr="003E043F" w:rsidRDefault="00F711B3" w:rsidP="00F711B3">
      <w:pPr>
        <w:pStyle w:val="Bezmezer"/>
        <w:ind w:left="284" w:hanging="284"/>
        <w:jc w:val="both"/>
        <w:rPr>
          <w:rFonts w:ascii="Times New Roman" w:hAnsi="Times New Roman"/>
          <w:sz w:val="24"/>
          <w:szCs w:val="24"/>
        </w:rPr>
      </w:pPr>
    </w:p>
    <w:p w14:paraId="5F0C2785" w14:textId="77777777" w:rsidR="00F711B3" w:rsidRPr="003E043F" w:rsidRDefault="00F711B3" w:rsidP="00F711B3">
      <w:pPr>
        <w:pStyle w:val="Bezmezer"/>
        <w:numPr>
          <w:ilvl w:val="0"/>
          <w:numId w:val="11"/>
        </w:numPr>
        <w:tabs>
          <w:tab w:val="clear" w:pos="360"/>
          <w:tab w:val="num" w:pos="567"/>
        </w:tabs>
        <w:ind w:left="567" w:hanging="567"/>
        <w:jc w:val="both"/>
        <w:rPr>
          <w:rFonts w:ascii="Times New Roman" w:hAnsi="Times New Roman"/>
          <w:sz w:val="24"/>
          <w:szCs w:val="24"/>
        </w:rPr>
      </w:pPr>
      <w:r w:rsidRPr="003E043F">
        <w:rPr>
          <w:rFonts w:ascii="Times New Roman" w:hAnsi="Times New Roman"/>
          <w:sz w:val="24"/>
          <w:szCs w:val="24"/>
        </w:rPr>
        <w:t xml:space="preserve">Odstoupení od smlouvy se nedotýká nároku na zaplacení smluvní pokuty, nároku na náhradu újmy vzniklé porušením smlouvy, práv objednatele ze záruk zhotovitele za jakost včetně podmínek stanovených pro odstranění záručních vad, závazku mlčenlivosti zhotovitele, ani dalších práv a povinností, z jejichž povahy plyne, že mají trvat i po ukončení smlouvy. </w:t>
      </w:r>
    </w:p>
    <w:p w14:paraId="70551300" w14:textId="77777777" w:rsidR="00F711B3" w:rsidRPr="003E043F" w:rsidRDefault="00F711B3" w:rsidP="00F711B3">
      <w:pPr>
        <w:pStyle w:val="Bezmezer"/>
        <w:tabs>
          <w:tab w:val="num" w:pos="426"/>
        </w:tabs>
        <w:ind w:left="284" w:hanging="426"/>
        <w:jc w:val="both"/>
        <w:rPr>
          <w:rFonts w:ascii="Times New Roman" w:hAnsi="Times New Roman"/>
          <w:sz w:val="24"/>
          <w:szCs w:val="24"/>
        </w:rPr>
      </w:pPr>
    </w:p>
    <w:p w14:paraId="0AC6D73F" w14:textId="77777777" w:rsidR="00F711B3" w:rsidRPr="003E043F" w:rsidRDefault="00F711B3" w:rsidP="00F711B3">
      <w:pPr>
        <w:pStyle w:val="Bezmezer"/>
        <w:numPr>
          <w:ilvl w:val="0"/>
          <w:numId w:val="11"/>
        </w:numPr>
        <w:tabs>
          <w:tab w:val="clear" w:pos="360"/>
        </w:tabs>
        <w:ind w:left="567" w:hanging="567"/>
        <w:jc w:val="both"/>
        <w:rPr>
          <w:rFonts w:ascii="Times New Roman" w:hAnsi="Times New Roman"/>
          <w:sz w:val="24"/>
          <w:szCs w:val="24"/>
        </w:rPr>
      </w:pPr>
      <w:r w:rsidRPr="003E043F">
        <w:rPr>
          <w:rFonts w:ascii="Times New Roman" w:hAnsi="Times New Roman"/>
          <w:sz w:val="24"/>
          <w:szCs w:val="24"/>
        </w:rPr>
        <w:t>V případě ukončení smlouvy je zhotovitel povinen vyklidit objekt ve lhůtě nejpozději 5 dnů od ukončení od smlouvy. V případě, že zhotovitel v této lhůtě objekt nevyklidí, je objednatel oprávněn provést nebo zajistit jeho vyklizení na náklady zhotovitele.</w:t>
      </w:r>
    </w:p>
    <w:p w14:paraId="093C4343" w14:textId="77777777" w:rsidR="00F711B3" w:rsidRDefault="00F711B3" w:rsidP="00F711B3">
      <w:pPr>
        <w:pStyle w:val="Odstavecseseznamem"/>
        <w:rPr>
          <w:b/>
          <w:sz w:val="24"/>
          <w:szCs w:val="24"/>
        </w:rPr>
      </w:pPr>
    </w:p>
    <w:p w14:paraId="2DF97AB5" w14:textId="77777777" w:rsidR="001C6A47" w:rsidRDefault="001C6A47" w:rsidP="00F711B3">
      <w:pPr>
        <w:pStyle w:val="Odstavecseseznamem"/>
        <w:rPr>
          <w:b/>
          <w:sz w:val="24"/>
          <w:szCs w:val="24"/>
        </w:rPr>
      </w:pPr>
    </w:p>
    <w:p w14:paraId="354CDAFF" w14:textId="77777777" w:rsidR="001C6A47" w:rsidRDefault="001C6A47" w:rsidP="00F711B3">
      <w:pPr>
        <w:pStyle w:val="Odstavecseseznamem"/>
        <w:rPr>
          <w:b/>
          <w:sz w:val="24"/>
          <w:szCs w:val="24"/>
        </w:rPr>
      </w:pPr>
    </w:p>
    <w:p w14:paraId="4AD6F0B4" w14:textId="77777777" w:rsidR="001C6A47" w:rsidRDefault="001C6A47" w:rsidP="00F711B3">
      <w:pPr>
        <w:pStyle w:val="Odstavecseseznamem"/>
        <w:rPr>
          <w:b/>
          <w:sz w:val="24"/>
          <w:szCs w:val="24"/>
        </w:rPr>
      </w:pPr>
    </w:p>
    <w:p w14:paraId="62E04AF8" w14:textId="77777777" w:rsidR="001C6A47" w:rsidRPr="003E043F" w:rsidRDefault="001C6A47" w:rsidP="00F711B3">
      <w:pPr>
        <w:pStyle w:val="Odstavecseseznamem"/>
        <w:rPr>
          <w:b/>
          <w:sz w:val="24"/>
          <w:szCs w:val="24"/>
        </w:rPr>
      </w:pPr>
    </w:p>
    <w:p w14:paraId="67ED1DBB" w14:textId="77777777" w:rsidR="00F711B3" w:rsidRPr="003E043F" w:rsidRDefault="00F711B3" w:rsidP="00F711B3">
      <w:pPr>
        <w:pStyle w:val="Bezmezer"/>
        <w:jc w:val="center"/>
        <w:rPr>
          <w:rFonts w:ascii="Times New Roman" w:hAnsi="Times New Roman"/>
          <w:b/>
          <w:sz w:val="24"/>
          <w:szCs w:val="24"/>
        </w:rPr>
      </w:pPr>
    </w:p>
    <w:p w14:paraId="0E9A7836" w14:textId="77777777" w:rsidR="00F711B3" w:rsidRPr="003E043F" w:rsidRDefault="00F711B3" w:rsidP="00F711B3">
      <w:pPr>
        <w:pStyle w:val="Bezmezer"/>
        <w:jc w:val="center"/>
        <w:rPr>
          <w:rFonts w:ascii="Times New Roman" w:hAnsi="Times New Roman"/>
          <w:b/>
          <w:sz w:val="24"/>
          <w:szCs w:val="24"/>
        </w:rPr>
      </w:pPr>
      <w:r w:rsidRPr="003E043F">
        <w:rPr>
          <w:rFonts w:ascii="Times New Roman" w:hAnsi="Times New Roman"/>
          <w:b/>
          <w:sz w:val="24"/>
          <w:szCs w:val="24"/>
        </w:rPr>
        <w:lastRenderedPageBreak/>
        <w:t>XV.</w:t>
      </w:r>
    </w:p>
    <w:p w14:paraId="57026AF6" w14:textId="77777777" w:rsidR="00F711B3" w:rsidRPr="003E043F" w:rsidRDefault="00F711B3" w:rsidP="00F711B3">
      <w:pPr>
        <w:pStyle w:val="Bezmezer"/>
        <w:jc w:val="center"/>
        <w:rPr>
          <w:rFonts w:ascii="Times New Roman" w:hAnsi="Times New Roman"/>
          <w:sz w:val="24"/>
          <w:szCs w:val="24"/>
        </w:rPr>
      </w:pPr>
      <w:r w:rsidRPr="003E043F">
        <w:rPr>
          <w:rFonts w:ascii="Times New Roman" w:hAnsi="Times New Roman"/>
          <w:b/>
          <w:sz w:val="24"/>
          <w:szCs w:val="24"/>
        </w:rPr>
        <w:t>Závěrečná ustanovení</w:t>
      </w:r>
    </w:p>
    <w:p w14:paraId="12CE33D1" w14:textId="77777777" w:rsidR="00F711B3" w:rsidRPr="003E043F" w:rsidRDefault="00F711B3" w:rsidP="00F711B3">
      <w:pPr>
        <w:pStyle w:val="Bezmezer"/>
        <w:ind w:left="284" w:hanging="284"/>
        <w:jc w:val="both"/>
        <w:rPr>
          <w:rFonts w:ascii="Times New Roman" w:hAnsi="Times New Roman"/>
          <w:sz w:val="24"/>
          <w:szCs w:val="24"/>
        </w:rPr>
      </w:pPr>
    </w:p>
    <w:p w14:paraId="0BA6813E" w14:textId="77777777" w:rsidR="00F711B3" w:rsidRDefault="00F711B3" w:rsidP="00F711B3">
      <w:pPr>
        <w:pStyle w:val="Bezmezer"/>
        <w:numPr>
          <w:ilvl w:val="0"/>
          <w:numId w:val="32"/>
        </w:numPr>
        <w:tabs>
          <w:tab w:val="left" w:pos="567"/>
        </w:tabs>
        <w:ind w:left="567" w:hanging="567"/>
        <w:jc w:val="both"/>
        <w:rPr>
          <w:rFonts w:ascii="Times New Roman" w:hAnsi="Times New Roman"/>
          <w:sz w:val="24"/>
          <w:szCs w:val="24"/>
        </w:rPr>
      </w:pPr>
      <w:r w:rsidRPr="003E043F">
        <w:rPr>
          <w:rFonts w:ascii="Times New Roman" w:hAnsi="Times New Roman"/>
          <w:sz w:val="24"/>
          <w:szCs w:val="24"/>
        </w:rPr>
        <w:t>Na právní vztahy, touto smlouvou založené a v ní výslovně neupravené, se použijí příslušná ustanovení občanského zákoníku.</w:t>
      </w:r>
    </w:p>
    <w:p w14:paraId="0DB8D05D" w14:textId="77777777" w:rsidR="00F711B3" w:rsidRDefault="00F711B3" w:rsidP="00F711B3">
      <w:pPr>
        <w:pStyle w:val="Bezmezer"/>
        <w:tabs>
          <w:tab w:val="left" w:pos="567"/>
        </w:tabs>
        <w:ind w:left="567"/>
        <w:jc w:val="both"/>
        <w:rPr>
          <w:rFonts w:ascii="Times New Roman" w:hAnsi="Times New Roman"/>
          <w:sz w:val="24"/>
          <w:szCs w:val="24"/>
        </w:rPr>
      </w:pPr>
    </w:p>
    <w:p w14:paraId="061E330A" w14:textId="77777777" w:rsidR="00F711B3" w:rsidRPr="006378D3" w:rsidRDefault="00F711B3" w:rsidP="00F711B3">
      <w:pPr>
        <w:pStyle w:val="Bezmezer"/>
        <w:numPr>
          <w:ilvl w:val="0"/>
          <w:numId w:val="32"/>
        </w:numPr>
        <w:tabs>
          <w:tab w:val="left" w:pos="567"/>
        </w:tabs>
        <w:ind w:left="567" w:hanging="567"/>
        <w:jc w:val="both"/>
        <w:rPr>
          <w:rFonts w:ascii="Times New Roman" w:hAnsi="Times New Roman"/>
          <w:sz w:val="24"/>
          <w:szCs w:val="24"/>
        </w:rPr>
      </w:pPr>
      <w:r w:rsidRPr="006378D3">
        <w:rPr>
          <w:rFonts w:ascii="Times New Roman" w:hAnsi="Times New Roman"/>
          <w:sz w:val="24"/>
          <w:szCs w:val="24"/>
        </w:rPr>
        <w:t>Při rozhodování případných sporů, vzniklých ze závazkových vztahů založených touto smlouvou, budou věcně a místně příslušné soudy České republiky</w:t>
      </w:r>
      <w:r>
        <w:rPr>
          <w:rFonts w:ascii="Times New Roman" w:hAnsi="Times New Roman"/>
          <w:sz w:val="24"/>
          <w:szCs w:val="24"/>
        </w:rPr>
        <w:t>.</w:t>
      </w:r>
      <w:r w:rsidRPr="006378D3">
        <w:rPr>
          <w:rFonts w:ascii="Times New Roman" w:hAnsi="Times New Roman"/>
          <w:sz w:val="24"/>
          <w:szCs w:val="24"/>
        </w:rPr>
        <w:t xml:space="preserve"> </w:t>
      </w:r>
    </w:p>
    <w:p w14:paraId="4F98C366" w14:textId="77777777" w:rsidR="00F711B3" w:rsidRPr="003E043F" w:rsidRDefault="00F711B3" w:rsidP="00F711B3">
      <w:pPr>
        <w:pStyle w:val="Bezmezer"/>
        <w:tabs>
          <w:tab w:val="left" w:pos="567"/>
        </w:tabs>
        <w:ind w:left="567" w:hanging="567"/>
        <w:jc w:val="both"/>
        <w:rPr>
          <w:rFonts w:ascii="Times New Roman" w:hAnsi="Times New Roman"/>
          <w:sz w:val="24"/>
          <w:szCs w:val="24"/>
        </w:rPr>
      </w:pPr>
    </w:p>
    <w:p w14:paraId="328D05CF" w14:textId="77777777" w:rsidR="00F711B3" w:rsidRPr="003E043F" w:rsidRDefault="00F711B3" w:rsidP="00F711B3">
      <w:pPr>
        <w:pStyle w:val="Bezmezer"/>
        <w:numPr>
          <w:ilvl w:val="0"/>
          <w:numId w:val="32"/>
        </w:numPr>
        <w:tabs>
          <w:tab w:val="left" w:pos="567"/>
        </w:tabs>
        <w:ind w:left="567" w:hanging="567"/>
        <w:jc w:val="both"/>
        <w:rPr>
          <w:rFonts w:ascii="Times New Roman" w:hAnsi="Times New Roman"/>
          <w:sz w:val="24"/>
          <w:szCs w:val="24"/>
        </w:rPr>
      </w:pPr>
      <w:r w:rsidRPr="003E043F">
        <w:rPr>
          <w:rFonts w:ascii="Times New Roman" w:hAnsi="Times New Roman"/>
          <w:sz w:val="24"/>
          <w:szCs w:val="24"/>
        </w:rPr>
        <w:t xml:space="preserve">Veškeré změny a doplňky této smlouvy musí být učiněny písemně ve formě číslovaného dodatku k této smlouvě, podepsaného k tomu oprávněnými zástupci obou smluvních stran. </w:t>
      </w:r>
    </w:p>
    <w:p w14:paraId="6724A34C" w14:textId="77777777" w:rsidR="00F711B3" w:rsidRPr="003E043F" w:rsidRDefault="00F711B3" w:rsidP="00F711B3">
      <w:pPr>
        <w:pStyle w:val="Bezmezer"/>
        <w:tabs>
          <w:tab w:val="left" w:pos="567"/>
        </w:tabs>
        <w:ind w:left="567" w:hanging="567"/>
        <w:jc w:val="both"/>
        <w:rPr>
          <w:rFonts w:ascii="Times New Roman" w:hAnsi="Times New Roman"/>
          <w:sz w:val="24"/>
          <w:szCs w:val="24"/>
        </w:rPr>
      </w:pPr>
    </w:p>
    <w:p w14:paraId="0399974B" w14:textId="77777777" w:rsidR="00F711B3" w:rsidRDefault="00F711B3" w:rsidP="00F711B3">
      <w:pPr>
        <w:pStyle w:val="Bezmezer"/>
        <w:numPr>
          <w:ilvl w:val="0"/>
          <w:numId w:val="32"/>
        </w:numPr>
        <w:tabs>
          <w:tab w:val="left" w:pos="567"/>
        </w:tabs>
        <w:ind w:left="567" w:hanging="567"/>
        <w:jc w:val="both"/>
        <w:rPr>
          <w:rFonts w:ascii="Times New Roman" w:hAnsi="Times New Roman"/>
          <w:sz w:val="24"/>
          <w:szCs w:val="24"/>
        </w:rPr>
      </w:pPr>
      <w:r w:rsidRPr="003E043F">
        <w:rPr>
          <w:rFonts w:ascii="Times New Roman" w:hAnsi="Times New Roman"/>
          <w:sz w:val="24"/>
          <w:szCs w:val="24"/>
        </w:rPr>
        <w:t>Smlouva je podepsána vlastnoručně nebo elektronicky. Je-li smlouva podepsána vlastnoručně, je vyhotovena ve (4) čtyřech výtiscích s platností originálu, z nichž každá ze smluvních stran obdrží po (2) dvou vyhotoveních. Je-li smlouva podepsána elektronicky, je podepsána pomocí kvalifikovaného elektronického podpisu.</w:t>
      </w:r>
    </w:p>
    <w:p w14:paraId="0C5E95C7" w14:textId="77777777" w:rsidR="00E506F6" w:rsidRDefault="00E506F6" w:rsidP="00E506F6">
      <w:pPr>
        <w:pStyle w:val="Bezmezer"/>
        <w:tabs>
          <w:tab w:val="left" w:pos="567"/>
        </w:tabs>
        <w:ind w:left="567"/>
        <w:jc w:val="both"/>
        <w:rPr>
          <w:rFonts w:ascii="Times New Roman" w:hAnsi="Times New Roman"/>
          <w:sz w:val="24"/>
          <w:szCs w:val="24"/>
        </w:rPr>
      </w:pPr>
    </w:p>
    <w:p w14:paraId="62FD3953" w14:textId="7D454A93" w:rsidR="00F711B3" w:rsidRPr="003E043F" w:rsidRDefault="00F711B3" w:rsidP="00F711B3">
      <w:pPr>
        <w:pStyle w:val="Bezmezer"/>
        <w:numPr>
          <w:ilvl w:val="0"/>
          <w:numId w:val="32"/>
        </w:numPr>
        <w:tabs>
          <w:tab w:val="left" w:pos="567"/>
        </w:tabs>
        <w:ind w:left="567" w:hanging="567"/>
        <w:jc w:val="both"/>
        <w:rPr>
          <w:rFonts w:ascii="Times New Roman" w:hAnsi="Times New Roman"/>
          <w:sz w:val="24"/>
          <w:szCs w:val="24"/>
        </w:rPr>
      </w:pPr>
      <w:r w:rsidRPr="003E043F">
        <w:rPr>
          <w:rFonts w:ascii="Times New Roman" w:hAnsi="Times New Roman"/>
          <w:sz w:val="24"/>
          <w:szCs w:val="24"/>
        </w:rPr>
        <w:t>Tato smlouva vstupuje v platnost dnem jejího podpisu oběma smluvními stranami a nabývá účinnosti okamžikem jejího zveřejnění v registru smluv. Uveřejnění v registru smluv zajistí objednatel</w:t>
      </w:r>
      <w:r w:rsidR="006474BB">
        <w:rPr>
          <w:rFonts w:ascii="Times New Roman" w:hAnsi="Times New Roman"/>
          <w:sz w:val="24"/>
          <w:szCs w:val="24"/>
        </w:rPr>
        <w:t>.</w:t>
      </w:r>
    </w:p>
    <w:p w14:paraId="278D0822" w14:textId="77777777" w:rsidR="00F711B3" w:rsidRPr="003E043F" w:rsidRDefault="00F711B3" w:rsidP="00F711B3">
      <w:pPr>
        <w:pStyle w:val="Bezmezer"/>
        <w:tabs>
          <w:tab w:val="left" w:pos="567"/>
        </w:tabs>
        <w:ind w:left="567" w:hanging="567"/>
        <w:jc w:val="both"/>
        <w:rPr>
          <w:rFonts w:ascii="Times New Roman" w:hAnsi="Times New Roman"/>
          <w:sz w:val="24"/>
          <w:szCs w:val="24"/>
        </w:rPr>
      </w:pPr>
    </w:p>
    <w:p w14:paraId="687DD82A" w14:textId="77777777" w:rsidR="00F711B3" w:rsidRPr="003E043F" w:rsidRDefault="00F711B3" w:rsidP="00F711B3">
      <w:pPr>
        <w:pStyle w:val="Bezmezer"/>
        <w:numPr>
          <w:ilvl w:val="0"/>
          <w:numId w:val="32"/>
        </w:numPr>
        <w:tabs>
          <w:tab w:val="left" w:pos="567"/>
        </w:tabs>
        <w:ind w:left="567" w:hanging="567"/>
        <w:jc w:val="both"/>
        <w:rPr>
          <w:rFonts w:ascii="Times New Roman" w:hAnsi="Times New Roman"/>
          <w:sz w:val="24"/>
          <w:szCs w:val="24"/>
        </w:rPr>
      </w:pPr>
      <w:r w:rsidRPr="003E043F">
        <w:rPr>
          <w:rFonts w:ascii="Times New Roman" w:hAnsi="Times New Roman"/>
          <w:sz w:val="24"/>
          <w:szCs w:val="24"/>
        </w:rPr>
        <w:t xml:space="preserve">Smluvní strany prohlašují, že smlouva byla sjednána na základě jejich pravé a svobodné vůle, že si její obsah přečetly a bezvýhradně s ním souhlasí, což stvrzují svými podpisy. </w:t>
      </w:r>
    </w:p>
    <w:p w14:paraId="3EDABEF7" w14:textId="77777777" w:rsidR="00F711B3" w:rsidRPr="003E043F" w:rsidRDefault="00F711B3" w:rsidP="00F711B3">
      <w:pPr>
        <w:pStyle w:val="Bezmezer"/>
        <w:tabs>
          <w:tab w:val="left" w:pos="567"/>
        </w:tabs>
        <w:ind w:left="567" w:hanging="567"/>
        <w:jc w:val="both"/>
        <w:rPr>
          <w:rFonts w:ascii="Times New Roman" w:hAnsi="Times New Roman"/>
          <w:sz w:val="24"/>
          <w:szCs w:val="24"/>
        </w:rPr>
      </w:pPr>
    </w:p>
    <w:p w14:paraId="68DCDF4C" w14:textId="77777777" w:rsidR="00F711B3" w:rsidRPr="003E043F" w:rsidRDefault="00F711B3" w:rsidP="00F711B3">
      <w:pPr>
        <w:pStyle w:val="Bezmezer"/>
        <w:numPr>
          <w:ilvl w:val="0"/>
          <w:numId w:val="32"/>
        </w:numPr>
        <w:tabs>
          <w:tab w:val="left" w:pos="567"/>
        </w:tabs>
        <w:ind w:left="567" w:hanging="567"/>
        <w:jc w:val="both"/>
        <w:rPr>
          <w:rFonts w:ascii="Times New Roman" w:hAnsi="Times New Roman"/>
          <w:b/>
          <w:sz w:val="24"/>
          <w:szCs w:val="24"/>
        </w:rPr>
      </w:pPr>
      <w:r>
        <w:rPr>
          <w:rFonts w:ascii="Times New Roman" w:hAnsi="Times New Roman"/>
          <w:sz w:val="24"/>
          <w:szCs w:val="24"/>
        </w:rPr>
        <w:t>N</w:t>
      </w:r>
      <w:r w:rsidRPr="003E043F">
        <w:rPr>
          <w:rFonts w:ascii="Times New Roman" w:hAnsi="Times New Roman"/>
          <w:sz w:val="24"/>
          <w:szCs w:val="24"/>
        </w:rPr>
        <w:t>edílnou součást</w:t>
      </w:r>
      <w:r>
        <w:rPr>
          <w:rFonts w:ascii="Times New Roman" w:hAnsi="Times New Roman"/>
          <w:sz w:val="24"/>
          <w:szCs w:val="24"/>
        </w:rPr>
        <w:t>í</w:t>
      </w:r>
      <w:r w:rsidRPr="003E043F">
        <w:rPr>
          <w:rFonts w:ascii="Times New Roman" w:hAnsi="Times New Roman"/>
          <w:sz w:val="24"/>
          <w:szCs w:val="24"/>
        </w:rPr>
        <w:t xml:space="preserve"> této smlouvy</w:t>
      </w:r>
      <w:r>
        <w:rPr>
          <w:rFonts w:ascii="Times New Roman" w:hAnsi="Times New Roman"/>
          <w:sz w:val="24"/>
          <w:szCs w:val="24"/>
        </w:rPr>
        <w:t xml:space="preserve"> jsou přílohy:</w:t>
      </w:r>
    </w:p>
    <w:p w14:paraId="558670BD" w14:textId="40B845C3" w:rsidR="00F711B3" w:rsidRPr="006474BB" w:rsidRDefault="00F711B3" w:rsidP="00F711B3">
      <w:pPr>
        <w:pStyle w:val="Bezmezer"/>
        <w:numPr>
          <w:ilvl w:val="1"/>
          <w:numId w:val="28"/>
        </w:numPr>
        <w:ind w:left="1037" w:hanging="357"/>
        <w:rPr>
          <w:rFonts w:ascii="Times New Roman" w:hAnsi="Times New Roman"/>
          <w:sz w:val="24"/>
          <w:szCs w:val="24"/>
        </w:rPr>
      </w:pPr>
      <w:r w:rsidRPr="006474BB">
        <w:rPr>
          <w:rFonts w:ascii="Times New Roman" w:hAnsi="Times New Roman"/>
          <w:sz w:val="24"/>
          <w:szCs w:val="24"/>
        </w:rPr>
        <w:t xml:space="preserve">Příloha č. 1 –Soupis prací, dodávek a </w:t>
      </w:r>
      <w:r w:rsidR="00E55C9F" w:rsidRPr="006474BB">
        <w:rPr>
          <w:rFonts w:ascii="Times New Roman" w:hAnsi="Times New Roman"/>
          <w:sz w:val="24"/>
          <w:szCs w:val="24"/>
        </w:rPr>
        <w:t>služeb – výkaz</w:t>
      </w:r>
      <w:r w:rsidRPr="006474BB">
        <w:rPr>
          <w:rFonts w:ascii="Times New Roman" w:hAnsi="Times New Roman"/>
          <w:sz w:val="24"/>
          <w:szCs w:val="24"/>
        </w:rPr>
        <w:t xml:space="preserve"> výměr </w:t>
      </w:r>
    </w:p>
    <w:p w14:paraId="219FE1E5" w14:textId="77777777" w:rsidR="00F711B3" w:rsidRPr="003E043F" w:rsidRDefault="00F711B3" w:rsidP="00F711B3">
      <w:pPr>
        <w:pStyle w:val="Bezmezer"/>
        <w:ind w:left="284" w:hanging="284"/>
        <w:jc w:val="both"/>
        <w:rPr>
          <w:rFonts w:ascii="Times New Roman" w:hAnsi="Times New Roman"/>
          <w:b/>
          <w:sz w:val="24"/>
          <w:szCs w:val="24"/>
        </w:rPr>
      </w:pPr>
    </w:p>
    <w:p w14:paraId="0DA9E2DD" w14:textId="77777777" w:rsidR="00F711B3" w:rsidRPr="003E043F" w:rsidRDefault="00F711B3" w:rsidP="00F711B3">
      <w:pPr>
        <w:pStyle w:val="Import40"/>
        <w:tabs>
          <w:tab w:val="left" w:pos="1440"/>
          <w:tab w:val="left" w:pos="3096"/>
          <w:tab w:val="left" w:pos="5328"/>
          <w:tab w:val="left" w:pos="7056"/>
        </w:tabs>
        <w:rPr>
          <w:rFonts w:ascii="Times New Roman" w:hAnsi="Times New Roman" w:cs="Times New Roman"/>
          <w:szCs w:val="24"/>
          <w:lang w:val="cs-CZ"/>
        </w:rPr>
      </w:pPr>
    </w:p>
    <w:p w14:paraId="4970F580" w14:textId="5B978100" w:rsidR="00F711B3" w:rsidRPr="003E043F" w:rsidRDefault="00F711B3" w:rsidP="00F711B3">
      <w:pPr>
        <w:pStyle w:val="Import40"/>
        <w:tabs>
          <w:tab w:val="left" w:pos="1440"/>
          <w:tab w:val="left" w:pos="3096"/>
          <w:tab w:val="left" w:pos="5103"/>
          <w:tab w:val="left" w:pos="5328"/>
          <w:tab w:val="left" w:pos="7056"/>
        </w:tabs>
        <w:rPr>
          <w:rFonts w:ascii="Times New Roman" w:hAnsi="Times New Roman" w:cs="Times New Roman"/>
          <w:szCs w:val="24"/>
          <w:lang w:val="cs-CZ"/>
        </w:rPr>
      </w:pPr>
      <w:r w:rsidRPr="003E043F">
        <w:rPr>
          <w:rFonts w:ascii="Times New Roman" w:hAnsi="Times New Roman" w:cs="Times New Roman"/>
          <w:szCs w:val="24"/>
          <w:lang w:val="cs-CZ"/>
        </w:rPr>
        <w:t>V</w:t>
      </w:r>
      <w:proofErr w:type="gramStart"/>
      <w:r w:rsidRPr="003E043F">
        <w:rPr>
          <w:rFonts w:ascii="Times New Roman" w:hAnsi="Times New Roman" w:cs="Times New Roman"/>
          <w:szCs w:val="24"/>
          <w:lang w:val="cs-CZ"/>
        </w:rPr>
        <w:t> </w:t>
      </w:r>
      <w:r>
        <w:rPr>
          <w:rFonts w:ascii="Times New Roman" w:hAnsi="Times New Roman" w:cs="Times New Roman"/>
          <w:szCs w:val="24"/>
          <w:lang w:val="cs-CZ"/>
        </w:rPr>
        <w:t>….</w:t>
      </w:r>
      <w:proofErr w:type="gramEnd"/>
      <w:r>
        <w:rPr>
          <w:rFonts w:ascii="Times New Roman" w:hAnsi="Times New Roman" w:cs="Times New Roman"/>
          <w:szCs w:val="24"/>
          <w:lang w:val="cs-CZ"/>
        </w:rPr>
        <w:t>.</w:t>
      </w:r>
      <w:r w:rsidRPr="003E043F">
        <w:rPr>
          <w:rFonts w:ascii="Times New Roman" w:hAnsi="Times New Roman" w:cs="Times New Roman"/>
          <w:szCs w:val="24"/>
          <w:lang w:val="cs-CZ"/>
        </w:rPr>
        <w:t xml:space="preserve"> dne </w:t>
      </w:r>
      <w:r w:rsidRPr="006C462D">
        <w:rPr>
          <w:rFonts w:ascii="Times New Roman" w:hAnsi="Times New Roman" w:cs="Times New Roman"/>
          <w:szCs w:val="24"/>
          <w:lang w:val="cs-CZ"/>
        </w:rPr>
        <w:t>…………</w:t>
      </w:r>
      <w:r w:rsidRPr="003E043F">
        <w:rPr>
          <w:rFonts w:ascii="Times New Roman" w:hAnsi="Times New Roman" w:cs="Times New Roman"/>
          <w:szCs w:val="24"/>
          <w:lang w:val="cs-CZ"/>
        </w:rPr>
        <w:tab/>
      </w:r>
      <w:r w:rsidRPr="003E043F">
        <w:rPr>
          <w:rFonts w:ascii="Times New Roman" w:hAnsi="Times New Roman" w:cs="Times New Roman"/>
          <w:szCs w:val="24"/>
          <w:lang w:val="cs-CZ"/>
        </w:rPr>
        <w:tab/>
      </w:r>
      <w:r w:rsidRPr="003E043F">
        <w:rPr>
          <w:rFonts w:ascii="Times New Roman" w:hAnsi="Times New Roman" w:cs="Times New Roman"/>
          <w:szCs w:val="24"/>
          <w:lang w:val="cs-CZ"/>
        </w:rPr>
        <w:tab/>
        <w:t>V</w:t>
      </w:r>
      <w:proofErr w:type="gramStart"/>
      <w:r w:rsidRPr="003E043F">
        <w:rPr>
          <w:rFonts w:ascii="Times New Roman" w:hAnsi="Times New Roman" w:cs="Times New Roman"/>
          <w:szCs w:val="24"/>
          <w:lang w:val="cs-CZ"/>
        </w:rPr>
        <w:t> </w:t>
      </w:r>
      <w:r w:rsidR="006474BB">
        <w:rPr>
          <w:rFonts w:ascii="Times New Roman" w:hAnsi="Times New Roman" w:cs="Times New Roman"/>
          <w:szCs w:val="24"/>
          <w:lang w:val="cs-CZ"/>
        </w:rPr>
        <w:t>….</w:t>
      </w:r>
      <w:proofErr w:type="gramEnd"/>
      <w:r w:rsidR="006474BB">
        <w:rPr>
          <w:rFonts w:ascii="Times New Roman" w:hAnsi="Times New Roman" w:cs="Times New Roman"/>
          <w:szCs w:val="24"/>
          <w:lang w:val="cs-CZ"/>
        </w:rPr>
        <w:t>.</w:t>
      </w:r>
      <w:r w:rsidRPr="003E043F">
        <w:rPr>
          <w:rFonts w:ascii="Times New Roman" w:hAnsi="Times New Roman" w:cs="Times New Roman"/>
          <w:szCs w:val="24"/>
          <w:lang w:val="cs-CZ"/>
        </w:rPr>
        <w:t xml:space="preserve"> dne ……………</w:t>
      </w:r>
    </w:p>
    <w:p w14:paraId="0D8718B4" w14:textId="77777777" w:rsidR="00F711B3" w:rsidRDefault="00F711B3" w:rsidP="00F711B3">
      <w:pPr>
        <w:pStyle w:val="Import41"/>
        <w:tabs>
          <w:tab w:val="left" w:pos="3096"/>
          <w:tab w:val="left" w:pos="6192"/>
        </w:tabs>
        <w:rPr>
          <w:rFonts w:ascii="Times New Roman" w:hAnsi="Times New Roman" w:cs="Times New Roman"/>
          <w:szCs w:val="24"/>
          <w:lang w:val="cs-CZ"/>
        </w:rPr>
      </w:pPr>
    </w:p>
    <w:p w14:paraId="12CB65C5" w14:textId="77777777" w:rsidR="00F711B3" w:rsidRPr="003E043F" w:rsidRDefault="00F711B3" w:rsidP="00F711B3">
      <w:pPr>
        <w:pStyle w:val="Import41"/>
        <w:tabs>
          <w:tab w:val="left" w:pos="3096"/>
          <w:tab w:val="left" w:pos="6192"/>
        </w:tabs>
        <w:rPr>
          <w:rFonts w:ascii="Times New Roman" w:hAnsi="Times New Roman" w:cs="Times New Roman"/>
          <w:szCs w:val="24"/>
          <w:lang w:val="cs-CZ"/>
        </w:rPr>
      </w:pPr>
    </w:p>
    <w:p w14:paraId="200BE8C5" w14:textId="77777777" w:rsidR="00F711B3" w:rsidRPr="003E043F" w:rsidRDefault="00F711B3" w:rsidP="00F711B3">
      <w:pPr>
        <w:pStyle w:val="Import41"/>
        <w:tabs>
          <w:tab w:val="left" w:pos="3096"/>
          <w:tab w:val="left" w:pos="5387"/>
          <w:tab w:val="left" w:pos="6192"/>
        </w:tabs>
        <w:rPr>
          <w:rFonts w:ascii="Times New Roman" w:hAnsi="Times New Roman" w:cs="Times New Roman"/>
          <w:szCs w:val="24"/>
          <w:lang w:val="cs-CZ"/>
        </w:rPr>
      </w:pPr>
      <w:r w:rsidRPr="003E043F">
        <w:rPr>
          <w:rFonts w:ascii="Times New Roman" w:hAnsi="Times New Roman" w:cs="Times New Roman"/>
          <w:szCs w:val="24"/>
          <w:lang w:val="cs-CZ"/>
        </w:rPr>
        <w:t xml:space="preserve">Za </w:t>
      </w:r>
      <w:proofErr w:type="gramStart"/>
      <w:r w:rsidRPr="003E043F">
        <w:rPr>
          <w:rFonts w:ascii="Times New Roman" w:hAnsi="Times New Roman" w:cs="Times New Roman"/>
          <w:szCs w:val="24"/>
          <w:lang w:val="cs-CZ"/>
        </w:rPr>
        <w:t xml:space="preserve">zhotovitele:   </w:t>
      </w:r>
      <w:proofErr w:type="gramEnd"/>
      <w:r w:rsidRPr="003E043F">
        <w:rPr>
          <w:rFonts w:ascii="Times New Roman" w:hAnsi="Times New Roman" w:cs="Times New Roman"/>
          <w:szCs w:val="24"/>
          <w:lang w:val="cs-CZ"/>
        </w:rPr>
        <w:t xml:space="preserve">                                                   </w:t>
      </w:r>
      <w:r w:rsidRPr="003E043F">
        <w:rPr>
          <w:rFonts w:ascii="Times New Roman" w:hAnsi="Times New Roman" w:cs="Times New Roman"/>
          <w:szCs w:val="24"/>
          <w:lang w:val="cs-CZ"/>
        </w:rPr>
        <w:tab/>
        <w:t>Za objednatele:</w:t>
      </w:r>
    </w:p>
    <w:p w14:paraId="03ED9BDF" w14:textId="77777777" w:rsidR="00F711B3" w:rsidRDefault="00F711B3" w:rsidP="00F711B3">
      <w:pPr>
        <w:pStyle w:val="Import41"/>
        <w:tabs>
          <w:tab w:val="left" w:pos="3096"/>
          <w:tab w:val="left" w:pos="6192"/>
        </w:tabs>
        <w:rPr>
          <w:rFonts w:ascii="Times New Roman" w:hAnsi="Times New Roman" w:cs="Times New Roman"/>
          <w:szCs w:val="24"/>
          <w:lang w:val="cs-CZ"/>
        </w:rPr>
      </w:pPr>
    </w:p>
    <w:p w14:paraId="4D81665E" w14:textId="77777777" w:rsidR="00F711B3" w:rsidRPr="003E043F" w:rsidRDefault="00F711B3" w:rsidP="00F711B3">
      <w:pPr>
        <w:pStyle w:val="Import41"/>
        <w:tabs>
          <w:tab w:val="left" w:pos="3096"/>
          <w:tab w:val="left" w:pos="6192"/>
        </w:tabs>
        <w:rPr>
          <w:rFonts w:ascii="Times New Roman" w:hAnsi="Times New Roman" w:cs="Times New Roman"/>
          <w:szCs w:val="24"/>
          <w:lang w:val="cs-CZ"/>
        </w:rPr>
      </w:pPr>
    </w:p>
    <w:p w14:paraId="7841125D" w14:textId="77777777" w:rsidR="00F711B3" w:rsidRPr="003E043F" w:rsidRDefault="00F711B3" w:rsidP="00F711B3">
      <w:pPr>
        <w:pStyle w:val="Import41"/>
        <w:tabs>
          <w:tab w:val="left" w:pos="3096"/>
          <w:tab w:val="left" w:pos="6192"/>
        </w:tabs>
        <w:rPr>
          <w:rFonts w:ascii="Times New Roman" w:hAnsi="Times New Roman" w:cs="Times New Roman"/>
          <w:szCs w:val="24"/>
          <w:lang w:val="cs-CZ"/>
        </w:rPr>
      </w:pPr>
    </w:p>
    <w:p w14:paraId="736A8167" w14:textId="77777777" w:rsidR="00F711B3" w:rsidRPr="003E043F" w:rsidRDefault="00F711B3" w:rsidP="00F711B3">
      <w:pPr>
        <w:pStyle w:val="Import41"/>
        <w:tabs>
          <w:tab w:val="left" w:pos="3096"/>
          <w:tab w:val="left" w:pos="6192"/>
        </w:tabs>
        <w:rPr>
          <w:rFonts w:ascii="Times New Roman" w:hAnsi="Times New Roman" w:cs="Times New Roman"/>
          <w:szCs w:val="24"/>
          <w:lang w:val="cs-CZ"/>
        </w:rPr>
      </w:pPr>
    </w:p>
    <w:p w14:paraId="57F343ED" w14:textId="77777777" w:rsidR="00F711B3" w:rsidRPr="00087219" w:rsidRDefault="00F711B3" w:rsidP="00F711B3">
      <w:pPr>
        <w:pStyle w:val="Import41"/>
        <w:tabs>
          <w:tab w:val="left" w:pos="3096"/>
          <w:tab w:val="left" w:pos="6192"/>
        </w:tabs>
        <w:rPr>
          <w:rFonts w:ascii="Times New Roman" w:hAnsi="Times New Roman" w:cs="Times New Roman"/>
          <w:szCs w:val="24"/>
          <w:shd w:val="clear" w:color="auto" w:fill="FFFF00"/>
          <w:lang w:val="cs-CZ"/>
        </w:rPr>
      </w:pPr>
      <w:r w:rsidRPr="00087219">
        <w:rPr>
          <w:rFonts w:ascii="Times New Roman" w:hAnsi="Times New Roman" w:cs="Times New Roman"/>
          <w:szCs w:val="24"/>
          <w:lang w:val="cs-CZ"/>
        </w:rPr>
        <w:t>……………………</w:t>
      </w:r>
      <w:r w:rsidRPr="00087219">
        <w:rPr>
          <w:rFonts w:ascii="Times New Roman" w:hAnsi="Times New Roman" w:cs="Times New Roman"/>
          <w:szCs w:val="24"/>
          <w:lang w:val="cs-CZ"/>
        </w:rPr>
        <w:tab/>
      </w:r>
      <w:r w:rsidRPr="00087219">
        <w:rPr>
          <w:rFonts w:ascii="Times New Roman" w:hAnsi="Times New Roman" w:cs="Times New Roman"/>
          <w:szCs w:val="24"/>
          <w:lang w:val="cs-CZ"/>
        </w:rPr>
        <w:tab/>
        <w:t>……………………..</w:t>
      </w:r>
    </w:p>
    <w:p w14:paraId="2A81D083" w14:textId="09C30CD2" w:rsidR="00F711B3" w:rsidRPr="00087219" w:rsidRDefault="00F711B3" w:rsidP="00F711B3">
      <w:pPr>
        <w:spacing w:after="0"/>
        <w:rPr>
          <w:rFonts w:ascii="Times New Roman" w:hAnsi="Times New Roman" w:cs="Times New Roman"/>
          <w:sz w:val="24"/>
          <w:szCs w:val="24"/>
        </w:rPr>
      </w:pPr>
      <w:r w:rsidRPr="00087219">
        <w:rPr>
          <w:rFonts w:ascii="Times New Roman" w:hAnsi="Times New Roman" w:cs="Times New Roman"/>
          <w:sz w:val="24"/>
          <w:szCs w:val="24"/>
        </w:rPr>
        <w:t>…</w:t>
      </w:r>
      <w:r w:rsidRPr="00087219">
        <w:rPr>
          <w:rFonts w:ascii="Times New Roman" w:hAnsi="Times New Roman" w:cs="Times New Roman"/>
          <w:sz w:val="24"/>
          <w:szCs w:val="24"/>
        </w:rPr>
        <w:tab/>
      </w:r>
      <w:r w:rsidRPr="00087219">
        <w:rPr>
          <w:rFonts w:ascii="Times New Roman" w:hAnsi="Times New Roman" w:cs="Times New Roman"/>
          <w:sz w:val="24"/>
          <w:szCs w:val="24"/>
        </w:rPr>
        <w:tab/>
      </w:r>
      <w:r w:rsidRPr="00087219">
        <w:rPr>
          <w:rFonts w:ascii="Times New Roman" w:hAnsi="Times New Roman" w:cs="Times New Roman"/>
          <w:sz w:val="24"/>
          <w:szCs w:val="24"/>
        </w:rPr>
        <w:tab/>
      </w:r>
      <w:r w:rsidRPr="00087219">
        <w:rPr>
          <w:rFonts w:ascii="Times New Roman" w:hAnsi="Times New Roman" w:cs="Times New Roman"/>
          <w:sz w:val="24"/>
          <w:szCs w:val="24"/>
        </w:rPr>
        <w:tab/>
      </w:r>
      <w:r w:rsidRPr="00087219">
        <w:rPr>
          <w:rFonts w:ascii="Times New Roman" w:hAnsi="Times New Roman" w:cs="Times New Roman"/>
          <w:sz w:val="24"/>
          <w:szCs w:val="24"/>
        </w:rPr>
        <w:tab/>
      </w:r>
      <w:r w:rsidRPr="00087219">
        <w:rPr>
          <w:rFonts w:ascii="Times New Roman" w:hAnsi="Times New Roman" w:cs="Times New Roman"/>
          <w:sz w:val="24"/>
          <w:szCs w:val="24"/>
        </w:rPr>
        <w:tab/>
      </w:r>
      <w:r w:rsidRPr="00087219">
        <w:rPr>
          <w:rFonts w:ascii="Times New Roman" w:hAnsi="Times New Roman" w:cs="Times New Roman"/>
          <w:sz w:val="24"/>
          <w:szCs w:val="24"/>
        </w:rPr>
        <w:tab/>
        <w:t xml:space="preserve">       </w:t>
      </w:r>
      <w:r w:rsidR="006474BB" w:rsidRPr="00087219">
        <w:rPr>
          <w:rFonts w:ascii="Times New Roman" w:hAnsi="Times New Roman" w:cs="Times New Roman"/>
          <w:sz w:val="24"/>
          <w:szCs w:val="24"/>
        </w:rPr>
        <w:t>…..</w:t>
      </w:r>
    </w:p>
    <w:p w14:paraId="5128FD44" w14:textId="3828015D" w:rsidR="00F711B3" w:rsidRPr="003E043F" w:rsidRDefault="00F711B3" w:rsidP="00F711B3">
      <w:pPr>
        <w:spacing w:after="0"/>
        <w:rPr>
          <w:rFonts w:ascii="Times New Roman" w:hAnsi="Times New Roman" w:cs="Times New Roman"/>
          <w:sz w:val="24"/>
          <w:szCs w:val="24"/>
        </w:rPr>
      </w:pPr>
      <w:r w:rsidRPr="00087219">
        <w:rPr>
          <w:rFonts w:ascii="Times New Roman" w:hAnsi="Times New Roman" w:cs="Times New Roman"/>
          <w:sz w:val="24"/>
          <w:szCs w:val="24"/>
        </w:rPr>
        <w:t>…</w:t>
      </w:r>
      <w:r w:rsidRPr="00087219">
        <w:rPr>
          <w:rFonts w:ascii="Times New Roman" w:hAnsi="Times New Roman" w:cs="Times New Roman"/>
          <w:sz w:val="24"/>
          <w:szCs w:val="24"/>
        </w:rPr>
        <w:tab/>
      </w:r>
      <w:r w:rsidRPr="00087219">
        <w:rPr>
          <w:rFonts w:ascii="Times New Roman" w:hAnsi="Times New Roman" w:cs="Times New Roman"/>
          <w:sz w:val="24"/>
          <w:szCs w:val="24"/>
        </w:rPr>
        <w:tab/>
      </w:r>
      <w:r w:rsidRPr="00087219">
        <w:rPr>
          <w:rFonts w:ascii="Times New Roman" w:hAnsi="Times New Roman" w:cs="Times New Roman"/>
          <w:sz w:val="24"/>
          <w:szCs w:val="24"/>
        </w:rPr>
        <w:tab/>
      </w:r>
      <w:r w:rsidRPr="00087219">
        <w:rPr>
          <w:rFonts w:ascii="Times New Roman" w:hAnsi="Times New Roman" w:cs="Times New Roman"/>
          <w:sz w:val="24"/>
          <w:szCs w:val="24"/>
        </w:rPr>
        <w:tab/>
      </w:r>
      <w:r w:rsidRPr="00087219">
        <w:rPr>
          <w:rFonts w:ascii="Times New Roman" w:hAnsi="Times New Roman" w:cs="Times New Roman"/>
          <w:sz w:val="24"/>
          <w:szCs w:val="24"/>
        </w:rPr>
        <w:tab/>
      </w:r>
      <w:r w:rsidRPr="00087219">
        <w:rPr>
          <w:rFonts w:ascii="Times New Roman" w:hAnsi="Times New Roman" w:cs="Times New Roman"/>
          <w:sz w:val="24"/>
          <w:szCs w:val="24"/>
        </w:rPr>
        <w:tab/>
        <w:t xml:space="preserve">         </w:t>
      </w:r>
      <w:r w:rsidR="006474BB" w:rsidRPr="00087219">
        <w:rPr>
          <w:rFonts w:ascii="Times New Roman" w:hAnsi="Times New Roman" w:cs="Times New Roman"/>
          <w:sz w:val="24"/>
          <w:szCs w:val="24"/>
        </w:rPr>
        <w:tab/>
        <w:t xml:space="preserve">       …..</w:t>
      </w:r>
    </w:p>
    <w:p w14:paraId="5429D76A" w14:textId="77777777" w:rsidR="00130798" w:rsidRDefault="00130798"/>
    <w:sectPr w:rsidR="00130798" w:rsidSect="00F711B3">
      <w:footerReference w:type="default" r:id="rId8"/>
      <w:pgSz w:w="11906" w:h="16838" w:code="9"/>
      <w:pgMar w:top="1418" w:right="1361" w:bottom="1361" w:left="1361" w:header="709" w:footer="340"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D7F4" w14:textId="77777777" w:rsidR="00966703" w:rsidRDefault="00966703">
      <w:pPr>
        <w:spacing w:after="0" w:line="240" w:lineRule="auto"/>
      </w:pPr>
      <w:r>
        <w:separator/>
      </w:r>
    </w:p>
  </w:endnote>
  <w:endnote w:type="continuationSeparator" w:id="0">
    <w:p w14:paraId="4F2272A8" w14:textId="77777777" w:rsidR="00966703" w:rsidRDefault="00966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inio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A8DF" w14:textId="77777777" w:rsidR="006474BB" w:rsidRDefault="006474BB">
    <w:pPr>
      <w:pStyle w:val="Zpat"/>
      <w:jc w:val="center"/>
    </w:pPr>
    <w:r>
      <w:rPr>
        <w:rFonts w:ascii="Times New Roman" w:hAnsi="Times New Roman"/>
        <w:sz w:val="16"/>
        <w:szCs w:val="16"/>
      </w:rPr>
      <w:t xml:space="preserve">Stránka </w:t>
    </w:r>
    <w:r>
      <w:rPr>
        <w:bCs/>
        <w:sz w:val="16"/>
        <w:szCs w:val="16"/>
      </w:rPr>
      <w:fldChar w:fldCharType="begin"/>
    </w:r>
    <w:r>
      <w:rPr>
        <w:bCs/>
        <w:sz w:val="16"/>
        <w:szCs w:val="16"/>
      </w:rPr>
      <w:instrText xml:space="preserve"> PAGE </w:instrText>
    </w:r>
    <w:r>
      <w:rPr>
        <w:bCs/>
        <w:sz w:val="16"/>
        <w:szCs w:val="16"/>
      </w:rPr>
      <w:fldChar w:fldCharType="separate"/>
    </w:r>
    <w:r>
      <w:rPr>
        <w:bCs/>
        <w:noProof/>
        <w:sz w:val="16"/>
        <w:szCs w:val="16"/>
      </w:rPr>
      <w:t>1</w:t>
    </w:r>
    <w:r>
      <w:rPr>
        <w:bCs/>
        <w:sz w:val="16"/>
        <w:szCs w:val="16"/>
      </w:rPr>
      <w:fldChar w:fldCharType="end"/>
    </w:r>
    <w:r>
      <w:rPr>
        <w:rFonts w:ascii="Times New Roman" w:hAnsi="Times New Roman"/>
        <w:sz w:val="16"/>
        <w:szCs w:val="16"/>
      </w:rPr>
      <w:t xml:space="preserve"> z </w:t>
    </w:r>
    <w:r>
      <w:rPr>
        <w:bCs/>
        <w:sz w:val="16"/>
        <w:szCs w:val="16"/>
      </w:rPr>
      <w:fldChar w:fldCharType="begin"/>
    </w:r>
    <w:r>
      <w:rPr>
        <w:bCs/>
        <w:sz w:val="16"/>
        <w:szCs w:val="16"/>
      </w:rPr>
      <w:instrText xml:space="preserve"> NUMPAGES \*Arabic </w:instrText>
    </w:r>
    <w:r>
      <w:rPr>
        <w:bCs/>
        <w:sz w:val="16"/>
        <w:szCs w:val="16"/>
      </w:rPr>
      <w:fldChar w:fldCharType="separate"/>
    </w:r>
    <w:r>
      <w:rPr>
        <w:bCs/>
        <w:noProof/>
        <w:sz w:val="16"/>
        <w:szCs w:val="16"/>
      </w:rPr>
      <w:t>11</w:t>
    </w:r>
    <w:r>
      <w:rPr>
        <w:bCs/>
        <w:sz w:val="16"/>
        <w:szCs w:val="16"/>
      </w:rPr>
      <w:fldChar w:fldCharType="end"/>
    </w:r>
  </w:p>
  <w:p w14:paraId="174544D6" w14:textId="77777777" w:rsidR="006474BB" w:rsidRDefault="006474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3E88" w14:textId="77777777" w:rsidR="00966703" w:rsidRDefault="00966703">
      <w:pPr>
        <w:spacing w:after="0" w:line="240" w:lineRule="auto"/>
      </w:pPr>
      <w:r>
        <w:separator/>
      </w:r>
    </w:p>
  </w:footnote>
  <w:footnote w:type="continuationSeparator" w:id="0">
    <w:p w14:paraId="695D13BA" w14:textId="77777777" w:rsidR="00966703" w:rsidRDefault="00966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color w:val="000000"/>
        <w:lang w:val="cs-CZ"/>
      </w:rPr>
    </w:lvl>
  </w:abstractNum>
  <w:abstractNum w:abstractNumId="1" w15:restartNumberingAfterBreak="0">
    <w:nsid w:val="0000000A"/>
    <w:multiLevelType w:val="singleLevel"/>
    <w:tmpl w:val="0000000A"/>
    <w:lvl w:ilvl="0">
      <w:start w:val="1"/>
      <w:numFmt w:val="lowerLetter"/>
      <w:lvlText w:val="%1)"/>
      <w:lvlJc w:val="left"/>
      <w:pPr>
        <w:tabs>
          <w:tab w:val="num" w:pos="0"/>
        </w:tabs>
        <w:ind w:left="788" w:hanging="360"/>
      </w:pPr>
      <w:rPr>
        <w:lang w:val="cs-CZ"/>
      </w:rPr>
    </w:lvl>
  </w:abstractNum>
  <w:abstractNum w:abstractNumId="2" w15:restartNumberingAfterBreak="0">
    <w:nsid w:val="0000000B"/>
    <w:multiLevelType w:val="singleLevel"/>
    <w:tmpl w:val="0000000B"/>
    <w:name w:val="WW8Num16"/>
    <w:lvl w:ilvl="0">
      <w:start w:val="1"/>
      <w:numFmt w:val="bullet"/>
      <w:lvlText w:val=""/>
      <w:lvlJc w:val="left"/>
      <w:pPr>
        <w:tabs>
          <w:tab w:val="num" w:pos="0"/>
        </w:tabs>
        <w:ind w:left="1004" w:hanging="360"/>
      </w:pPr>
      <w:rPr>
        <w:rFonts w:ascii="Symbol" w:hAnsi="Symbol" w:cs="Symbol" w:hint="default"/>
        <w:sz w:val="24"/>
      </w:rPr>
    </w:lvl>
  </w:abstractNum>
  <w:abstractNum w:abstractNumId="3" w15:restartNumberingAfterBreak="0">
    <w:nsid w:val="0000000D"/>
    <w:multiLevelType w:val="singleLevel"/>
    <w:tmpl w:val="0000000D"/>
    <w:name w:val="WW8Num18"/>
    <w:lvl w:ilvl="0">
      <w:start w:val="1"/>
      <w:numFmt w:val="lowerLetter"/>
      <w:lvlText w:val="%1)"/>
      <w:lvlJc w:val="left"/>
      <w:pPr>
        <w:tabs>
          <w:tab w:val="num" w:pos="0"/>
        </w:tabs>
        <w:ind w:left="720" w:hanging="360"/>
      </w:pPr>
      <w:rPr>
        <w:rFonts w:ascii="Times New Roman" w:hAnsi="Times New Roman" w:cs="Times New Roman"/>
        <w:sz w:val="24"/>
      </w:rPr>
    </w:lvl>
  </w:abstractNum>
  <w:abstractNum w:abstractNumId="4" w15:restartNumberingAfterBreak="0">
    <w:nsid w:val="038E1819"/>
    <w:multiLevelType w:val="multilevel"/>
    <w:tmpl w:val="F0101B40"/>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D66E13"/>
    <w:multiLevelType w:val="hybridMultilevel"/>
    <w:tmpl w:val="B6E886A6"/>
    <w:lvl w:ilvl="0" w:tplc="65A4ADCA">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E07299"/>
    <w:multiLevelType w:val="multilevel"/>
    <w:tmpl w:val="24E01A3E"/>
    <w:lvl w:ilvl="0">
      <w:start w:val="6"/>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14.%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7" w15:restartNumberingAfterBreak="0">
    <w:nsid w:val="1EE15F6A"/>
    <w:multiLevelType w:val="hybridMultilevel"/>
    <w:tmpl w:val="78D05BBE"/>
    <w:lvl w:ilvl="0" w:tplc="B9766DB6">
      <w:start w:val="5"/>
      <w:numFmt w:val="decimal"/>
      <w:lvlText w:val="9.%1."/>
      <w:lvlJc w:val="left"/>
      <w:pPr>
        <w:ind w:left="15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7D3581"/>
    <w:multiLevelType w:val="hybridMultilevel"/>
    <w:tmpl w:val="2ADA674C"/>
    <w:lvl w:ilvl="0" w:tplc="824C3380">
      <w:start w:val="4"/>
      <w:numFmt w:val="bullet"/>
      <w:lvlText w:val="•"/>
      <w:lvlJc w:val="left"/>
      <w:pPr>
        <w:ind w:left="786" w:hanging="360"/>
      </w:pPr>
      <w:rPr>
        <w:rFonts w:ascii="Times New Roman" w:eastAsia="Calibr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212E156A"/>
    <w:multiLevelType w:val="hybridMultilevel"/>
    <w:tmpl w:val="62FE23D6"/>
    <w:lvl w:ilvl="0" w:tplc="FFECABEE">
      <w:start w:val="1"/>
      <w:numFmt w:val="decimal"/>
      <w:lvlText w:val="6.%1."/>
      <w:lvlJc w:val="left"/>
      <w:pPr>
        <w:ind w:left="186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8A4B35"/>
    <w:multiLevelType w:val="hybridMultilevel"/>
    <w:tmpl w:val="F4E80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D14A34"/>
    <w:multiLevelType w:val="hybridMultilevel"/>
    <w:tmpl w:val="FE14F482"/>
    <w:lvl w:ilvl="0" w:tplc="C2E68F26">
      <w:start w:val="1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164E2E"/>
    <w:multiLevelType w:val="hybridMultilevel"/>
    <w:tmpl w:val="41A81756"/>
    <w:lvl w:ilvl="0" w:tplc="7CA8D64A">
      <w:start w:val="1"/>
      <w:numFmt w:val="decimal"/>
      <w:lvlText w:val="8.%1."/>
      <w:lvlJc w:val="left"/>
      <w:pPr>
        <w:ind w:left="186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E2723F"/>
    <w:multiLevelType w:val="multilevel"/>
    <w:tmpl w:val="A0706506"/>
    <w:lvl w:ilvl="0">
      <w:start w:val="1"/>
      <w:numFmt w:val="decimal"/>
      <w:lvlText w:val="2.%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lvlText w:val="2.1.%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4214" w:hanging="1800"/>
      </w:pPr>
      <w:rPr>
        <w:rFonts w:hint="default"/>
      </w:rPr>
    </w:lvl>
  </w:abstractNum>
  <w:abstractNum w:abstractNumId="14" w15:restartNumberingAfterBreak="0">
    <w:nsid w:val="37951480"/>
    <w:multiLevelType w:val="hybridMultilevel"/>
    <w:tmpl w:val="8996D454"/>
    <w:lvl w:ilvl="0" w:tplc="04050017">
      <w:start w:val="1"/>
      <w:numFmt w:val="lowerLetter"/>
      <w:lvlText w:val="%1)"/>
      <w:lvlJc w:val="left"/>
      <w:pPr>
        <w:ind w:left="1500" w:hanging="360"/>
      </w:pPr>
      <w:rPr>
        <w:lang w:val="cs-CZ"/>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5" w15:restartNumberingAfterBreak="0">
    <w:nsid w:val="38D205DD"/>
    <w:multiLevelType w:val="multilevel"/>
    <w:tmpl w:val="91887784"/>
    <w:lvl w:ilvl="0">
      <w:start w:val="6"/>
      <w:numFmt w:val="decimal"/>
      <w:lvlText w:val="9.%1."/>
      <w:lvlJc w:val="left"/>
      <w:pPr>
        <w:ind w:left="50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lvlText w:val="2.1.%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4214" w:hanging="1800"/>
      </w:pPr>
      <w:rPr>
        <w:rFonts w:hint="default"/>
      </w:rPr>
    </w:lvl>
  </w:abstractNum>
  <w:abstractNum w:abstractNumId="16" w15:restartNumberingAfterBreak="0">
    <w:nsid w:val="3B0B5308"/>
    <w:multiLevelType w:val="multilevel"/>
    <w:tmpl w:val="56E4DA2C"/>
    <w:lvl w:ilvl="0">
      <w:start w:val="1"/>
      <w:numFmt w:val="decimal"/>
      <w:lvlText w:val="(%1)"/>
      <w:lvlJc w:val="left"/>
      <w:pPr>
        <w:tabs>
          <w:tab w:val="num" w:pos="690"/>
        </w:tabs>
        <w:ind w:left="690" w:hanging="390"/>
      </w:pPr>
    </w:lvl>
    <w:lvl w:ilvl="1">
      <w:start w:val="1"/>
      <w:numFmt w:val="lowerLetter"/>
      <w:lvlText w:val="%2)"/>
      <w:lvlJc w:val="left"/>
      <w:pPr>
        <w:tabs>
          <w:tab w:val="num" w:pos="1380"/>
        </w:tabs>
        <w:ind w:left="1380" w:hanging="360"/>
      </w:pPr>
    </w:lvl>
    <w:lvl w:ilvl="2">
      <w:start w:val="1"/>
      <w:numFmt w:val="lowerRoman"/>
      <w:lvlText w:val="%3."/>
      <w:lvlJc w:val="lef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lef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left"/>
      <w:pPr>
        <w:tabs>
          <w:tab w:val="num" w:pos="6420"/>
        </w:tabs>
        <w:ind w:left="6420" w:hanging="180"/>
      </w:pPr>
    </w:lvl>
  </w:abstractNum>
  <w:abstractNum w:abstractNumId="17" w15:restartNumberingAfterBreak="0">
    <w:nsid w:val="404D02C9"/>
    <w:multiLevelType w:val="hybridMultilevel"/>
    <w:tmpl w:val="FDDC81BA"/>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46D3605F"/>
    <w:multiLevelType w:val="multilevel"/>
    <w:tmpl w:val="9796EB62"/>
    <w:lvl w:ilvl="0">
      <w:start w:val="9"/>
      <w:numFmt w:val="decimal"/>
      <w:lvlText w:val="%1."/>
      <w:lvlJc w:val="left"/>
      <w:pPr>
        <w:ind w:left="360" w:hanging="360"/>
      </w:pPr>
      <w:rPr>
        <w:rFonts w:hint="default"/>
      </w:rPr>
    </w:lvl>
    <w:lvl w:ilvl="1">
      <w:start w:val="3"/>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5C1E09"/>
    <w:multiLevelType w:val="hybridMultilevel"/>
    <w:tmpl w:val="6500156C"/>
    <w:lvl w:ilvl="0" w:tplc="B9883AE2">
      <w:start w:val="1"/>
      <w:numFmt w:val="decimal"/>
      <w:lvlText w:val="3.%1."/>
      <w:lvlJc w:val="left"/>
      <w:pPr>
        <w:ind w:left="1866" w:hanging="360"/>
      </w:pPr>
      <w:rPr>
        <w:rFonts w:hint="default"/>
      </w:r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20" w15:restartNumberingAfterBreak="0">
    <w:nsid w:val="4DF2749F"/>
    <w:multiLevelType w:val="multilevel"/>
    <w:tmpl w:val="8A50C80A"/>
    <w:lvl w:ilvl="0">
      <w:start w:val="9"/>
      <w:numFmt w:val="decimal"/>
      <w:lvlText w:val="%1."/>
      <w:lvlJc w:val="left"/>
      <w:pPr>
        <w:ind w:left="360" w:hanging="360"/>
      </w:pPr>
      <w:rPr>
        <w:rFonts w:hint="default"/>
      </w:rPr>
    </w:lvl>
    <w:lvl w:ilvl="1">
      <w:start w:val="4"/>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0B4A3E"/>
    <w:multiLevelType w:val="hybridMultilevel"/>
    <w:tmpl w:val="EC46C7D0"/>
    <w:lvl w:ilvl="0" w:tplc="117C0BC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5558478D"/>
    <w:multiLevelType w:val="hybridMultilevel"/>
    <w:tmpl w:val="C34853AE"/>
    <w:lvl w:ilvl="0" w:tplc="F7D07032">
      <w:start w:val="1"/>
      <w:numFmt w:val="decimal"/>
      <w:lvlText w:val="7.%1."/>
      <w:lvlJc w:val="left"/>
      <w:pPr>
        <w:ind w:left="186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B368B0"/>
    <w:multiLevelType w:val="hybridMultilevel"/>
    <w:tmpl w:val="DE04BF80"/>
    <w:lvl w:ilvl="0" w:tplc="25F0B9B4">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E835C2"/>
    <w:multiLevelType w:val="multilevel"/>
    <w:tmpl w:val="A6186B92"/>
    <w:lvl w:ilvl="0">
      <w:start w:val="7"/>
      <w:numFmt w:val="decimal"/>
      <w:lvlText w:val="14.%1."/>
      <w:lvlJc w:val="left"/>
      <w:pPr>
        <w:tabs>
          <w:tab w:val="num" w:pos="360"/>
        </w:tabs>
        <w:ind w:left="360" w:hanging="360"/>
      </w:pPr>
      <w:rPr>
        <w:rFonts w:hint="default"/>
        <w:b w:val="0"/>
        <w:color w:val="auto"/>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25" w15:restartNumberingAfterBreak="0">
    <w:nsid w:val="6E464FC4"/>
    <w:multiLevelType w:val="hybridMultilevel"/>
    <w:tmpl w:val="B158F446"/>
    <w:lvl w:ilvl="0" w:tplc="5538C644">
      <w:start w:val="3"/>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963D1B"/>
    <w:multiLevelType w:val="multilevel"/>
    <w:tmpl w:val="5C3A8F88"/>
    <w:lvl w:ilvl="0">
      <w:start w:val="1"/>
      <w:numFmt w:val="decimal"/>
      <w:lvlText w:val="%1."/>
      <w:lvlJc w:val="left"/>
      <w:pPr>
        <w:tabs>
          <w:tab w:val="num" w:pos="644"/>
        </w:tabs>
        <w:ind w:left="644" w:hanging="360"/>
      </w:pPr>
      <w:rPr>
        <w:rFonts w:ascii="Times New Roman" w:hAnsi="Times New Roman" w:cs="Times New Roman"/>
        <w:b w:val="0"/>
        <w:lang w:val="cs-CZ"/>
      </w:rPr>
    </w:lvl>
    <w:lvl w:ilvl="1">
      <w:start w:val="1"/>
      <w:numFmt w:val="lowerLetter"/>
      <w:lvlText w:val="%2)"/>
      <w:lvlJc w:val="left"/>
      <w:pPr>
        <w:tabs>
          <w:tab w:val="num" w:pos="1440"/>
        </w:tabs>
        <w:ind w:left="1440" w:hanging="360"/>
      </w:pPr>
    </w:lvl>
    <w:lvl w:ilvl="2">
      <w:start w:val="1"/>
      <w:numFmt w:val="decimal"/>
      <w:lvlText w:val="9.%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6F6A7E50"/>
    <w:multiLevelType w:val="hybridMultilevel"/>
    <w:tmpl w:val="27DA4930"/>
    <w:lvl w:ilvl="0" w:tplc="056EAAFC">
      <w:start w:val="1"/>
      <w:numFmt w:val="decimal"/>
      <w:lvlText w:val="15.%1."/>
      <w:lvlJc w:val="left"/>
      <w:pPr>
        <w:ind w:left="92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645414"/>
    <w:multiLevelType w:val="hybridMultilevel"/>
    <w:tmpl w:val="8A0EAA28"/>
    <w:lvl w:ilvl="0" w:tplc="3E827A8C">
      <w:start w:val="2"/>
      <w:numFmt w:val="decimal"/>
      <w:lvlText w:val="4.%1."/>
      <w:lvlJc w:val="left"/>
      <w:pPr>
        <w:ind w:left="186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B44C83"/>
    <w:multiLevelType w:val="hybridMultilevel"/>
    <w:tmpl w:val="CAAA8D70"/>
    <w:lvl w:ilvl="0" w:tplc="FA0E7D00">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071729"/>
    <w:multiLevelType w:val="hybridMultilevel"/>
    <w:tmpl w:val="62E69446"/>
    <w:lvl w:ilvl="0" w:tplc="B82E6534">
      <w:start w:val="1"/>
      <w:numFmt w:val="decimal"/>
      <w:lvlText w:val="5.%1."/>
      <w:lvlJc w:val="left"/>
      <w:pPr>
        <w:ind w:left="502" w:hanging="360"/>
      </w:pPr>
      <w:rPr>
        <w:rFonts w:hint="default"/>
      </w:rPr>
    </w:lvl>
    <w:lvl w:ilvl="1" w:tplc="04050019" w:tentative="1">
      <w:start w:val="1"/>
      <w:numFmt w:val="lowerLetter"/>
      <w:lvlText w:val="%2."/>
      <w:lvlJc w:val="left"/>
      <w:pPr>
        <w:ind w:left="76" w:hanging="360"/>
      </w:pPr>
    </w:lvl>
    <w:lvl w:ilvl="2" w:tplc="0405001B" w:tentative="1">
      <w:start w:val="1"/>
      <w:numFmt w:val="lowerRoman"/>
      <w:lvlText w:val="%3."/>
      <w:lvlJc w:val="right"/>
      <w:pPr>
        <w:ind w:left="796" w:hanging="180"/>
      </w:pPr>
    </w:lvl>
    <w:lvl w:ilvl="3" w:tplc="0405000F" w:tentative="1">
      <w:start w:val="1"/>
      <w:numFmt w:val="decimal"/>
      <w:lvlText w:val="%4."/>
      <w:lvlJc w:val="left"/>
      <w:pPr>
        <w:ind w:left="1516" w:hanging="360"/>
      </w:pPr>
    </w:lvl>
    <w:lvl w:ilvl="4" w:tplc="04050019" w:tentative="1">
      <w:start w:val="1"/>
      <w:numFmt w:val="lowerLetter"/>
      <w:lvlText w:val="%5."/>
      <w:lvlJc w:val="left"/>
      <w:pPr>
        <w:ind w:left="2236" w:hanging="360"/>
      </w:pPr>
    </w:lvl>
    <w:lvl w:ilvl="5" w:tplc="0405001B" w:tentative="1">
      <w:start w:val="1"/>
      <w:numFmt w:val="lowerRoman"/>
      <w:lvlText w:val="%6."/>
      <w:lvlJc w:val="right"/>
      <w:pPr>
        <w:ind w:left="2956" w:hanging="180"/>
      </w:pPr>
    </w:lvl>
    <w:lvl w:ilvl="6" w:tplc="0405000F" w:tentative="1">
      <w:start w:val="1"/>
      <w:numFmt w:val="decimal"/>
      <w:lvlText w:val="%7."/>
      <w:lvlJc w:val="left"/>
      <w:pPr>
        <w:ind w:left="3676" w:hanging="360"/>
      </w:pPr>
    </w:lvl>
    <w:lvl w:ilvl="7" w:tplc="04050019" w:tentative="1">
      <w:start w:val="1"/>
      <w:numFmt w:val="lowerLetter"/>
      <w:lvlText w:val="%8."/>
      <w:lvlJc w:val="left"/>
      <w:pPr>
        <w:ind w:left="4396" w:hanging="360"/>
      </w:pPr>
    </w:lvl>
    <w:lvl w:ilvl="8" w:tplc="0405001B" w:tentative="1">
      <w:start w:val="1"/>
      <w:numFmt w:val="lowerRoman"/>
      <w:lvlText w:val="%9."/>
      <w:lvlJc w:val="right"/>
      <w:pPr>
        <w:ind w:left="5116" w:hanging="180"/>
      </w:pPr>
    </w:lvl>
  </w:abstractNum>
  <w:abstractNum w:abstractNumId="31" w15:restartNumberingAfterBreak="0">
    <w:nsid w:val="7B7A4A26"/>
    <w:multiLevelType w:val="hybridMultilevel"/>
    <w:tmpl w:val="0D5E1AC8"/>
    <w:lvl w:ilvl="0" w:tplc="684A6492">
      <w:start w:val="1"/>
      <w:numFmt w:val="decimal"/>
      <w:lvlText w:val="11.%1."/>
      <w:lvlJc w:val="left"/>
      <w:pPr>
        <w:ind w:left="720" w:hanging="360"/>
      </w:pPr>
      <w:rPr>
        <w:rFonts w:hint="default"/>
      </w:rPr>
    </w:lvl>
    <w:lvl w:ilvl="1" w:tplc="87483688">
      <w:start w:val="7"/>
      <w:numFmt w:val="bullet"/>
      <w:lvlText w:val="-"/>
      <w:lvlJc w:val="left"/>
      <w:pPr>
        <w:ind w:left="1440" w:hanging="360"/>
      </w:pPr>
      <w:rPr>
        <w:rFonts w:ascii="Times New Roman" w:eastAsia="Calibri" w:hAnsi="Times New Roman" w:cs="Times New Roman" w:hint="default"/>
      </w:rPr>
    </w:lvl>
    <w:lvl w:ilvl="2" w:tplc="DD3A92B4">
      <w:start w:val="1"/>
      <w:numFmt w:val="lowerLetter"/>
      <w:lvlText w:val="%3)"/>
      <w:lvlJc w:val="left"/>
      <w:pPr>
        <w:ind w:left="2340" w:hanging="360"/>
      </w:pPr>
      <w:rPr>
        <w:rFonts w:hint="default"/>
      </w:rPr>
    </w:lvl>
    <w:lvl w:ilvl="3" w:tplc="48B25A6A">
      <w:start w:val="1"/>
      <w:numFmt w:val="decimal"/>
      <w:lvlText w:val="11.%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B5147D"/>
    <w:multiLevelType w:val="hybridMultilevel"/>
    <w:tmpl w:val="7FBE3492"/>
    <w:lvl w:ilvl="0" w:tplc="144C019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7140206">
    <w:abstractNumId w:val="0"/>
  </w:num>
  <w:num w:numId="2" w16cid:durableId="1508473358">
    <w:abstractNumId w:val="1"/>
  </w:num>
  <w:num w:numId="3" w16cid:durableId="588193741">
    <w:abstractNumId w:val="2"/>
  </w:num>
  <w:num w:numId="4" w16cid:durableId="1199465700">
    <w:abstractNumId w:val="3"/>
  </w:num>
  <w:num w:numId="5" w16cid:durableId="461457419">
    <w:abstractNumId w:val="17"/>
  </w:num>
  <w:num w:numId="6" w16cid:durableId="860781902">
    <w:abstractNumId w:val="13"/>
  </w:num>
  <w:num w:numId="7" w16cid:durableId="1032803150">
    <w:abstractNumId w:val="14"/>
  </w:num>
  <w:num w:numId="8" w16cid:durableId="1108043584">
    <w:abstractNumId w:val="8"/>
  </w:num>
  <w:num w:numId="9" w16cid:durableId="168715148">
    <w:abstractNumId w:val="16"/>
  </w:num>
  <w:num w:numId="10" w16cid:durableId="859202319">
    <w:abstractNumId w:val="6"/>
  </w:num>
  <w:num w:numId="11" w16cid:durableId="859274817">
    <w:abstractNumId w:val="24"/>
  </w:num>
  <w:num w:numId="12" w16cid:durableId="54279022">
    <w:abstractNumId w:val="10"/>
  </w:num>
  <w:num w:numId="13" w16cid:durableId="1554462562">
    <w:abstractNumId w:val="19"/>
  </w:num>
  <w:num w:numId="14" w16cid:durableId="1784618050">
    <w:abstractNumId w:val="4"/>
  </w:num>
  <w:num w:numId="15" w16cid:durableId="2036537703">
    <w:abstractNumId w:val="28"/>
  </w:num>
  <w:num w:numId="16" w16cid:durableId="831718119">
    <w:abstractNumId w:val="30"/>
  </w:num>
  <w:num w:numId="17" w16cid:durableId="1178813982">
    <w:abstractNumId w:val="9"/>
  </w:num>
  <w:num w:numId="18" w16cid:durableId="555777582">
    <w:abstractNumId w:val="22"/>
  </w:num>
  <w:num w:numId="19" w16cid:durableId="509224937">
    <w:abstractNumId w:val="12"/>
  </w:num>
  <w:num w:numId="20" w16cid:durableId="674647537">
    <w:abstractNumId w:val="21"/>
  </w:num>
  <w:num w:numId="21" w16cid:durableId="1100373829">
    <w:abstractNumId w:val="26"/>
  </w:num>
  <w:num w:numId="22" w16cid:durableId="1523278043">
    <w:abstractNumId w:val="18"/>
  </w:num>
  <w:num w:numId="23" w16cid:durableId="260189959">
    <w:abstractNumId w:val="20"/>
  </w:num>
  <w:num w:numId="24" w16cid:durableId="1738670602">
    <w:abstractNumId w:val="7"/>
  </w:num>
  <w:num w:numId="25" w16cid:durableId="711348318">
    <w:abstractNumId w:val="15"/>
  </w:num>
  <w:num w:numId="26" w16cid:durableId="572201112">
    <w:abstractNumId w:val="29"/>
  </w:num>
  <w:num w:numId="27" w16cid:durableId="141239191">
    <w:abstractNumId w:val="11"/>
  </w:num>
  <w:num w:numId="28" w16cid:durableId="2069954757">
    <w:abstractNumId w:val="31"/>
  </w:num>
  <w:num w:numId="29" w16cid:durableId="1337615354">
    <w:abstractNumId w:val="25"/>
  </w:num>
  <w:num w:numId="30" w16cid:durableId="1400327454">
    <w:abstractNumId w:val="23"/>
  </w:num>
  <w:num w:numId="31" w16cid:durableId="932469629">
    <w:abstractNumId w:val="5"/>
  </w:num>
  <w:num w:numId="32" w16cid:durableId="1629313913">
    <w:abstractNumId w:val="27"/>
  </w:num>
  <w:num w:numId="33" w16cid:durableId="100613582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F5"/>
    <w:rsid w:val="00004E73"/>
    <w:rsid w:val="000270F6"/>
    <w:rsid w:val="000572B0"/>
    <w:rsid w:val="00070533"/>
    <w:rsid w:val="00087219"/>
    <w:rsid w:val="000C1DCA"/>
    <w:rsid w:val="000D05EE"/>
    <w:rsid w:val="000D6CCC"/>
    <w:rsid w:val="00130798"/>
    <w:rsid w:val="00155C39"/>
    <w:rsid w:val="00185C2C"/>
    <w:rsid w:val="001C6A47"/>
    <w:rsid w:val="002E44B4"/>
    <w:rsid w:val="003562DD"/>
    <w:rsid w:val="00356A0A"/>
    <w:rsid w:val="00385CA9"/>
    <w:rsid w:val="00391AF5"/>
    <w:rsid w:val="003955F0"/>
    <w:rsid w:val="003A3712"/>
    <w:rsid w:val="003E3B22"/>
    <w:rsid w:val="00406ED0"/>
    <w:rsid w:val="00514D71"/>
    <w:rsid w:val="00596337"/>
    <w:rsid w:val="005E0CC2"/>
    <w:rsid w:val="006474BB"/>
    <w:rsid w:val="007165AD"/>
    <w:rsid w:val="00745A8D"/>
    <w:rsid w:val="007608CE"/>
    <w:rsid w:val="007A3E16"/>
    <w:rsid w:val="00841692"/>
    <w:rsid w:val="00855730"/>
    <w:rsid w:val="008608BB"/>
    <w:rsid w:val="00954DDE"/>
    <w:rsid w:val="00966703"/>
    <w:rsid w:val="00A04A88"/>
    <w:rsid w:val="00A81E70"/>
    <w:rsid w:val="00B631D4"/>
    <w:rsid w:val="00B755F5"/>
    <w:rsid w:val="00C02727"/>
    <w:rsid w:val="00C9708F"/>
    <w:rsid w:val="00CC1FE8"/>
    <w:rsid w:val="00E506F6"/>
    <w:rsid w:val="00E55C9F"/>
    <w:rsid w:val="00EA4C05"/>
    <w:rsid w:val="00F711B3"/>
    <w:rsid w:val="00F73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C1D4"/>
  <w15:chartTrackingRefBased/>
  <w15:docId w15:val="{4BF1FCC1-8F65-49DD-98C7-28F6E8A7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11B3"/>
    <w:pPr>
      <w:spacing w:line="259" w:lineRule="auto"/>
    </w:pPr>
    <w:rPr>
      <w:kern w:val="0"/>
      <w:sz w:val="22"/>
      <w:szCs w:val="22"/>
      <w14:ligatures w14:val="none"/>
    </w:rPr>
  </w:style>
  <w:style w:type="paragraph" w:styleId="Nadpis1">
    <w:name w:val="heading 1"/>
    <w:basedOn w:val="Normln"/>
    <w:next w:val="Normln"/>
    <w:link w:val="Nadpis1Char"/>
    <w:qFormat/>
    <w:rsid w:val="00391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391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91AF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91AF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91AF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91AF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91AF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91AF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91AF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91AF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391AF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91AF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91AF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91AF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91AF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91AF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91AF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91AF5"/>
    <w:rPr>
      <w:rFonts w:eastAsiaTheme="majorEastAsia" w:cstheme="majorBidi"/>
      <w:color w:val="272727" w:themeColor="text1" w:themeTint="D8"/>
    </w:rPr>
  </w:style>
  <w:style w:type="paragraph" w:styleId="Nzev">
    <w:name w:val="Title"/>
    <w:basedOn w:val="Normln"/>
    <w:next w:val="Normln"/>
    <w:link w:val="NzevChar"/>
    <w:uiPriority w:val="10"/>
    <w:qFormat/>
    <w:rsid w:val="00391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91AF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91AF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91AF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91AF5"/>
    <w:pPr>
      <w:spacing w:before="160"/>
      <w:jc w:val="center"/>
    </w:pPr>
    <w:rPr>
      <w:i/>
      <w:iCs/>
      <w:color w:val="404040" w:themeColor="text1" w:themeTint="BF"/>
    </w:rPr>
  </w:style>
  <w:style w:type="character" w:customStyle="1" w:styleId="CittChar">
    <w:name w:val="Citát Char"/>
    <w:basedOn w:val="Standardnpsmoodstavce"/>
    <w:link w:val="Citt"/>
    <w:uiPriority w:val="29"/>
    <w:rsid w:val="00391AF5"/>
    <w:rPr>
      <w:i/>
      <w:iCs/>
      <w:color w:val="404040" w:themeColor="text1" w:themeTint="BF"/>
    </w:rPr>
  </w:style>
  <w:style w:type="paragraph" w:styleId="Odstavecseseznamem">
    <w:name w:val="List Paragraph"/>
    <w:basedOn w:val="Normln"/>
    <w:qFormat/>
    <w:rsid w:val="00391AF5"/>
    <w:pPr>
      <w:ind w:left="720"/>
      <w:contextualSpacing/>
    </w:pPr>
  </w:style>
  <w:style w:type="character" w:styleId="Zdraznnintenzivn">
    <w:name w:val="Intense Emphasis"/>
    <w:basedOn w:val="Standardnpsmoodstavce"/>
    <w:uiPriority w:val="21"/>
    <w:qFormat/>
    <w:rsid w:val="00391AF5"/>
    <w:rPr>
      <w:i/>
      <w:iCs/>
      <w:color w:val="0F4761" w:themeColor="accent1" w:themeShade="BF"/>
    </w:rPr>
  </w:style>
  <w:style w:type="paragraph" w:styleId="Vrazncitt">
    <w:name w:val="Intense Quote"/>
    <w:basedOn w:val="Normln"/>
    <w:next w:val="Normln"/>
    <w:link w:val="VrazncittChar"/>
    <w:uiPriority w:val="30"/>
    <w:qFormat/>
    <w:rsid w:val="00391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91AF5"/>
    <w:rPr>
      <w:i/>
      <w:iCs/>
      <w:color w:val="0F4761" w:themeColor="accent1" w:themeShade="BF"/>
    </w:rPr>
  </w:style>
  <w:style w:type="character" w:styleId="Odkazintenzivn">
    <w:name w:val="Intense Reference"/>
    <w:basedOn w:val="Standardnpsmoodstavce"/>
    <w:uiPriority w:val="32"/>
    <w:qFormat/>
    <w:rsid w:val="00391AF5"/>
    <w:rPr>
      <w:b/>
      <w:bCs/>
      <w:smallCaps/>
      <w:color w:val="0F4761" w:themeColor="accent1" w:themeShade="BF"/>
      <w:spacing w:val="5"/>
    </w:rPr>
  </w:style>
  <w:style w:type="paragraph" w:styleId="Bezmezer">
    <w:name w:val="No Spacing"/>
    <w:qFormat/>
    <w:rsid w:val="00F711B3"/>
    <w:pPr>
      <w:suppressAutoHyphens/>
      <w:spacing w:after="0" w:line="240" w:lineRule="auto"/>
    </w:pPr>
    <w:rPr>
      <w:rFonts w:ascii="Calibri" w:eastAsia="Calibri" w:hAnsi="Calibri" w:cs="Times New Roman"/>
      <w:kern w:val="0"/>
      <w:sz w:val="22"/>
      <w:szCs w:val="22"/>
      <w:lang w:eastAsia="ar-SA"/>
      <w14:ligatures w14:val="none"/>
    </w:rPr>
  </w:style>
  <w:style w:type="paragraph" w:customStyle="1" w:styleId="Import2">
    <w:name w:val="Import 2"/>
    <w:rsid w:val="00F711B3"/>
    <w:pPr>
      <w:tabs>
        <w:tab w:val="left" w:pos="4104"/>
        <w:tab w:val="left" w:pos="5112"/>
      </w:tabs>
      <w:suppressAutoHyphens/>
      <w:spacing w:after="0" w:line="240" w:lineRule="auto"/>
      <w:jc w:val="both"/>
    </w:pPr>
    <w:rPr>
      <w:rFonts w:ascii="Avinion" w:eastAsia="Arial" w:hAnsi="Avinion" w:cs="Avinion"/>
      <w:kern w:val="0"/>
      <w:szCs w:val="20"/>
      <w:lang w:val="en-US" w:eastAsia="ar-SA"/>
      <w14:ligatures w14:val="none"/>
    </w:rPr>
  </w:style>
  <w:style w:type="paragraph" w:customStyle="1" w:styleId="Import3">
    <w:name w:val="Import 3"/>
    <w:rsid w:val="00F711B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240" w:lineRule="auto"/>
      <w:jc w:val="both"/>
    </w:pPr>
    <w:rPr>
      <w:rFonts w:ascii="Avinion" w:eastAsia="Arial" w:hAnsi="Avinion" w:cs="Avinion"/>
      <w:kern w:val="0"/>
      <w:szCs w:val="20"/>
      <w:lang w:val="en-US" w:eastAsia="ar-SA"/>
      <w14:ligatures w14:val="none"/>
    </w:rPr>
  </w:style>
  <w:style w:type="paragraph" w:customStyle="1" w:styleId="Import6">
    <w:name w:val="Import 6"/>
    <w:rsid w:val="00F711B3"/>
    <w:pPr>
      <w:tabs>
        <w:tab w:val="left" w:pos="2520"/>
      </w:tabs>
      <w:suppressAutoHyphens/>
      <w:spacing w:after="0" w:line="240" w:lineRule="auto"/>
      <w:jc w:val="both"/>
    </w:pPr>
    <w:rPr>
      <w:rFonts w:ascii="Avinion" w:eastAsia="Arial" w:hAnsi="Avinion" w:cs="Avinion"/>
      <w:kern w:val="0"/>
      <w:szCs w:val="20"/>
      <w:lang w:val="en-US" w:eastAsia="ar-SA"/>
      <w14:ligatures w14:val="none"/>
    </w:rPr>
  </w:style>
  <w:style w:type="paragraph" w:customStyle="1" w:styleId="Import1">
    <w:name w:val="Import 1"/>
    <w:rsid w:val="00F711B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240" w:lineRule="auto"/>
      <w:jc w:val="both"/>
    </w:pPr>
    <w:rPr>
      <w:rFonts w:ascii="Avinion" w:eastAsia="Arial" w:hAnsi="Avinion" w:cs="Avinion"/>
      <w:kern w:val="0"/>
      <w:szCs w:val="20"/>
      <w:lang w:val="en-US" w:eastAsia="ar-SA"/>
      <w14:ligatures w14:val="none"/>
    </w:rPr>
  </w:style>
  <w:style w:type="paragraph" w:customStyle="1" w:styleId="Import15">
    <w:name w:val="Import 15"/>
    <w:rsid w:val="00F711B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240" w:lineRule="auto"/>
      <w:jc w:val="both"/>
    </w:pPr>
    <w:rPr>
      <w:rFonts w:ascii="Avinion" w:eastAsia="Arial" w:hAnsi="Avinion" w:cs="Avinion"/>
      <w:kern w:val="0"/>
      <w:szCs w:val="20"/>
      <w:lang w:val="en-US" w:eastAsia="ar-SA"/>
      <w14:ligatures w14:val="none"/>
    </w:rPr>
  </w:style>
  <w:style w:type="paragraph" w:customStyle="1" w:styleId="Import4">
    <w:name w:val="Import 4"/>
    <w:rsid w:val="00F711B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240" w:lineRule="auto"/>
      <w:jc w:val="both"/>
    </w:pPr>
    <w:rPr>
      <w:rFonts w:ascii="Avinion" w:eastAsia="Arial" w:hAnsi="Avinion" w:cs="Avinion"/>
      <w:kern w:val="0"/>
      <w:szCs w:val="20"/>
      <w:lang w:val="en-US" w:eastAsia="ar-SA"/>
      <w14:ligatures w14:val="none"/>
    </w:rPr>
  </w:style>
  <w:style w:type="paragraph" w:customStyle="1" w:styleId="Import12">
    <w:name w:val="Import 12"/>
    <w:rsid w:val="00F711B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240" w:lineRule="auto"/>
      <w:jc w:val="both"/>
    </w:pPr>
    <w:rPr>
      <w:rFonts w:ascii="Avinion" w:eastAsia="Arial" w:hAnsi="Avinion" w:cs="Avinion"/>
      <w:kern w:val="0"/>
      <w:szCs w:val="20"/>
      <w:lang w:val="en-US" w:eastAsia="ar-SA"/>
      <w14:ligatures w14:val="none"/>
    </w:rPr>
  </w:style>
  <w:style w:type="paragraph" w:customStyle="1" w:styleId="Import24">
    <w:name w:val="Import 24"/>
    <w:rsid w:val="00F711B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240" w:lineRule="auto"/>
      <w:jc w:val="both"/>
    </w:pPr>
    <w:rPr>
      <w:rFonts w:ascii="Avinion" w:eastAsia="Arial" w:hAnsi="Avinion" w:cs="Avinion"/>
      <w:kern w:val="0"/>
      <w:szCs w:val="20"/>
      <w:lang w:val="en-US" w:eastAsia="ar-SA"/>
      <w14:ligatures w14:val="none"/>
    </w:rPr>
  </w:style>
  <w:style w:type="paragraph" w:customStyle="1" w:styleId="Import5">
    <w:name w:val="Import 5"/>
    <w:rsid w:val="00F711B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240" w:lineRule="auto"/>
      <w:jc w:val="both"/>
    </w:pPr>
    <w:rPr>
      <w:rFonts w:ascii="Avinion" w:eastAsia="Arial" w:hAnsi="Avinion" w:cs="Avinion"/>
      <w:kern w:val="0"/>
      <w:szCs w:val="20"/>
      <w:lang w:val="en-US" w:eastAsia="ar-SA"/>
      <w14:ligatures w14:val="none"/>
    </w:rPr>
  </w:style>
  <w:style w:type="paragraph" w:customStyle="1" w:styleId="Import33">
    <w:name w:val="Import 33"/>
    <w:rsid w:val="00F711B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240" w:lineRule="auto"/>
      <w:jc w:val="both"/>
    </w:pPr>
    <w:rPr>
      <w:rFonts w:ascii="Avinion" w:eastAsia="Arial" w:hAnsi="Avinion" w:cs="Avinion"/>
      <w:kern w:val="0"/>
      <w:szCs w:val="20"/>
      <w:lang w:val="en-US" w:eastAsia="ar-SA"/>
      <w14:ligatures w14:val="none"/>
    </w:rPr>
  </w:style>
  <w:style w:type="paragraph" w:customStyle="1" w:styleId="Import8">
    <w:name w:val="Import 8"/>
    <w:rsid w:val="00F711B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240" w:lineRule="auto"/>
      <w:jc w:val="both"/>
    </w:pPr>
    <w:rPr>
      <w:rFonts w:ascii="Avinion" w:eastAsia="Arial" w:hAnsi="Avinion" w:cs="Avinion"/>
      <w:kern w:val="0"/>
      <w:szCs w:val="20"/>
      <w:lang w:val="en-US" w:eastAsia="ar-SA"/>
      <w14:ligatures w14:val="none"/>
    </w:rPr>
  </w:style>
  <w:style w:type="paragraph" w:customStyle="1" w:styleId="Import37">
    <w:name w:val="Import 37"/>
    <w:rsid w:val="00F711B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240" w:lineRule="auto"/>
      <w:jc w:val="both"/>
    </w:pPr>
    <w:rPr>
      <w:rFonts w:ascii="Avinion" w:eastAsia="Arial" w:hAnsi="Avinion" w:cs="Avinion"/>
      <w:kern w:val="0"/>
      <w:szCs w:val="20"/>
      <w:lang w:val="en-US" w:eastAsia="ar-SA"/>
      <w14:ligatures w14:val="none"/>
    </w:rPr>
  </w:style>
  <w:style w:type="paragraph" w:customStyle="1" w:styleId="Seznam21">
    <w:name w:val="Seznam 21"/>
    <w:basedOn w:val="Normln"/>
    <w:rsid w:val="00F711B3"/>
    <w:pPr>
      <w:suppressAutoHyphens/>
      <w:spacing w:after="0" w:line="240" w:lineRule="auto"/>
      <w:ind w:left="566" w:hanging="283"/>
    </w:pPr>
    <w:rPr>
      <w:rFonts w:ascii="CG Times (W1)" w:eastAsia="Times New Roman" w:hAnsi="CG Times (W1)" w:cs="CG Times (W1)"/>
      <w:sz w:val="20"/>
      <w:szCs w:val="20"/>
      <w:lang w:val="en-US" w:eastAsia="ar-SA"/>
    </w:rPr>
  </w:style>
  <w:style w:type="paragraph" w:customStyle="1" w:styleId="Import38">
    <w:name w:val="Import 38"/>
    <w:rsid w:val="00F711B3"/>
    <w:pPr>
      <w:tabs>
        <w:tab w:val="left" w:pos="504"/>
        <w:tab w:val="left" w:pos="1368"/>
        <w:tab w:val="left" w:pos="2232"/>
        <w:tab w:val="left" w:pos="3096"/>
        <w:tab w:val="left" w:pos="3960"/>
        <w:tab w:val="left" w:pos="4824"/>
        <w:tab w:val="left" w:pos="5688"/>
        <w:tab w:val="left" w:pos="6552"/>
        <w:tab w:val="left" w:pos="7416"/>
        <w:tab w:val="left" w:pos="8280"/>
      </w:tabs>
      <w:suppressAutoHyphens/>
      <w:spacing w:after="0" w:line="240" w:lineRule="auto"/>
      <w:jc w:val="both"/>
    </w:pPr>
    <w:rPr>
      <w:rFonts w:ascii="Avinion" w:eastAsia="Arial" w:hAnsi="Avinion" w:cs="Avinion"/>
      <w:kern w:val="0"/>
      <w:szCs w:val="20"/>
      <w:lang w:val="en-US" w:eastAsia="ar-SA"/>
      <w14:ligatures w14:val="none"/>
    </w:rPr>
  </w:style>
  <w:style w:type="paragraph" w:customStyle="1" w:styleId="Import40">
    <w:name w:val="Import 40"/>
    <w:rsid w:val="00F711B3"/>
    <w:pPr>
      <w:tabs>
        <w:tab w:val="left" w:pos="360"/>
        <w:tab w:val="left" w:pos="4248"/>
        <w:tab w:val="left" w:pos="5976"/>
      </w:tabs>
      <w:suppressAutoHyphens/>
      <w:spacing w:after="0" w:line="240" w:lineRule="auto"/>
      <w:jc w:val="both"/>
    </w:pPr>
    <w:rPr>
      <w:rFonts w:ascii="Avinion" w:eastAsia="Arial" w:hAnsi="Avinion" w:cs="Avinion"/>
      <w:kern w:val="0"/>
      <w:szCs w:val="20"/>
      <w:lang w:val="en-US" w:eastAsia="ar-SA"/>
      <w14:ligatures w14:val="none"/>
    </w:rPr>
  </w:style>
  <w:style w:type="paragraph" w:customStyle="1" w:styleId="Import41">
    <w:name w:val="Import 41"/>
    <w:rsid w:val="00F711B3"/>
    <w:pPr>
      <w:tabs>
        <w:tab w:val="left" w:pos="5112"/>
      </w:tabs>
      <w:suppressAutoHyphens/>
      <w:spacing w:after="0" w:line="240" w:lineRule="auto"/>
      <w:jc w:val="both"/>
    </w:pPr>
    <w:rPr>
      <w:rFonts w:ascii="Avinion" w:eastAsia="Arial" w:hAnsi="Avinion" w:cs="Avinion"/>
      <w:kern w:val="0"/>
      <w:szCs w:val="20"/>
      <w:lang w:val="en-US" w:eastAsia="ar-SA"/>
      <w14:ligatures w14:val="none"/>
    </w:rPr>
  </w:style>
  <w:style w:type="paragraph" w:styleId="Zpat">
    <w:name w:val="footer"/>
    <w:basedOn w:val="Normln"/>
    <w:link w:val="ZpatChar"/>
    <w:rsid w:val="00F711B3"/>
    <w:pPr>
      <w:tabs>
        <w:tab w:val="center" w:pos="4536"/>
        <w:tab w:val="right" w:pos="9072"/>
      </w:tabs>
      <w:suppressAutoHyphens/>
      <w:spacing w:after="200" w:line="276" w:lineRule="auto"/>
    </w:pPr>
    <w:rPr>
      <w:rFonts w:ascii="Calibri" w:eastAsia="Calibri" w:hAnsi="Calibri" w:cs="Times New Roman"/>
      <w:lang w:eastAsia="ar-SA"/>
    </w:rPr>
  </w:style>
  <w:style w:type="character" w:customStyle="1" w:styleId="ZpatChar">
    <w:name w:val="Zápatí Char"/>
    <w:basedOn w:val="Standardnpsmoodstavce"/>
    <w:link w:val="Zpat"/>
    <w:rsid w:val="00F711B3"/>
    <w:rPr>
      <w:rFonts w:ascii="Calibri" w:eastAsia="Calibri" w:hAnsi="Calibri" w:cs="Times New Roman"/>
      <w:kern w:val="0"/>
      <w:sz w:val="22"/>
      <w:szCs w:val="22"/>
      <w:lang w:eastAsia="ar-SA"/>
      <w14:ligatures w14:val="none"/>
    </w:rPr>
  </w:style>
  <w:style w:type="paragraph" w:customStyle="1" w:styleId="Style3">
    <w:name w:val="Style 3"/>
    <w:basedOn w:val="Normln"/>
    <w:rsid w:val="00F711B3"/>
    <w:pPr>
      <w:widowControl w:val="0"/>
      <w:suppressAutoHyphens/>
      <w:spacing w:after="0" w:line="360" w:lineRule="atLeast"/>
    </w:pPr>
    <w:rPr>
      <w:rFonts w:ascii="Times New Roman" w:eastAsia="Times New Roman" w:hAnsi="Times New Roman" w:cs="Times New Roman"/>
      <w:kern w:val="1"/>
      <w:sz w:val="24"/>
      <w:szCs w:val="24"/>
      <w:lang w:eastAsia="ar-SA"/>
    </w:rPr>
  </w:style>
  <w:style w:type="character" w:styleId="Odkaznakoment">
    <w:name w:val="annotation reference"/>
    <w:uiPriority w:val="99"/>
    <w:semiHidden/>
    <w:unhideWhenUsed/>
    <w:rsid w:val="00F711B3"/>
    <w:rPr>
      <w:sz w:val="16"/>
      <w:szCs w:val="16"/>
    </w:rPr>
  </w:style>
  <w:style w:type="paragraph" w:styleId="Textkomente">
    <w:name w:val="annotation text"/>
    <w:basedOn w:val="Normln"/>
    <w:link w:val="TextkomenteChar1"/>
    <w:uiPriority w:val="99"/>
    <w:semiHidden/>
    <w:unhideWhenUsed/>
    <w:rsid w:val="00F711B3"/>
    <w:pPr>
      <w:suppressAutoHyphens/>
      <w:spacing w:after="200" w:line="276" w:lineRule="auto"/>
    </w:pPr>
    <w:rPr>
      <w:rFonts w:ascii="Calibri" w:eastAsia="Calibri" w:hAnsi="Calibri" w:cs="Times New Roman"/>
      <w:sz w:val="20"/>
      <w:szCs w:val="20"/>
      <w:lang w:eastAsia="ar-SA"/>
    </w:rPr>
  </w:style>
  <w:style w:type="character" w:customStyle="1" w:styleId="TextkomenteChar">
    <w:name w:val="Text komentáře Char"/>
    <w:basedOn w:val="Standardnpsmoodstavce"/>
    <w:uiPriority w:val="99"/>
    <w:semiHidden/>
    <w:rsid w:val="00F711B3"/>
    <w:rPr>
      <w:kern w:val="0"/>
      <w:sz w:val="20"/>
      <w:szCs w:val="20"/>
      <w14:ligatures w14:val="none"/>
    </w:rPr>
  </w:style>
  <w:style w:type="character" w:customStyle="1" w:styleId="TextkomenteChar1">
    <w:name w:val="Text komentáře Char1"/>
    <w:link w:val="Textkomente"/>
    <w:uiPriority w:val="99"/>
    <w:semiHidden/>
    <w:rsid w:val="00F711B3"/>
    <w:rPr>
      <w:rFonts w:ascii="Calibri" w:eastAsia="Calibri" w:hAnsi="Calibri" w:cs="Times New Roman"/>
      <w:kern w:val="0"/>
      <w:sz w:val="20"/>
      <w:szCs w:val="20"/>
      <w:lang w:eastAsia="ar-SA"/>
      <w14:ligatures w14:val="none"/>
    </w:rPr>
  </w:style>
  <w:style w:type="character" w:styleId="Hypertextovodkaz">
    <w:name w:val="Hyperlink"/>
    <w:basedOn w:val="Standardnpsmoodstavce"/>
    <w:uiPriority w:val="99"/>
    <w:unhideWhenUsed/>
    <w:rsid w:val="00F711B3"/>
    <w:rPr>
      <w:color w:val="467886" w:themeColor="hyperlink"/>
      <w:u w:val="single"/>
    </w:rPr>
  </w:style>
  <w:style w:type="character" w:styleId="Nevyeenzmnka">
    <w:name w:val="Unresolved Mention"/>
    <w:basedOn w:val="Standardnpsmoodstavce"/>
    <w:uiPriority w:val="99"/>
    <w:semiHidden/>
    <w:unhideWhenUsed/>
    <w:rsid w:val="00395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zanek@coma.jilemn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13</Pages>
  <Words>4629</Words>
  <Characters>27312</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Bumbová Jana Mgr.</dc:creator>
  <cp:keywords/>
  <dc:description/>
  <cp:lastModifiedBy>Čurdová Miroslava</cp:lastModifiedBy>
  <cp:revision>3</cp:revision>
  <dcterms:created xsi:type="dcterms:W3CDTF">2026-02-17T12:28:00Z</dcterms:created>
  <dcterms:modified xsi:type="dcterms:W3CDTF">2026-02-17T14:21:00Z</dcterms:modified>
</cp:coreProperties>
</file>