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5E81" w:rsidRDefault="00B75E81">
      <w:pPr>
        <w:pStyle w:val="WW-BodyText2"/>
        <w:tabs>
          <w:tab w:val="left" w:pos="1985"/>
        </w:tabs>
        <w:jc w:val="right"/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75E81" w:rsidRPr="00026A78" w:rsidRDefault="00B75E81">
      <w:pPr>
        <w:pStyle w:val="Nadpis2"/>
        <w:tabs>
          <w:tab w:val="left" w:pos="0"/>
        </w:tabs>
        <w:rPr>
          <w:highlight w:val="yellow"/>
        </w:rPr>
      </w:pPr>
      <w:r>
        <w:t>Smlouva o dodávce a odběru tepelné energie</w:t>
      </w:r>
      <w:r w:rsidR="00AE62ED">
        <w:t xml:space="preserve"> </w:t>
      </w:r>
      <w:r w:rsidR="00AE62ED" w:rsidRPr="00026A78">
        <w:t xml:space="preserve">č. </w:t>
      </w:r>
      <w:r w:rsidR="00175926">
        <w:t>10</w:t>
      </w:r>
      <w:r w:rsidR="00EE423A">
        <w:t>5</w:t>
      </w:r>
      <w:r w:rsidR="00175926">
        <w:t>/2017</w:t>
      </w:r>
    </w:p>
    <w:p w:rsidR="00B75E81" w:rsidRDefault="00B75E81">
      <w:pPr>
        <w:jc w:val="center"/>
        <w:rPr>
          <w:sz w:val="22"/>
        </w:rPr>
      </w:pPr>
    </w:p>
    <w:p w:rsidR="004E12E1" w:rsidRDefault="004E12E1" w:rsidP="004E12E1">
      <w:pPr>
        <w:jc w:val="center"/>
        <w:rPr>
          <w:b/>
          <w:sz w:val="22"/>
        </w:rPr>
      </w:pPr>
      <w:r>
        <w:rPr>
          <w:b/>
          <w:sz w:val="22"/>
        </w:rPr>
        <w:t xml:space="preserve">Článek I.  </w:t>
      </w:r>
    </w:p>
    <w:p w:rsidR="004E12E1" w:rsidRPr="00DB23BF" w:rsidRDefault="004E12E1" w:rsidP="004E12E1">
      <w:pPr>
        <w:pStyle w:val="Nadpis3"/>
      </w:pPr>
      <w:r w:rsidRPr="00DB23BF">
        <w:t>Smluvní strany</w:t>
      </w:r>
    </w:p>
    <w:p w:rsidR="004E12E1" w:rsidRPr="00DB23BF" w:rsidRDefault="004E12E1" w:rsidP="004E12E1">
      <w:pPr>
        <w:rPr>
          <w:b/>
          <w:sz w:val="22"/>
        </w:rPr>
      </w:pPr>
    </w:p>
    <w:p w:rsidR="00175926" w:rsidRPr="00C80A72" w:rsidRDefault="00175926" w:rsidP="00175926">
      <w:pPr>
        <w:tabs>
          <w:tab w:val="left" w:pos="284"/>
        </w:tabs>
        <w:rPr>
          <w:sz w:val="22"/>
          <w:szCs w:val="22"/>
        </w:rPr>
      </w:pPr>
      <w:r w:rsidRPr="00C80A72">
        <w:rPr>
          <w:b/>
          <w:sz w:val="22"/>
          <w:szCs w:val="22"/>
        </w:rPr>
        <w:t xml:space="preserve">1. </w:t>
      </w:r>
      <w:r w:rsidRPr="00C80A72">
        <w:rPr>
          <w:b/>
          <w:color w:val="000000"/>
          <w:sz w:val="22"/>
          <w:szCs w:val="22"/>
        </w:rPr>
        <w:t>Dodavatel:</w:t>
      </w:r>
      <w:r w:rsidRPr="00C80A72">
        <w:rPr>
          <w:b/>
          <w:color w:val="000000"/>
          <w:sz w:val="22"/>
          <w:szCs w:val="22"/>
        </w:rPr>
        <w:tab/>
      </w:r>
      <w:r w:rsidRPr="00C80A72">
        <w:rPr>
          <w:b/>
          <w:color w:val="000000"/>
          <w:sz w:val="22"/>
          <w:szCs w:val="22"/>
        </w:rPr>
        <w:tab/>
      </w:r>
      <w:r w:rsidRPr="00C80A72">
        <w:rPr>
          <w:b/>
          <w:sz w:val="22"/>
          <w:szCs w:val="22"/>
        </w:rPr>
        <w:t>SMO, městská akciová společnost Orlová</w:t>
      </w:r>
    </w:p>
    <w:p w:rsidR="00175926" w:rsidRPr="00C80A72" w:rsidRDefault="00175926" w:rsidP="0017592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>Sídlo:</w:t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  <w:t>Orlová-Lutyně, ul. Okružní čp. 988, PSČ 735 14</w:t>
      </w:r>
    </w:p>
    <w:p w:rsidR="00175926" w:rsidRPr="00C80A72" w:rsidRDefault="00175926" w:rsidP="00175926">
      <w:pPr>
        <w:tabs>
          <w:tab w:val="left" w:pos="284"/>
        </w:tabs>
        <w:rPr>
          <w:sz w:val="22"/>
          <w:szCs w:val="22"/>
        </w:rPr>
      </w:pPr>
      <w:r w:rsidRPr="00C80A72">
        <w:rPr>
          <w:color w:val="000000"/>
          <w:sz w:val="22"/>
          <w:szCs w:val="22"/>
        </w:rPr>
        <w:tab/>
      </w:r>
      <w:r>
        <w:rPr>
          <w:sz w:val="22"/>
          <w:szCs w:val="22"/>
        </w:rPr>
        <w:t>zastoupen</w:t>
      </w:r>
      <w:r w:rsidRPr="00C80A72">
        <w:rPr>
          <w:sz w:val="22"/>
          <w:szCs w:val="22"/>
        </w:rPr>
        <w:t>:</w:t>
      </w:r>
      <w:r w:rsidRPr="00C80A72">
        <w:rPr>
          <w:sz w:val="22"/>
          <w:szCs w:val="22"/>
        </w:rPr>
        <w:tab/>
      </w:r>
      <w:r w:rsidRPr="00C80A72">
        <w:rPr>
          <w:sz w:val="22"/>
          <w:szCs w:val="22"/>
        </w:rPr>
        <w:tab/>
        <w:t xml:space="preserve">Bc. Martin Klčo, </w:t>
      </w:r>
      <w:r>
        <w:rPr>
          <w:sz w:val="22"/>
          <w:szCs w:val="22"/>
        </w:rPr>
        <w:t xml:space="preserve">MBA, </w:t>
      </w:r>
      <w:r w:rsidRPr="00C80A72">
        <w:rPr>
          <w:sz w:val="22"/>
          <w:szCs w:val="22"/>
        </w:rPr>
        <w:t>předseda představenstva</w:t>
      </w:r>
    </w:p>
    <w:p w:rsidR="00175926" w:rsidRPr="00C80A72" w:rsidRDefault="00175926" w:rsidP="00175926">
      <w:pPr>
        <w:tabs>
          <w:tab w:val="left" w:pos="284"/>
        </w:tabs>
        <w:rPr>
          <w:sz w:val="22"/>
          <w:szCs w:val="22"/>
        </w:rPr>
      </w:pPr>
      <w:r w:rsidRPr="00C80A72">
        <w:rPr>
          <w:sz w:val="22"/>
          <w:szCs w:val="22"/>
        </w:rPr>
        <w:tab/>
      </w:r>
      <w:r w:rsidRPr="00C80A72">
        <w:rPr>
          <w:sz w:val="22"/>
          <w:szCs w:val="22"/>
        </w:rPr>
        <w:tab/>
      </w:r>
      <w:r w:rsidRPr="00C80A72">
        <w:rPr>
          <w:sz w:val="22"/>
          <w:szCs w:val="22"/>
        </w:rPr>
        <w:tab/>
      </w:r>
      <w:r w:rsidRPr="00C80A72">
        <w:rPr>
          <w:sz w:val="22"/>
          <w:szCs w:val="22"/>
        </w:rPr>
        <w:tab/>
      </w:r>
      <w:r w:rsidRPr="004F37B6">
        <w:rPr>
          <w:bCs/>
          <w:iCs/>
          <w:sz w:val="22"/>
          <w:szCs w:val="22"/>
        </w:rPr>
        <w:t>Ing. Michal Kratochvíl</w:t>
      </w:r>
      <w:r w:rsidRPr="00C80A72">
        <w:rPr>
          <w:sz w:val="22"/>
          <w:szCs w:val="22"/>
        </w:rPr>
        <w:t>, místopředseda představenstva</w:t>
      </w:r>
      <w:r w:rsidRPr="00C80A72">
        <w:rPr>
          <w:sz w:val="22"/>
          <w:szCs w:val="22"/>
        </w:rPr>
        <w:tab/>
      </w:r>
    </w:p>
    <w:p w:rsidR="00175926" w:rsidRPr="00C80A72" w:rsidRDefault="00175926" w:rsidP="00175926">
      <w:pPr>
        <w:tabs>
          <w:tab w:val="left" w:pos="284"/>
        </w:tabs>
        <w:rPr>
          <w:color w:val="000000"/>
          <w:sz w:val="22"/>
          <w:szCs w:val="22"/>
        </w:rPr>
      </w:pPr>
      <w:r w:rsidRPr="00C80A72">
        <w:rPr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>IČ:</w:t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  <w:t>607 93 163</w:t>
      </w:r>
    </w:p>
    <w:p w:rsidR="00175926" w:rsidRPr="00C80A72" w:rsidRDefault="00175926" w:rsidP="0017592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DIČ:</w:t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  <w:t>CZ60793163</w:t>
      </w:r>
    </w:p>
    <w:p w:rsidR="00175926" w:rsidRPr="00C80A72" w:rsidRDefault="00175926" w:rsidP="0017592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Bank. spojení:</w:t>
      </w:r>
      <w:r w:rsidRPr="00C80A72">
        <w:rPr>
          <w:color w:val="000000"/>
          <w:sz w:val="22"/>
          <w:szCs w:val="22"/>
        </w:rPr>
        <w:tab/>
        <w:t>Komerční banka, a.s., pobočka Orlová</w:t>
      </w:r>
    </w:p>
    <w:p w:rsidR="00175926" w:rsidRPr="00C80A72" w:rsidRDefault="00175926" w:rsidP="00175926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č. účtu:</w:t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  <w:t>19-3554960277/0100</w:t>
      </w:r>
    </w:p>
    <w:p w:rsidR="00175926" w:rsidRPr="00C80A72" w:rsidRDefault="00175926" w:rsidP="0017592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registrace:</w:t>
      </w:r>
      <w:r w:rsidRPr="00C80A72">
        <w:rPr>
          <w:color w:val="000000"/>
          <w:sz w:val="22"/>
          <w:szCs w:val="22"/>
        </w:rPr>
        <w:tab/>
      </w:r>
      <w:r w:rsidRPr="00C80A72">
        <w:rPr>
          <w:color w:val="000000"/>
          <w:sz w:val="22"/>
          <w:szCs w:val="22"/>
        </w:rPr>
        <w:tab/>
        <w:t>obchodní rejstřík, Krajský soud v Ostravě, sp. zn. oddíl B, vložka 1017</w:t>
      </w:r>
    </w:p>
    <w:p w:rsidR="00175926" w:rsidRPr="00C80A72" w:rsidRDefault="00175926" w:rsidP="00175926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Rozhodnutí o udělení licence Energetickým regulačním úřadem, 586 01 Jihlava, Tř. Legionářů 9</w:t>
      </w:r>
    </w:p>
    <w:p w:rsidR="00175926" w:rsidRPr="00C80A72" w:rsidRDefault="00175926" w:rsidP="00175926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s platností od 26. 11. 2001:</w:t>
      </w:r>
    </w:p>
    <w:p w:rsidR="00175926" w:rsidRPr="00C80A72" w:rsidRDefault="00175926" w:rsidP="00175926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Cs w:val="22"/>
        </w:rPr>
      </w:pPr>
      <w:r w:rsidRPr="00C80A72">
        <w:rPr>
          <w:color w:val="000000"/>
          <w:szCs w:val="22"/>
        </w:rPr>
        <w:tab/>
        <w:t xml:space="preserve">- licence č. 320101047 -  skupina 31 výroba tepelné energie pod čj. P 2279/2001/300 </w:t>
      </w:r>
    </w:p>
    <w:p w:rsidR="00175926" w:rsidRPr="00C80A72" w:rsidRDefault="00175926" w:rsidP="00175926">
      <w:pPr>
        <w:tabs>
          <w:tab w:val="left" w:pos="284"/>
        </w:tabs>
        <w:jc w:val="both"/>
        <w:rPr>
          <w:b/>
          <w:sz w:val="22"/>
          <w:szCs w:val="22"/>
        </w:rPr>
      </w:pPr>
      <w:r w:rsidRPr="00C80A72">
        <w:rPr>
          <w:color w:val="000000"/>
          <w:sz w:val="22"/>
          <w:szCs w:val="22"/>
        </w:rPr>
        <w:tab/>
        <w:t>- licence č. 320101048 -  skupina 32 rozvod tepelné energie pod čj. P 2280/2001/300</w:t>
      </w:r>
    </w:p>
    <w:p w:rsidR="004E12E1" w:rsidRPr="004762C1" w:rsidRDefault="004E12E1" w:rsidP="004E12E1">
      <w:pPr>
        <w:rPr>
          <w:b/>
          <w:sz w:val="22"/>
        </w:rPr>
      </w:pPr>
    </w:p>
    <w:p w:rsidR="00EE423A" w:rsidRPr="00742C70" w:rsidRDefault="004E12E1" w:rsidP="009D5804">
      <w:pPr>
        <w:tabs>
          <w:tab w:val="left" w:pos="284"/>
        </w:tabs>
        <w:rPr>
          <w:b/>
          <w:sz w:val="22"/>
        </w:rPr>
      </w:pPr>
      <w:r w:rsidRPr="00742C70">
        <w:rPr>
          <w:b/>
          <w:sz w:val="22"/>
        </w:rPr>
        <w:t>2. Odběratel:</w:t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</w:r>
      <w:r w:rsidR="00EE423A" w:rsidRPr="00742C70">
        <w:rPr>
          <w:b/>
          <w:sz w:val="22"/>
        </w:rPr>
        <w:t>Mateřská škola Orlová-Lutyně Ke Studánce 1033 okres Karviná,</w:t>
      </w:r>
    </w:p>
    <w:p w:rsidR="009D5804" w:rsidRPr="00742C70" w:rsidRDefault="00EE423A" w:rsidP="009D5804">
      <w:pPr>
        <w:tabs>
          <w:tab w:val="left" w:pos="284"/>
        </w:tabs>
        <w:rPr>
          <w:b/>
          <w:sz w:val="22"/>
        </w:rPr>
      </w:pP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  <w:t>příspěvková organizace</w:t>
      </w:r>
    </w:p>
    <w:p w:rsidR="009D5804" w:rsidRPr="00742C70" w:rsidRDefault="009D5804" w:rsidP="009D5804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Sídlo:</w:t>
      </w:r>
      <w:r w:rsidRPr="00742C70">
        <w:rPr>
          <w:sz w:val="22"/>
        </w:rPr>
        <w:tab/>
      </w:r>
      <w:r w:rsidRPr="00742C70">
        <w:rPr>
          <w:sz w:val="22"/>
        </w:rPr>
        <w:tab/>
      </w:r>
      <w:r w:rsidR="00742C70" w:rsidRPr="00742C70">
        <w:rPr>
          <w:bCs/>
          <w:sz w:val="22"/>
        </w:rPr>
        <w:t>Ke Studánce 1033, Lutyně, 735 14 Orlová</w:t>
      </w:r>
    </w:p>
    <w:p w:rsidR="00EE423A" w:rsidRPr="00E36832" w:rsidRDefault="009D5804" w:rsidP="00EE423A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742C70">
        <w:rPr>
          <w:sz w:val="22"/>
        </w:rPr>
        <w:tab/>
        <w:t>Zastoupen:</w:t>
      </w:r>
      <w:r w:rsidRPr="00742C70">
        <w:rPr>
          <w:sz w:val="22"/>
        </w:rPr>
        <w:tab/>
      </w:r>
      <w:r w:rsidRPr="00742C70">
        <w:rPr>
          <w:sz w:val="22"/>
        </w:rPr>
        <w:tab/>
      </w:r>
      <w:r w:rsidR="00742C70" w:rsidRPr="00742C70">
        <w:rPr>
          <w:sz w:val="22"/>
        </w:rPr>
        <w:t>PhDr. Bc. K</w:t>
      </w:r>
      <w:r w:rsidR="00FC01C0">
        <w:rPr>
          <w:sz w:val="22"/>
        </w:rPr>
        <w:t>arin</w:t>
      </w:r>
      <w:r w:rsidR="00742C70" w:rsidRPr="00742C70">
        <w:rPr>
          <w:sz w:val="22"/>
        </w:rPr>
        <w:t xml:space="preserve"> </w:t>
      </w:r>
      <w:proofErr w:type="spellStart"/>
      <w:r w:rsidR="00742C70" w:rsidRPr="00742C70">
        <w:rPr>
          <w:sz w:val="22"/>
        </w:rPr>
        <w:t>F</w:t>
      </w:r>
      <w:r w:rsidR="00FC01C0">
        <w:rPr>
          <w:sz w:val="22"/>
        </w:rPr>
        <w:t>odorová</w:t>
      </w:r>
      <w:proofErr w:type="spellEnd"/>
      <w:r w:rsidRPr="00742C70">
        <w:rPr>
          <w:sz w:val="22"/>
        </w:rPr>
        <w:t>,</w:t>
      </w:r>
      <w:r w:rsidR="00742C70" w:rsidRPr="00742C70">
        <w:rPr>
          <w:sz w:val="22"/>
        </w:rPr>
        <w:t xml:space="preserve"> ředitelka</w:t>
      </w:r>
      <w:r w:rsidRPr="00742C70">
        <w:rPr>
          <w:sz w:val="22"/>
        </w:rPr>
        <w:t xml:space="preserve"> </w:t>
      </w:r>
      <w:r w:rsidRPr="00EE423A">
        <w:rPr>
          <w:sz w:val="22"/>
          <w:highlight w:val="yellow"/>
        </w:rPr>
        <w:br/>
      </w:r>
      <w:r w:rsidRPr="00E36832">
        <w:rPr>
          <w:sz w:val="22"/>
        </w:rPr>
        <w:tab/>
      </w:r>
      <w:r w:rsidR="00EE423A" w:rsidRPr="00E36832">
        <w:rPr>
          <w:color w:val="000000"/>
          <w:sz w:val="22"/>
          <w:szCs w:val="22"/>
        </w:rPr>
        <w:t xml:space="preserve">Bank. </w:t>
      </w:r>
      <w:proofErr w:type="gramStart"/>
      <w:r w:rsidR="00EE423A" w:rsidRPr="00E36832">
        <w:rPr>
          <w:color w:val="000000"/>
          <w:sz w:val="22"/>
          <w:szCs w:val="22"/>
        </w:rPr>
        <w:t>spojení</w:t>
      </w:r>
      <w:proofErr w:type="gramEnd"/>
      <w:r w:rsidR="00EE423A" w:rsidRPr="00E36832">
        <w:rPr>
          <w:color w:val="000000"/>
          <w:sz w:val="22"/>
          <w:szCs w:val="22"/>
        </w:rPr>
        <w:t>:</w:t>
      </w:r>
      <w:r w:rsidR="00EE423A" w:rsidRPr="00E36832">
        <w:rPr>
          <w:color w:val="000000"/>
          <w:sz w:val="22"/>
          <w:szCs w:val="22"/>
        </w:rPr>
        <w:tab/>
      </w:r>
      <w:r w:rsidR="00E36832" w:rsidRPr="00E36832">
        <w:rPr>
          <w:color w:val="000000"/>
          <w:sz w:val="22"/>
          <w:szCs w:val="22"/>
        </w:rPr>
        <w:t>ČSOB</w:t>
      </w:r>
    </w:p>
    <w:p w:rsidR="00EE423A" w:rsidRPr="00C80A72" w:rsidRDefault="00EE423A" w:rsidP="00EE423A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E36832">
        <w:rPr>
          <w:color w:val="000000"/>
          <w:sz w:val="22"/>
          <w:szCs w:val="22"/>
        </w:rPr>
        <w:tab/>
        <w:t>č. účtu:</w:t>
      </w:r>
      <w:r w:rsidRPr="00E36832">
        <w:rPr>
          <w:color w:val="000000"/>
          <w:sz w:val="22"/>
          <w:szCs w:val="22"/>
        </w:rPr>
        <w:tab/>
      </w:r>
      <w:r w:rsidRPr="00E36832">
        <w:rPr>
          <w:color w:val="000000"/>
          <w:sz w:val="22"/>
          <w:szCs w:val="22"/>
        </w:rPr>
        <w:tab/>
      </w:r>
      <w:r w:rsidR="00E36832" w:rsidRPr="00E36832">
        <w:rPr>
          <w:color w:val="000000"/>
          <w:sz w:val="22"/>
          <w:szCs w:val="22"/>
        </w:rPr>
        <w:t>281016884/0300</w:t>
      </w:r>
    </w:p>
    <w:p w:rsidR="009D5804" w:rsidRPr="00742C70" w:rsidRDefault="00EE423A" w:rsidP="009D5804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</w:r>
      <w:r w:rsidR="009D5804" w:rsidRPr="00742C70">
        <w:rPr>
          <w:sz w:val="22"/>
        </w:rPr>
        <w:t>IČ:</w:t>
      </w:r>
      <w:r w:rsidR="009D5804" w:rsidRPr="00742C70">
        <w:rPr>
          <w:sz w:val="22"/>
        </w:rPr>
        <w:tab/>
      </w:r>
      <w:r w:rsidR="009D5804" w:rsidRPr="00742C70">
        <w:rPr>
          <w:sz w:val="22"/>
        </w:rPr>
        <w:tab/>
      </w:r>
      <w:r w:rsidR="009D5804" w:rsidRPr="00742C70">
        <w:rPr>
          <w:sz w:val="22"/>
        </w:rPr>
        <w:tab/>
      </w:r>
      <w:r w:rsidR="00742C70" w:rsidRPr="00742C70">
        <w:rPr>
          <w:sz w:val="22"/>
        </w:rPr>
        <w:t>063 90 757</w:t>
      </w:r>
    </w:p>
    <w:p w:rsidR="009D5804" w:rsidRPr="00742C70" w:rsidRDefault="009D5804" w:rsidP="009D5804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DIČ:</w:t>
      </w:r>
      <w:r w:rsidRPr="00742C70">
        <w:rPr>
          <w:sz w:val="22"/>
        </w:rPr>
        <w:tab/>
      </w:r>
      <w:r w:rsidRPr="00742C70">
        <w:rPr>
          <w:sz w:val="22"/>
        </w:rPr>
        <w:tab/>
        <w:t>CZ</w:t>
      </w:r>
      <w:r w:rsidR="00742C70" w:rsidRPr="00742C70">
        <w:rPr>
          <w:sz w:val="22"/>
        </w:rPr>
        <w:t>06390757</w:t>
      </w:r>
    </w:p>
    <w:p w:rsidR="009D5804" w:rsidRPr="009D5804" w:rsidRDefault="009D5804" w:rsidP="009D5804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registrace:</w:t>
      </w:r>
      <w:r w:rsidRPr="00742C70">
        <w:rPr>
          <w:sz w:val="22"/>
        </w:rPr>
        <w:tab/>
      </w:r>
      <w:r w:rsidRPr="00742C70">
        <w:rPr>
          <w:sz w:val="22"/>
        </w:rPr>
        <w:tab/>
        <w:t>obchodní rejstřík, Krajský soud v </w:t>
      </w:r>
      <w:r w:rsidR="00742C70" w:rsidRPr="00742C70">
        <w:rPr>
          <w:sz w:val="22"/>
        </w:rPr>
        <w:t>Ostravě</w:t>
      </w:r>
      <w:r w:rsidRPr="00742C70">
        <w:rPr>
          <w:sz w:val="22"/>
        </w:rPr>
        <w:t xml:space="preserve">, </w:t>
      </w:r>
      <w:proofErr w:type="spellStart"/>
      <w:r w:rsidRPr="00742C70">
        <w:rPr>
          <w:sz w:val="22"/>
        </w:rPr>
        <w:t>sp</w:t>
      </w:r>
      <w:proofErr w:type="spellEnd"/>
      <w:r w:rsidRPr="00742C70">
        <w:rPr>
          <w:sz w:val="22"/>
        </w:rPr>
        <w:t xml:space="preserve">. zn. </w:t>
      </w:r>
      <w:proofErr w:type="spellStart"/>
      <w:r w:rsidR="00742C70" w:rsidRPr="00742C70">
        <w:rPr>
          <w:sz w:val="22"/>
        </w:rPr>
        <w:t>Pr</w:t>
      </w:r>
      <w:proofErr w:type="spellEnd"/>
      <w:r w:rsidRPr="00742C70">
        <w:rPr>
          <w:sz w:val="22"/>
        </w:rPr>
        <w:t xml:space="preserve">. </w:t>
      </w:r>
      <w:r w:rsidR="00742C70" w:rsidRPr="00742C70">
        <w:rPr>
          <w:sz w:val="22"/>
        </w:rPr>
        <w:t>5278</w:t>
      </w:r>
    </w:p>
    <w:p w:rsidR="004E12E1" w:rsidRDefault="004E12E1" w:rsidP="004D1FC9">
      <w:pPr>
        <w:tabs>
          <w:tab w:val="left" w:pos="284"/>
        </w:tabs>
        <w:rPr>
          <w:sz w:val="22"/>
        </w:rPr>
      </w:pPr>
      <w:r w:rsidRPr="004762C1">
        <w:rPr>
          <w:sz w:val="22"/>
        </w:rPr>
        <w:tab/>
      </w:r>
    </w:p>
    <w:p w:rsidR="00175926" w:rsidRDefault="00175926" w:rsidP="00175926">
      <w:pPr>
        <w:pStyle w:val="Zkladntext21"/>
        <w:rPr>
          <w:b/>
        </w:rPr>
      </w:pPr>
      <w:r w:rsidRPr="00314426">
        <w:t>sjednávají v souladu se zákonem č. 89/2012 Sb. - občanským zákoníkem a zákony č. 458/2000 Sb., č. 406/2000 Sb., vyhl. MPaO č. 193/2007 Sb., č. 194/2007 Sb., č. 478/2006 Sb., č. 405/2015 Sb., vyhl. MMR č. 269/2015 Sb. ve znění pozdějších změn a doplňků tuto smlouvu.</w:t>
      </w:r>
      <w:r w:rsidRPr="006C6F54">
        <w:t xml:space="preserve"> Stanoví-li nebo budou-li v budoucnu stanovena kogentní ustanovení zákonů jinak, než je ujednáno v této smlouvě, jsou/budou ujednání v této smlouvě neplatná. Neplatnost těchto ujednání nezpůsobuje neplatnost této smlouvy jako celku.</w:t>
      </w:r>
      <w:r w:rsidRPr="001A24A4">
        <w:t xml:space="preserve">  </w:t>
      </w:r>
    </w:p>
    <w:p w:rsidR="00B75E81" w:rsidRDefault="00B75E81">
      <w:pPr>
        <w:pStyle w:val="Zkladntext"/>
        <w:jc w:val="both"/>
        <w:rPr>
          <w:i w:val="0"/>
        </w:rPr>
      </w:pPr>
    </w:p>
    <w:p w:rsidR="00B75E81" w:rsidRDefault="00B75E81">
      <w:pPr>
        <w:rPr>
          <w:b/>
          <w:sz w:val="22"/>
        </w:rPr>
      </w:pPr>
    </w:p>
    <w:p w:rsidR="00B75E81" w:rsidRPr="00FC01C0" w:rsidRDefault="00B75E81">
      <w:pPr>
        <w:jc w:val="center"/>
        <w:rPr>
          <w:b/>
          <w:sz w:val="22"/>
        </w:rPr>
      </w:pPr>
      <w:r w:rsidRPr="00FC01C0">
        <w:rPr>
          <w:b/>
          <w:sz w:val="22"/>
        </w:rPr>
        <w:t>Článek II.</w:t>
      </w:r>
    </w:p>
    <w:p w:rsidR="00B75E81" w:rsidRPr="00FC01C0" w:rsidRDefault="00B75E81">
      <w:pPr>
        <w:jc w:val="center"/>
        <w:rPr>
          <w:b/>
          <w:sz w:val="22"/>
        </w:rPr>
      </w:pPr>
      <w:r w:rsidRPr="00FC01C0">
        <w:rPr>
          <w:b/>
          <w:sz w:val="22"/>
        </w:rPr>
        <w:t>Základní ustanovení</w:t>
      </w:r>
    </w:p>
    <w:p w:rsidR="00B75E81" w:rsidRPr="00FC01C0" w:rsidRDefault="00B75E81">
      <w:pPr>
        <w:rPr>
          <w:sz w:val="22"/>
        </w:rPr>
      </w:pPr>
    </w:p>
    <w:p w:rsidR="00B75E81" w:rsidRPr="00FC01C0" w:rsidRDefault="00B75E81">
      <w:pPr>
        <w:tabs>
          <w:tab w:val="left" w:pos="0"/>
          <w:tab w:val="left" w:pos="283"/>
        </w:tabs>
        <w:jc w:val="both"/>
        <w:rPr>
          <w:sz w:val="22"/>
        </w:rPr>
      </w:pPr>
      <w:r w:rsidRPr="00FC01C0">
        <w:rPr>
          <w:sz w:val="22"/>
        </w:rPr>
        <w:t>1. Předmětem smlouvy je dodávka a odběr tepelné energie pro vytápění (dále jen teplo)</w:t>
      </w:r>
    </w:p>
    <w:p w:rsidR="00B75E81" w:rsidRPr="00FC01C0" w:rsidRDefault="00B75E81">
      <w:pPr>
        <w:rPr>
          <w:sz w:val="22"/>
        </w:rPr>
      </w:pPr>
    </w:p>
    <w:p w:rsidR="00B75E81" w:rsidRPr="00FC01C0" w:rsidRDefault="00B75E81">
      <w:pPr>
        <w:rPr>
          <w:sz w:val="22"/>
        </w:rPr>
      </w:pPr>
      <w:r w:rsidRPr="00FC01C0">
        <w:rPr>
          <w:sz w:val="22"/>
        </w:rPr>
        <w:t xml:space="preserve">    ze zdroje tepel</w:t>
      </w:r>
      <w:r w:rsidR="00360E5F" w:rsidRPr="00FC01C0">
        <w:rPr>
          <w:sz w:val="22"/>
        </w:rPr>
        <w:t xml:space="preserve">né </w:t>
      </w:r>
      <w:r w:rsidRPr="00FC01C0">
        <w:rPr>
          <w:sz w:val="22"/>
        </w:rPr>
        <w:t xml:space="preserve">energie v majetku dodavatele                </w:t>
      </w:r>
      <w:r w:rsidRPr="00FC01C0">
        <w:rPr>
          <w:b/>
          <w:sz w:val="22"/>
        </w:rPr>
        <w:t xml:space="preserve"> </w:t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  <w:r w:rsidR="00881146" w:rsidRPr="00FC01C0">
        <w:rPr>
          <w:b/>
          <w:sz w:val="22"/>
        </w:rPr>
        <w:t xml:space="preserve"> H</w:t>
      </w:r>
      <w:r w:rsidRPr="00FC01C0">
        <w:rPr>
          <w:b/>
          <w:sz w:val="22"/>
        </w:rPr>
        <w:t>PS</w:t>
      </w:r>
      <w:r w:rsidR="005D74A9" w:rsidRPr="00FC01C0">
        <w:rPr>
          <w:b/>
          <w:sz w:val="22"/>
        </w:rPr>
        <w:t xml:space="preserve"> </w:t>
      </w:r>
      <w:r w:rsidR="0017639E" w:rsidRPr="00FC01C0">
        <w:rPr>
          <w:b/>
          <w:sz w:val="22"/>
        </w:rPr>
        <w:t>5</w:t>
      </w:r>
      <w:r w:rsidR="00EE423A" w:rsidRPr="00FC01C0">
        <w:rPr>
          <w:b/>
          <w:sz w:val="22"/>
        </w:rPr>
        <w:t>2</w:t>
      </w:r>
      <w:r w:rsidR="0017639E" w:rsidRPr="00FC01C0">
        <w:rPr>
          <w:b/>
          <w:sz w:val="22"/>
        </w:rPr>
        <w:t xml:space="preserve"> </w:t>
      </w:r>
      <w:r w:rsidR="002A61EC" w:rsidRPr="00FC01C0">
        <w:rPr>
          <w:b/>
          <w:sz w:val="22"/>
        </w:rPr>
        <w:t>a</w:t>
      </w:r>
      <w:r w:rsidR="00E44698" w:rsidRPr="00FC01C0">
        <w:rPr>
          <w:b/>
          <w:sz w:val="22"/>
        </w:rPr>
        <w:t xml:space="preserve"> </w:t>
      </w:r>
      <w:r w:rsidR="00E03776" w:rsidRPr="00FC01C0">
        <w:rPr>
          <w:b/>
          <w:sz w:val="22"/>
        </w:rPr>
        <w:t>D</w:t>
      </w:r>
      <w:r w:rsidR="00881146" w:rsidRPr="00FC01C0">
        <w:rPr>
          <w:b/>
          <w:sz w:val="22"/>
        </w:rPr>
        <w:t xml:space="preserve">PS </w:t>
      </w:r>
      <w:r w:rsidR="00EE423A" w:rsidRPr="00FC01C0">
        <w:rPr>
          <w:b/>
          <w:sz w:val="22"/>
        </w:rPr>
        <w:t>1033</w:t>
      </w:r>
      <w:r w:rsidR="007D4D96" w:rsidRPr="00FC01C0">
        <w:rPr>
          <w:b/>
          <w:sz w:val="22"/>
        </w:rPr>
        <w:t xml:space="preserve"> </w:t>
      </w:r>
      <w:r w:rsidR="007D4D96" w:rsidRPr="00FC01C0">
        <w:rPr>
          <w:b/>
          <w:sz w:val="22"/>
        </w:rPr>
        <w:tab/>
      </w:r>
      <w:r w:rsidRPr="00FC01C0">
        <w:rPr>
          <w:sz w:val="22"/>
        </w:rPr>
        <w:t xml:space="preserve">                                                               </w:t>
      </w:r>
    </w:p>
    <w:p w:rsidR="00B75E81" w:rsidRPr="00FC01C0" w:rsidRDefault="00B75E81">
      <w:pPr>
        <w:rPr>
          <w:sz w:val="22"/>
        </w:rPr>
      </w:pPr>
      <w:r w:rsidRPr="00FC01C0">
        <w:rPr>
          <w:sz w:val="22"/>
        </w:rPr>
        <w:t xml:space="preserve">    </w:t>
      </w:r>
    </w:p>
    <w:p w:rsidR="00B75E81" w:rsidRPr="00FC01C0" w:rsidRDefault="00B75E81">
      <w:pPr>
        <w:rPr>
          <w:b/>
          <w:sz w:val="22"/>
        </w:rPr>
      </w:pPr>
      <w:r w:rsidRPr="00FC01C0">
        <w:rPr>
          <w:sz w:val="22"/>
        </w:rPr>
        <w:t xml:space="preserve">    do tepelného zařízení odběratele umístěného v objektu                 </w:t>
      </w:r>
      <w:r w:rsidRPr="00FC01C0">
        <w:rPr>
          <w:sz w:val="22"/>
        </w:rPr>
        <w:tab/>
      </w:r>
      <w:r w:rsidRPr="00FC01C0">
        <w:rPr>
          <w:b/>
          <w:sz w:val="22"/>
        </w:rPr>
        <w:t xml:space="preserve">čp. </w:t>
      </w:r>
      <w:r w:rsidR="00EE423A" w:rsidRPr="00FC01C0">
        <w:rPr>
          <w:b/>
          <w:sz w:val="22"/>
        </w:rPr>
        <w:t>1033</w:t>
      </w:r>
      <w:r w:rsidR="0017639E" w:rsidRPr="00FC01C0">
        <w:rPr>
          <w:b/>
          <w:sz w:val="22"/>
        </w:rPr>
        <w:t xml:space="preserve"> </w:t>
      </w:r>
      <w:r w:rsidRPr="00FC01C0">
        <w:rPr>
          <w:b/>
          <w:sz w:val="22"/>
        </w:rPr>
        <w:t>Orlová-Lutyně</w:t>
      </w:r>
    </w:p>
    <w:p w:rsidR="00B75E81" w:rsidRPr="00FC01C0" w:rsidRDefault="00B75E81">
      <w:pPr>
        <w:rPr>
          <w:sz w:val="22"/>
        </w:rPr>
      </w:pPr>
      <w:r w:rsidRPr="00FC01C0">
        <w:rPr>
          <w:sz w:val="22"/>
        </w:rPr>
        <w:t xml:space="preserve">                                   </w:t>
      </w:r>
    </w:p>
    <w:p w:rsidR="00B75E81" w:rsidRDefault="00B75E81">
      <w:pPr>
        <w:rPr>
          <w:sz w:val="22"/>
        </w:rPr>
      </w:pPr>
      <w:r w:rsidRPr="00FC01C0">
        <w:rPr>
          <w:b/>
          <w:sz w:val="22"/>
        </w:rPr>
        <w:t xml:space="preserve">    </w:t>
      </w:r>
      <w:r w:rsidRPr="00FC01C0">
        <w:rPr>
          <w:sz w:val="22"/>
        </w:rPr>
        <w:t>specifikovaném v příloze č. 2 smlouvy – “Přihláška k odběru tepelné</w:t>
      </w:r>
      <w:r>
        <w:rPr>
          <w:sz w:val="22"/>
        </w:rPr>
        <w:t xml:space="preserve"> energie”, která tvoří nedílnou     </w:t>
      </w:r>
    </w:p>
    <w:p w:rsidR="00B75E81" w:rsidRDefault="00B75E81" w:rsidP="000323EF">
      <w:pPr>
        <w:rPr>
          <w:b/>
          <w:sz w:val="22"/>
        </w:rPr>
      </w:pPr>
      <w:r>
        <w:rPr>
          <w:sz w:val="22"/>
        </w:rPr>
        <w:t xml:space="preserve">    součást této smlouvy.</w:t>
      </w:r>
    </w:p>
    <w:p w:rsidR="00B75E81" w:rsidRDefault="00B75E81">
      <w:pPr>
        <w:jc w:val="center"/>
        <w:rPr>
          <w:b/>
          <w:sz w:val="22"/>
        </w:rPr>
      </w:pPr>
    </w:p>
    <w:p w:rsidR="0017639E" w:rsidRDefault="0017639E">
      <w:pPr>
        <w:jc w:val="center"/>
        <w:rPr>
          <w:b/>
          <w:sz w:val="22"/>
        </w:rPr>
      </w:pPr>
    </w:p>
    <w:p w:rsidR="00B54475" w:rsidRDefault="00B54475">
      <w:pPr>
        <w:jc w:val="center"/>
        <w:rPr>
          <w:b/>
          <w:sz w:val="22"/>
        </w:rPr>
      </w:pPr>
    </w:p>
    <w:p w:rsidR="00A44B16" w:rsidRDefault="00A44B16">
      <w:pPr>
        <w:jc w:val="center"/>
        <w:rPr>
          <w:b/>
          <w:sz w:val="22"/>
        </w:rPr>
      </w:pPr>
    </w:p>
    <w:p w:rsidR="00175926" w:rsidRDefault="00175926">
      <w:pPr>
        <w:jc w:val="center"/>
        <w:rPr>
          <w:b/>
          <w:sz w:val="22"/>
        </w:rPr>
      </w:pPr>
    </w:p>
    <w:p w:rsidR="00175926" w:rsidRDefault="00175926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Podmínky dodávek</w:t>
      </w:r>
    </w:p>
    <w:p w:rsidR="00B75E81" w:rsidRDefault="00B75E81">
      <w:pPr>
        <w:pStyle w:val="Zkladntext21"/>
        <w:rPr>
          <w:i/>
        </w:rPr>
      </w:pPr>
    </w:p>
    <w:p w:rsidR="00B75E81" w:rsidRDefault="00B75E81">
      <w:pPr>
        <w:pStyle w:val="Zkladntext21"/>
      </w:pPr>
      <w:r>
        <w:t xml:space="preserve">1. Způsob dodávky tepla zajistí dodavatel v souladu s platnými předpisy, upravujícími podmínky dodávky a hospodaření s tepelnou energií pro dané období a odběratel se zavazuje teplo odebírat a zaplatit jeho cenu, a to po celou dobu platnosti smlouvy. </w:t>
      </w:r>
    </w:p>
    <w:p w:rsidR="00B75E81" w:rsidRDefault="00B75E81">
      <w:pPr>
        <w:pStyle w:val="Zkladntext21"/>
      </w:pPr>
    </w:p>
    <w:p w:rsidR="00B75E81" w:rsidRDefault="00B75E81">
      <w:pPr>
        <w:pStyle w:val="Zkladntext21"/>
      </w:pPr>
      <w:r>
        <w:t xml:space="preserve">2. Místem předání dodávky tepelné energie je vždy první armatura na výstupu z tepelného zařízení v majetku dodavatele do odběrného tepelného zařízení odběratele v objektu uvedeném v ustanovení článku II. smlouvy.  </w:t>
      </w:r>
    </w:p>
    <w:p w:rsidR="00B75E81" w:rsidRDefault="00B75E81">
      <w:pPr>
        <w:pStyle w:val="Zkladntext21"/>
      </w:pPr>
    </w:p>
    <w:p w:rsidR="00B75E81" w:rsidRDefault="00B75E81">
      <w:pPr>
        <w:pStyle w:val="Zkladntext21"/>
      </w:pPr>
      <w:r>
        <w:t>3. Skutečně odebraným teplem pro vytápění je teplo, jehož odběr je změřen fakturačním měřidlem pro měření odběru tepla umístěném na tepelném zařízení</w:t>
      </w:r>
      <w:r>
        <w:rPr>
          <w:color w:val="FF0000"/>
        </w:rPr>
        <w:t xml:space="preserve"> </w:t>
      </w:r>
      <w:r>
        <w:t xml:space="preserve">v místě plnění, tj. v místě předání dodávky tepelné energie. </w:t>
      </w:r>
      <w:r w:rsidR="00683172">
        <w:t xml:space="preserve"> </w:t>
      </w:r>
      <w:r>
        <w:t xml:space="preserve">U více objektů nebo odběratelů napojených na jedno měřidlo bude teplo pro vytápění rozděleno podílem k podlahové ploše přepočtené na započitatelnou plochu dle platné vyhlášky pro dané období. V případě poruchy měřiče tepla stanoví se množství dodaného tepla propočtem na D° s tím, že výchozím obdobím pro propočet bude odebrané množství ve stejném období předchozího roku. </w:t>
      </w:r>
      <w:r w:rsidR="007A3E9F">
        <w:t xml:space="preserve">Pokud tento údaj nebude k dispozici, bude množství stanoveno z průměrné měsíční spotřeby předcházejícího období.  </w:t>
      </w:r>
    </w:p>
    <w:p w:rsidR="00C831D7" w:rsidRDefault="00C831D7">
      <w:pPr>
        <w:pStyle w:val="Zkladntext21"/>
      </w:pPr>
    </w:p>
    <w:p w:rsidR="00B75E81" w:rsidRDefault="00B75E81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:rsidR="00B75E81" w:rsidRDefault="00B75E81">
      <w:pPr>
        <w:pStyle w:val="Nadpis3"/>
        <w:tabs>
          <w:tab w:val="left" w:pos="0"/>
        </w:tabs>
      </w:pPr>
      <w:r>
        <w:t>Cena</w:t>
      </w:r>
    </w:p>
    <w:p w:rsidR="00B75E81" w:rsidRDefault="00B75E81"/>
    <w:p w:rsidR="00175926" w:rsidRDefault="00175926" w:rsidP="00175926">
      <w:pPr>
        <w:pStyle w:val="Zkladntext"/>
        <w:jc w:val="both"/>
        <w:rPr>
          <w:i w:val="0"/>
        </w:rPr>
      </w:pPr>
      <w:r w:rsidRPr="00B679A2">
        <w:rPr>
          <w:i w:val="0"/>
        </w:rPr>
        <w:t>1. Cena dodávky je stanovena v souladu se zákonem č. 526/1990 Sb., o cenách, s prováděcí vyhláškou č. 450/2009 Sb. v platném znění a s cenovými rozhodnutími pro dané období. Dohoda o ceně a platební podmínky jsou upraveny v příloze č. 1, která tvoří nedílnou součást této smlouvy a bude aktualizována dodatkem ke smlouvě vždy při změně ceny.</w:t>
      </w:r>
    </w:p>
    <w:p w:rsidR="00175926" w:rsidRDefault="00175926" w:rsidP="00175926">
      <w:pPr>
        <w:rPr>
          <w:b/>
          <w:sz w:val="22"/>
        </w:rPr>
      </w:pPr>
    </w:p>
    <w:p w:rsidR="00175926" w:rsidRDefault="00175926" w:rsidP="00175926">
      <w:pPr>
        <w:rPr>
          <w:b/>
          <w:sz w:val="22"/>
        </w:rPr>
      </w:pPr>
      <w:r>
        <w:rPr>
          <w:b/>
          <w:sz w:val="22"/>
        </w:rPr>
        <w:t xml:space="preserve">2. Platby účtované dodavatelem dle této smlouvy se považují za uhrazené dnem jejich připsání na účet dodavatele. </w:t>
      </w:r>
    </w:p>
    <w:p w:rsidR="00B75E81" w:rsidRDefault="00B75E81">
      <w:pPr>
        <w:rPr>
          <w:b/>
          <w:sz w:val="22"/>
        </w:rPr>
      </w:pPr>
    </w:p>
    <w:p w:rsidR="00C831D7" w:rsidRDefault="00C831D7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:rsidR="00B75E81" w:rsidRDefault="00B75E81">
      <w:pPr>
        <w:pStyle w:val="Nadpis3"/>
        <w:tabs>
          <w:tab w:val="left" w:pos="0"/>
        </w:tabs>
      </w:pPr>
      <w:r>
        <w:t>Platební podmínky</w:t>
      </w:r>
    </w:p>
    <w:p w:rsidR="00B75E81" w:rsidRDefault="00B75E81">
      <w:pPr>
        <w:widowControl w:val="0"/>
        <w:spacing w:before="120" w:line="240" w:lineRule="atLeast"/>
        <w:jc w:val="center"/>
        <w:rPr>
          <w:b/>
          <w:sz w:val="22"/>
          <w:u w:val="single"/>
        </w:rPr>
      </w:pPr>
    </w:p>
    <w:p w:rsidR="00B75E81" w:rsidRDefault="00B75E81" w:rsidP="007220C1">
      <w:pPr>
        <w:numPr>
          <w:ilvl w:val="0"/>
          <w:numId w:val="2"/>
        </w:numPr>
        <w:tabs>
          <w:tab w:val="left" w:pos="284"/>
        </w:tabs>
        <w:jc w:val="both"/>
        <w:rPr>
          <w:sz w:val="22"/>
        </w:rPr>
      </w:pPr>
      <w:r>
        <w:rPr>
          <w:sz w:val="22"/>
        </w:rPr>
        <w:t>Fakturačním obdobím je kalendářní měsíc, neskončí-li dříve z důvodu uvedeného v </w:t>
      </w:r>
      <w:r w:rsidR="005D74A9">
        <w:rPr>
          <w:sz w:val="22"/>
        </w:rPr>
        <w:t>ustanovení čl.</w:t>
      </w:r>
      <w:r>
        <w:rPr>
          <w:sz w:val="22"/>
        </w:rPr>
        <w:t xml:space="preserve"> VIII., bodu 1., písmene c) smlouvy.</w:t>
      </w:r>
    </w:p>
    <w:p w:rsidR="00B75E81" w:rsidRDefault="00B75E81" w:rsidP="007220C1">
      <w:pPr>
        <w:pStyle w:val="Seznam"/>
        <w:tabs>
          <w:tab w:val="left" w:pos="284"/>
          <w:tab w:val="left" w:pos="360"/>
        </w:tabs>
        <w:ind w:left="0" w:firstLine="0"/>
        <w:jc w:val="both"/>
        <w:rPr>
          <w:sz w:val="22"/>
        </w:rPr>
      </w:pPr>
    </w:p>
    <w:p w:rsidR="00B75E81" w:rsidRDefault="00B75E81" w:rsidP="007220C1">
      <w:pPr>
        <w:numPr>
          <w:ilvl w:val="0"/>
          <w:numId w:val="2"/>
        </w:numPr>
        <w:tabs>
          <w:tab w:val="left" w:pos="284"/>
        </w:tabs>
        <w:jc w:val="both"/>
        <w:rPr>
          <w:sz w:val="22"/>
        </w:rPr>
      </w:pPr>
      <w:r>
        <w:rPr>
          <w:sz w:val="22"/>
        </w:rPr>
        <w:t xml:space="preserve">Odběratel je povinen platit dodavateli zálohu na dodávky sjednané touto smlouvou podle přílohy </w:t>
      </w:r>
      <w:r w:rsidR="005D74A9">
        <w:rPr>
          <w:sz w:val="22"/>
        </w:rPr>
        <w:t>č. 1, která</w:t>
      </w:r>
      <w:r>
        <w:rPr>
          <w:sz w:val="22"/>
        </w:rPr>
        <w:t xml:space="preserve"> je nedílnou součástí této smlouvy. Záloha je splatná předem vždy </w:t>
      </w:r>
      <w:r>
        <w:rPr>
          <w:b/>
          <w:sz w:val="22"/>
        </w:rPr>
        <w:t xml:space="preserve">do </w:t>
      </w:r>
      <w:r w:rsidR="00E14E65">
        <w:rPr>
          <w:b/>
          <w:sz w:val="22"/>
        </w:rPr>
        <w:t>5</w:t>
      </w:r>
      <w:r>
        <w:rPr>
          <w:b/>
          <w:sz w:val="22"/>
        </w:rPr>
        <w:t>. dne příslušného kalendářního měsíce</w:t>
      </w:r>
      <w:r>
        <w:rPr>
          <w:sz w:val="22"/>
        </w:rPr>
        <w:t xml:space="preserve"> na účet dodavatele</w:t>
      </w:r>
      <w:r w:rsidR="00E14E65">
        <w:rPr>
          <w:sz w:val="22"/>
        </w:rPr>
        <w:t xml:space="preserve"> uvedený v této smlouvě, </w:t>
      </w:r>
      <w:r>
        <w:rPr>
          <w:sz w:val="22"/>
        </w:rPr>
        <w:t xml:space="preserve">pod variabilním symbolem </w:t>
      </w:r>
      <w:r w:rsidR="00175926">
        <w:rPr>
          <w:b/>
          <w:sz w:val="22"/>
        </w:rPr>
        <w:t>10</w:t>
      </w:r>
      <w:r w:rsidR="00EE423A">
        <w:rPr>
          <w:b/>
          <w:sz w:val="22"/>
        </w:rPr>
        <w:t>5</w:t>
      </w:r>
      <w:r w:rsidR="00175926">
        <w:rPr>
          <w:b/>
          <w:sz w:val="22"/>
        </w:rPr>
        <w:t>2017</w:t>
      </w:r>
      <w:r>
        <w:rPr>
          <w:sz w:val="22"/>
        </w:rPr>
        <w:t>.</w:t>
      </w:r>
    </w:p>
    <w:p w:rsidR="00B75E81" w:rsidRDefault="00B75E81" w:rsidP="007220C1">
      <w:pPr>
        <w:pStyle w:val="Seznam"/>
        <w:tabs>
          <w:tab w:val="left" w:pos="284"/>
        </w:tabs>
        <w:ind w:left="0" w:firstLine="0"/>
        <w:jc w:val="both"/>
        <w:rPr>
          <w:sz w:val="22"/>
        </w:rPr>
      </w:pPr>
    </w:p>
    <w:p w:rsidR="00B75E81" w:rsidRDefault="00B75E81" w:rsidP="007220C1">
      <w:pPr>
        <w:pStyle w:val="Seznam"/>
        <w:numPr>
          <w:ilvl w:val="0"/>
          <w:numId w:val="2"/>
        </w:numPr>
        <w:tabs>
          <w:tab w:val="left" w:pos="0"/>
          <w:tab w:val="left" w:pos="284"/>
          <w:tab w:val="left" w:pos="360"/>
        </w:tabs>
        <w:jc w:val="both"/>
        <w:rPr>
          <w:sz w:val="22"/>
        </w:rPr>
      </w:pPr>
      <w:r>
        <w:rPr>
          <w:sz w:val="22"/>
        </w:rPr>
        <w:t xml:space="preserve">Po ukončení příslušného kalendářního měsíce provede dodavatel vyúčtování dodávek poskytnutých v tomto období a přijaté zálohy. Vyúčtování bude provedeno formou faktury (daňového dokladu) v termínu do 15-dnů následujících po fakturačním období. </w:t>
      </w:r>
    </w:p>
    <w:p w:rsidR="00B75E81" w:rsidRDefault="00B75E81" w:rsidP="007220C1">
      <w:pPr>
        <w:pStyle w:val="Seznam"/>
        <w:tabs>
          <w:tab w:val="left" w:pos="284"/>
        </w:tabs>
        <w:ind w:left="0" w:firstLine="0"/>
        <w:jc w:val="both"/>
        <w:rPr>
          <w:sz w:val="22"/>
        </w:rPr>
      </w:pPr>
    </w:p>
    <w:p w:rsidR="00B75E81" w:rsidRDefault="00B75E81" w:rsidP="007220C1">
      <w:pPr>
        <w:pStyle w:val="Seznam"/>
        <w:numPr>
          <w:ilvl w:val="0"/>
          <w:numId w:val="2"/>
        </w:numPr>
        <w:tabs>
          <w:tab w:val="left" w:pos="0"/>
          <w:tab w:val="left" w:pos="284"/>
          <w:tab w:val="left" w:pos="360"/>
        </w:tabs>
        <w:jc w:val="both"/>
        <w:rPr>
          <w:sz w:val="22"/>
        </w:rPr>
      </w:pPr>
      <w:r>
        <w:rPr>
          <w:sz w:val="22"/>
        </w:rPr>
        <w:t>Vznikne-li odběrateli z vyúčtování uvedeného v bodě 3) závazek doplatit dodavateli za služby poskytnuté ve fakturačním období, je tento závazek splatný ve lhůtě 14-ti dnů od vystavení faktury.</w:t>
      </w:r>
    </w:p>
    <w:p w:rsidR="00B75E81" w:rsidRDefault="00B75E81" w:rsidP="007220C1">
      <w:pPr>
        <w:pStyle w:val="Seznam"/>
        <w:tabs>
          <w:tab w:val="left" w:pos="284"/>
        </w:tabs>
        <w:ind w:left="0" w:firstLine="0"/>
        <w:jc w:val="both"/>
        <w:rPr>
          <w:sz w:val="22"/>
        </w:rPr>
      </w:pPr>
    </w:p>
    <w:p w:rsidR="00B75E81" w:rsidRDefault="00B75E81" w:rsidP="007220C1">
      <w:pPr>
        <w:pStyle w:val="Seznam"/>
        <w:numPr>
          <w:ilvl w:val="0"/>
          <w:numId w:val="2"/>
        </w:numPr>
        <w:tabs>
          <w:tab w:val="left" w:pos="0"/>
          <w:tab w:val="left" w:pos="284"/>
          <w:tab w:val="left" w:pos="360"/>
        </w:tabs>
        <w:jc w:val="both"/>
        <w:rPr>
          <w:sz w:val="22"/>
        </w:rPr>
      </w:pPr>
      <w:r>
        <w:rPr>
          <w:sz w:val="22"/>
        </w:rPr>
        <w:t xml:space="preserve">Vznikne-li dodavateli z vyúčtování uvedeného v bodě 3) závazek vrátit odběrateli přeplatek na </w:t>
      </w:r>
    </w:p>
    <w:p w:rsidR="00B75E81" w:rsidRDefault="00B75E81" w:rsidP="007220C1">
      <w:pPr>
        <w:pStyle w:val="Seznam"/>
        <w:tabs>
          <w:tab w:val="left" w:pos="284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zálohách zaplacených podle bodu 2), je tento závazek splatný ve lhůtě 14-ti dnů od </w:t>
      </w:r>
      <w:r w:rsidR="005D74A9">
        <w:rPr>
          <w:sz w:val="22"/>
        </w:rPr>
        <w:t>vystavení faktury</w:t>
      </w:r>
      <w:r>
        <w:rPr>
          <w:sz w:val="22"/>
        </w:rPr>
        <w:t>.</w:t>
      </w:r>
    </w:p>
    <w:p w:rsidR="00B75E81" w:rsidRDefault="00B75E81" w:rsidP="007220C1">
      <w:pPr>
        <w:tabs>
          <w:tab w:val="left" w:pos="284"/>
          <w:tab w:val="left" w:pos="3686"/>
        </w:tabs>
        <w:jc w:val="both"/>
        <w:rPr>
          <w:sz w:val="22"/>
        </w:rPr>
      </w:pPr>
    </w:p>
    <w:p w:rsidR="00B75E81" w:rsidRDefault="00B75E81" w:rsidP="007220C1">
      <w:pPr>
        <w:pStyle w:val="WW-BodyText2"/>
        <w:numPr>
          <w:ilvl w:val="0"/>
          <w:numId w:val="2"/>
        </w:numPr>
        <w:tabs>
          <w:tab w:val="left" w:pos="284"/>
        </w:tabs>
        <w:jc w:val="both"/>
      </w:pPr>
      <w:r>
        <w:t>Po ukončení příslušného kalendářního roku provede dodavatel vyúčtování skutečných nákladů spojených s dodávkou tepla pro ÚT v závislosti na výši ceny. Vyúčtování bude provedeno formou faktury</w:t>
      </w:r>
      <w:r w:rsidR="00E14E65">
        <w:t xml:space="preserve"> (</w:t>
      </w:r>
      <w:r>
        <w:t>daňového dokladu</w:t>
      </w:r>
      <w:r w:rsidR="00E14E65">
        <w:t xml:space="preserve">) </w:t>
      </w:r>
      <w:r>
        <w:t xml:space="preserve">v termínu </w:t>
      </w:r>
      <w:r>
        <w:rPr>
          <w:b/>
        </w:rPr>
        <w:t>do 28. 2. následujícího roku.</w:t>
      </w:r>
      <w:r>
        <w:t xml:space="preserve"> Přeplatky nebo nedoplatky budou splatné ve lhůtě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 vystavení faktury.</w:t>
      </w:r>
    </w:p>
    <w:p w:rsidR="000934AF" w:rsidRDefault="000934AF" w:rsidP="000934AF">
      <w:pPr>
        <w:pStyle w:val="WW-BodyText2"/>
        <w:tabs>
          <w:tab w:val="left" w:pos="284"/>
        </w:tabs>
        <w:jc w:val="both"/>
      </w:pPr>
    </w:p>
    <w:p w:rsidR="003A67FF" w:rsidRPr="000934AF" w:rsidRDefault="003A67FF" w:rsidP="000934AF">
      <w:pPr>
        <w:pStyle w:val="WW-BodyText2"/>
        <w:numPr>
          <w:ilvl w:val="0"/>
          <w:numId w:val="2"/>
        </w:numPr>
        <w:tabs>
          <w:tab w:val="left" w:pos="284"/>
        </w:tabs>
        <w:jc w:val="both"/>
      </w:pPr>
      <w:r w:rsidRPr="000934AF">
        <w:rPr>
          <w:b/>
        </w:rPr>
        <w:t>V případě, že do 31. 12. běžného kalendářního roku nebude oboustranně podepsána nová příloha č. 1 pro následující kalendářní rok nahrazující předchozí přílohu, platí poslední zálohová platba (prosincová) sjednaná v platné příloze č. 1 do doby podpisu nové přílohy.</w:t>
      </w:r>
    </w:p>
    <w:p w:rsidR="00B75E81" w:rsidRDefault="00B75E81">
      <w:pPr>
        <w:pStyle w:val="Seznam"/>
        <w:ind w:left="0" w:firstLine="0"/>
        <w:jc w:val="both"/>
      </w:pPr>
    </w:p>
    <w:p w:rsidR="00C831D7" w:rsidRDefault="00C831D7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:rsidR="00B75E81" w:rsidRDefault="00B75E81">
      <w:pPr>
        <w:pStyle w:val="Nadpis3"/>
        <w:tabs>
          <w:tab w:val="left" w:pos="0"/>
        </w:tabs>
      </w:pPr>
      <w:r>
        <w:t>Měření</w:t>
      </w:r>
    </w:p>
    <w:p w:rsidR="00B75E81" w:rsidRDefault="00B75E81">
      <w:pPr>
        <w:pStyle w:val="Zkladntext21"/>
      </w:pPr>
    </w:p>
    <w:p w:rsidR="00B75E81" w:rsidRDefault="00B75E81">
      <w:pPr>
        <w:pStyle w:val="Zkladntext21"/>
      </w:pPr>
      <w:r>
        <w:t>1. Dodavatel odpovídá za to, že fakturační měřidlo instalované v odběrném místě je soustavně ve funkčním a bezvadném stavu.</w:t>
      </w:r>
    </w:p>
    <w:p w:rsidR="00B75E81" w:rsidRDefault="00B75E81">
      <w:pPr>
        <w:jc w:val="both"/>
        <w:rPr>
          <w:sz w:val="22"/>
        </w:rPr>
      </w:pPr>
    </w:p>
    <w:p w:rsidR="00B75E81" w:rsidRDefault="00B75E81">
      <w:pPr>
        <w:pStyle w:val="WW-BodyText2"/>
        <w:jc w:val="both"/>
        <w:rPr>
          <w:i/>
        </w:rPr>
      </w:pPr>
      <w:r>
        <w:t>2.</w:t>
      </w:r>
      <w:r w:rsidR="007220C1">
        <w:t xml:space="preserve"> </w:t>
      </w:r>
      <w:r>
        <w:t>Odběratel je povinen zabezpečit prostor, v němž se nachází fakturační měřidlo, proti neoprávněnému vniknutí a důsledně chránit před poškozením a neoprávněnými zásahy měřič instalovaný v</w:t>
      </w:r>
      <w:r w:rsidR="0084063A">
        <w:t> </w:t>
      </w:r>
      <w:r>
        <w:t>odběrn</w:t>
      </w:r>
      <w:r w:rsidR="0084063A">
        <w:t xml:space="preserve">ém </w:t>
      </w:r>
      <w:r>
        <w:t>míst</w:t>
      </w:r>
      <w:r w:rsidR="0084063A">
        <w:t>ě</w:t>
      </w:r>
      <w:r>
        <w:t>, včetně regulačních prvků a zařízení související s dodávkou tepelné energie v majetku dodavatele. Za neoprávněný zásah včetně porušení plomb odpovídá odběratel.</w:t>
      </w:r>
      <w:r>
        <w:rPr>
          <w:i/>
        </w:rPr>
        <w:t xml:space="preserve">  </w:t>
      </w:r>
    </w:p>
    <w:p w:rsidR="00B75E81" w:rsidRDefault="00B75E81">
      <w:pPr>
        <w:rPr>
          <w:i/>
          <w:sz w:val="22"/>
        </w:rPr>
      </w:pPr>
    </w:p>
    <w:p w:rsidR="00B75E81" w:rsidRDefault="00B75E81">
      <w:pPr>
        <w:pStyle w:val="Zkladntext21"/>
      </w:pPr>
      <w:r>
        <w:t xml:space="preserve">3. Odběratel je povinen zabezpečit kdykoliv přístup dodavatele k fakturačnímu měřidlu a k zařízení souvisejícímu s dodávkou tepelné energie. </w:t>
      </w:r>
    </w:p>
    <w:p w:rsidR="00B75E81" w:rsidRDefault="00B75E81">
      <w:pPr>
        <w:pStyle w:val="WW-BodyText2"/>
      </w:pPr>
    </w:p>
    <w:p w:rsidR="00B75E81" w:rsidRDefault="00B75E81">
      <w:pPr>
        <w:pStyle w:val="WW-BodyText2"/>
      </w:pPr>
      <w:r>
        <w:t xml:space="preserve">4. </w:t>
      </w:r>
      <w:r w:rsidR="007A3E9F">
        <w:t xml:space="preserve">Má-li odběratel pochybnosti o správnosti údajů měření, postupuje dle § 78 zák. č. 458/2000 Sb. </w:t>
      </w:r>
    </w:p>
    <w:p w:rsidR="00B75E81" w:rsidRDefault="00B75E81">
      <w:pPr>
        <w:jc w:val="center"/>
        <w:rPr>
          <w:b/>
          <w:sz w:val="22"/>
        </w:rPr>
      </w:pPr>
    </w:p>
    <w:p w:rsidR="00C831D7" w:rsidRDefault="00C831D7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VII.</w:t>
      </w:r>
    </w:p>
    <w:p w:rsidR="00B75E81" w:rsidRDefault="00B75E81">
      <w:pPr>
        <w:pStyle w:val="Nadpis3"/>
        <w:tabs>
          <w:tab w:val="left" w:pos="0"/>
        </w:tabs>
      </w:pPr>
      <w:r>
        <w:t>Omezení a přerušení dodávky</w:t>
      </w:r>
    </w:p>
    <w:p w:rsidR="00B75E81" w:rsidRDefault="00B75E81">
      <w:pPr>
        <w:pStyle w:val="Zkladntext"/>
        <w:jc w:val="both"/>
      </w:pPr>
    </w:p>
    <w:p w:rsidR="00B75E81" w:rsidRDefault="00B75E81">
      <w:pPr>
        <w:pStyle w:val="Zkladntext"/>
        <w:jc w:val="both"/>
        <w:rPr>
          <w:i w:val="0"/>
        </w:rPr>
      </w:pPr>
      <w:r>
        <w:rPr>
          <w:i w:val="0"/>
        </w:rPr>
        <w:t xml:space="preserve">1. Nedohodnou-li se smluvní strany jinak, dodavatel může dodávku tepla omezit nebo přerušit z důvodů uvedených v ustanoveních § 76, </w:t>
      </w:r>
      <w:r w:rsidR="005D74A9">
        <w:rPr>
          <w:i w:val="0"/>
        </w:rPr>
        <w:t>bod (4) a § 88</w:t>
      </w:r>
      <w:r>
        <w:rPr>
          <w:i w:val="0"/>
        </w:rPr>
        <w:t xml:space="preserve"> zák. č. 458/2000 Sb. a bodu. </w:t>
      </w:r>
      <w:r w:rsidR="005D74A9">
        <w:rPr>
          <w:i w:val="0"/>
        </w:rPr>
        <w:t>1 c) čl.</w:t>
      </w:r>
      <w:r>
        <w:rPr>
          <w:i w:val="0"/>
        </w:rPr>
        <w:t xml:space="preserve"> VIII. této smlouvy. </w:t>
      </w:r>
    </w:p>
    <w:p w:rsidR="00B75E81" w:rsidRDefault="00B75E81">
      <w:pPr>
        <w:rPr>
          <w:sz w:val="22"/>
        </w:rPr>
      </w:pPr>
    </w:p>
    <w:p w:rsidR="00B75E81" w:rsidRDefault="00B75E81">
      <w:pPr>
        <w:jc w:val="both"/>
        <w:rPr>
          <w:sz w:val="22"/>
        </w:rPr>
      </w:pPr>
      <w:r>
        <w:rPr>
          <w:sz w:val="22"/>
        </w:rPr>
        <w:t>2. Přerušení dodávky tepla k provedení plánované letní údržby tepelného zařízení dodavatel oznámí odběrateli písemně nejméně 10 dnů před zahájením odstávky. Zároveň odběrateli oznámí délku odstávky.</w:t>
      </w:r>
    </w:p>
    <w:p w:rsidR="00B75E81" w:rsidRDefault="00B75E81">
      <w:pPr>
        <w:jc w:val="both"/>
        <w:rPr>
          <w:sz w:val="22"/>
        </w:rPr>
      </w:pPr>
    </w:p>
    <w:p w:rsidR="00B75E81" w:rsidRDefault="00B75E81">
      <w:pPr>
        <w:jc w:val="both"/>
        <w:rPr>
          <w:sz w:val="22"/>
        </w:rPr>
      </w:pPr>
      <w:r>
        <w:rPr>
          <w:sz w:val="22"/>
        </w:rPr>
        <w:t xml:space="preserve">3. Je-li nutno v zájmu bezpečnosti provozu tepelného zařízení nebo v zájmu odstranění nebezpečí škody na tepelném zařízení nebo z jiného naléhavého důvodu omezit nebo přerušit dodávku tepla mimo </w:t>
      </w:r>
      <w:r w:rsidR="005D74A9">
        <w:rPr>
          <w:sz w:val="22"/>
        </w:rPr>
        <w:t>plánovanou letní</w:t>
      </w:r>
      <w:r>
        <w:rPr>
          <w:sz w:val="22"/>
        </w:rPr>
        <w:t xml:space="preserve"> odstávku, dodavatel bezodkladně odběrateli sdělí faxem, písemně nebo telefonicky dobu a rozsah omezení nebo odstávky.</w:t>
      </w:r>
    </w:p>
    <w:p w:rsidR="00B75E81" w:rsidRDefault="00B75E81">
      <w:pPr>
        <w:rPr>
          <w:b/>
          <w:sz w:val="22"/>
        </w:rPr>
      </w:pPr>
    </w:p>
    <w:p w:rsidR="00C831D7" w:rsidRDefault="00C831D7">
      <w:pPr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>Článek VIII.</w:t>
      </w:r>
    </w:p>
    <w:p w:rsidR="00B75E81" w:rsidRDefault="00B75E81">
      <w:pPr>
        <w:pStyle w:val="Nadpis3"/>
        <w:tabs>
          <w:tab w:val="left" w:pos="0"/>
        </w:tabs>
      </w:pPr>
      <w:r>
        <w:t>Ostatní práva a povinnosti</w:t>
      </w:r>
    </w:p>
    <w:p w:rsidR="00B75E81" w:rsidRDefault="00B75E81">
      <w:pPr>
        <w:rPr>
          <w:sz w:val="22"/>
        </w:rPr>
      </w:pPr>
    </w:p>
    <w:p w:rsidR="00B75E81" w:rsidRDefault="00B75E81">
      <w:pPr>
        <w:rPr>
          <w:b/>
          <w:sz w:val="22"/>
        </w:rPr>
      </w:pPr>
      <w:r>
        <w:rPr>
          <w:b/>
          <w:sz w:val="22"/>
        </w:rPr>
        <w:t>1. Dodavatele:</w:t>
      </w:r>
    </w:p>
    <w:p w:rsidR="00B75E81" w:rsidRDefault="00B75E81">
      <w:pPr>
        <w:rPr>
          <w:sz w:val="22"/>
        </w:rPr>
      </w:pPr>
    </w:p>
    <w:p w:rsidR="00B75E81" w:rsidRDefault="00B75E81" w:rsidP="009C47A9">
      <w:pPr>
        <w:pStyle w:val="WW-BodyText2"/>
        <w:jc w:val="both"/>
      </w:pPr>
      <w:r>
        <w:t xml:space="preserve">a) Provádět regulační opatření ke zlepšení hospodaření s tepelnou energií, k zamezení tepelných </w:t>
      </w:r>
      <w:r w:rsidR="005D74A9">
        <w:t>ztrát, vyloučení</w:t>
      </w:r>
      <w:r>
        <w:t xml:space="preserve"> ztrát topné vody, k prodloužení životnosti tepelného zařízení a tam, kde to obecně závazný předpis přikazuje.</w:t>
      </w:r>
    </w:p>
    <w:p w:rsidR="00B75E81" w:rsidRDefault="00B75E81">
      <w:pPr>
        <w:pStyle w:val="Zkladntext21"/>
      </w:pPr>
    </w:p>
    <w:p w:rsidR="00B75E81" w:rsidRDefault="00B75E81">
      <w:pPr>
        <w:pStyle w:val="Zkladntext21"/>
      </w:pPr>
      <w:r>
        <w:lastRenderedPageBreak/>
        <w:t>b) Provádět kontrolu provozu tepelného zařízení odběratele a jeho hospodárnosti a dávat odběrateli doporučení k zabezpečení hospodárnosti a bezpečnosti jeho provozu.</w:t>
      </w:r>
    </w:p>
    <w:p w:rsidR="00B75E81" w:rsidRDefault="00B75E81">
      <w:pPr>
        <w:pStyle w:val="Zkladntext21"/>
      </w:pPr>
      <w:r>
        <w:t>c) Omezit nebo zastavit dodávku tepla jestliže odběratel i přes výzvu dodavatele obsahující upozornění na možnost zastavení nebo omezení dodávky tepla je v prodlení se zaplacením i jen části platby za teplo, k níž je odběratel povinen podle této smlouvy.</w:t>
      </w:r>
    </w:p>
    <w:p w:rsidR="00B75E81" w:rsidRDefault="00B75E81">
      <w:pPr>
        <w:rPr>
          <w:sz w:val="22"/>
        </w:rPr>
      </w:pPr>
    </w:p>
    <w:p w:rsidR="00B75E81" w:rsidRDefault="00B75E81">
      <w:pPr>
        <w:pStyle w:val="Zkladntext21"/>
      </w:pPr>
      <w:r>
        <w:t>d) Provádět kontrolu a od</w:t>
      </w:r>
      <w:r w:rsidR="00894EEB">
        <w:t>e</w:t>
      </w:r>
      <w:r>
        <w:t>čet fakturačního měřidla jednou měsíčně.</w:t>
      </w:r>
    </w:p>
    <w:p w:rsidR="00B75E81" w:rsidRDefault="00B75E81">
      <w:pPr>
        <w:pStyle w:val="Zkladntext21"/>
      </w:pPr>
    </w:p>
    <w:p w:rsidR="00B75E81" w:rsidRDefault="00B75E81">
      <w:pPr>
        <w:jc w:val="both"/>
        <w:rPr>
          <w:sz w:val="22"/>
        </w:rPr>
      </w:pPr>
      <w:r>
        <w:rPr>
          <w:sz w:val="22"/>
        </w:rPr>
        <w:t xml:space="preserve">e) Dodavatel neodpovídá za kvalitu topné vody na vstupu do </w:t>
      </w:r>
      <w:r w:rsidR="00FF6EE4">
        <w:rPr>
          <w:sz w:val="22"/>
        </w:rPr>
        <w:t>rozvodného tepelného zařízení</w:t>
      </w:r>
      <w:r>
        <w:rPr>
          <w:sz w:val="22"/>
        </w:rPr>
        <w:t xml:space="preserve"> a za přerušení dodávek vyvolaných přerušením dodávky elektrického proudu a studené vody do zařízení dodavatele.</w:t>
      </w:r>
    </w:p>
    <w:p w:rsidR="00B75E81" w:rsidRDefault="00B75E81">
      <w:pPr>
        <w:jc w:val="both"/>
        <w:rPr>
          <w:sz w:val="22"/>
        </w:rPr>
      </w:pPr>
    </w:p>
    <w:p w:rsidR="00B75E81" w:rsidRDefault="00B75E81">
      <w:pPr>
        <w:pStyle w:val="WW-BodyText2"/>
        <w:jc w:val="both"/>
      </w:pPr>
      <w:r>
        <w:t xml:space="preserve">f) Dodavatel bude ručit a zodpovídat </w:t>
      </w:r>
      <w:r w:rsidR="005D74A9">
        <w:t>za bezpečný</w:t>
      </w:r>
      <w:r>
        <w:t xml:space="preserve"> chod a provádět </w:t>
      </w:r>
      <w:r w:rsidR="005D74A9">
        <w:t>údržbu zařízení</w:t>
      </w:r>
      <w:r>
        <w:t xml:space="preserve"> pro dodávku tepelné </w:t>
      </w:r>
      <w:r w:rsidR="005D74A9">
        <w:t>energie v majetku</w:t>
      </w:r>
      <w:r>
        <w:t xml:space="preserve"> dodavatele a odstraňovat vzniklé závady na tomto zařízení.</w:t>
      </w:r>
    </w:p>
    <w:p w:rsidR="00B75E81" w:rsidRDefault="00B75E81">
      <w:pPr>
        <w:pStyle w:val="Zkladntext31"/>
      </w:pPr>
    </w:p>
    <w:p w:rsidR="00B75E81" w:rsidRDefault="00B75E81">
      <w:pPr>
        <w:pStyle w:val="Zkladntext31"/>
        <w:rPr>
          <w:i w:val="0"/>
        </w:rPr>
      </w:pPr>
      <w:r>
        <w:rPr>
          <w:i w:val="0"/>
        </w:rPr>
        <w:t xml:space="preserve">g) Úpravu nastavených regulačních hodnot na zařízení dodavatele provede výhradně na základě písemného požadavku odběratele, a to za úplatu v sazbách platných u dodavatele v době uplatnění požadavků. </w:t>
      </w:r>
    </w:p>
    <w:p w:rsidR="00B75E81" w:rsidRDefault="00B75E81">
      <w:pPr>
        <w:pStyle w:val="Zkladntext31"/>
        <w:rPr>
          <w:b/>
          <w:i w:val="0"/>
        </w:rPr>
      </w:pPr>
    </w:p>
    <w:p w:rsidR="00B75E81" w:rsidRDefault="00B75E81">
      <w:pPr>
        <w:pStyle w:val="Zkladntext31"/>
        <w:rPr>
          <w:b/>
          <w:i w:val="0"/>
        </w:rPr>
      </w:pPr>
      <w:r>
        <w:rPr>
          <w:b/>
          <w:i w:val="0"/>
        </w:rPr>
        <w:t>2. Odběratele:</w:t>
      </w:r>
    </w:p>
    <w:p w:rsidR="00B75E81" w:rsidRDefault="00B75E81">
      <w:pPr>
        <w:rPr>
          <w:sz w:val="22"/>
        </w:rPr>
      </w:pPr>
    </w:p>
    <w:p w:rsidR="00894EEB" w:rsidRPr="006C3681" w:rsidRDefault="00B75E81" w:rsidP="00894EEB">
      <w:pPr>
        <w:pStyle w:val="Zkladntext21"/>
        <w:tabs>
          <w:tab w:val="left" w:pos="357"/>
          <w:tab w:val="left" w:pos="363"/>
          <w:tab w:val="left" w:pos="369"/>
          <w:tab w:val="left" w:pos="375"/>
          <w:tab w:val="left" w:pos="381"/>
          <w:tab w:val="left" w:pos="387"/>
          <w:tab w:val="left" w:pos="393"/>
          <w:tab w:val="left" w:pos="399"/>
          <w:tab w:val="left" w:pos="405"/>
          <w:tab w:val="left" w:pos="411"/>
          <w:tab w:val="left" w:pos="417"/>
          <w:tab w:val="left" w:pos="423"/>
          <w:tab w:val="left" w:pos="429"/>
          <w:tab w:val="left" w:pos="435"/>
          <w:tab w:val="left" w:pos="441"/>
        </w:tabs>
        <w:ind w:left="-3"/>
      </w:pPr>
      <w:r w:rsidRPr="006C3681">
        <w:t xml:space="preserve">a) </w:t>
      </w:r>
      <w:r w:rsidR="00894EEB" w:rsidRPr="006C3681">
        <w:t xml:space="preserve">Odběratel bere na vědomí, že dodavatel je vlastníkem </w:t>
      </w:r>
      <w:r w:rsidR="00881146" w:rsidRPr="006C3681">
        <w:t>zařízení objektové předávací stanice</w:t>
      </w:r>
      <w:r w:rsidR="000934AF">
        <w:t xml:space="preserve"> (OPS)</w:t>
      </w:r>
      <w:r w:rsidR="00894EEB" w:rsidRPr="006C3681">
        <w:t xml:space="preserve"> instalované v objektu odběratele. Toto zařízení se sestává z</w:t>
      </w:r>
      <w:r w:rsidR="00FF6EE4">
        <w:t xml:space="preserve"> kompaktu </w:t>
      </w:r>
      <w:r w:rsidR="000934AF">
        <w:t>O</w:t>
      </w:r>
      <w:r w:rsidR="00FF6EE4">
        <w:t>PS</w:t>
      </w:r>
      <w:r w:rsidR="00894EEB" w:rsidRPr="006C3681">
        <w:t xml:space="preserve"> včetně </w:t>
      </w:r>
      <w:proofErr w:type="spellStart"/>
      <w:r w:rsidR="00894EEB" w:rsidRPr="006C3681">
        <w:t>MaR</w:t>
      </w:r>
      <w:proofErr w:type="spellEnd"/>
      <w:r w:rsidR="00894EEB" w:rsidRPr="006C3681">
        <w:t xml:space="preserve">. Odběratel nesmí do tohoto zařízení zasahovat. </w:t>
      </w:r>
    </w:p>
    <w:p w:rsidR="00894EEB" w:rsidRDefault="00894EEB" w:rsidP="00894EEB">
      <w:pPr>
        <w:pStyle w:val="Zkladntext21"/>
        <w:tabs>
          <w:tab w:val="left" w:pos="357"/>
          <w:tab w:val="left" w:pos="363"/>
          <w:tab w:val="left" w:pos="369"/>
          <w:tab w:val="left" w:pos="375"/>
          <w:tab w:val="left" w:pos="381"/>
          <w:tab w:val="left" w:pos="387"/>
          <w:tab w:val="left" w:pos="393"/>
          <w:tab w:val="left" w:pos="399"/>
          <w:tab w:val="left" w:pos="405"/>
          <w:tab w:val="left" w:pos="411"/>
          <w:tab w:val="left" w:pos="417"/>
          <w:tab w:val="left" w:pos="423"/>
          <w:tab w:val="left" w:pos="429"/>
          <w:tab w:val="left" w:pos="435"/>
          <w:tab w:val="left" w:pos="441"/>
        </w:tabs>
        <w:ind w:left="-3"/>
      </w:pPr>
    </w:p>
    <w:p w:rsidR="00894EEB" w:rsidRDefault="00894EEB" w:rsidP="00894EEB">
      <w:pPr>
        <w:pStyle w:val="Zkladntext21"/>
      </w:pPr>
      <w:r>
        <w:t>b) Umožnit dodavateli kdykoliv přístup k zařízení v majetku dodavatele za účelem zajištění plynulosti a bezpečnosti provozu.</w:t>
      </w:r>
    </w:p>
    <w:p w:rsidR="00894EEB" w:rsidRDefault="00894EEB" w:rsidP="00894EEB">
      <w:pPr>
        <w:rPr>
          <w:i/>
          <w:sz w:val="22"/>
        </w:rPr>
      </w:pPr>
    </w:p>
    <w:p w:rsidR="00894EEB" w:rsidRDefault="00894EEB" w:rsidP="00894EEB">
      <w:pPr>
        <w:pStyle w:val="Zkladntext21"/>
      </w:pPr>
      <w:r>
        <w:t>c) Umožnit dodavateli kontroly odběrného zařízení za přítomnosti zástupce odběratele, dle doporučení dodavatele odstraňovat závady a činit opatření k vyloučení negativního ovlivňování dodávkových norem.</w:t>
      </w:r>
    </w:p>
    <w:p w:rsidR="00894EEB" w:rsidRDefault="00894EEB" w:rsidP="00894EEB">
      <w:pPr>
        <w:jc w:val="both"/>
        <w:rPr>
          <w:sz w:val="22"/>
        </w:rPr>
      </w:pPr>
    </w:p>
    <w:p w:rsidR="00894EEB" w:rsidRDefault="00894EEB" w:rsidP="00894EEB">
      <w:pPr>
        <w:pStyle w:val="Zkladntext21"/>
      </w:pPr>
      <w:r>
        <w:t>d) Odběratel se zavazuje nepoužívat topnou vodu k jiným účelům a vracet ji dodavateli s minimálními odůvodnitelnými ztrátami.</w:t>
      </w:r>
    </w:p>
    <w:p w:rsidR="00894EEB" w:rsidRDefault="00894EEB" w:rsidP="00894EEB">
      <w:pPr>
        <w:rPr>
          <w:sz w:val="22"/>
        </w:rPr>
      </w:pPr>
    </w:p>
    <w:p w:rsidR="00894EEB" w:rsidRDefault="00894EEB" w:rsidP="00894EEB">
      <w:pPr>
        <w:pStyle w:val="Zkladntext21"/>
      </w:pPr>
      <w:r>
        <w:t xml:space="preserve">e) Nést ze svého zaregulování sekundárního rozvodu na své straně a ochranu prostoru, v němž je umístěno zařízení pro dodávku tepelné energie v majetku dodavatele tak, aby nedošlo k jeho poškození a neoprávněným zásahům. </w:t>
      </w:r>
    </w:p>
    <w:p w:rsidR="00894EEB" w:rsidRDefault="00894EEB" w:rsidP="00894EEB">
      <w:pPr>
        <w:pStyle w:val="Zkladntext21"/>
      </w:pPr>
      <w:r>
        <w:t xml:space="preserve">     </w:t>
      </w:r>
    </w:p>
    <w:p w:rsidR="00894EEB" w:rsidRPr="00894EEB" w:rsidRDefault="00894EEB" w:rsidP="00894EEB">
      <w:pPr>
        <w:jc w:val="both"/>
        <w:rPr>
          <w:sz w:val="22"/>
          <w:szCs w:val="22"/>
        </w:rPr>
      </w:pPr>
      <w:r>
        <w:rPr>
          <w:sz w:val="22"/>
        </w:rPr>
        <w:t xml:space="preserve">f) </w:t>
      </w:r>
      <w:r w:rsidRPr="00894EEB">
        <w:rPr>
          <w:sz w:val="22"/>
          <w:szCs w:val="22"/>
        </w:rPr>
        <w:t>Odpovídat za ztráty tepla vzniklé na rozvodném zařízení odběratele a ve vytápěných prostorách.</w:t>
      </w:r>
    </w:p>
    <w:p w:rsidR="00894EEB" w:rsidRPr="00894EEB" w:rsidRDefault="00894EEB" w:rsidP="00894EEB">
      <w:pPr>
        <w:pStyle w:val="Zkladntext21"/>
        <w:rPr>
          <w:szCs w:val="22"/>
        </w:rPr>
      </w:pPr>
      <w:r w:rsidRPr="00894EEB">
        <w:rPr>
          <w:szCs w:val="22"/>
        </w:rPr>
        <w:t xml:space="preserve">     </w:t>
      </w:r>
    </w:p>
    <w:p w:rsidR="00894EEB" w:rsidRDefault="00894EEB" w:rsidP="00894EEB">
      <w:pPr>
        <w:tabs>
          <w:tab w:val="left" w:pos="3686"/>
        </w:tabs>
        <w:jc w:val="both"/>
        <w:rPr>
          <w:sz w:val="22"/>
          <w:szCs w:val="22"/>
        </w:rPr>
      </w:pPr>
      <w:r w:rsidRPr="00894EEB">
        <w:rPr>
          <w:sz w:val="22"/>
          <w:szCs w:val="22"/>
        </w:rPr>
        <w:t xml:space="preserve">g) Odběratel je povinen uhradit náklady dodavatele účelně vynaložené na přerušení a obnovení dodávky tepla, z důvodu prodlení odběratele se splněním závazku. </w:t>
      </w:r>
    </w:p>
    <w:p w:rsidR="00894EEB" w:rsidRDefault="00894EEB" w:rsidP="00894EEB">
      <w:pPr>
        <w:tabs>
          <w:tab w:val="left" w:pos="3686"/>
        </w:tabs>
        <w:jc w:val="both"/>
        <w:rPr>
          <w:sz w:val="22"/>
          <w:szCs w:val="22"/>
        </w:rPr>
      </w:pPr>
    </w:p>
    <w:p w:rsidR="009716C2" w:rsidRDefault="00894EEB" w:rsidP="009716C2">
      <w:pPr>
        <w:pStyle w:val="Zkladntext21"/>
        <w:tabs>
          <w:tab w:val="left" w:pos="357"/>
          <w:tab w:val="left" w:pos="363"/>
          <w:tab w:val="left" w:pos="369"/>
          <w:tab w:val="left" w:pos="375"/>
          <w:tab w:val="left" w:pos="381"/>
          <w:tab w:val="left" w:pos="387"/>
          <w:tab w:val="left" w:pos="393"/>
          <w:tab w:val="left" w:pos="399"/>
          <w:tab w:val="left" w:pos="405"/>
          <w:tab w:val="left" w:pos="411"/>
          <w:tab w:val="left" w:pos="417"/>
          <w:tab w:val="left" w:pos="423"/>
          <w:tab w:val="left" w:pos="429"/>
          <w:tab w:val="left" w:pos="435"/>
          <w:tab w:val="left" w:pos="441"/>
        </w:tabs>
        <w:ind w:left="-3"/>
      </w:pPr>
      <w:r w:rsidRPr="00FC01C0">
        <w:t xml:space="preserve">h) </w:t>
      </w:r>
      <w:r w:rsidR="007D4D96" w:rsidRPr="00FC01C0">
        <w:t xml:space="preserve">Odběratel se zavazuje strpět právo dodavatele využívat </w:t>
      </w:r>
      <w:r w:rsidR="00580CCE" w:rsidRPr="00FC01C0">
        <w:t xml:space="preserve">bezplatně </w:t>
      </w:r>
      <w:r w:rsidR="007D4D96" w:rsidRPr="00FC01C0">
        <w:t xml:space="preserve">prostory vyhrazené pro tepelnou přípojku objektu čp. </w:t>
      </w:r>
      <w:r w:rsidR="000934AF" w:rsidRPr="00FC01C0">
        <w:t>10</w:t>
      </w:r>
      <w:r w:rsidR="00580CCE" w:rsidRPr="00FC01C0">
        <w:t>33</w:t>
      </w:r>
      <w:r w:rsidR="007D4D96" w:rsidRPr="00FC01C0">
        <w:t xml:space="preserve"> v Orlové – Lutyni napojeného na předávací stanici za účelem zřízení a provozování </w:t>
      </w:r>
      <w:r w:rsidR="000934AF" w:rsidRPr="00FC01C0">
        <w:t>OPS</w:t>
      </w:r>
      <w:r w:rsidR="00FC01C0" w:rsidRPr="00FC01C0">
        <w:t>.</w:t>
      </w:r>
    </w:p>
    <w:p w:rsidR="007D4D96" w:rsidRDefault="007D4D96" w:rsidP="007D4D96">
      <w:pPr>
        <w:pStyle w:val="Zkladntext21"/>
        <w:tabs>
          <w:tab w:val="left" w:pos="357"/>
          <w:tab w:val="left" w:pos="363"/>
          <w:tab w:val="left" w:pos="369"/>
          <w:tab w:val="left" w:pos="375"/>
          <w:tab w:val="left" w:pos="381"/>
          <w:tab w:val="left" w:pos="387"/>
          <w:tab w:val="left" w:pos="393"/>
          <w:tab w:val="left" w:pos="399"/>
          <w:tab w:val="left" w:pos="405"/>
          <w:tab w:val="left" w:pos="411"/>
          <w:tab w:val="left" w:pos="417"/>
          <w:tab w:val="left" w:pos="423"/>
          <w:tab w:val="left" w:pos="429"/>
          <w:tab w:val="left" w:pos="435"/>
          <w:tab w:val="left" w:pos="441"/>
        </w:tabs>
        <w:ind w:left="-3"/>
        <w:rPr>
          <w:i/>
        </w:rPr>
      </w:pPr>
    </w:p>
    <w:p w:rsidR="00A371D9" w:rsidRDefault="007D4D96" w:rsidP="00A371D9">
      <w:pPr>
        <w:jc w:val="both"/>
        <w:rPr>
          <w:b/>
          <w:sz w:val="22"/>
        </w:rPr>
      </w:pPr>
      <w:r>
        <w:rPr>
          <w:sz w:val="22"/>
        </w:rPr>
        <w:t>i</w:t>
      </w:r>
      <w:r w:rsidR="00B75E81">
        <w:rPr>
          <w:sz w:val="22"/>
        </w:rPr>
        <w:t xml:space="preserve">) </w:t>
      </w:r>
      <w:r w:rsidR="00B75E81">
        <w:rPr>
          <w:b/>
          <w:sz w:val="22"/>
        </w:rPr>
        <w:t>Do</w:t>
      </w:r>
      <w:r w:rsidR="00B75E81">
        <w:rPr>
          <w:sz w:val="22"/>
        </w:rPr>
        <w:t xml:space="preserve"> </w:t>
      </w:r>
      <w:r w:rsidR="00B75E81">
        <w:rPr>
          <w:b/>
          <w:sz w:val="22"/>
        </w:rPr>
        <w:t>30. 6.</w:t>
      </w:r>
      <w:r w:rsidR="00B75E81">
        <w:rPr>
          <w:sz w:val="22"/>
        </w:rPr>
        <w:t xml:space="preserve"> oznámí odběratel dodavateli písemně objednávku předpokládaného množství tepelné energie v GJ pro ÚT</w:t>
      </w:r>
      <w:r>
        <w:rPr>
          <w:sz w:val="22"/>
        </w:rPr>
        <w:t xml:space="preserve"> </w:t>
      </w:r>
      <w:r w:rsidR="00B75E81">
        <w:rPr>
          <w:b/>
          <w:sz w:val="22"/>
        </w:rPr>
        <w:t>pro následující kalendářní rok.</w:t>
      </w:r>
    </w:p>
    <w:p w:rsidR="00A371D9" w:rsidRDefault="00A371D9">
      <w:pPr>
        <w:rPr>
          <w:b/>
          <w:sz w:val="22"/>
        </w:rPr>
      </w:pPr>
    </w:p>
    <w:p w:rsidR="00BF5E22" w:rsidRDefault="00BF5E22">
      <w:pPr>
        <w:rPr>
          <w:b/>
          <w:sz w:val="22"/>
        </w:rPr>
      </w:pPr>
    </w:p>
    <w:p w:rsidR="00C831D7" w:rsidRDefault="00C831D7">
      <w:pPr>
        <w:rPr>
          <w:b/>
          <w:sz w:val="22"/>
        </w:rPr>
      </w:pPr>
    </w:p>
    <w:p w:rsidR="00FC01C0" w:rsidRDefault="00FC01C0">
      <w:pPr>
        <w:rPr>
          <w:b/>
          <w:sz w:val="22"/>
        </w:rPr>
      </w:pPr>
    </w:p>
    <w:p w:rsidR="00C831D7" w:rsidRDefault="00C831D7">
      <w:pPr>
        <w:rPr>
          <w:b/>
          <w:sz w:val="22"/>
        </w:rPr>
      </w:pPr>
    </w:p>
    <w:p w:rsidR="00B75E81" w:rsidRDefault="00B75E81">
      <w:pPr>
        <w:rPr>
          <w:b/>
          <w:sz w:val="22"/>
        </w:rPr>
      </w:pPr>
      <w:r>
        <w:rPr>
          <w:b/>
          <w:sz w:val="22"/>
        </w:rPr>
        <w:lastRenderedPageBreak/>
        <w:t>3. Společná:</w:t>
      </w:r>
    </w:p>
    <w:p w:rsidR="00B75E81" w:rsidRDefault="00B75E81">
      <w:pPr>
        <w:pStyle w:val="WW-BodyText2"/>
      </w:pPr>
    </w:p>
    <w:p w:rsidR="00B91030" w:rsidRDefault="00B75E81" w:rsidP="00B91030">
      <w:pPr>
        <w:pStyle w:val="Zkladntext21"/>
      </w:pPr>
      <w:r>
        <w:t xml:space="preserve">a) </w:t>
      </w:r>
      <w:r w:rsidR="00B91030">
        <w:t xml:space="preserve">Vzájemně se bezodkladně informovat o nedostatcích v plnění druhé strany. Po ověření zjištěného nedostatku písemně stanovit způsob a termín jeho odstranění. V případě nedodržení termínu </w:t>
      </w:r>
      <w:r w:rsidR="00B91030" w:rsidRPr="00D32A16">
        <w:t>odstranění nedostatku, podléhá toto nesplnění smluvní pokutě</w:t>
      </w:r>
      <w:r w:rsidR="00B91030">
        <w:t>.</w:t>
      </w:r>
      <w:r w:rsidR="00B91030" w:rsidRPr="00D32A16">
        <w:t xml:space="preserve"> </w:t>
      </w:r>
      <w:r w:rsidR="00B91030">
        <w:t xml:space="preserve">Smluvní strana </w:t>
      </w:r>
      <w:r w:rsidR="00B91030" w:rsidRPr="00D32A16">
        <w:t xml:space="preserve">je povinna k výzvě druhé smluvní strany v její prospěch zaplatit smluvní pokutu ve výši </w:t>
      </w:r>
      <w:r w:rsidR="00B91030" w:rsidRPr="00D32A16">
        <w:rPr>
          <w:b/>
        </w:rPr>
        <w:t>500,-Kč za každý den a jednotlivý případ prodlení</w:t>
      </w:r>
      <w:r w:rsidR="00B91030">
        <w:rPr>
          <w:b/>
        </w:rPr>
        <w:t>.</w:t>
      </w:r>
      <w:r w:rsidR="00B91030" w:rsidRPr="00AE686D">
        <w:t xml:space="preserve"> </w:t>
      </w:r>
      <w:r w:rsidR="00B91030">
        <w:t>Právo smluvní strany na uplatnění nároku na vyúčtování smluvní pokuty dle tohoto ustanovení zaniká, jestliže u povinné smluvní strany nebylo uplatněno do tří měsíců od jeho vzniku.</w:t>
      </w:r>
    </w:p>
    <w:p w:rsidR="00B75E81" w:rsidRDefault="00B75E81" w:rsidP="00B91030">
      <w:pPr>
        <w:pStyle w:val="WW-BodyText2"/>
        <w:jc w:val="both"/>
      </w:pPr>
    </w:p>
    <w:p w:rsidR="00B75E81" w:rsidRDefault="00B75E81">
      <w:pPr>
        <w:rPr>
          <w:sz w:val="22"/>
        </w:rPr>
      </w:pPr>
      <w:r>
        <w:rPr>
          <w:sz w:val="22"/>
        </w:rPr>
        <w:t>b) Dbát zásad řádného hospodaření s tepelnou energií vyplývajících z obecně závazných předpisů.</w:t>
      </w:r>
    </w:p>
    <w:p w:rsidR="00B75E81" w:rsidRDefault="00B75E81">
      <w:pPr>
        <w:rPr>
          <w:sz w:val="22"/>
        </w:rPr>
      </w:pPr>
    </w:p>
    <w:p w:rsidR="00B75E81" w:rsidRDefault="00B75E81">
      <w:pPr>
        <w:pStyle w:val="Zkladntext21"/>
      </w:pPr>
      <w:r>
        <w:t>c) Dojde-li na kterékoliv straně ke změně údajů uváděných v této smlouvě nebo ke změně podmínek, které by mohly způsobit nesplnění povinnosti nebo nevyužití práva, je strana, u níž ke změně došlo, povinna druhou stranu bezodkladně a závazně o této změně informovat formou písemného dodatku ke smlouvě.</w:t>
      </w:r>
    </w:p>
    <w:p w:rsidR="00B75E81" w:rsidRDefault="00B75E81">
      <w:pPr>
        <w:pStyle w:val="Zkladntext21"/>
      </w:pPr>
    </w:p>
    <w:p w:rsidR="00B75E81" w:rsidRDefault="00B75E81">
      <w:pPr>
        <w:pStyle w:val="Zkladntext21"/>
      </w:pPr>
      <w:r>
        <w:t xml:space="preserve">d) Smluvní strana, za kterou druhá smluvní strana splnila povinnost z této smlouvy, ať k dohodě stran nebo proto, že smluvní strana tuto svoji povinnost </w:t>
      </w:r>
      <w:r w:rsidR="005D74A9">
        <w:t>nesplní ani</w:t>
      </w:r>
      <w:r>
        <w:t xml:space="preserve"> k výzvě druhé smluvní strany, je povinna druhé smluvní straně zaplatit cenu takovéhoto plnění.</w:t>
      </w:r>
    </w:p>
    <w:p w:rsidR="00B75E81" w:rsidRDefault="00B75E81">
      <w:pPr>
        <w:rPr>
          <w:b/>
          <w:sz w:val="22"/>
        </w:rPr>
      </w:pPr>
    </w:p>
    <w:p w:rsidR="00C831D7" w:rsidRDefault="00C831D7">
      <w:pPr>
        <w:rPr>
          <w:b/>
          <w:sz w:val="22"/>
        </w:rPr>
      </w:pPr>
    </w:p>
    <w:p w:rsidR="00B75E81" w:rsidRDefault="00B75E81">
      <w:pPr>
        <w:jc w:val="center"/>
        <w:rPr>
          <w:sz w:val="22"/>
        </w:rPr>
      </w:pPr>
      <w:r>
        <w:rPr>
          <w:b/>
          <w:sz w:val="22"/>
        </w:rPr>
        <w:t xml:space="preserve">Článek </w:t>
      </w:r>
      <w:r w:rsidR="005D74A9">
        <w:rPr>
          <w:b/>
          <w:sz w:val="22"/>
        </w:rPr>
        <w:t>IX.</w:t>
      </w:r>
    </w:p>
    <w:p w:rsidR="00B75E81" w:rsidRDefault="00B75E81">
      <w:pPr>
        <w:pStyle w:val="Nadpis3"/>
        <w:tabs>
          <w:tab w:val="left" w:pos="0"/>
        </w:tabs>
      </w:pPr>
      <w:r>
        <w:t>Ostatní ujednání</w:t>
      </w:r>
    </w:p>
    <w:p w:rsidR="00B75E81" w:rsidRDefault="00B75E81"/>
    <w:p w:rsidR="00B75E81" w:rsidRDefault="00B75E81">
      <w:pPr>
        <w:jc w:val="both"/>
        <w:rPr>
          <w:sz w:val="22"/>
        </w:rPr>
      </w:pPr>
      <w:r>
        <w:rPr>
          <w:sz w:val="22"/>
        </w:rPr>
        <w:t xml:space="preserve">1. Vyzve-li smluvní strana druhou smluvní stranu písemně k závaznému vyjádření ve věci, je tato povinna se vyjádřit nejpozději do </w:t>
      </w:r>
      <w:r>
        <w:rPr>
          <w:b/>
          <w:sz w:val="22"/>
        </w:rPr>
        <w:t>10-ti</w:t>
      </w:r>
      <w:r>
        <w:rPr>
          <w:sz w:val="22"/>
        </w:rPr>
        <w:t xml:space="preserve"> dnů od doručení výzvy.</w:t>
      </w:r>
    </w:p>
    <w:p w:rsidR="00B75E81" w:rsidRDefault="00B75E81">
      <w:pPr>
        <w:rPr>
          <w:sz w:val="22"/>
        </w:rPr>
      </w:pPr>
    </w:p>
    <w:p w:rsidR="00B75E81" w:rsidRDefault="00B75E81">
      <w:pPr>
        <w:rPr>
          <w:b/>
          <w:sz w:val="22"/>
          <w:u w:val="single"/>
        </w:rPr>
      </w:pPr>
      <w:r>
        <w:rPr>
          <w:sz w:val="22"/>
        </w:rPr>
        <w:t xml:space="preserve">2.  </w:t>
      </w:r>
      <w:r>
        <w:rPr>
          <w:b/>
          <w:sz w:val="22"/>
          <w:u w:val="single"/>
        </w:rPr>
        <w:t>Smluvní pokuta:</w:t>
      </w:r>
    </w:p>
    <w:p w:rsidR="00B75E81" w:rsidRDefault="00B75E81">
      <w:pPr>
        <w:pStyle w:val="WW-BodyText2"/>
      </w:pPr>
    </w:p>
    <w:p w:rsidR="00B75E81" w:rsidRDefault="00B75E81">
      <w:pPr>
        <w:pStyle w:val="Zkladntext21"/>
      </w:pPr>
      <w:r>
        <w:t xml:space="preserve">a) je-li smluvní strana v prodlení se zaplacením peněžité částky, je povinna </w:t>
      </w:r>
      <w:r w:rsidR="005D74A9">
        <w:t>druhé smluvní</w:t>
      </w:r>
      <w:r>
        <w:t xml:space="preserve"> straně zaplatit</w:t>
      </w:r>
      <w:r w:rsidR="00BC2064">
        <w:t xml:space="preserve"> (mimo zákonně úroky z prodlení) </w:t>
      </w:r>
      <w:r>
        <w:t xml:space="preserve">smluvní pokutu ve výši </w:t>
      </w:r>
      <w:r>
        <w:rPr>
          <w:b/>
        </w:rPr>
        <w:t>0,05 % z dlužné částky za každý den prodlení</w:t>
      </w:r>
      <w:r>
        <w:t>,</w:t>
      </w:r>
    </w:p>
    <w:p w:rsidR="00B75E81" w:rsidRDefault="00B75E81">
      <w:pPr>
        <w:pStyle w:val="WW-BodyText2"/>
      </w:pPr>
    </w:p>
    <w:p w:rsidR="00B75E81" w:rsidRDefault="00B75E81" w:rsidP="00FC797F">
      <w:pPr>
        <w:jc w:val="both"/>
        <w:rPr>
          <w:b/>
        </w:rPr>
      </w:pPr>
      <w:r>
        <w:t xml:space="preserve">b) </w:t>
      </w:r>
      <w:r w:rsidR="00FC797F">
        <w:rPr>
          <w:sz w:val="22"/>
        </w:rPr>
        <w:t>zaplacením smluvní pokuty podle této smlouvy nezaniká ani z části povinnost smluvní strany, která prodlením způsobila druhé smluvní straně škodu, k náhradě této škody,</w:t>
      </w:r>
    </w:p>
    <w:p w:rsidR="00B75E81" w:rsidRDefault="00B75E81">
      <w:pPr>
        <w:pStyle w:val="WW-BodyText2"/>
      </w:pPr>
    </w:p>
    <w:p w:rsidR="00B75E81" w:rsidRDefault="00B75E81" w:rsidP="00FC797F">
      <w:pPr>
        <w:pStyle w:val="WW-BodyText2"/>
        <w:jc w:val="both"/>
      </w:pPr>
      <w:r>
        <w:t xml:space="preserve">c) </w:t>
      </w:r>
      <w:r w:rsidR="00FC797F">
        <w:t xml:space="preserve">za neoprávněné porušení plomby na zařízení dodavatele tepelné energie zaplatit dodavateli smluvní pokutu ve výši </w:t>
      </w:r>
      <w:r w:rsidR="00FC797F" w:rsidRPr="005D74A9">
        <w:rPr>
          <w:b/>
        </w:rPr>
        <w:t>5</w:t>
      </w:r>
      <w:r w:rsidR="00FC797F">
        <w:rPr>
          <w:b/>
        </w:rPr>
        <w:t xml:space="preserve"> </w:t>
      </w:r>
      <w:r w:rsidR="00FC797F" w:rsidRPr="005D74A9">
        <w:rPr>
          <w:b/>
        </w:rPr>
        <w:t>000,-</w:t>
      </w:r>
      <w:r w:rsidR="00FC797F">
        <w:rPr>
          <w:b/>
        </w:rPr>
        <w:t xml:space="preserve"> Kč </w:t>
      </w:r>
      <w:r w:rsidR="00FC797F">
        <w:t>za každý zjištěný případ,</w:t>
      </w:r>
    </w:p>
    <w:p w:rsidR="00FC797F" w:rsidRDefault="00FC797F" w:rsidP="00FC797F">
      <w:pPr>
        <w:pStyle w:val="Zkladntext21"/>
      </w:pPr>
    </w:p>
    <w:p w:rsidR="00FC797F" w:rsidRDefault="00B75E81" w:rsidP="00FC797F">
      <w:pPr>
        <w:pStyle w:val="WW-BodyText2"/>
      </w:pPr>
      <w:r>
        <w:t xml:space="preserve">d) </w:t>
      </w:r>
      <w:r w:rsidR="00FC797F">
        <w:t>při prokázaném neoprávněném odběru tepla uhradí odběratel dodavateli veškeré vzniklé škody. Co se rozumí neoprávněným odběrem, stanoví § 89 zákona č. 458/2000 Sb.,</w:t>
      </w:r>
    </w:p>
    <w:p w:rsidR="00B75E81" w:rsidRDefault="00B75E81">
      <w:pPr>
        <w:pStyle w:val="WW-BodyText2"/>
      </w:pPr>
    </w:p>
    <w:p w:rsidR="00B75E81" w:rsidRDefault="00B75E81">
      <w:pPr>
        <w:pStyle w:val="WW-BodyText2"/>
        <w:jc w:val="both"/>
      </w:pPr>
      <w:r>
        <w:t xml:space="preserve">e) při prokazatelném zjištění používání topné vody k jiným účelům zaplatí odběratel dodavateli skutečné množství neoprávněně odebrané topné vody a smluvní pokutu ve výši </w:t>
      </w:r>
      <w:r>
        <w:rPr>
          <w:b/>
        </w:rPr>
        <w:t>5</w:t>
      </w:r>
      <w:r w:rsidR="00FC797F">
        <w:rPr>
          <w:b/>
        </w:rPr>
        <w:t xml:space="preserve"> </w:t>
      </w:r>
      <w:r>
        <w:rPr>
          <w:b/>
        </w:rPr>
        <w:t>000,- Kč</w:t>
      </w:r>
      <w:r>
        <w:t xml:space="preserve"> za každý zjištěný případ.    </w:t>
      </w:r>
    </w:p>
    <w:p w:rsidR="00B75E81" w:rsidRDefault="00B75E81">
      <w:pPr>
        <w:pStyle w:val="WW-BodyText2"/>
        <w:jc w:val="both"/>
      </w:pPr>
    </w:p>
    <w:p w:rsidR="00B75E81" w:rsidRPr="002932D3" w:rsidRDefault="00B75E81">
      <w:pPr>
        <w:pStyle w:val="WW-BodyText2"/>
        <w:jc w:val="both"/>
      </w:pPr>
      <w:r w:rsidRPr="002932D3">
        <w:t xml:space="preserve">3. K okamžitému řešení provozně technických povinností z této smlouvy nebo </w:t>
      </w:r>
      <w:r w:rsidR="005D74A9" w:rsidRPr="002932D3">
        <w:t>odstraňování kolizních</w:t>
      </w:r>
      <w:r w:rsidRPr="002932D3">
        <w:t xml:space="preserve"> situací mezi smluvními stranami je bez práva měnit ustanovení této smlouvy pověřen:</w:t>
      </w:r>
    </w:p>
    <w:p w:rsidR="00B75E81" w:rsidRPr="002932D3" w:rsidRDefault="00B75E81">
      <w:pPr>
        <w:rPr>
          <w:sz w:val="22"/>
        </w:rPr>
      </w:pPr>
    </w:p>
    <w:p w:rsidR="00B75E81" w:rsidRPr="002932D3" w:rsidRDefault="00B75E81">
      <w:pPr>
        <w:rPr>
          <w:sz w:val="22"/>
        </w:rPr>
      </w:pPr>
      <w:r w:rsidRPr="002932D3">
        <w:rPr>
          <w:sz w:val="22"/>
        </w:rPr>
        <w:t xml:space="preserve">     za dodavatele: </w:t>
      </w:r>
      <w:r w:rsidR="00603E18" w:rsidRPr="002932D3">
        <w:rPr>
          <w:sz w:val="22"/>
        </w:rPr>
        <w:tab/>
      </w:r>
      <w:r w:rsidR="00FC797F" w:rsidRPr="002932D3">
        <w:rPr>
          <w:sz w:val="22"/>
        </w:rPr>
        <w:t>vedoucí STZ</w:t>
      </w:r>
      <w:r w:rsidR="004D6D3E" w:rsidRPr="002932D3">
        <w:rPr>
          <w:sz w:val="22"/>
        </w:rPr>
        <w:t xml:space="preserve">, </w:t>
      </w:r>
      <w:r w:rsidRPr="002932D3">
        <w:rPr>
          <w:sz w:val="22"/>
        </w:rPr>
        <w:t>příp. směnový dispečer, č. tel. 596 585 55</w:t>
      </w:r>
      <w:r w:rsidR="00B44ED3" w:rsidRPr="002932D3">
        <w:rPr>
          <w:sz w:val="22"/>
        </w:rPr>
        <w:t>3</w:t>
      </w:r>
      <w:r w:rsidRPr="002932D3">
        <w:rPr>
          <w:sz w:val="22"/>
        </w:rPr>
        <w:t>, 596 585 555</w:t>
      </w:r>
    </w:p>
    <w:p w:rsidR="00881BD1" w:rsidRPr="002932D3" w:rsidRDefault="00B75E81">
      <w:pPr>
        <w:rPr>
          <w:b/>
          <w:sz w:val="22"/>
        </w:rPr>
      </w:pPr>
      <w:r w:rsidRPr="002932D3">
        <w:rPr>
          <w:b/>
          <w:sz w:val="22"/>
        </w:rPr>
        <w:t xml:space="preserve">     za odběratele: </w:t>
      </w:r>
      <w:r w:rsidR="00603E18" w:rsidRPr="002932D3">
        <w:rPr>
          <w:b/>
          <w:sz w:val="22"/>
        </w:rPr>
        <w:tab/>
      </w:r>
      <w:r w:rsidR="00175926" w:rsidRPr="002932D3">
        <w:rPr>
          <w:b/>
          <w:sz w:val="22"/>
        </w:rPr>
        <w:t>__________________________</w:t>
      </w:r>
    </w:p>
    <w:p w:rsidR="00E44698" w:rsidRPr="002932D3" w:rsidRDefault="00E44698" w:rsidP="00F671A2"/>
    <w:p w:rsidR="00B75E81" w:rsidRDefault="00B75E81" w:rsidP="00F671A2">
      <w:r w:rsidRPr="002932D3">
        <w:t>4.</w:t>
      </w:r>
    </w:p>
    <w:p w:rsidR="004D6D3E" w:rsidRPr="00F26860" w:rsidRDefault="00B75E81" w:rsidP="004D6D3E">
      <w:pPr>
        <w:pStyle w:val="Zkladntext21"/>
        <w:rPr>
          <w:highlight w:val="yellow"/>
        </w:rPr>
      </w:pPr>
      <w:r>
        <w:t xml:space="preserve">a) </w:t>
      </w:r>
      <w:r w:rsidR="00303F1A">
        <w:t xml:space="preserve">Smlouva je uzavřena na dobu </w:t>
      </w:r>
      <w:r w:rsidR="004D6D3E" w:rsidRPr="008F4697">
        <w:t xml:space="preserve">neurčitou. </w:t>
      </w:r>
    </w:p>
    <w:p w:rsidR="00B75E81" w:rsidRDefault="00B75E81">
      <w:pPr>
        <w:pStyle w:val="Zkladntext21"/>
      </w:pPr>
    </w:p>
    <w:p w:rsidR="004D6D3E" w:rsidRPr="008F4697" w:rsidRDefault="004D6D3E" w:rsidP="004D6D3E">
      <w:pPr>
        <w:pStyle w:val="Zkladntext21"/>
      </w:pPr>
      <w:r w:rsidRPr="008F4697">
        <w:t>b) Je-li smlouva uzavřena na dobu neurčitou, může být ukončena:</w:t>
      </w:r>
    </w:p>
    <w:p w:rsidR="004D6D3E" w:rsidRPr="008F4697" w:rsidRDefault="004D6D3E" w:rsidP="004D6D3E">
      <w:pPr>
        <w:pStyle w:val="Zkladntext21"/>
      </w:pPr>
    </w:p>
    <w:p w:rsidR="004D6D3E" w:rsidRPr="008F4697" w:rsidRDefault="004D6D3E" w:rsidP="00F671A2">
      <w:pPr>
        <w:pStyle w:val="Zkladntext21"/>
        <w:ind w:firstLine="284"/>
      </w:pPr>
      <w:r w:rsidRPr="008F4697">
        <w:t>b</w:t>
      </w:r>
      <w:r w:rsidRPr="008F4697">
        <w:rPr>
          <w:vertAlign w:val="subscript"/>
        </w:rPr>
        <w:t>1</w:t>
      </w:r>
      <w:r w:rsidRPr="008F4697">
        <w:t xml:space="preserve">) dohodou obou smluvních stran, a to ke dni uvedeném v této dohodě, </w:t>
      </w:r>
    </w:p>
    <w:p w:rsidR="004D6D3E" w:rsidRPr="008F4697" w:rsidRDefault="004D6D3E" w:rsidP="00F671A2">
      <w:pPr>
        <w:pStyle w:val="Zkladntext21"/>
        <w:ind w:firstLine="284"/>
      </w:pPr>
    </w:p>
    <w:p w:rsidR="004D6D3E" w:rsidRPr="008F4697" w:rsidRDefault="004D6D3E" w:rsidP="00F671A2">
      <w:pPr>
        <w:pStyle w:val="Zkladntext21"/>
        <w:ind w:left="708" w:hanging="424"/>
      </w:pPr>
      <w:r w:rsidRPr="008F4697">
        <w:t>b</w:t>
      </w:r>
      <w:r w:rsidRPr="008F4697">
        <w:rPr>
          <w:vertAlign w:val="subscript"/>
        </w:rPr>
        <w:t>2</w:t>
      </w:r>
      <w:r w:rsidRPr="008F4697">
        <w:t xml:space="preserve">) písemnou výpovědí ze strany odběratele s 12–ti měsíční výpovědní lhůtou, která počíná </w:t>
      </w:r>
      <w:r w:rsidR="00F671A2">
        <w:t xml:space="preserve">běžet </w:t>
      </w:r>
      <w:r w:rsidRPr="008F4697">
        <w:t>prvním dnem kalendářního měsíce následujícího po měsíci, kdy byla doručena druhé smluvní straně.</w:t>
      </w:r>
    </w:p>
    <w:p w:rsidR="004D6D3E" w:rsidRPr="008F4697" w:rsidRDefault="004D6D3E" w:rsidP="004D6D3E">
      <w:pPr>
        <w:pStyle w:val="Zkladntext21"/>
      </w:pPr>
    </w:p>
    <w:p w:rsidR="004D6D3E" w:rsidRDefault="004D6D3E" w:rsidP="004D6D3E">
      <w:pPr>
        <w:pStyle w:val="Zkladntext21"/>
        <w:tabs>
          <w:tab w:val="left" w:pos="360"/>
          <w:tab w:val="left" w:pos="3686"/>
        </w:tabs>
      </w:pPr>
      <w:r w:rsidRPr="008F4697">
        <w:t>c) Skončením smlouvy nezanikají práva a závazky finančního plnění a náhrad škody, které vznikly po dobu platnosti smlouvy.</w:t>
      </w:r>
      <w:r>
        <w:t xml:space="preserve"> </w:t>
      </w:r>
    </w:p>
    <w:p w:rsidR="004D6D3E" w:rsidRDefault="004D6D3E" w:rsidP="004D6D3E">
      <w:pPr>
        <w:rPr>
          <w:sz w:val="22"/>
        </w:rPr>
      </w:pPr>
    </w:p>
    <w:p w:rsidR="004D6D3E" w:rsidRPr="00BD753B" w:rsidRDefault="004D6D3E" w:rsidP="004D6D3E">
      <w:pPr>
        <w:jc w:val="both"/>
        <w:rPr>
          <w:sz w:val="22"/>
          <w:szCs w:val="22"/>
        </w:rPr>
      </w:pPr>
      <w:r w:rsidRPr="00BD753B">
        <w:rPr>
          <w:sz w:val="22"/>
          <w:szCs w:val="22"/>
        </w:rPr>
        <w:t>5. Odběratel není oprávněn jednostranně započíst jakékoli své pohledávky vůči dodavateli proti pohledávkám dodavatele vzniklých na základě této smlouvy.</w:t>
      </w:r>
    </w:p>
    <w:p w:rsidR="004D6D3E" w:rsidRPr="00BD753B" w:rsidRDefault="004D6D3E" w:rsidP="004D6D3E">
      <w:pPr>
        <w:jc w:val="both"/>
        <w:rPr>
          <w:sz w:val="22"/>
          <w:szCs w:val="22"/>
        </w:rPr>
      </w:pPr>
    </w:p>
    <w:p w:rsidR="001342DD" w:rsidRDefault="004D6D3E" w:rsidP="001342DD">
      <w:pPr>
        <w:jc w:val="both"/>
        <w:rPr>
          <w:sz w:val="22"/>
          <w:szCs w:val="22"/>
        </w:rPr>
      </w:pPr>
      <w:r w:rsidRPr="00BD753B">
        <w:rPr>
          <w:sz w:val="22"/>
          <w:szCs w:val="22"/>
        </w:rPr>
        <w:t xml:space="preserve">6. Odběratel není oprávněn bez předchozího písemného souhlasu dodavatele své pohledávky za </w:t>
      </w:r>
      <w:r w:rsidRPr="008246CD">
        <w:rPr>
          <w:sz w:val="22"/>
          <w:szCs w:val="22"/>
        </w:rPr>
        <w:t>dodavatelem vzniklé na základě této smlouvy postoupit třetí osobě.</w:t>
      </w:r>
    </w:p>
    <w:p w:rsidR="001342DD" w:rsidRDefault="001342DD" w:rsidP="001342DD">
      <w:pPr>
        <w:jc w:val="both"/>
        <w:rPr>
          <w:sz w:val="22"/>
          <w:szCs w:val="22"/>
        </w:rPr>
      </w:pPr>
    </w:p>
    <w:p w:rsidR="00175926" w:rsidRPr="001342DD" w:rsidRDefault="00175926" w:rsidP="00175926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BD753B">
        <w:rPr>
          <w:sz w:val="22"/>
          <w:szCs w:val="22"/>
        </w:rPr>
        <w:t xml:space="preserve">. </w:t>
      </w:r>
      <w:r w:rsidRPr="001342DD">
        <w:rPr>
          <w:sz w:val="22"/>
          <w:szCs w:val="22"/>
        </w:rPr>
        <w:t xml:space="preserve">V případě prodlení s placením jakékoliv platby na základě této smlouvy má </w:t>
      </w:r>
      <w:r>
        <w:rPr>
          <w:sz w:val="22"/>
          <w:szCs w:val="22"/>
        </w:rPr>
        <w:t xml:space="preserve">dodavatel </w:t>
      </w:r>
      <w:r w:rsidRPr="001342DD">
        <w:rPr>
          <w:sz w:val="22"/>
          <w:szCs w:val="22"/>
        </w:rPr>
        <w:t>právo</w:t>
      </w:r>
      <w:r>
        <w:rPr>
          <w:sz w:val="22"/>
          <w:szCs w:val="22"/>
        </w:rPr>
        <w:t>, nikoli však povinnost,</w:t>
      </w:r>
      <w:r w:rsidRPr="001342DD">
        <w:rPr>
          <w:sz w:val="22"/>
          <w:szCs w:val="22"/>
        </w:rPr>
        <w:t xml:space="preserve"> zaslat dle svého uvážení </w:t>
      </w:r>
      <w:r>
        <w:rPr>
          <w:sz w:val="22"/>
          <w:szCs w:val="22"/>
        </w:rPr>
        <w:t xml:space="preserve">odběrateli </w:t>
      </w:r>
      <w:r w:rsidRPr="001342DD">
        <w:rPr>
          <w:sz w:val="22"/>
          <w:szCs w:val="22"/>
        </w:rPr>
        <w:t xml:space="preserve">upomínku k zaplacení dlužné částky, a to i opakovaně. Smluvní strany se výslovně dohodly, že za upomenutí k úhradě dluhu je </w:t>
      </w:r>
      <w:r>
        <w:rPr>
          <w:sz w:val="22"/>
          <w:szCs w:val="22"/>
        </w:rPr>
        <w:t xml:space="preserve">dodavatel </w:t>
      </w:r>
      <w:r w:rsidRPr="001342DD">
        <w:rPr>
          <w:sz w:val="22"/>
          <w:szCs w:val="22"/>
        </w:rPr>
        <w:t xml:space="preserve">oprávněn vymáhat smluvní poplatek, přičemž se smluvní strany výslovně dohodly, že smluvní poplatek bude činit částku ve výši 100,- Kč bez DPH a </w:t>
      </w:r>
      <w:r>
        <w:rPr>
          <w:sz w:val="22"/>
          <w:szCs w:val="22"/>
        </w:rPr>
        <w:t xml:space="preserve">odběratel </w:t>
      </w:r>
      <w:r w:rsidRPr="001342DD">
        <w:rPr>
          <w:sz w:val="22"/>
          <w:szCs w:val="22"/>
        </w:rPr>
        <w:t xml:space="preserve">se zavazuje je v dále stanovené lhůtě zaplatit. Upomínka bude </w:t>
      </w:r>
      <w:r>
        <w:rPr>
          <w:sz w:val="22"/>
          <w:szCs w:val="22"/>
        </w:rPr>
        <w:t>odběrateli z</w:t>
      </w:r>
      <w:r w:rsidRPr="001342DD">
        <w:rPr>
          <w:sz w:val="22"/>
          <w:szCs w:val="22"/>
        </w:rPr>
        <w:t xml:space="preserve">aslána v případě prodlení s úhradou jakékoli platby dle této smlouvy delším než 14 dnů. Druhá a další upomínky budou </w:t>
      </w:r>
      <w:r>
        <w:rPr>
          <w:sz w:val="22"/>
          <w:szCs w:val="22"/>
        </w:rPr>
        <w:t xml:space="preserve">odběrateli </w:t>
      </w:r>
      <w:r w:rsidRPr="001342DD">
        <w:rPr>
          <w:sz w:val="22"/>
          <w:szCs w:val="22"/>
        </w:rPr>
        <w:t xml:space="preserve">zaslány, pokud </w:t>
      </w:r>
      <w:r>
        <w:rPr>
          <w:sz w:val="22"/>
          <w:szCs w:val="22"/>
        </w:rPr>
        <w:t xml:space="preserve">odběratel </w:t>
      </w:r>
      <w:r w:rsidRPr="001342DD">
        <w:rPr>
          <w:sz w:val="22"/>
          <w:szCs w:val="22"/>
        </w:rPr>
        <w:t>neuhradí platby specifikované v zaslané upomínce do 14 dnů ode dne odeslání první upomínky. Smluvní poplatek je splatný do 14-ti dnů ode dne doručení písemné výzvy odběrateli.</w:t>
      </w:r>
    </w:p>
    <w:p w:rsidR="004D6D3E" w:rsidRDefault="004D6D3E" w:rsidP="004D6D3E">
      <w:pPr>
        <w:pStyle w:val="Zkladntext21"/>
      </w:pPr>
    </w:p>
    <w:p w:rsidR="004D6D3E" w:rsidRDefault="001342DD" w:rsidP="001342DD">
      <w:pPr>
        <w:pStyle w:val="Zkladntext21"/>
      </w:pPr>
      <w:r>
        <w:rPr>
          <w:szCs w:val="22"/>
        </w:rPr>
        <w:t>8</w:t>
      </w:r>
      <w:r w:rsidRPr="00BD753B">
        <w:rPr>
          <w:szCs w:val="22"/>
        </w:rPr>
        <w:t xml:space="preserve">. </w:t>
      </w:r>
      <w:r w:rsidR="004D6D3E">
        <w:t xml:space="preserve">Smlouva nabývá platnosti dnem oboustranného podpisu </w:t>
      </w:r>
      <w:r w:rsidR="004D6D3E">
        <w:rPr>
          <w:b/>
        </w:rPr>
        <w:t xml:space="preserve">s účinností </w:t>
      </w:r>
      <w:r w:rsidR="004D6D3E" w:rsidRPr="00603E18">
        <w:rPr>
          <w:b/>
        </w:rPr>
        <w:t xml:space="preserve">od 1. </w:t>
      </w:r>
      <w:r w:rsidR="00EE423A">
        <w:rPr>
          <w:b/>
        </w:rPr>
        <w:t>9</w:t>
      </w:r>
      <w:r w:rsidR="004D6D3E" w:rsidRPr="00603E18">
        <w:rPr>
          <w:b/>
        </w:rPr>
        <w:t>. 20</w:t>
      </w:r>
      <w:r w:rsidR="00064ECE" w:rsidRPr="00603E18">
        <w:rPr>
          <w:b/>
        </w:rPr>
        <w:t>1</w:t>
      </w:r>
      <w:r w:rsidR="00175926">
        <w:rPr>
          <w:b/>
        </w:rPr>
        <w:t>7</w:t>
      </w:r>
      <w:r w:rsidR="004D6D3E" w:rsidRPr="00603E18">
        <w:rPr>
          <w:b/>
        </w:rPr>
        <w:t>.</w:t>
      </w:r>
      <w:r w:rsidR="004D6D3E">
        <w:t xml:space="preserve"> </w:t>
      </w:r>
    </w:p>
    <w:p w:rsidR="001342DD" w:rsidRDefault="001342DD" w:rsidP="001342DD">
      <w:pPr>
        <w:pStyle w:val="Zkladntext21"/>
      </w:pPr>
    </w:p>
    <w:p w:rsidR="00B75E81" w:rsidRDefault="001342DD" w:rsidP="001342DD">
      <w:pPr>
        <w:pStyle w:val="Zkladntext21"/>
      </w:pPr>
      <w:r>
        <w:rPr>
          <w:szCs w:val="22"/>
        </w:rPr>
        <w:t>9</w:t>
      </w:r>
      <w:r w:rsidRPr="00BD753B">
        <w:rPr>
          <w:szCs w:val="22"/>
        </w:rPr>
        <w:t xml:space="preserve">. </w:t>
      </w:r>
      <w:r w:rsidR="000C4C96">
        <w:rPr>
          <w:szCs w:val="22"/>
        </w:rPr>
        <w:t>Smlouva j</w:t>
      </w:r>
      <w:r w:rsidR="000C4C96" w:rsidRPr="00213DE8">
        <w:t>e vyhotoven</w:t>
      </w:r>
      <w:r w:rsidR="000C4C96">
        <w:t xml:space="preserve">a </w:t>
      </w:r>
      <w:r w:rsidR="000C4C96" w:rsidRPr="00213DE8">
        <w:t xml:space="preserve">ve </w:t>
      </w:r>
      <w:r w:rsidR="000C4C96">
        <w:t>dvou</w:t>
      </w:r>
      <w:r w:rsidR="000C4C96" w:rsidRPr="00213DE8">
        <w:t xml:space="preserve"> stejnopisech, z nichž odběratel </w:t>
      </w:r>
      <w:r w:rsidR="000C4C96">
        <w:t>i dodavatel obdrží po jednom výtisku</w:t>
      </w:r>
      <w:r w:rsidR="004D6D3E">
        <w:t xml:space="preserve">. </w:t>
      </w:r>
    </w:p>
    <w:p w:rsidR="00B75E81" w:rsidRDefault="00B75E81">
      <w:pPr>
        <w:rPr>
          <w:sz w:val="22"/>
        </w:rPr>
      </w:pPr>
    </w:p>
    <w:p w:rsidR="00B75E81" w:rsidRPr="00F671A2" w:rsidRDefault="00B75E81">
      <w:pPr>
        <w:rPr>
          <w:i/>
          <w:sz w:val="22"/>
          <w:u w:val="single"/>
        </w:rPr>
      </w:pPr>
      <w:r w:rsidRPr="00F671A2">
        <w:rPr>
          <w:i/>
          <w:sz w:val="22"/>
          <w:u w:val="single"/>
        </w:rPr>
        <w:t>Seznam příloh:</w:t>
      </w:r>
    </w:p>
    <w:p w:rsidR="00B75E81" w:rsidRPr="00F671A2" w:rsidRDefault="00B75E81">
      <w:pPr>
        <w:rPr>
          <w:i/>
          <w:sz w:val="22"/>
        </w:rPr>
      </w:pPr>
      <w:r w:rsidRPr="00F671A2">
        <w:rPr>
          <w:i/>
          <w:sz w:val="22"/>
        </w:rPr>
        <w:t>Příloha č. l</w:t>
      </w:r>
      <w:r w:rsidR="00E44698">
        <w:rPr>
          <w:i/>
          <w:sz w:val="22"/>
        </w:rPr>
        <w:t xml:space="preserve"> </w:t>
      </w:r>
      <w:r w:rsidRPr="00F671A2">
        <w:rPr>
          <w:i/>
          <w:sz w:val="22"/>
        </w:rPr>
        <w:t xml:space="preserve"> ke smlouvě – dohoda o množství a ceně tepelné energie</w:t>
      </w:r>
    </w:p>
    <w:p w:rsidR="00B75E81" w:rsidRPr="00F671A2" w:rsidRDefault="00B75E81">
      <w:pPr>
        <w:rPr>
          <w:i/>
          <w:sz w:val="22"/>
        </w:rPr>
      </w:pPr>
      <w:r w:rsidRPr="00F671A2">
        <w:rPr>
          <w:i/>
          <w:sz w:val="22"/>
        </w:rPr>
        <w:t>Příloha č. 2 ke smlouvě – přihláška k odběru tepelné energie</w:t>
      </w:r>
    </w:p>
    <w:p w:rsidR="00B75E81" w:rsidRDefault="00B75E81">
      <w:pPr>
        <w:rPr>
          <w:sz w:val="22"/>
        </w:rPr>
      </w:pPr>
    </w:p>
    <w:p w:rsidR="00B75E81" w:rsidRDefault="00B75E81">
      <w:pPr>
        <w:rPr>
          <w:sz w:val="22"/>
        </w:rPr>
      </w:pPr>
      <w:r>
        <w:rPr>
          <w:sz w:val="22"/>
        </w:rPr>
        <w:t xml:space="preserve">V Orlové dne  </w:t>
      </w:r>
    </w:p>
    <w:p w:rsidR="00B75E81" w:rsidRDefault="00B75E81">
      <w:pPr>
        <w:rPr>
          <w:sz w:val="22"/>
        </w:rPr>
      </w:pPr>
    </w:p>
    <w:p w:rsidR="00B75E81" w:rsidRDefault="00B75E81">
      <w:pPr>
        <w:rPr>
          <w:sz w:val="22"/>
        </w:rPr>
      </w:pPr>
      <w:r>
        <w:rPr>
          <w:sz w:val="22"/>
        </w:rPr>
        <w:t xml:space="preserve">Za dodavatele:                                                                     </w:t>
      </w:r>
      <w:r w:rsidR="00DC582B">
        <w:rPr>
          <w:sz w:val="22"/>
        </w:rPr>
        <w:tab/>
      </w:r>
      <w:r w:rsidR="00F671A2">
        <w:rPr>
          <w:sz w:val="22"/>
        </w:rPr>
        <w:tab/>
      </w:r>
      <w:r>
        <w:rPr>
          <w:sz w:val="22"/>
        </w:rPr>
        <w:t>Za odběratele:</w:t>
      </w:r>
    </w:p>
    <w:p w:rsidR="00B75E81" w:rsidRDefault="00B75E81">
      <w:pPr>
        <w:rPr>
          <w:sz w:val="22"/>
        </w:rPr>
      </w:pPr>
    </w:p>
    <w:p w:rsidR="00B75E81" w:rsidRDefault="00B75E81">
      <w:pPr>
        <w:rPr>
          <w:sz w:val="22"/>
        </w:rPr>
      </w:pPr>
      <w:r>
        <w:rPr>
          <w:sz w:val="22"/>
        </w:rPr>
        <w:t xml:space="preserve">                        </w:t>
      </w:r>
    </w:p>
    <w:p w:rsidR="00B75E81" w:rsidRDefault="00B75E81">
      <w:pPr>
        <w:rPr>
          <w:sz w:val="22"/>
        </w:rPr>
      </w:pPr>
    </w:p>
    <w:p w:rsidR="00B75E81" w:rsidRDefault="00B75E81" w:rsidP="00B54475">
      <w:pPr>
        <w:rPr>
          <w:sz w:val="22"/>
        </w:rPr>
      </w:pPr>
    </w:p>
    <w:p w:rsidR="00175926" w:rsidRPr="00FC01C0" w:rsidRDefault="00175926" w:rsidP="00175926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Bc. Martin Klčo</w:t>
      </w:r>
      <w:r w:rsidRPr="00FC01C0">
        <w:rPr>
          <w:bCs/>
          <w:color w:val="000000"/>
          <w:sz w:val="22"/>
          <w:szCs w:val="22"/>
        </w:rPr>
        <w:t>, MBA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="00FC01C0" w:rsidRPr="00FC01C0">
        <w:rPr>
          <w:sz w:val="22"/>
        </w:rPr>
        <w:t xml:space="preserve">PhDr. Bc. Karin </w:t>
      </w:r>
      <w:proofErr w:type="spellStart"/>
      <w:r w:rsidR="00FC01C0" w:rsidRPr="00FC01C0">
        <w:rPr>
          <w:sz w:val="22"/>
        </w:rPr>
        <w:t>Fodorová</w:t>
      </w:r>
      <w:proofErr w:type="spellEnd"/>
    </w:p>
    <w:p w:rsidR="00175926" w:rsidRPr="00FC01C0" w:rsidRDefault="00175926" w:rsidP="00175926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="00FC01C0" w:rsidRPr="00FC01C0">
        <w:rPr>
          <w:sz w:val="22"/>
        </w:rPr>
        <w:t>ředitelka</w:t>
      </w:r>
    </w:p>
    <w:p w:rsidR="00175926" w:rsidRPr="00FC01C0" w:rsidRDefault="00175926" w:rsidP="00175926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="000C4C96" w:rsidRPr="00FC01C0">
        <w:rPr>
          <w:b/>
          <w:sz w:val="22"/>
        </w:rPr>
        <w:tab/>
      </w:r>
    </w:p>
    <w:p w:rsidR="00175926" w:rsidRPr="00FC01C0" w:rsidRDefault="00175926" w:rsidP="00175926">
      <w:pPr>
        <w:tabs>
          <w:tab w:val="left" w:pos="3686"/>
        </w:tabs>
        <w:rPr>
          <w:sz w:val="22"/>
        </w:rPr>
      </w:pPr>
    </w:p>
    <w:p w:rsidR="00175926" w:rsidRPr="00FC01C0" w:rsidRDefault="00175926" w:rsidP="00175926">
      <w:pPr>
        <w:tabs>
          <w:tab w:val="left" w:pos="3686"/>
        </w:tabs>
        <w:rPr>
          <w:sz w:val="22"/>
        </w:rPr>
      </w:pPr>
    </w:p>
    <w:p w:rsidR="00175926" w:rsidRPr="00FC01C0" w:rsidRDefault="00175926" w:rsidP="00175926">
      <w:pPr>
        <w:tabs>
          <w:tab w:val="left" w:pos="3686"/>
        </w:tabs>
        <w:rPr>
          <w:sz w:val="22"/>
        </w:rPr>
      </w:pPr>
    </w:p>
    <w:p w:rsidR="00175926" w:rsidRDefault="00175926" w:rsidP="00175926">
      <w:pPr>
        <w:tabs>
          <w:tab w:val="left" w:pos="3686"/>
        </w:tabs>
        <w:rPr>
          <w:sz w:val="22"/>
        </w:rPr>
      </w:pPr>
      <w:r w:rsidRPr="00FC01C0">
        <w:rPr>
          <w:bCs/>
          <w:iCs/>
          <w:color w:val="000000"/>
          <w:sz w:val="22"/>
          <w:szCs w:val="22"/>
        </w:rPr>
        <w:t>Ing. Michal Kratochvíl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175926" w:rsidRDefault="00175926" w:rsidP="00175926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75926" w:rsidRDefault="00175926" w:rsidP="00175926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:rsidR="00833D4D" w:rsidRDefault="00833D4D">
      <w:pPr>
        <w:jc w:val="center"/>
        <w:rPr>
          <w:b/>
          <w:sz w:val="32"/>
        </w:rPr>
      </w:pPr>
    </w:p>
    <w:p w:rsidR="00B75E81" w:rsidRDefault="00B75E8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Příloha č. l</w:t>
      </w:r>
    </w:p>
    <w:p w:rsidR="00B75E81" w:rsidRDefault="00B75E81">
      <w:pPr>
        <w:jc w:val="center"/>
        <w:rPr>
          <w:sz w:val="22"/>
        </w:rPr>
      </w:pPr>
      <w:r w:rsidRPr="00026A78">
        <w:rPr>
          <w:sz w:val="22"/>
        </w:rPr>
        <w:t xml:space="preserve">ke smlouvě o </w:t>
      </w:r>
      <w:r w:rsidR="007A3E9F" w:rsidRPr="00026A78">
        <w:rPr>
          <w:sz w:val="22"/>
        </w:rPr>
        <w:t>dodávce a odběru</w:t>
      </w:r>
      <w:r w:rsidRPr="00026A78">
        <w:rPr>
          <w:sz w:val="22"/>
        </w:rPr>
        <w:t xml:space="preserve"> tepelné energie č. </w:t>
      </w:r>
      <w:r w:rsidR="00175926">
        <w:rPr>
          <w:sz w:val="22"/>
        </w:rPr>
        <w:t>10</w:t>
      </w:r>
      <w:r w:rsidR="00EE423A">
        <w:rPr>
          <w:sz w:val="22"/>
        </w:rPr>
        <w:t>5</w:t>
      </w:r>
      <w:r w:rsidR="00175926">
        <w:rPr>
          <w:sz w:val="22"/>
        </w:rPr>
        <w:t>/2017</w:t>
      </w:r>
    </w:p>
    <w:p w:rsidR="00B75E81" w:rsidRDefault="00B75E81">
      <w:pPr>
        <w:jc w:val="center"/>
        <w:rPr>
          <w:b/>
          <w:sz w:val="22"/>
        </w:rPr>
      </w:pPr>
    </w:p>
    <w:p w:rsidR="00B75E81" w:rsidRDefault="00B75E81">
      <w:pPr>
        <w:jc w:val="center"/>
        <w:rPr>
          <w:b/>
          <w:sz w:val="22"/>
        </w:rPr>
      </w:pPr>
      <w:r>
        <w:rPr>
          <w:b/>
          <w:sz w:val="22"/>
        </w:rPr>
        <w:t xml:space="preserve">Článek I.  </w:t>
      </w:r>
    </w:p>
    <w:p w:rsidR="00B75E81" w:rsidRDefault="00B75E81">
      <w:pPr>
        <w:pStyle w:val="Nadpis3"/>
        <w:tabs>
          <w:tab w:val="left" w:pos="0"/>
        </w:tabs>
      </w:pPr>
      <w:r>
        <w:t>Smluvní strany</w:t>
      </w:r>
    </w:p>
    <w:p w:rsidR="00B75E81" w:rsidRDefault="00B75E81">
      <w:pPr>
        <w:tabs>
          <w:tab w:val="left" w:pos="0"/>
        </w:tabs>
        <w:jc w:val="center"/>
        <w:rPr>
          <w:sz w:val="22"/>
        </w:rPr>
      </w:pP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 w:rsidRPr="00DB23BF">
        <w:rPr>
          <w:b/>
          <w:sz w:val="22"/>
        </w:rPr>
        <w:t xml:space="preserve">l. </w:t>
      </w:r>
      <w:r>
        <w:rPr>
          <w:b/>
          <w:sz w:val="22"/>
        </w:rPr>
        <w:tab/>
      </w:r>
      <w:r w:rsidRPr="00DB23BF">
        <w:rPr>
          <w:b/>
          <w:color w:val="000000"/>
          <w:sz w:val="22"/>
        </w:rPr>
        <w:t>Dodavatel:</w:t>
      </w:r>
      <w:r w:rsidRPr="00DB23BF">
        <w:rPr>
          <w:b/>
          <w:color w:val="000000"/>
          <w:sz w:val="22"/>
        </w:rPr>
        <w:tab/>
      </w:r>
      <w:r w:rsidRPr="00DB23BF">
        <w:rPr>
          <w:b/>
          <w:color w:val="000000"/>
          <w:sz w:val="22"/>
        </w:rPr>
        <w:tab/>
        <w:t>SMO, městská akciová společnost</w:t>
      </w:r>
      <w:r w:rsidRPr="00D9385E">
        <w:rPr>
          <w:b/>
          <w:color w:val="000000"/>
          <w:sz w:val="22"/>
        </w:rPr>
        <w:t xml:space="preserve"> Orlová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 – Lutyně, ul. Okružní čp. 988, PSČ 735 14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Jednající: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Ing. Waldemar Danělišyn, předseda představenstva</w:t>
      </w:r>
    </w:p>
    <w:p w:rsidR="00F671A2" w:rsidRDefault="00F671A2" w:rsidP="00F671A2">
      <w:pPr>
        <w:tabs>
          <w:tab w:val="left" w:pos="284"/>
        </w:tabs>
        <w:jc w:val="both"/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Bc. Martin Klčo, místopředseda představenstva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tel.: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596 585 511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e-mail: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as</w:t>
      </w:r>
      <w:r>
        <w:rPr>
          <w:color w:val="000000"/>
          <w:sz w:val="22"/>
          <w:lang w:val="en-US"/>
        </w:rPr>
        <w:t>@s</w:t>
      </w:r>
      <w:r>
        <w:rPr>
          <w:color w:val="000000"/>
          <w:sz w:val="22"/>
        </w:rPr>
        <w:t>mo-orlova.cz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F671A2" w:rsidRPr="007E7F9F" w:rsidRDefault="00F671A2" w:rsidP="00F671A2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  <w:r w:rsidRPr="007D6048">
        <w:rPr>
          <w:sz w:val="22"/>
          <w:szCs w:val="22"/>
        </w:rPr>
        <w:t xml:space="preserve">Držitel certifikátu systému environmentálního managementu </w:t>
      </w:r>
      <w:r>
        <w:rPr>
          <w:sz w:val="22"/>
          <w:szCs w:val="22"/>
        </w:rPr>
        <w:t xml:space="preserve">ČSN EN </w:t>
      </w:r>
      <w:r w:rsidRPr="007D6048">
        <w:rPr>
          <w:sz w:val="22"/>
          <w:szCs w:val="22"/>
        </w:rPr>
        <w:t>ISO 14001:200</w:t>
      </w:r>
      <w:r>
        <w:rPr>
          <w:sz w:val="22"/>
          <w:szCs w:val="22"/>
        </w:rPr>
        <w:t>5</w:t>
      </w:r>
      <w:r w:rsidRPr="007D6048">
        <w:rPr>
          <w:sz w:val="22"/>
          <w:szCs w:val="22"/>
        </w:rPr>
        <w:t xml:space="preserve"> a certifikátu systému </w:t>
      </w:r>
      <w:r>
        <w:rPr>
          <w:sz w:val="22"/>
          <w:szCs w:val="22"/>
        </w:rPr>
        <w:tab/>
      </w:r>
      <w:r w:rsidRPr="007D6048">
        <w:rPr>
          <w:sz w:val="22"/>
          <w:szCs w:val="22"/>
        </w:rPr>
        <w:t xml:space="preserve">managementu </w:t>
      </w:r>
      <w:r>
        <w:rPr>
          <w:sz w:val="22"/>
          <w:szCs w:val="22"/>
        </w:rPr>
        <w:t>kvality</w:t>
      </w:r>
      <w:r w:rsidRPr="007D6048">
        <w:rPr>
          <w:sz w:val="22"/>
          <w:szCs w:val="22"/>
        </w:rPr>
        <w:t xml:space="preserve"> ČSN EN ISO 9001:2009.</w:t>
      </w:r>
    </w:p>
    <w:p w:rsidR="00F671A2" w:rsidRPr="007E7F9F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F671A2" w:rsidRDefault="00F671A2" w:rsidP="00F671A2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F671A2" w:rsidRPr="004762C1" w:rsidRDefault="00F671A2" w:rsidP="00F671A2">
      <w:pPr>
        <w:pStyle w:val="Zkladntextodsazen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</w:r>
      <w:r w:rsidRPr="004762C1">
        <w:rPr>
          <w:color w:val="000000"/>
        </w:rPr>
        <w:t xml:space="preserve">- licence č. 320101047 -  skupina 31 výroba tepelné energie pod čj. P 2279/2001/300 </w:t>
      </w:r>
    </w:p>
    <w:p w:rsidR="00F671A2" w:rsidRPr="004762C1" w:rsidRDefault="00F671A2" w:rsidP="00F671A2">
      <w:pPr>
        <w:pStyle w:val="Zkladntextodsazen"/>
        <w:tabs>
          <w:tab w:val="left" w:pos="284"/>
        </w:tabs>
        <w:jc w:val="both"/>
        <w:rPr>
          <w:color w:val="000000"/>
        </w:rPr>
      </w:pPr>
      <w:r w:rsidRPr="004762C1">
        <w:rPr>
          <w:color w:val="000000"/>
        </w:rPr>
        <w:tab/>
        <w:t>- licence č. 320101048 -  skupina 32 rozvod tepelné energie pod čj. P 2280/2001/300</w:t>
      </w:r>
    </w:p>
    <w:p w:rsidR="00F671A2" w:rsidRPr="004762C1" w:rsidRDefault="00F671A2" w:rsidP="00F671A2">
      <w:pPr>
        <w:rPr>
          <w:b/>
          <w:sz w:val="22"/>
        </w:rPr>
      </w:pPr>
    </w:p>
    <w:p w:rsidR="00FC01C0" w:rsidRPr="00742C70" w:rsidRDefault="00FC01C0" w:rsidP="00FC01C0">
      <w:pPr>
        <w:tabs>
          <w:tab w:val="left" w:pos="284"/>
        </w:tabs>
        <w:rPr>
          <w:b/>
          <w:sz w:val="22"/>
        </w:rPr>
      </w:pPr>
      <w:r w:rsidRPr="00742C70">
        <w:rPr>
          <w:b/>
          <w:sz w:val="22"/>
        </w:rPr>
        <w:t>2. Odběratel:</w:t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  <w:t>Mateřská škola Orlová-Lutyně Ke Studánce 1033 okres Karviná,</w:t>
      </w:r>
    </w:p>
    <w:p w:rsidR="00FC01C0" w:rsidRPr="00742C70" w:rsidRDefault="00FC01C0" w:rsidP="00FC01C0">
      <w:pPr>
        <w:tabs>
          <w:tab w:val="left" w:pos="284"/>
        </w:tabs>
        <w:rPr>
          <w:b/>
          <w:sz w:val="22"/>
        </w:rPr>
      </w:pP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</w:r>
      <w:r w:rsidRPr="00742C70">
        <w:rPr>
          <w:b/>
          <w:sz w:val="22"/>
        </w:rPr>
        <w:tab/>
        <w:t>příspěvková organizace</w:t>
      </w:r>
    </w:p>
    <w:p w:rsidR="00FC01C0" w:rsidRPr="00742C70" w:rsidRDefault="00FC01C0" w:rsidP="00FC01C0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Sídlo:</w:t>
      </w:r>
      <w:r w:rsidRPr="00742C70">
        <w:rPr>
          <w:sz w:val="22"/>
        </w:rPr>
        <w:tab/>
      </w:r>
      <w:r w:rsidRPr="00742C70">
        <w:rPr>
          <w:sz w:val="22"/>
        </w:rPr>
        <w:tab/>
      </w:r>
      <w:r w:rsidRPr="00742C70">
        <w:rPr>
          <w:bCs/>
          <w:sz w:val="22"/>
        </w:rPr>
        <w:t>Ke Studánce 1033, Lutyně, 735 14 Orlová</w:t>
      </w:r>
    </w:p>
    <w:p w:rsidR="00E36832" w:rsidRPr="00E36832" w:rsidRDefault="00FC01C0" w:rsidP="00E36832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742C70">
        <w:rPr>
          <w:sz w:val="22"/>
        </w:rPr>
        <w:tab/>
        <w:t>Zastoupen:</w:t>
      </w:r>
      <w:r w:rsidRPr="00742C70">
        <w:rPr>
          <w:sz w:val="22"/>
        </w:rPr>
        <w:tab/>
      </w:r>
      <w:r w:rsidRPr="00742C70">
        <w:rPr>
          <w:sz w:val="22"/>
        </w:rPr>
        <w:tab/>
      </w:r>
      <w:r w:rsidR="00E36832" w:rsidRPr="00FC01C0">
        <w:rPr>
          <w:sz w:val="22"/>
        </w:rPr>
        <w:t xml:space="preserve">PhDr. Bc. Karin </w:t>
      </w:r>
      <w:proofErr w:type="spellStart"/>
      <w:r w:rsidR="00E36832" w:rsidRPr="00FC01C0">
        <w:rPr>
          <w:sz w:val="22"/>
        </w:rPr>
        <w:t>Fodorová</w:t>
      </w:r>
      <w:proofErr w:type="spellEnd"/>
      <w:r w:rsidRPr="00742C70">
        <w:rPr>
          <w:sz w:val="22"/>
        </w:rPr>
        <w:t xml:space="preserve">, ředitelka </w:t>
      </w:r>
      <w:r w:rsidRPr="00EE423A">
        <w:rPr>
          <w:sz w:val="22"/>
          <w:highlight w:val="yellow"/>
        </w:rPr>
        <w:br/>
      </w:r>
      <w:r w:rsidR="00E36832" w:rsidRPr="00E36832">
        <w:rPr>
          <w:sz w:val="22"/>
        </w:rPr>
        <w:tab/>
      </w:r>
      <w:r w:rsidR="00E36832" w:rsidRPr="00E36832">
        <w:rPr>
          <w:color w:val="000000"/>
          <w:sz w:val="22"/>
          <w:szCs w:val="22"/>
        </w:rPr>
        <w:t xml:space="preserve">Bank. </w:t>
      </w:r>
      <w:proofErr w:type="gramStart"/>
      <w:r w:rsidR="00E36832" w:rsidRPr="00E36832">
        <w:rPr>
          <w:color w:val="000000"/>
          <w:sz w:val="22"/>
          <w:szCs w:val="22"/>
        </w:rPr>
        <w:t>spojení</w:t>
      </w:r>
      <w:proofErr w:type="gramEnd"/>
      <w:r w:rsidR="00E36832" w:rsidRPr="00E36832">
        <w:rPr>
          <w:color w:val="000000"/>
          <w:sz w:val="22"/>
          <w:szCs w:val="22"/>
        </w:rPr>
        <w:t>:</w:t>
      </w:r>
      <w:r w:rsidR="00E36832" w:rsidRPr="00E36832">
        <w:rPr>
          <w:color w:val="000000"/>
          <w:sz w:val="22"/>
          <w:szCs w:val="22"/>
        </w:rPr>
        <w:tab/>
        <w:t>ČSOB</w:t>
      </w:r>
    </w:p>
    <w:p w:rsidR="00E36832" w:rsidRPr="00C80A72" w:rsidRDefault="00E36832" w:rsidP="00E36832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E36832">
        <w:rPr>
          <w:color w:val="000000"/>
          <w:sz w:val="22"/>
          <w:szCs w:val="22"/>
        </w:rPr>
        <w:tab/>
        <w:t>č. účtu:</w:t>
      </w:r>
      <w:r w:rsidRPr="00E36832">
        <w:rPr>
          <w:color w:val="000000"/>
          <w:sz w:val="22"/>
          <w:szCs w:val="22"/>
        </w:rPr>
        <w:tab/>
      </w:r>
      <w:r w:rsidRPr="00E36832">
        <w:rPr>
          <w:color w:val="000000"/>
          <w:sz w:val="22"/>
          <w:szCs w:val="22"/>
        </w:rPr>
        <w:tab/>
        <w:t>281016884/0300</w:t>
      </w:r>
    </w:p>
    <w:p w:rsidR="00FC01C0" w:rsidRPr="00742C70" w:rsidRDefault="00FC01C0" w:rsidP="00E36832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  <w:r w:rsidRPr="00742C70">
        <w:rPr>
          <w:sz w:val="22"/>
        </w:rPr>
        <w:tab/>
        <w:t>IČ:</w:t>
      </w:r>
      <w:r w:rsidRPr="00742C70">
        <w:rPr>
          <w:sz w:val="22"/>
        </w:rPr>
        <w:tab/>
      </w:r>
      <w:r w:rsidRPr="00742C70">
        <w:rPr>
          <w:sz w:val="22"/>
        </w:rPr>
        <w:tab/>
      </w:r>
      <w:r w:rsidRPr="00742C70">
        <w:rPr>
          <w:sz w:val="22"/>
        </w:rPr>
        <w:tab/>
        <w:t>063 90 757</w:t>
      </w:r>
    </w:p>
    <w:p w:rsidR="00FC01C0" w:rsidRPr="00742C70" w:rsidRDefault="00FC01C0" w:rsidP="00FC01C0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DIČ:</w:t>
      </w:r>
      <w:r w:rsidRPr="00742C70">
        <w:rPr>
          <w:sz w:val="22"/>
        </w:rPr>
        <w:tab/>
      </w:r>
      <w:r w:rsidRPr="00742C70">
        <w:rPr>
          <w:sz w:val="22"/>
        </w:rPr>
        <w:tab/>
        <w:t>CZ06390757</w:t>
      </w:r>
    </w:p>
    <w:p w:rsidR="00FC01C0" w:rsidRPr="009D5804" w:rsidRDefault="00FC01C0" w:rsidP="00FC01C0">
      <w:pPr>
        <w:tabs>
          <w:tab w:val="left" w:pos="284"/>
        </w:tabs>
        <w:rPr>
          <w:sz w:val="22"/>
        </w:rPr>
      </w:pPr>
      <w:r w:rsidRPr="00742C70">
        <w:rPr>
          <w:sz w:val="22"/>
        </w:rPr>
        <w:tab/>
        <w:t>registrace:</w:t>
      </w:r>
      <w:r w:rsidRPr="00742C70">
        <w:rPr>
          <w:sz w:val="22"/>
        </w:rPr>
        <w:tab/>
      </w:r>
      <w:r w:rsidRPr="00742C70">
        <w:rPr>
          <w:sz w:val="22"/>
        </w:rPr>
        <w:tab/>
        <w:t xml:space="preserve">obchodní rejstřík, Krajský soud v Ostravě, </w:t>
      </w:r>
      <w:proofErr w:type="spellStart"/>
      <w:r w:rsidRPr="00742C70">
        <w:rPr>
          <w:sz w:val="22"/>
        </w:rPr>
        <w:t>sp</w:t>
      </w:r>
      <w:proofErr w:type="spellEnd"/>
      <w:r w:rsidRPr="00742C70">
        <w:rPr>
          <w:sz w:val="22"/>
        </w:rPr>
        <w:t xml:space="preserve">. zn. </w:t>
      </w:r>
      <w:proofErr w:type="spellStart"/>
      <w:r w:rsidRPr="00742C70">
        <w:rPr>
          <w:sz w:val="22"/>
        </w:rPr>
        <w:t>Pr</w:t>
      </w:r>
      <w:proofErr w:type="spellEnd"/>
      <w:r w:rsidRPr="00742C70">
        <w:rPr>
          <w:sz w:val="22"/>
        </w:rPr>
        <w:t>. 5278</w:t>
      </w:r>
    </w:p>
    <w:p w:rsidR="00B75E81" w:rsidRPr="00753D74" w:rsidRDefault="00881BD1" w:rsidP="00C831D7">
      <w:pPr>
        <w:tabs>
          <w:tab w:val="left" w:pos="284"/>
        </w:tabs>
        <w:rPr>
          <w:b/>
          <w:color w:val="FF0000"/>
          <w:sz w:val="22"/>
        </w:rPr>
      </w:pPr>
      <w:r w:rsidRPr="00753D74">
        <w:rPr>
          <w:color w:val="FF0000"/>
          <w:sz w:val="22"/>
        </w:rPr>
        <w:br/>
      </w:r>
      <w:r w:rsidR="007C7819" w:rsidRPr="001A24A4">
        <w:rPr>
          <w:sz w:val="22"/>
        </w:rPr>
        <w:tab/>
      </w:r>
    </w:p>
    <w:p w:rsidR="000A4DFB" w:rsidRDefault="000A4DFB" w:rsidP="000A4DFB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0A4DFB" w:rsidRPr="00EE423A" w:rsidRDefault="000A4DFB" w:rsidP="000A4DFB">
      <w:pPr>
        <w:pStyle w:val="Nadpis3"/>
        <w:tabs>
          <w:tab w:val="left" w:pos="0"/>
          <w:tab w:val="left" w:pos="3686"/>
        </w:tabs>
        <w:rPr>
          <w:highlight w:val="yellow"/>
        </w:rPr>
      </w:pPr>
      <w:r>
        <w:t xml:space="preserve">Množství tepelné energie pro </w:t>
      </w:r>
      <w:r w:rsidRPr="00FC01C0">
        <w:t>rok 201</w:t>
      </w:r>
      <w:r w:rsidR="00175926" w:rsidRPr="00FC01C0">
        <w:t>7</w:t>
      </w:r>
      <w:r w:rsidR="00EE423A" w:rsidRPr="00FC01C0">
        <w:t xml:space="preserve"> – od 1. 9. 2017</w:t>
      </w:r>
    </w:p>
    <w:p w:rsidR="000A4DFB" w:rsidRDefault="000A4DFB" w:rsidP="000A4DFB"/>
    <w:p w:rsidR="00EE423A" w:rsidRPr="00A45927" w:rsidRDefault="00EE423A" w:rsidP="00EE423A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>
        <w:rPr>
          <w:sz w:val="22"/>
        </w:rPr>
        <w:t>2017</w:t>
      </w:r>
      <w:r w:rsidRPr="00A45927"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 xml:space="preserve">MŠ </w:t>
      </w:r>
      <w:proofErr w:type="spellStart"/>
      <w:r w:rsidRPr="00A45927">
        <w:rPr>
          <w:b/>
          <w:sz w:val="22"/>
        </w:rPr>
        <w:t>čp</w:t>
      </w:r>
      <w:proofErr w:type="spellEnd"/>
      <w:r w:rsidRPr="00A45927">
        <w:rPr>
          <w:b/>
          <w:sz w:val="22"/>
        </w:rPr>
        <w:t>. 1033, Orlová-Lutyně:</w:t>
      </w:r>
    </w:p>
    <w:p w:rsidR="00EE423A" w:rsidRPr="00A45927" w:rsidRDefault="00EE423A" w:rsidP="00EE423A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9"/>
      </w:tblGrid>
      <w:tr w:rsidR="00EE423A" w:rsidRPr="00A45927" w:rsidTr="0012428D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Pr="00A45927" w:rsidRDefault="00EE423A" w:rsidP="0012428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:rsidR="00EE423A" w:rsidRPr="00A45927" w:rsidRDefault="00EE423A" w:rsidP="0012428D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EE423A" w:rsidRPr="00A45927" w:rsidTr="0012428D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Pr="00265E29" w:rsidRDefault="00EE423A" w:rsidP="0012428D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0A4DFB" w:rsidRDefault="000A4DFB" w:rsidP="000A4DFB">
      <w:pPr>
        <w:jc w:val="center"/>
        <w:rPr>
          <w:b/>
          <w:sz w:val="22"/>
        </w:rPr>
      </w:pPr>
    </w:p>
    <w:p w:rsidR="000A4DFB" w:rsidRDefault="000A4DFB" w:rsidP="000A4DFB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A4DFB" w:rsidRPr="00A83254" w:rsidRDefault="000A4DFB" w:rsidP="000A4DFB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</w:t>
      </w:r>
      <w:r w:rsidRPr="00A83254">
        <w:rPr>
          <w:b/>
          <w:sz w:val="22"/>
        </w:rPr>
        <w:t xml:space="preserve">ergie platná od 1. </w:t>
      </w:r>
      <w:r w:rsidR="00175926">
        <w:rPr>
          <w:b/>
          <w:sz w:val="22"/>
        </w:rPr>
        <w:t>1</w:t>
      </w:r>
      <w:r w:rsidRPr="00A83254">
        <w:rPr>
          <w:b/>
          <w:sz w:val="22"/>
        </w:rPr>
        <w:t>. 201</w:t>
      </w:r>
      <w:r w:rsidR="00175926">
        <w:rPr>
          <w:b/>
          <w:sz w:val="22"/>
        </w:rPr>
        <w:t>7</w:t>
      </w:r>
      <w:r w:rsidRPr="00A83254">
        <w:rPr>
          <w:b/>
          <w:sz w:val="22"/>
        </w:rPr>
        <w:t xml:space="preserve"> pro odběrné místo specifikované v příloze č. 2:</w:t>
      </w:r>
    </w:p>
    <w:p w:rsidR="000A4DFB" w:rsidRDefault="000A4DFB" w:rsidP="000A4DFB">
      <w:pPr>
        <w:pStyle w:val="Nadpis1"/>
        <w:tabs>
          <w:tab w:val="left" w:pos="0"/>
        </w:tabs>
        <w:rPr>
          <w:sz w:val="22"/>
          <w:u w:val="single"/>
        </w:rPr>
      </w:pPr>
    </w:p>
    <w:p w:rsidR="000A4DFB" w:rsidRPr="001167EF" w:rsidRDefault="000A4DFB" w:rsidP="000A4DFB">
      <w:pPr>
        <w:pStyle w:val="Nadpis1"/>
        <w:tabs>
          <w:tab w:val="left" w:pos="0"/>
        </w:tabs>
        <w:rPr>
          <w:sz w:val="22"/>
          <w:u w:val="single"/>
        </w:rPr>
      </w:pPr>
      <w:r w:rsidRPr="001167EF">
        <w:rPr>
          <w:b/>
          <w:sz w:val="22"/>
        </w:rPr>
        <w:t xml:space="preserve">1.  </w:t>
      </w:r>
      <w:r w:rsidRPr="001167EF">
        <w:rPr>
          <w:b/>
          <w:sz w:val="22"/>
          <w:u w:val="single"/>
        </w:rPr>
        <w:t>Smluvní strany se dohodly na ceně, která pro rok 20</w:t>
      </w:r>
      <w:r>
        <w:rPr>
          <w:b/>
          <w:sz w:val="22"/>
          <w:u w:val="single"/>
        </w:rPr>
        <w:t>1</w:t>
      </w:r>
      <w:r w:rsidR="00175926">
        <w:rPr>
          <w:b/>
          <w:sz w:val="22"/>
          <w:u w:val="single"/>
        </w:rPr>
        <w:t>7</w:t>
      </w:r>
      <w:r>
        <w:rPr>
          <w:b/>
          <w:sz w:val="22"/>
          <w:u w:val="single"/>
        </w:rPr>
        <w:t xml:space="preserve"> </w:t>
      </w:r>
      <w:r w:rsidRPr="001167EF">
        <w:rPr>
          <w:b/>
          <w:sz w:val="22"/>
          <w:u w:val="single"/>
        </w:rPr>
        <w:t>činí</w:t>
      </w:r>
      <w:r w:rsidRPr="001167EF">
        <w:rPr>
          <w:sz w:val="22"/>
          <w:u w:val="single"/>
        </w:rPr>
        <w:t>:</w:t>
      </w:r>
    </w:p>
    <w:p w:rsidR="000A4DFB" w:rsidRPr="001167EF" w:rsidRDefault="000A4DFB" w:rsidP="000A4DFB">
      <w:pPr>
        <w:ind w:left="-142"/>
        <w:rPr>
          <w:sz w:val="22"/>
        </w:rPr>
      </w:pPr>
    </w:p>
    <w:p w:rsidR="000C4C96" w:rsidRPr="000C4C96" w:rsidRDefault="000C4C96" w:rsidP="000A4DFB">
      <w:pPr>
        <w:ind w:left="15"/>
        <w:rPr>
          <w:sz w:val="22"/>
        </w:rPr>
      </w:pPr>
      <w:r w:rsidRPr="000C4C96">
        <w:rPr>
          <w:b/>
          <w:sz w:val="22"/>
        </w:rPr>
        <w:t>a) 525,63 Kč za 1 GJ</w:t>
      </w:r>
      <w:r w:rsidRPr="000C4C96">
        <w:rPr>
          <w:sz w:val="22"/>
        </w:rPr>
        <w:t xml:space="preserve"> tepelné energie měřené na vstupu do vytápěného objektu (na patě)</w:t>
      </w:r>
    </w:p>
    <w:p w:rsidR="000A4DFB" w:rsidRPr="000C4C96" w:rsidRDefault="000A4DFB" w:rsidP="000A4DFB">
      <w:pPr>
        <w:ind w:left="15"/>
        <w:rPr>
          <w:sz w:val="22"/>
        </w:rPr>
      </w:pPr>
      <w:r w:rsidRPr="000C4C96">
        <w:rPr>
          <w:sz w:val="22"/>
        </w:rPr>
        <w:t>K cenám bude účtována daň z přidané hodnoty dle platných předpisů.</w:t>
      </w:r>
    </w:p>
    <w:p w:rsidR="000C4C96" w:rsidRDefault="000C4C96" w:rsidP="000C4C96">
      <w:pPr>
        <w:pStyle w:val="Zkladntextodsazen21"/>
        <w:ind w:left="0"/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2017. Předběžná cena je sjednána za předpokladu celkové dodávky </w:t>
      </w:r>
      <w:r w:rsidRPr="0012071B">
        <w:rPr>
          <w:b/>
          <w:bCs/>
        </w:rPr>
        <w:t>235 870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2017.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2017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2018</w:t>
      </w:r>
      <w:r w:rsidRPr="0012071B">
        <w:t>.</w:t>
      </w:r>
    </w:p>
    <w:p w:rsidR="000A4DFB" w:rsidRDefault="000A4DFB" w:rsidP="000A4DFB">
      <w:pPr>
        <w:pStyle w:val="Zkladntextodsazen21"/>
        <w:ind w:left="0"/>
        <w:rPr>
          <w:b/>
        </w:rPr>
      </w:pPr>
    </w:p>
    <w:p w:rsidR="000C4C96" w:rsidRDefault="000C4C96" w:rsidP="000A4DFB">
      <w:pPr>
        <w:pStyle w:val="Zkladntextodsazen21"/>
        <w:ind w:left="0"/>
        <w:rPr>
          <w:b/>
        </w:rPr>
      </w:pPr>
    </w:p>
    <w:p w:rsidR="000A4DFB" w:rsidRDefault="000A4DFB" w:rsidP="000A4DFB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0A4DFB" w:rsidRDefault="000A4DFB" w:rsidP="000A4DFB">
      <w:pPr>
        <w:pStyle w:val="Nadpis6"/>
        <w:tabs>
          <w:tab w:val="left" w:pos="0"/>
          <w:tab w:val="left" w:pos="360"/>
        </w:tabs>
        <w:rPr>
          <w:b w:val="0"/>
        </w:rPr>
      </w:pPr>
      <w:r>
        <w:rPr>
          <w:b w:val="0"/>
        </w:rPr>
        <w:t>Odběratel dodavateli zaplatí zálohy na smluvený odběr, a to:</w:t>
      </w:r>
    </w:p>
    <w:p w:rsidR="000A4DFB" w:rsidRDefault="000A4DFB" w:rsidP="000A4DFB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89"/>
        <w:gridCol w:w="2336"/>
      </w:tblGrid>
      <w:tr w:rsidR="000C4C96" w:rsidTr="007261B3">
        <w:trPr>
          <w:trHeight w:val="283"/>
        </w:trPr>
        <w:tc>
          <w:tcPr>
            <w:tcW w:w="2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Default="000C4C96" w:rsidP="007261B3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0C4C96" w:rsidRPr="001E4CB1" w:rsidTr="007261B3">
        <w:trPr>
          <w:trHeight w:val="283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283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283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0C4C96" w:rsidRPr="001E4CB1" w:rsidTr="007261B3">
        <w:trPr>
          <w:trHeight w:val="283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0C4C96" w:rsidRDefault="000C4C96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4C96" w:rsidRPr="00EE423A" w:rsidRDefault="000C4C96" w:rsidP="007261B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EE423A" w:rsidRPr="001E4CB1" w:rsidTr="007261B3">
        <w:trPr>
          <w:trHeight w:val="283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EE423A" w:rsidRDefault="00EE423A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23A" w:rsidRPr="00EB1BC3" w:rsidRDefault="00EE423A" w:rsidP="001242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E423A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  <w:bottom w:val="single" w:sz="4" w:space="0" w:color="808080"/>
            </w:tcBorders>
          </w:tcPr>
          <w:p w:rsidR="00EE423A" w:rsidRDefault="00EE423A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23A" w:rsidRPr="00EB1BC3" w:rsidRDefault="00EE423A" w:rsidP="001242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E423A" w:rsidRPr="001E4CB1" w:rsidTr="007261B3">
        <w:trPr>
          <w:trHeight w:val="300"/>
        </w:trPr>
        <w:tc>
          <w:tcPr>
            <w:tcW w:w="2189" w:type="dxa"/>
            <w:tcBorders>
              <w:left w:val="single" w:sz="4" w:space="0" w:color="808080"/>
            </w:tcBorders>
          </w:tcPr>
          <w:p w:rsidR="00EE423A" w:rsidRDefault="00EE423A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36" w:type="dxa"/>
            <w:tcBorders>
              <w:left w:val="single" w:sz="4" w:space="0" w:color="808080"/>
              <w:right w:val="single" w:sz="4" w:space="0" w:color="808080"/>
            </w:tcBorders>
          </w:tcPr>
          <w:p w:rsidR="00EE423A" w:rsidRPr="00EB1BC3" w:rsidRDefault="00EE423A" w:rsidP="001242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E423A" w:rsidRPr="001E4CB1" w:rsidTr="007261B3">
        <w:trPr>
          <w:trHeight w:val="300"/>
        </w:trPr>
        <w:tc>
          <w:tcPr>
            <w:tcW w:w="2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23A" w:rsidRDefault="00EE423A" w:rsidP="007261B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23A" w:rsidRPr="00EB1BC3" w:rsidRDefault="00EE423A" w:rsidP="001242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75E81" w:rsidRDefault="00B75E81">
      <w:pPr>
        <w:tabs>
          <w:tab w:val="left" w:pos="3686"/>
        </w:tabs>
        <w:rPr>
          <w:sz w:val="22"/>
        </w:rPr>
      </w:pPr>
    </w:p>
    <w:p w:rsidR="00A77BD9" w:rsidRDefault="00B75E81" w:rsidP="00A77BD9">
      <w:pPr>
        <w:pStyle w:val="Zkladntext21"/>
      </w:pPr>
      <w:r w:rsidRPr="002932D3">
        <w:t xml:space="preserve">Příloha vstupuje v platnost dnem oboustranného podpisu s účinností </w:t>
      </w:r>
      <w:r w:rsidRPr="002932D3">
        <w:rPr>
          <w:b/>
        </w:rPr>
        <w:t xml:space="preserve">od 1. </w:t>
      </w:r>
      <w:r w:rsidR="00EE423A" w:rsidRPr="002932D3">
        <w:rPr>
          <w:b/>
        </w:rPr>
        <w:t>9</w:t>
      </w:r>
      <w:r w:rsidRPr="002932D3">
        <w:rPr>
          <w:b/>
        </w:rPr>
        <w:t>. 20</w:t>
      </w:r>
      <w:r w:rsidR="00A77BD9" w:rsidRPr="002932D3">
        <w:rPr>
          <w:b/>
        </w:rPr>
        <w:t>1</w:t>
      </w:r>
      <w:r w:rsidR="00175926" w:rsidRPr="002932D3">
        <w:rPr>
          <w:b/>
        </w:rPr>
        <w:t>7</w:t>
      </w:r>
      <w:r w:rsidRPr="002932D3">
        <w:rPr>
          <w:b/>
        </w:rPr>
        <w:t xml:space="preserve">. </w:t>
      </w:r>
      <w:r w:rsidR="000C4C96" w:rsidRPr="002932D3">
        <w:t>Je vyhotovena ve dvou stejnopisech, z nichž odběratel i dodavatel obdrží po jednom výtisku</w:t>
      </w:r>
      <w:r w:rsidR="00A77BD9" w:rsidRPr="002932D3">
        <w:t>.</w:t>
      </w:r>
      <w:r w:rsidR="00A77BD9">
        <w:t xml:space="preserve"> </w:t>
      </w:r>
    </w:p>
    <w:p w:rsidR="00B75E81" w:rsidRDefault="00B75E81">
      <w:pPr>
        <w:tabs>
          <w:tab w:val="left" w:pos="3686"/>
        </w:tabs>
        <w:jc w:val="both"/>
        <w:rPr>
          <w:sz w:val="22"/>
        </w:rPr>
      </w:pPr>
    </w:p>
    <w:p w:rsidR="00B75E81" w:rsidRDefault="00B75E81">
      <w:pPr>
        <w:tabs>
          <w:tab w:val="left" w:pos="3686"/>
        </w:tabs>
        <w:rPr>
          <w:sz w:val="22"/>
        </w:rPr>
      </w:pPr>
    </w:p>
    <w:p w:rsidR="00881BD1" w:rsidRDefault="00881BD1" w:rsidP="00881BD1">
      <w:pPr>
        <w:rPr>
          <w:sz w:val="22"/>
        </w:rPr>
      </w:pPr>
      <w:r>
        <w:rPr>
          <w:sz w:val="22"/>
        </w:rPr>
        <w:t xml:space="preserve">V Orlové dne  </w:t>
      </w:r>
    </w:p>
    <w:p w:rsidR="00881BD1" w:rsidRDefault="00881BD1" w:rsidP="00881BD1">
      <w:pPr>
        <w:rPr>
          <w:sz w:val="22"/>
        </w:rPr>
      </w:pPr>
    </w:p>
    <w:p w:rsidR="00881BD1" w:rsidRDefault="00881BD1" w:rsidP="00881BD1">
      <w:pPr>
        <w:rPr>
          <w:sz w:val="22"/>
        </w:rPr>
      </w:pPr>
      <w:r>
        <w:rPr>
          <w:sz w:val="22"/>
        </w:rPr>
        <w:t xml:space="preserve">Za dodavatele:                                                                     </w:t>
      </w:r>
      <w:r>
        <w:rPr>
          <w:sz w:val="22"/>
        </w:rPr>
        <w:tab/>
        <w:t>Za odběratele:</w:t>
      </w:r>
    </w:p>
    <w:p w:rsidR="00881BD1" w:rsidRDefault="00881BD1" w:rsidP="00881BD1">
      <w:pPr>
        <w:rPr>
          <w:sz w:val="22"/>
        </w:rPr>
      </w:pPr>
      <w:r>
        <w:rPr>
          <w:sz w:val="22"/>
        </w:rPr>
        <w:t xml:space="preserve">                        </w:t>
      </w:r>
    </w:p>
    <w:p w:rsidR="00881BD1" w:rsidRDefault="00881BD1" w:rsidP="00881BD1">
      <w:pPr>
        <w:rPr>
          <w:sz w:val="22"/>
        </w:rPr>
      </w:pPr>
    </w:p>
    <w:p w:rsidR="00881BD1" w:rsidRDefault="00881BD1" w:rsidP="00881BD1">
      <w:pPr>
        <w:rPr>
          <w:sz w:val="22"/>
        </w:rPr>
      </w:pPr>
    </w:p>
    <w:p w:rsidR="00FC01C0" w:rsidRPr="00FC01C0" w:rsidRDefault="00FC01C0" w:rsidP="00FC01C0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Bc. Martin Klčo</w:t>
      </w:r>
      <w:r w:rsidRPr="00FC01C0">
        <w:rPr>
          <w:bCs/>
          <w:color w:val="000000"/>
          <w:sz w:val="22"/>
          <w:szCs w:val="22"/>
        </w:rPr>
        <w:t>, MBA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 xml:space="preserve">PhDr. Bc. Karin </w:t>
      </w:r>
      <w:proofErr w:type="spellStart"/>
      <w:r w:rsidRPr="00FC01C0">
        <w:rPr>
          <w:sz w:val="22"/>
        </w:rPr>
        <w:t>Fodorová</w:t>
      </w:r>
      <w:proofErr w:type="spellEnd"/>
    </w:p>
    <w:p w:rsidR="00FC01C0" w:rsidRPr="00FC01C0" w:rsidRDefault="00FC01C0" w:rsidP="00FC01C0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</w:p>
    <w:p w:rsidR="00FC01C0" w:rsidRDefault="00FC01C0" w:rsidP="00FC01C0">
      <w:pPr>
        <w:tabs>
          <w:tab w:val="left" w:pos="3686"/>
        </w:tabs>
        <w:rPr>
          <w:sz w:val="22"/>
        </w:rPr>
      </w:pPr>
      <w:r w:rsidRPr="00FC01C0">
        <w:rPr>
          <w:bCs/>
          <w:iCs/>
          <w:color w:val="000000"/>
          <w:sz w:val="22"/>
          <w:szCs w:val="22"/>
        </w:rPr>
        <w:t>Ing. Michal Kratochvíl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C01C0" w:rsidRDefault="00FC01C0" w:rsidP="00FC01C0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C01C0" w:rsidRDefault="00FC01C0" w:rsidP="00FC01C0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:rsidR="00E44698" w:rsidRPr="00DC582B" w:rsidRDefault="007A4E4C" w:rsidP="007A4E4C">
      <w:pPr>
        <w:tabs>
          <w:tab w:val="left" w:pos="3686"/>
        </w:tabs>
        <w:jc w:val="right"/>
        <w:rPr>
          <w:b/>
          <w:sz w:val="22"/>
          <w:szCs w:val="22"/>
        </w:rPr>
      </w:pPr>
      <w:r w:rsidRPr="00DC582B">
        <w:rPr>
          <w:b/>
          <w:sz w:val="22"/>
          <w:szCs w:val="22"/>
        </w:rPr>
        <w:lastRenderedPageBreak/>
        <w:t>Příloha č. 2</w:t>
      </w:r>
    </w:p>
    <w:p w:rsidR="00E44698" w:rsidRPr="00E44698" w:rsidRDefault="00881BD1" w:rsidP="00E44698">
      <w:pPr>
        <w:pStyle w:val="Nadpis4"/>
        <w:tabs>
          <w:tab w:val="left" w:pos="0"/>
        </w:tabs>
      </w:pPr>
      <w:r>
        <w:t>Přihláška k odběru tepelné energie</w:t>
      </w:r>
    </w:p>
    <w:p w:rsidR="00E44698" w:rsidRPr="00E44698" w:rsidRDefault="00881BD1" w:rsidP="00E44698">
      <w:pPr>
        <w:pStyle w:val="Nadpis4"/>
        <w:tabs>
          <w:tab w:val="left" w:pos="0"/>
        </w:tabs>
        <w:jc w:val="left"/>
      </w:pPr>
      <w:r w:rsidRPr="000C4C96">
        <w:rPr>
          <w:sz w:val="22"/>
        </w:rPr>
        <w:t>Smlouva o dodávce a odběru tepelné energie č.</w:t>
      </w:r>
      <w:r w:rsidRPr="000C4C96">
        <w:rPr>
          <w:color w:val="FF0000"/>
          <w:sz w:val="22"/>
        </w:rPr>
        <w:t xml:space="preserve"> </w:t>
      </w:r>
      <w:r w:rsidR="00175926" w:rsidRPr="000C4C96">
        <w:rPr>
          <w:sz w:val="22"/>
        </w:rPr>
        <w:t>10</w:t>
      </w:r>
      <w:r w:rsidR="00EE423A">
        <w:rPr>
          <w:sz w:val="22"/>
        </w:rPr>
        <w:t>5</w:t>
      </w:r>
      <w:r w:rsidR="00175926" w:rsidRPr="000C4C96">
        <w:rPr>
          <w:sz w:val="22"/>
        </w:rPr>
        <w:t>/2017</w:t>
      </w:r>
      <w:r w:rsidRPr="000C4C96">
        <w:rPr>
          <w:sz w:val="22"/>
        </w:rPr>
        <w:tab/>
        <w:t xml:space="preserve">Platnost změny ode dne: 1. </w:t>
      </w:r>
      <w:r w:rsidR="00EE423A">
        <w:rPr>
          <w:sz w:val="22"/>
        </w:rPr>
        <w:t>9</w:t>
      </w:r>
      <w:r w:rsidRPr="000C4C96">
        <w:rPr>
          <w:sz w:val="22"/>
        </w:rPr>
        <w:t>. 201</w:t>
      </w:r>
      <w:r w:rsidR="00175926" w:rsidRPr="000C4C96">
        <w:rPr>
          <w:sz w:val="22"/>
        </w:rPr>
        <w:t>7</w:t>
      </w:r>
    </w:p>
    <w:p w:rsidR="00EE423A" w:rsidRPr="009B47A6" w:rsidRDefault="00EE423A" w:rsidP="00EE423A">
      <w:pPr>
        <w:pStyle w:val="Nadpis4"/>
        <w:tabs>
          <w:tab w:val="left" w:pos="0"/>
        </w:tabs>
        <w:jc w:val="left"/>
        <w:rPr>
          <w:b w:val="0"/>
          <w:sz w:val="22"/>
        </w:rPr>
      </w:pPr>
      <w:r w:rsidRPr="009B47A6">
        <w:rPr>
          <w:sz w:val="22"/>
        </w:rPr>
        <w:t xml:space="preserve">Odběrné </w:t>
      </w:r>
      <w:proofErr w:type="gramStart"/>
      <w:r w:rsidRPr="009B47A6">
        <w:rPr>
          <w:sz w:val="22"/>
        </w:rPr>
        <w:t xml:space="preserve">místo:            </w:t>
      </w:r>
      <w:proofErr w:type="spellStart"/>
      <w:r w:rsidRPr="009B47A6">
        <w:rPr>
          <w:b w:val="0"/>
          <w:sz w:val="22"/>
        </w:rPr>
        <w:t>čp</w:t>
      </w:r>
      <w:proofErr w:type="spellEnd"/>
      <w:r w:rsidRPr="009B47A6">
        <w:rPr>
          <w:b w:val="0"/>
          <w:sz w:val="22"/>
        </w:rPr>
        <w:t>.</w:t>
      </w:r>
      <w:proofErr w:type="gramEnd"/>
      <w:r w:rsidRPr="009B47A6">
        <w:rPr>
          <w:b w:val="0"/>
          <w:sz w:val="22"/>
        </w:rPr>
        <w:t xml:space="preserve"> 1033 v Orlové-Lutyni                        </w:t>
      </w:r>
      <w:r w:rsidRPr="009B47A6">
        <w:rPr>
          <w:sz w:val="22"/>
        </w:rPr>
        <w:t xml:space="preserve">Zdroj tepelné energie:       </w:t>
      </w:r>
      <w:r w:rsidRPr="009B47A6">
        <w:rPr>
          <w:b w:val="0"/>
          <w:sz w:val="22"/>
        </w:rPr>
        <w:t>PS č. 52</w:t>
      </w:r>
    </w:p>
    <w:p w:rsidR="00EE423A" w:rsidRDefault="00EE423A" w:rsidP="00EE423A">
      <w:pPr>
        <w:pStyle w:val="Zkladntextodsazen"/>
      </w:pPr>
      <w:r>
        <w:t>Dle vyhlášky č.</w:t>
      </w:r>
      <w:r w:rsidRPr="004C1E56">
        <w:t xml:space="preserve"> 269/2015</w:t>
      </w:r>
      <w:r>
        <w:t xml:space="preserve"> Sb.:                         </w:t>
      </w:r>
    </w:p>
    <w:p w:rsidR="00EE423A" w:rsidRDefault="00EE423A" w:rsidP="00EE423A">
      <w:pPr>
        <w:pStyle w:val="Zkladntextodsazen"/>
      </w:pPr>
      <w:r>
        <w:t xml:space="preserve">Podlahová plocha:        1664,71 m2                                                 z toho pro </w:t>
      </w:r>
      <w:proofErr w:type="gramStart"/>
      <w:r>
        <w:t>TUV</w:t>
      </w:r>
      <w:proofErr w:type="gramEnd"/>
      <w:r>
        <w:t>:    0 m2</w:t>
      </w:r>
    </w:p>
    <w:p w:rsidR="00EE423A" w:rsidRDefault="00EE423A" w:rsidP="00EE423A">
      <w:pPr>
        <w:pStyle w:val="Zkladntextodsazen"/>
      </w:pPr>
      <w:r>
        <w:t xml:space="preserve">Započitatelná plocha:   1880,78 m2                     </w:t>
      </w:r>
    </w:p>
    <w:p w:rsidR="00EE423A" w:rsidRDefault="00EE423A" w:rsidP="00EE423A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:rsidR="00EE423A" w:rsidRDefault="00EE423A" w:rsidP="00EE423A">
      <w:pPr>
        <w:rPr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2035"/>
      </w:tblGrid>
      <w:tr w:rsidR="00EE423A" w:rsidTr="0012428D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Nadpis2"/>
              <w:tabs>
                <w:tab w:val="left" w:pos="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</w:pPr>
            <w:r>
              <w:t>Leden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</w:pPr>
            <w:r>
              <w:t>Duben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</w:pPr>
            <w:r>
              <w:t>Červenec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</w:pPr>
            <w:r>
              <w:t>Říjen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sz w:val="22"/>
                <w:szCs w:val="22"/>
              </w:rPr>
            </w:pPr>
          </w:p>
        </w:tc>
      </w:tr>
      <w:tr w:rsidR="00EE423A" w:rsidTr="0012428D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Nadpis5"/>
              <w:tabs>
                <w:tab w:val="left" w:pos="0"/>
              </w:tabs>
              <w:snapToGrid w:val="0"/>
            </w:pPr>
            <w:r>
              <w:t>Celkem za rok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23A" w:rsidRDefault="00EE423A" w:rsidP="0012428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E423A" w:rsidRDefault="00EE423A" w:rsidP="00EE423A"/>
    <w:p w:rsidR="00EE423A" w:rsidRDefault="00EE423A" w:rsidP="00EE423A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Základní parametry dodávané teplonosné látky a vrácené teplonosné látky odběrného místa </w:t>
      </w:r>
    </w:p>
    <w:p w:rsidR="00EE423A" w:rsidRDefault="00EE423A" w:rsidP="00EE423A">
      <w:pPr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3"/>
        <w:gridCol w:w="1701"/>
        <w:gridCol w:w="1843"/>
        <w:gridCol w:w="40"/>
        <w:gridCol w:w="40"/>
      </w:tblGrid>
      <w:tr w:rsidR="00EE423A" w:rsidTr="0012428D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EE423A" w:rsidRDefault="00EE423A" w:rsidP="0012428D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EE423A" w:rsidTr="0012428D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:rsidR="00EE423A" w:rsidRDefault="00EE423A" w:rsidP="0012428D">
            <w:pPr>
              <w:pStyle w:val="Nadpis5"/>
              <w:tabs>
                <w:tab w:val="left" w:pos="0"/>
              </w:tabs>
              <w:snapToGrid w:val="0"/>
              <w:rPr>
                <w:b w:val="0"/>
              </w:rPr>
            </w:pPr>
            <w:proofErr w:type="gramStart"/>
            <w:r>
              <w:t xml:space="preserve">Teplota (°C) </w:t>
            </w:r>
            <w:r>
              <w:rPr>
                <w:b w:val="0"/>
              </w:rPr>
              <w:t>(teplotní</w:t>
            </w:r>
            <w:proofErr w:type="gramEnd"/>
            <w:r>
              <w:rPr>
                <w:b w:val="0"/>
              </w:rPr>
              <w:t xml:space="preserve">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E423A" w:rsidRDefault="00EE423A" w:rsidP="0012428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67,5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A" w:rsidRDefault="00EE423A" w:rsidP="0012428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40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</w:tr>
      <w:tr w:rsidR="00EE423A" w:rsidTr="0012428D">
        <w:trPr>
          <w:trHeight w:hRule="exact" w:val="5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3A" w:rsidRDefault="00783B63" w:rsidP="0012428D">
            <w:pPr>
              <w:pStyle w:val="Nadpis5"/>
              <w:tabs>
                <w:tab w:val="left" w:pos="0"/>
              </w:tabs>
              <w:snapToGrid w:val="0"/>
            </w:pPr>
            <w: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8" type="#_x0000_t127" style="position:absolute;left:0;text-align:left;margin-left:152.4pt;margin-top:5.5pt;width:7.2pt;height:7.2pt;z-index:251658240;mso-position-horizontal-relative:text;mso-position-vertical-relative:text;v-text-anchor:middle" strokeweight=".26mm">
                  <v:fill color2="black"/>
                </v:shape>
              </w:pict>
            </w:r>
            <w:r w:rsidR="00EE423A">
              <w:t xml:space="preserve">Dispoziční tlak v místě napojení (      </w:t>
            </w:r>
            <w:proofErr w:type="spellStart"/>
            <w:r w:rsidR="00EE423A">
              <w:t>kPa</w:t>
            </w:r>
            <w:proofErr w:type="spellEnd"/>
            <w:r w:rsidR="00EE423A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  <w:jc w:val="center"/>
            </w:pPr>
            <w:r>
              <w:t xml:space="preserve">20 </w:t>
            </w:r>
            <w:proofErr w:type="spellStart"/>
            <w: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  <w:u w:val="single"/>
              </w:rPr>
            </w:pPr>
          </w:p>
          <w:p w:rsidR="00EE423A" w:rsidRDefault="00EE423A" w:rsidP="0012428D">
            <w:pPr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</w:p>
        </w:tc>
      </w:tr>
      <w:tr w:rsidR="00EE423A" w:rsidTr="0012428D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Konstrukční tlak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</w:t>
            </w:r>
            <w:proofErr w:type="spellStart"/>
            <w:r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</w:p>
        </w:tc>
      </w:tr>
      <w:tr w:rsidR="00EE423A" w:rsidTr="0012428D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Maximální </w:t>
            </w:r>
            <w:proofErr w:type="gramStart"/>
            <w:r>
              <w:rPr>
                <w:b/>
                <w:sz w:val="22"/>
              </w:rPr>
              <w:t>hmotnostní  (objemový</w:t>
            </w:r>
            <w:proofErr w:type="gramEnd"/>
            <w:r>
              <w:rPr>
                <w:b/>
                <w:sz w:val="22"/>
              </w:rPr>
              <w:t xml:space="preserve"> průtok  m3/h)   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23A" w:rsidRDefault="00EE423A" w:rsidP="002932D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ÚT</w:t>
            </w:r>
            <w:r>
              <w:rPr>
                <w:b/>
                <w:sz w:val="22"/>
              </w:rPr>
              <w:t xml:space="preserve">  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TUV</w:t>
            </w:r>
            <w:r>
              <w:rPr>
                <w:b/>
                <w:sz w:val="22"/>
              </w:rPr>
              <w:t xml:space="preserve">      </w:t>
            </w:r>
          </w:p>
        </w:tc>
      </w:tr>
    </w:tbl>
    <w:p w:rsidR="00EE423A" w:rsidRDefault="00EE423A" w:rsidP="00EE423A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1923"/>
      </w:tblGrid>
      <w:tr w:rsidR="00EE423A" w:rsidTr="0012428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3A" w:rsidRDefault="00EE423A" w:rsidP="0012428D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:rsidR="00EE423A" w:rsidRDefault="00EE423A" w:rsidP="0012428D">
            <w:pPr>
              <w:rPr>
                <w:sz w:val="22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3A" w:rsidRDefault="00EE423A" w:rsidP="002932D3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ÚT</w:t>
            </w:r>
            <w:r>
              <w:rPr>
                <w:u w:val="none"/>
              </w:rPr>
              <w:t xml:space="preserve">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Default="00EE423A" w:rsidP="0012428D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TUV</w:t>
            </w:r>
            <w:r>
              <w:rPr>
                <w:u w:val="none"/>
              </w:rPr>
              <w:t xml:space="preserve">     </w:t>
            </w:r>
          </w:p>
        </w:tc>
      </w:tr>
    </w:tbl>
    <w:p w:rsidR="00EE423A" w:rsidRDefault="00EE423A" w:rsidP="00EE423A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5"/>
      </w:tblGrid>
      <w:tr w:rsidR="00EE423A" w:rsidTr="0012428D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Dodávka </w:t>
            </w:r>
            <w:proofErr w:type="gramStart"/>
            <w:r>
              <w:rPr>
                <w:b/>
                <w:color w:val="000000"/>
              </w:rPr>
              <w:t>TUV  /</w:t>
            </w:r>
            <w:r>
              <w:rPr>
                <w:color w:val="000000"/>
              </w:rPr>
              <w:t>dle</w:t>
            </w:r>
            <w:proofErr w:type="gramEnd"/>
            <w:r>
              <w:rPr>
                <w:color w:val="000000"/>
              </w:rPr>
              <w:t xml:space="preserve"> vyhlášky č.194/2007 Sb./</w:t>
            </w:r>
          </w:p>
        </w:tc>
      </w:tr>
    </w:tbl>
    <w:p w:rsidR="00EE423A" w:rsidRDefault="00EE423A" w:rsidP="00EE423A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5"/>
      </w:tblGrid>
      <w:tr w:rsidR="00EE423A" w:rsidTr="0012428D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3A" w:rsidRDefault="00EE423A" w:rsidP="0012428D">
            <w:pPr>
              <w:pStyle w:val="Zkladntextodsazen"/>
              <w:snapToGrid w:val="0"/>
            </w:pPr>
            <w:r>
              <w:rPr>
                <w:b/>
                <w:color w:val="000000"/>
              </w:rPr>
              <w:t>Cenové ujednání /viz</w:t>
            </w:r>
            <w:r>
              <w:t xml:space="preserve"> příloha č. 1 smlouvy/</w:t>
            </w:r>
          </w:p>
        </w:tc>
      </w:tr>
    </w:tbl>
    <w:p w:rsidR="007A4E4C" w:rsidRDefault="007A4E4C" w:rsidP="007A4E4C">
      <w:pPr>
        <w:widowControl w:val="0"/>
        <w:rPr>
          <w:sz w:val="22"/>
          <w:lang w:eastAsia="ar-SA"/>
        </w:rPr>
      </w:pPr>
    </w:p>
    <w:p w:rsidR="00881BD1" w:rsidRDefault="00881BD1" w:rsidP="00881BD1">
      <w:pPr>
        <w:rPr>
          <w:sz w:val="22"/>
        </w:rPr>
      </w:pPr>
      <w:r>
        <w:rPr>
          <w:sz w:val="22"/>
        </w:rPr>
        <w:t xml:space="preserve">V Orlové dne  </w:t>
      </w:r>
    </w:p>
    <w:p w:rsidR="00881BD1" w:rsidRDefault="00881BD1" w:rsidP="00881BD1">
      <w:pPr>
        <w:rPr>
          <w:sz w:val="22"/>
        </w:rPr>
      </w:pPr>
      <w:r>
        <w:rPr>
          <w:sz w:val="22"/>
        </w:rPr>
        <w:t xml:space="preserve">Za dodavatele:                                                                     </w:t>
      </w:r>
      <w:r>
        <w:rPr>
          <w:sz w:val="22"/>
        </w:rPr>
        <w:tab/>
        <w:t xml:space="preserve">Za odběratele:               </w:t>
      </w:r>
    </w:p>
    <w:p w:rsidR="00026A78" w:rsidRDefault="00026A78" w:rsidP="00881BD1">
      <w:pPr>
        <w:rPr>
          <w:sz w:val="22"/>
        </w:rPr>
      </w:pPr>
    </w:p>
    <w:p w:rsidR="00026A78" w:rsidRDefault="00026A78" w:rsidP="00881BD1">
      <w:pPr>
        <w:rPr>
          <w:sz w:val="22"/>
        </w:rPr>
      </w:pPr>
    </w:p>
    <w:p w:rsidR="00FC01C0" w:rsidRPr="00FC01C0" w:rsidRDefault="00FC01C0" w:rsidP="00FC01C0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Bc. Martin Klčo</w:t>
      </w:r>
      <w:r w:rsidRPr="00FC01C0">
        <w:rPr>
          <w:bCs/>
          <w:color w:val="000000"/>
          <w:sz w:val="22"/>
          <w:szCs w:val="22"/>
        </w:rPr>
        <w:t>, MBA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 xml:space="preserve">PhDr. Bc. Karin </w:t>
      </w:r>
      <w:proofErr w:type="spellStart"/>
      <w:r w:rsidRPr="00FC01C0">
        <w:rPr>
          <w:sz w:val="22"/>
        </w:rPr>
        <w:t>Fodorová</w:t>
      </w:r>
      <w:proofErr w:type="spellEnd"/>
    </w:p>
    <w:p w:rsidR="00FC01C0" w:rsidRPr="00FC01C0" w:rsidRDefault="00FC01C0" w:rsidP="00FC01C0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</w:p>
    <w:p w:rsidR="00FC01C0" w:rsidRPr="00FC01C0" w:rsidRDefault="00FC01C0" w:rsidP="00FC01C0">
      <w:pPr>
        <w:tabs>
          <w:tab w:val="left" w:pos="3686"/>
        </w:tabs>
        <w:rPr>
          <w:sz w:val="22"/>
        </w:rPr>
      </w:pPr>
    </w:p>
    <w:p w:rsidR="00FC01C0" w:rsidRDefault="00FC01C0" w:rsidP="00FC01C0">
      <w:pPr>
        <w:tabs>
          <w:tab w:val="left" w:pos="3686"/>
        </w:tabs>
        <w:rPr>
          <w:sz w:val="22"/>
        </w:rPr>
      </w:pPr>
      <w:r w:rsidRPr="00FC01C0">
        <w:rPr>
          <w:bCs/>
          <w:iCs/>
          <w:color w:val="000000"/>
          <w:sz w:val="22"/>
          <w:szCs w:val="22"/>
        </w:rPr>
        <w:t>Ing. Michal Kratochvíl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C01C0" w:rsidRDefault="00FC01C0" w:rsidP="00FC01C0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75E81" w:rsidRPr="00E44698" w:rsidRDefault="00FC01C0" w:rsidP="00FC01C0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B75E81" w:rsidRPr="00E44698" w:rsidSect="00367CBC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42" w:rsidRDefault="008D6542">
      <w:r>
        <w:separator/>
      </w:r>
    </w:p>
  </w:endnote>
  <w:endnote w:type="continuationSeparator" w:id="0">
    <w:p w:rsidR="008D6542" w:rsidRDefault="008D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81" w:rsidRDefault="00783B63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5pt;margin-top:.05pt;width:11.4pt;height:11.15pt;z-index:251657728;mso-wrap-distance-left:0;mso-wrap-distance-right:0" stroked="f">
          <v:fill opacity="0" color2="black"/>
          <v:textbox inset="0,0,0,0">
            <w:txbxContent>
              <w:p w:rsidR="00B75E81" w:rsidRDefault="00B75E81" w:rsidP="00026A78"/>
              <w:p w:rsidR="00026A78" w:rsidRPr="00026A78" w:rsidRDefault="00026A78" w:rsidP="00026A78"/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42" w:rsidRDefault="008D6542">
      <w:r>
        <w:separator/>
      </w:r>
    </w:p>
  </w:footnote>
  <w:footnote w:type="continuationSeparator" w:id="0">
    <w:p w:rsidR="008D6542" w:rsidRDefault="008D6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E1" w:rsidRPr="000323EF" w:rsidRDefault="004E12E1" w:rsidP="004E12E1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323EF" w:rsidRPr="000323EF">
      <w:rPr>
        <w:sz w:val="22"/>
        <w:szCs w:val="22"/>
      </w:rPr>
      <w:t>č</w:t>
    </w:r>
    <w:r w:rsidRPr="000323EF">
      <w:rPr>
        <w:sz w:val="22"/>
        <w:szCs w:val="22"/>
      </w:rPr>
      <w:t xml:space="preserve">íslo smlouvy dodavatele: </w:t>
    </w:r>
    <w:r w:rsidR="00EE423A">
      <w:rPr>
        <w:sz w:val="22"/>
        <w:szCs w:val="22"/>
      </w:rPr>
      <w:t>105</w:t>
    </w:r>
    <w:r w:rsidR="007B194C">
      <w:rPr>
        <w:sz w:val="22"/>
        <w:szCs w:val="22"/>
      </w:rPr>
      <w:t>/2017</w:t>
    </w:r>
  </w:p>
  <w:p w:rsidR="004E12E1" w:rsidRPr="000323EF" w:rsidRDefault="004E12E1" w:rsidP="004E12E1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Pr="000323EF">
      <w:rPr>
        <w:sz w:val="22"/>
        <w:szCs w:val="22"/>
      </w:rPr>
      <w:tab/>
    </w:r>
    <w:r w:rsidR="000323EF" w:rsidRPr="000323EF">
      <w:rPr>
        <w:sz w:val="22"/>
        <w:szCs w:val="22"/>
      </w:rPr>
      <w:t>č</w:t>
    </w:r>
    <w:r w:rsidRPr="000323EF">
      <w:rPr>
        <w:sz w:val="22"/>
        <w:szCs w:val="22"/>
      </w:rPr>
      <w:t>íslo smlouvy odběratele:</w:t>
    </w:r>
  </w:p>
  <w:p w:rsidR="004E12E1" w:rsidRDefault="004E12E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B57E5A5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3EDD7146"/>
    <w:multiLevelType w:val="singleLevel"/>
    <w:tmpl w:val="9C32D36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490B77F3"/>
    <w:multiLevelType w:val="hybridMultilevel"/>
    <w:tmpl w:val="028C22A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0840"/>
    <w:multiLevelType w:val="hybridMultilevel"/>
    <w:tmpl w:val="40520274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9061F"/>
    <w:multiLevelType w:val="hybridMultilevel"/>
    <w:tmpl w:val="19541938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570"/>
    <w:multiLevelType w:val="hybridMultilevel"/>
    <w:tmpl w:val="C1927710"/>
    <w:lvl w:ilvl="0" w:tplc="A6F8E800">
      <w:start w:val="2"/>
      <w:numFmt w:val="decimal"/>
      <w:lvlText w:val="%1. 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84375"/>
    <w:rsid w:val="00002E39"/>
    <w:rsid w:val="00007F07"/>
    <w:rsid w:val="00026A78"/>
    <w:rsid w:val="000323EF"/>
    <w:rsid w:val="00064ECE"/>
    <w:rsid w:val="000860B2"/>
    <w:rsid w:val="00087347"/>
    <w:rsid w:val="000934AF"/>
    <w:rsid w:val="0009462B"/>
    <w:rsid w:val="000A2AFB"/>
    <w:rsid w:val="000A4DFB"/>
    <w:rsid w:val="000C4C96"/>
    <w:rsid w:val="00115F75"/>
    <w:rsid w:val="001342DD"/>
    <w:rsid w:val="00175926"/>
    <w:rsid w:val="0017639E"/>
    <w:rsid w:val="0019391B"/>
    <w:rsid w:val="001B1DEB"/>
    <w:rsid w:val="001B6581"/>
    <w:rsid w:val="001B6CE3"/>
    <w:rsid w:val="001F06D2"/>
    <w:rsid w:val="00253A90"/>
    <w:rsid w:val="002932D3"/>
    <w:rsid w:val="002A61EC"/>
    <w:rsid w:val="002A6678"/>
    <w:rsid w:val="002A6854"/>
    <w:rsid w:val="002B0F92"/>
    <w:rsid w:val="002C7EAD"/>
    <w:rsid w:val="002E18CA"/>
    <w:rsid w:val="002F4BAC"/>
    <w:rsid w:val="00303F1A"/>
    <w:rsid w:val="0032008C"/>
    <w:rsid w:val="003379B7"/>
    <w:rsid w:val="0035647B"/>
    <w:rsid w:val="00360E5F"/>
    <w:rsid w:val="00367CBC"/>
    <w:rsid w:val="00382883"/>
    <w:rsid w:val="003A67FF"/>
    <w:rsid w:val="003F66BF"/>
    <w:rsid w:val="004673B0"/>
    <w:rsid w:val="00475A2F"/>
    <w:rsid w:val="004D1FC9"/>
    <w:rsid w:val="004D6D3E"/>
    <w:rsid w:val="004E0097"/>
    <w:rsid w:val="004E0943"/>
    <w:rsid w:val="004E12E1"/>
    <w:rsid w:val="0050710C"/>
    <w:rsid w:val="0051310E"/>
    <w:rsid w:val="005643BE"/>
    <w:rsid w:val="0056592D"/>
    <w:rsid w:val="005669E8"/>
    <w:rsid w:val="00580CCE"/>
    <w:rsid w:val="00584375"/>
    <w:rsid w:val="005D74A9"/>
    <w:rsid w:val="005E3F2B"/>
    <w:rsid w:val="00603E18"/>
    <w:rsid w:val="00604EFF"/>
    <w:rsid w:val="00622D0A"/>
    <w:rsid w:val="00647C18"/>
    <w:rsid w:val="0068031D"/>
    <w:rsid w:val="00683172"/>
    <w:rsid w:val="006A738C"/>
    <w:rsid w:val="006B2AA1"/>
    <w:rsid w:val="006C3681"/>
    <w:rsid w:val="006C4A23"/>
    <w:rsid w:val="006C5E45"/>
    <w:rsid w:val="006F5706"/>
    <w:rsid w:val="00714C65"/>
    <w:rsid w:val="007220C1"/>
    <w:rsid w:val="0072431E"/>
    <w:rsid w:val="00742C70"/>
    <w:rsid w:val="00753D74"/>
    <w:rsid w:val="00757926"/>
    <w:rsid w:val="00783B63"/>
    <w:rsid w:val="007A3E9F"/>
    <w:rsid w:val="007A4E4C"/>
    <w:rsid w:val="007B194C"/>
    <w:rsid w:val="007C445F"/>
    <w:rsid w:val="007C7819"/>
    <w:rsid w:val="007D4D96"/>
    <w:rsid w:val="007D6B2C"/>
    <w:rsid w:val="007E085C"/>
    <w:rsid w:val="007E3657"/>
    <w:rsid w:val="00833D4D"/>
    <w:rsid w:val="0084063A"/>
    <w:rsid w:val="00863521"/>
    <w:rsid w:val="008720D9"/>
    <w:rsid w:val="00876610"/>
    <w:rsid w:val="00881146"/>
    <w:rsid w:val="00881BD1"/>
    <w:rsid w:val="00894EEB"/>
    <w:rsid w:val="008C1666"/>
    <w:rsid w:val="008C72B2"/>
    <w:rsid w:val="008D6542"/>
    <w:rsid w:val="008E212C"/>
    <w:rsid w:val="00912F65"/>
    <w:rsid w:val="00914619"/>
    <w:rsid w:val="00917964"/>
    <w:rsid w:val="00930227"/>
    <w:rsid w:val="00944379"/>
    <w:rsid w:val="009716C2"/>
    <w:rsid w:val="00987E56"/>
    <w:rsid w:val="009A04AA"/>
    <w:rsid w:val="009B0731"/>
    <w:rsid w:val="009C0FC7"/>
    <w:rsid w:val="009C47A9"/>
    <w:rsid w:val="009C4C1E"/>
    <w:rsid w:val="009D5804"/>
    <w:rsid w:val="00A371D9"/>
    <w:rsid w:val="00A42EF5"/>
    <w:rsid w:val="00A44B16"/>
    <w:rsid w:val="00A77BD9"/>
    <w:rsid w:val="00A809F3"/>
    <w:rsid w:val="00A83254"/>
    <w:rsid w:val="00AE62ED"/>
    <w:rsid w:val="00B21D07"/>
    <w:rsid w:val="00B30765"/>
    <w:rsid w:val="00B40F09"/>
    <w:rsid w:val="00B44ED3"/>
    <w:rsid w:val="00B4691D"/>
    <w:rsid w:val="00B47E28"/>
    <w:rsid w:val="00B54475"/>
    <w:rsid w:val="00B744E6"/>
    <w:rsid w:val="00B75E81"/>
    <w:rsid w:val="00B91030"/>
    <w:rsid w:val="00B9771C"/>
    <w:rsid w:val="00BB2D60"/>
    <w:rsid w:val="00BC2064"/>
    <w:rsid w:val="00BD1C60"/>
    <w:rsid w:val="00BD2CAD"/>
    <w:rsid w:val="00BF5E22"/>
    <w:rsid w:val="00BF6E3B"/>
    <w:rsid w:val="00C67082"/>
    <w:rsid w:val="00C831D7"/>
    <w:rsid w:val="00C9175E"/>
    <w:rsid w:val="00CA4ED7"/>
    <w:rsid w:val="00CD0207"/>
    <w:rsid w:val="00D05E1D"/>
    <w:rsid w:val="00D27AB0"/>
    <w:rsid w:val="00D3582E"/>
    <w:rsid w:val="00D44142"/>
    <w:rsid w:val="00D44B9A"/>
    <w:rsid w:val="00D456D2"/>
    <w:rsid w:val="00D71E65"/>
    <w:rsid w:val="00D974FB"/>
    <w:rsid w:val="00DC582B"/>
    <w:rsid w:val="00DE5276"/>
    <w:rsid w:val="00DF5D41"/>
    <w:rsid w:val="00E03776"/>
    <w:rsid w:val="00E105F4"/>
    <w:rsid w:val="00E14E65"/>
    <w:rsid w:val="00E239E6"/>
    <w:rsid w:val="00E36832"/>
    <w:rsid w:val="00E40DC7"/>
    <w:rsid w:val="00E44698"/>
    <w:rsid w:val="00E544AA"/>
    <w:rsid w:val="00E67BE1"/>
    <w:rsid w:val="00E74C90"/>
    <w:rsid w:val="00E91F76"/>
    <w:rsid w:val="00EA3995"/>
    <w:rsid w:val="00EC6F24"/>
    <w:rsid w:val="00EE281C"/>
    <w:rsid w:val="00EE423A"/>
    <w:rsid w:val="00EE7028"/>
    <w:rsid w:val="00F13A9A"/>
    <w:rsid w:val="00F671A2"/>
    <w:rsid w:val="00FC01C0"/>
    <w:rsid w:val="00FC797F"/>
    <w:rsid w:val="00FE7E95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CBC"/>
    <w:pPr>
      <w:suppressAutoHyphens/>
    </w:pPr>
  </w:style>
  <w:style w:type="paragraph" w:styleId="Nadpis1">
    <w:name w:val="heading 1"/>
    <w:basedOn w:val="Normln"/>
    <w:next w:val="Normln"/>
    <w:qFormat/>
    <w:rsid w:val="00367CBC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367CB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67CBC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367CBC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367CBC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367CBC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367CBC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67CBC"/>
  </w:style>
  <w:style w:type="character" w:customStyle="1" w:styleId="WW-Absatz-Standardschriftart">
    <w:name w:val="WW-Absatz-Standardschriftart"/>
    <w:rsid w:val="00367CBC"/>
  </w:style>
  <w:style w:type="character" w:customStyle="1" w:styleId="WW-Absatz-Standardschriftart1">
    <w:name w:val="WW-Absatz-Standardschriftart1"/>
    <w:rsid w:val="00367CBC"/>
  </w:style>
  <w:style w:type="character" w:customStyle="1" w:styleId="WW-Absatz-Standardschriftart11">
    <w:name w:val="WW-Absatz-Standardschriftart11"/>
    <w:rsid w:val="00367CBC"/>
  </w:style>
  <w:style w:type="character" w:customStyle="1" w:styleId="WW-Absatz-Standardschriftart111">
    <w:name w:val="WW-Absatz-Standardschriftart111"/>
    <w:rsid w:val="00367CBC"/>
  </w:style>
  <w:style w:type="character" w:customStyle="1" w:styleId="WW-Absatz-Standardschriftart1111">
    <w:name w:val="WW-Absatz-Standardschriftart1111"/>
    <w:rsid w:val="00367CBC"/>
  </w:style>
  <w:style w:type="character" w:customStyle="1" w:styleId="WW-Absatz-Standardschriftart11111">
    <w:name w:val="WW-Absatz-Standardschriftart11111"/>
    <w:rsid w:val="00367CBC"/>
  </w:style>
  <w:style w:type="character" w:customStyle="1" w:styleId="WW-Absatz-Standardschriftart111111">
    <w:name w:val="WW-Absatz-Standardschriftart111111"/>
    <w:rsid w:val="00367CBC"/>
  </w:style>
  <w:style w:type="character" w:customStyle="1" w:styleId="WW-Absatz-Standardschriftart1111111">
    <w:name w:val="WW-Absatz-Standardschriftart1111111"/>
    <w:rsid w:val="00367CBC"/>
  </w:style>
  <w:style w:type="character" w:customStyle="1" w:styleId="WW-Absatz-Standardschriftart11111111">
    <w:name w:val="WW-Absatz-Standardschriftart11111111"/>
    <w:rsid w:val="00367CBC"/>
  </w:style>
  <w:style w:type="character" w:customStyle="1" w:styleId="WW-Absatz-Standardschriftart111111111">
    <w:name w:val="WW-Absatz-Standardschriftart111111111"/>
    <w:rsid w:val="00367CBC"/>
  </w:style>
  <w:style w:type="character" w:customStyle="1" w:styleId="WW8Num3z0">
    <w:name w:val="WW8Num3z0"/>
    <w:rsid w:val="00367CBC"/>
    <w:rPr>
      <w:b w:val="0"/>
      <w:i w:val="0"/>
      <w:sz w:val="24"/>
    </w:rPr>
  </w:style>
  <w:style w:type="character" w:customStyle="1" w:styleId="WW-Absatz-Standardschriftart1111111111">
    <w:name w:val="WW-Absatz-Standardschriftart1111111111"/>
    <w:rsid w:val="00367CBC"/>
  </w:style>
  <w:style w:type="character" w:customStyle="1" w:styleId="WW8Num4z0">
    <w:name w:val="WW8Num4z0"/>
    <w:rsid w:val="00367CBC"/>
    <w:rPr>
      <w:b w:val="0"/>
      <w:i w:val="0"/>
      <w:sz w:val="24"/>
    </w:rPr>
  </w:style>
  <w:style w:type="character" w:customStyle="1" w:styleId="WW8Num6z0">
    <w:name w:val="WW8Num6z0"/>
    <w:rsid w:val="00367CBC"/>
    <w:rPr>
      <w:b w:val="0"/>
      <w:i w:val="0"/>
      <w:sz w:val="24"/>
    </w:rPr>
  </w:style>
  <w:style w:type="character" w:customStyle="1" w:styleId="Standardnpsmoodstavce1">
    <w:name w:val="Standardní písmo odstavce1"/>
    <w:rsid w:val="00367CBC"/>
  </w:style>
  <w:style w:type="character" w:styleId="slostrnky">
    <w:name w:val="page number"/>
    <w:basedOn w:val="Standardnpsmoodstavce1"/>
    <w:semiHidden/>
    <w:rsid w:val="00367CBC"/>
  </w:style>
  <w:style w:type="character" w:customStyle="1" w:styleId="Symbolyproslovn">
    <w:name w:val="Symboly pro číslování"/>
    <w:rsid w:val="00367CBC"/>
  </w:style>
  <w:style w:type="paragraph" w:customStyle="1" w:styleId="Nadpis">
    <w:name w:val="Nadpis"/>
    <w:basedOn w:val="Normln"/>
    <w:next w:val="Zkladntext"/>
    <w:rsid w:val="00367C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367CBC"/>
    <w:rPr>
      <w:i/>
      <w:sz w:val="22"/>
    </w:rPr>
  </w:style>
  <w:style w:type="paragraph" w:styleId="Seznam">
    <w:name w:val="List"/>
    <w:basedOn w:val="Normln"/>
    <w:semiHidden/>
    <w:rsid w:val="00367CBC"/>
    <w:pPr>
      <w:ind w:left="283" w:hanging="283"/>
    </w:pPr>
  </w:style>
  <w:style w:type="paragraph" w:customStyle="1" w:styleId="Popisek">
    <w:name w:val="Popisek"/>
    <w:basedOn w:val="Normln"/>
    <w:rsid w:val="00367C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367CBC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367CBC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367CBC"/>
    <w:rPr>
      <w:sz w:val="22"/>
    </w:rPr>
  </w:style>
  <w:style w:type="paragraph" w:customStyle="1" w:styleId="Zkladntext31">
    <w:name w:val="Základní text 31"/>
    <w:basedOn w:val="Normln"/>
    <w:rsid w:val="00367CBC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367CB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367CBC"/>
    <w:pPr>
      <w:ind w:left="142" w:hanging="142"/>
    </w:pPr>
    <w:rPr>
      <w:sz w:val="22"/>
    </w:rPr>
  </w:style>
  <w:style w:type="paragraph" w:customStyle="1" w:styleId="Obsahtabulky">
    <w:name w:val="Obsah tabulky"/>
    <w:basedOn w:val="Normln"/>
    <w:rsid w:val="00367CBC"/>
    <w:pPr>
      <w:suppressLineNumbers/>
    </w:pPr>
  </w:style>
  <w:style w:type="paragraph" w:customStyle="1" w:styleId="Nadpistabulky">
    <w:name w:val="Nadpis tabulky"/>
    <w:basedOn w:val="Obsahtabulky"/>
    <w:rsid w:val="00367CBC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367CBC"/>
  </w:style>
  <w:style w:type="paragraph" w:customStyle="1" w:styleId="Zkladntextodsazen21">
    <w:name w:val="Základní text odsazený 21"/>
    <w:basedOn w:val="Normln"/>
    <w:rsid w:val="00367CBC"/>
    <w:pPr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84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375"/>
  </w:style>
  <w:style w:type="paragraph" w:styleId="Textbubliny">
    <w:name w:val="Balloon Text"/>
    <w:basedOn w:val="Normln"/>
    <w:link w:val="TextbublinyChar"/>
    <w:uiPriority w:val="99"/>
    <w:semiHidden/>
    <w:unhideWhenUsed/>
    <w:rsid w:val="004E1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2E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7A4E4C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7A4E4C"/>
    <w:rPr>
      <w:b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7A4E4C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881146"/>
    <w:rPr>
      <w:color w:val="0000FF"/>
      <w:u w:val="single"/>
    </w:rPr>
  </w:style>
  <w:style w:type="paragraph" w:customStyle="1" w:styleId="Normln1">
    <w:name w:val="Normální1"/>
    <w:basedOn w:val="Normln"/>
    <w:rsid w:val="00B54475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5926"/>
    <w:rPr>
      <w:i/>
      <w:sz w:val="22"/>
    </w:rPr>
  </w:style>
  <w:style w:type="paragraph" w:customStyle="1" w:styleId="Zkladntext22">
    <w:name w:val="Základní text 22"/>
    <w:basedOn w:val="Normln"/>
    <w:rsid w:val="000C4C96"/>
    <w:pPr>
      <w:jc w:val="both"/>
    </w:pPr>
    <w:rPr>
      <w:sz w:val="22"/>
    </w:rPr>
  </w:style>
  <w:style w:type="character" w:customStyle="1" w:styleId="Nadpis5Char">
    <w:name w:val="Nadpis 5 Char"/>
    <w:basedOn w:val="Standardnpsmoodstavce"/>
    <w:link w:val="Nadpis5"/>
    <w:rsid w:val="00EE423A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EE423A"/>
    <w:rPr>
      <w:b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3001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20666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mailto:tieubinh@seznam.cz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</cp:lastModifiedBy>
  <cp:revision>3</cp:revision>
  <cp:lastPrinted>2017-02-21T07:20:00Z</cp:lastPrinted>
  <dcterms:created xsi:type="dcterms:W3CDTF">2017-09-19T13:56:00Z</dcterms:created>
  <dcterms:modified xsi:type="dcterms:W3CDTF">2017-09-19T13:57:00Z</dcterms:modified>
</cp:coreProperties>
</file>