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1" w:rightFromText="141" w:vertAnchor="text" w:horzAnchor="page" w:tblpX="6734" w:tblpY="-180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184"/>
      </w:tblGrid>
      <w:tr w:rsidR="000438A6" w:rsidRPr="000438A6" w14:paraId="428ACF55" w14:textId="77777777" w:rsidTr="000903F0">
        <w:trPr>
          <w:trHeight w:val="396"/>
        </w:trPr>
        <w:tc>
          <w:tcPr>
            <w:tcW w:w="4184" w:type="dxa"/>
            <w:tcBorders>
              <w:left w:val="single" w:sz="4" w:space="0" w:color="auto"/>
              <w:bottom w:val="single" w:sz="4" w:space="0" w:color="auto"/>
            </w:tcBorders>
          </w:tcPr>
          <w:p w14:paraId="2BA3B606" w14:textId="77777777" w:rsidR="000438A6" w:rsidRPr="000438A6" w:rsidRDefault="000438A6" w:rsidP="002F211D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auto"/>
                <w:sz w:val="24"/>
                <w:szCs w:val="24"/>
                <w:lang w:eastAsia="cs-CZ"/>
              </w:rPr>
            </w:pPr>
            <w:r w:rsidRPr="000438A6">
              <w:rPr>
                <w:rFonts w:asciiTheme="majorHAnsi" w:eastAsia="Times New Roman" w:hAnsiTheme="majorHAnsi" w:cstheme="majorHAnsi"/>
                <w:color w:val="auto"/>
                <w:sz w:val="24"/>
                <w:szCs w:val="24"/>
                <w:lang w:eastAsia="cs-CZ"/>
              </w:rPr>
              <w:t>Dodavatel:</w:t>
            </w:r>
          </w:p>
        </w:tc>
      </w:tr>
      <w:tr w:rsidR="000438A6" w:rsidRPr="000438A6" w14:paraId="187CA89D" w14:textId="77777777" w:rsidTr="000903F0">
        <w:trPr>
          <w:trHeight w:val="1552"/>
        </w:trPr>
        <w:tc>
          <w:tcPr>
            <w:tcW w:w="4184" w:type="dxa"/>
            <w:tcBorders>
              <w:top w:val="single" w:sz="4" w:space="0" w:color="auto"/>
              <w:left w:val="single" w:sz="4" w:space="0" w:color="auto"/>
            </w:tcBorders>
          </w:tcPr>
          <w:p w14:paraId="40698C9B" w14:textId="77777777" w:rsidR="007B3C66" w:rsidRPr="00C05765" w:rsidRDefault="007B3C66" w:rsidP="007B3C66">
            <w:pPr>
              <w:pStyle w:val="Bezmezer"/>
              <w:rPr>
                <w:sz w:val="24"/>
                <w:szCs w:val="24"/>
                <w:lang w:eastAsia="cs-CZ"/>
              </w:rPr>
            </w:pPr>
            <w:r w:rsidRPr="00C05765">
              <w:rPr>
                <w:sz w:val="24"/>
                <w:szCs w:val="24"/>
                <w:lang w:eastAsia="cs-CZ"/>
              </w:rPr>
              <w:t>NOACK ČR spol. s r.o.</w:t>
            </w:r>
          </w:p>
          <w:p w14:paraId="2C43EB0E" w14:textId="77777777" w:rsidR="007B3C66" w:rsidRPr="00C05765" w:rsidRDefault="007B3C66" w:rsidP="007B3C66">
            <w:pPr>
              <w:pStyle w:val="Bezmezer"/>
              <w:rPr>
                <w:sz w:val="24"/>
                <w:szCs w:val="24"/>
                <w:lang w:eastAsia="cs-CZ"/>
              </w:rPr>
            </w:pPr>
            <w:r w:rsidRPr="00C05765">
              <w:rPr>
                <w:sz w:val="24"/>
                <w:szCs w:val="24"/>
                <w:lang w:eastAsia="cs-CZ"/>
              </w:rPr>
              <w:t>Bucharova 2657/12</w:t>
            </w:r>
          </w:p>
          <w:p w14:paraId="449D3C45" w14:textId="77777777" w:rsidR="007B3C66" w:rsidRPr="00C05765" w:rsidRDefault="007B3C66" w:rsidP="007B3C66">
            <w:pPr>
              <w:pStyle w:val="Bezmezer"/>
              <w:rPr>
                <w:sz w:val="24"/>
                <w:szCs w:val="24"/>
                <w:lang w:eastAsia="cs-CZ"/>
              </w:rPr>
            </w:pPr>
            <w:r w:rsidRPr="00C05765">
              <w:rPr>
                <w:sz w:val="24"/>
                <w:szCs w:val="24"/>
                <w:lang w:eastAsia="cs-CZ"/>
              </w:rPr>
              <w:t>Praha 13 - Stodůlky</w:t>
            </w:r>
          </w:p>
          <w:p w14:paraId="3111F1F9" w14:textId="5F1E0825" w:rsidR="000438A6" w:rsidRPr="0003207B" w:rsidRDefault="007B3C66" w:rsidP="007B3C66">
            <w:pPr>
              <w:pStyle w:val="Bezmezer"/>
            </w:pPr>
            <w:r w:rsidRPr="00C05765">
              <w:rPr>
                <w:sz w:val="24"/>
                <w:szCs w:val="24"/>
              </w:rPr>
              <w:t>IČO : 45276315</w:t>
            </w:r>
          </w:p>
        </w:tc>
      </w:tr>
    </w:tbl>
    <w:p w14:paraId="015D49A2" w14:textId="77777777" w:rsidR="00B13E63" w:rsidRPr="000903F0" w:rsidRDefault="00B13E63" w:rsidP="00B13E63">
      <w:pPr>
        <w:pStyle w:val="Bezmezer"/>
        <w:rPr>
          <w:sz w:val="16"/>
          <w:szCs w:val="16"/>
        </w:rPr>
      </w:pPr>
      <w:r w:rsidRPr="000903F0">
        <w:rPr>
          <w:sz w:val="16"/>
          <w:szCs w:val="16"/>
        </w:rPr>
        <w:t>Následující číslo musí být uvedeno na veškeré korespondenci  dodacích listech a fakturách souvisejících s touto objednávkou</w:t>
      </w:r>
    </w:p>
    <w:p w14:paraId="72DE80F9" w14:textId="77777777" w:rsidR="000903F0" w:rsidRPr="000903F0" w:rsidRDefault="000903F0" w:rsidP="00B13E63">
      <w:pPr>
        <w:pStyle w:val="Bezmezer"/>
        <w:rPr>
          <w:b/>
          <w:sz w:val="20"/>
          <w:szCs w:val="20"/>
        </w:rPr>
      </w:pPr>
    </w:p>
    <w:p w14:paraId="5D06C858" w14:textId="5D75B3DC" w:rsidR="00B13E63" w:rsidRDefault="00B13E63" w:rsidP="00B13E63">
      <w:pPr>
        <w:pStyle w:val="Bezmezer"/>
        <w:rPr>
          <w:b/>
          <w:sz w:val="24"/>
          <w:szCs w:val="24"/>
        </w:rPr>
      </w:pPr>
      <w:r w:rsidRPr="00064CE9">
        <w:rPr>
          <w:b/>
          <w:sz w:val="32"/>
          <w:szCs w:val="32"/>
        </w:rPr>
        <w:t>OBJEDNÁVKA</w:t>
      </w:r>
      <w:r>
        <w:t xml:space="preserve"> </w:t>
      </w:r>
      <w:r>
        <w:rPr>
          <w:b/>
          <w:sz w:val="24"/>
          <w:szCs w:val="24"/>
        </w:rPr>
        <w:t xml:space="preserve"> číslo       </w:t>
      </w:r>
      <w:r w:rsidR="005618DD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 </w:t>
      </w:r>
      <w:r w:rsidR="0084461E">
        <w:rPr>
          <w:b/>
          <w:sz w:val="24"/>
          <w:szCs w:val="24"/>
        </w:rPr>
        <w:t xml:space="preserve">  </w:t>
      </w:r>
      <w:r w:rsidR="002F0174">
        <w:rPr>
          <w:b/>
          <w:sz w:val="24"/>
          <w:szCs w:val="24"/>
        </w:rPr>
        <w:t xml:space="preserve"> </w:t>
      </w:r>
      <w:r w:rsidR="00AB4358">
        <w:rPr>
          <w:b/>
          <w:sz w:val="24"/>
          <w:szCs w:val="24"/>
        </w:rPr>
        <w:t xml:space="preserve">   </w:t>
      </w:r>
      <w:r w:rsidR="006B2CD7">
        <w:rPr>
          <w:b/>
          <w:sz w:val="24"/>
          <w:szCs w:val="24"/>
        </w:rPr>
        <w:t>R-</w:t>
      </w:r>
      <w:r w:rsidR="0084461E">
        <w:rPr>
          <w:b/>
          <w:sz w:val="24"/>
          <w:szCs w:val="24"/>
        </w:rPr>
        <w:t>93</w:t>
      </w:r>
      <w:r w:rsidR="00AB4358">
        <w:rPr>
          <w:b/>
          <w:sz w:val="24"/>
          <w:szCs w:val="24"/>
        </w:rPr>
        <w:t>/OM/2</w:t>
      </w:r>
      <w:r w:rsidR="0084461E">
        <w:rPr>
          <w:b/>
          <w:sz w:val="24"/>
          <w:szCs w:val="24"/>
        </w:rPr>
        <w:t>6</w:t>
      </w:r>
      <w:r w:rsidR="004D46EE">
        <w:rPr>
          <w:b/>
          <w:sz w:val="24"/>
          <w:szCs w:val="24"/>
        </w:rPr>
        <w:t>-KS</w:t>
      </w:r>
    </w:p>
    <w:p w14:paraId="6840AEF5" w14:textId="77777777" w:rsidR="00B13E63" w:rsidRPr="000903F0" w:rsidRDefault="00B13E63" w:rsidP="00B13E63">
      <w:pPr>
        <w:pStyle w:val="Bezmezer"/>
        <w:rPr>
          <w:b/>
          <w:sz w:val="20"/>
          <w:szCs w:val="20"/>
        </w:rPr>
      </w:pPr>
    </w:p>
    <w:p w14:paraId="1484E8CA" w14:textId="494F9918" w:rsidR="00B13E63" w:rsidRPr="00F578BE" w:rsidRDefault="00B13E63" w:rsidP="00B13E63">
      <w:pPr>
        <w:pStyle w:val="Bezmez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na 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 w:rsidR="0084461E">
        <w:rPr>
          <w:b/>
          <w:sz w:val="24"/>
          <w:szCs w:val="24"/>
        </w:rPr>
        <w:t>únor</w:t>
      </w:r>
      <w:r w:rsidR="0084461E"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 xml:space="preserve">          , rok   </w:t>
      </w:r>
      <w:r w:rsidR="00AB4358">
        <w:rPr>
          <w:sz w:val="24"/>
          <w:szCs w:val="24"/>
        </w:rPr>
        <w:t>202</w:t>
      </w:r>
      <w:r w:rsidR="0084461E">
        <w:rPr>
          <w:sz w:val="24"/>
          <w:szCs w:val="24"/>
        </w:rPr>
        <w:t>6</w:t>
      </w:r>
      <w:r>
        <w:t xml:space="preserve">     </w:t>
      </w:r>
      <w:r>
        <w:rPr>
          <w:b/>
          <w:sz w:val="24"/>
          <w:szCs w:val="24"/>
        </w:rPr>
        <w:t>_____________________________________</w:t>
      </w:r>
    </w:p>
    <w:p w14:paraId="49E3438E" w14:textId="77777777" w:rsidR="00B13E63" w:rsidRPr="00B91D9B" w:rsidRDefault="00B13E63" w:rsidP="00B13E63">
      <w:pPr>
        <w:pStyle w:val="Bezmezer"/>
      </w:pPr>
      <w:r>
        <w:t xml:space="preserve">             </w:t>
      </w:r>
    </w:p>
    <w:p w14:paraId="2EA384F0" w14:textId="20E97FEF" w:rsidR="00B13E63" w:rsidRDefault="00B13E63" w:rsidP="00B13E63">
      <w:pPr>
        <w:pStyle w:val="Bezmezer"/>
        <w:rPr>
          <w:sz w:val="24"/>
          <w:szCs w:val="24"/>
        </w:rPr>
      </w:pPr>
      <w:r>
        <w:rPr>
          <w:sz w:val="24"/>
          <w:szCs w:val="24"/>
        </w:rPr>
        <w:t xml:space="preserve">   </w:t>
      </w:r>
      <w:r w:rsidR="000903F0">
        <w:rPr>
          <w:sz w:val="24"/>
          <w:szCs w:val="24"/>
        </w:rPr>
        <w:t xml:space="preserve"> Vyřizuje : Daniela Havlíková</w:t>
      </w:r>
      <w:r w:rsidR="000903F0">
        <w:rPr>
          <w:sz w:val="24"/>
          <w:szCs w:val="24"/>
        </w:rPr>
        <w:tab/>
      </w:r>
      <w:r>
        <w:rPr>
          <w:sz w:val="24"/>
          <w:szCs w:val="24"/>
        </w:rPr>
        <w:t>Tel.: 251 031</w:t>
      </w:r>
      <w:r w:rsidR="006B2CD7">
        <w:rPr>
          <w:sz w:val="24"/>
          <w:szCs w:val="24"/>
        </w:rPr>
        <w:t> </w:t>
      </w:r>
      <w:r>
        <w:rPr>
          <w:sz w:val="24"/>
          <w:szCs w:val="24"/>
        </w:rPr>
        <w:t>298</w:t>
      </w:r>
      <w:r w:rsidR="006B2CD7"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Praha dne   </w:t>
      </w:r>
      <w:r w:rsidR="0084461E">
        <w:rPr>
          <w:sz w:val="24"/>
          <w:szCs w:val="24"/>
        </w:rPr>
        <w:t>12.2.2026</w:t>
      </w:r>
    </w:p>
    <w:p w14:paraId="522FC9AC" w14:textId="77777777" w:rsidR="00B13E63" w:rsidRDefault="00B13E63" w:rsidP="00B13E63">
      <w:pPr>
        <w:pStyle w:val="Bezmezer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</w:t>
      </w:r>
    </w:p>
    <w:p w14:paraId="0E58A733" w14:textId="77777777" w:rsidR="00B13E63" w:rsidRPr="00343BC5" w:rsidRDefault="00B13E63" w:rsidP="00B13E63">
      <w:pPr>
        <w:pStyle w:val="Bezmezer"/>
        <w:rPr>
          <w:sz w:val="16"/>
          <w:szCs w:val="16"/>
        </w:rPr>
      </w:pPr>
    </w:p>
    <w:p w14:paraId="7A130F96" w14:textId="77777777" w:rsidR="00B13E63" w:rsidRDefault="00B13E63" w:rsidP="00B13E63">
      <w:pPr>
        <w:pStyle w:val="Bezmezer"/>
        <w:rPr>
          <w:sz w:val="24"/>
          <w:szCs w:val="24"/>
        </w:rPr>
      </w:pPr>
      <w:r>
        <w:rPr>
          <w:sz w:val="24"/>
          <w:szCs w:val="24"/>
        </w:rPr>
        <w:t xml:space="preserve">    Správce rozpočtu :</w:t>
      </w:r>
      <w:r>
        <w:rPr>
          <w:sz w:val="24"/>
          <w:szCs w:val="24"/>
        </w:rPr>
        <w:tab/>
        <w:t>Ing. Alexandr Šupina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……………………………………………………</w:t>
      </w:r>
    </w:p>
    <w:p w14:paraId="4849F94F" w14:textId="77777777" w:rsidR="00B13E63" w:rsidRDefault="00B13E63" w:rsidP="00B13E63">
      <w:pPr>
        <w:pStyle w:val="Bezmezer"/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           </w:t>
      </w:r>
      <w:r>
        <w:t>d</w:t>
      </w:r>
      <w:r w:rsidRPr="009F091B">
        <w:t>atum</w:t>
      </w:r>
      <w:r>
        <w:t>, podpis</w:t>
      </w:r>
    </w:p>
    <w:p w14:paraId="58EE2370" w14:textId="77777777" w:rsidR="00B13E63" w:rsidRDefault="00B13E63" w:rsidP="00B13E63">
      <w:pPr>
        <w:pStyle w:val="Bezmezer"/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</w:t>
      </w:r>
      <w:r>
        <w:t xml:space="preserve">                                                                 </w:t>
      </w:r>
      <w:r>
        <w:rPr>
          <w:sz w:val="24"/>
          <w:szCs w:val="24"/>
        </w:rPr>
        <w:t xml:space="preserve">   </w:t>
      </w:r>
    </w:p>
    <w:tbl>
      <w:tblPr>
        <w:tblpPr w:leftFromText="141" w:rightFromText="141" w:vertAnchor="text" w:horzAnchor="margin" w:tblpX="-644" w:tblpY="135"/>
        <w:tblW w:w="1047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25"/>
        <w:gridCol w:w="4908"/>
        <w:gridCol w:w="1134"/>
        <w:gridCol w:w="1134"/>
        <w:gridCol w:w="1474"/>
      </w:tblGrid>
      <w:tr w:rsidR="00B13E63" w:rsidRPr="00164186" w14:paraId="638321C3" w14:textId="77777777" w:rsidTr="00A00B92">
        <w:trPr>
          <w:trHeight w:val="328"/>
        </w:trPr>
        <w:tc>
          <w:tcPr>
            <w:tcW w:w="1825" w:type="dxa"/>
          </w:tcPr>
          <w:p w14:paraId="42D2746D" w14:textId="77777777" w:rsidR="00B13E63" w:rsidRDefault="00B13E63" w:rsidP="00B13E63">
            <w:pPr>
              <w:pStyle w:val="Bezmezer"/>
              <w:rPr>
                <w:b/>
              </w:rPr>
            </w:pPr>
            <w:r>
              <w:t xml:space="preserve">     </w:t>
            </w:r>
            <w:r>
              <w:rPr>
                <w:b/>
              </w:rPr>
              <w:t>Katalogové</w:t>
            </w:r>
            <w:r w:rsidRPr="003949B3">
              <w:rPr>
                <w:b/>
              </w:rPr>
              <w:t xml:space="preserve"> </w:t>
            </w:r>
          </w:p>
          <w:p w14:paraId="1EC9534A" w14:textId="77777777" w:rsidR="00B13E63" w:rsidRPr="003949B3" w:rsidRDefault="00B13E63" w:rsidP="00B13E63">
            <w:pPr>
              <w:pStyle w:val="Bezmezer"/>
              <w:rPr>
                <w:b/>
              </w:rPr>
            </w:pPr>
            <w:r>
              <w:rPr>
                <w:b/>
              </w:rPr>
              <w:t xml:space="preserve">          </w:t>
            </w:r>
            <w:r w:rsidRPr="003949B3">
              <w:rPr>
                <w:b/>
              </w:rPr>
              <w:t>číslo</w:t>
            </w:r>
          </w:p>
        </w:tc>
        <w:tc>
          <w:tcPr>
            <w:tcW w:w="4908" w:type="dxa"/>
            <w:tcBorders>
              <w:right w:val="single" w:sz="12" w:space="0" w:color="000000"/>
            </w:tcBorders>
          </w:tcPr>
          <w:p w14:paraId="2C8D019F" w14:textId="77777777" w:rsidR="00B13E63" w:rsidRDefault="00B13E63" w:rsidP="00B13E63">
            <w:pPr>
              <w:pStyle w:val="Bezmezer"/>
              <w:rPr>
                <w:b/>
              </w:rPr>
            </w:pPr>
            <w:r>
              <w:t xml:space="preserve">                                       </w:t>
            </w:r>
            <w:r w:rsidRPr="003949B3">
              <w:rPr>
                <w:b/>
              </w:rPr>
              <w:t>Výrobky</w:t>
            </w:r>
          </w:p>
          <w:p w14:paraId="3883EC08" w14:textId="77777777" w:rsidR="00B13E63" w:rsidRPr="003949B3" w:rsidRDefault="00B13E63" w:rsidP="00B13E63">
            <w:pPr>
              <w:pStyle w:val="Bezmezer"/>
              <w:rPr>
                <w:b/>
              </w:rPr>
            </w:pPr>
          </w:p>
        </w:tc>
        <w:tc>
          <w:tcPr>
            <w:tcW w:w="1134" w:type="dxa"/>
            <w:tcBorders>
              <w:left w:val="single" w:sz="12" w:space="0" w:color="000000"/>
            </w:tcBorders>
          </w:tcPr>
          <w:p w14:paraId="3802BC62" w14:textId="77777777" w:rsidR="00B13E63" w:rsidRDefault="00B13E63" w:rsidP="00B13E63">
            <w:pPr>
              <w:pStyle w:val="Bezmezer"/>
              <w:rPr>
                <w:b/>
              </w:rPr>
            </w:pPr>
            <w:r>
              <w:rPr>
                <w:b/>
              </w:rPr>
              <w:t xml:space="preserve">  Cena </w:t>
            </w:r>
          </w:p>
          <w:p w14:paraId="5C01CE65" w14:textId="77777777" w:rsidR="00B13E63" w:rsidRDefault="00B13E63" w:rsidP="00B13E63">
            <w:pPr>
              <w:pStyle w:val="Bezmezer"/>
              <w:rPr>
                <w:b/>
              </w:rPr>
            </w:pPr>
            <w:r>
              <w:rPr>
                <w:b/>
              </w:rPr>
              <w:t xml:space="preserve"> bez DPH </w:t>
            </w:r>
          </w:p>
          <w:p w14:paraId="4C57EDE1" w14:textId="77777777" w:rsidR="00B13E63" w:rsidRPr="003949B3" w:rsidRDefault="00B13E63" w:rsidP="00B13E63">
            <w:pPr>
              <w:pStyle w:val="Bezmezer"/>
              <w:rPr>
                <w:b/>
              </w:rPr>
            </w:pPr>
            <w:r>
              <w:rPr>
                <w:b/>
              </w:rPr>
              <w:t xml:space="preserve"> v Kč za</w:t>
            </w:r>
            <w:r w:rsidR="000903F0">
              <w:rPr>
                <w:b/>
              </w:rPr>
              <w:t xml:space="preserve"> </w:t>
            </w:r>
            <w:r>
              <w:rPr>
                <w:b/>
              </w:rPr>
              <w:t xml:space="preserve">MJ                              </w:t>
            </w:r>
          </w:p>
        </w:tc>
        <w:tc>
          <w:tcPr>
            <w:tcW w:w="1134" w:type="dxa"/>
          </w:tcPr>
          <w:p w14:paraId="644DADDF" w14:textId="77777777" w:rsidR="00B13E63" w:rsidRPr="003949B3" w:rsidRDefault="00B13E63" w:rsidP="00B13E63">
            <w:pPr>
              <w:pStyle w:val="Bezmezer"/>
              <w:rPr>
                <w:b/>
              </w:rPr>
            </w:pPr>
            <w:r w:rsidRPr="003949B3">
              <w:rPr>
                <w:b/>
              </w:rPr>
              <w:t xml:space="preserve"> </w:t>
            </w:r>
            <w:r>
              <w:rPr>
                <w:b/>
              </w:rPr>
              <w:t>M</w:t>
            </w:r>
            <w:r w:rsidRPr="003949B3">
              <w:rPr>
                <w:b/>
              </w:rPr>
              <w:t>nožství</w:t>
            </w:r>
          </w:p>
        </w:tc>
        <w:tc>
          <w:tcPr>
            <w:tcW w:w="1474" w:type="dxa"/>
          </w:tcPr>
          <w:p w14:paraId="13143BC0" w14:textId="77777777" w:rsidR="00B13E63" w:rsidRPr="00164186" w:rsidRDefault="00B13E63" w:rsidP="00B13E63">
            <w:pPr>
              <w:pStyle w:val="Bezmezer"/>
              <w:rPr>
                <w:b/>
              </w:rPr>
            </w:pPr>
            <w:r>
              <w:rPr>
                <w:b/>
              </w:rPr>
              <w:t xml:space="preserve">   </w:t>
            </w:r>
            <w:r w:rsidRPr="00164186">
              <w:rPr>
                <w:b/>
              </w:rPr>
              <w:t xml:space="preserve"> Měrná </w:t>
            </w:r>
            <w:r>
              <w:rPr>
                <w:b/>
              </w:rPr>
              <w:t xml:space="preserve">                 </w:t>
            </w:r>
          </w:p>
          <w:p w14:paraId="0A44F245" w14:textId="77777777" w:rsidR="00B13E63" w:rsidRDefault="00B13E63" w:rsidP="00B13E63">
            <w:pPr>
              <w:pStyle w:val="Bezmezer"/>
              <w:rPr>
                <w:b/>
              </w:rPr>
            </w:pPr>
            <w:r>
              <w:rPr>
                <w:b/>
              </w:rPr>
              <w:t xml:space="preserve">   jednotka</w:t>
            </w:r>
          </w:p>
          <w:p w14:paraId="120EF96A" w14:textId="77777777" w:rsidR="00B13E63" w:rsidRPr="00164186" w:rsidRDefault="00B13E63" w:rsidP="00B13E63">
            <w:pPr>
              <w:pStyle w:val="Bezmezer"/>
              <w:rPr>
                <w:b/>
              </w:rPr>
            </w:pPr>
            <w:r>
              <w:rPr>
                <w:b/>
              </w:rPr>
              <w:t xml:space="preserve">      (MJ)</w:t>
            </w:r>
          </w:p>
        </w:tc>
      </w:tr>
      <w:tr w:rsidR="00B13E63" w14:paraId="0748D8DC" w14:textId="77777777" w:rsidTr="00A00B92">
        <w:trPr>
          <w:trHeight w:val="5929"/>
        </w:trPr>
        <w:tc>
          <w:tcPr>
            <w:tcW w:w="1825" w:type="dxa"/>
            <w:tcBorders>
              <w:top w:val="nil"/>
            </w:tcBorders>
          </w:tcPr>
          <w:p w14:paraId="38B30FE8" w14:textId="77777777" w:rsidR="00B13E63" w:rsidRDefault="00B13E63" w:rsidP="0003207B">
            <w:pPr>
              <w:pStyle w:val="Bezmezer"/>
              <w:rPr>
                <w:sz w:val="24"/>
                <w:szCs w:val="24"/>
              </w:rPr>
            </w:pPr>
            <w:r w:rsidRPr="005618DD">
              <w:rPr>
                <w:sz w:val="24"/>
                <w:szCs w:val="24"/>
              </w:rPr>
              <w:t xml:space="preserve">    </w:t>
            </w:r>
          </w:p>
          <w:p w14:paraId="4875F77F" w14:textId="77777777" w:rsidR="006E59F2" w:rsidRDefault="006E59F2" w:rsidP="0003207B">
            <w:pPr>
              <w:pStyle w:val="Bezmezer"/>
              <w:rPr>
                <w:sz w:val="24"/>
                <w:szCs w:val="24"/>
              </w:rPr>
            </w:pPr>
          </w:p>
          <w:p w14:paraId="43EAF8BA" w14:textId="77777777" w:rsidR="00742A34" w:rsidRDefault="00742A34" w:rsidP="0003207B">
            <w:pPr>
              <w:pStyle w:val="Bezmezer"/>
              <w:rPr>
                <w:sz w:val="24"/>
                <w:szCs w:val="24"/>
              </w:rPr>
            </w:pPr>
          </w:p>
          <w:p w14:paraId="583A8318" w14:textId="77777777" w:rsidR="00742A34" w:rsidRDefault="00742A34" w:rsidP="0003207B">
            <w:pPr>
              <w:pStyle w:val="Bezmezer"/>
              <w:rPr>
                <w:sz w:val="24"/>
                <w:szCs w:val="24"/>
              </w:rPr>
            </w:pPr>
          </w:p>
          <w:p w14:paraId="15E64DAD" w14:textId="77777777" w:rsidR="00742A34" w:rsidRDefault="00742A34" w:rsidP="0003207B">
            <w:pPr>
              <w:pStyle w:val="Bezmezer"/>
              <w:rPr>
                <w:sz w:val="24"/>
                <w:szCs w:val="24"/>
              </w:rPr>
            </w:pPr>
          </w:p>
          <w:p w14:paraId="62783533" w14:textId="77777777" w:rsidR="00742A34" w:rsidRDefault="00742A34" w:rsidP="0003207B">
            <w:pPr>
              <w:pStyle w:val="Bezmezer"/>
              <w:rPr>
                <w:sz w:val="24"/>
                <w:szCs w:val="24"/>
              </w:rPr>
            </w:pPr>
          </w:p>
          <w:p w14:paraId="171986F1" w14:textId="77777777" w:rsidR="00742A34" w:rsidRPr="005618DD" w:rsidRDefault="00742A34" w:rsidP="0003207B">
            <w:pPr>
              <w:pStyle w:val="Bezmezer"/>
              <w:rPr>
                <w:sz w:val="24"/>
                <w:szCs w:val="24"/>
              </w:rPr>
            </w:pPr>
          </w:p>
          <w:p w14:paraId="743B6A9B" w14:textId="355B2089" w:rsidR="00B13E63" w:rsidRPr="005618DD" w:rsidRDefault="006B2CD7" w:rsidP="0003207B">
            <w:pPr>
              <w:pStyle w:val="Bezmez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12.BHV.K1</w:t>
            </w:r>
          </w:p>
          <w:p w14:paraId="2675A3F0" w14:textId="77777777" w:rsidR="00B13E63" w:rsidRPr="005618DD" w:rsidRDefault="00B13E63" w:rsidP="0003207B">
            <w:pPr>
              <w:pStyle w:val="Bezmezer"/>
              <w:rPr>
                <w:sz w:val="24"/>
                <w:szCs w:val="24"/>
              </w:rPr>
            </w:pPr>
          </w:p>
        </w:tc>
        <w:tc>
          <w:tcPr>
            <w:tcW w:w="4908" w:type="dxa"/>
            <w:tcBorders>
              <w:top w:val="nil"/>
              <w:right w:val="single" w:sz="12" w:space="0" w:color="000000"/>
            </w:tcBorders>
          </w:tcPr>
          <w:p w14:paraId="52D4AFA6" w14:textId="0D630F67" w:rsidR="004D46EE" w:rsidRDefault="004D46EE" w:rsidP="004D46EE">
            <w:pPr>
              <w:pStyle w:val="Bezmez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Dle </w:t>
            </w:r>
            <w:r w:rsidR="006B2CD7">
              <w:rPr>
                <w:sz w:val="24"/>
                <w:szCs w:val="24"/>
              </w:rPr>
              <w:t>K</w:t>
            </w:r>
            <w:r>
              <w:rPr>
                <w:sz w:val="24"/>
                <w:szCs w:val="24"/>
              </w:rPr>
              <w:t xml:space="preserve">upní smlouvy, která byla uzavřena </w:t>
            </w:r>
            <w:r w:rsidR="006B2CD7">
              <w:rPr>
                <w:sz w:val="24"/>
                <w:szCs w:val="24"/>
              </w:rPr>
              <w:t xml:space="preserve"> dne 9.12.2024, </w:t>
            </w:r>
            <w:r>
              <w:rPr>
                <w:sz w:val="24"/>
                <w:szCs w:val="24"/>
              </w:rPr>
              <w:t xml:space="preserve">na základě vyhodnocené veřejné zakázky </w:t>
            </w:r>
            <w:r w:rsidR="006B2CD7">
              <w:rPr>
                <w:sz w:val="24"/>
                <w:szCs w:val="24"/>
              </w:rPr>
              <w:t>s názvem „Dodávka rychlého imunoenzymatického testu k diagnostice protilátek proti herpes viru skotu (BHV-1)“</w:t>
            </w:r>
            <w:r>
              <w:rPr>
                <w:sz w:val="24"/>
                <w:szCs w:val="24"/>
              </w:rPr>
              <w:t>,  uveřejněné v registru smluv pod číslem smlouvy č.7</w:t>
            </w:r>
            <w:r w:rsidR="006B2CD7">
              <w:rPr>
                <w:sz w:val="24"/>
                <w:szCs w:val="24"/>
              </w:rPr>
              <w:t>19</w:t>
            </w:r>
            <w:r>
              <w:rPr>
                <w:sz w:val="24"/>
                <w:szCs w:val="24"/>
              </w:rPr>
              <w:t xml:space="preserve">, dne </w:t>
            </w:r>
            <w:r w:rsidR="006B2CD7">
              <w:rPr>
                <w:sz w:val="24"/>
                <w:szCs w:val="24"/>
              </w:rPr>
              <w:t>10.12</w:t>
            </w:r>
            <w:r>
              <w:rPr>
                <w:sz w:val="24"/>
                <w:szCs w:val="24"/>
              </w:rPr>
              <w:t>.2024 u Vás objednáváme :</w:t>
            </w:r>
          </w:p>
          <w:p w14:paraId="73F0C532" w14:textId="0B0BB9D4" w:rsidR="006B2CD7" w:rsidRDefault="006B2CD7" w:rsidP="004D46EE">
            <w:pPr>
              <w:pStyle w:val="Bezmez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INGEZIM IBR 2.0</w:t>
            </w:r>
          </w:p>
          <w:p w14:paraId="4A38E98B" w14:textId="44636280" w:rsidR="006742FE" w:rsidRDefault="006742FE" w:rsidP="0003207B">
            <w:pPr>
              <w:pStyle w:val="Bezmezer"/>
              <w:rPr>
                <w:sz w:val="24"/>
                <w:szCs w:val="24"/>
              </w:rPr>
            </w:pPr>
          </w:p>
          <w:p w14:paraId="046449D3" w14:textId="498D3B11" w:rsidR="00F76890" w:rsidRDefault="007B3C66" w:rsidP="00742A34">
            <w:pPr>
              <w:pStyle w:val="Bezmez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Doprava : zdarma </w:t>
            </w:r>
          </w:p>
          <w:p w14:paraId="4AE1B3BF" w14:textId="4FB98B17" w:rsidR="00B13012" w:rsidRDefault="00B13012" w:rsidP="0003207B">
            <w:pPr>
              <w:pStyle w:val="Bezmezer"/>
              <w:rPr>
                <w:sz w:val="24"/>
                <w:szCs w:val="24"/>
              </w:rPr>
            </w:pPr>
          </w:p>
          <w:p w14:paraId="1C19CFFE" w14:textId="7243062B" w:rsidR="00B13012" w:rsidRDefault="00B13012" w:rsidP="0003207B">
            <w:pPr>
              <w:pStyle w:val="Bezmez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Celková cena vč. dopravy : </w:t>
            </w:r>
            <w:r w:rsidR="00772BF2">
              <w:rPr>
                <w:sz w:val="24"/>
                <w:szCs w:val="24"/>
              </w:rPr>
              <w:t>178 480</w:t>
            </w:r>
            <w:r>
              <w:rPr>
                <w:sz w:val="24"/>
                <w:szCs w:val="24"/>
              </w:rPr>
              <w:t>,-Kč + DPH</w:t>
            </w:r>
          </w:p>
          <w:p w14:paraId="1670CC57" w14:textId="77777777" w:rsidR="00F76890" w:rsidRDefault="00F76890" w:rsidP="0003207B">
            <w:pPr>
              <w:pStyle w:val="Bezmezer"/>
              <w:rPr>
                <w:sz w:val="24"/>
                <w:szCs w:val="24"/>
              </w:rPr>
            </w:pPr>
          </w:p>
          <w:p w14:paraId="005BF14A" w14:textId="4EC0A837" w:rsidR="006742FE" w:rsidRPr="005618DD" w:rsidRDefault="006742FE" w:rsidP="0003207B">
            <w:pPr>
              <w:pStyle w:val="Bezmez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Pro středisko : </w:t>
            </w:r>
            <w:r w:rsidR="006B2CD7">
              <w:rPr>
                <w:sz w:val="24"/>
                <w:szCs w:val="24"/>
              </w:rPr>
              <w:t>virologie</w:t>
            </w:r>
          </w:p>
          <w:p w14:paraId="6FB91A0C" w14:textId="5BE91CB0" w:rsidR="00B13E63" w:rsidRPr="005618DD" w:rsidRDefault="00B13E63" w:rsidP="0003207B">
            <w:pPr>
              <w:pStyle w:val="Bezmezer"/>
              <w:rPr>
                <w:sz w:val="24"/>
                <w:szCs w:val="24"/>
              </w:rPr>
            </w:pPr>
            <w:r w:rsidRPr="005618DD">
              <w:rPr>
                <w:sz w:val="24"/>
                <w:szCs w:val="24"/>
              </w:rPr>
              <w:t xml:space="preserve">                                 </w:t>
            </w:r>
          </w:p>
          <w:p w14:paraId="2B2920E4" w14:textId="77777777" w:rsidR="00B13E63" w:rsidRPr="005618DD" w:rsidRDefault="00B13E63" w:rsidP="0003207B">
            <w:pPr>
              <w:pStyle w:val="Bezmezer"/>
              <w:rPr>
                <w:sz w:val="24"/>
                <w:szCs w:val="24"/>
              </w:rPr>
            </w:pPr>
          </w:p>
          <w:p w14:paraId="63DF9F45" w14:textId="77777777" w:rsidR="00B13E63" w:rsidRPr="005618DD" w:rsidRDefault="00B13E63" w:rsidP="0003207B">
            <w:pPr>
              <w:pStyle w:val="Bezmezer"/>
              <w:rPr>
                <w:sz w:val="24"/>
                <w:szCs w:val="24"/>
              </w:rPr>
            </w:pPr>
            <w:r w:rsidRPr="005618DD">
              <w:rPr>
                <w:sz w:val="24"/>
                <w:szCs w:val="24"/>
              </w:rPr>
              <w:t xml:space="preserve">                              </w:t>
            </w:r>
          </w:p>
          <w:p w14:paraId="14EE0F1B" w14:textId="77777777" w:rsidR="00B13E63" w:rsidRPr="005618DD" w:rsidRDefault="00B13E63" w:rsidP="0003207B">
            <w:pPr>
              <w:pStyle w:val="Bezmezer"/>
              <w:rPr>
                <w:sz w:val="24"/>
                <w:szCs w:val="24"/>
              </w:rPr>
            </w:pPr>
            <w:r w:rsidRPr="005618DD">
              <w:rPr>
                <w:sz w:val="24"/>
                <w:szCs w:val="24"/>
              </w:rPr>
              <w:t xml:space="preserve">  Příkazce operace : MVDr. Kamil Sedlák, Ph.D.</w:t>
            </w:r>
          </w:p>
          <w:p w14:paraId="51AB7C57" w14:textId="18FE6268" w:rsidR="00B13E63" w:rsidRPr="005618DD" w:rsidRDefault="00B13E63" w:rsidP="00742A34">
            <w:pPr>
              <w:pStyle w:val="Bezmezer"/>
              <w:rPr>
                <w:sz w:val="24"/>
                <w:szCs w:val="24"/>
              </w:rPr>
            </w:pPr>
            <w:r w:rsidRPr="005618DD">
              <w:rPr>
                <w:sz w:val="24"/>
                <w:szCs w:val="24"/>
              </w:rPr>
              <w:t xml:space="preserve">                                      ředitel SVÚ Praha</w:t>
            </w:r>
          </w:p>
        </w:tc>
        <w:tc>
          <w:tcPr>
            <w:tcW w:w="1134" w:type="dxa"/>
            <w:tcBorders>
              <w:left w:val="single" w:sz="12" w:space="0" w:color="000000"/>
            </w:tcBorders>
          </w:tcPr>
          <w:p w14:paraId="3ACDF8BC" w14:textId="77777777" w:rsidR="00B13E63" w:rsidRDefault="00B13E63" w:rsidP="0003207B">
            <w:pPr>
              <w:pStyle w:val="Bezmezer"/>
              <w:rPr>
                <w:sz w:val="24"/>
                <w:szCs w:val="24"/>
              </w:rPr>
            </w:pPr>
          </w:p>
          <w:p w14:paraId="0ACC2A0E" w14:textId="77777777" w:rsidR="00F76890" w:rsidRDefault="00F76890" w:rsidP="0003207B">
            <w:pPr>
              <w:pStyle w:val="Bezmezer"/>
              <w:rPr>
                <w:sz w:val="24"/>
                <w:szCs w:val="24"/>
              </w:rPr>
            </w:pPr>
          </w:p>
          <w:p w14:paraId="73554D8B" w14:textId="77777777" w:rsidR="00742A34" w:rsidRDefault="00742A34" w:rsidP="0003207B">
            <w:pPr>
              <w:pStyle w:val="Bezmezer"/>
              <w:rPr>
                <w:sz w:val="24"/>
                <w:szCs w:val="24"/>
              </w:rPr>
            </w:pPr>
          </w:p>
          <w:p w14:paraId="72720F2D" w14:textId="77777777" w:rsidR="00742A34" w:rsidRDefault="00742A34" w:rsidP="0003207B">
            <w:pPr>
              <w:pStyle w:val="Bezmezer"/>
              <w:rPr>
                <w:sz w:val="24"/>
                <w:szCs w:val="24"/>
              </w:rPr>
            </w:pPr>
          </w:p>
          <w:p w14:paraId="1C90D488" w14:textId="77777777" w:rsidR="00742A34" w:rsidRDefault="00742A34" w:rsidP="0003207B">
            <w:pPr>
              <w:pStyle w:val="Bezmezer"/>
              <w:rPr>
                <w:sz w:val="24"/>
                <w:szCs w:val="24"/>
              </w:rPr>
            </w:pPr>
          </w:p>
          <w:p w14:paraId="6978D8D3" w14:textId="77777777" w:rsidR="00742A34" w:rsidRDefault="00742A34" w:rsidP="0003207B">
            <w:pPr>
              <w:pStyle w:val="Bezmezer"/>
              <w:rPr>
                <w:sz w:val="24"/>
                <w:szCs w:val="24"/>
              </w:rPr>
            </w:pPr>
          </w:p>
          <w:p w14:paraId="492AE17D" w14:textId="77777777" w:rsidR="00742A34" w:rsidRDefault="00742A34" w:rsidP="0003207B">
            <w:pPr>
              <w:pStyle w:val="Bezmezer"/>
              <w:rPr>
                <w:sz w:val="24"/>
                <w:szCs w:val="24"/>
              </w:rPr>
            </w:pPr>
          </w:p>
          <w:p w14:paraId="3F53E9FF" w14:textId="08A851B3" w:rsidR="00742A34" w:rsidRDefault="002F20D8" w:rsidP="006B2CD7">
            <w:pPr>
              <w:pStyle w:val="Bezmez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XXX</w:t>
            </w:r>
          </w:p>
          <w:p w14:paraId="557601D3" w14:textId="77E4586F" w:rsidR="00F76890" w:rsidRPr="005618DD" w:rsidRDefault="00F628C4" w:rsidP="00AB4358">
            <w:pPr>
              <w:pStyle w:val="Bezmez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193BEE">
              <w:rPr>
                <w:sz w:val="24"/>
                <w:szCs w:val="24"/>
              </w:rPr>
              <w:t xml:space="preserve">    </w:t>
            </w:r>
            <w:r>
              <w:rPr>
                <w:sz w:val="24"/>
                <w:szCs w:val="24"/>
              </w:rPr>
              <w:t xml:space="preserve"> </w:t>
            </w:r>
            <w:r w:rsidR="00193BEE">
              <w:rPr>
                <w:sz w:val="24"/>
                <w:szCs w:val="24"/>
              </w:rPr>
              <w:t xml:space="preserve">  </w:t>
            </w:r>
          </w:p>
        </w:tc>
        <w:tc>
          <w:tcPr>
            <w:tcW w:w="1134" w:type="dxa"/>
          </w:tcPr>
          <w:p w14:paraId="2B30D1F9" w14:textId="77777777" w:rsidR="00B13E63" w:rsidRDefault="00B13E63" w:rsidP="0003207B">
            <w:pPr>
              <w:pStyle w:val="Bezmezer"/>
              <w:rPr>
                <w:sz w:val="24"/>
                <w:szCs w:val="24"/>
              </w:rPr>
            </w:pPr>
          </w:p>
          <w:p w14:paraId="7ACEA905" w14:textId="77777777" w:rsidR="00193BEE" w:rsidRDefault="00193BEE" w:rsidP="0003207B">
            <w:pPr>
              <w:pStyle w:val="Bezmezer"/>
              <w:rPr>
                <w:sz w:val="24"/>
                <w:szCs w:val="24"/>
              </w:rPr>
            </w:pPr>
          </w:p>
          <w:p w14:paraId="4BFF5B4C" w14:textId="77777777" w:rsidR="00742A34" w:rsidRDefault="00742A34" w:rsidP="0003207B">
            <w:pPr>
              <w:pStyle w:val="Bezmezer"/>
              <w:rPr>
                <w:sz w:val="24"/>
                <w:szCs w:val="24"/>
              </w:rPr>
            </w:pPr>
          </w:p>
          <w:p w14:paraId="20F87CDA" w14:textId="77777777" w:rsidR="00742A34" w:rsidRDefault="00742A34" w:rsidP="0003207B">
            <w:pPr>
              <w:pStyle w:val="Bezmezer"/>
              <w:rPr>
                <w:sz w:val="24"/>
                <w:szCs w:val="24"/>
              </w:rPr>
            </w:pPr>
          </w:p>
          <w:p w14:paraId="11D0936F" w14:textId="77777777" w:rsidR="00742A34" w:rsidRDefault="00742A34" w:rsidP="0003207B">
            <w:pPr>
              <w:pStyle w:val="Bezmezer"/>
              <w:rPr>
                <w:sz w:val="24"/>
                <w:szCs w:val="24"/>
              </w:rPr>
            </w:pPr>
          </w:p>
          <w:p w14:paraId="7811BB3E" w14:textId="77777777" w:rsidR="00742A34" w:rsidRDefault="00742A34" w:rsidP="0003207B">
            <w:pPr>
              <w:pStyle w:val="Bezmezer"/>
              <w:rPr>
                <w:sz w:val="24"/>
                <w:szCs w:val="24"/>
              </w:rPr>
            </w:pPr>
          </w:p>
          <w:p w14:paraId="212D3DDB" w14:textId="77777777" w:rsidR="00742A34" w:rsidRDefault="00742A34" w:rsidP="0003207B">
            <w:pPr>
              <w:pStyle w:val="Bezmezer"/>
              <w:rPr>
                <w:sz w:val="24"/>
                <w:szCs w:val="24"/>
              </w:rPr>
            </w:pPr>
          </w:p>
          <w:p w14:paraId="64D7494F" w14:textId="4CE4A16F" w:rsidR="00A00B92" w:rsidRDefault="005618DD" w:rsidP="0003207B">
            <w:pPr>
              <w:pStyle w:val="Bezmez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</w:t>
            </w:r>
            <w:r w:rsidR="002F20D8">
              <w:rPr>
                <w:sz w:val="24"/>
                <w:szCs w:val="24"/>
              </w:rPr>
              <w:t>XXX</w:t>
            </w:r>
          </w:p>
          <w:p w14:paraId="18C31D89" w14:textId="77777777" w:rsidR="00AB4358" w:rsidRPr="005618DD" w:rsidRDefault="005618DD" w:rsidP="00AB4358">
            <w:pPr>
              <w:pStyle w:val="Bezmez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</w:t>
            </w:r>
          </w:p>
          <w:p w14:paraId="1050C23A" w14:textId="77777777" w:rsidR="005618DD" w:rsidRPr="005618DD" w:rsidRDefault="005618DD" w:rsidP="0003207B">
            <w:pPr>
              <w:pStyle w:val="Bezmezer"/>
              <w:rPr>
                <w:sz w:val="24"/>
                <w:szCs w:val="24"/>
              </w:rPr>
            </w:pPr>
          </w:p>
        </w:tc>
        <w:tc>
          <w:tcPr>
            <w:tcW w:w="1474" w:type="dxa"/>
          </w:tcPr>
          <w:p w14:paraId="0537DA0E" w14:textId="77777777" w:rsidR="00B13E63" w:rsidRDefault="00B13E63" w:rsidP="0003207B">
            <w:pPr>
              <w:pStyle w:val="Bezmezer"/>
              <w:rPr>
                <w:sz w:val="24"/>
                <w:szCs w:val="24"/>
              </w:rPr>
            </w:pPr>
          </w:p>
          <w:p w14:paraId="4A21DC86" w14:textId="77777777" w:rsidR="00193BEE" w:rsidRDefault="00193BEE" w:rsidP="0003207B">
            <w:pPr>
              <w:pStyle w:val="Bezmezer"/>
              <w:rPr>
                <w:sz w:val="24"/>
                <w:szCs w:val="24"/>
              </w:rPr>
            </w:pPr>
          </w:p>
          <w:p w14:paraId="5D4742F2" w14:textId="77777777" w:rsidR="00742A34" w:rsidRDefault="00742A34" w:rsidP="0003207B">
            <w:pPr>
              <w:pStyle w:val="Bezmezer"/>
              <w:rPr>
                <w:sz w:val="24"/>
                <w:szCs w:val="24"/>
              </w:rPr>
            </w:pPr>
          </w:p>
          <w:p w14:paraId="61EA0002" w14:textId="77777777" w:rsidR="00742A34" w:rsidRDefault="00742A34" w:rsidP="0003207B">
            <w:pPr>
              <w:pStyle w:val="Bezmezer"/>
              <w:rPr>
                <w:sz w:val="24"/>
                <w:szCs w:val="24"/>
              </w:rPr>
            </w:pPr>
          </w:p>
          <w:p w14:paraId="0A0D0363" w14:textId="77777777" w:rsidR="00742A34" w:rsidRDefault="00742A34" w:rsidP="0003207B">
            <w:pPr>
              <w:pStyle w:val="Bezmezer"/>
              <w:rPr>
                <w:sz w:val="24"/>
                <w:szCs w:val="24"/>
              </w:rPr>
            </w:pPr>
          </w:p>
          <w:p w14:paraId="48CE6A9C" w14:textId="77777777" w:rsidR="00742A34" w:rsidRDefault="00742A34" w:rsidP="0003207B">
            <w:pPr>
              <w:pStyle w:val="Bezmezer"/>
              <w:rPr>
                <w:sz w:val="24"/>
                <w:szCs w:val="24"/>
              </w:rPr>
            </w:pPr>
          </w:p>
          <w:p w14:paraId="7A08387A" w14:textId="77777777" w:rsidR="00742A34" w:rsidRDefault="00742A34" w:rsidP="0003207B">
            <w:pPr>
              <w:pStyle w:val="Bezmezer"/>
              <w:rPr>
                <w:sz w:val="24"/>
                <w:szCs w:val="24"/>
              </w:rPr>
            </w:pPr>
          </w:p>
          <w:p w14:paraId="439B2AC5" w14:textId="5CDA83AD" w:rsidR="00742A34" w:rsidRDefault="00742A34" w:rsidP="0003207B">
            <w:pPr>
              <w:pStyle w:val="Bezmez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/ á </w:t>
            </w:r>
            <w:r w:rsidR="006B2CD7">
              <w:rPr>
                <w:sz w:val="24"/>
                <w:szCs w:val="24"/>
              </w:rPr>
              <w:t>5 dest.</w:t>
            </w:r>
            <w:r>
              <w:rPr>
                <w:sz w:val="24"/>
                <w:szCs w:val="24"/>
              </w:rPr>
              <w:t xml:space="preserve"> /</w:t>
            </w:r>
          </w:p>
          <w:p w14:paraId="4DA3282B" w14:textId="45FA7849" w:rsidR="00A00B92" w:rsidRPr="005618DD" w:rsidRDefault="00A00B92" w:rsidP="0003207B">
            <w:pPr>
              <w:pStyle w:val="Bezmezer"/>
              <w:rPr>
                <w:sz w:val="24"/>
                <w:szCs w:val="24"/>
              </w:rPr>
            </w:pPr>
          </w:p>
        </w:tc>
      </w:tr>
    </w:tbl>
    <w:p w14:paraId="10B41E3B" w14:textId="77777777" w:rsidR="00363150" w:rsidRDefault="00363150" w:rsidP="00363150">
      <w:pPr>
        <w:pStyle w:val="Zhlav"/>
        <w:tabs>
          <w:tab w:val="clear" w:pos="4536"/>
          <w:tab w:val="clear" w:pos="9072"/>
        </w:tabs>
        <w:rPr>
          <w:b/>
        </w:rPr>
      </w:pPr>
      <w:r w:rsidRPr="00164186">
        <w:rPr>
          <w:b/>
        </w:rPr>
        <w:t xml:space="preserve">Fakturu a zboží zašlete :  Státní veterinární ústav Praha, Sídlištní 136/24, 165 03  Praha 6 </w:t>
      </w:r>
      <w:r>
        <w:rPr>
          <w:b/>
        </w:rPr>
        <w:t>–</w:t>
      </w:r>
      <w:r w:rsidRPr="00164186">
        <w:rPr>
          <w:b/>
        </w:rPr>
        <w:t xml:space="preserve"> Lysolaje</w:t>
      </w:r>
    </w:p>
    <w:p w14:paraId="68F87AA6" w14:textId="77777777" w:rsidR="00363150" w:rsidRDefault="00363150" w:rsidP="00363150">
      <w:pPr>
        <w:pStyle w:val="Default"/>
        <w:jc w:val="both"/>
        <w:rPr>
          <w:color w:val="auto"/>
          <w:sz w:val="14"/>
          <w:szCs w:val="20"/>
        </w:rPr>
      </w:pPr>
      <w:r>
        <w:rPr>
          <w:color w:val="auto"/>
          <w:sz w:val="14"/>
          <w:szCs w:val="20"/>
        </w:rPr>
        <w:t>a) Druhá smluvní strana souhlasí s uveřejněním smlouvy ve smyslu zákona o registru smluv, u plnění od 50 tis. Kč bez DPH.</w:t>
      </w:r>
    </w:p>
    <w:p w14:paraId="1F861B82" w14:textId="77777777" w:rsidR="00363150" w:rsidRDefault="00363150" w:rsidP="00363150">
      <w:pPr>
        <w:pStyle w:val="Default"/>
        <w:jc w:val="both"/>
        <w:rPr>
          <w:color w:val="auto"/>
          <w:sz w:val="14"/>
          <w:szCs w:val="20"/>
        </w:rPr>
      </w:pPr>
      <w:r>
        <w:rPr>
          <w:color w:val="auto"/>
          <w:sz w:val="14"/>
          <w:szCs w:val="20"/>
        </w:rPr>
        <w:t xml:space="preserve">b) SVÚ Praha je povinna zajistit uveřejnění smlouvy ve smyslu zákona o registru smluv. </w:t>
      </w:r>
    </w:p>
    <w:p w14:paraId="76D9FE99" w14:textId="77777777" w:rsidR="000438A6" w:rsidRDefault="00363150" w:rsidP="00363150">
      <w:pPr>
        <w:pStyle w:val="Bezmezer"/>
        <w:rPr>
          <w:rFonts w:asciiTheme="majorHAnsi" w:eastAsia="Times New Roman" w:hAnsiTheme="majorHAnsi" w:cstheme="majorHAnsi"/>
          <w:b/>
          <w:color w:val="auto"/>
          <w:lang w:eastAsia="cs-CZ"/>
        </w:rPr>
      </w:pPr>
      <w:r>
        <w:rPr>
          <w:b/>
        </w:rPr>
        <w:t>_______________________________________________________________________________________</w:t>
      </w:r>
    </w:p>
    <w:sectPr w:rsidR="000438A6" w:rsidSect="000F67FB">
      <w:headerReference w:type="default" r:id="rId8"/>
      <w:footerReference w:type="default" r:id="rId9"/>
      <w:pgSz w:w="11906" w:h="16838"/>
      <w:pgMar w:top="2694" w:right="707" w:bottom="2268" w:left="156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4DAB5F" w14:textId="77777777" w:rsidR="001C3000" w:rsidRDefault="001C3000" w:rsidP="003C47F6">
      <w:pPr>
        <w:spacing w:after="0" w:line="240" w:lineRule="auto"/>
      </w:pPr>
      <w:r>
        <w:separator/>
      </w:r>
    </w:p>
  </w:endnote>
  <w:endnote w:type="continuationSeparator" w:id="0">
    <w:p w14:paraId="2C807793" w14:textId="77777777" w:rsidR="001C3000" w:rsidRDefault="001C3000" w:rsidP="003C47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D0A389" w14:textId="77777777" w:rsidR="003C47F6" w:rsidRDefault="00AD6B79">
    <w:pPr>
      <w:pStyle w:val="Zpat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46E07B38" wp14:editId="2CE4005E">
              <wp:simplePos x="0" y="0"/>
              <wp:positionH relativeFrom="column">
                <wp:posOffset>3094990</wp:posOffset>
              </wp:positionH>
              <wp:positionV relativeFrom="paragraph">
                <wp:posOffset>-631825</wp:posOffset>
              </wp:positionV>
              <wp:extent cx="2854960" cy="1047750"/>
              <wp:effectExtent l="0" t="0" r="2540" b="0"/>
              <wp:wrapNone/>
              <wp:docPr id="6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854960" cy="1047750"/>
                      </a:xfrm>
                      <a:prstGeom prst="rect">
                        <a:avLst/>
                      </a:prstGeom>
                      <a:solidFill>
                        <a:schemeClr val="bg1"/>
                      </a:solidFill>
                      <a:ln>
                        <a:noFill/>
                      </a:ln>
                    </wps:spPr>
                    <wps:txbx>
                      <w:txbxContent>
                        <w:p w14:paraId="45FAC96D" w14:textId="77777777" w:rsidR="004B5E11" w:rsidRDefault="004B5E11" w:rsidP="004B5E11">
                          <w:pPr>
                            <w:spacing w:after="0"/>
                            <w:rPr>
                              <w:rFonts w:asciiTheme="majorHAnsi" w:hAnsiTheme="majorHAnsi" w:cstheme="majorHAnsi"/>
                              <w:b/>
                              <w:color w:val="64AC46"/>
                            </w:rPr>
                          </w:pPr>
                          <w:r w:rsidRPr="003715CF">
                            <w:rPr>
                              <w:rFonts w:asciiTheme="majorHAnsi" w:hAnsiTheme="majorHAnsi" w:cstheme="majorHAnsi"/>
                              <w:b/>
                              <w:color w:val="64AC46"/>
                            </w:rPr>
                            <w:t>Státní veterinární ústav Praha</w:t>
                          </w:r>
                        </w:p>
                        <w:p w14:paraId="410E3989" w14:textId="77777777" w:rsidR="004B5E11" w:rsidRPr="00DB200F" w:rsidRDefault="004B5E11" w:rsidP="004B5E11">
                          <w:pPr>
                            <w:spacing w:after="0"/>
                            <w:rPr>
                              <w:rFonts w:asciiTheme="majorHAnsi" w:hAnsiTheme="majorHAnsi" w:cstheme="majorHAnsi"/>
                              <w:sz w:val="16"/>
                              <w:szCs w:val="16"/>
                            </w:rPr>
                          </w:pPr>
                          <w:r w:rsidRPr="00DB200F">
                            <w:rPr>
                              <w:rFonts w:asciiTheme="majorHAnsi" w:hAnsiTheme="majorHAnsi" w:cstheme="majorHAnsi"/>
                              <w:sz w:val="16"/>
                              <w:szCs w:val="16"/>
                            </w:rPr>
                            <w:t>Sídlištní 136/24, Praha 6 — Lysolaje, 165 03</w:t>
                          </w:r>
                        </w:p>
                        <w:p w14:paraId="59C20C91" w14:textId="77777777" w:rsidR="004B5E11" w:rsidRDefault="004B5E11" w:rsidP="004B5E11">
                          <w:pPr>
                            <w:spacing w:after="0"/>
                            <w:rPr>
                              <w:rFonts w:asciiTheme="majorHAnsi" w:hAnsiTheme="majorHAnsi" w:cstheme="majorHAnsi"/>
                              <w:b/>
                              <w:sz w:val="16"/>
                              <w:szCs w:val="16"/>
                            </w:rPr>
                          </w:pPr>
                          <w:r w:rsidRPr="00DB200F">
                            <w:rPr>
                              <w:rFonts w:asciiTheme="majorHAnsi" w:hAnsiTheme="majorHAnsi" w:cstheme="majorHAnsi"/>
                              <w:b/>
                              <w:sz w:val="16"/>
                              <w:szCs w:val="16"/>
                            </w:rPr>
                            <w:t>+420</w:t>
                          </w:r>
                          <w:r w:rsidR="005A66C5">
                            <w:rPr>
                              <w:rFonts w:asciiTheme="majorHAnsi" w:hAnsiTheme="majorHAnsi" w:cstheme="majorHAnsi"/>
                              <w:b/>
                              <w:sz w:val="16"/>
                              <w:szCs w:val="16"/>
                            </w:rPr>
                            <w:t> 251 031 111</w:t>
                          </w:r>
                          <w:r w:rsidRPr="00DB200F">
                            <w:rPr>
                              <w:rFonts w:asciiTheme="majorHAnsi" w:hAnsiTheme="majorHAnsi" w:cstheme="majorHAnsi"/>
                              <w:b/>
                              <w:sz w:val="16"/>
                              <w:szCs w:val="16"/>
                            </w:rPr>
                            <w:t xml:space="preserve">, </w:t>
                          </w:r>
                          <w:hyperlink r:id="rId1" w:history="1">
                            <w:r w:rsidR="005A66C5" w:rsidRPr="00C2489F">
                              <w:rPr>
                                <w:rStyle w:val="Hypertextovodkaz"/>
                                <w:rFonts w:asciiTheme="majorHAnsi" w:hAnsiTheme="majorHAnsi" w:cstheme="majorHAnsi"/>
                                <w:b/>
                                <w:sz w:val="16"/>
                                <w:szCs w:val="16"/>
                              </w:rPr>
                              <w:t>sekretariat@svupraha.cz</w:t>
                            </w:r>
                          </w:hyperlink>
                        </w:p>
                        <w:p w14:paraId="046901AD" w14:textId="77777777" w:rsidR="002E792C" w:rsidRDefault="002E792C" w:rsidP="005A66C5">
                          <w:pPr>
                            <w:spacing w:after="0"/>
                            <w:rPr>
                              <w:rFonts w:asciiTheme="majorHAnsi" w:hAnsiTheme="majorHAnsi" w:cstheme="majorHAnsi"/>
                              <w:b/>
                              <w:sz w:val="16"/>
                              <w:szCs w:val="16"/>
                            </w:rPr>
                          </w:pPr>
                        </w:p>
                        <w:p w14:paraId="4B720C02" w14:textId="77777777" w:rsidR="005A66C5" w:rsidRDefault="005A66C5" w:rsidP="005A66C5">
                          <w:pPr>
                            <w:spacing w:after="0"/>
                            <w:rPr>
                              <w:rFonts w:asciiTheme="majorHAnsi" w:hAnsiTheme="majorHAnsi" w:cstheme="majorHAnsi"/>
                              <w:b/>
                              <w:sz w:val="16"/>
                              <w:szCs w:val="16"/>
                            </w:rPr>
                          </w:pPr>
                          <w:r w:rsidRPr="005A66C5">
                            <w:rPr>
                              <w:rFonts w:asciiTheme="majorHAnsi" w:hAnsiTheme="majorHAnsi" w:cstheme="majorHAnsi"/>
                              <w:b/>
                              <w:sz w:val="16"/>
                              <w:szCs w:val="16"/>
                            </w:rPr>
                            <w:t>IČO: 00019305</w:t>
                          </w:r>
                          <w:r>
                            <w:rPr>
                              <w:rFonts w:asciiTheme="majorHAnsi" w:hAnsiTheme="majorHAnsi" w:cstheme="majorHAnsi"/>
                              <w:b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b/>
                              <w:sz w:val="16"/>
                              <w:szCs w:val="16"/>
                            </w:rPr>
                            <w:tab/>
                          </w:r>
                          <w:r w:rsidRPr="005A66C5">
                            <w:rPr>
                              <w:rFonts w:asciiTheme="majorHAnsi" w:hAnsiTheme="majorHAnsi" w:cstheme="majorHAnsi"/>
                              <w:b/>
                              <w:sz w:val="16"/>
                              <w:szCs w:val="16"/>
                            </w:rPr>
                            <w:t>DIČ: CZ00019305</w:t>
                          </w:r>
                        </w:p>
                        <w:p w14:paraId="71439179" w14:textId="77777777" w:rsidR="005A66C5" w:rsidRPr="00DB200F" w:rsidRDefault="005A66C5" w:rsidP="005A66C5">
                          <w:pPr>
                            <w:spacing w:after="0"/>
                            <w:rPr>
                              <w:rFonts w:asciiTheme="majorHAnsi" w:hAnsiTheme="majorHAnsi" w:cstheme="majorHAnsi"/>
                              <w:b/>
                              <w:sz w:val="16"/>
                              <w:szCs w:val="16"/>
                            </w:rPr>
                          </w:pPr>
                          <w:r w:rsidRPr="005A66C5">
                            <w:rPr>
                              <w:rFonts w:asciiTheme="majorHAnsi" w:hAnsiTheme="majorHAnsi" w:cstheme="majorHAnsi"/>
                              <w:b/>
                              <w:sz w:val="16"/>
                              <w:szCs w:val="16"/>
                            </w:rPr>
                            <w:t>Bankovní spojení</w:t>
                          </w:r>
                          <w:r w:rsidRPr="005A66C5">
                            <w:rPr>
                              <w:rFonts w:asciiTheme="majorHAnsi" w:hAnsiTheme="majorHAnsi" w:cstheme="majorHAnsi"/>
                              <w:b/>
                              <w:sz w:val="16"/>
                              <w:szCs w:val="16"/>
                            </w:rPr>
                            <w:tab/>
                            <w:t>ČNB č.</w:t>
                          </w:r>
                          <w:r>
                            <w:rPr>
                              <w:rFonts w:asciiTheme="majorHAnsi" w:hAnsiTheme="majorHAnsi" w:cstheme="majorHAnsi"/>
                              <w:b/>
                              <w:sz w:val="16"/>
                              <w:szCs w:val="16"/>
                            </w:rPr>
                            <w:t xml:space="preserve"> </w:t>
                          </w:r>
                          <w:r w:rsidRPr="005A66C5">
                            <w:rPr>
                              <w:rFonts w:asciiTheme="majorHAnsi" w:hAnsiTheme="majorHAnsi" w:cstheme="majorHAnsi"/>
                              <w:b/>
                              <w:sz w:val="16"/>
                              <w:szCs w:val="16"/>
                            </w:rPr>
                            <w:t>účtu: 20439061/0710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6E07B38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243.7pt;margin-top:-49.75pt;width:224.8pt;height:82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" fillcolor="white [3212]" stroked="f">
              <v:textbox>
                <w:txbxContent>
                  <w:p w14:paraId="45FAC96D" w14:textId="77777777" w:rsidR="004B5E11" w:rsidRDefault="004B5E11" w:rsidP="004B5E11">
                    <w:pPr>
                      <w:spacing w:after="0"/>
                      <w:rPr>
                        <w:rFonts w:asciiTheme="majorHAnsi" w:hAnsiTheme="majorHAnsi" w:cstheme="majorHAnsi"/>
                        <w:b/>
                        <w:color w:val="64AC46"/>
                      </w:rPr>
                    </w:pPr>
                    <w:r w:rsidRPr="003715CF">
                      <w:rPr>
                        <w:rFonts w:asciiTheme="majorHAnsi" w:hAnsiTheme="majorHAnsi" w:cstheme="majorHAnsi"/>
                        <w:b/>
                        <w:color w:val="64AC46"/>
                      </w:rPr>
                      <w:t>Státní veterinární ústav Praha</w:t>
                    </w:r>
                  </w:p>
                  <w:p w14:paraId="410E3989" w14:textId="77777777" w:rsidR="004B5E11" w:rsidRPr="00DB200F" w:rsidRDefault="004B5E11" w:rsidP="004B5E11">
                    <w:pPr>
                      <w:spacing w:after="0"/>
                      <w:rPr>
                        <w:rFonts w:asciiTheme="majorHAnsi" w:hAnsiTheme="majorHAnsi" w:cstheme="majorHAnsi"/>
                        <w:sz w:val="16"/>
                        <w:szCs w:val="16"/>
                      </w:rPr>
                    </w:pPr>
                    <w:r w:rsidRPr="00DB200F">
                      <w:rPr>
                        <w:rFonts w:asciiTheme="majorHAnsi" w:hAnsiTheme="majorHAnsi" w:cstheme="majorHAnsi"/>
                        <w:sz w:val="16"/>
                        <w:szCs w:val="16"/>
                      </w:rPr>
                      <w:t>Sídlištní 136/24, Praha 6 — Lysolaje, 165 03</w:t>
                    </w:r>
                  </w:p>
                  <w:p w14:paraId="59C20C91" w14:textId="77777777" w:rsidR="004B5E11" w:rsidRDefault="004B5E11" w:rsidP="004B5E11">
                    <w:pPr>
                      <w:spacing w:after="0"/>
                      <w:rPr>
                        <w:rFonts w:asciiTheme="majorHAnsi" w:hAnsiTheme="majorHAnsi" w:cstheme="majorHAnsi"/>
                        <w:b/>
                        <w:sz w:val="16"/>
                        <w:szCs w:val="16"/>
                      </w:rPr>
                    </w:pPr>
                    <w:r w:rsidRPr="00DB200F">
                      <w:rPr>
                        <w:rFonts w:asciiTheme="majorHAnsi" w:hAnsiTheme="majorHAnsi" w:cstheme="majorHAnsi"/>
                        <w:b/>
                        <w:sz w:val="16"/>
                        <w:szCs w:val="16"/>
                      </w:rPr>
                      <w:t>+420</w:t>
                    </w:r>
                    <w:r w:rsidR="005A66C5">
                      <w:rPr>
                        <w:rFonts w:asciiTheme="majorHAnsi" w:hAnsiTheme="majorHAnsi" w:cstheme="majorHAnsi"/>
                        <w:b/>
                        <w:sz w:val="16"/>
                        <w:szCs w:val="16"/>
                      </w:rPr>
                      <w:t> 251 031 111</w:t>
                    </w:r>
                    <w:r w:rsidRPr="00DB200F">
                      <w:rPr>
                        <w:rFonts w:asciiTheme="majorHAnsi" w:hAnsiTheme="majorHAnsi" w:cstheme="majorHAnsi"/>
                        <w:b/>
                        <w:sz w:val="16"/>
                        <w:szCs w:val="16"/>
                      </w:rPr>
                      <w:t xml:space="preserve">, </w:t>
                    </w:r>
                    <w:hyperlink r:id="rId2" w:history="1">
                      <w:r w:rsidR="005A66C5" w:rsidRPr="00C2489F">
                        <w:rPr>
                          <w:rStyle w:val="Hypertextovodkaz"/>
                          <w:rFonts w:asciiTheme="majorHAnsi" w:hAnsiTheme="majorHAnsi" w:cstheme="majorHAnsi"/>
                          <w:b/>
                          <w:sz w:val="16"/>
                          <w:szCs w:val="16"/>
                        </w:rPr>
                        <w:t>sekretariat@svupraha.cz</w:t>
                      </w:r>
                    </w:hyperlink>
                  </w:p>
                  <w:p w14:paraId="046901AD" w14:textId="77777777" w:rsidR="002E792C" w:rsidRDefault="002E792C" w:rsidP="005A66C5">
                    <w:pPr>
                      <w:spacing w:after="0"/>
                      <w:rPr>
                        <w:rFonts w:asciiTheme="majorHAnsi" w:hAnsiTheme="majorHAnsi" w:cstheme="majorHAnsi"/>
                        <w:b/>
                        <w:sz w:val="16"/>
                        <w:szCs w:val="16"/>
                      </w:rPr>
                    </w:pPr>
                  </w:p>
                  <w:p w14:paraId="4B720C02" w14:textId="77777777" w:rsidR="005A66C5" w:rsidRDefault="005A66C5" w:rsidP="005A66C5">
                    <w:pPr>
                      <w:spacing w:after="0"/>
                      <w:rPr>
                        <w:rFonts w:asciiTheme="majorHAnsi" w:hAnsiTheme="majorHAnsi" w:cstheme="majorHAnsi"/>
                        <w:b/>
                        <w:sz w:val="16"/>
                        <w:szCs w:val="16"/>
                      </w:rPr>
                    </w:pPr>
                    <w:r w:rsidRPr="005A66C5">
                      <w:rPr>
                        <w:rFonts w:asciiTheme="majorHAnsi" w:hAnsiTheme="majorHAnsi" w:cstheme="majorHAnsi"/>
                        <w:b/>
                        <w:sz w:val="16"/>
                        <w:szCs w:val="16"/>
                      </w:rPr>
                      <w:t>IČO: 00019305</w:t>
                    </w:r>
                    <w:r>
                      <w:rPr>
                        <w:rFonts w:asciiTheme="majorHAnsi" w:hAnsiTheme="majorHAnsi" w:cstheme="majorHAnsi"/>
                        <w:b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asciiTheme="majorHAnsi" w:hAnsiTheme="majorHAnsi" w:cstheme="majorHAnsi"/>
                        <w:b/>
                        <w:sz w:val="16"/>
                        <w:szCs w:val="16"/>
                      </w:rPr>
                      <w:tab/>
                    </w:r>
                    <w:r w:rsidRPr="005A66C5">
                      <w:rPr>
                        <w:rFonts w:asciiTheme="majorHAnsi" w:hAnsiTheme="majorHAnsi" w:cstheme="majorHAnsi"/>
                        <w:b/>
                        <w:sz w:val="16"/>
                        <w:szCs w:val="16"/>
                      </w:rPr>
                      <w:t>DIČ: CZ00019305</w:t>
                    </w:r>
                  </w:p>
                  <w:p w14:paraId="71439179" w14:textId="77777777" w:rsidR="005A66C5" w:rsidRPr="00DB200F" w:rsidRDefault="005A66C5" w:rsidP="005A66C5">
                    <w:pPr>
                      <w:spacing w:after="0"/>
                      <w:rPr>
                        <w:rFonts w:asciiTheme="majorHAnsi" w:hAnsiTheme="majorHAnsi" w:cstheme="majorHAnsi"/>
                        <w:b/>
                        <w:sz w:val="16"/>
                        <w:szCs w:val="16"/>
                      </w:rPr>
                    </w:pPr>
                    <w:r w:rsidRPr="005A66C5">
                      <w:rPr>
                        <w:rFonts w:asciiTheme="majorHAnsi" w:hAnsiTheme="majorHAnsi" w:cstheme="majorHAnsi"/>
                        <w:b/>
                        <w:sz w:val="16"/>
                        <w:szCs w:val="16"/>
                      </w:rPr>
                      <w:t>Bankovní spojení</w:t>
                    </w:r>
                    <w:r w:rsidRPr="005A66C5">
                      <w:rPr>
                        <w:rFonts w:asciiTheme="majorHAnsi" w:hAnsiTheme="majorHAnsi" w:cstheme="majorHAnsi"/>
                        <w:b/>
                        <w:sz w:val="16"/>
                        <w:szCs w:val="16"/>
                      </w:rPr>
                      <w:tab/>
                      <w:t>ČNB č.</w:t>
                    </w:r>
                    <w:r>
                      <w:rPr>
                        <w:rFonts w:asciiTheme="majorHAnsi" w:hAnsiTheme="majorHAnsi" w:cstheme="majorHAnsi"/>
                        <w:b/>
                        <w:sz w:val="16"/>
                        <w:szCs w:val="16"/>
                      </w:rPr>
                      <w:t xml:space="preserve"> </w:t>
                    </w:r>
                    <w:r w:rsidRPr="005A66C5">
                      <w:rPr>
                        <w:rFonts w:asciiTheme="majorHAnsi" w:hAnsiTheme="majorHAnsi" w:cstheme="majorHAnsi"/>
                        <w:b/>
                        <w:sz w:val="16"/>
                        <w:szCs w:val="16"/>
                      </w:rPr>
                      <w:t>účtu: 20439061/0710</w:t>
                    </w:r>
                  </w:p>
                </w:txbxContent>
              </v:textbox>
            </v:shape>
          </w:pict>
        </mc:Fallback>
      </mc:AlternateContent>
    </w:r>
    <w:r w:rsidR="003C47F6" w:rsidRPr="003715CF">
      <w:rPr>
        <w:noProof/>
        <w:color w:val="969696"/>
        <w:lang w:eastAsia="cs-CZ"/>
      </w:rPr>
      <w:drawing>
        <wp:anchor distT="0" distB="0" distL="114300" distR="114300" simplePos="0" relativeHeight="251659264" behindDoc="1" locked="0" layoutInCell="1" allowOverlap="1" wp14:anchorId="41EED4A4" wp14:editId="02605DCA">
          <wp:simplePos x="0" y="0"/>
          <wp:positionH relativeFrom="column">
            <wp:posOffset>-1146810</wp:posOffset>
          </wp:positionH>
          <wp:positionV relativeFrom="paragraph">
            <wp:posOffset>-527050</wp:posOffset>
          </wp:positionV>
          <wp:extent cx="7639050" cy="1162050"/>
          <wp:effectExtent l="0" t="0" r="0" b="0"/>
          <wp:wrapNone/>
          <wp:docPr id="2" name="Obrázek 1" descr="zapati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zapati.png"/>
                  <pic:cNvPicPr/>
                </pic:nvPicPr>
                <pic:blipFill>
                  <a:blip r:embed="rId3"/>
                  <a:stretch>
                    <a:fillRect/>
                  </a:stretch>
                </pic:blipFill>
                <pic:spPr>
                  <a:xfrm>
                    <a:off x="0" y="0"/>
                    <a:ext cx="7639050" cy="11620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4C0CF0" w14:textId="77777777" w:rsidR="001C3000" w:rsidRDefault="001C3000" w:rsidP="003C47F6">
      <w:pPr>
        <w:spacing w:after="0" w:line="240" w:lineRule="auto"/>
      </w:pPr>
      <w:r>
        <w:separator/>
      </w:r>
    </w:p>
  </w:footnote>
  <w:footnote w:type="continuationSeparator" w:id="0">
    <w:p w14:paraId="6116D198" w14:textId="77777777" w:rsidR="001C3000" w:rsidRDefault="001C3000" w:rsidP="003C47F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60C4DC" w14:textId="77777777" w:rsidR="003C47F6" w:rsidRDefault="003C47F6" w:rsidP="00AD6B79">
    <w:pPr>
      <w:pStyle w:val="Zhlav"/>
    </w:pPr>
    <w:r>
      <w:rPr>
        <w:noProof/>
        <w:lang w:eastAsia="cs-CZ"/>
      </w:rPr>
      <w:drawing>
        <wp:anchor distT="0" distB="0" distL="114300" distR="114300" simplePos="0" relativeHeight="251658240" behindDoc="1" locked="0" layoutInCell="1" allowOverlap="1" wp14:anchorId="77936605" wp14:editId="6CBDC2A1">
          <wp:simplePos x="0" y="0"/>
          <wp:positionH relativeFrom="column">
            <wp:posOffset>-1003935</wp:posOffset>
          </wp:positionH>
          <wp:positionV relativeFrom="paragraph">
            <wp:posOffset>-459740</wp:posOffset>
          </wp:positionV>
          <wp:extent cx="7553325" cy="1619250"/>
          <wp:effectExtent l="0" t="0" r="9525" b="0"/>
          <wp:wrapNone/>
          <wp:docPr id="1" name="Obrázek 0" descr="zahlavi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zahlavi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53325" cy="16192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6A900B0"/>
    <w:multiLevelType w:val="hybridMultilevel"/>
    <w:tmpl w:val="0166FDB0"/>
    <w:lvl w:ilvl="0" w:tplc="8E88867E">
      <w:start w:val="25"/>
      <w:numFmt w:val="bullet"/>
      <w:lvlText w:val="-"/>
      <w:lvlJc w:val="left"/>
      <w:pPr>
        <w:ind w:left="528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2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9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6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4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1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8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5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288" w:hanging="360"/>
      </w:pPr>
      <w:rPr>
        <w:rFonts w:ascii="Wingdings" w:hAnsi="Wingdings" w:hint="default"/>
      </w:rPr>
    </w:lvl>
  </w:abstractNum>
  <w:num w:numId="1" w16cid:durableId="11164141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7F6"/>
    <w:rsid w:val="00004A10"/>
    <w:rsid w:val="0001235C"/>
    <w:rsid w:val="000125D9"/>
    <w:rsid w:val="00026D43"/>
    <w:rsid w:val="0003207B"/>
    <w:rsid w:val="000438A6"/>
    <w:rsid w:val="000572EC"/>
    <w:rsid w:val="00061BEB"/>
    <w:rsid w:val="000903F0"/>
    <w:rsid w:val="000973A9"/>
    <w:rsid w:val="000C009C"/>
    <w:rsid w:val="000F6452"/>
    <w:rsid w:val="000F67FB"/>
    <w:rsid w:val="00135C30"/>
    <w:rsid w:val="001652E4"/>
    <w:rsid w:val="00193BEE"/>
    <w:rsid w:val="001C3000"/>
    <w:rsid w:val="001E40D9"/>
    <w:rsid w:val="001E6C8B"/>
    <w:rsid w:val="00216344"/>
    <w:rsid w:val="00246213"/>
    <w:rsid w:val="00250AC7"/>
    <w:rsid w:val="002636E1"/>
    <w:rsid w:val="0026580B"/>
    <w:rsid w:val="00275BB0"/>
    <w:rsid w:val="00287645"/>
    <w:rsid w:val="002C6702"/>
    <w:rsid w:val="002D0488"/>
    <w:rsid w:val="002E792C"/>
    <w:rsid w:val="002F0174"/>
    <w:rsid w:val="002F20D8"/>
    <w:rsid w:val="002F211D"/>
    <w:rsid w:val="0030784E"/>
    <w:rsid w:val="0031462A"/>
    <w:rsid w:val="00342FD3"/>
    <w:rsid w:val="00343BC5"/>
    <w:rsid w:val="003509AA"/>
    <w:rsid w:val="00363150"/>
    <w:rsid w:val="003715CF"/>
    <w:rsid w:val="003B3F9E"/>
    <w:rsid w:val="003B55A0"/>
    <w:rsid w:val="003C47F6"/>
    <w:rsid w:val="00411ACD"/>
    <w:rsid w:val="0043385F"/>
    <w:rsid w:val="00461B77"/>
    <w:rsid w:val="004703EE"/>
    <w:rsid w:val="00476DA5"/>
    <w:rsid w:val="004912B9"/>
    <w:rsid w:val="004A158B"/>
    <w:rsid w:val="004B5E11"/>
    <w:rsid w:val="004C6D09"/>
    <w:rsid w:val="004C7A49"/>
    <w:rsid w:val="004D46EE"/>
    <w:rsid w:val="004E2D6C"/>
    <w:rsid w:val="004F7A98"/>
    <w:rsid w:val="0051499E"/>
    <w:rsid w:val="00543812"/>
    <w:rsid w:val="005618DD"/>
    <w:rsid w:val="005861D9"/>
    <w:rsid w:val="005927B7"/>
    <w:rsid w:val="005A66C5"/>
    <w:rsid w:val="005B6C14"/>
    <w:rsid w:val="005C0293"/>
    <w:rsid w:val="005C6962"/>
    <w:rsid w:val="005E6C71"/>
    <w:rsid w:val="005F7ED5"/>
    <w:rsid w:val="00603ACB"/>
    <w:rsid w:val="006742FE"/>
    <w:rsid w:val="00676FDC"/>
    <w:rsid w:val="006969C8"/>
    <w:rsid w:val="006B1412"/>
    <w:rsid w:val="006B2CD7"/>
    <w:rsid w:val="006E59F2"/>
    <w:rsid w:val="006F07DC"/>
    <w:rsid w:val="0070690F"/>
    <w:rsid w:val="00725DBB"/>
    <w:rsid w:val="007308DE"/>
    <w:rsid w:val="00742A34"/>
    <w:rsid w:val="007455E8"/>
    <w:rsid w:val="00763020"/>
    <w:rsid w:val="007726CC"/>
    <w:rsid w:val="00772BF2"/>
    <w:rsid w:val="0079193E"/>
    <w:rsid w:val="00793FFE"/>
    <w:rsid w:val="007B3C66"/>
    <w:rsid w:val="007D1E0A"/>
    <w:rsid w:val="00835527"/>
    <w:rsid w:val="00837A59"/>
    <w:rsid w:val="008425B9"/>
    <w:rsid w:val="0084461E"/>
    <w:rsid w:val="008629DA"/>
    <w:rsid w:val="0088234D"/>
    <w:rsid w:val="008B3BC7"/>
    <w:rsid w:val="008B5609"/>
    <w:rsid w:val="008C3CD9"/>
    <w:rsid w:val="008E2030"/>
    <w:rsid w:val="00927AF4"/>
    <w:rsid w:val="00927E77"/>
    <w:rsid w:val="00932009"/>
    <w:rsid w:val="0093594D"/>
    <w:rsid w:val="009435D6"/>
    <w:rsid w:val="00944970"/>
    <w:rsid w:val="009769B6"/>
    <w:rsid w:val="009876CE"/>
    <w:rsid w:val="00996EF3"/>
    <w:rsid w:val="009B1490"/>
    <w:rsid w:val="009B4074"/>
    <w:rsid w:val="009B75FC"/>
    <w:rsid w:val="009C5F89"/>
    <w:rsid w:val="009E381E"/>
    <w:rsid w:val="009E7AB0"/>
    <w:rsid w:val="00A00B92"/>
    <w:rsid w:val="00A0470E"/>
    <w:rsid w:val="00A854F6"/>
    <w:rsid w:val="00A9639C"/>
    <w:rsid w:val="00A96E3E"/>
    <w:rsid w:val="00AB4358"/>
    <w:rsid w:val="00AD6B79"/>
    <w:rsid w:val="00B13012"/>
    <w:rsid w:val="00B13C8F"/>
    <w:rsid w:val="00B13E63"/>
    <w:rsid w:val="00B327A1"/>
    <w:rsid w:val="00B8056A"/>
    <w:rsid w:val="00B91E34"/>
    <w:rsid w:val="00BC46EB"/>
    <w:rsid w:val="00BF4146"/>
    <w:rsid w:val="00BF4230"/>
    <w:rsid w:val="00BF702A"/>
    <w:rsid w:val="00C476B6"/>
    <w:rsid w:val="00C87BDC"/>
    <w:rsid w:val="00CD055A"/>
    <w:rsid w:val="00D2290D"/>
    <w:rsid w:val="00D66428"/>
    <w:rsid w:val="00D8117D"/>
    <w:rsid w:val="00DB200F"/>
    <w:rsid w:val="00DB7DE1"/>
    <w:rsid w:val="00DC74DD"/>
    <w:rsid w:val="00DD3242"/>
    <w:rsid w:val="00DD63B6"/>
    <w:rsid w:val="00E00018"/>
    <w:rsid w:val="00E542E2"/>
    <w:rsid w:val="00E57F43"/>
    <w:rsid w:val="00E77B69"/>
    <w:rsid w:val="00EA795E"/>
    <w:rsid w:val="00EB0040"/>
    <w:rsid w:val="00EB6B8E"/>
    <w:rsid w:val="00EC68B5"/>
    <w:rsid w:val="00ED1095"/>
    <w:rsid w:val="00EE1649"/>
    <w:rsid w:val="00F13AF0"/>
    <w:rsid w:val="00F26085"/>
    <w:rsid w:val="00F5444F"/>
    <w:rsid w:val="00F628C4"/>
    <w:rsid w:val="00F70513"/>
    <w:rsid w:val="00F76376"/>
    <w:rsid w:val="00F76890"/>
    <w:rsid w:val="00F87F4B"/>
    <w:rsid w:val="00F97673"/>
    <w:rsid w:val="00FD14B1"/>
    <w:rsid w:val="00FE515D"/>
    <w:rsid w:val="00FE7C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9E81267"/>
  <w15:docId w15:val="{34166938-7718-4288-BE06-90F7D1D53D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Theme="minorHAnsi" w:hAnsi="Calibri" w:cs="Times New Roman"/>
        <w:color w:val="595959" w:themeColor="text1" w:themeTint="A6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B0040"/>
  </w:style>
  <w:style w:type="paragraph" w:styleId="Nadpis1">
    <w:name w:val="heading 1"/>
    <w:basedOn w:val="Normln"/>
    <w:next w:val="Normln"/>
    <w:link w:val="Nadpis1Char"/>
    <w:uiPriority w:val="9"/>
    <w:qFormat/>
    <w:rsid w:val="00135C3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nhideWhenUsed/>
    <w:rsid w:val="003C47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3C47F6"/>
  </w:style>
  <w:style w:type="paragraph" w:styleId="Zpat">
    <w:name w:val="footer"/>
    <w:basedOn w:val="Normln"/>
    <w:link w:val="ZpatChar"/>
    <w:uiPriority w:val="99"/>
    <w:unhideWhenUsed/>
    <w:rsid w:val="003C47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3C47F6"/>
  </w:style>
  <w:style w:type="paragraph" w:styleId="Textbubliny">
    <w:name w:val="Balloon Text"/>
    <w:basedOn w:val="Normln"/>
    <w:link w:val="TextbublinyChar"/>
    <w:uiPriority w:val="99"/>
    <w:semiHidden/>
    <w:unhideWhenUsed/>
    <w:rsid w:val="003C47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C47F6"/>
    <w:rPr>
      <w:rFonts w:ascii="Tahoma" w:hAnsi="Tahoma" w:cs="Tahoma"/>
      <w:sz w:val="16"/>
      <w:szCs w:val="16"/>
    </w:rPr>
  </w:style>
  <w:style w:type="character" w:customStyle="1" w:styleId="Nadpis1Char">
    <w:name w:val="Nadpis 1 Char"/>
    <w:basedOn w:val="Standardnpsmoodstavce"/>
    <w:link w:val="Nadpis1"/>
    <w:uiPriority w:val="9"/>
    <w:rsid w:val="00135C3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Hypertextovodkaz">
    <w:name w:val="Hyperlink"/>
    <w:basedOn w:val="Standardnpsmoodstavce"/>
    <w:uiPriority w:val="99"/>
    <w:unhideWhenUsed/>
    <w:rsid w:val="00F5444F"/>
    <w:rPr>
      <w:color w:val="0000FF" w:themeColor="hyperlink"/>
      <w:u w:val="single"/>
    </w:rPr>
  </w:style>
  <w:style w:type="table" w:styleId="Mkatabulky">
    <w:name w:val="Table Grid"/>
    <w:basedOn w:val="Normlntabulka"/>
    <w:uiPriority w:val="59"/>
    <w:rsid w:val="009C5F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vtlseznamzvraznn3">
    <w:name w:val="Light List Accent 3"/>
    <w:basedOn w:val="Normlntabulka"/>
    <w:uiPriority w:val="61"/>
    <w:rsid w:val="009C5F89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Svtlstnovnzvraznn3">
    <w:name w:val="Light Shading Accent 3"/>
    <w:basedOn w:val="Normlntabulka"/>
    <w:uiPriority w:val="60"/>
    <w:rsid w:val="009C5F89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vtlstnovnzvraznn5">
    <w:name w:val="Light Shading Accent 5"/>
    <w:basedOn w:val="Normlntabulka"/>
    <w:uiPriority w:val="60"/>
    <w:rsid w:val="009C5F89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tednmka3zvraznn5">
    <w:name w:val="Medium Grid 3 Accent 5"/>
    <w:basedOn w:val="Normlntabulka"/>
    <w:uiPriority w:val="69"/>
    <w:rsid w:val="009C5F8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Svtlstnovn">
    <w:name w:val="Light Shading"/>
    <w:basedOn w:val="Normlntabulka"/>
    <w:uiPriority w:val="60"/>
    <w:rsid w:val="00725DBB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vtlstnovnzvraznn1">
    <w:name w:val="Light Shading Accent 1"/>
    <w:basedOn w:val="Normlntabulka"/>
    <w:uiPriority w:val="60"/>
    <w:rsid w:val="00725DBB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Barevnmkazvraznn3">
    <w:name w:val="Colorful Grid Accent 3"/>
    <w:basedOn w:val="Normlntabulka"/>
    <w:uiPriority w:val="73"/>
    <w:rsid w:val="00725DB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tednmka2zvraznn3">
    <w:name w:val="Medium Grid 2 Accent 3"/>
    <w:basedOn w:val="Normlntabulka"/>
    <w:uiPriority w:val="68"/>
    <w:rsid w:val="00725DBB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seznam2zvraznn3">
    <w:name w:val="Medium List 2 Accent 3"/>
    <w:basedOn w:val="Normlntabulka"/>
    <w:uiPriority w:val="66"/>
    <w:rsid w:val="00725DBB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1zvraznn3">
    <w:name w:val="Medium List 1 Accent 3"/>
    <w:basedOn w:val="Normlntabulka"/>
    <w:uiPriority w:val="65"/>
    <w:rsid w:val="004C6D0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Svtlmkazvraznn3">
    <w:name w:val="Light Grid Accent 3"/>
    <w:basedOn w:val="Normlntabulka"/>
    <w:uiPriority w:val="62"/>
    <w:rsid w:val="004C6D09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paragraph" w:customStyle="1" w:styleId="Default">
    <w:name w:val="Default"/>
    <w:rsid w:val="001652E4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paragraph" w:styleId="Bezmezer">
    <w:name w:val="No Spacing"/>
    <w:uiPriority w:val="1"/>
    <w:qFormat/>
    <w:rsid w:val="002C670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815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hyperlink" Target="mailto:sekretariat@svupraha.cz" TargetMode="External"/><Relationship Id="rId1" Type="http://schemas.openxmlformats.org/officeDocument/2006/relationships/hyperlink" Target="mailto:sekretariat@svupraha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– klasické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79DF770-E8D4-416B-AE8F-477D4EF43B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274</Words>
  <Characters>1621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Vít Skramuský</dc:creator>
  <cp:lastModifiedBy>Ivana Hrubá</cp:lastModifiedBy>
  <cp:revision>3</cp:revision>
  <cp:lastPrinted>2026-02-16T14:03:00Z</cp:lastPrinted>
  <dcterms:created xsi:type="dcterms:W3CDTF">2026-02-16T14:03:00Z</dcterms:created>
  <dcterms:modified xsi:type="dcterms:W3CDTF">2026-02-16T14:04:00Z</dcterms:modified>
</cp:coreProperties>
</file>