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1BB02" w14:textId="43EDCF4A" w:rsidR="000576AF" w:rsidRDefault="00980018" w:rsidP="00207D58">
      <w:pPr>
        <w:spacing w:after="0" w:line="240" w:lineRule="atLeast"/>
        <w:ind w:right="-59"/>
        <w:rPr>
          <w:rFonts w:ascii="Arial" w:eastAsia="Times New Roman" w:hAnsi="Arial"/>
          <w:b/>
          <w:spacing w:val="60"/>
          <w:sz w:val="28"/>
          <w:szCs w:val="20"/>
          <w:lang w:eastAsia="cs-CZ"/>
        </w:rPr>
      </w:pPr>
      <w:r w:rsidRPr="00D9260D">
        <w:rPr>
          <w:rFonts w:ascii="Arial" w:eastAsia="Times New Roman" w:hAnsi="Arial"/>
          <w:b/>
          <w:noProof/>
          <w:spacing w:val="60"/>
          <w:sz w:val="28"/>
          <w:szCs w:val="20"/>
          <w:lang w:eastAsia="cs-CZ"/>
        </w:rPr>
        <w:drawing>
          <wp:inline distT="0" distB="0" distL="0" distR="0" wp14:anchorId="785C65DA" wp14:editId="15361A82">
            <wp:extent cx="784860" cy="6413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5FFD10" w14:textId="77777777" w:rsidR="00A139A4" w:rsidRDefault="00A139A4" w:rsidP="00A139A4">
      <w:pPr>
        <w:spacing w:after="0" w:line="240" w:lineRule="atLeast"/>
        <w:ind w:right="-59"/>
        <w:jc w:val="center"/>
        <w:rPr>
          <w:rFonts w:ascii="Arial" w:eastAsia="Times New Roman" w:hAnsi="Arial"/>
          <w:b/>
          <w:spacing w:val="60"/>
          <w:sz w:val="32"/>
          <w:szCs w:val="20"/>
          <w:lang w:eastAsia="cs-CZ"/>
        </w:rPr>
      </w:pPr>
      <w:r w:rsidRPr="00680E6D">
        <w:rPr>
          <w:rFonts w:ascii="Arial" w:eastAsia="Times New Roman" w:hAnsi="Arial"/>
          <w:b/>
          <w:spacing w:val="60"/>
          <w:sz w:val="32"/>
          <w:szCs w:val="20"/>
          <w:lang w:eastAsia="cs-CZ"/>
        </w:rPr>
        <w:t>Smlouva o výpůjčce</w:t>
      </w:r>
    </w:p>
    <w:p w14:paraId="697C37A3" w14:textId="77777777" w:rsidR="00C048CF" w:rsidRPr="00680E6D" w:rsidRDefault="00C048CF" w:rsidP="00A139A4">
      <w:pPr>
        <w:spacing w:after="0" w:line="240" w:lineRule="atLeast"/>
        <w:ind w:right="-59"/>
        <w:jc w:val="center"/>
        <w:rPr>
          <w:rFonts w:ascii="Arial" w:eastAsia="Times New Roman" w:hAnsi="Arial"/>
          <w:b/>
          <w:spacing w:val="60"/>
          <w:sz w:val="32"/>
          <w:szCs w:val="20"/>
          <w:lang w:eastAsia="cs-CZ"/>
        </w:rPr>
      </w:pPr>
    </w:p>
    <w:p w14:paraId="5D6F4679" w14:textId="77777777" w:rsidR="00A139A4" w:rsidRPr="00680E6D" w:rsidRDefault="00A139A4" w:rsidP="00A139A4">
      <w:pPr>
        <w:spacing w:after="0" w:line="240" w:lineRule="atLeast"/>
        <w:ind w:right="-59"/>
        <w:jc w:val="both"/>
        <w:rPr>
          <w:rFonts w:ascii="Arial" w:eastAsia="Times New Roman" w:hAnsi="Arial"/>
          <w:sz w:val="24"/>
          <w:szCs w:val="20"/>
          <w:lang w:eastAsia="cs-CZ"/>
        </w:rPr>
      </w:pPr>
    </w:p>
    <w:p w14:paraId="10EF7D21" w14:textId="77777777" w:rsidR="001A113E" w:rsidRDefault="001A113E" w:rsidP="000576AF">
      <w:pPr>
        <w:spacing w:after="0" w:line="240" w:lineRule="auto"/>
        <w:ind w:right="-59"/>
        <w:jc w:val="both"/>
        <w:rPr>
          <w:rFonts w:ascii="Arial" w:eastAsia="Times New Roman" w:hAnsi="Arial"/>
          <w:b/>
          <w:szCs w:val="20"/>
          <w:lang w:eastAsia="cs-CZ"/>
        </w:rPr>
      </w:pPr>
    </w:p>
    <w:p w14:paraId="4EA0276A" w14:textId="77777777" w:rsidR="00A139A4" w:rsidRPr="00680E6D" w:rsidRDefault="00A139A4" w:rsidP="000576AF">
      <w:pPr>
        <w:spacing w:after="0" w:line="240" w:lineRule="auto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680E6D">
        <w:rPr>
          <w:rFonts w:ascii="Times New Roman" w:eastAsia="Times New Roman" w:hAnsi="Times New Roman"/>
          <w:b/>
          <w:sz w:val="24"/>
          <w:szCs w:val="24"/>
          <w:lang w:eastAsia="cs-CZ"/>
        </w:rPr>
        <w:t>Název /</w:t>
      </w: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680E6D">
        <w:rPr>
          <w:rFonts w:ascii="Times New Roman" w:eastAsia="Times New Roman" w:hAnsi="Times New Roman"/>
          <w:b/>
          <w:sz w:val="24"/>
          <w:szCs w:val="24"/>
          <w:lang w:eastAsia="cs-CZ"/>
        </w:rPr>
        <w:t>jméno:</w:t>
      </w:r>
      <w:r w:rsidR="00C55EA5">
        <w:rPr>
          <w:rFonts w:ascii="Times New Roman" w:eastAsia="Times New Roman" w:hAnsi="Times New Roman"/>
          <w:b/>
          <w:sz w:val="24"/>
          <w:szCs w:val="24"/>
          <w:lang w:eastAsia="cs-CZ"/>
        </w:rPr>
        <w:tab/>
      </w:r>
      <w:r w:rsidR="00C55EA5" w:rsidRPr="00C55EA5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GALI spol. s </w:t>
      </w:r>
      <w:proofErr w:type="spellStart"/>
      <w:r w:rsidR="00C55EA5" w:rsidRPr="00C55EA5">
        <w:rPr>
          <w:rFonts w:ascii="Times New Roman" w:eastAsia="Times New Roman" w:hAnsi="Times New Roman"/>
          <w:b/>
          <w:sz w:val="24"/>
          <w:szCs w:val="24"/>
          <w:lang w:eastAsia="cs-CZ"/>
        </w:rPr>
        <w:t>r.o</w:t>
      </w:r>
      <w:proofErr w:type="spellEnd"/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ab/>
      </w:r>
    </w:p>
    <w:p w14:paraId="7114F1D6" w14:textId="77777777" w:rsidR="00207D58" w:rsidRPr="00680E6D" w:rsidRDefault="00A139A4" w:rsidP="000576AF">
      <w:pPr>
        <w:spacing w:after="0" w:line="240" w:lineRule="auto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se sídlem / bytem: </w:t>
      </w:r>
      <w:r w:rsidR="00C55EA5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C55EA5" w:rsidRPr="00C55EA5">
        <w:rPr>
          <w:rFonts w:ascii="Times New Roman" w:eastAsia="Times New Roman" w:hAnsi="Times New Roman"/>
          <w:sz w:val="24"/>
          <w:szCs w:val="24"/>
          <w:lang w:eastAsia="cs-CZ"/>
        </w:rPr>
        <w:t>Ke Stadionu 179, 513 01 Semily</w:t>
      </w: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14:paraId="4B8E80E6" w14:textId="77777777" w:rsidR="00A139A4" w:rsidRPr="00680E6D" w:rsidRDefault="00207D58" w:rsidP="000576AF">
      <w:pPr>
        <w:spacing w:after="0" w:line="240" w:lineRule="auto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>jednající:</w:t>
      </w:r>
      <w:r w:rsidR="00D35575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C55EA5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C55EA5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C55EA5" w:rsidRPr="00C55EA5">
        <w:rPr>
          <w:rFonts w:ascii="Times New Roman" w:eastAsia="Times New Roman" w:hAnsi="Times New Roman"/>
          <w:sz w:val="24"/>
          <w:szCs w:val="24"/>
          <w:lang w:eastAsia="cs-CZ"/>
        </w:rPr>
        <w:t>Ing. Jan</w:t>
      </w:r>
      <w:r w:rsidR="00C55EA5">
        <w:rPr>
          <w:rFonts w:ascii="Times New Roman" w:eastAsia="Times New Roman" w:hAnsi="Times New Roman"/>
          <w:sz w:val="24"/>
          <w:szCs w:val="24"/>
          <w:lang w:eastAsia="cs-CZ"/>
        </w:rPr>
        <w:t>a</w:t>
      </w:r>
      <w:r w:rsidR="00C55EA5" w:rsidRPr="00C55EA5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proofErr w:type="spellStart"/>
      <w:r w:rsidR="00C55EA5" w:rsidRPr="00C55EA5">
        <w:rPr>
          <w:rFonts w:ascii="Times New Roman" w:eastAsia="Times New Roman" w:hAnsi="Times New Roman"/>
          <w:sz w:val="24"/>
          <w:szCs w:val="24"/>
          <w:lang w:eastAsia="cs-CZ"/>
        </w:rPr>
        <w:t>Gardiánov</w:t>
      </w:r>
      <w:r w:rsidR="00C55EA5">
        <w:rPr>
          <w:rFonts w:ascii="Times New Roman" w:eastAsia="Times New Roman" w:hAnsi="Times New Roman"/>
          <w:sz w:val="24"/>
          <w:szCs w:val="24"/>
          <w:lang w:eastAsia="cs-CZ"/>
        </w:rPr>
        <w:t>á</w:t>
      </w:r>
      <w:proofErr w:type="spellEnd"/>
      <w:r w:rsidR="00A139A4" w:rsidRPr="00680E6D">
        <w:rPr>
          <w:rFonts w:ascii="Times New Roman" w:eastAsia="Times New Roman" w:hAnsi="Times New Roman"/>
          <w:sz w:val="24"/>
          <w:szCs w:val="24"/>
          <w:lang w:eastAsia="cs-CZ"/>
        </w:rPr>
        <w:tab/>
      </w:r>
    </w:p>
    <w:p w14:paraId="34F3CF99" w14:textId="77777777" w:rsidR="00A139A4" w:rsidRPr="00680E6D" w:rsidRDefault="00D35575" w:rsidP="000576AF">
      <w:pPr>
        <w:spacing w:after="0" w:line="240" w:lineRule="auto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zapsaný/á u </w:t>
      </w:r>
      <w:r w:rsidR="00C55EA5" w:rsidRPr="00C55EA5">
        <w:rPr>
          <w:rFonts w:ascii="Times New Roman" w:eastAsia="Times New Roman" w:hAnsi="Times New Roman"/>
          <w:sz w:val="24"/>
          <w:szCs w:val="24"/>
          <w:lang w:eastAsia="cs-CZ"/>
        </w:rPr>
        <w:t xml:space="preserve">KS v Hradci </w:t>
      </w:r>
      <w:proofErr w:type="spellStart"/>
      <w:r w:rsidR="00C55EA5" w:rsidRPr="00C55EA5">
        <w:rPr>
          <w:rFonts w:ascii="Times New Roman" w:eastAsia="Times New Roman" w:hAnsi="Times New Roman"/>
          <w:sz w:val="24"/>
          <w:szCs w:val="24"/>
          <w:lang w:eastAsia="cs-CZ"/>
        </w:rPr>
        <w:t>Králove</w:t>
      </w:r>
      <w:proofErr w:type="spellEnd"/>
      <w:r w:rsidR="00C55EA5" w:rsidRPr="00C55EA5">
        <w:rPr>
          <w:rFonts w:ascii="Times New Roman" w:eastAsia="Times New Roman" w:hAnsi="Times New Roman"/>
          <w:sz w:val="24"/>
          <w:szCs w:val="24"/>
          <w:lang w:eastAsia="cs-CZ"/>
        </w:rPr>
        <w:t>, oddíl C, vložka 19897</w:t>
      </w: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ab/>
        <w:t xml:space="preserve"> </w:t>
      </w: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br/>
      </w:r>
      <w:r w:rsidR="00A139A4"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IČ: </w:t>
      </w:r>
      <w:r w:rsidR="00C55EA5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C55EA5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C55EA5">
        <w:rPr>
          <w:rFonts w:ascii="Times New Roman" w:eastAsia="Times New Roman" w:hAnsi="Times New Roman"/>
          <w:sz w:val="24"/>
          <w:szCs w:val="24"/>
          <w:lang w:eastAsia="cs-CZ"/>
        </w:rPr>
        <w:tab/>
        <w:t>26009951</w:t>
      </w:r>
    </w:p>
    <w:p w14:paraId="086FE479" w14:textId="77777777" w:rsidR="00A139A4" w:rsidRPr="00680E6D" w:rsidRDefault="00A139A4" w:rsidP="000576AF">
      <w:pPr>
        <w:spacing w:after="0" w:line="240" w:lineRule="auto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DIČ: </w:t>
      </w:r>
      <w:r w:rsidR="00C55EA5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C55EA5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C55EA5">
        <w:rPr>
          <w:rFonts w:ascii="Times New Roman" w:eastAsia="Times New Roman" w:hAnsi="Times New Roman"/>
          <w:sz w:val="24"/>
          <w:szCs w:val="24"/>
          <w:lang w:eastAsia="cs-CZ"/>
        </w:rPr>
        <w:tab/>
        <w:t>CZ26009951</w:t>
      </w: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   </w:t>
      </w: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ab/>
      </w:r>
    </w:p>
    <w:p w14:paraId="479C98CC" w14:textId="77777777" w:rsidR="00A139A4" w:rsidRDefault="00D35575" w:rsidP="00A139A4">
      <w:pPr>
        <w:spacing w:after="0" w:line="240" w:lineRule="auto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>(dále jen půjčitel)</w:t>
      </w:r>
    </w:p>
    <w:p w14:paraId="5D9EB5B4" w14:textId="77777777" w:rsidR="00D35575" w:rsidRPr="00680E6D" w:rsidRDefault="00D35575" w:rsidP="00A139A4">
      <w:pPr>
        <w:spacing w:after="0" w:line="240" w:lineRule="auto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2CADB44D" w14:textId="77777777" w:rsidR="00A139A4" w:rsidRPr="00680E6D" w:rsidRDefault="00A139A4" w:rsidP="000576AF">
      <w:pPr>
        <w:spacing w:after="0" w:line="240" w:lineRule="auto"/>
        <w:ind w:right="-59"/>
        <w:rPr>
          <w:rFonts w:ascii="Times New Roman" w:eastAsia="Times New Roman" w:hAnsi="Times New Roman"/>
          <w:sz w:val="24"/>
          <w:szCs w:val="24"/>
          <w:lang w:eastAsia="cs-CZ"/>
        </w:rPr>
      </w:pP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>a</w:t>
      </w:r>
    </w:p>
    <w:p w14:paraId="1EEAB5C2" w14:textId="77777777" w:rsidR="00A139A4" w:rsidRPr="00680E6D" w:rsidRDefault="00A139A4" w:rsidP="00A139A4">
      <w:pPr>
        <w:spacing w:after="0" w:line="240" w:lineRule="auto"/>
        <w:ind w:right="-59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2D4B8767" w14:textId="77777777" w:rsidR="000576AF" w:rsidRPr="00680E6D" w:rsidRDefault="001527C9" w:rsidP="000576AF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Fakultní </w:t>
      </w:r>
      <w:r w:rsidR="000576AF" w:rsidRPr="00680E6D">
        <w:rPr>
          <w:rFonts w:ascii="Times New Roman" w:hAnsi="Times New Roman"/>
          <w:b/>
          <w:bCs/>
          <w:sz w:val="24"/>
          <w:szCs w:val="24"/>
        </w:rPr>
        <w:t>Thomayerova nemocnice  </w:t>
      </w:r>
    </w:p>
    <w:p w14:paraId="45964F89" w14:textId="77777777" w:rsidR="000576AF" w:rsidRPr="00680E6D" w:rsidRDefault="000576AF" w:rsidP="000576AF">
      <w:pPr>
        <w:spacing w:after="0"/>
        <w:rPr>
          <w:rFonts w:ascii="Times New Roman" w:hAnsi="Times New Roman"/>
          <w:sz w:val="24"/>
          <w:szCs w:val="24"/>
        </w:rPr>
      </w:pPr>
      <w:r w:rsidRPr="00680E6D">
        <w:rPr>
          <w:rFonts w:ascii="Times New Roman" w:hAnsi="Times New Roman"/>
          <w:sz w:val="24"/>
          <w:szCs w:val="24"/>
        </w:rPr>
        <w:t>se sídlem</w:t>
      </w:r>
      <w:r w:rsidR="00D35575">
        <w:rPr>
          <w:rFonts w:ascii="Times New Roman" w:hAnsi="Times New Roman"/>
          <w:sz w:val="24"/>
          <w:szCs w:val="24"/>
        </w:rPr>
        <w:t>:</w:t>
      </w:r>
      <w:r w:rsidRPr="00680E6D">
        <w:rPr>
          <w:rFonts w:ascii="Times New Roman" w:hAnsi="Times New Roman"/>
          <w:sz w:val="24"/>
          <w:szCs w:val="24"/>
        </w:rPr>
        <w:t xml:space="preserve"> Vídeňská 800, 140 59 Praha 4 - Krč</w:t>
      </w:r>
    </w:p>
    <w:p w14:paraId="327621CC" w14:textId="77777777" w:rsidR="000576AF" w:rsidRPr="00680E6D" w:rsidRDefault="000576AF" w:rsidP="000576AF">
      <w:pPr>
        <w:spacing w:after="0"/>
        <w:rPr>
          <w:rFonts w:ascii="Times New Roman" w:hAnsi="Times New Roman"/>
          <w:sz w:val="24"/>
          <w:szCs w:val="24"/>
        </w:rPr>
      </w:pPr>
      <w:r w:rsidRPr="00680E6D">
        <w:rPr>
          <w:rFonts w:ascii="Times New Roman" w:hAnsi="Times New Roman"/>
          <w:sz w:val="24"/>
          <w:szCs w:val="24"/>
        </w:rPr>
        <w:t xml:space="preserve">jednající: </w:t>
      </w:r>
      <w:r w:rsidR="00A06A94">
        <w:rPr>
          <w:rFonts w:ascii="Times New Roman" w:hAnsi="Times New Roman"/>
          <w:sz w:val="24"/>
          <w:szCs w:val="24"/>
        </w:rPr>
        <w:t>Ing. Jan Halíř, náměstek pro ekonomiku, techniku a provoz</w:t>
      </w:r>
    </w:p>
    <w:p w14:paraId="78FB5F94" w14:textId="77777777" w:rsidR="000576AF" w:rsidRPr="00680E6D" w:rsidRDefault="000576AF" w:rsidP="000576AF">
      <w:pPr>
        <w:spacing w:after="0"/>
        <w:rPr>
          <w:rFonts w:ascii="Times New Roman" w:hAnsi="Times New Roman"/>
          <w:sz w:val="24"/>
          <w:szCs w:val="24"/>
        </w:rPr>
      </w:pPr>
      <w:r w:rsidRPr="00680E6D">
        <w:rPr>
          <w:rFonts w:ascii="Times New Roman" w:hAnsi="Times New Roman"/>
          <w:sz w:val="24"/>
          <w:szCs w:val="24"/>
        </w:rPr>
        <w:t xml:space="preserve">státní příspěvková organizace zřízená Ministerstvem zdravotnictví ČR </w:t>
      </w:r>
    </w:p>
    <w:p w14:paraId="5E8EB41D" w14:textId="77777777" w:rsidR="006E2F9E" w:rsidRPr="00680E6D" w:rsidRDefault="006E2F9E" w:rsidP="006E2F9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80E6D">
        <w:rPr>
          <w:rFonts w:ascii="Times New Roman" w:hAnsi="Times New Roman"/>
          <w:sz w:val="24"/>
          <w:szCs w:val="24"/>
        </w:rPr>
        <w:t xml:space="preserve">zapsaná v obchodním rejstříku u Městského soudu v Praze, oddíl </w:t>
      </w:r>
      <w:proofErr w:type="spellStart"/>
      <w:r w:rsidRPr="00680E6D">
        <w:rPr>
          <w:rFonts w:ascii="Times New Roman" w:hAnsi="Times New Roman"/>
          <w:sz w:val="24"/>
          <w:szCs w:val="24"/>
        </w:rPr>
        <w:t>Pr</w:t>
      </w:r>
      <w:proofErr w:type="spellEnd"/>
      <w:r w:rsidRPr="00680E6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80E6D">
        <w:rPr>
          <w:rFonts w:ascii="Times New Roman" w:hAnsi="Times New Roman"/>
          <w:sz w:val="24"/>
          <w:szCs w:val="24"/>
        </w:rPr>
        <w:t>vl</w:t>
      </w:r>
      <w:proofErr w:type="spellEnd"/>
      <w:r w:rsidRPr="00680E6D">
        <w:rPr>
          <w:rFonts w:ascii="Times New Roman" w:hAnsi="Times New Roman"/>
          <w:sz w:val="24"/>
          <w:szCs w:val="24"/>
        </w:rPr>
        <w:t>. 1043</w:t>
      </w:r>
    </w:p>
    <w:p w14:paraId="23A0A669" w14:textId="77777777" w:rsidR="000576AF" w:rsidRPr="00680E6D" w:rsidRDefault="000576AF" w:rsidP="000576AF">
      <w:pPr>
        <w:spacing w:after="0"/>
        <w:rPr>
          <w:rFonts w:ascii="Times New Roman" w:hAnsi="Times New Roman"/>
          <w:sz w:val="24"/>
          <w:szCs w:val="24"/>
        </w:rPr>
      </w:pPr>
      <w:r w:rsidRPr="00680E6D">
        <w:rPr>
          <w:rFonts w:ascii="Times New Roman" w:hAnsi="Times New Roman"/>
          <w:sz w:val="24"/>
          <w:szCs w:val="24"/>
        </w:rPr>
        <w:t>IČ: 00064190</w:t>
      </w:r>
    </w:p>
    <w:p w14:paraId="651CD6DF" w14:textId="77777777" w:rsidR="000576AF" w:rsidRPr="00680E6D" w:rsidRDefault="000576AF" w:rsidP="000576AF">
      <w:pPr>
        <w:spacing w:after="0"/>
        <w:rPr>
          <w:rFonts w:ascii="Times New Roman" w:hAnsi="Times New Roman"/>
          <w:sz w:val="24"/>
          <w:szCs w:val="24"/>
        </w:rPr>
      </w:pPr>
      <w:r w:rsidRPr="00680E6D">
        <w:rPr>
          <w:rFonts w:ascii="Times New Roman" w:hAnsi="Times New Roman"/>
          <w:sz w:val="24"/>
          <w:szCs w:val="24"/>
        </w:rPr>
        <w:t>DIČ: CZ00064190</w:t>
      </w:r>
    </w:p>
    <w:p w14:paraId="1E6C02DA" w14:textId="77777777" w:rsidR="00A139A4" w:rsidRPr="00680E6D" w:rsidRDefault="001A113E" w:rsidP="000576AF">
      <w:pPr>
        <w:spacing w:after="0" w:line="240" w:lineRule="auto"/>
        <w:ind w:right="-59"/>
        <w:rPr>
          <w:rFonts w:ascii="Times New Roman" w:eastAsia="Times New Roman" w:hAnsi="Times New Roman"/>
          <w:sz w:val="24"/>
          <w:szCs w:val="24"/>
          <w:lang w:eastAsia="cs-CZ"/>
        </w:rPr>
      </w:pP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A139A4" w:rsidRPr="00680E6D">
        <w:rPr>
          <w:rFonts w:ascii="Times New Roman" w:eastAsia="Times New Roman" w:hAnsi="Times New Roman"/>
          <w:sz w:val="24"/>
          <w:szCs w:val="24"/>
          <w:lang w:eastAsia="cs-CZ"/>
        </w:rPr>
        <w:t>(dále jen vypůjčitel)</w:t>
      </w:r>
    </w:p>
    <w:p w14:paraId="30B636DE" w14:textId="77777777" w:rsidR="00A139A4" w:rsidRDefault="00A139A4" w:rsidP="00A139A4">
      <w:pPr>
        <w:spacing w:after="0" w:line="240" w:lineRule="auto"/>
        <w:ind w:left="763"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5963BC09" w14:textId="77777777" w:rsidR="00D35575" w:rsidRPr="00680E6D" w:rsidRDefault="00D35575" w:rsidP="00F4413C">
      <w:pPr>
        <w:spacing w:after="0" w:line="240" w:lineRule="auto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623199DB" w14:textId="77777777" w:rsidR="00A139A4" w:rsidRPr="00680E6D" w:rsidRDefault="00A139A4" w:rsidP="00A139A4">
      <w:pPr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uzavírají podle § </w:t>
      </w:r>
      <w:r w:rsidR="00680E6D" w:rsidRPr="00680E6D">
        <w:rPr>
          <w:rFonts w:ascii="Times New Roman" w:eastAsia="Times New Roman" w:hAnsi="Times New Roman"/>
          <w:sz w:val="24"/>
          <w:szCs w:val="24"/>
          <w:lang w:eastAsia="cs-CZ"/>
        </w:rPr>
        <w:t>2193 a násl.</w:t>
      </w: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C76523">
        <w:rPr>
          <w:rFonts w:ascii="Times New Roman" w:eastAsia="Times New Roman" w:hAnsi="Times New Roman"/>
          <w:sz w:val="24"/>
          <w:szCs w:val="24"/>
          <w:lang w:eastAsia="cs-CZ"/>
        </w:rPr>
        <w:t>zákona</w:t>
      </w:r>
      <w:r w:rsidR="00680E6D"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 č. 89/2012 Sb.</w:t>
      </w:r>
      <w:r w:rsidR="00C76523">
        <w:rPr>
          <w:rFonts w:ascii="Times New Roman" w:eastAsia="Times New Roman" w:hAnsi="Times New Roman"/>
          <w:sz w:val="24"/>
          <w:szCs w:val="24"/>
          <w:lang w:eastAsia="cs-CZ"/>
        </w:rPr>
        <w:t>,</w:t>
      </w:r>
      <w:r w:rsidR="00680E6D"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občanského zákoníku tuto smlouvu </w:t>
      </w:r>
      <w:r w:rsidR="003F7238">
        <w:rPr>
          <w:rFonts w:ascii="Times New Roman" w:eastAsia="Times New Roman" w:hAnsi="Times New Roman"/>
          <w:sz w:val="24"/>
          <w:szCs w:val="24"/>
          <w:lang w:eastAsia="cs-CZ"/>
        </w:rPr>
        <w:br/>
      </w: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>o výpůjčce:</w:t>
      </w:r>
    </w:p>
    <w:p w14:paraId="23E858AD" w14:textId="77777777" w:rsidR="00A139A4" w:rsidRPr="00680E6D" w:rsidRDefault="00A139A4" w:rsidP="00A139A4">
      <w:pPr>
        <w:spacing w:after="0" w:line="240" w:lineRule="atLeast"/>
        <w:ind w:left="763" w:right="-59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239EB0D4" w14:textId="77777777" w:rsidR="00A139A4" w:rsidRPr="00680E6D" w:rsidRDefault="00A139A4" w:rsidP="00A139A4">
      <w:pPr>
        <w:spacing w:after="0" w:line="240" w:lineRule="atLeast"/>
        <w:ind w:left="709" w:right="-59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680E6D">
        <w:rPr>
          <w:rFonts w:ascii="Times New Roman" w:eastAsia="Times New Roman" w:hAnsi="Times New Roman"/>
          <w:b/>
          <w:sz w:val="24"/>
          <w:szCs w:val="24"/>
          <w:lang w:eastAsia="cs-CZ"/>
        </w:rPr>
        <w:t>I.</w:t>
      </w:r>
    </w:p>
    <w:p w14:paraId="19F26F8A" w14:textId="77777777" w:rsidR="00207D58" w:rsidRDefault="00207D58" w:rsidP="00A139A4">
      <w:pPr>
        <w:spacing w:after="0" w:line="240" w:lineRule="atLeast"/>
        <w:ind w:left="709" w:right="-59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04ADAF4B" w14:textId="57C0203A" w:rsidR="00543305" w:rsidRPr="00543305" w:rsidRDefault="00543305" w:rsidP="00C76DB7">
      <w:pPr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E312E2">
        <w:rPr>
          <w:rFonts w:ascii="Times New Roman" w:eastAsia="Times New Roman" w:hAnsi="Times New Roman"/>
          <w:sz w:val="24"/>
          <w:szCs w:val="24"/>
          <w:lang w:eastAsia="cs-CZ"/>
        </w:rPr>
        <w:t>Tato smlouva se uzavírá jako smlouva vedlejší k hlavní smlouvě kupní</w:t>
      </w:r>
      <w:r w:rsidR="00C048CF">
        <w:rPr>
          <w:rFonts w:ascii="Times New Roman" w:eastAsia="Times New Roman" w:hAnsi="Times New Roman"/>
          <w:sz w:val="24"/>
          <w:szCs w:val="24"/>
          <w:lang w:eastAsia="cs-CZ"/>
        </w:rPr>
        <w:t xml:space="preserve">, uzavřené </w:t>
      </w:r>
      <w:r w:rsidR="00923B11">
        <w:rPr>
          <w:rFonts w:ascii="Times New Roman" w:eastAsia="Times New Roman" w:hAnsi="Times New Roman"/>
          <w:sz w:val="24"/>
          <w:szCs w:val="24"/>
          <w:lang w:eastAsia="cs-CZ"/>
        </w:rPr>
        <w:t xml:space="preserve">mezi </w:t>
      </w:r>
      <w:r w:rsidR="00C048CF">
        <w:rPr>
          <w:rFonts w:ascii="Times New Roman" w:eastAsia="Times New Roman" w:hAnsi="Times New Roman"/>
          <w:sz w:val="24"/>
          <w:szCs w:val="24"/>
          <w:lang w:eastAsia="cs-CZ"/>
        </w:rPr>
        <w:t xml:space="preserve">půjčitelem a </w:t>
      </w:r>
      <w:proofErr w:type="gramStart"/>
      <w:r w:rsidR="00C048CF">
        <w:rPr>
          <w:rFonts w:ascii="Times New Roman" w:eastAsia="Times New Roman" w:hAnsi="Times New Roman"/>
          <w:sz w:val="24"/>
          <w:szCs w:val="24"/>
          <w:lang w:eastAsia="cs-CZ"/>
        </w:rPr>
        <w:t xml:space="preserve">vypůjčitelem </w:t>
      </w:r>
      <w:r w:rsidRPr="00E312E2">
        <w:rPr>
          <w:rFonts w:ascii="Times New Roman" w:eastAsia="Times New Roman" w:hAnsi="Times New Roman"/>
          <w:sz w:val="24"/>
          <w:szCs w:val="24"/>
          <w:lang w:eastAsia="cs-CZ"/>
        </w:rPr>
        <w:t xml:space="preserve"> v</w:t>
      </w:r>
      <w:proofErr w:type="gramEnd"/>
      <w:r w:rsidRPr="00E312E2">
        <w:rPr>
          <w:rFonts w:ascii="Times New Roman" w:eastAsia="Times New Roman" w:hAnsi="Times New Roman"/>
          <w:sz w:val="24"/>
          <w:szCs w:val="24"/>
          <w:lang w:eastAsia="cs-CZ"/>
        </w:rPr>
        <w:t xml:space="preserve"> rámci zadávacího řízení na nadlimitní veřejnou zakázku s názvem „</w:t>
      </w:r>
      <w:r w:rsidR="00023535" w:rsidRPr="00023535">
        <w:rPr>
          <w:rFonts w:ascii="Times New Roman" w:eastAsia="Times New Roman" w:hAnsi="Times New Roman"/>
          <w:sz w:val="24"/>
          <w:szCs w:val="24"/>
          <w:lang w:eastAsia="cs-CZ"/>
        </w:rPr>
        <w:t>Dodávky ZP_</w:t>
      </w:r>
      <w:proofErr w:type="gramStart"/>
      <w:r w:rsidR="00023535" w:rsidRPr="00023535">
        <w:rPr>
          <w:rFonts w:ascii="Times New Roman" w:eastAsia="Times New Roman" w:hAnsi="Times New Roman"/>
          <w:sz w:val="24"/>
          <w:szCs w:val="24"/>
          <w:lang w:eastAsia="cs-CZ"/>
        </w:rPr>
        <w:t>IVD - PCR</w:t>
      </w:r>
      <w:proofErr w:type="gramEnd"/>
      <w:r w:rsidR="00023535" w:rsidRPr="00023535">
        <w:rPr>
          <w:rFonts w:ascii="Times New Roman" w:eastAsia="Times New Roman" w:hAnsi="Times New Roman"/>
          <w:sz w:val="24"/>
          <w:szCs w:val="24"/>
          <w:lang w:eastAsia="cs-CZ"/>
        </w:rPr>
        <w:t xml:space="preserve"> detekce respiračních patogenů</w:t>
      </w:r>
      <w:r w:rsidRPr="00E312E2">
        <w:rPr>
          <w:rFonts w:ascii="Times New Roman" w:eastAsia="Times New Roman" w:hAnsi="Times New Roman"/>
          <w:sz w:val="24"/>
          <w:szCs w:val="24"/>
          <w:lang w:eastAsia="cs-CZ"/>
        </w:rPr>
        <w:t>“</w:t>
      </w:r>
      <w:r w:rsidR="00C048CF">
        <w:rPr>
          <w:rFonts w:ascii="Times New Roman" w:eastAsia="Times New Roman" w:hAnsi="Times New Roman"/>
          <w:sz w:val="24"/>
          <w:szCs w:val="24"/>
          <w:lang w:eastAsia="cs-CZ"/>
        </w:rPr>
        <w:t xml:space="preserve">, </w:t>
      </w:r>
      <w:r w:rsidR="00C048CF" w:rsidRPr="00C048CF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část </w:t>
      </w:r>
      <w:r w:rsidR="003016E3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1</w:t>
      </w:r>
      <w:r w:rsidR="00C048CF" w:rsidRPr="00C048CF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VZ</w:t>
      </w:r>
      <w:r w:rsidRPr="00E312E2">
        <w:rPr>
          <w:rFonts w:ascii="Times New Roman" w:eastAsia="Times New Roman" w:hAnsi="Times New Roman"/>
          <w:sz w:val="24"/>
          <w:szCs w:val="24"/>
          <w:lang w:eastAsia="cs-CZ"/>
        </w:rPr>
        <w:t>, uveřejněné ve VVZ pod evidenčním číslem Z202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5</w:t>
      </w:r>
      <w:r w:rsidRPr="00E312E2">
        <w:rPr>
          <w:rFonts w:ascii="Times New Roman" w:eastAsia="Times New Roman" w:hAnsi="Times New Roman"/>
          <w:sz w:val="24"/>
          <w:szCs w:val="24"/>
          <w:lang w:eastAsia="cs-CZ"/>
        </w:rPr>
        <w:t>-</w:t>
      </w:r>
      <w:r w:rsidR="00641833">
        <w:rPr>
          <w:rFonts w:ascii="Times New Roman" w:eastAsia="Times New Roman" w:hAnsi="Times New Roman"/>
          <w:sz w:val="24"/>
          <w:szCs w:val="24"/>
          <w:lang w:eastAsia="cs-CZ"/>
        </w:rPr>
        <w:t>063698.</w:t>
      </w:r>
    </w:p>
    <w:p w14:paraId="162A7F87" w14:textId="77777777" w:rsidR="00A139A4" w:rsidRPr="00680E6D" w:rsidRDefault="00A139A4" w:rsidP="00A139A4">
      <w:pPr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>Předmětem této smlouvy je poskytnutí movité věci, předmětu výpůjčky</w:t>
      </w:r>
      <w:r w:rsidR="00C048CF">
        <w:rPr>
          <w:rFonts w:ascii="Times New Roman" w:eastAsia="Times New Roman" w:hAnsi="Times New Roman"/>
          <w:sz w:val="24"/>
          <w:szCs w:val="24"/>
          <w:lang w:eastAsia="cs-CZ"/>
        </w:rPr>
        <w:t xml:space="preserve"> (specifikovaného v čl. II)</w:t>
      </w: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, půjčitelem k bezplatnému užívání vypůjčiteli a vznik práva vypůjčitele věc po dohodnutou dobu bezplatně užívat v souladu s podmínkami ve smlouvě dále uvedenými. </w:t>
      </w:r>
    </w:p>
    <w:p w14:paraId="776B291E" w14:textId="77777777" w:rsidR="00A92A05" w:rsidRPr="00680E6D" w:rsidRDefault="00A92A05" w:rsidP="00A139A4">
      <w:pPr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65156440" w14:textId="77777777" w:rsidR="00A139A4" w:rsidRPr="00680E6D" w:rsidRDefault="00A139A4" w:rsidP="00A139A4">
      <w:pPr>
        <w:spacing w:after="0" w:line="240" w:lineRule="atLeast"/>
        <w:ind w:left="709" w:right="-59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680E6D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II. </w:t>
      </w:r>
    </w:p>
    <w:p w14:paraId="00B3CAF0" w14:textId="77777777" w:rsidR="00207D58" w:rsidRPr="00680E6D" w:rsidRDefault="00207D58" w:rsidP="00A139A4">
      <w:pPr>
        <w:spacing w:after="0" w:line="240" w:lineRule="atLeast"/>
        <w:ind w:left="709" w:right="-59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0C7D0AF2" w14:textId="77777777" w:rsidR="00A139A4" w:rsidRPr="00680E6D" w:rsidRDefault="00A139A4" w:rsidP="00A139A4">
      <w:pPr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>Předmětem výpůjčky jsou následující movité věci</w:t>
      </w:r>
      <w:r w:rsidRPr="00680E6D">
        <w:rPr>
          <w:rFonts w:ascii="Times New Roman" w:eastAsia="Times New Roman" w:hAnsi="Times New Roman"/>
          <w:sz w:val="24"/>
          <w:szCs w:val="24"/>
          <w:vertAlign w:val="superscript"/>
          <w:lang w:eastAsia="cs-CZ"/>
        </w:rPr>
        <w:footnoteReference w:id="1"/>
      </w: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>:</w:t>
      </w:r>
    </w:p>
    <w:p w14:paraId="34198A68" w14:textId="77777777" w:rsidR="00A139A4" w:rsidRPr="00680E6D" w:rsidRDefault="00796EDB" w:rsidP="00A139A4">
      <w:pPr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>N</w:t>
      </w:r>
      <w:r w:rsidR="00A139A4" w:rsidRPr="00680E6D">
        <w:rPr>
          <w:rFonts w:ascii="Times New Roman" w:eastAsia="Times New Roman" w:hAnsi="Times New Roman"/>
          <w:sz w:val="24"/>
          <w:szCs w:val="24"/>
          <w:lang w:eastAsia="cs-CZ"/>
        </w:rPr>
        <w:t>ázev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: POCT analyzátor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cs-CZ"/>
        </w:rPr>
        <w:t>FLASHDx</w:t>
      </w:r>
      <w:proofErr w:type="spellEnd"/>
    </w:p>
    <w:p w14:paraId="52DF885E" w14:textId="77777777" w:rsidR="00A139A4" w:rsidRPr="00680E6D" w:rsidRDefault="00796EDB" w:rsidP="00A139A4">
      <w:pPr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>T</w:t>
      </w:r>
      <w:r w:rsidR="00A139A4" w:rsidRPr="00680E6D">
        <w:rPr>
          <w:rFonts w:ascii="Times New Roman" w:eastAsia="Times New Roman" w:hAnsi="Times New Roman"/>
          <w:sz w:val="24"/>
          <w:szCs w:val="24"/>
          <w:lang w:eastAsia="cs-CZ"/>
        </w:rPr>
        <w:t>yp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:</w:t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796EDB">
        <w:rPr>
          <w:rFonts w:ascii="Times New Roman" w:eastAsia="Times New Roman" w:hAnsi="Times New Roman"/>
          <w:sz w:val="24"/>
          <w:szCs w:val="24"/>
          <w:lang w:eastAsia="cs-CZ"/>
        </w:rPr>
        <w:t>FlashDx-1000-E</w:t>
      </w:r>
    </w:p>
    <w:p w14:paraId="647F5267" w14:textId="77777777" w:rsidR="00A139A4" w:rsidRPr="00680E6D" w:rsidRDefault="00A139A4" w:rsidP="00A139A4">
      <w:pPr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>výrobní číslo</w:t>
      </w:r>
      <w:r w:rsidR="00796EDB">
        <w:rPr>
          <w:rFonts w:ascii="Times New Roman" w:eastAsia="Times New Roman" w:hAnsi="Times New Roman"/>
          <w:sz w:val="24"/>
          <w:szCs w:val="24"/>
          <w:lang w:eastAsia="cs-CZ"/>
        </w:rPr>
        <w:t>: dle předávacího protokolu</w:t>
      </w:r>
    </w:p>
    <w:p w14:paraId="03893042" w14:textId="77777777" w:rsidR="00A139A4" w:rsidRPr="00680E6D" w:rsidRDefault="00A139A4" w:rsidP="00734AE2">
      <w:pPr>
        <w:spacing w:after="0" w:line="240" w:lineRule="atLeast"/>
        <w:ind w:right="-59"/>
        <w:rPr>
          <w:rFonts w:ascii="Times New Roman" w:eastAsia="Times New Roman" w:hAnsi="Times New Roman"/>
          <w:sz w:val="24"/>
          <w:szCs w:val="24"/>
          <w:lang w:eastAsia="cs-CZ"/>
        </w:rPr>
      </w:pP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lastRenderedPageBreak/>
        <w:t xml:space="preserve">Celková hodnota </w:t>
      </w:r>
      <w:r w:rsidR="00734AE2">
        <w:rPr>
          <w:rFonts w:ascii="Times New Roman" w:eastAsia="Times New Roman" w:hAnsi="Times New Roman"/>
          <w:sz w:val="24"/>
          <w:szCs w:val="24"/>
          <w:lang w:eastAsia="cs-CZ"/>
        </w:rPr>
        <w:t>předmětu výpůjčky:</w:t>
      </w:r>
      <w:r w:rsidR="00796EDB">
        <w:rPr>
          <w:rFonts w:ascii="Times New Roman" w:eastAsia="Times New Roman" w:hAnsi="Times New Roman"/>
          <w:sz w:val="24"/>
          <w:szCs w:val="24"/>
          <w:lang w:eastAsia="cs-CZ"/>
        </w:rPr>
        <w:t>150.000,00</w:t>
      </w:r>
      <w:r w:rsidR="00734AE2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>Kč</w:t>
      </w:r>
      <w:r w:rsidR="002F3DAD"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 v souladu s evidencí majetku </w:t>
      </w: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>půjčitele.</w:t>
      </w:r>
    </w:p>
    <w:p w14:paraId="410D0A99" w14:textId="77777777" w:rsidR="00207D58" w:rsidRPr="00680E6D" w:rsidRDefault="00207D58" w:rsidP="00A139A4">
      <w:pPr>
        <w:tabs>
          <w:tab w:val="left" w:pos="9923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2C5C7962" w14:textId="77777777" w:rsidR="00207D58" w:rsidRPr="00680E6D" w:rsidRDefault="00207D58" w:rsidP="00A139A4">
      <w:pPr>
        <w:tabs>
          <w:tab w:val="left" w:pos="9923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2A96A5B" w14:textId="77777777" w:rsidR="00734AE2" w:rsidRDefault="00734AE2" w:rsidP="009C2EC4">
      <w:pPr>
        <w:tabs>
          <w:tab w:val="left" w:pos="9923"/>
        </w:tabs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68622961" w14:textId="77777777" w:rsidR="00A139A4" w:rsidRPr="00680E6D" w:rsidRDefault="00A139A4" w:rsidP="00C048CF">
      <w:pPr>
        <w:tabs>
          <w:tab w:val="left" w:pos="9923"/>
        </w:tabs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Půjčitel předá vypůjčiteli výše specifikovaný předmět výpůjčky ve stavu způsobilém k řádnému </w:t>
      </w:r>
      <w:proofErr w:type="gramStart"/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užívání  </w:t>
      </w:r>
      <w:r w:rsidRPr="006366A5">
        <w:rPr>
          <w:rFonts w:ascii="Times New Roman" w:eastAsia="Times New Roman" w:hAnsi="Times New Roman"/>
          <w:sz w:val="24"/>
          <w:szCs w:val="24"/>
          <w:lang w:eastAsia="cs-CZ"/>
        </w:rPr>
        <w:t>nejpozději</w:t>
      </w:r>
      <w:proofErr w:type="gramEnd"/>
      <w:r w:rsidRPr="006366A5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3F508A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do </w:t>
      </w:r>
      <w:r w:rsidR="00543305" w:rsidRPr="003F508A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30 dnů</w:t>
      </w:r>
      <w:r w:rsidR="00543305" w:rsidRPr="006366A5">
        <w:rPr>
          <w:rFonts w:ascii="Times New Roman" w:eastAsia="Times New Roman" w:hAnsi="Times New Roman"/>
          <w:sz w:val="24"/>
          <w:szCs w:val="24"/>
          <w:lang w:eastAsia="cs-CZ"/>
        </w:rPr>
        <w:t xml:space="preserve"> od nabytí účinnosti této smlouvy</w:t>
      </w:r>
    </w:p>
    <w:p w14:paraId="18DA660D" w14:textId="77777777" w:rsidR="00A139A4" w:rsidRPr="00680E6D" w:rsidRDefault="00A139A4" w:rsidP="00A139A4">
      <w:pPr>
        <w:tabs>
          <w:tab w:val="left" w:pos="9923"/>
        </w:tabs>
        <w:spacing w:before="120" w:after="0" w:line="240" w:lineRule="atLeast"/>
        <w:ind w:left="720"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</w:t>
      </w:r>
    </w:p>
    <w:p w14:paraId="0D89C536" w14:textId="77777777" w:rsidR="00A139A4" w:rsidRDefault="00A139A4" w:rsidP="00A139A4">
      <w:pPr>
        <w:tabs>
          <w:tab w:val="left" w:pos="9923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>Předmět výpůjčky bude užíván na</w:t>
      </w:r>
      <w:r w:rsidR="00543305">
        <w:rPr>
          <w:rFonts w:ascii="Times New Roman" w:eastAsia="Times New Roman" w:hAnsi="Times New Roman"/>
          <w:sz w:val="24"/>
          <w:szCs w:val="24"/>
          <w:vertAlign w:val="superscript"/>
          <w:lang w:eastAsia="cs-CZ"/>
        </w:rPr>
        <w:t xml:space="preserve"> </w:t>
      </w:r>
      <w:r w:rsidR="00543305">
        <w:rPr>
          <w:rFonts w:ascii="Times New Roman" w:eastAsia="Times New Roman" w:hAnsi="Times New Roman"/>
          <w:sz w:val="24"/>
          <w:szCs w:val="24"/>
          <w:lang w:eastAsia="cs-CZ"/>
        </w:rPr>
        <w:t>O</w:t>
      </w: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>ddělení</w:t>
      </w:r>
      <w:r w:rsidR="00543305">
        <w:rPr>
          <w:rFonts w:ascii="Times New Roman" w:eastAsia="Times New Roman" w:hAnsi="Times New Roman"/>
          <w:sz w:val="24"/>
          <w:szCs w:val="24"/>
          <w:lang w:eastAsia="cs-CZ"/>
        </w:rPr>
        <w:t xml:space="preserve"> lékařské genetiky</w:t>
      </w:r>
      <w:r w:rsidR="00C048CF">
        <w:rPr>
          <w:rFonts w:ascii="Times New Roman" w:eastAsia="Times New Roman" w:hAnsi="Times New Roman"/>
          <w:sz w:val="24"/>
          <w:szCs w:val="24"/>
          <w:lang w:eastAsia="cs-CZ"/>
        </w:rPr>
        <w:t xml:space="preserve"> (</w:t>
      </w:r>
      <w:r w:rsidR="00543305">
        <w:rPr>
          <w:rFonts w:ascii="Times New Roman" w:eastAsia="Times New Roman" w:hAnsi="Times New Roman"/>
          <w:sz w:val="24"/>
          <w:szCs w:val="24"/>
          <w:lang w:eastAsia="cs-CZ"/>
        </w:rPr>
        <w:t>Pavilon U</w:t>
      </w:r>
      <w:r w:rsidR="00C048CF">
        <w:rPr>
          <w:rFonts w:ascii="Times New Roman" w:eastAsia="Times New Roman" w:hAnsi="Times New Roman"/>
          <w:sz w:val="24"/>
          <w:szCs w:val="24"/>
          <w:lang w:eastAsia="cs-CZ"/>
        </w:rPr>
        <w:t>)</w:t>
      </w:r>
      <w:r w:rsidR="00543305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795F5CD7" w14:textId="77777777" w:rsidR="00543305" w:rsidRPr="00680E6D" w:rsidRDefault="00543305" w:rsidP="00A139A4">
      <w:pPr>
        <w:tabs>
          <w:tab w:val="left" w:pos="9923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5A799519" w14:textId="77777777" w:rsidR="00A139A4" w:rsidRPr="00680E6D" w:rsidRDefault="00A139A4" w:rsidP="00A139A4">
      <w:pPr>
        <w:tabs>
          <w:tab w:val="left" w:pos="9923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Předání </w:t>
      </w:r>
      <w:r w:rsidR="00C048CF">
        <w:rPr>
          <w:rFonts w:ascii="Times New Roman" w:eastAsia="Times New Roman" w:hAnsi="Times New Roman"/>
          <w:sz w:val="24"/>
          <w:szCs w:val="24"/>
          <w:lang w:eastAsia="cs-CZ"/>
        </w:rPr>
        <w:t xml:space="preserve">předmětu výpůjčky </w:t>
      </w: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bude potvrzeno </w:t>
      </w:r>
      <w:r w:rsidRPr="003E773F">
        <w:rPr>
          <w:rFonts w:ascii="Times New Roman" w:eastAsia="Times New Roman" w:hAnsi="Times New Roman"/>
          <w:sz w:val="24"/>
          <w:szCs w:val="24"/>
          <w:lang w:eastAsia="cs-CZ"/>
        </w:rPr>
        <w:t>protokolem</w:t>
      </w:r>
      <w:r w:rsidR="00246E31" w:rsidRPr="003E773F">
        <w:rPr>
          <w:rFonts w:ascii="Times New Roman" w:eastAsia="Times New Roman" w:hAnsi="Times New Roman"/>
          <w:sz w:val="24"/>
          <w:szCs w:val="24"/>
          <w:lang w:eastAsia="cs-CZ"/>
        </w:rPr>
        <w:t xml:space="preserve"> F-TN-969 </w:t>
      </w:r>
      <w:r w:rsidR="00680E6D" w:rsidRPr="003E773F">
        <w:rPr>
          <w:rFonts w:ascii="Times New Roman" w:eastAsia="Times New Roman" w:hAnsi="Times New Roman"/>
          <w:sz w:val="24"/>
          <w:szCs w:val="24"/>
          <w:lang w:eastAsia="cs-CZ"/>
        </w:rPr>
        <w:t>o převzetí/vrácení předmětu výpůjčky</w:t>
      </w:r>
      <w:r w:rsidRPr="003E773F">
        <w:rPr>
          <w:rFonts w:ascii="Times New Roman" w:eastAsia="Times New Roman" w:hAnsi="Times New Roman"/>
          <w:sz w:val="24"/>
          <w:szCs w:val="24"/>
          <w:lang w:eastAsia="cs-CZ"/>
        </w:rPr>
        <w:t xml:space="preserve">, podepsaným </w:t>
      </w:r>
      <w:r w:rsidR="00680E6D" w:rsidRPr="003E773F">
        <w:rPr>
          <w:rFonts w:ascii="Times New Roman" w:eastAsia="Times New Roman" w:hAnsi="Times New Roman"/>
          <w:sz w:val="24"/>
          <w:szCs w:val="24"/>
          <w:lang w:eastAsia="cs-CZ"/>
        </w:rPr>
        <w:t>oprávněnými zástupci obou smluvních stran</w:t>
      </w:r>
      <w:r w:rsidRPr="003E773F">
        <w:rPr>
          <w:rFonts w:ascii="Times New Roman" w:eastAsia="Times New Roman" w:hAnsi="Times New Roman"/>
          <w:i/>
          <w:sz w:val="24"/>
          <w:szCs w:val="24"/>
          <w:lang w:eastAsia="cs-CZ"/>
        </w:rPr>
        <w:t>.</w:t>
      </w:r>
    </w:p>
    <w:p w14:paraId="0559B6A1" w14:textId="77777777" w:rsidR="00A139A4" w:rsidRDefault="00A139A4" w:rsidP="00A139A4">
      <w:pPr>
        <w:tabs>
          <w:tab w:val="left" w:pos="9923"/>
        </w:tabs>
        <w:spacing w:after="0" w:line="240" w:lineRule="auto"/>
        <w:ind w:left="720"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5DBFEA18" w14:textId="77777777" w:rsidR="00734AE2" w:rsidRPr="00680E6D" w:rsidRDefault="00734AE2" w:rsidP="00A139A4">
      <w:pPr>
        <w:tabs>
          <w:tab w:val="left" w:pos="9923"/>
        </w:tabs>
        <w:spacing w:after="0" w:line="240" w:lineRule="auto"/>
        <w:ind w:left="720"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26848FFC" w14:textId="77777777" w:rsidR="00A139A4" w:rsidRPr="00680E6D" w:rsidRDefault="00A139A4" w:rsidP="00A139A4">
      <w:pPr>
        <w:tabs>
          <w:tab w:val="left" w:pos="9923"/>
        </w:tabs>
        <w:spacing w:after="0" w:line="240" w:lineRule="atLeast"/>
        <w:ind w:left="709" w:right="-59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680E6D">
        <w:rPr>
          <w:rFonts w:ascii="Times New Roman" w:eastAsia="Times New Roman" w:hAnsi="Times New Roman"/>
          <w:b/>
          <w:sz w:val="24"/>
          <w:szCs w:val="24"/>
          <w:lang w:eastAsia="cs-CZ"/>
        </w:rPr>
        <w:t>III.</w:t>
      </w:r>
    </w:p>
    <w:p w14:paraId="4694744A" w14:textId="77777777" w:rsidR="00207D58" w:rsidRPr="00680E6D" w:rsidRDefault="00207D58" w:rsidP="00A139A4">
      <w:pPr>
        <w:tabs>
          <w:tab w:val="left" w:pos="9923"/>
        </w:tabs>
        <w:spacing w:after="0" w:line="240" w:lineRule="atLeast"/>
        <w:ind w:left="709" w:right="-59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483E0822" w14:textId="77777777" w:rsidR="00A139A4" w:rsidRPr="00680E6D" w:rsidRDefault="00A139A4" w:rsidP="00207D58">
      <w:pPr>
        <w:numPr>
          <w:ilvl w:val="0"/>
          <w:numId w:val="1"/>
        </w:numPr>
        <w:tabs>
          <w:tab w:val="clear" w:pos="720"/>
          <w:tab w:val="num" w:pos="426"/>
          <w:tab w:val="left" w:pos="9923"/>
        </w:tabs>
        <w:spacing w:after="0" w:line="240" w:lineRule="atLeast"/>
        <w:ind w:left="426" w:right="-59" w:hanging="426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>Vypůjčitel se zavazuje předmět výpůjčky vrátit půjčiteli, jakmile jej nebude potřebovat, nejpozději však do</w:t>
      </w:r>
      <w:r w:rsidR="00543305" w:rsidRPr="00023535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023535" w:rsidRPr="00023535">
        <w:rPr>
          <w:rFonts w:ascii="Times New Roman" w:eastAsia="Times New Roman" w:hAnsi="Times New Roman"/>
          <w:sz w:val="24"/>
          <w:szCs w:val="24"/>
          <w:lang w:eastAsia="cs-CZ"/>
        </w:rPr>
        <w:t>4</w:t>
      </w:r>
      <w:r w:rsidR="00023535">
        <w:rPr>
          <w:rFonts w:ascii="Times New Roman" w:eastAsia="Times New Roman" w:hAnsi="Times New Roman"/>
          <w:color w:val="FF0000"/>
          <w:sz w:val="24"/>
          <w:szCs w:val="24"/>
          <w:lang w:eastAsia="cs-CZ"/>
        </w:rPr>
        <w:t xml:space="preserve"> </w:t>
      </w:r>
      <w:r w:rsidR="00543305">
        <w:rPr>
          <w:rFonts w:ascii="Times New Roman" w:eastAsia="Times New Roman" w:hAnsi="Times New Roman"/>
          <w:sz w:val="24"/>
          <w:szCs w:val="24"/>
          <w:lang w:eastAsia="cs-CZ"/>
        </w:rPr>
        <w:t xml:space="preserve">let od nabytí účinnosti </w:t>
      </w:r>
      <w:r w:rsidR="00C048CF">
        <w:rPr>
          <w:rFonts w:ascii="Times New Roman" w:eastAsia="Times New Roman" w:hAnsi="Times New Roman"/>
          <w:sz w:val="24"/>
          <w:szCs w:val="24"/>
          <w:lang w:eastAsia="cs-CZ"/>
        </w:rPr>
        <w:t xml:space="preserve">této </w:t>
      </w:r>
      <w:r w:rsidR="00543305">
        <w:rPr>
          <w:rFonts w:ascii="Times New Roman" w:eastAsia="Times New Roman" w:hAnsi="Times New Roman"/>
          <w:sz w:val="24"/>
          <w:szCs w:val="24"/>
          <w:lang w:eastAsia="cs-CZ"/>
        </w:rPr>
        <w:t>smlouvy.</w:t>
      </w:r>
      <w:r w:rsidR="00543305"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14:paraId="0ECAE49C" w14:textId="77777777" w:rsidR="00A139A4" w:rsidRPr="00680E6D" w:rsidRDefault="00A139A4" w:rsidP="00207D58">
      <w:pPr>
        <w:numPr>
          <w:ilvl w:val="0"/>
          <w:numId w:val="1"/>
        </w:numPr>
        <w:tabs>
          <w:tab w:val="clear" w:pos="720"/>
          <w:tab w:val="num" w:pos="426"/>
          <w:tab w:val="left" w:pos="9923"/>
        </w:tabs>
        <w:spacing w:after="0" w:line="240" w:lineRule="atLeast"/>
        <w:ind w:left="426" w:right="-59" w:hanging="426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>Vypůjčitel se dále zavazuje předmět smlouvy řádně užívat v souladu s účelem, ke kterému je určen. Je povinen chránit jej před poškozením, ztrátou nebo zničením.</w:t>
      </w:r>
    </w:p>
    <w:p w14:paraId="18B0E980" w14:textId="77777777" w:rsidR="00A139A4" w:rsidRPr="00680E6D" w:rsidRDefault="00A139A4" w:rsidP="00207D58">
      <w:pPr>
        <w:numPr>
          <w:ilvl w:val="0"/>
          <w:numId w:val="1"/>
        </w:numPr>
        <w:tabs>
          <w:tab w:val="clear" w:pos="720"/>
          <w:tab w:val="num" w:pos="426"/>
          <w:tab w:val="left" w:pos="9923"/>
        </w:tabs>
        <w:spacing w:after="0" w:line="240" w:lineRule="atLeast"/>
        <w:ind w:left="426" w:right="-59" w:hanging="426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>Vypůjčitel není povinen následně, po skončení výpůjčky, předmět výpůjčky odkoupit</w:t>
      </w:r>
      <w:r w:rsidRPr="00680E6D">
        <w:rPr>
          <w:rFonts w:ascii="Times New Roman" w:eastAsia="Times New Roman" w:hAnsi="Times New Roman"/>
          <w:color w:val="FF0000"/>
          <w:sz w:val="24"/>
          <w:szCs w:val="24"/>
          <w:lang w:eastAsia="cs-CZ"/>
        </w:rPr>
        <w:t>.</w:t>
      </w:r>
    </w:p>
    <w:p w14:paraId="55FA8926" w14:textId="77777777" w:rsidR="00A139A4" w:rsidRPr="00680E6D" w:rsidRDefault="00A139A4" w:rsidP="00207D58">
      <w:pPr>
        <w:numPr>
          <w:ilvl w:val="0"/>
          <w:numId w:val="1"/>
        </w:numPr>
        <w:tabs>
          <w:tab w:val="clear" w:pos="720"/>
          <w:tab w:val="num" w:pos="426"/>
          <w:tab w:val="left" w:pos="9923"/>
        </w:tabs>
        <w:spacing w:after="0" w:line="240" w:lineRule="atLeast"/>
        <w:ind w:left="426" w:right="-59" w:hanging="426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>Vypůjčitel není povinen nahradit půjčiteli škodu na vypůjčené věci, která vznikla běžným opotřebením věci a které nemohl dostupnými prostředky zabránit. Jeho odpovědnost za škodu je dána obecně závaznými právními předpisy.</w:t>
      </w:r>
    </w:p>
    <w:p w14:paraId="076C52BF" w14:textId="77777777" w:rsidR="00A139A4" w:rsidRDefault="00A139A4" w:rsidP="00207D58">
      <w:pPr>
        <w:tabs>
          <w:tab w:val="num" w:pos="426"/>
          <w:tab w:val="left" w:pos="9923"/>
        </w:tabs>
        <w:spacing w:after="0" w:line="240" w:lineRule="atLeast"/>
        <w:ind w:left="426" w:right="-59" w:hanging="426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61AF17FE" w14:textId="77777777" w:rsidR="00734AE2" w:rsidRPr="00680E6D" w:rsidRDefault="00734AE2" w:rsidP="00207D58">
      <w:pPr>
        <w:tabs>
          <w:tab w:val="num" w:pos="426"/>
          <w:tab w:val="left" w:pos="9923"/>
        </w:tabs>
        <w:spacing w:after="0" w:line="240" w:lineRule="atLeast"/>
        <w:ind w:left="426" w:right="-59" w:hanging="426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1538445E" w14:textId="77777777" w:rsidR="00A139A4" w:rsidRPr="00680E6D" w:rsidRDefault="00A139A4" w:rsidP="00207D58">
      <w:pPr>
        <w:tabs>
          <w:tab w:val="num" w:pos="426"/>
          <w:tab w:val="left" w:pos="9923"/>
        </w:tabs>
        <w:spacing w:after="0" w:line="240" w:lineRule="atLeast"/>
        <w:ind w:left="426" w:right="-59" w:hanging="426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680E6D">
        <w:rPr>
          <w:rFonts w:ascii="Times New Roman" w:eastAsia="Times New Roman" w:hAnsi="Times New Roman"/>
          <w:b/>
          <w:sz w:val="24"/>
          <w:szCs w:val="24"/>
          <w:lang w:eastAsia="cs-CZ"/>
        </w:rPr>
        <w:t>IV.</w:t>
      </w:r>
    </w:p>
    <w:p w14:paraId="2AA37C80" w14:textId="77777777" w:rsidR="00207D58" w:rsidRPr="00680E6D" w:rsidRDefault="00207D58" w:rsidP="00207D58">
      <w:pPr>
        <w:tabs>
          <w:tab w:val="num" w:pos="426"/>
          <w:tab w:val="left" w:pos="9923"/>
        </w:tabs>
        <w:spacing w:after="0" w:line="240" w:lineRule="atLeast"/>
        <w:ind w:left="426" w:right="-59" w:hanging="426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5CEC16BC" w14:textId="77777777" w:rsidR="00A139A4" w:rsidRPr="00680E6D" w:rsidRDefault="00A139A4" w:rsidP="00207D58">
      <w:pPr>
        <w:numPr>
          <w:ilvl w:val="0"/>
          <w:numId w:val="2"/>
        </w:numPr>
        <w:tabs>
          <w:tab w:val="clear" w:pos="720"/>
          <w:tab w:val="num" w:pos="426"/>
          <w:tab w:val="left" w:pos="9923"/>
        </w:tabs>
        <w:spacing w:after="0" w:line="240" w:lineRule="atLeast"/>
        <w:ind w:left="426" w:right="-59" w:hanging="426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Půjčitel se zavazuje bezplatně dodávat veškerý spotřební materiál </w:t>
      </w:r>
      <w:r w:rsidR="00C048CF">
        <w:rPr>
          <w:rFonts w:ascii="Times New Roman" w:eastAsia="Times New Roman" w:hAnsi="Times New Roman"/>
          <w:sz w:val="24"/>
          <w:szCs w:val="24"/>
          <w:lang w:eastAsia="cs-CZ"/>
        </w:rPr>
        <w:t xml:space="preserve">(nutný pro provoz předmětu výpůjčky) </w:t>
      </w: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>a ostatní nutné příslušenství k předmětu výpůjčky, a to po celou dobu trvání výpůjčky.</w:t>
      </w:r>
    </w:p>
    <w:p w14:paraId="68311B23" w14:textId="77777777" w:rsidR="00A139A4" w:rsidRPr="000B0333" w:rsidRDefault="00A139A4" w:rsidP="00207D58">
      <w:pPr>
        <w:numPr>
          <w:ilvl w:val="0"/>
          <w:numId w:val="2"/>
        </w:numPr>
        <w:tabs>
          <w:tab w:val="clear" w:pos="720"/>
          <w:tab w:val="num" w:pos="426"/>
          <w:tab w:val="left" w:pos="9923"/>
        </w:tabs>
        <w:spacing w:after="0" w:line="240" w:lineRule="atLeast"/>
        <w:ind w:left="426" w:right="-59" w:hanging="426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Půjčitel se zavazuje </w:t>
      </w:r>
      <w:r w:rsidR="00734AE2" w:rsidRPr="00680E6D">
        <w:rPr>
          <w:rFonts w:ascii="Times New Roman" w:eastAsia="Times New Roman" w:hAnsi="Times New Roman"/>
          <w:sz w:val="24"/>
          <w:szCs w:val="24"/>
          <w:lang w:eastAsia="cs-CZ"/>
        </w:rPr>
        <w:t>dodat k předmětu výpůjčky</w:t>
      </w:r>
      <w:r w:rsidR="00734AE2">
        <w:rPr>
          <w:rFonts w:ascii="Times New Roman" w:eastAsia="Times New Roman" w:hAnsi="Times New Roman"/>
          <w:sz w:val="24"/>
          <w:szCs w:val="24"/>
          <w:lang w:eastAsia="cs-CZ"/>
        </w:rPr>
        <w:t xml:space="preserve"> u přístrojových zdravotnických prostředků</w:t>
      </w:r>
      <w:r w:rsidR="00A57BDC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3F7238">
        <w:rPr>
          <w:rFonts w:ascii="Times New Roman" w:eastAsia="Times New Roman" w:hAnsi="Times New Roman"/>
          <w:sz w:val="24"/>
          <w:szCs w:val="24"/>
          <w:lang w:eastAsia="cs-CZ"/>
        </w:rPr>
        <w:br/>
      </w:r>
      <w:r w:rsidR="00A57BDC">
        <w:rPr>
          <w:rFonts w:ascii="Times New Roman" w:eastAsia="Times New Roman" w:hAnsi="Times New Roman"/>
          <w:sz w:val="24"/>
          <w:szCs w:val="24"/>
          <w:lang w:eastAsia="cs-CZ"/>
        </w:rPr>
        <w:t xml:space="preserve">a </w:t>
      </w:r>
      <w:r w:rsidR="00A57BDC" w:rsidRPr="000B0333">
        <w:rPr>
          <w:rFonts w:ascii="Times New Roman" w:eastAsia="Times New Roman" w:hAnsi="Times New Roman"/>
          <w:sz w:val="24"/>
          <w:szCs w:val="24"/>
          <w:lang w:eastAsia="cs-CZ"/>
        </w:rPr>
        <w:t>laboratorní techniky</w:t>
      </w:r>
      <w:r w:rsidRPr="000B0333">
        <w:rPr>
          <w:rFonts w:ascii="Times New Roman" w:eastAsia="Times New Roman" w:hAnsi="Times New Roman"/>
          <w:sz w:val="24"/>
          <w:szCs w:val="24"/>
          <w:lang w:eastAsia="cs-CZ"/>
        </w:rPr>
        <w:t>:</w:t>
      </w:r>
    </w:p>
    <w:p w14:paraId="3EEAFCAF" w14:textId="77777777" w:rsidR="00A139A4" w:rsidRPr="000B0333" w:rsidRDefault="00A139A4" w:rsidP="00207D58">
      <w:pPr>
        <w:numPr>
          <w:ilvl w:val="0"/>
          <w:numId w:val="3"/>
        </w:numPr>
        <w:tabs>
          <w:tab w:val="num" w:pos="709"/>
          <w:tab w:val="num" w:pos="993"/>
          <w:tab w:val="left" w:pos="9923"/>
        </w:tabs>
        <w:spacing w:after="0" w:line="240" w:lineRule="atLeast"/>
        <w:ind w:left="426" w:right="-59" w:firstLine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B0333">
        <w:rPr>
          <w:rFonts w:ascii="Times New Roman" w:eastAsia="Times New Roman" w:hAnsi="Times New Roman"/>
          <w:sz w:val="24"/>
          <w:szCs w:val="24"/>
          <w:lang w:eastAsia="cs-CZ"/>
        </w:rPr>
        <w:t xml:space="preserve">návod k obsluze v českém jazyce, </w:t>
      </w:r>
    </w:p>
    <w:p w14:paraId="57EC9FC9" w14:textId="77777777" w:rsidR="00A139A4" w:rsidRPr="000B0333" w:rsidRDefault="00366A82" w:rsidP="00207D58">
      <w:pPr>
        <w:numPr>
          <w:ilvl w:val="0"/>
          <w:numId w:val="3"/>
        </w:numPr>
        <w:tabs>
          <w:tab w:val="num" w:pos="709"/>
          <w:tab w:val="num" w:pos="993"/>
          <w:tab w:val="left" w:pos="9923"/>
        </w:tabs>
        <w:spacing w:after="0" w:line="240" w:lineRule="atLeast"/>
        <w:ind w:left="709" w:right="-59" w:hanging="283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B0333">
        <w:rPr>
          <w:rFonts w:ascii="Times New Roman" w:eastAsia="Times New Roman" w:hAnsi="Times New Roman"/>
          <w:sz w:val="24"/>
          <w:szCs w:val="24"/>
          <w:lang w:eastAsia="cs-CZ"/>
        </w:rPr>
        <w:t xml:space="preserve">2x </w:t>
      </w:r>
      <w:r w:rsidR="00A139A4" w:rsidRPr="000B0333">
        <w:rPr>
          <w:rFonts w:ascii="Times New Roman" w:eastAsia="Times New Roman" w:hAnsi="Times New Roman"/>
          <w:sz w:val="24"/>
          <w:szCs w:val="24"/>
          <w:lang w:eastAsia="cs-CZ"/>
        </w:rPr>
        <w:t xml:space="preserve">prohlášení o shodě, </w:t>
      </w:r>
    </w:p>
    <w:p w14:paraId="2BBAD689" w14:textId="77777777" w:rsidR="004A7D48" w:rsidRPr="000B0333" w:rsidRDefault="00366A82" w:rsidP="004A7D48">
      <w:pPr>
        <w:numPr>
          <w:ilvl w:val="0"/>
          <w:numId w:val="3"/>
        </w:numPr>
        <w:tabs>
          <w:tab w:val="num" w:pos="709"/>
          <w:tab w:val="num" w:pos="993"/>
          <w:tab w:val="left" w:pos="9923"/>
        </w:tabs>
        <w:spacing w:after="0" w:line="240" w:lineRule="atLeast"/>
        <w:ind w:left="709" w:right="-59" w:hanging="283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B0333">
        <w:rPr>
          <w:rFonts w:ascii="Times New Roman" w:eastAsia="Times New Roman" w:hAnsi="Times New Roman"/>
          <w:sz w:val="24"/>
          <w:szCs w:val="24"/>
          <w:lang w:eastAsia="cs-CZ"/>
        </w:rPr>
        <w:t xml:space="preserve">2x </w:t>
      </w:r>
      <w:r w:rsidR="0094732F" w:rsidRPr="000B0333">
        <w:rPr>
          <w:rFonts w:ascii="Times New Roman" w:eastAsia="Times New Roman" w:hAnsi="Times New Roman"/>
          <w:sz w:val="24"/>
          <w:szCs w:val="24"/>
          <w:lang w:eastAsia="cs-CZ"/>
        </w:rPr>
        <w:t>protokoly o platných kontrolách (</w:t>
      </w:r>
      <w:r w:rsidR="004A7D48" w:rsidRPr="000B0333">
        <w:rPr>
          <w:rFonts w:ascii="Times New Roman" w:eastAsia="Times New Roman" w:hAnsi="Times New Roman"/>
          <w:sz w:val="24"/>
          <w:szCs w:val="24"/>
          <w:lang w:eastAsia="cs-CZ"/>
        </w:rPr>
        <w:t>BTK</w:t>
      </w:r>
      <w:r w:rsidRPr="000B0333">
        <w:rPr>
          <w:rFonts w:ascii="Times New Roman" w:eastAsia="Times New Roman" w:hAnsi="Times New Roman"/>
          <w:sz w:val="24"/>
          <w:szCs w:val="24"/>
          <w:lang w:eastAsia="cs-CZ"/>
        </w:rPr>
        <w:t>,</w:t>
      </w:r>
      <w:r w:rsidR="0094732F" w:rsidRPr="000B0333">
        <w:rPr>
          <w:rFonts w:ascii="Times New Roman" w:eastAsia="Times New Roman" w:hAnsi="Times New Roman"/>
          <w:sz w:val="24"/>
          <w:szCs w:val="24"/>
          <w:lang w:eastAsia="cs-CZ"/>
        </w:rPr>
        <w:t xml:space="preserve"> validace, kalibrace, úřední ověření, periodická</w:t>
      </w:r>
      <w:r w:rsidRPr="000B0333">
        <w:rPr>
          <w:rFonts w:ascii="Times New Roman" w:eastAsia="Times New Roman" w:hAnsi="Times New Roman"/>
          <w:sz w:val="24"/>
          <w:szCs w:val="24"/>
          <w:lang w:eastAsia="cs-CZ"/>
        </w:rPr>
        <w:t xml:space="preserve"> měření</w:t>
      </w:r>
      <w:r w:rsidR="0094732F" w:rsidRPr="000B0333">
        <w:rPr>
          <w:rFonts w:ascii="Times New Roman" w:eastAsia="Times New Roman" w:hAnsi="Times New Roman"/>
          <w:sz w:val="24"/>
          <w:szCs w:val="24"/>
          <w:lang w:eastAsia="cs-CZ"/>
        </w:rPr>
        <w:t>)</w:t>
      </w:r>
    </w:p>
    <w:p w14:paraId="39C50A8E" w14:textId="77777777" w:rsidR="004A7D48" w:rsidRPr="000B0333" w:rsidRDefault="00366A82" w:rsidP="004A7D48">
      <w:pPr>
        <w:numPr>
          <w:ilvl w:val="0"/>
          <w:numId w:val="3"/>
        </w:numPr>
        <w:tabs>
          <w:tab w:val="num" w:pos="709"/>
          <w:tab w:val="num" w:pos="993"/>
          <w:tab w:val="left" w:pos="9923"/>
        </w:tabs>
        <w:spacing w:after="0" w:line="240" w:lineRule="atLeast"/>
        <w:ind w:left="709" w:right="-59" w:hanging="283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B0333">
        <w:rPr>
          <w:rFonts w:ascii="Times New Roman" w:eastAsia="Times New Roman" w:hAnsi="Times New Roman"/>
          <w:sz w:val="24"/>
          <w:szCs w:val="24"/>
          <w:lang w:eastAsia="cs-CZ"/>
        </w:rPr>
        <w:t xml:space="preserve">2x </w:t>
      </w:r>
      <w:r w:rsidR="00A139A4" w:rsidRPr="000B0333">
        <w:rPr>
          <w:rFonts w:ascii="Times New Roman" w:eastAsia="Times New Roman" w:hAnsi="Times New Roman"/>
          <w:sz w:val="24"/>
          <w:szCs w:val="24"/>
          <w:lang w:eastAsia="cs-CZ"/>
        </w:rPr>
        <w:t xml:space="preserve">protokol o </w:t>
      </w:r>
      <w:r w:rsidRPr="000B0333">
        <w:rPr>
          <w:rFonts w:ascii="Times New Roman" w:eastAsia="Times New Roman" w:hAnsi="Times New Roman"/>
          <w:sz w:val="24"/>
          <w:szCs w:val="24"/>
          <w:lang w:eastAsia="cs-CZ"/>
        </w:rPr>
        <w:t>instruktáži</w:t>
      </w:r>
      <w:r w:rsidR="00A139A4" w:rsidRPr="000B0333">
        <w:rPr>
          <w:rFonts w:ascii="Times New Roman" w:eastAsia="Times New Roman" w:hAnsi="Times New Roman"/>
          <w:sz w:val="24"/>
          <w:szCs w:val="24"/>
          <w:lang w:eastAsia="cs-CZ"/>
        </w:rPr>
        <w:t xml:space="preserve"> obsluhy</w:t>
      </w:r>
    </w:p>
    <w:p w14:paraId="5732B9AF" w14:textId="77777777" w:rsidR="00A139A4" w:rsidRPr="00680E6D" w:rsidRDefault="00A139A4" w:rsidP="004A7D48">
      <w:pPr>
        <w:tabs>
          <w:tab w:val="num" w:pos="993"/>
          <w:tab w:val="num" w:pos="2172"/>
          <w:tab w:val="left" w:pos="9923"/>
        </w:tabs>
        <w:spacing w:after="0" w:line="240" w:lineRule="atLeast"/>
        <w:ind w:left="709"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500A4F15" w14:textId="77777777" w:rsidR="00A139A4" w:rsidRPr="00680E6D" w:rsidRDefault="00A139A4" w:rsidP="00C76DB7">
      <w:pPr>
        <w:tabs>
          <w:tab w:val="left" w:pos="9923"/>
        </w:tabs>
        <w:spacing w:after="0" w:line="240" w:lineRule="atLeast"/>
        <w:ind w:right="-59"/>
        <w:rPr>
          <w:rFonts w:ascii="Times New Roman" w:eastAsia="Times New Roman" w:hAnsi="Times New Roman"/>
          <w:sz w:val="24"/>
          <w:szCs w:val="24"/>
          <w:lang w:eastAsia="cs-CZ"/>
        </w:rPr>
      </w:pP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3. </w:t>
      </w:r>
      <w:r w:rsidR="00207D58"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  </w:t>
      </w: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Půjčitel se zavazuje na předmětu výpůjčky po celou dobu trvání výpůjčky zdarma zajišťovat a        </w:t>
      </w:r>
    </w:p>
    <w:p w14:paraId="3688B0AC" w14:textId="77777777" w:rsidR="00A139A4" w:rsidRPr="00680E6D" w:rsidRDefault="00207D58" w:rsidP="00C76DB7">
      <w:pPr>
        <w:tabs>
          <w:tab w:val="left" w:pos="9923"/>
        </w:tabs>
        <w:spacing w:after="0" w:line="240" w:lineRule="atLeast"/>
        <w:ind w:right="-59"/>
        <w:rPr>
          <w:rFonts w:ascii="Times New Roman" w:eastAsia="Times New Roman" w:hAnsi="Times New Roman"/>
          <w:sz w:val="24"/>
          <w:szCs w:val="24"/>
          <w:lang w:eastAsia="cs-CZ"/>
        </w:rPr>
      </w:pP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      </w:t>
      </w:r>
      <w:r w:rsidR="00A139A4"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provádět servis, opravy, revize, validace, zkoušky dlouhodobé stability (ZDS) a pravidelné    </w:t>
      </w:r>
    </w:p>
    <w:p w14:paraId="34EE7A5F" w14:textId="77777777" w:rsidR="00A139A4" w:rsidRPr="00680E6D" w:rsidRDefault="00A139A4" w:rsidP="00C76DB7">
      <w:pPr>
        <w:tabs>
          <w:tab w:val="left" w:pos="9923"/>
        </w:tabs>
        <w:spacing w:after="0" w:line="240" w:lineRule="atLeast"/>
        <w:ind w:left="360" w:right="-59"/>
        <w:rPr>
          <w:rFonts w:ascii="Times New Roman" w:eastAsia="Times New Roman" w:hAnsi="Times New Roman"/>
          <w:sz w:val="24"/>
          <w:szCs w:val="24"/>
          <w:lang w:eastAsia="cs-CZ"/>
        </w:rPr>
      </w:pP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>bezpečnostně technické prohlídky (BTK):</w:t>
      </w:r>
    </w:p>
    <w:p w14:paraId="3BD957B8" w14:textId="77777777" w:rsidR="00A139A4" w:rsidRPr="000B0333" w:rsidRDefault="00A139A4" w:rsidP="00701C1A">
      <w:pPr>
        <w:numPr>
          <w:ilvl w:val="1"/>
          <w:numId w:val="4"/>
        </w:numPr>
        <w:tabs>
          <w:tab w:val="left" w:pos="993"/>
          <w:tab w:val="left" w:pos="1134"/>
        </w:tabs>
        <w:spacing w:after="0" w:line="240" w:lineRule="auto"/>
        <w:ind w:left="1134" w:hanging="425"/>
        <w:rPr>
          <w:rFonts w:ascii="Times New Roman" w:eastAsia="Times New Roman" w:hAnsi="Times New Roman"/>
          <w:sz w:val="24"/>
          <w:szCs w:val="24"/>
          <w:lang w:eastAsia="cs-CZ"/>
        </w:rPr>
      </w:pPr>
      <w:r w:rsidRPr="001917C0">
        <w:rPr>
          <w:rFonts w:ascii="Times New Roman" w:eastAsia="Times New Roman" w:hAnsi="Times New Roman"/>
          <w:sz w:val="24"/>
          <w:szCs w:val="24"/>
          <w:lang w:eastAsia="cs-CZ"/>
        </w:rPr>
        <w:t>podle zákona č</w:t>
      </w:r>
      <w:r w:rsidR="00701C1A" w:rsidRPr="00701C1A">
        <w:rPr>
          <w:rFonts w:ascii="Times New Roman" w:eastAsia="Times New Roman" w:hAnsi="Times New Roman"/>
          <w:sz w:val="24"/>
          <w:szCs w:val="24"/>
          <w:lang w:eastAsia="cs-CZ"/>
        </w:rPr>
        <w:t>. 375/2022 Sb., o zdravotnických prostředcích a diagnostických zdravotních prostředcích in vitro</w:t>
      </w:r>
      <w:r w:rsidR="00701C1A">
        <w:rPr>
          <w:rFonts w:ascii="Times New Roman" w:eastAsia="Times New Roman" w:hAnsi="Times New Roman"/>
          <w:sz w:val="24"/>
          <w:szCs w:val="24"/>
          <w:lang w:eastAsia="cs-CZ"/>
        </w:rPr>
        <w:t>,</w:t>
      </w:r>
      <w:r w:rsidRPr="000B0333">
        <w:rPr>
          <w:rFonts w:ascii="Times New Roman" w:eastAsia="Times New Roman" w:hAnsi="Times New Roman"/>
          <w:sz w:val="24"/>
          <w:szCs w:val="24"/>
          <w:lang w:eastAsia="cs-CZ"/>
        </w:rPr>
        <w:t xml:space="preserve"> v platném znění </w:t>
      </w:r>
      <w:r w:rsidRPr="000B0333">
        <w:rPr>
          <w:rFonts w:ascii="Times New Roman" w:eastAsia="Times New Roman" w:hAnsi="Times New Roman"/>
          <w:sz w:val="24"/>
          <w:szCs w:val="24"/>
          <w:lang w:eastAsia="cs-CZ"/>
        </w:rPr>
        <w:br/>
      </w:r>
    </w:p>
    <w:p w14:paraId="1C06F314" w14:textId="77777777" w:rsidR="00A139A4" w:rsidRPr="00680E6D" w:rsidRDefault="00A139A4" w:rsidP="004A7D48">
      <w:pPr>
        <w:numPr>
          <w:ilvl w:val="1"/>
          <w:numId w:val="4"/>
        </w:numPr>
        <w:tabs>
          <w:tab w:val="left" w:pos="851"/>
          <w:tab w:val="left" w:pos="993"/>
        </w:tabs>
        <w:spacing w:after="0" w:line="240" w:lineRule="auto"/>
        <w:ind w:left="284" w:firstLine="424"/>
        <w:rPr>
          <w:rFonts w:ascii="Times New Roman" w:eastAsia="Times New Roman" w:hAnsi="Times New Roman"/>
          <w:sz w:val="24"/>
          <w:szCs w:val="24"/>
          <w:lang w:eastAsia="cs-CZ"/>
        </w:rPr>
      </w:pPr>
      <w:r w:rsidRPr="00680E6D">
        <w:rPr>
          <w:rFonts w:ascii="Times New Roman" w:eastAsia="Times New Roman" w:hAnsi="Times New Roman"/>
          <w:sz w:val="24"/>
          <w:szCs w:val="24"/>
          <w:shd w:val="clear" w:color="auto" w:fill="FFFFFF"/>
          <w:lang w:eastAsia="cs-CZ"/>
        </w:rPr>
        <w:t>podle</w:t>
      </w:r>
      <w:r w:rsidR="00207D58" w:rsidRPr="00680E6D">
        <w:rPr>
          <w:rFonts w:ascii="Times New Roman" w:eastAsia="Times New Roman" w:hAnsi="Times New Roman"/>
          <w:sz w:val="24"/>
          <w:szCs w:val="24"/>
          <w:shd w:val="clear" w:color="auto" w:fill="FFFFFF"/>
          <w:lang w:eastAsia="cs-CZ"/>
        </w:rPr>
        <w:t xml:space="preserve"> </w:t>
      </w:r>
      <w:r w:rsidRPr="00680E6D">
        <w:rPr>
          <w:rFonts w:ascii="Times New Roman" w:eastAsia="Times New Roman" w:hAnsi="Times New Roman"/>
          <w:sz w:val="24"/>
          <w:szCs w:val="24"/>
          <w:shd w:val="clear" w:color="auto" w:fill="FFFFFF"/>
          <w:lang w:eastAsia="cs-CZ"/>
        </w:rPr>
        <w:t>zákona č.</w:t>
      </w:r>
      <w:r w:rsidR="00373B18">
        <w:rPr>
          <w:rFonts w:ascii="Times New Roman" w:eastAsia="Times New Roman" w:hAnsi="Times New Roman"/>
          <w:sz w:val="24"/>
          <w:szCs w:val="24"/>
          <w:shd w:val="clear" w:color="auto" w:fill="FFFFFF"/>
          <w:lang w:eastAsia="cs-CZ"/>
        </w:rPr>
        <w:t xml:space="preserve"> 263/2016 </w:t>
      </w:r>
      <w:r w:rsidRPr="00680E6D">
        <w:rPr>
          <w:rFonts w:ascii="Times New Roman" w:eastAsia="Times New Roman" w:hAnsi="Times New Roman"/>
          <w:sz w:val="24"/>
          <w:szCs w:val="24"/>
          <w:shd w:val="clear" w:color="auto" w:fill="FFFFFF"/>
          <w:lang w:eastAsia="cs-CZ"/>
        </w:rPr>
        <w:t xml:space="preserve">Sb., atomový zákon v platném znění </w:t>
      </w:r>
      <w:r w:rsidRPr="00680E6D">
        <w:rPr>
          <w:rFonts w:ascii="Times New Roman" w:eastAsia="Times New Roman" w:hAnsi="Times New Roman"/>
          <w:sz w:val="24"/>
          <w:szCs w:val="24"/>
          <w:shd w:val="clear" w:color="auto" w:fill="FFFFFF"/>
          <w:lang w:eastAsia="cs-CZ"/>
        </w:rPr>
        <w:br/>
        <w:t xml:space="preserve">       </w:t>
      </w:r>
      <w:proofErr w:type="gramStart"/>
      <w:r w:rsidRPr="00680E6D">
        <w:rPr>
          <w:rFonts w:ascii="Times New Roman" w:eastAsia="Times New Roman" w:hAnsi="Times New Roman"/>
          <w:sz w:val="24"/>
          <w:szCs w:val="24"/>
          <w:shd w:val="clear" w:color="auto" w:fill="FFFFFF"/>
          <w:lang w:eastAsia="cs-CZ"/>
        </w:rPr>
        <w:t xml:space="preserve"> </w:t>
      </w:r>
      <w:r w:rsidR="00276E6B" w:rsidRPr="00680E6D">
        <w:rPr>
          <w:rFonts w:ascii="Times New Roman" w:eastAsia="Times New Roman" w:hAnsi="Times New Roman"/>
          <w:sz w:val="24"/>
          <w:szCs w:val="24"/>
          <w:shd w:val="clear" w:color="auto" w:fill="FFFFFF"/>
          <w:lang w:eastAsia="cs-CZ"/>
        </w:rPr>
        <w:t xml:space="preserve">  (</w:t>
      </w:r>
      <w:proofErr w:type="gramEnd"/>
      <w:r w:rsidR="00207D58" w:rsidRPr="00680E6D">
        <w:rPr>
          <w:rFonts w:ascii="Times New Roman" w:eastAsia="Times New Roman" w:hAnsi="Times New Roman"/>
          <w:i/>
          <w:sz w:val="24"/>
          <w:szCs w:val="24"/>
          <w:lang w:eastAsia="cs-CZ"/>
        </w:rPr>
        <w:t xml:space="preserve">pokud se uvedený </w:t>
      </w:r>
      <w:r w:rsidRPr="00680E6D">
        <w:rPr>
          <w:rFonts w:ascii="Times New Roman" w:eastAsia="Times New Roman" w:hAnsi="Times New Roman"/>
          <w:i/>
          <w:sz w:val="24"/>
          <w:szCs w:val="24"/>
          <w:lang w:eastAsia="cs-CZ"/>
        </w:rPr>
        <w:t>zákon na</w:t>
      </w:r>
      <w:r w:rsidRPr="00680E6D">
        <w:rPr>
          <w:rFonts w:ascii="Times New Roman" w:eastAsia="Times New Roman" w:hAnsi="Times New Roman"/>
          <w:sz w:val="24"/>
          <w:szCs w:val="24"/>
          <w:shd w:val="clear" w:color="auto" w:fill="FFFFFF"/>
          <w:lang w:eastAsia="cs-CZ"/>
        </w:rPr>
        <w:t xml:space="preserve"> </w:t>
      </w:r>
      <w:r w:rsidRPr="00680E6D">
        <w:rPr>
          <w:rFonts w:ascii="Times New Roman" w:eastAsia="Times New Roman" w:hAnsi="Times New Roman"/>
          <w:i/>
          <w:sz w:val="24"/>
          <w:szCs w:val="24"/>
          <w:lang w:eastAsia="cs-CZ"/>
        </w:rPr>
        <w:t>předmět smlouvy vztahuje)</w:t>
      </w:r>
    </w:p>
    <w:p w14:paraId="51A819CF" w14:textId="77777777" w:rsidR="00701C1A" w:rsidRDefault="00701C1A" w:rsidP="00701C1A">
      <w:pPr>
        <w:tabs>
          <w:tab w:val="left" w:pos="993"/>
          <w:tab w:val="left" w:pos="1134"/>
        </w:tabs>
        <w:spacing w:after="0" w:line="240" w:lineRule="auto"/>
        <w:ind w:left="708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38F30858" w14:textId="77777777" w:rsidR="00A139A4" w:rsidRPr="00680E6D" w:rsidRDefault="00A139A4" w:rsidP="004A7D48">
      <w:pPr>
        <w:numPr>
          <w:ilvl w:val="1"/>
          <w:numId w:val="4"/>
        </w:numPr>
        <w:tabs>
          <w:tab w:val="left" w:pos="993"/>
          <w:tab w:val="left" w:pos="1134"/>
        </w:tabs>
        <w:spacing w:after="0" w:line="240" w:lineRule="auto"/>
        <w:ind w:left="284" w:firstLine="424"/>
        <w:rPr>
          <w:rFonts w:ascii="Times New Roman" w:eastAsia="Times New Roman" w:hAnsi="Times New Roman"/>
          <w:sz w:val="24"/>
          <w:szCs w:val="24"/>
          <w:lang w:eastAsia="cs-CZ"/>
        </w:rPr>
      </w:pP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>podle zákona č. 505/1990 Sb. o metrologii v platném znění, (</w:t>
      </w:r>
      <w:r w:rsidRPr="00680E6D">
        <w:rPr>
          <w:rFonts w:ascii="Times New Roman" w:eastAsia="Times New Roman" w:hAnsi="Times New Roman"/>
          <w:i/>
          <w:sz w:val="24"/>
          <w:szCs w:val="24"/>
          <w:lang w:eastAsia="cs-CZ"/>
        </w:rPr>
        <w:t xml:space="preserve">pokud se uvedený </w:t>
      </w:r>
      <w:r w:rsidR="00276E6B" w:rsidRPr="00680E6D">
        <w:rPr>
          <w:rFonts w:ascii="Times New Roman" w:eastAsia="Times New Roman" w:hAnsi="Times New Roman"/>
          <w:i/>
          <w:sz w:val="24"/>
          <w:szCs w:val="24"/>
          <w:lang w:eastAsia="cs-CZ"/>
        </w:rPr>
        <w:t>zákon na</w:t>
      </w:r>
      <w:r w:rsidRPr="00680E6D">
        <w:rPr>
          <w:rFonts w:ascii="Times New Roman" w:eastAsia="Times New Roman" w:hAnsi="Times New Roman"/>
          <w:i/>
          <w:sz w:val="24"/>
          <w:szCs w:val="24"/>
          <w:lang w:eastAsia="cs-CZ"/>
        </w:rPr>
        <w:t xml:space="preserve">                                </w:t>
      </w:r>
    </w:p>
    <w:p w14:paraId="5E93F241" w14:textId="77777777" w:rsidR="00A139A4" w:rsidRDefault="00A139A4" w:rsidP="00207D58">
      <w:pPr>
        <w:tabs>
          <w:tab w:val="left" w:pos="851"/>
          <w:tab w:val="left" w:pos="1134"/>
        </w:tabs>
        <w:spacing w:after="0" w:line="240" w:lineRule="auto"/>
        <w:ind w:left="284"/>
        <w:rPr>
          <w:rFonts w:ascii="Times New Roman" w:eastAsia="Times New Roman" w:hAnsi="Times New Roman"/>
          <w:i/>
          <w:sz w:val="24"/>
          <w:szCs w:val="24"/>
          <w:lang w:eastAsia="cs-CZ"/>
        </w:rPr>
      </w:pP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</w:t>
      </w:r>
      <w:r w:rsidRPr="00680E6D">
        <w:rPr>
          <w:rFonts w:ascii="Times New Roman" w:eastAsia="Times New Roman" w:hAnsi="Times New Roman"/>
          <w:i/>
          <w:sz w:val="24"/>
          <w:szCs w:val="24"/>
          <w:lang w:eastAsia="cs-CZ"/>
        </w:rPr>
        <w:t>předmět smlouvy vztahuje),</w:t>
      </w:r>
    </w:p>
    <w:p w14:paraId="6CC1A318" w14:textId="77777777" w:rsidR="00543305" w:rsidRDefault="00543305" w:rsidP="00207D58">
      <w:pPr>
        <w:tabs>
          <w:tab w:val="left" w:pos="851"/>
          <w:tab w:val="left" w:pos="1134"/>
        </w:tabs>
        <w:spacing w:after="0" w:line="240" w:lineRule="auto"/>
        <w:ind w:left="284"/>
        <w:rPr>
          <w:rFonts w:ascii="Times New Roman" w:eastAsia="Times New Roman" w:hAnsi="Times New Roman"/>
          <w:i/>
          <w:sz w:val="24"/>
          <w:szCs w:val="24"/>
          <w:lang w:eastAsia="cs-CZ"/>
        </w:rPr>
      </w:pPr>
    </w:p>
    <w:p w14:paraId="5B9AB6BE" w14:textId="77777777" w:rsidR="00543305" w:rsidRPr="003F508A" w:rsidRDefault="00543305" w:rsidP="00543305">
      <w:pPr>
        <w:numPr>
          <w:ilvl w:val="0"/>
          <w:numId w:val="6"/>
        </w:num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cs-CZ"/>
        </w:rPr>
      </w:pPr>
      <w:r w:rsidRPr="008F3142">
        <w:rPr>
          <w:rFonts w:ascii="Times New Roman" w:eastAsia="Times New Roman" w:hAnsi="Times New Roman"/>
          <w:sz w:val="24"/>
          <w:szCs w:val="24"/>
          <w:lang w:eastAsia="cs-CZ"/>
        </w:rPr>
        <w:t xml:space="preserve">Půjčitel provede školení stávajících pracovníků vypůjčitele, určených pro obsluhu předmětu výpůjčky, v uživatelském rozsahu. Pro vybrané pracovníky provede půjčitel zaškolení v </w:t>
      </w:r>
      <w:r w:rsidRPr="008F3142">
        <w:rPr>
          <w:rFonts w:ascii="Times New Roman" w:eastAsia="Times New Roman" w:hAnsi="Times New Roman"/>
          <w:sz w:val="24"/>
          <w:szCs w:val="24"/>
          <w:lang w:eastAsia="cs-CZ"/>
        </w:rPr>
        <w:lastRenderedPageBreak/>
        <w:t>takovém rozsahu, aby měli od školitele dostatečné informace pro provádění dalších školení v uživatelském rozsahu ve smyslu zák. č.375/2022 Sb., o zdravotnických prostředcích a diagnostických zdravotnických prostředcích in vitro a zák. č. 262/2006 Sb., zákoník práce, v platném znění.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8F3142">
        <w:rPr>
          <w:rFonts w:ascii="Times New Roman" w:eastAsia="Times New Roman" w:hAnsi="Times New Roman"/>
          <w:sz w:val="24"/>
          <w:szCs w:val="24"/>
          <w:lang w:eastAsia="cs-CZ"/>
        </w:rPr>
        <w:t xml:space="preserve">Školení bude dokumentováno písemným protokolem, obsahujícím minimálně identifikaci školitele, prohlášení o </w:t>
      </w:r>
      <w:r w:rsidRPr="003F508A">
        <w:rPr>
          <w:rFonts w:ascii="Times New Roman" w:eastAsia="Times New Roman" w:hAnsi="Times New Roman"/>
          <w:sz w:val="24"/>
          <w:szCs w:val="24"/>
          <w:lang w:eastAsia="cs-CZ"/>
        </w:rPr>
        <w:t>jeho oprávnění pro školící činnost, identifikaci školených osob a rozsah školení.</w:t>
      </w:r>
    </w:p>
    <w:p w14:paraId="59618DEF" w14:textId="77777777" w:rsidR="00543305" w:rsidRPr="003F508A" w:rsidRDefault="00543305" w:rsidP="00543305">
      <w:pPr>
        <w:tabs>
          <w:tab w:val="left" w:pos="851"/>
          <w:tab w:val="left" w:pos="1134"/>
        </w:tabs>
        <w:spacing w:after="0" w:line="240" w:lineRule="auto"/>
        <w:ind w:left="720"/>
        <w:jc w:val="both"/>
        <w:rPr>
          <w:rFonts w:ascii="Times New Roman" w:eastAsia="Times New Roman" w:hAnsi="Times New Roman"/>
          <w:i/>
          <w:sz w:val="24"/>
          <w:szCs w:val="24"/>
          <w:lang w:eastAsia="cs-CZ"/>
        </w:rPr>
      </w:pPr>
    </w:p>
    <w:p w14:paraId="0E8EEDC8" w14:textId="77777777" w:rsidR="00543305" w:rsidRPr="003F508A" w:rsidRDefault="00543305" w:rsidP="00543305">
      <w:pPr>
        <w:numPr>
          <w:ilvl w:val="0"/>
          <w:numId w:val="6"/>
        </w:num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cs-CZ"/>
        </w:rPr>
      </w:pPr>
      <w:r w:rsidRPr="003F508A">
        <w:rPr>
          <w:rFonts w:ascii="Times New Roman" w:eastAsia="Times New Roman" w:hAnsi="Times New Roman"/>
          <w:sz w:val="24"/>
          <w:szCs w:val="24"/>
          <w:lang w:eastAsia="cs-CZ"/>
        </w:rPr>
        <w:t>Instalace zapůjč</w:t>
      </w:r>
      <w:r w:rsidR="00E159F3" w:rsidRPr="003F508A">
        <w:rPr>
          <w:rFonts w:ascii="Times New Roman" w:eastAsia="Times New Roman" w:hAnsi="Times New Roman"/>
          <w:sz w:val="24"/>
          <w:szCs w:val="24"/>
          <w:lang w:eastAsia="cs-CZ"/>
        </w:rPr>
        <w:t>eného</w:t>
      </w:r>
      <w:r w:rsidRPr="003F508A">
        <w:rPr>
          <w:rFonts w:ascii="Times New Roman" w:eastAsia="Times New Roman" w:hAnsi="Times New Roman"/>
          <w:sz w:val="24"/>
          <w:szCs w:val="24"/>
          <w:lang w:eastAsia="cs-CZ"/>
        </w:rPr>
        <w:t xml:space="preserve"> přístrojového vybavení musí proběhnout ve vzájemné organizační a časové návaznost, po dohodě s</w:t>
      </w:r>
      <w:r w:rsidR="00D36386" w:rsidRPr="003F508A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3F508A">
        <w:rPr>
          <w:rFonts w:ascii="Times New Roman" w:eastAsia="Times New Roman" w:hAnsi="Times New Roman"/>
          <w:sz w:val="24"/>
          <w:szCs w:val="24"/>
          <w:lang w:eastAsia="cs-CZ"/>
        </w:rPr>
        <w:t>vypůjčitelem</w:t>
      </w:r>
      <w:r w:rsidR="00D36386" w:rsidRPr="003F508A">
        <w:rPr>
          <w:rFonts w:ascii="Times New Roman" w:eastAsia="Times New Roman" w:hAnsi="Times New Roman"/>
          <w:sz w:val="24"/>
          <w:szCs w:val="24"/>
          <w:lang w:eastAsia="cs-CZ"/>
        </w:rPr>
        <w:t xml:space="preserve">. Při instalaci </w:t>
      </w:r>
      <w:r w:rsidR="00E159F3" w:rsidRPr="003F508A">
        <w:rPr>
          <w:rFonts w:ascii="Times New Roman" w:eastAsia="Times New Roman" w:hAnsi="Times New Roman"/>
          <w:sz w:val="24"/>
          <w:szCs w:val="24"/>
          <w:lang w:eastAsia="cs-CZ"/>
        </w:rPr>
        <w:t xml:space="preserve">zapůjčeného přístrojového vybavení </w:t>
      </w:r>
      <w:r w:rsidR="00D36386" w:rsidRPr="003F508A">
        <w:rPr>
          <w:rFonts w:ascii="Times New Roman" w:eastAsia="Times New Roman" w:hAnsi="Times New Roman"/>
          <w:sz w:val="24"/>
          <w:szCs w:val="24"/>
          <w:lang w:eastAsia="cs-CZ"/>
        </w:rPr>
        <w:t xml:space="preserve">musí být dodržena pravidla </w:t>
      </w:r>
      <w:proofErr w:type="gramStart"/>
      <w:r w:rsidR="00D36386" w:rsidRPr="003F508A">
        <w:rPr>
          <w:rFonts w:ascii="Times New Roman" w:eastAsia="Times New Roman" w:hAnsi="Times New Roman"/>
          <w:sz w:val="24"/>
          <w:szCs w:val="24"/>
          <w:lang w:eastAsia="cs-CZ"/>
        </w:rPr>
        <w:t>ICT</w:t>
      </w:r>
      <w:r w:rsidR="00E159F3" w:rsidRPr="003F508A">
        <w:rPr>
          <w:rFonts w:ascii="Times New Roman" w:eastAsia="Times New Roman" w:hAnsi="Times New Roman"/>
          <w:sz w:val="24"/>
          <w:szCs w:val="24"/>
          <w:lang w:eastAsia="cs-CZ"/>
        </w:rPr>
        <w:t xml:space="preserve">,  </w:t>
      </w:r>
      <w:r w:rsidR="00D36386" w:rsidRPr="003F508A">
        <w:rPr>
          <w:rFonts w:ascii="Times New Roman" w:eastAsia="Times New Roman" w:hAnsi="Times New Roman"/>
          <w:sz w:val="24"/>
          <w:szCs w:val="24"/>
          <w:lang w:eastAsia="cs-CZ"/>
        </w:rPr>
        <w:t>uvedená</w:t>
      </w:r>
      <w:proofErr w:type="gramEnd"/>
      <w:r w:rsidR="00D36386" w:rsidRPr="003F508A">
        <w:rPr>
          <w:rFonts w:ascii="Times New Roman" w:eastAsia="Times New Roman" w:hAnsi="Times New Roman"/>
          <w:sz w:val="24"/>
          <w:szCs w:val="24"/>
          <w:lang w:eastAsia="cs-CZ"/>
        </w:rPr>
        <w:t xml:space="preserve"> v </w:t>
      </w:r>
      <w:proofErr w:type="gramStart"/>
      <w:r w:rsidR="00D36386" w:rsidRPr="003F508A">
        <w:rPr>
          <w:rFonts w:ascii="Times New Roman" w:eastAsia="Times New Roman" w:hAnsi="Times New Roman"/>
          <w:sz w:val="24"/>
          <w:szCs w:val="24"/>
          <w:lang w:eastAsia="cs-CZ"/>
        </w:rPr>
        <w:t xml:space="preserve">příloze </w:t>
      </w:r>
      <w:r w:rsidR="003F508A" w:rsidRPr="003F508A">
        <w:rPr>
          <w:rFonts w:ascii="Times New Roman" w:eastAsia="Times New Roman" w:hAnsi="Times New Roman"/>
          <w:sz w:val="24"/>
          <w:szCs w:val="24"/>
          <w:lang w:eastAsia="cs-CZ"/>
        </w:rPr>
        <w:t xml:space="preserve"> č.</w:t>
      </w:r>
      <w:proofErr w:type="gramEnd"/>
      <w:r w:rsidR="003F508A" w:rsidRPr="003F508A">
        <w:rPr>
          <w:rFonts w:ascii="Times New Roman" w:eastAsia="Times New Roman" w:hAnsi="Times New Roman"/>
          <w:sz w:val="24"/>
          <w:szCs w:val="24"/>
          <w:lang w:eastAsia="cs-CZ"/>
        </w:rPr>
        <w:t xml:space="preserve"> 1 </w:t>
      </w:r>
      <w:r w:rsidR="00D36386" w:rsidRPr="003F508A">
        <w:rPr>
          <w:rFonts w:ascii="Times New Roman" w:eastAsia="Times New Roman" w:hAnsi="Times New Roman"/>
          <w:sz w:val="24"/>
          <w:szCs w:val="24"/>
          <w:lang w:eastAsia="cs-CZ"/>
        </w:rPr>
        <w:t>této smlouvy</w:t>
      </w:r>
      <w:r w:rsidR="003F508A" w:rsidRPr="003F508A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Pr="003F508A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14:paraId="1C44D0F9" w14:textId="77777777" w:rsidR="00543305" w:rsidRPr="003F508A" w:rsidRDefault="00543305" w:rsidP="00543305">
      <w:pPr>
        <w:pStyle w:val="Odstavecseseznamem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1711A698" w14:textId="77777777" w:rsidR="00543305" w:rsidRPr="003F508A" w:rsidRDefault="00543305" w:rsidP="00543305">
      <w:pPr>
        <w:numPr>
          <w:ilvl w:val="0"/>
          <w:numId w:val="6"/>
        </w:num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cs-CZ"/>
        </w:rPr>
      </w:pPr>
      <w:r w:rsidRPr="003F508A">
        <w:rPr>
          <w:rFonts w:ascii="Times New Roman" w:eastAsia="Times New Roman" w:hAnsi="Times New Roman"/>
          <w:sz w:val="24"/>
          <w:szCs w:val="24"/>
          <w:lang w:eastAsia="cs-CZ"/>
        </w:rPr>
        <w:t>V případě, že dojde k významným technickým inovacím u zapůjčeného systému, zavazuje se půjčitel vypůjčit (bezplatně) inovované přístroje splňující podmínky předmětné veřejné zakázky, a to po vzájemné dohodě obou smluvních stran formou dodatku k této smlouvě.</w:t>
      </w:r>
    </w:p>
    <w:p w14:paraId="1B30C94C" w14:textId="77777777" w:rsidR="00543305" w:rsidRPr="003F508A" w:rsidRDefault="00543305" w:rsidP="00543305">
      <w:pPr>
        <w:pStyle w:val="Odstavecseseznamem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39A7254D" w14:textId="77777777" w:rsidR="00543305" w:rsidRPr="003F508A" w:rsidRDefault="00543305" w:rsidP="00543305">
      <w:pPr>
        <w:numPr>
          <w:ilvl w:val="0"/>
          <w:numId w:val="6"/>
        </w:num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cs-CZ"/>
        </w:rPr>
      </w:pPr>
      <w:r w:rsidRPr="003F508A">
        <w:rPr>
          <w:rFonts w:ascii="Times New Roman" w:eastAsia="Times New Roman" w:hAnsi="Times New Roman"/>
          <w:sz w:val="24"/>
          <w:szCs w:val="24"/>
          <w:lang w:eastAsia="cs-CZ"/>
        </w:rPr>
        <w:t xml:space="preserve">Půjčitel je povinen nastoupit k odstranění závady do 24 hodin od nahlášení závady, a tuto závadu odstranit nejpozději do 48 hodin od nahlášení (pokud se smluvní strany nedohodnou na náhradním řešení). </w:t>
      </w:r>
    </w:p>
    <w:p w14:paraId="5C4ED9C1" w14:textId="77777777" w:rsidR="00543305" w:rsidRPr="003F508A" w:rsidRDefault="00543305" w:rsidP="00543305">
      <w:pPr>
        <w:pStyle w:val="Odstavecseseznamem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5804B8B3" w14:textId="77777777" w:rsidR="00543305" w:rsidRPr="003F508A" w:rsidRDefault="00543305" w:rsidP="00543305">
      <w:pPr>
        <w:numPr>
          <w:ilvl w:val="0"/>
          <w:numId w:val="6"/>
        </w:num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cs-CZ"/>
        </w:rPr>
      </w:pPr>
      <w:r w:rsidRPr="003F508A">
        <w:rPr>
          <w:rFonts w:ascii="Times New Roman" w:eastAsia="Times New Roman" w:hAnsi="Times New Roman"/>
          <w:sz w:val="24"/>
          <w:szCs w:val="24"/>
          <w:lang w:eastAsia="cs-CZ"/>
        </w:rPr>
        <w:t xml:space="preserve">Závadu bude vypůjčitel půjčiteli ohlašovat e-mailem na adresu: </w:t>
      </w:r>
      <w:r w:rsidR="00796EDB">
        <w:rPr>
          <w:rFonts w:ascii="Times New Roman" w:eastAsia="Times New Roman" w:hAnsi="Times New Roman"/>
          <w:sz w:val="24"/>
          <w:szCs w:val="24"/>
          <w:lang w:eastAsia="cs-CZ"/>
        </w:rPr>
        <w:t>info@gali.cz</w:t>
      </w:r>
      <w:r w:rsidRPr="003F508A">
        <w:rPr>
          <w:rFonts w:ascii="Times New Roman" w:eastAsia="Times New Roman" w:hAnsi="Times New Roman"/>
          <w:sz w:val="24"/>
          <w:szCs w:val="24"/>
          <w:lang w:eastAsia="cs-CZ"/>
        </w:rPr>
        <w:t xml:space="preserve">. </w:t>
      </w:r>
    </w:p>
    <w:p w14:paraId="482E80F8" w14:textId="77777777" w:rsidR="00543305" w:rsidRPr="003F508A" w:rsidRDefault="00543305" w:rsidP="00543305">
      <w:pPr>
        <w:pStyle w:val="Odstavecseseznamem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3B16910C" w14:textId="77777777" w:rsidR="00543305" w:rsidRPr="003F508A" w:rsidRDefault="00543305" w:rsidP="00543305">
      <w:pPr>
        <w:numPr>
          <w:ilvl w:val="0"/>
          <w:numId w:val="6"/>
        </w:num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cs-CZ"/>
        </w:rPr>
      </w:pPr>
      <w:r w:rsidRPr="003F508A">
        <w:rPr>
          <w:rFonts w:ascii="Times New Roman" w:eastAsia="Times New Roman" w:hAnsi="Times New Roman"/>
          <w:sz w:val="24"/>
          <w:szCs w:val="24"/>
          <w:lang w:eastAsia="cs-CZ"/>
        </w:rPr>
        <w:t>V případě nedodržení termínu k nástupu a odstranění závady je vypůjčitel oprávněn účtovat smluvní pokutu ve výši 5 000,- Kč za každý jednotlivý případ a den prodlení.</w:t>
      </w:r>
    </w:p>
    <w:p w14:paraId="6BC742DD" w14:textId="77777777" w:rsidR="00543305" w:rsidRPr="003F508A" w:rsidRDefault="00543305" w:rsidP="00543305">
      <w:pPr>
        <w:pStyle w:val="Odstavecseseznamem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565CF964" w14:textId="77777777" w:rsidR="00543305" w:rsidRPr="003F508A" w:rsidRDefault="00543305" w:rsidP="00543305">
      <w:pPr>
        <w:numPr>
          <w:ilvl w:val="0"/>
          <w:numId w:val="6"/>
        </w:num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cs-CZ"/>
        </w:rPr>
      </w:pPr>
      <w:r w:rsidRPr="003F508A">
        <w:rPr>
          <w:rFonts w:ascii="Times New Roman" w:eastAsia="Times New Roman" w:hAnsi="Times New Roman"/>
          <w:sz w:val="24"/>
          <w:szCs w:val="24"/>
          <w:lang w:eastAsia="cs-CZ"/>
        </w:rPr>
        <w:t>V případě nedodržení termínu s dodáním a zprovozněním předmětu výpůjčky</w:t>
      </w:r>
      <w:r w:rsidR="00F70980" w:rsidRPr="003F508A">
        <w:rPr>
          <w:rFonts w:ascii="Times New Roman" w:eastAsia="Times New Roman" w:hAnsi="Times New Roman"/>
          <w:sz w:val="24"/>
          <w:szCs w:val="24"/>
          <w:lang w:eastAsia="cs-CZ"/>
        </w:rPr>
        <w:t xml:space="preserve"> (do 30 dnů od nabytí účinnosti této smlouvy)</w:t>
      </w:r>
      <w:r w:rsidRPr="003F508A">
        <w:rPr>
          <w:rFonts w:ascii="Times New Roman" w:eastAsia="Times New Roman" w:hAnsi="Times New Roman"/>
          <w:sz w:val="24"/>
          <w:szCs w:val="24"/>
          <w:lang w:eastAsia="cs-CZ"/>
        </w:rPr>
        <w:t xml:space="preserve"> je vypůjčitel oprávněn účtovat půjčiteli smluvní pokutu ve výši 10 000,- Kč za každý den prodlení</w:t>
      </w:r>
      <w:r w:rsidR="006F6E00" w:rsidRPr="003F508A">
        <w:rPr>
          <w:rFonts w:ascii="Times New Roman" w:eastAsia="Times New Roman" w:hAnsi="Times New Roman"/>
          <w:sz w:val="24"/>
          <w:szCs w:val="24"/>
          <w:lang w:eastAsia="cs-CZ"/>
        </w:rPr>
        <w:t xml:space="preserve"> (pokud vypůjčitel od smlouvy neodstoupí)</w:t>
      </w:r>
      <w:r w:rsidRPr="003F508A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Pr="003F508A">
        <w:rPr>
          <w:rFonts w:ascii="Times New Roman" w:eastAsia="Times New Roman" w:hAnsi="Times New Roman"/>
          <w:i/>
          <w:sz w:val="24"/>
          <w:szCs w:val="24"/>
          <w:lang w:eastAsia="cs-CZ"/>
        </w:rPr>
        <w:t xml:space="preserve"> </w:t>
      </w:r>
      <w:r w:rsidRPr="003F508A">
        <w:rPr>
          <w:rFonts w:ascii="Times New Roman" w:eastAsia="Times New Roman" w:hAnsi="Times New Roman"/>
          <w:sz w:val="24"/>
          <w:szCs w:val="24"/>
          <w:lang w:eastAsia="cs-CZ"/>
        </w:rPr>
        <w:t>Smluvní pokuta je splatná do 30 dnů ode dne doručení výzvy k zaplacení smluvní pokuty na účet vypůjčitele uvedený v záhlaví této smlouvy.</w:t>
      </w:r>
    </w:p>
    <w:p w14:paraId="47D85AC1" w14:textId="77777777" w:rsidR="00543305" w:rsidRPr="003F508A" w:rsidRDefault="00543305" w:rsidP="00543305">
      <w:pPr>
        <w:tabs>
          <w:tab w:val="left" w:pos="851"/>
          <w:tab w:val="left" w:pos="1134"/>
        </w:tabs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521E6764" w14:textId="77777777" w:rsidR="00543305" w:rsidRPr="003F508A" w:rsidRDefault="00543305" w:rsidP="00207D58">
      <w:pPr>
        <w:tabs>
          <w:tab w:val="left" w:pos="851"/>
          <w:tab w:val="left" w:pos="1134"/>
        </w:tabs>
        <w:spacing w:after="0" w:line="240" w:lineRule="auto"/>
        <w:ind w:left="284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37159E4" w14:textId="77777777" w:rsidR="001A113E" w:rsidRPr="003F508A" w:rsidRDefault="001A113E" w:rsidP="00F4413C">
      <w:pPr>
        <w:tabs>
          <w:tab w:val="left" w:pos="9923"/>
        </w:tabs>
        <w:spacing w:after="0" w:line="240" w:lineRule="atLeast"/>
        <w:ind w:right="-59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5E92759D" w14:textId="77777777" w:rsidR="00A139A4" w:rsidRPr="003F508A" w:rsidRDefault="00A139A4" w:rsidP="00A139A4">
      <w:pPr>
        <w:tabs>
          <w:tab w:val="left" w:pos="9923"/>
        </w:tabs>
        <w:spacing w:after="0" w:line="240" w:lineRule="atLeast"/>
        <w:ind w:left="709" w:right="-59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3F508A">
        <w:rPr>
          <w:rFonts w:ascii="Times New Roman" w:eastAsia="Times New Roman" w:hAnsi="Times New Roman"/>
          <w:b/>
          <w:sz w:val="24"/>
          <w:szCs w:val="24"/>
          <w:lang w:eastAsia="cs-CZ"/>
        </w:rPr>
        <w:t>V.</w:t>
      </w:r>
    </w:p>
    <w:p w14:paraId="33B6F68E" w14:textId="77777777" w:rsidR="00A139A4" w:rsidRPr="003F508A" w:rsidRDefault="00A139A4" w:rsidP="001B1BC0">
      <w:pPr>
        <w:tabs>
          <w:tab w:val="left" w:pos="9864"/>
        </w:tabs>
        <w:spacing w:after="0" w:line="240" w:lineRule="atLeast"/>
        <w:ind w:left="709" w:right="-59" w:hanging="425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3F508A">
        <w:rPr>
          <w:rFonts w:ascii="Times New Roman" w:eastAsia="Times New Roman" w:hAnsi="Times New Roman"/>
          <w:sz w:val="24"/>
          <w:szCs w:val="24"/>
          <w:lang w:eastAsia="cs-CZ"/>
        </w:rPr>
        <w:t>1.</w:t>
      </w:r>
      <w:r w:rsidR="001B1BC0" w:rsidRPr="003F508A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3F508A">
        <w:rPr>
          <w:rFonts w:ascii="Times New Roman" w:eastAsia="Times New Roman" w:hAnsi="Times New Roman"/>
          <w:sz w:val="24"/>
          <w:szCs w:val="24"/>
          <w:lang w:eastAsia="cs-CZ"/>
        </w:rPr>
        <w:t xml:space="preserve">Právní vztahy touto smlouvou výslovně neupravené se řídí § </w:t>
      </w:r>
      <w:r w:rsidR="006E2F9E" w:rsidRPr="003F508A">
        <w:rPr>
          <w:rFonts w:ascii="Times New Roman" w:eastAsia="Times New Roman" w:hAnsi="Times New Roman"/>
          <w:sz w:val="24"/>
          <w:szCs w:val="24"/>
          <w:lang w:eastAsia="cs-CZ"/>
        </w:rPr>
        <w:t xml:space="preserve">2193 </w:t>
      </w:r>
      <w:r w:rsidRPr="003F508A">
        <w:rPr>
          <w:rFonts w:ascii="Times New Roman" w:eastAsia="Times New Roman" w:hAnsi="Times New Roman"/>
          <w:sz w:val="24"/>
          <w:szCs w:val="24"/>
          <w:lang w:eastAsia="cs-CZ"/>
        </w:rPr>
        <w:t xml:space="preserve">a násl. občanského      </w:t>
      </w:r>
      <w:r w:rsidR="001B1BC0" w:rsidRPr="003F508A">
        <w:rPr>
          <w:rFonts w:ascii="Times New Roman" w:eastAsia="Times New Roman" w:hAnsi="Times New Roman"/>
          <w:sz w:val="24"/>
          <w:szCs w:val="24"/>
          <w:lang w:eastAsia="cs-CZ"/>
        </w:rPr>
        <w:t xml:space="preserve">     </w:t>
      </w:r>
      <w:r w:rsidR="00C76523" w:rsidRPr="003F508A">
        <w:rPr>
          <w:rFonts w:ascii="Times New Roman" w:eastAsia="Times New Roman" w:hAnsi="Times New Roman"/>
          <w:sz w:val="24"/>
          <w:szCs w:val="24"/>
          <w:lang w:eastAsia="cs-CZ"/>
        </w:rPr>
        <w:t>z</w:t>
      </w:r>
      <w:r w:rsidRPr="003F508A">
        <w:rPr>
          <w:rFonts w:ascii="Times New Roman" w:eastAsia="Times New Roman" w:hAnsi="Times New Roman"/>
          <w:sz w:val="24"/>
          <w:szCs w:val="24"/>
          <w:lang w:eastAsia="cs-CZ"/>
        </w:rPr>
        <w:t>ákoníku, v platném znění.</w:t>
      </w:r>
    </w:p>
    <w:p w14:paraId="0D1D7C5B" w14:textId="77777777" w:rsidR="00A139A4" w:rsidRPr="003F508A" w:rsidRDefault="004A7D48" w:rsidP="001B1BC0">
      <w:pPr>
        <w:tabs>
          <w:tab w:val="left" w:pos="9864"/>
        </w:tabs>
        <w:spacing w:after="0" w:line="240" w:lineRule="atLeast"/>
        <w:ind w:left="360" w:right="-59" w:hanging="76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3F508A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A139A4" w:rsidRPr="003F508A">
        <w:rPr>
          <w:rFonts w:ascii="Times New Roman" w:eastAsia="Times New Roman" w:hAnsi="Times New Roman"/>
          <w:sz w:val="24"/>
          <w:szCs w:val="24"/>
          <w:lang w:eastAsia="cs-CZ"/>
        </w:rPr>
        <w:t>2.</w:t>
      </w:r>
      <w:r w:rsidR="001B1BC0" w:rsidRPr="003F508A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A139A4" w:rsidRPr="003F508A">
        <w:rPr>
          <w:rFonts w:ascii="Times New Roman" w:eastAsia="Times New Roman" w:hAnsi="Times New Roman"/>
          <w:sz w:val="24"/>
          <w:szCs w:val="24"/>
          <w:lang w:eastAsia="cs-CZ"/>
        </w:rPr>
        <w:t xml:space="preserve">Tuto smlouvu lze měnit pouze písemnými číslovanými dodatky podepsanými oprávněnými   </w:t>
      </w:r>
    </w:p>
    <w:p w14:paraId="3F386F92" w14:textId="77777777" w:rsidR="00A139A4" w:rsidRPr="003F508A" w:rsidRDefault="00A139A4" w:rsidP="001B1BC0">
      <w:pPr>
        <w:tabs>
          <w:tab w:val="left" w:pos="9864"/>
        </w:tabs>
        <w:spacing w:after="0" w:line="240" w:lineRule="atLeast"/>
        <w:ind w:left="360"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3F508A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9C2EC4" w:rsidRPr="003F508A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373B18" w:rsidRPr="003F508A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3F508A">
        <w:rPr>
          <w:rFonts w:ascii="Times New Roman" w:eastAsia="Times New Roman" w:hAnsi="Times New Roman"/>
          <w:sz w:val="24"/>
          <w:szCs w:val="24"/>
          <w:lang w:eastAsia="cs-CZ"/>
        </w:rPr>
        <w:t>zástupci obou smluvních stran.</w:t>
      </w:r>
    </w:p>
    <w:p w14:paraId="731D1CF0" w14:textId="77777777" w:rsidR="00A06A94" w:rsidRPr="003F508A" w:rsidRDefault="00A06A94" w:rsidP="001B1BC0">
      <w:pPr>
        <w:numPr>
          <w:ilvl w:val="0"/>
          <w:numId w:val="2"/>
        </w:numPr>
        <w:tabs>
          <w:tab w:val="clear" w:pos="720"/>
          <w:tab w:val="num" w:pos="567"/>
          <w:tab w:val="left" w:pos="9864"/>
        </w:tabs>
        <w:spacing w:after="0" w:line="240" w:lineRule="atLeast"/>
        <w:ind w:left="567" w:right="-59" w:hanging="283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3F508A">
        <w:rPr>
          <w:rFonts w:ascii="Times New Roman" w:eastAsia="Times New Roman" w:hAnsi="Times New Roman"/>
          <w:sz w:val="24"/>
          <w:szCs w:val="24"/>
          <w:lang w:eastAsia="cs-CZ"/>
        </w:rPr>
        <w:t>Veškerá předchozí ujednání mezi stranami této smlouvy, týkající se předmětu výpůjčky, pozbývají dnem účinnosti této smlouvy platnosti.</w:t>
      </w:r>
    </w:p>
    <w:p w14:paraId="3EEC086B" w14:textId="77777777" w:rsidR="00A06A94" w:rsidRPr="003F508A" w:rsidRDefault="00A06A94" w:rsidP="001B1BC0">
      <w:pPr>
        <w:numPr>
          <w:ilvl w:val="0"/>
          <w:numId w:val="2"/>
        </w:numPr>
        <w:tabs>
          <w:tab w:val="clear" w:pos="720"/>
          <w:tab w:val="num" w:pos="567"/>
          <w:tab w:val="left" w:pos="9923"/>
        </w:tabs>
        <w:spacing w:after="0" w:line="240" w:lineRule="atLeast"/>
        <w:ind w:left="567" w:right="-59" w:hanging="283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3F508A">
        <w:rPr>
          <w:rFonts w:ascii="Times New Roman" w:eastAsia="Times New Roman" w:hAnsi="Times New Roman"/>
          <w:sz w:val="24"/>
          <w:szCs w:val="24"/>
          <w:lang w:eastAsia="cs-CZ"/>
        </w:rPr>
        <w:t xml:space="preserve">Nevynutitelnost nebo neplatnost kteréhokoli článku, odstavce nebo ustanovení této smlouvy neovlivní vynutitelnost nebo platnost ostatních ustanovení této smlouvy. V takovém případě povedou smluvní strany vzájemná jednání a dohodnou se na právně přijatelném způsobu provedení záměrů obsažených v takové části smlouvy, jež pozbyla platnosti.  </w:t>
      </w:r>
    </w:p>
    <w:p w14:paraId="000BB3A3" w14:textId="77777777" w:rsidR="00A06A94" w:rsidRPr="003F508A" w:rsidRDefault="00A06A94" w:rsidP="001B1BC0">
      <w:pPr>
        <w:numPr>
          <w:ilvl w:val="0"/>
          <w:numId w:val="2"/>
        </w:numPr>
        <w:tabs>
          <w:tab w:val="clear" w:pos="720"/>
          <w:tab w:val="num" w:pos="567"/>
          <w:tab w:val="left" w:pos="9923"/>
        </w:tabs>
        <w:spacing w:after="0" w:line="240" w:lineRule="atLeast"/>
        <w:ind w:left="567" w:right="-59" w:hanging="283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3F508A">
        <w:rPr>
          <w:rFonts w:ascii="Times New Roman" w:eastAsia="Times New Roman" w:hAnsi="Times New Roman"/>
          <w:sz w:val="24"/>
          <w:szCs w:val="24"/>
          <w:lang w:eastAsia="cs-CZ"/>
        </w:rPr>
        <w:t>Tato smlouva se uzavírá elektronicky, v souladu se zákonem č. 297/2016 Sb., o službách vytvářejících důvěru pro elektronické transakce, ve znění pozdějších předpisů.</w:t>
      </w:r>
    </w:p>
    <w:p w14:paraId="5BF7219F" w14:textId="77777777" w:rsidR="00373B18" w:rsidRPr="003F508A" w:rsidRDefault="00373B18" w:rsidP="001B1BC0">
      <w:pPr>
        <w:numPr>
          <w:ilvl w:val="0"/>
          <w:numId w:val="2"/>
        </w:numPr>
        <w:tabs>
          <w:tab w:val="clear" w:pos="720"/>
          <w:tab w:val="num" w:pos="567"/>
          <w:tab w:val="left" w:pos="9864"/>
        </w:tabs>
        <w:spacing w:after="0" w:line="240" w:lineRule="atLeast"/>
        <w:ind w:left="567" w:right="-59" w:hanging="283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3F508A">
        <w:rPr>
          <w:rFonts w:ascii="Times New Roman" w:hAnsi="Times New Roman"/>
          <w:sz w:val="24"/>
          <w:szCs w:val="24"/>
        </w:rPr>
        <w:t xml:space="preserve">Smluvní strany berou na vědomí, že Smlouvy, u kterých je výše hodnoty jejího předmětu nad </w:t>
      </w:r>
      <w:proofErr w:type="gramStart"/>
      <w:r w:rsidRPr="003F508A">
        <w:rPr>
          <w:rFonts w:ascii="Times New Roman" w:hAnsi="Times New Roman"/>
          <w:sz w:val="24"/>
          <w:szCs w:val="24"/>
        </w:rPr>
        <w:t>50.000,-</w:t>
      </w:r>
      <w:proofErr w:type="gramEnd"/>
      <w:r w:rsidRPr="003F508A">
        <w:rPr>
          <w:rFonts w:ascii="Times New Roman" w:hAnsi="Times New Roman"/>
          <w:sz w:val="24"/>
          <w:szCs w:val="24"/>
        </w:rPr>
        <w:t xml:space="preserve"> Kč bez daně z přidané hodnoty jsou uveřejňovány v Registru smluv podle zákona č. </w:t>
      </w:r>
      <w:r w:rsidRPr="003F508A">
        <w:rPr>
          <w:rFonts w:ascii="Times New Roman" w:hAnsi="Times New Roman"/>
          <w:sz w:val="24"/>
          <w:szCs w:val="24"/>
        </w:rPr>
        <w:lastRenderedPageBreak/>
        <w:t xml:space="preserve">340/2015 Sb., o zvláštních podmínkách účinnosti některých smluv, uveřejňování těchto smluv a o registru smluv (zákon o registru smluv), ve znění pozdějších předpisů.  Smlouva v tomto případě nabývá platnosti dnem podpisu všemi smluvními stranami a účinnosti dnem uveřejnění v registru </w:t>
      </w:r>
      <w:r w:rsidR="008C3C97" w:rsidRPr="003F508A">
        <w:rPr>
          <w:rFonts w:ascii="Times New Roman" w:hAnsi="Times New Roman"/>
          <w:sz w:val="24"/>
          <w:szCs w:val="24"/>
        </w:rPr>
        <w:t>smluv. Uveřejnění smlouvy do R</w:t>
      </w:r>
      <w:r w:rsidRPr="003F508A">
        <w:rPr>
          <w:rFonts w:ascii="Times New Roman" w:hAnsi="Times New Roman"/>
          <w:sz w:val="24"/>
          <w:szCs w:val="24"/>
        </w:rPr>
        <w:t>egistru smluv provede vypůjčitel a půjčiteli odešle potvrzení o uveřejnění této smlouvy v registru smluv.</w:t>
      </w:r>
    </w:p>
    <w:p w14:paraId="32D1AD73" w14:textId="77777777" w:rsidR="00373B18" w:rsidRPr="003F508A" w:rsidRDefault="00373B18" w:rsidP="0072233D">
      <w:pPr>
        <w:tabs>
          <w:tab w:val="left" w:pos="567"/>
          <w:tab w:val="left" w:pos="709"/>
          <w:tab w:val="left" w:pos="9864"/>
        </w:tabs>
        <w:spacing w:after="0" w:line="240" w:lineRule="atLeast"/>
        <w:ind w:left="360" w:right="-59" w:hanging="360"/>
        <w:jc w:val="both"/>
        <w:rPr>
          <w:rFonts w:ascii="Times New Roman" w:hAnsi="Times New Roman"/>
          <w:sz w:val="24"/>
          <w:szCs w:val="24"/>
        </w:rPr>
      </w:pPr>
    </w:p>
    <w:p w14:paraId="30F7F057" w14:textId="77777777" w:rsidR="009C2EC4" w:rsidRPr="003F508A" w:rsidRDefault="00373B18" w:rsidP="00A06A94">
      <w:pPr>
        <w:tabs>
          <w:tab w:val="left" w:pos="567"/>
          <w:tab w:val="left" w:pos="709"/>
          <w:tab w:val="left" w:pos="9864"/>
        </w:tabs>
        <w:spacing w:after="0" w:line="240" w:lineRule="atLeast"/>
        <w:ind w:left="360" w:right="-59" w:hanging="36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3F508A">
        <w:rPr>
          <w:rFonts w:ascii="Times New Roman" w:hAnsi="Times New Roman"/>
          <w:sz w:val="24"/>
          <w:szCs w:val="24"/>
        </w:rPr>
        <w:tab/>
      </w:r>
      <w:r w:rsidR="00A139A4" w:rsidRPr="003F508A">
        <w:rPr>
          <w:rFonts w:ascii="Times New Roman" w:eastAsia="Times New Roman" w:hAnsi="Times New Roman"/>
          <w:sz w:val="24"/>
          <w:szCs w:val="24"/>
          <w:lang w:eastAsia="cs-CZ"/>
        </w:rPr>
        <w:t xml:space="preserve">   </w:t>
      </w:r>
    </w:p>
    <w:p w14:paraId="32CC1219" w14:textId="77777777" w:rsidR="00D36386" w:rsidRPr="003F508A" w:rsidRDefault="00A139A4" w:rsidP="003F50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3F508A">
        <w:rPr>
          <w:rFonts w:ascii="Times New Roman" w:eastAsia="Times New Roman" w:hAnsi="Times New Roman"/>
          <w:sz w:val="24"/>
          <w:szCs w:val="24"/>
          <w:lang w:eastAsia="cs-CZ"/>
        </w:rPr>
        <w:t xml:space="preserve">   </w:t>
      </w:r>
      <w:r w:rsidR="00373B18" w:rsidRPr="003F508A">
        <w:rPr>
          <w:rFonts w:ascii="Times New Roman" w:eastAsia="Times New Roman" w:hAnsi="Times New Roman"/>
          <w:sz w:val="24"/>
          <w:szCs w:val="24"/>
          <w:lang w:eastAsia="cs-CZ"/>
        </w:rPr>
        <w:t xml:space="preserve">   </w:t>
      </w:r>
      <w:r w:rsidRPr="003F508A">
        <w:rPr>
          <w:rFonts w:ascii="Times New Roman" w:eastAsia="Times New Roman" w:hAnsi="Times New Roman"/>
          <w:sz w:val="24"/>
          <w:szCs w:val="24"/>
          <w:lang w:eastAsia="cs-CZ"/>
        </w:rPr>
        <w:t>Příloha</w:t>
      </w:r>
      <w:r w:rsidR="003F508A" w:rsidRPr="003F508A">
        <w:rPr>
          <w:rFonts w:ascii="Times New Roman" w:eastAsia="Times New Roman" w:hAnsi="Times New Roman"/>
          <w:sz w:val="24"/>
          <w:szCs w:val="24"/>
          <w:lang w:eastAsia="cs-CZ"/>
        </w:rPr>
        <w:t xml:space="preserve"> č. 1 - </w:t>
      </w:r>
      <w:r w:rsidR="00D36386" w:rsidRPr="003F508A">
        <w:rPr>
          <w:rFonts w:ascii="Times New Roman" w:eastAsia="Times New Roman" w:hAnsi="Times New Roman"/>
          <w:sz w:val="24"/>
          <w:szCs w:val="24"/>
          <w:lang w:eastAsia="cs-CZ"/>
        </w:rPr>
        <w:t>Pravidla ICT</w:t>
      </w:r>
    </w:p>
    <w:p w14:paraId="59DF106A" w14:textId="77777777" w:rsidR="00A139A4" w:rsidRPr="00680E6D" w:rsidRDefault="003F508A" w:rsidP="003F50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3F508A">
        <w:rPr>
          <w:rFonts w:ascii="Times New Roman" w:eastAsia="Times New Roman" w:hAnsi="Times New Roman"/>
          <w:sz w:val="24"/>
          <w:szCs w:val="24"/>
          <w:lang w:eastAsia="cs-CZ"/>
        </w:rPr>
        <w:t xml:space="preserve">      Příloha č. 2 - </w:t>
      </w:r>
      <w:r w:rsidR="00A06A94" w:rsidRPr="003F508A">
        <w:rPr>
          <w:rFonts w:ascii="Times New Roman" w:eastAsia="Times New Roman" w:hAnsi="Times New Roman"/>
          <w:sz w:val="24"/>
          <w:szCs w:val="24"/>
          <w:lang w:eastAsia="cs-CZ"/>
        </w:rPr>
        <w:t>Vzor p</w:t>
      </w:r>
      <w:r w:rsidR="00A139A4" w:rsidRPr="003F508A">
        <w:rPr>
          <w:rFonts w:ascii="Times New Roman" w:eastAsia="Times New Roman" w:hAnsi="Times New Roman"/>
          <w:sz w:val="24"/>
          <w:szCs w:val="24"/>
          <w:lang w:eastAsia="cs-CZ"/>
        </w:rPr>
        <w:t>rotokol</w:t>
      </w:r>
      <w:r w:rsidR="00A06A94" w:rsidRPr="003F508A">
        <w:rPr>
          <w:rFonts w:ascii="Times New Roman" w:eastAsia="Times New Roman" w:hAnsi="Times New Roman"/>
          <w:sz w:val="24"/>
          <w:szCs w:val="24"/>
          <w:lang w:eastAsia="cs-CZ"/>
        </w:rPr>
        <w:t>u</w:t>
      </w:r>
      <w:r w:rsidR="00A139A4" w:rsidRPr="003F508A">
        <w:rPr>
          <w:rFonts w:ascii="Times New Roman" w:eastAsia="Times New Roman" w:hAnsi="Times New Roman"/>
          <w:sz w:val="24"/>
          <w:szCs w:val="24"/>
          <w:lang w:eastAsia="cs-CZ"/>
        </w:rPr>
        <w:t xml:space="preserve"> o </w:t>
      </w:r>
      <w:r w:rsidR="004A7D48" w:rsidRPr="003F508A">
        <w:rPr>
          <w:rFonts w:ascii="Times New Roman" w:eastAsia="Times New Roman" w:hAnsi="Times New Roman"/>
          <w:sz w:val="24"/>
          <w:szCs w:val="24"/>
          <w:lang w:eastAsia="cs-CZ"/>
        </w:rPr>
        <w:t>převzetí</w:t>
      </w:r>
      <w:r w:rsidR="004A7D48"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 a vrácení předmětu výpůjčky</w:t>
      </w:r>
    </w:p>
    <w:p w14:paraId="5D858959" w14:textId="77777777" w:rsidR="00A139A4" w:rsidRPr="00680E6D" w:rsidRDefault="00A139A4" w:rsidP="00A139A4">
      <w:pPr>
        <w:tabs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66F3092D" w14:textId="77777777" w:rsidR="00A139A4" w:rsidRPr="00680E6D" w:rsidRDefault="00A139A4" w:rsidP="00A139A4">
      <w:pPr>
        <w:tabs>
          <w:tab w:val="left" w:pos="9864"/>
        </w:tabs>
        <w:spacing w:after="0" w:line="240" w:lineRule="atLeast"/>
        <w:ind w:left="709"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14B3E821" w14:textId="77777777" w:rsidR="009C2EC4" w:rsidRPr="00680E6D" w:rsidRDefault="009C2EC4" w:rsidP="00A139A4">
      <w:pPr>
        <w:tabs>
          <w:tab w:val="left" w:pos="9864"/>
        </w:tabs>
        <w:spacing w:after="0" w:line="240" w:lineRule="atLeast"/>
        <w:ind w:left="709"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54DCF93A" w14:textId="35400ECF" w:rsidR="00A139A4" w:rsidRPr="00680E6D" w:rsidRDefault="00A139A4" w:rsidP="00A139A4">
      <w:pPr>
        <w:tabs>
          <w:tab w:val="left" w:pos="9864"/>
        </w:tabs>
        <w:spacing w:after="0" w:line="240" w:lineRule="atLeast"/>
        <w:ind w:left="709"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V </w:t>
      </w:r>
      <w:r w:rsidR="00796EDB">
        <w:rPr>
          <w:rFonts w:ascii="Times New Roman" w:eastAsia="Times New Roman" w:hAnsi="Times New Roman"/>
          <w:sz w:val="24"/>
          <w:szCs w:val="24"/>
          <w:lang w:eastAsia="cs-CZ"/>
        </w:rPr>
        <w:t>Semilech</w:t>
      </w: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 dne …..................                        V </w:t>
      </w:r>
      <w:r w:rsidR="002E6ECF">
        <w:rPr>
          <w:rFonts w:ascii="Times New Roman" w:eastAsia="Times New Roman" w:hAnsi="Times New Roman"/>
          <w:sz w:val="24"/>
          <w:szCs w:val="24"/>
          <w:lang w:eastAsia="cs-CZ"/>
        </w:rPr>
        <w:t>Praze</w:t>
      </w: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 dne </w:t>
      </w:r>
      <w:r w:rsidR="002E6ECF">
        <w:rPr>
          <w:rFonts w:ascii="Times New Roman" w:eastAsia="Times New Roman" w:hAnsi="Times New Roman"/>
          <w:sz w:val="24"/>
          <w:szCs w:val="24"/>
          <w:lang w:eastAsia="cs-CZ"/>
        </w:rPr>
        <w:t>16.2.2026</w:t>
      </w:r>
    </w:p>
    <w:p w14:paraId="3C520B99" w14:textId="77777777" w:rsidR="00A139A4" w:rsidRPr="00680E6D" w:rsidRDefault="00A139A4" w:rsidP="00A139A4">
      <w:pPr>
        <w:tabs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3293CB25" w14:textId="77777777" w:rsidR="00A139A4" w:rsidRPr="00680E6D" w:rsidRDefault="00A139A4" w:rsidP="00A139A4">
      <w:pPr>
        <w:tabs>
          <w:tab w:val="left" w:pos="9864"/>
        </w:tabs>
        <w:spacing w:after="0" w:line="240" w:lineRule="atLeast"/>
        <w:ind w:left="709"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6AE506C2" w14:textId="77777777" w:rsidR="00A139A4" w:rsidRPr="00680E6D" w:rsidRDefault="00276E6B" w:rsidP="00A139A4">
      <w:pPr>
        <w:tabs>
          <w:tab w:val="left" w:pos="9864"/>
        </w:tabs>
        <w:spacing w:after="0" w:line="240" w:lineRule="atLeast"/>
        <w:ind w:left="709"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proofErr w:type="gramStart"/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Půjčitel:  </w:t>
      </w:r>
      <w:r w:rsidR="00A139A4"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proofErr w:type="gramEnd"/>
      <w:r w:rsidR="00A139A4"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</w:t>
      </w:r>
      <w:r w:rsidR="00A139A4"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   Vypůjčitel:</w:t>
      </w:r>
    </w:p>
    <w:p w14:paraId="6F4122C8" w14:textId="77777777" w:rsidR="00A139A4" w:rsidRPr="00680E6D" w:rsidRDefault="00A139A4" w:rsidP="00A139A4">
      <w:pPr>
        <w:tabs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30E0387C" w14:textId="77777777" w:rsidR="00A139A4" w:rsidRPr="00680E6D" w:rsidRDefault="00A139A4" w:rsidP="00A139A4">
      <w:pPr>
        <w:tabs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24E3C131" w14:textId="77777777" w:rsidR="00A139A4" w:rsidRPr="00680E6D" w:rsidRDefault="00A139A4" w:rsidP="00A139A4">
      <w:pPr>
        <w:tabs>
          <w:tab w:val="left" w:pos="9864"/>
        </w:tabs>
        <w:spacing w:after="0" w:line="240" w:lineRule="atLeast"/>
        <w:ind w:left="709"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>.......................</w:t>
      </w:r>
      <w:r w:rsidR="00680E6D" w:rsidRPr="00680E6D">
        <w:rPr>
          <w:rFonts w:ascii="Times New Roman" w:eastAsia="Times New Roman" w:hAnsi="Times New Roman"/>
          <w:sz w:val="24"/>
          <w:szCs w:val="24"/>
          <w:lang w:eastAsia="cs-CZ"/>
        </w:rPr>
        <w:t>....</w:t>
      </w: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........................       </w:t>
      </w:r>
      <w:r w:rsidR="00373B18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…..</w:t>
      </w: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>................................................</w:t>
      </w:r>
    </w:p>
    <w:p w14:paraId="50774DF7" w14:textId="77777777" w:rsidR="00A139A4" w:rsidRPr="00680E6D" w:rsidRDefault="00A139A4" w:rsidP="00A139A4">
      <w:pPr>
        <w:tabs>
          <w:tab w:val="left" w:pos="9864"/>
        </w:tabs>
        <w:spacing w:after="0" w:line="240" w:lineRule="atLeast"/>
        <w:ind w:left="5760"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   </w:t>
      </w:r>
    </w:p>
    <w:p w14:paraId="0BF6DC6B" w14:textId="77777777" w:rsidR="00680E6D" w:rsidRPr="00680E6D" w:rsidRDefault="00A139A4" w:rsidP="00A139A4">
      <w:pPr>
        <w:tabs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</w:t>
      </w:r>
      <w:r w:rsidR="00796EDB">
        <w:rPr>
          <w:rFonts w:ascii="Times New Roman" w:eastAsia="Times New Roman" w:hAnsi="Times New Roman"/>
          <w:sz w:val="24"/>
          <w:szCs w:val="24"/>
          <w:lang w:eastAsia="cs-CZ"/>
        </w:rPr>
        <w:t xml:space="preserve">Ing. Jana </w:t>
      </w:r>
      <w:proofErr w:type="spellStart"/>
      <w:r w:rsidR="00796EDB">
        <w:rPr>
          <w:rFonts w:ascii="Times New Roman" w:eastAsia="Times New Roman" w:hAnsi="Times New Roman"/>
          <w:sz w:val="24"/>
          <w:szCs w:val="24"/>
          <w:lang w:eastAsia="cs-CZ"/>
        </w:rPr>
        <w:t>Gardiánová</w:t>
      </w:r>
      <w:proofErr w:type="spellEnd"/>
      <w:r w:rsidR="00680E6D"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373B18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</w:t>
      </w:r>
      <w:r w:rsidR="00985CFB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</w:t>
      </w:r>
      <w:r w:rsidR="00373B18">
        <w:rPr>
          <w:rFonts w:ascii="Times New Roman" w:eastAsia="Times New Roman" w:hAnsi="Times New Roman"/>
          <w:sz w:val="24"/>
          <w:szCs w:val="24"/>
          <w:lang w:eastAsia="cs-CZ"/>
        </w:rPr>
        <w:t xml:space="preserve">  </w:t>
      </w:r>
      <w:r w:rsidR="00796EDB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</w:t>
      </w:r>
      <w:r w:rsidR="004B69E9">
        <w:rPr>
          <w:rFonts w:ascii="Times New Roman" w:eastAsia="Times New Roman" w:hAnsi="Times New Roman"/>
          <w:sz w:val="24"/>
          <w:szCs w:val="24"/>
          <w:lang w:eastAsia="cs-CZ"/>
        </w:rPr>
        <w:t>I</w:t>
      </w:r>
      <w:r w:rsidR="00985CFB">
        <w:rPr>
          <w:rFonts w:ascii="Times New Roman" w:eastAsia="Times New Roman" w:hAnsi="Times New Roman"/>
          <w:sz w:val="24"/>
          <w:szCs w:val="24"/>
          <w:lang w:eastAsia="cs-CZ"/>
        </w:rPr>
        <w:t>ng. Jan Halíř</w:t>
      </w:r>
      <w:r w:rsidR="00680E6D"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  </w:t>
      </w:r>
    </w:p>
    <w:p w14:paraId="1872A6A0" w14:textId="77777777" w:rsidR="004B4866" w:rsidRDefault="00A139A4" w:rsidP="004B69E9">
      <w:pPr>
        <w:tabs>
          <w:tab w:val="left" w:pos="5812"/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</w:t>
      </w:r>
      <w:r w:rsidR="00796EDB">
        <w:rPr>
          <w:rFonts w:ascii="Times New Roman" w:eastAsia="Times New Roman" w:hAnsi="Times New Roman"/>
          <w:sz w:val="24"/>
          <w:szCs w:val="24"/>
          <w:lang w:eastAsia="cs-CZ"/>
        </w:rPr>
        <w:t>jednatelka</w:t>
      </w:r>
      <w:r w:rsidR="00680E6D"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                   </w:t>
      </w: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     </w:t>
      </w:r>
      <w:r w:rsidR="004A7D48"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    </w:t>
      </w:r>
      <w:r w:rsidR="00680E6D">
        <w:rPr>
          <w:rFonts w:ascii="Times New Roman" w:eastAsia="Times New Roman" w:hAnsi="Times New Roman"/>
          <w:sz w:val="24"/>
          <w:szCs w:val="24"/>
          <w:lang w:eastAsia="cs-CZ"/>
        </w:rPr>
        <w:t>n</w:t>
      </w: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>áměstek</w:t>
      </w:r>
      <w:r w:rsidR="00680E6D"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985CFB">
        <w:rPr>
          <w:rFonts w:ascii="Times New Roman" w:eastAsia="Times New Roman" w:hAnsi="Times New Roman"/>
          <w:sz w:val="24"/>
          <w:szCs w:val="24"/>
          <w:lang w:eastAsia="cs-CZ"/>
        </w:rPr>
        <w:t>pro ekon</w:t>
      </w:r>
      <w:r w:rsidR="00FD7FB7">
        <w:rPr>
          <w:rFonts w:ascii="Times New Roman" w:eastAsia="Times New Roman" w:hAnsi="Times New Roman"/>
          <w:sz w:val="24"/>
          <w:szCs w:val="24"/>
          <w:lang w:eastAsia="cs-CZ"/>
        </w:rPr>
        <w:t>om</w:t>
      </w:r>
      <w:r w:rsidR="00985CFB">
        <w:rPr>
          <w:rFonts w:ascii="Times New Roman" w:eastAsia="Times New Roman" w:hAnsi="Times New Roman"/>
          <w:sz w:val="24"/>
          <w:szCs w:val="24"/>
          <w:lang w:eastAsia="cs-CZ"/>
        </w:rPr>
        <w:t>iku, techniku a provoz</w:t>
      </w: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  </w:t>
      </w:r>
    </w:p>
    <w:p w14:paraId="016F12FC" w14:textId="77777777" w:rsidR="00BD1516" w:rsidRDefault="00BD1516" w:rsidP="004B69E9">
      <w:pPr>
        <w:tabs>
          <w:tab w:val="left" w:pos="5812"/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1D37EC45" w14:textId="77777777" w:rsidR="00BD1516" w:rsidRDefault="00BD1516" w:rsidP="004B69E9">
      <w:pPr>
        <w:tabs>
          <w:tab w:val="left" w:pos="5812"/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056FD8AE" w14:textId="77777777" w:rsidR="00BD1516" w:rsidRDefault="00BD1516" w:rsidP="004B69E9">
      <w:pPr>
        <w:tabs>
          <w:tab w:val="left" w:pos="5812"/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2ED84060" w14:textId="77777777" w:rsidR="00BD1516" w:rsidRDefault="00BD1516" w:rsidP="004B69E9">
      <w:pPr>
        <w:tabs>
          <w:tab w:val="left" w:pos="5812"/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392A64B3" w14:textId="77777777" w:rsidR="00BD1516" w:rsidRDefault="00BD1516" w:rsidP="004B69E9">
      <w:pPr>
        <w:tabs>
          <w:tab w:val="left" w:pos="5812"/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2A66039A" w14:textId="77777777" w:rsidR="00BD1516" w:rsidRDefault="00BD1516" w:rsidP="004B69E9">
      <w:pPr>
        <w:tabs>
          <w:tab w:val="left" w:pos="5812"/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26A50190" w14:textId="77777777" w:rsidR="00BD1516" w:rsidRDefault="00BD1516" w:rsidP="004B69E9">
      <w:pPr>
        <w:tabs>
          <w:tab w:val="left" w:pos="5812"/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2339CA41" w14:textId="77777777" w:rsidR="00BD1516" w:rsidRDefault="00BD1516" w:rsidP="004B69E9">
      <w:pPr>
        <w:tabs>
          <w:tab w:val="left" w:pos="5812"/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B10EA63" w14:textId="77777777" w:rsidR="00BD1516" w:rsidRDefault="00BD1516" w:rsidP="004B69E9">
      <w:pPr>
        <w:tabs>
          <w:tab w:val="left" w:pos="5812"/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52FCE2CE" w14:textId="77777777" w:rsidR="00BD1516" w:rsidRDefault="00BD1516" w:rsidP="004B69E9">
      <w:pPr>
        <w:tabs>
          <w:tab w:val="left" w:pos="5812"/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4A95E901" w14:textId="77777777" w:rsidR="00BD1516" w:rsidRDefault="00BD1516" w:rsidP="004B69E9">
      <w:pPr>
        <w:tabs>
          <w:tab w:val="left" w:pos="5812"/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418A1FA" w14:textId="77777777" w:rsidR="00BD1516" w:rsidRDefault="00BD1516" w:rsidP="004B69E9">
      <w:pPr>
        <w:tabs>
          <w:tab w:val="left" w:pos="5812"/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00AF31F" w14:textId="77777777" w:rsidR="00BD1516" w:rsidRDefault="00BD1516" w:rsidP="004B69E9">
      <w:pPr>
        <w:tabs>
          <w:tab w:val="left" w:pos="5812"/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6F1DDD7A" w14:textId="77777777" w:rsidR="00BD1516" w:rsidRDefault="00BD1516" w:rsidP="004B69E9">
      <w:pPr>
        <w:tabs>
          <w:tab w:val="left" w:pos="5812"/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67C67CD7" w14:textId="77777777" w:rsidR="00BD1516" w:rsidRDefault="00BD1516" w:rsidP="004B69E9">
      <w:pPr>
        <w:tabs>
          <w:tab w:val="left" w:pos="5812"/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44B0371F" w14:textId="77777777" w:rsidR="00BD1516" w:rsidRDefault="00BD1516" w:rsidP="004B69E9">
      <w:pPr>
        <w:tabs>
          <w:tab w:val="left" w:pos="5812"/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373F7322" w14:textId="77777777" w:rsidR="00BD1516" w:rsidRDefault="00BD1516" w:rsidP="004B69E9">
      <w:pPr>
        <w:tabs>
          <w:tab w:val="left" w:pos="5812"/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1830B526" w14:textId="77777777" w:rsidR="00BD1516" w:rsidRDefault="00BD1516" w:rsidP="004B69E9">
      <w:pPr>
        <w:tabs>
          <w:tab w:val="left" w:pos="5812"/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1FA22575" w14:textId="77777777" w:rsidR="00BD1516" w:rsidRDefault="00BD1516" w:rsidP="004B69E9">
      <w:pPr>
        <w:tabs>
          <w:tab w:val="left" w:pos="5812"/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2A83CB41" w14:textId="77777777" w:rsidR="00BD1516" w:rsidRDefault="00BD1516" w:rsidP="004B69E9">
      <w:pPr>
        <w:tabs>
          <w:tab w:val="left" w:pos="5812"/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1D19369C" w14:textId="77777777" w:rsidR="00BD1516" w:rsidRDefault="00BD1516" w:rsidP="004B69E9">
      <w:pPr>
        <w:tabs>
          <w:tab w:val="left" w:pos="5812"/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6B50C8C6" w14:textId="77777777" w:rsidR="00BD1516" w:rsidRDefault="00BD1516" w:rsidP="004B69E9">
      <w:pPr>
        <w:tabs>
          <w:tab w:val="left" w:pos="5812"/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1533466C" w14:textId="77777777" w:rsidR="00BD1516" w:rsidRDefault="00BD1516" w:rsidP="004B69E9">
      <w:pPr>
        <w:tabs>
          <w:tab w:val="left" w:pos="5812"/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6B2165B0" w14:textId="77777777" w:rsidR="00BD1516" w:rsidRDefault="00BD1516" w:rsidP="004B69E9">
      <w:pPr>
        <w:tabs>
          <w:tab w:val="left" w:pos="5812"/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B470393" w14:textId="77777777" w:rsidR="00BD1516" w:rsidRDefault="00BD1516" w:rsidP="004B69E9">
      <w:pPr>
        <w:tabs>
          <w:tab w:val="left" w:pos="5812"/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6E611B4E" w14:textId="77777777" w:rsidR="00BD1516" w:rsidRDefault="00BD1516" w:rsidP="004B69E9">
      <w:pPr>
        <w:tabs>
          <w:tab w:val="left" w:pos="5812"/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1E6177C0" w14:textId="77777777" w:rsidR="00BD1516" w:rsidRDefault="00BD1516" w:rsidP="004B69E9">
      <w:pPr>
        <w:tabs>
          <w:tab w:val="left" w:pos="5812"/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1C3BB055" w14:textId="77777777" w:rsidR="00BD1516" w:rsidRDefault="00BD1516" w:rsidP="004B69E9">
      <w:pPr>
        <w:tabs>
          <w:tab w:val="left" w:pos="5812"/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42093D8A" w14:textId="77777777" w:rsidR="00923B11" w:rsidRDefault="00923B11" w:rsidP="004B69E9">
      <w:pPr>
        <w:tabs>
          <w:tab w:val="left" w:pos="5812"/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20AE06D5" w14:textId="77777777" w:rsidR="00923B11" w:rsidRDefault="00923B11" w:rsidP="004B69E9">
      <w:pPr>
        <w:tabs>
          <w:tab w:val="left" w:pos="5812"/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38E86D78" w14:textId="77777777" w:rsidR="00BD1516" w:rsidRDefault="00BD1516" w:rsidP="004B69E9">
      <w:pPr>
        <w:tabs>
          <w:tab w:val="left" w:pos="5812"/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3F508A">
        <w:rPr>
          <w:rFonts w:ascii="Times New Roman" w:eastAsia="Times New Roman" w:hAnsi="Times New Roman"/>
          <w:sz w:val="24"/>
          <w:szCs w:val="24"/>
          <w:lang w:eastAsia="cs-CZ"/>
        </w:rPr>
        <w:lastRenderedPageBreak/>
        <w:t>Příloha č. 1 - Pravidla ICT</w:t>
      </w:r>
    </w:p>
    <w:p w14:paraId="47BC5E19" w14:textId="77777777" w:rsidR="00BD1516" w:rsidRPr="00BD1516" w:rsidRDefault="00BD1516" w:rsidP="00BD1516">
      <w:pPr>
        <w:tabs>
          <w:tab w:val="left" w:pos="5812"/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2072C631" w14:textId="77777777" w:rsidR="00BD1516" w:rsidRPr="00BD1516" w:rsidRDefault="00BD1516" w:rsidP="00BD1516">
      <w:pPr>
        <w:tabs>
          <w:tab w:val="left" w:pos="5812"/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BD1516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BD1516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Obecná pravidla pro dodavatele ICT </w:t>
      </w:r>
    </w:p>
    <w:p w14:paraId="6E2A08DC" w14:textId="77777777" w:rsidR="00BD1516" w:rsidRDefault="00BD1516" w:rsidP="00BD1516">
      <w:pPr>
        <w:tabs>
          <w:tab w:val="left" w:pos="5812"/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BD1516">
        <w:rPr>
          <w:rFonts w:ascii="Times New Roman" w:eastAsia="Times New Roman" w:hAnsi="Times New Roman"/>
          <w:sz w:val="24"/>
          <w:szCs w:val="24"/>
          <w:lang w:eastAsia="cs-CZ"/>
        </w:rPr>
        <w:t xml:space="preserve">Pravidla platí pro všechny dodavatele, jejichž dodávky mohou mít přímý dopad na provoz počítačových systémů a sítí ve FTN. </w:t>
      </w:r>
    </w:p>
    <w:p w14:paraId="5DA2CF90" w14:textId="77777777" w:rsidR="00BD1516" w:rsidRPr="00BD1516" w:rsidRDefault="00BD1516" w:rsidP="00BD1516">
      <w:pPr>
        <w:tabs>
          <w:tab w:val="left" w:pos="5812"/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4A01BA07" w14:textId="77777777" w:rsidR="00BD1516" w:rsidRPr="00BD1516" w:rsidRDefault="00BD1516" w:rsidP="00BD1516">
      <w:pPr>
        <w:tabs>
          <w:tab w:val="left" w:pos="5812"/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BD1516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1 Povinnosti dodavatele </w:t>
      </w:r>
    </w:p>
    <w:p w14:paraId="3F4A7BE7" w14:textId="77777777" w:rsidR="00BD1516" w:rsidRPr="00BD1516" w:rsidRDefault="00BD1516" w:rsidP="00BD1516">
      <w:pPr>
        <w:tabs>
          <w:tab w:val="left" w:pos="5812"/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BD1516">
        <w:rPr>
          <w:rFonts w:ascii="Times New Roman" w:eastAsia="Times New Roman" w:hAnsi="Times New Roman"/>
          <w:sz w:val="24"/>
          <w:szCs w:val="24"/>
          <w:lang w:eastAsia="cs-CZ"/>
        </w:rPr>
        <w:t xml:space="preserve">1.1 Dodavatel se zavazuje dodržovat bezpečnostní opatření a pravidla FTN při práci s informacemi a ICT prostředky FTN. </w:t>
      </w:r>
    </w:p>
    <w:p w14:paraId="27803332" w14:textId="77777777" w:rsidR="00BD1516" w:rsidRPr="00BD1516" w:rsidRDefault="00BD1516" w:rsidP="00BD1516">
      <w:pPr>
        <w:tabs>
          <w:tab w:val="left" w:pos="5812"/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BD1516">
        <w:rPr>
          <w:rFonts w:ascii="Times New Roman" w:eastAsia="Times New Roman" w:hAnsi="Times New Roman"/>
          <w:sz w:val="24"/>
          <w:szCs w:val="24"/>
          <w:lang w:eastAsia="cs-CZ"/>
        </w:rPr>
        <w:t xml:space="preserve">1.2 Dodavatel se zavazuje nakládat s veškerými daty, informacemi a údaji, ke kterým se dostane v rámci Předmětu plnění takovým způsobem, aby nemohlo dojít k jejich ztrátě, vyzrazení, neoprávněné či neodborné manipulaci. Dále se zavazuje používat tato data pouze k danému účelu a neumožnit jejich zpřístupnění nepovolané osobě. </w:t>
      </w:r>
    </w:p>
    <w:p w14:paraId="7C38DCAD" w14:textId="77777777" w:rsidR="00BD1516" w:rsidRPr="00BD1516" w:rsidRDefault="00BD1516" w:rsidP="00BD1516">
      <w:pPr>
        <w:tabs>
          <w:tab w:val="left" w:pos="5812"/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BD1516">
        <w:rPr>
          <w:rFonts w:ascii="Times New Roman" w:eastAsia="Times New Roman" w:hAnsi="Times New Roman"/>
          <w:sz w:val="24"/>
          <w:szCs w:val="24"/>
          <w:lang w:eastAsia="cs-CZ"/>
        </w:rPr>
        <w:t xml:space="preserve">1.3 Dodavatel se zavazuje dodržovat veškerou platnou legislativu, zejména pak tu v oblasti kybernetické bezpečnosti a ochrany osobních údajů. Zaměstnanci Dodavatele mohou přistupovat k informačním a komunikačním prostředkům (ICT prostředky) FTN výhradně prostřednictvím jejich autentizačních údajů přidělených FTN (např. VPN přístup). </w:t>
      </w:r>
    </w:p>
    <w:p w14:paraId="2C76DF0C" w14:textId="77777777" w:rsidR="00BD1516" w:rsidRPr="00BD1516" w:rsidRDefault="00BD1516" w:rsidP="00BD1516">
      <w:pPr>
        <w:tabs>
          <w:tab w:val="left" w:pos="5812"/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BD1516">
        <w:rPr>
          <w:rFonts w:ascii="Times New Roman" w:eastAsia="Times New Roman" w:hAnsi="Times New Roman"/>
          <w:sz w:val="24"/>
          <w:szCs w:val="24"/>
          <w:lang w:eastAsia="cs-CZ"/>
        </w:rPr>
        <w:t xml:space="preserve">1.4 Na neveřejných pracovištích a prostorách FTN (např. serverovny, uzavřená </w:t>
      </w:r>
      <w:proofErr w:type="gramStart"/>
      <w:r w:rsidRPr="00BD1516">
        <w:rPr>
          <w:rFonts w:ascii="Times New Roman" w:eastAsia="Times New Roman" w:hAnsi="Times New Roman"/>
          <w:sz w:val="24"/>
          <w:szCs w:val="24"/>
          <w:lang w:eastAsia="cs-CZ"/>
        </w:rPr>
        <w:t>oddělení,…</w:t>
      </w:r>
      <w:proofErr w:type="gramEnd"/>
      <w:r w:rsidRPr="00BD1516">
        <w:rPr>
          <w:rFonts w:ascii="Times New Roman" w:eastAsia="Times New Roman" w:hAnsi="Times New Roman"/>
          <w:sz w:val="24"/>
          <w:szCs w:val="24"/>
          <w:lang w:eastAsia="cs-CZ"/>
        </w:rPr>
        <w:t xml:space="preserve"> ) není dovolen pohyb cizích osob bez dozoru zaměstnance FTN. </w:t>
      </w:r>
    </w:p>
    <w:p w14:paraId="67578F1F" w14:textId="77777777" w:rsidR="00BD1516" w:rsidRPr="00BD1516" w:rsidRDefault="00BD1516" w:rsidP="00BD1516">
      <w:pPr>
        <w:tabs>
          <w:tab w:val="left" w:pos="5812"/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BD1516">
        <w:rPr>
          <w:rFonts w:ascii="Times New Roman" w:eastAsia="Times New Roman" w:hAnsi="Times New Roman"/>
          <w:sz w:val="24"/>
          <w:szCs w:val="24"/>
          <w:lang w:eastAsia="cs-CZ"/>
        </w:rPr>
        <w:t xml:space="preserve">1.5 Zaměstnanci Dodavatele mohou fyzicky přistupovat k ICT prostředkům FTN pouze v doprovodu oprávněné osoby FTN. </w:t>
      </w:r>
    </w:p>
    <w:p w14:paraId="251A8835" w14:textId="77777777" w:rsidR="00BD1516" w:rsidRPr="00BD1516" w:rsidRDefault="00BD1516" w:rsidP="00BD1516">
      <w:pPr>
        <w:tabs>
          <w:tab w:val="left" w:pos="5812"/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BD1516">
        <w:rPr>
          <w:rFonts w:ascii="Times New Roman" w:eastAsia="Times New Roman" w:hAnsi="Times New Roman"/>
          <w:sz w:val="24"/>
          <w:szCs w:val="24"/>
          <w:lang w:eastAsia="cs-CZ"/>
        </w:rPr>
        <w:t xml:space="preserve">1.6 V případě práce Dodavatele v prostorách FTN nebo v jím využívaných prostorách v datových centrech musí Dodavatel dále dodržovat tyto zásady: </w:t>
      </w:r>
    </w:p>
    <w:p w14:paraId="05E81AF8" w14:textId="77777777" w:rsidR="00BD1516" w:rsidRPr="00BD1516" w:rsidRDefault="00BD1516" w:rsidP="00BD1516">
      <w:pPr>
        <w:tabs>
          <w:tab w:val="left" w:pos="5812"/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BD1516">
        <w:rPr>
          <w:rFonts w:ascii="Times New Roman" w:eastAsia="Times New Roman" w:hAnsi="Times New Roman"/>
          <w:sz w:val="24"/>
          <w:szCs w:val="24"/>
          <w:lang w:eastAsia="cs-CZ"/>
        </w:rPr>
        <w:t xml:space="preserve">• připojovat vlastní počítač, notebook pouze se souhlasem odpovědné osoby FTN, </w:t>
      </w:r>
    </w:p>
    <w:p w14:paraId="345F5B09" w14:textId="77777777" w:rsidR="00BD1516" w:rsidRPr="00BD1516" w:rsidRDefault="00BD1516" w:rsidP="00BD1516">
      <w:pPr>
        <w:tabs>
          <w:tab w:val="left" w:pos="5812"/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BD1516">
        <w:rPr>
          <w:rFonts w:ascii="Times New Roman" w:eastAsia="Times New Roman" w:hAnsi="Times New Roman"/>
          <w:sz w:val="24"/>
          <w:szCs w:val="24"/>
          <w:lang w:eastAsia="cs-CZ"/>
        </w:rPr>
        <w:t xml:space="preserve">• v blízkosti ICT prostředků nejíst, nepít a nekouřit. </w:t>
      </w:r>
    </w:p>
    <w:p w14:paraId="493431EC" w14:textId="77777777" w:rsidR="00BD1516" w:rsidRPr="00BD1516" w:rsidRDefault="00BD1516" w:rsidP="00BD1516">
      <w:pPr>
        <w:tabs>
          <w:tab w:val="left" w:pos="5812"/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26C19C6" w14:textId="77777777" w:rsidR="00BD1516" w:rsidRPr="00BD1516" w:rsidRDefault="00BD1516" w:rsidP="00BD1516">
      <w:pPr>
        <w:tabs>
          <w:tab w:val="left" w:pos="5812"/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BD1516">
        <w:rPr>
          <w:rFonts w:ascii="Times New Roman" w:eastAsia="Times New Roman" w:hAnsi="Times New Roman"/>
          <w:sz w:val="24"/>
          <w:szCs w:val="24"/>
          <w:lang w:eastAsia="cs-CZ"/>
        </w:rPr>
        <w:t xml:space="preserve">1.7 Dodavatel není oprávněn k výměně a odvozu použitých či vadných technologií bez autorizace FTN. </w:t>
      </w:r>
    </w:p>
    <w:p w14:paraId="3825C87A" w14:textId="77777777" w:rsidR="00BD1516" w:rsidRPr="00BD1516" w:rsidRDefault="00BD1516" w:rsidP="00BD1516">
      <w:pPr>
        <w:tabs>
          <w:tab w:val="left" w:pos="5812"/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BD1516">
        <w:rPr>
          <w:rFonts w:ascii="Times New Roman" w:eastAsia="Times New Roman" w:hAnsi="Times New Roman"/>
          <w:sz w:val="24"/>
          <w:szCs w:val="24"/>
          <w:lang w:eastAsia="cs-CZ"/>
        </w:rPr>
        <w:t xml:space="preserve">1.8 Dodavatel je povinen dodržovat mlčenlivost o důvěrných informacích FTN, které se dozvěděl při dodávce Předmětu plnění, a to i po ukončení smluvního vztahu založeného Smlouvou. Důvěrnou informací FTN se rozumí informace obchodní, technická, osobní údaje, zdravotnická dokumentace či jiná, která je významná pro FTN a/nebo je konkurenčně významná a není v obchodních kruzích běžně dostupná. </w:t>
      </w:r>
    </w:p>
    <w:p w14:paraId="1C88BA6D" w14:textId="77777777" w:rsidR="00BD1516" w:rsidRPr="00BD1516" w:rsidRDefault="00BD1516" w:rsidP="00BD1516">
      <w:pPr>
        <w:tabs>
          <w:tab w:val="left" w:pos="5812"/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BD1516">
        <w:rPr>
          <w:rFonts w:ascii="Times New Roman" w:eastAsia="Times New Roman" w:hAnsi="Times New Roman"/>
          <w:sz w:val="24"/>
          <w:szCs w:val="24"/>
          <w:lang w:eastAsia="cs-CZ"/>
        </w:rPr>
        <w:t xml:space="preserve">1.9 Pokud Dodavatel přijde do styku s osobními údaji, musí se řídit platnou legislativou na ochranu osobních údajů, především týkající se zpracování a předávání. Je-li zpracovatelem osobních údajů, podepíše zpracovatelskou smlouvu. </w:t>
      </w:r>
    </w:p>
    <w:p w14:paraId="4464B3BA" w14:textId="77777777" w:rsidR="00BD1516" w:rsidRDefault="00BD1516" w:rsidP="00BD1516">
      <w:pPr>
        <w:tabs>
          <w:tab w:val="left" w:pos="5812"/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BD1516">
        <w:rPr>
          <w:rFonts w:ascii="Times New Roman" w:eastAsia="Times New Roman" w:hAnsi="Times New Roman"/>
          <w:sz w:val="24"/>
          <w:szCs w:val="24"/>
          <w:lang w:eastAsia="cs-CZ"/>
        </w:rPr>
        <w:t xml:space="preserve">1.10 Dodavatel může šířit informace o Předmětu plnění či o spolupráci s FTN (web, medializace Dodavatele, publikace, tisk apod.) jen s předchozím písemným souhlasem FTN. </w:t>
      </w:r>
    </w:p>
    <w:p w14:paraId="664FAF06" w14:textId="77777777" w:rsidR="00BD1516" w:rsidRPr="00BD1516" w:rsidRDefault="00BD1516" w:rsidP="00BD1516">
      <w:pPr>
        <w:tabs>
          <w:tab w:val="left" w:pos="5812"/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19FA6BD3" w14:textId="77777777" w:rsidR="00BD1516" w:rsidRPr="00BD1516" w:rsidRDefault="00BD1516" w:rsidP="00BD1516">
      <w:pPr>
        <w:tabs>
          <w:tab w:val="left" w:pos="5812"/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BD1516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2 Bezpečnost informačních systémů </w:t>
      </w:r>
    </w:p>
    <w:p w14:paraId="37072DAF" w14:textId="77777777" w:rsidR="00BD1516" w:rsidRPr="00BD1516" w:rsidRDefault="00BD1516" w:rsidP="00BD1516">
      <w:pPr>
        <w:tabs>
          <w:tab w:val="left" w:pos="5812"/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BD1516">
        <w:rPr>
          <w:rFonts w:ascii="Times New Roman" w:eastAsia="Times New Roman" w:hAnsi="Times New Roman"/>
          <w:sz w:val="24"/>
          <w:szCs w:val="24"/>
          <w:lang w:eastAsia="cs-CZ"/>
        </w:rPr>
        <w:t xml:space="preserve">2.1 V případě ztráty nebo odcizení hardware, software, dat, informací FTN musí Dodavatel vždy neprodleně nahlásit tuto skutečnost FTN, a to i v případě pouhého podezření na neoprávněný přístup a manipulaci s daty. </w:t>
      </w:r>
    </w:p>
    <w:p w14:paraId="2970569C" w14:textId="77777777" w:rsidR="00BD1516" w:rsidRPr="00BD1516" w:rsidRDefault="00BD1516" w:rsidP="00BD1516">
      <w:pPr>
        <w:tabs>
          <w:tab w:val="left" w:pos="5812"/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55B775D0" w14:textId="77777777" w:rsidR="00BD1516" w:rsidRPr="00BD1516" w:rsidRDefault="00BD1516" w:rsidP="00BD1516">
      <w:pPr>
        <w:tabs>
          <w:tab w:val="left" w:pos="5812"/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BD1516">
        <w:rPr>
          <w:rFonts w:ascii="Times New Roman" w:eastAsia="Times New Roman" w:hAnsi="Times New Roman"/>
          <w:sz w:val="24"/>
          <w:szCs w:val="24"/>
          <w:lang w:eastAsia="cs-CZ"/>
        </w:rPr>
        <w:t xml:space="preserve">2.2 Dodavatel hlásí skutečnosti odboru informatiky FTN vždy na e-mail: jan.cermak@ftn.cz a telefonicky na tel.: +420 261 083 714 (FTN výslovně vyžaduje duplicitní informaci, tedy telefonem a zároveň i e-mailem). </w:t>
      </w:r>
    </w:p>
    <w:p w14:paraId="7A2F8FEA" w14:textId="77777777" w:rsidR="00BD1516" w:rsidRPr="00BD1516" w:rsidRDefault="00BD1516" w:rsidP="00BD1516">
      <w:pPr>
        <w:tabs>
          <w:tab w:val="left" w:pos="5812"/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BD1516">
        <w:rPr>
          <w:rFonts w:ascii="Times New Roman" w:eastAsia="Times New Roman" w:hAnsi="Times New Roman"/>
          <w:sz w:val="24"/>
          <w:szCs w:val="24"/>
          <w:lang w:eastAsia="cs-CZ"/>
        </w:rPr>
        <w:t xml:space="preserve">2.3 Při práci na zařízení (například: počítači, notebooku, mobilním telefonu, zdravotnickém prostředku) připojeném do sítě a/nebo k informačním systémům FTN musí Dodavatel dodržovat tyto zásady: </w:t>
      </w:r>
    </w:p>
    <w:p w14:paraId="0DB0FEAB" w14:textId="77777777" w:rsidR="00BD1516" w:rsidRPr="00BD1516" w:rsidRDefault="00BD1516" w:rsidP="00BD1516">
      <w:pPr>
        <w:tabs>
          <w:tab w:val="left" w:pos="5812"/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BD1516">
        <w:rPr>
          <w:rFonts w:ascii="Times New Roman" w:eastAsia="Times New Roman" w:hAnsi="Times New Roman"/>
          <w:sz w:val="24"/>
          <w:szCs w:val="24"/>
          <w:lang w:eastAsia="cs-CZ"/>
        </w:rPr>
        <w:t xml:space="preserve">• umožnit přístup jen proškolenému zaměstnanci Dodavatele, </w:t>
      </w:r>
    </w:p>
    <w:p w14:paraId="5A26A6EF" w14:textId="77777777" w:rsidR="00BD1516" w:rsidRPr="00BD1516" w:rsidRDefault="00BD1516" w:rsidP="00BD1516">
      <w:pPr>
        <w:tabs>
          <w:tab w:val="left" w:pos="5812"/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BD1516">
        <w:rPr>
          <w:rFonts w:ascii="Times New Roman" w:eastAsia="Times New Roman" w:hAnsi="Times New Roman"/>
          <w:sz w:val="24"/>
          <w:szCs w:val="24"/>
          <w:lang w:eastAsia="cs-CZ"/>
        </w:rPr>
        <w:t xml:space="preserve">• chránit výpočetní techniku a všechna data FTN před porušením důvěrnosti, integrity či dostupnosti, </w:t>
      </w:r>
    </w:p>
    <w:p w14:paraId="17DEFD3D" w14:textId="77777777" w:rsidR="00BD1516" w:rsidRPr="00BD1516" w:rsidRDefault="00BD1516" w:rsidP="00BD1516">
      <w:pPr>
        <w:tabs>
          <w:tab w:val="left" w:pos="5812"/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BD1516">
        <w:rPr>
          <w:rFonts w:ascii="Times New Roman" w:eastAsia="Times New Roman" w:hAnsi="Times New Roman"/>
          <w:sz w:val="24"/>
          <w:szCs w:val="24"/>
          <w:lang w:eastAsia="cs-CZ"/>
        </w:rPr>
        <w:lastRenderedPageBreak/>
        <w:t xml:space="preserve">• po ukončení práce v síti a/nebo v informačním systému FTN provést neprodleně odhlášení uživatele. </w:t>
      </w:r>
    </w:p>
    <w:p w14:paraId="60A5BB8A" w14:textId="77777777" w:rsidR="00BD1516" w:rsidRPr="00BD1516" w:rsidRDefault="00BD1516" w:rsidP="00BD1516">
      <w:pPr>
        <w:tabs>
          <w:tab w:val="left" w:pos="5812"/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511887AE" w14:textId="77777777" w:rsidR="00BD1516" w:rsidRPr="00BD1516" w:rsidRDefault="00BD1516" w:rsidP="00BD1516">
      <w:pPr>
        <w:tabs>
          <w:tab w:val="left" w:pos="5812"/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BD1516">
        <w:rPr>
          <w:rFonts w:ascii="Times New Roman" w:eastAsia="Times New Roman" w:hAnsi="Times New Roman"/>
          <w:sz w:val="24"/>
          <w:szCs w:val="24"/>
          <w:lang w:eastAsia="cs-CZ"/>
        </w:rPr>
        <w:t xml:space="preserve">2.4 </w:t>
      </w:r>
      <w:r w:rsidRPr="00BD1516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Při práci na serverech FTN </w:t>
      </w:r>
      <w:r w:rsidRPr="00BD1516">
        <w:rPr>
          <w:rFonts w:ascii="Times New Roman" w:eastAsia="Times New Roman" w:hAnsi="Times New Roman"/>
          <w:sz w:val="24"/>
          <w:szCs w:val="24"/>
          <w:lang w:eastAsia="cs-CZ"/>
        </w:rPr>
        <w:t xml:space="preserve">musí být splněny následující zásady, které se vztahující i na servisní (provozní) smlouvy (s ohledem na specifikace informačních systémů): </w:t>
      </w:r>
    </w:p>
    <w:p w14:paraId="351A034A" w14:textId="77777777" w:rsidR="00BD1516" w:rsidRPr="00BD1516" w:rsidRDefault="00BD1516" w:rsidP="00BD1516">
      <w:pPr>
        <w:tabs>
          <w:tab w:val="left" w:pos="5812"/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BD1516">
        <w:rPr>
          <w:rFonts w:ascii="Times New Roman" w:eastAsia="Times New Roman" w:hAnsi="Times New Roman"/>
          <w:sz w:val="24"/>
          <w:szCs w:val="24"/>
          <w:lang w:eastAsia="cs-CZ"/>
        </w:rPr>
        <w:t xml:space="preserve">• server svěřený Dodavateli do správy musí Dodavatel pravidelně udržovat a kontrolovat zejména z pohledu bezpečnosti, dostupnosti a integrity dat, </w:t>
      </w:r>
    </w:p>
    <w:p w14:paraId="41FD08FF" w14:textId="77777777" w:rsidR="00BD1516" w:rsidRPr="00BD1516" w:rsidRDefault="00BD1516" w:rsidP="00BD1516">
      <w:pPr>
        <w:tabs>
          <w:tab w:val="left" w:pos="5812"/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BD1516">
        <w:rPr>
          <w:rFonts w:ascii="Times New Roman" w:eastAsia="Times New Roman" w:hAnsi="Times New Roman"/>
          <w:sz w:val="24"/>
          <w:szCs w:val="24"/>
          <w:lang w:eastAsia="cs-CZ"/>
        </w:rPr>
        <w:t xml:space="preserve">• Dodavatel nesmí měnit jakákoliv oprávnění na serveru nebo informačním a komunikačním systému bez souhlasu odboru Správy informačního systému, </w:t>
      </w:r>
    </w:p>
    <w:p w14:paraId="234EF3AF" w14:textId="77777777" w:rsidR="00BD1516" w:rsidRPr="00BD1516" w:rsidRDefault="00BD1516" w:rsidP="00BD1516">
      <w:pPr>
        <w:tabs>
          <w:tab w:val="left" w:pos="5812"/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BD1516">
        <w:rPr>
          <w:rFonts w:ascii="Times New Roman" w:eastAsia="Times New Roman" w:hAnsi="Times New Roman"/>
          <w:sz w:val="24"/>
          <w:szCs w:val="24"/>
          <w:lang w:eastAsia="cs-CZ"/>
        </w:rPr>
        <w:t xml:space="preserve">• Dodavatel nesmí měnit nastavení operačního systému serverů a jeho komponent bez souhlasu odboru Správy informačního systému, </w:t>
      </w:r>
    </w:p>
    <w:p w14:paraId="26E73A45" w14:textId="77777777" w:rsidR="00BD1516" w:rsidRPr="00BD1516" w:rsidRDefault="00BD1516" w:rsidP="00BD1516">
      <w:pPr>
        <w:tabs>
          <w:tab w:val="left" w:pos="5812"/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BD1516">
        <w:rPr>
          <w:rFonts w:ascii="Times New Roman" w:eastAsia="Times New Roman" w:hAnsi="Times New Roman"/>
          <w:sz w:val="24"/>
          <w:szCs w:val="24"/>
          <w:lang w:eastAsia="cs-CZ"/>
        </w:rPr>
        <w:t xml:space="preserve">• Dodavatel musí zajistit bezpečnostní aktualizaci operačního systému a aplikačních částí serverů; bezpečnostní aktualizace kritického charakteru, které mohou ohrozit bezpečnost sítě FTN musí aplikovat neprodleně po jejich vydání, </w:t>
      </w:r>
    </w:p>
    <w:p w14:paraId="0FB33DAA" w14:textId="77777777" w:rsidR="00BD1516" w:rsidRPr="00BD1516" w:rsidRDefault="00BD1516" w:rsidP="00BD1516">
      <w:pPr>
        <w:tabs>
          <w:tab w:val="left" w:pos="5812"/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BD1516">
        <w:rPr>
          <w:rFonts w:ascii="Times New Roman" w:eastAsia="Times New Roman" w:hAnsi="Times New Roman"/>
          <w:sz w:val="24"/>
          <w:szCs w:val="24"/>
          <w:lang w:eastAsia="cs-CZ"/>
        </w:rPr>
        <w:t xml:space="preserve">• Dodavatel je povinen udržovat aktuální dokumentaci k provozovaným informačních a komunikačním systémům, kterou po každé aktualizaci musí předat SIS. </w:t>
      </w:r>
    </w:p>
    <w:p w14:paraId="6A515901" w14:textId="77777777" w:rsidR="00BD1516" w:rsidRPr="00BD1516" w:rsidRDefault="00BD1516" w:rsidP="00BD1516">
      <w:pPr>
        <w:tabs>
          <w:tab w:val="left" w:pos="5812"/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4DD068AF" w14:textId="77777777" w:rsidR="00BD1516" w:rsidRPr="00BD1516" w:rsidRDefault="00BD1516" w:rsidP="00BD1516">
      <w:pPr>
        <w:tabs>
          <w:tab w:val="left" w:pos="5812"/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BD1516">
        <w:rPr>
          <w:rFonts w:ascii="Times New Roman" w:eastAsia="Times New Roman" w:hAnsi="Times New Roman"/>
          <w:sz w:val="24"/>
          <w:szCs w:val="24"/>
          <w:lang w:eastAsia="cs-CZ"/>
        </w:rPr>
        <w:t xml:space="preserve">2.5 </w:t>
      </w:r>
      <w:r w:rsidRPr="00BD1516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Při práci v interní sítí FTN </w:t>
      </w:r>
      <w:r w:rsidRPr="00BD1516">
        <w:rPr>
          <w:rFonts w:ascii="Times New Roman" w:eastAsia="Times New Roman" w:hAnsi="Times New Roman"/>
          <w:sz w:val="24"/>
          <w:szCs w:val="24"/>
          <w:lang w:eastAsia="cs-CZ"/>
        </w:rPr>
        <w:t xml:space="preserve">odpovídají zaměstnanci Dodavatele, kteří mají přidělen přístup do interní sítě FTN, za své činnosti prováděné v rámci této sítě. Zaměstnanci Dodavatele nesmí, zejména: </w:t>
      </w:r>
    </w:p>
    <w:p w14:paraId="4F4CDBF0" w14:textId="77777777" w:rsidR="00BD1516" w:rsidRPr="00BD1516" w:rsidRDefault="00BD1516" w:rsidP="00BD1516">
      <w:pPr>
        <w:tabs>
          <w:tab w:val="left" w:pos="5812"/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BD1516">
        <w:rPr>
          <w:rFonts w:ascii="Times New Roman" w:eastAsia="Times New Roman" w:hAnsi="Times New Roman"/>
          <w:sz w:val="24"/>
          <w:szCs w:val="24"/>
          <w:lang w:eastAsia="cs-CZ"/>
        </w:rPr>
        <w:t xml:space="preserve">• zneužívat síťové prostředky pro osobní účely a zatěžovat kapacitu sítě, </w:t>
      </w:r>
    </w:p>
    <w:p w14:paraId="529E6246" w14:textId="77777777" w:rsidR="00BD1516" w:rsidRPr="00BD1516" w:rsidRDefault="00BD1516" w:rsidP="00BD1516">
      <w:pPr>
        <w:tabs>
          <w:tab w:val="left" w:pos="5812"/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BD1516">
        <w:rPr>
          <w:rFonts w:ascii="Times New Roman" w:eastAsia="Times New Roman" w:hAnsi="Times New Roman"/>
          <w:sz w:val="24"/>
          <w:szCs w:val="24"/>
          <w:lang w:eastAsia="cs-CZ"/>
        </w:rPr>
        <w:t xml:space="preserve">• šířit či jinak nakládat se škodlivým malwarem, </w:t>
      </w:r>
    </w:p>
    <w:p w14:paraId="212CFA56" w14:textId="77777777" w:rsidR="00BD1516" w:rsidRPr="00BD1516" w:rsidRDefault="00BD1516" w:rsidP="00BD1516">
      <w:pPr>
        <w:tabs>
          <w:tab w:val="left" w:pos="5812"/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BD1516">
        <w:rPr>
          <w:rFonts w:ascii="Times New Roman" w:eastAsia="Times New Roman" w:hAnsi="Times New Roman"/>
          <w:sz w:val="24"/>
          <w:szCs w:val="24"/>
          <w:lang w:eastAsia="cs-CZ"/>
        </w:rPr>
        <w:t xml:space="preserve">• využívat nástroje sloužící k maskování identity, </w:t>
      </w:r>
    </w:p>
    <w:p w14:paraId="558C8617" w14:textId="77777777" w:rsidR="00BD1516" w:rsidRPr="00BD1516" w:rsidRDefault="00BD1516" w:rsidP="00BD1516">
      <w:pPr>
        <w:tabs>
          <w:tab w:val="left" w:pos="5812"/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BD1516">
        <w:rPr>
          <w:rFonts w:ascii="Times New Roman" w:eastAsia="Times New Roman" w:hAnsi="Times New Roman"/>
          <w:sz w:val="24"/>
          <w:szCs w:val="24"/>
          <w:lang w:eastAsia="cs-CZ"/>
        </w:rPr>
        <w:t xml:space="preserve">• provádět bezdůvodné skenování portů či jiných parametrů sítě a síťových zařízení, </w:t>
      </w:r>
    </w:p>
    <w:p w14:paraId="0B00F9D3" w14:textId="77777777" w:rsidR="00BD1516" w:rsidRPr="00BD1516" w:rsidRDefault="00BD1516" w:rsidP="00BD1516">
      <w:pPr>
        <w:tabs>
          <w:tab w:val="left" w:pos="5812"/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BD1516">
        <w:rPr>
          <w:rFonts w:ascii="Times New Roman" w:eastAsia="Times New Roman" w:hAnsi="Times New Roman"/>
          <w:sz w:val="24"/>
          <w:szCs w:val="24"/>
          <w:lang w:eastAsia="cs-CZ"/>
        </w:rPr>
        <w:t xml:space="preserve">• provádět jakoukoliv formou monitorování sítě, které může vést k zachycení dat, pokud není Předmětem plnění smlouvy s FTN, </w:t>
      </w:r>
    </w:p>
    <w:p w14:paraId="3F7CC27C" w14:textId="77777777" w:rsidR="00BD1516" w:rsidRPr="00BD1516" w:rsidRDefault="00BD1516" w:rsidP="00BD1516">
      <w:pPr>
        <w:tabs>
          <w:tab w:val="left" w:pos="5812"/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BD1516">
        <w:rPr>
          <w:rFonts w:ascii="Times New Roman" w:eastAsia="Times New Roman" w:hAnsi="Times New Roman"/>
          <w:sz w:val="24"/>
          <w:szCs w:val="24"/>
          <w:lang w:eastAsia="cs-CZ"/>
        </w:rPr>
        <w:t xml:space="preserve">• obcházet autentizaci uživatele nebo obcházet zabezpečení jakéhokoliv počítače, sítě nebo uživatelského účtu, </w:t>
      </w:r>
    </w:p>
    <w:p w14:paraId="303DD6AE" w14:textId="77777777" w:rsidR="00BD1516" w:rsidRPr="00BD1516" w:rsidRDefault="00BD1516" w:rsidP="00BD1516">
      <w:pPr>
        <w:tabs>
          <w:tab w:val="left" w:pos="5812"/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BD1516">
        <w:rPr>
          <w:rFonts w:ascii="Times New Roman" w:eastAsia="Times New Roman" w:hAnsi="Times New Roman"/>
          <w:sz w:val="24"/>
          <w:szCs w:val="24"/>
          <w:lang w:eastAsia="cs-CZ"/>
        </w:rPr>
        <w:t xml:space="preserve">• provádět jakékoliv nepracovní aktivity vedoucí k omezování nebo odepírání služeb jiným uživatelům, </w:t>
      </w:r>
    </w:p>
    <w:p w14:paraId="4F619D90" w14:textId="77777777" w:rsidR="00BD1516" w:rsidRPr="00BD1516" w:rsidRDefault="00BD1516" w:rsidP="00BD1516">
      <w:pPr>
        <w:tabs>
          <w:tab w:val="left" w:pos="5812"/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BD1516">
        <w:rPr>
          <w:rFonts w:ascii="Times New Roman" w:eastAsia="Times New Roman" w:hAnsi="Times New Roman"/>
          <w:sz w:val="24"/>
          <w:szCs w:val="24"/>
          <w:lang w:eastAsia="cs-CZ"/>
        </w:rPr>
        <w:t xml:space="preserve">• užívat jakékoliv programy, skripty nebo příkazy, nebo zasílat zprávy v jakékoliv formě s úmyslem omezit nebo znemožnit poskytování služeb nebo terminálových relací lokálně nebo přes síť, internet nebo intranet, </w:t>
      </w:r>
    </w:p>
    <w:p w14:paraId="6EE67AAC" w14:textId="77777777" w:rsidR="00BD1516" w:rsidRPr="00BD1516" w:rsidRDefault="00BD1516" w:rsidP="00BD1516">
      <w:pPr>
        <w:tabs>
          <w:tab w:val="left" w:pos="5812"/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BD1516">
        <w:rPr>
          <w:rFonts w:ascii="Times New Roman" w:eastAsia="Times New Roman" w:hAnsi="Times New Roman"/>
          <w:sz w:val="24"/>
          <w:szCs w:val="24"/>
          <w:lang w:eastAsia="cs-CZ"/>
        </w:rPr>
        <w:t xml:space="preserve">• využívat bezpečnostních mezer nebo vytvářet útoky na komunikaci v počítačových sítích (např. přístup k datům, jichž není zaměstnanec zamýšleným příjemce, přihlašování na server nebo účet zaměstnancem, který není k tomuto přístupu výslovně oprávněn, s výjimkou případů, kdy tyto aktivity jsou součástí řádných pracovních úkolů), </w:t>
      </w:r>
    </w:p>
    <w:p w14:paraId="1AFCFEC4" w14:textId="77777777" w:rsidR="00BD1516" w:rsidRPr="00BD1516" w:rsidRDefault="00BD1516" w:rsidP="00BD1516">
      <w:pPr>
        <w:tabs>
          <w:tab w:val="left" w:pos="5812"/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BD1516">
        <w:rPr>
          <w:rFonts w:ascii="Times New Roman" w:eastAsia="Times New Roman" w:hAnsi="Times New Roman"/>
          <w:sz w:val="24"/>
          <w:szCs w:val="24"/>
          <w:lang w:eastAsia="cs-CZ"/>
        </w:rPr>
        <w:t xml:space="preserve">• předávat informace o konfiguraci a topologii sítě cizím osobám; tyto informace je oprávněn předat pouze odpovědný zaměstnanec FTN, pokud jsou takové informace nutné z hlediska přípravy či Předmětu plnění. </w:t>
      </w:r>
    </w:p>
    <w:p w14:paraId="76C6566E" w14:textId="77777777" w:rsidR="00BD1516" w:rsidRPr="00BD1516" w:rsidRDefault="00BD1516" w:rsidP="00BD1516">
      <w:pPr>
        <w:tabs>
          <w:tab w:val="left" w:pos="5812"/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31EEA0C4" w14:textId="77777777" w:rsidR="00BD1516" w:rsidRPr="00BD1516" w:rsidRDefault="00BD1516" w:rsidP="00BD1516">
      <w:pPr>
        <w:tabs>
          <w:tab w:val="left" w:pos="5812"/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BD1516">
        <w:rPr>
          <w:rFonts w:ascii="Times New Roman" w:eastAsia="Times New Roman" w:hAnsi="Times New Roman"/>
          <w:sz w:val="24"/>
          <w:szCs w:val="24"/>
          <w:lang w:eastAsia="cs-CZ"/>
        </w:rPr>
        <w:t xml:space="preserve">2.6 Dodavatel musí vyvinout maximální úsilí pro odvracení bezpečnostních hrozeb a kybernetických útoků pro informační a komunikační systémy FTN. </w:t>
      </w:r>
    </w:p>
    <w:p w14:paraId="2A9A3AC6" w14:textId="77777777" w:rsidR="00BD1516" w:rsidRPr="00BD1516" w:rsidRDefault="00BD1516" w:rsidP="00BD1516">
      <w:pPr>
        <w:tabs>
          <w:tab w:val="left" w:pos="5812"/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BD1516">
        <w:rPr>
          <w:rFonts w:ascii="Times New Roman" w:eastAsia="Times New Roman" w:hAnsi="Times New Roman"/>
          <w:sz w:val="24"/>
          <w:szCs w:val="24"/>
          <w:lang w:eastAsia="cs-CZ"/>
        </w:rPr>
        <w:t xml:space="preserve">2.7 Dodavatel musí zajistit maximální součinnost při analýze kybernetických bezpečnostních událostí a incidentů FTN a následně zavádět vhodná nápravná opatření určená FTN. </w:t>
      </w:r>
    </w:p>
    <w:p w14:paraId="79CD80EA" w14:textId="77777777" w:rsidR="00BD1516" w:rsidRDefault="00BD1516" w:rsidP="00BD1516">
      <w:pPr>
        <w:tabs>
          <w:tab w:val="left" w:pos="5812"/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BD1516">
        <w:rPr>
          <w:rFonts w:ascii="Times New Roman" w:eastAsia="Times New Roman" w:hAnsi="Times New Roman"/>
          <w:sz w:val="24"/>
          <w:szCs w:val="24"/>
          <w:lang w:eastAsia="cs-CZ"/>
        </w:rPr>
        <w:t xml:space="preserve">2.8 V případě podezření či potvrzení vzniku bezpečnostní hrozby pro informační a komunikační systém FTN je Dodavatel povinen neprodleně písemně (e-mailem) či telefonicky (a následně také písemně) informovat o této skutečnosti Manažera kybernetické bezpečnosti FTN. </w:t>
      </w:r>
    </w:p>
    <w:p w14:paraId="5BD779AE" w14:textId="77777777" w:rsidR="00BD1516" w:rsidRDefault="00BD1516" w:rsidP="00BD1516">
      <w:pPr>
        <w:tabs>
          <w:tab w:val="left" w:pos="5812"/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463FEF8" w14:textId="77777777" w:rsidR="00BD1516" w:rsidRPr="00BD1516" w:rsidRDefault="00BD1516" w:rsidP="00BD1516">
      <w:pPr>
        <w:tabs>
          <w:tab w:val="left" w:pos="5812"/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3B396C7A" w14:textId="77777777" w:rsidR="00BD1516" w:rsidRPr="00BD1516" w:rsidRDefault="00BD1516" w:rsidP="00BD1516">
      <w:pPr>
        <w:tabs>
          <w:tab w:val="left" w:pos="5812"/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BD1516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3 Požadavky na dodávané informační systémy </w:t>
      </w:r>
    </w:p>
    <w:p w14:paraId="25034BE1" w14:textId="77777777" w:rsidR="00BD1516" w:rsidRPr="00BD1516" w:rsidRDefault="00BD1516" w:rsidP="00BD1516">
      <w:pPr>
        <w:tabs>
          <w:tab w:val="left" w:pos="5812"/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BD1516">
        <w:rPr>
          <w:rFonts w:ascii="Times New Roman" w:eastAsia="Times New Roman" w:hAnsi="Times New Roman"/>
          <w:sz w:val="24"/>
          <w:szCs w:val="24"/>
          <w:lang w:eastAsia="cs-CZ"/>
        </w:rPr>
        <w:t xml:space="preserve">3.1 Požadavky na dodávané informační systémy </w:t>
      </w:r>
    </w:p>
    <w:p w14:paraId="0A82BC20" w14:textId="77777777" w:rsidR="00BD1516" w:rsidRPr="00BD1516" w:rsidRDefault="00BD1516" w:rsidP="00BD1516">
      <w:pPr>
        <w:tabs>
          <w:tab w:val="left" w:pos="5812"/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BD1516">
        <w:rPr>
          <w:rFonts w:ascii="Times New Roman" w:eastAsia="Times New Roman" w:hAnsi="Times New Roman"/>
          <w:sz w:val="24"/>
          <w:szCs w:val="24"/>
          <w:lang w:eastAsia="cs-CZ"/>
        </w:rPr>
        <w:t xml:space="preserve">• Informační systém musí být vytvářen tak, aby dostatečně chránil data před porušením důvěrnosti, dostupnosti a integrity. </w:t>
      </w:r>
    </w:p>
    <w:p w14:paraId="5477D2BE" w14:textId="77777777" w:rsidR="00BD1516" w:rsidRPr="00BD1516" w:rsidRDefault="00BD1516" w:rsidP="00BD1516">
      <w:pPr>
        <w:tabs>
          <w:tab w:val="left" w:pos="5812"/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BD1516">
        <w:rPr>
          <w:rFonts w:ascii="Times New Roman" w:eastAsia="Times New Roman" w:hAnsi="Times New Roman"/>
          <w:sz w:val="24"/>
          <w:szCs w:val="24"/>
          <w:lang w:eastAsia="cs-CZ"/>
        </w:rPr>
        <w:lastRenderedPageBreak/>
        <w:t xml:space="preserve">• Informační systém musí být vytvořen tak, aby byla každá operace uložena v provozním záznamu (logu) s jedinečným identifikátorem uživatele, který tuto operaci vykonal. Musí být zajištěno, aby nemohlo dojít k provádění operací pod cizím identifikátorem uživatele. </w:t>
      </w:r>
    </w:p>
    <w:p w14:paraId="13DCA8EE" w14:textId="77777777" w:rsidR="00BD1516" w:rsidRPr="00BD1516" w:rsidRDefault="00BD1516" w:rsidP="00BD1516">
      <w:pPr>
        <w:tabs>
          <w:tab w:val="left" w:pos="5812"/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BD1516">
        <w:rPr>
          <w:rFonts w:ascii="Times New Roman" w:eastAsia="Times New Roman" w:hAnsi="Times New Roman"/>
          <w:sz w:val="24"/>
          <w:szCs w:val="24"/>
          <w:lang w:eastAsia="cs-CZ"/>
        </w:rPr>
        <w:t xml:space="preserve">• Možnosti nastavení autentizace uživatelů informačního systému musí umožňovat 2FA, autentizaci pomocí AD nebo IDM, případně musí umožnit nastavit minimálně složitost a délku hesla, vynucení změny hesla a oddělené nastavení pro privilegované účty. </w:t>
      </w:r>
    </w:p>
    <w:p w14:paraId="13496723" w14:textId="77777777" w:rsidR="00BD1516" w:rsidRPr="00BD1516" w:rsidRDefault="00BD1516" w:rsidP="00BD1516">
      <w:pPr>
        <w:tabs>
          <w:tab w:val="left" w:pos="5812"/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BD1516">
        <w:rPr>
          <w:rFonts w:ascii="Times New Roman" w:eastAsia="Times New Roman" w:hAnsi="Times New Roman"/>
          <w:sz w:val="24"/>
          <w:szCs w:val="24"/>
          <w:lang w:eastAsia="cs-CZ"/>
        </w:rPr>
        <w:t xml:space="preserve">• Informační systém musí být vytvořen tak, aby byl počet neúspěšných pokusů o přihlášení omezen. Po daném počtu neúspěšných pokusech o přihlášení musí být další zadávání dočasně zablokováno nebo spojení rozpojeno. </w:t>
      </w:r>
    </w:p>
    <w:p w14:paraId="020677CB" w14:textId="77777777" w:rsidR="00BD1516" w:rsidRPr="00BD1516" w:rsidRDefault="00BD1516" w:rsidP="00BD1516">
      <w:pPr>
        <w:tabs>
          <w:tab w:val="left" w:pos="5812"/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BD1516">
        <w:rPr>
          <w:rFonts w:ascii="Times New Roman" w:eastAsia="Times New Roman" w:hAnsi="Times New Roman"/>
          <w:sz w:val="24"/>
          <w:szCs w:val="24"/>
          <w:lang w:eastAsia="cs-CZ"/>
        </w:rPr>
        <w:t xml:space="preserve">• V případě, že je povolen přístup do informačního systému, v němž určuje vstupní heslo administrátor, je povinností autora informačního systému vynutit si změnu tohoto inicializačního hesla. </w:t>
      </w:r>
    </w:p>
    <w:p w14:paraId="4D2E6490" w14:textId="77777777" w:rsidR="00BD1516" w:rsidRPr="00BD1516" w:rsidRDefault="00BD1516" w:rsidP="00BD1516">
      <w:pPr>
        <w:tabs>
          <w:tab w:val="left" w:pos="5812"/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BD1516">
        <w:rPr>
          <w:rFonts w:ascii="Times New Roman" w:eastAsia="Times New Roman" w:hAnsi="Times New Roman"/>
          <w:sz w:val="24"/>
          <w:szCs w:val="24"/>
          <w:lang w:eastAsia="cs-CZ"/>
        </w:rPr>
        <w:t xml:space="preserve">• Dodavatel nesmí používat jedno přihlašovací jméno pro několik svých zaměstnanců, každý účet musí být jmenný. </w:t>
      </w:r>
    </w:p>
    <w:p w14:paraId="07D4BC8A" w14:textId="77777777" w:rsidR="00BD1516" w:rsidRPr="00BD1516" w:rsidRDefault="00BD1516" w:rsidP="00BD1516">
      <w:pPr>
        <w:tabs>
          <w:tab w:val="left" w:pos="5812"/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BD1516">
        <w:rPr>
          <w:rFonts w:ascii="Times New Roman" w:eastAsia="Times New Roman" w:hAnsi="Times New Roman"/>
          <w:sz w:val="24"/>
          <w:szCs w:val="24"/>
          <w:lang w:eastAsia="cs-CZ"/>
        </w:rPr>
        <w:t xml:space="preserve">• Dodavatel musí zajistit integraci informačního systémů na IDM FTN, pokud je to technicky možné. </w:t>
      </w:r>
    </w:p>
    <w:p w14:paraId="0751A48C" w14:textId="77777777" w:rsidR="00BD1516" w:rsidRPr="00BD1516" w:rsidRDefault="00BD1516" w:rsidP="00BD1516">
      <w:pPr>
        <w:tabs>
          <w:tab w:val="left" w:pos="5812"/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62223AFE" w14:textId="77777777" w:rsidR="00BD1516" w:rsidRPr="00BD1516" w:rsidRDefault="00BD1516" w:rsidP="00BD1516">
      <w:pPr>
        <w:tabs>
          <w:tab w:val="left" w:pos="5812"/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BD1516">
        <w:rPr>
          <w:rFonts w:ascii="Times New Roman" w:eastAsia="Times New Roman" w:hAnsi="Times New Roman"/>
          <w:sz w:val="24"/>
          <w:szCs w:val="24"/>
          <w:lang w:eastAsia="cs-CZ"/>
        </w:rPr>
        <w:t xml:space="preserve">3.2 V informačních systémech musí být pořizovány auditní záznamy obsahující alespoň: </w:t>
      </w:r>
    </w:p>
    <w:p w14:paraId="563DFB96" w14:textId="77777777" w:rsidR="00BD1516" w:rsidRPr="00BD1516" w:rsidRDefault="00BD1516" w:rsidP="00BD1516">
      <w:pPr>
        <w:tabs>
          <w:tab w:val="left" w:pos="5812"/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BD1516">
        <w:rPr>
          <w:rFonts w:ascii="Times New Roman" w:eastAsia="Times New Roman" w:hAnsi="Times New Roman"/>
          <w:sz w:val="24"/>
          <w:szCs w:val="24"/>
          <w:lang w:eastAsia="cs-CZ"/>
        </w:rPr>
        <w:t xml:space="preserve">• identifikaci uživatele; </w:t>
      </w:r>
    </w:p>
    <w:p w14:paraId="22E9971D" w14:textId="77777777" w:rsidR="00BD1516" w:rsidRPr="00BD1516" w:rsidRDefault="00BD1516" w:rsidP="00BD1516">
      <w:pPr>
        <w:tabs>
          <w:tab w:val="left" w:pos="5812"/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BD1516">
        <w:rPr>
          <w:rFonts w:ascii="Times New Roman" w:eastAsia="Times New Roman" w:hAnsi="Times New Roman"/>
          <w:sz w:val="24"/>
          <w:szCs w:val="24"/>
          <w:lang w:eastAsia="cs-CZ"/>
        </w:rPr>
        <w:t xml:space="preserve">• datum a čas přihlášení a odhlášení; </w:t>
      </w:r>
    </w:p>
    <w:p w14:paraId="76570368" w14:textId="77777777" w:rsidR="00BD1516" w:rsidRPr="00BD1516" w:rsidRDefault="00BD1516" w:rsidP="00BD1516">
      <w:pPr>
        <w:tabs>
          <w:tab w:val="left" w:pos="5812"/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BD1516">
        <w:rPr>
          <w:rFonts w:ascii="Times New Roman" w:eastAsia="Times New Roman" w:hAnsi="Times New Roman"/>
          <w:sz w:val="24"/>
          <w:szCs w:val="24"/>
          <w:lang w:eastAsia="cs-CZ"/>
        </w:rPr>
        <w:t xml:space="preserve">• identifikaci místa, odkud se uživatel přihlašoval (pokud je to možné); </w:t>
      </w:r>
    </w:p>
    <w:p w14:paraId="032A9EC0" w14:textId="77777777" w:rsidR="00BD1516" w:rsidRPr="00BD1516" w:rsidRDefault="00BD1516" w:rsidP="00BD1516">
      <w:pPr>
        <w:tabs>
          <w:tab w:val="left" w:pos="5812"/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BD1516">
        <w:rPr>
          <w:rFonts w:ascii="Times New Roman" w:eastAsia="Times New Roman" w:hAnsi="Times New Roman"/>
          <w:sz w:val="24"/>
          <w:szCs w:val="24"/>
          <w:lang w:eastAsia="cs-CZ"/>
        </w:rPr>
        <w:t xml:space="preserve">• záznamy o přístupu (úspěšném i neúspěšném), případně o prováděných operacích; </w:t>
      </w:r>
    </w:p>
    <w:p w14:paraId="1518E9DE" w14:textId="77777777" w:rsidR="00BD1516" w:rsidRPr="00BD1516" w:rsidRDefault="00BD1516" w:rsidP="00BD1516">
      <w:pPr>
        <w:tabs>
          <w:tab w:val="left" w:pos="5812"/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BD1516">
        <w:rPr>
          <w:rFonts w:ascii="Times New Roman" w:eastAsia="Times New Roman" w:hAnsi="Times New Roman"/>
          <w:sz w:val="24"/>
          <w:szCs w:val="24"/>
          <w:lang w:eastAsia="cs-CZ"/>
        </w:rPr>
        <w:t xml:space="preserve">• záznamy musí být možné vzdáleně číst a následně zpracovávat nebo je systém musí automaticky odesílat na vzdálený SIEM FTN. </w:t>
      </w:r>
    </w:p>
    <w:p w14:paraId="77D0B361" w14:textId="77777777" w:rsidR="00BD1516" w:rsidRPr="00BD1516" w:rsidRDefault="00BD1516" w:rsidP="00BD1516">
      <w:pPr>
        <w:tabs>
          <w:tab w:val="left" w:pos="5812"/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1C7E76E4" w14:textId="77777777" w:rsidR="00BD1516" w:rsidRPr="00BD1516" w:rsidRDefault="00BD1516" w:rsidP="00BD1516">
      <w:pPr>
        <w:tabs>
          <w:tab w:val="left" w:pos="5812"/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BD1516">
        <w:rPr>
          <w:rFonts w:ascii="Times New Roman" w:eastAsia="Times New Roman" w:hAnsi="Times New Roman"/>
          <w:sz w:val="24"/>
          <w:szCs w:val="24"/>
          <w:lang w:eastAsia="cs-CZ"/>
        </w:rPr>
        <w:t xml:space="preserve">3.3 Řízení přístupu k informačním systémům </w:t>
      </w:r>
    </w:p>
    <w:p w14:paraId="3AA3DCF9" w14:textId="77777777" w:rsidR="00BD1516" w:rsidRPr="00BD1516" w:rsidRDefault="00BD1516" w:rsidP="00BD1516">
      <w:pPr>
        <w:tabs>
          <w:tab w:val="left" w:pos="5812"/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BD1516">
        <w:rPr>
          <w:rFonts w:ascii="Times New Roman" w:eastAsia="Times New Roman" w:hAnsi="Times New Roman"/>
          <w:sz w:val="24"/>
          <w:szCs w:val="24"/>
          <w:lang w:eastAsia="cs-CZ"/>
        </w:rPr>
        <w:t xml:space="preserve">• Před umožněním přístupu musí být každý uživatel identifikován a autentizován. </w:t>
      </w:r>
    </w:p>
    <w:p w14:paraId="3B61159F" w14:textId="77777777" w:rsidR="00BD1516" w:rsidRPr="00BD1516" w:rsidRDefault="00BD1516" w:rsidP="00BD1516">
      <w:pPr>
        <w:tabs>
          <w:tab w:val="left" w:pos="5812"/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BD1516">
        <w:rPr>
          <w:rFonts w:ascii="Times New Roman" w:eastAsia="Times New Roman" w:hAnsi="Times New Roman"/>
          <w:sz w:val="24"/>
          <w:szCs w:val="24"/>
          <w:lang w:eastAsia="cs-CZ"/>
        </w:rPr>
        <w:t xml:space="preserve">• Informační systém by měl po určité době nečinnosti uživatele (doporučeno 15 minut) tohoto uživatele odhlásit. </w:t>
      </w:r>
    </w:p>
    <w:p w14:paraId="16875473" w14:textId="77777777" w:rsidR="00BD1516" w:rsidRPr="00BD1516" w:rsidRDefault="00BD1516" w:rsidP="00BD1516">
      <w:pPr>
        <w:tabs>
          <w:tab w:val="left" w:pos="5812"/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BD1516">
        <w:rPr>
          <w:rFonts w:ascii="Times New Roman" w:eastAsia="Times New Roman" w:hAnsi="Times New Roman"/>
          <w:sz w:val="24"/>
          <w:szCs w:val="24"/>
          <w:lang w:eastAsia="cs-CZ"/>
        </w:rPr>
        <w:t xml:space="preserve">• Po určitém množství neúspěšných autentizačních pokusů (doporučeno 10) se musí ukončit přihlašovací proces. </w:t>
      </w:r>
    </w:p>
    <w:p w14:paraId="60BF7187" w14:textId="77777777" w:rsidR="00BD1516" w:rsidRPr="00BD1516" w:rsidRDefault="00BD1516" w:rsidP="00BD1516">
      <w:pPr>
        <w:tabs>
          <w:tab w:val="left" w:pos="5812"/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BD1516">
        <w:rPr>
          <w:rFonts w:ascii="Times New Roman" w:eastAsia="Times New Roman" w:hAnsi="Times New Roman"/>
          <w:sz w:val="24"/>
          <w:szCs w:val="24"/>
          <w:lang w:eastAsia="cs-CZ"/>
        </w:rPr>
        <w:t xml:space="preserve">• V případě neúspěšné autentizace nesmí informační systém poskytnout uživateli informaci o tom, která část autentizace je chybná. </w:t>
      </w:r>
    </w:p>
    <w:p w14:paraId="2B733943" w14:textId="77777777" w:rsidR="00BD1516" w:rsidRPr="00BD1516" w:rsidRDefault="00BD1516" w:rsidP="00BD1516">
      <w:pPr>
        <w:tabs>
          <w:tab w:val="left" w:pos="5812"/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BD1516">
        <w:rPr>
          <w:rFonts w:ascii="Times New Roman" w:eastAsia="Times New Roman" w:hAnsi="Times New Roman"/>
          <w:sz w:val="24"/>
          <w:szCs w:val="24"/>
          <w:lang w:eastAsia="cs-CZ"/>
        </w:rPr>
        <w:t xml:space="preserve">• Pro každého uživatele informačního systému musí být možné identifikovat, jaká má přístupová práva. </w:t>
      </w:r>
    </w:p>
    <w:p w14:paraId="7E68846C" w14:textId="77777777" w:rsidR="00BD1516" w:rsidRPr="00BD1516" w:rsidRDefault="00BD1516" w:rsidP="00BD1516">
      <w:pPr>
        <w:tabs>
          <w:tab w:val="left" w:pos="5812"/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BD1516">
        <w:rPr>
          <w:rFonts w:ascii="Times New Roman" w:eastAsia="Times New Roman" w:hAnsi="Times New Roman"/>
          <w:sz w:val="24"/>
          <w:szCs w:val="24"/>
          <w:lang w:eastAsia="cs-CZ"/>
        </w:rPr>
        <w:t xml:space="preserve">• Pro každý prostředek musí být možné vytvořit seznam uživatelů, kteří mají přístupová práva k tomuto prostředku s rozlišením druhu přístupových práv (čtení, úprava atd.). </w:t>
      </w:r>
    </w:p>
    <w:p w14:paraId="0AAD0F36" w14:textId="77777777" w:rsidR="00BD1516" w:rsidRPr="00BD1516" w:rsidRDefault="00BD1516" w:rsidP="00BD1516">
      <w:pPr>
        <w:tabs>
          <w:tab w:val="left" w:pos="5812"/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BD1516">
        <w:rPr>
          <w:rFonts w:ascii="Times New Roman" w:eastAsia="Times New Roman" w:hAnsi="Times New Roman"/>
          <w:sz w:val="24"/>
          <w:szCs w:val="24"/>
          <w:lang w:eastAsia="cs-CZ"/>
        </w:rPr>
        <w:t xml:space="preserve">• Informační systém musí mít mechanismus pro odejmutí všech přístupových práv konkrétnímu uživateli nebo skupině. </w:t>
      </w:r>
    </w:p>
    <w:p w14:paraId="2C2D345B" w14:textId="77777777" w:rsidR="00BD1516" w:rsidRPr="00BD1516" w:rsidRDefault="00BD1516" w:rsidP="00BD1516">
      <w:pPr>
        <w:tabs>
          <w:tab w:val="left" w:pos="5812"/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5D3E4134" w14:textId="77777777" w:rsidR="00BD1516" w:rsidRPr="00BD1516" w:rsidRDefault="00BD1516" w:rsidP="00BD1516">
      <w:pPr>
        <w:tabs>
          <w:tab w:val="left" w:pos="5812"/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BD1516">
        <w:rPr>
          <w:rFonts w:ascii="Times New Roman" w:eastAsia="Times New Roman" w:hAnsi="Times New Roman"/>
          <w:sz w:val="24"/>
          <w:szCs w:val="24"/>
          <w:lang w:eastAsia="cs-CZ"/>
        </w:rPr>
        <w:t xml:space="preserve">3.4 Data vstupující do informačních systémů musí být kontrolována tak, aby byla zajištěna jejich správnost. V informačních systémech se musí evidovat identifikátor uživatele, který změny provedl. Pro kontrolu dat musí Dodavatel aplikovat opatření: </w:t>
      </w:r>
    </w:p>
    <w:p w14:paraId="38583FEF" w14:textId="77777777" w:rsidR="00BD1516" w:rsidRPr="00BD1516" w:rsidRDefault="00BD1516" w:rsidP="00BD1516">
      <w:pPr>
        <w:tabs>
          <w:tab w:val="left" w:pos="5812"/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BD1516">
        <w:rPr>
          <w:rFonts w:ascii="Times New Roman" w:eastAsia="Times New Roman" w:hAnsi="Times New Roman"/>
          <w:sz w:val="24"/>
          <w:szCs w:val="24"/>
          <w:lang w:eastAsia="cs-CZ"/>
        </w:rPr>
        <w:t xml:space="preserve">• vstupní kontrola (neplatné znaky, rozsah, přetečení, kompletnost, souvislost...), </w:t>
      </w:r>
    </w:p>
    <w:p w14:paraId="2C9977B6" w14:textId="77777777" w:rsidR="00BD1516" w:rsidRPr="00BD1516" w:rsidRDefault="00BD1516" w:rsidP="00BD1516">
      <w:pPr>
        <w:tabs>
          <w:tab w:val="left" w:pos="5812"/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BD1516">
        <w:rPr>
          <w:rFonts w:ascii="Times New Roman" w:eastAsia="Times New Roman" w:hAnsi="Times New Roman"/>
          <w:sz w:val="24"/>
          <w:szCs w:val="24"/>
          <w:lang w:eastAsia="cs-CZ"/>
        </w:rPr>
        <w:t xml:space="preserve">• kontrola vnitřního zpracování dat, </w:t>
      </w:r>
    </w:p>
    <w:p w14:paraId="16924A53" w14:textId="77777777" w:rsidR="00BD1516" w:rsidRPr="00BD1516" w:rsidRDefault="00BD1516" w:rsidP="00BD1516">
      <w:pPr>
        <w:tabs>
          <w:tab w:val="left" w:pos="5812"/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BD1516">
        <w:rPr>
          <w:rFonts w:ascii="Times New Roman" w:eastAsia="Times New Roman" w:hAnsi="Times New Roman"/>
          <w:sz w:val="24"/>
          <w:szCs w:val="24"/>
          <w:lang w:eastAsia="cs-CZ"/>
        </w:rPr>
        <w:t xml:space="preserve">• kontrola oprávněnosti běhu programů, </w:t>
      </w:r>
    </w:p>
    <w:p w14:paraId="053A1764" w14:textId="77777777" w:rsidR="00BD1516" w:rsidRPr="00BD1516" w:rsidRDefault="00BD1516" w:rsidP="00BD1516">
      <w:pPr>
        <w:tabs>
          <w:tab w:val="left" w:pos="5812"/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BD1516">
        <w:rPr>
          <w:rFonts w:ascii="Times New Roman" w:eastAsia="Times New Roman" w:hAnsi="Times New Roman"/>
          <w:sz w:val="24"/>
          <w:szCs w:val="24"/>
          <w:lang w:eastAsia="cs-CZ"/>
        </w:rPr>
        <w:t xml:space="preserve">• kontrola integrity dat, </w:t>
      </w:r>
    </w:p>
    <w:p w14:paraId="20A00483" w14:textId="77777777" w:rsidR="00BD1516" w:rsidRPr="00BD1516" w:rsidRDefault="00BD1516" w:rsidP="00BD1516">
      <w:pPr>
        <w:tabs>
          <w:tab w:val="left" w:pos="5812"/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BD1516">
        <w:rPr>
          <w:rFonts w:ascii="Times New Roman" w:eastAsia="Times New Roman" w:hAnsi="Times New Roman"/>
          <w:sz w:val="24"/>
          <w:szCs w:val="24"/>
          <w:lang w:eastAsia="cs-CZ"/>
        </w:rPr>
        <w:t xml:space="preserve">• kontrola obsahu generovaných dat. </w:t>
      </w:r>
    </w:p>
    <w:p w14:paraId="35D9DD5F" w14:textId="77777777" w:rsidR="00BD1516" w:rsidRPr="00BD1516" w:rsidRDefault="00BD1516" w:rsidP="00BD1516">
      <w:pPr>
        <w:tabs>
          <w:tab w:val="left" w:pos="5812"/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020E5FCE" w14:textId="77777777" w:rsidR="00BD1516" w:rsidRPr="00BD1516" w:rsidRDefault="00BD1516" w:rsidP="00BD1516">
      <w:pPr>
        <w:tabs>
          <w:tab w:val="left" w:pos="5812"/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BD1516">
        <w:rPr>
          <w:rFonts w:ascii="Times New Roman" w:eastAsia="Times New Roman" w:hAnsi="Times New Roman"/>
          <w:sz w:val="24"/>
          <w:szCs w:val="24"/>
          <w:lang w:eastAsia="cs-CZ"/>
        </w:rPr>
        <w:t xml:space="preserve">3.5 Vývoj software musí probíhat: </w:t>
      </w:r>
    </w:p>
    <w:p w14:paraId="7C7E1096" w14:textId="77777777" w:rsidR="00BD1516" w:rsidRPr="00BD1516" w:rsidRDefault="00BD1516" w:rsidP="00BD1516">
      <w:pPr>
        <w:tabs>
          <w:tab w:val="left" w:pos="5812"/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BD1516">
        <w:rPr>
          <w:rFonts w:ascii="Times New Roman" w:eastAsia="Times New Roman" w:hAnsi="Times New Roman"/>
          <w:sz w:val="24"/>
          <w:szCs w:val="24"/>
          <w:lang w:eastAsia="cs-CZ"/>
        </w:rPr>
        <w:t xml:space="preserve">• legálním softwarem, </w:t>
      </w:r>
    </w:p>
    <w:p w14:paraId="0B4F57E3" w14:textId="77777777" w:rsidR="00BD1516" w:rsidRPr="00BD1516" w:rsidRDefault="00BD1516" w:rsidP="00BD1516">
      <w:pPr>
        <w:tabs>
          <w:tab w:val="left" w:pos="5812"/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BD1516">
        <w:rPr>
          <w:rFonts w:ascii="Times New Roman" w:eastAsia="Times New Roman" w:hAnsi="Times New Roman"/>
          <w:sz w:val="24"/>
          <w:szCs w:val="24"/>
          <w:lang w:eastAsia="cs-CZ"/>
        </w:rPr>
        <w:t xml:space="preserve">• autorská a licenční ujednání musí být smluvně řešena před samotným vývojem, </w:t>
      </w:r>
    </w:p>
    <w:p w14:paraId="7DEB6093" w14:textId="77777777" w:rsidR="00BD1516" w:rsidRPr="00BD1516" w:rsidRDefault="00BD1516" w:rsidP="00BD1516">
      <w:pPr>
        <w:tabs>
          <w:tab w:val="left" w:pos="5812"/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BD1516">
        <w:rPr>
          <w:rFonts w:ascii="Times New Roman" w:eastAsia="Times New Roman" w:hAnsi="Times New Roman"/>
          <w:sz w:val="24"/>
          <w:szCs w:val="24"/>
          <w:lang w:eastAsia="cs-CZ"/>
        </w:rPr>
        <w:t xml:space="preserve">• na testovacím prostředí odděleném od prostředí produkčního, </w:t>
      </w:r>
    </w:p>
    <w:p w14:paraId="49E4E1AF" w14:textId="77777777" w:rsidR="00BD1516" w:rsidRPr="00BD1516" w:rsidRDefault="00BD1516" w:rsidP="00BD1516">
      <w:pPr>
        <w:tabs>
          <w:tab w:val="left" w:pos="5812"/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BD1516">
        <w:rPr>
          <w:rFonts w:ascii="Times New Roman" w:eastAsia="Times New Roman" w:hAnsi="Times New Roman"/>
          <w:sz w:val="24"/>
          <w:szCs w:val="24"/>
          <w:lang w:eastAsia="cs-CZ"/>
        </w:rPr>
        <w:lastRenderedPageBreak/>
        <w:t xml:space="preserve">• na testovacích datech, která nejsou převzata z provozní databáze; pokud je nutné použít data z provozní databáze, je nutné je anonymizovat, </w:t>
      </w:r>
    </w:p>
    <w:p w14:paraId="6CB2E132" w14:textId="77777777" w:rsidR="00BD1516" w:rsidRPr="00BD1516" w:rsidRDefault="00BD1516" w:rsidP="00BD1516">
      <w:pPr>
        <w:tabs>
          <w:tab w:val="left" w:pos="5812"/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BD1516">
        <w:rPr>
          <w:rFonts w:ascii="Times New Roman" w:eastAsia="Times New Roman" w:hAnsi="Times New Roman"/>
          <w:sz w:val="24"/>
          <w:szCs w:val="24"/>
          <w:lang w:eastAsia="cs-CZ"/>
        </w:rPr>
        <w:t xml:space="preserve">• migrace do provozního prostředí může být provedena až po akceptaci výsledků testů ve vývojovém či testovacím prostředí. </w:t>
      </w:r>
    </w:p>
    <w:p w14:paraId="25762736" w14:textId="77777777" w:rsidR="00BD1516" w:rsidRPr="00BD1516" w:rsidRDefault="00BD1516" w:rsidP="00BD1516">
      <w:pPr>
        <w:tabs>
          <w:tab w:val="left" w:pos="5812"/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40CB19C2" w14:textId="77777777" w:rsidR="00BD1516" w:rsidRPr="00BD1516" w:rsidRDefault="00BD1516" w:rsidP="00BD1516">
      <w:pPr>
        <w:tabs>
          <w:tab w:val="left" w:pos="5812"/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BD1516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4 Předání plnění </w:t>
      </w:r>
    </w:p>
    <w:p w14:paraId="4AA80AD5" w14:textId="77777777" w:rsidR="00BD1516" w:rsidRPr="00BD1516" w:rsidRDefault="00BD1516" w:rsidP="00BD1516">
      <w:pPr>
        <w:tabs>
          <w:tab w:val="left" w:pos="5812"/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BD1516">
        <w:rPr>
          <w:rFonts w:ascii="Times New Roman" w:eastAsia="Times New Roman" w:hAnsi="Times New Roman"/>
          <w:sz w:val="24"/>
          <w:szCs w:val="24"/>
          <w:lang w:eastAsia="cs-CZ"/>
        </w:rPr>
        <w:t xml:space="preserve">4.1 Je-li informační systém vyvíjen na zakázku, musí splňovat všechny níže uvedené body a jedná-li se o již vyvinutý informační systém, musí být tyto požadavky zohledněny v hlavní smlouvě. </w:t>
      </w:r>
    </w:p>
    <w:p w14:paraId="2BB461AD" w14:textId="77777777" w:rsidR="00BD1516" w:rsidRPr="00BD1516" w:rsidRDefault="00BD1516" w:rsidP="00BD1516">
      <w:pPr>
        <w:tabs>
          <w:tab w:val="left" w:pos="5812"/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BD1516">
        <w:rPr>
          <w:rFonts w:ascii="Times New Roman" w:eastAsia="Times New Roman" w:hAnsi="Times New Roman"/>
          <w:sz w:val="24"/>
          <w:szCs w:val="24"/>
          <w:lang w:eastAsia="cs-CZ"/>
        </w:rPr>
        <w:t xml:space="preserve">4.2 Dodávka software </w:t>
      </w:r>
    </w:p>
    <w:p w14:paraId="4213EA96" w14:textId="77777777" w:rsidR="00BD1516" w:rsidRPr="00BD1516" w:rsidRDefault="00BD1516" w:rsidP="00BD1516">
      <w:pPr>
        <w:tabs>
          <w:tab w:val="left" w:pos="5812"/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BD1516">
        <w:rPr>
          <w:rFonts w:ascii="Times New Roman" w:eastAsia="Times New Roman" w:hAnsi="Times New Roman"/>
          <w:sz w:val="24"/>
          <w:szCs w:val="24"/>
          <w:lang w:eastAsia="cs-CZ"/>
        </w:rPr>
        <w:t xml:space="preserve">• Dodávka software musí být řádně smluvně zajištěna a průběžně kontrolována a dokumentována. Pokud není stanoveno ve smlouvě jinak, je Dodavatel povinen software dodat se zdrojovými kódy. </w:t>
      </w:r>
    </w:p>
    <w:p w14:paraId="111B53F0" w14:textId="77777777" w:rsidR="00BD1516" w:rsidRPr="00BD1516" w:rsidRDefault="00BD1516" w:rsidP="00BD1516">
      <w:pPr>
        <w:tabs>
          <w:tab w:val="left" w:pos="5812"/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BD1516">
        <w:rPr>
          <w:rFonts w:ascii="Times New Roman" w:eastAsia="Times New Roman" w:hAnsi="Times New Roman"/>
          <w:sz w:val="24"/>
          <w:szCs w:val="24"/>
          <w:lang w:eastAsia="cs-CZ"/>
        </w:rPr>
        <w:t xml:space="preserve">• U veškerého dodávaného programového vybavení musí být zřejmé, zda se jedná o volně šířený software nebo program podléhající licenční a registrační politice. Pracuje-li počítačový program nebo aplikace, s daty, musí být specifikováno s jakými daty a musí být provedena jejich kategorizace. </w:t>
      </w:r>
    </w:p>
    <w:p w14:paraId="606FD0B0" w14:textId="77777777" w:rsidR="00BD1516" w:rsidRPr="00BD1516" w:rsidRDefault="00BD1516" w:rsidP="00BD1516">
      <w:pPr>
        <w:tabs>
          <w:tab w:val="left" w:pos="5812"/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3CA5DA1D" w14:textId="77777777" w:rsidR="00BD1516" w:rsidRPr="00BD1516" w:rsidRDefault="00BD1516" w:rsidP="00BD1516">
      <w:pPr>
        <w:tabs>
          <w:tab w:val="left" w:pos="5812"/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BD1516">
        <w:rPr>
          <w:rFonts w:ascii="Times New Roman" w:eastAsia="Times New Roman" w:hAnsi="Times New Roman"/>
          <w:sz w:val="24"/>
          <w:szCs w:val="24"/>
          <w:lang w:eastAsia="cs-CZ"/>
        </w:rPr>
        <w:t xml:space="preserve">4.3 Dodávka hardware </w:t>
      </w:r>
    </w:p>
    <w:p w14:paraId="41AD4CC6" w14:textId="77777777" w:rsidR="00BD1516" w:rsidRPr="00BD1516" w:rsidRDefault="00BD1516" w:rsidP="00BD1516">
      <w:pPr>
        <w:tabs>
          <w:tab w:val="left" w:pos="5812"/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BD1516">
        <w:rPr>
          <w:rFonts w:ascii="Times New Roman" w:eastAsia="Times New Roman" w:hAnsi="Times New Roman"/>
          <w:sz w:val="24"/>
          <w:szCs w:val="24"/>
          <w:lang w:eastAsia="cs-CZ"/>
        </w:rPr>
        <w:t xml:space="preserve">• Ke každé dodávce musí existovat kromě účetních dokladů I předávací protokol podepsaný Dodavatelem a FTN. Způsob předání závisí na konkrétním hardware a na smlouvě s Dodavatelem. </w:t>
      </w:r>
    </w:p>
    <w:p w14:paraId="30671149" w14:textId="77777777" w:rsidR="00BD1516" w:rsidRPr="00BD1516" w:rsidRDefault="00BD1516" w:rsidP="00BD1516">
      <w:pPr>
        <w:tabs>
          <w:tab w:val="left" w:pos="5812"/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D0EF0B0" w14:textId="77777777" w:rsidR="00BD1516" w:rsidRPr="00BD1516" w:rsidRDefault="00BD1516" w:rsidP="00BD1516">
      <w:pPr>
        <w:tabs>
          <w:tab w:val="left" w:pos="5812"/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BD1516">
        <w:rPr>
          <w:rFonts w:ascii="Times New Roman" w:eastAsia="Times New Roman" w:hAnsi="Times New Roman"/>
          <w:sz w:val="24"/>
          <w:szCs w:val="24"/>
          <w:lang w:eastAsia="cs-CZ"/>
        </w:rPr>
        <w:t xml:space="preserve">4.4 Dodávka služeb </w:t>
      </w:r>
    </w:p>
    <w:p w14:paraId="4134819B" w14:textId="77777777" w:rsidR="00BD1516" w:rsidRPr="00BD1516" w:rsidRDefault="00BD1516" w:rsidP="00BD1516">
      <w:pPr>
        <w:tabs>
          <w:tab w:val="left" w:pos="5812"/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BD1516">
        <w:rPr>
          <w:rFonts w:ascii="Times New Roman" w:eastAsia="Times New Roman" w:hAnsi="Times New Roman"/>
          <w:sz w:val="24"/>
          <w:szCs w:val="24"/>
          <w:lang w:eastAsia="cs-CZ"/>
        </w:rPr>
        <w:t xml:space="preserve">• Způsob předání závisí na konkrétní službě a na smluvních podmínkách dohodnutých ve Smlouvě. </w:t>
      </w:r>
    </w:p>
    <w:p w14:paraId="165CDFEB" w14:textId="77777777" w:rsidR="00BD1516" w:rsidRPr="00BD1516" w:rsidRDefault="00BD1516" w:rsidP="00BD1516">
      <w:pPr>
        <w:tabs>
          <w:tab w:val="left" w:pos="5812"/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BD1516">
        <w:rPr>
          <w:rFonts w:ascii="Times New Roman" w:eastAsia="Times New Roman" w:hAnsi="Times New Roman"/>
          <w:sz w:val="24"/>
          <w:szCs w:val="24"/>
          <w:lang w:eastAsia="cs-CZ"/>
        </w:rPr>
        <w:t xml:space="preserve">• Dodavatel zajistí monitorování služby tak, aby bylo možné porovnání jejich parametrů, rozsahu a kvality stanovených Smlouvou. </w:t>
      </w:r>
    </w:p>
    <w:p w14:paraId="0406EE3A" w14:textId="77777777" w:rsidR="00BD1516" w:rsidRPr="00BD1516" w:rsidRDefault="00BD1516" w:rsidP="00BD1516">
      <w:pPr>
        <w:tabs>
          <w:tab w:val="left" w:pos="5812"/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18EDCEDC" w14:textId="77777777" w:rsidR="00BD1516" w:rsidRPr="00BD1516" w:rsidRDefault="00BD1516" w:rsidP="00BD1516">
      <w:pPr>
        <w:tabs>
          <w:tab w:val="left" w:pos="5812"/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BD1516">
        <w:rPr>
          <w:rFonts w:ascii="Times New Roman" w:eastAsia="Times New Roman" w:hAnsi="Times New Roman"/>
          <w:sz w:val="24"/>
          <w:szCs w:val="24"/>
          <w:lang w:eastAsia="cs-CZ"/>
        </w:rPr>
        <w:t xml:space="preserve">4.5 Dokumentace </w:t>
      </w:r>
    </w:p>
    <w:p w14:paraId="762592B4" w14:textId="77777777" w:rsidR="00BD1516" w:rsidRPr="00BD1516" w:rsidRDefault="00BD1516" w:rsidP="00BD1516">
      <w:pPr>
        <w:tabs>
          <w:tab w:val="left" w:pos="5812"/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BD1516">
        <w:rPr>
          <w:rFonts w:ascii="Times New Roman" w:eastAsia="Times New Roman" w:hAnsi="Times New Roman"/>
          <w:sz w:val="24"/>
          <w:szCs w:val="24"/>
          <w:lang w:eastAsia="cs-CZ"/>
        </w:rPr>
        <w:t xml:space="preserve">• Nedílnou součástí dodávky Předmětu plnění je projektová a bezpečnostní dokumentace Předmětu plnění. Rozsah a náplň dokumentace musí být specifikován ve smlouvě s Dodavatelem. Chybějící, neúplná nebo neaktuální dokumentace je důvodem k reklamaci dodávky a v případě, že ji Dodavatel ve lhůtě stanovené FTN neopraví, důvodem k odstoupení od Smlouvy. </w:t>
      </w:r>
    </w:p>
    <w:p w14:paraId="1A79F9DB" w14:textId="77777777" w:rsidR="00BD1516" w:rsidRPr="00BD1516" w:rsidRDefault="00BD1516" w:rsidP="00BD1516">
      <w:pPr>
        <w:tabs>
          <w:tab w:val="left" w:pos="5812"/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BD1516">
        <w:rPr>
          <w:rFonts w:ascii="Times New Roman" w:eastAsia="Times New Roman" w:hAnsi="Times New Roman"/>
          <w:sz w:val="24"/>
          <w:szCs w:val="24"/>
          <w:lang w:eastAsia="cs-CZ"/>
        </w:rPr>
        <w:t xml:space="preserve">• Pokud má být měněn Předmět plnění, musí Dodavatel aktualizovat dokumentaci. </w:t>
      </w:r>
    </w:p>
    <w:p w14:paraId="547300C7" w14:textId="77777777" w:rsidR="00BD1516" w:rsidRPr="00BD1516" w:rsidRDefault="00BD1516" w:rsidP="00BD1516">
      <w:pPr>
        <w:tabs>
          <w:tab w:val="left" w:pos="5812"/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5AF1B14D" w14:textId="77777777" w:rsidR="00BD1516" w:rsidRPr="00BD1516" w:rsidRDefault="00BD1516" w:rsidP="00BD1516">
      <w:pPr>
        <w:tabs>
          <w:tab w:val="left" w:pos="5812"/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BD1516">
        <w:rPr>
          <w:rFonts w:ascii="Times New Roman" w:eastAsia="Times New Roman" w:hAnsi="Times New Roman"/>
          <w:sz w:val="24"/>
          <w:szCs w:val="24"/>
          <w:lang w:eastAsia="cs-CZ"/>
        </w:rPr>
        <w:t xml:space="preserve">4.6 Akceptace </w:t>
      </w:r>
    </w:p>
    <w:p w14:paraId="052BBD1B" w14:textId="77777777" w:rsidR="00BD1516" w:rsidRPr="00BD1516" w:rsidRDefault="00BD1516" w:rsidP="00BD1516">
      <w:pPr>
        <w:tabs>
          <w:tab w:val="left" w:pos="5812"/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BD1516">
        <w:rPr>
          <w:rFonts w:ascii="Times New Roman" w:eastAsia="Times New Roman" w:hAnsi="Times New Roman"/>
          <w:sz w:val="24"/>
          <w:szCs w:val="24"/>
          <w:lang w:eastAsia="cs-CZ"/>
        </w:rPr>
        <w:t xml:space="preserve">• Každý dodávaný prvek Předmětu plnění musí být plně a široce Dodavatelem otestován, zda splňuje očekávané a smluvně definované parametry, a zda jeho používání nepředstavuje neočekávaná bezpečnostní rizika (penetrační test, práce s daty). </w:t>
      </w:r>
    </w:p>
    <w:p w14:paraId="7A025806" w14:textId="77777777" w:rsidR="00BD1516" w:rsidRPr="00BD1516" w:rsidRDefault="00BD1516" w:rsidP="00BD1516">
      <w:pPr>
        <w:tabs>
          <w:tab w:val="left" w:pos="5812"/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BD1516">
        <w:rPr>
          <w:rFonts w:ascii="Times New Roman" w:eastAsia="Times New Roman" w:hAnsi="Times New Roman"/>
          <w:sz w:val="24"/>
          <w:szCs w:val="24"/>
          <w:lang w:eastAsia="cs-CZ"/>
        </w:rPr>
        <w:t xml:space="preserve">• Každý prvek Předmětu plnění je předán až podpisem písemného předávacího protokolu oprávněnými zástupci smluvních stran. </w:t>
      </w:r>
    </w:p>
    <w:p w14:paraId="46F7C641" w14:textId="77777777" w:rsidR="00BD1516" w:rsidRPr="00BD1516" w:rsidRDefault="00BD1516" w:rsidP="00BD1516">
      <w:pPr>
        <w:tabs>
          <w:tab w:val="left" w:pos="5812"/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BD1516">
        <w:rPr>
          <w:rFonts w:ascii="Times New Roman" w:eastAsia="Times New Roman" w:hAnsi="Times New Roman"/>
          <w:sz w:val="24"/>
          <w:szCs w:val="24"/>
          <w:lang w:eastAsia="cs-CZ"/>
        </w:rPr>
        <w:t xml:space="preserve">• Akceptace díla ze strany FTN přenáší odpovědnost na FTN pouze za vlastnosti, které byly prokazatelně předvedeny. </w:t>
      </w:r>
    </w:p>
    <w:p w14:paraId="2A7D90FE" w14:textId="77777777" w:rsidR="00BD1516" w:rsidRPr="00BD1516" w:rsidRDefault="00BD1516" w:rsidP="00BD1516">
      <w:pPr>
        <w:tabs>
          <w:tab w:val="left" w:pos="5812"/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2E3030E6" w14:textId="77777777" w:rsidR="00BD1516" w:rsidRPr="00BD1516" w:rsidRDefault="00BD1516" w:rsidP="00BD1516">
      <w:pPr>
        <w:tabs>
          <w:tab w:val="left" w:pos="5812"/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BD1516">
        <w:rPr>
          <w:rFonts w:ascii="Times New Roman" w:eastAsia="Times New Roman" w:hAnsi="Times New Roman"/>
          <w:sz w:val="24"/>
          <w:szCs w:val="24"/>
          <w:lang w:eastAsia="cs-CZ"/>
        </w:rPr>
        <w:t xml:space="preserve">4.7 Porušení těchto pravidel představuje porušení Předmětu plnění. Pokud Dodavatel poruší tato pravidla hrubým způsobem nebo opakovaně, je FTN oprávněna uplatnit sankce uvedené ve smlouvě nebo odstoupit od smluvního vztahu s Dodavatelem. </w:t>
      </w:r>
    </w:p>
    <w:p w14:paraId="09D0AC1E" w14:textId="77777777" w:rsidR="00BD1516" w:rsidRDefault="00BD1516" w:rsidP="00BD1516">
      <w:pPr>
        <w:tabs>
          <w:tab w:val="left" w:pos="5812"/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i/>
          <w:iCs/>
          <w:sz w:val="24"/>
          <w:szCs w:val="24"/>
          <w:lang w:eastAsia="cs-CZ"/>
        </w:rPr>
      </w:pPr>
    </w:p>
    <w:p w14:paraId="2567B618" w14:textId="77777777" w:rsidR="00BD1516" w:rsidRPr="00BD1516" w:rsidRDefault="00BD1516" w:rsidP="00BD1516">
      <w:pPr>
        <w:tabs>
          <w:tab w:val="left" w:pos="5812"/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BD1516">
        <w:rPr>
          <w:rFonts w:ascii="Times New Roman" w:eastAsia="Times New Roman" w:hAnsi="Times New Roman"/>
          <w:i/>
          <w:iCs/>
          <w:sz w:val="24"/>
          <w:szCs w:val="24"/>
          <w:lang w:eastAsia="cs-CZ"/>
        </w:rPr>
        <w:t xml:space="preserve">V Praze 1. 1. 2025 </w:t>
      </w:r>
    </w:p>
    <w:p w14:paraId="16C17D3B" w14:textId="77777777" w:rsidR="00BD1516" w:rsidRDefault="00BD1516" w:rsidP="00BD1516">
      <w:pPr>
        <w:tabs>
          <w:tab w:val="left" w:pos="5812"/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i/>
          <w:iCs/>
          <w:sz w:val="24"/>
          <w:szCs w:val="24"/>
          <w:lang w:eastAsia="cs-CZ"/>
        </w:rPr>
      </w:pPr>
      <w:r w:rsidRPr="00BD1516">
        <w:rPr>
          <w:rFonts w:ascii="Times New Roman" w:eastAsia="Times New Roman" w:hAnsi="Times New Roman"/>
          <w:i/>
          <w:iCs/>
          <w:sz w:val="24"/>
          <w:szCs w:val="24"/>
          <w:lang w:eastAsia="cs-CZ"/>
        </w:rPr>
        <w:t>Ing. Lumír Kučaba</w:t>
      </w:r>
      <w:r>
        <w:rPr>
          <w:rFonts w:ascii="Times New Roman" w:eastAsia="Times New Roman" w:hAnsi="Times New Roman"/>
          <w:i/>
          <w:iCs/>
          <w:sz w:val="24"/>
          <w:szCs w:val="24"/>
          <w:lang w:eastAsia="cs-CZ"/>
        </w:rPr>
        <w:t xml:space="preserve">, </w:t>
      </w:r>
      <w:r w:rsidRPr="00BD1516">
        <w:rPr>
          <w:rFonts w:ascii="Times New Roman" w:eastAsia="Times New Roman" w:hAnsi="Times New Roman"/>
          <w:i/>
          <w:iCs/>
          <w:sz w:val="24"/>
          <w:szCs w:val="24"/>
          <w:lang w:eastAsia="cs-CZ"/>
        </w:rPr>
        <w:t>náměstek pro informatiku a komunikaci</w:t>
      </w:r>
      <w:r>
        <w:rPr>
          <w:rFonts w:ascii="Times New Roman" w:eastAsia="Times New Roman" w:hAnsi="Times New Roman"/>
          <w:i/>
          <w:iCs/>
          <w:sz w:val="24"/>
          <w:szCs w:val="24"/>
          <w:lang w:eastAsia="cs-CZ"/>
        </w:rPr>
        <w:t xml:space="preserve"> </w:t>
      </w:r>
      <w:r w:rsidRPr="00BD1516">
        <w:rPr>
          <w:rFonts w:ascii="Times New Roman" w:eastAsia="Times New Roman" w:hAnsi="Times New Roman"/>
          <w:i/>
          <w:iCs/>
          <w:sz w:val="24"/>
          <w:szCs w:val="24"/>
          <w:lang w:eastAsia="cs-CZ"/>
        </w:rPr>
        <w:t>Fakultní Thomayerova nemocnice</w:t>
      </w:r>
    </w:p>
    <w:p w14:paraId="3BEF854B" w14:textId="77777777" w:rsidR="00923B11" w:rsidRDefault="00923B11" w:rsidP="00BD1516">
      <w:pPr>
        <w:tabs>
          <w:tab w:val="left" w:pos="5812"/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i/>
          <w:iCs/>
          <w:sz w:val="24"/>
          <w:szCs w:val="24"/>
          <w:lang w:eastAsia="cs-CZ"/>
        </w:rPr>
      </w:pPr>
    </w:p>
    <w:p w14:paraId="24B1AEB8" w14:textId="77777777" w:rsidR="00923B11" w:rsidRDefault="00923B11" w:rsidP="00BD1516">
      <w:pPr>
        <w:tabs>
          <w:tab w:val="left" w:pos="5812"/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i/>
          <w:iCs/>
          <w:sz w:val="24"/>
          <w:szCs w:val="24"/>
          <w:lang w:eastAsia="cs-CZ"/>
        </w:rPr>
      </w:pPr>
    </w:p>
    <w:p w14:paraId="450185D6" w14:textId="77777777" w:rsidR="00923B11" w:rsidRDefault="00923B11" w:rsidP="00BD1516">
      <w:pPr>
        <w:tabs>
          <w:tab w:val="left" w:pos="5812"/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i/>
          <w:iCs/>
          <w:sz w:val="24"/>
          <w:szCs w:val="24"/>
          <w:lang w:eastAsia="cs-CZ"/>
        </w:rPr>
      </w:pPr>
    </w:p>
    <w:p w14:paraId="2E0F2DEC" w14:textId="77777777" w:rsidR="00923B11" w:rsidRDefault="00923B11" w:rsidP="00BD1516">
      <w:pPr>
        <w:tabs>
          <w:tab w:val="left" w:pos="5812"/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i/>
          <w:iCs/>
          <w:sz w:val="24"/>
          <w:szCs w:val="24"/>
          <w:lang w:eastAsia="cs-CZ"/>
        </w:rPr>
      </w:pPr>
    </w:p>
    <w:p w14:paraId="139B3899" w14:textId="77777777" w:rsidR="00923B11" w:rsidRDefault="00923B11" w:rsidP="00BD1516">
      <w:pPr>
        <w:tabs>
          <w:tab w:val="left" w:pos="5812"/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i/>
          <w:iCs/>
          <w:sz w:val="24"/>
          <w:szCs w:val="24"/>
          <w:lang w:eastAsia="cs-CZ"/>
        </w:rPr>
      </w:pPr>
    </w:p>
    <w:p w14:paraId="056B4E25" w14:textId="77777777" w:rsidR="00923B11" w:rsidRDefault="00923B11" w:rsidP="00BD1516">
      <w:pPr>
        <w:tabs>
          <w:tab w:val="left" w:pos="5812"/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i/>
          <w:iCs/>
          <w:sz w:val="24"/>
          <w:szCs w:val="24"/>
          <w:lang w:eastAsia="cs-CZ"/>
        </w:rPr>
      </w:pPr>
    </w:p>
    <w:p w14:paraId="4FD56452" w14:textId="77777777" w:rsidR="00923B11" w:rsidRDefault="00923B11" w:rsidP="00BD1516">
      <w:pPr>
        <w:tabs>
          <w:tab w:val="left" w:pos="5812"/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i/>
          <w:iCs/>
          <w:sz w:val="24"/>
          <w:szCs w:val="24"/>
          <w:lang w:eastAsia="cs-CZ"/>
        </w:rPr>
      </w:pPr>
    </w:p>
    <w:p w14:paraId="17EDF0FD" w14:textId="77777777" w:rsidR="00BD1516" w:rsidRDefault="00BD1516" w:rsidP="00BD1516">
      <w:pPr>
        <w:tabs>
          <w:tab w:val="left" w:pos="5812"/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3F508A">
        <w:rPr>
          <w:rFonts w:ascii="Times New Roman" w:eastAsia="Times New Roman" w:hAnsi="Times New Roman"/>
          <w:sz w:val="24"/>
          <w:szCs w:val="24"/>
          <w:lang w:eastAsia="cs-CZ"/>
        </w:rPr>
        <w:t>Příloha č. 2 - Vzor protokolu o převzetí</w:t>
      </w: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 a vrácení předmětu výpůjčky</w:t>
      </w:r>
    </w:p>
    <w:p w14:paraId="1E42E85D" w14:textId="77777777" w:rsidR="00BD1516" w:rsidRDefault="00BD1516" w:rsidP="00BD1516">
      <w:pPr>
        <w:tabs>
          <w:tab w:val="left" w:pos="5812"/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52"/>
      </w:tblGrid>
      <w:tr w:rsidR="00BD1516" w:rsidRPr="001F4DD3" w14:paraId="2D8FAE5D" w14:textId="77777777">
        <w:tc>
          <w:tcPr>
            <w:tcW w:w="97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</w:tcPr>
          <w:p w14:paraId="07D8F215" w14:textId="77777777" w:rsidR="00BD1516" w:rsidRPr="0090543B" w:rsidRDefault="00BD1516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90543B">
              <w:rPr>
                <w:rFonts w:ascii="Arial" w:hAnsi="Arial" w:cs="Arial"/>
                <w:b/>
                <w:szCs w:val="24"/>
              </w:rPr>
              <w:t xml:space="preserve">Protokol o převzetí/vrácení výpůjčky ke smlouvě o výpůjčce </w:t>
            </w:r>
          </w:p>
          <w:p w14:paraId="28CBCF3F" w14:textId="77777777" w:rsidR="00BD1516" w:rsidRDefault="00BD1516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  <w:p w14:paraId="2DDA5F88" w14:textId="77777777" w:rsidR="00BD1516" w:rsidRPr="006F307F" w:rsidRDefault="00BD1516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90543B">
              <w:rPr>
                <w:rFonts w:ascii="Arial" w:hAnsi="Arial" w:cs="Arial"/>
                <w:b/>
                <w:szCs w:val="24"/>
              </w:rPr>
              <w:t>č.: ……………</w:t>
            </w:r>
            <w:proofErr w:type="gramStart"/>
            <w:r w:rsidRPr="0090543B">
              <w:rPr>
                <w:rFonts w:ascii="Arial" w:hAnsi="Arial" w:cs="Arial"/>
                <w:b/>
                <w:szCs w:val="24"/>
              </w:rPr>
              <w:t>…….</w:t>
            </w:r>
            <w:proofErr w:type="gramEnd"/>
            <w:r w:rsidRPr="0090543B">
              <w:rPr>
                <w:rFonts w:ascii="Arial" w:hAnsi="Arial" w:cs="Arial"/>
                <w:b/>
                <w:szCs w:val="24"/>
              </w:rPr>
              <w:t>. ze dne ……………………………</w:t>
            </w:r>
          </w:p>
        </w:tc>
      </w:tr>
    </w:tbl>
    <w:p w14:paraId="7C20E3F9" w14:textId="77777777" w:rsidR="00BD1516" w:rsidRPr="001F4DD3" w:rsidRDefault="00BD1516" w:rsidP="00BD1516">
      <w:pPr>
        <w:rPr>
          <w:rFonts w:ascii="Arial" w:hAnsi="Arial" w:cs="Arial"/>
        </w:rPr>
      </w:pPr>
    </w:p>
    <w:tbl>
      <w:tblPr>
        <w:tblW w:w="9654" w:type="dxa"/>
        <w:tblInd w:w="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425"/>
        <w:gridCol w:w="3969"/>
        <w:gridCol w:w="908"/>
        <w:gridCol w:w="3911"/>
      </w:tblGrid>
      <w:tr w:rsidR="00BD1516" w14:paraId="0698BD1F" w14:textId="77777777">
        <w:trPr>
          <w:cantSplit/>
          <w:trHeight w:val="567"/>
        </w:trPr>
        <w:tc>
          <w:tcPr>
            <w:tcW w:w="441" w:type="dxa"/>
            <w:vMerge w:val="restart"/>
            <w:tcBorders>
              <w:top w:val="single" w:sz="24" w:space="0" w:color="auto"/>
            </w:tcBorders>
            <w:textDirection w:val="btLr"/>
            <w:vAlign w:val="center"/>
          </w:tcPr>
          <w:p w14:paraId="14D6BE85" w14:textId="77777777" w:rsidR="00BD1516" w:rsidRPr="00007983" w:rsidRDefault="00BD1516">
            <w:pPr>
              <w:ind w:left="113" w:right="113"/>
              <w:jc w:val="center"/>
              <w:rPr>
                <w:rFonts w:ascii="Arial" w:hAnsi="Arial" w:cs="Arial"/>
                <w:b/>
                <w:bCs/>
                <w:i/>
                <w:sz w:val="20"/>
              </w:rPr>
            </w:pPr>
            <w:r w:rsidRPr="00007983">
              <w:rPr>
                <w:rFonts w:ascii="Arial" w:hAnsi="Arial" w:cs="Arial"/>
                <w:b/>
                <w:bCs/>
                <w:i/>
                <w:sz w:val="20"/>
              </w:rPr>
              <w:t>Převzetí</w:t>
            </w:r>
          </w:p>
        </w:tc>
        <w:tc>
          <w:tcPr>
            <w:tcW w:w="4394" w:type="dxa"/>
            <w:gridSpan w:val="2"/>
            <w:tcBorders>
              <w:top w:val="single" w:sz="24" w:space="0" w:color="auto"/>
              <w:bottom w:val="single" w:sz="12" w:space="0" w:color="auto"/>
            </w:tcBorders>
            <w:vAlign w:val="center"/>
          </w:tcPr>
          <w:p w14:paraId="0D57BFEC" w14:textId="77777777" w:rsidR="00BD1516" w:rsidRDefault="00BD1516">
            <w:pPr>
              <w:rPr>
                <w:rFonts w:ascii="Arial" w:hAnsi="Arial" w:cs="Arial"/>
                <w:bCs/>
                <w:sz w:val="20"/>
              </w:rPr>
            </w:pPr>
          </w:p>
          <w:p w14:paraId="7A6A7EC6" w14:textId="77777777" w:rsidR="00BD1516" w:rsidRDefault="00BD1516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Název</w:t>
            </w:r>
          </w:p>
          <w:p w14:paraId="628E5B0D" w14:textId="77777777" w:rsidR="00BD1516" w:rsidRDefault="00BD1516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819" w:type="dxa"/>
            <w:gridSpan w:val="2"/>
            <w:tcBorders>
              <w:top w:val="single" w:sz="24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0A47FBEF" w14:textId="77777777" w:rsidR="00BD1516" w:rsidRDefault="00BD151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  <w:proofErr w:type="spellStart"/>
            <w:r>
              <w:rPr>
                <w:rFonts w:ascii="Arial" w:hAnsi="Arial" w:cs="Arial"/>
                <w:sz w:val="20"/>
              </w:rPr>
              <w:t>FLASHDx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 </w:t>
            </w:r>
            <w:r w:rsidRPr="003B6B0C">
              <w:rPr>
                <w:rFonts w:ascii="Arial" w:hAnsi="Arial" w:cs="Arial"/>
                <w:sz w:val="20"/>
              </w:rPr>
              <w:t>1000-E</w:t>
            </w:r>
          </w:p>
        </w:tc>
      </w:tr>
      <w:tr w:rsidR="00BD1516" w14:paraId="1F90E0FA" w14:textId="77777777">
        <w:trPr>
          <w:cantSplit/>
          <w:trHeight w:val="395"/>
        </w:trPr>
        <w:tc>
          <w:tcPr>
            <w:tcW w:w="441" w:type="dxa"/>
            <w:vMerge/>
            <w:tcBorders>
              <w:top w:val="single" w:sz="24" w:space="0" w:color="auto"/>
            </w:tcBorders>
            <w:textDirection w:val="btLr"/>
            <w:vAlign w:val="center"/>
          </w:tcPr>
          <w:p w14:paraId="2C9BF1B4" w14:textId="77777777" w:rsidR="00BD1516" w:rsidRPr="00007983" w:rsidRDefault="00BD1516">
            <w:pPr>
              <w:ind w:left="113" w:right="113"/>
              <w:jc w:val="center"/>
              <w:rPr>
                <w:rFonts w:ascii="Arial" w:hAnsi="Arial" w:cs="Arial"/>
                <w:b/>
                <w:bCs/>
                <w:i/>
                <w:sz w:val="20"/>
              </w:rPr>
            </w:pPr>
          </w:p>
        </w:tc>
        <w:tc>
          <w:tcPr>
            <w:tcW w:w="4394" w:type="dxa"/>
            <w:gridSpan w:val="2"/>
            <w:tcBorders>
              <w:top w:val="single" w:sz="12" w:space="0" w:color="auto"/>
            </w:tcBorders>
            <w:vAlign w:val="center"/>
          </w:tcPr>
          <w:p w14:paraId="75945D01" w14:textId="77777777" w:rsidR="00BD1516" w:rsidRPr="0049476C" w:rsidRDefault="00BD1516">
            <w:pPr>
              <w:rPr>
                <w:rFonts w:ascii="Arial" w:hAnsi="Arial" w:cs="Arial"/>
                <w:bCs/>
                <w:sz w:val="20"/>
              </w:rPr>
            </w:pPr>
            <w:r w:rsidRPr="0049476C">
              <w:rPr>
                <w:rFonts w:ascii="Arial" w:hAnsi="Arial" w:cs="Arial"/>
                <w:bCs/>
                <w:sz w:val="20"/>
              </w:rPr>
              <w:t>přístrojový zdravotnický prostředek nebo laboratorní technika</w:t>
            </w:r>
            <w:r w:rsidRPr="0049476C">
              <w:rPr>
                <w:rFonts w:ascii="Arial" w:hAnsi="Arial" w:cs="Arial"/>
                <w:bCs/>
                <w:sz w:val="20"/>
              </w:rPr>
              <w:tab/>
            </w:r>
          </w:p>
        </w:tc>
        <w:tc>
          <w:tcPr>
            <w:tcW w:w="4819" w:type="dxa"/>
            <w:gridSpan w:val="2"/>
            <w:tcBorders>
              <w:top w:val="single" w:sz="12" w:space="0" w:color="auto"/>
              <w:right w:val="single" w:sz="12" w:space="0" w:color="auto"/>
            </w:tcBorders>
            <w:noWrap/>
            <w:vAlign w:val="center"/>
          </w:tcPr>
          <w:p w14:paraId="57C0EEAA" w14:textId="77777777" w:rsidR="00BD1516" w:rsidRPr="0049476C" w:rsidRDefault="00BD151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fldChar w:fldCharType="end"/>
            </w:r>
            <w:r w:rsidRPr="0049476C">
              <w:rPr>
                <w:rFonts w:ascii="Arial" w:hAnsi="Arial" w:cs="Arial"/>
                <w:bCs/>
              </w:rPr>
              <w:t xml:space="preserve"> </w:t>
            </w:r>
            <w:r w:rsidRPr="0049476C">
              <w:rPr>
                <w:rFonts w:ascii="Arial" w:hAnsi="Arial" w:cs="Arial"/>
                <w:bCs/>
                <w:sz w:val="20"/>
              </w:rPr>
              <w:t xml:space="preserve">ANO </w:t>
            </w:r>
            <w:r w:rsidRPr="0049476C">
              <w:rPr>
                <w:rFonts w:ascii="Arial" w:hAnsi="Arial" w:cs="Arial"/>
                <w:bCs/>
                <w:sz w:val="20"/>
              </w:rPr>
              <w:tab/>
            </w:r>
            <w:r w:rsidRPr="0049476C">
              <w:rPr>
                <w:rFonts w:ascii="Arial" w:hAnsi="Arial" w:cs="Arial"/>
                <w:bCs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476C">
              <w:rPr>
                <w:rFonts w:ascii="Arial" w:hAnsi="Arial" w:cs="Arial"/>
                <w:bCs/>
              </w:rPr>
              <w:instrText xml:space="preserve"> FORMCHECKBOX </w:instrText>
            </w:r>
            <w:r w:rsidRPr="0049476C">
              <w:rPr>
                <w:rFonts w:ascii="Arial" w:hAnsi="Arial" w:cs="Arial"/>
                <w:bCs/>
              </w:rPr>
            </w:r>
            <w:r w:rsidRPr="0049476C">
              <w:rPr>
                <w:rFonts w:ascii="Arial" w:hAnsi="Arial" w:cs="Arial"/>
                <w:bCs/>
              </w:rPr>
              <w:fldChar w:fldCharType="separate"/>
            </w:r>
            <w:r w:rsidRPr="0049476C">
              <w:rPr>
                <w:rFonts w:ascii="Arial" w:hAnsi="Arial" w:cs="Arial"/>
                <w:bCs/>
              </w:rPr>
              <w:fldChar w:fldCharType="end"/>
            </w:r>
            <w:r w:rsidRPr="0049476C">
              <w:rPr>
                <w:rFonts w:ascii="Arial" w:hAnsi="Arial" w:cs="Arial"/>
                <w:bCs/>
                <w:sz w:val="20"/>
              </w:rPr>
              <w:t xml:space="preserve"> NE</w:t>
            </w:r>
          </w:p>
        </w:tc>
      </w:tr>
      <w:tr w:rsidR="00BD1516" w14:paraId="124BEEBD" w14:textId="77777777">
        <w:trPr>
          <w:trHeight w:val="567"/>
        </w:trPr>
        <w:tc>
          <w:tcPr>
            <w:tcW w:w="441" w:type="dxa"/>
            <w:vMerge/>
          </w:tcPr>
          <w:p w14:paraId="14139BE8" w14:textId="77777777" w:rsidR="00BD1516" w:rsidRDefault="00BD1516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4F50D8E4" w14:textId="77777777" w:rsidR="00BD1516" w:rsidRDefault="00BD1516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Výrobní číslo a typ (</w:t>
            </w:r>
            <w:r w:rsidRPr="00AC4365">
              <w:rPr>
                <w:rFonts w:ascii="Arial" w:hAnsi="Arial" w:cs="Arial"/>
                <w:bCs/>
                <w:i/>
                <w:sz w:val="20"/>
              </w:rPr>
              <w:t>pokud je</w:t>
            </w:r>
            <w:r>
              <w:rPr>
                <w:rFonts w:ascii="Arial" w:hAnsi="Arial" w:cs="Arial"/>
                <w:bCs/>
                <w:sz w:val="20"/>
              </w:rPr>
              <w:t>)</w:t>
            </w:r>
          </w:p>
        </w:tc>
        <w:tc>
          <w:tcPr>
            <w:tcW w:w="4819" w:type="dxa"/>
            <w:gridSpan w:val="2"/>
            <w:noWrap/>
            <w:vAlign w:val="center"/>
            <w:hideMark/>
          </w:tcPr>
          <w:p w14:paraId="6B9D72D9" w14:textId="77777777" w:rsidR="00BD1516" w:rsidRDefault="00BD151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</w:tr>
      <w:tr w:rsidR="00BD1516" w14:paraId="43E806C6" w14:textId="77777777">
        <w:trPr>
          <w:trHeight w:val="567"/>
        </w:trPr>
        <w:tc>
          <w:tcPr>
            <w:tcW w:w="441" w:type="dxa"/>
            <w:vMerge/>
          </w:tcPr>
          <w:p w14:paraId="06127E8A" w14:textId="77777777" w:rsidR="00BD1516" w:rsidRDefault="00BD1516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0E8D1840" w14:textId="77777777" w:rsidR="00BD1516" w:rsidRDefault="00BD1516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Cena v Kč</w:t>
            </w:r>
          </w:p>
        </w:tc>
        <w:tc>
          <w:tcPr>
            <w:tcW w:w="4819" w:type="dxa"/>
            <w:gridSpan w:val="2"/>
            <w:noWrap/>
            <w:vAlign w:val="center"/>
            <w:hideMark/>
          </w:tcPr>
          <w:p w14:paraId="55E817DB" w14:textId="77777777" w:rsidR="00BD1516" w:rsidRDefault="00BD151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150.000,00 Kč bez DPH</w:t>
            </w:r>
          </w:p>
        </w:tc>
      </w:tr>
      <w:tr w:rsidR="00BD1516" w14:paraId="1C38C6D2" w14:textId="77777777">
        <w:trPr>
          <w:trHeight w:val="567"/>
        </w:trPr>
        <w:tc>
          <w:tcPr>
            <w:tcW w:w="441" w:type="dxa"/>
            <w:vMerge/>
          </w:tcPr>
          <w:p w14:paraId="3758A815" w14:textId="77777777" w:rsidR="00BD1516" w:rsidRDefault="00BD151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5F34F269" w14:textId="77777777" w:rsidR="00BD1516" w:rsidRDefault="00BD151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Datum převzetí</w:t>
            </w:r>
          </w:p>
        </w:tc>
        <w:tc>
          <w:tcPr>
            <w:tcW w:w="4819" w:type="dxa"/>
            <w:gridSpan w:val="2"/>
            <w:noWrap/>
            <w:vAlign w:val="center"/>
          </w:tcPr>
          <w:p w14:paraId="0D449C9C" w14:textId="77777777" w:rsidR="00BD1516" w:rsidRDefault="00BD1516">
            <w:pPr>
              <w:rPr>
                <w:rFonts w:ascii="Arial" w:hAnsi="Arial" w:cs="Arial"/>
                <w:sz w:val="20"/>
              </w:rPr>
            </w:pPr>
          </w:p>
        </w:tc>
      </w:tr>
      <w:tr w:rsidR="00BD1516" w14:paraId="75A3578F" w14:textId="77777777">
        <w:trPr>
          <w:trHeight w:val="1474"/>
        </w:trPr>
        <w:tc>
          <w:tcPr>
            <w:tcW w:w="441" w:type="dxa"/>
            <w:vMerge/>
          </w:tcPr>
          <w:p w14:paraId="493017F7" w14:textId="77777777" w:rsidR="00BD1516" w:rsidRDefault="00BD1516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551448FA" w14:textId="77777777" w:rsidR="00BD1516" w:rsidRDefault="00BD151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Název půjčitele (razítko, jméno a podpis)</w:t>
            </w:r>
          </w:p>
        </w:tc>
        <w:tc>
          <w:tcPr>
            <w:tcW w:w="4819" w:type="dxa"/>
            <w:gridSpan w:val="2"/>
            <w:noWrap/>
            <w:vAlign w:val="center"/>
          </w:tcPr>
          <w:p w14:paraId="06408E64" w14:textId="77777777" w:rsidR="00BD1516" w:rsidRDefault="00BD1516">
            <w:pPr>
              <w:rPr>
                <w:rFonts w:ascii="Arial" w:hAnsi="Arial" w:cs="Arial"/>
                <w:sz w:val="20"/>
              </w:rPr>
            </w:pPr>
          </w:p>
        </w:tc>
      </w:tr>
      <w:tr w:rsidR="00BD1516" w14:paraId="76C8DD8F" w14:textId="77777777">
        <w:trPr>
          <w:trHeight w:val="1474"/>
        </w:trPr>
        <w:tc>
          <w:tcPr>
            <w:tcW w:w="441" w:type="dxa"/>
            <w:vMerge/>
          </w:tcPr>
          <w:p w14:paraId="166302DC" w14:textId="77777777" w:rsidR="00BD1516" w:rsidRDefault="00BD1516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6F7179C7" w14:textId="77777777" w:rsidR="00BD1516" w:rsidRDefault="00BD1516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Název oddělení vypůjčitele – odpovědný zástupce (razítko, jméno</w:t>
            </w:r>
            <w:r>
              <w:rPr>
                <w:rFonts w:ascii="Arial" w:hAnsi="Arial" w:cs="Arial"/>
                <w:bCs/>
                <w:color w:val="FF0000"/>
                <w:sz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</w:rPr>
              <w:t>a podpis)</w:t>
            </w:r>
          </w:p>
          <w:p w14:paraId="6F59A88C" w14:textId="77777777" w:rsidR="00BD1516" w:rsidRPr="00590038" w:rsidRDefault="00BD1516">
            <w:pPr>
              <w:rPr>
                <w:rFonts w:ascii="Arial" w:hAnsi="Arial" w:cs="Arial"/>
                <w:bCs/>
                <w:sz w:val="20"/>
              </w:rPr>
            </w:pPr>
            <w:r w:rsidRPr="00590038">
              <w:rPr>
                <w:rFonts w:ascii="Arial" w:hAnsi="Arial" w:cs="Arial"/>
                <w:bCs/>
                <w:sz w:val="20"/>
              </w:rPr>
              <w:t>Číslo inventárního úseku</w:t>
            </w:r>
          </w:p>
        </w:tc>
        <w:tc>
          <w:tcPr>
            <w:tcW w:w="4819" w:type="dxa"/>
            <w:gridSpan w:val="2"/>
            <w:noWrap/>
            <w:vAlign w:val="center"/>
          </w:tcPr>
          <w:p w14:paraId="5DA3FA5E" w14:textId="77777777" w:rsidR="00BD1516" w:rsidRDefault="00BD1516">
            <w:pPr>
              <w:rPr>
                <w:rFonts w:ascii="Arial" w:hAnsi="Arial" w:cs="Arial"/>
                <w:sz w:val="20"/>
              </w:rPr>
            </w:pPr>
          </w:p>
        </w:tc>
      </w:tr>
      <w:tr w:rsidR="00BD1516" w14:paraId="3A29E4D3" w14:textId="77777777">
        <w:trPr>
          <w:trHeight w:val="567"/>
        </w:trPr>
        <w:tc>
          <w:tcPr>
            <w:tcW w:w="441" w:type="dxa"/>
            <w:vMerge/>
          </w:tcPr>
          <w:p w14:paraId="12E8A8FE" w14:textId="77777777" w:rsidR="00BD1516" w:rsidRPr="00056F08" w:rsidRDefault="00BD151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02A7DD70" w14:textId="77777777" w:rsidR="00BD1516" w:rsidRPr="0049476C" w:rsidRDefault="00BD1516">
            <w:pPr>
              <w:rPr>
                <w:rFonts w:ascii="Arial" w:hAnsi="Arial" w:cs="Arial"/>
                <w:bCs/>
                <w:sz w:val="20"/>
              </w:rPr>
            </w:pPr>
            <w:r w:rsidRPr="0049476C">
              <w:rPr>
                <w:rFonts w:ascii="Arial" w:hAnsi="Arial" w:cs="Arial"/>
                <w:sz w:val="20"/>
              </w:rPr>
              <w:t>Datum ukončení výpůjčky (viz smlouva)</w:t>
            </w:r>
          </w:p>
        </w:tc>
        <w:tc>
          <w:tcPr>
            <w:tcW w:w="4819" w:type="dxa"/>
            <w:gridSpan w:val="2"/>
            <w:noWrap/>
            <w:vAlign w:val="center"/>
            <w:hideMark/>
          </w:tcPr>
          <w:p w14:paraId="7CE6B7E6" w14:textId="77777777" w:rsidR="00BD1516" w:rsidRDefault="00BD151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</w:tr>
      <w:tr w:rsidR="00BD1516" w14:paraId="0A2D0071" w14:textId="77777777">
        <w:trPr>
          <w:trHeight w:val="567"/>
        </w:trPr>
        <w:tc>
          <w:tcPr>
            <w:tcW w:w="441" w:type="dxa"/>
            <w:vMerge/>
          </w:tcPr>
          <w:p w14:paraId="743C3D34" w14:textId="77777777" w:rsidR="00BD1516" w:rsidRDefault="00BD1516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4604E9D4" w14:textId="77777777" w:rsidR="00BD1516" w:rsidRDefault="00BD1516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Návod v ČJ</w:t>
            </w:r>
          </w:p>
        </w:tc>
        <w:tc>
          <w:tcPr>
            <w:tcW w:w="4819" w:type="dxa"/>
            <w:gridSpan w:val="2"/>
            <w:noWrap/>
            <w:vAlign w:val="center"/>
            <w:hideMark/>
          </w:tcPr>
          <w:p w14:paraId="458B4042" w14:textId="77777777" w:rsidR="00BD1516" w:rsidRDefault="00BD1516">
            <w:pPr>
              <w:rPr>
                <w:rFonts w:ascii="Arial" w:hAnsi="Arial" w:cs="Arial"/>
                <w:sz w:val="20"/>
              </w:rPr>
            </w:pPr>
          </w:p>
        </w:tc>
      </w:tr>
      <w:tr w:rsidR="00BD1516" w14:paraId="75DCE70F" w14:textId="77777777">
        <w:trPr>
          <w:trHeight w:val="567"/>
        </w:trPr>
        <w:tc>
          <w:tcPr>
            <w:tcW w:w="441" w:type="dxa"/>
            <w:vMerge/>
          </w:tcPr>
          <w:p w14:paraId="7B76A811" w14:textId="77777777" w:rsidR="00BD1516" w:rsidRDefault="00BD1516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121A9D26" w14:textId="77777777" w:rsidR="00BD1516" w:rsidRPr="00007983" w:rsidRDefault="00BD1516">
            <w:pPr>
              <w:ind w:left="113" w:right="113"/>
              <w:jc w:val="center"/>
              <w:rPr>
                <w:rFonts w:ascii="Arial" w:hAnsi="Arial" w:cs="Arial"/>
                <w:b/>
                <w:bCs/>
                <w:i/>
                <w:sz w:val="20"/>
              </w:rPr>
            </w:pPr>
            <w:r w:rsidRPr="00007983">
              <w:rPr>
                <w:rFonts w:ascii="Arial" w:hAnsi="Arial" w:cs="Arial"/>
                <w:b/>
                <w:bCs/>
                <w:i/>
                <w:sz w:val="20"/>
              </w:rPr>
              <w:t>PZP</w:t>
            </w:r>
            <w:r>
              <w:rPr>
                <w:rFonts w:ascii="Arial" w:hAnsi="Arial" w:cs="Arial"/>
                <w:b/>
                <w:bCs/>
                <w:i/>
                <w:sz w:val="20"/>
              </w:rPr>
              <w:t xml:space="preserve"> a </w:t>
            </w:r>
            <w:r w:rsidRPr="00C97789">
              <w:rPr>
                <w:rFonts w:ascii="Arial" w:hAnsi="Arial" w:cs="Arial"/>
                <w:b/>
                <w:bCs/>
                <w:i/>
                <w:sz w:val="20"/>
              </w:rPr>
              <w:t xml:space="preserve">LT </w:t>
            </w:r>
            <w:r w:rsidRPr="00C97789">
              <w:rPr>
                <w:rFonts w:ascii="Arial" w:hAnsi="Arial" w:cs="Arial"/>
                <w:b/>
                <w:bCs/>
                <w:i/>
                <w:sz w:val="18"/>
              </w:rPr>
              <w:t>(vždy přítomnost technika OPT)</w:t>
            </w:r>
          </w:p>
        </w:tc>
        <w:tc>
          <w:tcPr>
            <w:tcW w:w="3969" w:type="dxa"/>
            <w:noWrap/>
            <w:vAlign w:val="center"/>
          </w:tcPr>
          <w:p w14:paraId="220B6FC8" w14:textId="77777777" w:rsidR="00BD1516" w:rsidRPr="0049476C" w:rsidRDefault="00BD1516">
            <w:pPr>
              <w:rPr>
                <w:rFonts w:ascii="Arial" w:hAnsi="Arial" w:cs="Arial"/>
                <w:bCs/>
                <w:sz w:val="20"/>
              </w:rPr>
            </w:pPr>
            <w:r w:rsidRPr="0049476C">
              <w:rPr>
                <w:rFonts w:ascii="Arial" w:hAnsi="Arial" w:cs="Arial"/>
                <w:bCs/>
                <w:sz w:val="20"/>
              </w:rPr>
              <w:t>Prohlášení o shodě (2x)</w:t>
            </w:r>
          </w:p>
        </w:tc>
        <w:tc>
          <w:tcPr>
            <w:tcW w:w="908" w:type="dxa"/>
            <w:noWrap/>
            <w:vAlign w:val="center"/>
          </w:tcPr>
          <w:p w14:paraId="2BCC0F3E" w14:textId="77777777" w:rsidR="00BD1516" w:rsidRPr="0049476C" w:rsidRDefault="00BD1516">
            <w:pPr>
              <w:jc w:val="center"/>
              <w:rPr>
                <w:rFonts w:ascii="Arial" w:hAnsi="Arial" w:cs="Arial"/>
              </w:rPr>
            </w:pPr>
            <w:r w:rsidRPr="0049476C">
              <w:rPr>
                <w:rFonts w:ascii="Arial" w:hAnsi="Arial" w:cs="Arial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Zaškrtávací1"/>
            <w:r w:rsidRPr="0049476C">
              <w:rPr>
                <w:rFonts w:ascii="Arial" w:hAnsi="Arial" w:cs="Arial"/>
              </w:rPr>
              <w:instrText xml:space="preserve"> FORMCHECKBOX </w:instrText>
            </w:r>
            <w:r w:rsidRPr="0049476C">
              <w:rPr>
                <w:rFonts w:ascii="Arial" w:hAnsi="Arial" w:cs="Arial"/>
              </w:rPr>
            </w:r>
            <w:r w:rsidRPr="0049476C">
              <w:rPr>
                <w:rFonts w:ascii="Arial" w:hAnsi="Arial" w:cs="Arial"/>
              </w:rPr>
              <w:fldChar w:fldCharType="separate"/>
            </w:r>
            <w:r w:rsidRPr="0049476C">
              <w:rPr>
                <w:rFonts w:ascii="Arial" w:hAnsi="Arial" w:cs="Arial"/>
              </w:rPr>
              <w:fldChar w:fldCharType="end"/>
            </w:r>
            <w:bookmarkEnd w:id="0"/>
          </w:p>
        </w:tc>
        <w:tc>
          <w:tcPr>
            <w:tcW w:w="3911" w:type="dxa"/>
            <w:vMerge w:val="restart"/>
            <w:vAlign w:val="center"/>
          </w:tcPr>
          <w:p w14:paraId="4E719138" w14:textId="77777777" w:rsidR="00BD1516" w:rsidRPr="0049476C" w:rsidRDefault="00BD1516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9476C">
              <w:rPr>
                <w:rFonts w:ascii="Arial" w:hAnsi="Arial" w:cs="Arial"/>
                <w:b/>
              </w:rPr>
              <w:t>bez těchto dokumentů nelze předmět výpůjčky převzít</w:t>
            </w:r>
          </w:p>
        </w:tc>
      </w:tr>
      <w:tr w:rsidR="00BD1516" w14:paraId="782B1578" w14:textId="77777777">
        <w:trPr>
          <w:trHeight w:val="567"/>
        </w:trPr>
        <w:tc>
          <w:tcPr>
            <w:tcW w:w="441" w:type="dxa"/>
            <w:vMerge/>
          </w:tcPr>
          <w:p w14:paraId="369922DC" w14:textId="77777777" w:rsidR="00BD1516" w:rsidRDefault="00BD1516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25" w:type="dxa"/>
            <w:vMerge/>
          </w:tcPr>
          <w:p w14:paraId="2BDB27DE" w14:textId="77777777" w:rsidR="00BD1516" w:rsidRDefault="00BD1516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14:paraId="1195303D" w14:textId="77777777" w:rsidR="00BD1516" w:rsidRPr="0049476C" w:rsidRDefault="00BD1516">
            <w:pPr>
              <w:rPr>
                <w:rFonts w:ascii="Arial" w:hAnsi="Arial" w:cs="Arial"/>
                <w:bCs/>
                <w:sz w:val="20"/>
              </w:rPr>
            </w:pPr>
            <w:r w:rsidRPr="0049476C">
              <w:rPr>
                <w:rFonts w:ascii="Arial" w:hAnsi="Arial" w:cs="Arial"/>
                <w:bCs/>
                <w:sz w:val="20"/>
              </w:rPr>
              <w:t>Protokoly o BTK, validacích a periodických měření (2x)</w:t>
            </w:r>
          </w:p>
          <w:p w14:paraId="23685DAB" w14:textId="77777777" w:rsidR="00BD1516" w:rsidRPr="0049476C" w:rsidRDefault="00BD1516">
            <w:pPr>
              <w:rPr>
                <w:rFonts w:ascii="Arial" w:hAnsi="Arial" w:cs="Arial"/>
                <w:bCs/>
                <w:sz w:val="20"/>
              </w:rPr>
            </w:pPr>
            <w:r w:rsidRPr="0049476C">
              <w:rPr>
                <w:rFonts w:ascii="Arial" w:hAnsi="Arial" w:cs="Arial"/>
                <w:bCs/>
                <w:sz w:val="20"/>
              </w:rPr>
              <w:t xml:space="preserve">(prvotní nebo poslední platné dokumenty) </w:t>
            </w:r>
          </w:p>
        </w:tc>
        <w:tc>
          <w:tcPr>
            <w:tcW w:w="908" w:type="dxa"/>
            <w:noWrap/>
            <w:vAlign w:val="center"/>
            <w:hideMark/>
          </w:tcPr>
          <w:p w14:paraId="75DE23DD" w14:textId="77777777" w:rsidR="00BD1516" w:rsidRPr="0049476C" w:rsidRDefault="00BD1516">
            <w:pPr>
              <w:jc w:val="center"/>
              <w:rPr>
                <w:rFonts w:ascii="Arial" w:hAnsi="Arial" w:cs="Arial"/>
              </w:rPr>
            </w:pPr>
            <w:r w:rsidRPr="0049476C">
              <w:rPr>
                <w:rFonts w:ascii="Arial" w:hAnsi="Arial" w:cs="Arial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476C">
              <w:rPr>
                <w:rFonts w:ascii="Arial" w:hAnsi="Arial" w:cs="Arial"/>
              </w:rPr>
              <w:instrText xml:space="preserve"> FORMCHECKBOX </w:instrText>
            </w:r>
            <w:r w:rsidRPr="0049476C">
              <w:rPr>
                <w:rFonts w:ascii="Arial" w:hAnsi="Arial" w:cs="Arial"/>
              </w:rPr>
            </w:r>
            <w:r w:rsidRPr="0049476C">
              <w:rPr>
                <w:rFonts w:ascii="Arial" w:hAnsi="Arial" w:cs="Arial"/>
              </w:rPr>
              <w:fldChar w:fldCharType="separate"/>
            </w:r>
            <w:r w:rsidRPr="0049476C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11" w:type="dxa"/>
            <w:vMerge/>
            <w:vAlign w:val="center"/>
          </w:tcPr>
          <w:p w14:paraId="6612BEB5" w14:textId="77777777" w:rsidR="00BD1516" w:rsidRPr="0049476C" w:rsidRDefault="00BD1516">
            <w:pPr>
              <w:rPr>
                <w:rFonts w:ascii="Arial" w:hAnsi="Arial" w:cs="Arial"/>
                <w:sz w:val="20"/>
              </w:rPr>
            </w:pPr>
          </w:p>
        </w:tc>
      </w:tr>
      <w:tr w:rsidR="00BD1516" w14:paraId="329659EE" w14:textId="77777777">
        <w:trPr>
          <w:trHeight w:val="567"/>
        </w:trPr>
        <w:tc>
          <w:tcPr>
            <w:tcW w:w="441" w:type="dxa"/>
            <w:vMerge/>
          </w:tcPr>
          <w:p w14:paraId="27E39621" w14:textId="77777777" w:rsidR="00BD1516" w:rsidRPr="00056F08" w:rsidRDefault="00BD1516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25" w:type="dxa"/>
            <w:vMerge/>
          </w:tcPr>
          <w:p w14:paraId="61033B70" w14:textId="77777777" w:rsidR="00BD1516" w:rsidRPr="00056F08" w:rsidRDefault="00BD1516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3969" w:type="dxa"/>
            <w:noWrap/>
            <w:vAlign w:val="center"/>
          </w:tcPr>
          <w:p w14:paraId="540C3484" w14:textId="77777777" w:rsidR="00BD1516" w:rsidRPr="0049476C" w:rsidRDefault="00BD1516">
            <w:pPr>
              <w:rPr>
                <w:rFonts w:ascii="Arial" w:hAnsi="Arial" w:cs="Arial"/>
                <w:bCs/>
                <w:sz w:val="20"/>
              </w:rPr>
            </w:pPr>
            <w:r w:rsidRPr="0049476C">
              <w:rPr>
                <w:rFonts w:ascii="Arial" w:hAnsi="Arial" w:cs="Arial"/>
                <w:bCs/>
                <w:sz w:val="20"/>
              </w:rPr>
              <w:t>Protokol o instruktáži obsluhy (2x)</w:t>
            </w:r>
          </w:p>
        </w:tc>
        <w:tc>
          <w:tcPr>
            <w:tcW w:w="908" w:type="dxa"/>
            <w:noWrap/>
            <w:vAlign w:val="center"/>
          </w:tcPr>
          <w:p w14:paraId="73479D51" w14:textId="77777777" w:rsidR="00BD1516" w:rsidRPr="0049476C" w:rsidRDefault="00BD1516">
            <w:pPr>
              <w:jc w:val="center"/>
              <w:rPr>
                <w:rFonts w:ascii="Arial" w:hAnsi="Arial" w:cs="Arial"/>
              </w:rPr>
            </w:pPr>
            <w:r w:rsidRPr="0049476C">
              <w:rPr>
                <w:rFonts w:ascii="Arial" w:hAnsi="Arial" w:cs="Arial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476C">
              <w:rPr>
                <w:rFonts w:ascii="Arial" w:hAnsi="Arial" w:cs="Arial"/>
              </w:rPr>
              <w:instrText xml:space="preserve"> FORMCHECKBOX </w:instrText>
            </w:r>
            <w:r w:rsidRPr="0049476C">
              <w:rPr>
                <w:rFonts w:ascii="Arial" w:hAnsi="Arial" w:cs="Arial"/>
              </w:rPr>
            </w:r>
            <w:r w:rsidRPr="0049476C">
              <w:rPr>
                <w:rFonts w:ascii="Arial" w:hAnsi="Arial" w:cs="Arial"/>
              </w:rPr>
              <w:fldChar w:fldCharType="separate"/>
            </w:r>
            <w:r w:rsidRPr="0049476C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11" w:type="dxa"/>
            <w:vMerge/>
            <w:vAlign w:val="center"/>
          </w:tcPr>
          <w:p w14:paraId="1D6B25D0" w14:textId="77777777" w:rsidR="00BD1516" w:rsidRPr="0049476C" w:rsidRDefault="00BD1516">
            <w:pPr>
              <w:rPr>
                <w:rFonts w:ascii="Arial" w:hAnsi="Arial" w:cs="Arial"/>
                <w:sz w:val="20"/>
              </w:rPr>
            </w:pPr>
          </w:p>
        </w:tc>
      </w:tr>
      <w:tr w:rsidR="00BD1516" w14:paraId="2CAD81C0" w14:textId="77777777">
        <w:trPr>
          <w:trHeight w:val="567"/>
        </w:trPr>
        <w:tc>
          <w:tcPr>
            <w:tcW w:w="441" w:type="dxa"/>
            <w:vMerge/>
          </w:tcPr>
          <w:p w14:paraId="4D04D03C" w14:textId="77777777" w:rsidR="00BD1516" w:rsidRDefault="00BD1516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25" w:type="dxa"/>
            <w:vMerge/>
          </w:tcPr>
          <w:p w14:paraId="4CB5604B" w14:textId="77777777" w:rsidR="00BD1516" w:rsidRDefault="00BD1516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3969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653BF68F" w14:textId="77777777" w:rsidR="00BD1516" w:rsidRDefault="00BD1516">
            <w:pPr>
              <w:rPr>
                <w:rFonts w:ascii="Arial" w:hAnsi="Arial" w:cs="Arial"/>
                <w:bCs/>
                <w:sz w:val="20"/>
              </w:rPr>
            </w:pPr>
          </w:p>
          <w:p w14:paraId="486EB992" w14:textId="77777777" w:rsidR="00BD1516" w:rsidRDefault="00BD1516">
            <w:pPr>
              <w:rPr>
                <w:rFonts w:ascii="Arial" w:hAnsi="Arial" w:cs="Arial"/>
                <w:bCs/>
                <w:sz w:val="20"/>
              </w:rPr>
            </w:pPr>
            <w:r w:rsidRPr="00056F08">
              <w:rPr>
                <w:rFonts w:ascii="Arial" w:hAnsi="Arial" w:cs="Arial"/>
                <w:bCs/>
                <w:sz w:val="20"/>
              </w:rPr>
              <w:lastRenderedPageBreak/>
              <w:t>Další předávané doklady</w:t>
            </w:r>
          </w:p>
          <w:p w14:paraId="5AD1E5E9" w14:textId="77777777" w:rsidR="00BD1516" w:rsidRDefault="00BD1516">
            <w:pPr>
              <w:rPr>
                <w:rFonts w:ascii="Arial" w:hAnsi="Arial" w:cs="Arial"/>
                <w:bCs/>
                <w:sz w:val="20"/>
              </w:rPr>
            </w:pPr>
          </w:p>
          <w:p w14:paraId="416E0D9C" w14:textId="77777777" w:rsidR="00BD1516" w:rsidRDefault="00BD1516">
            <w:pPr>
              <w:rPr>
                <w:rFonts w:ascii="Arial" w:hAnsi="Arial" w:cs="Arial"/>
                <w:bCs/>
                <w:sz w:val="20"/>
              </w:rPr>
            </w:pPr>
          </w:p>
          <w:p w14:paraId="360CFE14" w14:textId="77777777" w:rsidR="00BD1516" w:rsidRDefault="00BD1516">
            <w:pPr>
              <w:rPr>
                <w:rFonts w:ascii="Arial" w:hAnsi="Arial" w:cs="Arial"/>
                <w:bCs/>
                <w:sz w:val="20"/>
              </w:rPr>
            </w:pPr>
          </w:p>
          <w:p w14:paraId="2B7C0807" w14:textId="77777777" w:rsidR="00BD1516" w:rsidRDefault="00BD1516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819" w:type="dxa"/>
            <w:gridSpan w:val="2"/>
            <w:tcBorders>
              <w:bottom w:val="single" w:sz="12" w:space="0" w:color="auto"/>
            </w:tcBorders>
            <w:noWrap/>
            <w:vAlign w:val="center"/>
            <w:hideMark/>
          </w:tcPr>
          <w:p w14:paraId="504CC850" w14:textId="77777777" w:rsidR="00BD1516" w:rsidRDefault="00BD1516">
            <w:pPr>
              <w:rPr>
                <w:rFonts w:ascii="Arial" w:hAnsi="Arial" w:cs="Arial"/>
                <w:sz w:val="20"/>
              </w:rPr>
            </w:pPr>
          </w:p>
        </w:tc>
      </w:tr>
      <w:tr w:rsidR="00BD1516" w14:paraId="4A5C034E" w14:textId="77777777">
        <w:trPr>
          <w:trHeight w:val="567"/>
        </w:trPr>
        <w:tc>
          <w:tcPr>
            <w:tcW w:w="441" w:type="dxa"/>
            <w:vMerge/>
            <w:tcBorders>
              <w:bottom w:val="single" w:sz="24" w:space="0" w:color="auto"/>
            </w:tcBorders>
          </w:tcPr>
          <w:p w14:paraId="175770AE" w14:textId="77777777" w:rsidR="00BD1516" w:rsidRPr="00056F08" w:rsidRDefault="00BD1516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25" w:type="dxa"/>
            <w:vMerge/>
            <w:tcBorders>
              <w:bottom w:val="single" w:sz="24" w:space="0" w:color="auto"/>
            </w:tcBorders>
          </w:tcPr>
          <w:p w14:paraId="108A7318" w14:textId="77777777" w:rsidR="00BD1516" w:rsidRPr="00056F08" w:rsidRDefault="00BD1516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3969" w:type="dxa"/>
            <w:tcBorders>
              <w:bottom w:val="single" w:sz="24" w:space="0" w:color="auto"/>
            </w:tcBorders>
            <w:noWrap/>
            <w:vAlign w:val="center"/>
            <w:hideMark/>
          </w:tcPr>
          <w:p w14:paraId="2A6E15D2" w14:textId="77777777" w:rsidR="00BD1516" w:rsidRDefault="00BD1516">
            <w:pPr>
              <w:rPr>
                <w:rFonts w:ascii="Arial" w:hAnsi="Arial" w:cs="Arial"/>
                <w:bCs/>
                <w:color w:val="FF0000"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OPT vypůjčitele (jméno a podpis)</w:t>
            </w:r>
          </w:p>
        </w:tc>
        <w:tc>
          <w:tcPr>
            <w:tcW w:w="4819" w:type="dxa"/>
            <w:gridSpan w:val="2"/>
            <w:tcBorders>
              <w:bottom w:val="single" w:sz="24" w:space="0" w:color="auto"/>
            </w:tcBorders>
            <w:noWrap/>
            <w:vAlign w:val="center"/>
          </w:tcPr>
          <w:p w14:paraId="5C47D24F" w14:textId="77777777" w:rsidR="00BD1516" w:rsidRDefault="00BD1516">
            <w:pPr>
              <w:rPr>
                <w:rFonts w:ascii="Arial" w:hAnsi="Arial" w:cs="Arial"/>
                <w:sz w:val="20"/>
              </w:rPr>
            </w:pPr>
          </w:p>
        </w:tc>
      </w:tr>
      <w:tr w:rsidR="00BD1516" w14:paraId="62AC0DAF" w14:textId="77777777">
        <w:trPr>
          <w:cantSplit/>
          <w:trHeight w:val="567"/>
        </w:trPr>
        <w:tc>
          <w:tcPr>
            <w:tcW w:w="441" w:type="dxa"/>
            <w:vMerge w:val="restart"/>
            <w:tcBorders>
              <w:top w:val="single" w:sz="24" w:space="0" w:color="auto"/>
              <w:left w:val="single" w:sz="12" w:space="0" w:color="auto"/>
            </w:tcBorders>
            <w:textDirection w:val="btLr"/>
            <w:vAlign w:val="center"/>
          </w:tcPr>
          <w:p w14:paraId="46F7A2AC" w14:textId="77777777" w:rsidR="00BD1516" w:rsidRPr="00007983" w:rsidRDefault="00BD1516">
            <w:pPr>
              <w:ind w:left="113" w:right="113"/>
              <w:jc w:val="center"/>
              <w:rPr>
                <w:rFonts w:ascii="Arial" w:hAnsi="Arial" w:cs="Arial"/>
                <w:b/>
                <w:bCs/>
                <w:i/>
                <w:sz w:val="20"/>
              </w:rPr>
            </w:pPr>
            <w:r w:rsidRPr="00007983">
              <w:rPr>
                <w:rFonts w:ascii="Arial" w:hAnsi="Arial" w:cs="Arial"/>
                <w:b/>
                <w:bCs/>
                <w:i/>
                <w:sz w:val="20"/>
              </w:rPr>
              <w:t>Vrácení</w:t>
            </w:r>
          </w:p>
        </w:tc>
        <w:tc>
          <w:tcPr>
            <w:tcW w:w="4394" w:type="dxa"/>
            <w:gridSpan w:val="2"/>
            <w:tcBorders>
              <w:top w:val="single" w:sz="24" w:space="0" w:color="auto"/>
            </w:tcBorders>
            <w:noWrap/>
            <w:vAlign w:val="center"/>
            <w:hideMark/>
          </w:tcPr>
          <w:p w14:paraId="25288A6F" w14:textId="77777777" w:rsidR="00BD1516" w:rsidRDefault="00BD1516">
            <w:pPr>
              <w:rPr>
                <w:rFonts w:ascii="Arial" w:hAnsi="Arial" w:cs="Arial"/>
                <w:bCs/>
                <w:sz w:val="20"/>
              </w:rPr>
            </w:pPr>
          </w:p>
          <w:p w14:paraId="1F539805" w14:textId="77777777" w:rsidR="00BD1516" w:rsidRDefault="00BD1516">
            <w:pPr>
              <w:rPr>
                <w:rFonts w:ascii="Arial" w:hAnsi="Arial" w:cs="Arial"/>
                <w:bCs/>
                <w:sz w:val="20"/>
              </w:rPr>
            </w:pPr>
          </w:p>
          <w:p w14:paraId="64FBCD88" w14:textId="77777777" w:rsidR="00BD1516" w:rsidRDefault="00BD1516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Stav PZP v době vrácení půjčiteli</w:t>
            </w:r>
          </w:p>
          <w:p w14:paraId="2B08D2D1" w14:textId="77777777" w:rsidR="00BD1516" w:rsidRDefault="00BD1516">
            <w:pPr>
              <w:rPr>
                <w:rFonts w:ascii="Arial" w:hAnsi="Arial" w:cs="Arial"/>
                <w:bCs/>
                <w:sz w:val="20"/>
              </w:rPr>
            </w:pPr>
          </w:p>
          <w:p w14:paraId="0C8C71CC" w14:textId="77777777" w:rsidR="00BD1516" w:rsidRDefault="00BD1516">
            <w:pPr>
              <w:rPr>
                <w:rFonts w:ascii="Arial" w:hAnsi="Arial" w:cs="Arial"/>
                <w:bCs/>
                <w:sz w:val="20"/>
              </w:rPr>
            </w:pPr>
          </w:p>
          <w:p w14:paraId="02F658BC" w14:textId="77777777" w:rsidR="00BD1516" w:rsidRDefault="00BD1516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819" w:type="dxa"/>
            <w:gridSpan w:val="2"/>
            <w:tcBorders>
              <w:top w:val="single" w:sz="24" w:space="0" w:color="auto"/>
            </w:tcBorders>
            <w:noWrap/>
            <w:vAlign w:val="center"/>
          </w:tcPr>
          <w:p w14:paraId="3FB6CB8F" w14:textId="77777777" w:rsidR="00BD1516" w:rsidRDefault="00BD1516">
            <w:pPr>
              <w:rPr>
                <w:rFonts w:ascii="Arial" w:hAnsi="Arial" w:cs="Arial"/>
                <w:sz w:val="20"/>
              </w:rPr>
            </w:pPr>
          </w:p>
        </w:tc>
      </w:tr>
      <w:tr w:rsidR="00BD1516" w14:paraId="6A12B3E2" w14:textId="77777777">
        <w:trPr>
          <w:trHeight w:val="567"/>
        </w:trPr>
        <w:tc>
          <w:tcPr>
            <w:tcW w:w="441" w:type="dxa"/>
            <w:vMerge/>
            <w:tcBorders>
              <w:left w:val="single" w:sz="12" w:space="0" w:color="auto"/>
            </w:tcBorders>
          </w:tcPr>
          <w:p w14:paraId="7D95D028" w14:textId="77777777" w:rsidR="00BD1516" w:rsidRDefault="00BD1516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394" w:type="dxa"/>
            <w:gridSpan w:val="2"/>
            <w:noWrap/>
            <w:vAlign w:val="center"/>
          </w:tcPr>
          <w:p w14:paraId="775F89B6" w14:textId="77777777" w:rsidR="00BD1516" w:rsidRDefault="00BD1516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Datum vrácení:</w:t>
            </w:r>
          </w:p>
        </w:tc>
        <w:tc>
          <w:tcPr>
            <w:tcW w:w="4819" w:type="dxa"/>
            <w:gridSpan w:val="2"/>
            <w:noWrap/>
            <w:vAlign w:val="center"/>
          </w:tcPr>
          <w:p w14:paraId="2732FCA3" w14:textId="77777777" w:rsidR="00BD1516" w:rsidRDefault="00BD1516">
            <w:pPr>
              <w:rPr>
                <w:rFonts w:ascii="Arial" w:hAnsi="Arial" w:cs="Arial"/>
                <w:sz w:val="20"/>
              </w:rPr>
            </w:pPr>
          </w:p>
        </w:tc>
      </w:tr>
      <w:tr w:rsidR="00BD1516" w14:paraId="3FFF45A0" w14:textId="77777777">
        <w:trPr>
          <w:trHeight w:val="1474"/>
        </w:trPr>
        <w:tc>
          <w:tcPr>
            <w:tcW w:w="441" w:type="dxa"/>
            <w:vMerge/>
            <w:tcBorders>
              <w:left w:val="single" w:sz="12" w:space="0" w:color="auto"/>
            </w:tcBorders>
          </w:tcPr>
          <w:p w14:paraId="6A8BC78E" w14:textId="77777777" w:rsidR="00BD1516" w:rsidRDefault="00BD1516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394" w:type="dxa"/>
            <w:gridSpan w:val="2"/>
            <w:noWrap/>
            <w:vAlign w:val="center"/>
          </w:tcPr>
          <w:p w14:paraId="0F73865A" w14:textId="77777777" w:rsidR="00BD1516" w:rsidRDefault="00BD1516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Název půjčitele (razítko, jméno a podpis):</w:t>
            </w:r>
          </w:p>
        </w:tc>
        <w:tc>
          <w:tcPr>
            <w:tcW w:w="4819" w:type="dxa"/>
            <w:gridSpan w:val="2"/>
            <w:tcBorders>
              <w:bottom w:val="single" w:sz="12" w:space="0" w:color="auto"/>
            </w:tcBorders>
            <w:noWrap/>
            <w:vAlign w:val="center"/>
          </w:tcPr>
          <w:p w14:paraId="5DF5F685" w14:textId="77777777" w:rsidR="00BD1516" w:rsidRDefault="00BD1516">
            <w:pPr>
              <w:rPr>
                <w:rFonts w:ascii="Arial" w:hAnsi="Arial" w:cs="Arial"/>
                <w:sz w:val="20"/>
              </w:rPr>
            </w:pPr>
          </w:p>
        </w:tc>
      </w:tr>
      <w:tr w:rsidR="00BD1516" w14:paraId="00DDE456" w14:textId="77777777">
        <w:trPr>
          <w:trHeight w:val="1474"/>
        </w:trPr>
        <w:tc>
          <w:tcPr>
            <w:tcW w:w="441" w:type="dxa"/>
            <w:vMerge/>
            <w:tcBorders>
              <w:left w:val="single" w:sz="12" w:space="0" w:color="auto"/>
              <w:bottom w:val="single" w:sz="24" w:space="0" w:color="auto"/>
            </w:tcBorders>
          </w:tcPr>
          <w:p w14:paraId="3F1EE7E3" w14:textId="77777777" w:rsidR="00BD1516" w:rsidRDefault="00BD1516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394" w:type="dxa"/>
            <w:gridSpan w:val="2"/>
            <w:tcBorders>
              <w:bottom w:val="single" w:sz="24" w:space="0" w:color="auto"/>
            </w:tcBorders>
            <w:noWrap/>
            <w:vAlign w:val="center"/>
          </w:tcPr>
          <w:p w14:paraId="1FB2C45C" w14:textId="77777777" w:rsidR="00BD1516" w:rsidRDefault="00BD1516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Název oddělení vypůjčitele – odpovědný zástupce (razítko, jméno</w:t>
            </w:r>
            <w:r>
              <w:rPr>
                <w:rFonts w:ascii="Arial" w:hAnsi="Arial" w:cs="Arial"/>
                <w:bCs/>
                <w:color w:val="FF0000"/>
                <w:sz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</w:rPr>
              <w:t>a podpis)</w:t>
            </w:r>
          </w:p>
        </w:tc>
        <w:tc>
          <w:tcPr>
            <w:tcW w:w="4819" w:type="dxa"/>
            <w:gridSpan w:val="2"/>
            <w:tcBorders>
              <w:bottom w:val="single" w:sz="24" w:space="0" w:color="auto"/>
            </w:tcBorders>
            <w:noWrap/>
            <w:vAlign w:val="center"/>
          </w:tcPr>
          <w:p w14:paraId="2823CF8C" w14:textId="77777777" w:rsidR="00BD1516" w:rsidRDefault="00BD1516">
            <w:pPr>
              <w:rPr>
                <w:rFonts w:ascii="Arial" w:hAnsi="Arial" w:cs="Arial"/>
                <w:sz w:val="20"/>
              </w:rPr>
            </w:pPr>
          </w:p>
        </w:tc>
      </w:tr>
    </w:tbl>
    <w:p w14:paraId="5B8D6CBD" w14:textId="77777777" w:rsidR="00BD1516" w:rsidRDefault="00BD1516" w:rsidP="00BD1516">
      <w:pPr>
        <w:pStyle w:val="Zhlav"/>
        <w:tabs>
          <w:tab w:val="clear" w:pos="4536"/>
          <w:tab w:val="clear" w:pos="9072"/>
        </w:tabs>
      </w:pPr>
    </w:p>
    <w:p w14:paraId="5B918306" w14:textId="77777777" w:rsidR="00BD1516" w:rsidRPr="00BD1516" w:rsidRDefault="00BD1516" w:rsidP="00BD1516">
      <w:pPr>
        <w:tabs>
          <w:tab w:val="left" w:pos="5812"/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sectPr w:rsidR="00BD1516" w:rsidRPr="00BD1516" w:rsidSect="00207D58">
      <w:type w:val="continuous"/>
      <w:pgSz w:w="11906" w:h="16838" w:code="9"/>
      <w:pgMar w:top="1135" w:right="1134" w:bottom="1276" w:left="1134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9EF64" w14:textId="77777777" w:rsidR="008F7831" w:rsidRDefault="008F7831" w:rsidP="00A139A4">
      <w:pPr>
        <w:spacing w:after="0" w:line="240" w:lineRule="auto"/>
      </w:pPr>
      <w:r>
        <w:separator/>
      </w:r>
    </w:p>
  </w:endnote>
  <w:endnote w:type="continuationSeparator" w:id="0">
    <w:p w14:paraId="226ECC82" w14:textId="77777777" w:rsidR="008F7831" w:rsidRDefault="008F7831" w:rsidP="00A13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EA551" w14:textId="77777777" w:rsidR="008F7831" w:rsidRDefault="008F7831" w:rsidP="00A139A4">
      <w:pPr>
        <w:spacing w:after="0" w:line="240" w:lineRule="auto"/>
      </w:pPr>
      <w:r>
        <w:separator/>
      </w:r>
    </w:p>
  </w:footnote>
  <w:footnote w:type="continuationSeparator" w:id="0">
    <w:p w14:paraId="62392DA8" w14:textId="77777777" w:rsidR="008F7831" w:rsidRDefault="008F7831" w:rsidP="00A139A4">
      <w:pPr>
        <w:spacing w:after="0" w:line="240" w:lineRule="auto"/>
      </w:pPr>
      <w:r>
        <w:continuationSeparator/>
      </w:r>
    </w:p>
  </w:footnote>
  <w:footnote w:id="1">
    <w:p w14:paraId="4CB0DAE4" w14:textId="77777777" w:rsidR="00A139A4" w:rsidRPr="008570D7" w:rsidRDefault="00A139A4" w:rsidP="00A139A4">
      <w:pPr>
        <w:pStyle w:val="Textpoznpodarou"/>
      </w:pPr>
      <w:r>
        <w:rPr>
          <w:rStyle w:val="Znakapoznpodarou"/>
        </w:rPr>
        <w:footnoteRef/>
      </w:r>
      <w:r>
        <w:t xml:space="preserve"> Specifikujte předmět tak, aby byl nezaměnitelný – </w:t>
      </w:r>
      <w:r w:rsidR="003F508A">
        <w:t>název, typ  a výrobní číslo analyzátoru</w:t>
      </w:r>
      <w:r>
        <w:t>,</w:t>
      </w:r>
      <w:r w:rsidR="00C76523">
        <w:rPr>
          <w:lang w:val="cs-CZ"/>
        </w:rPr>
        <w:t xml:space="preserve"> finanční</w:t>
      </w:r>
      <w:r>
        <w:t xml:space="preserve"> hodnotu </w:t>
      </w:r>
      <w:r w:rsidR="003F508A">
        <w:t>zapůjčené</w:t>
      </w:r>
      <w:r>
        <w:t xml:space="preserve"> věci,</w:t>
      </w:r>
      <w:r w:rsidR="003F508A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77472"/>
    <w:multiLevelType w:val="hybridMultilevel"/>
    <w:tmpl w:val="30860B2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7E87093"/>
    <w:multiLevelType w:val="hybridMultilevel"/>
    <w:tmpl w:val="C4AEE7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9604B4"/>
    <w:multiLevelType w:val="hybridMultilevel"/>
    <w:tmpl w:val="F06CFF4E"/>
    <w:lvl w:ilvl="0" w:tplc="DE8E6A8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09612C"/>
    <w:multiLevelType w:val="hybridMultilevel"/>
    <w:tmpl w:val="481A98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2886A78"/>
    <w:multiLevelType w:val="hybridMultilevel"/>
    <w:tmpl w:val="D286FBD2"/>
    <w:lvl w:ilvl="0" w:tplc="0405000F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34C265BE">
      <w:start w:val="1"/>
      <w:numFmt w:val="lowerLetter"/>
      <w:lvlText w:val="%2."/>
      <w:lvlJc w:val="left"/>
      <w:pPr>
        <w:ind w:left="1080" w:hanging="360"/>
      </w:pPr>
      <w:rPr>
        <w:color w:val="auto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89D5A8D"/>
    <w:multiLevelType w:val="hybridMultilevel"/>
    <w:tmpl w:val="375C3B4A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5C167C6F"/>
    <w:multiLevelType w:val="hybridMultilevel"/>
    <w:tmpl w:val="ECA407A8"/>
    <w:lvl w:ilvl="0" w:tplc="783618CA">
      <w:start w:val="6"/>
      <w:numFmt w:val="bullet"/>
      <w:lvlText w:val=""/>
      <w:lvlJc w:val="left"/>
      <w:pPr>
        <w:tabs>
          <w:tab w:val="num" w:pos="2172"/>
        </w:tabs>
        <w:ind w:left="2172" w:hanging="396"/>
      </w:pPr>
      <w:rPr>
        <w:rFonts w:ascii="Symbol" w:hAnsi="Symbol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num w:numId="1" w16cid:durableId="1080760866">
    <w:abstractNumId w:val="3"/>
  </w:num>
  <w:num w:numId="2" w16cid:durableId="1333685614">
    <w:abstractNumId w:val="1"/>
  </w:num>
  <w:num w:numId="3" w16cid:durableId="1524050955">
    <w:abstractNumId w:val="6"/>
  </w:num>
  <w:num w:numId="4" w16cid:durableId="1459303938">
    <w:abstractNumId w:val="4"/>
  </w:num>
  <w:num w:numId="5" w16cid:durableId="731269660">
    <w:abstractNumId w:val="0"/>
  </w:num>
  <w:num w:numId="6" w16cid:durableId="1184056302">
    <w:abstractNumId w:val="2"/>
  </w:num>
  <w:num w:numId="7" w16cid:durableId="10715792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8CE"/>
    <w:rsid w:val="00002712"/>
    <w:rsid w:val="00023535"/>
    <w:rsid w:val="000576AF"/>
    <w:rsid w:val="00094C68"/>
    <w:rsid w:val="000B0333"/>
    <w:rsid w:val="0014400C"/>
    <w:rsid w:val="001527C9"/>
    <w:rsid w:val="00176B11"/>
    <w:rsid w:val="001917C0"/>
    <w:rsid w:val="001A113E"/>
    <w:rsid w:val="001B1BC0"/>
    <w:rsid w:val="001D1C88"/>
    <w:rsid w:val="001F2C2B"/>
    <w:rsid w:val="00207D58"/>
    <w:rsid w:val="00221BDD"/>
    <w:rsid w:val="002369A2"/>
    <w:rsid w:val="00246E31"/>
    <w:rsid w:val="00276E6B"/>
    <w:rsid w:val="002968CE"/>
    <w:rsid w:val="002E687F"/>
    <w:rsid w:val="002E6ECF"/>
    <w:rsid w:val="002F3DAD"/>
    <w:rsid w:val="003016E3"/>
    <w:rsid w:val="003042AF"/>
    <w:rsid w:val="0031363E"/>
    <w:rsid w:val="00325505"/>
    <w:rsid w:val="00366A82"/>
    <w:rsid w:val="00373B18"/>
    <w:rsid w:val="00384C43"/>
    <w:rsid w:val="003A004E"/>
    <w:rsid w:val="003E773F"/>
    <w:rsid w:val="003F144B"/>
    <w:rsid w:val="003F508A"/>
    <w:rsid w:val="003F7238"/>
    <w:rsid w:val="004355FD"/>
    <w:rsid w:val="00441114"/>
    <w:rsid w:val="00441F73"/>
    <w:rsid w:val="00461783"/>
    <w:rsid w:val="00481ED6"/>
    <w:rsid w:val="00492A07"/>
    <w:rsid w:val="004A7D48"/>
    <w:rsid w:val="004B4866"/>
    <w:rsid w:val="004B69E9"/>
    <w:rsid w:val="004F1636"/>
    <w:rsid w:val="005047CA"/>
    <w:rsid w:val="005223A2"/>
    <w:rsid w:val="00522529"/>
    <w:rsid w:val="00543305"/>
    <w:rsid w:val="00546B01"/>
    <w:rsid w:val="005A19F4"/>
    <w:rsid w:val="005B3752"/>
    <w:rsid w:val="006366A5"/>
    <w:rsid w:val="00641833"/>
    <w:rsid w:val="00680E6D"/>
    <w:rsid w:val="006E2F9E"/>
    <w:rsid w:val="006F6E00"/>
    <w:rsid w:val="00701C1A"/>
    <w:rsid w:val="0072233D"/>
    <w:rsid w:val="00734AE2"/>
    <w:rsid w:val="00743083"/>
    <w:rsid w:val="0079696F"/>
    <w:rsid w:val="00796EDB"/>
    <w:rsid w:val="00806CD0"/>
    <w:rsid w:val="008106ED"/>
    <w:rsid w:val="00832BFA"/>
    <w:rsid w:val="00833939"/>
    <w:rsid w:val="008505F8"/>
    <w:rsid w:val="008B47CA"/>
    <w:rsid w:val="008C3C97"/>
    <w:rsid w:val="008F7831"/>
    <w:rsid w:val="00923B11"/>
    <w:rsid w:val="0094732F"/>
    <w:rsid w:val="00980018"/>
    <w:rsid w:val="00985CFB"/>
    <w:rsid w:val="00990639"/>
    <w:rsid w:val="009C2EC4"/>
    <w:rsid w:val="009F1D72"/>
    <w:rsid w:val="009F38E8"/>
    <w:rsid w:val="009F5C57"/>
    <w:rsid w:val="00A06A94"/>
    <w:rsid w:val="00A139A4"/>
    <w:rsid w:val="00A34B45"/>
    <w:rsid w:val="00A46B01"/>
    <w:rsid w:val="00A5188F"/>
    <w:rsid w:val="00A57BDC"/>
    <w:rsid w:val="00A84695"/>
    <w:rsid w:val="00A92A05"/>
    <w:rsid w:val="00AF3CE2"/>
    <w:rsid w:val="00B06B5D"/>
    <w:rsid w:val="00B11601"/>
    <w:rsid w:val="00B132A4"/>
    <w:rsid w:val="00B93333"/>
    <w:rsid w:val="00BD1516"/>
    <w:rsid w:val="00BD4A6B"/>
    <w:rsid w:val="00BE3D07"/>
    <w:rsid w:val="00BE51A9"/>
    <w:rsid w:val="00C01208"/>
    <w:rsid w:val="00C048CF"/>
    <w:rsid w:val="00C55EA5"/>
    <w:rsid w:val="00C76523"/>
    <w:rsid w:val="00C76DB7"/>
    <w:rsid w:val="00C85A58"/>
    <w:rsid w:val="00D2281B"/>
    <w:rsid w:val="00D34ABE"/>
    <w:rsid w:val="00D35575"/>
    <w:rsid w:val="00D36386"/>
    <w:rsid w:val="00D463CD"/>
    <w:rsid w:val="00D9260D"/>
    <w:rsid w:val="00DA73FF"/>
    <w:rsid w:val="00E159F3"/>
    <w:rsid w:val="00E53CE1"/>
    <w:rsid w:val="00E83BDE"/>
    <w:rsid w:val="00EE2CE9"/>
    <w:rsid w:val="00EF696C"/>
    <w:rsid w:val="00F4413C"/>
    <w:rsid w:val="00F70980"/>
    <w:rsid w:val="00F717D8"/>
    <w:rsid w:val="00F84DF4"/>
    <w:rsid w:val="00FD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7A576"/>
  <w15:chartTrackingRefBased/>
  <w15:docId w15:val="{4676E06B-A74C-40DA-B735-676F004D3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139A4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uiPriority w:val="99"/>
    <w:semiHidden/>
    <w:rsid w:val="00A139A4"/>
    <w:rPr>
      <w:sz w:val="20"/>
      <w:szCs w:val="20"/>
    </w:rPr>
  </w:style>
  <w:style w:type="character" w:styleId="Znakapoznpodarou">
    <w:name w:val="footnote reference"/>
    <w:semiHidden/>
    <w:rsid w:val="00A139A4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4C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84C43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543305"/>
    <w:pPr>
      <w:ind w:left="708"/>
    </w:pPr>
  </w:style>
  <w:style w:type="paragraph" w:styleId="Zhlav">
    <w:name w:val="header"/>
    <w:basedOn w:val="Normln"/>
    <w:link w:val="ZhlavChar"/>
    <w:rsid w:val="00BD1516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hlavChar">
    <w:name w:val="Záhlaví Char"/>
    <w:link w:val="Zhlav"/>
    <w:rsid w:val="00BD1516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CD9C4F9AB20B94D900A3B76A6EE1AB4" ma:contentTypeVersion="12" ma:contentTypeDescription="Vytvoří nový dokument" ma:contentTypeScope="" ma:versionID="265396c6ec4c6d7e71d785e5f44d596a">
  <xsd:schema xmlns:xsd="http://www.w3.org/2001/XMLSchema" xmlns:xs="http://www.w3.org/2001/XMLSchema" xmlns:p="http://schemas.microsoft.com/office/2006/metadata/properties" xmlns:ns2="731e0c63-8e40-4d89-974d-b5ffe8074463" xmlns:ns3="4ba74200-bc10-49a8-9b1c-66f7ab10add3" targetNamespace="http://schemas.microsoft.com/office/2006/metadata/properties" ma:root="true" ma:fieldsID="6cfb64ec0c01dbe886e99fd38ea0df36" ns2:_="" ns3:_="">
    <xsd:import namespace="731e0c63-8e40-4d89-974d-b5ffe8074463"/>
    <xsd:import namespace="4ba74200-bc10-49a8-9b1c-66f7ab10ad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1e0c63-8e40-4d89-974d-b5ffe80744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b78568ae-09e4-4dc3-ae12-112795fb24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74200-bc10-49a8-9b1c-66f7ab10add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f3bc76b-5c64-45c5-a8fb-d48fb8ba239a}" ma:internalName="TaxCatchAll" ma:showField="CatchAllData" ma:web="4ba74200-bc10-49a8-9b1c-66f7ab10ad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1e0c63-8e40-4d89-974d-b5ffe8074463">
      <Terms xmlns="http://schemas.microsoft.com/office/infopath/2007/PartnerControls"/>
    </lcf76f155ced4ddcb4097134ff3c332f>
    <TaxCatchAll xmlns="4ba74200-bc10-49a8-9b1c-66f7ab10add3"/>
  </documentManagement>
</p:properties>
</file>

<file path=customXml/itemProps1.xml><?xml version="1.0" encoding="utf-8"?>
<ds:datastoreItem xmlns:ds="http://schemas.openxmlformats.org/officeDocument/2006/customXml" ds:itemID="{C425CA50-F64B-411E-B912-BECDB40DE8E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FB6DF5A-2A69-477D-AC75-4B24CC0967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CFBAA3-C408-4C5E-B5B4-464E1337D1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1e0c63-8e40-4d89-974d-b5ffe8074463"/>
    <ds:schemaRef ds:uri="4ba74200-bc10-49a8-9b1c-66f7ab10ad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04B92FC-6D4F-4442-AC51-F792DBF6C95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15F3C19-BF7B-4D9E-B10C-F8E139ABF334}">
  <ds:schemaRefs>
    <ds:schemaRef ds:uri="http://schemas.microsoft.com/office/2006/metadata/properties"/>
    <ds:schemaRef ds:uri="http://schemas.microsoft.com/office/infopath/2007/PartnerControls"/>
    <ds:schemaRef ds:uri="731e0c63-8e40-4d89-974d-b5ffe8074463"/>
    <ds:schemaRef ds:uri="4ba74200-bc10-49a8-9b1c-66f7ab10add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3135</Words>
  <Characters>18500</Characters>
  <Application>Microsoft Office Word</Application>
  <DocSecurity>0</DocSecurity>
  <Lines>154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FTNsP</Company>
  <LinksUpToDate>false</LinksUpToDate>
  <CharactersWithSpaces>21592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martina.mahutova</dc:creator>
  <cp:keywords/>
  <cp:lastModifiedBy>Mašterová Hana</cp:lastModifiedBy>
  <cp:revision>2</cp:revision>
  <cp:lastPrinted>2025-11-10T09:36:00Z</cp:lastPrinted>
  <dcterms:created xsi:type="dcterms:W3CDTF">2026-02-16T11:08:00Z</dcterms:created>
  <dcterms:modified xsi:type="dcterms:W3CDTF">2026-02-16T11:08:00Z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Novotný Oldřich</vt:lpwstr>
  </property>
  <property fmtid="{D5CDD505-2E9C-101B-9397-08002B2CF9AE}" pid="3" name="xd_Signature">
    <vt:lpwstr/>
  </property>
  <property fmtid="{D5CDD505-2E9C-101B-9397-08002B2CF9AE}" pid="4" name="xd_ProgID">
    <vt:lpwstr/>
  </property>
  <property fmtid="{D5CDD505-2E9C-101B-9397-08002B2CF9AE}" pid="5" name="display_urn:schemas-microsoft-com:office:office#Author">
    <vt:lpwstr>Novotný Oldřich</vt:lpwstr>
  </property>
  <property fmtid="{D5CDD505-2E9C-101B-9397-08002B2CF9AE}" pid="6" name="Order">
    <vt:lpwstr>251700.000000000</vt:lpwstr>
  </property>
  <property fmtid="{D5CDD505-2E9C-101B-9397-08002B2CF9AE}" pid="7" name="TemplateUrl">
    <vt:lpwstr/>
  </property>
  <property fmtid="{D5CDD505-2E9C-101B-9397-08002B2CF9AE}" pid="8" name="ContentTypeId">
    <vt:lpwstr>0x010100B8B5A3F43224D2459F5FEF57B79062C2</vt:lpwstr>
  </property>
  <property fmtid="{D5CDD505-2E9C-101B-9397-08002B2CF9AE}" pid="9" name="Theme">
    <vt:lpwstr>smlouva, výpůjčka</vt:lpwstr>
  </property>
  <property fmtid="{D5CDD505-2E9C-101B-9397-08002B2CF9AE}" pid="10" name="Area">
    <vt:lpwstr>12</vt:lpwstr>
  </property>
  <property fmtid="{D5CDD505-2E9C-101B-9397-08002B2CF9AE}" pid="11" name="IntendedFor">
    <vt:lpwstr>8</vt:lpwstr>
  </property>
  <property fmtid="{D5CDD505-2E9C-101B-9397-08002B2CF9AE}" pid="12" name="_DCDateCreated">
    <vt:lpwstr/>
  </property>
  <property fmtid="{D5CDD505-2E9C-101B-9397-08002B2CF9AE}" pid="13" name="_DCDateModified">
    <vt:lpwstr/>
  </property>
  <property fmtid="{D5CDD505-2E9C-101B-9397-08002B2CF9AE}" pid="14" name="_ExtendedDescription">
    <vt:lpwstr/>
  </property>
  <property fmtid="{D5CDD505-2E9C-101B-9397-08002B2CF9AE}" pid="15" name="ComplianceAssetId">
    <vt:lpwstr/>
  </property>
  <property fmtid="{D5CDD505-2E9C-101B-9397-08002B2CF9AE}" pid="16" name="_dlc_DocId">
    <vt:lpwstr>UENJ5JPEDNKD-1465506494-256</vt:lpwstr>
  </property>
  <property fmtid="{D5CDD505-2E9C-101B-9397-08002B2CF9AE}" pid="17" name="TriggerFlowInfo">
    <vt:lpwstr/>
  </property>
  <property fmtid="{D5CDD505-2E9C-101B-9397-08002B2CF9AE}" pid="18" name="_dlc_DocIdItemGuid">
    <vt:lpwstr>576949ac-e8b4-4f72-a63c-4a21d5ce2f35</vt:lpwstr>
  </property>
  <property fmtid="{D5CDD505-2E9C-101B-9397-08002B2CF9AE}" pid="19" name="_dlc_DocIdUrl">
    <vt:lpwstr>https://ftncz.sharepoint.com/dokumenty/_layouts/15/DocIdRedir.aspx?ID=UENJ5JPEDNKD-1465506494-256, UENJ5JPEDNKD-1465506494-256</vt:lpwstr>
  </property>
  <property fmtid="{D5CDD505-2E9C-101B-9397-08002B2CF9AE}" pid="20" name="_SourceUrl">
    <vt:lpwstr/>
  </property>
  <property fmtid="{D5CDD505-2E9C-101B-9397-08002B2CF9AE}" pid="21" name="_SharedFileIndex">
    <vt:lpwstr/>
  </property>
  <property fmtid="{D5CDD505-2E9C-101B-9397-08002B2CF9AE}" pid="22" name="MSIP_Label_c93be096-951f-40f1-830d-c27b8a8c2c27_Enabled">
    <vt:lpwstr>true</vt:lpwstr>
  </property>
  <property fmtid="{D5CDD505-2E9C-101B-9397-08002B2CF9AE}" pid="23" name="MSIP_Label_c93be096-951f-40f1-830d-c27b8a8c2c27_SetDate">
    <vt:lpwstr>2026-02-12T12:32:54Z</vt:lpwstr>
  </property>
  <property fmtid="{D5CDD505-2E9C-101B-9397-08002B2CF9AE}" pid="24" name="MSIP_Label_c93be096-951f-40f1-830d-c27b8a8c2c27_Method">
    <vt:lpwstr>Standard</vt:lpwstr>
  </property>
  <property fmtid="{D5CDD505-2E9C-101B-9397-08002B2CF9AE}" pid="25" name="MSIP_Label_c93be096-951f-40f1-830d-c27b8a8c2c27_Name">
    <vt:lpwstr>defa4170-0d19-0005-0004-bc88714345d2</vt:lpwstr>
  </property>
  <property fmtid="{D5CDD505-2E9C-101B-9397-08002B2CF9AE}" pid="26" name="MSIP_Label_c93be096-951f-40f1-830d-c27b8a8c2c27_SiteId">
    <vt:lpwstr>00847377-d903-4047-af0c-776d9611e3e6</vt:lpwstr>
  </property>
  <property fmtid="{D5CDD505-2E9C-101B-9397-08002B2CF9AE}" pid="27" name="MSIP_Label_c93be096-951f-40f1-830d-c27b8a8c2c27_ActionId">
    <vt:lpwstr>e74c030c-02c5-46d9-bb4e-3673913070bc</vt:lpwstr>
  </property>
  <property fmtid="{D5CDD505-2E9C-101B-9397-08002B2CF9AE}" pid="28" name="MSIP_Label_c93be096-951f-40f1-830d-c27b8a8c2c27_ContentBits">
    <vt:lpwstr>0</vt:lpwstr>
  </property>
  <property fmtid="{D5CDD505-2E9C-101B-9397-08002B2CF9AE}" pid="29" name="MSIP_Label_c93be096-951f-40f1-830d-c27b8a8c2c27_Tag">
    <vt:lpwstr>10, 3, 0, 1</vt:lpwstr>
  </property>
</Properties>
</file>