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240" w:after="120" w:line="24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Smlouva o realizaci p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en-US"/>
        </w:rPr>
        <w:t>ř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edstaven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en-US"/>
        </w:rPr>
        <w:t>í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ptos" w:cs="Aptos" w:hAnsi="Aptos" w:eastAsia="Aptos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rtl w:val="0"/>
        </w:rPr>
        <w:t xml:space="preserve">Cirk La Putyka, o.p.s. 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" w:hAnsi="Arial"/>
          <w:rtl w:val="0"/>
        </w:rPr>
        <w:t>se 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dlem: </w:t>
      </w:r>
      <w:r>
        <w:rPr>
          <w:rFonts w:ascii="Arial" w:hAnsi="Arial"/>
          <w:rtl w:val="0"/>
        </w:rPr>
        <w:t>Rybn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716/24, Star</w:t>
      </w:r>
      <w:r>
        <w:rPr>
          <w:rFonts w:ascii="Arial" w:hAnsi="Arial" w:hint="default"/>
          <w:rtl w:val="0"/>
        </w:rPr>
        <w:t xml:space="preserve">é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sto, 110 00 Praha 1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O: 28968468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zapsan</w:t>
      </w:r>
      <w:r>
        <w:rPr>
          <w:rFonts w:ascii="Arial" w:hAnsi="Arial" w:hint="default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 xml:space="preserve">á </w:t>
      </w: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v</w:t>
      </w:r>
      <w:r>
        <w:rPr>
          <w:rFonts w:ascii="Arial" w:hAnsi="Arial" w:hint="default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 </w:t>
      </w:r>
      <w:r>
        <w:rPr>
          <w:rFonts w:ascii="Arial" w:hAnsi="Arial"/>
          <w:outline w:val="0"/>
          <w:color w:val="212121"/>
          <w:u w:color="212121"/>
          <w:rtl w:val="0"/>
          <w:lang w:val="da-DK"/>
          <w14:textFill>
            <w14:solidFill>
              <w14:srgbClr w14:val="212121"/>
            </w14:solidFill>
          </w14:textFill>
        </w:rPr>
        <w:t>rejst</w:t>
      </w:r>
      <w:r>
        <w:rPr>
          <w:rFonts w:ascii="Arial" w:hAnsi="Arial" w:hint="default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ří</w:t>
      </w: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ku veden</w:t>
      </w:r>
      <w:r>
        <w:rPr>
          <w:rFonts w:ascii="Arial" w:hAnsi="Arial" w:hint="default"/>
          <w:outline w:val="0"/>
          <w:color w:val="212121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Fonts w:ascii="Arial" w:hAnsi="Arial"/>
          <w:outline w:val="0"/>
          <w:color w:val="212121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m M</w:t>
      </w:r>
      <w:r>
        <w:rPr>
          <w:rFonts w:ascii="Arial" w:hAnsi="Arial" w:hint="default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ě</w:t>
      </w: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stsk</w:t>
      </w:r>
      <w:r>
        <w:rPr>
          <w:rFonts w:ascii="Arial" w:hAnsi="Arial" w:hint="default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ý</w:t>
      </w: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m soudem v</w:t>
      </w:r>
      <w:r>
        <w:rPr>
          <w:rFonts w:ascii="Arial" w:hAnsi="Arial" w:hint="default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 </w:t>
      </w: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Praze, sp. zn. O 681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zastoupen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: Ond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ejem Vykoukalem, v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konn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 xml:space="preserve">m 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editelem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" w:hAnsi="Arial"/>
          <w:rtl w:val="0"/>
          <w:lang w:val="en-US"/>
        </w:rPr>
        <w:t>(d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 xml:space="preserve">le jen </w:t>
      </w:r>
      <w:r>
        <w:rPr>
          <w:rFonts w:ascii="Arial" w:hAnsi="Arial" w:hint="default"/>
          <w:b w:val="1"/>
          <w:bCs w:val="1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Soubor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)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</w:p>
    <w:p>
      <w:pPr>
        <w:pStyle w:val="Normal.0"/>
        <w:rPr>
          <w:rFonts w:ascii="Aptos" w:cs="Aptos" w:hAnsi="Aptos" w:eastAsia="Aptos"/>
          <w:b w:val="1"/>
          <w:bCs w:val="1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Kulturn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za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zen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:lang w:val="it-IT"/>
          <w14:textFill>
            <w14:solidFill>
              <w14:srgbClr w14:val="212121"/>
            </w14:solidFill>
          </w14:textFill>
        </w:rPr>
        <w:t>sta Vala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sk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ho Mezi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říčí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, p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sp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vkov</w:t>
      </w:r>
      <w:r>
        <w:rPr>
          <w:rFonts w:ascii="Arial" w:hAnsi="Arial" w:hint="default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 xml:space="preserve">á </w:t>
      </w:r>
      <w:r>
        <w:rPr>
          <w:rFonts w:ascii="Arial" w:hAnsi="Arial"/>
          <w:b w:val="1"/>
          <w:bCs w:val="1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organizace</w:t>
      </w:r>
    </w:p>
    <w:p>
      <w:pPr>
        <w:pStyle w:val="Normal.0"/>
        <w:rPr>
          <w:rFonts w:ascii="Aptos" w:cs="Aptos" w:hAnsi="Aptos" w:eastAsia="Aptos"/>
          <w:outline w:val="0"/>
          <w:color w:val="212121"/>
          <w:u w:color="212121"/>
          <w:shd w:val="clear" w:color="auto" w:fill="fefb00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shd w:val="clear" w:color="auto" w:fill="fefb00"/>
          <w:rtl w:val="0"/>
        </w:rPr>
        <w:t>I</w:t>
      </w:r>
      <w:r>
        <w:rPr>
          <w:rFonts w:ascii="Arial" w:hAnsi="Arial" w:hint="default"/>
          <w:shd w:val="clear" w:color="auto" w:fill="fefb00"/>
          <w:rtl w:val="0"/>
        </w:rPr>
        <w:t>Č</w:t>
      </w:r>
      <w:r>
        <w:rPr>
          <w:rFonts w:ascii="Arial" w:hAnsi="Arial"/>
          <w:shd w:val="clear" w:color="auto" w:fill="fefb00"/>
          <w:rtl w:val="0"/>
        </w:rPr>
        <w:t>O: 00368946</w:t>
      </w:r>
    </w:p>
    <w:p>
      <w:pPr>
        <w:pStyle w:val="Normal.0"/>
        <w:rPr>
          <w:rFonts w:ascii="Aptos" w:cs="Aptos" w:hAnsi="Aptos" w:eastAsia="Aptos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se s</w:t>
      </w:r>
      <w:r>
        <w:rPr>
          <w:rFonts w:ascii="Arial" w:hAnsi="Arial" w:hint="default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>í</w:t>
      </w: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 xml:space="preserve">dlem 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Komensk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ho 1/3, Vala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Mezi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 xml:space="preserve">říčí 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:lang w:val="pt-PT"/>
          <w14:textFill>
            <w14:solidFill>
              <w14:srgbClr w14:val="000000"/>
            </w14:solidFill>
          </w14:textFill>
        </w:rPr>
        <w:t>757 01</w:t>
      </w:r>
    </w:p>
    <w:p>
      <w:pPr>
        <w:pStyle w:val="Normal.0"/>
        <w:rPr>
          <w:rFonts w:ascii="Aptos" w:cs="Aptos" w:hAnsi="Aptos" w:eastAsia="Aptos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u w:color="212121"/>
          <w:rtl w:val="0"/>
          <w14:textFill>
            <w14:solidFill>
              <w14:srgbClr w14:val="212121"/>
            </w14:solidFill>
          </w14:textFill>
        </w:rPr>
        <w:t xml:space="preserve">zastoupen: 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 xml:space="preserve">panem Romanem 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rbou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(d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 xml:space="preserve">le jen </w:t>
      </w:r>
      <w:r>
        <w:rPr>
          <w:rFonts w:ascii="Arial" w:hAnsi="Arial" w:hint="default"/>
          <w:b w:val="1"/>
          <w:bCs w:val="1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Po</w:t>
      </w:r>
      <w:r>
        <w:rPr>
          <w:rFonts w:ascii="Arial" w:hAnsi="Arial" w:hint="default"/>
          <w:b w:val="1"/>
          <w:bCs w:val="1"/>
          <w:rtl w:val="0"/>
          <w:lang w:val="en-US"/>
        </w:rPr>
        <w:t>ř</w:t>
      </w:r>
      <w:r>
        <w:rPr>
          <w:rFonts w:ascii="Arial" w:hAnsi="Arial"/>
          <w:b w:val="1"/>
          <w:bCs w:val="1"/>
          <w:rtl w:val="0"/>
          <w:lang w:val="en-US"/>
        </w:rPr>
        <w:t>adatel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)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center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</w:t>
      </w:r>
      <w:r>
        <w:rPr>
          <w:rFonts w:ascii="Arial" w:hAnsi="Arial" w:hint="default"/>
          <w:b w:val="1"/>
          <w:bCs w:val="1"/>
          <w:rtl w:val="0"/>
          <w:lang w:val="en-US"/>
        </w:rPr>
        <w:t>ř</w:t>
      </w:r>
      <w:r>
        <w:rPr>
          <w:rFonts w:ascii="Arial" w:hAnsi="Arial"/>
          <w:b w:val="1"/>
          <w:bCs w:val="1"/>
          <w:rtl w:val="0"/>
          <w:lang w:val="en-US"/>
        </w:rPr>
        <w:t>edm</w:t>
      </w:r>
      <w:r>
        <w:rPr>
          <w:rFonts w:ascii="Arial" w:hAnsi="Arial" w:hint="default"/>
          <w:b w:val="1"/>
          <w:bCs w:val="1"/>
          <w:rtl w:val="0"/>
          <w:lang w:val="en-US"/>
        </w:rPr>
        <w:t>ě</w:t>
      </w:r>
      <w:r>
        <w:rPr>
          <w:rFonts w:ascii="Arial" w:hAnsi="Arial"/>
          <w:b w:val="1"/>
          <w:bCs w:val="1"/>
          <w:rtl w:val="0"/>
          <w:lang w:val="en-US"/>
        </w:rPr>
        <w:t>t smlouvy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1080" w:firstLine="0"/>
        <w:rPr>
          <w:rFonts w:ascii="Arial" w:cs="Arial" w:hAnsi="Arial" w:eastAsia="Arial"/>
          <w:b w:val="1"/>
          <w:bCs w:val="1"/>
        </w:rPr>
      </w:pPr>
    </w:p>
    <w:p>
      <w:pPr>
        <w:pStyle w:val="Výchozí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Soubor se 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mto zavazuje realizovat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íž</w:t>
      </w:r>
      <w:r>
        <w:rPr>
          <w:rFonts w:ascii="Arial" w:hAnsi="Arial"/>
          <w:rtl w:val="0"/>
          <w:lang w:val="en-US"/>
        </w:rPr>
        <w:t>e specifikovan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inscenace (d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 xml:space="preserve">le jen </w:t>
      </w:r>
      <w:r>
        <w:rPr>
          <w:rFonts w:ascii="Arial" w:hAnsi="Arial" w:hint="default"/>
          <w:b w:val="1"/>
          <w:bCs w:val="1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P</w:t>
      </w:r>
      <w:r>
        <w:rPr>
          <w:rFonts w:ascii="Arial" w:hAnsi="Arial" w:hint="default"/>
          <w:b w:val="1"/>
          <w:bCs w:val="1"/>
          <w:rtl w:val="0"/>
          <w:lang w:val="en-US"/>
        </w:rPr>
        <w:t>ř</w:t>
      </w:r>
      <w:r>
        <w:rPr>
          <w:rFonts w:ascii="Arial" w:hAnsi="Arial"/>
          <w:b w:val="1"/>
          <w:bCs w:val="1"/>
          <w:rtl w:val="0"/>
          <w:lang w:val="en-US"/>
        </w:rPr>
        <w:t>edstaven</w:t>
      </w:r>
      <w:r>
        <w:rPr>
          <w:rFonts w:ascii="Arial" w:hAnsi="Arial" w:hint="default"/>
          <w:b w:val="1"/>
          <w:bCs w:val="1"/>
          <w:rtl w:val="0"/>
          <w:lang w:val="en-US"/>
        </w:rPr>
        <w:t>í“</w:t>
      </w:r>
      <w:r>
        <w:rPr>
          <w:rFonts w:ascii="Arial" w:hAnsi="Arial"/>
          <w:rtl w:val="0"/>
          <w:lang w:val="en-US"/>
        </w:rPr>
        <w:t>) a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mj. uhradit Souboru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nu, to 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 za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íž</w:t>
      </w:r>
      <w:r>
        <w:rPr>
          <w:rFonts w:ascii="Arial" w:hAnsi="Arial"/>
          <w:rtl w:val="0"/>
          <w:lang w:val="en-US"/>
        </w:rPr>
        <w:t>e specifikovan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nek.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20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4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nky realizace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: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3540" w:hanging="2835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zev inscenace:</w:t>
        <w:tab/>
        <w:tab/>
        <w:tab/>
      </w:r>
      <w:r>
        <w:rPr>
          <w:rFonts w:ascii="Arial" w:hAnsi="Arial"/>
          <w:outline w:val="0"/>
          <w:color w:val="212121"/>
          <w:u w:color="212121"/>
          <w:shd w:val="clear" w:color="auto" w:fill="ffff00"/>
          <w:rtl w:val="0"/>
          <w14:textFill>
            <w14:solidFill>
              <w14:srgbClr w14:val="212121"/>
            </w14:solidFill>
          </w14:textFill>
        </w:rPr>
        <w:t>SPLASH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1425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sto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:</w:t>
        <w:tab/>
        <w:tab/>
        <w:tab/>
      </w:r>
      <w:r>
        <w:rPr>
          <w:rFonts w:ascii="Arial" w:hAnsi="Arial"/>
          <w:shd w:val="clear" w:color="auto" w:fill="ffff00"/>
          <w:rtl w:val="0"/>
        </w:rPr>
        <w:t>Z</w:t>
      </w:r>
      <w:r>
        <w:rPr>
          <w:rFonts w:ascii="Arial" w:hAnsi="Arial" w:hint="default"/>
          <w:shd w:val="clear" w:color="auto" w:fill="ffff00"/>
          <w:rtl w:val="0"/>
        </w:rPr>
        <w:t>á</w:t>
      </w:r>
      <w:r>
        <w:rPr>
          <w:rFonts w:ascii="Arial" w:hAnsi="Arial"/>
          <w:shd w:val="clear" w:color="auto" w:fill="ffff00"/>
          <w:rtl w:val="0"/>
        </w:rPr>
        <w:t>meck</w:t>
      </w:r>
      <w:r>
        <w:rPr>
          <w:rFonts w:ascii="Arial" w:hAnsi="Arial" w:hint="default"/>
          <w:shd w:val="clear" w:color="auto" w:fill="ffff00"/>
          <w:rtl w:val="0"/>
        </w:rPr>
        <w:t xml:space="preserve">ý </w:t>
      </w:r>
      <w:r>
        <w:rPr>
          <w:rFonts w:ascii="Arial" w:hAnsi="Arial"/>
          <w:shd w:val="clear" w:color="auto" w:fill="ffff00"/>
          <w:rtl w:val="0"/>
        </w:rPr>
        <w:t>park Z</w:t>
      </w:r>
      <w:r>
        <w:rPr>
          <w:rFonts w:ascii="Arial" w:hAnsi="Arial" w:hint="default"/>
          <w:shd w:val="clear" w:color="auto" w:fill="ffff00"/>
          <w:rtl w:val="0"/>
        </w:rPr>
        <w:t>á</w:t>
      </w:r>
      <w:r>
        <w:rPr>
          <w:rFonts w:ascii="Arial" w:hAnsi="Arial"/>
          <w:shd w:val="clear" w:color="auto" w:fill="ffff00"/>
          <w:rtl w:val="0"/>
        </w:rPr>
        <w:t xml:space="preserve">mku </w:t>
      </w:r>
      <w:r>
        <w:rPr>
          <w:rFonts w:ascii="Arial" w:hAnsi="Arial" w:hint="default"/>
          <w:shd w:val="clear" w:color="auto" w:fill="ffff00"/>
          <w:rtl w:val="0"/>
        </w:rPr>
        <w:t>Ž</w:t>
      </w:r>
      <w:r>
        <w:rPr>
          <w:rFonts w:ascii="Arial" w:hAnsi="Arial"/>
          <w:shd w:val="clear" w:color="auto" w:fill="ffff00"/>
          <w:rtl w:val="0"/>
        </w:rPr>
        <w:t>erot</w:t>
      </w:r>
      <w:r>
        <w:rPr>
          <w:rFonts w:ascii="Arial" w:hAnsi="Arial" w:hint="default"/>
          <w:shd w:val="clear" w:color="auto" w:fill="ffff00"/>
          <w:rtl w:val="0"/>
        </w:rPr>
        <w:t>í</w:t>
      </w:r>
      <w:r>
        <w:rPr>
          <w:rFonts w:ascii="Arial" w:hAnsi="Arial"/>
          <w:shd w:val="clear" w:color="auto" w:fill="ffff00"/>
          <w:rtl w:val="0"/>
        </w:rPr>
        <w:t>n</w:t>
      </w:r>
      <w:r>
        <w:rPr>
          <w:rFonts w:ascii="Arial" w:hAnsi="Arial" w:hint="default"/>
          <w:shd w:val="clear" w:color="auto" w:fill="ffff00"/>
          <w:rtl w:val="0"/>
        </w:rPr>
        <w:t>ů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Den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:</w:t>
        <w:tab/>
        <w:tab/>
        <w:tab/>
        <w:tab/>
      </w:r>
      <w:r>
        <w:rPr>
          <w:rFonts w:ascii="Arial" w:hAnsi="Arial"/>
          <w:shd w:val="clear" w:color="auto" w:fill="ffff00"/>
          <w:rtl w:val="0"/>
        </w:rPr>
        <w:t xml:space="preserve">28. </w:t>
      </w:r>
      <w:r>
        <w:rPr>
          <w:rFonts w:ascii="Arial" w:hAnsi="Arial" w:hint="default"/>
          <w:shd w:val="clear" w:color="auto" w:fill="ffff00"/>
          <w:rtl w:val="0"/>
        </w:rPr>
        <w:t>č</w:t>
      </w:r>
      <w:r>
        <w:rPr>
          <w:rFonts w:ascii="Arial" w:hAnsi="Arial"/>
          <w:shd w:val="clear" w:color="auto" w:fill="ffff00"/>
          <w:rtl w:val="0"/>
        </w:rPr>
        <w:t>ervna 2025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Za</w:t>
      </w:r>
      <w:r>
        <w:rPr>
          <w:rFonts w:ascii="Arial" w:hAnsi="Arial" w:hint="default"/>
          <w:rtl w:val="0"/>
          <w:lang w:val="en-US"/>
        </w:rPr>
        <w:t>čá</w:t>
      </w:r>
      <w:r>
        <w:rPr>
          <w:rFonts w:ascii="Arial" w:hAnsi="Arial"/>
          <w:rtl w:val="0"/>
          <w:lang w:val="en-US"/>
        </w:rPr>
        <w:t>tek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:</w:t>
        <w:tab/>
        <w:tab/>
      </w:r>
      <w:r>
        <w:rPr>
          <w:rFonts w:ascii="Arial" w:hAnsi="Arial"/>
          <w:shd w:val="clear" w:color="auto" w:fill="ffff00"/>
          <w:rtl w:val="0"/>
        </w:rPr>
        <w:t>18:00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Za</w:t>
      </w:r>
      <w:r>
        <w:rPr>
          <w:rFonts w:ascii="Arial" w:hAnsi="Arial" w:hint="default"/>
          <w:rtl w:val="0"/>
          <w:lang w:val="en-US"/>
        </w:rPr>
        <w:t>čá</w:t>
      </w:r>
      <w:r>
        <w:rPr>
          <w:rFonts w:ascii="Arial" w:hAnsi="Arial"/>
          <w:rtl w:val="0"/>
          <w:lang w:val="en-US"/>
        </w:rPr>
        <w:t>tek set-upu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:</w:t>
        <w:tab/>
      </w:r>
      <w:r>
        <w:rPr>
          <w:rFonts w:ascii="Arial" w:hAnsi="Arial"/>
          <w:shd w:val="clear" w:color="auto" w:fill="ffff00"/>
          <w:rtl w:val="0"/>
        </w:rPr>
        <w:t>12:00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1065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na:</w:t>
        <w:tab/>
        <w:tab/>
        <w:tab/>
        <w:tab/>
      </w:r>
      <w:r>
        <w:rPr>
          <w:rFonts w:ascii="Arial" w:hAnsi="Arial"/>
          <w:shd w:val="clear" w:color="auto" w:fill="ffff00"/>
          <w:rtl w:val="0"/>
        </w:rPr>
        <w:t>100.000,- K</w:t>
      </w:r>
      <w:r>
        <w:rPr>
          <w:rFonts w:ascii="Arial" w:hAnsi="Arial" w:hint="default"/>
          <w:shd w:val="clear" w:color="auto" w:fill="ffff00"/>
          <w:rtl w:val="0"/>
        </w:rPr>
        <w:t>č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hrada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na dopravu:</w:t>
        <w:tab/>
      </w:r>
      <w:r>
        <w:rPr>
          <w:rFonts w:ascii="Arial" w:hAnsi="Arial"/>
          <w:shd w:val="clear" w:color="auto" w:fill="ffff00"/>
          <w:rtl w:val="0"/>
        </w:rPr>
        <w:t>10.000,- K</w:t>
      </w:r>
      <w:r>
        <w:rPr>
          <w:rFonts w:ascii="Arial" w:hAnsi="Arial" w:hint="default"/>
          <w:shd w:val="clear" w:color="auto" w:fill="ffff00"/>
          <w:rtl w:val="0"/>
        </w:rPr>
        <w:t>č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Ob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erstven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:</w:t>
        <w:tab/>
        <w:tab/>
        <w:tab/>
        <w:tab/>
      </w:r>
      <w:r>
        <w:rPr>
          <w:rFonts w:ascii="Arial" w:hAnsi="Arial"/>
          <w:shd w:val="clear" w:color="auto" w:fill="fefb00"/>
          <w:rtl w:val="0"/>
        </w:rPr>
        <w:t>Drobn</w:t>
      </w:r>
      <w:r>
        <w:rPr>
          <w:rFonts w:ascii="Arial" w:hAnsi="Arial" w:hint="default"/>
          <w:shd w:val="clear" w:color="auto" w:fill="fefb00"/>
          <w:rtl w:val="0"/>
        </w:rPr>
        <w:t xml:space="preserve">é </w:t>
      </w:r>
      <w:r>
        <w:rPr>
          <w:rFonts w:ascii="Arial" w:hAnsi="Arial"/>
          <w:shd w:val="clear" w:color="auto" w:fill="fefb00"/>
          <w:rtl w:val="0"/>
        </w:rPr>
        <w:t>ob</w:t>
      </w:r>
      <w:r>
        <w:rPr>
          <w:rFonts w:ascii="Arial" w:hAnsi="Arial" w:hint="default"/>
          <w:shd w:val="clear" w:color="auto" w:fill="fefb00"/>
          <w:rtl w:val="0"/>
        </w:rPr>
        <w:t>č</w:t>
      </w:r>
      <w:r>
        <w:rPr>
          <w:rFonts w:ascii="Arial" w:hAnsi="Arial"/>
          <w:shd w:val="clear" w:color="auto" w:fill="fefb00"/>
          <w:rtl w:val="0"/>
        </w:rPr>
        <w:t>erstven</w:t>
      </w:r>
      <w:r>
        <w:rPr>
          <w:rFonts w:ascii="Arial" w:hAnsi="Arial" w:hint="default"/>
          <w:shd w:val="clear" w:color="auto" w:fill="fefb00"/>
          <w:rtl w:val="0"/>
        </w:rPr>
        <w:t xml:space="preserve">í </w:t>
      </w:r>
      <w:r>
        <w:rPr>
          <w:rFonts w:ascii="Arial" w:hAnsi="Arial"/>
          <w:shd w:val="clear" w:color="auto" w:fill="fefb00"/>
          <w:rtl w:val="0"/>
        </w:rPr>
        <w:t>pro 12 osob v pr</w:t>
      </w:r>
      <w:r>
        <w:rPr>
          <w:rFonts w:ascii="Arial" w:hAnsi="Arial" w:hint="default"/>
          <w:shd w:val="clear" w:color="auto" w:fill="fefb00"/>
          <w:rtl w:val="0"/>
        </w:rPr>
        <w:t>ů</w:t>
      </w:r>
      <w:r>
        <w:rPr>
          <w:rFonts w:ascii="Arial" w:hAnsi="Arial"/>
          <w:shd w:val="clear" w:color="auto" w:fill="fefb00"/>
          <w:rtl w:val="0"/>
        </w:rPr>
        <w:t>b</w:t>
      </w:r>
      <w:r>
        <w:rPr>
          <w:rFonts w:ascii="Arial" w:hAnsi="Arial" w:hint="default"/>
          <w:shd w:val="clear" w:color="auto" w:fill="fefb00"/>
          <w:rtl w:val="0"/>
        </w:rPr>
        <w:t>ě</w:t>
      </w:r>
      <w:r>
        <w:rPr>
          <w:rFonts w:ascii="Arial" w:hAnsi="Arial"/>
          <w:shd w:val="clear" w:color="auto" w:fill="fefb00"/>
          <w:rtl w:val="0"/>
        </w:rPr>
        <w:t>hu hrac</w:t>
      </w:r>
      <w:r>
        <w:rPr>
          <w:rFonts w:ascii="Arial" w:hAnsi="Arial" w:hint="default"/>
          <w:shd w:val="clear" w:color="auto" w:fill="fefb00"/>
          <w:rtl w:val="0"/>
        </w:rPr>
        <w:t>í</w:t>
      </w:r>
      <w:r>
        <w:rPr>
          <w:rFonts w:ascii="Arial" w:hAnsi="Arial"/>
          <w:shd w:val="clear" w:color="auto" w:fill="fefb00"/>
          <w:rtl w:val="0"/>
        </w:rPr>
        <w:t>ho dne (</w:t>
      </w:r>
      <w:r>
        <w:rPr>
          <w:rFonts w:ascii="Arial" w:hAnsi="Arial"/>
          <w:shd w:val="clear" w:color="auto" w:fill="ffff00"/>
          <w:rtl w:val="0"/>
          <w:lang w:val="en-US"/>
        </w:rPr>
        <w:t>drobn</w:t>
      </w:r>
      <w:r>
        <w:rPr>
          <w:rFonts w:ascii="Arial" w:hAnsi="Arial" w:hint="default"/>
          <w:shd w:val="clear" w:color="auto" w:fill="ffff00"/>
          <w:rtl w:val="0"/>
          <w:lang w:val="en-US"/>
        </w:rPr>
        <w:t>ý</w:t>
      </w:r>
      <w:r>
        <w:rPr>
          <w:rFonts w:ascii="Arial" w:hAnsi="Arial"/>
          <w:shd w:val="clear" w:color="auto" w:fill="ffff00"/>
          <w:rtl w:val="0"/>
          <w:lang w:val="en-US"/>
        </w:rPr>
        <w:t>m ob</w:t>
      </w:r>
      <w:r>
        <w:rPr>
          <w:rFonts w:ascii="Arial" w:hAnsi="Arial" w:hint="default"/>
          <w:shd w:val="clear" w:color="auto" w:fill="ffff00"/>
          <w:rtl w:val="0"/>
          <w:lang w:val="en-US"/>
        </w:rPr>
        <w:t>č</w:t>
      </w:r>
      <w:r>
        <w:rPr>
          <w:rFonts w:ascii="Arial" w:hAnsi="Arial"/>
          <w:shd w:val="clear" w:color="auto" w:fill="ffff00"/>
          <w:rtl w:val="0"/>
          <w:lang w:val="en-US"/>
        </w:rPr>
        <w:t>erstven</w:t>
      </w:r>
      <w:r>
        <w:rPr>
          <w:rFonts w:ascii="Arial" w:hAnsi="Arial" w:hint="default"/>
          <w:shd w:val="clear" w:color="auto" w:fill="ffff00"/>
          <w:rtl w:val="0"/>
          <w:lang w:val="en-US"/>
        </w:rPr>
        <w:t>í</w:t>
      </w:r>
      <w:r>
        <w:rPr>
          <w:rFonts w:ascii="Arial" w:hAnsi="Arial"/>
          <w:shd w:val="clear" w:color="auto" w:fill="ffff00"/>
          <w:rtl w:val="0"/>
          <w:lang w:val="en-US"/>
        </w:rPr>
        <w:t>m jsou my</w:t>
      </w:r>
      <w:r>
        <w:rPr>
          <w:rFonts w:ascii="Arial" w:hAnsi="Arial" w:hint="default"/>
          <w:shd w:val="clear" w:color="auto" w:fill="ffff00"/>
          <w:rtl w:val="0"/>
          <w:lang w:val="en-US"/>
        </w:rPr>
        <w:t>š</w:t>
      </w:r>
      <w:r>
        <w:rPr>
          <w:rFonts w:ascii="Arial" w:hAnsi="Arial"/>
          <w:shd w:val="clear" w:color="auto" w:fill="ffff00"/>
          <w:rtl w:val="0"/>
          <w:lang w:val="en-US"/>
        </w:rPr>
        <w:t xml:space="preserve">leny </w:t>
      </w:r>
      <w:r>
        <w:rPr>
          <w:rFonts w:ascii="Arial" w:hAnsi="Arial" w:hint="default"/>
          <w:shd w:val="clear" w:color="auto" w:fill="ffff00"/>
          <w:rtl w:val="0"/>
          <w:lang w:val="en-US"/>
        </w:rPr>
        <w:t>č</w:t>
      </w:r>
      <w:r>
        <w:rPr>
          <w:rFonts w:ascii="Arial" w:hAnsi="Arial"/>
          <w:shd w:val="clear" w:color="auto" w:fill="ffff00"/>
          <w:rtl w:val="0"/>
          <w:lang w:val="en-US"/>
        </w:rPr>
        <w:t>okol</w:t>
      </w:r>
      <w:r>
        <w:rPr>
          <w:rFonts w:ascii="Arial" w:hAnsi="Arial" w:hint="default"/>
          <w:shd w:val="clear" w:color="auto" w:fill="ffff00"/>
          <w:rtl w:val="0"/>
          <w:lang w:val="en-US"/>
        </w:rPr>
        <w:t>á</w:t>
      </w:r>
      <w:r>
        <w:rPr>
          <w:rFonts w:ascii="Arial" w:hAnsi="Arial"/>
          <w:shd w:val="clear" w:color="auto" w:fill="ffff00"/>
          <w:rtl w:val="0"/>
          <w:lang w:val="en-US"/>
        </w:rPr>
        <w:t>dy, m</w:t>
      </w:r>
      <w:r>
        <w:rPr>
          <w:rFonts w:ascii="Arial" w:hAnsi="Arial" w:hint="default"/>
          <w:shd w:val="clear" w:color="auto" w:fill="ffff00"/>
          <w:rtl w:val="0"/>
          <w:lang w:val="en-US"/>
        </w:rPr>
        <w:t>ü</w:t>
      </w:r>
      <w:r>
        <w:rPr>
          <w:rFonts w:ascii="Arial" w:hAnsi="Arial"/>
          <w:shd w:val="clear" w:color="auto" w:fill="ffff00"/>
          <w:rtl w:val="0"/>
          <w:lang w:val="en-US"/>
        </w:rPr>
        <w:t>sli, o</w:t>
      </w:r>
      <w:r>
        <w:rPr>
          <w:rFonts w:ascii="Arial" w:hAnsi="Arial" w:hint="default"/>
          <w:shd w:val="clear" w:color="auto" w:fill="ffff00"/>
          <w:rtl w:val="0"/>
          <w:lang w:val="en-US"/>
        </w:rPr>
        <w:t>ř</w:t>
      </w:r>
      <w:r>
        <w:rPr>
          <w:rFonts w:ascii="Arial" w:hAnsi="Arial"/>
          <w:shd w:val="clear" w:color="auto" w:fill="ffff00"/>
          <w:rtl w:val="0"/>
          <w:lang w:val="en-US"/>
        </w:rPr>
        <w:t>echy, ovoce, voda atd.)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Voln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vstupenky:</w:t>
        <w:tab/>
        <w:tab/>
        <w:tab/>
      </w:r>
      <w:r>
        <w:rPr>
          <w:rFonts w:ascii="Arial" w:hAnsi="Arial"/>
          <w:shd w:val="clear" w:color="auto" w:fill="ffff00"/>
          <w:rtl w:val="0"/>
        </w:rPr>
        <w:t>8 kus</w:t>
      </w:r>
      <w:r>
        <w:rPr>
          <w:rFonts w:ascii="Arial" w:hAnsi="Arial" w:hint="default"/>
          <w:shd w:val="clear" w:color="auto" w:fill="ffff00"/>
          <w:rtl w:val="0"/>
        </w:rPr>
        <w:t>ů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before="0" w:line="240" w:lineRule="auto"/>
        <w:ind w:left="9" w:right="0" w:hanging="9"/>
        <w:jc w:val="both"/>
        <w:rPr>
          <w:rFonts w:ascii="Arial" w:cs="Arial" w:hAnsi="Arial" w:eastAsia="Arial"/>
          <w:rtl w:val="0"/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Výchozí A"/>
        <w:numPr>
          <w:ilvl w:val="0"/>
          <w:numId w:val="7"/>
        </w:numPr>
        <w:suppressAutoHyphens w:val="1"/>
        <w:bidi w:val="0"/>
        <w:spacing w:before="0" w:line="240" w:lineRule="auto"/>
        <w:ind w:right="0"/>
        <w:jc w:val="center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Odm</w:t>
      </w:r>
      <w:r>
        <w:rPr>
          <w:rFonts w:ascii="Arial" w:hAnsi="Arial" w:hint="default"/>
          <w:b w:val="1"/>
          <w:bCs w:val="1"/>
          <w:rtl w:val="0"/>
          <w:lang w:val="en-US"/>
        </w:rPr>
        <w:t>ě</w:t>
      </w:r>
      <w:r>
        <w:rPr>
          <w:rFonts w:ascii="Arial" w:hAnsi="Arial"/>
          <w:b w:val="1"/>
          <w:bCs w:val="1"/>
          <w:rtl w:val="0"/>
          <w:lang w:val="en-US"/>
        </w:rPr>
        <w:t>na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Výchozí A"/>
        <w:numPr>
          <w:ilvl w:val="0"/>
          <w:numId w:val="9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zaplatit Souboru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e specifikovanou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nu a 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e specifikovanou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hradu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za dopravu a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jemn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techniky, je-li tak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e sjedn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no. Ve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ker</w:t>
      </w:r>
      <w:r>
        <w:rPr>
          <w:rFonts w:ascii="Arial" w:hAnsi="Arial" w:hint="default"/>
          <w:rtl w:val="0"/>
          <w:lang w:val="en-US"/>
        </w:rPr>
        <w:t>é čá</w:t>
      </w:r>
      <w:r>
        <w:rPr>
          <w:rFonts w:ascii="Arial" w:hAnsi="Arial"/>
          <w:rtl w:val="0"/>
          <w:lang w:val="en-US"/>
        </w:rPr>
        <w:t>stky jsou splatn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spole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, a to na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faktury vystaven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Souborem po realizaci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 Faktura bude splatn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do 14 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ode dne jej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ho vystaven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20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9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Platebn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vazek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 bude bude spln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dnem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ips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 xml:space="preserve">ech </w:t>
      </w:r>
      <w:r>
        <w:rPr>
          <w:rFonts w:ascii="Arial" w:hAnsi="Arial" w:hint="default"/>
          <w:rtl w:val="0"/>
          <w:lang w:val="en-US"/>
        </w:rPr>
        <w:t>čá</w:t>
      </w:r>
      <w:r>
        <w:rPr>
          <w:rFonts w:ascii="Arial" w:hAnsi="Arial"/>
          <w:rtl w:val="0"/>
          <w:lang w:val="en-US"/>
        </w:rPr>
        <w:t xml:space="preserve">stek na </w:t>
      </w:r>
      <w:r>
        <w:rPr>
          <w:rFonts w:ascii="Arial" w:hAnsi="Arial" w:hint="default"/>
          <w:rtl w:val="0"/>
          <w:lang w:val="en-US"/>
        </w:rPr>
        <w:t>úč</w:t>
      </w:r>
      <w:r>
        <w:rPr>
          <w:rFonts w:ascii="Arial" w:hAnsi="Arial"/>
          <w:rtl w:val="0"/>
          <w:lang w:val="en-US"/>
        </w:rPr>
        <w:t>et Souboru uveden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faktu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e.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prodlen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 s</w:t>
      </w:r>
      <w:r>
        <w:rPr>
          <w:rFonts w:ascii="Arial" w:hAnsi="Arial" w:hint="default"/>
          <w:rtl w:val="0"/>
          <w:lang w:val="en-US"/>
        </w:rPr>
        <w:t> ú</w:t>
      </w:r>
      <w:r>
        <w:rPr>
          <w:rFonts w:ascii="Arial" w:hAnsi="Arial"/>
          <w:rtl w:val="0"/>
          <w:lang w:val="en-US"/>
        </w:rPr>
        <w:t>hradou faktury je Soubor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po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 xml:space="preserve">adovat 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 xml:space="preserve">hradu 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rok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prodlen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ve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0,1 % denn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dlu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é čá</w:t>
      </w:r>
      <w:r>
        <w:rPr>
          <w:rFonts w:ascii="Arial" w:hAnsi="Arial"/>
          <w:rtl w:val="0"/>
          <w:lang w:val="en-US"/>
        </w:rPr>
        <w:t>stky 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 xml:space="preserve">do 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pln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zaplacen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5" w:hanging="705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Výchozí A"/>
        <w:numPr>
          <w:ilvl w:val="0"/>
          <w:numId w:val="10"/>
        </w:numPr>
        <w:suppressAutoHyphens w:val="1"/>
        <w:bidi w:val="0"/>
        <w:spacing w:before="0" w:line="240" w:lineRule="auto"/>
        <w:ind w:right="0"/>
        <w:jc w:val="center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Pr</w:t>
      </w:r>
      <w:r>
        <w:rPr>
          <w:rFonts w:ascii="Arial" w:hAnsi="Arial" w:hint="default"/>
          <w:b w:val="1"/>
          <w:bCs w:val="1"/>
          <w:rtl w:val="0"/>
          <w:lang w:val="en-US"/>
        </w:rPr>
        <w:t>á</w:t>
      </w:r>
      <w:r>
        <w:rPr>
          <w:rFonts w:ascii="Arial" w:hAnsi="Arial"/>
          <w:b w:val="1"/>
          <w:bCs w:val="1"/>
          <w:rtl w:val="0"/>
          <w:lang w:val="en-US"/>
        </w:rPr>
        <w:t>va a povinnosti stran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5" w:hanging="705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 xml:space="preserve">adatel se za </w:t>
      </w:r>
      <w:r>
        <w:rPr>
          <w:rFonts w:ascii="Arial" w:hAnsi="Arial" w:hint="default"/>
          <w:rtl w:val="0"/>
          <w:lang w:val="en-US"/>
        </w:rPr>
        <w:t>úč</w:t>
      </w:r>
      <w:r>
        <w:rPr>
          <w:rFonts w:ascii="Arial" w:hAnsi="Arial"/>
          <w:rtl w:val="0"/>
          <w:lang w:val="en-US"/>
        </w:rPr>
        <w:t>elem bezvadn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realizace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zavazuje Souboru poskytnout ve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kerou sou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innost nutnou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zaji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 řá</w:t>
      </w:r>
      <w:r>
        <w:rPr>
          <w:rFonts w:ascii="Arial" w:hAnsi="Arial"/>
          <w:rtl w:val="0"/>
          <w:lang w:val="en-US"/>
        </w:rPr>
        <w:t>dn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realizace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zejm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na mu pro tyto </w:t>
      </w:r>
      <w:r>
        <w:rPr>
          <w:rFonts w:ascii="Arial" w:hAnsi="Arial" w:hint="default"/>
          <w:rtl w:val="0"/>
          <w:lang w:val="en-US"/>
        </w:rPr>
        <w:t>úč</w:t>
      </w:r>
      <w:r>
        <w:rPr>
          <w:rFonts w:ascii="Arial" w:hAnsi="Arial"/>
          <w:rtl w:val="0"/>
          <w:lang w:val="en-US"/>
        </w:rPr>
        <w:t>ely v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edat ve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ker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pot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ebn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informace, o kter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Soubor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 po</w:t>
      </w:r>
      <w:r>
        <w:rPr>
          <w:rFonts w:ascii="Arial" w:hAnsi="Arial" w:hint="default"/>
          <w:rtl w:val="0"/>
          <w:lang w:val="en-US"/>
        </w:rPr>
        <w:t>žá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9" w:hanging="709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Soubor je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 realizaci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pou</w:t>
      </w:r>
      <w:r>
        <w:rPr>
          <w:rFonts w:ascii="Arial" w:hAnsi="Arial" w:hint="default"/>
          <w:rtl w:val="0"/>
          <w:lang w:val="en-US"/>
        </w:rPr>
        <w:t>ží</w:t>
      </w:r>
      <w:r>
        <w:rPr>
          <w:rFonts w:ascii="Arial" w:hAnsi="Arial"/>
          <w:rtl w:val="0"/>
          <w:lang w:val="en-US"/>
        </w:rPr>
        <w:t>t spolupracuj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 xml:space="preserve">osoby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subdodavatele.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takov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ak odpov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adateli ve stejn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rozsahu, jako by plnil Soubor s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m.</w:t>
      </w:r>
    </w:p>
    <w:p>
      <w:pPr>
        <w:pStyle w:val="Výchozí 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9" w:hanging="709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3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zajistit na vlastn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klady 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sto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technick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nky pro realizaci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souladu se Souborem zaslan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technick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a produk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riderem (d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 xml:space="preserve">le jen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Rider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), kter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tvo</w:t>
      </w:r>
      <w:r>
        <w:rPr>
          <w:rFonts w:ascii="Arial" w:hAnsi="Arial" w:hint="default"/>
          <w:rtl w:val="0"/>
          <w:lang w:val="en-US"/>
        </w:rPr>
        <w:t xml:space="preserve">ří </w:t>
      </w:r>
      <w:r>
        <w:rPr>
          <w:rFonts w:ascii="Arial" w:hAnsi="Arial"/>
          <w:b w:val="1"/>
          <w:bCs w:val="1"/>
          <w:rtl w:val="0"/>
          <w:lang w:val="en-US"/>
        </w:rPr>
        <w:t>p</w:t>
      </w:r>
      <w:r>
        <w:rPr>
          <w:rFonts w:ascii="Arial" w:hAnsi="Arial" w:hint="default"/>
          <w:b w:val="1"/>
          <w:bCs w:val="1"/>
          <w:rtl w:val="0"/>
          <w:lang w:val="en-US"/>
        </w:rPr>
        <w:t>ří</w:t>
      </w:r>
      <w:r>
        <w:rPr>
          <w:rFonts w:ascii="Arial" w:hAnsi="Arial"/>
          <w:b w:val="1"/>
          <w:bCs w:val="1"/>
          <w:rtl w:val="0"/>
          <w:lang w:val="en-US"/>
        </w:rPr>
        <w:t xml:space="preserve">lohu </w:t>
      </w:r>
      <w:r>
        <w:rPr>
          <w:rFonts w:ascii="Arial" w:hAnsi="Arial" w:hint="default"/>
          <w:b w:val="1"/>
          <w:bCs w:val="1"/>
          <w:rtl w:val="0"/>
          <w:lang w:val="en-US"/>
        </w:rPr>
        <w:t>č</w:t>
      </w:r>
      <w:r>
        <w:rPr>
          <w:rFonts w:ascii="Arial" w:hAnsi="Arial"/>
          <w:b w:val="1"/>
          <w:bCs w:val="1"/>
          <w:rtl w:val="0"/>
          <w:lang w:val="en-US"/>
        </w:rPr>
        <w:t xml:space="preserve">. 1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to smlouvy,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 dle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edchoz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semn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domluvy na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technick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po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adavk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ze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strany Souboru (zejm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na prost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ednictv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elektronick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komunikace).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bere sou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na v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dom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zaji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technick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nek dle Rideru 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dal</w:t>
      </w:r>
      <w:r>
        <w:rPr>
          <w:rFonts w:ascii="Arial" w:hAnsi="Arial" w:hint="default"/>
          <w:rtl w:val="0"/>
          <w:lang w:val="en-US"/>
        </w:rPr>
        <w:t>ší</w:t>
      </w:r>
      <w:r>
        <w:rPr>
          <w:rFonts w:ascii="Arial" w:hAnsi="Arial"/>
          <w:rtl w:val="0"/>
          <w:lang w:val="en-US"/>
        </w:rPr>
        <w:t>ch sjednan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nek je nezbytn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edpokladem pro</w:t>
      </w:r>
      <w:r>
        <w:rPr>
          <w:rFonts w:ascii="Arial" w:hAnsi="Arial" w:hint="default"/>
          <w:rtl w:val="0"/>
          <w:lang w:val="en-US"/>
        </w:rPr>
        <w:t> řá</w:t>
      </w:r>
      <w:r>
        <w:rPr>
          <w:rFonts w:ascii="Arial" w:hAnsi="Arial"/>
          <w:rtl w:val="0"/>
          <w:lang w:val="en-US"/>
        </w:rPr>
        <w:t>dnou realizaci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nezajist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spln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ech 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nek realiazce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dle Rideru nebo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dal</w:t>
      </w:r>
      <w:r>
        <w:rPr>
          <w:rFonts w:ascii="Arial" w:hAnsi="Arial" w:hint="default"/>
          <w:rtl w:val="0"/>
          <w:lang w:val="en-US"/>
        </w:rPr>
        <w:t>ší</w:t>
      </w:r>
      <w:r>
        <w:rPr>
          <w:rFonts w:ascii="Arial" w:hAnsi="Arial"/>
          <w:rtl w:val="0"/>
          <w:lang w:val="en-US"/>
        </w:rPr>
        <w:t>ch sjednan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nek, m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Soubor 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vo:</w:t>
      </w:r>
    </w:p>
    <w:p>
      <w:pPr>
        <w:pStyle w:val="Výchozí A"/>
        <w:numPr>
          <w:ilvl w:val="0"/>
          <w:numId w:val="15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rozhodnout,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realizaci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nedojde z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vod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na stran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adatele, nebo</w:t>
      </w:r>
      <w:r>
        <w:rPr>
          <w:rFonts w:ascii="Arial" w:hAnsi="Arial" w:hint="default"/>
          <w:rtl w:val="0"/>
          <w:lang w:val="en-US"/>
        </w:rPr>
        <w:t xml:space="preserve">ť </w:t>
      </w:r>
      <w:r>
        <w:rPr>
          <w:rFonts w:ascii="Arial" w:hAnsi="Arial"/>
          <w:rtl w:val="0"/>
          <w:lang w:val="en-US"/>
        </w:rPr>
        <w:t>nedostatky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technick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nk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ch jsou neodstraniteln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. Strany v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slovn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uv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v takov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nen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rok Souboru na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nu,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hradu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za dopravu a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jemn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techniky v pln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nikterak dot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en. 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echna finan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pln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jsou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takov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splatn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do 14 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 dni, kdy 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lo b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t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realizov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no; nebo</w:t>
      </w:r>
    </w:p>
    <w:p>
      <w:pPr>
        <w:pStyle w:val="Výchozí A"/>
        <w:numPr>
          <w:ilvl w:val="0"/>
          <w:numId w:val="15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rozhodnout,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nedostatky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technick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podm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nk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ch zajist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Soubor na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klady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 s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m.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takov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je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povinen nahradit ve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ker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takto Souborem vynalo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klady a 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 uhradit 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pokutu ve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50 000 K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. Tato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hrada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a 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pokuta jsou splatn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spole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 xml:space="preserve">nou dle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l. II 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smlouvy.</w:t>
      </w:r>
    </w:p>
    <w:p>
      <w:pPr>
        <w:pStyle w:val="Výchozí A"/>
        <w:tabs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1418" w:hanging="709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6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pro Soubor zajistit mo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nost technick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pravy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 zkou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ky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a to od Za</w:t>
      </w:r>
      <w:r>
        <w:rPr>
          <w:rFonts w:ascii="Arial" w:hAnsi="Arial" w:hint="default"/>
          <w:rtl w:val="0"/>
          <w:lang w:val="en-US"/>
        </w:rPr>
        <w:t>čá</w:t>
      </w:r>
      <w:r>
        <w:rPr>
          <w:rFonts w:ascii="Arial" w:hAnsi="Arial"/>
          <w:rtl w:val="0"/>
          <w:lang w:val="en-US"/>
        </w:rPr>
        <w:t>tku set-upu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do do Za</w:t>
      </w:r>
      <w:r>
        <w:rPr>
          <w:rFonts w:ascii="Arial" w:hAnsi="Arial" w:hint="default"/>
          <w:rtl w:val="0"/>
          <w:lang w:val="en-US"/>
        </w:rPr>
        <w:t>čá</w:t>
      </w:r>
      <w:r>
        <w:rPr>
          <w:rFonts w:ascii="Arial" w:hAnsi="Arial"/>
          <w:rtl w:val="0"/>
          <w:lang w:val="en-US"/>
        </w:rPr>
        <w:t>tku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 Ve stejn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 xml:space="preserve">m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rozsahu je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povinen zajistit 4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pomocn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techniky, 1 riggera a 1 zvuka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e, kte</w:t>
      </w:r>
      <w:r>
        <w:rPr>
          <w:rFonts w:ascii="Arial" w:hAnsi="Arial" w:hint="default"/>
          <w:rtl w:val="0"/>
          <w:lang w:val="en-US"/>
        </w:rPr>
        <w:t xml:space="preserve">ří </w:t>
      </w:r>
      <w:r>
        <w:rPr>
          <w:rFonts w:ascii="Arial" w:hAnsi="Arial"/>
          <w:rtl w:val="0"/>
          <w:lang w:val="en-US"/>
        </w:rPr>
        <w:t>budou k dispozici Souboru pro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pravu a realizaci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Výchozí 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9" w:hanging="709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cs="Arial" w:hAnsi="Arial" w:eastAsia="Arial"/>
          <w:rtl w:val="0"/>
        </w:rPr>
      </w:pPr>
      <w:bookmarkStart w:name="_Hlk34666524" w:id="0"/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je povinen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im</w:t>
      </w:r>
      <w:r>
        <w:rPr>
          <w:rFonts w:ascii="Arial" w:hAnsi="Arial" w:hint="default"/>
          <w:rtl w:val="0"/>
          <w:lang w:val="en-US"/>
        </w:rPr>
        <w:t>ěř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zajistit bezpe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nost </w:t>
      </w:r>
      <w:r>
        <w:rPr>
          <w:rFonts w:ascii="Arial" w:hAnsi="Arial" w:hint="default"/>
          <w:rtl w:val="0"/>
          <w:lang w:val="en-US"/>
        </w:rPr>
        <w:t>úč</w:t>
      </w:r>
      <w:r>
        <w:rPr>
          <w:rFonts w:ascii="Arial" w:hAnsi="Arial"/>
          <w:rtl w:val="0"/>
          <w:lang w:val="en-US"/>
        </w:rPr>
        <w:t>inkuj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i realiza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ho t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mu Souboru po dobu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pravy a realizace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je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souvislosti zejm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na povinen zajistit Souboru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zem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kter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bude odd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len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od ve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ejn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stupn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 a kter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bude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im</w:t>
      </w:r>
      <w:r>
        <w:rPr>
          <w:rFonts w:ascii="Arial" w:hAnsi="Arial" w:hint="default"/>
          <w:rtl w:val="0"/>
          <w:lang w:val="en-US"/>
        </w:rPr>
        <w:t>ěř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st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.</w:t>
      </w:r>
      <w:bookmarkEnd w:id="0"/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zajistit pro Soubor vhodn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zem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kter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bude dostate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prostorn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, uzamykateln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, odd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len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od ve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ejn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stupn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im</w:t>
      </w:r>
      <w:r>
        <w:rPr>
          <w:rFonts w:ascii="Arial" w:hAnsi="Arial" w:hint="default"/>
          <w:rtl w:val="0"/>
          <w:lang w:val="en-US"/>
        </w:rPr>
        <w:t>ěř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st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, v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etn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ho vybaven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, tj. zrcadla,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idle a stoly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dostate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po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tu dle dohody smluvn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stran.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zajistit pro Soubor ob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erstven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rozsahu uveden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v</w:t>
      </w:r>
      <w:r>
        <w:rPr>
          <w:rFonts w:ascii="Arial" w:hAnsi="Arial" w:hint="default"/>
          <w:rtl w:val="0"/>
          <w:lang w:val="en-US"/>
        </w:rPr>
        <w:t> č</w:t>
      </w:r>
      <w:r>
        <w:rPr>
          <w:rFonts w:ascii="Arial" w:hAnsi="Arial"/>
          <w:rtl w:val="0"/>
          <w:lang w:val="en-US"/>
        </w:rPr>
        <w:t>l. I. 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smlouvy.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zajistit Souboru ubytov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rozsahu uveden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v</w:t>
      </w:r>
      <w:r>
        <w:rPr>
          <w:rFonts w:ascii="Arial" w:hAnsi="Arial" w:hint="default"/>
          <w:rtl w:val="0"/>
          <w:lang w:val="en-US"/>
        </w:rPr>
        <w:t> č</w:t>
      </w:r>
      <w:r>
        <w:rPr>
          <w:rFonts w:ascii="Arial" w:hAnsi="Arial"/>
          <w:rtl w:val="0"/>
          <w:lang w:val="en-US"/>
        </w:rPr>
        <w:t>l. I. 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smlouvy, a to v kvalit</w:t>
      </w:r>
      <w:r>
        <w:rPr>
          <w:rFonts w:ascii="Arial" w:hAnsi="Arial" w:hint="default"/>
          <w:rtl w:val="0"/>
          <w:lang w:val="en-US"/>
        </w:rPr>
        <w:t>ě „</w:t>
      </w:r>
      <w:r>
        <w:rPr>
          <w:rFonts w:ascii="Arial" w:hAnsi="Arial"/>
          <w:rtl w:val="0"/>
          <w:lang w:val="en-US"/>
        </w:rPr>
        <w:t>komfort</w:t>
      </w:r>
      <w:r>
        <w:rPr>
          <w:rFonts w:ascii="Arial" w:hAnsi="Arial" w:hint="default"/>
          <w:rtl w:val="0"/>
          <w:lang w:val="en-US"/>
        </w:rPr>
        <w:t xml:space="preserve">“ </w:t>
      </w:r>
      <w:r>
        <w:rPr>
          <w:rFonts w:ascii="Arial" w:hAnsi="Arial"/>
          <w:rtl w:val="0"/>
          <w:lang w:val="en-US"/>
        </w:rPr>
        <w:t>(3hv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zdi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kov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) a v dochoz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vzd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lenosti od 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sta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Výchozí 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se zavazuje poskytnout Souboru voln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vstupenky na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Helvetica Neue" w:hAnsi="Helvetica Neue" w:hint="default"/>
          <w:rtl w:val="0"/>
          <w:lang w:val="en-US"/>
        </w:rPr>
        <w:t>ř</w:t>
      </w:r>
      <w:r>
        <w:rPr>
          <w:rFonts w:ascii="Helvetica Neue" w:hAnsi="Helvetica Neue"/>
          <w:rtl w:val="0"/>
          <w:lang w:val="en-US"/>
        </w:rPr>
        <w:t>edstaven</w:t>
      </w:r>
      <w:r>
        <w:rPr>
          <w:rFonts w:ascii="Helvetica Neue" w:hAnsi="Helvetica Neue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rozsahu uveden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v</w:t>
      </w:r>
      <w:r>
        <w:rPr>
          <w:rFonts w:ascii="Arial" w:hAnsi="Arial" w:hint="default"/>
          <w:rtl w:val="0"/>
          <w:lang w:val="en-US"/>
        </w:rPr>
        <w:t> č</w:t>
      </w:r>
      <w:r>
        <w:rPr>
          <w:rFonts w:ascii="Arial" w:hAnsi="Arial"/>
          <w:rtl w:val="0"/>
          <w:lang w:val="en-US"/>
        </w:rPr>
        <w:t>l. I. 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smlouvy.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cs="Arial" w:hAnsi="Arial" w:eastAsia="Arial"/>
          <w:rtl w:val="0"/>
        </w:rPr>
      </w:pPr>
      <w:bookmarkStart w:name="_Hlk34666396" w:id="1"/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je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izovat fotografick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a audiovizu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znam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pouze po v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slovn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souhlasu Souboru. 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es ud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len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souhlas Souboru 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ak nen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takto po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zen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znam vyu</w:t>
      </w:r>
      <w:r>
        <w:rPr>
          <w:rFonts w:ascii="Arial" w:hAnsi="Arial" w:hint="default"/>
          <w:rtl w:val="0"/>
          <w:lang w:val="en-US"/>
        </w:rPr>
        <w:t>ží</w:t>
      </w:r>
      <w:r>
        <w:rPr>
          <w:rFonts w:ascii="Arial" w:hAnsi="Arial"/>
          <w:rtl w:val="0"/>
          <w:lang w:val="en-US"/>
        </w:rPr>
        <w:t>t pro jak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koli obchodn</w:t>
      </w:r>
      <w:r>
        <w:rPr>
          <w:rFonts w:ascii="Arial" w:hAnsi="Arial" w:hint="default"/>
          <w:rtl w:val="0"/>
          <w:lang w:val="en-US"/>
        </w:rPr>
        <w:t>í č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marketingov</w:t>
      </w:r>
      <w:r>
        <w:rPr>
          <w:rFonts w:ascii="Arial" w:hAnsi="Arial" w:hint="default"/>
          <w:rtl w:val="0"/>
          <w:lang w:val="en-US"/>
        </w:rPr>
        <w:t>é úč</w:t>
      </w:r>
      <w:r>
        <w:rPr>
          <w:rFonts w:ascii="Arial" w:hAnsi="Arial"/>
          <w:rtl w:val="0"/>
          <w:lang w:val="en-US"/>
        </w:rPr>
        <w:t>ely, neud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-li i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takov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mu 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Soubor sv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j v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slovn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souhlas.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Soubor se zavazuje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dostate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edstihu bezplatn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poskytnout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adateli materi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ly pro propagaci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dle individu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dohody.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bude cht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t do zaslan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materi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 xml:space="preserve">jakkoliv zasahovat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 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nit jejich obsah, je povinen takto upraven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materi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 dal</w:t>
      </w:r>
      <w:r>
        <w:rPr>
          <w:rFonts w:ascii="Arial" w:hAnsi="Arial" w:hint="default"/>
          <w:rtl w:val="0"/>
          <w:lang w:val="en-US"/>
        </w:rPr>
        <w:t xml:space="preserve">ší </w:t>
      </w:r>
      <w:r>
        <w:rPr>
          <w:rFonts w:ascii="Arial" w:hAnsi="Arial"/>
          <w:rtl w:val="0"/>
          <w:lang w:val="en-US"/>
        </w:rPr>
        <w:t>distribuc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 jak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mkoli jin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zaslat Souboru ke schv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 Bez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edchoz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ho schv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Souborem, nen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takto upraven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materi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 pou</w:t>
      </w:r>
      <w:r>
        <w:rPr>
          <w:rFonts w:ascii="Arial" w:hAnsi="Arial" w:hint="default"/>
          <w:rtl w:val="0"/>
          <w:lang w:val="en-US"/>
        </w:rPr>
        <w:t>ží</w:t>
      </w:r>
      <w:r>
        <w:rPr>
          <w:rFonts w:ascii="Arial" w:hAnsi="Arial"/>
          <w:rtl w:val="0"/>
          <w:lang w:val="en-US"/>
        </w:rPr>
        <w:t xml:space="preserve">t. 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prohla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 xml:space="preserve">uje,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realizac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nedojde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poru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edpis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ohledn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řá</w:t>
      </w:r>
      <w:r>
        <w:rPr>
          <w:rFonts w:ascii="Arial" w:hAnsi="Arial"/>
          <w:rtl w:val="0"/>
          <w:lang w:val="en-US"/>
        </w:rPr>
        <w:t>dan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ve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ejn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akc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tj. zejm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na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edpis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kaj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ch se hygieny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 xml:space="preserve">i hluku. </w:t>
      </w:r>
      <w:bookmarkEnd w:id="1"/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by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poru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edpis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dle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edchoz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ty do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lo a Souboru by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souvislosti vznikla povinnost uhradit jakoukoli sankci, zavazuje se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 xml:space="preserve">adatel,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takovou sankci Souboru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pln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nahrad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 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 uhrad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Souboru 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pokutu ve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50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000 K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.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7"/>
        </w:numPr>
        <w:suppressAutoHyphens w:val="1"/>
        <w:bidi w:val="0"/>
        <w:spacing w:before="0" w:line="240" w:lineRule="auto"/>
        <w:ind w:right="0"/>
        <w:jc w:val="center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Zru</w:t>
      </w:r>
      <w:r>
        <w:rPr>
          <w:b w:val="1"/>
          <w:bCs w:val="1"/>
          <w:rtl w:val="0"/>
          <w:lang w:val="en-US"/>
        </w:rPr>
        <w:t>š</w:t>
      </w:r>
      <w:r>
        <w:rPr>
          <w:b w:val="1"/>
          <w:bCs w:val="1"/>
          <w:rtl w:val="0"/>
          <w:lang w:val="en-US"/>
        </w:rPr>
        <w:t>en</w:t>
      </w:r>
      <w:r>
        <w:rPr>
          <w:b w:val="1"/>
          <w:bCs w:val="1"/>
          <w:rtl w:val="0"/>
          <w:lang w:val="en-US"/>
        </w:rPr>
        <w:t xml:space="preserve">í </w:t>
      </w:r>
      <w:r>
        <w:rPr>
          <w:b w:val="1"/>
          <w:bCs w:val="1"/>
          <w:rtl w:val="0"/>
          <w:lang w:val="en-US"/>
        </w:rPr>
        <w:t>P</w:t>
      </w:r>
      <w:r>
        <w:rPr>
          <w:b w:val="1"/>
          <w:bCs w:val="1"/>
          <w:rtl w:val="0"/>
          <w:lang w:val="en-US"/>
        </w:rPr>
        <w:t>ř</w:t>
      </w:r>
      <w:r>
        <w:rPr>
          <w:b w:val="1"/>
          <w:bCs w:val="1"/>
          <w:rtl w:val="0"/>
          <w:lang w:val="en-US"/>
        </w:rPr>
        <w:t>edstaven</w:t>
      </w:r>
      <w:r>
        <w:rPr>
          <w:b w:val="1"/>
          <w:bCs w:val="1"/>
          <w:rtl w:val="0"/>
          <w:lang w:val="en-US"/>
        </w:rPr>
        <w:t>í</w:t>
      </w:r>
    </w:p>
    <w:p>
      <w:pPr>
        <w:pStyle w:val="Výchozí A"/>
        <w:suppressAutoHyphens w:val="1"/>
        <w:spacing w:before="0" w:line="240" w:lineRule="auto"/>
        <w:ind w:left="567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9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Ozn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-li kter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 xml:space="preserve">koli ze stran,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k realizaci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nedojde z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vod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, kter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nejsou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visl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na v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li ani jedn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ze stran (nap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. 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ý </w:t>
      </w:r>
      <w:r>
        <w:rPr>
          <w:rFonts w:ascii="Arial" w:hAnsi="Arial"/>
          <w:rtl w:val="0"/>
          <w:lang w:val="en-US"/>
        </w:rPr>
        <w:t>stav, nemoc, dopravn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nehoda, epidemie a souvisej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vl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na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zen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iveln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 xml:space="preserve">pohroma,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 jin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vy</w:t>
      </w:r>
      <w:r>
        <w:rPr>
          <w:rFonts w:ascii="Arial" w:hAnsi="Arial" w:hint="default"/>
          <w:rtl w:val="0"/>
          <w:lang w:val="en-US"/>
        </w:rPr>
        <w:t xml:space="preserve">šší </w:t>
      </w:r>
      <w:r>
        <w:rPr>
          <w:rFonts w:ascii="Arial" w:hAnsi="Arial"/>
          <w:rtl w:val="0"/>
          <w:lang w:val="en-US"/>
        </w:rPr>
        <w:t>moc) nevznikne ani jedn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ze stran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 xml:space="preserve">rok na </w:t>
      </w:r>
      <w:r>
        <w:rPr>
          <w:rFonts w:ascii="Arial" w:hAnsi="Arial" w:hint="default"/>
          <w:rtl w:val="0"/>
          <w:lang w:val="en-US"/>
        </w:rPr>
        <w:t>ú</w:t>
      </w:r>
      <w:r>
        <w:rPr>
          <w:rFonts w:ascii="Arial" w:hAnsi="Arial"/>
          <w:rtl w:val="0"/>
          <w:lang w:val="en-US"/>
        </w:rPr>
        <w:t>hradu vznikl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 xml:space="preserve">ch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kod, ani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rok na zaplacen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jak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koli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ny.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 do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lo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zaplacen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lohy, je Soubor povinen vr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tit tuto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lohu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pln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adateli.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9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9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Nejpozd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ji 45 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 Dnem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je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it zaplacen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odstupn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ve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60 %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ny. Pozd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ji je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it zaplacen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odstupn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ve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100 %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ny, nejpozd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ji 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ak 3 dny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 Dnem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 V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zru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ze strany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 pozd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ji ne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3 dny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 Dnem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je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 povinen uhradit Souboru jako odstupn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nu,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hradu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za dopravu a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jemn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techniky. Odstupn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je v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dy splatn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na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faktury Souboru se splatnost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do 14 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ode dne ozn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men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ze strany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adatele.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19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Nejpozd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ji 30 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 Dnem kon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je Soubor opr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it zaplacen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odstupn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ve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60 %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ny. Odstupn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je splatn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na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klad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faktury 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adatele se splatnost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do 14 dn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ode dne ozn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men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edstaven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ze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strany Souboru.</w:t>
      </w:r>
    </w:p>
    <w:p>
      <w:pPr>
        <w:pStyle w:val="Výchozí 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5" w:hanging="705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20"/>
        </w:numPr>
        <w:suppressAutoHyphens w:val="1"/>
        <w:bidi w:val="0"/>
        <w:spacing w:before="0" w:line="240" w:lineRule="auto"/>
        <w:ind w:right="0"/>
        <w:jc w:val="center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Z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v</w:t>
      </w:r>
      <w:r>
        <w:rPr>
          <w:b w:val="1"/>
          <w:bCs w:val="1"/>
          <w:rtl w:val="0"/>
          <w:lang w:val="en-US"/>
        </w:rPr>
        <w:t>ě</w:t>
      </w:r>
      <w:r>
        <w:rPr>
          <w:b w:val="1"/>
          <w:bCs w:val="1"/>
          <w:rtl w:val="0"/>
          <w:lang w:val="en-US"/>
        </w:rPr>
        <w:t>re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 xml:space="preserve">á </w:t>
      </w:r>
      <w:r>
        <w:rPr>
          <w:b w:val="1"/>
          <w:bCs w:val="1"/>
          <w:rtl w:val="0"/>
          <w:lang w:val="en-US"/>
        </w:rPr>
        <w:t>ustanoven</w:t>
      </w:r>
      <w:r>
        <w:rPr>
          <w:b w:val="1"/>
          <w:bCs w:val="1"/>
          <w:rtl w:val="0"/>
          <w:lang w:val="en-US"/>
        </w:rPr>
        <w:t>í</w:t>
      </w:r>
    </w:p>
    <w:p>
      <w:pPr>
        <w:pStyle w:val="Výchozí 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5" w:hanging="705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Výchozí A"/>
        <w:numPr>
          <w:ilvl w:val="0"/>
          <w:numId w:val="2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strany se zavazuj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dodr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ovat ml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enlivost o v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ech skute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nostech 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informac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ch, o nich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se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 pln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 dozv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ly, tj. jsou povinny zdr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et se jak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hokoli sd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lov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chto skute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nost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 informac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osob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m. 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padn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poru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povinnosti jednou ze smluvn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stran zakl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vo druh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strany na 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pokutu ve v</w:t>
      </w:r>
      <w:r>
        <w:rPr>
          <w:rFonts w:ascii="Arial" w:hAnsi="Arial" w:hint="default"/>
          <w:rtl w:val="0"/>
          <w:lang w:val="en-US"/>
        </w:rPr>
        <w:t>ýš</w:t>
      </w:r>
      <w:r>
        <w:rPr>
          <w:rFonts w:ascii="Arial" w:hAnsi="Arial"/>
          <w:rtl w:val="0"/>
          <w:lang w:val="en-US"/>
        </w:rPr>
        <w:t>i 10 % z Odm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ny. Zaplacen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pokuty nezanik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ani nen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omezen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rok smluvn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stran na 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 xml:space="preserve">hradu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kody.</w:t>
      </w:r>
    </w:p>
    <w:p>
      <w:pPr>
        <w:pStyle w:val="Výchozí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9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23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Pokud se kter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koliv ustanoven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 stane neplatn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nebo nevymahateln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m, ostatn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ustanoven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st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vaj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 pln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 xml:space="preserve">platnosti a </w:t>
      </w:r>
      <w:r>
        <w:rPr>
          <w:rFonts w:ascii="Arial" w:hAnsi="Arial" w:hint="default"/>
          <w:rtl w:val="0"/>
          <w:lang w:val="en-US"/>
        </w:rPr>
        <w:t>úč</w:t>
      </w:r>
      <w:r>
        <w:rPr>
          <w:rFonts w:ascii="Arial" w:hAnsi="Arial"/>
          <w:rtl w:val="0"/>
          <w:lang w:val="en-US"/>
        </w:rPr>
        <w:t>innosti a 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strany se zavazuj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nahradit toto neplatn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nebo nevymahateln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ustanoven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jin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ustanoven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m, je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se bude co nejv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ce bl</w:t>
      </w:r>
      <w:r>
        <w:rPr>
          <w:rFonts w:ascii="Arial" w:hAnsi="Arial" w:hint="default"/>
          <w:rtl w:val="0"/>
          <w:lang w:val="en-US"/>
        </w:rPr>
        <w:t>íž</w:t>
      </w:r>
      <w:r>
        <w:rPr>
          <w:rFonts w:ascii="Arial" w:hAnsi="Arial"/>
          <w:rtl w:val="0"/>
          <w:lang w:val="en-US"/>
        </w:rPr>
        <w:t>it p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vodn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mu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ru smluvn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stran.</w:t>
      </w:r>
    </w:p>
    <w:p>
      <w:pPr>
        <w:pStyle w:val="Výchozí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9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23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rozhodov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spor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kaj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se 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vazk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z 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 nebo t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kaj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se pr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ch vztah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, kter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vznikly v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souvislosti s touto smlouvou (v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etn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vazk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hrad</w:t>
      </w:r>
      <w:r>
        <w:rPr>
          <w:rFonts w:ascii="Arial" w:hAnsi="Arial" w:hint="default"/>
          <w:rtl w:val="0"/>
          <w:lang w:val="en-US"/>
        </w:rPr>
        <w:t>ě ú</w:t>
      </w:r>
      <w:r>
        <w:rPr>
          <w:rFonts w:ascii="Arial" w:hAnsi="Arial"/>
          <w:rtl w:val="0"/>
          <w:lang w:val="en-US"/>
        </w:rPr>
        <w:t>jmy vznikl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poru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povinnost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podle 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smlouvy nebo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vyd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bezd</w:t>
      </w:r>
      <w:r>
        <w:rPr>
          <w:rFonts w:ascii="Arial" w:hAnsi="Arial" w:hint="default"/>
          <w:rtl w:val="0"/>
          <w:lang w:val="en-US"/>
        </w:rPr>
        <w:t>ů</w:t>
      </w:r>
      <w:r>
        <w:rPr>
          <w:rFonts w:ascii="Arial" w:hAnsi="Arial"/>
          <w:rtl w:val="0"/>
          <w:lang w:val="en-US"/>
        </w:rPr>
        <w:t>vodn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obohacen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), jsou pravomocn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 xml:space="preserve">soudy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esk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republiky s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stn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ří</w:t>
      </w:r>
      <w:r>
        <w:rPr>
          <w:rFonts w:ascii="Arial" w:hAnsi="Arial"/>
          <w:rtl w:val="0"/>
          <w:lang w:val="en-US"/>
        </w:rPr>
        <w:t>slu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nost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ur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enou podle s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dla Souboru. Pravomoc jin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 soud</w:t>
      </w:r>
      <w:r>
        <w:rPr>
          <w:rFonts w:ascii="Arial" w:hAnsi="Arial" w:hint="default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se nep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ipou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23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Jak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koli zm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 xml:space="preserve">ny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 dodatky k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to smlouv</w:t>
      </w:r>
      <w:r>
        <w:rPr>
          <w:rFonts w:ascii="Arial" w:hAnsi="Arial" w:hint="default"/>
          <w:rtl w:val="0"/>
          <w:lang w:val="en-US"/>
        </w:rPr>
        <w:t xml:space="preserve">ě </w:t>
      </w:r>
      <w:r>
        <w:rPr>
          <w:rFonts w:ascii="Arial" w:hAnsi="Arial"/>
          <w:rtl w:val="0"/>
          <w:lang w:val="en-US"/>
        </w:rPr>
        <w:t>mus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b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t provedeny p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semn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.</w:t>
      </w:r>
    </w:p>
    <w:p>
      <w:pPr>
        <w:pStyle w:val="Výchozí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709" w:firstLine="0"/>
        <w:jc w:val="both"/>
        <w:rPr>
          <w:rFonts w:ascii="Arial" w:cs="Arial" w:hAnsi="Arial" w:eastAsia="Arial"/>
        </w:rPr>
      </w:pPr>
    </w:p>
    <w:p>
      <w:pPr>
        <w:pStyle w:val="Výchozí A"/>
        <w:numPr>
          <w:ilvl w:val="0"/>
          <w:numId w:val="22"/>
        </w:numPr>
        <w:suppressAutoHyphens w:val="1"/>
        <w:bidi w:val="0"/>
        <w:spacing w:before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Tato smlouva je vyhotovena ve dvou origin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lech, z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nich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ka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smluvn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strana obdr</w:t>
      </w:r>
      <w:r>
        <w:rPr>
          <w:rFonts w:ascii="Arial" w:hAnsi="Arial" w:hint="default"/>
          <w:rtl w:val="0"/>
          <w:lang w:val="en-US"/>
        </w:rPr>
        <w:t xml:space="preserve">ží </w:t>
      </w:r>
      <w:r>
        <w:rPr>
          <w:rFonts w:ascii="Arial" w:hAnsi="Arial"/>
          <w:rtl w:val="0"/>
          <w:lang w:val="en-US"/>
        </w:rPr>
        <w:t>po jednom. Tato smlouva nab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platnosti dnem podeps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ob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ma stranami a je vyhotovena ve dvou stejnopisech.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rPr>
          <w:rFonts w:ascii="Arial" w:cs="Arial" w:hAnsi="Arial" w:eastAsia="Arial"/>
        </w:rPr>
      </w:pPr>
    </w:p>
    <w:tbl>
      <w:tblPr>
        <w:tblW w:w="9242" w:type="dxa"/>
        <w:jc w:val="left"/>
        <w:tblInd w:w="1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21"/>
        <w:gridCol w:w="4621"/>
      </w:tblGrid>
      <w:tr>
        <w:tblPrEx>
          <w:shd w:val="clear" w:color="auto" w:fill="cadfff"/>
        </w:tblPrEx>
        <w:trPr>
          <w:trHeight w:val="2628" w:hRule="atLeast"/>
        </w:trPr>
        <w:tc>
          <w:tcPr>
            <w:tcW w:type="dxa" w:w="46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V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……………</w:t>
            </w:r>
            <w:r>
              <w:rPr>
                <w:rFonts w:ascii="Arial" w:hAnsi="Arial"/>
                <w:shd w:val="nil" w:color="auto" w:fill="auto"/>
                <w:rtl w:val="0"/>
              </w:rPr>
              <w:t>.. dne .......................</w:t>
            </w: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________________________________</w:t>
            </w: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ř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adatel</w:t>
            </w:r>
          </w:p>
        </w:tc>
        <w:tc>
          <w:tcPr>
            <w:tcW w:type="dxa" w:w="46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V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……………</w:t>
            </w:r>
            <w:r>
              <w:rPr>
                <w:rFonts w:ascii="Arial" w:hAnsi="Arial"/>
                <w:shd w:val="nil" w:color="auto" w:fill="auto"/>
                <w:rtl w:val="0"/>
              </w:rPr>
              <w:t>.. dne .......................</w:t>
            </w: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spacing w:before="0" w:line="240" w:lineRule="auto"/>
              <w:jc w:val="both"/>
              <w:rPr>
                <w:rFonts w:ascii="Arial" w:cs="Arial" w:hAnsi="Arial" w:eastAsia="Arial"/>
                <w:shd w:val="nil" w:color="auto" w:fill="auto"/>
              </w:rPr>
            </w:pP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________________________________</w:t>
            </w:r>
          </w:p>
          <w:p>
            <w:pPr>
              <w:pStyle w:val="Výchozí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Soubor</w:t>
            </w:r>
          </w:p>
        </w:tc>
      </w:tr>
    </w:tbl>
    <w:p>
      <w:pPr>
        <w:pStyle w:val="Výchozí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240" w:lineRule="auto"/>
        <w:ind w:left="8" w:hanging="8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2"/>
  </w:abstractNum>
  <w:abstractNum w:abstractNumId="1">
    <w:multiLevelType w:val="hybridMultilevel"/>
    <w:styleLink w:val="Importovaný styl 2"/>
    <w:lvl w:ilvl="0">
      <w:start w:val="1"/>
      <w:numFmt w:val="upperRoman"/>
      <w:suff w:val="tab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8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96" w:hanging="6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4" w:hanging="6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12" w:hanging="6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20" w:hanging="6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28" w:hanging="6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36" w:hanging="6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44" w:hanging="57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3"/>
  </w:abstractNum>
  <w:abstractNum w:abstractNumId="3">
    <w:multiLevelType w:val="hybridMultilevel"/>
    <w:styleLink w:val="Importovaný styl 3"/>
    <w:lvl w:ilvl="0">
      <w:start w:val="1"/>
      <w:numFmt w:val="decimal"/>
      <w:suff w:val="tab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4"/>
  </w:abstractNum>
  <w:abstractNum w:abstractNumId="5">
    <w:multiLevelType w:val="hybridMultilevel"/>
    <w:styleLink w:val="Importovaný styl 4"/>
    <w:lvl w:ilvl="0">
      <w:start w:val="1"/>
      <w:numFmt w:val="lowerLetter"/>
      <w:suff w:val="tab"/>
      <w:lvlText w:val="%1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3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7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5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673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381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9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5"/>
  </w:abstractNum>
  <w:abstractNum w:abstractNumId="7">
    <w:multiLevelType w:val="hybridMultilevel"/>
    <w:styleLink w:val="Importovaný styl 5"/>
    <w:lvl w:ilvl="0">
      <w:start w:val="1"/>
      <w:numFmt w:val="decimal"/>
      <w:suff w:val="tab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6"/>
  </w:abstractNum>
  <w:abstractNum w:abstractNumId="9">
    <w:multiLevelType w:val="hybridMultilevel"/>
    <w:styleLink w:val="Importovaný styl 6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7"/>
  </w:abstractNum>
  <w:abstractNum w:abstractNumId="11">
    <w:multiLevelType w:val="hybridMultilevel"/>
    <w:styleLink w:val="Importovaný styl 7"/>
    <w:lvl w:ilvl="0">
      <w:start w:val="1"/>
      <w:numFmt w:val="lowerLetter"/>
      <w:suff w:val="tab"/>
      <w:lvlText w:val="%1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3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7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5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673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381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9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8"/>
  </w:abstractNum>
  <w:abstractNum w:abstractNumId="13">
    <w:multiLevelType w:val="hybridMultilevel"/>
    <w:styleLink w:val="Importovaný styl 8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styl 9"/>
  </w:abstractNum>
  <w:abstractNum w:abstractNumId="15">
    <w:multiLevelType w:val="hybridMultilevel"/>
    <w:styleLink w:val="Importovaný styl 9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0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8"/>
    <w:lvlOverride w:ilvl="0">
      <w:startOverride w:val="4"/>
      <w:lvl w:ilvl="0">
        <w:start w:val="4"/>
        <w:numFmt w:val="decimal"/>
        <w:suff w:val="tab"/>
        <w:lvlText w:val="%1)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startOverride w:val="4"/>
      <w:lvl w:ilvl="0">
        <w:start w:val="4"/>
        <w:numFmt w:val="upperRoman"/>
        <w:suff w:val="tab"/>
        <w:lvlText w:val="%1."/>
        <w:lvlJc w:val="left"/>
        <w:pPr>
          <w:tabs>
            <w:tab w:val="num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88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num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96" w:hanging="6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num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4" w:hanging="6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12" w:hanging="67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20" w:hanging="6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8" w:hanging="6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36" w:hanging="6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744" w:hanging="5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3"/>
  </w:num>
  <w:num w:numId="19">
    <w:abstractNumId w:val="12"/>
  </w:num>
  <w:num w:numId="20">
    <w:abstractNumId w:val="0"/>
    <w:lvlOverride w:ilvl="0">
      <w:startOverride w:val="5"/>
      <w:lvl w:ilvl="0">
        <w:start w:val="5"/>
        <w:numFmt w:val="upperRoman"/>
        <w:suff w:val="tab"/>
        <w:lvlText w:val="%1."/>
        <w:lvlJc w:val="left"/>
        <w:pPr>
          <w:tabs>
            <w:tab w:val="num" w:pos="708"/>
          </w:tabs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16"/>
          </w:tabs>
          <w:ind w:left="1788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24"/>
          </w:tabs>
          <w:ind w:left="2496" w:hanging="6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32"/>
          </w:tabs>
          <w:ind w:left="3204" w:hanging="6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40"/>
          </w:tabs>
          <w:ind w:left="3912" w:hanging="67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8"/>
          </w:tabs>
          <w:ind w:left="4620" w:hanging="6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56"/>
          </w:tabs>
          <w:ind w:left="5328" w:hanging="6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64"/>
          </w:tabs>
          <w:ind w:left="6036" w:hanging="6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6744" w:hanging="5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5"/>
  </w:num>
  <w:num w:numId="22">
    <w:abstractNumId w:val="14"/>
  </w:num>
  <w:num w:numId="23">
    <w:abstractNumId w:val="14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2">
    <w:name w:val="Importovaný styl 2"/>
    <w:pPr>
      <w:numPr>
        <w:numId w:val="1"/>
      </w:numPr>
    </w:pPr>
  </w:style>
  <w:style w:type="numbering" w:styleId="Importovaný styl 3">
    <w:name w:val="Importovaný styl 3"/>
    <w:pPr>
      <w:numPr>
        <w:numId w:val="3"/>
      </w:numPr>
    </w:pPr>
  </w:style>
  <w:style w:type="numbering" w:styleId="Importovaný styl 4">
    <w:name w:val="Importovaný styl 4"/>
    <w:pPr>
      <w:numPr>
        <w:numId w:val="5"/>
      </w:numPr>
    </w:pPr>
  </w:style>
  <w:style w:type="numbering" w:styleId="Importovaný styl 5">
    <w:name w:val="Importovaný styl 5"/>
    <w:pPr>
      <w:numPr>
        <w:numId w:val="8"/>
      </w:numPr>
    </w:pPr>
  </w:style>
  <w:style w:type="numbering" w:styleId="Importovaný styl 6">
    <w:name w:val="Importovaný styl 6"/>
    <w:pPr>
      <w:numPr>
        <w:numId w:val="11"/>
      </w:numPr>
    </w:pPr>
  </w:style>
  <w:style w:type="numbering" w:styleId="Importovaný styl 7">
    <w:name w:val="Importovaný styl 7"/>
    <w:pPr>
      <w:numPr>
        <w:numId w:val="1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8">
    <w:name w:val="Importovaný styl 8"/>
    <w:pPr>
      <w:numPr>
        <w:numId w:val="18"/>
      </w:numPr>
    </w:pPr>
  </w:style>
  <w:style w:type="numbering" w:styleId="Importovaný styl 9">
    <w:name w:val="Importovaný styl 9"/>
    <w:pPr>
      <w:numPr>
        <w:numId w:val="2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