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31479F">
        <w:rPr>
          <w:rFonts w:cs="Arial"/>
          <w:b/>
          <w:sz w:val="28"/>
          <w:szCs w:val="28"/>
        </w:rPr>
        <w:t> potenciálních zaměstnanců a 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="0028229C">
        <w:rPr>
          <w:rFonts w:cs="Arial"/>
          <w:b/>
          <w:sz w:val="28"/>
          <w:szCs w:val="28"/>
        </w:rPr>
        <w:br/>
      </w:r>
      <w:r w:rsidRPr="00915663">
        <w:rPr>
          <w:rFonts w:cs="Arial"/>
          <w:b/>
          <w:sz w:val="28"/>
          <w:szCs w:val="28"/>
        </w:rPr>
        <w:t>č. </w:t>
      </w:r>
      <w:r w:rsidR="0028229C" w:rsidRPr="0028229C">
        <w:rPr>
          <w:rFonts w:cs="Arial"/>
          <w:b/>
          <w:sz w:val="28"/>
          <w:szCs w:val="28"/>
        </w:rPr>
        <w:t>OTA-MN-119/2016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r w:rsidR="009229C4" w:rsidRPr="00915663">
        <w:rPr>
          <w:rFonts w:cs="Arial"/>
          <w:b/>
          <w:sz w:val="28"/>
          <w:szCs w:val="28"/>
        </w:rPr>
        <w:t xml:space="preserve">proj. </w:t>
      </w:r>
      <w:r w:rsidR="0028229C" w:rsidRPr="0028229C">
        <w:rPr>
          <w:rFonts w:cs="Arial"/>
          <w:b/>
          <w:bCs/>
          <w:sz w:val="28"/>
          <w:szCs w:val="28"/>
        </w:rPr>
        <w:t>CZ.03</w:t>
      </w:r>
      <w:r w:rsidR="0028229C" w:rsidRPr="0028229C">
        <w:rPr>
          <w:b/>
          <w:sz w:val="28"/>
          <w:szCs w:val="28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28229C" w:rsidRPr="0028229C">
        <w:t xml:space="preserve">Ing. </w:t>
      </w:r>
      <w:r w:rsidR="0028229C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28229C" w:rsidRPr="0028229C">
        <w:t>ředitelka Krajské</w:t>
      </w:r>
      <w:r w:rsidR="0028229C">
        <w:rPr>
          <w:szCs w:val="20"/>
        </w:rPr>
        <w:t xml:space="preserve"> pobočky ÚP ČR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28229C" w:rsidRPr="0028229C">
        <w:t>Dobrovského 1278</w:t>
      </w:r>
      <w:r w:rsidR="0028229C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28229C" w:rsidRPr="0028229C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28229C" w:rsidRPr="0028229C">
        <w:t>Úřad práce</w:t>
      </w:r>
      <w:r w:rsidR="0028229C">
        <w:rPr>
          <w:szCs w:val="20"/>
        </w:rPr>
        <w:t xml:space="preserve"> ČR - kontaktní pracoviště Ostrava, Zahradní č.p. 368/12, Moravská Ostrava, 702 00 Ostrava 2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28229C" w:rsidRPr="0028229C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28229C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28229C" w:rsidRPr="0028229C">
        <w:t>VÝTAHY OSTRAVA</w:t>
      </w:r>
      <w:r w:rsidR="0028229C">
        <w:rPr>
          <w:szCs w:val="20"/>
        </w:rPr>
        <w:t xml:space="preserve"> spol. s r.o.</w:t>
      </w:r>
    </w:p>
    <w:p w:rsidR="000E23BB" w:rsidRPr="004521C7" w:rsidRDefault="0028229C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28229C">
        <w:rPr>
          <w:noProof/>
        </w:rPr>
        <w:t>Jiří Bok</w:t>
      </w:r>
      <w:r>
        <w:rPr>
          <w:noProof/>
          <w:szCs w:val="20"/>
        </w:rPr>
        <w:t>, jednatel</w:t>
      </w:r>
    </w:p>
    <w:p w:rsidR="000E23BB" w:rsidRPr="004521C7" w:rsidRDefault="0028229C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28229C">
        <w:t>Teslova 873</w:t>
      </w:r>
      <w:r>
        <w:rPr>
          <w:szCs w:val="20"/>
        </w:rPr>
        <w:t>/2, 702 00 Ostrava 2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28229C" w:rsidRPr="0028229C">
        <w:t>43965865</w:t>
      </w:r>
    </w:p>
    <w:p w:rsidR="00C2620A" w:rsidRPr="004521C7" w:rsidRDefault="0028229C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28229C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28229C">
        <w:t>Teslova 873</w:t>
      </w:r>
      <w:r>
        <w:rPr>
          <w:szCs w:val="20"/>
        </w:rPr>
        <w:t>/2, 702 00 Ostrava 2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28229C" w:rsidRPr="0028229C">
        <w:t>19906734/0600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28229C" w:rsidRPr="0028229C">
        <w:rPr>
          <w:bCs/>
        </w:rPr>
        <w:t>Podpora odborného</w:t>
      </w:r>
      <w:r w:rsidR="0028229C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r</w:t>
      </w:r>
      <w:r>
        <w:t>eg. </w:t>
      </w:r>
      <w:r w:rsidRPr="00544217">
        <w:t>č.</w:t>
      </w:r>
      <w:r>
        <w:t> </w:t>
      </w:r>
      <w:r w:rsidR="0028229C" w:rsidRPr="0028229C">
        <w:rPr>
          <w:bCs/>
        </w:rPr>
        <w:t>CZ.03</w:t>
      </w:r>
      <w:r w:rsidR="0028229C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28229C" w:rsidRPr="0028229C">
        <w:rPr>
          <w:b/>
        </w:rPr>
        <w:t>Anglický jazyk</w:t>
      </w:r>
      <w:r w:rsidR="0028229C" w:rsidRPr="0028229C">
        <w:rPr>
          <w:b/>
          <w:szCs w:val="20"/>
        </w:rPr>
        <w:t xml:space="preserve"> 3. skupina</w:t>
      </w:r>
    </w:p>
    <w:p w:rsidR="00426A3C" w:rsidRDefault="00426A3C" w:rsidP="00D3695D">
      <w:pPr>
        <w:pStyle w:val="BoddohodyIII"/>
        <w:tabs>
          <w:tab w:val="left" w:pos="1701"/>
          <w:tab w:val="right" w:pos="6804"/>
          <w:tab w:val="left" w:pos="7088"/>
        </w:tabs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28229C" w:rsidRPr="0028229C">
        <w:rPr>
          <w:b/>
        </w:rPr>
        <w:t>90,00</w:t>
      </w:r>
      <w:r w:rsidRPr="0028229C">
        <w:rPr>
          <w:b/>
        </w:rPr>
        <w:t xml:space="preserve"> </w:t>
      </w:r>
      <w:r w:rsidRPr="0028229C">
        <w:rPr>
          <w:b/>
        </w:rPr>
        <w:tab/>
      </w:r>
      <w:r w:rsidR="00E53B1B" w:rsidRPr="0028229C">
        <w:rPr>
          <w:b/>
        </w:rPr>
        <w:t>vyuč</w:t>
      </w:r>
      <w:r w:rsidR="0028229C">
        <w:rPr>
          <w:b/>
        </w:rPr>
        <w:t>.</w:t>
      </w:r>
      <w:r w:rsidR="00E53B1B" w:rsidRPr="0028229C">
        <w:rPr>
          <w:b/>
        </w:rPr>
        <w:t> </w:t>
      </w:r>
      <w:r w:rsidRPr="0028229C">
        <w:rPr>
          <w:b/>
        </w:rPr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28229C" w:rsidRPr="0028229C">
        <w:t>88,00</w:t>
      </w:r>
      <w:r>
        <w:rPr>
          <w:lang w:val="en-US"/>
        </w:rPr>
        <w:tab/>
      </w:r>
      <w:r w:rsidR="00E53B1B" w:rsidRPr="00E53B1B">
        <w:t>vyuč</w:t>
      </w:r>
      <w:r w:rsidR="0028229C">
        <w:t>.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28229C" w:rsidRPr="0028229C">
        <w:t>0,00</w:t>
      </w:r>
      <w:r>
        <w:tab/>
      </w:r>
      <w:r w:rsidR="00E53B1B" w:rsidRPr="00E53B1B">
        <w:t>vyuč</w:t>
      </w:r>
      <w:r w:rsidR="0028229C">
        <w:t>.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28229C" w:rsidRPr="0028229C">
        <w:t>2,00</w:t>
      </w:r>
      <w:r>
        <w:tab/>
      </w:r>
      <w:r w:rsidR="00E53B1B" w:rsidRPr="00E53B1B">
        <w:t>vyuč</w:t>
      </w:r>
      <w:r w:rsidR="00E53B1B">
        <w:t>. </w:t>
      </w:r>
      <w:r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r w:rsidR="0028229C" w:rsidRPr="0028229C">
        <w:rPr>
          <w:b/>
          <w:szCs w:val="20"/>
        </w:rPr>
        <w:t>ISKRA LTD, s.r.o., IČO: 268 60 341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28229C" w:rsidRPr="0028229C">
        <w:rPr>
          <w:b/>
        </w:rPr>
        <w:t>10.10</w:t>
      </w:r>
      <w:r w:rsidR="0028229C" w:rsidRPr="0028229C">
        <w:rPr>
          <w:b/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28229C" w:rsidRPr="0028229C">
        <w:rPr>
          <w:b/>
        </w:rPr>
        <w:t>03.04</w:t>
      </w:r>
      <w:r w:rsidR="0028229C" w:rsidRPr="0028229C">
        <w:rPr>
          <w:b/>
          <w:szCs w:val="20"/>
        </w:rPr>
        <w:t>.2017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28229C" w:rsidRPr="0028229C">
        <w:rPr>
          <w:b/>
        </w:rPr>
        <w:t>Závěrečný test</w:t>
      </w:r>
      <w:r w:rsidR="000E23BB" w:rsidRPr="0028229C">
        <w:rPr>
          <w:b/>
        </w:rPr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28229C" w:rsidRPr="0028229C">
        <w:rPr>
          <w:b/>
        </w:rPr>
        <w:t>6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28229C" w:rsidRPr="0028229C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28229C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 xml:space="preserve">za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28229C" w:rsidRPr="0028229C">
        <w:rPr>
          <w:b/>
          <w:szCs w:val="20"/>
        </w:rPr>
        <w:t>117 990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28229C">
        <w:rPr>
          <w:szCs w:val="20"/>
        </w:rPr>
        <w:t>95 040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28229C" w:rsidRPr="0028229C">
        <w:rPr>
          <w:bCs/>
          <w:lang w:val="en-US"/>
        </w:rPr>
        <w:t>22 950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28229C" w:rsidRPr="0028229C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28229C" w:rsidRPr="0028229C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>příspěvek v rámci projektu POVEZ II</w:t>
      </w:r>
      <w:r w:rsidR="003C288B">
        <w:t>“</w:t>
      </w:r>
      <w:r>
        <w:t xml:space="preserve">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28229C" w:rsidP="001C4C77">
      <w:pPr>
        <w:pStyle w:val="BoddohodyII"/>
        <w:keepNext/>
        <w:numPr>
          <w:ilvl w:val="0"/>
          <w:numId w:val="0"/>
        </w:numPr>
      </w:pPr>
      <w:r w:rsidRPr="0028229C">
        <w:t>Úřad práce</w:t>
      </w:r>
      <w:r>
        <w:rPr>
          <w:szCs w:val="20"/>
        </w:rPr>
        <w:t xml:space="preserve"> České republiky - kontaktní pracoviště Ostrava</w:t>
      </w:r>
      <w:r w:rsidR="005D3993">
        <w:t xml:space="preserve"> dne </w:t>
      </w:r>
      <w:r w:rsidRPr="0028229C">
        <w:rPr>
          <w:bCs/>
          <w:lang w:val="en-US"/>
        </w:rPr>
        <w:t>3.10</w:t>
      </w:r>
      <w:r>
        <w:rPr>
          <w:szCs w:val="20"/>
        </w:rPr>
        <w:t>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  <w:bookmarkStart w:id="0" w:name="_GoBack"/>
      <w:bookmarkEnd w:id="0"/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28229C" w:rsidP="001C4C77">
      <w:pPr>
        <w:keepNext/>
        <w:keepLines/>
        <w:jc w:val="center"/>
        <w:rPr>
          <w:rFonts w:cs="Arial"/>
          <w:szCs w:val="20"/>
        </w:rPr>
      </w:pPr>
      <w:r w:rsidRPr="0028229C">
        <w:t>Tomáš Bok</w:t>
      </w:r>
      <w:r>
        <w:rPr>
          <w:szCs w:val="20"/>
        </w:rPr>
        <w:tab/>
      </w:r>
      <w:r>
        <w:rPr>
          <w:szCs w:val="20"/>
        </w:rPr>
        <w:br/>
        <w:t>zmocněnec</w:t>
      </w:r>
      <w:r>
        <w:rPr>
          <w:szCs w:val="20"/>
        </w:rPr>
        <w:tab/>
      </w:r>
      <w:r>
        <w:rPr>
          <w:szCs w:val="20"/>
        </w:rPr>
        <w:br/>
        <w:t>VÝTAHY OSTRAVA spol. s r.o.</w:t>
      </w:r>
    </w:p>
    <w:p w:rsidR="00C77EBD" w:rsidRDefault="00C77EBD" w:rsidP="0028229C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28229C" w:rsidP="001C4C77">
      <w:pPr>
        <w:keepNext/>
        <w:tabs>
          <w:tab w:val="center" w:pos="1800"/>
          <w:tab w:val="center" w:pos="7200"/>
        </w:tabs>
        <w:jc w:val="center"/>
      </w:pPr>
      <w:r w:rsidRPr="0028229C">
        <w:t xml:space="preserve">Ing. </w:t>
      </w:r>
      <w:r>
        <w:rPr>
          <w:szCs w:val="20"/>
        </w:rPr>
        <w:t>arch. Yvona Jungová</w:t>
      </w:r>
    </w:p>
    <w:p w:rsidR="00580136" w:rsidRDefault="0028229C" w:rsidP="00580136">
      <w:pPr>
        <w:tabs>
          <w:tab w:val="center" w:pos="1800"/>
          <w:tab w:val="center" w:pos="7200"/>
        </w:tabs>
        <w:jc w:val="center"/>
      </w:pPr>
      <w:r w:rsidRPr="0028229C">
        <w:t>ředitelka Krajské</w:t>
      </w:r>
      <w:r>
        <w:rPr>
          <w:szCs w:val="20"/>
        </w:rPr>
        <w:t xml:space="preserve"> pobočky ÚP ČR v Ostravě</w:t>
      </w: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28229C" w:rsidRPr="0028229C">
        <w:t>Karla Balhárková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28229C" w:rsidRPr="0028229C">
        <w:t>950 143</w:t>
      </w:r>
      <w:r w:rsidR="0028229C">
        <w:rPr>
          <w:szCs w:val="20"/>
        </w:rPr>
        <w:t xml:space="preserve"> 340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9C" w:rsidRDefault="0028229C">
      <w:r>
        <w:separator/>
      </w:r>
    </w:p>
  </w:endnote>
  <w:endnote w:type="continuationSeparator" w:id="0">
    <w:p w:rsidR="0028229C" w:rsidRDefault="0028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9C" w:rsidRDefault="002822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28229C" w:rsidRPr="0028229C">
      <w:rPr>
        <w:i/>
      </w:rPr>
      <w:t>OTA-MN-119/2016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8229C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28229C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28229C" w:rsidRPr="0028229C">
      <w:rPr>
        <w:i/>
      </w:rPr>
      <w:t>OTA-MN-119/2016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8229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28229C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9C" w:rsidRDefault="0028229C">
      <w:r>
        <w:separator/>
      </w:r>
    </w:p>
  </w:footnote>
  <w:footnote w:type="continuationSeparator" w:id="0">
    <w:p w:rsidR="0028229C" w:rsidRDefault="00282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9C" w:rsidRDefault="002822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28229C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29C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288B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2958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D6F7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95D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0E5B-3E38-40F4-B456-61F1D7AA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3583</Words>
  <Characters>21141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24675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Balhárková Karla (OT)</dc:creator>
  <cp:lastModifiedBy>Balhárková Karla (OT)</cp:lastModifiedBy>
  <cp:revision>1</cp:revision>
  <cp:lastPrinted>2016-10-03T08:14:00Z</cp:lastPrinted>
  <dcterms:created xsi:type="dcterms:W3CDTF">2016-10-03T08:11:00Z</dcterms:created>
  <dcterms:modified xsi:type="dcterms:W3CDTF">2016-10-03T08:15:00Z</dcterms:modified>
</cp:coreProperties>
</file>