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1C7" w:rsidRPr="00966FB5" w:rsidRDefault="00D111C7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Pr="00966FB5">
        <w:rPr>
          <w:rFonts w:ascii="Arial" w:hAnsi="Arial" w:cs="Arial"/>
          <w:sz w:val="22"/>
          <w:szCs w:val="22"/>
        </w:rPr>
        <w:t xml:space="preserve"> 48136450</w:t>
      </w:r>
    </w:p>
    <w:p w:rsidR="00B24A80" w:rsidRDefault="00B24A80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D111C7" w:rsidRPr="00966FB5">
        <w:rPr>
          <w:rFonts w:ascii="Arial" w:hAnsi="Arial" w:cs="Arial"/>
          <w:sz w:val="22"/>
          <w:szCs w:val="22"/>
        </w:rPr>
        <w:t>astoupená</w:t>
      </w:r>
      <w:r>
        <w:rPr>
          <w:rFonts w:ascii="Arial" w:hAnsi="Arial" w:cs="Arial"/>
          <w:sz w:val="22"/>
          <w:szCs w:val="22"/>
        </w:rPr>
        <w:t xml:space="preserve"> panem Ing. Jiřím Vikem, ředitelem </w:t>
      </w:r>
      <w:r w:rsidR="00746A6C">
        <w:rPr>
          <w:rFonts w:ascii="Arial" w:hAnsi="Arial" w:cs="Arial"/>
          <w:sz w:val="22"/>
          <w:szCs w:val="22"/>
        </w:rPr>
        <w:t xml:space="preserve">odboru centrální </w:t>
      </w:r>
      <w:proofErr w:type="spellStart"/>
      <w:r w:rsidR="00746A6C">
        <w:rPr>
          <w:rFonts w:ascii="Arial" w:hAnsi="Arial" w:cs="Arial"/>
          <w:sz w:val="22"/>
          <w:szCs w:val="22"/>
        </w:rPr>
        <w:t>back-office</w:t>
      </w:r>
      <w:proofErr w:type="spellEnd"/>
      <w:r>
        <w:rPr>
          <w:rFonts w:ascii="Arial" w:hAnsi="Arial" w:cs="Arial"/>
          <w:sz w:val="22"/>
          <w:szCs w:val="22"/>
        </w:rPr>
        <w:t xml:space="preserve"> Hradec Králové</w:t>
      </w:r>
    </w:p>
    <w:p w:rsidR="00D111C7" w:rsidRPr="00966FB5" w:rsidRDefault="00B24A80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panem Bc. Luďkem Hamplem, vedoucím referátu platebních služeb Hradec Králové</w:t>
      </w:r>
    </w:p>
    <w:p w:rsidR="00D111C7" w:rsidRPr="00966FB5" w:rsidRDefault="00D111C7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"ČNB")</w:t>
      </w:r>
    </w:p>
    <w:p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a</w:t>
      </w:r>
    </w:p>
    <w:p w:rsidR="00D111C7" w:rsidRPr="00966FB5" w:rsidRDefault="009F718C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Státní veterinární správa</w:t>
      </w:r>
    </w:p>
    <w:p w:rsidR="00D111C7" w:rsidRPr="00966FB5" w:rsidRDefault="00D111C7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název právnické osoby</w:t>
      </w:r>
    </w:p>
    <w:p w:rsidR="00D111C7" w:rsidRPr="00966FB5" w:rsidRDefault="00D111C7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:rsidR="00CC15BC" w:rsidRDefault="00D111C7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sídlo</w:t>
      </w:r>
      <w:r w:rsidR="009F718C">
        <w:rPr>
          <w:rFonts w:ascii="Arial" w:hAnsi="Arial" w:cs="Arial"/>
          <w:sz w:val="22"/>
          <w:szCs w:val="22"/>
        </w:rPr>
        <w:t xml:space="preserve"> Slezská 7/100 , </w:t>
      </w:r>
      <w:proofErr w:type="gramStart"/>
      <w:r w:rsidR="009F718C">
        <w:rPr>
          <w:rFonts w:ascii="Arial" w:hAnsi="Arial" w:cs="Arial"/>
          <w:sz w:val="22"/>
          <w:szCs w:val="22"/>
        </w:rPr>
        <w:t>120 56  Praha</w:t>
      </w:r>
      <w:proofErr w:type="gramEnd"/>
      <w:r w:rsidR="009F718C">
        <w:rPr>
          <w:rFonts w:ascii="Arial" w:hAnsi="Arial" w:cs="Arial"/>
          <w:sz w:val="22"/>
          <w:szCs w:val="22"/>
        </w:rPr>
        <w:t xml:space="preserve"> 2</w:t>
      </w:r>
    </w:p>
    <w:p w:rsidR="00316D12" w:rsidRPr="00966FB5" w:rsidRDefault="00D111C7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="009F718C">
        <w:rPr>
          <w:rFonts w:ascii="Arial" w:hAnsi="Arial" w:cs="Arial"/>
          <w:sz w:val="22"/>
          <w:szCs w:val="22"/>
        </w:rPr>
        <w:t xml:space="preserve"> 00018562</w:t>
      </w:r>
    </w:p>
    <w:p w:rsidR="00D111C7" w:rsidRPr="00966FB5" w:rsidRDefault="009F718C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D111C7" w:rsidRPr="00966FB5">
        <w:rPr>
          <w:rFonts w:ascii="Arial" w:hAnsi="Arial" w:cs="Arial"/>
          <w:sz w:val="22"/>
          <w:szCs w:val="22"/>
        </w:rPr>
        <w:t>astoupen</w:t>
      </w:r>
      <w:r w:rsidRPr="009F718C">
        <w:rPr>
          <w:rFonts w:ascii="Arial" w:hAnsi="Arial" w:cs="Arial"/>
          <w:sz w:val="22"/>
          <w:szCs w:val="22"/>
        </w:rPr>
        <w:t xml:space="preserve">á </w:t>
      </w:r>
      <w:r>
        <w:rPr>
          <w:rFonts w:ascii="Arial" w:hAnsi="Arial" w:cs="Arial"/>
          <w:sz w:val="22"/>
          <w:szCs w:val="22"/>
        </w:rPr>
        <w:t xml:space="preserve">panem MVDr. Alešem </w:t>
      </w:r>
      <w:proofErr w:type="spellStart"/>
      <w:r>
        <w:rPr>
          <w:rFonts w:ascii="Arial" w:hAnsi="Arial" w:cs="Arial"/>
          <w:sz w:val="22"/>
          <w:szCs w:val="22"/>
        </w:rPr>
        <w:t>Hantschem</w:t>
      </w:r>
      <w:proofErr w:type="spellEnd"/>
    </w:p>
    <w:p w:rsidR="00D111C7" w:rsidRPr="00966FB5" w:rsidRDefault="00D111C7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"klient")</w:t>
      </w:r>
    </w:p>
    <w:p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o </w:t>
      </w:r>
      <w:r w:rsidRPr="00CE43B8">
        <w:rPr>
          <w:rFonts w:ascii="Arial" w:hAnsi="Arial" w:cs="Arial"/>
          <w:b/>
          <w:sz w:val="26"/>
          <w:szCs w:val="26"/>
        </w:rPr>
        <w:t>účtech</w:t>
      </w:r>
    </w:p>
    <w:p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D111C7" w:rsidRPr="00966FB5" w:rsidRDefault="00D111C7" w:rsidP="009F718C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F1D15">
        <w:rPr>
          <w:rFonts w:ascii="Arial" w:hAnsi="Arial" w:cs="Arial"/>
          <w:sz w:val="22"/>
          <w:szCs w:val="22"/>
        </w:rPr>
        <w:t>ČNB</w:t>
      </w:r>
      <w:r w:rsidR="00C57138" w:rsidRPr="001F1D15">
        <w:rPr>
          <w:rFonts w:ascii="Arial" w:hAnsi="Arial" w:cs="Arial"/>
          <w:sz w:val="22"/>
          <w:szCs w:val="22"/>
        </w:rPr>
        <w:t xml:space="preserve"> </w:t>
      </w:r>
      <w:r w:rsidR="009F718C" w:rsidRPr="001F1D15">
        <w:rPr>
          <w:rFonts w:ascii="Arial" w:hAnsi="Arial" w:cs="Arial"/>
          <w:sz w:val="22"/>
          <w:szCs w:val="22"/>
        </w:rPr>
        <w:t xml:space="preserve">vede klientovi </w:t>
      </w:r>
      <w:r w:rsidR="004F4ADE">
        <w:rPr>
          <w:rFonts w:ascii="Arial" w:hAnsi="Arial" w:cs="Arial"/>
          <w:sz w:val="22"/>
          <w:szCs w:val="22"/>
        </w:rPr>
        <w:t xml:space="preserve">příjmový </w:t>
      </w:r>
      <w:r w:rsidR="009F718C" w:rsidRPr="001F1D15">
        <w:rPr>
          <w:rFonts w:ascii="Arial" w:hAnsi="Arial" w:cs="Arial"/>
          <w:sz w:val="22"/>
          <w:szCs w:val="22"/>
        </w:rPr>
        <w:t xml:space="preserve">účet číslo </w:t>
      </w:r>
      <w:r w:rsidR="00323EDF">
        <w:rPr>
          <w:rFonts w:ascii="Arial" w:hAnsi="Arial" w:cs="Arial"/>
          <w:sz w:val="22"/>
          <w:szCs w:val="22"/>
        </w:rPr>
        <w:t>XXXXXX</w:t>
      </w:r>
      <w:r w:rsidR="009F718C" w:rsidRPr="001F1D15">
        <w:rPr>
          <w:rFonts w:ascii="Arial" w:hAnsi="Arial" w:cs="Arial"/>
          <w:sz w:val="22"/>
          <w:szCs w:val="22"/>
        </w:rPr>
        <w:t>-</w:t>
      </w:r>
      <w:r w:rsidR="00323EDF">
        <w:rPr>
          <w:rFonts w:ascii="Arial" w:hAnsi="Arial" w:cs="Arial"/>
          <w:sz w:val="22"/>
          <w:szCs w:val="22"/>
        </w:rPr>
        <w:t>XXXXXXXXXX</w:t>
      </w:r>
      <w:r w:rsidR="00575CD5" w:rsidRPr="001F1D15">
        <w:rPr>
          <w:rFonts w:ascii="Arial" w:hAnsi="Arial" w:cs="Arial"/>
          <w:sz w:val="22"/>
          <w:szCs w:val="22"/>
        </w:rPr>
        <w:t>/0710</w:t>
      </w:r>
      <w:r w:rsidR="009F718C" w:rsidRPr="001F1D15">
        <w:rPr>
          <w:rFonts w:ascii="Arial" w:hAnsi="Arial" w:cs="Arial"/>
          <w:sz w:val="22"/>
          <w:szCs w:val="22"/>
        </w:rPr>
        <w:t xml:space="preserve"> (IBAN </w:t>
      </w:r>
      <w:proofErr w:type="gramStart"/>
      <w:r w:rsidR="00323EDF">
        <w:rPr>
          <w:rFonts w:ascii="Arial" w:hAnsi="Arial" w:cs="Arial"/>
          <w:sz w:val="22"/>
          <w:szCs w:val="22"/>
        </w:rPr>
        <w:t>XXXXXXXXXX</w:t>
      </w:r>
      <w:r w:rsidR="00607BB8" w:rsidRPr="001F1D15">
        <w:rPr>
          <w:rFonts w:ascii="Arial" w:hAnsi="Arial" w:cs="Arial"/>
          <w:sz w:val="22"/>
          <w:szCs w:val="22"/>
        </w:rPr>
        <w:t xml:space="preserve">  </w:t>
      </w:r>
      <w:bookmarkStart w:id="0" w:name="_GoBack"/>
      <w:bookmarkEnd w:id="0"/>
      <w:r w:rsidR="00607BB8" w:rsidRPr="001F1D15">
        <w:rPr>
          <w:rFonts w:ascii="Arial" w:hAnsi="Arial" w:cs="Arial"/>
          <w:sz w:val="22"/>
          <w:szCs w:val="22"/>
        </w:rPr>
        <w:t>BIC</w:t>
      </w:r>
      <w:proofErr w:type="gramEnd"/>
      <w:r w:rsidR="00607BB8" w:rsidRPr="001F1D15">
        <w:rPr>
          <w:rFonts w:ascii="Arial" w:hAnsi="Arial" w:cs="Arial"/>
          <w:sz w:val="22"/>
          <w:szCs w:val="22"/>
        </w:rPr>
        <w:t xml:space="preserve"> </w:t>
      </w:r>
      <w:r w:rsidR="002753D9" w:rsidRPr="001F1D15">
        <w:rPr>
          <w:rFonts w:ascii="Arial" w:hAnsi="Arial" w:cs="Arial"/>
          <w:sz w:val="22"/>
          <w:szCs w:val="22"/>
        </w:rPr>
        <w:t>CNBACZPP</w:t>
      </w:r>
      <w:r w:rsidR="00607BB8" w:rsidRPr="001F1D15">
        <w:rPr>
          <w:rFonts w:ascii="Arial" w:hAnsi="Arial" w:cs="Arial"/>
          <w:sz w:val="22"/>
          <w:szCs w:val="22"/>
        </w:rPr>
        <w:t>)</w:t>
      </w:r>
      <w:r w:rsidR="004F4ADE">
        <w:rPr>
          <w:rFonts w:ascii="Arial" w:hAnsi="Arial" w:cs="Arial"/>
          <w:sz w:val="22"/>
          <w:szCs w:val="22"/>
        </w:rPr>
        <w:t xml:space="preserve"> a</w:t>
      </w:r>
      <w:r w:rsidR="006150A5" w:rsidRPr="001F1D15">
        <w:rPr>
          <w:rFonts w:ascii="Arial" w:hAnsi="Arial" w:cs="Arial"/>
          <w:sz w:val="22"/>
          <w:szCs w:val="22"/>
        </w:rPr>
        <w:t xml:space="preserve"> </w:t>
      </w:r>
      <w:r w:rsidR="004F4ADE">
        <w:rPr>
          <w:rFonts w:ascii="Arial" w:hAnsi="Arial" w:cs="Arial"/>
          <w:sz w:val="22"/>
          <w:szCs w:val="22"/>
        </w:rPr>
        <w:t xml:space="preserve">výdajový </w:t>
      </w:r>
      <w:r w:rsidRPr="001F1D15">
        <w:rPr>
          <w:rFonts w:ascii="Arial" w:hAnsi="Arial" w:cs="Arial"/>
          <w:sz w:val="22"/>
          <w:szCs w:val="22"/>
        </w:rPr>
        <w:t>účet číslo</w:t>
      </w:r>
      <w:r w:rsidR="009F718C" w:rsidRPr="001F1D15">
        <w:rPr>
          <w:rFonts w:ascii="Arial" w:hAnsi="Arial" w:cs="Arial"/>
          <w:sz w:val="22"/>
          <w:szCs w:val="22"/>
        </w:rPr>
        <w:t xml:space="preserve"> </w:t>
      </w:r>
      <w:r w:rsidR="00323EDF">
        <w:rPr>
          <w:rFonts w:ascii="Arial" w:hAnsi="Arial" w:cs="Arial"/>
          <w:sz w:val="22"/>
          <w:szCs w:val="22"/>
        </w:rPr>
        <w:t>XXXXXXXXXX</w:t>
      </w:r>
      <w:r w:rsidR="00F07CAB" w:rsidRPr="001F1D15">
        <w:rPr>
          <w:rFonts w:ascii="Arial" w:hAnsi="Arial" w:cs="Arial"/>
          <w:sz w:val="22"/>
          <w:szCs w:val="22"/>
        </w:rPr>
        <w:t>/0710</w:t>
      </w:r>
      <w:r w:rsidRPr="001F1D15">
        <w:rPr>
          <w:rFonts w:ascii="Arial" w:hAnsi="Arial" w:cs="Arial"/>
          <w:sz w:val="22"/>
          <w:szCs w:val="22"/>
        </w:rPr>
        <w:t xml:space="preserve"> </w:t>
      </w:r>
      <w:r w:rsidR="00607BB8" w:rsidRPr="001F1D15">
        <w:rPr>
          <w:rFonts w:ascii="Arial" w:hAnsi="Arial" w:cs="Arial"/>
          <w:sz w:val="22"/>
          <w:szCs w:val="22"/>
        </w:rPr>
        <w:t xml:space="preserve">(IBAN </w:t>
      </w:r>
      <w:r w:rsidR="00323EDF">
        <w:rPr>
          <w:rFonts w:ascii="Arial" w:hAnsi="Arial" w:cs="Arial"/>
          <w:sz w:val="22"/>
          <w:szCs w:val="22"/>
        </w:rPr>
        <w:t>XXXXXXXXXX</w:t>
      </w:r>
      <w:r w:rsidR="002753D9" w:rsidRPr="001F1D15">
        <w:rPr>
          <w:rFonts w:ascii="Arial" w:hAnsi="Arial" w:cs="Arial"/>
          <w:sz w:val="22"/>
          <w:szCs w:val="22"/>
        </w:rPr>
        <w:t xml:space="preserve"> </w:t>
      </w:r>
      <w:r w:rsidR="00607BB8" w:rsidRPr="001F1D15">
        <w:rPr>
          <w:rFonts w:ascii="Arial" w:hAnsi="Arial" w:cs="Arial"/>
          <w:sz w:val="22"/>
          <w:szCs w:val="22"/>
        </w:rPr>
        <w:t xml:space="preserve"> BIC</w:t>
      </w:r>
      <w:r w:rsidR="002753D9" w:rsidRPr="001F1D15">
        <w:rPr>
          <w:rFonts w:ascii="Arial" w:hAnsi="Arial" w:cs="Arial"/>
          <w:sz w:val="22"/>
          <w:szCs w:val="22"/>
        </w:rPr>
        <w:t xml:space="preserve"> CNBACZPP</w:t>
      </w:r>
      <w:r w:rsidR="00607BB8" w:rsidRPr="001F1D15">
        <w:rPr>
          <w:rFonts w:ascii="Arial" w:hAnsi="Arial" w:cs="Arial"/>
          <w:sz w:val="22"/>
          <w:szCs w:val="22"/>
        </w:rPr>
        <w:t>)</w:t>
      </w:r>
      <w:r w:rsidR="009F718C" w:rsidRPr="001F1D15">
        <w:rPr>
          <w:rFonts w:ascii="Arial" w:hAnsi="Arial" w:cs="Arial"/>
          <w:sz w:val="22"/>
          <w:szCs w:val="22"/>
        </w:rPr>
        <w:t xml:space="preserve"> </w:t>
      </w:r>
      <w:r w:rsidRPr="001F1D15">
        <w:rPr>
          <w:rFonts w:ascii="Arial" w:hAnsi="Arial" w:cs="Arial"/>
          <w:sz w:val="22"/>
          <w:szCs w:val="22"/>
        </w:rPr>
        <w:t>(dále jen „účty“)</w:t>
      </w:r>
      <w:r w:rsidR="005F1CA1" w:rsidRPr="005F1CA1">
        <w:rPr>
          <w:rFonts w:ascii="Arial" w:hAnsi="Arial" w:cs="Arial"/>
          <w:sz w:val="22"/>
          <w:szCs w:val="22"/>
        </w:rPr>
        <w:t xml:space="preserve"> </w:t>
      </w:r>
      <w:r w:rsidR="005F1CA1" w:rsidRPr="001F1D15">
        <w:rPr>
          <w:rFonts w:ascii="Arial" w:hAnsi="Arial" w:cs="Arial"/>
          <w:sz w:val="22"/>
          <w:szCs w:val="22"/>
        </w:rPr>
        <w:t>pro Krajskou veterinární správu Státní veterinární správy pro Královéhradecký kraj</w:t>
      </w:r>
      <w:r w:rsidR="004F4ADE">
        <w:rPr>
          <w:rFonts w:ascii="Arial" w:hAnsi="Arial" w:cs="Arial"/>
          <w:sz w:val="22"/>
          <w:szCs w:val="22"/>
        </w:rPr>
        <w:t>.</w:t>
      </w:r>
      <w:r w:rsidR="005F1CA1">
        <w:rPr>
          <w:rFonts w:ascii="Arial" w:hAnsi="Arial" w:cs="Arial"/>
          <w:sz w:val="22"/>
          <w:szCs w:val="22"/>
        </w:rPr>
        <w:t xml:space="preserve"> </w:t>
      </w:r>
      <w:r w:rsidR="004F4ADE">
        <w:rPr>
          <w:rFonts w:ascii="Arial" w:hAnsi="Arial" w:cs="Arial"/>
          <w:sz w:val="22"/>
          <w:szCs w:val="22"/>
        </w:rPr>
        <w:t>Příjmový účet může vykazovat debetní zůstatek</w:t>
      </w:r>
      <w:r w:rsidR="001F1D15" w:rsidRPr="001F1D15">
        <w:rPr>
          <w:rFonts w:ascii="Arial" w:hAnsi="Arial" w:cs="Arial"/>
          <w:sz w:val="22"/>
          <w:szCs w:val="22"/>
        </w:rPr>
        <w:t>.</w:t>
      </w:r>
      <w:r w:rsidR="001F1D15">
        <w:rPr>
          <w:rFonts w:ascii="Arial" w:hAnsi="Arial" w:cs="Arial"/>
          <w:sz w:val="22"/>
          <w:szCs w:val="22"/>
        </w:rPr>
        <w:t xml:space="preserve"> </w:t>
      </w:r>
      <w:r w:rsidRPr="001F1D15">
        <w:rPr>
          <w:rFonts w:ascii="Arial" w:hAnsi="Arial" w:cs="Arial"/>
          <w:sz w:val="22"/>
          <w:szCs w:val="22"/>
        </w:rPr>
        <w:t>Účty jsou vedeny v českých korunách. Účty jsou účty podřízenými státní pokladn</w:t>
      </w:r>
      <w:r w:rsidR="00247481" w:rsidRPr="001F1D15">
        <w:rPr>
          <w:rFonts w:ascii="Arial" w:hAnsi="Arial" w:cs="Arial"/>
          <w:sz w:val="22"/>
          <w:szCs w:val="22"/>
        </w:rPr>
        <w:t>ě</w:t>
      </w:r>
      <w:r w:rsidRPr="001F1D15">
        <w:rPr>
          <w:rFonts w:ascii="Arial" w:hAnsi="Arial" w:cs="Arial"/>
          <w:sz w:val="22"/>
          <w:szCs w:val="22"/>
        </w:rPr>
        <w:t>.</w:t>
      </w:r>
    </w:p>
    <w:p w:rsidR="00D111C7" w:rsidRPr="00CE43B8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CE43B8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CE43B8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CE43B8">
        <w:rPr>
          <w:rFonts w:ascii="Arial" w:hAnsi="Arial" w:cs="Arial"/>
          <w:sz w:val="22"/>
          <w:szCs w:val="22"/>
        </w:rPr>
        <w:t xml:space="preserve"> Podmínky České národní banky pro používání služby ABO-K internetové bankovnictví</w:t>
      </w:r>
      <w:r w:rsidR="005F1CA1">
        <w:rPr>
          <w:rFonts w:ascii="Arial" w:hAnsi="Arial" w:cs="Arial"/>
          <w:sz w:val="22"/>
          <w:szCs w:val="22"/>
        </w:rPr>
        <w:t>,</w:t>
      </w:r>
      <w:r w:rsidR="008E3812">
        <w:rPr>
          <w:rFonts w:ascii="Arial" w:hAnsi="Arial" w:cs="Arial"/>
          <w:sz w:val="22"/>
          <w:szCs w:val="22"/>
        </w:rPr>
        <w:t xml:space="preserve"> </w:t>
      </w:r>
      <w:r w:rsidR="00236D89" w:rsidRPr="00CE43B8">
        <w:rPr>
          <w:rFonts w:ascii="Arial" w:hAnsi="Arial" w:cs="Arial"/>
          <w:sz w:val="22"/>
          <w:szCs w:val="22"/>
        </w:rPr>
        <w:t xml:space="preserve">Podmínky České národní banky pro </w:t>
      </w:r>
      <w:r w:rsidR="00060FD1" w:rsidRPr="00CE43B8">
        <w:rPr>
          <w:rFonts w:ascii="Arial" w:hAnsi="Arial" w:cs="Arial"/>
          <w:sz w:val="22"/>
          <w:szCs w:val="22"/>
        </w:rPr>
        <w:t>poskytování debetních</w:t>
      </w:r>
      <w:r w:rsidR="00236D89" w:rsidRPr="00CE43B8">
        <w:rPr>
          <w:rFonts w:ascii="Arial" w:hAnsi="Arial" w:cs="Arial"/>
          <w:sz w:val="22"/>
          <w:szCs w:val="22"/>
        </w:rPr>
        <w:t xml:space="preserve"> karet právn</w:t>
      </w:r>
      <w:r w:rsidR="00CE43B8" w:rsidRPr="00CE43B8">
        <w:rPr>
          <w:rFonts w:ascii="Arial" w:hAnsi="Arial" w:cs="Arial"/>
          <w:sz w:val="22"/>
          <w:szCs w:val="22"/>
        </w:rPr>
        <w:t>ickým osobám a jejich používání</w:t>
      </w:r>
      <w:r w:rsidR="005F1CA1">
        <w:rPr>
          <w:rFonts w:ascii="Arial" w:hAnsi="Arial" w:cs="Arial"/>
          <w:sz w:val="22"/>
          <w:szCs w:val="22"/>
        </w:rPr>
        <w:t>,</w:t>
      </w:r>
      <w:r w:rsidR="00236D89" w:rsidRPr="00CE43B8">
        <w:rPr>
          <w:rFonts w:ascii="Arial" w:hAnsi="Arial" w:cs="Arial"/>
          <w:sz w:val="22"/>
          <w:szCs w:val="22"/>
        </w:rPr>
        <w:t xml:space="preserve"> </w:t>
      </w:r>
      <w:r w:rsidR="005F1CA1" w:rsidRPr="005F1CA1">
        <w:rPr>
          <w:rFonts w:ascii="Arial" w:hAnsi="Arial" w:cs="Arial"/>
          <w:sz w:val="22"/>
          <w:szCs w:val="22"/>
        </w:rPr>
        <w:t>Část I Ceníku peněžních a obchodních služeb České národní banky a Část XII Ceníku peněžních a obchodních služeb České národní banky</w:t>
      </w:r>
      <w:r w:rsidR="00236D89" w:rsidRPr="005F1CA1">
        <w:rPr>
          <w:rFonts w:ascii="Arial" w:hAnsi="Arial" w:cs="Arial"/>
          <w:sz w:val="22"/>
          <w:szCs w:val="22"/>
        </w:rPr>
        <w:t xml:space="preserve">. </w:t>
      </w:r>
      <w:r w:rsidRPr="005F1CA1">
        <w:rPr>
          <w:rFonts w:ascii="Arial" w:hAnsi="Arial" w:cs="Arial"/>
          <w:sz w:val="22"/>
          <w:szCs w:val="22"/>
        </w:rPr>
        <w:t>Klient současně s podpise</w:t>
      </w:r>
      <w:r w:rsidRPr="00CE43B8">
        <w:rPr>
          <w:rFonts w:ascii="Arial" w:hAnsi="Arial" w:cs="Arial"/>
          <w:sz w:val="22"/>
          <w:szCs w:val="22"/>
        </w:rPr>
        <w:t>m této smlouvy potvrzuje, že uveden</w:t>
      </w:r>
      <w:r w:rsidR="00730BC8" w:rsidRPr="00CE43B8">
        <w:rPr>
          <w:rFonts w:ascii="Arial" w:hAnsi="Arial" w:cs="Arial"/>
          <w:sz w:val="22"/>
          <w:szCs w:val="22"/>
        </w:rPr>
        <w:t>é</w:t>
      </w:r>
      <w:r w:rsidRPr="00CE43B8">
        <w:rPr>
          <w:rFonts w:ascii="Arial" w:hAnsi="Arial" w:cs="Arial"/>
          <w:sz w:val="22"/>
          <w:szCs w:val="22"/>
        </w:rPr>
        <w:t xml:space="preserve"> podmínk</w:t>
      </w:r>
      <w:r w:rsidR="00730BC8" w:rsidRPr="00CE43B8">
        <w:rPr>
          <w:rFonts w:ascii="Arial" w:hAnsi="Arial" w:cs="Arial"/>
          <w:sz w:val="22"/>
          <w:szCs w:val="22"/>
        </w:rPr>
        <w:t>y</w:t>
      </w:r>
      <w:r w:rsidR="00CE43B8" w:rsidRPr="00CE43B8">
        <w:rPr>
          <w:rFonts w:ascii="Arial" w:hAnsi="Arial" w:cs="Arial"/>
          <w:sz w:val="22"/>
          <w:szCs w:val="22"/>
        </w:rPr>
        <w:t xml:space="preserve"> a</w:t>
      </w:r>
      <w:r w:rsidR="00DB2E04" w:rsidRPr="00CE43B8">
        <w:rPr>
          <w:rFonts w:ascii="Arial" w:hAnsi="Arial" w:cs="Arial"/>
          <w:sz w:val="22"/>
          <w:szCs w:val="22"/>
        </w:rPr>
        <w:t xml:space="preserve"> </w:t>
      </w:r>
      <w:r w:rsidR="00CE0DA9" w:rsidRPr="00CE43B8">
        <w:rPr>
          <w:rFonts w:ascii="Arial" w:hAnsi="Arial" w:cs="Arial"/>
          <w:sz w:val="22"/>
          <w:szCs w:val="22"/>
        </w:rPr>
        <w:t>c</w:t>
      </w:r>
      <w:r w:rsidR="00E20B67" w:rsidRPr="00CE43B8">
        <w:rPr>
          <w:rFonts w:ascii="Arial" w:hAnsi="Arial" w:cs="Arial"/>
          <w:sz w:val="22"/>
          <w:szCs w:val="22"/>
        </w:rPr>
        <w:t>eník</w:t>
      </w:r>
      <w:r w:rsidR="00730BC8" w:rsidRPr="00CE43B8">
        <w:rPr>
          <w:rFonts w:ascii="Arial" w:hAnsi="Arial" w:cs="Arial"/>
          <w:sz w:val="22"/>
          <w:szCs w:val="22"/>
        </w:rPr>
        <w:t>y obdržel, seznámil se s jejich obsahem a významem</w:t>
      </w:r>
      <w:r w:rsidR="004D7298" w:rsidRPr="00CE43B8">
        <w:rPr>
          <w:rFonts w:ascii="Arial" w:hAnsi="Arial" w:cs="Arial"/>
          <w:sz w:val="22"/>
          <w:szCs w:val="22"/>
        </w:rPr>
        <w:t>, jsou mu srozumitelné a přijímá je.</w:t>
      </w:r>
    </w:p>
    <w:p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uzavírá na dobu neurčitou.</w:t>
      </w:r>
    </w:p>
    <w:p w:rsidR="00CE43B8" w:rsidRPr="00CE43B8" w:rsidRDefault="00D111C7" w:rsidP="00CE43B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Tato smlouva se vyhotovuje ve dvou stejnopisech, z nichž jeden obdrží klient a druhý </w:t>
      </w:r>
      <w:r w:rsidRPr="00CE43B8">
        <w:rPr>
          <w:rFonts w:ascii="Arial" w:hAnsi="Arial" w:cs="Arial"/>
          <w:sz w:val="22"/>
          <w:szCs w:val="22"/>
        </w:rPr>
        <w:t>ČNB.</w:t>
      </w:r>
    </w:p>
    <w:p w:rsidR="00D111C7" w:rsidRDefault="00D111C7" w:rsidP="00CE43B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E43B8">
        <w:rPr>
          <w:rFonts w:ascii="Arial" w:hAnsi="Arial" w:cs="Arial"/>
          <w:sz w:val="22"/>
          <w:szCs w:val="22"/>
        </w:rPr>
        <w:t>Touto smlouvou se ruší a na</w:t>
      </w:r>
      <w:r w:rsidR="00CE43B8">
        <w:rPr>
          <w:rFonts w:ascii="Arial" w:hAnsi="Arial" w:cs="Arial"/>
          <w:sz w:val="22"/>
          <w:szCs w:val="22"/>
        </w:rPr>
        <w:t>hrazuje smlouva o účtu</w:t>
      </w:r>
      <w:r w:rsidRPr="00CE43B8">
        <w:rPr>
          <w:rFonts w:ascii="Arial" w:hAnsi="Arial" w:cs="Arial"/>
          <w:sz w:val="22"/>
          <w:szCs w:val="22"/>
        </w:rPr>
        <w:t xml:space="preserve"> uzavř</w:t>
      </w:r>
      <w:r w:rsidR="00CE43B8" w:rsidRPr="00CE43B8">
        <w:rPr>
          <w:rFonts w:ascii="Arial" w:hAnsi="Arial" w:cs="Arial"/>
          <w:sz w:val="22"/>
          <w:szCs w:val="22"/>
        </w:rPr>
        <w:t>ená mezi klientem a ČNB dne</w:t>
      </w:r>
      <w:r w:rsidR="00CE43B8">
        <w:rPr>
          <w:rFonts w:ascii="Arial" w:hAnsi="Arial" w:cs="Arial"/>
          <w:sz w:val="22"/>
          <w:szCs w:val="22"/>
        </w:rPr>
        <w:t xml:space="preserve"> </w:t>
      </w:r>
      <w:r w:rsidR="00CE43B8" w:rsidRPr="00CE43B8">
        <w:rPr>
          <w:rFonts w:ascii="Arial" w:hAnsi="Arial" w:cs="Arial"/>
          <w:sz w:val="22"/>
          <w:szCs w:val="22"/>
        </w:rPr>
        <w:t>30.01.2013.</w:t>
      </w:r>
    </w:p>
    <w:p w:rsidR="00FB44B0" w:rsidRDefault="00FB44B0" w:rsidP="00FB44B0">
      <w:pPr>
        <w:pStyle w:val="Zkladntext"/>
        <w:rPr>
          <w:rFonts w:ascii="Arial" w:hAnsi="Arial" w:cs="Arial"/>
          <w:sz w:val="22"/>
          <w:szCs w:val="22"/>
        </w:rPr>
      </w:pPr>
    </w:p>
    <w:p w:rsidR="00FB44B0" w:rsidRDefault="00FB44B0" w:rsidP="00FB44B0">
      <w:pPr>
        <w:pStyle w:val="Zkladntext"/>
        <w:rPr>
          <w:rFonts w:ascii="Arial" w:hAnsi="Arial" w:cs="Arial"/>
          <w:sz w:val="22"/>
          <w:szCs w:val="22"/>
        </w:rPr>
      </w:pPr>
    </w:p>
    <w:p w:rsidR="00FB44B0" w:rsidRDefault="00FB44B0" w:rsidP="00FB44B0">
      <w:pPr>
        <w:pStyle w:val="Zkladntext"/>
        <w:rPr>
          <w:rFonts w:ascii="Arial" w:hAnsi="Arial" w:cs="Arial"/>
          <w:sz w:val="22"/>
          <w:szCs w:val="22"/>
        </w:rPr>
      </w:pPr>
    </w:p>
    <w:p w:rsidR="00FB44B0" w:rsidRDefault="00FB44B0" w:rsidP="00FB44B0">
      <w:pPr>
        <w:pStyle w:val="Zkladntext"/>
        <w:rPr>
          <w:rFonts w:ascii="Arial" w:hAnsi="Arial" w:cs="Arial"/>
          <w:sz w:val="22"/>
          <w:szCs w:val="22"/>
        </w:rPr>
      </w:pPr>
    </w:p>
    <w:p w:rsidR="00FB44B0" w:rsidRPr="00CE43B8" w:rsidRDefault="00FB44B0" w:rsidP="00CE43B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E3812">
        <w:rPr>
          <w:rFonts w:ascii="Arial" w:hAnsi="Arial" w:cs="Arial"/>
          <w:sz w:val="22"/>
          <w:szCs w:val="22"/>
        </w:rPr>
        <w:lastRenderedPageBreak/>
        <w:t xml:space="preserve">Tato smlouva bude uveřejněna podle zákona č. 340/2015 Sb., o zvláštních podmínkách účinnosti některých smluv, uveřejňování těchto smluv </w:t>
      </w:r>
      <w:r w:rsidRPr="008E3812">
        <w:rPr>
          <w:rFonts w:ascii="Arial" w:hAnsi="Arial" w:cs="Arial"/>
          <w:sz w:val="22"/>
          <w:szCs w:val="22"/>
        </w:rPr>
        <w:br/>
        <w:t>a o registru smluv, ve znění pozdějších předpisů. Smluvní strany se dohodly, že uveřejnění této smlouvy zajistí ČNB nejpozději do 30 dnů od jejího uzavření.</w:t>
      </w:r>
    </w:p>
    <w:p w:rsidR="007A02EB" w:rsidRPr="008E3812" w:rsidRDefault="007A02EB" w:rsidP="007A02EB">
      <w:pPr>
        <w:pStyle w:val="Zklad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E3812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:rsidR="00D111C7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:rsidR="00FB44B0" w:rsidRDefault="00FB44B0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:rsidR="00FB44B0" w:rsidRDefault="00FB44B0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:rsidR="00FB44B0" w:rsidRDefault="00FB44B0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:rsidR="00B24A80" w:rsidRPr="00966FB5" w:rsidRDefault="00B24A80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:rsidTr="00D111C7">
        <w:tc>
          <w:tcPr>
            <w:tcW w:w="4401" w:type="dxa"/>
          </w:tcPr>
          <w:p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V</w:t>
            </w:r>
            <w:r w:rsidR="00B24A80">
              <w:rPr>
                <w:rFonts w:ascii="Arial" w:hAnsi="Arial" w:cs="Arial"/>
                <w:sz w:val="22"/>
                <w:szCs w:val="22"/>
              </w:rPr>
              <w:t> Hradci Králové</w:t>
            </w:r>
            <w:r w:rsidR="000C050D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V ........................ dne ....................</w:t>
            </w:r>
          </w:p>
        </w:tc>
      </w:tr>
      <w:tr w:rsidR="00D111C7" w:rsidRPr="00966FB5" w:rsidTr="00D111C7">
        <w:tc>
          <w:tcPr>
            <w:tcW w:w="4401" w:type="dxa"/>
          </w:tcPr>
          <w:p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FB44B0" w:rsidRDefault="00FB44B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FB44B0" w:rsidRDefault="00FB44B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FB44B0" w:rsidRDefault="00FB44B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FB44B0" w:rsidRDefault="00FB44B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FB44B0" w:rsidRDefault="00FB44B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FB44B0" w:rsidRPr="00966FB5" w:rsidRDefault="00FB44B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D111C7" w:rsidRPr="00966FB5" w:rsidRDefault="00D111C7" w:rsidP="00D111C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FB44B0" w:rsidRDefault="00FB44B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FB44B0" w:rsidRDefault="00FB44B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FB44B0" w:rsidRDefault="00FB44B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FB44B0" w:rsidRDefault="00FB44B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FB44B0" w:rsidRDefault="00FB44B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FB44B0" w:rsidRPr="00966FB5" w:rsidRDefault="00FB44B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:rsidR="00D111C7" w:rsidRPr="00966FB5" w:rsidRDefault="00D111C7" w:rsidP="00D111C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p w:rsidR="00C051E9" w:rsidRPr="00966FB5" w:rsidRDefault="00C051E9">
      <w:pPr>
        <w:rPr>
          <w:rFonts w:ascii="Arial" w:hAnsi="Arial" w:cs="Arial"/>
          <w:sz w:val="22"/>
          <w:szCs w:val="22"/>
        </w:rPr>
      </w:pPr>
    </w:p>
    <w:sectPr w:rsidR="00C051E9" w:rsidRPr="00966FB5" w:rsidSect="00CC15BC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712" w:rsidRDefault="00490712">
      <w:r>
        <w:separator/>
      </w:r>
    </w:p>
  </w:endnote>
  <w:endnote w:type="continuationSeparator" w:id="0">
    <w:p w:rsidR="00490712" w:rsidRDefault="00490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  <w:r w:rsidRPr="00CC15BC">
      <w:rPr>
        <w:rFonts w:ascii="Arial" w:hAnsi="Arial" w:cs="Arial"/>
      </w:rPr>
      <w:fldChar w:fldCharType="begin"/>
    </w:r>
    <w:r w:rsidRPr="00CC15BC">
      <w:rPr>
        <w:rFonts w:ascii="Arial" w:hAnsi="Arial" w:cs="Arial"/>
      </w:rPr>
      <w:instrText xml:space="preserve"> PAGE </w:instrText>
    </w:r>
    <w:r w:rsidRPr="00CC15BC">
      <w:rPr>
        <w:rFonts w:ascii="Arial" w:hAnsi="Arial" w:cs="Arial"/>
      </w:rPr>
      <w:fldChar w:fldCharType="separate"/>
    </w:r>
    <w:r w:rsidR="00323EDF">
      <w:rPr>
        <w:rFonts w:ascii="Arial" w:hAnsi="Arial" w:cs="Arial"/>
        <w:noProof/>
      </w:rPr>
      <w:t>2</w:t>
    </w:r>
    <w:r w:rsidRPr="00CC15BC">
      <w:rPr>
        <w:rFonts w:ascii="Arial" w:hAnsi="Arial" w:cs="Arial"/>
      </w:rPr>
      <w:fldChar w:fldCharType="end"/>
    </w:r>
  </w:p>
  <w:p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712" w:rsidRDefault="00490712">
      <w:r>
        <w:separator/>
      </w:r>
    </w:p>
  </w:footnote>
  <w:footnote w:type="continuationSeparator" w:id="0">
    <w:p w:rsidR="00490712" w:rsidRDefault="00490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9F718C">
      <w:rPr>
        <w:rFonts w:ascii="Arial" w:hAnsi="Arial" w:cs="Arial"/>
      </w:rPr>
      <w:t xml:space="preserve"> </w:t>
    </w:r>
    <w:r w:rsidR="00DA3D4B">
      <w:rPr>
        <w:rFonts w:ascii="Arial" w:hAnsi="Arial" w:cs="Arial"/>
      </w:rPr>
      <w:t>120341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A1612"/>
    <w:rsid w:val="000A7A91"/>
    <w:rsid w:val="000C050D"/>
    <w:rsid w:val="000C0F76"/>
    <w:rsid w:val="000E55D6"/>
    <w:rsid w:val="00127B1B"/>
    <w:rsid w:val="00151DDB"/>
    <w:rsid w:val="0015767B"/>
    <w:rsid w:val="00182A10"/>
    <w:rsid w:val="001A4033"/>
    <w:rsid w:val="001B6E81"/>
    <w:rsid w:val="001B749B"/>
    <w:rsid w:val="001E7E06"/>
    <w:rsid w:val="001F1D15"/>
    <w:rsid w:val="00236D89"/>
    <w:rsid w:val="00247481"/>
    <w:rsid w:val="00260C69"/>
    <w:rsid w:val="00263CD9"/>
    <w:rsid w:val="002753D9"/>
    <w:rsid w:val="002B680A"/>
    <w:rsid w:val="002C238B"/>
    <w:rsid w:val="002F34E1"/>
    <w:rsid w:val="00316D12"/>
    <w:rsid w:val="00323EDF"/>
    <w:rsid w:val="003303E4"/>
    <w:rsid w:val="00345E95"/>
    <w:rsid w:val="0037095F"/>
    <w:rsid w:val="0038179C"/>
    <w:rsid w:val="003A6F28"/>
    <w:rsid w:val="00400B7F"/>
    <w:rsid w:val="00405739"/>
    <w:rsid w:val="0042235C"/>
    <w:rsid w:val="00433B8A"/>
    <w:rsid w:val="00472C31"/>
    <w:rsid w:val="00490712"/>
    <w:rsid w:val="004A5838"/>
    <w:rsid w:val="004D7298"/>
    <w:rsid w:val="004F4ADE"/>
    <w:rsid w:val="005442AB"/>
    <w:rsid w:val="0057085B"/>
    <w:rsid w:val="00575CD5"/>
    <w:rsid w:val="00595D83"/>
    <w:rsid w:val="005E271B"/>
    <w:rsid w:val="005E4811"/>
    <w:rsid w:val="005F1CA1"/>
    <w:rsid w:val="005F6090"/>
    <w:rsid w:val="00607BB8"/>
    <w:rsid w:val="006150A5"/>
    <w:rsid w:val="00644ADF"/>
    <w:rsid w:val="0068213D"/>
    <w:rsid w:val="006E52CE"/>
    <w:rsid w:val="00702A64"/>
    <w:rsid w:val="00730BC8"/>
    <w:rsid w:val="00733C25"/>
    <w:rsid w:val="00746A6C"/>
    <w:rsid w:val="00750D9E"/>
    <w:rsid w:val="007548C9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E3325"/>
    <w:rsid w:val="008E3812"/>
    <w:rsid w:val="008F68F9"/>
    <w:rsid w:val="00926937"/>
    <w:rsid w:val="00947BE6"/>
    <w:rsid w:val="00966FB5"/>
    <w:rsid w:val="009A50D3"/>
    <w:rsid w:val="009B43A8"/>
    <w:rsid w:val="009F718C"/>
    <w:rsid w:val="00A33882"/>
    <w:rsid w:val="00A34912"/>
    <w:rsid w:val="00A3762C"/>
    <w:rsid w:val="00A55FB1"/>
    <w:rsid w:val="00A77117"/>
    <w:rsid w:val="00AD5BCD"/>
    <w:rsid w:val="00AE4721"/>
    <w:rsid w:val="00AF5D3B"/>
    <w:rsid w:val="00B24A80"/>
    <w:rsid w:val="00B94E38"/>
    <w:rsid w:val="00BA567C"/>
    <w:rsid w:val="00C01DB8"/>
    <w:rsid w:val="00C051E9"/>
    <w:rsid w:val="00C50165"/>
    <w:rsid w:val="00C57138"/>
    <w:rsid w:val="00C61F93"/>
    <w:rsid w:val="00CC15BC"/>
    <w:rsid w:val="00CE0C3B"/>
    <w:rsid w:val="00CE0DA9"/>
    <w:rsid w:val="00CE43B8"/>
    <w:rsid w:val="00D111C7"/>
    <w:rsid w:val="00D355BB"/>
    <w:rsid w:val="00D605F8"/>
    <w:rsid w:val="00DA3D4B"/>
    <w:rsid w:val="00DB2E04"/>
    <w:rsid w:val="00DE43A9"/>
    <w:rsid w:val="00DE5003"/>
    <w:rsid w:val="00DF1BE8"/>
    <w:rsid w:val="00E20B67"/>
    <w:rsid w:val="00F00895"/>
    <w:rsid w:val="00F07CAB"/>
    <w:rsid w:val="00F63BD2"/>
    <w:rsid w:val="00F8117C"/>
    <w:rsid w:val="00FB44B0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0ADAAF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2E586-9D5E-4A9E-92AB-FB4C36857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361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Moravcová Lenka</cp:lastModifiedBy>
  <cp:revision>3</cp:revision>
  <cp:lastPrinted>2026-02-10T13:10:00Z</cp:lastPrinted>
  <dcterms:created xsi:type="dcterms:W3CDTF">2026-02-13T09:26:00Z</dcterms:created>
  <dcterms:modified xsi:type="dcterms:W3CDTF">2026-02-13T10:20:00Z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