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924"/>
        <w:gridCol w:w="4848"/>
      </w:tblGrid>
      <w:tr w:rsidR="004B14D1" w14:paraId="427ECAD1" w14:textId="77777777">
        <w:trPr>
          <w:cantSplit/>
        </w:trPr>
        <w:tc>
          <w:tcPr>
            <w:tcW w:w="10772" w:type="dxa"/>
            <w:gridSpan w:val="2"/>
            <w:vAlign w:val="center"/>
          </w:tcPr>
          <w:p w14:paraId="7DDA8074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4B14D1" w14:paraId="54B0718A" w14:textId="77777777">
        <w:trPr>
          <w:cantSplit/>
        </w:trPr>
        <w:tc>
          <w:tcPr>
            <w:tcW w:w="5924" w:type="dxa"/>
            <w:vAlign w:val="center"/>
          </w:tcPr>
          <w:p w14:paraId="15378454" w14:textId="77777777" w:rsidR="004B14D1" w:rsidRDefault="00C672DD">
            <w:pPr>
              <w:spacing w:after="0" w:line="240" w:lineRule="auto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O B J E D N Á V K A</w:t>
            </w:r>
          </w:p>
        </w:tc>
        <w:tc>
          <w:tcPr>
            <w:tcW w:w="4848" w:type="dxa"/>
            <w:vAlign w:val="center"/>
          </w:tcPr>
          <w:p w14:paraId="0DDC3A2C" w14:textId="77777777" w:rsidR="004B14D1" w:rsidRDefault="00C672DD">
            <w:pPr>
              <w:spacing w:after="0" w:line="240" w:lineRule="auto"/>
              <w:jc w:val="right"/>
              <w:rPr>
                <w:rFonts w:ascii="Arial" w:hAnsi="Arial"/>
                <w:b/>
                <w:sz w:val="21"/>
              </w:rPr>
            </w:pPr>
            <w:proofErr w:type="gramStart"/>
            <w:r>
              <w:rPr>
                <w:rFonts w:ascii="Arial" w:hAnsi="Arial"/>
                <w:b/>
                <w:sz w:val="21"/>
              </w:rPr>
              <w:t>číslo :</w:t>
            </w:r>
            <w:proofErr w:type="gramEnd"/>
            <w:r>
              <w:rPr>
                <w:rFonts w:ascii="Arial" w:hAnsi="Arial"/>
                <w:b/>
                <w:sz w:val="21"/>
              </w:rPr>
              <w:t xml:space="preserve">  260106</w:t>
            </w:r>
          </w:p>
        </w:tc>
      </w:tr>
    </w:tbl>
    <w:p w14:paraId="1000A6E2" w14:textId="77777777" w:rsidR="004B14D1" w:rsidRDefault="004B14D1">
      <w:pPr>
        <w:spacing w:after="0" w:line="1" w:lineRule="auto"/>
        <w:sectPr w:rsidR="004B14D1">
          <w:pgSz w:w="11906" w:h="16838"/>
          <w:pgMar w:top="566" w:right="568" w:bottom="568" w:left="566" w:header="566" w:footer="568" w:gutter="0"/>
          <w:cols w:space="708"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215"/>
        <w:gridCol w:w="1293"/>
        <w:gridCol w:w="323"/>
        <w:gridCol w:w="215"/>
        <w:gridCol w:w="323"/>
        <w:gridCol w:w="1185"/>
        <w:gridCol w:w="539"/>
        <w:gridCol w:w="646"/>
        <w:gridCol w:w="539"/>
        <w:gridCol w:w="215"/>
        <w:gridCol w:w="431"/>
        <w:gridCol w:w="754"/>
        <w:gridCol w:w="539"/>
        <w:gridCol w:w="1292"/>
        <w:gridCol w:w="539"/>
        <w:gridCol w:w="1724"/>
      </w:tblGrid>
      <w:tr w:rsidR="004B14D1" w14:paraId="4917AD74" w14:textId="77777777">
        <w:trPr>
          <w:cantSplit/>
        </w:trPr>
        <w:tc>
          <w:tcPr>
            <w:tcW w:w="215" w:type="dxa"/>
            <w:vAlign w:val="center"/>
          </w:tcPr>
          <w:p w14:paraId="040EE739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4AC9353F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Objednatel</w:t>
            </w:r>
          </w:p>
        </w:tc>
        <w:tc>
          <w:tcPr>
            <w:tcW w:w="538" w:type="dxa"/>
            <w:gridSpan w:val="2"/>
            <w:vAlign w:val="center"/>
          </w:tcPr>
          <w:p w14:paraId="240C8CED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185" w:type="dxa"/>
            <w:vAlign w:val="center"/>
          </w:tcPr>
          <w:p w14:paraId="10872E2D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00073539</w:t>
            </w:r>
          </w:p>
        </w:tc>
        <w:tc>
          <w:tcPr>
            <w:tcW w:w="539" w:type="dxa"/>
            <w:vAlign w:val="center"/>
          </w:tcPr>
          <w:p w14:paraId="2D03322A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DIČ:</w:t>
            </w:r>
          </w:p>
        </w:tc>
        <w:tc>
          <w:tcPr>
            <w:tcW w:w="6679" w:type="dxa"/>
            <w:gridSpan w:val="9"/>
            <w:vAlign w:val="center"/>
          </w:tcPr>
          <w:p w14:paraId="6EA8497A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CZ00073539</w:t>
            </w:r>
          </w:p>
        </w:tc>
      </w:tr>
      <w:tr w:rsidR="004B14D1" w14:paraId="36109D79" w14:textId="77777777">
        <w:trPr>
          <w:cantSplit/>
        </w:trPr>
        <w:tc>
          <w:tcPr>
            <w:tcW w:w="215" w:type="dxa"/>
            <w:vAlign w:val="center"/>
          </w:tcPr>
          <w:p w14:paraId="2C6616C8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293" w:type="dxa"/>
          </w:tcPr>
          <w:p w14:paraId="6384AFC0" w14:textId="77777777" w:rsidR="004B14D1" w:rsidRDefault="004B14D1"/>
        </w:tc>
        <w:tc>
          <w:tcPr>
            <w:tcW w:w="323" w:type="dxa"/>
            <w:vAlign w:val="center"/>
          </w:tcPr>
          <w:p w14:paraId="74574252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8941" w:type="dxa"/>
            <w:gridSpan w:val="13"/>
            <w:vAlign w:val="center"/>
          </w:tcPr>
          <w:p w14:paraId="5298415E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Jihočeské muzeum v Českých Budějovicích</w:t>
            </w:r>
          </w:p>
        </w:tc>
      </w:tr>
      <w:tr w:rsidR="004B14D1" w14:paraId="74EA496D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3675FB22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4093" w:type="dxa"/>
            <w:gridSpan w:val="8"/>
            <w:vAlign w:val="center"/>
          </w:tcPr>
          <w:p w14:paraId="67300876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Dukelská 242/1</w:t>
            </w:r>
          </w:p>
        </w:tc>
        <w:tc>
          <w:tcPr>
            <w:tcW w:w="4848" w:type="dxa"/>
            <w:gridSpan w:val="5"/>
            <w:vAlign w:val="center"/>
          </w:tcPr>
          <w:p w14:paraId="38C19127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4B14D1" w14:paraId="74673994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5B0FC6A5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07447F16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370 01 České Budějovice</w:t>
            </w:r>
          </w:p>
        </w:tc>
        <w:tc>
          <w:tcPr>
            <w:tcW w:w="21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9CC2BFB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185" w:type="dxa"/>
            <w:gridSpan w:val="2"/>
            <w:tcBorders>
              <w:top w:val="double" w:sz="4" w:space="0" w:color="auto"/>
            </w:tcBorders>
            <w:vAlign w:val="center"/>
          </w:tcPr>
          <w:p w14:paraId="58C036D7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Dodavatel</w:t>
            </w:r>
          </w:p>
        </w:tc>
        <w:tc>
          <w:tcPr>
            <w:tcW w:w="539" w:type="dxa"/>
            <w:tcBorders>
              <w:top w:val="double" w:sz="4" w:space="0" w:color="auto"/>
            </w:tcBorders>
            <w:vAlign w:val="center"/>
          </w:tcPr>
          <w:p w14:paraId="6104BD35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292" w:type="dxa"/>
            <w:tcBorders>
              <w:top w:val="double" w:sz="4" w:space="0" w:color="auto"/>
            </w:tcBorders>
            <w:vAlign w:val="center"/>
          </w:tcPr>
          <w:p w14:paraId="0DDB71B3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26032503</w:t>
            </w:r>
          </w:p>
        </w:tc>
        <w:tc>
          <w:tcPr>
            <w:tcW w:w="539" w:type="dxa"/>
            <w:tcBorders>
              <w:top w:val="double" w:sz="4" w:space="0" w:color="auto"/>
            </w:tcBorders>
            <w:vAlign w:val="center"/>
          </w:tcPr>
          <w:p w14:paraId="36A59288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DIČ:</w:t>
            </w:r>
          </w:p>
        </w:tc>
        <w:tc>
          <w:tcPr>
            <w:tcW w:w="17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8F32F38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CZ26032503</w:t>
            </w:r>
          </w:p>
        </w:tc>
      </w:tr>
      <w:tr w:rsidR="004B14D1" w14:paraId="0B0A9E32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3718D27C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4E4FB24B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6277B984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2614E7BA" w14:textId="77777777" w:rsidR="004B14D1" w:rsidRDefault="00C672DD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A.F.C. </w:t>
            </w:r>
            <w:r>
              <w:rPr>
                <w:rFonts w:ascii="Arial" w:hAnsi="Arial"/>
                <w:b/>
                <w:sz w:val="21"/>
              </w:rPr>
              <w:t>Controls, s.r.o.</w:t>
            </w:r>
          </w:p>
        </w:tc>
      </w:tr>
      <w:tr w:rsidR="004B14D1" w14:paraId="144519AF" w14:textId="77777777">
        <w:trPr>
          <w:cantSplit/>
        </w:trPr>
        <w:tc>
          <w:tcPr>
            <w:tcW w:w="215" w:type="dxa"/>
          </w:tcPr>
          <w:p w14:paraId="31638C8D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5313D364" w14:textId="77777777" w:rsidR="004B14D1" w:rsidRDefault="00C672DD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Bankovní spojení</w:t>
            </w:r>
          </w:p>
        </w:tc>
        <w:tc>
          <w:tcPr>
            <w:tcW w:w="3447" w:type="dxa"/>
            <w:gridSpan w:val="6"/>
            <w:vAlign w:val="center"/>
          </w:tcPr>
          <w:p w14:paraId="3AA178D2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5FA4F3CB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562994FA" w14:textId="77777777" w:rsidR="004B14D1" w:rsidRDefault="00C672DD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Novohradská 745/21</w:t>
            </w:r>
          </w:p>
        </w:tc>
      </w:tr>
      <w:tr w:rsidR="004B14D1" w14:paraId="5F9827FC" w14:textId="77777777">
        <w:trPr>
          <w:cantSplit/>
        </w:trPr>
        <w:tc>
          <w:tcPr>
            <w:tcW w:w="215" w:type="dxa"/>
          </w:tcPr>
          <w:p w14:paraId="39F70067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53D7413D" w14:textId="77777777" w:rsidR="004B14D1" w:rsidRDefault="00C672DD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Číslo účtu</w:t>
            </w:r>
          </w:p>
        </w:tc>
        <w:tc>
          <w:tcPr>
            <w:tcW w:w="2908" w:type="dxa"/>
            <w:gridSpan w:val="5"/>
            <w:vAlign w:val="center"/>
          </w:tcPr>
          <w:p w14:paraId="03EEA87E" w14:textId="77777777" w:rsidR="004B14D1" w:rsidRDefault="00C672DD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2035231/0100</w:t>
            </w:r>
          </w:p>
        </w:tc>
        <w:tc>
          <w:tcPr>
            <w:tcW w:w="539" w:type="dxa"/>
            <w:vAlign w:val="center"/>
          </w:tcPr>
          <w:p w14:paraId="75C28964" w14:textId="77777777" w:rsidR="004B14D1" w:rsidRDefault="004B14D1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431DB431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6596A72C" w14:textId="77777777" w:rsidR="004B14D1" w:rsidRDefault="00C672DD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České Budějovice 6</w:t>
            </w:r>
          </w:p>
        </w:tc>
      </w:tr>
      <w:tr w:rsidR="004B14D1" w14:paraId="3CD568B0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6B42E90D" w14:textId="77777777" w:rsidR="004B14D1" w:rsidRDefault="004B14D1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00F39741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1BFE5216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069FD5B0" w14:textId="77777777" w:rsidR="004B14D1" w:rsidRDefault="00C672DD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370 01 České Budějovice</w:t>
            </w:r>
          </w:p>
        </w:tc>
      </w:tr>
      <w:tr w:rsidR="004B14D1" w14:paraId="76588453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621DFC6B" w14:textId="77777777" w:rsidR="004B14D1" w:rsidRDefault="004B14D1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33697A2D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7080DA00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1A38210C" w14:textId="77777777" w:rsidR="004B14D1" w:rsidRDefault="004B14D1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</w:p>
        </w:tc>
      </w:tr>
      <w:tr w:rsidR="004B14D1" w14:paraId="61ED483D" w14:textId="77777777">
        <w:trPr>
          <w:cantSplit/>
        </w:trPr>
        <w:tc>
          <w:tcPr>
            <w:tcW w:w="5278" w:type="dxa"/>
            <w:gridSpan w:val="9"/>
            <w:vAlign w:val="center"/>
          </w:tcPr>
          <w:p w14:paraId="3CD9627B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AA3EC1C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DA5EFCB" w14:textId="77777777" w:rsidR="004B14D1" w:rsidRDefault="004B14D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4B14D1" w14:paraId="00FF8AFC" w14:textId="77777777">
        <w:trPr>
          <w:cantSplit/>
        </w:trPr>
        <w:tc>
          <w:tcPr>
            <w:tcW w:w="10772" w:type="dxa"/>
            <w:gridSpan w:val="16"/>
            <w:vAlign w:val="center"/>
          </w:tcPr>
          <w:p w14:paraId="66F931FC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4B14D1" w14:paraId="548CFB33" w14:textId="77777777">
        <w:trPr>
          <w:cantSplit/>
        </w:trPr>
        <w:tc>
          <w:tcPr>
            <w:tcW w:w="2046" w:type="dxa"/>
            <w:gridSpan w:val="4"/>
            <w:tcBorders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66839161" w14:textId="77777777" w:rsidR="004B14D1" w:rsidRDefault="00C672DD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Objednáváme:</w:t>
            </w:r>
          </w:p>
        </w:tc>
        <w:tc>
          <w:tcPr>
            <w:tcW w:w="8726" w:type="dxa"/>
            <w:gridSpan w:val="12"/>
            <w:tcBorders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606D1A0B" w14:textId="77777777" w:rsidR="004B14D1" w:rsidRDefault="00C672DD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 xml:space="preserve">Vstupenkový </w:t>
            </w:r>
            <w:proofErr w:type="gramStart"/>
            <w:r>
              <w:rPr>
                <w:rFonts w:ascii="Arial" w:hAnsi="Arial"/>
                <w:b/>
                <w:sz w:val="25"/>
              </w:rPr>
              <w:t>systém - turniket</w:t>
            </w:r>
            <w:proofErr w:type="gramEnd"/>
            <w:r>
              <w:rPr>
                <w:rFonts w:ascii="Arial" w:hAnsi="Arial"/>
                <w:b/>
                <w:sz w:val="2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5"/>
              </w:rPr>
              <w:t>Archeoskanzen</w:t>
            </w:r>
            <w:proofErr w:type="spellEnd"/>
          </w:p>
        </w:tc>
      </w:tr>
      <w:tr w:rsidR="004B14D1" w14:paraId="3C15203B" w14:textId="77777777">
        <w:trPr>
          <w:cantSplit/>
        </w:trPr>
        <w:tc>
          <w:tcPr>
            <w:tcW w:w="10772" w:type="dxa"/>
            <w:gridSpan w:val="16"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F8DC040" w14:textId="109A3F75" w:rsidR="004B14D1" w:rsidRDefault="00C672DD">
            <w:pPr>
              <w:spacing w:after="0" w:line="240" w:lineRule="auto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sz w:val="18"/>
              </w:rPr>
              <w:t xml:space="preserve">Objednáváme u Vás dodání: 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t xml:space="preserve">Vstupenkový a odbavovací systém </w:t>
            </w:r>
            <w:proofErr w:type="spellStart"/>
            <w:r>
              <w:rPr>
                <w:rFonts w:ascii="Courier New" w:hAnsi="Courier New"/>
                <w:sz w:val="18"/>
              </w:rPr>
              <w:t>Colosseum</w:t>
            </w:r>
            <w:proofErr w:type="spellEnd"/>
            <w:r>
              <w:rPr>
                <w:rFonts w:ascii="Courier New" w:hAnsi="Courier New"/>
                <w:sz w:val="18"/>
              </w:rPr>
              <w:t xml:space="preserve"> jako součást turniketu u vstupu do </w:t>
            </w:r>
            <w:proofErr w:type="spellStart"/>
            <w:r>
              <w:rPr>
                <w:rFonts w:ascii="Courier New" w:hAnsi="Courier New"/>
                <w:sz w:val="18"/>
              </w:rPr>
              <w:t>archeoskanzenu</w:t>
            </w:r>
            <w:proofErr w:type="spellEnd"/>
            <w:r>
              <w:rPr>
                <w:rFonts w:ascii="Courier New" w:hAnsi="Courier New"/>
                <w:sz w:val="18"/>
              </w:rPr>
              <w:t xml:space="preserve"> Trocnov. Viz </w:t>
            </w:r>
            <w:r>
              <w:rPr>
                <w:rFonts w:ascii="Courier New" w:hAnsi="Courier New"/>
                <w:sz w:val="18"/>
              </w:rPr>
              <w:t>předložená CN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</w:r>
            <w:proofErr w:type="gramStart"/>
            <w:r>
              <w:rPr>
                <w:rFonts w:ascii="Courier New" w:hAnsi="Courier New"/>
                <w:sz w:val="18"/>
              </w:rPr>
              <w:t xml:space="preserve">Účel:   </w:t>
            </w:r>
            <w:proofErr w:type="gramEnd"/>
            <w:r>
              <w:rPr>
                <w:rFonts w:ascii="Courier New" w:hAnsi="Courier New"/>
                <w:sz w:val="18"/>
              </w:rPr>
              <w:t xml:space="preserve">běžný provoz 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Cena celkem: 135 800 Kč bez DPH / 164 318 Kč vč. DPH (viz cenová nabídka)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Termín dodání: do 31.3.2026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Vyřizuje</w:t>
            </w:r>
            <w:r>
              <w:rPr>
                <w:rFonts w:ascii="Courier New" w:hAnsi="Courier New"/>
                <w:sz w:val="18"/>
              </w:rPr>
              <w:t xml:space="preserve">: </w:t>
            </w:r>
            <w:proofErr w:type="spellStart"/>
            <w:r w:rsidR="00E93FBF">
              <w:rPr>
                <w:rFonts w:ascii="Courier New" w:hAnsi="Courier New"/>
                <w:sz w:val="18"/>
              </w:rPr>
              <w:t>xxx</w:t>
            </w:r>
            <w:proofErr w:type="spellEnd"/>
          </w:p>
        </w:tc>
      </w:tr>
      <w:tr w:rsidR="004B14D1" w14:paraId="4EFC0188" w14:textId="77777777">
        <w:trPr>
          <w:cantSplit/>
        </w:trPr>
        <w:tc>
          <w:tcPr>
            <w:tcW w:w="10772" w:type="dxa"/>
            <w:gridSpan w:val="16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1824E21" w14:textId="77777777" w:rsidR="004B14D1" w:rsidRDefault="004B14D1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4B14D1" w14:paraId="37645974" w14:textId="77777777">
        <w:trPr>
          <w:cantSplit/>
        </w:trPr>
        <w:tc>
          <w:tcPr>
            <w:tcW w:w="10772" w:type="dxa"/>
            <w:gridSpan w:val="16"/>
            <w:vAlign w:val="center"/>
          </w:tcPr>
          <w:p w14:paraId="34D3AB6E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A)       Objednatel prohlašuje, že výše uvedený předmět plnění není používán k ekonomické činnosti, ale pro potřeby související výlučně s činností při výkonu veřejné správy, a proto ve smyslu informace GFŘ a MFČR ze dne 9.11.2011 neb</w:t>
            </w:r>
            <w:r>
              <w:rPr>
                <w:rFonts w:ascii="Arial" w:hAnsi="Arial"/>
                <w:sz w:val="18"/>
              </w:rPr>
              <w:t>ude aplikován režim přenesení daňové povinnosti podle § 92e zákona o DPH.</w:t>
            </w:r>
          </w:p>
        </w:tc>
      </w:tr>
      <w:tr w:rsidR="004B14D1" w14:paraId="697DA0BD" w14:textId="77777777">
        <w:trPr>
          <w:cantSplit/>
        </w:trPr>
        <w:tc>
          <w:tcPr>
            <w:tcW w:w="10772" w:type="dxa"/>
            <w:gridSpan w:val="16"/>
          </w:tcPr>
          <w:p w14:paraId="1FC87D5A" w14:textId="77777777" w:rsidR="004B14D1" w:rsidRDefault="004B14D1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4B14D1" w14:paraId="09231362" w14:textId="77777777">
        <w:trPr>
          <w:cantSplit/>
        </w:trPr>
        <w:tc>
          <w:tcPr>
            <w:tcW w:w="10772" w:type="dxa"/>
            <w:gridSpan w:val="16"/>
            <w:vAlign w:val="center"/>
          </w:tcPr>
          <w:p w14:paraId="138C5199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B)       </w:t>
            </w:r>
            <w:r w:rsidRPr="00E93FBF">
              <w:rPr>
                <w:rFonts w:ascii="Arial" w:hAnsi="Arial"/>
                <w:strike/>
                <w:sz w:val="18"/>
              </w:rPr>
              <w:t xml:space="preserve">Objednatel prohlašuje, že výše uvedený předmět plnění je používán k ekonomické činnosti, a proto ve smyslu informace GFŘ a MFČR ze dne 9.11.2011 bude aplikován režim </w:t>
            </w:r>
            <w:r w:rsidRPr="00E93FBF">
              <w:rPr>
                <w:rFonts w:ascii="Arial" w:hAnsi="Arial"/>
                <w:strike/>
                <w:sz w:val="18"/>
              </w:rPr>
              <w:t>přenesení daňové povinnosti podle § 92e zákona o DPH. Dodavatel je povinen vystavit daňový doklad s náležitostmi dle § 92a odst. 2 zákona o DPH.</w:t>
            </w:r>
          </w:p>
        </w:tc>
      </w:tr>
      <w:tr w:rsidR="004B14D1" w14:paraId="417407E3" w14:textId="77777777">
        <w:trPr>
          <w:cantSplit/>
        </w:trPr>
        <w:tc>
          <w:tcPr>
            <w:tcW w:w="10772" w:type="dxa"/>
            <w:gridSpan w:val="16"/>
          </w:tcPr>
          <w:p w14:paraId="21AB3DF1" w14:textId="77777777" w:rsidR="004B14D1" w:rsidRDefault="004B14D1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4B14D1" w14:paraId="38968D25" w14:textId="77777777">
        <w:trPr>
          <w:cantSplit/>
        </w:trPr>
        <w:tc>
          <w:tcPr>
            <w:tcW w:w="10772" w:type="dxa"/>
            <w:gridSpan w:val="16"/>
          </w:tcPr>
          <w:p w14:paraId="1B5F784B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A nebo</w:t>
            </w:r>
            <w:proofErr w:type="gramEnd"/>
            <w:r>
              <w:rPr>
                <w:rFonts w:ascii="Arial" w:hAnsi="Arial"/>
                <w:sz w:val="18"/>
              </w:rPr>
              <w:t xml:space="preserve"> B x) nehodící škrtněte</w:t>
            </w:r>
          </w:p>
        </w:tc>
      </w:tr>
    </w:tbl>
    <w:tbl>
      <w:tblPr>
        <w:tblpPr w:tblpYSpec="bottom"/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215"/>
        <w:gridCol w:w="969"/>
        <w:gridCol w:w="9588"/>
      </w:tblGrid>
      <w:tr w:rsidR="004B14D1" w14:paraId="2AFFEB2E" w14:textId="77777777">
        <w:trPr>
          <w:cantSplit/>
        </w:trPr>
        <w:tc>
          <w:tcPr>
            <w:tcW w:w="215" w:type="dxa"/>
            <w:tcBorders>
              <w:top w:val="single" w:sz="0" w:space="0" w:color="auto"/>
              <w:left w:val="single" w:sz="0" w:space="0" w:color="auto"/>
            </w:tcBorders>
            <w:vAlign w:val="center"/>
          </w:tcPr>
          <w:p w14:paraId="02B18B41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557" w:type="dxa"/>
            <w:gridSpan w:val="2"/>
            <w:tcBorders>
              <w:top w:val="single" w:sz="0" w:space="0" w:color="auto"/>
              <w:right w:val="single" w:sz="0" w:space="0" w:color="auto"/>
            </w:tcBorders>
            <w:vAlign w:val="center"/>
          </w:tcPr>
          <w:p w14:paraId="7037E2AD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V  Českých</w:t>
            </w:r>
            <w:proofErr w:type="gramEnd"/>
            <w:r>
              <w:rPr>
                <w:rFonts w:ascii="Arial" w:hAnsi="Arial"/>
                <w:sz w:val="18"/>
              </w:rPr>
              <w:t xml:space="preserve"> Budějovicích</w:t>
            </w:r>
          </w:p>
        </w:tc>
      </w:tr>
      <w:tr w:rsidR="004B14D1" w14:paraId="311B844C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36EE1682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66E2480D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Dne :</w:t>
            </w:r>
            <w:proofErr w:type="gramEnd"/>
          </w:p>
        </w:tc>
        <w:tc>
          <w:tcPr>
            <w:tcW w:w="9588" w:type="dxa"/>
            <w:tcBorders>
              <w:right w:val="single" w:sz="0" w:space="0" w:color="auto"/>
            </w:tcBorders>
            <w:vAlign w:val="center"/>
          </w:tcPr>
          <w:p w14:paraId="11F2F7DD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13.02.2026</w:t>
            </w:r>
          </w:p>
        </w:tc>
      </w:tr>
      <w:tr w:rsidR="004B14D1" w14:paraId="22559E34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07AF1521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62CA4B55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Vyřizuje :</w:t>
            </w:r>
            <w:proofErr w:type="gramEnd"/>
          </w:p>
        </w:tc>
        <w:tc>
          <w:tcPr>
            <w:tcW w:w="9588" w:type="dxa"/>
            <w:tcBorders>
              <w:right w:val="single" w:sz="0" w:space="0" w:color="auto"/>
            </w:tcBorders>
            <w:vAlign w:val="center"/>
          </w:tcPr>
          <w:p w14:paraId="05B8EC80" w14:textId="65F4B706" w:rsidR="004B14D1" w:rsidRDefault="00E93FBF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</w:t>
            </w:r>
            <w:proofErr w:type="spellEnd"/>
          </w:p>
        </w:tc>
      </w:tr>
      <w:tr w:rsidR="004B14D1" w14:paraId="5AEC63E8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49A2F11B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0B0865D7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Telefon :</w:t>
            </w:r>
            <w:proofErr w:type="gramEnd"/>
          </w:p>
        </w:tc>
        <w:tc>
          <w:tcPr>
            <w:tcW w:w="9588" w:type="dxa"/>
            <w:tcBorders>
              <w:right w:val="single" w:sz="0" w:space="0" w:color="auto"/>
            </w:tcBorders>
            <w:vAlign w:val="center"/>
          </w:tcPr>
          <w:p w14:paraId="5C379217" w14:textId="3360A302" w:rsidR="004B14D1" w:rsidRDefault="00E93FBF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</w:t>
            </w:r>
            <w:proofErr w:type="spellEnd"/>
          </w:p>
        </w:tc>
      </w:tr>
      <w:tr w:rsidR="004B14D1" w14:paraId="3E2EC00B" w14:textId="77777777">
        <w:trPr>
          <w:cantSplit/>
        </w:trPr>
        <w:tc>
          <w:tcPr>
            <w:tcW w:w="215" w:type="dxa"/>
            <w:tcBorders>
              <w:left w:val="single" w:sz="0" w:space="0" w:color="auto"/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39C1962C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tcBorders>
              <w:bottom w:val="single" w:sz="0" w:space="0" w:color="auto"/>
            </w:tcBorders>
            <w:vAlign w:val="center"/>
          </w:tcPr>
          <w:p w14:paraId="52AAD61F" w14:textId="77777777" w:rsidR="004B14D1" w:rsidRDefault="00C672DD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E-mail:</w:t>
            </w:r>
          </w:p>
        </w:tc>
        <w:tc>
          <w:tcPr>
            <w:tcW w:w="9588" w:type="dxa"/>
            <w:tcBorders>
              <w:bottom w:val="single" w:sz="0" w:space="0" w:color="auto"/>
              <w:right w:val="single" w:sz="0" w:space="0" w:color="auto"/>
            </w:tcBorders>
            <w:vAlign w:val="center"/>
          </w:tcPr>
          <w:p w14:paraId="7EE54FAE" w14:textId="67D2D1A3" w:rsidR="004B14D1" w:rsidRDefault="00E93FBF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</w:t>
            </w:r>
            <w:proofErr w:type="spellEnd"/>
          </w:p>
        </w:tc>
      </w:tr>
      <w:tr w:rsidR="004B14D1" w14:paraId="5DAE1E37" w14:textId="77777777">
        <w:trPr>
          <w:cantSplit/>
        </w:trPr>
        <w:tc>
          <w:tcPr>
            <w:tcW w:w="215" w:type="dxa"/>
            <w:vAlign w:val="center"/>
          </w:tcPr>
          <w:p w14:paraId="228A4D53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557" w:type="dxa"/>
            <w:gridSpan w:val="2"/>
            <w:vAlign w:val="center"/>
          </w:tcPr>
          <w:p w14:paraId="2EC52F23" w14:textId="77777777" w:rsidR="004B14D1" w:rsidRDefault="00C672DD">
            <w:pPr>
              <w:spacing w:after="0" w:line="240" w:lineRule="auto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Potvrzenou objednávku vraťte na výše uvedenou adresu</w:t>
            </w:r>
          </w:p>
        </w:tc>
      </w:tr>
    </w:tbl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10772"/>
      </w:tblGrid>
      <w:tr w:rsidR="004B14D1" w14:paraId="11B8F4D5" w14:textId="77777777">
        <w:trPr>
          <w:cantSplit/>
        </w:trPr>
        <w:tc>
          <w:tcPr>
            <w:tcW w:w="10772" w:type="dxa"/>
            <w:vAlign w:val="center"/>
          </w:tcPr>
          <w:p w14:paraId="7BCA0F46" w14:textId="77777777" w:rsidR="004B14D1" w:rsidRDefault="004B14D1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</w:tbl>
    <w:p w14:paraId="7F95415A" w14:textId="77777777" w:rsidR="00C672DD" w:rsidRDefault="00C672DD"/>
    <w:sectPr w:rsidR="00C672DD">
      <w:headerReference w:type="default" r:id="rId6"/>
      <w:headerReference w:type="first" r:id="rId7"/>
      <w:footerReference w:type="first" r:id="rId8"/>
      <w:type w:val="continuous"/>
      <w:pgSz w:w="11906" w:h="16838"/>
      <w:pgMar w:top="566" w:right="568" w:bottom="568" w:left="566" w:header="566" w:footer="56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9EF8C" w14:textId="77777777" w:rsidR="00C672DD" w:rsidRDefault="00C672DD">
      <w:pPr>
        <w:spacing w:after="0" w:line="240" w:lineRule="auto"/>
      </w:pPr>
      <w:r>
        <w:separator/>
      </w:r>
    </w:p>
  </w:endnote>
  <w:endnote w:type="continuationSeparator" w:id="0">
    <w:p w14:paraId="382AC4E9" w14:textId="77777777" w:rsidR="00C672DD" w:rsidRDefault="00C6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4B5B6" w14:textId="77777777" w:rsidR="00000000" w:rsidRDefault="00C672DD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BB0B1" w14:textId="77777777" w:rsidR="00C672DD" w:rsidRDefault="00C672DD">
      <w:pPr>
        <w:spacing w:after="0" w:line="240" w:lineRule="auto"/>
      </w:pPr>
      <w:r>
        <w:separator/>
      </w:r>
    </w:p>
  </w:footnote>
  <w:footnote w:type="continuationSeparator" w:id="0">
    <w:p w14:paraId="38AB44AE" w14:textId="77777777" w:rsidR="00C672DD" w:rsidRDefault="00C67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5924"/>
      <w:gridCol w:w="4848"/>
    </w:tblGrid>
    <w:tr w:rsidR="004B14D1" w14:paraId="7D816BA3" w14:textId="77777777">
      <w:trPr>
        <w:cantSplit/>
      </w:trPr>
      <w:tc>
        <w:tcPr>
          <w:tcW w:w="10772" w:type="dxa"/>
          <w:gridSpan w:val="2"/>
          <w:vAlign w:val="center"/>
        </w:tcPr>
        <w:p w14:paraId="2CC0DA3F" w14:textId="77777777" w:rsidR="004B14D1" w:rsidRDefault="004B14D1">
          <w:pPr>
            <w:spacing w:after="0" w:line="240" w:lineRule="auto"/>
            <w:rPr>
              <w:rFonts w:ascii="Arial" w:hAnsi="Arial"/>
              <w:sz w:val="18"/>
            </w:rPr>
          </w:pPr>
        </w:p>
      </w:tc>
    </w:tr>
    <w:tr w:rsidR="004B14D1" w14:paraId="08824CBF" w14:textId="77777777">
      <w:trPr>
        <w:cantSplit/>
      </w:trPr>
      <w:tc>
        <w:tcPr>
          <w:tcW w:w="5924" w:type="dxa"/>
          <w:vAlign w:val="center"/>
        </w:tcPr>
        <w:p w14:paraId="690B5ABA" w14:textId="77777777" w:rsidR="004B14D1" w:rsidRDefault="00C672DD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>O B J E D N Á V K A</w:t>
          </w:r>
        </w:p>
      </w:tc>
      <w:tc>
        <w:tcPr>
          <w:tcW w:w="4848" w:type="dxa"/>
          <w:vAlign w:val="center"/>
        </w:tcPr>
        <w:p w14:paraId="73A47DFD" w14:textId="77777777" w:rsidR="004B14D1" w:rsidRDefault="00C672DD">
          <w:pPr>
            <w:spacing w:after="0" w:line="240" w:lineRule="auto"/>
            <w:jc w:val="right"/>
            <w:rPr>
              <w:rFonts w:ascii="Arial" w:hAnsi="Arial"/>
              <w:b/>
              <w:sz w:val="21"/>
            </w:rPr>
          </w:pPr>
          <w:r>
            <w:rPr>
              <w:rFonts w:ascii="Arial" w:hAnsi="Arial"/>
              <w:b/>
              <w:sz w:val="21"/>
            </w:rPr>
            <w:t>číslo :  260106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BCEAE" w14:textId="77777777" w:rsidR="00000000" w:rsidRDefault="00C672DD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4D1"/>
    <w:rsid w:val="004B14D1"/>
    <w:rsid w:val="00C672DD"/>
    <w:rsid w:val="00E9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6ED6"/>
  <w15:docId w15:val="{75191BE6-542D-4A1B-AA3B-7C33EC47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Budějcký</dc:creator>
  <cp:lastModifiedBy>Marek Budějcký</cp:lastModifiedBy>
  <cp:revision>2</cp:revision>
  <cp:lastPrinted>2026-02-13T10:46:00Z</cp:lastPrinted>
  <dcterms:created xsi:type="dcterms:W3CDTF">2026-02-13T10:46:00Z</dcterms:created>
  <dcterms:modified xsi:type="dcterms:W3CDTF">2026-02-13T10:46:00Z</dcterms:modified>
</cp:coreProperties>
</file>