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9C5E" w14:textId="65ED56A2" w:rsidR="003F6557" w:rsidRPr="00F41947" w:rsidRDefault="00F4475B" w:rsidP="003F655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41947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3F6557" w:rsidRPr="00F41947">
        <w:rPr>
          <w:rFonts w:ascii="Arial" w:hAnsi="Arial" w:cs="Arial"/>
          <w:b/>
          <w:bCs/>
          <w:sz w:val="24"/>
          <w:szCs w:val="24"/>
        </w:rPr>
        <w:t>6</w:t>
      </w:r>
    </w:p>
    <w:p w14:paraId="36EFAAEB" w14:textId="013C709C" w:rsidR="00505C25" w:rsidRPr="00F41947" w:rsidRDefault="007E4074" w:rsidP="003F65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3F6557" w:rsidRPr="00F41947">
        <w:rPr>
          <w:rFonts w:ascii="Arial" w:hAnsi="Arial" w:cs="Arial"/>
        </w:rPr>
        <w:t>e smlouvě č. 21010020 o umístění a užívání movité věci, ve znění pozdějších dodatků, uzavřené dne 26.8. 2021 mezi</w:t>
      </w:r>
    </w:p>
    <w:p w14:paraId="431C6305" w14:textId="77777777" w:rsidR="00F4475B" w:rsidRPr="00F41947" w:rsidRDefault="00F4475B" w:rsidP="00F4475B">
      <w:pPr>
        <w:jc w:val="both"/>
        <w:rPr>
          <w:rFonts w:ascii="Arial" w:hAnsi="Arial" w:cs="Arial"/>
        </w:rPr>
      </w:pPr>
    </w:p>
    <w:p w14:paraId="7275871F" w14:textId="6942AAA2" w:rsidR="00426BB2" w:rsidRPr="00F41947" w:rsidRDefault="00426BB2" w:rsidP="00505C25">
      <w:pPr>
        <w:jc w:val="both"/>
        <w:rPr>
          <w:rFonts w:ascii="Arial" w:hAnsi="Arial" w:cs="Arial"/>
          <w:b/>
        </w:rPr>
      </w:pPr>
      <w:r w:rsidRPr="00F41947">
        <w:rPr>
          <w:rFonts w:ascii="Arial" w:hAnsi="Arial" w:cs="Arial"/>
          <w:b/>
        </w:rPr>
        <w:t>Coca-Cola HBC Česko a Slovensko, s.r.o.</w:t>
      </w:r>
    </w:p>
    <w:p w14:paraId="7061AC80" w14:textId="29AEA5E4" w:rsidR="00505C25" w:rsidRPr="00F41947" w:rsidRDefault="00507518" w:rsidP="00505C25">
      <w:pPr>
        <w:jc w:val="both"/>
        <w:rPr>
          <w:rFonts w:ascii="Arial" w:hAnsi="Arial" w:cs="Arial"/>
          <w:bCs/>
        </w:rPr>
      </w:pPr>
      <w:r w:rsidRPr="00F41947">
        <w:rPr>
          <w:rFonts w:ascii="Arial" w:hAnsi="Arial" w:cs="Arial"/>
          <w:bCs/>
        </w:rPr>
        <w:t>se sídlem:</w:t>
      </w:r>
      <w:r w:rsidR="00400CF1" w:rsidRPr="00F41947">
        <w:rPr>
          <w:rFonts w:ascii="Arial" w:hAnsi="Arial" w:cs="Arial"/>
          <w:bCs/>
        </w:rPr>
        <w:t xml:space="preserve"> </w:t>
      </w:r>
      <w:r w:rsidR="00505C25" w:rsidRPr="00F41947">
        <w:rPr>
          <w:rFonts w:ascii="Arial" w:hAnsi="Arial" w:cs="Arial"/>
          <w:bCs/>
        </w:rPr>
        <w:t>Českobrodská 1329</w:t>
      </w:r>
      <w:r w:rsidR="00400CF1" w:rsidRPr="00F41947">
        <w:rPr>
          <w:rFonts w:ascii="Arial" w:hAnsi="Arial" w:cs="Arial"/>
          <w:bCs/>
        </w:rPr>
        <w:t xml:space="preserve">, </w:t>
      </w:r>
      <w:r w:rsidR="00505C25" w:rsidRPr="00F41947">
        <w:rPr>
          <w:rFonts w:ascii="Arial" w:hAnsi="Arial" w:cs="Arial"/>
          <w:bCs/>
        </w:rPr>
        <w:t>198 21 Praha 9 - Kyje</w:t>
      </w:r>
    </w:p>
    <w:p w14:paraId="6E23B018" w14:textId="0E02672F" w:rsidR="00505C25" w:rsidRPr="00F41947" w:rsidRDefault="00505C25" w:rsidP="00505C25">
      <w:pPr>
        <w:jc w:val="both"/>
        <w:rPr>
          <w:rFonts w:ascii="Arial" w:hAnsi="Arial" w:cs="Arial"/>
        </w:rPr>
      </w:pPr>
      <w:r w:rsidRPr="00F41947">
        <w:rPr>
          <w:rFonts w:ascii="Arial" w:hAnsi="Arial" w:cs="Arial"/>
        </w:rPr>
        <w:t xml:space="preserve">zastoupená: </w:t>
      </w:r>
      <w:r w:rsidR="006F41B2">
        <w:rPr>
          <w:rFonts w:ascii="Arial" w:hAnsi="Arial" w:cs="Arial"/>
        </w:rPr>
        <w:t xml:space="preserve">OU </w:t>
      </w:r>
      <w:proofErr w:type="spellStart"/>
      <w:r w:rsidR="006F41B2">
        <w:rPr>
          <w:rFonts w:ascii="Arial" w:hAnsi="Arial" w:cs="Arial"/>
        </w:rPr>
        <w:t>OU</w:t>
      </w:r>
      <w:proofErr w:type="spellEnd"/>
      <w:r w:rsidR="00F90704" w:rsidRPr="00F41947">
        <w:rPr>
          <w:rFonts w:ascii="Arial" w:hAnsi="Arial" w:cs="Arial"/>
        </w:rPr>
        <w:t>, manažer pro klíčové zákazníky FSV</w:t>
      </w:r>
    </w:p>
    <w:p w14:paraId="6A2783D3" w14:textId="2218B620" w:rsidR="00505C25" w:rsidRPr="00F41947" w:rsidRDefault="00505C25" w:rsidP="00505C25">
      <w:pPr>
        <w:jc w:val="both"/>
        <w:rPr>
          <w:rFonts w:ascii="Arial" w:hAnsi="Arial" w:cs="Arial"/>
        </w:rPr>
      </w:pPr>
      <w:r w:rsidRPr="00F41947">
        <w:rPr>
          <w:rFonts w:ascii="Arial" w:hAnsi="Arial" w:cs="Arial"/>
        </w:rPr>
        <w:t>DIČ: CZ41189698</w:t>
      </w:r>
    </w:p>
    <w:p w14:paraId="08F92047" w14:textId="290F9BE7" w:rsidR="00505C25" w:rsidRPr="00F41947" w:rsidRDefault="00505C25" w:rsidP="00505C25">
      <w:pPr>
        <w:jc w:val="both"/>
        <w:rPr>
          <w:rFonts w:ascii="Arial" w:hAnsi="Arial" w:cs="Arial"/>
        </w:rPr>
      </w:pPr>
      <w:r w:rsidRPr="00F41947">
        <w:rPr>
          <w:rFonts w:ascii="Arial" w:hAnsi="Arial" w:cs="Arial"/>
        </w:rPr>
        <w:t>IČO: 41189698</w:t>
      </w:r>
    </w:p>
    <w:p w14:paraId="5858097A" w14:textId="56DCC22F" w:rsidR="00505C25" w:rsidRPr="00F41947" w:rsidRDefault="00505C25" w:rsidP="00505C25">
      <w:pPr>
        <w:rPr>
          <w:rFonts w:ascii="Arial" w:hAnsi="Arial" w:cs="Arial"/>
        </w:rPr>
      </w:pPr>
      <w:r w:rsidRPr="00F41947">
        <w:rPr>
          <w:rFonts w:ascii="Arial" w:hAnsi="Arial" w:cs="Arial"/>
        </w:rPr>
        <w:t>zapsaná v obchodním rejstříku vedeném Městským soudem v Praze oddíl C, vložka 3595</w:t>
      </w:r>
    </w:p>
    <w:p w14:paraId="5470EED8" w14:textId="227E12D1" w:rsidR="00EE1C3E" w:rsidRPr="00F41947" w:rsidRDefault="00EE1C3E" w:rsidP="00505C25">
      <w:pPr>
        <w:rPr>
          <w:rFonts w:ascii="Arial" w:hAnsi="Arial" w:cs="Arial"/>
        </w:rPr>
      </w:pPr>
      <w:r w:rsidRPr="00F41947">
        <w:rPr>
          <w:rFonts w:ascii="Arial" w:hAnsi="Arial" w:cs="Arial"/>
        </w:rPr>
        <w:t xml:space="preserve">bankovní spojení: </w:t>
      </w:r>
      <w:r w:rsidR="006F41B2">
        <w:rPr>
          <w:rFonts w:ascii="Arial" w:hAnsi="Arial" w:cs="Arial"/>
        </w:rPr>
        <w:t>XXX</w:t>
      </w:r>
    </w:p>
    <w:p w14:paraId="6A6E9C71" w14:textId="4CF63150" w:rsidR="005617C9" w:rsidRPr="00F41947" w:rsidRDefault="005617C9" w:rsidP="00505C25">
      <w:pPr>
        <w:rPr>
          <w:rFonts w:ascii="Arial" w:hAnsi="Arial" w:cs="Arial"/>
        </w:rPr>
      </w:pPr>
      <w:r w:rsidRPr="00F41947">
        <w:rPr>
          <w:rFonts w:ascii="Arial" w:hAnsi="Arial" w:cs="Arial"/>
        </w:rPr>
        <w:t xml:space="preserve">Číslo účtu: </w:t>
      </w:r>
      <w:r w:rsidR="006F41B2">
        <w:rPr>
          <w:rFonts w:ascii="Arial" w:hAnsi="Arial" w:cs="Arial"/>
        </w:rPr>
        <w:t>XXX</w:t>
      </w:r>
    </w:p>
    <w:p w14:paraId="78E10DA2" w14:textId="2B677FD0" w:rsidR="00791E57" w:rsidRPr="00F41947" w:rsidRDefault="00385185" w:rsidP="006F41B2">
      <w:pPr>
        <w:rPr>
          <w:rFonts w:ascii="Arial" w:hAnsi="Arial" w:cs="Arial"/>
        </w:rPr>
      </w:pPr>
      <w:r w:rsidRPr="00F41947">
        <w:rPr>
          <w:rFonts w:ascii="Arial" w:hAnsi="Arial" w:cs="Arial"/>
        </w:rPr>
        <w:t xml:space="preserve">Kontaktní osoba: </w:t>
      </w:r>
      <w:r w:rsidR="006F41B2">
        <w:rPr>
          <w:rFonts w:ascii="Arial" w:hAnsi="Arial" w:cs="Arial"/>
        </w:rPr>
        <w:t xml:space="preserve">OU </w:t>
      </w:r>
      <w:proofErr w:type="spellStart"/>
      <w:r w:rsidR="006F41B2">
        <w:rPr>
          <w:rFonts w:ascii="Arial" w:hAnsi="Arial" w:cs="Arial"/>
        </w:rPr>
        <w:t>OU</w:t>
      </w:r>
      <w:proofErr w:type="spellEnd"/>
    </w:p>
    <w:p w14:paraId="44706450" w14:textId="6D878E7E" w:rsidR="00505C25" w:rsidRPr="00F41947" w:rsidRDefault="00505C25" w:rsidP="00505C25">
      <w:pPr>
        <w:jc w:val="both"/>
        <w:rPr>
          <w:rFonts w:ascii="Arial" w:hAnsi="Arial" w:cs="Arial"/>
        </w:rPr>
      </w:pPr>
      <w:r w:rsidRPr="00F41947">
        <w:rPr>
          <w:rFonts w:ascii="Arial" w:hAnsi="Arial" w:cs="Arial"/>
        </w:rPr>
        <w:t>(dále jen „</w:t>
      </w:r>
      <w:r w:rsidR="001F0C38" w:rsidRPr="00F41947">
        <w:rPr>
          <w:rFonts w:ascii="Arial" w:hAnsi="Arial" w:cs="Arial"/>
        </w:rPr>
        <w:t>Poskytovatel</w:t>
      </w:r>
      <w:r w:rsidRPr="00F41947">
        <w:rPr>
          <w:rFonts w:ascii="Arial" w:hAnsi="Arial" w:cs="Arial"/>
        </w:rPr>
        <w:t>“)</w:t>
      </w:r>
      <w:r w:rsidRPr="00F41947">
        <w:rPr>
          <w:rFonts w:ascii="Arial" w:hAnsi="Arial" w:cs="Arial"/>
        </w:rPr>
        <w:tab/>
        <w:t>na straně jedné</w:t>
      </w:r>
    </w:p>
    <w:p w14:paraId="26C5267C" w14:textId="77777777" w:rsidR="00505C25" w:rsidRPr="00F41947" w:rsidRDefault="00505C25" w:rsidP="00505C25">
      <w:pPr>
        <w:jc w:val="both"/>
        <w:rPr>
          <w:rFonts w:ascii="Arial" w:hAnsi="Arial" w:cs="Arial"/>
        </w:rPr>
      </w:pPr>
    </w:p>
    <w:p w14:paraId="74621938" w14:textId="77777777" w:rsidR="00505C25" w:rsidRPr="00F41947" w:rsidRDefault="00505C25" w:rsidP="00505C25">
      <w:pPr>
        <w:jc w:val="both"/>
        <w:rPr>
          <w:rFonts w:ascii="Arial" w:hAnsi="Arial" w:cs="Arial"/>
        </w:rPr>
      </w:pPr>
      <w:r w:rsidRPr="00F41947">
        <w:rPr>
          <w:rFonts w:ascii="Arial" w:hAnsi="Arial" w:cs="Arial"/>
        </w:rPr>
        <w:t>a</w:t>
      </w:r>
    </w:p>
    <w:p w14:paraId="726E5FB1" w14:textId="77777777" w:rsidR="00505C25" w:rsidRPr="00F41947" w:rsidRDefault="00505C25" w:rsidP="00505C25">
      <w:pPr>
        <w:jc w:val="both"/>
        <w:rPr>
          <w:rFonts w:ascii="Arial" w:hAnsi="Arial" w:cs="Arial"/>
        </w:rPr>
      </w:pPr>
    </w:p>
    <w:p w14:paraId="7661F339" w14:textId="7E58216B" w:rsidR="00944DE2" w:rsidRPr="00F41947" w:rsidRDefault="004F37E5" w:rsidP="00505C25">
      <w:pPr>
        <w:jc w:val="both"/>
        <w:rPr>
          <w:rStyle w:val="tsubjname"/>
          <w:rFonts w:ascii="Arial" w:hAnsi="Arial" w:cs="Arial"/>
          <w:b/>
        </w:rPr>
      </w:pPr>
      <w:r w:rsidRPr="00F41947">
        <w:rPr>
          <w:rStyle w:val="tsubjname"/>
          <w:rFonts w:ascii="Arial" w:hAnsi="Arial" w:cs="Arial"/>
          <w:b/>
        </w:rPr>
        <w:t>Fakultní Thomayerova nemocnice</w:t>
      </w:r>
    </w:p>
    <w:p w14:paraId="539FFD6B" w14:textId="568D66F2" w:rsidR="008551D0" w:rsidRPr="00F41947" w:rsidRDefault="005A0872" w:rsidP="00505C25">
      <w:pPr>
        <w:jc w:val="both"/>
        <w:rPr>
          <w:rFonts w:ascii="Arial" w:hAnsi="Arial" w:cs="Arial"/>
          <w:bCs/>
        </w:rPr>
      </w:pPr>
      <w:r w:rsidRPr="00F41947">
        <w:rPr>
          <w:rFonts w:ascii="Arial" w:hAnsi="Arial" w:cs="Arial"/>
          <w:bCs/>
        </w:rPr>
        <w:t xml:space="preserve">se sídlem: </w:t>
      </w:r>
      <w:r w:rsidR="00201954" w:rsidRPr="00F41947">
        <w:rPr>
          <w:rFonts w:ascii="Arial" w:hAnsi="Arial" w:cs="Arial"/>
          <w:bCs/>
        </w:rPr>
        <w:t>sídlem Vídeňská 800, 140 59 Praha 4 - Krč</w:t>
      </w:r>
    </w:p>
    <w:p w14:paraId="16CB1FD6" w14:textId="1701799E" w:rsidR="00505C25" w:rsidRPr="00F41947" w:rsidRDefault="00505C25" w:rsidP="00505C25">
      <w:pPr>
        <w:jc w:val="both"/>
        <w:rPr>
          <w:rFonts w:ascii="Arial" w:hAnsi="Arial" w:cs="Arial"/>
        </w:rPr>
      </w:pPr>
      <w:r w:rsidRPr="00F41947">
        <w:rPr>
          <w:rFonts w:ascii="Arial" w:hAnsi="Arial" w:cs="Arial"/>
        </w:rPr>
        <w:t xml:space="preserve">IČO: </w:t>
      </w:r>
      <w:r w:rsidR="001D5A65" w:rsidRPr="00F41947">
        <w:rPr>
          <w:rFonts w:ascii="Arial" w:hAnsi="Arial" w:cs="Arial"/>
        </w:rPr>
        <w:t>00064190</w:t>
      </w:r>
    </w:p>
    <w:p w14:paraId="09910ED1" w14:textId="2C93C2DE" w:rsidR="00505C25" w:rsidRPr="00F41947" w:rsidRDefault="00505C25" w:rsidP="00505C25">
      <w:pPr>
        <w:jc w:val="both"/>
        <w:rPr>
          <w:rFonts w:ascii="Arial" w:hAnsi="Arial" w:cs="Arial"/>
        </w:rPr>
      </w:pPr>
      <w:r w:rsidRPr="00F41947">
        <w:rPr>
          <w:rFonts w:ascii="Arial" w:hAnsi="Arial" w:cs="Arial"/>
        </w:rPr>
        <w:t xml:space="preserve">zastoupená: </w:t>
      </w:r>
      <w:r w:rsidR="00083E50" w:rsidRPr="00F41947">
        <w:rPr>
          <w:rFonts w:ascii="Arial" w:hAnsi="Arial" w:cs="Arial"/>
        </w:rPr>
        <w:t>Ing. Janem Halířem, náměstkem pro ekonomiku, techniku a provoz</w:t>
      </w:r>
    </w:p>
    <w:p w14:paraId="0DC1BF39" w14:textId="3F409B36" w:rsidR="00505C25" w:rsidRPr="00F41947" w:rsidRDefault="00655397" w:rsidP="00505C25">
      <w:pPr>
        <w:jc w:val="both"/>
        <w:rPr>
          <w:rFonts w:ascii="Arial" w:hAnsi="Arial" w:cs="Arial"/>
        </w:rPr>
      </w:pPr>
      <w:r w:rsidRPr="00F41947">
        <w:rPr>
          <w:rFonts w:ascii="Arial" w:hAnsi="Arial" w:cs="Arial"/>
        </w:rPr>
        <w:t xml:space="preserve">zapsaná v obchodním rejstříku vedeném </w:t>
      </w:r>
      <w:r w:rsidR="00955422" w:rsidRPr="00F41947">
        <w:rPr>
          <w:rFonts w:ascii="Arial" w:hAnsi="Arial" w:cs="Arial"/>
        </w:rPr>
        <w:t>Městským</w:t>
      </w:r>
      <w:r w:rsidRPr="00F41947">
        <w:rPr>
          <w:rFonts w:ascii="Arial" w:hAnsi="Arial" w:cs="Arial"/>
        </w:rPr>
        <w:t xml:space="preserve"> soudem </w:t>
      </w:r>
      <w:r w:rsidR="007D06B9" w:rsidRPr="00F41947">
        <w:rPr>
          <w:rFonts w:ascii="Arial" w:hAnsi="Arial" w:cs="Arial"/>
        </w:rPr>
        <w:t xml:space="preserve">v Praze, oddíl </w:t>
      </w:r>
      <w:proofErr w:type="spellStart"/>
      <w:r w:rsidR="007D06B9" w:rsidRPr="00F41947">
        <w:rPr>
          <w:rFonts w:ascii="Arial" w:hAnsi="Arial" w:cs="Arial"/>
        </w:rPr>
        <w:t>Pr</w:t>
      </w:r>
      <w:proofErr w:type="spellEnd"/>
      <w:r w:rsidR="007D06B9" w:rsidRPr="00F41947">
        <w:rPr>
          <w:rFonts w:ascii="Arial" w:hAnsi="Arial" w:cs="Arial"/>
        </w:rPr>
        <w:t>. vložka, 1043</w:t>
      </w:r>
    </w:p>
    <w:p w14:paraId="3918E6D0" w14:textId="063A2CED" w:rsidR="001F0C38" w:rsidRPr="00F41947" w:rsidRDefault="00B55A98" w:rsidP="001F0C38">
      <w:pPr>
        <w:jc w:val="both"/>
        <w:rPr>
          <w:rFonts w:ascii="Arial" w:hAnsi="Arial" w:cs="Arial"/>
        </w:rPr>
      </w:pPr>
      <w:r w:rsidRPr="00F41947">
        <w:rPr>
          <w:rFonts w:ascii="Arial" w:hAnsi="Arial" w:cs="Arial"/>
        </w:rPr>
        <w:t xml:space="preserve">bankovní spojení: </w:t>
      </w:r>
      <w:r w:rsidR="006F41B2">
        <w:rPr>
          <w:rFonts w:ascii="Arial" w:hAnsi="Arial" w:cs="Arial"/>
        </w:rPr>
        <w:t>XXX</w:t>
      </w:r>
      <w:r w:rsidR="001F0C38" w:rsidRPr="00F41947">
        <w:rPr>
          <w:rFonts w:ascii="Arial" w:hAnsi="Arial" w:cs="Arial"/>
        </w:rPr>
        <w:t xml:space="preserve"> číslo účtu: </w:t>
      </w:r>
      <w:r w:rsidR="006F41B2">
        <w:rPr>
          <w:rFonts w:ascii="Arial" w:hAnsi="Arial" w:cs="Arial"/>
        </w:rPr>
        <w:t>XXX</w:t>
      </w:r>
    </w:p>
    <w:p w14:paraId="5CD1B689" w14:textId="4BC4EA45" w:rsidR="00505C25" w:rsidRPr="00F41947" w:rsidRDefault="00505C25" w:rsidP="00505C25">
      <w:pPr>
        <w:jc w:val="both"/>
        <w:rPr>
          <w:rFonts w:ascii="Arial" w:hAnsi="Arial" w:cs="Arial"/>
        </w:rPr>
      </w:pPr>
      <w:r w:rsidRPr="00F41947">
        <w:rPr>
          <w:rFonts w:ascii="Arial" w:hAnsi="Arial" w:cs="Arial"/>
        </w:rPr>
        <w:t>(dále jen „</w:t>
      </w:r>
      <w:r w:rsidR="001F0C38" w:rsidRPr="00F41947">
        <w:rPr>
          <w:rFonts w:ascii="Arial" w:hAnsi="Arial" w:cs="Arial"/>
        </w:rPr>
        <w:t>uživatel</w:t>
      </w:r>
      <w:r w:rsidRPr="00F41947">
        <w:rPr>
          <w:rFonts w:ascii="Arial" w:hAnsi="Arial" w:cs="Arial"/>
        </w:rPr>
        <w:t>“)</w:t>
      </w:r>
      <w:r w:rsidRPr="00F41947">
        <w:rPr>
          <w:rFonts w:ascii="Arial" w:hAnsi="Arial" w:cs="Arial"/>
        </w:rPr>
        <w:tab/>
        <w:t>na straně druhé</w:t>
      </w:r>
    </w:p>
    <w:p w14:paraId="1E83C85A" w14:textId="77777777" w:rsidR="00D805E5" w:rsidRPr="00F41947" w:rsidRDefault="00D805E5" w:rsidP="00505C25">
      <w:pPr>
        <w:jc w:val="both"/>
        <w:rPr>
          <w:rFonts w:ascii="Arial" w:hAnsi="Arial" w:cs="Arial"/>
        </w:rPr>
      </w:pPr>
    </w:p>
    <w:p w14:paraId="3D013897" w14:textId="363B5DA1" w:rsidR="004D37FE" w:rsidRPr="00F41947" w:rsidRDefault="004D37FE" w:rsidP="00505C25">
      <w:pPr>
        <w:jc w:val="both"/>
        <w:rPr>
          <w:rFonts w:ascii="Arial" w:hAnsi="Arial" w:cs="Arial"/>
        </w:rPr>
      </w:pPr>
      <w:r w:rsidRPr="00F41947">
        <w:rPr>
          <w:rFonts w:ascii="Arial" w:hAnsi="Arial" w:cs="Arial"/>
        </w:rPr>
        <w:t>(Poskytovatel a Uživatel dále společně také jako Smluvní strany“ či „Strany“ nebo jednotlivě jako „Smluvní strana“ či „Strana“)</w:t>
      </w:r>
    </w:p>
    <w:p w14:paraId="158AFD2A" w14:textId="77777777" w:rsidR="004D37FE" w:rsidRDefault="004D37FE" w:rsidP="00505C25">
      <w:pPr>
        <w:jc w:val="both"/>
        <w:rPr>
          <w:rFonts w:ascii="Arial" w:hAnsi="Arial" w:cs="Arial"/>
        </w:rPr>
      </w:pPr>
    </w:p>
    <w:p w14:paraId="0B81F66C" w14:textId="4E97A480" w:rsidR="004D37FE" w:rsidRPr="00F41947" w:rsidRDefault="00D805E5" w:rsidP="004D37FE">
      <w:pPr>
        <w:jc w:val="center"/>
        <w:rPr>
          <w:rFonts w:ascii="Arial" w:hAnsi="Arial" w:cs="Arial"/>
        </w:rPr>
      </w:pPr>
      <w:r w:rsidRPr="00F41947">
        <w:rPr>
          <w:rFonts w:ascii="Arial" w:hAnsi="Arial" w:cs="Arial"/>
        </w:rPr>
        <w:t>n</w:t>
      </w:r>
      <w:r w:rsidR="004D37FE" w:rsidRPr="00F41947">
        <w:rPr>
          <w:rFonts w:ascii="Arial" w:hAnsi="Arial" w:cs="Arial"/>
        </w:rPr>
        <w:t>a základě kterého se výše uvedená smlouva mění takto:</w:t>
      </w:r>
    </w:p>
    <w:p w14:paraId="745494E3" w14:textId="77777777" w:rsidR="00505C25" w:rsidRDefault="00505C25" w:rsidP="00505C25">
      <w:pPr>
        <w:rPr>
          <w:rFonts w:ascii="Arial" w:hAnsi="Arial" w:cs="Arial"/>
        </w:rPr>
      </w:pPr>
    </w:p>
    <w:p w14:paraId="10583C2B" w14:textId="77777777" w:rsidR="00131F32" w:rsidRPr="00F41947" w:rsidRDefault="00131F32" w:rsidP="00505C25">
      <w:pPr>
        <w:rPr>
          <w:rFonts w:ascii="Arial" w:hAnsi="Arial" w:cs="Arial"/>
        </w:rPr>
      </w:pPr>
    </w:p>
    <w:p w14:paraId="08CB3458" w14:textId="7D1A9660" w:rsidR="008632B5" w:rsidRPr="00F41947" w:rsidRDefault="008632B5" w:rsidP="008632B5">
      <w:pPr>
        <w:jc w:val="center"/>
        <w:rPr>
          <w:rFonts w:ascii="Arial" w:hAnsi="Arial" w:cs="Arial"/>
          <w:b/>
          <w:bCs/>
        </w:rPr>
      </w:pPr>
      <w:r w:rsidRPr="00F41947">
        <w:rPr>
          <w:rFonts w:ascii="Arial" w:hAnsi="Arial" w:cs="Arial"/>
          <w:b/>
          <w:bCs/>
        </w:rPr>
        <w:t>Článek l., odstavec 1.4 se ruší a nahrazuje tímto zněním:</w:t>
      </w:r>
    </w:p>
    <w:p w14:paraId="3E15F000" w14:textId="77777777" w:rsidR="00D805E5" w:rsidRPr="00F41947" w:rsidRDefault="00D805E5" w:rsidP="008632B5">
      <w:pPr>
        <w:jc w:val="center"/>
        <w:rPr>
          <w:rFonts w:ascii="Arial" w:hAnsi="Arial" w:cs="Arial"/>
          <w:b/>
          <w:bCs/>
        </w:rPr>
      </w:pPr>
    </w:p>
    <w:p w14:paraId="3AEF0560" w14:textId="24210301" w:rsidR="00505C25" w:rsidRPr="00F41947" w:rsidRDefault="008632B5" w:rsidP="00100100">
      <w:pPr>
        <w:ind w:left="567"/>
        <w:jc w:val="both"/>
        <w:rPr>
          <w:rFonts w:ascii="Arial" w:hAnsi="Arial" w:cs="Arial"/>
        </w:rPr>
      </w:pPr>
      <w:r w:rsidRPr="003C1CB8">
        <w:rPr>
          <w:rFonts w:ascii="Arial" w:hAnsi="Arial" w:cs="Arial"/>
        </w:rPr>
        <w:t xml:space="preserve">1.4 Uživatel prohlašuje, že mu přísluší právo hospodaření s areálem Fakultní Thomayerovy nemocnice, mj. s pozemkem </w:t>
      </w:r>
      <w:proofErr w:type="spellStart"/>
      <w:r w:rsidRPr="003C1CB8">
        <w:rPr>
          <w:rFonts w:ascii="Arial" w:hAnsi="Arial" w:cs="Arial"/>
        </w:rPr>
        <w:t>p.č</w:t>
      </w:r>
      <w:proofErr w:type="spellEnd"/>
      <w:r w:rsidRPr="003C1CB8">
        <w:rPr>
          <w:rFonts w:ascii="Arial" w:hAnsi="Arial" w:cs="Arial"/>
        </w:rPr>
        <w:t>. 2247, jehož součástí je stavba č.p. 811 (pavilon C),</w:t>
      </w:r>
      <w:r w:rsidR="00766D8C" w:rsidRPr="003C1CB8">
        <w:rPr>
          <w:rFonts w:ascii="Arial" w:hAnsi="Arial" w:cs="Arial"/>
        </w:rPr>
        <w:t xml:space="preserve"> pozemkem </w:t>
      </w:r>
      <w:proofErr w:type="spellStart"/>
      <w:r w:rsidR="00766D8C" w:rsidRPr="007445F4">
        <w:rPr>
          <w:rFonts w:ascii="Arial" w:hAnsi="Arial" w:cs="Arial"/>
        </w:rPr>
        <w:t>p.č</w:t>
      </w:r>
      <w:proofErr w:type="spellEnd"/>
      <w:r w:rsidR="00766D8C" w:rsidRPr="007445F4">
        <w:rPr>
          <w:rFonts w:ascii="Arial" w:hAnsi="Arial" w:cs="Arial"/>
        </w:rPr>
        <w:t>. 224</w:t>
      </w:r>
      <w:r w:rsidR="006B0E05" w:rsidRPr="007445F4">
        <w:rPr>
          <w:rFonts w:ascii="Arial" w:hAnsi="Arial" w:cs="Arial"/>
        </w:rPr>
        <w:t>8</w:t>
      </w:r>
      <w:r w:rsidR="00766D8C" w:rsidRPr="007445F4">
        <w:rPr>
          <w:rFonts w:ascii="Arial" w:hAnsi="Arial" w:cs="Arial"/>
        </w:rPr>
        <w:t>, jehož součástí je stavba č.p. 81</w:t>
      </w:r>
      <w:r w:rsidR="002D3D25" w:rsidRPr="007445F4">
        <w:rPr>
          <w:rFonts w:ascii="Arial" w:hAnsi="Arial" w:cs="Arial"/>
        </w:rPr>
        <w:t>0</w:t>
      </w:r>
      <w:r w:rsidR="00766D8C" w:rsidRPr="007445F4">
        <w:rPr>
          <w:rFonts w:ascii="Arial" w:hAnsi="Arial" w:cs="Arial"/>
        </w:rPr>
        <w:t xml:space="preserve"> (pavilon </w:t>
      </w:r>
      <w:r w:rsidR="002D3D25" w:rsidRPr="007445F4">
        <w:rPr>
          <w:rFonts w:ascii="Arial" w:hAnsi="Arial" w:cs="Arial"/>
        </w:rPr>
        <w:t>F</w:t>
      </w:r>
      <w:r w:rsidR="00766D8C" w:rsidRPr="007445F4">
        <w:rPr>
          <w:rFonts w:ascii="Arial" w:hAnsi="Arial" w:cs="Arial"/>
        </w:rPr>
        <w:t>),</w:t>
      </w:r>
      <w:r w:rsidRPr="007445F4">
        <w:rPr>
          <w:rFonts w:ascii="Arial" w:hAnsi="Arial" w:cs="Arial"/>
        </w:rPr>
        <w:t xml:space="preserve"> pozemkem </w:t>
      </w:r>
      <w:proofErr w:type="spellStart"/>
      <w:r w:rsidRPr="007445F4">
        <w:rPr>
          <w:rFonts w:ascii="Arial" w:hAnsi="Arial" w:cs="Arial"/>
        </w:rPr>
        <w:t>p.č</w:t>
      </w:r>
      <w:proofErr w:type="spellEnd"/>
      <w:r w:rsidRPr="007445F4">
        <w:rPr>
          <w:rFonts w:ascii="Arial" w:hAnsi="Arial" w:cs="Arial"/>
        </w:rPr>
        <w:t>. 2255/1 , jehož součástí</w:t>
      </w:r>
      <w:r w:rsidRPr="003C1CB8">
        <w:rPr>
          <w:rFonts w:ascii="Arial" w:hAnsi="Arial" w:cs="Arial"/>
        </w:rPr>
        <w:t xml:space="preserve"> je stavba č.p. 805 (pavilon B</w:t>
      </w:r>
      <w:r w:rsidR="00072539" w:rsidRPr="003C1CB8">
        <w:rPr>
          <w:rFonts w:ascii="Arial" w:hAnsi="Arial" w:cs="Arial"/>
        </w:rPr>
        <w:t>1</w:t>
      </w:r>
      <w:r w:rsidRPr="003C1CB8">
        <w:rPr>
          <w:rFonts w:ascii="Arial" w:hAnsi="Arial" w:cs="Arial"/>
        </w:rPr>
        <w:t xml:space="preserve">) a pozemkem </w:t>
      </w:r>
      <w:proofErr w:type="spellStart"/>
      <w:r w:rsidRPr="003C1CB8">
        <w:rPr>
          <w:rFonts w:ascii="Arial" w:hAnsi="Arial" w:cs="Arial"/>
        </w:rPr>
        <w:t>p.č</w:t>
      </w:r>
      <w:proofErr w:type="spellEnd"/>
      <w:r w:rsidRPr="003C1CB8">
        <w:rPr>
          <w:rFonts w:ascii="Arial" w:hAnsi="Arial" w:cs="Arial"/>
        </w:rPr>
        <w:t>. 2252, jehož součástí je stavba č.p. 808 (pavilon B4) to vše v obci hl. m. Praha, katastrální území Krč, zapsáno na LV č. 57 u Katastrálního úřadu pro hl. m. Prahu, ve vlastnictví ČR.</w:t>
      </w:r>
    </w:p>
    <w:p w14:paraId="4AA60D89" w14:textId="77777777" w:rsidR="008632B5" w:rsidRPr="00F41947" w:rsidRDefault="008632B5" w:rsidP="008632B5">
      <w:pPr>
        <w:pStyle w:val="Zkladntext"/>
        <w:ind w:left="567"/>
        <w:rPr>
          <w:rFonts w:ascii="Arial" w:hAnsi="Arial" w:cs="Arial"/>
        </w:rPr>
      </w:pPr>
    </w:p>
    <w:p w14:paraId="52653B97" w14:textId="77777777" w:rsidR="003C1CB8" w:rsidRDefault="003C1CB8" w:rsidP="003C1CB8">
      <w:pPr>
        <w:pStyle w:val="Zkladntext"/>
        <w:ind w:left="567"/>
        <w:jc w:val="center"/>
        <w:rPr>
          <w:rFonts w:ascii="Arial" w:hAnsi="Arial" w:cs="Arial"/>
        </w:rPr>
      </w:pPr>
    </w:p>
    <w:p w14:paraId="655BDB18" w14:textId="3F4197B1" w:rsidR="003C1CB8" w:rsidRDefault="003C1CB8" w:rsidP="003C1CB8">
      <w:pPr>
        <w:pStyle w:val="Zkladntext"/>
        <w:ind w:left="567"/>
        <w:jc w:val="center"/>
        <w:rPr>
          <w:rFonts w:ascii="Arial" w:hAnsi="Arial" w:cs="Arial"/>
          <w:b/>
          <w:bCs/>
        </w:rPr>
      </w:pP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  <w:b/>
          <w:bCs/>
        </w:rPr>
        <w:t xml:space="preserve">Článek </w:t>
      </w:r>
      <w:proofErr w:type="spellStart"/>
      <w:r w:rsidRPr="00F41947">
        <w:rPr>
          <w:rFonts w:ascii="Arial" w:hAnsi="Arial" w:cs="Arial"/>
          <w:b/>
          <w:bCs/>
        </w:rPr>
        <w:t>IIl</w:t>
      </w:r>
      <w:proofErr w:type="spellEnd"/>
      <w:r w:rsidRPr="00F41947">
        <w:rPr>
          <w:rFonts w:ascii="Arial" w:hAnsi="Arial" w:cs="Arial"/>
          <w:b/>
          <w:bCs/>
        </w:rPr>
        <w:t>. se doplňuje o odstavec 3.5 následujícího znění:</w:t>
      </w:r>
    </w:p>
    <w:p w14:paraId="6F240614" w14:textId="77777777" w:rsidR="003C1CB8" w:rsidRPr="00F41947" w:rsidRDefault="003C1CB8" w:rsidP="003C1CB8">
      <w:pPr>
        <w:pStyle w:val="Zkladntext"/>
        <w:ind w:left="567"/>
        <w:jc w:val="center"/>
        <w:rPr>
          <w:rFonts w:ascii="Arial" w:hAnsi="Arial" w:cs="Arial"/>
          <w:b/>
          <w:bCs/>
        </w:rPr>
      </w:pPr>
    </w:p>
    <w:p w14:paraId="0FF12514" w14:textId="77777777" w:rsidR="003C1CB8" w:rsidRPr="00F41947" w:rsidRDefault="003C1CB8" w:rsidP="003C1CB8">
      <w:pPr>
        <w:pStyle w:val="Zkladntext"/>
        <w:ind w:left="567" w:hanging="567"/>
        <w:rPr>
          <w:rFonts w:ascii="Arial" w:hAnsi="Arial" w:cs="Arial"/>
        </w:rPr>
      </w:pPr>
      <w:r w:rsidRPr="00F41947">
        <w:rPr>
          <w:rFonts w:ascii="Arial" w:hAnsi="Arial" w:cs="Arial"/>
        </w:rPr>
        <w:tab/>
        <w:t>3.5 V případě automatu na teplé nápoje se uživatel zavazuje před instalací automatu zajistit na své náklady:</w:t>
      </w:r>
    </w:p>
    <w:p w14:paraId="31281F52" w14:textId="77777777" w:rsidR="003C1CB8" w:rsidRPr="00F41947" w:rsidRDefault="003C1CB8" w:rsidP="003C1CB8">
      <w:pPr>
        <w:pStyle w:val="Zkladntext"/>
        <w:ind w:left="567"/>
        <w:rPr>
          <w:rFonts w:ascii="Arial" w:hAnsi="Arial" w:cs="Arial"/>
        </w:rPr>
      </w:pPr>
      <w:r w:rsidRPr="00F41947">
        <w:rPr>
          <w:rFonts w:ascii="Arial" w:hAnsi="Arial" w:cs="Arial"/>
        </w:rPr>
        <w:t>a) zhotovení vodovodní přípojky s pitnou vodou zakončené dostupným průchozím kohoutem s ¾ vnějším závitem ve výšce 1 m od podlahy;</w:t>
      </w:r>
    </w:p>
    <w:p w14:paraId="6B466953" w14:textId="77777777" w:rsidR="003C1CB8" w:rsidRPr="00F41947" w:rsidRDefault="003C1CB8" w:rsidP="003C1CB8">
      <w:pPr>
        <w:pStyle w:val="Zkladntext"/>
        <w:ind w:left="567"/>
        <w:rPr>
          <w:rFonts w:ascii="Arial" w:hAnsi="Arial" w:cs="Arial"/>
        </w:rPr>
      </w:pPr>
      <w:r w:rsidRPr="00F41947">
        <w:rPr>
          <w:rFonts w:ascii="Arial" w:hAnsi="Arial" w:cs="Arial"/>
        </w:rPr>
        <w:t>b) mikrobiologické vyšetření vody akreditovanou osobou (např. místní příslušná hygienická stanice) v případě, že se při provozu automatu bude používat pitná voda ze zdroje individuálního zásobování (např. domovní studna, zásobník vody v provozovně apod.)</w:t>
      </w:r>
    </w:p>
    <w:p w14:paraId="07437B82" w14:textId="244BEE79" w:rsidR="003C1CB8" w:rsidRPr="00F41947" w:rsidRDefault="003C1CB8" w:rsidP="003C1CB8">
      <w:pPr>
        <w:pStyle w:val="Zkladntext"/>
        <w:ind w:left="567"/>
        <w:rPr>
          <w:rFonts w:ascii="Arial" w:hAnsi="Arial" w:cs="Arial"/>
        </w:rPr>
      </w:pPr>
      <w:r w:rsidRPr="00F41947">
        <w:rPr>
          <w:rFonts w:ascii="Arial" w:hAnsi="Arial" w:cs="Arial"/>
        </w:rPr>
        <w:t>Uživatel se dále zavazuje umožnit poskytovateli umisťovat odpad vzniklý v přímé souvislosti s</w:t>
      </w:r>
      <w:r w:rsidR="009A6AC5">
        <w:rPr>
          <w:rFonts w:ascii="Arial" w:hAnsi="Arial" w:cs="Arial"/>
        </w:rPr>
        <w:t> </w:t>
      </w:r>
      <w:r w:rsidRPr="00F41947">
        <w:rPr>
          <w:rFonts w:ascii="Arial" w:hAnsi="Arial" w:cs="Arial"/>
        </w:rPr>
        <w:t>provozem automatu do odpadních nádob uživatele.</w:t>
      </w:r>
    </w:p>
    <w:p w14:paraId="108A82DF" w14:textId="77777777" w:rsidR="00E16E46" w:rsidRDefault="00E16E46" w:rsidP="00D875F5">
      <w:pPr>
        <w:pStyle w:val="Zkladntext"/>
        <w:ind w:left="567"/>
        <w:jc w:val="center"/>
        <w:rPr>
          <w:rFonts w:ascii="Arial" w:hAnsi="Arial" w:cs="Arial"/>
          <w:b/>
          <w:bCs/>
        </w:rPr>
      </w:pPr>
    </w:p>
    <w:p w14:paraId="1F047249" w14:textId="77777777" w:rsidR="00E16E46" w:rsidRDefault="00E16E46" w:rsidP="00D875F5">
      <w:pPr>
        <w:pStyle w:val="Zkladntext"/>
        <w:ind w:left="567"/>
        <w:jc w:val="center"/>
        <w:rPr>
          <w:rFonts w:ascii="Arial" w:hAnsi="Arial" w:cs="Arial"/>
          <w:b/>
          <w:bCs/>
        </w:rPr>
      </w:pPr>
    </w:p>
    <w:p w14:paraId="0F67CC96" w14:textId="77777777" w:rsidR="00E16E46" w:rsidRDefault="00E16E46" w:rsidP="00D875F5">
      <w:pPr>
        <w:pStyle w:val="Zkladntext"/>
        <w:ind w:left="567"/>
        <w:jc w:val="center"/>
        <w:rPr>
          <w:rFonts w:ascii="Arial" w:hAnsi="Arial" w:cs="Arial"/>
          <w:b/>
          <w:bCs/>
        </w:rPr>
      </w:pPr>
    </w:p>
    <w:p w14:paraId="0F5139AB" w14:textId="5BD56EBE" w:rsidR="00D875F5" w:rsidRDefault="00D875F5" w:rsidP="00D875F5">
      <w:pPr>
        <w:pStyle w:val="Zkladntext"/>
        <w:ind w:left="567"/>
        <w:jc w:val="center"/>
        <w:rPr>
          <w:rFonts w:ascii="Arial" w:hAnsi="Arial" w:cs="Arial"/>
          <w:b/>
          <w:bCs/>
        </w:rPr>
      </w:pPr>
      <w:r w:rsidRPr="00F41947">
        <w:rPr>
          <w:rFonts w:ascii="Arial" w:hAnsi="Arial" w:cs="Arial"/>
          <w:b/>
          <w:bCs/>
        </w:rPr>
        <w:t xml:space="preserve">Článek </w:t>
      </w:r>
      <w:proofErr w:type="spellStart"/>
      <w:r w:rsidRPr="00F41947">
        <w:rPr>
          <w:rFonts w:ascii="Arial" w:hAnsi="Arial" w:cs="Arial"/>
          <w:b/>
          <w:bCs/>
        </w:rPr>
        <w:t>Vl</w:t>
      </w:r>
      <w:proofErr w:type="spellEnd"/>
      <w:r w:rsidRPr="00F41947">
        <w:rPr>
          <w:rFonts w:ascii="Arial" w:hAnsi="Arial" w:cs="Arial"/>
          <w:b/>
          <w:bCs/>
        </w:rPr>
        <w:t>.</w:t>
      </w:r>
      <w:r w:rsidR="00680139">
        <w:rPr>
          <w:rFonts w:ascii="Arial" w:hAnsi="Arial" w:cs="Arial"/>
          <w:b/>
          <w:bCs/>
        </w:rPr>
        <w:t xml:space="preserve"> se ruší</w:t>
      </w:r>
      <w:r w:rsidRPr="00F41947">
        <w:rPr>
          <w:rFonts w:ascii="Arial" w:hAnsi="Arial" w:cs="Arial"/>
          <w:b/>
          <w:bCs/>
        </w:rPr>
        <w:t xml:space="preserve"> a nahrazuje tímto zněním:</w:t>
      </w:r>
    </w:p>
    <w:p w14:paraId="25638428" w14:textId="77777777" w:rsidR="00E16E46" w:rsidRPr="00F41947" w:rsidRDefault="00E16E46" w:rsidP="00D875F5">
      <w:pPr>
        <w:pStyle w:val="Zkladntext"/>
        <w:ind w:left="567"/>
        <w:jc w:val="center"/>
        <w:rPr>
          <w:rFonts w:ascii="Arial" w:hAnsi="Arial" w:cs="Arial"/>
          <w:b/>
          <w:bCs/>
        </w:rPr>
      </w:pPr>
    </w:p>
    <w:p w14:paraId="480EC836" w14:textId="523AED3C" w:rsidR="00680139" w:rsidRDefault="00680139" w:rsidP="00D875F5">
      <w:pPr>
        <w:pStyle w:val="Zkladntext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6.1 Poskytovatel poskytuje prodejní automaty na dobu trvání této smlouvy </w:t>
      </w:r>
      <w:r w:rsidR="00DD3745">
        <w:rPr>
          <w:rFonts w:ascii="Arial" w:hAnsi="Arial" w:cs="Arial"/>
        </w:rPr>
        <w:t>uživateli bezplatně.</w:t>
      </w:r>
    </w:p>
    <w:p w14:paraId="1530628B" w14:textId="4E3450DB" w:rsidR="00906161" w:rsidRDefault="00D875F5" w:rsidP="00D875F5">
      <w:pPr>
        <w:pStyle w:val="Zkladntext"/>
        <w:ind w:left="567"/>
        <w:rPr>
          <w:rFonts w:ascii="Arial" w:hAnsi="Arial" w:cs="Arial"/>
        </w:rPr>
      </w:pPr>
      <w:r w:rsidRPr="00F41947">
        <w:rPr>
          <w:rFonts w:ascii="Arial" w:hAnsi="Arial" w:cs="Arial"/>
        </w:rPr>
        <w:t xml:space="preserve">6.2 Smluvní strany se dohodly, že výše úhrady za poskytnutí </w:t>
      </w:r>
      <w:r w:rsidR="005F4474">
        <w:rPr>
          <w:rFonts w:ascii="Arial" w:hAnsi="Arial" w:cs="Arial"/>
        </w:rPr>
        <w:t>p</w:t>
      </w:r>
      <w:r w:rsidRPr="00F41947">
        <w:rPr>
          <w:rFonts w:ascii="Arial" w:hAnsi="Arial" w:cs="Arial"/>
        </w:rPr>
        <w:t>rostor</w:t>
      </w:r>
      <w:r w:rsidR="005F4474">
        <w:rPr>
          <w:rFonts w:ascii="Arial" w:hAnsi="Arial" w:cs="Arial"/>
        </w:rPr>
        <w:t>u</w:t>
      </w:r>
      <w:r w:rsidRPr="00F41947">
        <w:rPr>
          <w:rFonts w:ascii="Arial" w:hAnsi="Arial" w:cs="Arial"/>
        </w:rPr>
        <w:t xml:space="preserve"> pro umístění prodejníh</w:t>
      </w:r>
      <w:r w:rsidR="0045750D">
        <w:rPr>
          <w:rFonts w:ascii="Arial" w:hAnsi="Arial" w:cs="Arial"/>
        </w:rPr>
        <w:t>o</w:t>
      </w:r>
      <w:r w:rsidRPr="00F41947">
        <w:rPr>
          <w:rFonts w:ascii="Arial" w:hAnsi="Arial" w:cs="Arial"/>
        </w:rPr>
        <w:t xml:space="preserve"> automat</w:t>
      </w:r>
      <w:r w:rsidR="0045750D">
        <w:rPr>
          <w:rFonts w:ascii="Arial" w:hAnsi="Arial" w:cs="Arial"/>
        </w:rPr>
        <w:t>u</w:t>
      </w:r>
      <w:r w:rsidR="005F4474">
        <w:rPr>
          <w:rFonts w:ascii="Arial" w:hAnsi="Arial" w:cs="Arial"/>
        </w:rPr>
        <w:t xml:space="preserve"> o výměře 1 m</w:t>
      </w:r>
      <w:r w:rsidR="005F4474" w:rsidRPr="009A6AC5">
        <w:rPr>
          <w:rFonts w:ascii="Arial" w:hAnsi="Arial" w:cs="Arial"/>
          <w:vertAlign w:val="superscript"/>
        </w:rPr>
        <w:t>2</w:t>
      </w:r>
      <w:r w:rsidR="005F4474">
        <w:rPr>
          <w:rFonts w:ascii="Arial" w:hAnsi="Arial" w:cs="Arial"/>
        </w:rPr>
        <w:t xml:space="preserve"> odpovídající ploše jednoho automatu</w:t>
      </w:r>
      <w:r w:rsidR="00906161">
        <w:rPr>
          <w:rFonts w:ascii="Arial" w:hAnsi="Arial" w:cs="Arial"/>
        </w:rPr>
        <w:t xml:space="preserve"> se stanovuje takto:</w:t>
      </w:r>
    </w:p>
    <w:p w14:paraId="0AE3A6E2" w14:textId="0D39C2E4" w:rsidR="00906161" w:rsidRDefault="00906161" w:rsidP="00D875F5">
      <w:pPr>
        <w:pStyle w:val="Zkladntext"/>
        <w:ind w:lef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a) automat na chlazené nápoje </w:t>
      </w:r>
      <w:r w:rsidR="00DB4C9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DB4C90">
        <w:rPr>
          <w:rFonts w:ascii="Arial" w:hAnsi="Arial" w:cs="Arial"/>
        </w:rPr>
        <w:t>1 128,-</w:t>
      </w:r>
      <w:r w:rsidR="00EA26E0">
        <w:rPr>
          <w:rFonts w:ascii="Arial" w:hAnsi="Arial" w:cs="Arial"/>
        </w:rPr>
        <w:t xml:space="preserve"> Kč/</w:t>
      </w:r>
      <w:proofErr w:type="spellStart"/>
      <w:r w:rsidR="003C491B">
        <w:rPr>
          <w:rFonts w:ascii="Arial" w:hAnsi="Arial" w:cs="Arial"/>
        </w:rPr>
        <w:t>měs</w:t>
      </w:r>
      <w:proofErr w:type="spellEnd"/>
      <w:r w:rsidR="003C491B">
        <w:rPr>
          <w:rFonts w:ascii="Arial" w:hAnsi="Arial" w:cs="Arial"/>
        </w:rPr>
        <w:t>/</w:t>
      </w:r>
      <w:r w:rsidR="00EA26E0">
        <w:rPr>
          <w:rFonts w:ascii="Arial" w:hAnsi="Arial" w:cs="Arial"/>
        </w:rPr>
        <w:t>ks (+DPH)</w:t>
      </w:r>
    </w:p>
    <w:p w14:paraId="54769E5C" w14:textId="55E82714" w:rsidR="00EA26E0" w:rsidRDefault="00EA26E0" w:rsidP="00D875F5">
      <w:pPr>
        <w:pStyle w:val="Zkladntext"/>
        <w:ind w:left="567"/>
        <w:rPr>
          <w:rFonts w:ascii="Arial" w:hAnsi="Arial" w:cs="Arial"/>
        </w:rPr>
      </w:pPr>
      <w:r>
        <w:rPr>
          <w:rFonts w:ascii="Arial" w:hAnsi="Arial" w:cs="Arial"/>
        </w:rPr>
        <w:t>b) automat na kávu</w:t>
      </w:r>
      <w:r w:rsidR="003C491B">
        <w:rPr>
          <w:rFonts w:ascii="Arial" w:hAnsi="Arial" w:cs="Arial"/>
        </w:rPr>
        <w:t xml:space="preserve"> – 3 500,- Kč/</w:t>
      </w:r>
      <w:proofErr w:type="spellStart"/>
      <w:r w:rsidR="003C491B">
        <w:rPr>
          <w:rFonts w:ascii="Arial" w:hAnsi="Arial" w:cs="Arial"/>
        </w:rPr>
        <w:t>měs</w:t>
      </w:r>
      <w:proofErr w:type="spellEnd"/>
      <w:r w:rsidR="003C491B">
        <w:rPr>
          <w:rFonts w:ascii="Arial" w:hAnsi="Arial" w:cs="Arial"/>
        </w:rPr>
        <w:t>/ks (+DPH)</w:t>
      </w:r>
    </w:p>
    <w:p w14:paraId="68BB8AE5" w14:textId="17E6B361" w:rsidR="00906161" w:rsidRDefault="00D73732" w:rsidP="00D875F5">
      <w:pPr>
        <w:pStyle w:val="Zkladntext"/>
        <w:ind w:left="567"/>
        <w:rPr>
          <w:rFonts w:ascii="Arial" w:hAnsi="Arial" w:cs="Arial"/>
        </w:rPr>
      </w:pPr>
      <w:r w:rsidRPr="00F41947">
        <w:rPr>
          <w:rFonts w:ascii="Arial" w:hAnsi="Arial" w:cs="Arial"/>
        </w:rPr>
        <w:t>Součástí úhrady podle tohoto odstavce je i paušální úhrada za spotřebovaná média (el. energie</w:t>
      </w:r>
      <w:r>
        <w:rPr>
          <w:rFonts w:ascii="Arial" w:hAnsi="Arial" w:cs="Arial"/>
        </w:rPr>
        <w:t>, voda</w:t>
      </w:r>
      <w:r w:rsidRPr="00F41947">
        <w:rPr>
          <w:rFonts w:ascii="Arial" w:hAnsi="Arial" w:cs="Arial"/>
        </w:rPr>
        <w:t>) v souvislosti s provozem prodejního automatu.</w:t>
      </w:r>
    </w:p>
    <w:p w14:paraId="261ACAE2" w14:textId="2C7C8598" w:rsidR="00906161" w:rsidRDefault="009C30DB" w:rsidP="00D875F5">
      <w:pPr>
        <w:pStyle w:val="Zkladntext"/>
        <w:ind w:left="567"/>
        <w:rPr>
          <w:rFonts w:ascii="Arial" w:hAnsi="Arial" w:cs="Arial"/>
        </w:rPr>
      </w:pPr>
      <w:r>
        <w:rPr>
          <w:rFonts w:ascii="Arial" w:hAnsi="Arial" w:cs="Arial"/>
        </w:rPr>
        <w:t>Při navýšení úhrady</w:t>
      </w:r>
      <w:r w:rsidR="00724498">
        <w:rPr>
          <w:rFonts w:ascii="Arial" w:hAnsi="Arial" w:cs="Arial"/>
        </w:rPr>
        <w:t xml:space="preserve"> dle odst. 6.</w:t>
      </w:r>
      <w:r w:rsidR="00171792">
        <w:rPr>
          <w:rFonts w:ascii="Arial" w:hAnsi="Arial" w:cs="Arial"/>
        </w:rPr>
        <w:t>5</w:t>
      </w:r>
      <w:r w:rsidR="00724498">
        <w:rPr>
          <w:rFonts w:ascii="Arial" w:hAnsi="Arial" w:cs="Arial"/>
        </w:rPr>
        <w:t xml:space="preserve"> tohoto článku se výše uvedené částky</w:t>
      </w:r>
      <w:r w:rsidR="00325D13">
        <w:rPr>
          <w:rFonts w:ascii="Arial" w:hAnsi="Arial" w:cs="Arial"/>
        </w:rPr>
        <w:t xml:space="preserve"> za 1 ks automatu matematicky zaokrouhlí na celé koruny.</w:t>
      </w:r>
    </w:p>
    <w:p w14:paraId="51D18BFB" w14:textId="77777777" w:rsidR="00906161" w:rsidRDefault="00906161" w:rsidP="00D875F5">
      <w:pPr>
        <w:pStyle w:val="Zkladntext"/>
        <w:ind w:left="567"/>
        <w:rPr>
          <w:rFonts w:ascii="Arial" w:hAnsi="Arial" w:cs="Arial"/>
        </w:rPr>
      </w:pPr>
    </w:p>
    <w:p w14:paraId="22B5F8E2" w14:textId="413B8706" w:rsidR="00906161" w:rsidRDefault="00776A0F" w:rsidP="00D875F5">
      <w:pPr>
        <w:pStyle w:val="Zkladntext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6.3 Celková roční úhrada </w:t>
      </w:r>
      <w:r w:rsidR="00B9399F">
        <w:rPr>
          <w:rFonts w:ascii="Arial" w:hAnsi="Arial" w:cs="Arial"/>
        </w:rPr>
        <w:t>za umístění automatů je sjednána dohodou ve výši</w:t>
      </w:r>
    </w:p>
    <w:p w14:paraId="4BEF0043" w14:textId="1085EF32" w:rsidR="00B9399F" w:rsidRDefault="00956372" w:rsidP="002103CE">
      <w:pPr>
        <w:pStyle w:val="Zkladntext"/>
        <w:ind w:left="567"/>
        <w:jc w:val="center"/>
        <w:rPr>
          <w:rFonts w:ascii="Arial" w:hAnsi="Arial" w:cs="Arial"/>
        </w:rPr>
      </w:pPr>
      <w:r w:rsidRPr="002103CE">
        <w:rPr>
          <w:rFonts w:ascii="Arial" w:hAnsi="Arial" w:cs="Arial"/>
          <w:b/>
          <w:bCs/>
        </w:rPr>
        <w:t>96 144,- Kč</w:t>
      </w:r>
      <w:r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devadesátšesttisícjednostočtyřicetčtyři</w:t>
      </w:r>
      <w:proofErr w:type="spellEnd"/>
      <w:r>
        <w:rPr>
          <w:rFonts w:ascii="Arial" w:hAnsi="Arial" w:cs="Arial"/>
        </w:rPr>
        <w:t xml:space="preserve"> koruny české) + DPH</w:t>
      </w:r>
    </w:p>
    <w:p w14:paraId="7440938B" w14:textId="77777777" w:rsidR="001C2C4A" w:rsidRDefault="001C2C4A" w:rsidP="00D875F5">
      <w:pPr>
        <w:pStyle w:val="Zkladntext"/>
        <w:ind w:left="567"/>
        <w:rPr>
          <w:rFonts w:ascii="Arial" w:hAnsi="Arial" w:cs="Arial"/>
        </w:rPr>
      </w:pPr>
    </w:p>
    <w:p w14:paraId="5F376472" w14:textId="77777777" w:rsidR="00BB5166" w:rsidRDefault="001C2C4A" w:rsidP="00D875F5">
      <w:pPr>
        <w:pStyle w:val="Zkladntext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6.4 Úhrada je splatná </w:t>
      </w:r>
      <w:r w:rsidR="006762D4">
        <w:rPr>
          <w:rFonts w:ascii="Arial" w:hAnsi="Arial" w:cs="Arial"/>
        </w:rPr>
        <w:t xml:space="preserve">předem </w:t>
      </w:r>
      <w:r w:rsidR="00BB5166">
        <w:rPr>
          <w:rFonts w:ascii="Arial" w:hAnsi="Arial" w:cs="Arial"/>
        </w:rPr>
        <w:t>v měsíčních splátkách ve výši</w:t>
      </w:r>
    </w:p>
    <w:p w14:paraId="0431A1B6" w14:textId="77777777" w:rsidR="009E7B47" w:rsidRDefault="009E7B47" w:rsidP="002103CE">
      <w:pPr>
        <w:pStyle w:val="Zkladntext"/>
        <w:ind w:left="567"/>
        <w:jc w:val="center"/>
        <w:rPr>
          <w:rFonts w:ascii="Arial" w:hAnsi="Arial" w:cs="Arial"/>
        </w:rPr>
      </w:pPr>
      <w:r w:rsidRPr="002103CE">
        <w:rPr>
          <w:rFonts w:ascii="Arial" w:hAnsi="Arial" w:cs="Arial"/>
          <w:b/>
          <w:bCs/>
        </w:rPr>
        <w:t>8 012,- Kč</w:t>
      </w:r>
      <w:r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osmtisícdvanáct</w:t>
      </w:r>
      <w:proofErr w:type="spellEnd"/>
      <w:r>
        <w:rPr>
          <w:rFonts w:ascii="Arial" w:hAnsi="Arial" w:cs="Arial"/>
        </w:rPr>
        <w:t xml:space="preserve"> korun českých) + DPH,</w:t>
      </w:r>
    </w:p>
    <w:p w14:paraId="6C4D973F" w14:textId="6388778C" w:rsidR="00FA605B" w:rsidRDefault="00FA605B" w:rsidP="00D875F5">
      <w:pPr>
        <w:pStyle w:val="Zkladntext"/>
        <w:ind w:left="567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B1EF3">
        <w:rPr>
          <w:rFonts w:ascii="Arial" w:hAnsi="Arial" w:cs="Arial"/>
        </w:rPr>
        <w:t xml:space="preserve">a základě faktury vystavené </w:t>
      </w:r>
      <w:r w:rsidR="007A4115">
        <w:rPr>
          <w:rFonts w:ascii="Arial" w:hAnsi="Arial" w:cs="Arial"/>
        </w:rPr>
        <w:t xml:space="preserve">uživatelem vždy do </w:t>
      </w:r>
      <w:r w:rsidR="00171792">
        <w:rPr>
          <w:rFonts w:ascii="Arial" w:hAnsi="Arial" w:cs="Arial"/>
        </w:rPr>
        <w:t>10</w:t>
      </w:r>
      <w:r w:rsidR="002842AA">
        <w:rPr>
          <w:rFonts w:ascii="Arial" w:hAnsi="Arial" w:cs="Arial"/>
        </w:rPr>
        <w:t>. dne</w:t>
      </w:r>
      <w:r w:rsidR="007A4115">
        <w:rPr>
          <w:rFonts w:ascii="Arial" w:hAnsi="Arial" w:cs="Arial"/>
        </w:rPr>
        <w:t xml:space="preserve"> daného měsíce, ke kterému přísluší úhrada, se splatností 14 dní ode dne jejího vystavení.</w:t>
      </w:r>
      <w:r w:rsidR="00A7095F">
        <w:rPr>
          <w:rFonts w:ascii="Arial" w:hAnsi="Arial" w:cs="Arial"/>
        </w:rPr>
        <w:t xml:space="preserve"> Faktury budou zasílány </w:t>
      </w:r>
      <w:r w:rsidR="00BA5E2A">
        <w:rPr>
          <w:rFonts w:ascii="Arial" w:hAnsi="Arial" w:cs="Arial"/>
        </w:rPr>
        <w:t xml:space="preserve">elektronicky na adresu poskytovatele </w:t>
      </w:r>
      <w:r w:rsidR="00205AAF">
        <w:rPr>
          <w:rFonts w:ascii="Arial" w:hAnsi="Arial" w:cs="Arial"/>
        </w:rPr>
        <w:t>–</w:t>
      </w:r>
      <w:r w:rsidR="00546EF1">
        <w:rPr>
          <w:rFonts w:ascii="Arial" w:hAnsi="Arial" w:cs="Arial"/>
        </w:rPr>
        <w:t xml:space="preserve"> finance</w:t>
      </w:r>
      <w:r w:rsidR="00205AAF">
        <w:rPr>
          <w:rFonts w:ascii="Arial" w:hAnsi="Arial" w:cs="Arial"/>
        </w:rPr>
        <w:t>.cz@cchellenic.com.</w:t>
      </w:r>
    </w:p>
    <w:p w14:paraId="17F6C3E3" w14:textId="597EB0B3" w:rsidR="001C2C4A" w:rsidRDefault="001C2C4A" w:rsidP="00D875F5">
      <w:pPr>
        <w:pStyle w:val="Zkladntext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2064906" w14:textId="1532638B" w:rsidR="00F41947" w:rsidRPr="00F41947" w:rsidRDefault="00E16E46" w:rsidP="00D875F5">
      <w:pPr>
        <w:pStyle w:val="Zkladntext"/>
        <w:ind w:left="567"/>
        <w:rPr>
          <w:rFonts w:ascii="Arial" w:hAnsi="Arial" w:cs="Arial"/>
        </w:rPr>
      </w:pPr>
      <w:r>
        <w:rPr>
          <w:rFonts w:ascii="Arial" w:hAnsi="Arial" w:cs="Arial"/>
          <w:bCs/>
        </w:rPr>
        <w:t>6.</w:t>
      </w:r>
      <w:r w:rsidR="00171792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 w:rsidR="00F41947" w:rsidRPr="00F41947">
        <w:rPr>
          <w:rFonts w:ascii="Arial" w:hAnsi="Arial" w:cs="Arial"/>
          <w:bCs/>
        </w:rPr>
        <w:t xml:space="preserve">Uživatel je oprávněn každoročně promítnout do výše úhrady nárůst inflace </w:t>
      </w:r>
      <w:r w:rsidR="00F41947" w:rsidRPr="00F41947">
        <w:rPr>
          <w:rFonts w:ascii="Arial" w:hAnsi="Arial" w:cs="Arial"/>
        </w:rPr>
        <w:t>(průměrnou míru inflace vyjádřenou přírůstkem indexu spotřebitelských cen za předcházející kalendářní rok). Zapracování inflace se provádí vždy k 1.4. běžného kalendářního roku (index stanovuje Český statistický úřad).</w:t>
      </w:r>
    </w:p>
    <w:p w14:paraId="50D1CDC9" w14:textId="77777777" w:rsidR="008632B5" w:rsidRDefault="008632B5" w:rsidP="008632B5">
      <w:pPr>
        <w:pStyle w:val="Zkladntext"/>
        <w:ind w:left="567"/>
        <w:rPr>
          <w:rFonts w:ascii="Arial" w:hAnsi="Arial" w:cs="Arial"/>
        </w:rPr>
      </w:pPr>
    </w:p>
    <w:p w14:paraId="0DB19432" w14:textId="77777777" w:rsidR="00171792" w:rsidRPr="00F41947" w:rsidRDefault="00171792" w:rsidP="008632B5">
      <w:pPr>
        <w:pStyle w:val="Zkladntext"/>
        <w:ind w:left="567"/>
        <w:rPr>
          <w:rFonts w:ascii="Arial" w:hAnsi="Arial" w:cs="Arial"/>
        </w:rPr>
      </w:pPr>
    </w:p>
    <w:p w14:paraId="37C17A2A" w14:textId="0B1E0A54" w:rsidR="008E3041" w:rsidRPr="00F41947" w:rsidRDefault="008E3041" w:rsidP="008E3041">
      <w:pPr>
        <w:pStyle w:val="Zkladntext"/>
        <w:ind w:left="567"/>
        <w:rPr>
          <w:rFonts w:ascii="Arial" w:hAnsi="Arial" w:cs="Arial"/>
        </w:rPr>
      </w:pPr>
    </w:p>
    <w:p w14:paraId="1A7EE33A" w14:textId="67C30C84" w:rsidR="008E3041" w:rsidRPr="00F41947" w:rsidRDefault="00802D9D" w:rsidP="008E3041">
      <w:pPr>
        <w:pStyle w:val="Zkladntext"/>
        <w:ind w:left="567"/>
        <w:rPr>
          <w:rFonts w:ascii="Arial" w:hAnsi="Arial" w:cs="Arial"/>
        </w:rPr>
      </w:pPr>
      <w:r w:rsidRPr="00F41947">
        <w:rPr>
          <w:rFonts w:ascii="Arial" w:hAnsi="Arial" w:cs="Arial"/>
        </w:rPr>
        <w:t>Ostatní ustanovení Smlouvy zůstávají beze změny</w:t>
      </w:r>
    </w:p>
    <w:p w14:paraId="078B4424" w14:textId="77777777" w:rsidR="00214A7E" w:rsidRPr="00F41947" w:rsidRDefault="00214A7E" w:rsidP="00214A7E">
      <w:pPr>
        <w:pStyle w:val="Zkladntext"/>
        <w:ind w:left="567"/>
        <w:rPr>
          <w:rFonts w:ascii="Arial" w:hAnsi="Arial" w:cs="Arial"/>
        </w:rPr>
      </w:pPr>
      <w:r w:rsidRPr="00F41947">
        <w:rPr>
          <w:rFonts w:ascii="Arial" w:hAnsi="Arial" w:cs="Arial"/>
        </w:rPr>
        <w:t>Tento dodatek se vyhotovuje ve dvou stejnopisech a každá ze Smluvních stran obdrží po jednom vyhotovení.</w:t>
      </w:r>
    </w:p>
    <w:p w14:paraId="7A09F818" w14:textId="15C2E3AD" w:rsidR="008E3041" w:rsidRPr="00F41947" w:rsidRDefault="00214A7E" w:rsidP="00214A7E">
      <w:pPr>
        <w:pStyle w:val="Zkladntext"/>
        <w:ind w:left="567"/>
        <w:rPr>
          <w:rFonts w:ascii="Arial" w:hAnsi="Arial" w:cs="Arial"/>
        </w:rPr>
      </w:pPr>
      <w:r w:rsidRPr="00F41947">
        <w:rPr>
          <w:rFonts w:ascii="Arial" w:hAnsi="Arial" w:cs="Arial"/>
        </w:rPr>
        <w:t xml:space="preserve">Tento dodatek nabývá platnosti dnem podpisu smluvními stranami a účinnosti od </w:t>
      </w:r>
      <w:r w:rsidRPr="002103CE">
        <w:rPr>
          <w:rFonts w:ascii="Arial" w:hAnsi="Arial" w:cs="Arial"/>
          <w:b/>
          <w:bCs/>
        </w:rPr>
        <w:t>1.</w:t>
      </w:r>
      <w:r w:rsidR="00342F10" w:rsidRPr="002103CE">
        <w:rPr>
          <w:rFonts w:ascii="Arial" w:hAnsi="Arial" w:cs="Arial"/>
          <w:b/>
          <w:bCs/>
        </w:rPr>
        <w:t>2</w:t>
      </w:r>
      <w:r w:rsidRPr="002103CE">
        <w:rPr>
          <w:rFonts w:ascii="Arial" w:hAnsi="Arial" w:cs="Arial"/>
          <w:b/>
          <w:bCs/>
        </w:rPr>
        <w:t>.2026.</w:t>
      </w:r>
    </w:p>
    <w:p w14:paraId="1B7511D3" w14:textId="77777777" w:rsidR="00CE09D1" w:rsidRPr="00F41947" w:rsidRDefault="00CE09D1" w:rsidP="00BE5C78">
      <w:pPr>
        <w:pStyle w:val="Zkladntext"/>
        <w:rPr>
          <w:rFonts w:ascii="Arial" w:hAnsi="Arial" w:cs="Arial"/>
        </w:rPr>
      </w:pPr>
    </w:p>
    <w:p w14:paraId="2EBB3CDB" w14:textId="7C8B9233" w:rsidR="00100100" w:rsidRPr="00F41947" w:rsidRDefault="00100100" w:rsidP="002103CE">
      <w:pPr>
        <w:ind w:left="510" w:firstLine="57"/>
        <w:rPr>
          <w:rFonts w:ascii="Arial" w:hAnsi="Arial" w:cs="Arial"/>
        </w:rPr>
      </w:pPr>
      <w:r w:rsidRPr="00F41947">
        <w:rPr>
          <w:rFonts w:ascii="Arial" w:hAnsi="Arial" w:cs="Arial"/>
        </w:rPr>
        <w:t>Příloha č. 1 - umístění prodejních automatů</w:t>
      </w:r>
      <w:r w:rsidR="00480E32" w:rsidRPr="00F41947">
        <w:rPr>
          <w:rFonts w:ascii="Arial" w:hAnsi="Arial" w:cs="Arial"/>
        </w:rPr>
        <w:t xml:space="preserve"> </w:t>
      </w:r>
    </w:p>
    <w:p w14:paraId="4238747C" w14:textId="2B5E1B4F" w:rsidR="00515764" w:rsidRPr="00F41947" w:rsidRDefault="00100100" w:rsidP="002103CE">
      <w:pPr>
        <w:ind w:left="510" w:firstLine="57"/>
        <w:rPr>
          <w:rFonts w:ascii="Arial" w:hAnsi="Arial" w:cs="Arial"/>
        </w:rPr>
      </w:pPr>
      <w:r w:rsidRPr="00F41947">
        <w:rPr>
          <w:rFonts w:ascii="Arial" w:hAnsi="Arial" w:cs="Arial"/>
        </w:rPr>
        <w:t xml:space="preserve">Příloha č. 2 </w:t>
      </w:r>
      <w:r w:rsidR="00D50881">
        <w:rPr>
          <w:rFonts w:ascii="Arial" w:hAnsi="Arial" w:cs="Arial"/>
        </w:rPr>
        <w:t xml:space="preserve">- </w:t>
      </w:r>
      <w:r w:rsidRPr="00F41947">
        <w:rPr>
          <w:rFonts w:ascii="Arial" w:hAnsi="Arial" w:cs="Arial"/>
        </w:rPr>
        <w:t xml:space="preserve">plná moc pana </w:t>
      </w:r>
      <w:r w:rsidR="00D144AC">
        <w:rPr>
          <w:rFonts w:ascii="Arial" w:hAnsi="Arial" w:cs="Arial"/>
        </w:rPr>
        <w:t xml:space="preserve">OU </w:t>
      </w:r>
      <w:proofErr w:type="spellStart"/>
      <w:r w:rsidR="00D144AC">
        <w:rPr>
          <w:rFonts w:ascii="Arial" w:hAnsi="Arial" w:cs="Arial"/>
        </w:rPr>
        <w:t>OU</w:t>
      </w:r>
      <w:proofErr w:type="spellEnd"/>
    </w:p>
    <w:p w14:paraId="58019ED8" w14:textId="77777777" w:rsidR="00515764" w:rsidRPr="00F41947" w:rsidRDefault="00515764" w:rsidP="00505C25">
      <w:pPr>
        <w:rPr>
          <w:rFonts w:ascii="Arial" w:hAnsi="Arial" w:cs="Arial"/>
        </w:rPr>
      </w:pPr>
    </w:p>
    <w:p w14:paraId="6245B698" w14:textId="77777777" w:rsidR="002103CE" w:rsidRDefault="002103CE" w:rsidP="00505C25">
      <w:pPr>
        <w:rPr>
          <w:rFonts w:ascii="Arial" w:hAnsi="Arial" w:cs="Arial"/>
        </w:rPr>
      </w:pPr>
    </w:p>
    <w:p w14:paraId="7EAE0971" w14:textId="7475CFBF" w:rsidR="00505C25" w:rsidRPr="00F41947" w:rsidRDefault="00505C25" w:rsidP="00505C25">
      <w:pPr>
        <w:rPr>
          <w:rFonts w:ascii="Arial" w:hAnsi="Arial" w:cs="Arial"/>
        </w:rPr>
      </w:pPr>
      <w:r w:rsidRPr="00F41947">
        <w:rPr>
          <w:rFonts w:ascii="Arial" w:hAnsi="Arial" w:cs="Arial"/>
        </w:rPr>
        <w:t>V</w:t>
      </w:r>
      <w:r w:rsidR="00BB1FFC" w:rsidRPr="00F41947">
        <w:rPr>
          <w:rFonts w:ascii="Arial" w:hAnsi="Arial" w:cs="Arial"/>
        </w:rPr>
        <w:t> </w:t>
      </w:r>
      <w:r w:rsidR="00100100" w:rsidRPr="00F41947">
        <w:rPr>
          <w:rFonts w:ascii="Arial" w:hAnsi="Arial" w:cs="Arial"/>
        </w:rPr>
        <w:t>Praze</w:t>
      </w:r>
      <w:r w:rsidR="00BB1FFC" w:rsidRPr="00F41947">
        <w:rPr>
          <w:rFonts w:ascii="Arial" w:hAnsi="Arial" w:cs="Arial"/>
        </w:rPr>
        <w:t xml:space="preserve"> </w:t>
      </w:r>
      <w:r w:rsidRPr="00F41947">
        <w:rPr>
          <w:rFonts w:ascii="Arial" w:hAnsi="Arial" w:cs="Arial"/>
        </w:rPr>
        <w:t xml:space="preserve">dne </w:t>
      </w:r>
      <w:r w:rsidR="006F41B2">
        <w:rPr>
          <w:rFonts w:ascii="Arial" w:hAnsi="Arial" w:cs="Arial"/>
        </w:rPr>
        <w:t>6.2.2026</w:t>
      </w:r>
    </w:p>
    <w:p w14:paraId="42CB77D4" w14:textId="71A5B872" w:rsidR="00505C25" w:rsidRPr="00F41947" w:rsidRDefault="00505C25" w:rsidP="00505C25">
      <w:pPr>
        <w:rPr>
          <w:rFonts w:ascii="Arial" w:hAnsi="Arial" w:cs="Arial"/>
        </w:rPr>
      </w:pPr>
    </w:p>
    <w:p w14:paraId="7DA1F0AF" w14:textId="489B72C5" w:rsidR="00CE09D1" w:rsidRPr="00F41947" w:rsidRDefault="00CE09D1" w:rsidP="00505C25">
      <w:pPr>
        <w:rPr>
          <w:rFonts w:ascii="Arial" w:hAnsi="Arial" w:cs="Arial"/>
        </w:rPr>
      </w:pPr>
    </w:p>
    <w:p w14:paraId="0E8EB986" w14:textId="03AA0109" w:rsidR="00CE09D1" w:rsidRPr="00F41947" w:rsidRDefault="00CE09D1" w:rsidP="00505C25">
      <w:pPr>
        <w:rPr>
          <w:rFonts w:ascii="Arial" w:hAnsi="Arial" w:cs="Arial"/>
        </w:rPr>
      </w:pPr>
    </w:p>
    <w:p w14:paraId="2BF67BBB" w14:textId="29F57706" w:rsidR="00CE09D1" w:rsidRPr="00F41947" w:rsidRDefault="00CE09D1" w:rsidP="00505C25">
      <w:pPr>
        <w:rPr>
          <w:rFonts w:ascii="Arial" w:hAnsi="Arial" w:cs="Arial"/>
        </w:rPr>
      </w:pPr>
    </w:p>
    <w:p w14:paraId="48E3DC99" w14:textId="77777777" w:rsidR="00CE09D1" w:rsidRPr="00F41947" w:rsidRDefault="00CE09D1" w:rsidP="00505C25">
      <w:pPr>
        <w:rPr>
          <w:rFonts w:ascii="Arial" w:hAnsi="Arial" w:cs="Arial"/>
        </w:rPr>
      </w:pPr>
    </w:p>
    <w:p w14:paraId="28EAC6B6" w14:textId="77777777" w:rsidR="00CE09D1" w:rsidRPr="00F41947" w:rsidRDefault="00CE09D1" w:rsidP="00505C25">
      <w:pPr>
        <w:rPr>
          <w:rFonts w:ascii="Arial" w:hAnsi="Arial" w:cs="Arial"/>
        </w:rPr>
      </w:pPr>
    </w:p>
    <w:p w14:paraId="12C0DFDA" w14:textId="77777777" w:rsidR="00505C25" w:rsidRPr="00F41947" w:rsidRDefault="00505C25" w:rsidP="00505C25">
      <w:pPr>
        <w:rPr>
          <w:rFonts w:ascii="Arial" w:hAnsi="Arial" w:cs="Arial"/>
        </w:rPr>
      </w:pPr>
    </w:p>
    <w:p w14:paraId="0C586DE3" w14:textId="77777777" w:rsidR="00505C25" w:rsidRPr="00F41947" w:rsidRDefault="00505C25" w:rsidP="00505C25">
      <w:pPr>
        <w:rPr>
          <w:rFonts w:ascii="Arial" w:hAnsi="Arial" w:cs="Arial"/>
        </w:rPr>
      </w:pPr>
    </w:p>
    <w:p w14:paraId="377C6014" w14:textId="2952DD64" w:rsidR="00505C25" w:rsidRPr="00F41947" w:rsidRDefault="00505C25" w:rsidP="00505C25">
      <w:pPr>
        <w:rPr>
          <w:rFonts w:ascii="Arial" w:hAnsi="Arial" w:cs="Arial"/>
        </w:rPr>
      </w:pPr>
      <w:r w:rsidRPr="00F41947">
        <w:rPr>
          <w:rFonts w:ascii="Arial" w:hAnsi="Arial" w:cs="Arial"/>
        </w:rPr>
        <w:t>..................................................</w:t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426BB2" w:rsidRPr="00F41947">
        <w:rPr>
          <w:rFonts w:ascii="Arial" w:hAnsi="Arial" w:cs="Arial"/>
        </w:rPr>
        <w:tab/>
      </w:r>
      <w:r w:rsidR="00426BB2" w:rsidRPr="00F41947">
        <w:rPr>
          <w:rFonts w:ascii="Arial" w:hAnsi="Arial" w:cs="Arial"/>
        </w:rPr>
        <w:tab/>
      </w:r>
      <w:r w:rsidR="00426BB2" w:rsidRPr="00F41947">
        <w:rPr>
          <w:rFonts w:ascii="Arial" w:hAnsi="Arial" w:cs="Arial"/>
        </w:rPr>
        <w:tab/>
      </w:r>
      <w:r w:rsidR="00426BB2" w:rsidRPr="00F41947">
        <w:rPr>
          <w:rFonts w:ascii="Arial" w:hAnsi="Arial" w:cs="Arial"/>
        </w:rPr>
        <w:tab/>
      </w:r>
      <w:r w:rsidR="00426BB2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="00B709CA" w:rsidRPr="00F41947">
        <w:rPr>
          <w:rFonts w:ascii="Arial" w:hAnsi="Arial" w:cs="Arial"/>
        </w:rPr>
        <w:t xml:space="preserve">     </w:t>
      </w:r>
      <w:r w:rsidRPr="00F41947">
        <w:rPr>
          <w:rFonts w:ascii="Arial" w:hAnsi="Arial" w:cs="Arial"/>
        </w:rPr>
        <w:t>.......................................................</w:t>
      </w:r>
    </w:p>
    <w:p w14:paraId="26248336" w14:textId="1D467B79" w:rsidR="00426BB2" w:rsidRDefault="00D50881" w:rsidP="00505C25">
      <w:pPr>
        <w:rPr>
          <w:rFonts w:ascii="Arial" w:hAnsi="Arial" w:cs="Arial"/>
          <w:b/>
          <w:bCs/>
        </w:rPr>
      </w:pPr>
      <w:r w:rsidRPr="00AB2ED6">
        <w:rPr>
          <w:rFonts w:ascii="Arial" w:hAnsi="Arial" w:cs="Arial"/>
          <w:b/>
          <w:bCs/>
        </w:rPr>
        <w:t xml:space="preserve">Ing. </w:t>
      </w:r>
      <w:r w:rsidR="00AB2ED6" w:rsidRPr="00AB2ED6">
        <w:rPr>
          <w:rFonts w:ascii="Arial" w:hAnsi="Arial" w:cs="Arial"/>
          <w:b/>
          <w:bCs/>
        </w:rPr>
        <w:t>Jan Halíř</w:t>
      </w:r>
      <w:r w:rsidR="0026445D" w:rsidRPr="00AB2ED6">
        <w:rPr>
          <w:rFonts w:ascii="Arial" w:hAnsi="Arial" w:cs="Arial"/>
          <w:b/>
          <w:bCs/>
        </w:rPr>
        <w:t xml:space="preserve">               </w:t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100100" w:rsidRPr="00AB2ED6">
        <w:rPr>
          <w:rFonts w:ascii="Arial" w:hAnsi="Arial" w:cs="Arial"/>
          <w:b/>
          <w:bCs/>
        </w:rPr>
        <w:tab/>
      </w:r>
      <w:r w:rsidR="00CE09D1" w:rsidRPr="00AB2ED6">
        <w:rPr>
          <w:rFonts w:ascii="Arial" w:hAnsi="Arial" w:cs="Arial"/>
          <w:b/>
          <w:bCs/>
        </w:rPr>
        <w:tab/>
      </w:r>
      <w:r w:rsidR="00E57C7B" w:rsidRPr="00AB2ED6">
        <w:rPr>
          <w:rFonts w:ascii="Arial" w:hAnsi="Arial" w:cs="Arial"/>
          <w:b/>
          <w:bCs/>
        </w:rPr>
        <w:tab/>
      </w:r>
      <w:r w:rsidR="00E57C7B" w:rsidRPr="00AB2ED6">
        <w:rPr>
          <w:rFonts w:ascii="Arial" w:hAnsi="Arial" w:cs="Arial"/>
          <w:b/>
          <w:bCs/>
        </w:rPr>
        <w:tab/>
      </w:r>
      <w:r w:rsidR="00E57C7B" w:rsidRPr="00AB2ED6">
        <w:rPr>
          <w:rFonts w:ascii="Arial" w:hAnsi="Arial" w:cs="Arial"/>
          <w:b/>
          <w:bCs/>
        </w:rPr>
        <w:tab/>
      </w:r>
      <w:r w:rsidR="00E57C7B" w:rsidRPr="00AB2ED6">
        <w:rPr>
          <w:rFonts w:ascii="Arial" w:hAnsi="Arial" w:cs="Arial"/>
          <w:b/>
          <w:bCs/>
        </w:rPr>
        <w:tab/>
      </w:r>
      <w:r w:rsidR="00E57C7B" w:rsidRPr="00AB2ED6">
        <w:rPr>
          <w:rFonts w:ascii="Arial" w:hAnsi="Arial" w:cs="Arial"/>
          <w:b/>
          <w:bCs/>
        </w:rPr>
        <w:tab/>
      </w:r>
      <w:r w:rsidR="006F41B2">
        <w:rPr>
          <w:rFonts w:ascii="Arial" w:hAnsi="Arial" w:cs="Arial"/>
          <w:b/>
          <w:bCs/>
        </w:rPr>
        <w:t xml:space="preserve">OU </w:t>
      </w:r>
      <w:proofErr w:type="spellStart"/>
      <w:r w:rsidR="006F41B2">
        <w:rPr>
          <w:rFonts w:ascii="Arial" w:hAnsi="Arial" w:cs="Arial"/>
          <w:b/>
          <w:bCs/>
        </w:rPr>
        <w:t>OU</w:t>
      </w:r>
      <w:proofErr w:type="spellEnd"/>
    </w:p>
    <w:p w14:paraId="6C5AEDD4" w14:textId="6256956C" w:rsidR="00A839B9" w:rsidRPr="00A839B9" w:rsidRDefault="00A839B9" w:rsidP="00505C25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B2ED6" w:rsidRPr="00AB2ED6">
        <w:rPr>
          <w:rFonts w:ascii="Arial" w:hAnsi="Arial" w:cs="Arial"/>
        </w:rPr>
        <w:t>áměstek pro ekonomiku, techniku a provoz</w:t>
      </w:r>
      <w:r w:rsidR="00100100" w:rsidRPr="00AB2ED6">
        <w:rPr>
          <w:rFonts w:ascii="Arial" w:hAnsi="Arial" w:cs="Arial"/>
        </w:rPr>
        <w:tab/>
      </w:r>
      <w:r w:rsidR="00100100" w:rsidRPr="00AB2ED6">
        <w:rPr>
          <w:rFonts w:ascii="Arial" w:hAnsi="Arial" w:cs="Arial"/>
        </w:rPr>
        <w:tab/>
      </w:r>
      <w:r w:rsidR="00100100" w:rsidRPr="00AB2ED6">
        <w:rPr>
          <w:rFonts w:ascii="Arial" w:hAnsi="Arial" w:cs="Arial"/>
        </w:rPr>
        <w:tab/>
      </w:r>
      <w:r w:rsidR="00100100" w:rsidRPr="00AB2ED6">
        <w:rPr>
          <w:rFonts w:ascii="Arial" w:hAnsi="Arial" w:cs="Arial"/>
        </w:rPr>
        <w:tab/>
      </w:r>
      <w:r w:rsidR="00100100" w:rsidRPr="00AB2ED6">
        <w:rPr>
          <w:rFonts w:ascii="Arial" w:hAnsi="Arial" w:cs="Arial"/>
        </w:rPr>
        <w:tab/>
      </w:r>
      <w:r w:rsidR="00100100" w:rsidRPr="00AB2ED6">
        <w:rPr>
          <w:rFonts w:ascii="Arial" w:hAnsi="Arial" w:cs="Arial"/>
        </w:rPr>
        <w:tab/>
      </w:r>
      <w:r w:rsidR="00100100" w:rsidRPr="00AB2ED6">
        <w:rPr>
          <w:rFonts w:ascii="Arial" w:hAnsi="Arial" w:cs="Arial"/>
        </w:rPr>
        <w:tab/>
      </w:r>
      <w:r w:rsidR="00100100" w:rsidRPr="00AB2ED6">
        <w:rPr>
          <w:rFonts w:ascii="Arial" w:hAnsi="Arial" w:cs="Arial"/>
        </w:rPr>
        <w:tab/>
      </w:r>
      <w:r w:rsidR="00100100" w:rsidRPr="00AB2ED6">
        <w:rPr>
          <w:rFonts w:ascii="Arial" w:hAnsi="Arial" w:cs="Arial"/>
        </w:rPr>
        <w:tab/>
      </w:r>
      <w:r w:rsidR="00100100" w:rsidRPr="00AB2ED6">
        <w:rPr>
          <w:rFonts w:ascii="Arial" w:hAnsi="Arial" w:cs="Arial"/>
        </w:rPr>
        <w:tab/>
      </w:r>
      <w:r w:rsidR="00100100" w:rsidRPr="00AB2ED6">
        <w:rPr>
          <w:rFonts w:ascii="Arial" w:hAnsi="Arial" w:cs="Arial"/>
        </w:rPr>
        <w:tab/>
      </w:r>
      <w:r w:rsidR="00B63054" w:rsidRPr="00A839B9">
        <w:rPr>
          <w:rFonts w:ascii="Arial" w:hAnsi="Arial" w:cs="Arial"/>
        </w:rPr>
        <w:t xml:space="preserve">          </w:t>
      </w:r>
      <w:r w:rsidR="00E850F3" w:rsidRPr="00A83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850F3" w:rsidRPr="00A839B9">
        <w:rPr>
          <w:rFonts w:ascii="Arial" w:hAnsi="Arial" w:cs="Arial"/>
        </w:rPr>
        <w:t xml:space="preserve">na základě plné moci </w:t>
      </w:r>
      <w:r>
        <w:rPr>
          <w:rFonts w:ascii="Arial" w:hAnsi="Arial" w:cs="Arial"/>
        </w:rPr>
        <w:t xml:space="preserve">ze dne </w:t>
      </w:r>
    </w:p>
    <w:p w14:paraId="1293F3FD" w14:textId="77777777" w:rsidR="00A839B9" w:rsidRPr="00AB2ED6" w:rsidRDefault="00100100" w:rsidP="00A839B9">
      <w:pPr>
        <w:rPr>
          <w:rFonts w:ascii="Arial" w:hAnsi="Arial" w:cs="Arial"/>
        </w:rPr>
      </w:pPr>
      <w:r w:rsidRPr="00AB2ED6">
        <w:rPr>
          <w:rStyle w:val="tsubjname"/>
          <w:rFonts w:ascii="Arial" w:hAnsi="Arial" w:cs="Arial"/>
        </w:rPr>
        <w:t>Fakultní Thomayerova nemocnice</w:t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>
        <w:rPr>
          <w:rStyle w:val="tsubjname"/>
          <w:rFonts w:ascii="Arial" w:hAnsi="Arial" w:cs="Arial"/>
        </w:rPr>
        <w:tab/>
      </w:r>
      <w:r w:rsidR="00A839B9" w:rsidRPr="00AB2ED6">
        <w:rPr>
          <w:rFonts w:ascii="Arial" w:hAnsi="Arial" w:cs="Arial"/>
        </w:rPr>
        <w:t>Coca-Cola HBC Česko a Slovensko, s.r.o.</w:t>
      </w:r>
    </w:p>
    <w:p w14:paraId="7E88A259" w14:textId="5103EB6E" w:rsidR="00100100" w:rsidRPr="00AB2ED6" w:rsidRDefault="00100100" w:rsidP="00100100">
      <w:pPr>
        <w:jc w:val="both"/>
        <w:rPr>
          <w:rStyle w:val="tsubjname"/>
          <w:rFonts w:ascii="Arial" w:hAnsi="Arial" w:cs="Arial"/>
        </w:rPr>
      </w:pPr>
    </w:p>
    <w:p w14:paraId="61CA81DC" w14:textId="656302CB" w:rsidR="00426BB2" w:rsidRPr="00F41947" w:rsidRDefault="00426BB2" w:rsidP="00426BB2">
      <w:pPr>
        <w:jc w:val="both"/>
        <w:rPr>
          <w:rFonts w:ascii="Arial" w:hAnsi="Arial" w:cs="Arial"/>
          <w:b/>
        </w:rPr>
      </w:pPr>
    </w:p>
    <w:p w14:paraId="397EA519" w14:textId="73A1ED96" w:rsidR="00505C25" w:rsidRPr="00F41947" w:rsidRDefault="00BB1FFC" w:rsidP="00505C25">
      <w:pPr>
        <w:rPr>
          <w:rFonts w:ascii="Arial" w:hAnsi="Arial" w:cs="Arial"/>
        </w:rPr>
      </w:pP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  <w:r w:rsidRPr="00F41947">
        <w:rPr>
          <w:rFonts w:ascii="Arial" w:hAnsi="Arial" w:cs="Arial"/>
        </w:rPr>
        <w:tab/>
      </w:r>
    </w:p>
    <w:p w14:paraId="27B16145" w14:textId="490DE781" w:rsidR="00505C25" w:rsidRPr="00F41947" w:rsidRDefault="006F41B2" w:rsidP="00505C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= osobní údaj</w:t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  <w:r w:rsidR="00BB1FFC" w:rsidRPr="00F41947">
        <w:rPr>
          <w:rFonts w:ascii="Arial" w:hAnsi="Arial" w:cs="Arial"/>
        </w:rPr>
        <w:tab/>
      </w:r>
    </w:p>
    <w:p w14:paraId="7A964320" w14:textId="7B44520B" w:rsidR="00B77E1F" w:rsidRPr="00F41947" w:rsidRDefault="00505C25" w:rsidP="00505C25">
      <w:pPr>
        <w:rPr>
          <w:rFonts w:ascii="Arial" w:hAnsi="Arial" w:cs="Arial"/>
        </w:rPr>
      </w:pPr>
      <w:r w:rsidRPr="00F41947">
        <w:rPr>
          <w:rFonts w:ascii="Arial" w:hAnsi="Arial" w:cs="Arial"/>
        </w:rPr>
        <w:tab/>
      </w:r>
    </w:p>
    <w:p w14:paraId="45890BC0" w14:textId="77777777" w:rsidR="00342F10" w:rsidRPr="00F41947" w:rsidRDefault="00342F10" w:rsidP="00505C25">
      <w:pPr>
        <w:rPr>
          <w:rFonts w:ascii="Arial" w:hAnsi="Arial" w:cs="Arial"/>
        </w:rPr>
      </w:pPr>
    </w:p>
    <w:p w14:paraId="20FDEF5B" w14:textId="77777777" w:rsidR="00342F10" w:rsidRPr="00F41947" w:rsidRDefault="00342F10" w:rsidP="00505C25">
      <w:pPr>
        <w:rPr>
          <w:rFonts w:ascii="Arial" w:hAnsi="Arial" w:cs="Arial"/>
        </w:rPr>
      </w:pPr>
    </w:p>
    <w:p w14:paraId="126C0EDA" w14:textId="77777777" w:rsidR="00342F10" w:rsidRPr="00F41947" w:rsidRDefault="00342F10" w:rsidP="00505C25">
      <w:pPr>
        <w:rPr>
          <w:rFonts w:ascii="Arial" w:hAnsi="Arial" w:cs="Arial"/>
        </w:rPr>
      </w:pPr>
    </w:p>
    <w:p w14:paraId="68635DE4" w14:textId="77777777" w:rsidR="00342F10" w:rsidRPr="00F41947" w:rsidRDefault="00342F10" w:rsidP="00505C25">
      <w:pPr>
        <w:rPr>
          <w:rFonts w:ascii="Arial" w:hAnsi="Arial" w:cs="Arial"/>
        </w:rPr>
      </w:pPr>
    </w:p>
    <w:p w14:paraId="2F653268" w14:textId="77777777" w:rsidR="00342F10" w:rsidRPr="00F41947" w:rsidRDefault="00342F10" w:rsidP="00505C25">
      <w:pPr>
        <w:rPr>
          <w:rFonts w:ascii="Arial" w:hAnsi="Arial" w:cs="Arial"/>
        </w:rPr>
      </w:pPr>
    </w:p>
    <w:p w14:paraId="68317058" w14:textId="77777777" w:rsidR="00342F10" w:rsidRPr="00F41947" w:rsidRDefault="00342F10" w:rsidP="00505C25">
      <w:pPr>
        <w:rPr>
          <w:rFonts w:ascii="Arial" w:hAnsi="Arial" w:cs="Arial"/>
        </w:rPr>
      </w:pPr>
    </w:p>
    <w:p w14:paraId="32F8E386" w14:textId="77777777" w:rsidR="00342F10" w:rsidRPr="00F41947" w:rsidRDefault="00342F10" w:rsidP="00505C25">
      <w:pPr>
        <w:rPr>
          <w:rFonts w:ascii="Arial" w:hAnsi="Arial" w:cs="Arial"/>
        </w:rPr>
      </w:pPr>
    </w:p>
    <w:p w14:paraId="786453E7" w14:textId="77777777" w:rsidR="00342F10" w:rsidRPr="00F41947" w:rsidRDefault="00342F10" w:rsidP="00505C25">
      <w:pPr>
        <w:rPr>
          <w:rFonts w:ascii="Arial" w:hAnsi="Arial" w:cs="Arial"/>
        </w:rPr>
      </w:pPr>
    </w:p>
    <w:sectPr w:rsidR="00342F10" w:rsidRPr="00F41947" w:rsidSect="00382D2F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D3B7" w14:textId="77777777" w:rsidR="00734F40" w:rsidRDefault="00734F40">
      <w:r>
        <w:separator/>
      </w:r>
    </w:p>
  </w:endnote>
  <w:endnote w:type="continuationSeparator" w:id="0">
    <w:p w14:paraId="4D48EE0D" w14:textId="77777777" w:rsidR="00734F40" w:rsidRDefault="0073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4B75" w14:textId="77777777" w:rsidR="0064576C" w:rsidRDefault="0064576C" w:rsidP="000746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46A3BE" w14:textId="77777777" w:rsidR="0064576C" w:rsidRDefault="006457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6F77" w14:textId="7115EF06" w:rsidR="0064576C" w:rsidRDefault="0064576C" w:rsidP="000746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4051">
      <w:rPr>
        <w:rStyle w:val="slostrnky"/>
        <w:noProof/>
      </w:rPr>
      <w:t>5</w:t>
    </w:r>
    <w:r>
      <w:rPr>
        <w:rStyle w:val="slostrnky"/>
      </w:rPr>
      <w:fldChar w:fldCharType="end"/>
    </w:r>
  </w:p>
  <w:p w14:paraId="52AD28CE" w14:textId="77777777" w:rsidR="0064576C" w:rsidRDefault="0064576C">
    <w:pPr>
      <w:pStyle w:val="Zpat"/>
      <w:rPr>
        <w:snapToGrid w:val="0"/>
        <w:sz w:val="16"/>
      </w:rPr>
    </w:pPr>
  </w:p>
  <w:p w14:paraId="58035B59" w14:textId="77777777" w:rsidR="0064576C" w:rsidRDefault="0064576C">
    <w:pPr>
      <w:pStyle w:val="Zpat"/>
      <w:rPr>
        <w:snapToGrid w:val="0"/>
        <w:sz w:val="16"/>
      </w:rPr>
    </w:pPr>
  </w:p>
  <w:p w14:paraId="13D4507C" w14:textId="77777777" w:rsidR="0064576C" w:rsidRPr="00AB484A" w:rsidRDefault="0064576C" w:rsidP="002306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2F2B" w14:textId="77777777" w:rsidR="0064576C" w:rsidRPr="00BD0166" w:rsidRDefault="0064576C" w:rsidP="00BD0166">
    <w:pPr>
      <w:pStyle w:val="Zpat"/>
      <w:rPr>
        <w:sz w:val="16"/>
        <w:szCs w:val="16"/>
      </w:rPr>
    </w:pPr>
    <w:r>
      <w:rPr>
        <w:sz w:val="16"/>
        <w:szCs w:val="16"/>
      </w:rPr>
      <w:t xml:space="preserve">Vzor/ZAR </w:t>
    </w:r>
    <w:proofErr w:type="gramStart"/>
    <w:r>
      <w:rPr>
        <w:sz w:val="16"/>
        <w:szCs w:val="16"/>
      </w:rPr>
      <w:t>3</w:t>
    </w:r>
    <w:r w:rsidRPr="00BD0166">
      <w:rPr>
        <w:sz w:val="16"/>
        <w:szCs w:val="16"/>
      </w:rPr>
      <w:t xml:space="preserve"> – S</w:t>
    </w:r>
    <w:proofErr w:type="gramEnd"/>
    <w:r w:rsidRPr="00BD0166">
      <w:rPr>
        <w:sz w:val="16"/>
        <w:szCs w:val="16"/>
      </w:rPr>
      <w:t> o umístění nápojového automatu/</w:t>
    </w:r>
    <w:r>
      <w:rPr>
        <w:sz w:val="16"/>
        <w:szCs w:val="16"/>
      </w:rPr>
      <w:t>1.1.2014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D934" w14:textId="77777777" w:rsidR="00734F40" w:rsidRDefault="00734F40">
      <w:r>
        <w:separator/>
      </w:r>
    </w:p>
  </w:footnote>
  <w:footnote w:type="continuationSeparator" w:id="0">
    <w:p w14:paraId="5BBF7461" w14:textId="77777777" w:rsidR="00734F40" w:rsidRDefault="00734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038"/>
    <w:multiLevelType w:val="hybridMultilevel"/>
    <w:tmpl w:val="5DE0D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E2B87"/>
    <w:multiLevelType w:val="hybridMultilevel"/>
    <w:tmpl w:val="3306F720"/>
    <w:lvl w:ilvl="0" w:tplc="A5B81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0FE2"/>
    <w:multiLevelType w:val="hybridMultilevel"/>
    <w:tmpl w:val="E10AC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C605B"/>
    <w:multiLevelType w:val="hybridMultilevel"/>
    <w:tmpl w:val="F6E0AE4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00B6B"/>
    <w:multiLevelType w:val="hybridMultilevel"/>
    <w:tmpl w:val="9744A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C316F"/>
    <w:multiLevelType w:val="hybridMultilevel"/>
    <w:tmpl w:val="5AF25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771CA"/>
    <w:multiLevelType w:val="hybridMultilevel"/>
    <w:tmpl w:val="8D043E3E"/>
    <w:lvl w:ilvl="0" w:tplc="3FEEE81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917FB"/>
    <w:multiLevelType w:val="hybridMultilevel"/>
    <w:tmpl w:val="ED0C76EA"/>
    <w:lvl w:ilvl="0" w:tplc="165C2BB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57849"/>
    <w:multiLevelType w:val="hybridMultilevel"/>
    <w:tmpl w:val="5AA045F8"/>
    <w:lvl w:ilvl="0" w:tplc="551ECF1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15D52"/>
    <w:multiLevelType w:val="hybridMultilevel"/>
    <w:tmpl w:val="193C60AE"/>
    <w:lvl w:ilvl="0" w:tplc="793E9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210AB"/>
    <w:multiLevelType w:val="singleLevel"/>
    <w:tmpl w:val="F68C0E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11" w15:restartNumberingAfterBreak="0">
    <w:nsid w:val="641A12CF"/>
    <w:multiLevelType w:val="hybridMultilevel"/>
    <w:tmpl w:val="43C2C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F20C6"/>
    <w:multiLevelType w:val="hybridMultilevel"/>
    <w:tmpl w:val="F3E2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39608">
    <w:abstractNumId w:val="10"/>
  </w:num>
  <w:num w:numId="2" w16cid:durableId="1046566180">
    <w:abstractNumId w:val="1"/>
  </w:num>
  <w:num w:numId="3" w16cid:durableId="1129979842">
    <w:abstractNumId w:val="4"/>
  </w:num>
  <w:num w:numId="4" w16cid:durableId="1310207084">
    <w:abstractNumId w:val="9"/>
  </w:num>
  <w:num w:numId="5" w16cid:durableId="1105346928">
    <w:abstractNumId w:val="12"/>
  </w:num>
  <w:num w:numId="6" w16cid:durableId="1481191500">
    <w:abstractNumId w:val="7"/>
  </w:num>
  <w:num w:numId="7" w16cid:durableId="338511849">
    <w:abstractNumId w:val="5"/>
  </w:num>
  <w:num w:numId="8" w16cid:durableId="2088455747">
    <w:abstractNumId w:val="3"/>
  </w:num>
  <w:num w:numId="9" w16cid:durableId="2088964427">
    <w:abstractNumId w:val="2"/>
  </w:num>
  <w:num w:numId="10" w16cid:durableId="104078459">
    <w:abstractNumId w:val="11"/>
  </w:num>
  <w:num w:numId="11" w16cid:durableId="88015570">
    <w:abstractNumId w:val="0"/>
  </w:num>
  <w:num w:numId="12" w16cid:durableId="115294723">
    <w:abstractNumId w:val="8"/>
  </w:num>
  <w:num w:numId="13" w16cid:durableId="640580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F3"/>
    <w:rsid w:val="00010167"/>
    <w:rsid w:val="00012870"/>
    <w:rsid w:val="0002680C"/>
    <w:rsid w:val="00033396"/>
    <w:rsid w:val="00033BFA"/>
    <w:rsid w:val="000344FB"/>
    <w:rsid w:val="000440E6"/>
    <w:rsid w:val="00045316"/>
    <w:rsid w:val="0005769A"/>
    <w:rsid w:val="00072539"/>
    <w:rsid w:val="0007461E"/>
    <w:rsid w:val="00076D7D"/>
    <w:rsid w:val="00076FBC"/>
    <w:rsid w:val="00082FDB"/>
    <w:rsid w:val="00083E50"/>
    <w:rsid w:val="0008583E"/>
    <w:rsid w:val="000963CE"/>
    <w:rsid w:val="0009713D"/>
    <w:rsid w:val="000A276E"/>
    <w:rsid w:val="000A2BC6"/>
    <w:rsid w:val="000A5448"/>
    <w:rsid w:val="000A7C1C"/>
    <w:rsid w:val="000B01AC"/>
    <w:rsid w:val="000B0E72"/>
    <w:rsid w:val="000C1FE4"/>
    <w:rsid w:val="000C2CE4"/>
    <w:rsid w:val="000C399D"/>
    <w:rsid w:val="000C3C6B"/>
    <w:rsid w:val="000D7A4A"/>
    <w:rsid w:val="000E07BB"/>
    <w:rsid w:val="000E1122"/>
    <w:rsid w:val="000F01A9"/>
    <w:rsid w:val="000F0C04"/>
    <w:rsid w:val="000F3609"/>
    <w:rsid w:val="00100100"/>
    <w:rsid w:val="0010118D"/>
    <w:rsid w:val="001047C1"/>
    <w:rsid w:val="001142D7"/>
    <w:rsid w:val="00117F2A"/>
    <w:rsid w:val="001263E1"/>
    <w:rsid w:val="00131F32"/>
    <w:rsid w:val="0013418E"/>
    <w:rsid w:val="001345F9"/>
    <w:rsid w:val="0013472F"/>
    <w:rsid w:val="00143F5D"/>
    <w:rsid w:val="00150239"/>
    <w:rsid w:val="00155951"/>
    <w:rsid w:val="001565C9"/>
    <w:rsid w:val="001567C5"/>
    <w:rsid w:val="001578C7"/>
    <w:rsid w:val="001603B4"/>
    <w:rsid w:val="00163C48"/>
    <w:rsid w:val="00171792"/>
    <w:rsid w:val="00172CAC"/>
    <w:rsid w:val="00175106"/>
    <w:rsid w:val="00180E96"/>
    <w:rsid w:val="00182461"/>
    <w:rsid w:val="00182D64"/>
    <w:rsid w:val="00183BC1"/>
    <w:rsid w:val="00185290"/>
    <w:rsid w:val="00185567"/>
    <w:rsid w:val="001A402D"/>
    <w:rsid w:val="001A5278"/>
    <w:rsid w:val="001B43D6"/>
    <w:rsid w:val="001B48C2"/>
    <w:rsid w:val="001B6399"/>
    <w:rsid w:val="001C299E"/>
    <w:rsid w:val="001C2C4A"/>
    <w:rsid w:val="001C4810"/>
    <w:rsid w:val="001D1811"/>
    <w:rsid w:val="001D2E29"/>
    <w:rsid w:val="001D5546"/>
    <w:rsid w:val="001D5A65"/>
    <w:rsid w:val="001E265F"/>
    <w:rsid w:val="001E28CA"/>
    <w:rsid w:val="001E33F0"/>
    <w:rsid w:val="001F0C38"/>
    <w:rsid w:val="001F34F9"/>
    <w:rsid w:val="001F4891"/>
    <w:rsid w:val="00201954"/>
    <w:rsid w:val="002020F5"/>
    <w:rsid w:val="00202F9E"/>
    <w:rsid w:val="002053FD"/>
    <w:rsid w:val="00205AAF"/>
    <w:rsid w:val="002063EE"/>
    <w:rsid w:val="0020763D"/>
    <w:rsid w:val="002103CE"/>
    <w:rsid w:val="00212DAF"/>
    <w:rsid w:val="00213A80"/>
    <w:rsid w:val="00213BCC"/>
    <w:rsid w:val="00214A7E"/>
    <w:rsid w:val="0022285D"/>
    <w:rsid w:val="00227C76"/>
    <w:rsid w:val="00230689"/>
    <w:rsid w:val="00233A2C"/>
    <w:rsid w:val="0023494B"/>
    <w:rsid w:val="00235769"/>
    <w:rsid w:val="0024452F"/>
    <w:rsid w:val="00244605"/>
    <w:rsid w:val="002453AB"/>
    <w:rsid w:val="00245F3A"/>
    <w:rsid w:val="00247C5B"/>
    <w:rsid w:val="00247D10"/>
    <w:rsid w:val="002578C7"/>
    <w:rsid w:val="0026445D"/>
    <w:rsid w:val="00270236"/>
    <w:rsid w:val="00270EA6"/>
    <w:rsid w:val="00272610"/>
    <w:rsid w:val="0027312D"/>
    <w:rsid w:val="002736D2"/>
    <w:rsid w:val="0027767B"/>
    <w:rsid w:val="002842AA"/>
    <w:rsid w:val="0028530D"/>
    <w:rsid w:val="002861AB"/>
    <w:rsid w:val="00286995"/>
    <w:rsid w:val="00290DAE"/>
    <w:rsid w:val="002910FE"/>
    <w:rsid w:val="00292EA8"/>
    <w:rsid w:val="002950DE"/>
    <w:rsid w:val="002A639C"/>
    <w:rsid w:val="002B03DA"/>
    <w:rsid w:val="002B4525"/>
    <w:rsid w:val="002C266A"/>
    <w:rsid w:val="002C3EA8"/>
    <w:rsid w:val="002D0263"/>
    <w:rsid w:val="002D14B0"/>
    <w:rsid w:val="002D3147"/>
    <w:rsid w:val="002D3D25"/>
    <w:rsid w:val="002D484C"/>
    <w:rsid w:val="002E7E7D"/>
    <w:rsid w:val="002F7DE7"/>
    <w:rsid w:val="00300E51"/>
    <w:rsid w:val="00300F63"/>
    <w:rsid w:val="003016EB"/>
    <w:rsid w:val="0030185D"/>
    <w:rsid w:val="0030566D"/>
    <w:rsid w:val="00307F3B"/>
    <w:rsid w:val="00310479"/>
    <w:rsid w:val="003231BA"/>
    <w:rsid w:val="00323C68"/>
    <w:rsid w:val="00325D13"/>
    <w:rsid w:val="00331E0F"/>
    <w:rsid w:val="00333FC7"/>
    <w:rsid w:val="00336D2E"/>
    <w:rsid w:val="00342F10"/>
    <w:rsid w:val="00345948"/>
    <w:rsid w:val="00353907"/>
    <w:rsid w:val="00356576"/>
    <w:rsid w:val="00364261"/>
    <w:rsid w:val="00370DDB"/>
    <w:rsid w:val="00371491"/>
    <w:rsid w:val="00373D23"/>
    <w:rsid w:val="00382D2F"/>
    <w:rsid w:val="00385185"/>
    <w:rsid w:val="003914AA"/>
    <w:rsid w:val="00391CD3"/>
    <w:rsid w:val="003952CC"/>
    <w:rsid w:val="003953C9"/>
    <w:rsid w:val="00397635"/>
    <w:rsid w:val="003A5BC5"/>
    <w:rsid w:val="003B01CA"/>
    <w:rsid w:val="003B0F6C"/>
    <w:rsid w:val="003B51CE"/>
    <w:rsid w:val="003C0A34"/>
    <w:rsid w:val="003C1CB8"/>
    <w:rsid w:val="003C491B"/>
    <w:rsid w:val="003D15E6"/>
    <w:rsid w:val="003D374D"/>
    <w:rsid w:val="003D485D"/>
    <w:rsid w:val="003D7CCE"/>
    <w:rsid w:val="003E2FB2"/>
    <w:rsid w:val="003E6793"/>
    <w:rsid w:val="003F1F04"/>
    <w:rsid w:val="003F4D63"/>
    <w:rsid w:val="003F4F1D"/>
    <w:rsid w:val="003F6557"/>
    <w:rsid w:val="00400CF1"/>
    <w:rsid w:val="00400FC5"/>
    <w:rsid w:val="00406CAA"/>
    <w:rsid w:val="004153A4"/>
    <w:rsid w:val="00416687"/>
    <w:rsid w:val="00423928"/>
    <w:rsid w:val="00425111"/>
    <w:rsid w:val="00426BB2"/>
    <w:rsid w:val="00430BD1"/>
    <w:rsid w:val="0043145B"/>
    <w:rsid w:val="0043196B"/>
    <w:rsid w:val="0043629F"/>
    <w:rsid w:val="00443AE1"/>
    <w:rsid w:val="00446556"/>
    <w:rsid w:val="00451CF3"/>
    <w:rsid w:val="0045750D"/>
    <w:rsid w:val="00464D32"/>
    <w:rsid w:val="00467324"/>
    <w:rsid w:val="00471587"/>
    <w:rsid w:val="00476CE7"/>
    <w:rsid w:val="00480E32"/>
    <w:rsid w:val="00485B4C"/>
    <w:rsid w:val="004914FF"/>
    <w:rsid w:val="00496FDD"/>
    <w:rsid w:val="004972C0"/>
    <w:rsid w:val="004B4D94"/>
    <w:rsid w:val="004C1657"/>
    <w:rsid w:val="004C2DF5"/>
    <w:rsid w:val="004C34B7"/>
    <w:rsid w:val="004D1F21"/>
    <w:rsid w:val="004D2094"/>
    <w:rsid w:val="004D37FE"/>
    <w:rsid w:val="004D7D94"/>
    <w:rsid w:val="004E7299"/>
    <w:rsid w:val="004F0D12"/>
    <w:rsid w:val="004F248B"/>
    <w:rsid w:val="004F37E5"/>
    <w:rsid w:val="004F5FD6"/>
    <w:rsid w:val="0050018D"/>
    <w:rsid w:val="005020ED"/>
    <w:rsid w:val="0050480F"/>
    <w:rsid w:val="00504EC3"/>
    <w:rsid w:val="005052A4"/>
    <w:rsid w:val="00505C25"/>
    <w:rsid w:val="00507518"/>
    <w:rsid w:val="00514453"/>
    <w:rsid w:val="00515764"/>
    <w:rsid w:val="005215E9"/>
    <w:rsid w:val="005263E9"/>
    <w:rsid w:val="00532B6A"/>
    <w:rsid w:val="00541887"/>
    <w:rsid w:val="00543BF6"/>
    <w:rsid w:val="00545883"/>
    <w:rsid w:val="00546EF1"/>
    <w:rsid w:val="00547452"/>
    <w:rsid w:val="00550BE6"/>
    <w:rsid w:val="00550F69"/>
    <w:rsid w:val="00551880"/>
    <w:rsid w:val="0055192B"/>
    <w:rsid w:val="00551EF1"/>
    <w:rsid w:val="00553D9C"/>
    <w:rsid w:val="00557F72"/>
    <w:rsid w:val="00561292"/>
    <w:rsid w:val="005617C9"/>
    <w:rsid w:val="005630D8"/>
    <w:rsid w:val="005655D3"/>
    <w:rsid w:val="005660F2"/>
    <w:rsid w:val="00572427"/>
    <w:rsid w:val="005761FD"/>
    <w:rsid w:val="00577B08"/>
    <w:rsid w:val="00582637"/>
    <w:rsid w:val="005843EA"/>
    <w:rsid w:val="00584F6B"/>
    <w:rsid w:val="00590546"/>
    <w:rsid w:val="00592DD6"/>
    <w:rsid w:val="005964C9"/>
    <w:rsid w:val="005A0872"/>
    <w:rsid w:val="005A14EB"/>
    <w:rsid w:val="005A42BE"/>
    <w:rsid w:val="005A6877"/>
    <w:rsid w:val="005A7A86"/>
    <w:rsid w:val="005B72D7"/>
    <w:rsid w:val="005C6554"/>
    <w:rsid w:val="005D71B5"/>
    <w:rsid w:val="005E01FA"/>
    <w:rsid w:val="005E6373"/>
    <w:rsid w:val="005E64F6"/>
    <w:rsid w:val="005F0574"/>
    <w:rsid w:val="005F4474"/>
    <w:rsid w:val="005F6172"/>
    <w:rsid w:val="005F6C97"/>
    <w:rsid w:val="00610D56"/>
    <w:rsid w:val="00614C77"/>
    <w:rsid w:val="00617CB8"/>
    <w:rsid w:val="00622144"/>
    <w:rsid w:val="00626EF5"/>
    <w:rsid w:val="00627076"/>
    <w:rsid w:val="00636DF3"/>
    <w:rsid w:val="00641C83"/>
    <w:rsid w:val="006435AD"/>
    <w:rsid w:val="0064560F"/>
    <w:rsid w:val="0064576C"/>
    <w:rsid w:val="0065213A"/>
    <w:rsid w:val="00655397"/>
    <w:rsid w:val="00657121"/>
    <w:rsid w:val="00657BB8"/>
    <w:rsid w:val="00660969"/>
    <w:rsid w:val="00662405"/>
    <w:rsid w:val="00664979"/>
    <w:rsid w:val="0066748D"/>
    <w:rsid w:val="0067507D"/>
    <w:rsid w:val="006762D4"/>
    <w:rsid w:val="00680139"/>
    <w:rsid w:val="00681E7C"/>
    <w:rsid w:val="00682DE6"/>
    <w:rsid w:val="00684600"/>
    <w:rsid w:val="00694051"/>
    <w:rsid w:val="0069498C"/>
    <w:rsid w:val="006979A9"/>
    <w:rsid w:val="00697D4A"/>
    <w:rsid w:val="006A268B"/>
    <w:rsid w:val="006A2EA4"/>
    <w:rsid w:val="006A6FD4"/>
    <w:rsid w:val="006B0E05"/>
    <w:rsid w:val="006B13B7"/>
    <w:rsid w:val="006B587C"/>
    <w:rsid w:val="006B6EDC"/>
    <w:rsid w:val="006C0E52"/>
    <w:rsid w:val="006C3707"/>
    <w:rsid w:val="006C4EDD"/>
    <w:rsid w:val="006C58D5"/>
    <w:rsid w:val="006C7703"/>
    <w:rsid w:val="006D1006"/>
    <w:rsid w:val="006D2AC4"/>
    <w:rsid w:val="006D42F5"/>
    <w:rsid w:val="006D6A15"/>
    <w:rsid w:val="006E0ECF"/>
    <w:rsid w:val="006E570A"/>
    <w:rsid w:val="006F3E9A"/>
    <w:rsid w:val="006F41B2"/>
    <w:rsid w:val="00705268"/>
    <w:rsid w:val="0070665E"/>
    <w:rsid w:val="007109E0"/>
    <w:rsid w:val="00712D14"/>
    <w:rsid w:val="00714FDD"/>
    <w:rsid w:val="00717AC4"/>
    <w:rsid w:val="00720F0F"/>
    <w:rsid w:val="00724498"/>
    <w:rsid w:val="00727973"/>
    <w:rsid w:val="007303BA"/>
    <w:rsid w:val="00731C82"/>
    <w:rsid w:val="00732CA7"/>
    <w:rsid w:val="00734471"/>
    <w:rsid w:val="00734F40"/>
    <w:rsid w:val="0073727C"/>
    <w:rsid w:val="00737F84"/>
    <w:rsid w:val="007445F4"/>
    <w:rsid w:val="0074590A"/>
    <w:rsid w:val="00746B3C"/>
    <w:rsid w:val="00750657"/>
    <w:rsid w:val="00761BD1"/>
    <w:rsid w:val="00766226"/>
    <w:rsid w:val="00766D8C"/>
    <w:rsid w:val="00772F53"/>
    <w:rsid w:val="00776A0F"/>
    <w:rsid w:val="007807A7"/>
    <w:rsid w:val="00785C27"/>
    <w:rsid w:val="0078792B"/>
    <w:rsid w:val="00791E57"/>
    <w:rsid w:val="007A0243"/>
    <w:rsid w:val="007A0FF1"/>
    <w:rsid w:val="007A188B"/>
    <w:rsid w:val="007A4115"/>
    <w:rsid w:val="007D06B9"/>
    <w:rsid w:val="007D48DC"/>
    <w:rsid w:val="007D7416"/>
    <w:rsid w:val="007D7C26"/>
    <w:rsid w:val="007D7E8E"/>
    <w:rsid w:val="007E151F"/>
    <w:rsid w:val="007E2D29"/>
    <w:rsid w:val="007E30AA"/>
    <w:rsid w:val="007E4074"/>
    <w:rsid w:val="007E76B3"/>
    <w:rsid w:val="007F0EA7"/>
    <w:rsid w:val="007F54F1"/>
    <w:rsid w:val="007F7950"/>
    <w:rsid w:val="00802D9D"/>
    <w:rsid w:val="00803F89"/>
    <w:rsid w:val="0080440A"/>
    <w:rsid w:val="00804867"/>
    <w:rsid w:val="00806840"/>
    <w:rsid w:val="00806F68"/>
    <w:rsid w:val="008116C1"/>
    <w:rsid w:val="00811B4D"/>
    <w:rsid w:val="0081690A"/>
    <w:rsid w:val="0082283D"/>
    <w:rsid w:val="00823E76"/>
    <w:rsid w:val="00833F64"/>
    <w:rsid w:val="008352C9"/>
    <w:rsid w:val="00835575"/>
    <w:rsid w:val="00845EFF"/>
    <w:rsid w:val="008517F4"/>
    <w:rsid w:val="0085477E"/>
    <w:rsid w:val="008551D0"/>
    <w:rsid w:val="0085771B"/>
    <w:rsid w:val="0086059E"/>
    <w:rsid w:val="008632B5"/>
    <w:rsid w:val="0086449A"/>
    <w:rsid w:val="00864BA8"/>
    <w:rsid w:val="008707CC"/>
    <w:rsid w:val="0088206D"/>
    <w:rsid w:val="00886B8C"/>
    <w:rsid w:val="008945B0"/>
    <w:rsid w:val="00897838"/>
    <w:rsid w:val="00897F82"/>
    <w:rsid w:val="008A3E59"/>
    <w:rsid w:val="008A433D"/>
    <w:rsid w:val="008B1D91"/>
    <w:rsid w:val="008B2E21"/>
    <w:rsid w:val="008B6505"/>
    <w:rsid w:val="008C1263"/>
    <w:rsid w:val="008C12CF"/>
    <w:rsid w:val="008D0549"/>
    <w:rsid w:val="008D39D5"/>
    <w:rsid w:val="008E04BA"/>
    <w:rsid w:val="008E081E"/>
    <w:rsid w:val="008E3041"/>
    <w:rsid w:val="008E3E33"/>
    <w:rsid w:val="008E4692"/>
    <w:rsid w:val="008E58FF"/>
    <w:rsid w:val="008E5D48"/>
    <w:rsid w:val="008F0C65"/>
    <w:rsid w:val="008F11F6"/>
    <w:rsid w:val="008F2203"/>
    <w:rsid w:val="008F497F"/>
    <w:rsid w:val="00902F86"/>
    <w:rsid w:val="00906161"/>
    <w:rsid w:val="009105DA"/>
    <w:rsid w:val="00910D76"/>
    <w:rsid w:val="00913356"/>
    <w:rsid w:val="0091709B"/>
    <w:rsid w:val="00923293"/>
    <w:rsid w:val="009339DF"/>
    <w:rsid w:val="009400C4"/>
    <w:rsid w:val="00940D78"/>
    <w:rsid w:val="00942C8A"/>
    <w:rsid w:val="00944DE2"/>
    <w:rsid w:val="00947FE9"/>
    <w:rsid w:val="0095060C"/>
    <w:rsid w:val="00952A8E"/>
    <w:rsid w:val="00954E72"/>
    <w:rsid w:val="00955422"/>
    <w:rsid w:val="00956372"/>
    <w:rsid w:val="00962323"/>
    <w:rsid w:val="0096280B"/>
    <w:rsid w:val="00964096"/>
    <w:rsid w:val="00970CF4"/>
    <w:rsid w:val="009741B5"/>
    <w:rsid w:val="00977376"/>
    <w:rsid w:val="00987F6E"/>
    <w:rsid w:val="00997AE5"/>
    <w:rsid w:val="009A09D5"/>
    <w:rsid w:val="009A58FE"/>
    <w:rsid w:val="009A6AC5"/>
    <w:rsid w:val="009A7D91"/>
    <w:rsid w:val="009B27C0"/>
    <w:rsid w:val="009B4E2B"/>
    <w:rsid w:val="009B7537"/>
    <w:rsid w:val="009B7686"/>
    <w:rsid w:val="009B7A08"/>
    <w:rsid w:val="009C0592"/>
    <w:rsid w:val="009C0850"/>
    <w:rsid w:val="009C1986"/>
    <w:rsid w:val="009C30DB"/>
    <w:rsid w:val="009C3CF4"/>
    <w:rsid w:val="009C53E5"/>
    <w:rsid w:val="009C5FA4"/>
    <w:rsid w:val="009D1A53"/>
    <w:rsid w:val="009D3381"/>
    <w:rsid w:val="009D3AC9"/>
    <w:rsid w:val="009D68DD"/>
    <w:rsid w:val="009D6CC0"/>
    <w:rsid w:val="009E62A4"/>
    <w:rsid w:val="009E7B47"/>
    <w:rsid w:val="009F64CE"/>
    <w:rsid w:val="009F7BCF"/>
    <w:rsid w:val="00A035EB"/>
    <w:rsid w:val="00A049C0"/>
    <w:rsid w:val="00A16C22"/>
    <w:rsid w:val="00A2087F"/>
    <w:rsid w:val="00A2399A"/>
    <w:rsid w:val="00A24501"/>
    <w:rsid w:val="00A26302"/>
    <w:rsid w:val="00A31EF6"/>
    <w:rsid w:val="00A36189"/>
    <w:rsid w:val="00A40018"/>
    <w:rsid w:val="00A41838"/>
    <w:rsid w:val="00A46D69"/>
    <w:rsid w:val="00A511AA"/>
    <w:rsid w:val="00A5593C"/>
    <w:rsid w:val="00A62272"/>
    <w:rsid w:val="00A7095F"/>
    <w:rsid w:val="00A75C3B"/>
    <w:rsid w:val="00A839B9"/>
    <w:rsid w:val="00A86326"/>
    <w:rsid w:val="00A90102"/>
    <w:rsid w:val="00A93B6D"/>
    <w:rsid w:val="00A96F2B"/>
    <w:rsid w:val="00AA0FAA"/>
    <w:rsid w:val="00AA2D02"/>
    <w:rsid w:val="00AA7866"/>
    <w:rsid w:val="00AA7DBF"/>
    <w:rsid w:val="00AB1A2E"/>
    <w:rsid w:val="00AB1F76"/>
    <w:rsid w:val="00AB2ED6"/>
    <w:rsid w:val="00AB370A"/>
    <w:rsid w:val="00AB484A"/>
    <w:rsid w:val="00AB4A0E"/>
    <w:rsid w:val="00AB5B1D"/>
    <w:rsid w:val="00AB7192"/>
    <w:rsid w:val="00AB7DF7"/>
    <w:rsid w:val="00AB7EA4"/>
    <w:rsid w:val="00AC3339"/>
    <w:rsid w:val="00AD4D66"/>
    <w:rsid w:val="00AD5190"/>
    <w:rsid w:val="00AD65B7"/>
    <w:rsid w:val="00AE01D7"/>
    <w:rsid w:val="00AE1C92"/>
    <w:rsid w:val="00AE1F48"/>
    <w:rsid w:val="00AF0E09"/>
    <w:rsid w:val="00AF289D"/>
    <w:rsid w:val="00AF7957"/>
    <w:rsid w:val="00B06039"/>
    <w:rsid w:val="00B061B6"/>
    <w:rsid w:val="00B06F2A"/>
    <w:rsid w:val="00B11185"/>
    <w:rsid w:val="00B1150F"/>
    <w:rsid w:val="00B147DA"/>
    <w:rsid w:val="00B27536"/>
    <w:rsid w:val="00B31492"/>
    <w:rsid w:val="00B323A7"/>
    <w:rsid w:val="00B3602F"/>
    <w:rsid w:val="00B41B52"/>
    <w:rsid w:val="00B46580"/>
    <w:rsid w:val="00B5421A"/>
    <w:rsid w:val="00B55A98"/>
    <w:rsid w:val="00B63054"/>
    <w:rsid w:val="00B669DF"/>
    <w:rsid w:val="00B709CA"/>
    <w:rsid w:val="00B70E9A"/>
    <w:rsid w:val="00B77E1F"/>
    <w:rsid w:val="00B83F34"/>
    <w:rsid w:val="00B841E5"/>
    <w:rsid w:val="00B84546"/>
    <w:rsid w:val="00B85527"/>
    <w:rsid w:val="00B9399F"/>
    <w:rsid w:val="00B95FEA"/>
    <w:rsid w:val="00BA5198"/>
    <w:rsid w:val="00BA521E"/>
    <w:rsid w:val="00BA5E2A"/>
    <w:rsid w:val="00BB1FFC"/>
    <w:rsid w:val="00BB47D9"/>
    <w:rsid w:val="00BB5166"/>
    <w:rsid w:val="00BB6DD0"/>
    <w:rsid w:val="00BC0737"/>
    <w:rsid w:val="00BC0FF3"/>
    <w:rsid w:val="00BD0166"/>
    <w:rsid w:val="00BE0B09"/>
    <w:rsid w:val="00BE46A5"/>
    <w:rsid w:val="00BE4832"/>
    <w:rsid w:val="00BE5C78"/>
    <w:rsid w:val="00BF0656"/>
    <w:rsid w:val="00BF12DA"/>
    <w:rsid w:val="00BF2A77"/>
    <w:rsid w:val="00BF2A9D"/>
    <w:rsid w:val="00C00702"/>
    <w:rsid w:val="00C03A6C"/>
    <w:rsid w:val="00C05574"/>
    <w:rsid w:val="00C22AF8"/>
    <w:rsid w:val="00C260C2"/>
    <w:rsid w:val="00C4183F"/>
    <w:rsid w:val="00C439E5"/>
    <w:rsid w:val="00C44C6B"/>
    <w:rsid w:val="00C4716D"/>
    <w:rsid w:val="00C517F6"/>
    <w:rsid w:val="00C55795"/>
    <w:rsid w:val="00C6293A"/>
    <w:rsid w:val="00C636C4"/>
    <w:rsid w:val="00C652CC"/>
    <w:rsid w:val="00C65F11"/>
    <w:rsid w:val="00C75D82"/>
    <w:rsid w:val="00C77E55"/>
    <w:rsid w:val="00C81A79"/>
    <w:rsid w:val="00C845FC"/>
    <w:rsid w:val="00C84D38"/>
    <w:rsid w:val="00C86A4C"/>
    <w:rsid w:val="00C944D5"/>
    <w:rsid w:val="00C95A19"/>
    <w:rsid w:val="00C96140"/>
    <w:rsid w:val="00CA089E"/>
    <w:rsid w:val="00CB6D7A"/>
    <w:rsid w:val="00CC020E"/>
    <w:rsid w:val="00CC4ECA"/>
    <w:rsid w:val="00CC7B2A"/>
    <w:rsid w:val="00CD43C4"/>
    <w:rsid w:val="00CD55F4"/>
    <w:rsid w:val="00CE089C"/>
    <w:rsid w:val="00CE09D1"/>
    <w:rsid w:val="00CF3428"/>
    <w:rsid w:val="00CF5748"/>
    <w:rsid w:val="00D0033C"/>
    <w:rsid w:val="00D007F7"/>
    <w:rsid w:val="00D12D99"/>
    <w:rsid w:val="00D144AC"/>
    <w:rsid w:val="00D154EA"/>
    <w:rsid w:val="00D15C68"/>
    <w:rsid w:val="00D16AF1"/>
    <w:rsid w:val="00D16E57"/>
    <w:rsid w:val="00D1797B"/>
    <w:rsid w:val="00D253BD"/>
    <w:rsid w:val="00D33DEF"/>
    <w:rsid w:val="00D34A7A"/>
    <w:rsid w:val="00D34D18"/>
    <w:rsid w:val="00D35BF0"/>
    <w:rsid w:val="00D4064C"/>
    <w:rsid w:val="00D43E6F"/>
    <w:rsid w:val="00D45978"/>
    <w:rsid w:val="00D46404"/>
    <w:rsid w:val="00D475DB"/>
    <w:rsid w:val="00D4785D"/>
    <w:rsid w:val="00D50881"/>
    <w:rsid w:val="00D538A1"/>
    <w:rsid w:val="00D5739C"/>
    <w:rsid w:val="00D609D5"/>
    <w:rsid w:val="00D61551"/>
    <w:rsid w:val="00D622DA"/>
    <w:rsid w:val="00D66BF6"/>
    <w:rsid w:val="00D71ECF"/>
    <w:rsid w:val="00D73732"/>
    <w:rsid w:val="00D74071"/>
    <w:rsid w:val="00D805E5"/>
    <w:rsid w:val="00D82F29"/>
    <w:rsid w:val="00D842AB"/>
    <w:rsid w:val="00D875F5"/>
    <w:rsid w:val="00D87B97"/>
    <w:rsid w:val="00D92D8A"/>
    <w:rsid w:val="00DA0313"/>
    <w:rsid w:val="00DA75EF"/>
    <w:rsid w:val="00DB2D8A"/>
    <w:rsid w:val="00DB4C90"/>
    <w:rsid w:val="00DC683A"/>
    <w:rsid w:val="00DD1B4E"/>
    <w:rsid w:val="00DD2292"/>
    <w:rsid w:val="00DD3745"/>
    <w:rsid w:val="00DD6BB5"/>
    <w:rsid w:val="00DE0786"/>
    <w:rsid w:val="00DE0793"/>
    <w:rsid w:val="00DE5880"/>
    <w:rsid w:val="00DE662D"/>
    <w:rsid w:val="00DF0413"/>
    <w:rsid w:val="00DF386F"/>
    <w:rsid w:val="00DF3A95"/>
    <w:rsid w:val="00DF4700"/>
    <w:rsid w:val="00DF71D5"/>
    <w:rsid w:val="00E02011"/>
    <w:rsid w:val="00E0334F"/>
    <w:rsid w:val="00E04337"/>
    <w:rsid w:val="00E04BBB"/>
    <w:rsid w:val="00E103B1"/>
    <w:rsid w:val="00E16E46"/>
    <w:rsid w:val="00E21746"/>
    <w:rsid w:val="00E22280"/>
    <w:rsid w:val="00E22BCC"/>
    <w:rsid w:val="00E253BB"/>
    <w:rsid w:val="00E371A4"/>
    <w:rsid w:val="00E4722D"/>
    <w:rsid w:val="00E53A7A"/>
    <w:rsid w:val="00E5794A"/>
    <w:rsid w:val="00E57C7B"/>
    <w:rsid w:val="00E6385F"/>
    <w:rsid w:val="00E64616"/>
    <w:rsid w:val="00E64EE0"/>
    <w:rsid w:val="00E65E50"/>
    <w:rsid w:val="00E742F2"/>
    <w:rsid w:val="00E8192E"/>
    <w:rsid w:val="00E81C07"/>
    <w:rsid w:val="00E83E9A"/>
    <w:rsid w:val="00E84ACE"/>
    <w:rsid w:val="00E850F3"/>
    <w:rsid w:val="00E86C24"/>
    <w:rsid w:val="00E9282D"/>
    <w:rsid w:val="00EA26E0"/>
    <w:rsid w:val="00EA3BB4"/>
    <w:rsid w:val="00EA72D7"/>
    <w:rsid w:val="00EA7331"/>
    <w:rsid w:val="00EC2104"/>
    <w:rsid w:val="00EC266D"/>
    <w:rsid w:val="00EC316F"/>
    <w:rsid w:val="00EC4DE2"/>
    <w:rsid w:val="00ED3446"/>
    <w:rsid w:val="00ED5465"/>
    <w:rsid w:val="00ED752B"/>
    <w:rsid w:val="00ED7854"/>
    <w:rsid w:val="00EE1C3E"/>
    <w:rsid w:val="00EE28C5"/>
    <w:rsid w:val="00EE3740"/>
    <w:rsid w:val="00EF3343"/>
    <w:rsid w:val="00EF4D11"/>
    <w:rsid w:val="00EF5E70"/>
    <w:rsid w:val="00F01859"/>
    <w:rsid w:val="00F12630"/>
    <w:rsid w:val="00F12BCA"/>
    <w:rsid w:val="00F136DB"/>
    <w:rsid w:val="00F15BBA"/>
    <w:rsid w:val="00F15E70"/>
    <w:rsid w:val="00F2196A"/>
    <w:rsid w:val="00F219BA"/>
    <w:rsid w:val="00F24E85"/>
    <w:rsid w:val="00F35FF7"/>
    <w:rsid w:val="00F41947"/>
    <w:rsid w:val="00F41CC8"/>
    <w:rsid w:val="00F41DC0"/>
    <w:rsid w:val="00F421C3"/>
    <w:rsid w:val="00F4475B"/>
    <w:rsid w:val="00F4576D"/>
    <w:rsid w:val="00F64FD1"/>
    <w:rsid w:val="00F777A7"/>
    <w:rsid w:val="00F77834"/>
    <w:rsid w:val="00F90704"/>
    <w:rsid w:val="00F90E26"/>
    <w:rsid w:val="00F91E50"/>
    <w:rsid w:val="00F9390D"/>
    <w:rsid w:val="00F95CBE"/>
    <w:rsid w:val="00FA242D"/>
    <w:rsid w:val="00FA481C"/>
    <w:rsid w:val="00FA5D1C"/>
    <w:rsid w:val="00FA605B"/>
    <w:rsid w:val="00FB1EF3"/>
    <w:rsid w:val="00FB2316"/>
    <w:rsid w:val="00FB2601"/>
    <w:rsid w:val="00FB48F9"/>
    <w:rsid w:val="00FC5BB4"/>
    <w:rsid w:val="00FC61AD"/>
    <w:rsid w:val="00FC776B"/>
    <w:rsid w:val="00FD41B9"/>
    <w:rsid w:val="00FD4737"/>
    <w:rsid w:val="00FD5628"/>
    <w:rsid w:val="00FD6706"/>
    <w:rsid w:val="00FD7246"/>
    <w:rsid w:val="00FD7D04"/>
    <w:rsid w:val="00FE2778"/>
    <w:rsid w:val="00FF05D0"/>
    <w:rsid w:val="00FF1CD8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2FA65"/>
  <w15:docId w15:val="{ED073F1C-7DFA-42B4-AC49-E4002443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100"/>
    <w:rPr>
      <w:lang w:val="cs-CZ"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07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07B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2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rsid w:val="001567C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841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41E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41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3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323A7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A188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A188B"/>
  </w:style>
  <w:style w:type="paragraph" w:styleId="Odstavecseseznamem">
    <w:name w:val="List Paragraph"/>
    <w:basedOn w:val="Normln"/>
    <w:uiPriority w:val="34"/>
    <w:qFormat/>
    <w:rsid w:val="007A188B"/>
    <w:pPr>
      <w:ind w:left="708"/>
    </w:pPr>
    <w:rPr>
      <w:rFonts w:ascii="Arial" w:hAnsi="Arial"/>
      <w:kern w:val="18"/>
      <w:sz w:val="28"/>
      <w:lang w:val="en-US"/>
    </w:rPr>
  </w:style>
  <w:style w:type="character" w:customStyle="1" w:styleId="Nadpis2Char">
    <w:name w:val="Nadpis 2 Char"/>
    <w:link w:val="Nadpis2"/>
    <w:uiPriority w:val="9"/>
    <w:semiHidden/>
    <w:rsid w:val="000E07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9Char">
    <w:name w:val="Nadpis 9 Char"/>
    <w:link w:val="Nadpis9"/>
    <w:uiPriority w:val="9"/>
    <w:semiHidden/>
    <w:rsid w:val="000E07BB"/>
    <w:rPr>
      <w:rFonts w:ascii="Cambria" w:eastAsia="Times New Roman" w:hAnsi="Cambria" w:cs="Times New Roman"/>
      <w:sz w:val="22"/>
      <w:szCs w:val="22"/>
    </w:rPr>
  </w:style>
  <w:style w:type="character" w:customStyle="1" w:styleId="Nadpis1Char">
    <w:name w:val="Nadpis 1 Char"/>
    <w:link w:val="Nadpis1"/>
    <w:rsid w:val="000E07BB"/>
    <w:rPr>
      <w:b/>
      <w:sz w:val="22"/>
    </w:rPr>
  </w:style>
  <w:style w:type="character" w:customStyle="1" w:styleId="Zkladntext2Char">
    <w:name w:val="Základní text 2 Char"/>
    <w:link w:val="Zkladntext2"/>
    <w:rsid w:val="000E07B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E07BB"/>
  </w:style>
  <w:style w:type="character" w:styleId="Hypertextovodkaz">
    <w:name w:val="Hyperlink"/>
    <w:rsid w:val="00940D78"/>
    <w:rPr>
      <w:color w:val="0000FF"/>
      <w:u w:val="single"/>
    </w:rPr>
  </w:style>
  <w:style w:type="paragraph" w:customStyle="1" w:styleId="MichalLebeda">
    <w:name w:val="Michal Lebeda"/>
    <w:basedOn w:val="Normln"/>
    <w:rsid w:val="003016EB"/>
    <w:rPr>
      <w:sz w:val="22"/>
    </w:rPr>
  </w:style>
  <w:style w:type="paragraph" w:customStyle="1" w:styleId="Texttabulky">
    <w:name w:val="Text tabulky"/>
    <w:basedOn w:val="Normln"/>
    <w:uiPriority w:val="99"/>
    <w:rsid w:val="00EA72D7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2D7"/>
    <w:rPr>
      <w:rFonts w:ascii="Tahoma" w:hAnsi="Tahoma" w:cs="Tahoma"/>
      <w:sz w:val="16"/>
      <w:szCs w:val="16"/>
      <w:lang w:val="cs-CZ" w:eastAsia="cs-CZ"/>
    </w:rPr>
  </w:style>
  <w:style w:type="paragraph" w:styleId="Revize">
    <w:name w:val="Revision"/>
    <w:hidden/>
    <w:uiPriority w:val="99"/>
    <w:semiHidden/>
    <w:rsid w:val="00CF5748"/>
    <w:rPr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01A9"/>
    <w:rPr>
      <w:color w:val="605E5C"/>
      <w:shd w:val="clear" w:color="auto" w:fill="E1DFDD"/>
    </w:rPr>
  </w:style>
  <w:style w:type="character" w:customStyle="1" w:styleId="tsubjname">
    <w:name w:val="tsubjname"/>
    <w:rsid w:val="00505C25"/>
  </w:style>
  <w:style w:type="character" w:styleId="Nevyeenzmnka">
    <w:name w:val="Unresolved Mention"/>
    <w:basedOn w:val="Standardnpsmoodstavce"/>
    <w:uiPriority w:val="99"/>
    <w:semiHidden/>
    <w:unhideWhenUsed/>
    <w:rsid w:val="00A511AA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rsid w:val="00342F10"/>
    <w:pPr>
      <w:suppressAutoHyphens/>
      <w:autoSpaceDN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42F10"/>
    <w:rPr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5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7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4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8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73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05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66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74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018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94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24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76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6644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189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9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00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914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23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32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96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669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93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42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81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95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70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4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43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96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310769-4741-43C8-9458-15A62AEFA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518E1-460F-468A-AAFA-834BD187F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935E4-7C4A-448E-9AB0-8E432C6709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7894F3-546F-4EA3-8245-31F6494A6C8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a67a070-8ce9-4692-b1af-bf788306bc66}" enabled="0" method="" siteId="{7a67a070-8ce9-4692-b1af-bf788306bc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685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COLA-VZORY/UMÍSTĚNÍ/VENDO.DOC</vt:lpstr>
      <vt:lpstr>COLA-VZORY/UMÍSTĚNÍ/VENDO.DOC</vt:lpstr>
    </vt:vector>
  </TitlesOfParts>
  <Company>Advokátní kancelář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COLA-VZORY/UMÍSTĚNÍ/VENDO.DOC</dc:title>
  <dc:subject/>
  <dc:creator>Vítek &amp; Mrázek</dc:creator>
  <cp:keywords/>
  <dc:description>Standardní smlouva o umístění nápojového automatu pro CCA</dc:description>
  <cp:lastModifiedBy>Klimánková Pavla</cp:lastModifiedBy>
  <cp:revision>3</cp:revision>
  <cp:lastPrinted>2025-08-13T21:55:00Z</cp:lastPrinted>
  <dcterms:created xsi:type="dcterms:W3CDTF">2026-02-13T06:48:00Z</dcterms:created>
  <dcterms:modified xsi:type="dcterms:W3CDTF">2026-02-13T06:49:00Z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2026-01-28T10:21:24Z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a97e9b10-106f-4354-8a32-6078c2b93ce9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