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EB6A" w14:textId="77777777" w:rsidR="00D51CDF" w:rsidRPr="00C74CEA" w:rsidRDefault="008E3984" w:rsidP="00C5638B">
      <w:pPr>
        <w:jc w:val="center"/>
        <w:rPr>
          <w:rFonts w:ascii="Arial" w:hAnsi="Arial" w:cs="Arial"/>
          <w:b/>
          <w:kern w:val="28"/>
          <w:sz w:val="36"/>
        </w:rPr>
      </w:pPr>
      <w:r w:rsidRPr="00C74CEA">
        <w:rPr>
          <w:rFonts w:ascii="Arial" w:hAnsi="Arial" w:cs="Arial"/>
          <w:b/>
          <w:kern w:val="28"/>
          <w:sz w:val="36"/>
        </w:rPr>
        <w:t>KUPNÍ</w:t>
      </w:r>
      <w:r w:rsidR="00D51CDF" w:rsidRPr="00C74CEA">
        <w:rPr>
          <w:rFonts w:ascii="Arial" w:hAnsi="Arial" w:cs="Arial"/>
          <w:b/>
          <w:kern w:val="28"/>
          <w:sz w:val="36"/>
        </w:rPr>
        <w:t xml:space="preserve"> SMLOUVA</w:t>
      </w:r>
    </w:p>
    <w:p w14:paraId="79AC205D" w14:textId="77777777" w:rsidR="00CB56E1" w:rsidRPr="00C74CEA" w:rsidRDefault="00CB56E1" w:rsidP="00C5638B">
      <w:pPr>
        <w:rPr>
          <w:rFonts w:ascii="Arial" w:hAnsi="Arial" w:cs="Arial"/>
        </w:rPr>
      </w:pPr>
      <w:r w:rsidRPr="00C74CEA">
        <w:rPr>
          <w:rFonts w:ascii="Arial" w:hAnsi="Arial" w:cs="Arial"/>
        </w:rPr>
        <w:tab/>
      </w:r>
      <w:r w:rsidRPr="00C74CEA">
        <w:rPr>
          <w:rFonts w:ascii="Arial" w:hAnsi="Arial" w:cs="Arial"/>
        </w:rPr>
        <w:tab/>
      </w:r>
      <w:r w:rsidRPr="00C74CEA">
        <w:rPr>
          <w:rFonts w:ascii="Arial" w:hAnsi="Arial" w:cs="Arial"/>
        </w:rPr>
        <w:tab/>
      </w:r>
      <w:r w:rsidRPr="00C74CEA">
        <w:rPr>
          <w:rFonts w:ascii="Arial" w:hAnsi="Arial" w:cs="Arial"/>
        </w:rPr>
        <w:tab/>
      </w:r>
      <w:r w:rsidRPr="00C74CEA">
        <w:rPr>
          <w:rFonts w:ascii="Arial" w:hAnsi="Arial" w:cs="Arial"/>
        </w:rPr>
        <w:tab/>
      </w:r>
    </w:p>
    <w:p w14:paraId="5B628E56" w14:textId="77777777" w:rsidR="00D51CDF" w:rsidRPr="0018679D" w:rsidRDefault="00CB56E1" w:rsidP="00781FF9">
      <w:pPr>
        <w:rPr>
          <w:rFonts w:ascii="Arial" w:hAnsi="Arial" w:cs="Arial"/>
        </w:rPr>
      </w:pPr>
      <w:r w:rsidRPr="0018679D">
        <w:rPr>
          <w:rFonts w:ascii="Arial" w:hAnsi="Arial" w:cs="Arial"/>
        </w:rPr>
        <w:t xml:space="preserve">Číslo smlouvy kupujícího: </w:t>
      </w:r>
    </w:p>
    <w:p w14:paraId="6EFB7180" w14:textId="7DEF60A0" w:rsidR="00C55F2B" w:rsidRPr="00C74CEA" w:rsidRDefault="00CB56E1" w:rsidP="00C5638B">
      <w:pPr>
        <w:rPr>
          <w:rFonts w:ascii="Arial" w:hAnsi="Arial" w:cs="Arial"/>
        </w:rPr>
      </w:pPr>
      <w:r w:rsidRPr="0018679D">
        <w:rPr>
          <w:rFonts w:ascii="Arial" w:hAnsi="Arial" w:cs="Arial"/>
        </w:rPr>
        <w:t xml:space="preserve">Číslo smlouvy prodávajícího: </w:t>
      </w:r>
    </w:p>
    <w:p w14:paraId="09540777" w14:textId="77777777" w:rsidR="002A594B" w:rsidRPr="00C74CEA" w:rsidRDefault="002A594B" w:rsidP="00C5638B">
      <w:pPr>
        <w:rPr>
          <w:rFonts w:ascii="Arial" w:hAnsi="Arial" w:cs="Arial"/>
        </w:rPr>
      </w:pPr>
    </w:p>
    <w:p w14:paraId="3F3E29CB" w14:textId="77777777" w:rsidR="00D51CDF" w:rsidRPr="00C74CEA" w:rsidRDefault="00D51CDF" w:rsidP="00781FF9">
      <w:pPr>
        <w:pStyle w:val="Nadpiscentrovan"/>
        <w:widowControl/>
        <w:numPr>
          <w:ilvl w:val="0"/>
          <w:numId w:val="13"/>
        </w:numPr>
        <w:rPr>
          <w:rFonts w:cs="Arial"/>
          <w:i w:val="0"/>
        </w:rPr>
      </w:pPr>
      <w:r w:rsidRPr="00C74CEA">
        <w:rPr>
          <w:rFonts w:cs="Arial"/>
          <w:i w:val="0"/>
        </w:rPr>
        <w:t>Smluvní strany</w:t>
      </w:r>
    </w:p>
    <w:p w14:paraId="4ED638F9" w14:textId="77777777" w:rsidR="008E7842" w:rsidRPr="00C74CEA" w:rsidRDefault="008E7842" w:rsidP="00C5638B">
      <w:pPr>
        <w:jc w:val="both"/>
        <w:rPr>
          <w:rFonts w:ascii="Arial" w:hAnsi="Arial" w:cs="Arial"/>
        </w:rPr>
      </w:pPr>
    </w:p>
    <w:p w14:paraId="7E4DFB55" w14:textId="6E7586C4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/>
        </w:rPr>
      </w:pPr>
      <w:r w:rsidRPr="00C74CEA">
        <w:rPr>
          <w:rFonts w:ascii="Arial" w:hAnsi="Arial" w:cs="Arial"/>
          <w:b/>
        </w:rPr>
        <w:t>Město Mělník</w:t>
      </w:r>
    </w:p>
    <w:p w14:paraId="10AFDB3A" w14:textId="0424E03E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 xml:space="preserve">se sídlem: </w:t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  <w:t>náměstí Míru 1/1, 276 01 Mělník</w:t>
      </w:r>
    </w:p>
    <w:p w14:paraId="4579F08D" w14:textId="4E432C7E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 xml:space="preserve">zastoupen: </w:t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  <w:t>Ing. Tomášem Martincem Ph.D., starostou města</w:t>
      </w:r>
    </w:p>
    <w:p w14:paraId="720E18B4" w14:textId="55F69A4A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 xml:space="preserve">IČO: </w:t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  <w:t>00237051</w:t>
      </w:r>
    </w:p>
    <w:p w14:paraId="21D6962C" w14:textId="701C3E1B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 xml:space="preserve">DIČ: </w:t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  <w:t>CZ237051</w:t>
      </w:r>
    </w:p>
    <w:p w14:paraId="404BD54D" w14:textId="06877970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 xml:space="preserve">bankovní spojení: </w:t>
      </w:r>
      <w:r w:rsidRPr="00C74CEA">
        <w:rPr>
          <w:rFonts w:ascii="Arial" w:hAnsi="Arial" w:cs="Arial"/>
          <w:bCs/>
        </w:rPr>
        <w:tab/>
        <w:t>ČS a.s. Kralupy n. Vltavou</w:t>
      </w:r>
    </w:p>
    <w:p w14:paraId="3842B11B" w14:textId="421A9BF6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 xml:space="preserve">číslo účtu: </w:t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  <w:t>27-046 000 4379/0800</w:t>
      </w:r>
    </w:p>
    <w:p w14:paraId="0FDA1753" w14:textId="77777777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</w:p>
    <w:p w14:paraId="747F55D0" w14:textId="0F3F3E32" w:rsidR="00CA5C1F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>jako kupující na straně jedné (dále jen jako „kupující“)</w:t>
      </w:r>
    </w:p>
    <w:p w14:paraId="540BF516" w14:textId="77777777" w:rsidR="00CA5C1F" w:rsidRPr="00C74CEA" w:rsidRDefault="00CA5C1F" w:rsidP="00AD04CA">
      <w:pPr>
        <w:jc w:val="both"/>
        <w:rPr>
          <w:rFonts w:ascii="Arial" w:hAnsi="Arial" w:cs="Arial"/>
          <w:bCs/>
        </w:rPr>
      </w:pPr>
    </w:p>
    <w:p w14:paraId="6F273479" w14:textId="3D77A125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/>
        </w:rPr>
        <w:t>VÍTKOVICE IT SOLUTIONS a. s.</w:t>
      </w:r>
    </w:p>
    <w:p w14:paraId="4E14F29A" w14:textId="3DC499DD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 xml:space="preserve">se sídlem: </w:t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  <w:t>Cihelní 1575/14, Moravská Ostrava, 702 00 Ostrava</w:t>
      </w:r>
    </w:p>
    <w:p w14:paraId="14ABE679" w14:textId="01445294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 xml:space="preserve">zastoupen: </w:t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</w:r>
      <w:proofErr w:type="spellStart"/>
      <w:r w:rsidR="00572817">
        <w:rPr>
          <w:rFonts w:ascii="Arial" w:hAnsi="Arial" w:cs="Arial"/>
          <w:bCs/>
        </w:rPr>
        <w:t>xxx</w:t>
      </w:r>
      <w:proofErr w:type="spellEnd"/>
      <w:r w:rsidRPr="00C74CEA">
        <w:rPr>
          <w:rFonts w:ascii="Arial" w:hAnsi="Arial" w:cs="Arial"/>
          <w:bCs/>
        </w:rPr>
        <w:t xml:space="preserve">, </w:t>
      </w:r>
    </w:p>
    <w:p w14:paraId="21B57258" w14:textId="095770DD" w:rsidR="00AD04CA" w:rsidRPr="00C74CEA" w:rsidRDefault="00AD04CA" w:rsidP="00AD04CA">
      <w:pPr>
        <w:spacing w:line="276" w:lineRule="auto"/>
        <w:ind w:left="2124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 xml:space="preserve">na základě plné moci </w:t>
      </w:r>
      <w:proofErr w:type="spellStart"/>
      <w:r w:rsidR="00572817">
        <w:rPr>
          <w:rFonts w:ascii="Arial" w:hAnsi="Arial" w:cs="Arial"/>
          <w:bCs/>
        </w:rPr>
        <w:t>xxx</w:t>
      </w:r>
      <w:proofErr w:type="spellEnd"/>
      <w:r w:rsidR="00572817">
        <w:rPr>
          <w:rFonts w:ascii="Arial" w:hAnsi="Arial" w:cs="Arial"/>
          <w:bCs/>
        </w:rPr>
        <w:t xml:space="preserve"> </w:t>
      </w:r>
      <w:r w:rsidRPr="00C74CEA">
        <w:rPr>
          <w:rFonts w:ascii="Arial" w:hAnsi="Arial" w:cs="Arial"/>
          <w:bCs/>
        </w:rPr>
        <w:t>(plná moc je přílohou smlouvy č. 1)</w:t>
      </w:r>
    </w:p>
    <w:p w14:paraId="48F07143" w14:textId="7A9A714B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 xml:space="preserve">IČO: </w:t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  <w:t>28606582</w:t>
      </w:r>
    </w:p>
    <w:p w14:paraId="4B35E245" w14:textId="0CAD9290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 xml:space="preserve">DIČ: </w:t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  <w:t>CZ28606582</w:t>
      </w:r>
    </w:p>
    <w:p w14:paraId="6D363D1E" w14:textId="79DC67F7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 xml:space="preserve">bankovní spojení: </w:t>
      </w:r>
      <w:r w:rsidRPr="00C74CEA">
        <w:rPr>
          <w:rFonts w:ascii="Arial" w:hAnsi="Arial" w:cs="Arial"/>
          <w:bCs/>
        </w:rPr>
        <w:tab/>
        <w:t>Česká spořitelna, a.s.</w:t>
      </w:r>
    </w:p>
    <w:p w14:paraId="54D38FC0" w14:textId="25535643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 xml:space="preserve">číslo účtu: </w:t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  <w:t>4312807389/0800</w:t>
      </w:r>
    </w:p>
    <w:p w14:paraId="56E1339D" w14:textId="77777777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</w:p>
    <w:p w14:paraId="47148A3A" w14:textId="139B735D" w:rsidR="00CA5C1F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>jako prodávající na straně druhé (dále jen jako „prodávající“</w:t>
      </w:r>
      <w:r w:rsidR="005F6766" w:rsidRPr="00C74CEA">
        <w:rPr>
          <w:rFonts w:ascii="Arial" w:hAnsi="Arial" w:cs="Arial"/>
          <w:bCs/>
        </w:rPr>
        <w:t>)</w:t>
      </w:r>
    </w:p>
    <w:p w14:paraId="7A079BD3" w14:textId="77777777" w:rsidR="00CF02F1" w:rsidRPr="00C74CEA" w:rsidRDefault="00CF02F1" w:rsidP="00C5638B">
      <w:pPr>
        <w:ind w:firstLine="360"/>
        <w:jc w:val="both"/>
        <w:rPr>
          <w:rFonts w:ascii="Arial" w:hAnsi="Arial" w:cs="Arial"/>
          <w:b/>
        </w:rPr>
      </w:pPr>
    </w:p>
    <w:p w14:paraId="10F1D5CE" w14:textId="77777777" w:rsidR="008E7842" w:rsidRPr="00C74CEA" w:rsidRDefault="008E7842" w:rsidP="00C5638B">
      <w:pPr>
        <w:ind w:firstLine="360"/>
        <w:jc w:val="both"/>
        <w:rPr>
          <w:rFonts w:ascii="Arial" w:hAnsi="Arial" w:cs="Arial"/>
          <w:b/>
        </w:rPr>
      </w:pPr>
    </w:p>
    <w:p w14:paraId="28A405E5" w14:textId="77777777" w:rsidR="00D51CDF" w:rsidRPr="00C74CEA" w:rsidRDefault="00D51CDF" w:rsidP="006F5914">
      <w:pPr>
        <w:pStyle w:val="Nadpiscentrovan"/>
        <w:widowControl/>
        <w:numPr>
          <w:ilvl w:val="0"/>
          <w:numId w:val="13"/>
        </w:numPr>
        <w:rPr>
          <w:rFonts w:cs="Arial"/>
          <w:i w:val="0"/>
        </w:rPr>
      </w:pPr>
      <w:r w:rsidRPr="00C74CEA">
        <w:rPr>
          <w:rFonts w:cs="Arial"/>
          <w:i w:val="0"/>
        </w:rPr>
        <w:t>Základní ustanovení</w:t>
      </w:r>
    </w:p>
    <w:p w14:paraId="3782F5AA" w14:textId="77777777" w:rsidR="00D51CDF" w:rsidRPr="00C74CEA" w:rsidRDefault="00D51CDF" w:rsidP="006F5914">
      <w:pPr>
        <w:widowControl/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Tato smlouva je uzavřena dle §20</w:t>
      </w:r>
      <w:r w:rsidR="00691531" w:rsidRPr="00C74CEA">
        <w:rPr>
          <w:rFonts w:ascii="Arial" w:hAnsi="Arial" w:cs="Arial"/>
        </w:rPr>
        <w:t>79</w:t>
      </w:r>
      <w:r w:rsidRPr="00C74CEA">
        <w:rPr>
          <w:rFonts w:ascii="Arial" w:hAnsi="Arial" w:cs="Arial"/>
        </w:rPr>
        <w:t xml:space="preserve"> a násl. zákona č. 89/2012, občanský zákoník (dále jen „občanský zákoník“); práva a povinnosti stran touto smlouvou neupravená se řídí příslušnými ustanoveními občanského zákoníku</w:t>
      </w:r>
    </w:p>
    <w:p w14:paraId="36173B92" w14:textId="77777777" w:rsidR="00D51CDF" w:rsidRPr="00C74CEA" w:rsidRDefault="00D51CDF" w:rsidP="006F5914">
      <w:pPr>
        <w:widowControl/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Smluvní strany prohlašují, že údaje uvedené v čl. I. smlouvy a taktéž oprávnění k podnikání jsou v souladu s právní skutečností v době uzavření smlouvy. Smluvní strany se zavazují, že změny dotčených údajů oznámí bez prodlení druhé smluvní straně.</w:t>
      </w:r>
    </w:p>
    <w:p w14:paraId="34552E73" w14:textId="77777777" w:rsidR="00D51CDF" w:rsidRPr="00C74CEA" w:rsidRDefault="00D51CDF" w:rsidP="006F5914">
      <w:pPr>
        <w:widowControl/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 xml:space="preserve">Prodávající prohlašuje, že je oprávněn k prodeji zboží, které je předmětem této smlouvy. </w:t>
      </w:r>
    </w:p>
    <w:p w14:paraId="42E3C685" w14:textId="77777777" w:rsidR="00CF02F1" w:rsidRPr="00C74CEA" w:rsidRDefault="00CF02F1" w:rsidP="00CF02F1">
      <w:pPr>
        <w:widowControl/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3743C6DE" w14:textId="77777777" w:rsidR="00D51CDF" w:rsidRPr="00C74CEA" w:rsidRDefault="00D51CDF" w:rsidP="006F5914">
      <w:pPr>
        <w:pStyle w:val="Nadpiscentrovan"/>
        <w:widowControl/>
        <w:numPr>
          <w:ilvl w:val="0"/>
          <w:numId w:val="13"/>
        </w:numPr>
        <w:rPr>
          <w:rFonts w:cs="Arial"/>
          <w:i w:val="0"/>
        </w:rPr>
      </w:pPr>
      <w:r w:rsidRPr="00C74CEA">
        <w:rPr>
          <w:rFonts w:cs="Arial"/>
          <w:i w:val="0"/>
        </w:rPr>
        <w:t>Předmět smlouvy</w:t>
      </w:r>
    </w:p>
    <w:p w14:paraId="49FBB555" w14:textId="0ED8D06A" w:rsidR="002834C0" w:rsidRPr="00572817" w:rsidRDefault="00D51CDF" w:rsidP="00B61F02">
      <w:pPr>
        <w:widowControl/>
        <w:numPr>
          <w:ilvl w:val="0"/>
          <w:numId w:val="9"/>
        </w:numPr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Prodávají</w:t>
      </w:r>
      <w:r w:rsidR="009E55C2" w:rsidRPr="00C74CEA">
        <w:rPr>
          <w:rFonts w:ascii="Arial" w:hAnsi="Arial" w:cs="Arial"/>
        </w:rPr>
        <w:t xml:space="preserve">cí se zavazuje pro kupujícího </w:t>
      </w:r>
      <w:r w:rsidR="00055EF3" w:rsidRPr="00C74CEA">
        <w:rPr>
          <w:rFonts w:ascii="Arial" w:hAnsi="Arial" w:cs="Arial"/>
        </w:rPr>
        <w:t>zajistit</w:t>
      </w:r>
      <w:r w:rsidR="00CB61DD">
        <w:rPr>
          <w:rFonts w:ascii="Arial" w:hAnsi="Arial" w:cs="Arial"/>
        </w:rPr>
        <w:t xml:space="preserve"> </w:t>
      </w:r>
      <w:r w:rsidR="00CB61DD" w:rsidRPr="00572817">
        <w:rPr>
          <w:rFonts w:ascii="Arial" w:hAnsi="Arial" w:cs="Arial"/>
        </w:rPr>
        <w:t xml:space="preserve">dodání a </w:t>
      </w:r>
      <w:r w:rsidR="00123B6C" w:rsidRPr="00572817">
        <w:rPr>
          <w:rFonts w:ascii="Arial" w:hAnsi="Arial" w:cs="Arial"/>
        </w:rPr>
        <w:t>instalaci do plně funkčního provozu</w:t>
      </w:r>
      <w:r w:rsidR="009319B3" w:rsidRPr="00572817">
        <w:rPr>
          <w:rFonts w:ascii="Arial" w:hAnsi="Arial" w:cs="Arial"/>
        </w:rPr>
        <w:t>,</w:t>
      </w:r>
      <w:r w:rsidR="00123B6C" w:rsidRPr="00572817">
        <w:rPr>
          <w:rFonts w:ascii="Arial" w:hAnsi="Arial" w:cs="Arial"/>
        </w:rPr>
        <w:t xml:space="preserve"> dle uvedeného rozsahu</w:t>
      </w:r>
      <w:r w:rsidR="00AC2B9F" w:rsidRPr="00572817">
        <w:rPr>
          <w:rFonts w:ascii="Arial" w:hAnsi="Arial" w:cs="Arial"/>
        </w:rPr>
        <w:t>:</w:t>
      </w:r>
    </w:p>
    <w:p w14:paraId="6DFC4272" w14:textId="77777777" w:rsidR="003E505E" w:rsidRPr="00C74CEA" w:rsidRDefault="003E505E" w:rsidP="00AA36C3">
      <w:pPr>
        <w:pStyle w:val="Default"/>
      </w:pPr>
    </w:p>
    <w:tbl>
      <w:tblPr>
        <w:tblW w:w="103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945"/>
        <w:gridCol w:w="4678"/>
        <w:gridCol w:w="515"/>
        <w:gridCol w:w="487"/>
        <w:gridCol w:w="1120"/>
        <w:gridCol w:w="1120"/>
      </w:tblGrid>
      <w:tr w:rsidR="00C60976" w14:paraId="11C54085" w14:textId="77777777" w:rsidTr="009F4659">
        <w:trPr>
          <w:trHeight w:val="157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158D2" w14:textId="77777777" w:rsidR="00C60976" w:rsidRDefault="00C60976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93081" w14:textId="77777777" w:rsidR="00C60976" w:rsidRDefault="00C609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EATON </w:t>
            </w:r>
            <w:proofErr w:type="gramStart"/>
            <w:r>
              <w:rPr>
                <w:rFonts w:ascii="Calibri" w:hAnsi="Calibri" w:cs="Calibri"/>
                <w:color w:val="000000"/>
              </w:rPr>
              <w:t>UPS - 5kVA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91E4" w14:textId="2EB62FE3" w:rsidR="00C60976" w:rsidRDefault="00C609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UPS 1/1fáze, </w:t>
            </w:r>
            <w:proofErr w:type="gramStart"/>
            <w:r>
              <w:rPr>
                <w:rFonts w:ascii="Calibri" w:hAnsi="Calibri" w:cs="Calibri"/>
                <w:color w:val="000000"/>
              </w:rPr>
              <w:t>5kVA - 9SX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5000i RT3U G2</w:t>
            </w:r>
            <w:r w:rsidR="009319B3">
              <w:rPr>
                <w:rFonts w:ascii="Calibri" w:hAnsi="Calibri" w:cs="Calibri"/>
                <w:color w:val="000000"/>
              </w:rPr>
              <w:t>. Podmínka pro uvedení do provozu, protože stávající přívod nevyhovuje: ze strany kupujícího</w:t>
            </w:r>
            <w:r w:rsidR="009319B3" w:rsidRPr="009319B3">
              <w:rPr>
                <w:rFonts w:ascii="Calibri" w:hAnsi="Calibri" w:cs="Calibri"/>
                <w:color w:val="000000"/>
              </w:rPr>
              <w:t xml:space="preserve"> </w:t>
            </w:r>
            <w:r w:rsidR="009319B3">
              <w:rPr>
                <w:rFonts w:ascii="Calibri" w:hAnsi="Calibri" w:cs="Calibri"/>
                <w:color w:val="000000"/>
              </w:rPr>
              <w:t xml:space="preserve">zajistit </w:t>
            </w:r>
            <w:r w:rsidR="009319B3" w:rsidRPr="009319B3">
              <w:rPr>
                <w:rFonts w:ascii="Calibri" w:hAnsi="Calibri" w:cs="Calibri"/>
                <w:color w:val="000000"/>
              </w:rPr>
              <w:t>nov</w:t>
            </w:r>
            <w:r w:rsidR="009319B3">
              <w:rPr>
                <w:rFonts w:ascii="Calibri" w:hAnsi="Calibri" w:cs="Calibri"/>
                <w:color w:val="000000"/>
              </w:rPr>
              <w:t>ý</w:t>
            </w:r>
            <w:r w:rsidR="009319B3" w:rsidRPr="009319B3">
              <w:rPr>
                <w:rFonts w:ascii="Calibri" w:hAnsi="Calibri" w:cs="Calibri"/>
                <w:color w:val="000000"/>
              </w:rPr>
              <w:t xml:space="preserve"> přívod pro UPS 5kVA. A to Kabel CYSY-J 3x4, </w:t>
            </w:r>
            <w:proofErr w:type="gramStart"/>
            <w:r w:rsidR="009319B3" w:rsidRPr="009319B3">
              <w:rPr>
                <w:rFonts w:ascii="Calibri" w:hAnsi="Calibri" w:cs="Calibri"/>
                <w:color w:val="000000"/>
              </w:rPr>
              <w:t>15m</w:t>
            </w:r>
            <w:proofErr w:type="gramEnd"/>
            <w:r w:rsidR="009319B3" w:rsidRPr="009319B3">
              <w:rPr>
                <w:rFonts w:ascii="Calibri" w:hAnsi="Calibri" w:cs="Calibri"/>
                <w:color w:val="000000"/>
              </w:rPr>
              <w:t xml:space="preserve"> včetně jističe </w:t>
            </w:r>
            <w:proofErr w:type="gramStart"/>
            <w:r w:rsidR="009319B3" w:rsidRPr="009319B3">
              <w:rPr>
                <w:rFonts w:ascii="Calibri" w:hAnsi="Calibri" w:cs="Calibri"/>
                <w:color w:val="000000"/>
              </w:rPr>
              <w:t>25A - Jistič</w:t>
            </w:r>
            <w:proofErr w:type="gramEnd"/>
            <w:r w:rsidR="009319B3" w:rsidRPr="009319B3">
              <w:rPr>
                <w:rFonts w:ascii="Calibri" w:hAnsi="Calibri" w:cs="Calibri"/>
                <w:color w:val="000000"/>
              </w:rPr>
              <w:t xml:space="preserve"> PL7, </w:t>
            </w:r>
            <w:proofErr w:type="spellStart"/>
            <w:r w:rsidR="009319B3" w:rsidRPr="009319B3">
              <w:rPr>
                <w:rFonts w:ascii="Calibri" w:hAnsi="Calibri" w:cs="Calibri"/>
                <w:color w:val="000000"/>
              </w:rPr>
              <w:t>char</w:t>
            </w:r>
            <w:proofErr w:type="spellEnd"/>
            <w:r w:rsidR="009319B3" w:rsidRPr="009319B3">
              <w:rPr>
                <w:rFonts w:ascii="Calibri" w:hAnsi="Calibri" w:cs="Calibri"/>
                <w:color w:val="000000"/>
              </w:rPr>
              <w:t xml:space="preserve"> C, </w:t>
            </w:r>
            <w:proofErr w:type="gramStart"/>
            <w:r w:rsidR="009319B3" w:rsidRPr="009319B3">
              <w:rPr>
                <w:rFonts w:ascii="Calibri" w:hAnsi="Calibri" w:cs="Calibri"/>
                <w:color w:val="000000"/>
              </w:rPr>
              <w:t>2-pólový</w:t>
            </w:r>
            <w:proofErr w:type="gramEnd"/>
            <w:r w:rsidR="009319B3" w:rsidRPr="009319B3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="009319B3" w:rsidRPr="009319B3">
              <w:rPr>
                <w:rFonts w:ascii="Calibri" w:hAnsi="Calibri" w:cs="Calibri"/>
                <w:color w:val="000000"/>
              </w:rPr>
              <w:t>Icn</w:t>
            </w:r>
            <w:proofErr w:type="spellEnd"/>
            <w:r w:rsidR="009319B3" w:rsidRPr="009319B3">
              <w:rPr>
                <w:rFonts w:ascii="Calibri" w:hAnsi="Calibri" w:cs="Calibri"/>
                <w:color w:val="000000"/>
              </w:rPr>
              <w:t>=10kA, In=</w:t>
            </w:r>
            <w:proofErr w:type="gramStart"/>
            <w:r w:rsidR="009319B3" w:rsidRPr="009319B3">
              <w:rPr>
                <w:rFonts w:ascii="Calibri" w:hAnsi="Calibri" w:cs="Calibri"/>
                <w:color w:val="000000"/>
              </w:rPr>
              <w:t>25A</w:t>
            </w:r>
            <w:proofErr w:type="gramEnd"/>
            <w:r w:rsidR="009319B3" w:rsidRPr="009319B3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7A72E" w14:textId="77777777" w:rsidR="00C60976" w:rsidRDefault="00C609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550E5" w14:textId="77777777" w:rsidR="00C60976" w:rsidRDefault="00C609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6271" w14:textId="77777777" w:rsidR="00C60976" w:rsidRDefault="00C609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76 720,00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66FA0" w14:textId="77777777" w:rsidR="00C60976" w:rsidRDefault="00C609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76 720,00</w:t>
            </w:r>
          </w:p>
        </w:tc>
      </w:tr>
      <w:tr w:rsidR="00C60976" w14:paraId="5C85C6D3" w14:textId="77777777" w:rsidTr="009F4659">
        <w:trPr>
          <w:trHeight w:val="7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8D74D" w14:textId="77777777" w:rsidR="00C60976" w:rsidRDefault="00C609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88C87" w14:textId="77777777" w:rsidR="00C60976" w:rsidRDefault="00C609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Komunikační karta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CB91" w14:textId="77777777" w:rsidR="00C60976" w:rsidRDefault="00C609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Komunikační </w:t>
            </w:r>
            <w:proofErr w:type="gramStart"/>
            <w:r>
              <w:rPr>
                <w:rFonts w:ascii="Calibri" w:hAnsi="Calibri" w:cs="Calibri"/>
                <w:color w:val="000000"/>
              </w:rPr>
              <w:t>karta - MS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Web/SNMP Gigabit (pro 5P, 5PX, 5SC,</w:t>
            </w:r>
            <w:r>
              <w:rPr>
                <w:rFonts w:ascii="Calibri" w:hAnsi="Calibri" w:cs="Calibri"/>
                <w:color w:val="000000"/>
              </w:rPr>
              <w:br/>
              <w:t>9PX, 9SX, 9E, 91PS, 93PS, 93E)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5602D" w14:textId="77777777" w:rsidR="00C60976" w:rsidRDefault="00C609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78AC5" w14:textId="77777777" w:rsidR="00C60976" w:rsidRDefault="00C609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37B0A" w14:textId="77777777" w:rsidR="00C60976" w:rsidRDefault="00C609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7 036,00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EF73" w14:textId="77777777" w:rsidR="00C60976" w:rsidRDefault="00C609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7 036,00</w:t>
            </w:r>
          </w:p>
        </w:tc>
      </w:tr>
      <w:tr w:rsidR="00C60976" w14:paraId="2FCC890C" w14:textId="77777777" w:rsidTr="009F4659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96166" w14:textId="77777777" w:rsidR="00C60976" w:rsidRDefault="00C609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A4A3E" w14:textId="77777777" w:rsidR="00C60976" w:rsidRDefault="00C6097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Ext.baterie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EB3E" w14:textId="77777777" w:rsidR="00C60976" w:rsidRDefault="00C609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Externí baterie pro UPS 9SX EBM </w:t>
            </w:r>
            <w:proofErr w:type="gramStart"/>
            <w:r>
              <w:rPr>
                <w:rFonts w:ascii="Calibri" w:hAnsi="Calibri" w:cs="Calibri"/>
                <w:color w:val="000000"/>
              </w:rPr>
              <w:t>180V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RT3U G2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35E47" w14:textId="77777777" w:rsidR="00C60976" w:rsidRDefault="00C609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4787A" w14:textId="77777777" w:rsidR="00C60976" w:rsidRDefault="00C609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E9A03" w14:textId="77777777" w:rsidR="00C60976" w:rsidRDefault="00C609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30 680,00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7600D" w14:textId="77777777" w:rsidR="00C60976" w:rsidRDefault="00C609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30 680,00</w:t>
            </w:r>
          </w:p>
        </w:tc>
      </w:tr>
      <w:tr w:rsidR="00C60976" w14:paraId="016B4ED2" w14:textId="77777777" w:rsidTr="009F4659">
        <w:trPr>
          <w:trHeight w:val="10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25F49" w14:textId="77777777" w:rsidR="00C60976" w:rsidRDefault="00C609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49C3" w14:textId="77777777" w:rsidR="00C60976" w:rsidRDefault="00C609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EATON UPS 3kVA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9A4E" w14:textId="77777777" w:rsidR="00C60976" w:rsidRDefault="00C609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UPS 5PX Gen 2, 1/1fáze, 3kVA, výstup 8x IEC C13 + 2x IEC</w:t>
            </w:r>
            <w:r>
              <w:rPr>
                <w:rFonts w:ascii="Calibri" w:hAnsi="Calibri" w:cs="Calibri"/>
                <w:color w:val="000000"/>
              </w:rPr>
              <w:br/>
              <w:t xml:space="preserve">C19, USB/RS232/RPO/ROO/MS-SLOT, 2U </w:t>
            </w:r>
            <w:proofErr w:type="spellStart"/>
            <w:r>
              <w:rPr>
                <w:rFonts w:ascii="Calibri" w:hAnsi="Calibri" w:cs="Calibri"/>
                <w:color w:val="000000"/>
              </w:rPr>
              <w:t>Netpack</w:t>
            </w:r>
            <w:proofErr w:type="spellEnd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C5B5C" w14:textId="77777777" w:rsidR="00C60976" w:rsidRDefault="00C609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994AA" w14:textId="77777777" w:rsidR="00C60976" w:rsidRDefault="00C609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91919" w14:textId="77777777" w:rsidR="00C60976" w:rsidRDefault="00C609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51 324,33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97AB" w14:textId="77777777" w:rsidR="00C60976" w:rsidRDefault="00C609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153 972,99</w:t>
            </w:r>
          </w:p>
        </w:tc>
      </w:tr>
      <w:tr w:rsidR="00C60976" w14:paraId="12F66DF5" w14:textId="77777777" w:rsidTr="009F4659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7DA6" w14:textId="77777777" w:rsidR="00C60976" w:rsidRDefault="00C609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F4FE" w14:textId="77777777" w:rsidR="00C60976" w:rsidRDefault="00C6097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Ext.baterie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6F48" w14:textId="77777777" w:rsidR="00C60976" w:rsidRDefault="00C609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Externí baterie pro </w:t>
            </w:r>
            <w:proofErr w:type="gramStart"/>
            <w:r>
              <w:rPr>
                <w:rFonts w:ascii="Calibri" w:hAnsi="Calibri" w:cs="Calibri"/>
                <w:color w:val="000000"/>
              </w:rPr>
              <w:t>UPS - 5PX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EBM </w:t>
            </w:r>
            <w:proofErr w:type="gramStart"/>
            <w:r>
              <w:rPr>
                <w:rFonts w:ascii="Calibri" w:hAnsi="Calibri" w:cs="Calibri"/>
                <w:color w:val="000000"/>
              </w:rPr>
              <w:t>72V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RT2U Gen2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7E56E" w14:textId="77777777" w:rsidR="00C60976" w:rsidRDefault="00C609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954AD" w14:textId="77777777" w:rsidR="00C60976" w:rsidRDefault="00C609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22EA9" w14:textId="77777777" w:rsidR="00C60976" w:rsidRDefault="00C609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19 530,33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503FB" w14:textId="77777777" w:rsidR="00C60976" w:rsidRDefault="00C609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58 590,99</w:t>
            </w:r>
          </w:p>
        </w:tc>
      </w:tr>
      <w:tr w:rsidR="00C60976" w14:paraId="41B7D499" w14:textId="77777777" w:rsidTr="009F465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0535" w14:textId="77777777" w:rsidR="00C60976" w:rsidRDefault="00C609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57461" w14:textId="77777777" w:rsidR="00C60976" w:rsidRDefault="00C609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Kabeláž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9AEF" w14:textId="77777777" w:rsidR="00C60976" w:rsidRDefault="00C609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Panel napájecí do 19"racku, 1.5U, </w:t>
            </w:r>
            <w:proofErr w:type="gramStart"/>
            <w:r>
              <w:rPr>
                <w:rFonts w:ascii="Calibri" w:hAnsi="Calibri" w:cs="Calibri"/>
                <w:color w:val="000000"/>
              </w:rPr>
              <w:t>2m</w:t>
            </w:r>
            <w:proofErr w:type="gramEnd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99AB" w14:textId="77777777" w:rsidR="00C60976" w:rsidRDefault="00C609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FC99" w14:textId="77777777" w:rsidR="00C60976" w:rsidRDefault="00C609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884BA" w14:textId="77777777" w:rsidR="00C60976" w:rsidRDefault="00C609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635,75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92E2" w14:textId="77777777" w:rsidR="00C60976" w:rsidRDefault="00C609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2 543,00</w:t>
            </w:r>
          </w:p>
        </w:tc>
      </w:tr>
      <w:tr w:rsidR="00C60976" w14:paraId="0AAA028B" w14:textId="77777777" w:rsidTr="009F465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3CC05" w14:textId="77777777" w:rsidR="00C60976" w:rsidRDefault="00C609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6BEDF" w14:textId="77777777" w:rsidR="00C60976" w:rsidRDefault="00C609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Kabeláž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4FCD" w14:textId="77777777" w:rsidR="00C60976" w:rsidRDefault="00C609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Prodlužovací kabel </w:t>
            </w:r>
            <w:proofErr w:type="gramStart"/>
            <w:r>
              <w:rPr>
                <w:rFonts w:ascii="Calibri" w:hAnsi="Calibri" w:cs="Calibri"/>
                <w:color w:val="000000"/>
              </w:rPr>
              <w:t>5m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bílý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31654" w14:textId="77777777" w:rsidR="00C60976" w:rsidRDefault="00C609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90D3" w14:textId="77777777" w:rsidR="00C60976" w:rsidRDefault="00C609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CAF50" w14:textId="77777777" w:rsidR="00C60976" w:rsidRDefault="00C609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141,67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E86E7" w14:textId="77777777" w:rsidR="00C60976" w:rsidRDefault="00C609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425,01</w:t>
            </w:r>
          </w:p>
        </w:tc>
      </w:tr>
      <w:tr w:rsidR="00C60976" w14:paraId="16CC4E75" w14:textId="77777777" w:rsidTr="009F465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051EF" w14:textId="77777777" w:rsidR="00C60976" w:rsidRDefault="00C609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0395" w14:textId="77777777" w:rsidR="00C60976" w:rsidRDefault="00C609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Kabeláž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4917" w14:textId="77777777" w:rsidR="00C60976" w:rsidRDefault="00C609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Kabel síťový </w:t>
            </w:r>
            <w:proofErr w:type="gramStart"/>
            <w:r>
              <w:rPr>
                <w:rFonts w:ascii="Calibri" w:hAnsi="Calibri" w:cs="Calibri"/>
                <w:color w:val="000000"/>
              </w:rPr>
              <w:t>230V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gramStart"/>
            <w:r>
              <w:rPr>
                <w:rFonts w:ascii="Calibri" w:hAnsi="Calibri" w:cs="Calibri"/>
                <w:color w:val="000000"/>
              </w:rPr>
              <w:t>16A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gramStart"/>
            <w:r>
              <w:rPr>
                <w:rFonts w:ascii="Calibri" w:hAnsi="Calibri" w:cs="Calibri"/>
                <w:color w:val="000000"/>
              </w:rPr>
              <w:t>3m</w:t>
            </w:r>
            <w:proofErr w:type="gramEnd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2C8A7" w14:textId="77777777" w:rsidR="00C60976" w:rsidRDefault="00C609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8B95" w14:textId="77777777" w:rsidR="00C60976" w:rsidRDefault="00C609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8F99" w14:textId="77777777" w:rsidR="00C60976" w:rsidRDefault="00C609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4AA76" w14:textId="77777777" w:rsidR="00C60976" w:rsidRDefault="00C609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151,00</w:t>
            </w:r>
          </w:p>
        </w:tc>
      </w:tr>
      <w:tr w:rsidR="00C60976" w14:paraId="49A05A4C" w14:textId="77777777" w:rsidTr="009F465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A8CF6" w14:textId="77777777" w:rsidR="00C60976" w:rsidRDefault="00C609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E8485" w14:textId="77777777" w:rsidR="00C60976" w:rsidRDefault="00C609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Kabeláž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C347" w14:textId="77777777" w:rsidR="00C60976" w:rsidRDefault="00C609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Panel napájecí do 19"racku, 1.5U, 1,6m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2FEA" w14:textId="77777777" w:rsidR="00C60976" w:rsidRDefault="00C609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91BE4" w14:textId="77777777" w:rsidR="00C60976" w:rsidRDefault="00C609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EBA4" w14:textId="77777777" w:rsidR="00C60976" w:rsidRDefault="00C609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578,25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FEF69" w14:textId="77777777" w:rsidR="00C60976" w:rsidRDefault="00C609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2 313,00</w:t>
            </w:r>
          </w:p>
        </w:tc>
      </w:tr>
      <w:tr w:rsidR="00C60976" w14:paraId="4D8A4E51" w14:textId="77777777" w:rsidTr="009F4659">
        <w:trPr>
          <w:trHeight w:val="10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4F692" w14:textId="77777777" w:rsidR="00C60976" w:rsidRDefault="00C609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F429" w14:textId="77777777" w:rsidR="00C60976" w:rsidRDefault="00C609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Instalace a montáž včetně dopravy materiálů a techniků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C0C7" w14:textId="77777777" w:rsidR="00C60976" w:rsidRDefault="00C609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Standardní instalace UPS na připravené přívody k UPS.  Dále instalace externích baterií typ "Skříň" </w:t>
            </w:r>
            <w:proofErr w:type="gramStart"/>
            <w:r>
              <w:rPr>
                <w:rFonts w:ascii="Calibri" w:hAnsi="Calibri" w:cs="Calibri"/>
                <w:color w:val="000000"/>
              </w:rPr>
              <w:t>3-6kVA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a ostatních komponent.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2841B" w14:textId="77777777" w:rsidR="00C60976" w:rsidRDefault="00C609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sada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2FCA4" w14:textId="77777777" w:rsidR="00C60976" w:rsidRDefault="00C609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2EABB" w14:textId="77777777" w:rsidR="00C60976" w:rsidRDefault="00C609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31 000,00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3E8E4" w14:textId="77777777" w:rsidR="00C60976" w:rsidRDefault="00C609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31 000,00</w:t>
            </w:r>
          </w:p>
        </w:tc>
      </w:tr>
      <w:tr w:rsidR="00C60976" w14:paraId="5726E364" w14:textId="77777777" w:rsidTr="009F465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B4AF2" w14:textId="77777777" w:rsidR="00C60976" w:rsidRDefault="00C609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717BB" w14:textId="77777777" w:rsidR="00C60976" w:rsidRDefault="00C609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Revizní zpráva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63766" w14:textId="77777777" w:rsidR="00C60976" w:rsidRDefault="00C609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Revizní zpráva k instalaci el. zařízení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8356D" w14:textId="77777777" w:rsidR="00C60976" w:rsidRDefault="00C609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4340" w14:textId="77777777" w:rsidR="00C60976" w:rsidRDefault="00C609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EF858" w14:textId="77777777" w:rsidR="00C60976" w:rsidRDefault="00C609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6 260,00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A18D2" w14:textId="77777777" w:rsidR="00C60976" w:rsidRDefault="00C609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6 260,00</w:t>
            </w:r>
          </w:p>
        </w:tc>
      </w:tr>
    </w:tbl>
    <w:p w14:paraId="53AE815D" w14:textId="64EECEF2" w:rsidR="003D4AEB" w:rsidRPr="00C74CEA" w:rsidRDefault="003D4AEB" w:rsidP="003D4AEB">
      <w:pPr>
        <w:widowControl/>
        <w:jc w:val="both"/>
        <w:rPr>
          <w:rFonts w:ascii="Arial" w:hAnsi="Arial" w:cs="Arial"/>
        </w:rPr>
      </w:pPr>
    </w:p>
    <w:p w14:paraId="38860A88" w14:textId="094EDD79" w:rsidR="00B043DD" w:rsidRPr="00C74CEA" w:rsidRDefault="00B043DD" w:rsidP="003D4AEB">
      <w:pPr>
        <w:widowControl/>
        <w:jc w:val="both"/>
        <w:rPr>
          <w:rFonts w:ascii="Arial" w:hAnsi="Arial" w:cs="Arial"/>
        </w:rPr>
      </w:pPr>
    </w:p>
    <w:p w14:paraId="2DF19E22" w14:textId="43C433C7" w:rsidR="00941719" w:rsidRDefault="0014503A" w:rsidP="00941719">
      <w:pPr>
        <w:pStyle w:val="Odstavecseseznamem"/>
        <w:numPr>
          <w:ilvl w:val="0"/>
          <w:numId w:val="9"/>
        </w:numPr>
        <w:spacing w:after="100" w:afterAutospacing="1"/>
        <w:jc w:val="both"/>
        <w:rPr>
          <w:rFonts w:ascii="Arial" w:hAnsi="Arial" w:cs="Arial"/>
        </w:rPr>
      </w:pPr>
      <w:r w:rsidRPr="0014503A">
        <w:rPr>
          <w:rFonts w:ascii="Arial" w:hAnsi="Arial" w:cs="Arial"/>
        </w:rPr>
        <w:t xml:space="preserve">Kupující je povinen předmět smlouvy řádně převzít a zaplatit za něj prodávajícímu sjednanou kupní cenu. K předání a převzetí předmětu smlouvy dojde bezodkladně po jeho úplném dokončení/dodání tzv. splnění předmětu smlouvy. </w:t>
      </w:r>
      <w:r>
        <w:rPr>
          <w:rFonts w:ascii="Arial" w:hAnsi="Arial" w:cs="Arial"/>
        </w:rPr>
        <w:t>N</w:t>
      </w:r>
      <w:r w:rsidRPr="0014503A">
        <w:rPr>
          <w:rFonts w:ascii="Arial" w:hAnsi="Arial" w:cs="Arial"/>
        </w:rPr>
        <w:t>a základě písemného předávacího protokolu, podepsaného oprávněnými zástupci obou smluvních stran</w:t>
      </w:r>
      <w:r w:rsidR="009F4659">
        <w:rPr>
          <w:rFonts w:ascii="Arial" w:hAnsi="Arial" w:cs="Arial"/>
        </w:rPr>
        <w:t>.</w:t>
      </w:r>
      <w:r w:rsidRPr="0014503A">
        <w:rPr>
          <w:sz w:val="24"/>
          <w:szCs w:val="24"/>
        </w:rPr>
        <w:t xml:space="preserve"> </w:t>
      </w:r>
      <w:r w:rsidR="00941719" w:rsidRPr="00941719">
        <w:rPr>
          <w:rFonts w:ascii="Arial" w:hAnsi="Arial" w:cs="Arial"/>
        </w:rPr>
        <w:t>Bez vad a nedodělků, nebude-li smluvními stranami písemně dohodnuto jinak</w:t>
      </w:r>
      <w:r w:rsidR="00941719">
        <w:rPr>
          <w:rFonts w:ascii="Arial" w:hAnsi="Arial" w:cs="Arial"/>
        </w:rPr>
        <w:t>.</w:t>
      </w:r>
    </w:p>
    <w:p w14:paraId="426706DE" w14:textId="77777777" w:rsidR="00941719" w:rsidRPr="00941719" w:rsidRDefault="00941719" w:rsidP="00941719">
      <w:pPr>
        <w:pStyle w:val="Odstavecseseznamem"/>
        <w:tabs>
          <w:tab w:val="left" w:pos="360"/>
        </w:tabs>
        <w:spacing w:after="100" w:afterAutospacing="1"/>
        <w:ind w:left="360"/>
        <w:jc w:val="both"/>
        <w:rPr>
          <w:rFonts w:ascii="Arial" w:hAnsi="Arial" w:cs="Arial"/>
        </w:rPr>
      </w:pPr>
    </w:p>
    <w:p w14:paraId="7B30B791" w14:textId="77777777" w:rsidR="00D51CDF" w:rsidRPr="00C74CEA" w:rsidRDefault="00D51CDF" w:rsidP="006F5914">
      <w:pPr>
        <w:pStyle w:val="Nadpiscentrovan"/>
        <w:widowControl/>
        <w:numPr>
          <w:ilvl w:val="0"/>
          <w:numId w:val="13"/>
        </w:numPr>
        <w:rPr>
          <w:rFonts w:cs="Arial"/>
          <w:i w:val="0"/>
        </w:rPr>
      </w:pPr>
      <w:r w:rsidRPr="00C74CEA">
        <w:rPr>
          <w:rFonts w:cs="Arial"/>
          <w:i w:val="0"/>
        </w:rPr>
        <w:t>Kupní cena</w:t>
      </w:r>
    </w:p>
    <w:p w14:paraId="16FF2E63" w14:textId="0BF79C0F" w:rsidR="00224A7F" w:rsidRPr="00C74CEA" w:rsidRDefault="00D51CDF" w:rsidP="006F5914">
      <w:pPr>
        <w:widowControl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Smluvní stra</w:t>
      </w:r>
      <w:r w:rsidR="00224A7F" w:rsidRPr="00C74CEA">
        <w:rPr>
          <w:rFonts w:ascii="Arial" w:hAnsi="Arial" w:cs="Arial"/>
        </w:rPr>
        <w:t>ny se dohodly na kupní</w:t>
      </w:r>
      <w:r w:rsidRPr="00C74CEA">
        <w:rPr>
          <w:rFonts w:ascii="Arial" w:hAnsi="Arial" w:cs="Arial"/>
        </w:rPr>
        <w:t xml:space="preserve"> </w:t>
      </w:r>
      <w:r w:rsidR="00224A7F" w:rsidRPr="00C74CEA">
        <w:rPr>
          <w:rFonts w:ascii="Arial" w:hAnsi="Arial" w:cs="Arial"/>
        </w:rPr>
        <w:t>ceně:</w:t>
      </w:r>
      <w:r w:rsidR="00224A7F" w:rsidRPr="00C74CEA">
        <w:rPr>
          <w:rFonts w:ascii="Arial" w:hAnsi="Arial" w:cs="Arial"/>
        </w:rPr>
        <w:tab/>
      </w:r>
      <w:r w:rsidR="00454CCD" w:rsidRPr="00C74CEA">
        <w:rPr>
          <w:rFonts w:ascii="Arial" w:hAnsi="Arial" w:cs="Arial"/>
        </w:rPr>
        <w:tab/>
      </w:r>
      <w:r w:rsidR="000A79D6">
        <w:rPr>
          <w:rFonts w:ascii="Arial" w:hAnsi="Arial" w:cs="Arial"/>
          <w:b/>
          <w:bCs/>
        </w:rPr>
        <w:t>369 691,99</w:t>
      </w:r>
      <w:r w:rsidR="003E505E" w:rsidRPr="00C74CEA">
        <w:rPr>
          <w:rFonts w:ascii="Arial" w:hAnsi="Arial" w:cs="Arial"/>
        </w:rPr>
        <w:t xml:space="preserve"> </w:t>
      </w:r>
      <w:r w:rsidR="00224A7F" w:rsidRPr="00C74CEA">
        <w:rPr>
          <w:rFonts w:ascii="Arial" w:hAnsi="Arial" w:cs="Arial"/>
          <w:b/>
        </w:rPr>
        <w:t>Kč bez DPH</w:t>
      </w:r>
    </w:p>
    <w:p w14:paraId="56A3576B" w14:textId="1283DCEE" w:rsidR="00224A7F" w:rsidRPr="00C74CEA" w:rsidRDefault="00454CCD" w:rsidP="00224A7F">
      <w:pPr>
        <w:widowControl/>
        <w:ind w:left="3966" w:firstLine="282"/>
        <w:jc w:val="both"/>
        <w:rPr>
          <w:rFonts w:ascii="Arial" w:hAnsi="Arial" w:cs="Arial"/>
          <w:i/>
        </w:rPr>
      </w:pPr>
      <w:r w:rsidRPr="00C74CEA">
        <w:rPr>
          <w:rFonts w:ascii="Arial" w:hAnsi="Arial" w:cs="Arial"/>
          <w:i/>
        </w:rPr>
        <w:tab/>
      </w:r>
      <w:r w:rsidR="000A79D6">
        <w:rPr>
          <w:rFonts w:ascii="Arial" w:hAnsi="Arial" w:cs="Arial"/>
          <w:iCs/>
        </w:rPr>
        <w:t xml:space="preserve">  77 635,32</w:t>
      </w:r>
      <w:r w:rsidR="003E505E" w:rsidRPr="00C74CEA">
        <w:rPr>
          <w:rFonts w:ascii="Arial" w:hAnsi="Arial" w:cs="Arial"/>
          <w:i/>
        </w:rPr>
        <w:t xml:space="preserve"> </w:t>
      </w:r>
      <w:r w:rsidR="00AA2A4B" w:rsidRPr="00C74CEA">
        <w:rPr>
          <w:rFonts w:ascii="Arial" w:hAnsi="Arial" w:cs="Arial"/>
        </w:rPr>
        <w:t xml:space="preserve">výše </w:t>
      </w:r>
      <w:r w:rsidR="00224A7F" w:rsidRPr="00C74CEA">
        <w:rPr>
          <w:rFonts w:ascii="Arial" w:hAnsi="Arial" w:cs="Arial"/>
        </w:rPr>
        <w:t>DPH</w:t>
      </w:r>
    </w:p>
    <w:p w14:paraId="535D7A56" w14:textId="67BF52C7" w:rsidR="00224A7F" w:rsidRPr="00C74CEA" w:rsidRDefault="00454CCD" w:rsidP="00224A7F">
      <w:pPr>
        <w:widowControl/>
        <w:ind w:left="3966" w:firstLine="282"/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ab/>
      </w:r>
      <w:r w:rsidR="000A79D6">
        <w:rPr>
          <w:rFonts w:ascii="Arial" w:hAnsi="Arial" w:cs="Arial"/>
        </w:rPr>
        <w:t>447 327,31</w:t>
      </w:r>
      <w:r w:rsidR="003E505E" w:rsidRPr="00C74CEA">
        <w:rPr>
          <w:rFonts w:ascii="Arial" w:hAnsi="Arial" w:cs="Arial"/>
        </w:rPr>
        <w:t xml:space="preserve"> </w:t>
      </w:r>
      <w:r w:rsidR="00B66207" w:rsidRPr="00C74CEA">
        <w:rPr>
          <w:rFonts w:ascii="Arial" w:hAnsi="Arial" w:cs="Arial"/>
        </w:rPr>
        <w:t xml:space="preserve">včetně </w:t>
      </w:r>
      <w:r w:rsidR="00224A7F" w:rsidRPr="00C74CEA">
        <w:rPr>
          <w:rFonts w:ascii="Arial" w:hAnsi="Arial" w:cs="Arial"/>
        </w:rPr>
        <w:t>DPH</w:t>
      </w:r>
    </w:p>
    <w:p w14:paraId="442B269C" w14:textId="244FE403" w:rsidR="00D51CDF" w:rsidRPr="00C74CEA" w:rsidRDefault="00D51CDF" w:rsidP="00224A7F">
      <w:pPr>
        <w:widowControl/>
        <w:ind w:left="426"/>
        <w:jc w:val="both"/>
        <w:rPr>
          <w:rFonts w:ascii="Arial" w:hAnsi="Arial" w:cs="Arial"/>
        </w:rPr>
      </w:pPr>
    </w:p>
    <w:p w14:paraId="467501B1" w14:textId="77777777" w:rsidR="00D51CDF" w:rsidRPr="00C74CEA" w:rsidRDefault="00D51CDF" w:rsidP="006F5914">
      <w:pPr>
        <w:widowControl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Nabídková cena obsahuje veškeré nákl</w:t>
      </w:r>
      <w:r w:rsidR="00716F61" w:rsidRPr="00C74CEA">
        <w:rPr>
          <w:rFonts w:ascii="Arial" w:hAnsi="Arial" w:cs="Arial"/>
        </w:rPr>
        <w:t>ady nutné k realizaci předmětu plnění</w:t>
      </w:r>
      <w:r w:rsidR="001A1B07" w:rsidRPr="00C74CEA">
        <w:rPr>
          <w:rFonts w:ascii="Arial" w:hAnsi="Arial" w:cs="Arial"/>
        </w:rPr>
        <w:t>.</w:t>
      </w:r>
      <w:r w:rsidRPr="00C74CEA">
        <w:rPr>
          <w:rFonts w:ascii="Arial" w:hAnsi="Arial" w:cs="Arial"/>
        </w:rPr>
        <w:t xml:space="preserve"> </w:t>
      </w:r>
    </w:p>
    <w:p w14:paraId="11CEC709" w14:textId="77777777" w:rsidR="00D51CDF" w:rsidRPr="00C74CEA" w:rsidRDefault="00D51CDF" w:rsidP="00C5638B">
      <w:pPr>
        <w:jc w:val="both"/>
        <w:outlineLvl w:val="0"/>
        <w:rPr>
          <w:rFonts w:ascii="Arial" w:hAnsi="Arial" w:cs="Arial"/>
        </w:rPr>
      </w:pPr>
    </w:p>
    <w:p w14:paraId="44B64EAE" w14:textId="77777777" w:rsidR="00D51CDF" w:rsidRPr="00C74CEA" w:rsidRDefault="00D51CDF" w:rsidP="006F5914">
      <w:pPr>
        <w:pStyle w:val="Nadpiscentrovan"/>
        <w:widowControl/>
        <w:numPr>
          <w:ilvl w:val="0"/>
          <w:numId w:val="13"/>
        </w:numPr>
        <w:rPr>
          <w:rFonts w:cs="Arial"/>
          <w:i w:val="0"/>
        </w:rPr>
      </w:pPr>
      <w:r w:rsidRPr="00C74CEA">
        <w:rPr>
          <w:rFonts w:cs="Arial"/>
          <w:i w:val="0"/>
        </w:rPr>
        <w:t>Platební podmínky</w:t>
      </w:r>
    </w:p>
    <w:p w14:paraId="20F53BB6" w14:textId="77777777" w:rsidR="00D51CDF" w:rsidRPr="00C74CEA" w:rsidRDefault="00D51CDF" w:rsidP="00C5638B">
      <w:pPr>
        <w:widowControl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 xml:space="preserve">Podkladem pro úhradu smluvní ceny je faktura vystavená po předání a převzetí </w:t>
      </w:r>
      <w:r w:rsidR="00716F61" w:rsidRPr="00C74CEA">
        <w:rPr>
          <w:rFonts w:ascii="Arial" w:hAnsi="Arial" w:cs="Arial"/>
        </w:rPr>
        <w:t>předmětu plnění</w:t>
      </w:r>
      <w:r w:rsidRPr="00C74CEA">
        <w:rPr>
          <w:rFonts w:ascii="Arial" w:hAnsi="Arial" w:cs="Arial"/>
        </w:rPr>
        <w:t xml:space="preserve"> dle pře</w:t>
      </w:r>
      <w:r w:rsidR="00716F61" w:rsidRPr="00C74CEA">
        <w:rPr>
          <w:rFonts w:ascii="Arial" w:hAnsi="Arial" w:cs="Arial"/>
        </w:rPr>
        <w:t>dávacího protokolu a která bude</w:t>
      </w:r>
      <w:r w:rsidRPr="00C74CEA">
        <w:rPr>
          <w:rFonts w:ascii="Arial" w:hAnsi="Arial" w:cs="Arial"/>
        </w:rPr>
        <w:t xml:space="preserve"> mít náležitosti daňového dokladu dle </w:t>
      </w:r>
      <w:r w:rsidRPr="00C74CEA">
        <w:rPr>
          <w:rFonts w:ascii="Arial" w:hAnsi="Arial" w:cs="Arial"/>
          <w:szCs w:val="24"/>
        </w:rPr>
        <w:t>§ 28 zákona č. 235/2004 Sb.</w:t>
      </w:r>
      <w:r w:rsidRPr="00C74CEA">
        <w:rPr>
          <w:rFonts w:ascii="Arial" w:hAnsi="Arial" w:cs="Arial"/>
        </w:rPr>
        <w:t>, o DPH ve znění pozdějších předpisů (dále jen faktura).</w:t>
      </w:r>
    </w:p>
    <w:p w14:paraId="7B006811" w14:textId="103355E9" w:rsidR="00D51CDF" w:rsidRPr="00C74CEA" w:rsidRDefault="00D51CDF" w:rsidP="00C5638B">
      <w:pPr>
        <w:widowControl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Lhůta splatnosti faktury bude činit 30 kalendářních dnů ode dne doručení kupujícímu. Stejná lhůta splatnosti platí i při placení jiných plateb (smluvních pokut, úroků z prodlení, náhrady škody apod.)</w:t>
      </w:r>
    </w:p>
    <w:p w14:paraId="59A541CB" w14:textId="77777777" w:rsidR="00D51CDF" w:rsidRPr="00C74CEA" w:rsidRDefault="00D51CDF" w:rsidP="008F764A">
      <w:pPr>
        <w:widowControl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Povinnost zaplatit je splněna dnem odepsání příslušné částky z účtu kupujícího.</w:t>
      </w:r>
    </w:p>
    <w:p w14:paraId="33D9FF0F" w14:textId="77777777" w:rsidR="00805314" w:rsidRPr="00C74CEA" w:rsidRDefault="00805314" w:rsidP="008F764A">
      <w:pPr>
        <w:widowControl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Prodávajícímu nebude poskytnuta finanční záloha.</w:t>
      </w:r>
    </w:p>
    <w:p w14:paraId="4D1AB505" w14:textId="77777777" w:rsidR="00E80056" w:rsidRPr="00C74CEA" w:rsidRDefault="00E80056" w:rsidP="00E80056">
      <w:pPr>
        <w:widowControl/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149F611A" w14:textId="77777777" w:rsidR="00D51CDF" w:rsidRPr="00C74CEA" w:rsidRDefault="00D51CDF" w:rsidP="006F5914">
      <w:pPr>
        <w:pStyle w:val="Nadpiscentrovan"/>
        <w:widowControl/>
        <w:numPr>
          <w:ilvl w:val="0"/>
          <w:numId w:val="13"/>
        </w:numPr>
        <w:rPr>
          <w:rFonts w:cs="Arial"/>
          <w:i w:val="0"/>
        </w:rPr>
      </w:pPr>
      <w:r w:rsidRPr="00C74CEA">
        <w:rPr>
          <w:rFonts w:cs="Arial"/>
          <w:i w:val="0"/>
        </w:rPr>
        <w:t xml:space="preserve"> Dodání zboží a služeb souvisejících</w:t>
      </w:r>
    </w:p>
    <w:p w14:paraId="415CE595" w14:textId="215D505D" w:rsidR="00D51CDF" w:rsidRPr="00C74CEA" w:rsidRDefault="00D51CDF" w:rsidP="006F5914">
      <w:pPr>
        <w:widowControl/>
        <w:numPr>
          <w:ilvl w:val="0"/>
          <w:numId w:val="4"/>
        </w:numPr>
        <w:tabs>
          <w:tab w:val="left" w:pos="360"/>
        </w:tabs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Prodávající je povinen kupujícímu dodat zboží</w:t>
      </w:r>
      <w:r w:rsidR="0031070B" w:rsidRPr="00C74CEA">
        <w:rPr>
          <w:rFonts w:ascii="Arial" w:hAnsi="Arial" w:cs="Arial"/>
        </w:rPr>
        <w:t xml:space="preserve"> </w:t>
      </w:r>
      <w:r w:rsidRPr="00C74CEA">
        <w:rPr>
          <w:rFonts w:ascii="Arial" w:hAnsi="Arial" w:cs="Arial"/>
        </w:rPr>
        <w:t>a umožnit kupujícímu nabýt vlastnické právo ke zboží.</w:t>
      </w:r>
    </w:p>
    <w:p w14:paraId="23E05561" w14:textId="5670D06D" w:rsidR="00055EF3" w:rsidRPr="00572817" w:rsidRDefault="00D51CDF" w:rsidP="00055EF3">
      <w:pPr>
        <w:pStyle w:val="Odstavecseseznamem"/>
        <w:widowControl/>
        <w:numPr>
          <w:ilvl w:val="0"/>
          <w:numId w:val="6"/>
        </w:numPr>
        <w:tabs>
          <w:tab w:val="left" w:pos="360"/>
        </w:tabs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Prodáva</w:t>
      </w:r>
      <w:r w:rsidR="004B1B06" w:rsidRPr="00C74CEA">
        <w:rPr>
          <w:rFonts w:ascii="Arial" w:hAnsi="Arial" w:cs="Arial"/>
        </w:rPr>
        <w:t xml:space="preserve">jící je povinen </w:t>
      </w:r>
      <w:r w:rsidR="00B124E1" w:rsidRPr="00C74CEA">
        <w:rPr>
          <w:rFonts w:ascii="Arial" w:hAnsi="Arial" w:cs="Arial"/>
        </w:rPr>
        <w:t xml:space="preserve">dodat </w:t>
      </w:r>
      <w:r w:rsidR="000654E9" w:rsidRPr="00C74CEA">
        <w:rPr>
          <w:rFonts w:ascii="Arial" w:hAnsi="Arial" w:cs="Arial"/>
        </w:rPr>
        <w:t>plnění předmětu smlouvy</w:t>
      </w:r>
      <w:r w:rsidR="004B1B06" w:rsidRPr="00C74CEA">
        <w:rPr>
          <w:rFonts w:ascii="Arial" w:hAnsi="Arial" w:cs="Arial"/>
        </w:rPr>
        <w:t xml:space="preserve"> </w:t>
      </w:r>
      <w:r w:rsidR="00055EF3" w:rsidRPr="00C74CEA">
        <w:rPr>
          <w:rFonts w:ascii="Arial" w:hAnsi="Arial" w:cs="Arial"/>
        </w:rPr>
        <w:t xml:space="preserve">do </w:t>
      </w:r>
      <w:r w:rsidR="00DD3138" w:rsidRPr="00572817">
        <w:rPr>
          <w:rFonts w:ascii="Arial" w:hAnsi="Arial" w:cs="Arial"/>
        </w:rPr>
        <w:t>60 dnů od podpisu smlouvy</w:t>
      </w:r>
      <w:r w:rsidR="0019448E" w:rsidRPr="00572817">
        <w:rPr>
          <w:rFonts w:ascii="Arial" w:hAnsi="Arial" w:cs="Arial"/>
        </w:rPr>
        <w:t>.</w:t>
      </w:r>
    </w:p>
    <w:p w14:paraId="5D84FD66" w14:textId="044A249D" w:rsidR="00922626" w:rsidRPr="00FF32F7" w:rsidRDefault="00D51CDF" w:rsidP="00FF32F7">
      <w:pPr>
        <w:widowControl/>
        <w:numPr>
          <w:ilvl w:val="0"/>
          <w:numId w:val="7"/>
        </w:numPr>
        <w:tabs>
          <w:tab w:val="left" w:pos="360"/>
        </w:tabs>
        <w:rPr>
          <w:rFonts w:ascii="Arial" w:hAnsi="Arial" w:cs="Arial"/>
        </w:rPr>
      </w:pPr>
      <w:r w:rsidRPr="00C74CEA">
        <w:rPr>
          <w:rFonts w:ascii="Arial" w:hAnsi="Arial" w:cs="Arial"/>
        </w:rPr>
        <w:t>Technický</w:t>
      </w:r>
      <w:r w:rsidR="00EB1375" w:rsidRPr="00C74CEA">
        <w:rPr>
          <w:rFonts w:ascii="Arial" w:hAnsi="Arial" w:cs="Arial"/>
        </w:rPr>
        <w:t>mi kontakty</w:t>
      </w:r>
      <w:r w:rsidRPr="00C74CEA">
        <w:rPr>
          <w:rFonts w:ascii="Arial" w:hAnsi="Arial" w:cs="Arial"/>
        </w:rPr>
        <w:t xml:space="preserve"> a zároveň osob</w:t>
      </w:r>
      <w:r w:rsidR="00F60895" w:rsidRPr="00C74CEA">
        <w:rPr>
          <w:rFonts w:ascii="Arial" w:hAnsi="Arial" w:cs="Arial"/>
        </w:rPr>
        <w:t>ami odpovědnými</w:t>
      </w:r>
      <w:r w:rsidRPr="00C74CEA">
        <w:rPr>
          <w:rFonts w:ascii="Arial" w:hAnsi="Arial" w:cs="Arial"/>
        </w:rPr>
        <w:t xml:space="preserve"> za převzetí předmětu plnění j</w:t>
      </w:r>
      <w:r w:rsidR="0032759A" w:rsidRPr="00C74CEA">
        <w:rPr>
          <w:rFonts w:ascii="Arial" w:hAnsi="Arial" w:cs="Arial"/>
        </w:rPr>
        <w:t>sou:</w:t>
      </w:r>
    </w:p>
    <w:p w14:paraId="41D68E23" w14:textId="6043AC60" w:rsidR="00941719" w:rsidRDefault="001108D0" w:rsidP="00922626">
      <w:pPr>
        <w:widowControl/>
        <w:tabs>
          <w:tab w:val="left" w:pos="360"/>
        </w:tabs>
        <w:ind w:left="360"/>
        <w:rPr>
          <w:rFonts w:ascii="Arial" w:hAnsi="Arial" w:cs="Arial"/>
          <w:color w:val="000000" w:themeColor="text1"/>
        </w:rPr>
      </w:pPr>
      <w:r w:rsidRPr="00DD3138">
        <w:rPr>
          <w:rFonts w:ascii="Arial" w:hAnsi="Arial" w:cs="Arial"/>
          <w:color w:val="000000" w:themeColor="text1"/>
        </w:rPr>
        <w:t xml:space="preserve">Karlovec Jan, </w:t>
      </w:r>
      <w:proofErr w:type="spellStart"/>
      <w:r w:rsidR="00572817">
        <w:rPr>
          <w:rFonts w:ascii="Arial" w:hAnsi="Arial" w:cs="Arial"/>
          <w:color w:val="000000" w:themeColor="text1"/>
        </w:rPr>
        <w:t>xxx</w:t>
      </w:r>
      <w:proofErr w:type="spellEnd"/>
    </w:p>
    <w:p w14:paraId="298857C0" w14:textId="77777777" w:rsidR="00941719" w:rsidRDefault="00941719" w:rsidP="00922626">
      <w:pPr>
        <w:widowControl/>
        <w:tabs>
          <w:tab w:val="left" w:pos="360"/>
        </w:tabs>
        <w:ind w:left="360"/>
        <w:rPr>
          <w:rFonts w:ascii="Arial" w:hAnsi="Arial" w:cs="Arial"/>
          <w:color w:val="000000" w:themeColor="text1"/>
        </w:rPr>
      </w:pPr>
    </w:p>
    <w:p w14:paraId="36EF4397" w14:textId="0AEC9347" w:rsidR="00F37946" w:rsidRDefault="00941719" w:rsidP="00922626">
      <w:pPr>
        <w:widowControl/>
        <w:tabs>
          <w:tab w:val="left" w:pos="360"/>
        </w:tabs>
        <w:ind w:left="3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Odpovědná osoba pro předání díla za prodávajícího: </w:t>
      </w:r>
      <w:proofErr w:type="spellStart"/>
      <w:r w:rsidR="00572817">
        <w:rPr>
          <w:rFonts w:ascii="Arial" w:hAnsi="Arial" w:cs="Arial"/>
          <w:color w:val="000000" w:themeColor="text1"/>
        </w:rPr>
        <w:t>xxx</w:t>
      </w:r>
      <w:proofErr w:type="spellEnd"/>
    </w:p>
    <w:p w14:paraId="55CA4BD2" w14:textId="77777777" w:rsidR="00572817" w:rsidRPr="00C7795A" w:rsidRDefault="00572817" w:rsidP="00922626">
      <w:pPr>
        <w:widowControl/>
        <w:tabs>
          <w:tab w:val="left" w:pos="360"/>
        </w:tabs>
        <w:ind w:left="360"/>
        <w:rPr>
          <w:rFonts w:ascii="Arial" w:hAnsi="Arial" w:cs="Arial"/>
        </w:rPr>
      </w:pPr>
    </w:p>
    <w:p w14:paraId="582886D7" w14:textId="2969F626" w:rsidR="0067737A" w:rsidRPr="00572817" w:rsidRDefault="00F37946" w:rsidP="0067737A">
      <w:pPr>
        <w:widowControl/>
        <w:numPr>
          <w:ilvl w:val="0"/>
          <w:numId w:val="7"/>
        </w:numPr>
        <w:tabs>
          <w:tab w:val="left" w:pos="360"/>
        </w:tabs>
        <w:rPr>
          <w:rFonts w:ascii="Arial" w:hAnsi="Arial" w:cs="Arial"/>
        </w:rPr>
      </w:pPr>
      <w:r w:rsidRPr="00C74CEA">
        <w:rPr>
          <w:rFonts w:ascii="Arial" w:hAnsi="Arial" w:cs="Arial"/>
        </w:rPr>
        <w:t>Místo plnění zakázky je</w:t>
      </w:r>
      <w:r w:rsidR="00922626" w:rsidRPr="00C74CEA">
        <w:rPr>
          <w:rFonts w:ascii="Arial" w:hAnsi="Arial" w:cs="Arial"/>
        </w:rPr>
        <w:t xml:space="preserve">: </w:t>
      </w:r>
      <w:r w:rsidR="001A0C6A" w:rsidRPr="00572817">
        <w:rPr>
          <w:rFonts w:ascii="Arial" w:hAnsi="Arial" w:cs="Arial"/>
        </w:rPr>
        <w:t xml:space="preserve">Hlavní a záložní Serverovna, </w:t>
      </w:r>
      <w:r w:rsidR="00922626" w:rsidRPr="00572817">
        <w:rPr>
          <w:rFonts w:ascii="Arial" w:hAnsi="Arial" w:cs="Arial"/>
        </w:rPr>
        <w:t>Městský úřad Mělník, nám. Míru 1/1, 276 01 Mělník 1</w:t>
      </w:r>
      <w:r w:rsidR="001A0C6A" w:rsidRPr="00572817">
        <w:rPr>
          <w:rFonts w:ascii="Arial" w:hAnsi="Arial" w:cs="Arial"/>
        </w:rPr>
        <w:t>.</w:t>
      </w:r>
    </w:p>
    <w:p w14:paraId="7CFF4A48" w14:textId="77777777" w:rsidR="00197F0E" w:rsidRDefault="00197F0E" w:rsidP="00197F0E">
      <w:pPr>
        <w:tabs>
          <w:tab w:val="left" w:pos="360"/>
        </w:tabs>
        <w:jc w:val="both"/>
        <w:rPr>
          <w:rFonts w:ascii="Arial" w:hAnsi="Arial" w:cs="Arial"/>
        </w:rPr>
      </w:pPr>
    </w:p>
    <w:p w14:paraId="4F40B141" w14:textId="2E0187AF" w:rsidR="00197F0E" w:rsidRPr="001428AF" w:rsidRDefault="00155BDE" w:rsidP="001428AF">
      <w:pPr>
        <w:pStyle w:val="Odstavecseseznamem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Prodávající</w:t>
      </w:r>
      <w:r w:rsidR="00197F0E" w:rsidRPr="00197F0E">
        <w:rPr>
          <w:rFonts w:ascii="Arial" w:hAnsi="Arial" w:cs="Arial"/>
        </w:rPr>
        <w:t>l</w:t>
      </w:r>
      <w:proofErr w:type="spellEnd"/>
      <w:r w:rsidR="00197F0E" w:rsidRPr="00197F0E">
        <w:rPr>
          <w:rFonts w:ascii="Arial" w:hAnsi="Arial" w:cs="Arial"/>
        </w:rPr>
        <w:t xml:space="preserve"> poskytuje kupujícímu záruku </w:t>
      </w:r>
      <w:r w:rsidR="001428AF">
        <w:rPr>
          <w:rFonts w:ascii="Arial" w:hAnsi="Arial" w:cs="Arial"/>
        </w:rPr>
        <w:t>na práci</w:t>
      </w:r>
      <w:r w:rsidR="00197F0E" w:rsidRPr="00197F0E">
        <w:rPr>
          <w:rFonts w:ascii="Arial" w:hAnsi="Arial" w:cs="Arial"/>
        </w:rPr>
        <w:t xml:space="preserve"> v délce </w:t>
      </w:r>
      <w:r w:rsidR="00145ADC">
        <w:rPr>
          <w:rFonts w:ascii="Arial" w:hAnsi="Arial" w:cs="Arial"/>
        </w:rPr>
        <w:t>24</w:t>
      </w:r>
      <w:r w:rsidR="00197F0E" w:rsidRPr="00155BDE">
        <w:rPr>
          <w:rFonts w:ascii="Arial" w:hAnsi="Arial" w:cs="Arial"/>
        </w:rPr>
        <w:t xml:space="preserve"> měsíců.</w:t>
      </w:r>
      <w:r w:rsidR="001428AF" w:rsidRPr="00155BDE">
        <w:rPr>
          <w:rFonts w:ascii="Arial" w:hAnsi="Arial" w:cs="Arial"/>
        </w:rPr>
        <w:t xml:space="preserve"> </w:t>
      </w:r>
      <w:r w:rsidR="001428AF" w:rsidRPr="00197F0E">
        <w:rPr>
          <w:rFonts w:ascii="Arial" w:hAnsi="Arial" w:cs="Arial"/>
        </w:rPr>
        <w:t>Na dodan</w:t>
      </w:r>
      <w:r w:rsidR="001428AF" w:rsidRPr="00155BDE">
        <w:rPr>
          <w:rFonts w:ascii="Arial" w:hAnsi="Arial" w:cs="Arial"/>
        </w:rPr>
        <w:t>ý materiál je</w:t>
      </w:r>
      <w:r w:rsidR="001428AF" w:rsidRPr="00197F0E">
        <w:rPr>
          <w:rFonts w:ascii="Arial" w:hAnsi="Arial" w:cs="Arial"/>
        </w:rPr>
        <w:t xml:space="preserve"> poskyt</w:t>
      </w:r>
      <w:r w:rsidR="001428AF" w:rsidRPr="00155BDE">
        <w:rPr>
          <w:rFonts w:ascii="Arial" w:hAnsi="Arial" w:cs="Arial"/>
        </w:rPr>
        <w:t>nuta</w:t>
      </w:r>
      <w:r w:rsidR="001428AF" w:rsidRPr="00197F0E">
        <w:rPr>
          <w:rFonts w:ascii="Arial" w:hAnsi="Arial" w:cs="Arial"/>
        </w:rPr>
        <w:t xml:space="preserve"> záruk</w:t>
      </w:r>
      <w:r w:rsidR="001428AF" w:rsidRPr="00155BDE">
        <w:rPr>
          <w:rFonts w:ascii="Arial" w:hAnsi="Arial" w:cs="Arial"/>
        </w:rPr>
        <w:t xml:space="preserve">a výrobce dle jeho záručních podmínek </w:t>
      </w:r>
      <w:r w:rsidR="001428AF" w:rsidRPr="00197F0E">
        <w:rPr>
          <w:rFonts w:ascii="Arial" w:hAnsi="Arial" w:cs="Arial"/>
        </w:rPr>
        <w:t>v délce 24 měsíců</w:t>
      </w:r>
      <w:r w:rsidR="001428AF">
        <w:rPr>
          <w:rFonts w:ascii="Arial" w:hAnsi="Arial" w:cs="Arial"/>
        </w:rPr>
        <w:t xml:space="preserve">. </w:t>
      </w:r>
      <w:r w:rsidR="00197F0E" w:rsidRPr="00197F0E">
        <w:rPr>
          <w:rFonts w:ascii="Arial" w:hAnsi="Arial" w:cs="Arial"/>
        </w:rPr>
        <w:t xml:space="preserve">Záruční doba počíná běžet dnem podpisu protokolu o předání a převzetí díla. </w:t>
      </w:r>
      <w:r w:rsidR="00197F0E" w:rsidRPr="001428AF">
        <w:rPr>
          <w:rFonts w:ascii="Arial" w:hAnsi="Arial" w:cs="Arial"/>
        </w:rPr>
        <w:t>Záruka se nevztahuje na vady způsobené neodbornou manipulací osobami jinými než pracovníky prodávajícího, zanedbáním běžné údržby ze strany kupujícího, provozem v nevhodných klimatických podmínkách (vlhkost, prach, teplota mimo rozsah) nebo v důsledku zásahu vyšší moci.</w:t>
      </w:r>
    </w:p>
    <w:p w14:paraId="76F51210" w14:textId="77777777" w:rsidR="002A594B" w:rsidRPr="00C74CEA" w:rsidRDefault="002A594B" w:rsidP="00C5638B">
      <w:pPr>
        <w:tabs>
          <w:tab w:val="left" w:pos="360"/>
        </w:tabs>
        <w:ind w:left="360"/>
        <w:jc w:val="both"/>
        <w:rPr>
          <w:rFonts w:ascii="Arial" w:hAnsi="Arial" w:cs="Arial"/>
          <w:sz w:val="6"/>
          <w:szCs w:val="6"/>
        </w:rPr>
      </w:pPr>
    </w:p>
    <w:p w14:paraId="79B58FAF" w14:textId="77777777" w:rsidR="002A594B" w:rsidRPr="00C74CEA" w:rsidRDefault="002A594B" w:rsidP="00C5638B">
      <w:pPr>
        <w:tabs>
          <w:tab w:val="left" w:pos="360"/>
        </w:tabs>
        <w:ind w:left="360"/>
        <w:jc w:val="both"/>
        <w:rPr>
          <w:rFonts w:ascii="Arial" w:hAnsi="Arial" w:cs="Arial"/>
          <w:sz w:val="6"/>
          <w:szCs w:val="6"/>
        </w:rPr>
      </w:pPr>
    </w:p>
    <w:p w14:paraId="28F5879B" w14:textId="77777777" w:rsidR="00D51CDF" w:rsidRPr="00C74CEA" w:rsidRDefault="00D51CDF" w:rsidP="006F5914">
      <w:pPr>
        <w:pStyle w:val="Nadpiscentrovan"/>
        <w:widowControl/>
        <w:numPr>
          <w:ilvl w:val="0"/>
          <w:numId w:val="13"/>
        </w:numPr>
        <w:rPr>
          <w:rFonts w:cs="Arial"/>
          <w:i w:val="0"/>
        </w:rPr>
      </w:pPr>
      <w:r w:rsidRPr="00C74CEA">
        <w:rPr>
          <w:rFonts w:cs="Arial"/>
          <w:i w:val="0"/>
        </w:rPr>
        <w:t>Nabytí vlastnického práva</w:t>
      </w:r>
    </w:p>
    <w:p w14:paraId="6E601EB2" w14:textId="74EE93A9" w:rsidR="00D51CDF" w:rsidRPr="00C74CEA" w:rsidRDefault="00A61660" w:rsidP="00A61660">
      <w:pPr>
        <w:pStyle w:val="Zkladntext21"/>
        <w:widowControl/>
        <w:tabs>
          <w:tab w:val="num" w:pos="360"/>
        </w:tabs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       </w:t>
      </w:r>
      <w:r w:rsidR="00D51CDF" w:rsidRPr="00C74CEA">
        <w:rPr>
          <w:rFonts w:ascii="Arial" w:hAnsi="Arial" w:cs="Arial"/>
          <w:i w:val="0"/>
        </w:rPr>
        <w:t xml:space="preserve">Kupující nabývá vlastnické právo </w:t>
      </w:r>
      <w:r w:rsidR="00716F61" w:rsidRPr="00C74CEA">
        <w:rPr>
          <w:rFonts w:ascii="Arial" w:hAnsi="Arial" w:cs="Arial"/>
          <w:i w:val="0"/>
        </w:rPr>
        <w:t>k předmětu plnění</w:t>
      </w:r>
      <w:r w:rsidR="00D51CDF" w:rsidRPr="00C74CEA">
        <w:rPr>
          <w:rFonts w:ascii="Arial" w:hAnsi="Arial" w:cs="Arial"/>
          <w:i w:val="0"/>
        </w:rPr>
        <w:t xml:space="preserve"> dnem předání zboží</w:t>
      </w:r>
      <w:r w:rsidR="00716F61" w:rsidRPr="00C74CEA">
        <w:rPr>
          <w:rFonts w:ascii="Arial" w:hAnsi="Arial" w:cs="Arial"/>
          <w:i w:val="0"/>
        </w:rPr>
        <w:t xml:space="preserve"> a služeb dle </w:t>
      </w:r>
      <w:r w:rsidR="00781FF9" w:rsidRPr="00C74CEA">
        <w:rPr>
          <w:rFonts w:ascii="Arial" w:hAnsi="Arial" w:cs="Arial"/>
          <w:i w:val="0"/>
        </w:rPr>
        <w:t xml:space="preserve">předmětu smlouvy. </w:t>
      </w:r>
    </w:p>
    <w:p w14:paraId="78868740" w14:textId="77777777" w:rsidR="00CF02F1" w:rsidRPr="00C74CEA" w:rsidRDefault="00CF02F1" w:rsidP="00C5638B">
      <w:pPr>
        <w:pStyle w:val="Zkladntext21"/>
        <w:widowControl/>
        <w:rPr>
          <w:rFonts w:ascii="Arial" w:hAnsi="Arial" w:cs="Arial"/>
          <w:i w:val="0"/>
        </w:rPr>
      </w:pPr>
    </w:p>
    <w:p w14:paraId="5BFF945D" w14:textId="77777777" w:rsidR="00D51CDF" w:rsidRPr="00C74CEA" w:rsidRDefault="00D51CDF" w:rsidP="006F5914">
      <w:pPr>
        <w:pStyle w:val="Nadpiscentrovan"/>
        <w:widowControl/>
        <w:numPr>
          <w:ilvl w:val="0"/>
          <w:numId w:val="13"/>
        </w:numPr>
        <w:rPr>
          <w:rFonts w:cs="Arial"/>
          <w:i w:val="0"/>
        </w:rPr>
      </w:pPr>
      <w:r w:rsidRPr="00C74CEA">
        <w:rPr>
          <w:rFonts w:cs="Arial"/>
          <w:i w:val="0"/>
        </w:rPr>
        <w:t>Smluvní pokuty</w:t>
      </w:r>
    </w:p>
    <w:p w14:paraId="76EBA633" w14:textId="2E28AD91" w:rsidR="00D51CDF" w:rsidRPr="00C74CEA" w:rsidRDefault="00D51CDF" w:rsidP="00805314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Pokud bude prodávající v prodlení s dodáním předmětu plnění proti s</w:t>
      </w:r>
      <w:r w:rsidR="00F713EC" w:rsidRPr="00C74CEA">
        <w:rPr>
          <w:rFonts w:ascii="Arial" w:hAnsi="Arial" w:cs="Arial"/>
        </w:rPr>
        <w:t>jednané lhůtě plnění</w:t>
      </w:r>
      <w:r w:rsidR="00506CCA" w:rsidRPr="00C74CEA">
        <w:rPr>
          <w:rFonts w:ascii="Arial" w:hAnsi="Arial" w:cs="Arial"/>
        </w:rPr>
        <w:t>,</w:t>
      </w:r>
      <w:r w:rsidR="00F713EC" w:rsidRPr="00C74CEA">
        <w:rPr>
          <w:rFonts w:ascii="Arial" w:hAnsi="Arial" w:cs="Arial"/>
        </w:rPr>
        <w:t xml:space="preserve"> je povinen</w:t>
      </w:r>
      <w:r w:rsidR="00996EFE" w:rsidRPr="00C74CEA">
        <w:rPr>
          <w:rFonts w:ascii="Arial" w:hAnsi="Arial" w:cs="Arial"/>
        </w:rPr>
        <w:t xml:space="preserve"> </w:t>
      </w:r>
      <w:r w:rsidRPr="00C74CEA">
        <w:rPr>
          <w:rFonts w:ascii="Arial" w:hAnsi="Arial" w:cs="Arial"/>
        </w:rPr>
        <w:t>zaplatit kup</w:t>
      </w:r>
      <w:r w:rsidR="001A1B07" w:rsidRPr="00C74CEA">
        <w:rPr>
          <w:rFonts w:ascii="Arial" w:hAnsi="Arial" w:cs="Arial"/>
        </w:rPr>
        <w:t xml:space="preserve">ujícímu smluvní pokutu ve výši </w:t>
      </w:r>
      <w:r w:rsidR="00E119CB">
        <w:rPr>
          <w:rFonts w:ascii="Arial" w:hAnsi="Arial" w:cs="Arial"/>
        </w:rPr>
        <w:t>3</w:t>
      </w:r>
      <w:r w:rsidRPr="00C74CEA">
        <w:rPr>
          <w:rFonts w:ascii="Arial" w:hAnsi="Arial" w:cs="Arial"/>
        </w:rPr>
        <w:t>0</w:t>
      </w:r>
      <w:r w:rsidR="00F713EC" w:rsidRPr="00C74CEA">
        <w:rPr>
          <w:rFonts w:ascii="Arial" w:hAnsi="Arial" w:cs="Arial"/>
        </w:rPr>
        <w:t>0</w:t>
      </w:r>
      <w:r w:rsidRPr="00C74CEA">
        <w:rPr>
          <w:rFonts w:ascii="Arial" w:hAnsi="Arial" w:cs="Arial"/>
        </w:rPr>
        <w:t xml:space="preserve"> Kč za každý i započatý den prodlení.</w:t>
      </w:r>
    </w:p>
    <w:p w14:paraId="7FDDBE44" w14:textId="169A2FD2" w:rsidR="0036753B" w:rsidRPr="00C7795A" w:rsidRDefault="00D51CDF" w:rsidP="00C7795A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Pokud bude kupující v prodlení s úhradou faktury proti sjednan</w:t>
      </w:r>
      <w:r w:rsidR="00F713EC" w:rsidRPr="00C74CEA">
        <w:rPr>
          <w:rFonts w:ascii="Arial" w:hAnsi="Arial" w:cs="Arial"/>
        </w:rPr>
        <w:t>ému termínu</w:t>
      </w:r>
      <w:r w:rsidR="00506CCA" w:rsidRPr="00C74CEA">
        <w:rPr>
          <w:rFonts w:ascii="Arial" w:hAnsi="Arial" w:cs="Arial"/>
        </w:rPr>
        <w:t>,</w:t>
      </w:r>
      <w:r w:rsidR="00F713EC" w:rsidRPr="00C74CEA">
        <w:rPr>
          <w:rFonts w:ascii="Arial" w:hAnsi="Arial" w:cs="Arial"/>
        </w:rPr>
        <w:t xml:space="preserve"> je povinen zaplatit</w:t>
      </w:r>
      <w:r w:rsidR="00805314" w:rsidRPr="00C74CEA">
        <w:rPr>
          <w:rFonts w:ascii="Arial" w:hAnsi="Arial" w:cs="Arial"/>
        </w:rPr>
        <w:t xml:space="preserve"> </w:t>
      </w:r>
      <w:r w:rsidRPr="00C74CEA">
        <w:rPr>
          <w:rFonts w:ascii="Arial" w:hAnsi="Arial" w:cs="Arial"/>
        </w:rPr>
        <w:t>prodáv</w:t>
      </w:r>
      <w:r w:rsidR="00CF67B4" w:rsidRPr="00C74CEA">
        <w:rPr>
          <w:rFonts w:ascii="Arial" w:hAnsi="Arial" w:cs="Arial"/>
        </w:rPr>
        <w:t>a</w:t>
      </w:r>
      <w:r w:rsidR="00661DC9" w:rsidRPr="00C74CEA">
        <w:rPr>
          <w:rFonts w:ascii="Arial" w:hAnsi="Arial" w:cs="Arial"/>
        </w:rPr>
        <w:t xml:space="preserve">jícímu smluvní pokutu ve výši </w:t>
      </w:r>
      <w:proofErr w:type="gramStart"/>
      <w:r w:rsidR="00996EFE" w:rsidRPr="00C74CEA">
        <w:rPr>
          <w:rFonts w:ascii="Arial" w:hAnsi="Arial" w:cs="Arial"/>
        </w:rPr>
        <w:t>0,</w:t>
      </w:r>
      <w:r w:rsidR="00E119CB">
        <w:rPr>
          <w:rFonts w:ascii="Arial" w:hAnsi="Arial" w:cs="Arial"/>
        </w:rPr>
        <w:t>1</w:t>
      </w:r>
      <w:r w:rsidR="00996EFE" w:rsidRPr="00C74CEA">
        <w:rPr>
          <w:rFonts w:ascii="Arial" w:hAnsi="Arial" w:cs="Arial"/>
        </w:rPr>
        <w:t>%</w:t>
      </w:r>
      <w:proofErr w:type="gramEnd"/>
      <w:r w:rsidRPr="00C74CEA">
        <w:rPr>
          <w:rFonts w:ascii="Arial" w:hAnsi="Arial" w:cs="Arial"/>
        </w:rPr>
        <w:t xml:space="preserve"> </w:t>
      </w:r>
      <w:r w:rsidR="00922626" w:rsidRPr="00C74CEA">
        <w:rPr>
          <w:rFonts w:ascii="Arial" w:hAnsi="Arial" w:cs="Arial"/>
        </w:rPr>
        <w:t xml:space="preserve">z celkové kupní ceny </w:t>
      </w:r>
      <w:r w:rsidRPr="00C74CEA">
        <w:rPr>
          <w:rFonts w:ascii="Arial" w:hAnsi="Arial" w:cs="Arial"/>
        </w:rPr>
        <w:t>za každý i započatý den prodlení.</w:t>
      </w:r>
    </w:p>
    <w:p w14:paraId="78D9401E" w14:textId="77777777" w:rsidR="0036753B" w:rsidRPr="00C74CEA" w:rsidRDefault="0036753B" w:rsidP="0036753B">
      <w:pPr>
        <w:pStyle w:val="Nadpiscentrovan"/>
        <w:widowControl/>
        <w:numPr>
          <w:ilvl w:val="0"/>
          <w:numId w:val="13"/>
        </w:numPr>
        <w:rPr>
          <w:rFonts w:cs="Arial"/>
          <w:i w:val="0"/>
        </w:rPr>
      </w:pPr>
      <w:r w:rsidRPr="00C74CEA">
        <w:rPr>
          <w:rFonts w:cs="Arial"/>
          <w:i w:val="0"/>
        </w:rPr>
        <w:t>Odstoupení od smlouvy</w:t>
      </w:r>
    </w:p>
    <w:p w14:paraId="417DC432" w14:textId="77777777" w:rsidR="0036753B" w:rsidRPr="00C74CEA" w:rsidRDefault="0036753B" w:rsidP="0036753B">
      <w:pPr>
        <w:widowControl/>
        <w:tabs>
          <w:tab w:val="left" w:pos="360"/>
        </w:tabs>
        <w:jc w:val="both"/>
        <w:rPr>
          <w:rFonts w:ascii="Arial" w:hAnsi="Arial" w:cs="Arial"/>
        </w:rPr>
      </w:pPr>
    </w:p>
    <w:p w14:paraId="10DC9167" w14:textId="4B6C9491" w:rsidR="00243F18" w:rsidRPr="00C74CEA" w:rsidRDefault="00243F18" w:rsidP="00805314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</w:rPr>
      </w:pPr>
      <w:proofErr w:type="spellStart"/>
      <w:r w:rsidRPr="00C74CEA">
        <w:rPr>
          <w:rFonts w:ascii="Arial" w:hAnsi="Arial" w:cs="Arial"/>
        </w:rPr>
        <w:t>Kupujicí</w:t>
      </w:r>
      <w:proofErr w:type="spellEnd"/>
      <w:r w:rsidRPr="00C74CEA">
        <w:rPr>
          <w:rFonts w:ascii="Arial" w:hAnsi="Arial" w:cs="Arial"/>
        </w:rPr>
        <w:t xml:space="preserve"> je oprávněn odstoupit od smlouvy při neplnění smlouvy ze strany prodávajícího delšího než </w:t>
      </w:r>
      <w:r w:rsidR="00EA0AD3">
        <w:rPr>
          <w:rFonts w:ascii="Arial" w:hAnsi="Arial" w:cs="Arial"/>
        </w:rPr>
        <w:t>6</w:t>
      </w:r>
      <w:r w:rsidRPr="00C74CEA">
        <w:rPr>
          <w:rFonts w:ascii="Arial" w:hAnsi="Arial" w:cs="Arial"/>
        </w:rPr>
        <w:t>0 dnů.</w:t>
      </w:r>
    </w:p>
    <w:p w14:paraId="78C2CAB8" w14:textId="77777777" w:rsidR="00243F18" w:rsidRPr="00C74CEA" w:rsidRDefault="00243F18" w:rsidP="00805314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Kupující je oprávněn odstoupit od smlouvy při dodání zboží, které neodpovídá požadované technické specifikaci a kvalitě.</w:t>
      </w:r>
    </w:p>
    <w:p w14:paraId="25118916" w14:textId="77777777" w:rsidR="00DD6D1F" w:rsidRPr="00C74CEA" w:rsidRDefault="00DD6D1F" w:rsidP="00DD6D1F">
      <w:pPr>
        <w:widowControl/>
        <w:tabs>
          <w:tab w:val="left" w:pos="360"/>
        </w:tabs>
        <w:ind w:left="426"/>
        <w:jc w:val="both"/>
        <w:rPr>
          <w:rFonts w:ascii="Arial" w:hAnsi="Arial" w:cs="Arial"/>
        </w:rPr>
      </w:pPr>
    </w:p>
    <w:p w14:paraId="2CC4DFAB" w14:textId="77777777" w:rsidR="00CF02F1" w:rsidRPr="00C74CEA" w:rsidRDefault="00CF02F1" w:rsidP="00C5638B">
      <w:pPr>
        <w:tabs>
          <w:tab w:val="left" w:pos="360"/>
        </w:tabs>
        <w:ind w:left="426"/>
        <w:jc w:val="both"/>
        <w:rPr>
          <w:rFonts w:ascii="Arial" w:hAnsi="Arial" w:cs="Arial"/>
          <w:sz w:val="10"/>
          <w:szCs w:val="10"/>
        </w:rPr>
      </w:pPr>
    </w:p>
    <w:p w14:paraId="17C57253" w14:textId="77777777" w:rsidR="00D51CDF" w:rsidRPr="00C74CEA" w:rsidRDefault="00D51CDF" w:rsidP="0036753B">
      <w:pPr>
        <w:pStyle w:val="Nadpiscentrovan"/>
        <w:widowControl/>
        <w:numPr>
          <w:ilvl w:val="0"/>
          <w:numId w:val="13"/>
        </w:numPr>
        <w:rPr>
          <w:rFonts w:cs="Arial"/>
          <w:i w:val="0"/>
        </w:rPr>
      </w:pPr>
      <w:r w:rsidRPr="00C74CEA">
        <w:rPr>
          <w:rFonts w:cs="Arial"/>
          <w:i w:val="0"/>
        </w:rPr>
        <w:t>Platnost a účinnost smlouvy</w:t>
      </w:r>
    </w:p>
    <w:p w14:paraId="0CBF8D68" w14:textId="77777777" w:rsidR="00AB0C44" w:rsidRPr="00C74CEA" w:rsidRDefault="00D51CDF" w:rsidP="00AB0C44">
      <w:pPr>
        <w:pStyle w:val="Zkladntext21"/>
        <w:widowControl/>
        <w:numPr>
          <w:ilvl w:val="0"/>
          <w:numId w:val="43"/>
        </w:numPr>
        <w:rPr>
          <w:rFonts w:ascii="Arial" w:hAnsi="Arial" w:cs="Arial"/>
          <w:i w:val="0"/>
        </w:rPr>
      </w:pPr>
      <w:r w:rsidRPr="00C74CEA">
        <w:rPr>
          <w:rFonts w:ascii="Arial" w:hAnsi="Arial" w:cs="Arial"/>
          <w:i w:val="0"/>
        </w:rPr>
        <w:t>Tato smlouva nabývá platnosti dnem podpisu obou smluvních stran</w:t>
      </w:r>
      <w:r w:rsidR="000B3555" w:rsidRPr="00C74CEA">
        <w:rPr>
          <w:rFonts w:ascii="Arial" w:hAnsi="Arial" w:cs="Arial"/>
          <w:i w:val="0"/>
        </w:rPr>
        <w:t>.</w:t>
      </w:r>
      <w:r w:rsidRPr="00C74CEA">
        <w:rPr>
          <w:rFonts w:ascii="Arial" w:hAnsi="Arial" w:cs="Arial"/>
          <w:i w:val="0"/>
        </w:rPr>
        <w:t xml:space="preserve"> </w:t>
      </w:r>
      <w:r w:rsidR="000B3555" w:rsidRPr="00C74CEA">
        <w:rPr>
          <w:rFonts w:ascii="Arial" w:hAnsi="Arial" w:cs="Arial"/>
          <w:i w:val="0"/>
        </w:rPr>
        <w:t>Ú</w:t>
      </w:r>
      <w:r w:rsidRPr="00C74CEA">
        <w:rPr>
          <w:rFonts w:ascii="Arial" w:hAnsi="Arial" w:cs="Arial"/>
          <w:i w:val="0"/>
        </w:rPr>
        <w:t>činnosti</w:t>
      </w:r>
      <w:r w:rsidR="000B3555" w:rsidRPr="00C74CEA">
        <w:rPr>
          <w:rFonts w:ascii="Arial" w:hAnsi="Arial" w:cs="Arial"/>
          <w:i w:val="0"/>
        </w:rPr>
        <w:t xml:space="preserve"> nabývá</w:t>
      </w:r>
      <w:r w:rsidRPr="00C74CEA">
        <w:rPr>
          <w:rFonts w:ascii="Arial" w:hAnsi="Arial" w:cs="Arial"/>
          <w:i w:val="0"/>
        </w:rPr>
        <w:t xml:space="preserve"> dnem předání smlouvy prodávajícímu</w:t>
      </w:r>
      <w:r w:rsidR="00A64BF1" w:rsidRPr="00C74CEA">
        <w:rPr>
          <w:rFonts w:ascii="Arial" w:hAnsi="Arial" w:cs="Arial"/>
          <w:i w:val="0"/>
        </w:rPr>
        <w:t xml:space="preserve"> a zveřejněním </w:t>
      </w:r>
      <w:r w:rsidR="00EA00E8" w:rsidRPr="00C74CEA">
        <w:rPr>
          <w:rFonts w:ascii="Arial" w:hAnsi="Arial" w:cs="Arial"/>
          <w:i w:val="0"/>
        </w:rPr>
        <w:t xml:space="preserve">smlouvy </w:t>
      </w:r>
      <w:r w:rsidR="00A64BF1" w:rsidRPr="00C74CEA">
        <w:rPr>
          <w:rFonts w:ascii="Arial" w:hAnsi="Arial" w:cs="Arial"/>
          <w:i w:val="0"/>
        </w:rPr>
        <w:t>v registru smluv dle zákona č. 340/2015 Sb.</w:t>
      </w:r>
    </w:p>
    <w:p w14:paraId="2BA08B8D" w14:textId="77777777" w:rsidR="00F10E82" w:rsidRPr="00C74CEA" w:rsidRDefault="00F10E82" w:rsidP="00657E35">
      <w:pPr>
        <w:pStyle w:val="Zkladntext21"/>
        <w:widowControl/>
        <w:ind w:left="360"/>
        <w:rPr>
          <w:rFonts w:ascii="Arial" w:hAnsi="Arial" w:cs="Arial"/>
          <w:i w:val="0"/>
          <w:color w:val="FF0000"/>
        </w:rPr>
      </w:pPr>
    </w:p>
    <w:p w14:paraId="49165F9D" w14:textId="77777777" w:rsidR="00D51CDF" w:rsidRPr="00C74CEA" w:rsidRDefault="00D51CDF" w:rsidP="0036753B">
      <w:pPr>
        <w:pStyle w:val="Nadpiscentrovan"/>
        <w:widowControl/>
        <w:numPr>
          <w:ilvl w:val="0"/>
          <w:numId w:val="13"/>
        </w:numPr>
        <w:rPr>
          <w:rFonts w:cs="Arial"/>
          <w:i w:val="0"/>
        </w:rPr>
      </w:pPr>
      <w:r w:rsidRPr="00C74CEA">
        <w:rPr>
          <w:rFonts w:cs="Arial"/>
          <w:i w:val="0"/>
        </w:rPr>
        <w:t>Závěrečné ujednání</w:t>
      </w:r>
    </w:p>
    <w:p w14:paraId="21EF8657" w14:textId="7CBE88D6" w:rsidR="001A1B07" w:rsidRPr="00C74CEA" w:rsidRDefault="00D51CDF" w:rsidP="009246EB">
      <w:pPr>
        <w:widowControl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Změnit nebo doplnit tuto smlouvu mohou smluvní strany pouze formou písemných dodatků, které budou vzestupně číslovány, výslovně prohlášeny za dodatek této smlouvy a podepsány oprávněnými zástupci smluvních stran.</w:t>
      </w:r>
    </w:p>
    <w:p w14:paraId="7D016C80" w14:textId="77777777" w:rsidR="00D51CDF" w:rsidRPr="00C74CEA" w:rsidRDefault="00FE1B89" w:rsidP="00781FF9">
      <w:pPr>
        <w:widowControl/>
        <w:numPr>
          <w:ilvl w:val="0"/>
          <w:numId w:val="12"/>
        </w:numPr>
        <w:tabs>
          <w:tab w:val="clear" w:pos="720"/>
          <w:tab w:val="left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 xml:space="preserve"> </w:t>
      </w:r>
      <w:r w:rsidR="00D51CDF" w:rsidRPr="00C74CEA">
        <w:rPr>
          <w:rFonts w:ascii="Arial" w:hAnsi="Arial" w:cs="Arial"/>
        </w:rPr>
        <w:t>Osoby podepisující tuto smlouvu svým podpisem stvrzují platnost svých oprávnění k zastupování.</w:t>
      </w:r>
    </w:p>
    <w:p w14:paraId="3AAC73D8" w14:textId="77777777" w:rsidR="00D51CDF" w:rsidRPr="00C74CEA" w:rsidRDefault="00FE1B89" w:rsidP="00781FF9">
      <w:pPr>
        <w:widowControl/>
        <w:numPr>
          <w:ilvl w:val="0"/>
          <w:numId w:val="12"/>
        </w:numPr>
        <w:tabs>
          <w:tab w:val="clear" w:pos="720"/>
          <w:tab w:val="left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 xml:space="preserve"> </w:t>
      </w:r>
      <w:r w:rsidR="00D51CDF" w:rsidRPr="00C74CEA">
        <w:rPr>
          <w:rFonts w:ascii="Arial" w:hAnsi="Arial" w:cs="Arial"/>
        </w:rPr>
        <w:t>Případná neplatnost některého z ustanovení této smlouvy nemá za následek neplatnost ostatních ustanovení.</w:t>
      </w:r>
    </w:p>
    <w:p w14:paraId="04E4FD5D" w14:textId="77777777" w:rsidR="00D51CDF" w:rsidRPr="00C74CEA" w:rsidRDefault="00FE1B89" w:rsidP="00781FF9">
      <w:pPr>
        <w:widowControl/>
        <w:numPr>
          <w:ilvl w:val="0"/>
          <w:numId w:val="12"/>
        </w:numPr>
        <w:tabs>
          <w:tab w:val="clear" w:pos="720"/>
          <w:tab w:val="left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 xml:space="preserve"> </w:t>
      </w:r>
      <w:r w:rsidR="00D51CDF" w:rsidRPr="00C74CEA">
        <w:rPr>
          <w:rFonts w:ascii="Arial" w:hAnsi="Arial" w:cs="Arial"/>
        </w:rPr>
        <w:t>Pro případ, že kterékoliv ustanovení této smlouvy se stane neúčinným nebo neplatným, smluvní strany se zavazují bez zbytečných odkladů nahradit takové ustanovení novým.</w:t>
      </w:r>
    </w:p>
    <w:p w14:paraId="5FD88EBB" w14:textId="77777777" w:rsidR="00D51CDF" w:rsidRPr="00C74CEA" w:rsidRDefault="00781FF9" w:rsidP="00781FF9">
      <w:pPr>
        <w:widowControl/>
        <w:numPr>
          <w:ilvl w:val="0"/>
          <w:numId w:val="12"/>
        </w:numPr>
        <w:tabs>
          <w:tab w:val="clear" w:pos="720"/>
          <w:tab w:val="left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 xml:space="preserve"> </w:t>
      </w:r>
      <w:r w:rsidR="00D51CDF" w:rsidRPr="00C74CEA">
        <w:rPr>
          <w:rFonts w:ascii="Arial" w:hAnsi="Arial" w:cs="Arial"/>
        </w:rPr>
        <w:t>Písemnosti se považují za doručené i v případě, že kterákoliv ze stran její doručení odmítne, či jinak znemožní.</w:t>
      </w:r>
    </w:p>
    <w:p w14:paraId="11E893BF" w14:textId="6A09AB09" w:rsidR="004E59DE" w:rsidRPr="00C74CEA" w:rsidRDefault="0094410A" w:rsidP="00781FF9">
      <w:pPr>
        <w:widowControl/>
        <w:numPr>
          <w:ilvl w:val="0"/>
          <w:numId w:val="12"/>
        </w:numPr>
        <w:tabs>
          <w:tab w:val="clear" w:pos="720"/>
          <w:tab w:val="center" w:pos="-15915"/>
          <w:tab w:val="left" w:pos="360"/>
          <w:tab w:val="num" w:pos="426"/>
        </w:tabs>
        <w:spacing w:before="120"/>
        <w:ind w:left="426" w:right="62" w:hanging="426"/>
        <w:jc w:val="both"/>
      </w:pPr>
      <w:r w:rsidRPr="00C74CEA">
        <w:rPr>
          <w:rFonts w:ascii="Arial" w:hAnsi="Arial" w:cs="Arial"/>
        </w:rPr>
        <w:t xml:space="preserve"> </w:t>
      </w:r>
      <w:r w:rsidR="00D51CDF" w:rsidRPr="00C74CEA">
        <w:rPr>
          <w:rFonts w:ascii="Arial" w:hAnsi="Arial" w:cs="Arial"/>
        </w:rPr>
        <w:t>Smluvní strany shodně prohlašují, že si tuto smlouvu před jejím podpisem přečetly, že byla uzavřena po vzájemném projednání podle jejich pravé a svobodné vůle určitě, vážně a srozumitelně, nikoliv v tísni nebo za nápadně nevýhodných podmínek a že se dohodly na celém jejím obsahu, což stvrzují svými podpisy.</w:t>
      </w:r>
    </w:p>
    <w:p w14:paraId="2278CAE0" w14:textId="77777777" w:rsidR="004E59DE" w:rsidRPr="00C74CEA" w:rsidRDefault="003766E6" w:rsidP="00781FF9">
      <w:pPr>
        <w:widowControl/>
        <w:numPr>
          <w:ilvl w:val="0"/>
          <w:numId w:val="12"/>
        </w:numPr>
        <w:tabs>
          <w:tab w:val="clear" w:pos="720"/>
          <w:tab w:val="center" w:pos="-15915"/>
          <w:tab w:val="num" w:pos="426"/>
        </w:tabs>
        <w:spacing w:before="120"/>
        <w:ind w:left="426" w:right="62" w:hanging="426"/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Smluvní strany se dohodly, že zveřejnění této sm</w:t>
      </w:r>
      <w:r w:rsidR="003F424E" w:rsidRPr="00C74CEA">
        <w:rPr>
          <w:rFonts w:ascii="Arial" w:hAnsi="Arial" w:cs="Arial"/>
        </w:rPr>
        <w:t xml:space="preserve">louvy podle zákona </w:t>
      </w:r>
      <w:r w:rsidRPr="00C74CEA">
        <w:rPr>
          <w:rFonts w:ascii="Arial" w:hAnsi="Arial" w:cs="Arial"/>
        </w:rPr>
        <w:t>č. 340/2015 Sb., o zvláštních</w:t>
      </w:r>
      <w:r w:rsidR="00996EFE" w:rsidRPr="00C74CEA">
        <w:rPr>
          <w:rFonts w:ascii="Arial" w:hAnsi="Arial" w:cs="Arial"/>
        </w:rPr>
        <w:t xml:space="preserve"> </w:t>
      </w:r>
      <w:r w:rsidRPr="00C74CEA">
        <w:rPr>
          <w:rFonts w:ascii="Arial" w:hAnsi="Arial" w:cs="Arial"/>
        </w:rPr>
        <w:t>podmínkách účinnosti některých smluv, uveřejňování těchto smluv a o registru smluv (zákon o registru smluv), platném znění, provede kupující.</w:t>
      </w:r>
    </w:p>
    <w:p w14:paraId="1034F627" w14:textId="00BECA9A" w:rsidR="002A594B" w:rsidRPr="00FC7892" w:rsidRDefault="00D51CDF" w:rsidP="00FC7892">
      <w:pPr>
        <w:widowControl/>
        <w:numPr>
          <w:ilvl w:val="0"/>
          <w:numId w:val="12"/>
        </w:numPr>
        <w:tabs>
          <w:tab w:val="clear" w:pos="720"/>
          <w:tab w:val="center" w:pos="-15915"/>
          <w:tab w:val="num" w:pos="426"/>
        </w:tabs>
        <w:spacing w:before="120"/>
        <w:ind w:left="426" w:right="62" w:hanging="426"/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 xml:space="preserve">Tato smlouva je vyhotovena </w:t>
      </w:r>
      <w:r w:rsidR="0094410A" w:rsidRPr="00C74CEA">
        <w:rPr>
          <w:rFonts w:ascii="Arial" w:hAnsi="Arial" w:cs="Arial"/>
        </w:rPr>
        <w:t>v elektronické podobě, podepsaná</w:t>
      </w:r>
      <w:r w:rsidRPr="00C74CEA">
        <w:rPr>
          <w:rFonts w:ascii="Arial" w:hAnsi="Arial" w:cs="Arial"/>
        </w:rPr>
        <w:t xml:space="preserve"> oprávněnými zástupci smluvníc</w:t>
      </w:r>
      <w:r w:rsidR="0094410A" w:rsidRPr="00C74CEA">
        <w:rPr>
          <w:rFonts w:ascii="Arial" w:hAnsi="Arial" w:cs="Arial"/>
        </w:rPr>
        <w:t xml:space="preserve">h stran. </w:t>
      </w:r>
    </w:p>
    <w:p w14:paraId="4D298993" w14:textId="77777777" w:rsidR="00D51CDF" w:rsidRPr="00C74CEA" w:rsidRDefault="00FE1B89" w:rsidP="00781FF9">
      <w:pPr>
        <w:widowControl/>
        <w:numPr>
          <w:ilvl w:val="0"/>
          <w:numId w:val="12"/>
        </w:numPr>
        <w:tabs>
          <w:tab w:val="clear" w:pos="720"/>
          <w:tab w:val="center" w:pos="-15915"/>
          <w:tab w:val="left" w:pos="360"/>
          <w:tab w:val="num" w:pos="426"/>
        </w:tabs>
        <w:spacing w:before="120"/>
        <w:ind w:left="426" w:right="62" w:hanging="426"/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 xml:space="preserve"> </w:t>
      </w:r>
      <w:r w:rsidR="00D51CDF" w:rsidRPr="00C74CEA">
        <w:rPr>
          <w:rFonts w:ascii="Arial" w:hAnsi="Arial" w:cs="Arial"/>
        </w:rPr>
        <w:t>Prodávající je dle ustanovení § 2 písm. e) zákona č. 320/2001 Sb., o finanční kontrole ve veřejné správě, v platném znění, osobou povinnou spolupůsobit při výkonu finanční kontroly</w:t>
      </w:r>
      <w:r w:rsidR="007B52E7" w:rsidRPr="00C74CEA">
        <w:rPr>
          <w:rFonts w:ascii="Arial" w:hAnsi="Arial" w:cs="Arial"/>
        </w:rPr>
        <w:t>.</w:t>
      </w:r>
    </w:p>
    <w:p w14:paraId="1381A65E" w14:textId="77777777" w:rsidR="00D51CDF" w:rsidRPr="00C74CEA" w:rsidRDefault="00D51CDF" w:rsidP="00C5638B">
      <w:pPr>
        <w:pStyle w:val="Zkladntext21"/>
        <w:widowControl/>
        <w:rPr>
          <w:rFonts w:ascii="Arial" w:hAnsi="Arial" w:cs="Arial"/>
          <w:i w:val="0"/>
        </w:rPr>
      </w:pPr>
    </w:p>
    <w:p w14:paraId="6FD821E3" w14:textId="77777777" w:rsidR="00F10E82" w:rsidRPr="00C74CEA" w:rsidRDefault="00F10E82" w:rsidP="00C5638B">
      <w:pPr>
        <w:pStyle w:val="Zkladntext21"/>
        <w:widowControl/>
        <w:rPr>
          <w:rFonts w:ascii="Arial" w:hAnsi="Arial" w:cs="Arial"/>
          <w:i w:val="0"/>
        </w:rPr>
      </w:pPr>
    </w:p>
    <w:p w14:paraId="5198F514" w14:textId="77777777" w:rsidR="00BD17DE" w:rsidRPr="00C74CEA" w:rsidRDefault="00BD17DE" w:rsidP="00BD17DE">
      <w:pPr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V Ostrav</w:t>
      </w:r>
      <w:r w:rsidR="00AF775D" w:rsidRPr="00C74CEA">
        <w:rPr>
          <w:rFonts w:ascii="Arial" w:hAnsi="Arial" w:cs="Arial"/>
        </w:rPr>
        <w:t>ě dne ………………</w:t>
      </w:r>
      <w:r w:rsidR="00AF775D" w:rsidRPr="00C74CEA">
        <w:rPr>
          <w:rFonts w:ascii="Arial" w:hAnsi="Arial" w:cs="Arial"/>
        </w:rPr>
        <w:tab/>
      </w:r>
      <w:r w:rsidR="00AF775D" w:rsidRPr="00C74CEA">
        <w:rPr>
          <w:rFonts w:ascii="Arial" w:hAnsi="Arial" w:cs="Arial"/>
        </w:rPr>
        <w:tab/>
      </w:r>
      <w:r w:rsidR="00AF775D" w:rsidRPr="00C74CEA">
        <w:rPr>
          <w:rFonts w:ascii="Arial" w:hAnsi="Arial" w:cs="Arial"/>
        </w:rPr>
        <w:tab/>
        <w:t xml:space="preserve">   </w:t>
      </w:r>
      <w:r w:rsidR="00D558A3" w:rsidRPr="00C74CEA">
        <w:rPr>
          <w:rFonts w:ascii="Arial" w:hAnsi="Arial" w:cs="Arial"/>
        </w:rPr>
        <w:t xml:space="preserve">   </w:t>
      </w:r>
      <w:r w:rsidR="00AF775D" w:rsidRPr="00C74CEA">
        <w:rPr>
          <w:rFonts w:ascii="Arial" w:hAnsi="Arial" w:cs="Arial"/>
        </w:rPr>
        <w:t xml:space="preserve">    </w:t>
      </w:r>
      <w:r w:rsidR="00D558A3" w:rsidRPr="00C74CEA">
        <w:rPr>
          <w:rFonts w:ascii="Arial" w:hAnsi="Arial" w:cs="Arial"/>
        </w:rPr>
        <w:t>V Ostravě dne</w:t>
      </w:r>
      <w:r w:rsidR="00454CCD" w:rsidRPr="00C74CEA">
        <w:rPr>
          <w:rFonts w:ascii="Arial" w:hAnsi="Arial" w:cs="Arial"/>
        </w:rPr>
        <w:t>………</w:t>
      </w:r>
      <w:proofErr w:type="gramStart"/>
      <w:r w:rsidR="00454CCD" w:rsidRPr="00C74CEA">
        <w:rPr>
          <w:rFonts w:ascii="Arial" w:hAnsi="Arial" w:cs="Arial"/>
        </w:rPr>
        <w:t>…….</w:t>
      </w:r>
      <w:proofErr w:type="gramEnd"/>
      <w:r w:rsidR="00454CCD" w:rsidRPr="00C74CEA">
        <w:rPr>
          <w:rFonts w:ascii="Arial" w:hAnsi="Arial" w:cs="Arial"/>
        </w:rPr>
        <w:t>.</w:t>
      </w:r>
      <w:r w:rsidR="00D558A3" w:rsidRPr="00C74CEA">
        <w:rPr>
          <w:rFonts w:ascii="Arial" w:hAnsi="Arial" w:cs="Arial"/>
        </w:rPr>
        <w:t xml:space="preserve"> </w:t>
      </w:r>
    </w:p>
    <w:p w14:paraId="73FEE497" w14:textId="77777777" w:rsidR="00D51CDF" w:rsidRPr="00C74CEA" w:rsidRDefault="00D51CDF" w:rsidP="00C5638B">
      <w:pPr>
        <w:jc w:val="both"/>
        <w:rPr>
          <w:rFonts w:ascii="Arial" w:hAnsi="Arial" w:cs="Arial"/>
        </w:rPr>
      </w:pPr>
    </w:p>
    <w:p w14:paraId="3287D72F" w14:textId="77777777" w:rsidR="00F10E82" w:rsidRPr="00C74CEA" w:rsidRDefault="00F10E82" w:rsidP="00C5638B">
      <w:pPr>
        <w:jc w:val="both"/>
        <w:rPr>
          <w:rFonts w:ascii="Arial" w:hAnsi="Arial" w:cs="Arial"/>
        </w:rPr>
      </w:pPr>
    </w:p>
    <w:p w14:paraId="2056EB4F" w14:textId="77777777" w:rsidR="00F10E82" w:rsidRPr="00C74CEA" w:rsidRDefault="00F10E82" w:rsidP="00C5638B">
      <w:pPr>
        <w:jc w:val="both"/>
        <w:rPr>
          <w:rFonts w:ascii="Arial" w:hAnsi="Arial" w:cs="Arial"/>
        </w:rPr>
      </w:pPr>
    </w:p>
    <w:p w14:paraId="418E093F" w14:textId="77777777" w:rsidR="008F764A" w:rsidRPr="00C74CEA" w:rsidRDefault="008F764A" w:rsidP="00C5638B">
      <w:pPr>
        <w:jc w:val="both"/>
        <w:rPr>
          <w:rFonts w:ascii="Arial" w:hAnsi="Arial" w:cs="Arial"/>
        </w:rPr>
      </w:pPr>
    </w:p>
    <w:p w14:paraId="01057DAC" w14:textId="77777777" w:rsidR="00D51CDF" w:rsidRPr="00C74CEA" w:rsidRDefault="00457E59" w:rsidP="00C5638B">
      <w:pPr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………………………………..</w:t>
      </w:r>
      <w:r w:rsidR="00D51CDF" w:rsidRPr="00C74CEA">
        <w:rPr>
          <w:rFonts w:ascii="Arial" w:hAnsi="Arial" w:cs="Arial"/>
        </w:rPr>
        <w:tab/>
      </w:r>
      <w:r w:rsidR="00D51CDF" w:rsidRPr="00C74CEA">
        <w:rPr>
          <w:rFonts w:ascii="Arial" w:hAnsi="Arial" w:cs="Arial"/>
        </w:rPr>
        <w:tab/>
      </w:r>
      <w:r w:rsidR="00D51CDF" w:rsidRPr="00C74CEA">
        <w:rPr>
          <w:rFonts w:ascii="Arial" w:hAnsi="Arial" w:cs="Arial"/>
        </w:rPr>
        <w:tab/>
      </w:r>
      <w:r w:rsidR="00D51CDF" w:rsidRPr="00C74CEA">
        <w:rPr>
          <w:rFonts w:ascii="Arial" w:hAnsi="Arial" w:cs="Arial"/>
        </w:rPr>
        <w:tab/>
      </w:r>
      <w:r w:rsidRPr="00C74CEA">
        <w:rPr>
          <w:rFonts w:ascii="Arial" w:hAnsi="Arial" w:cs="Arial"/>
        </w:rPr>
        <w:t>…………………………………</w:t>
      </w:r>
    </w:p>
    <w:p w14:paraId="4AB2E369" w14:textId="45544C25" w:rsidR="00D51CDF" w:rsidRPr="00C74CEA" w:rsidRDefault="002A594B" w:rsidP="00C5638B">
      <w:pPr>
        <w:rPr>
          <w:rFonts w:ascii="Arial" w:hAnsi="Arial" w:cs="Arial"/>
        </w:rPr>
      </w:pPr>
      <w:r w:rsidRPr="00C74CEA">
        <w:rPr>
          <w:rFonts w:ascii="Arial" w:hAnsi="Arial" w:cs="Arial"/>
          <w:bCs/>
        </w:rPr>
        <w:t xml:space="preserve">Ing. Tomáš Martinec </w:t>
      </w:r>
      <w:proofErr w:type="gramStart"/>
      <w:r w:rsidRPr="00C74CEA">
        <w:rPr>
          <w:rFonts w:ascii="Arial" w:hAnsi="Arial" w:cs="Arial"/>
          <w:bCs/>
        </w:rPr>
        <w:t>Ph.D</w:t>
      </w:r>
      <w:proofErr w:type="gramEnd"/>
      <w:r w:rsidR="00D51CDF" w:rsidRPr="00C74CEA">
        <w:rPr>
          <w:rFonts w:ascii="Arial" w:hAnsi="Arial" w:cs="Arial"/>
        </w:rPr>
        <w:tab/>
      </w:r>
      <w:r w:rsidR="00457E59" w:rsidRPr="00C74CEA">
        <w:rPr>
          <w:rFonts w:ascii="Arial" w:hAnsi="Arial" w:cs="Arial"/>
        </w:rPr>
        <w:tab/>
      </w:r>
      <w:r w:rsidR="00457E59" w:rsidRPr="00C74CEA">
        <w:rPr>
          <w:rFonts w:ascii="Arial" w:hAnsi="Arial" w:cs="Arial"/>
        </w:rPr>
        <w:tab/>
      </w:r>
      <w:r w:rsidR="00457E59" w:rsidRPr="00C74CEA">
        <w:rPr>
          <w:rFonts w:ascii="Arial" w:hAnsi="Arial" w:cs="Arial"/>
        </w:rPr>
        <w:tab/>
      </w:r>
      <w:proofErr w:type="spellStart"/>
      <w:r w:rsidR="00572817">
        <w:rPr>
          <w:rFonts w:ascii="Arial" w:hAnsi="Arial" w:cs="Arial"/>
        </w:rPr>
        <w:t>xxx</w:t>
      </w:r>
      <w:proofErr w:type="spellEnd"/>
    </w:p>
    <w:p w14:paraId="4BCB0844" w14:textId="0869115D" w:rsidR="00D51CDF" w:rsidRPr="00C74CEA" w:rsidRDefault="00A42488" w:rsidP="00C5638B">
      <w:pPr>
        <w:pStyle w:val="Zkladntext21"/>
        <w:widowControl/>
        <w:rPr>
          <w:rFonts w:ascii="Arial" w:hAnsi="Arial" w:cs="Arial"/>
          <w:i w:val="0"/>
        </w:rPr>
      </w:pPr>
      <w:r w:rsidRPr="00C74CEA">
        <w:rPr>
          <w:rFonts w:ascii="Arial" w:hAnsi="Arial" w:cs="Arial"/>
          <w:i w:val="0"/>
        </w:rPr>
        <w:t>starosta města</w:t>
      </w:r>
      <w:r w:rsidR="00D51CDF" w:rsidRPr="00C74CEA">
        <w:rPr>
          <w:rFonts w:ascii="Arial" w:hAnsi="Arial" w:cs="Arial"/>
          <w:i w:val="0"/>
        </w:rPr>
        <w:tab/>
      </w:r>
      <w:r w:rsidR="00D51CDF" w:rsidRPr="00C74CEA">
        <w:rPr>
          <w:rFonts w:ascii="Arial" w:hAnsi="Arial" w:cs="Arial"/>
          <w:i w:val="0"/>
        </w:rPr>
        <w:tab/>
      </w:r>
      <w:r w:rsidR="00D51CDF" w:rsidRPr="00C74CEA">
        <w:rPr>
          <w:rFonts w:ascii="Arial" w:hAnsi="Arial" w:cs="Arial"/>
          <w:i w:val="0"/>
        </w:rPr>
        <w:tab/>
      </w:r>
      <w:r w:rsidR="00D51CDF" w:rsidRPr="00C74CEA">
        <w:rPr>
          <w:rFonts w:ascii="Arial" w:hAnsi="Arial" w:cs="Arial"/>
          <w:i w:val="0"/>
        </w:rPr>
        <w:tab/>
      </w:r>
      <w:r w:rsidR="00D51CDF" w:rsidRPr="00C74CEA">
        <w:rPr>
          <w:rFonts w:ascii="Arial" w:hAnsi="Arial" w:cs="Arial"/>
          <w:i w:val="0"/>
        </w:rPr>
        <w:tab/>
      </w:r>
      <w:r w:rsidR="00457E59" w:rsidRPr="00C74CEA">
        <w:rPr>
          <w:rFonts w:ascii="Arial" w:hAnsi="Arial" w:cs="Arial"/>
          <w:i w:val="0"/>
        </w:rPr>
        <w:tab/>
      </w:r>
      <w:proofErr w:type="spellStart"/>
      <w:r w:rsidR="00572817">
        <w:rPr>
          <w:rFonts w:ascii="Arial" w:hAnsi="Arial" w:cs="Arial"/>
          <w:i w:val="0"/>
        </w:rPr>
        <w:t>xxx</w:t>
      </w:r>
      <w:proofErr w:type="spellEnd"/>
      <w:r w:rsidR="00B043DD" w:rsidRPr="00C74CEA">
        <w:rPr>
          <w:rFonts w:ascii="Arial" w:hAnsi="Arial" w:cs="Arial"/>
          <w:i w:val="0"/>
        </w:rPr>
        <w:t xml:space="preserve"> </w:t>
      </w:r>
    </w:p>
    <w:p w14:paraId="6E9F6D70" w14:textId="41CBE012" w:rsidR="00FF32F7" w:rsidRDefault="002A594B" w:rsidP="00C5638B">
      <w:pPr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ab/>
      </w:r>
      <w:r w:rsidRPr="00C74CEA">
        <w:rPr>
          <w:rFonts w:ascii="Arial" w:hAnsi="Arial" w:cs="Arial"/>
        </w:rPr>
        <w:tab/>
      </w:r>
      <w:r w:rsidR="00457E59" w:rsidRPr="00C74CEA">
        <w:rPr>
          <w:rFonts w:ascii="Arial" w:hAnsi="Arial" w:cs="Arial"/>
        </w:rPr>
        <w:tab/>
      </w:r>
      <w:r w:rsidR="00457E59" w:rsidRPr="00C74CEA">
        <w:rPr>
          <w:rFonts w:ascii="Arial" w:hAnsi="Arial" w:cs="Arial"/>
        </w:rPr>
        <w:tab/>
      </w:r>
      <w:r w:rsidR="00457E59" w:rsidRPr="00C74CEA">
        <w:rPr>
          <w:rFonts w:ascii="Arial" w:hAnsi="Arial" w:cs="Arial"/>
        </w:rPr>
        <w:tab/>
      </w:r>
      <w:r w:rsidR="00457E59" w:rsidRPr="00C74CEA">
        <w:rPr>
          <w:rFonts w:ascii="Arial" w:hAnsi="Arial" w:cs="Arial"/>
        </w:rPr>
        <w:tab/>
      </w:r>
      <w:r w:rsidR="00457E59" w:rsidRPr="00C74CEA">
        <w:rPr>
          <w:rFonts w:ascii="Arial" w:hAnsi="Arial" w:cs="Arial"/>
        </w:rPr>
        <w:tab/>
      </w:r>
      <w:r w:rsidR="00B043DD" w:rsidRPr="00C74CEA">
        <w:rPr>
          <w:rFonts w:ascii="Arial" w:hAnsi="Arial" w:cs="Arial"/>
        </w:rPr>
        <w:t xml:space="preserve">na základě plné moci </w:t>
      </w:r>
    </w:p>
    <w:p w14:paraId="3F67FB67" w14:textId="77777777" w:rsidR="00FF32F7" w:rsidRDefault="00FF32F7" w:rsidP="00C5638B">
      <w:pPr>
        <w:jc w:val="both"/>
        <w:rPr>
          <w:rFonts w:ascii="Arial" w:hAnsi="Arial" w:cs="Arial"/>
        </w:rPr>
      </w:pPr>
    </w:p>
    <w:p w14:paraId="7DC7B7D7" w14:textId="75364E55" w:rsidR="002A594B" w:rsidRPr="00C74CEA" w:rsidRDefault="002A594B" w:rsidP="00C5638B">
      <w:pPr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 xml:space="preserve">Přílohy smlouvy: </w:t>
      </w:r>
    </w:p>
    <w:p w14:paraId="262CE56B" w14:textId="3AC16905" w:rsidR="002A594B" w:rsidRDefault="002A594B" w:rsidP="00C5638B">
      <w:pPr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Příloha č. 1 - Plná moc k zastoupení společnosti</w:t>
      </w:r>
      <w:r>
        <w:rPr>
          <w:rFonts w:ascii="Arial" w:hAnsi="Arial" w:cs="Arial"/>
        </w:rPr>
        <w:t xml:space="preserve"> </w:t>
      </w:r>
    </w:p>
    <w:sectPr w:rsidR="002A594B" w:rsidSect="00CD7298">
      <w:endnotePr>
        <w:numFmt w:val="decimal"/>
      </w:endnotePr>
      <w:pgSz w:w="11907" w:h="16840"/>
      <w:pgMar w:top="1134" w:right="1134" w:bottom="567" w:left="1134" w:header="709" w:footer="709" w:gutter="0"/>
      <w:paperSrc w:first="15" w:other="1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C00B2" w14:textId="77777777" w:rsidR="00703462" w:rsidRDefault="00703462">
      <w:r>
        <w:separator/>
      </w:r>
    </w:p>
  </w:endnote>
  <w:endnote w:type="continuationSeparator" w:id="0">
    <w:p w14:paraId="1FC98C00" w14:textId="77777777" w:rsidR="00703462" w:rsidRDefault="0070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iberation Serif">
    <w:altName w:val="MS PMincho"/>
    <w:charset w:val="00"/>
    <w:family w:val="roman"/>
    <w:pitch w:val="variable"/>
  </w:font>
  <w:font w:name="Droid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Futura Bk">
    <w:altName w:val="Times New Roman"/>
    <w:charset w:val="00"/>
    <w:family w:val="roman"/>
    <w:pitch w:val="variable"/>
  </w:font>
  <w:font w:name="Droid Sans Fallback">
    <w:altName w:val="MS Mincho"/>
    <w:charset w:val="8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6E11C" w14:textId="77777777" w:rsidR="00703462" w:rsidRDefault="00703462">
      <w:r>
        <w:separator/>
      </w:r>
    </w:p>
  </w:footnote>
  <w:footnote w:type="continuationSeparator" w:id="0">
    <w:p w14:paraId="61807554" w14:textId="77777777" w:rsidR="00703462" w:rsidRDefault="00703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rPr>
        <w:rFonts w:ascii="Times New Roman" w:hAnsi="Times New Roman"/>
        <w:sz w:val="18"/>
      </w:rPr>
    </w:lvl>
    <w:lvl w:ilvl="1">
      <w:start w:val="1"/>
      <w:numFmt w:val="bullet"/>
      <w:lvlText w:val="◦"/>
      <w:lvlJc w:val="left"/>
      <w:rPr>
        <w:rFonts w:ascii="Times New Roman" w:hAnsi="Times New Roman"/>
        <w:sz w:val="18"/>
      </w:rPr>
    </w:lvl>
    <w:lvl w:ilvl="2">
      <w:start w:val="1"/>
      <w:numFmt w:val="bullet"/>
      <w:lvlText w:val="▪"/>
      <w:lvlJc w:val="left"/>
      <w:rPr>
        <w:rFonts w:ascii="Times New Roman" w:hAnsi="Times New Roman"/>
        <w:sz w:val="18"/>
      </w:rPr>
    </w:lvl>
    <w:lvl w:ilvl="3">
      <w:start w:val="1"/>
      <w:numFmt w:val="bullet"/>
      <w:lvlText w:val="•"/>
      <w:lvlJc w:val="left"/>
      <w:rPr>
        <w:rFonts w:ascii="Times New Roman" w:hAnsi="Times New Roman"/>
        <w:sz w:val="18"/>
      </w:rPr>
    </w:lvl>
    <w:lvl w:ilvl="4">
      <w:start w:val="1"/>
      <w:numFmt w:val="bullet"/>
      <w:lvlText w:val="◦"/>
      <w:lvlJc w:val="left"/>
      <w:rPr>
        <w:rFonts w:ascii="Times New Roman" w:hAnsi="Times New Roman"/>
        <w:sz w:val="18"/>
      </w:rPr>
    </w:lvl>
    <w:lvl w:ilvl="5">
      <w:start w:val="1"/>
      <w:numFmt w:val="bullet"/>
      <w:lvlText w:val="▪"/>
      <w:lvlJc w:val="left"/>
      <w:rPr>
        <w:rFonts w:ascii="Times New Roman" w:hAnsi="Times New Roman"/>
        <w:sz w:val="18"/>
      </w:rPr>
    </w:lvl>
    <w:lvl w:ilvl="6">
      <w:start w:val="1"/>
      <w:numFmt w:val="bullet"/>
      <w:lvlText w:val="•"/>
      <w:lvlJc w:val="left"/>
      <w:rPr>
        <w:rFonts w:ascii="Times New Roman" w:hAnsi="Times New Roman"/>
        <w:sz w:val="18"/>
      </w:rPr>
    </w:lvl>
    <w:lvl w:ilvl="7">
      <w:start w:val="1"/>
      <w:numFmt w:val="bullet"/>
      <w:lvlText w:val="◦"/>
      <w:lvlJc w:val="left"/>
      <w:rPr>
        <w:rFonts w:ascii="Times New Roman" w:hAnsi="Times New Roman"/>
        <w:sz w:val="18"/>
      </w:rPr>
    </w:lvl>
    <w:lvl w:ilvl="8">
      <w:start w:val="1"/>
      <w:numFmt w:val="bullet"/>
      <w:lvlText w:val="▪"/>
      <w:lvlJc w:val="left"/>
      <w:rPr>
        <w:rFonts w:ascii="Times New Roman" w:hAnsi="Times New Roman"/>
        <w:sz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2"/>
      <w:numFmt w:val="decimal"/>
      <w:suff w:val="nothing"/>
      <w:lvlText w:val="%1.%2."/>
      <w:lvlJc w:val="left"/>
      <w:pPr>
        <w:ind w:left="792" w:hanging="432"/>
      </w:p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4" w15:restartNumberingAfterBreak="0">
    <w:nsid w:val="00000007"/>
    <w:multiLevelType w:val="multilevel"/>
    <w:tmpl w:val="00000007"/>
    <w:name w:val="WW8Num2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00000D"/>
    <w:multiLevelType w:val="multilevel"/>
    <w:tmpl w:val="0000000D"/>
    <w:name w:val="WW8Num28"/>
    <w:lvl w:ilvl="0">
      <w:start w:val="1"/>
      <w:numFmt w:val="none"/>
      <w:suff w:val="nothing"/>
      <w:lvlText w:val="17.1.1"/>
      <w:lvlJc w:val="left"/>
      <w:pPr>
        <w:tabs>
          <w:tab w:val="num" w:pos="675"/>
        </w:tabs>
        <w:ind w:left="675" w:hanging="675"/>
      </w:pPr>
    </w:lvl>
    <w:lvl w:ilvl="1">
      <w:start w:val="1"/>
      <w:numFmt w:val="none"/>
      <w:suff w:val="nothing"/>
      <w:lvlText w:val="17.1.2."/>
      <w:lvlJc w:val="left"/>
      <w:pPr>
        <w:tabs>
          <w:tab w:val="num" w:pos="675"/>
        </w:tabs>
        <w:ind w:left="675" w:hanging="675"/>
      </w:pPr>
      <w:rPr>
        <w:rFonts w:ascii="Arial" w:hAnsi="Arial"/>
        <w:sz w:val="24"/>
        <w:szCs w:val="24"/>
      </w:rPr>
    </w:lvl>
    <w:lvl w:ilvl="2">
      <w:start w:val="1"/>
      <w:numFmt w:val="none"/>
      <w:suff w:val="nothing"/>
      <w:lvlText w:val="17.1.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.%4.%5.%6.%7.%8.%9.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1327E52"/>
    <w:multiLevelType w:val="hybridMultilevel"/>
    <w:tmpl w:val="C456B1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6290CCE"/>
    <w:multiLevelType w:val="hybridMultilevel"/>
    <w:tmpl w:val="9ADEB468"/>
    <w:lvl w:ilvl="0" w:tplc="961A0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6C036BF"/>
    <w:multiLevelType w:val="hybridMultilevel"/>
    <w:tmpl w:val="033C5C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7DC3D2B"/>
    <w:multiLevelType w:val="singleLevel"/>
    <w:tmpl w:val="0405000F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0A4A768B"/>
    <w:multiLevelType w:val="hybridMultilevel"/>
    <w:tmpl w:val="FA4AAF56"/>
    <w:lvl w:ilvl="0" w:tplc="98265A1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A5F2E25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31484D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1F27FA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0DEF6E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6089EE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C6A6B3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194F99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80EBF9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B37726D"/>
    <w:multiLevelType w:val="hybridMultilevel"/>
    <w:tmpl w:val="0C8A77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953DD"/>
    <w:multiLevelType w:val="hybridMultilevel"/>
    <w:tmpl w:val="AE821FDA"/>
    <w:lvl w:ilvl="0" w:tplc="CD1075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1F5F5E"/>
    <w:multiLevelType w:val="hybridMultilevel"/>
    <w:tmpl w:val="C04EF4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8F475DB"/>
    <w:multiLevelType w:val="multilevel"/>
    <w:tmpl w:val="A9FCAEE0"/>
    <w:lvl w:ilvl="0">
      <w:start w:val="1"/>
      <w:numFmt w:val="upperRoman"/>
      <w:lvlText w:val="%1"/>
      <w:lvlJc w:val="left"/>
      <w:pPr>
        <w:tabs>
          <w:tab w:val="num" w:pos="432"/>
        </w:tabs>
        <w:ind w:left="1276" w:hanging="12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 w:val="0"/>
        <w:i w:val="0"/>
        <w:caps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  <w:caps/>
        <w:strike w:val="0"/>
        <w:dstrike w:val="0"/>
        <w:vanish w:val="0"/>
        <w:color w:val="auto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i w:val="0"/>
        <w:caps/>
        <w:strike w:val="0"/>
        <w:dstrike w:val="0"/>
        <w:vanish w:val="0"/>
        <w:color w:val="auto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1C1A375D"/>
    <w:multiLevelType w:val="multilevel"/>
    <w:tmpl w:val="3904D12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30B0BF8"/>
    <w:multiLevelType w:val="hybridMultilevel"/>
    <w:tmpl w:val="9F621D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3C2AEF"/>
    <w:multiLevelType w:val="hybridMultilevel"/>
    <w:tmpl w:val="9DD443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82844A3"/>
    <w:multiLevelType w:val="multilevel"/>
    <w:tmpl w:val="E74857C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0D21F4D"/>
    <w:multiLevelType w:val="hybridMultilevel"/>
    <w:tmpl w:val="2A60F0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8B70D3"/>
    <w:multiLevelType w:val="multilevel"/>
    <w:tmpl w:val="5106A1C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9AC364B"/>
    <w:multiLevelType w:val="hybridMultilevel"/>
    <w:tmpl w:val="4EB293FA"/>
    <w:lvl w:ilvl="0" w:tplc="0405000F">
      <w:start w:val="1"/>
      <w:numFmt w:val="decimal"/>
      <w:lvlText w:val="%1."/>
      <w:lvlJc w:val="left"/>
      <w:pPr>
        <w:ind w:left="982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3DA767DC"/>
    <w:multiLevelType w:val="multilevel"/>
    <w:tmpl w:val="841CCE70"/>
    <w:lvl w:ilvl="0">
      <w:start w:val="1"/>
      <w:numFmt w:val="upperRoman"/>
      <w:pStyle w:val="kapitola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EE91FAB"/>
    <w:multiLevelType w:val="singleLevel"/>
    <w:tmpl w:val="5E44E37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41965463"/>
    <w:multiLevelType w:val="multilevel"/>
    <w:tmpl w:val="C43EF8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/>
      </w:rPr>
    </w:lvl>
  </w:abstractNum>
  <w:abstractNum w:abstractNumId="28" w15:restartNumberingAfterBreak="0">
    <w:nsid w:val="4D3C2AB9"/>
    <w:multiLevelType w:val="singleLevel"/>
    <w:tmpl w:val="EAF8EE76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</w:rPr>
    </w:lvl>
  </w:abstractNum>
  <w:abstractNum w:abstractNumId="29" w15:restartNumberingAfterBreak="0">
    <w:nsid w:val="4F407EDB"/>
    <w:multiLevelType w:val="hybridMultilevel"/>
    <w:tmpl w:val="BA305E80"/>
    <w:lvl w:ilvl="0" w:tplc="39B2B2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662779"/>
    <w:multiLevelType w:val="singleLevel"/>
    <w:tmpl w:val="88FA5B0C"/>
    <w:lvl w:ilvl="0">
      <w:start w:val="1"/>
      <w:numFmt w:val="bullet"/>
      <w:pStyle w:val="Normlnsodrkou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7A94029"/>
    <w:multiLevelType w:val="hybridMultilevel"/>
    <w:tmpl w:val="F7226984"/>
    <w:lvl w:ilvl="0" w:tplc="357E738C">
      <w:start w:val="1"/>
      <w:numFmt w:val="bullet"/>
      <w:pStyle w:val="Odrky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5498A6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622A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EE7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AC6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7C40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05C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CE0E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D023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31A9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3" w15:restartNumberingAfterBreak="0">
    <w:nsid w:val="62214BF5"/>
    <w:multiLevelType w:val="singleLevel"/>
    <w:tmpl w:val="DC34756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</w:rPr>
    </w:lvl>
  </w:abstractNum>
  <w:abstractNum w:abstractNumId="34" w15:restartNumberingAfterBreak="0">
    <w:nsid w:val="662B421E"/>
    <w:multiLevelType w:val="hybridMultilevel"/>
    <w:tmpl w:val="9EB2C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C46280"/>
    <w:multiLevelType w:val="singleLevel"/>
    <w:tmpl w:val="CE76FE0C"/>
    <w:lvl w:ilvl="0">
      <w:start w:val="1"/>
      <w:numFmt w:val="bullet"/>
      <w:pStyle w:val="odrky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6A7C6453"/>
    <w:multiLevelType w:val="hybridMultilevel"/>
    <w:tmpl w:val="2D0EE3B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BA55452"/>
    <w:multiLevelType w:val="hybridMultilevel"/>
    <w:tmpl w:val="28E424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6C3FB9"/>
    <w:multiLevelType w:val="hybridMultilevel"/>
    <w:tmpl w:val="C04EF4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2EA4FF9"/>
    <w:multiLevelType w:val="hybridMultilevel"/>
    <w:tmpl w:val="8F60C0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8908B4"/>
    <w:multiLevelType w:val="hybridMultilevel"/>
    <w:tmpl w:val="0EF05B54"/>
    <w:lvl w:ilvl="0" w:tplc="98265A1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A5F2E25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31484D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1F27FA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0DEF6E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6089EE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C6A6B3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194F99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80EBF9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5A8764F"/>
    <w:multiLevelType w:val="hybridMultilevel"/>
    <w:tmpl w:val="3CA2960C"/>
    <w:lvl w:ilvl="0" w:tplc="FE1630A8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C80D8DA">
      <w:start w:val="1"/>
      <w:numFmt w:val="lowerLetter"/>
      <w:lvlText w:val="%2."/>
      <w:lvlJc w:val="left"/>
      <w:pPr>
        <w:ind w:left="1440" w:hanging="360"/>
      </w:pPr>
    </w:lvl>
    <w:lvl w:ilvl="2" w:tplc="BF9A2F3A" w:tentative="1">
      <w:start w:val="1"/>
      <w:numFmt w:val="lowerRoman"/>
      <w:lvlText w:val="%3."/>
      <w:lvlJc w:val="right"/>
      <w:pPr>
        <w:ind w:left="2160" w:hanging="180"/>
      </w:pPr>
    </w:lvl>
    <w:lvl w:ilvl="3" w:tplc="35B497E6" w:tentative="1">
      <w:start w:val="1"/>
      <w:numFmt w:val="decimal"/>
      <w:lvlText w:val="%4."/>
      <w:lvlJc w:val="left"/>
      <w:pPr>
        <w:ind w:left="2880" w:hanging="360"/>
      </w:pPr>
    </w:lvl>
    <w:lvl w:ilvl="4" w:tplc="C37E6B10" w:tentative="1">
      <w:start w:val="1"/>
      <w:numFmt w:val="lowerLetter"/>
      <w:lvlText w:val="%5."/>
      <w:lvlJc w:val="left"/>
      <w:pPr>
        <w:ind w:left="3600" w:hanging="360"/>
      </w:pPr>
    </w:lvl>
    <w:lvl w:ilvl="5" w:tplc="D8C46028" w:tentative="1">
      <w:start w:val="1"/>
      <w:numFmt w:val="lowerRoman"/>
      <w:lvlText w:val="%6."/>
      <w:lvlJc w:val="right"/>
      <w:pPr>
        <w:ind w:left="4320" w:hanging="180"/>
      </w:pPr>
    </w:lvl>
    <w:lvl w:ilvl="6" w:tplc="60C24CA8" w:tentative="1">
      <w:start w:val="1"/>
      <w:numFmt w:val="decimal"/>
      <w:lvlText w:val="%7."/>
      <w:lvlJc w:val="left"/>
      <w:pPr>
        <w:ind w:left="5040" w:hanging="360"/>
      </w:pPr>
    </w:lvl>
    <w:lvl w:ilvl="7" w:tplc="483A6B02" w:tentative="1">
      <w:start w:val="1"/>
      <w:numFmt w:val="lowerLetter"/>
      <w:lvlText w:val="%8."/>
      <w:lvlJc w:val="left"/>
      <w:pPr>
        <w:ind w:left="5760" w:hanging="360"/>
      </w:pPr>
    </w:lvl>
    <w:lvl w:ilvl="8" w:tplc="B8E0FB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600D0"/>
    <w:multiLevelType w:val="hybridMultilevel"/>
    <w:tmpl w:val="915CF714"/>
    <w:lvl w:ilvl="0" w:tplc="56989C5A">
      <w:start w:val="1"/>
      <w:numFmt w:val="bullet"/>
      <w:pStyle w:val="Obsah1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EF13A6"/>
    <w:multiLevelType w:val="singleLevel"/>
    <w:tmpl w:val="5F86139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DBC683B"/>
    <w:multiLevelType w:val="multilevel"/>
    <w:tmpl w:val="D1427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6E081B"/>
    <w:multiLevelType w:val="multilevel"/>
    <w:tmpl w:val="5010C54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9735530">
    <w:abstractNumId w:val="45"/>
  </w:num>
  <w:num w:numId="2" w16cid:durableId="342778561">
    <w:abstractNumId w:val="43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Arial" w:hAnsi="Arial" w:cs="Arial" w:hint="default"/>
        </w:rPr>
      </w:lvl>
    </w:lvlOverride>
  </w:num>
  <w:num w:numId="3" w16cid:durableId="1092820974">
    <w:abstractNumId w:val="11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</w:num>
  <w:num w:numId="4" w16cid:durableId="157157042">
    <w:abstractNumId w:val="33"/>
  </w:num>
  <w:num w:numId="5" w16cid:durableId="1914125137">
    <w:abstractNumId w:val="33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</w:num>
  <w:num w:numId="6" w16cid:durableId="689256636">
    <w:abstractNumId w:val="28"/>
  </w:num>
  <w:num w:numId="7" w16cid:durableId="2082677808">
    <w:abstractNumId w:val="28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Arial" w:hAnsi="Arial" w:cs="Arial" w:hint="default"/>
        </w:rPr>
      </w:lvl>
    </w:lvlOverride>
  </w:num>
  <w:num w:numId="8" w16cid:durableId="1237548689">
    <w:abstractNumId w:val="26"/>
    <w:lvlOverride w:ilvl="0">
      <w:lvl w:ilvl="0">
        <w:start w:val="3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Arial" w:hAnsi="Arial" w:cs="Arial" w:hint="default"/>
        </w:rPr>
      </w:lvl>
    </w:lvlOverride>
  </w:num>
  <w:num w:numId="9" w16cid:durableId="882983929">
    <w:abstractNumId w:val="32"/>
  </w:num>
  <w:num w:numId="10" w16cid:durableId="428694539">
    <w:abstractNumId w:val="10"/>
  </w:num>
  <w:num w:numId="11" w16cid:durableId="1089930485">
    <w:abstractNumId w:val="15"/>
  </w:num>
  <w:num w:numId="12" w16cid:durableId="324169291">
    <w:abstractNumId w:val="9"/>
  </w:num>
  <w:num w:numId="13" w16cid:durableId="1632519628">
    <w:abstractNumId w:val="40"/>
  </w:num>
  <w:num w:numId="14" w16cid:durableId="1455977897">
    <w:abstractNumId w:val="42"/>
  </w:num>
  <w:num w:numId="15" w16cid:durableId="1896548200">
    <w:abstractNumId w:val="31"/>
  </w:num>
  <w:num w:numId="16" w16cid:durableId="582762812">
    <w:abstractNumId w:val="35"/>
  </w:num>
  <w:num w:numId="17" w16cid:durableId="1149637777">
    <w:abstractNumId w:val="30"/>
  </w:num>
  <w:num w:numId="18" w16cid:durableId="1753813252">
    <w:abstractNumId w:val="25"/>
  </w:num>
  <w:num w:numId="19" w16cid:durableId="1082020564">
    <w:abstractNumId w:val="16"/>
  </w:num>
  <w:num w:numId="20" w16cid:durableId="1753815913">
    <w:abstractNumId w:val="41"/>
  </w:num>
  <w:num w:numId="21" w16cid:durableId="630207458">
    <w:abstractNumId w:val="27"/>
  </w:num>
  <w:num w:numId="22" w16cid:durableId="328407945">
    <w:abstractNumId w:val="0"/>
  </w:num>
  <w:num w:numId="23" w16cid:durableId="572207242">
    <w:abstractNumId w:val="1"/>
  </w:num>
  <w:num w:numId="24" w16cid:durableId="1735852148">
    <w:abstractNumId w:val="18"/>
  </w:num>
  <w:num w:numId="25" w16cid:durableId="635767185">
    <w:abstractNumId w:val="29"/>
  </w:num>
  <w:num w:numId="26" w16cid:durableId="448084111">
    <w:abstractNumId w:val="2"/>
  </w:num>
  <w:num w:numId="27" w16cid:durableId="1552616258">
    <w:abstractNumId w:val="3"/>
  </w:num>
  <w:num w:numId="28" w16cid:durableId="1397624276">
    <w:abstractNumId w:val="22"/>
  </w:num>
  <w:num w:numId="29" w16cid:durableId="271477025">
    <w:abstractNumId w:val="5"/>
  </w:num>
  <w:num w:numId="30" w16cid:durableId="1073433168">
    <w:abstractNumId w:val="6"/>
  </w:num>
  <w:num w:numId="31" w16cid:durableId="763186107">
    <w:abstractNumId w:val="13"/>
  </w:num>
  <w:num w:numId="32" w16cid:durableId="668487795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67927393">
    <w:abstractNumId w:val="34"/>
  </w:num>
  <w:num w:numId="34" w16cid:durableId="1607418388">
    <w:abstractNumId w:val="4"/>
  </w:num>
  <w:num w:numId="35" w16cid:durableId="2086031721">
    <w:abstractNumId w:val="36"/>
  </w:num>
  <w:num w:numId="36" w16cid:durableId="1341813395">
    <w:abstractNumId w:val="23"/>
  </w:num>
  <w:num w:numId="37" w16cid:durableId="493255690">
    <w:abstractNumId w:val="17"/>
  </w:num>
  <w:num w:numId="38" w16cid:durableId="1930042770">
    <w:abstractNumId w:val="20"/>
  </w:num>
  <w:num w:numId="39" w16cid:durableId="1008337287">
    <w:abstractNumId w:val="14"/>
  </w:num>
  <w:num w:numId="40" w16cid:durableId="1342003142">
    <w:abstractNumId w:val="24"/>
  </w:num>
  <w:num w:numId="41" w16cid:durableId="1829832135">
    <w:abstractNumId w:val="39"/>
  </w:num>
  <w:num w:numId="42" w16cid:durableId="460080518">
    <w:abstractNumId w:val="8"/>
  </w:num>
  <w:num w:numId="43" w16cid:durableId="2138209252">
    <w:abstractNumId w:val="37"/>
  </w:num>
  <w:num w:numId="44" w16cid:durableId="1668749154">
    <w:abstractNumId w:val="12"/>
  </w:num>
  <w:num w:numId="45" w16cid:durableId="693960821">
    <w:abstractNumId w:val="38"/>
  </w:num>
  <w:num w:numId="46" w16cid:durableId="1554072759">
    <w:abstractNumId w:val="19"/>
  </w:num>
  <w:num w:numId="47" w16cid:durableId="1707750482">
    <w:abstractNumId w:val="21"/>
  </w:num>
  <w:num w:numId="48" w16cid:durableId="1077438539">
    <w:abstractNumId w:val="4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C13"/>
    <w:rsid w:val="0000282A"/>
    <w:rsid w:val="00006F2D"/>
    <w:rsid w:val="00007014"/>
    <w:rsid w:val="00010685"/>
    <w:rsid w:val="0002393F"/>
    <w:rsid w:val="00042F2E"/>
    <w:rsid w:val="0004383B"/>
    <w:rsid w:val="00045C74"/>
    <w:rsid w:val="00050F0D"/>
    <w:rsid w:val="00055EF3"/>
    <w:rsid w:val="000578EE"/>
    <w:rsid w:val="000654E9"/>
    <w:rsid w:val="00065C51"/>
    <w:rsid w:val="00070CD7"/>
    <w:rsid w:val="00073EB6"/>
    <w:rsid w:val="000A07FA"/>
    <w:rsid w:val="000A1B32"/>
    <w:rsid w:val="000A38AC"/>
    <w:rsid w:val="000A79D6"/>
    <w:rsid w:val="000A7B8A"/>
    <w:rsid w:val="000B2E1C"/>
    <w:rsid w:val="000B3555"/>
    <w:rsid w:val="000D3337"/>
    <w:rsid w:val="000D58A9"/>
    <w:rsid w:val="000D6D10"/>
    <w:rsid w:val="000E4BEA"/>
    <w:rsid w:val="000F0D86"/>
    <w:rsid w:val="00100AC0"/>
    <w:rsid w:val="0010278F"/>
    <w:rsid w:val="00102AB7"/>
    <w:rsid w:val="001108D0"/>
    <w:rsid w:val="00110CB4"/>
    <w:rsid w:val="00115058"/>
    <w:rsid w:val="00116E38"/>
    <w:rsid w:val="001217BA"/>
    <w:rsid w:val="00123B6C"/>
    <w:rsid w:val="00124171"/>
    <w:rsid w:val="00124779"/>
    <w:rsid w:val="001308A3"/>
    <w:rsid w:val="001312E6"/>
    <w:rsid w:val="001428AF"/>
    <w:rsid w:val="0014503A"/>
    <w:rsid w:val="00145ADC"/>
    <w:rsid w:val="00145CAF"/>
    <w:rsid w:val="00155BDE"/>
    <w:rsid w:val="0016096A"/>
    <w:rsid w:val="00164119"/>
    <w:rsid w:val="0016516A"/>
    <w:rsid w:val="0017667E"/>
    <w:rsid w:val="00177C44"/>
    <w:rsid w:val="0018679D"/>
    <w:rsid w:val="0019448E"/>
    <w:rsid w:val="001954C3"/>
    <w:rsid w:val="00197F0E"/>
    <w:rsid w:val="001A0C6A"/>
    <w:rsid w:val="001A1B07"/>
    <w:rsid w:val="001A421A"/>
    <w:rsid w:val="001B035B"/>
    <w:rsid w:val="001B3848"/>
    <w:rsid w:val="001B42FB"/>
    <w:rsid w:val="001B57ED"/>
    <w:rsid w:val="001D204B"/>
    <w:rsid w:val="001D7068"/>
    <w:rsid w:val="001E7CB9"/>
    <w:rsid w:val="001F05CB"/>
    <w:rsid w:val="001F48AA"/>
    <w:rsid w:val="001F5BA1"/>
    <w:rsid w:val="0020678B"/>
    <w:rsid w:val="00223640"/>
    <w:rsid w:val="00224654"/>
    <w:rsid w:val="00224A7F"/>
    <w:rsid w:val="0023093A"/>
    <w:rsid w:val="00234DF3"/>
    <w:rsid w:val="00241512"/>
    <w:rsid w:val="002430C9"/>
    <w:rsid w:val="00243F18"/>
    <w:rsid w:val="002441F5"/>
    <w:rsid w:val="00244E4B"/>
    <w:rsid w:val="00247ADE"/>
    <w:rsid w:val="00253AC5"/>
    <w:rsid w:val="00265905"/>
    <w:rsid w:val="0026749E"/>
    <w:rsid w:val="00267B99"/>
    <w:rsid w:val="00275F79"/>
    <w:rsid w:val="002763D6"/>
    <w:rsid w:val="0027722A"/>
    <w:rsid w:val="00280330"/>
    <w:rsid w:val="00282599"/>
    <w:rsid w:val="002834C0"/>
    <w:rsid w:val="0028473A"/>
    <w:rsid w:val="00287096"/>
    <w:rsid w:val="00290FF7"/>
    <w:rsid w:val="00295486"/>
    <w:rsid w:val="002A594B"/>
    <w:rsid w:val="002B58F6"/>
    <w:rsid w:val="002B595F"/>
    <w:rsid w:val="002B6197"/>
    <w:rsid w:val="002C04FE"/>
    <w:rsid w:val="002C7831"/>
    <w:rsid w:val="002E47DA"/>
    <w:rsid w:val="002E5796"/>
    <w:rsid w:val="002F0102"/>
    <w:rsid w:val="00304E78"/>
    <w:rsid w:val="0031070B"/>
    <w:rsid w:val="00310D2E"/>
    <w:rsid w:val="00311158"/>
    <w:rsid w:val="003123F3"/>
    <w:rsid w:val="00315D87"/>
    <w:rsid w:val="00323E06"/>
    <w:rsid w:val="0032410F"/>
    <w:rsid w:val="0032759A"/>
    <w:rsid w:val="003336A0"/>
    <w:rsid w:val="00344291"/>
    <w:rsid w:val="00351A09"/>
    <w:rsid w:val="00352A33"/>
    <w:rsid w:val="00353651"/>
    <w:rsid w:val="0036753B"/>
    <w:rsid w:val="0037373A"/>
    <w:rsid w:val="003766E6"/>
    <w:rsid w:val="00384F43"/>
    <w:rsid w:val="00392A41"/>
    <w:rsid w:val="00393C9D"/>
    <w:rsid w:val="003A0CEB"/>
    <w:rsid w:val="003B290C"/>
    <w:rsid w:val="003C24D3"/>
    <w:rsid w:val="003D2544"/>
    <w:rsid w:val="003D31D8"/>
    <w:rsid w:val="003D4AEB"/>
    <w:rsid w:val="003E505E"/>
    <w:rsid w:val="003E6458"/>
    <w:rsid w:val="003F424E"/>
    <w:rsid w:val="003F44A8"/>
    <w:rsid w:val="0040101B"/>
    <w:rsid w:val="00402C83"/>
    <w:rsid w:val="00405B4C"/>
    <w:rsid w:val="00405D0D"/>
    <w:rsid w:val="004120CB"/>
    <w:rsid w:val="0041485C"/>
    <w:rsid w:val="00415FAE"/>
    <w:rsid w:val="0042627B"/>
    <w:rsid w:val="004344E5"/>
    <w:rsid w:val="00437C4B"/>
    <w:rsid w:val="00440DCC"/>
    <w:rsid w:val="00444E87"/>
    <w:rsid w:val="0044543B"/>
    <w:rsid w:val="00447757"/>
    <w:rsid w:val="00454CCD"/>
    <w:rsid w:val="00457DDE"/>
    <w:rsid w:val="00457E59"/>
    <w:rsid w:val="004708AC"/>
    <w:rsid w:val="00481503"/>
    <w:rsid w:val="0048271F"/>
    <w:rsid w:val="004852EF"/>
    <w:rsid w:val="00490B36"/>
    <w:rsid w:val="0049250A"/>
    <w:rsid w:val="00493177"/>
    <w:rsid w:val="0049654C"/>
    <w:rsid w:val="004A28BD"/>
    <w:rsid w:val="004B1B06"/>
    <w:rsid w:val="004B268E"/>
    <w:rsid w:val="004B6815"/>
    <w:rsid w:val="004C192A"/>
    <w:rsid w:val="004C1C3A"/>
    <w:rsid w:val="004C2122"/>
    <w:rsid w:val="004D0A35"/>
    <w:rsid w:val="004D2B9F"/>
    <w:rsid w:val="004E4530"/>
    <w:rsid w:val="004E59DE"/>
    <w:rsid w:val="004E6225"/>
    <w:rsid w:val="004F127E"/>
    <w:rsid w:val="004F5859"/>
    <w:rsid w:val="00500951"/>
    <w:rsid w:val="0050610F"/>
    <w:rsid w:val="00506CCA"/>
    <w:rsid w:val="00507349"/>
    <w:rsid w:val="0052180C"/>
    <w:rsid w:val="00521B09"/>
    <w:rsid w:val="00521EF9"/>
    <w:rsid w:val="00523F8B"/>
    <w:rsid w:val="00526A8B"/>
    <w:rsid w:val="00536BD2"/>
    <w:rsid w:val="00542CB7"/>
    <w:rsid w:val="005473E7"/>
    <w:rsid w:val="005524B1"/>
    <w:rsid w:val="0056234C"/>
    <w:rsid w:val="00562CAF"/>
    <w:rsid w:val="005715CE"/>
    <w:rsid w:val="00572817"/>
    <w:rsid w:val="00572BDB"/>
    <w:rsid w:val="005750D8"/>
    <w:rsid w:val="00580C4A"/>
    <w:rsid w:val="00586B8D"/>
    <w:rsid w:val="005943D1"/>
    <w:rsid w:val="00594D74"/>
    <w:rsid w:val="005A2F2C"/>
    <w:rsid w:val="005C00A0"/>
    <w:rsid w:val="005C1691"/>
    <w:rsid w:val="005C234F"/>
    <w:rsid w:val="005D25CF"/>
    <w:rsid w:val="005D61BE"/>
    <w:rsid w:val="005E0836"/>
    <w:rsid w:val="005E109C"/>
    <w:rsid w:val="005E1C9F"/>
    <w:rsid w:val="005E2210"/>
    <w:rsid w:val="005F268A"/>
    <w:rsid w:val="005F6766"/>
    <w:rsid w:val="0060121F"/>
    <w:rsid w:val="006054E9"/>
    <w:rsid w:val="0061026A"/>
    <w:rsid w:val="006202F8"/>
    <w:rsid w:val="006220C0"/>
    <w:rsid w:val="00622CDC"/>
    <w:rsid w:val="00633787"/>
    <w:rsid w:val="006368C9"/>
    <w:rsid w:val="0064007B"/>
    <w:rsid w:val="00653A67"/>
    <w:rsid w:val="00654435"/>
    <w:rsid w:val="00657E35"/>
    <w:rsid w:val="00661DC9"/>
    <w:rsid w:val="00665D7B"/>
    <w:rsid w:val="00671CCC"/>
    <w:rsid w:val="0067737A"/>
    <w:rsid w:val="006844B0"/>
    <w:rsid w:val="006857B7"/>
    <w:rsid w:val="00691531"/>
    <w:rsid w:val="00694929"/>
    <w:rsid w:val="00696422"/>
    <w:rsid w:val="006B10D9"/>
    <w:rsid w:val="006C0668"/>
    <w:rsid w:val="006C0F33"/>
    <w:rsid w:val="006D50B6"/>
    <w:rsid w:val="006D7DAC"/>
    <w:rsid w:val="006E0955"/>
    <w:rsid w:val="006E1B00"/>
    <w:rsid w:val="006F5914"/>
    <w:rsid w:val="00703462"/>
    <w:rsid w:val="00707DB2"/>
    <w:rsid w:val="00716F61"/>
    <w:rsid w:val="00717052"/>
    <w:rsid w:val="007207E1"/>
    <w:rsid w:val="00722653"/>
    <w:rsid w:val="00722A56"/>
    <w:rsid w:val="0074292B"/>
    <w:rsid w:val="00746E7B"/>
    <w:rsid w:val="00747475"/>
    <w:rsid w:val="00755BD8"/>
    <w:rsid w:val="00764793"/>
    <w:rsid w:val="0076785B"/>
    <w:rsid w:val="007748B2"/>
    <w:rsid w:val="0077638F"/>
    <w:rsid w:val="00781629"/>
    <w:rsid w:val="00781FF9"/>
    <w:rsid w:val="007850F2"/>
    <w:rsid w:val="007856AF"/>
    <w:rsid w:val="007A0A3F"/>
    <w:rsid w:val="007B25DB"/>
    <w:rsid w:val="007B52E7"/>
    <w:rsid w:val="007B723C"/>
    <w:rsid w:val="007D1BE6"/>
    <w:rsid w:val="007E424E"/>
    <w:rsid w:val="007F0D27"/>
    <w:rsid w:val="008026D0"/>
    <w:rsid w:val="00802D75"/>
    <w:rsid w:val="00805314"/>
    <w:rsid w:val="00811BB5"/>
    <w:rsid w:val="0081333A"/>
    <w:rsid w:val="00823A11"/>
    <w:rsid w:val="00826130"/>
    <w:rsid w:val="00826B5C"/>
    <w:rsid w:val="008349D7"/>
    <w:rsid w:val="00836773"/>
    <w:rsid w:val="008368E2"/>
    <w:rsid w:val="00836C4B"/>
    <w:rsid w:val="0084192A"/>
    <w:rsid w:val="0084300B"/>
    <w:rsid w:val="00856305"/>
    <w:rsid w:val="0086054A"/>
    <w:rsid w:val="00861D26"/>
    <w:rsid w:val="00864C7E"/>
    <w:rsid w:val="008714BC"/>
    <w:rsid w:val="008718AA"/>
    <w:rsid w:val="0087265F"/>
    <w:rsid w:val="008837A1"/>
    <w:rsid w:val="00886A39"/>
    <w:rsid w:val="008870EA"/>
    <w:rsid w:val="008904F7"/>
    <w:rsid w:val="00891356"/>
    <w:rsid w:val="008B2090"/>
    <w:rsid w:val="008C78C6"/>
    <w:rsid w:val="008D2C22"/>
    <w:rsid w:val="008D64F9"/>
    <w:rsid w:val="008D6C13"/>
    <w:rsid w:val="008E3984"/>
    <w:rsid w:val="008E6DC2"/>
    <w:rsid w:val="008E7842"/>
    <w:rsid w:val="008F573B"/>
    <w:rsid w:val="008F615D"/>
    <w:rsid w:val="008F764A"/>
    <w:rsid w:val="00922626"/>
    <w:rsid w:val="0092414F"/>
    <w:rsid w:val="009246EB"/>
    <w:rsid w:val="00924DD4"/>
    <w:rsid w:val="00926634"/>
    <w:rsid w:val="009319B3"/>
    <w:rsid w:val="00935416"/>
    <w:rsid w:val="00941487"/>
    <w:rsid w:val="00941719"/>
    <w:rsid w:val="0094410A"/>
    <w:rsid w:val="00952AA4"/>
    <w:rsid w:val="00953C49"/>
    <w:rsid w:val="0096508C"/>
    <w:rsid w:val="00966935"/>
    <w:rsid w:val="00976CB5"/>
    <w:rsid w:val="00995333"/>
    <w:rsid w:val="0099623B"/>
    <w:rsid w:val="00996EFE"/>
    <w:rsid w:val="009A1A5D"/>
    <w:rsid w:val="009A3276"/>
    <w:rsid w:val="009A449E"/>
    <w:rsid w:val="009A71ED"/>
    <w:rsid w:val="009C28A5"/>
    <w:rsid w:val="009C3FBA"/>
    <w:rsid w:val="009C47A6"/>
    <w:rsid w:val="009D3467"/>
    <w:rsid w:val="009D4AED"/>
    <w:rsid w:val="009E01CC"/>
    <w:rsid w:val="009E0BAF"/>
    <w:rsid w:val="009E511F"/>
    <w:rsid w:val="009E55C2"/>
    <w:rsid w:val="009F4659"/>
    <w:rsid w:val="009F5759"/>
    <w:rsid w:val="00A01192"/>
    <w:rsid w:val="00A030FD"/>
    <w:rsid w:val="00A03822"/>
    <w:rsid w:val="00A10732"/>
    <w:rsid w:val="00A10A13"/>
    <w:rsid w:val="00A122D0"/>
    <w:rsid w:val="00A12A9E"/>
    <w:rsid w:val="00A3068B"/>
    <w:rsid w:val="00A359CC"/>
    <w:rsid w:val="00A42488"/>
    <w:rsid w:val="00A440F0"/>
    <w:rsid w:val="00A47A7B"/>
    <w:rsid w:val="00A56B0F"/>
    <w:rsid w:val="00A5759B"/>
    <w:rsid w:val="00A61660"/>
    <w:rsid w:val="00A621EA"/>
    <w:rsid w:val="00A631D5"/>
    <w:rsid w:val="00A64B99"/>
    <w:rsid w:val="00A64BF1"/>
    <w:rsid w:val="00A65576"/>
    <w:rsid w:val="00A6568F"/>
    <w:rsid w:val="00A82E47"/>
    <w:rsid w:val="00A83D11"/>
    <w:rsid w:val="00A858AF"/>
    <w:rsid w:val="00AA2A4B"/>
    <w:rsid w:val="00AA36C3"/>
    <w:rsid w:val="00AB0C44"/>
    <w:rsid w:val="00AB0DCF"/>
    <w:rsid w:val="00AB6FB5"/>
    <w:rsid w:val="00AC2B9F"/>
    <w:rsid w:val="00AC45B4"/>
    <w:rsid w:val="00AC7B01"/>
    <w:rsid w:val="00AD04CA"/>
    <w:rsid w:val="00AD1D89"/>
    <w:rsid w:val="00AD38E9"/>
    <w:rsid w:val="00AE2D47"/>
    <w:rsid w:val="00AF5A27"/>
    <w:rsid w:val="00AF62FC"/>
    <w:rsid w:val="00AF775D"/>
    <w:rsid w:val="00AF7BB8"/>
    <w:rsid w:val="00B001A5"/>
    <w:rsid w:val="00B043DD"/>
    <w:rsid w:val="00B124E1"/>
    <w:rsid w:val="00B13990"/>
    <w:rsid w:val="00B14E4B"/>
    <w:rsid w:val="00B25462"/>
    <w:rsid w:val="00B35634"/>
    <w:rsid w:val="00B3679B"/>
    <w:rsid w:val="00B41319"/>
    <w:rsid w:val="00B4478C"/>
    <w:rsid w:val="00B50C38"/>
    <w:rsid w:val="00B50E94"/>
    <w:rsid w:val="00B53F15"/>
    <w:rsid w:val="00B6202D"/>
    <w:rsid w:val="00B649EF"/>
    <w:rsid w:val="00B6515B"/>
    <w:rsid w:val="00B65B0C"/>
    <w:rsid w:val="00B65B92"/>
    <w:rsid w:val="00B66207"/>
    <w:rsid w:val="00B679C3"/>
    <w:rsid w:val="00B70653"/>
    <w:rsid w:val="00B71B64"/>
    <w:rsid w:val="00B72C0E"/>
    <w:rsid w:val="00B74B51"/>
    <w:rsid w:val="00B7501C"/>
    <w:rsid w:val="00B813EF"/>
    <w:rsid w:val="00B854E5"/>
    <w:rsid w:val="00B90FD1"/>
    <w:rsid w:val="00B9367A"/>
    <w:rsid w:val="00B964AD"/>
    <w:rsid w:val="00BB18D7"/>
    <w:rsid w:val="00BC7FCA"/>
    <w:rsid w:val="00BD17DE"/>
    <w:rsid w:val="00BD1974"/>
    <w:rsid w:val="00BD5175"/>
    <w:rsid w:val="00BD524B"/>
    <w:rsid w:val="00BE0A4B"/>
    <w:rsid w:val="00BE2790"/>
    <w:rsid w:val="00BF3D67"/>
    <w:rsid w:val="00C000E1"/>
    <w:rsid w:val="00C00880"/>
    <w:rsid w:val="00C013AD"/>
    <w:rsid w:val="00C07B86"/>
    <w:rsid w:val="00C150C4"/>
    <w:rsid w:val="00C201CA"/>
    <w:rsid w:val="00C2473B"/>
    <w:rsid w:val="00C31357"/>
    <w:rsid w:val="00C44AE2"/>
    <w:rsid w:val="00C46BCD"/>
    <w:rsid w:val="00C52611"/>
    <w:rsid w:val="00C55F2B"/>
    <w:rsid w:val="00C5638B"/>
    <w:rsid w:val="00C60976"/>
    <w:rsid w:val="00C674E4"/>
    <w:rsid w:val="00C67AEF"/>
    <w:rsid w:val="00C74CEA"/>
    <w:rsid w:val="00C7795A"/>
    <w:rsid w:val="00C77BDC"/>
    <w:rsid w:val="00C82102"/>
    <w:rsid w:val="00C92DF9"/>
    <w:rsid w:val="00C9751D"/>
    <w:rsid w:val="00C97EA4"/>
    <w:rsid w:val="00CA14C6"/>
    <w:rsid w:val="00CA5C1F"/>
    <w:rsid w:val="00CA7070"/>
    <w:rsid w:val="00CA7E9A"/>
    <w:rsid w:val="00CB11AC"/>
    <w:rsid w:val="00CB4E1E"/>
    <w:rsid w:val="00CB56E1"/>
    <w:rsid w:val="00CB61DD"/>
    <w:rsid w:val="00CC3145"/>
    <w:rsid w:val="00CD7298"/>
    <w:rsid w:val="00CE33FE"/>
    <w:rsid w:val="00CF02F1"/>
    <w:rsid w:val="00CF2A1C"/>
    <w:rsid w:val="00CF67B4"/>
    <w:rsid w:val="00CF70FB"/>
    <w:rsid w:val="00D21AFE"/>
    <w:rsid w:val="00D27E79"/>
    <w:rsid w:val="00D337F8"/>
    <w:rsid w:val="00D406EB"/>
    <w:rsid w:val="00D441CF"/>
    <w:rsid w:val="00D46624"/>
    <w:rsid w:val="00D51CDF"/>
    <w:rsid w:val="00D558A3"/>
    <w:rsid w:val="00D574D6"/>
    <w:rsid w:val="00D57525"/>
    <w:rsid w:val="00D63E34"/>
    <w:rsid w:val="00D64DAD"/>
    <w:rsid w:val="00D66E04"/>
    <w:rsid w:val="00D73D26"/>
    <w:rsid w:val="00D76612"/>
    <w:rsid w:val="00D817A6"/>
    <w:rsid w:val="00DA3F56"/>
    <w:rsid w:val="00DA404E"/>
    <w:rsid w:val="00DB60CE"/>
    <w:rsid w:val="00DC27FE"/>
    <w:rsid w:val="00DD0423"/>
    <w:rsid w:val="00DD3138"/>
    <w:rsid w:val="00DD6D1F"/>
    <w:rsid w:val="00DD6D5E"/>
    <w:rsid w:val="00DD7A6F"/>
    <w:rsid w:val="00DE627F"/>
    <w:rsid w:val="00DF5BC5"/>
    <w:rsid w:val="00DF77D3"/>
    <w:rsid w:val="00E0051A"/>
    <w:rsid w:val="00E006E7"/>
    <w:rsid w:val="00E107E9"/>
    <w:rsid w:val="00E119CB"/>
    <w:rsid w:val="00E14DE4"/>
    <w:rsid w:val="00E20D27"/>
    <w:rsid w:val="00E22ECA"/>
    <w:rsid w:val="00E2581E"/>
    <w:rsid w:val="00E31D58"/>
    <w:rsid w:val="00E64652"/>
    <w:rsid w:val="00E66625"/>
    <w:rsid w:val="00E74919"/>
    <w:rsid w:val="00E80056"/>
    <w:rsid w:val="00E87C8B"/>
    <w:rsid w:val="00E93739"/>
    <w:rsid w:val="00EA00E8"/>
    <w:rsid w:val="00EA0AD3"/>
    <w:rsid w:val="00EA6575"/>
    <w:rsid w:val="00EA7737"/>
    <w:rsid w:val="00EB1375"/>
    <w:rsid w:val="00EB1997"/>
    <w:rsid w:val="00EB2D8D"/>
    <w:rsid w:val="00EB77EC"/>
    <w:rsid w:val="00EC3856"/>
    <w:rsid w:val="00EE54E2"/>
    <w:rsid w:val="00EE57B2"/>
    <w:rsid w:val="00F01E5C"/>
    <w:rsid w:val="00F03EC8"/>
    <w:rsid w:val="00F10E82"/>
    <w:rsid w:val="00F12B7B"/>
    <w:rsid w:val="00F13B8E"/>
    <w:rsid w:val="00F23B13"/>
    <w:rsid w:val="00F303CD"/>
    <w:rsid w:val="00F309F8"/>
    <w:rsid w:val="00F34D6C"/>
    <w:rsid w:val="00F37946"/>
    <w:rsid w:val="00F40934"/>
    <w:rsid w:val="00F434E3"/>
    <w:rsid w:val="00F5003A"/>
    <w:rsid w:val="00F51D16"/>
    <w:rsid w:val="00F60895"/>
    <w:rsid w:val="00F64E97"/>
    <w:rsid w:val="00F6650E"/>
    <w:rsid w:val="00F673F4"/>
    <w:rsid w:val="00F67D1F"/>
    <w:rsid w:val="00F713EC"/>
    <w:rsid w:val="00F7357C"/>
    <w:rsid w:val="00F87F56"/>
    <w:rsid w:val="00FA0E5E"/>
    <w:rsid w:val="00FA6FA0"/>
    <w:rsid w:val="00FB00C1"/>
    <w:rsid w:val="00FB2403"/>
    <w:rsid w:val="00FB4737"/>
    <w:rsid w:val="00FC7892"/>
    <w:rsid w:val="00FD2641"/>
    <w:rsid w:val="00FD596C"/>
    <w:rsid w:val="00FD7AC6"/>
    <w:rsid w:val="00FE1B89"/>
    <w:rsid w:val="00FE5C67"/>
    <w:rsid w:val="00FF1275"/>
    <w:rsid w:val="00FF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477DE7"/>
  <w15:docId w15:val="{A13B74DA-E123-44DC-BBAC-FF203DA9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404E"/>
    <w:pPr>
      <w:widowControl w:val="0"/>
    </w:pPr>
    <w:rPr>
      <w:sz w:val="20"/>
      <w:szCs w:val="20"/>
    </w:rPr>
  </w:style>
  <w:style w:type="paragraph" w:styleId="Nadpis1">
    <w:name w:val="heading 1"/>
    <w:aliases w:val="h1"/>
    <w:basedOn w:val="Normln"/>
    <w:next w:val="Normln"/>
    <w:link w:val="Nadpis1Char"/>
    <w:qFormat/>
    <w:rsid w:val="00DA404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aliases w:val="h2"/>
    <w:basedOn w:val="Normln"/>
    <w:next w:val="Normln"/>
    <w:link w:val="Nadpis2Char"/>
    <w:qFormat/>
    <w:rsid w:val="00DA404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DA404E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rsid w:val="00DA404E"/>
    <w:pPr>
      <w:keepNext/>
      <w:jc w:val="both"/>
      <w:outlineLvl w:val="3"/>
    </w:pPr>
    <w:rPr>
      <w:i/>
    </w:rPr>
  </w:style>
  <w:style w:type="paragraph" w:styleId="Nadpis5">
    <w:name w:val="heading 5"/>
    <w:basedOn w:val="Normln"/>
    <w:next w:val="Normln"/>
    <w:link w:val="Nadpis5Char"/>
    <w:qFormat/>
    <w:rsid w:val="00DA404E"/>
    <w:pPr>
      <w:keepNext/>
      <w:jc w:val="both"/>
      <w:outlineLvl w:val="4"/>
    </w:pPr>
    <w:rPr>
      <w:rFonts w:ascii="Arial" w:hAnsi="Arial"/>
      <w:b/>
      <w:sz w:val="36"/>
    </w:rPr>
  </w:style>
  <w:style w:type="paragraph" w:styleId="Nadpis6">
    <w:name w:val="heading 6"/>
    <w:basedOn w:val="Normln"/>
    <w:next w:val="Normln"/>
    <w:link w:val="Nadpis6Char"/>
    <w:qFormat/>
    <w:rsid w:val="00DA404E"/>
    <w:pPr>
      <w:keepNext/>
      <w:jc w:val="center"/>
      <w:outlineLvl w:val="5"/>
    </w:pPr>
    <w:rPr>
      <w:rFonts w:ascii="Arial" w:hAnsi="Arial"/>
      <w:b/>
      <w:i/>
      <w:sz w:val="40"/>
    </w:rPr>
  </w:style>
  <w:style w:type="paragraph" w:styleId="Nadpis7">
    <w:name w:val="heading 7"/>
    <w:basedOn w:val="Normln"/>
    <w:next w:val="Normln"/>
    <w:link w:val="Nadpis7Char"/>
    <w:qFormat/>
    <w:rsid w:val="00DA404E"/>
    <w:pPr>
      <w:keepNext/>
      <w:widowControl/>
      <w:ind w:firstLine="360"/>
      <w:jc w:val="both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qFormat/>
    <w:rsid w:val="00DA404E"/>
    <w:pPr>
      <w:keepNext/>
      <w:widowControl/>
      <w:outlineLvl w:val="7"/>
    </w:pPr>
    <w:rPr>
      <w:i/>
      <w:iCs/>
      <w:color w:val="FF0000"/>
      <w:sz w:val="24"/>
      <w:szCs w:val="28"/>
      <w:lang w:eastAsia="zh-CN"/>
    </w:rPr>
  </w:style>
  <w:style w:type="paragraph" w:styleId="Nadpis9">
    <w:name w:val="heading 9"/>
    <w:basedOn w:val="Normln"/>
    <w:next w:val="Normln"/>
    <w:link w:val="Nadpis9Char"/>
    <w:locked/>
    <w:rsid w:val="009D4AED"/>
    <w:pPr>
      <w:widowControl/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EC2FE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aliases w:val="h2 Char"/>
    <w:basedOn w:val="Standardnpsmoodstavce"/>
    <w:link w:val="Nadpis2"/>
    <w:uiPriority w:val="9"/>
    <w:semiHidden/>
    <w:rsid w:val="00EC2F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2FE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2FE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2FE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2FEF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2FEF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2FE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9D4AED"/>
    <w:rPr>
      <w:rFonts w:ascii="Arial" w:hAnsi="Arial"/>
    </w:rPr>
  </w:style>
  <w:style w:type="paragraph" w:styleId="Zkladntext">
    <w:name w:val="Body Text"/>
    <w:basedOn w:val="Normln"/>
    <w:link w:val="ZkladntextChar"/>
    <w:rsid w:val="00DA404E"/>
    <w:pPr>
      <w:jc w:val="center"/>
    </w:pPr>
    <w:rPr>
      <w:b/>
      <w:i/>
      <w:sz w:val="40"/>
    </w:rPr>
  </w:style>
  <w:style w:type="character" w:customStyle="1" w:styleId="ZkladntextChar">
    <w:name w:val="Základní text Char"/>
    <w:basedOn w:val="Standardnpsmoodstavce"/>
    <w:link w:val="Zkladntext"/>
    <w:rsid w:val="00EC2FEF"/>
    <w:rPr>
      <w:sz w:val="20"/>
      <w:szCs w:val="20"/>
    </w:rPr>
  </w:style>
  <w:style w:type="paragraph" w:customStyle="1" w:styleId="Nadpiscentrovan">
    <w:name w:val="Nadpis centrovaný"/>
    <w:basedOn w:val="Nadpis1"/>
    <w:uiPriority w:val="99"/>
    <w:rsid w:val="00DA404E"/>
    <w:pPr>
      <w:jc w:val="center"/>
      <w:outlineLvl w:val="9"/>
    </w:pPr>
    <w:rPr>
      <w:i/>
    </w:rPr>
  </w:style>
  <w:style w:type="paragraph" w:styleId="Zhlav">
    <w:name w:val="header"/>
    <w:basedOn w:val="Normln"/>
    <w:link w:val="ZhlavChar"/>
    <w:rsid w:val="00DA40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C2FEF"/>
    <w:rPr>
      <w:sz w:val="20"/>
      <w:szCs w:val="20"/>
    </w:rPr>
  </w:style>
  <w:style w:type="paragraph" w:styleId="Zpat">
    <w:name w:val="footer"/>
    <w:basedOn w:val="Normln"/>
    <w:link w:val="ZpatChar"/>
    <w:rsid w:val="00DA40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5638B"/>
    <w:rPr>
      <w:rFonts w:cs="Times New Roman"/>
    </w:rPr>
  </w:style>
  <w:style w:type="character" w:styleId="slostrnky">
    <w:name w:val="page number"/>
    <w:basedOn w:val="Standardnpsmoodstavce"/>
    <w:uiPriority w:val="99"/>
    <w:rsid w:val="00DA404E"/>
    <w:rPr>
      <w:rFonts w:cs="Times New Roman"/>
      <w:sz w:val="20"/>
    </w:rPr>
  </w:style>
  <w:style w:type="paragraph" w:customStyle="1" w:styleId="Zkladntext21">
    <w:name w:val="Základní text 21"/>
    <w:basedOn w:val="Normln"/>
    <w:rsid w:val="00DA404E"/>
    <w:pPr>
      <w:jc w:val="both"/>
    </w:pPr>
    <w:rPr>
      <w:i/>
    </w:rPr>
  </w:style>
  <w:style w:type="paragraph" w:customStyle="1" w:styleId="Bn">
    <w:name w:val="Běžný"/>
    <w:link w:val="BnChar1"/>
    <w:rsid w:val="00DA404E"/>
    <w:pPr>
      <w:widowControl w:val="0"/>
    </w:pPr>
    <w:rPr>
      <w:sz w:val="20"/>
      <w:szCs w:val="20"/>
    </w:rPr>
  </w:style>
  <w:style w:type="character" w:customStyle="1" w:styleId="BnChar1">
    <w:name w:val="Běžný Char1"/>
    <w:basedOn w:val="Standardnpsmoodstavce"/>
    <w:link w:val="Bn"/>
    <w:uiPriority w:val="99"/>
    <w:locked/>
    <w:rsid w:val="00DF5BC5"/>
    <w:rPr>
      <w:rFonts w:cs="Times New Roman"/>
      <w:snapToGrid w:val="0"/>
      <w:lang w:val="cs-CZ" w:eastAsia="cs-CZ" w:bidi="ar-SA"/>
    </w:rPr>
  </w:style>
  <w:style w:type="paragraph" w:styleId="Prosttext">
    <w:name w:val="Plain Text"/>
    <w:basedOn w:val="Normln"/>
    <w:link w:val="ProsttextChar"/>
    <w:rsid w:val="00DA404E"/>
    <w:pPr>
      <w:widowControl/>
    </w:pPr>
    <w:rPr>
      <w:rFonts w:ascii="Courier New" w:hAnsi="Courier New"/>
      <w:lang w:eastAsia="zh-CN"/>
    </w:rPr>
  </w:style>
  <w:style w:type="character" w:customStyle="1" w:styleId="ProsttextChar">
    <w:name w:val="Prostý text Char"/>
    <w:basedOn w:val="Standardnpsmoodstavce"/>
    <w:link w:val="Prosttext"/>
    <w:rsid w:val="00EC2FEF"/>
    <w:rPr>
      <w:rFonts w:ascii="Courier New" w:hAnsi="Courier New" w:cs="Courier New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DA404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C2FEF"/>
    <w:rPr>
      <w:sz w:val="20"/>
      <w:szCs w:val="20"/>
    </w:rPr>
  </w:style>
  <w:style w:type="paragraph" w:styleId="Textbubliny">
    <w:name w:val="Balloon Text"/>
    <w:basedOn w:val="Normln"/>
    <w:link w:val="TextbublinyChar"/>
    <w:rsid w:val="00DA40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C2FEF"/>
    <w:rPr>
      <w:sz w:val="0"/>
      <w:szCs w:val="0"/>
    </w:rPr>
  </w:style>
  <w:style w:type="paragraph" w:customStyle="1" w:styleId="Obsahtabulky">
    <w:name w:val="Obsah tabulky"/>
    <w:basedOn w:val="Zkladntext"/>
    <w:uiPriority w:val="99"/>
    <w:rsid w:val="000A1B32"/>
    <w:pPr>
      <w:suppressLineNumbers/>
      <w:suppressAutoHyphens/>
      <w:spacing w:after="120"/>
      <w:jc w:val="left"/>
    </w:pPr>
    <w:rPr>
      <w:rFonts w:ascii="Nimbus Roman No9 L" w:hAnsi="Nimbus Roman No9 L"/>
      <w:b w:val="0"/>
      <w:i w:val="0"/>
      <w:color w:val="000000"/>
      <w:sz w:val="24"/>
      <w:szCs w:val="24"/>
    </w:rPr>
  </w:style>
  <w:style w:type="character" w:customStyle="1" w:styleId="apple-style-span">
    <w:name w:val="apple-style-span"/>
    <w:basedOn w:val="Standardnpsmoodstavce"/>
    <w:uiPriority w:val="99"/>
    <w:rsid w:val="00953C49"/>
    <w:rPr>
      <w:rFonts w:cs="Times New Roman"/>
    </w:rPr>
  </w:style>
  <w:style w:type="paragraph" w:styleId="Bezmezer">
    <w:name w:val="No Spacing"/>
    <w:uiPriority w:val="1"/>
    <w:qFormat/>
    <w:rsid w:val="00DF5BC5"/>
    <w:rPr>
      <w:sz w:val="20"/>
      <w:szCs w:val="20"/>
      <w:lang w:eastAsia="zh-CN"/>
    </w:rPr>
  </w:style>
  <w:style w:type="paragraph" w:customStyle="1" w:styleId="Styl">
    <w:name w:val="Styl"/>
    <w:uiPriority w:val="99"/>
    <w:rsid w:val="00DF5B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42F2E"/>
    <w:pPr>
      <w:ind w:left="708"/>
    </w:pPr>
  </w:style>
  <w:style w:type="paragraph" w:styleId="Normlnweb">
    <w:name w:val="Normal (Web)"/>
    <w:basedOn w:val="Normln"/>
    <w:uiPriority w:val="99"/>
    <w:rsid w:val="009C28A5"/>
    <w:pPr>
      <w:widowControl/>
      <w:spacing w:before="100" w:beforeAutospacing="1" w:after="119"/>
    </w:pPr>
    <w:rPr>
      <w:sz w:val="24"/>
      <w:szCs w:val="24"/>
    </w:rPr>
  </w:style>
  <w:style w:type="paragraph" w:customStyle="1" w:styleId="normalcond">
    <w:name w:val="normalcond"/>
    <w:basedOn w:val="Normln"/>
    <w:uiPriority w:val="99"/>
    <w:rsid w:val="00507349"/>
    <w:pPr>
      <w:widowControl/>
      <w:tabs>
        <w:tab w:val="left" w:pos="426"/>
        <w:tab w:val="left" w:pos="2269"/>
        <w:tab w:val="left" w:pos="5387"/>
        <w:tab w:val="left" w:pos="6379"/>
      </w:tabs>
      <w:autoSpaceDE w:val="0"/>
      <w:autoSpaceDN w:val="0"/>
      <w:spacing w:before="60" w:line="360" w:lineRule="atLeast"/>
      <w:jc w:val="both"/>
    </w:pPr>
    <w:rPr>
      <w:szCs w:val="24"/>
      <w:lang w:val="en-GB"/>
    </w:rPr>
  </w:style>
  <w:style w:type="paragraph" w:customStyle="1" w:styleId="CharCharChar">
    <w:name w:val="Char Char Char"/>
    <w:basedOn w:val="Normln"/>
    <w:uiPriority w:val="99"/>
    <w:rsid w:val="00B9367A"/>
    <w:pPr>
      <w:widowControl/>
      <w:spacing w:before="240"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Siln">
    <w:name w:val="Strong"/>
    <w:basedOn w:val="Standardnpsmoodstavce"/>
    <w:uiPriority w:val="99"/>
    <w:qFormat/>
    <w:rsid w:val="00C97EA4"/>
    <w:rPr>
      <w:rFonts w:cs="Times New Roman"/>
      <w:b/>
    </w:rPr>
  </w:style>
  <w:style w:type="character" w:styleId="Hypertextovodkaz">
    <w:name w:val="Hyperlink"/>
    <w:basedOn w:val="Standardnpsmoodstavce"/>
    <w:rsid w:val="00C97EA4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rsid w:val="00102AB7"/>
    <w:pPr>
      <w:widowControl/>
      <w:numPr>
        <w:numId w:val="14"/>
      </w:numPr>
      <w:jc w:val="both"/>
    </w:pPr>
    <w:rPr>
      <w:rFonts w:ascii="Arial" w:hAnsi="Arial" w:cs="Arial"/>
      <w:sz w:val="24"/>
    </w:rPr>
  </w:style>
  <w:style w:type="character" w:styleId="Odkaznakoment">
    <w:name w:val="annotation reference"/>
    <w:basedOn w:val="Standardnpsmoodstavce"/>
    <w:uiPriority w:val="99"/>
    <w:semiHidden/>
    <w:rsid w:val="005F268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F268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2F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F26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2FEF"/>
    <w:rPr>
      <w:b/>
      <w:bCs/>
      <w:sz w:val="20"/>
      <w:szCs w:val="20"/>
    </w:rPr>
  </w:style>
  <w:style w:type="paragraph" w:customStyle="1" w:styleId="Pedmtdokumentu">
    <w:name w:val="Předmět dokumentu"/>
    <w:basedOn w:val="Normln"/>
    <w:rsid w:val="009D4AED"/>
    <w:pPr>
      <w:widowControl/>
    </w:pPr>
    <w:rPr>
      <w:rFonts w:ascii="Arial" w:hAnsi="Arial"/>
      <w:b/>
      <w:sz w:val="22"/>
    </w:rPr>
  </w:style>
  <w:style w:type="paragraph" w:customStyle="1" w:styleId="slodokumentu">
    <w:name w:val="Číslo dokumentu"/>
    <w:basedOn w:val="Normln"/>
    <w:rsid w:val="009D4AED"/>
    <w:pPr>
      <w:widowControl/>
    </w:pPr>
    <w:rPr>
      <w:rFonts w:ascii="Arial" w:hAnsi="Arial"/>
      <w:sz w:val="36"/>
    </w:rPr>
  </w:style>
  <w:style w:type="paragraph" w:customStyle="1" w:styleId="datum">
    <w:name w:val="datum"/>
    <w:basedOn w:val="Normln"/>
    <w:rsid w:val="009D4AED"/>
    <w:pPr>
      <w:widowControl/>
    </w:pPr>
    <w:rPr>
      <w:rFonts w:ascii="Arial" w:hAnsi="Arial"/>
      <w:sz w:val="22"/>
      <w:szCs w:val="22"/>
    </w:rPr>
  </w:style>
  <w:style w:type="paragraph" w:customStyle="1" w:styleId="nazevdokumentu">
    <w:name w:val="nazev_dokumentu"/>
    <w:basedOn w:val="Normln"/>
    <w:rsid w:val="009D4AED"/>
    <w:pPr>
      <w:widowControl/>
      <w:spacing w:line="528" w:lineRule="exact"/>
    </w:pPr>
    <w:rPr>
      <w:rFonts w:ascii="Arial" w:hAnsi="Arial"/>
      <w:b/>
      <w:bCs/>
      <w:sz w:val="44"/>
      <w:szCs w:val="44"/>
    </w:rPr>
  </w:style>
  <w:style w:type="character" w:customStyle="1" w:styleId="zvraznn">
    <w:name w:val="zvýraznění"/>
    <w:uiPriority w:val="99"/>
    <w:rsid w:val="009D4AED"/>
    <w:rPr>
      <w:rFonts w:ascii="Tahoma" w:hAnsi="Tahoma"/>
      <w:color w:val="0066B3"/>
    </w:rPr>
  </w:style>
  <w:style w:type="paragraph" w:customStyle="1" w:styleId="vodntexty">
    <w:name w:val="Úvodní texty"/>
    <w:basedOn w:val="Normln"/>
    <w:rsid w:val="009D4AED"/>
    <w:pPr>
      <w:widowControl/>
    </w:pPr>
    <w:rPr>
      <w:rFonts w:ascii="Arial" w:hAnsi="Arial"/>
      <w:sz w:val="22"/>
    </w:rPr>
  </w:style>
  <w:style w:type="paragraph" w:customStyle="1" w:styleId="Odrky">
    <w:name w:val="Odrážky"/>
    <w:basedOn w:val="Normln"/>
    <w:rsid w:val="009D4AED"/>
    <w:pPr>
      <w:widowControl/>
      <w:numPr>
        <w:numId w:val="15"/>
      </w:numPr>
      <w:tabs>
        <w:tab w:val="clear" w:pos="360"/>
        <w:tab w:val="left" w:pos="284"/>
      </w:tabs>
    </w:pPr>
    <w:rPr>
      <w:rFonts w:ascii="Arial" w:hAnsi="Arial"/>
    </w:rPr>
  </w:style>
  <w:style w:type="paragraph" w:customStyle="1" w:styleId="spolenost">
    <w:name w:val="společnost"/>
    <w:basedOn w:val="Normln"/>
    <w:rsid w:val="009D4AED"/>
    <w:pPr>
      <w:widowControl/>
    </w:pPr>
    <w:rPr>
      <w:rFonts w:ascii="Arial" w:hAnsi="Arial"/>
      <w:sz w:val="36"/>
    </w:rPr>
  </w:style>
  <w:style w:type="character" w:customStyle="1" w:styleId="Tun">
    <w:name w:val="Tučné"/>
    <w:rsid w:val="009D4AED"/>
    <w:rPr>
      <w:b/>
    </w:rPr>
  </w:style>
  <w:style w:type="character" w:customStyle="1" w:styleId="Normlnpsmo">
    <w:name w:val="Normální písmo"/>
    <w:basedOn w:val="Standardnpsmoodstavce"/>
    <w:rsid w:val="009D4AED"/>
  </w:style>
  <w:style w:type="character" w:styleId="Sledovanodkaz">
    <w:name w:val="FollowedHyperlink"/>
    <w:rsid w:val="009D4AED"/>
    <w:rPr>
      <w:color w:val="800080"/>
      <w:u w:val="single"/>
    </w:rPr>
  </w:style>
  <w:style w:type="paragraph" w:customStyle="1" w:styleId="odrky0">
    <w:name w:val="odrážky"/>
    <w:basedOn w:val="Normln"/>
    <w:rsid w:val="009D4AED"/>
    <w:pPr>
      <w:widowControl/>
      <w:numPr>
        <w:numId w:val="16"/>
      </w:numPr>
      <w:jc w:val="both"/>
    </w:pPr>
    <w:rPr>
      <w:rFonts w:ascii="Arial" w:hAnsi="Arial"/>
    </w:rPr>
  </w:style>
  <w:style w:type="paragraph" w:customStyle="1" w:styleId="Nadpis">
    <w:name w:val="Nadpis"/>
    <w:rsid w:val="009D4AED"/>
    <w:pPr>
      <w:ind w:left="425"/>
      <w:jc w:val="right"/>
    </w:pPr>
    <w:rPr>
      <w:rFonts w:ascii="Arial" w:hAnsi="Arial"/>
      <w:b/>
      <w:caps/>
      <w:sz w:val="72"/>
      <w:szCs w:val="20"/>
    </w:rPr>
  </w:style>
  <w:style w:type="paragraph" w:customStyle="1" w:styleId="Normal6pt">
    <w:name w:val="Normal+6pt"/>
    <w:basedOn w:val="Normln"/>
    <w:rsid w:val="009D4AED"/>
    <w:pPr>
      <w:widowControl/>
      <w:jc w:val="both"/>
    </w:pPr>
    <w:rPr>
      <w:rFonts w:ascii="Arial" w:hAnsi="Arial"/>
      <w:sz w:val="22"/>
    </w:rPr>
  </w:style>
  <w:style w:type="paragraph" w:customStyle="1" w:styleId="Nadpisvcenovtabulce">
    <w:name w:val="Nadpis v cenové tabulce"/>
    <w:basedOn w:val="Normln"/>
    <w:autoRedefine/>
    <w:rsid w:val="009D4AED"/>
    <w:pPr>
      <w:widowControl/>
      <w:jc w:val="both"/>
    </w:pPr>
    <w:rPr>
      <w:rFonts w:ascii="Arial" w:hAnsi="Arial"/>
      <w:b/>
      <w:caps/>
      <w:snapToGrid w:val="0"/>
      <w:color w:val="0000FF"/>
      <w:sz w:val="22"/>
    </w:rPr>
  </w:style>
  <w:style w:type="paragraph" w:customStyle="1" w:styleId="Nadpissloupcevcenovtabulce1">
    <w:name w:val="Nadpis sloupce v cenové tabulce1"/>
    <w:basedOn w:val="Normln"/>
    <w:autoRedefine/>
    <w:rsid w:val="009D4AED"/>
    <w:pPr>
      <w:widowControl/>
      <w:jc w:val="center"/>
    </w:pPr>
    <w:rPr>
      <w:rFonts w:ascii="Arial" w:hAnsi="Arial"/>
      <w:b/>
      <w:snapToGrid w:val="0"/>
      <w:sz w:val="18"/>
    </w:rPr>
  </w:style>
  <w:style w:type="paragraph" w:customStyle="1" w:styleId="Textvcenovtabulce1">
    <w:name w:val="Text v cenové tabulce1"/>
    <w:basedOn w:val="Normln"/>
    <w:next w:val="Normln"/>
    <w:autoRedefine/>
    <w:rsid w:val="009D4AED"/>
    <w:pPr>
      <w:widowControl/>
      <w:jc w:val="center"/>
    </w:pPr>
    <w:rPr>
      <w:rFonts w:ascii="Arial" w:hAnsi="Arial"/>
      <w:snapToGrid w:val="0"/>
      <w:color w:val="000000"/>
      <w:sz w:val="16"/>
    </w:rPr>
  </w:style>
  <w:style w:type="paragraph" w:customStyle="1" w:styleId="Nadpissloupcevcenovtabulce2">
    <w:name w:val="Nadpis sloupce v cenové tabulce2"/>
    <w:basedOn w:val="Nadpissloupcevcenovtabulce1"/>
    <w:rsid w:val="009D4AED"/>
    <w:pPr>
      <w:jc w:val="left"/>
    </w:pPr>
  </w:style>
  <w:style w:type="paragraph" w:customStyle="1" w:styleId="Normlnsodrkou">
    <w:name w:val="Normální s odrážkou"/>
    <w:basedOn w:val="Normln"/>
    <w:rsid w:val="009D4AED"/>
    <w:pPr>
      <w:widowControl/>
      <w:numPr>
        <w:numId w:val="17"/>
      </w:numPr>
      <w:jc w:val="both"/>
    </w:pPr>
    <w:rPr>
      <w:sz w:val="22"/>
    </w:rPr>
  </w:style>
  <w:style w:type="paragraph" w:customStyle="1" w:styleId="xl27">
    <w:name w:val="xl27"/>
    <w:basedOn w:val="Normln"/>
    <w:rsid w:val="009D4AED"/>
    <w:pPr>
      <w:widowControl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Normlntext">
    <w:name w:val="Normální text"/>
    <w:aliases w:val="3.úroveň"/>
    <w:basedOn w:val="Normln"/>
    <w:rsid w:val="009D4AED"/>
    <w:pPr>
      <w:widowControl/>
      <w:ind w:left="917" w:hanging="737"/>
      <w:jc w:val="both"/>
    </w:pPr>
    <w:rPr>
      <w:rFonts w:ascii="Arial" w:hAnsi="Arial"/>
    </w:rPr>
  </w:style>
  <w:style w:type="paragraph" w:customStyle="1" w:styleId="Normal4rove">
    <w:name w:val="Normal 4.úroveň"/>
    <w:basedOn w:val="Normln"/>
    <w:rsid w:val="009D4AED"/>
    <w:pPr>
      <w:widowControl/>
      <w:ind w:left="1021" w:hanging="1021"/>
      <w:jc w:val="both"/>
    </w:pPr>
    <w:rPr>
      <w:rFonts w:ascii="Arial" w:hAnsi="Arial"/>
    </w:rPr>
  </w:style>
  <w:style w:type="paragraph" w:customStyle="1" w:styleId="VELKYNADPIS">
    <w:name w:val="VELKY NADPIS"/>
    <w:basedOn w:val="Nadpis1"/>
    <w:rsid w:val="009D4AED"/>
    <w:pPr>
      <w:pageBreakBefore/>
      <w:widowControl/>
      <w:pBdr>
        <w:bottom w:val="single" w:sz="4" w:space="1" w:color="72BF44"/>
      </w:pBdr>
      <w:tabs>
        <w:tab w:val="left" w:pos="851"/>
        <w:tab w:val="left" w:pos="1701"/>
        <w:tab w:val="left" w:pos="2552"/>
      </w:tabs>
      <w:spacing w:before="0" w:after="240"/>
      <w:jc w:val="both"/>
    </w:pPr>
    <w:rPr>
      <w:bCs/>
      <w:caps/>
      <w:kern w:val="0"/>
      <w:szCs w:val="28"/>
    </w:rPr>
  </w:style>
  <w:style w:type="character" w:customStyle="1" w:styleId="Nadpis1h1Char">
    <w:name w:val="Nadpis 1;h1 Char"/>
    <w:rsid w:val="009D4AED"/>
    <w:rPr>
      <w:rFonts w:ascii="Tahoma" w:hAnsi="Tahoma"/>
      <w:b/>
      <w:bCs/>
      <w:caps/>
      <w:noProof w:val="0"/>
      <w:sz w:val="24"/>
      <w:szCs w:val="32"/>
      <w:lang w:val="cs-CZ" w:eastAsia="cs-CZ" w:bidi="ar-SA"/>
    </w:rPr>
  </w:style>
  <w:style w:type="paragraph" w:customStyle="1" w:styleId="NAD">
    <w:name w:val="NAD"/>
    <w:basedOn w:val="Normln"/>
    <w:rsid w:val="009D4AED"/>
    <w:pPr>
      <w:widowControl/>
    </w:pPr>
    <w:rPr>
      <w:rFonts w:ascii="Arial" w:hAnsi="Arial"/>
      <w:b/>
      <w:sz w:val="28"/>
      <w:szCs w:val="28"/>
    </w:rPr>
  </w:style>
  <w:style w:type="paragraph" w:customStyle="1" w:styleId="YGJYGJYGJJG">
    <w:name w:val="YGJYGJYGJJG"/>
    <w:basedOn w:val="Normln"/>
    <w:rsid w:val="009D4AED"/>
    <w:pPr>
      <w:widowControl/>
    </w:pPr>
    <w:rPr>
      <w:rFonts w:ascii="Arial" w:hAnsi="Arial"/>
      <w:b/>
      <w:sz w:val="28"/>
      <w:szCs w:val="28"/>
    </w:rPr>
  </w:style>
  <w:style w:type="character" w:customStyle="1" w:styleId="NormlnChar">
    <w:name w:val="Normální Char"/>
    <w:rsid w:val="009D4AED"/>
    <w:rPr>
      <w:rFonts w:ascii="Arial" w:hAnsi="Arial"/>
      <w:lang w:val="cs-CZ" w:eastAsia="cs-CZ" w:bidi="ar-SA"/>
    </w:rPr>
  </w:style>
  <w:style w:type="paragraph" w:customStyle="1" w:styleId="odstavec">
    <w:name w:val="odstavec"/>
    <w:basedOn w:val="Normln"/>
    <w:link w:val="odstavecChar"/>
    <w:qFormat/>
    <w:rsid w:val="009D4AED"/>
    <w:pPr>
      <w:widowControl/>
      <w:spacing w:after="240"/>
      <w:jc w:val="both"/>
    </w:pPr>
    <w:rPr>
      <w:rFonts w:ascii="Arial" w:hAnsi="Arial"/>
    </w:rPr>
  </w:style>
  <w:style w:type="character" w:customStyle="1" w:styleId="odstavecChar">
    <w:name w:val="odstavec Char"/>
    <w:link w:val="odstavec"/>
    <w:rsid w:val="009D4AED"/>
    <w:rPr>
      <w:rFonts w:ascii="Arial" w:hAnsi="Arial"/>
      <w:sz w:val="20"/>
      <w:szCs w:val="20"/>
    </w:rPr>
  </w:style>
  <w:style w:type="paragraph" w:customStyle="1" w:styleId="nadpis0">
    <w:name w:val="nadpis"/>
    <w:basedOn w:val="Normln"/>
    <w:next w:val="odstavec"/>
    <w:link w:val="nadpisChar"/>
    <w:qFormat/>
    <w:rsid w:val="009D4AED"/>
    <w:pPr>
      <w:widowControl/>
      <w:spacing w:after="240"/>
    </w:pPr>
    <w:rPr>
      <w:rFonts w:ascii="Arial" w:hAnsi="Arial"/>
      <w:b/>
      <w:sz w:val="24"/>
      <w:szCs w:val="24"/>
    </w:rPr>
  </w:style>
  <w:style w:type="character" w:customStyle="1" w:styleId="nadpisChar">
    <w:name w:val="nadpis Char"/>
    <w:link w:val="nadpis0"/>
    <w:rsid w:val="009D4AED"/>
    <w:rPr>
      <w:rFonts w:ascii="Arial" w:hAnsi="Arial"/>
      <w:b/>
      <w:sz w:val="24"/>
      <w:szCs w:val="24"/>
    </w:rPr>
  </w:style>
  <w:style w:type="paragraph" w:customStyle="1" w:styleId="nadpisbarevn">
    <w:name w:val="nadpis_barevný"/>
    <w:basedOn w:val="nadpis0"/>
    <w:link w:val="nadpisbarevnChar"/>
    <w:qFormat/>
    <w:rsid w:val="009D4AED"/>
    <w:rPr>
      <w:color w:val="003E7F"/>
    </w:rPr>
  </w:style>
  <w:style w:type="character" w:customStyle="1" w:styleId="nadpisbarevnChar">
    <w:name w:val="nadpis_barevný Char"/>
    <w:link w:val="nadpisbarevn"/>
    <w:rsid w:val="009D4AED"/>
    <w:rPr>
      <w:rFonts w:ascii="Arial" w:hAnsi="Arial"/>
      <w:b/>
      <w:color w:val="003E7F"/>
      <w:sz w:val="24"/>
      <w:szCs w:val="24"/>
    </w:rPr>
  </w:style>
  <w:style w:type="paragraph" w:customStyle="1" w:styleId="tun0">
    <w:name w:val="tučně"/>
    <w:basedOn w:val="odstavec"/>
    <w:link w:val="tunChar"/>
    <w:qFormat/>
    <w:rsid w:val="009D4AED"/>
    <w:rPr>
      <w:b/>
      <w:color w:val="595959"/>
    </w:rPr>
  </w:style>
  <w:style w:type="character" w:customStyle="1" w:styleId="tunChar">
    <w:name w:val="tučně Char"/>
    <w:link w:val="tun0"/>
    <w:rsid w:val="009D4AED"/>
    <w:rPr>
      <w:rFonts w:ascii="Arial" w:hAnsi="Arial"/>
      <w:b/>
      <w:color w:val="595959"/>
      <w:sz w:val="20"/>
      <w:szCs w:val="20"/>
    </w:rPr>
  </w:style>
  <w:style w:type="paragraph" w:customStyle="1" w:styleId="infouvod">
    <w:name w:val="info_uvod"/>
    <w:basedOn w:val="Normln"/>
    <w:link w:val="infouvodChar"/>
    <w:qFormat/>
    <w:rsid w:val="009D4AED"/>
    <w:pPr>
      <w:widowControl/>
      <w:spacing w:after="240"/>
    </w:pPr>
    <w:rPr>
      <w:rFonts w:ascii="Arial" w:hAnsi="Arial"/>
      <w:sz w:val="16"/>
      <w:szCs w:val="16"/>
    </w:rPr>
  </w:style>
  <w:style w:type="character" w:customStyle="1" w:styleId="infouvodChar">
    <w:name w:val="info_uvod Char"/>
    <w:link w:val="infouvod"/>
    <w:rsid w:val="009D4AED"/>
    <w:rPr>
      <w:rFonts w:ascii="Arial" w:hAnsi="Arial"/>
      <w:sz w:val="16"/>
      <w:szCs w:val="16"/>
    </w:rPr>
  </w:style>
  <w:style w:type="character" w:customStyle="1" w:styleId="normlnzvraznn">
    <w:name w:val="normální zvýraznění"/>
    <w:rsid w:val="009D4AED"/>
    <w:rPr>
      <w:rFonts w:ascii="Tahoma" w:hAnsi="Tahoma"/>
      <w:color w:val="0066B3"/>
    </w:rPr>
  </w:style>
  <w:style w:type="paragraph" w:customStyle="1" w:styleId="NormlnPed12b">
    <w:name w:val="Normální Před:  12 b."/>
    <w:basedOn w:val="Normln"/>
    <w:rsid w:val="009D4AED"/>
    <w:pPr>
      <w:widowControl/>
      <w:spacing w:before="240" w:line="360" w:lineRule="auto"/>
    </w:pPr>
    <w:rPr>
      <w:rFonts w:ascii="Arial" w:hAnsi="Arial"/>
    </w:rPr>
  </w:style>
  <w:style w:type="paragraph" w:customStyle="1" w:styleId="nadpisa">
    <w:name w:val="nadpis++"/>
    <w:basedOn w:val="Normln"/>
    <w:rsid w:val="009D4AED"/>
    <w:pPr>
      <w:widowControl/>
      <w:spacing w:before="360"/>
      <w:ind w:firstLine="4140"/>
    </w:pPr>
    <w:rPr>
      <w:rFonts w:ascii="Arial" w:hAnsi="Arial"/>
      <w:b/>
      <w:bCs/>
      <w:sz w:val="44"/>
    </w:rPr>
  </w:style>
  <w:style w:type="paragraph" w:customStyle="1" w:styleId="StylNormlnPed12bVlevo375cm">
    <w:name w:val="Styl Normální Před:  12 b. + Vlevo:  375 cm"/>
    <w:basedOn w:val="NormlnPed12b"/>
    <w:rsid w:val="009D4AED"/>
    <w:pPr>
      <w:spacing w:before="120" w:after="240"/>
      <w:ind w:left="2126"/>
    </w:pPr>
  </w:style>
  <w:style w:type="paragraph" w:customStyle="1" w:styleId="NormlnPed24b">
    <w:name w:val="Normální Před:  24 b."/>
    <w:basedOn w:val="Normln"/>
    <w:rsid w:val="009D4AED"/>
    <w:pPr>
      <w:widowControl/>
      <w:spacing w:before="480"/>
    </w:pPr>
    <w:rPr>
      <w:rFonts w:ascii="Arial" w:hAnsi="Arial"/>
    </w:rPr>
  </w:style>
  <w:style w:type="paragraph" w:customStyle="1" w:styleId="NormlnPed54b">
    <w:name w:val="Normální Před:  54 b."/>
    <w:basedOn w:val="Normln"/>
    <w:rsid w:val="009D4AED"/>
    <w:pPr>
      <w:widowControl/>
      <w:spacing w:before="360"/>
    </w:pPr>
    <w:rPr>
      <w:rFonts w:ascii="Arial" w:hAnsi="Arial"/>
    </w:rPr>
  </w:style>
  <w:style w:type="paragraph" w:customStyle="1" w:styleId="kapitola">
    <w:name w:val="kapitola"/>
    <w:basedOn w:val="nadpis0"/>
    <w:link w:val="kapitolaChar"/>
    <w:qFormat/>
    <w:rsid w:val="009D4AED"/>
    <w:pPr>
      <w:keepNext/>
      <w:numPr>
        <w:numId w:val="18"/>
      </w:numPr>
      <w:pBdr>
        <w:bottom w:val="single" w:sz="4" w:space="1" w:color="EE7A08"/>
      </w:pBdr>
      <w:tabs>
        <w:tab w:val="left" w:pos="851"/>
      </w:tabs>
      <w:spacing w:before="240"/>
    </w:pPr>
  </w:style>
  <w:style w:type="character" w:customStyle="1" w:styleId="kapitolaChar">
    <w:name w:val="kapitola Char"/>
    <w:basedOn w:val="nadpisChar"/>
    <w:link w:val="kapitola"/>
    <w:rsid w:val="009D4AED"/>
    <w:rPr>
      <w:rFonts w:ascii="Arial" w:hAnsi="Arial"/>
      <w:b/>
      <w:sz w:val="24"/>
      <w:szCs w:val="24"/>
    </w:rPr>
  </w:style>
  <w:style w:type="character" w:customStyle="1" w:styleId="RTFNum58">
    <w:name w:val="RTF_Num 5 8"/>
    <w:rsid w:val="009D4AED"/>
    <w:rPr>
      <w:rFonts w:ascii="StarSymbol" w:eastAsia="StarSymbol" w:hAnsi="StarSymbol" w:cs="StarSymbol"/>
      <w:sz w:val="18"/>
      <w:szCs w:val="18"/>
    </w:rPr>
  </w:style>
  <w:style w:type="character" w:styleId="Zdraznn">
    <w:name w:val="Emphasis"/>
    <w:basedOn w:val="Standardnpsmoodstavce"/>
    <w:qFormat/>
    <w:locked/>
    <w:rsid w:val="009D4AED"/>
    <w:rPr>
      <w:i/>
      <w:iCs/>
    </w:rPr>
  </w:style>
  <w:style w:type="paragraph" w:customStyle="1" w:styleId="TableContents">
    <w:name w:val="Table Contents"/>
    <w:basedOn w:val="Zkladntext"/>
    <w:uiPriority w:val="99"/>
    <w:rsid w:val="009D4AED"/>
    <w:pPr>
      <w:widowControl/>
      <w:autoSpaceDE w:val="0"/>
      <w:autoSpaceDN w:val="0"/>
      <w:adjustRightInd w:val="0"/>
      <w:spacing w:after="120"/>
      <w:jc w:val="left"/>
    </w:pPr>
    <w:rPr>
      <w:b w:val="0"/>
      <w:i w:val="0"/>
      <w:sz w:val="24"/>
      <w:szCs w:val="24"/>
    </w:rPr>
  </w:style>
  <w:style w:type="paragraph" w:customStyle="1" w:styleId="TableHeading">
    <w:name w:val="Table Heading"/>
    <w:basedOn w:val="TableContents"/>
    <w:uiPriority w:val="99"/>
    <w:rsid w:val="009D4AED"/>
    <w:pPr>
      <w:jc w:val="center"/>
    </w:pPr>
    <w:rPr>
      <w:b/>
      <w:bCs/>
      <w:i/>
      <w:iCs/>
    </w:rPr>
  </w:style>
  <w:style w:type="character" w:customStyle="1" w:styleId="Internetlink">
    <w:name w:val="Internet link"/>
    <w:uiPriority w:val="99"/>
    <w:rsid w:val="009D4AED"/>
    <w:rPr>
      <w:color w:val="000080"/>
      <w:u w:val="single"/>
    </w:rPr>
  </w:style>
  <w:style w:type="paragraph" w:customStyle="1" w:styleId="Normln1">
    <w:name w:val="Normální1"/>
    <w:rsid w:val="009D4AED"/>
    <w:pPr>
      <w:widowControl w:val="0"/>
      <w:suppressAutoHyphens/>
      <w:spacing w:line="100" w:lineRule="atLeast"/>
    </w:pPr>
    <w:rPr>
      <w:sz w:val="20"/>
      <w:szCs w:val="20"/>
      <w:lang w:eastAsia="ar-SA"/>
    </w:rPr>
  </w:style>
  <w:style w:type="paragraph" w:customStyle="1" w:styleId="Textbody">
    <w:name w:val="Text body"/>
    <w:basedOn w:val="Normln"/>
    <w:rsid w:val="009D4AED"/>
    <w:pPr>
      <w:widowControl/>
      <w:autoSpaceDN w:val="0"/>
      <w:spacing w:after="120"/>
      <w:jc w:val="both"/>
      <w:textAlignment w:val="baseline"/>
    </w:pPr>
    <w:rPr>
      <w:rFonts w:ascii="Palatino Linotype" w:eastAsia="Calibri" w:hAnsi="Palatino Linotype"/>
      <w:lang w:eastAsia="en-US"/>
    </w:rPr>
  </w:style>
  <w:style w:type="paragraph" w:customStyle="1" w:styleId="Vchoz">
    <w:name w:val="Výchozí"/>
    <w:rsid w:val="009D4AED"/>
    <w:pPr>
      <w:suppressAutoHyphens/>
      <w:spacing w:after="200" w:line="276" w:lineRule="auto"/>
    </w:pPr>
    <w:rPr>
      <w:rFonts w:ascii="Calibri" w:hAnsi="Calibri"/>
      <w:lang w:eastAsia="en-US"/>
    </w:rPr>
  </w:style>
  <w:style w:type="paragraph" w:customStyle="1" w:styleId="Text11">
    <w:name w:val="Text 1.1."/>
    <w:next w:val="Zkladntext"/>
    <w:rsid w:val="009D4AED"/>
    <w:pPr>
      <w:widowControl w:val="0"/>
      <w:tabs>
        <w:tab w:val="num" w:pos="907"/>
      </w:tabs>
      <w:spacing w:before="80" w:after="60"/>
      <w:ind w:left="907" w:hanging="907"/>
      <w:jc w:val="both"/>
    </w:pPr>
    <w:rPr>
      <w:rFonts w:ascii="Arial" w:hAnsi="Arial"/>
      <w:b/>
      <w:caps/>
      <w:snapToGrid w:val="0"/>
      <w:color w:val="000000"/>
      <w:sz w:val="26"/>
      <w:szCs w:val="20"/>
    </w:rPr>
  </w:style>
  <w:style w:type="paragraph" w:customStyle="1" w:styleId="dkanormln">
    <w:name w:val="Øádka normální"/>
    <w:basedOn w:val="Normln"/>
    <w:rsid w:val="009D4AED"/>
    <w:pPr>
      <w:widowControl/>
      <w:jc w:val="both"/>
    </w:pPr>
    <w:rPr>
      <w:kern w:val="16"/>
      <w:sz w:val="24"/>
    </w:rPr>
  </w:style>
  <w:style w:type="paragraph" w:customStyle="1" w:styleId="Standard">
    <w:name w:val="Standard"/>
    <w:qFormat/>
    <w:rsid w:val="009D4AED"/>
    <w:pPr>
      <w:widowControl w:val="0"/>
      <w:suppressAutoHyphens/>
      <w:autoSpaceDN w:val="0"/>
      <w:textAlignment w:val="baseline"/>
    </w:pPr>
    <w:rPr>
      <w:rFonts w:ascii="Liberation Serif" w:eastAsia="Droid Sans" w:hAnsi="Liberation Serif" w:cs="Lohit Hindi"/>
      <w:kern w:val="3"/>
      <w:sz w:val="24"/>
      <w:szCs w:val="24"/>
      <w:lang w:eastAsia="zh-CN" w:bidi="hi-IN"/>
    </w:rPr>
  </w:style>
  <w:style w:type="paragraph" w:customStyle="1" w:styleId="WW-Vchozstyl">
    <w:name w:val="WW-Výchozí styl"/>
    <w:qFormat/>
    <w:rsid w:val="009D4AED"/>
    <w:pPr>
      <w:suppressAutoHyphens/>
      <w:autoSpaceDN w:val="0"/>
      <w:spacing w:line="100" w:lineRule="atLeast"/>
      <w:textAlignment w:val="baseline"/>
    </w:pPr>
    <w:rPr>
      <w:rFonts w:ascii="Futura Bk" w:eastAsia="Droid Sans Fallback" w:hAnsi="Futura Bk" w:cs="Futura Bk"/>
      <w:color w:val="000000"/>
      <w:kern w:val="3"/>
      <w:sz w:val="24"/>
      <w:szCs w:val="24"/>
      <w:lang w:val="en-US" w:eastAsia="zh-CN"/>
    </w:rPr>
  </w:style>
  <w:style w:type="character" w:customStyle="1" w:styleId="WW8Num23z3">
    <w:name w:val="WW8Num23z3"/>
    <w:rsid w:val="009D4AED"/>
    <w:rPr>
      <w:rFonts w:ascii="Symbol" w:hAnsi="Symbol"/>
    </w:rPr>
  </w:style>
  <w:style w:type="paragraph" w:customStyle="1" w:styleId="text">
    <w:name w:val="text"/>
    <w:rsid w:val="009D4AED"/>
    <w:pPr>
      <w:widowControl w:val="0"/>
      <w:suppressAutoHyphens/>
      <w:spacing w:before="240" w:line="240" w:lineRule="exact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styleId="Hlavikaobsahu">
    <w:name w:val="toa heading"/>
    <w:basedOn w:val="Normln"/>
    <w:next w:val="Normln"/>
    <w:semiHidden/>
    <w:rsid w:val="00FB4737"/>
    <w:pPr>
      <w:widowControl/>
      <w:spacing w:before="120"/>
    </w:pPr>
    <w:rPr>
      <w:rFonts w:ascii="Arial" w:hAnsi="Arial"/>
      <w:b/>
      <w:bCs/>
      <w:sz w:val="24"/>
    </w:rPr>
  </w:style>
  <w:style w:type="paragraph" w:styleId="Obsah2">
    <w:name w:val="toc 2"/>
    <w:basedOn w:val="Normln"/>
    <w:next w:val="Normln"/>
    <w:autoRedefine/>
    <w:semiHidden/>
    <w:rsid w:val="00FB4737"/>
    <w:pPr>
      <w:widowControl/>
      <w:tabs>
        <w:tab w:val="left" w:pos="680"/>
        <w:tab w:val="right" w:leader="underscore" w:pos="9344"/>
      </w:tabs>
    </w:pPr>
    <w:rPr>
      <w:rFonts w:ascii="Arial" w:hAnsi="Arial"/>
      <w:b/>
      <w:noProof/>
    </w:rPr>
  </w:style>
  <w:style w:type="paragraph" w:styleId="Obsah3">
    <w:name w:val="toc 3"/>
    <w:basedOn w:val="Normln"/>
    <w:next w:val="Normln"/>
    <w:autoRedefine/>
    <w:semiHidden/>
    <w:rsid w:val="00FB4737"/>
    <w:pPr>
      <w:widowControl/>
      <w:tabs>
        <w:tab w:val="left" w:pos="680"/>
        <w:tab w:val="right" w:leader="underscore" w:pos="9344"/>
      </w:tabs>
    </w:pPr>
    <w:rPr>
      <w:rFonts w:ascii="Arial" w:hAnsi="Arial"/>
      <w:noProof/>
    </w:rPr>
  </w:style>
  <w:style w:type="paragraph" w:styleId="Obsah4">
    <w:name w:val="toc 4"/>
    <w:basedOn w:val="Normln"/>
    <w:next w:val="Normln"/>
    <w:autoRedefine/>
    <w:semiHidden/>
    <w:rsid w:val="00FB4737"/>
    <w:pPr>
      <w:widowControl/>
      <w:ind w:left="720"/>
    </w:pPr>
    <w:rPr>
      <w:sz w:val="24"/>
    </w:rPr>
  </w:style>
  <w:style w:type="paragraph" w:styleId="Obsah5">
    <w:name w:val="toc 5"/>
    <w:basedOn w:val="Normln"/>
    <w:next w:val="Normln"/>
    <w:autoRedefine/>
    <w:semiHidden/>
    <w:rsid w:val="00FB4737"/>
    <w:pPr>
      <w:widowControl/>
      <w:ind w:left="960"/>
    </w:pPr>
    <w:rPr>
      <w:sz w:val="24"/>
    </w:rPr>
  </w:style>
  <w:style w:type="paragraph" w:styleId="Obsah6">
    <w:name w:val="toc 6"/>
    <w:basedOn w:val="Normln"/>
    <w:next w:val="Normln"/>
    <w:autoRedefine/>
    <w:semiHidden/>
    <w:rsid w:val="00FB4737"/>
    <w:pPr>
      <w:widowControl/>
      <w:ind w:left="1200"/>
    </w:pPr>
    <w:rPr>
      <w:sz w:val="24"/>
    </w:rPr>
  </w:style>
  <w:style w:type="paragraph" w:styleId="Obsah7">
    <w:name w:val="toc 7"/>
    <w:basedOn w:val="Normln"/>
    <w:next w:val="Normln"/>
    <w:autoRedefine/>
    <w:semiHidden/>
    <w:rsid w:val="00FB4737"/>
    <w:pPr>
      <w:widowControl/>
      <w:ind w:left="1440"/>
    </w:pPr>
    <w:rPr>
      <w:sz w:val="24"/>
    </w:rPr>
  </w:style>
  <w:style w:type="paragraph" w:styleId="Obsah8">
    <w:name w:val="toc 8"/>
    <w:basedOn w:val="Normln"/>
    <w:next w:val="Normln"/>
    <w:autoRedefine/>
    <w:semiHidden/>
    <w:rsid w:val="00FB4737"/>
    <w:pPr>
      <w:widowControl/>
      <w:ind w:left="1680"/>
    </w:pPr>
    <w:rPr>
      <w:sz w:val="24"/>
    </w:rPr>
  </w:style>
  <w:style w:type="paragraph" w:styleId="Obsah9">
    <w:name w:val="toc 9"/>
    <w:basedOn w:val="Normln"/>
    <w:next w:val="Normln"/>
    <w:autoRedefine/>
    <w:semiHidden/>
    <w:rsid w:val="00FB4737"/>
    <w:pPr>
      <w:widowControl/>
      <w:ind w:left="1920"/>
    </w:pPr>
    <w:rPr>
      <w:sz w:val="24"/>
    </w:rPr>
  </w:style>
  <w:style w:type="table" w:styleId="Mkatabulky">
    <w:name w:val="Table Grid"/>
    <w:basedOn w:val="Normlntabulka"/>
    <w:rsid w:val="00FB473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ilnzdraznn">
    <w:name w:val="Silné zdůraznění"/>
    <w:rsid w:val="00FB4737"/>
    <w:rPr>
      <w:b/>
      <w:bCs/>
    </w:rPr>
  </w:style>
  <w:style w:type="paragraph" w:customStyle="1" w:styleId="Tlotextu">
    <w:name w:val="Tělo textu"/>
    <w:basedOn w:val="Normln"/>
    <w:rsid w:val="00FB4737"/>
    <w:pPr>
      <w:spacing w:after="140" w:line="288" w:lineRule="auto"/>
    </w:pPr>
    <w:rPr>
      <w:rFonts w:ascii="Liberation Serif" w:eastAsia="Droid Sans" w:hAnsi="Liberation Serif" w:cs="Lohit Hindi"/>
      <w:sz w:val="24"/>
      <w:szCs w:val="24"/>
      <w:lang w:eastAsia="zh-CN" w:bidi="hi-IN"/>
    </w:rPr>
  </w:style>
  <w:style w:type="paragraph" w:customStyle="1" w:styleId="Odstavec0">
    <w:name w:val="Odstavec"/>
    <w:basedOn w:val="Normln"/>
    <w:link w:val="OdstavecChar0"/>
    <w:autoRedefine/>
    <w:qFormat/>
    <w:rsid w:val="00D66E04"/>
    <w:pPr>
      <w:widowControl/>
      <w:spacing w:before="120" w:after="60"/>
      <w:jc w:val="both"/>
    </w:pPr>
    <w:rPr>
      <w:rFonts w:asciiTheme="minorHAnsi" w:eastAsiaTheme="minorHAnsi" w:hAnsiTheme="minorHAnsi"/>
      <w:szCs w:val="24"/>
      <w:lang w:eastAsia="en-US" w:bidi="en-US"/>
    </w:rPr>
  </w:style>
  <w:style w:type="character" w:customStyle="1" w:styleId="OdstavecChar0">
    <w:name w:val="Odstavec Char"/>
    <w:basedOn w:val="Standardnpsmoodstavce"/>
    <w:link w:val="Odstavec0"/>
    <w:rsid w:val="00D66E04"/>
    <w:rPr>
      <w:rFonts w:asciiTheme="minorHAnsi" w:eastAsiaTheme="minorHAnsi" w:hAnsiTheme="minorHAnsi"/>
      <w:sz w:val="20"/>
      <w:szCs w:val="24"/>
      <w:lang w:eastAsia="en-US" w:bidi="en-US"/>
    </w:rPr>
  </w:style>
  <w:style w:type="paragraph" w:customStyle="1" w:styleId="Import21">
    <w:name w:val="Import 21"/>
    <w:basedOn w:val="Normln"/>
    <w:rsid w:val="003766E6"/>
    <w:pPr>
      <w:tabs>
        <w:tab w:val="left" w:pos="0"/>
        <w:tab w:val="center" w:pos="162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uppressAutoHyphens/>
      <w:spacing w:line="100" w:lineRule="atLeast"/>
      <w:ind w:left="720" w:hanging="288"/>
    </w:pPr>
    <w:rPr>
      <w:rFonts w:ascii="Courier New" w:eastAsia="Lucida Sans Unicode" w:hAnsi="Courier New" w:cs="Mangal"/>
      <w:kern w:val="1"/>
      <w:sz w:val="24"/>
      <w:szCs w:val="24"/>
      <w:lang w:eastAsia="hi-IN" w:bidi="hi-I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2A4B"/>
    <w:rPr>
      <w:color w:val="605E5C"/>
      <w:shd w:val="clear" w:color="auto" w:fill="E1DFDD"/>
    </w:rPr>
  </w:style>
  <w:style w:type="paragraph" w:customStyle="1" w:styleId="Default">
    <w:name w:val="Default"/>
    <w:rsid w:val="003E50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22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DB4DB18BDE984699041EE931485742" ma:contentTypeVersion="2" ma:contentTypeDescription="Vytvoří nový dokument" ma:contentTypeScope="" ma:versionID="a5c71b14c81bf87db16b06c659cb2ae4">
  <xsd:schema xmlns:xsd="http://www.w3.org/2001/XMLSchema" xmlns:xs="http://www.w3.org/2001/XMLSchema" xmlns:p="http://schemas.microsoft.com/office/2006/metadata/properties" xmlns:ns2="823525a5-d6e2-4bea-ae43-046727487b45" targetNamespace="http://schemas.microsoft.com/office/2006/metadata/properties" ma:root="true" ma:fieldsID="3aceb49570a807c54acd30eb705454d8" ns2:_="">
    <xsd:import namespace="823525a5-d6e2-4bea-ae43-046727487b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525a5-d6e2-4bea-ae43-046727487b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23525a5-d6e2-4bea-ae43-046727487b45">3KURTUP7WKHE-327797610-34572</_dlc_DocId>
    <_dlc_DocIdUrl xmlns="823525a5-d6e2-4bea-ae43-046727487b45">
      <Url>https://intranet.corpnet.cz/sites/registr/_layouts/15/DocIdRedir.aspx?ID=3KURTUP7WKHE-327797610-34572</Url>
      <Description>3KURTUP7WKHE-327797610-34572</Description>
    </_dlc_DocIdUrl>
  </documentManagement>
</p:properties>
</file>

<file path=customXml/itemProps1.xml><?xml version="1.0" encoding="utf-8"?>
<ds:datastoreItem xmlns:ds="http://schemas.openxmlformats.org/officeDocument/2006/customXml" ds:itemID="{A818D918-6BF6-4DE2-8E80-E08C545ECC4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5A24890-D9DE-465D-8A54-B83323088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525a5-d6e2-4bea-ae43-046727487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6E234A-DE51-4902-81BC-AAA9DAA033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5EF3A4-DC4D-4AFA-9588-999B2703BC14}">
  <ds:schemaRefs>
    <ds:schemaRef ds:uri="http://schemas.microsoft.com/office/2006/metadata/properties"/>
    <ds:schemaRef ds:uri="http://schemas.microsoft.com/office/infopath/2007/PartnerControls"/>
    <ds:schemaRef ds:uri="823525a5-d6e2-4bea-ae43-046727487b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1121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smlouva.doc</vt:lpstr>
    </vt:vector>
  </TitlesOfParts>
  <Company>Indusoft, a.s.</Company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smlouva.doc</dc:title>
  <dc:creator>Karel Hájek</dc:creator>
  <cp:lastModifiedBy>Limprechtová Lucie</cp:lastModifiedBy>
  <cp:revision>3</cp:revision>
  <cp:lastPrinted>2021-08-11T11:17:00Z</cp:lastPrinted>
  <dcterms:created xsi:type="dcterms:W3CDTF">2026-02-12T13:03:00Z</dcterms:created>
  <dcterms:modified xsi:type="dcterms:W3CDTF">2026-02-12T13:06:00Z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0x010100EBDB4DB18BDE984699041EE931485742</vt:lpwstr>
  </property>
  <property fmtid="{D5CDD505-2E9C-101B-9397-08002B2CF9AE}" pid="3" name="_dlc_DocIdItemGuid">
    <vt:lpwstr>6e40493a-0894-4838-aaac-afeb8daaaee9</vt:lpwstr>
  </property>
  <property fmtid="{D5CDD505-2E9C-101B-9397-08002B2CF9AE}" pid="4" name="_dlc_DocId">
    <vt:lpwstr>N4KTT5NCA7JC-14149-34</vt:lpwstr>
  </property>
  <property fmtid="{D5CDD505-2E9C-101B-9397-08002B2CF9AE}" pid="5" name="_dlc_DocIdUrl">
    <vt:lpwstr>http://sprojekty/projekt/C14BE84E-B4D4-E511-A709-00505690791B/_layouts/DocIdRedir.aspx?ID=N4KTT5NCA7JC-14149-34N4KTT5NCA7JC-14149-34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</Properties>
</file>