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BB547" w14:textId="77777777" w:rsidR="000103F4" w:rsidRDefault="000103F4" w:rsidP="000103F4">
      <w:pPr>
        <w:rPr>
          <w:rFonts w:ascii="Arial Narrow" w:hAnsi="Arial Narrow"/>
          <w:bCs/>
        </w:rPr>
      </w:pPr>
    </w:p>
    <w:p w14:paraId="7644517F" w14:textId="77777777" w:rsidR="00124A7D" w:rsidRPr="001D1626" w:rsidRDefault="00124A7D" w:rsidP="00124A7D">
      <w:pPr>
        <w:rPr>
          <w:rFonts w:ascii="Arial" w:hAnsi="Arial" w:cs="Arial"/>
          <w:sz w:val="18"/>
          <w:szCs w:val="18"/>
        </w:rPr>
      </w:pPr>
      <w:r w:rsidRPr="001D1626">
        <w:rPr>
          <w:rFonts w:ascii="Arial" w:hAnsi="Arial" w:cs="Arial"/>
          <w:sz w:val="18"/>
          <w:szCs w:val="18"/>
        </w:rPr>
        <w:t>Program : 11703 - Integrovaný regionální operační program 2021-2027</w:t>
      </w:r>
    </w:p>
    <w:p w14:paraId="35F77591" w14:textId="77777777" w:rsidR="00124A7D" w:rsidRPr="001D1626" w:rsidRDefault="00124A7D" w:rsidP="00124A7D">
      <w:pPr>
        <w:rPr>
          <w:rFonts w:ascii="Arial" w:hAnsi="Arial" w:cs="Arial"/>
          <w:sz w:val="18"/>
          <w:szCs w:val="18"/>
          <w:lang w:eastAsia="zh-CN"/>
        </w:rPr>
      </w:pPr>
      <w:r w:rsidRPr="001D1626">
        <w:rPr>
          <w:rFonts w:ascii="Arial" w:hAnsi="Arial" w:cs="Arial"/>
          <w:sz w:val="18"/>
          <w:szCs w:val="18"/>
          <w:lang w:eastAsia="zh-CN"/>
        </w:rPr>
        <w:t xml:space="preserve">                 P</w:t>
      </w:r>
      <w:r w:rsidRPr="000B4086">
        <w:rPr>
          <w:rFonts w:ascii="Arial" w:hAnsi="Arial" w:cs="Arial"/>
          <w:sz w:val="18"/>
          <w:szCs w:val="18"/>
          <w:lang w:eastAsia="zh-CN"/>
        </w:rPr>
        <w:t>riorit</w:t>
      </w:r>
      <w:r w:rsidRPr="001D1626">
        <w:rPr>
          <w:rFonts w:ascii="Arial" w:hAnsi="Arial" w:cs="Arial"/>
          <w:sz w:val="18"/>
          <w:szCs w:val="18"/>
          <w:lang w:eastAsia="zh-CN"/>
        </w:rPr>
        <w:t>a :</w:t>
      </w:r>
      <w:r w:rsidRPr="000B4086">
        <w:rPr>
          <w:rFonts w:ascii="Arial" w:hAnsi="Arial" w:cs="Arial"/>
          <w:sz w:val="18"/>
          <w:szCs w:val="18"/>
          <w:lang w:eastAsia="zh-CN"/>
        </w:rPr>
        <w:t xml:space="preserve"> Zlepšení kvality a dostupnosti sociálních a zdravotních služeb, vzdělávací</w:t>
      </w:r>
    </w:p>
    <w:p w14:paraId="7165FC09" w14:textId="77777777" w:rsidR="00124A7D" w:rsidRPr="001D1626" w:rsidRDefault="00124A7D" w:rsidP="00124A7D">
      <w:pPr>
        <w:rPr>
          <w:rFonts w:ascii="Arial" w:hAnsi="Arial" w:cs="Arial"/>
          <w:sz w:val="18"/>
          <w:szCs w:val="18"/>
          <w:lang w:eastAsia="zh-CN"/>
        </w:rPr>
      </w:pPr>
      <w:r w:rsidRPr="001D1626">
        <w:rPr>
          <w:rFonts w:ascii="Arial" w:hAnsi="Arial" w:cs="Arial"/>
          <w:sz w:val="18"/>
          <w:szCs w:val="18"/>
          <w:lang w:eastAsia="zh-CN"/>
        </w:rPr>
        <w:t xml:space="preserve">                </w:t>
      </w:r>
      <w:r w:rsidRPr="000B4086">
        <w:rPr>
          <w:rFonts w:ascii="Arial" w:hAnsi="Arial" w:cs="Arial"/>
          <w:sz w:val="18"/>
          <w:szCs w:val="18"/>
          <w:lang w:eastAsia="zh-CN"/>
        </w:rPr>
        <w:t xml:space="preserve"> infrastruktury a rozvoj kulturního dědictví</w:t>
      </w:r>
      <w:r w:rsidRPr="001D1626">
        <w:rPr>
          <w:rFonts w:ascii="Arial" w:hAnsi="Arial" w:cs="Arial"/>
          <w:sz w:val="18"/>
          <w:szCs w:val="18"/>
          <w:lang w:eastAsia="zh-CN"/>
        </w:rPr>
        <w:t>.</w:t>
      </w:r>
      <w:r w:rsidRPr="000B4086">
        <w:rPr>
          <w:rFonts w:ascii="Arial" w:hAnsi="Arial" w:cs="Arial"/>
          <w:sz w:val="18"/>
          <w:szCs w:val="18"/>
          <w:lang w:eastAsia="zh-CN"/>
        </w:rPr>
        <w:t xml:space="preserve"> </w:t>
      </w:r>
    </w:p>
    <w:p w14:paraId="7082E698" w14:textId="77777777" w:rsidR="00124A7D" w:rsidRPr="001D1626" w:rsidRDefault="00124A7D" w:rsidP="00124A7D">
      <w:pPr>
        <w:rPr>
          <w:rFonts w:ascii="Arial" w:hAnsi="Arial" w:cs="Arial"/>
          <w:sz w:val="18"/>
          <w:szCs w:val="18"/>
        </w:rPr>
      </w:pPr>
      <w:r w:rsidRPr="001D1626">
        <w:rPr>
          <w:rFonts w:ascii="Arial" w:hAnsi="Arial" w:cs="Arial"/>
          <w:sz w:val="18"/>
          <w:szCs w:val="18"/>
          <w:lang w:eastAsia="zh-CN"/>
        </w:rPr>
        <w:t xml:space="preserve">                 </w:t>
      </w:r>
      <w:r w:rsidRPr="000B4086">
        <w:rPr>
          <w:rFonts w:ascii="Arial" w:hAnsi="Arial" w:cs="Arial"/>
          <w:sz w:val="18"/>
          <w:szCs w:val="18"/>
          <w:lang w:eastAsia="zh-CN"/>
        </w:rPr>
        <w:t xml:space="preserve">Název projektu „Modernizace školy ZŠ E. </w:t>
      </w:r>
      <w:r w:rsidRPr="001D1626">
        <w:rPr>
          <w:rFonts w:ascii="Arial" w:hAnsi="Arial" w:cs="Arial"/>
          <w:sz w:val="18"/>
          <w:szCs w:val="18"/>
          <w:lang w:eastAsia="zh-CN"/>
        </w:rPr>
        <w:t xml:space="preserve"> </w:t>
      </w:r>
      <w:r w:rsidRPr="000B4086">
        <w:rPr>
          <w:rFonts w:ascii="Arial" w:hAnsi="Arial" w:cs="Arial"/>
          <w:sz w:val="18"/>
          <w:szCs w:val="18"/>
          <w:lang w:eastAsia="zh-CN"/>
        </w:rPr>
        <w:t>Beneše“</w:t>
      </w:r>
    </w:p>
    <w:p w14:paraId="68D542D6" w14:textId="77777777" w:rsidR="00124A7D" w:rsidRPr="001D1626" w:rsidRDefault="00124A7D" w:rsidP="00124A7D">
      <w:pPr>
        <w:rPr>
          <w:rFonts w:ascii="Arial" w:hAnsi="Arial" w:cs="Arial"/>
          <w:sz w:val="18"/>
          <w:szCs w:val="18"/>
        </w:rPr>
      </w:pPr>
      <w:r w:rsidRPr="001D1626">
        <w:rPr>
          <w:rFonts w:ascii="Arial" w:hAnsi="Arial" w:cs="Arial"/>
          <w:sz w:val="18"/>
          <w:szCs w:val="18"/>
        </w:rPr>
        <w:t>Registrační číslo projektu: CZ.06.04.01/00/22_112/0001375</w:t>
      </w:r>
    </w:p>
    <w:p w14:paraId="35F47FB4" w14:textId="1A4036B3" w:rsidR="000103F4" w:rsidRDefault="00FE2CC1" w:rsidP="000103F4">
      <w:pPr>
        <w:rPr>
          <w:rFonts w:ascii="Arial Narrow" w:hAnsi="Arial Narrow"/>
          <w:bCs/>
        </w:rPr>
      </w:pPr>
      <w:r>
        <w:rPr>
          <w:rFonts w:ascii="Arial Narrow" w:hAnsi="Arial Narrow"/>
          <w:bCs/>
        </w:rPr>
        <w:t xml:space="preserve">                                                                                         </w:t>
      </w:r>
    </w:p>
    <w:p w14:paraId="6B3290D1" w14:textId="77777777" w:rsidR="00FE2CC1" w:rsidRPr="00FE2CC1" w:rsidRDefault="00FE2CC1" w:rsidP="000103F4">
      <w:pPr>
        <w:rPr>
          <w:rFonts w:ascii="Arial Narrow" w:hAnsi="Arial Narrow"/>
          <w:b/>
          <w:sz w:val="44"/>
          <w:szCs w:val="44"/>
        </w:rPr>
      </w:pPr>
    </w:p>
    <w:p w14:paraId="7B04B8A2" w14:textId="76FD564E" w:rsidR="00FE2CC1" w:rsidRPr="00FE2CC1" w:rsidRDefault="00FE2CC1" w:rsidP="00FE2CC1">
      <w:pPr>
        <w:jc w:val="center"/>
        <w:rPr>
          <w:rFonts w:ascii="Arial Narrow" w:hAnsi="Arial Narrow"/>
          <w:b/>
          <w:sz w:val="44"/>
          <w:szCs w:val="44"/>
        </w:rPr>
      </w:pPr>
      <w:r w:rsidRPr="00FE2CC1">
        <w:rPr>
          <w:rFonts w:ascii="Arial Narrow" w:hAnsi="Arial Narrow"/>
          <w:b/>
          <w:sz w:val="44"/>
          <w:szCs w:val="44"/>
        </w:rPr>
        <w:t>N A B Í D K A</w:t>
      </w:r>
    </w:p>
    <w:p w14:paraId="02046253" w14:textId="77777777" w:rsidR="000103F4" w:rsidRPr="000103F4" w:rsidRDefault="000103F4" w:rsidP="000103F4">
      <w:pPr>
        <w:rPr>
          <w:rFonts w:ascii="Arial Narrow" w:hAnsi="Arial Narrow"/>
          <w:bCs/>
        </w:rPr>
      </w:pPr>
    </w:p>
    <w:p w14:paraId="5B067F90" w14:textId="19A95366" w:rsidR="00DD5E47" w:rsidRPr="00B25A8B" w:rsidRDefault="00752EA9" w:rsidP="00B97690">
      <w:pPr>
        <w:pStyle w:val="Nadpis1"/>
        <w:spacing w:after="0"/>
        <w:rPr>
          <w:rFonts w:ascii="Arial Narrow" w:hAnsi="Arial Narrow"/>
          <w:i/>
          <w:kern w:val="0"/>
          <w:szCs w:val="28"/>
        </w:rPr>
      </w:pPr>
      <w:r w:rsidRPr="00B25A8B">
        <w:rPr>
          <w:rFonts w:ascii="Arial Narrow" w:hAnsi="Arial Narrow"/>
          <w:i/>
          <w:kern w:val="0"/>
          <w:szCs w:val="28"/>
        </w:rPr>
        <w:t>PŘÍKAZNÍ</w:t>
      </w:r>
      <w:r w:rsidR="00DD5E47" w:rsidRPr="00B25A8B">
        <w:rPr>
          <w:rFonts w:ascii="Arial Narrow" w:hAnsi="Arial Narrow"/>
          <w:i/>
          <w:kern w:val="0"/>
          <w:szCs w:val="28"/>
        </w:rPr>
        <w:t xml:space="preserve"> SMLOUVA</w:t>
      </w:r>
    </w:p>
    <w:p w14:paraId="53758144" w14:textId="2B70C4B0" w:rsidR="00321DCC" w:rsidRPr="00B25A8B" w:rsidRDefault="003C06ED" w:rsidP="00321DCC">
      <w:pPr>
        <w:autoSpaceDE w:val="0"/>
        <w:autoSpaceDN w:val="0"/>
        <w:adjustRightInd w:val="0"/>
        <w:jc w:val="center"/>
        <w:rPr>
          <w:rFonts w:ascii="Arial Narrow" w:eastAsiaTheme="minorHAnsi" w:hAnsi="Arial Narrow" w:cs="Arial"/>
          <w:color w:val="000000"/>
          <w:lang w:eastAsia="en-US"/>
        </w:rPr>
      </w:pPr>
      <w:r w:rsidRPr="00B25A8B">
        <w:rPr>
          <w:rFonts w:ascii="Arial Narrow" w:hAnsi="Arial Narrow"/>
        </w:rPr>
        <w:t>na výkon technického dozoru stavebníka</w:t>
      </w:r>
      <w:r w:rsidR="000103F4">
        <w:rPr>
          <w:rFonts w:ascii="Arial Narrow" w:eastAsiaTheme="minorHAnsi" w:hAnsi="Arial Narrow" w:cs="Arial"/>
          <w:color w:val="000000"/>
          <w:lang w:eastAsia="en-US"/>
        </w:rPr>
        <w:t xml:space="preserve"> a </w:t>
      </w:r>
      <w:r w:rsidR="00321DCC" w:rsidRPr="00B25A8B">
        <w:rPr>
          <w:rFonts w:ascii="Arial Narrow" w:eastAsiaTheme="minorHAnsi" w:hAnsi="Arial Narrow" w:cs="Arial"/>
          <w:color w:val="000000"/>
          <w:lang w:eastAsia="en-US"/>
        </w:rPr>
        <w:t xml:space="preserve"> kompletační činnost  nad realizací akce</w:t>
      </w:r>
    </w:p>
    <w:p w14:paraId="5DECF879" w14:textId="7CBF9F55" w:rsidR="00321DCC" w:rsidRPr="0075453F" w:rsidRDefault="0075453F" w:rsidP="0075453F">
      <w:pPr>
        <w:pStyle w:val="Default"/>
        <w:rPr>
          <w:rFonts w:ascii="Arial Narrow" w:eastAsiaTheme="minorHAnsi" w:hAnsi="Arial Narrow" w:cs="Calibri"/>
          <w:sz w:val="20"/>
          <w:szCs w:val="20"/>
          <w:lang w:eastAsia="en-US"/>
        </w:rPr>
      </w:pPr>
      <w:r w:rsidRPr="0075453F">
        <w:rPr>
          <w:rFonts w:ascii="Arial Narrow" w:eastAsiaTheme="minorHAnsi" w:hAnsi="Arial Narrow" w:cs="Arial"/>
          <w:sz w:val="20"/>
          <w:szCs w:val="20"/>
          <w:lang w:eastAsia="en-US"/>
        </w:rPr>
        <w:t xml:space="preserve">                            </w:t>
      </w:r>
      <w:r w:rsidR="00321DCC" w:rsidRPr="0075453F">
        <w:rPr>
          <w:rFonts w:ascii="Arial Narrow" w:eastAsiaTheme="minorHAnsi" w:hAnsi="Arial Narrow" w:cs="Arial"/>
          <w:sz w:val="20"/>
          <w:szCs w:val="20"/>
          <w:lang w:eastAsia="en-US"/>
        </w:rPr>
        <w:t>„</w:t>
      </w:r>
      <w:r w:rsidRPr="0075453F">
        <w:rPr>
          <w:rFonts w:ascii="Arial Narrow" w:hAnsi="Arial Narrow" w:cs="Arial"/>
          <w:sz w:val="20"/>
          <w:szCs w:val="20"/>
        </w:rPr>
        <w:t>Zázemí pro ŠPP, rozšíření ŠJ a ŠD na parc. č. 1753/2, 3068 a 1753/1, k.ú. Písek“</w:t>
      </w:r>
    </w:p>
    <w:p w14:paraId="5F1B55F5" w14:textId="5BB75427" w:rsidR="00321DCC" w:rsidRPr="0075453F" w:rsidRDefault="003C06ED" w:rsidP="005B5AE2">
      <w:pPr>
        <w:spacing w:before="240"/>
        <w:jc w:val="center"/>
        <w:rPr>
          <w:rFonts w:ascii="Arial Narrow" w:hAnsi="Arial Narrow"/>
        </w:rPr>
      </w:pPr>
      <w:r w:rsidRPr="0075453F">
        <w:rPr>
          <w:rFonts w:ascii="Arial Narrow" w:hAnsi="Arial Narrow"/>
        </w:rPr>
        <w:t xml:space="preserve"> </w:t>
      </w:r>
    </w:p>
    <w:p w14:paraId="18A58CC1" w14:textId="1974CBC4" w:rsidR="00DD5E47" w:rsidRPr="00B25A8B" w:rsidRDefault="003C06ED" w:rsidP="003C06ED">
      <w:pPr>
        <w:spacing w:before="120"/>
        <w:jc w:val="center"/>
        <w:rPr>
          <w:rFonts w:ascii="Arial Narrow" w:hAnsi="Arial Narrow"/>
        </w:rPr>
      </w:pPr>
      <w:r w:rsidRPr="00B25A8B">
        <w:rPr>
          <w:rFonts w:ascii="Arial Narrow" w:hAnsi="Arial Narrow"/>
        </w:rPr>
        <w:t>uzavřená dle ustanovení § 2430 a násl. občanského zákoníku č. 89/2012 Sb., ve znění pozdějších předpisů</w:t>
      </w:r>
    </w:p>
    <w:p w14:paraId="221592F8" w14:textId="0218E1AA" w:rsidR="000F2A40" w:rsidRPr="0091688E" w:rsidRDefault="00BE7961" w:rsidP="00944A73">
      <w:pPr>
        <w:pStyle w:val="Zkladntext"/>
        <w:tabs>
          <w:tab w:val="left" w:pos="2268"/>
        </w:tabs>
        <w:spacing w:before="480"/>
        <w:rPr>
          <w:rFonts w:ascii="Arial Narrow" w:hAnsi="Arial Narrow"/>
          <w:b/>
          <w:bCs/>
          <w:sz w:val="20"/>
        </w:rPr>
      </w:pPr>
      <w:r w:rsidRPr="0091688E">
        <w:rPr>
          <w:rFonts w:ascii="Arial Narrow" w:hAnsi="Arial Narrow"/>
          <w:b/>
          <w:bCs/>
          <w:noProof/>
          <w:sz w:val="20"/>
        </w:rPr>
        <mc:AlternateContent>
          <mc:Choice Requires="wps">
            <w:drawing>
              <wp:anchor distT="4294967295" distB="4294967295" distL="114300" distR="114300" simplePos="0" relativeHeight="251657728" behindDoc="0" locked="0" layoutInCell="0" allowOverlap="1" wp14:anchorId="1B034061" wp14:editId="1E47755D">
                <wp:simplePos x="0" y="0"/>
                <wp:positionH relativeFrom="column">
                  <wp:posOffset>-48260</wp:posOffset>
                </wp:positionH>
                <wp:positionV relativeFrom="paragraph">
                  <wp:posOffset>103504</wp:posOffset>
                </wp:positionV>
                <wp:extent cx="57607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93BA67B"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pt,8.15pt" to="449.8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" o:allowincell="f"/>
            </w:pict>
          </mc:Fallback>
        </mc:AlternateContent>
      </w:r>
      <w:r w:rsidR="000F2A40" w:rsidRPr="0091688E">
        <w:rPr>
          <w:rFonts w:ascii="Arial Narrow" w:hAnsi="Arial Narrow"/>
          <w:b/>
          <w:bCs/>
          <w:noProof/>
          <w:sz w:val="20"/>
        </w:rPr>
        <w:t>číslo smlouvy příkazníka:</w:t>
      </w:r>
      <w:r w:rsidR="000F2A40" w:rsidRPr="0091688E">
        <w:rPr>
          <w:rFonts w:ascii="Arial Narrow" w:hAnsi="Arial Narrow"/>
          <w:b/>
          <w:bCs/>
          <w:noProof/>
          <w:sz w:val="20"/>
        </w:rPr>
        <w:tab/>
      </w:r>
      <w:r w:rsidR="0091688E" w:rsidRPr="0091688E">
        <w:rPr>
          <w:rFonts w:ascii="Arial Narrow" w:hAnsi="Arial Narrow"/>
          <w:b/>
          <w:bCs/>
          <w:noProof/>
          <w:sz w:val="20"/>
        </w:rPr>
        <w:t>202</w:t>
      </w:r>
      <w:r w:rsidR="00124A7D">
        <w:rPr>
          <w:rFonts w:ascii="Arial Narrow" w:hAnsi="Arial Narrow"/>
          <w:b/>
          <w:bCs/>
          <w:noProof/>
          <w:sz w:val="20"/>
        </w:rPr>
        <w:t>6</w:t>
      </w:r>
      <w:r w:rsidR="0091688E" w:rsidRPr="0091688E">
        <w:rPr>
          <w:rFonts w:ascii="Arial Narrow" w:hAnsi="Arial Narrow"/>
          <w:b/>
          <w:bCs/>
          <w:noProof/>
          <w:sz w:val="20"/>
        </w:rPr>
        <w:t>0</w:t>
      </w:r>
      <w:r w:rsidR="00124A7D">
        <w:rPr>
          <w:rFonts w:ascii="Arial Narrow" w:hAnsi="Arial Narrow"/>
          <w:b/>
          <w:bCs/>
          <w:noProof/>
          <w:sz w:val="20"/>
        </w:rPr>
        <w:t>1</w:t>
      </w:r>
      <w:r w:rsidR="0091688E" w:rsidRPr="0091688E">
        <w:rPr>
          <w:rFonts w:ascii="Arial Narrow" w:hAnsi="Arial Narrow"/>
          <w:b/>
          <w:bCs/>
          <w:noProof/>
          <w:sz w:val="20"/>
        </w:rPr>
        <w:t>01</w:t>
      </w:r>
    </w:p>
    <w:p w14:paraId="036B1F53" w14:textId="77777777" w:rsidR="000F2A40" w:rsidRDefault="000F2A40" w:rsidP="000F2A40">
      <w:pPr>
        <w:pStyle w:val="Zkladntext"/>
        <w:tabs>
          <w:tab w:val="left" w:pos="2268"/>
        </w:tabs>
        <w:rPr>
          <w:rFonts w:ascii="Arial Narrow" w:hAnsi="Arial Narrow"/>
          <w:sz w:val="20"/>
        </w:rPr>
      </w:pPr>
      <w:r w:rsidRPr="00B25A8B">
        <w:rPr>
          <w:rFonts w:ascii="Arial Narrow" w:hAnsi="Arial Narrow"/>
          <w:sz w:val="20"/>
        </w:rPr>
        <w:tab/>
      </w:r>
      <w:r w:rsidRPr="00B25A8B">
        <w:rPr>
          <w:rFonts w:ascii="Arial Narrow" w:hAnsi="Arial Narrow"/>
          <w:sz w:val="20"/>
        </w:rPr>
        <w:tab/>
      </w:r>
      <w:r w:rsidRPr="00B25A8B">
        <w:rPr>
          <w:rFonts w:ascii="Arial Narrow" w:hAnsi="Arial Narrow"/>
          <w:sz w:val="20"/>
        </w:rPr>
        <w:tab/>
      </w:r>
    </w:p>
    <w:p w14:paraId="28E30C5D" w14:textId="77777777" w:rsidR="0091688E" w:rsidRDefault="0091688E" w:rsidP="00321DCC">
      <w:pPr>
        <w:autoSpaceDE w:val="0"/>
        <w:autoSpaceDN w:val="0"/>
        <w:adjustRightInd w:val="0"/>
        <w:jc w:val="center"/>
        <w:rPr>
          <w:rFonts w:ascii="Arial Narrow" w:hAnsi="Arial Narrow"/>
          <w:i/>
        </w:rPr>
      </w:pPr>
    </w:p>
    <w:p w14:paraId="176F6F7F" w14:textId="77777777" w:rsidR="0091688E" w:rsidRDefault="0091688E" w:rsidP="00321DCC">
      <w:pPr>
        <w:autoSpaceDE w:val="0"/>
        <w:autoSpaceDN w:val="0"/>
        <w:adjustRightInd w:val="0"/>
        <w:jc w:val="center"/>
        <w:rPr>
          <w:rFonts w:ascii="Arial Narrow" w:hAnsi="Arial Narrow"/>
          <w:i/>
        </w:rPr>
      </w:pPr>
    </w:p>
    <w:p w14:paraId="2EC3D21F" w14:textId="295E0841" w:rsidR="00321DCC" w:rsidRPr="005B5AE2" w:rsidRDefault="000F2A40" w:rsidP="00321DCC">
      <w:pPr>
        <w:autoSpaceDE w:val="0"/>
        <w:autoSpaceDN w:val="0"/>
        <w:adjustRightInd w:val="0"/>
        <w:jc w:val="center"/>
        <w:rPr>
          <w:rFonts w:ascii="Arial Narrow" w:eastAsiaTheme="minorHAnsi" w:hAnsi="Arial Narrow" w:cs="Arial"/>
          <w:b/>
          <w:bCs/>
          <w:color w:val="000000"/>
          <w:sz w:val="28"/>
          <w:szCs w:val="28"/>
          <w:lang w:eastAsia="en-US"/>
        </w:rPr>
      </w:pPr>
      <w:r w:rsidRPr="00B25A8B">
        <w:rPr>
          <w:rFonts w:ascii="Arial Narrow" w:hAnsi="Arial Narrow"/>
          <w:i/>
        </w:rPr>
        <w:t>Název:</w:t>
      </w:r>
      <w:r w:rsidRPr="00B25A8B">
        <w:rPr>
          <w:rFonts w:ascii="Arial Narrow" w:hAnsi="Arial Narrow"/>
          <w:i/>
        </w:rPr>
        <w:tab/>
      </w:r>
      <w:bookmarkStart w:id="0" w:name="_Hlk118226263"/>
      <w:r w:rsidR="00321DCC" w:rsidRPr="005B5AE2">
        <w:rPr>
          <w:rFonts w:ascii="Arial Narrow" w:eastAsiaTheme="minorHAnsi" w:hAnsi="Arial Narrow" w:cs="Arial"/>
          <w:b/>
          <w:bCs/>
          <w:color w:val="000000"/>
          <w:sz w:val="28"/>
          <w:szCs w:val="28"/>
          <w:lang w:eastAsia="en-US"/>
        </w:rPr>
        <w:t>Technický dozor investora</w:t>
      </w:r>
      <w:r w:rsidR="000103F4" w:rsidRPr="005B5AE2">
        <w:rPr>
          <w:rFonts w:ascii="Arial Narrow" w:eastAsiaTheme="minorHAnsi" w:hAnsi="Arial Narrow" w:cs="Arial"/>
          <w:b/>
          <w:bCs/>
          <w:color w:val="000000"/>
          <w:sz w:val="28"/>
          <w:szCs w:val="28"/>
          <w:lang w:eastAsia="en-US"/>
        </w:rPr>
        <w:t xml:space="preserve"> a </w:t>
      </w:r>
      <w:r w:rsidR="00321DCC" w:rsidRPr="005B5AE2">
        <w:rPr>
          <w:rFonts w:ascii="Arial Narrow" w:eastAsiaTheme="minorHAnsi" w:hAnsi="Arial Narrow" w:cs="Arial"/>
          <w:b/>
          <w:bCs/>
          <w:color w:val="000000"/>
          <w:sz w:val="28"/>
          <w:szCs w:val="28"/>
          <w:lang w:eastAsia="en-US"/>
        </w:rPr>
        <w:t xml:space="preserve"> kompletační činnost  nad realizací akce</w:t>
      </w:r>
    </w:p>
    <w:p w14:paraId="7D8995EF" w14:textId="08B7DED6" w:rsidR="00124A7D" w:rsidRPr="00124A7D" w:rsidRDefault="0075453F" w:rsidP="00124A7D">
      <w:pPr>
        <w:pStyle w:val="Zkladntext"/>
        <w:tabs>
          <w:tab w:val="left" w:pos="2268"/>
        </w:tabs>
        <w:spacing w:before="120"/>
        <w:ind w:left="2268" w:hanging="2268"/>
        <w:rPr>
          <w:rFonts w:cs="Arial"/>
          <w:b/>
          <w:bCs/>
          <w:color w:val="222222"/>
          <w:sz w:val="18"/>
          <w:szCs w:val="18"/>
        </w:rPr>
      </w:pPr>
      <w:r>
        <w:rPr>
          <w:rFonts w:ascii="Arial Narrow" w:eastAsiaTheme="minorHAnsi" w:hAnsi="Arial Narrow" w:cs="Arial"/>
          <w:b/>
          <w:bCs/>
          <w:sz w:val="28"/>
          <w:szCs w:val="28"/>
          <w:lang w:eastAsia="en-US"/>
        </w:rPr>
        <w:t xml:space="preserve">                 </w:t>
      </w:r>
      <w:r w:rsidR="00321DCC" w:rsidRPr="0075453F">
        <w:rPr>
          <w:rFonts w:ascii="Arial Narrow" w:eastAsiaTheme="minorHAnsi" w:hAnsi="Arial Narrow" w:cs="Arial"/>
          <w:b/>
          <w:bCs/>
          <w:sz w:val="28"/>
          <w:szCs w:val="28"/>
          <w:lang w:eastAsia="en-US"/>
        </w:rPr>
        <w:t>„</w:t>
      </w:r>
      <w:r>
        <w:rPr>
          <w:rFonts w:ascii="Arial Narrow" w:eastAsiaTheme="minorHAnsi" w:hAnsi="Arial Narrow" w:cs="Arial"/>
          <w:b/>
          <w:bCs/>
          <w:sz w:val="28"/>
          <w:szCs w:val="28"/>
          <w:lang w:eastAsia="en-US"/>
        </w:rPr>
        <w:t xml:space="preserve"> </w:t>
      </w:r>
      <w:r w:rsidR="00124A7D" w:rsidRPr="00124A7D">
        <w:rPr>
          <w:rFonts w:cs="Arial"/>
          <w:b/>
          <w:bCs/>
          <w:color w:val="000000"/>
          <w:sz w:val="24"/>
          <w:szCs w:val="24"/>
          <w:shd w:val="clear" w:color="auto" w:fill="FFFFFF"/>
        </w:rPr>
        <w:t>Zázemí pro ŠPP, rozšíření ŠD a ŠJ, odborná učebna</w:t>
      </w:r>
      <w:r w:rsidR="00124A7D">
        <w:rPr>
          <w:rFonts w:cs="Arial"/>
          <w:b/>
          <w:bCs/>
          <w:color w:val="000000"/>
          <w:sz w:val="24"/>
          <w:szCs w:val="24"/>
          <w:shd w:val="clear" w:color="auto" w:fill="FFFFFF"/>
        </w:rPr>
        <w:t>“</w:t>
      </w:r>
    </w:p>
    <w:p w14:paraId="2249FD7E" w14:textId="77777777" w:rsidR="00124A7D" w:rsidRPr="00124A7D" w:rsidRDefault="00124A7D" w:rsidP="00124A7D">
      <w:pPr>
        <w:ind w:left="720"/>
        <w:contextualSpacing/>
        <w:jc w:val="both"/>
        <w:rPr>
          <w:rFonts w:ascii="Arial Narrow" w:eastAsia="Calibri" w:hAnsi="Arial Narrow" w:cs="Arial"/>
          <w:b/>
          <w:color w:val="222222"/>
          <w:sz w:val="18"/>
          <w:szCs w:val="18"/>
          <w:lang w:eastAsia="en-US"/>
        </w:rPr>
      </w:pPr>
    </w:p>
    <w:bookmarkEnd w:id="0"/>
    <w:p w14:paraId="4645CE9B" w14:textId="77777777" w:rsidR="001F1985" w:rsidRPr="00B25A8B" w:rsidRDefault="001F1985" w:rsidP="001F1985">
      <w:pPr>
        <w:pStyle w:val="Zkladntext"/>
        <w:pBdr>
          <w:bottom w:val="single" w:sz="12" w:space="1" w:color="008080"/>
        </w:pBdr>
        <w:tabs>
          <w:tab w:val="left" w:pos="2268"/>
        </w:tabs>
        <w:jc w:val="left"/>
        <w:rPr>
          <w:rFonts w:ascii="Arial Narrow" w:hAnsi="Arial Narrow"/>
          <w:i/>
          <w:sz w:val="20"/>
        </w:rPr>
      </w:pPr>
    </w:p>
    <w:p w14:paraId="7F13FA2E" w14:textId="77777777" w:rsidR="001F1985" w:rsidRPr="00B25A8B" w:rsidRDefault="001F64D2" w:rsidP="001F1985">
      <w:pPr>
        <w:pStyle w:val="Zkladntext"/>
        <w:tabs>
          <w:tab w:val="left" w:pos="2268"/>
        </w:tabs>
        <w:spacing w:before="480"/>
        <w:jc w:val="center"/>
        <w:rPr>
          <w:rFonts w:ascii="Arial Narrow" w:hAnsi="Arial Narrow"/>
          <w:b/>
          <w:sz w:val="20"/>
        </w:rPr>
      </w:pPr>
      <w:r w:rsidRPr="00B25A8B">
        <w:rPr>
          <w:rFonts w:ascii="Arial Narrow" w:hAnsi="Arial Narrow"/>
          <w:b/>
          <w:sz w:val="20"/>
        </w:rPr>
        <w:t>I</w:t>
      </w:r>
      <w:r w:rsidR="001F1985" w:rsidRPr="00B25A8B">
        <w:rPr>
          <w:rFonts w:ascii="Arial Narrow" w:hAnsi="Arial Narrow"/>
          <w:b/>
          <w:sz w:val="20"/>
        </w:rPr>
        <w:t>. Smluvní strany</w:t>
      </w:r>
    </w:p>
    <w:p w14:paraId="3C71A9CD" w14:textId="77777777" w:rsidR="001F1985" w:rsidRPr="00B25A8B" w:rsidRDefault="001F1985" w:rsidP="001F1985">
      <w:pPr>
        <w:pStyle w:val="Zkladntext"/>
        <w:tabs>
          <w:tab w:val="left" w:pos="2268"/>
        </w:tabs>
        <w:spacing w:before="120"/>
        <w:jc w:val="center"/>
        <w:rPr>
          <w:rFonts w:ascii="Arial Narrow" w:hAnsi="Arial Narrow"/>
          <w:b/>
          <w:sz w:val="20"/>
        </w:rPr>
      </w:pPr>
    </w:p>
    <w:p w14:paraId="17EFBC04" w14:textId="77777777" w:rsidR="003A5D5D" w:rsidRPr="003A5D5D" w:rsidRDefault="001F1985" w:rsidP="001B59FC">
      <w:pPr>
        <w:pStyle w:val="Zkladntext"/>
        <w:numPr>
          <w:ilvl w:val="1"/>
          <w:numId w:val="2"/>
        </w:numPr>
        <w:tabs>
          <w:tab w:val="clear" w:pos="720"/>
          <w:tab w:val="num" w:pos="567"/>
          <w:tab w:val="left" w:pos="2268"/>
        </w:tabs>
        <w:spacing w:before="120" w:line="240" w:lineRule="atLeast"/>
        <w:rPr>
          <w:rFonts w:ascii="Arial Narrow" w:hAnsi="Arial Narrow"/>
          <w:b/>
          <w:sz w:val="20"/>
        </w:rPr>
      </w:pPr>
      <w:r w:rsidRPr="003A5D5D">
        <w:rPr>
          <w:rFonts w:ascii="Arial Narrow" w:hAnsi="Arial Narrow"/>
          <w:b/>
          <w:sz w:val="20"/>
        </w:rPr>
        <w:t>Příkazce:</w:t>
      </w:r>
      <w:r w:rsidRPr="003A5D5D">
        <w:rPr>
          <w:rFonts w:ascii="Arial Narrow" w:hAnsi="Arial Narrow"/>
          <w:b/>
          <w:sz w:val="20"/>
        </w:rPr>
        <w:tab/>
      </w:r>
    </w:p>
    <w:p w14:paraId="0C94E3FE" w14:textId="30CCD434" w:rsidR="003A5D5D" w:rsidRPr="003A5D5D" w:rsidRDefault="003A5D5D" w:rsidP="003A5D5D">
      <w:pPr>
        <w:tabs>
          <w:tab w:val="left" w:pos="1701"/>
        </w:tabs>
        <w:jc w:val="both"/>
        <w:rPr>
          <w:rFonts w:ascii="Arial Narrow" w:hAnsi="Arial Narrow" w:cs="Arial"/>
          <w:b/>
        </w:rPr>
      </w:pPr>
      <w:r w:rsidRPr="003A5D5D">
        <w:rPr>
          <w:rFonts w:ascii="Arial Narrow" w:hAnsi="Arial Narrow" w:cs="Arial"/>
          <w:b/>
          <w:bCs/>
          <w:color w:val="000000"/>
        </w:rPr>
        <w:tab/>
      </w:r>
      <w:r w:rsidRPr="003A5D5D">
        <w:rPr>
          <w:rFonts w:ascii="Arial Narrow" w:hAnsi="Arial Narrow" w:cs="Arial"/>
          <w:b/>
          <w:bCs/>
          <w:color w:val="000000"/>
        </w:rPr>
        <w:tab/>
      </w:r>
      <w:r w:rsidRPr="003A5D5D">
        <w:rPr>
          <w:rFonts w:ascii="Arial Narrow" w:hAnsi="Arial Narrow" w:cs="Arial"/>
          <w:b/>
        </w:rPr>
        <w:t xml:space="preserve">Základní škola Edvarda Beneše a Mateřská škola Písek, Mírové nám. 1466 </w:t>
      </w:r>
    </w:p>
    <w:p w14:paraId="46FB2BFD" w14:textId="77777777" w:rsidR="003A5D5D" w:rsidRPr="003A5D5D" w:rsidRDefault="003A5D5D" w:rsidP="003A5D5D">
      <w:pPr>
        <w:pStyle w:val="Odstavecseseznamem"/>
        <w:tabs>
          <w:tab w:val="left" w:pos="1701"/>
        </w:tabs>
        <w:ind w:left="405"/>
        <w:jc w:val="both"/>
        <w:rPr>
          <w:rFonts w:ascii="Arial Narrow" w:hAnsi="Arial Narrow" w:cs="Arial"/>
          <w:bCs/>
          <w:sz w:val="20"/>
          <w:szCs w:val="20"/>
        </w:rPr>
      </w:pPr>
      <w:r w:rsidRPr="003A5D5D">
        <w:rPr>
          <w:rFonts w:ascii="Arial Narrow" w:hAnsi="Arial Narrow" w:cs="Arial"/>
          <w:bCs/>
          <w:sz w:val="20"/>
          <w:szCs w:val="20"/>
        </w:rPr>
        <w:t>sídlo:</w:t>
      </w:r>
      <w:r w:rsidRPr="003A5D5D">
        <w:rPr>
          <w:rFonts w:ascii="Arial Narrow" w:hAnsi="Arial Narrow" w:cs="Arial"/>
          <w:b/>
          <w:sz w:val="20"/>
          <w:szCs w:val="20"/>
        </w:rPr>
        <w:t xml:space="preserve"> </w:t>
      </w:r>
      <w:r w:rsidRPr="003A5D5D">
        <w:rPr>
          <w:rFonts w:ascii="Arial Narrow" w:hAnsi="Arial Narrow" w:cs="Arial"/>
          <w:b/>
          <w:sz w:val="20"/>
          <w:szCs w:val="20"/>
        </w:rPr>
        <w:tab/>
      </w:r>
      <w:r w:rsidRPr="003A5D5D">
        <w:rPr>
          <w:rFonts w:ascii="Arial Narrow" w:hAnsi="Arial Narrow" w:cs="Arial"/>
          <w:b/>
          <w:sz w:val="20"/>
          <w:szCs w:val="20"/>
        </w:rPr>
        <w:tab/>
      </w:r>
      <w:r w:rsidRPr="003A5D5D">
        <w:rPr>
          <w:rFonts w:ascii="Arial Narrow" w:hAnsi="Arial Narrow" w:cs="Arial"/>
          <w:bCs/>
          <w:sz w:val="20"/>
          <w:szCs w:val="20"/>
        </w:rPr>
        <w:t xml:space="preserve">Mírové nám. 1466, 397 01 Písek </w:t>
      </w:r>
    </w:p>
    <w:p w14:paraId="2CD362E7" w14:textId="44C92964" w:rsidR="003A5D5D" w:rsidRPr="003A5D5D" w:rsidRDefault="003A5D5D" w:rsidP="003A5D5D">
      <w:pPr>
        <w:pStyle w:val="Import3"/>
        <w:tabs>
          <w:tab w:val="clear" w:pos="720"/>
          <w:tab w:val="clear" w:pos="1584"/>
          <w:tab w:val="clear" w:pos="2448"/>
          <w:tab w:val="clear" w:pos="3312"/>
          <w:tab w:val="clear" w:pos="4176"/>
          <w:tab w:val="clear" w:pos="5040"/>
          <w:tab w:val="clear" w:pos="5904"/>
          <w:tab w:val="left" w:pos="1701"/>
          <w:tab w:val="left" w:pos="2127"/>
          <w:tab w:val="left" w:pos="2880"/>
          <w:tab w:val="left" w:pos="3544"/>
          <w:tab w:val="left" w:pos="3969"/>
          <w:tab w:val="left" w:pos="4395"/>
          <w:tab w:val="left" w:pos="5812"/>
        </w:tabs>
        <w:spacing w:line="240" w:lineRule="auto"/>
        <w:ind w:left="405"/>
        <w:jc w:val="both"/>
        <w:rPr>
          <w:rFonts w:ascii="Arial Narrow" w:hAnsi="Arial Narrow" w:cs="Arial"/>
          <w:bCs/>
          <w:iCs/>
          <w:sz w:val="20"/>
        </w:rPr>
      </w:pPr>
      <w:r w:rsidRPr="003A5D5D">
        <w:rPr>
          <w:rFonts w:ascii="Arial Narrow" w:hAnsi="Arial Narrow" w:cs="Arial"/>
          <w:bCs/>
          <w:sz w:val="20"/>
        </w:rPr>
        <w:t>zastoupený:</w:t>
      </w:r>
      <w:r w:rsidRPr="003A5D5D">
        <w:rPr>
          <w:rFonts w:ascii="Arial Narrow" w:hAnsi="Arial Narrow" w:cs="Arial"/>
          <w:bCs/>
          <w:iCs/>
          <w:sz w:val="20"/>
        </w:rPr>
        <w:tab/>
      </w:r>
      <w:r w:rsidR="00303364">
        <w:rPr>
          <w:rFonts w:ascii="Arial Narrow" w:hAnsi="Arial Narrow" w:cs="Arial"/>
          <w:bCs/>
          <w:iCs/>
          <w:sz w:val="20"/>
        </w:rPr>
        <w:t xml:space="preserve">        </w:t>
      </w:r>
      <w:r w:rsidRPr="003A5D5D">
        <w:rPr>
          <w:rFonts w:ascii="Arial Narrow" w:hAnsi="Arial Narrow" w:cs="Arial"/>
          <w:bCs/>
          <w:sz w:val="20"/>
        </w:rPr>
        <w:t xml:space="preserve"> ředitel školy </w:t>
      </w:r>
    </w:p>
    <w:p w14:paraId="4485F12A" w14:textId="77777777" w:rsidR="003A5D5D" w:rsidRPr="003A5D5D" w:rsidRDefault="003A5D5D" w:rsidP="003A5D5D">
      <w:pPr>
        <w:pStyle w:val="Import3"/>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40" w:lineRule="auto"/>
        <w:ind w:left="405"/>
        <w:jc w:val="both"/>
        <w:rPr>
          <w:rFonts w:ascii="Arial Narrow" w:hAnsi="Arial Narrow" w:cs="Arial"/>
          <w:bCs/>
          <w:sz w:val="20"/>
        </w:rPr>
      </w:pPr>
      <w:r w:rsidRPr="003A5D5D">
        <w:rPr>
          <w:rFonts w:ascii="Arial Narrow" w:hAnsi="Arial Narrow" w:cs="Arial"/>
          <w:bCs/>
          <w:sz w:val="20"/>
        </w:rPr>
        <w:t xml:space="preserve">IČ: </w:t>
      </w:r>
      <w:r w:rsidRPr="003A5D5D">
        <w:rPr>
          <w:rFonts w:ascii="Arial Narrow" w:hAnsi="Arial Narrow" w:cs="Arial"/>
          <w:bCs/>
          <w:sz w:val="20"/>
        </w:rPr>
        <w:tab/>
      </w:r>
      <w:r w:rsidRPr="003A5D5D">
        <w:rPr>
          <w:rFonts w:ascii="Arial Narrow" w:hAnsi="Arial Narrow" w:cs="Arial"/>
          <w:bCs/>
          <w:sz w:val="20"/>
        </w:rPr>
        <w:tab/>
        <w:t xml:space="preserve">      </w:t>
      </w:r>
      <w:r w:rsidRPr="003A5D5D">
        <w:rPr>
          <w:rFonts w:ascii="Arial Narrow" w:hAnsi="Arial Narrow" w:cs="Arial"/>
          <w:bCs/>
          <w:sz w:val="20"/>
        </w:rPr>
        <w:tab/>
        <w:t>70943125</w:t>
      </w:r>
      <w:r w:rsidRPr="003A5D5D">
        <w:rPr>
          <w:rFonts w:ascii="Arial Narrow" w:hAnsi="Arial Narrow" w:cs="Arial"/>
          <w:bCs/>
          <w:sz w:val="20"/>
        </w:rPr>
        <w:tab/>
      </w:r>
      <w:r w:rsidRPr="003A5D5D">
        <w:rPr>
          <w:rFonts w:ascii="Arial Narrow" w:hAnsi="Arial Narrow" w:cs="Arial"/>
          <w:bCs/>
          <w:sz w:val="20"/>
        </w:rPr>
        <w:tab/>
      </w:r>
    </w:p>
    <w:p w14:paraId="6181A967" w14:textId="12F084C3" w:rsidR="003A5D5D" w:rsidRPr="003A5D5D" w:rsidRDefault="003A5D5D" w:rsidP="003A5D5D">
      <w:pPr>
        <w:pStyle w:val="Import3"/>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40" w:lineRule="auto"/>
        <w:ind w:left="405"/>
        <w:jc w:val="both"/>
        <w:rPr>
          <w:rFonts w:ascii="Arial Narrow" w:hAnsi="Arial Narrow" w:cs="Arial"/>
          <w:bCs/>
          <w:sz w:val="20"/>
        </w:rPr>
      </w:pPr>
      <w:r w:rsidRPr="003A5D5D">
        <w:rPr>
          <w:rFonts w:ascii="Arial Narrow" w:hAnsi="Arial Narrow" w:cs="Arial"/>
          <w:bCs/>
          <w:sz w:val="20"/>
        </w:rPr>
        <w:t xml:space="preserve">DIČ: </w:t>
      </w:r>
      <w:r w:rsidRPr="003A5D5D">
        <w:rPr>
          <w:rFonts w:ascii="Arial Narrow" w:hAnsi="Arial Narrow" w:cs="Arial"/>
          <w:bCs/>
          <w:sz w:val="20"/>
        </w:rPr>
        <w:tab/>
      </w:r>
      <w:r w:rsidRPr="003A5D5D">
        <w:rPr>
          <w:rFonts w:ascii="Arial Narrow" w:hAnsi="Arial Narrow" w:cs="Arial"/>
          <w:bCs/>
          <w:sz w:val="20"/>
        </w:rPr>
        <w:tab/>
        <w:t xml:space="preserve">CZ70943125  </w:t>
      </w:r>
      <w:r w:rsidRPr="003A5D5D">
        <w:rPr>
          <w:rFonts w:ascii="Arial Narrow" w:hAnsi="Arial Narrow" w:cs="Arial"/>
          <w:bCs/>
          <w:sz w:val="20"/>
        </w:rPr>
        <w:tab/>
      </w:r>
    </w:p>
    <w:p w14:paraId="464CC9C1" w14:textId="16E5453A" w:rsidR="003A5D5D" w:rsidRPr="003A5D5D" w:rsidRDefault="003A5D5D" w:rsidP="003A5D5D">
      <w:pPr>
        <w:pStyle w:val="Import3"/>
        <w:tabs>
          <w:tab w:val="clear" w:pos="720"/>
          <w:tab w:val="clear" w:pos="1584"/>
          <w:tab w:val="clear" w:pos="2448"/>
          <w:tab w:val="clear" w:pos="5904"/>
          <w:tab w:val="left" w:pos="1701"/>
          <w:tab w:val="left" w:pos="3969"/>
          <w:tab w:val="left" w:pos="5812"/>
        </w:tabs>
        <w:spacing w:line="240" w:lineRule="auto"/>
        <w:ind w:left="405"/>
        <w:jc w:val="both"/>
        <w:rPr>
          <w:rFonts w:ascii="Arial Narrow" w:hAnsi="Arial Narrow" w:cs="Arial"/>
          <w:bCs/>
          <w:sz w:val="20"/>
        </w:rPr>
      </w:pPr>
      <w:r w:rsidRPr="003A5D5D">
        <w:rPr>
          <w:rFonts w:ascii="Arial Narrow" w:hAnsi="Arial Narrow" w:cs="Arial"/>
          <w:bCs/>
          <w:sz w:val="20"/>
        </w:rPr>
        <w:t xml:space="preserve">Bankovní spojení:       </w:t>
      </w:r>
      <w:r>
        <w:rPr>
          <w:rFonts w:ascii="Arial Narrow" w:hAnsi="Arial Narrow" w:cs="Arial"/>
          <w:bCs/>
          <w:sz w:val="20"/>
        </w:rPr>
        <w:t xml:space="preserve"> </w:t>
      </w:r>
      <w:r w:rsidRPr="003A5D5D">
        <w:rPr>
          <w:rFonts w:ascii="Arial Narrow" w:hAnsi="Arial Narrow" w:cs="Arial"/>
          <w:bCs/>
          <w:sz w:val="20"/>
        </w:rPr>
        <w:t xml:space="preserve"> Komerční banka a.s.   </w:t>
      </w:r>
    </w:p>
    <w:p w14:paraId="0AE4DC30" w14:textId="74855FB9" w:rsidR="003A5D5D" w:rsidRPr="003A5D5D" w:rsidRDefault="003A5D5D" w:rsidP="003A5D5D">
      <w:pPr>
        <w:pStyle w:val="Import3"/>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40" w:lineRule="auto"/>
        <w:ind w:left="405"/>
        <w:jc w:val="both"/>
        <w:rPr>
          <w:rFonts w:ascii="Arial Narrow" w:hAnsi="Arial Narrow" w:cs="Arial"/>
          <w:bCs/>
          <w:sz w:val="20"/>
        </w:rPr>
      </w:pPr>
      <w:r w:rsidRPr="003A5D5D">
        <w:rPr>
          <w:rFonts w:ascii="Arial Narrow" w:hAnsi="Arial Narrow" w:cs="Arial"/>
          <w:bCs/>
          <w:sz w:val="20"/>
        </w:rPr>
        <w:t xml:space="preserve">číslo účtu: </w:t>
      </w:r>
      <w:r w:rsidRPr="003A5D5D">
        <w:rPr>
          <w:rFonts w:ascii="Arial Narrow" w:hAnsi="Arial Narrow" w:cs="Arial"/>
          <w:bCs/>
          <w:sz w:val="20"/>
        </w:rPr>
        <w:tab/>
        <w:t xml:space="preserve">       </w:t>
      </w:r>
      <w:r>
        <w:rPr>
          <w:rFonts w:ascii="Arial Narrow" w:hAnsi="Arial Narrow" w:cs="Arial"/>
          <w:bCs/>
          <w:sz w:val="20"/>
        </w:rPr>
        <w:t xml:space="preserve">        </w:t>
      </w:r>
    </w:p>
    <w:p w14:paraId="3C79D155" w14:textId="537D1CB2" w:rsidR="003A5D5D" w:rsidRDefault="003A5D5D" w:rsidP="003A5D5D">
      <w:pPr>
        <w:pStyle w:val="Import3"/>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40" w:lineRule="auto"/>
        <w:ind w:left="405"/>
        <w:rPr>
          <w:rFonts w:ascii="Arial Narrow" w:hAnsi="Arial Narrow" w:cs="Arial"/>
          <w:bCs/>
          <w:sz w:val="20"/>
        </w:rPr>
      </w:pPr>
      <w:r w:rsidRPr="003A5D5D">
        <w:rPr>
          <w:rFonts w:ascii="Arial Narrow" w:hAnsi="Arial Narrow" w:cs="Arial"/>
          <w:bCs/>
          <w:sz w:val="20"/>
        </w:rPr>
        <w:t>zapsaný :</w:t>
      </w:r>
      <w:r>
        <w:rPr>
          <w:rFonts w:ascii="Arial Narrow" w:hAnsi="Arial Narrow" w:cs="Arial"/>
          <w:bCs/>
          <w:sz w:val="20"/>
        </w:rPr>
        <w:t xml:space="preserve">                    </w:t>
      </w:r>
      <w:r w:rsidRPr="003A5D5D">
        <w:rPr>
          <w:rFonts w:ascii="Arial Narrow" w:hAnsi="Arial Narrow" w:cs="Arial"/>
          <w:bCs/>
          <w:sz w:val="20"/>
        </w:rPr>
        <w:t>Obchodním rejstříku Spisová zn. Pr, vložka 154 vedená u Krajského soudu</w:t>
      </w:r>
    </w:p>
    <w:p w14:paraId="08DFE692" w14:textId="199A8AF1" w:rsidR="003A5D5D" w:rsidRPr="003A5D5D" w:rsidRDefault="003A5D5D" w:rsidP="003A5D5D">
      <w:pPr>
        <w:pStyle w:val="Import3"/>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40" w:lineRule="auto"/>
        <w:ind w:left="405"/>
        <w:rPr>
          <w:rFonts w:ascii="Arial Narrow" w:hAnsi="Arial Narrow" w:cs="Arial"/>
          <w:bCs/>
          <w:sz w:val="20"/>
        </w:rPr>
      </w:pPr>
      <w:r>
        <w:rPr>
          <w:rFonts w:ascii="Arial Narrow" w:hAnsi="Arial Narrow" w:cs="Arial"/>
          <w:bCs/>
          <w:sz w:val="20"/>
        </w:rPr>
        <w:t xml:space="preserve">                                   </w:t>
      </w:r>
      <w:r w:rsidRPr="003A5D5D">
        <w:rPr>
          <w:rFonts w:ascii="Arial Narrow" w:hAnsi="Arial Narrow" w:cs="Arial"/>
          <w:bCs/>
          <w:sz w:val="20"/>
        </w:rPr>
        <w:t xml:space="preserve"> </w:t>
      </w:r>
      <w:r>
        <w:rPr>
          <w:rFonts w:ascii="Arial Narrow" w:hAnsi="Arial Narrow" w:cs="Arial"/>
          <w:bCs/>
          <w:sz w:val="20"/>
        </w:rPr>
        <w:t xml:space="preserve">  </w:t>
      </w:r>
      <w:r w:rsidRPr="003A5D5D">
        <w:rPr>
          <w:rFonts w:ascii="Arial Narrow" w:hAnsi="Arial Narrow" w:cs="Arial"/>
          <w:bCs/>
          <w:sz w:val="20"/>
        </w:rPr>
        <w:t>v Českých Budějovicích</w:t>
      </w:r>
    </w:p>
    <w:p w14:paraId="109D2D4F" w14:textId="0DD11ECB" w:rsidR="003A5D5D" w:rsidRPr="003A5D5D" w:rsidRDefault="003A5D5D" w:rsidP="003A5D5D">
      <w:pPr>
        <w:pStyle w:val="Odstavecseseznamem"/>
        <w:autoSpaceDE w:val="0"/>
        <w:autoSpaceDN w:val="0"/>
        <w:adjustRightInd w:val="0"/>
        <w:ind w:left="405"/>
        <w:rPr>
          <w:rFonts w:ascii="Arial Narrow" w:hAnsi="Arial Narrow" w:cs="Arial"/>
          <w:color w:val="000000"/>
          <w:sz w:val="20"/>
          <w:szCs w:val="20"/>
        </w:rPr>
      </w:pPr>
      <w:r w:rsidRPr="003A5D5D">
        <w:rPr>
          <w:rFonts w:ascii="Arial Narrow" w:hAnsi="Arial Narrow" w:cs="Arial"/>
          <w:color w:val="000000"/>
          <w:sz w:val="20"/>
          <w:szCs w:val="20"/>
        </w:rPr>
        <w:t xml:space="preserve">tel.: </w:t>
      </w:r>
      <w:r w:rsidRPr="003A5D5D">
        <w:rPr>
          <w:rFonts w:ascii="Arial Narrow" w:hAnsi="Arial Narrow" w:cs="Arial"/>
          <w:color w:val="000000"/>
          <w:sz w:val="20"/>
          <w:szCs w:val="20"/>
        </w:rPr>
        <w:tab/>
      </w:r>
      <w:r w:rsidRPr="003A5D5D">
        <w:rPr>
          <w:rFonts w:ascii="Arial Narrow" w:hAnsi="Arial Narrow" w:cs="Arial"/>
          <w:color w:val="000000"/>
          <w:sz w:val="20"/>
          <w:szCs w:val="20"/>
        </w:rPr>
        <w:tab/>
      </w:r>
    </w:p>
    <w:p w14:paraId="78DFE100" w14:textId="3EDD3226" w:rsidR="003A5D5D" w:rsidRPr="003A5D5D" w:rsidRDefault="003A5D5D" w:rsidP="003A5D5D">
      <w:pPr>
        <w:pStyle w:val="Odstavecseseznamem"/>
        <w:autoSpaceDE w:val="0"/>
        <w:autoSpaceDN w:val="0"/>
        <w:adjustRightInd w:val="0"/>
        <w:ind w:left="405"/>
        <w:rPr>
          <w:rFonts w:ascii="Arial Narrow" w:hAnsi="Arial Narrow" w:cs="Arial"/>
          <w:color w:val="000000"/>
          <w:sz w:val="20"/>
          <w:szCs w:val="20"/>
        </w:rPr>
      </w:pPr>
      <w:r w:rsidRPr="003A5D5D">
        <w:rPr>
          <w:rFonts w:ascii="Arial Narrow" w:hAnsi="Arial Narrow" w:cs="Arial"/>
          <w:color w:val="000000"/>
          <w:sz w:val="20"/>
          <w:szCs w:val="20"/>
        </w:rPr>
        <w:t xml:space="preserve">e-mail: </w:t>
      </w:r>
      <w:r w:rsidRPr="003A5D5D">
        <w:rPr>
          <w:rFonts w:ascii="Arial Narrow" w:hAnsi="Arial Narrow" w:cs="Arial"/>
          <w:color w:val="000000"/>
          <w:sz w:val="20"/>
          <w:szCs w:val="20"/>
        </w:rPr>
        <w:tab/>
      </w:r>
      <w:r w:rsidRPr="003A5D5D">
        <w:rPr>
          <w:rFonts w:ascii="Arial Narrow" w:hAnsi="Arial Narrow" w:cs="Arial"/>
          <w:color w:val="000000"/>
          <w:sz w:val="20"/>
          <w:szCs w:val="20"/>
        </w:rPr>
        <w:tab/>
      </w:r>
    </w:p>
    <w:p w14:paraId="3FC7AAC5" w14:textId="62A31518" w:rsidR="003A5D5D" w:rsidRPr="003A5D5D" w:rsidRDefault="003A5D5D" w:rsidP="003A5D5D">
      <w:pPr>
        <w:pStyle w:val="Odstavecseseznamem"/>
        <w:suppressAutoHyphens/>
        <w:ind w:left="405"/>
        <w:rPr>
          <w:rFonts w:ascii="Arial Narrow" w:hAnsi="Arial Narrow" w:cs="Arial"/>
          <w:color w:val="000000"/>
          <w:sz w:val="20"/>
          <w:szCs w:val="20"/>
        </w:rPr>
      </w:pPr>
      <w:r w:rsidRPr="003A5D5D">
        <w:rPr>
          <w:rFonts w:ascii="Arial Narrow" w:hAnsi="Arial Narrow" w:cs="Arial"/>
          <w:color w:val="000000"/>
          <w:sz w:val="20"/>
          <w:szCs w:val="20"/>
        </w:rPr>
        <w:t xml:space="preserve">IDS: </w:t>
      </w:r>
      <w:r w:rsidRPr="003A5D5D">
        <w:rPr>
          <w:rFonts w:ascii="Arial Narrow" w:hAnsi="Arial Narrow" w:cs="Arial"/>
          <w:color w:val="000000"/>
          <w:sz w:val="20"/>
          <w:szCs w:val="20"/>
        </w:rPr>
        <w:tab/>
      </w:r>
    </w:p>
    <w:p w14:paraId="69EF2573" w14:textId="6E77D443" w:rsidR="003A5D5D" w:rsidRPr="003A5D5D" w:rsidRDefault="004E1EAF" w:rsidP="003A5D5D">
      <w:pPr>
        <w:pStyle w:val="Odstavecseseznamem"/>
        <w:suppressAutoHyphens/>
        <w:ind w:left="405"/>
        <w:rPr>
          <w:rFonts w:ascii="Arial Narrow" w:hAnsi="Arial Narrow" w:cs="Arial"/>
          <w:color w:val="000000"/>
          <w:sz w:val="20"/>
          <w:szCs w:val="20"/>
        </w:rPr>
      </w:pPr>
      <w:hyperlink r:id="rId7" w:history="1">
        <w:r w:rsidR="003A5D5D" w:rsidRPr="003A5D5D">
          <w:rPr>
            <w:rStyle w:val="Hypertextovodkaz"/>
            <w:rFonts w:ascii="Arial Narrow" w:hAnsi="Arial Narrow" w:cs="Arial"/>
            <w:sz w:val="20"/>
            <w:szCs w:val="20"/>
          </w:rPr>
          <w:t>www.zsbenese.cz</w:t>
        </w:r>
      </w:hyperlink>
    </w:p>
    <w:p w14:paraId="28D2F68B" w14:textId="092B40AC" w:rsidR="001F1985" w:rsidRPr="00B25A8B" w:rsidRDefault="00043B8E" w:rsidP="001F1985">
      <w:pPr>
        <w:pStyle w:val="Zkladntext"/>
        <w:tabs>
          <w:tab w:val="left" w:pos="2268"/>
        </w:tabs>
        <w:spacing w:before="120" w:line="360" w:lineRule="auto"/>
        <w:rPr>
          <w:rFonts w:ascii="Arial Narrow" w:hAnsi="Arial Narrow"/>
          <w:b/>
          <w:i/>
          <w:iCs/>
          <w:color w:val="000000"/>
          <w:sz w:val="20"/>
        </w:rPr>
      </w:pPr>
      <w:r>
        <w:rPr>
          <w:rFonts w:ascii="Arial Narrow" w:hAnsi="Arial Narrow"/>
          <w:b/>
          <w:i/>
          <w:iCs/>
          <w:color w:val="000000"/>
          <w:sz w:val="20"/>
        </w:rPr>
        <w:t xml:space="preserve">        </w:t>
      </w:r>
      <w:r w:rsidR="001F1985" w:rsidRPr="00B25A8B">
        <w:rPr>
          <w:rFonts w:ascii="Arial Narrow" w:hAnsi="Arial Narrow"/>
          <w:b/>
          <w:i/>
          <w:iCs/>
          <w:color w:val="000000"/>
          <w:sz w:val="20"/>
        </w:rPr>
        <w:t>Dále jen příkazce</w:t>
      </w:r>
    </w:p>
    <w:p w14:paraId="40490824" w14:textId="77777777" w:rsidR="001F1985" w:rsidRPr="00B25A8B" w:rsidRDefault="001F1985" w:rsidP="001F1985">
      <w:pPr>
        <w:pStyle w:val="Zkladntext"/>
        <w:tabs>
          <w:tab w:val="left" w:pos="2268"/>
        </w:tabs>
        <w:jc w:val="center"/>
        <w:rPr>
          <w:rFonts w:ascii="Arial Narrow" w:hAnsi="Arial Narrow"/>
          <w:sz w:val="20"/>
        </w:rPr>
      </w:pPr>
    </w:p>
    <w:p w14:paraId="224CBB01" w14:textId="77777777" w:rsidR="003A5D5D" w:rsidRPr="003A5D5D" w:rsidRDefault="001F1985" w:rsidP="003A5D5D">
      <w:pPr>
        <w:pStyle w:val="Zkladntext"/>
        <w:numPr>
          <w:ilvl w:val="1"/>
          <w:numId w:val="2"/>
        </w:numPr>
        <w:tabs>
          <w:tab w:val="clear" w:pos="720"/>
          <w:tab w:val="num" w:pos="567"/>
          <w:tab w:val="left" w:pos="2268"/>
        </w:tabs>
        <w:rPr>
          <w:rFonts w:ascii="Arial Narrow" w:hAnsi="Arial Narrow"/>
          <w:sz w:val="20"/>
        </w:rPr>
      </w:pPr>
      <w:r w:rsidRPr="00E2758C">
        <w:rPr>
          <w:rFonts w:ascii="Arial Narrow" w:hAnsi="Arial Narrow"/>
          <w:b/>
          <w:sz w:val="20"/>
        </w:rPr>
        <w:t xml:space="preserve">Příkazník: </w:t>
      </w:r>
      <w:r w:rsidRPr="00E2758C">
        <w:rPr>
          <w:rFonts w:ascii="Arial Narrow" w:hAnsi="Arial Narrow"/>
          <w:b/>
          <w:sz w:val="20"/>
        </w:rPr>
        <w:tab/>
      </w:r>
    </w:p>
    <w:p w14:paraId="3C75237B" w14:textId="0ECA7523" w:rsidR="00CE28B1" w:rsidRPr="00E2758C" w:rsidRDefault="003A5D5D" w:rsidP="003A5D5D">
      <w:pPr>
        <w:pStyle w:val="Zkladntext"/>
        <w:tabs>
          <w:tab w:val="left" w:pos="2268"/>
        </w:tabs>
        <w:ind w:left="720"/>
        <w:rPr>
          <w:rFonts w:ascii="Arial Narrow" w:hAnsi="Arial Narrow"/>
          <w:sz w:val="20"/>
        </w:rPr>
      </w:pPr>
      <w:r>
        <w:rPr>
          <w:rFonts w:ascii="Arial Narrow" w:hAnsi="Arial Narrow"/>
          <w:b/>
          <w:sz w:val="20"/>
        </w:rPr>
        <w:t xml:space="preserve">                               </w:t>
      </w:r>
      <w:r w:rsidR="00CE28B1" w:rsidRPr="00E2758C">
        <w:rPr>
          <w:rFonts w:ascii="Arial Narrow" w:hAnsi="Arial Narrow"/>
          <w:b/>
          <w:sz w:val="20"/>
        </w:rPr>
        <w:t>LIMEX CB a.s.</w:t>
      </w:r>
    </w:p>
    <w:p w14:paraId="000D9086" w14:textId="61F7E157" w:rsidR="001F1985" w:rsidRPr="00E2758C" w:rsidRDefault="003A5D5D" w:rsidP="003A5D5D">
      <w:pPr>
        <w:pStyle w:val="Zkladntext"/>
        <w:tabs>
          <w:tab w:val="left" w:pos="2268"/>
        </w:tabs>
        <w:rPr>
          <w:rFonts w:ascii="Arial Narrow" w:hAnsi="Arial Narrow"/>
          <w:sz w:val="20"/>
        </w:rPr>
      </w:pPr>
      <w:r>
        <w:rPr>
          <w:rFonts w:ascii="Arial Narrow" w:hAnsi="Arial Narrow"/>
          <w:sz w:val="20"/>
        </w:rPr>
        <w:t xml:space="preserve">        </w:t>
      </w:r>
      <w:r w:rsidR="001F1985" w:rsidRPr="00E2758C">
        <w:rPr>
          <w:rFonts w:ascii="Arial Narrow" w:hAnsi="Arial Narrow"/>
          <w:sz w:val="20"/>
        </w:rPr>
        <w:t>sídlo:</w:t>
      </w:r>
      <w:r>
        <w:rPr>
          <w:rFonts w:ascii="Arial Narrow" w:hAnsi="Arial Narrow"/>
          <w:sz w:val="20"/>
        </w:rPr>
        <w:t xml:space="preserve">                              </w:t>
      </w:r>
      <w:r w:rsidR="00CE28B1" w:rsidRPr="00E2758C">
        <w:rPr>
          <w:rFonts w:ascii="Arial Narrow" w:hAnsi="Arial Narrow"/>
          <w:sz w:val="20"/>
        </w:rPr>
        <w:t>U staré školy 113/6, Praha 1 – Staré Město</w:t>
      </w:r>
    </w:p>
    <w:p w14:paraId="4244E657" w14:textId="43908461" w:rsidR="00E07292" w:rsidRPr="00E2758C" w:rsidRDefault="003A5D5D" w:rsidP="003A5D5D">
      <w:pPr>
        <w:pStyle w:val="Zkladntext"/>
        <w:tabs>
          <w:tab w:val="left" w:pos="2268"/>
          <w:tab w:val="left" w:pos="2552"/>
        </w:tabs>
        <w:rPr>
          <w:rFonts w:ascii="Arial Narrow" w:hAnsi="Arial Narrow"/>
          <w:sz w:val="20"/>
        </w:rPr>
      </w:pPr>
      <w:r>
        <w:rPr>
          <w:rFonts w:ascii="Arial Narrow" w:hAnsi="Arial Narrow"/>
          <w:sz w:val="20"/>
        </w:rPr>
        <w:t xml:space="preserve">        </w:t>
      </w:r>
      <w:r w:rsidR="001F1985" w:rsidRPr="00E2758C">
        <w:rPr>
          <w:rFonts w:ascii="Arial Narrow" w:hAnsi="Arial Narrow"/>
          <w:sz w:val="20"/>
        </w:rPr>
        <w:t>statutární zástupce:</w:t>
      </w:r>
      <w:r>
        <w:rPr>
          <w:rFonts w:ascii="Arial Narrow" w:hAnsi="Arial Narrow"/>
          <w:sz w:val="20"/>
        </w:rPr>
        <w:t xml:space="preserve">       </w:t>
      </w:r>
      <w:r w:rsidR="00CE28B1" w:rsidRPr="00E2758C">
        <w:rPr>
          <w:rFonts w:ascii="Arial Narrow" w:hAnsi="Arial Narrow"/>
          <w:sz w:val="20"/>
        </w:rPr>
        <w:t xml:space="preserve"> předseda představenstva </w:t>
      </w:r>
      <w:r w:rsidR="00B45665" w:rsidRPr="00E2758C">
        <w:rPr>
          <w:rFonts w:ascii="Arial Narrow" w:hAnsi="Arial Narrow"/>
          <w:sz w:val="20"/>
        </w:rPr>
        <w:t>..</w:t>
      </w:r>
      <w:r w:rsidR="009F543F" w:rsidRPr="00E2758C">
        <w:rPr>
          <w:rFonts w:ascii="Arial Narrow" w:hAnsi="Arial Narrow"/>
          <w:sz w:val="20"/>
        </w:rPr>
        <w:t xml:space="preserve"> </w:t>
      </w:r>
    </w:p>
    <w:p w14:paraId="527EDE3F" w14:textId="263F2BDF" w:rsidR="001F1985" w:rsidRPr="00E2758C" w:rsidRDefault="003A5D5D" w:rsidP="003A5D5D">
      <w:pPr>
        <w:pStyle w:val="Zkladntext"/>
        <w:tabs>
          <w:tab w:val="left" w:pos="2268"/>
          <w:tab w:val="left" w:pos="2552"/>
        </w:tabs>
        <w:rPr>
          <w:rFonts w:ascii="Arial Narrow" w:hAnsi="Arial Narrow"/>
          <w:sz w:val="20"/>
        </w:rPr>
      </w:pPr>
      <w:r>
        <w:rPr>
          <w:rFonts w:ascii="Arial Narrow" w:hAnsi="Arial Narrow"/>
          <w:sz w:val="20"/>
        </w:rPr>
        <w:lastRenderedPageBreak/>
        <w:t xml:space="preserve">        </w:t>
      </w:r>
      <w:r w:rsidR="001F1985" w:rsidRPr="00E2758C">
        <w:rPr>
          <w:rFonts w:ascii="Arial Narrow" w:hAnsi="Arial Narrow"/>
          <w:sz w:val="20"/>
        </w:rPr>
        <w:t>IČ:</w:t>
      </w:r>
      <w:r>
        <w:rPr>
          <w:rFonts w:ascii="Arial Narrow" w:hAnsi="Arial Narrow"/>
          <w:sz w:val="20"/>
        </w:rPr>
        <w:t xml:space="preserve">                                  </w:t>
      </w:r>
      <w:r w:rsidR="00CE28B1" w:rsidRPr="00E2758C">
        <w:rPr>
          <w:rFonts w:ascii="Arial Narrow" w:hAnsi="Arial Narrow"/>
          <w:sz w:val="20"/>
        </w:rPr>
        <w:t>26030845</w:t>
      </w:r>
      <w:r w:rsidR="00B45665" w:rsidRPr="00E2758C">
        <w:rPr>
          <w:rFonts w:ascii="Arial Narrow" w:hAnsi="Arial Narrow"/>
          <w:sz w:val="20"/>
        </w:rPr>
        <w:t>.</w:t>
      </w:r>
      <w:r w:rsidR="001F1985" w:rsidRPr="00E2758C">
        <w:rPr>
          <w:rFonts w:ascii="Arial Narrow" w:hAnsi="Arial Narrow"/>
          <w:sz w:val="20"/>
        </w:rPr>
        <w:t xml:space="preserve"> </w:t>
      </w:r>
    </w:p>
    <w:p w14:paraId="6820F37F" w14:textId="396106E3" w:rsidR="001F1985" w:rsidRDefault="003A5D5D" w:rsidP="003A5D5D">
      <w:pPr>
        <w:pStyle w:val="Zkladntext"/>
        <w:tabs>
          <w:tab w:val="left" w:pos="2268"/>
          <w:tab w:val="left" w:pos="2552"/>
        </w:tabs>
        <w:rPr>
          <w:rFonts w:ascii="Arial Narrow" w:hAnsi="Arial Narrow"/>
          <w:sz w:val="20"/>
        </w:rPr>
      </w:pPr>
      <w:r>
        <w:rPr>
          <w:rFonts w:ascii="Arial Narrow" w:hAnsi="Arial Narrow"/>
          <w:sz w:val="20"/>
        </w:rPr>
        <w:t xml:space="preserve">        </w:t>
      </w:r>
      <w:r w:rsidR="001F1985" w:rsidRPr="00E2758C">
        <w:rPr>
          <w:rFonts w:ascii="Arial Narrow" w:hAnsi="Arial Narrow"/>
          <w:sz w:val="20"/>
        </w:rPr>
        <w:t>DIČ:</w:t>
      </w:r>
      <w:r>
        <w:rPr>
          <w:rFonts w:ascii="Arial Narrow" w:hAnsi="Arial Narrow"/>
          <w:sz w:val="20"/>
        </w:rPr>
        <w:t xml:space="preserve">                               </w:t>
      </w:r>
      <w:r w:rsidR="00CE28B1" w:rsidRPr="00E2758C">
        <w:rPr>
          <w:rFonts w:ascii="Arial Narrow" w:hAnsi="Arial Narrow"/>
          <w:sz w:val="20"/>
        </w:rPr>
        <w:t>CZ26030845</w:t>
      </w:r>
    </w:p>
    <w:p w14:paraId="1861DCC5" w14:textId="4DF06555" w:rsidR="003A5D5D" w:rsidRDefault="003A5D5D" w:rsidP="003A5D5D">
      <w:pPr>
        <w:pStyle w:val="Zkladntext"/>
        <w:tabs>
          <w:tab w:val="left" w:pos="2268"/>
        </w:tabs>
        <w:rPr>
          <w:rFonts w:ascii="Arial Narrow" w:hAnsi="Arial Narrow"/>
          <w:sz w:val="20"/>
        </w:rPr>
      </w:pPr>
      <w:r>
        <w:rPr>
          <w:rFonts w:ascii="Arial Narrow" w:hAnsi="Arial Narrow"/>
          <w:sz w:val="20"/>
        </w:rPr>
        <w:t xml:space="preserve">        B</w:t>
      </w:r>
      <w:r w:rsidRPr="00E2758C">
        <w:rPr>
          <w:rFonts w:ascii="Arial Narrow" w:hAnsi="Arial Narrow"/>
          <w:sz w:val="20"/>
        </w:rPr>
        <w:t>ankovní spojení:</w:t>
      </w:r>
      <w:r>
        <w:rPr>
          <w:rFonts w:ascii="Arial Narrow" w:hAnsi="Arial Narrow"/>
          <w:sz w:val="20"/>
        </w:rPr>
        <w:t xml:space="preserve">         </w:t>
      </w:r>
      <w:r w:rsidRPr="00E2758C">
        <w:rPr>
          <w:rFonts w:ascii="Arial Narrow" w:hAnsi="Arial Narrow"/>
          <w:sz w:val="20"/>
        </w:rPr>
        <w:t xml:space="preserve">FIO Banka a.s. Praha  </w:t>
      </w:r>
    </w:p>
    <w:p w14:paraId="1E843E0D" w14:textId="1A295D49" w:rsidR="003A5D5D" w:rsidRPr="00E2758C" w:rsidRDefault="003A5D5D" w:rsidP="003A5D5D">
      <w:pPr>
        <w:pStyle w:val="Zkladntext"/>
        <w:tabs>
          <w:tab w:val="left" w:pos="2268"/>
        </w:tabs>
        <w:rPr>
          <w:rFonts w:ascii="Arial Narrow" w:hAnsi="Arial Narrow"/>
          <w:sz w:val="20"/>
        </w:rPr>
      </w:pPr>
      <w:r>
        <w:rPr>
          <w:rFonts w:ascii="Arial Narrow" w:hAnsi="Arial Narrow"/>
          <w:sz w:val="20"/>
        </w:rPr>
        <w:t xml:space="preserve">        </w:t>
      </w:r>
      <w:r w:rsidRPr="00E2758C">
        <w:rPr>
          <w:rFonts w:ascii="Arial Narrow" w:hAnsi="Arial Narrow"/>
          <w:sz w:val="20"/>
        </w:rPr>
        <w:t xml:space="preserve">číslo účtu </w:t>
      </w:r>
      <w:r>
        <w:rPr>
          <w:rFonts w:ascii="Arial Narrow" w:hAnsi="Arial Narrow"/>
          <w:sz w:val="20"/>
        </w:rPr>
        <w:t xml:space="preserve">                     </w:t>
      </w:r>
    </w:p>
    <w:p w14:paraId="1B867352" w14:textId="4C84C1D3" w:rsidR="003A5D5D" w:rsidRPr="002A6CED" w:rsidRDefault="003A5D5D" w:rsidP="003A5D5D">
      <w:pPr>
        <w:rPr>
          <w:rFonts w:ascii="Arial Narrow" w:hAnsi="Arial Narrow" w:cs="Arial"/>
        </w:rPr>
      </w:pPr>
      <w:r>
        <w:rPr>
          <w:rFonts w:ascii="Arial Narrow" w:hAnsi="Arial Narrow"/>
        </w:rPr>
        <w:t xml:space="preserve">        Zapsaný :</w:t>
      </w:r>
      <w:r w:rsidRPr="003A5D5D">
        <w:rPr>
          <w:rFonts w:ascii="Arial Narrow" w:hAnsi="Arial Narrow"/>
        </w:rPr>
        <w:t xml:space="preserve"> </w:t>
      </w:r>
      <w:r>
        <w:rPr>
          <w:rFonts w:ascii="Arial Narrow" w:hAnsi="Arial Narrow"/>
        </w:rPr>
        <w:t xml:space="preserve">                     u </w:t>
      </w:r>
      <w:r w:rsidRPr="00E2758C">
        <w:rPr>
          <w:rFonts w:ascii="Arial Narrow" w:hAnsi="Arial Narrow"/>
        </w:rPr>
        <w:t>Městsk</w:t>
      </w:r>
      <w:r>
        <w:rPr>
          <w:rFonts w:ascii="Arial Narrow" w:hAnsi="Arial Narrow"/>
        </w:rPr>
        <w:t>ého</w:t>
      </w:r>
      <w:r w:rsidRPr="00E2758C">
        <w:rPr>
          <w:rFonts w:ascii="Arial Narrow" w:hAnsi="Arial Narrow"/>
        </w:rPr>
        <w:t xml:space="preserve"> soud v Praze, oddíl B, vložka 9327</w:t>
      </w:r>
    </w:p>
    <w:p w14:paraId="75AEB082" w14:textId="47DCDA73" w:rsidR="00665151" w:rsidRDefault="003A5D5D" w:rsidP="003A5D5D">
      <w:pPr>
        <w:pStyle w:val="Zkladntext"/>
        <w:tabs>
          <w:tab w:val="left" w:pos="2268"/>
        </w:tabs>
        <w:rPr>
          <w:rFonts w:ascii="Arial Narrow" w:hAnsi="Arial Narrow"/>
          <w:sz w:val="20"/>
        </w:rPr>
      </w:pPr>
      <w:r>
        <w:rPr>
          <w:rFonts w:ascii="Arial Narrow" w:hAnsi="Arial Narrow"/>
          <w:sz w:val="20"/>
        </w:rPr>
        <w:t xml:space="preserve">        </w:t>
      </w:r>
      <w:r w:rsidR="00665151" w:rsidRPr="00E2758C">
        <w:rPr>
          <w:rFonts w:ascii="Arial Narrow" w:hAnsi="Arial Narrow"/>
          <w:sz w:val="20"/>
        </w:rPr>
        <w:t>tel.:</w:t>
      </w:r>
      <w:r>
        <w:rPr>
          <w:rFonts w:ascii="Arial Narrow" w:hAnsi="Arial Narrow"/>
          <w:sz w:val="20"/>
        </w:rPr>
        <w:t xml:space="preserve">                                </w:t>
      </w:r>
    </w:p>
    <w:p w14:paraId="62BF5043" w14:textId="41D5AB88" w:rsidR="00E2758C" w:rsidRPr="00E2758C" w:rsidRDefault="003A5D5D" w:rsidP="003A5D5D">
      <w:pPr>
        <w:pStyle w:val="Zkladntext"/>
        <w:tabs>
          <w:tab w:val="left" w:pos="2268"/>
        </w:tabs>
        <w:rPr>
          <w:rFonts w:ascii="Arial Narrow" w:hAnsi="Arial Narrow"/>
          <w:sz w:val="20"/>
        </w:rPr>
      </w:pPr>
      <w:r>
        <w:rPr>
          <w:rFonts w:ascii="Arial Narrow" w:hAnsi="Arial Narrow"/>
          <w:sz w:val="20"/>
        </w:rPr>
        <w:t xml:space="preserve">        </w:t>
      </w:r>
      <w:r w:rsidR="00E2758C">
        <w:rPr>
          <w:rFonts w:ascii="Arial Narrow" w:hAnsi="Arial Narrow"/>
          <w:sz w:val="20"/>
        </w:rPr>
        <w:t xml:space="preserve">e-mail.:                        </w:t>
      </w:r>
      <w:r>
        <w:rPr>
          <w:rFonts w:ascii="Arial Narrow" w:hAnsi="Arial Narrow"/>
          <w:sz w:val="20"/>
        </w:rPr>
        <w:t xml:space="preserve"> </w:t>
      </w:r>
      <w:r w:rsidR="00E2758C">
        <w:rPr>
          <w:rFonts w:ascii="Arial Narrow" w:hAnsi="Arial Narrow"/>
          <w:sz w:val="20"/>
        </w:rPr>
        <w:t xml:space="preserve"> </w:t>
      </w:r>
    </w:p>
    <w:p w14:paraId="236A9421" w14:textId="2E128817" w:rsidR="009A72F6" w:rsidRPr="00E2758C" w:rsidRDefault="003A5D5D" w:rsidP="003A5D5D">
      <w:pPr>
        <w:rPr>
          <w:rFonts w:ascii="Arial Narrow" w:hAnsi="Arial Narrow"/>
        </w:rPr>
      </w:pPr>
      <w:r>
        <w:rPr>
          <w:rFonts w:ascii="Arial Narrow" w:hAnsi="Arial Narrow"/>
        </w:rPr>
        <w:t xml:space="preserve">        IDS:                              </w:t>
      </w:r>
      <w:r w:rsidR="0075453F">
        <w:rPr>
          <w:rFonts w:ascii="Arial Narrow" w:hAnsi="Arial Narrow"/>
        </w:rPr>
        <w:t xml:space="preserve"> </w:t>
      </w:r>
    </w:p>
    <w:p w14:paraId="3BB51755" w14:textId="48583E8F" w:rsidR="009A72F6" w:rsidRPr="002A6CED" w:rsidRDefault="009A72F6" w:rsidP="003A5D5D">
      <w:pPr>
        <w:rPr>
          <w:rFonts w:ascii="Arial Narrow" w:hAnsi="Arial Narrow" w:cs="Arial"/>
        </w:rPr>
      </w:pPr>
    </w:p>
    <w:p w14:paraId="3638D6BC" w14:textId="77777777" w:rsidR="004558A9" w:rsidRPr="00B25A8B" w:rsidRDefault="004558A9" w:rsidP="00944A73">
      <w:pPr>
        <w:pStyle w:val="Zkladntext"/>
        <w:tabs>
          <w:tab w:val="left" w:pos="2268"/>
        </w:tabs>
        <w:spacing w:before="120" w:line="360" w:lineRule="auto"/>
        <w:rPr>
          <w:rFonts w:ascii="Arial Narrow" w:hAnsi="Arial Narrow"/>
          <w:b/>
          <w:i/>
          <w:iCs/>
          <w:color w:val="000000"/>
          <w:sz w:val="20"/>
        </w:rPr>
      </w:pPr>
      <w:r w:rsidRPr="00B25A8B">
        <w:rPr>
          <w:rFonts w:ascii="Arial Narrow" w:hAnsi="Arial Narrow"/>
          <w:b/>
          <w:i/>
          <w:iCs/>
          <w:color w:val="000000"/>
          <w:sz w:val="20"/>
        </w:rPr>
        <w:t xml:space="preserve">Dále jen </w:t>
      </w:r>
      <w:r w:rsidR="00FC34FC" w:rsidRPr="00B25A8B">
        <w:rPr>
          <w:rFonts w:ascii="Arial Narrow" w:hAnsi="Arial Narrow"/>
          <w:b/>
          <w:i/>
          <w:iCs/>
          <w:color w:val="000000"/>
          <w:sz w:val="20"/>
        </w:rPr>
        <w:t>příkazník</w:t>
      </w:r>
    </w:p>
    <w:p w14:paraId="3D92CD34" w14:textId="77777777" w:rsidR="00D623F6" w:rsidRPr="00B25A8B" w:rsidRDefault="00D623F6" w:rsidP="001B59FC">
      <w:pPr>
        <w:pStyle w:val="Zkladntext"/>
        <w:numPr>
          <w:ilvl w:val="0"/>
          <w:numId w:val="3"/>
        </w:numPr>
        <w:tabs>
          <w:tab w:val="left" w:pos="567"/>
        </w:tabs>
        <w:spacing w:before="120" w:line="240" w:lineRule="atLeast"/>
        <w:rPr>
          <w:rFonts w:ascii="Arial Narrow" w:hAnsi="Arial Narrow"/>
          <w:sz w:val="20"/>
        </w:rPr>
      </w:pPr>
      <w:r w:rsidRPr="00B25A8B">
        <w:rPr>
          <w:rFonts w:ascii="Arial Narrow" w:hAnsi="Arial Narrow"/>
          <w:sz w:val="20"/>
        </w:rPr>
        <w:t>Statutární orgány (příp. další osoby oprávněné k podpisu smlouvy) uvedené v záhlaví smlouvy prohlašují, že jsou oprávněny v souladu s obecně závaznými právními předpisy a vnitřními předpisy příslušné smluvní strany podepsat bez dalšího tuto příkazní smlouvu.</w:t>
      </w:r>
    </w:p>
    <w:p w14:paraId="43D714BD" w14:textId="77777777" w:rsidR="00D623F6" w:rsidRPr="00B25A8B" w:rsidRDefault="00D623F6" w:rsidP="00124A7D">
      <w:pPr>
        <w:pStyle w:val="Zkladntext"/>
        <w:tabs>
          <w:tab w:val="left" w:pos="567"/>
        </w:tabs>
        <w:spacing w:before="120" w:line="240" w:lineRule="atLeast"/>
        <w:rPr>
          <w:rFonts w:ascii="Arial Narrow" w:hAnsi="Arial Narrow"/>
          <w:sz w:val="20"/>
        </w:rPr>
      </w:pPr>
      <w:r w:rsidRPr="00B25A8B">
        <w:rPr>
          <w:rFonts w:ascii="Arial Narrow" w:hAnsi="Arial Narrow"/>
          <w:sz w:val="20"/>
        </w:rPr>
        <w:t>Při operativním řízení činnosti v průběhu plnění předmětu smlouvy zastupují vždy každý samostatně:</w:t>
      </w:r>
    </w:p>
    <w:p w14:paraId="3126C1D5" w14:textId="2F33A896" w:rsidR="0075453F" w:rsidRPr="003A5D5D" w:rsidRDefault="00DF283B" w:rsidP="0075453F">
      <w:pPr>
        <w:pStyle w:val="Odstavecseseznamem"/>
        <w:autoSpaceDE w:val="0"/>
        <w:autoSpaceDN w:val="0"/>
        <w:adjustRightInd w:val="0"/>
        <w:ind w:left="405"/>
        <w:rPr>
          <w:rFonts w:ascii="Arial Narrow" w:hAnsi="Arial Narrow" w:cs="Arial"/>
          <w:color w:val="000000"/>
          <w:sz w:val="20"/>
          <w:szCs w:val="20"/>
        </w:rPr>
      </w:pPr>
      <w:r w:rsidRPr="00B25A8B">
        <w:rPr>
          <w:rFonts w:ascii="Arial Narrow" w:hAnsi="Arial Narrow"/>
          <w:b/>
          <w:sz w:val="20"/>
        </w:rPr>
        <w:t>Příkazce:</w:t>
      </w:r>
      <w:r w:rsidR="000D0524">
        <w:rPr>
          <w:rFonts w:ascii="Arial Narrow" w:hAnsi="Arial Narrow"/>
          <w:sz w:val="20"/>
        </w:rPr>
        <w:t xml:space="preserve"> </w:t>
      </w:r>
      <w:r w:rsidR="00773338" w:rsidRPr="0075453F">
        <w:rPr>
          <w:rFonts w:ascii="Arial Narrow" w:hAnsi="Arial Narrow"/>
          <w:sz w:val="20"/>
        </w:rPr>
        <w:t xml:space="preserve"> </w:t>
      </w:r>
      <w:r w:rsidR="0075453F" w:rsidRPr="0075453F">
        <w:rPr>
          <w:rFonts w:ascii="Arial Narrow" w:hAnsi="Arial Narrow"/>
          <w:sz w:val="20"/>
        </w:rPr>
        <w:t>ředitel školy</w:t>
      </w:r>
      <w:r w:rsidR="0075453F">
        <w:rPr>
          <w:rFonts w:ascii="Arial Narrow" w:hAnsi="Arial Narrow"/>
          <w:sz w:val="20"/>
        </w:rPr>
        <w:t>,</w:t>
      </w:r>
    </w:p>
    <w:p w14:paraId="1164DD17" w14:textId="5D539D32" w:rsidR="00D623F6" w:rsidRPr="00B25A8B" w:rsidRDefault="0075453F" w:rsidP="00DF283B">
      <w:pPr>
        <w:pStyle w:val="Zkladntext"/>
        <w:tabs>
          <w:tab w:val="left" w:pos="2268"/>
          <w:tab w:val="left" w:pos="2410"/>
        </w:tabs>
        <w:spacing w:before="120"/>
        <w:rPr>
          <w:rFonts w:ascii="Arial Narrow" w:hAnsi="Arial Narrow"/>
          <w:b/>
          <w:sz w:val="20"/>
        </w:rPr>
      </w:pPr>
      <w:r>
        <w:rPr>
          <w:rFonts w:ascii="Arial Narrow" w:hAnsi="Arial Narrow"/>
          <w:b/>
          <w:sz w:val="20"/>
        </w:rPr>
        <w:t xml:space="preserve">         </w:t>
      </w:r>
      <w:r w:rsidR="00D623F6" w:rsidRPr="00B25A8B">
        <w:rPr>
          <w:rFonts w:ascii="Arial Narrow" w:hAnsi="Arial Narrow"/>
          <w:b/>
          <w:sz w:val="20"/>
        </w:rPr>
        <w:t>Příkazníka:</w:t>
      </w:r>
    </w:p>
    <w:p w14:paraId="6582726D" w14:textId="3ABCFDD5" w:rsidR="00D623F6" w:rsidRPr="002A6CED" w:rsidRDefault="0075453F" w:rsidP="00DF283B">
      <w:pPr>
        <w:pStyle w:val="Zkladntext"/>
        <w:tabs>
          <w:tab w:val="left" w:pos="2268"/>
          <w:tab w:val="left" w:pos="2410"/>
        </w:tabs>
        <w:spacing w:before="60"/>
        <w:rPr>
          <w:rFonts w:ascii="Arial Narrow" w:hAnsi="Arial Narrow"/>
          <w:sz w:val="20"/>
        </w:rPr>
      </w:pPr>
      <w:r>
        <w:rPr>
          <w:rFonts w:ascii="Arial Narrow" w:hAnsi="Arial Narrow"/>
          <w:sz w:val="20"/>
        </w:rPr>
        <w:t xml:space="preserve">         </w:t>
      </w:r>
      <w:r w:rsidR="00D623F6" w:rsidRPr="00E2758C">
        <w:rPr>
          <w:rFonts w:ascii="Arial Narrow" w:hAnsi="Arial Narrow"/>
          <w:sz w:val="20"/>
        </w:rPr>
        <w:t>e věcech smluvních</w:t>
      </w:r>
      <w:r w:rsidR="00E2758C" w:rsidRPr="00E2758C">
        <w:rPr>
          <w:rFonts w:ascii="Arial Narrow" w:hAnsi="Arial Narrow"/>
          <w:sz w:val="20"/>
        </w:rPr>
        <w:t xml:space="preserve"> a technických </w:t>
      </w:r>
      <w:r w:rsidR="00D623F6" w:rsidRPr="00E2758C">
        <w:rPr>
          <w:rFonts w:ascii="Arial Narrow" w:hAnsi="Arial Narrow"/>
          <w:sz w:val="20"/>
        </w:rPr>
        <w:t>:</w:t>
      </w:r>
      <w:r w:rsidR="00D623F6" w:rsidRPr="00E2758C">
        <w:rPr>
          <w:rFonts w:ascii="Arial Narrow" w:hAnsi="Arial Narrow"/>
          <w:sz w:val="20"/>
        </w:rPr>
        <w:tab/>
      </w:r>
      <w:r w:rsidR="00E2758C">
        <w:rPr>
          <w:rFonts w:ascii="Arial Narrow" w:hAnsi="Arial Narrow"/>
          <w:sz w:val="20"/>
        </w:rPr>
        <w:t xml:space="preserve"> e-mail.:</w:t>
      </w:r>
    </w:p>
    <w:p w14:paraId="5C2FADDD" w14:textId="77777777" w:rsidR="00D623F6" w:rsidRPr="00B25A8B" w:rsidRDefault="00D623F6" w:rsidP="00D623F6">
      <w:pPr>
        <w:tabs>
          <w:tab w:val="left" w:pos="4678"/>
        </w:tabs>
        <w:spacing w:before="120"/>
        <w:jc w:val="both"/>
        <w:rPr>
          <w:rFonts w:ascii="Arial Narrow" w:hAnsi="Arial Narrow"/>
          <w:b/>
          <w:i/>
          <w:iCs/>
          <w:color w:val="000000"/>
        </w:rPr>
      </w:pPr>
      <w:r w:rsidRPr="00B25A8B">
        <w:rPr>
          <w:rFonts w:ascii="Arial Narrow" w:hAnsi="Arial Narrow"/>
        </w:rPr>
        <w:t>Toto zmocnění trvá až do písemného odvolání. Změny v zastoupení budou uvedeny v dodatku ke smlouvě, účinné jsou však již od okamžiku, kdy byl druhé smluvní straně předložen písemný doklad o jejich provedení.</w:t>
      </w:r>
    </w:p>
    <w:p w14:paraId="2C2DD77F" w14:textId="77777777" w:rsidR="00EC7C81" w:rsidRPr="00B25A8B" w:rsidRDefault="00EC7C81" w:rsidP="00D623F6">
      <w:pPr>
        <w:pStyle w:val="Zkladntext"/>
        <w:tabs>
          <w:tab w:val="left" w:pos="2268"/>
        </w:tabs>
        <w:spacing w:before="480"/>
        <w:jc w:val="center"/>
        <w:rPr>
          <w:rFonts w:ascii="Arial Narrow" w:hAnsi="Arial Narrow"/>
          <w:b/>
          <w:sz w:val="20"/>
        </w:rPr>
      </w:pPr>
      <w:r w:rsidRPr="00B25A8B">
        <w:rPr>
          <w:rFonts w:ascii="Arial Narrow" w:hAnsi="Arial Narrow"/>
          <w:b/>
          <w:sz w:val="20"/>
        </w:rPr>
        <w:t>II. Předmět smlouvy</w:t>
      </w:r>
    </w:p>
    <w:p w14:paraId="75B0DF4D" w14:textId="4F2070A5" w:rsidR="00D623F6" w:rsidRPr="00B25A8B" w:rsidRDefault="00D623F6" w:rsidP="001B59FC">
      <w:pPr>
        <w:pStyle w:val="Zkladntext"/>
        <w:numPr>
          <w:ilvl w:val="0"/>
          <w:numId w:val="5"/>
        </w:numPr>
        <w:tabs>
          <w:tab w:val="left" w:pos="567"/>
        </w:tabs>
        <w:spacing w:before="120" w:line="240" w:lineRule="atLeast"/>
        <w:rPr>
          <w:rFonts w:ascii="Arial Narrow" w:hAnsi="Arial Narrow"/>
          <w:sz w:val="20"/>
        </w:rPr>
      </w:pPr>
      <w:r w:rsidRPr="00B25A8B">
        <w:rPr>
          <w:rFonts w:ascii="Arial Narrow" w:hAnsi="Arial Narrow"/>
          <w:sz w:val="20"/>
        </w:rPr>
        <w:t>Příkazník se zavazuje, že v rozsahu dohodnutém v této smlouvě a za podmínek v ní uvedených, pro příkazce, na jeho účet a jeho jménem vykoná a zařídí investorsko – inženýrské činnosti ve výstavbě pro stavbu:</w:t>
      </w:r>
    </w:p>
    <w:p w14:paraId="1D7387B5" w14:textId="3C7FD90C" w:rsidR="00D623F6" w:rsidRPr="00124A7D" w:rsidRDefault="00D623F6" w:rsidP="0075453F">
      <w:pPr>
        <w:pStyle w:val="Default"/>
        <w:rPr>
          <w:rFonts w:ascii="Arial Narrow" w:hAnsi="Arial Narrow"/>
          <w:sz w:val="20"/>
          <w:szCs w:val="20"/>
        </w:rPr>
      </w:pPr>
      <w:r w:rsidRPr="00124A7D">
        <w:rPr>
          <w:rFonts w:ascii="Arial Narrow" w:hAnsi="Arial Narrow"/>
          <w:b/>
          <w:sz w:val="20"/>
          <w:szCs w:val="20"/>
        </w:rPr>
        <w:t>„</w:t>
      </w:r>
      <w:r w:rsidR="00124A7D" w:rsidRPr="00124A7D">
        <w:rPr>
          <w:rFonts w:ascii="Arial" w:hAnsi="Arial" w:cs="Arial"/>
          <w:b/>
          <w:bCs/>
          <w:sz w:val="20"/>
          <w:szCs w:val="20"/>
          <w:shd w:val="clear" w:color="auto" w:fill="FFFFFF"/>
        </w:rPr>
        <w:t>Zázemí pro ŠPP, rozšíření ŠD a ŠJ, odborná učebna</w:t>
      </w:r>
      <w:r w:rsidR="00124A7D" w:rsidRPr="00124A7D">
        <w:rPr>
          <w:rFonts w:ascii="Arial Narrow" w:hAnsi="Arial Narrow" w:cs="Arial"/>
          <w:b/>
          <w:bCs/>
          <w:sz w:val="20"/>
          <w:szCs w:val="20"/>
        </w:rPr>
        <w:t xml:space="preserve"> </w:t>
      </w:r>
      <w:r w:rsidR="0075453F" w:rsidRPr="00124A7D">
        <w:rPr>
          <w:rFonts w:ascii="Arial Narrow" w:eastAsiaTheme="minorHAnsi" w:hAnsi="Arial Narrow" w:cs="Arial"/>
          <w:b/>
          <w:bCs/>
          <w:sz w:val="20"/>
          <w:szCs w:val="20"/>
          <w:lang w:eastAsia="en-US"/>
        </w:rPr>
        <w:t xml:space="preserve"> „</w:t>
      </w:r>
    </w:p>
    <w:p w14:paraId="7429F29B" w14:textId="77777777" w:rsidR="00777C4B" w:rsidRPr="00B25A8B" w:rsidRDefault="00D623F6" w:rsidP="00D623F6">
      <w:pPr>
        <w:pStyle w:val="Zkladntext"/>
        <w:tabs>
          <w:tab w:val="left" w:pos="2268"/>
        </w:tabs>
        <w:spacing w:before="120"/>
        <w:rPr>
          <w:rFonts w:ascii="Arial Narrow" w:hAnsi="Arial Narrow" w:cs="Arial"/>
          <w:b/>
          <w:iCs/>
          <w:sz w:val="20"/>
        </w:rPr>
      </w:pPr>
      <w:r w:rsidRPr="00B25A8B">
        <w:rPr>
          <w:rFonts w:ascii="Arial Narrow" w:hAnsi="Arial Narrow"/>
          <w:sz w:val="20"/>
        </w:rPr>
        <w:t>v rozsahu stanoveném v zadávací dokumentaci a v souladu s nabídkou příkazníka předloženou ve výběrovém řízení na veřejnou zakázku malého rozsahu.</w:t>
      </w:r>
      <w:r w:rsidR="00777C4B" w:rsidRPr="00B25A8B">
        <w:rPr>
          <w:rFonts w:ascii="Arial Narrow" w:hAnsi="Arial Narrow" w:cs="Arial"/>
          <w:b/>
          <w:iCs/>
          <w:sz w:val="20"/>
        </w:rPr>
        <w:t xml:space="preserve"> </w:t>
      </w:r>
    </w:p>
    <w:p w14:paraId="1E526CF8" w14:textId="20F22065" w:rsidR="00B25A8B" w:rsidRDefault="00B25A8B" w:rsidP="00B25A8B">
      <w:pPr>
        <w:pStyle w:val="Zkladntext"/>
        <w:tabs>
          <w:tab w:val="left" w:pos="2268"/>
        </w:tabs>
        <w:spacing w:before="120"/>
        <w:rPr>
          <w:rFonts w:ascii="Arial Narrow" w:hAnsi="Arial Narrow"/>
          <w:sz w:val="20"/>
        </w:rPr>
      </w:pPr>
      <w:r>
        <w:rPr>
          <w:rFonts w:ascii="Arial Narrow" w:hAnsi="Arial Narrow"/>
          <w:sz w:val="20"/>
        </w:rPr>
        <w:t>Vlastní stavba je definována :</w:t>
      </w:r>
    </w:p>
    <w:p w14:paraId="38B7993C" w14:textId="1BE2D338" w:rsidR="0075453F" w:rsidRPr="0075453F" w:rsidRDefault="00B25A8B" w:rsidP="0075453F">
      <w:pPr>
        <w:pStyle w:val="Zkladntext"/>
        <w:numPr>
          <w:ilvl w:val="0"/>
          <w:numId w:val="18"/>
        </w:numPr>
        <w:tabs>
          <w:tab w:val="left" w:pos="2268"/>
        </w:tabs>
        <w:spacing w:before="120"/>
        <w:rPr>
          <w:rFonts w:ascii="Arial Narrow" w:eastAsiaTheme="minorHAnsi" w:hAnsi="Arial Narrow" w:cstheme="minorBidi"/>
          <w:sz w:val="20"/>
          <w:lang w:eastAsia="en-US"/>
        </w:rPr>
      </w:pPr>
      <w:r w:rsidRPr="0075453F">
        <w:rPr>
          <w:rFonts w:ascii="Arial Narrow" w:eastAsiaTheme="minorHAnsi" w:hAnsi="Arial Narrow" w:cstheme="minorBidi"/>
          <w:sz w:val="20"/>
          <w:lang w:eastAsia="en-US"/>
        </w:rPr>
        <w:t xml:space="preserve">projektovou dokumentací pro </w:t>
      </w:r>
      <w:r w:rsidR="0075453F" w:rsidRPr="0075453F">
        <w:rPr>
          <w:rFonts w:ascii="Arial Narrow" w:eastAsiaTheme="minorHAnsi" w:hAnsi="Arial Narrow" w:cstheme="minorBidi"/>
          <w:sz w:val="20"/>
          <w:lang w:eastAsia="en-US"/>
        </w:rPr>
        <w:t xml:space="preserve">výběr dodavatel stavby </w:t>
      </w:r>
    </w:p>
    <w:p w14:paraId="767E606B" w14:textId="77777777"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Údaje o zpracovateli projektové dokumentace </w:t>
      </w:r>
    </w:p>
    <w:p w14:paraId="6945EFF7" w14:textId="77777777"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Hlavní projektant: </w:t>
      </w:r>
    </w:p>
    <w:p w14:paraId="3B13C3C0" w14:textId="62EC7707"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(ČKA 04548) – Ateliér Písek s.r.o. </w:t>
      </w:r>
    </w:p>
    <w:p w14:paraId="0049819C" w14:textId="77777777"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Máchova 1429, 397 01 Písek </w:t>
      </w:r>
    </w:p>
    <w:p w14:paraId="1EFDDD85" w14:textId="77777777"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Projektanti jednotlivých částí PD </w:t>
      </w:r>
    </w:p>
    <w:p w14:paraId="0C27F25D" w14:textId="67D35405"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Architektonická část – (ČKA 04548) </w:t>
      </w:r>
    </w:p>
    <w:p w14:paraId="7389A0BD" w14:textId="1E32D7DE"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Zdravotně technické instalace –  (ČKAIT 0101921) </w:t>
      </w:r>
    </w:p>
    <w:p w14:paraId="01E87364" w14:textId="35315359" w:rsidR="0075453F" w:rsidRPr="0075453F" w:rsidRDefault="0075453F" w:rsidP="0075453F">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Elektrotechnické instalace – (ČKAIT 0101295) </w:t>
      </w:r>
    </w:p>
    <w:p w14:paraId="4D9F7933" w14:textId="125AA43E" w:rsidR="0075453F" w:rsidRPr="0075453F" w:rsidRDefault="0075453F" w:rsidP="00043B8E">
      <w:pPr>
        <w:autoSpaceDE w:val="0"/>
        <w:autoSpaceDN w:val="0"/>
        <w:adjustRightInd w:val="0"/>
        <w:ind w:firstLine="709"/>
        <w:rPr>
          <w:rFonts w:ascii="Arial Narrow" w:hAnsi="Arial Narrow" w:cs="Arial"/>
          <w:color w:val="000000"/>
        </w:rPr>
      </w:pPr>
      <w:r w:rsidRPr="0075453F">
        <w:rPr>
          <w:rFonts w:ascii="Arial Narrow" w:hAnsi="Arial Narrow" w:cs="Arial"/>
          <w:color w:val="000000"/>
        </w:rPr>
        <w:t xml:space="preserve">Vytápění a vzduchotechnika–  (ČKAIT 0101921) </w:t>
      </w:r>
    </w:p>
    <w:p w14:paraId="3D8DFC58" w14:textId="5C710FC9" w:rsidR="0075453F" w:rsidRDefault="0075453F" w:rsidP="00043B8E">
      <w:pPr>
        <w:pStyle w:val="Zkladntext"/>
        <w:tabs>
          <w:tab w:val="left" w:pos="2268"/>
        </w:tabs>
        <w:ind w:left="720"/>
        <w:rPr>
          <w:rFonts w:ascii="Arial Narrow" w:hAnsi="Arial Narrow" w:cs="Arial"/>
          <w:color w:val="000000"/>
          <w:sz w:val="20"/>
        </w:rPr>
      </w:pPr>
      <w:r w:rsidRPr="0075453F">
        <w:rPr>
          <w:rFonts w:ascii="Arial Narrow" w:hAnsi="Arial Narrow" w:cs="Arial"/>
          <w:color w:val="000000"/>
          <w:sz w:val="20"/>
        </w:rPr>
        <w:t>Zpráva požární bezpečnosti – (ČKAIT 0101664)</w:t>
      </w:r>
    </w:p>
    <w:p w14:paraId="1185FCE8" w14:textId="77777777" w:rsidR="00124A7D" w:rsidRDefault="00124A7D" w:rsidP="00043B8E">
      <w:pPr>
        <w:pStyle w:val="Zkladntext"/>
        <w:tabs>
          <w:tab w:val="left" w:pos="2268"/>
        </w:tabs>
        <w:ind w:left="720"/>
        <w:rPr>
          <w:rFonts w:ascii="Arial Narrow" w:eastAsiaTheme="minorHAnsi" w:hAnsi="Arial Narrow" w:cstheme="minorBidi"/>
          <w:sz w:val="20"/>
          <w:lang w:eastAsia="en-US"/>
        </w:rPr>
      </w:pPr>
    </w:p>
    <w:p w14:paraId="534E87A1" w14:textId="77777777" w:rsidR="00124A7D" w:rsidRPr="002F062C" w:rsidRDefault="00124A7D" w:rsidP="00124A7D">
      <w:pPr>
        <w:numPr>
          <w:ilvl w:val="0"/>
          <w:numId w:val="18"/>
        </w:numPr>
        <w:rPr>
          <w:rFonts w:ascii="Arial" w:hAnsi="Arial" w:cs="Arial"/>
          <w:sz w:val="18"/>
          <w:szCs w:val="18"/>
        </w:rPr>
      </w:pPr>
      <w:r>
        <w:rPr>
          <w:rFonts w:ascii="Arial" w:hAnsi="Arial" w:cs="Arial"/>
          <w:sz w:val="18"/>
          <w:szCs w:val="18"/>
        </w:rPr>
        <w:t>Ú</w:t>
      </w:r>
      <w:r w:rsidRPr="002F062C">
        <w:rPr>
          <w:rFonts w:ascii="Arial" w:hAnsi="Arial" w:cs="Arial"/>
          <w:sz w:val="18"/>
          <w:szCs w:val="18"/>
        </w:rPr>
        <w:t xml:space="preserve">zemní rozhodnutí </w:t>
      </w:r>
      <w:r>
        <w:rPr>
          <w:rFonts w:ascii="Arial" w:hAnsi="Arial" w:cs="Arial"/>
          <w:sz w:val="18"/>
          <w:szCs w:val="18"/>
        </w:rPr>
        <w:t xml:space="preserve">- </w:t>
      </w:r>
      <w:r w:rsidRPr="0014700F">
        <w:rPr>
          <w:rFonts w:ascii="Arial" w:hAnsi="Arial" w:cs="Arial"/>
          <w:sz w:val="18"/>
          <w:szCs w:val="18"/>
        </w:rPr>
        <w:t>vydal Městský úřad Písek, odbor výstavby a územního plánování a památkové péče, Velké nám.114/3, 397 19 Písek</w:t>
      </w:r>
      <w:r>
        <w:rPr>
          <w:rFonts w:ascii="Arial" w:hAnsi="Arial" w:cs="Arial"/>
          <w:sz w:val="18"/>
          <w:szCs w:val="18"/>
        </w:rPr>
        <w:t xml:space="preserve"> , </w:t>
      </w:r>
      <w:r w:rsidRPr="002F062C">
        <w:rPr>
          <w:rFonts w:ascii="Arial" w:hAnsi="Arial" w:cs="Arial"/>
          <w:sz w:val="18"/>
          <w:szCs w:val="18"/>
        </w:rPr>
        <w:t xml:space="preserve">spis. zn. MUPI/2022/29013/Výst./Koš, </w:t>
      </w:r>
      <w:r>
        <w:rPr>
          <w:rFonts w:ascii="Arial" w:hAnsi="Arial" w:cs="Arial"/>
          <w:sz w:val="18"/>
          <w:szCs w:val="18"/>
        </w:rPr>
        <w:t xml:space="preserve">ze dne 18.08.2022 od </w:t>
      </w:r>
      <w:r w:rsidRPr="002F062C">
        <w:rPr>
          <w:rFonts w:ascii="Arial" w:hAnsi="Arial" w:cs="Arial"/>
          <w:sz w:val="18"/>
          <w:szCs w:val="18"/>
        </w:rPr>
        <w:t xml:space="preserve"> 21.9.2022 </w:t>
      </w:r>
      <w:r>
        <w:rPr>
          <w:rFonts w:ascii="Arial" w:hAnsi="Arial" w:cs="Arial"/>
          <w:sz w:val="18"/>
          <w:szCs w:val="18"/>
        </w:rPr>
        <w:t>v</w:t>
      </w:r>
      <w:r w:rsidRPr="002F062C">
        <w:rPr>
          <w:rFonts w:ascii="Arial" w:hAnsi="Arial" w:cs="Arial"/>
          <w:sz w:val="18"/>
          <w:szCs w:val="18"/>
        </w:rPr>
        <w:t xml:space="preserve"> právní moci.</w:t>
      </w:r>
    </w:p>
    <w:p w14:paraId="06B5FD9D" w14:textId="77777777" w:rsidR="00124A7D" w:rsidRDefault="00124A7D" w:rsidP="00124A7D">
      <w:pPr>
        <w:pStyle w:val="Default"/>
        <w:widowControl/>
        <w:numPr>
          <w:ilvl w:val="0"/>
          <w:numId w:val="18"/>
        </w:numPr>
        <w:rPr>
          <w:rFonts w:ascii="Arial" w:hAnsi="Arial" w:cs="Arial"/>
          <w:sz w:val="18"/>
          <w:szCs w:val="18"/>
        </w:rPr>
      </w:pPr>
      <w:r w:rsidRPr="0014700F">
        <w:rPr>
          <w:rFonts w:ascii="Arial" w:hAnsi="Arial" w:cs="Arial"/>
          <w:sz w:val="18"/>
          <w:szCs w:val="18"/>
        </w:rPr>
        <w:t>Závazné stanovisko k záměru – vydal Městský úřad Písek, odbor výstavby a územního plánování a památkové péče, Velké nám.114/3, 397 19 Písek, č.j. MUPI/2022/21882,,  z 25.05.2022</w:t>
      </w:r>
    </w:p>
    <w:p w14:paraId="0ECF2683" w14:textId="77777777" w:rsidR="00124A7D" w:rsidRPr="000E0DB8" w:rsidRDefault="00124A7D" w:rsidP="00124A7D">
      <w:pPr>
        <w:numPr>
          <w:ilvl w:val="0"/>
          <w:numId w:val="18"/>
        </w:numPr>
        <w:autoSpaceDE w:val="0"/>
        <w:autoSpaceDN w:val="0"/>
        <w:adjustRightInd w:val="0"/>
        <w:rPr>
          <w:rFonts w:ascii="Times-Roman" w:hAnsi="Times-Roman" w:cs="Times-Roman"/>
          <w:sz w:val="22"/>
          <w:szCs w:val="22"/>
        </w:rPr>
      </w:pPr>
      <w:bookmarkStart w:id="1" w:name="_Hlk219036681"/>
      <w:r>
        <w:rPr>
          <w:rFonts w:ascii="Arial" w:hAnsi="Arial" w:cs="Arial"/>
          <w:sz w:val="18"/>
          <w:szCs w:val="18"/>
        </w:rPr>
        <w:t xml:space="preserve">STAVEBNÍ POVOLENÍ - </w:t>
      </w:r>
      <w:r w:rsidRPr="0014700F">
        <w:rPr>
          <w:rFonts w:ascii="Arial" w:hAnsi="Arial" w:cs="Arial"/>
          <w:sz w:val="18"/>
          <w:szCs w:val="18"/>
        </w:rPr>
        <w:t>vydal Městský úřad Písek, odbor výstavby a územního plánování a památkové péče, Velké nám.114/3, 397 19 Písek</w:t>
      </w:r>
      <w:r w:rsidRPr="000E0DB8">
        <w:rPr>
          <w:rFonts w:ascii="Times-Roman" w:hAnsi="Times-Roman" w:cs="Times-Roman"/>
          <w:sz w:val="22"/>
          <w:szCs w:val="22"/>
        </w:rPr>
        <w:t xml:space="preserve"> </w:t>
      </w:r>
      <w:r>
        <w:rPr>
          <w:rFonts w:ascii="Times-Roman" w:hAnsi="Times-Roman" w:cs="Times-Roman"/>
          <w:sz w:val="22"/>
          <w:szCs w:val="22"/>
        </w:rPr>
        <w:t xml:space="preserve">vydaného pod </w:t>
      </w:r>
      <w:r>
        <w:rPr>
          <w:rFonts w:ascii="TimesNewRoman-OneByteIdentityH" w:hAnsi="TimesNewRoman-OneByteIdentityH" w:cs="TimesNewRoman-OneByteIdentityH"/>
          <w:sz w:val="22"/>
          <w:szCs w:val="22"/>
        </w:rPr>
        <w:t>č</w:t>
      </w:r>
      <w:r>
        <w:rPr>
          <w:rFonts w:ascii="Times-Roman" w:hAnsi="Times-Roman" w:cs="Times-Roman"/>
          <w:sz w:val="22"/>
          <w:szCs w:val="22"/>
        </w:rPr>
        <w:t>.j.:MUPI/2023/50219 ze dne 10.08.2023 (spis. zn.: MUPI/2022/49227/Výst./Koš)</w:t>
      </w:r>
    </w:p>
    <w:p w14:paraId="3C052517" w14:textId="77777777" w:rsidR="00124A7D" w:rsidRPr="0014700F" w:rsidRDefault="00124A7D" w:rsidP="00124A7D">
      <w:pPr>
        <w:numPr>
          <w:ilvl w:val="0"/>
          <w:numId w:val="18"/>
        </w:numPr>
        <w:rPr>
          <w:rFonts w:ascii="Arial" w:hAnsi="Arial" w:cs="Arial"/>
          <w:sz w:val="18"/>
          <w:szCs w:val="18"/>
        </w:rPr>
      </w:pPr>
      <w:r>
        <w:rPr>
          <w:rFonts w:ascii="Arial" w:hAnsi="Arial" w:cs="Arial"/>
          <w:sz w:val="18"/>
          <w:szCs w:val="18"/>
        </w:rPr>
        <w:t xml:space="preserve">Rozhodnutí – změna povolení  , </w:t>
      </w:r>
      <w:bookmarkStart w:id="2" w:name="_Hlk219035977"/>
      <w:r w:rsidRPr="0014700F">
        <w:rPr>
          <w:rFonts w:ascii="Arial" w:hAnsi="Arial" w:cs="Arial"/>
          <w:sz w:val="18"/>
          <w:szCs w:val="18"/>
        </w:rPr>
        <w:t>vydal Městský úřad Písek, odbor výstavby a územního plánování a památkové péče, Velké nám.114/3, 397 19 Písek</w:t>
      </w:r>
      <w:r>
        <w:rPr>
          <w:rFonts w:ascii="Arial" w:hAnsi="Arial" w:cs="Arial"/>
          <w:sz w:val="18"/>
          <w:szCs w:val="18"/>
        </w:rPr>
        <w:t xml:space="preserve"> </w:t>
      </w:r>
      <w:bookmarkEnd w:id="2"/>
      <w:r>
        <w:rPr>
          <w:rFonts w:ascii="Arial" w:hAnsi="Arial" w:cs="Arial"/>
          <w:sz w:val="18"/>
          <w:szCs w:val="18"/>
        </w:rPr>
        <w:t xml:space="preserve">, spis.zn. </w:t>
      </w:r>
      <w:r>
        <w:rPr>
          <w:rFonts w:ascii="Times-Roman" w:hAnsi="Times-Roman" w:cs="Times-Roman"/>
          <w:sz w:val="22"/>
          <w:szCs w:val="22"/>
        </w:rPr>
        <w:t xml:space="preserve">MUPI/2025/56655/Výst./Koš, </w:t>
      </w:r>
      <w:r>
        <w:rPr>
          <w:rFonts w:ascii="Arial" w:hAnsi="Arial" w:cs="Arial"/>
          <w:sz w:val="18"/>
          <w:szCs w:val="18"/>
        </w:rPr>
        <w:t xml:space="preserve"> č.j. </w:t>
      </w:r>
      <w:r>
        <w:rPr>
          <w:rFonts w:ascii="Times-Roman" w:hAnsi="Times-Roman" w:cs="Times-Roman"/>
          <w:sz w:val="22"/>
          <w:szCs w:val="22"/>
        </w:rPr>
        <w:t>MUPI/2025/59869  dne 11.06.2025</w:t>
      </w:r>
    </w:p>
    <w:p w14:paraId="505111C2" w14:textId="77777777" w:rsidR="00B25A8B" w:rsidRDefault="00B25A8B" w:rsidP="00B25A8B">
      <w:pPr>
        <w:rPr>
          <w:rFonts w:ascii="Arial Narrow" w:eastAsiaTheme="minorHAnsi" w:hAnsi="Arial Narrow" w:cstheme="minorBidi"/>
          <w:lang w:eastAsia="en-US"/>
        </w:rPr>
      </w:pPr>
      <w:bookmarkStart w:id="3" w:name="_Hlk109305924"/>
      <w:bookmarkStart w:id="4" w:name="_Hlk536692801"/>
      <w:bookmarkStart w:id="5" w:name="_Hlk18057658"/>
      <w:bookmarkStart w:id="6" w:name="_Hlk30413301"/>
      <w:bookmarkEnd w:id="1"/>
    </w:p>
    <w:p w14:paraId="0874317A" w14:textId="39FEFA04" w:rsidR="00B25A8B" w:rsidRPr="00B25A8B" w:rsidRDefault="00B25A8B" w:rsidP="00B25A8B">
      <w:pPr>
        <w:rPr>
          <w:rFonts w:ascii="Arial Narrow" w:eastAsiaTheme="minorHAnsi" w:hAnsi="Arial Narrow" w:cstheme="minorBidi"/>
          <w:lang w:eastAsia="en-US"/>
        </w:rPr>
      </w:pPr>
      <w:r w:rsidRPr="00B25A8B">
        <w:rPr>
          <w:rFonts w:ascii="Arial Narrow" w:eastAsiaTheme="minorHAnsi" w:hAnsi="Arial Narrow" w:cstheme="minorBidi"/>
          <w:lang w:eastAsia="en-US"/>
        </w:rPr>
        <w:lastRenderedPageBreak/>
        <w:t xml:space="preserve">Místo stavby </w:t>
      </w:r>
      <w:r w:rsidRPr="00B25A8B">
        <w:rPr>
          <w:rFonts w:ascii="Arial Narrow" w:eastAsiaTheme="minorHAnsi" w:hAnsi="Arial Narrow" w:cstheme="minorBidi"/>
          <w:lang w:eastAsia="en-US"/>
        </w:rPr>
        <w:tab/>
        <w:t xml:space="preserve">    </w:t>
      </w:r>
      <w:r w:rsidRPr="00B25A8B">
        <w:rPr>
          <w:rFonts w:ascii="Arial Narrow" w:eastAsiaTheme="minorHAnsi" w:hAnsi="Arial Narrow" w:cstheme="minorBidi"/>
          <w:lang w:eastAsia="en-US"/>
        </w:rPr>
        <w:tab/>
        <w:t xml:space="preserve">:   </w:t>
      </w:r>
      <w:r w:rsidRPr="00B25A8B">
        <w:rPr>
          <w:rFonts w:ascii="Arial Narrow" w:eastAsiaTheme="minorHAnsi" w:hAnsi="Arial Narrow" w:cstheme="minorBidi"/>
          <w:lang w:eastAsia="en-US"/>
        </w:rPr>
        <w:tab/>
      </w:r>
      <w:r w:rsidR="00043B8E">
        <w:rPr>
          <w:rFonts w:ascii="Arial Narrow" w:eastAsiaTheme="minorHAnsi" w:hAnsi="Arial Narrow" w:cstheme="minorBidi"/>
          <w:lang w:eastAsia="en-US"/>
        </w:rPr>
        <w:t>Písek</w:t>
      </w:r>
    </w:p>
    <w:p w14:paraId="6C9AC040" w14:textId="5C46144B" w:rsidR="00B25A8B" w:rsidRPr="00043B8E" w:rsidRDefault="00B25A8B" w:rsidP="00B25A8B">
      <w:pPr>
        <w:rPr>
          <w:rFonts w:ascii="Arial Narrow" w:eastAsiaTheme="minorHAnsi" w:hAnsi="Arial Narrow" w:cstheme="minorBidi"/>
          <w:lang w:eastAsia="en-US"/>
        </w:rPr>
      </w:pPr>
      <w:r w:rsidRPr="00043B8E">
        <w:rPr>
          <w:rFonts w:ascii="Arial Narrow" w:eastAsiaTheme="minorHAnsi" w:hAnsi="Arial Narrow" w:cstheme="minorBidi"/>
          <w:lang w:eastAsia="en-US"/>
        </w:rPr>
        <w:t xml:space="preserve">Katastrální území            </w:t>
      </w:r>
      <w:r w:rsidRPr="00043B8E">
        <w:rPr>
          <w:rFonts w:ascii="Arial Narrow" w:eastAsiaTheme="minorHAnsi" w:hAnsi="Arial Narrow" w:cstheme="minorBidi"/>
          <w:lang w:eastAsia="en-US"/>
        </w:rPr>
        <w:tab/>
        <w:t>:</w:t>
      </w:r>
      <w:r w:rsidRPr="00043B8E">
        <w:rPr>
          <w:rFonts w:ascii="Arial Narrow" w:eastAsiaTheme="minorHAnsi" w:hAnsi="Arial Narrow" w:cstheme="minorBidi"/>
          <w:lang w:eastAsia="en-US"/>
        </w:rPr>
        <w:tab/>
      </w:r>
      <w:r w:rsidR="00043B8E" w:rsidRPr="00043B8E">
        <w:rPr>
          <w:rFonts w:ascii="Arial Narrow" w:eastAsiaTheme="minorHAnsi" w:hAnsi="Arial Narrow" w:cstheme="minorBidi"/>
          <w:lang w:eastAsia="en-US"/>
        </w:rPr>
        <w:t>Písek</w:t>
      </w:r>
      <w:r w:rsidRPr="00043B8E">
        <w:rPr>
          <w:rFonts w:ascii="Arial Narrow" w:eastAsiaTheme="minorHAnsi" w:hAnsi="Arial Narrow" w:cstheme="minorBidi"/>
          <w:lang w:eastAsia="en-US"/>
        </w:rPr>
        <w:t xml:space="preserve">, parcelní číslo pozemku : </w:t>
      </w:r>
      <w:r w:rsidR="00043B8E" w:rsidRPr="00043B8E">
        <w:rPr>
          <w:rFonts w:ascii="Arial Narrow" w:hAnsi="Arial Narrow"/>
        </w:rPr>
        <w:t xml:space="preserve">1753/2, 3068 a 1753/1, </w:t>
      </w:r>
    </w:p>
    <w:p w14:paraId="07CE5A87" w14:textId="065290C4" w:rsidR="00B25A8B" w:rsidRPr="00043B8E" w:rsidRDefault="00B25A8B" w:rsidP="00B25A8B">
      <w:pPr>
        <w:rPr>
          <w:rFonts w:ascii="Arial Narrow" w:eastAsiaTheme="minorHAnsi" w:hAnsi="Arial Narrow" w:cstheme="minorBidi"/>
          <w:lang w:eastAsia="en-US"/>
        </w:rPr>
      </w:pPr>
      <w:r w:rsidRPr="00043B8E">
        <w:rPr>
          <w:rFonts w:ascii="Arial Narrow" w:eastAsiaTheme="minorHAnsi" w:hAnsi="Arial Narrow" w:cstheme="minorBidi"/>
          <w:lang w:eastAsia="en-US"/>
        </w:rPr>
        <w:t xml:space="preserve">NUTS </w:t>
      </w:r>
      <w:r w:rsidRPr="00043B8E">
        <w:rPr>
          <w:rFonts w:ascii="Arial Narrow" w:eastAsiaTheme="minorHAnsi" w:hAnsi="Arial Narrow" w:cstheme="minorBidi"/>
          <w:lang w:eastAsia="en-US"/>
        </w:rPr>
        <w:tab/>
      </w:r>
      <w:r w:rsidRPr="00043B8E">
        <w:rPr>
          <w:rFonts w:ascii="Arial Narrow" w:eastAsiaTheme="minorHAnsi" w:hAnsi="Arial Narrow" w:cstheme="minorBidi"/>
          <w:lang w:eastAsia="en-US"/>
        </w:rPr>
        <w:tab/>
      </w:r>
      <w:r w:rsidRPr="00043B8E">
        <w:rPr>
          <w:rFonts w:ascii="Arial Narrow" w:eastAsiaTheme="minorHAnsi" w:hAnsi="Arial Narrow" w:cstheme="minorBidi"/>
          <w:lang w:eastAsia="en-US"/>
        </w:rPr>
        <w:tab/>
        <w:t>:</w:t>
      </w:r>
      <w:r w:rsidRPr="00043B8E">
        <w:rPr>
          <w:rFonts w:ascii="Arial Narrow" w:eastAsiaTheme="minorHAnsi" w:hAnsi="Arial Narrow" w:cstheme="minorBidi"/>
          <w:lang w:eastAsia="en-US"/>
        </w:rPr>
        <w:tab/>
        <w:t>CZ03</w:t>
      </w:r>
      <w:r w:rsidR="00043B8E" w:rsidRPr="00043B8E">
        <w:rPr>
          <w:rFonts w:ascii="Arial Narrow" w:eastAsiaTheme="minorHAnsi" w:hAnsi="Arial Narrow" w:cstheme="minorBidi"/>
          <w:lang w:eastAsia="en-US"/>
        </w:rPr>
        <w:t>1</w:t>
      </w:r>
      <w:r w:rsidR="00043B8E">
        <w:rPr>
          <w:rFonts w:ascii="Arial Narrow" w:eastAsiaTheme="minorHAnsi" w:hAnsi="Arial Narrow" w:cstheme="minorBidi"/>
          <w:lang w:eastAsia="en-US"/>
        </w:rPr>
        <w:t>4</w:t>
      </w:r>
      <w:r w:rsidRPr="00043B8E">
        <w:rPr>
          <w:rFonts w:ascii="Arial Narrow" w:eastAsiaTheme="minorHAnsi" w:hAnsi="Arial Narrow" w:cstheme="minorBidi"/>
          <w:lang w:eastAsia="en-US"/>
        </w:rPr>
        <w:t xml:space="preserve"> </w:t>
      </w:r>
    </w:p>
    <w:p w14:paraId="1273A983" w14:textId="37238D0C" w:rsidR="00B25A8B" w:rsidRPr="00B25A8B" w:rsidRDefault="00B25A8B" w:rsidP="00B25A8B">
      <w:pPr>
        <w:rPr>
          <w:rFonts w:ascii="Arial Narrow" w:eastAsiaTheme="minorHAnsi" w:hAnsi="Arial Narrow" w:cstheme="minorBidi"/>
          <w:lang w:eastAsia="en-US"/>
        </w:rPr>
      </w:pPr>
      <w:r w:rsidRPr="00B25A8B">
        <w:rPr>
          <w:rFonts w:ascii="Arial Narrow" w:eastAsiaTheme="minorHAnsi" w:hAnsi="Arial Narrow" w:cstheme="minorBidi"/>
          <w:lang w:eastAsia="en-US"/>
        </w:rPr>
        <w:t>ZUJ</w:t>
      </w:r>
      <w:r w:rsidRPr="00B25A8B">
        <w:rPr>
          <w:rFonts w:ascii="Arial Narrow" w:eastAsiaTheme="minorHAnsi" w:hAnsi="Arial Narrow" w:cstheme="minorBidi"/>
          <w:lang w:eastAsia="en-US"/>
        </w:rPr>
        <w:tab/>
      </w:r>
      <w:r w:rsidRPr="00B25A8B">
        <w:rPr>
          <w:rFonts w:ascii="Arial Narrow" w:eastAsiaTheme="minorHAnsi" w:hAnsi="Arial Narrow" w:cstheme="minorBidi"/>
          <w:lang w:eastAsia="en-US"/>
        </w:rPr>
        <w:tab/>
      </w:r>
      <w:r w:rsidRPr="00B25A8B">
        <w:rPr>
          <w:rFonts w:ascii="Arial Narrow" w:eastAsiaTheme="minorHAnsi" w:hAnsi="Arial Narrow" w:cstheme="minorBidi"/>
          <w:lang w:eastAsia="en-US"/>
        </w:rPr>
        <w:tab/>
        <w:t xml:space="preserve">:           </w:t>
      </w:r>
      <w:r w:rsidRPr="00B25A8B">
        <w:rPr>
          <w:rFonts w:ascii="Arial Narrow" w:eastAsiaTheme="minorHAnsi" w:hAnsi="Arial Narrow" w:cstheme="minorBidi"/>
          <w:lang w:eastAsia="en-US"/>
        </w:rPr>
        <w:tab/>
        <w:t>5</w:t>
      </w:r>
      <w:r w:rsidR="00043B8E">
        <w:rPr>
          <w:rFonts w:ascii="Arial Narrow" w:eastAsiaTheme="minorHAnsi" w:hAnsi="Arial Narrow" w:cstheme="minorBidi"/>
          <w:lang w:eastAsia="en-US"/>
        </w:rPr>
        <w:t>49240</w:t>
      </w:r>
    </w:p>
    <w:p w14:paraId="7A3AD077" w14:textId="090B1A95" w:rsidR="00B25A8B" w:rsidRPr="00B25A8B" w:rsidRDefault="00B25A8B" w:rsidP="00B25A8B">
      <w:pPr>
        <w:rPr>
          <w:rFonts w:ascii="Arial Narrow" w:eastAsiaTheme="minorHAnsi" w:hAnsi="Arial Narrow" w:cstheme="minorBidi"/>
          <w:lang w:eastAsia="en-US"/>
        </w:rPr>
      </w:pPr>
      <w:r w:rsidRPr="00B25A8B">
        <w:rPr>
          <w:rFonts w:ascii="Arial Narrow" w:eastAsiaTheme="minorHAnsi" w:hAnsi="Arial Narrow" w:cstheme="minorBidi"/>
          <w:lang w:eastAsia="en-US"/>
        </w:rPr>
        <w:t>Okres</w:t>
      </w:r>
      <w:r w:rsidRPr="00B25A8B">
        <w:rPr>
          <w:rFonts w:ascii="Arial Narrow" w:eastAsiaTheme="minorHAnsi" w:hAnsi="Arial Narrow" w:cstheme="minorBidi"/>
          <w:lang w:eastAsia="en-US"/>
        </w:rPr>
        <w:tab/>
      </w:r>
      <w:r w:rsidRPr="00B25A8B">
        <w:rPr>
          <w:rFonts w:ascii="Arial Narrow" w:eastAsiaTheme="minorHAnsi" w:hAnsi="Arial Narrow" w:cstheme="minorBidi"/>
          <w:lang w:eastAsia="en-US"/>
        </w:rPr>
        <w:tab/>
      </w:r>
      <w:r>
        <w:rPr>
          <w:rFonts w:ascii="Arial Narrow" w:eastAsiaTheme="minorHAnsi" w:hAnsi="Arial Narrow" w:cstheme="minorBidi"/>
          <w:lang w:eastAsia="en-US"/>
        </w:rPr>
        <w:tab/>
      </w:r>
      <w:r w:rsidRPr="00B25A8B">
        <w:rPr>
          <w:rFonts w:ascii="Arial Narrow" w:eastAsiaTheme="minorHAnsi" w:hAnsi="Arial Narrow" w:cstheme="minorBidi"/>
          <w:lang w:eastAsia="en-US"/>
        </w:rPr>
        <w:t xml:space="preserve">:           </w:t>
      </w:r>
      <w:r w:rsidRPr="00B25A8B">
        <w:rPr>
          <w:rFonts w:ascii="Arial Narrow" w:eastAsiaTheme="minorHAnsi" w:hAnsi="Arial Narrow" w:cstheme="minorBidi"/>
          <w:lang w:eastAsia="en-US"/>
        </w:rPr>
        <w:tab/>
      </w:r>
      <w:r w:rsidR="00043B8E">
        <w:rPr>
          <w:rFonts w:ascii="Arial Narrow" w:eastAsiaTheme="minorHAnsi" w:hAnsi="Arial Narrow" w:cstheme="minorBidi"/>
          <w:lang w:eastAsia="en-US"/>
        </w:rPr>
        <w:t>Písek</w:t>
      </w:r>
    </w:p>
    <w:p w14:paraId="3D5C692E" w14:textId="24DB2621" w:rsidR="00B25A8B" w:rsidRPr="00B25A8B" w:rsidRDefault="00B25A8B" w:rsidP="00B25A8B">
      <w:pPr>
        <w:rPr>
          <w:rFonts w:ascii="Arial Narrow" w:eastAsiaTheme="minorHAnsi" w:hAnsi="Arial Narrow" w:cstheme="minorBidi"/>
          <w:lang w:eastAsia="en-US"/>
        </w:rPr>
      </w:pPr>
      <w:r w:rsidRPr="00B25A8B">
        <w:rPr>
          <w:rFonts w:ascii="Arial Narrow" w:eastAsiaTheme="minorHAnsi" w:hAnsi="Arial Narrow" w:cstheme="minorBidi"/>
          <w:lang w:eastAsia="en-US"/>
        </w:rPr>
        <w:t>Kraj</w:t>
      </w:r>
      <w:r w:rsidRPr="00B25A8B">
        <w:rPr>
          <w:rFonts w:ascii="Arial Narrow" w:eastAsiaTheme="minorHAnsi" w:hAnsi="Arial Narrow" w:cstheme="minorBidi"/>
          <w:lang w:eastAsia="en-US"/>
        </w:rPr>
        <w:tab/>
      </w:r>
      <w:r w:rsidRPr="00B25A8B">
        <w:rPr>
          <w:rFonts w:ascii="Arial Narrow" w:eastAsiaTheme="minorHAnsi" w:hAnsi="Arial Narrow" w:cstheme="minorBidi"/>
          <w:lang w:eastAsia="en-US"/>
        </w:rPr>
        <w:tab/>
      </w:r>
      <w:r w:rsidRPr="00B25A8B">
        <w:rPr>
          <w:rFonts w:ascii="Arial Narrow" w:eastAsiaTheme="minorHAnsi" w:hAnsi="Arial Narrow" w:cstheme="minorBidi"/>
          <w:lang w:eastAsia="en-US"/>
        </w:rPr>
        <w:tab/>
        <w:t>:</w:t>
      </w:r>
      <w:r w:rsidRPr="00B25A8B">
        <w:rPr>
          <w:rFonts w:ascii="Arial Narrow" w:eastAsiaTheme="minorHAnsi" w:hAnsi="Arial Narrow" w:cstheme="minorBidi"/>
          <w:lang w:eastAsia="en-US"/>
        </w:rPr>
        <w:tab/>
        <w:t>CZ03</w:t>
      </w:r>
      <w:r w:rsidR="00043B8E">
        <w:rPr>
          <w:rFonts w:ascii="Arial Narrow" w:eastAsiaTheme="minorHAnsi" w:hAnsi="Arial Narrow" w:cstheme="minorBidi"/>
          <w:lang w:eastAsia="en-US"/>
        </w:rPr>
        <w:t>1</w:t>
      </w:r>
      <w:r w:rsidRPr="00B25A8B">
        <w:rPr>
          <w:rFonts w:ascii="Arial Narrow" w:eastAsiaTheme="minorHAnsi" w:hAnsi="Arial Narrow" w:cstheme="minorBidi"/>
          <w:lang w:eastAsia="en-US"/>
        </w:rPr>
        <w:t xml:space="preserve">  </w:t>
      </w:r>
      <w:r w:rsidR="00043B8E">
        <w:rPr>
          <w:rFonts w:ascii="Arial Narrow" w:eastAsiaTheme="minorHAnsi" w:hAnsi="Arial Narrow" w:cstheme="minorBidi"/>
          <w:lang w:eastAsia="en-US"/>
        </w:rPr>
        <w:t>- jihočeský</w:t>
      </w:r>
    </w:p>
    <w:p w14:paraId="1D3BDE9B" w14:textId="77777777" w:rsidR="00B25A8B" w:rsidRPr="00B25A8B" w:rsidRDefault="00B25A8B" w:rsidP="00B25A8B">
      <w:pPr>
        <w:rPr>
          <w:rFonts w:ascii="Arial Narrow" w:eastAsiaTheme="minorHAnsi" w:hAnsi="Arial Narrow" w:cstheme="minorBidi"/>
          <w:lang w:eastAsia="en-US"/>
        </w:rPr>
      </w:pPr>
      <w:r w:rsidRPr="00B25A8B">
        <w:rPr>
          <w:rFonts w:ascii="Arial Narrow" w:eastAsiaTheme="minorHAnsi" w:hAnsi="Arial Narrow" w:cstheme="minorBidi"/>
          <w:lang w:eastAsia="en-US"/>
        </w:rPr>
        <w:t xml:space="preserve">Právní forma </w:t>
      </w:r>
      <w:r w:rsidRPr="00B25A8B">
        <w:rPr>
          <w:rFonts w:ascii="Arial Narrow" w:eastAsiaTheme="minorHAnsi" w:hAnsi="Arial Narrow" w:cstheme="minorBidi"/>
          <w:lang w:eastAsia="en-US"/>
        </w:rPr>
        <w:tab/>
      </w:r>
      <w:r w:rsidRPr="00B25A8B">
        <w:rPr>
          <w:rFonts w:ascii="Arial Narrow" w:eastAsiaTheme="minorHAnsi" w:hAnsi="Arial Narrow" w:cstheme="minorBidi"/>
          <w:lang w:eastAsia="en-US"/>
        </w:rPr>
        <w:tab/>
        <w:t>:</w:t>
      </w:r>
      <w:r w:rsidRPr="00B25A8B">
        <w:rPr>
          <w:rFonts w:ascii="Arial Narrow" w:eastAsiaTheme="minorHAnsi" w:hAnsi="Arial Narrow" w:cstheme="minorBidi"/>
          <w:lang w:eastAsia="en-US"/>
        </w:rPr>
        <w:tab/>
        <w:t>801 – obec</w:t>
      </w:r>
    </w:p>
    <w:bookmarkEnd w:id="3"/>
    <w:bookmarkEnd w:id="4"/>
    <w:bookmarkEnd w:id="5"/>
    <w:bookmarkEnd w:id="6"/>
    <w:p w14:paraId="139B1A9C" w14:textId="77777777" w:rsidR="00EC7C81" w:rsidRPr="00B25A8B" w:rsidRDefault="002D4A17" w:rsidP="001B59FC">
      <w:pPr>
        <w:pStyle w:val="Zkladntext"/>
        <w:numPr>
          <w:ilvl w:val="0"/>
          <w:numId w:val="5"/>
        </w:numPr>
        <w:tabs>
          <w:tab w:val="left" w:pos="567"/>
        </w:tabs>
        <w:spacing w:before="120" w:line="240" w:lineRule="atLeast"/>
        <w:rPr>
          <w:rFonts w:ascii="Arial Narrow" w:hAnsi="Arial Narrow"/>
          <w:sz w:val="20"/>
        </w:rPr>
      </w:pPr>
      <w:r w:rsidRPr="00B25A8B">
        <w:rPr>
          <w:rFonts w:ascii="Arial Narrow" w:hAnsi="Arial Narrow"/>
          <w:sz w:val="20"/>
        </w:rPr>
        <w:t>Příkaz</w:t>
      </w:r>
      <w:r w:rsidR="00E468D7" w:rsidRPr="00B25A8B">
        <w:rPr>
          <w:rFonts w:ascii="Arial Narrow" w:hAnsi="Arial Narrow"/>
          <w:sz w:val="20"/>
        </w:rPr>
        <w:t>ce</w:t>
      </w:r>
      <w:r w:rsidR="00EC7C81" w:rsidRPr="00B25A8B">
        <w:rPr>
          <w:rFonts w:ascii="Arial Narrow" w:hAnsi="Arial Narrow"/>
          <w:sz w:val="20"/>
        </w:rPr>
        <w:t xml:space="preserve"> se zavazuje, že za vykonání a zařízení ujednaných činností zaplatí </w:t>
      </w:r>
      <w:r w:rsidR="00E468D7" w:rsidRPr="00B25A8B">
        <w:rPr>
          <w:rFonts w:ascii="Arial Narrow" w:hAnsi="Arial Narrow"/>
          <w:sz w:val="20"/>
        </w:rPr>
        <w:t>příkazníkovi</w:t>
      </w:r>
      <w:r w:rsidR="00EC7C81" w:rsidRPr="00B25A8B">
        <w:rPr>
          <w:rFonts w:ascii="Arial Narrow" w:hAnsi="Arial Narrow"/>
          <w:sz w:val="20"/>
        </w:rPr>
        <w:t xml:space="preserve"> </w:t>
      </w:r>
      <w:r w:rsidR="00D623F6" w:rsidRPr="00B25A8B">
        <w:rPr>
          <w:rFonts w:ascii="Arial Narrow" w:hAnsi="Arial Narrow"/>
          <w:sz w:val="20"/>
        </w:rPr>
        <w:t>odměnu</w:t>
      </w:r>
      <w:r w:rsidR="00EC7C81" w:rsidRPr="00B25A8B">
        <w:rPr>
          <w:rFonts w:ascii="Arial Narrow" w:hAnsi="Arial Narrow"/>
          <w:sz w:val="20"/>
        </w:rPr>
        <w:t xml:space="preserve"> ve výši ujednané v této smlouvě a uhradí mu náklady účelně vynaložené při plnění předmětu této smlouvy.</w:t>
      </w:r>
    </w:p>
    <w:p w14:paraId="4058A1A6" w14:textId="23D5545D" w:rsidR="00246B4C" w:rsidRPr="00B25A8B" w:rsidRDefault="00246B4C" w:rsidP="001B59FC">
      <w:pPr>
        <w:pStyle w:val="Zkladntext"/>
        <w:numPr>
          <w:ilvl w:val="0"/>
          <w:numId w:val="5"/>
        </w:numPr>
        <w:tabs>
          <w:tab w:val="left" w:pos="567"/>
        </w:tabs>
        <w:spacing w:before="120" w:line="240" w:lineRule="atLeast"/>
        <w:rPr>
          <w:rFonts w:ascii="Arial Narrow" w:hAnsi="Arial Narrow"/>
          <w:sz w:val="20"/>
        </w:rPr>
      </w:pPr>
      <w:r w:rsidRPr="00B25A8B">
        <w:rPr>
          <w:rFonts w:ascii="Arial Narrow" w:hAnsi="Arial Narrow"/>
          <w:sz w:val="20"/>
        </w:rPr>
        <w:t>Účelem této smlouvy je řádné zajištění investorsko-inženýrské činnosti ve vztahu ke stavbě tak, aby stavba byla provedena zhotovitelem stavby řádně a včas, a to v souladu s požadavky příkazce a veškerými právními předpisy.</w:t>
      </w:r>
    </w:p>
    <w:p w14:paraId="233E2204" w14:textId="77777777" w:rsidR="00246B4C" w:rsidRPr="00B25A8B" w:rsidRDefault="00246B4C" w:rsidP="001B59FC">
      <w:pPr>
        <w:pStyle w:val="Zkladntext"/>
        <w:numPr>
          <w:ilvl w:val="0"/>
          <w:numId w:val="5"/>
        </w:numPr>
        <w:tabs>
          <w:tab w:val="left" w:pos="567"/>
        </w:tabs>
        <w:spacing w:before="120" w:line="240" w:lineRule="atLeast"/>
        <w:rPr>
          <w:rFonts w:ascii="Arial Narrow" w:hAnsi="Arial Narrow"/>
          <w:sz w:val="20"/>
        </w:rPr>
      </w:pPr>
      <w:r w:rsidRPr="00B25A8B">
        <w:rPr>
          <w:rFonts w:ascii="Arial Narrow" w:hAnsi="Arial Narrow"/>
          <w:sz w:val="20"/>
        </w:rPr>
        <w:t>Příkazce postupuje při provádění díla samostatně při respektování platné legislativy, technických norem a obecně závazných právních předpisů.</w:t>
      </w:r>
    </w:p>
    <w:p w14:paraId="21ABBC96" w14:textId="77777777" w:rsidR="00EC7C81" w:rsidRPr="00B25A8B" w:rsidRDefault="00EC7C81" w:rsidP="00246B4C">
      <w:pPr>
        <w:pStyle w:val="Zkladntext"/>
        <w:tabs>
          <w:tab w:val="left" w:pos="2268"/>
        </w:tabs>
        <w:spacing w:before="480"/>
        <w:jc w:val="center"/>
        <w:rPr>
          <w:rFonts w:ascii="Arial Narrow" w:hAnsi="Arial Narrow"/>
          <w:b/>
          <w:sz w:val="20"/>
        </w:rPr>
      </w:pPr>
      <w:r w:rsidRPr="00B25A8B">
        <w:rPr>
          <w:rFonts w:ascii="Arial Narrow" w:hAnsi="Arial Narrow"/>
          <w:b/>
          <w:sz w:val="20"/>
        </w:rPr>
        <w:t>III. Rozsah a obsah předmětu plnění</w:t>
      </w:r>
    </w:p>
    <w:p w14:paraId="546E84C2" w14:textId="3DFB5C78" w:rsidR="00F77579" w:rsidRDefault="00F77579" w:rsidP="001B59FC">
      <w:pPr>
        <w:pStyle w:val="Zkladntext"/>
        <w:numPr>
          <w:ilvl w:val="0"/>
          <w:numId w:val="6"/>
        </w:numPr>
        <w:tabs>
          <w:tab w:val="left" w:pos="567"/>
        </w:tabs>
        <w:spacing w:before="120" w:after="120" w:line="240" w:lineRule="atLeast"/>
        <w:rPr>
          <w:rFonts w:ascii="Arial Narrow" w:hAnsi="Arial Narrow"/>
          <w:sz w:val="20"/>
        </w:rPr>
      </w:pPr>
      <w:r w:rsidRPr="00B25A8B">
        <w:rPr>
          <w:rFonts w:ascii="Arial Narrow" w:hAnsi="Arial Narrow"/>
          <w:sz w:val="20"/>
        </w:rPr>
        <w:t xml:space="preserve">Příkazník se </w:t>
      </w:r>
      <w:r w:rsidR="00704A75" w:rsidRPr="00B25A8B">
        <w:rPr>
          <w:rFonts w:ascii="Arial Narrow" w:hAnsi="Arial Narrow"/>
          <w:sz w:val="20"/>
        </w:rPr>
        <w:t xml:space="preserve">zavazuje </w:t>
      </w:r>
      <w:r w:rsidR="00D65863" w:rsidRPr="00B25A8B">
        <w:rPr>
          <w:rFonts w:ascii="Arial Narrow" w:hAnsi="Arial Narrow"/>
          <w:sz w:val="20"/>
        </w:rPr>
        <w:t>po seznámení se všemi podklady určenými pro realizaci díla (zejména s projektovou dokumentací, obsahem smlouvy o dílo, stavebním povolením, vydanými doklady či dalšími podmínkami pro provádění díla), zastupovat objednatele ve</w:t>
      </w:r>
      <w:r w:rsidR="00704A75" w:rsidRPr="00B25A8B">
        <w:rPr>
          <w:rFonts w:ascii="Arial Narrow" w:hAnsi="Arial Narrow"/>
          <w:sz w:val="20"/>
        </w:rPr>
        <w:t> </w:t>
      </w:r>
      <w:r w:rsidR="00D65863" w:rsidRPr="00B25A8B">
        <w:rPr>
          <w:rFonts w:ascii="Arial Narrow" w:hAnsi="Arial Narrow"/>
          <w:sz w:val="20"/>
        </w:rPr>
        <w:t>věcech technických na základě této příkazní smlouvy a v rámci své činnosti se</w:t>
      </w:r>
      <w:r w:rsidR="00704A75" w:rsidRPr="00B25A8B">
        <w:rPr>
          <w:rFonts w:ascii="Arial Narrow" w:hAnsi="Arial Narrow"/>
          <w:sz w:val="20"/>
        </w:rPr>
        <w:t> </w:t>
      </w:r>
      <w:r w:rsidRPr="00B25A8B">
        <w:rPr>
          <w:rFonts w:ascii="Arial Narrow" w:hAnsi="Arial Narrow"/>
          <w:sz w:val="20"/>
        </w:rPr>
        <w:t>zavazuje zajišťovat a vykonávat na stavbě investorsko-inženýrské činnosti</w:t>
      </w:r>
      <w:r w:rsidR="00866CA4">
        <w:rPr>
          <w:rFonts w:ascii="Arial Narrow" w:hAnsi="Arial Narrow"/>
          <w:sz w:val="20"/>
        </w:rPr>
        <w:t xml:space="preserve"> dle následné specifikace :</w:t>
      </w:r>
    </w:p>
    <w:p w14:paraId="57399B83" w14:textId="77777777" w:rsidR="00866CA4" w:rsidRDefault="00866CA4" w:rsidP="00866CA4">
      <w:pPr>
        <w:rPr>
          <w:rFonts w:ascii="Arial Narrow" w:eastAsiaTheme="minorHAnsi" w:hAnsi="Arial Narrow" w:cs="Arial"/>
          <w:u w:val="single"/>
          <w:lang w:eastAsia="en-US"/>
        </w:rPr>
      </w:pPr>
      <w:r w:rsidRPr="00866CA4">
        <w:rPr>
          <w:rFonts w:ascii="Arial Narrow" w:eastAsiaTheme="minorHAnsi" w:hAnsi="Arial Narrow" w:cs="Arial"/>
          <w:u w:val="single"/>
          <w:lang w:eastAsia="en-US"/>
        </w:rPr>
        <w:t xml:space="preserve">Specifikace -    Výkon technického dozoru </w:t>
      </w:r>
    </w:p>
    <w:p w14:paraId="1D7D6AD1" w14:textId="77777777" w:rsidR="00043B8E" w:rsidRDefault="00043B8E" w:rsidP="00866CA4">
      <w:pPr>
        <w:rPr>
          <w:rFonts w:ascii="Arial Narrow" w:eastAsiaTheme="minorHAnsi" w:hAnsi="Arial Narrow" w:cs="Arial"/>
          <w:u w:val="single"/>
          <w:lang w:eastAsia="en-US"/>
        </w:rPr>
      </w:pPr>
    </w:p>
    <w:p w14:paraId="42FD7424"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účast a zabezpečení předání a převzetí staveniště, včetně vytýčení stavby a inženýrských sítí </w:t>
      </w:r>
    </w:p>
    <w:p w14:paraId="105D5A9A"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přítomnost při dozorování stavby po dobu potřebnou k řádnému výkonu činnosti technického dozoru investora, a to osobní kontrolou staveniště (dle potřeby, v případě nepřetržitých betonáží, zkoušek vodotěsnosti apod., i ve dnech volna a o svátcích) a vedením kontrolních dnů stavby, včetně provádění zápisů do stavebního deníku </w:t>
      </w:r>
    </w:p>
    <w:p w14:paraId="68699165"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neprodlené informování investora o závažných skutečnostech na stavbě, které mají vliv především na cenu, termín a kvalitu dokončení díla</w:t>
      </w:r>
    </w:p>
    <w:p w14:paraId="34FBCC86"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řádného uskladnění materiálů, strojů a konstrukcí na staveništi</w:t>
      </w:r>
    </w:p>
    <w:p w14:paraId="3AE1FBAF"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hlášení archeologických nálezů, vedení zápisů ve stavebním deníku o časovém působení archeologů na stavbě v rámci archeologického dohledu</w:t>
      </w:r>
    </w:p>
    <w:p w14:paraId="0A813B99"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organizace pravidelných kontrolních dnů na stavbě minimálně 1x týdně, včetně vypracování zápisů a kontroly plnění úkolů z kontrolních dnů </w:t>
      </w:r>
    </w:p>
    <w:p w14:paraId="1AD819F3"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zajišťování změnových řízení, prověřování a posuzování změn z hlediska věcného a cenového ve spolupráci se zástupcem objednatele, vedení agendy spojené s posuzováním změn, vydávání stanovisek k předloženým změnám a doporučení dalšího postupu objednateli, které bude směřovat k odmítnutí změny nebo k jejímu schválení, evidence rozhodnutí objednatele k předloženým změnám</w:t>
      </w:r>
    </w:p>
    <w:p w14:paraId="6F68500C"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projednání dodatků smlouvy objednatele s dodavatelem stavby </w:t>
      </w:r>
    </w:p>
    <w:p w14:paraId="0FD3D539"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projednání a odsouhlasení změn projektu, které nezvyšují náklady stavebních objektů a nezhoršují parametry stavby</w:t>
      </w:r>
    </w:p>
    <w:p w14:paraId="4CA79EBC"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věcné správnosti soupisu provedených prací a dodávek</w:t>
      </w:r>
    </w:p>
    <w:p w14:paraId="55816085"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těch částí stavby, které budou v dalším postupu prací zakryty, nebo se stanou nepřístupnými, zapsání výsledku kontroly do stavebního deníku</w:t>
      </w:r>
    </w:p>
    <w:p w14:paraId="5F60C06E"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pořizování fotodokumentace průběhu stavby, včetně dokumentace zakrývaných částí stavby, vedení instalací, detailů řešení apod.</w:t>
      </w:r>
    </w:p>
    <w:p w14:paraId="1DC32E4E"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spolupráce s projektantem a dodavatelem stavby při provádění nebo navrhování opatření k odstranění případných vad projektu, překážek při realizaci projektu a řešení vzniklých kolizí</w:t>
      </w:r>
    </w:p>
    <w:p w14:paraId="63D420DA"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sledování, jestli dodavatel stavby a jeho subdodavatelé provádějí předepsané zkoušky materiálů, konstrukcí a prací, kontrola jejich výsledků</w:t>
      </w:r>
    </w:p>
    <w:p w14:paraId="5BFD4614"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zabezpečení vedení a sledování vedení stavebního deníku (případně i montážních deníků) a provádění zápisů do něj</w:t>
      </w:r>
    </w:p>
    <w:p w14:paraId="1E7642E9"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souladu prováděných prací s projektovou dokumentací a s podmínkami stavebního povolení</w:t>
      </w:r>
    </w:p>
    <w:p w14:paraId="39F1AFB9"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odsouhlasování dílčích faktur dodavatele stavby za objednatele a kontrola jejich souladu s částkami uvedenými v závazném výkazu výměr, jakožto nedílné součásti smlouvy o dílo uzavřené mezi objednatelem a dodavatelem stavby, nebo s položkami odsouhlasenými objednatelem, pokud jde o vícepráce  </w:t>
      </w:r>
    </w:p>
    <w:p w14:paraId="07EF2633"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zastupování objednatele v právním jednání s dodavatelem stavby v rozsahu § 2593 (kontrola dodavatele) a § 2594 (bezprostřední úkony po upozornění dodavatele stavby na nevhodnou povahu věci) občanského zákoníku</w:t>
      </w:r>
    </w:p>
    <w:p w14:paraId="7C992BC5"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lastRenderedPageBreak/>
        <w:t>účast na kontrolních prohlídkách stavby prováděných stavebním úřadem, je-li jeho účast vyžadována (včetně závěrečné kontrolní prohlídky stavby);</w:t>
      </w:r>
    </w:p>
    <w:p w14:paraId="1B311C14"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podávání informací o průběhu výstavby při jednáních zastupitelstva města podle požadavků objednatele </w:t>
      </w:r>
    </w:p>
    <w:p w14:paraId="460EFA51"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kontrola a zajištění souladu postupu prací podle časového harmonogramu a podle ustanovení smlouvy objednatele s dodavatelem stavby, včetně přípravy podkladů pro uplatnění smluvních sankcí  </w:t>
      </w:r>
    </w:p>
    <w:p w14:paraId="47A5C11A" w14:textId="77777777" w:rsidR="00043B8E" w:rsidRPr="00043B8E" w:rsidRDefault="00043B8E" w:rsidP="00043B8E">
      <w:pPr>
        <w:numPr>
          <w:ilvl w:val="0"/>
          <w:numId w:val="21"/>
        </w:numPr>
        <w:autoSpaceDE w:val="0"/>
        <w:autoSpaceDN w:val="0"/>
        <w:adjustRightInd w:val="0"/>
        <w:ind w:left="567" w:hanging="357"/>
        <w:rPr>
          <w:rFonts w:ascii="Arial Narrow" w:eastAsiaTheme="minorHAnsi" w:hAnsi="Arial Narrow" w:cs="Arial"/>
          <w:lang w:eastAsia="en-US"/>
        </w:rPr>
      </w:pPr>
      <w:r w:rsidRPr="00043B8E">
        <w:rPr>
          <w:rFonts w:ascii="Arial Narrow" w:eastAsiaTheme="minorHAnsi" w:hAnsi="Arial Narrow" w:cs="Arial"/>
          <w:lang w:eastAsia="en-US"/>
        </w:rPr>
        <w:t>příprava a získávání podkladů potřebných pro odevzdání a převzetí stavby, kontrola správnosti a úplnosti dokladů předaných zhotovitelem stavby k předání a převzetí dokončené stavby a ke kolaudaci stavby, spolupráce při kolaudaci stavby</w:t>
      </w:r>
    </w:p>
    <w:p w14:paraId="3CEDEDD1"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zda dodavatel stavby průběžně zakresluje do určeného výtisku odsouhlasené projektové dokumentace veškeré schválené změny, k nimž v průběhu realizace díla došlo (výkresy skutečného provedení stavby)</w:t>
      </w:r>
    </w:p>
    <w:p w14:paraId="0EC94FEF"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účast na jednáních při úpravě projektové dokumentace a spolupráce s autorským dozorem projektanta</w:t>
      </w:r>
    </w:p>
    <w:p w14:paraId="5C0C319B"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odstraňování vad a nedodělků, zjištěných v průběhu stavby a při přejímce stavby po jejím dokončení</w:t>
      </w:r>
    </w:p>
    <w:p w14:paraId="5AD7E079"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zajištění a zabezpečení stavby</w:t>
      </w:r>
    </w:p>
    <w:p w14:paraId="26CB61A4"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dodržování BOZP, provádění zvýšeného dohledu nad prováděním prací se zvýšeným rizikem ohrožení života, spolupráce s koordinátorem BOZP, byl-li ustanoven</w:t>
      </w:r>
    </w:p>
    <w:p w14:paraId="636DA8B1"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uplatňování návrhů k odvrácení nebo omezení škod a spolupráce s pracovníky dodavatele stavby při provádění opatření k odvrácení nebo omezení škod</w:t>
      </w:r>
    </w:p>
    <w:p w14:paraId="00ED7F86"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dodržování platných ČSN a standardních technologických postupů na prováděné práce</w:t>
      </w:r>
    </w:p>
    <w:p w14:paraId="3241D667"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kontrola realizace případných požadavků a připomínek ze strany státních orgánů a objednatele</w:t>
      </w:r>
    </w:p>
    <w:p w14:paraId="22CAF308"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hAnsi="Arial Narrow"/>
        </w:rPr>
        <w:t>s</w:t>
      </w:r>
      <w:r w:rsidRPr="00043B8E">
        <w:rPr>
          <w:rFonts w:ascii="Arial Narrow" w:eastAsiaTheme="minorHAnsi" w:hAnsi="Arial Narrow" w:cs="Arial"/>
          <w:lang w:eastAsia="en-US"/>
        </w:rPr>
        <w:t xml:space="preserve">polupráce s odpovědnými geodety, spolupráce při vkladu nové budovy do katastru nemovitostí </w:t>
      </w:r>
    </w:p>
    <w:p w14:paraId="5EDA2F11"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kontrola dodržování podmínek poskytovatele dotace ve vztahu k realizaci díla  </w:t>
      </w:r>
    </w:p>
    <w:p w14:paraId="734C875C" w14:textId="77777777" w:rsidR="00043B8E" w:rsidRPr="00043B8E" w:rsidRDefault="00043B8E" w:rsidP="00043B8E">
      <w:pPr>
        <w:numPr>
          <w:ilvl w:val="0"/>
          <w:numId w:val="21"/>
        </w:numPr>
        <w:autoSpaceDE w:val="0"/>
        <w:autoSpaceDN w:val="0"/>
        <w:adjustRightInd w:val="0"/>
        <w:ind w:left="567" w:hanging="357"/>
        <w:jc w:val="both"/>
        <w:rPr>
          <w:rFonts w:ascii="Arial Narrow" w:eastAsiaTheme="minorHAnsi" w:hAnsi="Arial Narrow" w:cs="Arial"/>
          <w:lang w:eastAsia="en-US"/>
        </w:rPr>
      </w:pPr>
      <w:r w:rsidRPr="00043B8E">
        <w:rPr>
          <w:rFonts w:ascii="Arial Narrow" w:eastAsiaTheme="minorHAnsi" w:hAnsi="Arial Narrow" w:cs="Arial"/>
          <w:lang w:eastAsia="en-US"/>
        </w:rPr>
        <w:t xml:space="preserve">kontrola vyklizení staveniště dodavatelem po dokončení stavby </w:t>
      </w:r>
    </w:p>
    <w:p w14:paraId="594CF82C" w14:textId="77777777" w:rsidR="00043B8E" w:rsidRDefault="00043B8E" w:rsidP="00866CA4">
      <w:pPr>
        <w:rPr>
          <w:rFonts w:ascii="Arial Narrow" w:eastAsiaTheme="minorHAnsi" w:hAnsi="Arial Narrow" w:cs="Arial"/>
          <w:u w:val="single"/>
          <w:lang w:eastAsia="en-US"/>
        </w:rPr>
      </w:pPr>
    </w:p>
    <w:p w14:paraId="7D2A33C4" w14:textId="77777777" w:rsidR="00043B8E" w:rsidRDefault="00043B8E" w:rsidP="00866CA4">
      <w:pPr>
        <w:rPr>
          <w:rFonts w:ascii="Arial Narrow" w:eastAsiaTheme="minorHAnsi" w:hAnsi="Arial Narrow" w:cs="Arial"/>
          <w:u w:val="single"/>
          <w:lang w:eastAsia="en-US"/>
        </w:rPr>
      </w:pPr>
    </w:p>
    <w:p w14:paraId="1BCA0093" w14:textId="77777777" w:rsidR="00866CA4" w:rsidRPr="00866CA4" w:rsidRDefault="00866CA4" w:rsidP="00866CA4">
      <w:pPr>
        <w:ind w:left="426" w:hanging="426"/>
        <w:rPr>
          <w:rFonts w:ascii="Arial Narrow" w:hAnsi="Arial Narrow" w:cs="Arial"/>
          <w:bCs/>
          <w:u w:val="single"/>
          <w:lang w:val="x-none" w:eastAsia="x-none"/>
        </w:rPr>
      </w:pPr>
      <w:r w:rsidRPr="00866CA4">
        <w:rPr>
          <w:rFonts w:ascii="Arial Narrow" w:hAnsi="Arial Narrow" w:cs="Arial"/>
          <w:bCs/>
          <w:u w:val="single"/>
          <w:lang w:eastAsia="x-none"/>
        </w:rPr>
        <w:t xml:space="preserve">Specifikace -   Výkon kompletační činnosti  </w:t>
      </w:r>
    </w:p>
    <w:p w14:paraId="2F84C778" w14:textId="77777777" w:rsidR="00866CA4" w:rsidRPr="00866CA4" w:rsidRDefault="00866CA4" w:rsidP="00866CA4">
      <w:pPr>
        <w:rPr>
          <w:rFonts w:ascii="Arial Narrow" w:hAnsi="Arial Narrow" w:cs="Arial"/>
        </w:rPr>
      </w:pPr>
    </w:p>
    <w:p w14:paraId="13E505B0" w14:textId="77777777" w:rsidR="00866CA4" w:rsidRPr="00866CA4" w:rsidRDefault="00866CA4" w:rsidP="00866CA4">
      <w:pPr>
        <w:numPr>
          <w:ilvl w:val="0"/>
          <w:numId w:val="20"/>
        </w:numPr>
        <w:spacing w:after="160" w:line="259" w:lineRule="auto"/>
        <w:ind w:left="426" w:hanging="426"/>
        <w:contextualSpacing/>
        <w:rPr>
          <w:rFonts w:ascii="Arial Narrow" w:hAnsi="Arial Narrow" w:cs="Arial"/>
        </w:rPr>
      </w:pPr>
      <w:r w:rsidRPr="00866CA4">
        <w:rPr>
          <w:rFonts w:ascii="Arial Narrow" w:hAnsi="Arial Narrow" w:cs="Arial"/>
        </w:rPr>
        <w:t xml:space="preserve">odevzdat staveniště dalším zhotovitelům plnění projektu v části plnění vybavení ( </w:t>
      </w:r>
      <w:r w:rsidRPr="00866CA4">
        <w:rPr>
          <w:rFonts w:ascii="Arial Narrow" w:eastAsiaTheme="minorHAnsi" w:hAnsi="Arial Narrow" w:cs="Arial"/>
          <w:lang w:eastAsia="en-US"/>
        </w:rPr>
        <w:t>zařízení a inventáře)</w:t>
      </w:r>
    </w:p>
    <w:p w14:paraId="5417E22A" w14:textId="77777777" w:rsidR="00866CA4" w:rsidRPr="00866CA4" w:rsidRDefault="00866CA4" w:rsidP="00866CA4">
      <w:pPr>
        <w:numPr>
          <w:ilvl w:val="0"/>
          <w:numId w:val="20"/>
        </w:numPr>
        <w:spacing w:after="160" w:line="259" w:lineRule="auto"/>
        <w:ind w:left="426" w:hanging="426"/>
        <w:contextualSpacing/>
        <w:rPr>
          <w:rFonts w:ascii="Arial Narrow" w:eastAsiaTheme="minorHAnsi" w:hAnsi="Arial Narrow" w:cs="Arial"/>
          <w:lang w:eastAsia="en-US"/>
        </w:rPr>
      </w:pPr>
      <w:r w:rsidRPr="00866CA4">
        <w:rPr>
          <w:rFonts w:ascii="Arial Narrow" w:eastAsiaTheme="minorHAnsi" w:hAnsi="Arial Narrow" w:cs="Arial"/>
          <w:lang w:eastAsia="en-US"/>
        </w:rPr>
        <w:t xml:space="preserve">koordinovat práce a dodávky plnění dalšího zhotovitele předmětu plnění s průběhem realizace hlavního dodavatele </w:t>
      </w:r>
    </w:p>
    <w:p w14:paraId="334C4C0F" w14:textId="77777777" w:rsidR="00866CA4" w:rsidRPr="00866CA4" w:rsidRDefault="00866CA4" w:rsidP="00866CA4">
      <w:pPr>
        <w:numPr>
          <w:ilvl w:val="0"/>
          <w:numId w:val="20"/>
        </w:numPr>
        <w:spacing w:after="160" w:line="259" w:lineRule="auto"/>
        <w:ind w:left="426" w:hanging="426"/>
        <w:contextualSpacing/>
        <w:rPr>
          <w:rFonts w:ascii="Arial Narrow" w:eastAsiaTheme="minorHAnsi" w:hAnsi="Arial Narrow" w:cs="Arial"/>
          <w:lang w:eastAsia="en-US"/>
        </w:rPr>
      </w:pPr>
      <w:r w:rsidRPr="00866CA4">
        <w:rPr>
          <w:rFonts w:ascii="Arial Narrow" w:eastAsiaTheme="minorHAnsi" w:hAnsi="Arial Narrow" w:cs="Arial"/>
          <w:lang w:eastAsia="en-US"/>
        </w:rPr>
        <w:t xml:space="preserve">koordinovat  připravenost GD pro </w:t>
      </w:r>
      <w:r w:rsidRPr="00866CA4">
        <w:rPr>
          <w:rFonts w:ascii="Arial Narrow" w:hAnsi="Arial Narrow" w:cs="Arial"/>
        </w:rPr>
        <w:t xml:space="preserve">další  zhotovitele plnění projektu  </w:t>
      </w:r>
    </w:p>
    <w:p w14:paraId="110EBD62" w14:textId="77777777" w:rsidR="00866CA4" w:rsidRPr="00866CA4" w:rsidRDefault="00866CA4" w:rsidP="00866CA4">
      <w:pPr>
        <w:numPr>
          <w:ilvl w:val="0"/>
          <w:numId w:val="20"/>
        </w:numPr>
        <w:spacing w:after="160" w:line="259" w:lineRule="auto"/>
        <w:ind w:left="426" w:hanging="426"/>
        <w:contextualSpacing/>
        <w:rPr>
          <w:rFonts w:ascii="Arial Narrow" w:eastAsiaTheme="minorHAnsi" w:hAnsi="Arial Narrow" w:cs="Arial"/>
          <w:lang w:eastAsia="en-US"/>
        </w:rPr>
      </w:pPr>
      <w:r w:rsidRPr="00866CA4">
        <w:rPr>
          <w:rFonts w:ascii="Arial Narrow" w:eastAsiaTheme="minorHAnsi" w:hAnsi="Arial Narrow" w:cs="Arial"/>
          <w:lang w:eastAsia="en-US"/>
        </w:rPr>
        <w:t>účast při odzkoušení dodávek a vybavení (zařízení a inventáře)</w:t>
      </w:r>
    </w:p>
    <w:p w14:paraId="7D841B96" w14:textId="77777777" w:rsidR="00866CA4" w:rsidRPr="00866CA4" w:rsidRDefault="00866CA4" w:rsidP="00866CA4">
      <w:pPr>
        <w:numPr>
          <w:ilvl w:val="0"/>
          <w:numId w:val="20"/>
        </w:numPr>
        <w:spacing w:after="160" w:line="259" w:lineRule="auto"/>
        <w:ind w:left="426" w:hanging="426"/>
        <w:contextualSpacing/>
        <w:rPr>
          <w:rFonts w:ascii="Arial Narrow" w:eastAsiaTheme="minorHAnsi" w:hAnsi="Arial Narrow" w:cs="Arial"/>
          <w:lang w:eastAsia="en-US"/>
        </w:rPr>
      </w:pPr>
      <w:r w:rsidRPr="00866CA4">
        <w:rPr>
          <w:rFonts w:ascii="Arial Narrow" w:hAnsi="Arial Narrow" w:cs="Arial"/>
        </w:rPr>
        <w:t>kontrolovat postup prací dalších zhotovitelů plnění projektu  podle časového harmonogramu projektu</w:t>
      </w:r>
    </w:p>
    <w:p w14:paraId="5023322B" w14:textId="77777777" w:rsidR="00866CA4" w:rsidRPr="00866CA4" w:rsidRDefault="00866CA4" w:rsidP="00866CA4">
      <w:pPr>
        <w:numPr>
          <w:ilvl w:val="0"/>
          <w:numId w:val="20"/>
        </w:numPr>
        <w:spacing w:after="160" w:line="259" w:lineRule="auto"/>
        <w:ind w:left="426" w:hanging="426"/>
        <w:contextualSpacing/>
        <w:rPr>
          <w:rFonts w:ascii="Arial Narrow" w:eastAsiaTheme="minorHAnsi" w:hAnsi="Arial Narrow" w:cs="Arial"/>
          <w:lang w:eastAsia="en-US"/>
        </w:rPr>
      </w:pPr>
      <w:r w:rsidRPr="00866CA4">
        <w:rPr>
          <w:rFonts w:ascii="Arial Narrow" w:hAnsi="Arial Narrow" w:cs="Arial"/>
        </w:rPr>
        <w:t xml:space="preserve">účastnit se předání a převzetí plnění </w:t>
      </w:r>
      <w:r w:rsidRPr="00866CA4">
        <w:rPr>
          <w:rFonts w:ascii="Arial Narrow" w:eastAsiaTheme="minorHAnsi" w:hAnsi="Arial Narrow" w:cs="Arial"/>
          <w:lang w:eastAsia="en-US"/>
        </w:rPr>
        <w:t>dodávek zařízení a inventáře od dalších zhotovitelů celého projektu</w:t>
      </w:r>
    </w:p>
    <w:p w14:paraId="71486C04" w14:textId="77777777" w:rsidR="00866CA4" w:rsidRPr="00866CA4" w:rsidRDefault="00866CA4" w:rsidP="00866CA4">
      <w:pPr>
        <w:numPr>
          <w:ilvl w:val="0"/>
          <w:numId w:val="20"/>
        </w:numPr>
        <w:spacing w:after="160" w:line="259" w:lineRule="auto"/>
        <w:ind w:left="426" w:hanging="426"/>
        <w:contextualSpacing/>
        <w:rPr>
          <w:rFonts w:ascii="Arial Narrow" w:eastAsiaTheme="minorHAnsi" w:hAnsi="Arial Narrow" w:cs="Arial"/>
          <w:lang w:eastAsia="en-US"/>
        </w:rPr>
      </w:pPr>
      <w:r w:rsidRPr="00866CA4">
        <w:rPr>
          <w:rFonts w:ascii="Arial Narrow" w:eastAsiaTheme="minorHAnsi" w:hAnsi="Arial Narrow" w:cs="Arial"/>
          <w:lang w:eastAsia="en-US"/>
        </w:rPr>
        <w:t>spolupracovat s koordinátorem BOZP a postupovat dle plánu BOZP v koordinaci dodavatelů zařízení a inventáře</w:t>
      </w:r>
    </w:p>
    <w:p w14:paraId="0264D1D7" w14:textId="77777777" w:rsidR="00866CA4" w:rsidRPr="00866CA4" w:rsidRDefault="00866CA4" w:rsidP="00866CA4">
      <w:pPr>
        <w:ind w:left="426" w:hanging="426"/>
        <w:rPr>
          <w:rFonts w:ascii="Arial Narrow" w:eastAsiaTheme="minorHAnsi" w:hAnsi="Arial Narrow" w:cs="Arial"/>
          <w:lang w:eastAsia="en-US"/>
        </w:rPr>
      </w:pPr>
      <w:r w:rsidRPr="00866CA4">
        <w:rPr>
          <w:rFonts w:ascii="Arial Narrow" w:eastAsiaTheme="minorHAnsi" w:hAnsi="Arial Narrow" w:cs="Arial"/>
          <w:lang w:eastAsia="en-US"/>
        </w:rPr>
        <w:t xml:space="preserve"> </w:t>
      </w:r>
    </w:p>
    <w:p w14:paraId="51A835CD" w14:textId="77777777" w:rsidR="00EC7C81" w:rsidRPr="00B25A8B" w:rsidRDefault="00EC7C81" w:rsidP="00E23C5F">
      <w:pPr>
        <w:pStyle w:val="Zkladntext"/>
        <w:keepNext/>
        <w:tabs>
          <w:tab w:val="left" w:pos="2268"/>
        </w:tabs>
        <w:spacing w:before="480"/>
        <w:jc w:val="center"/>
        <w:rPr>
          <w:rFonts w:ascii="Arial Narrow" w:hAnsi="Arial Narrow"/>
          <w:b/>
          <w:sz w:val="20"/>
        </w:rPr>
      </w:pPr>
      <w:r w:rsidRPr="00B25A8B">
        <w:rPr>
          <w:rFonts w:ascii="Arial Narrow" w:hAnsi="Arial Narrow"/>
          <w:b/>
          <w:sz w:val="20"/>
        </w:rPr>
        <w:t>IV. Způsob plnění předmětu smlouvy</w:t>
      </w:r>
    </w:p>
    <w:p w14:paraId="3D24D483" w14:textId="71C4B9D9" w:rsidR="006F2262" w:rsidRPr="00B25A8B" w:rsidRDefault="006F2262"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Při provádění investorsko-inženýrské činnosti se příkazník zavazuje dodržovat všeobecně závazné právní předpisy a ujednání této smlouvy. Příkazník se dále zavazuje řídit se výchozími podklady příkazce, které mu byly předány</w:t>
      </w:r>
      <w:r w:rsidR="006B6A53" w:rsidRPr="00B25A8B">
        <w:rPr>
          <w:rFonts w:ascii="Arial Narrow" w:hAnsi="Arial Narrow"/>
          <w:sz w:val="20"/>
        </w:rPr>
        <w:t xml:space="preserve"> </w:t>
      </w:r>
      <w:r w:rsidR="000212A2" w:rsidRPr="00B25A8B">
        <w:rPr>
          <w:rFonts w:ascii="Arial Narrow" w:hAnsi="Arial Narrow"/>
          <w:sz w:val="20"/>
        </w:rPr>
        <w:t>před zahájením realizace stavby, pokyny příkazce a vyjádřeními veřejnoprávních orgánů a organizací jednajících souladu se zájmy příkazce.</w:t>
      </w:r>
      <w:r w:rsidR="000212A2" w:rsidRPr="00B25A8B">
        <w:rPr>
          <w:rFonts w:ascii="Arial Narrow" w:hAnsi="Arial Narrow" w:cs="Arial"/>
          <w:sz w:val="20"/>
        </w:rPr>
        <w:t xml:space="preserve"> Příkazník je povinen příkazci bez zbytečného odkladu sdělovat všechny jím zjištěné skutečnosti, které by mohly ovlivnit či změnit pokyny či zájmy příkazce. Od pokynů příkazce se smí příkazník odchýlit pouze tehdy, je-li to naléhavě nezbytné vzhledem k zájmům příkazce a jen tehdy, nelze-li včas získat souhlas příkazce.</w:t>
      </w:r>
    </w:p>
    <w:p w14:paraId="48F973AA" w14:textId="50FE586F" w:rsidR="000212A2" w:rsidRPr="00B25A8B" w:rsidRDefault="000212A2"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Pokud příkazník svěří, byť i jen z části, provedení investorsko-inženýrských činností</w:t>
      </w:r>
      <w:r w:rsidR="00D34347" w:rsidRPr="00B25A8B">
        <w:rPr>
          <w:rFonts w:ascii="Arial Narrow" w:hAnsi="Arial Narrow"/>
          <w:sz w:val="20"/>
        </w:rPr>
        <w:t xml:space="preserve"> </w:t>
      </w:r>
      <w:r w:rsidRPr="00B25A8B">
        <w:rPr>
          <w:rFonts w:ascii="Arial Narrow" w:hAnsi="Arial Narrow"/>
          <w:sz w:val="20"/>
        </w:rPr>
        <w:t>třetí osobě, odpovídá vždy jako by plnil sám, a to i v případech, bylo-li toto svěření investorsko-inženýrských činností třetí osobě provedeno s písemným svolením příkazce či</w:t>
      </w:r>
      <w:r w:rsidR="00972431" w:rsidRPr="00B25A8B">
        <w:rPr>
          <w:rFonts w:ascii="Arial Narrow" w:hAnsi="Arial Narrow"/>
          <w:sz w:val="20"/>
        </w:rPr>
        <w:t> </w:t>
      </w:r>
      <w:r w:rsidRPr="00B25A8B">
        <w:rPr>
          <w:rFonts w:ascii="Arial Narrow" w:hAnsi="Arial Narrow"/>
          <w:sz w:val="20"/>
        </w:rPr>
        <w:t>nezbytně nutné.</w:t>
      </w:r>
    </w:p>
    <w:p w14:paraId="24D724F0" w14:textId="489371FD" w:rsidR="006F2262" w:rsidRPr="00B25A8B" w:rsidRDefault="00C86AC0"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Investorsko-inženýrskou činnost je příkazník povinen zabezpečovat s náležitou odbornou péčí a v souladu se zájmy příkazce, které jsou mu známy nebo mu musí být známy.</w:t>
      </w:r>
    </w:p>
    <w:p w14:paraId="6CB0DF68" w14:textId="77777777" w:rsidR="00B849A3" w:rsidRPr="00B25A8B" w:rsidRDefault="00B849A3"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Příkazník je povinen průběžně úplně a pravdivě podávat příkazci informace o</w:t>
      </w:r>
      <w:r w:rsidR="00704A75" w:rsidRPr="00B25A8B">
        <w:rPr>
          <w:rFonts w:ascii="Arial Narrow" w:hAnsi="Arial Narrow"/>
          <w:sz w:val="20"/>
        </w:rPr>
        <w:t> </w:t>
      </w:r>
      <w:r w:rsidRPr="00B25A8B">
        <w:rPr>
          <w:rFonts w:ascii="Arial Narrow" w:hAnsi="Arial Narrow"/>
          <w:sz w:val="20"/>
        </w:rPr>
        <w:t xml:space="preserve">zařizování a uskutečňování </w:t>
      </w:r>
      <w:r w:rsidR="002F76D9" w:rsidRPr="00B25A8B">
        <w:rPr>
          <w:rFonts w:ascii="Arial Narrow" w:hAnsi="Arial Narrow"/>
          <w:sz w:val="20"/>
        </w:rPr>
        <w:t>předmětu smlouvy</w:t>
      </w:r>
      <w:r w:rsidRPr="00B25A8B">
        <w:rPr>
          <w:rFonts w:ascii="Arial Narrow" w:hAnsi="Arial Narrow"/>
          <w:sz w:val="20"/>
        </w:rPr>
        <w:t xml:space="preserve"> a je</w:t>
      </w:r>
      <w:r w:rsidR="002F76D9" w:rsidRPr="00B25A8B">
        <w:rPr>
          <w:rFonts w:ascii="Arial Narrow" w:hAnsi="Arial Narrow"/>
          <w:sz w:val="20"/>
        </w:rPr>
        <w:t>ho</w:t>
      </w:r>
      <w:r w:rsidRPr="00B25A8B">
        <w:rPr>
          <w:rFonts w:ascii="Arial Narrow" w:hAnsi="Arial Narrow"/>
          <w:sz w:val="20"/>
        </w:rPr>
        <w:t xml:space="preserve"> výsledcích, a to v ústní podobě, k</w:t>
      </w:r>
      <w:r w:rsidR="00972431" w:rsidRPr="00B25A8B">
        <w:rPr>
          <w:rFonts w:ascii="Arial Narrow" w:hAnsi="Arial Narrow"/>
          <w:sz w:val="20"/>
        </w:rPr>
        <w:t> </w:t>
      </w:r>
      <w:r w:rsidRPr="00B25A8B">
        <w:rPr>
          <w:rFonts w:ascii="Arial Narrow" w:hAnsi="Arial Narrow"/>
          <w:sz w:val="20"/>
        </w:rPr>
        <w:t xml:space="preserve">dotazu příkazce pak kdykoli v podobě písemné zprávy o činnosti předkládané příkazci </w:t>
      </w:r>
      <w:r w:rsidR="00C86AC0" w:rsidRPr="00B25A8B">
        <w:rPr>
          <w:rFonts w:ascii="Arial Narrow" w:hAnsi="Arial Narrow"/>
          <w:sz w:val="20"/>
        </w:rPr>
        <w:t>v dohodnutých termínech.</w:t>
      </w:r>
    </w:p>
    <w:p w14:paraId="587778EA" w14:textId="77777777" w:rsidR="00740948" w:rsidRPr="00B25A8B" w:rsidRDefault="00740948"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 xml:space="preserve">Příkazce předá příkazníkovi veškerou potřebnou stavební a realizační dokumentaci nejpozději jeden týden před </w:t>
      </w:r>
      <w:r w:rsidR="002F76D9" w:rsidRPr="00B25A8B">
        <w:rPr>
          <w:rFonts w:ascii="Arial Narrow" w:hAnsi="Arial Narrow"/>
          <w:sz w:val="20"/>
        </w:rPr>
        <w:t xml:space="preserve">zahájením </w:t>
      </w:r>
      <w:r w:rsidRPr="00B25A8B">
        <w:rPr>
          <w:rFonts w:ascii="Arial Narrow" w:hAnsi="Arial Narrow"/>
          <w:sz w:val="20"/>
        </w:rPr>
        <w:t>realizac</w:t>
      </w:r>
      <w:r w:rsidR="002F76D9" w:rsidRPr="00B25A8B">
        <w:rPr>
          <w:rFonts w:ascii="Arial Narrow" w:hAnsi="Arial Narrow"/>
          <w:sz w:val="20"/>
        </w:rPr>
        <w:t>e</w:t>
      </w:r>
      <w:r w:rsidRPr="00B25A8B">
        <w:rPr>
          <w:rFonts w:ascii="Arial Narrow" w:hAnsi="Arial Narrow"/>
          <w:sz w:val="20"/>
        </w:rPr>
        <w:t xml:space="preserve"> stavby.</w:t>
      </w:r>
    </w:p>
    <w:p w14:paraId="7A6684A4" w14:textId="77777777" w:rsidR="00740948" w:rsidRPr="00B25A8B" w:rsidRDefault="00740948"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lastRenderedPageBreak/>
        <w:t>Příkazce se zavazuje platit příkazníkovi úplatu podle této smlouvy, sdělovat příkazníkovi včas všechny skutečnosti a předkládat listiny, potřebné k řádnému plnění této smlouvy příkazníkem.</w:t>
      </w:r>
    </w:p>
    <w:p w14:paraId="49FB8D66" w14:textId="77777777" w:rsidR="00EC7C81" w:rsidRPr="00B25A8B" w:rsidRDefault="00EC7C81"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 xml:space="preserve">Pokud v průběhu </w:t>
      </w:r>
      <w:r w:rsidR="00555695" w:rsidRPr="00B25A8B">
        <w:rPr>
          <w:rFonts w:ascii="Arial Narrow" w:hAnsi="Arial Narrow"/>
          <w:sz w:val="20"/>
        </w:rPr>
        <w:t>realizace stavby</w:t>
      </w:r>
      <w:r w:rsidRPr="00B25A8B">
        <w:rPr>
          <w:rFonts w:ascii="Arial Narrow" w:hAnsi="Arial Narrow"/>
          <w:sz w:val="20"/>
        </w:rPr>
        <w:t xml:space="preserve"> nastanou skutečnosti, které budou mít vliv na</w:t>
      </w:r>
      <w:r w:rsidR="00704A75" w:rsidRPr="00B25A8B">
        <w:rPr>
          <w:rFonts w:ascii="Arial Narrow" w:hAnsi="Arial Narrow"/>
          <w:sz w:val="20"/>
        </w:rPr>
        <w:t> </w:t>
      </w:r>
      <w:r w:rsidRPr="00B25A8B">
        <w:rPr>
          <w:rFonts w:ascii="Arial Narrow" w:hAnsi="Arial Narrow"/>
          <w:sz w:val="20"/>
        </w:rPr>
        <w:t xml:space="preserve">cenu a termín plnění, zavazuje se </w:t>
      </w:r>
      <w:r w:rsidR="0072474C" w:rsidRPr="00B25A8B">
        <w:rPr>
          <w:rFonts w:ascii="Arial Narrow" w:hAnsi="Arial Narrow"/>
          <w:sz w:val="20"/>
        </w:rPr>
        <w:t>příkazce</w:t>
      </w:r>
      <w:r w:rsidRPr="00B25A8B">
        <w:rPr>
          <w:rFonts w:ascii="Arial Narrow" w:hAnsi="Arial Narrow"/>
          <w:sz w:val="20"/>
        </w:rPr>
        <w:t xml:space="preserve"> upravit dodatkem k této smlouvě cenu a</w:t>
      </w:r>
      <w:r w:rsidR="00704A75" w:rsidRPr="00B25A8B">
        <w:rPr>
          <w:rFonts w:ascii="Arial Narrow" w:hAnsi="Arial Narrow"/>
          <w:sz w:val="20"/>
        </w:rPr>
        <w:t> </w:t>
      </w:r>
      <w:r w:rsidRPr="00B25A8B">
        <w:rPr>
          <w:rFonts w:ascii="Arial Narrow" w:hAnsi="Arial Narrow"/>
          <w:sz w:val="20"/>
        </w:rPr>
        <w:t>termín plnění ve vazbě na změnu předmětu plnění.</w:t>
      </w:r>
    </w:p>
    <w:p w14:paraId="526C6BC7" w14:textId="2003DEFF" w:rsidR="00E92FC8" w:rsidRPr="00B25A8B" w:rsidRDefault="00E92FC8"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 xml:space="preserve">Předmět plnění bude zajišťován těmito </w:t>
      </w:r>
      <w:r w:rsidR="0082211C" w:rsidRPr="00B25A8B">
        <w:rPr>
          <w:rFonts w:ascii="Arial Narrow" w:hAnsi="Arial Narrow"/>
          <w:sz w:val="20"/>
        </w:rPr>
        <w:t xml:space="preserve">zodpovědnými </w:t>
      </w:r>
      <w:r w:rsidRPr="00B25A8B">
        <w:rPr>
          <w:rFonts w:ascii="Arial Narrow" w:hAnsi="Arial Narrow"/>
          <w:sz w:val="20"/>
        </w:rPr>
        <w:t>pracovníky:</w:t>
      </w:r>
    </w:p>
    <w:p w14:paraId="37B8AAC9" w14:textId="78215EF5" w:rsidR="008171F0" w:rsidRPr="008171F0" w:rsidRDefault="008171F0" w:rsidP="008171F0">
      <w:pPr>
        <w:pStyle w:val="Zkladntext"/>
        <w:tabs>
          <w:tab w:val="left" w:pos="567"/>
        </w:tabs>
        <w:spacing w:before="120" w:line="240" w:lineRule="atLeast"/>
        <w:rPr>
          <w:rFonts w:ascii="Arial Narrow" w:hAnsi="Arial Narrow"/>
          <w:b/>
          <w:bCs/>
          <w:sz w:val="20"/>
        </w:rPr>
      </w:pPr>
      <w:r w:rsidRPr="008171F0">
        <w:rPr>
          <w:rFonts w:ascii="Arial Narrow" w:hAnsi="Arial Narrow"/>
          <w:b/>
          <w:bCs/>
          <w:sz w:val="20"/>
        </w:rPr>
        <w:t xml:space="preserve">Výkon TDI </w:t>
      </w:r>
      <w:r>
        <w:rPr>
          <w:rFonts w:ascii="Arial Narrow" w:hAnsi="Arial Narrow"/>
          <w:b/>
          <w:bCs/>
          <w:sz w:val="20"/>
        </w:rPr>
        <w:t xml:space="preserve">+ kompletační činnost </w:t>
      </w:r>
      <w:r w:rsidRPr="008171F0">
        <w:rPr>
          <w:rFonts w:ascii="Arial Narrow" w:hAnsi="Arial Narrow"/>
          <w:b/>
          <w:bCs/>
          <w:sz w:val="20"/>
        </w:rPr>
        <w:t xml:space="preserve">dle této smlouvy </w:t>
      </w:r>
      <w:r w:rsidR="00AF6216" w:rsidRPr="008171F0">
        <w:rPr>
          <w:rFonts w:ascii="Arial Narrow" w:hAnsi="Arial Narrow"/>
          <w:b/>
          <w:bCs/>
          <w:sz w:val="20"/>
        </w:rPr>
        <w:t xml:space="preserve"> </w:t>
      </w:r>
    </w:p>
    <w:p w14:paraId="25BA95BB" w14:textId="77777777" w:rsidR="00FA24B5" w:rsidRDefault="00FA24B5" w:rsidP="004E4929">
      <w:pPr>
        <w:rPr>
          <w:rFonts w:ascii="Arial Narrow" w:hAnsi="Arial Narrow" w:cs="Arial"/>
        </w:rPr>
      </w:pPr>
      <w:bookmarkStart w:id="7" w:name="_Hlk136954278"/>
    </w:p>
    <w:p w14:paraId="63C4C8E2" w14:textId="29D99240" w:rsidR="008171F0" w:rsidRPr="004E4929" w:rsidRDefault="0091688E" w:rsidP="004E4929">
      <w:pPr>
        <w:rPr>
          <w:rFonts w:ascii="Arial Narrow" w:hAnsi="Arial Narrow" w:cs="Arial"/>
        </w:rPr>
      </w:pPr>
      <w:r>
        <w:rPr>
          <w:rFonts w:ascii="Arial Narrow" w:hAnsi="Arial Narrow" w:cs="Arial"/>
        </w:rPr>
        <w:t xml:space="preserve"> ČKAIT 0100579 v oboru pozemní stavby</w:t>
      </w:r>
      <w:r w:rsidR="002A6CED">
        <w:rPr>
          <w:rFonts w:ascii="Arial Narrow" w:hAnsi="Arial Narrow" w:cs="Arial"/>
        </w:rPr>
        <w:t xml:space="preserve"> </w:t>
      </w:r>
      <w:r w:rsidR="00866CA4">
        <w:rPr>
          <w:rFonts w:ascii="Arial Narrow" w:hAnsi="Arial Narrow"/>
        </w:rPr>
        <w:t xml:space="preserve">    </w:t>
      </w:r>
      <w:r w:rsidR="00AF6216" w:rsidRPr="00B25A8B">
        <w:rPr>
          <w:rFonts w:ascii="Arial Narrow" w:hAnsi="Arial Narrow"/>
        </w:rPr>
        <w:t xml:space="preserve"> </w:t>
      </w:r>
    </w:p>
    <w:bookmarkEnd w:id="7"/>
    <w:p w14:paraId="48170E60" w14:textId="77777777" w:rsidR="007C4C91" w:rsidRDefault="007C4C91" w:rsidP="008171F0">
      <w:pPr>
        <w:rPr>
          <w:rFonts w:ascii="Arial Narrow" w:hAnsi="Arial Narrow" w:cs="Arial"/>
          <w:b/>
          <w:bCs/>
          <w:sz w:val="18"/>
          <w:szCs w:val="18"/>
        </w:rPr>
      </w:pPr>
    </w:p>
    <w:p w14:paraId="4F075A0F" w14:textId="77777777" w:rsidR="00EC7C81" w:rsidRPr="00B25A8B" w:rsidRDefault="00EC7C81"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 xml:space="preserve">Předmět plnění, ujednaný v této smlouvě, je splněný řádným vykonáním činností, ke kterým se </w:t>
      </w:r>
      <w:r w:rsidR="001F4FEF" w:rsidRPr="00B25A8B">
        <w:rPr>
          <w:rFonts w:ascii="Arial Narrow" w:hAnsi="Arial Narrow"/>
          <w:sz w:val="20"/>
        </w:rPr>
        <w:t>příkazník</w:t>
      </w:r>
      <w:r w:rsidRPr="00B25A8B">
        <w:rPr>
          <w:rFonts w:ascii="Arial Narrow" w:hAnsi="Arial Narrow"/>
          <w:sz w:val="20"/>
        </w:rPr>
        <w:t xml:space="preserve"> zavázal v člá</w:t>
      </w:r>
      <w:r w:rsidR="00E92FC8" w:rsidRPr="00B25A8B">
        <w:rPr>
          <w:rFonts w:ascii="Arial Narrow" w:hAnsi="Arial Narrow"/>
          <w:sz w:val="20"/>
        </w:rPr>
        <w:t>nku III. této smlouvy, dle oběma</w:t>
      </w:r>
      <w:r w:rsidR="001D4FAA" w:rsidRPr="00B25A8B">
        <w:rPr>
          <w:rFonts w:ascii="Arial Narrow" w:hAnsi="Arial Narrow"/>
          <w:sz w:val="20"/>
        </w:rPr>
        <w:t xml:space="preserve"> smluvními </w:t>
      </w:r>
      <w:r w:rsidRPr="00B25A8B">
        <w:rPr>
          <w:rFonts w:ascii="Arial Narrow" w:hAnsi="Arial Narrow"/>
          <w:sz w:val="20"/>
        </w:rPr>
        <w:t>stranami</w:t>
      </w:r>
      <w:r w:rsidR="00E92FC8" w:rsidRPr="00B25A8B">
        <w:rPr>
          <w:rFonts w:ascii="Arial Narrow" w:hAnsi="Arial Narrow"/>
          <w:sz w:val="20"/>
        </w:rPr>
        <w:t xml:space="preserve"> </w:t>
      </w:r>
      <w:r w:rsidRPr="00B25A8B">
        <w:rPr>
          <w:rFonts w:ascii="Arial Narrow" w:hAnsi="Arial Narrow"/>
          <w:sz w:val="20"/>
        </w:rPr>
        <w:t>odsouhlaseného zápisu o předání nebo vykonání smluvených činností.</w:t>
      </w:r>
    </w:p>
    <w:p w14:paraId="6816D1E1" w14:textId="77777777" w:rsidR="009D0BC3" w:rsidRPr="00B25A8B" w:rsidRDefault="009D0BC3" w:rsidP="001B59FC">
      <w:pPr>
        <w:pStyle w:val="Zkladntext"/>
        <w:numPr>
          <w:ilvl w:val="0"/>
          <w:numId w:val="8"/>
        </w:numPr>
        <w:tabs>
          <w:tab w:val="left" w:pos="567"/>
        </w:tabs>
        <w:spacing w:before="120" w:line="240" w:lineRule="atLeast"/>
        <w:rPr>
          <w:rFonts w:ascii="Arial Narrow" w:hAnsi="Arial Narrow"/>
          <w:sz w:val="20"/>
        </w:rPr>
      </w:pPr>
      <w:r w:rsidRPr="00B25A8B">
        <w:rPr>
          <w:rFonts w:ascii="Arial Narrow" w:hAnsi="Arial Narrow"/>
          <w:sz w:val="20"/>
        </w:rPr>
        <w:t>Příkazník se zavazuje zachovávat mlčenlivost o skutečnostech tvořících obchodní tajemství příkazce a zdržet se veškerých aktivit, které by mohly poškodit dobré jméno či</w:t>
      </w:r>
      <w:r w:rsidR="00972431" w:rsidRPr="00B25A8B">
        <w:rPr>
          <w:rFonts w:ascii="Arial Narrow" w:hAnsi="Arial Narrow"/>
          <w:sz w:val="20"/>
        </w:rPr>
        <w:t> </w:t>
      </w:r>
      <w:r w:rsidRPr="00B25A8B">
        <w:rPr>
          <w:rFonts w:ascii="Arial Narrow" w:hAnsi="Arial Narrow"/>
          <w:sz w:val="20"/>
        </w:rPr>
        <w:t>zájmy příkazce. Dále se příkazník zavazuje nevyužít skutečností, o nichž se dozvěděl v</w:t>
      </w:r>
      <w:r w:rsidR="00972431" w:rsidRPr="00B25A8B">
        <w:rPr>
          <w:rFonts w:ascii="Arial Narrow" w:hAnsi="Arial Narrow"/>
          <w:sz w:val="20"/>
        </w:rPr>
        <w:t> </w:t>
      </w:r>
      <w:r w:rsidRPr="00B25A8B">
        <w:rPr>
          <w:rFonts w:ascii="Arial Narrow" w:hAnsi="Arial Narrow"/>
          <w:sz w:val="20"/>
        </w:rPr>
        <w:t>důsledku jeho vztahu k příkazci založeného touto smlouvou, pro sebe či pro jiného ani neumožnit jejich využití třetím osobám. Tyto povinnosti trvají i po skončení trvání této smlouvy, jakož i poté, co dojde k odstoupení od ní některou ze stran či oběma stranami.</w:t>
      </w:r>
    </w:p>
    <w:p w14:paraId="4E7E9C2C" w14:textId="77777777" w:rsidR="00EC7C81" w:rsidRPr="00B25A8B" w:rsidRDefault="00EC7C81" w:rsidP="00C86AC0">
      <w:pPr>
        <w:pStyle w:val="Zkladntext"/>
        <w:tabs>
          <w:tab w:val="left" w:pos="2268"/>
        </w:tabs>
        <w:spacing w:before="480"/>
        <w:jc w:val="center"/>
        <w:rPr>
          <w:rFonts w:ascii="Arial Narrow" w:hAnsi="Arial Narrow"/>
          <w:b/>
          <w:sz w:val="20"/>
        </w:rPr>
      </w:pPr>
      <w:r w:rsidRPr="00B25A8B">
        <w:rPr>
          <w:rFonts w:ascii="Arial Narrow" w:hAnsi="Arial Narrow"/>
          <w:b/>
          <w:sz w:val="20"/>
        </w:rPr>
        <w:t xml:space="preserve">V. </w:t>
      </w:r>
      <w:r w:rsidR="00C86AC0" w:rsidRPr="00B25A8B">
        <w:rPr>
          <w:rFonts w:ascii="Arial Narrow" w:hAnsi="Arial Narrow"/>
          <w:b/>
          <w:sz w:val="20"/>
        </w:rPr>
        <w:t>Doba trvání příkazu</w:t>
      </w:r>
    </w:p>
    <w:p w14:paraId="6A3A325A" w14:textId="77777777" w:rsidR="00C86AC0" w:rsidRPr="00B25A8B" w:rsidRDefault="00E62CB3" w:rsidP="001B59FC">
      <w:pPr>
        <w:pStyle w:val="Zkladntext"/>
        <w:numPr>
          <w:ilvl w:val="0"/>
          <w:numId w:val="9"/>
        </w:numPr>
        <w:tabs>
          <w:tab w:val="left" w:pos="567"/>
        </w:tabs>
        <w:spacing w:before="120" w:after="240" w:line="240" w:lineRule="atLeast"/>
        <w:rPr>
          <w:rFonts w:ascii="Arial Narrow" w:hAnsi="Arial Narrow"/>
          <w:sz w:val="20"/>
        </w:rPr>
      </w:pPr>
      <w:r w:rsidRPr="00B25A8B">
        <w:rPr>
          <w:rFonts w:ascii="Arial Narrow" w:hAnsi="Arial Narrow"/>
          <w:sz w:val="20"/>
        </w:rPr>
        <w:t>Příkazník bude poskytovat služby plnění v celém rozsahu při realizaci stavby (tzn. od předání staveniště vybranému zhotoviteli díla do ukončení realizace projektu), a to:</w:t>
      </w:r>
    </w:p>
    <w:tbl>
      <w:tblPr>
        <w:tblW w:w="9214" w:type="dxa"/>
        <w:tblInd w:w="212" w:type="dxa"/>
        <w:tblBorders>
          <w:top w:val="single" w:sz="12" w:space="0" w:color="008080"/>
          <w:left w:val="single" w:sz="12" w:space="0" w:color="008080"/>
          <w:bottom w:val="single" w:sz="12" w:space="0" w:color="008080"/>
          <w:right w:val="single" w:sz="12" w:space="0" w:color="008080"/>
          <w:insideH w:val="single" w:sz="8" w:space="0" w:color="008080"/>
        </w:tblBorders>
        <w:tblLayout w:type="fixed"/>
        <w:tblCellMar>
          <w:left w:w="70" w:type="dxa"/>
          <w:right w:w="70" w:type="dxa"/>
        </w:tblCellMar>
        <w:tblLook w:val="00A0" w:firstRow="1" w:lastRow="0" w:firstColumn="1" w:lastColumn="0" w:noHBand="0" w:noVBand="0"/>
      </w:tblPr>
      <w:tblGrid>
        <w:gridCol w:w="3686"/>
        <w:gridCol w:w="5528"/>
      </w:tblGrid>
      <w:tr w:rsidR="00C86AC0" w:rsidRPr="00B25A8B" w14:paraId="51338047" w14:textId="77777777" w:rsidTr="00E62CB3">
        <w:tc>
          <w:tcPr>
            <w:tcW w:w="3686" w:type="dxa"/>
            <w:tcBorders>
              <w:top w:val="single" w:sz="12" w:space="0" w:color="008080"/>
              <w:bottom w:val="single" w:sz="8" w:space="0" w:color="008080"/>
            </w:tcBorders>
            <w:shd w:val="pct10" w:color="auto" w:fill="FFFFFF"/>
          </w:tcPr>
          <w:p w14:paraId="55AA95E3" w14:textId="77777777" w:rsidR="00C86AC0" w:rsidRPr="00B25A8B" w:rsidRDefault="00C86AC0" w:rsidP="00E62CB3">
            <w:pPr>
              <w:jc w:val="center"/>
              <w:rPr>
                <w:rFonts w:ascii="Arial Narrow" w:hAnsi="Arial Narrow"/>
                <w:i/>
                <w:color w:val="800000"/>
              </w:rPr>
            </w:pPr>
            <w:r w:rsidRPr="00B25A8B">
              <w:rPr>
                <w:rFonts w:ascii="Arial Narrow" w:hAnsi="Arial Narrow"/>
                <w:i/>
                <w:color w:val="800000"/>
              </w:rPr>
              <w:t>Popis</w:t>
            </w:r>
          </w:p>
        </w:tc>
        <w:tc>
          <w:tcPr>
            <w:tcW w:w="5528" w:type="dxa"/>
            <w:tcBorders>
              <w:top w:val="single" w:sz="12" w:space="0" w:color="008080"/>
              <w:bottom w:val="single" w:sz="8" w:space="0" w:color="008080"/>
            </w:tcBorders>
            <w:shd w:val="pct10" w:color="auto" w:fill="FFFFFF"/>
          </w:tcPr>
          <w:p w14:paraId="0C451496" w14:textId="77777777" w:rsidR="00C86AC0" w:rsidRPr="00B25A8B" w:rsidRDefault="00C86AC0" w:rsidP="00E62CB3">
            <w:pPr>
              <w:jc w:val="center"/>
              <w:rPr>
                <w:rFonts w:ascii="Arial Narrow" w:hAnsi="Arial Narrow"/>
                <w:i/>
                <w:color w:val="800000"/>
              </w:rPr>
            </w:pPr>
            <w:r w:rsidRPr="00B25A8B">
              <w:rPr>
                <w:rFonts w:ascii="Arial Narrow" w:hAnsi="Arial Narrow"/>
                <w:i/>
                <w:color w:val="800000"/>
              </w:rPr>
              <w:t>Termín</w:t>
            </w:r>
          </w:p>
        </w:tc>
      </w:tr>
      <w:tr w:rsidR="00C86AC0" w:rsidRPr="00B25A8B" w14:paraId="10C606F8" w14:textId="77777777" w:rsidTr="00461DDD">
        <w:tc>
          <w:tcPr>
            <w:tcW w:w="3686" w:type="dxa"/>
            <w:tcBorders>
              <w:top w:val="single" w:sz="8" w:space="0" w:color="008080"/>
              <w:bottom w:val="single" w:sz="8" w:space="0" w:color="008080"/>
            </w:tcBorders>
            <w:shd w:val="clear" w:color="auto" w:fill="FFFFFF"/>
            <w:vAlign w:val="center"/>
          </w:tcPr>
          <w:p w14:paraId="0B2FD1A6" w14:textId="561AEBE2" w:rsidR="00C86AC0" w:rsidRPr="00B25A8B" w:rsidRDefault="00E62CB3" w:rsidP="00E23C5F">
            <w:pPr>
              <w:rPr>
                <w:rFonts w:ascii="Arial Narrow" w:hAnsi="Arial Narrow"/>
              </w:rPr>
            </w:pPr>
            <w:r w:rsidRPr="00B25A8B">
              <w:rPr>
                <w:rFonts w:ascii="Arial Narrow" w:hAnsi="Arial Narrow"/>
              </w:rPr>
              <w:t>Zahájení činnosti TD</w:t>
            </w:r>
            <w:r w:rsidR="00461DDD" w:rsidRPr="00B25A8B">
              <w:rPr>
                <w:rFonts w:ascii="Arial Narrow" w:hAnsi="Arial Narrow"/>
              </w:rPr>
              <w:t>S</w:t>
            </w:r>
            <w:r w:rsidR="008171F0">
              <w:rPr>
                <w:rFonts w:ascii="Arial Narrow" w:hAnsi="Arial Narrow"/>
              </w:rPr>
              <w:t xml:space="preserve"> </w:t>
            </w:r>
          </w:p>
        </w:tc>
        <w:tc>
          <w:tcPr>
            <w:tcW w:w="5528" w:type="dxa"/>
            <w:tcBorders>
              <w:top w:val="single" w:sz="8" w:space="0" w:color="008080"/>
              <w:bottom w:val="single" w:sz="8" w:space="0" w:color="008080"/>
            </w:tcBorders>
            <w:shd w:val="clear" w:color="auto" w:fill="FFFFFF"/>
            <w:vAlign w:val="center"/>
          </w:tcPr>
          <w:p w14:paraId="448A82BB" w14:textId="4BED2366" w:rsidR="00C86AC0" w:rsidRPr="00B25A8B" w:rsidRDefault="008171F0" w:rsidP="008171F0">
            <w:pPr>
              <w:ind w:left="360"/>
              <w:jc w:val="both"/>
              <w:rPr>
                <w:rFonts w:ascii="Arial Narrow" w:hAnsi="Arial Narrow"/>
              </w:rPr>
            </w:pPr>
            <w:r>
              <w:rPr>
                <w:rFonts w:ascii="Arial Narrow" w:hAnsi="Arial Narrow"/>
              </w:rPr>
              <w:t>14 kalendářních dnů  před  termínem p</w:t>
            </w:r>
            <w:r w:rsidR="00461DDD" w:rsidRPr="00B25A8B">
              <w:rPr>
                <w:rFonts w:ascii="Arial Narrow" w:hAnsi="Arial Narrow"/>
              </w:rPr>
              <w:t xml:space="preserve">ředání a převzetí staveniště </w:t>
            </w:r>
            <w:r w:rsidR="00C86AC0" w:rsidRPr="00B25A8B">
              <w:rPr>
                <w:rFonts w:ascii="Arial Narrow" w:hAnsi="Arial Narrow"/>
              </w:rPr>
              <w:t xml:space="preserve">          </w:t>
            </w:r>
          </w:p>
        </w:tc>
      </w:tr>
      <w:tr w:rsidR="0054678F" w:rsidRPr="00B25A8B" w14:paraId="3B73AE2F" w14:textId="77777777" w:rsidTr="00461DDD">
        <w:tc>
          <w:tcPr>
            <w:tcW w:w="3686" w:type="dxa"/>
            <w:tcBorders>
              <w:top w:val="single" w:sz="8" w:space="0" w:color="008080"/>
              <w:bottom w:val="single" w:sz="8" w:space="0" w:color="008080"/>
            </w:tcBorders>
            <w:shd w:val="clear" w:color="auto" w:fill="FFFFFF"/>
            <w:vAlign w:val="center"/>
          </w:tcPr>
          <w:p w14:paraId="5B8DE981" w14:textId="06876A9E" w:rsidR="0054678F" w:rsidRDefault="0054678F" w:rsidP="00E23C5F">
            <w:pPr>
              <w:rPr>
                <w:rFonts w:ascii="Arial Narrow" w:hAnsi="Arial Narrow"/>
              </w:rPr>
            </w:pPr>
            <w:r>
              <w:rPr>
                <w:rFonts w:ascii="Arial Narrow" w:hAnsi="Arial Narrow"/>
              </w:rPr>
              <w:t>Zahájení činnosti kompletační činnosti</w:t>
            </w:r>
          </w:p>
        </w:tc>
        <w:tc>
          <w:tcPr>
            <w:tcW w:w="5528" w:type="dxa"/>
            <w:tcBorders>
              <w:top w:val="single" w:sz="8" w:space="0" w:color="008080"/>
              <w:bottom w:val="single" w:sz="8" w:space="0" w:color="008080"/>
            </w:tcBorders>
            <w:shd w:val="clear" w:color="auto" w:fill="FFFFFF"/>
            <w:vAlign w:val="center"/>
          </w:tcPr>
          <w:p w14:paraId="6E43D5F3" w14:textId="10E638A1" w:rsidR="0054678F" w:rsidRDefault="0054678F" w:rsidP="008171F0">
            <w:pPr>
              <w:ind w:left="360"/>
              <w:jc w:val="both"/>
              <w:rPr>
                <w:rFonts w:ascii="Arial Narrow" w:hAnsi="Arial Narrow"/>
              </w:rPr>
            </w:pPr>
            <w:r w:rsidRPr="008A7DF2">
              <w:rPr>
                <w:rFonts w:ascii="Arial Narrow" w:hAnsi="Arial Narrow" w:cs="Arial"/>
                <w:color w:val="000000"/>
              </w:rPr>
              <w:t>v průběhu realizace při souběhu dvou a více dodavatelů</w:t>
            </w:r>
          </w:p>
        </w:tc>
      </w:tr>
      <w:tr w:rsidR="00C86AC0" w:rsidRPr="00B25A8B" w14:paraId="388DC993" w14:textId="77777777" w:rsidTr="00461DDD">
        <w:tc>
          <w:tcPr>
            <w:tcW w:w="3686" w:type="dxa"/>
            <w:tcBorders>
              <w:top w:val="single" w:sz="8" w:space="0" w:color="008080"/>
              <w:bottom w:val="single" w:sz="8" w:space="0" w:color="008080"/>
            </w:tcBorders>
            <w:shd w:val="clear" w:color="auto" w:fill="FFFFFF"/>
            <w:vAlign w:val="center"/>
          </w:tcPr>
          <w:p w14:paraId="18061311" w14:textId="77777777" w:rsidR="00C86AC0" w:rsidRPr="00B25A8B" w:rsidRDefault="00E62CB3" w:rsidP="00E23C5F">
            <w:pPr>
              <w:rPr>
                <w:rFonts w:ascii="Arial Narrow" w:hAnsi="Arial Narrow"/>
              </w:rPr>
            </w:pPr>
            <w:r w:rsidRPr="00B25A8B">
              <w:rPr>
                <w:rFonts w:ascii="Arial Narrow" w:hAnsi="Arial Narrow"/>
              </w:rPr>
              <w:t>Lhůta výstavby:</w:t>
            </w:r>
          </w:p>
        </w:tc>
        <w:tc>
          <w:tcPr>
            <w:tcW w:w="5528" w:type="dxa"/>
            <w:tcBorders>
              <w:top w:val="single" w:sz="8" w:space="0" w:color="008080"/>
              <w:bottom w:val="single" w:sz="8" w:space="0" w:color="008080"/>
            </w:tcBorders>
            <w:shd w:val="clear" w:color="auto" w:fill="FFFFFF"/>
            <w:vAlign w:val="center"/>
          </w:tcPr>
          <w:p w14:paraId="3C1624C7" w14:textId="459255DB" w:rsidR="00C86AC0" w:rsidRPr="00B25A8B" w:rsidRDefault="006C261D" w:rsidP="00E23C5F">
            <w:pPr>
              <w:ind w:left="360"/>
              <w:jc w:val="both"/>
              <w:rPr>
                <w:rFonts w:ascii="Arial Narrow" w:hAnsi="Arial Narrow"/>
              </w:rPr>
            </w:pPr>
            <w:r w:rsidRPr="00CD22ED">
              <w:rPr>
                <w:rFonts w:ascii="Arial Narrow" w:hAnsi="Arial Narrow"/>
                <w:highlight w:val="yellow"/>
              </w:rPr>
              <w:t xml:space="preserve">do </w:t>
            </w:r>
            <w:r w:rsidR="00FA24B5" w:rsidRPr="00CD22ED">
              <w:rPr>
                <w:rFonts w:ascii="Arial Narrow" w:hAnsi="Arial Narrow"/>
                <w:highlight w:val="yellow"/>
              </w:rPr>
              <w:t>3</w:t>
            </w:r>
            <w:r w:rsidR="00CD22ED">
              <w:rPr>
                <w:rFonts w:ascii="Arial Narrow" w:hAnsi="Arial Narrow"/>
                <w:highlight w:val="yellow"/>
              </w:rPr>
              <w:t>1</w:t>
            </w:r>
            <w:r w:rsidR="00FA24B5" w:rsidRPr="00CD22ED">
              <w:rPr>
                <w:rFonts w:ascii="Arial Narrow" w:hAnsi="Arial Narrow"/>
                <w:highlight w:val="yellow"/>
              </w:rPr>
              <w:t>.0</w:t>
            </w:r>
            <w:r w:rsidR="00CD22ED">
              <w:rPr>
                <w:rFonts w:ascii="Arial Narrow" w:hAnsi="Arial Narrow"/>
                <w:highlight w:val="yellow"/>
              </w:rPr>
              <w:t>7</w:t>
            </w:r>
            <w:r w:rsidR="00FA24B5" w:rsidRPr="00CD22ED">
              <w:rPr>
                <w:rFonts w:ascii="Arial Narrow" w:hAnsi="Arial Narrow"/>
                <w:highlight w:val="yellow"/>
              </w:rPr>
              <w:t>.202</w:t>
            </w:r>
            <w:r w:rsidR="00CD22ED">
              <w:rPr>
                <w:rFonts w:ascii="Arial Narrow" w:hAnsi="Arial Narrow"/>
                <w:highlight w:val="yellow"/>
              </w:rPr>
              <w:t>6</w:t>
            </w:r>
          </w:p>
        </w:tc>
      </w:tr>
      <w:tr w:rsidR="00C86AC0" w:rsidRPr="00B25A8B" w14:paraId="42A205D0" w14:textId="77777777" w:rsidTr="00461DDD">
        <w:tc>
          <w:tcPr>
            <w:tcW w:w="3686" w:type="dxa"/>
            <w:tcBorders>
              <w:top w:val="single" w:sz="8" w:space="0" w:color="008080"/>
              <w:bottom w:val="single" w:sz="12" w:space="0" w:color="008080"/>
            </w:tcBorders>
            <w:shd w:val="clear" w:color="auto" w:fill="FFFFFF"/>
            <w:vAlign w:val="center"/>
          </w:tcPr>
          <w:p w14:paraId="327AD9BB" w14:textId="57CF2351" w:rsidR="00C86AC0" w:rsidRPr="00B25A8B" w:rsidRDefault="00E62CB3" w:rsidP="00E23C5F">
            <w:pPr>
              <w:rPr>
                <w:rFonts w:ascii="Arial Narrow" w:hAnsi="Arial Narrow"/>
              </w:rPr>
            </w:pPr>
            <w:r w:rsidRPr="00B25A8B">
              <w:rPr>
                <w:rFonts w:ascii="Arial Narrow" w:hAnsi="Arial Narrow"/>
              </w:rPr>
              <w:t xml:space="preserve">Dokončení činnosti </w:t>
            </w:r>
            <w:r w:rsidR="00461DDD" w:rsidRPr="00B25A8B">
              <w:rPr>
                <w:rFonts w:ascii="Arial Narrow" w:hAnsi="Arial Narrow"/>
              </w:rPr>
              <w:t>TDS</w:t>
            </w:r>
            <w:r w:rsidRPr="00B25A8B">
              <w:rPr>
                <w:rFonts w:ascii="Arial Narrow" w:hAnsi="Arial Narrow"/>
              </w:rPr>
              <w:t>:</w:t>
            </w:r>
          </w:p>
        </w:tc>
        <w:tc>
          <w:tcPr>
            <w:tcW w:w="5528" w:type="dxa"/>
            <w:tcBorders>
              <w:top w:val="single" w:sz="8" w:space="0" w:color="008080"/>
              <w:bottom w:val="single" w:sz="12" w:space="0" w:color="008080"/>
            </w:tcBorders>
            <w:shd w:val="clear" w:color="auto" w:fill="FFFFFF"/>
            <w:vAlign w:val="center"/>
          </w:tcPr>
          <w:p w14:paraId="2DFF9FCB" w14:textId="06B0CBA0" w:rsidR="00C86AC0" w:rsidRPr="00B25A8B" w:rsidRDefault="00E62CB3" w:rsidP="00E23C5F">
            <w:pPr>
              <w:ind w:left="360"/>
              <w:jc w:val="both"/>
              <w:rPr>
                <w:rFonts w:ascii="Arial Narrow" w:hAnsi="Arial Narrow"/>
              </w:rPr>
            </w:pPr>
            <w:r w:rsidRPr="00B25A8B">
              <w:rPr>
                <w:rFonts w:ascii="Arial Narrow" w:hAnsi="Arial Narrow"/>
              </w:rPr>
              <w:t>po předání díla a kompletní dokumentace stavby a odstranění případných vad a nedodělků</w:t>
            </w:r>
            <w:r w:rsidR="0054678F">
              <w:rPr>
                <w:rFonts w:ascii="Arial Narrow" w:hAnsi="Arial Narrow"/>
              </w:rPr>
              <w:t xml:space="preserve"> </w:t>
            </w:r>
            <w:r w:rsidR="0054678F" w:rsidRPr="00CD22ED">
              <w:rPr>
                <w:rFonts w:ascii="Arial Narrow" w:hAnsi="Arial Narrow"/>
                <w:highlight w:val="yellow"/>
              </w:rPr>
              <w:t xml:space="preserve">– </w:t>
            </w:r>
            <w:r w:rsidR="0054678F" w:rsidRPr="00CD22ED">
              <w:rPr>
                <w:rFonts w:ascii="Arial Narrow" w:hAnsi="Arial Narrow"/>
                <w:b/>
                <w:bCs/>
                <w:highlight w:val="yellow"/>
              </w:rPr>
              <w:t>31.</w:t>
            </w:r>
            <w:r w:rsidR="00CD22ED">
              <w:rPr>
                <w:rFonts w:ascii="Arial Narrow" w:hAnsi="Arial Narrow"/>
                <w:b/>
                <w:bCs/>
                <w:highlight w:val="yellow"/>
              </w:rPr>
              <w:t>10</w:t>
            </w:r>
            <w:r w:rsidR="0054678F" w:rsidRPr="00CD22ED">
              <w:rPr>
                <w:rFonts w:ascii="Arial Narrow" w:hAnsi="Arial Narrow"/>
                <w:b/>
                <w:bCs/>
                <w:highlight w:val="yellow"/>
              </w:rPr>
              <w:t>.202</w:t>
            </w:r>
            <w:r w:rsidR="00CD22ED">
              <w:rPr>
                <w:rFonts w:ascii="Arial Narrow" w:hAnsi="Arial Narrow"/>
                <w:b/>
                <w:bCs/>
                <w:highlight w:val="yellow"/>
              </w:rPr>
              <w:t>6</w:t>
            </w:r>
          </w:p>
        </w:tc>
      </w:tr>
    </w:tbl>
    <w:p w14:paraId="5CC5D8F3" w14:textId="77777777" w:rsidR="00C86AC0" w:rsidRPr="00B25A8B" w:rsidRDefault="00E62CB3" w:rsidP="001B59FC">
      <w:pPr>
        <w:pStyle w:val="Zkladntext"/>
        <w:numPr>
          <w:ilvl w:val="0"/>
          <w:numId w:val="9"/>
        </w:numPr>
        <w:tabs>
          <w:tab w:val="left" w:pos="567"/>
        </w:tabs>
        <w:spacing w:before="120" w:line="240" w:lineRule="atLeast"/>
        <w:rPr>
          <w:rFonts w:ascii="Arial Narrow" w:hAnsi="Arial Narrow"/>
          <w:sz w:val="20"/>
        </w:rPr>
      </w:pPr>
      <w:r w:rsidRPr="00B25A8B">
        <w:rPr>
          <w:rFonts w:ascii="Arial Narrow" w:hAnsi="Arial Narrow"/>
          <w:sz w:val="20"/>
        </w:rPr>
        <w:t>Příkazník se zavazuje, že investorsko-inženýrské činnosti pro příkazce vykoná do</w:t>
      </w:r>
      <w:r w:rsidR="00FA09EF" w:rsidRPr="00B25A8B">
        <w:rPr>
          <w:rFonts w:ascii="Arial Narrow" w:hAnsi="Arial Narrow"/>
          <w:sz w:val="20"/>
        </w:rPr>
        <w:t> </w:t>
      </w:r>
      <w:r w:rsidRPr="00B25A8B">
        <w:rPr>
          <w:rFonts w:ascii="Arial Narrow" w:hAnsi="Arial Narrow"/>
          <w:sz w:val="20"/>
        </w:rPr>
        <w:t>vydání kolaudačního souhlasu na stavbu, případně do doby odstranění vad a</w:t>
      </w:r>
      <w:r w:rsidR="00972431" w:rsidRPr="00B25A8B">
        <w:rPr>
          <w:rFonts w:ascii="Arial Narrow" w:hAnsi="Arial Narrow"/>
          <w:sz w:val="20"/>
        </w:rPr>
        <w:t> </w:t>
      </w:r>
      <w:r w:rsidRPr="00B25A8B">
        <w:rPr>
          <w:rFonts w:ascii="Arial Narrow" w:hAnsi="Arial Narrow"/>
          <w:sz w:val="20"/>
        </w:rPr>
        <w:t>nedodělků zjištěných při předání nebo kolaudaci stavby.</w:t>
      </w:r>
    </w:p>
    <w:p w14:paraId="2D20BAB2" w14:textId="77777777" w:rsidR="00E62CB3" w:rsidRPr="00B25A8B" w:rsidRDefault="00E62CB3" w:rsidP="001B59FC">
      <w:pPr>
        <w:pStyle w:val="Zkladntext"/>
        <w:numPr>
          <w:ilvl w:val="0"/>
          <w:numId w:val="9"/>
        </w:numPr>
        <w:tabs>
          <w:tab w:val="left" w:pos="567"/>
        </w:tabs>
        <w:spacing w:before="120" w:line="240" w:lineRule="atLeast"/>
        <w:rPr>
          <w:rFonts w:ascii="Arial Narrow" w:hAnsi="Arial Narrow"/>
          <w:sz w:val="20"/>
        </w:rPr>
      </w:pPr>
      <w:r w:rsidRPr="00B25A8B">
        <w:rPr>
          <w:rFonts w:ascii="Arial Narrow" w:hAnsi="Arial Narrow"/>
          <w:sz w:val="20"/>
        </w:rPr>
        <w:t>Příkazník bere v úvahu možnost případného posunu termínu zahájení i dokončení stavby.</w:t>
      </w:r>
    </w:p>
    <w:p w14:paraId="5BA6FF07" w14:textId="77777777" w:rsidR="00C86AC0" w:rsidRPr="00B25A8B" w:rsidRDefault="00E62CB3" w:rsidP="001B59FC">
      <w:pPr>
        <w:pStyle w:val="Zkladntext"/>
        <w:numPr>
          <w:ilvl w:val="0"/>
          <w:numId w:val="9"/>
        </w:numPr>
        <w:tabs>
          <w:tab w:val="left" w:pos="567"/>
        </w:tabs>
        <w:spacing w:before="120" w:line="240" w:lineRule="atLeast"/>
        <w:rPr>
          <w:rFonts w:ascii="Arial Narrow" w:hAnsi="Arial Narrow"/>
          <w:sz w:val="20"/>
        </w:rPr>
      </w:pPr>
      <w:r w:rsidRPr="00B25A8B">
        <w:rPr>
          <w:rFonts w:ascii="Arial Narrow" w:hAnsi="Arial Narrow"/>
          <w:sz w:val="20"/>
        </w:rPr>
        <w:t>Dodržení uvedených termínů je také závislé na řádném a včasném spolupůsobení příkazce, ujednaného v této smlouvě. Po dobu prodlení příkazce s poskytnutím spolupůsobení není příkazník v prodlení se splněním povinnosti splnit předmět smlouvy v sjednaném termínu.</w:t>
      </w:r>
    </w:p>
    <w:p w14:paraId="30928A82" w14:textId="77777777" w:rsidR="00EC7C81" w:rsidRPr="00B25A8B" w:rsidRDefault="00EC7C81" w:rsidP="00E62CB3">
      <w:pPr>
        <w:pStyle w:val="Zkladntext"/>
        <w:tabs>
          <w:tab w:val="left" w:pos="2268"/>
        </w:tabs>
        <w:spacing w:before="480"/>
        <w:jc w:val="center"/>
        <w:rPr>
          <w:rFonts w:ascii="Arial Narrow" w:hAnsi="Arial Narrow"/>
          <w:b/>
          <w:sz w:val="20"/>
        </w:rPr>
      </w:pPr>
      <w:r w:rsidRPr="00B25A8B">
        <w:rPr>
          <w:rFonts w:ascii="Arial Narrow" w:hAnsi="Arial Narrow"/>
          <w:b/>
          <w:sz w:val="20"/>
        </w:rPr>
        <w:t>VI. Spolupůsobení</w:t>
      </w:r>
      <w:r w:rsidR="000D7D27" w:rsidRPr="00B25A8B">
        <w:rPr>
          <w:rFonts w:ascii="Arial Narrow" w:hAnsi="Arial Narrow"/>
          <w:b/>
          <w:sz w:val="20"/>
        </w:rPr>
        <w:t xml:space="preserve"> </w:t>
      </w:r>
      <w:r w:rsidRPr="00B25A8B">
        <w:rPr>
          <w:rFonts w:ascii="Arial Narrow" w:hAnsi="Arial Narrow"/>
          <w:b/>
          <w:sz w:val="20"/>
        </w:rPr>
        <w:t xml:space="preserve">a podklady </w:t>
      </w:r>
      <w:r w:rsidR="0072474C" w:rsidRPr="00B25A8B">
        <w:rPr>
          <w:rFonts w:ascii="Arial Narrow" w:hAnsi="Arial Narrow"/>
          <w:b/>
          <w:sz w:val="20"/>
        </w:rPr>
        <w:t>příkazce</w:t>
      </w:r>
    </w:p>
    <w:p w14:paraId="00D86456" w14:textId="77777777" w:rsidR="00E62CB3" w:rsidRPr="00B25A8B" w:rsidRDefault="00E62CB3" w:rsidP="001B59FC">
      <w:pPr>
        <w:pStyle w:val="Zkladntext"/>
        <w:numPr>
          <w:ilvl w:val="0"/>
          <w:numId w:val="10"/>
        </w:numPr>
        <w:tabs>
          <w:tab w:val="left" w:pos="567"/>
        </w:tabs>
        <w:spacing w:before="120" w:line="240" w:lineRule="atLeast"/>
        <w:rPr>
          <w:rFonts w:ascii="Arial Narrow" w:hAnsi="Arial Narrow"/>
          <w:sz w:val="20"/>
        </w:rPr>
      </w:pPr>
      <w:r w:rsidRPr="00B25A8B">
        <w:rPr>
          <w:rFonts w:ascii="Arial Narrow" w:hAnsi="Arial Narrow"/>
          <w:sz w:val="20"/>
        </w:rPr>
        <w:t>Předmět plnění této smlouvy příkazník provede a splní dle podkladů příkazce (bude podrobně vyspecifikováno v zápise o jejich předání po podpisu této příkazní smlouvy).</w:t>
      </w:r>
    </w:p>
    <w:p w14:paraId="088DF92F" w14:textId="77777777" w:rsidR="00E62CB3" w:rsidRDefault="00E62CB3" w:rsidP="001B59FC">
      <w:pPr>
        <w:pStyle w:val="Zkladntext"/>
        <w:numPr>
          <w:ilvl w:val="0"/>
          <w:numId w:val="10"/>
        </w:numPr>
        <w:tabs>
          <w:tab w:val="left" w:pos="567"/>
        </w:tabs>
        <w:spacing w:before="120" w:line="240" w:lineRule="atLeast"/>
        <w:rPr>
          <w:rFonts w:ascii="Arial Narrow" w:hAnsi="Arial Narrow"/>
          <w:sz w:val="20"/>
        </w:rPr>
      </w:pPr>
      <w:r w:rsidRPr="00B25A8B">
        <w:rPr>
          <w:rFonts w:ascii="Arial Narrow" w:hAnsi="Arial Narrow"/>
          <w:sz w:val="20"/>
        </w:rPr>
        <w:t>Příkazce se zavazuje, že v rozsahu nevyhnutelně nutném poskytne příkazníkovi na</w:t>
      </w:r>
      <w:r w:rsidR="00704A75" w:rsidRPr="00B25A8B">
        <w:rPr>
          <w:rFonts w:ascii="Arial Narrow" w:hAnsi="Arial Narrow"/>
          <w:sz w:val="20"/>
        </w:rPr>
        <w:t> </w:t>
      </w:r>
      <w:r w:rsidRPr="00B25A8B">
        <w:rPr>
          <w:rFonts w:ascii="Arial Narrow" w:hAnsi="Arial Narrow"/>
          <w:sz w:val="20"/>
        </w:rPr>
        <w:t>vyzvání součinnost nezbytnou pro zajištění podkladů, doplňujících údajů, upřesnění, vyjádření a stanovisek, jejichž potřeba vznikne v průběhu plnění této smlouvy. Tuto součinnost poskytne bez zbytečného prodlení.</w:t>
      </w:r>
    </w:p>
    <w:p w14:paraId="24E0643E" w14:textId="77777777" w:rsidR="005B5AE2" w:rsidRDefault="005B5AE2" w:rsidP="005B5AE2">
      <w:pPr>
        <w:pStyle w:val="Zkladntext"/>
        <w:tabs>
          <w:tab w:val="left" w:pos="567"/>
        </w:tabs>
        <w:spacing w:before="120" w:line="240" w:lineRule="atLeast"/>
        <w:rPr>
          <w:rFonts w:ascii="Arial Narrow" w:hAnsi="Arial Narrow"/>
          <w:sz w:val="20"/>
        </w:rPr>
      </w:pPr>
    </w:p>
    <w:p w14:paraId="499D2D8E" w14:textId="478061A9" w:rsidR="00EC7C81" w:rsidRPr="00B25A8B" w:rsidRDefault="00EC7C81" w:rsidP="00EE2BD2">
      <w:pPr>
        <w:pStyle w:val="Zkladntext"/>
        <w:tabs>
          <w:tab w:val="left" w:pos="2268"/>
        </w:tabs>
        <w:spacing w:before="480"/>
        <w:jc w:val="center"/>
        <w:rPr>
          <w:rFonts w:ascii="Arial Narrow" w:hAnsi="Arial Narrow"/>
          <w:b/>
          <w:sz w:val="20"/>
        </w:rPr>
      </w:pPr>
      <w:r w:rsidRPr="00B25A8B">
        <w:rPr>
          <w:rFonts w:ascii="Arial Narrow" w:hAnsi="Arial Narrow"/>
          <w:b/>
          <w:sz w:val="20"/>
        </w:rPr>
        <w:t>II. Cena předmětu plnění a platební podmínky</w:t>
      </w:r>
    </w:p>
    <w:p w14:paraId="2DE98FBE" w14:textId="77777777" w:rsidR="00EE2BD2" w:rsidRPr="00B25A8B" w:rsidRDefault="00EE2BD2" w:rsidP="001B59FC">
      <w:pPr>
        <w:pStyle w:val="Zkladntext"/>
        <w:numPr>
          <w:ilvl w:val="0"/>
          <w:numId w:val="11"/>
        </w:numPr>
        <w:tabs>
          <w:tab w:val="left" w:pos="567"/>
        </w:tabs>
        <w:spacing w:before="120" w:after="240" w:line="240" w:lineRule="atLeast"/>
        <w:rPr>
          <w:rFonts w:ascii="Arial Narrow" w:hAnsi="Arial Narrow"/>
          <w:sz w:val="20"/>
        </w:rPr>
      </w:pPr>
      <w:r w:rsidRPr="00B25A8B">
        <w:rPr>
          <w:rFonts w:ascii="Arial Narrow" w:hAnsi="Arial Narrow"/>
          <w:sz w:val="20"/>
        </w:rPr>
        <w:t>Cena za práce a činnosti ujednané v předmětu této smlouvy vyplývá z nabídky příkazníka a v rozsahu dojednaném dohodou smluvních stran:</w:t>
      </w:r>
    </w:p>
    <w:tbl>
      <w:tblPr>
        <w:tblW w:w="8930" w:type="dxa"/>
        <w:tblInd w:w="212" w:type="dxa"/>
        <w:tblBorders>
          <w:top w:val="single" w:sz="12" w:space="0" w:color="008080"/>
          <w:left w:val="single" w:sz="6" w:space="0" w:color="008080"/>
          <w:bottom w:val="single" w:sz="12" w:space="0" w:color="008080"/>
          <w:right w:val="single" w:sz="6" w:space="0" w:color="008080"/>
          <w:insideH w:val="nil"/>
          <w:insideV w:val="nil"/>
        </w:tblBorders>
        <w:tblLayout w:type="fixed"/>
        <w:tblCellMar>
          <w:left w:w="70" w:type="dxa"/>
          <w:right w:w="70" w:type="dxa"/>
        </w:tblCellMar>
        <w:tblLook w:val="00A0" w:firstRow="1" w:lastRow="0" w:firstColumn="1" w:lastColumn="0" w:noHBand="0" w:noVBand="0"/>
      </w:tblPr>
      <w:tblGrid>
        <w:gridCol w:w="5245"/>
        <w:gridCol w:w="3685"/>
      </w:tblGrid>
      <w:tr w:rsidR="00461DDD" w:rsidRPr="00B25A8B" w14:paraId="10349B1C" w14:textId="77777777" w:rsidTr="00FA24B5">
        <w:trPr>
          <w:trHeight w:val="403"/>
        </w:trPr>
        <w:tc>
          <w:tcPr>
            <w:tcW w:w="8930" w:type="dxa"/>
            <w:gridSpan w:val="2"/>
            <w:tcBorders>
              <w:top w:val="single" w:sz="12" w:space="0" w:color="008080"/>
              <w:left w:val="single" w:sz="12" w:space="0" w:color="008080"/>
              <w:bottom w:val="single" w:sz="12" w:space="0" w:color="008080"/>
              <w:right w:val="single" w:sz="12" w:space="0" w:color="008080"/>
            </w:tcBorders>
            <w:shd w:val="pct10" w:color="auto" w:fill="FFFFFF"/>
            <w:vAlign w:val="center"/>
          </w:tcPr>
          <w:p w14:paraId="1A32214F" w14:textId="10FF8FFE" w:rsidR="00461DDD" w:rsidRPr="005B5AE2" w:rsidRDefault="00565FC7" w:rsidP="00461DDD">
            <w:pPr>
              <w:pStyle w:val="Nadpis5"/>
              <w:spacing w:before="60"/>
              <w:rPr>
                <w:rFonts w:ascii="Arial Narrow" w:hAnsi="Arial Narrow"/>
                <w:b w:val="0"/>
                <w:bCs w:val="0"/>
                <w:i w:val="0"/>
                <w:iCs w:val="0"/>
                <w:sz w:val="20"/>
                <w:szCs w:val="20"/>
              </w:rPr>
            </w:pPr>
            <w:r w:rsidRPr="005B5AE2">
              <w:rPr>
                <w:rFonts w:ascii="Arial Narrow" w:hAnsi="Arial Narrow"/>
                <w:b w:val="0"/>
                <w:bCs w:val="0"/>
                <w:i w:val="0"/>
                <w:iCs w:val="0"/>
                <w:sz w:val="20"/>
                <w:szCs w:val="20"/>
              </w:rPr>
              <w:lastRenderedPageBreak/>
              <w:t xml:space="preserve">Technický dozor stavby                                                                                                                               </w:t>
            </w:r>
            <w:r w:rsidR="001D4B93">
              <w:rPr>
                <w:rFonts w:ascii="Arial Narrow" w:hAnsi="Arial Narrow"/>
                <w:b w:val="0"/>
                <w:bCs w:val="0"/>
                <w:i w:val="0"/>
                <w:iCs w:val="0"/>
                <w:sz w:val="20"/>
                <w:szCs w:val="20"/>
              </w:rPr>
              <w:t>340</w:t>
            </w:r>
            <w:r w:rsidR="00FA24B5" w:rsidRPr="005B5AE2">
              <w:rPr>
                <w:rFonts w:ascii="Arial Narrow" w:hAnsi="Arial Narrow"/>
                <w:b w:val="0"/>
                <w:bCs w:val="0"/>
                <w:i w:val="0"/>
                <w:iCs w:val="0"/>
                <w:sz w:val="20"/>
                <w:szCs w:val="20"/>
              </w:rPr>
              <w:t>.380</w:t>
            </w:r>
            <w:r w:rsidR="00AD006E" w:rsidRPr="005B5AE2">
              <w:rPr>
                <w:rFonts w:ascii="Arial Narrow" w:hAnsi="Arial Narrow"/>
                <w:b w:val="0"/>
                <w:bCs w:val="0"/>
                <w:i w:val="0"/>
                <w:iCs w:val="0"/>
                <w:sz w:val="20"/>
                <w:szCs w:val="20"/>
              </w:rPr>
              <w:t>,</w:t>
            </w:r>
            <w:r w:rsidRPr="005B5AE2">
              <w:rPr>
                <w:rFonts w:ascii="Arial Narrow" w:hAnsi="Arial Narrow"/>
                <w:b w:val="0"/>
                <w:bCs w:val="0"/>
                <w:i w:val="0"/>
                <w:iCs w:val="0"/>
                <w:sz w:val="20"/>
                <w:szCs w:val="20"/>
              </w:rPr>
              <w:t>-Kč</w:t>
            </w:r>
          </w:p>
        </w:tc>
      </w:tr>
      <w:tr w:rsidR="00565FC7" w:rsidRPr="00B25A8B" w14:paraId="5E232631" w14:textId="77777777" w:rsidTr="00FA24B5">
        <w:trPr>
          <w:trHeight w:val="403"/>
        </w:trPr>
        <w:tc>
          <w:tcPr>
            <w:tcW w:w="8930" w:type="dxa"/>
            <w:gridSpan w:val="2"/>
            <w:tcBorders>
              <w:top w:val="single" w:sz="12" w:space="0" w:color="008080"/>
              <w:left w:val="single" w:sz="12" w:space="0" w:color="008080"/>
              <w:bottom w:val="single" w:sz="12" w:space="0" w:color="008080"/>
              <w:right w:val="single" w:sz="12" w:space="0" w:color="008080"/>
            </w:tcBorders>
            <w:shd w:val="pct10" w:color="auto" w:fill="FFFFFF"/>
            <w:vAlign w:val="center"/>
          </w:tcPr>
          <w:p w14:paraId="4F6E864D" w14:textId="57E3581D" w:rsidR="00565FC7" w:rsidRPr="005B5AE2" w:rsidRDefault="00565FC7" w:rsidP="00461DDD">
            <w:pPr>
              <w:pStyle w:val="Nadpis5"/>
              <w:spacing w:before="60"/>
              <w:rPr>
                <w:rFonts w:ascii="Arial Narrow" w:hAnsi="Arial Narrow"/>
                <w:b w:val="0"/>
                <w:bCs w:val="0"/>
                <w:i w:val="0"/>
                <w:iCs w:val="0"/>
                <w:sz w:val="20"/>
                <w:szCs w:val="20"/>
              </w:rPr>
            </w:pPr>
            <w:r w:rsidRPr="005B5AE2">
              <w:rPr>
                <w:rFonts w:ascii="Arial Narrow" w:hAnsi="Arial Narrow"/>
                <w:b w:val="0"/>
                <w:bCs w:val="0"/>
                <w:i w:val="0"/>
                <w:iCs w:val="0"/>
                <w:sz w:val="20"/>
                <w:szCs w:val="20"/>
              </w:rPr>
              <w:t xml:space="preserve">Kompletační činnost                                                                                                                                    </w:t>
            </w:r>
            <w:r w:rsidR="005B5AE2">
              <w:rPr>
                <w:rFonts w:ascii="Arial Narrow" w:hAnsi="Arial Narrow"/>
                <w:b w:val="0"/>
                <w:bCs w:val="0"/>
                <w:i w:val="0"/>
                <w:iCs w:val="0"/>
                <w:sz w:val="20"/>
                <w:szCs w:val="20"/>
              </w:rPr>
              <w:t xml:space="preserve"> </w:t>
            </w:r>
            <w:r w:rsidR="007C4C91" w:rsidRPr="005B5AE2">
              <w:rPr>
                <w:rFonts w:ascii="Arial Narrow" w:hAnsi="Arial Narrow"/>
                <w:b w:val="0"/>
                <w:bCs w:val="0"/>
                <w:i w:val="0"/>
                <w:iCs w:val="0"/>
                <w:sz w:val="20"/>
                <w:szCs w:val="20"/>
              </w:rPr>
              <w:t xml:space="preserve"> </w:t>
            </w:r>
            <w:r w:rsidR="00124A7D">
              <w:rPr>
                <w:rFonts w:ascii="Arial Narrow" w:hAnsi="Arial Narrow"/>
                <w:b w:val="0"/>
                <w:bCs w:val="0"/>
                <w:i w:val="0"/>
                <w:iCs w:val="0"/>
                <w:sz w:val="20"/>
                <w:szCs w:val="20"/>
              </w:rPr>
              <w:t>27.028</w:t>
            </w:r>
            <w:r w:rsidR="00AD006E" w:rsidRPr="005B5AE2">
              <w:rPr>
                <w:rFonts w:ascii="Arial Narrow" w:hAnsi="Arial Narrow"/>
                <w:b w:val="0"/>
                <w:bCs w:val="0"/>
                <w:i w:val="0"/>
                <w:iCs w:val="0"/>
                <w:sz w:val="20"/>
                <w:szCs w:val="20"/>
              </w:rPr>
              <w:t>,-</w:t>
            </w:r>
            <w:r w:rsidRPr="005B5AE2">
              <w:rPr>
                <w:rFonts w:ascii="Arial Narrow" w:hAnsi="Arial Narrow"/>
                <w:b w:val="0"/>
                <w:bCs w:val="0"/>
                <w:i w:val="0"/>
                <w:iCs w:val="0"/>
                <w:sz w:val="20"/>
                <w:szCs w:val="20"/>
              </w:rPr>
              <w:t xml:space="preserve"> Kč</w:t>
            </w:r>
          </w:p>
        </w:tc>
      </w:tr>
      <w:tr w:rsidR="00461DDD" w:rsidRPr="00B25A8B" w14:paraId="24315D6B" w14:textId="77777777" w:rsidTr="00FA24B5">
        <w:trPr>
          <w:trHeight w:val="54"/>
        </w:trPr>
        <w:tc>
          <w:tcPr>
            <w:tcW w:w="5245" w:type="dxa"/>
            <w:tcBorders>
              <w:top w:val="single" w:sz="12" w:space="0" w:color="008080"/>
              <w:left w:val="single" w:sz="12" w:space="0" w:color="008080"/>
              <w:bottom w:val="single" w:sz="12" w:space="0" w:color="008080"/>
            </w:tcBorders>
            <w:vAlign w:val="center"/>
          </w:tcPr>
          <w:p w14:paraId="4D2F389E" w14:textId="77777777" w:rsidR="00461DDD" w:rsidRPr="005B5AE2" w:rsidRDefault="00461DDD" w:rsidP="0012297B">
            <w:pPr>
              <w:rPr>
                <w:rFonts w:ascii="Arial Narrow" w:hAnsi="Arial Narrow"/>
                <w:b/>
              </w:rPr>
            </w:pPr>
          </w:p>
        </w:tc>
        <w:tc>
          <w:tcPr>
            <w:tcW w:w="3685" w:type="dxa"/>
            <w:tcBorders>
              <w:top w:val="single" w:sz="12" w:space="0" w:color="008080"/>
              <w:bottom w:val="single" w:sz="12" w:space="0" w:color="008080"/>
              <w:right w:val="single" w:sz="12" w:space="0" w:color="008080"/>
            </w:tcBorders>
            <w:vAlign w:val="center"/>
          </w:tcPr>
          <w:p w14:paraId="279BEF20" w14:textId="77777777" w:rsidR="00461DDD" w:rsidRPr="005B5AE2" w:rsidRDefault="00461DDD" w:rsidP="0012297B">
            <w:pPr>
              <w:jc w:val="right"/>
              <w:rPr>
                <w:rFonts w:ascii="Arial Narrow" w:hAnsi="Arial Narrow"/>
                <w:snapToGrid w:val="0"/>
                <w:color w:val="000000"/>
              </w:rPr>
            </w:pPr>
          </w:p>
        </w:tc>
      </w:tr>
      <w:tr w:rsidR="00461DDD" w:rsidRPr="00B25A8B" w14:paraId="68B974B9" w14:textId="77777777" w:rsidTr="00FA24B5">
        <w:trPr>
          <w:trHeight w:hRule="exact" w:val="397"/>
        </w:trPr>
        <w:tc>
          <w:tcPr>
            <w:tcW w:w="5245" w:type="dxa"/>
            <w:tcBorders>
              <w:top w:val="single" w:sz="12" w:space="0" w:color="008080"/>
              <w:left w:val="single" w:sz="12" w:space="0" w:color="008080"/>
              <w:bottom w:val="single" w:sz="12" w:space="0" w:color="008080"/>
            </w:tcBorders>
            <w:shd w:val="pct10" w:color="auto" w:fill="FFFFFF"/>
            <w:vAlign w:val="center"/>
          </w:tcPr>
          <w:p w14:paraId="14D98D98" w14:textId="77777777" w:rsidR="00461DDD" w:rsidRPr="005B5AE2" w:rsidRDefault="00461DDD" w:rsidP="0012297B">
            <w:pPr>
              <w:rPr>
                <w:rFonts w:ascii="Arial Narrow" w:hAnsi="Arial Narrow"/>
                <w:b/>
              </w:rPr>
            </w:pPr>
            <w:r w:rsidRPr="005B5AE2">
              <w:rPr>
                <w:rFonts w:ascii="Arial Narrow" w:hAnsi="Arial Narrow"/>
                <w:b/>
              </w:rPr>
              <w:t>Cena celkem bez DPH</w:t>
            </w:r>
          </w:p>
        </w:tc>
        <w:tc>
          <w:tcPr>
            <w:tcW w:w="3685" w:type="dxa"/>
            <w:tcBorders>
              <w:top w:val="single" w:sz="12" w:space="0" w:color="008080"/>
              <w:bottom w:val="single" w:sz="12" w:space="0" w:color="008080"/>
              <w:right w:val="single" w:sz="12" w:space="0" w:color="008080"/>
            </w:tcBorders>
            <w:shd w:val="pct10" w:color="auto" w:fill="FFFFFF"/>
            <w:vAlign w:val="center"/>
          </w:tcPr>
          <w:p w14:paraId="7919AAC6" w14:textId="0906844D" w:rsidR="00461DDD" w:rsidRPr="005B5AE2" w:rsidRDefault="00565FC7" w:rsidP="00565FC7">
            <w:pPr>
              <w:jc w:val="center"/>
              <w:rPr>
                <w:rFonts w:ascii="Arial Narrow" w:hAnsi="Arial Narrow"/>
                <w:b/>
              </w:rPr>
            </w:pPr>
            <w:r w:rsidRPr="005B5AE2">
              <w:rPr>
                <w:rFonts w:ascii="Arial Narrow" w:hAnsi="Arial Narrow"/>
                <w:b/>
                <w:bCs/>
              </w:rPr>
              <w:t xml:space="preserve">                                           </w:t>
            </w:r>
            <w:r w:rsidR="00FE2CC1">
              <w:rPr>
                <w:rFonts w:ascii="Arial Narrow" w:hAnsi="Arial Narrow"/>
                <w:b/>
                <w:bCs/>
              </w:rPr>
              <w:t>3</w:t>
            </w:r>
            <w:r w:rsidR="00124A7D">
              <w:rPr>
                <w:rFonts w:ascii="Arial Narrow" w:hAnsi="Arial Narrow"/>
                <w:b/>
                <w:bCs/>
              </w:rPr>
              <w:t>67</w:t>
            </w:r>
            <w:r w:rsidR="00FE2CC1">
              <w:rPr>
                <w:rFonts w:ascii="Arial Narrow" w:hAnsi="Arial Narrow"/>
                <w:b/>
                <w:bCs/>
              </w:rPr>
              <w:t>.</w:t>
            </w:r>
            <w:r w:rsidR="00124A7D">
              <w:rPr>
                <w:rFonts w:ascii="Arial Narrow" w:hAnsi="Arial Narrow"/>
                <w:b/>
                <w:bCs/>
              </w:rPr>
              <w:t>408</w:t>
            </w:r>
            <w:r w:rsidR="00AD006E" w:rsidRPr="005B5AE2">
              <w:rPr>
                <w:rFonts w:ascii="Arial Narrow" w:hAnsi="Arial Narrow"/>
                <w:b/>
                <w:bCs/>
              </w:rPr>
              <w:t>,-</w:t>
            </w:r>
            <w:r w:rsidR="00461DDD" w:rsidRPr="005B5AE2">
              <w:rPr>
                <w:rFonts w:ascii="Arial Narrow" w:hAnsi="Arial Narrow"/>
                <w:snapToGrid w:val="0"/>
                <w:color w:val="000000"/>
              </w:rPr>
              <w:t xml:space="preserve"> </w:t>
            </w:r>
            <w:r w:rsidR="00461DDD" w:rsidRPr="005B5AE2">
              <w:rPr>
                <w:rFonts w:ascii="Arial Narrow" w:hAnsi="Arial Narrow"/>
                <w:b/>
                <w:snapToGrid w:val="0"/>
                <w:color w:val="000000"/>
              </w:rPr>
              <w:t>Kč</w:t>
            </w:r>
          </w:p>
        </w:tc>
      </w:tr>
      <w:tr w:rsidR="00461DDD" w:rsidRPr="004D3DF9" w14:paraId="2E5EEE00" w14:textId="77777777" w:rsidTr="00FA24B5">
        <w:trPr>
          <w:trHeight w:hRule="exact" w:val="397"/>
        </w:trPr>
        <w:tc>
          <w:tcPr>
            <w:tcW w:w="5245" w:type="dxa"/>
            <w:tcBorders>
              <w:top w:val="nil"/>
              <w:left w:val="single" w:sz="12" w:space="0" w:color="008080"/>
              <w:bottom w:val="single" w:sz="12" w:space="0" w:color="008080"/>
            </w:tcBorders>
            <w:vAlign w:val="center"/>
          </w:tcPr>
          <w:p w14:paraId="2DBFD4B8" w14:textId="77777777" w:rsidR="00461DDD" w:rsidRPr="005B5AE2" w:rsidRDefault="00461DDD" w:rsidP="0012297B">
            <w:pPr>
              <w:pStyle w:val="Nadpis3"/>
              <w:spacing w:before="0" w:after="0"/>
              <w:rPr>
                <w:rFonts w:ascii="Arial Narrow" w:hAnsi="Arial Narrow"/>
                <w:b w:val="0"/>
                <w:bCs w:val="0"/>
                <w:sz w:val="20"/>
                <w:szCs w:val="20"/>
              </w:rPr>
            </w:pPr>
            <w:r w:rsidRPr="005B5AE2">
              <w:rPr>
                <w:rFonts w:ascii="Arial Narrow" w:hAnsi="Arial Narrow"/>
                <w:b w:val="0"/>
                <w:bCs w:val="0"/>
                <w:sz w:val="20"/>
                <w:szCs w:val="20"/>
              </w:rPr>
              <w:t>DPH 21 %</w:t>
            </w:r>
          </w:p>
        </w:tc>
        <w:tc>
          <w:tcPr>
            <w:tcW w:w="3685" w:type="dxa"/>
            <w:tcBorders>
              <w:top w:val="nil"/>
              <w:bottom w:val="single" w:sz="12" w:space="0" w:color="008080"/>
              <w:right w:val="single" w:sz="12" w:space="0" w:color="008080"/>
            </w:tcBorders>
            <w:vAlign w:val="center"/>
          </w:tcPr>
          <w:p w14:paraId="335065D2" w14:textId="2C1CC873" w:rsidR="00461DDD" w:rsidRPr="005B5AE2" w:rsidRDefault="005B5AE2" w:rsidP="005B5AE2">
            <w:pPr>
              <w:jc w:val="center"/>
              <w:rPr>
                <w:rFonts w:ascii="Arial Narrow" w:hAnsi="Arial Narrow"/>
              </w:rPr>
            </w:pPr>
            <w:r>
              <w:rPr>
                <w:rFonts w:ascii="Arial Narrow" w:hAnsi="Arial Narrow"/>
                <w:snapToGrid w:val="0"/>
                <w:color w:val="000000"/>
              </w:rPr>
              <w:t xml:space="preserve">                                            </w:t>
            </w:r>
            <w:r w:rsidR="00124A7D">
              <w:rPr>
                <w:rFonts w:ascii="Arial Narrow" w:hAnsi="Arial Narrow"/>
                <w:snapToGrid w:val="0"/>
                <w:color w:val="000000"/>
              </w:rPr>
              <w:t>77</w:t>
            </w:r>
            <w:r w:rsidRPr="005B5AE2">
              <w:rPr>
                <w:rFonts w:ascii="Arial Narrow" w:hAnsi="Arial Narrow"/>
                <w:snapToGrid w:val="0"/>
                <w:color w:val="000000"/>
              </w:rPr>
              <w:t>.</w:t>
            </w:r>
            <w:r w:rsidR="00124A7D">
              <w:rPr>
                <w:rFonts w:ascii="Arial Narrow" w:hAnsi="Arial Narrow"/>
                <w:snapToGrid w:val="0"/>
                <w:color w:val="000000"/>
              </w:rPr>
              <w:t>156</w:t>
            </w:r>
            <w:r w:rsidR="004D3DF9" w:rsidRPr="005B5AE2">
              <w:rPr>
                <w:rFonts w:ascii="Arial Narrow" w:hAnsi="Arial Narrow"/>
                <w:snapToGrid w:val="0"/>
                <w:color w:val="000000"/>
              </w:rPr>
              <w:t>,</w:t>
            </w:r>
            <w:r w:rsidR="00D534E7" w:rsidRPr="005B5AE2">
              <w:rPr>
                <w:rFonts w:ascii="Arial Narrow" w:hAnsi="Arial Narrow"/>
                <w:snapToGrid w:val="0"/>
                <w:color w:val="000000"/>
              </w:rPr>
              <w:t>-</w:t>
            </w:r>
            <w:r w:rsidR="00461DDD" w:rsidRPr="005B5AE2">
              <w:rPr>
                <w:rFonts w:ascii="Arial Narrow" w:hAnsi="Arial Narrow"/>
                <w:snapToGrid w:val="0"/>
                <w:color w:val="000000"/>
              </w:rPr>
              <w:t xml:space="preserve"> Kč</w:t>
            </w:r>
          </w:p>
        </w:tc>
      </w:tr>
      <w:tr w:rsidR="00461DDD" w:rsidRPr="004D3DF9" w14:paraId="769CBA10" w14:textId="77777777" w:rsidTr="00FA24B5">
        <w:trPr>
          <w:trHeight w:hRule="exact" w:val="397"/>
        </w:trPr>
        <w:tc>
          <w:tcPr>
            <w:tcW w:w="5245" w:type="dxa"/>
            <w:tcBorders>
              <w:top w:val="single" w:sz="12" w:space="0" w:color="008080"/>
              <w:left w:val="single" w:sz="12" w:space="0" w:color="008080"/>
              <w:bottom w:val="single" w:sz="12" w:space="0" w:color="008080"/>
            </w:tcBorders>
            <w:shd w:val="pct10" w:color="auto" w:fill="auto"/>
            <w:vAlign w:val="center"/>
          </w:tcPr>
          <w:p w14:paraId="0ADD3F22" w14:textId="77777777" w:rsidR="00461DDD" w:rsidRPr="005B5AE2" w:rsidRDefault="00461DDD" w:rsidP="0012297B">
            <w:pPr>
              <w:rPr>
                <w:rFonts w:ascii="Arial Narrow" w:hAnsi="Arial Narrow"/>
              </w:rPr>
            </w:pPr>
            <w:r w:rsidRPr="005B5AE2">
              <w:rPr>
                <w:rFonts w:ascii="Arial Narrow" w:hAnsi="Arial Narrow"/>
              </w:rPr>
              <w:t xml:space="preserve">Cena celkem včetně DPH </w:t>
            </w:r>
          </w:p>
        </w:tc>
        <w:tc>
          <w:tcPr>
            <w:tcW w:w="3685" w:type="dxa"/>
            <w:tcBorders>
              <w:top w:val="single" w:sz="12" w:space="0" w:color="008080"/>
              <w:bottom w:val="single" w:sz="12" w:space="0" w:color="008080"/>
              <w:right w:val="single" w:sz="12" w:space="0" w:color="008080"/>
            </w:tcBorders>
            <w:shd w:val="pct10" w:color="auto" w:fill="auto"/>
            <w:vAlign w:val="center"/>
          </w:tcPr>
          <w:p w14:paraId="64CBB99D" w14:textId="58610928" w:rsidR="00461DDD" w:rsidRPr="005B5AE2" w:rsidRDefault="005B5AE2" w:rsidP="005B5AE2">
            <w:pPr>
              <w:jc w:val="center"/>
              <w:rPr>
                <w:rFonts w:ascii="Arial Narrow" w:hAnsi="Arial Narrow"/>
              </w:rPr>
            </w:pPr>
            <w:r>
              <w:rPr>
                <w:rFonts w:ascii="Arial Narrow" w:hAnsi="Arial Narrow"/>
              </w:rPr>
              <w:t xml:space="preserve">                                           </w:t>
            </w:r>
            <w:r w:rsidR="00FE2CC1">
              <w:rPr>
                <w:rFonts w:ascii="Arial Narrow" w:hAnsi="Arial Narrow"/>
              </w:rPr>
              <w:t>4</w:t>
            </w:r>
            <w:r w:rsidR="00124A7D">
              <w:rPr>
                <w:rFonts w:ascii="Arial Narrow" w:hAnsi="Arial Narrow"/>
              </w:rPr>
              <w:t>44</w:t>
            </w:r>
            <w:r w:rsidR="00FE2CC1">
              <w:rPr>
                <w:rFonts w:ascii="Arial Narrow" w:hAnsi="Arial Narrow"/>
              </w:rPr>
              <w:t>.</w:t>
            </w:r>
            <w:r w:rsidR="00124A7D">
              <w:rPr>
                <w:rFonts w:ascii="Arial Narrow" w:hAnsi="Arial Narrow"/>
              </w:rPr>
              <w:t>56</w:t>
            </w:r>
            <w:r w:rsidR="00FE2CC1">
              <w:rPr>
                <w:rFonts w:ascii="Arial Narrow" w:hAnsi="Arial Narrow"/>
              </w:rPr>
              <w:t>4</w:t>
            </w:r>
            <w:r w:rsidR="00D534E7" w:rsidRPr="005B5AE2">
              <w:rPr>
                <w:rFonts w:ascii="Arial Narrow" w:hAnsi="Arial Narrow"/>
              </w:rPr>
              <w:t>,-</w:t>
            </w:r>
            <w:r w:rsidR="00461DDD" w:rsidRPr="005B5AE2">
              <w:rPr>
                <w:rFonts w:ascii="Arial Narrow" w:hAnsi="Arial Narrow"/>
              </w:rPr>
              <w:t xml:space="preserve">Kč </w:t>
            </w:r>
          </w:p>
        </w:tc>
      </w:tr>
    </w:tbl>
    <w:p w14:paraId="30F29F72" w14:textId="45F4336F" w:rsidR="00E42310" w:rsidRPr="00B25A8B" w:rsidRDefault="00E42310" w:rsidP="001B59FC">
      <w:pPr>
        <w:pStyle w:val="Zkladntext"/>
        <w:numPr>
          <w:ilvl w:val="0"/>
          <w:numId w:val="11"/>
        </w:numPr>
        <w:tabs>
          <w:tab w:val="left" w:pos="567"/>
        </w:tabs>
        <w:spacing w:before="120" w:line="240" w:lineRule="atLeast"/>
        <w:rPr>
          <w:rFonts w:ascii="Arial Narrow" w:hAnsi="Arial Narrow"/>
          <w:sz w:val="20"/>
        </w:rPr>
      </w:pPr>
      <w:r w:rsidRPr="00B25A8B">
        <w:rPr>
          <w:rFonts w:ascii="Arial Narrow" w:hAnsi="Arial Narrow"/>
          <w:sz w:val="20"/>
        </w:rPr>
        <w:t>DPH bude účtována dle platných předpisů v době realizace díla.</w:t>
      </w:r>
    </w:p>
    <w:p w14:paraId="66DBAC55" w14:textId="77777777" w:rsidR="00B90C20" w:rsidRPr="00B25A8B" w:rsidRDefault="00B90C20" w:rsidP="001B59FC">
      <w:pPr>
        <w:pStyle w:val="Zkladntext"/>
        <w:numPr>
          <w:ilvl w:val="0"/>
          <w:numId w:val="11"/>
        </w:numPr>
        <w:tabs>
          <w:tab w:val="left" w:pos="567"/>
        </w:tabs>
        <w:spacing w:before="120" w:line="240" w:lineRule="atLeast"/>
        <w:rPr>
          <w:rFonts w:ascii="Arial Narrow" w:hAnsi="Arial Narrow"/>
          <w:sz w:val="20"/>
        </w:rPr>
      </w:pPr>
      <w:r w:rsidRPr="00B25A8B">
        <w:rPr>
          <w:rFonts w:ascii="Arial Narrow" w:hAnsi="Arial Narrow"/>
          <w:sz w:val="20"/>
        </w:rPr>
        <w:t xml:space="preserve">Výše uvedená cena je cenou nejvýše přípustnou na smluvní rozsah díla a zahrnuje v sobě veškeré režijní náklady </w:t>
      </w:r>
      <w:r w:rsidR="000D7D27" w:rsidRPr="00B25A8B">
        <w:rPr>
          <w:rFonts w:ascii="Arial Narrow" w:hAnsi="Arial Narrow"/>
          <w:sz w:val="20"/>
        </w:rPr>
        <w:t>příkazníka</w:t>
      </w:r>
      <w:r w:rsidRPr="00B25A8B">
        <w:rPr>
          <w:rFonts w:ascii="Arial Narrow" w:hAnsi="Arial Narrow"/>
          <w:sz w:val="20"/>
        </w:rPr>
        <w:t xml:space="preserve"> (náhradu jízd, telefon apod.).</w:t>
      </w:r>
    </w:p>
    <w:p w14:paraId="146F2381" w14:textId="77777777" w:rsidR="00645DF9" w:rsidRPr="00B25A8B" w:rsidRDefault="00645DF9" w:rsidP="001B59FC">
      <w:pPr>
        <w:pStyle w:val="Zkladntext"/>
        <w:numPr>
          <w:ilvl w:val="0"/>
          <w:numId w:val="11"/>
        </w:numPr>
        <w:tabs>
          <w:tab w:val="left" w:pos="567"/>
        </w:tabs>
        <w:spacing w:before="120" w:line="240" w:lineRule="atLeast"/>
        <w:rPr>
          <w:rFonts w:ascii="Arial Narrow" w:hAnsi="Arial Narrow"/>
          <w:sz w:val="20"/>
        </w:rPr>
      </w:pPr>
      <w:r w:rsidRPr="00B25A8B">
        <w:rPr>
          <w:rFonts w:ascii="Arial Narrow" w:hAnsi="Arial Narrow"/>
          <w:sz w:val="20"/>
        </w:rPr>
        <w:t xml:space="preserve">Mimo smluvené úplaty uhradí </w:t>
      </w:r>
      <w:r w:rsidR="001221B1" w:rsidRPr="00B25A8B">
        <w:rPr>
          <w:rFonts w:ascii="Arial Narrow" w:hAnsi="Arial Narrow"/>
          <w:sz w:val="20"/>
        </w:rPr>
        <w:t>příkazce příkazníkovi</w:t>
      </w:r>
      <w:r w:rsidRPr="00B25A8B">
        <w:rPr>
          <w:rFonts w:ascii="Arial Narrow" w:hAnsi="Arial Narrow"/>
          <w:sz w:val="20"/>
        </w:rPr>
        <w:t xml:space="preserve"> prokazatelné náklady, které účelně vynaložil při plnění svého závazku a které </w:t>
      </w:r>
      <w:r w:rsidR="001221B1" w:rsidRPr="00B25A8B">
        <w:rPr>
          <w:rFonts w:ascii="Arial Narrow" w:hAnsi="Arial Narrow"/>
          <w:sz w:val="20"/>
        </w:rPr>
        <w:t>příkazce</w:t>
      </w:r>
      <w:r w:rsidRPr="00B25A8B">
        <w:rPr>
          <w:rFonts w:ascii="Arial Narrow" w:hAnsi="Arial Narrow"/>
          <w:sz w:val="20"/>
        </w:rPr>
        <w:t xml:space="preserve"> písemně odsouhlasil.</w:t>
      </w:r>
    </w:p>
    <w:p w14:paraId="06B1D18D" w14:textId="252679D7" w:rsidR="00FD7217" w:rsidRPr="00B25A8B" w:rsidRDefault="00645DF9" w:rsidP="001B59FC">
      <w:pPr>
        <w:pStyle w:val="Zkladntext"/>
        <w:numPr>
          <w:ilvl w:val="0"/>
          <w:numId w:val="11"/>
        </w:numPr>
        <w:tabs>
          <w:tab w:val="left" w:pos="567"/>
        </w:tabs>
        <w:spacing w:before="120" w:line="240" w:lineRule="atLeast"/>
        <w:rPr>
          <w:rFonts w:ascii="Arial Narrow" w:hAnsi="Arial Narrow"/>
          <w:sz w:val="20"/>
        </w:rPr>
      </w:pPr>
      <w:r w:rsidRPr="00B25A8B">
        <w:rPr>
          <w:rFonts w:ascii="Arial Narrow" w:hAnsi="Arial Narrow"/>
          <w:sz w:val="20"/>
        </w:rPr>
        <w:t xml:space="preserve">Podkladem pro úhradu ceny bude </w:t>
      </w:r>
      <w:r w:rsidR="00EE2BD2" w:rsidRPr="00B25A8B">
        <w:rPr>
          <w:rFonts w:ascii="Arial Narrow" w:hAnsi="Arial Narrow"/>
          <w:sz w:val="20"/>
        </w:rPr>
        <w:t xml:space="preserve">daňový doklad – </w:t>
      </w:r>
      <w:r w:rsidRPr="00B25A8B">
        <w:rPr>
          <w:rFonts w:ascii="Arial Narrow" w:hAnsi="Arial Narrow"/>
          <w:sz w:val="20"/>
        </w:rPr>
        <w:t>faktura, vyhotoven</w:t>
      </w:r>
      <w:r w:rsidR="00EE2BD2" w:rsidRPr="00B25A8B">
        <w:rPr>
          <w:rFonts w:ascii="Arial Narrow" w:hAnsi="Arial Narrow"/>
          <w:sz w:val="20"/>
        </w:rPr>
        <w:t>ý</w:t>
      </w:r>
      <w:r w:rsidRPr="00B25A8B">
        <w:rPr>
          <w:rFonts w:ascii="Arial Narrow" w:hAnsi="Arial Narrow"/>
          <w:sz w:val="20"/>
        </w:rPr>
        <w:t xml:space="preserve"> </w:t>
      </w:r>
      <w:r w:rsidR="001221B1" w:rsidRPr="00B25A8B">
        <w:rPr>
          <w:rFonts w:ascii="Arial Narrow" w:hAnsi="Arial Narrow"/>
          <w:sz w:val="20"/>
        </w:rPr>
        <w:t>příkazníkem</w:t>
      </w:r>
      <w:r w:rsidRPr="00B25A8B">
        <w:rPr>
          <w:rFonts w:ascii="Arial Narrow" w:hAnsi="Arial Narrow"/>
          <w:sz w:val="20"/>
        </w:rPr>
        <w:t xml:space="preserve"> po splnění jednotlivých dílčích smluvených částí investorsko-inženýrských činností</w:t>
      </w:r>
      <w:r w:rsidR="004608E9" w:rsidRPr="00B25A8B">
        <w:rPr>
          <w:rFonts w:ascii="Arial Narrow" w:hAnsi="Arial Narrow"/>
          <w:sz w:val="20"/>
        </w:rPr>
        <w:t xml:space="preserve"> ve vazbě na prostavěnost stavby</w:t>
      </w:r>
      <w:r w:rsidRPr="00B25A8B">
        <w:rPr>
          <w:rFonts w:ascii="Arial Narrow" w:hAnsi="Arial Narrow"/>
          <w:sz w:val="20"/>
        </w:rPr>
        <w:t xml:space="preserve">. Faktura je splatná do </w:t>
      </w:r>
      <w:r w:rsidR="001221B1" w:rsidRPr="00B25A8B">
        <w:rPr>
          <w:rFonts w:ascii="Arial Narrow" w:hAnsi="Arial Narrow"/>
          <w:sz w:val="20"/>
        </w:rPr>
        <w:t>3</w:t>
      </w:r>
      <w:r w:rsidRPr="00B25A8B">
        <w:rPr>
          <w:rFonts w:ascii="Arial Narrow" w:hAnsi="Arial Narrow"/>
          <w:sz w:val="20"/>
        </w:rPr>
        <w:t xml:space="preserve">0 kalendářních dnů od jejího odeslání na adresu </w:t>
      </w:r>
      <w:r w:rsidR="001221B1" w:rsidRPr="00B25A8B">
        <w:rPr>
          <w:rFonts w:ascii="Arial Narrow" w:hAnsi="Arial Narrow"/>
          <w:sz w:val="20"/>
        </w:rPr>
        <w:t>příkazce</w:t>
      </w:r>
      <w:r w:rsidR="00FA09EF" w:rsidRPr="00B25A8B">
        <w:rPr>
          <w:rFonts w:ascii="Arial Narrow" w:hAnsi="Arial Narrow"/>
          <w:sz w:val="20"/>
        </w:rPr>
        <w:t>.</w:t>
      </w:r>
    </w:p>
    <w:p w14:paraId="6EC0BED9" w14:textId="77777777" w:rsidR="00645DF9" w:rsidRPr="00B25A8B" w:rsidRDefault="00645DF9" w:rsidP="001B59FC">
      <w:pPr>
        <w:pStyle w:val="Zkladntext"/>
        <w:numPr>
          <w:ilvl w:val="0"/>
          <w:numId w:val="11"/>
        </w:numPr>
        <w:tabs>
          <w:tab w:val="left" w:pos="567"/>
        </w:tabs>
        <w:spacing w:before="120" w:line="240" w:lineRule="atLeast"/>
        <w:rPr>
          <w:rFonts w:ascii="Arial Narrow" w:hAnsi="Arial Narrow"/>
          <w:sz w:val="20"/>
        </w:rPr>
      </w:pPr>
      <w:r w:rsidRPr="00B25A8B">
        <w:rPr>
          <w:rFonts w:ascii="Arial Narrow" w:hAnsi="Arial Narrow"/>
          <w:sz w:val="20"/>
        </w:rPr>
        <w:t xml:space="preserve">V případě prodlení </w:t>
      </w:r>
      <w:r w:rsidR="001221B1" w:rsidRPr="00B25A8B">
        <w:rPr>
          <w:rFonts w:ascii="Arial Narrow" w:hAnsi="Arial Narrow"/>
          <w:sz w:val="20"/>
        </w:rPr>
        <w:t>příkazce</w:t>
      </w:r>
      <w:r w:rsidRPr="00B25A8B">
        <w:rPr>
          <w:rFonts w:ascii="Arial Narrow" w:hAnsi="Arial Narrow"/>
          <w:sz w:val="20"/>
        </w:rPr>
        <w:t xml:space="preserve"> s úhradou </w:t>
      </w:r>
      <w:r w:rsidR="00EE2BD2" w:rsidRPr="00B25A8B">
        <w:rPr>
          <w:rFonts w:ascii="Arial Narrow" w:hAnsi="Arial Narrow"/>
          <w:sz w:val="20"/>
        </w:rPr>
        <w:t xml:space="preserve">daňového dokladu – </w:t>
      </w:r>
      <w:r w:rsidRPr="00B25A8B">
        <w:rPr>
          <w:rFonts w:ascii="Arial Narrow" w:hAnsi="Arial Narrow"/>
          <w:sz w:val="20"/>
        </w:rPr>
        <w:t xml:space="preserve">faktury dohodly smluvní strany smluvní pokutu ve výši </w:t>
      </w:r>
      <w:r w:rsidR="00FD7217" w:rsidRPr="00B25A8B">
        <w:rPr>
          <w:rFonts w:ascii="Arial Narrow" w:hAnsi="Arial Narrow"/>
          <w:sz w:val="20"/>
        </w:rPr>
        <w:t>0,02 %</w:t>
      </w:r>
      <w:r w:rsidRPr="00B25A8B">
        <w:rPr>
          <w:rFonts w:ascii="Arial Narrow" w:hAnsi="Arial Narrow"/>
          <w:sz w:val="20"/>
        </w:rPr>
        <w:t xml:space="preserve"> z fakturované částky za každý den prodlení.</w:t>
      </w:r>
    </w:p>
    <w:p w14:paraId="7366869C" w14:textId="77777777" w:rsidR="00EC7C81" w:rsidRPr="00B25A8B" w:rsidRDefault="00645DF9" w:rsidP="001B59FC">
      <w:pPr>
        <w:pStyle w:val="Zkladntext"/>
        <w:numPr>
          <w:ilvl w:val="0"/>
          <w:numId w:val="11"/>
        </w:numPr>
        <w:tabs>
          <w:tab w:val="left" w:pos="567"/>
        </w:tabs>
        <w:spacing w:before="120" w:line="240" w:lineRule="atLeast"/>
        <w:rPr>
          <w:rFonts w:ascii="Arial Narrow" w:hAnsi="Arial Narrow"/>
          <w:sz w:val="20"/>
        </w:rPr>
      </w:pPr>
      <w:r w:rsidRPr="00B25A8B">
        <w:rPr>
          <w:rFonts w:ascii="Arial Narrow" w:hAnsi="Arial Narrow"/>
          <w:sz w:val="20"/>
        </w:rPr>
        <w:t>V případě, že dojde ke zrušení nebo odstoupení od této smlouvy z důvodů na</w:t>
      </w:r>
      <w:r w:rsidR="00704A75" w:rsidRPr="00B25A8B">
        <w:rPr>
          <w:rFonts w:ascii="Arial Narrow" w:hAnsi="Arial Narrow"/>
          <w:sz w:val="20"/>
        </w:rPr>
        <w:t> </w:t>
      </w:r>
      <w:r w:rsidRPr="00B25A8B">
        <w:rPr>
          <w:rFonts w:ascii="Arial Narrow" w:hAnsi="Arial Narrow"/>
          <w:sz w:val="20"/>
        </w:rPr>
        <w:t xml:space="preserve">straně </w:t>
      </w:r>
      <w:r w:rsidR="00203069" w:rsidRPr="00B25A8B">
        <w:rPr>
          <w:rFonts w:ascii="Arial Narrow" w:hAnsi="Arial Narrow"/>
          <w:sz w:val="20"/>
        </w:rPr>
        <w:t>příkazce</w:t>
      </w:r>
      <w:r w:rsidRPr="00B25A8B">
        <w:rPr>
          <w:rFonts w:ascii="Arial Narrow" w:hAnsi="Arial Narrow"/>
          <w:sz w:val="20"/>
        </w:rPr>
        <w:t xml:space="preserve">, bude </w:t>
      </w:r>
      <w:r w:rsidR="00203069" w:rsidRPr="00B25A8B">
        <w:rPr>
          <w:rFonts w:ascii="Arial Narrow" w:hAnsi="Arial Narrow"/>
          <w:sz w:val="20"/>
        </w:rPr>
        <w:t>příkazník</w:t>
      </w:r>
      <w:r w:rsidRPr="00B25A8B">
        <w:rPr>
          <w:rFonts w:ascii="Arial Narrow" w:hAnsi="Arial Narrow"/>
          <w:sz w:val="20"/>
        </w:rPr>
        <w:t xml:space="preserve"> práce rozpracované ke dni zrušení nebo odstoupení fakturovat </w:t>
      </w:r>
      <w:r w:rsidR="00203069" w:rsidRPr="00B25A8B">
        <w:rPr>
          <w:rFonts w:ascii="Arial Narrow" w:hAnsi="Arial Narrow"/>
          <w:sz w:val="20"/>
        </w:rPr>
        <w:t>příkazci</w:t>
      </w:r>
      <w:r w:rsidRPr="00B25A8B">
        <w:rPr>
          <w:rFonts w:ascii="Arial Narrow" w:hAnsi="Arial Narrow"/>
          <w:sz w:val="20"/>
        </w:rPr>
        <w:t xml:space="preserve"> ve výši vzájemně dohodnutého rozsahu vykonaných prací podílem z dohodnuté ceny podle článku VII.1</w:t>
      </w:r>
      <w:r w:rsidR="00EA4900" w:rsidRPr="00B25A8B">
        <w:rPr>
          <w:rFonts w:ascii="Arial Narrow" w:hAnsi="Arial Narrow"/>
          <w:sz w:val="20"/>
        </w:rPr>
        <w:t>.</w:t>
      </w:r>
      <w:r w:rsidRPr="00B25A8B">
        <w:rPr>
          <w:rFonts w:ascii="Arial Narrow" w:hAnsi="Arial Narrow"/>
          <w:sz w:val="20"/>
        </w:rPr>
        <w:t xml:space="preserve"> pro jednotlivé práce uvedené v části III. této smlouvy. V případě, že nedojde k dohodě zmíněné v předchozí větě, požádá </w:t>
      </w:r>
      <w:r w:rsidR="00203069" w:rsidRPr="00B25A8B">
        <w:rPr>
          <w:rFonts w:ascii="Arial Narrow" w:hAnsi="Arial Narrow"/>
          <w:sz w:val="20"/>
        </w:rPr>
        <w:t>příkazník</w:t>
      </w:r>
      <w:r w:rsidRPr="00B25A8B">
        <w:rPr>
          <w:rFonts w:ascii="Arial Narrow" w:hAnsi="Arial Narrow"/>
          <w:sz w:val="20"/>
        </w:rPr>
        <w:t xml:space="preserve"> o</w:t>
      </w:r>
      <w:r w:rsidR="00704A75" w:rsidRPr="00B25A8B">
        <w:rPr>
          <w:rFonts w:ascii="Arial Narrow" w:hAnsi="Arial Narrow"/>
          <w:sz w:val="20"/>
        </w:rPr>
        <w:t> </w:t>
      </w:r>
      <w:r w:rsidRPr="00B25A8B">
        <w:rPr>
          <w:rFonts w:ascii="Arial Narrow" w:hAnsi="Arial Narrow"/>
          <w:sz w:val="20"/>
        </w:rPr>
        <w:t>rozhodnutí příslušný soud.</w:t>
      </w:r>
    </w:p>
    <w:p w14:paraId="3F471192" w14:textId="77777777" w:rsidR="000631F5" w:rsidRPr="00B25A8B" w:rsidRDefault="000631F5" w:rsidP="0072241F">
      <w:pPr>
        <w:pStyle w:val="Zkladntext"/>
        <w:tabs>
          <w:tab w:val="left" w:pos="2268"/>
        </w:tabs>
        <w:spacing w:before="480"/>
        <w:jc w:val="center"/>
        <w:rPr>
          <w:rFonts w:ascii="Arial Narrow" w:hAnsi="Arial Narrow"/>
          <w:b/>
          <w:sz w:val="20"/>
        </w:rPr>
      </w:pPr>
      <w:r w:rsidRPr="00B25A8B">
        <w:rPr>
          <w:rFonts w:ascii="Arial Narrow" w:hAnsi="Arial Narrow"/>
          <w:b/>
          <w:sz w:val="20"/>
        </w:rPr>
        <w:t>VIII. Odpovědnost za vady, záruka</w:t>
      </w:r>
    </w:p>
    <w:p w14:paraId="2479F478" w14:textId="77777777" w:rsidR="0072241F" w:rsidRPr="00B25A8B" w:rsidRDefault="0072241F"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Příkazník odpovídá za to, že záležitosti příkazce ujednané touto smlouvou jsou zabezpečené dle této smlouvy. </w:t>
      </w:r>
    </w:p>
    <w:p w14:paraId="75A45EAE" w14:textId="77777777" w:rsidR="008A0F49" w:rsidRPr="00B25A8B" w:rsidRDefault="008A0F49"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Příkazník je povinen řídit se pokyny příkazce. Příkazník je povinen příkazce upozornit na nevhodnost jeho pokynů a je oprávněn přerušit plnění smlouvy do</w:t>
      </w:r>
      <w:r w:rsidR="00536DC3" w:rsidRPr="00B25A8B">
        <w:rPr>
          <w:rFonts w:ascii="Arial Narrow" w:hAnsi="Arial Narrow"/>
          <w:sz w:val="20"/>
        </w:rPr>
        <w:t> </w:t>
      </w:r>
      <w:r w:rsidRPr="00B25A8B">
        <w:rPr>
          <w:rFonts w:ascii="Arial Narrow" w:hAnsi="Arial Narrow"/>
          <w:sz w:val="20"/>
        </w:rPr>
        <w:t>písemného sdělení příkazce, zda na těchto pokynech trvá. Pokud příkazce setrvá na</w:t>
      </w:r>
      <w:r w:rsidR="00704A75" w:rsidRPr="00B25A8B">
        <w:rPr>
          <w:rFonts w:ascii="Arial Narrow" w:hAnsi="Arial Narrow"/>
          <w:sz w:val="20"/>
        </w:rPr>
        <w:t> </w:t>
      </w:r>
      <w:r w:rsidR="00E5309C" w:rsidRPr="00B25A8B">
        <w:rPr>
          <w:rFonts w:ascii="Arial Narrow" w:hAnsi="Arial Narrow"/>
          <w:sz w:val="20"/>
        </w:rPr>
        <w:t xml:space="preserve">nevhodných </w:t>
      </w:r>
      <w:r w:rsidRPr="00B25A8B">
        <w:rPr>
          <w:rFonts w:ascii="Arial Narrow" w:hAnsi="Arial Narrow"/>
          <w:sz w:val="20"/>
        </w:rPr>
        <w:t>pokynech a písemně to oznámí příkazníkovi, neodpovídá příkazník za</w:t>
      </w:r>
      <w:r w:rsidR="00704A75" w:rsidRPr="00B25A8B">
        <w:rPr>
          <w:rFonts w:ascii="Arial Narrow" w:hAnsi="Arial Narrow"/>
          <w:sz w:val="20"/>
        </w:rPr>
        <w:t> </w:t>
      </w:r>
      <w:r w:rsidRPr="00B25A8B">
        <w:rPr>
          <w:rFonts w:ascii="Arial Narrow" w:hAnsi="Arial Narrow"/>
          <w:sz w:val="20"/>
        </w:rPr>
        <w:t>vady předmětu plnění způsobené použitím nevhodných pokynů příkazce, event. má</w:t>
      </w:r>
      <w:r w:rsidR="00536DC3" w:rsidRPr="00B25A8B">
        <w:rPr>
          <w:rFonts w:ascii="Arial Narrow" w:hAnsi="Arial Narrow"/>
          <w:sz w:val="20"/>
        </w:rPr>
        <w:t> </w:t>
      </w:r>
      <w:r w:rsidRPr="00B25A8B">
        <w:rPr>
          <w:rFonts w:ascii="Arial Narrow" w:hAnsi="Arial Narrow"/>
          <w:sz w:val="20"/>
        </w:rPr>
        <w:t>právo od uzavřené příkazní smlouvy odstoupit.</w:t>
      </w:r>
    </w:p>
    <w:p w14:paraId="3DD1372A" w14:textId="77777777" w:rsidR="00E5309C" w:rsidRPr="00B25A8B" w:rsidRDefault="003A0861"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Příkazník </w:t>
      </w:r>
      <w:r w:rsidR="009324BD" w:rsidRPr="00B25A8B">
        <w:rPr>
          <w:rFonts w:ascii="Arial Narrow" w:hAnsi="Arial Narrow"/>
          <w:sz w:val="20"/>
        </w:rPr>
        <w:t xml:space="preserve">neodpovídá za vady, které byly způsobené použitím podkladů převzatých od </w:t>
      </w:r>
      <w:r w:rsidRPr="00B25A8B">
        <w:rPr>
          <w:rFonts w:ascii="Arial Narrow" w:hAnsi="Arial Narrow"/>
          <w:sz w:val="20"/>
        </w:rPr>
        <w:t>příkazce</w:t>
      </w:r>
      <w:r w:rsidR="00E51DB4" w:rsidRPr="00B25A8B">
        <w:rPr>
          <w:rFonts w:ascii="Arial Narrow" w:hAnsi="Arial Narrow"/>
          <w:sz w:val="20"/>
        </w:rPr>
        <w:t>, kdy</w:t>
      </w:r>
      <w:r w:rsidR="009324BD" w:rsidRPr="00B25A8B">
        <w:rPr>
          <w:rFonts w:ascii="Arial Narrow" w:hAnsi="Arial Narrow"/>
          <w:sz w:val="20"/>
        </w:rPr>
        <w:t xml:space="preserve"> ani při vynaložení veškeré péče nemohl </w:t>
      </w:r>
      <w:r w:rsidRPr="00B25A8B">
        <w:rPr>
          <w:rFonts w:ascii="Arial Narrow" w:hAnsi="Arial Narrow"/>
          <w:sz w:val="20"/>
        </w:rPr>
        <w:t>příkazník</w:t>
      </w:r>
      <w:r w:rsidR="009324BD" w:rsidRPr="00B25A8B">
        <w:rPr>
          <w:rFonts w:ascii="Arial Narrow" w:hAnsi="Arial Narrow"/>
          <w:sz w:val="20"/>
        </w:rPr>
        <w:t xml:space="preserve"> zjistit jejich nevhodnost, případně na ni upozornil </w:t>
      </w:r>
      <w:r w:rsidRPr="00B25A8B">
        <w:rPr>
          <w:rFonts w:ascii="Arial Narrow" w:hAnsi="Arial Narrow"/>
          <w:sz w:val="20"/>
        </w:rPr>
        <w:t>příkazce</w:t>
      </w:r>
      <w:r w:rsidR="009324BD" w:rsidRPr="00B25A8B">
        <w:rPr>
          <w:rFonts w:ascii="Arial Narrow" w:hAnsi="Arial Narrow"/>
          <w:sz w:val="20"/>
        </w:rPr>
        <w:t>, ale ten na jejich použití trval</w:t>
      </w:r>
      <w:r w:rsidR="00E5309C" w:rsidRPr="00B25A8B">
        <w:rPr>
          <w:rFonts w:ascii="Arial Narrow" w:hAnsi="Arial Narrow"/>
          <w:sz w:val="20"/>
        </w:rPr>
        <w:t>.</w:t>
      </w:r>
    </w:p>
    <w:p w14:paraId="1E3E2D23" w14:textId="77777777" w:rsidR="00E5309C" w:rsidRPr="00B25A8B" w:rsidRDefault="00E5309C"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Příkazce je oprávněný reklamovat nedostatky či vady poskytnuté činnosti nejpozději do doby skončení záruční lhůty stavby. Reklamace musí být uplatněna písemně do rukou příkazníka, a to vždy bez zbytečného odkladu poté, co vadu zjistil.</w:t>
      </w:r>
    </w:p>
    <w:p w14:paraId="52565A40" w14:textId="77777777" w:rsidR="00E5309C" w:rsidRPr="00B25A8B" w:rsidRDefault="00E5309C"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Příkazce má právo na neodkladné a bezplatné odstranění opodstatněně reklamovaného nedostatku či vady plnění.</w:t>
      </w:r>
    </w:p>
    <w:p w14:paraId="55D12E7A" w14:textId="77777777" w:rsidR="00E5309C" w:rsidRPr="00B25A8B" w:rsidRDefault="00E5309C"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Smluvní strany sjednávají pro případ, že příkazník poruší některou povinnost uvedenou v této smlouvě, smluvní pokutu ve výši 2 000 Kč za každý</w:t>
      </w:r>
      <w:r w:rsidR="001F64D2" w:rsidRPr="00B25A8B">
        <w:rPr>
          <w:rFonts w:ascii="Arial Narrow" w:hAnsi="Arial Narrow"/>
          <w:sz w:val="20"/>
        </w:rPr>
        <w:t xml:space="preserve"> případ porušení povinnosti. Splatnost smluvní pokuty je 14 dnů ode dne doručení</w:t>
      </w:r>
      <w:r w:rsidRPr="00B25A8B">
        <w:rPr>
          <w:rFonts w:ascii="Arial Narrow" w:hAnsi="Arial Narrow"/>
          <w:sz w:val="20"/>
        </w:rPr>
        <w:t xml:space="preserve"> </w:t>
      </w:r>
      <w:r w:rsidR="001F64D2" w:rsidRPr="00B25A8B">
        <w:rPr>
          <w:rFonts w:ascii="Arial Narrow" w:hAnsi="Arial Narrow"/>
          <w:sz w:val="20"/>
        </w:rPr>
        <w:t>druhé straně.</w:t>
      </w:r>
    </w:p>
    <w:p w14:paraId="54F0E75E" w14:textId="77777777" w:rsidR="001F64D2" w:rsidRPr="00B25A8B" w:rsidRDefault="001F64D2"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Povinnost uhradit smluvní pokutu může vzniknout i opakovaně, její celková výše není omezena.</w:t>
      </w:r>
    </w:p>
    <w:p w14:paraId="38E8F450" w14:textId="77777777" w:rsidR="001F64D2" w:rsidRDefault="001F64D2" w:rsidP="001B59FC">
      <w:pPr>
        <w:pStyle w:val="Zkladntext"/>
        <w:numPr>
          <w:ilvl w:val="0"/>
          <w:numId w:val="12"/>
        </w:numPr>
        <w:tabs>
          <w:tab w:val="clear" w:pos="720"/>
          <w:tab w:val="num" w:pos="567"/>
        </w:tabs>
        <w:spacing w:before="120" w:line="240" w:lineRule="atLeast"/>
        <w:rPr>
          <w:rFonts w:ascii="Arial Narrow" w:hAnsi="Arial Narrow"/>
          <w:sz w:val="20"/>
        </w:rPr>
      </w:pPr>
      <w:r w:rsidRPr="00B25A8B">
        <w:rPr>
          <w:rFonts w:ascii="Arial Narrow" w:hAnsi="Arial Narrow"/>
          <w:sz w:val="20"/>
        </w:rPr>
        <w:t>Povinností uhradit smluvní pokutu není dotčeno právo na náhradu škody, ani co do výše, v níž případně náhrada škody smluvní pokutu přesáhne.</w:t>
      </w:r>
    </w:p>
    <w:p w14:paraId="7B91C09F" w14:textId="77777777" w:rsidR="005B5AE2" w:rsidRPr="00B25A8B" w:rsidRDefault="005B5AE2" w:rsidP="005B5AE2">
      <w:pPr>
        <w:pStyle w:val="Zkladntext"/>
        <w:spacing w:before="120" w:line="240" w:lineRule="atLeast"/>
        <w:rPr>
          <w:rFonts w:ascii="Arial Narrow" w:hAnsi="Arial Narrow"/>
          <w:sz w:val="20"/>
        </w:rPr>
      </w:pPr>
    </w:p>
    <w:p w14:paraId="5BF181DE" w14:textId="77777777" w:rsidR="00DD5E47" w:rsidRPr="00B25A8B" w:rsidRDefault="001F64D2" w:rsidP="008C5BCE">
      <w:pPr>
        <w:pStyle w:val="Zkladntext"/>
        <w:tabs>
          <w:tab w:val="left" w:pos="2268"/>
        </w:tabs>
        <w:spacing w:before="480"/>
        <w:jc w:val="center"/>
        <w:rPr>
          <w:rFonts w:ascii="Arial Narrow" w:hAnsi="Arial Narrow"/>
          <w:b/>
          <w:sz w:val="20"/>
        </w:rPr>
      </w:pPr>
      <w:r w:rsidRPr="00B25A8B">
        <w:rPr>
          <w:rFonts w:ascii="Arial Narrow" w:hAnsi="Arial Narrow"/>
          <w:b/>
          <w:sz w:val="20"/>
        </w:rPr>
        <w:t xml:space="preserve">IX. </w:t>
      </w:r>
      <w:r w:rsidR="008C5BCE" w:rsidRPr="00B25A8B">
        <w:rPr>
          <w:rFonts w:ascii="Arial Narrow" w:hAnsi="Arial Narrow"/>
          <w:b/>
          <w:sz w:val="20"/>
        </w:rPr>
        <w:t>O</w:t>
      </w:r>
      <w:r w:rsidR="00DD5E47" w:rsidRPr="00B25A8B">
        <w:rPr>
          <w:rFonts w:ascii="Arial Narrow" w:hAnsi="Arial Narrow"/>
          <w:b/>
          <w:sz w:val="20"/>
        </w:rPr>
        <w:t>statní ujednání</w:t>
      </w:r>
    </w:p>
    <w:p w14:paraId="5B101590" w14:textId="77777777" w:rsidR="009324BD" w:rsidRPr="00B25A8B" w:rsidRDefault="009324BD"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Odstoupit od této smlouvy může </w:t>
      </w:r>
      <w:r w:rsidR="003A0861" w:rsidRPr="00B25A8B">
        <w:rPr>
          <w:rFonts w:ascii="Arial Narrow" w:hAnsi="Arial Narrow"/>
          <w:sz w:val="20"/>
        </w:rPr>
        <w:t>příkazce</w:t>
      </w:r>
      <w:r w:rsidRPr="00B25A8B">
        <w:rPr>
          <w:rFonts w:ascii="Arial Narrow" w:hAnsi="Arial Narrow"/>
          <w:sz w:val="20"/>
        </w:rPr>
        <w:t>:</w:t>
      </w:r>
    </w:p>
    <w:p w14:paraId="13180F14" w14:textId="04157598" w:rsidR="009324BD" w:rsidRPr="00B25A8B" w:rsidRDefault="009324BD" w:rsidP="001B59FC">
      <w:pPr>
        <w:pStyle w:val="normln0"/>
        <w:numPr>
          <w:ilvl w:val="0"/>
          <w:numId w:val="1"/>
        </w:numPr>
        <w:tabs>
          <w:tab w:val="clear" w:pos="360"/>
          <w:tab w:val="num" w:pos="851"/>
        </w:tabs>
        <w:spacing w:before="60"/>
        <w:ind w:left="851" w:hanging="284"/>
        <w:rPr>
          <w:rFonts w:ascii="Arial Narrow" w:hAnsi="Arial Narrow"/>
          <w:sz w:val="20"/>
        </w:rPr>
      </w:pPr>
      <w:r w:rsidRPr="00B25A8B">
        <w:rPr>
          <w:rFonts w:ascii="Arial Narrow" w:hAnsi="Arial Narrow"/>
          <w:sz w:val="20"/>
        </w:rPr>
        <w:lastRenderedPageBreak/>
        <w:t xml:space="preserve">zjistí-li, že </w:t>
      </w:r>
      <w:r w:rsidR="003A0861" w:rsidRPr="00B25A8B">
        <w:rPr>
          <w:rFonts w:ascii="Arial Narrow" w:hAnsi="Arial Narrow"/>
          <w:sz w:val="20"/>
        </w:rPr>
        <w:t>příkazník</w:t>
      </w:r>
      <w:r w:rsidRPr="00B25A8B">
        <w:rPr>
          <w:rFonts w:ascii="Arial Narrow" w:hAnsi="Arial Narrow"/>
          <w:sz w:val="20"/>
        </w:rPr>
        <w:t xml:space="preserve"> (i přes písemné upozornění </w:t>
      </w:r>
      <w:r w:rsidR="003A0861" w:rsidRPr="00B25A8B">
        <w:rPr>
          <w:rFonts w:ascii="Arial Narrow" w:hAnsi="Arial Narrow"/>
          <w:sz w:val="20"/>
        </w:rPr>
        <w:t>příkazce</w:t>
      </w:r>
      <w:r w:rsidRPr="00B25A8B">
        <w:rPr>
          <w:rFonts w:ascii="Arial Narrow" w:hAnsi="Arial Narrow"/>
          <w:sz w:val="20"/>
        </w:rPr>
        <w:t xml:space="preserve">) nevykonává činnosti v této smlouvě uvedené, nebo je provádí v rozporu s platnými právními předpisy, pokyny </w:t>
      </w:r>
      <w:r w:rsidR="003A0861" w:rsidRPr="00B25A8B">
        <w:rPr>
          <w:rFonts w:ascii="Arial Narrow" w:hAnsi="Arial Narrow"/>
          <w:sz w:val="20"/>
        </w:rPr>
        <w:t>příkazce</w:t>
      </w:r>
      <w:r w:rsidRPr="00B25A8B">
        <w:rPr>
          <w:rFonts w:ascii="Arial Narrow" w:hAnsi="Arial Narrow"/>
          <w:sz w:val="20"/>
        </w:rPr>
        <w:t xml:space="preserve"> nebo touto smlouvou;</w:t>
      </w:r>
    </w:p>
    <w:p w14:paraId="1D073CF9" w14:textId="77777777" w:rsidR="009324BD" w:rsidRDefault="009324BD" w:rsidP="001B59FC">
      <w:pPr>
        <w:pStyle w:val="normln0"/>
        <w:numPr>
          <w:ilvl w:val="0"/>
          <w:numId w:val="1"/>
        </w:numPr>
        <w:tabs>
          <w:tab w:val="clear" w:pos="360"/>
          <w:tab w:val="num" w:pos="851"/>
        </w:tabs>
        <w:spacing w:before="60"/>
        <w:ind w:left="851" w:hanging="284"/>
        <w:rPr>
          <w:rFonts w:ascii="Arial Narrow" w:hAnsi="Arial Narrow"/>
          <w:sz w:val="20"/>
        </w:rPr>
      </w:pPr>
      <w:r w:rsidRPr="00B25A8B">
        <w:rPr>
          <w:rFonts w:ascii="Arial Narrow" w:hAnsi="Arial Narrow"/>
          <w:sz w:val="20"/>
        </w:rPr>
        <w:t xml:space="preserve">dojde-li ke změně účelu smlouvy, tzn. dojde-li k zastavení prací na </w:t>
      </w:r>
      <w:r w:rsidR="00403C92" w:rsidRPr="00B25A8B">
        <w:rPr>
          <w:rFonts w:ascii="Arial Narrow" w:hAnsi="Arial Narrow"/>
          <w:sz w:val="20"/>
        </w:rPr>
        <w:t>realizaci stavby</w:t>
      </w:r>
      <w:r w:rsidRPr="00B25A8B">
        <w:rPr>
          <w:rFonts w:ascii="Arial Narrow" w:hAnsi="Arial Narrow"/>
          <w:sz w:val="20"/>
        </w:rPr>
        <w:t xml:space="preserve"> nebo bude-li smlouva na </w:t>
      </w:r>
      <w:r w:rsidR="00403C92" w:rsidRPr="00B25A8B">
        <w:rPr>
          <w:rFonts w:ascii="Arial Narrow" w:hAnsi="Arial Narrow"/>
          <w:sz w:val="20"/>
        </w:rPr>
        <w:t>realizaci</w:t>
      </w:r>
      <w:r w:rsidRPr="00B25A8B">
        <w:rPr>
          <w:rFonts w:ascii="Arial Narrow" w:hAnsi="Arial Narrow"/>
          <w:sz w:val="20"/>
        </w:rPr>
        <w:t xml:space="preserve"> díla ukončena.</w:t>
      </w:r>
    </w:p>
    <w:p w14:paraId="1603146A" w14:textId="0CC49762" w:rsidR="001D4B93" w:rsidRPr="001D4B93" w:rsidRDefault="001D4B93" w:rsidP="001D4B93">
      <w:pPr>
        <w:pStyle w:val="Odstavecseseznamem"/>
        <w:numPr>
          <w:ilvl w:val="0"/>
          <w:numId w:val="1"/>
        </w:numPr>
        <w:tabs>
          <w:tab w:val="clear" w:pos="360"/>
        </w:tabs>
        <w:ind w:left="851" w:hanging="284"/>
        <w:jc w:val="both"/>
        <w:rPr>
          <w:rFonts w:ascii="Arial Narrow" w:hAnsi="Arial Narrow" w:cs="Arial"/>
          <w:snapToGrid w:val="0"/>
          <w:sz w:val="20"/>
          <w:szCs w:val="20"/>
        </w:rPr>
      </w:pPr>
      <w:r>
        <w:rPr>
          <w:rFonts w:ascii="Arial Narrow" w:hAnsi="Arial Narrow" w:cs="Arial"/>
          <w:snapToGrid w:val="0"/>
          <w:sz w:val="20"/>
          <w:szCs w:val="20"/>
        </w:rPr>
        <w:t>d</w:t>
      </w:r>
      <w:r w:rsidRPr="001D4B93">
        <w:rPr>
          <w:rFonts w:ascii="Arial Narrow" w:hAnsi="Arial Narrow" w:cs="Arial"/>
          <w:snapToGrid w:val="0"/>
          <w:sz w:val="20"/>
          <w:szCs w:val="20"/>
        </w:rPr>
        <w:t>ojde li k podstatné</w:t>
      </w:r>
      <w:r>
        <w:rPr>
          <w:rFonts w:ascii="Arial Narrow" w:hAnsi="Arial Narrow" w:cs="Arial"/>
          <w:snapToGrid w:val="0"/>
          <w:sz w:val="20"/>
          <w:szCs w:val="20"/>
        </w:rPr>
        <w:t>mu</w:t>
      </w:r>
      <w:r w:rsidRPr="001D4B93">
        <w:rPr>
          <w:rFonts w:ascii="Arial Narrow" w:hAnsi="Arial Narrow" w:cs="Arial"/>
          <w:snapToGrid w:val="0"/>
          <w:sz w:val="20"/>
          <w:szCs w:val="20"/>
        </w:rPr>
        <w:t xml:space="preserve"> porušení smluvní povinnosti </w:t>
      </w:r>
      <w:r>
        <w:rPr>
          <w:rFonts w:ascii="Arial Narrow" w:hAnsi="Arial Narrow" w:cs="Arial"/>
          <w:snapToGrid w:val="0"/>
          <w:sz w:val="20"/>
          <w:szCs w:val="20"/>
        </w:rPr>
        <w:t>příkazníkem  (m</w:t>
      </w:r>
      <w:r w:rsidRPr="001D4B93">
        <w:rPr>
          <w:rFonts w:ascii="Arial Narrow" w:hAnsi="Arial Narrow" w:cs="Arial"/>
          <w:snapToGrid w:val="0"/>
          <w:sz w:val="20"/>
          <w:szCs w:val="20"/>
        </w:rPr>
        <w:t>imo případ</w:t>
      </w:r>
      <w:r>
        <w:rPr>
          <w:rFonts w:ascii="Arial Narrow" w:hAnsi="Arial Narrow" w:cs="Arial"/>
          <w:snapToGrid w:val="0"/>
          <w:sz w:val="20"/>
          <w:szCs w:val="20"/>
        </w:rPr>
        <w:t>ů</w:t>
      </w:r>
      <w:r w:rsidRPr="001D4B93">
        <w:rPr>
          <w:rFonts w:ascii="Arial Narrow" w:hAnsi="Arial Narrow" w:cs="Arial"/>
          <w:snapToGrid w:val="0"/>
          <w:sz w:val="20"/>
          <w:szCs w:val="20"/>
        </w:rPr>
        <w:t xml:space="preserve"> stanoven</w:t>
      </w:r>
      <w:r>
        <w:rPr>
          <w:rFonts w:ascii="Arial Narrow" w:hAnsi="Arial Narrow" w:cs="Arial"/>
          <w:snapToGrid w:val="0"/>
          <w:sz w:val="20"/>
          <w:szCs w:val="20"/>
        </w:rPr>
        <w:t>ých</w:t>
      </w:r>
      <w:r w:rsidRPr="001D4B93">
        <w:rPr>
          <w:rFonts w:ascii="Arial Narrow" w:hAnsi="Arial Narrow" w:cs="Arial"/>
          <w:snapToGrid w:val="0"/>
          <w:sz w:val="20"/>
          <w:szCs w:val="20"/>
        </w:rPr>
        <w:t xml:space="preserve"> v ust. § 2002 odst. 1 občanského zákoníku</w:t>
      </w:r>
      <w:r>
        <w:rPr>
          <w:rFonts w:ascii="Arial Narrow" w:hAnsi="Arial Narrow" w:cs="Arial"/>
          <w:snapToGrid w:val="0"/>
          <w:sz w:val="20"/>
          <w:szCs w:val="20"/>
        </w:rPr>
        <w:t>)</w:t>
      </w:r>
      <w:r w:rsidRPr="001D4B93">
        <w:rPr>
          <w:rFonts w:ascii="Arial Narrow" w:hAnsi="Arial Narrow" w:cs="Arial"/>
          <w:snapToGrid w:val="0"/>
          <w:sz w:val="20"/>
          <w:szCs w:val="20"/>
        </w:rPr>
        <w:t xml:space="preserve">: </w:t>
      </w:r>
    </w:p>
    <w:p w14:paraId="0F32ECB8" w14:textId="77777777" w:rsidR="001D4B93" w:rsidRPr="001D4B93" w:rsidRDefault="001D4B93" w:rsidP="001D4B93">
      <w:pPr>
        <w:numPr>
          <w:ilvl w:val="0"/>
          <w:numId w:val="21"/>
        </w:numPr>
        <w:ind w:left="1134" w:right="-2" w:hanging="283"/>
        <w:contextualSpacing/>
        <w:jc w:val="both"/>
        <w:rPr>
          <w:rFonts w:ascii="Arial Narrow" w:hAnsi="Arial Narrow" w:cs="Arial"/>
          <w:snapToGrid w:val="0"/>
        </w:rPr>
      </w:pPr>
      <w:r w:rsidRPr="001D4B93">
        <w:rPr>
          <w:rFonts w:ascii="Arial Narrow" w:hAnsi="Arial Narrow" w:cs="Arial"/>
          <w:snapToGrid w:val="0"/>
        </w:rPr>
        <w:t>opakované porušení povinnosti zhotovitele provádět zápisy do stavebního deníku a kontrolovat jeho vedení</w:t>
      </w:r>
    </w:p>
    <w:p w14:paraId="0F782867" w14:textId="77777777" w:rsidR="001D4B93" w:rsidRPr="001D4B93" w:rsidRDefault="001D4B93" w:rsidP="001D4B93">
      <w:pPr>
        <w:numPr>
          <w:ilvl w:val="0"/>
          <w:numId w:val="21"/>
        </w:numPr>
        <w:ind w:left="1134" w:right="-2" w:hanging="283"/>
        <w:contextualSpacing/>
        <w:jc w:val="both"/>
        <w:rPr>
          <w:rFonts w:ascii="Arial Narrow" w:hAnsi="Arial Narrow" w:cs="Arial"/>
          <w:snapToGrid w:val="0"/>
        </w:rPr>
      </w:pPr>
      <w:r w:rsidRPr="001D4B93">
        <w:rPr>
          <w:rFonts w:ascii="Arial Narrow" w:hAnsi="Arial Narrow" w:cs="Arial"/>
          <w:snapToGrid w:val="0"/>
        </w:rPr>
        <w:t xml:space="preserve">porušení ustanovení o neprodlené informovanosti objednatele o závažných skutečnostech na stavbě </w:t>
      </w:r>
    </w:p>
    <w:p w14:paraId="551EFBAE" w14:textId="77777777" w:rsidR="001D4B93" w:rsidRPr="001D4B93" w:rsidRDefault="001D4B93" w:rsidP="001D4B93">
      <w:pPr>
        <w:numPr>
          <w:ilvl w:val="0"/>
          <w:numId w:val="21"/>
        </w:numPr>
        <w:ind w:left="1134" w:right="-2" w:hanging="283"/>
        <w:contextualSpacing/>
        <w:jc w:val="both"/>
        <w:rPr>
          <w:rFonts w:ascii="Arial Narrow" w:hAnsi="Arial Narrow" w:cs="Arial"/>
          <w:snapToGrid w:val="0"/>
        </w:rPr>
      </w:pPr>
      <w:r w:rsidRPr="001D4B93">
        <w:rPr>
          <w:rFonts w:ascii="Arial Narrow" w:hAnsi="Arial Narrow" w:cs="Arial"/>
          <w:snapToGrid w:val="0"/>
        </w:rPr>
        <w:t>podstatné nebo opakovaně nekvalitní plnění stavebního dozoru a podstatné porušení předepsaných nebo odsouhlasených technologických postupů.</w:t>
      </w:r>
    </w:p>
    <w:p w14:paraId="20AA29EA" w14:textId="77777777" w:rsidR="001D4B93" w:rsidRPr="001D4B93" w:rsidRDefault="001D4B93" w:rsidP="001D4B93">
      <w:pPr>
        <w:spacing w:after="120"/>
        <w:ind w:left="1134" w:right="-2" w:hanging="283"/>
        <w:contextualSpacing/>
        <w:jc w:val="both"/>
        <w:rPr>
          <w:rFonts w:ascii="Arial" w:hAnsi="Arial" w:cs="Arial"/>
          <w:snapToGrid w:val="0"/>
        </w:rPr>
      </w:pPr>
    </w:p>
    <w:p w14:paraId="39BAD39B" w14:textId="77777777" w:rsidR="009324BD" w:rsidRPr="00B25A8B" w:rsidRDefault="009324BD"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Odstoupit od této smlouvy může </w:t>
      </w:r>
      <w:r w:rsidR="00C075F7" w:rsidRPr="00B25A8B">
        <w:rPr>
          <w:rFonts w:ascii="Arial Narrow" w:hAnsi="Arial Narrow"/>
          <w:sz w:val="20"/>
        </w:rPr>
        <w:t>příkazník</w:t>
      </w:r>
      <w:r w:rsidRPr="00B25A8B">
        <w:rPr>
          <w:rFonts w:ascii="Arial Narrow" w:hAnsi="Arial Narrow"/>
          <w:sz w:val="20"/>
        </w:rPr>
        <w:t xml:space="preserve"> při opakovaném (tj. znovu i přes písemné upozornění </w:t>
      </w:r>
      <w:r w:rsidR="00C075F7" w:rsidRPr="00B25A8B">
        <w:rPr>
          <w:rFonts w:ascii="Arial Narrow" w:hAnsi="Arial Narrow"/>
          <w:sz w:val="20"/>
        </w:rPr>
        <w:t>příkazníka</w:t>
      </w:r>
      <w:r w:rsidRPr="00B25A8B">
        <w:rPr>
          <w:rFonts w:ascii="Arial Narrow" w:hAnsi="Arial Narrow"/>
          <w:sz w:val="20"/>
        </w:rPr>
        <w:t xml:space="preserve">) neposkytnutí sjednané součinnosti </w:t>
      </w:r>
      <w:r w:rsidR="00C075F7" w:rsidRPr="00B25A8B">
        <w:rPr>
          <w:rFonts w:ascii="Arial Narrow" w:hAnsi="Arial Narrow"/>
          <w:sz w:val="20"/>
        </w:rPr>
        <w:t>příkazce</w:t>
      </w:r>
      <w:r w:rsidRPr="00B25A8B">
        <w:rPr>
          <w:rFonts w:ascii="Arial Narrow" w:hAnsi="Arial Narrow"/>
          <w:sz w:val="20"/>
        </w:rPr>
        <w:t xml:space="preserve">, pokud takové neposkytnutí součinnosti prokazatelně ovlivní řádný výkon činností </w:t>
      </w:r>
      <w:r w:rsidR="00C075F7" w:rsidRPr="00B25A8B">
        <w:rPr>
          <w:rFonts w:ascii="Arial Narrow" w:hAnsi="Arial Narrow"/>
          <w:sz w:val="20"/>
        </w:rPr>
        <w:t>příkazníka</w:t>
      </w:r>
      <w:r w:rsidRPr="00B25A8B">
        <w:rPr>
          <w:rFonts w:ascii="Arial Narrow" w:hAnsi="Arial Narrow"/>
          <w:sz w:val="20"/>
        </w:rPr>
        <w:t xml:space="preserve"> ve</w:t>
      </w:r>
      <w:r w:rsidR="00536DC3" w:rsidRPr="00B25A8B">
        <w:rPr>
          <w:rFonts w:ascii="Arial Narrow" w:hAnsi="Arial Narrow"/>
          <w:sz w:val="20"/>
        </w:rPr>
        <w:t> </w:t>
      </w:r>
      <w:r w:rsidRPr="00B25A8B">
        <w:rPr>
          <w:rFonts w:ascii="Arial Narrow" w:hAnsi="Arial Narrow"/>
          <w:sz w:val="20"/>
        </w:rPr>
        <w:t>smlouvě uvedených.</w:t>
      </w:r>
    </w:p>
    <w:p w14:paraId="4F54AF29" w14:textId="77777777" w:rsidR="009324BD" w:rsidRPr="00B25A8B" w:rsidRDefault="009324BD"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Odstoupení od smlouvy s uvedením důvodů musí být provedeno písemně.</w:t>
      </w:r>
    </w:p>
    <w:p w14:paraId="7ED0872A" w14:textId="77777777" w:rsidR="009324BD" w:rsidRPr="00B25A8B" w:rsidRDefault="009324BD"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V případě odstoupení od smlouvy má </w:t>
      </w:r>
      <w:r w:rsidR="00C075F7" w:rsidRPr="00B25A8B">
        <w:rPr>
          <w:rFonts w:ascii="Arial Narrow" w:hAnsi="Arial Narrow"/>
          <w:sz w:val="20"/>
        </w:rPr>
        <w:t>příkazník</w:t>
      </w:r>
      <w:r w:rsidRPr="00B25A8B">
        <w:rPr>
          <w:rFonts w:ascii="Arial Narrow" w:hAnsi="Arial Narrow"/>
          <w:sz w:val="20"/>
        </w:rPr>
        <w:t xml:space="preserve"> nárok na úhradu přiměřené části sjednané odměny za řádně</w:t>
      </w:r>
      <w:r w:rsidR="00B93FC1" w:rsidRPr="00B25A8B">
        <w:rPr>
          <w:rFonts w:ascii="Arial Narrow" w:hAnsi="Arial Narrow"/>
          <w:sz w:val="20"/>
        </w:rPr>
        <w:t>,</w:t>
      </w:r>
      <w:r w:rsidRPr="00B25A8B">
        <w:rPr>
          <w:rFonts w:ascii="Arial Narrow" w:hAnsi="Arial Narrow"/>
          <w:sz w:val="20"/>
        </w:rPr>
        <w:t xml:space="preserve"> do té doby provedené činnosti, výkony a práce s ohledem na</w:t>
      </w:r>
      <w:r w:rsidR="00536DC3" w:rsidRPr="00B25A8B">
        <w:rPr>
          <w:rFonts w:ascii="Arial Narrow" w:hAnsi="Arial Narrow"/>
          <w:sz w:val="20"/>
        </w:rPr>
        <w:t> </w:t>
      </w:r>
      <w:r w:rsidRPr="00B25A8B">
        <w:rPr>
          <w:rFonts w:ascii="Arial Narrow" w:hAnsi="Arial Narrow"/>
          <w:sz w:val="20"/>
        </w:rPr>
        <w:t xml:space="preserve">výsledek dosažený při těchto prováděných činnostech, výkonech a pracích. Svou činnost je </w:t>
      </w:r>
      <w:r w:rsidR="00C075F7" w:rsidRPr="00B25A8B">
        <w:rPr>
          <w:rFonts w:ascii="Arial Narrow" w:hAnsi="Arial Narrow"/>
          <w:sz w:val="20"/>
        </w:rPr>
        <w:t>příkazník</w:t>
      </w:r>
      <w:r w:rsidRPr="00B25A8B">
        <w:rPr>
          <w:rFonts w:ascii="Arial Narrow" w:hAnsi="Arial Narrow"/>
          <w:sz w:val="20"/>
        </w:rPr>
        <w:t xml:space="preserve"> povinen dokončit takovým způsobem, aby nedošlo k žádné škodě či</w:t>
      </w:r>
      <w:r w:rsidR="00704A75" w:rsidRPr="00B25A8B">
        <w:rPr>
          <w:rFonts w:ascii="Arial Narrow" w:hAnsi="Arial Narrow"/>
          <w:sz w:val="20"/>
        </w:rPr>
        <w:t> </w:t>
      </w:r>
      <w:r w:rsidRPr="00B25A8B">
        <w:rPr>
          <w:rFonts w:ascii="Arial Narrow" w:hAnsi="Arial Narrow"/>
          <w:sz w:val="20"/>
        </w:rPr>
        <w:t xml:space="preserve">porušení povinností </w:t>
      </w:r>
      <w:r w:rsidR="00C075F7" w:rsidRPr="00B25A8B">
        <w:rPr>
          <w:rFonts w:ascii="Arial Narrow" w:hAnsi="Arial Narrow"/>
          <w:sz w:val="20"/>
        </w:rPr>
        <w:t>příkazce</w:t>
      </w:r>
      <w:r w:rsidRPr="00B25A8B">
        <w:rPr>
          <w:rFonts w:ascii="Arial Narrow" w:hAnsi="Arial Narrow"/>
          <w:sz w:val="20"/>
        </w:rPr>
        <w:t xml:space="preserve">, a dále je povinen neprodleně předat </w:t>
      </w:r>
      <w:r w:rsidR="00E8114A" w:rsidRPr="00B25A8B">
        <w:rPr>
          <w:rFonts w:ascii="Arial Narrow" w:hAnsi="Arial Narrow"/>
          <w:sz w:val="20"/>
        </w:rPr>
        <w:t>příkazci</w:t>
      </w:r>
      <w:r w:rsidRPr="00B25A8B">
        <w:rPr>
          <w:rFonts w:ascii="Arial Narrow" w:hAnsi="Arial Narrow"/>
          <w:sz w:val="20"/>
        </w:rPr>
        <w:t xml:space="preserve"> všechny doklady, které získal v souvislosti s plněním povinností z této smlouvy vyplývajících.</w:t>
      </w:r>
    </w:p>
    <w:p w14:paraId="20DE5D35" w14:textId="77777777" w:rsidR="009324BD" w:rsidRPr="00B25A8B" w:rsidRDefault="00E8114A"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Příkazník</w:t>
      </w:r>
      <w:r w:rsidR="009324BD" w:rsidRPr="00B25A8B">
        <w:rPr>
          <w:rFonts w:ascii="Arial Narrow" w:hAnsi="Arial Narrow"/>
          <w:sz w:val="20"/>
        </w:rPr>
        <w:t xml:space="preserve"> prohlašuje, že rozsah činností, výkonů a prací v této smlouvě uvedených je předmětem jeho podnikatelské činnosti, k níž získal oprávnění na základě své odborné způsobilosti a podle příslušných platných předpisů.</w:t>
      </w:r>
    </w:p>
    <w:p w14:paraId="0DAA72FA" w14:textId="77777777" w:rsidR="009324BD" w:rsidRPr="00B25A8B" w:rsidRDefault="00E8114A"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Příkazce </w:t>
      </w:r>
      <w:r w:rsidR="009324BD" w:rsidRPr="00B25A8B">
        <w:rPr>
          <w:rFonts w:ascii="Arial Narrow" w:hAnsi="Arial Narrow"/>
          <w:sz w:val="20"/>
        </w:rPr>
        <w:t xml:space="preserve">neodpovídá za případné škody na zdraví vzniklé </w:t>
      </w:r>
      <w:r w:rsidRPr="00B25A8B">
        <w:rPr>
          <w:rFonts w:ascii="Arial Narrow" w:hAnsi="Arial Narrow"/>
          <w:sz w:val="20"/>
        </w:rPr>
        <w:t>příkazníkovi</w:t>
      </w:r>
      <w:r w:rsidR="009324BD" w:rsidRPr="00B25A8B">
        <w:rPr>
          <w:rFonts w:ascii="Arial Narrow" w:hAnsi="Arial Narrow"/>
          <w:sz w:val="20"/>
        </w:rPr>
        <w:t xml:space="preserve"> při provádění sjednaných činností, výkonů a prací.</w:t>
      </w:r>
    </w:p>
    <w:p w14:paraId="5F09A78D" w14:textId="77777777" w:rsidR="009324BD" w:rsidRDefault="009324BD" w:rsidP="001B59FC">
      <w:pPr>
        <w:pStyle w:val="Zkladntext"/>
        <w:numPr>
          <w:ilvl w:val="0"/>
          <w:numId w:val="13"/>
        </w:numPr>
        <w:tabs>
          <w:tab w:val="clear" w:pos="720"/>
          <w:tab w:val="num" w:pos="567"/>
        </w:tabs>
        <w:spacing w:before="120" w:line="240" w:lineRule="atLeast"/>
        <w:rPr>
          <w:rFonts w:ascii="Arial Narrow" w:hAnsi="Arial Narrow"/>
          <w:sz w:val="20"/>
        </w:rPr>
      </w:pPr>
      <w:r w:rsidRPr="00B25A8B">
        <w:rPr>
          <w:rFonts w:ascii="Arial Narrow" w:hAnsi="Arial Narrow"/>
          <w:sz w:val="20"/>
        </w:rPr>
        <w:t xml:space="preserve">Veškeré předání dokladů a jiných písemností mezi </w:t>
      </w:r>
      <w:r w:rsidR="00E8114A" w:rsidRPr="00B25A8B">
        <w:rPr>
          <w:rFonts w:ascii="Arial Narrow" w:hAnsi="Arial Narrow"/>
          <w:sz w:val="20"/>
        </w:rPr>
        <w:t>příkazcem</w:t>
      </w:r>
      <w:r w:rsidRPr="00B25A8B">
        <w:rPr>
          <w:rFonts w:ascii="Arial Narrow" w:hAnsi="Arial Narrow"/>
          <w:sz w:val="20"/>
        </w:rPr>
        <w:t xml:space="preserve"> a </w:t>
      </w:r>
      <w:r w:rsidR="00E8114A" w:rsidRPr="00B25A8B">
        <w:rPr>
          <w:rFonts w:ascii="Arial Narrow" w:hAnsi="Arial Narrow"/>
          <w:sz w:val="20"/>
        </w:rPr>
        <w:t>příkazníkem</w:t>
      </w:r>
      <w:r w:rsidRPr="00B25A8B">
        <w:rPr>
          <w:rFonts w:ascii="Arial Narrow" w:hAnsi="Arial Narrow"/>
          <w:sz w:val="20"/>
        </w:rPr>
        <w:t xml:space="preserve"> musí být písemně potvrzeno.</w:t>
      </w:r>
    </w:p>
    <w:p w14:paraId="297594CF" w14:textId="77777777" w:rsidR="005B5AE2" w:rsidRPr="00B25A8B" w:rsidRDefault="005B5AE2" w:rsidP="005B5AE2">
      <w:pPr>
        <w:pStyle w:val="Zkladntext"/>
        <w:spacing w:before="120" w:line="240" w:lineRule="atLeast"/>
        <w:rPr>
          <w:rFonts w:ascii="Arial Narrow" w:hAnsi="Arial Narrow"/>
          <w:sz w:val="20"/>
        </w:rPr>
      </w:pPr>
    </w:p>
    <w:p w14:paraId="106DB80C" w14:textId="77777777" w:rsidR="00DD5E47" w:rsidRPr="00B25A8B" w:rsidRDefault="00DD5E47" w:rsidP="008C5BCE">
      <w:pPr>
        <w:pStyle w:val="Zkladntext"/>
        <w:tabs>
          <w:tab w:val="left" w:pos="2268"/>
        </w:tabs>
        <w:spacing w:before="480"/>
        <w:jc w:val="center"/>
        <w:rPr>
          <w:rFonts w:ascii="Arial Narrow" w:hAnsi="Arial Narrow"/>
          <w:b/>
          <w:sz w:val="20"/>
        </w:rPr>
      </w:pPr>
      <w:r w:rsidRPr="00B25A8B">
        <w:rPr>
          <w:rFonts w:ascii="Arial Narrow" w:hAnsi="Arial Narrow"/>
          <w:b/>
          <w:sz w:val="20"/>
        </w:rPr>
        <w:t>X. Závěrečná ujednání</w:t>
      </w:r>
    </w:p>
    <w:p w14:paraId="5C3A6672" w14:textId="77777777" w:rsidR="008C5BCE" w:rsidRPr="00B25A8B" w:rsidRDefault="008C5BCE"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 xml:space="preserve">Na právní vztahy, touto smlouvou založené a v ní výslovně neupravené, se použijí příslušná ustanovení občanského zákoníku. </w:t>
      </w:r>
    </w:p>
    <w:p w14:paraId="47790532" w14:textId="77777777" w:rsidR="00015BD2" w:rsidRPr="00B25A8B" w:rsidRDefault="00015BD2"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Vyskytnou-li se události, které jedné nebo oběma smluvním stranám částečně nebo úplně znemožní plnění jejich povinností podle této smlouvy, jsou povinni se o</w:t>
      </w:r>
      <w:r w:rsidR="00704A75" w:rsidRPr="00B25A8B">
        <w:rPr>
          <w:rFonts w:ascii="Arial Narrow" w:hAnsi="Arial Narrow"/>
          <w:sz w:val="20"/>
        </w:rPr>
        <w:t> </w:t>
      </w:r>
      <w:r w:rsidRPr="00B25A8B">
        <w:rPr>
          <w:rFonts w:ascii="Arial Narrow" w:hAnsi="Arial Narrow"/>
          <w:sz w:val="20"/>
        </w:rPr>
        <w:t>tomto bez zbytečného odkladu informovat a společně podniknout kroky k jejich překonání.</w:t>
      </w:r>
    </w:p>
    <w:p w14:paraId="08C92A95" w14:textId="77777777" w:rsidR="00015BD2" w:rsidRPr="00B25A8B" w:rsidRDefault="00015BD2"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Stane-li se některé ustanovení této smlouvy neplatné či neúčinné, nedotýká se to ostatních ustanovení této smlouvy, která zůstávají platná a účinná. Smluvní strany se v</w:t>
      </w:r>
      <w:r w:rsidR="00536DC3" w:rsidRPr="00B25A8B">
        <w:rPr>
          <w:rFonts w:ascii="Arial Narrow" w:hAnsi="Arial Narrow"/>
          <w:sz w:val="20"/>
        </w:rPr>
        <w:t> </w:t>
      </w:r>
      <w:r w:rsidRPr="00B25A8B">
        <w:rPr>
          <w:rFonts w:ascii="Arial Narrow" w:hAnsi="Arial Narrow"/>
          <w:sz w:val="20"/>
        </w:rPr>
        <w:t>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w:t>
      </w:r>
    </w:p>
    <w:p w14:paraId="28733A52" w14:textId="77777777" w:rsidR="00DD5E47" w:rsidRPr="00B25A8B" w:rsidRDefault="00B330E2"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T</w:t>
      </w:r>
      <w:r w:rsidR="00DD5E47" w:rsidRPr="00B25A8B">
        <w:rPr>
          <w:rFonts w:ascii="Arial Narrow" w:hAnsi="Arial Narrow"/>
          <w:sz w:val="20"/>
        </w:rPr>
        <w:t>uto smlouvu lze měnit a doplňovat pouze pořadově číslovanými písemnými dodatky k této smlouvě potvrzenými oprávněnými zástupci obou smluvních stran.</w:t>
      </w:r>
    </w:p>
    <w:p w14:paraId="67912B5C" w14:textId="77777777" w:rsidR="00DD5E47" w:rsidRPr="00B25A8B" w:rsidRDefault="00361F75"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 xml:space="preserve">Příkazce </w:t>
      </w:r>
      <w:r w:rsidR="00DD5E47" w:rsidRPr="00B25A8B">
        <w:rPr>
          <w:rFonts w:ascii="Arial Narrow" w:hAnsi="Arial Narrow"/>
          <w:sz w:val="20"/>
        </w:rPr>
        <w:t xml:space="preserve">uděluje </w:t>
      </w:r>
      <w:r w:rsidRPr="00B25A8B">
        <w:rPr>
          <w:rFonts w:ascii="Arial Narrow" w:hAnsi="Arial Narrow"/>
          <w:sz w:val="20"/>
        </w:rPr>
        <w:t>příkazníkovi</w:t>
      </w:r>
      <w:r w:rsidR="00DD5E47" w:rsidRPr="00B25A8B">
        <w:rPr>
          <w:rFonts w:ascii="Arial Narrow" w:hAnsi="Arial Narrow"/>
          <w:sz w:val="20"/>
        </w:rPr>
        <w:t xml:space="preserve"> plnou moc ke všem právním úkonů</w:t>
      </w:r>
      <w:r w:rsidR="008C5BCE" w:rsidRPr="00B25A8B">
        <w:rPr>
          <w:rFonts w:ascii="Arial Narrow" w:hAnsi="Arial Narrow"/>
          <w:sz w:val="20"/>
        </w:rPr>
        <w:t>m</w:t>
      </w:r>
      <w:r w:rsidR="00DD5E47" w:rsidRPr="00B25A8B">
        <w:rPr>
          <w:rFonts w:ascii="Arial Narrow" w:hAnsi="Arial Narrow"/>
          <w:sz w:val="20"/>
        </w:rPr>
        <w:t xml:space="preserve">, které bude </w:t>
      </w:r>
      <w:r w:rsidRPr="00B25A8B">
        <w:rPr>
          <w:rFonts w:ascii="Arial Narrow" w:hAnsi="Arial Narrow"/>
          <w:sz w:val="20"/>
        </w:rPr>
        <w:t>příkazník</w:t>
      </w:r>
      <w:r w:rsidR="00DD5E47" w:rsidRPr="00B25A8B">
        <w:rPr>
          <w:rFonts w:ascii="Arial Narrow" w:hAnsi="Arial Narrow"/>
          <w:sz w:val="20"/>
        </w:rPr>
        <w:t xml:space="preserve"> jménem a na účet </w:t>
      </w:r>
      <w:r w:rsidRPr="00B25A8B">
        <w:rPr>
          <w:rFonts w:ascii="Arial Narrow" w:hAnsi="Arial Narrow"/>
          <w:sz w:val="20"/>
        </w:rPr>
        <w:t>příkazce</w:t>
      </w:r>
      <w:r w:rsidR="00DD5E47" w:rsidRPr="00B25A8B">
        <w:rPr>
          <w:rFonts w:ascii="Arial Narrow" w:hAnsi="Arial Narrow"/>
          <w:sz w:val="20"/>
        </w:rPr>
        <w:t xml:space="preserve"> vykonávat na základě této smlouvy.</w:t>
      </w:r>
    </w:p>
    <w:p w14:paraId="473964E1" w14:textId="77777777" w:rsidR="00DD5E47" w:rsidRPr="00B25A8B" w:rsidRDefault="00DD5E47"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Výchozí podklady do doby splnění smluvního závazku zůstávají uloženy u</w:t>
      </w:r>
      <w:r w:rsidR="00704A75" w:rsidRPr="00B25A8B">
        <w:rPr>
          <w:rFonts w:ascii="Arial Narrow" w:hAnsi="Arial Narrow"/>
          <w:sz w:val="20"/>
        </w:rPr>
        <w:t> </w:t>
      </w:r>
      <w:r w:rsidR="00361F75" w:rsidRPr="00B25A8B">
        <w:rPr>
          <w:rFonts w:ascii="Arial Narrow" w:hAnsi="Arial Narrow"/>
          <w:sz w:val="20"/>
        </w:rPr>
        <w:t>příkazníka</w:t>
      </w:r>
      <w:r w:rsidRPr="00B25A8B">
        <w:rPr>
          <w:rFonts w:ascii="Arial Narrow" w:hAnsi="Arial Narrow"/>
          <w:sz w:val="20"/>
        </w:rPr>
        <w:t xml:space="preserve">, který je pak dle seznamu předá </w:t>
      </w:r>
      <w:r w:rsidR="00361F75" w:rsidRPr="00B25A8B">
        <w:rPr>
          <w:rFonts w:ascii="Arial Narrow" w:hAnsi="Arial Narrow"/>
          <w:sz w:val="20"/>
        </w:rPr>
        <w:t>příkazci</w:t>
      </w:r>
      <w:r w:rsidRPr="00B25A8B">
        <w:rPr>
          <w:rFonts w:ascii="Arial Narrow" w:hAnsi="Arial Narrow"/>
          <w:sz w:val="20"/>
        </w:rPr>
        <w:t xml:space="preserve"> k archivaci.</w:t>
      </w:r>
    </w:p>
    <w:p w14:paraId="7FDFDA42" w14:textId="6F5DB8EA" w:rsidR="00DD5E47" w:rsidRPr="00B25A8B" w:rsidRDefault="00DD5E47"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 xml:space="preserve">Tato smlouva je sepsána ve </w:t>
      </w:r>
      <w:r w:rsidR="00760EE0" w:rsidRPr="00B25A8B">
        <w:rPr>
          <w:rFonts w:ascii="Arial Narrow" w:hAnsi="Arial Narrow"/>
          <w:sz w:val="20"/>
        </w:rPr>
        <w:t>4</w:t>
      </w:r>
      <w:r w:rsidRPr="00B25A8B">
        <w:rPr>
          <w:rFonts w:ascii="Arial Narrow" w:hAnsi="Arial Narrow"/>
          <w:sz w:val="20"/>
        </w:rPr>
        <w:t xml:space="preserve"> vyhotoveních, ze kterých každá strana po jejím podepsání obdrží po </w:t>
      </w:r>
      <w:r w:rsidR="00760EE0" w:rsidRPr="00B25A8B">
        <w:rPr>
          <w:rFonts w:ascii="Arial Narrow" w:hAnsi="Arial Narrow"/>
          <w:sz w:val="20"/>
        </w:rPr>
        <w:t>2</w:t>
      </w:r>
      <w:r w:rsidRPr="00B25A8B">
        <w:rPr>
          <w:rFonts w:ascii="Arial Narrow" w:hAnsi="Arial Narrow"/>
          <w:sz w:val="20"/>
        </w:rPr>
        <w:t xml:space="preserve"> vyhotovení</w:t>
      </w:r>
      <w:r w:rsidR="00760EE0" w:rsidRPr="00B25A8B">
        <w:rPr>
          <w:rFonts w:ascii="Arial Narrow" w:hAnsi="Arial Narrow"/>
          <w:sz w:val="20"/>
        </w:rPr>
        <w:t>ch</w:t>
      </w:r>
      <w:r w:rsidRPr="00B25A8B">
        <w:rPr>
          <w:rFonts w:ascii="Arial Narrow" w:hAnsi="Arial Narrow"/>
          <w:sz w:val="20"/>
        </w:rPr>
        <w:t>.</w:t>
      </w:r>
    </w:p>
    <w:p w14:paraId="49C523F7" w14:textId="77777777" w:rsidR="00DD5E47" w:rsidRPr="00B25A8B" w:rsidRDefault="00DD5E47"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Na důkaz souhlasu s celým obsahem smlouvy připojují smluvní strany vlastnoruční podpisy osob uvedených v záhlaví smlouvy.</w:t>
      </w:r>
    </w:p>
    <w:p w14:paraId="5DBE96B0" w14:textId="70BC7AFF" w:rsidR="0092590B" w:rsidRPr="00B25A8B" w:rsidRDefault="0092590B" w:rsidP="0092590B">
      <w:pPr>
        <w:pStyle w:val="Zkladntext"/>
        <w:numPr>
          <w:ilvl w:val="0"/>
          <w:numId w:val="14"/>
        </w:numPr>
        <w:spacing w:before="120" w:line="240" w:lineRule="atLeast"/>
        <w:rPr>
          <w:rFonts w:ascii="Arial Narrow" w:hAnsi="Arial Narrow"/>
          <w:sz w:val="20"/>
        </w:rPr>
      </w:pPr>
      <w:r w:rsidRPr="00B25A8B">
        <w:rPr>
          <w:rFonts w:ascii="Arial Narrow" w:hAnsi="Arial Narrow"/>
          <w:sz w:val="20"/>
        </w:rPr>
        <w:lastRenderedPageBreak/>
        <w:t>Příkazník respektuje skutečnost, že projekt je realizován za finanční spoluúčasti EU . Příkazník bere na vědomí, že příjemce dotace, tj. příkazce, je povinen za účelem ověření plnění povinností vyplývajících z rozhodnutí o poskytnutí dotace vytvořit podmínky k provedení kontroly, resp. auditu, vztahujících se k realizaci projektu, poskytnout veškeré doklady vážící se k realizaci projektu, umožnit průběžné ověřování souladu údajů o realizaci projektu uváděných ve zprávách o realizaci projektu se skutečným stavem v místě jeho realizace a poskytnout součinnost všem orgánům oprávněným k provádění kontroly/auditu.</w:t>
      </w:r>
    </w:p>
    <w:p w14:paraId="77E3E8BE" w14:textId="7E0E83B0" w:rsidR="001E4A53" w:rsidRDefault="0092590B" w:rsidP="0018383D">
      <w:pPr>
        <w:pStyle w:val="normln0"/>
        <w:spacing w:before="120"/>
        <w:rPr>
          <w:rFonts w:ascii="Arial Narrow" w:hAnsi="Arial Narrow"/>
          <w:sz w:val="20"/>
        </w:rPr>
      </w:pPr>
      <w:r w:rsidRPr="00B25A8B">
        <w:rPr>
          <w:rFonts w:ascii="Arial Narrow" w:hAnsi="Arial Narrow"/>
          <w:sz w:val="20"/>
        </w:rPr>
        <w:t xml:space="preserve">Příkazník je ve smyslu zákona č. 320/2001 Sb., o finanční kontrole ve veřejné správě, povinen spolupůsobit při výkonu finanční kontroly a zavazuje se ve spolupráci s příkazcem poskytnout kontrolním orgánům jakékoliv dokumenty vztahující se k realizaci projektu a spolupracovat s příkazcem především v oblasti propagace projektu a zpracovávání podkladů nezbytných pro administraci projektu </w:t>
      </w:r>
      <w:r w:rsidR="0018383D" w:rsidRPr="00B25A8B">
        <w:rPr>
          <w:rFonts w:ascii="Arial Narrow" w:hAnsi="Arial Narrow"/>
          <w:sz w:val="20"/>
        </w:rPr>
        <w:t>v rámci Operačního programu Životní prostředí</w:t>
      </w:r>
      <w:r w:rsidRPr="00B25A8B">
        <w:rPr>
          <w:rFonts w:ascii="Arial Narrow" w:hAnsi="Arial Narrow"/>
          <w:sz w:val="20"/>
        </w:rPr>
        <w:t xml:space="preserve">. Příkazník se dále zavazuje </w:t>
      </w:r>
      <w:r w:rsidR="0018383D" w:rsidRPr="00B25A8B">
        <w:rPr>
          <w:rFonts w:ascii="Arial Narrow" w:hAnsi="Arial Narrow"/>
          <w:sz w:val="20"/>
        </w:rPr>
        <w:t>archivovat veškeré originální dokumenty související s realizací projektu veřejné zakázky po dobu stanovenou v právním aktu o poskytnutí podpory (po dobu udržitelnosti projektu) nebo závazných předpisech upravujících oblast zadávání veřejných zakázek, není-li jiným právním předpisem stanovena lhůta delší.</w:t>
      </w:r>
    </w:p>
    <w:p w14:paraId="7D64A9B2" w14:textId="52EE74D6" w:rsidR="001E4A53" w:rsidRDefault="001E4A53" w:rsidP="001B59FC">
      <w:pPr>
        <w:pStyle w:val="Zkladntext"/>
        <w:numPr>
          <w:ilvl w:val="0"/>
          <w:numId w:val="14"/>
        </w:numPr>
        <w:spacing w:before="120" w:line="240" w:lineRule="atLeast"/>
        <w:rPr>
          <w:rFonts w:ascii="Arial Narrow" w:hAnsi="Arial Narrow"/>
          <w:sz w:val="20"/>
        </w:rPr>
      </w:pPr>
      <w:r w:rsidRPr="00B25A8B">
        <w:rPr>
          <w:rFonts w:ascii="Arial Narrow" w:hAnsi="Arial Narrow"/>
          <w:sz w:val="20"/>
        </w:rPr>
        <w:t xml:space="preserve">Plnění povinností vyplývajících z této smlouvy bude zahájeno na základě pokynu </w:t>
      </w:r>
      <w:r w:rsidR="0009670C" w:rsidRPr="00B25A8B">
        <w:rPr>
          <w:rFonts w:ascii="Arial Narrow" w:hAnsi="Arial Narrow"/>
          <w:sz w:val="20"/>
        </w:rPr>
        <w:t>příkazce</w:t>
      </w:r>
      <w:r w:rsidRPr="00B25A8B">
        <w:rPr>
          <w:rFonts w:ascii="Arial Narrow" w:hAnsi="Arial Narrow"/>
          <w:sz w:val="20"/>
        </w:rPr>
        <w:t xml:space="preserve">. Smluvní strany sjednávají rozvazovací podmínku účinnosti smlouvy spočívající v tom, že v případě </w:t>
      </w:r>
      <w:r w:rsidR="00BC13D0" w:rsidRPr="00B25A8B">
        <w:rPr>
          <w:rFonts w:ascii="Arial Narrow" w:hAnsi="Arial Narrow"/>
          <w:sz w:val="20"/>
        </w:rPr>
        <w:t>nezajištění</w:t>
      </w:r>
      <w:r w:rsidRPr="00B25A8B">
        <w:rPr>
          <w:rFonts w:ascii="Arial Narrow" w:hAnsi="Arial Narrow"/>
          <w:sz w:val="20"/>
        </w:rPr>
        <w:t xml:space="preserve"> finančních prostředků určených pro účely úhrady ceny </w:t>
      </w:r>
      <w:r w:rsidR="008F0317" w:rsidRPr="00B25A8B">
        <w:rPr>
          <w:rFonts w:ascii="Arial Narrow" w:hAnsi="Arial Narrow"/>
          <w:sz w:val="20"/>
        </w:rPr>
        <w:t xml:space="preserve">stavebního </w:t>
      </w:r>
      <w:r w:rsidRPr="00B25A8B">
        <w:rPr>
          <w:rFonts w:ascii="Arial Narrow" w:hAnsi="Arial Narrow"/>
          <w:sz w:val="20"/>
        </w:rPr>
        <w:t>díla</w:t>
      </w:r>
      <w:r w:rsidR="008F0317" w:rsidRPr="00B25A8B">
        <w:rPr>
          <w:rFonts w:ascii="Arial Narrow" w:hAnsi="Arial Narrow"/>
          <w:sz w:val="20"/>
        </w:rPr>
        <w:t>,</w:t>
      </w:r>
      <w:r w:rsidRPr="00B25A8B">
        <w:rPr>
          <w:rFonts w:ascii="Arial Narrow" w:hAnsi="Arial Narrow"/>
          <w:sz w:val="20"/>
        </w:rPr>
        <w:t xml:space="preserve"> </w:t>
      </w:r>
      <w:r w:rsidR="001D682B" w:rsidRPr="00B25A8B">
        <w:rPr>
          <w:rFonts w:ascii="Arial Narrow" w:hAnsi="Arial Narrow"/>
          <w:sz w:val="20"/>
        </w:rPr>
        <w:t>a tudíž nezahájení stavebních prací</w:t>
      </w:r>
      <w:r w:rsidRPr="00B25A8B">
        <w:rPr>
          <w:rFonts w:ascii="Arial Narrow" w:hAnsi="Arial Narrow"/>
          <w:sz w:val="20"/>
        </w:rPr>
        <w:t>, tato smlouva bez dalšího pozbývá účinnosti a smluvní strany jí nejsou dále vázány, aniž by si byly povinny navzájem cokoli kompenzovat, pokud se nedohodnou jinak. O této skutečnosti</w:t>
      </w:r>
      <w:r w:rsidR="008F0317" w:rsidRPr="00B25A8B">
        <w:rPr>
          <w:rFonts w:ascii="Arial Narrow" w:hAnsi="Arial Narrow"/>
          <w:sz w:val="20"/>
        </w:rPr>
        <w:t xml:space="preserve"> </w:t>
      </w:r>
      <w:r w:rsidRPr="00B25A8B">
        <w:rPr>
          <w:rFonts w:ascii="Arial Narrow" w:hAnsi="Arial Narrow"/>
          <w:sz w:val="20"/>
        </w:rPr>
        <w:t xml:space="preserve">je </w:t>
      </w:r>
      <w:r w:rsidR="00FD10F6" w:rsidRPr="00B25A8B">
        <w:rPr>
          <w:rFonts w:ascii="Arial Narrow" w:hAnsi="Arial Narrow"/>
          <w:sz w:val="20"/>
        </w:rPr>
        <w:t>příkazce</w:t>
      </w:r>
      <w:r w:rsidRPr="00B25A8B">
        <w:rPr>
          <w:rFonts w:ascii="Arial Narrow" w:hAnsi="Arial Narrow"/>
          <w:sz w:val="20"/>
        </w:rPr>
        <w:t xml:space="preserve"> povinen bez zbytečného odkladu informovat </w:t>
      </w:r>
      <w:r w:rsidR="00FD10F6" w:rsidRPr="00B25A8B">
        <w:rPr>
          <w:rFonts w:ascii="Arial Narrow" w:hAnsi="Arial Narrow"/>
          <w:sz w:val="20"/>
        </w:rPr>
        <w:t>příkazníka</w:t>
      </w:r>
      <w:r w:rsidRPr="00B25A8B">
        <w:rPr>
          <w:rFonts w:ascii="Arial Narrow" w:hAnsi="Arial Narrow"/>
          <w:sz w:val="20"/>
        </w:rPr>
        <w:t>.</w:t>
      </w:r>
    </w:p>
    <w:p w14:paraId="43393A65" w14:textId="77777777" w:rsidR="00A16437" w:rsidRDefault="00A16437" w:rsidP="00A16437">
      <w:pPr>
        <w:pStyle w:val="Zkladntext"/>
        <w:spacing w:before="120" w:line="240" w:lineRule="atLeast"/>
        <w:rPr>
          <w:rFonts w:ascii="Arial Narrow" w:hAnsi="Arial Narrow"/>
          <w:sz w:val="20"/>
        </w:rPr>
      </w:pPr>
    </w:p>
    <w:tbl>
      <w:tblPr>
        <w:tblW w:w="9426" w:type="dxa"/>
        <w:tblBorders>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465"/>
        <w:gridCol w:w="425"/>
        <w:gridCol w:w="4536"/>
      </w:tblGrid>
      <w:tr w:rsidR="008C5BCE" w:rsidRPr="00B25A8B" w14:paraId="5415D65F" w14:textId="77777777" w:rsidTr="003F71A6">
        <w:trPr>
          <w:trHeight w:val="443"/>
        </w:trPr>
        <w:tc>
          <w:tcPr>
            <w:tcW w:w="4465" w:type="dxa"/>
            <w:tcBorders>
              <w:top w:val="nil"/>
              <w:bottom w:val="nil"/>
              <w:right w:val="nil"/>
            </w:tcBorders>
          </w:tcPr>
          <w:p w14:paraId="654A9868" w14:textId="77777777" w:rsidR="008D4C7D" w:rsidRDefault="008D4C7D" w:rsidP="003F71A6">
            <w:pPr>
              <w:tabs>
                <w:tab w:val="left" w:pos="0"/>
              </w:tabs>
              <w:rPr>
                <w:rFonts w:ascii="Arial Narrow" w:hAnsi="Arial Narrow"/>
              </w:rPr>
            </w:pPr>
          </w:p>
          <w:p w14:paraId="7DA6389E" w14:textId="128DC0DB" w:rsidR="008D4C7D" w:rsidRDefault="008D4C7D" w:rsidP="003F71A6">
            <w:pPr>
              <w:tabs>
                <w:tab w:val="left" w:pos="0"/>
              </w:tabs>
              <w:rPr>
                <w:rFonts w:ascii="Arial Narrow" w:hAnsi="Arial Narrow"/>
              </w:rPr>
            </w:pPr>
            <w:r>
              <w:rPr>
                <w:rFonts w:ascii="Arial Narrow" w:hAnsi="Arial Narrow"/>
              </w:rPr>
              <w:t>V </w:t>
            </w:r>
            <w:r w:rsidR="00CD22ED">
              <w:rPr>
                <w:rFonts w:ascii="Arial Narrow" w:hAnsi="Arial Narrow"/>
              </w:rPr>
              <w:t>Písku</w:t>
            </w:r>
            <w:r>
              <w:rPr>
                <w:rFonts w:ascii="Arial Narrow" w:hAnsi="Arial Narrow"/>
              </w:rPr>
              <w:t xml:space="preserve"> dne</w:t>
            </w:r>
            <w:r w:rsidR="004E4929">
              <w:rPr>
                <w:rFonts w:ascii="Arial Narrow" w:hAnsi="Arial Narrow"/>
              </w:rPr>
              <w:t xml:space="preserve">    </w:t>
            </w:r>
            <w:r w:rsidR="00124A7D">
              <w:rPr>
                <w:rFonts w:ascii="Arial Narrow" w:hAnsi="Arial Narrow"/>
              </w:rPr>
              <w:t>19.01.2026</w:t>
            </w:r>
          </w:p>
          <w:p w14:paraId="47FFBB17" w14:textId="38B944DC" w:rsidR="008D4C7D" w:rsidRDefault="008D4C7D" w:rsidP="003F71A6">
            <w:pPr>
              <w:tabs>
                <w:tab w:val="left" w:pos="0"/>
              </w:tabs>
              <w:rPr>
                <w:rFonts w:ascii="Arial Narrow" w:hAnsi="Arial Narrow"/>
              </w:rPr>
            </w:pPr>
          </w:p>
          <w:p w14:paraId="5D973BD3" w14:textId="3469C223" w:rsidR="008C5BCE" w:rsidRPr="00B25A8B" w:rsidRDefault="008C5BCE" w:rsidP="003F71A6">
            <w:pPr>
              <w:tabs>
                <w:tab w:val="left" w:pos="0"/>
              </w:tabs>
              <w:rPr>
                <w:rFonts w:ascii="Arial Narrow" w:hAnsi="Arial Narrow"/>
              </w:rPr>
            </w:pPr>
          </w:p>
        </w:tc>
        <w:tc>
          <w:tcPr>
            <w:tcW w:w="425" w:type="dxa"/>
            <w:tcBorders>
              <w:top w:val="nil"/>
              <w:left w:val="nil"/>
              <w:bottom w:val="nil"/>
              <w:right w:val="nil"/>
            </w:tcBorders>
          </w:tcPr>
          <w:p w14:paraId="0DDEF548" w14:textId="77777777" w:rsidR="008C5BCE" w:rsidRPr="00B25A8B" w:rsidRDefault="008C5BCE" w:rsidP="003F71A6">
            <w:pPr>
              <w:tabs>
                <w:tab w:val="left" w:pos="0"/>
              </w:tabs>
              <w:rPr>
                <w:rFonts w:ascii="Arial Narrow" w:hAnsi="Arial Narrow"/>
              </w:rPr>
            </w:pPr>
          </w:p>
        </w:tc>
        <w:tc>
          <w:tcPr>
            <w:tcW w:w="4536" w:type="dxa"/>
            <w:tcBorders>
              <w:top w:val="nil"/>
              <w:left w:val="nil"/>
              <w:bottom w:val="nil"/>
            </w:tcBorders>
          </w:tcPr>
          <w:p w14:paraId="068BAA83" w14:textId="77777777" w:rsidR="008D4C7D" w:rsidRDefault="008D4C7D" w:rsidP="003F71A6">
            <w:pPr>
              <w:tabs>
                <w:tab w:val="left" w:pos="0"/>
              </w:tabs>
              <w:rPr>
                <w:rFonts w:ascii="Arial Narrow" w:hAnsi="Arial Narrow"/>
              </w:rPr>
            </w:pPr>
          </w:p>
          <w:p w14:paraId="5AE9BE13" w14:textId="77777777" w:rsidR="008D4C7D" w:rsidRDefault="008D4C7D" w:rsidP="003F71A6">
            <w:pPr>
              <w:tabs>
                <w:tab w:val="left" w:pos="0"/>
              </w:tabs>
              <w:rPr>
                <w:rFonts w:ascii="Arial Narrow" w:hAnsi="Arial Narrow"/>
              </w:rPr>
            </w:pPr>
          </w:p>
          <w:p w14:paraId="7D67D0E7" w14:textId="77777777" w:rsidR="008D4C7D" w:rsidRDefault="008D4C7D" w:rsidP="003F71A6">
            <w:pPr>
              <w:tabs>
                <w:tab w:val="left" w:pos="0"/>
              </w:tabs>
              <w:rPr>
                <w:rFonts w:ascii="Arial Narrow" w:hAnsi="Arial Narrow"/>
              </w:rPr>
            </w:pPr>
          </w:p>
          <w:p w14:paraId="3A5E70B0" w14:textId="12C61FF6" w:rsidR="008C5BCE" w:rsidRPr="00B25A8B" w:rsidRDefault="008C5BCE" w:rsidP="003F71A6">
            <w:pPr>
              <w:tabs>
                <w:tab w:val="left" w:pos="0"/>
              </w:tabs>
              <w:rPr>
                <w:rFonts w:ascii="Arial Narrow" w:hAnsi="Arial Narrow"/>
              </w:rPr>
            </w:pPr>
          </w:p>
        </w:tc>
      </w:tr>
      <w:tr w:rsidR="008C5BCE" w:rsidRPr="00B25A8B" w14:paraId="1355A647" w14:textId="77777777" w:rsidTr="003F71A6">
        <w:trPr>
          <w:trHeight w:val="74"/>
        </w:trPr>
        <w:tc>
          <w:tcPr>
            <w:tcW w:w="4465" w:type="dxa"/>
            <w:tcBorders>
              <w:top w:val="nil"/>
              <w:right w:val="nil"/>
            </w:tcBorders>
          </w:tcPr>
          <w:p w14:paraId="64CDCA75" w14:textId="77777777" w:rsidR="008C5BCE" w:rsidRPr="00B25A8B" w:rsidRDefault="008C5BCE" w:rsidP="003E1366">
            <w:pPr>
              <w:tabs>
                <w:tab w:val="left" w:pos="0"/>
              </w:tabs>
              <w:spacing w:before="240"/>
              <w:rPr>
                <w:rFonts w:ascii="Arial Narrow" w:hAnsi="Arial Narrow"/>
              </w:rPr>
            </w:pPr>
            <w:r w:rsidRPr="00B25A8B">
              <w:rPr>
                <w:rFonts w:ascii="Arial Narrow" w:hAnsi="Arial Narrow"/>
              </w:rPr>
              <w:t>Za příkazce:</w:t>
            </w:r>
          </w:p>
          <w:p w14:paraId="45DCE370" w14:textId="77777777" w:rsidR="008C5BCE" w:rsidRPr="00B25A8B" w:rsidRDefault="008C5BCE" w:rsidP="003E1366">
            <w:pPr>
              <w:tabs>
                <w:tab w:val="left" w:pos="0"/>
              </w:tabs>
              <w:spacing w:before="240"/>
              <w:rPr>
                <w:rFonts w:ascii="Arial Narrow" w:hAnsi="Arial Narrow"/>
              </w:rPr>
            </w:pPr>
            <w:r w:rsidRPr="00B25A8B">
              <w:rPr>
                <w:rFonts w:ascii="Arial Narrow" w:hAnsi="Arial Narrow"/>
              </w:rPr>
              <w:t xml:space="preserve"> </w:t>
            </w:r>
          </w:p>
          <w:p w14:paraId="3B93FB21" w14:textId="77777777" w:rsidR="003C4BAD" w:rsidRDefault="003C4BAD" w:rsidP="003E1366">
            <w:pPr>
              <w:tabs>
                <w:tab w:val="left" w:pos="0"/>
              </w:tabs>
              <w:spacing w:before="240"/>
              <w:rPr>
                <w:rFonts w:ascii="Arial Narrow" w:hAnsi="Arial Narrow"/>
              </w:rPr>
            </w:pPr>
          </w:p>
          <w:p w14:paraId="60DCED57" w14:textId="77777777" w:rsidR="00A6089C" w:rsidRDefault="00A6089C" w:rsidP="003E1366">
            <w:pPr>
              <w:tabs>
                <w:tab w:val="left" w:pos="0"/>
              </w:tabs>
              <w:spacing w:before="240"/>
              <w:rPr>
                <w:rFonts w:ascii="Arial Narrow" w:hAnsi="Arial Narrow"/>
              </w:rPr>
            </w:pPr>
          </w:p>
          <w:p w14:paraId="460E1FF8" w14:textId="0E230E27" w:rsidR="00A6089C" w:rsidRPr="00B25A8B" w:rsidRDefault="00A6089C" w:rsidP="003E1366">
            <w:pPr>
              <w:tabs>
                <w:tab w:val="left" w:pos="0"/>
              </w:tabs>
              <w:spacing w:before="240"/>
              <w:rPr>
                <w:rFonts w:ascii="Arial Narrow" w:hAnsi="Arial Narrow"/>
              </w:rPr>
            </w:pPr>
          </w:p>
        </w:tc>
        <w:tc>
          <w:tcPr>
            <w:tcW w:w="425" w:type="dxa"/>
            <w:tcBorders>
              <w:top w:val="nil"/>
              <w:left w:val="nil"/>
              <w:bottom w:val="nil"/>
              <w:right w:val="nil"/>
            </w:tcBorders>
          </w:tcPr>
          <w:p w14:paraId="26ED5698" w14:textId="77777777" w:rsidR="008C5BCE" w:rsidRPr="00B25A8B" w:rsidRDefault="008C5BCE" w:rsidP="003E1366">
            <w:pPr>
              <w:tabs>
                <w:tab w:val="left" w:pos="0"/>
              </w:tabs>
              <w:spacing w:before="240"/>
              <w:rPr>
                <w:rFonts w:ascii="Arial Narrow" w:hAnsi="Arial Narrow"/>
              </w:rPr>
            </w:pPr>
          </w:p>
        </w:tc>
        <w:tc>
          <w:tcPr>
            <w:tcW w:w="4536" w:type="dxa"/>
            <w:tcBorders>
              <w:top w:val="nil"/>
              <w:left w:val="nil"/>
            </w:tcBorders>
          </w:tcPr>
          <w:p w14:paraId="7A1FD577" w14:textId="77777777" w:rsidR="008C5BCE" w:rsidRPr="00B25A8B" w:rsidRDefault="008C5BCE" w:rsidP="003E1366">
            <w:pPr>
              <w:tabs>
                <w:tab w:val="left" w:pos="0"/>
              </w:tabs>
              <w:spacing w:before="240"/>
              <w:rPr>
                <w:rFonts w:ascii="Arial Narrow" w:hAnsi="Arial Narrow"/>
              </w:rPr>
            </w:pPr>
            <w:r w:rsidRPr="00B25A8B">
              <w:rPr>
                <w:rFonts w:ascii="Arial Narrow" w:hAnsi="Arial Narrow"/>
              </w:rPr>
              <w:t xml:space="preserve">Za </w:t>
            </w:r>
            <w:r w:rsidR="003E1366" w:rsidRPr="00B25A8B">
              <w:rPr>
                <w:rFonts w:ascii="Arial Narrow" w:hAnsi="Arial Narrow"/>
              </w:rPr>
              <w:t>příkazníka</w:t>
            </w:r>
            <w:r w:rsidRPr="00B25A8B">
              <w:rPr>
                <w:rFonts w:ascii="Arial Narrow" w:hAnsi="Arial Narrow"/>
              </w:rPr>
              <w:t>:</w:t>
            </w:r>
          </w:p>
          <w:p w14:paraId="324D24AD" w14:textId="77777777" w:rsidR="008C5BCE" w:rsidRPr="00B25A8B" w:rsidRDefault="008C5BCE" w:rsidP="003E1366">
            <w:pPr>
              <w:tabs>
                <w:tab w:val="left" w:pos="0"/>
              </w:tabs>
              <w:spacing w:before="240"/>
              <w:jc w:val="center"/>
              <w:rPr>
                <w:rFonts w:ascii="Arial Narrow" w:hAnsi="Arial Narrow"/>
              </w:rPr>
            </w:pPr>
          </w:p>
          <w:p w14:paraId="5484D0CC" w14:textId="77777777" w:rsidR="008C5BCE" w:rsidRPr="00B25A8B" w:rsidRDefault="008C5BCE" w:rsidP="003E1366">
            <w:pPr>
              <w:tabs>
                <w:tab w:val="left" w:pos="0"/>
              </w:tabs>
              <w:spacing w:before="240"/>
              <w:rPr>
                <w:rFonts w:ascii="Arial Narrow" w:hAnsi="Arial Narrow"/>
              </w:rPr>
            </w:pPr>
            <w:r w:rsidRPr="00B25A8B">
              <w:rPr>
                <w:rFonts w:ascii="Arial Narrow" w:hAnsi="Arial Narrow"/>
              </w:rPr>
              <w:t xml:space="preserve">                      </w:t>
            </w:r>
          </w:p>
          <w:p w14:paraId="0499977F" w14:textId="77777777" w:rsidR="008C5BCE" w:rsidRPr="00B25A8B" w:rsidRDefault="008C5BCE" w:rsidP="003E1366">
            <w:pPr>
              <w:tabs>
                <w:tab w:val="left" w:pos="0"/>
              </w:tabs>
              <w:spacing w:before="240"/>
              <w:jc w:val="center"/>
              <w:rPr>
                <w:rFonts w:ascii="Arial Narrow" w:hAnsi="Arial Narrow"/>
              </w:rPr>
            </w:pPr>
          </w:p>
        </w:tc>
      </w:tr>
      <w:tr w:rsidR="008C5BCE" w:rsidRPr="00B25A8B" w14:paraId="14BC285E" w14:textId="77777777" w:rsidTr="003F71A6">
        <w:trPr>
          <w:trHeight w:val="74"/>
        </w:trPr>
        <w:tc>
          <w:tcPr>
            <w:tcW w:w="4465" w:type="dxa"/>
            <w:tcBorders>
              <w:right w:val="nil"/>
            </w:tcBorders>
          </w:tcPr>
          <w:p w14:paraId="57D89BAD" w14:textId="717F0E35" w:rsidR="004E576F" w:rsidRPr="00B25A8B" w:rsidRDefault="004E576F" w:rsidP="004E576F">
            <w:pPr>
              <w:tabs>
                <w:tab w:val="left" w:pos="0"/>
              </w:tabs>
              <w:spacing w:before="60"/>
              <w:jc w:val="center"/>
              <w:rPr>
                <w:rFonts w:ascii="Arial Narrow" w:hAnsi="Arial Narrow"/>
              </w:rPr>
            </w:pPr>
          </w:p>
          <w:p w14:paraId="2BD92A4B" w14:textId="0418A164" w:rsidR="008C5BCE" w:rsidRPr="00B25A8B" w:rsidRDefault="00CD22ED" w:rsidP="004E576F">
            <w:pPr>
              <w:tabs>
                <w:tab w:val="left" w:pos="0"/>
              </w:tabs>
              <w:jc w:val="center"/>
              <w:rPr>
                <w:rFonts w:ascii="Arial Narrow" w:hAnsi="Arial Narrow"/>
              </w:rPr>
            </w:pPr>
            <w:r>
              <w:rPr>
                <w:rFonts w:ascii="Arial Narrow" w:hAnsi="Arial Narrow"/>
              </w:rPr>
              <w:t>ředitel školy</w:t>
            </w:r>
            <w:r w:rsidR="004D3DF9">
              <w:rPr>
                <w:rFonts w:ascii="Arial Narrow" w:hAnsi="Arial Narrow"/>
              </w:rPr>
              <w:t xml:space="preserve">                                                                           </w:t>
            </w:r>
          </w:p>
        </w:tc>
        <w:tc>
          <w:tcPr>
            <w:tcW w:w="425" w:type="dxa"/>
            <w:tcBorders>
              <w:top w:val="nil"/>
              <w:left w:val="nil"/>
              <w:bottom w:val="nil"/>
              <w:right w:val="nil"/>
            </w:tcBorders>
          </w:tcPr>
          <w:p w14:paraId="45384F0B" w14:textId="77777777" w:rsidR="008C5BCE" w:rsidRPr="00B25A8B" w:rsidRDefault="008C5BCE" w:rsidP="003F71A6">
            <w:pPr>
              <w:tabs>
                <w:tab w:val="left" w:pos="0"/>
              </w:tabs>
              <w:jc w:val="center"/>
              <w:rPr>
                <w:rFonts w:ascii="Arial Narrow" w:hAnsi="Arial Narrow"/>
                <w:highlight w:val="yellow"/>
              </w:rPr>
            </w:pPr>
          </w:p>
        </w:tc>
        <w:tc>
          <w:tcPr>
            <w:tcW w:w="4536" w:type="dxa"/>
            <w:tcBorders>
              <w:left w:val="nil"/>
            </w:tcBorders>
          </w:tcPr>
          <w:p w14:paraId="21D1858B" w14:textId="70557E69" w:rsidR="004D3DF9" w:rsidRDefault="004D3DF9" w:rsidP="003F71A6">
            <w:pPr>
              <w:tabs>
                <w:tab w:val="left" w:pos="0"/>
              </w:tabs>
              <w:jc w:val="center"/>
              <w:rPr>
                <w:rFonts w:ascii="Arial Narrow" w:hAnsi="Arial Narrow"/>
              </w:rPr>
            </w:pPr>
          </w:p>
          <w:p w14:paraId="71102DDB" w14:textId="40B1D03C" w:rsidR="005B5AE2" w:rsidRPr="00B25A8B" w:rsidRDefault="005B5AE2" w:rsidP="003F71A6">
            <w:pPr>
              <w:tabs>
                <w:tab w:val="left" w:pos="0"/>
              </w:tabs>
              <w:jc w:val="center"/>
              <w:rPr>
                <w:rFonts w:ascii="Arial Narrow" w:hAnsi="Arial Narrow"/>
              </w:rPr>
            </w:pPr>
            <w:r>
              <w:rPr>
                <w:rFonts w:ascii="Arial Narrow" w:hAnsi="Arial Narrow"/>
              </w:rPr>
              <w:t xml:space="preserve">předseda představenstva </w:t>
            </w:r>
          </w:p>
        </w:tc>
      </w:tr>
    </w:tbl>
    <w:p w14:paraId="76D6BA59" w14:textId="77777777" w:rsidR="00A311D1" w:rsidRPr="00B25A8B" w:rsidRDefault="00A311D1" w:rsidP="00A311D1">
      <w:pPr>
        <w:pStyle w:val="Zkladntext"/>
        <w:spacing w:before="120" w:line="240" w:lineRule="atLeast"/>
        <w:rPr>
          <w:rFonts w:ascii="Arial Narrow" w:hAnsi="Arial Narrow"/>
          <w:sz w:val="20"/>
        </w:rPr>
      </w:pPr>
    </w:p>
    <w:sectPr w:rsidR="00A311D1" w:rsidRPr="00B25A8B" w:rsidSect="004E7374">
      <w:headerReference w:type="default" r:id="rId8"/>
      <w:footerReference w:type="even" r:id="rId9"/>
      <w:footerReference w:type="default" r:id="rId10"/>
      <w:pgSz w:w="11906" w:h="16838"/>
      <w:pgMar w:top="1418" w:right="1418" w:bottom="1418" w:left="1418" w:header="709" w:footer="3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8F9C4" w14:textId="77777777" w:rsidR="004E1EAF" w:rsidRDefault="004E1EAF">
      <w:r>
        <w:separator/>
      </w:r>
    </w:p>
  </w:endnote>
  <w:endnote w:type="continuationSeparator" w:id="0">
    <w:p w14:paraId="29254C31" w14:textId="77777777" w:rsidR="004E1EAF" w:rsidRDefault="004E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JohnSansTextPro">
    <w:altName w:val="MS Mincho"/>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OneByteIdentityH">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115D" w14:textId="77777777" w:rsidR="00B330E2" w:rsidRDefault="00B330E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5</w:t>
    </w:r>
    <w:r>
      <w:rPr>
        <w:rStyle w:val="slostrnky"/>
      </w:rPr>
      <w:fldChar w:fldCharType="end"/>
    </w:r>
  </w:p>
  <w:p w14:paraId="4C5C19C4" w14:textId="77777777" w:rsidR="00B330E2" w:rsidRDefault="00B330E2">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4F38" w14:textId="77777777" w:rsidR="00B330E2" w:rsidRPr="00D12ACC" w:rsidRDefault="00B330E2" w:rsidP="0071689A">
    <w:pPr>
      <w:pStyle w:val="Zpat"/>
      <w:pBdr>
        <w:top w:val="single" w:sz="4" w:space="1" w:color="808080"/>
      </w:pBdr>
      <w:jc w:val="right"/>
    </w:pPr>
    <w:r w:rsidRPr="00D12ACC">
      <w:rPr>
        <w:rFonts w:ascii="Arial" w:hAnsi="Arial" w:cs="Arial"/>
        <w:sz w:val="18"/>
        <w:szCs w:val="18"/>
      </w:rPr>
      <w:t xml:space="preserve">Stránka </w:t>
    </w:r>
    <w:r w:rsidRPr="00D12ACC">
      <w:rPr>
        <w:rFonts w:ascii="Arial" w:hAnsi="Arial" w:cs="Arial"/>
        <w:sz w:val="18"/>
        <w:szCs w:val="18"/>
      </w:rPr>
      <w:fldChar w:fldCharType="begin"/>
    </w:r>
    <w:r w:rsidRPr="00D12ACC">
      <w:rPr>
        <w:rFonts w:ascii="Arial" w:hAnsi="Arial" w:cs="Arial"/>
        <w:sz w:val="18"/>
        <w:szCs w:val="18"/>
      </w:rPr>
      <w:instrText>PAGE</w:instrText>
    </w:r>
    <w:r w:rsidRPr="00D12ACC">
      <w:rPr>
        <w:rFonts w:ascii="Arial" w:hAnsi="Arial" w:cs="Arial"/>
        <w:sz w:val="18"/>
        <w:szCs w:val="18"/>
      </w:rPr>
      <w:fldChar w:fldCharType="separate"/>
    </w:r>
    <w:r w:rsidR="004C3CB1">
      <w:rPr>
        <w:rFonts w:ascii="Arial" w:hAnsi="Arial" w:cs="Arial"/>
        <w:noProof/>
        <w:sz w:val="18"/>
        <w:szCs w:val="18"/>
      </w:rPr>
      <w:t>6</w:t>
    </w:r>
    <w:r w:rsidRPr="00D12ACC">
      <w:rPr>
        <w:rFonts w:ascii="Arial" w:hAnsi="Arial" w:cs="Arial"/>
        <w:sz w:val="18"/>
        <w:szCs w:val="18"/>
      </w:rPr>
      <w:fldChar w:fldCharType="end"/>
    </w:r>
    <w:r w:rsidRPr="00D12ACC">
      <w:rPr>
        <w:rFonts w:ascii="Arial" w:hAnsi="Arial" w:cs="Arial"/>
        <w:sz w:val="18"/>
        <w:szCs w:val="18"/>
      </w:rPr>
      <w:t xml:space="preserve"> z </w:t>
    </w:r>
    <w:r w:rsidRPr="00D12ACC">
      <w:rPr>
        <w:rFonts w:ascii="Arial" w:hAnsi="Arial" w:cs="Arial"/>
        <w:sz w:val="18"/>
        <w:szCs w:val="18"/>
      </w:rPr>
      <w:fldChar w:fldCharType="begin"/>
    </w:r>
    <w:r w:rsidRPr="00D12ACC">
      <w:rPr>
        <w:rFonts w:ascii="Arial" w:hAnsi="Arial" w:cs="Arial"/>
        <w:sz w:val="18"/>
        <w:szCs w:val="18"/>
      </w:rPr>
      <w:instrText>NUMPAGES</w:instrText>
    </w:r>
    <w:r w:rsidRPr="00D12ACC">
      <w:rPr>
        <w:rFonts w:ascii="Arial" w:hAnsi="Arial" w:cs="Arial"/>
        <w:sz w:val="18"/>
        <w:szCs w:val="18"/>
      </w:rPr>
      <w:fldChar w:fldCharType="separate"/>
    </w:r>
    <w:r w:rsidR="004C3CB1">
      <w:rPr>
        <w:rFonts w:ascii="Arial" w:hAnsi="Arial" w:cs="Arial"/>
        <w:noProof/>
        <w:sz w:val="18"/>
        <w:szCs w:val="18"/>
      </w:rPr>
      <w:t>7</w:t>
    </w:r>
    <w:r w:rsidRPr="00D12ACC">
      <w:rPr>
        <w:rFonts w:ascii="Arial" w:hAnsi="Arial" w:cs="Arial"/>
        <w:sz w:val="18"/>
        <w:szCs w:val="18"/>
      </w:rPr>
      <w:fldChar w:fldCharType="end"/>
    </w:r>
  </w:p>
  <w:p w14:paraId="7D54FBD2" w14:textId="77777777" w:rsidR="00B330E2" w:rsidRDefault="00B330E2" w:rsidP="00207F0F">
    <w:pPr>
      <w:pStyle w:val="Zpat"/>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DC902" w14:textId="77777777" w:rsidR="004E1EAF" w:rsidRDefault="004E1EAF">
      <w:r>
        <w:separator/>
      </w:r>
    </w:p>
  </w:footnote>
  <w:footnote w:type="continuationSeparator" w:id="0">
    <w:p w14:paraId="557E57E4" w14:textId="77777777" w:rsidR="004E1EAF" w:rsidRDefault="004E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5E785" w14:textId="59A8088B" w:rsidR="005B5AE2" w:rsidRDefault="003949F6" w:rsidP="005B5AE2">
    <w:pPr>
      <w:pStyle w:val="Zhlav"/>
    </w:pPr>
    <w:r>
      <w:rPr>
        <w:noProof/>
      </w:rPr>
      <w:drawing>
        <wp:inline distT="0" distB="0" distL="0" distR="0" wp14:anchorId="1E5C9C55" wp14:editId="777B8AC5">
          <wp:extent cx="5759450" cy="694537"/>
          <wp:effectExtent l="0" t="0" r="0" b="0"/>
          <wp:docPr id="1239594128" name="Obrázek 1239594128"/>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
                    <a:extLst>
                      <a:ext uri="{28A0092B-C50C-407E-A947-70E740481C1C}">
                        <a14:useLocalDpi xmlns:a14="http://schemas.microsoft.com/office/drawing/2010/main" val="0"/>
                      </a:ext>
                    </a:extLst>
                  </a:blip>
                  <a:stretch>
                    <a:fillRect/>
                  </a:stretch>
                </pic:blipFill>
                <pic:spPr>
                  <a:xfrm>
                    <a:off x="0" y="0"/>
                    <a:ext cx="5759450" cy="694537"/>
                  </a:xfrm>
                  <a:prstGeom prst="rect">
                    <a:avLst/>
                  </a:prstGeom>
                </pic:spPr>
              </pic:pic>
            </a:graphicData>
          </a:graphic>
        </wp:inline>
      </w:drawing>
    </w:r>
  </w:p>
  <w:p w14:paraId="6342AF49" w14:textId="77777777" w:rsidR="005B5AE2" w:rsidRPr="005B5AE2" w:rsidRDefault="005B5AE2" w:rsidP="005B5AE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619D"/>
    <w:multiLevelType w:val="hybridMultilevel"/>
    <w:tmpl w:val="32ECFB2E"/>
    <w:lvl w:ilvl="0" w:tplc="A3F437C0">
      <w:start w:val="1"/>
      <w:numFmt w:val="none"/>
      <w:lvlText w:val="1.4."/>
      <w:lvlJc w:val="left"/>
      <w:pPr>
        <w:tabs>
          <w:tab w:val="num" w:pos="6881"/>
        </w:tabs>
        <w:ind w:left="6161" w:firstLine="0"/>
      </w:pPr>
      <w:rPr>
        <w:rFonts w:hint="default"/>
      </w:rPr>
    </w:lvl>
    <w:lvl w:ilvl="1" w:tplc="04090019" w:tentative="1">
      <w:start w:val="1"/>
      <w:numFmt w:val="lowerLetter"/>
      <w:lvlText w:val="%2."/>
      <w:lvlJc w:val="left"/>
      <w:pPr>
        <w:ind w:left="7601" w:hanging="360"/>
      </w:pPr>
    </w:lvl>
    <w:lvl w:ilvl="2" w:tplc="0409001B" w:tentative="1">
      <w:start w:val="1"/>
      <w:numFmt w:val="lowerRoman"/>
      <w:lvlText w:val="%3."/>
      <w:lvlJc w:val="right"/>
      <w:pPr>
        <w:ind w:left="8321" w:hanging="180"/>
      </w:pPr>
    </w:lvl>
    <w:lvl w:ilvl="3" w:tplc="0409000F" w:tentative="1">
      <w:start w:val="1"/>
      <w:numFmt w:val="decimal"/>
      <w:lvlText w:val="%4."/>
      <w:lvlJc w:val="left"/>
      <w:pPr>
        <w:ind w:left="9041" w:hanging="360"/>
      </w:pPr>
    </w:lvl>
    <w:lvl w:ilvl="4" w:tplc="04090019" w:tentative="1">
      <w:start w:val="1"/>
      <w:numFmt w:val="lowerLetter"/>
      <w:lvlText w:val="%5."/>
      <w:lvlJc w:val="left"/>
      <w:pPr>
        <w:ind w:left="9761" w:hanging="360"/>
      </w:pPr>
    </w:lvl>
    <w:lvl w:ilvl="5" w:tplc="0409001B" w:tentative="1">
      <w:start w:val="1"/>
      <w:numFmt w:val="lowerRoman"/>
      <w:lvlText w:val="%6."/>
      <w:lvlJc w:val="right"/>
      <w:pPr>
        <w:ind w:left="10481" w:hanging="180"/>
      </w:pPr>
    </w:lvl>
    <w:lvl w:ilvl="6" w:tplc="0409000F" w:tentative="1">
      <w:start w:val="1"/>
      <w:numFmt w:val="decimal"/>
      <w:lvlText w:val="%7."/>
      <w:lvlJc w:val="left"/>
      <w:pPr>
        <w:ind w:left="11201" w:hanging="360"/>
      </w:pPr>
    </w:lvl>
    <w:lvl w:ilvl="7" w:tplc="04090019" w:tentative="1">
      <w:start w:val="1"/>
      <w:numFmt w:val="lowerLetter"/>
      <w:lvlText w:val="%8."/>
      <w:lvlJc w:val="left"/>
      <w:pPr>
        <w:ind w:left="11921" w:hanging="360"/>
      </w:pPr>
    </w:lvl>
    <w:lvl w:ilvl="8" w:tplc="0409001B" w:tentative="1">
      <w:start w:val="1"/>
      <w:numFmt w:val="lowerRoman"/>
      <w:lvlText w:val="%9."/>
      <w:lvlJc w:val="right"/>
      <w:pPr>
        <w:ind w:left="12641" w:hanging="180"/>
      </w:pPr>
    </w:lvl>
  </w:abstractNum>
  <w:abstractNum w:abstractNumId="1" w15:restartNumberingAfterBreak="0">
    <w:nsid w:val="17BB2726"/>
    <w:multiLevelType w:val="hybridMultilevel"/>
    <w:tmpl w:val="2B0E29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101FD9"/>
    <w:multiLevelType w:val="hybridMultilevel"/>
    <w:tmpl w:val="7ECCD87E"/>
    <w:lvl w:ilvl="0" w:tplc="66CCFDE2">
      <w:numFmt w:val="bullet"/>
      <w:lvlText w:val="-"/>
      <w:lvlJc w:val="left"/>
      <w:pPr>
        <w:ind w:left="927" w:hanging="360"/>
      </w:pPr>
      <w:rPr>
        <w:rFonts w:ascii="Arial" w:eastAsiaTheme="minorHAnsi"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3" w15:restartNumberingAfterBreak="0">
    <w:nsid w:val="194C2E4C"/>
    <w:multiLevelType w:val="hybridMultilevel"/>
    <w:tmpl w:val="A734E81A"/>
    <w:lvl w:ilvl="0" w:tplc="66D21F1E">
      <w:start w:val="1"/>
      <w:numFmt w:val="bullet"/>
      <w:lvlText w:val="-"/>
      <w:lvlJc w:val="left"/>
      <w:pPr>
        <w:ind w:left="720" w:hanging="360"/>
      </w:pPr>
      <w:rPr>
        <w:rFonts w:ascii="Times New Roman" w:eastAsia="Times New Roman" w:hAnsi="Times New Roman"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C00663E"/>
    <w:multiLevelType w:val="hybridMultilevel"/>
    <w:tmpl w:val="62F60692"/>
    <w:lvl w:ilvl="0" w:tplc="6E2E4784">
      <w:start w:val="1"/>
      <w:numFmt w:val="lowerLetter"/>
      <w:lvlText w:val="%1)"/>
      <w:lvlJc w:val="left"/>
      <w:pPr>
        <w:ind w:left="720" w:hanging="360"/>
      </w:pPr>
      <w:rPr>
        <w:rFonts w:ascii="Arial Narrow" w:eastAsia="Times New Roman" w:hAnsi="Arial Narrow"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D255D6D"/>
    <w:multiLevelType w:val="hybridMultilevel"/>
    <w:tmpl w:val="E668B398"/>
    <w:lvl w:ilvl="0" w:tplc="C56438BC">
      <w:numFmt w:val="bullet"/>
      <w:lvlText w:val="-"/>
      <w:lvlJc w:val="left"/>
      <w:pPr>
        <w:ind w:left="1287" w:hanging="360"/>
      </w:pPr>
      <w:rPr>
        <w:rFonts w:ascii="Times New Roman" w:eastAsia="JohnSansTextPro" w:hAnsi="Times New Roman" w:cs="Times New Roman" w:hint="default"/>
      </w:rPr>
    </w:lvl>
    <w:lvl w:ilvl="1" w:tplc="C56438BC">
      <w:numFmt w:val="bullet"/>
      <w:lvlText w:val="-"/>
      <w:lvlJc w:val="left"/>
      <w:pPr>
        <w:ind w:left="2007" w:hanging="360"/>
      </w:pPr>
      <w:rPr>
        <w:rFonts w:ascii="Times New Roman" w:eastAsia="JohnSansTextPro" w:hAnsi="Times New Roman" w:cs="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6" w15:restartNumberingAfterBreak="0">
    <w:nsid w:val="2AB067BA"/>
    <w:multiLevelType w:val="hybridMultilevel"/>
    <w:tmpl w:val="BB845CF8"/>
    <w:lvl w:ilvl="0" w:tplc="0FEE7D68">
      <w:start w:val="1"/>
      <w:numFmt w:val="decimal"/>
      <w:lvlText w:val="2.%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01F21"/>
    <w:multiLevelType w:val="hybridMultilevel"/>
    <w:tmpl w:val="B3B6C2BE"/>
    <w:lvl w:ilvl="0" w:tplc="A1A0179E">
      <w:start w:val="1"/>
      <w:numFmt w:val="none"/>
      <w:lvlText w:val="1.3."/>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8C7FCE"/>
    <w:multiLevelType w:val="hybridMultilevel"/>
    <w:tmpl w:val="90A6C50C"/>
    <w:lvl w:ilvl="0" w:tplc="AD1807D6">
      <w:start w:val="1"/>
      <w:numFmt w:val="decimal"/>
      <w:lvlText w:val="10.%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B62004"/>
    <w:multiLevelType w:val="hybridMultilevel"/>
    <w:tmpl w:val="0532A1C4"/>
    <w:lvl w:ilvl="0" w:tplc="190C4860">
      <w:start w:val="5"/>
      <w:numFmt w:val="bullet"/>
      <w:lvlText w:val="-"/>
      <w:lvlJc w:val="left"/>
      <w:pPr>
        <w:ind w:left="1778" w:hanging="360"/>
      </w:pPr>
      <w:rPr>
        <w:rFonts w:ascii="Verdana" w:eastAsia="Times New Roman" w:hAnsi="Verdana" w:cs="Times New Roman" w:hint="default"/>
        <w:b/>
        <w:i w:val="0"/>
        <w:sz w:val="28"/>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10" w15:restartNumberingAfterBreak="0">
    <w:nsid w:val="49E75E8C"/>
    <w:multiLevelType w:val="hybridMultilevel"/>
    <w:tmpl w:val="77580DC0"/>
    <w:lvl w:ilvl="0" w:tplc="04050017">
      <w:start w:val="1"/>
      <w:numFmt w:val="lowerLetter"/>
      <w:lvlText w:val="%1)"/>
      <w:lvlJc w:val="left"/>
      <w:pPr>
        <w:ind w:left="720" w:hanging="360"/>
      </w:pPr>
      <w:rPr>
        <w:rFonts w:eastAsia="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2AE28FC"/>
    <w:multiLevelType w:val="hybridMultilevel"/>
    <w:tmpl w:val="54A805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4F16DF2"/>
    <w:multiLevelType w:val="singleLevel"/>
    <w:tmpl w:val="6B506324"/>
    <w:lvl w:ilvl="0">
      <w:start w:val="1"/>
      <w:numFmt w:val="decimal"/>
      <w:lvlText w:val="8.%1."/>
      <w:lvlJc w:val="left"/>
      <w:pPr>
        <w:tabs>
          <w:tab w:val="num" w:pos="720"/>
        </w:tabs>
        <w:ind w:left="0" w:firstLine="0"/>
      </w:pPr>
    </w:lvl>
  </w:abstractNum>
  <w:abstractNum w:abstractNumId="13" w15:restartNumberingAfterBreak="0">
    <w:nsid w:val="570A5974"/>
    <w:multiLevelType w:val="hybridMultilevel"/>
    <w:tmpl w:val="28F25080"/>
    <w:lvl w:ilvl="0" w:tplc="B0BCBE3C">
      <w:start w:val="1"/>
      <w:numFmt w:val="decimal"/>
      <w:lvlText w:val="4.%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5D492D"/>
    <w:multiLevelType w:val="multilevel"/>
    <w:tmpl w:val="5AB42EE4"/>
    <w:lvl w:ilvl="0">
      <w:start w:val="1"/>
      <w:numFmt w:val="lowerLetter"/>
      <w:lvlText w:val="%1)"/>
      <w:lvlJc w:val="left"/>
      <w:pPr>
        <w:ind w:left="1440" w:hanging="360"/>
      </w:pPr>
      <w:rPr>
        <w:rFonts w:ascii="Arial" w:hAnsi="Arial" w:cs="Arial"/>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6F0032"/>
    <w:multiLevelType w:val="singleLevel"/>
    <w:tmpl w:val="5538CB24"/>
    <w:lvl w:ilvl="0">
      <w:start w:val="1"/>
      <w:numFmt w:val="lowerLetter"/>
      <w:lvlText w:val="%1)"/>
      <w:lvlJc w:val="left"/>
      <w:pPr>
        <w:tabs>
          <w:tab w:val="num" w:pos="360"/>
        </w:tabs>
        <w:ind w:left="360" w:hanging="360"/>
      </w:pPr>
      <w:rPr>
        <w:rFonts w:hint="default"/>
      </w:rPr>
    </w:lvl>
  </w:abstractNum>
  <w:abstractNum w:abstractNumId="16" w15:restartNumberingAfterBreak="0">
    <w:nsid w:val="6CBA7723"/>
    <w:multiLevelType w:val="hybridMultilevel"/>
    <w:tmpl w:val="A0AA27AA"/>
    <w:lvl w:ilvl="0" w:tplc="75F24902">
      <w:start w:val="1"/>
      <w:numFmt w:val="decimal"/>
      <w:lvlText w:val="6.%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F723EB"/>
    <w:multiLevelType w:val="hybridMultilevel"/>
    <w:tmpl w:val="B3323724"/>
    <w:lvl w:ilvl="0" w:tplc="4CE42CD2">
      <w:start w:val="1"/>
      <w:numFmt w:val="decimal"/>
      <w:lvlText w:val="7.%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E54D74"/>
    <w:multiLevelType w:val="hybridMultilevel"/>
    <w:tmpl w:val="2BFCE2E8"/>
    <w:lvl w:ilvl="0" w:tplc="12129960">
      <w:start w:val="1"/>
      <w:numFmt w:val="decimal"/>
      <w:lvlText w:val="5.%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D55A48"/>
    <w:multiLevelType w:val="multilevel"/>
    <w:tmpl w:val="B5C00E8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b/>
        <w:bCs/>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0" w15:restartNumberingAfterBreak="0">
    <w:nsid w:val="72200CB5"/>
    <w:multiLevelType w:val="hybridMultilevel"/>
    <w:tmpl w:val="4A0C1498"/>
    <w:lvl w:ilvl="0" w:tplc="6DC48482">
      <w:start w:val="1"/>
      <w:numFmt w:val="decimal"/>
      <w:lvlText w:val="9.%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C95D30"/>
    <w:multiLevelType w:val="hybridMultilevel"/>
    <w:tmpl w:val="82569B6A"/>
    <w:lvl w:ilvl="0" w:tplc="730C22B6">
      <w:start w:val="1"/>
      <w:numFmt w:val="decimal"/>
      <w:lvlText w:val="3.%1."/>
      <w:lvlJc w:val="left"/>
      <w:pPr>
        <w:tabs>
          <w:tab w:val="num" w:pos="72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276980"/>
    <w:multiLevelType w:val="multilevel"/>
    <w:tmpl w:val="093465B2"/>
    <w:lvl w:ilvl="0">
      <w:start w:val="1"/>
      <w:numFmt w:val="decimal"/>
      <w:lvlText w:val="%1"/>
      <w:lvlJc w:val="left"/>
      <w:pPr>
        <w:ind w:left="567" w:hanging="567"/>
      </w:pPr>
      <w:rPr>
        <w:rFonts w:hint="default"/>
        <w:b/>
      </w:rPr>
    </w:lvl>
    <w:lvl w:ilvl="1">
      <w:start w:val="1"/>
      <w:numFmt w:val="decimal"/>
      <w:lvlText w:val="%1.%2"/>
      <w:lvlJc w:val="left"/>
      <w:pPr>
        <w:tabs>
          <w:tab w:val="num" w:pos="567"/>
        </w:tabs>
        <w:ind w:left="567" w:hanging="567"/>
      </w:pPr>
      <w:rPr>
        <w:rFonts w:hint="default"/>
        <w:i w:val="0"/>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abstractNumId w:val="15"/>
  </w:num>
  <w:num w:numId="2">
    <w:abstractNumId w:val="19"/>
  </w:num>
  <w:num w:numId="3">
    <w:abstractNumId w:val="7"/>
  </w:num>
  <w:num w:numId="4">
    <w:abstractNumId w:val="0"/>
  </w:num>
  <w:num w:numId="5">
    <w:abstractNumId w:val="6"/>
  </w:num>
  <w:num w:numId="6">
    <w:abstractNumId w:val="21"/>
  </w:num>
  <w:num w:numId="7">
    <w:abstractNumId w:val="3"/>
  </w:num>
  <w:num w:numId="8">
    <w:abstractNumId w:val="13"/>
  </w:num>
  <w:num w:numId="9">
    <w:abstractNumId w:val="18"/>
  </w:num>
  <w:num w:numId="10">
    <w:abstractNumId w:val="16"/>
  </w:num>
  <w:num w:numId="11">
    <w:abstractNumId w:val="17"/>
  </w:num>
  <w:num w:numId="12">
    <w:abstractNumId w:val="12"/>
  </w:num>
  <w:num w:numId="13">
    <w:abstractNumId w:val="20"/>
  </w:num>
  <w:num w:numId="14">
    <w:abstractNumId w:val="8"/>
  </w:num>
  <w:num w:numId="15">
    <w:abstractNumId w:val="9"/>
  </w:num>
  <w:num w:numId="16">
    <w:abstractNumId w:val="1"/>
  </w:num>
  <w:num w:numId="17">
    <w:abstractNumId w:val="5"/>
  </w:num>
  <w:num w:numId="18">
    <w:abstractNumId w:val="10"/>
  </w:num>
  <w:num w:numId="19">
    <w:abstractNumId w:val="14"/>
  </w:num>
  <w:num w:numId="20">
    <w:abstractNumId w:val="4"/>
  </w:num>
  <w:num w:numId="21">
    <w:abstractNumId w:val="2"/>
  </w:num>
  <w:num w:numId="22">
    <w:abstractNumId w:val="22"/>
  </w:num>
  <w:num w:numId="2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68"/>
    <w:rsid w:val="00000296"/>
    <w:rsid w:val="00001B59"/>
    <w:rsid w:val="00002E9F"/>
    <w:rsid w:val="00004E33"/>
    <w:rsid w:val="00006A82"/>
    <w:rsid w:val="000103F4"/>
    <w:rsid w:val="00012E31"/>
    <w:rsid w:val="00015BD2"/>
    <w:rsid w:val="00017660"/>
    <w:rsid w:val="00020A53"/>
    <w:rsid w:val="000212A2"/>
    <w:rsid w:val="00026D4A"/>
    <w:rsid w:val="00027BC4"/>
    <w:rsid w:val="0003045A"/>
    <w:rsid w:val="00042F68"/>
    <w:rsid w:val="00043B8E"/>
    <w:rsid w:val="00043D4D"/>
    <w:rsid w:val="00043DCA"/>
    <w:rsid w:val="00051269"/>
    <w:rsid w:val="00052827"/>
    <w:rsid w:val="00054F34"/>
    <w:rsid w:val="00055C6D"/>
    <w:rsid w:val="000631F5"/>
    <w:rsid w:val="00065545"/>
    <w:rsid w:val="00072E9F"/>
    <w:rsid w:val="00081392"/>
    <w:rsid w:val="00095197"/>
    <w:rsid w:val="0009670C"/>
    <w:rsid w:val="000B3116"/>
    <w:rsid w:val="000C2094"/>
    <w:rsid w:val="000D0524"/>
    <w:rsid w:val="000D0A28"/>
    <w:rsid w:val="000D7D27"/>
    <w:rsid w:val="000F2A40"/>
    <w:rsid w:val="000F35FC"/>
    <w:rsid w:val="00112248"/>
    <w:rsid w:val="00112E59"/>
    <w:rsid w:val="00117EFB"/>
    <w:rsid w:val="00121665"/>
    <w:rsid w:val="001221B1"/>
    <w:rsid w:val="00124A7D"/>
    <w:rsid w:val="001260CA"/>
    <w:rsid w:val="00126143"/>
    <w:rsid w:val="0013309E"/>
    <w:rsid w:val="0013607D"/>
    <w:rsid w:val="00141C01"/>
    <w:rsid w:val="0014221E"/>
    <w:rsid w:val="00143399"/>
    <w:rsid w:val="00144304"/>
    <w:rsid w:val="001532B6"/>
    <w:rsid w:val="00154BC3"/>
    <w:rsid w:val="0016563B"/>
    <w:rsid w:val="00167C1A"/>
    <w:rsid w:val="00173073"/>
    <w:rsid w:val="00174C71"/>
    <w:rsid w:val="00182FED"/>
    <w:rsid w:val="0018383D"/>
    <w:rsid w:val="00195560"/>
    <w:rsid w:val="001A3705"/>
    <w:rsid w:val="001B159A"/>
    <w:rsid w:val="001B3347"/>
    <w:rsid w:val="001B59FC"/>
    <w:rsid w:val="001C0788"/>
    <w:rsid w:val="001C6E55"/>
    <w:rsid w:val="001D12C6"/>
    <w:rsid w:val="001D4B93"/>
    <w:rsid w:val="001D4FAA"/>
    <w:rsid w:val="001D682B"/>
    <w:rsid w:val="001E2CFD"/>
    <w:rsid w:val="001E4A53"/>
    <w:rsid w:val="001E5C41"/>
    <w:rsid w:val="001F1985"/>
    <w:rsid w:val="001F2EEF"/>
    <w:rsid w:val="001F4FEF"/>
    <w:rsid w:val="001F5FE2"/>
    <w:rsid w:val="001F64D2"/>
    <w:rsid w:val="001F6FCE"/>
    <w:rsid w:val="001F754A"/>
    <w:rsid w:val="00203069"/>
    <w:rsid w:val="00204F57"/>
    <w:rsid w:val="00207F0F"/>
    <w:rsid w:val="00216ACF"/>
    <w:rsid w:val="00224ECC"/>
    <w:rsid w:val="002253A2"/>
    <w:rsid w:val="00226191"/>
    <w:rsid w:val="00227D42"/>
    <w:rsid w:val="002342BC"/>
    <w:rsid w:val="00245974"/>
    <w:rsid w:val="00246B4C"/>
    <w:rsid w:val="002523C7"/>
    <w:rsid w:val="002548D1"/>
    <w:rsid w:val="00261E32"/>
    <w:rsid w:val="0026724E"/>
    <w:rsid w:val="00275FB2"/>
    <w:rsid w:val="00287426"/>
    <w:rsid w:val="00291BA9"/>
    <w:rsid w:val="00292BE6"/>
    <w:rsid w:val="002A43CB"/>
    <w:rsid w:val="002A6CED"/>
    <w:rsid w:val="002C71A0"/>
    <w:rsid w:val="002D4A17"/>
    <w:rsid w:val="002D5137"/>
    <w:rsid w:val="002D7601"/>
    <w:rsid w:val="002E31BB"/>
    <w:rsid w:val="002E4915"/>
    <w:rsid w:val="002F76D9"/>
    <w:rsid w:val="00300B0D"/>
    <w:rsid w:val="00302B9C"/>
    <w:rsid w:val="00303364"/>
    <w:rsid w:val="00306DFB"/>
    <w:rsid w:val="003146C8"/>
    <w:rsid w:val="00321DCC"/>
    <w:rsid w:val="00327549"/>
    <w:rsid w:val="00331415"/>
    <w:rsid w:val="00342AD7"/>
    <w:rsid w:val="00344D9E"/>
    <w:rsid w:val="0035701E"/>
    <w:rsid w:val="00361F75"/>
    <w:rsid w:val="00365EB2"/>
    <w:rsid w:val="00370415"/>
    <w:rsid w:val="003707A5"/>
    <w:rsid w:val="003767B4"/>
    <w:rsid w:val="00380AC2"/>
    <w:rsid w:val="003904C7"/>
    <w:rsid w:val="003949F6"/>
    <w:rsid w:val="0039646C"/>
    <w:rsid w:val="003A0861"/>
    <w:rsid w:val="003A509B"/>
    <w:rsid w:val="003A5D5D"/>
    <w:rsid w:val="003B76A8"/>
    <w:rsid w:val="003C06ED"/>
    <w:rsid w:val="003C3F13"/>
    <w:rsid w:val="003C45F2"/>
    <w:rsid w:val="003C4BAD"/>
    <w:rsid w:val="003C66C2"/>
    <w:rsid w:val="003D73AD"/>
    <w:rsid w:val="003D7732"/>
    <w:rsid w:val="003E1366"/>
    <w:rsid w:val="003F71A6"/>
    <w:rsid w:val="003F770C"/>
    <w:rsid w:val="00400900"/>
    <w:rsid w:val="00403C92"/>
    <w:rsid w:val="00406CAF"/>
    <w:rsid w:val="00416324"/>
    <w:rsid w:val="004208BB"/>
    <w:rsid w:val="004231B5"/>
    <w:rsid w:val="00447495"/>
    <w:rsid w:val="0045304F"/>
    <w:rsid w:val="004558A9"/>
    <w:rsid w:val="004608E9"/>
    <w:rsid w:val="00461DDD"/>
    <w:rsid w:val="004750C2"/>
    <w:rsid w:val="00481ADE"/>
    <w:rsid w:val="00483C7D"/>
    <w:rsid w:val="004910A3"/>
    <w:rsid w:val="004A45AC"/>
    <w:rsid w:val="004A7FB7"/>
    <w:rsid w:val="004B6FA2"/>
    <w:rsid w:val="004C0D96"/>
    <w:rsid w:val="004C0E8A"/>
    <w:rsid w:val="004C3CB1"/>
    <w:rsid w:val="004C48EB"/>
    <w:rsid w:val="004C4911"/>
    <w:rsid w:val="004C7147"/>
    <w:rsid w:val="004C72AA"/>
    <w:rsid w:val="004D3DF9"/>
    <w:rsid w:val="004E151F"/>
    <w:rsid w:val="004E1EAF"/>
    <w:rsid w:val="004E2D85"/>
    <w:rsid w:val="004E3E80"/>
    <w:rsid w:val="004E4929"/>
    <w:rsid w:val="004E576F"/>
    <w:rsid w:val="004E7374"/>
    <w:rsid w:val="005065A5"/>
    <w:rsid w:val="00507C97"/>
    <w:rsid w:val="00515A9B"/>
    <w:rsid w:val="005257EC"/>
    <w:rsid w:val="00526B05"/>
    <w:rsid w:val="00532769"/>
    <w:rsid w:val="00536DC3"/>
    <w:rsid w:val="0054678F"/>
    <w:rsid w:val="00546906"/>
    <w:rsid w:val="00547474"/>
    <w:rsid w:val="00551521"/>
    <w:rsid w:val="00555695"/>
    <w:rsid w:val="00561DB6"/>
    <w:rsid w:val="00565FC7"/>
    <w:rsid w:val="00566A53"/>
    <w:rsid w:val="00582113"/>
    <w:rsid w:val="005834CD"/>
    <w:rsid w:val="00585F59"/>
    <w:rsid w:val="00597C3F"/>
    <w:rsid w:val="005A2CFA"/>
    <w:rsid w:val="005B5AE2"/>
    <w:rsid w:val="005B6D0D"/>
    <w:rsid w:val="005C0685"/>
    <w:rsid w:val="005C3078"/>
    <w:rsid w:val="005C3228"/>
    <w:rsid w:val="005C48AF"/>
    <w:rsid w:val="005E2F30"/>
    <w:rsid w:val="005F0ECF"/>
    <w:rsid w:val="005F4735"/>
    <w:rsid w:val="005F4D82"/>
    <w:rsid w:val="00611210"/>
    <w:rsid w:val="0061554F"/>
    <w:rsid w:val="00615E81"/>
    <w:rsid w:val="006313FE"/>
    <w:rsid w:val="006370B3"/>
    <w:rsid w:val="00645DF9"/>
    <w:rsid w:val="00650D4E"/>
    <w:rsid w:val="006561E3"/>
    <w:rsid w:val="00665151"/>
    <w:rsid w:val="00674F24"/>
    <w:rsid w:val="00682100"/>
    <w:rsid w:val="006832F5"/>
    <w:rsid w:val="0068360E"/>
    <w:rsid w:val="00685A67"/>
    <w:rsid w:val="006946D8"/>
    <w:rsid w:val="0069493A"/>
    <w:rsid w:val="00695F5A"/>
    <w:rsid w:val="006A0EAD"/>
    <w:rsid w:val="006A2E56"/>
    <w:rsid w:val="006A47C3"/>
    <w:rsid w:val="006B6A53"/>
    <w:rsid w:val="006C261D"/>
    <w:rsid w:val="006C44EA"/>
    <w:rsid w:val="006C7ED0"/>
    <w:rsid w:val="006D7A2D"/>
    <w:rsid w:val="006D7EC4"/>
    <w:rsid w:val="006E29B9"/>
    <w:rsid w:val="006E6E98"/>
    <w:rsid w:val="006F0782"/>
    <w:rsid w:val="006F2262"/>
    <w:rsid w:val="006F3930"/>
    <w:rsid w:val="006F573C"/>
    <w:rsid w:val="00704A75"/>
    <w:rsid w:val="007106A4"/>
    <w:rsid w:val="0071689A"/>
    <w:rsid w:val="00720205"/>
    <w:rsid w:val="00721305"/>
    <w:rsid w:val="007213EB"/>
    <w:rsid w:val="0072241F"/>
    <w:rsid w:val="007229C2"/>
    <w:rsid w:val="0072474C"/>
    <w:rsid w:val="00730CDD"/>
    <w:rsid w:val="00732745"/>
    <w:rsid w:val="00740948"/>
    <w:rsid w:val="00750402"/>
    <w:rsid w:val="007504F2"/>
    <w:rsid w:val="00751F94"/>
    <w:rsid w:val="00752EA9"/>
    <w:rsid w:val="0075453F"/>
    <w:rsid w:val="00756E9D"/>
    <w:rsid w:val="00760EE0"/>
    <w:rsid w:val="00762A2D"/>
    <w:rsid w:val="00766DF1"/>
    <w:rsid w:val="00767C1D"/>
    <w:rsid w:val="00773338"/>
    <w:rsid w:val="007760BB"/>
    <w:rsid w:val="00776615"/>
    <w:rsid w:val="00777C4B"/>
    <w:rsid w:val="007817E1"/>
    <w:rsid w:val="00785DD2"/>
    <w:rsid w:val="00787A31"/>
    <w:rsid w:val="0079016E"/>
    <w:rsid w:val="0079368B"/>
    <w:rsid w:val="007B0215"/>
    <w:rsid w:val="007C286F"/>
    <w:rsid w:val="007C3074"/>
    <w:rsid w:val="007C31B7"/>
    <w:rsid w:val="007C4C91"/>
    <w:rsid w:val="007D0228"/>
    <w:rsid w:val="007D0900"/>
    <w:rsid w:val="007D4932"/>
    <w:rsid w:val="007D4AA4"/>
    <w:rsid w:val="007F0006"/>
    <w:rsid w:val="007F52F5"/>
    <w:rsid w:val="007F65AA"/>
    <w:rsid w:val="008049CD"/>
    <w:rsid w:val="008057C4"/>
    <w:rsid w:val="00812937"/>
    <w:rsid w:val="00815E91"/>
    <w:rsid w:val="008171F0"/>
    <w:rsid w:val="0082211C"/>
    <w:rsid w:val="00833B62"/>
    <w:rsid w:val="00835709"/>
    <w:rsid w:val="00844455"/>
    <w:rsid w:val="008469C3"/>
    <w:rsid w:val="008556A4"/>
    <w:rsid w:val="008601C5"/>
    <w:rsid w:val="008632BD"/>
    <w:rsid w:val="00865DC8"/>
    <w:rsid w:val="00866CA4"/>
    <w:rsid w:val="00874216"/>
    <w:rsid w:val="00875E2A"/>
    <w:rsid w:val="00886849"/>
    <w:rsid w:val="008A0F49"/>
    <w:rsid w:val="008A4428"/>
    <w:rsid w:val="008B6042"/>
    <w:rsid w:val="008C1E0C"/>
    <w:rsid w:val="008C5150"/>
    <w:rsid w:val="008C5BCE"/>
    <w:rsid w:val="008C718A"/>
    <w:rsid w:val="008D4C7D"/>
    <w:rsid w:val="008D52A7"/>
    <w:rsid w:val="008E74C8"/>
    <w:rsid w:val="008F0317"/>
    <w:rsid w:val="008F0696"/>
    <w:rsid w:val="008F7591"/>
    <w:rsid w:val="00900E87"/>
    <w:rsid w:val="0090364D"/>
    <w:rsid w:val="0091688E"/>
    <w:rsid w:val="00923E81"/>
    <w:rsid w:val="009253E3"/>
    <w:rsid w:val="0092590B"/>
    <w:rsid w:val="00931959"/>
    <w:rsid w:val="009324BD"/>
    <w:rsid w:val="00933817"/>
    <w:rsid w:val="00942124"/>
    <w:rsid w:val="00944540"/>
    <w:rsid w:val="00944A73"/>
    <w:rsid w:val="00950E03"/>
    <w:rsid w:val="009527A1"/>
    <w:rsid w:val="009550B8"/>
    <w:rsid w:val="00955B06"/>
    <w:rsid w:val="00956D77"/>
    <w:rsid w:val="00965639"/>
    <w:rsid w:val="00965F03"/>
    <w:rsid w:val="00972431"/>
    <w:rsid w:val="009844C1"/>
    <w:rsid w:val="0099708B"/>
    <w:rsid w:val="009972F5"/>
    <w:rsid w:val="009A1D0D"/>
    <w:rsid w:val="009A72F6"/>
    <w:rsid w:val="009B4130"/>
    <w:rsid w:val="009B4EA1"/>
    <w:rsid w:val="009D0BC3"/>
    <w:rsid w:val="009D204E"/>
    <w:rsid w:val="009D7D5D"/>
    <w:rsid w:val="009E067A"/>
    <w:rsid w:val="009E5AE2"/>
    <w:rsid w:val="009E6E00"/>
    <w:rsid w:val="009E799F"/>
    <w:rsid w:val="009F3728"/>
    <w:rsid w:val="009F4726"/>
    <w:rsid w:val="009F543F"/>
    <w:rsid w:val="00A00453"/>
    <w:rsid w:val="00A16437"/>
    <w:rsid w:val="00A16736"/>
    <w:rsid w:val="00A17C21"/>
    <w:rsid w:val="00A20A4D"/>
    <w:rsid w:val="00A24C96"/>
    <w:rsid w:val="00A311D1"/>
    <w:rsid w:val="00A32E24"/>
    <w:rsid w:val="00A3485A"/>
    <w:rsid w:val="00A44579"/>
    <w:rsid w:val="00A50AB8"/>
    <w:rsid w:val="00A5517D"/>
    <w:rsid w:val="00A6089C"/>
    <w:rsid w:val="00A83C30"/>
    <w:rsid w:val="00A95E07"/>
    <w:rsid w:val="00A97E18"/>
    <w:rsid w:val="00AA3E72"/>
    <w:rsid w:val="00AA63C2"/>
    <w:rsid w:val="00AC519F"/>
    <w:rsid w:val="00AC7130"/>
    <w:rsid w:val="00AD006E"/>
    <w:rsid w:val="00AE250D"/>
    <w:rsid w:val="00AE6AE2"/>
    <w:rsid w:val="00AE7B3E"/>
    <w:rsid w:val="00AF6216"/>
    <w:rsid w:val="00B03711"/>
    <w:rsid w:val="00B06FDC"/>
    <w:rsid w:val="00B2533F"/>
    <w:rsid w:val="00B25A8B"/>
    <w:rsid w:val="00B3221D"/>
    <w:rsid w:val="00B32240"/>
    <w:rsid w:val="00B32D8F"/>
    <w:rsid w:val="00B330E2"/>
    <w:rsid w:val="00B45665"/>
    <w:rsid w:val="00B51B30"/>
    <w:rsid w:val="00B54C23"/>
    <w:rsid w:val="00B56410"/>
    <w:rsid w:val="00B56DBF"/>
    <w:rsid w:val="00B6443B"/>
    <w:rsid w:val="00B72087"/>
    <w:rsid w:val="00B722BA"/>
    <w:rsid w:val="00B7354F"/>
    <w:rsid w:val="00B849A3"/>
    <w:rsid w:val="00B90C20"/>
    <w:rsid w:val="00B93FC1"/>
    <w:rsid w:val="00B96C2C"/>
    <w:rsid w:val="00B97690"/>
    <w:rsid w:val="00BA0EDE"/>
    <w:rsid w:val="00BA70D0"/>
    <w:rsid w:val="00BB0B86"/>
    <w:rsid w:val="00BB4398"/>
    <w:rsid w:val="00BC13D0"/>
    <w:rsid w:val="00BD3D33"/>
    <w:rsid w:val="00BE154B"/>
    <w:rsid w:val="00BE6ACA"/>
    <w:rsid w:val="00BE7961"/>
    <w:rsid w:val="00C00B57"/>
    <w:rsid w:val="00C06213"/>
    <w:rsid w:val="00C075F7"/>
    <w:rsid w:val="00C1063D"/>
    <w:rsid w:val="00C15D92"/>
    <w:rsid w:val="00C3168B"/>
    <w:rsid w:val="00C40951"/>
    <w:rsid w:val="00C430BD"/>
    <w:rsid w:val="00C605C0"/>
    <w:rsid w:val="00C73F1A"/>
    <w:rsid w:val="00C76803"/>
    <w:rsid w:val="00C84B4C"/>
    <w:rsid w:val="00C86AC0"/>
    <w:rsid w:val="00C86CF3"/>
    <w:rsid w:val="00C91981"/>
    <w:rsid w:val="00C941A5"/>
    <w:rsid w:val="00C94EEF"/>
    <w:rsid w:val="00C95518"/>
    <w:rsid w:val="00CA731E"/>
    <w:rsid w:val="00CC1CCB"/>
    <w:rsid w:val="00CC7BCF"/>
    <w:rsid w:val="00CD1CFD"/>
    <w:rsid w:val="00CD22ED"/>
    <w:rsid w:val="00CE28B1"/>
    <w:rsid w:val="00CE5091"/>
    <w:rsid w:val="00CF7410"/>
    <w:rsid w:val="00D07748"/>
    <w:rsid w:val="00D12ACC"/>
    <w:rsid w:val="00D12D37"/>
    <w:rsid w:val="00D13251"/>
    <w:rsid w:val="00D20D3A"/>
    <w:rsid w:val="00D25644"/>
    <w:rsid w:val="00D27E60"/>
    <w:rsid w:val="00D32839"/>
    <w:rsid w:val="00D33F50"/>
    <w:rsid w:val="00D34347"/>
    <w:rsid w:val="00D34444"/>
    <w:rsid w:val="00D43C71"/>
    <w:rsid w:val="00D45F8C"/>
    <w:rsid w:val="00D47EF7"/>
    <w:rsid w:val="00D52EC5"/>
    <w:rsid w:val="00D534E7"/>
    <w:rsid w:val="00D563CF"/>
    <w:rsid w:val="00D60972"/>
    <w:rsid w:val="00D61DF5"/>
    <w:rsid w:val="00D6230B"/>
    <w:rsid w:val="00D623F6"/>
    <w:rsid w:val="00D625B3"/>
    <w:rsid w:val="00D65863"/>
    <w:rsid w:val="00D66594"/>
    <w:rsid w:val="00D70196"/>
    <w:rsid w:val="00D70400"/>
    <w:rsid w:val="00D77B29"/>
    <w:rsid w:val="00D8048A"/>
    <w:rsid w:val="00D912B9"/>
    <w:rsid w:val="00DA0D5C"/>
    <w:rsid w:val="00DA40EE"/>
    <w:rsid w:val="00DB3169"/>
    <w:rsid w:val="00DB3220"/>
    <w:rsid w:val="00DC2EDC"/>
    <w:rsid w:val="00DD5E47"/>
    <w:rsid w:val="00DE3788"/>
    <w:rsid w:val="00DF2376"/>
    <w:rsid w:val="00DF283B"/>
    <w:rsid w:val="00DF4834"/>
    <w:rsid w:val="00E06B2F"/>
    <w:rsid w:val="00E07292"/>
    <w:rsid w:val="00E1489B"/>
    <w:rsid w:val="00E17F65"/>
    <w:rsid w:val="00E23C5F"/>
    <w:rsid w:val="00E24EE6"/>
    <w:rsid w:val="00E2758C"/>
    <w:rsid w:val="00E315BA"/>
    <w:rsid w:val="00E32127"/>
    <w:rsid w:val="00E42310"/>
    <w:rsid w:val="00E42A4D"/>
    <w:rsid w:val="00E468D7"/>
    <w:rsid w:val="00E51857"/>
    <w:rsid w:val="00E51DB4"/>
    <w:rsid w:val="00E5309C"/>
    <w:rsid w:val="00E62CB3"/>
    <w:rsid w:val="00E758AB"/>
    <w:rsid w:val="00E8114A"/>
    <w:rsid w:val="00E829B6"/>
    <w:rsid w:val="00E91157"/>
    <w:rsid w:val="00E92FC8"/>
    <w:rsid w:val="00E93E28"/>
    <w:rsid w:val="00EA4900"/>
    <w:rsid w:val="00EB6FA9"/>
    <w:rsid w:val="00EC0DFD"/>
    <w:rsid w:val="00EC564A"/>
    <w:rsid w:val="00EC7C81"/>
    <w:rsid w:val="00ED5F6E"/>
    <w:rsid w:val="00EE2BD2"/>
    <w:rsid w:val="00EE30E1"/>
    <w:rsid w:val="00EE4229"/>
    <w:rsid w:val="00EF0369"/>
    <w:rsid w:val="00F04323"/>
    <w:rsid w:val="00F20DF6"/>
    <w:rsid w:val="00F235F3"/>
    <w:rsid w:val="00F25B81"/>
    <w:rsid w:val="00F26A5F"/>
    <w:rsid w:val="00F27508"/>
    <w:rsid w:val="00F3108E"/>
    <w:rsid w:val="00F31741"/>
    <w:rsid w:val="00F378F5"/>
    <w:rsid w:val="00F3796E"/>
    <w:rsid w:val="00F570B5"/>
    <w:rsid w:val="00F64BF2"/>
    <w:rsid w:val="00F66191"/>
    <w:rsid w:val="00F7169C"/>
    <w:rsid w:val="00F77579"/>
    <w:rsid w:val="00F82320"/>
    <w:rsid w:val="00F9065C"/>
    <w:rsid w:val="00F91377"/>
    <w:rsid w:val="00F9275C"/>
    <w:rsid w:val="00F96525"/>
    <w:rsid w:val="00FA09EF"/>
    <w:rsid w:val="00FA24B5"/>
    <w:rsid w:val="00FB1969"/>
    <w:rsid w:val="00FB58F2"/>
    <w:rsid w:val="00FB7D0F"/>
    <w:rsid w:val="00FC2417"/>
    <w:rsid w:val="00FC34FC"/>
    <w:rsid w:val="00FC775F"/>
    <w:rsid w:val="00FD10F6"/>
    <w:rsid w:val="00FD7217"/>
    <w:rsid w:val="00FE2CC1"/>
    <w:rsid w:val="00FE6752"/>
    <w:rsid w:val="00FE7A19"/>
    <w:rsid w:val="00FF53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8BF475"/>
  <w15:chartTrackingRefBased/>
  <w15:docId w15:val="{36322083-5DEC-4BF9-A61F-08F27B12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spacing w:before="240" w:after="60"/>
      <w:jc w:val="center"/>
      <w:outlineLvl w:val="0"/>
    </w:pPr>
    <w:rPr>
      <w:rFonts w:ascii="Arial" w:hAnsi="Arial"/>
      <w:b/>
      <w:kern w:val="28"/>
      <w:sz w:val="28"/>
    </w:rPr>
  </w:style>
  <w:style w:type="paragraph" w:styleId="Nadpis2">
    <w:name w:val="heading 2"/>
    <w:basedOn w:val="Normln"/>
    <w:next w:val="Normln"/>
    <w:link w:val="Nadpis2Char"/>
    <w:qFormat/>
    <w:rsid w:val="00CA731E"/>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EE2BD2"/>
    <w:pPr>
      <w:keepNext/>
      <w:spacing w:before="240" w:after="60"/>
      <w:outlineLvl w:val="2"/>
    </w:pPr>
    <w:rPr>
      <w:rFonts w:ascii="Calibri Light" w:hAnsi="Calibri Light"/>
      <w:b/>
      <w:bCs/>
      <w:sz w:val="26"/>
      <w:szCs w:val="26"/>
    </w:rPr>
  </w:style>
  <w:style w:type="paragraph" w:styleId="Nadpis5">
    <w:name w:val="heading 5"/>
    <w:basedOn w:val="Normln"/>
    <w:next w:val="Normln"/>
    <w:link w:val="Nadpis5Char"/>
    <w:unhideWhenUsed/>
    <w:qFormat/>
    <w:rsid w:val="00DD5E47"/>
    <w:pPr>
      <w:spacing w:before="240" w:after="60"/>
      <w:outlineLvl w:val="4"/>
    </w:pPr>
    <w:rPr>
      <w:rFonts w:ascii="Calibri" w:hAnsi="Calibri"/>
      <w:b/>
      <w:bCs/>
      <w:i/>
      <w:iCs/>
      <w:sz w:val="26"/>
      <w:szCs w:val="26"/>
    </w:rPr>
  </w:style>
  <w:style w:type="paragraph" w:styleId="Nadpis7">
    <w:name w:val="heading 7"/>
    <w:basedOn w:val="Normln"/>
    <w:next w:val="Normln"/>
    <w:link w:val="Nadpis7Char"/>
    <w:uiPriority w:val="9"/>
    <w:qFormat/>
    <w:rsid w:val="00C1063D"/>
    <w:pPr>
      <w:spacing w:before="240" w:after="60"/>
      <w:outlineLvl w:val="6"/>
    </w:pPr>
    <w:rPr>
      <w:rFonts w:ascii="Calibri" w:hAnsi="Calibri"/>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ln0">
    <w:name w:val="normální"/>
    <w:basedOn w:val="Normln"/>
    <w:link w:val="normlnChar"/>
    <w:pPr>
      <w:jc w:val="both"/>
    </w:pPr>
    <w:rPr>
      <w:rFonts w:ascii="Arial" w:hAnsi="Arial"/>
      <w:sz w:val="24"/>
    </w:rPr>
  </w:style>
  <w:style w:type="paragraph" w:styleId="Zkladntext">
    <w:name w:val="Body Text"/>
    <w:basedOn w:val="Normln"/>
    <w:semiHidden/>
    <w:pPr>
      <w:jc w:val="both"/>
    </w:pPr>
    <w:rPr>
      <w:rFonts w:ascii="Arial" w:hAnsi="Arial"/>
      <w:sz w:val="22"/>
    </w:rPr>
  </w:style>
  <w:style w:type="paragraph" w:styleId="Zpat">
    <w:name w:val="footer"/>
    <w:basedOn w:val="Normln"/>
    <w:link w:val="ZpatChar"/>
    <w:pPr>
      <w:tabs>
        <w:tab w:val="center" w:pos="4536"/>
        <w:tab w:val="right" w:pos="9072"/>
      </w:tabs>
    </w:pPr>
  </w:style>
  <w:style w:type="character" w:styleId="slostrnky">
    <w:name w:val="page number"/>
    <w:basedOn w:val="Standardnpsmoodstavce"/>
    <w:semiHidden/>
  </w:style>
  <w:style w:type="paragraph" w:styleId="Zhlav">
    <w:name w:val="header"/>
    <w:basedOn w:val="Normln"/>
    <w:link w:val="ZhlavChar"/>
    <w:unhideWhenUsed/>
    <w:rsid w:val="00C1063D"/>
    <w:pPr>
      <w:tabs>
        <w:tab w:val="center" w:pos="4536"/>
        <w:tab w:val="right" w:pos="9072"/>
      </w:tabs>
    </w:pPr>
  </w:style>
  <w:style w:type="character" w:customStyle="1" w:styleId="ZhlavChar">
    <w:name w:val="Záhlaví Char"/>
    <w:basedOn w:val="Standardnpsmoodstavce"/>
    <w:link w:val="Zhlav"/>
    <w:uiPriority w:val="99"/>
    <w:rsid w:val="00C1063D"/>
  </w:style>
  <w:style w:type="character" w:customStyle="1" w:styleId="Nadpis7Char">
    <w:name w:val="Nadpis 7 Char"/>
    <w:link w:val="Nadpis7"/>
    <w:uiPriority w:val="9"/>
    <w:semiHidden/>
    <w:rsid w:val="00C1063D"/>
    <w:rPr>
      <w:rFonts w:ascii="Calibri" w:eastAsia="Times New Roman" w:hAnsi="Calibri" w:cs="Times New Roman"/>
      <w:sz w:val="24"/>
      <w:szCs w:val="24"/>
    </w:rPr>
  </w:style>
  <w:style w:type="character" w:customStyle="1" w:styleId="ZpatChar">
    <w:name w:val="Zápatí Char"/>
    <w:basedOn w:val="Standardnpsmoodstavce"/>
    <w:link w:val="Zpat"/>
    <w:uiPriority w:val="99"/>
    <w:rsid w:val="00207F0F"/>
  </w:style>
  <w:style w:type="paragraph" w:styleId="Zkladntext2">
    <w:name w:val="Body Text 2"/>
    <w:basedOn w:val="Normln"/>
    <w:link w:val="Zkladntext2Char"/>
    <w:uiPriority w:val="99"/>
    <w:semiHidden/>
    <w:unhideWhenUsed/>
    <w:rsid w:val="008057C4"/>
    <w:pPr>
      <w:spacing w:after="120" w:line="480" w:lineRule="auto"/>
    </w:pPr>
  </w:style>
  <w:style w:type="character" w:customStyle="1" w:styleId="Zkladntext2Char">
    <w:name w:val="Základní text 2 Char"/>
    <w:basedOn w:val="Standardnpsmoodstavce"/>
    <w:link w:val="Zkladntext2"/>
    <w:uiPriority w:val="99"/>
    <w:semiHidden/>
    <w:rsid w:val="008057C4"/>
  </w:style>
  <w:style w:type="paragraph" w:styleId="Seznam">
    <w:name w:val="List"/>
    <w:basedOn w:val="Normln"/>
    <w:semiHidden/>
    <w:rsid w:val="008057C4"/>
    <w:pPr>
      <w:ind w:left="283" w:hanging="283"/>
    </w:pPr>
  </w:style>
  <w:style w:type="paragraph" w:styleId="Seznamsodrkami2">
    <w:name w:val="List Bullet 2"/>
    <w:basedOn w:val="Normln"/>
    <w:semiHidden/>
    <w:rsid w:val="008057C4"/>
    <w:pPr>
      <w:ind w:left="566" w:hanging="283"/>
    </w:pPr>
  </w:style>
  <w:style w:type="paragraph" w:customStyle="1" w:styleId="Default">
    <w:name w:val="Default"/>
    <w:rsid w:val="00B96C2C"/>
    <w:pPr>
      <w:widowControl w:val="0"/>
      <w:autoSpaceDE w:val="0"/>
      <w:autoSpaceDN w:val="0"/>
      <w:adjustRightInd w:val="0"/>
    </w:pPr>
    <w:rPr>
      <w:rFonts w:ascii="Verdana" w:hAnsi="Verdana" w:cs="Verdana"/>
      <w:color w:val="000000"/>
      <w:sz w:val="24"/>
      <w:szCs w:val="24"/>
    </w:rPr>
  </w:style>
  <w:style w:type="character" w:customStyle="1" w:styleId="normlnChar">
    <w:name w:val="normální Char"/>
    <w:link w:val="normln0"/>
    <w:rsid w:val="00A17C21"/>
    <w:rPr>
      <w:rFonts w:ascii="Arial" w:hAnsi="Arial"/>
      <w:sz w:val="24"/>
      <w:lang w:val="cs-CZ" w:eastAsia="cs-CZ" w:bidi="ar-SA"/>
    </w:rPr>
  </w:style>
  <w:style w:type="character" w:styleId="Hypertextovodkaz">
    <w:name w:val="Hyperlink"/>
    <w:rsid w:val="00A17C21"/>
    <w:rPr>
      <w:color w:val="0000FF"/>
      <w:u w:val="single"/>
    </w:rPr>
  </w:style>
  <w:style w:type="paragraph" w:styleId="Zkladntextodsazen">
    <w:name w:val="Body Text Indent"/>
    <w:basedOn w:val="Normln"/>
    <w:rsid w:val="0071689A"/>
    <w:pPr>
      <w:spacing w:after="120"/>
      <w:ind w:left="283"/>
    </w:pPr>
  </w:style>
  <w:style w:type="paragraph" w:styleId="Textbubliny">
    <w:name w:val="Balloon Text"/>
    <w:basedOn w:val="Normln"/>
    <w:link w:val="TextbublinyChar"/>
    <w:rsid w:val="00776615"/>
    <w:rPr>
      <w:rFonts w:ascii="Tahoma" w:hAnsi="Tahoma" w:cs="Tahoma"/>
      <w:sz w:val="16"/>
      <w:szCs w:val="16"/>
    </w:rPr>
  </w:style>
  <w:style w:type="character" w:customStyle="1" w:styleId="TextbublinyChar">
    <w:name w:val="Text bubliny Char"/>
    <w:link w:val="Textbubliny"/>
    <w:rsid w:val="00776615"/>
    <w:rPr>
      <w:rFonts w:ascii="Tahoma" w:hAnsi="Tahoma" w:cs="Tahoma"/>
      <w:sz w:val="16"/>
      <w:szCs w:val="16"/>
    </w:rPr>
  </w:style>
  <w:style w:type="character" w:styleId="Odkaznakoment">
    <w:name w:val="annotation reference"/>
    <w:semiHidden/>
    <w:rsid w:val="003D7732"/>
    <w:rPr>
      <w:sz w:val="16"/>
      <w:szCs w:val="16"/>
    </w:rPr>
  </w:style>
  <w:style w:type="paragraph" w:styleId="Textkomente">
    <w:name w:val="annotation text"/>
    <w:basedOn w:val="Normln"/>
    <w:semiHidden/>
    <w:rsid w:val="003D7732"/>
  </w:style>
  <w:style w:type="paragraph" w:styleId="Pedmtkomente">
    <w:name w:val="annotation subject"/>
    <w:basedOn w:val="Textkomente"/>
    <w:next w:val="Textkomente"/>
    <w:semiHidden/>
    <w:rsid w:val="003D7732"/>
    <w:rPr>
      <w:b/>
      <w:bCs/>
    </w:rPr>
  </w:style>
  <w:style w:type="character" w:customStyle="1" w:styleId="Nadpis2Char">
    <w:name w:val="Nadpis 2 Char"/>
    <w:link w:val="Nadpis2"/>
    <w:semiHidden/>
    <w:rsid w:val="00CA731E"/>
    <w:rPr>
      <w:rFonts w:ascii="Cambria" w:eastAsia="Times New Roman" w:hAnsi="Cambria" w:cs="Times New Roman"/>
      <w:b/>
      <w:bCs/>
      <w:i/>
      <w:iCs/>
      <w:sz w:val="28"/>
      <w:szCs w:val="28"/>
    </w:rPr>
  </w:style>
  <w:style w:type="character" w:customStyle="1" w:styleId="Nadpis5Char">
    <w:name w:val="Nadpis 5 Char"/>
    <w:link w:val="Nadpis5"/>
    <w:rsid w:val="00DD5E47"/>
    <w:rPr>
      <w:rFonts w:ascii="Calibri" w:eastAsia="Times New Roman" w:hAnsi="Calibri" w:cs="Times New Roman"/>
      <w:b/>
      <w:bCs/>
      <w:i/>
      <w:iCs/>
      <w:sz w:val="26"/>
      <w:szCs w:val="26"/>
    </w:rPr>
  </w:style>
  <w:style w:type="paragraph" w:styleId="Rozloendokumentu">
    <w:name w:val="Document Map"/>
    <w:basedOn w:val="Normln"/>
    <w:link w:val="RozloendokumentuChar"/>
    <w:rsid w:val="00F235F3"/>
    <w:pPr>
      <w:shd w:val="clear" w:color="auto" w:fill="000080"/>
    </w:pPr>
    <w:rPr>
      <w:rFonts w:ascii="Tahoma" w:hAnsi="Tahoma"/>
    </w:rPr>
  </w:style>
  <w:style w:type="character" w:customStyle="1" w:styleId="RozloendokumentuChar">
    <w:name w:val="Rozložení dokumentu Char"/>
    <w:link w:val="Rozloendokumentu"/>
    <w:rsid w:val="00F235F3"/>
    <w:rPr>
      <w:rFonts w:ascii="Tahoma" w:hAnsi="Tahoma"/>
      <w:shd w:val="clear" w:color="auto" w:fill="000080"/>
    </w:rPr>
  </w:style>
  <w:style w:type="character" w:styleId="Siln">
    <w:name w:val="Strong"/>
    <w:uiPriority w:val="22"/>
    <w:qFormat/>
    <w:rsid w:val="001B159A"/>
    <w:rPr>
      <w:b/>
      <w:bCs/>
    </w:rPr>
  </w:style>
  <w:style w:type="paragraph" w:customStyle="1" w:styleId="Zkladntext21">
    <w:name w:val="Základní text 21"/>
    <w:basedOn w:val="Normln"/>
    <w:rsid w:val="00D623F6"/>
    <w:pPr>
      <w:widowControl w:val="0"/>
      <w:tabs>
        <w:tab w:val="left" w:pos="3402"/>
      </w:tabs>
      <w:jc w:val="both"/>
    </w:pPr>
    <w:rPr>
      <w:sz w:val="24"/>
    </w:rPr>
  </w:style>
  <w:style w:type="character" w:customStyle="1" w:styleId="WW8Num4z0">
    <w:name w:val="WW8Num4z0"/>
    <w:rsid w:val="00F77579"/>
    <w:rPr>
      <w:b/>
    </w:rPr>
  </w:style>
  <w:style w:type="paragraph" w:styleId="Odstavecseseznamem">
    <w:name w:val="List Paragraph"/>
    <w:basedOn w:val="Normln"/>
    <w:uiPriority w:val="34"/>
    <w:qFormat/>
    <w:rsid w:val="00F77579"/>
    <w:pPr>
      <w:ind w:left="708"/>
    </w:pPr>
    <w:rPr>
      <w:sz w:val="24"/>
      <w:szCs w:val="24"/>
    </w:rPr>
  </w:style>
  <w:style w:type="character" w:customStyle="1" w:styleId="Nadpis3Char">
    <w:name w:val="Nadpis 3 Char"/>
    <w:link w:val="Nadpis3"/>
    <w:semiHidden/>
    <w:rsid w:val="00EE2BD2"/>
    <w:rPr>
      <w:rFonts w:ascii="Calibri Light" w:eastAsia="Times New Roman" w:hAnsi="Calibri Light" w:cs="Times New Roman"/>
      <w:b/>
      <w:bCs/>
      <w:sz w:val="26"/>
      <w:szCs w:val="26"/>
    </w:rPr>
  </w:style>
  <w:style w:type="paragraph" w:styleId="Zkladntextodsazen2">
    <w:name w:val="Body Text Indent 2"/>
    <w:basedOn w:val="Normln"/>
    <w:link w:val="Zkladntextodsazen2Char"/>
    <w:rsid w:val="00EE4229"/>
    <w:pPr>
      <w:spacing w:after="120" w:line="480" w:lineRule="auto"/>
      <w:ind w:left="283"/>
    </w:pPr>
  </w:style>
  <w:style w:type="character" w:customStyle="1" w:styleId="Zkladntextodsazen2Char">
    <w:name w:val="Základní text odsazený 2 Char"/>
    <w:basedOn w:val="Standardnpsmoodstavce"/>
    <w:link w:val="Zkladntextodsazen2"/>
    <w:rsid w:val="00EE4229"/>
  </w:style>
  <w:style w:type="paragraph" w:customStyle="1" w:styleId="Import3">
    <w:name w:val="Import 3"/>
    <w:basedOn w:val="Normln"/>
    <w:rsid w:val="003A5D5D"/>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sz w:val="24"/>
    </w:rPr>
  </w:style>
  <w:style w:type="character" w:styleId="Nevyeenzmnka">
    <w:name w:val="Unresolved Mention"/>
    <w:basedOn w:val="Standardnpsmoodstavce"/>
    <w:uiPriority w:val="99"/>
    <w:semiHidden/>
    <w:unhideWhenUsed/>
    <w:rsid w:val="003A5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sbenese.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3658</Words>
  <Characters>21587</Characters>
  <Application>Microsoft Office Word</Application>
  <DocSecurity>0</DocSecurity>
  <Lines>179</Lines>
  <Paragraphs>50</Paragraphs>
  <ScaleCrop>false</ScaleCrop>
  <HeadingPairs>
    <vt:vector size="2" baseType="variant">
      <vt:variant>
        <vt:lpstr>Název</vt:lpstr>
      </vt:variant>
      <vt:variant>
        <vt:i4>1</vt:i4>
      </vt:variant>
    </vt:vector>
  </HeadingPairs>
  <TitlesOfParts>
    <vt:vector size="1" baseType="lpstr">
      <vt:lpstr>SMLOUVA MANDÁTNÍ</vt:lpstr>
    </vt:vector>
  </TitlesOfParts>
  <Company>STAVOINFO-STAVEBNÍ PORADNA</Company>
  <LinksUpToDate>false</LinksUpToDate>
  <CharactersWithSpaces>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MANDÁTNÍ</dc:title>
  <dc:subject/>
  <dc:creator>Jaroslav Vítovec</dc:creator>
  <cp:keywords/>
  <cp:lastModifiedBy>Radka Zahrádková</cp:lastModifiedBy>
  <cp:revision>10</cp:revision>
  <cp:lastPrinted>2025-10-23T07:22:00Z</cp:lastPrinted>
  <dcterms:created xsi:type="dcterms:W3CDTF">2026-01-19T14:00:00Z</dcterms:created>
  <dcterms:modified xsi:type="dcterms:W3CDTF">2026-01-21T12:03:00Z</dcterms:modified>
</cp:coreProperties>
</file>