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2C9E3898"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CE3FE4" w:rsidRDefault="009F5F7F" w:rsidP="003C6C36">
            <w:pPr>
              <w:spacing w:line="240" w:lineRule="atLeast"/>
              <w:jc w:val="both"/>
              <w:outlineLvl w:val="0"/>
              <w:rPr>
                <w:rFonts w:ascii="Times New Roman" w:hAnsi="Times New Roman"/>
                <w:b/>
                <w:bCs/>
                <w:sz w:val="22"/>
                <w:szCs w:val="22"/>
              </w:rPr>
            </w:pPr>
            <w:r w:rsidRPr="00CE3FE4">
              <w:rPr>
                <w:rFonts w:ascii="Times New Roman" w:hAnsi="Times New Roman"/>
                <w:b/>
                <w:bCs/>
                <w:sz w:val="22"/>
                <w:szCs w:val="22"/>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166C700" w:rsidR="002B4A05" w:rsidRPr="00FE18C2" w:rsidRDefault="00FE18C2" w:rsidP="002B4A05">
            <w:pPr>
              <w:tabs>
                <w:tab w:val="left" w:pos="0"/>
                <w:tab w:val="left" w:pos="4706"/>
                <w:tab w:val="left" w:pos="4990"/>
                <w:tab w:val="left" w:pos="9639"/>
              </w:tabs>
              <w:rPr>
                <w:rFonts w:ascii="Times New Roman" w:hAnsi="Times New Roman"/>
                <w:b/>
                <w:bCs/>
                <w:sz w:val="22"/>
                <w:szCs w:val="22"/>
              </w:rPr>
            </w:pPr>
            <w:r w:rsidRPr="00CE3FE4">
              <w:rPr>
                <w:rFonts w:ascii="Times New Roman" w:hAnsi="Times New Roman"/>
                <w:b/>
                <w:sz w:val="22"/>
                <w:szCs w:val="22"/>
                <w:lang w:val="en-US"/>
              </w:rPr>
              <w:t>Orel jednota Ostrava-Třebovice</w:t>
            </w:r>
          </w:p>
          <w:p w14:paraId="1A4C1C7D" w14:textId="72708886" w:rsidR="002B4A05" w:rsidRPr="00FE18C2" w:rsidRDefault="00FE18C2" w:rsidP="003C6C36">
            <w:pPr>
              <w:tabs>
                <w:tab w:val="left" w:pos="0"/>
                <w:tab w:val="left" w:pos="4706"/>
                <w:tab w:val="left" w:pos="4990"/>
                <w:tab w:val="left" w:pos="9639"/>
              </w:tabs>
              <w:rPr>
                <w:rFonts w:ascii="Times New Roman" w:hAnsi="Times New Roman"/>
                <w:sz w:val="22"/>
                <w:szCs w:val="22"/>
              </w:rPr>
            </w:pPr>
            <w:r w:rsidRPr="00FE18C2">
              <w:rPr>
                <w:rFonts w:ascii="Times New Roman" w:hAnsi="Times New Roman"/>
                <w:sz w:val="22"/>
                <w:szCs w:val="22"/>
              </w:rPr>
              <w:t>Na Valech 5307/7, 722 00 Ostrava</w:t>
            </w:r>
            <w:r w:rsidR="00053CE4">
              <w:rPr>
                <w:rFonts w:ascii="Times New Roman" w:hAnsi="Times New Roman"/>
                <w:sz w:val="22"/>
                <w:szCs w:val="22"/>
              </w:rPr>
              <w:t>-Třebovice</w:t>
            </w:r>
          </w:p>
          <w:p w14:paraId="228BFFC6" w14:textId="77777777" w:rsidR="00053CE4" w:rsidRDefault="009F5F7F" w:rsidP="003C6C36">
            <w:pPr>
              <w:tabs>
                <w:tab w:val="left" w:pos="0"/>
                <w:tab w:val="left" w:pos="4706"/>
                <w:tab w:val="left" w:pos="4990"/>
                <w:tab w:val="left" w:pos="9639"/>
              </w:tabs>
              <w:rPr>
                <w:rFonts w:ascii="Times New Roman" w:hAnsi="Times New Roman"/>
                <w:sz w:val="22"/>
                <w:szCs w:val="22"/>
              </w:rPr>
            </w:pPr>
            <w:r w:rsidRPr="00FE18C2">
              <w:rPr>
                <w:rFonts w:ascii="Times New Roman" w:hAnsi="Times New Roman"/>
                <w:sz w:val="22"/>
                <w:szCs w:val="22"/>
              </w:rPr>
              <w:t>zast</w:t>
            </w:r>
            <w:r w:rsidR="00077ACD" w:rsidRPr="00FE18C2">
              <w:rPr>
                <w:rFonts w:ascii="Times New Roman" w:hAnsi="Times New Roman"/>
                <w:sz w:val="22"/>
                <w:szCs w:val="22"/>
              </w:rPr>
              <w:t>upuje</w:t>
            </w:r>
            <w:r w:rsidRPr="00FE18C2">
              <w:rPr>
                <w:rFonts w:ascii="Times New Roman" w:hAnsi="Times New Roman"/>
                <w:sz w:val="22"/>
                <w:szCs w:val="22"/>
              </w:rPr>
              <w:t xml:space="preserve">: </w:t>
            </w:r>
            <w:r w:rsidR="00FE18C2" w:rsidRPr="00FE18C2">
              <w:rPr>
                <w:rFonts w:ascii="Times New Roman" w:hAnsi="Times New Roman"/>
                <w:sz w:val="22"/>
                <w:szCs w:val="22"/>
              </w:rPr>
              <w:t xml:space="preserve">Ing. Peter </w:t>
            </w:r>
            <w:proofErr w:type="spellStart"/>
            <w:r w:rsidR="00FE18C2" w:rsidRPr="00FE18C2">
              <w:rPr>
                <w:rFonts w:ascii="Times New Roman" w:hAnsi="Times New Roman"/>
                <w:sz w:val="22"/>
                <w:szCs w:val="22"/>
              </w:rPr>
              <w:t>Galvas</w:t>
            </w:r>
            <w:proofErr w:type="spellEnd"/>
          </w:p>
          <w:p w14:paraId="3453CFC2" w14:textId="31263A01" w:rsidR="009F5F7F" w:rsidRPr="00CE3FE4" w:rsidRDefault="00FE18C2" w:rsidP="003C6C36">
            <w:pPr>
              <w:tabs>
                <w:tab w:val="left" w:pos="0"/>
                <w:tab w:val="left" w:pos="4706"/>
                <w:tab w:val="left" w:pos="4990"/>
                <w:tab w:val="left" w:pos="9639"/>
              </w:tabs>
              <w:rPr>
                <w:rFonts w:ascii="Times New Roman" w:hAnsi="Times New Roman"/>
                <w:sz w:val="22"/>
                <w:szCs w:val="22"/>
              </w:rPr>
            </w:pPr>
            <w:r w:rsidRPr="00FE18C2">
              <w:rPr>
                <w:rFonts w:ascii="Times New Roman" w:hAnsi="Times New Roman"/>
                <w:sz w:val="22"/>
                <w:szCs w:val="22"/>
              </w:rPr>
              <w:t>starosta jednoty</w:t>
            </w:r>
          </w:p>
          <w:p w14:paraId="0E561368" w14:textId="77777777" w:rsidR="009F5F7F" w:rsidRPr="00CE3FE4" w:rsidRDefault="009F5F7F" w:rsidP="003C6C36">
            <w:pPr>
              <w:tabs>
                <w:tab w:val="left" w:pos="0"/>
                <w:tab w:val="left" w:pos="4706"/>
                <w:tab w:val="left" w:pos="4990"/>
                <w:tab w:val="left" w:pos="9639"/>
              </w:tabs>
              <w:rPr>
                <w:rFonts w:ascii="Times New Roman" w:hAnsi="Times New Roman"/>
                <w:b/>
                <w:bCs/>
                <w:sz w:val="22"/>
                <w:szCs w:val="22"/>
              </w:rPr>
            </w:pP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14E854EF" w:rsidR="009F5F7F" w:rsidRPr="00CE3FE4" w:rsidRDefault="009F5F7F" w:rsidP="003C6C36">
            <w:pPr>
              <w:tabs>
                <w:tab w:val="left" w:pos="1722"/>
              </w:tabs>
              <w:spacing w:line="240" w:lineRule="atLeast"/>
              <w:jc w:val="both"/>
              <w:outlineLvl w:val="0"/>
              <w:rPr>
                <w:rFonts w:ascii="Times New Roman" w:hAnsi="Times New Roman"/>
                <w:sz w:val="22"/>
              </w:rPr>
            </w:pPr>
            <w:r w:rsidRPr="00CE3FE4">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FE18C2" w:rsidRPr="00FE18C2">
              <w:rPr>
                <w:rFonts w:ascii="Times New Roman" w:hAnsi="Times New Roman"/>
                <w:spacing w:val="-6"/>
                <w:sz w:val="22"/>
                <w:szCs w:val="22"/>
                <w:lang w:val="en-US"/>
              </w:rPr>
              <w:t>00102026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4AE27146" w:rsidR="009F5F7F" w:rsidRPr="00CE3FE4"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FE18C2">
              <w:rPr>
                <w:rFonts w:ascii="Times New Roman" w:hAnsi="Times New Roman"/>
                <w:sz w:val="22"/>
                <w:szCs w:val="22"/>
              </w:rPr>
              <w:t>65468775</w:t>
            </w:r>
          </w:p>
          <w:p w14:paraId="2C5E9E1C" w14:textId="434CFA65" w:rsidR="009F5F7F" w:rsidRPr="00CE3FE4" w:rsidRDefault="009F5F7F" w:rsidP="003C6C36">
            <w:pPr>
              <w:tabs>
                <w:tab w:val="left" w:pos="1694"/>
                <w:tab w:val="left" w:pos="5040"/>
                <w:tab w:val="left" w:pos="6521"/>
              </w:tabs>
              <w:ind w:left="1676" w:hanging="1676"/>
              <w:rPr>
                <w:rFonts w:ascii="Times New Roman" w:hAnsi="Times New Roman"/>
                <w:sz w:val="22"/>
                <w:szCs w:val="22"/>
              </w:rPr>
            </w:pPr>
            <w:r w:rsidRPr="00CE3FE4">
              <w:rPr>
                <w:rFonts w:ascii="Times New Roman" w:hAnsi="Times New Roman"/>
              </w:rPr>
              <w:t>DIČ:</w:t>
            </w:r>
            <w:r w:rsidRPr="00CE3FE4">
              <w:rPr>
                <w:rFonts w:ascii="Times New Roman" w:hAnsi="Times New Roman"/>
                <w:sz w:val="22"/>
              </w:rPr>
              <w:tab/>
            </w:r>
            <w:r w:rsidR="00FE18C2">
              <w:rPr>
                <w:rFonts w:ascii="Times New Roman" w:hAnsi="Times New Roman"/>
                <w:sz w:val="22"/>
                <w:szCs w:val="22"/>
              </w:rPr>
              <w:t>není plátce DPH</w:t>
            </w:r>
          </w:p>
          <w:p w14:paraId="44E46799" w14:textId="5DA3F6E9" w:rsidR="009F5F7F" w:rsidRPr="00CE3FE4" w:rsidRDefault="009F5F7F" w:rsidP="003C6C36">
            <w:pPr>
              <w:tabs>
                <w:tab w:val="left" w:pos="1695"/>
                <w:tab w:val="left" w:pos="5040"/>
                <w:tab w:val="left" w:pos="6521"/>
              </w:tabs>
              <w:ind w:left="1704" w:right="-20" w:hanging="1704"/>
              <w:rPr>
                <w:rFonts w:ascii="Times New Roman" w:hAnsi="Times New Roman"/>
                <w:sz w:val="22"/>
                <w:szCs w:val="22"/>
              </w:rPr>
            </w:pPr>
            <w:r w:rsidRPr="00CE3FE4">
              <w:rPr>
                <w:rFonts w:ascii="Times New Roman" w:hAnsi="Times New Roman"/>
              </w:rPr>
              <w:t>Bankovní spojení:</w:t>
            </w:r>
            <w:r w:rsidRPr="00CE3FE4">
              <w:rPr>
                <w:rFonts w:ascii="Times New Roman" w:hAnsi="Times New Roman"/>
                <w:sz w:val="22"/>
              </w:rPr>
              <w:tab/>
            </w:r>
            <w:r w:rsidR="00B27BDA">
              <w:rPr>
                <w:rFonts w:ascii="Times New Roman" w:hAnsi="Times New Roman"/>
                <w:sz w:val="22"/>
                <w:szCs w:val="22"/>
                <w:lang w:val="en-US"/>
              </w:rPr>
              <w:t>xxxxxxxxxxxxxxxxx</w:t>
            </w:r>
          </w:p>
          <w:p w14:paraId="53D3139E" w14:textId="77777777" w:rsidR="002A5069" w:rsidRDefault="002A5069" w:rsidP="003C6C36">
            <w:pPr>
              <w:tabs>
                <w:tab w:val="left" w:pos="1701"/>
                <w:tab w:val="left" w:pos="5040"/>
                <w:tab w:val="left" w:pos="6521"/>
              </w:tabs>
              <w:ind w:left="1704" w:right="-20" w:hanging="1704"/>
              <w:rPr>
                <w:rFonts w:ascii="Times New Roman" w:hAnsi="Times New Roman"/>
              </w:rPr>
            </w:pPr>
          </w:p>
          <w:p w14:paraId="096720BE" w14:textId="27704B64" w:rsidR="009F5F7F" w:rsidRPr="00CE3FE4" w:rsidRDefault="009F5F7F" w:rsidP="003C6C36">
            <w:pPr>
              <w:tabs>
                <w:tab w:val="left" w:pos="1701"/>
                <w:tab w:val="left" w:pos="5040"/>
                <w:tab w:val="left" w:pos="6521"/>
              </w:tabs>
              <w:ind w:left="1704" w:right="-20" w:hanging="1704"/>
              <w:rPr>
                <w:rFonts w:ascii="Times New Roman" w:hAnsi="Times New Roman"/>
                <w:sz w:val="22"/>
                <w:szCs w:val="22"/>
              </w:rPr>
            </w:pPr>
            <w:r w:rsidRPr="00CE3FE4">
              <w:rPr>
                <w:rFonts w:ascii="Times New Roman" w:hAnsi="Times New Roman"/>
              </w:rPr>
              <w:t xml:space="preserve">Číslo účtu: </w:t>
            </w:r>
            <w:r w:rsidRPr="00CE3FE4">
              <w:rPr>
                <w:rFonts w:ascii="Times New Roman" w:hAnsi="Times New Roman"/>
                <w:sz w:val="22"/>
              </w:rPr>
              <w:tab/>
            </w:r>
            <w:proofErr w:type="spellStart"/>
            <w:r w:rsidR="00B27BDA">
              <w:rPr>
                <w:rFonts w:ascii="Times New Roman" w:hAnsi="Times New Roman"/>
                <w:sz w:val="22"/>
                <w:szCs w:val="22"/>
                <w:lang w:val="en-US"/>
              </w:rPr>
              <w:t>xxxxxxxxxxxxxxxxx</w:t>
            </w:r>
            <w:proofErr w:type="spellEnd"/>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dále jen „</w:t>
            </w:r>
            <w:r w:rsidRPr="00CE3FE4">
              <w:rPr>
                <w:rFonts w:ascii="Times New Roman" w:hAnsi="Times New Roman"/>
                <w:b/>
                <w:sz w:val="22"/>
                <w:szCs w:val="22"/>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dále jen „</w:t>
            </w:r>
            <w:r w:rsidRPr="00CE3FE4">
              <w:rPr>
                <w:rFonts w:ascii="Times New Roman" w:hAnsi="Times New Roman"/>
                <w:b/>
                <w:sz w:val="22"/>
                <w:szCs w:val="22"/>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2D9D6FAF" w14:textId="01714625" w:rsidR="009F5F7F" w:rsidRDefault="009F5F7F" w:rsidP="00731853">
      <w:pPr>
        <w:rPr>
          <w:rFonts w:ascii="Times New Roman" w:hAnsi="Times New Roman"/>
          <w:sz w:val="22"/>
          <w:szCs w:val="22"/>
        </w:rPr>
      </w:pPr>
      <w:r>
        <w:rPr>
          <w:rFonts w:cs="Arial"/>
          <w:b/>
          <w:sz w:val="22"/>
          <w:szCs w:val="22"/>
        </w:rPr>
        <w:t>s</w:t>
      </w:r>
      <w:r w:rsidRPr="00D37948">
        <w:rPr>
          <w:rFonts w:cs="Arial"/>
          <w:b/>
          <w:sz w:val="22"/>
          <w:szCs w:val="22"/>
        </w:rPr>
        <w:t>e dohodly:</w:t>
      </w: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77B074C5" w14:textId="59D2AB79" w:rsidR="0032696F" w:rsidRDefault="00795E5C" w:rsidP="00F97199">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50D64CC3" w14:textId="77777777" w:rsidR="004A50AA" w:rsidRPr="00BC36DA" w:rsidRDefault="004A50AA" w:rsidP="004A50AA">
      <w:pPr>
        <w:pStyle w:val="Odstavecseseznamem"/>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46568534"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w:t>
      </w:r>
      <w:r w:rsidR="00F35B38" w:rsidRPr="00C70AC0">
        <w:rPr>
          <w:rFonts w:ascii="Times New Roman" w:hAnsi="Times New Roman"/>
          <w:color w:val="000000" w:themeColor="text1"/>
          <w:sz w:val="22"/>
          <w:szCs w:val="22"/>
        </w:rPr>
        <w:t xml:space="preserve">článku V. </w:t>
      </w:r>
      <w:r w:rsidRPr="00C70AC0">
        <w:rPr>
          <w:rFonts w:ascii="Times New Roman" w:hAnsi="Times New Roman"/>
          <w:color w:val="000000" w:themeColor="text1"/>
          <w:sz w:val="22"/>
          <w:szCs w:val="22"/>
        </w:rPr>
        <w:t xml:space="preserve">odst. </w:t>
      </w:r>
      <w:r w:rsidR="00982E33" w:rsidRPr="00C70AC0">
        <w:rPr>
          <w:rFonts w:ascii="Times New Roman" w:hAnsi="Times New Roman"/>
          <w:color w:val="000000" w:themeColor="text1"/>
          <w:sz w:val="22"/>
          <w:szCs w:val="22"/>
        </w:rPr>
        <w:t xml:space="preserve">11 a </w:t>
      </w:r>
      <w:r w:rsidR="0091585F" w:rsidRPr="00C70AC0">
        <w:rPr>
          <w:rFonts w:ascii="Times New Roman" w:hAnsi="Times New Roman"/>
          <w:sz w:val="22"/>
          <w:szCs w:val="22"/>
        </w:rPr>
        <w:t>12</w:t>
      </w:r>
      <w:r w:rsidR="00042E44" w:rsidRPr="00C70AC0">
        <w:rPr>
          <w:rFonts w:ascii="Times New Roman" w:hAnsi="Times New Roman"/>
          <w:sz w:val="22"/>
          <w:szCs w:val="22"/>
        </w:rPr>
        <w:t xml:space="preserve"> </w:t>
      </w:r>
      <w:r w:rsidRPr="00C70AC0">
        <w:rPr>
          <w:rFonts w:ascii="Times New Roman" w:hAnsi="Times New Roman"/>
          <w:sz w:val="22"/>
          <w:szCs w:val="22"/>
        </w:rPr>
        <w:t>této</w:t>
      </w:r>
      <w:r w:rsidRPr="00042E44">
        <w:rPr>
          <w:rFonts w:ascii="Times New Roman" w:hAnsi="Times New Roman"/>
          <w:sz w:val="22"/>
          <w:szCs w:val="22"/>
        </w:rPr>
        <w:t xml:space="preserve"> smlouvy,</w:t>
      </w:r>
      <w:r w:rsidRPr="00BC36DA">
        <w:rPr>
          <w:rFonts w:ascii="Times New Roman" w:hAnsi="Times New Roman"/>
          <w:sz w:val="22"/>
          <w:szCs w:val="22"/>
        </w:rPr>
        <w:t xml:space="preserve"> v rozsahu územně neomezeném a v rozsahu množstevně a časově omezeném ve vztahu k rozsahu a charakteru užití dle této 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A0D8F07" w14:textId="77777777" w:rsidR="00FF58A1" w:rsidRPr="00BC36DA" w:rsidRDefault="00FF58A1" w:rsidP="006A0802">
      <w:pPr>
        <w:pStyle w:val="JVS2"/>
        <w:jc w:val="both"/>
      </w:pPr>
    </w:p>
    <w:p w14:paraId="5534F15C" w14:textId="77777777" w:rsidR="00795E5C" w:rsidRPr="00BC36DA" w:rsidRDefault="00795E5C" w:rsidP="00CD218D">
      <w:pPr>
        <w:pStyle w:val="Smlouva-lnky"/>
      </w:pPr>
      <w:r w:rsidRPr="00BC36DA">
        <w:lastRenderedPageBreak/>
        <w:t>čl. II.</w:t>
      </w:r>
    </w:p>
    <w:p w14:paraId="6B1C2CE3" w14:textId="77777777" w:rsidR="00795E5C" w:rsidRPr="00BC36DA" w:rsidRDefault="00795E5C" w:rsidP="006518B9">
      <w:pPr>
        <w:pStyle w:val="Smlouva-lnky"/>
        <w:spacing w:after="120"/>
      </w:pPr>
      <w:r w:rsidRPr="00BC36DA">
        <w:t>Předmět smlouvy</w:t>
      </w:r>
    </w:p>
    <w:p w14:paraId="32F2F1D5" w14:textId="6174F6BA"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B919D7" w:rsidRPr="00F54056">
        <w:rPr>
          <w:rFonts w:cs="Arial"/>
          <w:b/>
          <w:bCs/>
        </w:rPr>
        <w:t xml:space="preserve">investiční </w:t>
      </w:r>
      <w:r w:rsidRPr="00F54056">
        <w:rPr>
          <w:rFonts w:cs="Arial"/>
          <w:b/>
          <w:bCs/>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0F5272EC"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E928DE" w:rsidRPr="002650C5">
        <w:rPr>
          <w:rFonts w:ascii="Times New Roman" w:hAnsi="Times New Roman"/>
          <w:sz w:val="22"/>
          <w:szCs w:val="22"/>
        </w:rPr>
        <w:t> </w:t>
      </w:r>
      <w:r w:rsidR="00F35B38" w:rsidRPr="002650C5">
        <w:rPr>
          <w:rFonts w:ascii="Times New Roman" w:hAnsi="Times New Roman"/>
          <w:color w:val="000000" w:themeColor="text1"/>
          <w:sz w:val="22"/>
          <w:szCs w:val="22"/>
        </w:rPr>
        <w:t xml:space="preserve">programem </w:t>
      </w:r>
      <w:r w:rsidR="00F35B38" w:rsidRPr="00731853">
        <w:rPr>
          <w:rFonts w:cs="Arial"/>
          <w:b/>
          <w:bCs/>
        </w:rPr>
        <w:t xml:space="preserve">Podpora </w:t>
      </w:r>
      <w:r w:rsidR="00B919D7" w:rsidRPr="00731853">
        <w:rPr>
          <w:rFonts w:cs="Arial"/>
          <w:b/>
          <w:bCs/>
        </w:rPr>
        <w:t>sportovní infrastruktury</w:t>
      </w:r>
      <w:r w:rsidR="00F35B38" w:rsidRPr="00731853">
        <w:rPr>
          <w:rFonts w:cs="Arial"/>
          <w:b/>
          <w:bCs/>
        </w:rPr>
        <w:t xml:space="preserve"> </w:t>
      </w:r>
      <w:r w:rsidR="00D52783" w:rsidRPr="00731853">
        <w:rPr>
          <w:rFonts w:cs="Arial"/>
          <w:b/>
          <w:bCs/>
        </w:rPr>
        <w:t xml:space="preserve">– výstavba, rekonstrukce, opravy na území statutárního města Ostravy </w:t>
      </w:r>
      <w:r w:rsidR="00F35B38" w:rsidRPr="00731853">
        <w:rPr>
          <w:rFonts w:cs="Arial"/>
          <w:b/>
          <w:bCs/>
        </w:rPr>
        <w:t>z rozpočtu statutárního města Ostrava pro rok 202</w:t>
      </w:r>
      <w:r w:rsidR="00D41D6D" w:rsidRPr="00731853">
        <w:rPr>
          <w:rFonts w:cs="Arial"/>
          <w:b/>
          <w:bCs/>
        </w:rPr>
        <w:t>6</w:t>
      </w:r>
      <w:r w:rsidRPr="00731853">
        <w:rPr>
          <w:rFonts w:cs="Arial"/>
          <w:b/>
          <w:bCs/>
        </w:rPr>
        <w:t xml:space="preserve">, </w:t>
      </w:r>
      <w:r w:rsidRPr="002650C5">
        <w:rPr>
          <w:rFonts w:ascii="Times New Roman" w:hAnsi="Times New Roman"/>
          <w:color w:val="000000" w:themeColor="text1"/>
          <w:sz w:val="22"/>
          <w:szCs w:val="22"/>
        </w:rPr>
        <w:t>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DF5BB8C" w14:textId="77777777" w:rsidR="00260D05" w:rsidRDefault="00260D05" w:rsidP="00260D05">
      <w:pPr>
        <w:pStyle w:val="Odstavecseseznamem"/>
        <w:rPr>
          <w:rFonts w:ascii="Times New Roman" w:hAnsi="Times New Roman"/>
          <w:color w:val="000000" w:themeColor="text1"/>
          <w:sz w:val="22"/>
          <w:szCs w:val="22"/>
        </w:rPr>
      </w:pPr>
    </w:p>
    <w:p w14:paraId="513FCF10" w14:textId="77777777" w:rsidR="00CD218D" w:rsidRPr="00A83099" w:rsidRDefault="00CD218D" w:rsidP="00A83099">
      <w:pPr>
        <w:pStyle w:val="JVS2"/>
        <w:jc w:val="both"/>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0DAC4935" w:rsidR="00FF0C15" w:rsidRDefault="00FF0C15" w:rsidP="00124EA3">
      <w:pPr>
        <w:tabs>
          <w:tab w:val="left" w:pos="1701"/>
          <w:tab w:val="left" w:leader="underscore" w:pos="4706"/>
          <w:tab w:val="left" w:pos="4990"/>
          <w:tab w:val="left" w:leader="underscore" w:pos="9639"/>
        </w:tabs>
        <w:spacing w:after="120"/>
        <w:ind w:left="1701" w:hanging="1701"/>
        <w:jc w:val="both"/>
        <w:rPr>
          <w:rFonts w:ascii="Times New Roman" w:hAnsi="Times New Roman"/>
          <w:i/>
          <w:color w:val="FF0000"/>
          <w:sz w:val="18"/>
          <w:szCs w:val="18"/>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124EA3">
        <w:rPr>
          <w:rFonts w:ascii="Times New Roman" w:hAnsi="Times New Roman"/>
          <w:b/>
          <w:sz w:val="22"/>
          <w:szCs w:val="22"/>
        </w:rPr>
        <w:t>„</w:t>
      </w:r>
      <w:r w:rsidR="00FE18C2" w:rsidRPr="00731853">
        <w:rPr>
          <w:rFonts w:cs="Arial"/>
          <w:b/>
          <w:bCs/>
        </w:rPr>
        <w:t>Konečná fáze tepelné izolace havarijního stavu střechy tělocvičny včetně krytiny a</w:t>
      </w:r>
      <w:r w:rsidR="00124EA3" w:rsidRPr="00731853">
        <w:rPr>
          <w:rFonts w:cs="Arial"/>
          <w:b/>
          <w:bCs/>
        </w:rPr>
        <w:t> </w:t>
      </w:r>
      <w:r w:rsidR="00FE18C2" w:rsidRPr="00731853">
        <w:rPr>
          <w:rFonts w:cs="Arial"/>
          <w:b/>
          <w:bCs/>
        </w:rPr>
        <w:t>nezbytná rekonstrukce a zateplení fasády</w:t>
      </w:r>
      <w:r w:rsidR="00124EA3" w:rsidRPr="00731853">
        <w:rPr>
          <w:rFonts w:cs="Arial"/>
          <w:b/>
          <w:bCs/>
        </w:rPr>
        <w:t>”</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0879EA6C" w:rsidR="00154F18" w:rsidRDefault="00154F18" w:rsidP="00FE18C2">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použít dotaci v souladu s účelem této smlouvy a předloženým projektem k úhradě uznatelných nákladů prokazatelně souvisejících s realizací účelu dotace dle tohoto článku této smlouvy, a to pouze na:</w:t>
      </w:r>
    </w:p>
    <w:p w14:paraId="23CDBB3D" w14:textId="77777777" w:rsidR="00FE18C2" w:rsidRPr="00BC36DA" w:rsidRDefault="00FE18C2" w:rsidP="00FE18C2">
      <w:pPr>
        <w:tabs>
          <w:tab w:val="left" w:pos="0"/>
          <w:tab w:val="left" w:leader="underscore" w:pos="4706"/>
          <w:tab w:val="left" w:pos="4990"/>
          <w:tab w:val="left" w:leader="underscore" w:pos="9639"/>
        </w:tabs>
        <w:jc w:val="both"/>
        <w:rPr>
          <w:rFonts w:ascii="Times New Roman" w:hAnsi="Times New Roman"/>
          <w:sz w:val="22"/>
          <w:szCs w:val="22"/>
        </w:rPr>
      </w:pPr>
    </w:p>
    <w:p w14:paraId="4432E68E" w14:textId="37865A5D" w:rsidR="00FE18C2" w:rsidRPr="00F54056" w:rsidRDefault="00F54056" w:rsidP="00F54056">
      <w:pPr>
        <w:pStyle w:val="Odstavecseseznamem"/>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b/>
          <w:bCs/>
        </w:rPr>
      </w:pPr>
      <w:proofErr w:type="spellStart"/>
      <w:r w:rsidRPr="00F54056">
        <w:rPr>
          <w:rFonts w:ascii="Times New Roman" w:hAnsi="Times New Roman"/>
          <w:color w:val="404040"/>
          <w:sz w:val="22"/>
          <w:szCs w:val="22"/>
          <w:lang w:val="en-US"/>
        </w:rPr>
        <w:t>t</w:t>
      </w:r>
      <w:r w:rsidR="00FE18C2" w:rsidRPr="00F54056">
        <w:rPr>
          <w:rFonts w:ascii="Times New Roman" w:hAnsi="Times New Roman"/>
          <w:color w:val="404040"/>
          <w:sz w:val="22"/>
          <w:szCs w:val="22"/>
          <w:lang w:val="en-US"/>
        </w:rPr>
        <w:t>echnické</w:t>
      </w:r>
      <w:proofErr w:type="spellEnd"/>
      <w:r w:rsidR="00FE18C2" w:rsidRPr="00F54056">
        <w:rPr>
          <w:rFonts w:ascii="Times New Roman" w:hAnsi="Times New Roman"/>
          <w:color w:val="404040"/>
          <w:sz w:val="22"/>
          <w:szCs w:val="22"/>
          <w:lang w:val="en-US"/>
        </w:rPr>
        <w:t xml:space="preserve"> </w:t>
      </w:r>
      <w:proofErr w:type="spellStart"/>
      <w:r w:rsidR="00FE18C2" w:rsidRPr="00F54056">
        <w:rPr>
          <w:rFonts w:ascii="Times New Roman" w:hAnsi="Times New Roman"/>
          <w:color w:val="404040"/>
          <w:sz w:val="22"/>
          <w:szCs w:val="22"/>
          <w:lang w:val="en-US"/>
        </w:rPr>
        <w:t>zhodnocení</w:t>
      </w:r>
      <w:proofErr w:type="spellEnd"/>
      <w:r w:rsidR="00FE18C2" w:rsidRPr="00F54056">
        <w:rPr>
          <w:rFonts w:ascii="Times New Roman" w:hAnsi="Times New Roman"/>
          <w:color w:val="404040"/>
          <w:sz w:val="22"/>
          <w:szCs w:val="22"/>
          <w:lang w:val="en-US"/>
        </w:rPr>
        <w:t xml:space="preserve"> – </w:t>
      </w:r>
      <w:r w:rsidR="00FE18C2" w:rsidRPr="00F54056">
        <w:rPr>
          <w:rFonts w:cs="Arial"/>
          <w:b/>
          <w:bCs/>
        </w:rPr>
        <w:t>zateplení střechy včetně krytiny; rekonstrukce a zateplení fasády a</w:t>
      </w:r>
      <w:r>
        <w:rPr>
          <w:rFonts w:cs="Arial"/>
          <w:b/>
          <w:bCs/>
        </w:rPr>
        <w:t> </w:t>
      </w:r>
      <w:r w:rsidR="00FE18C2" w:rsidRPr="00F54056">
        <w:rPr>
          <w:rFonts w:cs="Arial"/>
          <w:b/>
          <w:bCs/>
        </w:rPr>
        <w:t>vnitřní</w:t>
      </w:r>
      <w:r w:rsidR="00124EA3" w:rsidRPr="00F54056">
        <w:rPr>
          <w:rFonts w:cs="Arial"/>
          <w:b/>
          <w:bCs/>
        </w:rPr>
        <w:t>ch</w:t>
      </w:r>
      <w:r w:rsidR="00FE18C2" w:rsidRPr="00F54056">
        <w:rPr>
          <w:rFonts w:cs="Arial"/>
          <w:b/>
          <w:bCs/>
        </w:rPr>
        <w:t xml:space="preserve"> obvodových zdí</w:t>
      </w:r>
    </w:p>
    <w:p w14:paraId="6EE23445" w14:textId="77777777" w:rsidR="00FE18C2" w:rsidRDefault="00FE18C2" w:rsidP="00FE18C2">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2FEAA90" w:rsidR="00FD58DC"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Doba, v níž má být účelu dotace dosaženo</w:t>
      </w:r>
      <w:r w:rsidRPr="00BC36DA">
        <w:rPr>
          <w:rFonts w:ascii="Times New Roman" w:hAnsi="Times New Roman"/>
          <w:b/>
          <w:sz w:val="22"/>
          <w:szCs w:val="22"/>
        </w:rPr>
        <w:t>:</w:t>
      </w:r>
    </w:p>
    <w:p w14:paraId="19114C88" w14:textId="77636B98" w:rsidR="00280993" w:rsidRDefault="000213BF" w:rsidP="00731853">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w:t>
      </w:r>
      <w:r w:rsidR="00731853">
        <w:rPr>
          <w:rFonts w:ascii="Times New Roman" w:hAnsi="Times New Roman"/>
          <w:sz w:val="22"/>
          <w:szCs w:val="22"/>
        </w:rPr>
        <w:t> </w:t>
      </w:r>
      <w:r w:rsidR="00B34741" w:rsidRPr="00BC36DA">
        <w:rPr>
          <w:rFonts w:ascii="Times New Roman" w:hAnsi="Times New Roman"/>
          <w:sz w:val="22"/>
          <w:szCs w:val="22"/>
        </w:rPr>
        <w:t>odst.</w:t>
      </w:r>
      <w:r w:rsidR="00606ED9">
        <w:rPr>
          <w:rFonts w:ascii="Times New Roman" w:hAnsi="Times New Roman"/>
          <w:sz w:val="22"/>
          <w:szCs w:val="22"/>
        </w:rPr>
        <w:t> </w:t>
      </w:r>
      <w:r w:rsidR="00B34741" w:rsidRPr="00BC36DA">
        <w:rPr>
          <w:rFonts w:ascii="Times New Roman" w:hAnsi="Times New Roman"/>
          <w:sz w:val="22"/>
          <w:szCs w:val="22"/>
        </w:rPr>
        <w:t>1</w:t>
      </w:r>
      <w:r w:rsidR="00731853">
        <w:rPr>
          <w:rFonts w:ascii="Times New Roman" w:hAnsi="Times New Roman"/>
          <w:sz w:val="22"/>
          <w:szCs w:val="22"/>
        </w:rPr>
        <w:t> </w:t>
      </w:r>
      <w:r w:rsidR="00B34741" w:rsidRPr="00BC36DA">
        <w:rPr>
          <w:rFonts w:ascii="Times New Roman" w:hAnsi="Times New Roman"/>
          <w:sz w:val="22"/>
          <w:szCs w:val="22"/>
        </w:rPr>
        <w:t>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731853">
        <w:rPr>
          <w:rFonts w:cs="Arial"/>
          <w:b/>
          <w:bCs/>
        </w:rPr>
        <w:t xml:space="preserve">od </w:t>
      </w:r>
      <w:r w:rsidR="00F303D7" w:rsidRPr="00731853">
        <w:rPr>
          <w:rFonts w:cs="Arial"/>
          <w:b/>
          <w:bCs/>
        </w:rPr>
        <w:t>01.01.2026</w:t>
      </w:r>
      <w:r w:rsidR="00B34741" w:rsidRPr="00731853">
        <w:rPr>
          <w:rFonts w:cs="Arial"/>
          <w:b/>
          <w:bCs/>
        </w:rPr>
        <w:t xml:space="preserve"> do</w:t>
      </w:r>
      <w:r w:rsidR="00B6048C">
        <w:rPr>
          <w:rFonts w:cs="Arial"/>
          <w:b/>
          <w:bCs/>
        </w:rPr>
        <w:t> </w:t>
      </w:r>
      <w:r w:rsidR="00F303D7" w:rsidRPr="00731853">
        <w:rPr>
          <w:rFonts w:cs="Arial"/>
          <w:b/>
          <w:bCs/>
        </w:rPr>
        <w:t>31.12.2026</w:t>
      </w:r>
      <w:r w:rsidR="00C70AC0">
        <w:rPr>
          <w:rFonts w:ascii="Times New Roman" w:hAnsi="Times New Roman"/>
          <w:i/>
          <w:color w:val="FF0000"/>
          <w:sz w:val="18"/>
          <w:szCs w:val="18"/>
        </w:rPr>
        <w:t>.</w:t>
      </w:r>
    </w:p>
    <w:p w14:paraId="2119EA4B" w14:textId="2D615B66" w:rsidR="00731853" w:rsidRPr="00731853" w:rsidRDefault="00731853" w:rsidP="00731853">
      <w:pPr>
        <w:tabs>
          <w:tab w:val="left" w:pos="0"/>
          <w:tab w:val="left" w:pos="5520"/>
        </w:tabs>
        <w:spacing w:after="120"/>
        <w:jc w:val="both"/>
        <w:rPr>
          <w:rFonts w:ascii="Times New Roman" w:hAnsi="Times New Roman"/>
          <w:i/>
          <w:color w:val="FF0000"/>
          <w:sz w:val="18"/>
          <w:szCs w:val="18"/>
        </w:rPr>
      </w:pPr>
      <w:r>
        <w:rPr>
          <w:rFonts w:ascii="Times New Roman" w:hAnsi="Times New Roman"/>
          <w:i/>
          <w:color w:val="FF0000"/>
          <w:sz w:val="18"/>
          <w:szCs w:val="18"/>
        </w:rPr>
        <w:tab/>
      </w:r>
    </w:p>
    <w:p w14:paraId="3A412251" w14:textId="3AC834CC" w:rsidR="00795E5C" w:rsidRPr="00BC36DA" w:rsidRDefault="006A0802" w:rsidP="00CD218D">
      <w:pPr>
        <w:pStyle w:val="Smlouva-lnky"/>
      </w:pPr>
      <w:r w:rsidRPr="00BC36DA">
        <w:lastRenderedPageBreak/>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285612B1"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FE18C2" w:rsidRPr="00731853">
        <w:rPr>
          <w:rFonts w:cs="Arial"/>
          <w:b/>
          <w:bCs/>
        </w:rPr>
        <w:t>900</w:t>
      </w:r>
      <w:r w:rsidR="00124EA3" w:rsidRPr="00731853">
        <w:rPr>
          <w:rFonts w:cs="Arial"/>
          <w:b/>
          <w:bCs/>
        </w:rPr>
        <w:t>.</w:t>
      </w:r>
      <w:r w:rsidR="00FE18C2" w:rsidRPr="00731853">
        <w:rPr>
          <w:rFonts w:cs="Arial"/>
          <w:b/>
          <w:bCs/>
        </w:rPr>
        <w:t>000</w:t>
      </w:r>
      <w:r w:rsidR="00124EA3" w:rsidRPr="00731853">
        <w:rPr>
          <w:rFonts w:cs="Arial"/>
          <w:b/>
          <w:bCs/>
        </w:rPr>
        <w:t xml:space="preserve"> </w:t>
      </w:r>
      <w:r w:rsidR="00FE18C2" w:rsidRPr="00731853">
        <w:rPr>
          <w:rFonts w:cs="Arial"/>
          <w:b/>
          <w:bCs/>
        </w:rPr>
        <w:t>Kč</w:t>
      </w:r>
      <w:r w:rsidRPr="00BC36DA">
        <w:rPr>
          <w:rFonts w:ascii="Times New Roman" w:hAnsi="Times New Roman"/>
          <w:sz w:val="22"/>
          <w:szCs w:val="22"/>
        </w:rPr>
        <w:t xml:space="preserve"> (slovy: </w:t>
      </w:r>
      <w:proofErr w:type="spellStart"/>
      <w:r w:rsidR="00124EA3">
        <w:rPr>
          <w:rFonts w:ascii="Times New Roman" w:hAnsi="Times New Roman"/>
          <w:sz w:val="22"/>
          <w:szCs w:val="22"/>
        </w:rPr>
        <w:t>Devětsettisíc</w:t>
      </w:r>
      <w:proofErr w:type="spellEnd"/>
      <w:r w:rsidRPr="00BC36DA">
        <w:rPr>
          <w:rFonts w:ascii="Times New Roman" w:hAnsi="Times New Roman"/>
          <w:sz w:val="22"/>
          <w:szCs w:val="22"/>
        </w:rPr>
        <w:t xml:space="preserve"> korun českých). Peněžní prostředky budou bezhotovostně převedeny na účet příjemce uvedený v záhlaví smlouvy, a to jednorázově do</w:t>
      </w:r>
      <w:r w:rsidR="00731853">
        <w:rPr>
          <w:rFonts w:ascii="Times New Roman" w:hAnsi="Times New Roman"/>
          <w:sz w:val="22"/>
          <w:szCs w:val="22"/>
        </w:rPr>
        <w:t> </w:t>
      </w:r>
      <w:r w:rsidRPr="00BC36DA">
        <w:rPr>
          <w:rFonts w:ascii="Times New Roman" w:hAnsi="Times New Roman"/>
          <w:sz w:val="22"/>
          <w:szCs w:val="22"/>
        </w:rPr>
        <w:t>15 dnů po</w:t>
      </w:r>
      <w:r w:rsidR="00FD23D2">
        <w:rPr>
          <w:rFonts w:ascii="Times New Roman" w:hAnsi="Times New Roman"/>
          <w:sz w:val="22"/>
          <w:szCs w:val="22"/>
        </w:rPr>
        <w:t> </w:t>
      </w:r>
      <w:r w:rsidRPr="00BC36DA">
        <w:rPr>
          <w:rFonts w:ascii="Times New Roman" w:hAnsi="Times New Roman"/>
          <w:sz w:val="22"/>
          <w:szCs w:val="22"/>
        </w:rPr>
        <w:t>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Pr="00BC36DA" w:rsidRDefault="00280993" w:rsidP="00BA7B54">
      <w:pPr>
        <w:pStyle w:val="JVS2"/>
        <w:jc w:val="both"/>
      </w:pPr>
    </w:p>
    <w:p w14:paraId="59427764" w14:textId="77777777" w:rsidR="00795E5C" w:rsidRPr="00BC36DA" w:rsidRDefault="006A0802" w:rsidP="00CD218D">
      <w:pPr>
        <w:pStyle w:val="Smlouva-lnky"/>
      </w:pPr>
      <w:r w:rsidRPr="00BC36DA">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66E30899" w14:textId="0048C35E" w:rsidR="005C7774" w:rsidRPr="00FE18C2" w:rsidRDefault="00143BF2" w:rsidP="005C7774">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w:t>
      </w:r>
      <w:r w:rsidRPr="00832E27">
        <w:rPr>
          <w:rFonts w:cs="Arial"/>
          <w:b/>
          <w:bCs/>
        </w:rPr>
        <w:t>od</w:t>
      </w:r>
      <w:r w:rsidRPr="00FE18C2">
        <w:rPr>
          <w:rFonts w:ascii="Times New Roman" w:hAnsi="Times New Roman"/>
          <w:color w:val="000000" w:themeColor="text1"/>
          <w:sz w:val="22"/>
          <w:szCs w:val="22"/>
        </w:rPr>
        <w:t xml:space="preserve"> </w:t>
      </w:r>
      <w:r w:rsidR="00F303D7" w:rsidRPr="00731853">
        <w:rPr>
          <w:rFonts w:cs="Arial"/>
          <w:b/>
          <w:bCs/>
        </w:rPr>
        <w:t>01.01.2026</w:t>
      </w:r>
      <w:r w:rsidRPr="00FE18C2">
        <w:rPr>
          <w:rFonts w:ascii="Times New Roman" w:hAnsi="Times New Roman"/>
          <w:color w:val="000000" w:themeColor="text1"/>
          <w:sz w:val="22"/>
          <w:szCs w:val="22"/>
        </w:rPr>
        <w:t xml:space="preserve"> </w:t>
      </w:r>
      <w:r w:rsidRPr="00832E27">
        <w:rPr>
          <w:rFonts w:cs="Arial"/>
          <w:b/>
          <w:bCs/>
        </w:rPr>
        <w:t xml:space="preserve">do </w:t>
      </w:r>
      <w:r w:rsidR="00F303D7" w:rsidRPr="00731853">
        <w:rPr>
          <w:rFonts w:cs="Arial"/>
          <w:b/>
          <w:bCs/>
        </w:rPr>
        <w:t>31.12.2026</w:t>
      </w:r>
      <w:r w:rsidR="00F303D7" w:rsidRPr="00FE18C2">
        <w:rPr>
          <w:rFonts w:ascii="Times New Roman" w:hAnsi="Times New Roman"/>
          <w:color w:val="000000" w:themeColor="text1"/>
          <w:sz w:val="22"/>
          <w:szCs w:val="22"/>
        </w:rPr>
        <w:t>,</w:t>
      </w:r>
      <w:r w:rsidRPr="00FE18C2">
        <w:rPr>
          <w:rFonts w:ascii="Times New Roman" w:hAnsi="Times New Roman"/>
          <w:color w:val="000000" w:themeColor="text1"/>
          <w:sz w:val="22"/>
          <w:szCs w:val="22"/>
        </w:rPr>
        <w:t xml:space="preserve"> a byl uhrazen nejpozději před uplynutím lhůty pro předložení finančního vypořádání dotace, tedy nejpozději </w:t>
      </w:r>
      <w:r w:rsidRPr="00832E27">
        <w:rPr>
          <w:rFonts w:cs="Arial"/>
          <w:b/>
          <w:bCs/>
        </w:rPr>
        <w:t xml:space="preserve">do </w:t>
      </w:r>
      <w:r w:rsidR="00F303D7" w:rsidRPr="00731853">
        <w:rPr>
          <w:rFonts w:cs="Arial"/>
          <w:b/>
          <w:bCs/>
        </w:rPr>
        <w:t>31.01.2027</w:t>
      </w:r>
      <w:r w:rsidR="005C7774" w:rsidRPr="00731853">
        <w:rPr>
          <w:rFonts w:cs="Arial"/>
          <w:b/>
          <w:bCs/>
        </w:rPr>
        <w:t>;</w:t>
      </w:r>
      <w:r w:rsidRPr="00FE18C2">
        <w:rPr>
          <w:rFonts w:ascii="Times New Roman" w:hAnsi="Times New Roman"/>
          <w:color w:val="000000" w:themeColor="text1"/>
          <w:sz w:val="22"/>
          <w:szCs w:val="22"/>
        </w:rPr>
        <w:t xml:space="preserve"> </w:t>
      </w:r>
    </w:p>
    <w:p w14:paraId="7CA43C25" w14:textId="29DBA3EE" w:rsidR="00C30F39" w:rsidRPr="005C7774" w:rsidRDefault="00143BF2" w:rsidP="005C7774">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5C7774">
        <w:rPr>
          <w:rFonts w:ascii="Times New Roman" w:hAnsi="Times New Roman"/>
          <w:sz w:val="22"/>
          <w:szCs w:val="22"/>
        </w:rPr>
        <w:t>vznikl na základě účetního dokladu v minimální výši 1.000</w:t>
      </w:r>
      <w:r w:rsidR="00EF340D">
        <w:rPr>
          <w:rFonts w:ascii="Times New Roman" w:hAnsi="Times New Roman"/>
          <w:sz w:val="22"/>
          <w:szCs w:val="22"/>
        </w:rPr>
        <w:t xml:space="preserve"> Kč</w:t>
      </w:r>
      <w:r w:rsidR="00C30F39" w:rsidRPr="005C7774">
        <w:rPr>
          <w:rFonts w:ascii="Times New Roman" w:hAnsi="Times New Roman"/>
        </w:rPr>
        <w:t>;</w:t>
      </w:r>
    </w:p>
    <w:p w14:paraId="2210C768" w14:textId="0A5F6DE2"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byl vynaložen v</w:t>
      </w:r>
      <w:r w:rsidR="00E023DC">
        <w:rPr>
          <w:rFonts w:ascii="Times New Roman" w:hAnsi="Times New Roman"/>
          <w:color w:val="000000" w:themeColor="text1"/>
          <w:sz w:val="22"/>
          <w:szCs w:val="22"/>
        </w:rPr>
        <w:t> </w:t>
      </w:r>
      <w:r w:rsidRPr="00BC36DA">
        <w:rPr>
          <w:rFonts w:ascii="Times New Roman" w:hAnsi="Times New Roman"/>
          <w:color w:val="000000" w:themeColor="text1"/>
          <w:sz w:val="22"/>
          <w:szCs w:val="22"/>
        </w:rPr>
        <w:t>souladu</w:t>
      </w:r>
      <w:r w:rsidR="00E023DC">
        <w:rPr>
          <w:rFonts w:ascii="Times New Roman" w:hAnsi="Times New Roman"/>
          <w:color w:val="000000" w:themeColor="text1"/>
          <w:sz w:val="22"/>
          <w:szCs w:val="22"/>
        </w:rPr>
        <w:t xml:space="preserve"> s účelovým určením, dle článku III. Programu </w:t>
      </w:r>
      <w:r w:rsidRPr="00BC36DA">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t>byl zanesen v účetnictví příjemce, je identifikovatelný a podložený ostatními záznamy;</w:t>
      </w:r>
    </w:p>
    <w:p w14:paraId="53E9B37C" w14:textId="5FEC01FF"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t xml:space="preserve">byl uveden v položkovém rozpočtu </w:t>
      </w:r>
      <w:r w:rsidR="0085151F" w:rsidRPr="008754E2">
        <w:rPr>
          <w:rFonts w:ascii="Times New Roman" w:hAnsi="Times New Roman"/>
          <w:sz w:val="22"/>
          <w:szCs w:val="22"/>
        </w:rPr>
        <w:t>projektu;</w:t>
      </w:r>
      <w:r w:rsidRPr="008754E2">
        <w:rPr>
          <w:rFonts w:ascii="Times New Roman" w:hAnsi="Times New Roman"/>
          <w:sz w:val="22"/>
          <w:szCs w:val="22"/>
        </w:rPr>
        <w:t xml:space="preserve"> </w:t>
      </w:r>
    </w:p>
    <w:p w14:paraId="7074E91C" w14:textId="7B5026D1"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w:t>
      </w:r>
      <w:r w:rsidR="005F08DB" w:rsidRPr="00124EA3">
        <w:rPr>
          <w:rFonts w:ascii="Times New Roman" w:hAnsi="Times New Roman"/>
          <w:color w:val="000000" w:themeColor="text1"/>
          <w:sz w:val="22"/>
          <w:szCs w:val="22"/>
        </w:rPr>
        <w:t>investičního charakteru</w:t>
      </w:r>
      <w:r w:rsidRPr="00124EA3">
        <w:rPr>
          <w:rFonts w:ascii="Times New Roman" w:hAnsi="Times New Roman"/>
          <w:color w:val="000000" w:themeColor="text1"/>
          <w:sz w:val="22"/>
          <w:szCs w:val="22"/>
        </w:rPr>
        <w:t>;</w:t>
      </w:r>
      <w:r w:rsidR="005F08DB">
        <w:rPr>
          <w:rFonts w:ascii="Times New Roman" w:hAnsi="Times New Roman"/>
          <w:color w:val="000000" w:themeColor="text1"/>
          <w:sz w:val="22"/>
          <w:szCs w:val="22"/>
        </w:rPr>
        <w:t xml:space="preserve"> </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0AD56B84" w14:textId="499B6E47" w:rsidR="00BA65C2" w:rsidRPr="00BC36DA" w:rsidRDefault="00635D37" w:rsidP="00BA65C2">
      <w:pPr>
        <w:tabs>
          <w:tab w:val="left" w:pos="0"/>
          <w:tab w:val="left" w:leader="underscore" w:pos="4706"/>
          <w:tab w:val="left" w:pos="4990"/>
          <w:tab w:val="left" w:leader="underscore" w:pos="9639"/>
        </w:tabs>
        <w:ind w:left="284"/>
        <w:jc w:val="both"/>
        <w:rPr>
          <w:rFonts w:ascii="Times New Roman" w:hAnsi="Times New Roman"/>
          <w:sz w:val="22"/>
          <w:szCs w:val="22"/>
        </w:rPr>
      </w:pPr>
      <w:r w:rsidRPr="00BC36DA">
        <w:rPr>
          <w:rFonts w:ascii="Times New Roman" w:hAnsi="Times New Roman"/>
          <w:sz w:val="22"/>
          <w:szCs w:val="22"/>
        </w:rPr>
        <w:t xml:space="preserve">Náklady vzniklé přede dnem nabytí účinnosti této smlouvy mohou být z dotace hrazeny </w:t>
      </w:r>
      <w:r w:rsidRPr="00731853">
        <w:rPr>
          <w:rFonts w:cs="Arial"/>
          <w:b/>
          <w:bCs/>
        </w:rPr>
        <w:t xml:space="preserve">od </w:t>
      </w:r>
      <w:r w:rsidR="00F303D7" w:rsidRPr="00731853">
        <w:rPr>
          <w:rFonts w:cs="Arial"/>
          <w:b/>
          <w:bCs/>
        </w:rPr>
        <w:t>01.01.2026</w:t>
      </w:r>
      <w:r w:rsidRPr="00BC36DA">
        <w:rPr>
          <w:rFonts w:ascii="Times New Roman" w:hAnsi="Times New Roman"/>
          <w:sz w:val="22"/>
          <w:szCs w:val="22"/>
        </w:rPr>
        <w:t xml:space="preserve"> v rozsahu uznatelných nákladů vymezených touto smlouvou. </w:t>
      </w:r>
      <w:r w:rsidR="00BA65C2" w:rsidRPr="00BC36DA">
        <w:rPr>
          <w:rFonts w:ascii="Times New Roman" w:hAnsi="Times New Roman"/>
          <w:i/>
          <w:color w:val="FF0000"/>
          <w:sz w:val="18"/>
          <w:szCs w:val="18"/>
        </w:rPr>
        <w:t xml:space="preserve"> </w:t>
      </w:r>
    </w:p>
    <w:p w14:paraId="126D98CF" w14:textId="77777777" w:rsidR="00635D37" w:rsidRPr="00BC36D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7ED59CA8" w:rsidR="00FB59CC" w:rsidRPr="00412E5E"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412E5E">
        <w:rPr>
          <w:rFonts w:ascii="Times New Roman" w:hAnsi="Times New Roman"/>
          <w:sz w:val="22"/>
          <w:szCs w:val="22"/>
        </w:rPr>
        <w:t>Všechny ostatní náklady vynaložené příjemcem jsou z hlediska této dotace považovány za náklady neuznatelné</w:t>
      </w:r>
      <w:r w:rsidR="00501B1D" w:rsidRPr="00412E5E">
        <w:rPr>
          <w:rFonts w:ascii="Times New Roman" w:hAnsi="Times New Roman"/>
          <w:sz w:val="22"/>
          <w:szCs w:val="22"/>
        </w:rPr>
        <w:t>, zejména z poskytnuté dotace nelze hradit:</w:t>
      </w:r>
    </w:p>
    <w:p w14:paraId="6F61FAE3" w14:textId="06FC57BE" w:rsidR="005F1DB1" w:rsidRPr="00412E5E" w:rsidRDefault="005F1DB1" w:rsidP="005F1DB1">
      <w:pPr>
        <w:pStyle w:val="Odstavecseseznamem"/>
        <w:numPr>
          <w:ilvl w:val="0"/>
          <w:numId w:val="9"/>
        </w:numPr>
        <w:tabs>
          <w:tab w:val="clear" w:pos="454"/>
          <w:tab w:val="left" w:pos="0"/>
          <w:tab w:val="num" w:pos="1134"/>
          <w:tab w:val="left" w:leader="underscore" w:pos="4706"/>
          <w:tab w:val="left" w:pos="4990"/>
          <w:tab w:val="left" w:leader="underscore" w:pos="9639"/>
        </w:tabs>
        <w:ind w:left="709"/>
        <w:jc w:val="both"/>
        <w:rPr>
          <w:rFonts w:ascii="Times New Roman" w:hAnsi="Times New Roman"/>
          <w:sz w:val="22"/>
          <w:szCs w:val="22"/>
        </w:rPr>
      </w:pPr>
      <w:r w:rsidRPr="00412E5E">
        <w:rPr>
          <w:rFonts w:ascii="Times New Roman" w:hAnsi="Times New Roman"/>
          <w:sz w:val="22"/>
          <w:szCs w:val="22"/>
        </w:rPr>
        <w:t>platby z jakéhokoliv právního důvodu jiným právnickým nebo fyzickým osobám, které se nepodílejí na</w:t>
      </w:r>
      <w:r w:rsidR="006E746F">
        <w:rPr>
          <w:rFonts w:ascii="Times New Roman" w:hAnsi="Times New Roman"/>
          <w:sz w:val="22"/>
          <w:szCs w:val="22"/>
        </w:rPr>
        <w:t> </w:t>
      </w:r>
      <w:r w:rsidRPr="00412E5E">
        <w:rPr>
          <w:rFonts w:ascii="Times New Roman" w:hAnsi="Times New Roman"/>
          <w:sz w:val="22"/>
          <w:szCs w:val="22"/>
        </w:rPr>
        <w:t>přípravě a realizaci projektu, na který byla poskytnuta dotace;</w:t>
      </w:r>
    </w:p>
    <w:p w14:paraId="47033DAB" w14:textId="5CA1279F" w:rsidR="00535B73" w:rsidRPr="00535B73" w:rsidRDefault="00535B73" w:rsidP="004B42E9">
      <w:pPr>
        <w:pStyle w:val="Zsady-prosttext"/>
        <w:numPr>
          <w:ilvl w:val="0"/>
          <w:numId w:val="9"/>
        </w:numPr>
        <w:tabs>
          <w:tab w:val="clear" w:pos="454"/>
        </w:tabs>
        <w:spacing w:after="0"/>
        <w:ind w:left="709"/>
        <w:rPr>
          <w:sz w:val="22"/>
          <w:szCs w:val="22"/>
        </w:rPr>
      </w:pPr>
      <w:r w:rsidRPr="00535B73">
        <w:rPr>
          <w:sz w:val="22"/>
          <w:szCs w:val="22"/>
        </w:rPr>
        <w:t>demolici stavby jako samostatného stavebního objektu, nikoliv bourací práce realizované v průběhu rekonstrukce či modernizace objektu;</w:t>
      </w:r>
    </w:p>
    <w:p w14:paraId="6261953F"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sankce, penále, pokuty, manka, škody, kurzové ztráty, provize, celní, správní, finanční rezervy a ostatní;</w:t>
      </w:r>
    </w:p>
    <w:p w14:paraId="54A780B4"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poplatky, bankovní a jiné poplatky, úroky z úvěrů, půjček, splátky úvěrů a půjček;</w:t>
      </w:r>
    </w:p>
    <w:p w14:paraId="39016C08"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vady díla, které je dodavatel povinen odstranit bez dalších náhrad;</w:t>
      </w:r>
    </w:p>
    <w:p w14:paraId="069A454D"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dodávky, služby či stavební práce, které nejsou sjednány platným smluvním závazkem;</w:t>
      </w:r>
    </w:p>
    <w:p w14:paraId="67615F01"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pronájem nemovitých věcí;</w:t>
      </w:r>
    </w:p>
    <w:p w14:paraId="1D86A6DF"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úpravy venkovních ploch, které bezprostředně nesouvisí s realizovanou akcí;</w:t>
      </w:r>
    </w:p>
    <w:p w14:paraId="51BC7601"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provozní výdaje; geodetické práce, archeologický průzkum;</w:t>
      </w:r>
    </w:p>
    <w:p w14:paraId="4607D8A8"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mzdové náklady;</w:t>
      </w:r>
    </w:p>
    <w:p w14:paraId="0D7FCBCC" w14:textId="1E3FAD89" w:rsidR="00535B73" w:rsidRPr="00535B73" w:rsidRDefault="00535B73" w:rsidP="00114775">
      <w:pPr>
        <w:pStyle w:val="Zsady-prosttext"/>
        <w:numPr>
          <w:ilvl w:val="0"/>
          <w:numId w:val="9"/>
        </w:numPr>
        <w:tabs>
          <w:tab w:val="clear" w:pos="454"/>
        </w:tabs>
        <w:spacing w:after="0"/>
        <w:ind w:left="709"/>
        <w:rPr>
          <w:sz w:val="22"/>
          <w:szCs w:val="22"/>
        </w:rPr>
      </w:pPr>
      <w:r w:rsidRPr="00535B73">
        <w:rPr>
          <w:sz w:val="22"/>
          <w:szCs w:val="22"/>
        </w:rPr>
        <w:t>náklady na zpracování a administraci žádosti o poskytnutí dotace vč. výdajů na související poradenství</w:t>
      </w:r>
      <w:r>
        <w:rPr>
          <w:sz w:val="22"/>
          <w:szCs w:val="22"/>
        </w:rPr>
        <w:t xml:space="preserve"> </w:t>
      </w:r>
      <w:r w:rsidRPr="00535B73">
        <w:rPr>
          <w:sz w:val="22"/>
          <w:szCs w:val="22"/>
        </w:rPr>
        <w:t>či konzultační služby;</w:t>
      </w:r>
    </w:p>
    <w:p w14:paraId="7ABA039C"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právní služby, výdaje na právní spory vzniklé v souvislosti s akcí;</w:t>
      </w:r>
    </w:p>
    <w:p w14:paraId="4D2961D8"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pojištění majetku, činnosti a osob;</w:t>
      </w:r>
    </w:p>
    <w:p w14:paraId="479B8425"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lastRenderedPageBreak/>
        <w:t>revize, zaškolení obsluhy, ubytování zaměstnanců;</w:t>
      </w:r>
    </w:p>
    <w:p w14:paraId="34294FC4"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 xml:space="preserve">nákup pozemků a jiných nemovitých věcí; </w:t>
      </w:r>
    </w:p>
    <w:p w14:paraId="4D513567" w14:textId="77777777" w:rsidR="00535B73" w:rsidRDefault="00535B73" w:rsidP="00CF6ADF">
      <w:pPr>
        <w:pStyle w:val="Zsady-prosttext"/>
        <w:numPr>
          <w:ilvl w:val="0"/>
          <w:numId w:val="9"/>
        </w:numPr>
        <w:tabs>
          <w:tab w:val="clear" w:pos="454"/>
        </w:tabs>
        <w:spacing w:after="0"/>
        <w:ind w:left="709"/>
        <w:rPr>
          <w:sz w:val="22"/>
          <w:szCs w:val="22"/>
        </w:rPr>
      </w:pPr>
      <w:r w:rsidRPr="00535B73">
        <w:rPr>
          <w:sz w:val="22"/>
          <w:szCs w:val="22"/>
        </w:rPr>
        <w:t xml:space="preserve">nákup automobilů; </w:t>
      </w:r>
    </w:p>
    <w:p w14:paraId="7C2A26DC" w14:textId="3834669C" w:rsidR="00501B1D" w:rsidRPr="00535B73" w:rsidRDefault="00535B73" w:rsidP="00CF6ADF">
      <w:pPr>
        <w:pStyle w:val="Zsady-prosttext"/>
        <w:numPr>
          <w:ilvl w:val="0"/>
          <w:numId w:val="9"/>
        </w:numPr>
        <w:tabs>
          <w:tab w:val="clear" w:pos="454"/>
        </w:tabs>
        <w:spacing w:after="0"/>
        <w:ind w:left="709"/>
        <w:rPr>
          <w:sz w:val="22"/>
          <w:szCs w:val="22"/>
        </w:rPr>
      </w:pPr>
      <w:r w:rsidRPr="00535B73">
        <w:rPr>
          <w:sz w:val="22"/>
          <w:szCs w:val="22"/>
        </w:rPr>
        <w:t>jakýkoli majetek zatížený zástavním právem nebo bankovním úvěrem či jinou obdobnou formou zajištění od žádného subjektu</w:t>
      </w:r>
      <w:r w:rsidR="00501B1D" w:rsidRPr="00535B73">
        <w:rPr>
          <w:sz w:val="22"/>
          <w:szCs w:val="22"/>
        </w:rPr>
        <w:t>.</w:t>
      </w:r>
    </w:p>
    <w:p w14:paraId="5CFFEBCB" w14:textId="77777777" w:rsidR="00F91B77" w:rsidRPr="00BC36D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352DEAA0" w14:textId="5F355DB8" w:rsidR="00C2574A" w:rsidRPr="00BC36DA" w:rsidRDefault="00F91B77"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sidRPr="00BC36DA">
        <w:rPr>
          <w:rFonts w:ascii="Times New Roman" w:hAnsi="Times New Roman"/>
          <w:sz w:val="22"/>
          <w:szCs w:val="22"/>
        </w:rPr>
        <w:tab/>
        <w:t xml:space="preserve">Je-li příjemce povinen krátit odpočet DPH na vstupu, je způsobilým nákladem pouze část DPH </w:t>
      </w:r>
      <w:r w:rsidR="00FD7BB5" w:rsidRPr="00BC36DA">
        <w:rPr>
          <w:rFonts w:ascii="Times New Roman" w:hAnsi="Times New Roman"/>
          <w:sz w:val="22"/>
          <w:szCs w:val="22"/>
        </w:rPr>
        <w:t>na </w:t>
      </w:r>
      <w:r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Pr="00BC36DA">
        <w:rPr>
          <w:rFonts w:ascii="Times New Roman" w:hAnsi="Times New Roman"/>
          <w:sz w:val="22"/>
          <w:szCs w:val="22"/>
        </w:rPr>
        <w:t>ostatní činností příjemce dotace, která není ekonomickou činností, a tudíž není předmětem DPH. Obdobně se postupuje v případě, že</w:t>
      </w:r>
      <w:r w:rsidR="006E746F">
        <w:rPr>
          <w:rFonts w:ascii="Times New Roman" w:hAnsi="Times New Roman"/>
          <w:sz w:val="22"/>
          <w:szCs w:val="22"/>
        </w:rPr>
        <w:t> </w:t>
      </w:r>
      <w:r w:rsidRPr="00BC36DA">
        <w:rPr>
          <w:rFonts w:ascii="Times New Roman" w:hAnsi="Times New Roman"/>
          <w:sz w:val="22"/>
          <w:szCs w:val="22"/>
        </w:rPr>
        <w:t>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5F7F41FE"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F303D7" w:rsidRPr="00FE18C2">
        <w:rPr>
          <w:rFonts w:ascii="Times New Roman" w:hAnsi="Times New Roman"/>
          <w:iCs/>
          <w:sz w:val="22"/>
          <w:szCs w:val="22"/>
        </w:rPr>
        <w:t>31.01.2027</w:t>
      </w:r>
      <w:r w:rsidR="00B3530F" w:rsidRPr="00FE18C2">
        <w:rPr>
          <w:rFonts w:ascii="Times New Roman" w:hAnsi="Times New Roman"/>
          <w:iCs/>
          <w:sz w:val="22"/>
          <w:szCs w:val="22"/>
        </w:rPr>
        <w:t>)</w:t>
      </w:r>
      <w:r w:rsidR="00B3530F" w:rsidRPr="00BC36DA">
        <w:rPr>
          <w:rFonts w:ascii="Times New Roman" w:hAnsi="Times New Roman"/>
          <w:iCs/>
          <w:sz w:val="22"/>
          <w:szCs w:val="22"/>
        </w:rPr>
        <w:t xml:space="preserve">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731853">
      <w:pPr>
        <w:keepNext/>
        <w:tabs>
          <w:tab w:val="left" w:pos="720"/>
          <w:tab w:val="left" w:pos="2880"/>
        </w:tabs>
        <w:spacing w:after="240"/>
        <w:jc w:val="both"/>
        <w:outlineLvl w:val="0"/>
        <w:rPr>
          <w:b/>
        </w:rPr>
      </w:pPr>
      <w:r w:rsidRPr="00BC36DA">
        <w:rPr>
          <w:b/>
        </w:rPr>
        <w:t xml:space="preserve">Příjemce se </w:t>
      </w:r>
      <w:r w:rsidR="00CA7B36" w:rsidRPr="00BC36DA">
        <w:rPr>
          <w:b/>
        </w:rPr>
        <w:t xml:space="preserve">dále </w:t>
      </w:r>
      <w:r w:rsidRPr="00BC36DA">
        <w:rPr>
          <w:b/>
        </w:rPr>
        <w:t>zavazuje:</w:t>
      </w:r>
    </w:p>
    <w:p w14:paraId="19065974" w14:textId="531CB0F9" w:rsidR="00053EC7" w:rsidRPr="00BC36DA" w:rsidRDefault="00795E5C" w:rsidP="00731853">
      <w:pPr>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731853">
        <w:rPr>
          <w:rFonts w:cs="Arial"/>
          <w:b/>
          <w:bCs/>
        </w:rPr>
        <w:t xml:space="preserve">Oddělenou účetní evidenci </w:t>
      </w:r>
      <w:r w:rsidR="00933A2E" w:rsidRPr="00731853">
        <w:rPr>
          <w:rFonts w:cs="Arial"/>
          <w:b/>
          <w:bCs/>
        </w:rPr>
        <w:t xml:space="preserve">je příjemce povinen přiložit k finančnímu vypořádání.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4DFF6EBD" w14:textId="77777777" w:rsidR="00CA7B36" w:rsidRPr="00BC36DA"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388D1BB3" w14:textId="77777777" w:rsidR="00186810" w:rsidRPr="00731853" w:rsidRDefault="00186810" w:rsidP="00731853">
      <w:pPr>
        <w:numPr>
          <w:ilvl w:val="0"/>
          <w:numId w:val="26"/>
        </w:numPr>
        <w:tabs>
          <w:tab w:val="left" w:leader="underscore" w:pos="4706"/>
          <w:tab w:val="left" w:pos="4990"/>
          <w:tab w:val="left" w:leader="underscore" w:pos="9639"/>
        </w:tabs>
        <w:jc w:val="both"/>
        <w:rPr>
          <w:rFonts w:cs="Arial"/>
          <w:b/>
          <w:bCs/>
        </w:rPr>
      </w:pPr>
      <w:r w:rsidRPr="00F039AB">
        <w:rPr>
          <w:rFonts w:ascii="Times New Roman" w:hAnsi="Times New Roman"/>
          <w:bCs/>
          <w:sz w:val="22"/>
          <w:szCs w:val="22"/>
        </w:rPr>
        <w:t>Označit majetek s pořizovací cenou nad 80.000 Kč</w:t>
      </w:r>
      <w:r w:rsidRPr="00FA1084">
        <w:rPr>
          <w:rFonts w:ascii="Times New Roman" w:hAnsi="Times New Roman"/>
          <w:bCs/>
          <w:sz w:val="22"/>
          <w:szCs w:val="22"/>
        </w:rPr>
        <w:t xml:space="preserve"> pořízený nebo technicky zhodnocený z dotace nebo její části viditelně textem: </w:t>
      </w:r>
      <w:r w:rsidRPr="00731853">
        <w:rPr>
          <w:rFonts w:cs="Arial"/>
          <w:b/>
          <w:bCs/>
        </w:rPr>
        <w:t xml:space="preserve">„Financováno z rozpočtu statutárního města Ostravy“ nebo „Financováno z rozpočtu SMO“. </w:t>
      </w:r>
    </w:p>
    <w:p w14:paraId="186C65D7" w14:textId="77777777" w:rsidR="00186810" w:rsidRPr="005A69C7" w:rsidRDefault="00186810" w:rsidP="00186810">
      <w:pPr>
        <w:pStyle w:val="Odstavecseseznamem"/>
        <w:rPr>
          <w:rFonts w:ascii="Times New Roman" w:hAnsi="Times New Roman"/>
          <w:sz w:val="22"/>
          <w:szCs w:val="22"/>
        </w:rPr>
      </w:pPr>
    </w:p>
    <w:p w14:paraId="1B90D384" w14:textId="4CEE24FF" w:rsidR="00186810" w:rsidRPr="00124EA3" w:rsidRDefault="00A655EA" w:rsidP="00731853">
      <w:pPr>
        <w:numPr>
          <w:ilvl w:val="0"/>
          <w:numId w:val="26"/>
        </w:numPr>
        <w:tabs>
          <w:tab w:val="left" w:leader="underscore" w:pos="4706"/>
          <w:tab w:val="left" w:pos="4990"/>
          <w:tab w:val="left" w:leader="underscore" w:pos="9639"/>
        </w:tabs>
        <w:spacing w:after="240"/>
        <w:jc w:val="both"/>
        <w:rPr>
          <w:rFonts w:ascii="Times New Roman" w:hAnsi="Times New Roman"/>
          <w:sz w:val="22"/>
          <w:szCs w:val="22"/>
        </w:rPr>
      </w:pPr>
      <w:bookmarkStart w:id="0" w:name="_Hlk158288537"/>
      <w:r w:rsidRPr="00124EA3">
        <w:rPr>
          <w:rFonts w:ascii="Times New Roman" w:hAnsi="Times New Roman"/>
          <w:sz w:val="22"/>
          <w:szCs w:val="22"/>
        </w:rPr>
        <w:t>Využívat</w:t>
      </w:r>
      <w:r w:rsidR="00186810" w:rsidRPr="00124EA3">
        <w:rPr>
          <w:rFonts w:ascii="Times New Roman" w:hAnsi="Times New Roman"/>
          <w:sz w:val="22"/>
          <w:szCs w:val="22"/>
        </w:rPr>
        <w:t xml:space="preserve"> </w:t>
      </w:r>
      <w:r w:rsidR="00186810" w:rsidRPr="00731853">
        <w:rPr>
          <w:rFonts w:cs="Arial"/>
          <w:b/>
          <w:bCs/>
        </w:rPr>
        <w:t>nemovitý majetek pořízený výstavbou nebo technicky zhodnocený (včetně výstavby a</w:t>
      </w:r>
      <w:r w:rsidR="006E746F" w:rsidRPr="00731853">
        <w:rPr>
          <w:rFonts w:cs="Arial"/>
          <w:b/>
          <w:bCs/>
        </w:rPr>
        <w:t> </w:t>
      </w:r>
      <w:r w:rsidR="00186810" w:rsidRPr="00731853">
        <w:rPr>
          <w:rFonts w:cs="Arial"/>
          <w:b/>
          <w:bCs/>
        </w:rPr>
        <w:t>rekonstrukce obnovitelných zdrojů energie a hospodaření s vodou)</w:t>
      </w:r>
      <w:r w:rsidR="00186810" w:rsidRPr="00124EA3">
        <w:rPr>
          <w:rFonts w:ascii="Times New Roman" w:hAnsi="Times New Roman"/>
          <w:sz w:val="22"/>
          <w:szCs w:val="22"/>
        </w:rPr>
        <w:t xml:space="preserve"> z dotačních prostředků, nebo její části, po dobu 10 let od data podání finančního vypořádání dotace ke sportovní činnosti a dále</w:t>
      </w:r>
      <w:r w:rsidRPr="00124EA3">
        <w:rPr>
          <w:rFonts w:ascii="Times New Roman" w:hAnsi="Times New Roman"/>
          <w:sz w:val="22"/>
          <w:szCs w:val="22"/>
        </w:rPr>
        <w:t xml:space="preserve"> nepředat</w:t>
      </w:r>
      <w:r w:rsidR="00186810" w:rsidRPr="00124EA3">
        <w:rPr>
          <w:rFonts w:ascii="Times New Roman" w:hAnsi="Times New Roman"/>
          <w:sz w:val="22"/>
          <w:szCs w:val="22"/>
        </w:rPr>
        <w:t xml:space="preserve"> takový majetek do užívání z titulu výpůjčky, nájmu, pachtu či na základě jiného právního titulu jinému subjektu, </w:t>
      </w:r>
      <w:r w:rsidRPr="00124EA3">
        <w:rPr>
          <w:rFonts w:ascii="Times New Roman" w:hAnsi="Times New Roman"/>
          <w:sz w:val="22"/>
          <w:szCs w:val="22"/>
        </w:rPr>
        <w:t xml:space="preserve">nezcizit </w:t>
      </w:r>
      <w:r w:rsidR="00186810" w:rsidRPr="00124EA3">
        <w:rPr>
          <w:rFonts w:ascii="Times New Roman" w:hAnsi="Times New Roman"/>
          <w:sz w:val="22"/>
          <w:szCs w:val="22"/>
        </w:rPr>
        <w:t xml:space="preserve"> jej a </w:t>
      </w:r>
      <w:r w:rsidRPr="00124EA3">
        <w:rPr>
          <w:rFonts w:ascii="Times New Roman" w:hAnsi="Times New Roman"/>
          <w:sz w:val="22"/>
          <w:szCs w:val="22"/>
        </w:rPr>
        <w:t>nepřevést</w:t>
      </w:r>
      <w:r w:rsidR="00186810" w:rsidRPr="00124EA3">
        <w:rPr>
          <w:rFonts w:ascii="Times New Roman" w:hAnsi="Times New Roman"/>
          <w:sz w:val="22"/>
          <w:szCs w:val="22"/>
        </w:rPr>
        <w:t xml:space="preserve"> na jinou právnickou nebo fyzickou osobu bez předchozího souhlasu poskytovatele. Tento závazek zaniká uplynutím 10 let ode dne předložení finančního vypořádání dotace poskytovateli. </w:t>
      </w:r>
      <w:bookmarkEnd w:id="0"/>
    </w:p>
    <w:p w14:paraId="1E0F413A" w14:textId="74C1AC73" w:rsidR="00186810" w:rsidRPr="005A69C7" w:rsidRDefault="000034D1" w:rsidP="00731853">
      <w:pPr>
        <w:numPr>
          <w:ilvl w:val="0"/>
          <w:numId w:val="26"/>
        </w:numPr>
        <w:tabs>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Neposkytnout</w:t>
      </w:r>
      <w:r w:rsidR="00186810" w:rsidRPr="005A69C7">
        <w:rPr>
          <w:rFonts w:ascii="Times New Roman" w:hAnsi="Times New Roman"/>
          <w:sz w:val="22"/>
          <w:szCs w:val="22"/>
        </w:rPr>
        <w:t xml:space="preserve"> majetek pořízený nebo technicky zhodnocený z dotace nebo její části po dobu udržitelnosti (tedy po dobu, kdy podle odstavc</w:t>
      </w:r>
      <w:r w:rsidR="00186810" w:rsidRPr="00731853">
        <w:rPr>
          <w:rFonts w:ascii="Times New Roman" w:hAnsi="Times New Roman"/>
          <w:sz w:val="22"/>
          <w:szCs w:val="22"/>
        </w:rPr>
        <w:t>e 7</w:t>
      </w:r>
      <w:r w:rsidR="00186810" w:rsidRPr="005A69C7">
        <w:rPr>
          <w:rFonts w:ascii="Times New Roman" w:hAnsi="Times New Roman"/>
          <w:sz w:val="22"/>
          <w:szCs w:val="22"/>
        </w:rPr>
        <w:t xml:space="preserve"> musí být předmět dotace využíván ke sportovní činnosti) bance jako zástavu na půjčku, úvěr apod., pokud se s poskytovatelem dotace nedohodne jinak.</w:t>
      </w:r>
    </w:p>
    <w:p w14:paraId="4A46127B" w14:textId="77777777" w:rsidR="00186810" w:rsidRPr="005A69C7" w:rsidRDefault="00186810" w:rsidP="00186810">
      <w:pPr>
        <w:pStyle w:val="Odstavecseseznamem"/>
        <w:rPr>
          <w:rFonts w:ascii="Times New Roman" w:hAnsi="Times New Roman"/>
          <w:sz w:val="22"/>
          <w:szCs w:val="22"/>
        </w:rPr>
      </w:pPr>
    </w:p>
    <w:p w14:paraId="7D3FCC4D" w14:textId="00366EA0" w:rsidR="00186810" w:rsidRPr="00634572" w:rsidRDefault="000034D1" w:rsidP="00731853">
      <w:pPr>
        <w:numPr>
          <w:ilvl w:val="0"/>
          <w:numId w:val="26"/>
        </w:numPr>
        <w:tabs>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P</w:t>
      </w:r>
      <w:r w:rsidR="00186810" w:rsidRPr="005A69C7">
        <w:rPr>
          <w:rFonts w:ascii="Times New Roman" w:hAnsi="Times New Roman"/>
          <w:sz w:val="22"/>
          <w:szCs w:val="22"/>
        </w:rPr>
        <w:t>o celou dobu udržitelnosti projektu</w:t>
      </w:r>
      <w:r w:rsidR="00E9251E">
        <w:rPr>
          <w:rFonts w:ascii="Times New Roman" w:hAnsi="Times New Roman"/>
          <w:sz w:val="22"/>
          <w:szCs w:val="22"/>
        </w:rPr>
        <w:t xml:space="preserve"> </w:t>
      </w:r>
      <w:r w:rsidR="00186810" w:rsidRPr="00731853">
        <w:rPr>
          <w:rFonts w:cs="Arial"/>
          <w:b/>
          <w:bCs/>
        </w:rPr>
        <w:t>předem</w:t>
      </w:r>
      <w:r w:rsidR="00186810" w:rsidRPr="005A69C7">
        <w:rPr>
          <w:rFonts w:ascii="Times New Roman" w:hAnsi="Times New Roman"/>
          <w:sz w:val="22"/>
          <w:szCs w:val="22"/>
        </w:rPr>
        <w:t xml:space="preserve"> písemně oznámit poskytovateli veškeré změny týkající se</w:t>
      </w:r>
      <w:r w:rsidR="006E746F">
        <w:rPr>
          <w:rFonts w:ascii="Times New Roman" w:hAnsi="Times New Roman"/>
          <w:sz w:val="22"/>
          <w:szCs w:val="22"/>
        </w:rPr>
        <w:t> </w:t>
      </w:r>
      <w:r w:rsidR="00186810" w:rsidRPr="005A69C7">
        <w:rPr>
          <w:rFonts w:ascii="Times New Roman" w:hAnsi="Times New Roman"/>
          <w:sz w:val="22"/>
          <w:szCs w:val="22"/>
        </w:rPr>
        <w:t xml:space="preserve">projektu (včetně názvu projektu). V případě, že potřeba změny realizace projektu byla vyvolána vnějšími okolnostmi, které příjemce předem nemohl ovlivnit, a tedy nemohl ani předem změnu </w:t>
      </w:r>
      <w:r w:rsidR="00186810" w:rsidRPr="00EF13D0">
        <w:rPr>
          <w:rFonts w:ascii="Times New Roman" w:hAnsi="Times New Roman"/>
          <w:sz w:val="22"/>
          <w:szCs w:val="22"/>
        </w:rPr>
        <w:t xml:space="preserve">oznámit, je povinen takovou změnu poskytovateli oznámit bez prodlení poté, co nastala, nejpozději však do </w:t>
      </w:r>
      <w:r>
        <w:rPr>
          <w:rFonts w:ascii="Times New Roman" w:hAnsi="Times New Roman"/>
          <w:sz w:val="22"/>
          <w:szCs w:val="22"/>
        </w:rPr>
        <w:t>30</w:t>
      </w:r>
      <w:r w:rsidR="00186810" w:rsidRPr="00EF13D0">
        <w:rPr>
          <w:rFonts w:ascii="Times New Roman" w:hAnsi="Times New Roman"/>
          <w:sz w:val="22"/>
          <w:szCs w:val="22"/>
        </w:rPr>
        <w:t xml:space="preserve"> dnů</w:t>
      </w:r>
      <w:r w:rsidR="00186810" w:rsidRPr="005A69C7">
        <w:rPr>
          <w:rFonts w:ascii="Times New Roman" w:hAnsi="Times New Roman"/>
          <w:sz w:val="22"/>
          <w:szCs w:val="22"/>
        </w:rPr>
        <w:t>, kdy k této změně došlo. V případě, že by připravovaná změna znamenala zásad</w:t>
      </w:r>
      <w:r w:rsidR="00186810" w:rsidRPr="00634572">
        <w:rPr>
          <w:rFonts w:ascii="Times New Roman" w:hAnsi="Times New Roman"/>
          <w:sz w:val="22"/>
          <w:szCs w:val="22"/>
        </w:rPr>
        <w:t>ní obsahovou změnu projektu, zejména s vazbou na čerpání poskytnuté dotace, lze tuto provést až po schválení poskytovatelem.</w:t>
      </w:r>
      <w:r w:rsidR="00186810">
        <w:rPr>
          <w:rFonts w:ascii="Times New Roman" w:hAnsi="Times New Roman"/>
          <w:sz w:val="22"/>
          <w:szCs w:val="22"/>
        </w:rPr>
        <w:t xml:space="preserve"> </w:t>
      </w:r>
    </w:p>
    <w:p w14:paraId="51F44288" w14:textId="77777777" w:rsidR="00186810" w:rsidRDefault="00186810" w:rsidP="00E9251E">
      <w:pPr>
        <w:tabs>
          <w:tab w:val="left" w:pos="0"/>
          <w:tab w:val="left" w:leader="underscore" w:pos="4706"/>
          <w:tab w:val="left" w:pos="4990"/>
          <w:tab w:val="left" w:leader="underscore" w:pos="9639"/>
        </w:tabs>
        <w:ind w:left="284"/>
        <w:jc w:val="both"/>
        <w:rPr>
          <w:rFonts w:ascii="Times New Roman" w:hAnsi="Times New Roman"/>
          <w:sz w:val="22"/>
          <w:szCs w:val="22"/>
        </w:rPr>
      </w:pPr>
    </w:p>
    <w:p w14:paraId="5B9F5EBF" w14:textId="3E5EB28B" w:rsidR="00F97199" w:rsidRPr="00BC36DA" w:rsidRDefault="00CA7B36" w:rsidP="00731853">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Sděl</w:t>
      </w:r>
      <w:r w:rsidR="007C36D8">
        <w:rPr>
          <w:rFonts w:ascii="Times New Roman" w:hAnsi="Times New Roman"/>
          <w:sz w:val="22"/>
          <w:szCs w:val="22"/>
        </w:rPr>
        <w:t>it</w:t>
      </w:r>
      <w:r w:rsidRPr="00BC36DA">
        <w:rPr>
          <w:rFonts w:ascii="Times New Roman" w:hAnsi="Times New Roman"/>
          <w:sz w:val="22"/>
          <w:szCs w:val="22"/>
        </w:rPr>
        <w:t xml:space="preserve"> na základě požadavku poskytovatel</w:t>
      </w:r>
      <w:r w:rsidR="007C36D8">
        <w:rPr>
          <w:rFonts w:ascii="Times New Roman" w:hAnsi="Times New Roman"/>
          <w:sz w:val="22"/>
          <w:szCs w:val="22"/>
        </w:rPr>
        <w:t>e</w:t>
      </w:r>
      <w:r w:rsidRPr="00BC36DA">
        <w:rPr>
          <w:rFonts w:ascii="Times New Roman" w:hAnsi="Times New Roman"/>
          <w:sz w:val="22"/>
          <w:szCs w:val="22"/>
        </w:rPr>
        <w:t xml:space="preserve"> další doplňující informace související s realizací </w:t>
      </w:r>
      <w:r w:rsidR="005647C9" w:rsidRPr="00BC36DA">
        <w:rPr>
          <w:rFonts w:ascii="Times New Roman" w:hAnsi="Times New Roman"/>
          <w:sz w:val="22"/>
          <w:szCs w:val="22"/>
        </w:rPr>
        <w:t xml:space="preserve">předloženého </w:t>
      </w:r>
      <w:r w:rsidRPr="00BC36DA">
        <w:rPr>
          <w:rFonts w:ascii="Times New Roman" w:hAnsi="Times New Roman"/>
          <w:sz w:val="22"/>
          <w:szCs w:val="22"/>
        </w:rPr>
        <w:t>projektu.</w:t>
      </w:r>
      <w:r w:rsidR="00F97199" w:rsidRPr="00BC36DA">
        <w:rPr>
          <w:rFonts w:ascii="Times New Roman" w:hAnsi="Times New Roman"/>
          <w:sz w:val="22"/>
          <w:szCs w:val="22"/>
        </w:rPr>
        <w:t xml:space="preserve"> </w:t>
      </w:r>
    </w:p>
    <w:p w14:paraId="2751B8B8" w14:textId="77777777" w:rsidR="00AE0FAC" w:rsidRPr="00731853" w:rsidRDefault="00AE0FAC" w:rsidP="00731853">
      <w:pPr>
        <w:rPr>
          <w:rFonts w:ascii="Times New Roman" w:hAnsi="Times New Roman"/>
          <w:sz w:val="22"/>
          <w:szCs w:val="22"/>
        </w:rPr>
      </w:pPr>
    </w:p>
    <w:p w14:paraId="71A10DD3" w14:textId="77777777" w:rsidR="00DA3CAC" w:rsidRPr="00BC36DA" w:rsidRDefault="00DA3CAC" w:rsidP="00731853">
      <w:pPr>
        <w:numPr>
          <w:ilvl w:val="0"/>
          <w:numId w:val="26"/>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 xml:space="preserve">V průběhu realizace </w:t>
      </w:r>
      <w:r w:rsidRPr="00BC36DA">
        <w:rPr>
          <w:rFonts w:ascii="Times New Roman" w:hAnsi="Times New Roman"/>
          <w:color w:val="000000" w:themeColor="text1"/>
          <w:sz w:val="22"/>
          <w:szCs w:val="22"/>
        </w:rPr>
        <w:t xml:space="preserve">účelu dotace </w:t>
      </w:r>
      <w:r w:rsidRPr="00BC36DA">
        <w:rPr>
          <w:rFonts w:ascii="Times New Roman" w:hAnsi="Times New Roman"/>
          <w:sz w:val="22"/>
          <w:szCs w:val="22"/>
        </w:rPr>
        <w:t>prokazatelným a vhodným způsobem prezentovat statutární město Ostravu, a to zejména takto:</w:t>
      </w:r>
    </w:p>
    <w:p w14:paraId="54BC9DBF" w14:textId="77777777" w:rsidR="00DA3CAC" w:rsidRPr="00BC36DA" w:rsidRDefault="00DA3CAC" w:rsidP="00DA3CAC">
      <w:pPr>
        <w:numPr>
          <w:ilvl w:val="1"/>
          <w:numId w:val="12"/>
        </w:numPr>
        <w:tabs>
          <w:tab w:val="left" w:leader="underscore" w:pos="9639"/>
        </w:tabs>
        <w:ind w:left="850" w:hanging="425"/>
        <w:jc w:val="both"/>
        <w:rPr>
          <w:rFonts w:ascii="Times New Roman" w:hAnsi="Times New Roman"/>
          <w:sz w:val="22"/>
          <w:szCs w:val="22"/>
        </w:rPr>
      </w:pPr>
      <w:bookmarkStart w:id="1" w:name="_Hlk172107024"/>
      <w:r w:rsidRPr="00BC36DA">
        <w:rPr>
          <w:rFonts w:ascii="Times New Roman" w:hAnsi="Times New Roman"/>
          <w:sz w:val="22"/>
          <w:szCs w:val="22"/>
        </w:rPr>
        <w:t>uvedením schváleného loga města</w:t>
      </w:r>
      <w:r>
        <w:rPr>
          <w:rFonts w:ascii="Times New Roman" w:hAnsi="Times New Roman"/>
          <w:sz w:val="22"/>
          <w:szCs w:val="22"/>
        </w:rPr>
        <w:t xml:space="preserve"> na webových stránkách příjemcem, včetně </w:t>
      </w:r>
      <w:proofErr w:type="spellStart"/>
      <w:r w:rsidRPr="00BC36DA">
        <w:rPr>
          <w:rFonts w:ascii="Times New Roman" w:hAnsi="Times New Roman"/>
          <w:sz w:val="22"/>
          <w:szCs w:val="22"/>
        </w:rPr>
        <w:t>hyperlink</w:t>
      </w:r>
      <w:r>
        <w:rPr>
          <w:rFonts w:ascii="Times New Roman" w:hAnsi="Times New Roman"/>
          <w:sz w:val="22"/>
          <w:szCs w:val="22"/>
        </w:rPr>
        <w:t>u</w:t>
      </w:r>
      <w:proofErr w:type="spellEnd"/>
      <w:r w:rsidRPr="00BC36DA">
        <w:rPr>
          <w:rFonts w:ascii="Times New Roman" w:hAnsi="Times New Roman"/>
          <w:sz w:val="22"/>
          <w:szCs w:val="22"/>
        </w:rPr>
        <w:t xml:space="preserve"> na webové stránky poskytovatele a zveřejněním sdělení o finanční podpoře ze strany poskytovatele a uvedeným způsobem prezentovat město také na sociálních sítích;</w:t>
      </w:r>
    </w:p>
    <w:bookmarkEnd w:id="1"/>
    <w:p w14:paraId="62FC7B2E" w14:textId="251DFBDB" w:rsidR="00DA3CAC" w:rsidRPr="00BC36DA" w:rsidRDefault="00DA3CAC" w:rsidP="00DA3CAC">
      <w:pPr>
        <w:numPr>
          <w:ilvl w:val="1"/>
          <w:numId w:val="12"/>
        </w:numPr>
        <w:tabs>
          <w:tab w:val="left" w:leader="underscore" w:pos="9639"/>
        </w:tabs>
        <w:ind w:left="850" w:hanging="425"/>
        <w:jc w:val="both"/>
        <w:rPr>
          <w:rFonts w:ascii="Times New Roman" w:hAnsi="Times New Roman"/>
          <w:sz w:val="22"/>
          <w:szCs w:val="22"/>
        </w:rPr>
      </w:pPr>
      <w:r w:rsidRPr="00BC36DA">
        <w:rPr>
          <w:rFonts w:ascii="Times New Roman" w:hAnsi="Times New Roman"/>
          <w:sz w:val="22"/>
          <w:szCs w:val="22"/>
        </w:rPr>
        <w:t xml:space="preserve">v případě realizace jakékoli formy mediální kampaně (tisková, rozhlasová, televizní, internetová včetně sociálních sítí) uvádět skutečnost, že je </w:t>
      </w:r>
      <w:r w:rsidR="00F44FA4">
        <w:rPr>
          <w:rFonts w:ascii="Times New Roman" w:hAnsi="Times New Roman"/>
          <w:sz w:val="22"/>
          <w:szCs w:val="22"/>
        </w:rPr>
        <w:t>projekt</w:t>
      </w:r>
      <w:r w:rsidR="00F44FA4" w:rsidRPr="00BC36DA">
        <w:rPr>
          <w:rFonts w:ascii="Times New Roman" w:hAnsi="Times New Roman"/>
          <w:sz w:val="22"/>
          <w:szCs w:val="22"/>
        </w:rPr>
        <w:t xml:space="preserve"> </w:t>
      </w:r>
      <w:r w:rsidR="00F44FA4">
        <w:rPr>
          <w:rFonts w:ascii="Times New Roman" w:hAnsi="Times New Roman"/>
          <w:sz w:val="22"/>
          <w:szCs w:val="22"/>
        </w:rPr>
        <w:t>spolufinancován</w:t>
      </w:r>
      <w:r w:rsidR="00F44FA4" w:rsidRPr="00BC36DA">
        <w:rPr>
          <w:rFonts w:ascii="Times New Roman" w:hAnsi="Times New Roman"/>
          <w:sz w:val="22"/>
          <w:szCs w:val="22"/>
        </w:rPr>
        <w:t xml:space="preserve"> </w:t>
      </w:r>
      <w:r w:rsidRPr="00BC36DA">
        <w:rPr>
          <w:rFonts w:ascii="Times New Roman" w:hAnsi="Times New Roman"/>
          <w:sz w:val="22"/>
          <w:szCs w:val="22"/>
        </w:rPr>
        <w:t>statutárním městem Ostrava;</w:t>
      </w:r>
    </w:p>
    <w:p w14:paraId="592AE88D" w14:textId="77777777" w:rsidR="00C224FE" w:rsidRDefault="00DA3CAC" w:rsidP="00C224FE">
      <w:pPr>
        <w:numPr>
          <w:ilvl w:val="1"/>
          <w:numId w:val="12"/>
        </w:numPr>
        <w:tabs>
          <w:tab w:val="left" w:leader="underscore" w:pos="9639"/>
        </w:tabs>
        <w:ind w:left="850" w:hanging="425"/>
        <w:jc w:val="both"/>
        <w:rPr>
          <w:rFonts w:ascii="Times New Roman" w:hAnsi="Times New Roman"/>
          <w:sz w:val="22"/>
          <w:szCs w:val="22"/>
        </w:rPr>
      </w:pPr>
      <w:r w:rsidRPr="00C94D18">
        <w:rPr>
          <w:rFonts w:ascii="Times New Roman" w:hAnsi="Times New Roman"/>
          <w:sz w:val="22"/>
          <w:szCs w:val="22"/>
        </w:rPr>
        <w:t>v případě možnosti umístit logo města na viditelném a důstojném místě (</w:t>
      </w:r>
      <w:r w:rsidRPr="00C94D18">
        <w:rPr>
          <w:rFonts w:ascii="Times New Roman" w:hAnsi="Times New Roman"/>
          <w:color w:val="000000" w:themeColor="text1"/>
          <w:sz w:val="22"/>
          <w:szCs w:val="22"/>
        </w:rPr>
        <w:t xml:space="preserve">např. </w:t>
      </w:r>
      <w:r w:rsidRPr="00C94D18">
        <w:rPr>
          <w:rFonts w:ascii="Times New Roman" w:hAnsi="Times New Roman"/>
          <w:sz w:val="22"/>
          <w:szCs w:val="22"/>
        </w:rPr>
        <w:t>sportovní hala, tělocvična, sportovní areál)</w:t>
      </w:r>
      <w:r>
        <w:rPr>
          <w:rFonts w:ascii="Times New Roman" w:hAnsi="Times New Roman"/>
          <w:sz w:val="22"/>
          <w:szCs w:val="22"/>
        </w:rPr>
        <w:t>.</w:t>
      </w:r>
    </w:p>
    <w:p w14:paraId="70A2804B" w14:textId="77777777" w:rsidR="00C224FE" w:rsidRDefault="00C224FE" w:rsidP="00C224FE">
      <w:pPr>
        <w:tabs>
          <w:tab w:val="left" w:leader="underscore" w:pos="9639"/>
        </w:tabs>
        <w:ind w:left="850"/>
        <w:jc w:val="both"/>
        <w:rPr>
          <w:rFonts w:ascii="Times New Roman" w:hAnsi="Times New Roman"/>
          <w:sz w:val="22"/>
          <w:szCs w:val="22"/>
        </w:rPr>
      </w:pPr>
    </w:p>
    <w:p w14:paraId="09498533" w14:textId="51DB99A7" w:rsidR="00F44FA4" w:rsidRPr="00C224FE" w:rsidRDefault="00F44FA4" w:rsidP="00FC53EE">
      <w:pPr>
        <w:tabs>
          <w:tab w:val="left" w:leader="underscore" w:pos="9639"/>
        </w:tabs>
        <w:ind w:left="284"/>
        <w:jc w:val="both"/>
        <w:rPr>
          <w:rFonts w:ascii="Times New Roman" w:hAnsi="Times New Roman"/>
          <w:sz w:val="22"/>
          <w:szCs w:val="22"/>
        </w:rPr>
      </w:pPr>
      <w:r w:rsidRPr="00C224FE">
        <w:rPr>
          <w:rFonts w:ascii="Times New Roman" w:hAnsi="Times New Roman"/>
          <w:sz w:val="22"/>
          <w:szCs w:val="22"/>
        </w:rPr>
        <w:t xml:space="preserve">Zajistit pozvání pro členy rady města, komise pro sport a delegované zaměstnance Magistrátu města Ostravy, odboru Sportu, na akci/doprovodný program související s předloženým projektem (např. otevření zařízení vybudovaného za podpory dotace z této smlouvy), a to nejpozději 14 dnů před konáním akce. </w:t>
      </w:r>
    </w:p>
    <w:p w14:paraId="47A6BCB1" w14:textId="24C6412D" w:rsidR="00DA3CAC" w:rsidRDefault="00DA3CAC" w:rsidP="00DA3CAC">
      <w:pPr>
        <w:tabs>
          <w:tab w:val="left" w:pos="0"/>
          <w:tab w:val="left" w:leader="underscore" w:pos="4706"/>
          <w:tab w:val="left" w:pos="4990"/>
          <w:tab w:val="left" w:leader="underscore" w:pos="9639"/>
        </w:tabs>
        <w:spacing w:before="120"/>
        <w:ind w:left="284"/>
        <w:jc w:val="both"/>
        <w:rPr>
          <w:rFonts w:ascii="Times New Roman" w:hAnsi="Times New Roman"/>
          <w:i/>
          <w:iCs/>
          <w:color w:val="FF0000"/>
          <w:sz w:val="18"/>
          <w:szCs w:val="18"/>
        </w:rPr>
      </w:pPr>
      <w:r w:rsidRPr="00BC36DA">
        <w:rPr>
          <w:rFonts w:ascii="Times New Roman" w:hAnsi="Times New Roman"/>
          <w:color w:val="000000" w:themeColor="text1"/>
          <w:sz w:val="22"/>
          <w:szCs w:val="22"/>
        </w:rPr>
        <w:t>Všechny formy, rozsah a způsob prezentace města je příjemce dotace povinen v dostatečném časovém předstihu (v souladu s časovým harmonogramem mediální kampaně akce) konzultovat s odborem Kancelář</w:t>
      </w:r>
      <w:r>
        <w:rPr>
          <w:rFonts w:ascii="Times New Roman" w:hAnsi="Times New Roman"/>
          <w:color w:val="000000" w:themeColor="text1"/>
          <w:sz w:val="22"/>
          <w:szCs w:val="22"/>
        </w:rPr>
        <w:t>e</w:t>
      </w:r>
      <w:r w:rsidRPr="00BC36DA">
        <w:rPr>
          <w:rFonts w:ascii="Times New Roman" w:hAnsi="Times New Roman"/>
          <w:color w:val="000000" w:themeColor="text1"/>
          <w:sz w:val="22"/>
          <w:szCs w:val="22"/>
        </w:rPr>
        <w:t xml:space="preserve"> primátora, oddělením komunikace, digitálních médií a zahraničních vztahů Magistrátu města Ostravy. </w:t>
      </w:r>
      <w:r w:rsidRPr="00BC36DA">
        <w:rPr>
          <w:rFonts w:ascii="Times New Roman" w:hAnsi="Times New Roman"/>
          <w:sz w:val="22"/>
          <w:szCs w:val="22"/>
        </w:rPr>
        <w:t>Veškeré náklady spojené s uvedenou prezentací hradí příjemce, pokud se nedohodne písemně s</w:t>
      </w:r>
      <w:r w:rsidR="00E83E29">
        <w:rPr>
          <w:rFonts w:ascii="Times New Roman" w:hAnsi="Times New Roman"/>
          <w:sz w:val="22"/>
          <w:szCs w:val="22"/>
        </w:rPr>
        <w:t> </w:t>
      </w:r>
      <w:r w:rsidRPr="00BC36DA">
        <w:rPr>
          <w:rFonts w:ascii="Times New Roman" w:hAnsi="Times New Roman"/>
          <w:sz w:val="22"/>
          <w:szCs w:val="22"/>
        </w:rPr>
        <w:t xml:space="preserve">poskytovatelem dotace jinak. </w:t>
      </w:r>
    </w:p>
    <w:p w14:paraId="4C662972" w14:textId="77777777" w:rsidR="00420858" w:rsidRPr="00420858" w:rsidRDefault="00420858" w:rsidP="00420858">
      <w:pPr>
        <w:ind w:left="284"/>
        <w:jc w:val="both"/>
        <w:rPr>
          <w:rFonts w:ascii="Times New Roman" w:hAnsi="Times New Roman"/>
          <w:sz w:val="22"/>
          <w:szCs w:val="22"/>
        </w:rPr>
      </w:pPr>
    </w:p>
    <w:p w14:paraId="2FC29E70" w14:textId="156113D4" w:rsidR="0001378F" w:rsidRPr="0001471E" w:rsidRDefault="00CA7B36" w:rsidP="00731853">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5661F7A1" w14:textId="77777777" w:rsidR="00FE11A8" w:rsidRPr="00210342" w:rsidRDefault="00FE11A8" w:rsidP="00210342">
      <w:pPr>
        <w:pStyle w:val="Odstavecseseznamem"/>
        <w:rPr>
          <w:rFonts w:ascii="Times New Roman" w:hAnsi="Times New Roman"/>
          <w:sz w:val="22"/>
          <w:szCs w:val="22"/>
        </w:rPr>
      </w:pPr>
      <w:bookmarkStart w:id="2" w:name="_Hlk150241305"/>
    </w:p>
    <w:p w14:paraId="4AABBBB5" w14:textId="48D12B67" w:rsidR="00844A04" w:rsidRPr="008157C9" w:rsidRDefault="000B4A84" w:rsidP="00731853">
      <w:pPr>
        <w:pStyle w:val="Odstavecseseznamem"/>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517266" w:rsidRPr="00517266">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2"/>
    <w:p w14:paraId="519CF1DB" w14:textId="77777777" w:rsidR="0046059C" w:rsidRPr="00BC36DA" w:rsidRDefault="0046059C" w:rsidP="0046059C">
      <w:pPr>
        <w:pStyle w:val="Odstavecseseznamem"/>
        <w:rPr>
          <w:rFonts w:ascii="Times New Roman" w:hAnsi="Times New Roman"/>
          <w:sz w:val="22"/>
          <w:szCs w:val="22"/>
        </w:rPr>
      </w:pPr>
    </w:p>
    <w:p w14:paraId="79BC4929" w14:textId="142794BA" w:rsidR="00295735" w:rsidRPr="00731853" w:rsidRDefault="000B4A84" w:rsidP="00731853">
      <w:pPr>
        <w:numPr>
          <w:ilvl w:val="0"/>
          <w:numId w:val="26"/>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0557972F" w14:textId="31ECB967" w:rsidR="00B10735" w:rsidRDefault="00881A87" w:rsidP="00731853">
      <w:pPr>
        <w:pStyle w:val="Odstavecseseznamem"/>
        <w:numPr>
          <w:ilvl w:val="0"/>
          <w:numId w:val="26"/>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3" w:name="_Hlk150257298"/>
    </w:p>
    <w:p w14:paraId="0C4F955C" w14:textId="77777777" w:rsidR="00B10735" w:rsidRPr="00B10735" w:rsidRDefault="00B10735" w:rsidP="00B10735">
      <w:pPr>
        <w:pStyle w:val="Odstavecseseznamem"/>
        <w:rPr>
          <w:rFonts w:ascii="Times New Roman" w:hAnsi="Times New Roman"/>
          <w:sz w:val="22"/>
          <w:szCs w:val="22"/>
        </w:rPr>
      </w:pPr>
    </w:p>
    <w:p w14:paraId="1D161767" w14:textId="1027C970" w:rsidR="00B10735" w:rsidRPr="007F3E6B" w:rsidRDefault="00B10735" w:rsidP="00731853">
      <w:pPr>
        <w:pStyle w:val="Odstavecseseznamem"/>
        <w:numPr>
          <w:ilvl w:val="0"/>
          <w:numId w:val="26"/>
        </w:numPr>
        <w:tabs>
          <w:tab w:val="left" w:pos="0"/>
          <w:tab w:val="left" w:leader="underscore" w:pos="4706"/>
          <w:tab w:val="left" w:leader="underscore" w:pos="9639"/>
        </w:tabs>
        <w:spacing w:after="120"/>
        <w:jc w:val="both"/>
        <w:rPr>
          <w:rFonts w:ascii="Times New Roman" w:hAnsi="Times New Roman"/>
          <w:sz w:val="22"/>
          <w:szCs w:val="22"/>
        </w:rPr>
      </w:pPr>
      <w:r w:rsidRPr="007F3E6B">
        <w:rPr>
          <w:rFonts w:ascii="Times New Roman" w:hAnsi="Times New Roman"/>
          <w:sz w:val="22"/>
          <w:szCs w:val="22"/>
        </w:rPr>
        <w:lastRenderedPageBreak/>
        <w:t xml:space="preserve">Předložit poskytovateli </w:t>
      </w:r>
      <w:r w:rsidRPr="00731853">
        <w:rPr>
          <w:rFonts w:cs="Arial"/>
          <w:b/>
          <w:bCs/>
        </w:rPr>
        <w:t xml:space="preserve">nejpozději do </w:t>
      </w:r>
      <w:r w:rsidR="00F303D7" w:rsidRPr="00731853">
        <w:rPr>
          <w:rFonts w:cs="Arial"/>
          <w:b/>
          <w:bCs/>
        </w:rPr>
        <w:t>31.01.2027</w:t>
      </w:r>
      <w:r w:rsidRPr="007F3E6B">
        <w:rPr>
          <w:rFonts w:ascii="Times New Roman" w:hAnsi="Times New Roman"/>
          <w:sz w:val="22"/>
          <w:szCs w:val="22"/>
        </w:rPr>
        <w:t xml:space="preserve"> finanční</w:t>
      </w:r>
      <w:r w:rsidR="00646ECB" w:rsidRPr="007F3E6B">
        <w:rPr>
          <w:rFonts w:ascii="Times New Roman" w:hAnsi="Times New Roman"/>
          <w:sz w:val="22"/>
          <w:szCs w:val="22"/>
        </w:rPr>
        <w:t xml:space="preserve"> </w:t>
      </w:r>
      <w:r w:rsidRPr="007F3E6B">
        <w:rPr>
          <w:rFonts w:ascii="Times New Roman" w:hAnsi="Times New Roman"/>
          <w:sz w:val="22"/>
          <w:szCs w:val="22"/>
        </w:rPr>
        <w:t xml:space="preserve">vypořádání dotace dle této smlouvy v elektronické podobě, a to </w:t>
      </w:r>
      <w:r w:rsidR="00DD3676" w:rsidRPr="007F3E6B">
        <w:rPr>
          <w:rFonts w:ascii="Times New Roman" w:hAnsi="Times New Roman"/>
          <w:sz w:val="22"/>
          <w:szCs w:val="22"/>
        </w:rPr>
        <w:t xml:space="preserve">prostřednictvím Systému elektronických podání </w:t>
      </w:r>
      <w:proofErr w:type="spellStart"/>
      <w:r w:rsidR="00DD3676" w:rsidRPr="007F3E6B">
        <w:rPr>
          <w:rFonts w:ascii="Times New Roman" w:hAnsi="Times New Roman"/>
          <w:sz w:val="22"/>
          <w:szCs w:val="22"/>
        </w:rPr>
        <w:t>EvAgend</w:t>
      </w:r>
      <w:proofErr w:type="spellEnd"/>
      <w:r w:rsidR="007F3E6B">
        <w:rPr>
          <w:rFonts w:ascii="Times New Roman" w:hAnsi="Times New Roman"/>
          <w:sz w:val="22"/>
          <w:szCs w:val="22"/>
        </w:rPr>
        <w:t xml:space="preserve">. </w:t>
      </w:r>
      <w:r w:rsidRPr="007F3E6B">
        <w:rPr>
          <w:rFonts w:ascii="Times New Roman" w:hAnsi="Times New Roman"/>
          <w:sz w:val="22"/>
          <w:szCs w:val="22"/>
        </w:rPr>
        <w:t>Finanční vypořádání dotace ve smyslu ustanovení § 10a odst.</w:t>
      </w:r>
      <w:r w:rsidR="007F3E6B">
        <w:rPr>
          <w:rFonts w:ascii="Times New Roman" w:hAnsi="Times New Roman"/>
          <w:sz w:val="22"/>
          <w:szCs w:val="22"/>
        </w:rPr>
        <w:t> </w:t>
      </w:r>
      <w:r w:rsidRPr="007F3E6B">
        <w:rPr>
          <w:rFonts w:ascii="Times New Roman" w:hAnsi="Times New Roman"/>
          <w:sz w:val="22"/>
          <w:szCs w:val="22"/>
        </w:rPr>
        <w:t>1 písm. d) zákona č. 250/2000</w:t>
      </w:r>
      <w:r w:rsidR="00B7407E" w:rsidRPr="007F3E6B">
        <w:rPr>
          <w:rFonts w:ascii="Times New Roman" w:hAnsi="Times New Roman"/>
          <w:sz w:val="22"/>
          <w:szCs w:val="22"/>
        </w:rPr>
        <w:t> </w:t>
      </w:r>
      <w:r w:rsidRPr="007F3E6B">
        <w:rPr>
          <w:rFonts w:ascii="Times New Roman" w:hAnsi="Times New Roman"/>
          <w:sz w:val="22"/>
          <w:szCs w:val="22"/>
        </w:rPr>
        <w:t>Sb., o</w:t>
      </w:r>
      <w:r w:rsidR="00FC2AC1" w:rsidRPr="007F3E6B">
        <w:rPr>
          <w:rFonts w:ascii="Times New Roman" w:hAnsi="Times New Roman"/>
          <w:sz w:val="22"/>
          <w:szCs w:val="22"/>
        </w:rPr>
        <w:t> </w:t>
      </w:r>
      <w:r w:rsidRPr="007F3E6B">
        <w:rPr>
          <w:rFonts w:ascii="Times New Roman" w:hAnsi="Times New Roman"/>
          <w:sz w:val="22"/>
          <w:szCs w:val="22"/>
        </w:rPr>
        <w:t>rozpočtových pravidlech územních rozpočtů, ve znění pozdějších předpisů, se považuje za předložené poskytovateli v termínu stanoveném ve větě první</w:t>
      </w:r>
      <w:r w:rsidR="00395CA1">
        <w:rPr>
          <w:rFonts w:ascii="Times New Roman" w:hAnsi="Times New Roman"/>
          <w:sz w:val="22"/>
          <w:szCs w:val="22"/>
        </w:rPr>
        <w:t>.</w:t>
      </w:r>
    </w:p>
    <w:p w14:paraId="5E7D9751" w14:textId="77777777" w:rsidR="00B10735" w:rsidRDefault="00B10735" w:rsidP="00FC2AC1">
      <w:pPr>
        <w:ind w:left="284"/>
        <w:jc w:val="both"/>
        <w:rPr>
          <w:rFonts w:ascii="Times New Roman" w:hAnsi="Times New Roman"/>
          <w:sz w:val="22"/>
          <w:szCs w:val="22"/>
        </w:rPr>
      </w:pPr>
    </w:p>
    <w:p w14:paraId="7E8441A6" w14:textId="46E481AE" w:rsidR="00B10735" w:rsidRPr="00FC2AC1" w:rsidRDefault="00B10735" w:rsidP="00731853">
      <w:pPr>
        <w:pStyle w:val="Odstavecseseznamem"/>
        <w:numPr>
          <w:ilvl w:val="0"/>
          <w:numId w:val="26"/>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01471E">
        <w:rPr>
          <w:rFonts w:ascii="Times New Roman" w:hAnsi="Times New Roman"/>
          <w:sz w:val="22"/>
          <w:szCs w:val="22"/>
        </w:rPr>
        <w:t>odst</w:t>
      </w:r>
      <w:r w:rsidRPr="00731853">
        <w:rPr>
          <w:rFonts w:ascii="Times New Roman" w:hAnsi="Times New Roman"/>
          <w:sz w:val="22"/>
          <w:szCs w:val="22"/>
        </w:rPr>
        <w:t xml:space="preserve">. </w:t>
      </w:r>
      <w:r w:rsidR="0056354B" w:rsidRPr="00731853">
        <w:rPr>
          <w:rFonts w:ascii="Times New Roman" w:hAnsi="Times New Roman"/>
          <w:sz w:val="22"/>
          <w:szCs w:val="22"/>
        </w:rPr>
        <w:t>1</w:t>
      </w:r>
      <w:r w:rsidR="00731853" w:rsidRPr="00731853">
        <w:rPr>
          <w:rFonts w:ascii="Times New Roman" w:hAnsi="Times New Roman"/>
          <w:sz w:val="22"/>
          <w:szCs w:val="22"/>
        </w:rPr>
        <w:t>6</w:t>
      </w:r>
      <w:r w:rsidR="0056354B" w:rsidRPr="00731853">
        <w:rPr>
          <w:rFonts w:ascii="Times New Roman" w:hAnsi="Times New Roman"/>
          <w:sz w:val="22"/>
          <w:szCs w:val="22"/>
        </w:rPr>
        <w:t xml:space="preserve"> </w:t>
      </w:r>
      <w:r w:rsidRPr="00731853">
        <w:rPr>
          <w:rFonts w:ascii="Times New Roman" w:hAnsi="Times New Roman"/>
          <w:sz w:val="22"/>
          <w:szCs w:val="22"/>
        </w:rPr>
        <w:t>úplné</w:t>
      </w:r>
      <w:r w:rsidRPr="00B10735">
        <w:rPr>
          <w:rFonts w:ascii="Times New Roman" w:hAnsi="Times New Roman"/>
          <w:sz w:val="22"/>
          <w:szCs w:val="22"/>
        </w:rPr>
        <w:t xml:space="preserve"> a bezchybné</w:t>
      </w:r>
      <w:r w:rsidR="004F34E3">
        <w:rPr>
          <w:rFonts w:ascii="Times New Roman" w:hAnsi="Times New Roman"/>
          <w:sz w:val="22"/>
          <w:szCs w:val="22"/>
        </w:rPr>
        <w:t xml:space="preserve">. </w:t>
      </w:r>
    </w:p>
    <w:p w14:paraId="70013105" w14:textId="20CB980E" w:rsidR="00E039A5" w:rsidRDefault="00B10735" w:rsidP="00E039A5">
      <w:pPr>
        <w:autoSpaceDE w:val="0"/>
        <w:autoSpaceDN w:val="0"/>
        <w:adjustRightInd w:val="0"/>
        <w:spacing w:after="120"/>
        <w:ind w:left="284"/>
        <w:jc w:val="both"/>
        <w:rPr>
          <w:rFonts w:ascii="Times New Roman" w:hAnsi="Times New Roman"/>
          <w:sz w:val="22"/>
          <w:szCs w:val="22"/>
        </w:rPr>
      </w:pPr>
      <w:r w:rsidRPr="00B10735">
        <w:rPr>
          <w:rFonts w:ascii="Times New Roman" w:hAnsi="Times New Roman"/>
          <w:sz w:val="22"/>
          <w:szCs w:val="22"/>
        </w:rPr>
        <w:t xml:space="preserve">Příjemce uvede v </w:t>
      </w:r>
      <w:r w:rsidRPr="00F478BC">
        <w:rPr>
          <w:rFonts w:ascii="Times New Roman" w:hAnsi="Times New Roman"/>
          <w:sz w:val="22"/>
          <w:szCs w:val="22"/>
        </w:rPr>
        <w:t xml:space="preserve">části </w:t>
      </w:r>
      <w:r w:rsidR="00DD3676" w:rsidRPr="00731853">
        <w:rPr>
          <w:rFonts w:cs="Arial"/>
          <w:b/>
          <w:bCs/>
        </w:rPr>
        <w:t>Čerpání podpory dle jednotlivých dokladů</w:t>
      </w:r>
      <w:r w:rsidRPr="00731853">
        <w:rPr>
          <w:rFonts w:cs="Arial"/>
          <w:b/>
          <w:bCs/>
        </w:rPr>
        <w:t xml:space="preserve"> soupis s co nejpřesnějším popisem nákladů, které byly v rámci daných dokladů pokryty touto dotací. Přehled konkrétních účetních dokladů, dle předchozí věty, musí být doložen účetní sestavou těchto nákladů, a to v souladu s čl.</w:t>
      </w:r>
      <w:r w:rsidR="00731853">
        <w:rPr>
          <w:rFonts w:cs="Arial"/>
          <w:b/>
          <w:bCs/>
        </w:rPr>
        <w:t> </w:t>
      </w:r>
      <w:r w:rsidRPr="00731853">
        <w:rPr>
          <w:rFonts w:cs="Arial"/>
          <w:b/>
          <w:bCs/>
        </w:rPr>
        <w:t>V., odst. 5. V</w:t>
      </w:r>
      <w:r w:rsidR="00334FA7" w:rsidRPr="00731853">
        <w:rPr>
          <w:rFonts w:cs="Arial"/>
          <w:b/>
          <w:bCs/>
        </w:rPr>
        <w:t> </w:t>
      </w:r>
      <w:r w:rsidRPr="00731853">
        <w:rPr>
          <w:rFonts w:cs="Arial"/>
          <w:b/>
          <w:bCs/>
        </w:rPr>
        <w:t>rámci finančního vypořádání dotace příjemce zároveň informuje o tom, zda na předložený projekt byly nebo nebyly poskytnuty finanční prostředky z jiných zdrojů, a pokud ano, tak dále uvede, z</w:t>
      </w:r>
      <w:r w:rsidR="00334FA7" w:rsidRPr="00731853">
        <w:rPr>
          <w:rFonts w:cs="Arial"/>
          <w:b/>
          <w:bCs/>
        </w:rPr>
        <w:t> </w:t>
      </w:r>
      <w:r w:rsidRPr="00731853">
        <w:rPr>
          <w:rFonts w:cs="Arial"/>
          <w:b/>
          <w:bCs/>
        </w:rPr>
        <w:t>jakých zdrojů a v jaké výši.</w:t>
      </w:r>
      <w:r w:rsidRPr="00F478BC">
        <w:rPr>
          <w:rFonts w:cs="Arial"/>
        </w:rPr>
        <w:t xml:space="preserve"> </w:t>
      </w:r>
      <w:r w:rsidRPr="00B10735">
        <w:rPr>
          <w:rFonts w:ascii="Times New Roman" w:hAnsi="Times New Roman"/>
          <w:sz w:val="22"/>
          <w:szCs w:val="22"/>
        </w:rPr>
        <w:t>Součástí finančního vypořádání dotace bude čestné prohlášení osoby oprávněné jednat za příjemce o</w:t>
      </w:r>
      <w:r w:rsidR="00F94A18">
        <w:rPr>
          <w:rFonts w:ascii="Times New Roman" w:hAnsi="Times New Roman"/>
          <w:sz w:val="22"/>
          <w:szCs w:val="22"/>
        </w:rPr>
        <w:t> </w:t>
      </w:r>
      <w:r w:rsidRPr="00B10735">
        <w:rPr>
          <w:rFonts w:ascii="Times New Roman" w:hAnsi="Times New Roman"/>
          <w:sz w:val="22"/>
          <w:szCs w:val="22"/>
        </w:rPr>
        <w:t>úplnosti, správnosti a pravdivosti finančního vypořádání dotace.</w:t>
      </w:r>
    </w:p>
    <w:p w14:paraId="159B9320" w14:textId="1287069F" w:rsidR="00E039A5" w:rsidRPr="00590B38" w:rsidRDefault="00E039A5" w:rsidP="0001471E">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r w:rsidRPr="00534068">
        <w:rPr>
          <w:rFonts w:ascii="Times New Roman" w:hAnsi="Times New Roman"/>
          <w:sz w:val="22"/>
          <w:szCs w:val="22"/>
        </w:rPr>
        <w:t xml:space="preserve">Doložit </w:t>
      </w:r>
      <w:r w:rsidR="00E54554">
        <w:rPr>
          <w:rFonts w:ascii="Times New Roman" w:hAnsi="Times New Roman"/>
          <w:sz w:val="22"/>
          <w:szCs w:val="22"/>
        </w:rPr>
        <w:t xml:space="preserve">k </w:t>
      </w:r>
      <w:r w:rsidRPr="00534068">
        <w:rPr>
          <w:rFonts w:ascii="Times New Roman" w:hAnsi="Times New Roman"/>
          <w:sz w:val="22"/>
          <w:szCs w:val="22"/>
        </w:rPr>
        <w:t>finanční</w:t>
      </w:r>
      <w:r w:rsidR="00E54554">
        <w:rPr>
          <w:rFonts w:ascii="Times New Roman" w:hAnsi="Times New Roman"/>
          <w:sz w:val="22"/>
          <w:szCs w:val="22"/>
        </w:rPr>
        <w:t>mu</w:t>
      </w:r>
      <w:r w:rsidRPr="00534068">
        <w:rPr>
          <w:rFonts w:ascii="Times New Roman" w:hAnsi="Times New Roman"/>
          <w:sz w:val="22"/>
          <w:szCs w:val="22"/>
        </w:rPr>
        <w:t xml:space="preserve"> vypořádání dotace </w:t>
      </w:r>
      <w:r w:rsidRPr="00731853">
        <w:rPr>
          <w:rFonts w:cs="Arial"/>
          <w:b/>
          <w:bCs/>
        </w:rPr>
        <w:t>čiteln</w:t>
      </w:r>
      <w:r w:rsidR="00E54554" w:rsidRPr="00731853">
        <w:rPr>
          <w:rFonts w:cs="Arial"/>
          <w:b/>
          <w:bCs/>
        </w:rPr>
        <w:t>é</w:t>
      </w:r>
      <w:r w:rsidRPr="00731853">
        <w:rPr>
          <w:rFonts w:cs="Arial"/>
          <w:b/>
          <w:bCs/>
        </w:rPr>
        <w:t xml:space="preserve"> digitalizovan</w:t>
      </w:r>
      <w:r w:rsidR="00E54554" w:rsidRPr="00731853">
        <w:rPr>
          <w:rFonts w:cs="Arial"/>
          <w:b/>
          <w:bCs/>
        </w:rPr>
        <w:t>é</w:t>
      </w:r>
      <w:r w:rsidRPr="00731853">
        <w:rPr>
          <w:rFonts w:cs="Arial"/>
          <w:b/>
          <w:bCs/>
        </w:rPr>
        <w:t xml:space="preserve"> kopie účetních dokladů</w:t>
      </w:r>
      <w:r w:rsidRPr="00534068">
        <w:rPr>
          <w:rFonts w:ascii="Times New Roman" w:hAnsi="Times New Roman"/>
          <w:sz w:val="22"/>
          <w:szCs w:val="22"/>
        </w:rPr>
        <w:t xml:space="preserve"> – objednávek, smluv, faktur, daňových dokladů, výpisů z bankovního účtu, pokladních dokladů a jiných dokladů, které se</w:t>
      </w:r>
      <w:r w:rsidR="006E746F">
        <w:rPr>
          <w:rFonts w:ascii="Times New Roman" w:hAnsi="Times New Roman"/>
          <w:sz w:val="22"/>
          <w:szCs w:val="22"/>
        </w:rPr>
        <w:t> </w:t>
      </w:r>
      <w:r w:rsidRPr="00534068">
        <w:rPr>
          <w:rFonts w:ascii="Times New Roman" w:hAnsi="Times New Roman"/>
          <w:sz w:val="22"/>
          <w:szCs w:val="22"/>
        </w:rPr>
        <w:t xml:space="preserve">vztahují k čerpání dotace. </w:t>
      </w:r>
    </w:p>
    <w:p w14:paraId="0C67E38F" w14:textId="384EBD58" w:rsidR="00E039A5" w:rsidRDefault="00E039A5" w:rsidP="0001471E">
      <w:pPr>
        <w:spacing w:before="120" w:after="120"/>
        <w:ind w:left="284"/>
        <w:jc w:val="both"/>
        <w:rPr>
          <w:rFonts w:ascii="Times New Roman" w:hAnsi="Times New Roman"/>
          <w:sz w:val="22"/>
          <w:szCs w:val="22"/>
        </w:rPr>
      </w:pPr>
      <w:r w:rsidRPr="00880597">
        <w:rPr>
          <w:rFonts w:ascii="Times New Roman" w:hAnsi="Times New Roman"/>
          <w:sz w:val="22"/>
          <w:szCs w:val="22"/>
        </w:rPr>
        <w:t xml:space="preserve">Kopie dokladů </w:t>
      </w:r>
      <w:r w:rsidRPr="00156037">
        <w:rPr>
          <w:rFonts w:ascii="Times New Roman" w:hAnsi="Times New Roman"/>
          <w:sz w:val="22"/>
          <w:szCs w:val="22"/>
        </w:rPr>
        <w:t xml:space="preserve">nebudou v rámci finančního </w:t>
      </w:r>
      <w:r>
        <w:rPr>
          <w:rFonts w:ascii="Times New Roman" w:hAnsi="Times New Roman"/>
          <w:sz w:val="22"/>
          <w:szCs w:val="22"/>
        </w:rPr>
        <w:t>vypořádání</w:t>
      </w:r>
      <w:r w:rsidRPr="00887279">
        <w:rPr>
          <w:rFonts w:ascii="Times New Roman" w:hAnsi="Times New Roman"/>
          <w:sz w:val="22"/>
          <w:szCs w:val="22"/>
        </w:rPr>
        <w:t xml:space="preserve"> dotace dokládány </w:t>
      </w:r>
      <w:r w:rsidRPr="00880597">
        <w:rPr>
          <w:rFonts w:ascii="Times New Roman" w:hAnsi="Times New Roman"/>
          <w:sz w:val="22"/>
          <w:szCs w:val="22"/>
        </w:rPr>
        <w:t xml:space="preserve">pouze v případě, že bude </w:t>
      </w:r>
      <w:r>
        <w:rPr>
          <w:rFonts w:ascii="Times New Roman" w:hAnsi="Times New Roman"/>
          <w:sz w:val="22"/>
          <w:szCs w:val="22"/>
        </w:rPr>
        <w:t xml:space="preserve">dřív </w:t>
      </w:r>
      <w:r w:rsidRPr="00880597">
        <w:rPr>
          <w:rFonts w:ascii="Times New Roman" w:hAnsi="Times New Roman"/>
          <w:sz w:val="22"/>
          <w:szCs w:val="22"/>
        </w:rPr>
        <w:t>provedena veřejnosprávní kontrola originálů účetních dokladů k nákladům hrazeným z dotace v sídle příjemce dotace</w:t>
      </w:r>
      <w:r w:rsidR="00E54554">
        <w:rPr>
          <w:rFonts w:ascii="Times New Roman" w:hAnsi="Times New Roman"/>
          <w:sz w:val="22"/>
          <w:szCs w:val="22"/>
        </w:rPr>
        <w:t>.</w:t>
      </w:r>
      <w:r w:rsidRPr="00880597">
        <w:rPr>
          <w:rFonts w:ascii="Times New Roman" w:hAnsi="Times New Roman"/>
          <w:sz w:val="22"/>
          <w:szCs w:val="22"/>
        </w:rPr>
        <w:t xml:space="preserve"> </w:t>
      </w:r>
      <w:r w:rsidR="00E54554" w:rsidRPr="0001471E">
        <w:rPr>
          <w:rFonts w:ascii="Times New Roman" w:hAnsi="Times New Roman"/>
          <w:sz w:val="22"/>
          <w:szCs w:val="22"/>
        </w:rPr>
        <w:t xml:space="preserve"> Tyto doklady budou pouze zaevidovány v souhrnných částkách za daný uznatelný náklad a Protokol o výsledku veřejnosprávní kontroly bude připojen k finančnímu vypořádání</w:t>
      </w:r>
      <w:r w:rsidR="00E54554" w:rsidRPr="00E54554">
        <w:rPr>
          <w:rFonts w:ascii="Times New Roman" w:hAnsi="Times New Roman"/>
          <w:sz w:val="22"/>
          <w:szCs w:val="22"/>
        </w:rPr>
        <w:t>.</w:t>
      </w:r>
    </w:p>
    <w:p w14:paraId="54285F4E" w14:textId="19C54C1A"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w:t>
      </w:r>
      <w:r w:rsidR="006E746F">
        <w:rPr>
          <w:rFonts w:ascii="Times New Roman" w:hAnsi="Times New Roman"/>
          <w:sz w:val="22"/>
          <w:szCs w:val="22"/>
        </w:rPr>
        <w:t> </w:t>
      </w:r>
      <w:r w:rsidRPr="00203B9F">
        <w:rPr>
          <w:rFonts w:ascii="Times New Roman" w:hAnsi="Times New Roman"/>
          <w:sz w:val="22"/>
          <w:szCs w:val="22"/>
        </w:rPr>
        <w:t>zjištěné skutečnosti mohou ovlivnit plnění z budoucích smluvních vztahů.</w:t>
      </w:r>
      <w:bookmarkEnd w:id="3"/>
    </w:p>
    <w:p w14:paraId="5C7FCFCD" w14:textId="77777777" w:rsidR="003C65BF" w:rsidRPr="00BC36DA" w:rsidRDefault="003C65BF" w:rsidP="00D21D06">
      <w:pPr>
        <w:ind w:left="284"/>
        <w:jc w:val="both"/>
        <w:rPr>
          <w:rFonts w:ascii="Times New Roman" w:hAnsi="Times New Roman"/>
          <w:sz w:val="22"/>
          <w:szCs w:val="22"/>
        </w:rPr>
      </w:pPr>
    </w:p>
    <w:p w14:paraId="6E8F63C6" w14:textId="4960F694" w:rsidR="003C65BF" w:rsidRDefault="005D52A0" w:rsidP="00731853">
      <w:pPr>
        <w:numPr>
          <w:ilvl w:val="0"/>
          <w:numId w:val="2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D66E4F">
        <w:rPr>
          <w:rFonts w:ascii="Times New Roman" w:hAnsi="Times New Roman"/>
          <w:sz w:val="22"/>
          <w:szCs w:val="22"/>
        </w:rPr>
        <w:t xml:space="preserve">variabilní symbol </w:t>
      </w:r>
      <w:r w:rsidR="00FE18C2" w:rsidRPr="00731853">
        <w:rPr>
          <w:rFonts w:cs="Arial"/>
          <w:b/>
          <w:bCs/>
        </w:rPr>
        <w:t>00102026</w:t>
      </w:r>
      <w:r w:rsidR="00AD4066" w:rsidRPr="00731853">
        <w:rPr>
          <w:rFonts w:cs="Arial"/>
          <w:b/>
          <w:bCs/>
        </w:rPr>
        <w:t>,</w:t>
      </w:r>
      <w:r w:rsidR="00AD4066" w:rsidRPr="00D66E4F">
        <w:rPr>
          <w:rFonts w:ascii="Times New Roman" w:hAnsi="Times New Roman"/>
          <w:sz w:val="22"/>
          <w:szCs w:val="22"/>
        </w:rPr>
        <w:t xml:space="preserve"> </w:t>
      </w:r>
      <w:r w:rsidRPr="00D66E4F">
        <w:rPr>
          <w:rFonts w:ascii="Times New Roman" w:hAnsi="Times New Roman"/>
          <w:sz w:val="22"/>
          <w:szCs w:val="22"/>
        </w:rPr>
        <w:t>nejpozději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6C127FDE"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variabilní symbol </w:t>
      </w:r>
      <w:r w:rsidR="00FE18C2" w:rsidRPr="00731853">
        <w:rPr>
          <w:rFonts w:cs="Arial"/>
          <w:b/>
          <w:bCs/>
        </w:rPr>
        <w:t>00102026</w:t>
      </w:r>
      <w:r w:rsidR="00AD4066" w:rsidRPr="00716389">
        <w:rPr>
          <w:rFonts w:ascii="Times New Roman" w:hAnsi="Times New Roman"/>
          <w:b/>
          <w:bCs/>
          <w:color w:val="000000" w:themeColor="text1"/>
          <w:sz w:val="22"/>
          <w:szCs w:val="22"/>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1B73FF90" w14:textId="49203257" w:rsidR="00B52D3E" w:rsidRPr="0085151F" w:rsidRDefault="00C13802" w:rsidP="00731853">
      <w:pPr>
        <w:numPr>
          <w:ilvl w:val="0"/>
          <w:numId w:val="26"/>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v takovém časovém předstihu, aby nedošlo ke krácení práv poskytovatele.</w:t>
      </w:r>
      <w:r w:rsidR="0058343D" w:rsidRPr="00B52D3E">
        <w:rPr>
          <w:rFonts w:ascii="Times New Roman" w:hAnsi="Times New Roman"/>
          <w:sz w:val="22"/>
          <w:szCs w:val="22"/>
        </w:rPr>
        <w:t xml:space="preserve"> Povinnost dle věty první se týká i</w:t>
      </w:r>
      <w:r w:rsidR="006E746F">
        <w:rPr>
          <w:rFonts w:ascii="Times New Roman" w:hAnsi="Times New Roman"/>
          <w:sz w:val="22"/>
          <w:szCs w:val="22"/>
        </w:rPr>
        <w:t> </w:t>
      </w:r>
      <w:r w:rsidR="0058343D" w:rsidRPr="00B52D3E">
        <w:rPr>
          <w:rFonts w:ascii="Times New Roman" w:hAnsi="Times New Roman"/>
          <w:sz w:val="22"/>
          <w:szCs w:val="22"/>
        </w:rPr>
        <w:t>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0D3A1B03" w14:textId="77777777" w:rsidR="006F3785" w:rsidRPr="00BC36DA" w:rsidRDefault="006F3785" w:rsidP="006F3785">
      <w:pPr>
        <w:tabs>
          <w:tab w:val="left" w:pos="0"/>
          <w:tab w:val="left" w:leader="underscore" w:pos="4706"/>
          <w:tab w:val="left" w:pos="4990"/>
          <w:tab w:val="left" w:leader="underscore" w:pos="9639"/>
        </w:tabs>
        <w:ind w:left="284"/>
        <w:jc w:val="both"/>
        <w:rPr>
          <w:rFonts w:ascii="Times New Roman" w:hAnsi="Times New Roman"/>
          <w:sz w:val="22"/>
          <w:szCs w:val="22"/>
        </w:rPr>
      </w:pPr>
    </w:p>
    <w:p w14:paraId="030D5180" w14:textId="77777777" w:rsidR="00B52D3E" w:rsidRDefault="005D52A0" w:rsidP="00731853">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731853">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Pr="00BC36DA" w:rsidRDefault="008E431A" w:rsidP="008E431A">
      <w:pPr>
        <w:pStyle w:val="Odstavecseseznamem"/>
        <w:rPr>
          <w:rFonts w:ascii="Times New Roman" w:hAnsi="Times New Roman"/>
          <w:sz w:val="22"/>
          <w:szCs w:val="22"/>
        </w:rPr>
      </w:pPr>
    </w:p>
    <w:p w14:paraId="656E5A2A" w14:textId="36A960DC" w:rsidR="00DA30F5" w:rsidRPr="00BC36DA" w:rsidRDefault="00DA30F5" w:rsidP="00731853">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5585D78C" w14:textId="77777777" w:rsidR="002D6629" w:rsidRPr="00BC36D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731853">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Pr="00BC36DA" w:rsidRDefault="00D669F8" w:rsidP="00D669F8">
      <w:pPr>
        <w:pStyle w:val="Odstavecseseznamem"/>
        <w:rPr>
          <w:rFonts w:ascii="Times New Roman" w:hAnsi="Times New Roman"/>
          <w:sz w:val="22"/>
          <w:szCs w:val="22"/>
        </w:rPr>
      </w:pPr>
    </w:p>
    <w:p w14:paraId="3B890553" w14:textId="5EE01CEF" w:rsidR="00C92D74" w:rsidRPr="00731853" w:rsidRDefault="00D669F8" w:rsidP="00731853">
      <w:pPr>
        <w:numPr>
          <w:ilvl w:val="0"/>
          <w:numId w:val="26"/>
        </w:numPr>
        <w:tabs>
          <w:tab w:val="left" w:pos="0"/>
          <w:tab w:val="left" w:leader="underscore" w:pos="4706"/>
          <w:tab w:val="left" w:pos="4990"/>
          <w:tab w:val="left" w:leader="underscore" w:pos="9639"/>
        </w:tabs>
        <w:jc w:val="both"/>
        <w:rPr>
          <w:rFonts w:cs="Arial"/>
          <w:b/>
          <w:bCs/>
        </w:rPr>
      </w:pPr>
      <w:r w:rsidRPr="00731853">
        <w:rPr>
          <w:rFonts w:cs="Arial"/>
          <w:b/>
          <w:bCs/>
        </w:rPr>
        <w:t>Hradit náklady, které uplatňuje z</w:t>
      </w:r>
      <w:r w:rsidR="003C44F9" w:rsidRPr="00731853">
        <w:rPr>
          <w:rFonts w:cs="Arial"/>
          <w:b/>
          <w:bCs/>
        </w:rPr>
        <w:t> </w:t>
      </w:r>
      <w:r w:rsidRPr="00731853">
        <w:rPr>
          <w:rFonts w:cs="Arial"/>
          <w:b/>
          <w:bCs/>
        </w:rPr>
        <w:t>dotace</w:t>
      </w:r>
      <w:r w:rsidR="00AC3ED8" w:rsidRPr="00731853">
        <w:rPr>
          <w:rFonts w:cs="Arial"/>
          <w:b/>
          <w:bCs/>
        </w:rPr>
        <w:t xml:space="preserve"> </w:t>
      </w:r>
      <w:r w:rsidR="00E039A5" w:rsidRPr="00731853">
        <w:rPr>
          <w:rFonts w:cs="Arial"/>
          <w:b/>
          <w:bCs/>
        </w:rPr>
        <w:t>pouze</w:t>
      </w:r>
      <w:r w:rsidRPr="00731853">
        <w:rPr>
          <w:rFonts w:cs="Arial"/>
          <w:b/>
          <w:bCs/>
        </w:rPr>
        <w:t xml:space="preserve"> bezhotovostně z</w:t>
      </w:r>
      <w:r w:rsidR="00B07A8A" w:rsidRPr="00731853">
        <w:rPr>
          <w:rFonts w:cs="Arial"/>
          <w:b/>
          <w:bCs/>
        </w:rPr>
        <w:t> </w:t>
      </w:r>
      <w:r w:rsidRPr="00731853">
        <w:rPr>
          <w:rFonts w:cs="Arial"/>
          <w:b/>
          <w:bCs/>
        </w:rPr>
        <w:t>účtu příjemce dotace.</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4A7F4808"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4" w:name="_Hlk173240332"/>
      <w:r w:rsidRPr="00BC36DA">
        <w:rPr>
          <w:rFonts w:ascii="Times New Roman" w:hAnsi="Times New Roman"/>
          <w:sz w:val="22"/>
          <w:szCs w:val="22"/>
        </w:rPr>
        <w:t>Neoprávněné použití nebo zadržení peněžních prostředků poskytnutých z rozpočtu poskytovatele je</w:t>
      </w:r>
      <w:r w:rsidR="006E746F">
        <w:rPr>
          <w:rFonts w:ascii="Times New Roman" w:hAnsi="Times New Roman"/>
          <w:sz w:val="22"/>
          <w:szCs w:val="22"/>
        </w:rPr>
        <w:t> </w:t>
      </w:r>
      <w:r w:rsidRPr="00BC36DA">
        <w:rPr>
          <w:rFonts w:ascii="Times New Roman" w:hAnsi="Times New Roman"/>
          <w:sz w:val="22"/>
          <w:szCs w:val="22"/>
        </w:rPr>
        <w:t>porušením rozpočtové kázně dle zákona č. 250/2000 Sb., o rozpočtových pravidlech územních rozpočtů, 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332ED48B" w:rsidR="00FC2516" w:rsidRPr="002805D2" w:rsidRDefault="004F34E3"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4F34E3">
        <w:rPr>
          <w:rFonts w:ascii="Times New Roman" w:hAnsi="Times New Roman"/>
          <w:sz w:val="22"/>
          <w:szCs w:val="22"/>
        </w:rPr>
        <w:t>Pokud příjemce poruší jakoukoliv jinou povinnost vyplývající pro něj z této smlouvy a toto porušení nebude porušením rozpočtové kázně, je povinen zaplatit smluvní pokutu ve výši 5.000 Kč, nedojde-li k nápravě ve</w:t>
      </w:r>
      <w:r w:rsidR="006E746F">
        <w:rPr>
          <w:rFonts w:ascii="Times New Roman" w:hAnsi="Times New Roman"/>
          <w:sz w:val="22"/>
          <w:szCs w:val="22"/>
        </w:rPr>
        <w:t> </w:t>
      </w:r>
      <w:r w:rsidRPr="004F34E3">
        <w:rPr>
          <w:rFonts w:ascii="Times New Roman" w:hAnsi="Times New Roman"/>
          <w:sz w:val="22"/>
          <w:szCs w:val="22"/>
        </w:rPr>
        <w:t>lhůtě stanovené poskytovatelem. V případě, že nelze vyzvat k nápravě, neboť tato není možná, je příjemce povinen zaplatit smluvní pokutu dle věty první.</w:t>
      </w:r>
    </w:p>
    <w:p w14:paraId="0F9A3532" w14:textId="77777777" w:rsidR="00085CC9" w:rsidRPr="00BC36DA" w:rsidRDefault="00085CC9" w:rsidP="00085CC9">
      <w:pPr>
        <w:pStyle w:val="Odstavecseseznamem"/>
        <w:rPr>
          <w:rFonts w:ascii="Times New Roman" w:hAnsi="Times New Roman"/>
          <w:sz w:val="22"/>
          <w:szCs w:val="22"/>
        </w:rPr>
      </w:pPr>
    </w:p>
    <w:p w14:paraId="6598C58A" w14:textId="242B3A1E" w:rsidR="004A437F" w:rsidRPr="00731853" w:rsidRDefault="00FC2516" w:rsidP="00DB1FBF">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7DD72CE5"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lastRenderedPageBreak/>
        <w:t xml:space="preserve">Porušení povinnosti uvedené v ustanovení </w:t>
      </w:r>
      <w:r w:rsidRPr="008573FC">
        <w:rPr>
          <w:rFonts w:ascii="Times New Roman" w:hAnsi="Times New Roman"/>
          <w:sz w:val="22"/>
          <w:szCs w:val="22"/>
        </w:rPr>
        <w:t>čl</w:t>
      </w:r>
      <w:r w:rsidRPr="00081FBF">
        <w:rPr>
          <w:rFonts w:ascii="Times New Roman" w:hAnsi="Times New Roman"/>
          <w:sz w:val="22"/>
          <w:szCs w:val="22"/>
        </w:rPr>
        <w:t xml:space="preserve">. </w:t>
      </w:r>
      <w:r w:rsidRPr="00D3063C">
        <w:rPr>
          <w:rFonts w:ascii="Times New Roman" w:hAnsi="Times New Roman"/>
          <w:sz w:val="22"/>
          <w:szCs w:val="22"/>
        </w:rPr>
        <w:t xml:space="preserve">V. odst. </w:t>
      </w:r>
      <w:r w:rsidR="00E63AF4" w:rsidRPr="00D3063C">
        <w:rPr>
          <w:rFonts w:ascii="Times New Roman" w:hAnsi="Times New Roman"/>
          <w:sz w:val="22"/>
          <w:szCs w:val="22"/>
        </w:rPr>
        <w:t>9</w:t>
      </w:r>
      <w:r w:rsidRPr="00D3063C">
        <w:rPr>
          <w:rFonts w:ascii="Times New Roman" w:hAnsi="Times New Roman"/>
          <w:sz w:val="22"/>
          <w:szCs w:val="22"/>
        </w:rPr>
        <w:t xml:space="preserve">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41250320"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Porušení povinnosti uvedené v </w:t>
      </w:r>
      <w:r w:rsidRPr="00081FBF">
        <w:rPr>
          <w:rFonts w:ascii="Times New Roman" w:hAnsi="Times New Roman"/>
          <w:sz w:val="22"/>
          <w:szCs w:val="22"/>
        </w:rPr>
        <w:t xml:space="preserve">ustanovení </w:t>
      </w:r>
      <w:r w:rsidRPr="001D037E">
        <w:rPr>
          <w:rFonts w:ascii="Times New Roman" w:hAnsi="Times New Roman"/>
          <w:sz w:val="22"/>
          <w:szCs w:val="22"/>
        </w:rPr>
        <w:t xml:space="preserve">čl. V. </w:t>
      </w:r>
      <w:r w:rsidRPr="00D3063C">
        <w:rPr>
          <w:rFonts w:ascii="Times New Roman" w:hAnsi="Times New Roman"/>
          <w:sz w:val="22"/>
          <w:szCs w:val="22"/>
        </w:rPr>
        <w:t xml:space="preserve">odst. </w:t>
      </w:r>
      <w:r w:rsidR="00081FBF" w:rsidRPr="00D3063C">
        <w:rPr>
          <w:rFonts w:ascii="Times New Roman" w:hAnsi="Times New Roman"/>
          <w:sz w:val="22"/>
          <w:szCs w:val="22"/>
        </w:rPr>
        <w:t xml:space="preserve">9 </w:t>
      </w:r>
      <w:r w:rsidRPr="00D3063C">
        <w:rPr>
          <w:rFonts w:ascii="Times New Roman" w:hAnsi="Times New Roman"/>
          <w:sz w:val="22"/>
          <w:szCs w:val="22"/>
        </w:rPr>
        <w:t>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0FDC89A4"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w:t>
      </w:r>
      <w:r w:rsidRPr="00081FBF">
        <w:rPr>
          <w:rFonts w:ascii="Times New Roman" w:hAnsi="Times New Roman"/>
          <w:sz w:val="22"/>
          <w:szCs w:val="22"/>
        </w:rPr>
        <w:t>v</w:t>
      </w:r>
      <w:r w:rsidR="00367D02" w:rsidRPr="00081FBF">
        <w:rPr>
          <w:rFonts w:ascii="Times New Roman" w:hAnsi="Times New Roman"/>
          <w:sz w:val="22"/>
          <w:szCs w:val="22"/>
        </w:rPr>
        <w:t> </w:t>
      </w:r>
      <w:r w:rsidR="00367D02" w:rsidRPr="002C202D">
        <w:rPr>
          <w:rFonts w:ascii="Times New Roman" w:hAnsi="Times New Roman"/>
          <w:sz w:val="22"/>
          <w:szCs w:val="22"/>
        </w:rPr>
        <w:t xml:space="preserve">čl. V. </w:t>
      </w:r>
      <w:r w:rsidRPr="00D3063C">
        <w:rPr>
          <w:rFonts w:ascii="Times New Roman" w:hAnsi="Times New Roman"/>
          <w:color w:val="000000" w:themeColor="text1"/>
          <w:sz w:val="22"/>
          <w:szCs w:val="22"/>
        </w:rPr>
        <w:t>odst</w:t>
      </w:r>
      <w:r w:rsidRPr="00D3063C">
        <w:rPr>
          <w:rFonts w:ascii="Times New Roman" w:hAnsi="Times New Roman"/>
          <w:sz w:val="22"/>
          <w:szCs w:val="22"/>
        </w:rPr>
        <w:t>.</w:t>
      </w:r>
      <w:r w:rsidR="00367D02" w:rsidRPr="00D3063C">
        <w:rPr>
          <w:rFonts w:ascii="Times New Roman" w:hAnsi="Times New Roman"/>
          <w:sz w:val="22"/>
          <w:szCs w:val="22"/>
        </w:rPr>
        <w:t xml:space="preserve"> </w:t>
      </w:r>
      <w:r w:rsidR="002C202D" w:rsidRPr="00D3063C">
        <w:rPr>
          <w:rFonts w:ascii="Times New Roman" w:hAnsi="Times New Roman"/>
          <w:sz w:val="22"/>
          <w:szCs w:val="22"/>
        </w:rPr>
        <w:t xml:space="preserve">11, </w:t>
      </w:r>
      <w:r w:rsidR="00081FBF" w:rsidRPr="00D3063C">
        <w:rPr>
          <w:rFonts w:ascii="Times New Roman" w:hAnsi="Times New Roman"/>
          <w:sz w:val="22"/>
          <w:szCs w:val="22"/>
        </w:rPr>
        <w:t>12</w:t>
      </w:r>
      <w:r w:rsidR="002C202D" w:rsidRPr="00D3063C">
        <w:rPr>
          <w:rFonts w:ascii="Times New Roman" w:hAnsi="Times New Roman"/>
          <w:sz w:val="22"/>
          <w:szCs w:val="22"/>
        </w:rPr>
        <w:t xml:space="preserve"> a</w:t>
      </w:r>
      <w:r w:rsidR="00081FBF" w:rsidRPr="00D3063C">
        <w:rPr>
          <w:rFonts w:ascii="Times New Roman" w:hAnsi="Times New Roman"/>
          <w:sz w:val="22"/>
          <w:szCs w:val="22"/>
        </w:rPr>
        <w:t xml:space="preserve"> 13</w:t>
      </w:r>
      <w:r w:rsidR="00367D02" w:rsidRPr="00D3063C">
        <w:rPr>
          <w:rFonts w:ascii="Times New Roman" w:hAnsi="Times New Roman"/>
          <w:sz w:val="22"/>
          <w:szCs w:val="22"/>
        </w:rPr>
        <w:t xml:space="preserve"> </w:t>
      </w:r>
      <w:r w:rsidRPr="00D3063C">
        <w:rPr>
          <w:rFonts w:ascii="Times New Roman" w:hAnsi="Times New Roman"/>
          <w:color w:val="000000" w:themeColor="text1"/>
          <w:sz w:val="22"/>
          <w:szCs w:val="22"/>
        </w:rPr>
        <w:t>této</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2DAD4A00"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w:t>
      </w:r>
      <w:r w:rsidRPr="00081FBF">
        <w:rPr>
          <w:rFonts w:ascii="Times New Roman" w:hAnsi="Times New Roman"/>
          <w:color w:val="000000" w:themeColor="text1"/>
          <w:sz w:val="22"/>
          <w:szCs w:val="22"/>
        </w:rPr>
        <w:t xml:space="preserve">podle </w:t>
      </w:r>
      <w:r w:rsidRPr="00A70E5D">
        <w:rPr>
          <w:rFonts w:ascii="Times New Roman" w:hAnsi="Times New Roman"/>
          <w:color w:val="000000" w:themeColor="text1"/>
          <w:sz w:val="22"/>
          <w:szCs w:val="22"/>
        </w:rPr>
        <w:t xml:space="preserve">čl. V. odst. </w:t>
      </w:r>
      <w:r w:rsidR="00081FBF" w:rsidRPr="00731853">
        <w:rPr>
          <w:rFonts w:ascii="Times New Roman" w:hAnsi="Times New Roman"/>
          <w:color w:val="000000" w:themeColor="text1"/>
          <w:sz w:val="22"/>
          <w:szCs w:val="22"/>
        </w:rPr>
        <w:t>1</w:t>
      </w:r>
      <w:r w:rsidR="00A70E5D" w:rsidRPr="00731853">
        <w:rPr>
          <w:rFonts w:ascii="Times New Roman" w:hAnsi="Times New Roman"/>
          <w:color w:val="000000" w:themeColor="text1"/>
          <w:sz w:val="22"/>
          <w:szCs w:val="22"/>
        </w:rPr>
        <w:t>6</w:t>
      </w:r>
      <w:r w:rsidRPr="00BC36DA">
        <w:rPr>
          <w:rFonts w:ascii="Times New Roman" w:hAnsi="Times New Roman"/>
          <w:color w:val="000000" w:themeColor="text1"/>
          <w:sz w:val="22"/>
          <w:szCs w:val="22"/>
        </w:rPr>
        <w:t xml:space="preserve"> této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551D4F74"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5" w:name="_Hlk150331563"/>
      <w:bookmarkStart w:id="6"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w:t>
      </w:r>
      <w:r w:rsidR="00E57634" w:rsidRPr="00731853">
        <w:rPr>
          <w:rFonts w:ascii="Times New Roman" w:hAnsi="Times New Roman"/>
          <w:color w:val="000000" w:themeColor="text1"/>
          <w:sz w:val="22"/>
          <w:szCs w:val="22"/>
        </w:rPr>
        <w:t xml:space="preserve">t. </w:t>
      </w:r>
      <w:r w:rsidR="00A70E5D" w:rsidRPr="00731853">
        <w:rPr>
          <w:rFonts w:ascii="Times New Roman" w:hAnsi="Times New Roman"/>
          <w:color w:val="000000" w:themeColor="text1"/>
          <w:sz w:val="22"/>
          <w:szCs w:val="22"/>
        </w:rPr>
        <w:t>16</w:t>
      </w:r>
      <w:r w:rsidR="00A70E5D">
        <w:rPr>
          <w:rFonts w:ascii="Times New Roman" w:hAnsi="Times New Roman"/>
          <w:color w:val="000000" w:themeColor="text1"/>
          <w:sz w:val="22"/>
          <w:szCs w:val="22"/>
        </w:rPr>
        <w:t xml:space="preserve"> </w:t>
      </w:r>
      <w:r w:rsidR="00E57634" w:rsidRPr="00BC36DA">
        <w:rPr>
          <w:rFonts w:ascii="Times New Roman" w:hAnsi="Times New Roman"/>
          <w:color w:val="000000" w:themeColor="text1"/>
          <w:sz w:val="22"/>
          <w:szCs w:val="22"/>
        </w:rPr>
        <w:t>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4"/>
    <w:bookmarkEnd w:id="5"/>
    <w:p w14:paraId="264A6401" w14:textId="77777777" w:rsidR="00E57634" w:rsidRPr="00BC36DA" w:rsidRDefault="00E57634" w:rsidP="00497FFD">
      <w:pPr>
        <w:ind w:left="284"/>
        <w:jc w:val="both"/>
        <w:rPr>
          <w:rFonts w:ascii="Times New Roman" w:hAnsi="Times New Roman"/>
          <w:sz w:val="22"/>
          <w:szCs w:val="22"/>
        </w:rPr>
      </w:pPr>
    </w:p>
    <w:bookmarkEnd w:id="6"/>
    <w:p w14:paraId="29B4C5A3" w14:textId="789303CC"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 xml:space="preserve">uvedených v čl. V. odst. </w:t>
      </w:r>
      <w:r w:rsidR="00A70E5D" w:rsidRPr="00731853">
        <w:rPr>
          <w:rFonts w:ascii="Times New Roman" w:hAnsi="Times New Roman"/>
          <w:kern w:val="32"/>
          <w:sz w:val="22"/>
          <w:szCs w:val="22"/>
        </w:rPr>
        <w:t>17</w:t>
      </w:r>
      <w:r w:rsidR="00A70E5D">
        <w:rPr>
          <w:rFonts w:ascii="Times New Roman" w:hAnsi="Times New Roman"/>
          <w:kern w:val="32"/>
          <w:sz w:val="22"/>
          <w:szCs w:val="22"/>
        </w:rPr>
        <w:t xml:space="preserve"> </w:t>
      </w:r>
      <w:r w:rsidRPr="00BC36DA">
        <w:rPr>
          <w:rFonts w:ascii="Times New Roman" w:hAnsi="Times New Roman"/>
          <w:kern w:val="32"/>
          <w:sz w:val="22"/>
          <w:szCs w:val="22"/>
        </w:rPr>
        <w:t xml:space="preserve">této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61E8BC24"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t>Uvedení nepravdivých nebo neúplných údajů v čestném prohlášení k čerpání podpory de minimis, které je</w:t>
      </w:r>
      <w:r w:rsidR="006E746F">
        <w:rPr>
          <w:rFonts w:ascii="Times New Roman" w:hAnsi="Times New Roman"/>
          <w:kern w:val="32"/>
          <w:sz w:val="22"/>
          <w:szCs w:val="22"/>
        </w:rPr>
        <w:t> </w:t>
      </w:r>
      <w:r w:rsidRPr="00637424">
        <w:rPr>
          <w:rFonts w:ascii="Times New Roman" w:hAnsi="Times New Roman"/>
          <w:kern w:val="32"/>
          <w:sz w:val="22"/>
          <w:szCs w:val="22"/>
        </w:rPr>
        <w:t>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0D711993" w14:textId="0CF19D8A" w:rsidR="00795E5C" w:rsidRPr="006518B9" w:rsidRDefault="006A0802" w:rsidP="006518B9">
      <w:pPr>
        <w:pStyle w:val="Smlouva-lnky"/>
      </w:pPr>
      <w:r w:rsidRPr="006518B9">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Pr="00731853" w:rsidRDefault="00795E5C" w:rsidP="002D7275">
      <w:pPr>
        <w:numPr>
          <w:ilvl w:val="0"/>
          <w:numId w:val="6"/>
        </w:numPr>
        <w:tabs>
          <w:tab w:val="left" w:pos="0"/>
          <w:tab w:val="left" w:leader="underscore" w:pos="4706"/>
          <w:tab w:val="left" w:pos="4990"/>
          <w:tab w:val="left" w:leader="underscore" w:pos="9639"/>
        </w:tabs>
        <w:jc w:val="both"/>
        <w:rPr>
          <w:rFonts w:cs="Arial"/>
          <w:b/>
          <w:bCs/>
        </w:rPr>
      </w:pPr>
      <w:r w:rsidRPr="00BC36DA">
        <w:rPr>
          <w:rFonts w:ascii="Times New Roman" w:hAnsi="Times New Roman"/>
          <w:color w:val="000000" w:themeColor="text1"/>
          <w:sz w:val="22"/>
          <w:szCs w:val="22"/>
        </w:rPr>
        <w:t xml:space="preserve">Administraci dotace dle této smlouvy zabezpečuje: </w:t>
      </w:r>
      <w:r w:rsidRPr="00731853">
        <w:rPr>
          <w:rFonts w:cs="Arial"/>
          <w:b/>
          <w:bCs/>
        </w:rPr>
        <w:t>Statutární město Ostrava – Magistrát, odbor</w:t>
      </w:r>
      <w:r w:rsidR="00556164" w:rsidRPr="00731853">
        <w:rPr>
          <w:rFonts w:cs="Arial"/>
          <w:b/>
          <w:bCs/>
        </w:rPr>
        <w:t xml:space="preserve"> </w:t>
      </w:r>
      <w:r w:rsidR="00E57634" w:rsidRPr="00731853">
        <w:rPr>
          <w:rFonts w:cs="Arial"/>
          <w:b/>
          <w:bCs/>
        </w:rPr>
        <w:t>S</w:t>
      </w:r>
      <w:r w:rsidR="00510E10" w:rsidRPr="00731853">
        <w:rPr>
          <w:rFonts w:cs="Arial"/>
          <w:b/>
          <w:bCs/>
        </w:rPr>
        <w:t>portu</w:t>
      </w:r>
      <w:r w:rsidR="00E57634" w:rsidRPr="00731853">
        <w:rPr>
          <w:rFonts w:cs="Arial"/>
          <w:b/>
          <w:bCs/>
        </w:rPr>
        <w:t>, Prokešovo náměstí 8, 729 30 Ostrava.</w:t>
      </w:r>
      <w:r w:rsidR="00D53E4D" w:rsidRPr="00731853">
        <w:rPr>
          <w:rFonts w:cs="Arial"/>
          <w:b/>
          <w:bCs/>
        </w:rPr>
        <w:t xml:space="preserve"> </w:t>
      </w:r>
      <w:r w:rsidRPr="00731853">
        <w:rPr>
          <w:rFonts w:cs="Arial"/>
          <w:b/>
          <w:bCs/>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20C1E69E" w14:textId="7F800CD3" w:rsidR="005F0DD3" w:rsidRPr="00731853" w:rsidRDefault="00A8416C" w:rsidP="0004065F">
      <w:pPr>
        <w:pStyle w:val="Odstavecseseznamem"/>
        <w:numPr>
          <w:ilvl w:val="0"/>
          <w:numId w:val="6"/>
        </w:numPr>
        <w:jc w:val="both"/>
        <w:rPr>
          <w:rFonts w:ascii="Times New Roman" w:hAnsi="Times New Roman"/>
          <w:sz w:val="22"/>
          <w:szCs w:val="22"/>
        </w:rPr>
      </w:pPr>
      <w:r w:rsidRPr="00731853">
        <w:rPr>
          <w:rFonts w:ascii="Times New Roman" w:hAnsi="Times New Roman"/>
          <w:sz w:val="22"/>
          <w:szCs w:val="22"/>
        </w:rPr>
        <w:t>Tato smlouva nabývá účinnosti dnem jejího uveřejnění v</w:t>
      </w:r>
      <w:r w:rsidR="005E4177" w:rsidRPr="00731853">
        <w:rPr>
          <w:rFonts w:ascii="Times New Roman" w:hAnsi="Times New Roman"/>
          <w:sz w:val="22"/>
          <w:szCs w:val="22"/>
        </w:rPr>
        <w:t> </w:t>
      </w:r>
      <w:r w:rsidRPr="00731853">
        <w:rPr>
          <w:rFonts w:ascii="Times New Roman" w:hAnsi="Times New Roman"/>
          <w:sz w:val="22"/>
          <w:szCs w:val="22"/>
        </w:rPr>
        <w:t>registru smluv podle zákona č. 340/2015 Sb., o</w:t>
      </w:r>
      <w:r w:rsidR="00731853">
        <w:rPr>
          <w:rFonts w:ascii="Times New Roman" w:hAnsi="Times New Roman"/>
          <w:sz w:val="22"/>
          <w:szCs w:val="22"/>
        </w:rPr>
        <w:t> </w:t>
      </w:r>
      <w:r w:rsidRPr="00731853">
        <w:rPr>
          <w:rFonts w:ascii="Times New Roman" w:hAnsi="Times New Roman"/>
          <w:sz w:val="22"/>
          <w:szCs w:val="22"/>
        </w:rPr>
        <w:t>zvláštních podmínkách účinnosti některých smluv, uveřejňování těchto smluv a o registru smluv (zákon o</w:t>
      </w:r>
      <w:r w:rsidR="00731853">
        <w:rPr>
          <w:rFonts w:ascii="Times New Roman" w:hAnsi="Times New Roman"/>
          <w:sz w:val="22"/>
          <w:szCs w:val="22"/>
        </w:rPr>
        <w:t> </w:t>
      </w:r>
      <w:r w:rsidRPr="00731853">
        <w:rPr>
          <w:rFonts w:ascii="Times New Roman" w:hAnsi="Times New Roman"/>
          <w:sz w:val="22"/>
          <w:szCs w:val="22"/>
        </w:rPr>
        <w:t xml:space="preserve">registru smluv), ve znění pozdějších předpisů. Zaslání smlouvy do registru zajistí poskytovatel. </w:t>
      </w:r>
    </w:p>
    <w:p w14:paraId="54927F16" w14:textId="77777777" w:rsidR="00731853" w:rsidRPr="00731853" w:rsidRDefault="00731853" w:rsidP="00731853">
      <w:pPr>
        <w:jc w:val="both"/>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5B2045F6" w14:textId="77777777" w:rsidR="00E37019" w:rsidRPr="00BC36DA" w:rsidRDefault="00E37019" w:rsidP="00E37019">
      <w:pPr>
        <w:pStyle w:val="Odstavecseseznamem"/>
        <w:rPr>
          <w:rFonts w:ascii="Times New Roman" w:hAnsi="Times New Roman"/>
          <w:sz w:val="22"/>
          <w:szCs w:val="22"/>
        </w:rPr>
      </w:pPr>
    </w:p>
    <w:p w14:paraId="0028DD91" w14:textId="11072A1E" w:rsidR="00E37019" w:rsidRPr="00BC36DA" w:rsidRDefault="00E37019" w:rsidP="00A83099">
      <w:pPr>
        <w:pStyle w:val="Zkladntextodsazen-slo"/>
        <w:numPr>
          <w:ilvl w:val="0"/>
          <w:numId w:val="6"/>
        </w:numPr>
      </w:pPr>
      <w:r w:rsidRPr="00BC36DA">
        <w:rPr>
          <w:sz w:val="22"/>
          <w:szCs w:val="22"/>
        </w:rPr>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1E131975"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w:t>
      </w:r>
      <w:r w:rsidR="006E746F">
        <w:rPr>
          <w:rFonts w:ascii="Times New Roman" w:hAnsi="Times New Roman"/>
          <w:sz w:val="22"/>
          <w:szCs w:val="22"/>
        </w:rPr>
        <w:t> </w:t>
      </w:r>
      <w:r w:rsidR="00203005" w:rsidRPr="00BC36DA">
        <w:rPr>
          <w:rFonts w:ascii="Times New Roman" w:hAnsi="Times New Roman"/>
          <w:sz w:val="22"/>
          <w:szCs w:val="22"/>
        </w:rPr>
        <w:t xml:space="preserve">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519125C4"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w:t>
      </w:r>
      <w:r w:rsidR="006E746F">
        <w:rPr>
          <w:rFonts w:ascii="Times New Roman" w:hAnsi="Times New Roman"/>
          <w:sz w:val="22"/>
          <w:szCs w:val="22"/>
        </w:rPr>
        <w:t> </w:t>
      </w:r>
      <w:r w:rsidRPr="00BC36DA">
        <w:rPr>
          <w:rFonts w:ascii="Times New Roman" w:hAnsi="Times New Roman"/>
          <w:sz w:val="22"/>
          <w:szCs w:val="22"/>
        </w:rPr>
        <w:t>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38779406"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78BF4583" w14:textId="77777777" w:rsidR="00F13986" w:rsidRDefault="00F13986" w:rsidP="007035F4">
      <w:pPr>
        <w:rPr>
          <w:rFonts w:ascii="Times New Roman" w:hAnsi="Times New Roman"/>
          <w:sz w:val="22"/>
          <w:szCs w:val="22"/>
        </w:rPr>
      </w:pPr>
    </w:p>
    <w:p w14:paraId="3E6E5096" w14:textId="77777777"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 pozdějších předpisů:</w:t>
      </w:r>
    </w:p>
    <w:p w14:paraId="4CEA2AD3" w14:textId="27F40072"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 xml:space="preserve">rozhodlo </w:t>
      </w:r>
      <w:r w:rsidR="00DD3143" w:rsidRPr="00E75F25">
        <w:rPr>
          <w:rFonts w:ascii="Times New Roman" w:hAnsi="Times New Roman"/>
          <w:iCs/>
          <w:sz w:val="22"/>
          <w:szCs w:val="22"/>
        </w:rPr>
        <w:t>zastupitelstvo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3C0260">
        <w:rPr>
          <w:rFonts w:ascii="Times New Roman" w:hAnsi="Times New Roman"/>
          <w:sz w:val="22"/>
          <w:szCs w:val="22"/>
        </w:rPr>
        <w:t>č.</w:t>
      </w:r>
      <w:r w:rsidR="00B42FC5" w:rsidRPr="003C0260">
        <w:rPr>
          <w:rFonts w:ascii="Times New Roman" w:hAnsi="Times New Roman"/>
          <w:sz w:val="22"/>
          <w:szCs w:val="22"/>
        </w:rPr>
        <w:t> </w:t>
      </w:r>
      <w:r w:rsidR="003C0260" w:rsidRPr="003C0260">
        <w:rPr>
          <w:rFonts w:ascii="Times New Roman" w:hAnsi="Times New Roman"/>
          <w:sz w:val="22"/>
          <w:szCs w:val="22"/>
        </w:rPr>
        <w:t>1678/ZM2226/27</w:t>
      </w:r>
      <w:r w:rsidR="003C0260">
        <w:rPr>
          <w:rFonts w:ascii="Times New Roman" w:hAnsi="Times New Roman"/>
          <w:sz w:val="22"/>
          <w:szCs w:val="22"/>
        </w:rPr>
        <w:t xml:space="preserve"> </w:t>
      </w:r>
      <w:r w:rsidR="006338B2" w:rsidRPr="003C0260">
        <w:rPr>
          <w:rFonts w:ascii="Times New Roman" w:hAnsi="Times New Roman"/>
          <w:sz w:val="22"/>
          <w:szCs w:val="22"/>
        </w:rPr>
        <w:t xml:space="preserve">ze dne </w:t>
      </w:r>
      <w:r w:rsidR="003C0260" w:rsidRPr="003C0260">
        <w:rPr>
          <w:rFonts w:ascii="Times New Roman" w:hAnsi="Times New Roman"/>
          <w:sz w:val="22"/>
          <w:szCs w:val="22"/>
        </w:rPr>
        <w:t>03.12.2025</w:t>
      </w:r>
      <w:r w:rsidR="003C0260">
        <w:rPr>
          <w:rFonts w:ascii="Times New Roman" w:hAnsi="Times New Roman"/>
          <w:sz w:val="22"/>
          <w:szCs w:val="22"/>
        </w:rPr>
        <w:t>.</w:t>
      </w:r>
    </w:p>
    <w:p w14:paraId="234BCE26" w14:textId="77777777" w:rsidR="00F13986"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pPr>
    </w:p>
    <w:p w14:paraId="6B6EFD84" w14:textId="0B7D1353" w:rsidR="00731853" w:rsidRPr="00BC36DA" w:rsidRDefault="00731853" w:rsidP="00F13986">
      <w:pPr>
        <w:keepNext/>
        <w:keepLines/>
        <w:tabs>
          <w:tab w:val="left" w:leader="underscore" w:pos="4706"/>
          <w:tab w:val="left" w:pos="4990"/>
          <w:tab w:val="left" w:leader="underscore" w:pos="9639"/>
        </w:tabs>
        <w:jc w:val="both"/>
        <w:rPr>
          <w:rFonts w:ascii="Times New Roman" w:hAnsi="Times New Roman"/>
          <w:sz w:val="22"/>
          <w:szCs w:val="22"/>
        </w:rPr>
        <w:sectPr w:rsidR="00731853" w:rsidRPr="00BC36DA" w:rsidSect="00F13986">
          <w:headerReference w:type="default" r:id="rId8"/>
          <w:footerReference w:type="default" r:id="rId9"/>
          <w:headerReference w:type="first" r:id="rId10"/>
          <w:footerReference w:type="first" r:id="rId11"/>
          <w:type w:val="continuous"/>
          <w:pgSz w:w="11906" w:h="16838" w:code="9"/>
          <w:pgMar w:top="1871" w:right="992" w:bottom="1701" w:left="1134" w:header="567" w:footer="567" w:gutter="0"/>
          <w:cols w:space="708"/>
          <w:titlePg/>
          <w:docGrid w:linePitch="360"/>
        </w:sectPr>
      </w:pPr>
    </w:p>
    <w:p w14:paraId="524E6645" w14:textId="77777777" w:rsidR="00FE18C2" w:rsidRPr="00715B9F" w:rsidRDefault="00FE18C2" w:rsidP="00FE18C2">
      <w:pPr>
        <w:jc w:val="both"/>
        <w:rPr>
          <w:rFonts w:ascii="Times New Roman" w:hAnsi="Times New Roman"/>
          <w:sz w:val="22"/>
          <w:szCs w:val="22"/>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7D226CC3" w14:textId="77777777" w:rsidR="00FE18C2" w:rsidRDefault="00FE18C2" w:rsidP="00FE18C2">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FE18C2" w14:paraId="769763ED" w14:textId="77777777" w:rsidTr="009C4E95">
        <w:tc>
          <w:tcPr>
            <w:tcW w:w="2269" w:type="pct"/>
            <w:tcBorders>
              <w:bottom w:val="single" w:sz="4" w:space="0" w:color="auto"/>
            </w:tcBorders>
          </w:tcPr>
          <w:p w14:paraId="0C9B995E" w14:textId="77777777" w:rsidR="00FE18C2" w:rsidRDefault="00FE18C2" w:rsidP="009C4E95">
            <w:pPr>
              <w:tabs>
                <w:tab w:val="left" w:pos="-1701"/>
                <w:tab w:val="left" w:pos="454"/>
                <w:tab w:val="center" w:pos="1260"/>
              </w:tabs>
              <w:rPr>
                <w:rFonts w:ascii="Times New Roman" w:hAnsi="Times New Roman"/>
                <w:sz w:val="22"/>
                <w:szCs w:val="22"/>
              </w:rPr>
            </w:pPr>
          </w:p>
          <w:p w14:paraId="59912069" w14:textId="77777777" w:rsidR="00731853" w:rsidRDefault="00731853" w:rsidP="009C4E95">
            <w:pPr>
              <w:tabs>
                <w:tab w:val="left" w:pos="-1701"/>
                <w:tab w:val="left" w:pos="454"/>
                <w:tab w:val="center" w:pos="1260"/>
              </w:tabs>
              <w:rPr>
                <w:rFonts w:ascii="Times New Roman" w:hAnsi="Times New Roman"/>
                <w:sz w:val="22"/>
                <w:szCs w:val="22"/>
              </w:rPr>
            </w:pPr>
          </w:p>
          <w:p w14:paraId="0AFFADD1" w14:textId="77777777" w:rsidR="00731853" w:rsidRDefault="00731853" w:rsidP="009C4E95">
            <w:pPr>
              <w:tabs>
                <w:tab w:val="left" w:pos="-1701"/>
                <w:tab w:val="left" w:pos="454"/>
                <w:tab w:val="center" w:pos="1260"/>
              </w:tabs>
              <w:rPr>
                <w:rFonts w:ascii="Times New Roman" w:hAnsi="Times New Roman"/>
                <w:sz w:val="22"/>
                <w:szCs w:val="22"/>
              </w:rPr>
            </w:pPr>
          </w:p>
          <w:p w14:paraId="660C28C4" w14:textId="77777777" w:rsidR="00731853" w:rsidRDefault="00731853" w:rsidP="009C4E95">
            <w:pPr>
              <w:tabs>
                <w:tab w:val="left" w:pos="-1701"/>
                <w:tab w:val="left" w:pos="454"/>
                <w:tab w:val="center" w:pos="1260"/>
              </w:tabs>
              <w:rPr>
                <w:rFonts w:ascii="Times New Roman" w:hAnsi="Times New Roman"/>
                <w:sz w:val="22"/>
                <w:szCs w:val="22"/>
              </w:rPr>
            </w:pPr>
          </w:p>
        </w:tc>
        <w:tc>
          <w:tcPr>
            <w:tcW w:w="313" w:type="pct"/>
          </w:tcPr>
          <w:p w14:paraId="7B84C995" w14:textId="77777777" w:rsidR="00FE18C2" w:rsidRDefault="00FE18C2" w:rsidP="009C4E95">
            <w:pPr>
              <w:tabs>
                <w:tab w:val="left" w:pos="-1701"/>
                <w:tab w:val="left" w:pos="454"/>
                <w:tab w:val="center" w:pos="1260"/>
              </w:tabs>
              <w:rPr>
                <w:rFonts w:ascii="Times New Roman" w:hAnsi="Times New Roman"/>
                <w:sz w:val="22"/>
                <w:szCs w:val="22"/>
              </w:rPr>
            </w:pPr>
          </w:p>
        </w:tc>
        <w:tc>
          <w:tcPr>
            <w:tcW w:w="2418" w:type="pct"/>
            <w:tcBorders>
              <w:bottom w:val="single" w:sz="4" w:space="0" w:color="auto"/>
            </w:tcBorders>
          </w:tcPr>
          <w:p w14:paraId="03E13DBF" w14:textId="77777777" w:rsidR="00FE18C2" w:rsidRDefault="00FE18C2" w:rsidP="009C4E95">
            <w:pPr>
              <w:tabs>
                <w:tab w:val="left" w:pos="-1701"/>
                <w:tab w:val="left" w:pos="454"/>
                <w:tab w:val="center" w:pos="1260"/>
              </w:tabs>
              <w:rPr>
                <w:rFonts w:ascii="Times New Roman" w:hAnsi="Times New Roman"/>
                <w:sz w:val="22"/>
                <w:szCs w:val="22"/>
              </w:rPr>
            </w:pPr>
          </w:p>
          <w:p w14:paraId="730A8B85" w14:textId="77777777" w:rsidR="00FE18C2" w:rsidRDefault="00FE18C2" w:rsidP="009C4E95">
            <w:pPr>
              <w:tabs>
                <w:tab w:val="left" w:pos="-1701"/>
                <w:tab w:val="left" w:pos="454"/>
                <w:tab w:val="center" w:pos="1260"/>
              </w:tabs>
              <w:rPr>
                <w:rFonts w:ascii="Times New Roman" w:hAnsi="Times New Roman"/>
                <w:sz w:val="22"/>
                <w:szCs w:val="22"/>
              </w:rPr>
            </w:pPr>
          </w:p>
        </w:tc>
      </w:tr>
      <w:tr w:rsidR="00FE18C2" w14:paraId="70FF53D9" w14:textId="77777777" w:rsidTr="009C4E95">
        <w:tc>
          <w:tcPr>
            <w:tcW w:w="2269" w:type="pct"/>
            <w:tcBorders>
              <w:top w:val="single" w:sz="4" w:space="0" w:color="auto"/>
              <w:bottom w:val="nil"/>
            </w:tcBorders>
          </w:tcPr>
          <w:p w14:paraId="28E1699E" w14:textId="77777777" w:rsidR="00FE18C2" w:rsidRDefault="00FE18C2" w:rsidP="009C4E95">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6A9DA93D" w14:textId="77777777" w:rsidR="00FE18C2" w:rsidRPr="0064744E" w:rsidRDefault="00FE18C2" w:rsidP="009C4E95">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3D727701" w14:textId="77777777" w:rsidR="00FE18C2" w:rsidRDefault="00FE18C2" w:rsidP="009C4E95">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6B4C4624" w14:textId="77777777" w:rsidR="00FE18C2" w:rsidRDefault="00FE18C2" w:rsidP="009C4E95">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682BB8AE" w14:textId="77777777" w:rsidR="00FE18C2" w:rsidRPr="0064744E" w:rsidRDefault="00FE18C2" w:rsidP="009C4E95">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7058D0BC" w14:textId="77777777" w:rsidR="00FE18C2" w:rsidRPr="001513A3" w:rsidRDefault="00FE18C2" w:rsidP="009C4E95">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Ing. Peter Galvas</w:t>
            </w:r>
          </w:p>
          <w:p w14:paraId="1A4CC139" w14:textId="77777777" w:rsidR="00FE18C2" w:rsidRPr="00D100F4" w:rsidRDefault="00FE18C2" w:rsidP="009C4E95">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starosta jednoty</w:t>
            </w:r>
          </w:p>
          <w:p w14:paraId="0D9D642D" w14:textId="77777777" w:rsidR="00FE18C2" w:rsidRDefault="00FE18C2" w:rsidP="009C4E95">
            <w:pPr>
              <w:tabs>
                <w:tab w:val="left" w:pos="0"/>
                <w:tab w:val="left" w:pos="3120"/>
                <w:tab w:val="left" w:pos="4820"/>
                <w:tab w:val="left" w:pos="4990"/>
              </w:tabs>
              <w:jc w:val="center"/>
              <w:rPr>
                <w:rFonts w:ascii="Times New Roman" w:hAnsi="Times New Roman"/>
                <w:i/>
                <w:iCs/>
                <w:sz w:val="22"/>
                <w:szCs w:val="22"/>
              </w:rPr>
            </w:pPr>
            <w:r w:rsidRPr="00C276A4">
              <w:rPr>
                <w:rFonts w:ascii="Times New Roman" w:hAnsi="Times New Roman"/>
                <w:sz w:val="22"/>
              </w:rPr>
              <w:t>„elektronicky podepsáno“</w:t>
            </w:r>
          </w:p>
          <w:p w14:paraId="6A18DC3A" w14:textId="77777777" w:rsidR="00FE18C2" w:rsidRPr="0064744E" w:rsidRDefault="00FE18C2" w:rsidP="009C4E95">
            <w:pPr>
              <w:tabs>
                <w:tab w:val="left" w:pos="0"/>
                <w:tab w:val="left" w:pos="3120"/>
                <w:tab w:val="left" w:pos="4820"/>
                <w:tab w:val="left" w:pos="4990"/>
              </w:tabs>
              <w:jc w:val="center"/>
              <w:rPr>
                <w:rFonts w:ascii="Times New Roman" w:hAnsi="Times New Roman"/>
                <w:i/>
                <w:iCs/>
                <w:sz w:val="22"/>
                <w:szCs w:val="22"/>
              </w:rPr>
            </w:pPr>
          </w:p>
          <w:p w14:paraId="56C57AA8" w14:textId="77777777" w:rsidR="00FE18C2" w:rsidRDefault="00FE18C2" w:rsidP="009C4E95">
            <w:pPr>
              <w:tabs>
                <w:tab w:val="left" w:pos="-1701"/>
                <w:tab w:val="left" w:pos="454"/>
                <w:tab w:val="center" w:pos="1260"/>
              </w:tabs>
              <w:jc w:val="center"/>
              <w:rPr>
                <w:rFonts w:ascii="Times New Roman" w:hAnsi="Times New Roman"/>
                <w:sz w:val="22"/>
                <w:szCs w:val="22"/>
              </w:rPr>
            </w:pPr>
          </w:p>
        </w:tc>
      </w:tr>
    </w:tbl>
    <w:p w14:paraId="5FE1405D" w14:textId="77777777" w:rsidR="00FE18C2" w:rsidRPr="008C118F" w:rsidRDefault="00FE18C2" w:rsidP="00FE18C2">
      <w:pPr>
        <w:tabs>
          <w:tab w:val="center" w:pos="1440"/>
          <w:tab w:val="center" w:pos="7200"/>
        </w:tabs>
        <w:rPr>
          <w:rFonts w:ascii="Times New Roman" w:hAnsi="Times New Roman"/>
          <w:sz w:val="18"/>
          <w:szCs w:val="18"/>
        </w:rPr>
      </w:pPr>
    </w:p>
    <w:sectPr w:rsidR="00FE18C2" w:rsidRPr="008C118F" w:rsidSect="00FA55B9">
      <w:headerReference w:type="default" r:id="rId12"/>
      <w:footerReference w:type="default" r:id="rId13"/>
      <w:headerReference w:type="first" r:id="rId14"/>
      <w:footerReference w:type="first" r:id="rId15"/>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3369" w14:textId="77777777" w:rsidR="00AB5AE7" w:rsidRDefault="00AB5AE7">
      <w:r>
        <w:separator/>
      </w:r>
    </w:p>
  </w:endnote>
  <w:endnote w:type="continuationSeparator" w:id="0">
    <w:p w14:paraId="0A5BB6D2" w14:textId="77777777" w:rsidR="00AB5AE7" w:rsidRDefault="00AB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98DF" w14:textId="77777777" w:rsidR="00731853" w:rsidRDefault="00F13986" w:rsidP="00334B27">
    <w:pPr>
      <w:pStyle w:val="Zpat"/>
      <w:tabs>
        <w:tab w:val="clear" w:pos="4536"/>
        <w:tab w:val="clear" w:pos="9072"/>
        <w:tab w:val="center" w:pos="180"/>
        <w:tab w:val="left" w:pos="3060"/>
      </w:tabs>
      <w:ind w:left="378" w:hanging="378"/>
      <w:jc w:val="both"/>
      <w:rPr>
        <w:rStyle w:val="slostrnky"/>
        <w:rFonts w:cs="Arial"/>
        <w:b/>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EF581E">
      <w:rPr>
        <w:rStyle w:val="slostrnky"/>
        <w:rFonts w:cs="Arial"/>
        <w:b/>
        <w:color w:val="003C69"/>
        <w:sz w:val="16"/>
      </w:rPr>
      <w:t xml:space="preserve">Infrastruktura </w:t>
    </w:r>
    <w:r>
      <w:rPr>
        <w:rStyle w:val="slostrnky"/>
        <w:rFonts w:cs="Arial"/>
        <w:b/>
        <w:color w:val="003C69"/>
        <w:sz w:val="16"/>
      </w:rPr>
      <w:t xml:space="preserve">– </w:t>
    </w:r>
    <w:r w:rsidR="00FE18C2" w:rsidRPr="002D7457">
      <w:rPr>
        <w:rStyle w:val="slostrnky"/>
        <w:rFonts w:cs="Arial"/>
        <w:b/>
        <w:color w:val="003C69"/>
        <w:sz w:val="16"/>
      </w:rPr>
      <w:t>0010/2026/SP</w:t>
    </w:r>
    <w:r w:rsidR="00FE18C2">
      <w:rPr>
        <w:rStyle w:val="slostrnky"/>
        <w:rFonts w:cs="Arial"/>
        <w:b/>
        <w:color w:val="003C69"/>
        <w:sz w:val="16"/>
      </w:rPr>
      <w:t xml:space="preserve"> Projekt „</w:t>
    </w:r>
    <w:r w:rsidR="00FE18C2" w:rsidRPr="002D7457">
      <w:rPr>
        <w:rStyle w:val="slostrnky"/>
        <w:rFonts w:cs="Arial"/>
        <w:b/>
        <w:color w:val="003C69"/>
        <w:sz w:val="16"/>
      </w:rPr>
      <w:t>Konečná fáze tepelné izolace havarijního stavu střechy tělocvičny včetně krytiny</w:t>
    </w:r>
  </w:p>
  <w:p w14:paraId="3636209C" w14:textId="693D8A66" w:rsidR="00F13986" w:rsidRPr="001121CA" w:rsidRDefault="00832E27" w:rsidP="00832E27">
    <w:pPr>
      <w:pStyle w:val="Zpat"/>
      <w:tabs>
        <w:tab w:val="clear" w:pos="4536"/>
        <w:tab w:val="clear" w:pos="9072"/>
        <w:tab w:val="center" w:pos="426"/>
        <w:tab w:val="left" w:pos="3060"/>
      </w:tabs>
      <w:ind w:left="1701"/>
      <w:jc w:val="both"/>
      <w:rPr>
        <w:rStyle w:val="slostrnky"/>
        <w:rFonts w:cs="Arial"/>
        <w:b/>
        <w:i/>
        <w:color w:val="003C69"/>
        <w:sz w:val="16"/>
      </w:rPr>
    </w:pPr>
    <w:r>
      <w:rPr>
        <w:rStyle w:val="slostrnky"/>
        <w:rFonts w:cs="Arial"/>
        <w:b/>
        <w:color w:val="003C69"/>
        <w:sz w:val="16"/>
      </w:rPr>
      <w:t xml:space="preserve"> </w:t>
    </w:r>
    <w:r w:rsidR="00FE18C2" w:rsidRPr="002D7457">
      <w:rPr>
        <w:rStyle w:val="slostrnky"/>
        <w:rFonts w:cs="Arial"/>
        <w:b/>
        <w:color w:val="003C69"/>
        <w:sz w:val="16"/>
      </w:rPr>
      <w:t>a nezbytná rekonstrukce a zateplení fasády.</w:t>
    </w:r>
    <w:r w:rsidR="00FE18C2">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60288"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59887848" name="Obrázek 2598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7995790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798724945" name="Obrázek 79872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8240"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632091473" name="Obrázek 6320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48779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76F9B0C3"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SP/VSK</w:t>
    </w:r>
    <w:r>
      <w:rPr>
        <w:rStyle w:val="slostrnky"/>
        <w:rFonts w:cs="Arial"/>
        <w:b/>
        <w:color w:val="003C69"/>
        <w:sz w:val="16"/>
      </w:rPr>
      <w:t xml:space="preserve"> – </w:t>
    </w:r>
    <w:proofErr w:type="spellStart"/>
    <w:r>
      <w:rPr>
        <w:rStyle w:val="slostrnky"/>
        <w:rFonts w:cs="Arial"/>
        <w:b/>
        <w:color w:val="003C69"/>
        <w:sz w:val="16"/>
      </w:rPr>
      <w:t>xxxx</w:t>
    </w:r>
    <w:proofErr w:type="spellEnd"/>
    <w:r>
      <w:rPr>
        <w:rStyle w:val="slostrnky"/>
        <w:rFonts w:cs="Arial"/>
        <w:b/>
        <w:color w:val="003C69"/>
        <w:sz w:val="16"/>
      </w:rPr>
      <w:t>/2026/SP Projekt „</w:t>
    </w:r>
    <w:r>
      <w:rPr>
        <w:rStyle w:val="slostrnky"/>
        <w:rFonts w:cs="Arial"/>
        <w:b/>
        <w:color w:val="003C69"/>
        <w:sz w:val="16"/>
        <w:lang w:val="en-US"/>
      </w:rPr>
      <w:t>……………………</w:t>
    </w:r>
    <w:r>
      <w:rPr>
        <w:rStyle w:val="slostrnky"/>
        <w:rFonts w:cs="Arial"/>
        <w:b/>
        <w:color w:val="003C69"/>
        <w:sz w:val="16"/>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6192"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5168"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7216"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7AB1" w14:textId="77777777" w:rsidR="00AB5AE7" w:rsidRDefault="00AB5AE7">
      <w:r>
        <w:separator/>
      </w:r>
    </w:p>
  </w:footnote>
  <w:footnote w:type="continuationSeparator" w:id="0">
    <w:p w14:paraId="34016136" w14:textId="77777777" w:rsidR="00AB5AE7" w:rsidRDefault="00AB5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330E" w14:textId="38F0BA6B" w:rsidR="00445D52" w:rsidRDefault="00445D52" w:rsidP="00412B16">
    <w:pPr>
      <w:tabs>
        <w:tab w:val="center" w:pos="4536"/>
        <w:tab w:val="left" w:pos="8400"/>
      </w:tabs>
      <w:rPr>
        <w:rFonts w:cs="Arial"/>
        <w:b/>
        <w:color w:val="003C69"/>
        <w:kern w:val="24"/>
      </w:rPr>
    </w:pPr>
    <w:r>
      <w:rPr>
        <w:rFonts w:cs="Arial"/>
        <w:b/>
        <w:color w:val="003C69"/>
        <w:kern w:val="24"/>
      </w:rPr>
      <w:tab/>
    </w:r>
    <w:r w:rsidR="00826EC2">
      <w:rPr>
        <w:rFonts w:cs="Arial"/>
        <w:b/>
        <w:color w:val="003C69"/>
        <w:kern w:val="24"/>
      </w:rPr>
      <w:tab/>
    </w:r>
  </w:p>
  <w:p w14:paraId="763EAB81" w14:textId="35F5A12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130A2E">
      <w:trPr>
        <w:jc w:val="right"/>
      </w:trPr>
      <w:tc>
        <w:tcPr>
          <w:tcW w:w="1074" w:type="dxa"/>
        </w:tcPr>
        <w:p w14:paraId="4C9FA68B" w14:textId="5E9602A3" w:rsidR="00F13986" w:rsidRPr="00992989" w:rsidRDefault="00FE18C2" w:rsidP="00412B16">
          <w:pPr>
            <w:pStyle w:val="Nzev"/>
            <w:rPr>
              <w:bCs w:val="0"/>
              <w:sz w:val="22"/>
              <w:szCs w:val="22"/>
            </w:rPr>
          </w:pPr>
          <w:r>
            <w:rPr>
              <w:bCs w:val="0"/>
              <w:sz w:val="22"/>
              <w:szCs w:val="22"/>
            </w:rPr>
            <w:t>0010</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proofErr w:type="spellStart"/>
          <w:r w:rsidRPr="00D37948">
            <w:rPr>
              <w:b w:val="0"/>
              <w:sz w:val="16"/>
              <w:szCs w:val="16"/>
            </w:rPr>
            <w:t>poř</w:t>
          </w:r>
          <w:proofErr w:type="spellEnd"/>
          <w:r w:rsidRPr="00D37948">
            <w:rPr>
              <w:b w:val="0"/>
              <w:sz w:val="16"/>
              <w:szCs w:val="16"/>
            </w:rPr>
            <w:t>.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 xml:space="preserve">zkr. </w:t>
          </w:r>
          <w:proofErr w:type="spellStart"/>
          <w:r w:rsidRPr="00D37948">
            <w:rPr>
              <w:b w:val="0"/>
              <w:sz w:val="16"/>
              <w:szCs w:val="16"/>
            </w:rPr>
            <w:t>odb</w:t>
          </w:r>
          <w:proofErr w:type="spellEnd"/>
          <w:r w:rsidRPr="00D37948">
            <w:rPr>
              <w:b w:val="0"/>
              <w:sz w:val="16"/>
              <w:szCs w:val="16"/>
            </w:rPr>
            <w:t>.</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proofErr w:type="spellStart"/>
          <w:r w:rsidRPr="00992989">
            <w:rPr>
              <w:bCs w:val="0"/>
              <w:sz w:val="22"/>
              <w:szCs w:val="22"/>
            </w:rPr>
            <w:t>xxxx</w:t>
          </w:r>
          <w:proofErr w:type="spellEnd"/>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proofErr w:type="spellStart"/>
          <w:r w:rsidRPr="00D37948">
            <w:rPr>
              <w:b w:val="0"/>
              <w:sz w:val="16"/>
              <w:szCs w:val="16"/>
            </w:rPr>
            <w:t>poř</w:t>
          </w:r>
          <w:proofErr w:type="spellEnd"/>
          <w:r w:rsidRPr="00D37948">
            <w:rPr>
              <w:b w:val="0"/>
              <w:sz w:val="16"/>
              <w:szCs w:val="16"/>
            </w:rPr>
            <w:t>.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 xml:space="preserve">zkr. </w:t>
          </w:r>
          <w:proofErr w:type="spellStart"/>
          <w:r w:rsidRPr="00D37948">
            <w:rPr>
              <w:b w:val="0"/>
              <w:sz w:val="16"/>
              <w:szCs w:val="16"/>
            </w:rPr>
            <w:t>odb</w:t>
          </w:r>
          <w:proofErr w:type="spellEnd"/>
          <w:r w:rsidRPr="00D37948">
            <w:rPr>
              <w:b w:val="0"/>
              <w:sz w:val="16"/>
              <w:szCs w:val="16"/>
            </w:rPr>
            <w:t>.</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4"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8"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89151F"/>
    <w:multiLevelType w:val="hybridMultilevel"/>
    <w:tmpl w:val="85605040"/>
    <w:lvl w:ilvl="0" w:tplc="B96E4BA4">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644F7E54"/>
    <w:multiLevelType w:val="hybridMultilevel"/>
    <w:tmpl w:val="7EECAB4E"/>
    <w:lvl w:ilvl="0" w:tplc="79A8B6D8">
      <w:start w:val="6"/>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64CB084A"/>
    <w:multiLevelType w:val="hybridMultilevel"/>
    <w:tmpl w:val="D6B6BA14"/>
    <w:lvl w:ilvl="0" w:tplc="5228236A">
      <w:start w:val="1"/>
      <w:numFmt w:val="decimal"/>
      <w:lvlText w:val="%1."/>
      <w:lvlJc w:val="left"/>
      <w:pPr>
        <w:ind w:left="720" w:hanging="360"/>
      </w:pPr>
      <w:rPr>
        <w:rFonts w:ascii="Times New Roman" w:hAnsi="Times New Roman" w:hint="default"/>
        <w:b/>
        <w:i w:val="0"/>
        <w:color w:val="auto"/>
        <w:sz w:val="22"/>
      </w:rPr>
    </w:lvl>
    <w:lvl w:ilvl="1" w:tplc="446EC28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3E6E78"/>
    <w:multiLevelType w:val="hybridMultilevel"/>
    <w:tmpl w:val="47DAFF7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7"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18"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5B535F"/>
    <w:multiLevelType w:val="hybridMultilevel"/>
    <w:tmpl w:val="427E45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5"/>
  </w:num>
  <w:num w:numId="2" w16cid:durableId="2098673823">
    <w:abstractNumId w:val="20"/>
  </w:num>
  <w:num w:numId="3" w16cid:durableId="425270491">
    <w:abstractNumId w:val="9"/>
  </w:num>
  <w:num w:numId="4" w16cid:durableId="790712033">
    <w:abstractNumId w:val="21"/>
  </w:num>
  <w:num w:numId="5" w16cid:durableId="654648037">
    <w:abstractNumId w:val="18"/>
  </w:num>
  <w:num w:numId="6" w16cid:durableId="1410276509">
    <w:abstractNumId w:val="22"/>
  </w:num>
  <w:num w:numId="7" w16cid:durableId="764615489">
    <w:abstractNumId w:val="24"/>
  </w:num>
  <w:num w:numId="8" w16cid:durableId="2002812322">
    <w:abstractNumId w:val="11"/>
  </w:num>
  <w:num w:numId="9" w16cid:durableId="336806705">
    <w:abstractNumId w:val="25"/>
  </w:num>
  <w:num w:numId="10" w16cid:durableId="979574758">
    <w:abstractNumId w:val="16"/>
  </w:num>
  <w:num w:numId="11" w16cid:durableId="1003312667">
    <w:abstractNumId w:val="5"/>
  </w:num>
  <w:num w:numId="12" w16cid:durableId="1404066605">
    <w:abstractNumId w:val="4"/>
  </w:num>
  <w:num w:numId="13" w16cid:durableId="221327695">
    <w:abstractNumId w:val="13"/>
  </w:num>
  <w:num w:numId="14" w16cid:durableId="1878547481">
    <w:abstractNumId w:val="10"/>
  </w:num>
  <w:num w:numId="15" w16cid:durableId="1163667982">
    <w:abstractNumId w:val="6"/>
  </w:num>
  <w:num w:numId="16" w16cid:durableId="1845126181">
    <w:abstractNumId w:val="8"/>
  </w:num>
  <w:num w:numId="17" w16cid:durableId="67885386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0"/>
  </w:num>
  <w:num w:numId="19" w16cid:durableId="873805879">
    <w:abstractNumId w:val="2"/>
  </w:num>
  <w:num w:numId="20" w16cid:durableId="1451775498">
    <w:abstractNumId w:val="19"/>
  </w:num>
  <w:num w:numId="21" w16cid:durableId="303435179">
    <w:abstractNumId w:val="1"/>
  </w:num>
  <w:num w:numId="22" w16cid:durableId="1192111497">
    <w:abstractNumId w:val="17"/>
  </w:num>
  <w:num w:numId="23" w16cid:durableId="1126044717">
    <w:abstractNumId w:val="3"/>
  </w:num>
  <w:num w:numId="24" w16cid:durableId="1565097155">
    <w:abstractNumId w:val="7"/>
  </w:num>
  <w:num w:numId="25" w16cid:durableId="1977878043">
    <w:abstractNumId w:val="14"/>
  </w:num>
  <w:num w:numId="26" w16cid:durableId="336034089">
    <w:abstractNumId w:val="12"/>
  </w:num>
  <w:num w:numId="27" w16cid:durableId="36629899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4D1"/>
    <w:rsid w:val="000038D4"/>
    <w:rsid w:val="00005984"/>
    <w:rsid w:val="00013060"/>
    <w:rsid w:val="0001378F"/>
    <w:rsid w:val="0001471E"/>
    <w:rsid w:val="00014E25"/>
    <w:rsid w:val="000153E2"/>
    <w:rsid w:val="00016330"/>
    <w:rsid w:val="000213BF"/>
    <w:rsid w:val="000236C0"/>
    <w:rsid w:val="00024735"/>
    <w:rsid w:val="00025D1C"/>
    <w:rsid w:val="000261D2"/>
    <w:rsid w:val="000311DA"/>
    <w:rsid w:val="00031545"/>
    <w:rsid w:val="00034A54"/>
    <w:rsid w:val="00034C0B"/>
    <w:rsid w:val="00036810"/>
    <w:rsid w:val="00042E44"/>
    <w:rsid w:val="0004703C"/>
    <w:rsid w:val="000527CF"/>
    <w:rsid w:val="000528A4"/>
    <w:rsid w:val="00053373"/>
    <w:rsid w:val="00053CE4"/>
    <w:rsid w:val="00053EC7"/>
    <w:rsid w:val="00054A48"/>
    <w:rsid w:val="00054AF8"/>
    <w:rsid w:val="000564B7"/>
    <w:rsid w:val="0006232F"/>
    <w:rsid w:val="00065760"/>
    <w:rsid w:val="00066DCB"/>
    <w:rsid w:val="0007105D"/>
    <w:rsid w:val="000728AE"/>
    <w:rsid w:val="00075292"/>
    <w:rsid w:val="00077ACD"/>
    <w:rsid w:val="00077C3E"/>
    <w:rsid w:val="00080873"/>
    <w:rsid w:val="00081BB4"/>
    <w:rsid w:val="00081FBF"/>
    <w:rsid w:val="000835D5"/>
    <w:rsid w:val="00084AAC"/>
    <w:rsid w:val="00085CC9"/>
    <w:rsid w:val="000868D2"/>
    <w:rsid w:val="00090B02"/>
    <w:rsid w:val="00091354"/>
    <w:rsid w:val="000920BC"/>
    <w:rsid w:val="00095C9A"/>
    <w:rsid w:val="000966E6"/>
    <w:rsid w:val="000976AC"/>
    <w:rsid w:val="000A007F"/>
    <w:rsid w:val="000A43B4"/>
    <w:rsid w:val="000A4B1D"/>
    <w:rsid w:val="000B4A84"/>
    <w:rsid w:val="000B5AC1"/>
    <w:rsid w:val="000C2AD7"/>
    <w:rsid w:val="000C2E69"/>
    <w:rsid w:val="000C435B"/>
    <w:rsid w:val="000D2C3B"/>
    <w:rsid w:val="000D7D89"/>
    <w:rsid w:val="000E30B3"/>
    <w:rsid w:val="000E4B44"/>
    <w:rsid w:val="000E5F7E"/>
    <w:rsid w:val="000F1775"/>
    <w:rsid w:val="000F5C78"/>
    <w:rsid w:val="000F5E40"/>
    <w:rsid w:val="000F6A14"/>
    <w:rsid w:val="000F75D6"/>
    <w:rsid w:val="00100930"/>
    <w:rsid w:val="00101C3C"/>
    <w:rsid w:val="00104DC6"/>
    <w:rsid w:val="0010621F"/>
    <w:rsid w:val="0011049E"/>
    <w:rsid w:val="00110B53"/>
    <w:rsid w:val="00112270"/>
    <w:rsid w:val="0011247D"/>
    <w:rsid w:val="001127EA"/>
    <w:rsid w:val="0011527F"/>
    <w:rsid w:val="00115569"/>
    <w:rsid w:val="001209FA"/>
    <w:rsid w:val="00122D8E"/>
    <w:rsid w:val="001236E1"/>
    <w:rsid w:val="00124EA3"/>
    <w:rsid w:val="00126C13"/>
    <w:rsid w:val="00127048"/>
    <w:rsid w:val="00130A2E"/>
    <w:rsid w:val="00133CA4"/>
    <w:rsid w:val="00134585"/>
    <w:rsid w:val="00136B42"/>
    <w:rsid w:val="00137C3B"/>
    <w:rsid w:val="00140401"/>
    <w:rsid w:val="00141DF7"/>
    <w:rsid w:val="001424D9"/>
    <w:rsid w:val="00142B51"/>
    <w:rsid w:val="00143B1E"/>
    <w:rsid w:val="00143BF2"/>
    <w:rsid w:val="0014570E"/>
    <w:rsid w:val="00145C1E"/>
    <w:rsid w:val="00147655"/>
    <w:rsid w:val="00154F18"/>
    <w:rsid w:val="00154F51"/>
    <w:rsid w:val="00157745"/>
    <w:rsid w:val="001621F1"/>
    <w:rsid w:val="00162443"/>
    <w:rsid w:val="00163290"/>
    <w:rsid w:val="00165EB1"/>
    <w:rsid w:val="00166916"/>
    <w:rsid w:val="00166984"/>
    <w:rsid w:val="00172ACC"/>
    <w:rsid w:val="00173D9B"/>
    <w:rsid w:val="00174797"/>
    <w:rsid w:val="00176FBE"/>
    <w:rsid w:val="0018140F"/>
    <w:rsid w:val="00183CC3"/>
    <w:rsid w:val="0018429C"/>
    <w:rsid w:val="00185679"/>
    <w:rsid w:val="00186810"/>
    <w:rsid w:val="00187D93"/>
    <w:rsid w:val="00187FB2"/>
    <w:rsid w:val="001918D9"/>
    <w:rsid w:val="00191BDA"/>
    <w:rsid w:val="001927BE"/>
    <w:rsid w:val="00194C7A"/>
    <w:rsid w:val="00196D00"/>
    <w:rsid w:val="001A2833"/>
    <w:rsid w:val="001A6221"/>
    <w:rsid w:val="001B09A6"/>
    <w:rsid w:val="001B4A44"/>
    <w:rsid w:val="001B4B13"/>
    <w:rsid w:val="001B6511"/>
    <w:rsid w:val="001C04E3"/>
    <w:rsid w:val="001C2983"/>
    <w:rsid w:val="001D037E"/>
    <w:rsid w:val="001D4EF8"/>
    <w:rsid w:val="001D5AE2"/>
    <w:rsid w:val="001D6D8F"/>
    <w:rsid w:val="001D7ACC"/>
    <w:rsid w:val="001E1490"/>
    <w:rsid w:val="001E1552"/>
    <w:rsid w:val="001E643C"/>
    <w:rsid w:val="001F0358"/>
    <w:rsid w:val="001F0787"/>
    <w:rsid w:val="001F6405"/>
    <w:rsid w:val="001F74DA"/>
    <w:rsid w:val="001F7E53"/>
    <w:rsid w:val="00200C4C"/>
    <w:rsid w:val="00201C6B"/>
    <w:rsid w:val="00202489"/>
    <w:rsid w:val="00203005"/>
    <w:rsid w:val="00203668"/>
    <w:rsid w:val="0020462C"/>
    <w:rsid w:val="002047D0"/>
    <w:rsid w:val="00207EFE"/>
    <w:rsid w:val="00210342"/>
    <w:rsid w:val="00210ED1"/>
    <w:rsid w:val="002114F7"/>
    <w:rsid w:val="00215AD6"/>
    <w:rsid w:val="00216015"/>
    <w:rsid w:val="00217FF5"/>
    <w:rsid w:val="002209FB"/>
    <w:rsid w:val="00224D0D"/>
    <w:rsid w:val="00225FA9"/>
    <w:rsid w:val="002275DE"/>
    <w:rsid w:val="00232D94"/>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2054"/>
    <w:rsid w:val="00264CD7"/>
    <w:rsid w:val="002650C5"/>
    <w:rsid w:val="0026591A"/>
    <w:rsid w:val="00267809"/>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753"/>
    <w:rsid w:val="00295735"/>
    <w:rsid w:val="00295FCD"/>
    <w:rsid w:val="002A02C4"/>
    <w:rsid w:val="002A081E"/>
    <w:rsid w:val="002A5069"/>
    <w:rsid w:val="002A5947"/>
    <w:rsid w:val="002A6286"/>
    <w:rsid w:val="002B0E6F"/>
    <w:rsid w:val="002B14D5"/>
    <w:rsid w:val="002B14EB"/>
    <w:rsid w:val="002B1EE7"/>
    <w:rsid w:val="002B2812"/>
    <w:rsid w:val="002B32A0"/>
    <w:rsid w:val="002B385F"/>
    <w:rsid w:val="002B4A05"/>
    <w:rsid w:val="002C1615"/>
    <w:rsid w:val="002C202D"/>
    <w:rsid w:val="002C6216"/>
    <w:rsid w:val="002D0445"/>
    <w:rsid w:val="002D05C5"/>
    <w:rsid w:val="002D1B93"/>
    <w:rsid w:val="002D34C3"/>
    <w:rsid w:val="002D3858"/>
    <w:rsid w:val="002D559E"/>
    <w:rsid w:val="002D6629"/>
    <w:rsid w:val="002D6769"/>
    <w:rsid w:val="002D7275"/>
    <w:rsid w:val="002D7529"/>
    <w:rsid w:val="002E2755"/>
    <w:rsid w:val="002E29C9"/>
    <w:rsid w:val="002E2C5B"/>
    <w:rsid w:val="002E4ED5"/>
    <w:rsid w:val="002E6559"/>
    <w:rsid w:val="002F0952"/>
    <w:rsid w:val="002F1686"/>
    <w:rsid w:val="002F1879"/>
    <w:rsid w:val="002F77E6"/>
    <w:rsid w:val="0030396E"/>
    <w:rsid w:val="00304380"/>
    <w:rsid w:val="0030478E"/>
    <w:rsid w:val="00304EF5"/>
    <w:rsid w:val="00305B95"/>
    <w:rsid w:val="00306CE5"/>
    <w:rsid w:val="0030706E"/>
    <w:rsid w:val="0031287F"/>
    <w:rsid w:val="003156BA"/>
    <w:rsid w:val="00317E60"/>
    <w:rsid w:val="00320E5F"/>
    <w:rsid w:val="00321C49"/>
    <w:rsid w:val="0032391E"/>
    <w:rsid w:val="00325DFF"/>
    <w:rsid w:val="0032696F"/>
    <w:rsid w:val="00331602"/>
    <w:rsid w:val="00331EA6"/>
    <w:rsid w:val="00333E2B"/>
    <w:rsid w:val="00334B27"/>
    <w:rsid w:val="00334FA7"/>
    <w:rsid w:val="00336802"/>
    <w:rsid w:val="003377FE"/>
    <w:rsid w:val="00337E35"/>
    <w:rsid w:val="00340737"/>
    <w:rsid w:val="0034440D"/>
    <w:rsid w:val="00345092"/>
    <w:rsid w:val="00345CA0"/>
    <w:rsid w:val="003474F7"/>
    <w:rsid w:val="00351322"/>
    <w:rsid w:val="00352F7E"/>
    <w:rsid w:val="00357E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3B1"/>
    <w:rsid w:val="00393915"/>
    <w:rsid w:val="00394E60"/>
    <w:rsid w:val="00395CA1"/>
    <w:rsid w:val="00395CE2"/>
    <w:rsid w:val="003A1B85"/>
    <w:rsid w:val="003A333B"/>
    <w:rsid w:val="003A50B7"/>
    <w:rsid w:val="003A5853"/>
    <w:rsid w:val="003A6460"/>
    <w:rsid w:val="003B377A"/>
    <w:rsid w:val="003B587F"/>
    <w:rsid w:val="003C0260"/>
    <w:rsid w:val="003C2987"/>
    <w:rsid w:val="003C2A52"/>
    <w:rsid w:val="003C2DAB"/>
    <w:rsid w:val="003C44F9"/>
    <w:rsid w:val="003C65BF"/>
    <w:rsid w:val="003D2118"/>
    <w:rsid w:val="003D2663"/>
    <w:rsid w:val="003D3854"/>
    <w:rsid w:val="003D40EC"/>
    <w:rsid w:val="003D4823"/>
    <w:rsid w:val="003D4D25"/>
    <w:rsid w:val="003D7D73"/>
    <w:rsid w:val="003E207E"/>
    <w:rsid w:val="003E64EE"/>
    <w:rsid w:val="003E6567"/>
    <w:rsid w:val="003F74C6"/>
    <w:rsid w:val="003F7BCB"/>
    <w:rsid w:val="00404866"/>
    <w:rsid w:val="00407041"/>
    <w:rsid w:val="004076A8"/>
    <w:rsid w:val="00412B16"/>
    <w:rsid w:val="00412E5E"/>
    <w:rsid w:val="00413CB0"/>
    <w:rsid w:val="00414F03"/>
    <w:rsid w:val="00415986"/>
    <w:rsid w:val="004165C7"/>
    <w:rsid w:val="00416B9F"/>
    <w:rsid w:val="0041720F"/>
    <w:rsid w:val="00420858"/>
    <w:rsid w:val="0042129E"/>
    <w:rsid w:val="00423139"/>
    <w:rsid w:val="0042331C"/>
    <w:rsid w:val="004301F4"/>
    <w:rsid w:val="00430B7C"/>
    <w:rsid w:val="00430CC7"/>
    <w:rsid w:val="0043135C"/>
    <w:rsid w:val="0043138D"/>
    <w:rsid w:val="00433E87"/>
    <w:rsid w:val="004417FC"/>
    <w:rsid w:val="00443C30"/>
    <w:rsid w:val="00444A42"/>
    <w:rsid w:val="00445D5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71B5F"/>
    <w:rsid w:val="0047480C"/>
    <w:rsid w:val="004807C1"/>
    <w:rsid w:val="00481FFC"/>
    <w:rsid w:val="00483F24"/>
    <w:rsid w:val="004847C9"/>
    <w:rsid w:val="00485467"/>
    <w:rsid w:val="0048660E"/>
    <w:rsid w:val="004913C2"/>
    <w:rsid w:val="00491911"/>
    <w:rsid w:val="004962EB"/>
    <w:rsid w:val="004973DA"/>
    <w:rsid w:val="00497FFD"/>
    <w:rsid w:val="004A212F"/>
    <w:rsid w:val="004A30D3"/>
    <w:rsid w:val="004A437F"/>
    <w:rsid w:val="004A50AA"/>
    <w:rsid w:val="004A5C5D"/>
    <w:rsid w:val="004B106C"/>
    <w:rsid w:val="004B194E"/>
    <w:rsid w:val="004B1B3C"/>
    <w:rsid w:val="004B1D45"/>
    <w:rsid w:val="004B3ED7"/>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34E3"/>
    <w:rsid w:val="004F6862"/>
    <w:rsid w:val="004F7E30"/>
    <w:rsid w:val="00501B1D"/>
    <w:rsid w:val="00504375"/>
    <w:rsid w:val="005058C8"/>
    <w:rsid w:val="005059A5"/>
    <w:rsid w:val="00506A70"/>
    <w:rsid w:val="00510E10"/>
    <w:rsid w:val="005128D7"/>
    <w:rsid w:val="00512A7E"/>
    <w:rsid w:val="00517266"/>
    <w:rsid w:val="00522E67"/>
    <w:rsid w:val="005247BA"/>
    <w:rsid w:val="0052683F"/>
    <w:rsid w:val="0052702A"/>
    <w:rsid w:val="00530668"/>
    <w:rsid w:val="00533613"/>
    <w:rsid w:val="00535B73"/>
    <w:rsid w:val="005363E1"/>
    <w:rsid w:val="00537EB3"/>
    <w:rsid w:val="0054013C"/>
    <w:rsid w:val="005414C9"/>
    <w:rsid w:val="005451F4"/>
    <w:rsid w:val="00550DBF"/>
    <w:rsid w:val="00553F5A"/>
    <w:rsid w:val="005556F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35D8"/>
    <w:rsid w:val="005848FA"/>
    <w:rsid w:val="00586436"/>
    <w:rsid w:val="00597663"/>
    <w:rsid w:val="0059769A"/>
    <w:rsid w:val="005A005E"/>
    <w:rsid w:val="005A0252"/>
    <w:rsid w:val="005A3009"/>
    <w:rsid w:val="005A3D73"/>
    <w:rsid w:val="005B05A3"/>
    <w:rsid w:val="005B493C"/>
    <w:rsid w:val="005B59F3"/>
    <w:rsid w:val="005B7AAD"/>
    <w:rsid w:val="005C0EC8"/>
    <w:rsid w:val="005C2A25"/>
    <w:rsid w:val="005C5DA2"/>
    <w:rsid w:val="005C75B7"/>
    <w:rsid w:val="005C7774"/>
    <w:rsid w:val="005D030B"/>
    <w:rsid w:val="005D0470"/>
    <w:rsid w:val="005D0E17"/>
    <w:rsid w:val="005D1BBC"/>
    <w:rsid w:val="005D2CF9"/>
    <w:rsid w:val="005D4172"/>
    <w:rsid w:val="005D52A0"/>
    <w:rsid w:val="005D6441"/>
    <w:rsid w:val="005D6546"/>
    <w:rsid w:val="005E4177"/>
    <w:rsid w:val="005E4677"/>
    <w:rsid w:val="005E4788"/>
    <w:rsid w:val="005E5D4A"/>
    <w:rsid w:val="005E7333"/>
    <w:rsid w:val="005F02EA"/>
    <w:rsid w:val="005F08DB"/>
    <w:rsid w:val="005F0DD3"/>
    <w:rsid w:val="005F1DB1"/>
    <w:rsid w:val="005F201A"/>
    <w:rsid w:val="005F698B"/>
    <w:rsid w:val="00600C5F"/>
    <w:rsid w:val="0060285D"/>
    <w:rsid w:val="00604CF0"/>
    <w:rsid w:val="006065C4"/>
    <w:rsid w:val="00606ED9"/>
    <w:rsid w:val="00611144"/>
    <w:rsid w:val="0061249F"/>
    <w:rsid w:val="0061273B"/>
    <w:rsid w:val="00612F49"/>
    <w:rsid w:val="00623F65"/>
    <w:rsid w:val="00625207"/>
    <w:rsid w:val="00630DE2"/>
    <w:rsid w:val="006310E2"/>
    <w:rsid w:val="0063227D"/>
    <w:rsid w:val="006338B2"/>
    <w:rsid w:val="0063476F"/>
    <w:rsid w:val="00635D37"/>
    <w:rsid w:val="00637424"/>
    <w:rsid w:val="00640338"/>
    <w:rsid w:val="00640643"/>
    <w:rsid w:val="00646628"/>
    <w:rsid w:val="00646735"/>
    <w:rsid w:val="00646ECB"/>
    <w:rsid w:val="00650155"/>
    <w:rsid w:val="006518B9"/>
    <w:rsid w:val="006521CE"/>
    <w:rsid w:val="00655493"/>
    <w:rsid w:val="00657879"/>
    <w:rsid w:val="00663781"/>
    <w:rsid w:val="00666126"/>
    <w:rsid w:val="00670821"/>
    <w:rsid w:val="00671AE7"/>
    <w:rsid w:val="00677D0C"/>
    <w:rsid w:val="00684DC1"/>
    <w:rsid w:val="00685858"/>
    <w:rsid w:val="006858B5"/>
    <w:rsid w:val="00695D1B"/>
    <w:rsid w:val="00696272"/>
    <w:rsid w:val="006A0802"/>
    <w:rsid w:val="006A0E3F"/>
    <w:rsid w:val="006A2462"/>
    <w:rsid w:val="006A24E2"/>
    <w:rsid w:val="006A5FD4"/>
    <w:rsid w:val="006B1EB4"/>
    <w:rsid w:val="006B351B"/>
    <w:rsid w:val="006B4DB7"/>
    <w:rsid w:val="006C0B5D"/>
    <w:rsid w:val="006C167B"/>
    <w:rsid w:val="006C17FC"/>
    <w:rsid w:val="006C2772"/>
    <w:rsid w:val="006C478D"/>
    <w:rsid w:val="006C4A0F"/>
    <w:rsid w:val="006C53F5"/>
    <w:rsid w:val="006C773F"/>
    <w:rsid w:val="006D0FEF"/>
    <w:rsid w:val="006D3EEF"/>
    <w:rsid w:val="006E01B3"/>
    <w:rsid w:val="006E35E6"/>
    <w:rsid w:val="006E71C6"/>
    <w:rsid w:val="006E740D"/>
    <w:rsid w:val="006E746F"/>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4500"/>
    <w:rsid w:val="00724B13"/>
    <w:rsid w:val="00724F5A"/>
    <w:rsid w:val="00725255"/>
    <w:rsid w:val="00725269"/>
    <w:rsid w:val="00727077"/>
    <w:rsid w:val="00727308"/>
    <w:rsid w:val="00731853"/>
    <w:rsid w:val="00731F5C"/>
    <w:rsid w:val="00733AE1"/>
    <w:rsid w:val="00735A0D"/>
    <w:rsid w:val="00741134"/>
    <w:rsid w:val="00741588"/>
    <w:rsid w:val="007417D9"/>
    <w:rsid w:val="0074796B"/>
    <w:rsid w:val="00747C9C"/>
    <w:rsid w:val="00750599"/>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72739"/>
    <w:rsid w:val="007748ED"/>
    <w:rsid w:val="00774FFD"/>
    <w:rsid w:val="0078023D"/>
    <w:rsid w:val="00780678"/>
    <w:rsid w:val="00780B64"/>
    <w:rsid w:val="00781D14"/>
    <w:rsid w:val="007838C2"/>
    <w:rsid w:val="0078497C"/>
    <w:rsid w:val="00790426"/>
    <w:rsid w:val="00791A1E"/>
    <w:rsid w:val="007937EF"/>
    <w:rsid w:val="00794314"/>
    <w:rsid w:val="00795E46"/>
    <w:rsid w:val="00795E5C"/>
    <w:rsid w:val="007967D8"/>
    <w:rsid w:val="00796A80"/>
    <w:rsid w:val="00797192"/>
    <w:rsid w:val="007A19CF"/>
    <w:rsid w:val="007A2505"/>
    <w:rsid w:val="007A36E2"/>
    <w:rsid w:val="007A604D"/>
    <w:rsid w:val="007B0961"/>
    <w:rsid w:val="007B212C"/>
    <w:rsid w:val="007B392B"/>
    <w:rsid w:val="007B3A79"/>
    <w:rsid w:val="007B41D5"/>
    <w:rsid w:val="007B50A5"/>
    <w:rsid w:val="007B51C1"/>
    <w:rsid w:val="007C0648"/>
    <w:rsid w:val="007C27DC"/>
    <w:rsid w:val="007C3593"/>
    <w:rsid w:val="007C36D8"/>
    <w:rsid w:val="007C6D30"/>
    <w:rsid w:val="007D0357"/>
    <w:rsid w:val="007D2AB4"/>
    <w:rsid w:val="007D2B62"/>
    <w:rsid w:val="007D3227"/>
    <w:rsid w:val="007D3417"/>
    <w:rsid w:val="007D43D0"/>
    <w:rsid w:val="007D5B34"/>
    <w:rsid w:val="007D61D2"/>
    <w:rsid w:val="007E050E"/>
    <w:rsid w:val="007E0D37"/>
    <w:rsid w:val="007E1128"/>
    <w:rsid w:val="007E15C4"/>
    <w:rsid w:val="007E19B7"/>
    <w:rsid w:val="007E21D7"/>
    <w:rsid w:val="007E2466"/>
    <w:rsid w:val="007E283A"/>
    <w:rsid w:val="007E555E"/>
    <w:rsid w:val="007F1346"/>
    <w:rsid w:val="007F3E6B"/>
    <w:rsid w:val="007F4073"/>
    <w:rsid w:val="007F64B8"/>
    <w:rsid w:val="00803CD1"/>
    <w:rsid w:val="008061D1"/>
    <w:rsid w:val="0080707E"/>
    <w:rsid w:val="00810DCB"/>
    <w:rsid w:val="008157C9"/>
    <w:rsid w:val="008208A1"/>
    <w:rsid w:val="00820C28"/>
    <w:rsid w:val="008212D3"/>
    <w:rsid w:val="0082294B"/>
    <w:rsid w:val="00823F7A"/>
    <w:rsid w:val="00826EC2"/>
    <w:rsid w:val="00832AD3"/>
    <w:rsid w:val="00832E27"/>
    <w:rsid w:val="008332F2"/>
    <w:rsid w:val="00833C9D"/>
    <w:rsid w:val="008342F2"/>
    <w:rsid w:val="00834886"/>
    <w:rsid w:val="00836F10"/>
    <w:rsid w:val="008409FA"/>
    <w:rsid w:val="00842BB5"/>
    <w:rsid w:val="0084434C"/>
    <w:rsid w:val="00844803"/>
    <w:rsid w:val="00844A04"/>
    <w:rsid w:val="0084702B"/>
    <w:rsid w:val="0085151F"/>
    <w:rsid w:val="00852D30"/>
    <w:rsid w:val="00854F83"/>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1791"/>
    <w:rsid w:val="008A2568"/>
    <w:rsid w:val="008A41A8"/>
    <w:rsid w:val="008B0847"/>
    <w:rsid w:val="008C5065"/>
    <w:rsid w:val="008C59A7"/>
    <w:rsid w:val="008C59D1"/>
    <w:rsid w:val="008C75CB"/>
    <w:rsid w:val="008C7D3B"/>
    <w:rsid w:val="008D4461"/>
    <w:rsid w:val="008D4812"/>
    <w:rsid w:val="008E242E"/>
    <w:rsid w:val="008E431A"/>
    <w:rsid w:val="008E4CA3"/>
    <w:rsid w:val="008E7741"/>
    <w:rsid w:val="008F1618"/>
    <w:rsid w:val="008F25EB"/>
    <w:rsid w:val="008F320F"/>
    <w:rsid w:val="008F44C2"/>
    <w:rsid w:val="008F5BED"/>
    <w:rsid w:val="00901AEA"/>
    <w:rsid w:val="00903817"/>
    <w:rsid w:val="00904889"/>
    <w:rsid w:val="009070CB"/>
    <w:rsid w:val="00912214"/>
    <w:rsid w:val="00912542"/>
    <w:rsid w:val="0091585F"/>
    <w:rsid w:val="00915943"/>
    <w:rsid w:val="00915A33"/>
    <w:rsid w:val="009160F7"/>
    <w:rsid w:val="00917BA0"/>
    <w:rsid w:val="00917D25"/>
    <w:rsid w:val="00921E95"/>
    <w:rsid w:val="00921EE2"/>
    <w:rsid w:val="009234E0"/>
    <w:rsid w:val="00925988"/>
    <w:rsid w:val="009259B7"/>
    <w:rsid w:val="00926A00"/>
    <w:rsid w:val="00932301"/>
    <w:rsid w:val="00933A2E"/>
    <w:rsid w:val="00934B2B"/>
    <w:rsid w:val="0093695D"/>
    <w:rsid w:val="00937D28"/>
    <w:rsid w:val="00941080"/>
    <w:rsid w:val="009473A2"/>
    <w:rsid w:val="00947C1B"/>
    <w:rsid w:val="00954332"/>
    <w:rsid w:val="00954AE8"/>
    <w:rsid w:val="00956759"/>
    <w:rsid w:val="0095751F"/>
    <w:rsid w:val="0095773F"/>
    <w:rsid w:val="00961993"/>
    <w:rsid w:val="00962CDF"/>
    <w:rsid w:val="0096327B"/>
    <w:rsid w:val="00963A91"/>
    <w:rsid w:val="00966024"/>
    <w:rsid w:val="009666D1"/>
    <w:rsid w:val="00971C11"/>
    <w:rsid w:val="0097353E"/>
    <w:rsid w:val="009753A1"/>
    <w:rsid w:val="009809C4"/>
    <w:rsid w:val="00982E33"/>
    <w:rsid w:val="0098790C"/>
    <w:rsid w:val="009914E3"/>
    <w:rsid w:val="0099245A"/>
    <w:rsid w:val="00992989"/>
    <w:rsid w:val="009932C2"/>
    <w:rsid w:val="009A07A2"/>
    <w:rsid w:val="009A6378"/>
    <w:rsid w:val="009A6CDB"/>
    <w:rsid w:val="009A7B5D"/>
    <w:rsid w:val="009B0978"/>
    <w:rsid w:val="009B31A3"/>
    <w:rsid w:val="009B3460"/>
    <w:rsid w:val="009B378C"/>
    <w:rsid w:val="009B548C"/>
    <w:rsid w:val="009B73A7"/>
    <w:rsid w:val="009B7C2D"/>
    <w:rsid w:val="009C10C0"/>
    <w:rsid w:val="009C18A6"/>
    <w:rsid w:val="009C58C6"/>
    <w:rsid w:val="009C6D07"/>
    <w:rsid w:val="009C7837"/>
    <w:rsid w:val="009D470D"/>
    <w:rsid w:val="009D77CD"/>
    <w:rsid w:val="009E04F3"/>
    <w:rsid w:val="009E0DFF"/>
    <w:rsid w:val="009E5B61"/>
    <w:rsid w:val="009E6F96"/>
    <w:rsid w:val="009F0F8D"/>
    <w:rsid w:val="009F1ED4"/>
    <w:rsid w:val="009F2789"/>
    <w:rsid w:val="009F350B"/>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7662"/>
    <w:rsid w:val="00A40077"/>
    <w:rsid w:val="00A415A1"/>
    <w:rsid w:val="00A417B2"/>
    <w:rsid w:val="00A42FA3"/>
    <w:rsid w:val="00A462BD"/>
    <w:rsid w:val="00A47A90"/>
    <w:rsid w:val="00A5314C"/>
    <w:rsid w:val="00A53CAF"/>
    <w:rsid w:val="00A54285"/>
    <w:rsid w:val="00A551D0"/>
    <w:rsid w:val="00A649C6"/>
    <w:rsid w:val="00A655EA"/>
    <w:rsid w:val="00A67A80"/>
    <w:rsid w:val="00A70C26"/>
    <w:rsid w:val="00A70E5D"/>
    <w:rsid w:val="00A7580E"/>
    <w:rsid w:val="00A76441"/>
    <w:rsid w:val="00A76BD4"/>
    <w:rsid w:val="00A77D7C"/>
    <w:rsid w:val="00A8017A"/>
    <w:rsid w:val="00A80CFC"/>
    <w:rsid w:val="00A80EA4"/>
    <w:rsid w:val="00A83099"/>
    <w:rsid w:val="00A83C2F"/>
    <w:rsid w:val="00A8416C"/>
    <w:rsid w:val="00A841C3"/>
    <w:rsid w:val="00A861D5"/>
    <w:rsid w:val="00A87173"/>
    <w:rsid w:val="00A876D9"/>
    <w:rsid w:val="00A90710"/>
    <w:rsid w:val="00A90773"/>
    <w:rsid w:val="00A94195"/>
    <w:rsid w:val="00A96959"/>
    <w:rsid w:val="00A97174"/>
    <w:rsid w:val="00AA2246"/>
    <w:rsid w:val="00AA4440"/>
    <w:rsid w:val="00AA5DAD"/>
    <w:rsid w:val="00AA5EBC"/>
    <w:rsid w:val="00AB5AE7"/>
    <w:rsid w:val="00AC0E1E"/>
    <w:rsid w:val="00AC3C53"/>
    <w:rsid w:val="00AC3ED8"/>
    <w:rsid w:val="00AC494F"/>
    <w:rsid w:val="00AC57DC"/>
    <w:rsid w:val="00AC7AD6"/>
    <w:rsid w:val="00AD4066"/>
    <w:rsid w:val="00AD53EE"/>
    <w:rsid w:val="00AD554B"/>
    <w:rsid w:val="00AD704B"/>
    <w:rsid w:val="00AD705D"/>
    <w:rsid w:val="00AE0B55"/>
    <w:rsid w:val="00AE0D85"/>
    <w:rsid w:val="00AE0FAC"/>
    <w:rsid w:val="00AE387D"/>
    <w:rsid w:val="00AE3F1E"/>
    <w:rsid w:val="00AF321A"/>
    <w:rsid w:val="00AF3B01"/>
    <w:rsid w:val="00AF3D0E"/>
    <w:rsid w:val="00AF6CE8"/>
    <w:rsid w:val="00AF6DDF"/>
    <w:rsid w:val="00AF7506"/>
    <w:rsid w:val="00B01ED8"/>
    <w:rsid w:val="00B029BE"/>
    <w:rsid w:val="00B02BEB"/>
    <w:rsid w:val="00B034F1"/>
    <w:rsid w:val="00B062D1"/>
    <w:rsid w:val="00B0682B"/>
    <w:rsid w:val="00B07A8A"/>
    <w:rsid w:val="00B10735"/>
    <w:rsid w:val="00B134A9"/>
    <w:rsid w:val="00B203CA"/>
    <w:rsid w:val="00B20C46"/>
    <w:rsid w:val="00B22A4E"/>
    <w:rsid w:val="00B234FF"/>
    <w:rsid w:val="00B24B08"/>
    <w:rsid w:val="00B2755D"/>
    <w:rsid w:val="00B27BDA"/>
    <w:rsid w:val="00B30A6A"/>
    <w:rsid w:val="00B3218A"/>
    <w:rsid w:val="00B324B7"/>
    <w:rsid w:val="00B334A9"/>
    <w:rsid w:val="00B34741"/>
    <w:rsid w:val="00B3530F"/>
    <w:rsid w:val="00B3549D"/>
    <w:rsid w:val="00B37045"/>
    <w:rsid w:val="00B37882"/>
    <w:rsid w:val="00B4020B"/>
    <w:rsid w:val="00B42333"/>
    <w:rsid w:val="00B42FC5"/>
    <w:rsid w:val="00B47EEC"/>
    <w:rsid w:val="00B50A7C"/>
    <w:rsid w:val="00B5271C"/>
    <w:rsid w:val="00B52D3E"/>
    <w:rsid w:val="00B558BC"/>
    <w:rsid w:val="00B60432"/>
    <w:rsid w:val="00B6048C"/>
    <w:rsid w:val="00B60617"/>
    <w:rsid w:val="00B6168A"/>
    <w:rsid w:val="00B616C8"/>
    <w:rsid w:val="00B61F52"/>
    <w:rsid w:val="00B62CB0"/>
    <w:rsid w:val="00B644D0"/>
    <w:rsid w:val="00B64BAE"/>
    <w:rsid w:val="00B732AE"/>
    <w:rsid w:val="00B7407E"/>
    <w:rsid w:val="00B76F7C"/>
    <w:rsid w:val="00B775E2"/>
    <w:rsid w:val="00B8006B"/>
    <w:rsid w:val="00B81D27"/>
    <w:rsid w:val="00B82C4E"/>
    <w:rsid w:val="00B85799"/>
    <w:rsid w:val="00B858F0"/>
    <w:rsid w:val="00B86DB6"/>
    <w:rsid w:val="00B90417"/>
    <w:rsid w:val="00B911BA"/>
    <w:rsid w:val="00B919D7"/>
    <w:rsid w:val="00B91FB0"/>
    <w:rsid w:val="00BA2DC2"/>
    <w:rsid w:val="00BA3943"/>
    <w:rsid w:val="00BA53AD"/>
    <w:rsid w:val="00BA65C2"/>
    <w:rsid w:val="00BA7B54"/>
    <w:rsid w:val="00BB450D"/>
    <w:rsid w:val="00BB7FAA"/>
    <w:rsid w:val="00BC36DA"/>
    <w:rsid w:val="00BC3AA1"/>
    <w:rsid w:val="00BC59D1"/>
    <w:rsid w:val="00BC64FE"/>
    <w:rsid w:val="00BC776F"/>
    <w:rsid w:val="00BD10D5"/>
    <w:rsid w:val="00BD6A29"/>
    <w:rsid w:val="00BD72DB"/>
    <w:rsid w:val="00BE0B31"/>
    <w:rsid w:val="00BF0CB8"/>
    <w:rsid w:val="00BF0EEA"/>
    <w:rsid w:val="00BF1138"/>
    <w:rsid w:val="00BF3848"/>
    <w:rsid w:val="00BF4CFB"/>
    <w:rsid w:val="00C000FD"/>
    <w:rsid w:val="00C0153B"/>
    <w:rsid w:val="00C02DA9"/>
    <w:rsid w:val="00C06217"/>
    <w:rsid w:val="00C07589"/>
    <w:rsid w:val="00C101FB"/>
    <w:rsid w:val="00C10B7C"/>
    <w:rsid w:val="00C10FDD"/>
    <w:rsid w:val="00C13802"/>
    <w:rsid w:val="00C15345"/>
    <w:rsid w:val="00C215B1"/>
    <w:rsid w:val="00C22461"/>
    <w:rsid w:val="00C224FE"/>
    <w:rsid w:val="00C23A64"/>
    <w:rsid w:val="00C2574A"/>
    <w:rsid w:val="00C26B6D"/>
    <w:rsid w:val="00C26CD7"/>
    <w:rsid w:val="00C278B7"/>
    <w:rsid w:val="00C30F39"/>
    <w:rsid w:val="00C3325F"/>
    <w:rsid w:val="00C3596F"/>
    <w:rsid w:val="00C363D0"/>
    <w:rsid w:val="00C428B5"/>
    <w:rsid w:val="00C42F32"/>
    <w:rsid w:val="00C43C14"/>
    <w:rsid w:val="00C440F0"/>
    <w:rsid w:val="00C44A96"/>
    <w:rsid w:val="00C45FC7"/>
    <w:rsid w:val="00C46F6A"/>
    <w:rsid w:val="00C5234F"/>
    <w:rsid w:val="00C52CD0"/>
    <w:rsid w:val="00C540D2"/>
    <w:rsid w:val="00C544E3"/>
    <w:rsid w:val="00C6116C"/>
    <w:rsid w:val="00C6361C"/>
    <w:rsid w:val="00C64D8C"/>
    <w:rsid w:val="00C65402"/>
    <w:rsid w:val="00C66306"/>
    <w:rsid w:val="00C70AC0"/>
    <w:rsid w:val="00C712BF"/>
    <w:rsid w:val="00C7176F"/>
    <w:rsid w:val="00C717F7"/>
    <w:rsid w:val="00C72262"/>
    <w:rsid w:val="00C7396D"/>
    <w:rsid w:val="00C81D51"/>
    <w:rsid w:val="00C82EAC"/>
    <w:rsid w:val="00C83752"/>
    <w:rsid w:val="00C871C1"/>
    <w:rsid w:val="00C9234A"/>
    <w:rsid w:val="00C92D74"/>
    <w:rsid w:val="00C943DF"/>
    <w:rsid w:val="00C94D18"/>
    <w:rsid w:val="00CA3271"/>
    <w:rsid w:val="00CA46D4"/>
    <w:rsid w:val="00CA7728"/>
    <w:rsid w:val="00CA7B36"/>
    <w:rsid w:val="00CB0457"/>
    <w:rsid w:val="00CB17E9"/>
    <w:rsid w:val="00CB1BC7"/>
    <w:rsid w:val="00CB5398"/>
    <w:rsid w:val="00CC0DBB"/>
    <w:rsid w:val="00CC1B68"/>
    <w:rsid w:val="00CC6BFE"/>
    <w:rsid w:val="00CC74C9"/>
    <w:rsid w:val="00CC773B"/>
    <w:rsid w:val="00CD218D"/>
    <w:rsid w:val="00CD22CD"/>
    <w:rsid w:val="00CD26CA"/>
    <w:rsid w:val="00CD57B5"/>
    <w:rsid w:val="00CD5E82"/>
    <w:rsid w:val="00CD6A96"/>
    <w:rsid w:val="00CE411B"/>
    <w:rsid w:val="00CE5B5C"/>
    <w:rsid w:val="00CE6466"/>
    <w:rsid w:val="00CE7A96"/>
    <w:rsid w:val="00CF2D24"/>
    <w:rsid w:val="00CF3E39"/>
    <w:rsid w:val="00CF4899"/>
    <w:rsid w:val="00CF4ECB"/>
    <w:rsid w:val="00CF5CD2"/>
    <w:rsid w:val="00CF67E3"/>
    <w:rsid w:val="00CF68A3"/>
    <w:rsid w:val="00D12654"/>
    <w:rsid w:val="00D21D06"/>
    <w:rsid w:val="00D220F5"/>
    <w:rsid w:val="00D23AC4"/>
    <w:rsid w:val="00D23B27"/>
    <w:rsid w:val="00D256EF"/>
    <w:rsid w:val="00D275CE"/>
    <w:rsid w:val="00D3063C"/>
    <w:rsid w:val="00D309A8"/>
    <w:rsid w:val="00D30D9F"/>
    <w:rsid w:val="00D32278"/>
    <w:rsid w:val="00D32DFD"/>
    <w:rsid w:val="00D3637A"/>
    <w:rsid w:val="00D414EB"/>
    <w:rsid w:val="00D41D6D"/>
    <w:rsid w:val="00D42709"/>
    <w:rsid w:val="00D42879"/>
    <w:rsid w:val="00D43811"/>
    <w:rsid w:val="00D46E9A"/>
    <w:rsid w:val="00D52783"/>
    <w:rsid w:val="00D53D20"/>
    <w:rsid w:val="00D53E4D"/>
    <w:rsid w:val="00D549D4"/>
    <w:rsid w:val="00D57216"/>
    <w:rsid w:val="00D60167"/>
    <w:rsid w:val="00D61735"/>
    <w:rsid w:val="00D624C7"/>
    <w:rsid w:val="00D63B54"/>
    <w:rsid w:val="00D6469F"/>
    <w:rsid w:val="00D669F8"/>
    <w:rsid w:val="00D66E4F"/>
    <w:rsid w:val="00D66F11"/>
    <w:rsid w:val="00D678A5"/>
    <w:rsid w:val="00D7167F"/>
    <w:rsid w:val="00D74789"/>
    <w:rsid w:val="00D766BA"/>
    <w:rsid w:val="00D811A1"/>
    <w:rsid w:val="00D84DF2"/>
    <w:rsid w:val="00D86A27"/>
    <w:rsid w:val="00D9555E"/>
    <w:rsid w:val="00D958F0"/>
    <w:rsid w:val="00D966F7"/>
    <w:rsid w:val="00D97EE0"/>
    <w:rsid w:val="00DA0482"/>
    <w:rsid w:val="00DA284B"/>
    <w:rsid w:val="00DA30F5"/>
    <w:rsid w:val="00DA3CAC"/>
    <w:rsid w:val="00DA4357"/>
    <w:rsid w:val="00DA4629"/>
    <w:rsid w:val="00DA6BEA"/>
    <w:rsid w:val="00DA7718"/>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407D"/>
    <w:rsid w:val="00DF513E"/>
    <w:rsid w:val="00DF63CD"/>
    <w:rsid w:val="00DF65D5"/>
    <w:rsid w:val="00DF7208"/>
    <w:rsid w:val="00DF7D20"/>
    <w:rsid w:val="00E018E0"/>
    <w:rsid w:val="00E023DC"/>
    <w:rsid w:val="00E029C2"/>
    <w:rsid w:val="00E039A5"/>
    <w:rsid w:val="00E05F9F"/>
    <w:rsid w:val="00E0632F"/>
    <w:rsid w:val="00E07C2D"/>
    <w:rsid w:val="00E12437"/>
    <w:rsid w:val="00E12B84"/>
    <w:rsid w:val="00E14004"/>
    <w:rsid w:val="00E14758"/>
    <w:rsid w:val="00E14EF7"/>
    <w:rsid w:val="00E200CD"/>
    <w:rsid w:val="00E23133"/>
    <w:rsid w:val="00E27606"/>
    <w:rsid w:val="00E3025B"/>
    <w:rsid w:val="00E3099E"/>
    <w:rsid w:val="00E30BA7"/>
    <w:rsid w:val="00E32456"/>
    <w:rsid w:val="00E35ECC"/>
    <w:rsid w:val="00E362C4"/>
    <w:rsid w:val="00E36C7E"/>
    <w:rsid w:val="00E36FCD"/>
    <w:rsid w:val="00E36FE1"/>
    <w:rsid w:val="00E37019"/>
    <w:rsid w:val="00E42233"/>
    <w:rsid w:val="00E44814"/>
    <w:rsid w:val="00E45F69"/>
    <w:rsid w:val="00E468CA"/>
    <w:rsid w:val="00E502CD"/>
    <w:rsid w:val="00E50BD4"/>
    <w:rsid w:val="00E54554"/>
    <w:rsid w:val="00E54C33"/>
    <w:rsid w:val="00E574EA"/>
    <w:rsid w:val="00E57634"/>
    <w:rsid w:val="00E5770D"/>
    <w:rsid w:val="00E60590"/>
    <w:rsid w:val="00E637BF"/>
    <w:rsid w:val="00E63AF4"/>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51E"/>
    <w:rsid w:val="00E928DE"/>
    <w:rsid w:val="00E92903"/>
    <w:rsid w:val="00E92A47"/>
    <w:rsid w:val="00E92B89"/>
    <w:rsid w:val="00E93712"/>
    <w:rsid w:val="00E97698"/>
    <w:rsid w:val="00EA1CEE"/>
    <w:rsid w:val="00EA32DF"/>
    <w:rsid w:val="00EB129E"/>
    <w:rsid w:val="00EB4492"/>
    <w:rsid w:val="00EB4C39"/>
    <w:rsid w:val="00EB5770"/>
    <w:rsid w:val="00EB79DC"/>
    <w:rsid w:val="00EB7C2F"/>
    <w:rsid w:val="00EB7ECA"/>
    <w:rsid w:val="00EC2726"/>
    <w:rsid w:val="00EC3D20"/>
    <w:rsid w:val="00ED2F99"/>
    <w:rsid w:val="00ED7EB9"/>
    <w:rsid w:val="00EE185E"/>
    <w:rsid w:val="00EE19CF"/>
    <w:rsid w:val="00EE1A76"/>
    <w:rsid w:val="00EE2E80"/>
    <w:rsid w:val="00EE2EF6"/>
    <w:rsid w:val="00EE696A"/>
    <w:rsid w:val="00EE6D66"/>
    <w:rsid w:val="00EE73FE"/>
    <w:rsid w:val="00EF0097"/>
    <w:rsid w:val="00EF0441"/>
    <w:rsid w:val="00EF1D76"/>
    <w:rsid w:val="00EF340D"/>
    <w:rsid w:val="00EF363A"/>
    <w:rsid w:val="00EF581E"/>
    <w:rsid w:val="00EF6D82"/>
    <w:rsid w:val="00F00732"/>
    <w:rsid w:val="00F018C0"/>
    <w:rsid w:val="00F04662"/>
    <w:rsid w:val="00F13986"/>
    <w:rsid w:val="00F17A56"/>
    <w:rsid w:val="00F211A7"/>
    <w:rsid w:val="00F22DDC"/>
    <w:rsid w:val="00F249C1"/>
    <w:rsid w:val="00F30341"/>
    <w:rsid w:val="00F303D7"/>
    <w:rsid w:val="00F3047A"/>
    <w:rsid w:val="00F3088A"/>
    <w:rsid w:val="00F31CAB"/>
    <w:rsid w:val="00F32231"/>
    <w:rsid w:val="00F35B38"/>
    <w:rsid w:val="00F37C1C"/>
    <w:rsid w:val="00F40C3E"/>
    <w:rsid w:val="00F44FA4"/>
    <w:rsid w:val="00F476C7"/>
    <w:rsid w:val="00F478BC"/>
    <w:rsid w:val="00F50F07"/>
    <w:rsid w:val="00F5104A"/>
    <w:rsid w:val="00F51A33"/>
    <w:rsid w:val="00F53132"/>
    <w:rsid w:val="00F53FDD"/>
    <w:rsid w:val="00F54056"/>
    <w:rsid w:val="00F549CE"/>
    <w:rsid w:val="00F6001E"/>
    <w:rsid w:val="00F62F4E"/>
    <w:rsid w:val="00F64A15"/>
    <w:rsid w:val="00F652C4"/>
    <w:rsid w:val="00F66A33"/>
    <w:rsid w:val="00F70610"/>
    <w:rsid w:val="00F71A3D"/>
    <w:rsid w:val="00F757C2"/>
    <w:rsid w:val="00F804F4"/>
    <w:rsid w:val="00F824BD"/>
    <w:rsid w:val="00F83715"/>
    <w:rsid w:val="00F91755"/>
    <w:rsid w:val="00F91B77"/>
    <w:rsid w:val="00F92468"/>
    <w:rsid w:val="00F94A18"/>
    <w:rsid w:val="00F97199"/>
    <w:rsid w:val="00FA118A"/>
    <w:rsid w:val="00FA2554"/>
    <w:rsid w:val="00FA4CE6"/>
    <w:rsid w:val="00FA55B9"/>
    <w:rsid w:val="00FB59CC"/>
    <w:rsid w:val="00FB6667"/>
    <w:rsid w:val="00FB67E7"/>
    <w:rsid w:val="00FB7CCC"/>
    <w:rsid w:val="00FC0334"/>
    <w:rsid w:val="00FC19A9"/>
    <w:rsid w:val="00FC2516"/>
    <w:rsid w:val="00FC2AC1"/>
    <w:rsid w:val="00FC53EE"/>
    <w:rsid w:val="00FD23D2"/>
    <w:rsid w:val="00FD58DC"/>
    <w:rsid w:val="00FD6EE6"/>
    <w:rsid w:val="00FD733B"/>
    <w:rsid w:val="00FD7BB5"/>
    <w:rsid w:val="00FE0F1A"/>
    <w:rsid w:val="00FE11A8"/>
    <w:rsid w:val="00FE18C2"/>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23D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 w:type="character" w:customStyle="1" w:styleId="HEADERFONTSTYLE">
    <w:name w:val="HEADER_FONT_STYLE"/>
    <w:rsid w:val="00445D52"/>
    <w:rPr>
      <w:rFonts w:ascii="Arial" w:eastAsia="Arial" w:hAnsi="Arial" w:cs="Arial"/>
      <w:b/>
      <w:bCs/>
      <w:color w:val="00FF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3928</Words>
  <Characters>23284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5</cp:revision>
  <cp:lastPrinted>2026-01-27T08:30:00Z</cp:lastPrinted>
  <dcterms:created xsi:type="dcterms:W3CDTF">2026-01-12T07:41:00Z</dcterms:created>
  <dcterms:modified xsi:type="dcterms:W3CDTF">2026-02-12T11:26:00Z</dcterms:modified>
</cp:coreProperties>
</file>