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4393A1B3"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1606EA">
        <w:rPr>
          <w:b/>
          <w:bCs/>
          <w:sz w:val="28"/>
          <w:szCs w:val="28"/>
        </w:rPr>
        <w:t>60173</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0B0F3881"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947F57">
        <w:rPr>
          <w:bCs/>
        </w:rPr>
        <w:t xml:space="preserve">Praha 1, </w:t>
      </w:r>
      <w:r w:rsidR="00AB30EC" w:rsidRPr="007D64F8">
        <w:rPr>
          <w:bCs/>
        </w:rPr>
        <w:t>Politických vězňů 909/4</w:t>
      </w:r>
      <w:r w:rsidRPr="007D64F8">
        <w:rPr>
          <w:bCs/>
        </w:rPr>
        <w:t xml:space="preserve">, </w:t>
      </w:r>
      <w:r w:rsidR="00947F57">
        <w:rPr>
          <w:bCs/>
        </w:rPr>
        <w:t xml:space="preserve">PSČ </w:t>
      </w:r>
      <w:r w:rsidRPr="007D64F8">
        <w:rPr>
          <w:bCs/>
        </w:rPr>
        <w:t>225 99</w:t>
      </w:r>
      <w:r w:rsidR="00AD744E">
        <w:rPr>
          <w:bCs/>
        </w:rPr>
        <w:t xml:space="preserve"> </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0DE7C3C4"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A2390B">
        <w:rPr>
          <w:bCs/>
        </w:rPr>
        <w:t>XXXXXXXXXX</w:t>
      </w:r>
    </w:p>
    <w:p w14:paraId="4DA5D561" w14:textId="2329D485"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A2390B">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8B098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29CBF0CB" w14:textId="77777777" w:rsidR="007D64F8" w:rsidRDefault="007D64F8" w:rsidP="001606E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8" w:firstLine="0"/>
      </w:pPr>
      <w:r>
        <w:t>a</w:t>
      </w:r>
    </w:p>
    <w:p w14:paraId="0FE17597" w14:textId="0777B8E9" w:rsidR="00BB5C51" w:rsidRDefault="00BB5C51" w:rsidP="001606E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28" w:firstLine="0"/>
      </w:pPr>
      <w:r>
        <w:t>ID:</w:t>
      </w:r>
      <w:r w:rsidR="001606EA">
        <w:t xml:space="preserve"> 17226001</w:t>
      </w:r>
    </w:p>
    <w:p w14:paraId="5768CD2A" w14:textId="18F087F1" w:rsidR="007D64F8" w:rsidRDefault="001606EA"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Okresní soud v Rychnově nad Kněžnou</w:t>
      </w:r>
    </w:p>
    <w:p w14:paraId="6A939DA5" w14:textId="71BC8398"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1606EA">
        <w:t xml:space="preserve">Svatohavelská 93, 516 </w:t>
      </w:r>
      <w:r w:rsidR="00BB5DE4">
        <w:t>19</w:t>
      </w:r>
      <w:r w:rsidR="001606EA">
        <w:t xml:space="preserve"> Rychnov nad Kněžnou</w:t>
      </w:r>
    </w:p>
    <w:p w14:paraId="3C13B788" w14:textId="37B2E1B9"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1606EA">
        <w:t>00024996</w:t>
      </w:r>
    </w:p>
    <w:p w14:paraId="5B74A828" w14:textId="22E2E889"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1606EA">
        <w:t>---</w:t>
      </w:r>
    </w:p>
    <w:p w14:paraId="2563F8E0" w14:textId="208BADD5" w:rsidR="00761F86" w:rsidRDefault="002A18DC" w:rsidP="006A3D5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pPr>
      <w:r>
        <w:t>z</w:t>
      </w:r>
      <w:r w:rsidR="00761F86">
        <w:t>astoupen:</w:t>
      </w:r>
      <w:r w:rsidR="00761F86">
        <w:tab/>
      </w:r>
      <w:r w:rsidR="006A3D51">
        <w:rPr>
          <w:b/>
        </w:rPr>
        <w:t xml:space="preserve">Mgr. Stanislavem </w:t>
      </w:r>
      <w:proofErr w:type="spellStart"/>
      <w:r w:rsidR="006A3D51">
        <w:rPr>
          <w:b/>
        </w:rPr>
        <w:t>Findejsem</w:t>
      </w:r>
      <w:proofErr w:type="spellEnd"/>
      <w:r w:rsidR="006A3D51">
        <w:rPr>
          <w:b/>
        </w:rPr>
        <w:t xml:space="preserve">, předsedou Okresního soudu </w:t>
      </w:r>
    </w:p>
    <w:p w14:paraId="0BB81CB7" w14:textId="787220F7"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A2390B">
        <w:rPr>
          <w:bCs/>
        </w:rPr>
        <w:t>XXXXXXXXXX</w:t>
      </w:r>
    </w:p>
    <w:p w14:paraId="313247C3" w14:textId="1AFAA5BB"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A2390B">
        <w:rPr>
          <w:bCs/>
        </w:rPr>
        <w:t>XXXXXXXXXX</w:t>
      </w: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6961652B" w14:textId="58732046" w:rsidR="006A3D51" w:rsidRDefault="00BB5C51" w:rsidP="006A3D51">
      <w:pPr>
        <w:pStyle w:val="Odstavecseseznamem"/>
        <w:numPr>
          <w:ilvl w:val="1"/>
          <w:numId w:val="36"/>
        </w:numPr>
        <w:spacing w:before="240" w:line="300" w:lineRule="exact"/>
        <w:jc w:val="both"/>
      </w:pPr>
      <w:r>
        <w:t xml:space="preserve">Zhotovitel se zavazuje pro účet </w:t>
      </w:r>
      <w:r w:rsidR="00C62BB3">
        <w:t>O</w:t>
      </w:r>
      <w:r>
        <w:t>bjednatele číslo</w:t>
      </w:r>
    </w:p>
    <w:p w14:paraId="0AE3F1D8" w14:textId="7EF7798F" w:rsidR="006A3D51" w:rsidRDefault="006A3D51" w:rsidP="008B098C">
      <w:pPr>
        <w:pStyle w:val="Odstavecseseznamem"/>
        <w:spacing w:before="120" w:line="300" w:lineRule="exact"/>
        <w:ind w:left="539"/>
        <w:jc w:val="both"/>
        <w:rPr>
          <w:b/>
        </w:rPr>
      </w:pPr>
      <w:r>
        <w:rPr>
          <w:b/>
        </w:rPr>
        <w:t xml:space="preserve">         </w:t>
      </w:r>
      <w:r w:rsidR="00A2390B">
        <w:rPr>
          <w:bCs/>
        </w:rPr>
        <w:t>XXXXXXXXXX</w:t>
      </w:r>
      <w:r>
        <w:rPr>
          <w:b/>
        </w:rPr>
        <w:tab/>
      </w:r>
      <w:r>
        <w:rPr>
          <w:b/>
        </w:rPr>
        <w:tab/>
        <w:t xml:space="preserve">     </w:t>
      </w:r>
      <w:r w:rsidR="00A2390B">
        <w:rPr>
          <w:bCs/>
        </w:rPr>
        <w:t>XXXXXXXXXX</w:t>
      </w:r>
      <w:r>
        <w:rPr>
          <w:b/>
        </w:rPr>
        <w:tab/>
      </w:r>
      <w:r>
        <w:rPr>
          <w:b/>
        </w:rPr>
        <w:tab/>
      </w:r>
      <w:r>
        <w:rPr>
          <w:b/>
        </w:rPr>
        <w:tab/>
      </w:r>
      <w:proofErr w:type="spellStart"/>
      <w:r w:rsidR="00A2390B">
        <w:rPr>
          <w:bCs/>
        </w:rPr>
        <w:t>XXXXXXXXXX</w:t>
      </w:r>
      <w:proofErr w:type="spellEnd"/>
    </w:p>
    <w:p w14:paraId="5D916DD2" w14:textId="5CD30C64" w:rsidR="006A3D51" w:rsidRPr="006A3D51" w:rsidRDefault="00A2390B" w:rsidP="00A2390B">
      <w:pPr>
        <w:pStyle w:val="Odstavecseseznamem"/>
        <w:spacing w:before="120" w:line="300" w:lineRule="exact"/>
        <w:ind w:left="709"/>
        <w:jc w:val="both"/>
        <w:rPr>
          <w:b/>
        </w:rPr>
      </w:pPr>
      <w:r>
        <w:rPr>
          <w:bCs/>
        </w:rPr>
        <w:t xml:space="preserve">      </w:t>
      </w:r>
      <w:r>
        <w:rPr>
          <w:bCs/>
        </w:rPr>
        <w:t>XXXXXXXXXX</w:t>
      </w:r>
      <w:r w:rsidR="006A3D51">
        <w:rPr>
          <w:b/>
        </w:rPr>
        <w:tab/>
        <w:t xml:space="preserve"> </w:t>
      </w:r>
      <w:r w:rsidR="006A3D51">
        <w:rPr>
          <w:b/>
        </w:rPr>
        <w:tab/>
        <w:t xml:space="preserve"> </w:t>
      </w:r>
      <w:r>
        <w:rPr>
          <w:b/>
        </w:rPr>
        <w:t xml:space="preserve">    </w:t>
      </w:r>
      <w:proofErr w:type="spellStart"/>
      <w:r>
        <w:rPr>
          <w:bCs/>
        </w:rPr>
        <w:t>XXXXXXXXXX</w:t>
      </w:r>
      <w:proofErr w:type="spellEnd"/>
    </w:p>
    <w:p w14:paraId="5FF1674E" w14:textId="05E70628" w:rsidR="00BB5C51" w:rsidRDefault="00B44387" w:rsidP="006A3D51">
      <w:pPr>
        <w:pStyle w:val="Odstavecseseznamem"/>
        <w:spacing w:before="240" w:line="300" w:lineRule="exact"/>
        <w:ind w:left="540"/>
        <w:jc w:val="both"/>
      </w:pPr>
      <w:r w:rsidRPr="006A3D51">
        <w:rPr>
          <w:bCs/>
        </w:rPr>
        <w:t>vyhotovovat</w:t>
      </w:r>
      <w:r w:rsidRPr="006A3D51">
        <w:rPr>
          <w:b/>
          <w:bCs/>
        </w:rPr>
        <w:t xml:space="preserve"> </w:t>
      </w:r>
      <w:r w:rsidRPr="006A3D51">
        <w:rPr>
          <w:bCs/>
        </w:rPr>
        <w:t xml:space="preserve">způsobem uvedeným v čl. II. této </w:t>
      </w:r>
      <w:r w:rsidR="002E0449" w:rsidRPr="006A3D51">
        <w:rPr>
          <w:bCs/>
        </w:rPr>
        <w:t>Smlouvy</w:t>
      </w:r>
      <w:r w:rsidRPr="006A3D51">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5601E555"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5B150410" w14:textId="71008D93" w:rsidR="00CF0602" w:rsidRDefault="003E6518" w:rsidP="00CF0602">
      <w:pPr>
        <w:spacing w:before="120" w:line="300" w:lineRule="exact"/>
        <w:ind w:left="567"/>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3EF6E597"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r w:rsidR="00A2390B">
        <w:rPr>
          <w:bCs/>
        </w:rPr>
        <w:t>XXXXXXXXXX</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4473836D" w14:textId="01FF7953" w:rsidR="00BB5C51" w:rsidRDefault="00BB5C51" w:rsidP="00A9556F">
      <w:pPr>
        <w:widowControl w:val="0"/>
        <w:autoSpaceDE w:val="0"/>
        <w:autoSpaceDN w:val="0"/>
        <w:adjustRightInd w:val="0"/>
        <w:spacing w:line="300" w:lineRule="exact"/>
        <w:ind w:left="539" w:hanging="539"/>
        <w:jc w:val="both"/>
      </w:pPr>
      <w:r>
        <w:t>2.</w:t>
      </w:r>
      <w:r w:rsidR="00A9556F">
        <w:t>3</w:t>
      </w:r>
      <w:r>
        <w:t>.</w:t>
      </w:r>
      <w:r>
        <w:tab/>
        <w:t xml:space="preserve">Objednatel </w:t>
      </w:r>
      <w:r w:rsidR="00D81C59">
        <w:t xml:space="preserve">se se </w:t>
      </w:r>
      <w:r w:rsidR="004D2980">
        <w:t>Z</w:t>
      </w:r>
      <w:r w:rsidR="00D81C59">
        <w:t xml:space="preserve">hotovitelem dohodli, že </w:t>
      </w:r>
      <w:r>
        <w:t>soubor</w:t>
      </w:r>
      <w:r w:rsidR="006A3D51">
        <w:t>y</w:t>
      </w:r>
      <w:r>
        <w:t xml:space="preserve"> dle čl. II. odstavce 2.1.</w:t>
      </w:r>
      <w:r w:rsidR="00761F86">
        <w:t xml:space="preserve"> písmeno a)</w:t>
      </w:r>
      <w:r w:rsidR="006A3D51">
        <w:t xml:space="preserve"> a b)</w:t>
      </w:r>
      <w:r w:rsidR="00761F86">
        <w:t xml:space="preserve"> </w:t>
      </w:r>
      <w:r w:rsidR="00C00CBE" w:rsidRPr="00AD5D27">
        <w:t>budou</w:t>
      </w:r>
      <w:r w:rsidR="00C00CBE">
        <w:rPr>
          <w:color w:val="FF0000"/>
        </w:rPr>
        <w:t xml:space="preserve"> </w:t>
      </w:r>
      <w:r w:rsidR="00C00CBE" w:rsidRPr="006A3D51">
        <w:t>předávány</w:t>
      </w:r>
      <w:r w:rsidR="00B6268F">
        <w:t>:</w:t>
      </w:r>
    </w:p>
    <w:p w14:paraId="1E85BAE6" w14:textId="77777777" w:rsidR="00BB5C51" w:rsidRDefault="00BB5C51" w:rsidP="00B6268F">
      <w:pPr>
        <w:numPr>
          <w:ilvl w:val="0"/>
          <w:numId w:val="32"/>
        </w:numPr>
        <w:tabs>
          <w:tab w:val="left" w:pos="532"/>
        </w:tabs>
        <w:spacing w:line="300" w:lineRule="exact"/>
        <w:jc w:val="both"/>
        <w:rPr>
          <w:b/>
          <w:bCs/>
          <w:iCs/>
        </w:rPr>
      </w:pP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41066F1F" w14:textId="4D1FFCB0" w:rsidR="00AD5D27" w:rsidRPr="00AD5D27" w:rsidRDefault="00A2390B" w:rsidP="008B098C">
      <w:pPr>
        <w:tabs>
          <w:tab w:val="left" w:pos="532"/>
        </w:tabs>
        <w:spacing w:before="120" w:after="120" w:line="300" w:lineRule="exact"/>
        <w:jc w:val="center"/>
        <w:rPr>
          <w:b/>
          <w:bCs/>
          <w:iCs/>
          <w:u w:val="single"/>
        </w:rPr>
      </w:pPr>
      <w:r>
        <w:rPr>
          <w:bCs/>
        </w:rPr>
        <w:t>XXXXXXXXXX</w:t>
      </w:r>
    </w:p>
    <w:p w14:paraId="779257A5" w14:textId="77777777" w:rsidR="00111D43" w:rsidRDefault="00B6268F">
      <w:pPr>
        <w:tabs>
          <w:tab w:val="left" w:pos="532"/>
        </w:tabs>
        <w:spacing w:line="300" w:lineRule="exact"/>
        <w:ind w:left="540"/>
        <w:jc w:val="both"/>
        <w:rPr>
          <w:b/>
          <w:bCs/>
          <w:iCs/>
        </w:rPr>
      </w:pPr>
      <w:r>
        <w:rPr>
          <w:b/>
          <w:bCs/>
          <w:iCs/>
        </w:rPr>
        <w:tab/>
        <w:t xml:space="preserve">   </w:t>
      </w:r>
      <w:r w:rsidR="00111D43">
        <w:rPr>
          <w:b/>
          <w:bCs/>
          <w:iCs/>
        </w:rPr>
        <w:t xml:space="preserve">Podmínkou předání šifrovaného datového souboru je založení příslušného </w:t>
      </w:r>
      <w:r>
        <w:rPr>
          <w:b/>
          <w:bCs/>
          <w:iCs/>
        </w:rPr>
        <w:br/>
        <w:t xml:space="preserve">      </w:t>
      </w:r>
      <w:r w:rsidR="00111D43">
        <w:rPr>
          <w:b/>
          <w:bCs/>
          <w:iCs/>
        </w:rPr>
        <w:t>certifikátu (klíče) a jeho předepsaná aktualizace</w:t>
      </w:r>
      <w:r w:rsidR="00F56E01">
        <w:rPr>
          <w:b/>
          <w:bCs/>
          <w:iCs/>
        </w:rPr>
        <w:t xml:space="preserve"> (platný certifikát)</w:t>
      </w:r>
      <w:r w:rsidR="00111D43">
        <w:rPr>
          <w:b/>
          <w:bCs/>
          <w:iCs/>
        </w:rPr>
        <w:t>.</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025FA52F" w14:textId="0F597D5A"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A2390B">
        <w:rPr>
          <w:bCs/>
        </w:rPr>
        <w:t>XXXXXXXXXX</w:t>
      </w:r>
      <w:r w:rsidR="001661AF">
        <w:tab/>
        <w:t>tel.:</w:t>
      </w:r>
      <w:r w:rsidR="00AD5D27">
        <w:t xml:space="preserve"> </w:t>
      </w:r>
      <w:r w:rsidR="00A2390B">
        <w:rPr>
          <w:bCs/>
        </w:rPr>
        <w:t>XXXXXXXXXX</w:t>
      </w:r>
    </w:p>
    <w:p w14:paraId="3163FD89" w14:textId="3887FB8E" w:rsidR="00AD5D27" w:rsidRPr="00656C0E" w:rsidRDefault="00AD5D2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A2390B">
        <w:rPr>
          <w:bCs/>
        </w:rPr>
        <w:t>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105EF8E7" w:rsidR="00BB5C51" w:rsidRPr="00FE400C" w:rsidRDefault="00A2390B" w:rsidP="00D8429E">
      <w:pPr>
        <w:tabs>
          <w:tab w:val="left" w:pos="4395"/>
        </w:tabs>
        <w:spacing w:before="60" w:line="300" w:lineRule="exact"/>
        <w:ind w:firstLine="539"/>
        <w:rPr>
          <w:bCs/>
        </w:rPr>
      </w:pPr>
      <w:r>
        <w:rPr>
          <w:bCs/>
        </w:rPr>
        <w:t>XXXXXXXXXX</w:t>
      </w:r>
      <w:r w:rsidR="00D8429E">
        <w:tab/>
      </w:r>
      <w:r w:rsidR="00BB5C51" w:rsidRPr="00FE400C">
        <w:t>tel.:</w:t>
      </w:r>
      <w:r w:rsidR="00D63B13" w:rsidRPr="00FE400C">
        <w:rPr>
          <w:bCs/>
        </w:rPr>
        <w:t xml:space="preserve"> </w:t>
      </w:r>
      <w:r>
        <w:rPr>
          <w:bCs/>
        </w:rPr>
        <w:t>XXXXXXXXXX</w:t>
      </w:r>
    </w:p>
    <w:p w14:paraId="0B4D9CD5" w14:textId="71D05E43" w:rsidR="00BB5C51" w:rsidRPr="00A2390B" w:rsidRDefault="00BB5C51"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8" w:history="1">
        <w:r w:rsidR="00A2390B" w:rsidRPr="00A2390B">
          <w:rPr>
            <w:b w:val="0"/>
            <w:bCs/>
            <w:i w:val="0"/>
            <w:iCs/>
          </w:rPr>
          <w:t>XXXXXXXXXX</w:t>
        </w:r>
        <w:r w:rsidR="00A2390B" w:rsidRPr="00A2390B">
          <w:rPr>
            <w:b w:val="0"/>
            <w:bCs/>
            <w:i w:val="0"/>
            <w:iCs/>
          </w:rPr>
          <w:t xml:space="preserve"> </w:t>
        </w:r>
      </w:hyperlink>
    </w:p>
    <w:p w14:paraId="3B86568B" w14:textId="2E250279" w:rsidR="00BB5C51" w:rsidRPr="00A2390B" w:rsidRDefault="00A2390B" w:rsidP="00D8429E">
      <w:pPr>
        <w:pStyle w:val="Zkladntextodsazen"/>
        <w:tabs>
          <w:tab w:val="clear" w:pos="720"/>
          <w:tab w:val="clear" w:pos="2700"/>
          <w:tab w:val="clear" w:pos="4860"/>
          <w:tab w:val="left" w:pos="4395"/>
        </w:tabs>
        <w:spacing w:line="300" w:lineRule="exact"/>
        <w:ind w:left="567" w:firstLine="0"/>
        <w:rPr>
          <w:b w:val="0"/>
          <w:bCs/>
          <w:i w:val="0"/>
          <w:iCs/>
        </w:rPr>
      </w:pPr>
      <w:r w:rsidRPr="00A2390B">
        <w:rPr>
          <w:b w:val="0"/>
          <w:bCs/>
          <w:i w:val="0"/>
          <w:iCs/>
        </w:rPr>
        <w:t>XXXXXXXXXX</w:t>
      </w:r>
      <w:r w:rsidR="00D8429E" w:rsidRPr="00A2390B">
        <w:rPr>
          <w:b w:val="0"/>
          <w:bCs/>
          <w:i w:val="0"/>
          <w:iCs/>
        </w:rPr>
        <w:tab/>
      </w:r>
      <w:r w:rsidR="00BB5C51" w:rsidRPr="00A2390B">
        <w:rPr>
          <w:b w:val="0"/>
          <w:bCs/>
          <w:i w:val="0"/>
          <w:iCs/>
        </w:rPr>
        <w:t xml:space="preserve">tel.: </w:t>
      </w:r>
      <w:r w:rsidRPr="00A2390B">
        <w:rPr>
          <w:b w:val="0"/>
          <w:bCs/>
          <w:i w:val="0"/>
          <w:iCs/>
        </w:rPr>
        <w:t>XXXXXXXXXX</w:t>
      </w:r>
    </w:p>
    <w:p w14:paraId="125125BB" w14:textId="77777777" w:rsidR="00A2390B" w:rsidRDefault="00A2390B"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Pr>
          <w:bCs/>
        </w:rPr>
        <w:t xml:space="preserve"> </w:t>
      </w:r>
    </w:p>
    <w:p w14:paraId="0AD688C5" w14:textId="6F25A5A9" w:rsidR="00BB5C51" w:rsidRPr="00FE400C" w:rsidRDefault="00A2390B"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XXXXXXXXXX</w:t>
      </w:r>
    </w:p>
    <w:p w14:paraId="6349A982" w14:textId="4E21289C" w:rsidR="00D63B13" w:rsidRPr="00AF55D2" w:rsidRDefault="00BB5C5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hyperlink r:id="rId9" w:history="1">
        <w:r w:rsidR="00A2390B">
          <w:rPr>
            <w:bCs/>
          </w:rPr>
          <w:t>XXXXXXXXXX</w:t>
        </w:r>
        <w:r w:rsidR="00A2390B" w:rsidRPr="00AF55D2">
          <w:rPr>
            <w:rStyle w:val="Hypertextovodkaz"/>
            <w:bCs/>
            <w:color w:val="auto"/>
          </w:rPr>
          <w:t xml:space="preserve"> </w:t>
        </w:r>
      </w:hyperlink>
    </w:p>
    <w:p w14:paraId="31D2DB28" w14:textId="77777777"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60193552"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V případě nedodržení lhůty splatnosti faktury podle odst. 3.2.</w:t>
      </w:r>
      <w:r w:rsidR="00CD1241">
        <w:rPr>
          <w:rFonts w:ascii="Times New Roman" w:hAnsi="Times New Roman"/>
          <w:b w:val="0"/>
          <w:bCs w:val="0"/>
        </w:rPr>
        <w:t xml:space="preserve">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8B098C">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40212AFC" w:rsidR="004926DA" w:rsidRPr="00344384" w:rsidRDefault="00877EB9" w:rsidP="00AD5D27">
      <w:pPr>
        <w:pStyle w:val="Odstavecseseznamem"/>
        <w:spacing w:before="240"/>
        <w:ind w:left="539" w:hanging="539"/>
        <w:jc w:val="both"/>
      </w:pPr>
      <w:r>
        <w:t>4</w:t>
      </w:r>
      <w:r w:rsidR="004926DA">
        <w:t>.2.</w:t>
      </w:r>
      <w:r w:rsidR="004926DA">
        <w:tab/>
        <w:t xml:space="preserve">Smlouva se uzavírá na dobu neurčitou. Smlouva </w:t>
      </w:r>
      <w:r w:rsidR="003E6518">
        <w:t xml:space="preserve">je uzavřena dnem podpisu oběma Smluvními stranami. </w:t>
      </w:r>
      <w:r w:rsidR="003E6518" w:rsidRPr="00344384">
        <w:t xml:space="preserve">Smlouva je uzavřena dnem podpisu Smluvními stranami. Uzavřením této Smlouvy </w:t>
      </w:r>
      <w:r w:rsidR="00DD1FBA" w:rsidRPr="00344384">
        <w:t>se ruší</w:t>
      </w:r>
      <w:r w:rsidR="003E6518" w:rsidRPr="00344384">
        <w:t xml:space="preserve"> Smlouva </w:t>
      </w:r>
      <w:r w:rsidR="00344384" w:rsidRPr="00344384">
        <w:t xml:space="preserve">č. </w:t>
      </w:r>
      <w:r w:rsidR="00AD5D27" w:rsidRPr="00344384">
        <w:t>60173</w:t>
      </w:r>
      <w:r w:rsidR="003E6518" w:rsidRPr="00344384">
        <w:t xml:space="preserve"> uzavřená dne </w:t>
      </w:r>
      <w:r w:rsidR="00AD5D27" w:rsidRPr="00344384">
        <w:t xml:space="preserve">29.11.1999, včetně Dodatku č. 1 ze dne </w:t>
      </w:r>
      <w:r w:rsidR="00344384" w:rsidRPr="00344384">
        <w:t>19.5.2004</w:t>
      </w:r>
      <w:r w:rsidR="003E6518" w:rsidRPr="00344384">
        <w:t xml:space="preserve">, </w:t>
      </w:r>
      <w:r w:rsidR="00DD1FBA" w:rsidRPr="00344384">
        <w:t xml:space="preserve">upravující </w:t>
      </w:r>
      <w:r w:rsidR="003E6518" w:rsidRPr="00344384">
        <w:t>shodný předmět činnosti.</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264415CC"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w:t>
      </w:r>
      <w:r w:rsidR="00656C0E">
        <w:t> </w:t>
      </w:r>
      <w:r>
        <w:t>registru smluv.</w:t>
      </w:r>
    </w:p>
    <w:p w14:paraId="1290868F" w14:textId="2DCCCC0D" w:rsidR="00973555" w:rsidRPr="00973555" w:rsidRDefault="00C00CBE" w:rsidP="00973555">
      <w:pPr>
        <w:pStyle w:val="Odstavecseseznamem"/>
        <w:spacing w:before="240"/>
        <w:ind w:left="539" w:hanging="539"/>
        <w:jc w:val="both"/>
        <w:rPr>
          <w:b/>
          <w:bCs/>
          <w:color w:val="FF0000"/>
        </w:rPr>
      </w:pPr>
      <w:r>
        <w:t>4.12</w:t>
      </w:r>
      <w:r w:rsidR="00F2078B">
        <w:t>.</w:t>
      </w:r>
      <w:r w:rsidR="00F2078B">
        <w:tab/>
      </w:r>
      <w:r w:rsidR="00973555" w:rsidRPr="00344384">
        <w:t>Tato Smlouva se uzavírá písemně v elektronické podobě.</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32957F1D" w:rsidR="00D32B74" w:rsidRDefault="001229BE" w:rsidP="00F2078B">
      <w:pPr>
        <w:pStyle w:val="Odstavecseseznamem"/>
        <w:spacing w:before="240"/>
        <w:ind w:left="539" w:hanging="539"/>
        <w:jc w:val="both"/>
      </w:pPr>
      <w:r>
        <w:t>4.17</w:t>
      </w:r>
      <w:r w:rsidR="00440ECD">
        <w:t>.</w:t>
      </w:r>
      <w:r>
        <w:tab/>
      </w:r>
      <w:r w:rsidR="00D32B74">
        <w:t>Nedílnou součástí této Smlouvy je následující příloha</w:t>
      </w:r>
      <w:r w:rsidR="008B098C">
        <w:t xml:space="preserve"> - </w:t>
      </w:r>
    </w:p>
    <w:p w14:paraId="49A3BA37" w14:textId="01094B98" w:rsidR="005E25A1" w:rsidRPr="005E25A1" w:rsidRDefault="00D32B74" w:rsidP="00344384">
      <w:pPr>
        <w:pStyle w:val="Odstavecseseznamem"/>
        <w:spacing w:before="120"/>
        <w:ind w:left="539" w:hanging="539"/>
        <w:jc w:val="both"/>
      </w:pPr>
      <w:r>
        <w:tab/>
        <w:t>Příloha č. 1 – Ceník pro nadstandardní zpracování poukázek A</w:t>
      </w:r>
      <w:r>
        <w:tab/>
      </w:r>
    </w:p>
    <w:p w14:paraId="292BAADF" w14:textId="77777777" w:rsidR="0069268C" w:rsidRDefault="0069268C" w:rsidP="008B09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5782286E" w:rsidR="00BB5C51" w:rsidRDefault="001661AF" w:rsidP="008B098C">
      <w:pPr>
        <w:pStyle w:val="Import26"/>
        <w:tabs>
          <w:tab w:val="clear" w:pos="5184"/>
          <w:tab w:val="left" w:leader="dot" w:pos="3544"/>
          <w:tab w:val="left" w:pos="5400"/>
          <w:tab w:val="left" w:leader="dot" w:pos="8931"/>
        </w:tabs>
        <w:spacing w:before="360" w:line="300" w:lineRule="exact"/>
        <w:ind w:firstLine="0"/>
      </w:pPr>
      <w:r>
        <w:t>V</w:t>
      </w:r>
      <w:r w:rsidR="00344384">
        <w:t> Rychnově nad Kněžnou</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344384">
      <w:pPr>
        <w:pStyle w:val="Import26"/>
        <w:tabs>
          <w:tab w:val="clear" w:pos="5184"/>
          <w:tab w:val="left" w:leader="dot" w:pos="3544"/>
          <w:tab w:val="left" w:pos="5400"/>
          <w:tab w:val="left" w:leader="dot" w:pos="8931"/>
        </w:tabs>
        <w:spacing w:before="600" w:line="300" w:lineRule="exact"/>
        <w:ind w:firstLine="0"/>
      </w:pPr>
      <w:r>
        <w:tab/>
      </w:r>
      <w:r>
        <w:tab/>
      </w:r>
      <w:r>
        <w:tab/>
      </w:r>
    </w:p>
    <w:p w14:paraId="3EF5FF8A" w14:textId="66C0DAEB" w:rsidR="00BB5C51" w:rsidRDefault="00344384">
      <w:pPr>
        <w:pStyle w:val="Import27"/>
        <w:tabs>
          <w:tab w:val="left" w:pos="5400"/>
        </w:tabs>
        <w:spacing w:before="60" w:line="300" w:lineRule="exact"/>
        <w:ind w:firstLine="0"/>
      </w:pPr>
      <w:r>
        <w:t xml:space="preserve">Mgr. Stanislav </w:t>
      </w:r>
      <w:proofErr w:type="spellStart"/>
      <w:r>
        <w:t>Findejs</w:t>
      </w:r>
      <w:proofErr w:type="spellEnd"/>
      <w:r w:rsidR="006C5393">
        <w:tab/>
      </w:r>
      <w:r w:rsidR="00283084">
        <w:t>Ing. Tadeáš Krzok</w:t>
      </w:r>
      <w:r w:rsidR="00BB5C51">
        <w:tab/>
      </w:r>
    </w:p>
    <w:p w14:paraId="7E59384E" w14:textId="6FA75ACD" w:rsidR="00BB5C51" w:rsidRDefault="00344384"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 xml:space="preserve">předseda Okresního soudu </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2A1483D7" w14:textId="77777777" w:rsidR="008B098C" w:rsidRDefault="00344384" w:rsidP="008B098C">
      <w:pPr>
        <w:tabs>
          <w:tab w:val="left" w:pos="6521"/>
        </w:tabs>
        <w:spacing w:line="300" w:lineRule="exact"/>
        <w:ind w:left="5387" w:right="-398" w:hanging="5387"/>
      </w:pPr>
      <w:r>
        <w:t>v Rychnově nad Kněžnou</w:t>
      </w:r>
      <w:r w:rsidR="006C5393">
        <w:tab/>
      </w:r>
      <w:r w:rsidR="00283084">
        <w:t xml:space="preserve">regionálního </w:t>
      </w:r>
      <w:r w:rsidR="00F92E3A">
        <w:t xml:space="preserve">zpracování </w:t>
      </w:r>
    </w:p>
    <w:p w14:paraId="3FD20D1C" w14:textId="24D12C82" w:rsidR="00BB5C51" w:rsidRDefault="008B098C" w:rsidP="008B098C">
      <w:pPr>
        <w:tabs>
          <w:tab w:val="left" w:pos="6521"/>
        </w:tabs>
        <w:spacing w:line="300" w:lineRule="exact"/>
        <w:ind w:left="5387" w:right="-398" w:hanging="5387"/>
      </w:pPr>
      <w:r>
        <w:t xml:space="preserve">podepsáno elektronicky </w:t>
      </w:r>
      <w:r w:rsidR="00344384">
        <w:t xml:space="preserve">                                                   </w:t>
      </w:r>
      <w:r w:rsidR="00C123DE">
        <w:t>peněžních služeb</w:t>
      </w:r>
      <w:r w:rsidR="00871235">
        <w:t xml:space="preserve"> Ostrava</w:t>
      </w:r>
    </w:p>
    <w:p w14:paraId="784DBFEA" w14:textId="77777777" w:rsidR="00BB5C51" w:rsidRDefault="0069268C" w:rsidP="008B098C">
      <w:pPr>
        <w:tabs>
          <w:tab w:val="left" w:pos="5387"/>
        </w:tabs>
        <w:ind w:left="5387"/>
      </w:pPr>
      <w:r>
        <w:t xml:space="preserve">Česká pošta, </w:t>
      </w:r>
      <w:proofErr w:type="spellStart"/>
      <w:r>
        <w:t>s.p</w:t>
      </w:r>
      <w:proofErr w:type="spellEnd"/>
      <w:r>
        <w:t>.</w:t>
      </w:r>
      <w:r>
        <w:tab/>
      </w:r>
    </w:p>
    <w:p w14:paraId="59C85E8E" w14:textId="673303C0" w:rsidR="006F7ACA" w:rsidRDefault="00344384" w:rsidP="00877EB9">
      <w:pPr>
        <w:tabs>
          <w:tab w:val="left" w:pos="5387"/>
        </w:tabs>
      </w:pPr>
      <w:r>
        <w:tab/>
        <w:t>podepsáno elektronicky</w:t>
      </w:r>
      <w:r w:rsidR="006F7ACA" w:rsidRPr="00344384">
        <w:br w:type="page"/>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10"/>
      <w:headerReference w:type="default" r:id="rId11"/>
      <w:footerReference w:type="even" r:id="rId12"/>
      <w:footerReference w:type="default" r:id="rId13"/>
      <w:headerReference w:type="firs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B4F" w14:textId="0B943CFF" w:rsidR="00947F57" w:rsidRDefault="00947F57">
    <w:pPr>
      <w:pStyle w:val="Zhlav"/>
    </w:pPr>
    <w:r>
      <w:rPr>
        <w:noProof/>
      </w:rPr>
      <mc:AlternateContent>
        <mc:Choice Requires="wps">
          <w:drawing>
            <wp:anchor distT="0" distB="0" distL="0" distR="0" simplePos="0" relativeHeight="251663360" behindDoc="0" locked="0" layoutInCell="1" allowOverlap="1" wp14:anchorId="50F4AED9" wp14:editId="47010A41">
              <wp:simplePos x="635" y="635"/>
              <wp:positionH relativeFrom="page">
                <wp:align>left</wp:align>
              </wp:positionH>
              <wp:positionV relativeFrom="page">
                <wp:align>top</wp:align>
              </wp:positionV>
              <wp:extent cx="852805" cy="345440"/>
              <wp:effectExtent l="0" t="0" r="4445" b="16510"/>
              <wp:wrapNone/>
              <wp:docPr id="12071034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F4AED9"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76C" w14:textId="45467BF4" w:rsidR="00AD744E" w:rsidRPr="00E6080F" w:rsidRDefault="00947F57" w:rsidP="00AD744E">
    <w:pPr>
      <w:pStyle w:val="Zhlav"/>
      <w:spacing w:before="100"/>
      <w:ind w:left="1701"/>
      <w:rPr>
        <w:rFonts w:ascii="Arial" w:hAnsi="Arial" w:cs="Arial"/>
        <w:b/>
        <w:sz w:val="12"/>
        <w:szCs w:val="12"/>
      </w:rPr>
    </w:pPr>
    <w:r>
      <w:rPr>
        <w:noProof/>
      </w:rPr>
      <mc:AlternateContent>
        <mc:Choice Requires="wps">
          <w:drawing>
            <wp:anchor distT="0" distB="0" distL="0" distR="0" simplePos="0" relativeHeight="251664384" behindDoc="0" locked="0" layoutInCell="1" allowOverlap="1" wp14:anchorId="3C0E1522" wp14:editId="2D7C64C1">
              <wp:simplePos x="898497" y="453224"/>
              <wp:positionH relativeFrom="page">
                <wp:align>left</wp:align>
              </wp:positionH>
              <wp:positionV relativeFrom="page">
                <wp:align>top</wp:align>
              </wp:positionV>
              <wp:extent cx="852805" cy="345440"/>
              <wp:effectExtent l="0" t="0" r="4445" b="16510"/>
              <wp:wrapNone/>
              <wp:docPr id="480772729"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0E1522"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67.1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7623297A"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E60B81">
      <w:rPr>
        <w:rFonts w:ascii="Arial" w:hAnsi="Arial" w:cs="Arial"/>
        <w:noProof/>
      </w:rPr>
      <w:t xml:space="preserve"> </w:t>
    </w:r>
    <w:r w:rsidR="001606EA">
      <w:rPr>
        <w:rFonts w:ascii="Arial" w:hAnsi="Arial" w:cs="Arial"/>
        <w:noProof/>
      </w:rPr>
      <w:t>60173</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8E0" w14:textId="0356D9C7" w:rsidR="00947F57" w:rsidRDefault="00947F57">
    <w:pPr>
      <w:pStyle w:val="Zhlav"/>
    </w:pPr>
    <w:r>
      <w:rPr>
        <w:noProof/>
      </w:rPr>
      <mc:AlternateContent>
        <mc:Choice Requires="wps">
          <w:drawing>
            <wp:anchor distT="0" distB="0" distL="0" distR="0" simplePos="0" relativeHeight="251662336" behindDoc="0" locked="0" layoutInCell="1" allowOverlap="1" wp14:anchorId="35ED4664" wp14:editId="598FF2F7">
              <wp:simplePos x="635" y="635"/>
              <wp:positionH relativeFrom="page">
                <wp:align>left</wp:align>
              </wp:positionH>
              <wp:positionV relativeFrom="page">
                <wp:align>top</wp:align>
              </wp:positionV>
              <wp:extent cx="852805" cy="345440"/>
              <wp:effectExtent l="0" t="0" r="4445" b="16510"/>
              <wp:wrapNone/>
              <wp:docPr id="11827821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D4664"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textbox style="mso-fit-shape-to-text:t" inset="20pt,15pt,0,0">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B3766F8"/>
    <w:multiLevelType w:val="multilevel"/>
    <w:tmpl w:val="FC388F9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9"/>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8"/>
  </w:num>
  <w:num w:numId="23" w16cid:durableId="926887560">
    <w:abstractNumId w:val="12"/>
  </w:num>
  <w:num w:numId="24" w16cid:durableId="2094934353">
    <w:abstractNumId w:val="3"/>
  </w:num>
  <w:num w:numId="25" w16cid:durableId="377434744">
    <w:abstractNumId w:val="27"/>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5"/>
  </w:num>
  <w:num w:numId="32" w16cid:durableId="836572880">
    <w:abstractNumId w:val="26"/>
  </w:num>
  <w:num w:numId="33" w16cid:durableId="1522474423">
    <w:abstractNumId w:val="7"/>
  </w:num>
  <w:num w:numId="34" w16cid:durableId="1843547759">
    <w:abstractNumId w:val="19"/>
  </w:num>
  <w:num w:numId="35" w16cid:durableId="1230653158">
    <w:abstractNumId w:val="5"/>
  </w:num>
  <w:num w:numId="36" w16cid:durableId="5841469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21A8"/>
    <w:rsid w:val="00032D24"/>
    <w:rsid w:val="00043AF5"/>
    <w:rsid w:val="0004741F"/>
    <w:rsid w:val="000A4F8E"/>
    <w:rsid w:val="000C708B"/>
    <w:rsid w:val="000F586A"/>
    <w:rsid w:val="00104B05"/>
    <w:rsid w:val="00111D43"/>
    <w:rsid w:val="00113E73"/>
    <w:rsid w:val="001155D6"/>
    <w:rsid w:val="001229BE"/>
    <w:rsid w:val="00123D50"/>
    <w:rsid w:val="0012546D"/>
    <w:rsid w:val="00143627"/>
    <w:rsid w:val="001606EA"/>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44384"/>
    <w:rsid w:val="00353F92"/>
    <w:rsid w:val="003651FE"/>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8280D"/>
    <w:rsid w:val="005D6402"/>
    <w:rsid w:val="005D6C2E"/>
    <w:rsid w:val="005E25A1"/>
    <w:rsid w:val="005E3B2E"/>
    <w:rsid w:val="00606367"/>
    <w:rsid w:val="00613E9D"/>
    <w:rsid w:val="006142A1"/>
    <w:rsid w:val="0064502B"/>
    <w:rsid w:val="0065071C"/>
    <w:rsid w:val="00652422"/>
    <w:rsid w:val="00656B0F"/>
    <w:rsid w:val="00656C0E"/>
    <w:rsid w:val="00666403"/>
    <w:rsid w:val="0068266F"/>
    <w:rsid w:val="00686252"/>
    <w:rsid w:val="00687062"/>
    <w:rsid w:val="0069268C"/>
    <w:rsid w:val="006A3D51"/>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51B72"/>
    <w:rsid w:val="008657EF"/>
    <w:rsid w:val="00871235"/>
    <w:rsid w:val="00877EB9"/>
    <w:rsid w:val="008B004D"/>
    <w:rsid w:val="008B098C"/>
    <w:rsid w:val="008C483C"/>
    <w:rsid w:val="008C6346"/>
    <w:rsid w:val="008E1089"/>
    <w:rsid w:val="008E211F"/>
    <w:rsid w:val="008E4F3C"/>
    <w:rsid w:val="008E67D7"/>
    <w:rsid w:val="00917301"/>
    <w:rsid w:val="00937A83"/>
    <w:rsid w:val="00943470"/>
    <w:rsid w:val="00947F57"/>
    <w:rsid w:val="00951229"/>
    <w:rsid w:val="009552E0"/>
    <w:rsid w:val="009703F4"/>
    <w:rsid w:val="00970E5F"/>
    <w:rsid w:val="00973555"/>
    <w:rsid w:val="00985C50"/>
    <w:rsid w:val="009939BC"/>
    <w:rsid w:val="009A3A8E"/>
    <w:rsid w:val="009D649B"/>
    <w:rsid w:val="009F3FAF"/>
    <w:rsid w:val="00A12C50"/>
    <w:rsid w:val="00A22F41"/>
    <w:rsid w:val="00A2390B"/>
    <w:rsid w:val="00A350DF"/>
    <w:rsid w:val="00A533BB"/>
    <w:rsid w:val="00A609A0"/>
    <w:rsid w:val="00A6385B"/>
    <w:rsid w:val="00A638C8"/>
    <w:rsid w:val="00A9556F"/>
    <w:rsid w:val="00AA17DD"/>
    <w:rsid w:val="00AA2477"/>
    <w:rsid w:val="00AB30EC"/>
    <w:rsid w:val="00AB3ABA"/>
    <w:rsid w:val="00AD5D27"/>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B5DE4"/>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452"/>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1654</Words>
  <Characters>10394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12024</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2</cp:revision>
  <cp:lastPrinted>2026-02-11T08:08:00Z</cp:lastPrinted>
  <dcterms:created xsi:type="dcterms:W3CDTF">2026-02-11T12:04:00Z</dcterms:created>
  <dcterms:modified xsi:type="dcterms:W3CDTF">2026-02-11T12:04:00Z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70cc843,47f2f002,1ca80279</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2025-04-07T08:10:58Z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78898f77-e3c6-47a5-a582-c5952a9dbe2d</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