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69" w:rsidRPr="00A34DCB" w:rsidRDefault="00895411" w:rsidP="009418C8">
      <w:pPr>
        <w:jc w:val="center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</w:t>
      </w:r>
      <w:r w:rsidR="00AD1B69" w:rsidRPr="00A34DCB">
        <w:rPr>
          <w:rFonts w:asciiTheme="minorHAnsi" w:hAnsiTheme="minorHAnsi"/>
          <w:sz w:val="22"/>
          <w:szCs w:val="22"/>
        </w:rPr>
        <w:t xml:space="preserve">mlouva </w:t>
      </w:r>
    </w:p>
    <w:p w:rsidR="00AD1B69" w:rsidRPr="00A34DCB" w:rsidRDefault="00AD1B69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o poskytování úklidových prací a služeb</w:t>
      </w:r>
    </w:p>
    <w:p w:rsidR="00B1748E" w:rsidRPr="00A34DCB" w:rsidRDefault="00B1748E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uzavřená podle ustanovení § </w:t>
      </w:r>
      <w:r w:rsidR="008E7662" w:rsidRPr="00A34DCB">
        <w:rPr>
          <w:rFonts w:asciiTheme="minorHAnsi" w:hAnsiTheme="minorHAnsi"/>
          <w:b/>
          <w:sz w:val="22"/>
          <w:szCs w:val="22"/>
        </w:rPr>
        <w:t xml:space="preserve">1746 odst. 2 a § 2586 a násl. </w:t>
      </w:r>
      <w:r w:rsidR="00B90492" w:rsidRPr="00A34DCB">
        <w:rPr>
          <w:rFonts w:asciiTheme="minorHAnsi" w:hAnsiTheme="minorHAnsi"/>
          <w:b/>
          <w:sz w:val="22"/>
          <w:szCs w:val="22"/>
        </w:rPr>
        <w:t xml:space="preserve">Občanského </w:t>
      </w:r>
      <w:r w:rsidR="008E7662" w:rsidRPr="00A34DCB">
        <w:rPr>
          <w:rFonts w:asciiTheme="minorHAnsi" w:hAnsiTheme="minorHAnsi"/>
          <w:b/>
          <w:sz w:val="22"/>
          <w:szCs w:val="22"/>
        </w:rPr>
        <w:t>zákona č. 89/2012 Sb.</w:t>
      </w:r>
      <w:r w:rsidR="008E7662" w:rsidRPr="00A34DCB">
        <w:rPr>
          <w:rFonts w:asciiTheme="minorHAnsi" w:hAnsiTheme="minorHAnsi"/>
          <w:b/>
          <w:sz w:val="22"/>
          <w:szCs w:val="22"/>
        </w:rPr>
        <w:br/>
      </w:r>
      <w:r w:rsidRPr="00A34DCB">
        <w:rPr>
          <w:rFonts w:asciiTheme="minorHAnsi" w:hAnsiTheme="minorHAnsi"/>
          <w:b/>
          <w:sz w:val="22"/>
          <w:szCs w:val="22"/>
        </w:rPr>
        <w:t>ve znění pozdějších předpisů</w:t>
      </w:r>
    </w:p>
    <w:p w:rsidR="00AD1B69" w:rsidRPr="00A34DCB" w:rsidRDefault="00AD1B69" w:rsidP="009418C8">
      <w:pPr>
        <w:pStyle w:val="Prosttext"/>
        <w:rPr>
          <w:rFonts w:asciiTheme="minorHAnsi" w:hAnsiTheme="minorHAnsi"/>
          <w:sz w:val="22"/>
          <w:szCs w:val="22"/>
        </w:rPr>
      </w:pPr>
    </w:p>
    <w:p w:rsidR="00B1748E" w:rsidRPr="00A34DCB" w:rsidRDefault="00B1748E" w:rsidP="009418C8">
      <w:pPr>
        <w:rPr>
          <w:rFonts w:asciiTheme="minorHAnsi" w:hAnsiTheme="minorHAnsi"/>
          <w:sz w:val="22"/>
          <w:szCs w:val="22"/>
        </w:rPr>
      </w:pPr>
    </w:p>
    <w:p w:rsidR="00B1748E" w:rsidRPr="00A34DCB" w:rsidRDefault="00B1748E" w:rsidP="009418C8">
      <w:pPr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Smluvní strany:</w:t>
      </w:r>
    </w:p>
    <w:p w:rsidR="00B1748E" w:rsidRPr="00A34DCB" w:rsidRDefault="00B1748E" w:rsidP="009418C8">
      <w:pPr>
        <w:rPr>
          <w:rFonts w:asciiTheme="minorHAnsi" w:hAnsiTheme="minorHAnsi"/>
          <w:b/>
          <w:sz w:val="22"/>
          <w:szCs w:val="22"/>
        </w:rPr>
      </w:pPr>
    </w:p>
    <w:p w:rsidR="00D4393A" w:rsidRPr="00A34DCB" w:rsidRDefault="001746D2" w:rsidP="009418C8">
      <w:pPr>
        <w:rPr>
          <w:rFonts w:asciiTheme="minorHAnsi" w:hAnsiTheme="minorHAnsi"/>
          <w:b/>
          <w:sz w:val="22"/>
          <w:szCs w:val="22"/>
        </w:rPr>
      </w:pPr>
      <w:r w:rsidRPr="001746D2">
        <w:rPr>
          <w:rFonts w:asciiTheme="minorHAnsi" w:hAnsiTheme="minorHAnsi"/>
          <w:b/>
          <w:sz w:val="22"/>
          <w:szCs w:val="22"/>
        </w:rPr>
        <w:t>Česká republika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746D2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="009418C8" w:rsidRPr="00A34DCB">
        <w:rPr>
          <w:rFonts w:asciiTheme="minorHAnsi" w:hAnsiTheme="minorHAnsi"/>
          <w:b/>
          <w:sz w:val="22"/>
          <w:szCs w:val="22"/>
        </w:rPr>
        <w:t>Krajská hygienická stanice Libereckého kraje</w:t>
      </w:r>
      <w:r>
        <w:rPr>
          <w:rFonts w:asciiTheme="minorHAnsi" w:hAnsiTheme="minorHAnsi"/>
          <w:b/>
          <w:sz w:val="22"/>
          <w:szCs w:val="22"/>
        </w:rPr>
        <w:t xml:space="preserve"> se sídlem v Liberci</w:t>
      </w:r>
    </w:p>
    <w:p w:rsidR="00D4393A" w:rsidRPr="00A34DCB" w:rsidRDefault="00805D5E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Sídlo: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9418C8" w:rsidRPr="00A34DCB">
        <w:rPr>
          <w:rFonts w:asciiTheme="minorHAnsi" w:hAnsiTheme="minorHAnsi"/>
          <w:sz w:val="22"/>
          <w:szCs w:val="22"/>
        </w:rPr>
        <w:t xml:space="preserve">Husova 186/64, 460 31 Liberec </w:t>
      </w:r>
      <w:proofErr w:type="spellStart"/>
      <w:r w:rsidR="009418C8" w:rsidRPr="00A34DCB">
        <w:rPr>
          <w:rFonts w:asciiTheme="minorHAnsi" w:hAnsiTheme="minorHAnsi"/>
          <w:sz w:val="22"/>
          <w:szCs w:val="22"/>
        </w:rPr>
        <w:t>Kristiánov</w:t>
      </w:r>
      <w:proofErr w:type="spellEnd"/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IČ</w:t>
      </w:r>
      <w:r w:rsidR="009418C8" w:rsidRPr="00A34DCB">
        <w:rPr>
          <w:rFonts w:asciiTheme="minorHAnsi" w:hAnsiTheme="minorHAnsi"/>
          <w:sz w:val="22"/>
          <w:szCs w:val="22"/>
        </w:rPr>
        <w:t>O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9418C8" w:rsidRPr="00A34DCB">
        <w:rPr>
          <w:rFonts w:asciiTheme="minorHAnsi" w:hAnsiTheme="minorHAnsi"/>
          <w:sz w:val="22"/>
          <w:szCs w:val="22"/>
        </w:rPr>
        <w:t>71009302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DIČ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bookmarkStart w:id="0" w:name="Text10"/>
      <w:r w:rsidR="00B73B47" w:rsidRPr="00A34DCB">
        <w:rPr>
          <w:rFonts w:asciiTheme="minorHAnsi" w:hAnsi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4DCB">
        <w:rPr>
          <w:rFonts w:asciiTheme="minorHAnsi" w:hAnsiTheme="minorHAnsi"/>
          <w:sz w:val="22"/>
          <w:szCs w:val="22"/>
        </w:rPr>
        <w:instrText xml:space="preserve"> FORMTEXT </w:instrText>
      </w:r>
      <w:r w:rsidR="00B73B47" w:rsidRPr="00A34DCB">
        <w:rPr>
          <w:rFonts w:asciiTheme="minorHAnsi" w:hAnsiTheme="minorHAnsi"/>
          <w:sz w:val="22"/>
          <w:szCs w:val="22"/>
        </w:rPr>
      </w:r>
      <w:r w:rsidR="00B73B47" w:rsidRPr="00A34DCB">
        <w:rPr>
          <w:rFonts w:asciiTheme="minorHAnsi" w:hAnsiTheme="minorHAnsi"/>
          <w:sz w:val="22"/>
          <w:szCs w:val="22"/>
        </w:rPr>
        <w:fldChar w:fldCharType="separate"/>
      </w:r>
      <w:r w:rsidRPr="00A34DCB">
        <w:rPr>
          <w:rFonts w:asciiTheme="minorHAnsi" w:hAnsiTheme="minorHAnsi"/>
          <w:noProof/>
          <w:sz w:val="22"/>
          <w:szCs w:val="22"/>
        </w:rPr>
        <w:t> </w:t>
      </w:r>
      <w:r w:rsidRPr="00A34DCB">
        <w:rPr>
          <w:rFonts w:asciiTheme="minorHAnsi" w:hAnsiTheme="minorHAnsi"/>
          <w:noProof/>
          <w:sz w:val="22"/>
          <w:szCs w:val="22"/>
        </w:rPr>
        <w:t> </w:t>
      </w:r>
      <w:r w:rsidRPr="00A34DCB">
        <w:rPr>
          <w:rFonts w:asciiTheme="minorHAnsi" w:hAnsiTheme="minorHAnsi"/>
          <w:noProof/>
          <w:sz w:val="22"/>
          <w:szCs w:val="22"/>
        </w:rPr>
        <w:t> </w:t>
      </w:r>
      <w:r w:rsidRPr="00A34DCB">
        <w:rPr>
          <w:rFonts w:asciiTheme="minorHAnsi" w:hAnsiTheme="minorHAnsi"/>
          <w:noProof/>
          <w:sz w:val="22"/>
          <w:szCs w:val="22"/>
        </w:rPr>
        <w:t> </w:t>
      </w:r>
      <w:r w:rsidRPr="00A34DCB">
        <w:rPr>
          <w:rFonts w:asciiTheme="minorHAnsi" w:hAnsiTheme="minorHAnsi"/>
          <w:noProof/>
          <w:sz w:val="22"/>
          <w:szCs w:val="22"/>
        </w:rPr>
        <w:t> </w:t>
      </w:r>
      <w:r w:rsidR="00B73B47" w:rsidRPr="00A34DCB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bankovní spojení:</w:t>
      </w:r>
      <w:r w:rsidRPr="00A34DCB">
        <w:rPr>
          <w:rFonts w:asciiTheme="minorHAnsi" w:hAnsiTheme="minorHAnsi"/>
          <w:sz w:val="22"/>
          <w:szCs w:val="22"/>
        </w:rPr>
        <w:tab/>
      </w:r>
      <w:r w:rsidR="00774CC0">
        <w:rPr>
          <w:rFonts w:asciiTheme="minorHAnsi" w:hAnsiTheme="minorHAnsi"/>
          <w:sz w:val="22"/>
          <w:szCs w:val="22"/>
        </w:rPr>
        <w:t>Česká národní banka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Č. účtu</w:t>
      </w:r>
      <w:r w:rsidRPr="00A34DCB">
        <w:rPr>
          <w:rFonts w:asciiTheme="minorHAnsi" w:hAnsiTheme="minorHAnsi"/>
          <w:sz w:val="22"/>
          <w:szCs w:val="22"/>
        </w:rPr>
        <w:tab/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774CC0">
        <w:rPr>
          <w:rFonts w:asciiTheme="minorHAnsi" w:hAnsiTheme="minorHAnsi"/>
          <w:sz w:val="22"/>
          <w:szCs w:val="22"/>
        </w:rPr>
        <w:t>4920461/0710</w:t>
      </w:r>
    </w:p>
    <w:p w:rsidR="00D4393A" w:rsidRPr="00A34DCB" w:rsidRDefault="00550038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za ni</w:t>
      </w:r>
      <w:r w:rsidR="0072030C" w:rsidRPr="00A34DCB">
        <w:rPr>
          <w:rFonts w:asciiTheme="minorHAnsi" w:hAnsiTheme="minorHAnsi"/>
          <w:sz w:val="22"/>
          <w:szCs w:val="22"/>
        </w:rPr>
        <w:t>ž jedná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1746D2">
        <w:rPr>
          <w:rFonts w:asciiTheme="minorHAnsi" w:hAnsiTheme="minorHAnsi"/>
          <w:sz w:val="22"/>
          <w:szCs w:val="22"/>
        </w:rPr>
        <w:t>MUDr. Vladimír Valenta, Ph.D.</w:t>
      </w:r>
      <w:r w:rsidR="00774CC0">
        <w:rPr>
          <w:rFonts w:asciiTheme="minorHAnsi" w:hAnsiTheme="minorHAnsi"/>
          <w:sz w:val="22"/>
          <w:szCs w:val="22"/>
        </w:rPr>
        <w:t>, ředitel organizace</w:t>
      </w:r>
    </w:p>
    <w:p w:rsidR="00D4393A" w:rsidRPr="00A34DCB" w:rsidRDefault="00D4393A" w:rsidP="009418C8">
      <w:pPr>
        <w:ind w:left="1416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A34DCB">
        <w:rPr>
          <w:rFonts w:asciiTheme="minorHAnsi" w:hAnsiTheme="minorHAnsi"/>
          <w:b/>
          <w:i/>
          <w:sz w:val="22"/>
          <w:szCs w:val="22"/>
        </w:rPr>
        <w:t xml:space="preserve">(dále jen 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„O</w:t>
      </w:r>
      <w:r w:rsidRPr="00A34DCB">
        <w:rPr>
          <w:rFonts w:asciiTheme="minorHAnsi" w:hAnsiTheme="minorHAnsi"/>
          <w:b/>
          <w:i/>
          <w:sz w:val="22"/>
          <w:szCs w:val="22"/>
        </w:rPr>
        <w:t>bjednatel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“</w:t>
      </w:r>
      <w:r w:rsidRPr="00A34DCB">
        <w:rPr>
          <w:rFonts w:asciiTheme="minorHAnsi" w:hAnsiTheme="minorHAnsi"/>
          <w:b/>
          <w:i/>
          <w:sz w:val="22"/>
          <w:szCs w:val="22"/>
        </w:rPr>
        <w:t>)</w:t>
      </w:r>
    </w:p>
    <w:p w:rsidR="00931D46" w:rsidRPr="00A34DCB" w:rsidRDefault="00931D46" w:rsidP="009418C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FD64A1" w:rsidRPr="00A34DCB" w:rsidRDefault="00FD64A1" w:rsidP="009418C8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D1B69" w:rsidRPr="00A34DCB" w:rsidRDefault="00AD1B69" w:rsidP="009418C8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4DCB">
        <w:rPr>
          <w:rFonts w:asciiTheme="minorHAnsi" w:hAnsiTheme="minorHAnsi"/>
          <w:b/>
          <w:bCs/>
          <w:sz w:val="22"/>
          <w:szCs w:val="22"/>
        </w:rPr>
        <w:t>a</w:t>
      </w:r>
    </w:p>
    <w:p w:rsidR="00931D46" w:rsidRPr="00A34DCB" w:rsidRDefault="00931D46" w:rsidP="009418C8">
      <w:pPr>
        <w:pStyle w:val="Prosttex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D1B69" w:rsidRPr="00A34DCB" w:rsidRDefault="00931D46" w:rsidP="009418C8">
      <w:pPr>
        <w:pStyle w:val="Prosttext"/>
        <w:jc w:val="both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ABY servis, s.r.o.</w:t>
      </w:r>
    </w:p>
    <w:p w:rsidR="00D4393A" w:rsidRPr="00A34DCB" w:rsidRDefault="00805D5E" w:rsidP="009418C8">
      <w:pPr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Sídlo: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 xml:space="preserve">Novodvorská </w:t>
      </w:r>
      <w:r w:rsidR="00117EB6">
        <w:rPr>
          <w:rFonts w:asciiTheme="minorHAnsi" w:hAnsiTheme="minorHAnsi"/>
          <w:sz w:val="22"/>
          <w:szCs w:val="22"/>
        </w:rPr>
        <w:t>1062</w:t>
      </w:r>
      <w:r w:rsidR="00D4393A" w:rsidRPr="00A34DCB">
        <w:rPr>
          <w:rFonts w:asciiTheme="minorHAnsi" w:hAnsiTheme="minorHAnsi"/>
          <w:sz w:val="22"/>
          <w:szCs w:val="22"/>
        </w:rPr>
        <w:t>/1</w:t>
      </w:r>
      <w:r w:rsidR="00117EB6">
        <w:rPr>
          <w:rFonts w:asciiTheme="minorHAnsi" w:hAnsiTheme="minorHAnsi"/>
          <w:sz w:val="22"/>
          <w:szCs w:val="22"/>
        </w:rPr>
        <w:t>2</w:t>
      </w:r>
      <w:r w:rsidR="00D4393A" w:rsidRPr="00A34DCB">
        <w:rPr>
          <w:rFonts w:asciiTheme="minorHAnsi" w:hAnsiTheme="minorHAnsi"/>
          <w:sz w:val="22"/>
          <w:szCs w:val="22"/>
        </w:rPr>
        <w:t>, 142 0</w:t>
      </w:r>
      <w:r w:rsidR="00117EB6">
        <w:rPr>
          <w:rFonts w:asciiTheme="minorHAnsi" w:hAnsiTheme="minorHAnsi"/>
          <w:sz w:val="22"/>
          <w:szCs w:val="22"/>
        </w:rPr>
        <w:t>0</w:t>
      </w:r>
      <w:r w:rsidR="00D4393A" w:rsidRPr="00A34DCB">
        <w:rPr>
          <w:rFonts w:asciiTheme="minorHAnsi" w:hAnsiTheme="minorHAnsi"/>
          <w:sz w:val="22"/>
          <w:szCs w:val="22"/>
        </w:rPr>
        <w:t xml:space="preserve"> Praha 4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IČ</w:t>
      </w:r>
      <w:r w:rsidR="009418C8" w:rsidRPr="00A34DCB">
        <w:rPr>
          <w:rFonts w:asciiTheme="minorHAnsi" w:hAnsiTheme="minorHAnsi"/>
          <w:sz w:val="22"/>
          <w:szCs w:val="22"/>
        </w:rPr>
        <w:t>O</w:t>
      </w:r>
      <w:r w:rsidR="00FD64A1" w:rsidRPr="00A34DCB">
        <w:rPr>
          <w:rFonts w:asciiTheme="minorHAnsi" w:hAnsiTheme="minorHAnsi"/>
          <w:sz w:val="22"/>
          <w:szCs w:val="22"/>
        </w:rPr>
        <w:t>: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931D46" w:rsidRPr="00A34DCB">
        <w:rPr>
          <w:rFonts w:asciiTheme="minorHAnsi" w:hAnsiTheme="minorHAnsi"/>
          <w:sz w:val="22"/>
          <w:szCs w:val="22"/>
        </w:rPr>
        <w:t>28984030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DIČ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931D46" w:rsidRPr="00A34DCB">
        <w:rPr>
          <w:rFonts w:asciiTheme="minorHAnsi" w:hAnsiTheme="minorHAnsi"/>
          <w:sz w:val="22"/>
          <w:szCs w:val="22"/>
        </w:rPr>
        <w:t>CZ28984030</w:t>
      </w:r>
    </w:p>
    <w:p w:rsidR="00931D46" w:rsidRPr="00A34DCB" w:rsidRDefault="00931D46" w:rsidP="009418C8">
      <w:pPr>
        <w:widowControl w:val="0"/>
        <w:tabs>
          <w:tab w:val="right" w:pos="6804"/>
        </w:tabs>
        <w:spacing w:line="240" w:lineRule="atLeast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Zapsaná v obchodním rejstříku vedeném</w:t>
      </w:r>
      <w:r w:rsidRPr="00A34DCB">
        <w:rPr>
          <w:rFonts w:asciiTheme="minorHAnsi" w:hAnsiTheme="minorHAnsi"/>
          <w:sz w:val="22"/>
          <w:szCs w:val="22"/>
        </w:rPr>
        <w:tab/>
        <w:t>Městským soudem v Praze, oddíl C vložka 157807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bankovní spojení</w:t>
      </w:r>
      <w:r w:rsidRPr="00A34DCB">
        <w:rPr>
          <w:rFonts w:asciiTheme="minorHAnsi" w:hAnsiTheme="minorHAnsi"/>
          <w:sz w:val="22"/>
          <w:szCs w:val="22"/>
        </w:rPr>
        <w:tab/>
        <w:t>Komerční banka a.s.</w:t>
      </w:r>
    </w:p>
    <w:p w:rsidR="00D4393A" w:rsidRPr="00A34DCB" w:rsidRDefault="00D4393A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Č. účtu.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774CC0">
        <w:rPr>
          <w:rFonts w:asciiTheme="minorHAnsi" w:hAnsiTheme="minorHAnsi"/>
          <w:sz w:val="22"/>
          <w:szCs w:val="22"/>
        </w:rPr>
        <w:tab/>
      </w:r>
      <w:r w:rsidR="00931D46" w:rsidRPr="00A34DCB">
        <w:rPr>
          <w:rFonts w:asciiTheme="minorHAnsi" w:hAnsiTheme="minorHAnsi"/>
          <w:sz w:val="22"/>
          <w:szCs w:val="22"/>
        </w:rPr>
        <w:t>43-6183380217/0100</w:t>
      </w:r>
    </w:p>
    <w:p w:rsidR="00FD64A1" w:rsidRPr="00A34DCB" w:rsidRDefault="00550038" w:rsidP="009418C8">
      <w:p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za ni</w:t>
      </w:r>
      <w:r w:rsidR="0072030C" w:rsidRPr="00A34DCB">
        <w:rPr>
          <w:rFonts w:asciiTheme="minorHAnsi" w:hAnsiTheme="minorHAnsi"/>
          <w:sz w:val="22"/>
          <w:szCs w:val="22"/>
        </w:rPr>
        <w:t>ž jedná</w:t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D4393A" w:rsidRPr="00A34DCB">
        <w:rPr>
          <w:rFonts w:asciiTheme="minorHAnsi" w:hAnsiTheme="minorHAnsi"/>
          <w:sz w:val="22"/>
          <w:szCs w:val="22"/>
        </w:rPr>
        <w:tab/>
      </w:r>
      <w:r w:rsidR="00931D46" w:rsidRPr="00A34DCB">
        <w:rPr>
          <w:rFonts w:asciiTheme="minorHAnsi" w:hAnsiTheme="minorHAnsi"/>
          <w:sz w:val="22"/>
          <w:szCs w:val="22"/>
        </w:rPr>
        <w:t>Viera Jiroutová, jednatelka</w:t>
      </w:r>
    </w:p>
    <w:p w:rsidR="00AD1B69" w:rsidRPr="00A34DCB" w:rsidRDefault="00D4393A" w:rsidP="009418C8">
      <w:pPr>
        <w:ind w:left="1416" w:firstLine="708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b/>
          <w:i/>
          <w:sz w:val="22"/>
          <w:szCs w:val="22"/>
        </w:rPr>
        <w:t xml:space="preserve">(dále jen 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„Z</w:t>
      </w:r>
      <w:r w:rsidRPr="00A34DCB">
        <w:rPr>
          <w:rFonts w:asciiTheme="minorHAnsi" w:hAnsiTheme="minorHAnsi"/>
          <w:b/>
          <w:i/>
          <w:sz w:val="22"/>
          <w:szCs w:val="22"/>
        </w:rPr>
        <w:t>hotovitel</w:t>
      </w:r>
      <w:r w:rsidR="00805D5E" w:rsidRPr="00A34DCB">
        <w:rPr>
          <w:rFonts w:asciiTheme="minorHAnsi" w:hAnsiTheme="minorHAnsi"/>
          <w:b/>
          <w:i/>
          <w:sz w:val="22"/>
          <w:szCs w:val="22"/>
        </w:rPr>
        <w:t>“</w:t>
      </w:r>
      <w:r w:rsidR="00084A1E" w:rsidRPr="00A34DCB">
        <w:rPr>
          <w:rFonts w:asciiTheme="minorHAnsi" w:hAnsiTheme="minorHAnsi"/>
          <w:b/>
          <w:i/>
          <w:sz w:val="22"/>
          <w:szCs w:val="22"/>
        </w:rPr>
        <w:t>)</w:t>
      </w:r>
    </w:p>
    <w:p w:rsidR="00AD1B69" w:rsidRPr="00A34DCB" w:rsidRDefault="00AD1B69" w:rsidP="009418C8">
      <w:pPr>
        <w:jc w:val="both"/>
        <w:rPr>
          <w:rFonts w:asciiTheme="minorHAnsi" w:eastAsia="MS Mincho" w:hAnsiTheme="minorHAnsi"/>
          <w:sz w:val="22"/>
          <w:szCs w:val="22"/>
        </w:rPr>
      </w:pPr>
    </w:p>
    <w:p w:rsidR="00AD1B69" w:rsidRDefault="00AD1B69" w:rsidP="009418C8">
      <w:pPr>
        <w:jc w:val="both"/>
        <w:rPr>
          <w:rFonts w:asciiTheme="minorHAnsi" w:eastAsia="MS Mincho" w:hAnsiTheme="minorHAnsi"/>
          <w:sz w:val="22"/>
          <w:szCs w:val="22"/>
        </w:rPr>
      </w:pPr>
      <w:r w:rsidRPr="00A34DCB">
        <w:rPr>
          <w:rFonts w:asciiTheme="minorHAnsi" w:eastAsia="MS Mincho" w:hAnsiTheme="minorHAnsi"/>
          <w:sz w:val="22"/>
          <w:szCs w:val="22"/>
        </w:rPr>
        <w:t>uzavřel</w:t>
      </w:r>
      <w:r w:rsidR="00B234FB" w:rsidRPr="00A34DCB">
        <w:rPr>
          <w:rFonts w:asciiTheme="minorHAnsi" w:eastAsia="MS Mincho" w:hAnsiTheme="minorHAnsi"/>
          <w:sz w:val="22"/>
          <w:szCs w:val="22"/>
        </w:rPr>
        <w:t>i</w:t>
      </w:r>
      <w:r w:rsidRPr="00A34DCB">
        <w:rPr>
          <w:rFonts w:asciiTheme="minorHAnsi" w:eastAsia="MS Mincho" w:hAnsiTheme="minorHAnsi"/>
          <w:sz w:val="22"/>
          <w:szCs w:val="22"/>
        </w:rPr>
        <w:t xml:space="preserve"> níže uvedeného dne, měsíce a roku tuto</w:t>
      </w:r>
    </w:p>
    <w:p w:rsidR="002A7BD9" w:rsidRPr="00A34DCB" w:rsidRDefault="002A7BD9" w:rsidP="009418C8">
      <w:pPr>
        <w:jc w:val="both"/>
        <w:rPr>
          <w:rFonts w:asciiTheme="minorHAnsi" w:eastAsia="MS Mincho" w:hAnsiTheme="minorHAnsi"/>
          <w:sz w:val="22"/>
          <w:szCs w:val="22"/>
        </w:rPr>
      </w:pPr>
    </w:p>
    <w:p w:rsidR="005A4489" w:rsidRPr="00A34DCB" w:rsidRDefault="005A4489" w:rsidP="009418C8">
      <w:pPr>
        <w:jc w:val="both"/>
        <w:rPr>
          <w:rFonts w:asciiTheme="minorHAnsi" w:eastAsia="MS Mincho" w:hAnsiTheme="minorHAnsi"/>
          <w:sz w:val="22"/>
          <w:szCs w:val="22"/>
        </w:rPr>
      </w:pPr>
    </w:p>
    <w:p w:rsidR="00AD1B69" w:rsidRPr="00A34DCB" w:rsidRDefault="00805D5E" w:rsidP="009418C8">
      <w:pPr>
        <w:jc w:val="center"/>
        <w:rPr>
          <w:rFonts w:asciiTheme="minorHAnsi" w:eastAsia="MS Mincho" w:hAnsiTheme="minorHAnsi"/>
          <w:b/>
          <w:bCs/>
          <w:sz w:val="22"/>
          <w:szCs w:val="22"/>
        </w:rPr>
      </w:pPr>
      <w:r w:rsidRPr="00A34DCB">
        <w:rPr>
          <w:rFonts w:asciiTheme="minorHAnsi" w:eastAsia="MS Mincho" w:hAnsiTheme="minorHAnsi"/>
          <w:b/>
          <w:bCs/>
          <w:sz w:val="22"/>
          <w:szCs w:val="22"/>
        </w:rPr>
        <w:t>Smlouvu</w:t>
      </w:r>
      <w:r w:rsidR="00AD1B69" w:rsidRPr="00A34DCB">
        <w:rPr>
          <w:rFonts w:asciiTheme="minorHAnsi" w:eastAsia="MS Mincho" w:hAnsiTheme="minorHAnsi"/>
          <w:b/>
          <w:bCs/>
          <w:sz w:val="22"/>
          <w:szCs w:val="22"/>
        </w:rPr>
        <w:t>:</w:t>
      </w:r>
    </w:p>
    <w:p w:rsidR="00BC03F3" w:rsidRPr="00A34DCB" w:rsidRDefault="00BC03F3" w:rsidP="009418C8">
      <w:pPr>
        <w:pStyle w:val="Prost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D1B69" w:rsidRPr="00A34DCB" w:rsidRDefault="00AB4502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I.</w:t>
      </w:r>
    </w:p>
    <w:p w:rsidR="00AD1B69" w:rsidRPr="00A34DCB" w:rsidRDefault="00BB49F7" w:rsidP="009418C8">
      <w:pPr>
        <w:pStyle w:val="Prosttext"/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Ú</w:t>
      </w:r>
      <w:r w:rsidR="00AD1B69" w:rsidRPr="00A34DCB">
        <w:rPr>
          <w:rFonts w:asciiTheme="minorHAnsi" w:hAnsiTheme="minorHAnsi"/>
          <w:b/>
          <w:sz w:val="22"/>
          <w:szCs w:val="22"/>
        </w:rPr>
        <w:t>vodní ustanovení</w:t>
      </w:r>
    </w:p>
    <w:p w:rsidR="00AB795C" w:rsidRPr="00A34DCB" w:rsidRDefault="00AB795C" w:rsidP="009418C8">
      <w:pPr>
        <w:pStyle w:val="Prosttex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AD1B69" w:rsidRPr="00A34DCB" w:rsidRDefault="00AD1B69" w:rsidP="009418C8">
      <w:pPr>
        <w:pStyle w:val="Prosttext"/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Uvá</w:t>
      </w:r>
      <w:r w:rsidR="00805D5E" w:rsidRPr="00A34DCB">
        <w:rPr>
          <w:rFonts w:asciiTheme="minorHAnsi" w:hAnsiTheme="minorHAnsi"/>
          <w:sz w:val="22"/>
          <w:szCs w:val="22"/>
        </w:rPr>
        <w:t>děný termín "Z</w:t>
      </w:r>
      <w:r w:rsidRPr="00A34DCB">
        <w:rPr>
          <w:rFonts w:asciiTheme="minorHAnsi" w:hAnsiTheme="minorHAnsi"/>
          <w:sz w:val="22"/>
          <w:szCs w:val="22"/>
        </w:rPr>
        <w:t>hotovitel" v tomto dokumentu zna</w:t>
      </w:r>
      <w:r w:rsidR="0063468F" w:rsidRPr="00A34DCB">
        <w:rPr>
          <w:rFonts w:asciiTheme="minorHAnsi" w:hAnsiTheme="minorHAnsi"/>
          <w:sz w:val="22"/>
          <w:szCs w:val="22"/>
        </w:rPr>
        <w:t>čí</w:t>
      </w:r>
      <w:r w:rsidRPr="00A34DCB">
        <w:rPr>
          <w:rFonts w:asciiTheme="minorHAnsi" w:hAnsiTheme="minorHAnsi"/>
          <w:sz w:val="22"/>
          <w:szCs w:val="22"/>
        </w:rPr>
        <w:t xml:space="preserve"> </w:t>
      </w:r>
      <w:r w:rsidR="008E7662" w:rsidRPr="00A34DCB">
        <w:rPr>
          <w:rFonts w:asciiTheme="minorHAnsi" w:hAnsiTheme="minorHAnsi"/>
          <w:sz w:val="22"/>
          <w:szCs w:val="22"/>
        </w:rPr>
        <w:t>obchodní</w:t>
      </w:r>
      <w:r w:rsidR="00A67053" w:rsidRPr="00A34DC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E7662" w:rsidRPr="00A34DCB">
        <w:rPr>
          <w:rFonts w:asciiTheme="minorHAnsi" w:hAnsiTheme="minorHAnsi"/>
          <w:sz w:val="22"/>
          <w:szCs w:val="22"/>
        </w:rPr>
        <w:t>společnost</w:t>
      </w:r>
      <w:r w:rsidR="008E7662" w:rsidRPr="00A34DCB">
        <w:rPr>
          <w:rFonts w:asciiTheme="minorHAnsi" w:hAnsiTheme="minorHAnsi"/>
          <w:sz w:val="22"/>
          <w:szCs w:val="22"/>
        </w:rPr>
        <w:br/>
      </w:r>
      <w:r w:rsidR="00BE640F" w:rsidRPr="00A34DCB">
        <w:rPr>
          <w:rFonts w:asciiTheme="minorHAnsi" w:hAnsiTheme="minorHAnsi"/>
          <w:sz w:val="22"/>
          <w:szCs w:val="22"/>
        </w:rPr>
        <w:t>ABY</w:t>
      </w:r>
      <w:proofErr w:type="gramEnd"/>
      <w:r w:rsidR="00BE640F" w:rsidRPr="00A34DCB">
        <w:rPr>
          <w:rFonts w:asciiTheme="minorHAnsi" w:hAnsiTheme="minorHAnsi"/>
          <w:sz w:val="22"/>
          <w:szCs w:val="22"/>
        </w:rPr>
        <w:t xml:space="preserve"> servis, s.r.o.</w:t>
      </w:r>
      <w:r w:rsidRPr="00A34DCB">
        <w:rPr>
          <w:rFonts w:asciiTheme="minorHAnsi" w:hAnsiTheme="minorHAnsi"/>
          <w:sz w:val="22"/>
          <w:szCs w:val="22"/>
        </w:rPr>
        <w:t xml:space="preserve"> nebo nástupnickou </w:t>
      </w:r>
      <w:r w:rsidR="0072030C" w:rsidRPr="00A34DCB">
        <w:rPr>
          <w:rFonts w:asciiTheme="minorHAnsi" w:hAnsiTheme="minorHAnsi"/>
          <w:sz w:val="22"/>
          <w:szCs w:val="22"/>
        </w:rPr>
        <w:t xml:space="preserve">korporaci </w:t>
      </w:r>
      <w:r w:rsidRPr="00A34DCB">
        <w:rPr>
          <w:rFonts w:asciiTheme="minorHAnsi" w:hAnsiTheme="minorHAnsi"/>
          <w:sz w:val="22"/>
          <w:szCs w:val="22"/>
        </w:rPr>
        <w:t>z tohoto subjektu vzniklou.</w:t>
      </w:r>
    </w:p>
    <w:p w:rsidR="00AD1B69" w:rsidRPr="00774CC0" w:rsidRDefault="00AD1B69" w:rsidP="009418C8">
      <w:pPr>
        <w:pStyle w:val="Prosttext"/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74CC0">
        <w:rPr>
          <w:rFonts w:asciiTheme="minorHAnsi" w:hAnsiTheme="minorHAnsi"/>
          <w:sz w:val="22"/>
          <w:szCs w:val="22"/>
        </w:rPr>
        <w:t>Uváděný termín "</w:t>
      </w:r>
      <w:r w:rsidR="00805D5E" w:rsidRPr="00774CC0">
        <w:rPr>
          <w:rFonts w:asciiTheme="minorHAnsi" w:hAnsiTheme="minorHAnsi"/>
          <w:sz w:val="22"/>
          <w:szCs w:val="22"/>
        </w:rPr>
        <w:t>O</w:t>
      </w:r>
      <w:r w:rsidRPr="00774CC0">
        <w:rPr>
          <w:rFonts w:asciiTheme="minorHAnsi" w:hAnsiTheme="minorHAnsi"/>
          <w:sz w:val="22"/>
          <w:szCs w:val="22"/>
        </w:rPr>
        <w:t xml:space="preserve">bjednatel" </w:t>
      </w:r>
      <w:r w:rsidR="0063468F" w:rsidRPr="00774CC0">
        <w:rPr>
          <w:rFonts w:asciiTheme="minorHAnsi" w:hAnsiTheme="minorHAnsi"/>
          <w:sz w:val="22"/>
          <w:szCs w:val="22"/>
        </w:rPr>
        <w:t>značí</w:t>
      </w:r>
      <w:r w:rsidRPr="00774CC0">
        <w:rPr>
          <w:rFonts w:asciiTheme="minorHAnsi" w:hAnsiTheme="minorHAnsi"/>
          <w:sz w:val="22"/>
          <w:szCs w:val="22"/>
        </w:rPr>
        <w:t xml:space="preserve"> v tomto dokumentu </w:t>
      </w:r>
      <w:r w:rsidR="00A34DCB" w:rsidRPr="00774CC0">
        <w:rPr>
          <w:rFonts w:asciiTheme="minorHAnsi" w:hAnsiTheme="minorHAnsi"/>
          <w:sz w:val="22"/>
          <w:szCs w:val="22"/>
        </w:rPr>
        <w:t>Krajsk</w:t>
      </w:r>
      <w:r w:rsidR="00117EB6" w:rsidRPr="00774CC0">
        <w:rPr>
          <w:rFonts w:asciiTheme="minorHAnsi" w:hAnsiTheme="minorHAnsi"/>
          <w:sz w:val="22"/>
          <w:szCs w:val="22"/>
        </w:rPr>
        <w:t>ou hygienickou stanici</w:t>
      </w:r>
      <w:r w:rsidR="00A34DCB" w:rsidRPr="00774CC0">
        <w:rPr>
          <w:rFonts w:asciiTheme="minorHAnsi" w:hAnsiTheme="minorHAnsi"/>
          <w:sz w:val="22"/>
          <w:szCs w:val="22"/>
        </w:rPr>
        <w:t xml:space="preserve"> Libereckého </w:t>
      </w:r>
      <w:r w:rsidR="00A34DCB" w:rsidRPr="00DA62D1">
        <w:rPr>
          <w:rFonts w:asciiTheme="minorHAnsi" w:hAnsiTheme="minorHAnsi"/>
          <w:sz w:val="22"/>
          <w:szCs w:val="22"/>
        </w:rPr>
        <w:t>kraje</w:t>
      </w:r>
      <w:r w:rsidR="00C83A0B" w:rsidRPr="00DA62D1">
        <w:rPr>
          <w:rFonts w:asciiTheme="minorHAnsi" w:hAnsiTheme="minorHAnsi"/>
          <w:sz w:val="22"/>
          <w:szCs w:val="22"/>
        </w:rPr>
        <w:t xml:space="preserve"> se sídlem v Liberci</w:t>
      </w:r>
      <w:r w:rsidR="007D1445" w:rsidRPr="00DA62D1">
        <w:rPr>
          <w:rFonts w:asciiTheme="minorHAnsi" w:hAnsiTheme="minorHAnsi"/>
          <w:sz w:val="22"/>
          <w:szCs w:val="22"/>
        </w:rPr>
        <w:t>.</w:t>
      </w:r>
    </w:p>
    <w:p w:rsidR="00AD1B69" w:rsidRPr="00A34DCB" w:rsidRDefault="00AD1B69" w:rsidP="009418C8">
      <w:pPr>
        <w:pStyle w:val="Prosttext"/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Uváděný termín "služby" v tomto dokumentu </w:t>
      </w:r>
      <w:r w:rsidR="0063468F" w:rsidRPr="00A34DCB">
        <w:rPr>
          <w:rFonts w:asciiTheme="minorHAnsi" w:hAnsiTheme="minorHAnsi"/>
          <w:sz w:val="22"/>
          <w:szCs w:val="22"/>
        </w:rPr>
        <w:t>značí</w:t>
      </w:r>
      <w:r w:rsidRPr="00A34DCB">
        <w:rPr>
          <w:rFonts w:asciiTheme="minorHAnsi" w:hAnsiTheme="minorHAnsi"/>
          <w:sz w:val="22"/>
          <w:szCs w:val="22"/>
        </w:rPr>
        <w:t xml:space="preserve"> úklidové </w:t>
      </w:r>
      <w:r w:rsidR="0063468F" w:rsidRPr="00A34DCB">
        <w:rPr>
          <w:rFonts w:asciiTheme="minorHAnsi" w:hAnsiTheme="minorHAnsi"/>
          <w:sz w:val="22"/>
          <w:szCs w:val="22"/>
        </w:rPr>
        <w:t xml:space="preserve">práce a </w:t>
      </w:r>
      <w:r w:rsidRPr="00A34DCB">
        <w:rPr>
          <w:rFonts w:asciiTheme="minorHAnsi" w:hAnsiTheme="minorHAnsi"/>
          <w:sz w:val="22"/>
          <w:szCs w:val="22"/>
        </w:rPr>
        <w:t xml:space="preserve">služby poskytované </w:t>
      </w:r>
      <w:r w:rsidR="0063468F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>hotovitelem v rozsahu jeho podnikatelského oprávnění</w:t>
      </w:r>
      <w:r w:rsidR="00FB4BD4" w:rsidRPr="00A34DCB">
        <w:rPr>
          <w:rFonts w:asciiTheme="minorHAnsi" w:hAnsiTheme="minorHAnsi"/>
          <w:sz w:val="22"/>
          <w:szCs w:val="22"/>
        </w:rPr>
        <w:t>, jejichž obsah, rozsah a četnost</w:t>
      </w:r>
      <w:r w:rsidR="007D1445">
        <w:rPr>
          <w:rFonts w:asciiTheme="minorHAnsi" w:hAnsiTheme="minorHAnsi"/>
          <w:sz w:val="22"/>
          <w:szCs w:val="22"/>
        </w:rPr>
        <w:t xml:space="preserve">i jsou specifikovány </w:t>
      </w:r>
      <w:r w:rsidR="007D1445" w:rsidRPr="00457057">
        <w:rPr>
          <w:rFonts w:asciiTheme="minorHAnsi" w:hAnsiTheme="minorHAnsi"/>
          <w:sz w:val="22"/>
          <w:szCs w:val="22"/>
        </w:rPr>
        <w:t xml:space="preserve">v příloze č. </w:t>
      </w:r>
      <w:r w:rsidR="002A7BD9" w:rsidRPr="00457057">
        <w:rPr>
          <w:rFonts w:asciiTheme="minorHAnsi" w:hAnsiTheme="minorHAnsi"/>
          <w:sz w:val="22"/>
          <w:szCs w:val="22"/>
        </w:rPr>
        <w:t>"</w:t>
      </w:r>
      <w:r w:rsidR="007D1445" w:rsidRPr="00457057">
        <w:rPr>
          <w:rFonts w:asciiTheme="minorHAnsi" w:hAnsiTheme="minorHAnsi"/>
          <w:sz w:val="22"/>
          <w:szCs w:val="22"/>
        </w:rPr>
        <w:t>1 Standardy úklidových prací</w:t>
      </w:r>
      <w:r w:rsidR="002A7BD9" w:rsidRPr="00457057">
        <w:rPr>
          <w:rFonts w:asciiTheme="minorHAnsi" w:hAnsiTheme="minorHAnsi"/>
          <w:sz w:val="22"/>
          <w:szCs w:val="22"/>
        </w:rPr>
        <w:t>"</w:t>
      </w:r>
      <w:r w:rsidR="002A7BD9">
        <w:rPr>
          <w:rFonts w:asciiTheme="minorHAnsi" w:hAnsiTheme="minorHAnsi"/>
          <w:sz w:val="22"/>
          <w:szCs w:val="22"/>
        </w:rPr>
        <w:t xml:space="preserve"> této smlouvy, která</w:t>
      </w:r>
      <w:r w:rsidR="00FB4BD4" w:rsidRPr="00A34DCB">
        <w:rPr>
          <w:rFonts w:asciiTheme="minorHAnsi" w:hAnsiTheme="minorHAnsi"/>
          <w:sz w:val="22"/>
          <w:szCs w:val="22"/>
        </w:rPr>
        <w:t xml:space="preserve"> tvoří její nedílnou součást</w:t>
      </w:r>
      <w:r w:rsidRPr="00A34DCB">
        <w:rPr>
          <w:rFonts w:asciiTheme="minorHAnsi" w:hAnsiTheme="minorHAnsi"/>
          <w:sz w:val="22"/>
          <w:szCs w:val="22"/>
        </w:rPr>
        <w:t>.</w:t>
      </w:r>
    </w:p>
    <w:p w:rsidR="00AD1B69" w:rsidRPr="00A34DCB" w:rsidRDefault="00AD1B69" w:rsidP="009418C8">
      <w:pPr>
        <w:pStyle w:val="Prosttext"/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Uváděný termín "smlouva" v tomto dokumentu </w:t>
      </w:r>
      <w:r w:rsidR="0063468F" w:rsidRPr="00A34DCB">
        <w:rPr>
          <w:rFonts w:asciiTheme="minorHAnsi" w:hAnsiTheme="minorHAnsi"/>
          <w:sz w:val="22"/>
          <w:szCs w:val="22"/>
        </w:rPr>
        <w:t>značí</w:t>
      </w:r>
      <w:r w:rsidRPr="00A34DCB">
        <w:rPr>
          <w:rFonts w:asciiTheme="minorHAnsi" w:hAnsiTheme="minorHAnsi"/>
          <w:sz w:val="22"/>
          <w:szCs w:val="22"/>
        </w:rPr>
        <w:t xml:space="preserve"> </w:t>
      </w:r>
      <w:r w:rsidR="0063468F" w:rsidRPr="00A34DCB">
        <w:rPr>
          <w:rFonts w:asciiTheme="minorHAnsi" w:hAnsiTheme="minorHAnsi"/>
          <w:sz w:val="22"/>
          <w:szCs w:val="22"/>
        </w:rPr>
        <w:t>S</w:t>
      </w:r>
      <w:r w:rsidRPr="00A34DCB">
        <w:rPr>
          <w:rFonts w:asciiTheme="minorHAnsi" w:hAnsiTheme="minorHAnsi"/>
          <w:sz w:val="22"/>
          <w:szCs w:val="22"/>
        </w:rPr>
        <w:t>mlouv</w:t>
      </w:r>
      <w:r w:rsidR="0063468F" w:rsidRPr="00A34DCB">
        <w:rPr>
          <w:rFonts w:asciiTheme="minorHAnsi" w:hAnsiTheme="minorHAnsi"/>
          <w:sz w:val="22"/>
          <w:szCs w:val="22"/>
        </w:rPr>
        <w:t>u</w:t>
      </w:r>
      <w:r w:rsidRPr="00A34DCB">
        <w:rPr>
          <w:rFonts w:asciiTheme="minorHAnsi" w:hAnsiTheme="minorHAnsi"/>
          <w:sz w:val="22"/>
          <w:szCs w:val="22"/>
        </w:rPr>
        <w:t xml:space="preserve"> o poskytování úklidových prací a služeb </w:t>
      </w:r>
      <w:r w:rsidR="0063468F" w:rsidRPr="00A34DCB">
        <w:rPr>
          <w:rFonts w:asciiTheme="minorHAnsi" w:hAnsiTheme="minorHAnsi"/>
          <w:sz w:val="22"/>
          <w:szCs w:val="22"/>
        </w:rPr>
        <w:t xml:space="preserve">uzavřenou </w:t>
      </w:r>
      <w:r w:rsidRPr="00A34DCB">
        <w:rPr>
          <w:rFonts w:asciiTheme="minorHAnsi" w:hAnsiTheme="minorHAnsi"/>
          <w:sz w:val="22"/>
          <w:szCs w:val="22"/>
        </w:rPr>
        <w:t xml:space="preserve">mezi </w:t>
      </w:r>
      <w:r w:rsidR="0063468F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bjednatelem a </w:t>
      </w:r>
      <w:r w:rsidR="0081022A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hotovitelem. </w:t>
      </w:r>
    </w:p>
    <w:p w:rsidR="00DF06B9" w:rsidRPr="00A34DCB" w:rsidRDefault="00DF06B9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BB49F7" w:rsidRDefault="00BB49F7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34DCB" w:rsidRPr="00A34DCB" w:rsidRDefault="00A34DCB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D1B69" w:rsidRPr="00A34DCB" w:rsidRDefault="00AB4502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II.</w:t>
      </w:r>
    </w:p>
    <w:p w:rsidR="00AD1B69" w:rsidRPr="00A34DCB" w:rsidRDefault="00BB49F7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P</w:t>
      </w:r>
      <w:r w:rsidR="00AD1B69" w:rsidRPr="00A34DCB">
        <w:rPr>
          <w:rFonts w:asciiTheme="minorHAnsi" w:hAnsiTheme="minorHAnsi"/>
          <w:b/>
          <w:sz w:val="22"/>
          <w:szCs w:val="22"/>
        </w:rPr>
        <w:t>ředmět smlouvy</w:t>
      </w:r>
    </w:p>
    <w:p w:rsidR="00AB795C" w:rsidRPr="00A34DCB" w:rsidRDefault="00AB795C" w:rsidP="009418C8">
      <w:pPr>
        <w:pStyle w:val="Prosttext"/>
        <w:jc w:val="center"/>
        <w:rPr>
          <w:rFonts w:asciiTheme="minorHAnsi" w:hAnsiTheme="minorHAnsi"/>
          <w:smallCaps/>
          <w:sz w:val="22"/>
          <w:szCs w:val="22"/>
        </w:rPr>
      </w:pPr>
    </w:p>
    <w:p w:rsidR="00AD1B69" w:rsidRPr="00A34DCB" w:rsidRDefault="00AD1B69" w:rsidP="009418C8">
      <w:pPr>
        <w:pStyle w:val="Prosttex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Předmětem této smlouvy je poskytování služeb </w:t>
      </w:r>
      <w:r w:rsidR="009500FF" w:rsidRPr="00A34DCB">
        <w:rPr>
          <w:rFonts w:asciiTheme="minorHAnsi" w:hAnsiTheme="minorHAnsi"/>
          <w:sz w:val="22"/>
          <w:szCs w:val="22"/>
        </w:rPr>
        <w:t xml:space="preserve">Zhotovitelem </w:t>
      </w:r>
      <w:r w:rsidRPr="00A34DCB">
        <w:rPr>
          <w:rFonts w:asciiTheme="minorHAnsi" w:hAnsiTheme="minorHAnsi"/>
          <w:sz w:val="22"/>
          <w:szCs w:val="22"/>
        </w:rPr>
        <w:t xml:space="preserve">v zařízení </w:t>
      </w:r>
      <w:r w:rsidR="00AB4502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bjednatele na </w:t>
      </w:r>
      <w:r w:rsidR="009418C8" w:rsidRPr="00A34DCB">
        <w:rPr>
          <w:rFonts w:asciiTheme="minorHAnsi" w:hAnsiTheme="minorHAnsi"/>
          <w:sz w:val="22"/>
          <w:szCs w:val="22"/>
        </w:rPr>
        <w:t xml:space="preserve">1. </w:t>
      </w:r>
      <w:r w:rsidRPr="00A34DCB">
        <w:rPr>
          <w:rFonts w:asciiTheme="minorHAnsi" w:hAnsiTheme="minorHAnsi"/>
          <w:sz w:val="22"/>
          <w:szCs w:val="22"/>
        </w:rPr>
        <w:t xml:space="preserve">adrese </w:t>
      </w:r>
      <w:r w:rsidR="009418C8" w:rsidRPr="00A34DCB">
        <w:rPr>
          <w:rFonts w:asciiTheme="minorHAnsi" w:hAnsiTheme="minorHAnsi"/>
          <w:sz w:val="22"/>
          <w:szCs w:val="22"/>
        </w:rPr>
        <w:t>Husova 186/64, Liberec, 2. adrese Ke Stadionu 204, Semily</w:t>
      </w:r>
      <w:r w:rsidRPr="00A34DCB">
        <w:rPr>
          <w:rFonts w:asciiTheme="minorHAnsi" w:hAnsiTheme="minorHAnsi"/>
          <w:sz w:val="22"/>
          <w:szCs w:val="22"/>
        </w:rPr>
        <w:t xml:space="preserve"> a úhrada </w:t>
      </w:r>
      <w:r w:rsidR="009500FF" w:rsidRPr="00A34DCB">
        <w:rPr>
          <w:rFonts w:asciiTheme="minorHAnsi" w:hAnsiTheme="minorHAnsi"/>
          <w:sz w:val="22"/>
          <w:szCs w:val="22"/>
        </w:rPr>
        <w:t xml:space="preserve">sjednané ceny </w:t>
      </w:r>
      <w:r w:rsidRPr="00A34DCB">
        <w:rPr>
          <w:rFonts w:asciiTheme="minorHAnsi" w:hAnsiTheme="minorHAnsi"/>
          <w:sz w:val="22"/>
          <w:szCs w:val="22"/>
        </w:rPr>
        <w:t xml:space="preserve">za </w:t>
      </w:r>
      <w:r w:rsidR="009500FF" w:rsidRPr="00A34DCB">
        <w:rPr>
          <w:rFonts w:asciiTheme="minorHAnsi" w:hAnsiTheme="minorHAnsi"/>
          <w:sz w:val="22"/>
          <w:szCs w:val="22"/>
        </w:rPr>
        <w:t>poskytnuté</w:t>
      </w:r>
      <w:r w:rsidRPr="00A34DCB">
        <w:rPr>
          <w:rFonts w:asciiTheme="minorHAnsi" w:hAnsiTheme="minorHAnsi"/>
          <w:sz w:val="22"/>
          <w:szCs w:val="22"/>
        </w:rPr>
        <w:t xml:space="preserve"> služby</w:t>
      </w:r>
      <w:r w:rsidR="009500FF" w:rsidRPr="00A34DCB">
        <w:rPr>
          <w:rFonts w:asciiTheme="minorHAnsi" w:hAnsiTheme="minorHAnsi"/>
          <w:sz w:val="22"/>
          <w:szCs w:val="22"/>
        </w:rPr>
        <w:t xml:space="preserve"> Objednatelem</w:t>
      </w:r>
      <w:r w:rsidRPr="00A34DCB">
        <w:rPr>
          <w:rFonts w:asciiTheme="minorHAnsi" w:hAnsiTheme="minorHAnsi"/>
          <w:sz w:val="22"/>
          <w:szCs w:val="22"/>
        </w:rPr>
        <w:t>.</w:t>
      </w:r>
    </w:p>
    <w:p w:rsidR="00F10625" w:rsidRPr="00A34DCB" w:rsidRDefault="00F10625" w:rsidP="009418C8">
      <w:pPr>
        <w:pStyle w:val="Prosttext"/>
        <w:outlineLvl w:val="0"/>
        <w:rPr>
          <w:rFonts w:asciiTheme="minorHAnsi" w:hAnsiTheme="minorHAnsi"/>
          <w:sz w:val="22"/>
          <w:szCs w:val="22"/>
        </w:rPr>
      </w:pPr>
    </w:p>
    <w:p w:rsidR="00AD1B69" w:rsidRPr="00A34DCB" w:rsidRDefault="009500FF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III.</w:t>
      </w:r>
    </w:p>
    <w:p w:rsidR="00AD1B69" w:rsidRPr="00A34DCB" w:rsidRDefault="00BB49F7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Z</w:t>
      </w:r>
      <w:r w:rsidR="00AD1B69" w:rsidRPr="00A34DCB">
        <w:rPr>
          <w:rFonts w:asciiTheme="minorHAnsi" w:hAnsiTheme="minorHAnsi"/>
          <w:b/>
          <w:sz w:val="22"/>
          <w:szCs w:val="22"/>
        </w:rPr>
        <w:t>ákladní smluvní závazky</w:t>
      </w:r>
      <w:r w:rsidR="00B90492" w:rsidRPr="00A34DCB">
        <w:rPr>
          <w:rFonts w:asciiTheme="minorHAnsi" w:hAnsiTheme="minorHAnsi"/>
          <w:b/>
          <w:sz w:val="22"/>
          <w:szCs w:val="22"/>
        </w:rPr>
        <w:t xml:space="preserve"> a součinnost smluvních stran</w:t>
      </w:r>
    </w:p>
    <w:p w:rsidR="009500FF" w:rsidRPr="00A34DCB" w:rsidRDefault="009500FF" w:rsidP="009418C8">
      <w:pPr>
        <w:pStyle w:val="Prosttext"/>
        <w:jc w:val="center"/>
        <w:rPr>
          <w:rFonts w:asciiTheme="minorHAnsi" w:hAnsiTheme="minorHAnsi"/>
          <w:smallCaps/>
          <w:sz w:val="22"/>
          <w:szCs w:val="22"/>
        </w:rPr>
      </w:pPr>
    </w:p>
    <w:p w:rsidR="004A3269" w:rsidRPr="00A34DCB" w:rsidRDefault="004A3269" w:rsidP="009418C8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Zhotovitel se zavazuje </w:t>
      </w:r>
      <w:r w:rsidR="009500FF" w:rsidRPr="00A34DCB">
        <w:rPr>
          <w:rFonts w:asciiTheme="minorHAnsi" w:hAnsiTheme="minorHAnsi"/>
          <w:sz w:val="22"/>
          <w:szCs w:val="22"/>
        </w:rPr>
        <w:t>provádět</w:t>
      </w:r>
      <w:r w:rsidR="004F2FFF" w:rsidRPr="00A34DCB">
        <w:rPr>
          <w:rFonts w:asciiTheme="minorHAnsi" w:hAnsiTheme="minorHAnsi"/>
          <w:sz w:val="22"/>
          <w:szCs w:val="22"/>
        </w:rPr>
        <w:t>,</w:t>
      </w:r>
      <w:r w:rsidR="009500FF" w:rsidRPr="00A34DCB">
        <w:rPr>
          <w:rFonts w:asciiTheme="minorHAnsi" w:hAnsiTheme="minorHAnsi"/>
          <w:sz w:val="22"/>
          <w:szCs w:val="22"/>
        </w:rPr>
        <w:t xml:space="preserve"> popř.</w:t>
      </w:r>
      <w:r w:rsidR="00B90492" w:rsidRPr="00A34DCB">
        <w:rPr>
          <w:rFonts w:asciiTheme="minorHAnsi" w:hAnsiTheme="minorHAnsi"/>
          <w:sz w:val="22"/>
          <w:szCs w:val="22"/>
        </w:rPr>
        <w:t xml:space="preserve"> pod svým obchodním vedením</w:t>
      </w:r>
      <w:r w:rsidR="009500FF" w:rsidRPr="00A34DCB">
        <w:rPr>
          <w:rFonts w:asciiTheme="minorHAnsi" w:hAnsiTheme="minorHAnsi"/>
          <w:sz w:val="22"/>
          <w:szCs w:val="22"/>
        </w:rPr>
        <w:t xml:space="preserve"> zajistit provedení služeb</w:t>
      </w:r>
      <w:r w:rsidR="00FB4BD4" w:rsidRPr="00A34DCB">
        <w:rPr>
          <w:rFonts w:asciiTheme="minorHAnsi" w:hAnsiTheme="minorHAnsi"/>
          <w:sz w:val="22"/>
          <w:szCs w:val="22"/>
        </w:rPr>
        <w:t>, které jsou předmětem této smlouvy,</w:t>
      </w:r>
      <w:r w:rsidRPr="00A34DCB">
        <w:rPr>
          <w:rFonts w:asciiTheme="minorHAnsi" w:hAnsiTheme="minorHAnsi"/>
          <w:sz w:val="22"/>
          <w:szCs w:val="22"/>
        </w:rPr>
        <w:t xml:space="preserve"> na vlastní náklady a vlastní nebezpečí</w:t>
      </w:r>
      <w:r w:rsidR="00FB4BD4" w:rsidRPr="00A34DCB">
        <w:rPr>
          <w:rFonts w:asciiTheme="minorHAnsi" w:hAnsiTheme="minorHAnsi"/>
          <w:sz w:val="22"/>
          <w:szCs w:val="22"/>
        </w:rPr>
        <w:t>.</w:t>
      </w:r>
      <w:r w:rsidR="006A7CD9" w:rsidRPr="00A34DCB">
        <w:rPr>
          <w:rFonts w:asciiTheme="minorHAnsi" w:hAnsiTheme="minorHAnsi"/>
          <w:sz w:val="22"/>
          <w:szCs w:val="22"/>
        </w:rPr>
        <w:t xml:space="preserve"> Pokud Zhotovitel pověří provedením sjednaných služeb nebo jejich části jinou osobu má Zhotovitel odpovědnost, jako by službu prováděl sám.</w:t>
      </w:r>
    </w:p>
    <w:p w:rsidR="00AD1B69" w:rsidRPr="00A34DCB" w:rsidRDefault="00AD1B69" w:rsidP="009418C8">
      <w:pPr>
        <w:pStyle w:val="Prosttex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Zhotovitel odpovídá </w:t>
      </w:r>
      <w:r w:rsidR="00FB4BD4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>bjednateli za:</w:t>
      </w:r>
    </w:p>
    <w:p w:rsidR="00AD1B69" w:rsidRPr="00A34DCB" w:rsidRDefault="00AD1B69" w:rsidP="009418C8">
      <w:pPr>
        <w:pStyle w:val="Prosttext"/>
        <w:numPr>
          <w:ilvl w:val="1"/>
          <w:numId w:val="20"/>
        </w:numPr>
        <w:tabs>
          <w:tab w:val="clear" w:pos="420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kvalitu, všeobecnou a </w:t>
      </w:r>
      <w:r w:rsidR="0071458C" w:rsidRPr="00A34DCB">
        <w:rPr>
          <w:rFonts w:asciiTheme="minorHAnsi" w:hAnsiTheme="minorHAnsi"/>
          <w:sz w:val="22"/>
          <w:szCs w:val="22"/>
        </w:rPr>
        <w:t>odbornou správnost</w:t>
      </w:r>
      <w:r w:rsidRPr="00A34DCB">
        <w:rPr>
          <w:rFonts w:asciiTheme="minorHAnsi" w:hAnsiTheme="minorHAnsi"/>
          <w:sz w:val="22"/>
          <w:szCs w:val="22"/>
        </w:rPr>
        <w:t xml:space="preserve"> poskytovaných služeb, za dodržování právních předpisů a norem při používání čistících, </w:t>
      </w:r>
      <w:r w:rsidR="00FB4BD4" w:rsidRPr="00A34DCB">
        <w:rPr>
          <w:rFonts w:asciiTheme="minorHAnsi" w:hAnsiTheme="minorHAnsi"/>
          <w:sz w:val="22"/>
          <w:szCs w:val="22"/>
        </w:rPr>
        <w:t xml:space="preserve">dezinfekčních, </w:t>
      </w:r>
      <w:r w:rsidRPr="00A34DCB">
        <w:rPr>
          <w:rFonts w:asciiTheme="minorHAnsi" w:hAnsiTheme="minorHAnsi"/>
          <w:sz w:val="22"/>
          <w:szCs w:val="22"/>
        </w:rPr>
        <w:t>mycích a technických prostředků i dalšího materiálu a věcí používaných při poskytování sjednaných služeb,</w:t>
      </w:r>
    </w:p>
    <w:p w:rsidR="00AD1B69" w:rsidRPr="00A34DCB" w:rsidRDefault="00AD1B69" w:rsidP="009418C8">
      <w:pPr>
        <w:pStyle w:val="Prosttext"/>
        <w:numPr>
          <w:ilvl w:val="1"/>
          <w:numId w:val="20"/>
        </w:numPr>
        <w:tabs>
          <w:tab w:val="clear" w:pos="420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údržbu prostor pro úschovu úklidového materiálu</w:t>
      </w:r>
      <w:r w:rsidR="00FB4BD4" w:rsidRPr="00A34DCB">
        <w:rPr>
          <w:rFonts w:asciiTheme="minorHAnsi" w:hAnsiTheme="minorHAnsi"/>
          <w:sz w:val="22"/>
          <w:szCs w:val="22"/>
        </w:rPr>
        <w:t>,</w:t>
      </w:r>
      <w:r w:rsidRPr="00A34DCB">
        <w:rPr>
          <w:rFonts w:asciiTheme="minorHAnsi" w:hAnsiTheme="minorHAnsi"/>
          <w:sz w:val="22"/>
          <w:szCs w:val="22"/>
        </w:rPr>
        <w:t xml:space="preserve"> </w:t>
      </w:r>
      <w:r w:rsidR="006A7CD9" w:rsidRPr="00A34DCB">
        <w:rPr>
          <w:rFonts w:asciiTheme="minorHAnsi" w:hAnsiTheme="minorHAnsi"/>
          <w:sz w:val="22"/>
          <w:szCs w:val="22"/>
        </w:rPr>
        <w:t>které</w:t>
      </w:r>
      <w:r w:rsidRPr="00A34DCB">
        <w:rPr>
          <w:rFonts w:asciiTheme="minorHAnsi" w:hAnsiTheme="minorHAnsi"/>
          <w:sz w:val="22"/>
          <w:szCs w:val="22"/>
        </w:rPr>
        <w:t xml:space="preserve"> předá ke dni ukončení </w:t>
      </w:r>
      <w:r w:rsidR="006A7CD9" w:rsidRPr="00A34DCB">
        <w:rPr>
          <w:rFonts w:asciiTheme="minorHAnsi" w:hAnsiTheme="minorHAnsi"/>
          <w:sz w:val="22"/>
          <w:szCs w:val="22"/>
        </w:rPr>
        <w:t>této smlouvy</w:t>
      </w:r>
      <w:r w:rsidRPr="00A34DCB">
        <w:rPr>
          <w:rFonts w:asciiTheme="minorHAnsi" w:hAnsiTheme="minorHAnsi"/>
          <w:sz w:val="22"/>
          <w:szCs w:val="22"/>
        </w:rPr>
        <w:t xml:space="preserve"> vyklizené a uvedené do původního stavu,</w:t>
      </w:r>
      <w:r w:rsidR="006A7CD9" w:rsidRPr="00A34DCB">
        <w:rPr>
          <w:rFonts w:asciiTheme="minorHAnsi" w:hAnsiTheme="minorHAnsi"/>
          <w:sz w:val="22"/>
          <w:szCs w:val="22"/>
        </w:rPr>
        <w:t xml:space="preserve"> pokud se s Objednatelem nedohodne jinak,</w:t>
      </w:r>
    </w:p>
    <w:p w:rsidR="00AD1B69" w:rsidRPr="00A34DCB" w:rsidRDefault="00AD1B69" w:rsidP="009418C8">
      <w:pPr>
        <w:pStyle w:val="Prosttext"/>
        <w:numPr>
          <w:ilvl w:val="1"/>
          <w:numId w:val="20"/>
        </w:numPr>
        <w:tabs>
          <w:tab w:val="clear" w:pos="420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dodržování vnitřních pokynů a směrnic </w:t>
      </w:r>
      <w:r w:rsidR="006A7CD9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bjednatele stanovující provozně technické a bezpečnostní podmínky pohybu zaměstnanců a pracovníků v prostorách a zařízeních, které jsou předmětem plnění této smlouvy za předpokladu, že </w:t>
      </w:r>
      <w:r w:rsidR="006A7CD9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 s těmito vnitřními pokyny a směrnicemi pracovníky </w:t>
      </w:r>
      <w:r w:rsidR="006A7CD9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 v plném rozsahu </w:t>
      </w:r>
      <w:r w:rsidR="006A7CD9" w:rsidRPr="00A34DCB">
        <w:rPr>
          <w:rFonts w:asciiTheme="minorHAnsi" w:hAnsiTheme="minorHAnsi"/>
          <w:sz w:val="22"/>
          <w:szCs w:val="22"/>
        </w:rPr>
        <w:t xml:space="preserve">prokazatelně </w:t>
      </w:r>
      <w:r w:rsidRPr="00A34DCB">
        <w:rPr>
          <w:rFonts w:asciiTheme="minorHAnsi" w:hAnsiTheme="minorHAnsi"/>
          <w:sz w:val="22"/>
          <w:szCs w:val="22"/>
        </w:rPr>
        <w:t>seznámí,</w:t>
      </w:r>
    </w:p>
    <w:p w:rsidR="002524E1" w:rsidRPr="00A34DCB" w:rsidRDefault="00AD1B69" w:rsidP="009418C8">
      <w:pPr>
        <w:pStyle w:val="Prosttext"/>
        <w:numPr>
          <w:ilvl w:val="1"/>
          <w:numId w:val="20"/>
        </w:numPr>
        <w:tabs>
          <w:tab w:val="clear" w:pos="420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odevzdání všech zjevně ztracených věcí nalezených pracovníky </w:t>
      </w:r>
      <w:r w:rsidR="006A7CD9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 na místech výkonu sjednaných služeb pověřeným pracovníkům </w:t>
      </w:r>
      <w:r w:rsidR="006A7CD9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>bjednatele.</w:t>
      </w:r>
    </w:p>
    <w:p w:rsidR="00AD1B69" w:rsidRPr="00A34DCB" w:rsidRDefault="00AD1B69" w:rsidP="009418C8">
      <w:pPr>
        <w:pStyle w:val="Prosttext"/>
        <w:numPr>
          <w:ilvl w:val="0"/>
          <w:numId w:val="12"/>
        </w:numPr>
        <w:spacing w:before="120" w:after="120"/>
        <w:ind w:left="482" w:hanging="482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Objednatel se zavazuje umožnit zaměstnancům </w:t>
      </w:r>
      <w:r w:rsidR="003C271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>hotovitele řádné plnění jejich pracovních povinností a zejména pak:</w:t>
      </w:r>
    </w:p>
    <w:p w:rsidR="00AD1B69" w:rsidRPr="00A34DCB" w:rsidRDefault="00AD1B69" w:rsidP="009418C8">
      <w:pPr>
        <w:pStyle w:val="Prosttext"/>
        <w:numPr>
          <w:ilvl w:val="1"/>
          <w:numId w:val="12"/>
        </w:numPr>
        <w:tabs>
          <w:tab w:val="clear" w:pos="900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poskytnout </w:t>
      </w:r>
      <w:r w:rsidR="003C271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hotoviteli před zahájením služeb potřebné </w:t>
      </w:r>
      <w:r w:rsidR="002C2986" w:rsidRPr="00A34DCB">
        <w:rPr>
          <w:rFonts w:asciiTheme="minorHAnsi" w:hAnsiTheme="minorHAnsi"/>
          <w:sz w:val="22"/>
          <w:szCs w:val="22"/>
        </w:rPr>
        <w:t>informace, plány</w:t>
      </w:r>
      <w:r w:rsidRPr="00A34DCB">
        <w:rPr>
          <w:rFonts w:asciiTheme="minorHAnsi" w:hAnsiTheme="minorHAnsi"/>
          <w:sz w:val="22"/>
          <w:szCs w:val="22"/>
        </w:rPr>
        <w:t xml:space="preserve">, </w:t>
      </w:r>
      <w:r w:rsidR="0071458C" w:rsidRPr="00A34DCB">
        <w:rPr>
          <w:rFonts w:asciiTheme="minorHAnsi" w:hAnsiTheme="minorHAnsi"/>
          <w:sz w:val="22"/>
          <w:szCs w:val="22"/>
        </w:rPr>
        <w:t>náčrty aj.</w:t>
      </w:r>
      <w:r w:rsidRPr="00A34DCB">
        <w:rPr>
          <w:rFonts w:asciiTheme="minorHAnsi" w:hAnsiTheme="minorHAnsi"/>
          <w:sz w:val="22"/>
          <w:szCs w:val="22"/>
        </w:rPr>
        <w:t xml:space="preserve"> technickou dokumentaci k uklízeným objektům, případně klíče, potřebné pro výkon sjednaných služeb,</w:t>
      </w:r>
    </w:p>
    <w:p w:rsidR="00AD1B69" w:rsidRPr="00A34DCB" w:rsidRDefault="00AD1B69" w:rsidP="009418C8">
      <w:pPr>
        <w:pStyle w:val="Prosttext"/>
        <w:numPr>
          <w:ilvl w:val="1"/>
          <w:numId w:val="12"/>
        </w:numPr>
        <w:tabs>
          <w:tab w:val="clear" w:pos="900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v případě, že v objektu </w:t>
      </w:r>
      <w:r w:rsidR="003C2711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bjednatele jsou nainstalovány atypické materiály, kterých se dotýká přímo předmět smlouvy, vyžadující zvláštní postup, předat </w:t>
      </w:r>
      <w:r w:rsidR="003C271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hotoviteli potřebný návod, umožňující </w:t>
      </w:r>
      <w:r w:rsidR="00A26EC6" w:rsidRPr="00A34DCB">
        <w:rPr>
          <w:rFonts w:asciiTheme="minorHAnsi" w:hAnsiTheme="minorHAnsi"/>
          <w:sz w:val="22"/>
          <w:szCs w:val="22"/>
        </w:rPr>
        <w:t xml:space="preserve">správné </w:t>
      </w:r>
      <w:r w:rsidRPr="00A34DCB">
        <w:rPr>
          <w:rFonts w:asciiTheme="minorHAnsi" w:hAnsiTheme="minorHAnsi"/>
          <w:sz w:val="22"/>
          <w:szCs w:val="22"/>
        </w:rPr>
        <w:t>poskytování služeb,</w:t>
      </w:r>
    </w:p>
    <w:p w:rsidR="00AD1B69" w:rsidRPr="00A34DCB" w:rsidRDefault="00AD1B69" w:rsidP="009418C8">
      <w:pPr>
        <w:pStyle w:val="Prosttext"/>
        <w:numPr>
          <w:ilvl w:val="1"/>
          <w:numId w:val="12"/>
        </w:numPr>
        <w:tabs>
          <w:tab w:val="clear" w:pos="900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poskytnout </w:t>
      </w:r>
      <w:r w:rsidR="003C271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hotoviteli v nezbytném rozsahu vodu a elektrickou energii </w:t>
      </w:r>
      <w:r w:rsidR="003C2711" w:rsidRPr="00A34DCB">
        <w:rPr>
          <w:rFonts w:asciiTheme="minorHAnsi" w:hAnsiTheme="minorHAnsi"/>
          <w:sz w:val="22"/>
          <w:szCs w:val="22"/>
        </w:rPr>
        <w:t>pro provádění sjednaných služeb</w:t>
      </w:r>
      <w:r w:rsidRPr="00A34DCB">
        <w:rPr>
          <w:rFonts w:asciiTheme="minorHAnsi" w:hAnsiTheme="minorHAnsi"/>
          <w:sz w:val="22"/>
          <w:szCs w:val="22"/>
        </w:rPr>
        <w:t>,</w:t>
      </w:r>
    </w:p>
    <w:p w:rsidR="00AD1B69" w:rsidRPr="00A34DCB" w:rsidRDefault="00AD1B69" w:rsidP="009418C8">
      <w:pPr>
        <w:pStyle w:val="Prosttext"/>
        <w:numPr>
          <w:ilvl w:val="1"/>
          <w:numId w:val="12"/>
        </w:numPr>
        <w:tabs>
          <w:tab w:val="clear" w:pos="900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umožnit přístup do uklízených prostor, přístup k místům vypouštění odpadních vod do kanalizace, k odběru vody, elektrické energie</w:t>
      </w:r>
      <w:r w:rsidR="00A26EC6" w:rsidRPr="00A34DCB">
        <w:rPr>
          <w:rFonts w:asciiTheme="minorHAnsi" w:hAnsiTheme="minorHAnsi"/>
          <w:sz w:val="22"/>
          <w:szCs w:val="22"/>
        </w:rPr>
        <w:t xml:space="preserve"> a</w:t>
      </w:r>
      <w:r w:rsidRPr="00A34DCB">
        <w:rPr>
          <w:rFonts w:asciiTheme="minorHAnsi" w:hAnsiTheme="minorHAnsi"/>
          <w:sz w:val="22"/>
          <w:szCs w:val="22"/>
        </w:rPr>
        <w:t xml:space="preserve"> místům určeným k</w:t>
      </w:r>
      <w:r w:rsidR="00A26EC6" w:rsidRPr="00A34DCB">
        <w:rPr>
          <w:rFonts w:asciiTheme="minorHAnsi" w:hAnsiTheme="minorHAnsi"/>
          <w:sz w:val="22"/>
          <w:szCs w:val="22"/>
        </w:rPr>
        <w:t> dočasnému uložení shromá</w:t>
      </w:r>
      <w:r w:rsidRPr="00A34DCB">
        <w:rPr>
          <w:rFonts w:asciiTheme="minorHAnsi" w:hAnsiTheme="minorHAnsi"/>
          <w:sz w:val="22"/>
          <w:szCs w:val="22"/>
        </w:rPr>
        <w:t>ž</w:t>
      </w:r>
      <w:r w:rsidR="00A26EC6" w:rsidRPr="00A34DCB">
        <w:rPr>
          <w:rFonts w:asciiTheme="minorHAnsi" w:hAnsiTheme="minorHAnsi"/>
          <w:sz w:val="22"/>
          <w:szCs w:val="22"/>
        </w:rPr>
        <w:t>děných</w:t>
      </w:r>
      <w:r w:rsidRPr="00A34DCB">
        <w:rPr>
          <w:rFonts w:asciiTheme="minorHAnsi" w:hAnsiTheme="minorHAnsi"/>
          <w:sz w:val="22"/>
          <w:szCs w:val="22"/>
        </w:rPr>
        <w:t xml:space="preserve"> odpad</w:t>
      </w:r>
      <w:r w:rsidR="00A26EC6" w:rsidRPr="00A34DCB">
        <w:rPr>
          <w:rFonts w:asciiTheme="minorHAnsi" w:hAnsiTheme="minorHAnsi"/>
          <w:sz w:val="22"/>
          <w:szCs w:val="22"/>
        </w:rPr>
        <w:t>ů</w:t>
      </w:r>
      <w:r w:rsidRPr="00A34DCB">
        <w:rPr>
          <w:rFonts w:asciiTheme="minorHAnsi" w:hAnsiTheme="minorHAnsi"/>
          <w:sz w:val="22"/>
          <w:szCs w:val="22"/>
        </w:rPr>
        <w:t>,</w:t>
      </w:r>
    </w:p>
    <w:p w:rsidR="00AD1B69" w:rsidRPr="00A34DCB" w:rsidRDefault="00AD1B69" w:rsidP="009418C8">
      <w:pPr>
        <w:pStyle w:val="Prosttext"/>
        <w:numPr>
          <w:ilvl w:val="1"/>
          <w:numId w:val="12"/>
        </w:numPr>
        <w:tabs>
          <w:tab w:val="clear" w:pos="900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poskytnout bezplatně </w:t>
      </w:r>
      <w:r w:rsidR="008935AE" w:rsidRPr="00A34DCB">
        <w:rPr>
          <w:rFonts w:asciiTheme="minorHAnsi" w:hAnsiTheme="minorHAnsi"/>
          <w:sz w:val="22"/>
          <w:szCs w:val="22"/>
        </w:rPr>
        <w:t xml:space="preserve">nezbytné </w:t>
      </w:r>
      <w:r w:rsidRPr="00A34DCB">
        <w:rPr>
          <w:rFonts w:asciiTheme="minorHAnsi" w:hAnsiTheme="minorHAnsi"/>
          <w:sz w:val="22"/>
          <w:szCs w:val="22"/>
        </w:rPr>
        <w:t xml:space="preserve">prostory pro úschovu úklidového materiálu s možností zabezpečení, které pro tento účel předá k termínu zahájení </w:t>
      </w:r>
      <w:r w:rsidR="003C2711" w:rsidRPr="00A34DCB">
        <w:rPr>
          <w:rFonts w:asciiTheme="minorHAnsi" w:hAnsiTheme="minorHAnsi"/>
          <w:sz w:val="22"/>
          <w:szCs w:val="22"/>
        </w:rPr>
        <w:t>poskytování služeb</w:t>
      </w:r>
      <w:r w:rsidRPr="00A34DCB">
        <w:rPr>
          <w:rFonts w:asciiTheme="minorHAnsi" w:hAnsiTheme="minorHAnsi"/>
          <w:sz w:val="22"/>
          <w:szCs w:val="22"/>
        </w:rPr>
        <w:t>,</w:t>
      </w:r>
    </w:p>
    <w:p w:rsidR="00A23688" w:rsidRDefault="00AD1B69" w:rsidP="009418C8">
      <w:pPr>
        <w:pStyle w:val="Prosttext"/>
        <w:numPr>
          <w:ilvl w:val="1"/>
          <w:numId w:val="12"/>
        </w:numPr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oznámit v předstihu </w:t>
      </w:r>
      <w:r w:rsidR="003C271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>hotoviteli provozní změny, které mají vliv na</w:t>
      </w:r>
      <w:r w:rsidR="00B90492" w:rsidRPr="00A34DCB">
        <w:rPr>
          <w:rFonts w:asciiTheme="minorHAnsi" w:hAnsiTheme="minorHAnsi"/>
          <w:sz w:val="22"/>
          <w:szCs w:val="22"/>
        </w:rPr>
        <w:t xml:space="preserve"> rozsah, četnosti a obsah</w:t>
      </w:r>
      <w:r w:rsidRPr="00A34DCB">
        <w:rPr>
          <w:rFonts w:asciiTheme="minorHAnsi" w:hAnsiTheme="minorHAnsi"/>
          <w:sz w:val="22"/>
          <w:szCs w:val="22"/>
        </w:rPr>
        <w:t xml:space="preserve"> provádění sjednaných </w:t>
      </w:r>
      <w:r w:rsidR="003C2711" w:rsidRPr="00A34DCB">
        <w:rPr>
          <w:rFonts w:asciiTheme="minorHAnsi" w:hAnsiTheme="minorHAnsi"/>
          <w:sz w:val="22"/>
          <w:szCs w:val="22"/>
        </w:rPr>
        <w:t>služeb</w:t>
      </w:r>
      <w:r w:rsidRPr="00A34DCB">
        <w:rPr>
          <w:rFonts w:asciiTheme="minorHAnsi" w:hAnsiTheme="minorHAnsi"/>
          <w:sz w:val="22"/>
          <w:szCs w:val="22"/>
        </w:rPr>
        <w:t xml:space="preserve"> a tím i na hodnotu faktu</w:t>
      </w:r>
      <w:r w:rsidR="00FD5A14" w:rsidRPr="00A34DCB">
        <w:rPr>
          <w:rFonts w:asciiTheme="minorHAnsi" w:hAnsiTheme="minorHAnsi"/>
          <w:sz w:val="22"/>
          <w:szCs w:val="22"/>
        </w:rPr>
        <w:t>race za příslušné období.</w:t>
      </w:r>
    </w:p>
    <w:p w:rsidR="002A7BD9" w:rsidRDefault="002A7BD9" w:rsidP="002A7BD9">
      <w:pPr>
        <w:pStyle w:val="Prosttext"/>
        <w:ind w:left="993"/>
        <w:jc w:val="both"/>
        <w:rPr>
          <w:rFonts w:asciiTheme="minorHAnsi" w:hAnsiTheme="minorHAnsi"/>
          <w:sz w:val="22"/>
          <w:szCs w:val="22"/>
        </w:rPr>
      </w:pPr>
    </w:p>
    <w:p w:rsidR="002A7BD9" w:rsidRDefault="002A7BD9" w:rsidP="002A7BD9">
      <w:pPr>
        <w:pStyle w:val="Prosttext"/>
        <w:ind w:left="993"/>
        <w:jc w:val="both"/>
        <w:rPr>
          <w:rFonts w:asciiTheme="minorHAnsi" w:hAnsiTheme="minorHAnsi"/>
          <w:sz w:val="22"/>
          <w:szCs w:val="22"/>
        </w:rPr>
      </w:pPr>
    </w:p>
    <w:p w:rsidR="002A7BD9" w:rsidRPr="00A34DCB" w:rsidRDefault="002A7BD9" w:rsidP="002A7BD9">
      <w:pPr>
        <w:pStyle w:val="Prosttext"/>
        <w:ind w:left="993"/>
        <w:jc w:val="both"/>
        <w:rPr>
          <w:rFonts w:asciiTheme="minorHAnsi" w:hAnsiTheme="minorHAnsi"/>
          <w:sz w:val="22"/>
          <w:szCs w:val="22"/>
        </w:rPr>
      </w:pPr>
    </w:p>
    <w:p w:rsidR="003C2711" w:rsidRPr="00A34DCB" w:rsidRDefault="003C2711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23688" w:rsidRPr="00A34DCB" w:rsidRDefault="0049115C" w:rsidP="009418C8">
      <w:pPr>
        <w:pStyle w:val="Prosttex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lastRenderedPageBreak/>
        <w:t>Bezpečnost a ochrana zdraví</w:t>
      </w:r>
      <w:r w:rsidRPr="00A34DCB">
        <w:rPr>
          <w:rFonts w:asciiTheme="minorHAnsi" w:hAnsiTheme="minorHAnsi"/>
          <w:sz w:val="22"/>
          <w:szCs w:val="22"/>
        </w:rPr>
        <w:t xml:space="preserve"> </w:t>
      </w:r>
    </w:p>
    <w:p w:rsidR="00254843" w:rsidRPr="00A34DCB" w:rsidRDefault="0049115C" w:rsidP="009418C8">
      <w:pPr>
        <w:pStyle w:val="Prosttext"/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Objednatel a Zhotovitel se budou vzájemně písemně informovat o rizicích a vzájemně spolupracovat při zajišťování bezpečnosti a ochrany zdraví při práci </w:t>
      </w:r>
      <w:r w:rsidR="008935AE" w:rsidRPr="00A34DCB">
        <w:rPr>
          <w:rFonts w:asciiTheme="minorHAnsi" w:hAnsiTheme="minorHAnsi"/>
          <w:sz w:val="22"/>
          <w:szCs w:val="22"/>
        </w:rPr>
        <w:t xml:space="preserve">(BOZP) </w:t>
      </w:r>
      <w:r w:rsidRPr="00A34DCB">
        <w:rPr>
          <w:rFonts w:asciiTheme="minorHAnsi" w:hAnsiTheme="minorHAnsi"/>
          <w:sz w:val="22"/>
          <w:szCs w:val="22"/>
        </w:rPr>
        <w:t>ve smyslu § 101 zákoníku práce ve znění pozdějších předpisů.</w:t>
      </w:r>
    </w:p>
    <w:p w:rsidR="00254843" w:rsidRPr="00A34DCB" w:rsidRDefault="0049115C" w:rsidP="009418C8">
      <w:pPr>
        <w:pStyle w:val="Prosttext"/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Objednatel bude koordinovat ve spolupráci se Zhotovitelem opatření k zajištění bezpečného, nezávadného a zdraví neohrožujícího pracovního prostředí v místech provádění služeb,</w:t>
      </w:r>
    </w:p>
    <w:p w:rsidR="0049115C" w:rsidRPr="00A34DCB" w:rsidRDefault="0049115C" w:rsidP="009418C8">
      <w:pPr>
        <w:pStyle w:val="Prosttext"/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Objednatel poskytne Zhotoviteli kompletní a aktuální materiály pro proškolení pracovníků provádějících služby z protipožárních a bezpečnostních </w:t>
      </w:r>
      <w:r w:rsidR="003D1120"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>směrnic platných pro zařízení Objednatele</w:t>
      </w:r>
      <w:r w:rsidR="008935AE" w:rsidRPr="00A34DCB">
        <w:rPr>
          <w:rFonts w:asciiTheme="minorHAnsi" w:hAnsiTheme="minorHAnsi"/>
          <w:sz w:val="22"/>
          <w:szCs w:val="22"/>
        </w:rPr>
        <w:t xml:space="preserve"> a Zhotovitel prokazatelně své </w:t>
      </w:r>
      <w:r w:rsidR="008935AE" w:rsidRPr="00A34DCB">
        <w:rPr>
          <w:rFonts w:asciiTheme="minorHAnsi" w:hAnsiTheme="minorHAnsi"/>
          <w:sz w:val="22"/>
          <w:szCs w:val="22"/>
        </w:rPr>
        <w:tab/>
        <w:t>zaměstnance proškolí z předpisů BOZP</w:t>
      </w:r>
      <w:r w:rsidR="00C83A0B">
        <w:rPr>
          <w:rFonts w:asciiTheme="minorHAnsi" w:hAnsiTheme="minorHAnsi"/>
          <w:sz w:val="22"/>
          <w:szCs w:val="22"/>
        </w:rPr>
        <w:t>.</w:t>
      </w:r>
      <w:r w:rsidRPr="00A34DCB">
        <w:rPr>
          <w:rFonts w:asciiTheme="minorHAnsi" w:hAnsiTheme="minorHAnsi"/>
          <w:sz w:val="22"/>
          <w:szCs w:val="22"/>
        </w:rPr>
        <w:t xml:space="preserve"> </w:t>
      </w:r>
    </w:p>
    <w:p w:rsidR="003C2711" w:rsidRPr="00A34DCB" w:rsidRDefault="003C2711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3D1120" w:rsidRPr="00A34DCB" w:rsidRDefault="003D1120" w:rsidP="009418C8">
      <w:pPr>
        <w:pStyle w:val="Prosttex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Ochrana životního prostředí</w:t>
      </w:r>
    </w:p>
    <w:p w:rsidR="00F80C40" w:rsidRPr="00A34DCB" w:rsidRDefault="003D1120" w:rsidP="009418C8">
      <w:pPr>
        <w:pStyle w:val="Prosttext"/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Zhotovitel se zavazuje při poskytování služeb důsledně dodržovat povinnosti stanovené platnou legislativou v oblasti ochrany životního prostředí a interními předpisy Objednatele v této oblasti. Pokud Zhotovitel poruší svůj </w:t>
      </w:r>
      <w:r w:rsidR="0050382B" w:rsidRPr="00A34DCB">
        <w:rPr>
          <w:rFonts w:asciiTheme="minorHAnsi" w:hAnsiTheme="minorHAnsi"/>
          <w:sz w:val="22"/>
          <w:szCs w:val="22"/>
        </w:rPr>
        <w:t>závazek sjednaný v první větě</w:t>
      </w:r>
      <w:r w:rsidRPr="00A34DCB">
        <w:rPr>
          <w:rFonts w:asciiTheme="minorHAnsi" w:hAnsiTheme="minorHAnsi"/>
          <w:sz w:val="22"/>
          <w:szCs w:val="22"/>
        </w:rPr>
        <w:t>, odpovídá O</w:t>
      </w:r>
      <w:r w:rsidR="003C2711" w:rsidRPr="00A34DCB">
        <w:rPr>
          <w:rFonts w:asciiTheme="minorHAnsi" w:hAnsiTheme="minorHAnsi"/>
          <w:sz w:val="22"/>
          <w:szCs w:val="22"/>
        </w:rPr>
        <w:t>bjednateli</w:t>
      </w:r>
      <w:r w:rsidRPr="00A34DCB">
        <w:rPr>
          <w:rFonts w:asciiTheme="minorHAnsi" w:hAnsiTheme="minorHAnsi"/>
          <w:sz w:val="22"/>
          <w:szCs w:val="22"/>
        </w:rPr>
        <w:t xml:space="preserve"> za škody, které mu v souvislosti s porušením závazku vznikly.</w:t>
      </w:r>
    </w:p>
    <w:p w:rsidR="003D1120" w:rsidRPr="00A34DCB" w:rsidRDefault="003C2711" w:rsidP="009418C8">
      <w:pPr>
        <w:pStyle w:val="Prosttext"/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Zhotovitel</w:t>
      </w:r>
      <w:r w:rsidR="003D1120" w:rsidRPr="00A34DCB">
        <w:rPr>
          <w:rFonts w:asciiTheme="minorHAnsi" w:hAnsiTheme="minorHAnsi"/>
          <w:sz w:val="22"/>
          <w:szCs w:val="22"/>
        </w:rPr>
        <w:t xml:space="preserve"> se zavazuje při provádění služeb nakládat s odpady v souladu obecně závaznými právními předpisy, zejména zákonem o odpadech</w:t>
      </w:r>
      <w:r w:rsidRPr="00A34DCB">
        <w:rPr>
          <w:rFonts w:asciiTheme="minorHAnsi" w:hAnsiTheme="minorHAnsi"/>
          <w:sz w:val="22"/>
          <w:szCs w:val="22"/>
        </w:rPr>
        <w:t xml:space="preserve"> a shromažďovat odpady dle požadavků a na místo určené </w:t>
      </w:r>
      <w:r w:rsidRPr="00A34DCB">
        <w:rPr>
          <w:rFonts w:asciiTheme="minorHAnsi" w:hAnsiTheme="minorHAnsi"/>
          <w:sz w:val="22"/>
          <w:szCs w:val="22"/>
        </w:rPr>
        <w:tab/>
        <w:t>Objednatelem</w:t>
      </w:r>
      <w:r w:rsidR="003D1120" w:rsidRPr="00A34DCB">
        <w:rPr>
          <w:rFonts w:asciiTheme="minorHAnsi" w:hAnsiTheme="minorHAnsi"/>
          <w:sz w:val="22"/>
          <w:szCs w:val="22"/>
        </w:rPr>
        <w:t>.</w:t>
      </w:r>
      <w:r w:rsidR="00EA21D5" w:rsidRPr="00A34DCB">
        <w:rPr>
          <w:rFonts w:asciiTheme="minorHAnsi" w:hAnsiTheme="minorHAnsi"/>
          <w:sz w:val="22"/>
          <w:szCs w:val="22"/>
        </w:rPr>
        <w:t xml:space="preserve"> Objednatel je původcem tohoto odpadu a zajistí jeho likvidaci.</w:t>
      </w:r>
    </w:p>
    <w:p w:rsidR="0049115C" w:rsidRPr="00A34DCB" w:rsidRDefault="0049115C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49115C" w:rsidRPr="00A34DCB" w:rsidRDefault="003D1120" w:rsidP="009418C8">
      <w:pPr>
        <w:pStyle w:val="Prosttex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Ochrana informací</w:t>
      </w:r>
    </w:p>
    <w:p w:rsidR="00394D4E" w:rsidRPr="00A34DCB" w:rsidRDefault="0050382B" w:rsidP="009418C8">
      <w:pPr>
        <w:pStyle w:val="Prosttext"/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</w:t>
      </w:r>
      <w:r w:rsidR="00394D4E" w:rsidRPr="00A34DCB">
        <w:rPr>
          <w:rFonts w:asciiTheme="minorHAnsi" w:hAnsiTheme="minorHAnsi"/>
          <w:sz w:val="22"/>
          <w:szCs w:val="22"/>
        </w:rPr>
        <w:t>mluvní strany se zavazují chránit navzájem poskytnuté informace označené jako důvěrné. Ochrana důvěrných informací znamená, že strana, které byly takové informace poskytnuty, je nesmí prozradit třetí osobě a ani je použít v rozporu s jejich účelem pro své potřeby. Kdo poruší tuto povinnost, je povinen k náhradě škody takto vzniklé.</w:t>
      </w:r>
    </w:p>
    <w:p w:rsidR="00394D4E" w:rsidRPr="00A34DCB" w:rsidRDefault="00394D4E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AD1B69" w:rsidRPr="00A34DCB" w:rsidRDefault="00AD1B69" w:rsidP="009418C8">
      <w:pPr>
        <w:pStyle w:val="Prosttex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Objednatel se zavazuje uhradit </w:t>
      </w:r>
      <w:r w:rsidR="00394D4E" w:rsidRPr="00A34DCB">
        <w:rPr>
          <w:rFonts w:asciiTheme="minorHAnsi" w:hAnsiTheme="minorHAnsi"/>
          <w:sz w:val="22"/>
          <w:szCs w:val="22"/>
        </w:rPr>
        <w:t xml:space="preserve">Zhotoviteli </w:t>
      </w:r>
      <w:r w:rsidRPr="00A34DCB">
        <w:rPr>
          <w:rFonts w:asciiTheme="minorHAnsi" w:hAnsiTheme="minorHAnsi"/>
          <w:sz w:val="22"/>
          <w:szCs w:val="22"/>
        </w:rPr>
        <w:t>sjednanou smluvní cenu</w:t>
      </w:r>
      <w:r w:rsidR="00297661" w:rsidRPr="00A34DCB">
        <w:rPr>
          <w:rFonts w:asciiTheme="minorHAnsi" w:hAnsiTheme="minorHAnsi"/>
          <w:sz w:val="22"/>
          <w:szCs w:val="22"/>
        </w:rPr>
        <w:t xml:space="preserve"> za řádně </w:t>
      </w:r>
      <w:r w:rsidR="00297661" w:rsidRPr="00A34DCB">
        <w:rPr>
          <w:rFonts w:asciiTheme="minorHAnsi" w:hAnsiTheme="minorHAnsi"/>
          <w:sz w:val="22"/>
          <w:szCs w:val="22"/>
        </w:rPr>
        <w:tab/>
      </w:r>
      <w:r w:rsidR="00985ED9" w:rsidRPr="00A34DCB">
        <w:rPr>
          <w:rFonts w:asciiTheme="minorHAnsi" w:hAnsiTheme="minorHAnsi"/>
          <w:sz w:val="22"/>
          <w:szCs w:val="22"/>
        </w:rPr>
        <w:t>poskytnuté</w:t>
      </w:r>
      <w:r w:rsidR="00297661" w:rsidRPr="00A34DCB">
        <w:rPr>
          <w:rFonts w:asciiTheme="minorHAnsi" w:hAnsiTheme="minorHAnsi"/>
          <w:sz w:val="22"/>
          <w:szCs w:val="22"/>
        </w:rPr>
        <w:t xml:space="preserve"> služby</w:t>
      </w:r>
      <w:r w:rsidRPr="00A34DCB">
        <w:rPr>
          <w:rFonts w:asciiTheme="minorHAnsi" w:hAnsiTheme="minorHAnsi"/>
          <w:sz w:val="22"/>
          <w:szCs w:val="22"/>
        </w:rPr>
        <w:t>.</w:t>
      </w:r>
    </w:p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AD1B69" w:rsidRPr="00A34DCB" w:rsidRDefault="0050382B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IV.</w:t>
      </w:r>
    </w:p>
    <w:p w:rsidR="00AD1B69" w:rsidRPr="00A34DCB" w:rsidRDefault="00F80C40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L</w:t>
      </w:r>
      <w:r w:rsidR="00AD1B69" w:rsidRPr="00A34DCB">
        <w:rPr>
          <w:rFonts w:asciiTheme="minorHAnsi" w:hAnsiTheme="minorHAnsi"/>
          <w:b/>
          <w:sz w:val="22"/>
          <w:szCs w:val="22"/>
        </w:rPr>
        <w:t>hůta plnění</w:t>
      </w:r>
    </w:p>
    <w:p w:rsidR="0050382B" w:rsidRPr="00A34DCB" w:rsidRDefault="0050382B" w:rsidP="009418C8">
      <w:pPr>
        <w:pStyle w:val="Prosttex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AD1B69" w:rsidRPr="00A34DCB" w:rsidRDefault="00AD1B69" w:rsidP="009418C8">
      <w:pPr>
        <w:pStyle w:val="Prosttex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Smlouva je uzavírána na dobu neurčitou od </w:t>
      </w:r>
      <w:r w:rsidR="009418C8" w:rsidRPr="00A34DCB">
        <w:rPr>
          <w:rFonts w:asciiTheme="minorHAnsi" w:hAnsiTheme="minorHAnsi"/>
          <w:sz w:val="22"/>
          <w:szCs w:val="22"/>
        </w:rPr>
        <w:t>1. 10</w:t>
      </w:r>
      <w:r w:rsidRPr="00A34DCB">
        <w:rPr>
          <w:rFonts w:asciiTheme="minorHAnsi" w:hAnsiTheme="minorHAnsi"/>
          <w:sz w:val="22"/>
          <w:szCs w:val="22"/>
        </w:rPr>
        <w:t>.</w:t>
      </w:r>
      <w:r w:rsidR="009418C8" w:rsidRPr="00A34DCB">
        <w:rPr>
          <w:rFonts w:asciiTheme="minorHAnsi" w:hAnsiTheme="minorHAnsi"/>
          <w:sz w:val="22"/>
          <w:szCs w:val="22"/>
        </w:rPr>
        <w:t xml:space="preserve"> 2016</w:t>
      </w:r>
      <w:r w:rsidRPr="00A34DCB">
        <w:rPr>
          <w:rFonts w:asciiTheme="minorHAnsi" w:hAnsiTheme="minorHAnsi"/>
          <w:sz w:val="22"/>
          <w:szCs w:val="22"/>
        </w:rPr>
        <w:t xml:space="preserve"> </w:t>
      </w:r>
    </w:p>
    <w:p w:rsidR="00AD1B69" w:rsidRPr="00A34DCB" w:rsidRDefault="00F117EC" w:rsidP="009418C8">
      <w:pPr>
        <w:pStyle w:val="Prosttex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Smlouvu je možné vypovědět písemně </w:t>
      </w:r>
      <w:r w:rsidR="0050382B" w:rsidRPr="00A34DCB">
        <w:rPr>
          <w:rFonts w:asciiTheme="minorHAnsi" w:hAnsiTheme="minorHAnsi"/>
          <w:sz w:val="22"/>
          <w:szCs w:val="22"/>
        </w:rPr>
        <w:t>každou</w:t>
      </w:r>
      <w:r w:rsidRPr="00A34DCB">
        <w:rPr>
          <w:rFonts w:asciiTheme="minorHAnsi" w:hAnsiTheme="minorHAnsi"/>
          <w:sz w:val="22"/>
          <w:szCs w:val="22"/>
        </w:rPr>
        <w:t xml:space="preserve"> ze smluvních stran bez uvedení důvodu</w:t>
      </w:r>
      <w:r w:rsidR="0050382B" w:rsidRPr="00A34DCB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 xml:space="preserve">s 3 měsíční výpovědní lhůtou, jejíž běh počne prvním dnem měsíce následujícího po doručení písemné výpovědi druhé straně. </w:t>
      </w:r>
    </w:p>
    <w:p w:rsidR="00CC4C04" w:rsidRPr="00A34DCB" w:rsidRDefault="00CC4C04" w:rsidP="009418C8">
      <w:pPr>
        <w:pStyle w:val="Prosttext"/>
        <w:ind w:left="420"/>
        <w:jc w:val="both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pStyle w:val="Prosttext"/>
        <w:ind w:left="420"/>
        <w:jc w:val="both"/>
        <w:rPr>
          <w:rFonts w:asciiTheme="minorHAnsi" w:hAnsiTheme="minorHAnsi"/>
          <w:sz w:val="22"/>
          <w:szCs w:val="22"/>
        </w:rPr>
      </w:pPr>
    </w:p>
    <w:p w:rsidR="00F80C40" w:rsidRPr="00A34DCB" w:rsidRDefault="00F80C40" w:rsidP="009418C8">
      <w:pPr>
        <w:pStyle w:val="Prosttext"/>
        <w:ind w:left="420"/>
        <w:jc w:val="both"/>
        <w:rPr>
          <w:rFonts w:asciiTheme="minorHAnsi" w:hAnsiTheme="minorHAnsi"/>
          <w:sz w:val="22"/>
          <w:szCs w:val="22"/>
        </w:rPr>
      </w:pPr>
    </w:p>
    <w:p w:rsidR="00AD1B69" w:rsidRPr="00A34DCB" w:rsidRDefault="0050382B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V.</w:t>
      </w:r>
    </w:p>
    <w:p w:rsidR="00AD1B69" w:rsidRPr="00A34DCB" w:rsidRDefault="00550038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C</w:t>
      </w:r>
      <w:r w:rsidR="00AD1B69" w:rsidRPr="00A34DCB">
        <w:rPr>
          <w:rFonts w:asciiTheme="minorHAnsi" w:hAnsiTheme="minorHAnsi"/>
          <w:b/>
          <w:sz w:val="22"/>
          <w:szCs w:val="22"/>
        </w:rPr>
        <w:t xml:space="preserve">ena za </w:t>
      </w:r>
      <w:r w:rsidR="0050382B" w:rsidRPr="00A34DCB">
        <w:rPr>
          <w:rFonts w:asciiTheme="minorHAnsi" w:hAnsiTheme="minorHAnsi"/>
          <w:b/>
          <w:sz w:val="22"/>
          <w:szCs w:val="22"/>
        </w:rPr>
        <w:t>služby</w:t>
      </w:r>
    </w:p>
    <w:p w:rsidR="0050382B" w:rsidRPr="00A34DCB" w:rsidRDefault="0050382B" w:rsidP="009418C8">
      <w:pPr>
        <w:pStyle w:val="Prosttex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9418C8" w:rsidRPr="00A34DCB" w:rsidRDefault="009418C8" w:rsidP="009418C8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Cena za služby je </w:t>
      </w:r>
      <w:r w:rsidR="00A34DCB" w:rsidRPr="00A34DCB">
        <w:rPr>
          <w:rFonts w:asciiTheme="minorHAnsi" w:hAnsiTheme="minorHAnsi"/>
          <w:sz w:val="22"/>
          <w:szCs w:val="22"/>
        </w:rPr>
        <w:t>17 952,- Kč (bez DPH</w:t>
      </w:r>
      <w:r w:rsidR="00A34DCB" w:rsidRPr="006C348F">
        <w:rPr>
          <w:rFonts w:asciiTheme="minorHAnsi" w:hAnsiTheme="minorHAnsi"/>
          <w:sz w:val="22"/>
          <w:szCs w:val="22"/>
        </w:rPr>
        <w:t>)</w:t>
      </w:r>
      <w:r w:rsidR="00117EB6" w:rsidRPr="006C348F">
        <w:rPr>
          <w:rFonts w:asciiTheme="minorHAnsi" w:hAnsiTheme="minorHAnsi"/>
          <w:sz w:val="22"/>
          <w:szCs w:val="22"/>
        </w:rPr>
        <w:t xml:space="preserve"> měsíčně</w:t>
      </w:r>
      <w:r w:rsidR="00C83A0B">
        <w:rPr>
          <w:rFonts w:asciiTheme="minorHAnsi" w:hAnsiTheme="minorHAnsi"/>
          <w:sz w:val="22"/>
          <w:szCs w:val="22"/>
        </w:rPr>
        <w:t>.</w:t>
      </w:r>
    </w:p>
    <w:p w:rsidR="009221BE" w:rsidRPr="00A34DCB" w:rsidRDefault="009418C8" w:rsidP="009418C8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K ceně za služby dle předchozího odstavce bude účtována DPH v sazbách platných v den uskutečnění zdanitelného plnění.</w:t>
      </w:r>
    </w:p>
    <w:p w:rsidR="00003B3D" w:rsidRPr="00A34DCB" w:rsidRDefault="0050382B" w:rsidP="009418C8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Cena za služby</w:t>
      </w:r>
      <w:r w:rsidR="009221BE" w:rsidRPr="00A34DCB">
        <w:rPr>
          <w:rFonts w:asciiTheme="minorHAnsi" w:hAnsiTheme="minorHAnsi"/>
          <w:sz w:val="22"/>
          <w:szCs w:val="22"/>
        </w:rPr>
        <w:t xml:space="preserve"> zahrnuje </w:t>
      </w:r>
      <w:r w:rsidR="00003B3D" w:rsidRPr="00A34DCB">
        <w:rPr>
          <w:rFonts w:asciiTheme="minorHAnsi" w:hAnsiTheme="minorHAnsi"/>
          <w:sz w:val="22"/>
          <w:szCs w:val="22"/>
        </w:rPr>
        <w:t xml:space="preserve">veškeré náklady-personální, materiálně technické, ostatní režijní náklady a přiměřený zisk Zhotovitele a je konečná. </w:t>
      </w:r>
    </w:p>
    <w:p w:rsidR="009221BE" w:rsidRPr="00A34DCB" w:rsidRDefault="00FB24A3" w:rsidP="009418C8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Pokud si Objednatel vyžádá</w:t>
      </w:r>
      <w:r w:rsidR="009221BE" w:rsidRPr="00A34DCB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>další</w:t>
      </w:r>
      <w:r w:rsidR="009221BE" w:rsidRPr="00A34DCB">
        <w:rPr>
          <w:rFonts w:asciiTheme="minorHAnsi" w:hAnsiTheme="minorHAnsi"/>
          <w:sz w:val="22"/>
          <w:szCs w:val="22"/>
        </w:rPr>
        <w:t xml:space="preserve"> práce</w:t>
      </w:r>
      <w:r w:rsidR="00003B3D" w:rsidRPr="00A34DCB">
        <w:rPr>
          <w:rFonts w:asciiTheme="minorHAnsi" w:hAnsiTheme="minorHAnsi"/>
          <w:sz w:val="22"/>
          <w:szCs w:val="22"/>
        </w:rPr>
        <w:t>,</w:t>
      </w:r>
      <w:r w:rsidR="009221BE" w:rsidRPr="00A34DCB">
        <w:rPr>
          <w:rFonts w:asciiTheme="minorHAnsi" w:hAnsiTheme="minorHAnsi"/>
          <w:sz w:val="22"/>
          <w:szCs w:val="22"/>
        </w:rPr>
        <w:t xml:space="preserve"> služby</w:t>
      </w:r>
      <w:r w:rsidR="00003B3D" w:rsidRPr="00A34DCB">
        <w:rPr>
          <w:rFonts w:asciiTheme="minorHAnsi" w:hAnsiTheme="minorHAnsi"/>
          <w:sz w:val="22"/>
          <w:szCs w:val="22"/>
        </w:rPr>
        <w:t xml:space="preserve"> popř. zboží</w:t>
      </w:r>
      <w:r w:rsidR="009221BE" w:rsidRPr="00A34DCB">
        <w:rPr>
          <w:rFonts w:asciiTheme="minorHAnsi" w:hAnsiTheme="minorHAnsi"/>
          <w:sz w:val="22"/>
          <w:szCs w:val="22"/>
        </w:rPr>
        <w:t xml:space="preserve"> nad rámec </w:t>
      </w:r>
      <w:r w:rsidRPr="00A34DCB">
        <w:rPr>
          <w:rFonts w:asciiTheme="minorHAnsi" w:hAnsiTheme="minorHAnsi"/>
          <w:sz w:val="22"/>
          <w:szCs w:val="22"/>
        </w:rPr>
        <w:t>této S</w:t>
      </w:r>
      <w:r w:rsidR="009221BE" w:rsidRPr="00A34DCB">
        <w:rPr>
          <w:rFonts w:asciiTheme="minorHAnsi" w:hAnsiTheme="minorHAnsi"/>
          <w:sz w:val="22"/>
          <w:szCs w:val="22"/>
        </w:rPr>
        <w:t>ml</w:t>
      </w:r>
      <w:r w:rsidR="00E91F1B" w:rsidRPr="00A34DCB">
        <w:rPr>
          <w:rFonts w:asciiTheme="minorHAnsi" w:hAnsiTheme="minorHAnsi"/>
          <w:sz w:val="22"/>
          <w:szCs w:val="22"/>
        </w:rPr>
        <w:t>o</w:t>
      </w:r>
      <w:r w:rsidR="009221BE" w:rsidRPr="00A34DCB">
        <w:rPr>
          <w:rFonts w:asciiTheme="minorHAnsi" w:hAnsiTheme="minorHAnsi"/>
          <w:sz w:val="22"/>
          <w:szCs w:val="22"/>
        </w:rPr>
        <w:t>uv</w:t>
      </w:r>
      <w:r w:rsidRPr="00A34DCB">
        <w:rPr>
          <w:rFonts w:asciiTheme="minorHAnsi" w:hAnsiTheme="minorHAnsi"/>
          <w:sz w:val="22"/>
          <w:szCs w:val="22"/>
        </w:rPr>
        <w:t>y</w:t>
      </w:r>
      <w:r w:rsidR="00E91F1B" w:rsidRPr="00A34DCB">
        <w:rPr>
          <w:rFonts w:asciiTheme="minorHAnsi" w:hAnsiTheme="minorHAnsi"/>
          <w:sz w:val="22"/>
          <w:szCs w:val="22"/>
        </w:rPr>
        <w:t xml:space="preserve">, uplatní svůj požadavek </w:t>
      </w:r>
      <w:r w:rsidR="009221BE" w:rsidRPr="00A34DCB">
        <w:rPr>
          <w:rFonts w:asciiTheme="minorHAnsi" w:hAnsiTheme="minorHAnsi"/>
          <w:sz w:val="22"/>
          <w:szCs w:val="22"/>
        </w:rPr>
        <w:t xml:space="preserve">formou písemné objednávky (i faxem) </w:t>
      </w:r>
      <w:r w:rsidRPr="00A34DCB">
        <w:rPr>
          <w:rFonts w:asciiTheme="minorHAnsi" w:hAnsiTheme="minorHAnsi"/>
          <w:sz w:val="22"/>
          <w:szCs w:val="22"/>
        </w:rPr>
        <w:t>u</w:t>
      </w:r>
      <w:r w:rsidR="009221BE" w:rsidRPr="00A34DCB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>Z</w:t>
      </w:r>
      <w:r w:rsidR="009221BE" w:rsidRPr="00A34DCB">
        <w:rPr>
          <w:rFonts w:asciiTheme="minorHAnsi" w:hAnsiTheme="minorHAnsi"/>
          <w:sz w:val="22"/>
          <w:szCs w:val="22"/>
        </w:rPr>
        <w:t>hotovitele</w:t>
      </w:r>
      <w:r w:rsidR="00E91F1B" w:rsidRPr="00A34DCB">
        <w:rPr>
          <w:rFonts w:asciiTheme="minorHAnsi" w:hAnsiTheme="minorHAnsi"/>
          <w:sz w:val="22"/>
          <w:szCs w:val="22"/>
        </w:rPr>
        <w:t xml:space="preserve"> a to alespoň 14 dní před </w:t>
      </w:r>
      <w:r w:rsidR="009221BE" w:rsidRPr="00A34DCB">
        <w:rPr>
          <w:rFonts w:asciiTheme="minorHAnsi" w:hAnsiTheme="minorHAnsi"/>
          <w:sz w:val="22"/>
          <w:szCs w:val="22"/>
        </w:rPr>
        <w:t xml:space="preserve">požadovaným termínem </w:t>
      </w:r>
      <w:r w:rsidR="00E91F1B" w:rsidRPr="00A34DCB">
        <w:rPr>
          <w:rFonts w:asciiTheme="minorHAnsi" w:hAnsiTheme="minorHAnsi"/>
          <w:sz w:val="22"/>
          <w:szCs w:val="22"/>
        </w:rPr>
        <w:t>dodání. Cena za t</w:t>
      </w:r>
      <w:r w:rsidR="009221BE" w:rsidRPr="00A34DCB">
        <w:rPr>
          <w:rFonts w:asciiTheme="minorHAnsi" w:hAnsiTheme="minorHAnsi"/>
          <w:sz w:val="22"/>
          <w:szCs w:val="22"/>
        </w:rPr>
        <w:t xml:space="preserve">yto </w:t>
      </w:r>
      <w:r w:rsidR="00E91F1B" w:rsidRPr="00A34DCB">
        <w:rPr>
          <w:rFonts w:asciiTheme="minorHAnsi" w:hAnsiTheme="minorHAnsi"/>
          <w:sz w:val="22"/>
          <w:szCs w:val="22"/>
        </w:rPr>
        <w:t xml:space="preserve">práce, služby nebo zboží </w:t>
      </w:r>
      <w:r w:rsidR="009221BE" w:rsidRPr="00A34DCB">
        <w:rPr>
          <w:rFonts w:asciiTheme="minorHAnsi" w:hAnsiTheme="minorHAnsi"/>
          <w:sz w:val="22"/>
          <w:szCs w:val="22"/>
        </w:rPr>
        <w:t>bud</w:t>
      </w:r>
      <w:r w:rsidR="00E91F1B" w:rsidRPr="00A34DCB">
        <w:rPr>
          <w:rFonts w:asciiTheme="minorHAnsi" w:hAnsiTheme="minorHAnsi"/>
          <w:sz w:val="22"/>
          <w:szCs w:val="22"/>
        </w:rPr>
        <w:t>e</w:t>
      </w:r>
      <w:r w:rsidR="009221BE" w:rsidRPr="00A34DCB">
        <w:rPr>
          <w:rFonts w:asciiTheme="minorHAnsi" w:hAnsiTheme="minorHAnsi"/>
          <w:sz w:val="22"/>
          <w:szCs w:val="22"/>
        </w:rPr>
        <w:t xml:space="preserve"> </w:t>
      </w:r>
      <w:r w:rsidR="00E91F1B" w:rsidRPr="00A34DCB">
        <w:rPr>
          <w:rFonts w:asciiTheme="minorHAnsi" w:hAnsiTheme="minorHAnsi"/>
          <w:sz w:val="22"/>
          <w:szCs w:val="22"/>
        </w:rPr>
        <w:t>stanovena</w:t>
      </w:r>
      <w:r w:rsidR="009221BE" w:rsidRPr="00A34DCB">
        <w:rPr>
          <w:rFonts w:asciiTheme="minorHAnsi" w:hAnsiTheme="minorHAnsi"/>
          <w:sz w:val="22"/>
          <w:szCs w:val="22"/>
        </w:rPr>
        <w:t xml:space="preserve"> na základě vzájemné dohody</w:t>
      </w:r>
      <w:r w:rsidR="00E91F1B" w:rsidRPr="00A34DCB">
        <w:rPr>
          <w:rFonts w:asciiTheme="minorHAnsi" w:hAnsiTheme="minorHAnsi"/>
          <w:sz w:val="22"/>
          <w:szCs w:val="22"/>
        </w:rPr>
        <w:t xml:space="preserve">. </w:t>
      </w:r>
      <w:r w:rsidR="009221BE" w:rsidRPr="00A34DCB">
        <w:rPr>
          <w:rFonts w:asciiTheme="minorHAnsi" w:hAnsiTheme="minorHAnsi"/>
          <w:sz w:val="22"/>
          <w:szCs w:val="22"/>
        </w:rPr>
        <w:t xml:space="preserve"> </w:t>
      </w:r>
    </w:p>
    <w:p w:rsidR="009221BE" w:rsidRPr="00A34DCB" w:rsidRDefault="009221BE" w:rsidP="009418C8">
      <w:pPr>
        <w:numPr>
          <w:ilvl w:val="0"/>
          <w:numId w:val="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Pokud by pro </w:t>
      </w:r>
      <w:r w:rsidR="00E91F1B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 vznikly mimořádné náklady na základě požadavku </w:t>
      </w:r>
      <w:r w:rsidR="00E91F1B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>bjednatele, bude jejich vzájemné vyrovnání řešeno samostatně.</w:t>
      </w:r>
    </w:p>
    <w:p w:rsidR="00FD5A14" w:rsidRPr="00A34DCB" w:rsidRDefault="00FD5A14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960C83" w:rsidRPr="002A7BD9" w:rsidRDefault="00960C83" w:rsidP="009418C8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2A7BD9">
        <w:rPr>
          <w:rFonts w:asciiTheme="minorHAnsi" w:hAnsiTheme="minorHAnsi"/>
          <w:sz w:val="22"/>
          <w:szCs w:val="22"/>
        </w:rPr>
        <w:t>Cenu za služby lze na základě písemné dohody smluvních stran změnit:</w:t>
      </w:r>
    </w:p>
    <w:p w:rsidR="00960C83" w:rsidRPr="002A7BD9" w:rsidRDefault="00960C83" w:rsidP="00960C83">
      <w:pPr>
        <w:pStyle w:val="Odstavecseseznamem"/>
        <w:rPr>
          <w:rFonts w:asciiTheme="minorHAnsi" w:hAnsiTheme="minorHAnsi"/>
          <w:sz w:val="22"/>
          <w:szCs w:val="22"/>
        </w:rPr>
      </w:pPr>
    </w:p>
    <w:p w:rsidR="00960C83" w:rsidRPr="002A7BD9" w:rsidRDefault="00960C83" w:rsidP="00960C83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2A7BD9">
        <w:rPr>
          <w:rFonts w:asciiTheme="minorHAnsi" w:hAnsiTheme="minorHAnsi"/>
          <w:sz w:val="22"/>
          <w:szCs w:val="22"/>
        </w:rPr>
        <w:t>Při zvýšení nebo snížení rozsahu uklízené plochy</w:t>
      </w:r>
    </w:p>
    <w:p w:rsidR="00521A43" w:rsidRPr="002A7BD9" w:rsidRDefault="00960C83" w:rsidP="009418C8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2A7BD9">
        <w:rPr>
          <w:rFonts w:asciiTheme="minorHAnsi" w:hAnsiTheme="minorHAnsi"/>
          <w:sz w:val="22"/>
          <w:szCs w:val="22"/>
        </w:rPr>
        <w:t>Při změně právních předpisů vztahujících se k</w:t>
      </w:r>
      <w:r w:rsidR="008D2E65" w:rsidRPr="002A7BD9">
        <w:rPr>
          <w:rFonts w:asciiTheme="minorHAnsi" w:hAnsiTheme="minorHAnsi"/>
          <w:sz w:val="22"/>
          <w:szCs w:val="22"/>
        </w:rPr>
        <w:t> výši</w:t>
      </w:r>
      <w:r w:rsidRPr="002A7BD9">
        <w:rPr>
          <w:rFonts w:asciiTheme="minorHAnsi" w:hAnsiTheme="minorHAnsi"/>
          <w:sz w:val="22"/>
          <w:szCs w:val="22"/>
        </w:rPr>
        <w:t> DPH</w:t>
      </w:r>
    </w:p>
    <w:p w:rsidR="00521A43" w:rsidRPr="00A34DCB" w:rsidRDefault="00521A43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521A43" w:rsidRPr="00A34DCB" w:rsidRDefault="00521A43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390376" w:rsidRPr="00A34DCB" w:rsidRDefault="00390376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Článek VI.</w:t>
      </w:r>
    </w:p>
    <w:p w:rsidR="00390376" w:rsidRPr="00A34DCB" w:rsidRDefault="00F80C40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P</w:t>
      </w:r>
      <w:r w:rsidR="00390376" w:rsidRPr="00A34DCB">
        <w:rPr>
          <w:rFonts w:asciiTheme="minorHAnsi" w:hAnsiTheme="minorHAnsi"/>
          <w:b/>
          <w:sz w:val="22"/>
          <w:szCs w:val="22"/>
        </w:rPr>
        <w:t>latební podmínky</w:t>
      </w:r>
    </w:p>
    <w:p w:rsidR="00F80C40" w:rsidRPr="00A34DCB" w:rsidRDefault="00F80C40" w:rsidP="009418C8">
      <w:pPr>
        <w:jc w:val="center"/>
        <w:rPr>
          <w:rFonts w:asciiTheme="minorHAnsi" w:hAnsiTheme="minorHAnsi"/>
          <w:b/>
          <w:sz w:val="22"/>
          <w:szCs w:val="22"/>
        </w:rPr>
      </w:pPr>
    </w:p>
    <w:p w:rsidR="00390376" w:rsidRPr="00A34DCB" w:rsidRDefault="00390376" w:rsidP="009418C8">
      <w:pPr>
        <w:pStyle w:val="Prost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Smluvní cena a další částky za zvláštní práce a služby jsou hrazeny měsíčně pozadu na základě daňového dokladu Zhotovitele. </w:t>
      </w:r>
    </w:p>
    <w:p w:rsidR="008A7297" w:rsidRPr="00A34DCB" w:rsidRDefault="008A7297" w:rsidP="009418C8">
      <w:pPr>
        <w:pStyle w:val="Prost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Daňový doklad – faktura musí obsahovat všechny náležitosti řádného účetního a daňového dokladu podle příslušných právních předpisů, zejména zákona č. 235/2004 Sb., o dani z přidané hodnoty, ve znění pozdějších předpisů. V případě, že faktura nebude mít požadované náležitosti, je Objednatel oprávněn ji vrátit ve lhůtě splatnosti zpět Zhotoviteli k doplnění, aniž se tak dostane do prodlení se splatností. Lhůta splatnosti počíná běžet znovu od</w:t>
      </w:r>
      <w:r w:rsidR="00EA21D5" w:rsidRPr="00A34DCB">
        <w:rPr>
          <w:rFonts w:asciiTheme="minorHAnsi" w:hAnsiTheme="minorHAnsi"/>
          <w:sz w:val="22"/>
          <w:szCs w:val="22"/>
        </w:rPr>
        <w:t xml:space="preserve"> data opětovného doručení opraveného daňového dokladu. Fakturační adresa je sídlo Objednatele.</w:t>
      </w:r>
    </w:p>
    <w:p w:rsidR="00390376" w:rsidRPr="00A34DCB" w:rsidRDefault="00390376" w:rsidP="009418C8">
      <w:pPr>
        <w:pStyle w:val="Prost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Splatnost daňového dokladu za příslušný měsíc je do 21 dnů po doručení Objednateli, úrok z prodlení s placením daňových dokladů činí 0,0</w:t>
      </w:r>
      <w:r w:rsidR="00B90492" w:rsidRPr="00A34DCB">
        <w:rPr>
          <w:rFonts w:asciiTheme="minorHAnsi" w:hAnsiTheme="minorHAnsi"/>
          <w:sz w:val="22"/>
          <w:szCs w:val="22"/>
        </w:rPr>
        <w:t>5</w:t>
      </w:r>
      <w:r w:rsidRPr="00A34DCB">
        <w:rPr>
          <w:rFonts w:asciiTheme="minorHAnsi" w:hAnsiTheme="minorHAnsi"/>
          <w:sz w:val="22"/>
          <w:szCs w:val="22"/>
        </w:rPr>
        <w:t xml:space="preserve">% dlužné částky za každý den prodlení. </w:t>
      </w:r>
    </w:p>
    <w:p w:rsidR="00390376" w:rsidRPr="00A34DCB" w:rsidRDefault="00390376" w:rsidP="009418C8">
      <w:pPr>
        <w:pStyle w:val="Prost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V případě opakovaného prodlení s platbou je Zhotovitel oprávněn přerušit výkon poskytování služeb.</w:t>
      </w:r>
    </w:p>
    <w:p w:rsidR="008E7662" w:rsidRPr="00103348" w:rsidRDefault="005D3B98" w:rsidP="009418C8">
      <w:pPr>
        <w:pStyle w:val="Prosttex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03348">
        <w:rPr>
          <w:rFonts w:asciiTheme="minorHAnsi" w:hAnsiTheme="minorHAnsi"/>
          <w:sz w:val="22"/>
          <w:szCs w:val="22"/>
        </w:rPr>
        <w:t xml:space="preserve">Jednotlivé nároky na úhradu ceny díla podle čl. V této smlouvy, jakož i jednotlivé nároky na další práce a materiál podle čl. V odst. 4 </w:t>
      </w:r>
      <w:r w:rsidR="0072030C" w:rsidRPr="00103348">
        <w:rPr>
          <w:rFonts w:asciiTheme="minorHAnsi" w:hAnsiTheme="minorHAnsi"/>
          <w:sz w:val="22"/>
          <w:szCs w:val="22"/>
        </w:rPr>
        <w:t xml:space="preserve">z </w:t>
      </w:r>
      <w:r w:rsidRPr="00103348">
        <w:rPr>
          <w:rFonts w:asciiTheme="minorHAnsi" w:hAnsiTheme="minorHAnsi"/>
          <w:sz w:val="22"/>
          <w:szCs w:val="22"/>
        </w:rPr>
        <w:t xml:space="preserve">této smlouvy </w:t>
      </w:r>
      <w:r w:rsidR="0072030C" w:rsidRPr="00103348">
        <w:rPr>
          <w:rFonts w:asciiTheme="minorHAnsi" w:hAnsiTheme="minorHAnsi"/>
          <w:sz w:val="22"/>
          <w:szCs w:val="22"/>
        </w:rPr>
        <w:t>se ve smyslu § 630 odst. 1</w:t>
      </w:r>
      <w:r w:rsidRPr="00103348">
        <w:rPr>
          <w:rFonts w:asciiTheme="minorHAnsi" w:hAnsiTheme="minorHAnsi"/>
          <w:sz w:val="22"/>
          <w:szCs w:val="22"/>
        </w:rPr>
        <w:t xml:space="preserve"> občanského zákoníku z vůle </w:t>
      </w:r>
      <w:r w:rsidR="0072030C" w:rsidRPr="00103348">
        <w:rPr>
          <w:rFonts w:asciiTheme="minorHAnsi" w:hAnsiTheme="minorHAnsi"/>
          <w:sz w:val="22"/>
          <w:szCs w:val="22"/>
        </w:rPr>
        <w:t>do</w:t>
      </w:r>
      <w:r w:rsidRPr="00103348">
        <w:rPr>
          <w:rFonts w:asciiTheme="minorHAnsi" w:hAnsiTheme="minorHAnsi"/>
          <w:sz w:val="22"/>
          <w:szCs w:val="22"/>
        </w:rPr>
        <w:t xml:space="preserve">hody stran promlčují </w:t>
      </w:r>
      <w:r w:rsidRPr="00960C83">
        <w:rPr>
          <w:rFonts w:asciiTheme="minorHAnsi" w:hAnsiTheme="minorHAnsi"/>
          <w:sz w:val="22"/>
          <w:szCs w:val="22"/>
        </w:rPr>
        <w:t xml:space="preserve">ve </w:t>
      </w:r>
      <w:r w:rsidR="00960C83" w:rsidRPr="00960C83">
        <w:rPr>
          <w:rFonts w:asciiTheme="minorHAnsi" w:hAnsiTheme="minorHAnsi"/>
          <w:sz w:val="22"/>
          <w:szCs w:val="22"/>
        </w:rPr>
        <w:t>lhůtě tří</w:t>
      </w:r>
      <w:r w:rsidRPr="00960C83">
        <w:rPr>
          <w:rFonts w:asciiTheme="minorHAnsi" w:hAnsiTheme="minorHAnsi"/>
          <w:sz w:val="22"/>
          <w:szCs w:val="22"/>
        </w:rPr>
        <w:t xml:space="preserve"> let ode dne, kdy jsou splatné.</w:t>
      </w:r>
      <w:r w:rsidR="00C15FB6" w:rsidRPr="00103348">
        <w:rPr>
          <w:rFonts w:asciiTheme="minorHAnsi" w:hAnsiTheme="minorHAnsi"/>
          <w:sz w:val="22"/>
          <w:szCs w:val="22"/>
        </w:rPr>
        <w:t xml:space="preserve"> </w:t>
      </w:r>
    </w:p>
    <w:p w:rsidR="00521A43" w:rsidRPr="00A34DCB" w:rsidRDefault="00521A43" w:rsidP="009418C8">
      <w:pPr>
        <w:pStyle w:val="Prosttext"/>
        <w:jc w:val="center"/>
        <w:rPr>
          <w:rFonts w:asciiTheme="minorHAnsi" w:hAnsiTheme="minorHAnsi"/>
          <w:sz w:val="22"/>
          <w:szCs w:val="22"/>
        </w:rPr>
      </w:pPr>
    </w:p>
    <w:p w:rsidR="00F80C40" w:rsidRPr="00A34DCB" w:rsidRDefault="00F80C40" w:rsidP="009418C8">
      <w:pPr>
        <w:pStyle w:val="Prosttext"/>
        <w:jc w:val="center"/>
        <w:rPr>
          <w:rFonts w:asciiTheme="minorHAnsi" w:hAnsiTheme="minorHAnsi"/>
          <w:sz w:val="22"/>
          <w:szCs w:val="22"/>
        </w:rPr>
      </w:pPr>
    </w:p>
    <w:p w:rsidR="00F80C40" w:rsidRPr="00A34DCB" w:rsidRDefault="00F80C40" w:rsidP="009418C8">
      <w:pPr>
        <w:pStyle w:val="Prosttext"/>
        <w:rPr>
          <w:rFonts w:asciiTheme="minorHAnsi" w:hAnsiTheme="minorHAnsi"/>
          <w:sz w:val="22"/>
          <w:szCs w:val="22"/>
        </w:rPr>
      </w:pPr>
    </w:p>
    <w:p w:rsidR="00AD1B69" w:rsidRPr="00A34DCB" w:rsidRDefault="008A7297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AD1B69" w:rsidRPr="00A34DCB">
        <w:rPr>
          <w:rFonts w:asciiTheme="minorHAnsi" w:hAnsiTheme="minorHAnsi"/>
          <w:b/>
          <w:sz w:val="22"/>
          <w:szCs w:val="22"/>
        </w:rPr>
        <w:t>VI</w:t>
      </w:r>
      <w:r w:rsidR="00390376" w:rsidRPr="00A34DCB">
        <w:rPr>
          <w:rFonts w:asciiTheme="minorHAnsi" w:hAnsiTheme="minorHAnsi"/>
          <w:b/>
          <w:sz w:val="22"/>
          <w:szCs w:val="22"/>
        </w:rPr>
        <w:t>I</w:t>
      </w:r>
      <w:r w:rsidR="00AD1B69" w:rsidRPr="00A34DCB">
        <w:rPr>
          <w:rFonts w:asciiTheme="minorHAnsi" w:hAnsiTheme="minorHAnsi"/>
          <w:b/>
          <w:sz w:val="22"/>
          <w:szCs w:val="22"/>
        </w:rPr>
        <w:t>.</w:t>
      </w:r>
    </w:p>
    <w:p w:rsidR="00AD1B69" w:rsidRPr="00A34DCB" w:rsidRDefault="00F80C40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R</w:t>
      </w:r>
      <w:r w:rsidR="00152F52" w:rsidRPr="00A34DCB">
        <w:rPr>
          <w:rFonts w:asciiTheme="minorHAnsi" w:hAnsiTheme="minorHAnsi"/>
          <w:b/>
          <w:sz w:val="22"/>
          <w:szCs w:val="22"/>
        </w:rPr>
        <w:t xml:space="preserve">eklamace a </w:t>
      </w:r>
      <w:r w:rsidR="00AD1B69" w:rsidRPr="00A34DCB">
        <w:rPr>
          <w:rFonts w:asciiTheme="minorHAnsi" w:hAnsiTheme="minorHAnsi"/>
          <w:b/>
          <w:sz w:val="22"/>
          <w:szCs w:val="22"/>
        </w:rPr>
        <w:t>odpovědnost za vady</w:t>
      </w:r>
    </w:p>
    <w:p w:rsidR="00F80C40" w:rsidRPr="00A34DCB" w:rsidRDefault="00F80C40" w:rsidP="009418C8">
      <w:pPr>
        <w:jc w:val="center"/>
        <w:rPr>
          <w:rFonts w:asciiTheme="minorHAnsi" w:hAnsiTheme="minorHAnsi"/>
          <w:b/>
          <w:sz w:val="22"/>
          <w:szCs w:val="22"/>
        </w:rPr>
      </w:pPr>
    </w:p>
    <w:p w:rsidR="00AD1B69" w:rsidRPr="00A34DCB" w:rsidRDefault="00152F52" w:rsidP="009418C8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V případě, že </w:t>
      </w:r>
      <w:r w:rsidR="00194CAB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>hotovitel nep</w:t>
      </w:r>
      <w:r w:rsidR="00194CAB" w:rsidRPr="00A34DCB">
        <w:rPr>
          <w:rFonts w:asciiTheme="minorHAnsi" w:hAnsiTheme="minorHAnsi"/>
          <w:sz w:val="22"/>
          <w:szCs w:val="22"/>
        </w:rPr>
        <w:t>rovede</w:t>
      </w:r>
      <w:r w:rsidRPr="00A34DCB">
        <w:rPr>
          <w:rFonts w:asciiTheme="minorHAnsi" w:hAnsiTheme="minorHAnsi"/>
          <w:sz w:val="22"/>
          <w:szCs w:val="22"/>
        </w:rPr>
        <w:t xml:space="preserve"> </w:t>
      </w:r>
      <w:r w:rsidR="003F6AD1" w:rsidRPr="00A34DCB">
        <w:rPr>
          <w:rFonts w:asciiTheme="minorHAnsi" w:hAnsiTheme="minorHAnsi"/>
          <w:sz w:val="22"/>
          <w:szCs w:val="22"/>
        </w:rPr>
        <w:t xml:space="preserve">řádně </w:t>
      </w:r>
      <w:r w:rsidRPr="00A34DCB">
        <w:rPr>
          <w:rFonts w:asciiTheme="minorHAnsi" w:hAnsiTheme="minorHAnsi"/>
          <w:sz w:val="22"/>
          <w:szCs w:val="22"/>
        </w:rPr>
        <w:t xml:space="preserve">službu nebo její část dle této smlouvy, je </w:t>
      </w:r>
      <w:r w:rsidR="00194CAB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 oprávněn </w:t>
      </w:r>
      <w:r w:rsidR="003F6AD1" w:rsidRPr="00A34DCB">
        <w:rPr>
          <w:rFonts w:asciiTheme="minorHAnsi" w:hAnsiTheme="minorHAnsi"/>
          <w:sz w:val="22"/>
          <w:szCs w:val="22"/>
        </w:rPr>
        <w:t>va</w:t>
      </w:r>
      <w:r w:rsidRPr="00A34DCB">
        <w:rPr>
          <w:rFonts w:asciiTheme="minorHAnsi" w:hAnsiTheme="minorHAnsi"/>
          <w:sz w:val="22"/>
          <w:szCs w:val="22"/>
        </w:rPr>
        <w:t xml:space="preserve">dnou službu nebo její část u </w:t>
      </w:r>
      <w:r w:rsidR="003F6AD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 reklamovat. </w:t>
      </w:r>
      <w:r w:rsidR="003F6AD1" w:rsidRPr="00A34DCB">
        <w:rPr>
          <w:rFonts w:asciiTheme="minorHAnsi" w:hAnsiTheme="minorHAnsi"/>
          <w:sz w:val="22"/>
          <w:szCs w:val="22"/>
        </w:rPr>
        <w:t>R</w:t>
      </w:r>
      <w:r w:rsidRPr="00A34DCB">
        <w:rPr>
          <w:rFonts w:asciiTheme="minorHAnsi" w:hAnsiTheme="minorHAnsi"/>
          <w:sz w:val="22"/>
          <w:szCs w:val="22"/>
        </w:rPr>
        <w:t xml:space="preserve">eklamace musí být konkrétní a </w:t>
      </w:r>
      <w:r w:rsidR="003F6AD1" w:rsidRPr="00A34DCB">
        <w:rPr>
          <w:rFonts w:asciiTheme="minorHAnsi" w:hAnsiTheme="minorHAnsi"/>
          <w:sz w:val="22"/>
          <w:szCs w:val="22"/>
        </w:rPr>
        <w:t xml:space="preserve">uplatněna bez zbytečného </w:t>
      </w:r>
      <w:r w:rsidRPr="00A34DCB">
        <w:rPr>
          <w:rFonts w:asciiTheme="minorHAnsi" w:hAnsiTheme="minorHAnsi"/>
          <w:sz w:val="22"/>
          <w:szCs w:val="22"/>
        </w:rPr>
        <w:t>odklad</w:t>
      </w:r>
      <w:r w:rsidR="003F6AD1" w:rsidRPr="00A34DCB">
        <w:rPr>
          <w:rFonts w:asciiTheme="minorHAnsi" w:hAnsiTheme="minorHAnsi"/>
          <w:sz w:val="22"/>
          <w:szCs w:val="22"/>
        </w:rPr>
        <w:t>u u odpovědného zástupce zhotovitele</w:t>
      </w:r>
      <w:r w:rsidRPr="00A34DCB">
        <w:rPr>
          <w:rFonts w:asciiTheme="minorHAnsi" w:hAnsiTheme="minorHAnsi"/>
          <w:sz w:val="22"/>
          <w:szCs w:val="22"/>
        </w:rPr>
        <w:t xml:space="preserve"> telefonicky a následně </w:t>
      </w:r>
      <w:r w:rsidR="003F6AD1" w:rsidRPr="00A34DCB">
        <w:rPr>
          <w:rFonts w:asciiTheme="minorHAnsi" w:hAnsiTheme="minorHAnsi"/>
          <w:sz w:val="22"/>
          <w:szCs w:val="22"/>
        </w:rPr>
        <w:t>dokumentovaným způsobem (</w:t>
      </w:r>
      <w:r w:rsidRPr="00A34DCB">
        <w:rPr>
          <w:rFonts w:asciiTheme="minorHAnsi" w:hAnsiTheme="minorHAnsi"/>
          <w:sz w:val="22"/>
          <w:szCs w:val="22"/>
        </w:rPr>
        <w:t>písemně</w:t>
      </w:r>
      <w:r w:rsidR="00457F47" w:rsidRPr="00A34DCB">
        <w:rPr>
          <w:rFonts w:asciiTheme="minorHAnsi" w:hAnsiTheme="minorHAnsi"/>
          <w:sz w:val="22"/>
          <w:szCs w:val="22"/>
        </w:rPr>
        <w:t xml:space="preserve"> např. v knize úklidu</w:t>
      </w:r>
      <w:r w:rsidR="003F6AD1" w:rsidRPr="00A34DCB">
        <w:rPr>
          <w:rFonts w:asciiTheme="minorHAnsi" w:hAnsiTheme="minorHAnsi"/>
          <w:sz w:val="22"/>
          <w:szCs w:val="22"/>
        </w:rPr>
        <w:t>, e-mailem, faxem)</w:t>
      </w:r>
      <w:r w:rsidRPr="00A34DCB">
        <w:rPr>
          <w:rFonts w:asciiTheme="minorHAnsi" w:hAnsiTheme="minorHAnsi"/>
          <w:sz w:val="22"/>
          <w:szCs w:val="22"/>
        </w:rPr>
        <w:t xml:space="preserve"> nejpozději </w:t>
      </w:r>
      <w:r w:rsidRPr="00960C83">
        <w:rPr>
          <w:rFonts w:asciiTheme="minorHAnsi" w:hAnsiTheme="minorHAnsi"/>
          <w:sz w:val="22"/>
          <w:szCs w:val="22"/>
        </w:rPr>
        <w:t xml:space="preserve">do </w:t>
      </w:r>
      <w:r w:rsidR="00960C83" w:rsidRPr="00960C83">
        <w:rPr>
          <w:rFonts w:asciiTheme="minorHAnsi" w:hAnsiTheme="minorHAnsi"/>
          <w:sz w:val="22"/>
          <w:szCs w:val="22"/>
        </w:rPr>
        <w:t>pěti pracovních dní</w:t>
      </w:r>
      <w:r w:rsidR="00C15FB6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 xml:space="preserve">ode dne sjednaného jako termín poskytnutí </w:t>
      </w:r>
      <w:r w:rsidR="003F6AD1" w:rsidRPr="00A34DCB">
        <w:rPr>
          <w:rFonts w:asciiTheme="minorHAnsi" w:hAnsiTheme="minorHAnsi"/>
          <w:sz w:val="22"/>
          <w:szCs w:val="22"/>
        </w:rPr>
        <w:t>reklamované</w:t>
      </w:r>
      <w:r w:rsidRPr="00A34DCB">
        <w:rPr>
          <w:rFonts w:asciiTheme="minorHAnsi" w:hAnsiTheme="minorHAnsi"/>
          <w:sz w:val="22"/>
          <w:szCs w:val="22"/>
        </w:rPr>
        <w:t xml:space="preserve"> služby. Pokud reklamace </w:t>
      </w:r>
      <w:r w:rsidR="00457F47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bjednatele nebude tímto způsobem nebo vůbec u </w:t>
      </w:r>
      <w:r w:rsidR="003F6AD1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 uplatněna, sjednávají smluvní strany </w:t>
      </w:r>
      <w:r w:rsidR="00457F47" w:rsidRPr="00A34DCB">
        <w:rPr>
          <w:rFonts w:asciiTheme="minorHAnsi" w:hAnsiTheme="minorHAnsi"/>
          <w:sz w:val="22"/>
          <w:szCs w:val="22"/>
        </w:rPr>
        <w:t>pravidlo</w:t>
      </w:r>
      <w:r w:rsidRPr="00A34DCB">
        <w:rPr>
          <w:rFonts w:asciiTheme="minorHAnsi" w:hAnsiTheme="minorHAnsi"/>
          <w:sz w:val="22"/>
          <w:szCs w:val="22"/>
        </w:rPr>
        <w:t xml:space="preserve">, že </w:t>
      </w:r>
      <w:r w:rsidR="00457F47" w:rsidRPr="00A34DCB">
        <w:rPr>
          <w:rFonts w:asciiTheme="minorHAnsi" w:hAnsiTheme="minorHAnsi"/>
          <w:sz w:val="22"/>
          <w:szCs w:val="22"/>
        </w:rPr>
        <w:t xml:space="preserve">poskytnutá </w:t>
      </w:r>
      <w:r w:rsidRPr="00A34DCB">
        <w:rPr>
          <w:rFonts w:asciiTheme="minorHAnsi" w:hAnsiTheme="minorHAnsi"/>
          <w:sz w:val="22"/>
          <w:szCs w:val="22"/>
        </w:rPr>
        <w:t>služba byla pro</w:t>
      </w:r>
      <w:r w:rsidR="00457F47" w:rsidRPr="00A34DCB">
        <w:rPr>
          <w:rFonts w:asciiTheme="minorHAnsi" w:hAnsiTheme="minorHAnsi"/>
          <w:sz w:val="22"/>
          <w:szCs w:val="22"/>
        </w:rPr>
        <w:t>sta vad.</w:t>
      </w:r>
      <w:r w:rsidR="00863638" w:rsidRPr="00A34DCB">
        <w:rPr>
          <w:rFonts w:asciiTheme="minorHAnsi" w:hAnsiTheme="minorHAnsi"/>
          <w:sz w:val="22"/>
          <w:szCs w:val="22"/>
        </w:rPr>
        <w:t xml:space="preserve"> Příjem reklamace je Zhotovitel povinen průkazným způsobem potvrdit</w:t>
      </w:r>
      <w:r w:rsidR="00297661" w:rsidRPr="00A34DCB">
        <w:rPr>
          <w:rFonts w:asciiTheme="minorHAnsi" w:hAnsiTheme="minorHAnsi"/>
          <w:sz w:val="22"/>
          <w:szCs w:val="22"/>
        </w:rPr>
        <w:t>.</w:t>
      </w:r>
      <w:r w:rsidR="00457F47" w:rsidRPr="00A34DCB">
        <w:rPr>
          <w:rFonts w:asciiTheme="minorHAnsi" w:hAnsiTheme="minorHAnsi"/>
          <w:sz w:val="22"/>
          <w:szCs w:val="22"/>
        </w:rPr>
        <w:t xml:space="preserve"> 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</w:p>
    <w:p w:rsidR="00AD1B69" w:rsidRPr="00A34DCB" w:rsidRDefault="00863638" w:rsidP="009418C8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R</w:t>
      </w:r>
      <w:r w:rsidR="00457F47" w:rsidRPr="00A34DCB">
        <w:rPr>
          <w:rFonts w:asciiTheme="minorHAnsi" w:hAnsiTheme="minorHAnsi"/>
          <w:sz w:val="22"/>
          <w:szCs w:val="22"/>
        </w:rPr>
        <w:t>eklamované</w:t>
      </w:r>
      <w:r w:rsidRPr="00A34DCB">
        <w:rPr>
          <w:rFonts w:asciiTheme="minorHAnsi" w:hAnsiTheme="minorHAnsi"/>
          <w:sz w:val="22"/>
          <w:szCs w:val="22"/>
        </w:rPr>
        <w:t xml:space="preserve"> v</w:t>
      </w:r>
      <w:r w:rsidR="00AD1B69" w:rsidRPr="00A34DCB">
        <w:rPr>
          <w:rFonts w:asciiTheme="minorHAnsi" w:hAnsiTheme="minorHAnsi"/>
          <w:sz w:val="22"/>
          <w:szCs w:val="22"/>
        </w:rPr>
        <w:t>ady a nedostatky</w:t>
      </w:r>
      <w:r w:rsidR="00457F47" w:rsidRPr="00A34DCB">
        <w:rPr>
          <w:rFonts w:asciiTheme="minorHAnsi" w:hAnsiTheme="minorHAnsi"/>
          <w:sz w:val="22"/>
          <w:szCs w:val="22"/>
        </w:rPr>
        <w:t xml:space="preserve"> služby</w:t>
      </w:r>
      <w:r w:rsidRPr="00A34DCB">
        <w:rPr>
          <w:rFonts w:asciiTheme="minorHAnsi" w:hAnsiTheme="minorHAnsi"/>
          <w:sz w:val="22"/>
          <w:szCs w:val="22"/>
        </w:rPr>
        <w:t xml:space="preserve"> podle odst.</w:t>
      </w:r>
      <w:r w:rsidR="00960C83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>1</w:t>
      </w:r>
      <w:r w:rsidR="00AD1B69" w:rsidRPr="00A34DCB">
        <w:rPr>
          <w:rFonts w:asciiTheme="minorHAnsi" w:hAnsiTheme="minorHAnsi"/>
          <w:sz w:val="22"/>
          <w:szCs w:val="22"/>
        </w:rPr>
        <w:t xml:space="preserve"> odstraní </w:t>
      </w:r>
      <w:r w:rsidR="00457F47" w:rsidRPr="00A34DCB">
        <w:rPr>
          <w:rFonts w:asciiTheme="minorHAnsi" w:hAnsiTheme="minorHAnsi"/>
          <w:sz w:val="22"/>
          <w:szCs w:val="22"/>
        </w:rPr>
        <w:t>Z</w:t>
      </w:r>
      <w:r w:rsidR="00AD1B69" w:rsidRPr="00A34DCB">
        <w:rPr>
          <w:rFonts w:asciiTheme="minorHAnsi" w:hAnsiTheme="minorHAnsi"/>
          <w:sz w:val="22"/>
          <w:szCs w:val="22"/>
        </w:rPr>
        <w:t xml:space="preserve">hotovitel </w:t>
      </w:r>
      <w:r w:rsidR="004C2947" w:rsidRPr="00A34DCB">
        <w:rPr>
          <w:rFonts w:asciiTheme="minorHAnsi" w:hAnsiTheme="minorHAnsi"/>
          <w:sz w:val="22"/>
          <w:szCs w:val="22"/>
        </w:rPr>
        <w:t xml:space="preserve">na vlastní náklady </w:t>
      </w:r>
      <w:r w:rsidR="00AD1B69" w:rsidRPr="00A34DCB">
        <w:rPr>
          <w:rFonts w:asciiTheme="minorHAnsi" w:hAnsiTheme="minorHAnsi"/>
          <w:sz w:val="22"/>
          <w:szCs w:val="22"/>
        </w:rPr>
        <w:t>bezprostředně poté</w:t>
      </w:r>
      <w:r w:rsidRPr="00A34DCB">
        <w:rPr>
          <w:rFonts w:asciiTheme="minorHAnsi" w:hAnsiTheme="minorHAnsi"/>
          <w:sz w:val="22"/>
          <w:szCs w:val="22"/>
        </w:rPr>
        <w:t>, co se s reklamací seznámil</w:t>
      </w:r>
      <w:r w:rsidR="00AD1B69" w:rsidRPr="00A34DCB">
        <w:rPr>
          <w:rFonts w:asciiTheme="minorHAnsi" w:hAnsiTheme="minorHAnsi"/>
          <w:sz w:val="22"/>
          <w:szCs w:val="22"/>
        </w:rPr>
        <w:t xml:space="preserve"> nebo v dohodnutém termínu. Pokud </w:t>
      </w:r>
      <w:r w:rsidR="00457F47" w:rsidRPr="00A34DCB">
        <w:rPr>
          <w:rFonts w:asciiTheme="minorHAnsi" w:hAnsiTheme="minorHAnsi"/>
          <w:sz w:val="22"/>
          <w:szCs w:val="22"/>
        </w:rPr>
        <w:t>oprava</w:t>
      </w:r>
      <w:r w:rsidR="00AD1B69" w:rsidRPr="00A34DCB">
        <w:rPr>
          <w:rFonts w:asciiTheme="minorHAnsi" w:hAnsiTheme="minorHAnsi"/>
          <w:sz w:val="22"/>
          <w:szCs w:val="22"/>
        </w:rPr>
        <w:t xml:space="preserve"> není možn</w:t>
      </w:r>
      <w:r w:rsidRPr="00A34DCB">
        <w:rPr>
          <w:rFonts w:asciiTheme="minorHAnsi" w:hAnsiTheme="minorHAnsi"/>
          <w:sz w:val="22"/>
          <w:szCs w:val="22"/>
        </w:rPr>
        <w:t>á je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  <w:r w:rsidR="00457F47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>bjednatel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 xml:space="preserve">oprávněn snížit o hodnotu reklamované služby </w:t>
      </w:r>
      <w:r w:rsidR="00AD1B69" w:rsidRPr="00A34DCB">
        <w:rPr>
          <w:rFonts w:asciiTheme="minorHAnsi" w:hAnsiTheme="minorHAnsi"/>
          <w:sz w:val="22"/>
          <w:szCs w:val="22"/>
        </w:rPr>
        <w:t xml:space="preserve">měsíční </w:t>
      </w:r>
      <w:r w:rsidRPr="00A34DCB">
        <w:rPr>
          <w:rFonts w:asciiTheme="minorHAnsi" w:hAnsiTheme="minorHAnsi"/>
          <w:sz w:val="22"/>
          <w:szCs w:val="22"/>
        </w:rPr>
        <w:t>cenu služby</w:t>
      </w:r>
      <w:r w:rsidR="00AD1B69" w:rsidRPr="00A34DCB">
        <w:rPr>
          <w:rFonts w:asciiTheme="minorHAnsi" w:hAnsiTheme="minorHAnsi"/>
          <w:sz w:val="22"/>
          <w:szCs w:val="22"/>
        </w:rPr>
        <w:t xml:space="preserve">, a to ve výši, která odpovídá konkrétnímu rozsahu </w:t>
      </w:r>
      <w:r w:rsidR="007935E7" w:rsidRPr="00A34DCB">
        <w:rPr>
          <w:rFonts w:asciiTheme="minorHAnsi" w:hAnsiTheme="minorHAnsi"/>
          <w:sz w:val="22"/>
          <w:szCs w:val="22"/>
        </w:rPr>
        <w:t xml:space="preserve">reklamovaných </w:t>
      </w:r>
      <w:r w:rsidR="00AD1B69" w:rsidRPr="00A34DCB">
        <w:rPr>
          <w:rFonts w:asciiTheme="minorHAnsi" w:hAnsiTheme="minorHAnsi"/>
          <w:sz w:val="22"/>
          <w:szCs w:val="22"/>
        </w:rPr>
        <w:t>vad a nedostatků</w:t>
      </w:r>
      <w:r w:rsidR="007935E7" w:rsidRPr="00A34DCB">
        <w:rPr>
          <w:rFonts w:asciiTheme="minorHAnsi" w:hAnsiTheme="minorHAnsi"/>
          <w:sz w:val="22"/>
          <w:szCs w:val="22"/>
        </w:rPr>
        <w:t>.</w:t>
      </w:r>
    </w:p>
    <w:p w:rsidR="00AD1B69" w:rsidRPr="00A34DCB" w:rsidRDefault="00AD1B69" w:rsidP="009418C8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V případě, že nevhodné pokyny </w:t>
      </w:r>
      <w:r w:rsidR="007935E7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>bjednatele nebo nepřipravenost uklízených prostor překážejí řádnému provádění služb</w:t>
      </w:r>
      <w:r w:rsidR="007935E7" w:rsidRPr="00A34DCB">
        <w:rPr>
          <w:rFonts w:asciiTheme="minorHAnsi" w:hAnsiTheme="minorHAnsi"/>
          <w:sz w:val="22"/>
          <w:szCs w:val="22"/>
        </w:rPr>
        <w:t>y</w:t>
      </w:r>
      <w:r w:rsidRPr="00A34DCB">
        <w:rPr>
          <w:rFonts w:asciiTheme="minorHAnsi" w:hAnsiTheme="minorHAnsi"/>
          <w:sz w:val="22"/>
          <w:szCs w:val="22"/>
        </w:rPr>
        <w:t xml:space="preserve">, je </w:t>
      </w:r>
      <w:r w:rsidR="007935E7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 oprávněn přerušit v nezbytném rozsahu provádění </w:t>
      </w:r>
      <w:r w:rsidR="007935E7" w:rsidRPr="00A34DCB">
        <w:rPr>
          <w:rFonts w:asciiTheme="minorHAnsi" w:hAnsiTheme="minorHAnsi"/>
          <w:sz w:val="22"/>
          <w:szCs w:val="22"/>
        </w:rPr>
        <w:t>služ</w:t>
      </w:r>
      <w:r w:rsidRPr="00A34DCB">
        <w:rPr>
          <w:rFonts w:asciiTheme="minorHAnsi" w:hAnsiTheme="minorHAnsi"/>
          <w:sz w:val="22"/>
          <w:szCs w:val="22"/>
        </w:rPr>
        <w:t>b</w:t>
      </w:r>
      <w:r w:rsidR="007935E7" w:rsidRPr="00A34DCB">
        <w:rPr>
          <w:rFonts w:asciiTheme="minorHAnsi" w:hAnsiTheme="minorHAnsi"/>
          <w:sz w:val="22"/>
          <w:szCs w:val="22"/>
        </w:rPr>
        <w:t>y</w:t>
      </w:r>
      <w:r w:rsidRPr="00A34DCB">
        <w:rPr>
          <w:rFonts w:asciiTheme="minorHAnsi" w:hAnsiTheme="minorHAnsi"/>
          <w:sz w:val="22"/>
          <w:szCs w:val="22"/>
        </w:rPr>
        <w:t xml:space="preserve"> do doby odstranění </w:t>
      </w:r>
      <w:r w:rsidR="004C2947" w:rsidRPr="00A34DCB">
        <w:rPr>
          <w:rFonts w:asciiTheme="minorHAnsi" w:hAnsiTheme="minorHAnsi"/>
          <w:sz w:val="22"/>
          <w:szCs w:val="22"/>
        </w:rPr>
        <w:t xml:space="preserve">takových </w:t>
      </w:r>
      <w:r w:rsidRPr="00A34DCB">
        <w:rPr>
          <w:rFonts w:asciiTheme="minorHAnsi" w:hAnsiTheme="minorHAnsi"/>
          <w:sz w:val="22"/>
          <w:szCs w:val="22"/>
        </w:rPr>
        <w:t xml:space="preserve">překážek na straně </w:t>
      </w:r>
      <w:r w:rsidR="007935E7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bjednatele. </w:t>
      </w:r>
      <w:r w:rsidR="00B90492" w:rsidRPr="00A34DCB">
        <w:rPr>
          <w:rFonts w:asciiTheme="minorHAnsi" w:hAnsiTheme="minorHAnsi"/>
          <w:sz w:val="22"/>
          <w:szCs w:val="22"/>
        </w:rPr>
        <w:t>V takovém případě nemá objednatel práva z vady díla.</w:t>
      </w:r>
    </w:p>
    <w:p w:rsidR="00AD1B69" w:rsidRPr="00A34DCB" w:rsidRDefault="00AD1B69" w:rsidP="009418C8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Zhotovitel odpovídá za škody, které způsobí jeho zaměstnanci při poskytování služb</w:t>
      </w:r>
      <w:r w:rsidR="007935E7" w:rsidRPr="00A34DCB">
        <w:rPr>
          <w:rFonts w:asciiTheme="minorHAnsi" w:hAnsiTheme="minorHAnsi"/>
          <w:sz w:val="22"/>
          <w:szCs w:val="22"/>
        </w:rPr>
        <w:t>y</w:t>
      </w:r>
      <w:r w:rsidRPr="00A34DCB">
        <w:rPr>
          <w:rFonts w:asciiTheme="minorHAnsi" w:hAnsiTheme="minorHAnsi"/>
          <w:sz w:val="22"/>
          <w:szCs w:val="22"/>
        </w:rPr>
        <w:t xml:space="preserve"> na majetku </w:t>
      </w:r>
      <w:r w:rsidR="007935E7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>bjednatele.</w:t>
      </w:r>
    </w:p>
    <w:p w:rsidR="00AD1B69" w:rsidRPr="00A34DCB" w:rsidRDefault="00AD1B69" w:rsidP="009418C8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Takto vznikl</w:t>
      </w:r>
      <w:r w:rsidR="00A47AAC" w:rsidRPr="00A34DCB">
        <w:rPr>
          <w:rFonts w:asciiTheme="minorHAnsi" w:hAnsiTheme="minorHAnsi"/>
          <w:sz w:val="22"/>
          <w:szCs w:val="22"/>
        </w:rPr>
        <w:t>ou</w:t>
      </w:r>
      <w:r w:rsidRPr="00A34DCB">
        <w:rPr>
          <w:rFonts w:asciiTheme="minorHAnsi" w:hAnsiTheme="minorHAnsi"/>
          <w:sz w:val="22"/>
          <w:szCs w:val="22"/>
        </w:rPr>
        <w:t xml:space="preserve"> škod</w:t>
      </w:r>
      <w:r w:rsidR="00A47AAC" w:rsidRPr="00A34DCB">
        <w:rPr>
          <w:rFonts w:asciiTheme="minorHAnsi" w:hAnsiTheme="minorHAnsi"/>
          <w:sz w:val="22"/>
          <w:szCs w:val="22"/>
        </w:rPr>
        <w:t>u</w:t>
      </w:r>
      <w:r w:rsidRPr="00A34DCB">
        <w:rPr>
          <w:rFonts w:asciiTheme="minorHAnsi" w:hAnsiTheme="minorHAnsi"/>
          <w:sz w:val="22"/>
          <w:szCs w:val="22"/>
        </w:rPr>
        <w:t xml:space="preserve"> je </w:t>
      </w:r>
      <w:r w:rsidR="00A47AAC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>hotovitel povinen neprodleně</w:t>
      </w:r>
      <w:r w:rsidRPr="003453D7">
        <w:rPr>
          <w:rFonts w:asciiTheme="minorHAnsi" w:hAnsiTheme="minorHAnsi"/>
          <w:sz w:val="22"/>
          <w:szCs w:val="22"/>
        </w:rPr>
        <w:t>, nejpozději následující d</w:t>
      </w:r>
      <w:r w:rsidR="00A47AAC" w:rsidRPr="003453D7">
        <w:rPr>
          <w:rFonts w:asciiTheme="minorHAnsi" w:hAnsiTheme="minorHAnsi"/>
          <w:sz w:val="22"/>
          <w:szCs w:val="22"/>
        </w:rPr>
        <w:t>e</w:t>
      </w:r>
      <w:r w:rsidRPr="003453D7">
        <w:rPr>
          <w:rFonts w:asciiTheme="minorHAnsi" w:hAnsiTheme="minorHAnsi"/>
          <w:sz w:val="22"/>
          <w:szCs w:val="22"/>
        </w:rPr>
        <w:t>n</w:t>
      </w:r>
      <w:r w:rsidRPr="00C15FB6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>po</w:t>
      </w:r>
      <w:r w:rsidR="00960C83">
        <w:rPr>
          <w:rFonts w:asciiTheme="minorHAnsi" w:hAnsiTheme="minorHAnsi"/>
          <w:sz w:val="22"/>
          <w:szCs w:val="22"/>
        </w:rPr>
        <w:t xml:space="preserve"> </w:t>
      </w:r>
      <w:r w:rsidR="00297661" w:rsidRPr="00A34DCB">
        <w:rPr>
          <w:rFonts w:asciiTheme="minorHAnsi" w:hAnsiTheme="minorHAnsi"/>
          <w:sz w:val="22"/>
          <w:szCs w:val="22"/>
        </w:rPr>
        <w:t>zjištění</w:t>
      </w:r>
      <w:r w:rsidR="00A47AAC" w:rsidRPr="00A34DCB">
        <w:rPr>
          <w:rFonts w:asciiTheme="minorHAnsi" w:hAnsiTheme="minorHAnsi"/>
          <w:sz w:val="22"/>
          <w:szCs w:val="22"/>
        </w:rPr>
        <w:t xml:space="preserve"> škody</w:t>
      </w:r>
      <w:r w:rsidRPr="00A34DCB">
        <w:rPr>
          <w:rFonts w:asciiTheme="minorHAnsi" w:hAnsiTheme="minorHAnsi"/>
          <w:sz w:val="22"/>
          <w:szCs w:val="22"/>
        </w:rPr>
        <w:t xml:space="preserve">, oznámit </w:t>
      </w:r>
      <w:r w:rsidR="00A47AAC" w:rsidRPr="00A34DCB">
        <w:rPr>
          <w:rFonts w:asciiTheme="minorHAnsi" w:hAnsiTheme="minorHAnsi"/>
          <w:sz w:val="22"/>
          <w:szCs w:val="22"/>
        </w:rPr>
        <w:t>O</w:t>
      </w:r>
      <w:r w:rsidRPr="00A34DCB">
        <w:rPr>
          <w:rFonts w:asciiTheme="minorHAnsi" w:hAnsiTheme="minorHAnsi"/>
          <w:sz w:val="22"/>
          <w:szCs w:val="22"/>
        </w:rPr>
        <w:t xml:space="preserve">bjednateli. </w:t>
      </w:r>
      <w:r w:rsidR="00A47AAC" w:rsidRPr="00A34DCB">
        <w:rPr>
          <w:rFonts w:asciiTheme="minorHAnsi" w:hAnsiTheme="minorHAnsi"/>
          <w:sz w:val="22"/>
          <w:szCs w:val="22"/>
        </w:rPr>
        <w:t>Smluvní strany se n</w:t>
      </w:r>
      <w:r w:rsidRPr="00A34DCB">
        <w:rPr>
          <w:rFonts w:asciiTheme="minorHAnsi" w:hAnsiTheme="minorHAnsi"/>
          <w:sz w:val="22"/>
          <w:szCs w:val="22"/>
        </w:rPr>
        <w:t>ásledně dohodn</w:t>
      </w:r>
      <w:r w:rsidR="00A47AAC" w:rsidRPr="00A34DCB">
        <w:rPr>
          <w:rFonts w:asciiTheme="minorHAnsi" w:hAnsiTheme="minorHAnsi"/>
          <w:sz w:val="22"/>
          <w:szCs w:val="22"/>
        </w:rPr>
        <w:t>ou</w:t>
      </w:r>
      <w:r w:rsidRPr="00A34DCB">
        <w:rPr>
          <w:rFonts w:asciiTheme="minorHAnsi" w:hAnsiTheme="minorHAnsi"/>
          <w:sz w:val="22"/>
          <w:szCs w:val="22"/>
        </w:rPr>
        <w:t xml:space="preserve"> na způsobu nápravy a to buď uvedením v předešlý </w:t>
      </w:r>
      <w:r w:rsidR="0071458C" w:rsidRPr="00A34DCB">
        <w:rPr>
          <w:rFonts w:asciiTheme="minorHAnsi" w:hAnsiTheme="minorHAnsi"/>
          <w:sz w:val="22"/>
          <w:szCs w:val="22"/>
        </w:rPr>
        <w:t>stav, nebo</w:t>
      </w:r>
      <w:r w:rsidRPr="00A34DCB">
        <w:rPr>
          <w:rFonts w:asciiTheme="minorHAnsi" w:hAnsiTheme="minorHAnsi"/>
          <w:sz w:val="22"/>
          <w:szCs w:val="22"/>
        </w:rPr>
        <w:t xml:space="preserve"> uhrazením vzniklé škody v</w:t>
      </w:r>
      <w:r w:rsidR="00A47AAC" w:rsidRPr="00A34DCB">
        <w:rPr>
          <w:rFonts w:asciiTheme="minorHAnsi" w:hAnsiTheme="minorHAnsi"/>
          <w:sz w:val="22"/>
          <w:szCs w:val="22"/>
        </w:rPr>
        <w:t xml:space="preserve"> penězích z </w:t>
      </w:r>
      <w:r w:rsidRPr="00A34DCB">
        <w:rPr>
          <w:rFonts w:asciiTheme="minorHAnsi" w:hAnsiTheme="minorHAnsi"/>
          <w:sz w:val="22"/>
          <w:szCs w:val="22"/>
        </w:rPr>
        <w:t xml:space="preserve">pojistného plnění </w:t>
      </w:r>
      <w:r w:rsidR="00A47AAC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hotovitele. </w:t>
      </w:r>
    </w:p>
    <w:p w:rsidR="00BC03F3" w:rsidRPr="00A34DCB" w:rsidRDefault="0071105C" w:rsidP="009418C8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Zjistí-li Objednatel a písemně oznámí, že během dvou po sobě následujících měsících byla ve 4 případech nekvalitně provedena služba je </w:t>
      </w:r>
      <w:r w:rsidRPr="00960C83">
        <w:rPr>
          <w:rFonts w:asciiTheme="minorHAnsi" w:hAnsiTheme="minorHAnsi"/>
          <w:sz w:val="22"/>
          <w:szCs w:val="22"/>
        </w:rPr>
        <w:t xml:space="preserve">oprávněn </w:t>
      </w:r>
      <w:r w:rsidR="00C15FB6" w:rsidRPr="00960C83">
        <w:rPr>
          <w:rFonts w:asciiTheme="minorHAnsi" w:hAnsiTheme="minorHAnsi"/>
          <w:sz w:val="22"/>
          <w:szCs w:val="22"/>
        </w:rPr>
        <w:t>uložit</w:t>
      </w:r>
      <w:r w:rsidRPr="00960C83">
        <w:rPr>
          <w:rFonts w:asciiTheme="minorHAnsi" w:hAnsiTheme="minorHAnsi"/>
          <w:sz w:val="22"/>
          <w:szCs w:val="22"/>
        </w:rPr>
        <w:t xml:space="preserve"> </w:t>
      </w:r>
      <w:r w:rsidR="00D01ED2" w:rsidRPr="00960C83">
        <w:rPr>
          <w:rFonts w:asciiTheme="minorHAnsi" w:hAnsiTheme="minorHAnsi"/>
          <w:sz w:val="22"/>
          <w:szCs w:val="22"/>
        </w:rPr>
        <w:t>Z</w:t>
      </w:r>
      <w:r w:rsidRPr="00960C83">
        <w:rPr>
          <w:rFonts w:asciiTheme="minorHAnsi" w:hAnsiTheme="minorHAnsi"/>
          <w:sz w:val="22"/>
          <w:szCs w:val="22"/>
        </w:rPr>
        <w:t xml:space="preserve">hotoviteli </w:t>
      </w:r>
      <w:r w:rsidRPr="00A34DCB">
        <w:rPr>
          <w:rFonts w:asciiTheme="minorHAnsi" w:hAnsiTheme="minorHAnsi"/>
          <w:sz w:val="22"/>
          <w:szCs w:val="22"/>
        </w:rPr>
        <w:t>smluvní pokutu</w:t>
      </w:r>
      <w:r w:rsidR="00BC03F3" w:rsidRPr="00A34DCB">
        <w:rPr>
          <w:rFonts w:asciiTheme="minorHAnsi" w:hAnsiTheme="minorHAnsi"/>
          <w:sz w:val="22"/>
          <w:szCs w:val="22"/>
        </w:rPr>
        <w:t xml:space="preserve"> výši </w:t>
      </w:r>
      <w:r w:rsidR="00D01ED2" w:rsidRPr="00A34DCB">
        <w:rPr>
          <w:rFonts w:asciiTheme="minorHAnsi" w:hAnsiTheme="minorHAnsi"/>
          <w:sz w:val="22"/>
          <w:szCs w:val="22"/>
        </w:rPr>
        <w:t>1</w:t>
      </w:r>
      <w:r w:rsidR="00BC03F3" w:rsidRPr="00A34DCB">
        <w:rPr>
          <w:rFonts w:asciiTheme="minorHAnsi" w:hAnsiTheme="minorHAnsi"/>
          <w:sz w:val="22"/>
          <w:szCs w:val="22"/>
        </w:rPr>
        <w:t xml:space="preserve"> 000,- Kč</w:t>
      </w:r>
      <w:r w:rsidR="00D01ED2" w:rsidRPr="00A34DCB">
        <w:rPr>
          <w:rFonts w:asciiTheme="minorHAnsi" w:hAnsiTheme="minorHAnsi"/>
          <w:sz w:val="22"/>
          <w:szCs w:val="22"/>
        </w:rPr>
        <w:t xml:space="preserve"> za každý dokumentovaný případ</w:t>
      </w:r>
      <w:r w:rsidR="00BC03F3" w:rsidRPr="00A34DCB">
        <w:rPr>
          <w:rFonts w:asciiTheme="minorHAnsi" w:hAnsiTheme="minorHAnsi"/>
          <w:sz w:val="22"/>
          <w:szCs w:val="22"/>
        </w:rPr>
        <w:t>.</w:t>
      </w:r>
    </w:p>
    <w:p w:rsidR="00F80C40" w:rsidRDefault="00BC03F3" w:rsidP="00A34DCB">
      <w:pPr>
        <w:pStyle w:val="Prosttex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Smluvní pokuta je splatná do 15 dnů po doručení oznámení o uložení smluvní pokuty </w:t>
      </w:r>
      <w:r w:rsidR="00D01ED2" w:rsidRPr="00A34DCB">
        <w:rPr>
          <w:rFonts w:asciiTheme="minorHAnsi" w:hAnsiTheme="minorHAnsi"/>
          <w:sz w:val="22"/>
          <w:szCs w:val="22"/>
        </w:rPr>
        <w:t xml:space="preserve">Objednatelem </w:t>
      </w:r>
      <w:r w:rsidR="004D1E84" w:rsidRPr="00A34DCB">
        <w:rPr>
          <w:rFonts w:asciiTheme="minorHAnsi" w:hAnsiTheme="minorHAnsi"/>
          <w:sz w:val="22"/>
          <w:szCs w:val="22"/>
        </w:rPr>
        <w:t>Z</w:t>
      </w:r>
      <w:r w:rsidRPr="00A34DCB">
        <w:rPr>
          <w:rFonts w:asciiTheme="minorHAnsi" w:hAnsiTheme="minorHAnsi"/>
          <w:sz w:val="22"/>
          <w:szCs w:val="22"/>
        </w:rPr>
        <w:t xml:space="preserve">hotoviteli. Oznámení o uložení smluvní pokuty musí vždy obsahovat popis a časové určení události, která v souladu s uzavřenou smlouvou zakládá právo </w:t>
      </w:r>
      <w:r w:rsidR="00D01ED2" w:rsidRPr="00A34DCB">
        <w:rPr>
          <w:rFonts w:asciiTheme="minorHAnsi" w:hAnsiTheme="minorHAnsi"/>
          <w:sz w:val="22"/>
          <w:szCs w:val="22"/>
        </w:rPr>
        <w:t>Objednatele</w:t>
      </w:r>
      <w:r w:rsidRPr="00A34DCB">
        <w:rPr>
          <w:rFonts w:asciiTheme="minorHAnsi" w:hAnsiTheme="minorHAnsi"/>
          <w:sz w:val="22"/>
          <w:szCs w:val="22"/>
        </w:rPr>
        <w:t xml:space="preserve"> účtovat smluvní pokutu. Oznámení musí dále obsahovat informaci o </w:t>
      </w:r>
      <w:r w:rsidR="001C64A3" w:rsidRPr="00A34DCB">
        <w:rPr>
          <w:rFonts w:asciiTheme="minorHAnsi" w:hAnsiTheme="minorHAnsi"/>
          <w:sz w:val="22"/>
          <w:szCs w:val="22"/>
        </w:rPr>
        <w:t xml:space="preserve">požadovaném </w:t>
      </w:r>
      <w:r w:rsidRPr="00A34DCB">
        <w:rPr>
          <w:rFonts w:asciiTheme="minorHAnsi" w:hAnsiTheme="minorHAnsi"/>
          <w:sz w:val="22"/>
          <w:szCs w:val="22"/>
        </w:rPr>
        <w:t>způsobu úhrady smluvní pokuty.</w:t>
      </w:r>
    </w:p>
    <w:p w:rsidR="00A34DCB" w:rsidRPr="00A34DCB" w:rsidRDefault="00A34DCB" w:rsidP="00556407">
      <w:pPr>
        <w:pStyle w:val="Prosttext"/>
        <w:ind w:left="420"/>
        <w:jc w:val="both"/>
        <w:rPr>
          <w:rFonts w:asciiTheme="minorHAnsi" w:hAnsiTheme="minorHAnsi"/>
          <w:sz w:val="22"/>
          <w:szCs w:val="22"/>
        </w:rPr>
      </w:pPr>
    </w:p>
    <w:p w:rsidR="00AD1B69" w:rsidRPr="00A34DCB" w:rsidRDefault="00AD1B69" w:rsidP="009418C8">
      <w:pPr>
        <w:pStyle w:val="Prosttext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7C247C" w:rsidRPr="00A34DCB" w:rsidRDefault="001C64A3" w:rsidP="009418C8">
      <w:pPr>
        <w:jc w:val="center"/>
        <w:rPr>
          <w:rFonts w:asciiTheme="minorHAnsi" w:hAnsiTheme="minorHAnsi"/>
          <w:b/>
          <w:sz w:val="22"/>
          <w:szCs w:val="22"/>
        </w:rPr>
      </w:pPr>
      <w:bookmarkStart w:id="1" w:name="_Toc70736217"/>
      <w:bookmarkStart w:id="2" w:name="_Toc130699937"/>
      <w:bookmarkStart w:id="3" w:name="_Toc154560698"/>
      <w:r w:rsidRPr="00A34DCB">
        <w:rPr>
          <w:rFonts w:asciiTheme="minorHAnsi" w:hAnsiTheme="minorHAnsi"/>
          <w:b/>
          <w:sz w:val="22"/>
          <w:szCs w:val="22"/>
        </w:rPr>
        <w:t xml:space="preserve">Článek </w:t>
      </w:r>
      <w:r w:rsidR="00090932" w:rsidRPr="00A34DCB">
        <w:rPr>
          <w:rFonts w:asciiTheme="minorHAnsi" w:hAnsiTheme="minorHAnsi"/>
          <w:b/>
          <w:sz w:val="22"/>
          <w:szCs w:val="22"/>
        </w:rPr>
        <w:t xml:space="preserve">VIII. </w:t>
      </w:r>
    </w:p>
    <w:p w:rsidR="00090932" w:rsidRPr="00A34DCB" w:rsidRDefault="00090932" w:rsidP="009418C8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A34DCB">
        <w:rPr>
          <w:rFonts w:asciiTheme="minorHAnsi" w:hAnsiTheme="minorHAnsi"/>
          <w:b/>
          <w:sz w:val="22"/>
          <w:szCs w:val="22"/>
        </w:rPr>
        <w:t>S</w:t>
      </w:r>
      <w:r w:rsidR="00F80C40" w:rsidRPr="00A34DCB">
        <w:rPr>
          <w:rFonts w:asciiTheme="minorHAnsi" w:hAnsiTheme="minorHAnsi"/>
          <w:b/>
          <w:sz w:val="22"/>
          <w:szCs w:val="22"/>
        </w:rPr>
        <w:t>alvatorní</w:t>
      </w:r>
      <w:proofErr w:type="spellEnd"/>
      <w:r w:rsidR="00F80C40" w:rsidRPr="00A34DCB">
        <w:rPr>
          <w:rFonts w:asciiTheme="minorHAnsi" w:hAnsiTheme="minorHAnsi"/>
          <w:b/>
          <w:sz w:val="22"/>
          <w:szCs w:val="22"/>
        </w:rPr>
        <w:t xml:space="preserve"> ustanovení</w:t>
      </w:r>
      <w:bookmarkEnd w:id="1"/>
      <w:bookmarkEnd w:id="2"/>
      <w:bookmarkEnd w:id="3"/>
    </w:p>
    <w:p w:rsidR="00090932" w:rsidRPr="00A34DCB" w:rsidRDefault="00090932" w:rsidP="009418C8">
      <w:pPr>
        <w:pStyle w:val="TextCharChar"/>
        <w:rPr>
          <w:rFonts w:asciiTheme="minorHAnsi" w:hAnsiTheme="minorHAnsi"/>
          <w:szCs w:val="22"/>
        </w:rPr>
      </w:pPr>
    </w:p>
    <w:p w:rsidR="00090932" w:rsidRPr="00A34DCB" w:rsidRDefault="00090932" w:rsidP="009418C8">
      <w:pPr>
        <w:pStyle w:val="Text"/>
        <w:ind w:left="360" w:hanging="360"/>
        <w:rPr>
          <w:rFonts w:asciiTheme="minorHAnsi" w:hAnsiTheme="minorHAnsi"/>
          <w:szCs w:val="22"/>
        </w:rPr>
      </w:pPr>
      <w:r w:rsidRPr="00A34DCB">
        <w:rPr>
          <w:rFonts w:asciiTheme="minorHAnsi" w:hAnsiTheme="minorHAnsi"/>
          <w:szCs w:val="22"/>
        </w:rPr>
        <w:t>1.</w:t>
      </w:r>
      <w:r w:rsidRPr="00A34DCB">
        <w:rPr>
          <w:rFonts w:asciiTheme="minorHAnsi" w:hAnsiTheme="minorHAnsi"/>
          <w:szCs w:val="22"/>
        </w:rPr>
        <w:tab/>
        <w:t>V případě, že některé ustanovení této smlouvy je nebo se stane neplatné či neúčinné, zůstávají ostatní ustanovení této smlouvy platná a účinná. Smluvní strany se zavazují nahradit neplatné či neúčinné ustanovení této smlouvy ustanovením jiným, platným a účinným, které svým obsahem a smyslem odpovídá nejlépe obsahu a smyslu ustanovení původního.</w:t>
      </w:r>
    </w:p>
    <w:p w:rsidR="00E745A1" w:rsidRPr="00A34DCB" w:rsidRDefault="00E745A1" w:rsidP="009418C8">
      <w:pPr>
        <w:pStyle w:val="Prosttext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Článek X.</w:t>
      </w:r>
    </w:p>
    <w:p w:rsidR="009418C8" w:rsidRPr="00A34DCB" w:rsidRDefault="009418C8" w:rsidP="009418C8">
      <w:pPr>
        <w:jc w:val="center"/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Závěrečná ujednání</w:t>
      </w:r>
    </w:p>
    <w:p w:rsidR="009418C8" w:rsidRPr="00A34DCB" w:rsidRDefault="009418C8" w:rsidP="009418C8">
      <w:pPr>
        <w:jc w:val="center"/>
        <w:rPr>
          <w:rFonts w:asciiTheme="minorHAnsi" w:hAnsiTheme="minorHAnsi"/>
          <w:b/>
          <w:sz w:val="22"/>
          <w:szCs w:val="22"/>
        </w:rPr>
      </w:pPr>
    </w:p>
    <w:p w:rsidR="009418C8" w:rsidRPr="00A34DCB" w:rsidRDefault="009418C8" w:rsidP="009418C8">
      <w:pPr>
        <w:pStyle w:val="Prosttext"/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Obě strany se zavazují po dobu účinnosti této smlouvy spolupracovat při realizaci předmětu smlouvy a k tomuto účelu určují osoby odpovědné za řešení a vyřizování běžných provozních záležitostí, vyplývajících ze vzájemné součinnosti:</w:t>
      </w:r>
    </w:p>
    <w:p w:rsidR="009418C8" w:rsidRPr="00A34DCB" w:rsidRDefault="009418C8" w:rsidP="009418C8">
      <w:pPr>
        <w:pStyle w:val="Prosttext"/>
        <w:ind w:left="357"/>
        <w:jc w:val="both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pStyle w:val="Prosttext"/>
        <w:ind w:left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za Objednatele:</w:t>
      </w:r>
      <w:r w:rsidR="00E47CA6">
        <w:rPr>
          <w:rFonts w:asciiTheme="minorHAnsi" w:hAnsiTheme="minorHAnsi"/>
          <w:sz w:val="22"/>
          <w:szCs w:val="22"/>
        </w:rPr>
        <w:t xml:space="preserve"> Ing. Adam Savický, ředitel odboru ekonomicko-provozního</w:t>
      </w:r>
    </w:p>
    <w:p w:rsidR="009418C8" w:rsidRPr="00A34DCB" w:rsidRDefault="009418C8" w:rsidP="009418C8">
      <w:pPr>
        <w:pStyle w:val="Prosttext"/>
        <w:ind w:left="357"/>
        <w:jc w:val="both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pStyle w:val="Prosttext"/>
        <w:ind w:left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za Zhotovitele: </w:t>
      </w:r>
      <w:r w:rsidR="00FE5C22">
        <w:rPr>
          <w:rFonts w:asciiTheme="minorHAnsi" w:hAnsiTheme="minorHAnsi"/>
          <w:sz w:val="22"/>
          <w:szCs w:val="22"/>
        </w:rPr>
        <w:t>Lenka Valová, regionální ředitel, tel. 736 620 757</w:t>
      </w:r>
    </w:p>
    <w:p w:rsidR="009418C8" w:rsidRPr="00A34DCB" w:rsidRDefault="009418C8" w:rsidP="009418C8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9418C8" w:rsidRPr="00A34DCB" w:rsidRDefault="009418C8" w:rsidP="009418C8">
      <w:pPr>
        <w:pStyle w:val="Prosttext"/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Smluvní strany si navzájem sdělí bezodkladně změny, které se týkají některého ze základních identifikačních údajů a údaje o vstupu do likvidace, insolvence, zániku a právním nástupnictví.</w:t>
      </w:r>
    </w:p>
    <w:p w:rsidR="009418C8" w:rsidRPr="00A34DCB" w:rsidRDefault="009418C8" w:rsidP="009418C8">
      <w:pPr>
        <w:pStyle w:val="Prosttext"/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Zasílání písemností mezi stranami probíhá tak, že veškeré písemnosti budou zasílány na aktuální adresu sídla Objednatele či Zhotovitele uvedenou v obchodním rejstříku.</w:t>
      </w:r>
    </w:p>
    <w:p w:rsidR="009418C8" w:rsidRPr="00A34DCB" w:rsidRDefault="009418C8" w:rsidP="009418C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Všechny záležitosti a spory, vyplývající z této smlouvy, se smluvní strany zavazují řešit především smírnou cestou a dohodou ve snaze odstranit nedostatky, které brání plnění smlouvy. </w:t>
      </w:r>
      <w:r w:rsidRPr="00A34DCB">
        <w:rPr>
          <w:rFonts w:asciiTheme="minorHAnsi" w:hAnsiTheme="minorHAnsi"/>
          <w:iCs/>
          <w:sz w:val="22"/>
          <w:szCs w:val="22"/>
        </w:rPr>
        <w:t xml:space="preserve">Všechny spory mezi smluvními stranami, ať již dříve či v budoucnu vzniklé, budou rozhodovány místně příslušným soudem. </w:t>
      </w:r>
    </w:p>
    <w:p w:rsidR="009418C8" w:rsidRPr="00A34DCB" w:rsidRDefault="009418C8" w:rsidP="009418C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Smlouva může být měněna či doplňována pouze písemnými, oboustranně schválenými, vzestupně číslovanými dodatky, které se stanou její nedílnou součástí.</w:t>
      </w:r>
    </w:p>
    <w:p w:rsidR="009418C8" w:rsidRPr="00A34DCB" w:rsidRDefault="009418C8" w:rsidP="009418C8">
      <w:pPr>
        <w:pStyle w:val="Odstavecsesezname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Tato smlouva je vyhotovena ve dvou provedeních se stejnou platností. Každá smluvní strana obdrží po jednom exempláři.</w:t>
      </w:r>
    </w:p>
    <w:p w:rsidR="009418C8" w:rsidRPr="00DA62D1" w:rsidRDefault="009418C8" w:rsidP="009418C8">
      <w:pPr>
        <w:pStyle w:val="Prosttext"/>
        <w:numPr>
          <w:ilvl w:val="0"/>
          <w:numId w:val="8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Smlouva nabývá platnosti dnem jejího podpisu a </w:t>
      </w:r>
      <w:r w:rsidRPr="00DA62D1">
        <w:rPr>
          <w:rFonts w:asciiTheme="minorHAnsi" w:hAnsiTheme="minorHAnsi"/>
          <w:sz w:val="22"/>
          <w:szCs w:val="22"/>
        </w:rPr>
        <w:t>účinnosti dnem</w:t>
      </w:r>
      <w:r w:rsidR="007F0F0A" w:rsidRPr="00DA62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A62D1" w:rsidRPr="00DA62D1">
        <w:rPr>
          <w:rFonts w:asciiTheme="minorHAnsi" w:hAnsiTheme="minorHAnsi"/>
          <w:sz w:val="22"/>
          <w:szCs w:val="22"/>
        </w:rPr>
        <w:t>1</w:t>
      </w:r>
      <w:r w:rsidR="007F0F0A" w:rsidRPr="00DA62D1">
        <w:rPr>
          <w:rFonts w:asciiTheme="minorHAnsi" w:hAnsiTheme="minorHAnsi"/>
          <w:sz w:val="22"/>
          <w:szCs w:val="22"/>
        </w:rPr>
        <w:t>.10</w:t>
      </w:r>
      <w:r w:rsidRPr="00DA62D1">
        <w:rPr>
          <w:rFonts w:asciiTheme="minorHAnsi" w:hAnsiTheme="minorHAnsi"/>
          <w:sz w:val="22"/>
          <w:szCs w:val="22"/>
        </w:rPr>
        <w:t>.</w:t>
      </w:r>
      <w:r w:rsidR="007F0F0A" w:rsidRPr="00DA62D1">
        <w:rPr>
          <w:rFonts w:asciiTheme="minorHAnsi" w:hAnsiTheme="minorHAnsi"/>
          <w:sz w:val="22"/>
          <w:szCs w:val="22"/>
        </w:rPr>
        <w:t>2016</w:t>
      </w:r>
      <w:proofErr w:type="gramEnd"/>
      <w:r w:rsidR="007F0F0A" w:rsidRPr="00DA62D1">
        <w:rPr>
          <w:rFonts w:asciiTheme="minorHAnsi" w:hAnsiTheme="minorHAnsi"/>
          <w:sz w:val="22"/>
          <w:szCs w:val="22"/>
        </w:rPr>
        <w:t>.</w:t>
      </w:r>
    </w:p>
    <w:p w:rsidR="009418C8" w:rsidRPr="00A34DCB" w:rsidRDefault="009418C8" w:rsidP="009418C8">
      <w:pPr>
        <w:pStyle w:val="Prosttext"/>
        <w:numPr>
          <w:ilvl w:val="0"/>
          <w:numId w:val="8"/>
        </w:numPr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Smluvní strany na důkaz svého souhlasu s obsahem smlouvy připojují pod ní své podpisy</w:t>
      </w:r>
    </w:p>
    <w:p w:rsidR="009418C8" w:rsidRPr="00A34DCB" w:rsidRDefault="009418C8" w:rsidP="009418C8">
      <w:pPr>
        <w:pStyle w:val="Prosttext"/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Nedílnou součástí této smlouvy jsou níže uvedené přílohy:</w:t>
      </w:r>
    </w:p>
    <w:p w:rsidR="00A34DCB" w:rsidRDefault="00A34DCB" w:rsidP="009418C8">
      <w:pPr>
        <w:ind w:left="360"/>
        <w:rPr>
          <w:rFonts w:asciiTheme="minorHAnsi" w:hAnsiTheme="minorHAnsi"/>
          <w:sz w:val="22"/>
          <w:szCs w:val="22"/>
        </w:rPr>
      </w:pPr>
    </w:p>
    <w:p w:rsidR="00C15FB6" w:rsidRPr="00C15FB6" w:rsidRDefault="00AD1B69" w:rsidP="009418C8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Příloha č</w:t>
      </w:r>
      <w:r w:rsidR="00FD5A14" w:rsidRPr="00A34DCB">
        <w:rPr>
          <w:rFonts w:asciiTheme="minorHAnsi" w:hAnsiTheme="minorHAnsi"/>
          <w:sz w:val="22"/>
          <w:szCs w:val="22"/>
        </w:rPr>
        <w:t>.</w:t>
      </w:r>
      <w:r w:rsidR="007C247C" w:rsidRPr="00A34DCB">
        <w:rPr>
          <w:rFonts w:asciiTheme="minorHAnsi" w:hAnsiTheme="minorHAnsi"/>
          <w:sz w:val="22"/>
          <w:szCs w:val="22"/>
        </w:rPr>
        <w:t xml:space="preserve"> 1</w:t>
      </w:r>
      <w:r w:rsidR="00FD5A14" w:rsidRPr="00A34DCB">
        <w:rPr>
          <w:rFonts w:asciiTheme="minorHAnsi" w:hAnsiTheme="minorHAnsi"/>
          <w:sz w:val="22"/>
          <w:szCs w:val="22"/>
        </w:rPr>
        <w:tab/>
      </w:r>
      <w:r w:rsidR="00FD5A14" w:rsidRPr="00A34DCB">
        <w:rPr>
          <w:rFonts w:asciiTheme="minorHAnsi" w:hAnsiTheme="minorHAnsi"/>
          <w:sz w:val="22"/>
          <w:szCs w:val="22"/>
        </w:rPr>
        <w:tab/>
      </w:r>
      <w:r w:rsidR="00A34DCB">
        <w:rPr>
          <w:rFonts w:asciiTheme="minorHAnsi" w:hAnsiTheme="minorHAnsi"/>
          <w:sz w:val="22"/>
          <w:szCs w:val="22"/>
        </w:rPr>
        <w:tab/>
      </w:r>
      <w:r w:rsidR="007D1445">
        <w:rPr>
          <w:rFonts w:asciiTheme="minorHAnsi" w:hAnsiTheme="minorHAnsi"/>
          <w:sz w:val="22"/>
          <w:szCs w:val="22"/>
        </w:rPr>
        <w:t>Standardy úklidových prací</w:t>
      </w:r>
      <w:r w:rsidR="00C15FB6">
        <w:rPr>
          <w:rFonts w:asciiTheme="minorHAnsi" w:hAnsiTheme="minorHAnsi"/>
          <w:sz w:val="22"/>
          <w:szCs w:val="22"/>
        </w:rPr>
        <w:t xml:space="preserve"> </w:t>
      </w:r>
    </w:p>
    <w:p w:rsidR="005473FB" w:rsidRPr="00A34DCB" w:rsidRDefault="005473FB" w:rsidP="009418C8">
      <w:pPr>
        <w:ind w:left="360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Příloha č. 2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="00A34DCB">
        <w:rPr>
          <w:rFonts w:asciiTheme="minorHAnsi" w:hAnsiTheme="minorHAnsi"/>
          <w:sz w:val="22"/>
          <w:szCs w:val="22"/>
        </w:rPr>
        <w:tab/>
        <w:t>Cena</w:t>
      </w:r>
      <w:r w:rsidRPr="00A34DCB">
        <w:rPr>
          <w:rFonts w:asciiTheme="minorHAnsi" w:hAnsiTheme="minorHAnsi"/>
          <w:sz w:val="22"/>
          <w:szCs w:val="22"/>
        </w:rPr>
        <w:t xml:space="preserve"> služeb </w:t>
      </w:r>
    </w:p>
    <w:p w:rsidR="00AD1B69" w:rsidRPr="00A34DCB" w:rsidRDefault="007C247C" w:rsidP="009418C8">
      <w:pPr>
        <w:ind w:left="2835" w:hanging="2475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Příloha č</w:t>
      </w:r>
      <w:r w:rsidR="00FD5A14" w:rsidRPr="00A34DCB">
        <w:rPr>
          <w:rFonts w:asciiTheme="minorHAnsi" w:hAnsiTheme="minorHAnsi"/>
          <w:sz w:val="22"/>
          <w:szCs w:val="22"/>
        </w:rPr>
        <w:t>.</w:t>
      </w:r>
      <w:r w:rsidR="00BC03F3" w:rsidRPr="00A34DCB">
        <w:rPr>
          <w:rFonts w:asciiTheme="minorHAnsi" w:hAnsiTheme="minorHAnsi"/>
          <w:sz w:val="22"/>
          <w:szCs w:val="22"/>
        </w:rPr>
        <w:t xml:space="preserve"> </w:t>
      </w:r>
      <w:r w:rsidR="00685B40" w:rsidRPr="00A34DCB">
        <w:rPr>
          <w:rFonts w:asciiTheme="minorHAnsi" w:hAnsiTheme="minorHAnsi"/>
          <w:sz w:val="22"/>
          <w:szCs w:val="22"/>
        </w:rPr>
        <w:t>3</w:t>
      </w:r>
      <w:r w:rsidR="00A34DCB">
        <w:rPr>
          <w:rFonts w:asciiTheme="minorHAnsi" w:hAnsiTheme="minorHAnsi"/>
          <w:sz w:val="22"/>
          <w:szCs w:val="22"/>
        </w:rPr>
        <w:tab/>
      </w:r>
      <w:r w:rsidR="00C15CC1" w:rsidRPr="00A34DCB">
        <w:rPr>
          <w:rFonts w:asciiTheme="minorHAnsi" w:hAnsiTheme="minorHAnsi"/>
          <w:sz w:val="22"/>
          <w:szCs w:val="22"/>
        </w:rPr>
        <w:t xml:space="preserve">Informace </w:t>
      </w:r>
      <w:r w:rsidR="005473FB" w:rsidRPr="00A34DCB">
        <w:rPr>
          <w:rFonts w:asciiTheme="minorHAnsi" w:hAnsiTheme="minorHAnsi"/>
          <w:sz w:val="22"/>
          <w:szCs w:val="22"/>
        </w:rPr>
        <w:t>O</w:t>
      </w:r>
      <w:r w:rsidR="00630AEE" w:rsidRPr="00A34DCB">
        <w:rPr>
          <w:rFonts w:asciiTheme="minorHAnsi" w:hAnsiTheme="minorHAnsi"/>
          <w:sz w:val="22"/>
          <w:szCs w:val="22"/>
        </w:rPr>
        <w:t>bjednatele na možná rizika v oblasti bezpečnosti práce</w:t>
      </w:r>
      <w:r w:rsidR="005473FB" w:rsidRPr="00A34DCB">
        <w:rPr>
          <w:rFonts w:asciiTheme="minorHAnsi" w:hAnsiTheme="minorHAnsi"/>
          <w:sz w:val="22"/>
          <w:szCs w:val="22"/>
        </w:rPr>
        <w:t xml:space="preserve"> v místech poskytování služeb</w:t>
      </w:r>
    </w:p>
    <w:p w:rsidR="00182085" w:rsidRPr="00A34DCB" w:rsidRDefault="00182085" w:rsidP="009418C8">
      <w:pPr>
        <w:pStyle w:val="Prosttext"/>
        <w:rPr>
          <w:rFonts w:asciiTheme="minorHAnsi" w:hAnsiTheme="minorHAnsi"/>
          <w:sz w:val="22"/>
          <w:szCs w:val="22"/>
        </w:rPr>
      </w:pPr>
    </w:p>
    <w:p w:rsidR="00AD1B69" w:rsidRPr="00A34DCB" w:rsidRDefault="004D1E84" w:rsidP="009418C8">
      <w:pPr>
        <w:ind w:firstLine="360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V </w:t>
      </w:r>
      <w:r w:rsidR="00774CC0">
        <w:rPr>
          <w:rFonts w:asciiTheme="minorHAnsi" w:hAnsiTheme="minorHAnsi"/>
          <w:sz w:val="22"/>
          <w:szCs w:val="22"/>
        </w:rPr>
        <w:t>Liberci</w:t>
      </w:r>
      <w:r w:rsidRPr="00A34DCB">
        <w:rPr>
          <w:rFonts w:asciiTheme="minorHAnsi" w:hAnsiTheme="minorHAnsi"/>
          <w:sz w:val="22"/>
          <w:szCs w:val="22"/>
        </w:rPr>
        <w:t xml:space="preserve"> dne:</w:t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7B20F2" w:rsidRPr="00A34DCB">
        <w:rPr>
          <w:rFonts w:asciiTheme="minorHAnsi" w:hAnsiTheme="minorHAnsi"/>
          <w:sz w:val="22"/>
          <w:szCs w:val="22"/>
        </w:rPr>
        <w:t>V Praze dne</w:t>
      </w:r>
    </w:p>
    <w:p w:rsidR="00AD1B69" w:rsidRPr="00A34DCB" w:rsidRDefault="00AD1B69" w:rsidP="009418C8">
      <w:pPr>
        <w:pStyle w:val="Prosttext"/>
        <w:rPr>
          <w:rFonts w:asciiTheme="minorHAnsi" w:hAnsiTheme="minorHAnsi"/>
          <w:sz w:val="22"/>
          <w:szCs w:val="22"/>
        </w:rPr>
      </w:pPr>
    </w:p>
    <w:p w:rsidR="00AD1B69" w:rsidRPr="00A34DCB" w:rsidRDefault="004D1E84" w:rsidP="009418C8">
      <w:pPr>
        <w:pStyle w:val="Prosttext"/>
        <w:ind w:left="360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Za objednatele: 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  <w:t xml:space="preserve">          </w:t>
      </w:r>
      <w:r w:rsidR="00FD5A14" w:rsidRPr="00A34DCB">
        <w:rPr>
          <w:rFonts w:asciiTheme="minorHAnsi" w:hAnsiTheme="minorHAnsi"/>
          <w:sz w:val="22"/>
          <w:szCs w:val="22"/>
        </w:rPr>
        <w:t xml:space="preserve">  </w:t>
      </w:r>
      <w:r w:rsidR="00AD1B69" w:rsidRPr="00A34DCB">
        <w:rPr>
          <w:rFonts w:asciiTheme="minorHAnsi" w:hAnsiTheme="minorHAnsi"/>
          <w:sz w:val="22"/>
          <w:szCs w:val="22"/>
        </w:rPr>
        <w:t xml:space="preserve"> </w:t>
      </w:r>
      <w:r w:rsidRPr="00A34DCB">
        <w:rPr>
          <w:rFonts w:asciiTheme="minorHAnsi" w:hAnsiTheme="minorHAnsi"/>
          <w:sz w:val="22"/>
          <w:szCs w:val="22"/>
        </w:rPr>
        <w:t xml:space="preserve">Za zhotovitele: </w:t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  <w:r w:rsidR="00AD1B69" w:rsidRPr="00A34DCB">
        <w:rPr>
          <w:rFonts w:asciiTheme="minorHAnsi" w:hAnsiTheme="minorHAnsi"/>
          <w:sz w:val="22"/>
          <w:szCs w:val="22"/>
        </w:rPr>
        <w:tab/>
      </w:r>
    </w:p>
    <w:p w:rsidR="004D1E84" w:rsidRPr="00A34DCB" w:rsidRDefault="004D1E84" w:rsidP="009418C8">
      <w:pPr>
        <w:rPr>
          <w:rFonts w:asciiTheme="minorHAnsi" w:hAnsiTheme="minorHAnsi"/>
          <w:sz w:val="22"/>
          <w:szCs w:val="22"/>
        </w:rPr>
      </w:pPr>
    </w:p>
    <w:p w:rsidR="004D1E84" w:rsidRPr="00A34DCB" w:rsidRDefault="004D1E84" w:rsidP="009418C8">
      <w:pPr>
        <w:rPr>
          <w:rFonts w:asciiTheme="minorHAnsi" w:hAnsiTheme="minorHAnsi"/>
          <w:sz w:val="22"/>
          <w:szCs w:val="22"/>
        </w:rPr>
      </w:pPr>
    </w:p>
    <w:p w:rsidR="004D1E84" w:rsidRPr="00A34DCB" w:rsidRDefault="004D1E84" w:rsidP="00774CC0">
      <w:pPr>
        <w:ind w:firstLine="360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------------------------------------------------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  <w:t>------------------------------------------</w:t>
      </w:r>
    </w:p>
    <w:p w:rsidR="00CC4C04" w:rsidRPr="00A34DCB" w:rsidRDefault="00774CC0" w:rsidP="00774CC0">
      <w:pPr>
        <w:ind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MUDr. Vladimír Valenta, Ph.D.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D1E84" w:rsidRPr="00A34DCB">
        <w:rPr>
          <w:rFonts w:asciiTheme="minorHAnsi" w:hAnsiTheme="minorHAnsi"/>
          <w:sz w:val="22"/>
          <w:szCs w:val="22"/>
        </w:rPr>
        <w:t>Viera Jiroutová, jednatelka</w:t>
      </w:r>
    </w:p>
    <w:p w:rsidR="00CC4C04" w:rsidRPr="00A34DCB" w:rsidRDefault="00CC4C04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CC4C04" w:rsidRDefault="00CC4C04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A34DCB" w:rsidRDefault="00A34DCB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2A7BD9" w:rsidRPr="002A7BD9" w:rsidRDefault="002A7BD9" w:rsidP="002A7BD9">
      <w:pPr>
        <w:jc w:val="both"/>
        <w:rPr>
          <w:rFonts w:asciiTheme="minorHAnsi" w:hAnsiTheme="minorHAnsi"/>
          <w:b/>
          <w:sz w:val="22"/>
          <w:szCs w:val="22"/>
        </w:rPr>
      </w:pPr>
      <w:r w:rsidRPr="002A7BD9">
        <w:rPr>
          <w:rFonts w:asciiTheme="minorHAnsi" w:hAnsiTheme="minorHAnsi"/>
          <w:b/>
          <w:sz w:val="22"/>
          <w:szCs w:val="22"/>
        </w:rPr>
        <w:t>Příloha č. 1</w:t>
      </w:r>
    </w:p>
    <w:p w:rsidR="007D1445" w:rsidRPr="007D1445" w:rsidRDefault="007D1445" w:rsidP="007D1445">
      <w:pPr>
        <w:jc w:val="center"/>
        <w:rPr>
          <w:rFonts w:asciiTheme="minorHAnsi" w:hAnsiTheme="minorHAnsi"/>
          <w:b/>
          <w:sz w:val="22"/>
          <w:szCs w:val="22"/>
        </w:rPr>
      </w:pPr>
      <w:r w:rsidRPr="007D1445">
        <w:rPr>
          <w:rFonts w:asciiTheme="minorHAnsi" w:hAnsiTheme="minorHAnsi"/>
          <w:b/>
          <w:sz w:val="22"/>
          <w:szCs w:val="22"/>
        </w:rPr>
        <w:t>Standardy úklidových prací</w:t>
      </w:r>
    </w:p>
    <w:p w:rsidR="007D1445" w:rsidRPr="007D1445" w:rsidRDefault="007D1445" w:rsidP="007D1445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100"/>
      </w:tblGrid>
      <w:tr w:rsidR="007D1445" w:rsidRPr="007D1445" w:rsidTr="00774CC0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45" w:rsidRPr="007D1445" w:rsidRDefault="007D1445" w:rsidP="00774CC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>Četnost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45" w:rsidRPr="007D1445" w:rsidRDefault="007D1445" w:rsidP="00774CC0">
            <w:pPr>
              <w:pStyle w:val="Nadpis6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7D1445" w:rsidRPr="007D1445" w:rsidTr="00774CC0">
        <w:trPr>
          <w:cantSplit/>
          <w:trHeight w:val="3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pStyle w:val="Nadpis7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Denně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mokré vytírání nebo luxování každodenních frekventovaných podlah kanceláří (s nutností úklidu i pod kontejnery, tzn. kontejner vysunout, vytřít nebo vyluxovat a vrátit jej na původní místo), v kuchyňkách, ve výtazích, na chodbách, na schodech, sociálním zařízení a sprchách </w:t>
            </w:r>
            <w:r w:rsidRPr="007D14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(kategorie A)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odstranění nečistot z prahů u dveří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vyprazdňování nádob na odpadky, dle potřeby jejich čištění (výměna igelitových sáčků), odnos odpadu na určené místo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kompletní úklid sociálního zázemí (omytí a desinfekce záchodových mís, pisoárů, </w:t>
            </w:r>
            <w:proofErr w:type="gramStart"/>
            <w:r w:rsidRPr="007D1445">
              <w:rPr>
                <w:rFonts w:asciiTheme="minorHAnsi" w:hAnsiTheme="minorHAnsi"/>
                <w:sz w:val="22"/>
                <w:szCs w:val="22"/>
              </w:rPr>
              <w:t>umyvadel,  úchytových</w:t>
            </w:r>
            <w:proofErr w:type="gramEnd"/>
            <w:r w:rsidRPr="007D1445">
              <w:rPr>
                <w:rFonts w:asciiTheme="minorHAnsi" w:hAnsiTheme="minorHAnsi"/>
                <w:sz w:val="22"/>
                <w:szCs w:val="22"/>
              </w:rPr>
              <w:t xml:space="preserve"> míst – splachovadla a kliky u dveří, mytí vodovodních baterií, mytí a leštění zrcadel přípravkem na skla a zrcadla)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mytí a desinfekce dřezů  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4"/>
              </w:numPr>
              <w:tabs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leštění prosklených dveří a skel hlavního komunikačního prostoru (vchodové dveře) přípravkem na sklo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úklid vstupního prostoru před objektem - vstupní schodiště 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29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úklid rohoží u vchodu do budovy</w:t>
            </w:r>
          </w:p>
          <w:p w:rsidR="007D1445" w:rsidRPr="007D1445" w:rsidRDefault="007D1445" w:rsidP="00774CC0">
            <w:pPr>
              <w:pStyle w:val="Zhlav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1445" w:rsidRPr="007D1445" w:rsidTr="00774CC0">
        <w:trPr>
          <w:cantSplit/>
          <w:trHeight w:val="10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>2 x týdně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pStyle w:val="Zhlav"/>
              <w:numPr>
                <w:ilvl w:val="0"/>
                <w:numId w:val="31"/>
              </w:numPr>
              <w:tabs>
                <w:tab w:val="clear" w:pos="720"/>
                <w:tab w:val="num" w:pos="257"/>
              </w:tabs>
              <w:ind w:left="257" w:hanging="257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mokré vytírání nebo luxování celých ploch podlah v </w:t>
            </w:r>
            <w:proofErr w:type="gramStart"/>
            <w:r w:rsidRPr="007D1445">
              <w:rPr>
                <w:rFonts w:asciiTheme="minorHAnsi" w:hAnsiTheme="minorHAnsi"/>
                <w:sz w:val="22"/>
                <w:szCs w:val="22"/>
              </w:rPr>
              <w:t>kancelářích  (s nutností</w:t>
            </w:r>
            <w:proofErr w:type="gramEnd"/>
            <w:r w:rsidRPr="007D1445">
              <w:rPr>
                <w:rFonts w:asciiTheme="minorHAnsi" w:hAnsiTheme="minorHAnsi"/>
                <w:sz w:val="22"/>
                <w:szCs w:val="22"/>
              </w:rPr>
              <w:t xml:space="preserve"> úklidu i pod kontejnery, tzn. kontejner vysunout, vytřít nebo vyluxovat a vrátit jej na původní místo) </w:t>
            </w:r>
            <w:r w:rsidRPr="007D14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(kategorie B)</w:t>
            </w:r>
          </w:p>
          <w:p w:rsidR="007D1445" w:rsidRPr="007D1445" w:rsidRDefault="007D1445" w:rsidP="007D1445">
            <w:pPr>
              <w:numPr>
                <w:ilvl w:val="0"/>
                <w:numId w:val="32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otření úchytových </w:t>
            </w:r>
            <w:proofErr w:type="gramStart"/>
            <w:r w:rsidRPr="007D1445">
              <w:rPr>
                <w:rFonts w:asciiTheme="minorHAnsi" w:hAnsiTheme="minorHAnsi"/>
                <w:sz w:val="22"/>
                <w:szCs w:val="22"/>
              </w:rPr>
              <w:t>míst  zábradlí</w:t>
            </w:r>
            <w:proofErr w:type="gramEnd"/>
            <w:r w:rsidRPr="007D1445">
              <w:rPr>
                <w:rFonts w:asciiTheme="minorHAnsi" w:hAnsiTheme="minorHAnsi"/>
                <w:sz w:val="22"/>
                <w:szCs w:val="22"/>
              </w:rPr>
              <w:t xml:space="preserve"> – dřevěná madla </w:t>
            </w:r>
          </w:p>
          <w:p w:rsidR="007D1445" w:rsidRPr="007D1445" w:rsidRDefault="007D1445" w:rsidP="00774CC0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D1445" w:rsidRPr="007D1445" w:rsidTr="00774CC0">
        <w:trPr>
          <w:cantSplit/>
          <w:trHeight w:val="22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 x týdně </w:t>
            </w:r>
            <w:r w:rsidRPr="007D1445">
              <w:rPr>
                <w:rFonts w:asciiTheme="minorHAnsi" w:hAnsiTheme="minorHAnsi"/>
                <w:bCs/>
                <w:sz w:val="22"/>
                <w:szCs w:val="22"/>
              </w:rPr>
              <w:t>(proveden vždy nejpozději poslední pracovní den v týdnu)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numPr>
                <w:ilvl w:val="0"/>
                <w:numId w:val="32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mokré vytírání nebo luxování celých ploch podlah v kancelářích (s nutností úklidu i pod kontejnery, tzn. kontejner vysunout, vytřít nebo vyluxovat a vrátit jej na původní </w:t>
            </w:r>
            <w:proofErr w:type="gramStart"/>
            <w:r w:rsidRPr="007D1445">
              <w:rPr>
                <w:rFonts w:asciiTheme="minorHAnsi" w:hAnsiTheme="minorHAnsi"/>
                <w:sz w:val="22"/>
                <w:szCs w:val="22"/>
              </w:rPr>
              <w:t xml:space="preserve">místo)  </w:t>
            </w:r>
            <w:r w:rsidRPr="007D14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(kategorie</w:t>
            </w:r>
            <w:proofErr w:type="gramEnd"/>
            <w:r w:rsidRPr="007D14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C)</w:t>
            </w:r>
          </w:p>
          <w:p w:rsidR="007D1445" w:rsidRPr="007D1445" w:rsidRDefault="007D1445" w:rsidP="007D1445">
            <w:pPr>
              <w:pStyle w:val="Zkladntext2"/>
              <w:numPr>
                <w:ilvl w:val="0"/>
                <w:numId w:val="32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color w:val="auto"/>
                <w:sz w:val="22"/>
                <w:szCs w:val="22"/>
              </w:rPr>
              <w:t>mytí zařizovacích předmětů sociálního zázemí (zásobníků toaletního papíru, zásobníků tekutého mýdla, popřípadě jiného hygienického zařízení)</w:t>
            </w:r>
          </w:p>
          <w:p w:rsidR="007D1445" w:rsidRPr="007D1445" w:rsidRDefault="007D1445" w:rsidP="007D1445">
            <w:pPr>
              <w:numPr>
                <w:ilvl w:val="0"/>
                <w:numId w:val="32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odstranění prachu ze všech dosažitelných a volně přístupných ploch nábytku nebo jiného zařízení do výše 150 cm (skříně, police, vnitřní parapety atd., mimo funkční plochy monitorů)</w:t>
            </w:r>
          </w:p>
          <w:p w:rsidR="007D1445" w:rsidRPr="007D1445" w:rsidRDefault="007D1445" w:rsidP="007D1445">
            <w:pPr>
              <w:numPr>
                <w:ilvl w:val="0"/>
                <w:numId w:val="32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omytí a vyleštění celých ploch zrcadel v kancelářích přípravkem na skla a zrcadla</w:t>
            </w:r>
          </w:p>
          <w:p w:rsidR="007D1445" w:rsidRPr="007D1445" w:rsidRDefault="007D1445" w:rsidP="00774CC0">
            <w:pPr>
              <w:pStyle w:val="Zkladntext2"/>
              <w:ind w:left="2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1445" w:rsidRPr="007D1445" w:rsidTr="00774CC0">
        <w:trPr>
          <w:cantSplit/>
          <w:trHeight w:val="8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>1 x za čtrnáct dní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numPr>
                <w:ilvl w:val="0"/>
                <w:numId w:val="35"/>
              </w:numPr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omytí a vyleštění celkových ploch skel v prosklených dveřích</w:t>
            </w:r>
          </w:p>
        </w:tc>
      </w:tr>
      <w:tr w:rsidR="007D1445" w:rsidRPr="007D1445" w:rsidTr="00774CC0">
        <w:trPr>
          <w:cantSplit/>
          <w:trHeight w:val="22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 x měsíčně </w:t>
            </w:r>
            <w:r w:rsidRPr="007D1445">
              <w:rPr>
                <w:rFonts w:asciiTheme="minorHAnsi" w:hAnsiTheme="minorHAnsi"/>
                <w:bCs/>
                <w:sz w:val="22"/>
                <w:szCs w:val="22"/>
              </w:rPr>
              <w:t>(proveden vždy nejpozději poslední pracovní den v kalendářním měsíci)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115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   mokré vytírání celých ploch </w:t>
            </w:r>
            <w:r w:rsidRPr="007D1445">
              <w:rPr>
                <w:rFonts w:asciiTheme="minorHAnsi" w:hAnsiTheme="minorHAnsi"/>
                <w:b/>
                <w:i/>
                <w:sz w:val="22"/>
                <w:szCs w:val="22"/>
              </w:rPr>
              <w:t>(kategorie D)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34"/>
              </w:tabs>
              <w:ind w:left="234" w:hanging="2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mytí klik dveří a povrchová údržba celé plochy dveří pomocí speciálního přípravku dle materiálu 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mytí a desinfekce keramických obkladů sociálního zázemí</w:t>
            </w:r>
            <w:r w:rsidRPr="007D1445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 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odstranění nečistot ze stolních svítidel, vypínačů světel, elektrických zásuvek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odstranění prachu ze všech dosažitelných a volně přístupných ploch nábytku a jiného zařízení nad 150 cm</w:t>
            </w:r>
          </w:p>
          <w:p w:rsidR="007D1445" w:rsidRPr="007D1445" w:rsidRDefault="007D1445" w:rsidP="00774CC0">
            <w:pPr>
              <w:pStyle w:val="Zhlav"/>
              <w:tabs>
                <w:tab w:val="left" w:pos="708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1445" w:rsidRPr="007D1445" w:rsidTr="00774CC0">
        <w:trPr>
          <w:cantSplit/>
          <w:trHeight w:val="9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>1 x za tři měsíce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údržba skříní, skříňových nástavců a ostatního nábytku v kancelářích pomocí speciálního přípravku dle materiálu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mokré stírání prachu a nečistot z křížů a područek kolečkových židlí 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luxování čalouněného nábytku 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úklid příručních spisoven, skladu, tj. mokré vytírání nebo luxování celých ploch podlah a utření prachu z dostupných ploch a vybavení (za účasti odpovědného pracovníka KHS - </w:t>
            </w:r>
            <w:r w:rsidRPr="007D1445">
              <w:rPr>
                <w:rFonts w:asciiTheme="minorHAnsi" w:hAnsiTheme="minorHAnsi"/>
                <w:b/>
                <w:i/>
                <w:sz w:val="22"/>
                <w:szCs w:val="22"/>
              </w:rPr>
              <w:t>kategorie E</w:t>
            </w:r>
            <w:r w:rsidRPr="007D144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7D1445" w:rsidRPr="007D1445" w:rsidRDefault="007D1445" w:rsidP="00774CC0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1445" w:rsidRPr="007D1445" w:rsidTr="00774CC0">
        <w:trPr>
          <w:cantSplit/>
          <w:trHeight w:val="1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>1 x za šest</w:t>
            </w:r>
          </w:p>
          <w:p w:rsidR="007D1445" w:rsidRPr="007D1445" w:rsidRDefault="007D1445" w:rsidP="00774CC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1445">
              <w:rPr>
                <w:rFonts w:asciiTheme="minorHAnsi" w:hAnsiTheme="minorHAnsi"/>
                <w:b/>
                <w:bCs/>
                <w:sz w:val="22"/>
                <w:szCs w:val="22"/>
              </w:rPr>
              <w:t>měsíců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odstranění prachu z otopných těles a mytí otopných těles 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mytí ostatních ploch zábradlí na schodišti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odstranění prachu z </w:t>
            </w:r>
            <w:proofErr w:type="gramStart"/>
            <w:r w:rsidRPr="007D1445">
              <w:rPr>
                <w:rFonts w:asciiTheme="minorHAnsi" w:hAnsiTheme="minorHAnsi"/>
                <w:sz w:val="22"/>
                <w:szCs w:val="22"/>
              </w:rPr>
              <w:t>hasících</w:t>
            </w:r>
            <w:proofErr w:type="gramEnd"/>
            <w:r w:rsidRPr="007D1445">
              <w:rPr>
                <w:rFonts w:asciiTheme="minorHAnsi" w:hAnsiTheme="minorHAnsi"/>
                <w:sz w:val="22"/>
                <w:szCs w:val="22"/>
              </w:rPr>
              <w:t xml:space="preserve"> přístrojů a hydrantů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mytí oken zahrnující mytí skel, mytí rámů, mytí vnitřních a vnějších parapetů</w:t>
            </w: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omytí a vyleštění skleněných příček mezi kancelářemi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čištění vnitřních horizontálních žaluzií </w:t>
            </w:r>
          </w:p>
          <w:p w:rsidR="007D1445" w:rsidRPr="007D1445" w:rsidRDefault="007D1445" w:rsidP="007D1445">
            <w:pPr>
              <w:pStyle w:val="Zhlav"/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čištění svítidel </w:t>
            </w:r>
          </w:p>
        </w:tc>
      </w:tr>
      <w:tr w:rsidR="007D1445" w:rsidRPr="007D1445" w:rsidTr="00774CC0">
        <w:trPr>
          <w:cantSplit/>
          <w:trHeight w:val="11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445" w:rsidRPr="007D1445" w:rsidRDefault="007D1445" w:rsidP="00774CC0">
            <w:pPr>
              <w:pStyle w:val="Nadpis7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Průběžně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5" w:rsidRPr="007D1445" w:rsidRDefault="007D1445" w:rsidP="00774CC0">
            <w:pPr>
              <w:pStyle w:val="Zhlav"/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7D1445" w:rsidRPr="007D1445" w:rsidRDefault="007D1445" w:rsidP="007D1445">
            <w:pPr>
              <w:numPr>
                <w:ilvl w:val="0"/>
                <w:numId w:val="33"/>
              </w:numPr>
              <w:tabs>
                <w:tab w:val="clear" w:pos="720"/>
                <w:tab w:val="num" w:pos="257"/>
              </w:tabs>
              <w:ind w:hanging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odstranění pavučin a chuchvalců prachu ze stropů chodeb a kanceláří</w:t>
            </w:r>
          </w:p>
          <w:p w:rsidR="007D1445" w:rsidRPr="007D1445" w:rsidRDefault="007D1445" w:rsidP="007D1445">
            <w:pPr>
              <w:numPr>
                <w:ilvl w:val="0"/>
                <w:numId w:val="30"/>
              </w:numPr>
              <w:tabs>
                <w:tab w:val="clear" w:pos="720"/>
                <w:tab w:val="num" w:pos="257"/>
              </w:tabs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 xml:space="preserve">uzavření oken, uzamčení dveří, zhasnutí světel, uzavření vodovodních baterií </w:t>
            </w:r>
          </w:p>
          <w:p w:rsidR="007D1445" w:rsidRPr="007D1445" w:rsidRDefault="007D1445" w:rsidP="007D1445">
            <w:pPr>
              <w:numPr>
                <w:ilvl w:val="0"/>
                <w:numId w:val="30"/>
              </w:numPr>
              <w:tabs>
                <w:tab w:val="clear" w:pos="720"/>
                <w:tab w:val="num" w:pos="257"/>
              </w:tabs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1445">
              <w:rPr>
                <w:rFonts w:asciiTheme="minorHAnsi" w:hAnsiTheme="minorHAnsi"/>
                <w:sz w:val="22"/>
                <w:szCs w:val="22"/>
              </w:rPr>
              <w:t>odnos separovaného odpadu do určených míst dle potřeby, minimálně však 1x týdně</w:t>
            </w:r>
          </w:p>
          <w:p w:rsidR="007D1445" w:rsidRPr="007D1445" w:rsidRDefault="007D1445" w:rsidP="00774CC0">
            <w:pPr>
              <w:tabs>
                <w:tab w:val="num" w:pos="257"/>
              </w:tabs>
              <w:ind w:hanging="720"/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7D1445" w:rsidRPr="007D1445" w:rsidRDefault="007D1445" w:rsidP="007D1445">
      <w:pPr>
        <w:rPr>
          <w:rFonts w:asciiTheme="minorHAnsi" w:hAnsiTheme="minorHAnsi"/>
          <w:sz w:val="22"/>
          <w:szCs w:val="22"/>
        </w:rPr>
      </w:pPr>
    </w:p>
    <w:p w:rsidR="007D1445" w:rsidRPr="007D1445" w:rsidRDefault="007D1445" w:rsidP="007D1445">
      <w:pPr>
        <w:pStyle w:val="Nadpis2"/>
        <w:rPr>
          <w:rFonts w:asciiTheme="minorHAnsi" w:hAnsiTheme="minorHAnsi"/>
          <w:sz w:val="22"/>
          <w:szCs w:val="22"/>
        </w:rPr>
      </w:pPr>
    </w:p>
    <w:p w:rsidR="007D1445" w:rsidRPr="007D1445" w:rsidRDefault="007D1445" w:rsidP="007D1445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7D1445">
        <w:rPr>
          <w:rFonts w:asciiTheme="minorHAnsi" w:hAnsiTheme="minorHAnsi"/>
          <w:b/>
          <w:bCs/>
          <w:sz w:val="22"/>
          <w:szCs w:val="22"/>
          <w:u w:val="single"/>
        </w:rPr>
        <w:t>Dodávka materiálu</w:t>
      </w:r>
    </w:p>
    <w:p w:rsidR="007D1445" w:rsidRPr="007D1445" w:rsidRDefault="007D1445" w:rsidP="007D1445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D1445" w:rsidRPr="007D1445" w:rsidRDefault="007F0F0A" w:rsidP="007D1445">
      <w:pPr>
        <w:pStyle w:val="Zhlav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Zhotovi</w:t>
      </w:r>
      <w:r w:rsidR="007D1445" w:rsidRPr="007F0F0A">
        <w:rPr>
          <w:rFonts w:asciiTheme="minorHAnsi" w:hAnsiTheme="minorHAnsi"/>
          <w:b/>
          <w:sz w:val="22"/>
          <w:szCs w:val="22"/>
        </w:rPr>
        <w:t xml:space="preserve">tel zajistí </w:t>
      </w:r>
      <w:r w:rsidR="007D1445" w:rsidRPr="007F0F0A">
        <w:rPr>
          <w:rFonts w:asciiTheme="minorHAnsi" w:hAnsiTheme="minorHAnsi"/>
          <w:sz w:val="22"/>
          <w:szCs w:val="22"/>
        </w:rPr>
        <w:t>čistící a úklidové prostředky vč. zařízení (</w:t>
      </w:r>
      <w:proofErr w:type="spellStart"/>
      <w:proofErr w:type="gramStart"/>
      <w:r w:rsidR="007D1445" w:rsidRPr="007F0F0A">
        <w:rPr>
          <w:rFonts w:asciiTheme="minorHAnsi" w:hAnsiTheme="minorHAnsi"/>
          <w:sz w:val="22"/>
          <w:szCs w:val="22"/>
        </w:rPr>
        <w:t>např.vysavač</w:t>
      </w:r>
      <w:proofErr w:type="spellEnd"/>
      <w:proofErr w:type="gramEnd"/>
      <w:r w:rsidR="007D1445" w:rsidRPr="007F0F0A">
        <w:rPr>
          <w:rFonts w:asciiTheme="minorHAnsi" w:hAnsiTheme="minorHAnsi"/>
          <w:sz w:val="22"/>
          <w:szCs w:val="22"/>
        </w:rPr>
        <w:t>).</w:t>
      </w:r>
    </w:p>
    <w:p w:rsidR="007D1445" w:rsidRPr="007D1445" w:rsidRDefault="007D1445" w:rsidP="007D1445">
      <w:pPr>
        <w:pStyle w:val="Zhlav"/>
        <w:tabs>
          <w:tab w:val="num" w:pos="257"/>
        </w:tabs>
        <w:jc w:val="both"/>
        <w:rPr>
          <w:rFonts w:asciiTheme="minorHAnsi" w:hAnsiTheme="minorHAnsi"/>
          <w:sz w:val="22"/>
          <w:szCs w:val="22"/>
        </w:rPr>
      </w:pPr>
      <w:r w:rsidRPr="007D1445">
        <w:rPr>
          <w:rFonts w:asciiTheme="minorHAnsi" w:hAnsiTheme="minorHAnsi"/>
          <w:b/>
          <w:bCs/>
          <w:sz w:val="22"/>
          <w:szCs w:val="22"/>
        </w:rPr>
        <w:t xml:space="preserve">Objednatel zajistí </w:t>
      </w:r>
      <w:r w:rsidRPr="007D1445">
        <w:rPr>
          <w:rFonts w:asciiTheme="minorHAnsi" w:hAnsiTheme="minorHAnsi"/>
          <w:bCs/>
          <w:sz w:val="22"/>
          <w:szCs w:val="22"/>
        </w:rPr>
        <w:t>dodání toaletního papíru, tekutého mýdla</w:t>
      </w:r>
      <w:r w:rsidRPr="007D1445">
        <w:rPr>
          <w:rFonts w:asciiTheme="minorHAnsi" w:hAnsiTheme="minorHAnsi"/>
          <w:sz w:val="22"/>
          <w:szCs w:val="22"/>
        </w:rPr>
        <w:t xml:space="preserve">, papírových ručníků </w:t>
      </w:r>
    </w:p>
    <w:p w:rsidR="007D1445" w:rsidRPr="007D1445" w:rsidRDefault="007D1445" w:rsidP="007D144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D1445" w:rsidRPr="007D1445" w:rsidRDefault="007D1445" w:rsidP="007D1445">
      <w:pPr>
        <w:rPr>
          <w:rFonts w:asciiTheme="minorHAnsi" w:hAnsiTheme="minorHAnsi"/>
          <w:sz w:val="22"/>
          <w:szCs w:val="22"/>
        </w:rPr>
      </w:pPr>
    </w:p>
    <w:p w:rsidR="007D1445" w:rsidRPr="007D1445" w:rsidRDefault="007D1445" w:rsidP="007D1445">
      <w:pPr>
        <w:jc w:val="both"/>
        <w:rPr>
          <w:rFonts w:asciiTheme="minorHAnsi" w:hAnsiTheme="minorHAnsi"/>
          <w:b/>
          <w:iCs/>
          <w:sz w:val="22"/>
          <w:szCs w:val="22"/>
          <w:u w:val="single"/>
        </w:rPr>
      </w:pPr>
      <w:r w:rsidRPr="007D1445">
        <w:rPr>
          <w:rFonts w:asciiTheme="minorHAnsi" w:hAnsiTheme="minorHAnsi"/>
          <w:b/>
          <w:iCs/>
          <w:sz w:val="22"/>
          <w:szCs w:val="22"/>
          <w:u w:val="single"/>
        </w:rPr>
        <w:t>Úklid bude možno provádět po pracovní době v následujícím časovém rozmezí:</w:t>
      </w:r>
    </w:p>
    <w:p w:rsidR="007D1445" w:rsidRPr="007D1445" w:rsidRDefault="007D1445" w:rsidP="007D1445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7D1445" w:rsidRPr="007D1445" w:rsidRDefault="007D1445" w:rsidP="007D1445">
      <w:pPr>
        <w:rPr>
          <w:rFonts w:asciiTheme="minorHAnsi" w:hAnsiTheme="minorHAnsi"/>
          <w:bCs/>
          <w:sz w:val="22"/>
          <w:szCs w:val="22"/>
        </w:rPr>
      </w:pPr>
      <w:r w:rsidRPr="007D1445">
        <w:rPr>
          <w:rFonts w:asciiTheme="minorHAnsi" w:hAnsiTheme="minorHAnsi"/>
          <w:bCs/>
          <w:sz w:val="22"/>
          <w:szCs w:val="22"/>
        </w:rPr>
        <w:t>Po</w:t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  <w:t>17:00 – 20:00 hod.</w:t>
      </w:r>
    </w:p>
    <w:p w:rsidR="007D1445" w:rsidRPr="007D1445" w:rsidRDefault="007D1445" w:rsidP="007D1445">
      <w:pPr>
        <w:rPr>
          <w:rFonts w:asciiTheme="minorHAnsi" w:hAnsiTheme="minorHAnsi"/>
          <w:bCs/>
          <w:sz w:val="22"/>
          <w:szCs w:val="22"/>
        </w:rPr>
      </w:pPr>
      <w:r w:rsidRPr="007D1445">
        <w:rPr>
          <w:rFonts w:asciiTheme="minorHAnsi" w:hAnsiTheme="minorHAnsi"/>
          <w:bCs/>
          <w:sz w:val="22"/>
          <w:szCs w:val="22"/>
        </w:rPr>
        <w:t>Út</w:t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  <w:t>15:00 – 20:00 hod.</w:t>
      </w:r>
    </w:p>
    <w:p w:rsidR="007D1445" w:rsidRPr="007D1445" w:rsidRDefault="007D1445" w:rsidP="007D1445">
      <w:pPr>
        <w:rPr>
          <w:rFonts w:asciiTheme="minorHAnsi" w:hAnsiTheme="minorHAnsi"/>
          <w:bCs/>
          <w:sz w:val="22"/>
          <w:szCs w:val="22"/>
        </w:rPr>
      </w:pPr>
      <w:r w:rsidRPr="007D1445">
        <w:rPr>
          <w:rFonts w:asciiTheme="minorHAnsi" w:hAnsiTheme="minorHAnsi"/>
          <w:bCs/>
          <w:sz w:val="22"/>
          <w:szCs w:val="22"/>
        </w:rPr>
        <w:t>St</w:t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  <w:t>17:00 – 20:00 hod.</w:t>
      </w:r>
    </w:p>
    <w:p w:rsidR="007D1445" w:rsidRPr="007D1445" w:rsidRDefault="007D1445" w:rsidP="007D1445">
      <w:pPr>
        <w:rPr>
          <w:rFonts w:asciiTheme="minorHAnsi" w:hAnsiTheme="minorHAnsi"/>
          <w:bCs/>
          <w:sz w:val="22"/>
          <w:szCs w:val="22"/>
        </w:rPr>
      </w:pPr>
      <w:r w:rsidRPr="007D1445">
        <w:rPr>
          <w:rFonts w:asciiTheme="minorHAnsi" w:hAnsiTheme="minorHAnsi"/>
          <w:bCs/>
          <w:sz w:val="22"/>
          <w:szCs w:val="22"/>
        </w:rPr>
        <w:t>Čt</w:t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  <w:t>15:00 – 20:00 hod.</w:t>
      </w:r>
    </w:p>
    <w:p w:rsidR="007D1445" w:rsidRPr="007D1445" w:rsidRDefault="007D1445" w:rsidP="007D1445">
      <w:pPr>
        <w:rPr>
          <w:rFonts w:asciiTheme="minorHAnsi" w:hAnsiTheme="minorHAnsi"/>
          <w:bCs/>
          <w:sz w:val="22"/>
          <w:szCs w:val="22"/>
        </w:rPr>
      </w:pPr>
      <w:r w:rsidRPr="007D1445">
        <w:rPr>
          <w:rFonts w:asciiTheme="minorHAnsi" w:hAnsiTheme="minorHAnsi"/>
          <w:bCs/>
          <w:sz w:val="22"/>
          <w:szCs w:val="22"/>
        </w:rPr>
        <w:t>Pá</w:t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</w:r>
      <w:r w:rsidRPr="007D1445">
        <w:rPr>
          <w:rFonts w:asciiTheme="minorHAnsi" w:hAnsiTheme="minorHAnsi"/>
          <w:bCs/>
          <w:sz w:val="22"/>
          <w:szCs w:val="22"/>
        </w:rPr>
        <w:tab/>
        <w:t>14:30 – 20:00 hod.</w:t>
      </w: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7D1445" w:rsidRDefault="007D1445" w:rsidP="007D1445">
      <w:pPr>
        <w:rPr>
          <w:rFonts w:asciiTheme="minorHAnsi" w:hAnsiTheme="minorHAnsi"/>
          <w:sz w:val="22"/>
          <w:szCs w:val="22"/>
        </w:rPr>
      </w:pPr>
    </w:p>
    <w:p w:rsidR="007D1445" w:rsidRDefault="007D1445" w:rsidP="007D1445">
      <w:pPr>
        <w:rPr>
          <w:rFonts w:asciiTheme="minorHAnsi" w:hAnsiTheme="minorHAnsi"/>
          <w:sz w:val="22"/>
          <w:szCs w:val="22"/>
        </w:rPr>
      </w:pPr>
    </w:p>
    <w:p w:rsidR="007D1445" w:rsidRDefault="007D1445" w:rsidP="007D1445">
      <w:pPr>
        <w:rPr>
          <w:rFonts w:asciiTheme="minorHAnsi" w:hAnsiTheme="minorHAnsi"/>
          <w:sz w:val="22"/>
          <w:szCs w:val="22"/>
        </w:rPr>
      </w:pPr>
    </w:p>
    <w:p w:rsidR="007D1445" w:rsidRPr="00A34DCB" w:rsidRDefault="007D1445" w:rsidP="009418C8">
      <w:pPr>
        <w:ind w:left="4956" w:firstLine="708"/>
        <w:rPr>
          <w:rFonts w:asciiTheme="minorHAnsi" w:hAnsiTheme="minorHAnsi"/>
          <w:sz w:val="22"/>
          <w:szCs w:val="22"/>
        </w:rPr>
      </w:pPr>
    </w:p>
    <w:p w:rsidR="00CC4C04" w:rsidRPr="00A34DCB" w:rsidRDefault="00685B40" w:rsidP="009418C8">
      <w:pPr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Příloha č. 2</w:t>
      </w:r>
    </w:p>
    <w:p w:rsidR="00685B40" w:rsidRPr="00A34DCB" w:rsidRDefault="00685B40" w:rsidP="009418C8">
      <w:pPr>
        <w:rPr>
          <w:rFonts w:asciiTheme="minorHAnsi" w:hAnsiTheme="minorHAnsi"/>
          <w:sz w:val="22"/>
          <w:szCs w:val="22"/>
        </w:rPr>
      </w:pPr>
    </w:p>
    <w:tbl>
      <w:tblPr>
        <w:tblW w:w="7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838"/>
        <w:gridCol w:w="1610"/>
        <w:gridCol w:w="960"/>
        <w:gridCol w:w="960"/>
        <w:gridCol w:w="960"/>
        <w:gridCol w:w="960"/>
      </w:tblGrid>
      <w:tr w:rsidR="00685B40" w:rsidRPr="00A34DCB" w:rsidTr="00685B40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Ke Stadionu 204, Semily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6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místnost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plocha m</w:t>
            </w:r>
            <w:r w:rsidRPr="00A34DCB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četnost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15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068"/>
        <w:gridCol w:w="2205"/>
        <w:gridCol w:w="2106"/>
      </w:tblGrid>
      <w:tr w:rsidR="00685B40" w:rsidRPr="00A34DCB" w:rsidTr="00A34DCB">
        <w:trPr>
          <w:trHeight w:val="262"/>
        </w:trPr>
        <w:tc>
          <w:tcPr>
            <w:tcW w:w="2068" w:type="dxa"/>
          </w:tcPr>
          <w:p w:rsidR="00685B40" w:rsidRPr="00A34DCB" w:rsidRDefault="00685B40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Cena bez DPH</w:t>
            </w:r>
          </w:p>
        </w:tc>
        <w:tc>
          <w:tcPr>
            <w:tcW w:w="2205" w:type="dxa"/>
          </w:tcPr>
          <w:p w:rsidR="00685B40" w:rsidRPr="00A34DCB" w:rsidRDefault="00685B40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DPH</w:t>
            </w:r>
          </w:p>
        </w:tc>
        <w:tc>
          <w:tcPr>
            <w:tcW w:w="2106" w:type="dxa"/>
          </w:tcPr>
          <w:p w:rsidR="00685B40" w:rsidRPr="00A34DCB" w:rsidRDefault="00685B40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Cena s DPH</w:t>
            </w:r>
          </w:p>
        </w:tc>
      </w:tr>
      <w:tr w:rsidR="00685B40" w:rsidRPr="00A34DCB" w:rsidTr="00A34DCB">
        <w:trPr>
          <w:trHeight w:val="247"/>
        </w:trPr>
        <w:tc>
          <w:tcPr>
            <w:tcW w:w="2068" w:type="dxa"/>
          </w:tcPr>
          <w:p w:rsidR="00685B40" w:rsidRPr="00A34DCB" w:rsidRDefault="00685B40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4 985,- Kč</w:t>
            </w:r>
          </w:p>
        </w:tc>
        <w:tc>
          <w:tcPr>
            <w:tcW w:w="2205" w:type="dxa"/>
          </w:tcPr>
          <w:p w:rsidR="00685B40" w:rsidRPr="00A34DCB" w:rsidRDefault="00685B40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1 046,- Kč</w:t>
            </w:r>
          </w:p>
        </w:tc>
        <w:tc>
          <w:tcPr>
            <w:tcW w:w="2106" w:type="dxa"/>
          </w:tcPr>
          <w:p w:rsidR="00685B40" w:rsidRPr="00A34DCB" w:rsidRDefault="00685B40" w:rsidP="00DA62D1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6 031,85 Kč</w:t>
            </w:r>
          </w:p>
        </w:tc>
      </w:tr>
    </w:tbl>
    <w:p w:rsidR="00685B40" w:rsidRPr="00A34DCB" w:rsidRDefault="00685B40" w:rsidP="009418C8">
      <w:pPr>
        <w:rPr>
          <w:rFonts w:asciiTheme="minorHAnsi" w:hAnsiTheme="minorHAnsi"/>
          <w:sz w:val="22"/>
          <w:szCs w:val="22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838"/>
        <w:gridCol w:w="1880"/>
        <w:gridCol w:w="960"/>
        <w:gridCol w:w="960"/>
        <w:gridCol w:w="960"/>
      </w:tblGrid>
      <w:tr w:rsidR="00685B40" w:rsidRPr="00A34DCB" w:rsidTr="00685B40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Husova 186/64, Liberec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5B40" w:rsidRPr="00A34DCB" w:rsidTr="00685B40">
        <w:trPr>
          <w:trHeight w:val="36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místnost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plocha m</w:t>
            </w:r>
            <w:r w:rsidRPr="00A34DCB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četnost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konzultační místnost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konzultační místnost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konzultační místnost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spisovna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výtah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pisovna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dřevo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4570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="00685B40"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dřevo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</w:tr>
      <w:tr w:rsidR="00685B40" w:rsidRPr="00A34DCB" w:rsidTr="00685B40">
        <w:trPr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</w:tr>
      <w:tr w:rsidR="00685B40" w:rsidRPr="00A34DCB" w:rsidTr="00685B40">
        <w:trPr>
          <w:trHeight w:val="315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B40" w:rsidRPr="00A34DCB" w:rsidRDefault="00685B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</w:tr>
    </w:tbl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133"/>
        <w:gridCol w:w="2270"/>
        <w:gridCol w:w="2270"/>
      </w:tblGrid>
      <w:tr w:rsidR="00685B40" w:rsidRPr="00A34DCB" w:rsidTr="00A34DCB">
        <w:trPr>
          <w:trHeight w:val="262"/>
        </w:trPr>
        <w:tc>
          <w:tcPr>
            <w:tcW w:w="2133" w:type="dxa"/>
          </w:tcPr>
          <w:p w:rsidR="00685B40" w:rsidRP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Cena bez DPH</w:t>
            </w:r>
          </w:p>
        </w:tc>
        <w:tc>
          <w:tcPr>
            <w:tcW w:w="2270" w:type="dxa"/>
          </w:tcPr>
          <w:p w:rsidR="00685B40" w:rsidRP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DPH</w:t>
            </w:r>
          </w:p>
        </w:tc>
        <w:tc>
          <w:tcPr>
            <w:tcW w:w="2270" w:type="dxa"/>
          </w:tcPr>
          <w:p w:rsidR="00685B40" w:rsidRP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Celkem s DPH</w:t>
            </w:r>
          </w:p>
        </w:tc>
      </w:tr>
      <w:tr w:rsidR="00685B40" w:rsidRPr="00A34DCB" w:rsidTr="00A34DCB">
        <w:trPr>
          <w:trHeight w:val="247"/>
        </w:trPr>
        <w:tc>
          <w:tcPr>
            <w:tcW w:w="2133" w:type="dxa"/>
          </w:tcPr>
          <w:p w:rsidR="00685B40" w:rsidRP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12 967,- Kč</w:t>
            </w:r>
          </w:p>
        </w:tc>
        <w:tc>
          <w:tcPr>
            <w:tcW w:w="2270" w:type="dxa"/>
          </w:tcPr>
          <w:p w:rsidR="00685B40" w:rsidRPr="00A34DCB" w:rsidRDefault="00A34DCB" w:rsidP="00DA62D1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34DCB">
              <w:rPr>
                <w:rFonts w:asciiTheme="minorHAnsi" w:hAnsiTheme="minorHAnsi"/>
                <w:sz w:val="22"/>
                <w:szCs w:val="22"/>
              </w:rPr>
              <w:t>2 723,07  Kč</w:t>
            </w:r>
            <w:proofErr w:type="gramEnd"/>
          </w:p>
        </w:tc>
        <w:tc>
          <w:tcPr>
            <w:tcW w:w="2270" w:type="dxa"/>
          </w:tcPr>
          <w:p w:rsidR="00685B40" w:rsidRP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15 690,- Kč</w:t>
            </w:r>
          </w:p>
        </w:tc>
      </w:tr>
    </w:tbl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CC4C04" w:rsidRPr="00A34DCB" w:rsidRDefault="00CC4C04" w:rsidP="009418C8">
      <w:pPr>
        <w:rPr>
          <w:rFonts w:asciiTheme="minorHAnsi" w:hAnsiTheme="minorHAnsi"/>
          <w:sz w:val="22"/>
          <w:szCs w:val="22"/>
        </w:rPr>
      </w:pPr>
    </w:p>
    <w:p w:rsidR="00055CF3" w:rsidRPr="00A34DCB" w:rsidRDefault="00055CF3" w:rsidP="009418C8">
      <w:pPr>
        <w:rPr>
          <w:rFonts w:asciiTheme="minorHAnsi" w:hAnsiTheme="minorHAnsi"/>
          <w:sz w:val="22"/>
          <w:szCs w:val="22"/>
        </w:rPr>
      </w:pPr>
    </w:p>
    <w:p w:rsidR="00055CF3" w:rsidRPr="00A34DCB" w:rsidRDefault="00A34DCB" w:rsidP="009418C8">
      <w:pPr>
        <w:rPr>
          <w:rFonts w:asciiTheme="minorHAnsi" w:hAnsiTheme="minorHAnsi"/>
          <w:b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Cena celkem za poskytované služby</w:t>
      </w:r>
    </w:p>
    <w:p w:rsidR="00055CF3" w:rsidRPr="00A34DCB" w:rsidRDefault="00055CF3" w:rsidP="009418C8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198"/>
        <w:gridCol w:w="2335"/>
        <w:gridCol w:w="2129"/>
      </w:tblGrid>
      <w:tr w:rsidR="00A34DCB" w:rsidTr="00A34DCB">
        <w:trPr>
          <w:trHeight w:val="262"/>
        </w:trPr>
        <w:tc>
          <w:tcPr>
            <w:tcW w:w="2198" w:type="dxa"/>
          </w:tcPr>
          <w:p w:rsid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bez DPH</w:t>
            </w:r>
          </w:p>
        </w:tc>
        <w:tc>
          <w:tcPr>
            <w:tcW w:w="2335" w:type="dxa"/>
          </w:tcPr>
          <w:p w:rsid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</w:t>
            </w:r>
          </w:p>
        </w:tc>
        <w:tc>
          <w:tcPr>
            <w:tcW w:w="2129" w:type="dxa"/>
          </w:tcPr>
          <w:p w:rsid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Celkem s DPH</w:t>
            </w:r>
          </w:p>
        </w:tc>
      </w:tr>
      <w:tr w:rsidR="00A34DCB" w:rsidTr="00A34DCB">
        <w:trPr>
          <w:trHeight w:val="247"/>
        </w:trPr>
        <w:tc>
          <w:tcPr>
            <w:tcW w:w="2198" w:type="dxa"/>
          </w:tcPr>
          <w:p w:rsidR="00A34DCB" w:rsidRDefault="00A34DCB" w:rsidP="009418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17 952,- Kč</w:t>
            </w:r>
          </w:p>
        </w:tc>
        <w:tc>
          <w:tcPr>
            <w:tcW w:w="2335" w:type="dxa"/>
          </w:tcPr>
          <w:p w:rsidR="00A34DCB" w:rsidRDefault="00A34DCB" w:rsidP="00DA62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3 769,92 Kč</w:t>
            </w:r>
          </w:p>
        </w:tc>
        <w:tc>
          <w:tcPr>
            <w:tcW w:w="2129" w:type="dxa"/>
          </w:tcPr>
          <w:p w:rsidR="00A34DCB" w:rsidRDefault="00A34DCB" w:rsidP="00DA62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21 721, 92 Kč</w:t>
            </w:r>
          </w:p>
        </w:tc>
      </w:tr>
    </w:tbl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rPr>
          <w:rFonts w:asciiTheme="minorHAnsi" w:hAnsiTheme="minorHAnsi"/>
          <w:sz w:val="22"/>
          <w:szCs w:val="22"/>
        </w:rPr>
      </w:pPr>
    </w:p>
    <w:p w:rsidR="00685B40" w:rsidRDefault="00685B40" w:rsidP="009418C8">
      <w:pPr>
        <w:rPr>
          <w:rFonts w:asciiTheme="minorHAnsi" w:hAnsiTheme="minorHAnsi"/>
          <w:sz w:val="22"/>
          <w:szCs w:val="22"/>
        </w:rPr>
      </w:pPr>
    </w:p>
    <w:p w:rsidR="00A34DCB" w:rsidRPr="00A34DCB" w:rsidRDefault="00A34DCB" w:rsidP="009418C8">
      <w:pPr>
        <w:rPr>
          <w:rFonts w:asciiTheme="minorHAnsi" w:hAnsiTheme="minorHAnsi"/>
          <w:sz w:val="22"/>
          <w:szCs w:val="22"/>
        </w:rPr>
      </w:pPr>
    </w:p>
    <w:p w:rsidR="00E148B6" w:rsidRPr="00A34DCB" w:rsidRDefault="00E148B6" w:rsidP="00E148B6">
      <w:pPr>
        <w:jc w:val="both"/>
        <w:rPr>
          <w:rFonts w:asciiTheme="minorHAnsi" w:hAnsiTheme="minorHAnsi"/>
          <w:b/>
          <w:sz w:val="22"/>
          <w:szCs w:val="22"/>
        </w:rPr>
      </w:pPr>
      <w:r w:rsidRPr="00DA62D1">
        <w:rPr>
          <w:rFonts w:asciiTheme="minorHAnsi" w:hAnsiTheme="minorHAnsi"/>
          <w:b/>
          <w:sz w:val="22"/>
          <w:szCs w:val="22"/>
        </w:rPr>
        <w:t xml:space="preserve">Příloha </w:t>
      </w:r>
      <w:proofErr w:type="gramStart"/>
      <w:r w:rsidRPr="00DA62D1">
        <w:rPr>
          <w:rFonts w:asciiTheme="minorHAnsi" w:hAnsiTheme="minorHAnsi"/>
          <w:b/>
          <w:sz w:val="22"/>
          <w:szCs w:val="22"/>
        </w:rPr>
        <w:t>č. 3  PŘEHLED</w:t>
      </w:r>
      <w:proofErr w:type="gramEnd"/>
      <w:r w:rsidRPr="00DA62D1">
        <w:rPr>
          <w:rFonts w:asciiTheme="minorHAnsi" w:hAnsiTheme="minorHAnsi"/>
          <w:b/>
          <w:sz w:val="22"/>
          <w:szCs w:val="22"/>
        </w:rPr>
        <w:t xml:space="preserve"> RIZIK A STANOVENÝCH </w:t>
      </w:r>
      <w:r w:rsidRPr="00A34DCB">
        <w:rPr>
          <w:rFonts w:asciiTheme="minorHAnsi" w:hAnsiTheme="minorHAnsi"/>
          <w:b/>
          <w:sz w:val="22"/>
          <w:szCs w:val="22"/>
        </w:rPr>
        <w:t>OPATŘENÍ – ÚKLIDOVÉ SLUŽBY</w:t>
      </w:r>
    </w:p>
    <w:p w:rsidR="00E148B6" w:rsidRPr="002A7BD9" w:rsidRDefault="00E148B6" w:rsidP="00E148B6">
      <w:pPr>
        <w:jc w:val="both"/>
        <w:rPr>
          <w:rFonts w:asciiTheme="minorHAnsi" w:hAnsiTheme="minorHAnsi"/>
          <w:b/>
          <w:sz w:val="22"/>
          <w:szCs w:val="22"/>
        </w:rPr>
      </w:pPr>
    </w:p>
    <w:p w:rsidR="00AC28C9" w:rsidRPr="00A34DCB" w:rsidRDefault="00AC28C9" w:rsidP="009418C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9571A" w:rsidRPr="00A34DCB" w:rsidTr="00A34DCB">
        <w:trPr>
          <w:trHeight w:val="420"/>
        </w:trPr>
        <w:tc>
          <w:tcPr>
            <w:tcW w:w="99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9571A" w:rsidRPr="00A34DCB" w:rsidRDefault="0029571A" w:rsidP="009418C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Vzájemné písemné předání rizik je podle §101, odst. 3 zákona č.262/2006 Sb., zákoníku práce, v platném znění, spolu s dohodou o tom, kdo ze zaměstnavatelů bude koordinovat opatření k ochraně životů a zdraví na pracovišti je předpokladem pro působení zaměs</w:t>
            </w:r>
            <w:bookmarkStart w:id="4" w:name="_GoBack"/>
            <w:r w:rsidRPr="00A34DCB">
              <w:rPr>
                <w:rFonts w:asciiTheme="minorHAnsi" w:hAnsiTheme="minorHAnsi"/>
                <w:sz w:val="22"/>
                <w:szCs w:val="22"/>
              </w:rPr>
              <w:t>t</w:t>
            </w:r>
            <w:bookmarkEnd w:id="4"/>
            <w:r w:rsidRPr="00A34DCB">
              <w:rPr>
                <w:rFonts w:asciiTheme="minorHAnsi" w:hAnsiTheme="minorHAnsi"/>
                <w:sz w:val="22"/>
                <w:szCs w:val="22"/>
              </w:rPr>
              <w:t>nanců dvou a více zaměstnavatelů na jednom pracovišti.</w:t>
            </w:r>
          </w:p>
        </w:tc>
      </w:tr>
      <w:tr w:rsidR="0029571A" w:rsidRPr="00A34DCB" w:rsidTr="00A34DCB">
        <w:tc>
          <w:tcPr>
            <w:tcW w:w="99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9571A" w:rsidRPr="00A34DCB" w:rsidRDefault="0029571A" w:rsidP="009418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PŘEHLED RIZIK A STANOVENÝCH OPATŘENÍ – ÚKLIDOVÉ SLUŽBY</w:t>
            </w:r>
          </w:p>
          <w:p w:rsidR="0029571A" w:rsidRPr="00A34DCB" w:rsidRDefault="0029571A" w:rsidP="009418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9571A" w:rsidRPr="00A34DCB" w:rsidRDefault="0029571A" w:rsidP="009418C8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20"/>
        <w:gridCol w:w="3969"/>
      </w:tblGrid>
      <w:tr w:rsidR="0029571A" w:rsidRPr="00A34DCB" w:rsidTr="00A34DCB">
        <w:trPr>
          <w:trHeight w:hRule="exact" w:val="431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NEBEZPEČÍ</w:t>
            </w:r>
          </w:p>
        </w:tc>
        <w:tc>
          <w:tcPr>
            <w:tcW w:w="3420" w:type="dxa"/>
            <w:vAlign w:val="center"/>
          </w:tcPr>
          <w:p w:rsidR="0029571A" w:rsidRPr="00A34DCB" w:rsidRDefault="0029571A" w:rsidP="009418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HODNOCENÍ RIZIKA</w:t>
            </w:r>
          </w:p>
        </w:tc>
        <w:tc>
          <w:tcPr>
            <w:tcW w:w="3969" w:type="dxa"/>
            <w:vAlign w:val="center"/>
          </w:tcPr>
          <w:p w:rsidR="0029571A" w:rsidRPr="00A34DCB" w:rsidRDefault="0029571A" w:rsidP="009418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OPATŘENÍ</w:t>
            </w:r>
          </w:p>
        </w:tc>
      </w:tr>
    </w:tbl>
    <w:p w:rsidR="0029571A" w:rsidRPr="00A34DCB" w:rsidRDefault="0029571A" w:rsidP="009418C8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ind w:left="1416" w:firstLine="708"/>
        <w:jc w:val="both"/>
        <w:rPr>
          <w:rFonts w:asciiTheme="minorHAnsi" w:hAnsiTheme="minorHAnsi"/>
          <w:b/>
          <w:color w:val="0000FF"/>
          <w:sz w:val="22"/>
          <w:szCs w:val="22"/>
        </w:rPr>
      </w:pPr>
      <w:r w:rsidRPr="00A34DCB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  <w:r w:rsidRPr="00A34DCB">
        <w:rPr>
          <w:rFonts w:asciiTheme="minorHAnsi" w:hAnsiTheme="minorHAnsi"/>
          <w:b/>
          <w:color w:val="0000FF"/>
          <w:sz w:val="22"/>
          <w:szCs w:val="22"/>
        </w:rPr>
        <w:tab/>
        <w:t xml:space="preserve">RIZIKO MALÉ / STŘEDNÍ = jde o přijatelná rizika </w:t>
      </w:r>
    </w:p>
    <w:p w:rsidR="0029571A" w:rsidRPr="00A34DCB" w:rsidRDefault="0029571A" w:rsidP="009418C8">
      <w:pPr>
        <w:ind w:left="1416" w:firstLine="708"/>
        <w:jc w:val="both"/>
        <w:rPr>
          <w:rFonts w:asciiTheme="minorHAnsi" w:hAnsiTheme="minorHAnsi"/>
          <w:b/>
          <w:color w:val="0000FF"/>
          <w:sz w:val="22"/>
          <w:szCs w:val="22"/>
        </w:rPr>
      </w:pPr>
      <w:r w:rsidRPr="00A34DCB">
        <w:rPr>
          <w:rFonts w:asciiTheme="minorHAnsi" w:hAnsiTheme="minorHAnsi"/>
          <w:b/>
          <w:color w:val="0000FF"/>
          <w:sz w:val="22"/>
          <w:szCs w:val="22"/>
        </w:rPr>
        <w:tab/>
        <w:t>RIZIKO ZVÝŠENÉ = je nutno přijmout a kontrolovat opatření</w:t>
      </w:r>
    </w:p>
    <w:p w:rsidR="0029571A" w:rsidRPr="00A34DCB" w:rsidRDefault="0029571A" w:rsidP="009418C8">
      <w:pPr>
        <w:ind w:left="1416" w:firstLine="708"/>
        <w:jc w:val="both"/>
        <w:rPr>
          <w:rFonts w:asciiTheme="minorHAnsi" w:hAnsiTheme="minorHAnsi"/>
          <w:b/>
          <w:color w:val="0000FF"/>
          <w:sz w:val="22"/>
          <w:szCs w:val="22"/>
        </w:rPr>
      </w:pPr>
      <w:r w:rsidRPr="00A34DCB">
        <w:rPr>
          <w:rFonts w:asciiTheme="minorHAnsi" w:hAnsiTheme="minorHAnsi"/>
          <w:b/>
          <w:color w:val="0000FF"/>
          <w:sz w:val="22"/>
          <w:szCs w:val="22"/>
        </w:rPr>
        <w:tab/>
        <w:t>RIZIKO VYSOKÉ = je nepřijatelné</w:t>
      </w:r>
      <w:r w:rsidRPr="00A34DCB">
        <w:rPr>
          <w:rFonts w:asciiTheme="minorHAnsi" w:hAnsiTheme="minorHAnsi"/>
          <w:b/>
          <w:color w:val="0000FF"/>
          <w:sz w:val="22"/>
          <w:szCs w:val="22"/>
        </w:rPr>
        <w:tab/>
      </w:r>
      <w:r w:rsidRPr="00A34DCB">
        <w:rPr>
          <w:rFonts w:asciiTheme="minorHAnsi" w:hAnsiTheme="minorHAnsi"/>
          <w:b/>
          <w:color w:val="0000FF"/>
          <w:sz w:val="22"/>
          <w:szCs w:val="22"/>
        </w:rPr>
        <w:tab/>
      </w:r>
    </w:p>
    <w:p w:rsidR="0029571A" w:rsidRPr="00A34DCB" w:rsidRDefault="0029571A" w:rsidP="009418C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20"/>
        <w:gridCol w:w="3960"/>
      </w:tblGrid>
      <w:tr w:rsidR="0029571A" w:rsidRPr="00A34DCB" w:rsidTr="00A34DCB">
        <w:trPr>
          <w:trHeight w:val="70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Pořezání, píchnutí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A34DCB">
              <w:rPr>
                <w:rFonts w:asciiTheme="minorHAnsi" w:hAnsiTheme="minorHAnsi"/>
                <w:bCs/>
                <w:sz w:val="22"/>
                <w:szCs w:val="22"/>
              </w:rPr>
              <w:t>Osoby mohou být ohroženy při použití ostrých/špičatých nástrojů.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MALÉ</w:t>
            </w: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Opatrně manipulovat při práci s ostrými/špičatými nástroji.</w:t>
            </w:r>
          </w:p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 xml:space="preserve">Označit prostor provádění úklidových prací, upozorňovat na nebezpečí. </w:t>
            </w:r>
          </w:p>
          <w:p w:rsidR="0029571A" w:rsidRPr="00A34DCB" w:rsidRDefault="0029571A" w:rsidP="009418C8">
            <w:pPr>
              <w:ind w:left="25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571A" w:rsidRPr="00A34DCB" w:rsidTr="00A34DCB">
        <w:trPr>
          <w:trHeight w:val="166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Pád osoby po zakopnutí nebo uklouznutí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pádem v důsledku zakopnutí o překážku (kabel k úklidovému stroji, odložené úklidové pomůcky) nebo uklouznutím po kluzkém povrchu (po vytření podlahy).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Komunikace udržovat volné, odkládat pracovní pomůcky tak, aby netvořily překážku v chůzi.</w:t>
            </w:r>
          </w:p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7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 xml:space="preserve">Označit vzniklé mokré a kluzké plochy. </w:t>
            </w:r>
          </w:p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7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Kontrola komunikací (chodby, schodiště, průchody apod.).</w:t>
            </w:r>
          </w:p>
        </w:tc>
      </w:tr>
      <w:tr w:rsidR="0029571A" w:rsidRPr="00A34DCB" w:rsidTr="00A34DCB">
        <w:trPr>
          <w:trHeight w:val="851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Pohyblivé stroje a zařízení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(myčky, vysavače, úklidové vozíky apod.)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úderem, nárazem, přiskřípnutím, zachycením pohybujících se strojů používaných při úklidu.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Označit prostor provádění úklidových prací výstražnými kužely/stojany.</w:t>
            </w:r>
          </w:p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Dodržovat bezpečnostní zásady při práci se stroji.</w:t>
            </w:r>
          </w:p>
        </w:tc>
      </w:tr>
      <w:tr w:rsidR="0029571A" w:rsidRPr="00A34DCB" w:rsidTr="00A34DCB">
        <w:trPr>
          <w:trHeight w:val="112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Ohrožení cizí osobou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Zaměstnanci ohroženi neočekávanou reakcí, nebo napadením.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Proškolit zaměstnance k pravidlům slušného chování.</w:t>
            </w:r>
          </w:p>
          <w:p w:rsidR="0029571A" w:rsidRPr="00A34DCB" w:rsidRDefault="0029571A" w:rsidP="009418C8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Provádět kontrolní činnost i k chování a jednání zaměstnanců.</w:t>
            </w:r>
          </w:p>
          <w:p w:rsidR="0029571A" w:rsidRPr="00A34DCB" w:rsidRDefault="0029571A" w:rsidP="009418C8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 xml:space="preserve">Důsledně řešit všechny případy nevhodného chování a jednání až po výměnu zaměstnance. </w:t>
            </w:r>
          </w:p>
        </w:tc>
      </w:tr>
      <w:tr w:rsidR="0029571A" w:rsidRPr="00A34DCB" w:rsidTr="00A34DCB">
        <w:trPr>
          <w:trHeight w:val="579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Elektrické stroje a zařízení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nesprávným použitím strojů a zařízení nebo závadou na nich (poškozený elektrický kabel apod.).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6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Zaměstnance seznámit s návody k obsluze.</w:t>
            </w:r>
          </w:p>
          <w:p w:rsidR="0029571A" w:rsidRPr="00A34DCB" w:rsidRDefault="0029571A" w:rsidP="009418C8">
            <w:pPr>
              <w:numPr>
                <w:ilvl w:val="0"/>
                <w:numId w:val="26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Kontrolní činnost provádět vždy před použitím elektrického stroje nebo zařízení.</w:t>
            </w:r>
          </w:p>
          <w:p w:rsidR="0029571A" w:rsidRPr="00A34DCB" w:rsidRDefault="0029571A" w:rsidP="009418C8">
            <w:pPr>
              <w:numPr>
                <w:ilvl w:val="0"/>
                <w:numId w:val="26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Pravidelné kontroly a revize elektrických zařízení.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571A" w:rsidRPr="00A34DCB" w:rsidTr="00A34DCB">
        <w:trPr>
          <w:trHeight w:val="851"/>
        </w:trPr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Dopravní prostředek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sražením, zachycením nebo přejetím vozidlem úklidové služby.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  <w:p w:rsidR="0029571A" w:rsidRPr="00A34DCB" w:rsidRDefault="0029571A" w:rsidP="009418C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5"/>
              </w:numPr>
              <w:tabs>
                <w:tab w:val="num" w:pos="252"/>
              </w:tabs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Dodržovat stanovená pravidla provozu při pohybu po komunikacích, zejména omezení rychlosti.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571A" w:rsidRPr="00A34DCB" w:rsidTr="00A34DCB"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Chemické látky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(zasažení, podráždění) chemickými látkami a přípravky, nebo jejich přítomností v pracovním prostředí.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Používat pouze přípravky schválené v dezinfekčním plánu a dle návodu.</w:t>
            </w:r>
          </w:p>
          <w:p w:rsidR="0029571A" w:rsidRPr="00A34DCB" w:rsidRDefault="0029571A" w:rsidP="009418C8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Dodržovat stanovenou koncentraci.</w:t>
            </w:r>
          </w:p>
          <w:p w:rsidR="0029571A" w:rsidRPr="00A34DCB" w:rsidRDefault="0029571A" w:rsidP="009418C8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Při práci zajistit větrání.</w:t>
            </w:r>
          </w:p>
          <w:p w:rsidR="0029571A" w:rsidRPr="00A34DCB" w:rsidRDefault="0029571A" w:rsidP="009418C8">
            <w:pPr>
              <w:numPr>
                <w:ilvl w:val="0"/>
                <w:numId w:val="23"/>
              </w:numPr>
              <w:tabs>
                <w:tab w:val="clear" w:pos="360"/>
              </w:tabs>
              <w:ind w:left="253" w:hanging="25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Průběžně provádět kontrolu používání chemických přípravků.</w:t>
            </w:r>
          </w:p>
        </w:tc>
      </w:tr>
      <w:tr w:rsidR="0029571A" w:rsidRPr="00A34DCB" w:rsidTr="00A34DCB"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Pád materiálu a předmětů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pádem předmětů používaných při čistících pracích ve výškách (mytí oken, čištění stěn nad 1,70 m apod.).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Proškolení zaměstnanců ze zásad BOZP při práci ve výškách při použití žebříku nebo plošiny.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Vymezit a označit ohrožený prostor proti vstupu jiných osob.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Vybavit zaměstnance pomůckami k bezpečnému uložení (uchycení nářadí a pomůcek (pás na nářadí).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49" w:hanging="24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Provádět práce pokud možno v mimopracovní době nebo při sníženém pohybu jiných osob (např. při provozní výluce apod.).</w:t>
            </w:r>
          </w:p>
        </w:tc>
      </w:tr>
      <w:tr w:rsidR="0029571A" w:rsidRPr="00A34DCB" w:rsidTr="00A34DCB">
        <w:tc>
          <w:tcPr>
            <w:tcW w:w="2520" w:type="dxa"/>
            <w:vAlign w:val="center"/>
          </w:tcPr>
          <w:p w:rsidR="0029571A" w:rsidRPr="00A34DCB" w:rsidRDefault="00EB1594" w:rsidP="009418C8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A34DCB">
              <w:rPr>
                <w:rFonts w:asciiTheme="minorHAnsi" w:hAnsiTheme="minorHAnsi"/>
                <w:b/>
                <w:bCs/>
                <w:sz w:val="22"/>
                <w:szCs w:val="22"/>
              </w:rPr>
              <w:t>Jiroutová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Osoby mohou být ohroženy při manipulaci s odpady (při jejich shromažďování a přepravě na místo ukládání).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sz w:val="22"/>
                <w:szCs w:val="22"/>
              </w:rPr>
              <w:t>RIZIKO STŘEDNÍ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Používat pevné obaly aby nedošlo k vysypání/úniku odpadů, zejména infekčních nebo s ostrými předměty.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Zvýšená pozornost při manipulaci, nenechávat obaly s odpady na místech, která nejsou pro ukládání odpadů určena.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Důsledně dodržovat směrnici pro nakládání se zdravotnických odpadem.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Znalost první pomoci.</w:t>
            </w:r>
          </w:p>
        </w:tc>
      </w:tr>
      <w:tr w:rsidR="0029571A" w:rsidRPr="00A34DCB" w:rsidTr="00A34DCB">
        <w:tc>
          <w:tcPr>
            <w:tcW w:w="2520" w:type="dxa"/>
            <w:vAlign w:val="center"/>
          </w:tcPr>
          <w:p w:rsidR="0029571A" w:rsidRPr="00A34DCB" w:rsidRDefault="0029571A" w:rsidP="009418C8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A34DCB">
              <w:rPr>
                <w:rFonts w:asciiTheme="minorHAnsi" w:hAnsiTheme="minorHAnsi"/>
                <w:b/>
                <w:bCs/>
                <w:sz w:val="22"/>
                <w:szCs w:val="22"/>
              </w:rPr>
              <w:t>Manipulace s kontejnerem na odpad</w:t>
            </w:r>
          </w:p>
        </w:tc>
        <w:tc>
          <w:tcPr>
            <w:tcW w:w="3420" w:type="dxa"/>
          </w:tcPr>
          <w:p w:rsidR="0029571A" w:rsidRPr="00A34DCB" w:rsidRDefault="0029571A" w:rsidP="009418C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Cs/>
                <w:sz w:val="22"/>
                <w:szCs w:val="22"/>
              </w:rPr>
              <w:t>Osoby mohou být ohroženy při manipulaci s kontejnerem odpadu přiražením, skřípnutím, naražením nebo přejetím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4DCB">
              <w:rPr>
                <w:rFonts w:asciiTheme="minorHAnsi" w:hAnsiTheme="minorHAnsi"/>
                <w:b/>
                <w:bCs/>
                <w:sz w:val="22"/>
                <w:szCs w:val="22"/>
              </w:rPr>
              <w:t>RIZIKO STŘEDNÍ</w:t>
            </w:r>
          </w:p>
          <w:p w:rsidR="0029571A" w:rsidRPr="00A34DCB" w:rsidRDefault="0029571A" w:rsidP="009418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Dodržovat zásad bezpečné manipulace (proškolení).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Zvýšená pozornost při ruční manipulaci s víkem kontejneru a s kontejnerem (nemanipulovat s nimi v přítomnosti cizí osoby).</w:t>
            </w:r>
          </w:p>
          <w:p w:rsidR="0029571A" w:rsidRPr="00A34DCB" w:rsidRDefault="0029571A" w:rsidP="009418C8">
            <w:pPr>
              <w:numPr>
                <w:ilvl w:val="0"/>
                <w:numId w:val="27"/>
              </w:numPr>
              <w:tabs>
                <w:tab w:val="num" w:pos="252"/>
              </w:tabs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4DCB">
              <w:rPr>
                <w:rFonts w:asciiTheme="minorHAnsi" w:hAnsiTheme="minorHAnsi"/>
                <w:sz w:val="22"/>
                <w:szCs w:val="22"/>
              </w:rPr>
              <w:t>Dodržovat stanovené pracovní postupy.</w:t>
            </w:r>
          </w:p>
        </w:tc>
      </w:tr>
    </w:tbl>
    <w:p w:rsidR="0029571A" w:rsidRPr="00A34DCB" w:rsidRDefault="0029571A" w:rsidP="009418C8">
      <w:pPr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ind w:left="-284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b/>
          <w:sz w:val="22"/>
          <w:szCs w:val="22"/>
        </w:rPr>
        <w:t>Zhotovitel smluvních úklidových služeb bude tento přehled rizik přezkoumávat a aktualizovat v případě změny nebo výskytu nových rizikových faktorů a o těchto změnách bude písemně informovat objednatele.</w:t>
      </w: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ind w:left="5076" w:firstLine="588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V Praze dne</w:t>
      </w:r>
      <w:r w:rsidR="00804B0C" w:rsidRPr="00A34DCB">
        <w:rPr>
          <w:rFonts w:asciiTheme="minorHAnsi" w:hAnsiTheme="minorHAnsi"/>
          <w:sz w:val="22"/>
          <w:szCs w:val="22"/>
        </w:rPr>
        <w:t xml:space="preserve"> </w:t>
      </w: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  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  <w:t>Za zhotovitele:</w:t>
      </w: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 xml:space="preserve">             </w:t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</w:p>
    <w:p w:rsidR="0029571A" w:rsidRPr="00A34DCB" w:rsidRDefault="0029571A" w:rsidP="009418C8">
      <w:pPr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804B0C" w:rsidRPr="00A34DCB" w:rsidRDefault="00804B0C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804B0C" w:rsidRPr="00A34DCB" w:rsidRDefault="004D1E84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</w:r>
      <w:r w:rsidRPr="00A34DCB">
        <w:rPr>
          <w:rFonts w:asciiTheme="minorHAnsi" w:hAnsiTheme="minorHAnsi"/>
          <w:sz w:val="22"/>
          <w:szCs w:val="22"/>
        </w:rPr>
        <w:tab/>
        <w:t>---------------------------------</w:t>
      </w:r>
    </w:p>
    <w:p w:rsidR="0029571A" w:rsidRPr="00A34DCB" w:rsidRDefault="004D1E84" w:rsidP="009418C8">
      <w:pPr>
        <w:ind w:left="120"/>
        <w:jc w:val="right"/>
        <w:rPr>
          <w:rFonts w:asciiTheme="minorHAnsi" w:hAnsiTheme="minorHAnsi"/>
          <w:sz w:val="22"/>
          <w:szCs w:val="22"/>
        </w:rPr>
      </w:pPr>
      <w:r w:rsidRPr="00A34DCB">
        <w:rPr>
          <w:rFonts w:asciiTheme="minorHAnsi" w:hAnsiTheme="minorHAnsi"/>
          <w:sz w:val="22"/>
          <w:szCs w:val="22"/>
        </w:rPr>
        <w:t>Viera Jiroutová, jednatelka</w:t>
      </w:r>
    </w:p>
    <w:p w:rsidR="0029571A" w:rsidRPr="00A34DCB" w:rsidRDefault="0029571A" w:rsidP="009418C8">
      <w:pPr>
        <w:ind w:left="120"/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jc w:val="both"/>
        <w:rPr>
          <w:rFonts w:asciiTheme="minorHAnsi" w:hAnsiTheme="minorHAnsi"/>
          <w:sz w:val="22"/>
          <w:szCs w:val="22"/>
        </w:rPr>
      </w:pPr>
    </w:p>
    <w:p w:rsidR="0029571A" w:rsidRPr="00A34DCB" w:rsidRDefault="0029571A" w:rsidP="009418C8">
      <w:pPr>
        <w:jc w:val="both"/>
        <w:rPr>
          <w:rFonts w:asciiTheme="minorHAnsi" w:hAnsiTheme="minorHAnsi" w:cs="Arial"/>
          <w:sz w:val="22"/>
          <w:szCs w:val="22"/>
        </w:rPr>
      </w:pPr>
    </w:p>
    <w:sectPr w:rsidR="0029571A" w:rsidRPr="00A34DCB" w:rsidSect="00AB795C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032" w:right="1417" w:bottom="1417" w:left="1417" w:header="708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0B" w:rsidRDefault="00C83A0B">
      <w:r>
        <w:separator/>
      </w:r>
    </w:p>
  </w:endnote>
  <w:endnote w:type="continuationSeparator" w:id="0">
    <w:p w:rsidR="00C83A0B" w:rsidRDefault="00C8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inion">
    <w:charset w:val="02"/>
    <w:family w:val="swiss"/>
    <w:pitch w:val="variable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0B" w:rsidRPr="00F707E8" w:rsidRDefault="00C83A0B" w:rsidP="008A478C">
    <w:pPr>
      <w:pStyle w:val="Zpat"/>
      <w:jc w:val="right"/>
      <w:rPr>
        <w:rFonts w:ascii="Arial Black" w:hAnsi="Arial Black"/>
        <w:sz w:val="16"/>
        <w:szCs w:val="16"/>
      </w:rPr>
    </w:pPr>
    <w:r w:rsidRPr="00F707E8">
      <w:rPr>
        <w:rStyle w:val="slostrnky"/>
        <w:rFonts w:ascii="Arial Black" w:hAnsi="Arial Black"/>
        <w:sz w:val="16"/>
        <w:szCs w:val="16"/>
      </w:rPr>
      <w:t xml:space="preserve">strana:  </w:t>
    </w:r>
    <w:r w:rsidRPr="00F707E8">
      <w:rPr>
        <w:rStyle w:val="slostrnky"/>
        <w:rFonts w:ascii="Arial Black" w:hAnsi="Arial Black"/>
        <w:sz w:val="16"/>
        <w:szCs w:val="16"/>
      </w:rPr>
      <w:fldChar w:fldCharType="begin"/>
    </w:r>
    <w:r w:rsidRPr="00F707E8">
      <w:rPr>
        <w:rStyle w:val="slostrnky"/>
        <w:rFonts w:ascii="Arial Black" w:hAnsi="Arial Black"/>
        <w:sz w:val="16"/>
        <w:szCs w:val="16"/>
      </w:rPr>
      <w:instrText xml:space="preserve"> PAGE </w:instrText>
    </w:r>
    <w:r w:rsidRPr="00F707E8">
      <w:rPr>
        <w:rStyle w:val="slostrnky"/>
        <w:rFonts w:ascii="Arial Black" w:hAnsi="Arial Black"/>
        <w:sz w:val="16"/>
        <w:szCs w:val="16"/>
      </w:rPr>
      <w:fldChar w:fldCharType="separate"/>
    </w:r>
    <w:r w:rsidR="00DA62D1">
      <w:rPr>
        <w:rStyle w:val="slostrnky"/>
        <w:rFonts w:ascii="Arial Black" w:hAnsi="Arial Black"/>
        <w:noProof/>
        <w:sz w:val="16"/>
        <w:szCs w:val="16"/>
      </w:rPr>
      <w:t>1</w:t>
    </w:r>
    <w:r w:rsidRPr="00F707E8">
      <w:rPr>
        <w:rStyle w:val="slostrnky"/>
        <w:rFonts w:ascii="Arial Black" w:hAnsi="Arial Black"/>
        <w:sz w:val="16"/>
        <w:szCs w:val="16"/>
      </w:rPr>
      <w:fldChar w:fldCharType="end"/>
    </w:r>
    <w:r>
      <w:rPr>
        <w:rStyle w:val="slostrnky"/>
        <w:rFonts w:ascii="Arial Black" w:hAnsi="Arial Black"/>
        <w:sz w:val="16"/>
        <w:szCs w:val="16"/>
      </w:rPr>
      <w:t xml:space="preserve"> z  </w:t>
    </w:r>
    <w:r w:rsidRPr="00E74248">
      <w:rPr>
        <w:rStyle w:val="slostrnky"/>
        <w:rFonts w:ascii="Arial Black" w:hAnsi="Arial Black"/>
        <w:sz w:val="16"/>
        <w:szCs w:val="16"/>
      </w:rPr>
      <w:fldChar w:fldCharType="begin"/>
    </w:r>
    <w:r w:rsidRPr="00E74248">
      <w:rPr>
        <w:rStyle w:val="slostrnky"/>
        <w:rFonts w:ascii="Arial Black" w:hAnsi="Arial Black"/>
        <w:sz w:val="16"/>
        <w:szCs w:val="16"/>
      </w:rPr>
      <w:instrText xml:space="preserve"> NUMPAGES </w:instrText>
    </w:r>
    <w:r w:rsidRPr="00E74248">
      <w:rPr>
        <w:rStyle w:val="slostrnky"/>
        <w:rFonts w:ascii="Arial Black" w:hAnsi="Arial Black"/>
        <w:sz w:val="16"/>
        <w:szCs w:val="16"/>
      </w:rPr>
      <w:fldChar w:fldCharType="separate"/>
    </w:r>
    <w:r w:rsidR="00DA62D1">
      <w:rPr>
        <w:rStyle w:val="slostrnky"/>
        <w:rFonts w:ascii="Arial Black" w:hAnsi="Arial Black"/>
        <w:noProof/>
        <w:sz w:val="16"/>
        <w:szCs w:val="16"/>
      </w:rPr>
      <w:t>15</w:t>
    </w:r>
    <w:r w:rsidRPr="00E74248">
      <w:rPr>
        <w:rStyle w:val="slostrnky"/>
        <w:rFonts w:ascii="Arial Black" w:hAnsi="Arial Black"/>
        <w:sz w:val="16"/>
        <w:szCs w:val="16"/>
      </w:rPr>
      <w:fldChar w:fldCharType="end"/>
    </w:r>
  </w:p>
  <w:p w:rsidR="00C83A0B" w:rsidRDefault="00C83A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0B" w:rsidRDefault="00C83A0B">
      <w:r>
        <w:separator/>
      </w:r>
    </w:p>
  </w:footnote>
  <w:footnote w:type="continuationSeparator" w:id="0">
    <w:p w:rsidR="00C83A0B" w:rsidRDefault="00C8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0B" w:rsidRDefault="00C83A0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3A0B" w:rsidRDefault="00C83A0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0B" w:rsidRDefault="00C83A0B" w:rsidP="00F228CD">
    <w:pPr>
      <w:pStyle w:val="Prosttext"/>
      <w:jc w:val="both"/>
      <w:outlineLvl w:val="0"/>
      <w:rPr>
        <w:rFonts w:ascii="Arial Narrow" w:hAnsi="Arial Narrow"/>
      </w:rPr>
    </w:pPr>
  </w:p>
  <w:p w:rsidR="00C83A0B" w:rsidRDefault="00C83A0B" w:rsidP="00F228CD">
    <w:pPr>
      <w:pStyle w:val="Zhlav"/>
      <w:ind w:right="360"/>
      <w:jc w:val="right"/>
      <w:rPr>
        <w:rFonts w:ascii="Arial Narrow" w:hAnsi="Arial Narrow"/>
      </w:rPr>
    </w:pPr>
    <w:r>
      <w:rPr>
        <w:rFonts w:ascii="Arial Narrow" w:hAnsi="Arial Narrow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0B" w:rsidRDefault="00C83A0B" w:rsidP="00161381">
    <w:pPr>
      <w:pStyle w:val="Prosttext"/>
      <w:jc w:val="both"/>
      <w:outlineLvl w:val="0"/>
    </w:pPr>
    <w:proofErr w:type="gramStart"/>
    <w:r w:rsidRPr="00161381">
      <w:rPr>
        <w:rFonts w:ascii="Arial Narrow" w:hAnsi="Arial Narrow"/>
      </w:rPr>
      <w:t>č.j.</w:t>
    </w:r>
    <w:proofErr w:type="gramEnd"/>
    <w:r w:rsidRPr="00161381">
      <w:rPr>
        <w:rFonts w:ascii="Arial Narrow" w:hAnsi="Arial Narrow"/>
      </w:rPr>
      <w:t xml:space="preserve"> objednatele:       </w:t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 w:rsidRPr="00161381"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161381">
      <w:rPr>
        <w:rFonts w:ascii="Arial Narrow" w:hAnsi="Arial Narrow"/>
      </w:rPr>
      <w:t xml:space="preserve">č.j. zhotovitele: </w:t>
    </w:r>
    <w:r>
      <w:t xml:space="preserve">   </w:t>
    </w:r>
  </w:p>
  <w:p w:rsidR="00C83A0B" w:rsidRDefault="00C83A0B" w:rsidP="00161381">
    <w:pPr>
      <w:pStyle w:val="Prosttext"/>
      <w:jc w:val="both"/>
      <w:outlineLvl w:val="0"/>
    </w:pPr>
  </w:p>
  <w:p w:rsidR="00C83A0B" w:rsidRPr="00161381" w:rsidRDefault="00C83A0B" w:rsidP="005A4489">
    <w:pPr>
      <w:pStyle w:val="Prosttext"/>
      <w:pBdr>
        <w:top w:val="single" w:sz="4" w:space="1" w:color="auto"/>
      </w:pBdr>
      <w:jc w:val="both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135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41423"/>
    <w:multiLevelType w:val="multilevel"/>
    <w:tmpl w:val="FEFEEFD0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486457B"/>
    <w:multiLevelType w:val="hybridMultilevel"/>
    <w:tmpl w:val="76A627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B6F2F"/>
    <w:multiLevelType w:val="hybridMultilevel"/>
    <w:tmpl w:val="37E496EC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E20C0"/>
    <w:multiLevelType w:val="hybridMultilevel"/>
    <w:tmpl w:val="9FF02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35C4E"/>
    <w:multiLevelType w:val="multilevel"/>
    <w:tmpl w:val="09C660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987A2E"/>
    <w:multiLevelType w:val="hybridMultilevel"/>
    <w:tmpl w:val="2A80BD94"/>
    <w:lvl w:ilvl="0" w:tplc="7F28B2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8501A"/>
    <w:multiLevelType w:val="hybridMultilevel"/>
    <w:tmpl w:val="FA123A9E"/>
    <w:lvl w:ilvl="0" w:tplc="9698E0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47134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24625"/>
    <w:multiLevelType w:val="hybridMultilevel"/>
    <w:tmpl w:val="71F2CB6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D58DE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1EAF4DF3"/>
    <w:multiLevelType w:val="hybridMultilevel"/>
    <w:tmpl w:val="33140A3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0547C"/>
    <w:multiLevelType w:val="multilevel"/>
    <w:tmpl w:val="36F606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3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3F5091A"/>
    <w:multiLevelType w:val="hybridMultilevel"/>
    <w:tmpl w:val="6F4A0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57370"/>
    <w:multiLevelType w:val="hybridMultilevel"/>
    <w:tmpl w:val="2EA6DC9E"/>
    <w:lvl w:ilvl="0" w:tplc="02747A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B3070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4C61E2"/>
    <w:multiLevelType w:val="hybridMultilevel"/>
    <w:tmpl w:val="C4EE7B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914A8"/>
    <w:multiLevelType w:val="multilevel"/>
    <w:tmpl w:val="37A0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9"/>
        </w:tabs>
        <w:ind w:left="829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9">
    <w:nsid w:val="4C3A0D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97D6459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>
    <w:nsid w:val="5B3B3D6E"/>
    <w:multiLevelType w:val="hybridMultilevel"/>
    <w:tmpl w:val="E674A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B30A3"/>
    <w:multiLevelType w:val="hybridMultilevel"/>
    <w:tmpl w:val="3F82F2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26657A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6">
    <w:nsid w:val="6C0F5A9E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1A3F8C"/>
    <w:multiLevelType w:val="multilevel"/>
    <w:tmpl w:val="09C660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EA3E7A"/>
    <w:multiLevelType w:val="hybridMultilevel"/>
    <w:tmpl w:val="4E36FC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A6089D"/>
    <w:multiLevelType w:val="multilevel"/>
    <w:tmpl w:val="4B5804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1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347CE1"/>
    <w:multiLevelType w:val="hybridMultilevel"/>
    <w:tmpl w:val="49B4EBC2"/>
    <w:lvl w:ilvl="0" w:tplc="EEC0E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4488C"/>
    <w:multiLevelType w:val="hybridMultilevel"/>
    <w:tmpl w:val="76A627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0"/>
  </w:num>
  <w:num w:numId="5">
    <w:abstractNumId w:val="29"/>
  </w:num>
  <w:num w:numId="6">
    <w:abstractNumId w:val="34"/>
  </w:num>
  <w:num w:numId="7">
    <w:abstractNumId w:val="26"/>
  </w:num>
  <w:num w:numId="8">
    <w:abstractNumId w:val="14"/>
  </w:num>
  <w:num w:numId="9">
    <w:abstractNumId w:val="13"/>
  </w:num>
  <w:num w:numId="10">
    <w:abstractNumId w:val="3"/>
  </w:num>
  <w:num w:numId="11">
    <w:abstractNumId w:val="23"/>
  </w:num>
  <w:num w:numId="12">
    <w:abstractNumId w:val="21"/>
  </w:num>
  <w:num w:numId="13">
    <w:abstractNumId w:val="28"/>
  </w:num>
  <w:num w:numId="14">
    <w:abstractNumId w:val="16"/>
  </w:num>
  <w:num w:numId="15">
    <w:abstractNumId w:val="30"/>
  </w:num>
  <w:num w:numId="16">
    <w:abstractNumId w:val="6"/>
  </w:num>
  <w:num w:numId="17">
    <w:abstractNumId w:val="32"/>
  </w:num>
  <w:num w:numId="18">
    <w:abstractNumId w:val="25"/>
  </w:num>
  <w:num w:numId="19">
    <w:abstractNumId w:val="12"/>
  </w:num>
  <w:num w:numId="20">
    <w:abstractNumId w:val="5"/>
  </w:num>
  <w:num w:numId="21">
    <w:abstractNumId w:val="27"/>
  </w:num>
  <w:num w:numId="22">
    <w:abstractNumId w:val="10"/>
  </w:num>
  <w:num w:numId="23">
    <w:abstractNumId w:val="8"/>
  </w:num>
  <w:num w:numId="24">
    <w:abstractNumId w:val="31"/>
  </w:num>
  <w:num w:numId="25">
    <w:abstractNumId w:val="0"/>
  </w:num>
  <w:num w:numId="26">
    <w:abstractNumId w:val="11"/>
  </w:num>
  <w:num w:numId="27">
    <w:abstractNumId w:val="9"/>
  </w:num>
  <w:num w:numId="28">
    <w:abstractNumId w:val="7"/>
  </w:num>
  <w:num w:numId="29">
    <w:abstractNumId w:val="2"/>
  </w:num>
  <w:num w:numId="30">
    <w:abstractNumId w:val="19"/>
  </w:num>
  <w:num w:numId="31">
    <w:abstractNumId w:val="17"/>
  </w:num>
  <w:num w:numId="32">
    <w:abstractNumId w:val="4"/>
  </w:num>
  <w:num w:numId="33">
    <w:abstractNumId w:val="15"/>
  </w:num>
  <w:num w:numId="34">
    <w:abstractNumId w:val="33"/>
  </w:num>
  <w:num w:numId="3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86"/>
    <w:rsid w:val="0000136D"/>
    <w:rsid w:val="00003B3D"/>
    <w:rsid w:val="00013F91"/>
    <w:rsid w:val="00052088"/>
    <w:rsid w:val="00055CF3"/>
    <w:rsid w:val="00084A1E"/>
    <w:rsid w:val="00090932"/>
    <w:rsid w:val="000B438B"/>
    <w:rsid w:val="000B7AB6"/>
    <w:rsid w:val="000F377A"/>
    <w:rsid w:val="00103348"/>
    <w:rsid w:val="00107ECD"/>
    <w:rsid w:val="00117355"/>
    <w:rsid w:val="00117EB6"/>
    <w:rsid w:val="001247CD"/>
    <w:rsid w:val="00152F52"/>
    <w:rsid w:val="00155E46"/>
    <w:rsid w:val="00161381"/>
    <w:rsid w:val="00166B7A"/>
    <w:rsid w:val="001746D2"/>
    <w:rsid w:val="00182085"/>
    <w:rsid w:val="00184967"/>
    <w:rsid w:val="00192577"/>
    <w:rsid w:val="00194CAB"/>
    <w:rsid w:val="001C3072"/>
    <w:rsid w:val="001C64A3"/>
    <w:rsid w:val="001D3F3A"/>
    <w:rsid w:val="001F76B8"/>
    <w:rsid w:val="00210BD9"/>
    <w:rsid w:val="002524E1"/>
    <w:rsid w:val="002528F0"/>
    <w:rsid w:val="002532C4"/>
    <w:rsid w:val="00254843"/>
    <w:rsid w:val="00254A21"/>
    <w:rsid w:val="00261D8A"/>
    <w:rsid w:val="002655D3"/>
    <w:rsid w:val="0029571A"/>
    <w:rsid w:val="00297661"/>
    <w:rsid w:val="002A7BD9"/>
    <w:rsid w:val="002B6B7C"/>
    <w:rsid w:val="002C2986"/>
    <w:rsid w:val="002D64C1"/>
    <w:rsid w:val="002E0942"/>
    <w:rsid w:val="002E50FF"/>
    <w:rsid w:val="002F05F1"/>
    <w:rsid w:val="003453D7"/>
    <w:rsid w:val="00363A90"/>
    <w:rsid w:val="00390376"/>
    <w:rsid w:val="00394D4E"/>
    <w:rsid w:val="003C2711"/>
    <w:rsid w:val="003D1120"/>
    <w:rsid w:val="003E3277"/>
    <w:rsid w:val="003F6AD1"/>
    <w:rsid w:val="004024A1"/>
    <w:rsid w:val="00415484"/>
    <w:rsid w:val="00433300"/>
    <w:rsid w:val="00454EAA"/>
    <w:rsid w:val="00457057"/>
    <w:rsid w:val="00457F47"/>
    <w:rsid w:val="00474255"/>
    <w:rsid w:val="00485A37"/>
    <w:rsid w:val="0049115C"/>
    <w:rsid w:val="004A3269"/>
    <w:rsid w:val="004B010F"/>
    <w:rsid w:val="004C2947"/>
    <w:rsid w:val="004D1E84"/>
    <w:rsid w:val="004D3FAA"/>
    <w:rsid w:val="004E2EA4"/>
    <w:rsid w:val="004E5821"/>
    <w:rsid w:val="004F2FFF"/>
    <w:rsid w:val="0050382B"/>
    <w:rsid w:val="00521A43"/>
    <w:rsid w:val="00535AF9"/>
    <w:rsid w:val="005473FB"/>
    <w:rsid w:val="00550038"/>
    <w:rsid w:val="00556407"/>
    <w:rsid w:val="005A4489"/>
    <w:rsid w:val="005D013A"/>
    <w:rsid w:val="005D3B98"/>
    <w:rsid w:val="0060300C"/>
    <w:rsid w:val="00610172"/>
    <w:rsid w:val="00610A36"/>
    <w:rsid w:val="00613797"/>
    <w:rsid w:val="00620E47"/>
    <w:rsid w:val="00630AEE"/>
    <w:rsid w:val="0063468F"/>
    <w:rsid w:val="00657E13"/>
    <w:rsid w:val="006602B9"/>
    <w:rsid w:val="006709AC"/>
    <w:rsid w:val="006711AE"/>
    <w:rsid w:val="006740E3"/>
    <w:rsid w:val="00681763"/>
    <w:rsid w:val="00685B40"/>
    <w:rsid w:val="006A7CD9"/>
    <w:rsid w:val="006B58CF"/>
    <w:rsid w:val="006C0436"/>
    <w:rsid w:val="006C348F"/>
    <w:rsid w:val="006E6236"/>
    <w:rsid w:val="006F55D9"/>
    <w:rsid w:val="0071105C"/>
    <w:rsid w:val="0071458C"/>
    <w:rsid w:val="00716AB3"/>
    <w:rsid w:val="0072030C"/>
    <w:rsid w:val="00774CC0"/>
    <w:rsid w:val="007774E2"/>
    <w:rsid w:val="007909F9"/>
    <w:rsid w:val="007935E7"/>
    <w:rsid w:val="007B20F2"/>
    <w:rsid w:val="007C247C"/>
    <w:rsid w:val="007C5473"/>
    <w:rsid w:val="007C659B"/>
    <w:rsid w:val="007D1445"/>
    <w:rsid w:val="007D461A"/>
    <w:rsid w:val="007F0F0A"/>
    <w:rsid w:val="0080034D"/>
    <w:rsid w:val="00804B0C"/>
    <w:rsid w:val="00805D5E"/>
    <w:rsid w:val="0081022A"/>
    <w:rsid w:val="00841C33"/>
    <w:rsid w:val="00863638"/>
    <w:rsid w:val="008935AE"/>
    <w:rsid w:val="00895411"/>
    <w:rsid w:val="008A478C"/>
    <w:rsid w:val="008A7297"/>
    <w:rsid w:val="008D2E65"/>
    <w:rsid w:val="008E5B0A"/>
    <w:rsid w:val="008E7662"/>
    <w:rsid w:val="008F7765"/>
    <w:rsid w:val="009221BE"/>
    <w:rsid w:val="009237E2"/>
    <w:rsid w:val="00925B09"/>
    <w:rsid w:val="00931D46"/>
    <w:rsid w:val="0093323D"/>
    <w:rsid w:val="0094091F"/>
    <w:rsid w:val="009418C8"/>
    <w:rsid w:val="00944D13"/>
    <w:rsid w:val="009500FF"/>
    <w:rsid w:val="00960C83"/>
    <w:rsid w:val="00974A69"/>
    <w:rsid w:val="00985ED9"/>
    <w:rsid w:val="00A23688"/>
    <w:rsid w:val="00A26EC6"/>
    <w:rsid w:val="00A34DCB"/>
    <w:rsid w:val="00A47AAC"/>
    <w:rsid w:val="00A5042C"/>
    <w:rsid w:val="00A67053"/>
    <w:rsid w:val="00A75F85"/>
    <w:rsid w:val="00AB4502"/>
    <w:rsid w:val="00AB795C"/>
    <w:rsid w:val="00AC28C9"/>
    <w:rsid w:val="00AD1B69"/>
    <w:rsid w:val="00AD7363"/>
    <w:rsid w:val="00B06A16"/>
    <w:rsid w:val="00B1748E"/>
    <w:rsid w:val="00B234FB"/>
    <w:rsid w:val="00B41026"/>
    <w:rsid w:val="00B73B47"/>
    <w:rsid w:val="00B90492"/>
    <w:rsid w:val="00BB49F7"/>
    <w:rsid w:val="00BC03F3"/>
    <w:rsid w:val="00BC6C43"/>
    <w:rsid w:val="00BE640F"/>
    <w:rsid w:val="00BF099F"/>
    <w:rsid w:val="00C15CC1"/>
    <w:rsid w:val="00C15FB6"/>
    <w:rsid w:val="00C27EC0"/>
    <w:rsid w:val="00C46448"/>
    <w:rsid w:val="00C47B43"/>
    <w:rsid w:val="00C52B1F"/>
    <w:rsid w:val="00C71D6B"/>
    <w:rsid w:val="00C777AC"/>
    <w:rsid w:val="00C83A0B"/>
    <w:rsid w:val="00CC4C04"/>
    <w:rsid w:val="00CC4C12"/>
    <w:rsid w:val="00CC750A"/>
    <w:rsid w:val="00D01ED2"/>
    <w:rsid w:val="00D4393A"/>
    <w:rsid w:val="00D4447A"/>
    <w:rsid w:val="00D60CF2"/>
    <w:rsid w:val="00DA218C"/>
    <w:rsid w:val="00DA543B"/>
    <w:rsid w:val="00DA62D1"/>
    <w:rsid w:val="00DB090A"/>
    <w:rsid w:val="00DD52BA"/>
    <w:rsid w:val="00DF06B9"/>
    <w:rsid w:val="00DF3CE9"/>
    <w:rsid w:val="00E148B6"/>
    <w:rsid w:val="00E33474"/>
    <w:rsid w:val="00E47CA6"/>
    <w:rsid w:val="00E730F5"/>
    <w:rsid w:val="00E74248"/>
    <w:rsid w:val="00E745A1"/>
    <w:rsid w:val="00E91F1B"/>
    <w:rsid w:val="00EA21D5"/>
    <w:rsid w:val="00EB02B9"/>
    <w:rsid w:val="00EB1594"/>
    <w:rsid w:val="00EC7D9A"/>
    <w:rsid w:val="00F10625"/>
    <w:rsid w:val="00F117EC"/>
    <w:rsid w:val="00F228CD"/>
    <w:rsid w:val="00F32890"/>
    <w:rsid w:val="00F707E8"/>
    <w:rsid w:val="00F80C40"/>
    <w:rsid w:val="00FB046D"/>
    <w:rsid w:val="00FB24A3"/>
    <w:rsid w:val="00FB4BD4"/>
    <w:rsid w:val="00FD5A14"/>
    <w:rsid w:val="00FD64A1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EAA"/>
    <w:rPr>
      <w:sz w:val="24"/>
      <w:szCs w:val="24"/>
    </w:rPr>
  </w:style>
  <w:style w:type="paragraph" w:styleId="Nadpis1">
    <w:name w:val="heading 1"/>
    <w:basedOn w:val="Normln"/>
    <w:next w:val="Normln"/>
    <w:qFormat/>
    <w:rsid w:val="00454EAA"/>
    <w:pPr>
      <w:keepNext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14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D14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D14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qFormat/>
    <w:rsid w:val="00454E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54EAA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454EAA"/>
  </w:style>
  <w:style w:type="paragraph" w:styleId="Zhlav">
    <w:name w:val="header"/>
    <w:basedOn w:val="Normln"/>
    <w:rsid w:val="00454EAA"/>
    <w:pPr>
      <w:tabs>
        <w:tab w:val="center" w:pos="4536"/>
        <w:tab w:val="right" w:pos="9072"/>
      </w:tabs>
    </w:pPr>
  </w:style>
  <w:style w:type="paragraph" w:customStyle="1" w:styleId="Export0">
    <w:name w:val="Export 0"/>
    <w:rsid w:val="00454EAA"/>
    <w:rPr>
      <w:rFonts w:ascii="Avinion" w:hAnsi="Avinion"/>
      <w:sz w:val="24"/>
      <w:lang w:val="en-US"/>
    </w:rPr>
  </w:style>
  <w:style w:type="paragraph" w:styleId="Zpat">
    <w:name w:val="footer"/>
    <w:basedOn w:val="Normln"/>
    <w:rsid w:val="00F707E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393A"/>
    <w:rPr>
      <w:color w:val="0000FF"/>
      <w:u w:val="single"/>
    </w:rPr>
  </w:style>
  <w:style w:type="paragraph" w:customStyle="1" w:styleId="2Nadpis">
    <w:name w:val="2 Nadpis"/>
    <w:basedOn w:val="Normln"/>
    <w:next w:val="TextCharChar"/>
    <w:rsid w:val="00090932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TextCharChar">
    <w:name w:val="Text Char Char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Char">
    <w:name w:val="Char"/>
    <w:basedOn w:val="Normln"/>
    <w:rsid w:val="006E6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2030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030C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492"/>
    <w:pPr>
      <w:ind w:left="720"/>
      <w:contextualSpacing/>
    </w:pPr>
  </w:style>
  <w:style w:type="paragraph" w:customStyle="1" w:styleId="Tabellentext">
    <w:name w:val="Tabellentext"/>
    <w:basedOn w:val="Normln"/>
    <w:rsid w:val="00931D46"/>
    <w:pPr>
      <w:keepLines/>
      <w:spacing w:before="40" w:after="40"/>
    </w:pPr>
    <w:rPr>
      <w:rFonts w:ascii="CorpoS" w:hAnsi="CorpoS"/>
      <w:sz w:val="22"/>
      <w:lang w:val="de-DE"/>
    </w:rPr>
  </w:style>
  <w:style w:type="table" w:styleId="Mkatabulky">
    <w:name w:val="Table Grid"/>
    <w:basedOn w:val="Normlntabulka"/>
    <w:rsid w:val="0068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7D14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D14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7D14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7D1445"/>
    <w:rPr>
      <w:color w:val="FF0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7D1445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EAA"/>
    <w:rPr>
      <w:sz w:val="24"/>
      <w:szCs w:val="24"/>
    </w:rPr>
  </w:style>
  <w:style w:type="paragraph" w:styleId="Nadpis1">
    <w:name w:val="heading 1"/>
    <w:basedOn w:val="Normln"/>
    <w:next w:val="Normln"/>
    <w:qFormat/>
    <w:rsid w:val="00454EAA"/>
    <w:pPr>
      <w:keepNext/>
      <w:outlineLvl w:val="0"/>
    </w:pPr>
    <w:rPr>
      <w:rFonts w:ascii="Arial Narrow" w:hAnsi="Arial Narrow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14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D14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D14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qFormat/>
    <w:rsid w:val="00454E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54EAA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454EAA"/>
  </w:style>
  <w:style w:type="paragraph" w:styleId="Zhlav">
    <w:name w:val="header"/>
    <w:basedOn w:val="Normln"/>
    <w:rsid w:val="00454EAA"/>
    <w:pPr>
      <w:tabs>
        <w:tab w:val="center" w:pos="4536"/>
        <w:tab w:val="right" w:pos="9072"/>
      </w:tabs>
    </w:pPr>
  </w:style>
  <w:style w:type="paragraph" w:customStyle="1" w:styleId="Export0">
    <w:name w:val="Export 0"/>
    <w:rsid w:val="00454EAA"/>
    <w:rPr>
      <w:rFonts w:ascii="Avinion" w:hAnsi="Avinion"/>
      <w:sz w:val="24"/>
      <w:lang w:val="en-US"/>
    </w:rPr>
  </w:style>
  <w:style w:type="paragraph" w:styleId="Zpat">
    <w:name w:val="footer"/>
    <w:basedOn w:val="Normln"/>
    <w:rsid w:val="00F707E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393A"/>
    <w:rPr>
      <w:color w:val="0000FF"/>
      <w:u w:val="single"/>
    </w:rPr>
  </w:style>
  <w:style w:type="paragraph" w:customStyle="1" w:styleId="2Nadpis">
    <w:name w:val="2 Nadpis"/>
    <w:basedOn w:val="Normln"/>
    <w:next w:val="TextCharChar"/>
    <w:rsid w:val="00090932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TextCharChar">
    <w:name w:val="Text Char Char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ln"/>
    <w:rsid w:val="00090932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Char">
    <w:name w:val="Char"/>
    <w:basedOn w:val="Normln"/>
    <w:rsid w:val="006E6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2030C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030C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492"/>
    <w:pPr>
      <w:ind w:left="720"/>
      <w:contextualSpacing/>
    </w:pPr>
  </w:style>
  <w:style w:type="paragraph" w:customStyle="1" w:styleId="Tabellentext">
    <w:name w:val="Tabellentext"/>
    <w:basedOn w:val="Normln"/>
    <w:rsid w:val="00931D46"/>
    <w:pPr>
      <w:keepLines/>
      <w:spacing w:before="40" w:after="40"/>
    </w:pPr>
    <w:rPr>
      <w:rFonts w:ascii="CorpoS" w:hAnsi="CorpoS"/>
      <w:sz w:val="22"/>
      <w:lang w:val="de-DE"/>
    </w:rPr>
  </w:style>
  <w:style w:type="table" w:styleId="Mkatabulky">
    <w:name w:val="Table Grid"/>
    <w:basedOn w:val="Normlntabulka"/>
    <w:rsid w:val="0068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7D14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D14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7D14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7D1445"/>
    <w:rPr>
      <w:color w:val="FF0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7D144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1CD6-A42E-49AC-9B86-7B20B335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3739</Words>
  <Characters>22061</Characters>
  <Application>Microsoft Office Word</Application>
  <DocSecurity>4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saj</Company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jirijirout</dc:creator>
  <cp:lastModifiedBy>Ing. Adam Savický</cp:lastModifiedBy>
  <cp:revision>2</cp:revision>
  <cp:lastPrinted>2016-09-12T07:26:00Z</cp:lastPrinted>
  <dcterms:created xsi:type="dcterms:W3CDTF">2016-09-30T12:57:00Z</dcterms:created>
  <dcterms:modified xsi:type="dcterms:W3CDTF">2016-09-30T12:57:00Z</dcterms:modified>
</cp:coreProperties>
</file>