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50D73B36" w:rsidR="00C24E1B" w:rsidRPr="00DE2BC9" w:rsidRDefault="00651EB7" w:rsidP="00574570">
            <w:pPr>
              <w:tabs>
                <w:tab w:val="left" w:pos="6804"/>
              </w:tabs>
              <w:spacing w:line="480" w:lineRule="auto"/>
              <w:rPr>
                <w:snapToGrid w:val="0"/>
                <w:sz w:val="24"/>
              </w:rPr>
            </w:pPr>
            <w:r>
              <w:rPr>
                <w:snapToGrid w:val="0"/>
                <w:sz w:val="24"/>
              </w:rPr>
              <w:t>6</w:t>
            </w:r>
          </w:p>
        </w:tc>
        <w:tc>
          <w:tcPr>
            <w:tcW w:w="397" w:type="dxa"/>
          </w:tcPr>
          <w:p w14:paraId="4DA687C2" w14:textId="6C075943" w:rsidR="00C24E1B" w:rsidRPr="00DE2BC9" w:rsidRDefault="00651EB7" w:rsidP="00574570">
            <w:pPr>
              <w:tabs>
                <w:tab w:val="left" w:pos="6804"/>
              </w:tabs>
              <w:spacing w:line="480" w:lineRule="auto"/>
              <w:rPr>
                <w:snapToGrid w:val="0"/>
                <w:sz w:val="24"/>
              </w:rPr>
            </w:pPr>
            <w:r>
              <w:rPr>
                <w:snapToGrid w:val="0"/>
                <w:sz w:val="24"/>
              </w:rPr>
              <w:t>0</w:t>
            </w:r>
          </w:p>
        </w:tc>
        <w:tc>
          <w:tcPr>
            <w:tcW w:w="397" w:type="dxa"/>
          </w:tcPr>
          <w:p w14:paraId="08B2F2F9" w14:textId="70F84697" w:rsidR="00C24E1B" w:rsidRPr="00DE2BC9" w:rsidRDefault="00651EB7" w:rsidP="00574570">
            <w:pPr>
              <w:tabs>
                <w:tab w:val="left" w:pos="6804"/>
              </w:tabs>
              <w:spacing w:line="480" w:lineRule="auto"/>
              <w:rPr>
                <w:snapToGrid w:val="0"/>
                <w:sz w:val="24"/>
              </w:rPr>
            </w:pPr>
            <w:r>
              <w:rPr>
                <w:snapToGrid w:val="0"/>
                <w:sz w:val="24"/>
              </w:rPr>
              <w:t>2</w:t>
            </w:r>
          </w:p>
        </w:tc>
        <w:tc>
          <w:tcPr>
            <w:tcW w:w="397" w:type="dxa"/>
          </w:tcPr>
          <w:p w14:paraId="541FF799" w14:textId="7FB8F461" w:rsidR="00C24E1B" w:rsidRPr="00DE2BC9" w:rsidRDefault="00651EB7" w:rsidP="00574570">
            <w:pPr>
              <w:tabs>
                <w:tab w:val="left" w:pos="6804"/>
              </w:tabs>
              <w:spacing w:line="480" w:lineRule="auto"/>
              <w:rPr>
                <w:snapToGrid w:val="0"/>
                <w:sz w:val="24"/>
              </w:rPr>
            </w:pPr>
            <w:r>
              <w:rPr>
                <w:snapToGrid w:val="0"/>
                <w:sz w:val="24"/>
              </w:rPr>
              <w:t>1</w:t>
            </w:r>
          </w:p>
        </w:tc>
        <w:tc>
          <w:tcPr>
            <w:tcW w:w="397" w:type="dxa"/>
          </w:tcPr>
          <w:p w14:paraId="696A8AD0" w14:textId="7584323C" w:rsidR="00C24E1B" w:rsidRPr="00DE2BC9" w:rsidRDefault="00651EB7" w:rsidP="00574570">
            <w:pPr>
              <w:tabs>
                <w:tab w:val="left" w:pos="6804"/>
              </w:tabs>
              <w:spacing w:line="480" w:lineRule="auto"/>
              <w:rPr>
                <w:snapToGrid w:val="0"/>
                <w:sz w:val="24"/>
              </w:rPr>
            </w:pPr>
            <w:r>
              <w:rPr>
                <w:snapToGrid w:val="0"/>
                <w:sz w:val="24"/>
              </w:rPr>
              <w:t>0</w:t>
            </w:r>
          </w:p>
        </w:tc>
        <w:tc>
          <w:tcPr>
            <w:tcW w:w="425" w:type="dxa"/>
          </w:tcPr>
          <w:p w14:paraId="375C2C6C" w14:textId="6B881185" w:rsidR="00C24E1B" w:rsidRPr="00DE2BC9" w:rsidRDefault="00651EB7" w:rsidP="00574570">
            <w:pPr>
              <w:tabs>
                <w:tab w:val="left" w:pos="6804"/>
              </w:tabs>
              <w:spacing w:line="480" w:lineRule="auto"/>
              <w:ind w:right="-239"/>
              <w:rPr>
                <w:snapToGrid w:val="0"/>
                <w:sz w:val="24"/>
              </w:rPr>
            </w:pPr>
            <w:r>
              <w:rPr>
                <w:snapToGrid w:val="0"/>
                <w:sz w:val="24"/>
              </w:rPr>
              <w:t>0</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57BEDE16" w14:textId="77777777" w:rsidR="004F0DEA" w:rsidRPr="008C2A45" w:rsidRDefault="004F0DEA" w:rsidP="004F0DEA">
      <w:pPr>
        <w:pStyle w:val="Nzev"/>
        <w:spacing w:before="240"/>
        <w:rPr>
          <w:caps/>
          <w:sz w:val="28"/>
          <w:szCs w:val="28"/>
        </w:rPr>
      </w:pPr>
      <w:r>
        <w:rPr>
          <w:caps/>
          <w:sz w:val="28"/>
          <w:szCs w:val="28"/>
        </w:rPr>
        <w:t>PŘÍKAZNÍ</w:t>
      </w:r>
      <w:r w:rsidRPr="008C2A45">
        <w:rPr>
          <w:caps/>
          <w:sz w:val="28"/>
          <w:szCs w:val="28"/>
        </w:rPr>
        <w:t xml:space="preserve"> Smlouva</w:t>
      </w:r>
    </w:p>
    <w:p w14:paraId="505AE5FB" w14:textId="04E4C2AC" w:rsidR="004F0DEA" w:rsidRPr="008C2A45" w:rsidRDefault="004F0DEA" w:rsidP="004F0DEA">
      <w:pPr>
        <w:spacing w:before="120"/>
        <w:jc w:val="center"/>
        <w:rPr>
          <w:b/>
          <w:snapToGrid w:val="0"/>
          <w:sz w:val="28"/>
          <w:szCs w:val="28"/>
        </w:rPr>
      </w:pPr>
      <w:r w:rsidRPr="008C2A45">
        <w:rPr>
          <w:b/>
          <w:snapToGrid w:val="0"/>
          <w:sz w:val="28"/>
          <w:szCs w:val="28"/>
        </w:rPr>
        <w:t xml:space="preserve">č. nSIPO </w:t>
      </w:r>
      <w:r w:rsidR="00651EB7">
        <w:rPr>
          <w:b/>
          <w:snapToGrid w:val="0"/>
          <w:sz w:val="28"/>
          <w:szCs w:val="28"/>
        </w:rPr>
        <w:t>06 – 118/2025</w:t>
      </w:r>
    </w:p>
    <w:p w14:paraId="4A35AEEA" w14:textId="77777777" w:rsidR="004F0DEA" w:rsidRPr="00814721" w:rsidRDefault="004F0DEA" w:rsidP="004F0DEA">
      <w:pPr>
        <w:pStyle w:val="P-NORMAL-TEXT"/>
        <w:rPr>
          <w:rFonts w:ascii="Times New Roman" w:hAnsi="Times New Roman"/>
          <w:sz w:val="24"/>
          <w:szCs w:val="24"/>
        </w:rPr>
      </w:pPr>
    </w:p>
    <w:p w14:paraId="088433F5" w14:textId="77777777" w:rsidR="004F0DEA" w:rsidRPr="00814721" w:rsidRDefault="004F0DEA" w:rsidP="004F0DEA">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2C9F586" w14:textId="77777777" w:rsidR="004F0DEA" w:rsidRDefault="004F0DEA" w:rsidP="004F0DEA">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28DD0660" w14:textId="77777777" w:rsidR="004F0DEA" w:rsidRPr="00DE2BC9" w:rsidRDefault="004F0DEA" w:rsidP="004F0DEA">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24A4B8B" w14:textId="77777777" w:rsidR="004F0DEA" w:rsidRDefault="004F0DEA" w:rsidP="004F0DEA">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3740F5F4"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2285F0A"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71D2F4D2"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5071599" w14:textId="77777777" w:rsidR="004F0DEA" w:rsidRDefault="004F0DEA" w:rsidP="004F0DEA">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3BD46B6B" w14:textId="77777777" w:rsidR="004F0DEA" w:rsidRDefault="004F0DEA" w:rsidP="004F0DEA">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5F29C3BB" w14:textId="77777777" w:rsidR="004F0DEA" w:rsidRPr="00814721" w:rsidRDefault="004F0DEA" w:rsidP="004F0DEA">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046D14C" w14:textId="77777777" w:rsidR="004F0DEA" w:rsidRDefault="004F0DEA" w:rsidP="004F0DEA">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17D82DD3" w14:textId="6B684DA5"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7742C4">
        <w:rPr>
          <w:rFonts w:ascii="Times New Roman" w:hAnsi="Times New Roman"/>
          <w:snapToGrid w:val="0"/>
          <w:sz w:val="24"/>
        </w:rPr>
        <w:t>xxx</w:t>
      </w:r>
    </w:p>
    <w:p w14:paraId="5B62A9A1" w14:textId="77777777" w:rsidR="004F0DEA" w:rsidRPr="00DE2BC9" w:rsidRDefault="004F0DEA" w:rsidP="004F0DEA">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7312653E" w14:textId="77777777" w:rsidR="004F0DEA" w:rsidRPr="00DE2BC9" w:rsidRDefault="004F0DEA" w:rsidP="004F0DEA">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3C300F9" w14:textId="51254C2D" w:rsidR="004F0DEA" w:rsidRPr="00DE2BC9" w:rsidRDefault="004F0DEA" w:rsidP="004F0DEA">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651EB7">
        <w:rPr>
          <w:rFonts w:ascii="Times New Roman" w:hAnsi="Times New Roman"/>
          <w:snapToGrid w:val="0"/>
          <w:sz w:val="24"/>
        </w:rPr>
        <w:t xml:space="preserve"> 17138001</w:t>
      </w:r>
    </w:p>
    <w:p w14:paraId="0B091745" w14:textId="26F0B126" w:rsidR="004F0DEA" w:rsidRPr="00206D3F" w:rsidRDefault="00651EB7" w:rsidP="004F0DEA">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651EB7">
        <w:rPr>
          <w:rFonts w:ascii="Times New Roman" w:hAnsi="Times New Roman"/>
          <w:b/>
          <w:snapToGrid w:val="0"/>
          <w:sz w:val="24"/>
        </w:rPr>
        <w:t>STAVBA Brno, družstvo</w:t>
      </w:r>
    </w:p>
    <w:p w14:paraId="76CE5821" w14:textId="68CDC252" w:rsidR="004F0DEA" w:rsidRDefault="004F0DEA" w:rsidP="004F0DEA">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651EB7" w:rsidRPr="00651EB7">
        <w:rPr>
          <w:rFonts w:ascii="Times New Roman" w:hAnsi="Times New Roman"/>
          <w:b/>
          <w:snapToGrid w:val="0"/>
          <w:sz w:val="24"/>
        </w:rPr>
        <w:t>Podnásepní 379/10, Trnitá, 602 00 Brno</w:t>
      </w:r>
    </w:p>
    <w:p w14:paraId="6517CE51" w14:textId="5DF9FC50" w:rsidR="004F0DEA" w:rsidRDefault="004F0DEA" w:rsidP="004F0DEA">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651EB7">
        <w:rPr>
          <w:rFonts w:ascii="Times New Roman" w:hAnsi="Times New Roman"/>
          <w:b/>
          <w:snapToGrid w:val="0"/>
          <w:sz w:val="24"/>
        </w:rPr>
        <w:t>é</w:t>
      </w:r>
      <w:r w:rsidRPr="00206D3F">
        <w:rPr>
          <w:rFonts w:ascii="Times New Roman" w:hAnsi="Times New Roman"/>
          <w:b/>
          <w:snapToGrid w:val="0"/>
          <w:sz w:val="24"/>
        </w:rPr>
        <w:t>:</w:t>
      </w:r>
      <w:r w:rsidR="00651EB7">
        <w:rPr>
          <w:rFonts w:ascii="Times New Roman" w:hAnsi="Times New Roman"/>
          <w:b/>
          <w:snapToGrid w:val="0"/>
          <w:sz w:val="24"/>
        </w:rPr>
        <w:t xml:space="preserve"> </w:t>
      </w:r>
      <w:r w:rsidR="00651EB7">
        <w:rPr>
          <w:rFonts w:ascii="Times New Roman" w:hAnsi="Times New Roman"/>
          <w:bCs/>
          <w:snapToGrid w:val="0"/>
          <w:sz w:val="24"/>
        </w:rPr>
        <w:t>Vojtěchem Kirchnerem, předsedou družstva</w:t>
      </w:r>
    </w:p>
    <w:p w14:paraId="00182069" w14:textId="13105E04" w:rsidR="00651EB7" w:rsidRPr="00651EB7" w:rsidRDefault="00651EB7" w:rsidP="00651EB7">
      <w:pPr>
        <w:pStyle w:val="Codstavec"/>
        <w:tabs>
          <w:tab w:val="left" w:pos="284"/>
          <w:tab w:val="left" w:pos="851"/>
          <w:tab w:val="left" w:pos="1560"/>
          <w:tab w:val="left" w:pos="3544"/>
        </w:tabs>
        <w:ind w:left="284" w:firstLine="0"/>
        <w:rPr>
          <w:rFonts w:ascii="Times New Roman" w:hAnsi="Times New Roman"/>
          <w:bCs/>
          <w:snapToGrid w:val="0"/>
          <w:sz w:val="24"/>
        </w:rPr>
      </w:pPr>
      <w:r>
        <w:rPr>
          <w:rFonts w:ascii="Times New Roman" w:hAnsi="Times New Roman"/>
          <w:b/>
          <w:snapToGrid w:val="0"/>
          <w:sz w:val="24"/>
        </w:rPr>
        <w:tab/>
      </w:r>
      <w:r>
        <w:rPr>
          <w:rFonts w:ascii="Times New Roman" w:hAnsi="Times New Roman"/>
          <w:b/>
          <w:snapToGrid w:val="0"/>
          <w:sz w:val="24"/>
        </w:rPr>
        <w:tab/>
      </w:r>
      <w:r>
        <w:rPr>
          <w:rFonts w:ascii="Times New Roman" w:hAnsi="Times New Roman"/>
          <w:bCs/>
          <w:snapToGrid w:val="0"/>
          <w:sz w:val="24"/>
        </w:rPr>
        <w:t>Pavlem Jourou, členem představenstva</w:t>
      </w:r>
    </w:p>
    <w:p w14:paraId="5D52DBA8" w14:textId="23764242"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651EB7">
        <w:rPr>
          <w:rFonts w:ascii="Times New Roman" w:hAnsi="Times New Roman"/>
          <w:snapToGrid w:val="0"/>
          <w:sz w:val="24"/>
        </w:rPr>
        <w:t xml:space="preserve"> 00030864</w:t>
      </w:r>
    </w:p>
    <w:p w14:paraId="4EC19AE4" w14:textId="4319431C"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651EB7">
        <w:rPr>
          <w:rFonts w:ascii="Times New Roman" w:hAnsi="Times New Roman"/>
          <w:snapToGrid w:val="0"/>
          <w:sz w:val="24"/>
        </w:rPr>
        <w:t>00030864</w:t>
      </w:r>
    </w:p>
    <w:p w14:paraId="745FF504" w14:textId="634DA249"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w:t>
      </w:r>
      <w:r w:rsidR="00651EB7">
        <w:rPr>
          <w:rFonts w:ascii="Times New Roman" w:hAnsi="Times New Roman"/>
          <w:snapToGrid w:val="0"/>
          <w:sz w:val="24"/>
        </w:rPr>
        <w:t>é</w:t>
      </w:r>
      <w:r>
        <w:rPr>
          <w:rFonts w:ascii="Times New Roman" w:hAnsi="Times New Roman"/>
          <w:snapToGrid w:val="0"/>
          <w:sz w:val="24"/>
        </w:rPr>
        <w:t xml:space="preserve"> v obchodním rejstříku vedeném Krajským soudem v</w:t>
      </w:r>
      <w:r w:rsidR="00651EB7">
        <w:rPr>
          <w:rFonts w:ascii="Times New Roman" w:hAnsi="Times New Roman"/>
          <w:snapToGrid w:val="0"/>
          <w:sz w:val="24"/>
        </w:rPr>
        <w:t xml:space="preserve"> Brně</w:t>
      </w:r>
      <w:r>
        <w:rPr>
          <w:rFonts w:ascii="Times New Roman" w:hAnsi="Times New Roman"/>
          <w:snapToGrid w:val="0"/>
          <w:sz w:val="24"/>
        </w:rPr>
        <w:t>, oddíl</w:t>
      </w:r>
      <w:r w:rsidR="00651EB7">
        <w:rPr>
          <w:rFonts w:ascii="Times New Roman" w:hAnsi="Times New Roman"/>
          <w:snapToGrid w:val="0"/>
          <w:sz w:val="24"/>
        </w:rPr>
        <w:t xml:space="preserve"> DrXXXVIII</w:t>
      </w:r>
      <w:r>
        <w:rPr>
          <w:rFonts w:ascii="Times New Roman" w:hAnsi="Times New Roman"/>
          <w:snapToGrid w:val="0"/>
          <w:sz w:val="24"/>
        </w:rPr>
        <w:t>, vložka</w:t>
      </w:r>
      <w:r w:rsidR="00651EB7">
        <w:rPr>
          <w:rFonts w:ascii="Times New Roman" w:hAnsi="Times New Roman"/>
          <w:snapToGrid w:val="0"/>
          <w:sz w:val="24"/>
        </w:rPr>
        <w:t xml:space="preserve"> 105</w:t>
      </w:r>
    </w:p>
    <w:p w14:paraId="37D9464E" w14:textId="11E3E0DE" w:rsidR="004F0DEA" w:rsidRPr="00A2487D" w:rsidRDefault="004F0DEA" w:rsidP="00651EB7">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r w:rsidR="00651EB7">
        <w:rPr>
          <w:rFonts w:ascii="Times New Roman" w:hAnsi="Times New Roman"/>
          <w:bCs/>
          <w:snapToGrid w:val="0"/>
          <w:sz w:val="24"/>
        </w:rPr>
        <w:t>Česká spořitelna, a.s.</w:t>
      </w:r>
    </w:p>
    <w:p w14:paraId="256AEF7C" w14:textId="3428D610" w:rsidR="004F0DEA" w:rsidRPr="00C62FB9" w:rsidRDefault="004F0DEA" w:rsidP="004F0DEA">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7742C4">
        <w:rPr>
          <w:rFonts w:ascii="Times New Roman" w:hAnsi="Times New Roman"/>
          <w:b/>
          <w:bCs/>
          <w:snapToGrid w:val="0"/>
          <w:sz w:val="24"/>
        </w:rPr>
        <w:t>xxx</w:t>
      </w:r>
    </w:p>
    <w:p w14:paraId="42B5A5E4" w14:textId="66D334BA" w:rsidR="004F0DEA" w:rsidRDefault="004F0DEA" w:rsidP="004F0DE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DA9E4F5" w14:textId="09C08F9E" w:rsidR="004F0DEA" w:rsidRPr="00DE2BC9" w:rsidRDefault="004F0DEA" w:rsidP="004F0DE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651EB7">
        <w:rPr>
          <w:rFonts w:ascii="Times New Roman" w:hAnsi="Times New Roman"/>
          <w:snapToGrid w:val="0"/>
          <w:sz w:val="24"/>
        </w:rPr>
        <w:t xml:space="preserve"> --</w:t>
      </w:r>
    </w:p>
    <w:p w14:paraId="09C16FA3" w14:textId="77777777" w:rsidR="004F0DEA" w:rsidRPr="00DE2BC9" w:rsidRDefault="004F0DEA" w:rsidP="004F0DEA">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58D0D9C2" w14:textId="77777777" w:rsidR="00C51D9F" w:rsidRPr="0094176B" w:rsidRDefault="00C51D9F" w:rsidP="00923030">
      <w:pPr>
        <w:pStyle w:val="Nzev"/>
        <w:spacing w:before="480"/>
        <w:rPr>
          <w:sz w:val="24"/>
          <w:szCs w:val="24"/>
        </w:rPr>
      </w:pPr>
      <w:r w:rsidRPr="0094176B">
        <w:rPr>
          <w:sz w:val="24"/>
          <w:szCs w:val="24"/>
        </w:rPr>
        <w:lastRenderedPageBreak/>
        <w:t xml:space="preserve">I. PŘEDMĚT </w:t>
      </w:r>
      <w:r>
        <w:rPr>
          <w:sz w:val="24"/>
          <w:szCs w:val="24"/>
        </w:rPr>
        <w:t>SMLOUVY</w:t>
      </w:r>
    </w:p>
    <w:p w14:paraId="5F3ED638" w14:textId="77777777" w:rsidR="00C51D9F" w:rsidRDefault="00C51D9F" w:rsidP="00C51D9F">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08AD0E05" w14:textId="77777777" w:rsidR="00C51D9F" w:rsidRPr="0094176B" w:rsidRDefault="00C51D9F" w:rsidP="00923030">
      <w:pPr>
        <w:pStyle w:val="Codstavec"/>
        <w:spacing w:before="48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71FF89F7" w14:textId="77777777" w:rsidR="00C51D9F" w:rsidRPr="00DE2BC9" w:rsidRDefault="00C51D9F" w:rsidP="00C51D9F">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735CB2C0" w14:textId="77777777" w:rsidR="00C51D9F" w:rsidRDefault="00C51D9F" w:rsidP="00C51D9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464270DA" w14:textId="77777777" w:rsidR="00C51D9F" w:rsidRPr="0032693F" w:rsidRDefault="00C51D9F" w:rsidP="00C51D9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6E5AEEE" w14:textId="4C45227F" w:rsidR="00C51D9F" w:rsidRPr="00651EB7" w:rsidRDefault="00C51D9F" w:rsidP="00651EB7">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651EB7">
        <w:rPr>
          <w:rFonts w:ascii="Times New Roman" w:hAnsi="Times New Roman"/>
          <w:snapToGrid w:val="0"/>
          <w:sz w:val="24"/>
        </w:rPr>
        <w:t xml:space="preserve"> </w:t>
      </w:r>
      <w:r w:rsidRPr="00651EB7">
        <w:rPr>
          <w:rFonts w:ascii="Times New Roman" w:hAnsi="Times New Roman"/>
          <w:b/>
          <w:snapToGrid w:val="0"/>
          <w:sz w:val="24"/>
        </w:rPr>
        <w:t>ke změně poplatku jen těm plátcům, kteří mají změnu poplatku</w:t>
      </w:r>
      <w:r w:rsidRPr="00651EB7">
        <w:rPr>
          <w:rFonts w:ascii="Times New Roman" w:hAnsi="Times New Roman"/>
          <w:snapToGrid w:val="0"/>
          <w:sz w:val="24"/>
        </w:rPr>
        <w:t xml:space="preserve">, k aktualizaci kmene pro inkasní měsíc s průvodkou 1x měsíčně s tím, že Příkazce </w:t>
      </w:r>
      <w:r w:rsidRPr="00651EB7">
        <w:rPr>
          <w:rFonts w:ascii="Times New Roman" w:hAnsi="Times New Roman"/>
          <w:b/>
          <w:snapToGrid w:val="0"/>
          <w:sz w:val="24"/>
        </w:rPr>
        <w:t>nepožaduje kontrolu</w:t>
      </w:r>
      <w:r w:rsidRPr="00651EB7">
        <w:rPr>
          <w:rFonts w:ascii="Times New Roman" w:hAnsi="Times New Roman"/>
          <w:snapToGrid w:val="0"/>
          <w:sz w:val="24"/>
        </w:rPr>
        <w:t xml:space="preserve"> původní výše předpisu v kmeni poplatků;</w:t>
      </w:r>
    </w:p>
    <w:p w14:paraId="77732ED2" w14:textId="1264F5CD" w:rsidR="00C51D9F" w:rsidRPr="00651EB7" w:rsidRDefault="00C51D9F" w:rsidP="00651EB7">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651EB7">
        <w:rPr>
          <w:rFonts w:ascii="Times New Roman" w:hAnsi="Times New Roman"/>
          <w:snapToGrid w:val="0"/>
          <w:sz w:val="24"/>
        </w:rPr>
        <w:t xml:space="preserve"> požaduje, aby se v případě výskytu chyb ve změnovém souboru </w:t>
      </w:r>
      <w:r w:rsidRPr="00651EB7">
        <w:rPr>
          <w:rFonts w:ascii="Times New Roman" w:hAnsi="Times New Roman"/>
          <w:b/>
          <w:snapToGrid w:val="0"/>
          <w:sz w:val="24"/>
        </w:rPr>
        <w:t>změnový soubor zpracoval;</w:t>
      </w:r>
    </w:p>
    <w:p w14:paraId="3885AB56" w14:textId="113CE5DC" w:rsidR="00C51D9F" w:rsidRPr="00651EB7" w:rsidRDefault="00C51D9F" w:rsidP="00651EB7">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651EB7">
        <w:rPr>
          <w:rFonts w:ascii="Times New Roman" w:hAnsi="Times New Roman"/>
          <w:sz w:val="24"/>
        </w:rPr>
        <w:t xml:space="preserve"> </w:t>
      </w:r>
      <w:r w:rsidRPr="00651EB7">
        <w:rPr>
          <w:rFonts w:ascii="Times New Roman" w:hAnsi="Times New Roman"/>
          <w:sz w:val="24"/>
        </w:rPr>
        <w:t>který bude obsahovat platby za veškeré využívané kódy poplatků za daný inkasní měsíc.</w:t>
      </w:r>
    </w:p>
    <w:p w14:paraId="68459ED8" w14:textId="445F02D0" w:rsidR="00C51D9F" w:rsidRPr="00651EB7" w:rsidRDefault="00C51D9F" w:rsidP="00651EB7">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6251A723" w14:textId="77777777" w:rsidR="00C51D9F" w:rsidRDefault="00C51D9F" w:rsidP="00C51D9F">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516A0A7" w14:textId="385AF22A" w:rsidR="00C51D9F" w:rsidRPr="00651EB7" w:rsidRDefault="00C51D9F" w:rsidP="00651EB7">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651EB7">
        <w:rPr>
          <w:rFonts w:ascii="Times New Roman" w:hAnsi="Times New Roman"/>
          <w:snapToGrid w:val="0"/>
          <w:sz w:val="24"/>
        </w:rPr>
        <w:t xml:space="preserve"> na základě zvláštní objednávky;</w:t>
      </w:r>
    </w:p>
    <w:p w14:paraId="49316559" w14:textId="3699CF79" w:rsidR="00C51D9F" w:rsidRPr="00642C9A" w:rsidRDefault="00C51D9F" w:rsidP="00C51D9F">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2514FF78" w14:textId="77777777" w:rsidR="00C51D9F" w:rsidRDefault="00C51D9F" w:rsidP="00C51D9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319976EF" w14:textId="77777777" w:rsidR="00C51D9F" w:rsidRPr="00DE2BC9" w:rsidRDefault="00C51D9F" w:rsidP="00923030">
      <w:pPr>
        <w:pStyle w:val="Codstavec"/>
        <w:numPr>
          <w:ilvl w:val="1"/>
          <w:numId w:val="7"/>
        </w:numPr>
        <w:spacing w:before="36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67748E95" w14:textId="77777777" w:rsidR="00C51D9F" w:rsidRDefault="00C51D9F" w:rsidP="00C51D9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06E376F1" w14:textId="56E266B8" w:rsidR="00C51D9F" w:rsidRPr="00651EB7" w:rsidRDefault="00C51D9F" w:rsidP="00651EB7">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651EB7">
        <w:rPr>
          <w:rFonts w:ascii="Times New Roman" w:hAnsi="Times New Roman"/>
          <w:b/>
          <w:snapToGrid w:val="0"/>
          <w:sz w:val="24"/>
        </w:rPr>
        <w:t xml:space="preserve"> ke změně poplatku </w:t>
      </w:r>
      <w:r w:rsidRPr="00651EB7">
        <w:rPr>
          <w:rFonts w:ascii="Times New Roman" w:hAnsi="Times New Roman"/>
          <w:snapToGrid w:val="0"/>
          <w:sz w:val="24"/>
        </w:rPr>
        <w:t>jen těm plátcům, kteří mají změnu poplatku, k aktualizaci kmene pro inkasní měsíc.</w:t>
      </w:r>
    </w:p>
    <w:p w14:paraId="5F56BDA3" w14:textId="77777777" w:rsidR="00C51D9F" w:rsidRPr="003247F3"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DB5F800"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8F7CD0C"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05823648" w14:textId="77777777" w:rsidR="00C51D9F"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69115D" w14:textId="77777777" w:rsidR="00C51D9F" w:rsidRPr="00DE2BC9"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2CCC193E" w14:textId="77777777" w:rsidR="00C51D9F" w:rsidRPr="003710DB" w:rsidRDefault="00C51D9F" w:rsidP="00923030">
      <w:pPr>
        <w:pStyle w:val="Nzev"/>
        <w:spacing w:before="480"/>
        <w:rPr>
          <w:sz w:val="24"/>
          <w:szCs w:val="24"/>
        </w:rPr>
      </w:pPr>
      <w:r w:rsidRPr="003710DB">
        <w:rPr>
          <w:sz w:val="24"/>
          <w:szCs w:val="24"/>
        </w:rPr>
        <w:t>III. PŘEVODY PLATEB</w:t>
      </w:r>
    </w:p>
    <w:p w14:paraId="36B5344B" w14:textId="46B4EA5F" w:rsidR="00C51D9F" w:rsidRPr="00651EB7" w:rsidRDefault="00C51D9F" w:rsidP="00651EB7">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651EB7">
        <w:rPr>
          <w:rFonts w:ascii="Times New Roman" w:hAnsi="Times New Roman"/>
          <w:sz w:val="24"/>
        </w:rPr>
        <w:t xml:space="preserve"> úhrnem vybraných plateb</w:t>
      </w:r>
      <w:r w:rsidRPr="00651EB7">
        <w:rPr>
          <w:rFonts w:ascii="Times New Roman" w:hAnsi="Times New Roman"/>
          <w:b/>
          <w:sz w:val="24"/>
        </w:rPr>
        <w:t xml:space="preserve">, </w:t>
      </w:r>
      <w:r w:rsidRPr="00651EB7">
        <w:rPr>
          <w:rFonts w:ascii="Times New Roman" w:hAnsi="Times New Roman"/>
          <w:sz w:val="24"/>
        </w:rPr>
        <w:t xml:space="preserve">a to </w:t>
      </w:r>
      <w:r w:rsidRPr="00651EB7">
        <w:rPr>
          <w:rFonts w:ascii="Times New Roman" w:hAnsi="Times New Roman"/>
          <w:b/>
          <w:sz w:val="24"/>
        </w:rPr>
        <w:t>k 20. dni daného měsíce a doúčtování</w:t>
      </w:r>
      <w:r w:rsidRPr="00651EB7">
        <w:rPr>
          <w:rFonts w:ascii="Times New Roman" w:hAnsi="Times New Roman"/>
          <w:sz w:val="24"/>
        </w:rPr>
        <w:t xml:space="preserve"> do 8. kalendářního dne následujícího měsíce. </w:t>
      </w:r>
    </w:p>
    <w:p w14:paraId="0F3A5D47" w14:textId="334826E8" w:rsidR="00C51D9F" w:rsidRPr="00556062" w:rsidRDefault="00C51D9F" w:rsidP="00C51D9F">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4D192823" w14:textId="77777777" w:rsidR="00C51D9F" w:rsidRDefault="00C51D9F" w:rsidP="00C51D9F">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59259B28" w14:textId="4023F61B" w:rsidR="00C51D9F" w:rsidRPr="00DE2BC9" w:rsidRDefault="00C51D9F" w:rsidP="00C51D9F">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651EB7">
        <w:rPr>
          <w:rFonts w:ascii="Times New Roman" w:hAnsi="Times New Roman"/>
          <w:snapToGrid w:val="0"/>
          <w:sz w:val="24"/>
        </w:rPr>
        <w:t xml:space="preserve"> --</w:t>
      </w:r>
    </w:p>
    <w:p w14:paraId="12BE4293" w14:textId="1D8C1FFF" w:rsidR="00C51D9F" w:rsidRPr="00DE2BC9" w:rsidRDefault="00C51D9F" w:rsidP="00C51D9F">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08EBBFC7"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5728F20F" w14:textId="77777777" w:rsidR="00C51D9F" w:rsidRPr="00DE2BC9" w:rsidRDefault="00C51D9F" w:rsidP="00C51D9F">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457E6A2" w14:textId="1D7F8380" w:rsidR="00C51D9F" w:rsidRPr="00FD7725" w:rsidRDefault="00C51D9F" w:rsidP="00FD7725">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FD7725">
        <w:rPr>
          <w:rFonts w:ascii="Times New Roman" w:hAnsi="Times New Roman"/>
          <w:snapToGrid w:val="0"/>
          <w:sz w:val="24"/>
        </w:rPr>
        <w:t>souhrnně za všechny využívané kódy poplatků (pokud úhrnné platby budou</w:t>
      </w:r>
      <w:r w:rsidRPr="00FD7725">
        <w:rPr>
          <w:rFonts w:ascii="Times New Roman" w:hAnsi="Times New Roman"/>
          <w:sz w:val="24"/>
        </w:rPr>
        <w:t xml:space="preserve"> Příkazníkem převáděny v rámci jednoho termínu jedním převodem za všechny využívané kódy poplatků</w:t>
      </w:r>
      <w:r w:rsidRPr="00FD7725">
        <w:rPr>
          <w:rFonts w:ascii="Times New Roman" w:hAnsi="Times New Roman"/>
          <w:snapToGrid w:val="0"/>
          <w:sz w:val="24"/>
        </w:rPr>
        <w:t xml:space="preserve">) </w:t>
      </w:r>
      <w:r w:rsidRPr="00FD7725">
        <w:rPr>
          <w:rFonts w:ascii="Times New Roman" w:hAnsi="Times New Roman"/>
          <w:b/>
          <w:snapToGrid w:val="0"/>
          <w:sz w:val="24"/>
        </w:rPr>
        <w:t>na e-mailovou adresu Příkazce uvedenou v Příloze č.1, bod 1.3.</w:t>
      </w:r>
    </w:p>
    <w:p w14:paraId="38294BFF" w14:textId="77777777" w:rsidR="00FD7725" w:rsidRDefault="00FD7725" w:rsidP="00FD7725">
      <w:pPr>
        <w:pStyle w:val="Codstavec"/>
        <w:tabs>
          <w:tab w:val="left" w:pos="709"/>
        </w:tabs>
        <w:spacing w:before="120"/>
        <w:ind w:left="709" w:firstLine="0"/>
        <w:jc w:val="both"/>
        <w:rPr>
          <w:rFonts w:ascii="Times New Roman" w:hAnsi="Times New Roman"/>
          <w:b/>
          <w:snapToGrid w:val="0"/>
          <w:sz w:val="24"/>
        </w:rPr>
      </w:pPr>
    </w:p>
    <w:p w14:paraId="1A1BF567" w14:textId="77777777" w:rsidR="00FD7725" w:rsidRDefault="00FD7725" w:rsidP="00FD7725">
      <w:pPr>
        <w:pStyle w:val="Codstavec"/>
        <w:tabs>
          <w:tab w:val="left" w:pos="709"/>
        </w:tabs>
        <w:spacing w:before="120"/>
        <w:ind w:left="709" w:firstLine="0"/>
        <w:jc w:val="both"/>
        <w:rPr>
          <w:rFonts w:ascii="Times New Roman" w:hAnsi="Times New Roman"/>
          <w:b/>
          <w:snapToGrid w:val="0"/>
          <w:sz w:val="24"/>
        </w:rPr>
      </w:pPr>
    </w:p>
    <w:p w14:paraId="2C0A20D3" w14:textId="77777777" w:rsidR="00FD7725" w:rsidRPr="00FD7725" w:rsidRDefault="00FD7725" w:rsidP="00FD7725">
      <w:pPr>
        <w:pStyle w:val="Codstavec"/>
        <w:tabs>
          <w:tab w:val="left" w:pos="709"/>
        </w:tabs>
        <w:spacing w:before="120"/>
        <w:ind w:left="709" w:firstLine="0"/>
        <w:jc w:val="both"/>
        <w:rPr>
          <w:rFonts w:ascii="Times New Roman" w:hAnsi="Times New Roman"/>
          <w:snapToGrid w:val="0"/>
          <w:sz w:val="24"/>
        </w:rPr>
      </w:pPr>
    </w:p>
    <w:p w14:paraId="6B37D307" w14:textId="77777777" w:rsidR="00C51D9F" w:rsidRPr="00725BBF" w:rsidRDefault="00C51D9F" w:rsidP="00923030">
      <w:pPr>
        <w:pStyle w:val="Nzev"/>
        <w:spacing w:before="480"/>
        <w:rPr>
          <w:sz w:val="24"/>
          <w:szCs w:val="24"/>
        </w:rPr>
      </w:pPr>
      <w:r>
        <w:rPr>
          <w:sz w:val="24"/>
          <w:szCs w:val="24"/>
        </w:rPr>
        <w:lastRenderedPageBreak/>
        <w:t>IV. CENA A ZPŮSOB ÚHRADY</w:t>
      </w:r>
    </w:p>
    <w:p w14:paraId="57A7AF40" w14:textId="77777777" w:rsidR="00C51D9F" w:rsidRPr="00DE2BC9" w:rsidRDefault="00C51D9F" w:rsidP="00C51D9F">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7637BF44" w14:textId="13C3A9E2" w:rsidR="00C51D9F" w:rsidRPr="00DE2BC9" w:rsidRDefault="00C51D9F" w:rsidP="00C51D9F">
      <w:pPr>
        <w:pStyle w:val="Zkladntext"/>
        <w:tabs>
          <w:tab w:val="left" w:pos="567"/>
          <w:tab w:val="left" w:pos="709"/>
        </w:tabs>
        <w:spacing w:before="120"/>
        <w:ind w:left="709"/>
      </w:pPr>
      <w:r w:rsidRPr="00DE2BC9">
        <w:t xml:space="preserve">Za službu upomínání dle </w:t>
      </w:r>
      <w:r>
        <w:t xml:space="preserve">Čl. II, bod </w:t>
      </w:r>
      <w:r w:rsidR="00651EB7">
        <w:t>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53B1940E" w14:textId="77777777" w:rsidR="00C51D9F" w:rsidRDefault="00C51D9F" w:rsidP="00C51D9F">
      <w:pPr>
        <w:pStyle w:val="Zkladntext"/>
        <w:tabs>
          <w:tab w:val="left" w:pos="709"/>
        </w:tabs>
        <w:spacing w:before="120"/>
        <w:ind w:left="709"/>
      </w:pPr>
      <w:r w:rsidRPr="00DE2BC9">
        <w:t>Výsledná cena za jednu položku předepsanou k inkasu je součtem základní a doplňkové ceny.</w:t>
      </w:r>
    </w:p>
    <w:p w14:paraId="5E89BCC5" w14:textId="77777777" w:rsidR="00C51D9F" w:rsidRPr="00DE2BC9" w:rsidRDefault="00C51D9F" w:rsidP="00C51D9F">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651BA9AE" w14:textId="77777777" w:rsidR="00C51D9F" w:rsidRPr="00156C19" w:rsidRDefault="00C51D9F" w:rsidP="00C51D9F">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7149696D" w14:textId="1B9A1B91" w:rsidR="00C51D9F" w:rsidRDefault="00C51D9F" w:rsidP="00C51D9F">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35415DB4" w:rsidR="00226595" w:rsidRPr="00250E7D" w:rsidRDefault="00226595" w:rsidP="00923030">
      <w:pPr>
        <w:pStyle w:val="Nzev"/>
        <w:spacing w:before="48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6D487008" w:rsidR="00226595" w:rsidRPr="00FD7725" w:rsidRDefault="00226595" w:rsidP="00FD7725">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FD7725">
        <w:rPr>
          <w:rFonts w:ascii="Times New Roman" w:hAnsi="Times New Roman"/>
          <w:snapToGrid w:val="0"/>
          <w:color w:val="3366FF"/>
          <w:sz w:val="24"/>
        </w:rPr>
        <w:t xml:space="preserve"> </w:t>
      </w:r>
      <w:r w:rsidRPr="00FD7725">
        <w:rPr>
          <w:rFonts w:ascii="Times New Roman" w:hAnsi="Times New Roman"/>
          <w:b/>
          <w:snapToGrid w:val="0"/>
          <w:sz w:val="24"/>
        </w:rPr>
        <w:t xml:space="preserve">LATIN2 </w:t>
      </w:r>
      <w:r w:rsidRPr="00FD7725">
        <w:rPr>
          <w:rFonts w:ascii="Times New Roman" w:hAnsi="Times New Roman"/>
          <w:snapToGrid w:val="0"/>
          <w:sz w:val="24"/>
        </w:rPr>
        <w:t>(kódová stránka 852).</w:t>
      </w:r>
    </w:p>
    <w:p w14:paraId="4401F763" w14:textId="15BC26F4" w:rsidR="00D939AF" w:rsidRPr="0017137B"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kern w:val="28"/>
          <w:sz w:val="24"/>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17137B">
        <w:rPr>
          <w:rFonts w:ascii="Times New Roman" w:hAnsi="Times New Roman"/>
          <w:kern w:val="28"/>
          <w:sz w:val="24"/>
          <w:szCs w:val="24"/>
        </w:rPr>
        <w:t>.</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lastRenderedPageBreak/>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774E8C51"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F5DBA">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264EBC95" w14:textId="77777777" w:rsidR="004F0DEA" w:rsidRPr="00F32633" w:rsidRDefault="004F0DEA" w:rsidP="00923030">
      <w:pPr>
        <w:pStyle w:val="Nzev"/>
        <w:spacing w:before="480"/>
        <w:rPr>
          <w:sz w:val="24"/>
          <w:szCs w:val="24"/>
        </w:rPr>
      </w:pPr>
      <w:r>
        <w:rPr>
          <w:sz w:val="24"/>
          <w:szCs w:val="24"/>
        </w:rPr>
        <w:t>VII. ZÁVĚREČNÁ USTANOVENÍ</w:t>
      </w:r>
    </w:p>
    <w:p w14:paraId="17286247" w14:textId="77777777" w:rsidR="004F0DEA" w:rsidRPr="00081993" w:rsidRDefault="004F0DEA" w:rsidP="004F0DEA">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34EEEBA" w14:textId="77777777" w:rsidR="004F0DEA" w:rsidRPr="00043A78" w:rsidRDefault="004F0DEA" w:rsidP="00043A78">
      <w:pPr>
        <w:pStyle w:val="cpodstavecslovan1"/>
        <w:numPr>
          <w:ilvl w:val="0"/>
          <w:numId w:val="0"/>
        </w:numPr>
        <w:spacing w:after="0" w:line="300" w:lineRule="exact"/>
        <w:ind w:left="709"/>
        <w:rPr>
          <w:sz w:val="24"/>
          <w:szCs w:val="24"/>
          <w:u w:val="single"/>
        </w:rPr>
      </w:pPr>
      <w:r w:rsidRPr="00081993">
        <w:rPr>
          <w:sz w:val="24"/>
          <w:szCs w:val="24"/>
        </w:rPr>
        <w:t>Dle dohody Smluvních stran zajistí odeslání této Smlouvy správci registru smluv Příkazník.</w:t>
      </w:r>
    </w:p>
    <w:p w14:paraId="0628FA24" w14:textId="26959577" w:rsidR="004F0DEA" w:rsidRPr="00FD7725" w:rsidRDefault="004F0DEA" w:rsidP="004F0DEA">
      <w:pPr>
        <w:pStyle w:val="Codstavec"/>
        <w:tabs>
          <w:tab w:val="left" w:pos="284"/>
        </w:tabs>
        <w:spacing w:before="120"/>
        <w:ind w:left="709" w:firstLine="0"/>
        <w:jc w:val="both"/>
        <w:rPr>
          <w:rFonts w:ascii="Times New Roman" w:hAnsi="Times New Roman"/>
          <w:snapToGrid w:val="0"/>
          <w:color w:val="000000" w:themeColor="text1"/>
          <w:sz w:val="24"/>
          <w:szCs w:val="24"/>
        </w:rPr>
      </w:pPr>
      <w:r w:rsidRPr="00FD7725">
        <w:rPr>
          <w:rFonts w:ascii="Times New Roman" w:hAnsi="Times New Roman"/>
          <w:b/>
          <w:snapToGrid w:val="0"/>
          <w:color w:val="000000" w:themeColor="text1"/>
          <w:sz w:val="24"/>
          <w:szCs w:val="24"/>
        </w:rPr>
        <w:t>Dnem nabytí účinnosti této Smlouvy se ukončuje účinnost Mandátní smlouvy č. SIPO</w:t>
      </w:r>
      <w:r w:rsidR="00FD7725" w:rsidRPr="00FD7725">
        <w:rPr>
          <w:rFonts w:ascii="Times New Roman" w:hAnsi="Times New Roman"/>
          <w:b/>
          <w:snapToGrid w:val="0"/>
          <w:color w:val="000000" w:themeColor="text1"/>
          <w:sz w:val="24"/>
          <w:szCs w:val="24"/>
        </w:rPr>
        <w:t xml:space="preserve"> 06 – 1861/2005</w:t>
      </w:r>
      <w:r w:rsidRPr="00FD7725">
        <w:rPr>
          <w:rFonts w:ascii="Times New Roman" w:hAnsi="Times New Roman"/>
          <w:b/>
          <w:snapToGrid w:val="0"/>
          <w:color w:val="000000" w:themeColor="text1"/>
          <w:sz w:val="24"/>
          <w:szCs w:val="24"/>
        </w:rPr>
        <w:t xml:space="preserve"> ze dne</w:t>
      </w:r>
      <w:r w:rsidR="00FD7725" w:rsidRPr="00FD7725">
        <w:rPr>
          <w:rFonts w:ascii="Times New Roman" w:hAnsi="Times New Roman"/>
          <w:b/>
          <w:snapToGrid w:val="0"/>
          <w:color w:val="000000" w:themeColor="text1"/>
          <w:sz w:val="24"/>
          <w:szCs w:val="24"/>
        </w:rPr>
        <w:t xml:space="preserve"> 23.9.2005</w:t>
      </w:r>
      <w:r w:rsidRPr="00FD7725">
        <w:rPr>
          <w:rFonts w:ascii="Times New Roman" w:hAnsi="Times New Roman"/>
          <w:snapToGrid w:val="0"/>
          <w:color w:val="000000" w:themeColor="text1"/>
          <w:sz w:val="24"/>
          <w:szCs w:val="24"/>
        </w:rPr>
        <w:t xml:space="preserve"> (dále jen „Původní Smlouva“), v jejímž plnění již Smluvní strany nechtějí pokračovat. Smluvní strany touto Smlouvou v plném rozsahu nahrazují Původní Smlouvu. </w:t>
      </w:r>
    </w:p>
    <w:p w14:paraId="493A6893" w14:textId="54212C06"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 xml:space="preserve">Smluvní vztah lze ukončit písemnou výpovědí </w:t>
      </w:r>
      <w:r w:rsidR="00CB53FE">
        <w:rPr>
          <w:rFonts w:ascii="Times New Roman" w:hAnsi="Times New Roman"/>
          <w:sz w:val="24"/>
          <w:szCs w:val="24"/>
        </w:rPr>
        <w:t xml:space="preserve">bez udání důvodu, a to </w:t>
      </w:r>
      <w:r w:rsidRPr="002166D7">
        <w:rPr>
          <w:rFonts w:ascii="Times New Roman" w:hAnsi="Times New Roman"/>
          <w:sz w:val="24"/>
          <w:szCs w:val="24"/>
        </w:rPr>
        <w:t>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4B1A063E"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406E5AFB"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64A51C95"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3F4FDCC7" w14:textId="6E45A51E" w:rsidR="00760DCB" w:rsidRDefault="004F0DEA" w:rsidP="00760DCB">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760DCB"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760DCB">
        <w:rPr>
          <w:rFonts w:ascii="Times New Roman" w:hAnsi="Times New Roman"/>
          <w:sz w:val="24"/>
          <w:szCs w:val="24"/>
        </w:rPr>
        <w:t xml:space="preserve"> </w:t>
      </w:r>
      <w:r w:rsidR="00760DCB" w:rsidRPr="002166D7">
        <w:rPr>
          <w:rFonts w:ascii="Times New Roman" w:hAnsi="Times New Roman"/>
          <w:sz w:val="24"/>
          <w:szCs w:val="24"/>
        </w:rPr>
        <w:t xml:space="preserve">V případě změny názvu Příkazce, adresy (sídlo, korespondenční adresa apod.), </w:t>
      </w:r>
      <w:r w:rsidR="00760DCB">
        <w:rPr>
          <w:rFonts w:ascii="Times New Roman" w:hAnsi="Times New Roman"/>
          <w:sz w:val="24"/>
          <w:szCs w:val="24"/>
        </w:rPr>
        <w:t xml:space="preserve">způsobu zasílání faktur a Vyúčtování SIPO (přípustnými možnostmi je zasílání e-mailem nebo zasílání poštou), </w:t>
      </w:r>
      <w:r w:rsidR="00760DCB"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760DCB">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760DCB"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029C86BD"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9E9B70F" w14:textId="77777777" w:rsidR="004F0DEA" w:rsidRDefault="004F0DEA" w:rsidP="004F0DEA">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303418C5" w14:textId="77777777" w:rsidR="00FD7725" w:rsidRPr="002166D7" w:rsidRDefault="00FD7725" w:rsidP="004F0DEA">
      <w:pPr>
        <w:pStyle w:val="P-NORM-BULL-I"/>
        <w:rPr>
          <w:rFonts w:ascii="Times New Roman" w:hAnsi="Times New Roman"/>
          <w:sz w:val="24"/>
          <w:szCs w:val="24"/>
        </w:rPr>
      </w:pPr>
    </w:p>
    <w:p w14:paraId="26208F59" w14:textId="77777777" w:rsidR="004F0DEA" w:rsidRDefault="004F0DEA" w:rsidP="004F0DEA">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w:t>
      </w:r>
    </w:p>
    <w:p w14:paraId="4A280C18" w14:textId="77777777" w:rsidR="004F0DEA" w:rsidRPr="00476CA5" w:rsidRDefault="004F0DEA" w:rsidP="004F0DEA">
      <w:pPr>
        <w:pStyle w:val="Codstavec"/>
        <w:tabs>
          <w:tab w:val="left" w:pos="284"/>
        </w:tabs>
        <w:ind w:firstLine="0"/>
        <w:jc w:val="both"/>
        <w:rPr>
          <w:rFonts w:ascii="Times New Roman" w:hAnsi="Times New Roman"/>
          <w:snapToGrid w:val="0"/>
          <w:sz w:val="24"/>
        </w:rPr>
      </w:pPr>
    </w:p>
    <w:p w14:paraId="7D64C87C" w14:textId="048ABC7B" w:rsidR="004F0DEA" w:rsidRPr="00DE2BC9" w:rsidRDefault="004F0DEA" w:rsidP="004F0DEA">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FD7725">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1E6C4019" w14:textId="77777777" w:rsidR="004F0DEA" w:rsidRPr="00DE2BC9" w:rsidRDefault="004F0DEA" w:rsidP="004F0DEA">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9E3CD15" w14:textId="77777777" w:rsidR="004F0DEA" w:rsidRPr="00DE2BC9" w:rsidRDefault="004F0DEA" w:rsidP="004F0DEA">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33F7BD6" w14:textId="2EBF1043" w:rsidR="004F0DEA" w:rsidRPr="00DE2BC9" w:rsidRDefault="004F0DEA" w:rsidP="004F0DE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FD7725">
        <w:rPr>
          <w:rFonts w:ascii="Times New Roman" w:hAnsi="Times New Roman"/>
          <w:snapToGrid w:val="0"/>
          <w:sz w:val="24"/>
        </w:rPr>
        <w:t>Vojtěch Kirchner</w:t>
      </w:r>
    </w:p>
    <w:p w14:paraId="657EBF72" w14:textId="0A1E387A"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FD7725">
        <w:rPr>
          <w:rFonts w:ascii="Times New Roman" w:hAnsi="Times New Roman"/>
          <w:snapToGrid w:val="0"/>
          <w:sz w:val="24"/>
        </w:rPr>
        <w:tab/>
        <w:t>předseda družstva</w:t>
      </w:r>
    </w:p>
    <w:p w14:paraId="4A83583F" w14:textId="77777777"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0309392B" w14:textId="7CF55DAD" w:rsidR="00FD7725" w:rsidRPr="00DE2BC9" w:rsidRDefault="00FD7725" w:rsidP="00FD7725">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13E2E185" w14:textId="6C17BCB7" w:rsidR="00FD7725" w:rsidRPr="00DE2BC9" w:rsidRDefault="00FD7725" w:rsidP="00FD7725">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1F255F5" w14:textId="65AFB6E2" w:rsidR="00FD7725" w:rsidRPr="00DE2BC9" w:rsidRDefault="00FD7725" w:rsidP="00FD7725">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Pavel Joura</w:t>
      </w:r>
    </w:p>
    <w:p w14:paraId="48D849AE" w14:textId="2107E66D" w:rsidR="00FD7725" w:rsidRDefault="00FD7725" w:rsidP="00FD7725">
      <w:pPr>
        <w:pStyle w:val="Codstavec"/>
        <w:tabs>
          <w:tab w:val="left" w:pos="5387"/>
        </w:tabs>
        <w:ind w:firstLine="0"/>
        <w:rPr>
          <w:rFonts w:ascii="Times New Roman" w:hAnsi="Times New Roman"/>
          <w:snapToGrid w:val="0"/>
          <w:sz w:val="24"/>
        </w:rPr>
      </w:pPr>
      <w:r>
        <w:rPr>
          <w:rFonts w:ascii="Times New Roman" w:hAnsi="Times New Roman"/>
          <w:snapToGrid w:val="0"/>
          <w:sz w:val="24"/>
        </w:rPr>
        <w:tab/>
        <w:t>člen představenstva</w:t>
      </w:r>
    </w:p>
    <w:p w14:paraId="25D8A39B" w14:textId="77777777" w:rsidR="00FD7725" w:rsidRDefault="00FD7725" w:rsidP="004F0DEA">
      <w:pPr>
        <w:pStyle w:val="Codstavec"/>
        <w:tabs>
          <w:tab w:val="left" w:pos="5387"/>
        </w:tabs>
        <w:ind w:firstLine="0"/>
        <w:rPr>
          <w:rStyle w:val="platne1"/>
          <w:rFonts w:ascii="Times New Roman" w:hAnsi="Times New Roman"/>
          <w:sz w:val="24"/>
          <w:szCs w:val="24"/>
        </w:rPr>
      </w:pPr>
    </w:p>
    <w:p w14:paraId="2BDD4EF1" w14:textId="77777777" w:rsidR="004F0DEA" w:rsidRPr="008C2A45" w:rsidRDefault="004F0DEA" w:rsidP="004F0DEA">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0927D475" w14:textId="2DB8441B" w:rsidR="00FD7725" w:rsidRPr="004F0DEA" w:rsidRDefault="004F0DEA" w:rsidP="007742C4">
      <w:pPr>
        <w:pStyle w:val="Codstavec"/>
        <w:tabs>
          <w:tab w:val="left" w:pos="567"/>
        </w:tabs>
        <w:spacing w:before="120"/>
        <w:ind w:left="709" w:hanging="709"/>
        <w:rPr>
          <w:rStyle w:val="Hypertextovodkaz"/>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7742C4">
        <w:rPr>
          <w:rFonts w:ascii="Times New Roman" w:hAnsi="Times New Roman"/>
          <w:sz w:val="24"/>
        </w:rPr>
        <w:t>xxx</w:t>
      </w:r>
    </w:p>
    <w:sectPr w:rsidR="00FD7725" w:rsidRPr="004F0DEA"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DAF1" w14:textId="77777777" w:rsidR="00180019" w:rsidRDefault="00180019">
      <w:r>
        <w:separator/>
      </w:r>
    </w:p>
  </w:endnote>
  <w:endnote w:type="continuationSeparator" w:id="0">
    <w:p w14:paraId="783E125A" w14:textId="77777777" w:rsidR="00180019" w:rsidRDefault="0018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1A2318CB" w:rsidR="00226595" w:rsidRDefault="00226595">
    <w:pPr>
      <w:pStyle w:val="Zpat"/>
      <w:rPr>
        <w:sz w:val="16"/>
      </w:rPr>
    </w:pPr>
    <w:r>
      <w:rPr>
        <w:sz w:val="16"/>
      </w:rPr>
      <w:t>Příkazní Smlouva č. nSIPO</w:t>
    </w:r>
    <w:r w:rsidR="003957B4">
      <w:rPr>
        <w:sz w:val="16"/>
      </w:rPr>
      <w:t xml:space="preserve"> </w:t>
    </w:r>
    <w:r w:rsidR="00651EB7">
      <w:rPr>
        <w:sz w:val="16"/>
      </w:rPr>
      <w:t>06 – 118/2025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6718" w14:textId="77777777" w:rsidR="00180019" w:rsidRDefault="00180019">
      <w:r>
        <w:separator/>
      </w:r>
    </w:p>
  </w:footnote>
  <w:footnote w:type="continuationSeparator" w:id="0">
    <w:p w14:paraId="0D6DFBEF" w14:textId="77777777" w:rsidR="00180019" w:rsidRDefault="00180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BE5E" w14:textId="7CF46502" w:rsidR="00A126F0" w:rsidRDefault="00A126F0">
    <w:pPr>
      <w:pStyle w:val="Zhlav"/>
    </w:pPr>
    <w:r>
      <w:rPr>
        <w:noProof/>
      </w:rPr>
      <mc:AlternateContent>
        <mc:Choice Requires="wps">
          <w:drawing>
            <wp:anchor distT="0" distB="0" distL="0" distR="0" simplePos="0" relativeHeight="251659264" behindDoc="0" locked="0" layoutInCell="1" allowOverlap="1" wp14:anchorId="46D3F457" wp14:editId="137FB781">
              <wp:simplePos x="635" y="635"/>
              <wp:positionH relativeFrom="page">
                <wp:align>left</wp:align>
              </wp:positionH>
              <wp:positionV relativeFrom="page">
                <wp:align>top</wp:align>
              </wp:positionV>
              <wp:extent cx="443865" cy="443865"/>
              <wp:effectExtent l="0" t="0" r="4445" b="16510"/>
              <wp:wrapNone/>
              <wp:docPr id="179162279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D3F457"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603E" w14:textId="2852C721" w:rsidR="00A126F0" w:rsidRDefault="00A126F0">
    <w:pPr>
      <w:pStyle w:val="Zhlav"/>
    </w:pPr>
    <w:r>
      <w:rPr>
        <w:noProof/>
      </w:rPr>
      <mc:AlternateContent>
        <mc:Choice Requires="wps">
          <w:drawing>
            <wp:anchor distT="0" distB="0" distL="0" distR="0" simplePos="0" relativeHeight="251658240" behindDoc="0" locked="0" layoutInCell="1" allowOverlap="1" wp14:anchorId="0AADFD48" wp14:editId="7BF7CA8C">
              <wp:simplePos x="635" y="635"/>
              <wp:positionH relativeFrom="page">
                <wp:align>left</wp:align>
              </wp:positionH>
              <wp:positionV relativeFrom="page">
                <wp:align>top</wp:align>
              </wp:positionV>
              <wp:extent cx="443865" cy="443865"/>
              <wp:effectExtent l="0" t="0" r="4445" b="16510"/>
              <wp:wrapNone/>
              <wp:docPr id="13121012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ADFD48"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8192938">
    <w:abstractNumId w:val="4"/>
  </w:num>
  <w:num w:numId="2" w16cid:durableId="1502813277">
    <w:abstractNumId w:val="0"/>
  </w:num>
  <w:num w:numId="3" w16cid:durableId="1564876569">
    <w:abstractNumId w:val="11"/>
  </w:num>
  <w:num w:numId="4" w16cid:durableId="1749418951">
    <w:abstractNumId w:val="10"/>
  </w:num>
  <w:num w:numId="5" w16cid:durableId="73162010">
    <w:abstractNumId w:val="10"/>
  </w:num>
  <w:num w:numId="6" w16cid:durableId="1010639058">
    <w:abstractNumId w:val="12"/>
  </w:num>
  <w:num w:numId="7" w16cid:durableId="1590499719">
    <w:abstractNumId w:val="8"/>
  </w:num>
  <w:num w:numId="8" w16cid:durableId="573783973">
    <w:abstractNumId w:val="15"/>
  </w:num>
  <w:num w:numId="9" w16cid:durableId="669871070">
    <w:abstractNumId w:val="1"/>
  </w:num>
  <w:num w:numId="10" w16cid:durableId="1939487499">
    <w:abstractNumId w:val="2"/>
  </w:num>
  <w:num w:numId="11" w16cid:durableId="1543252776">
    <w:abstractNumId w:val="13"/>
  </w:num>
  <w:num w:numId="12" w16cid:durableId="649944161">
    <w:abstractNumId w:val="6"/>
  </w:num>
  <w:num w:numId="13" w16cid:durableId="1178932208">
    <w:abstractNumId w:val="5"/>
  </w:num>
  <w:num w:numId="14" w16cid:durableId="2056005105">
    <w:abstractNumId w:val="3"/>
  </w:num>
  <w:num w:numId="15" w16cid:durableId="133333522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913190">
    <w:abstractNumId w:val="14"/>
  </w:num>
  <w:num w:numId="17" w16cid:durableId="1530988799">
    <w:abstractNumId w:val="16"/>
  </w:num>
  <w:num w:numId="18" w16cid:durableId="2057313044">
    <w:abstractNumId w:val="16"/>
  </w:num>
  <w:num w:numId="19" w16cid:durableId="1949193839">
    <w:abstractNumId w:val="16"/>
  </w:num>
  <w:num w:numId="20" w16cid:durableId="1024862965">
    <w:abstractNumId w:val="16"/>
  </w:num>
  <w:num w:numId="21" w16cid:durableId="1032462802">
    <w:abstractNumId w:val="16"/>
  </w:num>
  <w:num w:numId="22" w16cid:durableId="436874948">
    <w:abstractNumId w:val="16"/>
  </w:num>
  <w:num w:numId="23" w16cid:durableId="453596030">
    <w:abstractNumId w:val="16"/>
  </w:num>
  <w:num w:numId="24" w16cid:durableId="916523358">
    <w:abstractNumId w:val="16"/>
  </w:num>
  <w:num w:numId="25" w16cid:durableId="775363910">
    <w:abstractNumId w:val="16"/>
  </w:num>
  <w:num w:numId="26" w16cid:durableId="1943029605">
    <w:abstractNumId w:val="16"/>
  </w:num>
  <w:num w:numId="27" w16cid:durableId="882330337">
    <w:abstractNumId w:val="16"/>
  </w:num>
  <w:num w:numId="28" w16cid:durableId="1637488731">
    <w:abstractNumId w:val="16"/>
  </w:num>
  <w:num w:numId="29" w16cid:durableId="1577746426">
    <w:abstractNumId w:val="9"/>
  </w:num>
  <w:num w:numId="30" w16cid:durableId="235556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3A78"/>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D7F4C"/>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37B"/>
    <w:rsid w:val="00171F4D"/>
    <w:rsid w:val="00177C42"/>
    <w:rsid w:val="00180019"/>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3A09"/>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0DEA"/>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1A3D"/>
    <w:rsid w:val="00574D00"/>
    <w:rsid w:val="00576549"/>
    <w:rsid w:val="0058677B"/>
    <w:rsid w:val="00596774"/>
    <w:rsid w:val="005A12FA"/>
    <w:rsid w:val="005A6603"/>
    <w:rsid w:val="005B22F6"/>
    <w:rsid w:val="005B6234"/>
    <w:rsid w:val="005B6E25"/>
    <w:rsid w:val="005C4BC0"/>
    <w:rsid w:val="005D7A58"/>
    <w:rsid w:val="005E16C4"/>
    <w:rsid w:val="005E35EF"/>
    <w:rsid w:val="005E3E14"/>
    <w:rsid w:val="005E6FA4"/>
    <w:rsid w:val="005F1AF4"/>
    <w:rsid w:val="005F22DE"/>
    <w:rsid w:val="005F3817"/>
    <w:rsid w:val="005F5DBA"/>
    <w:rsid w:val="00601446"/>
    <w:rsid w:val="0060314F"/>
    <w:rsid w:val="00604CA8"/>
    <w:rsid w:val="006110D4"/>
    <w:rsid w:val="00611720"/>
    <w:rsid w:val="0061590D"/>
    <w:rsid w:val="00616025"/>
    <w:rsid w:val="0061707B"/>
    <w:rsid w:val="00627315"/>
    <w:rsid w:val="00630C1A"/>
    <w:rsid w:val="0063288C"/>
    <w:rsid w:val="00635C39"/>
    <w:rsid w:val="00636382"/>
    <w:rsid w:val="006433B4"/>
    <w:rsid w:val="006451C9"/>
    <w:rsid w:val="00646493"/>
    <w:rsid w:val="00650CAF"/>
    <w:rsid w:val="00651EB7"/>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0DCB"/>
    <w:rsid w:val="00762F4B"/>
    <w:rsid w:val="00770C55"/>
    <w:rsid w:val="007742C4"/>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136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75209"/>
    <w:rsid w:val="0089134D"/>
    <w:rsid w:val="00892520"/>
    <w:rsid w:val="008A0527"/>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23030"/>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D29D0"/>
    <w:rsid w:val="009F6B5D"/>
    <w:rsid w:val="00A0092F"/>
    <w:rsid w:val="00A042C9"/>
    <w:rsid w:val="00A04DDF"/>
    <w:rsid w:val="00A06CE4"/>
    <w:rsid w:val="00A126F0"/>
    <w:rsid w:val="00A13034"/>
    <w:rsid w:val="00A136E3"/>
    <w:rsid w:val="00A21661"/>
    <w:rsid w:val="00A2351E"/>
    <w:rsid w:val="00A2571B"/>
    <w:rsid w:val="00A30FD0"/>
    <w:rsid w:val="00A31C4E"/>
    <w:rsid w:val="00A34D9A"/>
    <w:rsid w:val="00A37BA5"/>
    <w:rsid w:val="00A4281A"/>
    <w:rsid w:val="00A527ED"/>
    <w:rsid w:val="00A60E13"/>
    <w:rsid w:val="00A6130E"/>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1D9F"/>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B53FE"/>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64D6F"/>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1CFB"/>
    <w:rsid w:val="00DD30D9"/>
    <w:rsid w:val="00DD4372"/>
    <w:rsid w:val="00DE2BC9"/>
    <w:rsid w:val="00DE2BD5"/>
    <w:rsid w:val="00DE400F"/>
    <w:rsid w:val="00DF17EE"/>
    <w:rsid w:val="00DF2059"/>
    <w:rsid w:val="00DF4C4F"/>
    <w:rsid w:val="00E0036E"/>
    <w:rsid w:val="00E11B44"/>
    <w:rsid w:val="00E1401C"/>
    <w:rsid w:val="00E17340"/>
    <w:rsid w:val="00E21251"/>
    <w:rsid w:val="00E37970"/>
    <w:rsid w:val="00E40D95"/>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1002"/>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36F49"/>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D7725"/>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FD7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2241</Words>
  <Characters>13008</Characters>
  <Application>Microsoft Office Word</Application>
  <DocSecurity>0</DocSecurity>
  <Lines>271</Lines>
  <Paragraphs>142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2018-01-23T09:37:00Z</cp:lastPrinted>
  <dcterms:created xsi:type="dcterms:W3CDTF">2026-02-11T07:28:00Z</dcterms:created>
  <dcterms:modified xsi:type="dcterms:W3CDTF">2026-02-11T07:29:00Z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4e35138b,6ac9fe8e,6f5f6af1</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2024-11-12T09:39:46Z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73837933-9e0f-4129-93a3-98e063d48e13</vt:lpwstr>
  </property>
  <property fmtid="{D5CDD505-2E9C-101B-9397-08002B2CF9AE}" pid="11" name="MSIP_Label_2b1d3de5-f378-4f1a-98b2-045b457791ed_ContentBits">
    <vt:lpwstr>1</vt:lpwstr>
  </property>
</Properties>
</file>