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widowControl/>
        <w:bidi w:val="0"/>
        <w:ind w:hanging="0" w:left="0" w:right="0"/>
        <w:jc w:val="left"/>
        <w:rPr>
          <w:b w:val="false"/>
          <w:i w:val="false"/>
          <w:caps w:val="false"/>
          <w:smallCaps w:val="false"/>
          <w:color w:val="000000"/>
          <w:spacing w:val="0"/>
        </w:rPr>
      </w:pPr>
      <w:bookmarkStart w:id="0" w:name="isPasted"/>
      <w:bookmarkEnd w:id="0"/>
      <w:r>
        <w:rPr>
          <w:b w:val="false"/>
          <w:i w:val="false"/>
          <w:caps w:val="false"/>
          <w:smallCaps w:val="false"/>
          <w:color w:val="000000"/>
          <w:spacing w:val="0"/>
        </w:rPr>
        <w:t>Nemocnice Havlíčkův Brod, p.o.</w:t>
      </w:r>
    </w:p>
    <w:p>
      <w:pPr>
        <w:pStyle w:val="BodyText"/>
        <w:widowControl/>
        <w:bidi w:val="0"/>
        <w:ind w:hanging="0" w:left="0" w:right="0"/>
        <w:jc w:val="left"/>
        <w:rPr>
          <w:b w:val="false"/>
          <w:i w:val="false"/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</w:rPr>
        <w:t>Nemocniční lékárna</w:t>
      </w:r>
    </w:p>
    <w:p>
      <w:pPr>
        <w:pStyle w:val="BodyText"/>
        <w:widowControl/>
        <w:bidi w:val="0"/>
        <w:ind w:hanging="0" w:left="0" w:right="0"/>
        <w:jc w:val="left"/>
        <w:rPr>
          <w:b w:val="false"/>
          <w:i w:val="false"/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</w:rPr>
        <w:t>Husova 2624, 580 22 Havlíčkův Brod</w:t>
      </w:r>
    </w:p>
    <w:p>
      <w:pPr>
        <w:pStyle w:val="BodyText"/>
        <w:widowControl/>
        <w:bidi w:val="0"/>
        <w:ind w:hanging="0" w:left="0" w:right="0"/>
        <w:jc w:val="left"/>
        <w:rPr>
          <w:b w:val="false"/>
          <w:i w:val="false"/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</w:rPr>
        <w:t>IČO: 00179540, DIČ: CZ00179540</w:t>
      </w:r>
    </w:p>
    <w:p>
      <w:pPr>
        <w:pStyle w:val="BodyText"/>
        <w:widowControl/>
        <w:bidi w:val="0"/>
        <w:ind w:hanging="0" w:left="0" w:right="0"/>
        <w:jc w:val="left"/>
        <w:rPr>
          <w:b w:val="false"/>
          <w:i w:val="false"/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</w:rPr>
        <w:t>Č.účtu: KB 17938521/0100</w:t>
      </w:r>
    </w:p>
    <w:p>
      <w:pPr>
        <w:pStyle w:val="BodyText"/>
        <w:widowControl/>
        <w:bidi w:val="0"/>
        <w:ind w:hanging="0" w:left="0" w:right="0"/>
        <w:jc w:val="left"/>
        <w:rPr>
          <w:b w:val="false"/>
          <w:i w:val="false"/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</w:rPr>
        <w:t>Tel 569 472 560-3</w:t>
      </w:r>
    </w:p>
    <w:p>
      <w:pPr>
        <w:pStyle w:val="BodyText"/>
        <w:widowControl/>
        <w:bidi w:val="0"/>
        <w:ind w:hanging="0" w:left="0" w:right="0"/>
        <w:jc w:val="left"/>
        <w:rPr/>
      </w:pPr>
      <w:r>
        <w:rPr>
          <w:b w:val="false"/>
          <w:i w:val="false"/>
          <w:caps w:val="false"/>
          <w:smallCaps w:val="false"/>
          <w:color w:val="000000"/>
          <w:spacing w:val="0"/>
        </w:rPr>
        <w:t>E-mail: </w:t>
      </w:r>
      <w:hyperlink r:id="rId2" w:tgtFrame="_blank">
        <w:r>
          <w:rPr>
            <w:rStyle w:val="Hyperlink"/>
            <w:b w:val="false"/>
            <w:i w:val="false"/>
            <w:caps w:val="false"/>
            <w:smallCaps w:val="false"/>
            <w:strike w:val="false"/>
            <w:dstrike w:val="false"/>
            <w:color w:val="0086E6"/>
            <w:spacing w:val="0"/>
            <w:u w:val="none"/>
            <w:effect w:val="none"/>
          </w:rPr>
          <w:t>hana.dolejsi@onhb.cz</w:t>
        </w:r>
      </w:hyperlink>
    </w:p>
    <w:p>
      <w:pPr>
        <w:pStyle w:val="BodyText"/>
        <w:widowControl/>
        <w:bidi w:val="0"/>
        <w:ind w:hanging="0" w:left="0" w:right="0"/>
        <w:jc w:val="left"/>
        <w:rPr>
          <w:b w:val="false"/>
          <w:i w:val="false"/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</w:rPr>
        <w:t>___________________________________________________________________________</w:t>
      </w:r>
    </w:p>
    <w:p>
      <w:pPr>
        <w:pStyle w:val="BodyText"/>
        <w:widowControl/>
        <w:bidi w:val="0"/>
        <w:ind w:hanging="0" w:left="0" w:right="0"/>
        <w:jc w:val="left"/>
        <w:rPr/>
      </w:pPr>
      <w:r>
        <w:rPr/>
      </w:r>
    </w:p>
    <w:p>
      <w:pPr>
        <w:pStyle w:val="BodyText"/>
        <w:widowControl/>
        <w:bidi w:val="0"/>
        <w:ind w:hanging="0" w:left="0" w:right="0"/>
        <w:jc w:val="left"/>
        <w:rPr>
          <w:b w:val="false"/>
          <w:i w:val="false"/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</w:rPr>
        <w:t>Havlíčkův Brod, 3. února 2026</w:t>
      </w:r>
    </w:p>
    <w:p>
      <w:pPr>
        <w:pStyle w:val="BodyText"/>
        <w:widowControl/>
        <w:bidi w:val="0"/>
        <w:ind w:hanging="0" w:left="0" w:right="0"/>
        <w:jc w:val="left"/>
        <w:rPr>
          <w:b w:val="false"/>
          <w:i w:val="false"/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</w:rPr>
        <w:t>Dodavatel:</w:t>
      </w:r>
    </w:p>
    <w:p>
      <w:pPr>
        <w:pStyle w:val="BodyText"/>
        <w:widowControl/>
        <w:bidi w:val="0"/>
        <w:ind w:hanging="0" w:left="0" w:right="0"/>
        <w:jc w:val="left"/>
        <w:rPr/>
      </w:pPr>
      <w:r>
        <w:rPr>
          <w:rStyle w:val="Strong"/>
          <w:b w:val="false"/>
          <w:i w:val="false"/>
          <w:caps w:val="false"/>
          <w:smallCaps w:val="false"/>
          <w:color w:val="000000"/>
          <w:spacing w:val="0"/>
        </w:rPr>
        <w:t>Medisco Praha, s.r.o.</w:t>
      </w:r>
    </w:p>
    <w:p>
      <w:pPr>
        <w:pStyle w:val="BodyText"/>
        <w:widowControl/>
        <w:bidi w:val="0"/>
        <w:ind w:hanging="0" w:left="0" w:right="0"/>
        <w:jc w:val="left"/>
        <w:rPr>
          <w:b w:val="false"/>
          <w:i w:val="false"/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</w:rPr>
        <w:t>U zeměpisného ústavu 4/684</w:t>
      </w:r>
    </w:p>
    <w:p>
      <w:pPr>
        <w:pStyle w:val="BodyText"/>
        <w:widowControl/>
        <w:bidi w:val="0"/>
        <w:ind w:hanging="0" w:left="0" w:right="0"/>
        <w:jc w:val="left"/>
        <w:rPr>
          <w:b w:val="false"/>
          <w:i w:val="false"/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</w:rPr>
        <w:t>160 00 Praha 6</w:t>
      </w:r>
    </w:p>
    <w:p>
      <w:pPr>
        <w:pStyle w:val="BodyText"/>
        <w:widowControl/>
        <w:bidi w:val="0"/>
        <w:ind w:hanging="0" w:left="0" w:right="0"/>
        <w:jc w:val="left"/>
        <w:rPr/>
      </w:pPr>
      <w:r>
        <w:rPr/>
      </w:r>
    </w:p>
    <w:p>
      <w:pPr>
        <w:pStyle w:val="BodyText"/>
        <w:widowControl/>
        <w:bidi w:val="0"/>
        <w:ind w:hanging="0" w:left="0" w:right="0"/>
        <w:jc w:val="left"/>
        <w:rPr/>
      </w:pPr>
      <w:r>
        <w:rPr/>
      </w:r>
    </w:p>
    <w:p>
      <w:pPr>
        <w:pStyle w:val="BodyText"/>
        <w:widowControl/>
        <w:bidi w:val="0"/>
        <w:ind w:hanging="0" w:left="0" w:right="0"/>
        <w:jc w:val="left"/>
        <w:rPr/>
      </w:pPr>
      <w:r>
        <w:rPr>
          <w:rStyle w:val="Strong"/>
          <w:b w:val="false"/>
          <w:i w:val="false"/>
          <w:caps w:val="false"/>
          <w:smallCaps w:val="false"/>
          <w:color w:val="000000"/>
          <w:spacing w:val="0"/>
        </w:rPr>
        <w:t>Objednávka</w:t>
      </w:r>
    </w:p>
    <w:p>
      <w:pPr>
        <w:pStyle w:val="BodyText"/>
        <w:widowControl/>
        <w:bidi w:val="0"/>
        <w:ind w:hanging="0" w:left="0" w:right="0"/>
        <w:jc w:val="left"/>
        <w:rPr/>
      </w:pPr>
      <w:r>
        <w:rPr/>
      </w:r>
    </w:p>
    <w:p>
      <w:pPr>
        <w:pStyle w:val="BodyText"/>
        <w:widowControl/>
        <w:bidi w:val="0"/>
        <w:ind w:hanging="0" w:left="0" w:right="0"/>
        <w:jc w:val="left"/>
        <w:rPr/>
      </w:pPr>
      <w:r>
        <w:rPr/>
      </w:r>
    </w:p>
    <w:tbl>
      <w:tblPr>
        <w:tblW w:w="913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03"/>
        <w:gridCol w:w="531"/>
      </w:tblGrid>
      <w:tr>
        <w:trPr>
          <w:trHeight w:val="270" w:hRule="atLeast"/>
        </w:trPr>
        <w:tc>
          <w:tcPr>
            <w:tcW w:w="8603" w:type="dxa"/>
            <w:tcBorders/>
            <w:vAlign w:val="center"/>
          </w:tcPr>
          <w:p>
            <w:pPr>
              <w:pStyle w:val="Obsahtabulky"/>
              <w:bidi w:val="0"/>
              <w:spacing w:lineRule="atLeast" w:line="270" w:before="0" w:after="142"/>
              <w:ind w:hanging="0" w:left="0" w:right="0"/>
              <w:jc w:val="left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Times New Roman;serif" w:hAnsi="Times New Roman;serif"/>
                <w:color w:val="000000"/>
                <w:sz w:val="24"/>
              </w:rPr>
              <w:t>CRYPTO+GIARDIA+ENTAMOEBA 3V1 7715037 MEDISCO</w:t>
            </w:r>
          </w:p>
        </w:tc>
        <w:tc>
          <w:tcPr>
            <w:tcW w:w="531" w:type="dxa"/>
            <w:tcBorders/>
            <w:vAlign w:val="center"/>
          </w:tcPr>
          <w:p>
            <w:pPr>
              <w:pStyle w:val="Obsahtabulky"/>
              <w:bidi w:val="0"/>
              <w:spacing w:lineRule="atLeast" w:line="270" w:before="0" w:after="142"/>
              <w:ind w:hanging="0" w:left="0" w:right="0"/>
              <w:jc w:val="right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Times New Roman;serif" w:hAnsi="Times New Roman;serif"/>
                <w:color w:val="000000"/>
                <w:sz w:val="24"/>
              </w:rPr>
              <w:t>1,00</w:t>
            </w:r>
          </w:p>
        </w:tc>
      </w:tr>
      <w:tr>
        <w:trPr>
          <w:trHeight w:val="255" w:hRule="atLeast"/>
        </w:trPr>
        <w:tc>
          <w:tcPr>
            <w:tcW w:w="8603" w:type="dxa"/>
            <w:tcBorders/>
            <w:vAlign w:val="center"/>
          </w:tcPr>
          <w:p>
            <w:pPr>
              <w:pStyle w:val="Obsahtabulky"/>
              <w:bidi w:val="0"/>
              <w:spacing w:lineRule="atLeast" w:line="270" w:before="0" w:after="142"/>
              <w:ind w:hanging="0" w:left="0" w:right="0"/>
              <w:jc w:val="left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Times New Roman;serif" w:hAnsi="Times New Roman;serif"/>
                <w:color w:val="000000"/>
                <w:sz w:val="24"/>
              </w:rPr>
              <w:t>FLU A+ FLU B+ RSV LOW 7091027 MEDISCO</w:t>
            </w:r>
          </w:p>
        </w:tc>
        <w:tc>
          <w:tcPr>
            <w:tcW w:w="531" w:type="dxa"/>
            <w:tcBorders/>
            <w:vAlign w:val="center"/>
          </w:tcPr>
          <w:p>
            <w:pPr>
              <w:pStyle w:val="Obsahtabulky"/>
              <w:bidi w:val="0"/>
              <w:spacing w:lineRule="atLeast" w:line="270" w:before="0" w:after="142"/>
              <w:ind w:hanging="0" w:left="0" w:right="0"/>
              <w:jc w:val="right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Times New Roman;serif" w:hAnsi="Times New Roman;serif"/>
                <w:color w:val="000000"/>
                <w:sz w:val="24"/>
              </w:rPr>
              <w:t>1,00</w:t>
            </w:r>
          </w:p>
        </w:tc>
      </w:tr>
      <w:tr>
        <w:trPr>
          <w:trHeight w:val="255" w:hRule="atLeast"/>
        </w:trPr>
        <w:tc>
          <w:tcPr>
            <w:tcW w:w="8603" w:type="dxa"/>
            <w:tcBorders/>
            <w:vAlign w:val="center"/>
          </w:tcPr>
          <w:p>
            <w:pPr>
              <w:pStyle w:val="Obsahtabulky"/>
              <w:bidi w:val="0"/>
              <w:spacing w:lineRule="atLeast" w:line="270" w:before="0" w:after="142"/>
              <w:ind w:hanging="0" w:left="0" w:right="0"/>
              <w:jc w:val="left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Times New Roman;serif" w:hAnsi="Times New Roman;serif"/>
                <w:color w:val="000000"/>
                <w:sz w:val="24"/>
              </w:rPr>
              <w:t>HELICOBACTER PYLORI SINGLE CARD 7355020 MEDISCO</w:t>
            </w:r>
          </w:p>
        </w:tc>
        <w:tc>
          <w:tcPr>
            <w:tcW w:w="531" w:type="dxa"/>
            <w:tcBorders/>
            <w:vAlign w:val="center"/>
          </w:tcPr>
          <w:p>
            <w:pPr>
              <w:pStyle w:val="Obsahtabulky"/>
              <w:bidi w:val="0"/>
              <w:spacing w:lineRule="atLeast" w:line="270" w:before="0" w:after="142"/>
              <w:ind w:hanging="0" w:left="0" w:right="0"/>
              <w:jc w:val="right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Times New Roman;serif" w:hAnsi="Times New Roman;serif"/>
                <w:color w:val="000000"/>
                <w:sz w:val="24"/>
              </w:rPr>
              <w:t>1,00</w:t>
            </w:r>
          </w:p>
        </w:tc>
      </w:tr>
      <w:tr>
        <w:trPr>
          <w:trHeight w:val="255" w:hRule="atLeast"/>
        </w:trPr>
        <w:tc>
          <w:tcPr>
            <w:tcW w:w="8603" w:type="dxa"/>
            <w:tcBorders/>
            <w:vAlign w:val="center"/>
          </w:tcPr>
          <w:p>
            <w:pPr>
              <w:pStyle w:val="Obsahtabulky"/>
              <w:bidi w:val="0"/>
              <w:spacing w:lineRule="atLeast" w:line="270" w:before="0" w:after="142"/>
              <w:ind w:hanging="0" w:left="0" w:right="0"/>
              <w:jc w:val="left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Times New Roman;serif" w:hAnsi="Times New Roman;serif"/>
                <w:color w:val="000000"/>
                <w:sz w:val="24"/>
              </w:rPr>
              <w:t>PRIMARY ATYPICAL PNEUMONIA 7041049 MEDISCO</w:t>
            </w:r>
          </w:p>
        </w:tc>
        <w:tc>
          <w:tcPr>
            <w:tcW w:w="531" w:type="dxa"/>
            <w:tcBorders/>
            <w:vAlign w:val="center"/>
          </w:tcPr>
          <w:p>
            <w:pPr>
              <w:pStyle w:val="Obsahtabulky"/>
              <w:bidi w:val="0"/>
              <w:spacing w:lineRule="atLeast" w:line="270" w:before="0" w:after="142"/>
              <w:ind w:hanging="0" w:left="0" w:right="0"/>
              <w:jc w:val="right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Times New Roman;serif" w:hAnsi="Times New Roman;serif"/>
                <w:color w:val="000000"/>
                <w:sz w:val="24"/>
              </w:rPr>
              <w:t>2,00</w:t>
            </w:r>
          </w:p>
        </w:tc>
      </w:tr>
      <w:tr>
        <w:trPr>
          <w:trHeight w:val="270" w:hRule="atLeast"/>
        </w:trPr>
        <w:tc>
          <w:tcPr>
            <w:tcW w:w="8603" w:type="dxa"/>
            <w:tcBorders/>
            <w:vAlign w:val="center"/>
          </w:tcPr>
          <w:p>
            <w:pPr>
              <w:pStyle w:val="Obsahtabulky"/>
              <w:bidi w:val="0"/>
              <w:spacing w:lineRule="atLeast" w:line="270" w:before="0" w:after="142"/>
              <w:ind w:hanging="0" w:left="0" w:right="0"/>
              <w:jc w:val="left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Times New Roman;serif" w:hAnsi="Times New Roman;serif"/>
                <w:color w:val="000000"/>
                <w:sz w:val="24"/>
              </w:rPr>
              <w:t>ROTAVIRUS+ADENOVIRUS+ASTROVIRUS+NOROVIRUS 7715017 MEDISCO</w:t>
            </w:r>
          </w:p>
        </w:tc>
        <w:tc>
          <w:tcPr>
            <w:tcW w:w="531" w:type="dxa"/>
            <w:tcBorders/>
            <w:vAlign w:val="center"/>
          </w:tcPr>
          <w:p>
            <w:pPr>
              <w:pStyle w:val="Obsahtabulky"/>
              <w:bidi w:val="0"/>
              <w:spacing w:lineRule="atLeast" w:line="270" w:before="0" w:after="142"/>
              <w:ind w:hanging="0" w:left="0" w:right="0"/>
              <w:jc w:val="right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Times New Roman;serif" w:hAnsi="Times New Roman;serif"/>
                <w:color w:val="000000"/>
                <w:sz w:val="24"/>
              </w:rPr>
              <w:t>5,00</w:t>
            </w:r>
          </w:p>
        </w:tc>
      </w:tr>
    </w:tbl>
    <w:p>
      <w:pPr>
        <w:pStyle w:val="BodyText"/>
        <w:widowControl/>
        <w:bidi w:val="0"/>
        <w:ind w:hanging="0" w:left="0" w:right="0"/>
        <w:jc w:val="left"/>
        <w:rPr/>
      </w:pPr>
      <w:r>
        <w:rPr/>
      </w:r>
    </w:p>
    <w:p>
      <w:pPr>
        <w:pStyle w:val="BodyText"/>
        <w:widowControl/>
        <w:bidi w:val="0"/>
        <w:ind w:hanging="0" w:left="0" w:right="0"/>
        <w:jc w:val="left"/>
        <w:rPr/>
      </w:pPr>
      <w:r>
        <w:rPr/>
      </w:r>
    </w:p>
    <w:p>
      <w:pPr>
        <w:pStyle w:val="BodyText"/>
        <w:widowControl/>
        <w:bidi w:val="0"/>
        <w:ind w:hanging="0" w:left="0" w:right="0"/>
        <w:jc w:val="left"/>
        <w:rPr/>
      </w:pPr>
      <w:r>
        <w:rPr/>
      </w:r>
    </w:p>
    <w:p>
      <w:pPr>
        <w:pStyle w:val="BodyText"/>
        <w:widowControl/>
        <w:bidi w:val="0"/>
        <w:ind w:hanging="0" w:left="0" w:right="0"/>
        <w:jc w:val="left"/>
        <w:rPr>
          <w:b w:val="false"/>
          <w:i w:val="false"/>
          <w:caps w:val="false"/>
          <w:smallCaps w:val="false"/>
          <w:color w:val="FF0000"/>
          <w:spacing w:val="0"/>
        </w:rPr>
      </w:pPr>
      <w:r>
        <w:rPr>
          <w:b w:val="false"/>
          <w:i w:val="false"/>
          <w:caps w:val="false"/>
          <w:smallCaps w:val="false"/>
          <w:color w:val="FF0000"/>
          <w:spacing w:val="0"/>
        </w:rPr>
        <w:t>Objednané zboží dodávejte na adresu:</w:t>
      </w:r>
    </w:p>
    <w:p>
      <w:pPr>
        <w:pStyle w:val="BodyText"/>
        <w:widowControl/>
        <w:bidi w:val="0"/>
        <w:ind w:hanging="0" w:left="0" w:right="0"/>
        <w:jc w:val="left"/>
        <w:rPr>
          <w:b w:val="false"/>
          <w:i w:val="false"/>
          <w:caps w:val="false"/>
          <w:smallCaps w:val="false"/>
          <w:color w:val="FF0000"/>
          <w:spacing w:val="0"/>
        </w:rPr>
      </w:pPr>
      <w:r>
        <w:rPr>
          <w:b w:val="false"/>
          <w:i w:val="false"/>
          <w:caps w:val="false"/>
          <w:smallCaps w:val="false"/>
          <w:color w:val="FF0000"/>
          <w:spacing w:val="0"/>
        </w:rPr>
        <w:t xml:space="preserve">Oddělení společných laboratoří, </w:t>
      </w:r>
    </w:p>
    <w:p>
      <w:pPr>
        <w:pStyle w:val="BodyText"/>
        <w:widowControl/>
        <w:bidi w:val="0"/>
        <w:ind w:hanging="0" w:left="0" w:right="0"/>
        <w:jc w:val="left"/>
        <w:rPr>
          <w:b w:val="false"/>
          <w:i w:val="false"/>
          <w:caps w:val="false"/>
          <w:smallCaps w:val="false"/>
          <w:color w:val="FF0000"/>
          <w:spacing w:val="0"/>
        </w:rPr>
      </w:pPr>
      <w:r>
        <w:rPr>
          <w:b w:val="false"/>
          <w:i w:val="false"/>
          <w:caps w:val="false"/>
          <w:smallCaps w:val="false"/>
          <w:color w:val="FF0000"/>
          <w:spacing w:val="0"/>
        </w:rPr>
        <w:t>Nemocnice Havlíčkův Brod, p.o.</w:t>
      </w:r>
    </w:p>
    <w:p>
      <w:pPr>
        <w:pStyle w:val="BodyText"/>
        <w:widowControl/>
        <w:bidi w:val="0"/>
        <w:ind w:hanging="0" w:left="0" w:right="0"/>
        <w:jc w:val="left"/>
        <w:rPr>
          <w:b w:val="false"/>
          <w:i w:val="false"/>
          <w:caps w:val="false"/>
          <w:smallCaps w:val="false"/>
          <w:color w:val="FF0000"/>
          <w:spacing w:val="0"/>
        </w:rPr>
      </w:pPr>
      <w:r>
        <w:rPr>
          <w:b w:val="false"/>
          <w:i w:val="false"/>
          <w:caps w:val="false"/>
          <w:smallCaps w:val="false"/>
          <w:color w:val="FF0000"/>
          <w:spacing w:val="0"/>
        </w:rPr>
        <w:t>Husova 2624, 580 22 Havlíčkův Brod</w:t>
      </w:r>
    </w:p>
    <w:p>
      <w:pPr>
        <w:pStyle w:val="BodyText"/>
        <w:widowControl/>
        <w:bidi w:val="0"/>
        <w:ind w:hanging="0" w:left="0" w:right="0"/>
        <w:jc w:val="left"/>
        <w:rPr/>
      </w:pPr>
      <w:r>
        <w:rPr/>
      </w:r>
    </w:p>
    <w:p>
      <w:pPr>
        <w:pStyle w:val="BodyText"/>
        <w:widowControl/>
        <w:bidi w:val="0"/>
        <w:ind w:hanging="0" w:left="0" w:right="0"/>
        <w:jc w:val="left"/>
        <w:rPr>
          <w:b w:val="false"/>
          <w:i w:val="false"/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</w:rPr>
        <w:t>Případnou nedostupnost některé z položek oznamte, prosím, na výše uvedená telefonní čísla nebo na . Povinnost zveřejnění smlouvy v registru smluv splní Nemocnice Havlíčkův Brod, p.o.</w:t>
      </w:r>
    </w:p>
    <w:p>
      <w:pPr>
        <w:pStyle w:val="BodyText"/>
        <w:widowControl/>
        <w:bidi w:val="0"/>
        <w:ind w:hanging="0" w:left="0" w:right="0"/>
        <w:jc w:val="left"/>
        <w:rPr/>
      </w:pPr>
      <w:r>
        <w:rPr/>
      </w:r>
    </w:p>
    <w:p>
      <w:pPr>
        <w:pStyle w:val="BodyText"/>
        <w:widowControl/>
        <w:bidi w:val="0"/>
        <w:ind w:hanging="0" w:left="0" w:right="0"/>
        <w:jc w:val="left"/>
        <w:rPr>
          <w:b w:val="false"/>
          <w:i w:val="false"/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</w:rPr>
        <w:t xml:space="preserve">Děkuji </w:t>
      </w:r>
    </w:p>
    <w:p>
      <w:pPr>
        <w:pStyle w:val="BodyText"/>
        <w:widowControl/>
        <w:bidi w:val="0"/>
        <w:spacing w:before="0" w:after="0"/>
        <w:ind w:hanging="0" w:left="0" w:right="0"/>
        <w:jc w:val="left"/>
        <w:rPr>
          <w:rFonts w:ascii="Arial;Helvetica" w:hAnsi="Arial;Helvetica"/>
          <w:b w:val="false"/>
          <w:i w:val="false"/>
          <w:caps w:val="false"/>
          <w:smallCaps w:val="false"/>
          <w:color w:val="000000"/>
          <w:spacing w:val="0"/>
          <w:sz w:val="20"/>
        </w:rPr>
      </w:pPr>
      <w:r>
        <w:rPr>
          <w:rFonts w:ascii="Arial;Helvetica" w:hAnsi="Arial;Helvetica"/>
          <w:b w:val="false"/>
          <w:i w:val="false"/>
          <w:caps w:val="false"/>
          <w:smallCaps w:val="false"/>
          <w:color w:val="000000"/>
          <w:spacing w:val="0"/>
          <w:sz w:val="20"/>
        </w:rPr>
      </w:r>
    </w:p>
    <w:p>
      <w:pPr>
        <w:pStyle w:val="BodyText"/>
        <w:widowControl/>
        <w:bidi w:val="0"/>
        <w:ind w:hanging="0" w:left="0" w:right="0"/>
        <w:jc w:val="left"/>
        <w:rPr>
          <w:rFonts w:ascii="Arial;Helvetica" w:hAnsi="Arial;Helvetica"/>
          <w:b w:val="false"/>
          <w:i w:val="false"/>
          <w:caps w:val="false"/>
          <w:smallCaps w:val="false"/>
          <w:color w:val="000000"/>
          <w:spacing w:val="0"/>
          <w:sz w:val="20"/>
        </w:rPr>
      </w:pPr>
      <w:r>
        <w:rPr>
          <w:rFonts w:ascii="Arial;Helvetica" w:hAnsi="Arial;Helvetica"/>
          <w:b w:val="false"/>
          <w:i w:val="false"/>
          <w:caps w:val="false"/>
          <w:smallCaps w:val="false"/>
          <w:color w:val="000000"/>
          <w:spacing w:val="0"/>
          <w:sz w:val="20"/>
        </w:rPr>
      </w:r>
    </w:p>
    <w:p>
      <w:pPr>
        <w:pStyle w:val="BodyText"/>
        <w:widowControl/>
        <w:bidi w:val="0"/>
        <w:ind w:hanging="0" w:left="0" w:right="0"/>
        <w:jc w:val="left"/>
        <w:rPr/>
      </w:pPr>
      <w:r>
        <w:rPr>
          <w:rFonts w:ascii="Arial;Helvetica" w:hAnsi="Arial;Helvetica"/>
          <w:b w:val="false"/>
          <w:i w:val="false"/>
          <w:caps w:val="false"/>
          <w:smallCaps w:val="false"/>
          <w:color w:val="000000"/>
          <w:spacing w:val="0"/>
          <w:sz w:val="20"/>
        </w:rPr>
        <w:br/>
        <w:t>lékárník</w:t>
      </w:r>
      <w:r>
        <w:rPr>
          <w:rStyle w:val="Strong"/>
          <w:rFonts w:ascii="Arial;Helvetica" w:hAnsi="Arial;Helvetica"/>
          <w:b w:val="false"/>
          <w:i w:val="false"/>
          <w:caps w:val="false"/>
          <w:smallCaps w:val="false"/>
          <w:color w:val="000000"/>
          <w:spacing w:val="0"/>
          <w:sz w:val="20"/>
        </w:rPr>
        <w:br/>
        <w:t>LEK</w:t>
      </w:r>
    </w:p>
    <w:p>
      <w:pPr>
        <w:pStyle w:val="BodyText"/>
        <w:widowControl/>
        <w:bidi w:val="0"/>
        <w:ind w:hanging="0" w:left="0" w:right="0"/>
        <w:jc w:val="left"/>
        <w:rPr>
          <w:rStyle w:val="Strong"/>
          <w:caps w:val="false"/>
          <w:smallCaps w:val="false"/>
          <w:color w:val="000000"/>
          <w:spacing w:val="0"/>
        </w:rPr>
      </w:pPr>
      <w:r>
        <w:rPr/>
      </w:r>
      <w:bookmarkStart w:id="1" w:name="img-1232000306362273101761807395410"/>
      <w:bookmarkStart w:id="2" w:name="img-1232000306362273101761807395410"/>
      <w:bookmarkEnd w:id="2"/>
    </w:p>
    <w:p>
      <w:pPr>
        <w:pStyle w:val="BodyText"/>
        <w:widowControl/>
        <w:bidi w:val="0"/>
        <w:ind w:hanging="0" w:left="0" w:right="0"/>
        <w:jc w:val="left"/>
        <w:rPr/>
      </w:pPr>
      <w:r>
        <w:rPr>
          <w:rFonts w:ascii="Arial;Helvetica" w:hAnsi="Arial;Helvetica"/>
          <w:b w:val="false"/>
          <w:i w:val="false"/>
          <w:caps w:val="false"/>
          <w:smallCaps w:val="false"/>
          <w:color w:val="000000"/>
          <w:spacing w:val="0"/>
          <w:sz w:val="20"/>
        </w:rPr>
        <w:t>Telefon: </w:t>
        <w:br/>
        <w:t>Mobil: </w:t>
        <w:br/>
        <w:t>Emailová adresa: </w:t>
      </w:r>
      <w:hyperlink r:id="rId3" w:tgtFrame="_blank">
        <w:r>
          <w:rPr>
            <w:rStyle w:val="Hyperlink"/>
            <w:rFonts w:ascii="Arial;Helvetica" w:hAnsi="Arial;Helvetica"/>
            <w:b/>
            <w:b w:val="false"/>
            <w:bCs/>
            <w:i w:val="false"/>
            <w:caps w:val="false"/>
            <w:smallCaps w:val="false"/>
            <w:strike w:val="false"/>
            <w:dstrike w:val="false"/>
            <w:color w:val="0086E6"/>
            <w:spacing w:val="0"/>
            <w:sz w:val="20"/>
            <w:u w:val="none"/>
            <w:effect w:val="none"/>
          </w:rPr>
          <w:t>hana.dolejsi@onhb.cz</w:t>
        </w:r>
      </w:hyperlink>
    </w:p>
    <w:p>
      <w:pPr>
        <w:pStyle w:val="BodyText"/>
        <w:widowControl/>
        <w:bidi w:val="0"/>
        <w:ind w:hanging="0" w:left="0" w:right="0"/>
        <w:jc w:val="left"/>
        <w:rPr/>
      </w:pPr>
      <w:r>
        <w:rPr>
          <w:rFonts w:ascii="Arial;Helvetica" w:hAnsi="Arial;Helvetica"/>
          <w:b w:val="false"/>
          <w:i w:val="false"/>
          <w:caps w:val="false"/>
          <w:smallCaps w:val="false"/>
          <w:color w:val="000000"/>
          <w:spacing w:val="0"/>
          <w:sz w:val="20"/>
        </w:rPr>
        <w:t>Za Nemocnici Havlíčkův Brod, příspěvkovou organizaci</w:t>
        <w:br/>
        <w:t>Se sídlem Husova 2624</w:t>
        <w:br/>
        <w:t>580 01 Havlíčkův Brod</w:t>
        <w:br/>
        <w:t>Czech Republic</w:t>
        <w:br/>
        <w:t>Zaps. v Obchodním rejstříku pod spisovou značkou Pr 876 vedenou u Krajského soudu v Hradci Králové</w:t>
        <w:br/>
        <w:t>IČO: 00179540, DIČ: CZ00179540, plátce DPH</w:t>
        <w:br/>
        <w:t>ID datové schránky: aewk6jc</w:t>
        <w:br/>
        <w:t>Webové stránky: </w:t>
      </w:r>
      <w:hyperlink r:id="rId4" w:tgtFrame="_blank">
        <w:r>
          <w:rPr>
            <w:rStyle w:val="Hyperlink"/>
            <w:rFonts w:ascii="Arial;Helvetica" w:hAnsi="Arial;Helvetica"/>
            <w:b w:val="false"/>
            <w:i w:val="false"/>
            <w:caps w:val="false"/>
            <w:smallCaps w:val="false"/>
            <w:strike w:val="false"/>
            <w:dstrike w:val="false"/>
            <w:color w:val="0086E6"/>
            <w:spacing w:val="0"/>
            <w:sz w:val="20"/>
            <w:u w:val="none"/>
            <w:effect w:val="none"/>
          </w:rPr>
          <w:t>www.nemhb.cz</w:t>
        </w:r>
      </w:hyperlink>
    </w:p>
    <w:p>
      <w:pPr>
        <w:pStyle w:val="Normal"/>
        <w:bidi w:val="0"/>
        <w:jc w:val="lef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altName w:val="serif"/>
    <w:charset w:val="ee"/>
    <w:family w:val="auto"/>
    <w:pitch w:val="default"/>
  </w:font>
  <w:font w:name="Roboto">
    <w:altName w:val="sans-serif"/>
    <w:charset w:val="ee"/>
    <w:family w:val="auto"/>
    <w:pitch w:val="default"/>
  </w:font>
  <w:font w:name="Arial">
    <w:altName w:val="Helvetica"/>
    <w:charset w:val="ee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cs-CZ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cs-CZ" w:eastAsia="zh-CN" w:bidi="hi-IN"/>
    </w:rPr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Obsahtabulky">
    <w:name w:val="Obsah tabulky"/>
    <w:basedOn w:val="Normal"/>
    <w:qFormat/>
    <w:pPr>
      <w:widowControl w:val="false"/>
      <w:suppressLineNumbers/>
    </w:pPr>
    <w:rPr/>
  </w:style>
  <w:style w:type="paragraph" w:styleId="Nadpistabulky">
    <w:name w:val="Nadpis tabulky"/>
    <w:basedOn w:val="Obsahtabulky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hana.dolejsi@onhb.cz" TargetMode="External"/><Relationship Id="rId3" Type="http://schemas.openxmlformats.org/officeDocument/2006/relationships/hyperlink" Target="mailto:hana.dolejsi@onhb.cz" TargetMode="External"/><Relationship Id="rId4" Type="http://schemas.openxmlformats.org/officeDocument/2006/relationships/hyperlink" Target="http://www.nemhb.cz/" TargetMode="Externa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LibreOffice/25.2.7.2$Windows_X86_64 LibreOffice_project/5cbfd1ab6520636bb5f7b99185aa69bd7456825d</Application>
  <AppVersion>15.0000</AppVersion>
  <Pages>2</Pages>
  <Words>172</Words>
  <Characters>1168</Characters>
  <CharactersWithSpaces>1312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2026-02-09T08:13:38Z</dcterms:created>
  <dc:creator/>
  <dc:description/>
  <dc:language>cs-CZ</dc:language>
  <cp:lastModifiedBy/>
  <dcterms:modified xsi:type="dcterms:W3CDTF">2026-02-09T08:14:02Z</dcterms:modified>
  <cp:revision>1</cp:revision>
  <dc:subject/>
  <dc:title/>
</cp:coreProperties>
</file>