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1D593" w14:textId="58F913AF" w:rsidR="00103E8B" w:rsidRPr="00103E8B" w:rsidRDefault="00103E8B" w:rsidP="00CD0BAC">
      <w:pPr>
        <w:keepNext/>
        <w:snapToGrid w:val="0"/>
        <w:spacing w:after="0" w:line="276" w:lineRule="auto"/>
        <w:jc w:val="center"/>
        <w:outlineLvl w:val="0"/>
        <w:rPr>
          <w:rFonts w:ascii="Calibri" w:eastAsia="Times New Roman" w:hAnsi="Calibri" w:cs="Times New Roman"/>
          <w:b/>
          <w:kern w:val="28"/>
          <w:sz w:val="28"/>
          <w:szCs w:val="20"/>
          <w:lang w:eastAsia="cs-CZ"/>
        </w:rPr>
      </w:pPr>
      <w:bookmarkStart w:id="0" w:name="_GoBack"/>
      <w:bookmarkEnd w:id="0"/>
      <w:r w:rsidRPr="00103E8B">
        <w:rPr>
          <w:rFonts w:ascii="Calibri" w:eastAsia="Times New Roman" w:hAnsi="Calibri" w:cs="Times New Roman"/>
          <w:b/>
          <w:kern w:val="28"/>
          <w:sz w:val="28"/>
          <w:szCs w:val="20"/>
          <w:lang w:eastAsia="cs-CZ"/>
        </w:rPr>
        <w:t xml:space="preserve">Dodatek č. 1 ke smlouvě o dílo </w:t>
      </w:r>
      <w:r w:rsidR="000F7573" w:rsidRPr="000F7573">
        <w:rPr>
          <w:rFonts w:ascii="Calibri" w:eastAsia="Times New Roman" w:hAnsi="Calibri" w:cs="Times New Roman"/>
          <w:b/>
          <w:kern w:val="28"/>
          <w:sz w:val="28"/>
          <w:szCs w:val="20"/>
          <w:lang w:eastAsia="cs-CZ"/>
        </w:rPr>
        <w:t>na vypracování lesních hospodářských osnov Dobruška</w:t>
      </w:r>
    </w:p>
    <w:p w14:paraId="727B4097" w14:textId="4CD4BAA4" w:rsidR="002D7C21" w:rsidRPr="00CD0BAC" w:rsidRDefault="001329CD" w:rsidP="00CD0BAC">
      <w:pPr>
        <w:snapToGrid w:val="0"/>
        <w:spacing w:after="0" w:line="276" w:lineRule="auto"/>
        <w:jc w:val="center"/>
        <w:rPr>
          <w:rFonts w:ascii="Calibri" w:eastAsia="Times New Roman" w:hAnsi="Calibri" w:cs="Times New Roman"/>
          <w:sz w:val="20"/>
          <w:szCs w:val="20"/>
          <w:lang w:eastAsia="zh-CN"/>
        </w:rPr>
      </w:pPr>
      <w:r w:rsidRPr="00CD0BAC">
        <w:rPr>
          <w:rFonts w:ascii="Calibri" w:eastAsia="Times New Roman" w:hAnsi="Calibri" w:cs="Times New Roman"/>
          <w:sz w:val="20"/>
          <w:szCs w:val="20"/>
          <w:lang w:eastAsia="zh-CN"/>
        </w:rPr>
        <w:t xml:space="preserve">uzavřené </w:t>
      </w:r>
      <w:r w:rsidR="002D7C21" w:rsidRPr="00CD0BAC">
        <w:rPr>
          <w:rFonts w:ascii="Calibri" w:eastAsia="Times New Roman" w:hAnsi="Calibri" w:cs="Times New Roman"/>
          <w:sz w:val="20"/>
          <w:szCs w:val="20"/>
          <w:lang w:eastAsia="zh-CN"/>
        </w:rPr>
        <w:t xml:space="preserve">dle ustanovení § 2586 a násl. zákona č. 89/2012 Sb., občanský zákoník, v platném znění </w:t>
      </w:r>
    </w:p>
    <w:p w14:paraId="7D69D909" w14:textId="77777777" w:rsidR="00404500" w:rsidRPr="00CD0BAC" w:rsidRDefault="00404500" w:rsidP="00CD0BAC">
      <w:pPr>
        <w:spacing w:after="0" w:line="276" w:lineRule="auto"/>
        <w:rPr>
          <w:sz w:val="20"/>
          <w:szCs w:val="20"/>
        </w:rPr>
      </w:pPr>
    </w:p>
    <w:p w14:paraId="16E1126E" w14:textId="77777777" w:rsidR="002D7C21" w:rsidRPr="002D7C21" w:rsidRDefault="002D7C21" w:rsidP="00CD0BAC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b/>
          <w:sz w:val="24"/>
          <w:szCs w:val="20"/>
          <w:lang w:eastAsia="zh-CN"/>
        </w:rPr>
      </w:pPr>
    </w:p>
    <w:p w14:paraId="40E0465C" w14:textId="5054CFA2" w:rsidR="000F7573" w:rsidRDefault="000F7573" w:rsidP="000F75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Zadavatel: </w:t>
      </w:r>
      <w:r w:rsidR="00F034AE">
        <w:rPr>
          <w:rFonts w:ascii="Calibri" w:hAnsi="Calibri" w:cs="Calibri"/>
          <w:b/>
          <w:bCs/>
        </w:rPr>
        <w:tab/>
      </w:r>
      <w:r w:rsidR="00F034AE">
        <w:rPr>
          <w:rFonts w:ascii="Calibri" w:hAnsi="Calibri" w:cs="Calibri"/>
          <w:b/>
          <w:bCs/>
        </w:rPr>
        <w:tab/>
      </w:r>
      <w:r w:rsidR="00F034AE">
        <w:rPr>
          <w:rFonts w:ascii="Calibri" w:hAnsi="Calibri" w:cs="Calibri"/>
          <w:b/>
          <w:bCs/>
        </w:rPr>
        <w:tab/>
      </w:r>
      <w:r w:rsidR="00F034AE">
        <w:rPr>
          <w:rFonts w:ascii="Calibri" w:hAnsi="Calibri" w:cs="Calibri"/>
          <w:b/>
          <w:bCs/>
        </w:rPr>
        <w:tab/>
      </w:r>
      <w:r>
        <w:rPr>
          <w:rFonts w:ascii="Calibri-Bold" w:hAnsi="Calibri-Bold" w:cs="Calibri-Bold"/>
          <w:b/>
          <w:bCs/>
        </w:rPr>
        <w:t>Mě</w:t>
      </w:r>
      <w:r>
        <w:rPr>
          <w:rFonts w:ascii="Calibri" w:hAnsi="Calibri" w:cs="Calibri"/>
          <w:b/>
          <w:bCs/>
        </w:rPr>
        <w:t>sto Dobruška</w:t>
      </w:r>
    </w:p>
    <w:p w14:paraId="76F7FB61" w14:textId="6690E2A9" w:rsidR="000F7573" w:rsidRDefault="000F7573" w:rsidP="000F75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Sídlo: </w:t>
      </w:r>
      <w:r w:rsidR="00F034AE">
        <w:rPr>
          <w:rFonts w:ascii="Calibri" w:hAnsi="Calibri" w:cs="Calibri"/>
        </w:rPr>
        <w:tab/>
      </w:r>
      <w:r w:rsidR="00F034AE">
        <w:rPr>
          <w:rFonts w:ascii="Calibri" w:hAnsi="Calibri" w:cs="Calibri"/>
        </w:rPr>
        <w:tab/>
      </w:r>
      <w:r w:rsidR="00F034AE">
        <w:rPr>
          <w:rFonts w:ascii="Calibri" w:hAnsi="Calibri" w:cs="Calibri"/>
        </w:rPr>
        <w:tab/>
      </w:r>
      <w:r w:rsidR="00F034AE">
        <w:rPr>
          <w:rFonts w:ascii="Calibri" w:hAnsi="Calibri" w:cs="Calibri"/>
        </w:rPr>
        <w:tab/>
      </w:r>
      <w:r w:rsidR="00F034AE">
        <w:rPr>
          <w:rFonts w:ascii="Calibri" w:hAnsi="Calibri" w:cs="Calibri"/>
        </w:rPr>
        <w:tab/>
      </w:r>
      <w:r>
        <w:rPr>
          <w:rFonts w:ascii="Calibri" w:hAnsi="Calibri" w:cs="Calibri"/>
        </w:rPr>
        <w:t>Solnická 777, 518 01 Dobruška</w:t>
      </w:r>
    </w:p>
    <w:p w14:paraId="2273AEC7" w14:textId="45E1B765" w:rsidR="000F7573" w:rsidRDefault="000F7573" w:rsidP="000F75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Statutární zástupce: </w:t>
      </w:r>
      <w:r w:rsidR="00F034AE">
        <w:rPr>
          <w:rFonts w:ascii="Calibri" w:hAnsi="Calibri" w:cs="Calibri"/>
        </w:rPr>
        <w:tab/>
      </w:r>
      <w:r w:rsidR="00F034AE">
        <w:rPr>
          <w:rFonts w:ascii="Calibri" w:hAnsi="Calibri" w:cs="Calibri"/>
        </w:rPr>
        <w:tab/>
      </w:r>
      <w:r w:rsidR="00F034AE">
        <w:rPr>
          <w:rFonts w:ascii="Calibri" w:hAnsi="Calibri" w:cs="Calibri"/>
        </w:rPr>
        <w:tab/>
      </w:r>
      <w:r>
        <w:rPr>
          <w:rFonts w:ascii="Calibri" w:hAnsi="Calibri" w:cs="Calibri"/>
        </w:rPr>
        <w:t>Miroslav Sixta, starosta</w:t>
      </w:r>
    </w:p>
    <w:p w14:paraId="4B04C98E" w14:textId="525875D0" w:rsidR="000F7573" w:rsidRDefault="000F7573" w:rsidP="000F75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Kontaktní osoba: </w:t>
      </w:r>
      <w:r w:rsidR="00A06FFB">
        <w:rPr>
          <w:rFonts w:ascii="Calibri" w:hAnsi="Calibri" w:cs="Calibri"/>
        </w:rPr>
        <w:tab/>
      </w:r>
      <w:r w:rsidR="00A06FFB">
        <w:rPr>
          <w:rFonts w:ascii="Calibri" w:hAnsi="Calibri" w:cs="Calibri"/>
        </w:rPr>
        <w:tab/>
      </w:r>
      <w:r w:rsidR="00A06FFB">
        <w:rPr>
          <w:rFonts w:ascii="Calibri" w:hAnsi="Calibri" w:cs="Calibri"/>
        </w:rPr>
        <w:tab/>
      </w:r>
      <w:r>
        <w:rPr>
          <w:rFonts w:ascii="Calibri" w:hAnsi="Calibri" w:cs="Calibri"/>
        </w:rPr>
        <w:t>Ing. Jiří Snoza, referent odboru životního prostředí</w:t>
      </w:r>
    </w:p>
    <w:p w14:paraId="11B52E72" w14:textId="6D7B2351" w:rsidR="000F7573" w:rsidRDefault="000F7573" w:rsidP="000F75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Bankovní spojení: </w:t>
      </w:r>
      <w:r w:rsidR="00A06FFB">
        <w:rPr>
          <w:rFonts w:ascii="Calibri" w:hAnsi="Calibri" w:cs="Calibri"/>
        </w:rPr>
        <w:tab/>
      </w:r>
      <w:r w:rsidR="00A06FFB">
        <w:rPr>
          <w:rFonts w:ascii="Calibri" w:hAnsi="Calibri" w:cs="Calibri"/>
        </w:rPr>
        <w:tab/>
      </w:r>
      <w:r w:rsidR="00A06FFB">
        <w:rPr>
          <w:rFonts w:ascii="Calibri" w:hAnsi="Calibri" w:cs="Calibri"/>
        </w:rPr>
        <w:tab/>
      </w:r>
      <w:r>
        <w:rPr>
          <w:rFonts w:ascii="Calibri" w:hAnsi="Calibri" w:cs="Calibri"/>
        </w:rPr>
        <w:t>KB, a. s., č. ú: 1721571/0100</w:t>
      </w:r>
    </w:p>
    <w:p w14:paraId="6EC3876E" w14:textId="75E7D7F0" w:rsidR="000F7573" w:rsidRDefault="000F7573" w:rsidP="000F75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IČO: </w:t>
      </w:r>
      <w:r w:rsidR="00A06FFB">
        <w:rPr>
          <w:rFonts w:ascii="Calibri" w:hAnsi="Calibri" w:cs="Calibri"/>
        </w:rPr>
        <w:tab/>
      </w:r>
      <w:r w:rsidR="00A06FFB">
        <w:rPr>
          <w:rFonts w:ascii="Calibri" w:hAnsi="Calibri" w:cs="Calibri"/>
        </w:rPr>
        <w:tab/>
      </w:r>
      <w:r w:rsidR="00A06FFB">
        <w:rPr>
          <w:rFonts w:ascii="Calibri" w:hAnsi="Calibri" w:cs="Calibri"/>
        </w:rPr>
        <w:tab/>
      </w:r>
      <w:r w:rsidR="00A06FFB">
        <w:rPr>
          <w:rFonts w:ascii="Calibri" w:hAnsi="Calibri" w:cs="Calibri"/>
        </w:rPr>
        <w:tab/>
      </w:r>
      <w:r w:rsidR="00A06FFB">
        <w:rPr>
          <w:rFonts w:ascii="Calibri" w:hAnsi="Calibri" w:cs="Calibri"/>
        </w:rPr>
        <w:tab/>
      </w:r>
      <w:r>
        <w:rPr>
          <w:rFonts w:ascii="Calibri" w:hAnsi="Calibri" w:cs="Calibri"/>
        </w:rPr>
        <w:t>00274879</w:t>
      </w:r>
    </w:p>
    <w:p w14:paraId="5E2F73C1" w14:textId="0BE9CE97" w:rsidR="000F7573" w:rsidRDefault="000F7573" w:rsidP="000F75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DIČ: </w:t>
      </w:r>
      <w:r w:rsidR="00A06FFB">
        <w:rPr>
          <w:rFonts w:ascii="Calibri" w:hAnsi="Calibri" w:cs="Calibri"/>
        </w:rPr>
        <w:tab/>
      </w:r>
      <w:r w:rsidR="00A06FFB">
        <w:rPr>
          <w:rFonts w:ascii="Calibri" w:hAnsi="Calibri" w:cs="Calibri"/>
        </w:rPr>
        <w:tab/>
      </w:r>
      <w:r w:rsidR="00A06FFB">
        <w:rPr>
          <w:rFonts w:ascii="Calibri" w:hAnsi="Calibri" w:cs="Calibri"/>
        </w:rPr>
        <w:tab/>
      </w:r>
      <w:r w:rsidR="00A06FFB">
        <w:rPr>
          <w:rFonts w:ascii="Calibri" w:hAnsi="Calibri" w:cs="Calibri"/>
        </w:rPr>
        <w:tab/>
      </w:r>
      <w:r w:rsidR="00A06FFB">
        <w:rPr>
          <w:rFonts w:ascii="Calibri" w:hAnsi="Calibri" w:cs="Calibri"/>
        </w:rPr>
        <w:tab/>
      </w:r>
      <w:r>
        <w:rPr>
          <w:rFonts w:ascii="Calibri" w:hAnsi="Calibri" w:cs="Calibri"/>
        </w:rPr>
        <w:t>CZ00274879</w:t>
      </w:r>
    </w:p>
    <w:p w14:paraId="5D78A96C" w14:textId="77777777" w:rsidR="000F7573" w:rsidRDefault="000F7573" w:rsidP="000F75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(dále jen „zadavatel“) na straně jedné</w:t>
      </w:r>
    </w:p>
    <w:p w14:paraId="734CB091" w14:textId="77777777" w:rsidR="002D7C21" w:rsidRPr="002D7C21" w:rsidRDefault="002D7C21" w:rsidP="00BC2843">
      <w:pPr>
        <w:tabs>
          <w:tab w:val="left" w:pos="1620"/>
        </w:tabs>
        <w:suppressAutoHyphens/>
        <w:spacing w:after="0" w:line="276" w:lineRule="auto"/>
        <w:rPr>
          <w:rFonts w:ascii="Calibri" w:eastAsia="Times New Roman" w:hAnsi="Calibri" w:cs="Times New Roman"/>
          <w:snapToGrid w:val="0"/>
          <w:lang w:eastAsia="zh-CN"/>
        </w:rPr>
      </w:pPr>
    </w:p>
    <w:p w14:paraId="601EAB67" w14:textId="77777777" w:rsidR="002D7C21" w:rsidRPr="002D7C21" w:rsidRDefault="002D7C21" w:rsidP="00884C3D">
      <w:pPr>
        <w:tabs>
          <w:tab w:val="left" w:pos="1620"/>
        </w:tabs>
        <w:suppressAutoHyphens/>
        <w:spacing w:after="0" w:line="276" w:lineRule="auto"/>
        <w:ind w:left="4680" w:hanging="4680"/>
        <w:jc w:val="center"/>
        <w:rPr>
          <w:rFonts w:ascii="Calibri" w:eastAsia="Times New Roman" w:hAnsi="Calibri" w:cs="Times New Roman"/>
          <w:snapToGrid w:val="0"/>
          <w:lang w:eastAsia="zh-CN"/>
        </w:rPr>
      </w:pPr>
      <w:r w:rsidRPr="002D7C21">
        <w:rPr>
          <w:rFonts w:ascii="Calibri" w:eastAsia="Times New Roman" w:hAnsi="Calibri" w:cs="Times New Roman"/>
          <w:snapToGrid w:val="0"/>
          <w:lang w:eastAsia="zh-CN"/>
        </w:rPr>
        <w:t>a</w:t>
      </w:r>
    </w:p>
    <w:p w14:paraId="13A26AA8" w14:textId="77777777" w:rsidR="002D7C21" w:rsidRDefault="002D7C21" w:rsidP="00CD0BAC">
      <w:pPr>
        <w:tabs>
          <w:tab w:val="left" w:pos="1620"/>
        </w:tabs>
        <w:suppressAutoHyphens/>
        <w:spacing w:after="0" w:line="276" w:lineRule="auto"/>
        <w:ind w:left="4680" w:hanging="4680"/>
        <w:rPr>
          <w:rFonts w:ascii="Calibri" w:eastAsia="Times New Roman" w:hAnsi="Calibri" w:cs="Times New Roman"/>
          <w:snapToGrid w:val="0"/>
          <w:lang w:eastAsia="zh-CN"/>
        </w:rPr>
      </w:pPr>
    </w:p>
    <w:p w14:paraId="3AFA7508" w14:textId="37DF70CE" w:rsidR="000F7573" w:rsidRPr="002D7C21" w:rsidRDefault="000F7573" w:rsidP="00884C3D">
      <w:pPr>
        <w:tabs>
          <w:tab w:val="left" w:pos="1620"/>
        </w:tabs>
        <w:suppressAutoHyphens/>
        <w:spacing w:after="0" w:line="276" w:lineRule="auto"/>
        <w:rPr>
          <w:rFonts w:ascii="Calibri" w:eastAsia="Times New Roman" w:hAnsi="Calibri" w:cs="Times New Roman"/>
          <w:snapToGrid w:val="0"/>
          <w:lang w:eastAsia="zh-CN"/>
        </w:rPr>
      </w:pPr>
      <w:r>
        <w:rPr>
          <w:rFonts w:ascii="Calibri" w:hAnsi="Calibri" w:cs="Calibri"/>
          <w:b/>
          <w:bCs/>
        </w:rPr>
        <w:t xml:space="preserve">Zhotovitel: </w:t>
      </w:r>
      <w:r w:rsidR="00A06FFB">
        <w:rPr>
          <w:rFonts w:ascii="Calibri" w:hAnsi="Calibri" w:cs="Calibri"/>
          <w:b/>
          <w:bCs/>
        </w:rPr>
        <w:tab/>
      </w:r>
      <w:r w:rsidR="00A06FFB">
        <w:rPr>
          <w:rFonts w:ascii="Calibri" w:hAnsi="Calibri" w:cs="Calibri"/>
          <w:b/>
          <w:bCs/>
        </w:rPr>
        <w:tab/>
      </w:r>
      <w:r w:rsidR="00A06FFB">
        <w:rPr>
          <w:rFonts w:ascii="Calibri" w:hAnsi="Calibri" w:cs="Calibri"/>
          <w:b/>
          <w:bCs/>
        </w:rPr>
        <w:tab/>
      </w:r>
      <w:r w:rsidR="00A06FFB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>ING-FOREST, s. r. o.</w:t>
      </w:r>
    </w:p>
    <w:p w14:paraId="384B02FF" w14:textId="10B7FBD4" w:rsidR="000F7573" w:rsidRDefault="000F7573" w:rsidP="000F75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Sídlo: </w:t>
      </w:r>
      <w:r w:rsidR="00212CF3">
        <w:rPr>
          <w:rFonts w:ascii="Calibri" w:hAnsi="Calibri" w:cs="Calibri"/>
        </w:rPr>
        <w:tab/>
      </w:r>
      <w:r w:rsidR="00212CF3">
        <w:rPr>
          <w:rFonts w:ascii="Calibri" w:hAnsi="Calibri" w:cs="Calibri"/>
        </w:rPr>
        <w:tab/>
      </w:r>
      <w:r w:rsidR="00212CF3">
        <w:rPr>
          <w:rFonts w:ascii="Calibri" w:hAnsi="Calibri" w:cs="Calibri"/>
        </w:rPr>
        <w:tab/>
      </w:r>
      <w:r w:rsidR="00212CF3">
        <w:rPr>
          <w:rFonts w:ascii="Calibri" w:hAnsi="Calibri" w:cs="Calibri"/>
        </w:rPr>
        <w:tab/>
      </w:r>
      <w:r w:rsidR="00212CF3">
        <w:rPr>
          <w:rFonts w:ascii="Calibri" w:hAnsi="Calibri" w:cs="Calibri"/>
        </w:rPr>
        <w:tab/>
      </w:r>
      <w:r>
        <w:rPr>
          <w:rFonts w:ascii="Calibri" w:hAnsi="Calibri" w:cs="Calibri"/>
        </w:rPr>
        <w:t>Kotkova 988, 544 01 Dvůr Králové nad Labem</w:t>
      </w:r>
    </w:p>
    <w:p w14:paraId="30BEBD71" w14:textId="5520C23D" w:rsidR="000F7573" w:rsidRDefault="000F7573" w:rsidP="000F75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Statutární zástupce: </w:t>
      </w:r>
      <w:r w:rsidR="00212CF3">
        <w:rPr>
          <w:rFonts w:ascii="Calibri" w:hAnsi="Calibri" w:cs="Calibri"/>
        </w:rPr>
        <w:tab/>
      </w:r>
      <w:r w:rsidR="00212CF3">
        <w:rPr>
          <w:rFonts w:ascii="Calibri" w:hAnsi="Calibri" w:cs="Calibri"/>
        </w:rPr>
        <w:tab/>
      </w:r>
      <w:r w:rsidR="00212CF3">
        <w:rPr>
          <w:rFonts w:ascii="Calibri" w:hAnsi="Calibri" w:cs="Calibri"/>
        </w:rPr>
        <w:tab/>
      </w:r>
      <w:r>
        <w:rPr>
          <w:rFonts w:ascii="Calibri" w:hAnsi="Calibri" w:cs="Calibri"/>
        </w:rPr>
        <w:t>Ing. Vladimír Flídr, jednatel</w:t>
      </w:r>
    </w:p>
    <w:p w14:paraId="2076527F" w14:textId="77777777" w:rsidR="000F7573" w:rsidRDefault="000F7573" w:rsidP="000F75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Pracovník pověřený k technickému jednání: Ing. Michal Macfelda</w:t>
      </w:r>
    </w:p>
    <w:p w14:paraId="76479FAF" w14:textId="2F842C64" w:rsidR="000F7573" w:rsidRDefault="000F7573" w:rsidP="000F75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IČO: </w:t>
      </w:r>
      <w:r w:rsidR="00212CF3">
        <w:rPr>
          <w:rFonts w:ascii="Calibri" w:hAnsi="Calibri" w:cs="Calibri"/>
        </w:rPr>
        <w:tab/>
      </w:r>
      <w:r w:rsidR="00212CF3">
        <w:rPr>
          <w:rFonts w:ascii="Calibri" w:hAnsi="Calibri" w:cs="Calibri"/>
        </w:rPr>
        <w:tab/>
      </w:r>
      <w:r w:rsidR="00212CF3">
        <w:rPr>
          <w:rFonts w:ascii="Calibri" w:hAnsi="Calibri" w:cs="Calibri"/>
        </w:rPr>
        <w:tab/>
      </w:r>
      <w:r w:rsidR="00212CF3">
        <w:rPr>
          <w:rFonts w:ascii="Calibri" w:hAnsi="Calibri" w:cs="Calibri"/>
        </w:rPr>
        <w:tab/>
      </w:r>
      <w:r w:rsidR="00212CF3">
        <w:rPr>
          <w:rFonts w:ascii="Calibri" w:hAnsi="Calibri" w:cs="Calibri"/>
        </w:rPr>
        <w:tab/>
      </w:r>
      <w:r>
        <w:rPr>
          <w:rFonts w:ascii="Calibri" w:hAnsi="Calibri" w:cs="Calibri"/>
        </w:rPr>
        <w:t>24170852</w:t>
      </w:r>
    </w:p>
    <w:p w14:paraId="34C5FCB4" w14:textId="65001417" w:rsidR="000F7573" w:rsidRDefault="000F7573" w:rsidP="000F75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DIČ: </w:t>
      </w:r>
      <w:r w:rsidR="00212CF3">
        <w:rPr>
          <w:rFonts w:ascii="Calibri" w:hAnsi="Calibri" w:cs="Calibri"/>
        </w:rPr>
        <w:tab/>
      </w:r>
      <w:r w:rsidR="00212CF3">
        <w:rPr>
          <w:rFonts w:ascii="Calibri" w:hAnsi="Calibri" w:cs="Calibri"/>
        </w:rPr>
        <w:tab/>
      </w:r>
      <w:r w:rsidR="00212CF3">
        <w:rPr>
          <w:rFonts w:ascii="Calibri" w:hAnsi="Calibri" w:cs="Calibri"/>
        </w:rPr>
        <w:tab/>
      </w:r>
      <w:r w:rsidR="00212CF3">
        <w:rPr>
          <w:rFonts w:ascii="Calibri" w:hAnsi="Calibri" w:cs="Calibri"/>
        </w:rPr>
        <w:tab/>
      </w:r>
      <w:r w:rsidR="00212CF3">
        <w:rPr>
          <w:rFonts w:ascii="Calibri" w:hAnsi="Calibri" w:cs="Calibri"/>
        </w:rPr>
        <w:tab/>
      </w:r>
      <w:r>
        <w:rPr>
          <w:rFonts w:ascii="Calibri" w:hAnsi="Calibri" w:cs="Calibri"/>
        </w:rPr>
        <w:t>CZ24170852</w:t>
      </w:r>
    </w:p>
    <w:p w14:paraId="2A7C503F" w14:textId="39D639A7" w:rsidR="000F7573" w:rsidRDefault="000F7573" w:rsidP="000F75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Bankovní spojení: </w:t>
      </w:r>
      <w:r w:rsidR="00212CF3">
        <w:rPr>
          <w:rFonts w:ascii="Calibri" w:hAnsi="Calibri" w:cs="Calibri"/>
        </w:rPr>
        <w:tab/>
      </w:r>
      <w:r w:rsidR="00212CF3">
        <w:rPr>
          <w:rFonts w:ascii="Calibri" w:hAnsi="Calibri" w:cs="Calibri"/>
        </w:rPr>
        <w:tab/>
      </w:r>
      <w:r w:rsidR="00212CF3">
        <w:rPr>
          <w:rFonts w:ascii="Calibri" w:hAnsi="Calibri" w:cs="Calibri"/>
        </w:rPr>
        <w:tab/>
      </w:r>
      <w:r>
        <w:rPr>
          <w:rFonts w:ascii="Calibri" w:hAnsi="Calibri" w:cs="Calibri"/>
        </w:rPr>
        <w:t>FIO BANKA, a. s., 2200391260/2010</w:t>
      </w:r>
    </w:p>
    <w:p w14:paraId="7E1F45F8" w14:textId="77777777" w:rsidR="000F7573" w:rsidRDefault="000F7573" w:rsidP="000F75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Společnost je zapsána v obchodním rejstříku, vedeném u Krajského soudu v Hradci Králové, spis. zn.</w:t>
      </w:r>
    </w:p>
    <w:p w14:paraId="10CC2712" w14:textId="77777777" w:rsidR="000F7573" w:rsidRDefault="000F7573" w:rsidP="000F75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 32105</w:t>
      </w:r>
    </w:p>
    <w:p w14:paraId="7A356236" w14:textId="697C6E34" w:rsidR="0072390B" w:rsidRDefault="000F7573" w:rsidP="00CD0BAC">
      <w:pPr>
        <w:spacing w:after="0" w:line="276" w:lineRule="auto"/>
      </w:pPr>
      <w:r>
        <w:rPr>
          <w:rFonts w:ascii="Calibri" w:hAnsi="Calibri" w:cs="Calibri"/>
        </w:rPr>
        <w:t>(dále jen „zhotovitel“) na straně druhé</w:t>
      </w:r>
      <w:r w:rsidRPr="002D7C21" w:rsidDel="000F7573">
        <w:rPr>
          <w:rFonts w:ascii="Calibri" w:eastAsia="Times New Roman" w:hAnsi="Calibri" w:cs="Times New Roman"/>
          <w:b/>
          <w:snapToGrid w:val="0"/>
          <w:lang w:eastAsia="zh-CN"/>
        </w:rPr>
        <w:t xml:space="preserve"> </w:t>
      </w:r>
    </w:p>
    <w:p w14:paraId="29FD210C" w14:textId="77777777" w:rsidR="006654F4" w:rsidRDefault="006654F4" w:rsidP="00CD0BAC">
      <w:pPr>
        <w:spacing w:after="0" w:line="276" w:lineRule="auto"/>
      </w:pPr>
    </w:p>
    <w:p w14:paraId="4D577DD1" w14:textId="77777777" w:rsidR="000F7573" w:rsidRPr="00BC2843" w:rsidRDefault="000F7573" w:rsidP="00BC28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C2843">
        <w:rPr>
          <w:rFonts w:ascii="Calibri" w:hAnsi="Calibri" w:cs="Calibri"/>
          <w:b/>
          <w:bCs/>
        </w:rPr>
        <w:t>uzavírají</w:t>
      </w:r>
    </w:p>
    <w:p w14:paraId="2D0F0A50" w14:textId="7DEBE732" w:rsidR="00E76F3E" w:rsidRPr="0072390B" w:rsidRDefault="000F7573" w:rsidP="00884C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napToGrid w:val="0"/>
          <w:lang w:eastAsia="cs-CZ"/>
        </w:rPr>
      </w:pPr>
      <w:r>
        <w:rPr>
          <w:rFonts w:ascii="Calibri" w:hAnsi="Calibri" w:cs="Calibri"/>
        </w:rPr>
        <w:t xml:space="preserve">tento </w:t>
      </w:r>
      <w:r w:rsidR="00EF014D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odatek č. 1 </w:t>
      </w:r>
      <w:r w:rsidRPr="000F7573">
        <w:rPr>
          <w:rFonts w:ascii="Calibri" w:hAnsi="Calibri" w:cs="Calibri"/>
        </w:rPr>
        <w:t>ke smlouvě o dílo na vypracování lesních hospodářských osnov Dobruška</w:t>
      </w:r>
      <w:r>
        <w:rPr>
          <w:rFonts w:ascii="Calibri" w:hAnsi="Calibri" w:cs="Calibri"/>
        </w:rPr>
        <w:t xml:space="preserve"> (dále jen „</w:t>
      </w:r>
      <w:r w:rsidR="00212CF3">
        <w:rPr>
          <w:rFonts w:ascii="Calibri" w:hAnsi="Calibri" w:cs="Calibri"/>
        </w:rPr>
        <w:t>d</w:t>
      </w:r>
      <w:r>
        <w:rPr>
          <w:rFonts w:ascii="Calibri" w:hAnsi="Calibri" w:cs="Calibri"/>
        </w:rPr>
        <w:t>odatek“</w:t>
      </w:r>
      <w:r w:rsidR="00212CF3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  <w:r w:rsidRPr="0072390B" w:rsidDel="000F7573">
        <w:rPr>
          <w:rFonts w:ascii="Calibri" w:eastAsia="Times New Roman" w:hAnsi="Calibri" w:cs="Times New Roman"/>
          <w:b/>
          <w:snapToGrid w:val="0"/>
          <w:sz w:val="24"/>
          <w:szCs w:val="20"/>
          <w:lang w:eastAsia="cs-CZ"/>
        </w:rPr>
        <w:t xml:space="preserve"> </w:t>
      </w:r>
    </w:p>
    <w:p w14:paraId="350B7083" w14:textId="1E0DC172" w:rsidR="0072390B" w:rsidRPr="0072390B" w:rsidRDefault="0072390B" w:rsidP="00CD0BAC">
      <w:pPr>
        <w:spacing w:after="0" w:line="276" w:lineRule="auto"/>
        <w:jc w:val="center"/>
        <w:rPr>
          <w:rFonts w:ascii="Calibri" w:eastAsia="Times New Roman" w:hAnsi="Calibri" w:cs="Times New Roman"/>
          <w:b/>
          <w:snapToGrid w:val="0"/>
          <w:sz w:val="24"/>
          <w:szCs w:val="20"/>
          <w:lang w:eastAsia="cs-CZ"/>
        </w:rPr>
      </w:pPr>
      <w:r w:rsidRPr="0072390B">
        <w:rPr>
          <w:rFonts w:ascii="Calibri" w:eastAsia="Times New Roman" w:hAnsi="Calibri" w:cs="Times New Roman"/>
          <w:b/>
          <w:snapToGrid w:val="0"/>
          <w:sz w:val="24"/>
          <w:szCs w:val="20"/>
          <w:lang w:eastAsia="cs-CZ"/>
        </w:rPr>
        <w:t>I.</w:t>
      </w:r>
    </w:p>
    <w:p w14:paraId="6CA3B17D" w14:textId="77777777" w:rsidR="0072390B" w:rsidRPr="0072390B" w:rsidRDefault="0072390B" w:rsidP="00884C3D">
      <w:pPr>
        <w:keepNext/>
        <w:spacing w:after="0" w:line="276" w:lineRule="auto"/>
        <w:jc w:val="center"/>
        <w:outlineLvl w:val="1"/>
        <w:rPr>
          <w:rFonts w:eastAsia="Times New Roman" w:cstheme="minorHAnsi"/>
          <w:snapToGrid w:val="0"/>
          <w:lang w:eastAsia="cs-CZ"/>
        </w:rPr>
      </w:pPr>
    </w:p>
    <w:p w14:paraId="57CF0AAB" w14:textId="25AAE4C9" w:rsidR="00212CF3" w:rsidRDefault="00212CF3" w:rsidP="00884C3D">
      <w:pPr>
        <w:pStyle w:val="Odstavecseseznamem"/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Smluvní strany spolu dne 06.11.2024 uzavřely smlouvu </w:t>
      </w:r>
      <w:r w:rsidR="00ED3D45">
        <w:rPr>
          <w:rFonts w:eastAsia="Times New Roman" w:cstheme="minorHAnsi"/>
          <w:color w:val="000000"/>
          <w:lang w:eastAsia="cs-CZ"/>
        </w:rPr>
        <w:t xml:space="preserve">o dílo (dále jen „smlouva“), jejímž předmětem je realizace díla, tj. </w:t>
      </w:r>
      <w:r w:rsidR="00ED3D45" w:rsidRPr="00657B8A">
        <w:rPr>
          <w:rStyle w:val="Zkladntext"/>
          <w:rFonts w:ascii="Calibri" w:hAnsi="Calibri" w:cs="Calibri"/>
        </w:rPr>
        <w:t xml:space="preserve">lesních hospodářských osnov </w:t>
      </w:r>
      <w:r w:rsidR="00ED3D45">
        <w:rPr>
          <w:rStyle w:val="Zkladntext"/>
          <w:rFonts w:ascii="Calibri" w:hAnsi="Calibri" w:cs="Calibri"/>
        </w:rPr>
        <w:t>pro</w:t>
      </w:r>
      <w:r w:rsidR="00ED3D45" w:rsidRPr="00657B8A">
        <w:rPr>
          <w:rStyle w:val="Zkladntext"/>
          <w:rFonts w:ascii="Calibri" w:hAnsi="Calibri" w:cs="Calibri"/>
        </w:rPr>
        <w:t xml:space="preserve"> zařizovací obvod Dobruška (dále jen </w:t>
      </w:r>
      <w:r w:rsidR="00ED3D45">
        <w:rPr>
          <w:rStyle w:val="Zkladntext"/>
          <w:rFonts w:ascii="Calibri" w:hAnsi="Calibri" w:cs="Calibri"/>
        </w:rPr>
        <w:t>„</w:t>
      </w:r>
      <w:r w:rsidR="00ED3D45" w:rsidRPr="00657B8A">
        <w:rPr>
          <w:rStyle w:val="Zkladntext"/>
          <w:rFonts w:ascii="Calibri" w:hAnsi="Calibri" w:cs="Calibri"/>
        </w:rPr>
        <w:t>LHO</w:t>
      </w:r>
      <w:r w:rsidR="00ED3D45">
        <w:rPr>
          <w:rStyle w:val="Zkladntext"/>
          <w:rFonts w:ascii="Calibri" w:hAnsi="Calibri" w:cs="Calibri"/>
        </w:rPr>
        <w:t>“</w:t>
      </w:r>
      <w:r w:rsidR="00ED3D45" w:rsidRPr="00657B8A">
        <w:rPr>
          <w:rStyle w:val="Zkladntext"/>
          <w:rFonts w:ascii="Calibri" w:hAnsi="Calibri" w:cs="Calibri"/>
        </w:rPr>
        <w:t xml:space="preserve">), s platností od </w:t>
      </w:r>
      <w:r w:rsidR="00ED3D45" w:rsidRPr="00657B8A">
        <w:rPr>
          <w:rStyle w:val="Zkladntext"/>
          <w:rFonts w:ascii="Calibri" w:hAnsi="Calibri" w:cs="Calibri"/>
          <w:b/>
        </w:rPr>
        <w:t>01.01.2026 do 31.12.2035</w:t>
      </w:r>
      <w:r w:rsidR="00ED3D45">
        <w:rPr>
          <w:rStyle w:val="Zkladntext"/>
          <w:rFonts w:ascii="Calibri" w:hAnsi="Calibri" w:cs="Calibri"/>
          <w:b/>
        </w:rPr>
        <w:t>.</w:t>
      </w:r>
    </w:p>
    <w:p w14:paraId="72D59E39" w14:textId="77777777" w:rsidR="00212CF3" w:rsidRDefault="00212CF3" w:rsidP="00884C3D">
      <w:pPr>
        <w:pStyle w:val="Odstavecseseznamem"/>
        <w:spacing w:after="0" w:line="276" w:lineRule="auto"/>
        <w:ind w:left="0"/>
        <w:jc w:val="both"/>
        <w:rPr>
          <w:rFonts w:eastAsia="Times New Roman" w:cstheme="minorHAnsi"/>
          <w:color w:val="000000"/>
          <w:lang w:eastAsia="cs-CZ"/>
        </w:rPr>
      </w:pPr>
    </w:p>
    <w:p w14:paraId="635A095C" w14:textId="11628E05" w:rsidR="00212CF3" w:rsidRDefault="00ED3D45" w:rsidP="00884C3D">
      <w:pPr>
        <w:pStyle w:val="Odstavecseseznamem"/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Smluvní strany konstatují, že vlivem poslední revize katastru nemovitostí v r. 2025 došlo k výrazným změnám v parcelách, které mají být zařazeny do LHO. Zadavatel ve snaze o zajištění nejvyšší možné aktuálnosti LHO požádal zhotovitele o aktualizaci parcelní mapy v LHO a provedení veškerých dalších s tím souvisejících prací. Z tohoto důvodu není reálné dodržet smlouvou stanovený termín předání kompletního díla nejpozději do 28.02.2026. </w:t>
      </w:r>
    </w:p>
    <w:p w14:paraId="492D54F4" w14:textId="77777777" w:rsidR="00E33EF9" w:rsidRPr="00884C3D" w:rsidRDefault="00E33EF9" w:rsidP="00884C3D">
      <w:pPr>
        <w:pStyle w:val="Odstavecseseznamem"/>
        <w:rPr>
          <w:rFonts w:eastAsia="Times New Roman" w:cstheme="minorHAnsi"/>
          <w:color w:val="000000"/>
          <w:lang w:eastAsia="cs-CZ"/>
        </w:rPr>
      </w:pPr>
    </w:p>
    <w:p w14:paraId="0CEF08B2" w14:textId="13670D3B" w:rsidR="00E33EF9" w:rsidRDefault="00E33EF9" w:rsidP="00884C3D">
      <w:pPr>
        <w:pStyle w:val="Odstavecseseznamem"/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Smluvní strany se z výše uvedených důvodů </w:t>
      </w:r>
      <w:r>
        <w:rPr>
          <w:rFonts w:ascii="Calibri" w:hAnsi="Calibri"/>
          <w:color w:val="000000"/>
        </w:rPr>
        <w:t>dohodly na uzavření dodatku, jímž se smlouva mění v rozsahu specifikovaném v</w:t>
      </w:r>
      <w:r w:rsidR="00EF014D">
        <w:rPr>
          <w:rFonts w:ascii="Calibri" w:hAnsi="Calibri"/>
          <w:color w:val="000000"/>
        </w:rPr>
        <w:t xml:space="preserve"> jeho </w:t>
      </w:r>
      <w:r>
        <w:rPr>
          <w:rFonts w:ascii="Calibri" w:hAnsi="Calibri"/>
          <w:color w:val="000000"/>
        </w:rPr>
        <w:t>následujícím článku.</w:t>
      </w:r>
    </w:p>
    <w:p w14:paraId="3EBBBB43" w14:textId="77777777" w:rsidR="00E33EF9" w:rsidRDefault="00E33EF9" w:rsidP="00884C3D">
      <w:pPr>
        <w:pStyle w:val="Odstavecseseznamem"/>
        <w:spacing w:after="0" w:line="276" w:lineRule="auto"/>
        <w:ind w:left="0"/>
        <w:jc w:val="both"/>
        <w:rPr>
          <w:rFonts w:eastAsia="Times New Roman" w:cstheme="minorHAnsi"/>
          <w:color w:val="000000"/>
          <w:lang w:eastAsia="cs-CZ"/>
        </w:rPr>
      </w:pPr>
    </w:p>
    <w:p w14:paraId="382FD7B1" w14:textId="77777777" w:rsidR="00E33EF9" w:rsidRDefault="00E33EF9" w:rsidP="00884C3D">
      <w:pPr>
        <w:pStyle w:val="Odstavecseseznamem"/>
        <w:spacing w:after="0" w:line="276" w:lineRule="auto"/>
        <w:ind w:left="0"/>
        <w:jc w:val="both"/>
        <w:rPr>
          <w:rFonts w:eastAsia="Times New Roman" w:cstheme="minorHAnsi"/>
          <w:color w:val="000000"/>
          <w:lang w:eastAsia="cs-CZ"/>
        </w:rPr>
      </w:pPr>
    </w:p>
    <w:p w14:paraId="2A6C146C" w14:textId="77777777" w:rsidR="00E33EF9" w:rsidRDefault="00E33EF9" w:rsidP="00884C3D">
      <w:pPr>
        <w:pStyle w:val="Odstavecseseznamem"/>
        <w:spacing w:after="0" w:line="276" w:lineRule="auto"/>
        <w:ind w:left="0"/>
        <w:jc w:val="both"/>
        <w:rPr>
          <w:rFonts w:eastAsia="Times New Roman" w:cstheme="minorHAnsi"/>
          <w:color w:val="000000"/>
          <w:lang w:eastAsia="cs-CZ"/>
        </w:rPr>
      </w:pPr>
    </w:p>
    <w:p w14:paraId="3F9EE375" w14:textId="77777777" w:rsidR="00E33EF9" w:rsidRDefault="00E33EF9" w:rsidP="00884C3D">
      <w:pPr>
        <w:pStyle w:val="Odstavecseseznamem"/>
        <w:spacing w:after="0" w:line="276" w:lineRule="auto"/>
        <w:ind w:left="0"/>
        <w:jc w:val="center"/>
        <w:rPr>
          <w:rFonts w:ascii="Calibri" w:hAnsi="Calibri" w:cs="Calibri"/>
        </w:rPr>
      </w:pPr>
      <w:r w:rsidRPr="00884C3D">
        <w:rPr>
          <w:rFonts w:eastAsia="Times New Roman" w:cstheme="minorHAnsi"/>
          <w:b/>
          <w:color w:val="000000"/>
          <w:lang w:eastAsia="cs-CZ"/>
        </w:rPr>
        <w:lastRenderedPageBreak/>
        <w:t>II.</w:t>
      </w:r>
    </w:p>
    <w:p w14:paraId="2D365295" w14:textId="77777777" w:rsidR="000F7573" w:rsidRPr="00884C3D" w:rsidRDefault="000F7573" w:rsidP="00884C3D">
      <w:pPr>
        <w:pStyle w:val="Odstavecseseznamem"/>
        <w:spacing w:after="0" w:line="276" w:lineRule="auto"/>
        <w:ind w:left="0"/>
        <w:jc w:val="center"/>
        <w:rPr>
          <w:rFonts w:ascii="Calibri" w:hAnsi="Calibri" w:cs="Calibri"/>
        </w:rPr>
      </w:pPr>
    </w:p>
    <w:p w14:paraId="4118395F" w14:textId="31681F59" w:rsidR="000F7573" w:rsidRPr="00884C3D" w:rsidRDefault="00E33EF9" w:rsidP="00BC2843">
      <w:pPr>
        <w:pStyle w:val="Odstavecseseznamem"/>
        <w:numPr>
          <w:ilvl w:val="0"/>
          <w:numId w:val="5"/>
        </w:numPr>
        <w:spacing w:after="0" w:line="276" w:lineRule="auto"/>
        <w:ind w:left="284" w:hanging="284"/>
        <w:jc w:val="both"/>
        <w:rPr>
          <w:rFonts w:eastAsia="Times New Roman" w:cstheme="minorHAnsi"/>
          <w:bCs/>
          <w:color w:val="000000"/>
          <w:lang w:eastAsia="cs-CZ"/>
        </w:rPr>
      </w:pPr>
      <w:r>
        <w:t>Znění odst. 3 čl. IV „Doba plnění a způsob předání díla“ se nahrazuje tímto novým zněním</w:t>
      </w:r>
      <w:r w:rsidR="000F7573" w:rsidRPr="00BC2843">
        <w:rPr>
          <w:rFonts w:ascii="Calibri" w:hAnsi="Calibri" w:cs="Calibri"/>
        </w:rPr>
        <w:t>:</w:t>
      </w:r>
    </w:p>
    <w:p w14:paraId="1A078DAC" w14:textId="77777777" w:rsidR="00EF014D" w:rsidRPr="00BC2843" w:rsidRDefault="00EF014D" w:rsidP="00884C3D">
      <w:pPr>
        <w:pStyle w:val="Odstavecseseznamem"/>
        <w:spacing w:after="0" w:line="276" w:lineRule="auto"/>
        <w:ind w:left="284"/>
        <w:jc w:val="both"/>
        <w:rPr>
          <w:rFonts w:eastAsia="Times New Roman" w:cstheme="minorHAnsi"/>
          <w:bCs/>
          <w:color w:val="000000"/>
          <w:lang w:eastAsia="cs-CZ"/>
        </w:rPr>
      </w:pPr>
    </w:p>
    <w:p w14:paraId="7E7D0B4B" w14:textId="1E3554DF" w:rsidR="000F7573" w:rsidRPr="00884C3D" w:rsidRDefault="000F7573" w:rsidP="00884C3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Calibri"/>
          <w:i/>
        </w:rPr>
      </w:pPr>
      <w:r w:rsidRPr="00884C3D">
        <w:rPr>
          <w:rFonts w:ascii="Calibri" w:hAnsi="Calibri" w:cs="Calibri"/>
          <w:i/>
        </w:rPr>
        <w:t>I. etapa – předběžná zpráva pro základní šetření, digitalizace základního rozdělení a provedení</w:t>
      </w:r>
      <w:r w:rsidR="00EF014D">
        <w:rPr>
          <w:rFonts w:ascii="Calibri" w:hAnsi="Calibri" w:cs="Calibri"/>
          <w:i/>
        </w:rPr>
        <w:t xml:space="preserve"> </w:t>
      </w:r>
      <w:r w:rsidRPr="00884C3D">
        <w:rPr>
          <w:rFonts w:ascii="Calibri" w:hAnsi="Calibri" w:cs="Calibri"/>
          <w:i/>
        </w:rPr>
        <w:t>základního šetření – nejpozději do 30.04.2025</w:t>
      </w:r>
    </w:p>
    <w:p w14:paraId="1E2746CA" w14:textId="7F05A509" w:rsidR="000F7573" w:rsidRPr="00884C3D" w:rsidRDefault="000F7573" w:rsidP="00884C3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Calibri"/>
          <w:i/>
        </w:rPr>
      </w:pPr>
      <w:r w:rsidRPr="00884C3D">
        <w:rPr>
          <w:rFonts w:ascii="Calibri" w:hAnsi="Calibri" w:cs="Calibri"/>
          <w:i/>
        </w:rPr>
        <w:t>II. etapa – popis porostů a návrh hospodářských opatření – nejpozději do 31.10.2025</w:t>
      </w:r>
    </w:p>
    <w:p w14:paraId="63D387AD" w14:textId="169939B1" w:rsidR="000F7573" w:rsidRPr="00884C3D" w:rsidRDefault="000F7573" w:rsidP="00884C3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Calibri"/>
          <w:i/>
        </w:rPr>
      </w:pPr>
      <w:r w:rsidRPr="00884C3D">
        <w:rPr>
          <w:rFonts w:ascii="Calibri" w:hAnsi="Calibri" w:cs="Calibri"/>
          <w:i/>
        </w:rPr>
        <w:t>Návrh díla –nejpozději do 31.01.2026</w:t>
      </w:r>
    </w:p>
    <w:p w14:paraId="4508DEF3" w14:textId="0F46F2AD" w:rsidR="000F7573" w:rsidRPr="00884C3D" w:rsidRDefault="000F7573" w:rsidP="00884C3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Calibri"/>
          <w:i/>
        </w:rPr>
      </w:pPr>
      <w:r w:rsidRPr="00884C3D">
        <w:rPr>
          <w:rFonts w:ascii="Calibri" w:hAnsi="Calibri" w:cs="Calibri"/>
          <w:b/>
          <w:bCs/>
          <w:i/>
        </w:rPr>
        <w:t>Předání kompletního díla – nejpozději do 31. 03.2026</w:t>
      </w:r>
    </w:p>
    <w:p w14:paraId="16D9BF93" w14:textId="2FD8933E" w:rsidR="000F7573" w:rsidRPr="00884C3D" w:rsidRDefault="000F7573" w:rsidP="00884C3D">
      <w:pPr>
        <w:pStyle w:val="Odstavecseseznamem"/>
        <w:numPr>
          <w:ilvl w:val="0"/>
          <w:numId w:val="8"/>
        </w:numPr>
        <w:spacing w:after="0" w:line="276" w:lineRule="auto"/>
        <w:ind w:left="567"/>
        <w:jc w:val="both"/>
        <w:rPr>
          <w:rFonts w:eastAsia="Times New Roman" w:cstheme="minorHAnsi"/>
          <w:bCs/>
          <w:i/>
          <w:color w:val="000000"/>
          <w:lang w:eastAsia="cs-CZ"/>
        </w:rPr>
      </w:pPr>
      <w:r w:rsidRPr="00884C3D">
        <w:rPr>
          <w:rFonts w:ascii="Calibri" w:hAnsi="Calibri" w:cs="Calibri"/>
          <w:i/>
        </w:rPr>
        <w:t>Předání map v soutisku s okolními vlastníky – nejpozději do 60 dnů od získání dat.</w:t>
      </w:r>
    </w:p>
    <w:p w14:paraId="45CC35E5" w14:textId="2173EA5A" w:rsidR="0072390B" w:rsidRDefault="0072390B" w:rsidP="00CD0BAC">
      <w:pPr>
        <w:spacing w:after="0" w:line="276" w:lineRule="auto"/>
        <w:rPr>
          <w:rFonts w:eastAsia="Times New Roman" w:cstheme="minorHAnsi"/>
          <w:bCs/>
          <w:lang w:eastAsia="cs-CZ"/>
        </w:rPr>
      </w:pPr>
    </w:p>
    <w:p w14:paraId="76F23DDB" w14:textId="4FD6CE46" w:rsidR="00E33EF9" w:rsidRPr="00884C3D" w:rsidRDefault="00E33EF9" w:rsidP="00884C3D">
      <w:pPr>
        <w:pStyle w:val="Odstavecseseznamem"/>
        <w:numPr>
          <w:ilvl w:val="0"/>
          <w:numId w:val="5"/>
        </w:numPr>
        <w:spacing w:after="0" w:line="276" w:lineRule="auto"/>
        <w:ind w:left="284" w:hanging="284"/>
        <w:rPr>
          <w:rFonts w:eastAsia="Times New Roman" w:cstheme="minorHAnsi"/>
          <w:bCs/>
          <w:lang w:eastAsia="cs-CZ"/>
        </w:rPr>
      </w:pPr>
      <w:r w:rsidRPr="00CA5E72">
        <w:rPr>
          <w:rFonts w:ascii="Calibri" w:hAnsi="Calibri"/>
          <w:bCs/>
          <w:color w:val="000000"/>
        </w:rPr>
        <w:t>V ostatním se smlouva nemění.</w:t>
      </w:r>
    </w:p>
    <w:p w14:paraId="406CA285" w14:textId="77777777" w:rsidR="0049477B" w:rsidRDefault="0049477B" w:rsidP="00CD0BAC">
      <w:pPr>
        <w:tabs>
          <w:tab w:val="left" w:pos="4395"/>
        </w:tabs>
        <w:spacing w:after="0" w:line="276" w:lineRule="auto"/>
        <w:jc w:val="center"/>
        <w:rPr>
          <w:rFonts w:eastAsia="Times New Roman" w:cstheme="minorHAnsi"/>
          <w:b/>
          <w:snapToGrid w:val="0"/>
          <w:lang w:eastAsia="cs-CZ"/>
        </w:rPr>
      </w:pPr>
    </w:p>
    <w:p w14:paraId="1C84C028" w14:textId="349AEADD" w:rsidR="0072390B" w:rsidRPr="0072390B" w:rsidRDefault="0072390B" w:rsidP="00CD0BAC">
      <w:pPr>
        <w:tabs>
          <w:tab w:val="left" w:pos="4395"/>
        </w:tabs>
        <w:spacing w:after="0" w:line="276" w:lineRule="auto"/>
        <w:jc w:val="center"/>
        <w:rPr>
          <w:rFonts w:eastAsia="Times New Roman" w:cstheme="minorHAnsi"/>
          <w:b/>
          <w:snapToGrid w:val="0"/>
          <w:lang w:eastAsia="cs-CZ"/>
        </w:rPr>
      </w:pPr>
      <w:r w:rsidRPr="0072390B">
        <w:rPr>
          <w:rFonts w:eastAsia="Times New Roman" w:cstheme="minorHAnsi"/>
          <w:b/>
          <w:snapToGrid w:val="0"/>
          <w:lang w:eastAsia="cs-CZ"/>
        </w:rPr>
        <w:t>II.</w:t>
      </w:r>
    </w:p>
    <w:p w14:paraId="2BCC7BC0" w14:textId="77777777" w:rsidR="0072390B" w:rsidRPr="0072390B" w:rsidRDefault="0072390B" w:rsidP="00CD0BAC">
      <w:pPr>
        <w:tabs>
          <w:tab w:val="left" w:pos="4395"/>
        </w:tabs>
        <w:spacing w:after="0" w:line="276" w:lineRule="auto"/>
        <w:jc w:val="center"/>
        <w:rPr>
          <w:rFonts w:eastAsia="Times New Roman" w:cstheme="minorHAnsi"/>
          <w:b/>
          <w:snapToGrid w:val="0"/>
          <w:lang w:eastAsia="cs-CZ"/>
        </w:rPr>
      </w:pPr>
      <w:r w:rsidRPr="0072390B">
        <w:rPr>
          <w:rFonts w:eastAsia="Times New Roman" w:cstheme="minorHAnsi"/>
          <w:b/>
          <w:snapToGrid w:val="0"/>
          <w:lang w:eastAsia="cs-CZ"/>
        </w:rPr>
        <w:t>Závěrečná ustanovení</w:t>
      </w:r>
    </w:p>
    <w:p w14:paraId="5EB43796" w14:textId="77777777" w:rsidR="0072390B" w:rsidRPr="0072390B" w:rsidRDefault="0072390B" w:rsidP="00CD0BAC">
      <w:pPr>
        <w:spacing w:after="0" w:line="276" w:lineRule="auto"/>
        <w:jc w:val="both"/>
        <w:rPr>
          <w:rFonts w:eastAsia="Times New Roman" w:cstheme="minorHAnsi"/>
          <w:lang w:eastAsia="cs-CZ"/>
        </w:rPr>
      </w:pPr>
    </w:p>
    <w:p w14:paraId="3EF3D43A" w14:textId="5AA0A808" w:rsidR="00E33EF9" w:rsidRDefault="00E33EF9" w:rsidP="00884C3D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MS Mincho" w:cstheme="minorHAnsi"/>
          <w:lang w:eastAsia="cs-CZ"/>
        </w:rPr>
      </w:pPr>
      <w:r w:rsidRPr="0072390B">
        <w:rPr>
          <w:rFonts w:eastAsia="MS Mincho" w:cstheme="minorHAnsi"/>
          <w:lang w:eastAsia="cs-CZ"/>
        </w:rPr>
        <w:t>Smluvní strany si dodatek řádně přečetly</w:t>
      </w:r>
      <w:r>
        <w:rPr>
          <w:rFonts w:eastAsia="MS Mincho" w:cstheme="minorHAnsi"/>
          <w:lang w:eastAsia="cs-CZ"/>
        </w:rPr>
        <w:t xml:space="preserve"> a</w:t>
      </w:r>
      <w:r w:rsidRPr="0072390B">
        <w:rPr>
          <w:rFonts w:eastAsia="MS Mincho" w:cstheme="minorHAnsi"/>
          <w:lang w:eastAsia="cs-CZ"/>
        </w:rPr>
        <w:t xml:space="preserve"> prohlašují, že je projevem jejich svobodné a vážné vůle, že nebyl sjednán v tísni za nápadně nevýhodných podmínek a že s jeho obsahem souhlasí, což potvrzují zástupci obou smluvních stran svými podpisy.</w:t>
      </w:r>
    </w:p>
    <w:p w14:paraId="0E4D2BA9" w14:textId="77777777" w:rsidR="00B935E8" w:rsidRDefault="00B935E8" w:rsidP="00884C3D">
      <w:pPr>
        <w:spacing w:after="0" w:line="276" w:lineRule="auto"/>
        <w:ind w:left="284" w:hanging="284"/>
        <w:jc w:val="both"/>
        <w:rPr>
          <w:rFonts w:eastAsia="MS Mincho" w:cstheme="minorHAnsi"/>
          <w:lang w:eastAsia="cs-CZ"/>
        </w:rPr>
      </w:pPr>
    </w:p>
    <w:p w14:paraId="67007E33" w14:textId="30B6F39F" w:rsidR="00E33EF9" w:rsidRDefault="00B935E8" w:rsidP="00884C3D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eastAsia="MS Mincho" w:cstheme="minorHAnsi"/>
          <w:lang w:eastAsia="cs-CZ"/>
        </w:rPr>
        <w:t>Dodatek</w:t>
      </w:r>
      <w:r w:rsidR="00E33EF9">
        <w:rPr>
          <w:rStyle w:val="Zkladntext"/>
          <w:rFonts w:ascii="Calibri" w:hAnsi="Calibri" w:cs="Calibri"/>
        </w:rPr>
        <w:t xml:space="preserve"> nabývá platnosti </w:t>
      </w:r>
      <w:r w:rsidR="00E33EF9" w:rsidRPr="001D6CFB">
        <w:rPr>
          <w:rFonts w:ascii="Calibri" w:hAnsi="Calibri" w:cs="Calibri"/>
        </w:rPr>
        <w:t xml:space="preserve">dnem jeho podepsání oběma smluvními stranami, tj. připojením platného kvalifikovaného elektronického podpisu </w:t>
      </w:r>
      <w:r w:rsidR="00E33EF9">
        <w:rPr>
          <w:rFonts w:ascii="Calibri" w:hAnsi="Calibri" w:cs="Calibri"/>
        </w:rPr>
        <w:t>zadavatele</w:t>
      </w:r>
      <w:r w:rsidR="00E33EF9" w:rsidRPr="001D6CFB">
        <w:rPr>
          <w:rFonts w:ascii="Calibri" w:hAnsi="Calibri" w:cs="Calibri"/>
        </w:rPr>
        <w:t xml:space="preserve"> dle zákona č. 297/2016 Sb., o službách vytvářejících důvěru pro elektronické transakce, ve znění pozdějších předpisů, a uznávaného elektronického podpisu či zaručeného elektronického podpisu zhotovitele dle téhož zákona </w:t>
      </w:r>
      <w:r>
        <w:rPr>
          <w:rFonts w:ascii="Calibri" w:hAnsi="Calibri" w:cs="Calibri"/>
        </w:rPr>
        <w:t>k dodatku</w:t>
      </w:r>
      <w:r w:rsidR="00E33EF9" w:rsidRPr="001D6CFB">
        <w:rPr>
          <w:rFonts w:ascii="Calibri" w:hAnsi="Calibri" w:cs="Calibri"/>
        </w:rPr>
        <w:t xml:space="preserve">. Účinnosti </w:t>
      </w:r>
      <w:r w:rsidR="00EF014D">
        <w:rPr>
          <w:rFonts w:ascii="Calibri" w:hAnsi="Calibri" w:cs="Calibri"/>
        </w:rPr>
        <w:t>dodatek</w:t>
      </w:r>
      <w:r w:rsidR="00E33EF9" w:rsidRPr="001D6CFB">
        <w:rPr>
          <w:rFonts w:ascii="Calibri" w:hAnsi="Calibri" w:cs="Calibri"/>
        </w:rPr>
        <w:t xml:space="preserve"> nabývá je</w:t>
      </w:r>
      <w:r w:rsidR="00EF014D">
        <w:rPr>
          <w:rFonts w:ascii="Calibri" w:hAnsi="Calibri" w:cs="Calibri"/>
        </w:rPr>
        <w:t>ho</w:t>
      </w:r>
      <w:r w:rsidR="00E33EF9" w:rsidRPr="001D6CFB">
        <w:rPr>
          <w:rFonts w:ascii="Calibri" w:hAnsi="Calibri" w:cs="Calibri"/>
        </w:rPr>
        <w:t xml:space="preserve"> uveřejněním v registru smluv dle zákona č. 340/2015 Sb., o zvláštních podmínkách účinnosti některých smluv, uveřejňování těchto smluv a o registru smluv (zákon o registru smluv). Smluvní strany výslovně souhlasí s uveřejněním </w:t>
      </w:r>
      <w:r w:rsidR="00EF014D">
        <w:rPr>
          <w:rFonts w:ascii="Calibri" w:hAnsi="Calibri" w:cs="Calibri"/>
        </w:rPr>
        <w:t xml:space="preserve">dodatku </w:t>
      </w:r>
      <w:r w:rsidR="00E33EF9" w:rsidRPr="001D6CFB">
        <w:rPr>
          <w:rFonts w:ascii="Calibri" w:hAnsi="Calibri" w:cs="Calibri"/>
        </w:rPr>
        <w:t xml:space="preserve">v registru smluv a dohodly se, že </w:t>
      </w:r>
      <w:r w:rsidR="00EF014D">
        <w:rPr>
          <w:rFonts w:ascii="Calibri" w:hAnsi="Calibri" w:cs="Calibri"/>
        </w:rPr>
        <w:t>dodatek</w:t>
      </w:r>
      <w:r w:rsidR="00E33EF9" w:rsidRPr="001D6CFB">
        <w:rPr>
          <w:rFonts w:ascii="Calibri" w:hAnsi="Calibri" w:cs="Calibri"/>
        </w:rPr>
        <w:t xml:space="preserve"> v registru smluv uveřejní </w:t>
      </w:r>
      <w:r w:rsidR="00E33EF9">
        <w:rPr>
          <w:rFonts w:ascii="Calibri" w:hAnsi="Calibri" w:cs="Calibri"/>
        </w:rPr>
        <w:t>zadavatel</w:t>
      </w:r>
      <w:r w:rsidR="00E33EF9" w:rsidRPr="001D6CFB">
        <w:rPr>
          <w:rFonts w:ascii="Calibri" w:hAnsi="Calibri" w:cs="Calibri"/>
        </w:rPr>
        <w:t>.</w:t>
      </w:r>
    </w:p>
    <w:p w14:paraId="18F64678" w14:textId="77777777" w:rsidR="00E33EF9" w:rsidRPr="000D7061" w:rsidRDefault="00E33EF9" w:rsidP="00884C3D">
      <w:pPr>
        <w:spacing w:after="0" w:line="240" w:lineRule="auto"/>
        <w:ind w:left="284" w:hanging="284"/>
        <w:jc w:val="both"/>
        <w:rPr>
          <w:rStyle w:val="Zkladntext"/>
          <w:rFonts w:ascii="Calibri" w:hAnsi="Calibri" w:cs="Calibri"/>
        </w:rPr>
      </w:pPr>
    </w:p>
    <w:p w14:paraId="3AFA1833" w14:textId="063674DF" w:rsidR="00E33EF9" w:rsidRDefault="00E33EF9" w:rsidP="00884C3D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Style w:val="Zkladntext"/>
          <w:rFonts w:ascii="Calibri" w:hAnsi="Calibri" w:cs="Calibri"/>
        </w:rPr>
      </w:pPr>
      <w:r>
        <w:rPr>
          <w:rStyle w:val="Zkladntext"/>
          <w:rFonts w:ascii="Calibri" w:hAnsi="Calibri" w:cs="Calibri"/>
        </w:rPr>
        <w:t xml:space="preserve">Zadavatel zajistí, aby při uveřejnění </w:t>
      </w:r>
      <w:r w:rsidR="00B935E8">
        <w:rPr>
          <w:rStyle w:val="Zkladntext"/>
          <w:rFonts w:ascii="Calibri" w:hAnsi="Calibri" w:cs="Calibri"/>
        </w:rPr>
        <w:t>dodatku</w:t>
      </w:r>
      <w:r>
        <w:rPr>
          <w:rStyle w:val="Zkladntext"/>
          <w:rFonts w:ascii="Calibri" w:hAnsi="Calibri" w:cs="Calibri"/>
        </w:rPr>
        <w:t xml:space="preserve"> nebyly </w:t>
      </w:r>
      <w:r w:rsidR="00EF014D">
        <w:rPr>
          <w:rStyle w:val="Zkladntext"/>
          <w:rFonts w:ascii="Calibri" w:hAnsi="Calibri" w:cs="Calibri"/>
        </w:rPr>
        <w:t>z</w:t>
      </w:r>
      <w:r>
        <w:rPr>
          <w:rStyle w:val="Zkladntext"/>
          <w:rFonts w:ascii="Calibri" w:hAnsi="Calibri" w:cs="Calibri"/>
        </w:rPr>
        <w:t>veřejněny informace, které nelze uveřejnit podle platných právních předpisů (osobní údaje zaměstnanců zhotovitele, jejich pracovní pozice a kontakty, telefonické a e-mailové adresy apod.).</w:t>
      </w:r>
    </w:p>
    <w:p w14:paraId="277F359E" w14:textId="77777777" w:rsidR="00E33EF9" w:rsidRPr="00782FAC" w:rsidRDefault="00E33EF9" w:rsidP="00884C3D">
      <w:pPr>
        <w:pStyle w:val="Odstavecseseznamem"/>
        <w:spacing w:after="0" w:line="240" w:lineRule="auto"/>
        <w:ind w:left="284" w:hanging="284"/>
        <w:rPr>
          <w:rStyle w:val="Zkladntext"/>
          <w:rFonts w:ascii="Calibri" w:hAnsi="Calibri" w:cs="Calibri"/>
        </w:rPr>
      </w:pPr>
    </w:p>
    <w:p w14:paraId="5638C71D" w14:textId="368ADB28" w:rsidR="00E33EF9" w:rsidRDefault="00E33EF9" w:rsidP="00884C3D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Style w:val="Zkladntext"/>
          <w:rFonts w:ascii="Calibri" w:hAnsi="Calibri" w:cs="Calibri"/>
        </w:rPr>
      </w:pPr>
      <w:r>
        <w:rPr>
          <w:rStyle w:val="Zkladntext"/>
          <w:rFonts w:ascii="Calibri" w:hAnsi="Calibri" w:cs="Calibri"/>
        </w:rPr>
        <w:t xml:space="preserve">Osobní údaje subjektu jsou </w:t>
      </w:r>
      <w:r w:rsidR="00B935E8">
        <w:rPr>
          <w:rStyle w:val="Zkladntext"/>
          <w:rFonts w:ascii="Calibri" w:hAnsi="Calibri" w:cs="Calibri"/>
        </w:rPr>
        <w:t>zadavatelem</w:t>
      </w:r>
      <w:r>
        <w:rPr>
          <w:rStyle w:val="Zkladntext"/>
          <w:rFonts w:ascii="Calibri" w:hAnsi="Calibri" w:cs="Calibri"/>
        </w:rPr>
        <w:t xml:space="preserve"> zpracovány v souladu s příslušnými aktuálně platnými a účinnými právními předpisy České republiky a Evropské unie.</w:t>
      </w:r>
    </w:p>
    <w:p w14:paraId="6B2A0D8B" w14:textId="77777777" w:rsidR="00B935E8" w:rsidRPr="00B935E8" w:rsidRDefault="00B935E8" w:rsidP="00884C3D">
      <w:pPr>
        <w:pStyle w:val="Odstavecseseznamem"/>
        <w:spacing w:after="0"/>
        <w:rPr>
          <w:rStyle w:val="Zkladntext"/>
          <w:rFonts w:ascii="Calibri" w:hAnsi="Calibri" w:cs="Calibri"/>
        </w:rPr>
      </w:pPr>
    </w:p>
    <w:p w14:paraId="0806577D" w14:textId="3C76DC24" w:rsidR="00B935E8" w:rsidRDefault="00B935E8" w:rsidP="00884C3D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Style w:val="Zkladntext"/>
          <w:rFonts w:ascii="Calibri" w:hAnsi="Calibri" w:cs="Calibri"/>
        </w:rPr>
      </w:pPr>
      <w:r w:rsidRPr="00CD24A6">
        <w:rPr>
          <w:rFonts w:ascii="Calibri" w:hAnsi="Calibri" w:cs="Calibri"/>
        </w:rPr>
        <w:t>Tato smlouva je uzavřena v elektronické podobě, přičemž každá smluvní strana obdrží její elektronický originál.</w:t>
      </w:r>
    </w:p>
    <w:p w14:paraId="6100730B" w14:textId="77777777" w:rsidR="00B935E8" w:rsidRPr="00B935E8" w:rsidRDefault="00B935E8" w:rsidP="00884C3D">
      <w:pPr>
        <w:pStyle w:val="Odstavecseseznamem"/>
        <w:spacing w:after="0"/>
        <w:rPr>
          <w:rStyle w:val="Zkladntext"/>
          <w:rFonts w:ascii="Calibri" w:hAnsi="Calibri" w:cs="Calibri"/>
        </w:rPr>
      </w:pPr>
    </w:p>
    <w:p w14:paraId="3DA8BAB3" w14:textId="77777777" w:rsidR="00910587" w:rsidRDefault="00910587" w:rsidP="00910587">
      <w:pPr>
        <w:spacing w:after="0" w:line="240" w:lineRule="auto"/>
        <w:jc w:val="both"/>
        <w:rPr>
          <w:rStyle w:val="Zkladntext"/>
          <w:rFonts w:ascii="Calibri" w:hAnsi="Calibri" w:cs="Calibri"/>
        </w:rPr>
      </w:pPr>
    </w:p>
    <w:p w14:paraId="1AB835AC" w14:textId="77777777" w:rsidR="00910587" w:rsidRDefault="00910587" w:rsidP="00910587">
      <w:pPr>
        <w:spacing w:after="0" w:line="240" w:lineRule="auto"/>
        <w:jc w:val="both"/>
        <w:rPr>
          <w:rStyle w:val="Zkladntext"/>
          <w:rFonts w:ascii="Calibri" w:hAnsi="Calibri" w:cs="Calibri"/>
        </w:rPr>
      </w:pPr>
    </w:p>
    <w:p w14:paraId="33237E32" w14:textId="77777777" w:rsidR="00910587" w:rsidRDefault="00910587" w:rsidP="00910587">
      <w:pPr>
        <w:spacing w:after="0" w:line="240" w:lineRule="auto"/>
        <w:jc w:val="both"/>
        <w:rPr>
          <w:rStyle w:val="Zkladntext"/>
          <w:rFonts w:ascii="Calibri" w:hAnsi="Calibri" w:cs="Calibri"/>
        </w:rPr>
      </w:pPr>
    </w:p>
    <w:p w14:paraId="513CF6DD" w14:textId="77777777" w:rsidR="00910587" w:rsidRDefault="00910587" w:rsidP="00910587">
      <w:pPr>
        <w:spacing w:after="0" w:line="240" w:lineRule="auto"/>
        <w:jc w:val="both"/>
        <w:rPr>
          <w:rStyle w:val="Zkladntext"/>
          <w:rFonts w:ascii="Calibri" w:hAnsi="Calibri" w:cs="Calibri"/>
        </w:rPr>
      </w:pPr>
    </w:p>
    <w:p w14:paraId="259C326F" w14:textId="77777777" w:rsidR="00910587" w:rsidRDefault="00910587" w:rsidP="00910587">
      <w:pPr>
        <w:spacing w:after="0" w:line="240" w:lineRule="auto"/>
        <w:jc w:val="both"/>
        <w:rPr>
          <w:rStyle w:val="Zkladntext"/>
          <w:rFonts w:ascii="Calibri" w:hAnsi="Calibri" w:cs="Calibri"/>
        </w:rPr>
      </w:pPr>
    </w:p>
    <w:p w14:paraId="763DEA4C" w14:textId="77777777" w:rsidR="00910587" w:rsidRDefault="00910587" w:rsidP="00910587">
      <w:pPr>
        <w:spacing w:after="0" w:line="240" w:lineRule="auto"/>
        <w:jc w:val="both"/>
        <w:rPr>
          <w:rStyle w:val="Zkladntext"/>
          <w:rFonts w:ascii="Calibri" w:hAnsi="Calibri" w:cs="Calibri"/>
        </w:rPr>
      </w:pPr>
    </w:p>
    <w:p w14:paraId="31F0C724" w14:textId="77777777" w:rsidR="00910587" w:rsidRDefault="00910587" w:rsidP="00910587">
      <w:pPr>
        <w:spacing w:after="0" w:line="240" w:lineRule="auto"/>
        <w:jc w:val="both"/>
        <w:rPr>
          <w:rStyle w:val="Zkladntext"/>
          <w:rFonts w:ascii="Calibri" w:hAnsi="Calibri" w:cs="Calibri"/>
        </w:rPr>
      </w:pPr>
    </w:p>
    <w:p w14:paraId="16CDFBA0" w14:textId="77777777" w:rsidR="00910587" w:rsidRDefault="00910587" w:rsidP="00910587">
      <w:pPr>
        <w:spacing w:after="0" w:line="240" w:lineRule="auto"/>
        <w:jc w:val="both"/>
        <w:rPr>
          <w:rStyle w:val="Zkladntext"/>
          <w:rFonts w:ascii="Calibri" w:hAnsi="Calibri" w:cs="Calibri"/>
        </w:rPr>
      </w:pPr>
    </w:p>
    <w:p w14:paraId="29BA7FC6" w14:textId="77777777" w:rsidR="00910587" w:rsidRDefault="00910587" w:rsidP="00910587">
      <w:pPr>
        <w:spacing w:after="0" w:line="240" w:lineRule="auto"/>
        <w:jc w:val="both"/>
        <w:rPr>
          <w:rStyle w:val="Zkladntext"/>
          <w:rFonts w:ascii="Calibri" w:hAnsi="Calibri" w:cs="Calibri"/>
        </w:rPr>
      </w:pPr>
    </w:p>
    <w:p w14:paraId="65D212C9" w14:textId="42E201FE" w:rsidR="00B935E8" w:rsidRDefault="00B935E8" w:rsidP="00910587">
      <w:pPr>
        <w:spacing w:after="0" w:line="240" w:lineRule="auto"/>
        <w:jc w:val="both"/>
        <w:rPr>
          <w:rStyle w:val="Zkladntext"/>
          <w:rFonts w:ascii="Calibri" w:hAnsi="Calibri" w:cs="Calibri"/>
        </w:rPr>
      </w:pPr>
      <w:r>
        <w:rPr>
          <w:rStyle w:val="Zkladntext"/>
          <w:rFonts w:ascii="Calibri" w:hAnsi="Calibri" w:cs="Calibri"/>
        </w:rPr>
        <w:lastRenderedPageBreak/>
        <w:t xml:space="preserve">Město Dobruška osvědčuje touto doložkou ve smyslu ustanovení § 41 zákona č. 128/2000 Sb., o obcích (obecní zřízení), v platném znění, že ohledně uzavření dodatku byly splněny všechny zákonné podmínky, jimiž zákon podmiňuje platnost tohoto právního úkonu. Uzavření dodatku za podmínek v něm uvedených bylo schváleno Radou města Dobrušky dne </w:t>
      </w:r>
      <w:r w:rsidR="006472BD">
        <w:rPr>
          <w:rStyle w:val="Zkladntext"/>
          <w:rFonts w:ascii="Calibri" w:hAnsi="Calibri" w:cs="Calibri"/>
        </w:rPr>
        <w:t>09.02.</w:t>
      </w:r>
      <w:r>
        <w:rPr>
          <w:rStyle w:val="Zkladntext"/>
          <w:rFonts w:ascii="Calibri" w:hAnsi="Calibri" w:cs="Calibri"/>
        </w:rPr>
        <w:t>2026.</w:t>
      </w:r>
    </w:p>
    <w:p w14:paraId="47278DCC" w14:textId="77777777" w:rsidR="00B935E8" w:rsidRDefault="00B935E8" w:rsidP="00B935E8">
      <w:pPr>
        <w:spacing w:after="0" w:line="240" w:lineRule="auto"/>
        <w:jc w:val="both"/>
        <w:rPr>
          <w:rStyle w:val="Zkladntext"/>
          <w:rFonts w:ascii="Calibri" w:hAnsi="Calibri" w:cs="Calibri"/>
        </w:rPr>
      </w:pPr>
    </w:p>
    <w:p w14:paraId="5377B0B6" w14:textId="77777777" w:rsidR="00B935E8" w:rsidRDefault="00B935E8" w:rsidP="00B935E8">
      <w:pPr>
        <w:spacing w:after="0" w:line="240" w:lineRule="auto"/>
        <w:jc w:val="both"/>
        <w:rPr>
          <w:rStyle w:val="Zkladntext"/>
          <w:rFonts w:ascii="Calibri" w:hAnsi="Calibri" w:cs="Calibri"/>
        </w:rPr>
      </w:pPr>
    </w:p>
    <w:p w14:paraId="31C31BA5" w14:textId="77777777" w:rsidR="00B935E8" w:rsidRDefault="00B935E8" w:rsidP="00B935E8">
      <w:pPr>
        <w:spacing w:after="0" w:line="240" w:lineRule="auto"/>
        <w:jc w:val="both"/>
        <w:rPr>
          <w:rStyle w:val="Zkladntext"/>
          <w:rFonts w:ascii="Calibri" w:hAnsi="Calibri" w:cs="Calibri"/>
        </w:rPr>
      </w:pPr>
    </w:p>
    <w:p w14:paraId="25086781" w14:textId="77777777" w:rsidR="00B935E8" w:rsidRDefault="00B935E8" w:rsidP="00B935E8">
      <w:pPr>
        <w:spacing w:after="0" w:line="240" w:lineRule="auto"/>
        <w:jc w:val="both"/>
        <w:rPr>
          <w:rStyle w:val="Zkladntext"/>
          <w:rFonts w:ascii="Calibri" w:hAnsi="Calibri" w:cs="Calibri"/>
        </w:rPr>
      </w:pPr>
      <w:r>
        <w:rPr>
          <w:rStyle w:val="Zkladntext"/>
          <w:rFonts w:ascii="Calibri" w:hAnsi="Calibri" w:cs="Calibri"/>
        </w:rPr>
        <w:t>Ve Dvoře králové nad Labem v den</w:t>
      </w:r>
      <w:r>
        <w:rPr>
          <w:rStyle w:val="Zkladntext"/>
          <w:rFonts w:ascii="Calibri" w:hAnsi="Calibri" w:cs="Calibri"/>
        </w:rPr>
        <w:tab/>
      </w:r>
      <w:r>
        <w:rPr>
          <w:rStyle w:val="Zkladntext"/>
          <w:rFonts w:ascii="Calibri" w:hAnsi="Calibri" w:cs="Calibri"/>
        </w:rPr>
        <w:tab/>
      </w:r>
      <w:r>
        <w:rPr>
          <w:rStyle w:val="Zkladntext"/>
          <w:rFonts w:ascii="Calibri" w:hAnsi="Calibri" w:cs="Calibri"/>
        </w:rPr>
        <w:tab/>
      </w:r>
      <w:r>
        <w:rPr>
          <w:rStyle w:val="Zkladntext"/>
          <w:rFonts w:ascii="Calibri" w:hAnsi="Calibri" w:cs="Calibri"/>
        </w:rPr>
        <w:tab/>
        <w:t>V Dobrušce v den elektronického</w:t>
      </w:r>
    </w:p>
    <w:p w14:paraId="5E0DD0AE" w14:textId="5F9358DA" w:rsidR="00CD0BAC" w:rsidRDefault="00B935E8" w:rsidP="00884C3D">
      <w:pPr>
        <w:pStyle w:val="Odstavecseseznamem"/>
        <w:ind w:left="0"/>
        <w:rPr>
          <w:rFonts w:eastAsia="MS Mincho" w:cstheme="minorHAnsi"/>
          <w:lang w:eastAsia="cs-CZ"/>
        </w:rPr>
      </w:pPr>
      <w:r>
        <w:rPr>
          <w:rStyle w:val="Zkladntext"/>
          <w:rFonts w:ascii="Calibri" w:hAnsi="Calibri" w:cs="Calibri"/>
        </w:rPr>
        <w:t>elektronického podpisu</w:t>
      </w:r>
      <w:r>
        <w:rPr>
          <w:rStyle w:val="Zkladntext"/>
          <w:rFonts w:ascii="Calibri" w:hAnsi="Calibri" w:cs="Calibri"/>
        </w:rPr>
        <w:tab/>
      </w:r>
      <w:r>
        <w:rPr>
          <w:rStyle w:val="Zkladntext"/>
          <w:rFonts w:ascii="Calibri" w:hAnsi="Calibri" w:cs="Calibri"/>
        </w:rPr>
        <w:tab/>
      </w:r>
      <w:r>
        <w:rPr>
          <w:rStyle w:val="Zkladntext"/>
          <w:rFonts w:ascii="Calibri" w:hAnsi="Calibri" w:cs="Calibri"/>
        </w:rPr>
        <w:tab/>
      </w:r>
      <w:r>
        <w:rPr>
          <w:rStyle w:val="Zkladntext"/>
          <w:rFonts w:ascii="Calibri" w:hAnsi="Calibri" w:cs="Calibri"/>
        </w:rPr>
        <w:tab/>
      </w:r>
      <w:r>
        <w:rPr>
          <w:rStyle w:val="Zkladntext"/>
          <w:rFonts w:ascii="Calibri" w:hAnsi="Calibri" w:cs="Calibri"/>
        </w:rPr>
        <w:tab/>
      </w:r>
      <w:r>
        <w:rPr>
          <w:rStyle w:val="Zkladntext"/>
          <w:rFonts w:ascii="Calibri" w:hAnsi="Calibri" w:cs="Calibri"/>
        </w:rPr>
        <w:tab/>
        <w:t>podpisu</w:t>
      </w:r>
    </w:p>
    <w:p w14:paraId="78BD1696" w14:textId="0AC0AA99" w:rsidR="00910587" w:rsidRDefault="00910587" w:rsidP="00CD0BAC">
      <w:pPr>
        <w:spacing w:after="0" w:line="276" w:lineRule="auto"/>
        <w:rPr>
          <w:rFonts w:eastAsia="MS Mincho" w:cstheme="minorHAnsi"/>
          <w:lang w:eastAsia="cs-CZ"/>
        </w:rPr>
      </w:pPr>
    </w:p>
    <w:p w14:paraId="1C5D65E8" w14:textId="77777777" w:rsidR="00910587" w:rsidRDefault="00910587" w:rsidP="00CD0BAC">
      <w:pPr>
        <w:spacing w:after="0" w:line="276" w:lineRule="auto"/>
        <w:rPr>
          <w:rFonts w:eastAsia="MS Mincho" w:cstheme="minorHAnsi"/>
          <w:lang w:eastAsia="cs-CZ"/>
        </w:rPr>
      </w:pPr>
    </w:p>
    <w:p w14:paraId="4EDCDC31" w14:textId="77777777" w:rsidR="002F1848" w:rsidRPr="002F1848" w:rsidRDefault="002F1848" w:rsidP="00CD0BAC">
      <w:pPr>
        <w:spacing w:after="0" w:line="276" w:lineRule="auto"/>
        <w:rPr>
          <w:rFonts w:cstheme="minorHAnsi"/>
        </w:rPr>
      </w:pPr>
    </w:p>
    <w:p w14:paraId="09F8213D" w14:textId="77777777" w:rsidR="002F1848" w:rsidRPr="002F1848" w:rsidRDefault="002F1848" w:rsidP="00CD0BAC">
      <w:pPr>
        <w:spacing w:after="0" w:line="276" w:lineRule="auto"/>
        <w:rPr>
          <w:rFonts w:cstheme="minorHAnsi"/>
        </w:rPr>
      </w:pPr>
    </w:p>
    <w:p w14:paraId="0F1FE80C" w14:textId="77777777" w:rsidR="002F1848" w:rsidRPr="002F1848" w:rsidRDefault="002F1848" w:rsidP="00CD0BAC">
      <w:pPr>
        <w:spacing w:after="0" w:line="276" w:lineRule="auto"/>
        <w:rPr>
          <w:rFonts w:cstheme="minorHAnsi"/>
        </w:rPr>
      </w:pPr>
      <w:r w:rsidRPr="002F1848">
        <w:rPr>
          <w:rFonts w:cstheme="minorHAnsi"/>
        </w:rPr>
        <w:t>-----------------------------------------</w:t>
      </w:r>
      <w:r>
        <w:rPr>
          <w:rFonts w:cstheme="minorHAnsi"/>
        </w:rPr>
        <w:t xml:space="preserve"> </w:t>
      </w:r>
      <w:r w:rsidRPr="002F1848">
        <w:rPr>
          <w:rFonts w:cstheme="minorHAnsi"/>
        </w:rPr>
        <w:tab/>
      </w:r>
      <w:r w:rsidRPr="002F1848">
        <w:rPr>
          <w:rFonts w:cstheme="minorHAnsi"/>
        </w:rPr>
        <w:tab/>
      </w:r>
      <w:r w:rsidRPr="002F1848">
        <w:rPr>
          <w:rFonts w:cstheme="minorHAnsi"/>
        </w:rPr>
        <w:tab/>
      </w:r>
      <w:r w:rsidR="00CD0BAC">
        <w:rPr>
          <w:rFonts w:cstheme="minorHAnsi"/>
        </w:rPr>
        <w:tab/>
      </w:r>
      <w:r w:rsidR="00CD0BAC">
        <w:rPr>
          <w:rFonts w:cstheme="minorHAnsi"/>
        </w:rPr>
        <w:tab/>
      </w:r>
      <w:r w:rsidRPr="002F1848">
        <w:rPr>
          <w:rFonts w:cstheme="minorHAnsi"/>
        </w:rPr>
        <w:t>------------------------------------------</w:t>
      </w:r>
    </w:p>
    <w:p w14:paraId="55D54341" w14:textId="77777777" w:rsidR="00910587" w:rsidRDefault="00910587" w:rsidP="00910587">
      <w:pPr>
        <w:spacing w:after="0" w:line="240" w:lineRule="auto"/>
        <w:jc w:val="both"/>
        <w:rPr>
          <w:rStyle w:val="Zkladntext"/>
          <w:rFonts w:ascii="Calibri" w:hAnsi="Calibri" w:cs="Calibri"/>
        </w:rPr>
      </w:pPr>
      <w:r>
        <w:rPr>
          <w:rStyle w:val="Zkladntext"/>
          <w:rFonts w:ascii="Calibri" w:hAnsi="Calibri" w:cs="Calibri"/>
        </w:rPr>
        <w:t xml:space="preserve">Za zhotovitele  Ing. Vladimír Flídr                                                    </w:t>
      </w:r>
      <w:r>
        <w:rPr>
          <w:rStyle w:val="Zkladntext"/>
          <w:rFonts w:ascii="Calibri" w:hAnsi="Calibri" w:cs="Calibri"/>
        </w:rPr>
        <w:tab/>
        <w:t xml:space="preserve">Za zadavatele  Miroslav Sixta </w:t>
      </w:r>
    </w:p>
    <w:p w14:paraId="7181F15F" w14:textId="77777777" w:rsidR="00910587" w:rsidRDefault="00910587" w:rsidP="00910587">
      <w:pPr>
        <w:spacing w:after="0" w:line="240" w:lineRule="auto"/>
        <w:jc w:val="both"/>
        <w:rPr>
          <w:rStyle w:val="Zkladntext"/>
          <w:rFonts w:ascii="Calibri" w:hAnsi="Calibri" w:cs="Calibri"/>
        </w:rPr>
      </w:pPr>
      <w:r>
        <w:rPr>
          <w:rStyle w:val="Zkladntext"/>
          <w:rFonts w:ascii="Calibri" w:hAnsi="Calibri" w:cs="Calibri"/>
        </w:rPr>
        <w:t xml:space="preserve">jednatel                                                                                             </w:t>
      </w:r>
      <w:r>
        <w:rPr>
          <w:rStyle w:val="Zkladntext"/>
          <w:rFonts w:ascii="Calibri" w:hAnsi="Calibri" w:cs="Calibri"/>
        </w:rPr>
        <w:tab/>
        <w:t>starosta města Dobrušky¨</w:t>
      </w:r>
    </w:p>
    <w:p w14:paraId="1BA8F98A" w14:textId="2115C4C5" w:rsidR="00910587" w:rsidRDefault="00910587" w:rsidP="00910587">
      <w:pPr>
        <w:spacing w:after="0" w:line="276" w:lineRule="auto"/>
        <w:rPr>
          <w:rFonts w:cstheme="minorHAnsi"/>
        </w:rPr>
      </w:pPr>
    </w:p>
    <w:p w14:paraId="6B9FE0AE" w14:textId="77777777" w:rsidR="00910587" w:rsidRPr="00910587" w:rsidRDefault="00910587" w:rsidP="00884C3D">
      <w:pPr>
        <w:rPr>
          <w:rFonts w:cstheme="minorHAnsi"/>
        </w:rPr>
      </w:pPr>
    </w:p>
    <w:p w14:paraId="6C4FAF1D" w14:textId="77777777" w:rsidR="00910587" w:rsidRPr="00884C3D" w:rsidRDefault="00910587" w:rsidP="00884C3D">
      <w:pPr>
        <w:rPr>
          <w:rFonts w:cstheme="minorHAnsi"/>
        </w:rPr>
      </w:pPr>
    </w:p>
    <w:p w14:paraId="7213115F" w14:textId="77777777" w:rsidR="00910587" w:rsidRPr="00884C3D" w:rsidRDefault="00910587" w:rsidP="00884C3D">
      <w:pPr>
        <w:rPr>
          <w:rFonts w:cstheme="minorHAnsi"/>
        </w:rPr>
      </w:pPr>
    </w:p>
    <w:p w14:paraId="512A126F" w14:textId="77777777" w:rsidR="00910587" w:rsidRPr="00884C3D" w:rsidRDefault="00910587" w:rsidP="00884C3D">
      <w:pPr>
        <w:rPr>
          <w:rFonts w:cstheme="minorHAnsi"/>
        </w:rPr>
      </w:pPr>
    </w:p>
    <w:p w14:paraId="5B2A8BC3" w14:textId="56120317" w:rsidR="00910587" w:rsidRDefault="00910587" w:rsidP="00910587">
      <w:pPr>
        <w:rPr>
          <w:rFonts w:cstheme="minorHAnsi"/>
        </w:rPr>
      </w:pPr>
    </w:p>
    <w:p w14:paraId="0C0D703C" w14:textId="6003BEEE" w:rsidR="00AF5427" w:rsidRPr="00910587" w:rsidRDefault="00AF5427" w:rsidP="00884C3D">
      <w:pPr>
        <w:tabs>
          <w:tab w:val="left" w:pos="6105"/>
        </w:tabs>
        <w:rPr>
          <w:rFonts w:cstheme="minorHAnsi"/>
        </w:rPr>
      </w:pPr>
    </w:p>
    <w:sectPr w:rsidR="00AF5427" w:rsidRPr="00910587" w:rsidSect="006472BD">
      <w:footerReference w:type="default" r:id="rId7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42776" w14:textId="77777777" w:rsidR="009F1ECB" w:rsidRDefault="009F1ECB" w:rsidP="006472BD">
      <w:pPr>
        <w:spacing w:after="0" w:line="240" w:lineRule="auto"/>
      </w:pPr>
      <w:r>
        <w:separator/>
      </w:r>
    </w:p>
  </w:endnote>
  <w:endnote w:type="continuationSeparator" w:id="0">
    <w:p w14:paraId="61318FA5" w14:textId="77777777" w:rsidR="009F1ECB" w:rsidRDefault="009F1ECB" w:rsidP="0064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0802274"/>
      <w:docPartObj>
        <w:docPartGallery w:val="Page Numbers (Bottom of Page)"/>
        <w:docPartUnique/>
      </w:docPartObj>
    </w:sdtPr>
    <w:sdtEndPr/>
    <w:sdtContent>
      <w:p w14:paraId="4E59E1D8" w14:textId="2720C077" w:rsidR="006472BD" w:rsidRDefault="006472B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87A">
          <w:rPr>
            <w:noProof/>
          </w:rPr>
          <w:t>- 3 -</w:t>
        </w:r>
        <w:r>
          <w:fldChar w:fldCharType="end"/>
        </w:r>
      </w:p>
    </w:sdtContent>
  </w:sdt>
  <w:p w14:paraId="5395411C" w14:textId="77777777" w:rsidR="006472BD" w:rsidRDefault="006472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0FFAA" w14:textId="77777777" w:rsidR="009F1ECB" w:rsidRDefault="009F1ECB" w:rsidP="006472BD">
      <w:pPr>
        <w:spacing w:after="0" w:line="240" w:lineRule="auto"/>
      </w:pPr>
      <w:r>
        <w:separator/>
      </w:r>
    </w:p>
  </w:footnote>
  <w:footnote w:type="continuationSeparator" w:id="0">
    <w:p w14:paraId="76CE1A56" w14:textId="77777777" w:rsidR="009F1ECB" w:rsidRDefault="009F1ECB" w:rsidP="00647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6FB"/>
    <w:multiLevelType w:val="hybridMultilevel"/>
    <w:tmpl w:val="8FDEC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45D9"/>
    <w:multiLevelType w:val="hybridMultilevel"/>
    <w:tmpl w:val="B3D22F0E"/>
    <w:lvl w:ilvl="0" w:tplc="9926DC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95D4F"/>
    <w:multiLevelType w:val="hybridMultilevel"/>
    <w:tmpl w:val="43C449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A4AE4"/>
    <w:multiLevelType w:val="hybridMultilevel"/>
    <w:tmpl w:val="847C21FA"/>
    <w:lvl w:ilvl="0" w:tplc="41F019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46823"/>
    <w:multiLevelType w:val="hybridMultilevel"/>
    <w:tmpl w:val="C9B24F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74012"/>
    <w:multiLevelType w:val="hybridMultilevel"/>
    <w:tmpl w:val="4A82C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355D4"/>
    <w:multiLevelType w:val="hybridMultilevel"/>
    <w:tmpl w:val="EA06A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C23AF"/>
    <w:multiLevelType w:val="hybridMultilevel"/>
    <w:tmpl w:val="3F46B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B360B4"/>
    <w:multiLevelType w:val="hybridMultilevel"/>
    <w:tmpl w:val="7F1E16F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8D745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862068"/>
    <w:multiLevelType w:val="hybridMultilevel"/>
    <w:tmpl w:val="4AB68388"/>
    <w:lvl w:ilvl="0" w:tplc="E4CAA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8B"/>
    <w:rsid w:val="000F7573"/>
    <w:rsid w:val="00103E8B"/>
    <w:rsid w:val="001245B9"/>
    <w:rsid w:val="001329CD"/>
    <w:rsid w:val="001428AC"/>
    <w:rsid w:val="00187802"/>
    <w:rsid w:val="0018785C"/>
    <w:rsid w:val="00212CF3"/>
    <w:rsid w:val="002D7C21"/>
    <w:rsid w:val="002F1848"/>
    <w:rsid w:val="003B3C43"/>
    <w:rsid w:val="003C1E3E"/>
    <w:rsid w:val="00404500"/>
    <w:rsid w:val="00453E6E"/>
    <w:rsid w:val="0049477B"/>
    <w:rsid w:val="00564722"/>
    <w:rsid w:val="0058015F"/>
    <w:rsid w:val="006472BD"/>
    <w:rsid w:val="00655040"/>
    <w:rsid w:val="006654F4"/>
    <w:rsid w:val="006A42E4"/>
    <w:rsid w:val="006D6DB9"/>
    <w:rsid w:val="0072390B"/>
    <w:rsid w:val="007F08AA"/>
    <w:rsid w:val="007F3187"/>
    <w:rsid w:val="00832432"/>
    <w:rsid w:val="00884C3D"/>
    <w:rsid w:val="008871F5"/>
    <w:rsid w:val="00892714"/>
    <w:rsid w:val="00910587"/>
    <w:rsid w:val="009F1ECB"/>
    <w:rsid w:val="00A03847"/>
    <w:rsid w:val="00A06FFB"/>
    <w:rsid w:val="00A23C6C"/>
    <w:rsid w:val="00A77977"/>
    <w:rsid w:val="00A87C2D"/>
    <w:rsid w:val="00AB027E"/>
    <w:rsid w:val="00AB287A"/>
    <w:rsid w:val="00AF5427"/>
    <w:rsid w:val="00B804E8"/>
    <w:rsid w:val="00B935E8"/>
    <w:rsid w:val="00BC2843"/>
    <w:rsid w:val="00BF2E96"/>
    <w:rsid w:val="00C64D67"/>
    <w:rsid w:val="00CA6D00"/>
    <w:rsid w:val="00CB1B1E"/>
    <w:rsid w:val="00CD0BAC"/>
    <w:rsid w:val="00CE1558"/>
    <w:rsid w:val="00D13292"/>
    <w:rsid w:val="00E33EF9"/>
    <w:rsid w:val="00E34045"/>
    <w:rsid w:val="00E76F3E"/>
    <w:rsid w:val="00ED3D45"/>
    <w:rsid w:val="00EF014D"/>
    <w:rsid w:val="00EF1076"/>
    <w:rsid w:val="00F034AE"/>
    <w:rsid w:val="00F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34AC"/>
  <w15:chartTrackingRefBased/>
  <w15:docId w15:val="{D50DE60B-3138-4F58-8403-257EDF10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AF5427"/>
    <w:pPr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64D67"/>
    <w:pPr>
      <w:ind w:left="720"/>
      <w:contextualSpacing/>
    </w:pPr>
  </w:style>
  <w:style w:type="paragraph" w:styleId="Revize">
    <w:name w:val="Revision"/>
    <w:hidden/>
    <w:uiPriority w:val="99"/>
    <w:semiHidden/>
    <w:rsid w:val="006A42E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3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4AE"/>
    <w:rPr>
      <w:rFonts w:ascii="Segoe UI" w:hAnsi="Segoe UI" w:cs="Segoe UI"/>
      <w:sz w:val="18"/>
      <w:szCs w:val="18"/>
    </w:rPr>
  </w:style>
  <w:style w:type="character" w:customStyle="1" w:styleId="Zkladntext">
    <w:name w:val="Základní text_"/>
    <w:basedOn w:val="Standardnpsmoodstavce"/>
    <w:rsid w:val="00ED3D45"/>
  </w:style>
  <w:style w:type="paragraph" w:customStyle="1" w:styleId="Nadpis2">
    <w:name w:val="Nadpis #2"/>
    <w:basedOn w:val="Normln"/>
    <w:rsid w:val="00B935E8"/>
    <w:pPr>
      <w:widowControl w:val="0"/>
      <w:shd w:val="clear" w:color="auto" w:fill="FFFFFF"/>
      <w:spacing w:after="0" w:line="371" w:lineRule="exact"/>
      <w:ind w:hanging="720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72BD"/>
  </w:style>
  <w:style w:type="paragraph" w:styleId="Zpat">
    <w:name w:val="footer"/>
    <w:basedOn w:val="Normln"/>
    <w:link w:val="ZpatChar"/>
    <w:uiPriority w:val="99"/>
    <w:unhideWhenUsed/>
    <w:rsid w:val="0064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7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Meduna František</dc:creator>
  <cp:keywords/>
  <dc:description/>
  <cp:lastModifiedBy>Pošvář Martin</cp:lastModifiedBy>
  <cp:revision>2</cp:revision>
  <cp:lastPrinted>2026-01-21T13:43:00Z</cp:lastPrinted>
  <dcterms:created xsi:type="dcterms:W3CDTF">2026-02-09T13:47:00Z</dcterms:created>
  <dcterms:modified xsi:type="dcterms:W3CDTF">2026-02-09T13:47:00Z</dcterms:modified>
</cp:coreProperties>
</file>